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2F24A6" w:rsidP="002F24A6">
      <w:pPr>
        <w:jc w:val="center"/>
        <w:rPr>
          <w:rFonts w:ascii="Arial" w:hAnsi="Arial" w:cs="Arial"/>
          <w:sz w:val="22"/>
          <w:szCs w:val="22"/>
        </w:rPr>
      </w:pPr>
      <w:r>
        <w:rPr>
          <w:rFonts w:ascii="Arial" w:hAnsi="Arial" w:cs="Arial"/>
          <w:sz w:val="22"/>
          <w:szCs w:val="22"/>
          <w:lang w:val="sr-Cyrl-RS"/>
        </w:rPr>
        <w:t>ДРУГА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4E32C8" w:rsidRDefault="00C6690C" w:rsidP="00F717AF">
      <w:pPr>
        <w:pStyle w:val="BodyText"/>
        <w:jc w:val="center"/>
        <w:rPr>
          <w:rFonts w:ascii="Arial" w:hAnsi="Arial" w:cs="Arial"/>
          <w:sz w:val="22"/>
          <w:szCs w:val="22"/>
          <w:lang w:val="sr-Latn-RS"/>
        </w:rPr>
      </w:pPr>
      <w:r w:rsidRPr="004E32C8">
        <w:rPr>
          <w:rFonts w:ascii="Arial" w:hAnsi="Arial" w:cs="Arial"/>
          <w:sz w:val="22"/>
          <w:szCs w:val="22"/>
        </w:rPr>
        <w:t>ЗА ЈАВНУ НАБАВКУ ДОБАРА</w:t>
      </w:r>
      <w:r w:rsidR="004E32C8" w:rsidRPr="004E32C8">
        <w:rPr>
          <w:rFonts w:ascii="Arial" w:hAnsi="Arial" w:cs="Arial"/>
          <w:sz w:val="22"/>
          <w:szCs w:val="22"/>
          <w:lang w:val="sr-Latn-RS"/>
        </w:rPr>
        <w:t xml:space="preserve"> </w:t>
      </w:r>
      <w:r w:rsidRPr="004E32C8">
        <w:rPr>
          <w:rFonts w:ascii="Arial" w:hAnsi="Arial" w:cs="Arial"/>
          <w:sz w:val="22"/>
          <w:szCs w:val="22"/>
          <w:lang w:val="ru-RU"/>
        </w:rPr>
        <w:t xml:space="preserve"> </w:t>
      </w:r>
    </w:p>
    <w:p w:rsidR="004E32C8" w:rsidRDefault="004E32C8" w:rsidP="00F717AF">
      <w:pPr>
        <w:pStyle w:val="BodyText"/>
        <w:jc w:val="center"/>
        <w:rPr>
          <w:rFonts w:ascii="Arial" w:hAnsi="Arial" w:cs="Arial"/>
          <w:sz w:val="22"/>
          <w:szCs w:val="22"/>
          <w:lang w:val="sr-Latn-RS"/>
        </w:rPr>
      </w:pPr>
    </w:p>
    <w:p w:rsidR="00C6690C" w:rsidRPr="00AE482A" w:rsidRDefault="00AE482A" w:rsidP="00F717AF">
      <w:pPr>
        <w:pStyle w:val="BodyText"/>
        <w:jc w:val="center"/>
        <w:rPr>
          <w:rFonts w:ascii="Arial" w:hAnsi="Arial" w:cs="Arial"/>
          <w:b/>
          <w:sz w:val="22"/>
          <w:szCs w:val="22"/>
          <w:lang w:val="sr-Latn-RS"/>
        </w:rPr>
      </w:pPr>
      <w:r w:rsidRPr="00AE482A">
        <w:rPr>
          <w:rFonts w:ascii="Arial" w:hAnsi="Arial" w:cs="Arial"/>
          <w:b/>
          <w:sz w:val="22"/>
          <w:szCs w:val="22"/>
          <w:lang w:val="sr-Cyrl-RS"/>
        </w:rPr>
        <w:t>Мотке за уземљење контактне мреже</w:t>
      </w:r>
    </w:p>
    <w:p w:rsidR="00AE482A" w:rsidRDefault="00AE482A" w:rsidP="00F717AF">
      <w:pPr>
        <w:pStyle w:val="BodyText"/>
        <w:jc w:val="center"/>
        <w:rPr>
          <w:sz w:val="22"/>
          <w:szCs w:val="22"/>
          <w:lang w:val="sr-Latn-RS"/>
        </w:rPr>
      </w:pPr>
    </w:p>
    <w:p w:rsidR="00AE482A" w:rsidRPr="00AE482A" w:rsidRDefault="00AE482A" w:rsidP="00F717AF">
      <w:pPr>
        <w:pStyle w:val="BodyText"/>
        <w:jc w:val="center"/>
        <w:rPr>
          <w:rFonts w:ascii="Arial" w:hAnsi="Arial" w:cs="Arial"/>
          <w:sz w:val="22"/>
          <w:szCs w:val="22"/>
          <w:lang w:val="sr-Latn-RS"/>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E482A"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w:t>
      </w:r>
      <w:r w:rsidRPr="00AE482A">
        <w:rPr>
          <w:rFonts w:ascii="Arial" w:hAnsi="Arial" w:cs="Arial"/>
          <w:sz w:val="22"/>
          <w:szCs w:val="22"/>
        </w:rPr>
        <w:t xml:space="preserve">НАБАВКА </w:t>
      </w:r>
    </w:p>
    <w:p w:rsidR="004E32C8" w:rsidRPr="00AE482A" w:rsidRDefault="00AE482A"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Pr="00AE482A">
        <w:rPr>
          <w:rFonts w:ascii="Arial" w:hAnsi="Arial" w:cs="Arial"/>
          <w:b/>
          <w:sz w:val="22"/>
          <w:szCs w:val="22"/>
        </w:rPr>
        <w:t>3000/0417/2017 (НН 212/2017)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(број 105-Е.03.</w:t>
      </w:r>
      <w:r w:rsidRPr="00AE482A">
        <w:rPr>
          <w:rFonts w:ascii="Arial" w:hAnsi="Arial" w:cs="Arial"/>
          <w:sz w:val="22"/>
          <w:szCs w:val="22"/>
        </w:rPr>
        <w:t xml:space="preserve">01.- </w:t>
      </w:r>
      <w:r w:rsidR="00AE482A" w:rsidRPr="00AE482A">
        <w:rPr>
          <w:rFonts w:ascii="Arial" w:hAnsi="Arial" w:cs="Arial"/>
          <w:sz w:val="22"/>
          <w:szCs w:val="22"/>
          <w:lang w:val="sr-Cyrl-RS"/>
        </w:rPr>
        <w:t>225596</w:t>
      </w:r>
      <w:r w:rsidRPr="00AE482A">
        <w:rPr>
          <w:rFonts w:ascii="Arial" w:hAnsi="Arial" w:cs="Arial"/>
          <w:sz w:val="22"/>
          <w:szCs w:val="22"/>
        </w:rPr>
        <w:t>/</w:t>
      </w:r>
      <w:r w:rsidR="00D97BF7">
        <w:rPr>
          <w:rFonts w:ascii="Arial" w:hAnsi="Arial" w:cs="Arial"/>
          <w:sz w:val="22"/>
          <w:szCs w:val="22"/>
          <w:lang w:val="sr-Latn-RS"/>
        </w:rPr>
        <w:t>10</w:t>
      </w:r>
      <w:r w:rsidRPr="00AE482A">
        <w:rPr>
          <w:rFonts w:ascii="Arial" w:hAnsi="Arial" w:cs="Arial"/>
          <w:sz w:val="22"/>
          <w:szCs w:val="22"/>
        </w:rPr>
        <w:t>-2017</w:t>
      </w:r>
      <w:r w:rsidRPr="00AE482A">
        <w:rPr>
          <w:rFonts w:ascii="Arial" w:hAnsi="Arial" w:cs="Arial"/>
          <w:sz w:val="22"/>
          <w:szCs w:val="22"/>
          <w:lang w:val="sr-Latn-RS"/>
        </w:rPr>
        <w:t xml:space="preserve"> </w:t>
      </w:r>
      <w:r w:rsidRPr="00AE482A">
        <w:rPr>
          <w:rFonts w:ascii="Arial" w:hAnsi="Arial" w:cs="Arial"/>
          <w:sz w:val="22"/>
          <w:szCs w:val="22"/>
          <w:lang w:val="sr-Cyrl-RS"/>
        </w:rPr>
        <w:t xml:space="preserve">од </w:t>
      </w:r>
      <w:r w:rsidR="00D97BF7">
        <w:rPr>
          <w:rFonts w:ascii="Arial" w:hAnsi="Arial" w:cs="Arial"/>
          <w:sz w:val="22"/>
          <w:szCs w:val="22"/>
          <w:lang w:val="sr-Latn-RS"/>
        </w:rPr>
        <w:t>12.06</w:t>
      </w:r>
      <w:r w:rsidRPr="00AE482A">
        <w:rPr>
          <w:rFonts w:ascii="Arial" w:hAnsi="Arial" w:cs="Arial"/>
          <w:sz w:val="22"/>
          <w:szCs w:val="22"/>
          <w:lang w:val="sr-Cyrl-RS"/>
        </w:rPr>
        <w:t>.</w:t>
      </w:r>
      <w:r>
        <w:rPr>
          <w:rFonts w:ascii="Arial" w:hAnsi="Arial" w:cs="Arial"/>
          <w:sz w:val="22"/>
          <w:szCs w:val="22"/>
          <w:lang w:val="sr-Cyrl-RS"/>
        </w:rPr>
        <w:t xml:space="preserve">2017. </w:t>
      </w:r>
      <w:r w:rsidRPr="004E32C8">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2F24A6"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5809EB" w:rsidRPr="00AE482A" w:rsidRDefault="00C6690C" w:rsidP="005809EB">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5809EB" w:rsidRPr="00AE482A">
        <w:rPr>
          <w:rFonts w:ascii="Arial" w:hAnsi="Arial" w:cs="Arial"/>
          <w:b/>
          <w:sz w:val="22"/>
          <w:szCs w:val="22"/>
        </w:rPr>
        <w:t>3000/0417/2017 (НН 212/2017)</w:t>
      </w:r>
    </w:p>
    <w:p w:rsidR="00C6690C" w:rsidRDefault="00C6690C" w:rsidP="004073D9">
      <w:pPr>
        <w:jc w:val="both"/>
        <w:rPr>
          <w:rFonts w:ascii="Arial" w:hAnsi="Arial" w:cs="Arial"/>
          <w:sz w:val="22"/>
          <w:szCs w:val="22"/>
          <w:lang w:val="sr-Cyrl-RS"/>
        </w:rPr>
      </w:pPr>
    </w:p>
    <w:p w:rsidR="00C6690C" w:rsidRPr="002F24A6" w:rsidRDefault="00C6690C" w:rsidP="002F24A6">
      <w:pPr>
        <w:jc w:val="center"/>
        <w:rPr>
          <w:rFonts w:ascii="Arial" w:hAnsi="Arial" w:cs="Arial"/>
          <w:sz w:val="22"/>
          <w:szCs w:val="22"/>
        </w:rPr>
      </w:pPr>
      <w:r w:rsidRPr="002F24A6">
        <w:rPr>
          <w:rFonts w:ascii="Arial" w:hAnsi="Arial" w:cs="Arial"/>
          <w:sz w:val="22"/>
          <w:szCs w:val="22"/>
        </w:rPr>
        <w:t>1.</w:t>
      </w:r>
    </w:p>
    <w:p w:rsidR="0077486D" w:rsidRDefault="00C6690C" w:rsidP="002F24A6">
      <w:pPr>
        <w:tabs>
          <w:tab w:val="right" w:pos="567"/>
          <w:tab w:val="left" w:pos="1440"/>
        </w:tabs>
        <w:jc w:val="both"/>
        <w:rPr>
          <w:rFonts w:ascii="Arial" w:hAnsi="Arial" w:cs="Arial"/>
          <w:sz w:val="22"/>
          <w:szCs w:val="22"/>
          <w:lang w:val="sr-Cyrl-RS"/>
        </w:rPr>
      </w:pPr>
      <w:r w:rsidRPr="002F24A6">
        <w:rPr>
          <w:rFonts w:ascii="Arial" w:hAnsi="Arial" w:cs="Arial"/>
          <w:sz w:val="22"/>
          <w:szCs w:val="22"/>
        </w:rPr>
        <w:t>Тачка</w:t>
      </w:r>
      <w:r w:rsidR="004E32C8" w:rsidRPr="002F24A6">
        <w:rPr>
          <w:rFonts w:ascii="Arial" w:hAnsi="Arial" w:cs="Arial"/>
          <w:sz w:val="22"/>
          <w:szCs w:val="22"/>
          <w:lang w:val="sr-Cyrl-RS"/>
        </w:rPr>
        <w:t xml:space="preserve"> </w:t>
      </w:r>
      <w:r w:rsidR="00546FAA" w:rsidRPr="002F24A6">
        <w:rPr>
          <w:rFonts w:ascii="Arial" w:hAnsi="Arial" w:cs="Arial"/>
          <w:sz w:val="22"/>
          <w:szCs w:val="22"/>
          <w:lang w:val="sr-Cyrl-RS"/>
        </w:rPr>
        <w:t>3</w:t>
      </w:r>
      <w:r w:rsidR="004E32C8" w:rsidRPr="002F24A6">
        <w:rPr>
          <w:rFonts w:ascii="Arial" w:hAnsi="Arial" w:cs="Arial"/>
          <w:sz w:val="22"/>
          <w:szCs w:val="22"/>
          <w:lang w:val="sr-Cyrl-RS"/>
        </w:rPr>
        <w:t xml:space="preserve"> „</w:t>
      </w:r>
      <w:r w:rsidR="005809EB" w:rsidRPr="002F24A6">
        <w:rPr>
          <w:rFonts w:ascii="Arial" w:hAnsi="Arial" w:cs="Arial"/>
          <w:sz w:val="22"/>
          <w:szCs w:val="22"/>
          <w:lang w:val="sr-Cyrl-RS"/>
        </w:rPr>
        <w:t>Техничка спецификација</w:t>
      </w:r>
      <w:r w:rsidR="004E32C8" w:rsidRPr="002F24A6">
        <w:rPr>
          <w:rFonts w:ascii="Arial" w:hAnsi="Arial" w:cs="Arial"/>
          <w:sz w:val="22"/>
          <w:szCs w:val="22"/>
          <w:lang w:val="sr-Cyrl-RS"/>
        </w:rPr>
        <w:t>“</w:t>
      </w:r>
      <w:r w:rsidR="00546FAA" w:rsidRPr="002F24A6">
        <w:rPr>
          <w:rFonts w:ascii="Arial" w:hAnsi="Arial" w:cs="Arial"/>
          <w:sz w:val="22"/>
          <w:szCs w:val="22"/>
          <w:lang w:val="sr-Cyrl-RS"/>
        </w:rPr>
        <w:t>,</w:t>
      </w:r>
      <w:r w:rsidR="0077486D">
        <w:rPr>
          <w:rFonts w:ascii="Arial" w:hAnsi="Arial" w:cs="Arial"/>
          <w:sz w:val="22"/>
          <w:szCs w:val="22"/>
          <w:lang w:val="sr-Cyrl-RS"/>
        </w:rPr>
        <w:t xml:space="preserve"> подтачке:</w:t>
      </w:r>
      <w:r w:rsidR="004E32C8" w:rsidRPr="002F24A6">
        <w:rPr>
          <w:rFonts w:ascii="Arial" w:hAnsi="Arial" w:cs="Arial"/>
          <w:sz w:val="22"/>
          <w:szCs w:val="22"/>
          <w:lang w:val="sr-Cyrl-RS"/>
        </w:rPr>
        <w:t xml:space="preserve"> </w:t>
      </w:r>
    </w:p>
    <w:p w:rsidR="0077486D" w:rsidRDefault="00546FAA" w:rsidP="002F24A6">
      <w:pPr>
        <w:tabs>
          <w:tab w:val="right" w:pos="567"/>
          <w:tab w:val="left" w:pos="1440"/>
        </w:tabs>
        <w:jc w:val="both"/>
        <w:rPr>
          <w:rFonts w:ascii="Arial" w:hAnsi="Arial" w:cs="Arial"/>
          <w:sz w:val="22"/>
          <w:szCs w:val="22"/>
          <w:lang w:val="sr-Cyrl-RS"/>
        </w:rPr>
      </w:pPr>
      <w:r w:rsidRPr="002F24A6">
        <w:rPr>
          <w:rFonts w:ascii="Arial" w:hAnsi="Arial" w:cs="Arial"/>
          <w:sz w:val="22"/>
          <w:szCs w:val="22"/>
          <w:lang w:val="sr-Cyrl-RS"/>
        </w:rPr>
        <w:t>3.1 „Опис добара и техничке карактеристике“</w:t>
      </w:r>
      <w:r w:rsidR="004E32C8" w:rsidRPr="002F24A6">
        <w:rPr>
          <w:rFonts w:ascii="Arial" w:hAnsi="Arial" w:cs="Arial"/>
          <w:sz w:val="22"/>
          <w:szCs w:val="22"/>
          <w:lang w:val="sr-Cyrl-RS"/>
        </w:rPr>
        <w:t xml:space="preserve">, </w:t>
      </w:r>
      <w:r w:rsidR="00C855B6" w:rsidRPr="002F24A6">
        <w:rPr>
          <w:rFonts w:ascii="Arial" w:hAnsi="Arial" w:cs="Arial"/>
          <w:sz w:val="22"/>
          <w:szCs w:val="22"/>
          <w:lang w:val="sr-Cyrl-RS"/>
        </w:rPr>
        <w:t>на страни</w:t>
      </w:r>
      <w:r w:rsidR="004E32C8" w:rsidRPr="002F24A6">
        <w:rPr>
          <w:rFonts w:ascii="Arial" w:hAnsi="Arial" w:cs="Arial"/>
          <w:sz w:val="22"/>
          <w:szCs w:val="22"/>
          <w:lang w:val="sr-Cyrl-RS"/>
        </w:rPr>
        <w:t xml:space="preserve"> </w:t>
      </w:r>
      <w:r w:rsidRPr="002F24A6">
        <w:rPr>
          <w:rFonts w:ascii="Arial" w:hAnsi="Arial" w:cs="Arial"/>
          <w:sz w:val="22"/>
          <w:szCs w:val="22"/>
          <w:lang w:val="sr-Cyrl-RS"/>
        </w:rPr>
        <w:t>4</w:t>
      </w:r>
      <w:r w:rsidR="004E32C8" w:rsidRPr="002F24A6">
        <w:rPr>
          <w:rFonts w:ascii="Arial" w:hAnsi="Arial" w:cs="Arial"/>
          <w:sz w:val="22"/>
          <w:szCs w:val="22"/>
          <w:lang w:val="sr-Cyrl-RS"/>
        </w:rPr>
        <w:t xml:space="preserve"> од </w:t>
      </w:r>
      <w:r w:rsidRPr="002F24A6">
        <w:rPr>
          <w:rFonts w:ascii="Arial" w:hAnsi="Arial" w:cs="Arial"/>
          <w:sz w:val="22"/>
          <w:szCs w:val="22"/>
          <w:lang w:val="sr-Cyrl-RS"/>
        </w:rPr>
        <w:t>55</w:t>
      </w:r>
      <w:r w:rsidR="004E32C8" w:rsidRPr="002F24A6">
        <w:rPr>
          <w:rFonts w:ascii="Arial" w:hAnsi="Arial" w:cs="Arial"/>
          <w:sz w:val="22"/>
          <w:szCs w:val="22"/>
          <w:lang w:val="sr-Cyrl-RS"/>
        </w:rPr>
        <w:t xml:space="preserve"> </w:t>
      </w:r>
      <w:r w:rsidR="00C6690C" w:rsidRPr="002F24A6">
        <w:rPr>
          <w:rFonts w:ascii="Arial" w:hAnsi="Arial" w:cs="Arial"/>
          <w:sz w:val="22"/>
          <w:szCs w:val="22"/>
        </w:rPr>
        <w:t>конкурсне документације</w:t>
      </w:r>
      <w:r w:rsidR="00C855B6" w:rsidRPr="002F24A6">
        <w:rPr>
          <w:rFonts w:ascii="Arial" w:hAnsi="Arial" w:cs="Arial"/>
          <w:sz w:val="22"/>
          <w:szCs w:val="22"/>
          <w:lang w:val="sr-Cyrl-RS"/>
        </w:rPr>
        <w:t>,</w:t>
      </w:r>
      <w:r w:rsidR="002F24A6">
        <w:rPr>
          <w:rFonts w:ascii="Arial" w:hAnsi="Arial" w:cs="Arial"/>
          <w:sz w:val="22"/>
          <w:szCs w:val="22"/>
          <w:lang w:val="sr-Cyrl-RS"/>
        </w:rPr>
        <w:t xml:space="preserve"> </w:t>
      </w:r>
      <w:r w:rsidR="0077486D" w:rsidRPr="002F24A6">
        <w:rPr>
          <w:rFonts w:ascii="Arial" w:hAnsi="Arial" w:cs="Arial"/>
          <w:sz w:val="22"/>
          <w:szCs w:val="22"/>
          <w:lang w:val="sr-Cyrl-RS"/>
        </w:rPr>
        <w:t>брише се реченица</w:t>
      </w:r>
      <w:r w:rsidR="0077486D" w:rsidRPr="002F24A6">
        <w:rPr>
          <w:rFonts w:ascii="Arial" w:hAnsi="Arial" w:cs="Arial"/>
          <w:b/>
          <w:sz w:val="22"/>
          <w:szCs w:val="22"/>
          <w:lang w:val="sr-Cyrl-RS"/>
        </w:rPr>
        <w:t xml:space="preserve"> „</w:t>
      </w:r>
      <w:r w:rsidR="0077486D" w:rsidRPr="002F24A6">
        <w:rPr>
          <w:rFonts w:ascii="Arial" w:hAnsi="Arial" w:cs="Arial"/>
          <w:bCs/>
          <w:sz w:val="22"/>
          <w:szCs w:val="22"/>
          <w:lang w:val="sr-Cyrl-RS"/>
        </w:rPr>
        <w:t xml:space="preserve">Приликом испоруке 15 комплета, испоручити и резервне главе (МЗУ) – 5 комада“, </w:t>
      </w:r>
      <w:r w:rsidR="0077486D" w:rsidRPr="002F24A6">
        <w:rPr>
          <w:rFonts w:ascii="Arial" w:hAnsi="Arial" w:cs="Arial"/>
          <w:sz w:val="22"/>
          <w:szCs w:val="22"/>
        </w:rPr>
        <w:t>и глас</w:t>
      </w:r>
      <w:r w:rsidR="0077486D" w:rsidRPr="002F24A6">
        <w:rPr>
          <w:rFonts w:ascii="Arial" w:hAnsi="Arial" w:cs="Arial"/>
          <w:sz w:val="22"/>
          <w:szCs w:val="22"/>
          <w:lang w:val="sr-Cyrl-RS"/>
        </w:rPr>
        <w:t>и као у прилогу</w:t>
      </w:r>
      <w:r w:rsidR="0077486D">
        <w:rPr>
          <w:rFonts w:ascii="Arial" w:hAnsi="Arial" w:cs="Arial"/>
          <w:sz w:val="22"/>
          <w:szCs w:val="22"/>
          <w:lang w:val="sr-Cyrl-RS"/>
        </w:rPr>
        <w:t>;</w:t>
      </w:r>
    </w:p>
    <w:p w:rsidR="0077486D" w:rsidRPr="0077486D" w:rsidRDefault="0077486D" w:rsidP="002F24A6">
      <w:pPr>
        <w:tabs>
          <w:tab w:val="right" w:pos="567"/>
          <w:tab w:val="left" w:pos="1440"/>
        </w:tabs>
        <w:jc w:val="both"/>
        <w:rPr>
          <w:rFonts w:ascii="Arial" w:hAnsi="Arial" w:cs="Arial"/>
          <w:sz w:val="22"/>
          <w:szCs w:val="22"/>
          <w:lang w:val="sr-Cyrl-RS"/>
        </w:rPr>
      </w:pPr>
      <w:r>
        <w:rPr>
          <w:rFonts w:ascii="Arial" w:hAnsi="Arial" w:cs="Arial"/>
          <w:sz w:val="22"/>
          <w:szCs w:val="22"/>
          <w:lang w:val="sr-Cyrl-RS"/>
        </w:rPr>
        <w:t xml:space="preserve">3.2 Врста и количина, </w:t>
      </w:r>
      <w:r w:rsidRPr="002F24A6">
        <w:rPr>
          <w:rFonts w:ascii="Arial" w:hAnsi="Arial" w:cs="Arial"/>
          <w:sz w:val="22"/>
          <w:szCs w:val="22"/>
          <w:lang w:val="sr-Cyrl-RS"/>
        </w:rPr>
        <w:t xml:space="preserve">на страни </w:t>
      </w:r>
      <w:r>
        <w:rPr>
          <w:rFonts w:ascii="Arial" w:hAnsi="Arial" w:cs="Arial"/>
          <w:sz w:val="22"/>
          <w:szCs w:val="22"/>
          <w:lang w:val="sr-Cyrl-RS"/>
        </w:rPr>
        <w:t>6</w:t>
      </w:r>
      <w:r w:rsidRPr="002F24A6">
        <w:rPr>
          <w:rFonts w:ascii="Arial" w:hAnsi="Arial" w:cs="Arial"/>
          <w:sz w:val="22"/>
          <w:szCs w:val="22"/>
          <w:lang w:val="sr-Cyrl-RS"/>
        </w:rPr>
        <w:t xml:space="preserve"> од 55 </w:t>
      </w:r>
      <w:r w:rsidRPr="002F24A6">
        <w:rPr>
          <w:rFonts w:ascii="Arial" w:hAnsi="Arial" w:cs="Arial"/>
          <w:sz w:val="22"/>
          <w:szCs w:val="22"/>
        </w:rPr>
        <w:t>конкурсне документације</w:t>
      </w:r>
      <w:r>
        <w:rPr>
          <w:rFonts w:ascii="Arial" w:hAnsi="Arial" w:cs="Arial"/>
          <w:sz w:val="22"/>
          <w:szCs w:val="22"/>
          <w:lang w:val="sr-Cyrl-RS"/>
        </w:rPr>
        <w:t>, допуњује се и гласи као у прилогу;</w:t>
      </w:r>
    </w:p>
    <w:p w:rsidR="0077486D" w:rsidRDefault="00546FAA" w:rsidP="002F24A6">
      <w:pPr>
        <w:tabs>
          <w:tab w:val="right" w:pos="567"/>
          <w:tab w:val="left" w:pos="1440"/>
        </w:tabs>
        <w:jc w:val="both"/>
        <w:rPr>
          <w:rFonts w:ascii="Arial" w:hAnsi="Arial" w:cs="Arial"/>
          <w:sz w:val="22"/>
          <w:szCs w:val="22"/>
          <w:lang w:val="sr-Cyrl-RS"/>
        </w:rPr>
      </w:pPr>
      <w:r w:rsidRPr="002F24A6">
        <w:rPr>
          <w:rFonts w:ascii="Arial" w:hAnsi="Arial" w:cs="Arial"/>
          <w:sz w:val="22"/>
          <w:szCs w:val="22"/>
          <w:lang w:val="sr-Cyrl-RS"/>
        </w:rPr>
        <w:t xml:space="preserve">3.6 </w:t>
      </w:r>
      <w:r w:rsidRPr="002F24A6">
        <w:rPr>
          <w:rFonts w:ascii="Arial" w:hAnsi="Arial" w:cs="Arial"/>
          <w:sz w:val="22"/>
          <w:szCs w:val="22"/>
        </w:rPr>
        <w:t>Квалитативни и квантитативни пријем</w:t>
      </w:r>
      <w:r w:rsidRPr="002F24A6">
        <w:rPr>
          <w:rFonts w:ascii="Arial" w:hAnsi="Arial" w:cs="Arial"/>
          <w:sz w:val="22"/>
          <w:szCs w:val="22"/>
          <w:lang w:val="sr-Cyrl-RS"/>
        </w:rPr>
        <w:t xml:space="preserve">, на страни 6 од 55 </w:t>
      </w:r>
      <w:r w:rsidRPr="002F24A6">
        <w:rPr>
          <w:rFonts w:ascii="Arial" w:hAnsi="Arial" w:cs="Arial"/>
          <w:sz w:val="22"/>
          <w:szCs w:val="22"/>
        </w:rPr>
        <w:t>конкурсне документације</w:t>
      </w:r>
      <w:r w:rsidRPr="002F24A6">
        <w:rPr>
          <w:rFonts w:ascii="Arial" w:hAnsi="Arial" w:cs="Arial"/>
          <w:sz w:val="22"/>
          <w:szCs w:val="22"/>
          <w:lang w:val="sr-Cyrl-RS"/>
        </w:rPr>
        <w:t xml:space="preserve">, </w:t>
      </w:r>
      <w:r w:rsidR="002F24A6" w:rsidRPr="002F24A6">
        <w:rPr>
          <w:rFonts w:ascii="Arial" w:hAnsi="Arial" w:cs="Arial"/>
          <w:sz w:val="22"/>
          <w:szCs w:val="22"/>
          <w:lang w:val="sr-Cyrl-RS"/>
        </w:rPr>
        <w:t>брише се реченица</w:t>
      </w:r>
      <w:r w:rsidR="002F24A6" w:rsidRPr="002F24A6">
        <w:rPr>
          <w:rFonts w:ascii="Arial" w:hAnsi="Arial" w:cs="Arial"/>
          <w:b/>
          <w:sz w:val="22"/>
          <w:szCs w:val="22"/>
          <w:lang w:val="sr-Cyrl-RS"/>
        </w:rPr>
        <w:t xml:space="preserve"> „</w:t>
      </w:r>
      <w:r w:rsidR="002F24A6" w:rsidRPr="002F24A6">
        <w:rPr>
          <w:rFonts w:ascii="Arial" w:hAnsi="Arial" w:cs="Arial"/>
          <w:bCs/>
          <w:sz w:val="22"/>
          <w:szCs w:val="22"/>
          <w:lang w:val="sr-Cyrl-RS"/>
        </w:rPr>
        <w:t xml:space="preserve">Приликом испоруке 15 комплета, испоручити и резервне главе (МЗУ) – 5 комада“, </w:t>
      </w:r>
      <w:r w:rsidR="00C855B6" w:rsidRPr="002F24A6">
        <w:rPr>
          <w:rFonts w:ascii="Arial" w:hAnsi="Arial" w:cs="Arial"/>
          <w:sz w:val="22"/>
          <w:szCs w:val="22"/>
        </w:rPr>
        <w:t>и глас</w:t>
      </w:r>
      <w:r w:rsidR="00C855B6" w:rsidRPr="002F24A6">
        <w:rPr>
          <w:rFonts w:ascii="Arial" w:hAnsi="Arial" w:cs="Arial"/>
          <w:sz w:val="22"/>
          <w:szCs w:val="22"/>
          <w:lang w:val="sr-Cyrl-RS"/>
        </w:rPr>
        <w:t>и као у прилогу.</w:t>
      </w:r>
    </w:p>
    <w:p w:rsidR="0077486D" w:rsidRPr="005D6747" w:rsidRDefault="0077486D" w:rsidP="009613F1">
      <w:pPr>
        <w:tabs>
          <w:tab w:val="right" w:pos="567"/>
          <w:tab w:val="left" w:pos="1440"/>
        </w:tabs>
        <w:jc w:val="center"/>
        <w:rPr>
          <w:rFonts w:ascii="Arial" w:hAnsi="Arial" w:cs="Arial"/>
          <w:sz w:val="22"/>
          <w:szCs w:val="22"/>
        </w:rPr>
      </w:pPr>
      <w:r w:rsidRPr="005D6747">
        <w:rPr>
          <w:rFonts w:ascii="Arial" w:hAnsi="Arial" w:cs="Arial"/>
          <w:sz w:val="22"/>
          <w:szCs w:val="22"/>
          <w:lang w:val="sr-Cyrl-RS"/>
        </w:rPr>
        <w:t>2</w:t>
      </w:r>
      <w:r w:rsidRPr="005D6747">
        <w:rPr>
          <w:rFonts w:ascii="Arial" w:hAnsi="Arial" w:cs="Arial"/>
          <w:sz w:val="22"/>
          <w:szCs w:val="22"/>
        </w:rPr>
        <w:t>.</w:t>
      </w:r>
    </w:p>
    <w:p w:rsidR="0077486D" w:rsidRPr="0077486D" w:rsidRDefault="0077486D" w:rsidP="0077486D">
      <w:pPr>
        <w:tabs>
          <w:tab w:val="right" w:pos="567"/>
          <w:tab w:val="left" w:pos="1440"/>
        </w:tabs>
        <w:jc w:val="both"/>
        <w:rPr>
          <w:rFonts w:ascii="Arial" w:hAnsi="Arial" w:cs="Arial"/>
          <w:sz w:val="22"/>
          <w:szCs w:val="22"/>
          <w:lang w:val="sr-Cyrl-RS"/>
        </w:rPr>
      </w:pPr>
      <w:r>
        <w:rPr>
          <w:rFonts w:ascii="Arial" w:hAnsi="Arial" w:cs="Arial"/>
          <w:sz w:val="22"/>
          <w:szCs w:val="22"/>
          <w:lang w:val="sr-Cyrl-RS"/>
        </w:rPr>
        <w:t xml:space="preserve">Образац 2. – Образац структуре цене, </w:t>
      </w:r>
      <w:r w:rsidRPr="002F24A6">
        <w:rPr>
          <w:rFonts w:ascii="Arial" w:hAnsi="Arial" w:cs="Arial"/>
          <w:sz w:val="22"/>
          <w:szCs w:val="22"/>
          <w:lang w:val="sr-Cyrl-RS"/>
        </w:rPr>
        <w:t xml:space="preserve">на страни </w:t>
      </w:r>
      <w:r>
        <w:rPr>
          <w:rFonts w:ascii="Arial" w:hAnsi="Arial" w:cs="Arial"/>
          <w:sz w:val="22"/>
          <w:szCs w:val="22"/>
          <w:lang w:val="sr-Cyrl-RS"/>
        </w:rPr>
        <w:t>34</w:t>
      </w:r>
      <w:r w:rsidRPr="002F24A6">
        <w:rPr>
          <w:rFonts w:ascii="Arial" w:hAnsi="Arial" w:cs="Arial"/>
          <w:sz w:val="22"/>
          <w:szCs w:val="22"/>
          <w:lang w:val="sr-Cyrl-RS"/>
        </w:rPr>
        <w:t xml:space="preserve"> од 55 </w:t>
      </w:r>
      <w:r w:rsidRPr="002F24A6">
        <w:rPr>
          <w:rFonts w:ascii="Arial" w:hAnsi="Arial" w:cs="Arial"/>
          <w:sz w:val="22"/>
          <w:szCs w:val="22"/>
        </w:rPr>
        <w:t>конкурсне документације</w:t>
      </w:r>
      <w:r>
        <w:rPr>
          <w:rFonts w:ascii="Arial" w:hAnsi="Arial" w:cs="Arial"/>
          <w:sz w:val="22"/>
          <w:szCs w:val="22"/>
          <w:lang w:val="sr-Cyrl-RS"/>
        </w:rPr>
        <w:t>, допуњује се и гласи као у прилогу;</w:t>
      </w:r>
    </w:p>
    <w:p w:rsidR="00C855B6" w:rsidRPr="005D6747" w:rsidRDefault="0077486D" w:rsidP="005D6747">
      <w:pPr>
        <w:jc w:val="center"/>
        <w:rPr>
          <w:rFonts w:ascii="Arial" w:hAnsi="Arial" w:cs="Arial"/>
          <w:sz w:val="22"/>
          <w:szCs w:val="22"/>
        </w:rPr>
      </w:pPr>
      <w:r>
        <w:rPr>
          <w:rFonts w:ascii="Arial" w:hAnsi="Arial" w:cs="Arial"/>
          <w:sz w:val="22"/>
          <w:szCs w:val="22"/>
          <w:lang w:val="sr-Cyrl-RS"/>
        </w:rPr>
        <w:t>3</w:t>
      </w:r>
      <w:r w:rsidR="00C855B6" w:rsidRPr="005D6747">
        <w:rPr>
          <w:rFonts w:ascii="Arial" w:hAnsi="Arial" w:cs="Arial"/>
          <w:sz w:val="22"/>
          <w:szCs w:val="22"/>
        </w:rPr>
        <w:t>.</w:t>
      </w:r>
    </w:p>
    <w:p w:rsidR="00C6690C" w:rsidRDefault="00C855B6" w:rsidP="005D6747">
      <w:pPr>
        <w:jc w:val="both"/>
        <w:rPr>
          <w:rFonts w:ascii="Arial" w:hAnsi="Arial" w:cs="Arial"/>
          <w:sz w:val="22"/>
          <w:szCs w:val="22"/>
          <w:lang w:val="sr-Cyrl-RS"/>
        </w:rPr>
      </w:pPr>
      <w:r w:rsidRPr="005D6747">
        <w:rPr>
          <w:rFonts w:ascii="Arial" w:hAnsi="Arial" w:cs="Arial"/>
          <w:sz w:val="22"/>
          <w:szCs w:val="22"/>
          <w:lang w:val="sr-Cyrl-RS"/>
        </w:rPr>
        <w:t>Тачка 8 „М</w:t>
      </w:r>
      <w:r w:rsidR="004E32C8" w:rsidRPr="005D6747">
        <w:rPr>
          <w:rFonts w:ascii="Arial" w:hAnsi="Arial" w:cs="Arial"/>
          <w:sz w:val="22"/>
          <w:szCs w:val="22"/>
        </w:rPr>
        <w:t>одел уговора</w:t>
      </w:r>
      <w:r w:rsidRPr="005D6747">
        <w:rPr>
          <w:rFonts w:ascii="Arial" w:hAnsi="Arial" w:cs="Arial"/>
          <w:sz w:val="22"/>
          <w:szCs w:val="22"/>
          <w:lang w:val="sr-Cyrl-RS"/>
        </w:rPr>
        <w:t>“</w:t>
      </w:r>
      <w:r w:rsidR="002A5E57" w:rsidRPr="005D6747">
        <w:rPr>
          <w:rFonts w:ascii="Arial" w:hAnsi="Arial" w:cs="Arial"/>
          <w:sz w:val="22"/>
          <w:szCs w:val="22"/>
          <w:lang w:val="sr-Cyrl-RS"/>
        </w:rPr>
        <w:t xml:space="preserve"> – Уговор о купопродаји добара</w:t>
      </w:r>
      <w:r w:rsidR="006E21E3">
        <w:rPr>
          <w:rFonts w:ascii="Arial" w:hAnsi="Arial" w:cs="Arial"/>
          <w:sz w:val="22"/>
          <w:szCs w:val="22"/>
          <w:lang w:val="sr-Cyrl-RS"/>
        </w:rPr>
        <w:t>,</w:t>
      </w:r>
      <w:r w:rsidR="002A5E57" w:rsidRPr="005D6747">
        <w:rPr>
          <w:rFonts w:ascii="Arial" w:hAnsi="Arial" w:cs="Arial"/>
          <w:sz w:val="22"/>
          <w:szCs w:val="22"/>
          <w:lang w:val="sr-Cyrl-RS"/>
        </w:rPr>
        <w:t xml:space="preserve"> члан 6. </w:t>
      </w:r>
      <w:r w:rsidR="005D6747" w:rsidRPr="005D6747">
        <w:rPr>
          <w:rFonts w:ascii="Arial" w:hAnsi="Arial" w:cs="Arial"/>
          <w:sz w:val="22"/>
          <w:szCs w:val="22"/>
          <w:lang w:val="sr-Cyrl-RS"/>
        </w:rPr>
        <w:t>„</w:t>
      </w:r>
      <w:r w:rsidR="002A5E57" w:rsidRPr="005D6747">
        <w:rPr>
          <w:rFonts w:ascii="Arial" w:hAnsi="Arial" w:cs="Arial"/>
          <w:sz w:val="22"/>
          <w:szCs w:val="22"/>
        </w:rPr>
        <w:t>Квалитативни и квантитативни пријем</w:t>
      </w:r>
      <w:r w:rsidR="005D6747" w:rsidRPr="005D6747">
        <w:rPr>
          <w:rFonts w:ascii="Arial" w:hAnsi="Arial" w:cs="Arial"/>
          <w:sz w:val="22"/>
          <w:szCs w:val="22"/>
          <w:lang w:val="sr-Cyrl-RS"/>
        </w:rPr>
        <w:t>“</w:t>
      </w:r>
      <w:r w:rsidR="002A5E57" w:rsidRPr="005D6747">
        <w:rPr>
          <w:rFonts w:ascii="Arial" w:hAnsi="Arial" w:cs="Arial"/>
          <w:sz w:val="22"/>
          <w:szCs w:val="22"/>
          <w:lang w:val="sr-Cyrl-RS"/>
        </w:rPr>
        <w:t xml:space="preserve">, на страни </w:t>
      </w:r>
      <w:r w:rsidR="005D6747" w:rsidRPr="005D6747">
        <w:rPr>
          <w:rFonts w:ascii="Arial" w:hAnsi="Arial" w:cs="Arial"/>
          <w:sz w:val="22"/>
          <w:szCs w:val="22"/>
          <w:lang w:val="sr-Cyrl-RS"/>
        </w:rPr>
        <w:t>50</w:t>
      </w:r>
      <w:r w:rsidR="002A5E57" w:rsidRPr="005D6747">
        <w:rPr>
          <w:rFonts w:ascii="Arial" w:hAnsi="Arial" w:cs="Arial"/>
          <w:sz w:val="22"/>
          <w:szCs w:val="22"/>
          <w:lang w:val="sr-Cyrl-RS"/>
        </w:rPr>
        <w:t xml:space="preserve"> од 55 </w:t>
      </w:r>
      <w:r w:rsidR="002A5E57" w:rsidRPr="005D6747">
        <w:rPr>
          <w:rFonts w:ascii="Arial" w:hAnsi="Arial" w:cs="Arial"/>
          <w:sz w:val="22"/>
          <w:szCs w:val="22"/>
        </w:rPr>
        <w:t>конкурсне документације</w:t>
      </w:r>
      <w:r w:rsidR="005D6747" w:rsidRPr="005D6747">
        <w:rPr>
          <w:rFonts w:ascii="Arial" w:hAnsi="Arial" w:cs="Arial"/>
          <w:sz w:val="22"/>
          <w:szCs w:val="22"/>
          <w:lang w:val="sr-Cyrl-RS"/>
        </w:rPr>
        <w:t xml:space="preserve">, </w:t>
      </w:r>
      <w:r w:rsidR="002F24A6" w:rsidRPr="002F24A6">
        <w:rPr>
          <w:rFonts w:ascii="Arial" w:hAnsi="Arial" w:cs="Arial"/>
          <w:sz w:val="22"/>
          <w:szCs w:val="22"/>
          <w:lang w:val="sr-Cyrl-RS"/>
        </w:rPr>
        <w:t>брише се реченица</w:t>
      </w:r>
      <w:r w:rsidR="002F24A6" w:rsidRPr="002F24A6">
        <w:rPr>
          <w:rFonts w:ascii="Arial" w:hAnsi="Arial" w:cs="Arial"/>
          <w:b/>
          <w:sz w:val="22"/>
          <w:szCs w:val="22"/>
          <w:lang w:val="sr-Cyrl-RS"/>
        </w:rPr>
        <w:t xml:space="preserve"> „</w:t>
      </w:r>
      <w:r w:rsidR="002F24A6" w:rsidRPr="002F24A6">
        <w:rPr>
          <w:rFonts w:ascii="Arial" w:hAnsi="Arial" w:cs="Arial"/>
          <w:bCs/>
          <w:sz w:val="22"/>
          <w:szCs w:val="22"/>
          <w:lang w:val="sr-Cyrl-RS"/>
        </w:rPr>
        <w:t xml:space="preserve">Приликом испоруке 15 комплета, испоручити и резервне главе (МЗУ) – 5 комада“, </w:t>
      </w:r>
      <w:r w:rsidR="002F24A6" w:rsidRPr="002F24A6">
        <w:rPr>
          <w:rFonts w:ascii="Arial" w:hAnsi="Arial" w:cs="Arial"/>
          <w:sz w:val="22"/>
          <w:szCs w:val="22"/>
        </w:rPr>
        <w:t>и глас</w:t>
      </w:r>
      <w:r w:rsidR="002F24A6" w:rsidRPr="002F24A6">
        <w:rPr>
          <w:rFonts w:ascii="Arial" w:hAnsi="Arial" w:cs="Arial"/>
          <w:sz w:val="22"/>
          <w:szCs w:val="22"/>
          <w:lang w:val="sr-Cyrl-RS"/>
        </w:rPr>
        <w:t>и као у прилогу.</w:t>
      </w:r>
    </w:p>
    <w:p w:rsidR="00C6690C" w:rsidRPr="005D6747" w:rsidRDefault="0077486D" w:rsidP="005D6747">
      <w:pPr>
        <w:jc w:val="center"/>
        <w:rPr>
          <w:rFonts w:ascii="Arial" w:hAnsi="Arial" w:cs="Arial"/>
          <w:sz w:val="22"/>
          <w:szCs w:val="22"/>
        </w:rPr>
      </w:pPr>
      <w:r>
        <w:rPr>
          <w:rFonts w:ascii="Arial" w:hAnsi="Arial" w:cs="Arial"/>
          <w:sz w:val="22"/>
          <w:szCs w:val="22"/>
          <w:lang w:val="sr-Cyrl-RS"/>
        </w:rPr>
        <w:t>4</w:t>
      </w:r>
      <w:r w:rsidR="00C6690C" w:rsidRPr="005D6747">
        <w:rPr>
          <w:rFonts w:ascii="Arial" w:hAnsi="Arial" w:cs="Arial"/>
          <w:sz w:val="22"/>
          <w:szCs w:val="22"/>
        </w:rPr>
        <w:t>.</w:t>
      </w:r>
    </w:p>
    <w:p w:rsidR="00C6690C" w:rsidRPr="005D6747" w:rsidRDefault="00C6690C" w:rsidP="005D6747">
      <w:pPr>
        <w:jc w:val="both"/>
        <w:rPr>
          <w:rFonts w:ascii="Arial" w:hAnsi="Arial" w:cs="Arial"/>
          <w:sz w:val="22"/>
          <w:szCs w:val="22"/>
        </w:rPr>
      </w:pPr>
      <w:r w:rsidRPr="005D6747">
        <w:rPr>
          <w:rFonts w:ascii="Arial" w:hAnsi="Arial" w:cs="Arial"/>
          <w:sz w:val="22"/>
          <w:szCs w:val="22"/>
        </w:rPr>
        <w:t xml:space="preserve">Ова </w:t>
      </w:r>
      <w:r w:rsidR="005D6747" w:rsidRPr="005D6747">
        <w:rPr>
          <w:rFonts w:ascii="Arial" w:hAnsi="Arial" w:cs="Arial"/>
          <w:sz w:val="22"/>
          <w:szCs w:val="22"/>
          <w:lang w:val="sr-Cyrl-RS"/>
        </w:rPr>
        <w:t>измена</w:t>
      </w:r>
      <w:r w:rsidRPr="005D6747">
        <w:rPr>
          <w:rFonts w:ascii="Arial" w:hAnsi="Arial" w:cs="Arial"/>
          <w:sz w:val="22"/>
          <w:szCs w:val="22"/>
        </w:rPr>
        <w:t xml:space="preserve"> конкурсне документац</w:t>
      </w:r>
      <w:r w:rsidRPr="005D6747">
        <w:rPr>
          <w:rFonts w:ascii="Arial" w:hAnsi="Arial" w:cs="Arial"/>
          <w:sz w:val="22"/>
          <w:szCs w:val="22"/>
          <w:lang w:val="ru-RU"/>
        </w:rPr>
        <w:t>и</w:t>
      </w:r>
      <w:r w:rsidRPr="005D6747">
        <w:rPr>
          <w:rFonts w:ascii="Arial" w:hAnsi="Arial" w:cs="Arial"/>
          <w:sz w:val="22"/>
          <w:szCs w:val="22"/>
        </w:rPr>
        <w:t xml:space="preserve">је се објављује на Порталу УЈН и </w:t>
      </w:r>
      <w:r w:rsidR="00EA07F9" w:rsidRPr="005D6747">
        <w:rPr>
          <w:rFonts w:ascii="Arial" w:hAnsi="Arial" w:cs="Arial"/>
          <w:sz w:val="22"/>
          <w:szCs w:val="22"/>
          <w:lang w:val="sr-Cyrl-RS"/>
        </w:rPr>
        <w:t>и</w:t>
      </w:r>
      <w:r w:rsidRPr="005D6747">
        <w:rPr>
          <w:rFonts w:ascii="Arial" w:hAnsi="Arial" w:cs="Arial"/>
          <w:sz w:val="22"/>
          <w:szCs w:val="22"/>
        </w:rPr>
        <w:t>нтернет страници Наручиоца.</w:t>
      </w:r>
    </w:p>
    <w:p w:rsidR="00C6690C" w:rsidRPr="005D6747" w:rsidRDefault="00C6690C" w:rsidP="005D6747">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855B6" w:rsidRDefault="00C855B6"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Default="00D97BF7" w:rsidP="00AA51DA">
      <w:pPr>
        <w:jc w:val="both"/>
        <w:rPr>
          <w:rFonts w:ascii="Arial" w:hAnsi="Arial" w:cs="Arial"/>
          <w:sz w:val="22"/>
          <w:szCs w:val="22"/>
          <w:lang w:val="sr-Latn-RS"/>
        </w:rPr>
      </w:pPr>
    </w:p>
    <w:p w:rsidR="00D97BF7" w:rsidRPr="00D97BF7" w:rsidRDefault="00D97BF7" w:rsidP="00AA51DA">
      <w:pPr>
        <w:jc w:val="both"/>
        <w:rPr>
          <w:rFonts w:ascii="Arial" w:hAnsi="Arial" w:cs="Arial"/>
          <w:sz w:val="22"/>
          <w:szCs w:val="22"/>
          <w:lang w:val="sr-Latn-RS"/>
        </w:rPr>
      </w:pPr>
      <w:bookmarkStart w:id="0" w:name="_GoBack"/>
      <w:bookmarkEnd w:id="0"/>
    </w:p>
    <w:p w:rsidR="00C6690C" w:rsidRPr="00C855B6" w:rsidRDefault="00C6690C" w:rsidP="00DF23B4">
      <w:pPr>
        <w:jc w:val="right"/>
        <w:rPr>
          <w:rFonts w:ascii="Arial" w:hAnsi="Arial" w:cs="Arial"/>
          <w:sz w:val="22"/>
          <w:szCs w:val="22"/>
          <w:lang w:val="en-US"/>
        </w:rPr>
      </w:pPr>
    </w:p>
    <w:p w:rsidR="00EA07F9" w:rsidRPr="005809EB" w:rsidRDefault="005809EB" w:rsidP="008527AB">
      <w:pPr>
        <w:rPr>
          <w:rFonts w:ascii="Arial" w:hAnsi="Arial" w:cs="Arial"/>
          <w:iCs/>
          <w:sz w:val="22"/>
          <w:szCs w:val="22"/>
          <w:lang w:eastAsia="en-US"/>
        </w:rPr>
      </w:pPr>
      <w:r>
        <w:rPr>
          <w:sz w:val="22"/>
          <w:szCs w:val="22"/>
          <w:lang w:val="sr-Cyrl-RS"/>
        </w:rPr>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Default="00C6690C" w:rsidP="00DF23B4">
      <w:pPr>
        <w:rPr>
          <w:rFonts w:ascii="Arial" w:hAnsi="Arial" w:cs="Arial"/>
          <w:sz w:val="22"/>
          <w:szCs w:val="22"/>
          <w:lang w:val="sr-Latn-RS" w:eastAsia="en-US"/>
        </w:rPr>
      </w:pPr>
    </w:p>
    <w:p w:rsidR="006E21E3" w:rsidRPr="006E21E3" w:rsidRDefault="006E21E3" w:rsidP="006E21E3">
      <w:pPr>
        <w:pStyle w:val="Heading10"/>
        <w:numPr>
          <w:ilvl w:val="0"/>
          <w:numId w:val="31"/>
        </w:numPr>
        <w:suppressAutoHyphens w:val="0"/>
        <w:rPr>
          <w:rFonts w:cs="Arial"/>
          <w:lang w:val="sr-Cyrl-RS"/>
        </w:rPr>
      </w:pPr>
      <w:r w:rsidRPr="006E21E3">
        <w:rPr>
          <w:rFonts w:cs="Arial"/>
        </w:rPr>
        <w:t>ТЕХНИЧКА</w:t>
      </w:r>
      <w:r w:rsidRPr="006E21E3">
        <w:rPr>
          <w:rFonts w:cs="Arial"/>
          <w:lang w:val="en-US"/>
        </w:rPr>
        <w:t xml:space="preserve"> </w:t>
      </w:r>
      <w:r w:rsidRPr="006E21E3">
        <w:rPr>
          <w:rFonts w:cs="Arial"/>
        </w:rPr>
        <w:t>СПЕЦИФИКАЦИЈА</w:t>
      </w:r>
    </w:p>
    <w:p w:rsidR="00F80B72" w:rsidRPr="00F80B72" w:rsidRDefault="00F80B72" w:rsidP="00F80B72">
      <w:pPr>
        <w:jc w:val="both"/>
        <w:rPr>
          <w:rFonts w:ascii="Arial" w:hAnsi="Arial" w:cs="Arial"/>
          <w:sz w:val="22"/>
          <w:szCs w:val="22"/>
        </w:rPr>
      </w:pPr>
      <w:r w:rsidRPr="00F80B72">
        <w:rPr>
          <w:rFonts w:ascii="Arial" w:hAnsi="Arial" w:cs="Arial"/>
          <w:sz w:val="22"/>
          <w:szCs w:val="22"/>
        </w:rPr>
        <w:t>(Врста, техничке карактеристике, квалитет, количина и опис добара,</w:t>
      </w:r>
      <w:r w:rsidRPr="00F80B72">
        <w:rPr>
          <w:rFonts w:ascii="Arial" w:hAnsi="Arial" w:cs="Arial"/>
          <w:sz w:val="22"/>
          <w:szCs w:val="22"/>
          <w:lang w:val="sr-Cyrl-RS"/>
        </w:rPr>
        <w:t xml:space="preserve"> </w:t>
      </w:r>
      <w:r w:rsidRPr="00F80B72">
        <w:rPr>
          <w:rFonts w:ascii="Arial" w:hAnsi="Arial" w:cs="Arial"/>
          <w:sz w:val="22"/>
          <w:szCs w:val="22"/>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F80B72" w:rsidRPr="00EF2DF9" w:rsidRDefault="00F80B72" w:rsidP="00F80B72">
      <w:pPr>
        <w:jc w:val="both"/>
        <w:rPr>
          <w:rFonts w:ascii="Arial" w:hAnsi="Arial" w:cs="Arial"/>
          <w:sz w:val="10"/>
          <w:szCs w:val="10"/>
          <w:lang w:val="sr-Cyrl-RS"/>
        </w:rPr>
      </w:pPr>
    </w:p>
    <w:p w:rsidR="00F80B72" w:rsidRPr="00F80B72" w:rsidRDefault="00F80B72" w:rsidP="00F80B72">
      <w:pPr>
        <w:pStyle w:val="ListParagraph"/>
        <w:numPr>
          <w:ilvl w:val="1"/>
          <w:numId w:val="28"/>
        </w:numPr>
        <w:spacing w:before="120"/>
        <w:jc w:val="both"/>
        <w:rPr>
          <w:rFonts w:ascii="Arial" w:hAnsi="Arial" w:cs="Arial"/>
          <w:b/>
          <w:sz w:val="22"/>
          <w:szCs w:val="22"/>
        </w:rPr>
      </w:pPr>
      <w:r w:rsidRPr="00F80B72">
        <w:rPr>
          <w:rFonts w:ascii="Arial" w:hAnsi="Arial" w:cs="Arial"/>
          <w:b/>
          <w:sz w:val="22"/>
          <w:szCs w:val="22"/>
          <w:lang w:val="sr-Cyrl-RS"/>
        </w:rPr>
        <w:t>Опис добара и техничке карактеристике</w:t>
      </w:r>
    </w:p>
    <w:p w:rsidR="00F80B72" w:rsidRPr="00F80B72" w:rsidRDefault="00F80B72" w:rsidP="00F80B72">
      <w:pPr>
        <w:tabs>
          <w:tab w:val="right" w:pos="567"/>
          <w:tab w:val="left" w:pos="1440"/>
        </w:tabs>
        <w:jc w:val="both"/>
        <w:rPr>
          <w:rFonts w:ascii="Arial" w:hAnsi="Arial" w:cs="Arial"/>
          <w:sz w:val="22"/>
          <w:szCs w:val="22"/>
          <w:u w:val="single"/>
          <w:lang w:val="sr-Latn-RS"/>
        </w:rPr>
      </w:pPr>
      <w:r w:rsidRPr="00F80B72">
        <w:rPr>
          <w:rFonts w:ascii="Arial" w:hAnsi="Arial" w:cs="Arial"/>
          <w:b/>
          <w:bCs/>
          <w:sz w:val="22"/>
          <w:szCs w:val="22"/>
          <w:u w:val="single"/>
          <w:lang w:val="sr-Latn-RS"/>
        </w:rPr>
        <w:t>Позиција 1: Мотка за уземљење 25kV</w:t>
      </w:r>
      <w:r w:rsidRPr="00F80B72">
        <w:rPr>
          <w:rFonts w:ascii="Arial" w:hAnsi="Arial" w:cs="Arial"/>
          <w:b/>
          <w:bCs/>
          <w:sz w:val="22"/>
          <w:szCs w:val="22"/>
          <w:u w:val="single"/>
          <w:lang w:val="sr-Cyrl-RS"/>
        </w:rPr>
        <w:t xml:space="preserve"> </w:t>
      </w:r>
      <w:r w:rsidRPr="00F80B72">
        <w:rPr>
          <w:rFonts w:ascii="Arial" w:hAnsi="Arial" w:cs="Arial"/>
          <w:b/>
          <w:bCs/>
          <w:sz w:val="22"/>
          <w:szCs w:val="22"/>
          <w:u w:val="single"/>
          <w:lang w:val="sr-Latn-RS"/>
        </w:rPr>
        <w:t>(</w:t>
      </w:r>
      <w:r w:rsidRPr="00F80B72">
        <w:rPr>
          <w:rFonts w:ascii="Arial" w:hAnsi="Arial" w:cs="Arial"/>
          <w:b/>
          <w:bCs/>
          <w:sz w:val="22"/>
          <w:szCs w:val="22"/>
          <w:u w:val="single"/>
          <w:lang w:val="sr-Cyrl-RS"/>
        </w:rPr>
        <w:t>1</w:t>
      </w:r>
      <w:r w:rsidRPr="00F80B72">
        <w:rPr>
          <w:rFonts w:ascii="Arial" w:hAnsi="Arial" w:cs="Arial"/>
          <w:b/>
          <w:bCs/>
          <w:sz w:val="22"/>
          <w:szCs w:val="22"/>
          <w:u w:val="single"/>
          <w:lang w:val="sr-Latn-RS"/>
        </w:rPr>
        <w:t xml:space="preserve">5 </w:t>
      </w:r>
      <w:r w:rsidRPr="00F80B72">
        <w:rPr>
          <w:rFonts w:ascii="Arial" w:hAnsi="Arial" w:cs="Arial"/>
          <w:b/>
          <w:bCs/>
          <w:sz w:val="22"/>
          <w:szCs w:val="22"/>
          <w:u w:val="single"/>
          <w:lang w:val="sr-Cyrl-RS"/>
        </w:rPr>
        <w:t>комплета</w:t>
      </w:r>
      <w:r w:rsidRPr="00F80B72">
        <w:rPr>
          <w:rFonts w:ascii="Arial" w:hAnsi="Arial" w:cs="Arial"/>
          <w:b/>
          <w:bCs/>
          <w:sz w:val="22"/>
          <w:szCs w:val="22"/>
          <w:u w:val="single"/>
          <w:lang w:val="sr-Latn-RS"/>
        </w:rPr>
        <w:t>)</w:t>
      </w:r>
    </w:p>
    <w:p w:rsidR="00F80B72" w:rsidRPr="00EF2DF9" w:rsidRDefault="00F80B72" w:rsidP="00F80B72">
      <w:pPr>
        <w:tabs>
          <w:tab w:val="right" w:pos="567"/>
          <w:tab w:val="left" w:pos="1440"/>
        </w:tabs>
        <w:jc w:val="both"/>
        <w:rPr>
          <w:rFonts w:ascii="Arial" w:hAnsi="Arial" w:cs="Arial"/>
          <w:b/>
          <w:bCs/>
          <w:sz w:val="10"/>
          <w:szCs w:val="10"/>
          <w:lang w:val="sr-Cyrl-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Основни захтеви:</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Мотка за уземљење 25kV је заштитно средство којим се вод контактне мреже у безнапонском стању спаја са шином повратног вода.</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Тело мотке за уземљење (МЗУ) је израђено од лаганих изолационих цеви телескопског облика што му омогућава једноставно руковање и транспорт. Граничник представља траку ширине </w:t>
      </w:r>
      <w:r w:rsidRPr="00F80B72">
        <w:rPr>
          <w:rFonts w:ascii="Arial" w:hAnsi="Arial" w:cs="Arial"/>
          <w:b/>
          <w:bCs/>
          <w:i/>
          <w:iCs/>
          <w:sz w:val="22"/>
          <w:szCs w:val="22"/>
          <w:lang w:val="sr-Latn-RS"/>
        </w:rPr>
        <w:t>50 mm</w:t>
      </w:r>
      <w:r w:rsidRPr="00F80B72">
        <w:rPr>
          <w:rFonts w:ascii="Arial" w:hAnsi="Arial" w:cs="Arial"/>
          <w:sz w:val="22"/>
          <w:szCs w:val="22"/>
          <w:lang w:val="sr-Latn-RS"/>
        </w:rPr>
        <w:t xml:space="preserve"> обојену црвеном бојом. Изнад граничника, ради боље уочљивости, налази се флуоросцентна трака ширине </w:t>
      </w:r>
      <w:r w:rsidRPr="00F80B72">
        <w:rPr>
          <w:rFonts w:ascii="Arial" w:hAnsi="Arial" w:cs="Arial"/>
          <w:b/>
          <w:bCs/>
          <w:i/>
          <w:iCs/>
          <w:sz w:val="22"/>
          <w:szCs w:val="22"/>
          <w:lang w:val="sr-Latn-RS"/>
        </w:rPr>
        <w:t>60 mm</w:t>
      </w:r>
      <w:r w:rsidRPr="00F80B72">
        <w:rPr>
          <w:rFonts w:ascii="Arial" w:hAnsi="Arial" w:cs="Arial"/>
          <w:sz w:val="22"/>
          <w:szCs w:val="22"/>
          <w:lang w:val="sr-Latn-RS"/>
        </w:rPr>
        <w:t>. Глава (МЗУ) је израђена од алуминијумске легуре (</w:t>
      </w:r>
      <w:r w:rsidRPr="00F80B72">
        <w:rPr>
          <w:rFonts w:ascii="Arial" w:hAnsi="Arial" w:cs="Arial"/>
          <w:b/>
          <w:bCs/>
          <w:i/>
          <w:iCs/>
          <w:sz w:val="22"/>
          <w:szCs w:val="22"/>
          <w:lang w:val="sr-Latn-RS"/>
        </w:rPr>
        <w:t>Аl-</w:t>
      </w:r>
      <w:r w:rsidRPr="00F80B72">
        <w:rPr>
          <w:rFonts w:ascii="Arial" w:hAnsi="Arial" w:cs="Arial"/>
          <w:sz w:val="22"/>
          <w:szCs w:val="22"/>
          <w:lang w:val="sr-Latn-RS"/>
        </w:rPr>
        <w:t xml:space="preserve">бронза), а стезаљка за ножицу шине од </w:t>
      </w:r>
      <w:r w:rsidRPr="00F80B72">
        <w:rPr>
          <w:rFonts w:ascii="Arial" w:hAnsi="Arial" w:cs="Arial"/>
          <w:b/>
          <w:bCs/>
          <w:i/>
          <w:iCs/>
          <w:sz w:val="22"/>
          <w:szCs w:val="22"/>
          <w:lang w:val="sr-Latn-RS"/>
        </w:rPr>
        <w:t>Аl-</w:t>
      </w:r>
      <w:r w:rsidRPr="00F80B72">
        <w:rPr>
          <w:rFonts w:ascii="Arial" w:hAnsi="Arial" w:cs="Arial"/>
          <w:sz w:val="22"/>
          <w:szCs w:val="22"/>
          <w:lang w:val="sr-Latn-RS"/>
        </w:rPr>
        <w:t xml:space="preserve">бронза и челика. Бакарно уже је финожилно </w:t>
      </w:r>
      <w:r w:rsidRPr="00F80B72">
        <w:rPr>
          <w:rFonts w:ascii="Arial" w:hAnsi="Arial" w:cs="Arial"/>
          <w:b/>
          <w:bCs/>
          <w:i/>
          <w:iCs/>
          <w:sz w:val="22"/>
          <w:szCs w:val="22"/>
          <w:lang w:val="sr-Latn-RS"/>
        </w:rPr>
        <w:t>35 mm</w:t>
      </w:r>
      <w:r w:rsidRPr="00F80B72">
        <w:rPr>
          <w:rFonts w:ascii="Arial" w:hAnsi="Arial" w:cs="Arial"/>
          <w:b/>
          <w:bCs/>
          <w:i/>
          <w:iCs/>
          <w:sz w:val="22"/>
          <w:szCs w:val="22"/>
          <w:vertAlign w:val="superscript"/>
          <w:lang w:val="sr-Latn-RS"/>
        </w:rPr>
        <w:t>2</w:t>
      </w:r>
      <w:r w:rsidRPr="00F80B72">
        <w:rPr>
          <w:rFonts w:ascii="Arial" w:hAnsi="Arial" w:cs="Arial"/>
          <w:sz w:val="22"/>
          <w:szCs w:val="22"/>
          <w:lang w:val="sr-Latn-RS"/>
        </w:rPr>
        <w:t>, врло савитљиво и изоловано провидном изолацијом. Мотка за уземљење сме се употребљавати само развучена.</w:t>
      </w:r>
    </w:p>
    <w:tbl>
      <w:tblPr>
        <w:tblW w:w="0" w:type="auto"/>
        <w:tblLayout w:type="fixed"/>
        <w:tblCellMar>
          <w:left w:w="0" w:type="dxa"/>
          <w:right w:w="0" w:type="dxa"/>
        </w:tblCellMar>
        <w:tblLook w:val="04A0" w:firstRow="1" w:lastRow="0" w:firstColumn="1" w:lastColumn="0" w:noHBand="0" w:noVBand="1"/>
      </w:tblPr>
      <w:tblGrid>
        <w:gridCol w:w="4960"/>
        <w:gridCol w:w="4040"/>
      </w:tblGrid>
      <w:tr w:rsidR="00F80B72" w:rsidRPr="00F80B72" w:rsidTr="0077486D">
        <w:trPr>
          <w:trHeight w:val="253"/>
        </w:trPr>
        <w:tc>
          <w:tcPr>
            <w:tcW w:w="4960" w:type="dxa"/>
            <w:vAlign w:val="bottom"/>
            <w:hideMark/>
          </w:tcPr>
          <w:p w:rsidR="00F80B72" w:rsidRPr="00EF2DF9" w:rsidRDefault="00F80B72" w:rsidP="00F80B72">
            <w:pPr>
              <w:tabs>
                <w:tab w:val="right" w:pos="567"/>
                <w:tab w:val="left" w:pos="1440"/>
              </w:tabs>
              <w:jc w:val="both"/>
              <w:rPr>
                <w:rFonts w:ascii="Arial" w:hAnsi="Arial" w:cs="Arial"/>
                <w:b/>
                <w:bCs/>
                <w:sz w:val="10"/>
                <w:szCs w:val="10"/>
                <w:lang w:val="sr-Cyrl-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Технички захтеви:</w:t>
            </w:r>
          </w:p>
        </w:tc>
        <w:tc>
          <w:tcPr>
            <w:tcW w:w="4040" w:type="dxa"/>
            <w:vAlign w:val="bottom"/>
          </w:tcPr>
          <w:p w:rsidR="00F80B72" w:rsidRPr="00F80B72" w:rsidRDefault="00F80B72" w:rsidP="00F80B72">
            <w:pPr>
              <w:tabs>
                <w:tab w:val="right" w:pos="567"/>
                <w:tab w:val="left" w:pos="1440"/>
              </w:tabs>
              <w:jc w:val="both"/>
              <w:rPr>
                <w:rFonts w:ascii="Arial" w:hAnsi="Arial" w:cs="Arial"/>
                <w:sz w:val="22"/>
                <w:szCs w:val="22"/>
                <w:lang w:val="sr-Latn-RS"/>
              </w:rPr>
            </w:pPr>
          </w:p>
        </w:tc>
      </w:tr>
      <w:tr w:rsidR="00F80B72" w:rsidRPr="00F80B72" w:rsidTr="0077486D">
        <w:trPr>
          <w:trHeight w:val="247"/>
        </w:trPr>
        <w:tc>
          <w:tcPr>
            <w:tcW w:w="4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испитни напон:</w:t>
            </w:r>
          </w:p>
        </w:tc>
        <w:tc>
          <w:tcPr>
            <w:tcW w:w="404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75 kV</w:t>
            </w:r>
          </w:p>
        </w:tc>
      </w:tr>
      <w:tr w:rsidR="00F80B72" w:rsidRPr="00F80B72" w:rsidTr="0077486D">
        <w:trPr>
          <w:trHeight w:val="252"/>
        </w:trPr>
        <w:tc>
          <w:tcPr>
            <w:tcW w:w="4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називни напон:</w:t>
            </w:r>
          </w:p>
        </w:tc>
        <w:tc>
          <w:tcPr>
            <w:tcW w:w="404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25 kV</w:t>
            </w:r>
          </w:p>
        </w:tc>
      </w:tr>
      <w:tr w:rsidR="00F80B72" w:rsidRPr="00F80B72" w:rsidTr="0077486D">
        <w:trPr>
          <w:trHeight w:val="254"/>
        </w:trPr>
        <w:tc>
          <w:tcPr>
            <w:tcW w:w="4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тело са главом (тежина):</w:t>
            </w:r>
          </w:p>
        </w:tc>
        <w:tc>
          <w:tcPr>
            <w:tcW w:w="404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Cs/>
                <w:i/>
                <w:iCs/>
                <w:sz w:val="22"/>
                <w:szCs w:val="22"/>
                <w:lang w:val="sr-Latn-RS"/>
              </w:rPr>
              <w:t>&lt;</w:t>
            </w:r>
            <w:r w:rsidRPr="00F80B72">
              <w:rPr>
                <w:rFonts w:ascii="Arial" w:hAnsi="Arial" w:cs="Arial"/>
                <w:b/>
                <w:bCs/>
                <w:i/>
                <w:iCs/>
                <w:sz w:val="22"/>
                <w:szCs w:val="22"/>
                <w:lang w:val="sr-Latn-RS"/>
              </w:rPr>
              <w:t>5.00 kg</w:t>
            </w:r>
          </w:p>
        </w:tc>
      </w:tr>
      <w:tr w:rsidR="00F80B72" w:rsidRPr="00F80B72" w:rsidTr="0077486D">
        <w:trPr>
          <w:trHeight w:val="263"/>
        </w:trPr>
        <w:tc>
          <w:tcPr>
            <w:tcW w:w="4960" w:type="dxa"/>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уже P/Fса провидном изолацијом:</w:t>
            </w:r>
          </w:p>
        </w:tc>
        <w:tc>
          <w:tcPr>
            <w:tcW w:w="4040" w:type="dxa"/>
            <w:hideMark/>
          </w:tcPr>
          <w:p w:rsidR="00F80B72" w:rsidRPr="00F80B72" w:rsidRDefault="00F80B72" w:rsidP="00F80B72">
            <w:pPr>
              <w:tabs>
                <w:tab w:val="right" w:pos="567"/>
                <w:tab w:val="left" w:pos="1440"/>
              </w:tabs>
              <w:jc w:val="both"/>
              <w:rPr>
                <w:rFonts w:ascii="Arial" w:hAnsi="Arial" w:cs="Arial"/>
                <w:sz w:val="22"/>
                <w:szCs w:val="22"/>
                <w:lang w:val="sr-Cyrl-RS"/>
              </w:rPr>
            </w:pPr>
            <w:r w:rsidRPr="00F80B72">
              <w:rPr>
                <w:rFonts w:ascii="Arial" w:hAnsi="Arial" w:cs="Arial"/>
                <w:sz w:val="22"/>
                <w:szCs w:val="22"/>
                <w:lang w:val="sr-Latn-RS"/>
              </w:rPr>
              <w:t xml:space="preserve">пресек проводника: </w:t>
            </w:r>
            <w:r w:rsidRPr="00F80B72">
              <w:rPr>
                <w:rFonts w:ascii="Arial" w:hAnsi="Arial" w:cs="Arial"/>
                <w:b/>
                <w:bCs/>
                <w:i/>
                <w:iCs/>
                <w:sz w:val="22"/>
                <w:szCs w:val="22"/>
                <w:lang w:val="sr-Latn-RS"/>
              </w:rPr>
              <w:t>35 mm</w:t>
            </w:r>
            <w:r w:rsidRPr="00F80B72">
              <w:rPr>
                <w:rFonts w:ascii="Arial" w:hAnsi="Arial" w:cs="Arial"/>
                <w:b/>
                <w:bCs/>
                <w:i/>
                <w:iCs/>
                <w:sz w:val="22"/>
                <w:szCs w:val="22"/>
                <w:vertAlign w:val="superscript"/>
                <w:lang w:val="sr-Latn-RS"/>
              </w:rPr>
              <w:t>2</w:t>
            </w:r>
            <w:r w:rsidRPr="00F80B72">
              <w:rPr>
                <w:rFonts w:ascii="Arial" w:hAnsi="Arial" w:cs="Arial"/>
                <w:sz w:val="22"/>
                <w:szCs w:val="22"/>
                <w:lang w:val="sr-Latn-RS"/>
              </w:rPr>
              <w:t>,</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дужина: </w:t>
            </w:r>
            <w:r w:rsidRPr="00F80B72">
              <w:rPr>
                <w:rFonts w:ascii="Arial" w:hAnsi="Arial" w:cs="Arial"/>
                <w:b/>
                <w:bCs/>
                <w:i/>
                <w:iCs/>
                <w:sz w:val="22"/>
                <w:szCs w:val="22"/>
                <w:lang w:val="sr-Latn-RS"/>
              </w:rPr>
              <w:t>11 m</w:t>
            </w:r>
          </w:p>
        </w:tc>
      </w:tr>
      <w:tr w:rsidR="00F80B72" w:rsidRPr="00F80B72" w:rsidTr="0077486D">
        <w:trPr>
          <w:trHeight w:val="296"/>
        </w:trPr>
        <w:tc>
          <w:tcPr>
            <w:tcW w:w="4960" w:type="dxa"/>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уже P/Fса провидном изолацијом:</w:t>
            </w:r>
          </w:p>
        </w:tc>
        <w:tc>
          <w:tcPr>
            <w:tcW w:w="4040" w:type="dxa"/>
            <w:hideMark/>
          </w:tcPr>
          <w:p w:rsidR="00F80B72" w:rsidRPr="00F80B72" w:rsidRDefault="00F80B72" w:rsidP="00F80B72">
            <w:pPr>
              <w:tabs>
                <w:tab w:val="right" w:pos="567"/>
                <w:tab w:val="left" w:pos="1440"/>
              </w:tabs>
              <w:jc w:val="both"/>
              <w:rPr>
                <w:rFonts w:ascii="Arial" w:hAnsi="Arial" w:cs="Arial"/>
                <w:sz w:val="22"/>
                <w:szCs w:val="22"/>
                <w:lang w:val="sr-Cyrl-RS"/>
              </w:rPr>
            </w:pPr>
            <w:r w:rsidRPr="00F80B72">
              <w:rPr>
                <w:rFonts w:ascii="Arial" w:hAnsi="Arial" w:cs="Arial"/>
                <w:sz w:val="22"/>
                <w:szCs w:val="22"/>
                <w:lang w:val="sr-Latn-RS"/>
              </w:rPr>
              <w:t xml:space="preserve">пресек проводника: </w:t>
            </w:r>
            <w:r w:rsidRPr="00F80B72">
              <w:rPr>
                <w:rFonts w:ascii="Arial" w:hAnsi="Arial" w:cs="Arial"/>
                <w:b/>
                <w:bCs/>
                <w:i/>
                <w:iCs/>
                <w:sz w:val="22"/>
                <w:szCs w:val="22"/>
                <w:lang w:val="sr-Latn-RS"/>
              </w:rPr>
              <w:t>35 mm</w:t>
            </w:r>
            <w:r w:rsidRPr="00F80B72">
              <w:rPr>
                <w:rFonts w:ascii="Arial" w:hAnsi="Arial" w:cs="Arial"/>
                <w:b/>
                <w:bCs/>
                <w:i/>
                <w:iCs/>
                <w:sz w:val="22"/>
                <w:szCs w:val="22"/>
                <w:vertAlign w:val="superscript"/>
                <w:lang w:val="sr-Latn-RS"/>
              </w:rPr>
              <w:t>2</w:t>
            </w:r>
            <w:r w:rsidRPr="00F80B72">
              <w:rPr>
                <w:rFonts w:ascii="Arial" w:hAnsi="Arial" w:cs="Arial"/>
                <w:sz w:val="22"/>
                <w:szCs w:val="22"/>
                <w:lang w:val="sr-Latn-RS"/>
              </w:rPr>
              <w:t>,</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дужина: </w:t>
            </w:r>
            <w:r w:rsidRPr="00F80B72">
              <w:rPr>
                <w:rFonts w:ascii="Arial" w:hAnsi="Arial" w:cs="Arial"/>
                <w:b/>
                <w:bCs/>
                <w:i/>
                <w:iCs/>
                <w:sz w:val="22"/>
                <w:szCs w:val="22"/>
                <w:lang w:val="sr-Latn-RS"/>
              </w:rPr>
              <w:t>2m</w:t>
            </w:r>
          </w:p>
        </w:tc>
      </w:tr>
      <w:tr w:rsidR="00F80B72" w:rsidRPr="00F80B72" w:rsidTr="0077486D">
        <w:trPr>
          <w:trHeight w:val="252"/>
        </w:trPr>
        <w:tc>
          <w:tcPr>
            <w:tcW w:w="4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дужина развучене мотке - са главом мотке:</w:t>
            </w:r>
          </w:p>
        </w:tc>
        <w:tc>
          <w:tcPr>
            <w:tcW w:w="404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5</w:t>
            </w:r>
            <w:r w:rsidRPr="00F80B72">
              <w:rPr>
                <w:rFonts w:ascii="Arial" w:hAnsi="Arial" w:cs="Arial"/>
                <w:b/>
                <w:bCs/>
                <w:i/>
                <w:iCs/>
                <w:sz w:val="22"/>
                <w:szCs w:val="22"/>
                <w:lang w:val="sr-Cyrl-RS"/>
              </w:rPr>
              <w:t>0</w:t>
            </w:r>
            <w:r w:rsidRPr="00F80B72">
              <w:rPr>
                <w:rFonts w:ascii="Arial" w:hAnsi="Arial" w:cs="Arial"/>
                <w:b/>
                <w:bCs/>
                <w:i/>
                <w:iCs/>
                <w:sz w:val="22"/>
                <w:szCs w:val="22"/>
                <w:lang w:val="sr-Latn-RS"/>
              </w:rPr>
              <w:t>00 mm</w:t>
            </w:r>
          </w:p>
        </w:tc>
      </w:tr>
    </w:tbl>
    <w:p w:rsidR="00F80B72" w:rsidRPr="007F211F" w:rsidRDefault="00F80B72" w:rsidP="00F80B72">
      <w:pPr>
        <w:tabs>
          <w:tab w:val="right" w:pos="567"/>
          <w:tab w:val="left" w:pos="1440"/>
        </w:tabs>
        <w:jc w:val="both"/>
        <w:rPr>
          <w:rFonts w:ascii="Arial" w:hAnsi="Arial" w:cs="Arial"/>
          <w:sz w:val="14"/>
          <w:szCs w:val="14"/>
          <w:lang w:val="sr-Latn-RS"/>
        </w:rPr>
      </w:pPr>
    </w:p>
    <w:p w:rsidR="00F80B72" w:rsidRPr="00F80B72" w:rsidRDefault="00F80B72" w:rsidP="00F80B72">
      <w:pPr>
        <w:tabs>
          <w:tab w:val="right" w:pos="567"/>
          <w:tab w:val="left" w:pos="1440"/>
        </w:tabs>
        <w:jc w:val="both"/>
        <w:rPr>
          <w:rFonts w:ascii="Arial" w:hAnsi="Arial" w:cs="Arial"/>
          <w:b/>
          <w:sz w:val="22"/>
          <w:szCs w:val="22"/>
          <w:lang w:val="sr-Latn-RS"/>
        </w:rPr>
      </w:pPr>
      <w:r w:rsidRPr="00F80B72">
        <w:rPr>
          <w:rFonts w:ascii="Arial" w:hAnsi="Arial" w:cs="Arial"/>
          <w:b/>
          <w:sz w:val="22"/>
          <w:szCs w:val="22"/>
          <w:lang w:val="sr-Latn-RS"/>
        </w:rPr>
        <w:t>Мотке се израђују на основу Привремених техничких услова за израду, и за типско, комадно и периодично испитивање мотки за уземљење стабилних постројења електричне вуче издате од ЗЈЖ</w:t>
      </w:r>
      <w:r w:rsidRPr="00F80B72">
        <w:rPr>
          <w:rFonts w:ascii="Arial" w:hAnsi="Arial" w:cs="Arial"/>
          <w:b/>
          <w:sz w:val="22"/>
          <w:szCs w:val="22"/>
          <w:lang w:val="sr-Cyrl-RS"/>
        </w:rPr>
        <w:t xml:space="preserve"> </w:t>
      </w:r>
      <w:r w:rsidRPr="00F80B72">
        <w:rPr>
          <w:rFonts w:ascii="Arial" w:hAnsi="Arial" w:cs="Arial"/>
          <w:b/>
          <w:sz w:val="22"/>
          <w:szCs w:val="22"/>
          <w:lang w:val="sr-Latn-RS"/>
        </w:rPr>
        <w:t>(бр. 287-73/77 од 12.10.1997. године).</w:t>
      </w:r>
    </w:p>
    <w:tbl>
      <w:tblPr>
        <w:tblW w:w="0" w:type="auto"/>
        <w:tblLayout w:type="fixed"/>
        <w:tblCellMar>
          <w:left w:w="0" w:type="dxa"/>
          <w:right w:w="0" w:type="dxa"/>
        </w:tblCellMar>
        <w:tblLook w:val="04A0" w:firstRow="1" w:lastRow="0" w:firstColumn="1" w:lastColumn="0" w:noHBand="0" w:noVBand="1"/>
      </w:tblPr>
      <w:tblGrid>
        <w:gridCol w:w="3220"/>
        <w:gridCol w:w="1720"/>
        <w:gridCol w:w="960"/>
        <w:gridCol w:w="680"/>
      </w:tblGrid>
      <w:tr w:rsidR="00F80B72" w:rsidRPr="00F80B72" w:rsidTr="0077486D">
        <w:trPr>
          <w:trHeight w:val="253"/>
        </w:trPr>
        <w:tc>
          <w:tcPr>
            <w:tcW w:w="3220" w:type="dxa"/>
            <w:vAlign w:val="bottom"/>
            <w:hideMark/>
          </w:tcPr>
          <w:p w:rsidR="00F80B72" w:rsidRPr="007F211F" w:rsidRDefault="00F80B72" w:rsidP="00F80B72">
            <w:pPr>
              <w:tabs>
                <w:tab w:val="right" w:pos="567"/>
                <w:tab w:val="left" w:pos="1440"/>
              </w:tabs>
              <w:jc w:val="both"/>
              <w:rPr>
                <w:rFonts w:ascii="Arial" w:hAnsi="Arial" w:cs="Arial"/>
                <w:b/>
                <w:bCs/>
                <w:sz w:val="14"/>
                <w:szCs w:val="14"/>
                <w:lang w:val="sr-Cyrl-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Састав комплета:</w:t>
            </w:r>
          </w:p>
        </w:tc>
        <w:tc>
          <w:tcPr>
            <w:tcW w:w="1720" w:type="dxa"/>
            <w:vAlign w:val="bottom"/>
          </w:tcPr>
          <w:p w:rsidR="00F80B72" w:rsidRPr="00F80B72" w:rsidRDefault="00F80B72" w:rsidP="00F80B72">
            <w:pPr>
              <w:tabs>
                <w:tab w:val="right" w:pos="567"/>
                <w:tab w:val="left" w:pos="1440"/>
              </w:tabs>
              <w:jc w:val="both"/>
              <w:rPr>
                <w:rFonts w:ascii="Arial" w:hAnsi="Arial" w:cs="Arial"/>
                <w:sz w:val="22"/>
                <w:szCs w:val="22"/>
                <w:lang w:val="sr-Latn-RS"/>
              </w:rPr>
            </w:pPr>
          </w:p>
        </w:tc>
        <w:tc>
          <w:tcPr>
            <w:tcW w:w="960" w:type="dxa"/>
            <w:vAlign w:val="bottom"/>
          </w:tcPr>
          <w:p w:rsidR="00F80B72" w:rsidRPr="00F80B72" w:rsidRDefault="00F80B72" w:rsidP="00F80B72">
            <w:pPr>
              <w:tabs>
                <w:tab w:val="right" w:pos="567"/>
                <w:tab w:val="left" w:pos="1440"/>
              </w:tabs>
              <w:jc w:val="both"/>
              <w:rPr>
                <w:rFonts w:ascii="Arial" w:hAnsi="Arial" w:cs="Arial"/>
                <w:sz w:val="22"/>
                <w:szCs w:val="22"/>
                <w:lang w:val="sr-Latn-RS"/>
              </w:rPr>
            </w:pPr>
          </w:p>
        </w:tc>
        <w:tc>
          <w:tcPr>
            <w:tcW w:w="680" w:type="dxa"/>
            <w:vAlign w:val="bottom"/>
          </w:tcPr>
          <w:p w:rsidR="00F80B72" w:rsidRPr="00F80B72" w:rsidRDefault="00F80B72" w:rsidP="00F80B72">
            <w:pPr>
              <w:tabs>
                <w:tab w:val="right" w:pos="567"/>
                <w:tab w:val="left" w:pos="1440"/>
              </w:tabs>
              <w:jc w:val="both"/>
              <w:rPr>
                <w:rFonts w:ascii="Arial" w:hAnsi="Arial" w:cs="Arial"/>
                <w:sz w:val="22"/>
                <w:szCs w:val="22"/>
                <w:lang w:val="sr-Latn-RS"/>
              </w:rPr>
            </w:pPr>
          </w:p>
        </w:tc>
      </w:tr>
      <w:tr w:rsidR="00F80B72" w:rsidRPr="00F80B72" w:rsidTr="0077486D">
        <w:trPr>
          <w:trHeight w:val="250"/>
        </w:trPr>
        <w:tc>
          <w:tcPr>
            <w:tcW w:w="4940" w:type="dxa"/>
            <w:gridSpan w:val="2"/>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телескопско тело (3 дела) са главом мотке:</w:t>
            </w:r>
          </w:p>
        </w:tc>
        <w:tc>
          <w:tcPr>
            <w:tcW w:w="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1 комад</w:t>
            </w:r>
          </w:p>
        </w:tc>
        <w:tc>
          <w:tcPr>
            <w:tcW w:w="680" w:type="dxa"/>
            <w:vAlign w:val="bottom"/>
          </w:tcPr>
          <w:p w:rsidR="00F80B72" w:rsidRPr="00F80B72" w:rsidRDefault="00F80B72" w:rsidP="00F80B72">
            <w:pPr>
              <w:tabs>
                <w:tab w:val="right" w:pos="567"/>
                <w:tab w:val="left" w:pos="1440"/>
              </w:tabs>
              <w:jc w:val="both"/>
              <w:rPr>
                <w:rFonts w:ascii="Arial" w:hAnsi="Arial" w:cs="Arial"/>
                <w:sz w:val="22"/>
                <w:szCs w:val="22"/>
                <w:lang w:val="sr-Latn-RS"/>
              </w:rPr>
            </w:pPr>
          </w:p>
        </w:tc>
      </w:tr>
      <w:tr w:rsidR="00F80B72" w:rsidRPr="00F80B72" w:rsidTr="0077486D">
        <w:trPr>
          <w:trHeight w:val="263"/>
        </w:trPr>
        <w:tc>
          <w:tcPr>
            <w:tcW w:w="32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 уже за уземљење </w:t>
            </w:r>
            <w:r w:rsidRPr="00F80B72">
              <w:rPr>
                <w:rFonts w:ascii="Arial" w:hAnsi="Arial" w:cs="Arial"/>
                <w:b/>
                <w:bCs/>
                <w:i/>
                <w:iCs/>
                <w:sz w:val="22"/>
                <w:szCs w:val="22"/>
                <w:lang w:val="sr-Latn-RS"/>
              </w:rPr>
              <w:t>35 mm</w:t>
            </w:r>
            <w:r w:rsidRPr="00F80B72">
              <w:rPr>
                <w:rFonts w:ascii="Arial" w:hAnsi="Arial" w:cs="Arial"/>
                <w:b/>
                <w:bCs/>
                <w:i/>
                <w:iCs/>
                <w:sz w:val="22"/>
                <w:szCs w:val="22"/>
                <w:vertAlign w:val="superscript"/>
                <w:lang w:val="sr-Latn-RS"/>
              </w:rPr>
              <w:t>2</w:t>
            </w:r>
          </w:p>
        </w:tc>
        <w:tc>
          <w:tcPr>
            <w:tcW w:w="17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L=11m</w:t>
            </w:r>
            <w:r w:rsidRPr="00F80B72">
              <w:rPr>
                <w:rFonts w:ascii="Arial" w:hAnsi="Arial" w:cs="Arial"/>
                <w:sz w:val="22"/>
                <w:szCs w:val="22"/>
                <w:lang w:val="sr-Latn-RS"/>
              </w:rPr>
              <w:t>:</w:t>
            </w:r>
          </w:p>
        </w:tc>
        <w:tc>
          <w:tcPr>
            <w:tcW w:w="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1 комад</w:t>
            </w:r>
          </w:p>
        </w:tc>
        <w:tc>
          <w:tcPr>
            <w:tcW w:w="68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p>
        </w:tc>
      </w:tr>
      <w:tr w:rsidR="00F80B72" w:rsidRPr="00F80B72" w:rsidTr="0077486D">
        <w:trPr>
          <w:trHeight w:val="296"/>
        </w:trPr>
        <w:tc>
          <w:tcPr>
            <w:tcW w:w="32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 уже за уземљење </w:t>
            </w:r>
            <w:r w:rsidRPr="00F80B72">
              <w:rPr>
                <w:rFonts w:ascii="Arial" w:hAnsi="Arial" w:cs="Arial"/>
                <w:b/>
                <w:bCs/>
                <w:i/>
                <w:iCs/>
                <w:sz w:val="22"/>
                <w:szCs w:val="22"/>
                <w:lang w:val="sr-Latn-RS"/>
              </w:rPr>
              <w:t>35 mm</w:t>
            </w:r>
            <w:r w:rsidRPr="00F80B72">
              <w:rPr>
                <w:rFonts w:ascii="Arial" w:hAnsi="Arial" w:cs="Arial"/>
                <w:b/>
                <w:bCs/>
                <w:i/>
                <w:iCs/>
                <w:sz w:val="22"/>
                <w:szCs w:val="22"/>
                <w:vertAlign w:val="superscript"/>
                <w:lang w:val="sr-Latn-RS"/>
              </w:rPr>
              <w:t>2</w:t>
            </w:r>
          </w:p>
        </w:tc>
        <w:tc>
          <w:tcPr>
            <w:tcW w:w="17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L=2 m</w:t>
            </w:r>
            <w:r w:rsidRPr="00F80B72">
              <w:rPr>
                <w:rFonts w:ascii="Arial" w:hAnsi="Arial" w:cs="Arial"/>
                <w:sz w:val="22"/>
                <w:szCs w:val="22"/>
                <w:lang w:val="sr-Latn-RS"/>
              </w:rPr>
              <w:t>:</w:t>
            </w:r>
          </w:p>
        </w:tc>
        <w:tc>
          <w:tcPr>
            <w:tcW w:w="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1 комад</w:t>
            </w:r>
          </w:p>
        </w:tc>
        <w:tc>
          <w:tcPr>
            <w:tcW w:w="68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p>
        </w:tc>
      </w:tr>
      <w:tr w:rsidR="00F80B72" w:rsidRPr="00F80B72" w:rsidTr="0077486D">
        <w:trPr>
          <w:trHeight w:val="199"/>
        </w:trPr>
        <w:tc>
          <w:tcPr>
            <w:tcW w:w="4940" w:type="dxa"/>
            <w:gridSpan w:val="2"/>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стезаљка за ножицу шине:</w:t>
            </w:r>
          </w:p>
        </w:tc>
        <w:tc>
          <w:tcPr>
            <w:tcW w:w="960" w:type="dxa"/>
            <w:vAlign w:val="bottom"/>
            <w:hideMark/>
          </w:tcPr>
          <w:p w:rsidR="00F80B72" w:rsidRPr="00F80B72" w:rsidRDefault="00F80B72" w:rsidP="00F80B72">
            <w:pPr>
              <w:tabs>
                <w:tab w:val="right" w:pos="567"/>
                <w:tab w:val="left" w:pos="1440"/>
              </w:tabs>
              <w:jc w:val="both"/>
              <w:rPr>
                <w:rFonts w:ascii="Arial" w:hAnsi="Arial" w:cs="Arial"/>
                <w:sz w:val="22"/>
                <w:szCs w:val="22"/>
                <w:lang w:val="sr-Cyrl-RS"/>
              </w:rPr>
            </w:pPr>
            <w:r w:rsidRPr="00F80B72">
              <w:rPr>
                <w:rFonts w:ascii="Arial" w:hAnsi="Arial" w:cs="Arial"/>
                <w:sz w:val="22"/>
                <w:szCs w:val="22"/>
                <w:lang w:val="sr-Latn-RS"/>
              </w:rPr>
              <w:t>2 комад</w:t>
            </w:r>
            <w:r w:rsidRPr="00F80B72">
              <w:rPr>
                <w:rFonts w:ascii="Arial" w:hAnsi="Arial" w:cs="Arial"/>
                <w:sz w:val="22"/>
                <w:szCs w:val="22"/>
                <w:lang w:val="sr-Cyrl-RS"/>
              </w:rPr>
              <w:t>а</w:t>
            </w:r>
          </w:p>
        </w:tc>
        <w:tc>
          <w:tcPr>
            <w:tcW w:w="68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p>
        </w:tc>
      </w:tr>
    </w:tbl>
    <w:p w:rsidR="00F80B72" w:rsidRPr="00F80B72" w:rsidRDefault="00F80B72" w:rsidP="00F80B72">
      <w:pPr>
        <w:tabs>
          <w:tab w:val="right" w:pos="567"/>
          <w:tab w:val="left" w:pos="1440"/>
        </w:tabs>
        <w:jc w:val="both"/>
        <w:rPr>
          <w:rFonts w:ascii="Arial" w:hAnsi="Arial" w:cs="Arial"/>
          <w:sz w:val="22"/>
          <w:szCs w:val="22"/>
          <w:lang w:val="sr-Latn-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Пријемно испитивање:</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Испитивање мотки за уземљење врши се применом стандарда </w:t>
      </w:r>
      <w:r w:rsidRPr="00F80B72">
        <w:rPr>
          <w:rFonts w:ascii="Arial" w:hAnsi="Arial" w:cs="Arial"/>
          <w:b/>
          <w:bCs/>
          <w:i/>
          <w:iCs/>
          <w:sz w:val="22"/>
          <w:szCs w:val="22"/>
          <w:lang w:val="sr-Latn-RS"/>
        </w:rPr>
        <w:t>SRPS IEC 855:1996</w:t>
      </w:r>
      <w:r w:rsidRPr="00F80B72">
        <w:rPr>
          <w:rFonts w:ascii="Arial" w:hAnsi="Arial" w:cs="Arial"/>
          <w:sz w:val="22"/>
          <w:szCs w:val="22"/>
          <w:lang w:val="sr-Latn-RS"/>
        </w:rPr>
        <w:t xml:space="preserve"> (који се односи на изолационе мотке од пуног материјала, за рад под напоном).</w:t>
      </w:r>
    </w:p>
    <w:p w:rsidR="007F211F" w:rsidRPr="007F211F" w:rsidRDefault="007F211F" w:rsidP="00F80B72">
      <w:pPr>
        <w:tabs>
          <w:tab w:val="right" w:pos="567"/>
          <w:tab w:val="left" w:pos="1440"/>
        </w:tabs>
        <w:jc w:val="both"/>
        <w:rPr>
          <w:rFonts w:ascii="Arial" w:hAnsi="Arial" w:cs="Arial"/>
          <w:sz w:val="10"/>
          <w:szCs w:val="10"/>
          <w:lang w:val="sr-Latn-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Пријемно испитивање се врши комадно, а пријемном испитивању обавезно присуствују два представника наручиоца.</w:t>
      </w:r>
    </w:p>
    <w:p w:rsidR="007F211F" w:rsidRPr="007F211F" w:rsidRDefault="007F211F" w:rsidP="00F80B72">
      <w:pPr>
        <w:tabs>
          <w:tab w:val="right" w:pos="567"/>
          <w:tab w:val="left" w:pos="1440"/>
        </w:tabs>
        <w:jc w:val="both"/>
        <w:rPr>
          <w:rFonts w:ascii="Arial" w:hAnsi="Arial" w:cs="Arial"/>
          <w:sz w:val="10"/>
          <w:szCs w:val="10"/>
          <w:lang w:val="sr-Latn-RS"/>
        </w:rPr>
      </w:pPr>
    </w:p>
    <w:p w:rsidR="00F80B72" w:rsidRPr="00F80B72" w:rsidRDefault="00F80B72" w:rsidP="00F80B72">
      <w:pPr>
        <w:tabs>
          <w:tab w:val="right" w:pos="567"/>
          <w:tab w:val="left" w:pos="1440"/>
        </w:tabs>
        <w:jc w:val="both"/>
        <w:rPr>
          <w:rFonts w:ascii="Arial" w:hAnsi="Arial" w:cs="Arial"/>
          <w:sz w:val="22"/>
          <w:szCs w:val="22"/>
          <w:lang w:val="sr-Cyrl-RS"/>
        </w:rPr>
      </w:pPr>
      <w:r w:rsidRPr="00F80B72">
        <w:rPr>
          <w:rFonts w:ascii="Arial" w:hAnsi="Arial" w:cs="Arial"/>
          <w:sz w:val="22"/>
          <w:szCs w:val="22"/>
          <w:lang w:val="sr-Cyrl-RS"/>
        </w:rPr>
        <w:t>Приликом</w:t>
      </w:r>
      <w:r w:rsidRPr="00F80B72">
        <w:rPr>
          <w:rFonts w:ascii="Arial" w:hAnsi="Arial" w:cs="Arial"/>
          <w:sz w:val="22"/>
          <w:szCs w:val="22"/>
          <w:lang w:val="sr-Latn-RS"/>
        </w:rPr>
        <w:t xml:space="preserve"> испоруке, испоручилац за сваку испоручену мотку за уземљење доставља атест </w:t>
      </w:r>
      <w:r w:rsidRPr="00F80B72">
        <w:rPr>
          <w:rFonts w:ascii="Arial" w:hAnsi="Arial" w:cs="Arial"/>
          <w:sz w:val="22"/>
          <w:szCs w:val="22"/>
          <w:lang w:val="sr-Cyrl-RS"/>
        </w:rPr>
        <w:t xml:space="preserve">произвођача предметних добара </w:t>
      </w:r>
      <w:r w:rsidRPr="00F80B72">
        <w:rPr>
          <w:rFonts w:ascii="Arial" w:hAnsi="Arial" w:cs="Arial"/>
          <w:sz w:val="22"/>
          <w:szCs w:val="22"/>
          <w:lang w:val="sr-Latn-RS"/>
        </w:rPr>
        <w:t>о извршеном напонском испитивању према горе наведним стандардима.</w:t>
      </w:r>
    </w:p>
    <w:p w:rsidR="00F80B72" w:rsidRPr="00F80B72" w:rsidRDefault="00F80B72" w:rsidP="00F80B72">
      <w:pPr>
        <w:jc w:val="both"/>
        <w:rPr>
          <w:rFonts w:ascii="Arial" w:hAnsi="Arial" w:cs="Arial"/>
          <w:b/>
          <w:bCs/>
          <w:sz w:val="22"/>
          <w:szCs w:val="22"/>
          <w:lang w:val="sr-Cyrl-RS"/>
        </w:rPr>
      </w:pPr>
    </w:p>
    <w:p w:rsidR="00EF2DF9" w:rsidRDefault="00EF2DF9" w:rsidP="00F80B72">
      <w:pPr>
        <w:tabs>
          <w:tab w:val="right" w:pos="567"/>
          <w:tab w:val="left" w:pos="1440"/>
        </w:tabs>
        <w:jc w:val="both"/>
        <w:rPr>
          <w:rFonts w:ascii="Arial" w:hAnsi="Arial" w:cs="Arial"/>
          <w:b/>
          <w:bCs/>
          <w:sz w:val="22"/>
          <w:szCs w:val="22"/>
          <w:u w:val="single"/>
          <w:lang w:val="sr-Latn-RS"/>
        </w:rPr>
      </w:pPr>
      <w:bookmarkStart w:id="1" w:name="page24"/>
      <w:bookmarkEnd w:id="1"/>
    </w:p>
    <w:p w:rsidR="0077486D" w:rsidRDefault="0077486D" w:rsidP="00F80B72">
      <w:pPr>
        <w:tabs>
          <w:tab w:val="right" w:pos="567"/>
          <w:tab w:val="left" w:pos="1440"/>
        </w:tabs>
        <w:jc w:val="both"/>
        <w:rPr>
          <w:rFonts w:ascii="Arial" w:hAnsi="Arial" w:cs="Arial"/>
          <w:b/>
          <w:bCs/>
          <w:sz w:val="22"/>
          <w:szCs w:val="22"/>
          <w:u w:val="single"/>
          <w:lang w:val="sr-Cyrl-RS"/>
        </w:rPr>
      </w:pPr>
    </w:p>
    <w:p w:rsidR="0077486D" w:rsidRDefault="0077486D" w:rsidP="00F80B72">
      <w:pPr>
        <w:tabs>
          <w:tab w:val="right" w:pos="567"/>
          <w:tab w:val="left" w:pos="1440"/>
        </w:tabs>
        <w:jc w:val="both"/>
        <w:rPr>
          <w:rFonts w:ascii="Arial" w:hAnsi="Arial" w:cs="Arial"/>
          <w:b/>
          <w:bCs/>
          <w:sz w:val="22"/>
          <w:szCs w:val="22"/>
          <w:u w:val="single"/>
          <w:lang w:val="sr-Cyrl-RS"/>
        </w:rPr>
      </w:pPr>
    </w:p>
    <w:p w:rsidR="00F80B72" w:rsidRPr="00F80B72" w:rsidRDefault="00F80B72" w:rsidP="00F80B72">
      <w:pPr>
        <w:tabs>
          <w:tab w:val="right" w:pos="567"/>
          <w:tab w:val="left" w:pos="1440"/>
        </w:tabs>
        <w:jc w:val="both"/>
        <w:rPr>
          <w:rFonts w:ascii="Arial" w:hAnsi="Arial" w:cs="Arial"/>
          <w:sz w:val="22"/>
          <w:szCs w:val="22"/>
          <w:u w:val="single"/>
          <w:lang w:val="sr-Latn-RS"/>
        </w:rPr>
      </w:pPr>
      <w:r w:rsidRPr="00F80B72">
        <w:rPr>
          <w:rFonts w:ascii="Arial" w:hAnsi="Arial" w:cs="Arial"/>
          <w:b/>
          <w:bCs/>
          <w:sz w:val="22"/>
          <w:szCs w:val="22"/>
          <w:u w:val="single"/>
          <w:lang w:val="sr-Latn-RS"/>
        </w:rPr>
        <w:t xml:space="preserve">Позиција 2: Мотка за уземљење 110kV (5 </w:t>
      </w:r>
      <w:r w:rsidRPr="00F80B72">
        <w:rPr>
          <w:rFonts w:ascii="Arial" w:hAnsi="Arial" w:cs="Arial"/>
          <w:b/>
          <w:bCs/>
          <w:sz w:val="22"/>
          <w:szCs w:val="22"/>
          <w:u w:val="single"/>
          <w:lang w:val="sr-Cyrl-RS"/>
        </w:rPr>
        <w:t>комплета</w:t>
      </w:r>
      <w:r w:rsidRPr="00F80B72">
        <w:rPr>
          <w:rFonts w:ascii="Arial" w:hAnsi="Arial" w:cs="Arial"/>
          <w:b/>
          <w:bCs/>
          <w:sz w:val="22"/>
          <w:szCs w:val="22"/>
          <w:u w:val="single"/>
          <w:lang w:val="sr-Latn-RS"/>
        </w:rPr>
        <w:t>)</w:t>
      </w:r>
    </w:p>
    <w:p w:rsidR="00F80B72" w:rsidRPr="00EF2DF9" w:rsidRDefault="00F80B72" w:rsidP="00F80B72">
      <w:pPr>
        <w:tabs>
          <w:tab w:val="right" w:pos="567"/>
          <w:tab w:val="left" w:pos="1440"/>
        </w:tabs>
        <w:jc w:val="both"/>
        <w:rPr>
          <w:rFonts w:ascii="Arial" w:hAnsi="Arial" w:cs="Arial"/>
          <w:b/>
          <w:bCs/>
          <w:sz w:val="10"/>
          <w:szCs w:val="10"/>
          <w:lang w:val="sr-Cyrl-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Основни захтеви:</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Мотка за уземљење </w:t>
      </w:r>
      <w:r w:rsidRPr="00F80B72">
        <w:rPr>
          <w:rFonts w:ascii="Arial" w:hAnsi="Arial" w:cs="Arial"/>
          <w:sz w:val="22"/>
          <w:szCs w:val="22"/>
          <w:lang w:val="sr-Cyrl-RS"/>
        </w:rPr>
        <w:t>110</w:t>
      </w:r>
      <w:r w:rsidRPr="00F80B72">
        <w:rPr>
          <w:rFonts w:ascii="Arial" w:hAnsi="Arial" w:cs="Arial"/>
          <w:sz w:val="22"/>
          <w:szCs w:val="22"/>
          <w:lang w:val="sr-Latn-RS"/>
        </w:rPr>
        <w:t>kV је заштитно средство којим се место рада у постројењу ЕВП, ПС и ПСН у безнапонском стању спаја са уземљењем односно повратним водом.</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Тело мотке за уземљење (МЗУ) је израђено од лагане изолационе цеви (од епоксидне смоле ојачане стакленим влакнима). Глава (МЗУ) је израђена од алуминијумске легуре (</w:t>
      </w:r>
      <w:r w:rsidRPr="00F80B72">
        <w:rPr>
          <w:rFonts w:ascii="Arial" w:hAnsi="Arial" w:cs="Arial"/>
          <w:b/>
          <w:bCs/>
          <w:i/>
          <w:iCs/>
          <w:sz w:val="22"/>
          <w:szCs w:val="22"/>
          <w:lang w:val="sr-Latn-RS"/>
        </w:rPr>
        <w:t>Аl</w:t>
      </w:r>
      <w:r w:rsidRPr="00F80B72">
        <w:rPr>
          <w:rFonts w:ascii="Arial" w:hAnsi="Arial" w:cs="Arial"/>
          <w:sz w:val="22"/>
          <w:szCs w:val="22"/>
          <w:lang w:val="sr-Latn-RS"/>
        </w:rPr>
        <w:t xml:space="preserve"> </w:t>
      </w:r>
      <w:r w:rsidRPr="00F80B72">
        <w:rPr>
          <w:rFonts w:ascii="Arial" w:hAnsi="Arial" w:cs="Arial"/>
          <w:b/>
          <w:bCs/>
          <w:sz w:val="22"/>
          <w:szCs w:val="22"/>
          <w:lang w:val="sr-Latn-RS"/>
        </w:rPr>
        <w:t>-</w:t>
      </w:r>
      <w:r w:rsidRPr="00F80B72">
        <w:rPr>
          <w:rFonts w:ascii="Arial" w:hAnsi="Arial" w:cs="Arial"/>
          <w:sz w:val="22"/>
          <w:szCs w:val="22"/>
          <w:lang w:val="sr-Latn-RS"/>
        </w:rPr>
        <w:t xml:space="preserve">бронза). Бакарно уже је финожилно </w:t>
      </w:r>
      <w:r w:rsidRPr="00F80B72">
        <w:rPr>
          <w:rFonts w:ascii="Arial" w:hAnsi="Arial" w:cs="Arial"/>
          <w:b/>
          <w:bCs/>
          <w:i/>
          <w:iCs/>
          <w:sz w:val="22"/>
          <w:szCs w:val="22"/>
          <w:lang w:val="sr-Latn-RS"/>
        </w:rPr>
        <w:t>35mm</w:t>
      </w:r>
      <w:r w:rsidRPr="00F80B72">
        <w:rPr>
          <w:rFonts w:ascii="Arial" w:hAnsi="Arial" w:cs="Arial"/>
          <w:b/>
          <w:bCs/>
          <w:i/>
          <w:iCs/>
          <w:sz w:val="22"/>
          <w:szCs w:val="22"/>
          <w:vertAlign w:val="superscript"/>
          <w:lang w:val="sr-Latn-RS"/>
        </w:rPr>
        <w:t>2</w:t>
      </w:r>
      <w:r w:rsidRPr="00F80B72">
        <w:rPr>
          <w:rFonts w:ascii="Arial" w:hAnsi="Arial" w:cs="Arial"/>
          <w:sz w:val="22"/>
          <w:szCs w:val="22"/>
          <w:lang w:val="sr-Latn-RS"/>
        </w:rPr>
        <w:t xml:space="preserve"> , врло савитљиво и изоловано читавом својом дужином провидном изолацијом чији ниво изолације треба да износи </w:t>
      </w:r>
      <w:r w:rsidRPr="00F80B72">
        <w:rPr>
          <w:rFonts w:ascii="Arial" w:hAnsi="Arial" w:cs="Arial"/>
          <w:b/>
          <w:bCs/>
          <w:i/>
          <w:iCs/>
          <w:sz w:val="22"/>
          <w:szCs w:val="22"/>
          <w:lang w:val="sr-Latn-RS"/>
        </w:rPr>
        <w:t>1000 V</w:t>
      </w:r>
      <w:r w:rsidRPr="00F80B72">
        <w:rPr>
          <w:rFonts w:ascii="Arial" w:hAnsi="Arial" w:cs="Arial"/>
          <w:sz w:val="22"/>
          <w:szCs w:val="22"/>
          <w:lang w:val="sr-Latn-RS"/>
        </w:rPr>
        <w:t xml:space="preserve">. Дужина ужета мотке за уземљење износи </w:t>
      </w:r>
      <w:r w:rsidRPr="00F80B72">
        <w:rPr>
          <w:rFonts w:ascii="Arial" w:hAnsi="Arial" w:cs="Arial"/>
          <w:b/>
          <w:bCs/>
          <w:i/>
          <w:iCs/>
          <w:sz w:val="22"/>
          <w:szCs w:val="22"/>
          <w:lang w:val="sr-Latn-RS"/>
        </w:rPr>
        <w:t>11 m</w:t>
      </w:r>
      <w:r w:rsidRPr="00F80B72">
        <w:rPr>
          <w:rFonts w:ascii="Arial" w:hAnsi="Arial" w:cs="Arial"/>
          <w:sz w:val="22"/>
          <w:szCs w:val="22"/>
          <w:lang w:val="sr-Latn-RS"/>
        </w:rPr>
        <w:t xml:space="preserve">. Уже треба да буде што савитљивије, што значи да код одабраног пресека буде примењен онај стандардизовани састав који има највећи број жица. Уже за уземљење мора на оба своја краја да има одговарајуће кабловске папучице. Тело кабловске папучице је израђено од бакра дебљине </w:t>
      </w:r>
      <w:r w:rsidRPr="00F80B72">
        <w:rPr>
          <w:rFonts w:ascii="Arial" w:hAnsi="Arial" w:cs="Arial"/>
          <w:b/>
          <w:bCs/>
          <w:i/>
          <w:iCs/>
          <w:sz w:val="22"/>
          <w:szCs w:val="22"/>
          <w:lang w:val="sr-Latn-RS"/>
        </w:rPr>
        <w:t>4 mm</w:t>
      </w:r>
      <w:r w:rsidRPr="00F80B72">
        <w:rPr>
          <w:rFonts w:ascii="Arial" w:hAnsi="Arial" w:cs="Arial"/>
          <w:sz w:val="22"/>
          <w:szCs w:val="22"/>
          <w:lang w:val="sr-Latn-RS"/>
        </w:rPr>
        <w:t xml:space="preserve"> и галвански је заштићено. Ове папучице су за шраф </w:t>
      </w:r>
      <w:r w:rsidRPr="00F80B72">
        <w:rPr>
          <w:rFonts w:ascii="Arial" w:hAnsi="Arial" w:cs="Arial"/>
          <w:b/>
          <w:bCs/>
          <w:i/>
          <w:iCs/>
          <w:sz w:val="22"/>
          <w:szCs w:val="22"/>
          <w:lang w:val="sr-Latn-RS"/>
        </w:rPr>
        <w:t>М12</w:t>
      </w:r>
      <w:r w:rsidRPr="00F80B72">
        <w:rPr>
          <w:rFonts w:ascii="Arial" w:hAnsi="Arial" w:cs="Arial"/>
          <w:sz w:val="22"/>
          <w:szCs w:val="22"/>
          <w:lang w:val="sr-Latn-RS"/>
        </w:rPr>
        <w:t>. Мотка за уземљење сме се употребљавати само развучена.</w:t>
      </w:r>
    </w:p>
    <w:p w:rsidR="00F80B72" w:rsidRPr="00F80B72" w:rsidRDefault="00F80B72" w:rsidP="00F80B72">
      <w:pPr>
        <w:tabs>
          <w:tab w:val="right" w:pos="567"/>
          <w:tab w:val="left" w:pos="1440"/>
        </w:tabs>
        <w:jc w:val="both"/>
        <w:rPr>
          <w:rFonts w:ascii="Arial" w:hAnsi="Arial" w:cs="Arial"/>
          <w:sz w:val="22"/>
          <w:szCs w:val="22"/>
          <w:lang w:val="sr-Latn-RS"/>
        </w:rPr>
      </w:pPr>
    </w:p>
    <w:tbl>
      <w:tblPr>
        <w:tblW w:w="0" w:type="auto"/>
        <w:tblLayout w:type="fixed"/>
        <w:tblCellMar>
          <w:left w:w="0" w:type="dxa"/>
          <w:right w:w="0" w:type="dxa"/>
        </w:tblCellMar>
        <w:tblLook w:val="04A0" w:firstRow="1" w:lastRow="0" w:firstColumn="1" w:lastColumn="0" w:noHBand="0" w:noVBand="1"/>
      </w:tblPr>
      <w:tblGrid>
        <w:gridCol w:w="4560"/>
        <w:gridCol w:w="4320"/>
      </w:tblGrid>
      <w:tr w:rsidR="00F80B72" w:rsidRPr="00F80B72" w:rsidTr="0077486D">
        <w:trPr>
          <w:trHeight w:val="253"/>
        </w:trPr>
        <w:tc>
          <w:tcPr>
            <w:tcW w:w="45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Технички захтеви:</w:t>
            </w:r>
          </w:p>
        </w:tc>
        <w:tc>
          <w:tcPr>
            <w:tcW w:w="4320" w:type="dxa"/>
            <w:vAlign w:val="bottom"/>
          </w:tcPr>
          <w:p w:rsidR="00F80B72" w:rsidRPr="00F80B72" w:rsidRDefault="00F80B72" w:rsidP="00F80B72">
            <w:pPr>
              <w:tabs>
                <w:tab w:val="right" w:pos="567"/>
                <w:tab w:val="left" w:pos="1440"/>
              </w:tabs>
              <w:jc w:val="both"/>
              <w:rPr>
                <w:rFonts w:ascii="Arial" w:hAnsi="Arial" w:cs="Arial"/>
                <w:sz w:val="22"/>
                <w:szCs w:val="22"/>
                <w:lang w:val="sr-Latn-RS"/>
              </w:rPr>
            </w:pPr>
          </w:p>
        </w:tc>
      </w:tr>
      <w:tr w:rsidR="00F80B72" w:rsidRPr="00F80B72" w:rsidTr="0077486D">
        <w:trPr>
          <w:trHeight w:val="250"/>
        </w:trPr>
        <w:tc>
          <w:tcPr>
            <w:tcW w:w="45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тип / конструкција:</w:t>
            </w:r>
          </w:p>
        </w:tc>
        <w:tc>
          <w:tcPr>
            <w:tcW w:w="4320" w:type="dxa"/>
            <w:vAlign w:val="bottom"/>
            <w:hideMark/>
          </w:tcPr>
          <w:p w:rsidR="00F80B72" w:rsidRPr="00F80B72" w:rsidRDefault="00F80B72" w:rsidP="00F80B72">
            <w:pPr>
              <w:tabs>
                <w:tab w:val="right" w:pos="567"/>
                <w:tab w:val="left" w:pos="1440"/>
              </w:tabs>
              <w:jc w:val="both"/>
              <w:rPr>
                <w:rFonts w:ascii="Arial" w:hAnsi="Arial" w:cs="Arial"/>
                <w:sz w:val="22"/>
                <w:szCs w:val="22"/>
                <w:lang w:val="sr-Cyrl-RS"/>
              </w:rPr>
            </w:pPr>
            <w:r w:rsidRPr="00F80B72">
              <w:rPr>
                <w:rFonts w:ascii="Arial" w:hAnsi="Arial" w:cs="Arial"/>
                <w:b/>
                <w:bCs/>
                <w:sz w:val="22"/>
                <w:szCs w:val="22"/>
                <w:lang w:val="sr-Cyrl-RS"/>
              </w:rPr>
              <w:t>троделна</w:t>
            </w:r>
          </w:p>
        </w:tc>
      </w:tr>
      <w:tr w:rsidR="00F80B72" w:rsidRPr="00F80B72" w:rsidTr="0077486D">
        <w:trPr>
          <w:trHeight w:val="252"/>
        </w:trPr>
        <w:tc>
          <w:tcPr>
            <w:tcW w:w="45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испитни напон:</w:t>
            </w:r>
          </w:p>
        </w:tc>
        <w:tc>
          <w:tcPr>
            <w:tcW w:w="43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230 kV</w:t>
            </w:r>
          </w:p>
        </w:tc>
      </w:tr>
      <w:tr w:rsidR="00F80B72" w:rsidRPr="00F80B72" w:rsidTr="0077486D">
        <w:trPr>
          <w:trHeight w:val="254"/>
        </w:trPr>
        <w:tc>
          <w:tcPr>
            <w:tcW w:w="45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називни напон:</w:t>
            </w:r>
          </w:p>
        </w:tc>
        <w:tc>
          <w:tcPr>
            <w:tcW w:w="43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110 kV</w:t>
            </w:r>
          </w:p>
        </w:tc>
      </w:tr>
      <w:tr w:rsidR="00F80B72" w:rsidRPr="00F80B72" w:rsidTr="0077486D">
        <w:trPr>
          <w:trHeight w:val="252"/>
        </w:trPr>
        <w:tc>
          <w:tcPr>
            <w:tcW w:w="45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дужина мотке са главом мотке:</w:t>
            </w:r>
          </w:p>
        </w:tc>
        <w:tc>
          <w:tcPr>
            <w:tcW w:w="43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&gt;</w:t>
            </w:r>
            <w:r w:rsidRPr="00F80B72">
              <w:rPr>
                <w:rFonts w:ascii="Arial" w:hAnsi="Arial" w:cs="Arial"/>
                <w:b/>
                <w:bCs/>
                <w:i/>
                <w:iCs/>
                <w:sz w:val="22"/>
                <w:szCs w:val="22"/>
                <w:lang w:val="sr-Cyrl-RS"/>
              </w:rPr>
              <w:t xml:space="preserve">3000 </w:t>
            </w:r>
            <w:r w:rsidRPr="00F80B72">
              <w:rPr>
                <w:rFonts w:ascii="Arial" w:hAnsi="Arial" w:cs="Arial"/>
                <w:b/>
                <w:bCs/>
                <w:i/>
                <w:iCs/>
                <w:sz w:val="22"/>
                <w:szCs w:val="22"/>
                <w:lang w:val="sr-Latn-RS"/>
              </w:rPr>
              <w:t>mm</w:t>
            </w:r>
          </w:p>
        </w:tc>
      </w:tr>
      <w:tr w:rsidR="00F80B72" w:rsidRPr="00F80B72" w:rsidTr="0077486D">
        <w:trPr>
          <w:trHeight w:val="312"/>
        </w:trPr>
        <w:tc>
          <w:tcPr>
            <w:tcW w:w="45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уже P/F са провидном изолацијом:</w:t>
            </w:r>
          </w:p>
        </w:tc>
        <w:tc>
          <w:tcPr>
            <w:tcW w:w="43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пресек проводника </w:t>
            </w:r>
            <w:r w:rsidRPr="00F80B72">
              <w:rPr>
                <w:rFonts w:ascii="Arial" w:hAnsi="Arial" w:cs="Arial"/>
                <w:b/>
                <w:bCs/>
                <w:i/>
                <w:iCs/>
                <w:sz w:val="22"/>
                <w:szCs w:val="22"/>
                <w:lang w:val="sr-Latn-RS"/>
              </w:rPr>
              <w:t>35 mm</w:t>
            </w:r>
            <w:r w:rsidRPr="00F80B72">
              <w:rPr>
                <w:rFonts w:ascii="Arial" w:hAnsi="Arial" w:cs="Arial"/>
                <w:b/>
                <w:bCs/>
                <w:i/>
                <w:iCs/>
                <w:sz w:val="22"/>
                <w:szCs w:val="22"/>
                <w:vertAlign w:val="superscript"/>
                <w:lang w:val="sr-Latn-RS"/>
              </w:rPr>
              <w:t>2</w:t>
            </w:r>
            <w:r w:rsidRPr="00F80B72">
              <w:rPr>
                <w:rFonts w:ascii="Arial" w:hAnsi="Arial" w:cs="Arial"/>
                <w:sz w:val="22"/>
                <w:szCs w:val="22"/>
                <w:lang w:val="sr-Latn-RS"/>
              </w:rPr>
              <w:t xml:space="preserve">, дужина </w:t>
            </w:r>
            <w:r w:rsidRPr="00F80B72">
              <w:rPr>
                <w:rFonts w:ascii="Arial" w:hAnsi="Arial" w:cs="Arial"/>
                <w:b/>
                <w:bCs/>
                <w:i/>
                <w:iCs/>
                <w:sz w:val="22"/>
                <w:szCs w:val="22"/>
                <w:lang w:val="sr-Latn-RS"/>
              </w:rPr>
              <w:t>11 m</w:t>
            </w:r>
          </w:p>
        </w:tc>
      </w:tr>
    </w:tbl>
    <w:p w:rsidR="00F80B72" w:rsidRPr="00F80B72" w:rsidRDefault="00F80B72" w:rsidP="00F80B72">
      <w:pPr>
        <w:tabs>
          <w:tab w:val="right" w:pos="567"/>
          <w:tab w:val="left" w:pos="1440"/>
        </w:tabs>
        <w:jc w:val="both"/>
        <w:rPr>
          <w:rFonts w:ascii="Arial" w:hAnsi="Arial" w:cs="Arial"/>
          <w:sz w:val="22"/>
          <w:szCs w:val="22"/>
          <w:lang w:val="sr-Latn-RS"/>
        </w:rPr>
      </w:pPr>
    </w:p>
    <w:p w:rsidR="00F80B72" w:rsidRPr="00F80B72" w:rsidRDefault="00F80B72" w:rsidP="00F80B72">
      <w:pPr>
        <w:tabs>
          <w:tab w:val="right" w:pos="567"/>
          <w:tab w:val="left" w:pos="1440"/>
        </w:tabs>
        <w:jc w:val="both"/>
        <w:rPr>
          <w:rFonts w:ascii="Arial" w:hAnsi="Arial" w:cs="Arial"/>
          <w:b/>
          <w:sz w:val="22"/>
          <w:szCs w:val="22"/>
          <w:lang w:val="sr-Latn-RS"/>
        </w:rPr>
      </w:pPr>
      <w:r w:rsidRPr="00F80B72">
        <w:rPr>
          <w:rFonts w:ascii="Arial" w:hAnsi="Arial" w:cs="Arial"/>
          <w:b/>
          <w:sz w:val="22"/>
          <w:szCs w:val="22"/>
          <w:lang w:val="sr-Latn-RS"/>
        </w:rPr>
        <w:t>Мотке се израђују на основу Привремених техничких услова за израду, и за типско, комадно и периодично испитивање мотки за уземљење стабилних постројења електричне вуче издате од ЗЈЖ</w:t>
      </w:r>
      <w:r w:rsidRPr="00F80B72">
        <w:rPr>
          <w:rFonts w:ascii="Arial" w:hAnsi="Arial" w:cs="Arial"/>
          <w:b/>
          <w:sz w:val="22"/>
          <w:szCs w:val="22"/>
          <w:lang w:val="sr-Cyrl-RS"/>
        </w:rPr>
        <w:t xml:space="preserve"> </w:t>
      </w:r>
      <w:r w:rsidRPr="00F80B72">
        <w:rPr>
          <w:rFonts w:ascii="Arial" w:hAnsi="Arial" w:cs="Arial"/>
          <w:b/>
          <w:sz w:val="22"/>
          <w:szCs w:val="22"/>
          <w:lang w:val="sr-Latn-RS"/>
        </w:rPr>
        <w:t>(бр. 287-73/77 од 12.10.1997. године).</w:t>
      </w:r>
    </w:p>
    <w:p w:rsidR="00F80B72" w:rsidRPr="00F80B72" w:rsidRDefault="00F80B72" w:rsidP="00F80B72">
      <w:pPr>
        <w:tabs>
          <w:tab w:val="right" w:pos="567"/>
          <w:tab w:val="left" w:pos="1440"/>
        </w:tabs>
        <w:jc w:val="both"/>
        <w:rPr>
          <w:rFonts w:ascii="Arial" w:hAnsi="Arial" w:cs="Arial"/>
          <w:sz w:val="22"/>
          <w:szCs w:val="22"/>
          <w:lang w:val="sr-Cyrl-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Пријемно испитивање:</w:t>
      </w:r>
    </w:p>
    <w:p w:rsidR="00F80B72" w:rsidRPr="00F80B72" w:rsidRDefault="00F80B72" w:rsidP="00F80B72">
      <w:pPr>
        <w:tabs>
          <w:tab w:val="right" w:pos="567"/>
          <w:tab w:val="left" w:pos="1440"/>
        </w:tabs>
        <w:jc w:val="both"/>
        <w:rPr>
          <w:rFonts w:ascii="Arial" w:hAnsi="Arial" w:cs="Arial"/>
          <w:sz w:val="22"/>
          <w:szCs w:val="22"/>
          <w:lang w:val="sr-Cyrl-RS"/>
        </w:rPr>
      </w:pPr>
      <w:r w:rsidRPr="00F80B72">
        <w:rPr>
          <w:rFonts w:ascii="Arial" w:hAnsi="Arial" w:cs="Arial"/>
          <w:sz w:val="22"/>
          <w:szCs w:val="22"/>
          <w:lang w:val="sr-Latn-RS"/>
        </w:rPr>
        <w:t xml:space="preserve">Испитивање мотки за уземљење врши се применом стандарда </w:t>
      </w:r>
      <w:r w:rsidRPr="00F80B72">
        <w:rPr>
          <w:rFonts w:ascii="Arial" w:hAnsi="Arial" w:cs="Arial"/>
          <w:b/>
          <w:bCs/>
          <w:i/>
          <w:iCs/>
          <w:sz w:val="22"/>
          <w:szCs w:val="22"/>
          <w:lang w:val="sr-Latn-RS"/>
        </w:rPr>
        <w:t>SRPS IEC 855:1996</w:t>
      </w:r>
      <w:r w:rsidRPr="00F80B72">
        <w:rPr>
          <w:rFonts w:ascii="Arial" w:hAnsi="Arial" w:cs="Arial"/>
          <w:sz w:val="22"/>
          <w:szCs w:val="22"/>
          <w:lang w:val="sr-Latn-RS"/>
        </w:rPr>
        <w:t xml:space="preserve"> (који се односи на изолационе мотке од пуног материјала, за рад под напоном).</w:t>
      </w:r>
    </w:p>
    <w:p w:rsidR="007F211F" w:rsidRPr="007F211F" w:rsidRDefault="007F211F" w:rsidP="00F80B72">
      <w:pPr>
        <w:tabs>
          <w:tab w:val="right" w:pos="567"/>
          <w:tab w:val="left" w:pos="1440"/>
        </w:tabs>
        <w:jc w:val="both"/>
        <w:rPr>
          <w:rFonts w:ascii="Arial" w:hAnsi="Arial" w:cs="Arial"/>
          <w:sz w:val="10"/>
          <w:szCs w:val="10"/>
          <w:lang w:val="sr-Latn-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Пријемно испитивање се врши комадно, а пријемном испитивању обавезно присуствују два представника наручиоца.</w:t>
      </w:r>
    </w:p>
    <w:p w:rsidR="007F211F" w:rsidRPr="007F211F" w:rsidRDefault="007F211F" w:rsidP="00F80B72">
      <w:pPr>
        <w:tabs>
          <w:tab w:val="right" w:pos="567"/>
          <w:tab w:val="left" w:pos="1440"/>
        </w:tabs>
        <w:jc w:val="both"/>
        <w:rPr>
          <w:rFonts w:ascii="Arial" w:hAnsi="Arial" w:cs="Arial"/>
          <w:sz w:val="10"/>
          <w:szCs w:val="10"/>
          <w:lang w:val="sr-Latn-RS"/>
        </w:rPr>
      </w:pPr>
    </w:p>
    <w:p w:rsidR="00F80B72" w:rsidRPr="00F80B72" w:rsidRDefault="00F80B72" w:rsidP="00F80B72">
      <w:pPr>
        <w:tabs>
          <w:tab w:val="right" w:pos="567"/>
          <w:tab w:val="left" w:pos="1440"/>
        </w:tabs>
        <w:jc w:val="both"/>
        <w:rPr>
          <w:rFonts w:ascii="Arial" w:hAnsi="Arial" w:cs="Arial"/>
          <w:sz w:val="22"/>
          <w:szCs w:val="22"/>
        </w:rPr>
      </w:pPr>
      <w:r w:rsidRPr="00F80B72">
        <w:rPr>
          <w:rFonts w:ascii="Arial" w:hAnsi="Arial" w:cs="Arial"/>
          <w:sz w:val="22"/>
          <w:szCs w:val="22"/>
          <w:lang w:val="sr-Cyrl-RS"/>
        </w:rPr>
        <w:t xml:space="preserve">Приликом испоруке, </w:t>
      </w:r>
      <w:r w:rsidRPr="00F80B72">
        <w:rPr>
          <w:rFonts w:ascii="Arial" w:hAnsi="Arial" w:cs="Arial"/>
          <w:sz w:val="22"/>
          <w:szCs w:val="22"/>
          <w:lang w:val="sr-Latn-RS"/>
        </w:rPr>
        <w:t xml:space="preserve">испоручилац за сваку испоручену мотку за уземљење доставља атест </w:t>
      </w:r>
      <w:r w:rsidRPr="00F80B72">
        <w:rPr>
          <w:rFonts w:ascii="Arial" w:hAnsi="Arial" w:cs="Arial"/>
          <w:sz w:val="22"/>
          <w:szCs w:val="22"/>
          <w:lang w:val="sr-Cyrl-RS"/>
        </w:rPr>
        <w:t xml:space="preserve">произвођача предметних добара </w:t>
      </w:r>
      <w:r w:rsidRPr="00F80B72">
        <w:rPr>
          <w:rFonts w:ascii="Arial" w:hAnsi="Arial" w:cs="Arial"/>
          <w:sz w:val="22"/>
          <w:szCs w:val="22"/>
          <w:lang w:val="sr-Latn-RS"/>
        </w:rPr>
        <w:t>о извршеном напонском испитивању према горе наведним стандардима.</w:t>
      </w:r>
    </w:p>
    <w:p w:rsidR="00C6690C" w:rsidRPr="00F80B72" w:rsidRDefault="00C6690C" w:rsidP="00F80B72">
      <w:pPr>
        <w:ind w:left="568"/>
        <w:jc w:val="both"/>
        <w:rPr>
          <w:rFonts w:ascii="Arial" w:hAnsi="Arial" w:cs="Arial"/>
          <w:sz w:val="22"/>
          <w:szCs w:val="22"/>
          <w:lang w:val="sr-Cyrl-RS" w:eastAsia="en-US"/>
        </w:rPr>
      </w:pPr>
    </w:p>
    <w:p w:rsidR="000C7573" w:rsidRPr="000C7573" w:rsidRDefault="000C7573" w:rsidP="000C7573">
      <w:pPr>
        <w:rPr>
          <w:rFonts w:ascii="Arial" w:hAnsi="Arial" w:cs="Arial"/>
          <w:b/>
          <w:noProof/>
          <w:sz w:val="22"/>
          <w:szCs w:val="22"/>
          <w:lang w:val="sr-Cyrl-RS"/>
        </w:rPr>
      </w:pPr>
      <w:r w:rsidRPr="000C7573">
        <w:rPr>
          <w:rFonts w:ascii="Arial" w:hAnsi="Arial" w:cs="Arial"/>
          <w:b/>
          <w:noProof/>
          <w:sz w:val="22"/>
          <w:szCs w:val="22"/>
        </w:rPr>
        <w:t>3.2 Врста и количина</w:t>
      </w:r>
    </w:p>
    <w:p w:rsidR="000C7573" w:rsidRPr="000C7573" w:rsidRDefault="000C7573" w:rsidP="000C7573">
      <w:pPr>
        <w:ind w:left="720"/>
        <w:rPr>
          <w:rFonts w:ascii="Arial" w:hAnsi="Arial" w:cs="Arial"/>
          <w:sz w:val="22"/>
          <w:szCs w:val="22"/>
          <w:lang w:val="sr-Cyrl-RS" w:eastAsia="hr-HR"/>
        </w:rPr>
      </w:pPr>
      <w:r w:rsidRPr="000C7573">
        <w:rPr>
          <w:rFonts w:ascii="Arial" w:hAnsi="Arial" w:cs="Arial"/>
          <w:sz w:val="22"/>
          <w:szCs w:val="22"/>
          <w:lang w:val="sr-Cyrl-RS" w:eastAsia="hr-HR"/>
        </w:rPr>
        <w:t>Табела 1.</w:t>
      </w:r>
    </w:p>
    <w:tbl>
      <w:tblPr>
        <w:tblW w:w="9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324"/>
        <w:gridCol w:w="3035"/>
      </w:tblGrid>
      <w:tr w:rsidR="000C7573" w:rsidRPr="000C7573" w:rsidTr="0077486D">
        <w:trPr>
          <w:jc w:val="center"/>
        </w:trPr>
        <w:tc>
          <w:tcPr>
            <w:tcW w:w="849" w:type="dxa"/>
            <w:shd w:val="clear" w:color="auto" w:fill="E0E0E0"/>
            <w:vAlign w:val="center"/>
          </w:tcPr>
          <w:p w:rsidR="000C7573" w:rsidRPr="000C7573" w:rsidRDefault="000C7573" w:rsidP="0077486D">
            <w:pPr>
              <w:jc w:val="center"/>
              <w:rPr>
                <w:rFonts w:ascii="Arial" w:hAnsi="Arial" w:cs="Arial"/>
                <w:sz w:val="22"/>
                <w:szCs w:val="22"/>
                <w:lang w:eastAsia="hr-HR"/>
              </w:rPr>
            </w:pPr>
            <w:r w:rsidRPr="000C7573">
              <w:rPr>
                <w:rFonts w:ascii="Arial" w:hAnsi="Arial" w:cs="Arial"/>
                <w:sz w:val="22"/>
                <w:szCs w:val="22"/>
                <w:lang w:eastAsia="hr-HR"/>
              </w:rPr>
              <w:t>Р.бр.</w:t>
            </w:r>
          </w:p>
        </w:tc>
        <w:tc>
          <w:tcPr>
            <w:tcW w:w="2890" w:type="dxa"/>
            <w:shd w:val="clear" w:color="auto" w:fill="E0E0E0"/>
            <w:vAlign w:val="center"/>
          </w:tcPr>
          <w:p w:rsidR="000C7573" w:rsidRPr="000C7573" w:rsidRDefault="000C7573" w:rsidP="0077486D">
            <w:pPr>
              <w:jc w:val="center"/>
              <w:rPr>
                <w:rFonts w:ascii="Arial" w:hAnsi="Arial" w:cs="Arial"/>
                <w:sz w:val="22"/>
                <w:szCs w:val="22"/>
                <w:lang w:eastAsia="hr-HR"/>
              </w:rPr>
            </w:pPr>
            <w:r w:rsidRPr="000C7573">
              <w:rPr>
                <w:rFonts w:ascii="Arial" w:hAnsi="Arial" w:cs="Arial"/>
                <w:sz w:val="22"/>
                <w:szCs w:val="22"/>
                <w:lang w:eastAsia="hr-HR"/>
              </w:rPr>
              <w:t>Предмет набавке добара</w:t>
            </w:r>
          </w:p>
        </w:tc>
        <w:tc>
          <w:tcPr>
            <w:tcW w:w="1080" w:type="dxa"/>
            <w:shd w:val="clear" w:color="auto" w:fill="E0E0E0"/>
            <w:vAlign w:val="center"/>
          </w:tcPr>
          <w:p w:rsidR="000C7573" w:rsidRPr="000C7573" w:rsidRDefault="000C7573" w:rsidP="0077486D">
            <w:pPr>
              <w:jc w:val="center"/>
              <w:rPr>
                <w:rFonts w:ascii="Arial" w:hAnsi="Arial" w:cs="Arial"/>
                <w:sz w:val="22"/>
                <w:szCs w:val="22"/>
                <w:lang w:eastAsia="hr-HR"/>
              </w:rPr>
            </w:pPr>
            <w:r w:rsidRPr="000C7573">
              <w:rPr>
                <w:rFonts w:ascii="Arial" w:hAnsi="Arial" w:cs="Arial"/>
                <w:sz w:val="22"/>
                <w:szCs w:val="22"/>
                <w:lang w:eastAsia="hr-HR"/>
              </w:rPr>
              <w:t>Јед.</w:t>
            </w:r>
          </w:p>
          <w:p w:rsidR="000C7573" w:rsidRPr="000C7573" w:rsidRDefault="000C7573" w:rsidP="0077486D">
            <w:pPr>
              <w:jc w:val="center"/>
              <w:rPr>
                <w:rFonts w:ascii="Arial" w:hAnsi="Arial" w:cs="Arial"/>
                <w:sz w:val="22"/>
                <w:szCs w:val="22"/>
                <w:lang w:eastAsia="hr-HR"/>
              </w:rPr>
            </w:pPr>
            <w:r w:rsidRPr="000C7573">
              <w:rPr>
                <w:rFonts w:ascii="Arial" w:hAnsi="Arial" w:cs="Arial"/>
                <w:sz w:val="22"/>
                <w:szCs w:val="22"/>
                <w:lang w:eastAsia="hr-HR"/>
              </w:rPr>
              <w:t>мере</w:t>
            </w:r>
          </w:p>
        </w:tc>
        <w:tc>
          <w:tcPr>
            <w:tcW w:w="1324" w:type="dxa"/>
            <w:shd w:val="clear" w:color="auto" w:fill="E0E0E0"/>
            <w:vAlign w:val="center"/>
          </w:tcPr>
          <w:p w:rsidR="000C7573" w:rsidRPr="000C7573" w:rsidRDefault="000C7573" w:rsidP="0077486D">
            <w:pPr>
              <w:jc w:val="center"/>
              <w:rPr>
                <w:rFonts w:ascii="Arial" w:hAnsi="Arial" w:cs="Arial"/>
                <w:sz w:val="22"/>
                <w:szCs w:val="22"/>
                <w:lang w:eastAsia="hr-HR"/>
              </w:rPr>
            </w:pPr>
            <w:r w:rsidRPr="000C7573">
              <w:rPr>
                <w:rFonts w:ascii="Arial" w:hAnsi="Arial" w:cs="Arial"/>
                <w:sz w:val="22"/>
                <w:szCs w:val="22"/>
                <w:lang w:eastAsia="hr-HR"/>
              </w:rPr>
              <w:t>Количина</w:t>
            </w:r>
          </w:p>
        </w:tc>
        <w:tc>
          <w:tcPr>
            <w:tcW w:w="3035" w:type="dxa"/>
            <w:shd w:val="clear" w:color="auto" w:fill="E0E0E0"/>
          </w:tcPr>
          <w:p w:rsidR="000C7573" w:rsidRPr="000C7573" w:rsidRDefault="000C7573" w:rsidP="0077486D">
            <w:pPr>
              <w:jc w:val="center"/>
              <w:rPr>
                <w:rFonts w:ascii="Arial" w:hAnsi="Arial" w:cs="Arial"/>
                <w:bCs/>
                <w:iCs/>
                <w:sz w:val="22"/>
                <w:szCs w:val="22"/>
              </w:rPr>
            </w:pPr>
            <w:r w:rsidRPr="000C7573">
              <w:rPr>
                <w:rFonts w:ascii="Arial" w:hAnsi="Arial" w:cs="Arial"/>
                <w:bCs/>
                <w:iCs/>
                <w:sz w:val="22"/>
                <w:szCs w:val="22"/>
              </w:rPr>
              <w:t>Назив</w:t>
            </w:r>
          </w:p>
          <w:p w:rsidR="000C7573" w:rsidRPr="000C7573" w:rsidRDefault="000C7573" w:rsidP="0077486D">
            <w:pPr>
              <w:jc w:val="center"/>
              <w:rPr>
                <w:rFonts w:ascii="Arial" w:hAnsi="Arial" w:cs="Arial"/>
                <w:sz w:val="22"/>
                <w:szCs w:val="22"/>
                <w:lang w:eastAsia="hr-HR"/>
              </w:rPr>
            </w:pPr>
            <w:r w:rsidRPr="000C7573">
              <w:rPr>
                <w:rFonts w:ascii="Arial" w:hAnsi="Arial" w:cs="Arial"/>
                <w:bCs/>
                <w:iCs/>
                <w:sz w:val="22"/>
                <w:szCs w:val="22"/>
              </w:rPr>
              <w:t>произвођача добара, модел, ознака добра</w:t>
            </w:r>
          </w:p>
        </w:tc>
      </w:tr>
      <w:tr w:rsidR="000C7573" w:rsidRPr="000C7573" w:rsidTr="0077486D">
        <w:trPr>
          <w:trHeight w:val="424"/>
          <w:jc w:val="center"/>
        </w:trPr>
        <w:tc>
          <w:tcPr>
            <w:tcW w:w="849" w:type="dxa"/>
            <w:shd w:val="clear" w:color="auto" w:fill="auto"/>
            <w:vAlign w:val="center"/>
          </w:tcPr>
          <w:p w:rsidR="000C7573" w:rsidRPr="000C7573" w:rsidRDefault="000C7573" w:rsidP="0077486D">
            <w:pPr>
              <w:jc w:val="center"/>
              <w:rPr>
                <w:rFonts w:ascii="Arial" w:hAnsi="Arial" w:cs="Arial"/>
                <w:sz w:val="22"/>
                <w:szCs w:val="22"/>
                <w:lang w:eastAsia="hr-HR"/>
              </w:rPr>
            </w:pPr>
            <w:r w:rsidRPr="000C7573">
              <w:rPr>
                <w:rFonts w:ascii="Arial" w:hAnsi="Arial" w:cs="Arial"/>
                <w:sz w:val="22"/>
                <w:szCs w:val="22"/>
                <w:lang w:eastAsia="hr-HR"/>
              </w:rPr>
              <w:t>1.</w:t>
            </w:r>
          </w:p>
        </w:tc>
        <w:tc>
          <w:tcPr>
            <w:tcW w:w="2890" w:type="dxa"/>
            <w:shd w:val="clear" w:color="auto" w:fill="auto"/>
            <w:vAlign w:val="center"/>
          </w:tcPr>
          <w:p w:rsidR="000C7573" w:rsidRPr="000C7573" w:rsidRDefault="000C7573" w:rsidP="0077486D">
            <w:pPr>
              <w:rPr>
                <w:rFonts w:ascii="Arial" w:hAnsi="Arial" w:cs="Arial"/>
                <w:sz w:val="22"/>
                <w:szCs w:val="22"/>
                <w:lang w:eastAsia="hr-HR"/>
              </w:rPr>
            </w:pPr>
            <w:r w:rsidRPr="000C7573">
              <w:rPr>
                <w:rFonts w:ascii="Arial" w:hAnsi="Arial" w:cs="Arial"/>
                <w:sz w:val="22"/>
                <w:szCs w:val="22"/>
                <w:lang w:val="sr-Cyrl-RS"/>
              </w:rPr>
              <w:t>MOTКA ЗA УЗEMЉЕЊE 25 kV</w:t>
            </w:r>
          </w:p>
        </w:tc>
        <w:tc>
          <w:tcPr>
            <w:tcW w:w="1080" w:type="dxa"/>
            <w:shd w:val="clear" w:color="auto" w:fill="auto"/>
            <w:vAlign w:val="center"/>
          </w:tcPr>
          <w:p w:rsidR="000C7573" w:rsidRPr="000C7573" w:rsidRDefault="000C7573" w:rsidP="0077486D">
            <w:pPr>
              <w:jc w:val="center"/>
              <w:rPr>
                <w:rFonts w:ascii="Arial" w:hAnsi="Arial" w:cs="Arial"/>
                <w:sz w:val="22"/>
                <w:szCs w:val="22"/>
                <w:lang w:eastAsia="hr-HR"/>
              </w:rPr>
            </w:pPr>
            <w:r w:rsidRPr="000C7573">
              <w:rPr>
                <w:rFonts w:ascii="Arial" w:hAnsi="Arial" w:cs="Arial"/>
                <w:sz w:val="22"/>
                <w:szCs w:val="22"/>
                <w:lang w:eastAsia="hr-HR"/>
              </w:rPr>
              <w:t>ком</w:t>
            </w:r>
          </w:p>
        </w:tc>
        <w:tc>
          <w:tcPr>
            <w:tcW w:w="1324" w:type="dxa"/>
            <w:shd w:val="clear" w:color="auto" w:fill="auto"/>
            <w:vAlign w:val="center"/>
          </w:tcPr>
          <w:p w:rsidR="000C7573" w:rsidRPr="000C7573" w:rsidRDefault="000C7573" w:rsidP="0077486D">
            <w:pPr>
              <w:jc w:val="center"/>
              <w:rPr>
                <w:rFonts w:ascii="Arial" w:hAnsi="Arial" w:cs="Arial"/>
                <w:sz w:val="22"/>
                <w:szCs w:val="22"/>
                <w:lang w:eastAsia="hr-HR"/>
              </w:rPr>
            </w:pPr>
            <w:r w:rsidRPr="000C7573">
              <w:rPr>
                <w:rFonts w:ascii="Arial" w:hAnsi="Arial" w:cs="Arial"/>
                <w:sz w:val="22"/>
                <w:szCs w:val="22"/>
                <w:lang w:eastAsia="hr-HR"/>
              </w:rPr>
              <w:t>15</w:t>
            </w:r>
          </w:p>
        </w:tc>
        <w:tc>
          <w:tcPr>
            <w:tcW w:w="3035" w:type="dxa"/>
            <w:vAlign w:val="center"/>
          </w:tcPr>
          <w:p w:rsidR="000C7573" w:rsidRPr="000C7573" w:rsidRDefault="000C7573" w:rsidP="0077486D">
            <w:pPr>
              <w:rPr>
                <w:rFonts w:ascii="Arial" w:hAnsi="Arial" w:cs="Arial"/>
                <w:sz w:val="22"/>
                <w:szCs w:val="22"/>
                <w:lang w:val="hr-HR" w:eastAsia="hr-HR"/>
              </w:rPr>
            </w:pPr>
          </w:p>
        </w:tc>
      </w:tr>
      <w:tr w:rsidR="000C7573" w:rsidRPr="000C7573" w:rsidTr="0077486D">
        <w:trPr>
          <w:trHeight w:val="417"/>
          <w:jc w:val="center"/>
        </w:trPr>
        <w:tc>
          <w:tcPr>
            <w:tcW w:w="849" w:type="dxa"/>
            <w:shd w:val="clear" w:color="auto" w:fill="auto"/>
            <w:vAlign w:val="center"/>
          </w:tcPr>
          <w:p w:rsidR="000C7573" w:rsidRPr="000C7573" w:rsidRDefault="000C7573" w:rsidP="0077486D">
            <w:pPr>
              <w:jc w:val="center"/>
              <w:rPr>
                <w:rFonts w:ascii="Arial" w:hAnsi="Arial" w:cs="Arial"/>
                <w:sz w:val="22"/>
                <w:szCs w:val="22"/>
                <w:lang w:eastAsia="hr-HR"/>
              </w:rPr>
            </w:pPr>
            <w:r w:rsidRPr="000C7573">
              <w:rPr>
                <w:rFonts w:ascii="Arial" w:hAnsi="Arial" w:cs="Arial"/>
                <w:sz w:val="22"/>
                <w:szCs w:val="22"/>
                <w:lang w:eastAsia="hr-HR"/>
              </w:rPr>
              <w:t>2.</w:t>
            </w:r>
          </w:p>
        </w:tc>
        <w:tc>
          <w:tcPr>
            <w:tcW w:w="2890" w:type="dxa"/>
            <w:shd w:val="clear" w:color="auto" w:fill="auto"/>
            <w:vAlign w:val="center"/>
          </w:tcPr>
          <w:p w:rsidR="000C7573" w:rsidRPr="000C7573" w:rsidRDefault="000C7573" w:rsidP="0077486D">
            <w:pPr>
              <w:rPr>
                <w:rFonts w:ascii="Arial" w:hAnsi="Arial" w:cs="Arial"/>
                <w:sz w:val="22"/>
                <w:szCs w:val="22"/>
                <w:lang w:eastAsia="hr-HR"/>
              </w:rPr>
            </w:pPr>
            <w:r w:rsidRPr="000C7573">
              <w:rPr>
                <w:rFonts w:ascii="Arial" w:hAnsi="Arial" w:cs="Arial"/>
                <w:sz w:val="22"/>
                <w:szCs w:val="22"/>
                <w:lang w:val="sr-Cyrl-RS"/>
              </w:rPr>
              <w:t>MOTКA ЗA УЗEMЉEЊE 110 kV</w:t>
            </w:r>
          </w:p>
        </w:tc>
        <w:tc>
          <w:tcPr>
            <w:tcW w:w="1080" w:type="dxa"/>
            <w:shd w:val="clear" w:color="auto" w:fill="auto"/>
            <w:vAlign w:val="center"/>
          </w:tcPr>
          <w:p w:rsidR="000C7573" w:rsidRPr="000C7573" w:rsidRDefault="000C7573" w:rsidP="0077486D">
            <w:pPr>
              <w:jc w:val="center"/>
              <w:rPr>
                <w:rFonts w:ascii="Arial" w:hAnsi="Arial" w:cs="Arial"/>
                <w:sz w:val="22"/>
                <w:szCs w:val="22"/>
                <w:lang w:eastAsia="hr-HR"/>
              </w:rPr>
            </w:pPr>
            <w:r w:rsidRPr="000C7573">
              <w:rPr>
                <w:rFonts w:ascii="Arial" w:hAnsi="Arial" w:cs="Arial"/>
                <w:sz w:val="22"/>
                <w:szCs w:val="22"/>
                <w:lang w:eastAsia="hr-HR"/>
              </w:rPr>
              <w:t>ком</w:t>
            </w:r>
          </w:p>
        </w:tc>
        <w:tc>
          <w:tcPr>
            <w:tcW w:w="1324" w:type="dxa"/>
            <w:shd w:val="clear" w:color="auto" w:fill="auto"/>
            <w:vAlign w:val="center"/>
          </w:tcPr>
          <w:p w:rsidR="000C7573" w:rsidRPr="000C7573" w:rsidRDefault="000C7573" w:rsidP="0077486D">
            <w:pPr>
              <w:jc w:val="center"/>
              <w:rPr>
                <w:rFonts w:ascii="Arial" w:hAnsi="Arial" w:cs="Arial"/>
                <w:sz w:val="22"/>
                <w:szCs w:val="22"/>
                <w:lang w:val="sr-Cyrl-RS" w:eastAsia="hr-HR"/>
              </w:rPr>
            </w:pPr>
            <w:r w:rsidRPr="000C7573">
              <w:rPr>
                <w:rFonts w:ascii="Arial" w:hAnsi="Arial" w:cs="Arial"/>
                <w:sz w:val="22"/>
                <w:szCs w:val="22"/>
                <w:lang w:val="sr-Cyrl-RS" w:eastAsia="hr-HR"/>
              </w:rPr>
              <w:t>5</w:t>
            </w:r>
          </w:p>
        </w:tc>
        <w:tc>
          <w:tcPr>
            <w:tcW w:w="3035" w:type="dxa"/>
            <w:vAlign w:val="center"/>
          </w:tcPr>
          <w:p w:rsidR="000C7573" w:rsidRPr="000C7573" w:rsidRDefault="000C7573" w:rsidP="0077486D">
            <w:pPr>
              <w:rPr>
                <w:rFonts w:ascii="Arial" w:hAnsi="Arial" w:cs="Arial"/>
                <w:sz w:val="22"/>
                <w:szCs w:val="22"/>
                <w:lang w:val="hr-HR" w:eastAsia="hr-HR"/>
              </w:rPr>
            </w:pPr>
          </w:p>
        </w:tc>
      </w:tr>
      <w:tr w:rsidR="0077486D" w:rsidRPr="000C7573" w:rsidTr="0077486D">
        <w:trPr>
          <w:trHeight w:val="417"/>
          <w:jc w:val="center"/>
        </w:trPr>
        <w:tc>
          <w:tcPr>
            <w:tcW w:w="849" w:type="dxa"/>
            <w:shd w:val="clear" w:color="auto" w:fill="auto"/>
            <w:vAlign w:val="center"/>
          </w:tcPr>
          <w:p w:rsidR="0077486D" w:rsidRPr="0077486D" w:rsidRDefault="0077486D" w:rsidP="0077486D">
            <w:pPr>
              <w:jc w:val="center"/>
              <w:rPr>
                <w:rFonts w:ascii="Arial" w:hAnsi="Arial" w:cs="Arial"/>
                <w:sz w:val="22"/>
                <w:szCs w:val="22"/>
                <w:lang w:val="sr-Cyrl-RS" w:eastAsia="hr-HR"/>
              </w:rPr>
            </w:pPr>
            <w:r>
              <w:rPr>
                <w:rFonts w:ascii="Arial" w:hAnsi="Arial" w:cs="Arial"/>
                <w:sz w:val="22"/>
                <w:szCs w:val="22"/>
                <w:lang w:val="sr-Cyrl-RS" w:eastAsia="hr-HR"/>
              </w:rPr>
              <w:t>3.</w:t>
            </w:r>
          </w:p>
        </w:tc>
        <w:tc>
          <w:tcPr>
            <w:tcW w:w="2890" w:type="dxa"/>
            <w:shd w:val="clear" w:color="auto" w:fill="auto"/>
            <w:vAlign w:val="center"/>
          </w:tcPr>
          <w:p w:rsidR="0077486D" w:rsidRPr="000C7573" w:rsidRDefault="0077486D" w:rsidP="0077486D">
            <w:pPr>
              <w:tabs>
                <w:tab w:val="right" w:pos="567"/>
                <w:tab w:val="left" w:pos="1440"/>
              </w:tabs>
              <w:jc w:val="both"/>
              <w:rPr>
                <w:rFonts w:ascii="Arial" w:hAnsi="Arial" w:cs="Arial"/>
                <w:sz w:val="22"/>
                <w:szCs w:val="22"/>
                <w:lang w:val="sr-Cyrl-RS"/>
              </w:rPr>
            </w:pPr>
            <w:r>
              <w:rPr>
                <w:rFonts w:ascii="Arial" w:hAnsi="Arial" w:cs="Arial"/>
                <w:bCs/>
                <w:sz w:val="22"/>
                <w:szCs w:val="22"/>
                <w:lang w:val="sr-Cyrl-RS"/>
              </w:rPr>
              <w:t>РЕЗЕРВНЕ ГЛАВЕ МОТКЕ ЗА УЗЕМЉЕЊЕ</w:t>
            </w:r>
            <w:r w:rsidRPr="00EF2DF9">
              <w:rPr>
                <w:rFonts w:ascii="Arial" w:hAnsi="Arial" w:cs="Arial"/>
                <w:bCs/>
                <w:sz w:val="22"/>
                <w:szCs w:val="22"/>
                <w:lang w:val="sr-Cyrl-RS"/>
              </w:rPr>
              <w:t xml:space="preserve"> (МЗУ) </w:t>
            </w:r>
          </w:p>
        </w:tc>
        <w:tc>
          <w:tcPr>
            <w:tcW w:w="1080" w:type="dxa"/>
            <w:shd w:val="clear" w:color="auto" w:fill="auto"/>
            <w:vAlign w:val="center"/>
          </w:tcPr>
          <w:p w:rsidR="0077486D" w:rsidRPr="0077486D" w:rsidRDefault="0077486D" w:rsidP="0077486D">
            <w:pPr>
              <w:jc w:val="center"/>
              <w:rPr>
                <w:rFonts w:ascii="Arial" w:hAnsi="Arial" w:cs="Arial"/>
                <w:sz w:val="22"/>
                <w:szCs w:val="22"/>
                <w:lang w:val="sr-Cyrl-RS" w:eastAsia="hr-HR"/>
              </w:rPr>
            </w:pPr>
            <w:r>
              <w:rPr>
                <w:rFonts w:ascii="Arial" w:hAnsi="Arial" w:cs="Arial"/>
                <w:sz w:val="22"/>
                <w:szCs w:val="22"/>
                <w:lang w:val="sr-Cyrl-RS" w:eastAsia="hr-HR"/>
              </w:rPr>
              <w:t>ком</w:t>
            </w:r>
          </w:p>
        </w:tc>
        <w:tc>
          <w:tcPr>
            <w:tcW w:w="1324" w:type="dxa"/>
            <w:shd w:val="clear" w:color="auto" w:fill="auto"/>
            <w:vAlign w:val="center"/>
          </w:tcPr>
          <w:p w:rsidR="0077486D" w:rsidRPr="000C7573" w:rsidRDefault="0077486D" w:rsidP="0077486D">
            <w:pPr>
              <w:jc w:val="center"/>
              <w:rPr>
                <w:rFonts w:ascii="Arial" w:hAnsi="Arial" w:cs="Arial"/>
                <w:sz w:val="22"/>
                <w:szCs w:val="22"/>
                <w:lang w:val="sr-Cyrl-RS" w:eastAsia="hr-HR"/>
              </w:rPr>
            </w:pPr>
            <w:r>
              <w:rPr>
                <w:rFonts w:ascii="Arial" w:hAnsi="Arial" w:cs="Arial"/>
                <w:sz w:val="22"/>
                <w:szCs w:val="22"/>
                <w:lang w:val="sr-Cyrl-RS" w:eastAsia="hr-HR"/>
              </w:rPr>
              <w:t>5</w:t>
            </w:r>
          </w:p>
        </w:tc>
        <w:tc>
          <w:tcPr>
            <w:tcW w:w="3035" w:type="dxa"/>
            <w:vAlign w:val="center"/>
          </w:tcPr>
          <w:p w:rsidR="0077486D" w:rsidRPr="000C7573" w:rsidRDefault="0077486D" w:rsidP="0077486D">
            <w:pPr>
              <w:rPr>
                <w:rFonts w:ascii="Arial" w:hAnsi="Arial" w:cs="Arial"/>
                <w:sz w:val="22"/>
                <w:szCs w:val="22"/>
                <w:lang w:val="hr-HR" w:eastAsia="hr-HR"/>
              </w:rPr>
            </w:pPr>
          </w:p>
        </w:tc>
      </w:tr>
    </w:tbl>
    <w:p w:rsidR="000C7573" w:rsidRPr="000C7573" w:rsidRDefault="000C7573" w:rsidP="000C7573">
      <w:pPr>
        <w:tabs>
          <w:tab w:val="left" w:pos="5949"/>
        </w:tabs>
        <w:rPr>
          <w:rFonts w:ascii="Arial" w:hAnsi="Arial" w:cs="Arial"/>
          <w:sz w:val="22"/>
          <w:szCs w:val="22"/>
          <w:lang w:val="sr-Cyrl-RS"/>
        </w:rPr>
      </w:pPr>
    </w:p>
    <w:p w:rsidR="000C7573" w:rsidRPr="000C7573" w:rsidRDefault="000C7573" w:rsidP="000C7573">
      <w:pPr>
        <w:pStyle w:val="Heading10"/>
        <w:ind w:left="0" w:firstLine="0"/>
        <w:jc w:val="both"/>
        <w:rPr>
          <w:rFonts w:cs="Arial"/>
          <w:lang w:val="sr-Latn-RS"/>
        </w:rPr>
      </w:pPr>
    </w:p>
    <w:p w:rsidR="000C7573" w:rsidRPr="000C7573" w:rsidRDefault="000C7573" w:rsidP="000C7573">
      <w:pPr>
        <w:pStyle w:val="Heading10"/>
        <w:ind w:left="0" w:firstLine="0"/>
        <w:jc w:val="both"/>
        <w:rPr>
          <w:rFonts w:cs="Arial"/>
          <w:lang w:val="sr-Latn-RS"/>
        </w:rPr>
      </w:pPr>
    </w:p>
    <w:p w:rsidR="000C7573" w:rsidRPr="000C7573" w:rsidRDefault="000C7573" w:rsidP="000C7573">
      <w:pPr>
        <w:pStyle w:val="Heading10"/>
        <w:ind w:left="0" w:firstLine="0"/>
        <w:jc w:val="both"/>
        <w:rPr>
          <w:rFonts w:cs="Arial"/>
          <w:lang w:val="sr-Cyrl-RS"/>
        </w:rPr>
      </w:pPr>
      <w:r w:rsidRPr="000C7573">
        <w:rPr>
          <w:rFonts w:cs="Arial"/>
          <w:lang w:val="sr-Cyrl-RS"/>
        </w:rPr>
        <w:t xml:space="preserve">3.3 </w:t>
      </w:r>
      <w:r w:rsidRPr="000C7573">
        <w:rPr>
          <w:rFonts w:cs="Arial"/>
        </w:rPr>
        <w:t>Квалитет и техничке карактеристике (спецификације)</w:t>
      </w:r>
    </w:p>
    <w:p w:rsidR="000C7573" w:rsidRPr="000C7573" w:rsidRDefault="000C7573" w:rsidP="000C7573">
      <w:pPr>
        <w:tabs>
          <w:tab w:val="right" w:pos="567"/>
          <w:tab w:val="left" w:pos="1440"/>
        </w:tabs>
        <w:rPr>
          <w:rFonts w:ascii="Arial" w:hAnsi="Arial" w:cs="Arial"/>
          <w:b/>
          <w:sz w:val="22"/>
          <w:szCs w:val="22"/>
          <w:lang w:val="sr-Latn-RS"/>
        </w:rPr>
      </w:pPr>
      <w:r w:rsidRPr="000C7573">
        <w:rPr>
          <w:rFonts w:ascii="Arial" w:hAnsi="Arial" w:cs="Arial"/>
          <w:sz w:val="22"/>
          <w:szCs w:val="22"/>
        </w:rPr>
        <w:t xml:space="preserve">Према </w:t>
      </w:r>
      <w:r w:rsidRPr="000C7573">
        <w:rPr>
          <w:rFonts w:ascii="Arial" w:hAnsi="Arial" w:cs="Arial"/>
          <w:sz w:val="22"/>
          <w:szCs w:val="22"/>
          <w:lang w:val="sr-Cyrl-RS"/>
        </w:rPr>
        <w:t>т</w:t>
      </w:r>
      <w:r w:rsidRPr="000C7573">
        <w:rPr>
          <w:rFonts w:ascii="Arial" w:hAnsi="Arial" w:cs="Arial"/>
          <w:sz w:val="22"/>
          <w:szCs w:val="22"/>
        </w:rPr>
        <w:t>ехничкој спецификацији</w:t>
      </w:r>
      <w:r w:rsidRPr="000C7573">
        <w:rPr>
          <w:rFonts w:ascii="Arial" w:hAnsi="Arial" w:cs="Arial"/>
          <w:sz w:val="22"/>
          <w:szCs w:val="22"/>
          <w:lang w:val="sr-Cyrl-RS"/>
        </w:rPr>
        <w:t xml:space="preserve"> предметне набавке (дато у тачки 3.1 и 3.2 -                 табела 1.), </w:t>
      </w:r>
      <w:r w:rsidRPr="000C7573">
        <w:rPr>
          <w:rFonts w:ascii="Arial" w:hAnsi="Arial" w:cs="Arial"/>
          <w:sz w:val="22"/>
          <w:szCs w:val="22"/>
          <w:lang w:val="sr-Latn-RS"/>
        </w:rPr>
        <w:t xml:space="preserve"> </w:t>
      </w:r>
      <w:r w:rsidRPr="000C7573">
        <w:rPr>
          <w:rFonts w:ascii="Arial" w:hAnsi="Arial" w:cs="Arial"/>
          <w:sz w:val="22"/>
          <w:szCs w:val="22"/>
        </w:rPr>
        <w:t>а којом се доказује  да понуђена добра испуњавају захтеване техничке карактеристике</w:t>
      </w:r>
      <w:r w:rsidRPr="000C7573">
        <w:rPr>
          <w:rFonts w:ascii="Arial" w:hAnsi="Arial" w:cs="Arial"/>
          <w:sz w:val="22"/>
          <w:szCs w:val="22"/>
          <w:lang w:val="sr-Cyrl-RS"/>
        </w:rPr>
        <w:t xml:space="preserve"> </w:t>
      </w:r>
      <w:r w:rsidRPr="000C7573">
        <w:rPr>
          <w:rFonts w:ascii="Arial" w:hAnsi="Arial" w:cs="Arial"/>
          <w:b/>
          <w:sz w:val="22"/>
          <w:szCs w:val="22"/>
          <w:lang w:val="sr-Latn-RS"/>
        </w:rPr>
        <w:t>у складу са прописаним техничким условима.</w:t>
      </w:r>
    </w:p>
    <w:p w:rsidR="000C7573" w:rsidRPr="000C7573" w:rsidRDefault="000C7573" w:rsidP="000C7573">
      <w:pPr>
        <w:pStyle w:val="ListParagraph"/>
        <w:autoSpaceDE w:val="0"/>
        <w:autoSpaceDN w:val="0"/>
        <w:adjustRightInd w:val="0"/>
        <w:spacing w:after="0" w:line="240" w:lineRule="auto"/>
        <w:ind w:left="0"/>
        <w:contextualSpacing w:val="0"/>
        <w:rPr>
          <w:rFonts w:ascii="Arial" w:hAnsi="Arial" w:cs="Arial"/>
          <w:b/>
          <w:sz w:val="22"/>
          <w:szCs w:val="22"/>
          <w:lang w:val="sr-Cyrl-RS"/>
        </w:rPr>
      </w:pPr>
    </w:p>
    <w:p w:rsidR="000C7573" w:rsidRPr="000C7573" w:rsidRDefault="000C7573" w:rsidP="000C7573">
      <w:pPr>
        <w:pStyle w:val="Heading10"/>
        <w:ind w:left="0" w:firstLine="0"/>
        <w:jc w:val="both"/>
        <w:rPr>
          <w:rFonts w:cs="Arial"/>
        </w:rPr>
      </w:pPr>
      <w:r w:rsidRPr="000C7573">
        <w:rPr>
          <w:rFonts w:cs="Arial"/>
        </w:rPr>
        <w:t>3.</w:t>
      </w:r>
      <w:r w:rsidRPr="000C7573">
        <w:rPr>
          <w:rFonts w:cs="Arial"/>
          <w:lang w:val="sr-Cyrl-RS"/>
        </w:rPr>
        <w:t>4</w:t>
      </w:r>
      <w:r w:rsidRPr="000C7573">
        <w:rPr>
          <w:rFonts w:cs="Arial"/>
        </w:rPr>
        <w:t xml:space="preserve"> Рок испоруке добара</w:t>
      </w:r>
    </w:p>
    <w:p w:rsidR="000C7573" w:rsidRPr="000C7573" w:rsidRDefault="000C7573" w:rsidP="000C7573">
      <w:pPr>
        <w:pStyle w:val="ListParagraph"/>
        <w:autoSpaceDE w:val="0"/>
        <w:autoSpaceDN w:val="0"/>
        <w:adjustRightInd w:val="0"/>
        <w:spacing w:after="0" w:line="240" w:lineRule="auto"/>
        <w:ind w:left="0"/>
        <w:contextualSpacing w:val="0"/>
        <w:rPr>
          <w:rFonts w:ascii="Arial" w:hAnsi="Arial" w:cs="Arial"/>
          <w:sz w:val="22"/>
          <w:szCs w:val="22"/>
          <w:lang w:val="sr-Cyrl-RS"/>
        </w:rPr>
      </w:pPr>
      <w:r w:rsidRPr="000C7573">
        <w:rPr>
          <w:rFonts w:ascii="Arial" w:hAnsi="Arial" w:cs="Arial"/>
          <w:sz w:val="22"/>
          <w:szCs w:val="22"/>
        </w:rPr>
        <w:t>Изабрани понуђач је обавезан да испоруку добара</w:t>
      </w:r>
      <w:r w:rsidRPr="000C7573">
        <w:rPr>
          <w:rFonts w:ascii="Arial" w:hAnsi="Arial" w:cs="Arial"/>
          <w:sz w:val="22"/>
          <w:szCs w:val="22"/>
          <w:lang w:val="sr-Cyrl-RS"/>
        </w:rPr>
        <w:t xml:space="preserve"> </w:t>
      </w:r>
      <w:r w:rsidRPr="000C7573">
        <w:rPr>
          <w:rFonts w:ascii="Arial" w:hAnsi="Arial" w:cs="Arial"/>
          <w:sz w:val="22"/>
          <w:szCs w:val="22"/>
        </w:rPr>
        <w:t xml:space="preserve">изврши у року који не може бити дужи од </w:t>
      </w:r>
      <w:r w:rsidRPr="000C7573">
        <w:rPr>
          <w:rFonts w:ascii="Arial" w:hAnsi="Arial" w:cs="Arial"/>
          <w:sz w:val="22"/>
          <w:szCs w:val="22"/>
          <w:lang w:val="sr-Cyrl-RS"/>
        </w:rPr>
        <w:t>30 дана</w:t>
      </w:r>
      <w:r w:rsidRPr="000C7573">
        <w:rPr>
          <w:rFonts w:ascii="Arial" w:hAnsi="Arial" w:cs="Arial"/>
          <w:sz w:val="22"/>
          <w:szCs w:val="22"/>
        </w:rPr>
        <w:t xml:space="preserve"> од дана </w:t>
      </w:r>
      <w:r w:rsidRPr="000C7573">
        <w:rPr>
          <w:rFonts w:ascii="Arial" w:hAnsi="Arial" w:cs="Arial"/>
          <w:sz w:val="22"/>
          <w:szCs w:val="22"/>
          <w:lang w:val="sr-Cyrl-RS"/>
        </w:rPr>
        <w:t>ступања уговора на снагу.</w:t>
      </w:r>
      <w:r w:rsidRPr="000C7573">
        <w:rPr>
          <w:rFonts w:ascii="Arial" w:hAnsi="Arial" w:cs="Arial"/>
          <w:sz w:val="22"/>
          <w:szCs w:val="22"/>
          <w:lang w:val="sr-Latn-RS"/>
        </w:rPr>
        <w:t xml:space="preserve"> </w:t>
      </w:r>
    </w:p>
    <w:p w:rsidR="000C7573" w:rsidRPr="000C7573" w:rsidRDefault="000C7573" w:rsidP="000C7573">
      <w:pPr>
        <w:pStyle w:val="KDParagraf"/>
        <w:spacing w:before="0"/>
        <w:rPr>
          <w:rFonts w:cs="Arial"/>
          <w:lang w:val="sr-Cyrl-RS"/>
        </w:rPr>
      </w:pPr>
      <w:bookmarkStart w:id="2" w:name="_Toc441651542"/>
      <w:bookmarkStart w:id="3" w:name="_Toc442559880"/>
    </w:p>
    <w:p w:rsidR="000C7573" w:rsidRPr="000C7573" w:rsidRDefault="000C7573" w:rsidP="000C7573">
      <w:pPr>
        <w:pStyle w:val="Heading10"/>
        <w:rPr>
          <w:rFonts w:cs="Arial"/>
          <w:lang w:val="en-US"/>
        </w:rPr>
      </w:pPr>
      <w:r w:rsidRPr="000C7573">
        <w:rPr>
          <w:rFonts w:cs="Arial"/>
          <w:lang w:val="en-US"/>
        </w:rPr>
        <w:t>3.</w:t>
      </w:r>
      <w:r w:rsidRPr="000C7573">
        <w:rPr>
          <w:rFonts w:cs="Arial"/>
          <w:lang w:val="sr-Cyrl-RS"/>
        </w:rPr>
        <w:t>5</w:t>
      </w:r>
      <w:r w:rsidRPr="000C7573">
        <w:rPr>
          <w:rFonts w:cs="Arial"/>
          <w:lang w:val="en-US"/>
        </w:rPr>
        <w:t xml:space="preserve">  </w:t>
      </w:r>
      <w:r w:rsidRPr="000C7573">
        <w:rPr>
          <w:rFonts w:cs="Arial"/>
        </w:rPr>
        <w:t>Место испоруке добара</w:t>
      </w:r>
      <w:bookmarkEnd w:id="2"/>
      <w:bookmarkEnd w:id="3"/>
    </w:p>
    <w:p w:rsidR="000C7573" w:rsidRPr="000C7573" w:rsidRDefault="000C7573" w:rsidP="000C7573">
      <w:pPr>
        <w:rPr>
          <w:rFonts w:ascii="Arial" w:hAnsi="Arial" w:cs="Arial"/>
          <w:sz w:val="22"/>
          <w:szCs w:val="22"/>
          <w:lang w:val="sr-Cyrl-RS" w:eastAsia="zh-CN"/>
        </w:rPr>
      </w:pPr>
      <w:r w:rsidRPr="000C7573">
        <w:rPr>
          <w:rFonts w:ascii="Arial" w:hAnsi="Arial" w:cs="Arial"/>
          <w:sz w:val="22"/>
          <w:szCs w:val="22"/>
          <w:lang w:eastAsia="zh-CN"/>
        </w:rPr>
        <w:t xml:space="preserve">Место испоруке </w:t>
      </w:r>
      <w:r w:rsidRPr="000C7573">
        <w:rPr>
          <w:rFonts w:ascii="Arial" w:hAnsi="Arial" w:cs="Arial"/>
          <w:sz w:val="22"/>
          <w:szCs w:val="22"/>
          <w:lang w:val="sr-Cyrl-RS" w:eastAsia="zh-CN"/>
        </w:rPr>
        <w:t>је ЈП ЕПС, Огранак ТЕНТ, локација ТЕНТ</w:t>
      </w:r>
      <w:r w:rsidRPr="000C7573">
        <w:rPr>
          <w:rFonts w:ascii="Arial" w:hAnsi="Arial" w:cs="Arial"/>
          <w:sz w:val="22"/>
          <w:szCs w:val="22"/>
          <w:lang w:val="sr-Latn-RS" w:eastAsia="zh-CN"/>
        </w:rPr>
        <w:t xml:space="preserve"> A</w:t>
      </w:r>
      <w:r w:rsidRPr="000C7573">
        <w:rPr>
          <w:rFonts w:ascii="Arial" w:hAnsi="Arial" w:cs="Arial"/>
          <w:sz w:val="22"/>
          <w:szCs w:val="22"/>
          <w:lang w:val="sr-Cyrl-RS" w:eastAsia="zh-CN"/>
        </w:rPr>
        <w:t>, Богољуба Урошевића Црног бр.44., 11500 Обреновац.</w:t>
      </w:r>
    </w:p>
    <w:p w:rsidR="006E21E3" w:rsidRPr="000C7573" w:rsidRDefault="006E21E3" w:rsidP="00F80B72">
      <w:pPr>
        <w:ind w:left="568"/>
        <w:jc w:val="both"/>
        <w:rPr>
          <w:rFonts w:ascii="Arial" w:hAnsi="Arial" w:cs="Arial"/>
          <w:sz w:val="22"/>
          <w:szCs w:val="22"/>
          <w:lang w:val="sr-Cyrl-RS" w:eastAsia="en-US"/>
        </w:rPr>
      </w:pPr>
    </w:p>
    <w:p w:rsidR="006E21E3" w:rsidRDefault="006E21E3" w:rsidP="000C7573">
      <w:pPr>
        <w:rPr>
          <w:rFonts w:ascii="Arial" w:hAnsi="Arial" w:cs="Arial"/>
          <w:b/>
          <w:sz w:val="22"/>
          <w:szCs w:val="22"/>
          <w:lang w:val="sr-Cyrl-RS"/>
        </w:rPr>
      </w:pPr>
      <w:r w:rsidRPr="006E21E3">
        <w:rPr>
          <w:rFonts w:ascii="Arial" w:hAnsi="Arial" w:cs="Arial"/>
          <w:b/>
          <w:sz w:val="22"/>
          <w:szCs w:val="22"/>
          <w:lang w:val="sr-Cyrl-RS" w:eastAsia="en-US"/>
        </w:rPr>
        <w:t>3</w:t>
      </w:r>
      <w:r w:rsidRPr="006E21E3">
        <w:rPr>
          <w:rFonts w:ascii="Arial" w:hAnsi="Arial" w:cs="Arial"/>
          <w:b/>
          <w:sz w:val="22"/>
          <w:szCs w:val="22"/>
          <w:lang w:val="sr-Cyrl-RS"/>
        </w:rPr>
        <w:t xml:space="preserve">.6 </w:t>
      </w:r>
      <w:r w:rsidRPr="006E21E3">
        <w:rPr>
          <w:rFonts w:ascii="Arial" w:hAnsi="Arial" w:cs="Arial"/>
          <w:b/>
          <w:sz w:val="22"/>
          <w:szCs w:val="22"/>
        </w:rPr>
        <w:t>Квалитативни и квантитативни пријем</w:t>
      </w:r>
    </w:p>
    <w:p w:rsidR="00EF2DF9" w:rsidRPr="00EF2DF9" w:rsidRDefault="00EF2DF9" w:rsidP="00EF2DF9">
      <w:pPr>
        <w:pStyle w:val="Heading10"/>
        <w:autoSpaceDE w:val="0"/>
        <w:autoSpaceDN w:val="0"/>
        <w:adjustRightInd w:val="0"/>
        <w:ind w:left="0" w:firstLine="0"/>
        <w:jc w:val="both"/>
        <w:rPr>
          <w:rFonts w:cs="Arial"/>
          <w:b w:val="0"/>
          <w:lang w:val="sr-Cyrl-RS"/>
        </w:rPr>
      </w:pPr>
      <w:r w:rsidRPr="00EF2DF9">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sidRPr="00EF2DF9">
        <w:rPr>
          <w:rFonts w:cs="Arial"/>
          <w:b w:val="0"/>
          <w:lang w:val="sr-Cyrl-RS"/>
        </w:rPr>
        <w:t>н</w:t>
      </w:r>
      <w:r w:rsidRPr="00EF2DF9">
        <w:rPr>
          <w:rFonts w:cs="Arial"/>
          <w:b w:val="0"/>
        </w:rPr>
        <w:t>аручиоца. Испоручилац сноси све трошкове нове испоруке.</w:t>
      </w:r>
    </w:p>
    <w:p w:rsidR="00EF2DF9" w:rsidRPr="000C7573" w:rsidRDefault="00EF2DF9" w:rsidP="00EF2DF9">
      <w:pPr>
        <w:jc w:val="both"/>
        <w:rPr>
          <w:rFonts w:ascii="Arial" w:hAnsi="Arial" w:cs="Arial"/>
          <w:sz w:val="10"/>
          <w:szCs w:val="10"/>
          <w:lang w:val="sr-Latn-RS"/>
        </w:rPr>
      </w:pPr>
    </w:p>
    <w:p w:rsidR="00EF2DF9" w:rsidRPr="00EF2DF9" w:rsidRDefault="00EF2DF9" w:rsidP="00EF2DF9">
      <w:pPr>
        <w:jc w:val="both"/>
        <w:rPr>
          <w:rFonts w:ascii="Arial" w:hAnsi="Arial" w:cs="Arial"/>
          <w:sz w:val="22"/>
          <w:szCs w:val="22"/>
          <w:lang w:val="sr-Cyrl-RS"/>
        </w:rPr>
      </w:pPr>
      <w:r w:rsidRPr="00EF2DF9">
        <w:rPr>
          <w:rFonts w:ascii="Arial" w:hAnsi="Arial" w:cs="Arial"/>
          <w:sz w:val="22"/>
          <w:szCs w:val="22"/>
          <w:lang w:val="sr-Cyrl-RS"/>
        </w:rPr>
        <w:t>Испоручилац је дужан да изврши пријемно испитивање, и то:</w:t>
      </w:r>
    </w:p>
    <w:p w:rsidR="00EF2DF9" w:rsidRPr="00EF2DF9" w:rsidRDefault="00EF2DF9" w:rsidP="00EF2DF9">
      <w:pPr>
        <w:tabs>
          <w:tab w:val="right" w:pos="567"/>
          <w:tab w:val="left" w:pos="1440"/>
        </w:tabs>
        <w:jc w:val="both"/>
        <w:rPr>
          <w:rFonts w:ascii="Arial" w:hAnsi="Arial" w:cs="Arial"/>
          <w:b/>
          <w:bCs/>
          <w:sz w:val="10"/>
          <w:szCs w:val="10"/>
          <w:u w:val="single"/>
          <w:lang w:val="sr-Latn-RS"/>
        </w:rPr>
      </w:pPr>
    </w:p>
    <w:p w:rsidR="00EF2DF9" w:rsidRPr="00EF2DF9" w:rsidRDefault="00EF2DF9" w:rsidP="00EF2DF9">
      <w:pPr>
        <w:tabs>
          <w:tab w:val="right" w:pos="567"/>
          <w:tab w:val="left" w:pos="1440"/>
        </w:tabs>
        <w:jc w:val="both"/>
        <w:rPr>
          <w:rFonts w:ascii="Arial" w:hAnsi="Arial" w:cs="Arial"/>
          <w:b/>
          <w:bCs/>
          <w:sz w:val="22"/>
          <w:szCs w:val="22"/>
          <w:u w:val="single"/>
          <w:lang w:val="sr-Cyrl-RS"/>
        </w:rPr>
      </w:pPr>
      <w:r w:rsidRPr="00EF2DF9">
        <w:rPr>
          <w:rFonts w:ascii="Arial" w:hAnsi="Arial" w:cs="Arial"/>
          <w:b/>
          <w:bCs/>
          <w:sz w:val="22"/>
          <w:szCs w:val="22"/>
          <w:u w:val="single"/>
          <w:lang w:val="sr-Cyrl-RS"/>
        </w:rPr>
        <w:t>За п</w:t>
      </w:r>
      <w:r w:rsidRPr="00EF2DF9">
        <w:rPr>
          <w:rFonts w:ascii="Arial" w:hAnsi="Arial" w:cs="Arial"/>
          <w:b/>
          <w:bCs/>
          <w:sz w:val="22"/>
          <w:szCs w:val="22"/>
          <w:u w:val="single"/>
          <w:lang w:val="sr-Latn-RS"/>
        </w:rPr>
        <w:t>озициј</w:t>
      </w:r>
      <w:r w:rsidRPr="00EF2DF9">
        <w:rPr>
          <w:rFonts w:ascii="Arial" w:hAnsi="Arial" w:cs="Arial"/>
          <w:b/>
          <w:bCs/>
          <w:sz w:val="22"/>
          <w:szCs w:val="22"/>
          <w:u w:val="single"/>
          <w:lang w:val="sr-Cyrl-RS"/>
        </w:rPr>
        <w:t>у</w:t>
      </w:r>
      <w:r w:rsidRPr="00EF2DF9">
        <w:rPr>
          <w:rFonts w:ascii="Arial" w:hAnsi="Arial" w:cs="Arial"/>
          <w:b/>
          <w:bCs/>
          <w:sz w:val="22"/>
          <w:szCs w:val="22"/>
          <w:u w:val="single"/>
          <w:lang w:val="sr-Latn-RS"/>
        </w:rPr>
        <w:t xml:space="preserve"> 1: Мотка за уземљење 25kV</w:t>
      </w:r>
      <w:r w:rsidRPr="00EF2DF9">
        <w:rPr>
          <w:rFonts w:ascii="Arial" w:hAnsi="Arial" w:cs="Arial"/>
          <w:b/>
          <w:bCs/>
          <w:sz w:val="22"/>
          <w:szCs w:val="22"/>
          <w:u w:val="single"/>
          <w:lang w:val="sr-Cyrl-RS"/>
        </w:rPr>
        <w:t xml:space="preserve"> </w:t>
      </w:r>
      <w:r w:rsidRPr="00EF2DF9">
        <w:rPr>
          <w:rFonts w:ascii="Arial" w:hAnsi="Arial" w:cs="Arial"/>
          <w:b/>
          <w:bCs/>
          <w:sz w:val="22"/>
          <w:szCs w:val="22"/>
          <w:u w:val="single"/>
          <w:lang w:val="sr-Latn-RS"/>
        </w:rPr>
        <w:t>(</w:t>
      </w:r>
      <w:r w:rsidRPr="00EF2DF9">
        <w:rPr>
          <w:rFonts w:ascii="Arial" w:hAnsi="Arial" w:cs="Arial"/>
          <w:b/>
          <w:bCs/>
          <w:sz w:val="22"/>
          <w:szCs w:val="22"/>
          <w:u w:val="single"/>
          <w:lang w:val="sr-Cyrl-RS"/>
        </w:rPr>
        <w:t>1</w:t>
      </w:r>
      <w:r w:rsidRPr="00EF2DF9">
        <w:rPr>
          <w:rFonts w:ascii="Arial" w:hAnsi="Arial" w:cs="Arial"/>
          <w:b/>
          <w:bCs/>
          <w:sz w:val="22"/>
          <w:szCs w:val="22"/>
          <w:u w:val="single"/>
          <w:lang w:val="sr-Latn-RS"/>
        </w:rPr>
        <w:t xml:space="preserve">5 </w:t>
      </w:r>
      <w:r w:rsidRPr="00EF2DF9">
        <w:rPr>
          <w:rFonts w:ascii="Arial" w:hAnsi="Arial" w:cs="Arial"/>
          <w:b/>
          <w:bCs/>
          <w:sz w:val="22"/>
          <w:szCs w:val="22"/>
          <w:u w:val="single"/>
          <w:lang w:val="sr-Cyrl-RS"/>
        </w:rPr>
        <w:t>комплета</w:t>
      </w:r>
      <w:r w:rsidRPr="00EF2DF9">
        <w:rPr>
          <w:rFonts w:ascii="Arial" w:hAnsi="Arial" w:cs="Arial"/>
          <w:b/>
          <w:bCs/>
          <w:sz w:val="22"/>
          <w:szCs w:val="22"/>
          <w:u w:val="single"/>
          <w:lang w:val="sr-Latn-RS"/>
        </w:rPr>
        <w:t>)</w:t>
      </w:r>
    </w:p>
    <w:p w:rsidR="00EF2DF9" w:rsidRPr="00EF2DF9" w:rsidRDefault="00EF2DF9" w:rsidP="00EF2DF9">
      <w:pPr>
        <w:tabs>
          <w:tab w:val="right" w:pos="567"/>
          <w:tab w:val="left" w:pos="1440"/>
        </w:tabs>
        <w:jc w:val="both"/>
        <w:rPr>
          <w:rFonts w:ascii="Arial" w:hAnsi="Arial" w:cs="Arial"/>
          <w:sz w:val="22"/>
          <w:szCs w:val="22"/>
          <w:lang w:val="sr-Latn-RS"/>
        </w:rPr>
      </w:pPr>
      <w:r w:rsidRPr="00EF2DF9">
        <w:rPr>
          <w:rFonts w:ascii="Arial" w:hAnsi="Arial" w:cs="Arial"/>
          <w:sz w:val="22"/>
          <w:szCs w:val="22"/>
          <w:lang w:val="sr-Latn-RS"/>
        </w:rPr>
        <w:t xml:space="preserve">Испитивање мотки за уземљење врши се применом стандарда </w:t>
      </w:r>
      <w:r w:rsidRPr="00EF2DF9">
        <w:rPr>
          <w:rFonts w:ascii="Arial" w:hAnsi="Arial" w:cs="Arial"/>
          <w:b/>
          <w:bCs/>
          <w:i/>
          <w:iCs/>
          <w:sz w:val="22"/>
          <w:szCs w:val="22"/>
          <w:lang w:val="sr-Latn-RS"/>
        </w:rPr>
        <w:t>SRPS IEC 855:1996</w:t>
      </w:r>
      <w:r w:rsidRPr="00EF2DF9">
        <w:rPr>
          <w:rFonts w:ascii="Arial" w:hAnsi="Arial" w:cs="Arial"/>
          <w:sz w:val="22"/>
          <w:szCs w:val="22"/>
          <w:lang w:val="sr-Latn-RS"/>
        </w:rPr>
        <w:t xml:space="preserve"> (који се односи на изолационе мотке од пуног материјала, за рад под напоном).</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lang w:val="sr-Latn-RS"/>
        </w:rPr>
      </w:pPr>
      <w:r w:rsidRPr="00EF2DF9">
        <w:rPr>
          <w:rFonts w:ascii="Arial" w:hAnsi="Arial" w:cs="Arial"/>
          <w:sz w:val="22"/>
          <w:szCs w:val="22"/>
          <w:lang w:val="sr-Latn-RS"/>
        </w:rPr>
        <w:t>Пријемно испитивање се врши комадно, а пријемном испитивању обавезно присуствују два представника наручиоца.</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lang w:val="sr-Cyrl-RS"/>
        </w:rPr>
      </w:pPr>
      <w:r w:rsidRPr="00EF2DF9">
        <w:rPr>
          <w:rFonts w:ascii="Arial" w:hAnsi="Arial" w:cs="Arial"/>
          <w:sz w:val="22"/>
          <w:szCs w:val="22"/>
          <w:lang w:val="sr-Cyrl-RS"/>
        </w:rPr>
        <w:t>Приликом</w:t>
      </w:r>
      <w:r w:rsidRPr="00EF2DF9">
        <w:rPr>
          <w:rFonts w:ascii="Arial" w:hAnsi="Arial" w:cs="Arial"/>
          <w:sz w:val="22"/>
          <w:szCs w:val="22"/>
          <w:lang w:val="sr-Latn-RS"/>
        </w:rPr>
        <w:t xml:space="preserve"> испоруке, испоручилац за сваку испоручену мотку за уземљење доставља атест </w:t>
      </w:r>
      <w:r w:rsidRPr="00EF2DF9">
        <w:rPr>
          <w:rFonts w:ascii="Arial" w:hAnsi="Arial" w:cs="Arial"/>
          <w:sz w:val="22"/>
          <w:szCs w:val="22"/>
          <w:lang w:val="sr-Cyrl-RS"/>
        </w:rPr>
        <w:t xml:space="preserve">произвођача предметних добара </w:t>
      </w:r>
      <w:r w:rsidRPr="00EF2DF9">
        <w:rPr>
          <w:rFonts w:ascii="Arial" w:hAnsi="Arial" w:cs="Arial"/>
          <w:sz w:val="22"/>
          <w:szCs w:val="22"/>
          <w:lang w:val="sr-Latn-RS"/>
        </w:rPr>
        <w:t>о извршеном напонском испитивању према горе наведним стандардима.</w:t>
      </w:r>
    </w:p>
    <w:p w:rsidR="006E21E3" w:rsidRPr="00EF2DF9" w:rsidRDefault="006E21E3" w:rsidP="00EF2DF9">
      <w:pPr>
        <w:ind w:left="568"/>
        <w:jc w:val="both"/>
        <w:rPr>
          <w:rFonts w:ascii="Arial" w:hAnsi="Arial" w:cs="Arial"/>
          <w:b/>
          <w:sz w:val="10"/>
          <w:szCs w:val="10"/>
          <w:lang w:val="sr-Cyrl-RS"/>
        </w:rPr>
      </w:pPr>
    </w:p>
    <w:p w:rsidR="00EF2DF9" w:rsidRPr="000C7573" w:rsidRDefault="00EF2DF9" w:rsidP="00EF2DF9">
      <w:pPr>
        <w:tabs>
          <w:tab w:val="right" w:pos="567"/>
          <w:tab w:val="left" w:pos="1440"/>
        </w:tabs>
        <w:jc w:val="both"/>
        <w:rPr>
          <w:rFonts w:ascii="Arial" w:hAnsi="Arial" w:cs="Arial"/>
          <w:b/>
          <w:bCs/>
          <w:sz w:val="10"/>
          <w:szCs w:val="10"/>
          <w:u w:val="single"/>
          <w:lang w:val="sr-Latn-RS"/>
        </w:rPr>
      </w:pPr>
    </w:p>
    <w:p w:rsidR="00EF2DF9" w:rsidRPr="00EF2DF9" w:rsidRDefault="00EF2DF9" w:rsidP="00EF2DF9">
      <w:pPr>
        <w:tabs>
          <w:tab w:val="right" w:pos="567"/>
          <w:tab w:val="left" w:pos="1440"/>
        </w:tabs>
        <w:jc w:val="both"/>
        <w:rPr>
          <w:rFonts w:ascii="Arial" w:hAnsi="Arial" w:cs="Arial"/>
          <w:sz w:val="22"/>
          <w:szCs w:val="22"/>
          <w:u w:val="single"/>
          <w:lang w:val="sr-Latn-RS"/>
        </w:rPr>
      </w:pPr>
      <w:r w:rsidRPr="00EF2DF9">
        <w:rPr>
          <w:rFonts w:ascii="Arial" w:hAnsi="Arial" w:cs="Arial"/>
          <w:b/>
          <w:bCs/>
          <w:sz w:val="22"/>
          <w:szCs w:val="22"/>
          <w:u w:val="single"/>
          <w:lang w:val="sr-Cyrl-RS"/>
        </w:rPr>
        <w:t>За п</w:t>
      </w:r>
      <w:r w:rsidRPr="00EF2DF9">
        <w:rPr>
          <w:rFonts w:ascii="Arial" w:hAnsi="Arial" w:cs="Arial"/>
          <w:b/>
          <w:bCs/>
          <w:sz w:val="22"/>
          <w:szCs w:val="22"/>
          <w:u w:val="single"/>
          <w:lang w:val="sr-Latn-RS"/>
        </w:rPr>
        <w:t>озициј</w:t>
      </w:r>
      <w:r w:rsidRPr="00EF2DF9">
        <w:rPr>
          <w:rFonts w:ascii="Arial" w:hAnsi="Arial" w:cs="Arial"/>
          <w:b/>
          <w:bCs/>
          <w:sz w:val="22"/>
          <w:szCs w:val="22"/>
          <w:u w:val="single"/>
          <w:lang w:val="sr-Cyrl-RS"/>
        </w:rPr>
        <w:t>у</w:t>
      </w:r>
      <w:r w:rsidRPr="00EF2DF9">
        <w:rPr>
          <w:rFonts w:ascii="Arial" w:hAnsi="Arial" w:cs="Arial"/>
          <w:b/>
          <w:bCs/>
          <w:sz w:val="22"/>
          <w:szCs w:val="22"/>
          <w:u w:val="single"/>
          <w:lang w:val="sr-Latn-RS"/>
        </w:rPr>
        <w:t xml:space="preserve"> 2: Мотка за уземљење 110kV (5 </w:t>
      </w:r>
      <w:r w:rsidRPr="00EF2DF9">
        <w:rPr>
          <w:rFonts w:ascii="Arial" w:hAnsi="Arial" w:cs="Arial"/>
          <w:b/>
          <w:bCs/>
          <w:sz w:val="22"/>
          <w:szCs w:val="22"/>
          <w:u w:val="single"/>
          <w:lang w:val="sr-Cyrl-RS"/>
        </w:rPr>
        <w:t>комплета</w:t>
      </w:r>
      <w:r w:rsidRPr="00EF2DF9">
        <w:rPr>
          <w:rFonts w:ascii="Arial" w:hAnsi="Arial" w:cs="Arial"/>
          <w:b/>
          <w:bCs/>
          <w:sz w:val="22"/>
          <w:szCs w:val="22"/>
          <w:u w:val="single"/>
          <w:lang w:val="sr-Latn-RS"/>
        </w:rPr>
        <w:t>)</w:t>
      </w:r>
    </w:p>
    <w:p w:rsidR="00EF2DF9" w:rsidRPr="00EF2DF9" w:rsidRDefault="00EF2DF9" w:rsidP="00EF2DF9">
      <w:pPr>
        <w:tabs>
          <w:tab w:val="right" w:pos="567"/>
          <w:tab w:val="left" w:pos="1440"/>
        </w:tabs>
        <w:jc w:val="both"/>
        <w:rPr>
          <w:rFonts w:ascii="Arial" w:hAnsi="Arial" w:cs="Arial"/>
          <w:sz w:val="22"/>
          <w:szCs w:val="22"/>
          <w:lang w:val="sr-Cyrl-RS"/>
        </w:rPr>
      </w:pPr>
      <w:r w:rsidRPr="00EF2DF9">
        <w:rPr>
          <w:rFonts w:ascii="Arial" w:hAnsi="Arial" w:cs="Arial"/>
          <w:sz w:val="22"/>
          <w:szCs w:val="22"/>
          <w:lang w:val="sr-Latn-RS"/>
        </w:rPr>
        <w:t xml:space="preserve">Испитивање мотки за уземљење врши се применом стандарда </w:t>
      </w:r>
      <w:r w:rsidRPr="00EF2DF9">
        <w:rPr>
          <w:rFonts w:ascii="Arial" w:hAnsi="Arial" w:cs="Arial"/>
          <w:b/>
          <w:bCs/>
          <w:i/>
          <w:iCs/>
          <w:sz w:val="22"/>
          <w:szCs w:val="22"/>
          <w:lang w:val="sr-Latn-RS"/>
        </w:rPr>
        <w:t>SRPS IEC 855:1996</w:t>
      </w:r>
      <w:r w:rsidRPr="00EF2DF9">
        <w:rPr>
          <w:rFonts w:ascii="Arial" w:hAnsi="Arial" w:cs="Arial"/>
          <w:sz w:val="22"/>
          <w:szCs w:val="22"/>
          <w:lang w:val="sr-Latn-RS"/>
        </w:rPr>
        <w:t xml:space="preserve"> (који се односи на изолационе мотке од пуног материјала, за рад под напоном).</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lang w:val="sr-Latn-RS"/>
        </w:rPr>
      </w:pPr>
      <w:r w:rsidRPr="00EF2DF9">
        <w:rPr>
          <w:rFonts w:ascii="Arial" w:hAnsi="Arial" w:cs="Arial"/>
          <w:sz w:val="22"/>
          <w:szCs w:val="22"/>
          <w:lang w:val="sr-Latn-RS"/>
        </w:rPr>
        <w:t>Пријемно испитивање се врши комадно, а пријемном испитивању обавезно присуствују два представника наручиоца.</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rPr>
      </w:pPr>
      <w:r w:rsidRPr="00EF2DF9">
        <w:rPr>
          <w:rFonts w:ascii="Arial" w:hAnsi="Arial" w:cs="Arial"/>
          <w:sz w:val="22"/>
          <w:szCs w:val="22"/>
          <w:lang w:val="sr-Cyrl-RS"/>
        </w:rPr>
        <w:t xml:space="preserve">Приликом испоруке, </w:t>
      </w:r>
      <w:r w:rsidRPr="00EF2DF9">
        <w:rPr>
          <w:rFonts w:ascii="Arial" w:hAnsi="Arial" w:cs="Arial"/>
          <w:sz w:val="22"/>
          <w:szCs w:val="22"/>
          <w:lang w:val="sr-Latn-RS"/>
        </w:rPr>
        <w:t xml:space="preserve">испоручилац за сваку испоручену мотку за уземљење доставља атест </w:t>
      </w:r>
      <w:r w:rsidRPr="00EF2DF9">
        <w:rPr>
          <w:rFonts w:ascii="Arial" w:hAnsi="Arial" w:cs="Arial"/>
          <w:sz w:val="22"/>
          <w:szCs w:val="22"/>
          <w:lang w:val="sr-Cyrl-RS"/>
        </w:rPr>
        <w:t xml:space="preserve">произвођача предметних добара </w:t>
      </w:r>
      <w:r w:rsidRPr="00EF2DF9">
        <w:rPr>
          <w:rFonts w:ascii="Arial" w:hAnsi="Arial" w:cs="Arial"/>
          <w:sz w:val="22"/>
          <w:szCs w:val="22"/>
          <w:lang w:val="sr-Latn-RS"/>
        </w:rPr>
        <w:t>о извршеном напонском испитивању према горе наведним стандардима.</w:t>
      </w:r>
    </w:p>
    <w:p w:rsidR="000C7573" w:rsidRPr="00AA03C7" w:rsidRDefault="000C7573" w:rsidP="000C7573">
      <w:pPr>
        <w:autoSpaceDE w:val="0"/>
        <w:autoSpaceDN w:val="0"/>
        <w:adjustRightInd w:val="0"/>
        <w:rPr>
          <w:rFonts w:cs="Arial"/>
          <w:lang w:val="sr-Cyrl-RS" w:eastAsia="sr-Latn-CS"/>
        </w:rPr>
      </w:pPr>
    </w:p>
    <w:p w:rsidR="000C7573" w:rsidRPr="00896924" w:rsidRDefault="000C7573" w:rsidP="000C7573">
      <w:pPr>
        <w:pStyle w:val="Heading10"/>
        <w:ind w:left="0" w:firstLine="0"/>
      </w:pPr>
      <w:r>
        <w:rPr>
          <w:lang w:val="sr-Cyrl-RS"/>
        </w:rPr>
        <w:t xml:space="preserve">3.7 </w:t>
      </w:r>
      <w:r w:rsidRPr="00896924">
        <w:t>Гарантни рок</w:t>
      </w:r>
    </w:p>
    <w:p w:rsidR="000C7573" w:rsidRPr="000C7573" w:rsidRDefault="000C7573" w:rsidP="000C7573">
      <w:pPr>
        <w:rPr>
          <w:rFonts w:ascii="Arial" w:eastAsia="TimesNewRomanPSMT" w:hAnsi="Arial" w:cs="Arial"/>
          <w:bCs/>
          <w:sz w:val="22"/>
          <w:szCs w:val="22"/>
        </w:rPr>
      </w:pPr>
      <w:r w:rsidRPr="000C7573">
        <w:rPr>
          <w:rFonts w:ascii="Arial" w:hAnsi="Arial" w:cs="Arial"/>
          <w:sz w:val="22"/>
          <w:szCs w:val="22"/>
          <w:lang w:eastAsia="zh-CN"/>
        </w:rPr>
        <w:t xml:space="preserve">Гарантни рок за предмет набавке је минимум </w:t>
      </w:r>
      <w:r w:rsidRPr="000C7573">
        <w:rPr>
          <w:rFonts w:ascii="Arial" w:hAnsi="Arial" w:cs="Arial"/>
          <w:sz w:val="22"/>
          <w:szCs w:val="22"/>
          <w:lang w:val="sr-Cyrl-RS" w:eastAsia="zh-CN"/>
        </w:rPr>
        <w:t>24</w:t>
      </w:r>
      <w:r w:rsidRPr="000C7573">
        <w:rPr>
          <w:rFonts w:ascii="Arial" w:hAnsi="Arial" w:cs="Arial"/>
          <w:sz w:val="22"/>
          <w:szCs w:val="22"/>
          <w:lang w:val="sr-Latn-RS" w:eastAsia="zh-CN"/>
        </w:rPr>
        <w:t xml:space="preserve"> </w:t>
      </w:r>
      <w:r w:rsidRPr="000C7573">
        <w:rPr>
          <w:rFonts w:ascii="Arial" w:hAnsi="Arial" w:cs="Arial"/>
          <w:sz w:val="22"/>
          <w:szCs w:val="22"/>
          <w:lang w:eastAsia="zh-CN"/>
        </w:rPr>
        <w:t xml:space="preserve">месеца </w:t>
      </w:r>
      <w:r w:rsidRPr="000C7573">
        <w:rPr>
          <w:rFonts w:ascii="Arial" w:eastAsia="TimesNewRomanPSMT" w:hAnsi="Arial" w:cs="Arial"/>
          <w:bCs/>
          <w:sz w:val="22"/>
          <w:szCs w:val="22"/>
        </w:rPr>
        <w:t>од дана испоруке.</w:t>
      </w:r>
    </w:p>
    <w:p w:rsidR="000C7573" w:rsidRPr="000C7573" w:rsidRDefault="000C7573" w:rsidP="000C7573">
      <w:pPr>
        <w:rPr>
          <w:rFonts w:ascii="Arial" w:hAnsi="Arial" w:cs="Arial"/>
          <w:sz w:val="22"/>
          <w:szCs w:val="22"/>
          <w:lang w:eastAsia="zh-CN"/>
        </w:rPr>
      </w:pPr>
      <w:r w:rsidRPr="000C7573">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0C7573" w:rsidRPr="000C7573" w:rsidRDefault="000C7573" w:rsidP="000C7573">
      <w:pPr>
        <w:rPr>
          <w:rFonts w:ascii="Arial" w:hAnsi="Arial" w:cs="Arial"/>
          <w:b/>
          <w:sz w:val="22"/>
          <w:szCs w:val="22"/>
        </w:rPr>
      </w:pPr>
      <w:r w:rsidRPr="000C7573">
        <w:rPr>
          <w:rFonts w:ascii="Arial" w:hAnsi="Arial" w:cs="Arial"/>
          <w:sz w:val="22"/>
          <w:szCs w:val="22"/>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0C7573" w:rsidRPr="000C7573" w:rsidRDefault="000C7573" w:rsidP="000C7573">
      <w:pPr>
        <w:rPr>
          <w:rFonts w:ascii="Arial" w:hAnsi="Arial" w:cs="Arial"/>
          <w:sz w:val="22"/>
          <w:szCs w:val="22"/>
          <w:lang w:val="sr-Cyrl-RS" w:eastAsia="zh-CN"/>
        </w:rPr>
      </w:pPr>
    </w:p>
    <w:p w:rsidR="000C7573" w:rsidRPr="00F10346" w:rsidRDefault="000C7573" w:rsidP="000C7573">
      <w:pPr>
        <w:pStyle w:val="Heading10"/>
        <w:numPr>
          <w:ilvl w:val="1"/>
          <w:numId w:val="32"/>
        </w:numPr>
        <w:suppressAutoHyphens w:val="0"/>
      </w:pPr>
      <w:bookmarkStart w:id="4" w:name="_Toc441651544"/>
      <w:bookmarkStart w:id="5" w:name="_Toc442559882"/>
      <w:r w:rsidRPr="00F10346">
        <w:t>Евентуалне додатне услуге</w:t>
      </w:r>
      <w:bookmarkEnd w:id="4"/>
      <w:bookmarkEnd w:id="5"/>
    </w:p>
    <w:p w:rsidR="000C7573" w:rsidRPr="009242FB" w:rsidRDefault="000C7573" w:rsidP="000C7573">
      <w:pPr>
        <w:rPr>
          <w:rFonts w:ascii="Arial" w:hAnsi="Arial" w:cs="Arial"/>
          <w:sz w:val="22"/>
          <w:szCs w:val="22"/>
          <w:lang w:val="sr-Cyrl-RS"/>
        </w:rPr>
      </w:pPr>
      <w:r w:rsidRPr="000C7573">
        <w:rPr>
          <w:rFonts w:ascii="Arial" w:hAnsi="Arial" w:cs="Arial"/>
          <w:sz w:val="22"/>
          <w:szCs w:val="22"/>
        </w:rPr>
        <w:t>Нису предвиђене предметном јавном набавком.</w:t>
      </w:r>
    </w:p>
    <w:p w:rsidR="009242FB" w:rsidRPr="009613F1" w:rsidRDefault="006E21E3" w:rsidP="009613F1">
      <w:pPr>
        <w:ind w:left="568"/>
        <w:jc w:val="right"/>
        <w:rPr>
          <w:rFonts w:ascii="Arial" w:hAnsi="Arial" w:cs="Arial"/>
          <w:b/>
          <w:sz w:val="22"/>
          <w:szCs w:val="22"/>
          <w:lang w:val="sr-Cyrl-RS"/>
        </w:rPr>
      </w:pPr>
      <w:r w:rsidRPr="00EF2DF9">
        <w:rPr>
          <w:rFonts w:ascii="Arial" w:hAnsi="Arial" w:cs="Arial"/>
          <w:b/>
          <w:sz w:val="22"/>
          <w:szCs w:val="22"/>
          <w:lang w:val="sr-Cyrl-RS"/>
        </w:rPr>
        <w:br w:type="page"/>
      </w:r>
      <w:r w:rsidR="009242FB" w:rsidRPr="009613F1">
        <w:rPr>
          <w:rFonts w:ascii="Arial" w:hAnsi="Arial" w:cs="Arial"/>
          <w:b/>
          <w:sz w:val="22"/>
          <w:szCs w:val="22"/>
        </w:rPr>
        <w:lastRenderedPageBreak/>
        <w:t xml:space="preserve">ОБРАЗАЦ </w:t>
      </w:r>
      <w:r w:rsidR="009242FB" w:rsidRPr="009613F1">
        <w:rPr>
          <w:rFonts w:ascii="Arial" w:hAnsi="Arial" w:cs="Arial"/>
          <w:b/>
          <w:sz w:val="22"/>
          <w:szCs w:val="22"/>
          <w:lang w:val="sr-Cyrl-RS"/>
        </w:rPr>
        <w:t>2</w:t>
      </w:r>
      <w:r w:rsidR="009242FB" w:rsidRPr="009613F1">
        <w:rPr>
          <w:rFonts w:ascii="Arial" w:hAnsi="Arial" w:cs="Arial"/>
          <w:b/>
          <w:sz w:val="22"/>
          <w:szCs w:val="22"/>
        </w:rPr>
        <w:t>.</w:t>
      </w:r>
    </w:p>
    <w:p w:rsidR="009242FB" w:rsidRPr="009242FB" w:rsidRDefault="009242FB" w:rsidP="009242FB">
      <w:pPr>
        <w:jc w:val="center"/>
        <w:rPr>
          <w:rFonts w:ascii="Arial" w:hAnsi="Arial" w:cs="Arial"/>
          <w:b/>
          <w:sz w:val="22"/>
          <w:szCs w:val="22"/>
          <w:lang w:val="sr-Cyrl-RS"/>
        </w:rPr>
      </w:pPr>
    </w:p>
    <w:p w:rsidR="009242FB" w:rsidRPr="009242FB" w:rsidRDefault="009242FB" w:rsidP="009242FB">
      <w:pPr>
        <w:jc w:val="center"/>
        <w:rPr>
          <w:rFonts w:ascii="Arial" w:hAnsi="Arial" w:cs="Arial"/>
          <w:b/>
          <w:sz w:val="22"/>
          <w:szCs w:val="22"/>
          <w:lang w:val="sr-Cyrl-RS"/>
        </w:rPr>
      </w:pPr>
      <w:r w:rsidRPr="009242FB">
        <w:rPr>
          <w:rFonts w:ascii="Arial" w:hAnsi="Arial" w:cs="Arial"/>
          <w:b/>
          <w:sz w:val="22"/>
          <w:szCs w:val="22"/>
        </w:rPr>
        <w:t>ОБРАЗАЦ СТРУКТУРЕ ЦЕНЕ</w:t>
      </w:r>
    </w:p>
    <w:p w:rsidR="009242FB" w:rsidRPr="009242FB" w:rsidRDefault="009242FB" w:rsidP="009242FB">
      <w:pPr>
        <w:ind w:left="-284"/>
        <w:jc w:val="center"/>
        <w:rPr>
          <w:rFonts w:ascii="Arial" w:hAnsi="Arial" w:cs="Arial"/>
          <w:b/>
          <w:sz w:val="22"/>
          <w:szCs w:val="22"/>
          <w:lang w:val="sr-Cyrl-RS"/>
        </w:rPr>
      </w:pPr>
    </w:p>
    <w:p w:rsidR="009242FB" w:rsidRPr="009242FB" w:rsidRDefault="009242FB" w:rsidP="009613F1">
      <w:pPr>
        <w:ind w:left="-1134"/>
        <w:jc w:val="both"/>
        <w:rPr>
          <w:rFonts w:ascii="Arial" w:hAnsi="Arial" w:cs="Arial"/>
          <w:sz w:val="22"/>
          <w:szCs w:val="22"/>
        </w:rPr>
      </w:pPr>
      <w:r w:rsidRPr="009242FB">
        <w:rPr>
          <w:rFonts w:ascii="Arial" w:hAnsi="Arial" w:cs="Arial"/>
          <w:sz w:val="22"/>
          <w:szCs w:val="22"/>
        </w:rPr>
        <w:t>Табела 1.</w:t>
      </w:r>
    </w:p>
    <w:tbl>
      <w:tblPr>
        <w:tblW w:w="5814" w:type="pct"/>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849"/>
        <w:gridCol w:w="1277"/>
        <w:gridCol w:w="1018"/>
        <w:gridCol w:w="856"/>
        <w:gridCol w:w="996"/>
        <w:gridCol w:w="957"/>
        <w:gridCol w:w="1730"/>
      </w:tblGrid>
      <w:tr w:rsidR="009242FB" w:rsidRPr="009242FB" w:rsidTr="009242FB">
        <w:tc>
          <w:tcPr>
            <w:tcW w:w="263" w:type="pct"/>
            <w:shd w:val="clear" w:color="auto" w:fill="C6D9F1"/>
            <w:vAlign w:val="center"/>
          </w:tcPr>
          <w:p w:rsidR="009242FB" w:rsidRPr="009242FB" w:rsidRDefault="009242FB" w:rsidP="002D34A0">
            <w:pPr>
              <w:jc w:val="center"/>
              <w:rPr>
                <w:rFonts w:ascii="Arial" w:hAnsi="Arial" w:cs="Arial"/>
                <w:bCs/>
                <w:iCs/>
                <w:sz w:val="22"/>
                <w:szCs w:val="22"/>
              </w:rPr>
            </w:pPr>
            <w:r w:rsidRPr="009242FB">
              <w:rPr>
                <w:rFonts w:ascii="Arial" w:hAnsi="Arial" w:cs="Arial"/>
                <w:bCs/>
                <w:iCs/>
                <w:sz w:val="22"/>
                <w:szCs w:val="22"/>
              </w:rPr>
              <w:t>Р. бр</w:t>
            </w:r>
          </w:p>
        </w:tc>
        <w:tc>
          <w:tcPr>
            <w:tcW w:w="1181" w:type="pct"/>
            <w:shd w:val="clear" w:color="auto" w:fill="C6D9F1"/>
            <w:vAlign w:val="center"/>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Назив добра</w:t>
            </w:r>
          </w:p>
        </w:tc>
        <w:tc>
          <w:tcPr>
            <w:tcW w:w="393" w:type="pct"/>
            <w:shd w:val="clear" w:color="auto" w:fill="C6D9F1"/>
            <w:vAlign w:val="center"/>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Јед.</w:t>
            </w:r>
          </w:p>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мере</w:t>
            </w:r>
          </w:p>
        </w:tc>
        <w:tc>
          <w:tcPr>
            <w:tcW w:w="591" w:type="pct"/>
            <w:shd w:val="clear" w:color="auto" w:fill="C6D9F1"/>
            <w:vAlign w:val="center"/>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количина</w:t>
            </w:r>
          </w:p>
        </w:tc>
        <w:tc>
          <w:tcPr>
            <w:tcW w:w="471" w:type="pct"/>
            <w:shd w:val="clear" w:color="auto" w:fill="C6D9F1"/>
            <w:vAlign w:val="center"/>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Јед.</w:t>
            </w:r>
          </w:p>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цена без ПДВ</w:t>
            </w:r>
          </w:p>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дин.</w:t>
            </w:r>
            <w:r w:rsidRPr="009242FB">
              <w:rPr>
                <w:rFonts w:ascii="Arial" w:hAnsi="Arial" w:cs="Arial"/>
                <w:b/>
                <w:sz w:val="22"/>
                <w:szCs w:val="22"/>
              </w:rPr>
              <w:t xml:space="preserve"> /EUR  </w:t>
            </w:r>
            <w:r w:rsidRPr="009242FB">
              <w:rPr>
                <w:rFonts w:ascii="Arial" w:hAnsi="Arial" w:cs="Arial"/>
                <w:b/>
                <w:bCs/>
                <w:iCs/>
                <w:sz w:val="22"/>
                <w:szCs w:val="22"/>
              </w:rPr>
              <w:t xml:space="preserve"> </w:t>
            </w:r>
            <w:r w:rsidRPr="009242FB">
              <w:rPr>
                <w:rFonts w:ascii="Arial" w:hAnsi="Arial" w:cs="Arial"/>
                <w:b/>
                <w:sz w:val="22"/>
                <w:szCs w:val="22"/>
              </w:rPr>
              <w:t xml:space="preserve"> </w:t>
            </w:r>
          </w:p>
        </w:tc>
        <w:tc>
          <w:tcPr>
            <w:tcW w:w="396" w:type="pct"/>
            <w:shd w:val="clear" w:color="auto" w:fill="C6D9F1"/>
            <w:vAlign w:val="center"/>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Јед.</w:t>
            </w:r>
          </w:p>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цена са ПДВ</w:t>
            </w:r>
          </w:p>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дин.</w:t>
            </w:r>
            <w:r w:rsidRPr="009242FB">
              <w:rPr>
                <w:rFonts w:ascii="Arial" w:hAnsi="Arial" w:cs="Arial"/>
                <w:b/>
                <w:sz w:val="22"/>
                <w:szCs w:val="22"/>
              </w:rPr>
              <w:t xml:space="preserve"> /EUR  </w:t>
            </w:r>
          </w:p>
        </w:tc>
        <w:tc>
          <w:tcPr>
            <w:tcW w:w="461" w:type="pct"/>
            <w:shd w:val="clear" w:color="auto" w:fill="C6D9F1"/>
            <w:vAlign w:val="center"/>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Укупна цена без ПДВ</w:t>
            </w:r>
          </w:p>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дин.</w:t>
            </w:r>
            <w:r w:rsidRPr="009242FB">
              <w:rPr>
                <w:rFonts w:ascii="Arial" w:hAnsi="Arial" w:cs="Arial"/>
                <w:b/>
                <w:sz w:val="22"/>
                <w:szCs w:val="22"/>
              </w:rPr>
              <w:t xml:space="preserve"> /EUR  </w:t>
            </w:r>
          </w:p>
        </w:tc>
        <w:tc>
          <w:tcPr>
            <w:tcW w:w="443" w:type="pct"/>
            <w:shd w:val="clear" w:color="auto" w:fill="C6D9F1"/>
            <w:vAlign w:val="center"/>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Укупна цена са ПДВ</w:t>
            </w:r>
          </w:p>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дин.</w:t>
            </w:r>
            <w:r w:rsidRPr="009242FB">
              <w:rPr>
                <w:rFonts w:ascii="Arial" w:hAnsi="Arial" w:cs="Arial"/>
                <w:b/>
                <w:sz w:val="22"/>
                <w:szCs w:val="22"/>
              </w:rPr>
              <w:t xml:space="preserve"> /EUR  </w:t>
            </w:r>
          </w:p>
        </w:tc>
        <w:tc>
          <w:tcPr>
            <w:tcW w:w="801" w:type="pct"/>
            <w:shd w:val="clear" w:color="auto" w:fill="C6D9F1"/>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Назив</w:t>
            </w:r>
          </w:p>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произвођача</w:t>
            </w:r>
          </w:p>
          <w:p w:rsidR="009242FB" w:rsidRPr="009242FB" w:rsidRDefault="009242FB" w:rsidP="002D34A0">
            <w:pPr>
              <w:ind w:right="68"/>
              <w:jc w:val="center"/>
              <w:rPr>
                <w:rFonts w:ascii="Arial" w:hAnsi="Arial" w:cs="Arial"/>
                <w:b/>
                <w:bCs/>
                <w:iCs/>
                <w:sz w:val="22"/>
                <w:szCs w:val="22"/>
              </w:rPr>
            </w:pPr>
            <w:r w:rsidRPr="009242FB">
              <w:rPr>
                <w:rFonts w:ascii="Arial" w:hAnsi="Arial" w:cs="Arial"/>
                <w:b/>
                <w:bCs/>
                <w:iCs/>
                <w:sz w:val="22"/>
                <w:szCs w:val="22"/>
              </w:rPr>
              <w:t>добара, модел, ознака добра</w:t>
            </w:r>
          </w:p>
        </w:tc>
      </w:tr>
      <w:tr w:rsidR="009242FB" w:rsidRPr="009242FB" w:rsidTr="009242FB">
        <w:tc>
          <w:tcPr>
            <w:tcW w:w="263" w:type="pct"/>
            <w:shd w:val="clear" w:color="auto" w:fill="auto"/>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(1)</w:t>
            </w:r>
          </w:p>
        </w:tc>
        <w:tc>
          <w:tcPr>
            <w:tcW w:w="1181" w:type="pct"/>
            <w:shd w:val="clear" w:color="auto" w:fill="auto"/>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(2)</w:t>
            </w:r>
          </w:p>
        </w:tc>
        <w:tc>
          <w:tcPr>
            <w:tcW w:w="393" w:type="pct"/>
            <w:shd w:val="clear" w:color="auto" w:fill="auto"/>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(3)</w:t>
            </w:r>
          </w:p>
        </w:tc>
        <w:tc>
          <w:tcPr>
            <w:tcW w:w="591" w:type="pct"/>
            <w:shd w:val="clear" w:color="auto" w:fill="auto"/>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(4)</w:t>
            </w:r>
          </w:p>
        </w:tc>
        <w:tc>
          <w:tcPr>
            <w:tcW w:w="471" w:type="pct"/>
            <w:shd w:val="clear" w:color="auto" w:fill="auto"/>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(5)</w:t>
            </w:r>
          </w:p>
        </w:tc>
        <w:tc>
          <w:tcPr>
            <w:tcW w:w="396" w:type="pct"/>
            <w:shd w:val="clear" w:color="auto" w:fill="auto"/>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(6)</w:t>
            </w:r>
          </w:p>
        </w:tc>
        <w:tc>
          <w:tcPr>
            <w:tcW w:w="461" w:type="pct"/>
            <w:shd w:val="clear" w:color="auto" w:fill="auto"/>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(7)</w:t>
            </w:r>
          </w:p>
        </w:tc>
        <w:tc>
          <w:tcPr>
            <w:tcW w:w="443" w:type="pct"/>
            <w:shd w:val="clear" w:color="auto" w:fill="auto"/>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(8)</w:t>
            </w:r>
          </w:p>
        </w:tc>
        <w:tc>
          <w:tcPr>
            <w:tcW w:w="801" w:type="pct"/>
          </w:tcPr>
          <w:p w:rsidR="009242FB" w:rsidRPr="009242FB" w:rsidRDefault="009242FB" w:rsidP="002D34A0">
            <w:pPr>
              <w:jc w:val="center"/>
              <w:rPr>
                <w:rFonts w:ascii="Arial" w:hAnsi="Arial" w:cs="Arial"/>
                <w:b/>
                <w:bCs/>
                <w:iCs/>
                <w:sz w:val="22"/>
                <w:szCs w:val="22"/>
              </w:rPr>
            </w:pPr>
            <w:r w:rsidRPr="009242FB">
              <w:rPr>
                <w:rFonts w:ascii="Arial" w:hAnsi="Arial" w:cs="Arial"/>
                <w:b/>
                <w:bCs/>
                <w:iCs/>
                <w:sz w:val="22"/>
                <w:szCs w:val="22"/>
              </w:rPr>
              <w:t>(9)</w:t>
            </w:r>
          </w:p>
        </w:tc>
      </w:tr>
      <w:tr w:rsidR="009242FB" w:rsidRPr="009242FB" w:rsidTr="009242FB">
        <w:trPr>
          <w:trHeight w:val="702"/>
        </w:trPr>
        <w:tc>
          <w:tcPr>
            <w:tcW w:w="263" w:type="pct"/>
            <w:shd w:val="clear" w:color="auto" w:fill="auto"/>
            <w:vAlign w:val="center"/>
          </w:tcPr>
          <w:p w:rsidR="009242FB" w:rsidRPr="009242FB" w:rsidRDefault="009242FB" w:rsidP="002D34A0">
            <w:pPr>
              <w:jc w:val="center"/>
              <w:rPr>
                <w:rFonts w:ascii="Arial" w:hAnsi="Arial" w:cs="Arial"/>
                <w:b/>
                <w:sz w:val="22"/>
                <w:szCs w:val="22"/>
                <w:lang w:eastAsia="hr-HR"/>
              </w:rPr>
            </w:pPr>
            <w:r w:rsidRPr="009242FB">
              <w:rPr>
                <w:rFonts w:ascii="Arial" w:hAnsi="Arial" w:cs="Arial"/>
                <w:b/>
                <w:sz w:val="22"/>
                <w:szCs w:val="22"/>
                <w:lang w:eastAsia="hr-HR"/>
              </w:rPr>
              <w:t>1.</w:t>
            </w:r>
          </w:p>
        </w:tc>
        <w:tc>
          <w:tcPr>
            <w:tcW w:w="1181" w:type="pct"/>
            <w:shd w:val="clear" w:color="auto" w:fill="auto"/>
            <w:vAlign w:val="center"/>
          </w:tcPr>
          <w:p w:rsidR="009242FB" w:rsidRPr="009242FB" w:rsidRDefault="009242FB" w:rsidP="002D34A0">
            <w:pPr>
              <w:rPr>
                <w:rFonts w:ascii="Arial" w:hAnsi="Arial" w:cs="Arial"/>
                <w:b/>
                <w:sz w:val="22"/>
                <w:szCs w:val="22"/>
                <w:lang w:eastAsia="hr-HR"/>
              </w:rPr>
            </w:pPr>
            <w:r w:rsidRPr="009242FB">
              <w:rPr>
                <w:rFonts w:ascii="Arial" w:hAnsi="Arial" w:cs="Arial"/>
                <w:b/>
                <w:sz w:val="22"/>
                <w:szCs w:val="22"/>
                <w:lang w:val="sr-Cyrl-RS"/>
              </w:rPr>
              <w:t>MOTКA ЗA УЗEMЉЕЊE 25 kV</w:t>
            </w:r>
          </w:p>
        </w:tc>
        <w:tc>
          <w:tcPr>
            <w:tcW w:w="393" w:type="pct"/>
            <w:shd w:val="clear" w:color="auto" w:fill="auto"/>
            <w:vAlign w:val="center"/>
          </w:tcPr>
          <w:p w:rsidR="009242FB" w:rsidRPr="009242FB" w:rsidRDefault="009242FB" w:rsidP="002D34A0">
            <w:pPr>
              <w:jc w:val="center"/>
              <w:rPr>
                <w:rFonts w:ascii="Arial" w:hAnsi="Arial" w:cs="Arial"/>
                <w:b/>
                <w:sz w:val="22"/>
                <w:szCs w:val="22"/>
                <w:lang w:eastAsia="hr-HR"/>
              </w:rPr>
            </w:pPr>
            <w:r w:rsidRPr="009242FB">
              <w:rPr>
                <w:rFonts w:ascii="Arial" w:hAnsi="Arial" w:cs="Arial"/>
                <w:b/>
                <w:sz w:val="22"/>
                <w:szCs w:val="22"/>
                <w:lang w:eastAsia="hr-HR"/>
              </w:rPr>
              <w:t>ком</w:t>
            </w:r>
          </w:p>
        </w:tc>
        <w:tc>
          <w:tcPr>
            <w:tcW w:w="591" w:type="pct"/>
            <w:shd w:val="clear" w:color="auto" w:fill="auto"/>
            <w:vAlign w:val="center"/>
          </w:tcPr>
          <w:p w:rsidR="009242FB" w:rsidRPr="009242FB" w:rsidRDefault="009242FB" w:rsidP="002D34A0">
            <w:pPr>
              <w:jc w:val="center"/>
              <w:rPr>
                <w:rFonts w:ascii="Arial" w:hAnsi="Arial" w:cs="Arial"/>
                <w:b/>
                <w:sz w:val="22"/>
                <w:szCs w:val="22"/>
                <w:lang w:eastAsia="hr-HR"/>
              </w:rPr>
            </w:pPr>
            <w:r w:rsidRPr="009242FB">
              <w:rPr>
                <w:rFonts w:ascii="Arial" w:hAnsi="Arial" w:cs="Arial"/>
                <w:b/>
                <w:sz w:val="22"/>
                <w:szCs w:val="22"/>
                <w:lang w:eastAsia="hr-HR"/>
              </w:rPr>
              <w:t>15</w:t>
            </w:r>
          </w:p>
        </w:tc>
        <w:tc>
          <w:tcPr>
            <w:tcW w:w="471" w:type="pct"/>
            <w:shd w:val="clear" w:color="auto" w:fill="auto"/>
            <w:vAlign w:val="center"/>
          </w:tcPr>
          <w:p w:rsidR="009242FB" w:rsidRPr="009242FB" w:rsidRDefault="009242FB" w:rsidP="002D34A0">
            <w:pPr>
              <w:jc w:val="center"/>
              <w:rPr>
                <w:rFonts w:ascii="Arial" w:hAnsi="Arial" w:cs="Arial"/>
                <w:b/>
                <w:bCs/>
                <w:iCs/>
                <w:sz w:val="22"/>
                <w:szCs w:val="22"/>
              </w:rPr>
            </w:pPr>
          </w:p>
        </w:tc>
        <w:tc>
          <w:tcPr>
            <w:tcW w:w="396" w:type="pct"/>
            <w:shd w:val="clear" w:color="auto" w:fill="auto"/>
            <w:vAlign w:val="center"/>
          </w:tcPr>
          <w:p w:rsidR="009242FB" w:rsidRPr="009242FB" w:rsidRDefault="009242FB" w:rsidP="002D34A0">
            <w:pPr>
              <w:jc w:val="center"/>
              <w:rPr>
                <w:rFonts w:ascii="Arial" w:hAnsi="Arial" w:cs="Arial"/>
                <w:b/>
                <w:bCs/>
                <w:iCs/>
                <w:sz w:val="22"/>
                <w:szCs w:val="22"/>
              </w:rPr>
            </w:pPr>
          </w:p>
        </w:tc>
        <w:tc>
          <w:tcPr>
            <w:tcW w:w="461" w:type="pct"/>
            <w:shd w:val="clear" w:color="auto" w:fill="auto"/>
            <w:vAlign w:val="center"/>
          </w:tcPr>
          <w:p w:rsidR="009242FB" w:rsidRPr="009242FB" w:rsidRDefault="009242FB" w:rsidP="002D34A0">
            <w:pPr>
              <w:jc w:val="center"/>
              <w:rPr>
                <w:rFonts w:ascii="Arial" w:hAnsi="Arial" w:cs="Arial"/>
                <w:b/>
                <w:bCs/>
                <w:iCs/>
                <w:sz w:val="22"/>
                <w:szCs w:val="22"/>
              </w:rPr>
            </w:pPr>
          </w:p>
        </w:tc>
        <w:tc>
          <w:tcPr>
            <w:tcW w:w="443" w:type="pct"/>
            <w:shd w:val="clear" w:color="auto" w:fill="auto"/>
            <w:vAlign w:val="center"/>
          </w:tcPr>
          <w:p w:rsidR="009242FB" w:rsidRPr="009242FB" w:rsidRDefault="009242FB" w:rsidP="002D34A0">
            <w:pPr>
              <w:jc w:val="center"/>
              <w:rPr>
                <w:rFonts w:ascii="Arial" w:hAnsi="Arial" w:cs="Arial"/>
                <w:b/>
                <w:bCs/>
                <w:iCs/>
                <w:sz w:val="22"/>
                <w:szCs w:val="22"/>
              </w:rPr>
            </w:pPr>
          </w:p>
        </w:tc>
        <w:tc>
          <w:tcPr>
            <w:tcW w:w="801" w:type="pct"/>
            <w:vAlign w:val="center"/>
          </w:tcPr>
          <w:p w:rsidR="009242FB" w:rsidRPr="009242FB" w:rsidRDefault="009242FB" w:rsidP="002D34A0">
            <w:pPr>
              <w:jc w:val="center"/>
              <w:rPr>
                <w:rFonts w:ascii="Arial" w:hAnsi="Arial" w:cs="Arial"/>
                <w:b/>
                <w:bCs/>
                <w:iCs/>
                <w:sz w:val="22"/>
                <w:szCs w:val="22"/>
              </w:rPr>
            </w:pPr>
          </w:p>
        </w:tc>
      </w:tr>
      <w:tr w:rsidR="009242FB" w:rsidRPr="009242FB" w:rsidTr="009242FB">
        <w:trPr>
          <w:trHeight w:val="702"/>
        </w:trPr>
        <w:tc>
          <w:tcPr>
            <w:tcW w:w="263" w:type="pct"/>
            <w:shd w:val="clear" w:color="auto" w:fill="auto"/>
            <w:vAlign w:val="center"/>
          </w:tcPr>
          <w:p w:rsidR="009242FB" w:rsidRPr="009242FB" w:rsidRDefault="009242FB" w:rsidP="002D34A0">
            <w:pPr>
              <w:jc w:val="center"/>
              <w:rPr>
                <w:rFonts w:ascii="Arial" w:hAnsi="Arial" w:cs="Arial"/>
                <w:b/>
                <w:sz w:val="22"/>
                <w:szCs w:val="22"/>
                <w:lang w:eastAsia="hr-HR"/>
              </w:rPr>
            </w:pPr>
            <w:r w:rsidRPr="009242FB">
              <w:rPr>
                <w:rFonts w:ascii="Arial" w:hAnsi="Arial" w:cs="Arial"/>
                <w:b/>
                <w:sz w:val="22"/>
                <w:szCs w:val="22"/>
                <w:lang w:eastAsia="hr-HR"/>
              </w:rPr>
              <w:t>2.</w:t>
            </w:r>
          </w:p>
        </w:tc>
        <w:tc>
          <w:tcPr>
            <w:tcW w:w="1181" w:type="pct"/>
            <w:shd w:val="clear" w:color="auto" w:fill="auto"/>
            <w:vAlign w:val="center"/>
          </w:tcPr>
          <w:p w:rsidR="009242FB" w:rsidRPr="009242FB" w:rsidRDefault="009242FB" w:rsidP="002D34A0">
            <w:pPr>
              <w:rPr>
                <w:rFonts w:ascii="Arial" w:hAnsi="Arial" w:cs="Arial"/>
                <w:b/>
                <w:sz w:val="22"/>
                <w:szCs w:val="22"/>
                <w:lang w:eastAsia="hr-HR"/>
              </w:rPr>
            </w:pPr>
            <w:r w:rsidRPr="009242FB">
              <w:rPr>
                <w:rFonts w:ascii="Arial" w:hAnsi="Arial" w:cs="Arial"/>
                <w:b/>
                <w:sz w:val="22"/>
                <w:szCs w:val="22"/>
                <w:lang w:val="sr-Cyrl-RS"/>
              </w:rPr>
              <w:t>MOTКA ЗA УЗEMЉEЊE 110 kV</w:t>
            </w:r>
          </w:p>
        </w:tc>
        <w:tc>
          <w:tcPr>
            <w:tcW w:w="393" w:type="pct"/>
            <w:shd w:val="clear" w:color="auto" w:fill="auto"/>
            <w:vAlign w:val="center"/>
          </w:tcPr>
          <w:p w:rsidR="009242FB" w:rsidRPr="009242FB" w:rsidRDefault="009242FB" w:rsidP="002D34A0">
            <w:pPr>
              <w:jc w:val="center"/>
              <w:rPr>
                <w:rFonts w:ascii="Arial" w:hAnsi="Arial" w:cs="Arial"/>
                <w:b/>
                <w:sz w:val="22"/>
                <w:szCs w:val="22"/>
                <w:lang w:eastAsia="hr-HR"/>
              </w:rPr>
            </w:pPr>
            <w:r w:rsidRPr="009242FB">
              <w:rPr>
                <w:rFonts w:ascii="Arial" w:hAnsi="Arial" w:cs="Arial"/>
                <w:b/>
                <w:sz w:val="22"/>
                <w:szCs w:val="22"/>
                <w:lang w:eastAsia="hr-HR"/>
              </w:rPr>
              <w:t>ком</w:t>
            </w:r>
          </w:p>
        </w:tc>
        <w:tc>
          <w:tcPr>
            <w:tcW w:w="591" w:type="pct"/>
            <w:shd w:val="clear" w:color="auto" w:fill="auto"/>
            <w:vAlign w:val="center"/>
          </w:tcPr>
          <w:p w:rsidR="009242FB" w:rsidRPr="009242FB" w:rsidRDefault="009242FB" w:rsidP="002D34A0">
            <w:pPr>
              <w:jc w:val="center"/>
              <w:rPr>
                <w:rFonts w:ascii="Arial" w:hAnsi="Arial" w:cs="Arial"/>
                <w:b/>
                <w:sz w:val="22"/>
                <w:szCs w:val="22"/>
                <w:lang w:val="sr-Cyrl-RS" w:eastAsia="hr-HR"/>
              </w:rPr>
            </w:pPr>
            <w:r w:rsidRPr="009242FB">
              <w:rPr>
                <w:rFonts w:ascii="Arial" w:hAnsi="Arial" w:cs="Arial"/>
                <w:b/>
                <w:sz w:val="22"/>
                <w:szCs w:val="22"/>
                <w:lang w:val="sr-Cyrl-RS" w:eastAsia="hr-HR"/>
              </w:rPr>
              <w:t>5</w:t>
            </w:r>
          </w:p>
        </w:tc>
        <w:tc>
          <w:tcPr>
            <w:tcW w:w="471" w:type="pct"/>
            <w:shd w:val="clear" w:color="auto" w:fill="auto"/>
            <w:vAlign w:val="center"/>
          </w:tcPr>
          <w:p w:rsidR="009242FB" w:rsidRPr="009242FB" w:rsidRDefault="009242FB" w:rsidP="002D34A0">
            <w:pPr>
              <w:jc w:val="center"/>
              <w:rPr>
                <w:rFonts w:ascii="Arial" w:hAnsi="Arial" w:cs="Arial"/>
                <w:b/>
                <w:bCs/>
                <w:iCs/>
                <w:sz w:val="22"/>
                <w:szCs w:val="22"/>
              </w:rPr>
            </w:pPr>
          </w:p>
        </w:tc>
        <w:tc>
          <w:tcPr>
            <w:tcW w:w="396" w:type="pct"/>
            <w:shd w:val="clear" w:color="auto" w:fill="auto"/>
            <w:vAlign w:val="center"/>
          </w:tcPr>
          <w:p w:rsidR="009242FB" w:rsidRPr="009242FB" w:rsidRDefault="009242FB" w:rsidP="002D34A0">
            <w:pPr>
              <w:jc w:val="center"/>
              <w:rPr>
                <w:rFonts w:ascii="Arial" w:hAnsi="Arial" w:cs="Arial"/>
                <w:b/>
                <w:bCs/>
                <w:iCs/>
                <w:sz w:val="22"/>
                <w:szCs w:val="22"/>
              </w:rPr>
            </w:pPr>
          </w:p>
        </w:tc>
        <w:tc>
          <w:tcPr>
            <w:tcW w:w="461" w:type="pct"/>
            <w:shd w:val="clear" w:color="auto" w:fill="auto"/>
            <w:vAlign w:val="center"/>
          </w:tcPr>
          <w:p w:rsidR="009242FB" w:rsidRPr="009242FB" w:rsidRDefault="009242FB" w:rsidP="002D34A0">
            <w:pPr>
              <w:jc w:val="center"/>
              <w:rPr>
                <w:rFonts w:ascii="Arial" w:hAnsi="Arial" w:cs="Arial"/>
                <w:b/>
                <w:bCs/>
                <w:iCs/>
                <w:sz w:val="22"/>
                <w:szCs w:val="22"/>
              </w:rPr>
            </w:pPr>
          </w:p>
        </w:tc>
        <w:tc>
          <w:tcPr>
            <w:tcW w:w="443" w:type="pct"/>
            <w:shd w:val="clear" w:color="auto" w:fill="auto"/>
            <w:vAlign w:val="center"/>
          </w:tcPr>
          <w:p w:rsidR="009242FB" w:rsidRPr="009242FB" w:rsidRDefault="009242FB" w:rsidP="002D34A0">
            <w:pPr>
              <w:jc w:val="center"/>
              <w:rPr>
                <w:rFonts w:ascii="Arial" w:hAnsi="Arial" w:cs="Arial"/>
                <w:b/>
                <w:bCs/>
                <w:iCs/>
                <w:sz w:val="22"/>
                <w:szCs w:val="22"/>
              </w:rPr>
            </w:pPr>
          </w:p>
        </w:tc>
        <w:tc>
          <w:tcPr>
            <w:tcW w:w="801" w:type="pct"/>
            <w:vAlign w:val="center"/>
          </w:tcPr>
          <w:p w:rsidR="009242FB" w:rsidRPr="009242FB" w:rsidRDefault="009242FB" w:rsidP="002D34A0">
            <w:pPr>
              <w:jc w:val="center"/>
              <w:rPr>
                <w:rFonts w:ascii="Arial" w:hAnsi="Arial" w:cs="Arial"/>
                <w:b/>
                <w:bCs/>
                <w:iCs/>
                <w:sz w:val="22"/>
                <w:szCs w:val="22"/>
              </w:rPr>
            </w:pPr>
          </w:p>
        </w:tc>
      </w:tr>
      <w:tr w:rsidR="00651377" w:rsidRPr="009242FB" w:rsidTr="009242FB">
        <w:trPr>
          <w:trHeight w:val="702"/>
        </w:trPr>
        <w:tc>
          <w:tcPr>
            <w:tcW w:w="263" w:type="pct"/>
            <w:shd w:val="clear" w:color="auto" w:fill="auto"/>
            <w:vAlign w:val="center"/>
          </w:tcPr>
          <w:p w:rsidR="00651377" w:rsidRPr="00651377" w:rsidRDefault="00651377" w:rsidP="002D34A0">
            <w:pPr>
              <w:jc w:val="center"/>
              <w:rPr>
                <w:rFonts w:ascii="Arial" w:hAnsi="Arial" w:cs="Arial"/>
                <w:b/>
                <w:sz w:val="22"/>
                <w:szCs w:val="22"/>
                <w:lang w:val="sr-Cyrl-RS" w:eastAsia="hr-HR"/>
              </w:rPr>
            </w:pPr>
            <w:r w:rsidRPr="00651377">
              <w:rPr>
                <w:rFonts w:ascii="Arial" w:hAnsi="Arial" w:cs="Arial"/>
                <w:b/>
                <w:sz w:val="22"/>
                <w:szCs w:val="22"/>
                <w:lang w:val="sr-Cyrl-RS" w:eastAsia="hr-HR"/>
              </w:rPr>
              <w:t>3.</w:t>
            </w:r>
          </w:p>
        </w:tc>
        <w:tc>
          <w:tcPr>
            <w:tcW w:w="1181" w:type="pct"/>
            <w:shd w:val="clear" w:color="auto" w:fill="auto"/>
            <w:vAlign w:val="center"/>
          </w:tcPr>
          <w:p w:rsidR="00651377" w:rsidRPr="00651377" w:rsidRDefault="00651377" w:rsidP="002D34A0">
            <w:pPr>
              <w:tabs>
                <w:tab w:val="right" w:pos="567"/>
                <w:tab w:val="left" w:pos="1440"/>
              </w:tabs>
              <w:jc w:val="both"/>
              <w:rPr>
                <w:rFonts w:ascii="Arial" w:hAnsi="Arial" w:cs="Arial"/>
                <w:b/>
                <w:sz w:val="22"/>
                <w:szCs w:val="22"/>
                <w:lang w:val="sr-Cyrl-RS"/>
              </w:rPr>
            </w:pPr>
            <w:r w:rsidRPr="00651377">
              <w:rPr>
                <w:rFonts w:ascii="Arial" w:hAnsi="Arial" w:cs="Arial"/>
                <w:b/>
                <w:bCs/>
                <w:sz w:val="22"/>
                <w:szCs w:val="22"/>
                <w:lang w:val="sr-Cyrl-RS"/>
              </w:rPr>
              <w:t xml:space="preserve">РЕЗЕРВНЕ ГЛАВЕ МОТКЕ ЗА УЗЕМЉЕЊЕ (МЗУ) </w:t>
            </w:r>
          </w:p>
        </w:tc>
        <w:tc>
          <w:tcPr>
            <w:tcW w:w="393" w:type="pct"/>
            <w:shd w:val="clear" w:color="auto" w:fill="auto"/>
            <w:vAlign w:val="center"/>
          </w:tcPr>
          <w:p w:rsidR="00651377" w:rsidRPr="00651377" w:rsidRDefault="00651377" w:rsidP="002D34A0">
            <w:pPr>
              <w:jc w:val="center"/>
              <w:rPr>
                <w:rFonts w:ascii="Arial" w:hAnsi="Arial" w:cs="Arial"/>
                <w:b/>
                <w:sz w:val="22"/>
                <w:szCs w:val="22"/>
                <w:lang w:val="sr-Cyrl-RS" w:eastAsia="hr-HR"/>
              </w:rPr>
            </w:pPr>
            <w:r w:rsidRPr="00651377">
              <w:rPr>
                <w:rFonts w:ascii="Arial" w:hAnsi="Arial" w:cs="Arial"/>
                <w:b/>
                <w:sz w:val="22"/>
                <w:szCs w:val="22"/>
                <w:lang w:val="sr-Cyrl-RS" w:eastAsia="hr-HR"/>
              </w:rPr>
              <w:t>ком</w:t>
            </w:r>
          </w:p>
        </w:tc>
        <w:tc>
          <w:tcPr>
            <w:tcW w:w="591" w:type="pct"/>
            <w:shd w:val="clear" w:color="auto" w:fill="auto"/>
            <w:vAlign w:val="center"/>
          </w:tcPr>
          <w:p w:rsidR="00651377" w:rsidRPr="00651377" w:rsidRDefault="00651377" w:rsidP="002D34A0">
            <w:pPr>
              <w:jc w:val="center"/>
              <w:rPr>
                <w:rFonts w:ascii="Arial" w:hAnsi="Arial" w:cs="Arial"/>
                <w:b/>
                <w:sz w:val="22"/>
                <w:szCs w:val="22"/>
                <w:lang w:val="sr-Cyrl-RS" w:eastAsia="hr-HR"/>
              </w:rPr>
            </w:pPr>
            <w:r w:rsidRPr="00651377">
              <w:rPr>
                <w:rFonts w:ascii="Arial" w:hAnsi="Arial" w:cs="Arial"/>
                <w:b/>
                <w:sz w:val="22"/>
                <w:szCs w:val="22"/>
                <w:lang w:val="sr-Cyrl-RS" w:eastAsia="hr-HR"/>
              </w:rPr>
              <w:t>5</w:t>
            </w:r>
          </w:p>
        </w:tc>
        <w:tc>
          <w:tcPr>
            <w:tcW w:w="471" w:type="pct"/>
            <w:shd w:val="clear" w:color="auto" w:fill="auto"/>
            <w:vAlign w:val="center"/>
          </w:tcPr>
          <w:p w:rsidR="00651377" w:rsidRPr="009242FB" w:rsidRDefault="00651377" w:rsidP="002D34A0">
            <w:pPr>
              <w:jc w:val="center"/>
              <w:rPr>
                <w:rFonts w:ascii="Arial" w:hAnsi="Arial" w:cs="Arial"/>
                <w:b/>
                <w:bCs/>
                <w:iCs/>
                <w:sz w:val="22"/>
                <w:szCs w:val="22"/>
              </w:rPr>
            </w:pPr>
          </w:p>
        </w:tc>
        <w:tc>
          <w:tcPr>
            <w:tcW w:w="396" w:type="pct"/>
            <w:shd w:val="clear" w:color="auto" w:fill="auto"/>
            <w:vAlign w:val="center"/>
          </w:tcPr>
          <w:p w:rsidR="00651377" w:rsidRPr="009242FB" w:rsidRDefault="00651377" w:rsidP="002D34A0">
            <w:pPr>
              <w:jc w:val="center"/>
              <w:rPr>
                <w:rFonts w:ascii="Arial" w:hAnsi="Arial" w:cs="Arial"/>
                <w:b/>
                <w:bCs/>
                <w:iCs/>
                <w:sz w:val="22"/>
                <w:szCs w:val="22"/>
              </w:rPr>
            </w:pPr>
          </w:p>
        </w:tc>
        <w:tc>
          <w:tcPr>
            <w:tcW w:w="461" w:type="pct"/>
            <w:shd w:val="clear" w:color="auto" w:fill="auto"/>
            <w:vAlign w:val="center"/>
          </w:tcPr>
          <w:p w:rsidR="00651377" w:rsidRPr="009242FB" w:rsidRDefault="00651377" w:rsidP="002D34A0">
            <w:pPr>
              <w:jc w:val="center"/>
              <w:rPr>
                <w:rFonts w:ascii="Arial" w:hAnsi="Arial" w:cs="Arial"/>
                <w:b/>
                <w:bCs/>
                <w:iCs/>
                <w:sz w:val="22"/>
                <w:szCs w:val="22"/>
              </w:rPr>
            </w:pPr>
          </w:p>
        </w:tc>
        <w:tc>
          <w:tcPr>
            <w:tcW w:w="443" w:type="pct"/>
            <w:shd w:val="clear" w:color="auto" w:fill="auto"/>
            <w:vAlign w:val="center"/>
          </w:tcPr>
          <w:p w:rsidR="00651377" w:rsidRPr="009242FB" w:rsidRDefault="00651377" w:rsidP="002D34A0">
            <w:pPr>
              <w:jc w:val="center"/>
              <w:rPr>
                <w:rFonts w:ascii="Arial" w:hAnsi="Arial" w:cs="Arial"/>
                <w:b/>
                <w:bCs/>
                <w:iCs/>
                <w:sz w:val="22"/>
                <w:szCs w:val="22"/>
              </w:rPr>
            </w:pPr>
          </w:p>
        </w:tc>
        <w:tc>
          <w:tcPr>
            <w:tcW w:w="801" w:type="pct"/>
            <w:vAlign w:val="center"/>
          </w:tcPr>
          <w:p w:rsidR="00651377" w:rsidRPr="009242FB" w:rsidRDefault="00651377" w:rsidP="002D34A0">
            <w:pPr>
              <w:jc w:val="center"/>
              <w:rPr>
                <w:rFonts w:ascii="Arial" w:hAnsi="Arial" w:cs="Arial"/>
                <w:b/>
                <w:bCs/>
                <w:iCs/>
                <w:sz w:val="22"/>
                <w:szCs w:val="22"/>
              </w:rPr>
            </w:pPr>
          </w:p>
        </w:tc>
      </w:tr>
    </w:tbl>
    <w:p w:rsidR="00651377" w:rsidRDefault="00651377" w:rsidP="0077486D">
      <w:pPr>
        <w:rPr>
          <w:rFonts w:ascii="Arial" w:hAnsi="Arial" w:cs="Arial"/>
          <w:b/>
          <w:sz w:val="22"/>
          <w:szCs w:val="22"/>
          <w:lang w:val="sr-Cyrl-RS"/>
        </w:rPr>
      </w:pPr>
    </w:p>
    <w:p w:rsidR="00651377" w:rsidRPr="009242FB" w:rsidRDefault="00651377" w:rsidP="0077486D">
      <w:pPr>
        <w:rPr>
          <w:rFonts w:ascii="Arial" w:hAnsi="Arial" w:cs="Arial"/>
          <w:b/>
          <w:sz w:val="22"/>
          <w:szCs w:val="22"/>
          <w:lang w:val="sr-Cyrl-RS"/>
        </w:rPr>
      </w:pPr>
    </w:p>
    <w:p w:rsidR="009242FB" w:rsidRPr="009242FB" w:rsidRDefault="009242FB" w:rsidP="0077486D">
      <w:pPr>
        <w:rPr>
          <w:rFonts w:ascii="Arial" w:hAnsi="Arial" w:cs="Arial"/>
          <w:b/>
          <w:sz w:val="22"/>
          <w:szCs w:val="22"/>
          <w:lang w:val="sr-Cyrl-RS"/>
        </w:rPr>
      </w:pPr>
    </w:p>
    <w:tbl>
      <w:tblPr>
        <w:tblpPr w:leftFromText="141" w:rightFromText="141" w:vertAnchor="text" w:horzAnchor="margin" w:tblpX="-636" w:tblpY="2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520"/>
        <w:gridCol w:w="2870"/>
      </w:tblGrid>
      <w:tr w:rsidR="009242FB" w:rsidRPr="009242FB" w:rsidTr="009242FB">
        <w:trPr>
          <w:trHeight w:val="418"/>
        </w:trPr>
        <w:tc>
          <w:tcPr>
            <w:tcW w:w="959" w:type="dxa"/>
            <w:vAlign w:val="center"/>
          </w:tcPr>
          <w:p w:rsidR="009242FB" w:rsidRPr="009242FB" w:rsidRDefault="009242FB" w:rsidP="009242FB">
            <w:pPr>
              <w:jc w:val="center"/>
              <w:rPr>
                <w:rFonts w:ascii="Arial" w:hAnsi="Arial" w:cs="Arial"/>
                <w:b/>
                <w:sz w:val="22"/>
                <w:szCs w:val="22"/>
                <w:lang w:val="sr-Latn-CS"/>
              </w:rPr>
            </w:pPr>
            <w:r w:rsidRPr="009242FB">
              <w:rPr>
                <w:rFonts w:ascii="Arial" w:hAnsi="Arial" w:cs="Arial"/>
                <w:b/>
                <w:sz w:val="22"/>
                <w:szCs w:val="22"/>
              </w:rPr>
              <w:t>I</w:t>
            </w:r>
          </w:p>
        </w:tc>
        <w:tc>
          <w:tcPr>
            <w:tcW w:w="6520" w:type="dxa"/>
          </w:tcPr>
          <w:p w:rsidR="009242FB" w:rsidRPr="009242FB" w:rsidRDefault="009242FB" w:rsidP="009242FB">
            <w:pPr>
              <w:jc w:val="center"/>
              <w:rPr>
                <w:rFonts w:ascii="Arial" w:hAnsi="Arial" w:cs="Arial"/>
                <w:b/>
                <w:sz w:val="22"/>
                <w:szCs w:val="22"/>
              </w:rPr>
            </w:pPr>
            <w:r w:rsidRPr="009242FB">
              <w:rPr>
                <w:rFonts w:ascii="Arial" w:hAnsi="Arial" w:cs="Arial"/>
                <w:b/>
                <w:sz w:val="22"/>
                <w:szCs w:val="22"/>
              </w:rPr>
              <w:t>УКУПНО ПОНУЂЕНА ЦЕНА  без ПДВ динара/EUR</w:t>
            </w:r>
            <w:r w:rsidRPr="009242FB">
              <w:rPr>
                <w:rFonts w:ascii="Arial" w:hAnsi="Arial" w:cs="Arial"/>
                <w:sz w:val="22"/>
                <w:szCs w:val="22"/>
              </w:rPr>
              <w:t xml:space="preserve"> </w:t>
            </w:r>
            <w:r w:rsidRPr="009242FB">
              <w:rPr>
                <w:rFonts w:ascii="Arial" w:hAnsi="Arial" w:cs="Arial"/>
                <w:b/>
                <w:sz w:val="22"/>
                <w:szCs w:val="22"/>
              </w:rPr>
              <w:t xml:space="preserve"> </w:t>
            </w:r>
          </w:p>
          <w:p w:rsidR="009242FB" w:rsidRPr="009242FB" w:rsidRDefault="009242FB" w:rsidP="009242FB">
            <w:pPr>
              <w:jc w:val="center"/>
              <w:rPr>
                <w:rFonts w:ascii="Arial" w:hAnsi="Arial" w:cs="Arial"/>
                <w:b/>
                <w:sz w:val="22"/>
                <w:szCs w:val="22"/>
              </w:rPr>
            </w:pPr>
            <w:r w:rsidRPr="009242FB">
              <w:rPr>
                <w:rFonts w:ascii="Arial" w:hAnsi="Arial" w:cs="Arial"/>
                <w:b/>
                <w:sz w:val="22"/>
                <w:szCs w:val="22"/>
              </w:rPr>
              <w:t>(збир колоне бр. 7)</w:t>
            </w:r>
          </w:p>
        </w:tc>
        <w:tc>
          <w:tcPr>
            <w:tcW w:w="2870" w:type="dxa"/>
          </w:tcPr>
          <w:p w:rsidR="009242FB" w:rsidRPr="009242FB" w:rsidRDefault="009242FB" w:rsidP="009242FB">
            <w:pPr>
              <w:rPr>
                <w:rFonts w:ascii="Arial" w:hAnsi="Arial" w:cs="Arial"/>
                <w:sz w:val="22"/>
                <w:szCs w:val="22"/>
              </w:rPr>
            </w:pPr>
          </w:p>
        </w:tc>
      </w:tr>
      <w:tr w:rsidR="009242FB" w:rsidRPr="009242FB" w:rsidTr="009242FB">
        <w:trPr>
          <w:trHeight w:val="610"/>
        </w:trPr>
        <w:tc>
          <w:tcPr>
            <w:tcW w:w="959" w:type="dxa"/>
            <w:tcBorders>
              <w:bottom w:val="single" w:sz="4" w:space="0" w:color="auto"/>
            </w:tcBorders>
            <w:vAlign w:val="center"/>
          </w:tcPr>
          <w:p w:rsidR="009242FB" w:rsidRPr="009242FB" w:rsidRDefault="009242FB" w:rsidP="009242FB">
            <w:pPr>
              <w:jc w:val="center"/>
              <w:rPr>
                <w:rFonts w:ascii="Arial" w:hAnsi="Arial" w:cs="Arial"/>
                <w:b/>
                <w:sz w:val="22"/>
                <w:szCs w:val="22"/>
                <w:lang w:val="sr-Latn-CS"/>
              </w:rPr>
            </w:pPr>
            <w:r w:rsidRPr="009242FB">
              <w:rPr>
                <w:rFonts w:ascii="Arial" w:hAnsi="Arial" w:cs="Arial"/>
                <w:b/>
                <w:sz w:val="22"/>
                <w:szCs w:val="22"/>
                <w:lang w:val="sr-Latn-CS"/>
              </w:rPr>
              <w:t>II</w:t>
            </w:r>
          </w:p>
        </w:tc>
        <w:tc>
          <w:tcPr>
            <w:tcW w:w="6520" w:type="dxa"/>
            <w:tcBorders>
              <w:bottom w:val="single" w:sz="4" w:space="0" w:color="auto"/>
              <w:right w:val="single" w:sz="4" w:space="0" w:color="auto"/>
            </w:tcBorders>
          </w:tcPr>
          <w:p w:rsidR="009242FB" w:rsidRPr="009242FB" w:rsidRDefault="009242FB" w:rsidP="009242FB">
            <w:pPr>
              <w:jc w:val="center"/>
              <w:rPr>
                <w:rFonts w:ascii="Arial" w:hAnsi="Arial" w:cs="Arial"/>
                <w:b/>
                <w:sz w:val="22"/>
                <w:szCs w:val="22"/>
              </w:rPr>
            </w:pPr>
            <w:r w:rsidRPr="009242FB">
              <w:rPr>
                <w:rFonts w:ascii="Arial" w:hAnsi="Arial" w:cs="Arial"/>
                <w:b/>
                <w:sz w:val="22"/>
                <w:szCs w:val="22"/>
              </w:rPr>
              <w:t>УКУПАН ИЗНОС  ПДВ динара/EUR</w:t>
            </w:r>
          </w:p>
        </w:tc>
        <w:tc>
          <w:tcPr>
            <w:tcW w:w="2870" w:type="dxa"/>
            <w:tcBorders>
              <w:bottom w:val="single" w:sz="4" w:space="0" w:color="auto"/>
              <w:right w:val="single" w:sz="4" w:space="0" w:color="auto"/>
            </w:tcBorders>
          </w:tcPr>
          <w:p w:rsidR="009242FB" w:rsidRPr="009242FB" w:rsidRDefault="009242FB" w:rsidP="009242FB">
            <w:pPr>
              <w:rPr>
                <w:rFonts w:ascii="Arial" w:hAnsi="Arial" w:cs="Arial"/>
                <w:sz w:val="22"/>
                <w:szCs w:val="22"/>
              </w:rPr>
            </w:pPr>
          </w:p>
        </w:tc>
      </w:tr>
      <w:tr w:rsidR="009242FB" w:rsidRPr="009242FB" w:rsidTr="009242FB">
        <w:trPr>
          <w:trHeight w:val="562"/>
        </w:trPr>
        <w:tc>
          <w:tcPr>
            <w:tcW w:w="959" w:type="dxa"/>
            <w:tcBorders>
              <w:bottom w:val="single" w:sz="4" w:space="0" w:color="auto"/>
            </w:tcBorders>
            <w:vAlign w:val="center"/>
          </w:tcPr>
          <w:p w:rsidR="009242FB" w:rsidRPr="009242FB" w:rsidRDefault="009242FB" w:rsidP="009242FB">
            <w:pPr>
              <w:jc w:val="center"/>
              <w:rPr>
                <w:rFonts w:ascii="Arial" w:hAnsi="Arial" w:cs="Arial"/>
                <w:b/>
                <w:sz w:val="22"/>
                <w:szCs w:val="22"/>
                <w:lang w:val="sr-Latn-CS"/>
              </w:rPr>
            </w:pPr>
            <w:r w:rsidRPr="009242FB">
              <w:rPr>
                <w:rFonts w:ascii="Arial" w:hAnsi="Arial" w:cs="Arial"/>
                <w:b/>
                <w:sz w:val="22"/>
                <w:szCs w:val="22"/>
                <w:lang w:val="sr-Latn-CS"/>
              </w:rPr>
              <w:t>III</w:t>
            </w:r>
          </w:p>
        </w:tc>
        <w:tc>
          <w:tcPr>
            <w:tcW w:w="6520" w:type="dxa"/>
            <w:tcBorders>
              <w:bottom w:val="single" w:sz="4" w:space="0" w:color="auto"/>
              <w:right w:val="single" w:sz="4" w:space="0" w:color="auto"/>
            </w:tcBorders>
          </w:tcPr>
          <w:p w:rsidR="009242FB" w:rsidRPr="009242FB" w:rsidRDefault="009242FB" w:rsidP="009242FB">
            <w:pPr>
              <w:jc w:val="center"/>
              <w:rPr>
                <w:rFonts w:ascii="Arial" w:hAnsi="Arial" w:cs="Arial"/>
                <w:b/>
                <w:sz w:val="22"/>
                <w:szCs w:val="22"/>
              </w:rPr>
            </w:pPr>
            <w:r w:rsidRPr="009242FB">
              <w:rPr>
                <w:rFonts w:ascii="Arial" w:hAnsi="Arial" w:cs="Arial"/>
                <w:b/>
                <w:sz w:val="22"/>
                <w:szCs w:val="22"/>
              </w:rPr>
              <w:t>УКУПНО ПОНУЂЕНА ЦЕНА  са ПДВ (ред. бр.</w:t>
            </w:r>
            <w:r w:rsidRPr="009242FB">
              <w:rPr>
                <w:rFonts w:ascii="Arial" w:hAnsi="Arial" w:cs="Arial"/>
                <w:b/>
                <w:sz w:val="22"/>
                <w:szCs w:val="22"/>
                <w:lang w:val="sr-Latn-CS"/>
              </w:rPr>
              <w:t>I</w:t>
            </w:r>
            <w:r w:rsidRPr="009242FB">
              <w:rPr>
                <w:rFonts w:ascii="Arial" w:hAnsi="Arial" w:cs="Arial"/>
                <w:b/>
                <w:sz w:val="22"/>
                <w:szCs w:val="22"/>
              </w:rPr>
              <w:t>+ред.бр.</w:t>
            </w:r>
            <w:r w:rsidRPr="009242FB">
              <w:rPr>
                <w:rFonts w:ascii="Arial" w:hAnsi="Arial" w:cs="Arial"/>
                <w:b/>
                <w:sz w:val="22"/>
                <w:szCs w:val="22"/>
                <w:lang w:val="sr-Latn-CS"/>
              </w:rPr>
              <w:t>II</w:t>
            </w:r>
            <w:r w:rsidRPr="009242FB">
              <w:rPr>
                <w:rFonts w:ascii="Arial" w:hAnsi="Arial" w:cs="Arial"/>
                <w:b/>
                <w:sz w:val="22"/>
                <w:szCs w:val="22"/>
              </w:rPr>
              <w:t>) динара/EUR</w:t>
            </w:r>
          </w:p>
          <w:p w:rsidR="009242FB" w:rsidRPr="009242FB" w:rsidRDefault="009242FB" w:rsidP="009242FB">
            <w:pPr>
              <w:jc w:val="center"/>
              <w:rPr>
                <w:rFonts w:ascii="Arial" w:hAnsi="Arial" w:cs="Arial"/>
                <w:b/>
                <w:sz w:val="22"/>
                <w:szCs w:val="22"/>
              </w:rPr>
            </w:pPr>
          </w:p>
        </w:tc>
        <w:tc>
          <w:tcPr>
            <w:tcW w:w="2870" w:type="dxa"/>
            <w:tcBorders>
              <w:bottom w:val="single" w:sz="4" w:space="0" w:color="auto"/>
              <w:right w:val="single" w:sz="4" w:space="0" w:color="auto"/>
            </w:tcBorders>
          </w:tcPr>
          <w:p w:rsidR="009242FB" w:rsidRPr="009242FB" w:rsidRDefault="009242FB" w:rsidP="009242FB">
            <w:pPr>
              <w:rPr>
                <w:rFonts w:ascii="Arial" w:hAnsi="Arial" w:cs="Arial"/>
                <w:sz w:val="22"/>
                <w:szCs w:val="22"/>
              </w:rPr>
            </w:pPr>
          </w:p>
        </w:tc>
      </w:tr>
    </w:tbl>
    <w:p w:rsidR="00651377" w:rsidRPr="006168EC" w:rsidRDefault="00651377" w:rsidP="006168EC">
      <w:pPr>
        <w:widowControl w:val="0"/>
        <w:ind w:left="-709"/>
        <w:jc w:val="both"/>
        <w:rPr>
          <w:rFonts w:ascii="Arial" w:eastAsia="Arial Unicode MS" w:hAnsi="Arial" w:cs="Arial"/>
          <w:b/>
          <w:sz w:val="22"/>
          <w:szCs w:val="22"/>
        </w:rPr>
      </w:pPr>
      <w:r w:rsidRPr="006168EC">
        <w:rPr>
          <w:rFonts w:ascii="Arial" w:eastAsia="Arial Unicode MS" w:hAnsi="Arial" w:cs="Arial"/>
          <w:b/>
          <w:sz w:val="22"/>
          <w:szCs w:val="22"/>
        </w:rPr>
        <w:t>Табела 2</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789"/>
      </w:tblGrid>
      <w:tr w:rsidR="00651377" w:rsidRPr="00651377" w:rsidTr="00651377">
        <w:trPr>
          <w:trHeight w:val="568"/>
        </w:trPr>
        <w:tc>
          <w:tcPr>
            <w:tcW w:w="3589" w:type="dxa"/>
            <w:vMerge w:val="restart"/>
            <w:shd w:val="clear" w:color="auto" w:fill="auto"/>
            <w:vAlign w:val="center"/>
          </w:tcPr>
          <w:p w:rsidR="00651377" w:rsidRPr="00651377" w:rsidRDefault="00651377" w:rsidP="002D34A0">
            <w:pPr>
              <w:rPr>
                <w:rFonts w:ascii="Arial" w:hAnsi="Arial" w:cs="Arial"/>
                <w:sz w:val="22"/>
                <w:szCs w:val="22"/>
              </w:rPr>
            </w:pPr>
            <w:r w:rsidRPr="00651377">
              <w:rPr>
                <w:rFonts w:ascii="Arial" w:hAnsi="Arial" w:cs="Arial"/>
                <w:sz w:val="22"/>
                <w:szCs w:val="22"/>
              </w:rPr>
              <w:t>Посебно исказани трошкови у дин/EUR који су укључени у укупно понуђену цену без ПДВ-а</w:t>
            </w:r>
          </w:p>
          <w:p w:rsidR="00651377" w:rsidRPr="00651377" w:rsidRDefault="00651377" w:rsidP="002D34A0">
            <w:pPr>
              <w:rPr>
                <w:rFonts w:ascii="Arial" w:hAnsi="Arial" w:cs="Arial"/>
                <w:sz w:val="22"/>
                <w:szCs w:val="22"/>
                <w:lang w:val="sr-Latn-CS"/>
              </w:rPr>
            </w:pPr>
            <w:r w:rsidRPr="00651377">
              <w:rPr>
                <w:rFonts w:ascii="Arial" w:hAnsi="Arial" w:cs="Arial"/>
                <w:sz w:val="22"/>
                <w:szCs w:val="22"/>
              </w:rPr>
              <w:t xml:space="preserve">(цена из реда бр. </w:t>
            </w:r>
            <w:r w:rsidRPr="00651377">
              <w:rPr>
                <w:rFonts w:ascii="Arial" w:hAnsi="Arial" w:cs="Arial"/>
                <w:sz w:val="22"/>
                <w:szCs w:val="22"/>
                <w:lang w:val="sr-Latn-CS"/>
              </w:rPr>
              <w:t>I</w:t>
            </w:r>
            <w:r w:rsidRPr="00651377">
              <w:rPr>
                <w:rFonts w:ascii="Arial" w:hAnsi="Arial" w:cs="Arial"/>
                <w:sz w:val="22"/>
                <w:szCs w:val="22"/>
              </w:rPr>
              <w:t>)</w:t>
            </w:r>
            <w:r w:rsidRPr="00651377">
              <w:rPr>
                <w:rFonts w:ascii="Arial" w:hAnsi="Arial" w:cs="Arial"/>
                <w:sz w:val="22"/>
                <w:szCs w:val="22"/>
                <w:lang w:val="sr-Cyrl-RS"/>
              </w:rPr>
              <w:t xml:space="preserve"> </w:t>
            </w:r>
            <w:r w:rsidRPr="00651377">
              <w:rPr>
                <w:rFonts w:ascii="Arial" w:hAnsi="Arial" w:cs="Arial"/>
                <w:sz w:val="22"/>
                <w:szCs w:val="22"/>
              </w:rPr>
              <w:t>уколико исти постоје као засебни трошкови</w:t>
            </w:r>
            <w:r w:rsidRPr="00651377">
              <w:rPr>
                <w:rFonts w:ascii="Arial" w:hAnsi="Arial" w:cs="Arial"/>
                <w:sz w:val="22"/>
                <w:szCs w:val="22"/>
                <w:lang w:val="sr-Latn-CS"/>
              </w:rPr>
              <w:t>)</w:t>
            </w:r>
          </w:p>
        </w:tc>
        <w:tc>
          <w:tcPr>
            <w:tcW w:w="2970" w:type="dxa"/>
            <w:shd w:val="clear" w:color="auto" w:fill="auto"/>
            <w:vAlign w:val="center"/>
          </w:tcPr>
          <w:p w:rsidR="00651377" w:rsidRPr="00651377" w:rsidRDefault="00651377" w:rsidP="002D34A0">
            <w:pPr>
              <w:rPr>
                <w:rFonts w:ascii="Arial" w:hAnsi="Arial" w:cs="Arial"/>
                <w:sz w:val="22"/>
                <w:szCs w:val="22"/>
              </w:rPr>
            </w:pPr>
            <w:r w:rsidRPr="00651377">
              <w:rPr>
                <w:rFonts w:ascii="Arial" w:hAnsi="Arial" w:cs="Arial"/>
                <w:sz w:val="22"/>
                <w:szCs w:val="22"/>
              </w:rPr>
              <w:t>Трошкови царине</w:t>
            </w:r>
          </w:p>
        </w:tc>
        <w:tc>
          <w:tcPr>
            <w:tcW w:w="3789" w:type="dxa"/>
          </w:tcPr>
          <w:p w:rsidR="00651377" w:rsidRPr="00651377" w:rsidRDefault="00651377" w:rsidP="002D34A0">
            <w:pPr>
              <w:jc w:val="center"/>
              <w:rPr>
                <w:rFonts w:ascii="Arial" w:hAnsi="Arial" w:cs="Arial"/>
                <w:sz w:val="22"/>
                <w:szCs w:val="22"/>
              </w:rPr>
            </w:pPr>
            <w:r w:rsidRPr="00651377">
              <w:rPr>
                <w:rFonts w:ascii="Arial" w:hAnsi="Arial" w:cs="Arial"/>
                <w:sz w:val="22"/>
                <w:szCs w:val="22"/>
              </w:rPr>
              <w:t xml:space="preserve">_____динара/EUR </w:t>
            </w:r>
          </w:p>
        </w:tc>
      </w:tr>
      <w:tr w:rsidR="00651377" w:rsidRPr="00651377" w:rsidTr="00651377">
        <w:trPr>
          <w:trHeight w:val="525"/>
        </w:trPr>
        <w:tc>
          <w:tcPr>
            <w:tcW w:w="3589" w:type="dxa"/>
            <w:vMerge/>
            <w:shd w:val="clear" w:color="auto" w:fill="auto"/>
          </w:tcPr>
          <w:p w:rsidR="00651377" w:rsidRPr="00651377" w:rsidRDefault="00651377" w:rsidP="002D34A0">
            <w:pPr>
              <w:rPr>
                <w:rFonts w:ascii="Arial" w:hAnsi="Arial" w:cs="Arial"/>
                <w:sz w:val="22"/>
                <w:szCs w:val="22"/>
              </w:rPr>
            </w:pPr>
          </w:p>
        </w:tc>
        <w:tc>
          <w:tcPr>
            <w:tcW w:w="2970" w:type="dxa"/>
            <w:shd w:val="clear" w:color="auto" w:fill="auto"/>
            <w:vAlign w:val="center"/>
          </w:tcPr>
          <w:p w:rsidR="00651377" w:rsidRPr="00651377" w:rsidRDefault="00651377" w:rsidP="002D34A0">
            <w:pPr>
              <w:rPr>
                <w:rFonts w:ascii="Arial" w:hAnsi="Arial" w:cs="Arial"/>
                <w:sz w:val="22"/>
                <w:szCs w:val="22"/>
              </w:rPr>
            </w:pPr>
            <w:r w:rsidRPr="00651377">
              <w:rPr>
                <w:rFonts w:ascii="Arial" w:hAnsi="Arial" w:cs="Arial"/>
                <w:sz w:val="22"/>
                <w:szCs w:val="22"/>
              </w:rPr>
              <w:t>Трошкови превоза</w:t>
            </w:r>
          </w:p>
        </w:tc>
        <w:tc>
          <w:tcPr>
            <w:tcW w:w="3789" w:type="dxa"/>
          </w:tcPr>
          <w:p w:rsidR="00651377" w:rsidRPr="00651377" w:rsidRDefault="00651377" w:rsidP="002D34A0">
            <w:pPr>
              <w:jc w:val="center"/>
              <w:rPr>
                <w:rFonts w:ascii="Arial" w:hAnsi="Arial" w:cs="Arial"/>
                <w:sz w:val="22"/>
                <w:szCs w:val="22"/>
              </w:rPr>
            </w:pPr>
            <w:r w:rsidRPr="00651377">
              <w:rPr>
                <w:rFonts w:ascii="Arial" w:hAnsi="Arial" w:cs="Arial"/>
                <w:sz w:val="22"/>
                <w:szCs w:val="22"/>
              </w:rPr>
              <w:t xml:space="preserve">_____динара/EUR </w:t>
            </w:r>
          </w:p>
        </w:tc>
      </w:tr>
      <w:tr w:rsidR="00651377" w:rsidRPr="00651377" w:rsidTr="00651377">
        <w:trPr>
          <w:trHeight w:val="534"/>
        </w:trPr>
        <w:tc>
          <w:tcPr>
            <w:tcW w:w="3589" w:type="dxa"/>
            <w:vMerge/>
            <w:shd w:val="clear" w:color="auto" w:fill="auto"/>
          </w:tcPr>
          <w:p w:rsidR="00651377" w:rsidRPr="00651377" w:rsidRDefault="00651377" w:rsidP="002D34A0">
            <w:pPr>
              <w:rPr>
                <w:rFonts w:ascii="Arial" w:hAnsi="Arial" w:cs="Arial"/>
                <w:sz w:val="22"/>
                <w:szCs w:val="22"/>
              </w:rPr>
            </w:pPr>
          </w:p>
        </w:tc>
        <w:tc>
          <w:tcPr>
            <w:tcW w:w="2970" w:type="dxa"/>
            <w:shd w:val="clear" w:color="auto" w:fill="auto"/>
            <w:vAlign w:val="center"/>
          </w:tcPr>
          <w:p w:rsidR="00651377" w:rsidRPr="00651377" w:rsidRDefault="00651377" w:rsidP="002D34A0">
            <w:pPr>
              <w:rPr>
                <w:rFonts w:ascii="Arial" w:hAnsi="Arial" w:cs="Arial"/>
                <w:sz w:val="22"/>
                <w:szCs w:val="22"/>
              </w:rPr>
            </w:pPr>
            <w:r w:rsidRPr="00651377">
              <w:rPr>
                <w:rFonts w:ascii="Arial" w:hAnsi="Arial" w:cs="Arial"/>
                <w:sz w:val="22"/>
                <w:szCs w:val="22"/>
              </w:rPr>
              <w:t>Остали трошкови (навести)</w:t>
            </w:r>
          </w:p>
        </w:tc>
        <w:tc>
          <w:tcPr>
            <w:tcW w:w="3789" w:type="dxa"/>
          </w:tcPr>
          <w:p w:rsidR="00651377" w:rsidRPr="00651377" w:rsidRDefault="00651377" w:rsidP="002D34A0">
            <w:pPr>
              <w:jc w:val="center"/>
              <w:rPr>
                <w:rFonts w:ascii="Arial" w:hAnsi="Arial" w:cs="Arial"/>
                <w:sz w:val="22"/>
                <w:szCs w:val="22"/>
              </w:rPr>
            </w:pPr>
            <w:r w:rsidRPr="00651377">
              <w:rPr>
                <w:rFonts w:ascii="Arial" w:hAnsi="Arial" w:cs="Arial"/>
                <w:sz w:val="22"/>
                <w:szCs w:val="22"/>
              </w:rPr>
              <w:t xml:space="preserve">_____динара/EUR </w:t>
            </w:r>
          </w:p>
        </w:tc>
      </w:tr>
    </w:tbl>
    <w:p w:rsidR="00651377" w:rsidRPr="00651377" w:rsidRDefault="00651377" w:rsidP="00651377">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651377" w:rsidRPr="00651377" w:rsidTr="002D34A0">
        <w:trPr>
          <w:jc w:val="center"/>
        </w:trPr>
        <w:tc>
          <w:tcPr>
            <w:tcW w:w="3882" w:type="dxa"/>
          </w:tcPr>
          <w:p w:rsidR="00651377" w:rsidRPr="00651377" w:rsidRDefault="00651377" w:rsidP="002D34A0">
            <w:pPr>
              <w:jc w:val="center"/>
              <w:rPr>
                <w:rFonts w:ascii="Arial" w:hAnsi="Arial" w:cs="Arial"/>
                <w:sz w:val="22"/>
                <w:szCs w:val="22"/>
              </w:rPr>
            </w:pPr>
            <w:r w:rsidRPr="00651377">
              <w:rPr>
                <w:rFonts w:ascii="Arial" w:hAnsi="Arial" w:cs="Arial"/>
                <w:sz w:val="22"/>
                <w:szCs w:val="22"/>
              </w:rPr>
              <w:t>Датум:</w:t>
            </w:r>
          </w:p>
        </w:tc>
        <w:tc>
          <w:tcPr>
            <w:tcW w:w="2127" w:type="dxa"/>
          </w:tcPr>
          <w:p w:rsidR="00651377" w:rsidRPr="00651377" w:rsidRDefault="00651377" w:rsidP="002D34A0">
            <w:pPr>
              <w:jc w:val="center"/>
              <w:rPr>
                <w:rFonts w:ascii="Arial" w:hAnsi="Arial" w:cs="Arial"/>
                <w:sz w:val="22"/>
                <w:szCs w:val="22"/>
                <w:lang w:val="ru-RU"/>
              </w:rPr>
            </w:pPr>
          </w:p>
        </w:tc>
        <w:tc>
          <w:tcPr>
            <w:tcW w:w="4022" w:type="dxa"/>
          </w:tcPr>
          <w:p w:rsidR="00651377" w:rsidRDefault="00651377" w:rsidP="00651377">
            <w:pPr>
              <w:jc w:val="center"/>
              <w:rPr>
                <w:rFonts w:ascii="Arial" w:hAnsi="Arial" w:cs="Arial"/>
                <w:sz w:val="22"/>
                <w:szCs w:val="22"/>
                <w:lang w:val="sr-Cyrl-RS"/>
              </w:rPr>
            </w:pPr>
            <w:r w:rsidRPr="00651377">
              <w:rPr>
                <w:rFonts w:ascii="Arial" w:hAnsi="Arial" w:cs="Arial"/>
                <w:sz w:val="22"/>
                <w:szCs w:val="22"/>
              </w:rPr>
              <w:t>Понуђач</w:t>
            </w:r>
          </w:p>
          <w:p w:rsidR="006168EC" w:rsidRPr="006168EC" w:rsidRDefault="006168EC" w:rsidP="00651377">
            <w:pPr>
              <w:jc w:val="center"/>
              <w:rPr>
                <w:rFonts w:ascii="Arial" w:hAnsi="Arial" w:cs="Arial"/>
                <w:sz w:val="22"/>
                <w:szCs w:val="22"/>
                <w:lang w:val="sr-Cyrl-RS"/>
              </w:rPr>
            </w:pPr>
          </w:p>
        </w:tc>
      </w:tr>
      <w:tr w:rsidR="00651377" w:rsidRPr="00651377" w:rsidTr="002D34A0">
        <w:trPr>
          <w:jc w:val="center"/>
        </w:trPr>
        <w:tc>
          <w:tcPr>
            <w:tcW w:w="3882" w:type="dxa"/>
          </w:tcPr>
          <w:p w:rsidR="00651377" w:rsidRPr="00651377" w:rsidRDefault="00651377" w:rsidP="002D34A0">
            <w:pPr>
              <w:jc w:val="center"/>
              <w:rPr>
                <w:rFonts w:ascii="Arial" w:hAnsi="Arial" w:cs="Arial"/>
                <w:sz w:val="22"/>
                <w:szCs w:val="22"/>
              </w:rPr>
            </w:pPr>
          </w:p>
        </w:tc>
        <w:tc>
          <w:tcPr>
            <w:tcW w:w="2127" w:type="dxa"/>
          </w:tcPr>
          <w:p w:rsidR="00651377" w:rsidRPr="00651377" w:rsidRDefault="00651377" w:rsidP="002D34A0">
            <w:pPr>
              <w:jc w:val="center"/>
              <w:rPr>
                <w:rFonts w:ascii="Arial" w:hAnsi="Arial" w:cs="Arial"/>
                <w:sz w:val="22"/>
                <w:szCs w:val="22"/>
              </w:rPr>
            </w:pPr>
            <w:r w:rsidRPr="00651377">
              <w:rPr>
                <w:rFonts w:ascii="Arial" w:hAnsi="Arial" w:cs="Arial"/>
                <w:sz w:val="22"/>
                <w:szCs w:val="22"/>
              </w:rPr>
              <w:t>М.П.</w:t>
            </w:r>
          </w:p>
        </w:tc>
        <w:tc>
          <w:tcPr>
            <w:tcW w:w="4022" w:type="dxa"/>
          </w:tcPr>
          <w:p w:rsidR="00651377" w:rsidRPr="00651377" w:rsidRDefault="00651377" w:rsidP="002D34A0">
            <w:pPr>
              <w:jc w:val="center"/>
              <w:rPr>
                <w:rFonts w:ascii="Arial" w:hAnsi="Arial" w:cs="Arial"/>
                <w:sz w:val="22"/>
                <w:szCs w:val="22"/>
                <w:lang w:val="ru-RU"/>
              </w:rPr>
            </w:pPr>
          </w:p>
        </w:tc>
      </w:tr>
      <w:tr w:rsidR="00651377" w:rsidRPr="00651377" w:rsidTr="002D34A0">
        <w:trPr>
          <w:jc w:val="center"/>
        </w:trPr>
        <w:tc>
          <w:tcPr>
            <w:tcW w:w="3882" w:type="dxa"/>
            <w:tcBorders>
              <w:bottom w:val="single" w:sz="4" w:space="0" w:color="auto"/>
            </w:tcBorders>
          </w:tcPr>
          <w:p w:rsidR="00651377" w:rsidRPr="00651377" w:rsidRDefault="00651377" w:rsidP="002D34A0">
            <w:pPr>
              <w:jc w:val="center"/>
              <w:rPr>
                <w:rFonts w:ascii="Arial" w:hAnsi="Arial" w:cs="Arial"/>
                <w:sz w:val="22"/>
                <w:szCs w:val="22"/>
              </w:rPr>
            </w:pPr>
          </w:p>
        </w:tc>
        <w:tc>
          <w:tcPr>
            <w:tcW w:w="2127" w:type="dxa"/>
          </w:tcPr>
          <w:p w:rsidR="00651377" w:rsidRPr="00651377" w:rsidRDefault="00651377" w:rsidP="002D34A0">
            <w:pPr>
              <w:jc w:val="center"/>
              <w:rPr>
                <w:rFonts w:ascii="Arial" w:hAnsi="Arial" w:cs="Arial"/>
                <w:sz w:val="22"/>
                <w:szCs w:val="22"/>
                <w:lang w:val="ru-RU"/>
              </w:rPr>
            </w:pPr>
          </w:p>
        </w:tc>
        <w:tc>
          <w:tcPr>
            <w:tcW w:w="4022" w:type="dxa"/>
            <w:tcBorders>
              <w:bottom w:val="single" w:sz="4" w:space="0" w:color="auto"/>
            </w:tcBorders>
          </w:tcPr>
          <w:p w:rsidR="00651377" w:rsidRPr="00651377" w:rsidRDefault="00651377" w:rsidP="002D34A0">
            <w:pPr>
              <w:jc w:val="center"/>
              <w:rPr>
                <w:rFonts w:ascii="Arial" w:hAnsi="Arial" w:cs="Arial"/>
                <w:sz w:val="22"/>
                <w:szCs w:val="22"/>
                <w:lang w:val="ru-RU"/>
              </w:rPr>
            </w:pPr>
          </w:p>
        </w:tc>
      </w:tr>
      <w:tr w:rsidR="00651377" w:rsidRPr="00651377" w:rsidTr="002D34A0">
        <w:trPr>
          <w:trHeight w:val="389"/>
          <w:jc w:val="center"/>
        </w:trPr>
        <w:tc>
          <w:tcPr>
            <w:tcW w:w="3882" w:type="dxa"/>
            <w:tcBorders>
              <w:top w:val="single" w:sz="4" w:space="0" w:color="auto"/>
            </w:tcBorders>
          </w:tcPr>
          <w:p w:rsidR="00651377" w:rsidRPr="00651377" w:rsidRDefault="00651377" w:rsidP="002D34A0">
            <w:pPr>
              <w:jc w:val="center"/>
              <w:rPr>
                <w:rFonts w:ascii="Arial" w:hAnsi="Arial" w:cs="Arial"/>
                <w:sz w:val="22"/>
                <w:szCs w:val="22"/>
              </w:rPr>
            </w:pPr>
          </w:p>
        </w:tc>
        <w:tc>
          <w:tcPr>
            <w:tcW w:w="2127" w:type="dxa"/>
          </w:tcPr>
          <w:p w:rsidR="00651377" w:rsidRPr="00651377" w:rsidRDefault="00651377" w:rsidP="002D34A0">
            <w:pPr>
              <w:jc w:val="center"/>
              <w:rPr>
                <w:rFonts w:ascii="Arial" w:hAnsi="Arial" w:cs="Arial"/>
                <w:sz w:val="22"/>
                <w:szCs w:val="22"/>
                <w:lang w:val="ru-RU"/>
              </w:rPr>
            </w:pPr>
          </w:p>
        </w:tc>
        <w:tc>
          <w:tcPr>
            <w:tcW w:w="4022" w:type="dxa"/>
            <w:tcBorders>
              <w:top w:val="single" w:sz="4" w:space="0" w:color="auto"/>
            </w:tcBorders>
          </w:tcPr>
          <w:p w:rsidR="00651377" w:rsidRPr="00651377" w:rsidRDefault="00651377" w:rsidP="002D34A0">
            <w:pPr>
              <w:jc w:val="center"/>
              <w:rPr>
                <w:rFonts w:ascii="Arial" w:hAnsi="Arial" w:cs="Arial"/>
                <w:sz w:val="22"/>
                <w:szCs w:val="22"/>
                <w:lang w:val="ru-RU"/>
              </w:rPr>
            </w:pPr>
          </w:p>
        </w:tc>
      </w:tr>
    </w:tbl>
    <w:p w:rsidR="00651377" w:rsidRPr="00651377" w:rsidRDefault="00651377" w:rsidP="00651377">
      <w:pPr>
        <w:rPr>
          <w:rFonts w:ascii="Arial" w:hAnsi="Arial" w:cs="Arial"/>
          <w:b/>
          <w:sz w:val="22"/>
          <w:szCs w:val="22"/>
        </w:rPr>
      </w:pPr>
      <w:r w:rsidRPr="00651377">
        <w:rPr>
          <w:rFonts w:ascii="Arial" w:hAnsi="Arial" w:cs="Arial"/>
          <w:b/>
          <w:sz w:val="22"/>
          <w:szCs w:val="22"/>
        </w:rPr>
        <w:t>Напомена:</w:t>
      </w:r>
    </w:p>
    <w:p w:rsidR="00651377" w:rsidRPr="00651377" w:rsidRDefault="00651377" w:rsidP="00651377">
      <w:pPr>
        <w:pStyle w:val="KDKomentar"/>
        <w:spacing w:before="0"/>
        <w:rPr>
          <w:rFonts w:eastAsia="TimesNewRomanPS-BoldMT" w:cs="Arial"/>
          <w:i w:val="0"/>
          <w:color w:val="auto"/>
          <w:sz w:val="22"/>
          <w:szCs w:val="22"/>
        </w:rPr>
      </w:pPr>
      <w:r w:rsidRPr="00651377">
        <w:rPr>
          <w:rFonts w:eastAsia="TimesNewRomanPS-BoldMT" w:cs="Arial"/>
          <w:i w:val="0"/>
          <w:color w:val="auto"/>
          <w:sz w:val="22"/>
          <w:szCs w:val="22"/>
        </w:rPr>
        <w:t xml:space="preserve">-Уколико </w:t>
      </w:r>
      <w:r w:rsidRPr="00651377">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651377">
        <w:rPr>
          <w:rFonts w:eastAsia="TimesNewRomanPS-BoldMT" w:cs="Arial"/>
          <w:i w:val="0"/>
          <w:color w:val="auto"/>
          <w:sz w:val="22"/>
          <w:szCs w:val="22"/>
        </w:rPr>
        <w:t>.</w:t>
      </w:r>
    </w:p>
    <w:p w:rsidR="00651377" w:rsidRPr="00F10346" w:rsidRDefault="00651377" w:rsidP="0065137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51377" w:rsidRDefault="00651377" w:rsidP="00651377">
      <w:pPr>
        <w:rPr>
          <w:rFonts w:cs="Arial"/>
          <w:b/>
          <w:lang w:val="sr-Cyrl-RS"/>
        </w:rPr>
      </w:pPr>
    </w:p>
    <w:p w:rsidR="0077486D" w:rsidRPr="0077486D" w:rsidRDefault="0077486D" w:rsidP="0077486D">
      <w:pPr>
        <w:rPr>
          <w:rFonts w:ascii="Arial" w:hAnsi="Arial" w:cs="Arial"/>
          <w:b/>
          <w:sz w:val="22"/>
          <w:szCs w:val="22"/>
          <w:lang w:val="sr-Cyrl-RS"/>
        </w:rPr>
      </w:pPr>
    </w:p>
    <w:p w:rsidR="0077486D" w:rsidRPr="0077486D" w:rsidRDefault="0077486D" w:rsidP="0077486D">
      <w:pPr>
        <w:rPr>
          <w:rFonts w:ascii="Arial" w:hAnsi="Arial" w:cs="Arial"/>
          <w:b/>
          <w:sz w:val="22"/>
          <w:szCs w:val="22"/>
          <w:lang w:val="ru-RU"/>
        </w:rPr>
      </w:pPr>
      <w:r w:rsidRPr="0077486D">
        <w:rPr>
          <w:rFonts w:ascii="Arial" w:hAnsi="Arial" w:cs="Arial"/>
          <w:b/>
          <w:sz w:val="22"/>
          <w:szCs w:val="22"/>
          <w:lang w:val="sr-Latn-CS"/>
        </w:rPr>
        <w:t>Упутство</w:t>
      </w:r>
      <w:r w:rsidRPr="0077486D">
        <w:rPr>
          <w:rFonts w:ascii="Arial" w:hAnsi="Arial" w:cs="Arial"/>
          <w:b/>
          <w:sz w:val="22"/>
          <w:szCs w:val="22"/>
        </w:rPr>
        <w:t xml:space="preserve"> </w:t>
      </w:r>
      <w:r w:rsidRPr="0077486D">
        <w:rPr>
          <w:rFonts w:ascii="Arial" w:hAnsi="Arial" w:cs="Arial"/>
          <w:b/>
          <w:sz w:val="22"/>
          <w:szCs w:val="22"/>
          <w:lang w:val="sr-Latn-CS"/>
        </w:rPr>
        <w:t>за попуњавањ</w:t>
      </w:r>
      <w:r w:rsidRPr="0077486D">
        <w:rPr>
          <w:rFonts w:ascii="Arial" w:hAnsi="Arial" w:cs="Arial"/>
          <w:b/>
          <w:sz w:val="22"/>
          <w:szCs w:val="22"/>
          <w:lang w:val="ru-RU"/>
        </w:rPr>
        <w:t>е Обрасца структуре цене</w:t>
      </w:r>
    </w:p>
    <w:p w:rsidR="0077486D" w:rsidRPr="0077486D" w:rsidRDefault="0077486D" w:rsidP="0077486D">
      <w:pPr>
        <w:rPr>
          <w:rFonts w:ascii="Arial" w:hAnsi="Arial" w:cs="Arial"/>
          <w:b/>
          <w:sz w:val="22"/>
          <w:szCs w:val="22"/>
        </w:rPr>
      </w:pPr>
    </w:p>
    <w:p w:rsidR="0077486D" w:rsidRPr="0077486D" w:rsidRDefault="0077486D" w:rsidP="0077486D">
      <w:pPr>
        <w:pStyle w:val="ListParagraph"/>
        <w:tabs>
          <w:tab w:val="left" w:pos="90"/>
        </w:tabs>
        <w:spacing w:after="0" w:line="240" w:lineRule="auto"/>
        <w:ind w:left="0"/>
        <w:rPr>
          <w:rFonts w:ascii="Arial" w:hAnsi="Arial" w:cs="Arial"/>
          <w:bCs/>
          <w:iCs/>
          <w:sz w:val="22"/>
          <w:szCs w:val="22"/>
        </w:rPr>
      </w:pPr>
      <w:r w:rsidRPr="0077486D">
        <w:rPr>
          <w:rFonts w:ascii="Arial" w:hAnsi="Arial" w:cs="Arial"/>
          <w:bCs/>
          <w:iCs/>
          <w:sz w:val="22"/>
          <w:szCs w:val="22"/>
        </w:rPr>
        <w:t>Понуђач треба да попун</w:t>
      </w:r>
      <w:r w:rsidRPr="0077486D">
        <w:rPr>
          <w:rFonts w:ascii="Arial" w:hAnsi="Arial" w:cs="Arial"/>
          <w:bCs/>
          <w:iCs/>
          <w:sz w:val="22"/>
          <w:szCs w:val="22"/>
          <w:lang w:val="sr-Cyrl-CS"/>
        </w:rPr>
        <w:t>и</w:t>
      </w:r>
      <w:r w:rsidRPr="0077486D">
        <w:rPr>
          <w:rFonts w:ascii="Arial" w:hAnsi="Arial" w:cs="Arial"/>
          <w:bCs/>
          <w:iCs/>
          <w:sz w:val="22"/>
          <w:szCs w:val="22"/>
        </w:rPr>
        <w:t xml:space="preserve"> образац структуре цене </w:t>
      </w:r>
      <w:r w:rsidRPr="0077486D">
        <w:rPr>
          <w:rFonts w:ascii="Arial" w:hAnsi="Arial" w:cs="Arial"/>
          <w:bCs/>
          <w:iCs/>
          <w:sz w:val="22"/>
          <w:szCs w:val="22"/>
          <w:lang w:val="sr-Cyrl-CS"/>
        </w:rPr>
        <w:t>Табела 1. на следећи начин</w:t>
      </w:r>
      <w:r w:rsidRPr="0077486D">
        <w:rPr>
          <w:rFonts w:ascii="Arial" w:hAnsi="Arial" w:cs="Arial"/>
          <w:bCs/>
          <w:iCs/>
          <w:sz w:val="22"/>
          <w:szCs w:val="22"/>
        </w:rPr>
        <w:t>:</w:t>
      </w:r>
    </w:p>
    <w:p w:rsidR="0077486D" w:rsidRPr="0077486D" w:rsidRDefault="0077486D" w:rsidP="0077486D">
      <w:pPr>
        <w:pStyle w:val="ListParagraph"/>
        <w:tabs>
          <w:tab w:val="left" w:pos="90"/>
        </w:tabs>
        <w:spacing w:after="0" w:line="240" w:lineRule="auto"/>
        <w:ind w:left="0"/>
        <w:rPr>
          <w:rFonts w:ascii="Arial" w:hAnsi="Arial" w:cs="Arial"/>
          <w:bCs/>
          <w:iCs/>
          <w:sz w:val="22"/>
          <w:szCs w:val="22"/>
        </w:rPr>
      </w:pPr>
    </w:p>
    <w:p w:rsidR="0077486D" w:rsidRPr="0077486D" w:rsidRDefault="0077486D" w:rsidP="0077486D">
      <w:pPr>
        <w:pStyle w:val="ListParagraph"/>
        <w:tabs>
          <w:tab w:val="left" w:pos="90"/>
        </w:tabs>
        <w:suppressAutoHyphens/>
        <w:spacing w:after="0" w:line="240" w:lineRule="auto"/>
        <w:ind w:left="0"/>
        <w:contextualSpacing w:val="0"/>
        <w:rPr>
          <w:rFonts w:ascii="Arial" w:hAnsi="Arial" w:cs="Arial"/>
          <w:bCs/>
          <w:iCs/>
          <w:sz w:val="22"/>
          <w:szCs w:val="22"/>
        </w:rPr>
      </w:pPr>
      <w:r w:rsidRPr="0077486D">
        <w:rPr>
          <w:rFonts w:ascii="Arial" w:hAnsi="Arial" w:cs="Arial"/>
          <w:bCs/>
          <w:iCs/>
          <w:sz w:val="22"/>
          <w:szCs w:val="22"/>
          <w:lang w:val="sr-Cyrl-CS"/>
        </w:rPr>
        <w:t xml:space="preserve">-у колону 5. </w:t>
      </w:r>
      <w:r w:rsidRPr="0077486D">
        <w:rPr>
          <w:rFonts w:ascii="Arial" w:hAnsi="Arial" w:cs="Arial"/>
          <w:bCs/>
          <w:iCs/>
          <w:sz w:val="22"/>
          <w:szCs w:val="22"/>
        </w:rPr>
        <w:t>уписати колико износи јединична цена без ПДВ за испоручено добро;</w:t>
      </w:r>
    </w:p>
    <w:p w:rsidR="0077486D" w:rsidRPr="0077486D" w:rsidRDefault="0077486D" w:rsidP="0077486D">
      <w:pPr>
        <w:pStyle w:val="ListParagraph"/>
        <w:tabs>
          <w:tab w:val="left" w:pos="90"/>
        </w:tabs>
        <w:suppressAutoHyphens/>
        <w:spacing w:after="0" w:line="240" w:lineRule="auto"/>
        <w:ind w:left="0"/>
        <w:contextualSpacing w:val="0"/>
        <w:rPr>
          <w:rFonts w:ascii="Arial" w:hAnsi="Arial" w:cs="Arial"/>
          <w:bCs/>
          <w:iCs/>
          <w:sz w:val="22"/>
          <w:szCs w:val="22"/>
        </w:rPr>
      </w:pPr>
      <w:r w:rsidRPr="0077486D">
        <w:rPr>
          <w:rFonts w:ascii="Arial" w:hAnsi="Arial" w:cs="Arial"/>
          <w:bCs/>
          <w:iCs/>
          <w:sz w:val="22"/>
          <w:szCs w:val="22"/>
        </w:rPr>
        <w:t xml:space="preserve">-у колону </w:t>
      </w:r>
      <w:r w:rsidRPr="0077486D">
        <w:rPr>
          <w:rFonts w:ascii="Arial" w:hAnsi="Arial" w:cs="Arial"/>
          <w:bCs/>
          <w:iCs/>
          <w:sz w:val="22"/>
          <w:szCs w:val="22"/>
          <w:lang w:val="sr-Cyrl-CS"/>
        </w:rPr>
        <w:t>6</w:t>
      </w:r>
      <w:r w:rsidRPr="0077486D">
        <w:rPr>
          <w:rFonts w:ascii="Arial" w:hAnsi="Arial" w:cs="Arial"/>
          <w:bCs/>
          <w:iCs/>
          <w:sz w:val="22"/>
          <w:szCs w:val="22"/>
        </w:rPr>
        <w:t>. уписати колико износи јединична цена са ПДВ за испоручено добро;</w:t>
      </w:r>
    </w:p>
    <w:p w:rsidR="0077486D" w:rsidRPr="0077486D" w:rsidRDefault="0077486D" w:rsidP="0077486D">
      <w:pPr>
        <w:pStyle w:val="ListParagraph"/>
        <w:tabs>
          <w:tab w:val="left" w:pos="90"/>
        </w:tabs>
        <w:suppressAutoHyphens/>
        <w:spacing w:after="0" w:line="240" w:lineRule="auto"/>
        <w:ind w:left="0"/>
        <w:contextualSpacing w:val="0"/>
        <w:rPr>
          <w:rFonts w:ascii="Arial" w:hAnsi="Arial" w:cs="Arial"/>
          <w:bCs/>
          <w:iCs/>
          <w:sz w:val="22"/>
          <w:szCs w:val="22"/>
        </w:rPr>
      </w:pPr>
      <w:r w:rsidRPr="0077486D">
        <w:rPr>
          <w:rFonts w:ascii="Arial" w:hAnsi="Arial" w:cs="Arial"/>
          <w:bCs/>
          <w:iCs/>
          <w:sz w:val="22"/>
          <w:szCs w:val="22"/>
        </w:rPr>
        <w:t xml:space="preserve">-у колону </w:t>
      </w:r>
      <w:r w:rsidRPr="0077486D">
        <w:rPr>
          <w:rFonts w:ascii="Arial" w:hAnsi="Arial" w:cs="Arial"/>
          <w:bCs/>
          <w:iCs/>
          <w:sz w:val="22"/>
          <w:szCs w:val="22"/>
          <w:lang w:val="sr-Cyrl-CS"/>
        </w:rPr>
        <w:t>7</w:t>
      </w:r>
      <w:r w:rsidRPr="0077486D">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77486D">
        <w:rPr>
          <w:rFonts w:ascii="Arial" w:hAnsi="Arial" w:cs="Arial"/>
          <w:bCs/>
          <w:iCs/>
          <w:sz w:val="22"/>
          <w:szCs w:val="22"/>
          <w:lang w:val="sr-Cyrl-CS"/>
        </w:rPr>
        <w:t>5</w:t>
      </w:r>
      <w:r w:rsidRPr="0077486D">
        <w:rPr>
          <w:rFonts w:ascii="Arial" w:hAnsi="Arial" w:cs="Arial"/>
          <w:bCs/>
          <w:iCs/>
          <w:sz w:val="22"/>
          <w:szCs w:val="22"/>
        </w:rPr>
        <w:t xml:space="preserve">.) са траженом количином (која је наведена у колони </w:t>
      </w:r>
      <w:r w:rsidRPr="0077486D">
        <w:rPr>
          <w:rFonts w:ascii="Arial" w:hAnsi="Arial" w:cs="Arial"/>
          <w:bCs/>
          <w:iCs/>
          <w:sz w:val="22"/>
          <w:szCs w:val="22"/>
          <w:lang w:val="sr-Cyrl-CS"/>
        </w:rPr>
        <w:t>4</w:t>
      </w:r>
      <w:r w:rsidRPr="0077486D">
        <w:rPr>
          <w:rFonts w:ascii="Arial" w:hAnsi="Arial" w:cs="Arial"/>
          <w:bCs/>
          <w:iCs/>
          <w:sz w:val="22"/>
          <w:szCs w:val="22"/>
        </w:rPr>
        <w:t xml:space="preserve">.); </w:t>
      </w:r>
    </w:p>
    <w:p w:rsidR="0077486D" w:rsidRPr="0077486D" w:rsidRDefault="0077486D" w:rsidP="0077486D">
      <w:pPr>
        <w:pStyle w:val="ListParagraph"/>
        <w:tabs>
          <w:tab w:val="left" w:pos="90"/>
        </w:tabs>
        <w:suppressAutoHyphens/>
        <w:spacing w:after="0" w:line="240" w:lineRule="auto"/>
        <w:ind w:left="0"/>
        <w:contextualSpacing w:val="0"/>
        <w:rPr>
          <w:rFonts w:ascii="Arial" w:hAnsi="Arial" w:cs="Arial"/>
          <w:bCs/>
          <w:iCs/>
          <w:sz w:val="22"/>
          <w:szCs w:val="22"/>
        </w:rPr>
      </w:pPr>
      <w:r w:rsidRPr="0077486D">
        <w:rPr>
          <w:rFonts w:ascii="Arial" w:hAnsi="Arial" w:cs="Arial"/>
          <w:bCs/>
          <w:iCs/>
          <w:sz w:val="22"/>
          <w:szCs w:val="22"/>
          <w:lang w:val="sr-Cyrl-CS"/>
        </w:rPr>
        <w:t>-у колону 8</w:t>
      </w:r>
      <w:r w:rsidRPr="0077486D">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77486D">
        <w:rPr>
          <w:rFonts w:ascii="Arial" w:hAnsi="Arial" w:cs="Arial"/>
          <w:bCs/>
          <w:iCs/>
          <w:sz w:val="22"/>
          <w:szCs w:val="22"/>
          <w:lang w:val="sr-Cyrl-CS"/>
        </w:rPr>
        <w:t>6</w:t>
      </w:r>
      <w:r w:rsidRPr="0077486D">
        <w:rPr>
          <w:rFonts w:ascii="Arial" w:hAnsi="Arial" w:cs="Arial"/>
          <w:bCs/>
          <w:iCs/>
          <w:sz w:val="22"/>
          <w:szCs w:val="22"/>
        </w:rPr>
        <w:t xml:space="preserve">.) са траженом количином (која је наведена у колони </w:t>
      </w:r>
      <w:r w:rsidRPr="0077486D">
        <w:rPr>
          <w:rFonts w:ascii="Arial" w:hAnsi="Arial" w:cs="Arial"/>
          <w:bCs/>
          <w:iCs/>
          <w:sz w:val="22"/>
          <w:szCs w:val="22"/>
          <w:lang w:val="sr-Cyrl-CS"/>
        </w:rPr>
        <w:t>4</w:t>
      </w:r>
      <w:r w:rsidRPr="0077486D">
        <w:rPr>
          <w:rFonts w:ascii="Arial" w:hAnsi="Arial" w:cs="Arial"/>
          <w:bCs/>
          <w:iCs/>
          <w:sz w:val="22"/>
          <w:szCs w:val="22"/>
        </w:rPr>
        <w:t>.).</w:t>
      </w:r>
    </w:p>
    <w:p w:rsidR="0077486D" w:rsidRPr="0077486D" w:rsidRDefault="0077486D" w:rsidP="0077486D">
      <w:pPr>
        <w:pStyle w:val="ListParagraph"/>
        <w:tabs>
          <w:tab w:val="left" w:pos="90"/>
        </w:tabs>
        <w:suppressAutoHyphens/>
        <w:spacing w:after="0" w:line="240" w:lineRule="auto"/>
        <w:ind w:left="0"/>
        <w:contextualSpacing w:val="0"/>
        <w:rPr>
          <w:rFonts w:ascii="Arial" w:hAnsi="Arial" w:cs="Arial"/>
          <w:bCs/>
          <w:iCs/>
          <w:sz w:val="22"/>
          <w:szCs w:val="22"/>
        </w:rPr>
      </w:pPr>
      <w:r w:rsidRPr="0077486D">
        <w:rPr>
          <w:rFonts w:ascii="Arial" w:hAnsi="Arial" w:cs="Arial"/>
          <w:bCs/>
          <w:iCs/>
          <w:sz w:val="22"/>
          <w:szCs w:val="22"/>
          <w:lang w:val="sr-Cyrl-CS"/>
        </w:rPr>
        <w:t>-у колону 9</w:t>
      </w:r>
      <w:r w:rsidRPr="0077486D">
        <w:rPr>
          <w:rFonts w:ascii="Arial" w:hAnsi="Arial" w:cs="Arial"/>
          <w:bCs/>
          <w:iCs/>
          <w:sz w:val="22"/>
          <w:szCs w:val="22"/>
        </w:rPr>
        <w:t>.</w:t>
      </w:r>
      <w:r w:rsidRPr="0077486D">
        <w:rPr>
          <w:rFonts w:ascii="Arial" w:hAnsi="Arial" w:cs="Arial"/>
          <w:bCs/>
          <w:iCs/>
          <w:sz w:val="22"/>
          <w:szCs w:val="22"/>
          <w:lang w:val="sr-Cyrl-RS"/>
        </w:rPr>
        <w:t xml:space="preserve"> </w:t>
      </w:r>
      <w:r w:rsidRPr="0077486D">
        <w:rPr>
          <w:rFonts w:ascii="Arial" w:hAnsi="Arial" w:cs="Arial"/>
          <w:bCs/>
          <w:iCs/>
          <w:sz w:val="22"/>
          <w:szCs w:val="22"/>
        </w:rPr>
        <w:t>уписати назив произвођача понуђених добара,</w:t>
      </w:r>
      <w:r w:rsidRPr="0077486D">
        <w:rPr>
          <w:rFonts w:ascii="Arial" w:hAnsi="Arial" w:cs="Arial"/>
          <w:bCs/>
          <w:iCs/>
          <w:sz w:val="22"/>
          <w:szCs w:val="22"/>
          <w:lang w:val="sr-Cyrl-RS"/>
        </w:rPr>
        <w:t xml:space="preserve"> </w:t>
      </w:r>
      <w:r w:rsidRPr="0077486D">
        <w:rPr>
          <w:rFonts w:ascii="Arial" w:hAnsi="Arial" w:cs="Arial"/>
          <w:bCs/>
          <w:iCs/>
          <w:sz w:val="22"/>
          <w:szCs w:val="22"/>
        </w:rPr>
        <w:t>назив модела/ознаку понуђених добара</w:t>
      </w:r>
    </w:p>
    <w:p w:rsidR="0077486D" w:rsidRPr="0077486D" w:rsidRDefault="0077486D" w:rsidP="0077486D">
      <w:pPr>
        <w:tabs>
          <w:tab w:val="left" w:pos="992"/>
        </w:tabs>
        <w:rPr>
          <w:rFonts w:ascii="Arial" w:hAnsi="Arial" w:cs="Arial"/>
          <w:b/>
          <w:sz w:val="22"/>
          <w:szCs w:val="22"/>
          <w:lang w:val="sr-Cyrl-BA"/>
        </w:rPr>
      </w:pPr>
    </w:p>
    <w:p w:rsidR="0077486D" w:rsidRPr="0077486D" w:rsidRDefault="0077486D" w:rsidP="0077486D">
      <w:pPr>
        <w:tabs>
          <w:tab w:val="left" w:pos="992"/>
        </w:tabs>
        <w:rPr>
          <w:rFonts w:ascii="Arial" w:hAnsi="Arial" w:cs="Arial"/>
          <w:sz w:val="22"/>
          <w:szCs w:val="22"/>
        </w:rPr>
      </w:pPr>
      <w:r w:rsidRPr="0077486D">
        <w:rPr>
          <w:rFonts w:ascii="Arial" w:hAnsi="Arial" w:cs="Arial"/>
          <w:sz w:val="22"/>
          <w:szCs w:val="22"/>
        </w:rPr>
        <w:t>-у ред бр. I – уписује се укупно понуђена цена за све позиције  без ПДВ (збир колоне бр. 5)</w:t>
      </w:r>
    </w:p>
    <w:p w:rsidR="0077486D" w:rsidRPr="0077486D" w:rsidRDefault="0077486D" w:rsidP="0077486D">
      <w:pPr>
        <w:tabs>
          <w:tab w:val="left" w:pos="992"/>
        </w:tabs>
        <w:rPr>
          <w:rFonts w:ascii="Arial" w:hAnsi="Arial" w:cs="Arial"/>
          <w:sz w:val="22"/>
          <w:szCs w:val="22"/>
        </w:rPr>
      </w:pPr>
      <w:r w:rsidRPr="0077486D">
        <w:rPr>
          <w:rFonts w:ascii="Arial" w:hAnsi="Arial" w:cs="Arial"/>
          <w:sz w:val="22"/>
          <w:szCs w:val="22"/>
        </w:rPr>
        <w:t xml:space="preserve">-у ред бр. II – уписује се укупан износ ПДВ </w:t>
      </w:r>
    </w:p>
    <w:p w:rsidR="0077486D" w:rsidRPr="0077486D" w:rsidRDefault="0077486D" w:rsidP="0077486D">
      <w:pPr>
        <w:tabs>
          <w:tab w:val="left" w:pos="992"/>
        </w:tabs>
        <w:rPr>
          <w:rFonts w:ascii="Arial" w:hAnsi="Arial" w:cs="Arial"/>
          <w:sz w:val="22"/>
          <w:szCs w:val="22"/>
        </w:rPr>
      </w:pPr>
      <w:r w:rsidRPr="0077486D">
        <w:rPr>
          <w:rFonts w:ascii="Arial" w:hAnsi="Arial" w:cs="Arial"/>
          <w:sz w:val="22"/>
          <w:szCs w:val="22"/>
        </w:rPr>
        <w:t>-у ред бр. III – уписује се укупно понуђена цена са ПДВ (ред бр. I + ред.бр. II)</w:t>
      </w:r>
    </w:p>
    <w:p w:rsidR="0077486D" w:rsidRPr="0077486D" w:rsidRDefault="0077486D" w:rsidP="0077486D">
      <w:pPr>
        <w:tabs>
          <w:tab w:val="left" w:pos="992"/>
        </w:tabs>
        <w:ind w:left="720"/>
        <w:rPr>
          <w:rFonts w:ascii="Arial" w:hAnsi="Arial" w:cs="Arial"/>
          <w:sz w:val="22"/>
          <w:szCs w:val="22"/>
        </w:rPr>
      </w:pPr>
    </w:p>
    <w:p w:rsidR="0077486D" w:rsidRPr="0077486D" w:rsidRDefault="0077486D" w:rsidP="0077486D">
      <w:pPr>
        <w:tabs>
          <w:tab w:val="left" w:pos="992"/>
        </w:tabs>
        <w:rPr>
          <w:rFonts w:ascii="Arial" w:hAnsi="Arial" w:cs="Arial"/>
          <w:sz w:val="22"/>
          <w:szCs w:val="22"/>
          <w:lang w:val="sr-Cyrl-RS"/>
        </w:rPr>
      </w:pPr>
      <w:r w:rsidRPr="0077486D">
        <w:rPr>
          <w:rFonts w:ascii="Arial" w:hAnsi="Arial" w:cs="Arial"/>
          <w:sz w:val="22"/>
          <w:szCs w:val="22"/>
        </w:rPr>
        <w:t>- у Табелу 2. уписују се посебно исказани трошкови у дин/EUR који су укључени у укупно понуђену цену без ПДВ (ред бр. I из табеле 1) уколико исти постоје као засебни трошкови.</w:t>
      </w:r>
    </w:p>
    <w:p w:rsidR="0077486D" w:rsidRPr="0077486D" w:rsidRDefault="0077486D" w:rsidP="0077486D">
      <w:pPr>
        <w:tabs>
          <w:tab w:val="left" w:pos="992"/>
        </w:tabs>
        <w:rPr>
          <w:rFonts w:ascii="Arial" w:hAnsi="Arial" w:cs="Arial"/>
          <w:sz w:val="22"/>
          <w:szCs w:val="22"/>
          <w:lang w:val="sr-Cyrl-RS"/>
        </w:rPr>
      </w:pPr>
    </w:p>
    <w:p w:rsidR="0077486D" w:rsidRPr="0077486D" w:rsidRDefault="0077486D" w:rsidP="0077486D">
      <w:pPr>
        <w:tabs>
          <w:tab w:val="left" w:pos="992"/>
        </w:tabs>
        <w:rPr>
          <w:rFonts w:ascii="Arial" w:hAnsi="Arial" w:cs="Arial"/>
          <w:sz w:val="22"/>
          <w:szCs w:val="22"/>
          <w:lang w:val="sr-Cyrl-RS"/>
        </w:rPr>
      </w:pPr>
      <w:r w:rsidRPr="0077486D">
        <w:rPr>
          <w:rFonts w:ascii="Arial" w:hAnsi="Arial" w:cs="Arial"/>
          <w:sz w:val="22"/>
          <w:szCs w:val="22"/>
        </w:rPr>
        <w:t>-на место предвиђено за место и датум уписује се место и датум попуњавања обрасца структуре цене.</w:t>
      </w:r>
    </w:p>
    <w:p w:rsidR="0077486D" w:rsidRPr="0077486D" w:rsidRDefault="0077486D" w:rsidP="0077486D">
      <w:pPr>
        <w:tabs>
          <w:tab w:val="left" w:pos="992"/>
        </w:tabs>
        <w:rPr>
          <w:rFonts w:ascii="Arial" w:hAnsi="Arial" w:cs="Arial"/>
          <w:sz w:val="22"/>
          <w:szCs w:val="22"/>
          <w:lang w:val="sr-Cyrl-RS"/>
        </w:rPr>
      </w:pPr>
    </w:p>
    <w:p w:rsidR="0077486D" w:rsidRPr="0077486D" w:rsidRDefault="0077486D" w:rsidP="0077486D">
      <w:pPr>
        <w:tabs>
          <w:tab w:val="left" w:pos="992"/>
        </w:tabs>
        <w:rPr>
          <w:rFonts w:ascii="Arial" w:hAnsi="Arial" w:cs="Arial"/>
          <w:sz w:val="22"/>
          <w:szCs w:val="22"/>
        </w:rPr>
      </w:pPr>
      <w:r w:rsidRPr="0077486D">
        <w:rPr>
          <w:rFonts w:ascii="Arial" w:hAnsi="Arial" w:cs="Arial"/>
          <w:sz w:val="22"/>
          <w:szCs w:val="22"/>
        </w:rPr>
        <w:t>-на  место предвиђено за печат и потпис понуђач печатом оверава и потписује образац структуре цене.</w:t>
      </w:r>
    </w:p>
    <w:p w:rsidR="0077486D" w:rsidRPr="0077486D" w:rsidRDefault="0077486D" w:rsidP="0077486D">
      <w:pPr>
        <w:pStyle w:val="KDObrazac"/>
        <w:spacing w:before="0"/>
        <w:rPr>
          <w:lang w:val="sr-Cyrl-RS"/>
        </w:rPr>
      </w:pPr>
    </w:p>
    <w:p w:rsidR="0077486D" w:rsidRPr="0077486D" w:rsidRDefault="0077486D" w:rsidP="0077486D">
      <w:pPr>
        <w:pStyle w:val="KDObrazac"/>
        <w:spacing w:before="0"/>
        <w:rPr>
          <w:lang w:val="sr-Cyrl-RS"/>
        </w:rPr>
      </w:pPr>
    </w:p>
    <w:p w:rsidR="0077486D" w:rsidRPr="0077486D" w:rsidRDefault="0077486D" w:rsidP="0077486D">
      <w:pPr>
        <w:pStyle w:val="KDObrazac"/>
        <w:spacing w:before="0"/>
        <w:rPr>
          <w:lang w:val="sr-Cyrl-RS"/>
        </w:rPr>
      </w:pPr>
    </w:p>
    <w:p w:rsidR="0077486D" w:rsidRPr="0077486D" w:rsidRDefault="0077486D" w:rsidP="0077486D">
      <w:pPr>
        <w:pStyle w:val="KDObrazac"/>
        <w:spacing w:before="0"/>
        <w:rPr>
          <w:lang w:val="sr-Cyrl-RS"/>
        </w:rPr>
      </w:pPr>
    </w:p>
    <w:p w:rsidR="0077486D" w:rsidRPr="0077486D" w:rsidRDefault="0077486D" w:rsidP="0077486D">
      <w:pPr>
        <w:pStyle w:val="KDObrazac"/>
        <w:spacing w:before="0"/>
        <w:rPr>
          <w:lang w:val="sr-Cyrl-RS"/>
        </w:rPr>
      </w:pPr>
    </w:p>
    <w:p w:rsidR="0077486D" w:rsidRPr="0077486D" w:rsidRDefault="0077486D" w:rsidP="0077486D">
      <w:pPr>
        <w:pStyle w:val="KDObrazac"/>
        <w:spacing w:before="0"/>
        <w:rPr>
          <w:lang w:val="sr-Cyrl-RS"/>
        </w:rPr>
      </w:pPr>
    </w:p>
    <w:p w:rsidR="0077486D" w:rsidRDefault="0077486D" w:rsidP="0077486D">
      <w:pPr>
        <w:pStyle w:val="KDObrazac"/>
        <w:spacing w:before="0"/>
        <w:rPr>
          <w:lang w:val="sr-Cyrl-RS"/>
        </w:rPr>
      </w:pPr>
    </w:p>
    <w:p w:rsidR="0077486D" w:rsidRDefault="0077486D" w:rsidP="0077486D">
      <w:pPr>
        <w:pStyle w:val="KDObrazac"/>
        <w:spacing w:before="0"/>
        <w:rPr>
          <w:lang w:val="sr-Cyrl-RS"/>
        </w:rPr>
      </w:pPr>
    </w:p>
    <w:p w:rsidR="0077486D" w:rsidRDefault="0077486D" w:rsidP="008527AB">
      <w:pPr>
        <w:ind w:left="568"/>
        <w:jc w:val="center"/>
        <w:rPr>
          <w:rFonts w:ascii="Arial" w:hAnsi="Arial" w:cs="Arial"/>
          <w:b/>
          <w:sz w:val="22"/>
          <w:szCs w:val="22"/>
          <w:lang w:val="sr-Cyrl-RS"/>
        </w:rPr>
      </w:pPr>
    </w:p>
    <w:p w:rsidR="0077486D" w:rsidRDefault="0077486D" w:rsidP="008527AB">
      <w:pPr>
        <w:ind w:left="568"/>
        <w:jc w:val="center"/>
        <w:rPr>
          <w:rFonts w:ascii="Arial" w:hAnsi="Arial" w:cs="Arial"/>
          <w:b/>
          <w:sz w:val="22"/>
          <w:szCs w:val="22"/>
          <w:lang w:val="sr-Cyrl-RS"/>
        </w:rPr>
      </w:pPr>
    </w:p>
    <w:p w:rsidR="0077486D" w:rsidRDefault="0077486D" w:rsidP="008527AB">
      <w:pPr>
        <w:ind w:left="568"/>
        <w:jc w:val="center"/>
        <w:rPr>
          <w:rFonts w:ascii="Arial" w:hAnsi="Arial" w:cs="Arial"/>
          <w:b/>
          <w:sz w:val="22"/>
          <w:szCs w:val="22"/>
          <w:lang w:val="sr-Cyrl-RS"/>
        </w:rPr>
      </w:pPr>
    </w:p>
    <w:p w:rsidR="0077486D" w:rsidRDefault="0077486D" w:rsidP="008527AB">
      <w:pPr>
        <w:ind w:left="568"/>
        <w:jc w:val="center"/>
        <w:rPr>
          <w:rFonts w:ascii="Arial" w:hAnsi="Arial" w:cs="Arial"/>
          <w:b/>
          <w:sz w:val="22"/>
          <w:szCs w:val="22"/>
          <w:lang w:val="sr-Cyrl-RS"/>
        </w:rPr>
      </w:pPr>
    </w:p>
    <w:p w:rsidR="0077486D" w:rsidRDefault="0077486D" w:rsidP="008527AB">
      <w:pPr>
        <w:ind w:left="568"/>
        <w:jc w:val="center"/>
        <w:rPr>
          <w:rFonts w:ascii="Arial" w:hAnsi="Arial" w:cs="Arial"/>
          <w:b/>
          <w:sz w:val="22"/>
          <w:szCs w:val="22"/>
          <w:lang w:val="sr-Cyrl-RS"/>
        </w:rPr>
      </w:pPr>
    </w:p>
    <w:p w:rsidR="0077486D" w:rsidRDefault="0077486D" w:rsidP="008527AB">
      <w:pPr>
        <w:ind w:left="568"/>
        <w:jc w:val="center"/>
        <w:rPr>
          <w:rFonts w:ascii="Arial" w:hAnsi="Arial" w:cs="Arial"/>
          <w:b/>
          <w:sz w:val="22"/>
          <w:szCs w:val="22"/>
          <w:lang w:val="sr-Cyrl-RS"/>
        </w:rPr>
      </w:pPr>
    </w:p>
    <w:p w:rsidR="0077486D" w:rsidRDefault="0077486D" w:rsidP="008527AB">
      <w:pPr>
        <w:ind w:left="568"/>
        <w:jc w:val="center"/>
        <w:rPr>
          <w:rFonts w:ascii="Arial" w:hAnsi="Arial" w:cs="Arial"/>
          <w:b/>
          <w:sz w:val="22"/>
          <w:szCs w:val="22"/>
          <w:lang w:val="sr-Cyrl-RS"/>
        </w:rPr>
      </w:pPr>
    </w:p>
    <w:p w:rsidR="0077486D" w:rsidRDefault="0077486D" w:rsidP="008527AB">
      <w:pPr>
        <w:ind w:left="568"/>
        <w:jc w:val="center"/>
        <w:rPr>
          <w:rFonts w:ascii="Arial" w:hAnsi="Arial" w:cs="Arial"/>
          <w:b/>
          <w:sz w:val="22"/>
          <w:szCs w:val="22"/>
          <w:lang w:val="sr-Cyrl-RS"/>
        </w:rPr>
      </w:pPr>
    </w:p>
    <w:p w:rsidR="0077486D" w:rsidRDefault="0077486D" w:rsidP="008527AB">
      <w:pPr>
        <w:ind w:left="568"/>
        <w:jc w:val="center"/>
        <w:rPr>
          <w:rFonts w:ascii="Arial" w:hAnsi="Arial" w:cs="Arial"/>
          <w:b/>
          <w:sz w:val="22"/>
          <w:szCs w:val="22"/>
          <w:lang w:val="sr-Cyrl-RS"/>
        </w:rPr>
      </w:pPr>
    </w:p>
    <w:p w:rsidR="00651377" w:rsidRDefault="00651377" w:rsidP="008527AB">
      <w:pPr>
        <w:ind w:left="568"/>
        <w:jc w:val="center"/>
        <w:rPr>
          <w:rFonts w:ascii="Arial" w:hAnsi="Arial" w:cs="Arial"/>
          <w:b/>
          <w:sz w:val="22"/>
          <w:szCs w:val="22"/>
          <w:lang w:val="sr-Cyrl-RS"/>
        </w:rPr>
      </w:pPr>
    </w:p>
    <w:p w:rsidR="00651377" w:rsidRDefault="00651377" w:rsidP="008527AB">
      <w:pPr>
        <w:ind w:left="568"/>
        <w:jc w:val="center"/>
        <w:rPr>
          <w:rFonts w:ascii="Arial" w:hAnsi="Arial" w:cs="Arial"/>
          <w:b/>
          <w:sz w:val="22"/>
          <w:szCs w:val="22"/>
          <w:lang w:val="sr-Cyrl-RS"/>
        </w:rPr>
      </w:pPr>
    </w:p>
    <w:p w:rsidR="00651377" w:rsidRDefault="00651377" w:rsidP="008527AB">
      <w:pPr>
        <w:ind w:left="568"/>
        <w:jc w:val="center"/>
        <w:rPr>
          <w:rFonts w:ascii="Arial" w:hAnsi="Arial" w:cs="Arial"/>
          <w:b/>
          <w:sz w:val="22"/>
          <w:szCs w:val="22"/>
          <w:lang w:val="sr-Cyrl-RS"/>
        </w:rPr>
      </w:pPr>
    </w:p>
    <w:p w:rsidR="00651377" w:rsidRDefault="00651377" w:rsidP="008527AB">
      <w:pPr>
        <w:ind w:left="568"/>
        <w:jc w:val="center"/>
        <w:rPr>
          <w:rFonts w:ascii="Arial" w:hAnsi="Arial" w:cs="Arial"/>
          <w:b/>
          <w:sz w:val="22"/>
          <w:szCs w:val="22"/>
          <w:lang w:val="sr-Cyrl-RS"/>
        </w:rPr>
      </w:pPr>
    </w:p>
    <w:p w:rsidR="00651377" w:rsidRDefault="00651377" w:rsidP="008527AB">
      <w:pPr>
        <w:ind w:left="568"/>
        <w:jc w:val="center"/>
        <w:rPr>
          <w:rFonts w:ascii="Arial" w:hAnsi="Arial" w:cs="Arial"/>
          <w:b/>
          <w:sz w:val="22"/>
          <w:szCs w:val="22"/>
          <w:lang w:val="sr-Cyrl-RS"/>
        </w:rPr>
      </w:pPr>
    </w:p>
    <w:p w:rsidR="006E21E3" w:rsidRDefault="006E21E3" w:rsidP="008527AB">
      <w:pPr>
        <w:ind w:left="568"/>
        <w:jc w:val="center"/>
        <w:rPr>
          <w:rFonts w:ascii="Arial" w:hAnsi="Arial" w:cs="Arial"/>
          <w:b/>
          <w:sz w:val="22"/>
          <w:szCs w:val="22"/>
          <w:lang w:val="sr-Cyrl-RS"/>
        </w:rPr>
      </w:pPr>
      <w:r w:rsidRPr="006E21E3">
        <w:rPr>
          <w:rFonts w:ascii="Arial" w:hAnsi="Arial" w:cs="Arial"/>
          <w:b/>
          <w:sz w:val="22"/>
          <w:szCs w:val="22"/>
          <w:lang w:val="sr-Cyrl-RS"/>
        </w:rPr>
        <w:lastRenderedPageBreak/>
        <w:t>8. М</w:t>
      </w:r>
      <w:r w:rsidRPr="006E21E3">
        <w:rPr>
          <w:rFonts w:ascii="Arial" w:hAnsi="Arial" w:cs="Arial"/>
          <w:b/>
          <w:sz w:val="22"/>
          <w:szCs w:val="22"/>
        </w:rPr>
        <w:t>одел уговора</w:t>
      </w:r>
    </w:p>
    <w:p w:rsidR="008527AB" w:rsidRPr="00F10346" w:rsidRDefault="008527AB" w:rsidP="008527AB">
      <w:pPr>
        <w:rPr>
          <w:rFonts w:ascii="Calibri" w:eastAsia="Calibri" w:hAnsi="Calibri"/>
        </w:rPr>
      </w:pPr>
    </w:p>
    <w:p w:rsidR="008527AB" w:rsidRPr="008527AB" w:rsidRDefault="008527AB" w:rsidP="008527AB">
      <w:pPr>
        <w:pStyle w:val="KDParagraf"/>
        <w:spacing w:before="0"/>
        <w:rPr>
          <w:rFonts w:cs="Arial"/>
        </w:rPr>
      </w:pPr>
      <w:r w:rsidRPr="008527AB">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527AB" w:rsidRPr="008527AB" w:rsidRDefault="008527AB" w:rsidP="008527AB">
      <w:pPr>
        <w:pStyle w:val="KDParagraf"/>
        <w:spacing w:before="0"/>
        <w:rPr>
          <w:rFonts w:cs="Arial"/>
        </w:rPr>
      </w:pPr>
    </w:p>
    <w:p w:rsidR="008527AB" w:rsidRPr="008527AB" w:rsidRDefault="008527AB" w:rsidP="008527AB">
      <w:pPr>
        <w:pStyle w:val="KDParagraf"/>
        <w:spacing w:before="0"/>
        <w:rPr>
          <w:rFonts w:cs="Arial"/>
          <w:color w:val="000000"/>
        </w:rPr>
      </w:pPr>
    </w:p>
    <w:p w:rsidR="008527AB" w:rsidRPr="008527AB" w:rsidRDefault="008527AB" w:rsidP="008527AB">
      <w:pPr>
        <w:pStyle w:val="KDParagraf"/>
        <w:spacing w:before="0"/>
        <w:rPr>
          <w:rFonts w:cs="Arial"/>
          <w:b/>
        </w:rPr>
      </w:pPr>
      <w:r w:rsidRPr="008527AB">
        <w:rPr>
          <w:rFonts w:cs="Arial"/>
          <w:b/>
        </w:rPr>
        <w:t>УГОВОРНЕ СТРАНЕ:</w:t>
      </w:r>
    </w:p>
    <w:p w:rsidR="008527AB" w:rsidRPr="008527AB" w:rsidRDefault="008527AB" w:rsidP="008527AB">
      <w:pPr>
        <w:pStyle w:val="KDParagraf"/>
        <w:spacing w:before="0"/>
        <w:rPr>
          <w:rFonts w:cs="Arial"/>
          <w:b/>
        </w:rPr>
      </w:pPr>
    </w:p>
    <w:p w:rsidR="008527AB" w:rsidRPr="008527AB" w:rsidRDefault="008527AB" w:rsidP="008527AB">
      <w:pPr>
        <w:pStyle w:val="ListParagraph"/>
        <w:numPr>
          <w:ilvl w:val="0"/>
          <w:numId w:val="22"/>
        </w:numPr>
        <w:spacing w:after="0" w:line="240" w:lineRule="auto"/>
        <w:ind w:left="0" w:firstLine="0"/>
        <w:jc w:val="both"/>
        <w:rPr>
          <w:rFonts w:ascii="Arial" w:hAnsi="Arial" w:cs="Arial"/>
          <w:sz w:val="22"/>
          <w:szCs w:val="22"/>
        </w:rPr>
      </w:pPr>
      <w:r w:rsidRPr="008527AB">
        <w:rPr>
          <w:rFonts w:ascii="Arial" w:hAnsi="Arial" w:cs="Arial"/>
          <w:sz w:val="22"/>
          <w:szCs w:val="22"/>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8527AB" w:rsidRPr="008527AB" w:rsidRDefault="008527AB" w:rsidP="008527AB">
      <w:pPr>
        <w:rPr>
          <w:rFonts w:ascii="Arial" w:hAnsi="Arial" w:cs="Arial"/>
          <w:sz w:val="22"/>
          <w:szCs w:val="22"/>
        </w:rPr>
      </w:pPr>
    </w:p>
    <w:p w:rsidR="008527AB" w:rsidRPr="008527AB" w:rsidRDefault="008527AB" w:rsidP="008527AB">
      <w:pPr>
        <w:rPr>
          <w:rFonts w:ascii="Arial" w:hAnsi="Arial" w:cs="Arial"/>
          <w:sz w:val="22"/>
          <w:szCs w:val="22"/>
        </w:rPr>
      </w:pPr>
      <w:r w:rsidRPr="008527AB">
        <w:rPr>
          <w:rFonts w:ascii="Arial" w:hAnsi="Arial" w:cs="Arial"/>
          <w:sz w:val="22"/>
          <w:szCs w:val="22"/>
        </w:rPr>
        <w:t>и</w:t>
      </w:r>
    </w:p>
    <w:p w:rsidR="008527AB" w:rsidRPr="008527AB" w:rsidRDefault="008527AB" w:rsidP="008527AB">
      <w:pPr>
        <w:rPr>
          <w:rFonts w:ascii="Arial" w:hAnsi="Arial" w:cs="Arial"/>
          <w:sz w:val="22"/>
          <w:szCs w:val="22"/>
        </w:rPr>
      </w:pPr>
    </w:p>
    <w:p w:rsidR="008527AB" w:rsidRPr="008527AB" w:rsidRDefault="008527AB" w:rsidP="008527AB">
      <w:pPr>
        <w:pStyle w:val="ListParagraph"/>
        <w:numPr>
          <w:ilvl w:val="0"/>
          <w:numId w:val="22"/>
        </w:numPr>
        <w:spacing w:after="0" w:line="240" w:lineRule="auto"/>
        <w:ind w:left="0" w:firstLine="0"/>
        <w:jc w:val="both"/>
        <w:rPr>
          <w:rFonts w:ascii="Arial" w:hAnsi="Arial" w:cs="Arial"/>
          <w:sz w:val="22"/>
          <w:szCs w:val="22"/>
        </w:rPr>
      </w:pPr>
      <w:r w:rsidRPr="008527AB">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527AB" w:rsidRPr="008527AB" w:rsidRDefault="008527AB" w:rsidP="008527AB">
      <w:pPr>
        <w:ind w:left="360"/>
        <w:rPr>
          <w:rFonts w:ascii="Arial" w:hAnsi="Arial" w:cs="Arial"/>
          <w:sz w:val="22"/>
          <w:szCs w:val="22"/>
        </w:rPr>
      </w:pPr>
    </w:p>
    <w:p w:rsidR="008527AB" w:rsidRPr="008527AB" w:rsidRDefault="008527AB" w:rsidP="008527AB">
      <w:pPr>
        <w:rPr>
          <w:rFonts w:ascii="Arial" w:eastAsia="Calibri" w:hAnsi="Arial" w:cs="Arial"/>
          <w:sz w:val="22"/>
          <w:szCs w:val="22"/>
          <w:lang w:val="sr-Cyrl-BA"/>
        </w:rPr>
      </w:pPr>
      <w:r w:rsidRPr="008527AB">
        <w:rPr>
          <w:rFonts w:ascii="Arial" w:eastAsia="Calibri" w:hAnsi="Arial" w:cs="Arial"/>
          <w:sz w:val="22"/>
          <w:szCs w:val="22"/>
        </w:rPr>
        <w:t>2а)________________________________________из</w:t>
      </w:r>
      <w:r w:rsidRPr="008527AB">
        <w:rPr>
          <w:rFonts w:ascii="Arial" w:eastAsia="Calibri" w:hAnsi="Arial" w:cs="Arial"/>
          <w:sz w:val="22"/>
          <w:szCs w:val="22"/>
        </w:rPr>
        <w:tab/>
        <w:t>_____________, улица</w:t>
      </w:r>
    </w:p>
    <w:p w:rsidR="008527AB" w:rsidRPr="008527AB" w:rsidRDefault="008527AB" w:rsidP="008527AB">
      <w:pPr>
        <w:rPr>
          <w:rFonts w:ascii="Arial" w:eastAsia="Calibri" w:hAnsi="Arial" w:cs="Arial"/>
          <w:sz w:val="22"/>
          <w:szCs w:val="22"/>
        </w:rPr>
      </w:pPr>
      <w:r w:rsidRPr="008527AB">
        <w:rPr>
          <w:rFonts w:ascii="Arial" w:eastAsia="Calibri" w:hAnsi="Arial" w:cs="Arial"/>
          <w:sz w:val="22"/>
          <w:szCs w:val="22"/>
        </w:rPr>
        <w:t xml:space="preserve"> ___________________ бр. ___, ПИБ: _____________, матични број _____________, </w:t>
      </w:r>
      <w:r w:rsidRPr="008527AB">
        <w:rPr>
          <w:rFonts w:ascii="Arial" w:hAnsi="Arial" w:cs="Arial"/>
          <w:sz w:val="22"/>
          <w:szCs w:val="22"/>
        </w:rPr>
        <w:t>текући рачун ____________,банка ______________ ,</w:t>
      </w:r>
      <w:r w:rsidRPr="008527AB">
        <w:rPr>
          <w:rFonts w:ascii="Arial" w:eastAsia="Calibri" w:hAnsi="Arial" w:cs="Arial"/>
          <w:sz w:val="22"/>
          <w:szCs w:val="22"/>
        </w:rPr>
        <w:t>кога заступа __________________________, (члан групе понуђача или подизвођач)</w:t>
      </w:r>
    </w:p>
    <w:p w:rsidR="008527AB" w:rsidRPr="008527AB" w:rsidRDefault="008527AB" w:rsidP="008527AB">
      <w:pPr>
        <w:rPr>
          <w:rFonts w:ascii="Arial" w:eastAsia="Calibri" w:hAnsi="Arial" w:cs="Arial"/>
          <w:sz w:val="22"/>
          <w:szCs w:val="22"/>
          <w:lang w:val="sr-Cyrl-BA"/>
        </w:rPr>
      </w:pPr>
      <w:r w:rsidRPr="008527AB">
        <w:rPr>
          <w:rFonts w:ascii="Arial" w:eastAsia="Calibri" w:hAnsi="Arial" w:cs="Arial"/>
          <w:sz w:val="22"/>
          <w:szCs w:val="22"/>
        </w:rPr>
        <w:t>2б)_______________________________________из</w:t>
      </w:r>
      <w:r w:rsidRPr="008527AB">
        <w:rPr>
          <w:rFonts w:ascii="Arial" w:eastAsia="Calibri" w:hAnsi="Arial" w:cs="Arial"/>
          <w:sz w:val="22"/>
          <w:szCs w:val="22"/>
        </w:rPr>
        <w:tab/>
        <w:t>_____________, улица</w:t>
      </w:r>
    </w:p>
    <w:p w:rsidR="008527AB" w:rsidRPr="008527AB" w:rsidRDefault="008527AB" w:rsidP="008527AB">
      <w:pPr>
        <w:rPr>
          <w:rFonts w:ascii="Arial" w:eastAsia="Calibri" w:hAnsi="Arial" w:cs="Arial"/>
          <w:sz w:val="22"/>
          <w:szCs w:val="22"/>
        </w:rPr>
      </w:pPr>
      <w:r w:rsidRPr="008527AB">
        <w:rPr>
          <w:rFonts w:ascii="Arial" w:eastAsia="Calibri" w:hAnsi="Arial" w:cs="Arial"/>
          <w:sz w:val="22"/>
          <w:szCs w:val="22"/>
        </w:rPr>
        <w:t xml:space="preserve"> ___________________ бр. ___, ПИБ: _____________, матични број _____________, </w:t>
      </w:r>
    </w:p>
    <w:p w:rsidR="008527AB" w:rsidRPr="008527AB" w:rsidRDefault="008527AB" w:rsidP="008527AB">
      <w:pPr>
        <w:rPr>
          <w:rFonts w:ascii="Arial" w:eastAsia="Calibri" w:hAnsi="Arial" w:cs="Arial"/>
          <w:sz w:val="22"/>
          <w:szCs w:val="22"/>
        </w:rPr>
      </w:pPr>
      <w:r w:rsidRPr="008527AB">
        <w:rPr>
          <w:rFonts w:ascii="Arial" w:hAnsi="Arial" w:cs="Arial"/>
          <w:sz w:val="22"/>
          <w:szCs w:val="22"/>
        </w:rPr>
        <w:t>текући рачун ____________,банка ______________ ,</w:t>
      </w:r>
      <w:r w:rsidRPr="008527AB">
        <w:rPr>
          <w:rFonts w:ascii="Arial" w:eastAsia="Calibri" w:hAnsi="Arial" w:cs="Arial"/>
          <w:sz w:val="22"/>
          <w:szCs w:val="22"/>
        </w:rPr>
        <w:t xml:space="preserve">кога  заступа _______________________, (члан групе понуђача или подизвођач) </w:t>
      </w:r>
    </w:p>
    <w:p w:rsidR="008527AB" w:rsidRPr="008527AB" w:rsidRDefault="008527AB" w:rsidP="008527AB">
      <w:pPr>
        <w:rPr>
          <w:rFonts w:ascii="Arial" w:eastAsia="Calibri" w:hAnsi="Arial" w:cs="Arial"/>
          <w:sz w:val="22"/>
          <w:szCs w:val="22"/>
        </w:rPr>
      </w:pPr>
      <w:r w:rsidRPr="008527AB">
        <w:rPr>
          <w:rFonts w:ascii="Arial" w:hAnsi="Arial" w:cs="Arial"/>
          <w:sz w:val="22"/>
          <w:szCs w:val="22"/>
        </w:rPr>
        <w:t>(у даљем тексту: Продавац)</w:t>
      </w:r>
    </w:p>
    <w:p w:rsidR="008527AB" w:rsidRPr="008527AB" w:rsidRDefault="008527AB" w:rsidP="008527AB">
      <w:pPr>
        <w:pStyle w:val="KDParagraf"/>
        <w:spacing w:before="0"/>
        <w:rPr>
          <w:rFonts w:cs="Arial"/>
        </w:rPr>
      </w:pPr>
    </w:p>
    <w:p w:rsidR="008527AB" w:rsidRPr="008527AB" w:rsidRDefault="008527AB" w:rsidP="008527AB">
      <w:pPr>
        <w:pStyle w:val="KDParagraf"/>
        <w:spacing w:before="0"/>
        <w:rPr>
          <w:rFonts w:cs="Arial"/>
        </w:rPr>
      </w:pPr>
      <w:r w:rsidRPr="008527AB">
        <w:rPr>
          <w:rFonts w:cs="Arial"/>
        </w:rPr>
        <w:t>(у даљем тексту заједно: Уговорне стране)</w:t>
      </w:r>
    </w:p>
    <w:p w:rsidR="008527AB" w:rsidRPr="008527AB" w:rsidRDefault="008527AB" w:rsidP="008527AB">
      <w:pPr>
        <w:pStyle w:val="KDParagraf"/>
        <w:spacing w:before="0"/>
        <w:rPr>
          <w:rFonts w:cs="Arial"/>
        </w:rPr>
      </w:pPr>
    </w:p>
    <w:p w:rsidR="008527AB" w:rsidRPr="008527AB" w:rsidRDefault="008527AB" w:rsidP="008527AB">
      <w:pPr>
        <w:pStyle w:val="KDParagraf"/>
        <w:spacing w:before="0"/>
        <w:rPr>
          <w:rFonts w:cs="Arial"/>
        </w:rPr>
      </w:pPr>
    </w:p>
    <w:p w:rsidR="008527AB" w:rsidRPr="008527AB" w:rsidRDefault="008527AB" w:rsidP="008527AB">
      <w:pPr>
        <w:pStyle w:val="KDParagraf"/>
        <w:spacing w:before="0"/>
        <w:rPr>
          <w:rFonts w:cs="Arial"/>
          <w:bCs/>
        </w:rPr>
      </w:pPr>
      <w:r w:rsidRPr="008527AB">
        <w:rPr>
          <w:rFonts w:cs="Arial"/>
        </w:rPr>
        <w:t>закључиле су у Обреновцу, дана __________.године следећи:</w:t>
      </w:r>
    </w:p>
    <w:p w:rsidR="008527AB" w:rsidRPr="008527AB" w:rsidRDefault="008527AB" w:rsidP="008527AB">
      <w:pPr>
        <w:pStyle w:val="KDParagraf"/>
        <w:spacing w:before="0"/>
        <w:rPr>
          <w:rFonts w:cs="Arial"/>
        </w:rPr>
      </w:pPr>
    </w:p>
    <w:p w:rsidR="008527AB" w:rsidRPr="008527AB" w:rsidRDefault="008527AB" w:rsidP="008527AB">
      <w:pPr>
        <w:jc w:val="center"/>
        <w:rPr>
          <w:rFonts w:ascii="Arial" w:hAnsi="Arial" w:cs="Arial"/>
          <w:b/>
          <w:sz w:val="22"/>
          <w:szCs w:val="22"/>
          <w:lang w:val="sr-Cyrl-RS"/>
        </w:rPr>
      </w:pPr>
      <w:bookmarkStart w:id="6" w:name="_Toc442559949"/>
    </w:p>
    <w:p w:rsidR="008527AB" w:rsidRPr="008527AB" w:rsidRDefault="008527AB" w:rsidP="008527AB">
      <w:pPr>
        <w:jc w:val="center"/>
        <w:rPr>
          <w:rFonts w:ascii="Arial" w:hAnsi="Arial" w:cs="Arial"/>
          <w:b/>
          <w:sz w:val="22"/>
          <w:szCs w:val="22"/>
          <w:lang w:val="sr-Cyrl-RS"/>
        </w:rPr>
      </w:pPr>
    </w:p>
    <w:p w:rsidR="008527AB" w:rsidRPr="008527AB" w:rsidRDefault="008527AB" w:rsidP="008527AB">
      <w:pPr>
        <w:jc w:val="center"/>
        <w:rPr>
          <w:rFonts w:ascii="Arial" w:hAnsi="Arial" w:cs="Arial"/>
          <w:b/>
          <w:sz w:val="22"/>
          <w:szCs w:val="22"/>
          <w:lang w:val="sr-Cyrl-RS"/>
        </w:rPr>
      </w:pPr>
    </w:p>
    <w:p w:rsidR="008527AB" w:rsidRPr="008527AB" w:rsidRDefault="008527AB" w:rsidP="008527AB">
      <w:pPr>
        <w:jc w:val="center"/>
        <w:rPr>
          <w:rFonts w:ascii="Arial" w:hAnsi="Arial" w:cs="Arial"/>
          <w:b/>
          <w:sz w:val="22"/>
          <w:szCs w:val="22"/>
          <w:lang w:val="sr-Cyrl-RS"/>
        </w:rPr>
      </w:pPr>
    </w:p>
    <w:p w:rsidR="008527AB" w:rsidRDefault="008527AB" w:rsidP="008527AB">
      <w:pPr>
        <w:jc w:val="center"/>
        <w:rPr>
          <w:b/>
          <w:lang w:val="sr-Cyrl-RS"/>
        </w:rPr>
      </w:pPr>
    </w:p>
    <w:p w:rsidR="008527AB" w:rsidRDefault="008527AB" w:rsidP="008527AB">
      <w:pPr>
        <w:jc w:val="center"/>
        <w:rPr>
          <w:b/>
          <w:lang w:val="sr-Cyrl-RS"/>
        </w:rPr>
      </w:pPr>
    </w:p>
    <w:p w:rsidR="008527AB" w:rsidRDefault="008527AB" w:rsidP="008527AB">
      <w:pPr>
        <w:jc w:val="center"/>
        <w:rPr>
          <w:b/>
          <w:lang w:val="sr-Cyrl-RS"/>
        </w:rPr>
      </w:pPr>
    </w:p>
    <w:p w:rsidR="008527AB" w:rsidRDefault="008527AB" w:rsidP="008527AB">
      <w:pPr>
        <w:jc w:val="center"/>
        <w:rPr>
          <w:b/>
          <w:lang w:val="sr-Cyrl-RS"/>
        </w:rPr>
      </w:pPr>
    </w:p>
    <w:p w:rsidR="008527AB" w:rsidRDefault="008527AB" w:rsidP="008527AB">
      <w:pPr>
        <w:jc w:val="center"/>
        <w:rPr>
          <w:b/>
          <w:lang w:val="sr-Cyrl-RS"/>
        </w:rPr>
      </w:pPr>
    </w:p>
    <w:p w:rsidR="008527AB" w:rsidRDefault="008527AB" w:rsidP="008527AB">
      <w:pPr>
        <w:jc w:val="center"/>
        <w:rPr>
          <w:b/>
          <w:lang w:val="sr-Latn-RS"/>
        </w:rPr>
      </w:pPr>
    </w:p>
    <w:p w:rsidR="008527AB" w:rsidRDefault="008527AB" w:rsidP="008527AB">
      <w:pPr>
        <w:jc w:val="center"/>
        <w:rPr>
          <w:b/>
          <w:lang w:val="sr-Latn-RS"/>
        </w:rPr>
      </w:pPr>
    </w:p>
    <w:p w:rsidR="008527AB" w:rsidRDefault="008527AB" w:rsidP="008527AB">
      <w:pPr>
        <w:jc w:val="center"/>
        <w:rPr>
          <w:b/>
          <w:lang w:val="sr-Latn-RS"/>
        </w:rPr>
      </w:pPr>
    </w:p>
    <w:p w:rsidR="008527AB" w:rsidRDefault="008527AB" w:rsidP="008527AB">
      <w:pPr>
        <w:jc w:val="center"/>
        <w:rPr>
          <w:b/>
          <w:lang w:val="sr-Latn-RS"/>
        </w:rPr>
      </w:pPr>
    </w:p>
    <w:p w:rsidR="008527AB" w:rsidRDefault="008527AB" w:rsidP="008527AB">
      <w:pPr>
        <w:jc w:val="center"/>
        <w:rPr>
          <w:b/>
          <w:lang w:val="sr-Cyrl-RS"/>
        </w:rPr>
      </w:pPr>
    </w:p>
    <w:p w:rsidR="008527AB" w:rsidRPr="008527AB" w:rsidRDefault="008527AB" w:rsidP="008527AB">
      <w:pPr>
        <w:jc w:val="center"/>
        <w:rPr>
          <w:rFonts w:ascii="Arial" w:hAnsi="Arial" w:cs="Arial"/>
          <w:b/>
          <w:color w:val="00B0F0"/>
          <w:sz w:val="22"/>
          <w:szCs w:val="22"/>
          <w:lang w:val="sr-Cyrl-RS"/>
        </w:rPr>
      </w:pPr>
      <w:r w:rsidRPr="008527AB">
        <w:rPr>
          <w:rFonts w:ascii="Arial" w:hAnsi="Arial" w:cs="Arial"/>
          <w:b/>
          <w:sz w:val="22"/>
          <w:szCs w:val="22"/>
        </w:rPr>
        <w:t>УГОВОР О КУПОПРОДАЈИ</w:t>
      </w:r>
      <w:bookmarkEnd w:id="6"/>
      <w:r w:rsidRPr="008527AB">
        <w:rPr>
          <w:rFonts w:ascii="Arial" w:hAnsi="Arial" w:cs="Arial"/>
          <w:b/>
          <w:sz w:val="22"/>
          <w:szCs w:val="22"/>
          <w:lang w:val="sr-Cyrl-RS"/>
        </w:rPr>
        <w:t xml:space="preserve"> </w:t>
      </w:r>
      <w:r w:rsidRPr="008527AB">
        <w:rPr>
          <w:rFonts w:ascii="Arial" w:hAnsi="Arial" w:cs="Arial"/>
          <w:b/>
          <w:sz w:val="22"/>
          <w:szCs w:val="22"/>
        </w:rPr>
        <w:t>ДОБАРА</w:t>
      </w:r>
      <w:r w:rsidRPr="008527AB">
        <w:rPr>
          <w:rFonts w:ascii="Arial" w:hAnsi="Arial" w:cs="Arial"/>
          <w:b/>
          <w:color w:val="00B0F0"/>
          <w:sz w:val="22"/>
          <w:szCs w:val="22"/>
        </w:rPr>
        <w:t xml:space="preserve"> </w:t>
      </w:r>
    </w:p>
    <w:p w:rsidR="008527AB" w:rsidRPr="008527AB" w:rsidRDefault="008527AB" w:rsidP="008527AB">
      <w:pPr>
        <w:pStyle w:val="BodyText"/>
        <w:jc w:val="center"/>
        <w:rPr>
          <w:rFonts w:ascii="Arial" w:hAnsi="Arial" w:cs="Arial"/>
          <w:b/>
          <w:sz w:val="22"/>
          <w:szCs w:val="22"/>
          <w:lang w:val="sr-Latn-RS"/>
        </w:rPr>
      </w:pPr>
    </w:p>
    <w:p w:rsidR="008527AB" w:rsidRPr="008527AB" w:rsidRDefault="008527AB" w:rsidP="008527AB">
      <w:pPr>
        <w:pStyle w:val="BodyText"/>
        <w:jc w:val="center"/>
        <w:rPr>
          <w:rFonts w:ascii="Arial" w:hAnsi="Arial" w:cs="Arial"/>
          <w:b/>
          <w:sz w:val="22"/>
          <w:szCs w:val="22"/>
          <w:lang w:val="sr-Latn-RS"/>
        </w:rPr>
      </w:pPr>
    </w:p>
    <w:p w:rsidR="008527AB" w:rsidRPr="008527AB" w:rsidRDefault="008527AB" w:rsidP="008527AB">
      <w:pPr>
        <w:pStyle w:val="KDParagraf"/>
        <w:spacing w:before="0"/>
        <w:rPr>
          <w:rFonts w:cs="Arial"/>
        </w:rPr>
      </w:pPr>
      <w:r w:rsidRPr="008527AB">
        <w:rPr>
          <w:rFonts w:cs="Arial"/>
        </w:rPr>
        <w:t>Уговорне стране констатују:</w:t>
      </w:r>
    </w:p>
    <w:p w:rsidR="008527AB" w:rsidRPr="008527AB" w:rsidRDefault="008527AB" w:rsidP="008527AB">
      <w:pPr>
        <w:pStyle w:val="KDNabrajanje"/>
        <w:spacing w:before="0"/>
        <w:rPr>
          <w:rFonts w:cs="Arial"/>
        </w:rPr>
      </w:pPr>
      <w:r w:rsidRPr="008527AB">
        <w:rPr>
          <w:rFonts w:cs="Arial"/>
        </w:rPr>
        <w:t xml:space="preserve">да је </w:t>
      </w:r>
      <w:r w:rsidRPr="008527AB">
        <w:rPr>
          <w:rFonts w:cs="Arial"/>
          <w:lang w:val="sr-Cyrl-RS"/>
        </w:rPr>
        <w:t>Купац</w:t>
      </w:r>
      <w:r w:rsidRPr="008527AB">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8527AB">
        <w:rPr>
          <w:rFonts w:cs="Arial"/>
          <w:lang w:val="sr-Cyrl-RS"/>
        </w:rPr>
        <w:t xml:space="preserve"> </w:t>
      </w:r>
      <w:r w:rsidRPr="008527AB">
        <w:rPr>
          <w:rFonts w:cs="Arial"/>
          <w:b/>
        </w:rPr>
        <w:t>ЈН</w:t>
      </w:r>
      <w:r w:rsidRPr="008527AB">
        <w:rPr>
          <w:rFonts w:cs="Arial"/>
          <w:b/>
          <w:lang w:val="sr-Cyrl-RS"/>
        </w:rPr>
        <w:t xml:space="preserve"> </w:t>
      </w:r>
      <w:r w:rsidRPr="008527AB">
        <w:rPr>
          <w:rFonts w:cs="Arial"/>
          <w:b/>
        </w:rPr>
        <w:t>3000/</w:t>
      </w:r>
      <w:r w:rsidRPr="008527AB">
        <w:rPr>
          <w:rFonts w:cs="Arial"/>
          <w:b/>
          <w:lang w:val="sr-Cyrl-RS"/>
        </w:rPr>
        <w:t xml:space="preserve">0417/2017                     </w:t>
      </w:r>
      <w:r w:rsidRPr="008527AB">
        <w:rPr>
          <w:rFonts w:cs="Arial"/>
          <w:b/>
        </w:rPr>
        <w:t>(</w:t>
      </w:r>
      <w:r w:rsidRPr="008527AB">
        <w:rPr>
          <w:rFonts w:cs="Arial"/>
          <w:b/>
          <w:lang w:val="sr-Cyrl-RS"/>
        </w:rPr>
        <w:t>НН 212/2017</w:t>
      </w:r>
      <w:r w:rsidRPr="008527AB">
        <w:rPr>
          <w:rFonts w:cs="Arial"/>
          <w:b/>
        </w:rPr>
        <w:t>)</w:t>
      </w:r>
      <w:r w:rsidRPr="008527AB">
        <w:rPr>
          <w:rFonts w:cs="Arial"/>
          <w:lang w:val="sr-Cyrl-RS"/>
        </w:rPr>
        <w:t xml:space="preserve"> </w:t>
      </w:r>
      <w:r w:rsidRPr="008527AB">
        <w:rPr>
          <w:rFonts w:cs="Arial"/>
        </w:rPr>
        <w:t>ради набавке добара и то</w:t>
      </w:r>
      <w:r w:rsidRPr="008527AB">
        <w:rPr>
          <w:rFonts w:cs="Arial"/>
          <w:lang w:val="sr-Cyrl-RS"/>
        </w:rPr>
        <w:t>:</w:t>
      </w:r>
      <w:r w:rsidRPr="008527AB">
        <w:rPr>
          <w:rFonts w:cs="Arial"/>
        </w:rPr>
        <w:t xml:space="preserve"> </w:t>
      </w:r>
      <w:r w:rsidRPr="008527AB">
        <w:rPr>
          <w:rFonts w:cs="Arial"/>
          <w:b/>
          <w:lang w:val="sr-Cyrl-RS"/>
        </w:rPr>
        <w:t xml:space="preserve">Мотке за уземљење контактне мреже; </w:t>
      </w:r>
      <w:r w:rsidRPr="008527AB">
        <w:rPr>
          <w:rFonts w:cs="Arial"/>
        </w:rPr>
        <w:t xml:space="preserve"> </w:t>
      </w:r>
    </w:p>
    <w:p w:rsidR="008527AB" w:rsidRPr="008527AB" w:rsidRDefault="008527AB" w:rsidP="008527AB">
      <w:pPr>
        <w:pStyle w:val="KDNabrajanje"/>
        <w:spacing w:before="0"/>
        <w:rPr>
          <w:rFonts w:cs="Arial"/>
        </w:rPr>
      </w:pPr>
      <w:r w:rsidRPr="008527AB">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8527AB">
        <w:rPr>
          <w:rFonts w:cs="Arial"/>
          <w:lang w:val="sr-Cyrl-RS"/>
        </w:rPr>
        <w:t>Купца;</w:t>
      </w:r>
    </w:p>
    <w:p w:rsidR="008527AB" w:rsidRPr="008527AB" w:rsidRDefault="008527AB" w:rsidP="008527AB">
      <w:pPr>
        <w:pStyle w:val="KDNabrajanje"/>
        <w:spacing w:before="0"/>
        <w:rPr>
          <w:rFonts w:cs="Arial"/>
        </w:rPr>
      </w:pPr>
      <w:r w:rsidRPr="008527AB">
        <w:rPr>
          <w:rFonts w:cs="Arial"/>
        </w:rPr>
        <w:t xml:space="preserve">да Понуда </w:t>
      </w:r>
      <w:r w:rsidRPr="008527AB">
        <w:rPr>
          <w:rFonts w:cs="Arial"/>
          <w:lang w:val="sr-Cyrl-RS"/>
        </w:rPr>
        <w:t>Продавца</w:t>
      </w:r>
      <w:r w:rsidRPr="008527AB">
        <w:rPr>
          <w:rFonts w:cs="Arial"/>
        </w:rPr>
        <w:t xml:space="preserve">, која је заведена код </w:t>
      </w:r>
      <w:r w:rsidRPr="008527AB">
        <w:rPr>
          <w:rFonts w:cs="Arial"/>
          <w:lang w:val="sr-Cyrl-RS"/>
        </w:rPr>
        <w:t>Купца</w:t>
      </w:r>
      <w:r w:rsidRPr="008527AB">
        <w:rPr>
          <w:rFonts w:cs="Arial"/>
        </w:rPr>
        <w:t xml:space="preserve"> под бројем ________ од ________201</w:t>
      </w:r>
      <w:r w:rsidRPr="008527AB">
        <w:rPr>
          <w:rFonts w:cs="Arial"/>
          <w:lang w:val="sr-Cyrl-RS"/>
        </w:rPr>
        <w:t>7</w:t>
      </w:r>
      <w:r w:rsidRPr="008527AB">
        <w:rPr>
          <w:rFonts w:cs="Arial"/>
        </w:rPr>
        <w:t>.</w:t>
      </w:r>
      <w:r w:rsidRPr="008527AB">
        <w:rPr>
          <w:rFonts w:cs="Arial"/>
          <w:lang w:val="sr-Cyrl-RS"/>
        </w:rPr>
        <w:t xml:space="preserve"> </w:t>
      </w:r>
      <w:r w:rsidRPr="008527AB">
        <w:rPr>
          <w:rFonts w:cs="Arial"/>
        </w:rPr>
        <w:t xml:space="preserve">године, у потпуности одговара захтеву </w:t>
      </w:r>
      <w:r w:rsidRPr="008527AB">
        <w:rPr>
          <w:rFonts w:cs="Arial"/>
          <w:lang w:val="sr-Cyrl-RS"/>
        </w:rPr>
        <w:t>Купца</w:t>
      </w:r>
      <w:r w:rsidRPr="008527AB">
        <w:rPr>
          <w:rFonts w:cs="Arial"/>
        </w:rPr>
        <w:t xml:space="preserve"> из Позива за подношење понуда и Конкурсне документације</w:t>
      </w:r>
      <w:r w:rsidRPr="008527AB">
        <w:rPr>
          <w:rFonts w:cs="Arial"/>
          <w:lang w:val="sr-Cyrl-RS"/>
        </w:rPr>
        <w:t>;</w:t>
      </w:r>
    </w:p>
    <w:p w:rsidR="008527AB" w:rsidRPr="008527AB" w:rsidRDefault="008527AB" w:rsidP="008527AB">
      <w:pPr>
        <w:pStyle w:val="KDNabrajanje"/>
        <w:spacing w:before="0"/>
        <w:rPr>
          <w:rFonts w:cs="Arial"/>
          <w:b/>
        </w:rPr>
      </w:pPr>
      <w:r w:rsidRPr="008527AB">
        <w:rPr>
          <w:rFonts w:cs="Arial"/>
        </w:rPr>
        <w:t xml:space="preserve">да је </w:t>
      </w:r>
      <w:r w:rsidRPr="008527AB">
        <w:rPr>
          <w:rFonts w:cs="Arial"/>
          <w:lang w:val="sr-Cyrl-RS"/>
        </w:rPr>
        <w:t>Купац</w:t>
      </w:r>
      <w:r w:rsidRPr="008527AB">
        <w:rPr>
          <w:rFonts w:cs="Arial"/>
        </w:rPr>
        <w:t xml:space="preserve"> својом Одлуком о додели уговора бр. ____________ од __.__.___. године изабрао понуду </w:t>
      </w:r>
      <w:r w:rsidRPr="008527AB">
        <w:rPr>
          <w:rFonts w:cs="Arial"/>
          <w:lang w:val="sr-Cyrl-RS"/>
        </w:rPr>
        <w:t>Продавца</w:t>
      </w:r>
      <w:r w:rsidRPr="008527AB">
        <w:rPr>
          <w:rFonts w:cs="Arial"/>
        </w:rPr>
        <w:t>.</w:t>
      </w:r>
    </w:p>
    <w:p w:rsidR="008527AB" w:rsidRPr="008527AB" w:rsidRDefault="008527AB" w:rsidP="008527AB">
      <w:pPr>
        <w:pStyle w:val="KDParagraf"/>
        <w:spacing w:before="0"/>
        <w:rPr>
          <w:rFonts w:cs="Arial"/>
          <w:lang w:val="sr-Cyrl-BA"/>
        </w:rPr>
      </w:pPr>
    </w:p>
    <w:p w:rsidR="008527AB" w:rsidRPr="008527AB" w:rsidRDefault="008527AB" w:rsidP="008527AB">
      <w:pPr>
        <w:pStyle w:val="KDParagraf"/>
        <w:spacing w:before="0"/>
        <w:rPr>
          <w:rFonts w:cs="Arial"/>
          <w:lang w:val="sr-Cyrl-BA"/>
        </w:rPr>
      </w:pPr>
    </w:p>
    <w:p w:rsidR="008527AB" w:rsidRPr="008527AB" w:rsidRDefault="008527AB" w:rsidP="008527AB">
      <w:pPr>
        <w:pStyle w:val="KDParagraf"/>
        <w:spacing w:before="0"/>
        <w:rPr>
          <w:rFonts w:cs="Arial"/>
          <w:b/>
        </w:rPr>
      </w:pPr>
      <w:r w:rsidRPr="008527AB">
        <w:rPr>
          <w:rFonts w:cs="Arial"/>
          <w:b/>
        </w:rPr>
        <w:t>ПРЕДМЕТ  УГОВОРА</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p>
    <w:p w:rsidR="008527AB" w:rsidRPr="008527AB" w:rsidRDefault="008527AB" w:rsidP="008527AB">
      <w:pPr>
        <w:rPr>
          <w:rFonts w:ascii="Arial" w:eastAsia="Calibri" w:hAnsi="Arial" w:cs="Arial"/>
          <w:sz w:val="22"/>
          <w:szCs w:val="22"/>
          <w:lang w:val="sr-Cyrl-RS"/>
        </w:rPr>
      </w:pPr>
      <w:r w:rsidRPr="008527AB">
        <w:rPr>
          <w:rFonts w:ascii="Arial" w:eastAsia="Calibri" w:hAnsi="Arial" w:cs="Arial"/>
          <w:sz w:val="22"/>
          <w:szCs w:val="22"/>
          <w:lang w:val="ru-RU"/>
        </w:rPr>
        <w:t xml:space="preserve">Предмет овог Уговора о купопродаји (даље: Уговор) је </w:t>
      </w:r>
      <w:r w:rsidRPr="008527AB">
        <w:rPr>
          <w:rFonts w:ascii="Arial" w:hAnsi="Arial" w:cs="Arial"/>
          <w:b/>
          <w:sz w:val="22"/>
          <w:szCs w:val="22"/>
          <w:lang w:val="sr-Cyrl-RS"/>
        </w:rPr>
        <w:t>Мотке за уземљење контактне мреже.</w:t>
      </w:r>
      <w:r w:rsidRPr="008527AB">
        <w:rPr>
          <w:rFonts w:ascii="Arial" w:eastAsia="Calibri" w:hAnsi="Arial" w:cs="Arial"/>
          <w:sz w:val="22"/>
          <w:szCs w:val="22"/>
        </w:rPr>
        <w:t xml:space="preserve"> </w:t>
      </w:r>
    </w:p>
    <w:p w:rsidR="008527AB" w:rsidRPr="008527AB" w:rsidRDefault="008527AB" w:rsidP="008527AB">
      <w:pPr>
        <w:rPr>
          <w:rFonts w:ascii="Arial" w:eastAsia="Calibri" w:hAnsi="Arial" w:cs="Arial"/>
          <w:sz w:val="22"/>
          <w:szCs w:val="22"/>
        </w:rPr>
      </w:pPr>
      <w:r w:rsidRPr="008527AB">
        <w:rPr>
          <w:rFonts w:ascii="Arial" w:eastAsia="Calibri" w:hAnsi="Arial" w:cs="Arial"/>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8527AB">
        <w:rPr>
          <w:rFonts w:ascii="Arial" w:eastAsia="Calibri" w:hAnsi="Arial" w:cs="Arial"/>
          <w:color w:val="00B0F0"/>
          <w:sz w:val="22"/>
          <w:szCs w:val="22"/>
        </w:rPr>
        <w:t xml:space="preserve"> </w:t>
      </w:r>
      <w:r w:rsidRPr="008527AB">
        <w:rPr>
          <w:rFonts w:ascii="Arial" w:eastAsia="Calibri" w:hAnsi="Arial" w:cs="Arial"/>
          <w:sz w:val="22"/>
          <w:szCs w:val="22"/>
          <w:lang w:val="sr-Cyrl-RS"/>
        </w:rPr>
        <w:t>ЈП ЕПС, Огранак ТЕНТ, локација ТЕНТ А, Богољуба Урошевића Црног број 44, 11500 Обреновац</w:t>
      </w:r>
      <w:r w:rsidRPr="008527AB">
        <w:rPr>
          <w:rFonts w:ascii="Arial" w:eastAsia="Calibri" w:hAnsi="Arial" w:cs="Arial"/>
          <w:sz w:val="22"/>
          <w:szCs w:val="22"/>
        </w:rPr>
        <w:t xml:space="preserve"> у свему према Понуди Продавца број</w:t>
      </w:r>
      <w:r w:rsidRPr="008527AB">
        <w:rPr>
          <w:rFonts w:ascii="Arial" w:eastAsia="Calibri" w:hAnsi="Arial" w:cs="Arial"/>
          <w:sz w:val="22"/>
          <w:szCs w:val="22"/>
          <w:lang w:val="sr-Cyrl-RS"/>
        </w:rPr>
        <w:t xml:space="preserve"> </w:t>
      </w:r>
      <w:r w:rsidRPr="008527AB">
        <w:rPr>
          <w:rFonts w:ascii="Arial" w:eastAsia="Calibri" w:hAnsi="Arial" w:cs="Arial"/>
          <w:sz w:val="22"/>
          <w:szCs w:val="22"/>
        </w:rPr>
        <w:t>_______ од _____године,</w:t>
      </w:r>
      <w:r w:rsidRPr="008527AB">
        <w:rPr>
          <w:rFonts w:ascii="Arial" w:eastAsia="Calibri" w:hAnsi="Arial" w:cs="Arial"/>
          <w:sz w:val="22"/>
          <w:szCs w:val="22"/>
          <w:lang w:val="sr-Cyrl-RS"/>
        </w:rPr>
        <w:t xml:space="preserve"> </w:t>
      </w:r>
      <w:r w:rsidRPr="008527AB">
        <w:rPr>
          <w:rFonts w:ascii="Arial" w:eastAsia="Calibri" w:hAnsi="Arial" w:cs="Arial"/>
          <w:sz w:val="22"/>
          <w:szCs w:val="22"/>
        </w:rPr>
        <w:t xml:space="preserve">Обрасцу структуре цене, Конкурсној документацији за предметну јавну набавку као </w:t>
      </w:r>
      <w:r w:rsidRPr="008527AB">
        <w:rPr>
          <w:rFonts w:ascii="Arial" w:eastAsia="Calibri" w:hAnsi="Arial" w:cs="Arial"/>
          <w:sz w:val="22"/>
          <w:szCs w:val="22"/>
          <w:lang w:val="sr-Cyrl-RS"/>
        </w:rPr>
        <w:t xml:space="preserve">и </w:t>
      </w:r>
      <w:r w:rsidRPr="008527AB">
        <w:rPr>
          <w:rFonts w:ascii="Arial" w:eastAsia="Calibri" w:hAnsi="Arial" w:cs="Arial"/>
          <w:sz w:val="22"/>
          <w:szCs w:val="22"/>
        </w:rPr>
        <w:t>Прилог 1, Прилог 2, Прилог 3  и Прилог 4,</w:t>
      </w:r>
      <w:r w:rsidRPr="008527AB">
        <w:rPr>
          <w:rFonts w:ascii="Arial" w:eastAsia="Calibri" w:hAnsi="Arial" w:cs="Arial"/>
          <w:sz w:val="22"/>
          <w:szCs w:val="22"/>
          <w:lang w:val="sr-Cyrl-RS"/>
        </w:rPr>
        <w:t xml:space="preserve"> </w:t>
      </w:r>
      <w:r w:rsidRPr="008527AB">
        <w:rPr>
          <w:rFonts w:ascii="Arial" w:eastAsia="Calibri" w:hAnsi="Arial" w:cs="Arial"/>
          <w:sz w:val="22"/>
          <w:szCs w:val="22"/>
        </w:rPr>
        <w:t>чине саставни део овог Уговора.</w:t>
      </w:r>
    </w:p>
    <w:p w:rsidR="008527AB" w:rsidRPr="008527AB" w:rsidRDefault="008527AB" w:rsidP="008527AB">
      <w:pPr>
        <w:pStyle w:val="KDParagraf"/>
        <w:spacing w:before="0"/>
        <w:rPr>
          <w:rFonts w:eastAsia="Calibri" w:cs="Arial"/>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2.</w:t>
      </w:r>
    </w:p>
    <w:p w:rsidR="008527AB" w:rsidRPr="008527AB" w:rsidRDefault="008527AB" w:rsidP="008527AB">
      <w:pPr>
        <w:pStyle w:val="KDParagraf"/>
        <w:spacing w:before="0"/>
        <w:rPr>
          <w:rFonts w:eastAsia="Calibri" w:cs="Arial"/>
        </w:rPr>
      </w:pPr>
      <w:r w:rsidRPr="008527AB">
        <w:rPr>
          <w:rFonts w:eastAsia="Calibri" w:cs="Arial"/>
        </w:rPr>
        <w:t>Овај Уговор и његови прилози сачињени су на српском језику.</w:t>
      </w:r>
    </w:p>
    <w:p w:rsidR="008527AB" w:rsidRPr="008527AB" w:rsidRDefault="008527AB" w:rsidP="008527AB">
      <w:pPr>
        <w:pStyle w:val="KDParagraf"/>
        <w:spacing w:before="0"/>
        <w:rPr>
          <w:rFonts w:eastAsia="Calibri" w:cs="Arial"/>
        </w:rPr>
      </w:pPr>
      <w:r w:rsidRPr="008527AB">
        <w:rPr>
          <w:rFonts w:eastAsia="Calibri" w:cs="Arial"/>
        </w:rPr>
        <w:t>На овај Уговор примењују се закони Републике Србије. У случају спора меродавно је право Републике Србије.</w:t>
      </w:r>
    </w:p>
    <w:p w:rsidR="008527AB" w:rsidRPr="008527AB" w:rsidRDefault="008527AB" w:rsidP="008527AB">
      <w:pPr>
        <w:pStyle w:val="KDParagraf"/>
        <w:spacing w:before="0"/>
        <w:rPr>
          <w:rFonts w:eastAsia="Calibri" w:cs="Arial"/>
          <w:lang w:val="sr-Cyrl-RS"/>
        </w:rPr>
      </w:pPr>
    </w:p>
    <w:p w:rsidR="008527AB" w:rsidRPr="008527AB" w:rsidRDefault="008527AB" w:rsidP="008527AB">
      <w:pPr>
        <w:pStyle w:val="KDParagraf"/>
        <w:spacing w:before="0"/>
        <w:rPr>
          <w:rFonts w:eastAsia="Calibri" w:cs="Arial"/>
          <w:lang w:val="sr-Cyrl-RS"/>
        </w:rPr>
      </w:pPr>
    </w:p>
    <w:p w:rsidR="008527AB" w:rsidRPr="008527AB" w:rsidRDefault="008527AB" w:rsidP="008527AB">
      <w:pPr>
        <w:pStyle w:val="KDParagraf"/>
        <w:spacing w:before="0"/>
        <w:rPr>
          <w:rFonts w:cs="Arial"/>
          <w:b/>
        </w:rPr>
      </w:pPr>
      <w:r w:rsidRPr="008527AB">
        <w:rPr>
          <w:rFonts w:cs="Arial"/>
          <w:b/>
        </w:rPr>
        <w:t>УГОВОРЕНА ВРЕДНОСТ</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3.</w:t>
      </w:r>
    </w:p>
    <w:p w:rsidR="008527AB" w:rsidRPr="008527AB" w:rsidRDefault="008527AB" w:rsidP="008527AB">
      <w:pPr>
        <w:pStyle w:val="KDParagraf"/>
        <w:spacing w:before="0"/>
        <w:rPr>
          <w:rFonts w:cs="Arial"/>
        </w:rPr>
      </w:pPr>
      <w:r w:rsidRPr="008527AB">
        <w:rPr>
          <w:rFonts w:cs="Arial"/>
        </w:rPr>
        <w:t>Укупна вредност добара из члана 1.овог Уговора износи _____________ (словима:______________) RSD/EUR.</w:t>
      </w:r>
    </w:p>
    <w:p w:rsidR="008527AB" w:rsidRPr="008527AB" w:rsidRDefault="008527AB" w:rsidP="008527AB">
      <w:pPr>
        <w:pStyle w:val="KDParagraf"/>
        <w:spacing w:before="0"/>
        <w:rPr>
          <w:rFonts w:cs="Arial"/>
        </w:rPr>
      </w:pPr>
      <w:r w:rsidRPr="008527AB">
        <w:rPr>
          <w:rFonts w:cs="Arial"/>
        </w:rPr>
        <w:t>Званични средњи курс евра на дан отварања понуда, курсна листа НБС бр. ___, износи ________ динара.</w:t>
      </w:r>
    </w:p>
    <w:p w:rsidR="008527AB" w:rsidRPr="008527AB" w:rsidRDefault="008527AB" w:rsidP="008527AB">
      <w:pPr>
        <w:pStyle w:val="KDParagraf"/>
        <w:spacing w:before="0"/>
        <w:rPr>
          <w:rFonts w:cs="Arial"/>
        </w:rPr>
      </w:pPr>
      <w:r w:rsidRPr="008527AB">
        <w:rPr>
          <w:rFonts w:cs="Arial"/>
        </w:rPr>
        <w:t>Уговорена вредност из става 1. овог члана увећава се за порез на додату вредност, у складу са прописима Републике Србије.</w:t>
      </w:r>
    </w:p>
    <w:p w:rsidR="008527AB" w:rsidRPr="008527AB" w:rsidRDefault="008527AB" w:rsidP="008527AB">
      <w:pPr>
        <w:pStyle w:val="KDParagraf"/>
        <w:spacing w:before="0"/>
        <w:rPr>
          <w:rFonts w:cs="Arial"/>
        </w:rPr>
      </w:pPr>
      <w:r w:rsidRPr="008527AB">
        <w:rPr>
          <w:rFonts w:cs="Arial"/>
        </w:rPr>
        <w:t>У цену су урачунати сви трошкови који се односе на предмет јавне набавке и који су одређени Конкурсном документацијом.</w:t>
      </w:r>
      <w:r w:rsidRPr="008527AB">
        <w:rPr>
          <w:rFonts w:cs="Arial"/>
          <w:lang w:val="sr-Cyrl-RS"/>
        </w:rPr>
        <w:t xml:space="preserve"> </w:t>
      </w:r>
      <w:r w:rsidRPr="008527AB">
        <w:rPr>
          <w:rFonts w:cs="Arial"/>
        </w:rPr>
        <w:t>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8527AB" w:rsidRPr="008527AB" w:rsidRDefault="008527AB" w:rsidP="008527AB">
      <w:pPr>
        <w:pStyle w:val="KDParagraf"/>
        <w:spacing w:before="0"/>
        <w:rPr>
          <w:rFonts w:cs="Arial"/>
          <w:b/>
          <w:lang w:val="sr-Cyrl-RS"/>
        </w:rPr>
      </w:pPr>
    </w:p>
    <w:p w:rsidR="008527AB" w:rsidRPr="008527AB" w:rsidRDefault="008527AB" w:rsidP="008527AB">
      <w:pPr>
        <w:pStyle w:val="KDParagraf"/>
        <w:spacing w:before="0"/>
        <w:rPr>
          <w:rFonts w:cs="Arial"/>
          <w:b/>
        </w:rPr>
      </w:pPr>
    </w:p>
    <w:p w:rsidR="008527AB" w:rsidRDefault="008527AB" w:rsidP="008527AB">
      <w:pPr>
        <w:pStyle w:val="KDParagraf"/>
        <w:spacing w:before="0"/>
        <w:rPr>
          <w:rFonts w:cs="Arial"/>
          <w:b/>
        </w:rPr>
      </w:pPr>
    </w:p>
    <w:p w:rsidR="008527AB" w:rsidRPr="008527AB" w:rsidRDefault="008527AB" w:rsidP="008527AB">
      <w:pPr>
        <w:pStyle w:val="KDParagraf"/>
        <w:spacing w:before="0"/>
        <w:rPr>
          <w:rFonts w:cs="Arial"/>
          <w:b/>
        </w:rPr>
      </w:pPr>
      <w:r w:rsidRPr="008527AB">
        <w:rPr>
          <w:rFonts w:cs="Arial"/>
          <w:b/>
        </w:rPr>
        <w:lastRenderedPageBreak/>
        <w:t>ИЗДАВАЊЕ РАЧУНА И ПЛАЋАЊЕ</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4.</w:t>
      </w:r>
    </w:p>
    <w:p w:rsidR="008527AB" w:rsidRPr="008527AB" w:rsidRDefault="008527AB" w:rsidP="008527AB">
      <w:pPr>
        <w:tabs>
          <w:tab w:val="left" w:pos="567"/>
        </w:tabs>
        <w:rPr>
          <w:rFonts w:ascii="Arial" w:eastAsia="Calibri" w:hAnsi="Arial" w:cs="Arial"/>
          <w:sz w:val="22"/>
          <w:szCs w:val="22"/>
        </w:rPr>
      </w:pPr>
      <w:r w:rsidRPr="008527AB">
        <w:rPr>
          <w:rFonts w:ascii="Arial" w:eastAsia="Calibri" w:hAnsi="Arial" w:cs="Arial"/>
          <w:sz w:val="22"/>
          <w:szCs w:val="22"/>
        </w:rPr>
        <w:t xml:space="preserve">Плаћање добара који су предмет ове јавне набавке Купац ће извршити на текући рачун Продавца, након испоруке и </w:t>
      </w:r>
      <w:r w:rsidRPr="008527AB">
        <w:rPr>
          <w:rFonts w:ascii="Arial" w:eastAsia="Calibri" w:hAnsi="Arial" w:cs="Arial"/>
          <w:bCs/>
          <w:iCs/>
          <w:sz w:val="22"/>
          <w:szCs w:val="22"/>
        </w:rPr>
        <w:t>Записника о извршеној испоруци добара</w:t>
      </w:r>
      <w:r w:rsidRPr="008527AB">
        <w:rPr>
          <w:rFonts w:ascii="Arial" w:eastAsia="Calibri" w:hAnsi="Arial" w:cs="Arial"/>
          <w:sz w:val="22"/>
          <w:szCs w:val="22"/>
        </w:rPr>
        <w:t xml:space="preserve"> од стране овлашћених представника Купца и  Продавца - без примедби, у року до 45 дана од дана пријема исправног рачуна.  </w:t>
      </w:r>
    </w:p>
    <w:p w:rsidR="008527AB" w:rsidRPr="008527AB" w:rsidRDefault="008527AB" w:rsidP="008527AB">
      <w:pPr>
        <w:tabs>
          <w:tab w:val="left" w:pos="567"/>
        </w:tabs>
        <w:rPr>
          <w:rFonts w:ascii="Arial" w:eastAsia="Calibri" w:hAnsi="Arial" w:cs="Arial"/>
          <w:sz w:val="22"/>
          <w:szCs w:val="22"/>
        </w:rPr>
      </w:pPr>
      <w:r w:rsidRPr="008527AB">
        <w:rPr>
          <w:rFonts w:ascii="Arial" w:eastAsia="Calibri" w:hAnsi="Arial" w:cs="Arial"/>
          <w:sz w:val="22"/>
          <w:szCs w:val="22"/>
          <w:lang w:val="sr-Latn-RS"/>
        </w:rPr>
        <w:t>,</w:t>
      </w:r>
      <w:r w:rsidRPr="008527AB">
        <w:rPr>
          <w:rFonts w:ascii="Arial" w:eastAsia="Calibri" w:hAnsi="Arial" w:cs="Arial"/>
          <w:sz w:val="22"/>
          <w:szCs w:val="22"/>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8527AB" w:rsidRPr="008527AB" w:rsidRDefault="008527AB" w:rsidP="008527AB">
      <w:pPr>
        <w:tabs>
          <w:tab w:val="left" w:pos="567"/>
        </w:tabs>
        <w:rPr>
          <w:rFonts w:ascii="Arial" w:hAnsi="Arial" w:cs="Arial"/>
          <w:sz w:val="22"/>
          <w:szCs w:val="22"/>
          <w:lang w:val="sr-Cyrl-RS"/>
        </w:rPr>
      </w:pPr>
      <w:r w:rsidRPr="008527AB">
        <w:rPr>
          <w:rFonts w:ascii="Arial" w:hAnsi="Arial" w:cs="Arial"/>
          <w:b/>
          <w:sz w:val="22"/>
          <w:szCs w:val="22"/>
        </w:rPr>
        <w:t>Рачун мора да гласи на :</w:t>
      </w:r>
      <w:r w:rsidRPr="008527AB">
        <w:rPr>
          <w:rFonts w:ascii="Arial" w:hAnsi="Arial" w:cs="Arial"/>
          <w:b/>
          <w:sz w:val="22"/>
          <w:szCs w:val="22"/>
          <w:lang w:val="sr-Cyrl-RS"/>
        </w:rPr>
        <w:t xml:space="preserve"> </w:t>
      </w:r>
      <w:r w:rsidRPr="008527AB">
        <w:rPr>
          <w:rFonts w:ascii="Arial" w:hAnsi="Arial" w:cs="Arial"/>
          <w:b/>
          <w:sz w:val="22"/>
          <w:szCs w:val="22"/>
        </w:rPr>
        <w:t xml:space="preserve">Јавно предузеће „Електропривреда Србије“ Београд, Царице Милице 2, ПИБ 103920327, Огранак ТЕНТ Београд-Обреновац, </w:t>
      </w:r>
      <w:r w:rsidRPr="008527AB">
        <w:rPr>
          <w:rFonts w:ascii="Arial" w:hAnsi="Arial" w:cs="Arial"/>
          <w:b/>
          <w:sz w:val="22"/>
          <w:szCs w:val="22"/>
          <w:lang w:val="sr-Cyrl-RS"/>
        </w:rPr>
        <w:t xml:space="preserve">локација ТЕНТ А, </w:t>
      </w:r>
      <w:r w:rsidRPr="008527AB">
        <w:rPr>
          <w:rFonts w:ascii="Arial" w:hAnsi="Arial" w:cs="Arial"/>
          <w:b/>
          <w:sz w:val="22"/>
          <w:szCs w:val="22"/>
        </w:rPr>
        <w:t>Богољуба Урошевића Црног 44, 11500 Oбреновац</w:t>
      </w:r>
      <w:r w:rsidRPr="008527AB">
        <w:rPr>
          <w:rFonts w:ascii="Arial" w:hAnsi="Arial" w:cs="Arial"/>
          <w:sz w:val="22"/>
          <w:szCs w:val="22"/>
        </w:rPr>
        <w:t xml:space="preserve"> </w:t>
      </w:r>
    </w:p>
    <w:p w:rsidR="008527AB" w:rsidRPr="008527AB" w:rsidRDefault="008527AB" w:rsidP="008527AB">
      <w:pPr>
        <w:tabs>
          <w:tab w:val="left" w:pos="567"/>
        </w:tabs>
        <w:rPr>
          <w:rFonts w:ascii="Arial" w:hAnsi="Arial" w:cs="Arial"/>
          <w:sz w:val="22"/>
          <w:szCs w:val="22"/>
        </w:rPr>
      </w:pPr>
      <w:r w:rsidRPr="008527AB">
        <w:rPr>
          <w:rFonts w:ascii="Arial" w:hAnsi="Arial" w:cs="Arial"/>
          <w:sz w:val="22"/>
          <w:szCs w:val="22"/>
          <w:lang w:val="sr-Cyrl-RS"/>
        </w:rPr>
        <w:t>Рачун мора бити</w:t>
      </w:r>
      <w:r w:rsidRPr="008527AB">
        <w:rPr>
          <w:rFonts w:ascii="Arial" w:hAnsi="Arial" w:cs="Arial"/>
          <w:sz w:val="22"/>
          <w:szCs w:val="22"/>
        </w:rPr>
        <w:t xml:space="preserve"> достављен на адресу Корисника: Јавно предузеће „Електропривреда Србије“ Београд, </w:t>
      </w:r>
      <w:r w:rsidRPr="008527AB">
        <w:rPr>
          <w:rFonts w:ascii="Arial" w:hAnsi="Arial" w:cs="Arial"/>
          <w:sz w:val="22"/>
          <w:szCs w:val="22"/>
          <w:lang w:val="sr-Cyrl-RS"/>
        </w:rPr>
        <w:t>о</w:t>
      </w:r>
      <w:r w:rsidRPr="008527AB">
        <w:rPr>
          <w:rFonts w:ascii="Arial" w:hAnsi="Arial" w:cs="Arial"/>
          <w:sz w:val="22"/>
          <w:szCs w:val="22"/>
        </w:rPr>
        <w:t xml:space="preserve">гранак ТЕНТ, </w:t>
      </w:r>
      <w:r w:rsidRPr="008527AB">
        <w:rPr>
          <w:rFonts w:ascii="Arial" w:hAnsi="Arial" w:cs="Arial"/>
          <w:sz w:val="22"/>
          <w:szCs w:val="22"/>
          <w:lang w:val="sr-Cyrl-RS"/>
        </w:rPr>
        <w:t xml:space="preserve">локација ТЕНТ А, </w:t>
      </w:r>
      <w:r w:rsidRPr="008527AB">
        <w:rPr>
          <w:rFonts w:ascii="Arial" w:hAnsi="Arial" w:cs="Arial"/>
          <w:sz w:val="22"/>
          <w:szCs w:val="22"/>
        </w:rPr>
        <w:t xml:space="preserve">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8527AB">
        <w:rPr>
          <w:rFonts w:ascii="Arial" w:hAnsi="Arial" w:cs="Arial"/>
          <w:sz w:val="22"/>
          <w:szCs w:val="22"/>
          <w:lang w:val="sr-Cyrl-RS"/>
        </w:rPr>
        <w:t>Продавац</w:t>
      </w:r>
      <w:r w:rsidRPr="008527AB">
        <w:rPr>
          <w:rFonts w:ascii="Arial" w:hAnsi="Arial" w:cs="Arial"/>
          <w:sz w:val="22"/>
          <w:szCs w:val="22"/>
        </w:rPr>
        <w:t xml:space="preserve"> је обавезан да на рачуну/рачунима наведе уговор на основу којег се рачун издаје (број и датум).</w:t>
      </w:r>
    </w:p>
    <w:p w:rsidR="008527AB" w:rsidRPr="008527AB" w:rsidRDefault="008527AB" w:rsidP="008527AB">
      <w:pPr>
        <w:tabs>
          <w:tab w:val="left" w:pos="567"/>
        </w:tabs>
        <w:rPr>
          <w:rFonts w:ascii="Arial" w:hAnsi="Arial" w:cs="Arial"/>
          <w:sz w:val="22"/>
          <w:szCs w:val="22"/>
        </w:rPr>
      </w:pPr>
      <w:r w:rsidRPr="008527AB">
        <w:rPr>
          <w:rFonts w:ascii="Arial" w:hAnsi="Arial" w:cs="Arial"/>
          <w:sz w:val="22"/>
          <w:szCs w:val="22"/>
        </w:rPr>
        <w:t xml:space="preserve">У испостављеном рачуну, </w:t>
      </w:r>
      <w:r w:rsidRPr="008527AB">
        <w:rPr>
          <w:rFonts w:ascii="Arial" w:hAnsi="Arial" w:cs="Arial"/>
          <w:sz w:val="22"/>
          <w:szCs w:val="22"/>
          <w:lang w:val="sr-Cyrl-RS"/>
        </w:rPr>
        <w:t>Продавац</w:t>
      </w:r>
      <w:r w:rsidRPr="008527AB">
        <w:rPr>
          <w:rFonts w:ascii="Arial" w:hAnsi="Arial" w:cs="Arial"/>
          <w:sz w:val="22"/>
          <w:szCs w:val="22"/>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8527AB">
        <w:rPr>
          <w:rFonts w:ascii="Arial" w:hAnsi="Arial" w:cs="Arial"/>
          <w:sz w:val="22"/>
          <w:szCs w:val="22"/>
          <w:lang w:val="sr-Cyrl-RS"/>
        </w:rPr>
        <w:t>Продавац</w:t>
      </w:r>
      <w:r w:rsidRPr="008527AB">
        <w:rPr>
          <w:rFonts w:ascii="Arial" w:hAnsi="Arial"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527AB" w:rsidRPr="008527AB" w:rsidRDefault="008527AB" w:rsidP="008527AB">
      <w:pPr>
        <w:pStyle w:val="KDParagraf"/>
        <w:spacing w:before="0"/>
        <w:rPr>
          <w:rFonts w:cs="Arial"/>
          <w:lang w:eastAsia="sr-Latn-CS"/>
        </w:rPr>
      </w:pPr>
      <w:r w:rsidRPr="008527AB">
        <w:rPr>
          <w:rFonts w:cs="Arial"/>
          <w:lang w:eastAsia="sr-Latn-CS"/>
        </w:rPr>
        <w:t xml:space="preserve">Рок плаћања почиње да тече од дана пријема исправног рачуна са захтеваном пратећом документацијом. </w:t>
      </w:r>
    </w:p>
    <w:p w:rsidR="008527AB" w:rsidRPr="008527AB" w:rsidRDefault="008527AB" w:rsidP="008527AB">
      <w:pPr>
        <w:pStyle w:val="KDParagraf"/>
        <w:spacing w:before="0"/>
        <w:rPr>
          <w:rFonts w:cs="Arial"/>
        </w:rPr>
      </w:pPr>
      <w:r w:rsidRPr="008527AB">
        <w:rPr>
          <w:rFonts w:cs="Arial"/>
        </w:rPr>
        <w:t>Плаћање укупно уговорене цене извршиће се у динарима, на рачун Продавца након испоруке у року до 45 дана а након пријема исправног рачуна и  закључења Уговора, испуњења одложног услова и успешно извршеног квалитативног</w:t>
      </w:r>
      <w:r w:rsidRPr="008527AB">
        <w:rPr>
          <w:rFonts w:cs="Arial"/>
          <w:lang w:val="sr-Cyrl-BA"/>
        </w:rPr>
        <w:t>/</w:t>
      </w:r>
      <w:r w:rsidRPr="008527AB">
        <w:rPr>
          <w:rFonts w:cs="Arial"/>
        </w:rPr>
        <w:t>квантитативног пријема  предмета  уговора.</w:t>
      </w:r>
    </w:p>
    <w:p w:rsidR="008527AB" w:rsidRPr="008527AB" w:rsidRDefault="008527AB" w:rsidP="008527AB">
      <w:pPr>
        <w:pStyle w:val="KDParagraf"/>
        <w:spacing w:before="0"/>
        <w:rPr>
          <w:rFonts w:eastAsia="Calibri" w:cs="Arial"/>
          <w:color w:val="00B0F0"/>
        </w:rPr>
      </w:pPr>
    </w:p>
    <w:p w:rsidR="008527AB" w:rsidRPr="008527AB" w:rsidRDefault="008527AB" w:rsidP="008527AB">
      <w:pPr>
        <w:pStyle w:val="KDParagraf"/>
        <w:spacing w:before="0"/>
        <w:rPr>
          <w:rFonts w:cs="Arial"/>
          <w:b/>
        </w:rPr>
      </w:pPr>
      <w:r w:rsidRPr="008527AB">
        <w:rPr>
          <w:rFonts w:cs="Arial"/>
          <w:b/>
        </w:rPr>
        <w:t>РОК И МЕСТО ИСПОРУКЕ</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5.</w:t>
      </w:r>
    </w:p>
    <w:p w:rsidR="008527AB" w:rsidRPr="008527AB" w:rsidRDefault="008527AB" w:rsidP="008527AB">
      <w:pPr>
        <w:pStyle w:val="KDParagraf"/>
        <w:spacing w:before="0"/>
        <w:rPr>
          <w:rFonts w:cs="Arial"/>
          <w:lang w:val="sr-Cyrl-RS"/>
        </w:rPr>
      </w:pPr>
      <w:r w:rsidRPr="008527AB">
        <w:rPr>
          <w:rFonts w:cs="Arial"/>
        </w:rPr>
        <w:t xml:space="preserve">Продавац се обавезује да испоруку предмета Уговора изврши у року од </w:t>
      </w:r>
      <w:r w:rsidRPr="008527AB">
        <w:rPr>
          <w:rFonts w:cs="Arial"/>
          <w:lang w:val="sr-Cyrl-RS"/>
        </w:rPr>
        <w:t>30 дана</w:t>
      </w:r>
      <w:r w:rsidRPr="008527AB">
        <w:rPr>
          <w:rFonts w:cs="Arial"/>
        </w:rPr>
        <w:t xml:space="preserve"> од дана ступања Уговора на снагу</w:t>
      </w:r>
      <w:r w:rsidRPr="008527AB">
        <w:rPr>
          <w:rFonts w:cs="Arial"/>
          <w:lang w:val="sr-Cyrl-RS"/>
        </w:rPr>
        <w:t>.</w:t>
      </w:r>
    </w:p>
    <w:p w:rsidR="008527AB" w:rsidRPr="008527AB" w:rsidRDefault="008527AB" w:rsidP="008527AB">
      <w:pPr>
        <w:pStyle w:val="KDParagraf"/>
        <w:spacing w:before="0"/>
        <w:rPr>
          <w:rFonts w:cs="Arial"/>
          <w:lang w:val="sr-Cyrl-RS"/>
        </w:rPr>
      </w:pPr>
    </w:p>
    <w:p w:rsidR="008527AB" w:rsidRPr="008527AB" w:rsidRDefault="008527AB" w:rsidP="008527AB">
      <w:pPr>
        <w:pStyle w:val="KDParagraf"/>
        <w:spacing w:before="0"/>
        <w:rPr>
          <w:rFonts w:cs="Arial"/>
        </w:rPr>
      </w:pPr>
      <w:r w:rsidRPr="008527AB">
        <w:rPr>
          <w:rFonts w:cs="Arial"/>
        </w:rPr>
        <w:t xml:space="preserve">Место испоруке је на адреси </w:t>
      </w:r>
      <w:r w:rsidRPr="008527AB">
        <w:rPr>
          <w:rFonts w:cs="Arial"/>
          <w:lang w:val="sr-Cyrl-RS"/>
        </w:rPr>
        <w:t>ЈП ЕПС, Огранак ТЕНТ, локација ТЕНТ А, Богољуба Урошевића Црног бр.44., 11500 Обреновац</w:t>
      </w:r>
      <w:r w:rsidRPr="008527AB">
        <w:rPr>
          <w:rFonts w:cs="Arial"/>
        </w:rPr>
        <w:t xml:space="preserve">. </w:t>
      </w:r>
    </w:p>
    <w:p w:rsidR="008527AB" w:rsidRPr="008527AB" w:rsidRDefault="008527AB" w:rsidP="008527AB">
      <w:pPr>
        <w:pStyle w:val="KDParagraf"/>
        <w:spacing w:before="0"/>
        <w:rPr>
          <w:rFonts w:cs="Arial"/>
        </w:rPr>
      </w:pPr>
      <w:r w:rsidRPr="008527AB">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8527AB" w:rsidRPr="008527AB" w:rsidRDefault="008527AB" w:rsidP="008527AB">
      <w:pPr>
        <w:pStyle w:val="KDParagraf"/>
        <w:spacing w:before="0"/>
        <w:rPr>
          <w:rFonts w:cs="Arial"/>
        </w:rPr>
      </w:pPr>
      <w:r w:rsidRPr="008527AB">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8527AB">
        <w:rPr>
          <w:rFonts w:cs="Arial"/>
          <w:color w:val="00B0F0"/>
        </w:rPr>
        <w:t xml:space="preserve"> </w:t>
      </w:r>
      <w:r w:rsidRPr="008527AB">
        <w:rPr>
          <w:rFonts w:cs="Arial"/>
        </w:rPr>
        <w:t xml:space="preserve">часова, а  у свему у  складу са инструкцијама и захтевима Купца. </w:t>
      </w:r>
    </w:p>
    <w:p w:rsidR="008527AB" w:rsidRPr="008527AB" w:rsidRDefault="008527AB" w:rsidP="008527AB">
      <w:pPr>
        <w:pStyle w:val="KDParagraf"/>
        <w:spacing w:before="0"/>
        <w:rPr>
          <w:rFonts w:cs="Arial"/>
        </w:rPr>
      </w:pPr>
      <w:r w:rsidRPr="008527AB">
        <w:rPr>
          <w:rFonts w:cs="Arial"/>
        </w:rPr>
        <w:t>Евентуално настала штета приликом транспорта предметних добара до места испоруке пада на терет Продавца.</w:t>
      </w:r>
    </w:p>
    <w:p w:rsidR="008527AB" w:rsidRPr="008527AB" w:rsidRDefault="008527AB" w:rsidP="008527AB">
      <w:pPr>
        <w:pStyle w:val="KDParagraf"/>
        <w:spacing w:before="0"/>
        <w:rPr>
          <w:rFonts w:cs="Arial"/>
          <w:color w:val="00B0F0"/>
          <w:lang w:val="sr-Cyrl-BA"/>
        </w:rPr>
      </w:pPr>
      <w:r w:rsidRPr="008527AB">
        <w:rPr>
          <w:rFonts w:cs="Arial"/>
        </w:rPr>
        <w:lastRenderedPageBreak/>
        <w:t>У случају да Продавац не изврши испоруку добара у уговореном</w:t>
      </w:r>
      <w:r w:rsidRPr="008527AB">
        <w:rPr>
          <w:rFonts w:cs="Arial"/>
          <w:lang w:val="sr-Cyrl-RS"/>
        </w:rPr>
        <w:t xml:space="preserve"> </w:t>
      </w:r>
      <w:r w:rsidRPr="008527AB">
        <w:rPr>
          <w:rFonts w:cs="Arial"/>
        </w:rPr>
        <w:t xml:space="preserve"> року, Купац има право на наплату уговорне казне</w:t>
      </w:r>
      <w:r w:rsidRPr="008527AB">
        <w:rPr>
          <w:rFonts w:cs="Arial"/>
          <w:color w:val="00B0F0"/>
        </w:rPr>
        <w:t xml:space="preserve"> </w:t>
      </w:r>
      <w:r w:rsidRPr="008527AB">
        <w:rPr>
          <w:rFonts w:cs="Arial"/>
        </w:rPr>
        <w:t xml:space="preserve">и </w:t>
      </w:r>
      <w:r w:rsidRPr="008527AB">
        <w:rPr>
          <w:rFonts w:cs="Arial"/>
          <w:lang w:val="sr-Cyrl-BA"/>
        </w:rPr>
        <w:t>бланко соло менице</w:t>
      </w:r>
      <w:r w:rsidRPr="008527AB">
        <w:rPr>
          <w:rFonts w:cs="Arial"/>
        </w:rPr>
        <w:t xml:space="preserve"> за добро извршење посла у целости, као и право на раскид Уговора.</w:t>
      </w:r>
    </w:p>
    <w:p w:rsidR="006E21E3" w:rsidRPr="008527AB" w:rsidRDefault="006E21E3" w:rsidP="006E21E3">
      <w:pPr>
        <w:ind w:left="568"/>
        <w:rPr>
          <w:rFonts w:ascii="Arial" w:hAnsi="Arial" w:cs="Arial"/>
          <w:b/>
          <w:sz w:val="22"/>
          <w:szCs w:val="22"/>
          <w:lang w:val="sr-Cyrl-RS"/>
        </w:rPr>
      </w:pPr>
    </w:p>
    <w:p w:rsidR="00EF2DF9" w:rsidRDefault="00EF2DF9" w:rsidP="00EF2DF9">
      <w:pPr>
        <w:rPr>
          <w:rFonts w:ascii="Arial" w:hAnsi="Arial" w:cs="Arial"/>
          <w:b/>
          <w:sz w:val="22"/>
          <w:szCs w:val="22"/>
          <w:lang w:val="sr-Latn-RS"/>
        </w:rPr>
      </w:pPr>
      <w:r w:rsidRPr="00EF2DF9">
        <w:rPr>
          <w:rFonts w:ascii="Arial" w:hAnsi="Arial" w:cs="Arial"/>
          <w:b/>
          <w:sz w:val="22"/>
          <w:szCs w:val="22"/>
        </w:rPr>
        <w:t>КВАЛИТАТИВНИ И КВАНТИТАТИВНИ ПРИЈЕМ</w:t>
      </w:r>
    </w:p>
    <w:p w:rsidR="00EF2DF9" w:rsidRDefault="00EF2DF9" w:rsidP="00EF2DF9">
      <w:pPr>
        <w:ind w:left="568"/>
        <w:jc w:val="center"/>
        <w:rPr>
          <w:rFonts w:ascii="Arial" w:hAnsi="Arial" w:cs="Arial"/>
          <w:b/>
          <w:sz w:val="22"/>
          <w:szCs w:val="22"/>
          <w:lang w:val="sr-Latn-RS"/>
        </w:rPr>
      </w:pPr>
    </w:p>
    <w:p w:rsidR="00EF2DF9" w:rsidRPr="00EF2DF9" w:rsidRDefault="00EF2DF9" w:rsidP="00EF2DF9">
      <w:pPr>
        <w:ind w:left="568"/>
        <w:jc w:val="center"/>
        <w:rPr>
          <w:rFonts w:ascii="Arial" w:hAnsi="Arial" w:cs="Arial"/>
          <w:b/>
          <w:sz w:val="22"/>
          <w:szCs w:val="22"/>
          <w:lang w:val="sr-Latn-RS"/>
        </w:rPr>
      </w:pPr>
      <w:r w:rsidRPr="006E21E3">
        <w:rPr>
          <w:rFonts w:ascii="Arial" w:hAnsi="Arial" w:cs="Arial"/>
          <w:b/>
          <w:sz w:val="22"/>
          <w:szCs w:val="22"/>
          <w:lang w:val="sr-Cyrl-RS"/>
        </w:rPr>
        <w:t>члан 6.</w:t>
      </w:r>
    </w:p>
    <w:p w:rsidR="00EF2DF9" w:rsidRPr="00EF2DF9" w:rsidRDefault="00EF2DF9" w:rsidP="00EF2DF9">
      <w:pPr>
        <w:jc w:val="both"/>
        <w:rPr>
          <w:rFonts w:ascii="Arial" w:hAnsi="Arial" w:cs="Arial"/>
          <w:sz w:val="22"/>
          <w:szCs w:val="22"/>
          <w:lang w:val="sr-Latn-RS"/>
        </w:rPr>
      </w:pPr>
      <w:r w:rsidRPr="00EF2DF9">
        <w:rPr>
          <w:rFonts w:ascii="Arial" w:hAnsi="Arial" w:cs="Arial"/>
          <w:sz w:val="22"/>
          <w:szCs w:val="22"/>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EF2DF9" w:rsidRPr="00EF2DF9" w:rsidRDefault="00EF2DF9" w:rsidP="00EF2DF9">
      <w:pPr>
        <w:jc w:val="both"/>
        <w:rPr>
          <w:rFonts w:ascii="Arial" w:hAnsi="Arial" w:cs="Arial"/>
          <w:sz w:val="22"/>
          <w:szCs w:val="22"/>
        </w:rPr>
      </w:pPr>
      <w:r w:rsidRPr="00EF2DF9">
        <w:rPr>
          <w:rFonts w:ascii="Arial" w:hAnsi="Arial" w:cs="Arial"/>
          <w:sz w:val="22"/>
          <w:szCs w:val="22"/>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EF2DF9" w:rsidRPr="00EF2DF9" w:rsidRDefault="00EF2DF9" w:rsidP="00EF2DF9">
      <w:pPr>
        <w:jc w:val="both"/>
        <w:rPr>
          <w:rFonts w:ascii="Arial" w:hAnsi="Arial" w:cs="Arial"/>
          <w:sz w:val="22"/>
          <w:szCs w:val="22"/>
          <w:lang w:val="sr-Latn-RS"/>
        </w:rPr>
      </w:pPr>
      <w:r w:rsidRPr="00EF2DF9">
        <w:rPr>
          <w:rFonts w:ascii="Arial" w:hAnsi="Arial" w:cs="Arial"/>
          <w:sz w:val="22"/>
          <w:szCs w:val="22"/>
        </w:rPr>
        <w:t>Квалитативни и квантитативни пријем се врши у складу са процедуром Купца.</w:t>
      </w:r>
    </w:p>
    <w:p w:rsidR="00EF2DF9" w:rsidRPr="008527AB" w:rsidRDefault="00EF2DF9" w:rsidP="00EF2DF9">
      <w:pPr>
        <w:jc w:val="both"/>
        <w:rPr>
          <w:rFonts w:ascii="Arial" w:hAnsi="Arial" w:cs="Arial"/>
          <w:sz w:val="10"/>
          <w:szCs w:val="10"/>
          <w:lang w:val="sr-Latn-RS"/>
        </w:rPr>
      </w:pPr>
    </w:p>
    <w:p w:rsidR="00EF2DF9" w:rsidRPr="00EF2DF9" w:rsidRDefault="00EF2DF9" w:rsidP="00EF2DF9">
      <w:pPr>
        <w:jc w:val="both"/>
        <w:rPr>
          <w:rFonts w:ascii="Arial" w:hAnsi="Arial" w:cs="Arial"/>
          <w:sz w:val="22"/>
          <w:szCs w:val="22"/>
          <w:lang w:val="sr-Cyrl-RS"/>
        </w:rPr>
      </w:pPr>
      <w:r w:rsidRPr="00EF2DF9">
        <w:rPr>
          <w:rFonts w:ascii="Arial" w:hAnsi="Arial" w:cs="Arial"/>
          <w:sz w:val="22"/>
          <w:szCs w:val="22"/>
          <w:lang w:val="sr-Cyrl-RS"/>
        </w:rPr>
        <w:t>Продавац је дужан да изврши пријемно испитивање, и то:</w:t>
      </w:r>
    </w:p>
    <w:p w:rsidR="00EF2DF9" w:rsidRPr="008527AB" w:rsidRDefault="00EF2DF9" w:rsidP="00EF2DF9">
      <w:pPr>
        <w:tabs>
          <w:tab w:val="right" w:pos="567"/>
          <w:tab w:val="left" w:pos="1440"/>
        </w:tabs>
        <w:jc w:val="both"/>
        <w:rPr>
          <w:rFonts w:ascii="Arial" w:hAnsi="Arial" w:cs="Arial"/>
          <w:b/>
          <w:bCs/>
          <w:sz w:val="10"/>
          <w:szCs w:val="10"/>
          <w:u w:val="single"/>
          <w:lang w:val="sr-Latn-RS"/>
        </w:rPr>
      </w:pPr>
    </w:p>
    <w:p w:rsidR="00EF2DF9" w:rsidRPr="00EF2DF9" w:rsidRDefault="00EF2DF9" w:rsidP="00EF2DF9">
      <w:pPr>
        <w:tabs>
          <w:tab w:val="right" w:pos="567"/>
          <w:tab w:val="left" w:pos="1440"/>
        </w:tabs>
        <w:jc w:val="both"/>
        <w:rPr>
          <w:rFonts w:ascii="Arial" w:hAnsi="Arial" w:cs="Arial"/>
          <w:b/>
          <w:bCs/>
          <w:sz w:val="22"/>
          <w:szCs w:val="22"/>
          <w:u w:val="single"/>
          <w:lang w:val="sr-Cyrl-RS"/>
        </w:rPr>
      </w:pPr>
      <w:r w:rsidRPr="00EF2DF9">
        <w:rPr>
          <w:rFonts w:ascii="Arial" w:hAnsi="Arial" w:cs="Arial"/>
          <w:b/>
          <w:bCs/>
          <w:sz w:val="22"/>
          <w:szCs w:val="22"/>
          <w:u w:val="single"/>
          <w:lang w:val="sr-Cyrl-RS"/>
        </w:rPr>
        <w:t>За п</w:t>
      </w:r>
      <w:r w:rsidRPr="00EF2DF9">
        <w:rPr>
          <w:rFonts w:ascii="Arial" w:hAnsi="Arial" w:cs="Arial"/>
          <w:b/>
          <w:bCs/>
          <w:sz w:val="22"/>
          <w:szCs w:val="22"/>
          <w:u w:val="single"/>
          <w:lang w:val="sr-Latn-RS"/>
        </w:rPr>
        <w:t>озициј</w:t>
      </w:r>
      <w:r w:rsidRPr="00EF2DF9">
        <w:rPr>
          <w:rFonts w:ascii="Arial" w:hAnsi="Arial" w:cs="Arial"/>
          <w:b/>
          <w:bCs/>
          <w:sz w:val="22"/>
          <w:szCs w:val="22"/>
          <w:u w:val="single"/>
          <w:lang w:val="sr-Cyrl-RS"/>
        </w:rPr>
        <w:t>у</w:t>
      </w:r>
      <w:r w:rsidRPr="00EF2DF9">
        <w:rPr>
          <w:rFonts w:ascii="Arial" w:hAnsi="Arial" w:cs="Arial"/>
          <w:b/>
          <w:bCs/>
          <w:sz w:val="22"/>
          <w:szCs w:val="22"/>
          <w:u w:val="single"/>
          <w:lang w:val="sr-Latn-RS"/>
        </w:rPr>
        <w:t xml:space="preserve"> 1: Мотка за уземљење 25kV</w:t>
      </w:r>
      <w:r w:rsidRPr="00EF2DF9">
        <w:rPr>
          <w:rFonts w:ascii="Arial" w:hAnsi="Arial" w:cs="Arial"/>
          <w:b/>
          <w:bCs/>
          <w:sz w:val="22"/>
          <w:szCs w:val="22"/>
          <w:u w:val="single"/>
          <w:lang w:val="sr-Cyrl-RS"/>
        </w:rPr>
        <w:t xml:space="preserve"> </w:t>
      </w:r>
      <w:r w:rsidRPr="00EF2DF9">
        <w:rPr>
          <w:rFonts w:ascii="Arial" w:hAnsi="Arial" w:cs="Arial"/>
          <w:b/>
          <w:bCs/>
          <w:sz w:val="22"/>
          <w:szCs w:val="22"/>
          <w:u w:val="single"/>
          <w:lang w:val="sr-Latn-RS"/>
        </w:rPr>
        <w:t>(</w:t>
      </w:r>
      <w:r w:rsidRPr="00EF2DF9">
        <w:rPr>
          <w:rFonts w:ascii="Arial" w:hAnsi="Arial" w:cs="Arial"/>
          <w:b/>
          <w:bCs/>
          <w:sz w:val="22"/>
          <w:szCs w:val="22"/>
          <w:u w:val="single"/>
          <w:lang w:val="sr-Cyrl-RS"/>
        </w:rPr>
        <w:t>1</w:t>
      </w:r>
      <w:r w:rsidRPr="00EF2DF9">
        <w:rPr>
          <w:rFonts w:ascii="Arial" w:hAnsi="Arial" w:cs="Arial"/>
          <w:b/>
          <w:bCs/>
          <w:sz w:val="22"/>
          <w:szCs w:val="22"/>
          <w:u w:val="single"/>
          <w:lang w:val="sr-Latn-RS"/>
        </w:rPr>
        <w:t xml:space="preserve">5 </w:t>
      </w:r>
      <w:r w:rsidRPr="00EF2DF9">
        <w:rPr>
          <w:rFonts w:ascii="Arial" w:hAnsi="Arial" w:cs="Arial"/>
          <w:b/>
          <w:bCs/>
          <w:sz w:val="22"/>
          <w:szCs w:val="22"/>
          <w:u w:val="single"/>
          <w:lang w:val="sr-Cyrl-RS"/>
        </w:rPr>
        <w:t>комплета</w:t>
      </w:r>
      <w:r w:rsidRPr="00EF2DF9">
        <w:rPr>
          <w:rFonts w:ascii="Arial" w:hAnsi="Arial" w:cs="Arial"/>
          <w:b/>
          <w:bCs/>
          <w:sz w:val="22"/>
          <w:szCs w:val="22"/>
          <w:u w:val="single"/>
          <w:lang w:val="sr-Latn-RS"/>
        </w:rPr>
        <w:t>)</w:t>
      </w:r>
    </w:p>
    <w:p w:rsidR="00EF2DF9" w:rsidRPr="00EF2DF9" w:rsidRDefault="00EF2DF9" w:rsidP="00EF2DF9">
      <w:pPr>
        <w:tabs>
          <w:tab w:val="right" w:pos="567"/>
          <w:tab w:val="left" w:pos="1440"/>
        </w:tabs>
        <w:jc w:val="both"/>
        <w:rPr>
          <w:rFonts w:ascii="Arial" w:hAnsi="Arial" w:cs="Arial"/>
          <w:b/>
          <w:bCs/>
          <w:sz w:val="22"/>
          <w:szCs w:val="22"/>
          <w:lang w:val="sr-Latn-RS"/>
        </w:rPr>
      </w:pPr>
    </w:p>
    <w:p w:rsidR="00EF2DF9" w:rsidRPr="00EF2DF9" w:rsidRDefault="00EF2DF9" w:rsidP="00EF2DF9">
      <w:pPr>
        <w:tabs>
          <w:tab w:val="right" w:pos="567"/>
          <w:tab w:val="left" w:pos="1440"/>
        </w:tabs>
        <w:jc w:val="both"/>
        <w:rPr>
          <w:rFonts w:ascii="Arial" w:hAnsi="Arial" w:cs="Arial"/>
          <w:sz w:val="22"/>
          <w:szCs w:val="22"/>
          <w:lang w:val="sr-Latn-RS"/>
        </w:rPr>
      </w:pPr>
      <w:r w:rsidRPr="00EF2DF9">
        <w:rPr>
          <w:rFonts w:ascii="Arial" w:hAnsi="Arial" w:cs="Arial"/>
          <w:sz w:val="22"/>
          <w:szCs w:val="22"/>
          <w:lang w:val="sr-Latn-RS"/>
        </w:rPr>
        <w:t xml:space="preserve">Испитивање мотки за уземљење врши се применом стандарда </w:t>
      </w:r>
      <w:r w:rsidRPr="00EF2DF9">
        <w:rPr>
          <w:rFonts w:ascii="Arial" w:hAnsi="Arial" w:cs="Arial"/>
          <w:b/>
          <w:bCs/>
          <w:i/>
          <w:iCs/>
          <w:sz w:val="22"/>
          <w:szCs w:val="22"/>
          <w:lang w:val="sr-Latn-RS"/>
        </w:rPr>
        <w:t>SRPS IEC 855:1996</w:t>
      </w:r>
      <w:r w:rsidRPr="00EF2DF9">
        <w:rPr>
          <w:rFonts w:ascii="Arial" w:hAnsi="Arial" w:cs="Arial"/>
          <w:sz w:val="22"/>
          <w:szCs w:val="22"/>
          <w:lang w:val="sr-Latn-RS"/>
        </w:rPr>
        <w:t xml:space="preserve"> (који се односи на изолационе мотке од пуног материјала, за рад под напоном).</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lang w:val="sr-Latn-RS"/>
        </w:rPr>
      </w:pPr>
      <w:r w:rsidRPr="00EF2DF9">
        <w:rPr>
          <w:rFonts w:ascii="Arial" w:hAnsi="Arial" w:cs="Arial"/>
          <w:sz w:val="22"/>
          <w:szCs w:val="22"/>
          <w:lang w:val="sr-Latn-RS"/>
        </w:rPr>
        <w:t>Пријемно испитивање се врши комадно, а пријемном испитивању обавезно присуствују два представника наручиоца.</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lang w:val="sr-Cyrl-RS"/>
        </w:rPr>
      </w:pPr>
      <w:r w:rsidRPr="00EF2DF9">
        <w:rPr>
          <w:rFonts w:ascii="Arial" w:hAnsi="Arial" w:cs="Arial"/>
          <w:sz w:val="22"/>
          <w:szCs w:val="22"/>
          <w:lang w:val="sr-Cyrl-RS"/>
        </w:rPr>
        <w:t>Приликом</w:t>
      </w:r>
      <w:r w:rsidRPr="00EF2DF9">
        <w:rPr>
          <w:rFonts w:ascii="Arial" w:hAnsi="Arial" w:cs="Arial"/>
          <w:sz w:val="22"/>
          <w:szCs w:val="22"/>
          <w:lang w:val="sr-Latn-RS"/>
        </w:rPr>
        <w:t xml:space="preserve"> испоруке, испоручилац за сваку испоручену мотку за уземљење доставља атест </w:t>
      </w:r>
      <w:r w:rsidRPr="00EF2DF9">
        <w:rPr>
          <w:rFonts w:ascii="Arial" w:hAnsi="Arial" w:cs="Arial"/>
          <w:sz w:val="22"/>
          <w:szCs w:val="22"/>
          <w:lang w:val="sr-Cyrl-RS"/>
        </w:rPr>
        <w:t xml:space="preserve">произвођача предметних добара </w:t>
      </w:r>
      <w:r w:rsidRPr="00EF2DF9">
        <w:rPr>
          <w:rFonts w:ascii="Arial" w:hAnsi="Arial" w:cs="Arial"/>
          <w:sz w:val="22"/>
          <w:szCs w:val="22"/>
          <w:lang w:val="sr-Latn-RS"/>
        </w:rPr>
        <w:t>о извршеном напонском испитивању према горе наведним стандардима.</w:t>
      </w:r>
    </w:p>
    <w:p w:rsidR="00EF2DF9" w:rsidRPr="00EF2DF9" w:rsidRDefault="00EF2DF9" w:rsidP="00EF2DF9">
      <w:pPr>
        <w:ind w:left="568"/>
        <w:jc w:val="both"/>
        <w:rPr>
          <w:rFonts w:ascii="Arial" w:hAnsi="Arial" w:cs="Arial"/>
          <w:b/>
          <w:sz w:val="10"/>
          <w:szCs w:val="10"/>
          <w:lang w:val="sr-Cyrl-RS"/>
        </w:rPr>
      </w:pPr>
    </w:p>
    <w:p w:rsidR="00EF2DF9" w:rsidRPr="00EF2DF9" w:rsidRDefault="00EF2DF9" w:rsidP="00EF2DF9">
      <w:pPr>
        <w:tabs>
          <w:tab w:val="right" w:pos="567"/>
          <w:tab w:val="left" w:pos="1440"/>
        </w:tabs>
        <w:jc w:val="both"/>
        <w:rPr>
          <w:rFonts w:ascii="Arial" w:hAnsi="Arial" w:cs="Arial"/>
          <w:sz w:val="22"/>
          <w:szCs w:val="22"/>
          <w:u w:val="single"/>
          <w:lang w:val="sr-Latn-RS"/>
        </w:rPr>
      </w:pPr>
      <w:r w:rsidRPr="00EF2DF9">
        <w:rPr>
          <w:rFonts w:ascii="Arial" w:hAnsi="Arial" w:cs="Arial"/>
          <w:b/>
          <w:bCs/>
          <w:sz w:val="22"/>
          <w:szCs w:val="22"/>
          <w:u w:val="single"/>
          <w:lang w:val="sr-Cyrl-RS"/>
        </w:rPr>
        <w:t>За п</w:t>
      </w:r>
      <w:r w:rsidRPr="00EF2DF9">
        <w:rPr>
          <w:rFonts w:ascii="Arial" w:hAnsi="Arial" w:cs="Arial"/>
          <w:b/>
          <w:bCs/>
          <w:sz w:val="22"/>
          <w:szCs w:val="22"/>
          <w:u w:val="single"/>
          <w:lang w:val="sr-Latn-RS"/>
        </w:rPr>
        <w:t>озициј</w:t>
      </w:r>
      <w:r w:rsidRPr="00EF2DF9">
        <w:rPr>
          <w:rFonts w:ascii="Arial" w:hAnsi="Arial" w:cs="Arial"/>
          <w:b/>
          <w:bCs/>
          <w:sz w:val="22"/>
          <w:szCs w:val="22"/>
          <w:u w:val="single"/>
          <w:lang w:val="sr-Cyrl-RS"/>
        </w:rPr>
        <w:t>у</w:t>
      </w:r>
      <w:r w:rsidRPr="00EF2DF9">
        <w:rPr>
          <w:rFonts w:ascii="Arial" w:hAnsi="Arial" w:cs="Arial"/>
          <w:b/>
          <w:bCs/>
          <w:sz w:val="22"/>
          <w:szCs w:val="22"/>
          <w:u w:val="single"/>
          <w:lang w:val="sr-Latn-RS"/>
        </w:rPr>
        <w:t xml:space="preserve"> 2: Мотка за уземљење 110kV (5 </w:t>
      </w:r>
      <w:r w:rsidRPr="00EF2DF9">
        <w:rPr>
          <w:rFonts w:ascii="Arial" w:hAnsi="Arial" w:cs="Arial"/>
          <w:b/>
          <w:bCs/>
          <w:sz w:val="22"/>
          <w:szCs w:val="22"/>
          <w:u w:val="single"/>
          <w:lang w:val="sr-Cyrl-RS"/>
        </w:rPr>
        <w:t>комплета</w:t>
      </w:r>
      <w:r w:rsidRPr="00EF2DF9">
        <w:rPr>
          <w:rFonts w:ascii="Arial" w:hAnsi="Arial" w:cs="Arial"/>
          <w:b/>
          <w:bCs/>
          <w:sz w:val="22"/>
          <w:szCs w:val="22"/>
          <w:u w:val="single"/>
          <w:lang w:val="sr-Latn-RS"/>
        </w:rPr>
        <w:t>)</w:t>
      </w:r>
    </w:p>
    <w:p w:rsidR="00EF2DF9" w:rsidRPr="00EF2DF9" w:rsidRDefault="00EF2DF9" w:rsidP="00EF2DF9">
      <w:pPr>
        <w:ind w:left="568"/>
        <w:jc w:val="both"/>
        <w:rPr>
          <w:rFonts w:ascii="Arial" w:hAnsi="Arial" w:cs="Arial"/>
          <w:b/>
          <w:sz w:val="10"/>
          <w:szCs w:val="10"/>
          <w:lang w:val="sr-Cyrl-RS"/>
        </w:rPr>
      </w:pPr>
    </w:p>
    <w:p w:rsidR="00EF2DF9" w:rsidRPr="00EF2DF9" w:rsidRDefault="00EF2DF9" w:rsidP="00EF2DF9">
      <w:pPr>
        <w:tabs>
          <w:tab w:val="right" w:pos="567"/>
          <w:tab w:val="left" w:pos="1440"/>
        </w:tabs>
        <w:jc w:val="both"/>
        <w:rPr>
          <w:rFonts w:ascii="Arial" w:hAnsi="Arial" w:cs="Arial"/>
          <w:sz w:val="22"/>
          <w:szCs w:val="22"/>
          <w:lang w:val="sr-Cyrl-RS"/>
        </w:rPr>
      </w:pPr>
      <w:r w:rsidRPr="00EF2DF9">
        <w:rPr>
          <w:rFonts w:ascii="Arial" w:hAnsi="Arial" w:cs="Arial"/>
          <w:sz w:val="22"/>
          <w:szCs w:val="22"/>
          <w:lang w:val="sr-Latn-RS"/>
        </w:rPr>
        <w:t xml:space="preserve">Испитивање мотки за уземљење врши се применом стандарда </w:t>
      </w:r>
      <w:r w:rsidRPr="00EF2DF9">
        <w:rPr>
          <w:rFonts w:ascii="Arial" w:hAnsi="Arial" w:cs="Arial"/>
          <w:b/>
          <w:bCs/>
          <w:i/>
          <w:iCs/>
          <w:sz w:val="22"/>
          <w:szCs w:val="22"/>
          <w:lang w:val="sr-Latn-RS"/>
        </w:rPr>
        <w:t>SRPS IEC 855:1996</w:t>
      </w:r>
      <w:r w:rsidRPr="00EF2DF9">
        <w:rPr>
          <w:rFonts w:ascii="Arial" w:hAnsi="Arial" w:cs="Arial"/>
          <w:sz w:val="22"/>
          <w:szCs w:val="22"/>
          <w:lang w:val="sr-Latn-RS"/>
        </w:rPr>
        <w:t xml:space="preserve"> (који се односи на изолационе мотке од пуног материјала, за рад под напоном).</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lang w:val="sr-Latn-RS"/>
        </w:rPr>
      </w:pPr>
      <w:r w:rsidRPr="00EF2DF9">
        <w:rPr>
          <w:rFonts w:ascii="Arial" w:hAnsi="Arial" w:cs="Arial"/>
          <w:sz w:val="22"/>
          <w:szCs w:val="22"/>
          <w:lang w:val="sr-Latn-RS"/>
        </w:rPr>
        <w:t>Пријемно испитивање се врши комадно, а пријемном испитивању обавезно присуствују два представника наручиоца.</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rPr>
      </w:pPr>
      <w:r w:rsidRPr="00EF2DF9">
        <w:rPr>
          <w:rFonts w:ascii="Arial" w:hAnsi="Arial" w:cs="Arial"/>
          <w:sz w:val="22"/>
          <w:szCs w:val="22"/>
          <w:lang w:val="sr-Cyrl-RS"/>
        </w:rPr>
        <w:t xml:space="preserve">Приликом испоруке, </w:t>
      </w:r>
      <w:r w:rsidRPr="00EF2DF9">
        <w:rPr>
          <w:rFonts w:ascii="Arial" w:hAnsi="Arial" w:cs="Arial"/>
          <w:sz w:val="22"/>
          <w:szCs w:val="22"/>
          <w:lang w:val="sr-Latn-RS"/>
        </w:rPr>
        <w:t xml:space="preserve">испоручилац за сваку испоручену мотку за уземљење доставља атест </w:t>
      </w:r>
      <w:r w:rsidRPr="00EF2DF9">
        <w:rPr>
          <w:rFonts w:ascii="Arial" w:hAnsi="Arial" w:cs="Arial"/>
          <w:sz w:val="22"/>
          <w:szCs w:val="22"/>
          <w:lang w:val="sr-Cyrl-RS"/>
        </w:rPr>
        <w:t xml:space="preserve">произвођача предметних добара </w:t>
      </w:r>
      <w:r w:rsidRPr="00EF2DF9">
        <w:rPr>
          <w:rFonts w:ascii="Arial" w:hAnsi="Arial" w:cs="Arial"/>
          <w:sz w:val="22"/>
          <w:szCs w:val="22"/>
          <w:lang w:val="sr-Latn-RS"/>
        </w:rPr>
        <w:t>о извршеном напонском испитивању према горе наведним стандардима.</w:t>
      </w:r>
    </w:p>
    <w:p w:rsidR="00EF2DF9" w:rsidRPr="008527AB" w:rsidRDefault="00EF2DF9" w:rsidP="00EF2DF9">
      <w:pPr>
        <w:pStyle w:val="Heading10"/>
        <w:autoSpaceDE w:val="0"/>
        <w:autoSpaceDN w:val="0"/>
        <w:adjustRightInd w:val="0"/>
        <w:ind w:left="0" w:firstLine="0"/>
        <w:jc w:val="both"/>
        <w:rPr>
          <w:rFonts w:cs="Arial"/>
          <w:b w:val="0"/>
          <w:sz w:val="10"/>
          <w:szCs w:val="10"/>
          <w:lang w:val="sr-Latn-RS"/>
        </w:rPr>
      </w:pPr>
    </w:p>
    <w:p w:rsidR="00EF2DF9" w:rsidRPr="00A90B3D" w:rsidRDefault="00EF2DF9" w:rsidP="00EF2DF9">
      <w:pPr>
        <w:pStyle w:val="Heading10"/>
        <w:autoSpaceDE w:val="0"/>
        <w:autoSpaceDN w:val="0"/>
        <w:adjustRightInd w:val="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Pr>
          <w:rFonts w:cs="Arial"/>
          <w:b w:val="0"/>
          <w:lang w:val="sr-Cyrl-RS"/>
        </w:rPr>
        <w:t>Купац</w:t>
      </w:r>
      <w:r w:rsidRPr="00A90B3D">
        <w:rPr>
          <w:rFonts w:cs="Arial"/>
          <w:b w:val="0"/>
        </w:rPr>
        <w:t xml:space="preserve"> мора да замени такву робу у циљу испуњавања захтева наручиоца, без додатних трошкова по наручиоца. </w:t>
      </w:r>
      <w:r>
        <w:rPr>
          <w:rFonts w:cs="Arial"/>
          <w:b w:val="0"/>
          <w:lang w:val="sr-Cyrl-RS"/>
        </w:rPr>
        <w:t>Продавац</w:t>
      </w:r>
      <w:r w:rsidRPr="00A90B3D">
        <w:rPr>
          <w:rFonts w:cs="Arial"/>
          <w:b w:val="0"/>
        </w:rPr>
        <w:t xml:space="preserve"> сноси све трошкове нове испоруке.</w:t>
      </w:r>
    </w:p>
    <w:p w:rsidR="006E21E3" w:rsidRDefault="006E21E3" w:rsidP="00EF2DF9">
      <w:pPr>
        <w:ind w:left="568"/>
        <w:jc w:val="both"/>
        <w:rPr>
          <w:rFonts w:ascii="Arial" w:hAnsi="Arial" w:cs="Arial"/>
          <w:b/>
          <w:sz w:val="22"/>
          <w:szCs w:val="22"/>
          <w:lang w:val="sr-Latn-RS" w:eastAsia="en-US"/>
        </w:rPr>
      </w:pPr>
    </w:p>
    <w:p w:rsidR="008527AB" w:rsidRPr="008527AB" w:rsidRDefault="008527AB" w:rsidP="008527AB">
      <w:pPr>
        <w:rPr>
          <w:rFonts w:ascii="Arial" w:hAnsi="Arial" w:cs="Arial"/>
          <w:b/>
          <w:sz w:val="22"/>
          <w:szCs w:val="22"/>
        </w:rPr>
      </w:pPr>
      <w:r w:rsidRPr="008527AB">
        <w:rPr>
          <w:rFonts w:ascii="Arial" w:hAnsi="Arial" w:cs="Arial"/>
          <w:b/>
          <w:sz w:val="22"/>
          <w:szCs w:val="22"/>
        </w:rPr>
        <w:t>ГАРАНТНИ РОК</w:t>
      </w:r>
    </w:p>
    <w:p w:rsidR="008527AB" w:rsidRPr="008527AB" w:rsidRDefault="008527AB" w:rsidP="008527AB">
      <w:pPr>
        <w:jc w:val="center"/>
        <w:rPr>
          <w:rFonts w:ascii="Arial" w:hAnsi="Arial" w:cs="Arial"/>
          <w:sz w:val="22"/>
          <w:szCs w:val="22"/>
        </w:rPr>
      </w:pPr>
      <w:r w:rsidRPr="008527AB">
        <w:rPr>
          <w:rFonts w:ascii="Arial" w:hAnsi="Arial" w:cs="Arial"/>
          <w:b/>
          <w:sz w:val="22"/>
          <w:szCs w:val="22"/>
        </w:rPr>
        <w:t xml:space="preserve">Члан </w:t>
      </w:r>
      <w:r w:rsidRPr="008527AB">
        <w:rPr>
          <w:rFonts w:ascii="Arial" w:hAnsi="Arial" w:cs="Arial"/>
          <w:b/>
          <w:sz w:val="22"/>
          <w:szCs w:val="22"/>
          <w:lang w:val="sr-Cyrl-RS"/>
        </w:rPr>
        <w:t>7</w:t>
      </w:r>
      <w:r w:rsidRPr="008527AB">
        <w:rPr>
          <w:rFonts w:ascii="Arial" w:hAnsi="Arial" w:cs="Arial"/>
          <w:b/>
          <w:sz w:val="22"/>
          <w:szCs w:val="22"/>
        </w:rPr>
        <w:t>.</w:t>
      </w:r>
    </w:p>
    <w:p w:rsidR="008527AB" w:rsidRPr="008527AB" w:rsidRDefault="008527AB" w:rsidP="008527AB">
      <w:pPr>
        <w:rPr>
          <w:rFonts w:ascii="Arial" w:eastAsia="TimesNewRomanPSMT" w:hAnsi="Arial" w:cs="Arial"/>
          <w:bCs/>
          <w:sz w:val="22"/>
          <w:szCs w:val="22"/>
        </w:rPr>
      </w:pPr>
      <w:r w:rsidRPr="008527AB">
        <w:rPr>
          <w:rFonts w:ascii="Arial" w:hAnsi="Arial" w:cs="Arial"/>
          <w:sz w:val="22"/>
          <w:szCs w:val="22"/>
        </w:rPr>
        <w:t>Гарантни рок за испоручена добра из члана 1, износи __</w:t>
      </w:r>
      <w:r w:rsidRPr="008527AB">
        <w:rPr>
          <w:rFonts w:ascii="Arial" w:hAnsi="Arial" w:cs="Arial"/>
          <w:sz w:val="22"/>
          <w:szCs w:val="22"/>
          <w:lang w:val="sr-Cyrl-RS"/>
        </w:rPr>
        <w:t xml:space="preserve">_ </w:t>
      </w:r>
      <w:r w:rsidRPr="008527AB">
        <w:rPr>
          <w:rFonts w:ascii="Arial" w:hAnsi="Arial" w:cs="Arial"/>
          <w:sz w:val="22"/>
          <w:szCs w:val="22"/>
        </w:rPr>
        <w:t>месец</w:t>
      </w:r>
      <w:r w:rsidRPr="008527AB">
        <w:rPr>
          <w:rFonts w:ascii="Arial" w:hAnsi="Arial" w:cs="Arial"/>
          <w:sz w:val="22"/>
          <w:szCs w:val="22"/>
          <w:lang w:val="sr-Cyrl-RS"/>
        </w:rPr>
        <w:t>а</w:t>
      </w:r>
      <w:r w:rsidRPr="008527AB">
        <w:rPr>
          <w:rFonts w:ascii="Arial" w:hAnsi="Arial" w:cs="Arial"/>
          <w:sz w:val="22"/>
          <w:szCs w:val="22"/>
        </w:rPr>
        <w:t xml:space="preserve"> </w:t>
      </w:r>
      <w:r w:rsidRPr="008527AB">
        <w:rPr>
          <w:rFonts w:ascii="Arial" w:hAnsi="Arial" w:cs="Arial"/>
          <w:sz w:val="22"/>
          <w:szCs w:val="22"/>
          <w:lang w:eastAsia="zh-CN"/>
        </w:rPr>
        <w:t xml:space="preserve">од </w:t>
      </w:r>
      <w:r w:rsidRPr="008527AB">
        <w:rPr>
          <w:rFonts w:ascii="Arial" w:hAnsi="Arial" w:cs="Arial"/>
          <w:sz w:val="22"/>
          <w:szCs w:val="22"/>
          <w:lang w:val="sr-Cyrl-RS" w:eastAsia="zh-CN"/>
        </w:rPr>
        <w:t xml:space="preserve"> </w:t>
      </w:r>
      <w:r w:rsidRPr="008527AB">
        <w:rPr>
          <w:rFonts w:ascii="Arial" w:hAnsi="Arial" w:cs="Arial"/>
          <w:sz w:val="22"/>
          <w:szCs w:val="22"/>
          <w:lang w:eastAsia="zh-CN"/>
        </w:rPr>
        <w:t xml:space="preserve">дана </w:t>
      </w:r>
      <w:r w:rsidRPr="008527AB">
        <w:rPr>
          <w:rFonts w:ascii="Arial" w:hAnsi="Arial" w:cs="Arial"/>
          <w:sz w:val="22"/>
          <w:szCs w:val="22"/>
          <w:lang w:val="sr-Cyrl-RS" w:eastAsia="zh-CN"/>
        </w:rPr>
        <w:t xml:space="preserve"> </w:t>
      </w:r>
      <w:r w:rsidRPr="008527AB">
        <w:rPr>
          <w:rFonts w:ascii="Arial" w:eastAsia="TimesNewRomanPSMT" w:hAnsi="Arial" w:cs="Arial"/>
          <w:bCs/>
          <w:sz w:val="22"/>
          <w:szCs w:val="22"/>
        </w:rPr>
        <w:t>испоруке уређаја.</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8527AB">
        <w:rPr>
          <w:rFonts w:ascii="Arial" w:hAnsi="Arial" w:cs="Arial"/>
          <w:sz w:val="22"/>
          <w:szCs w:val="22"/>
          <w:lang w:val="sr-Cyrl-RS"/>
        </w:rPr>
        <w:t xml:space="preserve">24 </w:t>
      </w:r>
      <w:r w:rsidRPr="008527AB">
        <w:rPr>
          <w:rFonts w:ascii="Arial" w:hAnsi="Arial" w:cs="Arial"/>
          <w:sz w:val="22"/>
          <w:szCs w:val="22"/>
        </w:rPr>
        <w:t>месец</w:t>
      </w:r>
      <w:r w:rsidRPr="008527AB">
        <w:rPr>
          <w:rFonts w:ascii="Arial" w:hAnsi="Arial" w:cs="Arial"/>
          <w:sz w:val="22"/>
          <w:szCs w:val="22"/>
          <w:lang w:val="sr-Cyrl-RS"/>
        </w:rPr>
        <w:t>а</w:t>
      </w:r>
      <w:r w:rsidRPr="008527AB">
        <w:rPr>
          <w:rFonts w:ascii="Arial" w:hAnsi="Arial" w:cs="Arial"/>
          <w:sz w:val="22"/>
          <w:szCs w:val="22"/>
        </w:rPr>
        <w:t xml:space="preserve"> од датума замене.</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527AB" w:rsidRPr="008527AB" w:rsidRDefault="008527AB" w:rsidP="008527AB">
      <w:pPr>
        <w:rPr>
          <w:rFonts w:ascii="Arial" w:hAnsi="Arial" w:cs="Arial"/>
          <w:b/>
          <w:sz w:val="22"/>
          <w:szCs w:val="22"/>
          <w:lang w:val="sr-Cyrl-RS"/>
        </w:rPr>
      </w:pPr>
    </w:p>
    <w:p w:rsidR="008527AB" w:rsidRPr="008527AB" w:rsidRDefault="008527AB" w:rsidP="008527AB">
      <w:pPr>
        <w:rPr>
          <w:rFonts w:ascii="Arial" w:hAnsi="Arial" w:cs="Arial"/>
          <w:b/>
          <w:sz w:val="22"/>
          <w:szCs w:val="22"/>
        </w:rPr>
      </w:pPr>
      <w:r w:rsidRPr="008527AB">
        <w:rPr>
          <w:rFonts w:ascii="Arial" w:hAnsi="Arial" w:cs="Arial"/>
          <w:b/>
          <w:sz w:val="22"/>
          <w:szCs w:val="22"/>
        </w:rPr>
        <w:t>СРЕДСТВА ФИНАНСИЈСКОГ ОБЕЗБЕЂЕЊА</w:t>
      </w:r>
    </w:p>
    <w:p w:rsidR="008527AB" w:rsidRPr="008527AB" w:rsidRDefault="008527AB" w:rsidP="008527AB">
      <w:pPr>
        <w:jc w:val="center"/>
        <w:rPr>
          <w:rFonts w:ascii="Arial" w:hAnsi="Arial" w:cs="Arial"/>
          <w:b/>
          <w:sz w:val="22"/>
          <w:szCs w:val="22"/>
          <w:lang w:val="sr-Cyrl-RS"/>
        </w:rPr>
      </w:pPr>
    </w:p>
    <w:p w:rsidR="008527AB" w:rsidRPr="008527AB" w:rsidRDefault="008527AB" w:rsidP="008527AB">
      <w:pPr>
        <w:jc w:val="center"/>
        <w:rPr>
          <w:rFonts w:ascii="Arial" w:hAnsi="Arial" w:cs="Arial"/>
          <w:b/>
          <w:sz w:val="22"/>
          <w:szCs w:val="22"/>
          <w:lang w:val="sr-Cyrl-RS"/>
        </w:rPr>
      </w:pPr>
      <w:r w:rsidRPr="008527AB">
        <w:rPr>
          <w:rFonts w:ascii="Arial" w:hAnsi="Arial" w:cs="Arial"/>
          <w:b/>
          <w:sz w:val="22"/>
          <w:szCs w:val="22"/>
        </w:rPr>
        <w:t xml:space="preserve">Члан </w:t>
      </w:r>
      <w:r w:rsidRPr="008527AB">
        <w:rPr>
          <w:rFonts w:ascii="Arial" w:hAnsi="Arial" w:cs="Arial"/>
          <w:b/>
          <w:sz w:val="22"/>
          <w:szCs w:val="22"/>
          <w:lang w:val="sr-Cyrl-RS"/>
        </w:rPr>
        <w:t>8</w:t>
      </w:r>
      <w:r w:rsidRPr="008527AB">
        <w:rPr>
          <w:rFonts w:ascii="Arial" w:hAnsi="Arial" w:cs="Arial"/>
          <w:b/>
          <w:sz w:val="22"/>
          <w:szCs w:val="22"/>
        </w:rPr>
        <w:t xml:space="preserve">. </w:t>
      </w:r>
    </w:p>
    <w:p w:rsidR="008527AB" w:rsidRPr="008527AB" w:rsidRDefault="008527AB" w:rsidP="008527AB">
      <w:pPr>
        <w:rPr>
          <w:rFonts w:ascii="Arial" w:hAnsi="Arial" w:cs="Arial"/>
          <w:b/>
          <w:sz w:val="22"/>
          <w:szCs w:val="22"/>
        </w:rPr>
      </w:pPr>
      <w:r w:rsidRPr="008527AB">
        <w:rPr>
          <w:rFonts w:ascii="Arial" w:hAnsi="Arial" w:cs="Arial"/>
          <w:b/>
          <w:sz w:val="22"/>
          <w:szCs w:val="22"/>
        </w:rPr>
        <w:t xml:space="preserve">Меница за добро извршење посла </w:t>
      </w:r>
    </w:p>
    <w:p w:rsidR="008527AB" w:rsidRPr="008527AB" w:rsidRDefault="008527AB" w:rsidP="008527AB">
      <w:pPr>
        <w:rPr>
          <w:rFonts w:ascii="Arial" w:hAnsi="Arial" w:cs="Arial"/>
          <w:sz w:val="22"/>
          <w:szCs w:val="22"/>
        </w:rPr>
      </w:pPr>
      <w:r w:rsidRPr="008527AB">
        <w:rPr>
          <w:rFonts w:ascii="Arial" w:hAnsi="Arial" w:cs="Arial"/>
          <w:sz w:val="22"/>
          <w:szCs w:val="22"/>
        </w:rPr>
        <w:t>Продавац је обавезан да Купцу достави</w:t>
      </w:r>
      <w:r w:rsidRPr="008527AB">
        <w:rPr>
          <w:rFonts w:ascii="Arial" w:hAnsi="Arial" w:cs="Arial"/>
          <w:sz w:val="22"/>
          <w:szCs w:val="22"/>
          <w:lang w:val="sr-Cyrl-RS"/>
        </w:rPr>
        <w:t xml:space="preserve"> уз потписан уговор</w:t>
      </w:r>
      <w:r w:rsidRPr="008527AB">
        <w:rPr>
          <w:rFonts w:ascii="Arial" w:hAnsi="Arial" w:cs="Arial"/>
          <w:sz w:val="22"/>
          <w:szCs w:val="22"/>
        </w:rPr>
        <w:t>:</w:t>
      </w:r>
    </w:p>
    <w:p w:rsidR="008527AB" w:rsidRPr="008527AB" w:rsidRDefault="008527AB" w:rsidP="008527AB">
      <w:pPr>
        <w:pStyle w:val="ListParagraph"/>
        <w:numPr>
          <w:ilvl w:val="0"/>
          <w:numId w:val="27"/>
        </w:numPr>
        <w:spacing w:after="0"/>
        <w:jc w:val="both"/>
        <w:rPr>
          <w:rFonts w:ascii="Arial" w:hAnsi="Arial" w:cs="Arial"/>
          <w:sz w:val="22"/>
          <w:szCs w:val="22"/>
        </w:rPr>
      </w:pPr>
      <w:r w:rsidRPr="008527AB">
        <w:rPr>
          <w:rFonts w:ascii="Arial" w:hAnsi="Arial" w:cs="Arial"/>
          <w:sz w:val="22"/>
          <w:szCs w:val="22"/>
        </w:rPr>
        <w:t>Меницу која је:</w:t>
      </w:r>
    </w:p>
    <w:p w:rsidR="008527AB" w:rsidRPr="008527AB" w:rsidRDefault="008527AB" w:rsidP="008527AB">
      <w:pPr>
        <w:numPr>
          <w:ilvl w:val="0"/>
          <w:numId w:val="13"/>
        </w:numPr>
        <w:suppressAutoHyphens w:val="0"/>
        <w:ind w:left="1710"/>
        <w:jc w:val="both"/>
        <w:rPr>
          <w:rFonts w:ascii="Arial" w:hAnsi="Arial" w:cs="Arial"/>
          <w:sz w:val="22"/>
          <w:szCs w:val="22"/>
        </w:rPr>
      </w:pPr>
      <w:r w:rsidRPr="008527AB">
        <w:rPr>
          <w:rFonts w:ascii="Arial" w:hAnsi="Arial" w:cs="Arial"/>
          <w:sz w:val="22"/>
          <w:szCs w:val="22"/>
        </w:rPr>
        <w:t>издата са клаузулом „без протеста“ и „без извештаја“</w:t>
      </w:r>
      <w:r w:rsidRPr="008527AB">
        <w:rPr>
          <w:rFonts w:ascii="Arial" w:hAnsi="Arial" w:cs="Arial"/>
          <w:sz w:val="22"/>
          <w:szCs w:val="22"/>
          <w:lang w:val="sr-Cyrl-RS"/>
        </w:rPr>
        <w:t xml:space="preserve"> </w:t>
      </w:r>
      <w:r w:rsidRPr="008527AB">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527AB" w:rsidRPr="008527AB" w:rsidRDefault="008527AB" w:rsidP="008527AB">
      <w:pPr>
        <w:numPr>
          <w:ilvl w:val="0"/>
          <w:numId w:val="13"/>
        </w:numPr>
        <w:suppressAutoHyphens w:val="0"/>
        <w:ind w:left="1710"/>
        <w:jc w:val="both"/>
        <w:rPr>
          <w:rFonts w:ascii="Arial" w:hAnsi="Arial" w:cs="Arial"/>
          <w:sz w:val="22"/>
          <w:szCs w:val="22"/>
        </w:rPr>
      </w:pPr>
      <w:r w:rsidRPr="008527AB">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527AB" w:rsidRPr="008527AB" w:rsidRDefault="008527AB" w:rsidP="008527AB">
      <w:pPr>
        <w:pStyle w:val="ListParagraph"/>
        <w:numPr>
          <w:ilvl w:val="0"/>
          <w:numId w:val="27"/>
        </w:numPr>
        <w:spacing w:after="0"/>
        <w:jc w:val="both"/>
        <w:rPr>
          <w:rFonts w:ascii="Arial" w:hAnsi="Arial" w:cs="Arial"/>
          <w:sz w:val="22"/>
          <w:szCs w:val="22"/>
        </w:rPr>
      </w:pPr>
      <w:r w:rsidRPr="008527AB">
        <w:rPr>
          <w:rFonts w:ascii="Arial" w:hAnsi="Arial" w:cs="Arial"/>
          <w:sz w:val="22"/>
          <w:szCs w:val="22"/>
        </w:rPr>
        <w:t xml:space="preserve">Менично писмо – овлашћење којим продавац овлашћује купца да може наплатити меницу  на износ од </w:t>
      </w:r>
      <w:r w:rsidRPr="008527AB">
        <w:rPr>
          <w:rFonts w:ascii="Arial" w:hAnsi="Arial" w:cs="Arial"/>
          <w:sz w:val="22"/>
          <w:szCs w:val="22"/>
          <w:lang w:val="sr-Cyrl-RS"/>
        </w:rPr>
        <w:t>10</w:t>
      </w:r>
      <w:r w:rsidRPr="008527AB">
        <w:rPr>
          <w:rFonts w:ascii="Arial" w:hAnsi="Arial" w:cs="Arial"/>
          <w:sz w:val="22"/>
          <w:szCs w:val="22"/>
        </w:rPr>
        <w:t xml:space="preserve">% од вредности </w:t>
      </w:r>
      <w:r w:rsidRPr="008527AB">
        <w:rPr>
          <w:rFonts w:ascii="Arial" w:hAnsi="Arial" w:cs="Arial"/>
          <w:sz w:val="22"/>
          <w:szCs w:val="22"/>
          <w:lang w:val="sr-Cyrl-RS"/>
        </w:rPr>
        <w:t>уговора</w:t>
      </w:r>
      <w:r w:rsidRPr="008527AB">
        <w:rPr>
          <w:rFonts w:ascii="Arial" w:hAnsi="Arial" w:cs="Arial"/>
          <w:sz w:val="22"/>
          <w:szCs w:val="22"/>
        </w:rPr>
        <w:t xml:space="preserve"> (без ПДВ) са роком важења минимално 30 дан</w:t>
      </w:r>
      <w:r w:rsidRPr="008527AB">
        <w:rPr>
          <w:rFonts w:ascii="Arial" w:hAnsi="Arial" w:cs="Arial"/>
          <w:sz w:val="22"/>
          <w:szCs w:val="22"/>
          <w:lang w:val="sr-Cyrl-RS"/>
        </w:rPr>
        <w:t>а</w:t>
      </w:r>
      <w:r w:rsidRPr="008527AB">
        <w:rPr>
          <w:rFonts w:ascii="Arial" w:hAnsi="Arial" w:cs="Arial"/>
          <w:sz w:val="22"/>
          <w:szCs w:val="22"/>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8527AB" w:rsidRPr="008527AB" w:rsidRDefault="008527AB" w:rsidP="008527AB">
      <w:pPr>
        <w:pStyle w:val="ListParagraph"/>
        <w:numPr>
          <w:ilvl w:val="0"/>
          <w:numId w:val="27"/>
        </w:numPr>
        <w:spacing w:after="0"/>
        <w:jc w:val="both"/>
        <w:rPr>
          <w:rFonts w:ascii="Arial" w:hAnsi="Arial" w:cs="Arial"/>
          <w:sz w:val="22"/>
          <w:szCs w:val="22"/>
        </w:rPr>
      </w:pPr>
      <w:r w:rsidRPr="008527AB">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527AB" w:rsidRPr="008527AB" w:rsidRDefault="008527AB" w:rsidP="008527AB">
      <w:pPr>
        <w:pStyle w:val="ListParagraph"/>
        <w:numPr>
          <w:ilvl w:val="0"/>
          <w:numId w:val="27"/>
        </w:numPr>
        <w:spacing w:after="0"/>
        <w:jc w:val="both"/>
        <w:rPr>
          <w:rFonts w:ascii="Arial" w:hAnsi="Arial" w:cs="Arial"/>
          <w:sz w:val="22"/>
          <w:szCs w:val="22"/>
        </w:rPr>
      </w:pPr>
      <w:r w:rsidRPr="008527AB">
        <w:rPr>
          <w:rFonts w:ascii="Arial" w:hAnsi="Arial" w:cs="Arial"/>
          <w:sz w:val="22"/>
          <w:szCs w:val="22"/>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27AB" w:rsidRPr="008527AB" w:rsidRDefault="008527AB" w:rsidP="008527AB">
      <w:pPr>
        <w:pStyle w:val="ListParagraph"/>
        <w:numPr>
          <w:ilvl w:val="0"/>
          <w:numId w:val="27"/>
        </w:numPr>
        <w:spacing w:after="0"/>
        <w:jc w:val="both"/>
        <w:rPr>
          <w:rFonts w:ascii="Arial" w:hAnsi="Arial" w:cs="Arial"/>
          <w:sz w:val="22"/>
          <w:szCs w:val="22"/>
        </w:rPr>
      </w:pPr>
      <w:r w:rsidRPr="008527AB">
        <w:rPr>
          <w:rFonts w:ascii="Arial" w:hAnsi="Arial" w:cs="Arial"/>
          <w:sz w:val="22"/>
          <w:szCs w:val="22"/>
        </w:rPr>
        <w:t>фотокопију ОП обрасца.</w:t>
      </w:r>
    </w:p>
    <w:p w:rsidR="008527AB" w:rsidRPr="008527AB" w:rsidRDefault="008527AB" w:rsidP="008527AB">
      <w:pPr>
        <w:pStyle w:val="ListParagraph"/>
        <w:numPr>
          <w:ilvl w:val="0"/>
          <w:numId w:val="27"/>
        </w:numPr>
        <w:spacing w:after="0"/>
        <w:jc w:val="both"/>
        <w:rPr>
          <w:rFonts w:ascii="Arial" w:hAnsi="Arial" w:cs="Arial"/>
          <w:sz w:val="22"/>
          <w:szCs w:val="22"/>
        </w:rPr>
      </w:pPr>
      <w:r w:rsidRPr="008527AB">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27AB" w:rsidRPr="008527AB" w:rsidRDefault="008527AB" w:rsidP="008527AB">
      <w:pPr>
        <w:rPr>
          <w:rFonts w:ascii="Arial" w:hAnsi="Arial" w:cs="Arial"/>
          <w:color w:val="00B0F0"/>
          <w:sz w:val="22"/>
          <w:szCs w:val="22"/>
        </w:rPr>
      </w:pPr>
      <w:r w:rsidRPr="008527AB">
        <w:rPr>
          <w:rFonts w:ascii="Arial" w:hAnsi="Arial" w:cs="Arial"/>
          <w:sz w:val="22"/>
          <w:szCs w:val="22"/>
        </w:rPr>
        <w:t>Меница може бити наплаћена у случају да Продавац не буде извршавао своје уговорне обавезе у роковима и на начин предвиђен уговором.</w:t>
      </w:r>
      <w:r w:rsidRPr="008527AB">
        <w:rPr>
          <w:rFonts w:ascii="Arial" w:hAnsi="Arial" w:cs="Arial"/>
          <w:color w:val="00B0F0"/>
          <w:sz w:val="22"/>
          <w:szCs w:val="22"/>
        </w:rPr>
        <w:t xml:space="preserve"> </w:t>
      </w:r>
    </w:p>
    <w:p w:rsidR="008527AB" w:rsidRPr="008527AB" w:rsidRDefault="008527AB" w:rsidP="008527AB">
      <w:pPr>
        <w:tabs>
          <w:tab w:val="left" w:pos="9090"/>
        </w:tabs>
        <w:jc w:val="center"/>
        <w:rPr>
          <w:rFonts w:ascii="Arial" w:hAnsi="Arial" w:cs="Arial"/>
          <w:b/>
          <w:sz w:val="22"/>
          <w:szCs w:val="22"/>
          <w:lang w:val="sr-Cyrl-RS"/>
        </w:rPr>
      </w:pPr>
    </w:p>
    <w:p w:rsidR="008527AB" w:rsidRPr="008527AB" w:rsidRDefault="008527AB" w:rsidP="008527AB">
      <w:pPr>
        <w:tabs>
          <w:tab w:val="left" w:pos="9090"/>
        </w:tabs>
        <w:jc w:val="center"/>
        <w:rPr>
          <w:rFonts w:ascii="Arial" w:hAnsi="Arial" w:cs="Arial"/>
          <w:b/>
          <w:sz w:val="22"/>
          <w:szCs w:val="22"/>
          <w:lang w:val="sr-Cyrl-RS"/>
        </w:rPr>
      </w:pPr>
      <w:r w:rsidRPr="008527AB">
        <w:rPr>
          <w:rFonts w:ascii="Arial" w:hAnsi="Arial" w:cs="Arial"/>
          <w:b/>
          <w:sz w:val="22"/>
          <w:szCs w:val="22"/>
        </w:rPr>
        <w:t xml:space="preserve">Члан </w:t>
      </w:r>
      <w:r w:rsidRPr="008527AB">
        <w:rPr>
          <w:rFonts w:ascii="Arial" w:hAnsi="Arial" w:cs="Arial"/>
          <w:b/>
          <w:sz w:val="22"/>
          <w:szCs w:val="22"/>
          <w:lang w:val="sr-Cyrl-RS"/>
        </w:rPr>
        <w:t>9</w:t>
      </w:r>
      <w:r w:rsidRPr="008527AB">
        <w:rPr>
          <w:rFonts w:ascii="Arial" w:hAnsi="Arial" w:cs="Arial"/>
          <w:b/>
          <w:sz w:val="22"/>
          <w:szCs w:val="22"/>
        </w:rPr>
        <w:t>.</w:t>
      </w:r>
    </w:p>
    <w:p w:rsidR="008527AB" w:rsidRPr="008527AB" w:rsidRDefault="008527AB" w:rsidP="008527AB">
      <w:pPr>
        <w:pStyle w:val="KDParagraf"/>
        <w:spacing w:before="0"/>
        <w:rPr>
          <w:rFonts w:eastAsia="TimesNewRomanPSMT" w:cs="Arial"/>
          <w:b/>
          <w:bCs/>
          <w:iCs/>
        </w:rPr>
      </w:pPr>
      <w:r w:rsidRPr="008527AB">
        <w:rPr>
          <w:rFonts w:eastAsia="TimesNewRomanPSMT" w:cs="Arial"/>
          <w:b/>
          <w:bCs/>
          <w:iCs/>
        </w:rPr>
        <w:t>Меница као гаранција за  отклањање грешака у гарантном року</w:t>
      </w:r>
    </w:p>
    <w:p w:rsidR="008527AB" w:rsidRPr="008527AB" w:rsidRDefault="008527AB" w:rsidP="008527AB">
      <w:pPr>
        <w:pStyle w:val="KDParagraf"/>
        <w:spacing w:before="0"/>
        <w:rPr>
          <w:rFonts w:eastAsia="TimesNewRomanPSMT" w:cs="Arial"/>
          <w:iCs/>
        </w:rPr>
      </w:pPr>
      <w:r w:rsidRPr="008527AB">
        <w:rPr>
          <w:rFonts w:eastAsia="TimesNewRomanPSMT" w:cs="Arial"/>
          <w:iCs/>
        </w:rPr>
        <w:t>Продавац је обавезан да Купцу у тренутку примопредаје предмета уговора достави:</w:t>
      </w:r>
    </w:p>
    <w:p w:rsidR="008527AB" w:rsidRPr="008527AB" w:rsidRDefault="008527AB" w:rsidP="008527AB">
      <w:pPr>
        <w:pStyle w:val="KDParagraf"/>
        <w:numPr>
          <w:ilvl w:val="0"/>
          <w:numId w:val="24"/>
        </w:numPr>
        <w:spacing w:before="0"/>
        <w:rPr>
          <w:rFonts w:eastAsia="TimesNewRomanPSMT" w:cs="Arial"/>
          <w:iCs/>
        </w:rPr>
      </w:pPr>
      <w:r w:rsidRPr="008527AB">
        <w:rPr>
          <w:rFonts w:eastAsia="TimesNewRomanPSMT" w:cs="Arial"/>
          <w:iCs/>
        </w:rPr>
        <w:t>бланко сопствену меницу за отклањање недостатака у гарантном року која је:</w:t>
      </w:r>
    </w:p>
    <w:p w:rsidR="008527AB" w:rsidRPr="008527AB" w:rsidRDefault="008527AB" w:rsidP="008527AB">
      <w:pPr>
        <w:numPr>
          <w:ilvl w:val="0"/>
          <w:numId w:val="13"/>
        </w:numPr>
        <w:suppressAutoHyphens w:val="0"/>
        <w:ind w:left="1710"/>
        <w:jc w:val="both"/>
        <w:rPr>
          <w:rFonts w:ascii="Arial" w:hAnsi="Arial" w:cs="Arial"/>
          <w:sz w:val="22"/>
          <w:szCs w:val="22"/>
        </w:rPr>
      </w:pPr>
      <w:r w:rsidRPr="008527AB">
        <w:rPr>
          <w:rFonts w:ascii="Arial" w:hAnsi="Arial" w:cs="Arial"/>
          <w:sz w:val="22"/>
          <w:szCs w:val="22"/>
        </w:rPr>
        <w:t>издата са клаузулом „без протеста“ и „без извештаја“</w:t>
      </w:r>
      <w:r w:rsidRPr="008527AB">
        <w:rPr>
          <w:rFonts w:ascii="Arial" w:hAnsi="Arial" w:cs="Arial"/>
          <w:sz w:val="22"/>
          <w:szCs w:val="22"/>
          <w:lang w:val="sr-Cyrl-RS"/>
        </w:rPr>
        <w:t xml:space="preserve"> </w:t>
      </w:r>
      <w:r w:rsidRPr="008527AB">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527AB" w:rsidRPr="008527AB" w:rsidRDefault="008527AB" w:rsidP="008527AB">
      <w:pPr>
        <w:numPr>
          <w:ilvl w:val="0"/>
          <w:numId w:val="13"/>
        </w:numPr>
        <w:suppressAutoHyphens w:val="0"/>
        <w:ind w:left="1710"/>
        <w:jc w:val="both"/>
        <w:rPr>
          <w:rFonts w:ascii="Arial" w:hAnsi="Arial" w:cs="Arial"/>
          <w:sz w:val="22"/>
          <w:szCs w:val="22"/>
        </w:rPr>
      </w:pPr>
      <w:r w:rsidRPr="008527AB">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527AB" w:rsidRPr="008527AB" w:rsidRDefault="008527AB" w:rsidP="008527AB">
      <w:pPr>
        <w:pStyle w:val="KDParagraf"/>
        <w:numPr>
          <w:ilvl w:val="0"/>
          <w:numId w:val="24"/>
        </w:numPr>
        <w:spacing w:before="0"/>
        <w:rPr>
          <w:rFonts w:eastAsia="TimesNewRomanPSMT" w:cs="Arial"/>
          <w:iCs/>
        </w:rPr>
      </w:pPr>
      <w:r w:rsidRPr="008527AB">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8527AB" w:rsidRPr="008527AB" w:rsidRDefault="008527AB" w:rsidP="008527AB">
      <w:pPr>
        <w:pStyle w:val="KDParagraf"/>
        <w:numPr>
          <w:ilvl w:val="0"/>
          <w:numId w:val="24"/>
        </w:numPr>
        <w:spacing w:before="0"/>
        <w:rPr>
          <w:rFonts w:eastAsia="TimesNewRomanPSMT" w:cs="Arial"/>
          <w:iCs/>
        </w:rPr>
      </w:pPr>
      <w:r w:rsidRPr="008527AB">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527AB" w:rsidRPr="008527AB" w:rsidRDefault="008527AB" w:rsidP="008527AB">
      <w:pPr>
        <w:pStyle w:val="KDParagraf"/>
        <w:numPr>
          <w:ilvl w:val="0"/>
          <w:numId w:val="24"/>
        </w:numPr>
        <w:spacing w:before="0"/>
        <w:rPr>
          <w:rFonts w:eastAsia="TimesNewRomanPSMT" w:cs="Arial"/>
          <w:iCs/>
          <w:lang w:val="sr-Cyrl-RS"/>
        </w:rPr>
      </w:pPr>
      <w:r w:rsidRPr="008527AB">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8527AB" w:rsidRPr="008527AB" w:rsidRDefault="008527AB" w:rsidP="008527AB">
      <w:pPr>
        <w:pStyle w:val="KDParagraf"/>
        <w:spacing w:before="0"/>
        <w:ind w:left="360"/>
        <w:rPr>
          <w:rFonts w:eastAsia="TimesNewRomanPSMT" w:cs="Arial"/>
          <w:iCs/>
        </w:rPr>
      </w:pPr>
      <w:r w:rsidRPr="008527AB">
        <w:rPr>
          <w:rFonts w:eastAsia="TimesNewRomanPSMT" w:cs="Arial"/>
          <w:iCs/>
        </w:rPr>
        <w:t>поклапају датум са меничног овлашћења и датум овере банке на фотокопији депо картона),</w:t>
      </w:r>
    </w:p>
    <w:p w:rsidR="008527AB" w:rsidRPr="008527AB" w:rsidRDefault="008527AB" w:rsidP="008527AB">
      <w:pPr>
        <w:pStyle w:val="KDParagraf"/>
        <w:numPr>
          <w:ilvl w:val="0"/>
          <w:numId w:val="24"/>
        </w:numPr>
        <w:spacing w:before="0"/>
        <w:rPr>
          <w:rFonts w:eastAsia="TimesNewRomanPSMT" w:cs="Arial"/>
          <w:iCs/>
        </w:rPr>
      </w:pPr>
      <w:r w:rsidRPr="008527AB">
        <w:rPr>
          <w:rFonts w:eastAsia="TimesNewRomanPSMT" w:cs="Arial"/>
          <w:iCs/>
        </w:rPr>
        <w:t>фотокопију ОП обрасца.</w:t>
      </w:r>
    </w:p>
    <w:p w:rsidR="008527AB" w:rsidRPr="008527AB" w:rsidRDefault="008527AB" w:rsidP="008527AB">
      <w:pPr>
        <w:pStyle w:val="KDParagraf"/>
        <w:numPr>
          <w:ilvl w:val="0"/>
          <w:numId w:val="24"/>
        </w:numPr>
        <w:spacing w:before="0"/>
        <w:rPr>
          <w:rFonts w:eastAsia="TimesNewRomanPSMT" w:cs="Arial"/>
          <w:iCs/>
        </w:rPr>
      </w:pPr>
      <w:r w:rsidRPr="008527AB">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27AB" w:rsidRPr="008527AB" w:rsidRDefault="008527AB" w:rsidP="008527AB">
      <w:pPr>
        <w:pStyle w:val="KDParagraf"/>
        <w:spacing w:before="0"/>
        <w:rPr>
          <w:rFonts w:eastAsia="TimesNewRomanPSMT" w:cs="Arial"/>
          <w:iCs/>
        </w:rPr>
      </w:pPr>
      <w:r w:rsidRPr="008527AB">
        <w:rPr>
          <w:rFonts w:eastAsia="TimesNewRomanPSMT" w:cs="Arial"/>
          <w:iCs/>
        </w:rPr>
        <w:t xml:space="preserve">Меница може бити наплаћена у случају да Продавац не отклони недостатке у гарантном року. </w:t>
      </w:r>
    </w:p>
    <w:p w:rsidR="008527AB" w:rsidRPr="008527AB" w:rsidRDefault="008527AB" w:rsidP="008527AB">
      <w:pPr>
        <w:pStyle w:val="KDParagraf"/>
        <w:spacing w:before="0"/>
        <w:rPr>
          <w:rFonts w:eastAsia="TimesNewRomanPSMT" w:cs="Arial"/>
          <w:iCs/>
        </w:rPr>
      </w:pPr>
      <w:r w:rsidRPr="008527AB">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527AB" w:rsidRPr="008527AB" w:rsidRDefault="008527AB" w:rsidP="008527AB">
      <w:pPr>
        <w:rPr>
          <w:rFonts w:ascii="Arial" w:hAnsi="Arial" w:cs="Arial"/>
          <w:b/>
          <w:sz w:val="22"/>
          <w:szCs w:val="22"/>
          <w:lang w:val="sr-Cyrl-RS"/>
        </w:rPr>
      </w:pPr>
    </w:p>
    <w:p w:rsidR="008527AB" w:rsidRPr="008527AB" w:rsidRDefault="008527AB" w:rsidP="008527AB">
      <w:pPr>
        <w:rPr>
          <w:rFonts w:ascii="Arial" w:hAnsi="Arial" w:cs="Arial"/>
          <w:b/>
          <w:sz w:val="22"/>
          <w:szCs w:val="22"/>
        </w:rPr>
      </w:pPr>
      <w:r w:rsidRPr="008527AB">
        <w:rPr>
          <w:rFonts w:ascii="Arial" w:hAnsi="Arial" w:cs="Arial"/>
          <w:b/>
          <w:sz w:val="22"/>
          <w:szCs w:val="22"/>
        </w:rPr>
        <w:t>УГОВОРНА КАЗНА ЗБОГ ЗАКАШЊЕЊА У ИСПОРУЦИ</w:t>
      </w:r>
    </w:p>
    <w:p w:rsidR="008527AB" w:rsidRPr="008527AB" w:rsidRDefault="008527AB" w:rsidP="008527AB">
      <w:pPr>
        <w:jc w:val="center"/>
        <w:rPr>
          <w:rFonts w:ascii="Arial" w:hAnsi="Arial" w:cs="Arial"/>
          <w:b/>
          <w:sz w:val="22"/>
          <w:szCs w:val="22"/>
          <w:lang w:val="sr-Cyrl-RS"/>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0</w:t>
      </w:r>
      <w:r w:rsidRPr="008527AB">
        <w:rPr>
          <w:rFonts w:ascii="Arial" w:hAnsi="Arial" w:cs="Arial"/>
          <w:b/>
          <w:sz w:val="22"/>
          <w:szCs w:val="22"/>
        </w:rPr>
        <w:t>.</w:t>
      </w:r>
    </w:p>
    <w:p w:rsidR="008527AB" w:rsidRPr="008527AB" w:rsidRDefault="008527AB" w:rsidP="008527AB">
      <w:pPr>
        <w:tabs>
          <w:tab w:val="left" w:pos="9090"/>
        </w:tabs>
        <w:rPr>
          <w:rFonts w:ascii="Arial" w:hAnsi="Arial" w:cs="Arial"/>
          <w:bCs/>
          <w:sz w:val="22"/>
          <w:szCs w:val="22"/>
        </w:rPr>
      </w:pPr>
      <w:r w:rsidRPr="008527AB">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527AB" w:rsidRPr="008527AB" w:rsidRDefault="008527AB" w:rsidP="008527AB">
      <w:pPr>
        <w:tabs>
          <w:tab w:val="left" w:pos="9090"/>
        </w:tabs>
        <w:rPr>
          <w:rFonts w:ascii="Arial" w:hAnsi="Arial" w:cs="Arial"/>
          <w:sz w:val="22"/>
          <w:szCs w:val="22"/>
        </w:rPr>
      </w:pPr>
      <w:r w:rsidRPr="008527AB">
        <w:rPr>
          <w:rFonts w:ascii="Arial" w:hAnsi="Arial" w:cs="Arial"/>
          <w:bCs/>
          <w:sz w:val="22"/>
          <w:szCs w:val="22"/>
        </w:rPr>
        <w:t>Уговорна казна се обрачунава од првог дана од истека уговореног рока испоруке из члана 5</w:t>
      </w:r>
      <w:r w:rsidRPr="008527AB">
        <w:rPr>
          <w:rFonts w:ascii="Arial" w:hAnsi="Arial" w:cs="Arial"/>
          <w:bCs/>
          <w:sz w:val="22"/>
          <w:szCs w:val="22"/>
          <w:lang w:val="sr-Latn-CS"/>
        </w:rPr>
        <w:t>.</w:t>
      </w:r>
      <w:r w:rsidRPr="008527AB">
        <w:rPr>
          <w:rFonts w:ascii="Arial" w:hAnsi="Arial" w:cs="Arial"/>
          <w:bCs/>
          <w:sz w:val="22"/>
          <w:szCs w:val="22"/>
        </w:rPr>
        <w:t xml:space="preserve"> овог Уговора и износи 0,5% укупно уговорене вредности, а највише до 10% укупно уговорене вредности добара,</w:t>
      </w:r>
      <w:r w:rsidRPr="008527AB">
        <w:rPr>
          <w:rFonts w:ascii="Arial" w:hAnsi="Arial" w:cs="Arial"/>
          <w:bCs/>
          <w:sz w:val="22"/>
          <w:szCs w:val="22"/>
          <w:lang w:val="sr-Cyrl-RS"/>
        </w:rPr>
        <w:t xml:space="preserve"> </w:t>
      </w:r>
      <w:r w:rsidRPr="008527AB">
        <w:rPr>
          <w:rFonts w:ascii="Arial" w:hAnsi="Arial" w:cs="Arial"/>
          <w:sz w:val="22"/>
          <w:szCs w:val="22"/>
        </w:rPr>
        <w:t>без пореза на додату вредност</w:t>
      </w:r>
    </w:p>
    <w:p w:rsidR="008527AB" w:rsidRPr="008527AB" w:rsidRDefault="008527AB" w:rsidP="008527AB">
      <w:pPr>
        <w:tabs>
          <w:tab w:val="left" w:pos="9090"/>
        </w:tabs>
        <w:rPr>
          <w:rFonts w:ascii="Arial" w:hAnsi="Arial" w:cs="Arial"/>
          <w:sz w:val="22"/>
          <w:szCs w:val="22"/>
        </w:rPr>
      </w:pPr>
      <w:r w:rsidRPr="008527AB">
        <w:rPr>
          <w:rFonts w:ascii="Arial" w:hAnsi="Arial" w:cs="Arial"/>
          <w:bCs/>
          <w:sz w:val="22"/>
          <w:szCs w:val="22"/>
        </w:rPr>
        <w:lastRenderedPageBreak/>
        <w:t>Плаћање уговорне казне</w:t>
      </w:r>
      <w:r w:rsidRPr="008527AB">
        <w:rPr>
          <w:rFonts w:ascii="Arial" w:hAnsi="Arial" w:cs="Arial"/>
          <w:sz w:val="22"/>
          <w:szCs w:val="22"/>
        </w:rPr>
        <w:t xml:space="preserve">, из става 1. овог члана,  дoспeвa у рoку до 45(четрдесетпет) дaнa oд дaнa пријема од стране Продавца рачуна </w:t>
      </w:r>
      <w:r w:rsidRPr="008527AB">
        <w:rPr>
          <w:rFonts w:ascii="Arial" w:hAnsi="Arial" w:cs="Arial"/>
          <w:bCs/>
          <w:sz w:val="22"/>
          <w:szCs w:val="22"/>
        </w:rPr>
        <w:t xml:space="preserve">Купца </w:t>
      </w:r>
      <w:r w:rsidRPr="008527AB">
        <w:rPr>
          <w:rFonts w:ascii="Arial" w:hAnsi="Arial" w:cs="Arial"/>
          <w:sz w:val="22"/>
          <w:szCs w:val="22"/>
        </w:rPr>
        <w:t>испостављених по овом основу.</w:t>
      </w:r>
    </w:p>
    <w:p w:rsidR="008527AB" w:rsidRPr="008527AB" w:rsidRDefault="008527AB" w:rsidP="008527AB">
      <w:pPr>
        <w:tabs>
          <w:tab w:val="left" w:pos="9090"/>
        </w:tabs>
        <w:rPr>
          <w:rFonts w:ascii="Arial" w:hAnsi="Arial" w:cs="Arial"/>
          <w:bCs/>
          <w:sz w:val="22"/>
          <w:szCs w:val="22"/>
        </w:rPr>
      </w:pPr>
      <w:r w:rsidRPr="008527AB">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8527AB" w:rsidRDefault="008527AB" w:rsidP="008527AB">
      <w:pPr>
        <w:autoSpaceDE w:val="0"/>
        <w:autoSpaceDN w:val="0"/>
        <w:adjustRightInd w:val="0"/>
        <w:rPr>
          <w:rFonts w:ascii="Arial" w:hAnsi="Arial" w:cs="Arial"/>
          <w:b/>
          <w:sz w:val="22"/>
          <w:szCs w:val="22"/>
          <w:lang w:val="sr-Latn-RS"/>
        </w:rPr>
      </w:pPr>
    </w:p>
    <w:p w:rsidR="008527AB" w:rsidRPr="008527AB" w:rsidRDefault="008527AB" w:rsidP="008527AB">
      <w:pPr>
        <w:autoSpaceDE w:val="0"/>
        <w:autoSpaceDN w:val="0"/>
        <w:adjustRightInd w:val="0"/>
        <w:rPr>
          <w:rFonts w:ascii="Arial" w:hAnsi="Arial" w:cs="Arial"/>
          <w:b/>
          <w:sz w:val="22"/>
          <w:szCs w:val="22"/>
        </w:rPr>
      </w:pPr>
      <w:r w:rsidRPr="008527AB">
        <w:rPr>
          <w:rFonts w:ascii="Arial" w:hAnsi="Arial" w:cs="Arial"/>
          <w:b/>
          <w:sz w:val="22"/>
          <w:szCs w:val="22"/>
        </w:rPr>
        <w:t xml:space="preserve">ВИША СИЛА </w:t>
      </w:r>
    </w:p>
    <w:p w:rsidR="008527AB" w:rsidRPr="008527AB" w:rsidRDefault="008527AB" w:rsidP="008527AB">
      <w:pPr>
        <w:autoSpaceDE w:val="0"/>
        <w:autoSpaceDN w:val="0"/>
        <w:adjustRightInd w:val="0"/>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1</w:t>
      </w:r>
      <w:r w:rsidRPr="008527AB">
        <w:rPr>
          <w:rFonts w:ascii="Arial" w:hAnsi="Arial" w:cs="Arial"/>
          <w:b/>
          <w:sz w:val="22"/>
          <w:szCs w:val="22"/>
        </w:rPr>
        <w:t>.</w:t>
      </w:r>
    </w:p>
    <w:p w:rsidR="008527AB" w:rsidRPr="008527AB" w:rsidRDefault="008527AB" w:rsidP="008527AB">
      <w:pPr>
        <w:tabs>
          <w:tab w:val="left" w:pos="1512"/>
          <w:tab w:val="left" w:pos="9090"/>
        </w:tabs>
        <w:rPr>
          <w:rFonts w:ascii="Arial" w:hAnsi="Arial" w:cs="Arial"/>
          <w:sz w:val="22"/>
          <w:szCs w:val="22"/>
        </w:rPr>
      </w:pPr>
      <w:r w:rsidRPr="008527AB">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527AB" w:rsidRPr="008527AB" w:rsidRDefault="008527AB" w:rsidP="008527AB">
      <w:pPr>
        <w:tabs>
          <w:tab w:val="left" w:pos="1512"/>
          <w:tab w:val="left" w:pos="9090"/>
        </w:tabs>
        <w:rPr>
          <w:rFonts w:ascii="Arial" w:hAnsi="Arial" w:cs="Arial"/>
          <w:sz w:val="22"/>
          <w:szCs w:val="22"/>
          <w:lang w:val="hr-HR"/>
        </w:rPr>
      </w:pPr>
      <w:r w:rsidRPr="008527AB">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8527AB">
        <w:rPr>
          <w:rFonts w:ascii="Arial" w:hAnsi="Arial" w:cs="Arial"/>
          <w:sz w:val="22"/>
          <w:szCs w:val="22"/>
          <w:lang w:val="hr-HR"/>
        </w:rPr>
        <w:t xml:space="preserve">, </w:t>
      </w:r>
      <w:r w:rsidRPr="008527AB">
        <w:rPr>
          <w:rFonts w:ascii="Arial" w:hAnsi="Arial" w:cs="Arial"/>
          <w:sz w:val="22"/>
          <w:szCs w:val="22"/>
        </w:rPr>
        <w:t>без одлагања</w:t>
      </w:r>
      <w:r w:rsidRPr="008527AB">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527AB">
        <w:rPr>
          <w:rFonts w:ascii="Arial" w:hAnsi="Arial" w:cs="Arial"/>
          <w:sz w:val="22"/>
          <w:szCs w:val="22"/>
        </w:rPr>
        <w:t>страну о настанку</w:t>
      </w:r>
      <w:r w:rsidRPr="008527AB">
        <w:rPr>
          <w:rFonts w:ascii="Arial" w:hAnsi="Arial" w:cs="Arial"/>
          <w:sz w:val="22"/>
          <w:szCs w:val="22"/>
          <w:lang w:val="hr-HR"/>
        </w:rPr>
        <w:t xml:space="preserve"> више силе</w:t>
      </w:r>
      <w:r w:rsidRPr="008527AB">
        <w:rPr>
          <w:rFonts w:ascii="Arial" w:hAnsi="Arial" w:cs="Arial"/>
          <w:sz w:val="22"/>
          <w:szCs w:val="22"/>
        </w:rPr>
        <w:t xml:space="preserve"> и њеном процењеном или очекиваном трајању</w:t>
      </w:r>
      <w:r w:rsidRPr="008527AB">
        <w:rPr>
          <w:rFonts w:ascii="Arial" w:hAnsi="Arial" w:cs="Arial"/>
          <w:sz w:val="22"/>
          <w:szCs w:val="22"/>
          <w:lang w:val="hr-HR"/>
        </w:rPr>
        <w:t>, уз достављање доказа о постојању више силе.</w:t>
      </w:r>
    </w:p>
    <w:p w:rsidR="008527AB" w:rsidRPr="008527AB" w:rsidRDefault="008527AB" w:rsidP="008527AB">
      <w:pPr>
        <w:tabs>
          <w:tab w:val="left" w:pos="1512"/>
          <w:tab w:val="left" w:pos="9090"/>
        </w:tabs>
        <w:rPr>
          <w:rFonts w:ascii="Arial" w:hAnsi="Arial" w:cs="Arial"/>
          <w:sz w:val="22"/>
          <w:szCs w:val="22"/>
        </w:rPr>
      </w:pPr>
      <w:r w:rsidRPr="008527AB">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8527AB" w:rsidRPr="008527AB" w:rsidRDefault="008527AB" w:rsidP="008527AB">
      <w:pPr>
        <w:tabs>
          <w:tab w:val="left" w:pos="1512"/>
          <w:tab w:val="left" w:pos="9090"/>
        </w:tabs>
        <w:rPr>
          <w:rFonts w:ascii="Arial" w:hAnsi="Arial" w:cs="Arial"/>
          <w:sz w:val="22"/>
          <w:szCs w:val="22"/>
        </w:rPr>
      </w:pPr>
      <w:r w:rsidRPr="008527AB">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8527AB" w:rsidRPr="008527AB" w:rsidRDefault="008527AB" w:rsidP="008527AB">
      <w:pPr>
        <w:rPr>
          <w:rFonts w:ascii="Arial" w:hAnsi="Arial" w:cs="Arial"/>
          <w:b/>
          <w:sz w:val="22"/>
          <w:szCs w:val="22"/>
          <w:lang w:val="sr-Cyrl-RS"/>
        </w:rPr>
      </w:pPr>
    </w:p>
    <w:p w:rsidR="008527AB" w:rsidRPr="008527AB" w:rsidRDefault="008527AB" w:rsidP="008527AB">
      <w:pPr>
        <w:rPr>
          <w:rFonts w:ascii="Arial" w:hAnsi="Arial" w:cs="Arial"/>
          <w:b/>
          <w:sz w:val="22"/>
          <w:szCs w:val="22"/>
        </w:rPr>
      </w:pPr>
      <w:r w:rsidRPr="008527AB">
        <w:rPr>
          <w:rFonts w:ascii="Arial" w:hAnsi="Arial" w:cs="Arial"/>
          <w:b/>
          <w:sz w:val="22"/>
          <w:szCs w:val="22"/>
        </w:rPr>
        <w:t>РАСКИД УГОВОРА</w:t>
      </w:r>
    </w:p>
    <w:p w:rsidR="008527AB" w:rsidRPr="008527AB" w:rsidRDefault="008527AB" w:rsidP="008527AB">
      <w:pPr>
        <w:jc w:val="center"/>
        <w:rPr>
          <w:rFonts w:ascii="Arial" w:hAnsi="Arial" w:cs="Arial"/>
          <w:sz w:val="22"/>
          <w:szCs w:val="22"/>
        </w:rPr>
      </w:pPr>
      <w:r w:rsidRPr="008527AB">
        <w:rPr>
          <w:rFonts w:ascii="Arial" w:hAnsi="Arial" w:cs="Arial"/>
          <w:b/>
          <w:sz w:val="22"/>
          <w:szCs w:val="22"/>
        </w:rPr>
        <w:t>Члан 1</w:t>
      </w:r>
      <w:r w:rsidRPr="008527AB">
        <w:rPr>
          <w:rFonts w:ascii="Arial" w:hAnsi="Arial" w:cs="Arial"/>
          <w:b/>
          <w:sz w:val="22"/>
          <w:szCs w:val="22"/>
          <w:lang w:val="sr-Cyrl-RS"/>
        </w:rPr>
        <w:t>2</w:t>
      </w:r>
      <w:r w:rsidRPr="008527AB">
        <w:rPr>
          <w:rFonts w:ascii="Arial" w:hAnsi="Arial" w:cs="Arial"/>
          <w:b/>
          <w:sz w:val="22"/>
          <w:szCs w:val="22"/>
        </w:rPr>
        <w:t>.</w:t>
      </w:r>
    </w:p>
    <w:p w:rsidR="008527AB" w:rsidRPr="008527AB" w:rsidRDefault="008527AB" w:rsidP="008527AB">
      <w:pPr>
        <w:tabs>
          <w:tab w:val="left" w:pos="9090"/>
        </w:tabs>
        <w:rPr>
          <w:rFonts w:ascii="Arial" w:hAnsi="Arial" w:cs="Arial"/>
          <w:bCs/>
          <w:sz w:val="22"/>
          <w:szCs w:val="22"/>
        </w:rPr>
      </w:pPr>
      <w:r w:rsidRPr="008527AB">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sidRPr="008527AB">
        <w:rPr>
          <w:rFonts w:ascii="Arial" w:hAnsi="Arial" w:cs="Arial"/>
          <w:sz w:val="22"/>
          <w:szCs w:val="22"/>
        </w:rPr>
        <w:t>Купца</w:t>
      </w:r>
      <w:r w:rsidRPr="008527AB">
        <w:rPr>
          <w:rFonts w:ascii="Arial" w:hAnsi="Arial" w:cs="Arial"/>
          <w:bCs/>
          <w:sz w:val="22"/>
          <w:szCs w:val="22"/>
        </w:rPr>
        <w:t xml:space="preserve">, крши одредбе овог уговора, </w:t>
      </w:r>
      <w:r w:rsidRPr="008527AB">
        <w:rPr>
          <w:rFonts w:ascii="Arial" w:hAnsi="Arial" w:cs="Arial"/>
          <w:sz w:val="22"/>
          <w:szCs w:val="22"/>
        </w:rPr>
        <w:t xml:space="preserve">Купац </w:t>
      </w:r>
      <w:r w:rsidRPr="008527AB">
        <w:rPr>
          <w:rFonts w:ascii="Arial" w:hAnsi="Arial" w:cs="Arial"/>
          <w:bCs/>
          <w:sz w:val="22"/>
          <w:szCs w:val="22"/>
        </w:rPr>
        <w:t>има право да констатује непоштовање одредби Уговора и о томе достави Продавцу писану опомену.</w:t>
      </w:r>
    </w:p>
    <w:p w:rsidR="008527AB" w:rsidRPr="008527AB" w:rsidRDefault="008527AB" w:rsidP="008527AB">
      <w:pPr>
        <w:tabs>
          <w:tab w:val="left" w:pos="9090"/>
        </w:tabs>
        <w:rPr>
          <w:rFonts w:ascii="Arial" w:hAnsi="Arial" w:cs="Arial"/>
          <w:bCs/>
          <w:sz w:val="22"/>
          <w:szCs w:val="22"/>
        </w:rPr>
      </w:pPr>
      <w:r w:rsidRPr="008527AB">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8527AB">
        <w:rPr>
          <w:rFonts w:ascii="Arial" w:hAnsi="Arial" w:cs="Arial"/>
          <w:sz w:val="22"/>
          <w:szCs w:val="22"/>
        </w:rPr>
        <w:t>Купац</w:t>
      </w:r>
      <w:r w:rsidRPr="008527AB">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8527AB" w:rsidRPr="008527AB" w:rsidRDefault="008527AB" w:rsidP="008527AB">
      <w:pPr>
        <w:tabs>
          <w:tab w:val="left" w:pos="9090"/>
        </w:tabs>
        <w:rPr>
          <w:rFonts w:ascii="Arial" w:hAnsi="Arial" w:cs="Arial"/>
          <w:bCs/>
          <w:sz w:val="22"/>
          <w:szCs w:val="22"/>
        </w:rPr>
      </w:pPr>
      <w:r w:rsidRPr="008527AB">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8527AB" w:rsidRPr="008527AB" w:rsidRDefault="008527AB" w:rsidP="008527AB">
      <w:pPr>
        <w:tabs>
          <w:tab w:val="left" w:pos="9090"/>
        </w:tabs>
        <w:rPr>
          <w:rFonts w:ascii="Arial" w:hAnsi="Arial" w:cs="Arial"/>
          <w:bCs/>
          <w:sz w:val="22"/>
          <w:szCs w:val="22"/>
        </w:rPr>
      </w:pPr>
      <w:r w:rsidRPr="008527AB">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3</w:t>
      </w:r>
      <w:r w:rsidRPr="008527AB">
        <w:rPr>
          <w:rFonts w:ascii="Arial" w:hAnsi="Arial" w:cs="Arial"/>
          <w:b/>
          <w:sz w:val="22"/>
          <w:szCs w:val="22"/>
        </w:rPr>
        <w:t>.</w:t>
      </w:r>
    </w:p>
    <w:p w:rsidR="008527AB" w:rsidRPr="008527AB" w:rsidRDefault="008527AB" w:rsidP="008527AB">
      <w:pPr>
        <w:rPr>
          <w:rFonts w:ascii="Arial" w:hAnsi="Arial" w:cs="Arial"/>
          <w:sz w:val="22"/>
          <w:szCs w:val="22"/>
        </w:rPr>
      </w:pPr>
      <w:r w:rsidRPr="008527AB">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527AB" w:rsidRPr="008527AB" w:rsidRDefault="008527AB" w:rsidP="008527AB">
      <w:pPr>
        <w:pStyle w:val="KDParagraf"/>
        <w:spacing w:before="0"/>
        <w:rPr>
          <w:rFonts w:eastAsia="Calibri" w:cs="Arial"/>
          <w:noProof/>
          <w:color w:val="00B0F0"/>
        </w:rPr>
      </w:pPr>
    </w:p>
    <w:p w:rsidR="0077486D" w:rsidRDefault="0077486D" w:rsidP="008527AB">
      <w:pPr>
        <w:jc w:val="center"/>
        <w:rPr>
          <w:rFonts w:ascii="Arial" w:hAnsi="Arial" w:cs="Arial"/>
          <w:b/>
          <w:sz w:val="22"/>
          <w:szCs w:val="22"/>
          <w:lang w:val="sr-Cyrl-RS"/>
        </w:rPr>
      </w:pPr>
    </w:p>
    <w:p w:rsidR="0077486D" w:rsidRDefault="0077486D" w:rsidP="008527AB">
      <w:pPr>
        <w:jc w:val="center"/>
        <w:rPr>
          <w:rFonts w:ascii="Arial" w:hAnsi="Arial" w:cs="Arial"/>
          <w:b/>
          <w:sz w:val="22"/>
          <w:szCs w:val="22"/>
          <w:lang w:val="sr-Cyrl-RS"/>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lastRenderedPageBreak/>
        <w:t>Члан 1</w:t>
      </w:r>
      <w:r w:rsidRPr="008527AB">
        <w:rPr>
          <w:rFonts w:ascii="Arial" w:hAnsi="Arial" w:cs="Arial"/>
          <w:b/>
          <w:sz w:val="22"/>
          <w:szCs w:val="22"/>
          <w:lang w:val="sr-Cyrl-RS"/>
        </w:rPr>
        <w:t>4</w:t>
      </w:r>
      <w:r w:rsidRPr="008527AB">
        <w:rPr>
          <w:rFonts w:ascii="Arial" w:hAnsi="Arial" w:cs="Arial"/>
          <w:b/>
          <w:sz w:val="22"/>
          <w:szCs w:val="22"/>
        </w:rPr>
        <w:t>.</w:t>
      </w:r>
    </w:p>
    <w:p w:rsidR="008527AB" w:rsidRPr="008527AB" w:rsidRDefault="008527AB" w:rsidP="008527AB">
      <w:pPr>
        <w:rPr>
          <w:rFonts w:ascii="Arial" w:hAnsi="Arial" w:cs="Arial"/>
          <w:sz w:val="22"/>
          <w:szCs w:val="22"/>
        </w:rPr>
      </w:pPr>
      <w:r w:rsidRPr="008527AB">
        <w:rPr>
          <w:rFonts w:ascii="Arial" w:hAnsi="Arial" w:cs="Arial"/>
          <w:sz w:val="22"/>
          <w:szCs w:val="22"/>
        </w:rPr>
        <w:t>Продавац је дужан</w:t>
      </w:r>
      <w:r w:rsidRPr="008527AB">
        <w:rPr>
          <w:rFonts w:ascii="Arial" w:hAnsi="Arial" w:cs="Arial"/>
          <w:sz w:val="22"/>
          <w:szCs w:val="22"/>
          <w:lang w:val="sr-Cyrl-RS"/>
        </w:rPr>
        <w:t xml:space="preserve">  </w:t>
      </w:r>
      <w:r w:rsidRPr="008527AB">
        <w:rPr>
          <w:rFonts w:ascii="Arial" w:hAnsi="Arial" w:cs="Arial"/>
          <w:sz w:val="22"/>
          <w:szCs w:val="22"/>
        </w:rPr>
        <w:t>да чува поверљивост свих података и информација садржаних у документацији, извештајима, техничким подацима и обавештењима,</w:t>
      </w:r>
      <w:r w:rsidRPr="008527AB">
        <w:rPr>
          <w:rFonts w:ascii="Arial" w:hAnsi="Arial" w:cs="Arial"/>
          <w:sz w:val="22"/>
          <w:szCs w:val="22"/>
          <w:lang w:val="sr-Cyrl-RS"/>
        </w:rPr>
        <w:t xml:space="preserve"> </w:t>
      </w:r>
      <w:r w:rsidRPr="008527AB">
        <w:rPr>
          <w:rFonts w:ascii="Arial" w:hAnsi="Arial" w:cs="Arial"/>
          <w:sz w:val="22"/>
          <w:szCs w:val="22"/>
        </w:rPr>
        <w:t xml:space="preserve">и да их користи искључиво у вези са реализацијом овог Уговора. </w:t>
      </w:r>
    </w:p>
    <w:p w:rsidR="008527AB" w:rsidRPr="008527AB" w:rsidRDefault="008527AB" w:rsidP="008527AB">
      <w:pPr>
        <w:rPr>
          <w:rFonts w:ascii="Arial" w:hAnsi="Arial" w:cs="Arial"/>
          <w:sz w:val="22"/>
          <w:szCs w:val="22"/>
        </w:rPr>
      </w:pPr>
      <w:r w:rsidRPr="008527AB">
        <w:rPr>
          <w:rFonts w:ascii="Arial" w:hAnsi="Arial" w:cs="Arial"/>
          <w:sz w:val="22"/>
          <w:szCs w:val="22"/>
        </w:rPr>
        <w:t xml:space="preserve">Информације, подаци и документација које је </w:t>
      </w:r>
      <w:r w:rsidRPr="008527AB">
        <w:rPr>
          <w:rFonts w:ascii="Arial" w:hAnsi="Arial" w:cs="Arial"/>
          <w:color w:val="000000"/>
          <w:sz w:val="22"/>
          <w:szCs w:val="22"/>
        </w:rPr>
        <w:t>Купац</w:t>
      </w:r>
      <w:r w:rsidRPr="008527AB">
        <w:rPr>
          <w:rFonts w:ascii="Arial" w:hAnsi="Arial" w:cs="Arial"/>
          <w:sz w:val="22"/>
          <w:szCs w:val="22"/>
        </w:rPr>
        <w:t xml:space="preserve"> доставио Продавцу у извршавању предмета овог Уговора,</w:t>
      </w:r>
      <w:r w:rsidRPr="008527AB">
        <w:rPr>
          <w:rFonts w:ascii="Arial" w:hAnsi="Arial" w:cs="Arial"/>
          <w:sz w:val="22"/>
          <w:szCs w:val="22"/>
          <w:lang w:val="sr-Cyrl-RS"/>
        </w:rPr>
        <w:t xml:space="preserve"> </w:t>
      </w:r>
      <w:r w:rsidRPr="008527AB">
        <w:rPr>
          <w:rFonts w:ascii="Arial" w:hAnsi="Arial" w:cs="Arial"/>
          <w:sz w:val="22"/>
          <w:szCs w:val="22"/>
        </w:rPr>
        <w:t xml:space="preserve">Продавац не може стављати на располагање трећим лицима, без претходне писане сагласности </w:t>
      </w:r>
      <w:r w:rsidRPr="008527AB">
        <w:rPr>
          <w:rFonts w:ascii="Arial" w:hAnsi="Arial" w:cs="Arial"/>
          <w:color w:val="000000"/>
          <w:sz w:val="22"/>
          <w:szCs w:val="22"/>
        </w:rPr>
        <w:t>Купца,</w:t>
      </w:r>
      <w:r w:rsidRPr="008527AB">
        <w:rPr>
          <w:rFonts w:ascii="Arial" w:hAnsi="Arial" w:cs="Arial"/>
          <w:color w:val="000000"/>
          <w:sz w:val="22"/>
          <w:szCs w:val="22"/>
          <w:lang w:val="sr-Cyrl-RS"/>
        </w:rPr>
        <w:t xml:space="preserve"> </w:t>
      </w:r>
      <w:r w:rsidRPr="008527AB">
        <w:rPr>
          <w:rFonts w:ascii="Arial" w:hAnsi="Arial" w:cs="Arial"/>
          <w:color w:val="000000"/>
          <w:sz w:val="22"/>
          <w:szCs w:val="22"/>
        </w:rPr>
        <w:t>осим у случајевима предвиђеним одговарајућим прописима</w:t>
      </w:r>
      <w:r w:rsidRPr="008527AB">
        <w:rPr>
          <w:rFonts w:ascii="Arial" w:hAnsi="Arial" w:cs="Arial"/>
          <w:sz w:val="22"/>
          <w:szCs w:val="22"/>
        </w:rPr>
        <w:t xml:space="preserve">. </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5</w:t>
      </w:r>
      <w:r w:rsidRPr="008527AB">
        <w:rPr>
          <w:rFonts w:ascii="Arial" w:hAnsi="Arial" w:cs="Arial"/>
          <w:b/>
          <w:sz w:val="22"/>
          <w:szCs w:val="22"/>
        </w:rPr>
        <w:t>.</w:t>
      </w:r>
    </w:p>
    <w:p w:rsidR="008527AB" w:rsidRPr="008527AB" w:rsidRDefault="008527AB" w:rsidP="008527AB">
      <w:pPr>
        <w:rPr>
          <w:rFonts w:ascii="Arial" w:hAnsi="Arial" w:cs="Arial"/>
          <w:sz w:val="22"/>
          <w:szCs w:val="22"/>
        </w:rPr>
      </w:pPr>
      <w:r w:rsidRPr="008527AB">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527AB" w:rsidRPr="008527AB" w:rsidRDefault="008527AB" w:rsidP="008527AB">
      <w:pPr>
        <w:tabs>
          <w:tab w:val="left" w:pos="9090"/>
        </w:tabs>
        <w:rPr>
          <w:rFonts w:ascii="Arial" w:hAnsi="Arial" w:cs="Arial"/>
          <w:sz w:val="22"/>
          <w:szCs w:val="22"/>
          <w:lang w:val="ru-RU"/>
        </w:rPr>
      </w:pPr>
      <w:r w:rsidRPr="008527AB">
        <w:rPr>
          <w:rFonts w:ascii="Arial" w:hAnsi="Arial" w:cs="Arial"/>
          <w:sz w:val="22"/>
          <w:szCs w:val="22"/>
          <w:lang w:val="ru-RU"/>
        </w:rPr>
        <w:t xml:space="preserve">Након закључења </w:t>
      </w:r>
      <w:r w:rsidRPr="008527AB">
        <w:rPr>
          <w:rFonts w:ascii="Arial" w:hAnsi="Arial" w:cs="Arial"/>
          <w:sz w:val="22"/>
          <w:szCs w:val="22"/>
        </w:rPr>
        <w:t xml:space="preserve">и ступања на правну снагу </w:t>
      </w:r>
      <w:r w:rsidRPr="008527AB">
        <w:rPr>
          <w:rFonts w:ascii="Arial" w:hAnsi="Arial" w:cs="Arial"/>
          <w:sz w:val="22"/>
          <w:szCs w:val="22"/>
          <w:lang w:val="ru-RU"/>
        </w:rPr>
        <w:t xml:space="preserve">овог Уговора, Купац може да дозволи, а </w:t>
      </w:r>
      <w:r w:rsidRPr="008527AB">
        <w:rPr>
          <w:rFonts w:ascii="Arial" w:hAnsi="Arial" w:cs="Arial"/>
          <w:sz w:val="22"/>
          <w:szCs w:val="22"/>
        </w:rPr>
        <w:t>Продавац</w:t>
      </w:r>
      <w:r w:rsidRPr="008527AB">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527AB" w:rsidRPr="008527AB" w:rsidRDefault="008527AB" w:rsidP="008527AB">
      <w:pPr>
        <w:tabs>
          <w:tab w:val="left" w:pos="9090"/>
        </w:tabs>
        <w:rPr>
          <w:rFonts w:ascii="Arial" w:hAnsi="Arial" w:cs="Arial"/>
          <w:smallCaps/>
          <w:sz w:val="22"/>
          <w:szCs w:val="22"/>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6</w:t>
      </w:r>
      <w:r w:rsidRPr="008527AB">
        <w:rPr>
          <w:rFonts w:ascii="Arial" w:hAnsi="Arial" w:cs="Arial"/>
          <w:b/>
          <w:sz w:val="22"/>
          <w:szCs w:val="22"/>
        </w:rPr>
        <w:t>.</w:t>
      </w:r>
    </w:p>
    <w:p w:rsidR="008527AB" w:rsidRPr="008527AB" w:rsidRDefault="008527AB" w:rsidP="008527AB">
      <w:pPr>
        <w:pStyle w:val="KDParagraf"/>
        <w:spacing w:before="0"/>
        <w:rPr>
          <w:rFonts w:eastAsia="Calibri" w:cs="Arial"/>
          <w:noProof/>
          <w:lang w:val="ru-RU"/>
        </w:rPr>
      </w:pPr>
      <w:r w:rsidRPr="008527AB">
        <w:rPr>
          <w:rFonts w:eastAsia="Calibri" w:cs="Arial"/>
          <w:noProof/>
        </w:rPr>
        <w:t>Продавац</w:t>
      </w:r>
      <w:r w:rsidRPr="008527AB">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8527AB">
        <w:rPr>
          <w:rFonts w:eastAsia="TimesNewRomanPSMT" w:cs="Arial"/>
          <w:bCs/>
          <w:lang w:val="ru-RU"/>
        </w:rPr>
        <w:t>у вези са испуњеношћу услова из поступка јавне набавке</w:t>
      </w:r>
      <w:r w:rsidRPr="008527AB">
        <w:rPr>
          <w:rFonts w:eastAsia="Calibri" w:cs="Arial"/>
          <w:noProof/>
          <w:lang w:val="ru-RU"/>
        </w:rPr>
        <w:t xml:space="preserve">, о насталој промени писмено обавести </w:t>
      </w:r>
      <w:r w:rsidRPr="008527AB">
        <w:rPr>
          <w:rFonts w:eastAsia="Calibri" w:cs="Arial"/>
          <w:noProof/>
        </w:rPr>
        <w:t>Купца</w:t>
      </w:r>
      <w:r w:rsidRPr="008527AB">
        <w:rPr>
          <w:rFonts w:eastAsia="Calibri" w:cs="Arial"/>
          <w:noProof/>
          <w:lang w:val="ru-RU"/>
        </w:rPr>
        <w:t xml:space="preserve"> и да је документује на прописан начин.</w:t>
      </w:r>
    </w:p>
    <w:p w:rsidR="008527AB" w:rsidRPr="008527AB" w:rsidRDefault="008527AB" w:rsidP="008527AB">
      <w:pPr>
        <w:pStyle w:val="KDParagraf"/>
        <w:spacing w:before="0"/>
        <w:rPr>
          <w:rFonts w:eastAsia="Calibri" w:cs="Arial"/>
          <w:noProof/>
        </w:rPr>
      </w:pPr>
      <w:r w:rsidRPr="008527A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527AB" w:rsidRPr="008527AB" w:rsidRDefault="008527AB" w:rsidP="008527AB">
      <w:pPr>
        <w:pStyle w:val="KDParagraf"/>
        <w:spacing w:before="0"/>
        <w:rPr>
          <w:rFonts w:cs="Arial"/>
          <w:b/>
          <w:lang w:val="sr-Cyrl-BA"/>
        </w:rPr>
      </w:pPr>
    </w:p>
    <w:p w:rsidR="008527AB" w:rsidRPr="008527AB" w:rsidRDefault="008527AB" w:rsidP="008527AB">
      <w:pPr>
        <w:pStyle w:val="KDParagraf"/>
        <w:spacing w:before="0"/>
        <w:rPr>
          <w:rFonts w:cs="Arial"/>
          <w:b/>
          <w:lang w:val="sr-Cyrl-BA"/>
        </w:rPr>
      </w:pPr>
      <w:r w:rsidRPr="008527AB">
        <w:rPr>
          <w:rFonts w:cs="Arial"/>
          <w:b/>
          <w:lang w:val="sr-Cyrl-BA"/>
        </w:rPr>
        <w:t>ВАЖНОСТ УГОВОРА</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 xml:space="preserve">Члан </w:t>
      </w:r>
      <w:r w:rsidRPr="008527AB">
        <w:rPr>
          <w:rFonts w:ascii="Arial" w:hAnsi="Arial" w:cs="Arial"/>
          <w:b/>
          <w:sz w:val="22"/>
          <w:szCs w:val="22"/>
          <w:lang w:val="sr-Cyrl-RS"/>
        </w:rPr>
        <w:t>17</w:t>
      </w:r>
      <w:r w:rsidRPr="008527AB">
        <w:rPr>
          <w:rFonts w:ascii="Arial" w:hAnsi="Arial" w:cs="Arial"/>
          <w:b/>
          <w:sz w:val="22"/>
          <w:szCs w:val="22"/>
        </w:rPr>
        <w:t>.</w:t>
      </w:r>
    </w:p>
    <w:p w:rsidR="008527AB" w:rsidRPr="008527AB" w:rsidRDefault="008527AB" w:rsidP="008527AB">
      <w:pPr>
        <w:rPr>
          <w:rFonts w:ascii="Arial" w:hAnsi="Arial" w:cs="Arial"/>
          <w:sz w:val="22"/>
          <w:szCs w:val="22"/>
          <w:lang w:val="sr-Cyrl-RS"/>
        </w:rPr>
      </w:pPr>
      <w:r w:rsidRPr="008527AB">
        <w:rPr>
          <w:rFonts w:ascii="Arial" w:hAnsi="Arial" w:cs="Arial"/>
          <w:sz w:val="22"/>
          <w:szCs w:val="22"/>
        </w:rPr>
        <w:t>Уговор ступа на снагу након потписивања од стране законских заступника Уговорних страна и достав</w:t>
      </w:r>
      <w:r w:rsidRPr="008527AB">
        <w:rPr>
          <w:rFonts w:ascii="Arial" w:hAnsi="Arial" w:cs="Arial"/>
          <w:sz w:val="22"/>
          <w:szCs w:val="22"/>
          <w:lang w:val="sr-Cyrl-RS"/>
        </w:rPr>
        <w:t>љања</w:t>
      </w:r>
      <w:r w:rsidRPr="008527AB">
        <w:rPr>
          <w:rFonts w:ascii="Arial" w:hAnsi="Arial" w:cs="Arial"/>
          <w:sz w:val="22"/>
          <w:szCs w:val="22"/>
        </w:rPr>
        <w:t xml:space="preserve"> средства финансијског обезбеђења.</w:t>
      </w:r>
    </w:p>
    <w:p w:rsidR="008527AB" w:rsidRPr="008527AB" w:rsidRDefault="008527AB" w:rsidP="008527AB">
      <w:pPr>
        <w:pStyle w:val="KDParagraf"/>
        <w:spacing w:before="0"/>
        <w:rPr>
          <w:rFonts w:cs="Arial"/>
          <w:lang w:val="sr-Cyrl-RS"/>
        </w:rPr>
      </w:pPr>
      <w:r w:rsidRPr="008527AB">
        <w:rPr>
          <w:rFonts w:cs="Arial"/>
        </w:rPr>
        <w:t>O</w:t>
      </w:r>
      <w:r w:rsidRPr="008527AB">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8527AB">
        <w:rPr>
          <w:rFonts w:cs="Arial"/>
          <w:lang w:val="ru-RU"/>
        </w:rPr>
        <w:t xml:space="preserve">програму пословања ЈП ЕПС </w:t>
      </w:r>
      <w:r w:rsidRPr="008527AB">
        <w:rPr>
          <w:rFonts w:cs="Arial"/>
          <w:lang w:val="sr-Cyrl-RS"/>
        </w:rPr>
        <w:t>за године у којима ће се плаћати уговорене обавезе.</w:t>
      </w:r>
    </w:p>
    <w:p w:rsidR="008527AB" w:rsidRPr="008527AB" w:rsidRDefault="008527AB" w:rsidP="008527AB">
      <w:pPr>
        <w:rPr>
          <w:rFonts w:ascii="Arial" w:hAnsi="Arial" w:cs="Arial"/>
          <w:spacing w:val="2"/>
          <w:sz w:val="22"/>
          <w:szCs w:val="22"/>
        </w:rPr>
      </w:pPr>
      <w:r w:rsidRPr="008527AB">
        <w:rPr>
          <w:rFonts w:ascii="Arial" w:hAnsi="Arial" w:cs="Arial"/>
          <w:spacing w:val="2"/>
          <w:sz w:val="22"/>
          <w:szCs w:val="2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8527AB">
        <w:rPr>
          <w:rFonts w:ascii="Arial" w:hAnsi="Arial" w:cs="Arial"/>
          <w:spacing w:val="2"/>
          <w:sz w:val="22"/>
          <w:szCs w:val="22"/>
          <w:lang w:val="sr-Cyrl-RS"/>
        </w:rPr>
        <w:t>5 месеци</w:t>
      </w:r>
      <w:r w:rsidRPr="008527AB">
        <w:rPr>
          <w:rFonts w:ascii="Arial" w:hAnsi="Arial" w:cs="Arial"/>
          <w:spacing w:val="2"/>
          <w:sz w:val="22"/>
          <w:szCs w:val="22"/>
        </w:rPr>
        <w:t xml:space="preserve"> од дана </w:t>
      </w:r>
      <w:r w:rsidRPr="008527AB">
        <w:rPr>
          <w:rFonts w:ascii="Arial" w:hAnsi="Arial" w:cs="Arial"/>
          <w:spacing w:val="2"/>
          <w:sz w:val="22"/>
          <w:szCs w:val="22"/>
          <w:lang w:val="sr-Cyrl-RS"/>
        </w:rPr>
        <w:t>ступања на снагу</w:t>
      </w:r>
      <w:r w:rsidRPr="008527AB">
        <w:rPr>
          <w:rFonts w:ascii="Arial" w:hAnsi="Arial" w:cs="Arial"/>
          <w:spacing w:val="2"/>
          <w:sz w:val="22"/>
          <w:szCs w:val="22"/>
        </w:rPr>
        <w:t>, а што не утиче на одредбе о гарантном року и обавезама из гарантног рока.</w:t>
      </w:r>
    </w:p>
    <w:p w:rsidR="008527AB" w:rsidRDefault="008527AB" w:rsidP="008527AB">
      <w:pPr>
        <w:rPr>
          <w:rFonts w:ascii="Arial" w:hAnsi="Arial" w:cs="Arial"/>
          <w:b/>
          <w:sz w:val="22"/>
          <w:szCs w:val="22"/>
          <w:lang w:val="sr-Latn-RS"/>
        </w:rPr>
      </w:pPr>
    </w:p>
    <w:p w:rsidR="008527AB" w:rsidRPr="008527AB" w:rsidRDefault="008527AB" w:rsidP="008527AB">
      <w:pPr>
        <w:rPr>
          <w:rFonts w:ascii="Arial" w:hAnsi="Arial" w:cs="Arial"/>
          <w:b/>
          <w:sz w:val="22"/>
          <w:szCs w:val="22"/>
        </w:rPr>
      </w:pPr>
      <w:r w:rsidRPr="008527AB">
        <w:rPr>
          <w:rFonts w:ascii="Arial" w:hAnsi="Arial" w:cs="Arial"/>
          <w:b/>
          <w:sz w:val="22"/>
          <w:szCs w:val="22"/>
        </w:rPr>
        <w:t>ИЗМЕНЕ ТОКОМ ТРАЈАЊА УГОВОРА</w:t>
      </w:r>
    </w:p>
    <w:p w:rsidR="008527AB" w:rsidRPr="008527AB" w:rsidRDefault="008527AB" w:rsidP="008527AB">
      <w:pPr>
        <w:pStyle w:val="KDParagraf"/>
        <w:spacing w:before="0"/>
        <w:rPr>
          <w:rFonts w:cs="Arial"/>
          <w:color w:val="00B0F0"/>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8</w:t>
      </w:r>
      <w:r w:rsidRPr="008527AB">
        <w:rPr>
          <w:rFonts w:ascii="Arial" w:hAnsi="Arial" w:cs="Arial"/>
          <w:b/>
          <w:sz w:val="22"/>
          <w:szCs w:val="22"/>
        </w:rPr>
        <w:t>.</w:t>
      </w:r>
    </w:p>
    <w:p w:rsidR="008527AB" w:rsidRPr="008527AB" w:rsidRDefault="008527AB" w:rsidP="008527AB">
      <w:pPr>
        <w:rPr>
          <w:rFonts w:ascii="Arial" w:hAnsi="Arial" w:cs="Arial"/>
          <w:sz w:val="22"/>
          <w:szCs w:val="22"/>
          <w:lang w:val="sr-Cyrl-RS" w:eastAsia="sr-Latn-CS"/>
        </w:rPr>
      </w:pPr>
      <w:r w:rsidRPr="008527AB">
        <w:rPr>
          <w:rFonts w:ascii="Arial" w:hAnsi="Arial" w:cs="Arial"/>
          <w:bCs/>
          <w:sz w:val="22"/>
          <w:szCs w:val="22"/>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527AB" w:rsidRPr="008527AB" w:rsidRDefault="008527AB" w:rsidP="008527AB">
      <w:pPr>
        <w:rPr>
          <w:rFonts w:ascii="Arial" w:hAnsi="Arial" w:cs="Arial"/>
          <w:sz w:val="22"/>
          <w:szCs w:val="22"/>
          <w:lang w:eastAsia="sr-Latn-CS"/>
        </w:rPr>
      </w:pPr>
      <w:r w:rsidRPr="008527AB">
        <w:rPr>
          <w:rFonts w:ascii="Arial" w:hAnsi="Arial" w:cs="Arial"/>
          <w:sz w:val="22"/>
          <w:szCs w:val="22"/>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527AB" w:rsidRPr="008527AB" w:rsidRDefault="008527AB" w:rsidP="008527AB">
      <w:pPr>
        <w:pStyle w:val="KDParagraf"/>
        <w:spacing w:before="0"/>
        <w:rPr>
          <w:rFonts w:cs="Arial"/>
          <w:color w:val="00B0F0"/>
          <w:lang w:val="sr-Cyrl-RS"/>
        </w:rPr>
      </w:pPr>
    </w:p>
    <w:p w:rsidR="008527AB" w:rsidRPr="008527AB" w:rsidRDefault="008527AB" w:rsidP="008527AB">
      <w:pPr>
        <w:rPr>
          <w:rFonts w:ascii="Arial" w:hAnsi="Arial" w:cs="Arial"/>
          <w:b/>
          <w:sz w:val="22"/>
          <w:szCs w:val="22"/>
        </w:rPr>
      </w:pPr>
      <w:r w:rsidRPr="008527AB">
        <w:rPr>
          <w:rFonts w:ascii="Arial" w:hAnsi="Arial" w:cs="Arial"/>
          <w:b/>
          <w:sz w:val="22"/>
          <w:szCs w:val="22"/>
        </w:rPr>
        <w:t>ЗАВРШНЕ ОДРЕДБЕ</w:t>
      </w:r>
    </w:p>
    <w:p w:rsidR="008527AB" w:rsidRPr="008527AB" w:rsidRDefault="008527AB" w:rsidP="008527AB">
      <w:pPr>
        <w:jc w:val="center"/>
        <w:rPr>
          <w:rFonts w:ascii="Arial" w:hAnsi="Arial" w:cs="Arial"/>
          <w:sz w:val="22"/>
          <w:szCs w:val="22"/>
        </w:rPr>
      </w:pPr>
      <w:r w:rsidRPr="008527AB">
        <w:rPr>
          <w:rFonts w:ascii="Arial" w:hAnsi="Arial" w:cs="Arial"/>
          <w:b/>
          <w:sz w:val="22"/>
          <w:szCs w:val="22"/>
        </w:rPr>
        <w:t xml:space="preserve">Члан </w:t>
      </w:r>
      <w:r w:rsidRPr="008527AB">
        <w:rPr>
          <w:rFonts w:ascii="Arial" w:hAnsi="Arial" w:cs="Arial"/>
          <w:b/>
          <w:sz w:val="22"/>
          <w:szCs w:val="22"/>
          <w:lang w:val="sr-Cyrl-RS"/>
        </w:rPr>
        <w:t>19</w:t>
      </w:r>
      <w:r w:rsidRPr="008527AB">
        <w:rPr>
          <w:rFonts w:ascii="Arial" w:hAnsi="Arial" w:cs="Arial"/>
          <w:b/>
          <w:sz w:val="22"/>
          <w:szCs w:val="22"/>
        </w:rPr>
        <w:t>.</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На односе Уговорних страна, који нису уређени овим Уговором, примењују се одговарајуће одредбе ЗОО</w:t>
      </w:r>
      <w:r w:rsidRPr="008527AB">
        <w:rPr>
          <w:rFonts w:ascii="Arial" w:hAnsi="Arial" w:cs="Arial"/>
          <w:sz w:val="22"/>
          <w:szCs w:val="22"/>
          <w:lang w:val="pt-BR"/>
        </w:rPr>
        <w:t xml:space="preserve"> и других </w:t>
      </w:r>
      <w:r w:rsidRPr="008527AB">
        <w:rPr>
          <w:rFonts w:ascii="Arial" w:hAnsi="Arial" w:cs="Arial"/>
          <w:sz w:val="22"/>
          <w:szCs w:val="22"/>
        </w:rPr>
        <w:t xml:space="preserve">закона, подзаконских аката, стандарда и </w:t>
      </w:r>
      <w:r w:rsidRPr="008527AB">
        <w:rPr>
          <w:rFonts w:ascii="Arial" w:hAnsi="Arial" w:cs="Arial"/>
          <w:sz w:val="22"/>
          <w:szCs w:val="22"/>
          <w:lang w:val="ru-RU"/>
        </w:rPr>
        <w:t>техни</w:t>
      </w:r>
      <w:r w:rsidRPr="008527AB">
        <w:rPr>
          <w:rFonts w:ascii="Arial" w:hAnsi="Arial" w:cs="Arial"/>
          <w:sz w:val="22"/>
          <w:szCs w:val="22"/>
        </w:rPr>
        <w:t>ч</w:t>
      </w:r>
      <w:r w:rsidRPr="008527AB">
        <w:rPr>
          <w:rFonts w:ascii="Arial" w:hAnsi="Arial" w:cs="Arial"/>
          <w:sz w:val="22"/>
          <w:szCs w:val="22"/>
          <w:lang w:val="ru-RU"/>
        </w:rPr>
        <w:t>ки</w:t>
      </w:r>
      <w:r w:rsidRPr="008527AB">
        <w:rPr>
          <w:rFonts w:ascii="Arial" w:hAnsi="Arial" w:cs="Arial"/>
          <w:sz w:val="22"/>
          <w:szCs w:val="22"/>
        </w:rPr>
        <w:t xml:space="preserve">х </w:t>
      </w:r>
      <w:r w:rsidRPr="008527AB">
        <w:rPr>
          <w:rFonts w:ascii="Arial" w:hAnsi="Arial" w:cs="Arial"/>
          <w:sz w:val="22"/>
          <w:szCs w:val="22"/>
          <w:lang w:val="ru-RU"/>
        </w:rPr>
        <w:t>норматива Републике Србије</w:t>
      </w:r>
      <w:r w:rsidRPr="008527AB">
        <w:rPr>
          <w:rFonts w:ascii="Arial" w:hAnsi="Arial" w:cs="Arial"/>
          <w:sz w:val="22"/>
          <w:szCs w:val="22"/>
        </w:rPr>
        <w:t xml:space="preserve"> – примењивих с обзиром на предмет овог Уговора.</w:t>
      </w:r>
    </w:p>
    <w:p w:rsidR="008527AB" w:rsidRDefault="008527AB" w:rsidP="008527AB">
      <w:pPr>
        <w:jc w:val="center"/>
        <w:rPr>
          <w:rFonts w:ascii="Arial" w:hAnsi="Arial" w:cs="Arial"/>
          <w:b/>
          <w:sz w:val="22"/>
          <w:szCs w:val="22"/>
          <w:lang w:val="sr-Latn-RS"/>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lang w:val="ru-RU"/>
        </w:rPr>
        <w:lastRenderedPageBreak/>
        <w:t xml:space="preserve">Члан </w:t>
      </w:r>
      <w:r w:rsidRPr="008527AB">
        <w:rPr>
          <w:rFonts w:ascii="Arial" w:hAnsi="Arial" w:cs="Arial"/>
          <w:b/>
          <w:sz w:val="22"/>
          <w:szCs w:val="22"/>
        </w:rPr>
        <w:t>2</w:t>
      </w:r>
      <w:r w:rsidRPr="008527AB">
        <w:rPr>
          <w:rFonts w:ascii="Arial" w:hAnsi="Arial" w:cs="Arial"/>
          <w:b/>
          <w:sz w:val="22"/>
          <w:szCs w:val="22"/>
          <w:lang w:val="sr-Cyrl-RS"/>
        </w:rPr>
        <w:t>0</w:t>
      </w:r>
      <w:r w:rsidRPr="008527AB">
        <w:rPr>
          <w:rFonts w:ascii="Arial" w:hAnsi="Arial" w:cs="Arial"/>
          <w:b/>
          <w:sz w:val="22"/>
          <w:szCs w:val="22"/>
          <w:lang w:val="ru-RU"/>
        </w:rPr>
        <w:t>.</w:t>
      </w:r>
    </w:p>
    <w:p w:rsidR="008527AB" w:rsidRPr="008527AB" w:rsidRDefault="008527AB" w:rsidP="008527AB">
      <w:pPr>
        <w:tabs>
          <w:tab w:val="left" w:pos="9090"/>
        </w:tabs>
        <w:rPr>
          <w:rFonts w:ascii="Arial" w:hAnsi="Arial" w:cs="Arial"/>
          <w:color w:val="FF0000"/>
          <w:sz w:val="22"/>
          <w:szCs w:val="22"/>
        </w:rPr>
      </w:pPr>
      <w:r w:rsidRPr="008527AB">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2</w:t>
      </w:r>
      <w:r w:rsidRPr="008527AB">
        <w:rPr>
          <w:rFonts w:ascii="Arial" w:hAnsi="Arial" w:cs="Arial"/>
          <w:b/>
          <w:sz w:val="22"/>
          <w:szCs w:val="22"/>
          <w:lang w:val="sr-Cyrl-RS"/>
        </w:rPr>
        <w:t>1</w:t>
      </w:r>
      <w:r w:rsidRPr="008527AB">
        <w:rPr>
          <w:rFonts w:ascii="Arial" w:hAnsi="Arial" w:cs="Arial"/>
          <w:b/>
          <w:sz w:val="22"/>
          <w:szCs w:val="22"/>
        </w:rPr>
        <w:t>.</w:t>
      </w:r>
    </w:p>
    <w:p w:rsidR="008527AB" w:rsidRPr="008527AB" w:rsidRDefault="008527AB" w:rsidP="008527AB">
      <w:pPr>
        <w:rPr>
          <w:rFonts w:ascii="Arial" w:hAnsi="Arial" w:cs="Arial"/>
          <w:spacing w:val="2"/>
          <w:sz w:val="22"/>
          <w:szCs w:val="22"/>
        </w:rPr>
      </w:pPr>
      <w:r w:rsidRPr="008527AB">
        <w:rPr>
          <w:rFonts w:ascii="Arial" w:hAnsi="Arial" w:cs="Arial"/>
          <w:spacing w:val="2"/>
          <w:sz w:val="22"/>
          <w:szCs w:val="22"/>
        </w:rPr>
        <w:t>Овај Уговор ступа на снагу кад се испуне следећи услови:</w:t>
      </w:r>
    </w:p>
    <w:p w:rsidR="008527AB" w:rsidRPr="008527AB" w:rsidRDefault="008527AB" w:rsidP="008527AB">
      <w:pPr>
        <w:numPr>
          <w:ilvl w:val="0"/>
          <w:numId w:val="23"/>
        </w:numPr>
        <w:spacing w:line="100" w:lineRule="atLeast"/>
        <w:rPr>
          <w:rFonts w:ascii="Arial" w:hAnsi="Arial" w:cs="Arial"/>
          <w:spacing w:val="2"/>
          <w:sz w:val="22"/>
          <w:szCs w:val="22"/>
          <w:lang w:eastAsia="sr-Latn-CS"/>
        </w:rPr>
      </w:pPr>
      <w:r w:rsidRPr="008527AB">
        <w:rPr>
          <w:rFonts w:ascii="Arial" w:hAnsi="Arial" w:cs="Arial"/>
          <w:spacing w:val="2"/>
          <w:sz w:val="22"/>
          <w:szCs w:val="22"/>
          <w:lang w:eastAsia="sr-Latn-CS"/>
        </w:rPr>
        <w:t>када Уговор потпишу овлашћена лица Уговорних страна</w:t>
      </w:r>
    </w:p>
    <w:p w:rsidR="008527AB" w:rsidRPr="008527AB" w:rsidRDefault="008527AB" w:rsidP="008527AB">
      <w:pPr>
        <w:numPr>
          <w:ilvl w:val="0"/>
          <w:numId w:val="23"/>
        </w:numPr>
        <w:spacing w:line="100" w:lineRule="atLeast"/>
        <w:rPr>
          <w:rFonts w:ascii="Arial" w:hAnsi="Arial" w:cs="Arial"/>
          <w:spacing w:val="2"/>
          <w:sz w:val="22"/>
          <w:szCs w:val="22"/>
          <w:lang w:eastAsia="sr-Latn-CS"/>
        </w:rPr>
      </w:pPr>
      <w:r w:rsidRPr="008527AB">
        <w:rPr>
          <w:rFonts w:ascii="Arial" w:hAnsi="Arial" w:cs="Arial"/>
          <w:spacing w:val="2"/>
          <w:sz w:val="22"/>
          <w:szCs w:val="22"/>
          <w:lang w:eastAsia="sr-Latn-CS"/>
        </w:rPr>
        <w:t xml:space="preserve">када </w:t>
      </w:r>
      <w:r w:rsidRPr="008527AB">
        <w:rPr>
          <w:rFonts w:ascii="Arial" w:hAnsi="Arial" w:cs="Arial"/>
          <w:spacing w:val="2"/>
          <w:sz w:val="22"/>
          <w:szCs w:val="22"/>
          <w:lang w:val="sr-Latn-CS" w:eastAsia="sr-Latn-CS"/>
        </w:rPr>
        <w:t>Продавац</w:t>
      </w:r>
      <w:r w:rsidRPr="008527AB">
        <w:rPr>
          <w:rFonts w:ascii="Arial" w:hAnsi="Arial" w:cs="Arial"/>
          <w:spacing w:val="2"/>
          <w:sz w:val="22"/>
          <w:szCs w:val="22"/>
          <w:lang w:eastAsia="sr-Latn-CS"/>
        </w:rPr>
        <w:t xml:space="preserve"> достави средства финансијског обезбеђења за добро извршење посла.</w:t>
      </w:r>
    </w:p>
    <w:p w:rsidR="008527AB" w:rsidRPr="008527AB" w:rsidRDefault="008527AB" w:rsidP="008527AB">
      <w:pPr>
        <w:spacing w:line="100" w:lineRule="atLeast"/>
        <w:ind w:left="720"/>
        <w:rPr>
          <w:rFonts w:ascii="Arial" w:hAnsi="Arial" w:cs="Arial"/>
          <w:spacing w:val="2"/>
          <w:sz w:val="22"/>
          <w:szCs w:val="22"/>
          <w:lang w:eastAsia="sr-Latn-CS"/>
        </w:rPr>
      </w:pPr>
    </w:p>
    <w:p w:rsidR="008527AB" w:rsidRPr="008527AB" w:rsidRDefault="008527AB" w:rsidP="008527AB">
      <w:pPr>
        <w:rPr>
          <w:rFonts w:ascii="Arial" w:hAnsi="Arial" w:cs="Arial"/>
          <w:spacing w:val="2"/>
          <w:sz w:val="22"/>
          <w:szCs w:val="22"/>
        </w:rPr>
      </w:pPr>
      <w:r w:rsidRPr="008527AB">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527AB" w:rsidRPr="008527AB" w:rsidRDefault="008527AB" w:rsidP="008527AB">
      <w:pPr>
        <w:rPr>
          <w:rFonts w:ascii="Arial" w:hAnsi="Arial" w:cs="Arial"/>
          <w:spacing w:val="2"/>
          <w:sz w:val="22"/>
          <w:szCs w:val="22"/>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2</w:t>
      </w:r>
      <w:r w:rsidRPr="008527AB">
        <w:rPr>
          <w:rFonts w:ascii="Arial" w:hAnsi="Arial" w:cs="Arial"/>
          <w:b/>
          <w:sz w:val="22"/>
          <w:szCs w:val="22"/>
          <w:lang w:val="sr-Cyrl-RS"/>
        </w:rPr>
        <w:t>2</w:t>
      </w:r>
      <w:r w:rsidRPr="008527AB">
        <w:rPr>
          <w:rFonts w:ascii="Arial" w:hAnsi="Arial" w:cs="Arial"/>
          <w:b/>
          <w:sz w:val="22"/>
          <w:szCs w:val="22"/>
        </w:rPr>
        <w:t>.</w:t>
      </w:r>
    </w:p>
    <w:p w:rsidR="008527AB" w:rsidRPr="008527AB" w:rsidRDefault="008527AB" w:rsidP="008527AB">
      <w:pPr>
        <w:rPr>
          <w:rFonts w:ascii="Arial" w:hAnsi="Arial" w:cs="Arial"/>
          <w:spacing w:val="2"/>
          <w:sz w:val="22"/>
          <w:szCs w:val="22"/>
        </w:rPr>
      </w:pPr>
      <w:r w:rsidRPr="008527AB">
        <w:rPr>
          <w:rFonts w:ascii="Arial" w:hAnsi="Arial" w:cs="Arial"/>
          <w:spacing w:val="2"/>
          <w:sz w:val="22"/>
          <w:szCs w:val="22"/>
        </w:rPr>
        <w:t>Саставни део овог Уговора су и његови прилози, како следи:</w:t>
      </w:r>
    </w:p>
    <w:p w:rsidR="008527AB" w:rsidRPr="008527AB" w:rsidRDefault="008527AB" w:rsidP="008527AB">
      <w:pPr>
        <w:tabs>
          <w:tab w:val="left" w:pos="9090"/>
        </w:tabs>
        <w:rPr>
          <w:rFonts w:ascii="Arial" w:hAnsi="Arial" w:cs="Arial"/>
          <w:sz w:val="22"/>
          <w:szCs w:val="22"/>
          <w:lang w:val="sr-Cyrl-RS"/>
        </w:rPr>
      </w:pPr>
    </w:p>
    <w:p w:rsidR="008527AB" w:rsidRPr="008527AB" w:rsidRDefault="008527AB" w:rsidP="008527AB">
      <w:pPr>
        <w:tabs>
          <w:tab w:val="left" w:pos="9090"/>
        </w:tabs>
        <w:rPr>
          <w:rFonts w:ascii="Arial" w:hAnsi="Arial" w:cs="Arial"/>
          <w:sz w:val="22"/>
          <w:szCs w:val="22"/>
          <w:lang w:val="sr-Cyrl-RS"/>
        </w:rPr>
      </w:pPr>
      <w:r w:rsidRPr="008527AB">
        <w:rPr>
          <w:rFonts w:ascii="Arial" w:hAnsi="Arial" w:cs="Arial"/>
          <w:sz w:val="22"/>
          <w:szCs w:val="22"/>
        </w:rPr>
        <w:t>Прилог 1 Понуда</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 xml:space="preserve">Прилог </w:t>
      </w:r>
      <w:r w:rsidRPr="008527AB">
        <w:rPr>
          <w:rFonts w:ascii="Arial" w:hAnsi="Arial" w:cs="Arial"/>
          <w:sz w:val="22"/>
          <w:szCs w:val="22"/>
          <w:lang w:val="sr-Cyrl-RS"/>
        </w:rPr>
        <w:t>2</w:t>
      </w:r>
      <w:r w:rsidRPr="008527AB">
        <w:rPr>
          <w:rFonts w:ascii="Arial" w:hAnsi="Arial" w:cs="Arial"/>
          <w:sz w:val="22"/>
          <w:szCs w:val="22"/>
        </w:rPr>
        <w:t xml:space="preserve"> Образац структуре цене</w:t>
      </w:r>
    </w:p>
    <w:p w:rsidR="008527AB" w:rsidRPr="008527AB" w:rsidRDefault="008527AB" w:rsidP="008527AB">
      <w:pPr>
        <w:tabs>
          <w:tab w:val="left" w:pos="9090"/>
        </w:tabs>
        <w:rPr>
          <w:rFonts w:ascii="Arial" w:hAnsi="Arial" w:cs="Arial"/>
          <w:sz w:val="22"/>
          <w:szCs w:val="22"/>
          <w:lang w:val="sr-Cyrl-RS"/>
        </w:rPr>
      </w:pPr>
      <w:r w:rsidRPr="008527AB">
        <w:rPr>
          <w:rFonts w:ascii="Arial" w:hAnsi="Arial" w:cs="Arial"/>
          <w:sz w:val="22"/>
          <w:szCs w:val="22"/>
        </w:rPr>
        <w:t xml:space="preserve">Прилог </w:t>
      </w:r>
      <w:r w:rsidRPr="008527AB">
        <w:rPr>
          <w:rFonts w:ascii="Arial" w:hAnsi="Arial" w:cs="Arial"/>
          <w:sz w:val="22"/>
          <w:szCs w:val="22"/>
          <w:lang w:val="sr-Cyrl-RS"/>
        </w:rPr>
        <w:t>3</w:t>
      </w:r>
      <w:r w:rsidRPr="008527AB">
        <w:rPr>
          <w:rFonts w:ascii="Arial" w:hAnsi="Arial" w:cs="Arial"/>
          <w:sz w:val="22"/>
          <w:szCs w:val="22"/>
        </w:rPr>
        <w:t xml:space="preserve"> Конкурсна документација (на Порталу јавних набавки под шифром_______)</w:t>
      </w:r>
    </w:p>
    <w:p w:rsidR="008527AB" w:rsidRPr="008527AB" w:rsidRDefault="008527AB" w:rsidP="008527AB">
      <w:pPr>
        <w:tabs>
          <w:tab w:val="left" w:pos="9090"/>
        </w:tabs>
        <w:rPr>
          <w:rFonts w:ascii="Arial" w:hAnsi="Arial" w:cs="Arial"/>
          <w:sz w:val="22"/>
          <w:szCs w:val="22"/>
          <w:lang w:val="sr-Cyrl-RS"/>
        </w:rPr>
      </w:pPr>
      <w:r w:rsidRPr="008527AB">
        <w:rPr>
          <w:rFonts w:ascii="Arial" w:hAnsi="Arial" w:cs="Arial"/>
          <w:sz w:val="22"/>
          <w:szCs w:val="22"/>
          <w:lang w:val="sr-Cyrl-RS"/>
        </w:rPr>
        <w:t>Прилог 4 Техничка спецификација</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 xml:space="preserve">Прилог </w:t>
      </w:r>
      <w:r w:rsidRPr="008527AB">
        <w:rPr>
          <w:rFonts w:ascii="Arial" w:hAnsi="Arial" w:cs="Arial"/>
          <w:sz w:val="22"/>
          <w:szCs w:val="22"/>
          <w:lang w:val="sr-Cyrl-RS"/>
        </w:rPr>
        <w:t>5</w:t>
      </w:r>
      <w:r w:rsidRPr="008527AB">
        <w:rPr>
          <w:rFonts w:ascii="Arial" w:hAnsi="Arial" w:cs="Arial"/>
          <w:sz w:val="22"/>
          <w:szCs w:val="22"/>
        </w:rPr>
        <w:t xml:space="preserve"> Споразум о заједничком наступању</w:t>
      </w:r>
    </w:p>
    <w:p w:rsidR="008527AB" w:rsidRPr="008527AB" w:rsidRDefault="008527AB" w:rsidP="008527AB">
      <w:pPr>
        <w:rPr>
          <w:rFonts w:ascii="Arial" w:hAnsi="Arial" w:cs="Arial"/>
          <w:spacing w:val="2"/>
          <w:sz w:val="22"/>
          <w:szCs w:val="22"/>
        </w:rPr>
      </w:pPr>
    </w:p>
    <w:p w:rsidR="008527AB" w:rsidRPr="008527AB" w:rsidRDefault="008527AB" w:rsidP="008527AB">
      <w:pPr>
        <w:rPr>
          <w:rFonts w:ascii="Arial" w:hAnsi="Arial" w:cs="Arial"/>
          <w:spacing w:val="2"/>
          <w:sz w:val="22"/>
          <w:szCs w:val="22"/>
        </w:rPr>
      </w:pPr>
      <w:r w:rsidRPr="008527AB">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527AB" w:rsidRDefault="008527AB" w:rsidP="008527AB">
      <w:pPr>
        <w:jc w:val="center"/>
        <w:rPr>
          <w:rFonts w:ascii="Arial" w:hAnsi="Arial" w:cs="Arial"/>
          <w:b/>
          <w:sz w:val="22"/>
          <w:szCs w:val="22"/>
          <w:lang w:val="sr-Latn-RS"/>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2</w:t>
      </w:r>
      <w:r w:rsidRPr="008527AB">
        <w:rPr>
          <w:rFonts w:ascii="Arial" w:hAnsi="Arial" w:cs="Arial"/>
          <w:b/>
          <w:sz w:val="22"/>
          <w:szCs w:val="22"/>
          <w:lang w:val="sr-Cyrl-RS"/>
        </w:rPr>
        <w:t>3</w:t>
      </w:r>
      <w:r w:rsidRPr="008527AB">
        <w:rPr>
          <w:rFonts w:ascii="Arial" w:hAnsi="Arial" w:cs="Arial"/>
          <w:b/>
          <w:sz w:val="22"/>
          <w:szCs w:val="22"/>
        </w:rPr>
        <w:t>.</w:t>
      </w:r>
    </w:p>
    <w:p w:rsidR="008527AB" w:rsidRPr="008527AB" w:rsidRDefault="008527AB" w:rsidP="008527AB">
      <w:pPr>
        <w:pStyle w:val="KDParagraf"/>
        <w:spacing w:before="0"/>
        <w:rPr>
          <w:rFonts w:cs="Arial"/>
        </w:rPr>
      </w:pPr>
      <w:r w:rsidRPr="008527AB">
        <w:rPr>
          <w:rFonts w:cs="Arial"/>
        </w:rPr>
        <w:t>Уговор је сачињен у 6 (шест) истоветних примерка, од којих 2 (два) примерка за Продавца а четири (4) за Купца.</w:t>
      </w:r>
    </w:p>
    <w:p w:rsidR="008527AB" w:rsidRDefault="008527AB" w:rsidP="008527AB">
      <w:pPr>
        <w:pStyle w:val="KDParagraf"/>
        <w:spacing w:before="0"/>
        <w:rPr>
          <w:rFonts w:cs="Arial"/>
          <w:lang w:val="sr-Latn-RS"/>
        </w:rPr>
      </w:pPr>
    </w:p>
    <w:p w:rsidR="008527AB" w:rsidRDefault="008527AB" w:rsidP="008527AB">
      <w:pPr>
        <w:pStyle w:val="KDParagraf"/>
        <w:spacing w:before="0"/>
        <w:rPr>
          <w:rFonts w:cs="Arial"/>
          <w:lang w:val="sr-Latn-RS"/>
        </w:rPr>
      </w:pPr>
    </w:p>
    <w:p w:rsidR="008527AB" w:rsidRDefault="008527AB" w:rsidP="008527AB">
      <w:pPr>
        <w:pStyle w:val="KDParagraf"/>
        <w:spacing w:before="0"/>
        <w:rPr>
          <w:rFonts w:cs="Arial"/>
          <w:lang w:val="sr-Latn-RS"/>
        </w:rPr>
      </w:pPr>
    </w:p>
    <w:p w:rsidR="008527AB" w:rsidRPr="008527AB" w:rsidRDefault="008527AB" w:rsidP="008527AB">
      <w:pPr>
        <w:pStyle w:val="KDParagraf"/>
        <w:spacing w:before="0"/>
        <w:rPr>
          <w:rFonts w:cs="Arial"/>
          <w:lang w:val="sr-Latn-RS"/>
        </w:rPr>
      </w:pPr>
    </w:p>
    <w:p w:rsidR="008527AB" w:rsidRPr="008527AB" w:rsidRDefault="008527AB" w:rsidP="008527AB">
      <w:pPr>
        <w:pStyle w:val="KDParagraf"/>
        <w:spacing w:before="0"/>
        <w:rPr>
          <w:rFonts w:cs="Arial"/>
          <w:b/>
        </w:rPr>
      </w:pPr>
      <w:r w:rsidRPr="008527AB">
        <w:rPr>
          <w:rFonts w:cs="Arial"/>
          <w:b/>
        </w:rPr>
        <w:t xml:space="preserve">                       КУПАЦ                                                                   ПРОДАВАЦ</w:t>
      </w:r>
    </w:p>
    <w:p w:rsidR="008527AB" w:rsidRPr="008527AB" w:rsidRDefault="008527AB" w:rsidP="008527AB">
      <w:pPr>
        <w:rPr>
          <w:rFonts w:ascii="Arial" w:hAnsi="Arial" w:cs="Arial"/>
          <w:b/>
          <w:sz w:val="22"/>
          <w:szCs w:val="22"/>
          <w:lang w:val="sr-Cyrl-RS"/>
        </w:rPr>
      </w:pPr>
      <w:r w:rsidRPr="008527AB">
        <w:rPr>
          <w:rFonts w:ascii="Arial" w:hAnsi="Arial" w:cs="Arial"/>
          <w:b/>
          <w:sz w:val="22"/>
          <w:szCs w:val="22"/>
        </w:rPr>
        <w:t xml:space="preserve"> </w:t>
      </w:r>
      <w:r w:rsidRPr="008527AB">
        <w:rPr>
          <w:rFonts w:ascii="Arial" w:hAnsi="Arial" w:cs="Arial"/>
          <w:b/>
          <w:sz w:val="22"/>
          <w:szCs w:val="22"/>
          <w:lang w:val="sr-Cyrl-RS"/>
        </w:rPr>
        <w:t xml:space="preserve">   </w:t>
      </w:r>
      <w:r w:rsidRPr="008527AB">
        <w:rPr>
          <w:rFonts w:ascii="Arial" w:hAnsi="Arial" w:cs="Arial"/>
          <w:b/>
          <w:sz w:val="22"/>
          <w:szCs w:val="22"/>
        </w:rPr>
        <w:t>ЈП „Електропривреда Србије“</w:t>
      </w:r>
      <w:r w:rsidRPr="008527AB">
        <w:rPr>
          <w:rFonts w:ascii="Arial" w:hAnsi="Arial" w:cs="Arial"/>
          <w:b/>
          <w:sz w:val="22"/>
          <w:szCs w:val="22"/>
        </w:rPr>
        <w:tab/>
      </w:r>
      <w:r w:rsidRPr="008527AB">
        <w:rPr>
          <w:rFonts w:ascii="Arial" w:hAnsi="Arial" w:cs="Arial"/>
          <w:b/>
          <w:sz w:val="22"/>
          <w:szCs w:val="22"/>
        </w:rPr>
        <w:tab/>
      </w:r>
      <w:r w:rsidRPr="008527AB">
        <w:rPr>
          <w:rFonts w:ascii="Arial" w:hAnsi="Arial" w:cs="Arial"/>
          <w:b/>
          <w:sz w:val="22"/>
          <w:szCs w:val="22"/>
        </w:rPr>
        <w:tab/>
      </w:r>
      <w:r w:rsidRPr="008527AB">
        <w:rPr>
          <w:rFonts w:ascii="Arial" w:hAnsi="Arial" w:cs="Arial"/>
          <w:b/>
          <w:sz w:val="22"/>
          <w:szCs w:val="22"/>
        </w:rPr>
        <w:tab/>
      </w:r>
      <w:r w:rsidRPr="008527AB">
        <w:rPr>
          <w:rFonts w:ascii="Arial" w:hAnsi="Arial" w:cs="Arial"/>
          <w:b/>
          <w:sz w:val="22"/>
          <w:szCs w:val="22"/>
        </w:rPr>
        <w:tab/>
      </w:r>
      <w:r w:rsidRPr="008527AB">
        <w:rPr>
          <w:rFonts w:ascii="Arial" w:hAnsi="Arial" w:cs="Arial"/>
          <w:b/>
          <w:sz w:val="22"/>
          <w:szCs w:val="22"/>
          <w:lang w:val="sr-Cyrl-RS"/>
        </w:rPr>
        <w:t xml:space="preserve">   Назив</w:t>
      </w:r>
    </w:p>
    <w:p w:rsidR="008527AB" w:rsidRPr="008527AB" w:rsidRDefault="008527AB" w:rsidP="008527AB">
      <w:pPr>
        <w:ind w:left="720" w:firstLine="720"/>
        <w:rPr>
          <w:rFonts w:ascii="Arial" w:hAnsi="Arial" w:cs="Arial"/>
          <w:b/>
          <w:sz w:val="22"/>
          <w:szCs w:val="22"/>
        </w:rPr>
      </w:pPr>
      <w:r w:rsidRPr="008527AB">
        <w:rPr>
          <w:rFonts w:ascii="Arial" w:hAnsi="Arial" w:cs="Arial"/>
          <w:b/>
          <w:sz w:val="22"/>
          <w:szCs w:val="22"/>
        </w:rPr>
        <w:t xml:space="preserve">Београд                                                       </w:t>
      </w:r>
    </w:p>
    <w:p w:rsidR="008527AB" w:rsidRPr="008527AB" w:rsidRDefault="008527AB" w:rsidP="008527AB">
      <w:pPr>
        <w:pStyle w:val="KDParagraf"/>
        <w:spacing w:before="0"/>
        <w:rPr>
          <w:rFonts w:cs="Arial"/>
        </w:rPr>
      </w:pPr>
    </w:p>
    <w:p w:rsidR="008527AB" w:rsidRPr="008527AB" w:rsidRDefault="008527AB" w:rsidP="008527AB">
      <w:pPr>
        <w:pStyle w:val="KDParagraf"/>
        <w:spacing w:before="0"/>
        <w:rPr>
          <w:rFonts w:cs="Arial"/>
          <w:lang w:val="sr-Latn-RS"/>
        </w:rPr>
      </w:pPr>
      <w:r w:rsidRPr="008527AB">
        <w:rPr>
          <w:rFonts w:cs="Arial"/>
        </w:rPr>
        <w:t>________________________________                       ________________________</w:t>
      </w:r>
      <w:r w:rsidRPr="008527AB">
        <w:rPr>
          <w:rFonts w:cs="Arial"/>
          <w:lang w:val="sr-Cyrl-RS"/>
        </w:rPr>
        <w:t>___</w:t>
      </w:r>
      <w:r>
        <w:rPr>
          <w:rFonts w:cs="Arial"/>
          <w:lang w:val="sr-Latn-RS"/>
        </w:rPr>
        <w:t>_</w:t>
      </w:r>
    </w:p>
    <w:p w:rsidR="008527AB" w:rsidRPr="008527AB" w:rsidRDefault="008527AB" w:rsidP="008527AB">
      <w:pPr>
        <w:pStyle w:val="KDParagraf"/>
        <w:spacing w:before="0"/>
        <w:rPr>
          <w:rFonts w:cs="Arial"/>
          <w:b/>
        </w:rPr>
      </w:pPr>
      <w:r w:rsidRPr="008527AB">
        <w:rPr>
          <w:rFonts w:cs="Arial"/>
        </w:rPr>
        <w:t xml:space="preserve">                                                                         </w:t>
      </w:r>
      <w:r w:rsidRPr="008527AB">
        <w:rPr>
          <w:rFonts w:cs="Arial"/>
          <w:b/>
        </w:rPr>
        <w:t>М.П.</w:t>
      </w:r>
    </w:p>
    <w:p w:rsidR="008527AB" w:rsidRPr="008527AB" w:rsidRDefault="008527AB" w:rsidP="008527AB">
      <w:pPr>
        <w:rPr>
          <w:rFonts w:ascii="Arial" w:hAnsi="Arial" w:cs="Arial"/>
          <w:color w:val="00B0F0"/>
          <w:sz w:val="22"/>
          <w:szCs w:val="22"/>
        </w:rPr>
      </w:pPr>
      <w:r w:rsidRPr="008527AB">
        <w:rPr>
          <w:rFonts w:ascii="Arial" w:hAnsi="Arial" w:cs="Arial"/>
          <w:sz w:val="22"/>
          <w:szCs w:val="22"/>
          <w:lang w:val="sr-Cyrl-RS"/>
        </w:rPr>
        <w:t xml:space="preserve">     </w:t>
      </w:r>
      <w:r w:rsidRPr="008527AB">
        <w:rPr>
          <w:rFonts w:ascii="Arial" w:hAnsi="Arial" w:cs="Arial"/>
          <w:sz w:val="22"/>
          <w:szCs w:val="22"/>
        </w:rPr>
        <w:t>Финансијски директор</w:t>
      </w:r>
      <w:r w:rsidRPr="008527AB">
        <w:rPr>
          <w:rFonts w:ascii="Arial" w:hAnsi="Arial" w:cs="Arial"/>
          <w:sz w:val="22"/>
          <w:szCs w:val="22"/>
          <w:lang w:val="sr-Cyrl-RS"/>
        </w:rPr>
        <w:t xml:space="preserve"> </w:t>
      </w:r>
      <w:r w:rsidRPr="008527AB">
        <w:rPr>
          <w:rFonts w:ascii="Arial" w:hAnsi="Arial" w:cs="Arial"/>
          <w:sz w:val="22"/>
          <w:szCs w:val="22"/>
        </w:rPr>
        <w:t xml:space="preserve">ТЕНТ              </w:t>
      </w:r>
      <w:r w:rsidRPr="008527AB">
        <w:rPr>
          <w:rFonts w:ascii="Arial" w:hAnsi="Arial" w:cs="Arial"/>
          <w:sz w:val="22"/>
          <w:szCs w:val="22"/>
          <w:lang w:val="sr-Cyrl-RS"/>
        </w:rPr>
        <w:tab/>
      </w:r>
      <w:r w:rsidRPr="008527AB">
        <w:rPr>
          <w:rFonts w:ascii="Arial" w:hAnsi="Arial" w:cs="Arial"/>
          <w:sz w:val="22"/>
          <w:szCs w:val="22"/>
          <w:lang w:val="sr-Cyrl-RS"/>
        </w:rPr>
        <w:tab/>
      </w:r>
      <w:r w:rsidRPr="008527AB">
        <w:rPr>
          <w:rFonts w:ascii="Arial" w:hAnsi="Arial" w:cs="Arial"/>
          <w:sz w:val="22"/>
          <w:szCs w:val="22"/>
          <w:lang w:val="sr-Cyrl-RS"/>
        </w:rPr>
        <w:tab/>
      </w:r>
      <w:r w:rsidRPr="008527AB">
        <w:rPr>
          <w:rFonts w:ascii="Arial" w:hAnsi="Arial" w:cs="Arial"/>
          <w:sz w:val="22"/>
          <w:szCs w:val="22"/>
        </w:rPr>
        <w:t xml:space="preserve">име и презиме,функција                                            </w:t>
      </w:r>
      <w:r w:rsidRPr="008527AB">
        <w:rPr>
          <w:rFonts w:ascii="Arial" w:hAnsi="Arial" w:cs="Arial"/>
          <w:sz w:val="22"/>
          <w:szCs w:val="22"/>
          <w:lang w:val="sr-Cyrl-RS"/>
        </w:rPr>
        <w:t xml:space="preserve">    </w:t>
      </w:r>
      <w:r w:rsidRPr="008527AB">
        <w:rPr>
          <w:rFonts w:ascii="Arial" w:hAnsi="Arial" w:cs="Arial"/>
          <w:sz w:val="22"/>
          <w:szCs w:val="22"/>
          <w:lang w:val="sr-Cyrl-RS"/>
        </w:rPr>
        <w:br/>
        <w:t xml:space="preserve">      </w:t>
      </w:r>
      <w:r w:rsidRPr="008527AB">
        <w:rPr>
          <w:rFonts w:ascii="Arial" w:hAnsi="Arial" w:cs="Arial"/>
          <w:sz w:val="22"/>
          <w:szCs w:val="22"/>
        </w:rPr>
        <w:t xml:space="preserve">Милорад Лазић, дипл.екон.                                                                             </w:t>
      </w:r>
    </w:p>
    <w:p w:rsidR="008527AB" w:rsidRPr="008527AB" w:rsidRDefault="008527AB" w:rsidP="008527AB">
      <w:pPr>
        <w:rPr>
          <w:rFonts w:ascii="Arial" w:hAnsi="Arial" w:cs="Arial"/>
          <w:b/>
          <w:color w:val="FF0000"/>
          <w:sz w:val="22"/>
          <w:szCs w:val="22"/>
          <w:lang w:val="sr-Cyrl-RS"/>
        </w:rPr>
      </w:pPr>
    </w:p>
    <w:p w:rsidR="008527AB" w:rsidRDefault="008527AB" w:rsidP="008527AB">
      <w:pPr>
        <w:pStyle w:val="KDParagraf"/>
        <w:spacing w:before="0"/>
        <w:rPr>
          <w:rFonts w:cs="Arial"/>
          <w:b/>
        </w:rPr>
      </w:pPr>
    </w:p>
    <w:p w:rsidR="008527AB" w:rsidRDefault="008527AB" w:rsidP="008527AB">
      <w:pPr>
        <w:pStyle w:val="KDParagraf"/>
        <w:spacing w:before="0"/>
        <w:rPr>
          <w:rFonts w:cs="Arial"/>
          <w:b/>
        </w:rPr>
      </w:pPr>
    </w:p>
    <w:p w:rsidR="008527AB" w:rsidRPr="008527AB" w:rsidRDefault="008527AB" w:rsidP="008527AB">
      <w:pPr>
        <w:pStyle w:val="KDParagraf"/>
        <w:spacing w:before="0"/>
        <w:rPr>
          <w:rFonts w:eastAsia="Calibri" w:cs="Arial"/>
          <w:noProof/>
          <w:color w:val="00B0F0"/>
          <w:lang w:val="sr-Cyrl-RS"/>
        </w:rPr>
      </w:pPr>
      <w:r w:rsidRPr="008527AB">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8527AB" w:rsidRPr="008527AB" w:rsidRDefault="008527AB" w:rsidP="008527AB">
      <w:pPr>
        <w:pStyle w:val="KDParagraf"/>
        <w:spacing w:before="0"/>
        <w:rPr>
          <w:rFonts w:eastAsia="Calibri" w:cs="Arial"/>
          <w:noProof/>
          <w:color w:val="00B0F0"/>
          <w:lang w:val="sr-Cyrl-RS"/>
        </w:rPr>
      </w:pPr>
    </w:p>
    <w:p w:rsidR="008527AB" w:rsidRPr="008527AB" w:rsidRDefault="008527AB" w:rsidP="00EF2DF9">
      <w:pPr>
        <w:ind w:left="568"/>
        <w:jc w:val="both"/>
        <w:rPr>
          <w:rFonts w:ascii="Arial" w:hAnsi="Arial" w:cs="Arial"/>
          <w:b/>
          <w:sz w:val="22"/>
          <w:szCs w:val="22"/>
          <w:lang w:val="sr-Latn-RS" w:eastAsia="en-US"/>
        </w:rPr>
      </w:pPr>
    </w:p>
    <w:sectPr w:rsidR="008527AB" w:rsidRPr="008527AB"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EE" w:rsidRDefault="001141EE" w:rsidP="00F717AF">
      <w:r>
        <w:separator/>
      </w:r>
    </w:p>
  </w:endnote>
  <w:endnote w:type="continuationSeparator" w:id="0">
    <w:p w:rsidR="001141EE" w:rsidRDefault="001141E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6D" w:rsidRDefault="0077486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86D" w:rsidRDefault="0077486D"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6D" w:rsidRPr="000F38BA" w:rsidRDefault="0077486D" w:rsidP="001F2126">
    <w:pPr>
      <w:pStyle w:val="Footer"/>
      <w:jc w:val="right"/>
      <w:rPr>
        <w:sz w:val="20"/>
      </w:rPr>
    </w:pPr>
    <w:r w:rsidRPr="000F38BA">
      <w:rPr>
        <w:sz w:val="20"/>
      </w:rPr>
      <w:t xml:space="preserve">                                                                                                </w:t>
    </w:r>
  </w:p>
  <w:p w:rsidR="0077486D" w:rsidRPr="00AE482A" w:rsidRDefault="0077486D" w:rsidP="00AE482A">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Друга</w:t>
    </w:r>
    <w:r w:rsidRPr="004E32C8">
      <w:rPr>
        <w:rFonts w:ascii="Arial" w:hAnsi="Arial" w:cs="Arial"/>
        <w:i/>
        <w:sz w:val="20"/>
      </w:rPr>
      <w:t xml:space="preserve"> измена конкурсне документације </w:t>
    </w:r>
    <w:r w:rsidRPr="00AE482A">
      <w:rPr>
        <w:rFonts w:ascii="Arial" w:hAnsi="Arial" w:cs="Arial"/>
        <w:i/>
        <w:sz w:val="20"/>
      </w:rPr>
      <w:t>ЈН  број 3000/0417/2017 (НН 212/2017)</w:t>
    </w:r>
  </w:p>
  <w:p w:rsidR="0077486D" w:rsidRPr="00AE482A" w:rsidRDefault="0077486D" w:rsidP="004E32C8">
    <w:pPr>
      <w:ind w:left="-360" w:right="-19"/>
      <w:jc w:val="center"/>
      <w:outlineLvl w:val="0"/>
      <w:rPr>
        <w:rFonts w:ascii="Arial" w:hAnsi="Arial" w:cs="Arial"/>
        <w:i/>
        <w:sz w:val="20"/>
        <w:lang w:val="sr-Cyrl-RS"/>
      </w:rPr>
    </w:pPr>
  </w:p>
  <w:p w:rsidR="0077486D" w:rsidRPr="004E32C8" w:rsidRDefault="0077486D"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D97BF7">
      <w:rPr>
        <w:rFonts w:ascii="Arial" w:hAnsi="Arial" w:cs="Arial"/>
        <w:i/>
        <w:noProof/>
        <w:sz w:val="20"/>
      </w:rPr>
      <w:t>16</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D97BF7">
      <w:rPr>
        <w:rFonts w:ascii="Arial" w:hAnsi="Arial" w:cs="Arial"/>
        <w:i/>
        <w:noProof/>
        <w:sz w:val="20"/>
      </w:rPr>
      <w:t>16</w:t>
    </w:r>
    <w:r w:rsidRPr="004E32C8">
      <w:rPr>
        <w:rFonts w:ascii="Arial" w:hAnsi="Arial" w:cs="Arial"/>
        <w:i/>
        <w:sz w:val="20"/>
      </w:rPr>
      <w:fldChar w:fldCharType="end"/>
    </w:r>
  </w:p>
  <w:p w:rsidR="0077486D" w:rsidRPr="001517C4" w:rsidRDefault="0077486D"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EE" w:rsidRDefault="001141EE" w:rsidP="00F717AF">
      <w:r>
        <w:separator/>
      </w:r>
    </w:p>
  </w:footnote>
  <w:footnote w:type="continuationSeparator" w:id="0">
    <w:p w:rsidR="001141EE" w:rsidRDefault="001141E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6D" w:rsidRDefault="0077486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77486D"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7486D" w:rsidRPr="00933BCC" w:rsidRDefault="001141EE"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77486D" w:rsidRPr="00E23434" w:rsidRDefault="0077486D"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77486D" w:rsidRPr="00933BCC" w:rsidRDefault="0077486D"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77486D" w:rsidRPr="00E23434" w:rsidRDefault="0077486D" w:rsidP="00C22AE9">
          <w:pPr>
            <w:jc w:val="center"/>
            <w:rPr>
              <w:rFonts w:cs="Arial"/>
              <w:b/>
              <w:lang w:val="sr-Latn-RS"/>
            </w:rPr>
          </w:pPr>
          <w:r>
            <w:rPr>
              <w:rFonts w:cs="Arial"/>
              <w:b/>
            </w:rPr>
            <w:t>QF-G-030</w:t>
          </w:r>
        </w:p>
      </w:tc>
    </w:tr>
    <w:tr w:rsidR="0077486D"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7486D" w:rsidRPr="00933BCC" w:rsidRDefault="0077486D" w:rsidP="00C22AE9">
          <w:pPr>
            <w:spacing w:before="30"/>
            <w:rPr>
              <w:rFonts w:cs="Arial"/>
              <w:noProof/>
            </w:rPr>
          </w:pPr>
        </w:p>
      </w:tc>
      <w:tc>
        <w:tcPr>
          <w:tcW w:w="3544" w:type="dxa"/>
          <w:vMerge/>
          <w:tcBorders>
            <w:bottom w:val="double" w:sz="12" w:space="0" w:color="auto"/>
          </w:tcBorders>
          <w:shd w:val="clear" w:color="auto" w:fill="F3F3F3"/>
          <w:vAlign w:val="center"/>
        </w:tcPr>
        <w:p w:rsidR="0077486D" w:rsidRPr="00933BCC" w:rsidRDefault="0077486D"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77486D" w:rsidRPr="00933BCC" w:rsidRDefault="0077486D"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7486D" w:rsidRPr="00552D0C" w:rsidRDefault="0077486D"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97BF7">
            <w:rPr>
              <w:rFonts w:cs="Arial"/>
              <w:b/>
              <w:noProof/>
            </w:rPr>
            <w:t>16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97BF7">
            <w:rPr>
              <w:rFonts w:cs="Arial"/>
              <w:b/>
              <w:noProof/>
            </w:rPr>
            <w:t>16</w:t>
          </w:r>
          <w:r w:rsidRPr="0081700D">
            <w:rPr>
              <w:rFonts w:cs="Arial"/>
              <w:b/>
            </w:rPr>
            <w:fldChar w:fldCharType="end"/>
          </w:r>
        </w:p>
      </w:tc>
    </w:tr>
  </w:tbl>
  <w:p w:rsidR="0077486D" w:rsidRDefault="0077486D">
    <w:pPr>
      <w:pStyle w:val="Header"/>
    </w:pPr>
  </w:p>
  <w:p w:rsidR="0077486D" w:rsidRDefault="00774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22A521C"/>
    <w:multiLevelType w:val="multilevel"/>
    <w:tmpl w:val="96A242C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1D7425"/>
    <w:multiLevelType w:val="multilevel"/>
    <w:tmpl w:val="C706E47C"/>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F60FD"/>
    <w:multiLevelType w:val="multilevel"/>
    <w:tmpl w:val="358C8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6E52C5"/>
    <w:multiLevelType w:val="hybridMultilevel"/>
    <w:tmpl w:val="B3266308"/>
    <w:lvl w:ilvl="0" w:tplc="5550691C">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552EAC"/>
    <w:multiLevelType w:val="multilevel"/>
    <w:tmpl w:val="725234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0"/>
  </w:num>
  <w:num w:numId="2">
    <w:abstractNumId w:val="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num>
  <w:num w:numId="6">
    <w:abstractNumId w:val="14"/>
  </w:num>
  <w:num w:numId="7">
    <w:abstractNumId w:val="29"/>
  </w:num>
  <w:num w:numId="8">
    <w:abstractNumId w:val="19"/>
  </w:num>
  <w:num w:numId="9">
    <w:abstractNumId w:val="27"/>
  </w:num>
  <w:num w:numId="10">
    <w:abstractNumId w:val="8"/>
  </w:num>
  <w:num w:numId="11">
    <w:abstractNumId w:val="33"/>
  </w:num>
  <w:num w:numId="12">
    <w:abstractNumId w:val="35"/>
  </w:num>
  <w:num w:numId="13">
    <w:abstractNumId w:val="5"/>
  </w:num>
  <w:num w:numId="14">
    <w:abstractNumId w:val="15"/>
  </w:num>
  <w:num w:numId="15">
    <w:abstractNumId w:val="28"/>
  </w:num>
  <w:num w:numId="16">
    <w:abstractNumId w:val="17"/>
  </w:num>
  <w:num w:numId="17">
    <w:abstractNumId w:val="4"/>
  </w:num>
  <w:num w:numId="18">
    <w:abstractNumId w:val="7"/>
  </w:num>
  <w:num w:numId="19">
    <w:abstractNumId w:val="32"/>
  </w:num>
  <w:num w:numId="20">
    <w:abstractNumId w:val="18"/>
  </w:num>
  <w:num w:numId="21">
    <w:abstractNumId w:val="2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12"/>
  </w:num>
  <w:num w:numId="26">
    <w:abstractNumId w:val="3"/>
  </w:num>
  <w:num w:numId="27">
    <w:abstractNumId w:val="31"/>
  </w:num>
  <w:num w:numId="28">
    <w:abstractNumId w:val="34"/>
  </w:num>
  <w:num w:numId="29">
    <w:abstractNumId w:val="11"/>
  </w:num>
  <w:num w:numId="30">
    <w:abstractNumId w:val="13"/>
  </w:num>
  <w:num w:numId="31">
    <w:abstractNumId w:val="10"/>
  </w:num>
  <w:num w:numId="32">
    <w:abstractNumId w:val="22"/>
  </w:num>
  <w:num w:numId="3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C7573"/>
    <w:rsid w:val="000D6710"/>
    <w:rsid w:val="000E0D3D"/>
    <w:rsid w:val="000E0F8E"/>
    <w:rsid w:val="000E3634"/>
    <w:rsid w:val="000E4CB8"/>
    <w:rsid w:val="000E7C4E"/>
    <w:rsid w:val="000F22F7"/>
    <w:rsid w:val="000F38BA"/>
    <w:rsid w:val="000F66B3"/>
    <w:rsid w:val="001005B6"/>
    <w:rsid w:val="001057F4"/>
    <w:rsid w:val="001110E4"/>
    <w:rsid w:val="001141EE"/>
    <w:rsid w:val="00114E1F"/>
    <w:rsid w:val="00121563"/>
    <w:rsid w:val="00121B70"/>
    <w:rsid w:val="00123096"/>
    <w:rsid w:val="00124C65"/>
    <w:rsid w:val="00131E3C"/>
    <w:rsid w:val="001376CE"/>
    <w:rsid w:val="0014059D"/>
    <w:rsid w:val="00140941"/>
    <w:rsid w:val="0014187F"/>
    <w:rsid w:val="00141E0D"/>
    <w:rsid w:val="001432F2"/>
    <w:rsid w:val="00146ECB"/>
    <w:rsid w:val="001517C4"/>
    <w:rsid w:val="00164983"/>
    <w:rsid w:val="001653A9"/>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A5E57"/>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24A6"/>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3E8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F1F"/>
    <w:rsid w:val="004E67B1"/>
    <w:rsid w:val="004F01A9"/>
    <w:rsid w:val="004F4026"/>
    <w:rsid w:val="004F44C9"/>
    <w:rsid w:val="004F4739"/>
    <w:rsid w:val="004F6AF1"/>
    <w:rsid w:val="00501B66"/>
    <w:rsid w:val="00513220"/>
    <w:rsid w:val="00526C92"/>
    <w:rsid w:val="005304F1"/>
    <w:rsid w:val="005308B1"/>
    <w:rsid w:val="0053155E"/>
    <w:rsid w:val="00531803"/>
    <w:rsid w:val="005318A9"/>
    <w:rsid w:val="005403F3"/>
    <w:rsid w:val="00546FAA"/>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9EB"/>
    <w:rsid w:val="00580FDE"/>
    <w:rsid w:val="0058157F"/>
    <w:rsid w:val="00583736"/>
    <w:rsid w:val="0058380B"/>
    <w:rsid w:val="005841D1"/>
    <w:rsid w:val="005848CB"/>
    <w:rsid w:val="00591B96"/>
    <w:rsid w:val="005A2983"/>
    <w:rsid w:val="005A5724"/>
    <w:rsid w:val="005B3FA2"/>
    <w:rsid w:val="005B621D"/>
    <w:rsid w:val="005C1279"/>
    <w:rsid w:val="005C3FDD"/>
    <w:rsid w:val="005C5334"/>
    <w:rsid w:val="005C6617"/>
    <w:rsid w:val="005D00D9"/>
    <w:rsid w:val="005D6747"/>
    <w:rsid w:val="005E1D68"/>
    <w:rsid w:val="005E431F"/>
    <w:rsid w:val="005E757E"/>
    <w:rsid w:val="005F2920"/>
    <w:rsid w:val="005F34DD"/>
    <w:rsid w:val="005F57AB"/>
    <w:rsid w:val="00605695"/>
    <w:rsid w:val="006071CC"/>
    <w:rsid w:val="0061306C"/>
    <w:rsid w:val="006168EC"/>
    <w:rsid w:val="006202C3"/>
    <w:rsid w:val="00623E54"/>
    <w:rsid w:val="00625C87"/>
    <w:rsid w:val="006313E9"/>
    <w:rsid w:val="006340F0"/>
    <w:rsid w:val="00635EB0"/>
    <w:rsid w:val="00640427"/>
    <w:rsid w:val="00640DD7"/>
    <w:rsid w:val="0064661C"/>
    <w:rsid w:val="00651377"/>
    <w:rsid w:val="0065612F"/>
    <w:rsid w:val="00656672"/>
    <w:rsid w:val="006626B1"/>
    <w:rsid w:val="0067129C"/>
    <w:rsid w:val="00672B0B"/>
    <w:rsid w:val="00673CA8"/>
    <w:rsid w:val="00674D99"/>
    <w:rsid w:val="006759C7"/>
    <w:rsid w:val="00677B78"/>
    <w:rsid w:val="00677DE0"/>
    <w:rsid w:val="00681463"/>
    <w:rsid w:val="0068525E"/>
    <w:rsid w:val="00685BC8"/>
    <w:rsid w:val="00691F71"/>
    <w:rsid w:val="00693365"/>
    <w:rsid w:val="006A48F1"/>
    <w:rsid w:val="006C3B20"/>
    <w:rsid w:val="006C42BE"/>
    <w:rsid w:val="006C54F4"/>
    <w:rsid w:val="006C5648"/>
    <w:rsid w:val="006D2FF7"/>
    <w:rsid w:val="006E12AE"/>
    <w:rsid w:val="006E21E3"/>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486D"/>
    <w:rsid w:val="00775367"/>
    <w:rsid w:val="007753B5"/>
    <w:rsid w:val="0078283A"/>
    <w:rsid w:val="007901D4"/>
    <w:rsid w:val="0079184C"/>
    <w:rsid w:val="0079553B"/>
    <w:rsid w:val="007958EA"/>
    <w:rsid w:val="007960B0"/>
    <w:rsid w:val="0079663C"/>
    <w:rsid w:val="007A365A"/>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211F"/>
    <w:rsid w:val="007F6341"/>
    <w:rsid w:val="007F76F0"/>
    <w:rsid w:val="007F7BBD"/>
    <w:rsid w:val="007F7FCA"/>
    <w:rsid w:val="00802BF2"/>
    <w:rsid w:val="00806917"/>
    <w:rsid w:val="00807353"/>
    <w:rsid w:val="00807FDA"/>
    <w:rsid w:val="00810E95"/>
    <w:rsid w:val="008111B6"/>
    <w:rsid w:val="008202E2"/>
    <w:rsid w:val="00823C1B"/>
    <w:rsid w:val="00825C82"/>
    <w:rsid w:val="0083061D"/>
    <w:rsid w:val="0083092A"/>
    <w:rsid w:val="00836AD6"/>
    <w:rsid w:val="00842051"/>
    <w:rsid w:val="00844383"/>
    <w:rsid w:val="00844BBA"/>
    <w:rsid w:val="00845E07"/>
    <w:rsid w:val="00851478"/>
    <w:rsid w:val="008527AB"/>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42FB"/>
    <w:rsid w:val="00925B86"/>
    <w:rsid w:val="009267F1"/>
    <w:rsid w:val="00926AC7"/>
    <w:rsid w:val="0093022B"/>
    <w:rsid w:val="00930DCB"/>
    <w:rsid w:val="00933B6F"/>
    <w:rsid w:val="00933CB7"/>
    <w:rsid w:val="009346B6"/>
    <w:rsid w:val="00935278"/>
    <w:rsid w:val="00940970"/>
    <w:rsid w:val="00942328"/>
    <w:rsid w:val="009462FE"/>
    <w:rsid w:val="009613F1"/>
    <w:rsid w:val="00963A13"/>
    <w:rsid w:val="00971A69"/>
    <w:rsid w:val="00981749"/>
    <w:rsid w:val="00981C66"/>
    <w:rsid w:val="00984293"/>
    <w:rsid w:val="0099006D"/>
    <w:rsid w:val="009921D1"/>
    <w:rsid w:val="00993C25"/>
    <w:rsid w:val="0099426E"/>
    <w:rsid w:val="009A58A0"/>
    <w:rsid w:val="009B0682"/>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2C95"/>
    <w:rsid w:val="00A64D56"/>
    <w:rsid w:val="00A65F15"/>
    <w:rsid w:val="00A67CFE"/>
    <w:rsid w:val="00A72528"/>
    <w:rsid w:val="00A762AD"/>
    <w:rsid w:val="00A77781"/>
    <w:rsid w:val="00A83198"/>
    <w:rsid w:val="00A857CC"/>
    <w:rsid w:val="00A92C1D"/>
    <w:rsid w:val="00A937DC"/>
    <w:rsid w:val="00A939E8"/>
    <w:rsid w:val="00A9499C"/>
    <w:rsid w:val="00A96BDC"/>
    <w:rsid w:val="00AA070B"/>
    <w:rsid w:val="00AA18CA"/>
    <w:rsid w:val="00AA2BCC"/>
    <w:rsid w:val="00AA3306"/>
    <w:rsid w:val="00AA51DA"/>
    <w:rsid w:val="00AA58A5"/>
    <w:rsid w:val="00AB23CE"/>
    <w:rsid w:val="00AC2253"/>
    <w:rsid w:val="00AC38D2"/>
    <w:rsid w:val="00AE1C10"/>
    <w:rsid w:val="00AE482A"/>
    <w:rsid w:val="00AF093E"/>
    <w:rsid w:val="00AF4C17"/>
    <w:rsid w:val="00B04D14"/>
    <w:rsid w:val="00B06D1D"/>
    <w:rsid w:val="00B07633"/>
    <w:rsid w:val="00B10097"/>
    <w:rsid w:val="00B13B17"/>
    <w:rsid w:val="00B1642E"/>
    <w:rsid w:val="00B27F0F"/>
    <w:rsid w:val="00B30943"/>
    <w:rsid w:val="00B37BDA"/>
    <w:rsid w:val="00B42D12"/>
    <w:rsid w:val="00B511BE"/>
    <w:rsid w:val="00B53DC9"/>
    <w:rsid w:val="00B541CD"/>
    <w:rsid w:val="00B54A53"/>
    <w:rsid w:val="00B56182"/>
    <w:rsid w:val="00B56576"/>
    <w:rsid w:val="00B57359"/>
    <w:rsid w:val="00B60E15"/>
    <w:rsid w:val="00B63A39"/>
    <w:rsid w:val="00B80356"/>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098A"/>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97BF7"/>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29BD"/>
    <w:rsid w:val="00EF14F6"/>
    <w:rsid w:val="00EF1D9E"/>
    <w:rsid w:val="00EF2DF9"/>
    <w:rsid w:val="00F013E9"/>
    <w:rsid w:val="00F03ABF"/>
    <w:rsid w:val="00F03EC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0B72"/>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21"/>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77486D"/>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77486D"/>
    <w:rPr>
      <w:rFonts w:ascii="Arial" w:eastAsia="Times New Roman" w:hAnsi="Arial"/>
      <w:i/>
      <w:color w:val="00B0F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0D58-56AB-4CB4-B0D2-FD1355C5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5064</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Zorica Vicentic</cp:lastModifiedBy>
  <cp:revision>47</cp:revision>
  <cp:lastPrinted>2017-06-12T11:51:00Z</cp:lastPrinted>
  <dcterms:created xsi:type="dcterms:W3CDTF">2015-07-01T14:16:00Z</dcterms:created>
  <dcterms:modified xsi:type="dcterms:W3CDTF">2017-06-12T12:14:00Z</dcterms:modified>
</cp:coreProperties>
</file>