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321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321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321C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321C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C4D6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321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F321C8" w:rsidRPr="00F321C8">
        <w:rPr>
          <w:rFonts w:ascii="Arial" w:hAnsi="Arial" w:cs="Arial"/>
          <w:sz w:val="22"/>
          <w:szCs w:val="22"/>
        </w:rPr>
        <w:t>ДОБАРА</w:t>
      </w:r>
      <w:r w:rsidRPr="00F321C8">
        <w:rPr>
          <w:rFonts w:ascii="Arial" w:hAnsi="Arial" w:cs="Arial"/>
          <w:sz w:val="22"/>
          <w:szCs w:val="22"/>
          <w:lang w:val="ru-RU"/>
        </w:rPr>
        <w:t xml:space="preserve"> </w:t>
      </w:r>
      <w:r w:rsidR="00F321C8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321C8" w:rsidRPr="00E04067">
        <w:rPr>
          <w:rFonts w:ascii="Arial" w:hAnsi="Arial"/>
          <w:lang w:val="sr-Cyrl-RS"/>
        </w:rPr>
        <w:t>Лабораторијска опрема и лабораторијски потрошни материјал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321C8" w:rsidRPr="00E04067">
        <w:rPr>
          <w:rFonts w:ascii="Arial" w:hAnsi="Arial"/>
        </w:rPr>
        <w:t>ЈН 3000/1608/2017 (84/2017, 455/2017, 463/2017)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21C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50E44">
        <w:rPr>
          <w:rFonts w:ascii="Arial" w:hAnsi="Arial" w:cs="Arial"/>
          <w:sz w:val="22"/>
          <w:szCs w:val="22"/>
          <w:lang w:val="sr-Cyrl-RS"/>
        </w:rPr>
        <w:t>105-Е.03.01-229327/</w:t>
      </w:r>
      <w:r w:rsidR="00B611BF">
        <w:rPr>
          <w:rFonts w:ascii="Arial" w:hAnsi="Arial" w:cs="Arial"/>
          <w:sz w:val="22"/>
          <w:szCs w:val="22"/>
          <w:lang w:val="sr-Cyrl-RS"/>
        </w:rPr>
        <w:t>___</w:t>
      </w:r>
      <w:r>
        <w:rPr>
          <w:rFonts w:ascii="Arial" w:hAnsi="Arial" w:cs="Arial"/>
          <w:sz w:val="22"/>
          <w:szCs w:val="22"/>
        </w:rPr>
        <w:t xml:space="preserve">од </w:t>
      </w:r>
      <w:r w:rsidR="00BC4D66"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  <w:r w:rsidR="00BC4D66"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  <w:lang w:val="sr-Cyrl-RS"/>
        </w:rPr>
        <w:t>.2017.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21C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354C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BC4D6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321C8" w:rsidRPr="00F321C8">
        <w:rPr>
          <w:rFonts w:ascii="Arial" w:hAnsi="Arial" w:cs="Arial"/>
          <w:sz w:val="22"/>
          <w:szCs w:val="22"/>
        </w:rPr>
        <w:t>ЈН 3000/1608/2017 (84/2017, 455/2017, 463/2017)</w:t>
      </w:r>
    </w:p>
    <w:p w:rsidR="00C6690C" w:rsidRPr="00B354C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BC4D6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Додаје се Напомена на</w:t>
      </w:r>
      <w:r w:rsidR="00C6690C" w:rsidRPr="00F321C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страни </w:t>
      </w:r>
      <w:r w:rsidR="00350E44">
        <w:rPr>
          <w:rFonts w:ascii="Arial" w:hAnsi="Arial" w:cs="Arial"/>
          <w:i/>
          <w:sz w:val="22"/>
          <w:szCs w:val="22"/>
          <w:lang w:val="sr-Cyrl-RS"/>
        </w:rPr>
        <w:t xml:space="preserve"> техничке спецификације</w:t>
      </w:r>
      <w:r>
        <w:rPr>
          <w:rFonts w:ascii="Arial" w:hAnsi="Arial" w:cs="Arial"/>
          <w:i/>
          <w:sz w:val="22"/>
          <w:szCs w:val="22"/>
          <w:lang w:val="sr-Cyrl-RS"/>
        </w:rPr>
        <w:t>, део за НН : 463</w:t>
      </w:r>
      <w:r w:rsidR="00350E44">
        <w:rPr>
          <w:rFonts w:ascii="Arial" w:hAnsi="Arial" w:cs="Arial"/>
          <w:i/>
          <w:sz w:val="22"/>
          <w:szCs w:val="22"/>
          <w:lang w:val="sr-Cyrl-RS"/>
        </w:rPr>
        <w:t>/2017</w:t>
      </w:r>
      <w:r>
        <w:rPr>
          <w:rFonts w:ascii="Arial" w:hAnsi="Arial" w:cs="Arial"/>
          <w:i/>
          <w:sz w:val="22"/>
          <w:szCs w:val="22"/>
          <w:lang w:val="sr-Cyrl-RS"/>
        </w:rPr>
        <w:t>(ТЕНТ Б)</w:t>
      </w:r>
      <w:r w:rsidR="00350E44">
        <w:rPr>
          <w:rFonts w:ascii="Arial" w:hAnsi="Arial" w:cs="Arial"/>
          <w:i/>
          <w:sz w:val="22"/>
          <w:szCs w:val="22"/>
          <w:lang w:val="sr-Cyrl-RS"/>
        </w:rPr>
        <w:t xml:space="preserve"> и гласи : </w:t>
      </w:r>
    </w:p>
    <w:p w:rsidR="00C6690C" w:rsidRPr="00350E44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0E44" w:rsidRPr="00BC4D66" w:rsidRDefault="00BC4D66" w:rsidP="00350E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  <w:r>
        <w:rPr>
          <w:rFonts w:ascii="Arial" w:hAnsi="Arial" w:cs="Arial"/>
          <w:bCs/>
          <w:sz w:val="22"/>
          <w:szCs w:val="22"/>
          <w:lang w:val="sr-Cyrl-RS" w:eastAsia="sr-Latn-RS"/>
        </w:rPr>
        <w:t xml:space="preserve">Напомена : </w:t>
      </w:r>
      <w:r w:rsidR="00350E44" w:rsidRPr="00D3680A">
        <w:rPr>
          <w:rFonts w:ascii="Arial" w:hAnsi="Arial" w:cs="Arial"/>
          <w:bCs/>
          <w:sz w:val="22"/>
          <w:szCs w:val="22"/>
          <w:lang w:val="sr-Cyrl-RS" w:eastAsia="sr-Latn-RS"/>
        </w:rPr>
        <w:t xml:space="preserve">Позиције из обрасца понуде </w:t>
      </w:r>
      <w:r w:rsidRPr="00BC4D66">
        <w:rPr>
          <w:rFonts w:ascii="Arial" w:hAnsi="Arial" w:cs="Arial"/>
          <w:b/>
          <w:bCs/>
          <w:sz w:val="22"/>
          <w:szCs w:val="22"/>
          <w:lang w:val="ru-RU" w:eastAsia="sr-Latn-RS"/>
        </w:rPr>
        <w:t>67, 68, 69, 70, 71,73, 95, 96, 97, 98</w:t>
      </w:r>
      <w:r>
        <w:rPr>
          <w:rFonts w:ascii="Arial" w:hAnsi="Arial" w:cs="Arial"/>
          <w:b/>
          <w:bCs/>
          <w:sz w:val="22"/>
          <w:szCs w:val="22"/>
          <w:lang w:val="sr-Cyrl-RS" w:eastAsia="sr-Latn-RS"/>
        </w:rPr>
        <w:t xml:space="preserve"> </w:t>
      </w:r>
      <w:r w:rsidR="00350E44" w:rsidRPr="00D3680A">
        <w:rPr>
          <w:rFonts w:ascii="Arial" w:hAnsi="Arial" w:cs="Arial"/>
          <w:bCs/>
          <w:sz w:val="22"/>
          <w:szCs w:val="22"/>
          <w:lang w:val="sr-Cyrl-RS" w:eastAsia="sr-Latn-RS"/>
        </w:rPr>
        <w:t xml:space="preserve">- </w:t>
      </w:r>
      <w:r w:rsidR="00350E44" w:rsidRPr="00D3680A">
        <w:rPr>
          <w:rFonts w:ascii="Arial" w:hAnsi="Arial" w:cs="Arial"/>
          <w:sz w:val="22"/>
          <w:lang w:val="sr-Latn-RS"/>
        </w:rPr>
        <w:t xml:space="preserve">морају поседовати уверења о еталонирању издата од акредитоване </w:t>
      </w:r>
      <w:r>
        <w:rPr>
          <w:rFonts w:ascii="Arial" w:hAnsi="Arial" w:cs="Arial"/>
          <w:sz w:val="22"/>
          <w:lang w:val="sr-Latn-RS"/>
        </w:rPr>
        <w:t>лабораторије</w:t>
      </w:r>
      <w:r>
        <w:rPr>
          <w:rFonts w:ascii="Arial" w:hAnsi="Arial" w:cs="Arial"/>
          <w:sz w:val="22"/>
          <w:lang w:val="sr-Cyrl-RS"/>
        </w:rPr>
        <w:t>, за по 1 (један) комад.</w:t>
      </w:r>
    </w:p>
    <w:p w:rsidR="00350E44" w:rsidRDefault="00350E44" w:rsidP="00350E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:rsidR="00C6690C" w:rsidRPr="00350E44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F321C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BC4D66" w:rsidRDefault="00BC4D66" w:rsidP="00D3680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опис ставке 103 и сада гласи: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694"/>
        <w:gridCol w:w="724"/>
        <w:gridCol w:w="656"/>
        <w:gridCol w:w="720"/>
        <w:gridCol w:w="760"/>
        <w:gridCol w:w="931"/>
        <w:gridCol w:w="933"/>
        <w:gridCol w:w="1571"/>
      </w:tblGrid>
      <w:tr w:rsidR="00BC4D66" w:rsidTr="001B0AB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66" w:rsidRDefault="00BC4D66" w:rsidP="001B0A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66" w:rsidRPr="00BC4D66" w:rsidRDefault="00BC4D66" w:rsidP="001B0ABF">
            <w:pPr>
              <w:rPr>
                <w:rFonts w:ascii="Arial" w:hAnsi="Arial" w:cs="Arial"/>
                <w:sz w:val="22"/>
                <w:lang w:val="sr-Cyrl-RS"/>
              </w:rPr>
            </w:pPr>
            <w:r w:rsidRPr="00977184">
              <w:rPr>
                <w:rFonts w:ascii="Arial" w:hAnsi="Arial" w:cs="Arial"/>
                <w:sz w:val="22"/>
                <w:lang w:val="sr-Cyrl-RS"/>
              </w:rPr>
              <w:t>Лабораторијска  кашика, 180</w:t>
            </w:r>
            <w:r w:rsidRPr="00977184">
              <w:rPr>
                <w:rFonts w:ascii="Arial" w:hAnsi="Arial" w:cs="Arial"/>
                <w:sz w:val="22"/>
                <w:lang w:val="sr-Latn-RS"/>
              </w:rPr>
              <w:t>ml</w:t>
            </w:r>
            <w:r>
              <w:rPr>
                <w:rFonts w:ascii="Arial" w:hAnsi="Arial" w:cs="Arial"/>
                <w:sz w:val="22"/>
                <w:lang w:val="sr-Cyrl-RS"/>
              </w:rPr>
              <w:t>-230</w:t>
            </w:r>
            <w:r w:rsidRPr="00977184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977184">
              <w:rPr>
                <w:rFonts w:ascii="Arial" w:hAnsi="Arial" w:cs="Arial"/>
                <w:sz w:val="22"/>
                <w:lang w:val="sr-Latn-RS"/>
              </w:rPr>
              <w:t>ml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66" w:rsidRDefault="00BC4D66" w:rsidP="001B0ABF">
            <w:pPr>
              <w:jc w:val="center"/>
            </w:pPr>
            <w:r w:rsidRPr="00931A89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66" w:rsidRDefault="00BC4D66" w:rsidP="001B0AB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66" w:rsidRDefault="00BC4D66" w:rsidP="001B0AB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66" w:rsidRDefault="00BC4D66" w:rsidP="001B0AB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66" w:rsidRDefault="00BC4D66" w:rsidP="001B0AB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66" w:rsidRDefault="00BC4D66" w:rsidP="001B0AB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66" w:rsidRDefault="00BC4D66" w:rsidP="001B0AB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D3680A" w:rsidRDefault="00D3680A" w:rsidP="00D3680A">
      <w:pPr>
        <w:rPr>
          <w:rFonts w:ascii="Arial" w:hAnsi="Arial" w:cs="Arial"/>
          <w:sz w:val="22"/>
          <w:szCs w:val="22"/>
          <w:lang w:val="sr-Cyrl-RS"/>
        </w:rPr>
      </w:pPr>
    </w:p>
    <w:p w:rsidR="00D3680A" w:rsidRDefault="00D3680A" w:rsidP="00D3680A">
      <w:pPr>
        <w:jc w:val="center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3.</w:t>
      </w:r>
    </w:p>
    <w:p w:rsidR="00D3680A" w:rsidRPr="00D3680A" w:rsidRDefault="00D3680A" w:rsidP="00D3680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354C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321C8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F321C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F321C8" w:rsidP="00F321C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354CF" w:rsidRDefault="00EA07F9" w:rsidP="00B354CF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B354CF" w:rsidRDefault="00EA07F9" w:rsidP="00B354C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354CF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354C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F321C8" w:rsidRPr="00B354CF" w:rsidRDefault="00F321C8" w:rsidP="00B354CF">
      <w:pPr>
        <w:tabs>
          <w:tab w:val="left" w:pos="3621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F321C8" w:rsidRPr="00B354C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80" w:rsidRDefault="00D36680" w:rsidP="00F717AF">
      <w:r>
        <w:separator/>
      </w:r>
    </w:p>
  </w:endnote>
  <w:endnote w:type="continuationSeparator" w:id="0">
    <w:p w:rsidR="00D36680" w:rsidRDefault="00D3668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321C8" w:rsidRDefault="00C6690C" w:rsidP="00F321C8">
    <w:pPr>
      <w:pStyle w:val="BodyText"/>
      <w:jc w:val="left"/>
      <w:rPr>
        <w:rFonts w:ascii="Arial" w:hAnsi="Arial" w:cs="Arial"/>
        <w:lang w:val="sr-Cyrl-RS"/>
      </w:rPr>
    </w:pPr>
    <w:r w:rsidRPr="00F321C8">
      <w:rPr>
        <w:rFonts w:ascii="Arial" w:hAnsi="Arial" w:cs="Arial"/>
        <w:i/>
        <w:sz w:val="20"/>
      </w:rPr>
      <w:t xml:space="preserve">ЈН  </w:t>
    </w:r>
    <w:r w:rsidRPr="00F321C8">
      <w:rPr>
        <w:rFonts w:ascii="Arial" w:hAnsi="Arial" w:cs="Arial"/>
        <w:i/>
        <w:sz w:val="20"/>
      </w:rPr>
      <w:t xml:space="preserve">број </w:t>
    </w:r>
    <w:r w:rsidR="00F321C8" w:rsidRPr="00F321C8">
      <w:rPr>
        <w:rFonts w:ascii="Arial" w:hAnsi="Arial" w:cs="Arial"/>
      </w:rPr>
      <w:t>3000/1608/2017 (84/2017, 455/2017, 463/2017</w:t>
    </w:r>
    <w:r w:rsidR="00F321C8">
      <w:rPr>
        <w:rFonts w:ascii="Arial" w:hAnsi="Arial" w:cs="Arial"/>
        <w:lang w:val="sr-Cyrl-RS"/>
      </w:rPr>
      <w:t>)</w:t>
    </w:r>
    <w:r w:rsidR="00F321C8" w:rsidRPr="00F321C8">
      <w:rPr>
        <w:rFonts w:ascii="Arial" w:hAnsi="Arial" w:cs="Arial"/>
        <w:lang w:val="sr-Cyrl-RS"/>
      </w:rPr>
      <w:t xml:space="preserve"> </w:t>
    </w:r>
  </w:p>
  <w:p w:rsidR="00C6690C" w:rsidRPr="00F321C8" w:rsidRDefault="00BC4D66" w:rsidP="00F321C8">
    <w:pPr>
      <w:pStyle w:val="BodyText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0"/>
        <w:lang w:val="sr-Cyrl-RS"/>
      </w:rPr>
      <w:t xml:space="preserve">Трећа </w:t>
    </w:r>
    <w:r w:rsidR="00C6690C" w:rsidRPr="00F321C8">
      <w:rPr>
        <w:rFonts w:ascii="Arial" w:hAnsi="Arial" w:cs="Arial"/>
        <w:i/>
        <w:sz w:val="20"/>
      </w:rPr>
      <w:t xml:space="preserve">измена конкурсне документације                                 стр.  </w:t>
    </w:r>
    <w:r w:rsidR="00C6690C" w:rsidRPr="00F321C8">
      <w:rPr>
        <w:rFonts w:ascii="Arial" w:hAnsi="Arial" w:cs="Arial"/>
        <w:i/>
      </w:rPr>
      <w:fldChar w:fldCharType="begin"/>
    </w:r>
    <w:r w:rsidR="00C6690C" w:rsidRPr="00F321C8">
      <w:rPr>
        <w:rFonts w:ascii="Arial" w:hAnsi="Arial" w:cs="Arial"/>
        <w:i/>
      </w:rPr>
      <w:instrText xml:space="preserve"> PAGE </w:instrText>
    </w:r>
    <w:r w:rsidR="00C6690C" w:rsidRPr="00F321C8">
      <w:rPr>
        <w:rFonts w:ascii="Arial" w:hAnsi="Arial" w:cs="Arial"/>
        <w:i/>
      </w:rPr>
      <w:fldChar w:fldCharType="separate"/>
    </w:r>
    <w:r w:rsidR="001419C7">
      <w:rPr>
        <w:rFonts w:ascii="Arial" w:hAnsi="Arial" w:cs="Arial"/>
        <w:i/>
        <w:noProof/>
      </w:rPr>
      <w:t>2</w:t>
    </w:r>
    <w:r w:rsidR="00C6690C" w:rsidRPr="00F321C8">
      <w:rPr>
        <w:rFonts w:ascii="Arial" w:hAnsi="Arial" w:cs="Arial"/>
        <w:i/>
      </w:rPr>
      <w:fldChar w:fldCharType="end"/>
    </w:r>
    <w:r w:rsidR="00C6690C" w:rsidRPr="00F321C8">
      <w:rPr>
        <w:rFonts w:ascii="Arial" w:hAnsi="Arial" w:cs="Arial"/>
        <w:i/>
      </w:rPr>
      <w:t>/</w:t>
    </w:r>
    <w:r w:rsidR="00C6690C" w:rsidRPr="00F321C8">
      <w:rPr>
        <w:rFonts w:ascii="Arial" w:hAnsi="Arial" w:cs="Arial"/>
        <w:i/>
      </w:rPr>
      <w:fldChar w:fldCharType="begin"/>
    </w:r>
    <w:r w:rsidR="00C6690C" w:rsidRPr="00F321C8">
      <w:rPr>
        <w:rFonts w:ascii="Arial" w:hAnsi="Arial" w:cs="Arial"/>
        <w:i/>
      </w:rPr>
      <w:instrText xml:space="preserve"> NUMPAGES </w:instrText>
    </w:r>
    <w:r w:rsidR="00C6690C" w:rsidRPr="00F321C8">
      <w:rPr>
        <w:rFonts w:ascii="Arial" w:hAnsi="Arial" w:cs="Arial"/>
        <w:i/>
      </w:rPr>
      <w:fldChar w:fldCharType="separate"/>
    </w:r>
    <w:r w:rsidR="001419C7">
      <w:rPr>
        <w:rFonts w:ascii="Arial" w:hAnsi="Arial" w:cs="Arial"/>
        <w:i/>
        <w:noProof/>
      </w:rPr>
      <w:t>2</w:t>
    </w:r>
    <w:r w:rsidR="00C6690C" w:rsidRPr="00F321C8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80" w:rsidRDefault="00D36680" w:rsidP="00F717AF">
      <w:r>
        <w:separator/>
      </w:r>
    </w:p>
  </w:footnote>
  <w:footnote w:type="continuationSeparator" w:id="0">
    <w:p w:rsidR="00D36680" w:rsidRDefault="00D3668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23EF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4F74C8" wp14:editId="274005B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419C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419C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008A0E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6564E8A"/>
    <w:multiLevelType w:val="hybridMultilevel"/>
    <w:tmpl w:val="99F855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85E38BB"/>
    <w:multiLevelType w:val="hybridMultilevel"/>
    <w:tmpl w:val="1C04431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111C"/>
    <w:multiLevelType w:val="hybridMultilevel"/>
    <w:tmpl w:val="61BABC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C3ED1"/>
    <w:multiLevelType w:val="hybridMultilevel"/>
    <w:tmpl w:val="0E343A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F2653A"/>
    <w:multiLevelType w:val="hybridMultilevel"/>
    <w:tmpl w:val="80801C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D61DE"/>
    <w:multiLevelType w:val="hybridMultilevel"/>
    <w:tmpl w:val="8826AB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259C4"/>
    <w:multiLevelType w:val="hybridMultilevel"/>
    <w:tmpl w:val="C35E8C9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47F11"/>
    <w:multiLevelType w:val="hybridMultilevel"/>
    <w:tmpl w:val="F03836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971F0"/>
    <w:multiLevelType w:val="hybridMultilevel"/>
    <w:tmpl w:val="C19022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02353"/>
    <w:multiLevelType w:val="hybridMultilevel"/>
    <w:tmpl w:val="C2025B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67135"/>
    <w:multiLevelType w:val="hybridMultilevel"/>
    <w:tmpl w:val="B04C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92A7E"/>
    <w:multiLevelType w:val="hybridMultilevel"/>
    <w:tmpl w:val="B7FCE2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55B6"/>
    <w:multiLevelType w:val="hybridMultilevel"/>
    <w:tmpl w:val="7C0E9412"/>
    <w:lvl w:ilvl="0" w:tplc="76BA32AA">
      <w:start w:val="6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C6BF0"/>
    <w:multiLevelType w:val="hybridMultilevel"/>
    <w:tmpl w:val="638C6F6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27E"/>
    <w:multiLevelType w:val="hybridMultilevel"/>
    <w:tmpl w:val="71D0D0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F5F4614"/>
    <w:multiLevelType w:val="hybridMultilevel"/>
    <w:tmpl w:val="5808BC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4344FC"/>
    <w:multiLevelType w:val="hybridMultilevel"/>
    <w:tmpl w:val="7D30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C4606"/>
    <w:multiLevelType w:val="hybridMultilevel"/>
    <w:tmpl w:val="3FD89F90"/>
    <w:lvl w:ilvl="0" w:tplc="17D224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E544E"/>
    <w:multiLevelType w:val="hybridMultilevel"/>
    <w:tmpl w:val="103C25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0A70F5"/>
    <w:multiLevelType w:val="hybridMultilevel"/>
    <w:tmpl w:val="6CC4F4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14B22C4"/>
    <w:multiLevelType w:val="hybridMultilevel"/>
    <w:tmpl w:val="E8360426"/>
    <w:lvl w:ilvl="0" w:tplc="DBAE56D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B1B0E49"/>
    <w:multiLevelType w:val="hybridMultilevel"/>
    <w:tmpl w:val="5C6C13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D64B7"/>
    <w:multiLevelType w:val="hybridMultilevel"/>
    <w:tmpl w:val="D4569C9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17"/>
  </w:num>
  <w:num w:numId="7">
    <w:abstractNumId w:val="31"/>
  </w:num>
  <w:num w:numId="8">
    <w:abstractNumId w:val="23"/>
  </w:num>
  <w:num w:numId="9">
    <w:abstractNumId w:val="3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8"/>
  </w:num>
  <w:num w:numId="14">
    <w:abstractNumId w:val="35"/>
  </w:num>
  <w:num w:numId="15">
    <w:abstractNumId w:val="20"/>
  </w:num>
  <w:num w:numId="16">
    <w:abstractNumId w:val="13"/>
  </w:num>
  <w:num w:numId="17">
    <w:abstractNumId w:val="6"/>
  </w:num>
  <w:num w:numId="18">
    <w:abstractNumId w:val="22"/>
  </w:num>
  <w:num w:numId="19">
    <w:abstractNumId w:val="8"/>
  </w:num>
  <w:num w:numId="20">
    <w:abstractNumId w:val="5"/>
  </w:num>
  <w:num w:numId="21">
    <w:abstractNumId w:val="12"/>
  </w:num>
  <w:num w:numId="22">
    <w:abstractNumId w:val="15"/>
  </w:num>
  <w:num w:numId="23">
    <w:abstractNumId w:val="29"/>
  </w:num>
  <w:num w:numId="24">
    <w:abstractNumId w:val="36"/>
  </w:num>
  <w:num w:numId="25">
    <w:abstractNumId w:val="4"/>
  </w:num>
  <w:num w:numId="26">
    <w:abstractNumId w:val="32"/>
  </w:num>
  <w:num w:numId="27">
    <w:abstractNumId w:val="9"/>
  </w:num>
  <w:num w:numId="28">
    <w:abstractNumId w:val="7"/>
  </w:num>
  <w:num w:numId="29">
    <w:abstractNumId w:val="21"/>
  </w:num>
  <w:num w:numId="30">
    <w:abstractNumId w:val="25"/>
  </w:num>
  <w:num w:numId="31">
    <w:abstractNumId w:val="16"/>
  </w:num>
  <w:num w:numId="32">
    <w:abstractNumId w:val="27"/>
  </w:num>
  <w:num w:numId="33">
    <w:abstractNumId w:val="14"/>
  </w:num>
  <w:num w:numId="3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3EFD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9C7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6F9F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E44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3F8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6F6"/>
    <w:rsid w:val="00707CF3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FDE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61FB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AE5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4C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11B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4D66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680"/>
    <w:rsid w:val="00D3680A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21C8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2</cp:revision>
  <cp:lastPrinted>2017-06-22T10:15:00Z</cp:lastPrinted>
  <dcterms:created xsi:type="dcterms:W3CDTF">2017-07-03T06:00:00Z</dcterms:created>
  <dcterms:modified xsi:type="dcterms:W3CDTF">2017-07-03T06:00:00Z</dcterms:modified>
</cp:coreProperties>
</file>