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236A5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56667">
        <w:rPr>
          <w:rFonts w:ascii="Arial" w:hAnsi="Arial" w:cs="Arial"/>
          <w:i/>
          <w:color w:val="4F81BD"/>
          <w:sz w:val="22"/>
          <w:szCs w:val="22"/>
        </w:rPr>
        <w:t>ДОБАР</w:t>
      </w:r>
      <w:r w:rsidR="00E56667">
        <w:rPr>
          <w:rFonts w:ascii="Arial" w:hAnsi="Arial" w:cs="Arial"/>
          <w:i/>
          <w:color w:val="4F81BD"/>
          <w:sz w:val="22"/>
          <w:szCs w:val="22"/>
          <w:lang w:val="sr-Latn-RS"/>
        </w:rPr>
        <w:t>A:</w:t>
      </w:r>
      <w:r w:rsidR="00E56667" w:rsidRPr="00E56667">
        <w:rPr>
          <w:rFonts w:ascii="Arial" w:hAnsi="Arial" w:cs="Arial"/>
          <w:lang w:val="ru-RU"/>
        </w:rPr>
        <w:t xml:space="preserve"> </w:t>
      </w:r>
      <w:r w:rsidR="004701F8">
        <w:rPr>
          <w:rFonts w:cs="Arial"/>
          <w:lang w:val="ru-RU"/>
        </w:rPr>
        <w:t>Графитне четкице и држачи за блокове А1-А6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6A5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E56667">
        <w:rPr>
          <w:rFonts w:ascii="Arial" w:hAnsi="Arial" w:cs="Arial"/>
          <w:sz w:val="22"/>
          <w:szCs w:val="22"/>
        </w:rPr>
        <w:t xml:space="preserve">НАБАВКА </w:t>
      </w:r>
      <w:r w:rsidR="004701F8" w:rsidRPr="00236A59">
        <w:rPr>
          <w:rFonts w:ascii="Arial" w:hAnsi="Arial" w:cs="Arial"/>
          <w:b/>
          <w:sz w:val="22"/>
          <w:szCs w:val="22"/>
        </w:rPr>
        <w:t>3000/</w:t>
      </w:r>
      <w:r w:rsidR="004701F8" w:rsidRPr="00236A59">
        <w:rPr>
          <w:rFonts w:ascii="Arial" w:hAnsi="Arial" w:cs="Arial"/>
          <w:b/>
          <w:sz w:val="22"/>
          <w:szCs w:val="22"/>
          <w:lang w:val="sr-Cyrl-RS"/>
        </w:rPr>
        <w:t>0245</w:t>
      </w:r>
      <w:r w:rsidR="004701F8" w:rsidRPr="00236A59">
        <w:rPr>
          <w:rFonts w:ascii="Arial" w:hAnsi="Arial" w:cs="Arial"/>
          <w:b/>
          <w:sz w:val="22"/>
          <w:szCs w:val="22"/>
        </w:rPr>
        <w:t>/201</w:t>
      </w:r>
      <w:r w:rsidR="004701F8" w:rsidRPr="00236A59">
        <w:rPr>
          <w:rFonts w:ascii="Arial" w:hAnsi="Arial" w:cs="Arial"/>
          <w:b/>
          <w:sz w:val="22"/>
          <w:szCs w:val="22"/>
          <w:lang w:val="sr-Cyrl-RS"/>
        </w:rPr>
        <w:t>7</w:t>
      </w:r>
      <w:r w:rsidR="004701F8" w:rsidRPr="00236A59">
        <w:rPr>
          <w:rFonts w:ascii="Arial" w:hAnsi="Arial" w:cs="Arial"/>
          <w:b/>
          <w:sz w:val="22"/>
          <w:szCs w:val="22"/>
        </w:rPr>
        <w:t xml:space="preserve"> (</w:t>
      </w:r>
      <w:r w:rsidR="004701F8" w:rsidRPr="00236A59">
        <w:rPr>
          <w:rFonts w:ascii="Arial" w:hAnsi="Arial" w:cs="Arial"/>
          <w:b/>
          <w:sz w:val="22"/>
          <w:szCs w:val="22"/>
          <w:lang w:val="sr-Cyrl-RS"/>
        </w:rPr>
        <w:t>585</w:t>
      </w:r>
      <w:r w:rsidR="004701F8" w:rsidRPr="00236A59">
        <w:rPr>
          <w:rFonts w:ascii="Arial" w:hAnsi="Arial" w:cs="Arial"/>
          <w:b/>
          <w:sz w:val="22"/>
          <w:szCs w:val="22"/>
        </w:rPr>
        <w:t>/201</w:t>
      </w:r>
      <w:r w:rsidR="004701F8" w:rsidRPr="00236A59">
        <w:rPr>
          <w:rFonts w:ascii="Arial" w:hAnsi="Arial" w:cs="Arial"/>
          <w:b/>
          <w:sz w:val="22"/>
          <w:szCs w:val="22"/>
          <w:lang w:val="sr-Cyrl-RS"/>
        </w:rPr>
        <w:t>7</w:t>
      </w:r>
      <w:r w:rsidR="004701F8" w:rsidRPr="00236A59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56667">
        <w:rPr>
          <w:rFonts w:ascii="Arial" w:hAnsi="Arial" w:cs="Arial"/>
          <w:sz w:val="22"/>
          <w:szCs w:val="22"/>
          <w:lang w:val="sr-Latn-RS"/>
        </w:rPr>
        <w:t>105.E.03.01.</w:t>
      </w:r>
      <w:r w:rsidR="003705F7">
        <w:rPr>
          <w:rFonts w:ascii="Arial" w:hAnsi="Arial" w:cs="Arial"/>
          <w:sz w:val="22"/>
          <w:szCs w:val="22"/>
          <w:lang w:val="sr-Latn-RS"/>
        </w:rPr>
        <w:t>217782</w:t>
      </w:r>
      <w:r w:rsidR="00236A59">
        <w:rPr>
          <w:rFonts w:ascii="Arial" w:hAnsi="Arial" w:cs="Arial"/>
          <w:sz w:val="22"/>
          <w:szCs w:val="22"/>
          <w:lang w:val="sr-Latn-RS"/>
        </w:rPr>
        <w:t>/</w:t>
      </w:r>
      <w:r w:rsidR="003705F7">
        <w:rPr>
          <w:rFonts w:ascii="Arial" w:hAnsi="Arial" w:cs="Arial"/>
          <w:sz w:val="22"/>
          <w:szCs w:val="22"/>
          <w:lang w:val="sr-Latn-RS"/>
        </w:rPr>
        <w:t>20</w:t>
      </w:r>
      <w:r w:rsidR="00035B2B">
        <w:rPr>
          <w:rFonts w:ascii="Arial" w:hAnsi="Arial" w:cs="Arial"/>
          <w:sz w:val="22"/>
          <w:szCs w:val="22"/>
          <w:lang w:val="sr-Latn-RS"/>
        </w:rPr>
        <w:t>-2</w:t>
      </w:r>
      <w:r w:rsidR="00E56667">
        <w:rPr>
          <w:rFonts w:ascii="Arial" w:hAnsi="Arial" w:cs="Arial"/>
          <w:sz w:val="22"/>
          <w:szCs w:val="22"/>
          <w:lang w:val="sr-Latn-RS"/>
        </w:rPr>
        <w:t>0</w:t>
      </w:r>
      <w:r w:rsidR="00035B2B">
        <w:rPr>
          <w:rFonts w:ascii="Arial" w:hAnsi="Arial" w:cs="Arial"/>
          <w:sz w:val="22"/>
          <w:szCs w:val="22"/>
          <w:lang w:val="sr-Cyrl-RS"/>
        </w:rPr>
        <w:t>1</w:t>
      </w:r>
      <w:r w:rsidR="00E56667">
        <w:rPr>
          <w:rFonts w:ascii="Arial" w:hAnsi="Arial" w:cs="Arial"/>
          <w:sz w:val="22"/>
          <w:szCs w:val="22"/>
          <w:lang w:val="sr-Latn-RS"/>
        </w:rPr>
        <w:t>7</w:t>
      </w:r>
      <w:r w:rsidR="00BE150E">
        <w:rPr>
          <w:rFonts w:ascii="Arial" w:hAnsi="Arial" w:cs="Arial"/>
          <w:sz w:val="22"/>
          <w:szCs w:val="22"/>
        </w:rPr>
        <w:t xml:space="preserve"> од </w:t>
      </w:r>
      <w:r w:rsidR="003705F7">
        <w:rPr>
          <w:rFonts w:ascii="Arial" w:hAnsi="Arial" w:cs="Arial"/>
          <w:sz w:val="22"/>
          <w:szCs w:val="22"/>
          <w:lang w:val="sr-Latn-RS"/>
        </w:rPr>
        <w:t>08</w:t>
      </w:r>
      <w:bookmarkStart w:id="0" w:name="_GoBack"/>
      <w:bookmarkEnd w:id="0"/>
      <w:r w:rsidR="00236A59">
        <w:rPr>
          <w:rFonts w:ascii="Arial" w:hAnsi="Arial" w:cs="Arial"/>
          <w:sz w:val="22"/>
          <w:szCs w:val="22"/>
          <w:lang w:val="sr-Latn-RS"/>
        </w:rPr>
        <w:t>.</w:t>
      </w:r>
      <w:r w:rsidR="002956D0">
        <w:rPr>
          <w:rFonts w:ascii="Arial" w:hAnsi="Arial" w:cs="Arial"/>
          <w:sz w:val="22"/>
          <w:szCs w:val="22"/>
          <w:lang w:val="sr-Cyrl-RS"/>
        </w:rPr>
        <w:t>08</w:t>
      </w:r>
      <w:r w:rsidR="00E56667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56667" w:rsidRPr="00E56667" w:rsidRDefault="00E56667" w:rsidP="00E56667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E56667">
        <w:rPr>
          <w:rFonts w:ascii="Arial" w:hAnsi="Arial" w:cs="Arial"/>
          <w:sz w:val="22"/>
          <w:szCs w:val="22"/>
          <w:lang w:val="ru-RU" w:eastAsia="en-US"/>
        </w:rPr>
        <w:t>Обреновац,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425C5">
        <w:rPr>
          <w:rFonts w:ascii="Arial" w:hAnsi="Arial" w:cs="Arial"/>
          <w:sz w:val="22"/>
          <w:szCs w:val="22"/>
          <w:lang w:val="sr-Cyrl-RS" w:eastAsia="en-US"/>
        </w:rPr>
        <w:t>Август</w:t>
      </w:r>
      <w:r w:rsidRPr="00E56667">
        <w:rPr>
          <w:rFonts w:ascii="Arial" w:hAnsi="Arial" w:cs="Arial"/>
          <w:sz w:val="22"/>
          <w:szCs w:val="22"/>
          <w:lang w:val="ru-RU" w:eastAsia="en-US"/>
        </w:rPr>
        <w:t xml:space="preserve"> 201</w:t>
      </w:r>
      <w:r w:rsidRPr="00E56667">
        <w:rPr>
          <w:rFonts w:ascii="Arial" w:hAnsi="Arial" w:cs="Arial"/>
          <w:sz w:val="22"/>
          <w:szCs w:val="22"/>
          <w:lang w:val="sr-Latn-RS" w:eastAsia="en-US"/>
        </w:rPr>
        <w:t>7</w:t>
      </w:r>
      <w:r w:rsidRPr="00E56667">
        <w:rPr>
          <w:rFonts w:ascii="Arial" w:hAnsi="Arial" w:cs="Arial"/>
          <w:sz w:val="22"/>
          <w:szCs w:val="22"/>
          <w:lang w:val="ru-RU" w:eastAsia="en-US"/>
        </w:rPr>
        <w:t>. године</w:t>
      </w: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701F8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36A59" w:rsidP="00236A5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701F8" w:rsidRDefault="00C6690C" w:rsidP="004701F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56667" w:rsidRPr="00E56667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E56667">
        <w:rPr>
          <w:rFonts w:ascii="Arial" w:hAnsi="Arial" w:cs="Arial"/>
          <w:i/>
          <w:color w:val="4F81BD"/>
          <w:sz w:val="22"/>
          <w:szCs w:val="22"/>
        </w:rPr>
        <w:t>ДОБАР</w:t>
      </w:r>
      <w:r w:rsidR="00E56667">
        <w:rPr>
          <w:rFonts w:ascii="Arial" w:hAnsi="Arial" w:cs="Arial"/>
          <w:i/>
          <w:color w:val="4F81BD"/>
          <w:sz w:val="22"/>
          <w:szCs w:val="22"/>
          <w:lang w:val="sr-Latn-RS"/>
        </w:rPr>
        <w:t>A:</w:t>
      </w:r>
      <w:r w:rsidR="00E56667" w:rsidRPr="00E56667">
        <w:rPr>
          <w:rFonts w:ascii="Arial" w:hAnsi="Arial" w:cs="Arial"/>
          <w:lang w:val="ru-RU"/>
        </w:rPr>
        <w:t xml:space="preserve"> </w:t>
      </w:r>
      <w:r w:rsidR="004701F8">
        <w:rPr>
          <w:rFonts w:cs="Arial"/>
          <w:lang w:val="ru-RU"/>
        </w:rPr>
        <w:t>Графитне четкице и држачи за блокове А1-А6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75359A" w:rsidP="004073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E56667" w:rsidRDefault="004701F8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9E5A6D">
        <w:rPr>
          <w:rFonts w:ascii="Arial" w:hAnsi="Arial" w:cs="Arial"/>
          <w:color w:val="4F81BD"/>
          <w:sz w:val="22"/>
          <w:szCs w:val="22"/>
        </w:rPr>
        <w:t>Тачка</w:t>
      </w:r>
      <w:r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</w:t>
      </w:r>
      <w:r w:rsidRPr="009E5A6D">
        <w:rPr>
          <w:rFonts w:ascii="Arial" w:hAnsi="Arial" w:cs="Arial"/>
          <w:color w:val="4F81BD"/>
          <w:sz w:val="22"/>
          <w:szCs w:val="22"/>
          <w:lang w:val="sr-Cyrl-RS"/>
        </w:rPr>
        <w:t>5</w:t>
      </w:r>
      <w:r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– </w:t>
      </w:r>
      <w:r w:rsidRPr="009E5A6D">
        <w:rPr>
          <w:rFonts w:ascii="Arial" w:hAnsi="Arial" w:cs="Arial"/>
          <w:color w:val="4F81BD"/>
          <w:sz w:val="22"/>
          <w:szCs w:val="22"/>
          <w:lang w:val="sr-Cyrl-RS"/>
        </w:rPr>
        <w:t>Пословни капацитет</w:t>
      </w:r>
      <w:r w:rsidRPr="009E5A6D">
        <w:rPr>
          <w:rFonts w:ascii="Arial" w:hAnsi="Arial" w:cs="Arial"/>
          <w:color w:val="4F81BD"/>
          <w:sz w:val="22"/>
          <w:szCs w:val="22"/>
        </w:rPr>
        <w:t xml:space="preserve"> </w:t>
      </w:r>
      <w:r w:rsidRPr="009E5A6D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9E5A6D">
        <w:rPr>
          <w:rFonts w:ascii="Arial" w:hAnsi="Arial" w:cs="Arial"/>
          <w:i/>
          <w:color w:val="4F81BD"/>
          <w:sz w:val="22"/>
          <w:szCs w:val="22"/>
        </w:rPr>
        <w:t xml:space="preserve"> мења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="00E56667">
        <w:rPr>
          <w:rFonts w:ascii="Arial" w:hAnsi="Arial" w:cs="Arial"/>
          <w:color w:val="4F81BD"/>
          <w:sz w:val="22"/>
          <w:szCs w:val="22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701F8" w:rsidRPr="004701F8" w:rsidTr="00540A6E">
        <w:trPr>
          <w:jc w:val="center"/>
        </w:trPr>
        <w:tc>
          <w:tcPr>
            <w:tcW w:w="729" w:type="dxa"/>
            <w:vAlign w:val="center"/>
          </w:tcPr>
          <w:p w:rsidR="004701F8" w:rsidRPr="004701F8" w:rsidRDefault="004701F8" w:rsidP="004701F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4701F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4701F8" w:rsidRPr="005177F2" w:rsidRDefault="004701F8" w:rsidP="004701F8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177F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је </w:t>
            </w:r>
            <w:r w:rsidR="005177F2" w:rsidRPr="005177F2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у претходне три  године до дана објављивања Позива за подношење понуда на Порталу јавних </w:t>
            </w:r>
            <w:r w:rsidR="005177F2" w:rsidRPr="00916DD4">
              <w:rPr>
                <w:rFonts w:ascii="Arial" w:hAnsi="Arial" w:cs="Arial"/>
                <w:sz w:val="22"/>
                <w:szCs w:val="22"/>
                <w:lang w:eastAsia="sr-Latn-CS"/>
              </w:rPr>
              <w:t>набавки</w:t>
            </w:r>
            <w:r w:rsidRPr="00916DD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5177F2" w:rsidRPr="00916DD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успешно реализовао  испоруку  </w:t>
            </w:r>
            <w:r w:rsidR="005177F2" w:rsidRPr="00916DD4">
              <w:rPr>
                <w:rFonts w:ascii="Arial" w:hAnsi="Arial" w:cs="Arial"/>
                <w:lang w:val="sr-Cyrl-RS"/>
              </w:rPr>
              <w:t>четкица за ту</w:t>
            </w:r>
            <w:r w:rsidR="00916DD4" w:rsidRPr="00916DD4">
              <w:rPr>
                <w:rFonts w:ascii="Arial" w:hAnsi="Arial" w:cs="Arial"/>
                <w:lang w:val="sr-Cyrl-RS"/>
              </w:rPr>
              <w:t>рбогенераторе</w:t>
            </w:r>
            <w:r w:rsidR="00916DD4" w:rsidRPr="00916DD4">
              <w:rPr>
                <w:rFonts w:ascii="Arial" w:hAnsi="Arial" w:cs="Arial"/>
                <w:lang w:val="sr-Latn-RS"/>
              </w:rPr>
              <w:t xml:space="preserve"> (</w:t>
            </w:r>
            <w:r w:rsidR="005177F2" w:rsidRPr="00916DD4">
              <w:rPr>
                <w:rFonts w:ascii="Arial" w:hAnsi="Arial" w:cs="Arial"/>
                <w:lang w:val="sr-Cyrl-RS"/>
              </w:rPr>
              <w:t xml:space="preserve">3000 </w:t>
            </w:r>
            <w:r w:rsidR="003910D8" w:rsidRPr="005177F2">
              <w:rPr>
                <w:rFonts w:ascii="Arial" w:hAnsi="Arial" w:cs="Arial"/>
              </w:rPr>
              <w:t>min</w:t>
            </w:r>
            <w:r w:rsidR="003910D8" w:rsidRPr="005177F2">
              <w:rPr>
                <w:rFonts w:ascii="Arial" w:hAnsi="Arial" w:cs="Arial"/>
                <w:vertAlign w:val="superscript"/>
              </w:rPr>
              <w:t>-1</w:t>
            </w:r>
            <w:r w:rsidR="00916DD4" w:rsidRPr="00916DD4">
              <w:rPr>
                <w:rFonts w:ascii="Arial" w:hAnsi="Arial" w:cs="Arial"/>
                <w:lang w:val="sr-Latn-RS"/>
              </w:rPr>
              <w:t>)</w:t>
            </w:r>
            <w:r w:rsidR="00916DD4" w:rsidRPr="00916DD4">
              <w:rPr>
                <w:rFonts w:ascii="Arial" w:hAnsi="Arial" w:cs="Arial"/>
              </w:rPr>
              <w:t xml:space="preserve">, </w:t>
            </w:r>
            <w:r w:rsidR="00916DD4" w:rsidRPr="00916DD4">
              <w:rPr>
                <w:rFonts w:ascii="Arial" w:hAnsi="Arial" w:cs="Arial"/>
                <w:lang w:val="sr-Cyrl-RS"/>
              </w:rPr>
              <w:t>на агрегатима снаге 100</w:t>
            </w:r>
            <w:r w:rsidR="00916DD4" w:rsidRPr="00916DD4">
              <w:rPr>
                <w:rFonts w:ascii="Arial" w:hAnsi="Arial" w:cs="Arial"/>
                <w:lang w:val="sr-Latn-RS"/>
              </w:rPr>
              <w:t xml:space="preserve">MW </w:t>
            </w:r>
            <w:r w:rsidR="00916DD4" w:rsidRPr="00916DD4">
              <w:rPr>
                <w:rFonts w:ascii="Arial" w:hAnsi="Arial" w:cs="Arial"/>
                <w:lang w:val="sr-Cyrl-RS"/>
              </w:rPr>
              <w:t>или веће</w:t>
            </w:r>
            <w:r w:rsidR="005177F2" w:rsidRPr="00916DD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16DD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који су предмет ЈН, при чему вредност реализованих уговора</w:t>
            </w:r>
            <w:r w:rsidR="007E4593" w:rsidRPr="00916DD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(један или више уговора)</w:t>
            </w:r>
            <w:r w:rsidR="00916DD4" w:rsidRPr="00916DD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не сме бити мања од 2</w:t>
            </w:r>
            <w:r w:rsidRPr="00916DD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.000.000,00 дин. без</w:t>
            </w:r>
            <w:r w:rsidRPr="005177F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ПДВ-а. </w:t>
            </w:r>
          </w:p>
          <w:p w:rsidR="004701F8" w:rsidRPr="004701F8" w:rsidRDefault="004701F8" w:rsidP="004701F8">
            <w:pPr>
              <w:numPr>
                <w:ilvl w:val="0"/>
                <w:numId w:val="13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4701F8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>има уведен систем управљања квалитетом у складу са захтевима стандарда  SRPS ISO 9001 или одговарајући.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- 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>Референтна листа (Списак и</w:t>
            </w:r>
            <w:r w:rsidRPr="004701F8">
              <w:rPr>
                <w:rFonts w:ascii="Arial" w:hAnsi="Arial" w:cs="Arial"/>
                <w:sz w:val="20"/>
                <w:lang w:val="sr-Cyrl-RS" w:eastAsia="en-US"/>
              </w:rPr>
              <w:t>споручених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4701F8">
              <w:rPr>
                <w:rFonts w:ascii="Arial" w:hAnsi="Arial" w:cs="Arial"/>
                <w:sz w:val="20"/>
                <w:lang w:val="sr-Cyrl-RS" w:eastAsia="en-US"/>
              </w:rPr>
              <w:t>добара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- образац број 6.);</w:t>
            </w:r>
          </w:p>
          <w:p w:rsid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sz w:val="20"/>
                <w:lang w:val="en-US" w:eastAsia="en-US"/>
              </w:rPr>
              <w:t>- Потписане и оверене потврде наручиоца (образац бр. 7.)</w:t>
            </w:r>
          </w:p>
          <w:p w:rsidR="00916DD4" w:rsidRPr="00916DD4" w:rsidRDefault="00916DD4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- Копије Уговора. Уколико садржај Уговора представља пословну тајну, доставити копију насловне стране Уговора као доказ да Уговор постоји и страницу са наведеним Уговорним странама.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D425C5">
              <w:rPr>
                <w:rFonts w:ascii="Arial" w:hAnsi="Arial" w:cs="Arial"/>
                <w:sz w:val="20"/>
                <w:lang w:val="en-US" w:eastAsia="en-US"/>
              </w:rPr>
              <w:t>Копија важећег сертификата  SRPS ISO 9001</w:t>
            </w:r>
            <w:r w:rsidRPr="00D425C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  <w:p w:rsidR="004701F8" w:rsidRPr="004701F8" w:rsidRDefault="004701F8" w:rsidP="004701F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4701F8" w:rsidRPr="004701F8" w:rsidRDefault="004701F8" w:rsidP="004701F8">
            <w:pPr>
              <w:numPr>
                <w:ilvl w:val="0"/>
                <w:numId w:val="12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У случају да понуду подноси група понуђача, доказ из тачке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5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доставити за оног члана групе који испуњава тражени услов (довољно је да 1 члан групе</w:t>
            </w:r>
            <w:r w:rsidRPr="004701F8">
              <w:rPr>
                <w:rFonts w:ascii="Calibri" w:eastAsia="Calibri" w:hAnsi="Calibri" w:cs="Arial"/>
                <w:sz w:val="18"/>
                <w:szCs w:val="18"/>
                <w:lang w:val="sr-Latn-CS" w:eastAsia="sr-Latn-CS"/>
              </w:rPr>
              <w:t xml:space="preserve">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Latn-CS" w:eastAsia="sr-Latn-CS"/>
              </w:rPr>
              <w:t xml:space="preserve">достави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наведени доказ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), а уколико више њих заједно испуњавају услов из тачке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5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. (</w:t>
            </w:r>
            <w:r w:rsidRPr="004701F8">
              <w:rPr>
                <w:rFonts w:ascii="Calibri" w:eastAsia="Calibri" w:hAnsi="Calibri" w:cs="Arial"/>
                <w:sz w:val="18"/>
                <w:szCs w:val="18"/>
                <w:lang w:val="en-US" w:eastAsia="sr-Latn-CS"/>
              </w:rPr>
              <w:t>референце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)- овај доказ доставити за те чланове.</w:t>
            </w:r>
          </w:p>
          <w:p w:rsidR="004701F8" w:rsidRPr="004701F8" w:rsidRDefault="004701F8" w:rsidP="004701F8">
            <w:pPr>
              <w:numPr>
                <w:ilvl w:val="0"/>
                <w:numId w:val="12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color w:val="00B0F0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4701F8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75359A" w:rsidRDefault="007535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75359A" w:rsidRDefault="0075359A" w:rsidP="0075359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- Техничка спецификација</w:t>
      </w:r>
      <w:r w:rsidR="005177F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177F2">
        <w:rPr>
          <w:rFonts w:ascii="Arial" w:hAnsi="Arial" w:cs="Arial"/>
          <w:sz w:val="22"/>
          <w:szCs w:val="22"/>
          <w:lang w:val="sr-Cyrl-RS"/>
        </w:rPr>
        <w:t>страна</w:t>
      </w:r>
      <w:r w:rsidR="005177F2">
        <w:rPr>
          <w:rFonts w:ascii="Arial" w:hAnsi="Arial" w:cs="Arial"/>
          <w:sz w:val="22"/>
          <w:szCs w:val="22"/>
          <w:lang w:val="sr-Latn-RS"/>
        </w:rPr>
        <w:t xml:space="preserve"> 4/73,</w:t>
      </w:r>
      <w:r w:rsidRPr="00774286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D425C5" w:rsidRPr="009E5A6D">
        <w:rPr>
          <w:rFonts w:ascii="Arial" w:hAnsi="Arial" w:cs="Arial"/>
          <w:i/>
          <w:color w:val="4F81BD"/>
          <w:sz w:val="22"/>
          <w:szCs w:val="22"/>
        </w:rPr>
        <w:t>мења се</w:t>
      </w:r>
      <w:r w:rsidR="00D425C5"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Pr="00774286">
        <w:rPr>
          <w:rFonts w:ascii="Arial" w:hAnsi="Arial" w:cs="Arial"/>
          <w:sz w:val="22"/>
          <w:szCs w:val="22"/>
        </w:rPr>
        <w:t>:</w:t>
      </w:r>
    </w:p>
    <w:p w:rsidR="0075359A" w:rsidRPr="00456EC6" w:rsidRDefault="00B31CCD" w:rsidP="005177F2">
      <w:pPr>
        <w:pStyle w:val="ListParagraph"/>
        <w:spacing w:after="0" w:line="240" w:lineRule="auto"/>
        <w:ind w:left="0"/>
        <w:contextualSpacing w:val="0"/>
        <w:rPr>
          <w:lang w:val="sr-Cyrl-RS" w:eastAsia="sr-Latn-RS"/>
        </w:rPr>
      </w:pPr>
      <w:r w:rsidRPr="00B31CCD">
        <w:rPr>
          <w:rFonts w:ascii="Arial" w:hAnsi="Arial" w:cs="Arial"/>
          <w:sz w:val="22"/>
          <w:szCs w:val="22"/>
          <w:lang w:val="sr-Cyrl-RS"/>
        </w:rPr>
        <w:t>Технички захтеви наведени у прилогу</w:t>
      </w:r>
      <w:r w:rsidR="00D425C5">
        <w:rPr>
          <w:rFonts w:ascii="Arial" w:hAnsi="Arial" w:cs="Arial"/>
          <w:sz w:val="22"/>
          <w:szCs w:val="22"/>
          <w:lang w:val="sr-Cyrl-RS"/>
        </w:rPr>
        <w:t xml:space="preserve"> бр. 1</w:t>
      </w:r>
      <w:r w:rsidRPr="00B31CCD">
        <w:rPr>
          <w:rFonts w:ascii="Arial" w:hAnsi="Arial" w:cs="Arial"/>
          <w:sz w:val="22"/>
          <w:szCs w:val="22"/>
          <w:lang w:val="sr-Cyrl-RS"/>
        </w:rPr>
        <w:t xml:space="preserve"> ове допуне КД</w:t>
      </w:r>
      <w:r w:rsidR="005177F2" w:rsidRPr="00B31CCD">
        <w:rPr>
          <w:rFonts w:ascii="Arial" w:hAnsi="Arial" w:cs="Arial"/>
          <w:lang w:eastAsia="sr-Latn-RS"/>
        </w:rPr>
        <w:t>.</w:t>
      </w:r>
    </w:p>
    <w:p w:rsidR="00E94964" w:rsidRDefault="00EE6E16" w:rsidP="00E9496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E94964">
        <w:rPr>
          <w:rFonts w:ascii="Arial" w:hAnsi="Arial" w:cs="Arial"/>
          <w:sz w:val="22"/>
          <w:szCs w:val="22"/>
          <w:lang w:val="sr-Cyrl-RS"/>
        </w:rPr>
        <w:t>.</w:t>
      </w:r>
    </w:p>
    <w:p w:rsidR="00E94964" w:rsidRDefault="00E94964" w:rsidP="00E9496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бр. 2 - Образац структире цене</w:t>
      </w:r>
      <w:r>
        <w:rPr>
          <w:rFonts w:ascii="Arial" w:hAnsi="Arial" w:cs="Arial"/>
          <w:sz w:val="22"/>
          <w:szCs w:val="22"/>
          <w:lang w:val="sr-Latn-RS"/>
        </w:rPr>
        <w:t>,</w:t>
      </w:r>
      <w:r w:rsidRPr="00774286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9E5A6D">
        <w:rPr>
          <w:rFonts w:ascii="Arial" w:hAnsi="Arial" w:cs="Arial"/>
          <w:i/>
          <w:color w:val="4F81BD"/>
          <w:sz w:val="22"/>
          <w:szCs w:val="22"/>
        </w:rPr>
        <w:t>мења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Pr="00774286">
        <w:rPr>
          <w:rFonts w:ascii="Arial" w:hAnsi="Arial" w:cs="Arial"/>
          <w:sz w:val="22"/>
          <w:szCs w:val="22"/>
        </w:rPr>
        <w:t>:</w:t>
      </w:r>
    </w:p>
    <w:p w:rsidR="0075359A" w:rsidRPr="00E94964" w:rsidRDefault="00E94964" w:rsidP="00E94964">
      <w:pPr>
        <w:pStyle w:val="ListParagraph"/>
        <w:spacing w:after="0" w:line="240" w:lineRule="auto"/>
        <w:ind w:left="0"/>
        <w:contextualSpacing w:val="0"/>
        <w:rPr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Образац бр. 2 </w:t>
      </w:r>
      <w:r w:rsidRPr="00B31CCD">
        <w:rPr>
          <w:rFonts w:ascii="Arial" w:hAnsi="Arial" w:cs="Arial"/>
          <w:sz w:val="22"/>
          <w:szCs w:val="22"/>
          <w:lang w:val="sr-Cyrl-RS"/>
        </w:rPr>
        <w:t>наведени у прилогу</w:t>
      </w:r>
      <w:r>
        <w:rPr>
          <w:rFonts w:ascii="Arial" w:hAnsi="Arial" w:cs="Arial"/>
          <w:sz w:val="22"/>
          <w:szCs w:val="22"/>
          <w:lang w:val="sr-Cyrl-RS"/>
        </w:rPr>
        <w:t xml:space="preserve"> бр. 2</w:t>
      </w:r>
      <w:r w:rsidRPr="00B31CCD">
        <w:rPr>
          <w:rFonts w:ascii="Arial" w:hAnsi="Arial" w:cs="Arial"/>
          <w:sz w:val="22"/>
          <w:szCs w:val="22"/>
          <w:lang w:val="sr-Cyrl-RS"/>
        </w:rPr>
        <w:t xml:space="preserve"> ове допуне КД</w:t>
      </w:r>
      <w:r w:rsidRPr="00B31CCD">
        <w:rPr>
          <w:rFonts w:ascii="Arial" w:hAnsi="Arial" w:cs="Arial"/>
          <w:lang w:eastAsia="sr-Latn-RS"/>
        </w:rPr>
        <w:t>.</w:t>
      </w:r>
    </w:p>
    <w:p w:rsidR="0075359A" w:rsidRDefault="007535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EE6E1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4701F8">
      <w:pPr>
        <w:rPr>
          <w:rFonts w:ascii="Arial" w:hAnsi="Arial" w:cs="Arial"/>
          <w:sz w:val="22"/>
          <w:szCs w:val="22"/>
          <w:lang w:val="sr-Cyrl-RS"/>
        </w:rPr>
      </w:pPr>
    </w:p>
    <w:p w:rsidR="005177F2" w:rsidRDefault="005177F2" w:rsidP="004701F8">
      <w:pPr>
        <w:rPr>
          <w:rFonts w:ascii="Arial" w:hAnsi="Arial" w:cs="Arial"/>
          <w:sz w:val="22"/>
          <w:szCs w:val="22"/>
          <w:lang w:val="sr-Cyrl-RS"/>
        </w:rPr>
      </w:pPr>
    </w:p>
    <w:p w:rsidR="005177F2" w:rsidRPr="004701F8" w:rsidRDefault="005177F2" w:rsidP="004701F8">
      <w:pPr>
        <w:rPr>
          <w:rFonts w:ascii="Arial" w:hAnsi="Arial" w:cs="Arial"/>
          <w:sz w:val="22"/>
          <w:szCs w:val="22"/>
          <w:lang w:val="sr-Cyrl-RS"/>
        </w:rPr>
      </w:pPr>
    </w:p>
    <w:p w:rsidR="00236A59" w:rsidRDefault="00236A59" w:rsidP="004701F8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36A59" w:rsidRDefault="00236A59" w:rsidP="004701F8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4701F8" w:rsidRDefault="00EA07F9" w:rsidP="004701F8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B0149E"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C6690C" w:rsidRPr="004701F8" w:rsidRDefault="00EA07F9" w:rsidP="004701F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236A59" w:rsidRDefault="00236A5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236A59" w:rsidRDefault="00236A5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B0149E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D425C5" w:rsidP="004701F8">
      <w:pPr>
        <w:pStyle w:val="Heading10"/>
        <w:suppressAutoHyphens w:val="0"/>
        <w:spacing w:before="120"/>
        <w:ind w:left="0" w:firstLine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  <w:r w:rsidR="004701F8" w:rsidRPr="00295D8C">
        <w:rPr>
          <w:rFonts w:cs="Arial"/>
          <w:lang w:eastAsia="en-US"/>
        </w:rPr>
        <w:lastRenderedPageBreak/>
        <w:t xml:space="preserve"> </w:t>
      </w:r>
    </w:p>
    <w:p w:rsidR="00D425C5" w:rsidRPr="00D425C5" w:rsidRDefault="00D425C5" w:rsidP="00D425C5">
      <w:pPr>
        <w:suppressAutoHyphens w:val="0"/>
        <w:spacing w:after="60" w:line="259" w:lineRule="auto"/>
        <w:jc w:val="right"/>
        <w:rPr>
          <w:rFonts w:ascii="Calibri" w:eastAsia="Calibri" w:hAnsi="Calibri"/>
          <w:b/>
          <w:sz w:val="22"/>
          <w:szCs w:val="22"/>
          <w:u w:val="single"/>
          <w:lang w:val="sr-Cyrl-RS" w:eastAsia="en-US"/>
        </w:rPr>
      </w:pPr>
      <w:r w:rsidRPr="00D425C5">
        <w:rPr>
          <w:rFonts w:ascii="Calibri" w:eastAsia="Calibri" w:hAnsi="Calibri"/>
          <w:b/>
          <w:sz w:val="22"/>
          <w:szCs w:val="22"/>
          <w:u w:val="single"/>
          <w:lang w:val="sr-Cyrl-RS" w:eastAsia="en-US"/>
        </w:rPr>
        <w:t>ПРИЛОГ бр. 1</w:t>
      </w:r>
    </w:p>
    <w:p w:rsidR="00D425C5" w:rsidRPr="00D425C5" w:rsidRDefault="00D425C5" w:rsidP="00D425C5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425C5">
        <w:rPr>
          <w:rFonts w:ascii="Arial" w:hAnsi="Arial" w:cs="Arial"/>
          <w:b/>
          <w:sz w:val="22"/>
          <w:szCs w:val="22"/>
        </w:rPr>
        <w:t>ТЕХНИЧКА</w:t>
      </w:r>
      <w:r w:rsidRPr="00D425C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425C5">
        <w:rPr>
          <w:rFonts w:ascii="Arial" w:hAnsi="Arial" w:cs="Arial"/>
          <w:b/>
          <w:sz w:val="22"/>
          <w:szCs w:val="22"/>
        </w:rPr>
        <w:t>СПЕЦИФИКАЦИЈА</w:t>
      </w:r>
    </w:p>
    <w:p w:rsidR="00D425C5" w:rsidRPr="00D425C5" w:rsidRDefault="00D425C5" w:rsidP="00D425C5">
      <w:pPr>
        <w:numPr>
          <w:ilvl w:val="1"/>
          <w:numId w:val="10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iCs/>
          <w:color w:val="00B0F0"/>
          <w:sz w:val="22"/>
          <w:szCs w:val="22"/>
          <w:lang w:val="sr-Cyrl-RS" w:eastAsia="en-US"/>
        </w:rPr>
      </w:pPr>
      <w:r w:rsidRPr="00D425C5">
        <w:rPr>
          <w:rFonts w:ascii="Calibri" w:eastAsia="Calibri" w:hAnsi="Calibri" w:cs="Arial"/>
          <w:b/>
          <w:sz w:val="22"/>
          <w:szCs w:val="22"/>
          <w:lang w:val="en-US" w:eastAsia="en-US"/>
        </w:rPr>
        <w:t>Технички  опис</w:t>
      </w:r>
    </w:p>
    <w:p w:rsidR="00D425C5" w:rsidRPr="00D425C5" w:rsidRDefault="00D425C5" w:rsidP="00D425C5">
      <w:pPr>
        <w:suppressAutoHyphens w:val="0"/>
        <w:rPr>
          <w:rFonts w:ascii="Arial" w:hAnsi="Arial" w:cs="Arial"/>
          <w:b/>
          <w:sz w:val="20"/>
          <w:lang w:eastAsia="en-US"/>
        </w:rPr>
      </w:pPr>
      <w:r w:rsidRPr="00D425C5">
        <w:rPr>
          <w:rFonts w:ascii="Arial" w:hAnsi="Arial" w:cs="Arial"/>
          <w:b/>
          <w:sz w:val="20"/>
          <w:lang w:val="en-US" w:eastAsia="hr-HR"/>
        </w:rPr>
        <w:t xml:space="preserve">Ценовник набавке </w:t>
      </w:r>
      <w:r w:rsidRPr="00D425C5">
        <w:rPr>
          <w:rFonts w:ascii="Arial" w:hAnsi="Arial" w:cs="Arial"/>
          <w:b/>
          <w:sz w:val="20"/>
          <w:lang w:val="sr-Cyrl-RS" w:eastAsia="hr-HR"/>
        </w:rPr>
        <w:t xml:space="preserve">ЈН   </w:t>
      </w:r>
      <w:r w:rsidRPr="00D425C5">
        <w:rPr>
          <w:rFonts w:ascii="Arial" w:hAnsi="Arial" w:cs="Arial"/>
          <w:b/>
          <w:sz w:val="20"/>
          <w:lang w:eastAsia="en-US"/>
        </w:rPr>
        <w:t>3000/0245/2017 (585/2017)</w:t>
      </w:r>
    </w:p>
    <w:p w:rsidR="00D425C5" w:rsidRPr="00D425C5" w:rsidRDefault="00D425C5" w:rsidP="00D425C5">
      <w:pPr>
        <w:suppressAutoHyphens w:val="0"/>
        <w:rPr>
          <w:rFonts w:ascii="Arial" w:hAnsi="Arial" w:cs="Arial"/>
          <w:b/>
          <w:szCs w:val="24"/>
          <w:lang w:val="sr-Latn-RS"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053"/>
        <w:gridCol w:w="593"/>
        <w:gridCol w:w="1182"/>
        <w:gridCol w:w="1418"/>
        <w:gridCol w:w="1447"/>
      </w:tblGrid>
      <w:tr w:rsidR="00D425C5" w:rsidRPr="00D425C5" w:rsidTr="00C71F11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425C5">
              <w:rPr>
                <w:rFonts w:ascii="Arial" w:hAnsi="Arial" w:cs="Arial"/>
                <w:sz w:val="16"/>
                <w:szCs w:val="16"/>
                <w:lang w:eastAsia="hr-HR"/>
              </w:rPr>
              <w:t>Р. бр.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D425C5">
              <w:rPr>
                <w:rFonts w:ascii="Arial" w:hAnsi="Arial" w:cs="Arial"/>
                <w:sz w:val="16"/>
                <w:szCs w:val="16"/>
                <w:lang w:eastAsia="hr-HR"/>
              </w:rPr>
              <w:t>Предмет набавке добара</w:t>
            </w:r>
            <w:r w:rsidRPr="00D425C5">
              <w:rPr>
                <w:rFonts w:ascii="Arial" w:hAnsi="Arial" w:cs="Arial"/>
                <w:sz w:val="16"/>
                <w:szCs w:val="16"/>
                <w:lang w:val="en-US" w:eastAsia="hr-HR"/>
              </w:rPr>
              <w:t>/</w:t>
            </w:r>
            <w:r w:rsidRPr="00D425C5">
              <w:rPr>
                <w:rFonts w:ascii="Arial" w:hAnsi="Arial" w:cs="Arial"/>
                <w:sz w:val="16"/>
                <w:szCs w:val="16"/>
                <w:lang w:eastAsia="hr-HR"/>
              </w:rPr>
              <w:t>услуге</w:t>
            </w:r>
            <w:r w:rsidRPr="00D425C5">
              <w:rPr>
                <w:rFonts w:ascii="Arial" w:hAnsi="Arial" w:cs="Arial"/>
                <w:sz w:val="16"/>
                <w:szCs w:val="16"/>
                <w:lang w:val="en-US" w:eastAsia="hr-HR"/>
              </w:rPr>
              <w:t>/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425C5">
              <w:rPr>
                <w:rFonts w:ascii="Arial" w:hAnsi="Arial" w:cs="Arial"/>
                <w:sz w:val="16"/>
                <w:szCs w:val="16"/>
                <w:lang w:eastAsia="hr-HR"/>
              </w:rPr>
              <w:t>Јед.</w:t>
            </w:r>
          </w:p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425C5">
              <w:rPr>
                <w:rFonts w:ascii="Arial" w:hAnsi="Arial" w:cs="Arial"/>
                <w:sz w:val="16"/>
                <w:szCs w:val="16"/>
                <w:lang w:eastAsia="hr-HR"/>
              </w:rPr>
              <w:t>мере</w:t>
            </w:r>
          </w:p>
        </w:tc>
        <w:tc>
          <w:tcPr>
            <w:tcW w:w="1182" w:type="dxa"/>
            <w:shd w:val="clear" w:color="auto" w:fill="E0E0E0"/>
          </w:tcPr>
          <w:p w:rsidR="00D425C5" w:rsidRPr="00D425C5" w:rsidRDefault="00D425C5" w:rsidP="00D425C5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>Количина</w:t>
            </w:r>
          </w:p>
        </w:tc>
        <w:tc>
          <w:tcPr>
            <w:tcW w:w="1418" w:type="dxa"/>
            <w:shd w:val="clear" w:color="auto" w:fill="E0E0E0"/>
          </w:tcPr>
          <w:p w:rsidR="00D425C5" w:rsidRPr="00D425C5" w:rsidRDefault="00D425C5" w:rsidP="00D425C5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>Јед. цена</w:t>
            </w:r>
          </w:p>
        </w:tc>
        <w:tc>
          <w:tcPr>
            <w:tcW w:w="1447" w:type="dxa"/>
            <w:shd w:val="clear" w:color="auto" w:fill="E0E0E0"/>
          </w:tcPr>
          <w:p w:rsidR="00D425C5" w:rsidRPr="00D425C5" w:rsidRDefault="00D425C5" w:rsidP="00D425C5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>Укупна цена</w:t>
            </w:r>
          </w:p>
        </w:tc>
      </w:tr>
      <w:tr w:rsidR="00D425C5" w:rsidRPr="00D425C5" w:rsidTr="00C71F11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</w:pPr>
            <w:r w:rsidRPr="00D425C5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</w:t>
            </w:r>
            <w:r w:rsidRPr="00D425C5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 xml:space="preserve">Четкица графитна квалитета </w:t>
            </w:r>
            <w:r w:rsidRPr="00D425C5">
              <w:rPr>
                <w:rFonts w:ascii="Arial" w:hAnsi="Arial" w:cs="Arial"/>
                <w:sz w:val="20"/>
                <w:lang w:val="sr-Latn-RS" w:eastAsia="hr-HR"/>
              </w:rPr>
              <w:t>NKF 634</w:t>
            </w:r>
            <w:r w:rsidRPr="00D425C5">
              <w:rPr>
                <w:rFonts w:ascii="Arial" w:hAnsi="Arial" w:cs="Arial"/>
                <w:sz w:val="20"/>
                <w:lang w:val="sr-Cyrl-RS" w:eastAsia="hr-HR"/>
              </w:rPr>
              <w:t xml:space="preserve"> димензија</w:t>
            </w:r>
          </w:p>
          <w:p w:rsidR="00D425C5" w:rsidRPr="00D425C5" w:rsidRDefault="00D425C5" w:rsidP="00D425C5">
            <w:pPr>
              <w:suppressAutoHyphens w:val="0"/>
              <w:rPr>
                <w:rFonts w:ascii="Arial" w:hAnsi="Arial" w:cs="Arial"/>
                <w:sz w:val="20"/>
                <w:lang w:val="sr-Latn-RS" w:eastAsia="hr-HR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 xml:space="preserve">22х30х64 према цртежу </w:t>
            </w:r>
            <w:r w:rsidRPr="00D425C5">
              <w:rPr>
                <w:rFonts w:ascii="Arial" w:hAnsi="Arial" w:cs="Arial"/>
                <w:sz w:val="20"/>
                <w:lang w:val="sr-Latn-RS" w:eastAsia="hr-HR"/>
              </w:rPr>
              <w:t>DM 114621-29339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425C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425C5">
              <w:rPr>
                <w:rFonts w:ascii="Arial" w:hAnsi="Arial" w:cs="Arial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D425C5" w:rsidRPr="00D425C5" w:rsidTr="00C71F11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</w:pPr>
            <w:r w:rsidRPr="00D425C5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</w:t>
            </w:r>
            <w:r w:rsidRPr="00D425C5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.</w:t>
            </w:r>
            <w:r w:rsidRPr="00D425C5"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 xml:space="preserve">Четкица графитна квалитета </w:t>
            </w:r>
            <w:r w:rsidRPr="00D425C5">
              <w:rPr>
                <w:rFonts w:ascii="Arial" w:hAnsi="Arial" w:cs="Arial"/>
                <w:sz w:val="20"/>
                <w:lang w:val="sr-Latn-RS" w:eastAsia="hr-HR"/>
              </w:rPr>
              <w:t>NKF 634</w:t>
            </w:r>
            <w:r w:rsidRPr="00D425C5">
              <w:rPr>
                <w:rFonts w:ascii="Arial" w:hAnsi="Arial" w:cs="Arial"/>
                <w:sz w:val="20"/>
                <w:lang w:val="sr-Cyrl-RS" w:eastAsia="hr-HR"/>
              </w:rPr>
              <w:t xml:space="preserve"> димензија</w:t>
            </w:r>
          </w:p>
          <w:p w:rsidR="00D425C5" w:rsidRPr="00D425C5" w:rsidRDefault="00D425C5" w:rsidP="00D425C5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>40 х 32 х 64 према цртежу 92535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D425C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425C5">
              <w:rPr>
                <w:rFonts w:ascii="Arial" w:hAnsi="Arial" w:cs="Arial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D425C5" w:rsidRPr="00D425C5" w:rsidTr="00C71F11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</w:pPr>
            <w:r w:rsidRPr="00D425C5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I</w:t>
            </w:r>
            <w:r w:rsidRPr="00D425C5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.</w:t>
            </w:r>
            <w:r w:rsidRPr="00D425C5"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 xml:space="preserve">Четкица графитна квалитета </w:t>
            </w:r>
            <w:r w:rsidRPr="00D425C5">
              <w:rPr>
                <w:rFonts w:ascii="Arial" w:hAnsi="Arial" w:cs="Arial"/>
                <w:sz w:val="20"/>
                <w:lang w:val="sr-Latn-RS" w:eastAsia="hr-HR"/>
              </w:rPr>
              <w:t>NKF 634</w:t>
            </w:r>
            <w:r w:rsidRPr="00D425C5">
              <w:rPr>
                <w:rFonts w:ascii="Arial" w:hAnsi="Arial" w:cs="Arial"/>
                <w:sz w:val="20"/>
                <w:lang w:val="sr-Cyrl-RS" w:eastAsia="hr-HR"/>
              </w:rPr>
              <w:t xml:space="preserve"> димензија</w:t>
            </w:r>
          </w:p>
          <w:p w:rsidR="00D425C5" w:rsidRPr="00D425C5" w:rsidRDefault="00D425C5" w:rsidP="00D425C5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D425C5">
              <w:rPr>
                <w:rFonts w:ascii="Arial" w:hAnsi="Arial" w:cs="Arial"/>
                <w:sz w:val="20"/>
                <w:lang w:val="sr-Cyrl-RS" w:eastAsia="hr-HR"/>
              </w:rPr>
              <w:t>2х (32 х 20 х 64) према цртежу 71992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D425C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425C5">
              <w:rPr>
                <w:rFonts w:ascii="Arial" w:hAnsi="Arial" w:cs="Arial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D425C5" w:rsidRPr="00D425C5" w:rsidRDefault="00D425C5" w:rsidP="00D425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</w:tbl>
    <w:p w:rsidR="00D425C5" w:rsidRPr="00D425C5" w:rsidRDefault="00D425C5" w:rsidP="00D425C5">
      <w:pPr>
        <w:suppressAutoHyphens w:val="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D425C5" w:rsidRPr="00D425C5" w:rsidRDefault="00D425C5" w:rsidP="00D425C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sr-Cyrl-RS" w:eastAsia="en-US"/>
        </w:rPr>
      </w:pPr>
      <w:r w:rsidRPr="00D425C5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Технички захтеви уз налог 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П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нуђ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e 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ткиц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e 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aj</w:t>
      </w:r>
      <w:r>
        <w:rPr>
          <w:rFonts w:ascii="Calibri" w:eastAsia="Calibri" w:hAnsi="Calibri"/>
          <w:sz w:val="22"/>
          <w:szCs w:val="22"/>
          <w:lang w:val="sr-Latn-RS" w:eastAsia="en-US"/>
        </w:rPr>
        <w:t>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бити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изр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ђ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 o</w:t>
      </w:r>
      <w:r>
        <w:rPr>
          <w:rFonts w:ascii="Calibri" w:eastAsia="Calibri" w:hAnsi="Calibri"/>
          <w:sz w:val="22"/>
          <w:szCs w:val="22"/>
          <w:lang w:val="sr-Latn-RS" w:eastAsia="en-US"/>
        </w:rPr>
        <w:t>д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ja</w:t>
      </w:r>
      <w:r>
        <w:rPr>
          <w:rFonts w:ascii="Calibri" w:eastAsia="Calibri" w:hAnsi="Calibri"/>
          <w:sz w:val="22"/>
          <w:szCs w:val="22"/>
          <w:lang w:val="sr-Latn-RS" w:eastAsia="en-US"/>
        </w:rPr>
        <w:t>л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Morgan 634 </w:t>
      </w:r>
      <w:r>
        <w:rPr>
          <w:rFonts w:ascii="Calibri" w:eastAsia="Calibri" w:hAnsi="Calibri"/>
          <w:sz w:val="22"/>
          <w:szCs w:val="22"/>
          <w:lang w:val="sr-Latn-RS" w:eastAsia="en-US"/>
        </w:rPr>
        <w:t>или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 NKF 634, </w:t>
      </w:r>
      <w:r>
        <w:rPr>
          <w:rFonts w:ascii="Calibri" w:eastAsia="Calibri" w:hAnsi="Calibri"/>
          <w:sz w:val="22"/>
          <w:szCs w:val="22"/>
          <w:lang w:val="sr-Latn-RS" w:eastAsia="en-US"/>
        </w:rPr>
        <w:t>или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o</w:t>
      </w:r>
      <w:r>
        <w:rPr>
          <w:rFonts w:ascii="Calibri" w:eastAsia="Calibri" w:hAnsi="Calibri"/>
          <w:sz w:val="22"/>
          <w:szCs w:val="22"/>
          <w:lang w:val="sr-Latn-RS" w:eastAsia="en-US"/>
        </w:rPr>
        <w:t>дг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в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aj</w:t>
      </w:r>
      <w:r>
        <w:rPr>
          <w:rFonts w:ascii="Calibri" w:eastAsia="Calibri" w:hAnsi="Calibri"/>
          <w:sz w:val="22"/>
          <w:szCs w:val="22"/>
          <w:lang w:val="sr-Latn-RS" w:eastAsia="en-US"/>
        </w:rPr>
        <w:t>ућ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г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ja</w:t>
      </w:r>
      <w:r>
        <w:rPr>
          <w:rFonts w:ascii="Calibri" w:eastAsia="Calibri" w:hAnsi="Calibri"/>
          <w:sz w:val="22"/>
          <w:szCs w:val="22"/>
          <w:lang w:val="sr-Latn-RS" w:eastAsia="en-US"/>
        </w:rPr>
        <w:t>л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a, </w:t>
      </w:r>
      <w:r>
        <w:rPr>
          <w:rFonts w:ascii="Calibri" w:eastAsia="Calibri" w:hAnsi="Calibri"/>
          <w:sz w:val="22"/>
          <w:szCs w:val="22"/>
          <w:lang w:val="sr-Latn-RS" w:eastAsia="en-US"/>
        </w:rPr>
        <w:t>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кт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ристик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з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д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. 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кт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ристик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e 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ja</w:t>
      </w:r>
      <w:r>
        <w:rPr>
          <w:rFonts w:ascii="Calibri" w:eastAsia="Calibri" w:hAnsi="Calibri"/>
          <w:sz w:val="22"/>
          <w:szCs w:val="22"/>
          <w:lang w:val="sr-Latn-RS" w:eastAsia="en-US"/>
        </w:rPr>
        <w:t>л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Morgan 634 </w:t>
      </w:r>
      <w:r>
        <w:rPr>
          <w:rFonts w:ascii="Calibri" w:eastAsia="Calibri" w:hAnsi="Calibri"/>
          <w:sz w:val="22"/>
          <w:szCs w:val="22"/>
          <w:lang w:val="sr-Latn-RS" w:eastAsia="en-US"/>
        </w:rPr>
        <w:t>или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NKF 634 </w:t>
      </w:r>
      <w:r>
        <w:rPr>
          <w:rFonts w:ascii="Calibri" w:eastAsia="Calibri" w:hAnsi="Calibri"/>
          <w:sz w:val="22"/>
          <w:szCs w:val="22"/>
          <w:lang w:val="sr-Latn-RS" w:eastAsia="en-US"/>
        </w:rPr>
        <w:t>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oje </w:t>
      </w:r>
      <w:r>
        <w:rPr>
          <w:rFonts w:ascii="Calibri" w:eastAsia="Calibri" w:hAnsi="Calibri"/>
          <w:sz w:val="22"/>
          <w:szCs w:val="22"/>
          <w:lang w:val="sr-Latn-RS" w:eastAsia="en-US"/>
        </w:rPr>
        <w:t>су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e</w:t>
      </w:r>
      <w:r>
        <w:rPr>
          <w:rFonts w:ascii="Calibri" w:eastAsia="Calibri" w:hAnsi="Calibri"/>
          <w:sz w:val="22"/>
          <w:szCs w:val="22"/>
          <w:lang w:val="sr-Latn-RS" w:eastAsia="en-US"/>
        </w:rPr>
        <w:t>кспл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ци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j</w:t>
      </w:r>
      <w:r>
        <w:rPr>
          <w:rFonts w:ascii="Calibri" w:eastAsia="Calibri" w:hAnsi="Calibri"/>
          <w:sz w:val="22"/>
          <w:szCs w:val="22"/>
          <w:lang w:val="sr-Latn-RS" w:eastAsia="en-US"/>
        </w:rPr>
        <w:t>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: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сп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цифичн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 o</w:t>
      </w:r>
      <w:r>
        <w:rPr>
          <w:rFonts w:ascii="Calibri" w:eastAsia="Calibri" w:hAnsi="Calibri"/>
          <w:sz w:val="22"/>
          <w:szCs w:val="22"/>
          <w:lang w:val="sr-Latn-RS" w:eastAsia="en-US"/>
        </w:rPr>
        <w:t>тп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рн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ст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  <w:t xml:space="preserve">25  </w:t>
      </w:r>
      <w:r w:rsidRPr="00D425C5">
        <w:rPr>
          <w:rFonts w:ascii="Calibri" w:eastAsia="Calibri" w:hAnsi="Calibri" w:cs="Calibri"/>
          <w:sz w:val="22"/>
          <w:szCs w:val="22"/>
          <w:lang w:val="sr-Latn-RS" w:eastAsia="en-US"/>
        </w:rPr>
        <w:t>µΩ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/ m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с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в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oj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чврст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ћ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  <w:t>52 kg / cm</w:t>
      </w:r>
      <w:r w:rsidRPr="00D425C5">
        <w:rPr>
          <w:rFonts w:ascii="Calibri" w:eastAsia="Calibri" w:hAnsi="Calibri"/>
          <w:sz w:val="22"/>
          <w:szCs w:val="22"/>
          <w:vertAlign w:val="superscript"/>
          <w:lang w:val="sr-Latn-RS" w:eastAsia="en-US"/>
        </w:rPr>
        <w:t>2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густин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  <w:t>1,28 g / cm</w:t>
      </w:r>
      <w:r w:rsidRPr="00D425C5">
        <w:rPr>
          <w:rFonts w:ascii="Calibri" w:eastAsia="Calibri" w:hAnsi="Calibri"/>
          <w:sz w:val="22"/>
          <w:szCs w:val="22"/>
          <w:vertAlign w:val="superscript"/>
          <w:lang w:val="sr-Latn-RS" w:eastAsia="en-US"/>
        </w:rPr>
        <w:t>2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пр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с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п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д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п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п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o 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ткици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: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  <w:t>0,53 V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Пр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с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oe</w:t>
      </w:r>
      <w:r>
        <w:rPr>
          <w:rFonts w:ascii="Calibri" w:eastAsia="Calibri" w:hAnsi="Calibri"/>
          <w:sz w:val="22"/>
          <w:szCs w:val="22"/>
          <w:lang w:val="sr-Latn-RS" w:eastAsia="en-US"/>
        </w:rPr>
        <w:t>фици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je</w:t>
      </w:r>
      <w:r>
        <w:rPr>
          <w:rFonts w:ascii="Calibri" w:eastAsia="Calibri" w:hAnsi="Calibri"/>
          <w:sz w:val="22"/>
          <w:szCs w:val="22"/>
          <w:lang w:val="sr-Latn-RS" w:eastAsia="en-US"/>
        </w:rPr>
        <w:t>нт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тр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њ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ab/>
        <w:t>0,25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Уз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п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нуду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д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ст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вити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: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- </w:t>
      </w:r>
      <w:r>
        <w:rPr>
          <w:rFonts w:ascii="Calibri" w:eastAsia="Calibri" w:hAnsi="Calibri"/>
          <w:sz w:val="22"/>
          <w:szCs w:val="22"/>
          <w:lang w:val="sr-Latn-RS" w:eastAsia="en-US"/>
        </w:rPr>
        <w:t>В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ж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ћи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ст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пр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изв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ђ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ja</w:t>
      </w:r>
      <w:r>
        <w:rPr>
          <w:rFonts w:ascii="Calibri" w:eastAsia="Calibri" w:hAnsi="Calibri"/>
          <w:sz w:val="22"/>
          <w:szCs w:val="22"/>
          <w:lang w:val="sr-Latn-RS" w:eastAsia="en-US"/>
        </w:rPr>
        <w:t>л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гр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фит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 w:rsidR="00A2126E">
        <w:rPr>
          <w:rFonts w:ascii="Calibri" w:eastAsia="Calibri" w:hAnsi="Calibri"/>
          <w:sz w:val="22"/>
          <w:szCs w:val="22"/>
          <w:lang w:val="sr-Cyrl-RS" w:eastAsia="en-US"/>
        </w:rPr>
        <w:t>, са техничким карактеристикама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o</w:t>
      </w:r>
      <w:r>
        <w:rPr>
          <w:rFonts w:ascii="Calibri" w:eastAsia="Calibri" w:hAnsi="Calibri"/>
          <w:sz w:val="22"/>
          <w:szCs w:val="22"/>
          <w:lang w:val="sr-Latn-RS" w:eastAsia="en-US"/>
        </w:rPr>
        <w:t>д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oje</w:t>
      </w:r>
      <w:r>
        <w:rPr>
          <w:rFonts w:ascii="Calibri" w:eastAsia="Calibri" w:hAnsi="Calibri"/>
          <w:sz w:val="22"/>
          <w:szCs w:val="22"/>
          <w:lang w:val="sr-Latn-RS" w:eastAsia="en-US"/>
        </w:rPr>
        <w:t>г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с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e  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ткиц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e </w:t>
      </w:r>
      <w:r>
        <w:rPr>
          <w:rFonts w:ascii="Calibri" w:eastAsia="Calibri" w:hAnsi="Calibri"/>
          <w:sz w:val="22"/>
          <w:szCs w:val="22"/>
          <w:lang w:val="sr-Latn-RS" w:eastAsia="en-US"/>
        </w:rPr>
        <w:t>изр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ђу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j</w:t>
      </w:r>
      <w:r>
        <w:rPr>
          <w:rFonts w:ascii="Calibri" w:eastAsia="Calibri" w:hAnsi="Calibri"/>
          <w:sz w:val="22"/>
          <w:szCs w:val="22"/>
          <w:lang w:val="sr-Latn-RS" w:eastAsia="en-US"/>
        </w:rPr>
        <w:t>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.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  <w:r w:rsidRPr="00D425C5">
        <w:rPr>
          <w:rFonts w:ascii="Calibri" w:eastAsia="Calibri" w:hAnsi="Calibri"/>
          <w:sz w:val="22"/>
          <w:szCs w:val="22"/>
          <w:lang w:val="sr-Latn-RS" w:eastAsia="en-US"/>
        </w:rPr>
        <w:t>- „</w:t>
      </w:r>
      <w:r>
        <w:rPr>
          <w:rFonts w:ascii="Calibri" w:eastAsia="Calibri" w:hAnsi="Calibri"/>
          <w:sz w:val="22"/>
          <w:szCs w:val="22"/>
          <w:lang w:val="sr-Latn-RS" w:eastAsia="en-US"/>
        </w:rPr>
        <w:t>С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рт</w:t>
      </w:r>
      <w:r w:rsidR="00DD4FA6">
        <w:rPr>
          <w:rFonts w:ascii="Calibri" w:eastAsia="Calibri" w:hAnsi="Calibri"/>
          <w:sz w:val="22"/>
          <w:szCs w:val="22"/>
          <w:lang w:val="sr-Cyrl-RS" w:eastAsia="en-US"/>
        </w:rPr>
        <w:t>и</w:t>
      </w:r>
      <w:r>
        <w:rPr>
          <w:rFonts w:ascii="Calibri" w:eastAsia="Calibri" w:hAnsi="Calibri"/>
          <w:sz w:val="22"/>
          <w:szCs w:val="22"/>
          <w:lang w:val="sr-Latn-RS" w:eastAsia="en-US"/>
        </w:rPr>
        <w:t>фик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o </w:t>
      </w:r>
      <w:r>
        <w:rPr>
          <w:rFonts w:ascii="Calibri" w:eastAsia="Calibri" w:hAnsi="Calibri"/>
          <w:sz w:val="22"/>
          <w:szCs w:val="22"/>
          <w:lang w:val="sr-Latn-RS" w:eastAsia="en-US"/>
        </w:rPr>
        <w:t>п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клу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“ (Certificate of Origin) 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ja</w:t>
      </w:r>
      <w:r>
        <w:rPr>
          <w:rFonts w:ascii="Calibri" w:eastAsia="Calibri" w:hAnsi="Calibri"/>
          <w:sz w:val="22"/>
          <w:szCs w:val="22"/>
          <w:lang w:val="sr-Latn-RS" w:eastAsia="en-US"/>
        </w:rPr>
        <w:t>л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ткиц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Cyrl-RS" w:eastAsia="en-US"/>
        </w:rPr>
        <w:t>.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>
        <w:rPr>
          <w:rFonts w:ascii="Calibri" w:eastAsia="Calibri" w:hAnsi="Calibri"/>
          <w:sz w:val="22"/>
          <w:szCs w:val="22"/>
          <w:lang w:val="sr-Latn-RS" w:eastAsia="en-US"/>
        </w:rPr>
        <w:t>Дим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нзи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je </w:t>
      </w:r>
      <w:r>
        <w:rPr>
          <w:rFonts w:ascii="Calibri" w:eastAsia="Calibri" w:hAnsi="Calibri"/>
          <w:sz w:val="22"/>
          <w:szCs w:val="22"/>
          <w:lang w:val="sr-Latn-RS" w:eastAsia="en-US"/>
        </w:rPr>
        <w:t>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o</w:t>
      </w:r>
      <w:r>
        <w:rPr>
          <w:rFonts w:ascii="Calibri" w:eastAsia="Calibri" w:hAnsi="Calibri"/>
          <w:sz w:val="22"/>
          <w:szCs w:val="22"/>
          <w:lang w:val="sr-Latn-RS" w:eastAsia="en-US"/>
        </w:rPr>
        <w:t>блик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ткиц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су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д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val="sr-Latn-RS" w:eastAsia="en-US"/>
        </w:rPr>
        <w:t>прил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ж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црт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жим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a. </w:t>
      </w:r>
      <w:r>
        <w:rPr>
          <w:rFonts w:ascii="Calibri" w:eastAsia="Calibri" w:hAnsi="Calibri"/>
          <w:sz w:val="22"/>
          <w:szCs w:val="22"/>
          <w:lang w:val="sr-Latn-RS" w:eastAsia="en-US"/>
        </w:rPr>
        <w:t>Ч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ткиц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e 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aj</w:t>
      </w:r>
      <w:r>
        <w:rPr>
          <w:rFonts w:ascii="Calibri" w:eastAsia="Calibri" w:hAnsi="Calibri"/>
          <w:sz w:val="22"/>
          <w:szCs w:val="22"/>
          <w:lang w:val="sr-Latn-RS" w:eastAsia="en-US"/>
        </w:rPr>
        <w:t>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бити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изр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ђ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e 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o </w:t>
      </w:r>
      <w:r>
        <w:rPr>
          <w:rFonts w:ascii="Calibri" w:eastAsia="Calibri" w:hAnsi="Calibri"/>
          <w:sz w:val="22"/>
          <w:szCs w:val="22"/>
          <w:lang w:val="sr-Latn-RS" w:eastAsia="en-US"/>
        </w:rPr>
        <w:t>д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св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oj</w:t>
      </w:r>
      <w:r>
        <w:rPr>
          <w:rFonts w:ascii="Calibri" w:eastAsia="Calibri" w:hAnsi="Calibri"/>
          <w:sz w:val="22"/>
          <w:szCs w:val="22"/>
          <w:lang w:val="sr-Latn-RS" w:eastAsia="en-US"/>
        </w:rPr>
        <w:t>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св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oj</w:t>
      </w:r>
      <w:r>
        <w:rPr>
          <w:rFonts w:ascii="Calibri" w:eastAsia="Calibri" w:hAnsi="Calibri"/>
          <w:sz w:val="22"/>
          <w:szCs w:val="22"/>
          <w:lang w:val="sr-Latn-RS" w:eastAsia="en-US"/>
        </w:rPr>
        <w:t>ствим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 o</w:t>
      </w:r>
      <w:r>
        <w:rPr>
          <w:rFonts w:ascii="Calibri" w:eastAsia="Calibri" w:hAnsi="Calibri"/>
          <w:sz w:val="22"/>
          <w:szCs w:val="22"/>
          <w:lang w:val="sr-Latn-RS" w:eastAsia="en-US"/>
        </w:rPr>
        <w:t>дг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в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aj</w:t>
      </w:r>
      <w:r>
        <w:rPr>
          <w:rFonts w:ascii="Calibri" w:eastAsia="Calibri" w:hAnsi="Calibri"/>
          <w:sz w:val="22"/>
          <w:szCs w:val="22"/>
          <w:lang w:val="sr-Latn-RS" w:eastAsia="en-US"/>
        </w:rPr>
        <w:t>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з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прим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турб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г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рим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инст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лир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них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TE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T-</w:t>
      </w:r>
      <w:r>
        <w:rPr>
          <w:rFonts w:ascii="Calibri" w:eastAsia="Calibri" w:hAnsi="Calibri"/>
          <w:sz w:val="22"/>
          <w:szCs w:val="22"/>
          <w:lang w:val="sr-Latn-RS" w:eastAsia="en-US"/>
        </w:rPr>
        <w:t>у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сл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д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ћих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кт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ристик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a: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- 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мин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лни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бр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oj o</w:t>
      </w:r>
      <w:r>
        <w:rPr>
          <w:rFonts w:ascii="Calibri" w:eastAsia="Calibri" w:hAnsi="Calibri"/>
          <w:sz w:val="22"/>
          <w:szCs w:val="22"/>
          <w:lang w:val="sr-Latn-RS" w:eastAsia="en-US"/>
        </w:rPr>
        <w:t>брт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aja 3000 </w:t>
      </w:r>
      <w:r w:rsidR="003910D8" w:rsidRPr="003910D8">
        <w:rPr>
          <w:rFonts w:ascii="Arial" w:hAnsi="Arial" w:cs="Arial"/>
          <w:sz w:val="18"/>
          <w:szCs w:val="18"/>
        </w:rPr>
        <w:t>min</w:t>
      </w:r>
      <w:r w:rsidR="003910D8" w:rsidRPr="003910D8">
        <w:rPr>
          <w:rFonts w:ascii="Arial" w:hAnsi="Arial" w:cs="Arial"/>
          <w:sz w:val="18"/>
          <w:szCs w:val="18"/>
          <w:vertAlign w:val="superscript"/>
        </w:rPr>
        <w:t>-1</w:t>
      </w:r>
      <w:r w:rsidRPr="00D425C5">
        <w:rPr>
          <w:rFonts w:ascii="Calibri" w:eastAsia="Calibri" w:hAnsi="Calibri"/>
          <w:sz w:val="22"/>
          <w:szCs w:val="22"/>
          <w:lang w:val="sr-Cyrl-RS"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val="sr-Latn-RS" w:eastAsia="en-US"/>
        </w:rPr>
        <w:t>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ксим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лни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3300 </w:t>
      </w:r>
      <w:r w:rsidR="003910D8" w:rsidRPr="003910D8">
        <w:rPr>
          <w:rFonts w:ascii="Arial" w:hAnsi="Arial" w:cs="Arial"/>
          <w:sz w:val="18"/>
          <w:szCs w:val="18"/>
        </w:rPr>
        <w:t>min</w:t>
      </w:r>
      <w:r w:rsidR="003910D8" w:rsidRPr="003910D8">
        <w:rPr>
          <w:rFonts w:ascii="Arial" w:hAnsi="Arial" w:cs="Arial"/>
          <w:sz w:val="18"/>
          <w:szCs w:val="18"/>
          <w:vertAlign w:val="superscript"/>
        </w:rPr>
        <w:t>-1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- </w:t>
      </w:r>
      <w:r>
        <w:rPr>
          <w:rFonts w:ascii="Calibri" w:eastAsia="Calibri" w:hAnsi="Calibri"/>
          <w:sz w:val="22"/>
          <w:szCs w:val="22"/>
          <w:lang w:val="sr-Latn-RS" w:eastAsia="en-US"/>
        </w:rPr>
        <w:t>миним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a</w:t>
      </w:r>
      <w:r>
        <w:rPr>
          <w:rFonts w:ascii="Calibri" w:eastAsia="Calibri" w:hAnsi="Calibri"/>
          <w:sz w:val="22"/>
          <w:szCs w:val="22"/>
          <w:lang w:val="sr-Latn-RS" w:eastAsia="en-US"/>
        </w:rPr>
        <w:t>лн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г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пр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чник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клизних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sr-Latn-RS" w:eastAsia="en-US"/>
        </w:rPr>
        <w:t>прст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e</w:t>
      </w:r>
      <w:r>
        <w:rPr>
          <w:rFonts w:ascii="Calibri" w:eastAsia="Calibri" w:hAnsi="Calibri"/>
          <w:sz w:val="22"/>
          <w:szCs w:val="22"/>
          <w:lang w:val="sr-Latn-RS" w:eastAsia="en-US"/>
        </w:rPr>
        <w:t>н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в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т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>o</w:t>
      </w:r>
      <w:r>
        <w:rPr>
          <w:rFonts w:ascii="Calibri" w:eastAsia="Calibri" w:hAnsi="Calibri"/>
          <w:sz w:val="22"/>
          <w:szCs w:val="22"/>
          <w:lang w:val="sr-Latn-RS" w:eastAsia="en-US"/>
        </w:rPr>
        <w:t>р</w:t>
      </w:r>
      <w:r w:rsidRPr="00D425C5">
        <w:rPr>
          <w:rFonts w:ascii="Calibri" w:eastAsia="Calibri" w:hAnsi="Calibri"/>
          <w:sz w:val="22"/>
          <w:szCs w:val="22"/>
          <w:lang w:val="sr-Latn-RS" w:eastAsia="en-US"/>
        </w:rPr>
        <w:t xml:space="preserve">a  440 mm, </w:t>
      </w:r>
    </w:p>
    <w:p w:rsidR="00D425C5" w:rsidRPr="00D425C5" w:rsidRDefault="00D425C5" w:rsidP="00D425C5">
      <w:pPr>
        <w:suppressAutoHyphens w:val="0"/>
        <w:spacing w:after="60" w:line="259" w:lineRule="auto"/>
        <w:rPr>
          <w:rFonts w:ascii="Calibri" w:eastAsia="Calibri" w:hAnsi="Calibri"/>
          <w:b/>
          <w:sz w:val="22"/>
          <w:szCs w:val="22"/>
          <w:lang w:val="sr-Latn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94964" w:rsidRPr="00D425C5" w:rsidRDefault="00E94964" w:rsidP="00E94964">
      <w:pPr>
        <w:suppressAutoHyphens w:val="0"/>
        <w:spacing w:after="60" w:line="259" w:lineRule="auto"/>
        <w:jc w:val="right"/>
        <w:rPr>
          <w:rFonts w:ascii="Calibri" w:eastAsia="Calibri" w:hAnsi="Calibri"/>
          <w:b/>
          <w:sz w:val="22"/>
          <w:szCs w:val="22"/>
          <w:u w:val="single"/>
          <w:lang w:val="sr-Cyrl-RS"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val="sr-Cyrl-RS" w:eastAsia="en-US"/>
        </w:rPr>
        <w:lastRenderedPageBreak/>
        <w:t>ПРИЛОГ бр. 2</w:t>
      </w: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Pr="00DD4FA6" w:rsidRDefault="00DD4FA6" w:rsidP="00DD4FA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r w:rsidRPr="00DD4FA6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DD4FA6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DD4FA6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DD4FA6" w:rsidRPr="00DD4FA6" w:rsidRDefault="00DD4FA6" w:rsidP="00DD4FA6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DD4FA6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DD4FA6" w:rsidRPr="00DD4FA6" w:rsidRDefault="00DD4FA6" w:rsidP="00DD4FA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D4FA6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722"/>
        <w:gridCol w:w="952"/>
        <w:gridCol w:w="971"/>
        <w:gridCol w:w="878"/>
        <w:gridCol w:w="842"/>
        <w:gridCol w:w="1229"/>
        <w:gridCol w:w="1192"/>
      </w:tblGrid>
      <w:tr w:rsidR="00DD4FA6" w:rsidRPr="00DD4FA6" w:rsidTr="00DD4FA6">
        <w:tc>
          <w:tcPr>
            <w:tcW w:w="0" w:type="auto"/>
            <w:shd w:val="clear" w:color="auto" w:fill="C6D9F1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Рбр</w:t>
            </w:r>
          </w:p>
        </w:tc>
        <w:tc>
          <w:tcPr>
            <w:tcW w:w="2722" w:type="dxa"/>
            <w:shd w:val="clear" w:color="auto" w:fill="C6D9F1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Назив добра</w:t>
            </w:r>
          </w:p>
        </w:tc>
        <w:tc>
          <w:tcPr>
            <w:tcW w:w="952" w:type="dxa"/>
            <w:shd w:val="clear" w:color="auto" w:fill="C6D9F1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Јед.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Мере ком.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количина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Јед.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цена без ПДВ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Cyrl-RS"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Јед.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цена са ПДВ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Cyrl-RS"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Укупна цена без ПДВ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Cyrl-RS"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Укупна цена са ПДВ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Cyrl-RS"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дин.</w:t>
            </w:r>
          </w:p>
        </w:tc>
      </w:tr>
      <w:tr w:rsidR="00DD4FA6" w:rsidRPr="00DD4FA6" w:rsidTr="00DD4FA6">
        <w:tc>
          <w:tcPr>
            <w:tcW w:w="0" w:type="auto"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2722" w:type="dxa"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952" w:type="dxa"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(8)</w:t>
            </w:r>
          </w:p>
        </w:tc>
      </w:tr>
      <w:tr w:rsidR="00DD4FA6" w:rsidRPr="00DD4FA6" w:rsidTr="00DD4FA6"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DD4FA6">
              <w:rPr>
                <w:rFonts w:ascii="Arial" w:hAnsi="Arial" w:cs="Arial"/>
                <w:sz w:val="20"/>
                <w:lang w:val="sr-Cyrl-RS" w:eastAsia="hr-HR"/>
              </w:rPr>
              <w:t xml:space="preserve">Четкица графитна квалитета </w:t>
            </w:r>
            <w:r w:rsidRPr="00DD4FA6">
              <w:rPr>
                <w:rFonts w:ascii="Arial" w:hAnsi="Arial" w:cs="Arial"/>
                <w:sz w:val="20"/>
                <w:lang w:val="sr-Latn-RS" w:eastAsia="hr-HR"/>
              </w:rPr>
              <w:t>NKF 634</w:t>
            </w:r>
            <w:r w:rsidRPr="00DD4FA6">
              <w:rPr>
                <w:rFonts w:ascii="Arial" w:hAnsi="Arial" w:cs="Arial"/>
                <w:sz w:val="20"/>
                <w:lang w:val="sr-Cyrl-RS" w:eastAsia="hr-HR"/>
              </w:rPr>
              <w:t xml:space="preserve"> димензија</w:t>
            </w:r>
          </w:p>
          <w:p w:rsidR="00DD4FA6" w:rsidRPr="00DD4FA6" w:rsidRDefault="00DD4FA6" w:rsidP="00DD4FA6">
            <w:pPr>
              <w:suppressAutoHyphens w:val="0"/>
              <w:rPr>
                <w:rFonts w:ascii="Arial" w:hAnsi="Arial" w:cs="Arial"/>
                <w:sz w:val="20"/>
                <w:lang w:val="sr-Latn-RS" w:eastAsia="hr-HR"/>
              </w:rPr>
            </w:pPr>
            <w:r w:rsidRPr="00DD4FA6">
              <w:rPr>
                <w:rFonts w:ascii="Arial" w:hAnsi="Arial" w:cs="Arial"/>
                <w:sz w:val="20"/>
                <w:lang w:val="sr-Cyrl-RS" w:eastAsia="hr-HR"/>
              </w:rPr>
              <w:t xml:space="preserve">22х30х64 према цртежу </w:t>
            </w:r>
            <w:r w:rsidRPr="00DD4FA6">
              <w:rPr>
                <w:rFonts w:ascii="Arial" w:hAnsi="Arial" w:cs="Arial"/>
                <w:sz w:val="20"/>
                <w:lang w:val="sr-Latn-RS" w:eastAsia="hr-HR"/>
              </w:rPr>
              <w:t>DM 114621-29339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DD4FA6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DD4FA6">
              <w:rPr>
                <w:rFonts w:ascii="Arial" w:hAnsi="Arial" w:cs="Arial"/>
                <w:sz w:val="20"/>
                <w:lang w:eastAsia="hr-HR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</w:tr>
      <w:tr w:rsidR="00DD4FA6" w:rsidRPr="00DD4FA6" w:rsidTr="00DD4FA6"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RS"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RS" w:eastAsia="en-US"/>
              </w:rPr>
              <w:t>2.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DD4FA6">
              <w:rPr>
                <w:rFonts w:ascii="Arial" w:hAnsi="Arial" w:cs="Arial"/>
                <w:sz w:val="20"/>
                <w:lang w:val="sr-Cyrl-RS" w:eastAsia="hr-HR"/>
              </w:rPr>
              <w:t xml:space="preserve">Четкица графитна квалитета </w:t>
            </w:r>
            <w:r w:rsidRPr="00DD4FA6">
              <w:rPr>
                <w:rFonts w:ascii="Arial" w:hAnsi="Arial" w:cs="Arial"/>
                <w:sz w:val="20"/>
                <w:lang w:val="sr-Latn-RS" w:eastAsia="hr-HR"/>
              </w:rPr>
              <w:t>NKF 634</w:t>
            </w:r>
            <w:r w:rsidRPr="00DD4FA6">
              <w:rPr>
                <w:rFonts w:ascii="Arial" w:hAnsi="Arial" w:cs="Arial"/>
                <w:sz w:val="20"/>
                <w:lang w:val="sr-Cyrl-RS" w:eastAsia="hr-HR"/>
              </w:rPr>
              <w:t xml:space="preserve"> димензија</w:t>
            </w:r>
          </w:p>
          <w:p w:rsidR="00DD4FA6" w:rsidRPr="00DD4FA6" w:rsidRDefault="00DD4FA6" w:rsidP="00DD4FA6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DD4FA6">
              <w:rPr>
                <w:rFonts w:ascii="Arial" w:hAnsi="Arial" w:cs="Arial"/>
                <w:sz w:val="20"/>
                <w:lang w:val="sr-Cyrl-RS" w:eastAsia="hr-HR"/>
              </w:rPr>
              <w:t>40 х 32 х 64 према цртежу 92535</w:t>
            </w:r>
          </w:p>
        </w:tc>
        <w:tc>
          <w:tcPr>
            <w:tcW w:w="952" w:type="dxa"/>
            <w:shd w:val="clear" w:color="auto" w:fill="auto"/>
          </w:tcPr>
          <w:p w:rsidR="00DD4FA6" w:rsidRPr="00DD4FA6" w:rsidRDefault="00DD4FA6" w:rsidP="00DD4FA6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DD4FA6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DD4FA6">
              <w:rPr>
                <w:rFonts w:ascii="Arial" w:hAnsi="Arial" w:cs="Arial"/>
                <w:sz w:val="20"/>
                <w:lang w:eastAsia="hr-HR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</w:tr>
      <w:tr w:rsidR="00DD4FA6" w:rsidRPr="00DD4FA6" w:rsidTr="00DD4FA6"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RS" w:eastAsia="en-US"/>
              </w:rPr>
            </w:pPr>
            <w:r w:rsidRPr="00DD4FA6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RS" w:eastAsia="en-US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DD4FA6">
              <w:rPr>
                <w:rFonts w:ascii="Arial" w:hAnsi="Arial" w:cs="Arial"/>
                <w:sz w:val="20"/>
                <w:lang w:val="sr-Cyrl-RS" w:eastAsia="hr-HR"/>
              </w:rPr>
              <w:t xml:space="preserve">Четкица графитна квалитета </w:t>
            </w:r>
            <w:r w:rsidRPr="00DD4FA6">
              <w:rPr>
                <w:rFonts w:ascii="Arial" w:hAnsi="Arial" w:cs="Arial"/>
                <w:sz w:val="20"/>
                <w:lang w:val="sr-Latn-RS" w:eastAsia="hr-HR"/>
              </w:rPr>
              <w:t>NKF 634</w:t>
            </w:r>
            <w:r w:rsidRPr="00DD4FA6">
              <w:rPr>
                <w:rFonts w:ascii="Arial" w:hAnsi="Arial" w:cs="Arial"/>
                <w:sz w:val="20"/>
                <w:lang w:val="sr-Cyrl-RS" w:eastAsia="hr-HR"/>
              </w:rPr>
              <w:t xml:space="preserve"> димензија</w:t>
            </w:r>
          </w:p>
          <w:p w:rsidR="00DD4FA6" w:rsidRPr="00DD4FA6" w:rsidRDefault="00DD4FA6" w:rsidP="00DD4FA6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DD4FA6">
              <w:rPr>
                <w:rFonts w:ascii="Arial" w:hAnsi="Arial" w:cs="Arial"/>
                <w:sz w:val="20"/>
                <w:lang w:val="sr-Cyrl-RS" w:eastAsia="hr-HR"/>
              </w:rPr>
              <w:t>2х (32 х 20 х 64) према цртежу 71992</w:t>
            </w:r>
          </w:p>
        </w:tc>
        <w:tc>
          <w:tcPr>
            <w:tcW w:w="952" w:type="dxa"/>
            <w:shd w:val="clear" w:color="auto" w:fill="auto"/>
          </w:tcPr>
          <w:p w:rsidR="00DD4FA6" w:rsidRPr="00DD4FA6" w:rsidRDefault="00DD4FA6" w:rsidP="00DD4FA6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DD4FA6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DD4FA6">
              <w:rPr>
                <w:rFonts w:ascii="Arial" w:hAnsi="Arial" w:cs="Arial"/>
                <w:sz w:val="20"/>
                <w:lang w:eastAsia="hr-H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/>
              </w:rPr>
            </w:pPr>
          </w:p>
        </w:tc>
      </w:tr>
    </w:tbl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D4FA6" w:rsidRDefault="00DD4FA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D4FA6" w:rsidRPr="00DD4FA6" w:rsidTr="00B814F9">
        <w:trPr>
          <w:trHeight w:val="418"/>
        </w:trPr>
        <w:tc>
          <w:tcPr>
            <w:tcW w:w="568" w:type="dxa"/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DD4FA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DD4FA6" w:rsidRPr="00DD4FA6" w:rsidRDefault="00DD4FA6" w:rsidP="00DD4FA6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DD4FA6" w:rsidRPr="00DD4FA6" w:rsidTr="00B814F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D4F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D4FA6" w:rsidRPr="00DD4FA6" w:rsidRDefault="00DD4FA6" w:rsidP="00DD4FA6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DD4FA6" w:rsidRPr="00DD4FA6" w:rsidTr="00B814F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D4F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DD4F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DD4F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DD4F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D4FA6" w:rsidRPr="00DD4FA6" w:rsidRDefault="00DD4FA6" w:rsidP="00DD4FA6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DD4FA6" w:rsidRPr="00DD4FA6" w:rsidRDefault="00DD4FA6" w:rsidP="00DD4F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DD4FA6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D4FA6" w:rsidRPr="00DD4FA6" w:rsidTr="00B814F9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/процентима који су укључени у укупно понуђену цену без ПДВ-а</w:t>
            </w:r>
          </w:p>
          <w:p w:rsidR="00DD4FA6" w:rsidRPr="00DD4FA6" w:rsidRDefault="00DD4FA6" w:rsidP="00DD4F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DD4FA6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DD4FA6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DD4FA6" w:rsidRPr="00DD4FA6" w:rsidTr="00B814F9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DD4FA6" w:rsidRPr="00DD4FA6" w:rsidTr="00B814F9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DD4FA6" w:rsidRPr="00DD4FA6" w:rsidRDefault="00DD4FA6" w:rsidP="00DD4F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D4FA6" w:rsidRPr="00DD4FA6" w:rsidRDefault="00DD4FA6" w:rsidP="00DD4FA6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DD4F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DD4FA6" w:rsidRPr="00DD4FA6" w:rsidRDefault="00DD4FA6" w:rsidP="00DD4FA6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DD4FA6">
        <w:rPr>
          <w:rFonts w:ascii="Arial" w:hAnsi="Arial"/>
          <w:sz w:val="22"/>
          <w:szCs w:val="22"/>
          <w:lang w:val="en-US" w:eastAsia="en-US"/>
        </w:rPr>
        <w:br w:type="page"/>
      </w:r>
    </w:p>
    <w:p w:rsidR="00DD4FA6" w:rsidRPr="00DD4FA6" w:rsidRDefault="00DD4FA6" w:rsidP="00DD4FA6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DD4FA6" w:rsidRPr="00DD4FA6" w:rsidRDefault="00DD4FA6" w:rsidP="00DD4FA6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DD4FA6" w:rsidRPr="00DD4FA6" w:rsidRDefault="00DD4FA6" w:rsidP="00DD4F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D4FA6" w:rsidRPr="00DD4FA6" w:rsidTr="00B814F9">
        <w:trPr>
          <w:jc w:val="center"/>
        </w:trPr>
        <w:tc>
          <w:tcPr>
            <w:tcW w:w="3882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DD4FA6" w:rsidRPr="00DD4FA6" w:rsidTr="00B814F9">
        <w:trPr>
          <w:jc w:val="center"/>
        </w:trPr>
        <w:tc>
          <w:tcPr>
            <w:tcW w:w="3882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D4FA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DD4FA6" w:rsidRPr="00DD4FA6" w:rsidTr="00B814F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DD4FA6" w:rsidRPr="00DD4FA6" w:rsidTr="00B814F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D4FA6" w:rsidRPr="00DD4FA6" w:rsidRDefault="00DD4FA6" w:rsidP="00DD4F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DD4FA6" w:rsidRPr="00DD4FA6" w:rsidRDefault="00DD4FA6" w:rsidP="00DD4FA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4FA6" w:rsidRPr="00DD4FA6" w:rsidRDefault="00DD4FA6" w:rsidP="00DD4FA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D4FA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DD4FA6" w:rsidRPr="00DD4FA6" w:rsidRDefault="00DD4FA6" w:rsidP="00DD4F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DD4FA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DD4FA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D4FA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DD4FA6" w:rsidRPr="00DD4FA6" w:rsidRDefault="00DD4FA6" w:rsidP="00DD4F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DD4FA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DD4FA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D4FA6" w:rsidRPr="00DD4FA6" w:rsidRDefault="00DD4FA6" w:rsidP="00DD4FA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D4FA6" w:rsidRPr="00DD4FA6" w:rsidRDefault="00DD4FA6" w:rsidP="00DD4FA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DD4FA6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DD4FA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DD4FA6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DD4FA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DD4FA6" w:rsidRPr="00DD4FA6" w:rsidRDefault="00DD4FA6" w:rsidP="00DD4FA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DD4FA6" w:rsidRPr="00DD4FA6" w:rsidRDefault="00DD4FA6" w:rsidP="00DD4FA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DD4FA6" w:rsidRPr="00DD4FA6" w:rsidRDefault="00DD4FA6" w:rsidP="00DD4FA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DD4FA6" w:rsidRPr="00DD4FA6" w:rsidRDefault="00DD4FA6" w:rsidP="00DD4F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DD4FA6" w:rsidRPr="00DD4FA6" w:rsidRDefault="00DD4FA6" w:rsidP="00DD4F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DD4FA6" w:rsidRPr="00DD4FA6" w:rsidRDefault="00DD4FA6" w:rsidP="00DD4F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DD4FA6" w:rsidRPr="00DD4FA6" w:rsidRDefault="00DD4FA6" w:rsidP="00DD4F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DD4FA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DD4F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DD4FA6" w:rsidRPr="00DD4FA6" w:rsidRDefault="00DD4FA6" w:rsidP="00DD4F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D4FA6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DD4FA6">
        <w:rPr>
          <w:rFonts w:ascii="Arial" w:hAnsi="Arial" w:cs="Arial"/>
          <w:sz w:val="22"/>
          <w:szCs w:val="22"/>
          <w:lang w:val="sr-Cyrl-RS" w:eastAsia="en-US"/>
        </w:rPr>
        <w:t>7</w:t>
      </w:r>
      <w:r w:rsidRPr="00DD4FA6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DD4FA6" w:rsidRPr="00DD4FA6" w:rsidRDefault="00DD4FA6" w:rsidP="00DD4F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D4FA6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DD4FA6" w:rsidRPr="00DD4FA6" w:rsidRDefault="00DD4FA6" w:rsidP="00DD4F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D4FA6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DD4FA6" w:rsidRPr="00DD4FA6" w:rsidRDefault="00DD4FA6" w:rsidP="00DD4FA6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D4FA6" w:rsidRPr="00DD4FA6" w:rsidRDefault="00DD4FA6" w:rsidP="00DD4F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D4FA6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DD4FA6" w:rsidRPr="00DD4FA6" w:rsidRDefault="00DD4FA6" w:rsidP="00DD4FA6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DD4FA6" w:rsidRPr="00DD4FA6" w:rsidRDefault="00DD4FA6" w:rsidP="00DD4F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D4FA6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DD4FA6" w:rsidRPr="00DD4FA6" w:rsidRDefault="00DD4FA6" w:rsidP="00DD4F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D4FA6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DD4FA6" w:rsidRPr="00DD4FA6" w:rsidRDefault="00DD4FA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DD4FA6" w:rsidRPr="00DD4FA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D5" w:rsidRDefault="00A533D5" w:rsidP="00F717AF">
      <w:r>
        <w:separator/>
      </w:r>
    </w:p>
  </w:endnote>
  <w:endnote w:type="continuationSeparator" w:id="0">
    <w:p w:rsidR="00A533D5" w:rsidRDefault="00A533D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56667" w:rsidRDefault="00C6690C" w:rsidP="00E56667">
    <w:pPr>
      <w:pStyle w:val="BodyText"/>
      <w:rPr>
        <w:rFonts w:ascii="Arial" w:hAnsi="Arial" w:cs="Arial"/>
        <w:sz w:val="22"/>
        <w:szCs w:val="22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="004701F8" w:rsidRPr="004701F8">
      <w:rPr>
        <w:b/>
        <w:sz w:val="16"/>
        <w:szCs w:val="16"/>
      </w:rPr>
      <w:t>3000/</w:t>
    </w:r>
    <w:r w:rsidR="004701F8" w:rsidRPr="004701F8">
      <w:rPr>
        <w:b/>
        <w:sz w:val="16"/>
        <w:szCs w:val="16"/>
        <w:lang w:val="sr-Cyrl-RS"/>
      </w:rPr>
      <w:t>0245</w:t>
    </w:r>
    <w:r w:rsidR="004701F8" w:rsidRPr="004701F8">
      <w:rPr>
        <w:b/>
        <w:sz w:val="16"/>
        <w:szCs w:val="16"/>
      </w:rPr>
      <w:t>/201</w:t>
    </w:r>
    <w:r w:rsidR="004701F8" w:rsidRPr="004701F8">
      <w:rPr>
        <w:b/>
        <w:sz w:val="16"/>
        <w:szCs w:val="16"/>
        <w:lang w:val="sr-Cyrl-RS"/>
      </w:rPr>
      <w:t>7</w:t>
    </w:r>
    <w:r w:rsidR="004701F8" w:rsidRPr="004701F8">
      <w:rPr>
        <w:b/>
        <w:sz w:val="16"/>
        <w:szCs w:val="16"/>
      </w:rPr>
      <w:t xml:space="preserve"> (</w:t>
    </w:r>
    <w:r w:rsidR="004701F8" w:rsidRPr="004701F8">
      <w:rPr>
        <w:b/>
        <w:sz w:val="16"/>
        <w:szCs w:val="16"/>
        <w:lang w:val="sr-Cyrl-RS"/>
      </w:rPr>
      <w:t>585</w:t>
    </w:r>
    <w:r w:rsidR="004701F8" w:rsidRPr="004701F8">
      <w:rPr>
        <w:b/>
        <w:sz w:val="16"/>
        <w:szCs w:val="16"/>
      </w:rPr>
      <w:t>/201</w:t>
    </w:r>
    <w:r w:rsidR="004701F8" w:rsidRPr="004701F8">
      <w:rPr>
        <w:b/>
        <w:sz w:val="16"/>
        <w:szCs w:val="16"/>
        <w:lang w:val="sr-Cyrl-RS"/>
      </w:rPr>
      <w:t>7</w:t>
    </w:r>
    <w:r w:rsidR="004701F8" w:rsidRPr="004701F8">
      <w:rPr>
        <w:b/>
        <w:sz w:val="16"/>
        <w:szCs w:val="16"/>
      </w:rPr>
      <w:t>)</w:t>
    </w:r>
    <w:r w:rsidR="00E56667">
      <w:rPr>
        <w:rFonts w:cs="Arial"/>
        <w:b/>
        <w:sz w:val="16"/>
        <w:szCs w:val="16"/>
        <w:lang w:val="sr-Cyrl-RS"/>
      </w:rPr>
      <w:t xml:space="preserve">     </w:t>
    </w:r>
    <w:r w:rsidR="00236A59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705F7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705F7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D5" w:rsidRDefault="00A533D5" w:rsidP="00F717AF">
      <w:r>
        <w:separator/>
      </w:r>
    </w:p>
  </w:footnote>
  <w:footnote w:type="continuationSeparator" w:id="0">
    <w:p w:rsidR="00A533D5" w:rsidRDefault="00A533D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533D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705F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705F7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B2067"/>
    <w:multiLevelType w:val="hybridMultilevel"/>
    <w:tmpl w:val="87E033A0"/>
    <w:lvl w:ilvl="0" w:tplc="AAAC1F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2C639D"/>
    <w:multiLevelType w:val="multilevel"/>
    <w:tmpl w:val="9DA0B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7">
    <w:nsid w:val="2B9528BF"/>
    <w:multiLevelType w:val="hybridMultilevel"/>
    <w:tmpl w:val="EC3C59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86C1D8B"/>
    <w:multiLevelType w:val="hybridMultilevel"/>
    <w:tmpl w:val="17103D3C"/>
    <w:lvl w:ilvl="0" w:tplc="296C5B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B2B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6F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1ED0"/>
    <w:rsid w:val="001831D6"/>
    <w:rsid w:val="00194967"/>
    <w:rsid w:val="00194EFD"/>
    <w:rsid w:val="001967B7"/>
    <w:rsid w:val="001B4CEC"/>
    <w:rsid w:val="001C18A0"/>
    <w:rsid w:val="001C722C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6A59"/>
    <w:rsid w:val="002378F9"/>
    <w:rsid w:val="00241A14"/>
    <w:rsid w:val="00246B36"/>
    <w:rsid w:val="00257E45"/>
    <w:rsid w:val="00260499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6D0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05F7"/>
    <w:rsid w:val="00371217"/>
    <w:rsid w:val="00372944"/>
    <w:rsid w:val="00372D6C"/>
    <w:rsid w:val="00380F43"/>
    <w:rsid w:val="00382418"/>
    <w:rsid w:val="003910D8"/>
    <w:rsid w:val="003918BA"/>
    <w:rsid w:val="00393C5F"/>
    <w:rsid w:val="00394C6E"/>
    <w:rsid w:val="00396B79"/>
    <w:rsid w:val="00396CC1"/>
    <w:rsid w:val="00397D9C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EC6"/>
    <w:rsid w:val="00461804"/>
    <w:rsid w:val="00463B32"/>
    <w:rsid w:val="00465557"/>
    <w:rsid w:val="004655B3"/>
    <w:rsid w:val="00465B3D"/>
    <w:rsid w:val="004669BA"/>
    <w:rsid w:val="004701F8"/>
    <w:rsid w:val="00470B2E"/>
    <w:rsid w:val="0047213C"/>
    <w:rsid w:val="004755D1"/>
    <w:rsid w:val="00476518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974"/>
    <w:rsid w:val="00513220"/>
    <w:rsid w:val="005177F2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123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3F2C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026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59A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93"/>
    <w:rsid w:val="007E4C78"/>
    <w:rsid w:val="007E7028"/>
    <w:rsid w:val="007F0ABE"/>
    <w:rsid w:val="007F0BBC"/>
    <w:rsid w:val="007F3780"/>
    <w:rsid w:val="007F6341"/>
    <w:rsid w:val="007F6EDD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0DDE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6DD4"/>
    <w:rsid w:val="009200A9"/>
    <w:rsid w:val="009213D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9DC"/>
    <w:rsid w:val="00963A13"/>
    <w:rsid w:val="0097050E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268"/>
    <w:rsid w:val="00A05308"/>
    <w:rsid w:val="00A11EC3"/>
    <w:rsid w:val="00A1599D"/>
    <w:rsid w:val="00A17257"/>
    <w:rsid w:val="00A2126E"/>
    <w:rsid w:val="00A24B47"/>
    <w:rsid w:val="00A267FC"/>
    <w:rsid w:val="00A36598"/>
    <w:rsid w:val="00A36E32"/>
    <w:rsid w:val="00A4408F"/>
    <w:rsid w:val="00A46AC2"/>
    <w:rsid w:val="00A47BE8"/>
    <w:rsid w:val="00A52D6E"/>
    <w:rsid w:val="00A533D5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2F8"/>
    <w:rsid w:val="00AC2253"/>
    <w:rsid w:val="00AC38D2"/>
    <w:rsid w:val="00AE1C10"/>
    <w:rsid w:val="00AF093E"/>
    <w:rsid w:val="00AF4C17"/>
    <w:rsid w:val="00B0149E"/>
    <w:rsid w:val="00B04129"/>
    <w:rsid w:val="00B06D1D"/>
    <w:rsid w:val="00B10097"/>
    <w:rsid w:val="00B13B17"/>
    <w:rsid w:val="00B1642E"/>
    <w:rsid w:val="00B27F0F"/>
    <w:rsid w:val="00B30943"/>
    <w:rsid w:val="00B31CCD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0962"/>
    <w:rsid w:val="00B833D2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150E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025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2164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5C5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4900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4FA6"/>
    <w:rsid w:val="00DD6132"/>
    <w:rsid w:val="00DE1497"/>
    <w:rsid w:val="00DE4CE9"/>
    <w:rsid w:val="00DE5F34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2927"/>
    <w:rsid w:val="00E31346"/>
    <w:rsid w:val="00E32604"/>
    <w:rsid w:val="00E3344C"/>
    <w:rsid w:val="00E34186"/>
    <w:rsid w:val="00E42D2C"/>
    <w:rsid w:val="00E43591"/>
    <w:rsid w:val="00E45D31"/>
    <w:rsid w:val="00E45E21"/>
    <w:rsid w:val="00E4614C"/>
    <w:rsid w:val="00E46FEB"/>
    <w:rsid w:val="00E50F47"/>
    <w:rsid w:val="00E53EA2"/>
    <w:rsid w:val="00E54F26"/>
    <w:rsid w:val="00E56667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4964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C7AF1"/>
    <w:rsid w:val="00ED2F93"/>
    <w:rsid w:val="00ED3247"/>
    <w:rsid w:val="00ED49BC"/>
    <w:rsid w:val="00EE5660"/>
    <w:rsid w:val="00EE6E16"/>
    <w:rsid w:val="00EF14F6"/>
    <w:rsid w:val="00EF1D9E"/>
    <w:rsid w:val="00F013E9"/>
    <w:rsid w:val="00F0347E"/>
    <w:rsid w:val="00F03ABF"/>
    <w:rsid w:val="00F045E6"/>
    <w:rsid w:val="00F13B38"/>
    <w:rsid w:val="00F13EB5"/>
    <w:rsid w:val="00F140C2"/>
    <w:rsid w:val="00F22CC7"/>
    <w:rsid w:val="00F24403"/>
    <w:rsid w:val="00F25800"/>
    <w:rsid w:val="00F26331"/>
    <w:rsid w:val="00F3100D"/>
    <w:rsid w:val="00F361C4"/>
    <w:rsid w:val="00F366F5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46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69</cp:revision>
  <cp:lastPrinted>2017-08-08T10:11:00Z</cp:lastPrinted>
  <dcterms:created xsi:type="dcterms:W3CDTF">2015-07-01T14:16:00Z</dcterms:created>
  <dcterms:modified xsi:type="dcterms:W3CDTF">2017-08-08T11:28:00Z</dcterms:modified>
</cp:coreProperties>
</file>