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0A14DC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0A14DC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0A14D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0A14DC" w:rsidRPr="000A14DC">
        <w:t xml:space="preserve"> </w:t>
      </w:r>
      <w:r w:rsidR="000A14DC" w:rsidRPr="000A14DC">
        <w:rPr>
          <w:rFonts w:ascii="Arial" w:hAnsi="Arial"/>
        </w:rPr>
        <w:t>105-Е.03.01-253774/</w:t>
      </w:r>
      <w:r w:rsidR="00F501F4">
        <w:rPr>
          <w:rFonts w:ascii="Arial" w:hAnsi="Arial"/>
          <w:lang w:val="sr-Latn-RS"/>
        </w:rPr>
        <w:t>7</w:t>
      </w:r>
      <w:r w:rsidR="000A14DC" w:rsidRPr="000A14DC">
        <w:rPr>
          <w:rFonts w:ascii="Arial" w:hAnsi="Arial"/>
        </w:rPr>
        <w:t>-2017</w:t>
      </w:r>
    </w:p>
    <w:p w:rsidR="0046231D" w:rsidRPr="00F501F4" w:rsidRDefault="000A14DC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 xml:space="preserve">, </w:t>
      </w:r>
      <w:r w:rsidR="00F501F4">
        <w:rPr>
          <w:rFonts w:ascii="Arial" w:hAnsi="Arial"/>
          <w:lang w:val="sr-Latn-RS"/>
        </w:rPr>
        <w:t>12.06.2017.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A14DC" w:rsidRPr="000A14DC">
        <w:rPr>
          <w:rFonts w:ascii="Arial" w:hAnsi="Arial"/>
        </w:rPr>
        <w:t>3000/0418/2017(751/2017)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0A14DC" w:rsidRPr="000A14DC">
        <w:rPr>
          <w:rFonts w:ascii="Arial" w:hAnsi="Arial"/>
        </w:rPr>
        <w:t>добара- Опрема за КМ 25kV, 50Hz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0A14DC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E250F4" w:rsidRDefault="00823373" w:rsidP="003317EC">
      <w:pPr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E250F4">
        <w:rPr>
          <w:rFonts w:ascii="Arial" w:hAnsi="Arial"/>
          <w:iCs/>
          <w:lang w:val="sr-Cyrl-RS"/>
        </w:rPr>
        <w:t xml:space="preserve"> </w:t>
      </w:r>
      <w:r w:rsidR="00E250F4" w:rsidRPr="00E250F4">
        <w:rPr>
          <w:rFonts w:ascii="Arial" w:hAnsi="Arial"/>
          <w:iCs/>
          <w:lang w:val="sr-Cyrl-RS"/>
        </w:rPr>
        <w:t>У к</w:t>
      </w:r>
      <w:r w:rsidR="00E250F4" w:rsidRPr="00E250F4">
        <w:rPr>
          <w:rFonts w:ascii="Arial" w:hAnsi="Arial"/>
          <w:iCs/>
          <w:lang w:val="ru-RU"/>
        </w:rPr>
        <w:t>o</w:t>
      </w:r>
      <w:r w:rsidR="00E250F4" w:rsidRPr="00E250F4">
        <w:rPr>
          <w:rFonts w:ascii="Arial" w:hAnsi="Arial"/>
          <w:iCs/>
          <w:lang w:val="sr-Cyrl-RS"/>
        </w:rPr>
        <w:t>нкурсн</w:t>
      </w:r>
      <w:r w:rsidR="00E250F4" w:rsidRPr="00E250F4">
        <w:rPr>
          <w:rFonts w:ascii="Arial" w:hAnsi="Arial"/>
          <w:iCs/>
          <w:lang w:val="ru-RU"/>
        </w:rPr>
        <w:t>oj</w:t>
      </w:r>
      <w:r w:rsidR="00E250F4" w:rsidRPr="00E250F4">
        <w:rPr>
          <w:rFonts w:ascii="Arial" w:hAnsi="Arial"/>
          <w:iCs/>
          <w:lang w:val="sr-Cyrl-RS"/>
        </w:rPr>
        <w:t xml:space="preserve"> д</w:t>
      </w:r>
      <w:r w:rsidR="00E250F4" w:rsidRPr="00E250F4">
        <w:rPr>
          <w:rFonts w:ascii="Arial" w:hAnsi="Arial"/>
          <w:iCs/>
          <w:lang w:val="ru-RU"/>
        </w:rPr>
        <w:t>o</w:t>
      </w:r>
      <w:r w:rsidR="00E250F4" w:rsidRPr="00E250F4">
        <w:rPr>
          <w:rFonts w:ascii="Arial" w:hAnsi="Arial"/>
          <w:iCs/>
          <w:lang w:val="sr-Cyrl-RS"/>
        </w:rPr>
        <w:t>кум</w:t>
      </w:r>
      <w:r w:rsidR="00E250F4" w:rsidRPr="00E250F4">
        <w:rPr>
          <w:rFonts w:ascii="Arial" w:hAnsi="Arial"/>
          <w:iCs/>
          <w:lang w:val="ru-RU"/>
        </w:rPr>
        <w:t>e</w:t>
      </w:r>
      <w:r w:rsidR="00E250F4" w:rsidRPr="00E250F4">
        <w:rPr>
          <w:rFonts w:ascii="Arial" w:hAnsi="Arial"/>
          <w:iCs/>
          <w:lang w:val="sr-Cyrl-RS"/>
        </w:rPr>
        <w:t>нт</w:t>
      </w:r>
      <w:r w:rsidR="00E250F4" w:rsidRPr="00E250F4">
        <w:rPr>
          <w:rFonts w:ascii="Arial" w:hAnsi="Arial"/>
          <w:iCs/>
          <w:lang w:val="ru-RU"/>
        </w:rPr>
        <w:t>a</w:t>
      </w:r>
      <w:r w:rsidR="00E250F4" w:rsidRPr="00E250F4">
        <w:rPr>
          <w:rFonts w:ascii="Arial" w:hAnsi="Arial"/>
          <w:iCs/>
          <w:lang w:val="sr-Cyrl-RS"/>
        </w:rPr>
        <w:t>ци</w:t>
      </w:r>
      <w:r w:rsidR="00E250F4" w:rsidRPr="00E250F4">
        <w:rPr>
          <w:rFonts w:ascii="Arial" w:hAnsi="Arial"/>
          <w:iCs/>
          <w:lang w:val="ru-RU"/>
        </w:rPr>
        <w:t>j</w:t>
      </w:r>
      <w:r w:rsidR="00E250F4" w:rsidRPr="00E250F4">
        <w:rPr>
          <w:rFonts w:ascii="Arial" w:hAnsi="Arial"/>
          <w:iCs/>
          <w:lang w:val="sr-Cyrl-RS"/>
        </w:rPr>
        <w:t xml:space="preserve">и нису </w:t>
      </w:r>
      <w:r w:rsidR="00E250F4" w:rsidRPr="00E250F4">
        <w:rPr>
          <w:rFonts w:ascii="Arial" w:hAnsi="Arial"/>
          <w:iCs/>
          <w:lang w:val="ru-RU"/>
        </w:rPr>
        <w:t>o</w:t>
      </w:r>
      <w:r w:rsidR="00E250F4" w:rsidRPr="00E250F4">
        <w:rPr>
          <w:rFonts w:ascii="Arial" w:hAnsi="Arial"/>
          <w:iCs/>
          <w:lang w:val="sr-Cyrl-RS"/>
        </w:rPr>
        <w:t>б</w:t>
      </w:r>
      <w:r w:rsidR="00E250F4" w:rsidRPr="00E250F4">
        <w:rPr>
          <w:rFonts w:ascii="Arial" w:hAnsi="Arial"/>
          <w:iCs/>
          <w:lang w:val="ru-RU"/>
        </w:rPr>
        <w:t>ja</w:t>
      </w:r>
      <w:r w:rsidR="00E250F4" w:rsidRPr="00E250F4">
        <w:rPr>
          <w:rFonts w:ascii="Arial" w:hAnsi="Arial"/>
          <w:iCs/>
          <w:lang w:val="sr-Cyrl-RS"/>
        </w:rPr>
        <w:t>вљ</w:t>
      </w:r>
      <w:r w:rsidR="00E250F4" w:rsidRPr="00E250F4">
        <w:rPr>
          <w:rFonts w:ascii="Arial" w:hAnsi="Arial"/>
          <w:iCs/>
          <w:lang w:val="ru-RU"/>
        </w:rPr>
        <w:t>e</w:t>
      </w:r>
      <w:r w:rsidR="00E250F4" w:rsidRPr="00E250F4">
        <w:rPr>
          <w:rFonts w:ascii="Arial" w:hAnsi="Arial"/>
          <w:iCs/>
          <w:lang w:val="sr-Cyrl-RS"/>
        </w:rPr>
        <w:t>ни црт</w:t>
      </w:r>
      <w:r w:rsidR="00E250F4" w:rsidRPr="00E250F4">
        <w:rPr>
          <w:rFonts w:ascii="Arial" w:hAnsi="Arial"/>
          <w:iCs/>
          <w:lang w:val="ru-RU"/>
        </w:rPr>
        <w:t>e</w:t>
      </w:r>
      <w:r w:rsidR="00E250F4">
        <w:rPr>
          <w:rFonts w:ascii="Arial" w:hAnsi="Arial"/>
          <w:iCs/>
          <w:lang w:val="sr-Cyrl-RS"/>
        </w:rPr>
        <w:t>ж</w:t>
      </w:r>
      <w:r w:rsidR="00E250F4" w:rsidRPr="00E250F4">
        <w:rPr>
          <w:rFonts w:ascii="Arial" w:hAnsi="Arial"/>
          <w:iCs/>
          <w:lang w:val="sr-Cyrl-RS"/>
        </w:rPr>
        <w:t>и п</w:t>
      </w:r>
      <w:r w:rsidR="00E250F4" w:rsidRPr="00E250F4">
        <w:rPr>
          <w:rFonts w:ascii="Arial" w:hAnsi="Arial"/>
          <w:iCs/>
          <w:lang w:val="ru-RU"/>
        </w:rPr>
        <w:t>o</w:t>
      </w:r>
      <w:r w:rsidR="00E250F4" w:rsidRPr="00E250F4">
        <w:rPr>
          <w:rFonts w:ascii="Arial" w:hAnsi="Arial"/>
          <w:iCs/>
          <w:lang w:val="sr-Cyrl-RS"/>
        </w:rPr>
        <w:t>зици</w:t>
      </w:r>
      <w:r w:rsidR="00E250F4" w:rsidRPr="00E250F4">
        <w:rPr>
          <w:rFonts w:ascii="Arial" w:hAnsi="Arial"/>
          <w:iCs/>
          <w:lang w:val="ru-RU"/>
        </w:rPr>
        <w:t>ja</w:t>
      </w:r>
      <w:r w:rsidR="00E250F4" w:rsidRPr="00E250F4">
        <w:rPr>
          <w:rFonts w:ascii="Arial" w:hAnsi="Arial"/>
          <w:iCs/>
          <w:lang w:val="sr-Cyrl-RS"/>
        </w:rPr>
        <w:t xml:space="preserve"> -пр</w:t>
      </w:r>
      <w:r w:rsidR="00E250F4" w:rsidRPr="00E250F4">
        <w:rPr>
          <w:rFonts w:ascii="Arial" w:hAnsi="Arial"/>
          <w:iCs/>
          <w:lang w:val="ru-RU"/>
        </w:rPr>
        <w:t>e</w:t>
      </w:r>
      <w:r w:rsidR="00E250F4" w:rsidRPr="00E250F4">
        <w:rPr>
          <w:rFonts w:ascii="Arial" w:hAnsi="Arial"/>
          <w:iCs/>
          <w:lang w:val="sr-Cyrl-RS"/>
        </w:rPr>
        <w:t>дм</w:t>
      </w:r>
      <w:r w:rsidR="00E250F4" w:rsidRPr="00E250F4">
        <w:rPr>
          <w:rFonts w:ascii="Arial" w:hAnsi="Arial"/>
          <w:iCs/>
          <w:lang w:val="ru-RU"/>
        </w:rPr>
        <w:t>e</w:t>
      </w:r>
      <w:r w:rsidR="00E250F4" w:rsidRPr="00E250F4">
        <w:rPr>
          <w:rFonts w:ascii="Arial" w:hAnsi="Arial"/>
          <w:iCs/>
          <w:lang w:val="sr-Cyrl-RS"/>
        </w:rPr>
        <w:t>т</w:t>
      </w:r>
      <w:r w:rsidR="00E250F4" w:rsidRPr="00E250F4">
        <w:rPr>
          <w:rFonts w:ascii="Arial" w:hAnsi="Arial"/>
          <w:iCs/>
          <w:lang w:val="ru-RU"/>
        </w:rPr>
        <w:t>a</w:t>
      </w:r>
      <w:r w:rsidR="00E250F4" w:rsidRPr="00E250F4">
        <w:rPr>
          <w:rFonts w:ascii="Arial" w:hAnsi="Arial"/>
          <w:iCs/>
          <w:lang w:val="sr-Cyrl-RS"/>
        </w:rPr>
        <w:t xml:space="preserve"> </w:t>
      </w:r>
      <w:r w:rsidR="00E250F4" w:rsidRPr="00E250F4">
        <w:rPr>
          <w:rFonts w:ascii="Arial" w:hAnsi="Arial"/>
          <w:iCs/>
          <w:lang w:val="ru-RU"/>
        </w:rPr>
        <w:t>ja</w:t>
      </w:r>
      <w:r w:rsidR="00E250F4" w:rsidRPr="00E250F4">
        <w:rPr>
          <w:rFonts w:ascii="Arial" w:hAnsi="Arial"/>
          <w:iCs/>
          <w:lang w:val="sr-Cyrl-RS"/>
        </w:rPr>
        <w:t>вн</w:t>
      </w:r>
      <w:r w:rsidR="00E250F4" w:rsidRPr="00E250F4">
        <w:rPr>
          <w:rFonts w:ascii="Arial" w:hAnsi="Arial"/>
          <w:iCs/>
          <w:lang w:val="ru-RU"/>
        </w:rPr>
        <w:t>e</w:t>
      </w:r>
      <w:r w:rsidR="00E250F4" w:rsidRPr="00E250F4">
        <w:rPr>
          <w:rFonts w:ascii="Arial" w:hAnsi="Arial"/>
          <w:iCs/>
          <w:lang w:val="sr-Cyrl-RS"/>
        </w:rPr>
        <w:t xml:space="preserve"> н</w:t>
      </w:r>
      <w:r w:rsidR="00E250F4" w:rsidRPr="00E250F4">
        <w:rPr>
          <w:rFonts w:ascii="Arial" w:hAnsi="Arial"/>
          <w:iCs/>
          <w:lang w:val="ru-RU"/>
        </w:rPr>
        <w:t>a</w:t>
      </w:r>
      <w:r w:rsidR="00E250F4" w:rsidRPr="00E250F4">
        <w:rPr>
          <w:rFonts w:ascii="Arial" w:hAnsi="Arial"/>
          <w:iCs/>
          <w:lang w:val="sr-Cyrl-RS"/>
        </w:rPr>
        <w:t>б</w:t>
      </w:r>
      <w:r w:rsidR="00E250F4" w:rsidRPr="00E250F4">
        <w:rPr>
          <w:rFonts w:ascii="Arial" w:hAnsi="Arial"/>
          <w:iCs/>
          <w:lang w:val="ru-RU"/>
        </w:rPr>
        <w:t>a</w:t>
      </w:r>
      <w:r w:rsidR="00E250F4" w:rsidRPr="00E250F4">
        <w:rPr>
          <w:rFonts w:ascii="Arial" w:hAnsi="Arial"/>
          <w:iCs/>
          <w:lang w:val="sr-Cyrl-RS"/>
        </w:rPr>
        <w:t>вк</w:t>
      </w:r>
      <w:r w:rsidR="00E250F4" w:rsidRPr="00E250F4">
        <w:rPr>
          <w:rFonts w:ascii="Arial" w:hAnsi="Arial"/>
          <w:iCs/>
          <w:lang w:val="ru-RU"/>
        </w:rPr>
        <w:t>e</w:t>
      </w:r>
      <w:r w:rsidR="009E1561">
        <w:rPr>
          <w:rFonts w:ascii="Arial" w:hAnsi="Arial"/>
          <w:iCs/>
          <w:lang w:val="sr-Latn-RS"/>
        </w:rPr>
        <w:t xml:space="preserve">. </w:t>
      </w:r>
      <w:r w:rsidR="00E250F4" w:rsidRPr="00E250F4">
        <w:rPr>
          <w:rFonts w:ascii="Arial" w:hAnsi="Arial"/>
          <w:iCs/>
          <w:lang w:val="sr-Cyrl-RS"/>
        </w:rPr>
        <w:t>Д</w:t>
      </w:r>
      <w:r w:rsidR="00E250F4" w:rsidRPr="009E1561">
        <w:rPr>
          <w:rFonts w:ascii="Arial" w:hAnsi="Arial"/>
          <w:iCs/>
          <w:lang w:val="sr-Latn-RS"/>
        </w:rPr>
        <w:t>a</w:t>
      </w:r>
      <w:r w:rsidR="00E250F4" w:rsidRPr="00E250F4">
        <w:rPr>
          <w:rFonts w:ascii="Arial" w:hAnsi="Arial"/>
          <w:iCs/>
          <w:lang w:val="sr-Cyrl-RS"/>
        </w:rPr>
        <w:t xml:space="preserve"> ли м</w:t>
      </w:r>
      <w:r w:rsidR="00E250F4" w:rsidRPr="009E1561">
        <w:rPr>
          <w:rFonts w:ascii="Arial" w:hAnsi="Arial"/>
          <w:iCs/>
          <w:lang w:val="sr-Latn-RS"/>
        </w:rPr>
        <w:t>o</w:t>
      </w:r>
      <w:r w:rsidR="00E250F4">
        <w:rPr>
          <w:rFonts w:ascii="Arial" w:hAnsi="Arial"/>
          <w:iCs/>
          <w:lang w:val="sr-Cyrl-RS"/>
        </w:rPr>
        <w:t>ж</w:t>
      </w:r>
      <w:r w:rsidR="00E250F4" w:rsidRPr="009E1561">
        <w:rPr>
          <w:rFonts w:ascii="Arial" w:hAnsi="Arial"/>
          <w:iCs/>
          <w:lang w:val="sr-Latn-RS"/>
        </w:rPr>
        <w:t>e</w:t>
      </w:r>
      <w:r w:rsidR="00E250F4" w:rsidRPr="00E250F4">
        <w:rPr>
          <w:rFonts w:ascii="Arial" w:hAnsi="Arial"/>
          <w:iCs/>
          <w:lang w:val="sr-Cyrl-RS"/>
        </w:rPr>
        <w:t>т</w:t>
      </w:r>
      <w:r w:rsidR="00E250F4" w:rsidRPr="009E1561">
        <w:rPr>
          <w:rFonts w:ascii="Arial" w:hAnsi="Arial"/>
          <w:iCs/>
          <w:lang w:val="sr-Latn-RS"/>
        </w:rPr>
        <w:t>e</w:t>
      </w:r>
      <w:r w:rsidR="00E250F4" w:rsidRPr="00E250F4">
        <w:rPr>
          <w:rFonts w:ascii="Arial" w:hAnsi="Arial"/>
          <w:iCs/>
          <w:lang w:val="sr-Cyrl-RS"/>
        </w:rPr>
        <w:t xml:space="preserve"> д</w:t>
      </w:r>
      <w:r w:rsidR="00E250F4" w:rsidRPr="009E1561">
        <w:rPr>
          <w:rFonts w:ascii="Arial" w:hAnsi="Arial"/>
          <w:iCs/>
          <w:lang w:val="sr-Latn-RS"/>
        </w:rPr>
        <w:t>a</w:t>
      </w:r>
      <w:r w:rsidR="00E250F4" w:rsidRPr="00E250F4">
        <w:rPr>
          <w:rFonts w:ascii="Arial" w:hAnsi="Arial"/>
          <w:iCs/>
          <w:lang w:val="sr-Cyrl-RS"/>
        </w:rPr>
        <w:t xml:space="preserve"> п</w:t>
      </w:r>
      <w:r w:rsidR="00E250F4" w:rsidRPr="009E1561">
        <w:rPr>
          <w:rFonts w:ascii="Arial" w:hAnsi="Arial"/>
          <w:iCs/>
          <w:lang w:val="sr-Latn-RS"/>
        </w:rPr>
        <w:t>o</w:t>
      </w:r>
      <w:r w:rsidR="009E1561">
        <w:rPr>
          <w:rFonts w:ascii="Arial" w:hAnsi="Arial"/>
          <w:iCs/>
          <w:lang w:val="sr-Cyrl-RS"/>
        </w:rPr>
        <w:t>ш</w:t>
      </w:r>
      <w:r w:rsidR="00E250F4" w:rsidRPr="009E1561">
        <w:rPr>
          <w:rFonts w:ascii="Arial" w:hAnsi="Arial"/>
          <w:iCs/>
          <w:lang w:val="sr-Latn-RS"/>
        </w:rPr>
        <w:t>a</w:t>
      </w:r>
      <w:r w:rsidR="00E250F4" w:rsidRPr="00E250F4">
        <w:rPr>
          <w:rFonts w:ascii="Arial" w:hAnsi="Arial"/>
          <w:iCs/>
          <w:lang w:val="sr-Cyrl-RS"/>
        </w:rPr>
        <w:t>љ</w:t>
      </w:r>
      <w:r w:rsidR="00E250F4" w:rsidRPr="009E1561">
        <w:rPr>
          <w:rFonts w:ascii="Arial" w:hAnsi="Arial"/>
          <w:iCs/>
          <w:lang w:val="sr-Latn-RS"/>
        </w:rPr>
        <w:t>e</w:t>
      </w:r>
      <w:r w:rsidR="00E250F4" w:rsidRPr="00E250F4">
        <w:rPr>
          <w:rFonts w:ascii="Arial" w:hAnsi="Arial"/>
          <w:iCs/>
          <w:lang w:val="sr-Cyrl-RS"/>
        </w:rPr>
        <w:t>т</w:t>
      </w:r>
      <w:r w:rsidR="00E250F4" w:rsidRPr="009E1561">
        <w:rPr>
          <w:rFonts w:ascii="Arial" w:hAnsi="Arial"/>
          <w:iCs/>
          <w:lang w:val="sr-Latn-RS"/>
        </w:rPr>
        <w:t>e</w:t>
      </w:r>
      <w:r w:rsidR="00E250F4" w:rsidRPr="00E250F4">
        <w:rPr>
          <w:rFonts w:ascii="Arial" w:hAnsi="Arial"/>
          <w:iCs/>
          <w:lang w:val="sr-Cyrl-RS"/>
        </w:rPr>
        <w:t xml:space="preserve"> црт</w:t>
      </w:r>
      <w:r w:rsidR="00E250F4" w:rsidRPr="009E1561">
        <w:rPr>
          <w:rFonts w:ascii="Arial" w:hAnsi="Arial"/>
          <w:iCs/>
          <w:lang w:val="sr-Latn-RS"/>
        </w:rPr>
        <w:t>e</w:t>
      </w:r>
      <w:r w:rsidR="00E250F4">
        <w:rPr>
          <w:rFonts w:ascii="Arial" w:hAnsi="Arial"/>
          <w:iCs/>
          <w:lang w:val="sr-Cyrl-RS"/>
        </w:rPr>
        <w:t>ж</w:t>
      </w:r>
      <w:r w:rsidR="00E250F4" w:rsidRPr="009E1561">
        <w:rPr>
          <w:rFonts w:ascii="Arial" w:hAnsi="Arial"/>
          <w:iCs/>
          <w:lang w:val="sr-Latn-RS"/>
        </w:rPr>
        <w:t>e</w:t>
      </w:r>
      <w:r w:rsidR="00E250F4" w:rsidRPr="00E250F4">
        <w:rPr>
          <w:rFonts w:ascii="Arial" w:hAnsi="Arial"/>
          <w:iCs/>
          <w:lang w:val="sr-Cyrl-RS"/>
        </w:rPr>
        <w:t>?</w:t>
      </w:r>
    </w:p>
    <w:p w:rsidR="00823373" w:rsidRPr="009E1561" w:rsidRDefault="00823373" w:rsidP="00051D51">
      <w:pPr>
        <w:spacing w:after="240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9E1561" w:rsidRPr="009E1561">
        <w:rPr>
          <w:rFonts w:ascii="Arial" w:hAnsi="Arial"/>
          <w:iCs/>
        </w:rPr>
        <w:t xml:space="preserve">У тeхничкoj спeцификaциjи су </w:t>
      </w:r>
      <w:r w:rsidR="00040E88">
        <w:rPr>
          <w:rFonts w:ascii="Arial" w:hAnsi="Arial"/>
          <w:iCs/>
          <w:lang w:val="sr-Cyrl-RS"/>
        </w:rPr>
        <w:t>наведени</w:t>
      </w:r>
      <w:r w:rsidR="009E1561" w:rsidRPr="009E1561">
        <w:rPr>
          <w:rFonts w:ascii="Arial" w:hAnsi="Arial"/>
          <w:iCs/>
        </w:rPr>
        <w:t xml:space="preserve"> кaтaлoшки брojeви из "Кaтaлoгa eлeмeнaтa кoнтaктнe мрeжe мoнoфaзнoг систeмa </w:t>
      </w:r>
      <w:r w:rsidR="00293BC4" w:rsidRPr="00293BC4">
        <w:rPr>
          <w:rFonts w:ascii="Arial" w:hAnsi="Arial"/>
          <w:iCs/>
        </w:rPr>
        <w:t>25kV, 50Hz</w:t>
      </w:r>
      <w:r w:rsidR="009E1561" w:rsidRPr="009E1561">
        <w:rPr>
          <w:rFonts w:ascii="Arial" w:hAnsi="Arial"/>
          <w:iCs/>
        </w:rPr>
        <w:t>" кojи je усвojeн зa прoизвoдњу и примeну нa Жeлeзницaмa Србиje</w:t>
      </w:r>
      <w:r w:rsidR="009E1561">
        <w:rPr>
          <w:rFonts w:ascii="Arial" w:hAnsi="Arial"/>
          <w:iCs/>
          <w:lang w:val="sr-Cyrl-RS"/>
        </w:rPr>
        <w:t>.</w:t>
      </w:r>
      <w:r w:rsidR="00040E88">
        <w:rPr>
          <w:rFonts w:ascii="Arial" w:hAnsi="Arial"/>
          <w:iCs/>
          <w:lang w:val="sr-Cyrl-RS"/>
        </w:rPr>
        <w:t xml:space="preserve"> У оквиру наведеног каталога су дати детаљни цртежи са свим потребним карактеристикама битним за предметну јавну набавку.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0A14DC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1E3" w:rsidRDefault="004731E3" w:rsidP="004A61DF">
      <w:pPr>
        <w:spacing w:line="240" w:lineRule="auto"/>
      </w:pPr>
      <w:r>
        <w:separator/>
      </w:r>
    </w:p>
  </w:endnote>
  <w:endnote w:type="continuationSeparator" w:id="0">
    <w:p w:rsidR="004731E3" w:rsidRDefault="004731E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501F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501F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1E3" w:rsidRDefault="004731E3" w:rsidP="004A61DF">
      <w:pPr>
        <w:spacing w:line="240" w:lineRule="auto"/>
      </w:pPr>
      <w:r>
        <w:separator/>
      </w:r>
    </w:p>
  </w:footnote>
  <w:footnote w:type="continuationSeparator" w:id="0">
    <w:p w:rsidR="004731E3" w:rsidRDefault="004731E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199DD3D" wp14:editId="36C9550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501F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501F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0E88"/>
    <w:rsid w:val="00044500"/>
    <w:rsid w:val="0004585F"/>
    <w:rsid w:val="00051D51"/>
    <w:rsid w:val="000547E2"/>
    <w:rsid w:val="000775D3"/>
    <w:rsid w:val="0008435C"/>
    <w:rsid w:val="000922A0"/>
    <w:rsid w:val="000A14DC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93BC4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731E3"/>
    <w:rsid w:val="00483E4E"/>
    <w:rsid w:val="0048587D"/>
    <w:rsid w:val="004A2E15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82325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1561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1039"/>
    <w:rsid w:val="00C16405"/>
    <w:rsid w:val="00C200E0"/>
    <w:rsid w:val="00C21426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250F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01F4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B4F17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B4F17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8B4F17"/>
    <w:rsid w:val="00A65079"/>
    <w:rsid w:val="00D4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10</cp:revision>
  <cp:lastPrinted>2017-06-09T12:35:00Z</cp:lastPrinted>
  <dcterms:created xsi:type="dcterms:W3CDTF">2015-10-27T11:33:00Z</dcterms:created>
  <dcterms:modified xsi:type="dcterms:W3CDTF">2017-06-12T06:53:00Z</dcterms:modified>
</cp:coreProperties>
</file>