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7A6A15">
        <w:t>1783</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7A6A15">
        <w:t>723</w:t>
      </w:r>
      <w:r w:rsidR="00E16ADF">
        <w:t>/2017</w:t>
      </w:r>
      <w:r w:rsidRPr="00506DA0">
        <w:t>)</w:t>
      </w:r>
    </w:p>
    <w:p w:rsidR="0053125F" w:rsidRDefault="0053125F" w:rsidP="00210557">
      <w:pPr>
        <w:jc w:val="center"/>
        <w:rPr>
          <w:rFonts w:cs="Arial"/>
          <w:b/>
          <w:lang w:val="sr-Latn-RS"/>
        </w:rPr>
      </w:pPr>
    </w:p>
    <w:p w:rsidR="00164A25" w:rsidRPr="00F10346" w:rsidRDefault="007A6A15" w:rsidP="007A6A15">
      <w:pPr>
        <w:jc w:val="center"/>
        <w:rPr>
          <w:rFonts w:eastAsia="Arial Unicode MS" w:cs="Arial"/>
          <w:b/>
          <w:kern w:val="2"/>
        </w:rPr>
      </w:pPr>
      <w:r w:rsidRPr="007A6A15">
        <w:rPr>
          <w:rFonts w:cs="Arial"/>
          <w:b/>
          <w:lang w:val="sr-Cyrl-RS"/>
        </w:rPr>
        <w:t>Орман мерења (ХТ табла ) бл.А1,</w:t>
      </w:r>
      <w:r w:rsidR="009062D2">
        <w:rPr>
          <w:rFonts w:cs="Arial"/>
          <w:b/>
          <w:lang w:val="sr-Cyrl-RS"/>
        </w:rPr>
        <w:t xml:space="preserve"> </w:t>
      </w:r>
      <w:r w:rsidRPr="007A6A15">
        <w:rPr>
          <w:rFonts w:cs="Arial"/>
          <w:b/>
          <w:lang w:val="sr-Cyrl-RS"/>
        </w:rPr>
        <w:t>А2, А4 и А6 ТЕНТ-А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174319">
        <w:rPr>
          <w:rFonts w:eastAsia="Arial Unicode MS" w:cs="Arial"/>
          <w:kern w:val="2"/>
          <w:lang w:val="sr-Cyrl-RS"/>
        </w:rPr>
        <w:t xml:space="preserve"> </w:t>
      </w:r>
      <w:r w:rsidR="007A6A15">
        <w:rPr>
          <w:rFonts w:eastAsia="Arial Unicode MS" w:cs="Arial"/>
          <w:kern w:val="2"/>
          <w:lang w:val="sr-Latn-RS"/>
        </w:rPr>
        <w:t>233901</w:t>
      </w:r>
      <w:r w:rsidR="00602C94">
        <w:rPr>
          <w:rFonts w:eastAsia="Arial Unicode MS" w:cs="Arial"/>
          <w:kern w:val="2"/>
          <w:lang w:val="sr-Cyrl-RS"/>
        </w:rPr>
        <w:t>/</w:t>
      </w:r>
      <w:r w:rsidR="0011180D">
        <w:rPr>
          <w:rFonts w:eastAsia="Arial Unicode MS" w:cs="Arial"/>
          <w:kern w:val="2"/>
          <w:lang w:val="sr-Latn-RS"/>
        </w:rPr>
        <w:t>5</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11180D">
        <w:rPr>
          <w:rFonts w:eastAsia="Arial Unicode MS" w:cs="Arial"/>
          <w:kern w:val="2"/>
          <w:lang w:val="sr-Latn-RS"/>
        </w:rPr>
        <w:t>30.05</w:t>
      </w:r>
      <w:r w:rsidR="00E16ADF">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E16ADF">
        <w:rPr>
          <w:rFonts w:cs="Arial"/>
          <w:lang w:val="sr-Cyrl-RS"/>
        </w:rPr>
        <w:t>Мај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7A6A15">
        <w:rPr>
          <w:rFonts w:eastAsia="Arial Unicode MS" w:cs="Arial"/>
          <w:kern w:val="2"/>
          <w:lang w:val="sr-Latn-RS"/>
        </w:rPr>
        <w:t>233901</w:t>
      </w:r>
      <w:r w:rsidR="00EA5B02">
        <w:rPr>
          <w:rFonts w:eastAsia="Arial Unicode MS" w:cs="Arial"/>
          <w:kern w:val="2"/>
          <w:lang w:val="sr-Latn-RS"/>
        </w:rPr>
        <w:t>/</w:t>
      </w:r>
      <w:r w:rsidR="00174319">
        <w:rPr>
          <w:rFonts w:eastAsia="Arial Unicode MS" w:cs="Arial"/>
          <w:kern w:val="2"/>
          <w:lang w:val="sr-Cyrl-RS"/>
        </w:rPr>
        <w:t>2</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11180D">
        <w:rPr>
          <w:rFonts w:eastAsia="Arial Unicode MS" w:cs="Arial"/>
          <w:color w:val="000000"/>
          <w:kern w:val="2"/>
          <w:lang w:val="sr-Latn-RS"/>
        </w:rPr>
        <w:t>30.05</w:t>
      </w:r>
      <w:r w:rsidR="00E16ADF">
        <w:rPr>
          <w:rFonts w:eastAsia="Arial Unicode MS" w:cs="Arial"/>
          <w:color w:val="000000"/>
          <w:kern w:val="2"/>
          <w:lang w:val="sr-Cyrl-RS"/>
        </w:rPr>
        <w:t>.</w:t>
      </w:r>
      <w:r w:rsidR="009F3035">
        <w:rPr>
          <w:rFonts w:eastAsia="Arial Unicode MS" w:cs="Arial"/>
          <w:color w:val="000000"/>
          <w:kern w:val="2"/>
          <w:lang w:val="sr-Latn-RS"/>
        </w:rPr>
        <w:t>201</w:t>
      </w:r>
      <w:r w:rsidR="00E16ADF">
        <w:rPr>
          <w:rFonts w:eastAsia="Arial Unicode MS" w:cs="Arial"/>
          <w:color w:val="000000"/>
          <w:kern w:val="2"/>
          <w:lang w:val="sr-Cyrl-RS"/>
        </w:rPr>
        <w:t>7</w:t>
      </w:r>
      <w:r w:rsidR="009F3035">
        <w:rPr>
          <w:rFonts w:eastAsia="Arial Unicode MS" w:cs="Arial"/>
          <w:color w:val="000000"/>
          <w:kern w:val="2"/>
          <w:lang w:val="sr-Latn-RS"/>
        </w:rPr>
        <w:t>.</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7A6A15">
        <w:rPr>
          <w:rFonts w:eastAsia="Arial Unicode MS" w:cs="Arial"/>
          <w:kern w:val="2"/>
          <w:lang w:val="sr-Latn-RS"/>
        </w:rPr>
        <w:t>233901</w:t>
      </w:r>
      <w:r w:rsidR="00EA5B02">
        <w:rPr>
          <w:rFonts w:eastAsia="Arial Unicode MS" w:cs="Arial"/>
          <w:kern w:val="2"/>
          <w:lang w:val="sr-Latn-RS"/>
        </w:rPr>
        <w:t>/</w:t>
      </w:r>
      <w:r w:rsidR="00174319">
        <w:rPr>
          <w:rFonts w:eastAsia="Arial Unicode MS" w:cs="Arial"/>
          <w:kern w:val="2"/>
          <w:lang w:val="sr-Cyrl-RS"/>
        </w:rPr>
        <w:t>3</w:t>
      </w:r>
      <w:r w:rsidR="00EA5B02">
        <w:rPr>
          <w:rFonts w:eastAsia="Arial Unicode MS" w:cs="Arial"/>
          <w:kern w:val="2"/>
          <w:lang w:val="sr-Latn-RS"/>
        </w:rPr>
        <w:t>-201</w:t>
      </w:r>
      <w:r w:rsidR="00E16ADF">
        <w:rPr>
          <w:rFonts w:eastAsia="Arial Unicode MS" w:cs="Arial"/>
          <w:kern w:val="2"/>
          <w:lang w:val="sr-Cyrl-RS"/>
        </w:rPr>
        <w:t>7</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11180D">
        <w:rPr>
          <w:rFonts w:eastAsia="Arial Unicode MS" w:cs="Arial"/>
          <w:color w:val="000000"/>
          <w:kern w:val="2"/>
          <w:lang w:val="sr-Latn-RS"/>
        </w:rPr>
        <w:t>30.05</w:t>
      </w:r>
      <w:r w:rsidR="009F3035">
        <w:rPr>
          <w:rFonts w:eastAsia="Arial Unicode MS" w:cs="Arial"/>
          <w:color w:val="000000"/>
          <w:kern w:val="2"/>
          <w:lang w:val="sr-Latn-RS"/>
        </w:rPr>
        <w:t>.</w:t>
      </w:r>
      <w:r w:rsidR="00CF0CF9" w:rsidRPr="00CF0CF9">
        <w:rPr>
          <w:rFonts w:eastAsia="Arial Unicode MS" w:cs="Arial"/>
          <w:color w:val="000000"/>
          <w:kern w:val="2"/>
          <w:lang w:val="sr-Latn-RS"/>
        </w:rPr>
        <w:t>201</w:t>
      </w:r>
      <w:r w:rsidR="00E16ADF">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7A6A15">
        <w:rPr>
          <w:b/>
          <w:lang w:val="sr-Latn-RS"/>
        </w:rPr>
        <w:t>1783</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7A6A15">
        <w:rPr>
          <w:b/>
          <w:lang w:val="sr-Latn-RS"/>
        </w:rPr>
        <w:t>723</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C1665F" w:rsidRDefault="00E76143" w:rsidP="00EB0FE3">
            <w:pPr>
              <w:tabs>
                <w:tab w:val="left" w:pos="360"/>
                <w:tab w:val="left" w:pos="567"/>
                <w:tab w:val="right" w:leader="dot" w:pos="9639"/>
              </w:tabs>
              <w:jc w:val="center"/>
              <w:rPr>
                <w:lang w:val="sr-Latn-RS"/>
              </w:rPr>
            </w:pPr>
            <w:r>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C1665F" w:rsidRDefault="00E76143" w:rsidP="00017FE7">
            <w:pPr>
              <w:tabs>
                <w:tab w:val="left" w:pos="360"/>
                <w:tab w:val="left" w:pos="567"/>
                <w:tab w:val="right" w:leader="dot" w:pos="9639"/>
              </w:tabs>
              <w:jc w:val="center"/>
              <w:rPr>
                <w:lang w:val="sr-Latn-RS"/>
              </w:rPr>
            </w:pPr>
            <w:r>
              <w:rPr>
                <w:lang w:val="sr-Latn-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E76143" w:rsidRDefault="008C4124" w:rsidP="00E76143">
            <w:pPr>
              <w:tabs>
                <w:tab w:val="left" w:pos="360"/>
                <w:tab w:val="left" w:pos="567"/>
                <w:tab w:val="right" w:leader="dot" w:pos="9639"/>
              </w:tabs>
              <w:jc w:val="center"/>
              <w:rPr>
                <w:lang w:val="sr-Latn-RS"/>
              </w:rPr>
            </w:pPr>
            <w:r>
              <w:rPr>
                <w:lang w:val="sr-Cyrl-RS"/>
              </w:rPr>
              <w:t>1</w:t>
            </w:r>
            <w:r w:rsidR="00E76143">
              <w:rPr>
                <w:lang w:val="sr-Latn-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157F19">
            <w:pPr>
              <w:tabs>
                <w:tab w:val="left" w:pos="360"/>
                <w:tab w:val="left" w:pos="567"/>
                <w:tab w:val="right" w:leader="dot" w:pos="9639"/>
              </w:tabs>
              <w:rPr>
                <w:rFonts w:cs="Arial"/>
                <w:lang w:val="sr-Cyrl-RS"/>
              </w:rPr>
            </w:pPr>
            <w:r w:rsidRPr="00E5345E">
              <w:rPr>
                <w:rFonts w:cs="Arial"/>
              </w:rPr>
              <w:t xml:space="preserve">Обрасци ( 1 - </w:t>
            </w:r>
            <w:r w:rsidR="00157F19">
              <w:rPr>
                <w:rFonts w:cs="Arial"/>
              </w:rPr>
              <w:t>7</w:t>
            </w:r>
            <w:r w:rsidRPr="00E5345E">
              <w:rPr>
                <w:rFonts w:cs="Arial"/>
              </w:rPr>
              <w:t>)</w:t>
            </w:r>
            <w:r w:rsidR="00602C94">
              <w:rPr>
                <w:rFonts w:cs="Arial"/>
                <w:lang w:val="sr-Cyrl-RS"/>
              </w:rPr>
              <w:t xml:space="preserve"> и Прилози (1- </w:t>
            </w:r>
            <w:r w:rsidR="00EB0FE3">
              <w:rPr>
                <w:rFonts w:cs="Arial"/>
                <w:lang w:val="sr-Cyrl-RS"/>
              </w:rPr>
              <w:t>5</w:t>
            </w:r>
            <w:r w:rsidR="00602C94">
              <w:rPr>
                <w:rFonts w:cs="Arial"/>
                <w:lang w:val="sr-Cyrl-RS"/>
              </w:rPr>
              <w:t xml:space="preserve">  )</w:t>
            </w:r>
          </w:p>
        </w:tc>
        <w:tc>
          <w:tcPr>
            <w:tcW w:w="810" w:type="dxa"/>
          </w:tcPr>
          <w:p w:rsidR="00C62AA7" w:rsidRPr="00E76143" w:rsidRDefault="00E76143" w:rsidP="00C1665F">
            <w:pPr>
              <w:tabs>
                <w:tab w:val="left" w:pos="360"/>
                <w:tab w:val="left" w:pos="567"/>
                <w:tab w:val="right" w:leader="dot" w:pos="9639"/>
              </w:tabs>
              <w:jc w:val="center"/>
              <w:rPr>
                <w:lang w:val="sr-Latn-RS"/>
              </w:rPr>
            </w:pPr>
            <w:r>
              <w:rPr>
                <w:lang w:val="sr-Latn-RS"/>
              </w:rPr>
              <w:t>32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E76143" w:rsidRDefault="00E76143" w:rsidP="00C1665F">
            <w:pPr>
              <w:tabs>
                <w:tab w:val="left" w:pos="360"/>
                <w:tab w:val="left" w:pos="567"/>
                <w:tab w:val="right" w:leader="dot" w:pos="9639"/>
              </w:tabs>
              <w:jc w:val="center"/>
              <w:rPr>
                <w:lang w:val="sr-Latn-RS"/>
              </w:rPr>
            </w:pPr>
            <w:r>
              <w:rPr>
                <w:lang w:val="sr-Latn-RS"/>
              </w:rPr>
              <w:t>54</w:t>
            </w:r>
          </w:p>
        </w:tc>
      </w:tr>
    </w:tbl>
    <w:p w:rsidR="009D3699" w:rsidRPr="00F10346" w:rsidRDefault="009D3699" w:rsidP="000C50A0">
      <w:pPr>
        <w:pStyle w:val="BodyText"/>
        <w:spacing w:before="0"/>
        <w:rPr>
          <w:rFonts w:cs="Arial"/>
          <w:b/>
          <w:spacing w:val="80"/>
          <w:sz w:val="22"/>
          <w:szCs w:val="22"/>
          <w:highlight w:val="yellow"/>
        </w:rPr>
      </w:pPr>
    </w:p>
    <w:p w:rsidR="00F5264D" w:rsidRPr="00E76143"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E76143">
        <w:rPr>
          <w:rFonts w:cs="Arial"/>
          <w:bCs/>
          <w:noProof/>
          <w:lang w:val="sr-Latn-RS"/>
        </w:rPr>
        <w:t>61</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F4460"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4B77F0">
        <w:trPr>
          <w:trHeight w:val="575"/>
        </w:trPr>
        <w:tc>
          <w:tcPr>
            <w:tcW w:w="3032" w:type="dxa"/>
            <w:shd w:val="clear" w:color="auto" w:fill="auto"/>
            <w:vAlign w:val="center"/>
          </w:tcPr>
          <w:p w:rsidR="004276AD" w:rsidRPr="00F10346" w:rsidRDefault="004276AD" w:rsidP="004B77F0">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716BED" w:rsidRDefault="004276AD" w:rsidP="00DA4AAF">
            <w:pPr>
              <w:jc w:val="center"/>
              <w:rPr>
                <w:rFonts w:cs="Arial"/>
                <w:b/>
                <w:lang w:val="sr-Cyrl-RS"/>
              </w:rPr>
            </w:pPr>
            <w:bookmarkStart w:id="15" w:name="_Toc442559877"/>
            <w:r w:rsidRPr="00F10346">
              <w:rPr>
                <w:rFonts w:cs="Arial"/>
              </w:rPr>
              <w:t xml:space="preserve">Набавка добара: </w:t>
            </w:r>
            <w:bookmarkEnd w:id="15"/>
            <w:r w:rsidR="007A6A15" w:rsidRPr="007A6A15">
              <w:rPr>
                <w:rFonts w:cs="Arial"/>
                <w:b/>
                <w:lang w:val="sr-Cyrl-RS"/>
              </w:rPr>
              <w:t>Орман мерења (ХТ табла ) бл.А1,</w:t>
            </w:r>
            <w:r w:rsidR="009062D2">
              <w:rPr>
                <w:rFonts w:cs="Arial"/>
                <w:b/>
                <w:lang w:val="sr-Cyrl-RS"/>
              </w:rPr>
              <w:t xml:space="preserve"> </w:t>
            </w:r>
            <w:r w:rsidR="007A6A15" w:rsidRPr="007A6A15">
              <w:rPr>
                <w:rFonts w:cs="Arial"/>
                <w:b/>
                <w:lang w:val="sr-Cyrl-RS"/>
              </w:rPr>
              <w:t>А2, А4 и А6 ТЕНТ-А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7A6A15" w:rsidRDefault="002E12CC" w:rsidP="004B77F0">
      <w:pPr>
        <w:rPr>
          <w:rFonts w:cs="Arial"/>
          <w:b/>
          <w:lang w:val="sr-Latn-RS"/>
        </w:rPr>
      </w:pPr>
      <w:r w:rsidRPr="00CB1824">
        <w:rPr>
          <w:rFonts w:cs="Arial"/>
          <w:b/>
          <w:lang w:eastAsia="zh-CN"/>
        </w:rPr>
        <w:t>Опис предмета јавне набавке:</w:t>
      </w:r>
      <w:r w:rsidRPr="00F10346">
        <w:rPr>
          <w:rFonts w:cs="Arial"/>
          <w:lang w:eastAsia="zh-CN"/>
        </w:rPr>
        <w:t xml:space="preserve"> </w:t>
      </w:r>
      <w:r w:rsidR="007A6A15" w:rsidRPr="007A6A15">
        <w:rPr>
          <w:rFonts w:cs="Arial"/>
          <w:b/>
          <w:lang w:val="sr-Cyrl-RS"/>
        </w:rPr>
        <w:t xml:space="preserve">Орман мерења (ХТ </w:t>
      </w:r>
      <w:proofErr w:type="gramStart"/>
      <w:r w:rsidR="007A6A15" w:rsidRPr="007A6A15">
        <w:rPr>
          <w:rFonts w:cs="Arial"/>
          <w:b/>
          <w:lang w:val="sr-Cyrl-RS"/>
        </w:rPr>
        <w:t>табла )</w:t>
      </w:r>
      <w:proofErr w:type="gramEnd"/>
      <w:r w:rsidR="007A6A15" w:rsidRPr="007A6A15">
        <w:rPr>
          <w:rFonts w:cs="Arial"/>
          <w:b/>
          <w:lang w:val="sr-Cyrl-RS"/>
        </w:rPr>
        <w:t xml:space="preserve"> бл.А1,</w:t>
      </w:r>
      <w:r w:rsidR="009062D2">
        <w:rPr>
          <w:rFonts w:cs="Arial"/>
          <w:b/>
          <w:lang w:val="sr-Cyrl-RS"/>
        </w:rPr>
        <w:t xml:space="preserve"> </w:t>
      </w:r>
      <w:r w:rsidR="007A6A15" w:rsidRPr="007A6A15">
        <w:rPr>
          <w:rFonts w:cs="Arial"/>
          <w:b/>
          <w:lang w:val="sr-Cyrl-RS"/>
        </w:rPr>
        <w:t xml:space="preserve">А2, А4 и А6 </w:t>
      </w:r>
      <w:r w:rsidR="00DD6CCE">
        <w:rPr>
          <w:rFonts w:cs="Arial"/>
          <w:b/>
          <w:lang w:val="sr-Cyrl-RS"/>
        </w:rPr>
        <w:t xml:space="preserve">    </w:t>
      </w:r>
      <w:r w:rsidR="007A6A15" w:rsidRPr="007A6A15">
        <w:rPr>
          <w:rFonts w:cs="Arial"/>
          <w:b/>
          <w:lang w:val="sr-Cyrl-RS"/>
        </w:rPr>
        <w:t>ТЕНТ-А</w:t>
      </w:r>
    </w:p>
    <w:p w:rsidR="002E12CC" w:rsidRPr="007A6A15" w:rsidRDefault="002E12CC" w:rsidP="004B77F0">
      <w:pPr>
        <w:rPr>
          <w:rFonts w:cs="Arial"/>
          <w:lang w:val="sr-Cyrl-RS" w:eastAsia="zh-CN"/>
        </w:rPr>
      </w:pPr>
      <w:r w:rsidRPr="0051399F">
        <w:rPr>
          <w:rFonts w:cs="Arial"/>
          <w:b/>
          <w:lang w:eastAsia="zh-CN"/>
        </w:rPr>
        <w:t>Назив из општег речника набавке:</w:t>
      </w:r>
      <w:r w:rsidR="00523D27" w:rsidRPr="00523D27">
        <w:t xml:space="preserve"> </w:t>
      </w:r>
      <w:r w:rsidR="007A6A15">
        <w:rPr>
          <w:rFonts w:cs="Arial"/>
          <w:lang w:val="sr-Cyrl-RS" w:eastAsia="zh-CN"/>
        </w:rPr>
        <w:t>Генератори</w:t>
      </w:r>
    </w:p>
    <w:p w:rsidR="001B619C" w:rsidRPr="00C079B3" w:rsidRDefault="002E12CC" w:rsidP="00E84C1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7A6A15">
        <w:rPr>
          <w:rFonts w:cs="Arial"/>
          <w:lang w:val="sr-Cyrl-RS" w:eastAsia="zh-CN"/>
        </w:rPr>
        <w:t>31120000</w:t>
      </w:r>
    </w:p>
    <w:p w:rsidR="00602C94"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CB1824" w:rsidRDefault="00CB1824" w:rsidP="007E4D15">
      <w:pPr>
        <w:spacing w:before="0"/>
        <w:rPr>
          <w:rFonts w:cs="Arial"/>
          <w:lang w:val="sr-Cyrl-RS" w:eastAsia="zh-CN"/>
        </w:rPr>
      </w:pPr>
    </w:p>
    <w:p w:rsidR="002E2174" w:rsidRDefault="002E2174" w:rsidP="007E4D15">
      <w:pPr>
        <w:spacing w:before="0"/>
        <w:rPr>
          <w:rFonts w:cs="Arial"/>
          <w:lang w:val="sr-Latn-RS" w:eastAsia="zh-CN"/>
        </w:rPr>
      </w:pPr>
    </w:p>
    <w:p w:rsidR="0084607C" w:rsidRDefault="0084607C" w:rsidP="007E4D15">
      <w:pPr>
        <w:spacing w:before="0"/>
        <w:rPr>
          <w:rFonts w:cs="Arial"/>
          <w:lang w:val="sr-Latn-RS" w:eastAsia="zh-CN"/>
        </w:rPr>
      </w:pPr>
    </w:p>
    <w:p w:rsidR="0084607C" w:rsidRPr="0084607C" w:rsidRDefault="0084607C" w:rsidP="007E4D15">
      <w:pPr>
        <w:spacing w:before="0"/>
        <w:rPr>
          <w:rFonts w:cs="Arial"/>
          <w:lang w:val="sr-Latn-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224649" w:rsidRDefault="00224649" w:rsidP="007252C7">
      <w:pPr>
        <w:spacing w:before="0"/>
        <w:rPr>
          <w:rFonts w:cs="Arial"/>
          <w:lang w:val="sr-Cyrl-RS"/>
        </w:rPr>
      </w:pPr>
    </w:p>
    <w:p w:rsidR="00224649" w:rsidRDefault="00224649" w:rsidP="00224649">
      <w:pPr>
        <w:pStyle w:val="ListParagraph"/>
        <w:autoSpaceDE w:val="0"/>
        <w:autoSpaceDN w:val="0"/>
        <w:adjustRightInd w:val="0"/>
        <w:spacing w:before="0"/>
        <w:ind w:left="0"/>
        <w:jc w:val="left"/>
        <w:rPr>
          <w:rFonts w:ascii="Arial" w:hAnsi="Arial" w:cs="Arial"/>
          <w:b/>
          <w:bCs/>
          <w:color w:val="000000"/>
          <w:lang w:val="sr-Cyrl-RS" w:eastAsia="sr-Latn-CS"/>
        </w:rPr>
      </w:pPr>
      <w:r>
        <w:rPr>
          <w:rFonts w:ascii="Arial" w:hAnsi="Arial" w:cs="Arial"/>
          <w:b/>
          <w:bCs/>
          <w:color w:val="000000"/>
          <w:lang w:val="sr-Cyrl-RS" w:eastAsia="sr-Latn-CS"/>
        </w:rPr>
        <w:t xml:space="preserve">3.1 </w:t>
      </w:r>
      <w:r w:rsidRPr="007A6A15">
        <w:rPr>
          <w:rFonts w:ascii="Arial" w:hAnsi="Arial" w:cs="Arial"/>
          <w:b/>
          <w:bCs/>
          <w:color w:val="000000"/>
          <w:lang w:val="sr-Latn-RS" w:eastAsia="sr-Latn-CS"/>
        </w:rPr>
        <w:t xml:space="preserve">Пројектни захтеви и техничка спецификација </w:t>
      </w:r>
    </w:p>
    <w:p w:rsidR="00DD6CCE" w:rsidRPr="00DD6CCE" w:rsidRDefault="00DD6CCE" w:rsidP="00224649">
      <w:pPr>
        <w:pStyle w:val="ListParagraph"/>
        <w:autoSpaceDE w:val="0"/>
        <w:autoSpaceDN w:val="0"/>
        <w:adjustRightInd w:val="0"/>
        <w:spacing w:before="0"/>
        <w:ind w:left="0"/>
        <w:jc w:val="left"/>
        <w:rPr>
          <w:rFonts w:ascii="Arial" w:hAnsi="Arial" w:cs="Arial"/>
          <w:b/>
          <w:bCs/>
          <w:color w:val="000000"/>
          <w:lang w:val="sr-Cyrl-RS" w:eastAsia="sr-Latn-CS"/>
        </w:rPr>
      </w:pPr>
    </w:p>
    <w:p w:rsidR="00224649" w:rsidRPr="00224649" w:rsidRDefault="00224649" w:rsidP="007A6A15">
      <w:pPr>
        <w:pStyle w:val="ListParagraph"/>
        <w:autoSpaceDE w:val="0"/>
        <w:autoSpaceDN w:val="0"/>
        <w:adjustRightInd w:val="0"/>
        <w:spacing w:before="0"/>
        <w:ind w:left="360"/>
        <w:jc w:val="left"/>
        <w:rPr>
          <w:rFonts w:ascii="Bookman Old Style" w:hAnsi="Bookman Old Style" w:cs="Bookman Old Style"/>
          <w:color w:val="000000"/>
          <w:sz w:val="12"/>
          <w:szCs w:val="12"/>
          <w:lang w:val="sr-Cyrl-RS" w:eastAsia="sr-Latn-CS"/>
        </w:rPr>
      </w:pPr>
    </w:p>
    <w:p w:rsidR="007A6A15" w:rsidRPr="007A6A15" w:rsidRDefault="007A6A15" w:rsidP="007A6A15">
      <w:pPr>
        <w:pStyle w:val="ListParagraph"/>
        <w:autoSpaceDE w:val="0"/>
        <w:autoSpaceDN w:val="0"/>
        <w:adjustRightInd w:val="0"/>
        <w:spacing w:before="0"/>
        <w:ind w:left="0"/>
        <w:jc w:val="left"/>
        <w:rPr>
          <w:rFonts w:ascii="Arial" w:hAnsi="Arial" w:cs="Arial"/>
          <w:color w:val="000000"/>
          <w:lang w:val="sr-Latn-RS" w:eastAsia="sr-Latn-CS"/>
        </w:rPr>
      </w:pPr>
      <w:r w:rsidRPr="007A6A15">
        <w:rPr>
          <w:rFonts w:ascii="Arial" w:hAnsi="Arial" w:cs="Arial"/>
          <w:b/>
          <w:bCs/>
          <w:color w:val="000000"/>
          <w:lang w:val="sr-Latn-RS" w:eastAsia="sr-Latn-CS"/>
        </w:rPr>
        <w:t xml:space="preserve">1. Опште напомене </w:t>
      </w:r>
    </w:p>
    <w:p w:rsidR="007A6A15" w:rsidRPr="007A6A15" w:rsidRDefault="007A6A15" w:rsidP="007A6A15">
      <w:pPr>
        <w:autoSpaceDE w:val="0"/>
        <w:autoSpaceDN w:val="0"/>
        <w:adjustRightInd w:val="0"/>
        <w:spacing w:before="0"/>
        <w:jc w:val="left"/>
        <w:rPr>
          <w:rFonts w:cs="Arial"/>
          <w:color w:val="000000"/>
          <w:lang w:val="sr-Latn-RS" w:eastAsia="sr-Latn-CS"/>
        </w:rPr>
      </w:pPr>
      <w:r w:rsidRPr="007A6A15">
        <w:rPr>
          <w:rFonts w:cs="Arial"/>
          <w:color w:val="000000"/>
          <w:lang w:val="sr-Latn-RS" w:eastAsia="sr-Latn-CS"/>
        </w:rPr>
        <w:t>Узимајући у обзир укупан број радних сати, односно техничко стање основне опреме извршене су реконструкције поједин</w:t>
      </w:r>
      <w:r w:rsidR="00213553">
        <w:rPr>
          <w:rFonts w:cs="Arial"/>
          <w:color w:val="000000"/>
          <w:lang w:val="sr-Cyrl-RS" w:eastAsia="sr-Latn-CS"/>
        </w:rPr>
        <w:t>и</w:t>
      </w:r>
      <w:r w:rsidRPr="007A6A15">
        <w:rPr>
          <w:rFonts w:cs="Arial"/>
          <w:color w:val="000000"/>
          <w:lang w:val="sr-Latn-RS" w:eastAsia="sr-Latn-CS"/>
        </w:rPr>
        <w:t xml:space="preserve">х делова система ради продужења радног века и побољшања техничких перформанси, односно повећања поузданости рада појединих блокова. </w:t>
      </w:r>
    </w:p>
    <w:p w:rsidR="007A6A15" w:rsidRPr="007A6A15" w:rsidRDefault="007A6A15" w:rsidP="007A6A15">
      <w:pPr>
        <w:autoSpaceDE w:val="0"/>
        <w:autoSpaceDN w:val="0"/>
        <w:adjustRightInd w:val="0"/>
        <w:spacing w:before="0"/>
        <w:jc w:val="left"/>
        <w:rPr>
          <w:rFonts w:cs="Arial"/>
          <w:color w:val="000000"/>
          <w:sz w:val="12"/>
          <w:szCs w:val="12"/>
          <w:lang w:val="sr-Cyrl-RS" w:eastAsia="sr-Latn-CS"/>
        </w:rPr>
      </w:pPr>
    </w:p>
    <w:p w:rsidR="007A6A15" w:rsidRPr="007A6A15" w:rsidRDefault="007A6A15" w:rsidP="007A6A15">
      <w:pPr>
        <w:autoSpaceDE w:val="0"/>
        <w:autoSpaceDN w:val="0"/>
        <w:adjustRightInd w:val="0"/>
        <w:spacing w:before="0"/>
        <w:jc w:val="left"/>
        <w:rPr>
          <w:rFonts w:cs="Arial"/>
          <w:color w:val="000000"/>
          <w:lang w:val="sr-Latn-RS" w:eastAsia="sr-Latn-CS"/>
        </w:rPr>
      </w:pPr>
      <w:r w:rsidRPr="007A6A15">
        <w:rPr>
          <w:rFonts w:cs="Arial"/>
          <w:color w:val="000000"/>
          <w:lang w:val="sr-Latn-RS" w:eastAsia="sr-Latn-CS"/>
        </w:rPr>
        <w:t xml:space="preserve">Како би се обезбедио поуздан рад свих пратећих система у току продуженог радног века блока, потребно је извршити унапређење електричног мерења блокова А1, А2, А4 и А6. </w:t>
      </w:r>
    </w:p>
    <w:p w:rsidR="007A6A15" w:rsidRDefault="007A6A15" w:rsidP="007A6A15">
      <w:pPr>
        <w:pStyle w:val="ListParagraph"/>
        <w:autoSpaceDE w:val="0"/>
        <w:autoSpaceDN w:val="0"/>
        <w:adjustRightInd w:val="0"/>
        <w:spacing w:before="0"/>
        <w:ind w:left="360"/>
        <w:jc w:val="left"/>
        <w:rPr>
          <w:rFonts w:ascii="Arial" w:hAnsi="Arial" w:cs="Arial"/>
          <w:color w:val="000000"/>
          <w:lang w:val="sr-Cyrl-RS" w:eastAsia="sr-Latn-CS"/>
        </w:rPr>
      </w:pPr>
    </w:p>
    <w:p w:rsidR="00224649" w:rsidRPr="00224649" w:rsidRDefault="00224649" w:rsidP="007A6A15">
      <w:pPr>
        <w:pStyle w:val="ListParagraph"/>
        <w:autoSpaceDE w:val="0"/>
        <w:autoSpaceDN w:val="0"/>
        <w:adjustRightInd w:val="0"/>
        <w:spacing w:before="0"/>
        <w:ind w:left="360"/>
        <w:jc w:val="left"/>
        <w:rPr>
          <w:rFonts w:ascii="Arial" w:hAnsi="Arial" w:cs="Arial"/>
          <w:color w:val="000000"/>
          <w:sz w:val="12"/>
          <w:szCs w:val="12"/>
          <w:lang w:val="sr-Cyrl-RS" w:eastAsia="sr-Latn-CS"/>
        </w:rPr>
      </w:pPr>
    </w:p>
    <w:p w:rsidR="007A6A15" w:rsidRPr="00260765" w:rsidRDefault="007A6A15" w:rsidP="007A6A15">
      <w:pPr>
        <w:pStyle w:val="ListParagraph"/>
        <w:autoSpaceDE w:val="0"/>
        <w:autoSpaceDN w:val="0"/>
        <w:adjustRightInd w:val="0"/>
        <w:spacing w:before="0"/>
        <w:ind w:left="0"/>
        <w:jc w:val="left"/>
        <w:rPr>
          <w:rFonts w:ascii="Arial" w:hAnsi="Arial" w:cs="Arial"/>
          <w:color w:val="000000"/>
          <w:lang w:val="sr-Latn-RS" w:eastAsia="sr-Latn-CS"/>
        </w:rPr>
      </w:pPr>
      <w:r w:rsidRPr="00224649">
        <w:rPr>
          <w:rFonts w:ascii="Arial" w:hAnsi="Arial" w:cs="Arial"/>
          <w:b/>
          <w:bCs/>
          <w:iCs/>
          <w:color w:val="000000"/>
          <w:lang w:val="sr-Latn-RS" w:eastAsia="sr-Latn-CS"/>
        </w:rPr>
        <w:t>2.</w:t>
      </w:r>
      <w:r w:rsidRPr="00260765">
        <w:rPr>
          <w:rFonts w:ascii="Arial" w:hAnsi="Arial" w:cs="Arial"/>
          <w:b/>
          <w:bCs/>
          <w:i/>
          <w:iCs/>
          <w:color w:val="000000"/>
          <w:lang w:val="sr-Latn-RS" w:eastAsia="sr-Latn-CS"/>
        </w:rPr>
        <w:t xml:space="preserve"> </w:t>
      </w:r>
      <w:r w:rsidRPr="00260765">
        <w:rPr>
          <w:rFonts w:ascii="Arial" w:hAnsi="Arial" w:cs="Arial"/>
          <w:b/>
          <w:bCs/>
          <w:color w:val="000000"/>
          <w:lang w:val="sr-Latn-RS" w:eastAsia="sr-Latn-CS"/>
        </w:rPr>
        <w:t xml:space="preserve">Обавеза испоручиоца </w:t>
      </w:r>
    </w:p>
    <w:p w:rsidR="007A6A15" w:rsidRPr="00260765" w:rsidRDefault="007A6A15" w:rsidP="00DE269E">
      <w:pPr>
        <w:pStyle w:val="ListParagraph"/>
        <w:numPr>
          <w:ilvl w:val="0"/>
          <w:numId w:val="32"/>
        </w:numPr>
        <w:autoSpaceDE w:val="0"/>
        <w:autoSpaceDN w:val="0"/>
        <w:adjustRightInd w:val="0"/>
        <w:spacing w:before="0" w:after="41"/>
        <w:jc w:val="left"/>
        <w:rPr>
          <w:rFonts w:ascii="Arial" w:hAnsi="Arial" w:cs="Arial"/>
          <w:color w:val="000000"/>
          <w:lang w:val="sr-Latn-RS" w:eastAsia="sr-Latn-CS"/>
        </w:rPr>
      </w:pPr>
      <w:r w:rsidRPr="00260765">
        <w:rPr>
          <w:rFonts w:ascii="Arial" w:hAnsi="Arial" w:cs="Arial"/>
          <w:color w:val="000000"/>
          <w:lang w:val="sr-Latn-RS" w:eastAsia="sr-Latn-CS"/>
        </w:rPr>
        <w:t xml:space="preserve">Снимање стања и свих веза постојећег система мерења на основу којих ће бити извршена модернизација система електричних мерења </w:t>
      </w:r>
    </w:p>
    <w:p w:rsidR="007A6A15" w:rsidRPr="00260765" w:rsidRDefault="007A6A15" w:rsidP="00DE269E">
      <w:pPr>
        <w:pStyle w:val="ListParagraph"/>
        <w:numPr>
          <w:ilvl w:val="0"/>
          <w:numId w:val="32"/>
        </w:numPr>
        <w:autoSpaceDE w:val="0"/>
        <w:autoSpaceDN w:val="0"/>
        <w:adjustRightInd w:val="0"/>
        <w:spacing w:before="0" w:after="41"/>
        <w:jc w:val="left"/>
        <w:rPr>
          <w:rFonts w:ascii="Arial" w:hAnsi="Arial" w:cs="Arial"/>
          <w:color w:val="000000"/>
          <w:lang w:val="sr-Latn-RS" w:eastAsia="sr-Latn-CS"/>
        </w:rPr>
      </w:pPr>
      <w:r w:rsidRPr="00260765">
        <w:rPr>
          <w:rFonts w:ascii="Arial" w:hAnsi="Arial" w:cs="Arial"/>
          <w:color w:val="000000"/>
          <w:lang w:val="sr-Latn-RS" w:eastAsia="sr-Latn-CS"/>
        </w:rPr>
        <w:t xml:space="preserve">Комплетно решење система електричног мерења блокова А1, А2, А4 и А6 (решења са свом опремом, орманима, потребним материјалом и начином уклапања у постојеће стање) </w:t>
      </w:r>
    </w:p>
    <w:p w:rsidR="007A6A15" w:rsidRPr="00260765" w:rsidRDefault="007A6A15" w:rsidP="00DE269E">
      <w:pPr>
        <w:pStyle w:val="ListParagraph"/>
        <w:numPr>
          <w:ilvl w:val="0"/>
          <w:numId w:val="32"/>
        </w:numPr>
        <w:autoSpaceDE w:val="0"/>
        <w:autoSpaceDN w:val="0"/>
        <w:adjustRightInd w:val="0"/>
        <w:spacing w:before="0" w:after="41"/>
        <w:jc w:val="left"/>
        <w:rPr>
          <w:rFonts w:ascii="Arial" w:hAnsi="Arial" w:cs="Arial"/>
          <w:color w:val="000000"/>
          <w:lang w:val="sr-Latn-RS" w:eastAsia="sr-Latn-CS"/>
        </w:rPr>
      </w:pPr>
      <w:r w:rsidRPr="00260765">
        <w:rPr>
          <w:rFonts w:ascii="Arial" w:hAnsi="Arial" w:cs="Arial"/>
          <w:color w:val="000000"/>
          <w:lang w:val="sr-Latn-RS" w:eastAsia="sr-Latn-CS"/>
        </w:rPr>
        <w:t xml:space="preserve">Уклапање реконструисаног система електричног мерења блока у постојеће стање </w:t>
      </w:r>
    </w:p>
    <w:p w:rsidR="007A6A15" w:rsidRPr="00260765" w:rsidRDefault="007A6A15" w:rsidP="00DE269E">
      <w:pPr>
        <w:pStyle w:val="ListParagraph"/>
        <w:numPr>
          <w:ilvl w:val="0"/>
          <w:numId w:val="32"/>
        </w:numPr>
        <w:autoSpaceDE w:val="0"/>
        <w:autoSpaceDN w:val="0"/>
        <w:adjustRightInd w:val="0"/>
        <w:spacing w:before="0" w:after="41"/>
        <w:jc w:val="left"/>
        <w:rPr>
          <w:rFonts w:ascii="Arial" w:hAnsi="Arial" w:cs="Arial"/>
          <w:color w:val="000000"/>
          <w:lang w:val="sr-Latn-RS" w:eastAsia="sr-Latn-CS"/>
        </w:rPr>
      </w:pPr>
      <w:r w:rsidRPr="00260765">
        <w:rPr>
          <w:rFonts w:ascii="Arial" w:hAnsi="Arial" w:cs="Arial"/>
          <w:color w:val="000000"/>
          <w:lang w:val="sr-Latn-RS" w:eastAsia="sr-Latn-CS"/>
        </w:rPr>
        <w:t xml:space="preserve">Софтвер неопходан за параметризацију и испитивање испоручених програмабилних мерних претварача. </w:t>
      </w:r>
    </w:p>
    <w:p w:rsidR="007A6A15" w:rsidRPr="00260765" w:rsidRDefault="007A6A15" w:rsidP="00DE269E">
      <w:pPr>
        <w:pStyle w:val="ListParagraph"/>
        <w:numPr>
          <w:ilvl w:val="0"/>
          <w:numId w:val="32"/>
        </w:numPr>
        <w:autoSpaceDE w:val="0"/>
        <w:autoSpaceDN w:val="0"/>
        <w:adjustRightInd w:val="0"/>
        <w:spacing w:before="0" w:after="41"/>
        <w:jc w:val="left"/>
        <w:rPr>
          <w:rFonts w:ascii="Arial" w:hAnsi="Arial" w:cs="Arial"/>
          <w:color w:val="000000"/>
          <w:lang w:val="sr-Latn-RS" w:eastAsia="sr-Latn-CS"/>
        </w:rPr>
      </w:pPr>
      <w:r w:rsidRPr="00260765">
        <w:rPr>
          <w:rFonts w:ascii="Arial" w:hAnsi="Arial" w:cs="Arial"/>
          <w:color w:val="000000"/>
          <w:lang w:val="sr-Latn-RS" w:eastAsia="sr-Latn-CS"/>
        </w:rPr>
        <w:t xml:space="preserve">Функционално испитивање и пуштање испоручене опреме у рад </w:t>
      </w:r>
    </w:p>
    <w:p w:rsidR="007A6A15" w:rsidRPr="00260765" w:rsidRDefault="007A6A15" w:rsidP="00DE269E">
      <w:pPr>
        <w:pStyle w:val="ListParagraph"/>
        <w:numPr>
          <w:ilvl w:val="0"/>
          <w:numId w:val="32"/>
        </w:numPr>
        <w:autoSpaceDE w:val="0"/>
        <w:autoSpaceDN w:val="0"/>
        <w:adjustRightInd w:val="0"/>
        <w:spacing w:before="0" w:after="41"/>
        <w:jc w:val="left"/>
        <w:rPr>
          <w:rFonts w:ascii="Arial" w:hAnsi="Arial" w:cs="Arial"/>
          <w:color w:val="000000"/>
          <w:lang w:val="sr-Latn-RS" w:eastAsia="sr-Latn-CS"/>
        </w:rPr>
      </w:pPr>
      <w:r w:rsidRPr="00260765">
        <w:rPr>
          <w:rFonts w:ascii="Arial" w:hAnsi="Arial" w:cs="Arial"/>
          <w:color w:val="000000"/>
          <w:lang w:val="sr-Latn-RS" w:eastAsia="sr-Latn-CS"/>
        </w:rPr>
        <w:t xml:space="preserve">Израда техничке документације изведеног стања </w:t>
      </w:r>
    </w:p>
    <w:p w:rsidR="007A6A15" w:rsidRPr="00260765" w:rsidRDefault="007A6A15" w:rsidP="00DE269E">
      <w:pPr>
        <w:pStyle w:val="ListParagraph"/>
        <w:numPr>
          <w:ilvl w:val="0"/>
          <w:numId w:val="32"/>
        </w:numPr>
        <w:autoSpaceDE w:val="0"/>
        <w:autoSpaceDN w:val="0"/>
        <w:adjustRightInd w:val="0"/>
        <w:spacing w:before="0" w:after="41"/>
        <w:jc w:val="left"/>
        <w:rPr>
          <w:rFonts w:ascii="Arial" w:hAnsi="Arial" w:cs="Arial"/>
          <w:color w:val="000000"/>
          <w:lang w:val="sr-Latn-RS" w:eastAsia="sr-Latn-CS"/>
        </w:rPr>
      </w:pPr>
      <w:r w:rsidRPr="00260765">
        <w:rPr>
          <w:rFonts w:ascii="Arial" w:hAnsi="Arial" w:cs="Arial"/>
          <w:color w:val="000000"/>
          <w:lang w:val="sr-Latn-RS" w:eastAsia="sr-Latn-CS"/>
        </w:rPr>
        <w:t xml:space="preserve">Испорука сета резервних делова (сет мора бити одобрен од стране наручиоца и мора садржати најмање четири програмабилна претварача) </w:t>
      </w:r>
    </w:p>
    <w:p w:rsidR="007A6A15" w:rsidRPr="00224649" w:rsidRDefault="007A6A15" w:rsidP="00DE269E">
      <w:pPr>
        <w:pStyle w:val="ListParagraph"/>
        <w:numPr>
          <w:ilvl w:val="0"/>
          <w:numId w:val="32"/>
        </w:numPr>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Обука особља инвеститора </w:t>
      </w:r>
    </w:p>
    <w:p w:rsidR="00224649" w:rsidRPr="00224649" w:rsidRDefault="00224649" w:rsidP="00224649">
      <w:pPr>
        <w:autoSpaceDE w:val="0"/>
        <w:autoSpaceDN w:val="0"/>
        <w:adjustRightInd w:val="0"/>
        <w:spacing w:before="0"/>
        <w:jc w:val="left"/>
        <w:rPr>
          <w:rFonts w:cs="Arial"/>
          <w:color w:val="000000"/>
          <w:sz w:val="12"/>
          <w:szCs w:val="12"/>
          <w:lang w:val="sr-Cyrl-RS" w:eastAsia="sr-Latn-CS"/>
        </w:rPr>
      </w:pPr>
    </w:p>
    <w:p w:rsidR="007A6A15" w:rsidRPr="00260765" w:rsidRDefault="007A6A15" w:rsidP="00260765">
      <w:pPr>
        <w:autoSpaceDE w:val="0"/>
        <w:autoSpaceDN w:val="0"/>
        <w:adjustRightInd w:val="0"/>
        <w:spacing w:before="0"/>
        <w:jc w:val="left"/>
        <w:rPr>
          <w:rFonts w:cs="Arial"/>
          <w:color w:val="000000"/>
          <w:lang w:val="sr-Latn-RS" w:eastAsia="sr-Latn-CS"/>
        </w:rPr>
      </w:pPr>
      <w:r w:rsidRPr="00224649">
        <w:rPr>
          <w:rFonts w:cs="Arial"/>
          <w:b/>
          <w:bCs/>
          <w:iCs/>
          <w:color w:val="000000"/>
          <w:lang w:val="sr-Latn-RS" w:eastAsia="sr-Latn-CS"/>
        </w:rPr>
        <w:t>3</w:t>
      </w:r>
      <w:r w:rsidRPr="00260765">
        <w:rPr>
          <w:rFonts w:cs="Arial"/>
          <w:b/>
          <w:bCs/>
          <w:i/>
          <w:iCs/>
          <w:color w:val="000000"/>
          <w:lang w:val="sr-Latn-RS" w:eastAsia="sr-Latn-CS"/>
        </w:rPr>
        <w:t xml:space="preserve">. </w:t>
      </w:r>
      <w:r w:rsidRPr="00260765">
        <w:rPr>
          <w:rFonts w:cs="Arial"/>
          <w:b/>
          <w:bCs/>
          <w:color w:val="000000"/>
          <w:lang w:val="sr-Latn-RS" w:eastAsia="sr-Latn-CS"/>
        </w:rPr>
        <w:t xml:space="preserve">Технички захтеви </w:t>
      </w:r>
    </w:p>
    <w:p w:rsidR="00260765" w:rsidRPr="00260765" w:rsidRDefault="00260765" w:rsidP="00260765">
      <w:pPr>
        <w:autoSpaceDE w:val="0"/>
        <w:autoSpaceDN w:val="0"/>
        <w:adjustRightInd w:val="0"/>
        <w:spacing w:before="0"/>
        <w:jc w:val="left"/>
        <w:rPr>
          <w:rFonts w:cs="Arial"/>
          <w:color w:val="000000"/>
          <w:sz w:val="12"/>
          <w:szCs w:val="12"/>
          <w:lang w:val="sr-Cyrl-RS" w:eastAsia="sr-Latn-CS"/>
        </w:rPr>
      </w:pPr>
    </w:p>
    <w:p w:rsidR="007A6A15" w:rsidRPr="00260765" w:rsidRDefault="007A6A15" w:rsidP="00260765">
      <w:pPr>
        <w:autoSpaceDE w:val="0"/>
        <w:autoSpaceDN w:val="0"/>
        <w:adjustRightInd w:val="0"/>
        <w:spacing w:before="0"/>
        <w:jc w:val="left"/>
        <w:rPr>
          <w:rFonts w:cs="Arial"/>
          <w:color w:val="000000"/>
          <w:lang w:val="sr-Latn-RS" w:eastAsia="sr-Latn-CS"/>
        </w:rPr>
      </w:pPr>
      <w:r w:rsidRPr="00260765">
        <w:rPr>
          <w:rFonts w:cs="Arial"/>
          <w:color w:val="000000"/>
          <w:lang w:val="sr-Latn-RS" w:eastAsia="sr-Latn-CS"/>
        </w:rPr>
        <w:t xml:space="preserve">Извршити модернизацију система електричног мерења блокова А1, А2, А4 и А6. Обухватити и објединити целокупно решење реконструкције застарелих елемената система електричног мерења блока (ново решење уклопити са постојећим делом система и распоредом опреме) и то: </w:t>
      </w:r>
    </w:p>
    <w:p w:rsidR="007A6A15" w:rsidRPr="00260765" w:rsidRDefault="007A6A15" w:rsidP="00DE269E">
      <w:pPr>
        <w:pStyle w:val="ListParagraph"/>
        <w:numPr>
          <w:ilvl w:val="0"/>
          <w:numId w:val="33"/>
        </w:numPr>
        <w:autoSpaceDE w:val="0"/>
        <w:autoSpaceDN w:val="0"/>
        <w:adjustRightInd w:val="0"/>
        <w:spacing w:before="0" w:after="39"/>
        <w:jc w:val="left"/>
        <w:rPr>
          <w:rFonts w:ascii="Arial" w:hAnsi="Arial" w:cs="Arial"/>
          <w:color w:val="000000"/>
          <w:lang w:val="sr-Latn-RS" w:eastAsia="sr-Latn-CS"/>
        </w:rPr>
      </w:pPr>
      <w:r w:rsidRPr="00260765">
        <w:rPr>
          <w:rFonts w:ascii="Arial" w:hAnsi="Arial" w:cs="Arial"/>
          <w:color w:val="000000"/>
          <w:lang w:val="sr-Latn-RS" w:eastAsia="sr-Latn-CS"/>
        </w:rPr>
        <w:t xml:space="preserve">Смештај новог система мерења предвидети у релејној просторији припадајућег блока на коти +9m на местима постојећих система мерења. </w:t>
      </w:r>
    </w:p>
    <w:p w:rsidR="007A6A15" w:rsidRPr="00ED2D6B" w:rsidRDefault="007A6A15" w:rsidP="00ED2D6B">
      <w:pPr>
        <w:pStyle w:val="ListParagraph"/>
        <w:pageBreakBefore/>
        <w:numPr>
          <w:ilvl w:val="0"/>
          <w:numId w:val="33"/>
        </w:numPr>
        <w:autoSpaceDE w:val="0"/>
        <w:autoSpaceDN w:val="0"/>
        <w:adjustRightInd w:val="0"/>
        <w:spacing w:before="0" w:after="39"/>
        <w:jc w:val="left"/>
        <w:rPr>
          <w:rFonts w:ascii="Arial" w:hAnsi="Arial" w:cs="Arial"/>
          <w:color w:val="000000"/>
          <w:lang w:val="sr-Latn-RS" w:eastAsia="sr-Latn-CS"/>
        </w:rPr>
      </w:pPr>
      <w:r w:rsidRPr="00ED2D6B">
        <w:rPr>
          <w:rFonts w:ascii="Arial" w:hAnsi="Arial" w:cs="Arial"/>
          <w:color w:val="000000"/>
          <w:lang w:val="sr-Latn-RS" w:eastAsia="sr-Latn-CS"/>
        </w:rPr>
        <w:lastRenderedPageBreak/>
        <w:t xml:space="preserve">Предвидети сву потребну опрему и материјал, неопходне како би се омогућио безбедан и поуздан рад система мерења. </w:t>
      </w:r>
      <w:r w:rsidR="00ED2D6B" w:rsidRPr="00ED2D6B">
        <w:rPr>
          <w:rFonts w:ascii="Arial" w:hAnsi="Arial" w:cs="Arial"/>
          <w:color w:val="000000"/>
          <w:lang w:val="sr-Cyrl-RS" w:eastAsia="sr-Latn-CS"/>
        </w:rPr>
        <w:br/>
      </w:r>
      <w:r w:rsidRPr="00ED2D6B">
        <w:rPr>
          <w:rFonts w:ascii="Arial" w:hAnsi="Arial" w:cs="Arial"/>
          <w:color w:val="000000"/>
          <w:lang w:val="sr-Latn-RS" w:eastAsia="sr-Latn-CS"/>
        </w:rPr>
        <w:t xml:space="preserve">Постојећа бројила за мерење активних и реактивних снага генератора и сопствене потрошње планирати за поновну уградњу у оквиру нових ормана мерења </w:t>
      </w:r>
    </w:p>
    <w:p w:rsidR="007A6A15" w:rsidRPr="00260765" w:rsidRDefault="007A6A15" w:rsidP="00DE269E">
      <w:pPr>
        <w:pStyle w:val="ListParagraph"/>
        <w:numPr>
          <w:ilvl w:val="0"/>
          <w:numId w:val="33"/>
        </w:numPr>
        <w:autoSpaceDE w:val="0"/>
        <w:autoSpaceDN w:val="0"/>
        <w:adjustRightInd w:val="0"/>
        <w:spacing w:before="0" w:after="42"/>
        <w:jc w:val="left"/>
        <w:rPr>
          <w:rFonts w:ascii="Arial" w:hAnsi="Arial" w:cs="Arial"/>
          <w:color w:val="000000"/>
          <w:lang w:val="sr-Latn-RS" w:eastAsia="sr-Latn-CS"/>
        </w:rPr>
      </w:pPr>
      <w:r w:rsidRPr="00260765">
        <w:rPr>
          <w:rFonts w:ascii="Arial" w:hAnsi="Arial" w:cs="Arial"/>
          <w:color w:val="000000"/>
          <w:lang w:val="sr-Latn-RS" w:eastAsia="sr-Latn-CS"/>
        </w:rPr>
        <w:t xml:space="preserve">Постојеће регулаторе напона трансформатора сопствене потрошње планирати за поновну уградњу у оквиру нових ормана мерења </w:t>
      </w:r>
    </w:p>
    <w:p w:rsidR="007A6A15" w:rsidRPr="00260765" w:rsidRDefault="007A6A15" w:rsidP="00DE269E">
      <w:pPr>
        <w:pStyle w:val="ListParagraph"/>
        <w:numPr>
          <w:ilvl w:val="0"/>
          <w:numId w:val="33"/>
        </w:numPr>
        <w:autoSpaceDE w:val="0"/>
        <w:autoSpaceDN w:val="0"/>
        <w:adjustRightInd w:val="0"/>
        <w:spacing w:before="0" w:after="42"/>
        <w:jc w:val="left"/>
        <w:rPr>
          <w:rFonts w:ascii="Arial" w:hAnsi="Arial" w:cs="Arial"/>
          <w:color w:val="000000"/>
          <w:lang w:val="sr-Latn-RS" w:eastAsia="sr-Latn-CS"/>
        </w:rPr>
      </w:pPr>
      <w:r w:rsidRPr="00260765">
        <w:rPr>
          <w:rFonts w:ascii="Arial" w:hAnsi="Arial" w:cs="Arial"/>
          <w:color w:val="000000"/>
          <w:lang w:val="sr-Latn-RS" w:eastAsia="sr-Latn-CS"/>
        </w:rPr>
        <w:t xml:space="preserve">Начин слања мерених величина прилагодити већ постојећим ДЦС системима који врше надзор и управљање блоком </w:t>
      </w:r>
    </w:p>
    <w:p w:rsidR="007A6A15" w:rsidRPr="00ED2D6B" w:rsidRDefault="007A6A15" w:rsidP="00DE269E">
      <w:pPr>
        <w:pStyle w:val="ListParagraph"/>
        <w:numPr>
          <w:ilvl w:val="0"/>
          <w:numId w:val="33"/>
        </w:numPr>
        <w:autoSpaceDE w:val="0"/>
        <w:autoSpaceDN w:val="0"/>
        <w:adjustRightInd w:val="0"/>
        <w:spacing w:before="0" w:after="42"/>
        <w:jc w:val="left"/>
        <w:rPr>
          <w:rFonts w:ascii="Arial" w:hAnsi="Arial" w:cs="Arial"/>
          <w:color w:val="000000"/>
          <w:lang w:val="sr-Latn-RS" w:eastAsia="sr-Latn-CS"/>
        </w:rPr>
      </w:pPr>
      <w:r w:rsidRPr="00260765">
        <w:rPr>
          <w:rFonts w:ascii="Arial" w:hAnsi="Arial" w:cs="Arial"/>
          <w:color w:val="000000"/>
          <w:lang w:val="sr-Latn-RS" w:eastAsia="sr-Latn-CS"/>
        </w:rPr>
        <w:t>Претварачи за мерење снаге генератора морају бити додатно усаглашени са захтевима новог турбинског регулатора</w:t>
      </w:r>
      <w:r w:rsidR="00ED2D6B">
        <w:rPr>
          <w:rFonts w:ascii="Arial" w:hAnsi="Arial" w:cs="Arial"/>
          <w:color w:val="000000"/>
          <w:lang w:val="sr-Cyrl-RS" w:eastAsia="sr-Latn-CS"/>
        </w:rPr>
        <w:br/>
      </w:r>
      <w:r w:rsidRPr="00260765">
        <w:rPr>
          <w:rFonts w:ascii="Arial" w:hAnsi="Arial" w:cs="Arial"/>
          <w:color w:val="000000"/>
          <w:lang w:val="sr-Latn-RS" w:eastAsia="sr-Latn-CS"/>
        </w:rPr>
        <w:t xml:space="preserve"> </w:t>
      </w:r>
    </w:p>
    <w:p w:rsidR="007A6A15" w:rsidRPr="00260765" w:rsidRDefault="007A6A15" w:rsidP="00DE269E">
      <w:pPr>
        <w:pStyle w:val="ListParagraph"/>
        <w:numPr>
          <w:ilvl w:val="0"/>
          <w:numId w:val="33"/>
        </w:numPr>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Опрему предвиђену решењем модернизације ормана електричног мерења блока уградити у слободностојећи орман следећих караткеристика: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димензије ормана, 2000x800x600mm (В x Ш x Д)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конструкција (странице и врата) од челичног декапираног лима дебљине 2 mm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антикорозивна заштита, eлектростатичка пластификација РАЛ 7032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предња монтажна плоча, целом висином ормана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задња монтажна плоча, целом висином ормана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шина за монтажу кабловских носача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заштита IP55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постоља ормана морају бити прилагођена постојећим носачима на </w:t>
      </w:r>
    </w:p>
    <w:p w:rsidR="007A6A15" w:rsidRDefault="007A6A15" w:rsidP="00260765">
      <w:pPr>
        <w:pStyle w:val="ListParagraph"/>
        <w:autoSpaceDE w:val="0"/>
        <w:autoSpaceDN w:val="0"/>
        <w:adjustRightInd w:val="0"/>
        <w:spacing w:before="0"/>
        <w:jc w:val="left"/>
        <w:rPr>
          <w:rFonts w:ascii="Arial" w:hAnsi="Arial" w:cs="Arial"/>
          <w:color w:val="000000"/>
          <w:lang w:val="sr-Cyrl-RS" w:eastAsia="sr-Latn-CS"/>
        </w:rPr>
      </w:pPr>
      <w:r w:rsidRPr="00260765">
        <w:rPr>
          <w:rFonts w:ascii="Arial" w:hAnsi="Arial" w:cs="Arial"/>
          <w:color w:val="000000"/>
          <w:lang w:val="sr-Latn-RS" w:eastAsia="sr-Latn-CS"/>
        </w:rPr>
        <w:t xml:space="preserve">предвиђеном месту уградње </w:t>
      </w:r>
    </w:p>
    <w:p w:rsidR="00ED2D6B" w:rsidRPr="00ED2D6B" w:rsidRDefault="00ED2D6B" w:rsidP="00260765">
      <w:pPr>
        <w:pStyle w:val="ListParagraph"/>
        <w:autoSpaceDE w:val="0"/>
        <w:autoSpaceDN w:val="0"/>
        <w:adjustRightInd w:val="0"/>
        <w:spacing w:before="0"/>
        <w:jc w:val="left"/>
        <w:rPr>
          <w:rFonts w:ascii="Arial" w:hAnsi="Arial" w:cs="Arial"/>
          <w:color w:val="000000"/>
          <w:sz w:val="12"/>
          <w:szCs w:val="12"/>
          <w:lang w:val="sr-Cyrl-RS" w:eastAsia="sr-Latn-CS"/>
        </w:rPr>
      </w:pPr>
    </w:p>
    <w:p w:rsidR="007A6A15" w:rsidRPr="00260765" w:rsidRDefault="007A6A15" w:rsidP="00DE269E">
      <w:pPr>
        <w:pStyle w:val="ListParagraph"/>
        <w:numPr>
          <w:ilvl w:val="0"/>
          <w:numId w:val="33"/>
        </w:numPr>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Неопходне мерне функције обављаће се преко осам програмабилних мерних претварача следећих карактеристика: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димензије кућишта 96x96x100mm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- 4 улаза за напонска мерења до 690 V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- 3 улаза за струјна мерења до 5 А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мерна грешка аналогних улаза ≤ 0,2 %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- 4 подесива аналогна излаза (струјна -20mA до 20mA, 0mA до 20mA,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4mA до 20mA или напонска -10V do 10V, 0V do 10V )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време одзива аналогних излаза ≤120ms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мерна грешка аналогних излаза ≤ 0,1 %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напајање 110 – 220 V AC и 24 -250 V DC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- 2 програмабилна дигитална излаза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- 4 ледице за локалну визуелизацију статуса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заштита IP20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амбијентални услови -25 ºC до +55 ºC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параметризација без додатних конвертора преко „Web server”-a </w:t>
      </w:r>
    </w:p>
    <w:p w:rsidR="007A6A15" w:rsidRPr="00260765" w:rsidRDefault="007A6A15" w:rsidP="00260765">
      <w:pPr>
        <w:pStyle w:val="ListParagraph"/>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 испитан у складу са </w:t>
      </w:r>
      <w:r w:rsidRPr="00260765">
        <w:rPr>
          <w:rFonts w:ascii="Arial" w:hAnsi="Arial" w:cs="Arial"/>
          <w:i/>
          <w:iCs/>
          <w:color w:val="000000"/>
          <w:lang w:val="sr-Latn-RS" w:eastAsia="sr-Latn-CS"/>
        </w:rPr>
        <w:t>IEC 60688, IEC 60529</w:t>
      </w:r>
      <w:r w:rsidRPr="00260765">
        <w:rPr>
          <w:rFonts w:ascii="Arial" w:hAnsi="Arial" w:cs="Arial"/>
          <w:color w:val="000000"/>
          <w:lang w:val="sr-Latn-RS" w:eastAsia="sr-Latn-CS"/>
        </w:rPr>
        <w:t xml:space="preserve">, </w:t>
      </w:r>
      <w:r w:rsidRPr="00260765">
        <w:rPr>
          <w:rFonts w:ascii="Arial" w:hAnsi="Arial" w:cs="Arial"/>
          <w:i/>
          <w:iCs/>
          <w:color w:val="000000"/>
          <w:lang w:val="sr-Latn-RS" w:eastAsia="sr-Latn-CS"/>
        </w:rPr>
        <w:t xml:space="preserve">EN 60688, EN 61000-6-2, </w:t>
      </w:r>
    </w:p>
    <w:p w:rsidR="007A6A15" w:rsidRPr="00ED2D6B" w:rsidRDefault="007A6A15" w:rsidP="00260765">
      <w:pPr>
        <w:pStyle w:val="ListParagraph"/>
        <w:autoSpaceDE w:val="0"/>
        <w:autoSpaceDN w:val="0"/>
        <w:adjustRightInd w:val="0"/>
        <w:spacing w:before="0"/>
        <w:jc w:val="left"/>
        <w:rPr>
          <w:rFonts w:ascii="Arial" w:hAnsi="Arial" w:cs="Arial"/>
          <w:color w:val="000000"/>
          <w:sz w:val="12"/>
          <w:szCs w:val="12"/>
          <w:lang w:val="sr-Cyrl-RS" w:eastAsia="sr-Latn-CS"/>
        </w:rPr>
      </w:pPr>
      <w:r w:rsidRPr="00260765">
        <w:rPr>
          <w:rFonts w:ascii="Arial" w:hAnsi="Arial" w:cs="Arial"/>
          <w:i/>
          <w:iCs/>
          <w:color w:val="000000"/>
          <w:lang w:val="sr-Latn-RS" w:eastAsia="sr-Latn-CS"/>
        </w:rPr>
        <w:t xml:space="preserve">EN61000-6-4 </w:t>
      </w:r>
      <w:r w:rsidRPr="00260765">
        <w:rPr>
          <w:rFonts w:ascii="Arial" w:hAnsi="Arial" w:cs="Arial"/>
          <w:color w:val="000000"/>
          <w:lang w:val="sr-Latn-RS" w:eastAsia="sr-Latn-CS"/>
        </w:rPr>
        <w:t xml:space="preserve">и </w:t>
      </w:r>
      <w:r w:rsidRPr="00260765">
        <w:rPr>
          <w:rFonts w:ascii="Arial" w:hAnsi="Arial" w:cs="Arial"/>
          <w:i/>
          <w:iCs/>
          <w:color w:val="000000"/>
          <w:lang w:val="sr-Latn-RS" w:eastAsia="sr-Latn-CS"/>
        </w:rPr>
        <w:t xml:space="preserve">EN61010-1 </w:t>
      </w:r>
      <w:r w:rsidR="00ED2D6B">
        <w:rPr>
          <w:rFonts w:ascii="Arial" w:hAnsi="Arial" w:cs="Arial"/>
          <w:i/>
          <w:iCs/>
          <w:color w:val="000000"/>
          <w:lang w:val="sr-Cyrl-RS" w:eastAsia="sr-Latn-CS"/>
        </w:rPr>
        <w:br/>
      </w:r>
    </w:p>
    <w:p w:rsidR="007A6A15" w:rsidRPr="00260765" w:rsidRDefault="007A6A15" w:rsidP="00DE269E">
      <w:pPr>
        <w:pStyle w:val="ListParagraph"/>
        <w:numPr>
          <w:ilvl w:val="0"/>
          <w:numId w:val="33"/>
        </w:numPr>
        <w:autoSpaceDE w:val="0"/>
        <w:autoSpaceDN w:val="0"/>
        <w:adjustRightInd w:val="0"/>
        <w:spacing w:before="0" w:after="41"/>
        <w:jc w:val="left"/>
        <w:rPr>
          <w:rFonts w:ascii="Arial" w:hAnsi="Arial" w:cs="Arial"/>
          <w:color w:val="000000"/>
          <w:lang w:val="sr-Latn-RS" w:eastAsia="sr-Latn-CS"/>
        </w:rPr>
      </w:pPr>
      <w:r w:rsidRPr="00260765">
        <w:rPr>
          <w:rFonts w:ascii="Arial" w:hAnsi="Arial" w:cs="Arial"/>
          <w:color w:val="000000"/>
          <w:lang w:val="sr-Latn-RS" w:eastAsia="sr-Latn-CS"/>
        </w:rPr>
        <w:t xml:space="preserve">Ожичење ормана извести у складу са функцијом и шемама деловања из прихваћеног решења модернизације </w:t>
      </w:r>
    </w:p>
    <w:p w:rsidR="007A6A15" w:rsidRPr="00260765" w:rsidRDefault="007A6A15" w:rsidP="00DE269E">
      <w:pPr>
        <w:pStyle w:val="ListParagraph"/>
        <w:numPr>
          <w:ilvl w:val="0"/>
          <w:numId w:val="33"/>
        </w:numPr>
        <w:autoSpaceDE w:val="0"/>
        <w:autoSpaceDN w:val="0"/>
        <w:adjustRightInd w:val="0"/>
        <w:spacing w:before="0" w:after="41"/>
        <w:jc w:val="left"/>
        <w:rPr>
          <w:rFonts w:ascii="Arial" w:hAnsi="Arial" w:cs="Arial"/>
          <w:color w:val="000000"/>
          <w:lang w:val="sr-Latn-RS" w:eastAsia="sr-Latn-CS"/>
        </w:rPr>
      </w:pPr>
      <w:r w:rsidRPr="00260765">
        <w:rPr>
          <w:rFonts w:ascii="Arial" w:hAnsi="Arial" w:cs="Arial"/>
          <w:color w:val="000000"/>
          <w:lang w:val="sr-Latn-RS" w:eastAsia="sr-Latn-CS"/>
        </w:rPr>
        <w:t xml:space="preserve">Опрему треба постављати на перфориране ДИН шине НС 35/7,5 монтиране на предње и задње монтажне плоче новог ормана </w:t>
      </w:r>
    </w:p>
    <w:p w:rsidR="007A6A15" w:rsidRPr="00260765" w:rsidRDefault="007A6A15" w:rsidP="00DE269E">
      <w:pPr>
        <w:pStyle w:val="ListParagraph"/>
        <w:numPr>
          <w:ilvl w:val="0"/>
          <w:numId w:val="33"/>
        </w:numPr>
        <w:autoSpaceDE w:val="0"/>
        <w:autoSpaceDN w:val="0"/>
        <w:adjustRightInd w:val="0"/>
        <w:spacing w:before="0" w:after="41"/>
        <w:jc w:val="left"/>
        <w:rPr>
          <w:rFonts w:ascii="Arial" w:hAnsi="Arial" w:cs="Arial"/>
          <w:color w:val="000000"/>
          <w:lang w:val="sr-Latn-RS" w:eastAsia="sr-Latn-CS"/>
        </w:rPr>
      </w:pPr>
      <w:r w:rsidRPr="00260765">
        <w:rPr>
          <w:rFonts w:ascii="Arial" w:hAnsi="Arial" w:cs="Arial"/>
          <w:color w:val="000000"/>
          <w:lang w:val="sr-Latn-RS" w:eastAsia="sr-Latn-CS"/>
        </w:rPr>
        <w:lastRenderedPageBreak/>
        <w:t xml:space="preserve">Проводнике међувеза постављати у перфориране орманске каналице димензија 100x60x60mm </w:t>
      </w:r>
    </w:p>
    <w:p w:rsidR="007A6A15" w:rsidRPr="00260765" w:rsidRDefault="007A6A15" w:rsidP="00DE269E">
      <w:pPr>
        <w:pStyle w:val="ListParagraph"/>
        <w:numPr>
          <w:ilvl w:val="0"/>
          <w:numId w:val="33"/>
        </w:numPr>
        <w:autoSpaceDE w:val="0"/>
        <w:autoSpaceDN w:val="0"/>
        <w:adjustRightInd w:val="0"/>
        <w:spacing w:before="0" w:after="41"/>
        <w:jc w:val="left"/>
        <w:rPr>
          <w:rFonts w:ascii="Arial" w:hAnsi="Arial" w:cs="Arial"/>
          <w:color w:val="000000"/>
          <w:lang w:val="sr-Latn-RS" w:eastAsia="sr-Latn-CS"/>
        </w:rPr>
      </w:pPr>
      <w:r w:rsidRPr="00260765">
        <w:rPr>
          <w:rFonts w:ascii="Arial" w:hAnsi="Arial" w:cs="Arial"/>
          <w:color w:val="000000"/>
          <w:lang w:val="sr-Latn-RS" w:eastAsia="sr-Latn-CS"/>
        </w:rPr>
        <w:t xml:space="preserve">Ожичење напонских и сигналних кругова извести проводником P/F 1,5mm2 </w:t>
      </w:r>
    </w:p>
    <w:p w:rsidR="007A6A15" w:rsidRPr="00260765" w:rsidRDefault="007A6A15" w:rsidP="00DE269E">
      <w:pPr>
        <w:pStyle w:val="ListParagraph"/>
        <w:numPr>
          <w:ilvl w:val="0"/>
          <w:numId w:val="33"/>
        </w:numPr>
        <w:autoSpaceDE w:val="0"/>
        <w:autoSpaceDN w:val="0"/>
        <w:adjustRightInd w:val="0"/>
        <w:spacing w:before="0" w:after="41"/>
        <w:jc w:val="left"/>
        <w:rPr>
          <w:rFonts w:ascii="Arial" w:hAnsi="Arial" w:cs="Arial"/>
          <w:color w:val="000000"/>
          <w:lang w:val="sr-Latn-RS" w:eastAsia="sr-Latn-CS"/>
        </w:rPr>
      </w:pPr>
      <w:r w:rsidRPr="00260765">
        <w:rPr>
          <w:rFonts w:ascii="Arial" w:hAnsi="Arial" w:cs="Arial"/>
          <w:color w:val="000000"/>
          <w:lang w:val="sr-Latn-RS" w:eastAsia="sr-Latn-CS"/>
        </w:rPr>
        <w:t xml:space="preserve">Ожичење струјних кругова извести проводником P/F 2,5mm2 </w:t>
      </w:r>
    </w:p>
    <w:p w:rsidR="007A6A15" w:rsidRPr="00260765" w:rsidRDefault="007A6A15" w:rsidP="00DE269E">
      <w:pPr>
        <w:pStyle w:val="ListParagraph"/>
        <w:numPr>
          <w:ilvl w:val="0"/>
          <w:numId w:val="33"/>
        </w:numPr>
        <w:tabs>
          <w:tab w:val="left" w:pos="2721"/>
        </w:tabs>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Међувезе појединих елемената, као и везе ка клем лајснама треба прописно обележити на самом проводнику са информацијом почетне и крајње тачке са обе стране везе. </w:t>
      </w:r>
      <w:r w:rsidR="00260765" w:rsidRPr="00260765">
        <w:rPr>
          <w:lang w:val="sr-Latn-RS" w:eastAsia="sr-Latn-CS"/>
        </w:rPr>
        <w:tab/>
      </w:r>
    </w:p>
    <w:p w:rsidR="007A6A15" w:rsidRPr="00224649" w:rsidRDefault="007A6A15" w:rsidP="00DE269E">
      <w:pPr>
        <w:pStyle w:val="ListParagraph"/>
        <w:numPr>
          <w:ilvl w:val="0"/>
          <w:numId w:val="33"/>
        </w:numPr>
        <w:autoSpaceDE w:val="0"/>
        <w:autoSpaceDN w:val="0"/>
        <w:adjustRightInd w:val="0"/>
        <w:spacing w:before="0"/>
        <w:jc w:val="left"/>
        <w:rPr>
          <w:rFonts w:ascii="Arial" w:hAnsi="Arial" w:cs="Arial"/>
          <w:color w:val="000000"/>
          <w:lang w:val="sr-Latn-RS" w:eastAsia="sr-Latn-CS"/>
        </w:rPr>
      </w:pPr>
      <w:r w:rsidRPr="00260765">
        <w:rPr>
          <w:rFonts w:ascii="Arial" w:hAnsi="Arial" w:cs="Arial"/>
          <w:color w:val="000000"/>
          <w:lang w:val="sr-Latn-RS" w:eastAsia="sr-Latn-CS"/>
        </w:rPr>
        <w:t xml:space="preserve">Прописно обележити и опрему, клем лајсне али и појединачне клеме комбинацијом слова и бројева </w:t>
      </w:r>
    </w:p>
    <w:p w:rsidR="00224649" w:rsidRDefault="00224649" w:rsidP="00224649">
      <w:pPr>
        <w:pStyle w:val="ListParagraph"/>
        <w:autoSpaceDE w:val="0"/>
        <w:autoSpaceDN w:val="0"/>
        <w:adjustRightInd w:val="0"/>
        <w:spacing w:before="0"/>
        <w:jc w:val="left"/>
        <w:rPr>
          <w:rFonts w:ascii="Arial" w:hAnsi="Arial" w:cs="Arial"/>
          <w:color w:val="000000"/>
          <w:sz w:val="12"/>
          <w:szCs w:val="12"/>
          <w:lang w:val="sr-Latn-RS" w:eastAsia="sr-Latn-CS"/>
        </w:rPr>
      </w:pPr>
    </w:p>
    <w:p w:rsidR="0084607C" w:rsidRPr="00224649" w:rsidRDefault="0084607C" w:rsidP="00224649">
      <w:pPr>
        <w:pStyle w:val="ListParagraph"/>
        <w:autoSpaceDE w:val="0"/>
        <w:autoSpaceDN w:val="0"/>
        <w:adjustRightInd w:val="0"/>
        <w:spacing w:before="0"/>
        <w:jc w:val="left"/>
        <w:rPr>
          <w:rFonts w:ascii="Arial" w:hAnsi="Arial" w:cs="Arial"/>
          <w:color w:val="000000"/>
          <w:sz w:val="12"/>
          <w:szCs w:val="12"/>
          <w:lang w:val="sr-Latn-RS" w:eastAsia="sr-Latn-CS"/>
        </w:rPr>
      </w:pPr>
    </w:p>
    <w:p w:rsidR="007A6A15" w:rsidRPr="00260765" w:rsidRDefault="007A6A15" w:rsidP="00260765">
      <w:pPr>
        <w:autoSpaceDE w:val="0"/>
        <w:autoSpaceDN w:val="0"/>
        <w:adjustRightInd w:val="0"/>
        <w:spacing w:before="0"/>
        <w:jc w:val="left"/>
        <w:rPr>
          <w:rFonts w:cs="Arial"/>
          <w:color w:val="000000"/>
          <w:lang w:val="sr-Latn-RS" w:eastAsia="sr-Latn-CS"/>
        </w:rPr>
      </w:pPr>
      <w:r w:rsidRPr="00260765">
        <w:rPr>
          <w:rFonts w:cs="Arial"/>
          <w:b/>
          <w:bCs/>
          <w:iCs/>
          <w:color w:val="000000"/>
          <w:lang w:val="sr-Latn-RS" w:eastAsia="sr-Latn-CS"/>
        </w:rPr>
        <w:t>4.</w:t>
      </w:r>
      <w:r w:rsidRPr="00260765">
        <w:rPr>
          <w:rFonts w:cs="Arial"/>
          <w:b/>
          <w:bCs/>
          <w:i/>
          <w:iCs/>
          <w:color w:val="000000"/>
          <w:lang w:val="sr-Latn-RS" w:eastAsia="sr-Latn-CS"/>
        </w:rPr>
        <w:t xml:space="preserve"> </w:t>
      </w:r>
      <w:r w:rsidRPr="00260765">
        <w:rPr>
          <w:rFonts w:cs="Arial"/>
          <w:b/>
          <w:bCs/>
          <w:color w:val="000000"/>
          <w:lang w:val="sr-Latn-RS" w:eastAsia="sr-Latn-CS"/>
        </w:rPr>
        <w:t xml:space="preserve">Границе предвиђених активности </w:t>
      </w:r>
    </w:p>
    <w:p w:rsidR="00260765" w:rsidRPr="00260765" w:rsidRDefault="00260765" w:rsidP="00260765">
      <w:pPr>
        <w:autoSpaceDE w:val="0"/>
        <w:autoSpaceDN w:val="0"/>
        <w:adjustRightInd w:val="0"/>
        <w:spacing w:before="0"/>
        <w:jc w:val="left"/>
        <w:rPr>
          <w:rFonts w:cs="Arial"/>
          <w:color w:val="000000"/>
          <w:sz w:val="12"/>
          <w:szCs w:val="12"/>
          <w:lang w:val="sr-Cyrl-RS" w:eastAsia="sr-Latn-CS"/>
        </w:rPr>
      </w:pPr>
    </w:p>
    <w:p w:rsidR="007A6A15" w:rsidRPr="00260765" w:rsidRDefault="007A6A15" w:rsidP="00213553">
      <w:pPr>
        <w:autoSpaceDE w:val="0"/>
        <w:autoSpaceDN w:val="0"/>
        <w:adjustRightInd w:val="0"/>
        <w:spacing w:before="0"/>
        <w:rPr>
          <w:rFonts w:cs="Arial"/>
          <w:color w:val="000000"/>
          <w:lang w:val="sr-Latn-RS" w:eastAsia="sr-Latn-CS"/>
        </w:rPr>
      </w:pPr>
      <w:r w:rsidRPr="00260765">
        <w:rPr>
          <w:rFonts w:cs="Arial"/>
          <w:color w:val="000000"/>
          <w:lang w:val="sr-Latn-RS" w:eastAsia="sr-Latn-CS"/>
        </w:rPr>
        <w:t xml:space="preserve">Испоручилац је дужан да у складу са прихваћеним решењем реконструкције система електричног мерења блока испоручи, монтира и пусти у рад сву опрему и неопходни материјал како би систем електричног мерења блока био функционалан. </w:t>
      </w:r>
    </w:p>
    <w:p w:rsidR="00260765" w:rsidRDefault="00260765" w:rsidP="00260765">
      <w:pPr>
        <w:autoSpaceDE w:val="0"/>
        <w:autoSpaceDN w:val="0"/>
        <w:adjustRightInd w:val="0"/>
        <w:spacing w:before="0"/>
        <w:jc w:val="left"/>
        <w:rPr>
          <w:rFonts w:cs="Arial"/>
          <w:b/>
          <w:bCs/>
          <w:i/>
          <w:iCs/>
          <w:color w:val="000000"/>
          <w:lang w:val="sr-Cyrl-RS" w:eastAsia="sr-Latn-CS"/>
        </w:rPr>
      </w:pPr>
    </w:p>
    <w:p w:rsidR="00224649" w:rsidRDefault="00224649" w:rsidP="00260765">
      <w:pPr>
        <w:autoSpaceDE w:val="0"/>
        <w:autoSpaceDN w:val="0"/>
        <w:adjustRightInd w:val="0"/>
        <w:spacing w:before="0"/>
        <w:jc w:val="left"/>
        <w:rPr>
          <w:rFonts w:cs="Arial"/>
          <w:b/>
          <w:bCs/>
          <w:i/>
          <w:iCs/>
          <w:color w:val="000000"/>
          <w:sz w:val="12"/>
          <w:szCs w:val="12"/>
          <w:lang w:val="sr-Latn-RS" w:eastAsia="sr-Latn-CS"/>
        </w:rPr>
      </w:pPr>
    </w:p>
    <w:p w:rsidR="0084607C" w:rsidRPr="0084607C" w:rsidRDefault="0084607C" w:rsidP="00260765">
      <w:pPr>
        <w:autoSpaceDE w:val="0"/>
        <w:autoSpaceDN w:val="0"/>
        <w:adjustRightInd w:val="0"/>
        <w:spacing w:before="0"/>
        <w:jc w:val="left"/>
        <w:rPr>
          <w:rFonts w:cs="Arial"/>
          <w:b/>
          <w:bCs/>
          <w:i/>
          <w:iCs/>
          <w:color w:val="000000"/>
          <w:sz w:val="12"/>
          <w:szCs w:val="12"/>
          <w:lang w:val="sr-Latn-RS" w:eastAsia="sr-Latn-CS"/>
        </w:rPr>
      </w:pPr>
    </w:p>
    <w:p w:rsidR="007A6A15" w:rsidRPr="00260765" w:rsidRDefault="007A6A15" w:rsidP="00260765">
      <w:pPr>
        <w:autoSpaceDE w:val="0"/>
        <w:autoSpaceDN w:val="0"/>
        <w:adjustRightInd w:val="0"/>
        <w:spacing w:before="0"/>
        <w:jc w:val="left"/>
        <w:rPr>
          <w:rFonts w:cs="Arial"/>
          <w:color w:val="000000"/>
          <w:lang w:val="sr-Latn-RS" w:eastAsia="sr-Latn-CS"/>
        </w:rPr>
      </w:pPr>
      <w:r w:rsidRPr="0042061D">
        <w:rPr>
          <w:rFonts w:cs="Arial"/>
          <w:b/>
          <w:bCs/>
          <w:iCs/>
          <w:color w:val="000000"/>
          <w:lang w:val="sr-Latn-RS" w:eastAsia="sr-Latn-CS"/>
        </w:rPr>
        <w:t>5.</w:t>
      </w:r>
      <w:r w:rsidRPr="00260765">
        <w:rPr>
          <w:rFonts w:cs="Arial"/>
          <w:b/>
          <w:bCs/>
          <w:i/>
          <w:iCs/>
          <w:color w:val="000000"/>
          <w:lang w:val="sr-Latn-RS" w:eastAsia="sr-Latn-CS"/>
        </w:rPr>
        <w:t xml:space="preserve"> </w:t>
      </w:r>
      <w:r w:rsidRPr="00260765">
        <w:rPr>
          <w:rFonts w:cs="Arial"/>
          <w:b/>
          <w:bCs/>
          <w:color w:val="000000"/>
          <w:lang w:val="sr-Latn-RS" w:eastAsia="sr-Latn-CS"/>
        </w:rPr>
        <w:t xml:space="preserve">Документација </w:t>
      </w:r>
    </w:p>
    <w:p w:rsidR="0042061D" w:rsidRPr="0042061D" w:rsidRDefault="0042061D" w:rsidP="0042061D">
      <w:pPr>
        <w:autoSpaceDE w:val="0"/>
        <w:autoSpaceDN w:val="0"/>
        <w:adjustRightInd w:val="0"/>
        <w:spacing w:before="0"/>
        <w:jc w:val="left"/>
        <w:rPr>
          <w:rFonts w:cs="Arial"/>
          <w:color w:val="000000"/>
          <w:sz w:val="12"/>
          <w:szCs w:val="12"/>
          <w:lang w:val="sr-Cyrl-RS" w:eastAsia="sr-Latn-CS"/>
        </w:rPr>
      </w:pPr>
    </w:p>
    <w:p w:rsidR="007A6A15" w:rsidRPr="0042061D" w:rsidRDefault="00213553" w:rsidP="0042061D">
      <w:pPr>
        <w:autoSpaceDE w:val="0"/>
        <w:autoSpaceDN w:val="0"/>
        <w:adjustRightInd w:val="0"/>
        <w:spacing w:before="0"/>
        <w:jc w:val="left"/>
        <w:rPr>
          <w:rFonts w:cs="Arial"/>
          <w:color w:val="000000"/>
          <w:lang w:val="sr-Latn-RS" w:eastAsia="sr-Latn-CS"/>
        </w:rPr>
      </w:pPr>
      <w:r w:rsidRPr="00260765">
        <w:rPr>
          <w:rFonts w:cs="Arial"/>
          <w:color w:val="000000"/>
          <w:lang w:val="sr-Latn-RS" w:eastAsia="sr-Latn-CS"/>
        </w:rPr>
        <w:t>Испоручилац</w:t>
      </w:r>
      <w:r>
        <w:rPr>
          <w:rFonts w:cs="Arial"/>
          <w:color w:val="000000"/>
          <w:lang w:val="sr-Cyrl-RS" w:eastAsia="sr-Latn-CS"/>
        </w:rPr>
        <w:t xml:space="preserve"> </w:t>
      </w:r>
      <w:r w:rsidR="007A6A15" w:rsidRPr="0042061D">
        <w:rPr>
          <w:rFonts w:cs="Arial"/>
          <w:color w:val="000000"/>
          <w:lang w:val="sr-Latn-RS" w:eastAsia="sr-Latn-CS"/>
        </w:rPr>
        <w:t xml:space="preserve"> </w:t>
      </w:r>
      <w:r w:rsidR="00D33DD7">
        <w:rPr>
          <w:rFonts w:cs="Arial"/>
          <w:color w:val="000000"/>
          <w:lang w:val="sr-Cyrl-RS" w:eastAsia="sr-Latn-CS"/>
        </w:rPr>
        <w:t>је дужан да обезбеди</w:t>
      </w:r>
      <w:r w:rsidR="007A6A15" w:rsidRPr="0042061D">
        <w:rPr>
          <w:rFonts w:cs="Arial"/>
          <w:color w:val="000000"/>
          <w:lang w:val="sr-Latn-RS" w:eastAsia="sr-Latn-CS"/>
        </w:rPr>
        <w:t xml:space="preserve"> сву потребну документацију, која ће као минимум укључити: </w:t>
      </w:r>
    </w:p>
    <w:p w:rsidR="007A6A15" w:rsidRPr="0042061D" w:rsidRDefault="007A6A15" w:rsidP="00DE269E">
      <w:pPr>
        <w:pStyle w:val="ListParagraph"/>
        <w:numPr>
          <w:ilvl w:val="0"/>
          <w:numId w:val="34"/>
        </w:numPr>
        <w:autoSpaceDE w:val="0"/>
        <w:autoSpaceDN w:val="0"/>
        <w:adjustRightInd w:val="0"/>
        <w:spacing w:before="0" w:after="39"/>
        <w:jc w:val="left"/>
        <w:rPr>
          <w:rFonts w:ascii="Arial" w:hAnsi="Arial" w:cs="Arial"/>
          <w:color w:val="000000"/>
          <w:lang w:val="sr-Latn-RS" w:eastAsia="sr-Latn-CS"/>
        </w:rPr>
      </w:pPr>
      <w:r w:rsidRPr="0042061D">
        <w:rPr>
          <w:rFonts w:ascii="Arial" w:hAnsi="Arial" w:cs="Arial"/>
          <w:color w:val="000000"/>
          <w:lang w:val="sr-Latn-RS" w:eastAsia="sr-Latn-CS"/>
        </w:rPr>
        <w:t xml:space="preserve">Tехничку документацију изведеног стања </w:t>
      </w:r>
    </w:p>
    <w:p w:rsidR="007A6A15" w:rsidRPr="0042061D" w:rsidRDefault="007A6A15" w:rsidP="00DE269E">
      <w:pPr>
        <w:pStyle w:val="ListParagraph"/>
        <w:numPr>
          <w:ilvl w:val="0"/>
          <w:numId w:val="34"/>
        </w:numPr>
        <w:autoSpaceDE w:val="0"/>
        <w:autoSpaceDN w:val="0"/>
        <w:adjustRightInd w:val="0"/>
        <w:spacing w:before="0" w:after="39"/>
        <w:jc w:val="left"/>
        <w:rPr>
          <w:rFonts w:ascii="Arial" w:hAnsi="Arial" w:cs="Arial"/>
          <w:color w:val="000000"/>
          <w:lang w:val="sr-Latn-RS" w:eastAsia="sr-Latn-CS"/>
        </w:rPr>
      </w:pPr>
      <w:r w:rsidRPr="0042061D">
        <w:rPr>
          <w:rFonts w:ascii="Arial" w:hAnsi="Arial" w:cs="Arial"/>
          <w:color w:val="000000"/>
          <w:lang w:val="sr-Latn-RS" w:eastAsia="sr-Latn-CS"/>
        </w:rPr>
        <w:t xml:space="preserve">Упутство за употребу </w:t>
      </w:r>
    </w:p>
    <w:p w:rsidR="007A6A15" w:rsidRPr="0042061D" w:rsidRDefault="007A6A15" w:rsidP="00DE269E">
      <w:pPr>
        <w:pStyle w:val="ListParagraph"/>
        <w:numPr>
          <w:ilvl w:val="0"/>
          <w:numId w:val="34"/>
        </w:numPr>
        <w:autoSpaceDE w:val="0"/>
        <w:autoSpaceDN w:val="0"/>
        <w:adjustRightInd w:val="0"/>
        <w:spacing w:before="0" w:after="39"/>
        <w:jc w:val="left"/>
        <w:rPr>
          <w:rFonts w:ascii="Arial" w:hAnsi="Arial" w:cs="Arial"/>
          <w:color w:val="000000"/>
          <w:lang w:val="sr-Latn-RS" w:eastAsia="sr-Latn-CS"/>
        </w:rPr>
      </w:pPr>
      <w:r w:rsidRPr="0042061D">
        <w:rPr>
          <w:rFonts w:ascii="Arial" w:hAnsi="Arial" w:cs="Arial"/>
          <w:color w:val="000000"/>
          <w:lang w:val="sr-Latn-RS" w:eastAsia="sr-Latn-CS"/>
        </w:rPr>
        <w:t xml:space="preserve">Протоколе о фабричким испитивањима испоручене опреме </w:t>
      </w:r>
    </w:p>
    <w:p w:rsidR="007A6A15" w:rsidRPr="0042061D" w:rsidRDefault="007A6A15" w:rsidP="00DE269E">
      <w:pPr>
        <w:pStyle w:val="ListParagraph"/>
        <w:numPr>
          <w:ilvl w:val="0"/>
          <w:numId w:val="34"/>
        </w:numPr>
        <w:autoSpaceDE w:val="0"/>
        <w:autoSpaceDN w:val="0"/>
        <w:adjustRightInd w:val="0"/>
        <w:spacing w:before="0"/>
        <w:jc w:val="left"/>
        <w:rPr>
          <w:rFonts w:ascii="Arial" w:hAnsi="Arial" w:cs="Arial"/>
          <w:color w:val="000000"/>
          <w:lang w:val="sr-Latn-RS" w:eastAsia="sr-Latn-CS"/>
        </w:rPr>
      </w:pPr>
      <w:r w:rsidRPr="0042061D">
        <w:rPr>
          <w:rFonts w:ascii="Arial" w:hAnsi="Arial" w:cs="Arial"/>
          <w:color w:val="000000"/>
          <w:lang w:val="sr-Latn-RS" w:eastAsia="sr-Latn-CS"/>
        </w:rPr>
        <w:t xml:space="preserve">Сертификате испоручене опреме </w:t>
      </w:r>
    </w:p>
    <w:p w:rsidR="007A6A15" w:rsidRDefault="007A6A15" w:rsidP="0042061D">
      <w:pPr>
        <w:pStyle w:val="ListParagraph"/>
        <w:autoSpaceDE w:val="0"/>
        <w:autoSpaceDN w:val="0"/>
        <w:adjustRightInd w:val="0"/>
        <w:spacing w:before="0"/>
        <w:jc w:val="left"/>
        <w:rPr>
          <w:rFonts w:ascii="Arial" w:hAnsi="Arial" w:cs="Arial"/>
          <w:color w:val="000000"/>
          <w:sz w:val="12"/>
          <w:szCs w:val="12"/>
          <w:lang w:val="sr-Latn-RS" w:eastAsia="sr-Latn-CS"/>
        </w:rPr>
      </w:pPr>
    </w:p>
    <w:p w:rsidR="0084607C" w:rsidRPr="00224649" w:rsidRDefault="0084607C" w:rsidP="0042061D">
      <w:pPr>
        <w:pStyle w:val="ListParagraph"/>
        <w:autoSpaceDE w:val="0"/>
        <w:autoSpaceDN w:val="0"/>
        <w:adjustRightInd w:val="0"/>
        <w:spacing w:before="0"/>
        <w:jc w:val="left"/>
        <w:rPr>
          <w:rFonts w:ascii="Arial" w:hAnsi="Arial" w:cs="Arial"/>
          <w:color w:val="000000"/>
          <w:sz w:val="12"/>
          <w:szCs w:val="12"/>
          <w:lang w:val="sr-Latn-RS" w:eastAsia="sr-Latn-CS"/>
        </w:rPr>
      </w:pPr>
    </w:p>
    <w:p w:rsidR="007A6A15" w:rsidRPr="0042061D" w:rsidRDefault="007A6A15" w:rsidP="0042061D">
      <w:pPr>
        <w:autoSpaceDE w:val="0"/>
        <w:autoSpaceDN w:val="0"/>
        <w:adjustRightInd w:val="0"/>
        <w:spacing w:before="0"/>
        <w:jc w:val="left"/>
        <w:rPr>
          <w:rFonts w:cs="Arial"/>
          <w:color w:val="000000"/>
          <w:lang w:val="sr-Latn-RS" w:eastAsia="sr-Latn-CS"/>
        </w:rPr>
      </w:pPr>
      <w:r w:rsidRPr="0042061D">
        <w:rPr>
          <w:rFonts w:cs="Arial"/>
          <w:b/>
          <w:bCs/>
          <w:iCs/>
          <w:color w:val="000000"/>
          <w:lang w:val="sr-Latn-RS" w:eastAsia="sr-Latn-CS"/>
        </w:rPr>
        <w:t>6.</w:t>
      </w:r>
      <w:r w:rsidRPr="0042061D">
        <w:rPr>
          <w:rFonts w:cs="Arial"/>
          <w:b/>
          <w:bCs/>
          <w:i/>
          <w:iCs/>
          <w:color w:val="000000"/>
          <w:lang w:val="sr-Latn-RS" w:eastAsia="sr-Latn-CS"/>
        </w:rPr>
        <w:t xml:space="preserve"> </w:t>
      </w:r>
      <w:r w:rsidRPr="0042061D">
        <w:rPr>
          <w:rFonts w:cs="Arial"/>
          <w:b/>
          <w:bCs/>
          <w:color w:val="000000"/>
          <w:lang w:val="sr-Latn-RS" w:eastAsia="sr-Latn-CS"/>
        </w:rPr>
        <w:t xml:space="preserve">Документација уз понуду </w:t>
      </w:r>
    </w:p>
    <w:p w:rsidR="0042061D" w:rsidRPr="0042061D" w:rsidRDefault="0042061D" w:rsidP="0042061D">
      <w:pPr>
        <w:autoSpaceDE w:val="0"/>
        <w:autoSpaceDN w:val="0"/>
        <w:adjustRightInd w:val="0"/>
        <w:spacing w:before="0"/>
        <w:jc w:val="left"/>
        <w:rPr>
          <w:rFonts w:cs="Arial"/>
          <w:color w:val="000000"/>
          <w:sz w:val="12"/>
          <w:szCs w:val="12"/>
          <w:lang w:val="sr-Cyrl-RS" w:eastAsia="sr-Latn-CS"/>
        </w:rPr>
      </w:pPr>
    </w:p>
    <w:p w:rsidR="007A6A15" w:rsidRPr="0042061D" w:rsidRDefault="00213553" w:rsidP="0042061D">
      <w:pPr>
        <w:autoSpaceDE w:val="0"/>
        <w:autoSpaceDN w:val="0"/>
        <w:adjustRightInd w:val="0"/>
        <w:spacing w:before="0"/>
        <w:jc w:val="left"/>
        <w:rPr>
          <w:rFonts w:cs="Arial"/>
          <w:color w:val="000000"/>
          <w:lang w:val="sr-Latn-RS" w:eastAsia="sr-Latn-CS"/>
        </w:rPr>
      </w:pPr>
      <w:r w:rsidRPr="00260765">
        <w:rPr>
          <w:rFonts w:cs="Arial"/>
          <w:color w:val="000000"/>
          <w:lang w:val="sr-Latn-RS" w:eastAsia="sr-Latn-CS"/>
        </w:rPr>
        <w:t>Испоручилац</w:t>
      </w:r>
      <w:r>
        <w:rPr>
          <w:rFonts w:cs="Arial"/>
          <w:color w:val="000000"/>
          <w:lang w:val="sr-Cyrl-RS" w:eastAsia="sr-Latn-CS"/>
        </w:rPr>
        <w:t xml:space="preserve"> </w:t>
      </w:r>
      <w:r w:rsidR="007A6A15" w:rsidRPr="0042061D">
        <w:rPr>
          <w:rFonts w:cs="Arial"/>
          <w:color w:val="000000"/>
          <w:lang w:val="sr-Latn-RS" w:eastAsia="sr-Latn-CS"/>
        </w:rPr>
        <w:t xml:space="preserve"> </w:t>
      </w:r>
      <w:r w:rsidR="00D33DD7">
        <w:rPr>
          <w:rFonts w:cs="Arial"/>
          <w:color w:val="000000"/>
          <w:lang w:val="sr-Cyrl-RS" w:eastAsia="sr-Latn-CS"/>
        </w:rPr>
        <w:t xml:space="preserve">је дужан да </w:t>
      </w:r>
      <w:r w:rsidR="007A6A15" w:rsidRPr="0042061D">
        <w:rPr>
          <w:rFonts w:cs="Arial"/>
          <w:color w:val="000000"/>
          <w:lang w:val="sr-Latn-RS" w:eastAsia="sr-Latn-CS"/>
        </w:rPr>
        <w:t xml:space="preserve">уз понуду </w:t>
      </w:r>
      <w:r w:rsidR="00D33DD7">
        <w:rPr>
          <w:rFonts w:cs="Arial"/>
          <w:color w:val="000000"/>
          <w:lang w:val="sr-Cyrl-RS" w:eastAsia="sr-Latn-CS"/>
        </w:rPr>
        <w:t>достави</w:t>
      </w:r>
      <w:r w:rsidR="007A6A15" w:rsidRPr="0042061D">
        <w:rPr>
          <w:rFonts w:cs="Arial"/>
          <w:color w:val="000000"/>
          <w:lang w:val="sr-Latn-RS" w:eastAsia="sr-Latn-CS"/>
        </w:rPr>
        <w:t xml:space="preserve"> следећу документацију: </w:t>
      </w:r>
    </w:p>
    <w:p w:rsidR="007A6A15" w:rsidRPr="0042061D" w:rsidRDefault="00D33DD7" w:rsidP="00DE269E">
      <w:pPr>
        <w:pStyle w:val="ListParagraph"/>
        <w:numPr>
          <w:ilvl w:val="0"/>
          <w:numId w:val="35"/>
        </w:numPr>
        <w:autoSpaceDE w:val="0"/>
        <w:autoSpaceDN w:val="0"/>
        <w:adjustRightInd w:val="0"/>
        <w:spacing w:before="0" w:after="39"/>
        <w:jc w:val="left"/>
        <w:rPr>
          <w:rFonts w:ascii="Arial" w:hAnsi="Arial" w:cs="Arial"/>
          <w:color w:val="000000"/>
          <w:lang w:val="sr-Latn-RS" w:eastAsia="sr-Latn-CS"/>
        </w:rPr>
      </w:pPr>
      <w:r>
        <w:rPr>
          <w:rFonts w:ascii="Arial" w:hAnsi="Arial" w:cs="Arial"/>
          <w:color w:val="000000"/>
          <w:lang w:val="sr-Cyrl-RS" w:eastAsia="sr-Latn-CS"/>
        </w:rPr>
        <w:t>П</w:t>
      </w:r>
      <w:r w:rsidR="007A6A15" w:rsidRPr="0042061D">
        <w:rPr>
          <w:rFonts w:ascii="Arial" w:hAnsi="Arial" w:cs="Arial"/>
          <w:color w:val="000000"/>
          <w:lang w:val="sr-Latn-RS" w:eastAsia="sr-Latn-CS"/>
        </w:rPr>
        <w:t xml:space="preserve">редлог шема деловања са приказом броја мерних претварача и њиховог уклапања у постојеће стање у складу са логиком процесирања ел. величина и технолошким процесом. </w:t>
      </w:r>
    </w:p>
    <w:p w:rsidR="007A6A15" w:rsidRPr="0042061D" w:rsidRDefault="007A6A15" w:rsidP="00DE269E">
      <w:pPr>
        <w:pStyle w:val="ListParagraph"/>
        <w:numPr>
          <w:ilvl w:val="0"/>
          <w:numId w:val="35"/>
        </w:numPr>
        <w:autoSpaceDE w:val="0"/>
        <w:autoSpaceDN w:val="0"/>
        <w:adjustRightInd w:val="0"/>
        <w:spacing w:before="0" w:after="39"/>
        <w:jc w:val="left"/>
        <w:rPr>
          <w:rFonts w:ascii="Arial" w:hAnsi="Arial" w:cs="Arial"/>
          <w:color w:val="000000"/>
          <w:lang w:val="sr-Latn-RS" w:eastAsia="sr-Latn-CS"/>
        </w:rPr>
      </w:pPr>
      <w:r w:rsidRPr="0042061D">
        <w:rPr>
          <w:rFonts w:ascii="Arial" w:hAnsi="Arial" w:cs="Arial"/>
          <w:color w:val="000000"/>
          <w:lang w:val="sr-Latn-RS" w:eastAsia="sr-Latn-CS"/>
        </w:rPr>
        <w:t>Спецификациј</w:t>
      </w:r>
      <w:r w:rsidR="003025B8">
        <w:rPr>
          <w:rFonts w:ascii="Arial" w:hAnsi="Arial" w:cs="Arial"/>
          <w:color w:val="000000"/>
          <w:lang w:val="sr-Cyrl-RS" w:eastAsia="sr-Latn-CS"/>
        </w:rPr>
        <w:t>у</w:t>
      </w:r>
      <w:r w:rsidRPr="0042061D">
        <w:rPr>
          <w:rFonts w:ascii="Arial" w:hAnsi="Arial" w:cs="Arial"/>
          <w:color w:val="000000"/>
          <w:lang w:val="sr-Latn-RS" w:eastAsia="sr-Latn-CS"/>
        </w:rPr>
        <w:t xml:space="preserve"> предвиђене опреме </w:t>
      </w:r>
    </w:p>
    <w:p w:rsidR="007A6A15" w:rsidRPr="0042061D" w:rsidRDefault="007A6A15" w:rsidP="00DE269E">
      <w:pPr>
        <w:pStyle w:val="ListParagraph"/>
        <w:numPr>
          <w:ilvl w:val="0"/>
          <w:numId w:val="35"/>
        </w:numPr>
        <w:autoSpaceDE w:val="0"/>
        <w:autoSpaceDN w:val="0"/>
        <w:adjustRightInd w:val="0"/>
        <w:spacing w:before="0" w:after="39"/>
        <w:jc w:val="left"/>
        <w:rPr>
          <w:rFonts w:ascii="Arial" w:hAnsi="Arial" w:cs="Arial"/>
          <w:color w:val="000000"/>
          <w:lang w:val="sr-Latn-RS" w:eastAsia="sr-Latn-CS"/>
        </w:rPr>
      </w:pPr>
      <w:r w:rsidRPr="0042061D">
        <w:rPr>
          <w:rFonts w:ascii="Arial" w:hAnsi="Arial" w:cs="Arial"/>
          <w:color w:val="000000"/>
          <w:lang w:val="sr-Latn-RS" w:eastAsia="sr-Latn-CS"/>
        </w:rPr>
        <w:t xml:space="preserve">Припадајући каталози са јасно назначеним техничким карактеристикама предвиђене опреме </w:t>
      </w:r>
    </w:p>
    <w:p w:rsidR="007A6A15" w:rsidRPr="0042061D" w:rsidRDefault="007A6A15" w:rsidP="00DE269E">
      <w:pPr>
        <w:pStyle w:val="ListParagraph"/>
        <w:numPr>
          <w:ilvl w:val="0"/>
          <w:numId w:val="35"/>
        </w:numPr>
        <w:autoSpaceDE w:val="0"/>
        <w:autoSpaceDN w:val="0"/>
        <w:adjustRightInd w:val="0"/>
        <w:spacing w:before="0" w:after="39"/>
        <w:jc w:val="left"/>
        <w:rPr>
          <w:rFonts w:ascii="Arial" w:hAnsi="Arial" w:cs="Arial"/>
          <w:color w:val="000000"/>
          <w:lang w:val="sr-Latn-RS" w:eastAsia="sr-Latn-CS"/>
        </w:rPr>
      </w:pPr>
      <w:r w:rsidRPr="0042061D">
        <w:rPr>
          <w:rFonts w:ascii="Arial" w:hAnsi="Arial" w:cs="Arial"/>
          <w:color w:val="000000"/>
          <w:lang w:val="sr-Latn-RS" w:eastAsia="sr-Latn-CS"/>
        </w:rPr>
        <w:t xml:space="preserve">Испитне листове и сертификате све предвиђене опреме </w:t>
      </w:r>
    </w:p>
    <w:p w:rsidR="007A6A15" w:rsidRPr="0042061D" w:rsidRDefault="007A6A15" w:rsidP="00DE269E">
      <w:pPr>
        <w:pStyle w:val="ListParagraph"/>
        <w:numPr>
          <w:ilvl w:val="0"/>
          <w:numId w:val="35"/>
        </w:numPr>
        <w:autoSpaceDE w:val="0"/>
        <w:autoSpaceDN w:val="0"/>
        <w:adjustRightInd w:val="0"/>
        <w:spacing w:before="0" w:after="39"/>
        <w:jc w:val="left"/>
        <w:rPr>
          <w:rFonts w:ascii="Arial" w:hAnsi="Arial" w:cs="Arial"/>
          <w:color w:val="000000"/>
          <w:lang w:val="sr-Latn-RS" w:eastAsia="sr-Latn-CS"/>
        </w:rPr>
      </w:pPr>
      <w:r w:rsidRPr="0042061D">
        <w:rPr>
          <w:rFonts w:ascii="Arial" w:hAnsi="Arial" w:cs="Arial"/>
          <w:color w:val="000000"/>
          <w:lang w:val="sr-Latn-RS" w:eastAsia="sr-Latn-CS"/>
        </w:rPr>
        <w:t xml:space="preserve">Цртеже са предвиђеним распоредом опреме </w:t>
      </w:r>
    </w:p>
    <w:p w:rsidR="00943DDE" w:rsidRPr="00FC73A3" w:rsidRDefault="00943DDE" w:rsidP="00943DDE">
      <w:pPr>
        <w:pStyle w:val="ListParagraph"/>
        <w:numPr>
          <w:ilvl w:val="0"/>
          <w:numId w:val="40"/>
        </w:numPr>
        <w:autoSpaceDE w:val="0"/>
        <w:autoSpaceDN w:val="0"/>
        <w:adjustRightInd w:val="0"/>
        <w:spacing w:before="0" w:after="120" w:line="240" w:lineRule="auto"/>
        <w:contextualSpacing w:val="0"/>
        <w:rPr>
          <w:rFonts w:cs="Arial"/>
          <w:b/>
          <w:lang w:val="sr-Latn-RS"/>
        </w:rPr>
      </w:pPr>
      <w:r w:rsidRPr="00943DDE">
        <w:rPr>
          <w:rFonts w:ascii="Arial" w:hAnsi="Arial" w:cs="Arial"/>
          <w:lang w:val="sr-Cyrl-RS"/>
        </w:rPr>
        <w:t>„Изјаву о ауторизацији понуде“</w:t>
      </w:r>
      <w:r w:rsidRPr="007B5AF9">
        <w:rPr>
          <w:rFonts w:ascii="Arial" w:hAnsi="Arial" w:cs="Arial"/>
          <w:lang w:val="sr-Cyrl-RS"/>
        </w:rPr>
        <w:t xml:space="preserve"> од стране произвођача или дистрибутера произвођача да могу да нуде, продају и сервисирају оргинална добра која су предмет набавке, односно да доставе попуњен, потписан и оверен Образац бр. </w:t>
      </w:r>
      <w:r w:rsidRPr="007B5AF9">
        <w:rPr>
          <w:rFonts w:ascii="Arial" w:hAnsi="Arial" w:cs="Arial"/>
          <w:lang w:val="sr-Latn-RS"/>
        </w:rPr>
        <w:t>7</w:t>
      </w:r>
      <w:r w:rsidRPr="007B5AF9">
        <w:rPr>
          <w:rFonts w:ascii="Arial" w:hAnsi="Arial" w:cs="Arial"/>
          <w:lang w:val="sr-Cyrl-RS"/>
        </w:rPr>
        <w:t>. конкурсне документације</w:t>
      </w:r>
      <w:r>
        <w:rPr>
          <w:rFonts w:ascii="Arial" w:hAnsi="Arial" w:cs="Arial"/>
          <w:b/>
          <w:lang w:val="sr-Cyrl-RS"/>
        </w:rPr>
        <w:t>.</w:t>
      </w:r>
    </w:p>
    <w:p w:rsidR="007A6A15" w:rsidRPr="00943DDE" w:rsidRDefault="007A6A15" w:rsidP="00943DDE">
      <w:pPr>
        <w:pageBreakBefore/>
        <w:autoSpaceDE w:val="0"/>
        <w:autoSpaceDN w:val="0"/>
        <w:adjustRightInd w:val="0"/>
        <w:spacing w:before="0"/>
        <w:ind w:left="360"/>
        <w:jc w:val="left"/>
        <w:rPr>
          <w:rFonts w:cs="Arial"/>
          <w:color w:val="000000"/>
          <w:lang w:val="sr-Latn-RS" w:eastAsia="sr-Latn-CS"/>
        </w:rPr>
      </w:pPr>
      <w:r w:rsidRPr="00943DDE">
        <w:rPr>
          <w:rFonts w:cs="Arial"/>
          <w:b/>
          <w:bCs/>
          <w:iCs/>
          <w:color w:val="000000"/>
          <w:lang w:val="sr-Latn-RS" w:eastAsia="sr-Latn-CS"/>
        </w:rPr>
        <w:lastRenderedPageBreak/>
        <w:t>7.</w:t>
      </w:r>
      <w:r w:rsidRPr="00943DDE">
        <w:rPr>
          <w:rFonts w:cs="Arial"/>
          <w:b/>
          <w:bCs/>
          <w:i/>
          <w:iCs/>
          <w:color w:val="000000"/>
          <w:lang w:val="sr-Latn-RS" w:eastAsia="sr-Latn-CS"/>
        </w:rPr>
        <w:t xml:space="preserve"> </w:t>
      </w:r>
      <w:r w:rsidRPr="00943DDE">
        <w:rPr>
          <w:rFonts w:cs="Arial"/>
          <w:b/>
          <w:bCs/>
          <w:color w:val="000000"/>
          <w:lang w:val="sr-Latn-RS" w:eastAsia="sr-Latn-CS"/>
        </w:rPr>
        <w:t xml:space="preserve">Захтевани рокови и гаранције </w:t>
      </w:r>
    </w:p>
    <w:p w:rsidR="0042061D" w:rsidRPr="0042061D" w:rsidRDefault="0042061D" w:rsidP="0042061D">
      <w:pPr>
        <w:autoSpaceDE w:val="0"/>
        <w:autoSpaceDN w:val="0"/>
        <w:adjustRightInd w:val="0"/>
        <w:spacing w:before="0"/>
        <w:jc w:val="left"/>
        <w:rPr>
          <w:rFonts w:cs="Arial"/>
          <w:color w:val="000000"/>
          <w:sz w:val="12"/>
          <w:szCs w:val="12"/>
          <w:lang w:val="sr-Cyrl-RS" w:eastAsia="sr-Latn-CS"/>
        </w:rPr>
      </w:pPr>
    </w:p>
    <w:p w:rsidR="007A6A15" w:rsidRPr="00DD6CCE" w:rsidRDefault="007A6A15" w:rsidP="0042061D">
      <w:pPr>
        <w:autoSpaceDE w:val="0"/>
        <w:autoSpaceDN w:val="0"/>
        <w:adjustRightInd w:val="0"/>
        <w:spacing w:before="0"/>
        <w:jc w:val="left"/>
        <w:rPr>
          <w:rFonts w:cs="Arial"/>
          <w:color w:val="000000"/>
          <w:lang w:val="sr-Latn-RS" w:eastAsia="sr-Latn-CS"/>
        </w:rPr>
      </w:pPr>
      <w:r w:rsidRPr="00DD6CCE">
        <w:rPr>
          <w:rFonts w:cs="Arial"/>
          <w:color w:val="000000"/>
          <w:lang w:val="sr-Latn-RS" w:eastAsia="sr-Latn-CS"/>
        </w:rPr>
        <w:t xml:space="preserve">Неопходно је да: </w:t>
      </w:r>
    </w:p>
    <w:p w:rsidR="007A6A15" w:rsidRPr="00DD6CCE" w:rsidRDefault="007A6A15" w:rsidP="00DE269E">
      <w:pPr>
        <w:pStyle w:val="ListParagraph"/>
        <w:numPr>
          <w:ilvl w:val="0"/>
          <w:numId w:val="36"/>
        </w:numPr>
        <w:autoSpaceDE w:val="0"/>
        <w:autoSpaceDN w:val="0"/>
        <w:adjustRightInd w:val="0"/>
        <w:spacing w:before="0" w:after="41"/>
        <w:jc w:val="left"/>
        <w:rPr>
          <w:rFonts w:ascii="Arial" w:hAnsi="Arial" w:cs="Arial"/>
          <w:color w:val="000000"/>
          <w:lang w:val="sr-Latn-RS" w:eastAsia="sr-Latn-CS"/>
        </w:rPr>
      </w:pPr>
      <w:r w:rsidRPr="00DD6CCE">
        <w:rPr>
          <w:rFonts w:ascii="Arial" w:hAnsi="Arial" w:cs="Arial"/>
          <w:color w:val="000000"/>
          <w:lang w:val="sr-Latn-RS" w:eastAsia="sr-Latn-CS"/>
        </w:rPr>
        <w:t xml:space="preserve">сва потребна опрема буде испоручена до </w:t>
      </w:r>
      <w:r w:rsidRPr="00DD6CCE">
        <w:rPr>
          <w:rFonts w:ascii="Arial" w:hAnsi="Arial" w:cs="Arial"/>
          <w:bCs/>
          <w:color w:val="000000"/>
          <w:lang w:val="sr-Latn-RS" w:eastAsia="sr-Latn-CS"/>
        </w:rPr>
        <w:t xml:space="preserve">30.09.2017. </w:t>
      </w:r>
    </w:p>
    <w:p w:rsidR="007A6A15" w:rsidRPr="00DD6CCE" w:rsidRDefault="007A6A15" w:rsidP="00DE269E">
      <w:pPr>
        <w:pStyle w:val="ListParagraph"/>
        <w:numPr>
          <w:ilvl w:val="0"/>
          <w:numId w:val="36"/>
        </w:numPr>
        <w:autoSpaceDE w:val="0"/>
        <w:autoSpaceDN w:val="0"/>
        <w:adjustRightInd w:val="0"/>
        <w:spacing w:before="0" w:after="41"/>
        <w:jc w:val="left"/>
        <w:rPr>
          <w:rFonts w:ascii="Arial" w:hAnsi="Arial" w:cs="Arial"/>
          <w:color w:val="000000"/>
          <w:lang w:val="sr-Latn-RS" w:eastAsia="sr-Latn-CS"/>
        </w:rPr>
      </w:pPr>
      <w:r w:rsidRPr="00DD6CCE">
        <w:rPr>
          <w:rFonts w:ascii="Arial" w:hAnsi="Arial" w:cs="Arial"/>
          <w:color w:val="000000"/>
          <w:lang w:val="sr-Latn-RS" w:eastAsia="sr-Latn-CS"/>
        </w:rPr>
        <w:t xml:space="preserve">опрема мора бити у потпуној сагласности са важећим стандардима и нормама, и одговара захтевима датим под </w:t>
      </w:r>
      <w:r w:rsidRPr="00DD6CCE">
        <w:rPr>
          <w:rFonts w:ascii="Arial" w:hAnsi="Arial" w:cs="Arial"/>
          <w:bCs/>
          <w:color w:val="000000"/>
          <w:lang w:val="sr-Latn-RS" w:eastAsia="sr-Latn-CS"/>
        </w:rPr>
        <w:t xml:space="preserve">1. </w:t>
      </w:r>
      <w:r w:rsidRPr="00DD6CCE">
        <w:rPr>
          <w:rFonts w:ascii="Arial" w:hAnsi="Arial" w:cs="Arial"/>
          <w:color w:val="000000"/>
          <w:lang w:val="sr-Latn-RS" w:eastAsia="sr-Latn-CS"/>
        </w:rPr>
        <w:t xml:space="preserve">до </w:t>
      </w:r>
      <w:r w:rsidRPr="00DD6CCE">
        <w:rPr>
          <w:rFonts w:ascii="Arial" w:hAnsi="Arial" w:cs="Arial"/>
          <w:bCs/>
          <w:color w:val="000000"/>
          <w:lang w:val="sr-Latn-RS" w:eastAsia="sr-Latn-CS"/>
        </w:rPr>
        <w:t xml:space="preserve">5. </w:t>
      </w:r>
    </w:p>
    <w:p w:rsidR="007A6A15" w:rsidRPr="00DD6CCE" w:rsidRDefault="007A6A15" w:rsidP="00DE269E">
      <w:pPr>
        <w:pStyle w:val="ListParagraph"/>
        <w:numPr>
          <w:ilvl w:val="0"/>
          <w:numId w:val="36"/>
        </w:numPr>
        <w:autoSpaceDE w:val="0"/>
        <w:autoSpaceDN w:val="0"/>
        <w:adjustRightInd w:val="0"/>
        <w:spacing w:before="0" w:after="41"/>
        <w:jc w:val="left"/>
        <w:rPr>
          <w:rFonts w:ascii="Arial" w:hAnsi="Arial" w:cs="Arial"/>
          <w:color w:val="000000"/>
          <w:lang w:val="sr-Latn-RS" w:eastAsia="sr-Latn-CS"/>
        </w:rPr>
      </w:pPr>
      <w:r w:rsidRPr="00DD6CCE">
        <w:rPr>
          <w:rFonts w:ascii="Arial" w:hAnsi="Arial" w:cs="Arial"/>
          <w:color w:val="000000"/>
          <w:lang w:val="sr-Latn-RS" w:eastAsia="sr-Latn-CS"/>
        </w:rPr>
        <w:t xml:space="preserve">неопходна испитивања и пуштање у рад морају бити обављена у периоду планираних годишњих ремоната блокова </w:t>
      </w:r>
    </w:p>
    <w:p w:rsidR="007A6A15" w:rsidRPr="00DD6CCE" w:rsidRDefault="007A6A15" w:rsidP="00DE269E">
      <w:pPr>
        <w:pStyle w:val="ListParagraph"/>
        <w:numPr>
          <w:ilvl w:val="0"/>
          <w:numId w:val="36"/>
        </w:numPr>
        <w:autoSpaceDE w:val="0"/>
        <w:autoSpaceDN w:val="0"/>
        <w:adjustRightInd w:val="0"/>
        <w:spacing w:before="0" w:after="41"/>
        <w:jc w:val="left"/>
        <w:rPr>
          <w:rFonts w:ascii="Arial" w:hAnsi="Arial" w:cs="Arial"/>
          <w:color w:val="000000"/>
          <w:lang w:val="sr-Latn-RS" w:eastAsia="sr-Latn-CS"/>
        </w:rPr>
      </w:pPr>
      <w:r w:rsidRPr="00DD6CCE">
        <w:rPr>
          <w:rFonts w:ascii="Arial" w:hAnsi="Arial" w:cs="Arial"/>
          <w:color w:val="000000"/>
          <w:lang w:val="sr-Latn-RS" w:eastAsia="sr-Latn-CS"/>
        </w:rPr>
        <w:t xml:space="preserve">документација изведеног стања буде достављена наручиоцу најкасније 30 дана након пуштања у рад </w:t>
      </w:r>
    </w:p>
    <w:p w:rsidR="007A6A15" w:rsidRPr="00DD6CCE" w:rsidRDefault="007A6A15" w:rsidP="00DE269E">
      <w:pPr>
        <w:pStyle w:val="ListParagraph"/>
        <w:numPr>
          <w:ilvl w:val="0"/>
          <w:numId w:val="36"/>
        </w:numPr>
        <w:autoSpaceDE w:val="0"/>
        <w:autoSpaceDN w:val="0"/>
        <w:adjustRightInd w:val="0"/>
        <w:spacing w:before="0"/>
        <w:jc w:val="left"/>
        <w:rPr>
          <w:rFonts w:ascii="Arial" w:hAnsi="Arial" w:cs="Arial"/>
          <w:color w:val="000000"/>
          <w:lang w:val="sr-Latn-RS" w:eastAsia="sr-Latn-CS"/>
        </w:rPr>
      </w:pPr>
      <w:r w:rsidRPr="00DD6CCE">
        <w:rPr>
          <w:rFonts w:ascii="Arial" w:hAnsi="Arial" w:cs="Arial"/>
          <w:color w:val="000000"/>
          <w:lang w:val="sr-Latn-RS" w:eastAsia="sr-Latn-CS"/>
        </w:rPr>
        <w:t xml:space="preserve">радови и опрема имају </w:t>
      </w:r>
      <w:r w:rsidRPr="00DD6CCE">
        <w:rPr>
          <w:rFonts w:ascii="Arial" w:hAnsi="Arial" w:cs="Arial"/>
          <w:bCs/>
          <w:color w:val="000000"/>
          <w:lang w:val="sr-Latn-RS" w:eastAsia="sr-Latn-CS"/>
        </w:rPr>
        <w:t xml:space="preserve">гарантни рок у трајању од 24 месеца </w:t>
      </w:r>
    </w:p>
    <w:p w:rsidR="007A6A15" w:rsidRDefault="007A6A15" w:rsidP="0042061D">
      <w:pPr>
        <w:pStyle w:val="ListParagraph"/>
        <w:autoSpaceDE w:val="0"/>
        <w:autoSpaceDN w:val="0"/>
        <w:adjustRightInd w:val="0"/>
        <w:spacing w:before="0"/>
        <w:jc w:val="left"/>
        <w:rPr>
          <w:rFonts w:ascii="Arial" w:hAnsi="Arial" w:cs="Arial"/>
          <w:color w:val="000000"/>
          <w:lang w:val="sr-Cyrl-RS" w:eastAsia="sr-Latn-CS"/>
        </w:rPr>
      </w:pPr>
    </w:p>
    <w:p w:rsidR="00D72DCC" w:rsidRPr="00224649" w:rsidRDefault="00D72DCC" w:rsidP="0042061D">
      <w:pPr>
        <w:pStyle w:val="ListParagraph"/>
        <w:autoSpaceDE w:val="0"/>
        <w:autoSpaceDN w:val="0"/>
        <w:adjustRightInd w:val="0"/>
        <w:spacing w:before="0"/>
        <w:jc w:val="left"/>
        <w:rPr>
          <w:rFonts w:ascii="Arial" w:hAnsi="Arial" w:cs="Arial"/>
          <w:color w:val="000000"/>
          <w:lang w:val="sr-Cyrl-RS" w:eastAsia="sr-Latn-CS"/>
        </w:rPr>
      </w:pPr>
    </w:p>
    <w:p w:rsidR="0042061D" w:rsidRPr="00DD6CCE" w:rsidRDefault="001E769B" w:rsidP="00DE269E">
      <w:pPr>
        <w:pStyle w:val="ListParagraph"/>
        <w:numPr>
          <w:ilvl w:val="1"/>
          <w:numId w:val="37"/>
        </w:numPr>
        <w:spacing w:before="0"/>
        <w:rPr>
          <w:rFonts w:ascii="Arial" w:hAnsi="Arial" w:cs="Arial"/>
        </w:rPr>
      </w:pPr>
      <w:r>
        <w:rPr>
          <w:rFonts w:ascii="Arial" w:hAnsi="Arial" w:cs="Arial"/>
          <w:b/>
          <w:lang w:val="sr-Cyrl-CS"/>
        </w:rPr>
        <w:t xml:space="preserve"> </w:t>
      </w:r>
      <w:r w:rsidR="0042061D" w:rsidRPr="001E769B">
        <w:rPr>
          <w:rFonts w:ascii="Arial" w:hAnsi="Arial" w:cs="Arial"/>
          <w:b/>
          <w:lang w:val="sr-Cyrl-CS"/>
        </w:rPr>
        <w:t>Опис активности</w:t>
      </w:r>
      <w:r w:rsidR="009837A9">
        <w:rPr>
          <w:rFonts w:ascii="Arial" w:hAnsi="Arial" w:cs="Arial"/>
          <w:b/>
          <w:lang w:val="sr-Cyrl-CS"/>
        </w:rPr>
        <w:t xml:space="preserve"> и </w:t>
      </w:r>
      <w:r w:rsidR="0042061D" w:rsidRPr="001E769B">
        <w:rPr>
          <w:rFonts w:ascii="Arial" w:hAnsi="Arial" w:cs="Arial"/>
          <w:b/>
          <w:lang w:val="sr-Cyrl-CS"/>
        </w:rPr>
        <w:t>количина</w:t>
      </w:r>
      <w:r w:rsidR="0042061D" w:rsidRPr="001E769B">
        <w:rPr>
          <w:rFonts w:ascii="Arial" w:hAnsi="Arial" w:cs="Arial"/>
          <w:b/>
          <w:i/>
          <w:lang w:val="sr-Cyrl-CS"/>
        </w:rPr>
        <w:t xml:space="preserve"> </w:t>
      </w:r>
    </w:p>
    <w:p w:rsidR="00D72DCC" w:rsidRPr="003025B8" w:rsidRDefault="00D72DCC" w:rsidP="0042061D">
      <w:pPr>
        <w:spacing w:before="0"/>
        <w:rPr>
          <w:rFonts w:cs="Arial"/>
          <w:b/>
          <w:lang w:val="sr-Cyrl-CS"/>
        </w:rPr>
      </w:pPr>
      <w:r w:rsidRPr="003025B8">
        <w:rPr>
          <w:rFonts w:cs="Arial"/>
          <w:b/>
          <w:lang w:val="sr-Cyrl-CS"/>
        </w:rPr>
        <w:t>Табела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103"/>
        <w:gridCol w:w="1417"/>
        <w:gridCol w:w="1418"/>
      </w:tblGrid>
      <w:tr w:rsidR="0042061D" w:rsidRPr="00755B94" w:rsidTr="009837A9">
        <w:trPr>
          <w:trHeight w:val="645"/>
        </w:trPr>
        <w:tc>
          <w:tcPr>
            <w:tcW w:w="1008" w:type="dxa"/>
            <w:shd w:val="clear" w:color="auto" w:fill="auto"/>
            <w:vAlign w:val="center"/>
          </w:tcPr>
          <w:p w:rsidR="0042061D" w:rsidRPr="006B6EE3" w:rsidRDefault="0042061D" w:rsidP="009718A4">
            <w:pPr>
              <w:jc w:val="center"/>
              <w:rPr>
                <w:rFonts w:cs="Arial"/>
                <w:b/>
              </w:rPr>
            </w:pPr>
            <w:bookmarkStart w:id="18" w:name="_Toc316204362"/>
            <w:bookmarkStart w:id="19" w:name="_Toc316205223"/>
            <w:bookmarkStart w:id="20" w:name="_Toc316278640"/>
            <w:bookmarkStart w:id="21" w:name="_Toc317408364"/>
            <w:bookmarkEnd w:id="18"/>
            <w:bookmarkEnd w:id="19"/>
            <w:bookmarkEnd w:id="20"/>
            <w:bookmarkEnd w:id="21"/>
            <w:r w:rsidRPr="006B6EE3">
              <w:rPr>
                <w:rFonts w:cs="Arial"/>
                <w:b/>
              </w:rPr>
              <w:t>Редни број</w:t>
            </w:r>
          </w:p>
        </w:tc>
        <w:tc>
          <w:tcPr>
            <w:tcW w:w="5103" w:type="dxa"/>
            <w:shd w:val="clear" w:color="auto" w:fill="auto"/>
            <w:noWrap/>
            <w:vAlign w:val="center"/>
          </w:tcPr>
          <w:p w:rsidR="0042061D" w:rsidRPr="006B6EE3" w:rsidRDefault="0042061D" w:rsidP="009718A4">
            <w:pPr>
              <w:jc w:val="center"/>
              <w:rPr>
                <w:rFonts w:cs="Arial"/>
                <w:b/>
                <w:lang w:val="sr-Cyrl-RS"/>
              </w:rPr>
            </w:pPr>
            <w:r w:rsidRPr="006B6EE3">
              <w:rPr>
                <w:rFonts w:cs="Arial"/>
                <w:b/>
              </w:rPr>
              <w:t xml:space="preserve">Опис </w:t>
            </w:r>
            <w:r w:rsidRPr="006B6EE3">
              <w:rPr>
                <w:rFonts w:cs="Arial"/>
                <w:b/>
                <w:lang w:val="sr-Cyrl-RS"/>
              </w:rPr>
              <w:t>а</w:t>
            </w:r>
            <w:r w:rsidRPr="006B6EE3">
              <w:rPr>
                <w:rFonts w:cs="Arial"/>
                <w:b/>
              </w:rPr>
              <w:t>ктивност</w:t>
            </w:r>
            <w:r w:rsidRPr="006B6EE3">
              <w:rPr>
                <w:rFonts w:cs="Arial"/>
                <w:b/>
                <w:lang w:val="sr-Cyrl-RS"/>
              </w:rPr>
              <w:t>и</w:t>
            </w:r>
          </w:p>
        </w:tc>
        <w:tc>
          <w:tcPr>
            <w:tcW w:w="1417" w:type="dxa"/>
            <w:shd w:val="clear" w:color="auto" w:fill="auto"/>
            <w:noWrap/>
            <w:vAlign w:val="center"/>
          </w:tcPr>
          <w:p w:rsidR="0042061D" w:rsidRPr="006B6EE3" w:rsidRDefault="0042061D" w:rsidP="009718A4">
            <w:pPr>
              <w:jc w:val="center"/>
              <w:rPr>
                <w:rFonts w:cs="Arial"/>
                <w:b/>
                <w:lang w:val="sr-Cyrl-RS"/>
              </w:rPr>
            </w:pPr>
            <w:r w:rsidRPr="006B6EE3">
              <w:rPr>
                <w:rFonts w:cs="Arial"/>
                <w:b/>
                <w:lang w:val="sr-Cyrl-RS"/>
              </w:rPr>
              <w:t>Јед.мере</w:t>
            </w:r>
          </w:p>
        </w:tc>
        <w:tc>
          <w:tcPr>
            <w:tcW w:w="1418" w:type="dxa"/>
            <w:vAlign w:val="center"/>
          </w:tcPr>
          <w:p w:rsidR="0042061D" w:rsidRPr="006B6EE3" w:rsidRDefault="0042061D" w:rsidP="009718A4">
            <w:pPr>
              <w:jc w:val="center"/>
              <w:rPr>
                <w:rFonts w:cs="Arial"/>
                <w:b/>
                <w:lang w:val="sr-Cyrl-RS"/>
              </w:rPr>
            </w:pPr>
            <w:r w:rsidRPr="006B6EE3">
              <w:rPr>
                <w:rFonts w:cs="Arial"/>
                <w:b/>
                <w:lang w:val="sr-Cyrl-RS"/>
              </w:rPr>
              <w:t>Количина</w:t>
            </w:r>
          </w:p>
        </w:tc>
      </w:tr>
      <w:tr w:rsidR="0042061D" w:rsidRPr="00A263FE" w:rsidTr="009837A9">
        <w:trPr>
          <w:trHeight w:val="171"/>
        </w:trPr>
        <w:tc>
          <w:tcPr>
            <w:tcW w:w="1008" w:type="dxa"/>
            <w:shd w:val="clear" w:color="auto" w:fill="auto"/>
            <w:noWrap/>
            <w:vAlign w:val="center"/>
          </w:tcPr>
          <w:p w:rsidR="0042061D" w:rsidRPr="00112695" w:rsidRDefault="0042061D" w:rsidP="00DD6CCE">
            <w:pPr>
              <w:spacing w:before="0"/>
              <w:jc w:val="center"/>
              <w:rPr>
                <w:rFonts w:cs="Arial"/>
                <w:lang w:val="sr-Cyrl-RS"/>
              </w:rPr>
            </w:pPr>
            <w:r w:rsidRPr="00112695">
              <w:rPr>
                <w:rFonts w:cs="Arial"/>
                <w:lang w:val="sr-Cyrl-RS"/>
              </w:rPr>
              <w:t>1</w:t>
            </w:r>
            <w:r w:rsidR="00DD6CCE">
              <w:rPr>
                <w:rFonts w:cs="Arial"/>
                <w:lang w:val="sr-Cyrl-RS"/>
              </w:rPr>
              <w:t>.</w:t>
            </w:r>
          </w:p>
        </w:tc>
        <w:tc>
          <w:tcPr>
            <w:tcW w:w="5103" w:type="dxa"/>
            <w:shd w:val="clear" w:color="auto" w:fill="auto"/>
            <w:noWrap/>
            <w:vAlign w:val="center"/>
          </w:tcPr>
          <w:p w:rsidR="0042061D" w:rsidRPr="00112695" w:rsidRDefault="0042061D" w:rsidP="00DD6CCE">
            <w:pPr>
              <w:rPr>
                <w:rFonts w:cs="Arial"/>
                <w:lang w:val="sr-Cyrl-RS"/>
              </w:rPr>
            </w:pPr>
            <w:r w:rsidRPr="00260765">
              <w:rPr>
                <w:rFonts w:cs="Arial"/>
                <w:color w:val="000000"/>
                <w:lang w:val="sr-Latn-RS" w:eastAsia="sr-Latn-CS"/>
              </w:rPr>
              <w:t xml:space="preserve">Испорука и монтажа предвиђених програмабилних претварача </w:t>
            </w:r>
          </w:p>
        </w:tc>
        <w:tc>
          <w:tcPr>
            <w:tcW w:w="1417" w:type="dxa"/>
            <w:shd w:val="clear" w:color="auto" w:fill="auto"/>
            <w:noWrap/>
            <w:vAlign w:val="center"/>
          </w:tcPr>
          <w:p w:rsidR="0042061D" w:rsidRPr="00112695" w:rsidRDefault="0042061D" w:rsidP="009718A4">
            <w:pPr>
              <w:jc w:val="center"/>
              <w:rPr>
                <w:rFonts w:cs="Arial"/>
              </w:rPr>
            </w:pPr>
            <w:r w:rsidRPr="00112695">
              <w:rPr>
                <w:rFonts w:cs="Arial"/>
              </w:rPr>
              <w:t>Комплет</w:t>
            </w:r>
          </w:p>
        </w:tc>
        <w:tc>
          <w:tcPr>
            <w:tcW w:w="1418" w:type="dxa"/>
            <w:vAlign w:val="center"/>
          </w:tcPr>
          <w:p w:rsidR="0042061D" w:rsidRPr="00112695" w:rsidRDefault="009837A9" w:rsidP="009718A4">
            <w:pPr>
              <w:jc w:val="center"/>
              <w:rPr>
                <w:rFonts w:cs="Arial"/>
                <w:color w:val="000000"/>
                <w:lang w:val="sr-Cyrl-RS"/>
              </w:rPr>
            </w:pPr>
            <w:r>
              <w:rPr>
                <w:rFonts w:cs="Arial"/>
                <w:color w:val="000000"/>
                <w:lang w:val="sr-Cyrl-RS"/>
              </w:rPr>
              <w:t>4</w:t>
            </w:r>
          </w:p>
        </w:tc>
      </w:tr>
      <w:tr w:rsidR="0042061D" w:rsidRPr="00755B94" w:rsidTr="009837A9">
        <w:trPr>
          <w:trHeight w:val="345"/>
        </w:trPr>
        <w:tc>
          <w:tcPr>
            <w:tcW w:w="1008" w:type="dxa"/>
            <w:shd w:val="clear" w:color="auto" w:fill="auto"/>
            <w:noWrap/>
            <w:vAlign w:val="center"/>
          </w:tcPr>
          <w:p w:rsidR="0042061D" w:rsidRPr="00112695" w:rsidRDefault="0042061D" w:rsidP="00DD6CCE">
            <w:pPr>
              <w:jc w:val="center"/>
              <w:rPr>
                <w:rFonts w:cs="Arial"/>
                <w:lang w:val="sr-Cyrl-CS"/>
              </w:rPr>
            </w:pPr>
            <w:r w:rsidRPr="00112695">
              <w:rPr>
                <w:rFonts w:cs="Arial"/>
                <w:lang w:val="sr-Cyrl-CS"/>
              </w:rPr>
              <w:t>2.</w:t>
            </w:r>
          </w:p>
        </w:tc>
        <w:tc>
          <w:tcPr>
            <w:tcW w:w="5103" w:type="dxa"/>
            <w:shd w:val="clear" w:color="auto" w:fill="auto"/>
            <w:noWrap/>
            <w:vAlign w:val="center"/>
          </w:tcPr>
          <w:p w:rsidR="0042061D" w:rsidRPr="00112695" w:rsidRDefault="0042061D" w:rsidP="00DD6CCE">
            <w:pPr>
              <w:rPr>
                <w:rFonts w:cs="Arial"/>
              </w:rPr>
            </w:pPr>
            <w:r w:rsidRPr="00260765">
              <w:rPr>
                <w:rFonts w:cs="Arial"/>
                <w:color w:val="000000"/>
                <w:lang w:val="sr-Latn-RS" w:eastAsia="sr-Latn-CS"/>
              </w:rPr>
              <w:t xml:space="preserve">Испорука и монтажа предвиђених ормана, опреме и свог потребног материјала </w:t>
            </w:r>
          </w:p>
        </w:tc>
        <w:tc>
          <w:tcPr>
            <w:tcW w:w="1417" w:type="dxa"/>
            <w:shd w:val="clear" w:color="auto" w:fill="auto"/>
            <w:noWrap/>
            <w:vAlign w:val="center"/>
          </w:tcPr>
          <w:p w:rsidR="0042061D" w:rsidRPr="00112695" w:rsidRDefault="0042061D" w:rsidP="009718A4">
            <w:pPr>
              <w:jc w:val="center"/>
              <w:rPr>
                <w:rFonts w:cs="Arial"/>
              </w:rPr>
            </w:pPr>
            <w:r w:rsidRPr="00112695">
              <w:rPr>
                <w:rFonts w:cs="Arial"/>
              </w:rPr>
              <w:t>Комплет</w:t>
            </w:r>
          </w:p>
        </w:tc>
        <w:tc>
          <w:tcPr>
            <w:tcW w:w="1418" w:type="dxa"/>
            <w:vAlign w:val="center"/>
          </w:tcPr>
          <w:p w:rsidR="0042061D" w:rsidRPr="00112695" w:rsidRDefault="009837A9" w:rsidP="009718A4">
            <w:pPr>
              <w:jc w:val="center"/>
              <w:rPr>
                <w:rFonts w:cs="Arial"/>
                <w:color w:val="000000"/>
                <w:lang w:val="sr-Cyrl-RS"/>
              </w:rPr>
            </w:pPr>
            <w:r>
              <w:rPr>
                <w:rFonts w:cs="Arial"/>
                <w:color w:val="000000"/>
                <w:lang w:val="sr-Cyrl-RS"/>
              </w:rPr>
              <w:t>4</w:t>
            </w:r>
          </w:p>
        </w:tc>
      </w:tr>
      <w:tr w:rsidR="0042061D" w:rsidRPr="00755B94" w:rsidTr="009837A9">
        <w:trPr>
          <w:trHeight w:val="155"/>
        </w:trPr>
        <w:tc>
          <w:tcPr>
            <w:tcW w:w="1008" w:type="dxa"/>
            <w:shd w:val="clear" w:color="auto" w:fill="auto"/>
            <w:noWrap/>
            <w:vAlign w:val="center"/>
          </w:tcPr>
          <w:p w:rsidR="0042061D" w:rsidRPr="00112695" w:rsidRDefault="0042061D" w:rsidP="00DD6CCE">
            <w:pPr>
              <w:spacing w:before="0"/>
              <w:jc w:val="center"/>
              <w:rPr>
                <w:rFonts w:cs="Arial"/>
                <w:lang w:val="sr-Cyrl-RS"/>
              </w:rPr>
            </w:pPr>
            <w:r w:rsidRPr="00112695">
              <w:rPr>
                <w:rFonts w:cs="Arial"/>
                <w:lang w:val="sr-Cyrl-RS"/>
              </w:rPr>
              <w:t>3.</w:t>
            </w:r>
          </w:p>
        </w:tc>
        <w:tc>
          <w:tcPr>
            <w:tcW w:w="5103" w:type="dxa"/>
            <w:shd w:val="clear" w:color="auto" w:fill="auto"/>
            <w:noWrap/>
            <w:vAlign w:val="center"/>
          </w:tcPr>
          <w:p w:rsidR="0042061D" w:rsidRPr="00112695" w:rsidRDefault="0042061D" w:rsidP="00DD6CCE">
            <w:pPr>
              <w:rPr>
                <w:rFonts w:cs="Arial"/>
                <w:lang w:val="sr-Cyrl-RS"/>
              </w:rPr>
            </w:pPr>
            <w:r w:rsidRPr="00260765">
              <w:rPr>
                <w:rFonts w:cs="Arial"/>
                <w:color w:val="000000"/>
                <w:lang w:val="sr-Latn-RS" w:eastAsia="sr-Latn-CS"/>
              </w:rPr>
              <w:t xml:space="preserve">Испорука сета резервних делова </w:t>
            </w:r>
          </w:p>
        </w:tc>
        <w:tc>
          <w:tcPr>
            <w:tcW w:w="1417" w:type="dxa"/>
            <w:shd w:val="clear" w:color="auto" w:fill="auto"/>
            <w:noWrap/>
            <w:vAlign w:val="center"/>
          </w:tcPr>
          <w:p w:rsidR="0042061D" w:rsidRPr="00112695" w:rsidRDefault="0042061D" w:rsidP="009718A4">
            <w:pPr>
              <w:jc w:val="center"/>
              <w:rPr>
                <w:rFonts w:cs="Arial"/>
              </w:rPr>
            </w:pPr>
            <w:r w:rsidRPr="00112695">
              <w:rPr>
                <w:rFonts w:cs="Arial"/>
              </w:rPr>
              <w:t>Комплет</w:t>
            </w:r>
          </w:p>
        </w:tc>
        <w:tc>
          <w:tcPr>
            <w:tcW w:w="1418" w:type="dxa"/>
            <w:vAlign w:val="center"/>
          </w:tcPr>
          <w:p w:rsidR="0042061D" w:rsidRPr="00112695" w:rsidRDefault="009837A9" w:rsidP="009718A4">
            <w:pPr>
              <w:jc w:val="center"/>
              <w:rPr>
                <w:rFonts w:cs="Arial"/>
                <w:color w:val="000000"/>
                <w:lang w:val="sr-Cyrl-RS"/>
              </w:rPr>
            </w:pPr>
            <w:r>
              <w:rPr>
                <w:rFonts w:cs="Arial"/>
                <w:color w:val="000000"/>
                <w:lang w:val="sr-Cyrl-RS"/>
              </w:rPr>
              <w:t>4</w:t>
            </w:r>
          </w:p>
        </w:tc>
      </w:tr>
      <w:tr w:rsidR="0042061D" w:rsidRPr="00755B94" w:rsidTr="009837A9">
        <w:trPr>
          <w:trHeight w:val="263"/>
        </w:trPr>
        <w:tc>
          <w:tcPr>
            <w:tcW w:w="1008" w:type="dxa"/>
            <w:shd w:val="clear" w:color="auto" w:fill="auto"/>
            <w:noWrap/>
            <w:vAlign w:val="center"/>
          </w:tcPr>
          <w:p w:rsidR="0042061D" w:rsidRPr="00112695" w:rsidRDefault="0042061D" w:rsidP="00DD6CCE">
            <w:pPr>
              <w:spacing w:before="0"/>
              <w:jc w:val="center"/>
              <w:rPr>
                <w:rFonts w:cs="Arial"/>
                <w:lang w:val="sr-Cyrl-RS"/>
              </w:rPr>
            </w:pPr>
            <w:r w:rsidRPr="00112695">
              <w:rPr>
                <w:rFonts w:cs="Arial"/>
                <w:lang w:val="sr-Cyrl-RS"/>
              </w:rPr>
              <w:t>4.</w:t>
            </w:r>
          </w:p>
        </w:tc>
        <w:tc>
          <w:tcPr>
            <w:tcW w:w="5103" w:type="dxa"/>
            <w:shd w:val="clear" w:color="auto" w:fill="auto"/>
            <w:noWrap/>
            <w:vAlign w:val="center"/>
          </w:tcPr>
          <w:p w:rsidR="0042061D" w:rsidRPr="00112695" w:rsidRDefault="0042061D" w:rsidP="00DD6CCE">
            <w:pPr>
              <w:rPr>
                <w:rFonts w:cs="Arial"/>
                <w:lang w:val="sr-Cyrl-RS"/>
              </w:rPr>
            </w:pPr>
            <w:r w:rsidRPr="00260765">
              <w:rPr>
                <w:rFonts w:cs="Arial"/>
                <w:color w:val="000000"/>
                <w:lang w:val="sr-Latn-RS" w:eastAsia="sr-Latn-CS"/>
              </w:rPr>
              <w:t xml:space="preserve">Надзор, функционално испитивање и пуштање испоручене опреме у рад </w:t>
            </w:r>
          </w:p>
        </w:tc>
        <w:tc>
          <w:tcPr>
            <w:tcW w:w="1417" w:type="dxa"/>
            <w:shd w:val="clear" w:color="auto" w:fill="auto"/>
            <w:noWrap/>
            <w:vAlign w:val="center"/>
          </w:tcPr>
          <w:p w:rsidR="0042061D" w:rsidRPr="00112695" w:rsidRDefault="0042061D" w:rsidP="009718A4">
            <w:pPr>
              <w:jc w:val="center"/>
              <w:rPr>
                <w:rFonts w:cs="Arial"/>
              </w:rPr>
            </w:pPr>
            <w:r w:rsidRPr="00112695">
              <w:rPr>
                <w:rFonts w:cs="Arial"/>
              </w:rPr>
              <w:t>Комплет</w:t>
            </w:r>
          </w:p>
        </w:tc>
        <w:tc>
          <w:tcPr>
            <w:tcW w:w="1418" w:type="dxa"/>
            <w:vAlign w:val="center"/>
          </w:tcPr>
          <w:p w:rsidR="0042061D" w:rsidRPr="00112695" w:rsidRDefault="009837A9" w:rsidP="009718A4">
            <w:pPr>
              <w:jc w:val="center"/>
              <w:rPr>
                <w:rFonts w:cs="Arial"/>
                <w:color w:val="000000"/>
                <w:lang w:val="sr-Cyrl-RS"/>
              </w:rPr>
            </w:pPr>
            <w:r>
              <w:rPr>
                <w:rFonts w:cs="Arial"/>
                <w:color w:val="000000"/>
                <w:lang w:val="sr-Cyrl-RS"/>
              </w:rPr>
              <w:t>4</w:t>
            </w:r>
          </w:p>
        </w:tc>
      </w:tr>
    </w:tbl>
    <w:p w:rsidR="00DF158F" w:rsidRDefault="00DF158F" w:rsidP="001B0478">
      <w:pPr>
        <w:tabs>
          <w:tab w:val="left" w:pos="5949"/>
        </w:tabs>
        <w:rPr>
          <w:rFonts w:cs="Arial"/>
          <w:lang w:val="sr-Cyrl-RS"/>
        </w:rPr>
      </w:pPr>
    </w:p>
    <w:p w:rsidR="007252C7" w:rsidRPr="00260765" w:rsidRDefault="007252C7" w:rsidP="007252C7">
      <w:pPr>
        <w:pStyle w:val="Heading10"/>
        <w:spacing w:before="0"/>
        <w:ind w:left="0" w:firstLine="0"/>
        <w:jc w:val="both"/>
        <w:rPr>
          <w:rFonts w:cs="Arial"/>
          <w:lang w:val="sr-Cyrl-RS"/>
        </w:rPr>
      </w:pPr>
      <w:r w:rsidRPr="00260765">
        <w:rPr>
          <w:rFonts w:cs="Arial"/>
          <w:lang w:val="sr-Cyrl-RS"/>
        </w:rPr>
        <w:t>3.</w:t>
      </w:r>
      <w:r w:rsidR="001E769B">
        <w:rPr>
          <w:rFonts w:cs="Arial"/>
          <w:lang w:val="sr-Cyrl-RS"/>
        </w:rPr>
        <w:t>3</w:t>
      </w:r>
      <w:r w:rsidRPr="00260765">
        <w:rPr>
          <w:rFonts w:cs="Arial"/>
          <w:lang w:val="sr-Cyrl-RS"/>
        </w:rPr>
        <w:t xml:space="preserve"> </w:t>
      </w:r>
      <w:r w:rsidRPr="00260765">
        <w:rPr>
          <w:rFonts w:cs="Arial"/>
        </w:rPr>
        <w:t>Квалитет и техничке карактеристике (спецификације)</w:t>
      </w:r>
    </w:p>
    <w:p w:rsidR="004A39EA" w:rsidRPr="00260765" w:rsidRDefault="004A39EA" w:rsidP="008E2CCB">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260765">
        <w:rPr>
          <w:rFonts w:ascii="Arial" w:hAnsi="Arial" w:cs="Arial"/>
        </w:rPr>
        <w:t xml:space="preserve">Према </w:t>
      </w:r>
      <w:r w:rsidR="00305D08">
        <w:rPr>
          <w:rFonts w:ascii="Arial" w:hAnsi="Arial" w:cs="Arial"/>
          <w:lang w:val="sr-Cyrl-RS"/>
        </w:rPr>
        <w:t xml:space="preserve">захтеваној </w:t>
      </w:r>
      <w:r w:rsidRPr="00260765">
        <w:rPr>
          <w:rFonts w:ascii="Arial" w:hAnsi="Arial" w:cs="Arial"/>
          <w:lang w:val="sr-Cyrl-RS"/>
        </w:rPr>
        <w:t>т</w:t>
      </w:r>
      <w:r w:rsidRPr="00260765">
        <w:rPr>
          <w:rFonts w:ascii="Arial" w:hAnsi="Arial" w:cs="Arial"/>
        </w:rPr>
        <w:t xml:space="preserve">ехничкој </w:t>
      </w:r>
      <w:r w:rsidR="009837A9">
        <w:rPr>
          <w:rFonts w:ascii="Arial" w:hAnsi="Arial" w:cs="Arial"/>
          <w:lang w:val="sr-Cyrl-RS"/>
        </w:rPr>
        <w:t xml:space="preserve">документацији и техничкој спецификацији са </w:t>
      </w:r>
      <w:r w:rsidR="009837A9" w:rsidRPr="00260765">
        <w:rPr>
          <w:rFonts w:ascii="Arial" w:hAnsi="Arial" w:cs="Arial"/>
        </w:rPr>
        <w:t>захтеван</w:t>
      </w:r>
      <w:r w:rsidR="009837A9">
        <w:rPr>
          <w:rFonts w:ascii="Arial" w:hAnsi="Arial" w:cs="Arial"/>
          <w:lang w:val="sr-Cyrl-RS"/>
        </w:rPr>
        <w:t>им</w:t>
      </w:r>
      <w:r w:rsidR="009837A9" w:rsidRPr="00260765">
        <w:rPr>
          <w:rFonts w:ascii="Arial" w:hAnsi="Arial" w:cs="Arial"/>
        </w:rPr>
        <w:t xml:space="preserve"> техничк</w:t>
      </w:r>
      <w:r w:rsidR="009837A9">
        <w:rPr>
          <w:rFonts w:ascii="Arial" w:hAnsi="Arial" w:cs="Arial"/>
          <w:lang w:val="sr-Cyrl-RS"/>
        </w:rPr>
        <w:t>им</w:t>
      </w:r>
      <w:r w:rsidR="009837A9" w:rsidRPr="00260765">
        <w:rPr>
          <w:rFonts w:ascii="Arial" w:hAnsi="Arial" w:cs="Arial"/>
        </w:rPr>
        <w:t xml:space="preserve"> карактеристик</w:t>
      </w:r>
      <w:r w:rsidR="009837A9">
        <w:rPr>
          <w:rFonts w:ascii="Arial" w:hAnsi="Arial" w:cs="Arial"/>
          <w:lang w:val="sr-Cyrl-RS"/>
        </w:rPr>
        <w:t>ама</w:t>
      </w:r>
      <w:r w:rsidR="009837A9" w:rsidRPr="00260765">
        <w:rPr>
          <w:rFonts w:ascii="Arial" w:hAnsi="Arial" w:cs="Arial"/>
          <w:lang w:val="sr-Cyrl-RS"/>
        </w:rPr>
        <w:t xml:space="preserve"> </w:t>
      </w:r>
      <w:r w:rsidRPr="00260765">
        <w:rPr>
          <w:rFonts w:ascii="Arial" w:hAnsi="Arial" w:cs="Arial"/>
          <w:lang w:val="sr-Cyrl-RS"/>
        </w:rPr>
        <w:t>предметне набавке (дато у тачки 3.1</w:t>
      </w:r>
      <w:r w:rsidR="009837A9">
        <w:rPr>
          <w:rFonts w:ascii="Arial" w:hAnsi="Arial" w:cs="Arial"/>
          <w:lang w:val="sr-Cyrl-RS"/>
        </w:rPr>
        <w:t>)</w:t>
      </w:r>
      <w:bookmarkEnd w:id="16"/>
      <w:r w:rsidR="009837A9">
        <w:rPr>
          <w:rFonts w:ascii="Arial" w:hAnsi="Arial" w:cs="Arial"/>
          <w:lang w:val="sr-Cyrl-RS"/>
        </w:rPr>
        <w:t>.</w:t>
      </w:r>
      <w:proofErr w:type="gramEnd"/>
    </w:p>
    <w:p w:rsidR="001E769B" w:rsidRDefault="001E769B" w:rsidP="00214FC8">
      <w:pPr>
        <w:pStyle w:val="Heading10"/>
        <w:spacing w:before="0"/>
        <w:ind w:left="0" w:firstLine="0"/>
        <w:jc w:val="both"/>
        <w:rPr>
          <w:rFonts w:cs="Arial"/>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001E769B">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1E769B" w:rsidRPr="00007067" w:rsidRDefault="006130D3" w:rsidP="001E769B">
      <w:pPr>
        <w:pStyle w:val="ListParagraph"/>
        <w:autoSpaceDE w:val="0"/>
        <w:autoSpaceDN w:val="0"/>
        <w:adjustRightInd w:val="0"/>
        <w:spacing w:before="0" w:after="0" w:line="240" w:lineRule="auto"/>
        <w:ind w:left="0"/>
        <w:contextualSpacing w:val="0"/>
        <w:rPr>
          <w:rFonts w:ascii="Arial" w:hAnsi="Arial" w:cs="Arial"/>
          <w:lang w:val="sr-Cyrl-RS"/>
        </w:rPr>
      </w:pPr>
      <w:bookmarkStart w:id="22" w:name="_Toc441651542"/>
      <w:bookmarkStart w:id="23" w:name="_Toc442559880"/>
      <w:r>
        <w:rPr>
          <w:rFonts w:ascii="Arial" w:hAnsi="Arial" w:cs="Arial"/>
          <w:lang w:val="sr-Cyrl-RS"/>
        </w:rPr>
        <w:t xml:space="preserve">Изабрани </w:t>
      </w:r>
      <w:r w:rsidRPr="00DF04CD">
        <w:rPr>
          <w:rFonts w:ascii="Arial" w:hAnsi="Arial" w:cs="Arial"/>
          <w:lang w:val="sr-Cyrl-RS"/>
        </w:rPr>
        <w:t xml:space="preserve">понуђач је дужан да </w:t>
      </w:r>
      <w:r w:rsidR="00480426">
        <w:rPr>
          <w:rFonts w:ascii="Arial" w:hAnsi="Arial" w:cs="Arial"/>
          <w:lang w:val="sr-Cyrl-RS"/>
        </w:rPr>
        <w:t>испору</w:t>
      </w:r>
      <w:r w:rsidR="009158C1">
        <w:rPr>
          <w:rFonts w:ascii="Arial" w:hAnsi="Arial" w:cs="Arial"/>
          <w:lang w:val="sr-Cyrl-RS"/>
        </w:rPr>
        <w:t>ку</w:t>
      </w:r>
      <w:r w:rsidR="00480426">
        <w:rPr>
          <w:rFonts w:ascii="Arial" w:hAnsi="Arial" w:cs="Arial"/>
          <w:lang w:val="sr-Latn-RS"/>
        </w:rPr>
        <w:t xml:space="preserve">, </w:t>
      </w:r>
      <w:r w:rsidRPr="00DF04CD">
        <w:rPr>
          <w:rFonts w:ascii="Arial" w:hAnsi="Arial" w:cs="Arial"/>
          <w:lang w:val="sr-Cyrl-RS"/>
        </w:rPr>
        <w:t>у</w:t>
      </w:r>
      <w:r w:rsidR="001E769B" w:rsidRPr="00DF04CD">
        <w:rPr>
          <w:rFonts w:ascii="Arial" w:hAnsi="Arial" w:cs="Arial"/>
          <w:lang w:val="sr-Cyrl-RS"/>
        </w:rPr>
        <w:t>градњ</w:t>
      </w:r>
      <w:r w:rsidRPr="00DF04CD">
        <w:rPr>
          <w:rFonts w:ascii="Arial" w:hAnsi="Arial" w:cs="Arial"/>
          <w:lang w:val="sr-Cyrl-RS"/>
        </w:rPr>
        <w:t>у</w:t>
      </w:r>
      <w:r w:rsidR="001E769B" w:rsidRPr="00DF04CD">
        <w:rPr>
          <w:rFonts w:ascii="Arial" w:hAnsi="Arial" w:cs="Arial"/>
          <w:lang w:val="sr-Cyrl-RS"/>
        </w:rPr>
        <w:t xml:space="preserve"> </w:t>
      </w:r>
      <w:r w:rsidR="00E65EE7" w:rsidRPr="00DF04CD">
        <w:rPr>
          <w:rFonts w:ascii="Arial" w:hAnsi="Arial" w:cs="Arial"/>
          <w:lang w:val="sr-Cyrl-RS"/>
        </w:rPr>
        <w:t xml:space="preserve">и пуштање у рад, као и </w:t>
      </w:r>
      <w:r w:rsidR="001E769B" w:rsidRPr="00DF04CD">
        <w:rPr>
          <w:rFonts w:ascii="Arial" w:hAnsi="Arial" w:cs="Arial"/>
          <w:lang w:val="sr-Cyrl-RS"/>
        </w:rPr>
        <w:t>сва неопходна испитивања</w:t>
      </w:r>
      <w:r w:rsidRPr="00DF04CD">
        <w:rPr>
          <w:rFonts w:ascii="Arial" w:hAnsi="Arial" w:cs="Arial"/>
          <w:lang w:val="sr-Cyrl-RS"/>
        </w:rPr>
        <w:t xml:space="preserve"> </w:t>
      </w:r>
      <w:r w:rsidR="009158C1">
        <w:rPr>
          <w:rFonts w:ascii="Arial" w:hAnsi="Arial" w:cs="Arial"/>
          <w:lang w:val="sr-Cyrl-RS"/>
        </w:rPr>
        <w:t>предметне опреме изврши</w:t>
      </w:r>
      <w:r w:rsidR="008C40AE">
        <w:rPr>
          <w:rFonts w:ascii="Arial" w:hAnsi="Arial" w:cs="Arial"/>
          <w:lang w:val="sr-Cyrl-RS"/>
        </w:rPr>
        <w:t xml:space="preserve"> </w:t>
      </w:r>
      <w:r w:rsidR="00480426">
        <w:rPr>
          <w:rFonts w:ascii="Arial" w:hAnsi="Arial" w:cs="Arial"/>
          <w:lang w:val="sr-Cyrl-RS"/>
        </w:rPr>
        <w:t xml:space="preserve"> </w:t>
      </w:r>
      <w:r w:rsidR="001E769B" w:rsidRPr="00DF04CD">
        <w:rPr>
          <w:rFonts w:ascii="Arial" w:hAnsi="Arial" w:cs="Arial"/>
          <w:lang w:val="sr-Cyrl-RS"/>
        </w:rPr>
        <w:t>у периоду планираних годишњих ремоната</w:t>
      </w:r>
      <w:r w:rsidRPr="00DF04CD">
        <w:rPr>
          <w:rFonts w:ascii="Arial" w:hAnsi="Arial" w:cs="Arial"/>
          <w:lang w:val="sr-Cyrl-RS"/>
        </w:rPr>
        <w:t>,</w:t>
      </w:r>
      <w:r w:rsidR="001E769B" w:rsidRPr="00DF04CD">
        <w:rPr>
          <w:rFonts w:ascii="Arial" w:hAnsi="Arial" w:cs="Arial"/>
          <w:lang w:val="sr-Cyrl-RS"/>
        </w:rPr>
        <w:t xml:space="preserve"> у току 2017. и 2018. године</w:t>
      </w:r>
      <w:r w:rsidR="001E769B" w:rsidRPr="00DF04CD">
        <w:rPr>
          <w:rFonts w:ascii="Arial" w:hAnsi="Arial" w:cs="Arial"/>
          <w:lang w:val="sr-Latn-RS"/>
        </w:rPr>
        <w:t>.</w:t>
      </w:r>
      <w:r w:rsidR="001E769B">
        <w:rPr>
          <w:rFonts w:ascii="Arial" w:hAnsi="Arial" w:cs="Arial"/>
          <w:lang w:val="sr-Latn-RS"/>
        </w:rPr>
        <w:t xml:space="preserve"> </w:t>
      </w:r>
    </w:p>
    <w:p w:rsidR="00DA0BB6" w:rsidRPr="00A1120D" w:rsidRDefault="00DA0BB6" w:rsidP="00662C5D">
      <w:pPr>
        <w:pStyle w:val="KDParagraf"/>
        <w:spacing w:before="0"/>
        <w:rPr>
          <w:rFonts w:cs="Arial"/>
          <w:lang w:val="sr-Cyrl-RS"/>
        </w:rPr>
      </w:pPr>
    </w:p>
    <w:p w:rsidR="00DB369C" w:rsidRPr="005B728A" w:rsidRDefault="00874F5B" w:rsidP="00214FC8">
      <w:pPr>
        <w:pStyle w:val="Heading10"/>
        <w:spacing w:before="0"/>
        <w:rPr>
          <w:lang w:val="en-US"/>
        </w:rPr>
      </w:pPr>
      <w:proofErr w:type="gramStart"/>
      <w:r w:rsidRPr="005B728A">
        <w:rPr>
          <w:lang w:val="en-US"/>
        </w:rPr>
        <w:t>3.</w:t>
      </w:r>
      <w:r w:rsidR="00D72DCC">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22"/>
      <w:bookmarkEnd w:id="23"/>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FE2D1D" w:rsidRDefault="00FE2D1D" w:rsidP="00996219">
      <w:pPr>
        <w:spacing w:before="0"/>
        <w:rPr>
          <w:rFonts w:cs="Arial"/>
          <w:lang w:val="sr-Cyrl-RS" w:eastAsia="zh-CN"/>
        </w:rPr>
      </w:pPr>
    </w:p>
    <w:p w:rsidR="00A90B3D" w:rsidRDefault="00E74565" w:rsidP="00E74565">
      <w:pPr>
        <w:pStyle w:val="Heading10"/>
        <w:autoSpaceDE w:val="0"/>
        <w:autoSpaceDN w:val="0"/>
        <w:adjustRightInd w:val="0"/>
        <w:spacing w:before="0"/>
        <w:ind w:left="0" w:firstLine="0"/>
        <w:rPr>
          <w:lang w:val="sr-Cyrl-RS"/>
        </w:rPr>
      </w:pPr>
      <w:r>
        <w:rPr>
          <w:lang w:val="sr-Cyrl-RS"/>
        </w:rPr>
        <w:t>3.</w:t>
      </w:r>
      <w:r w:rsidR="00D72DCC">
        <w:rPr>
          <w:lang w:val="sr-Cyrl-RS"/>
        </w:rPr>
        <w:t>6</w:t>
      </w:r>
      <w:r w:rsidR="00900F25">
        <w:rPr>
          <w:lang w:val="sr-Cyrl-RS"/>
        </w:rPr>
        <w:t xml:space="preserve"> </w:t>
      </w:r>
      <w:r w:rsidR="008112A2" w:rsidRPr="00F10346">
        <w:t>Квалитативни и квантитативни пријем</w:t>
      </w:r>
    </w:p>
    <w:p w:rsidR="00C33BF8" w:rsidRDefault="00C33BF8" w:rsidP="00C33BF8">
      <w:pPr>
        <w:spacing w:before="0"/>
        <w:rPr>
          <w:rFonts w:cs="Arial"/>
          <w:lang w:val="sr-Latn-RS"/>
        </w:rPr>
      </w:pPr>
      <w:r w:rsidRPr="00872077">
        <w:rPr>
          <w:rFonts w:cs="Arial"/>
          <w:lang w:val="sr-Cyrl-CS"/>
        </w:rPr>
        <w:t xml:space="preserve">Квалитативни и квантитативни пријем се врши у складу са процедуром </w:t>
      </w:r>
      <w:r>
        <w:rPr>
          <w:rFonts w:cs="Arial"/>
          <w:lang w:val="sr-Cyrl-RS"/>
        </w:rPr>
        <w:t>Наручиоца</w:t>
      </w:r>
      <w:r w:rsidRPr="00872077">
        <w:rPr>
          <w:rFonts w:cs="Arial"/>
          <w:lang w:val="sr-Cyrl-CS"/>
        </w:rPr>
        <w:t>.</w:t>
      </w:r>
    </w:p>
    <w:p w:rsidR="00A53C4E" w:rsidRDefault="00A53C4E" w:rsidP="00A53C4E">
      <w:pPr>
        <w:pStyle w:val="Heading10"/>
        <w:autoSpaceDE w:val="0"/>
        <w:autoSpaceDN w:val="0"/>
        <w:adjustRightInd w:val="0"/>
        <w:spacing w:before="0"/>
        <w:ind w:left="0" w:firstLine="0"/>
        <w:jc w:val="both"/>
        <w:rPr>
          <w:rFonts w:cs="Arial"/>
          <w:b w:val="0"/>
          <w:lang w:val="sr-Cyrl-RS"/>
        </w:rPr>
      </w:pPr>
      <w:bookmarkStart w:id="24" w:name="_Toc441651543"/>
      <w:bookmarkStart w:id="25"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Pr>
          <w:rFonts w:cs="Arial"/>
          <w:b w:val="0"/>
          <w:lang w:val="sr-Cyrl-RS"/>
        </w:rPr>
        <w:t>изабрани понуђач</w:t>
      </w:r>
      <w:r w:rsidRPr="00A90B3D">
        <w:rPr>
          <w:rFonts w:cs="Arial"/>
          <w:b w:val="0"/>
        </w:rPr>
        <w:t xml:space="preserve"> мора да замени такву робу у циљу испуњавања захтева наручиоца, без додатних трошкова по </w:t>
      </w:r>
      <w:r>
        <w:rPr>
          <w:rFonts w:cs="Arial"/>
          <w:b w:val="0"/>
          <w:lang w:val="sr-Cyrl-RS"/>
        </w:rPr>
        <w:t>н</w:t>
      </w:r>
      <w:r w:rsidRPr="00A90B3D">
        <w:rPr>
          <w:rFonts w:cs="Arial"/>
          <w:b w:val="0"/>
        </w:rPr>
        <w:t xml:space="preserve">аручиоца. </w:t>
      </w:r>
      <w:r>
        <w:rPr>
          <w:rFonts w:cs="Arial"/>
          <w:b w:val="0"/>
          <w:lang w:val="sr-Cyrl-RS"/>
        </w:rPr>
        <w:t>Изабрани понуђач</w:t>
      </w:r>
      <w:r w:rsidRPr="00A90B3D">
        <w:rPr>
          <w:rFonts w:cs="Arial"/>
          <w:b w:val="0"/>
        </w:rPr>
        <w:t xml:space="preserve"> сноси све трошкове нове испоруке.</w:t>
      </w:r>
    </w:p>
    <w:p w:rsidR="004A1586" w:rsidRDefault="004A1586" w:rsidP="00AA03C7">
      <w:pPr>
        <w:autoSpaceDE w:val="0"/>
        <w:autoSpaceDN w:val="0"/>
        <w:adjustRightInd w:val="0"/>
        <w:spacing w:before="0"/>
        <w:rPr>
          <w:rFonts w:cs="Arial"/>
          <w:lang w:val="sr-Cyrl-RS" w:eastAsia="sr-Latn-CS"/>
        </w:rPr>
      </w:pPr>
    </w:p>
    <w:p w:rsidR="00DD6CCE" w:rsidRDefault="00DD6CCE" w:rsidP="00AA03C7">
      <w:pPr>
        <w:autoSpaceDE w:val="0"/>
        <w:autoSpaceDN w:val="0"/>
        <w:adjustRightInd w:val="0"/>
        <w:spacing w:before="0"/>
        <w:rPr>
          <w:rFonts w:cs="Arial"/>
          <w:lang w:val="sr-Cyrl-RS" w:eastAsia="sr-Latn-CS"/>
        </w:rPr>
      </w:pPr>
    </w:p>
    <w:p w:rsidR="009158C1" w:rsidRDefault="009158C1" w:rsidP="00AA03C7">
      <w:pPr>
        <w:autoSpaceDE w:val="0"/>
        <w:autoSpaceDN w:val="0"/>
        <w:adjustRightInd w:val="0"/>
        <w:spacing w:before="0"/>
        <w:rPr>
          <w:rFonts w:cs="Arial"/>
          <w:lang w:val="sr-Cyrl-RS" w:eastAsia="sr-Latn-CS"/>
        </w:rPr>
      </w:pPr>
    </w:p>
    <w:p w:rsidR="00D33DD7" w:rsidRDefault="00D33DD7" w:rsidP="00AA03C7">
      <w:pPr>
        <w:autoSpaceDE w:val="0"/>
        <w:autoSpaceDN w:val="0"/>
        <w:adjustRightInd w:val="0"/>
        <w:spacing w:before="0"/>
        <w:rPr>
          <w:rFonts w:cs="Arial"/>
          <w:lang w:val="sr-Cyrl-RS" w:eastAsia="sr-Latn-CS"/>
        </w:rPr>
      </w:pPr>
    </w:p>
    <w:p w:rsidR="004D14FC" w:rsidRPr="00896924" w:rsidRDefault="00E74565" w:rsidP="00E74565">
      <w:pPr>
        <w:pStyle w:val="Heading10"/>
        <w:spacing w:before="0"/>
        <w:ind w:left="0" w:firstLine="0"/>
      </w:pPr>
      <w:r>
        <w:rPr>
          <w:lang w:val="sr-Cyrl-RS"/>
        </w:rPr>
        <w:lastRenderedPageBreak/>
        <w:t>3.</w:t>
      </w:r>
      <w:r w:rsidR="00D72DCC">
        <w:rPr>
          <w:lang w:val="sr-Cyrl-RS"/>
        </w:rPr>
        <w:t>7</w:t>
      </w:r>
      <w:r w:rsidR="00A36FDE">
        <w:rPr>
          <w:lang w:val="sr-Cyrl-RS"/>
        </w:rPr>
        <w:t xml:space="preserve"> </w:t>
      </w:r>
      <w:r w:rsidR="004D14FC" w:rsidRPr="00896924">
        <w:t>Гарантни рок</w:t>
      </w:r>
      <w:bookmarkEnd w:id="24"/>
      <w:bookmarkEnd w:id="25"/>
    </w:p>
    <w:p w:rsidR="004A1586" w:rsidRPr="00DF04CD" w:rsidRDefault="009718A4" w:rsidP="00E62F54">
      <w:pPr>
        <w:spacing w:before="0"/>
        <w:rPr>
          <w:rFonts w:cs="Arial"/>
          <w:sz w:val="12"/>
          <w:szCs w:val="12"/>
          <w:lang w:val="sr-Cyrl-CS" w:eastAsia="zh-CN"/>
        </w:rPr>
      </w:pPr>
      <w:proofErr w:type="gramStart"/>
      <w:r w:rsidRPr="005B728A">
        <w:rPr>
          <w:rFonts w:cs="Arial"/>
          <w:lang w:eastAsia="zh-CN"/>
        </w:rPr>
        <w:t xml:space="preserve">Гарантни </w:t>
      </w:r>
      <w:r w:rsidRPr="00DF04CD">
        <w:rPr>
          <w:rFonts w:cs="Arial"/>
          <w:lang w:eastAsia="zh-CN"/>
        </w:rPr>
        <w:t xml:space="preserve">рок за предмет набавке је минимум </w:t>
      </w:r>
      <w:r w:rsidRPr="00DF04CD">
        <w:rPr>
          <w:rFonts w:cs="Arial"/>
          <w:lang w:val="sr-Cyrl-RS" w:eastAsia="zh-CN"/>
        </w:rPr>
        <w:t xml:space="preserve">24 </w:t>
      </w:r>
      <w:r w:rsidRPr="00DF04CD">
        <w:rPr>
          <w:rFonts w:cs="Arial"/>
          <w:lang w:val="sr-Cyrl-CS" w:eastAsia="zh-CN"/>
        </w:rPr>
        <w:t xml:space="preserve">месеца </w:t>
      </w:r>
      <w:r w:rsidRPr="00DF04CD">
        <w:rPr>
          <w:rFonts w:cs="Arial"/>
          <w:lang w:eastAsia="zh-CN"/>
        </w:rPr>
        <w:t xml:space="preserve">од дана </w:t>
      </w:r>
      <w:r w:rsidRPr="00DF04CD">
        <w:rPr>
          <w:rFonts w:eastAsia="TimesNewRomanPSMT" w:cs="Arial"/>
          <w:bCs/>
          <w:lang w:val="sr-Cyrl-CS"/>
        </w:rPr>
        <w:t>пуштања у рад испорученог добра.</w:t>
      </w:r>
      <w:proofErr w:type="gramEnd"/>
    </w:p>
    <w:p w:rsidR="002F6ACF" w:rsidRDefault="004D14FC" w:rsidP="00E62F54">
      <w:pPr>
        <w:spacing w:before="0"/>
        <w:rPr>
          <w:rFonts w:cs="Arial"/>
          <w:lang w:eastAsia="zh-CN"/>
        </w:rPr>
      </w:pPr>
      <w:r w:rsidRPr="00DF04CD">
        <w:rPr>
          <w:rFonts w:cs="Arial"/>
          <w:lang w:val="sr-Cyrl-CS" w:eastAsia="zh-CN"/>
        </w:rPr>
        <w:t xml:space="preserve">Изабрани </w:t>
      </w:r>
      <w:r w:rsidRPr="00DF04CD">
        <w:rPr>
          <w:rFonts w:cs="Arial"/>
          <w:lang w:eastAsia="zh-CN"/>
        </w:rPr>
        <w:t>Понуђач је дужан да о свом трошку отклони све евентуалне недостатке у току трајања гарантног</w:t>
      </w:r>
      <w:r w:rsidRPr="005B728A">
        <w:rPr>
          <w:rFonts w:cs="Arial"/>
          <w:lang w:eastAsia="zh-CN"/>
        </w:rPr>
        <w:t xml:space="preserve">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D72DCC">
      <w:pPr>
        <w:pStyle w:val="Heading10"/>
        <w:numPr>
          <w:ilvl w:val="1"/>
          <w:numId w:val="38"/>
        </w:numPr>
        <w:spacing w:before="0"/>
      </w:pPr>
      <w:bookmarkStart w:id="26" w:name="_Toc441651544"/>
      <w:bookmarkStart w:id="27" w:name="_Toc442559882"/>
      <w:r w:rsidRPr="00F10346">
        <w:t>Евентуалне додатне услуге</w:t>
      </w:r>
      <w:bookmarkEnd w:id="26"/>
      <w:bookmarkEnd w:id="27"/>
    </w:p>
    <w:p w:rsidR="003B19E5" w:rsidRPr="003B19E5" w:rsidRDefault="003B19E5" w:rsidP="003B19E5">
      <w:pPr>
        <w:spacing w:before="0"/>
        <w:rPr>
          <w:rFonts w:cs="Arial"/>
          <w:lang w:val="sr-Cyrl-CS"/>
        </w:rPr>
      </w:pPr>
      <w:r w:rsidRPr="003B19E5">
        <w:rPr>
          <w:rFonts w:cs="Arial"/>
          <w:lang w:val="sr-Cyrl-CS"/>
        </w:rPr>
        <w:t>Нису предвиђене предметном јавном набавком.</w:t>
      </w:r>
    </w:p>
    <w:p w:rsidR="00E001D5" w:rsidRDefault="00E001D5" w:rsidP="00214FC8">
      <w:pPr>
        <w:spacing w:before="0"/>
        <w:rPr>
          <w:rFonts w:cs="Arial"/>
          <w:lang w:val="sr-Cyrl-RS" w:eastAsia="zh-CN"/>
        </w:rPr>
      </w:pPr>
    </w:p>
    <w:p w:rsidR="002B5675" w:rsidRDefault="002B5675"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BD69A3" w:rsidRDefault="00BD69A3" w:rsidP="00214FC8">
      <w:pPr>
        <w:spacing w:before="0"/>
        <w:rPr>
          <w:rFonts w:cs="Arial"/>
          <w:lang w:val="sr-Cyrl-RS" w:eastAsia="zh-CN"/>
        </w:rPr>
      </w:pPr>
    </w:p>
    <w:p w:rsidR="002130A9" w:rsidRDefault="002130A9" w:rsidP="00214FC8">
      <w:pPr>
        <w:spacing w:before="0"/>
        <w:rPr>
          <w:rFonts w:cs="Arial"/>
          <w:lang w:val="sr-Cyrl-RS" w:eastAsia="zh-CN"/>
        </w:rPr>
      </w:pPr>
    </w:p>
    <w:p w:rsidR="002130A9" w:rsidRDefault="002130A9"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DD6CCE" w:rsidRDefault="00DD6CCE" w:rsidP="00214FC8">
      <w:pPr>
        <w:spacing w:before="0"/>
        <w:rPr>
          <w:rFonts w:cs="Arial"/>
          <w:lang w:val="sr-Cyrl-RS" w:eastAsia="zh-CN"/>
        </w:rPr>
      </w:pPr>
    </w:p>
    <w:p w:rsidR="002130A9" w:rsidRDefault="002130A9" w:rsidP="00214FC8">
      <w:pPr>
        <w:spacing w:before="0"/>
        <w:rPr>
          <w:rFonts w:cs="Arial"/>
          <w:lang w:val="sr-Cyrl-RS" w:eastAsia="zh-CN"/>
        </w:rPr>
      </w:pPr>
    </w:p>
    <w:p w:rsidR="00756A02" w:rsidRPr="00F10346" w:rsidRDefault="00756A02" w:rsidP="009718A4">
      <w:pPr>
        <w:pStyle w:val="Heading10"/>
        <w:numPr>
          <w:ilvl w:val="0"/>
          <w:numId w:val="16"/>
        </w:numPr>
      </w:pPr>
      <w:bookmarkStart w:id="28"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093A4E" w:rsidRPr="00F10346" w:rsidTr="008112A2">
        <w:trPr>
          <w:jc w:val="center"/>
        </w:trPr>
        <w:tc>
          <w:tcPr>
            <w:tcW w:w="729" w:type="dxa"/>
            <w:vAlign w:val="center"/>
          </w:tcPr>
          <w:p w:rsidR="00093A4E" w:rsidRPr="00F10346" w:rsidRDefault="00093A4E" w:rsidP="00FB762E">
            <w:pPr>
              <w:spacing w:before="0"/>
              <w:jc w:val="center"/>
              <w:rPr>
                <w:rFonts w:cs="Arial"/>
              </w:rPr>
            </w:pPr>
          </w:p>
        </w:tc>
        <w:tc>
          <w:tcPr>
            <w:tcW w:w="8430" w:type="dxa"/>
          </w:tcPr>
          <w:p w:rsidR="000834E8" w:rsidRPr="007A38AE" w:rsidRDefault="000834E8" w:rsidP="000834E8">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093A4E" w:rsidRPr="00F10346" w:rsidRDefault="002834DC" w:rsidP="000834E8">
            <w:pPr>
              <w:snapToGrid w:val="0"/>
              <w:spacing w:before="0"/>
              <w:rPr>
                <w:rFonts w:cs="Arial"/>
                <w:b/>
                <w:u w:val="single"/>
              </w:rPr>
            </w:pPr>
            <w:r>
              <w:rPr>
                <w:rFonts w:cs="Arial"/>
                <w:b/>
                <w:lang w:val="sr-Cyrl-RS" w:eastAsia="sr-Latn-CS"/>
              </w:rPr>
              <w:t xml:space="preserve">      </w:t>
            </w:r>
            <w:r w:rsidR="000834E8" w:rsidRPr="007A38AE">
              <w:rPr>
                <w:rFonts w:cs="Arial"/>
                <w:b/>
                <w:lang w:val="sr-Latn-CS" w:eastAsia="sr-Latn-CS"/>
              </w:rPr>
              <w:t>ЗА УЧЕШЋЕ У ПОСТУПКУ ЈАВНЕ НАБАВКЕ ИЗ ЧЛАНА 76. ЗАКОНА</w:t>
            </w:r>
          </w:p>
        </w:tc>
      </w:tr>
      <w:tr w:rsidR="000834E8" w:rsidRPr="00F10346" w:rsidTr="008112A2">
        <w:trPr>
          <w:jc w:val="center"/>
        </w:trPr>
        <w:tc>
          <w:tcPr>
            <w:tcW w:w="729" w:type="dxa"/>
            <w:vAlign w:val="center"/>
          </w:tcPr>
          <w:p w:rsidR="000834E8" w:rsidRDefault="000834E8" w:rsidP="00D94D01">
            <w:pPr>
              <w:spacing w:before="0"/>
              <w:jc w:val="center"/>
              <w:rPr>
                <w:rFonts w:cs="Arial"/>
                <w:lang w:val="sr-Latn-RS"/>
              </w:rPr>
            </w:pPr>
            <w:r>
              <w:rPr>
                <w:rFonts w:cs="Arial"/>
                <w:lang w:val="sr-Latn-RS"/>
              </w:rPr>
              <w:t>5.</w:t>
            </w:r>
          </w:p>
          <w:p w:rsidR="000834E8" w:rsidRDefault="000834E8" w:rsidP="00D94D01">
            <w:pPr>
              <w:spacing w:before="0"/>
              <w:jc w:val="center"/>
              <w:rPr>
                <w:rFonts w:cs="Arial"/>
                <w:lang w:val="sr-Cyrl-RS"/>
              </w:rPr>
            </w:pPr>
          </w:p>
        </w:tc>
        <w:tc>
          <w:tcPr>
            <w:tcW w:w="8430" w:type="dxa"/>
          </w:tcPr>
          <w:p w:rsidR="000834E8" w:rsidRPr="007A38AE" w:rsidRDefault="000834E8" w:rsidP="00D94D01">
            <w:pPr>
              <w:autoSpaceDE w:val="0"/>
              <w:autoSpaceDN w:val="0"/>
              <w:adjustRightInd w:val="0"/>
              <w:spacing w:before="0"/>
              <w:rPr>
                <w:rFonts w:cs="Arial"/>
                <w:b/>
                <w:lang w:val="sr-Latn-CS" w:eastAsia="sr-Latn-CS"/>
              </w:rPr>
            </w:pPr>
            <w:r w:rsidRPr="007A38AE">
              <w:rPr>
                <w:rFonts w:cs="Arial"/>
                <w:b/>
                <w:u w:val="single"/>
                <w:lang w:val="sr-Latn-CS" w:eastAsia="sr-Latn-CS"/>
              </w:rPr>
              <w:t>Услов:</w:t>
            </w:r>
          </w:p>
          <w:p w:rsidR="000834E8" w:rsidRPr="007A38AE" w:rsidRDefault="000834E8" w:rsidP="00D94D01">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0834E8" w:rsidRPr="009C6622" w:rsidRDefault="000834E8" w:rsidP="00D94D01">
            <w:pPr>
              <w:autoSpaceDE w:val="0"/>
              <w:autoSpaceDN w:val="0"/>
              <w:adjustRightInd w:val="0"/>
              <w:spacing w:before="0"/>
              <w:rPr>
                <w:rFonts w:cs="Arial"/>
                <w:lang w:val="sr-Latn-CS" w:eastAsia="sr-Latn-CS"/>
              </w:rPr>
            </w:pPr>
            <w:r w:rsidRPr="00290979">
              <w:rPr>
                <w:rFonts w:cs="Arial"/>
                <w:lang w:val="sr-Latn-CS" w:eastAsia="sr-Latn-CS"/>
              </w:rPr>
              <w:t xml:space="preserve">Понуђач </w:t>
            </w:r>
            <w:r w:rsidRPr="009C6622">
              <w:rPr>
                <w:rFonts w:cs="Arial"/>
                <w:lang w:val="sr-Latn-CS" w:eastAsia="sr-Latn-CS"/>
              </w:rPr>
              <w:t xml:space="preserve">располаже неопходним </w:t>
            </w:r>
            <w:r w:rsidRPr="009C6622">
              <w:rPr>
                <w:rFonts w:cs="Arial"/>
                <w:b/>
                <w:lang w:val="sr-Latn-CS" w:eastAsia="sr-Latn-CS"/>
              </w:rPr>
              <w:t>пословним капацитетом</w:t>
            </w:r>
            <w:r w:rsidRPr="009C6622">
              <w:rPr>
                <w:rFonts w:cs="Arial"/>
                <w:lang w:val="sr-Latn-CS" w:eastAsia="sr-Latn-CS"/>
              </w:rPr>
              <w:t xml:space="preserve"> ако:</w:t>
            </w:r>
          </w:p>
          <w:p w:rsidR="00C33BF8" w:rsidRPr="009718A4" w:rsidRDefault="00C33BF8" w:rsidP="00C33BF8">
            <w:pPr>
              <w:pStyle w:val="ListParagraph"/>
              <w:numPr>
                <w:ilvl w:val="0"/>
                <w:numId w:val="30"/>
              </w:numPr>
              <w:autoSpaceDE w:val="0"/>
              <w:autoSpaceDN w:val="0"/>
              <w:adjustRightInd w:val="0"/>
              <w:spacing w:before="0" w:after="0" w:line="240" w:lineRule="auto"/>
              <w:rPr>
                <w:rFonts w:ascii="Arial" w:hAnsi="Arial" w:cs="Arial"/>
              </w:rPr>
            </w:pPr>
            <w:r>
              <w:rPr>
                <w:rFonts w:ascii="Arial" w:hAnsi="Arial" w:cs="Arial"/>
                <w:lang w:val="sr-Cyrl-RS" w:eastAsia="zh-CN"/>
              </w:rPr>
              <w:t>је у последњ</w:t>
            </w:r>
            <w:r w:rsidR="009718A4">
              <w:rPr>
                <w:rFonts w:ascii="Arial" w:hAnsi="Arial" w:cs="Arial"/>
                <w:lang w:val="sr-Cyrl-RS" w:eastAsia="zh-CN"/>
              </w:rPr>
              <w:t>е</w:t>
            </w:r>
            <w:r>
              <w:rPr>
                <w:rFonts w:ascii="Arial" w:hAnsi="Arial" w:cs="Arial"/>
                <w:lang w:val="sr-Cyrl-RS" w:eastAsia="zh-CN"/>
              </w:rPr>
              <w:t xml:space="preserve"> </w:t>
            </w:r>
            <w:r w:rsidR="002D6BC8">
              <w:rPr>
                <w:rFonts w:ascii="Arial" w:hAnsi="Arial" w:cs="Arial"/>
                <w:lang w:val="sr-Cyrl-RS" w:eastAsia="zh-CN"/>
              </w:rPr>
              <w:t>три</w:t>
            </w:r>
            <w:r>
              <w:rPr>
                <w:rFonts w:ascii="Arial" w:hAnsi="Arial" w:cs="Arial"/>
                <w:lang w:val="sr-Cyrl-RS" w:eastAsia="zh-CN"/>
              </w:rPr>
              <w:t xml:space="preserve"> (</w:t>
            </w:r>
            <w:r w:rsidR="002D6BC8">
              <w:rPr>
                <w:rFonts w:ascii="Arial" w:hAnsi="Arial" w:cs="Arial"/>
                <w:lang w:val="sr-Cyrl-RS" w:eastAsia="zh-CN"/>
              </w:rPr>
              <w:t>3</w:t>
            </w:r>
            <w:r>
              <w:rPr>
                <w:rFonts w:ascii="Arial" w:hAnsi="Arial" w:cs="Arial"/>
                <w:lang w:val="sr-Cyrl-RS" w:eastAsia="zh-CN"/>
              </w:rPr>
              <w:t>) годин</w:t>
            </w:r>
            <w:r w:rsidR="009718A4">
              <w:rPr>
                <w:rFonts w:ascii="Arial" w:hAnsi="Arial" w:cs="Arial"/>
                <w:lang w:val="sr-Cyrl-RS" w:eastAsia="zh-CN"/>
              </w:rPr>
              <w:t>е</w:t>
            </w:r>
            <w:r>
              <w:rPr>
                <w:rFonts w:ascii="Arial" w:hAnsi="Arial" w:cs="Arial"/>
                <w:lang w:val="sr-Cyrl-RS" w:eastAsia="zh-CN"/>
              </w:rPr>
              <w:t xml:space="preserve"> (2014., 2015. и 2016.) успешно извршио </w:t>
            </w:r>
            <w:r w:rsidR="009718A4">
              <w:rPr>
                <w:rFonts w:ascii="Arial" w:hAnsi="Arial" w:cs="Arial"/>
                <w:lang w:val="sr-Cyrl-RS" w:eastAsia="zh-CN"/>
              </w:rPr>
              <w:t xml:space="preserve">најмање две (2) </w:t>
            </w:r>
            <w:r>
              <w:rPr>
                <w:rFonts w:ascii="Arial" w:hAnsi="Arial" w:cs="Arial"/>
                <w:lang w:val="sr-Cyrl-RS" w:eastAsia="zh-CN"/>
              </w:rPr>
              <w:t>испорук</w:t>
            </w:r>
            <w:r w:rsidR="009718A4">
              <w:rPr>
                <w:rFonts w:ascii="Arial" w:hAnsi="Arial" w:cs="Arial"/>
                <w:lang w:val="sr-Cyrl-RS" w:eastAsia="zh-CN"/>
              </w:rPr>
              <w:t>е</w:t>
            </w:r>
            <w:r>
              <w:rPr>
                <w:rFonts w:ascii="Arial" w:hAnsi="Arial" w:cs="Arial"/>
                <w:lang w:val="sr-Cyrl-RS" w:eastAsia="zh-CN"/>
              </w:rPr>
              <w:t xml:space="preserve"> </w:t>
            </w:r>
            <w:r w:rsidR="009718A4">
              <w:rPr>
                <w:rFonts w:ascii="Arial" w:hAnsi="Arial" w:cs="Arial"/>
                <w:lang w:val="sr-Cyrl-RS" w:eastAsia="zh-CN"/>
              </w:rPr>
              <w:t>програмабилних претварача који су предмет набавке</w:t>
            </w:r>
            <w:r>
              <w:rPr>
                <w:rFonts w:ascii="Arial" w:hAnsi="Arial" w:cs="Arial"/>
                <w:lang w:val="sr-Cyrl-RS" w:eastAsia="zh-CN"/>
              </w:rPr>
              <w:t xml:space="preserve">, </w:t>
            </w:r>
            <w:r w:rsidRPr="00180D7F">
              <w:rPr>
                <w:rFonts w:ascii="Arial" w:hAnsi="Arial" w:cs="Arial"/>
                <w:color w:val="000000" w:themeColor="text1"/>
                <w:lang w:val="sr-Cyrl-RS"/>
              </w:rPr>
              <w:t xml:space="preserve">при чему укупна вредност </w:t>
            </w:r>
            <w:r>
              <w:rPr>
                <w:rFonts w:ascii="Arial" w:hAnsi="Arial" w:cs="Arial"/>
                <w:color w:val="000000" w:themeColor="text1"/>
                <w:lang w:val="sr-Cyrl-RS"/>
              </w:rPr>
              <w:t xml:space="preserve">реализованих </w:t>
            </w:r>
            <w:r w:rsidRPr="00180D7F">
              <w:rPr>
                <w:rFonts w:ascii="Arial" w:hAnsi="Arial" w:cs="Arial"/>
                <w:color w:val="000000" w:themeColor="text1"/>
                <w:lang w:val="sr-Cyrl-RS"/>
              </w:rPr>
              <w:t xml:space="preserve">уговора не може бити мања од </w:t>
            </w:r>
            <w:r w:rsidR="009718A4">
              <w:rPr>
                <w:rFonts w:ascii="Arial" w:hAnsi="Arial" w:cs="Arial"/>
                <w:color w:val="000000" w:themeColor="text1"/>
                <w:lang w:val="sr-Cyrl-RS"/>
              </w:rPr>
              <w:t>2.000.</w:t>
            </w:r>
            <w:r w:rsidRPr="00180D7F">
              <w:rPr>
                <w:rFonts w:ascii="Arial" w:hAnsi="Arial" w:cs="Arial"/>
                <w:color w:val="000000" w:themeColor="text1"/>
                <w:lang w:val="sr-Cyrl-RS"/>
              </w:rPr>
              <w:t>000,00 динара.</w:t>
            </w:r>
          </w:p>
          <w:p w:rsidR="009718A4" w:rsidRPr="00927A4B" w:rsidRDefault="009718A4" w:rsidP="00C33BF8">
            <w:pPr>
              <w:pStyle w:val="ListParagraph"/>
              <w:numPr>
                <w:ilvl w:val="0"/>
                <w:numId w:val="30"/>
              </w:numPr>
              <w:autoSpaceDE w:val="0"/>
              <w:autoSpaceDN w:val="0"/>
              <w:adjustRightInd w:val="0"/>
              <w:spacing w:before="0" w:after="0" w:line="240" w:lineRule="auto"/>
              <w:rPr>
                <w:rFonts w:ascii="Arial" w:hAnsi="Arial" w:cs="Arial"/>
              </w:rPr>
            </w:pPr>
            <w:r>
              <w:rPr>
                <w:rFonts w:ascii="Arial" w:hAnsi="Arial" w:cs="Arial"/>
                <w:color w:val="000000" w:themeColor="text1"/>
                <w:lang w:val="sr-Cyrl-RS"/>
              </w:rPr>
              <w:t>поседује важећи сертификат SRPS ISО 9001</w:t>
            </w:r>
          </w:p>
          <w:p w:rsidR="000834E8" w:rsidRPr="009C6622" w:rsidRDefault="000834E8" w:rsidP="009C6622">
            <w:pPr>
              <w:autoSpaceDE w:val="0"/>
              <w:autoSpaceDN w:val="0"/>
              <w:adjustRightInd w:val="0"/>
              <w:spacing w:before="0"/>
              <w:rPr>
                <w:rFonts w:cs="Arial"/>
                <w:b/>
                <w:u w:val="single"/>
                <w:lang w:val="sr-Latn-CS" w:eastAsia="sr-Latn-CS"/>
              </w:rPr>
            </w:pPr>
            <w:r w:rsidRPr="009C6622">
              <w:rPr>
                <w:rFonts w:cs="Arial"/>
                <w:b/>
                <w:u w:val="single"/>
                <w:lang w:val="sr-Latn-CS" w:eastAsia="sr-Latn-CS"/>
              </w:rPr>
              <w:t xml:space="preserve">Доказ: </w:t>
            </w:r>
          </w:p>
          <w:p w:rsidR="009718A4" w:rsidRDefault="000834E8" w:rsidP="00105EC7">
            <w:pPr>
              <w:spacing w:before="0"/>
              <w:jc w:val="left"/>
              <w:rPr>
                <w:rFonts w:cs="Arial"/>
                <w:lang w:val="sr-Cyrl-RS" w:eastAsia="zh-CN"/>
              </w:rPr>
            </w:pPr>
            <w:r w:rsidRPr="009C6622">
              <w:rPr>
                <w:rFonts w:cs="Arial"/>
                <w:lang w:val="sr-Latn-CS" w:eastAsia="sr-Latn-CS"/>
              </w:rPr>
              <w:t>-</w:t>
            </w:r>
            <w:r w:rsidR="005E0C47" w:rsidRPr="009C6622">
              <w:rPr>
                <w:rFonts w:cs="Arial"/>
                <w:lang w:val="sr-Cyrl-RS"/>
              </w:rPr>
              <w:t xml:space="preserve"> </w:t>
            </w:r>
            <w:r w:rsidR="00C33BF8">
              <w:rPr>
                <w:rFonts w:cs="Arial"/>
                <w:lang w:val="sr-Cyrl-RS" w:eastAsia="zh-CN"/>
              </w:rPr>
              <w:t>Списак испоручених добара – стручне референце (Образац бр.5)</w:t>
            </w:r>
            <w:r w:rsidR="00C33BF8">
              <w:rPr>
                <w:rFonts w:cs="Arial"/>
                <w:lang w:val="sr-Cyrl-RS" w:eastAsia="zh-CN"/>
              </w:rPr>
              <w:br/>
              <w:t>- Потврда о референтним набавкама (Образац бр.6)</w:t>
            </w:r>
          </w:p>
          <w:p w:rsidR="000834E8" w:rsidRPr="009C6622" w:rsidRDefault="009718A4" w:rsidP="00105EC7">
            <w:pPr>
              <w:spacing w:before="0"/>
              <w:jc w:val="left"/>
              <w:rPr>
                <w:rFonts w:cs="Arial"/>
                <w:b/>
                <w:u w:val="single"/>
                <w:lang w:val="sr-Latn-CS" w:eastAsia="sr-Latn-CS"/>
              </w:rPr>
            </w:pPr>
            <w:r>
              <w:rPr>
                <w:rFonts w:cs="Arial"/>
                <w:lang w:val="sr-Cyrl-RS" w:eastAsia="zh-CN"/>
              </w:rPr>
              <w:t xml:space="preserve">- Фотокопија </w:t>
            </w:r>
            <w:r>
              <w:rPr>
                <w:rFonts w:cs="Arial"/>
                <w:color w:val="000000" w:themeColor="text1"/>
                <w:lang w:val="sr-Cyrl-RS"/>
              </w:rPr>
              <w:t>важећег сертификата SRPS ISО 9001</w:t>
            </w:r>
            <w:r w:rsidR="00C33BF8">
              <w:rPr>
                <w:rFonts w:cs="Arial"/>
                <w:lang w:val="sr-Cyrl-RS" w:eastAsia="zh-CN"/>
              </w:rPr>
              <w:br/>
            </w:r>
            <w:r w:rsidR="000834E8" w:rsidRPr="009C6622">
              <w:rPr>
                <w:rFonts w:cs="Arial"/>
                <w:b/>
                <w:u w:val="single"/>
                <w:lang w:val="sr-Latn-CS" w:eastAsia="sr-Latn-CS"/>
              </w:rPr>
              <w:t>Напомена:</w:t>
            </w:r>
          </w:p>
          <w:p w:rsidR="000834E8" w:rsidRPr="000C0AF1" w:rsidRDefault="000834E8" w:rsidP="006B37A6">
            <w:pPr>
              <w:numPr>
                <w:ilvl w:val="0"/>
                <w:numId w:val="30"/>
              </w:numPr>
              <w:snapToGrid w:val="0"/>
              <w:spacing w:before="0"/>
              <w:ind w:left="606" w:hanging="357"/>
              <w:rPr>
                <w:rFonts w:cs="Arial"/>
                <w:color w:val="000000" w:themeColor="text1"/>
                <w:lang w:val="sr-Latn-CS" w:eastAsia="sr-Latn-CS"/>
              </w:rPr>
            </w:pPr>
            <w:r w:rsidRPr="009C6622">
              <w:rPr>
                <w:rFonts w:cs="Arial"/>
                <w:color w:val="000000" w:themeColor="text1"/>
                <w:lang w:val="sr-Latn-CS" w:eastAsia="sr-Latn-CS"/>
              </w:rPr>
              <w:t>У случају да понуду</w:t>
            </w:r>
            <w:r w:rsidRPr="000C0AF1">
              <w:rPr>
                <w:rFonts w:cs="Arial"/>
                <w:color w:val="000000" w:themeColor="text1"/>
                <w:lang w:val="sr-Latn-CS" w:eastAsia="sr-Latn-CS"/>
              </w:rPr>
              <w:t xml:space="preserve"> подноси група понуђача, доказ из тачке </w:t>
            </w:r>
            <w:r w:rsidR="00D94D01">
              <w:rPr>
                <w:rFonts w:cs="Arial"/>
                <w:color w:val="000000" w:themeColor="text1"/>
                <w:lang w:val="sr-Latn-CS" w:eastAsia="sr-Latn-CS"/>
              </w:rPr>
              <w:t>5</w:t>
            </w:r>
            <w:r w:rsidRPr="000C0AF1">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0C0AF1">
              <w:rPr>
                <w:rFonts w:cs="Arial"/>
                <w:color w:val="000000" w:themeColor="text1"/>
                <w:lang w:val="sr-Cyrl-RS" w:eastAsia="sr-Latn-CS"/>
              </w:rPr>
              <w:t>доказе о испуњенос</w:t>
            </w:r>
            <w:r>
              <w:rPr>
                <w:rFonts w:cs="Arial"/>
                <w:color w:val="000000" w:themeColor="text1"/>
                <w:lang w:val="sr-Cyrl-RS" w:eastAsia="sr-Latn-CS"/>
              </w:rPr>
              <w:t>т</w:t>
            </w:r>
            <w:r w:rsidRPr="000C0AF1">
              <w:rPr>
                <w:rFonts w:cs="Arial"/>
                <w:color w:val="000000" w:themeColor="text1"/>
                <w:lang w:val="sr-Cyrl-RS" w:eastAsia="sr-Latn-CS"/>
              </w:rPr>
              <w:t>и услова пословног капацитета</w:t>
            </w:r>
            <w:r w:rsidRPr="000C0AF1">
              <w:rPr>
                <w:rFonts w:cs="Arial"/>
                <w:color w:val="000000" w:themeColor="text1"/>
                <w:lang w:val="sr-Latn-CS" w:eastAsia="sr-Latn-CS"/>
              </w:rPr>
              <w:t xml:space="preserve">), а уколико више њих заједно испуњавају услов из тачке </w:t>
            </w:r>
            <w:r w:rsidR="00D94D01">
              <w:rPr>
                <w:rFonts w:cs="Arial"/>
                <w:color w:val="000000" w:themeColor="text1"/>
                <w:lang w:val="sr-Latn-CS" w:eastAsia="sr-Latn-CS"/>
              </w:rPr>
              <w:t>5</w:t>
            </w:r>
            <w:r w:rsidRPr="000C0AF1">
              <w:rPr>
                <w:rFonts w:cs="Arial"/>
                <w:color w:val="000000" w:themeColor="text1"/>
                <w:lang w:val="sr-Latn-CS" w:eastAsia="sr-Latn-CS"/>
              </w:rPr>
              <w:t>. овај доказ доставити за те чланове.</w:t>
            </w:r>
          </w:p>
          <w:p w:rsidR="000834E8" w:rsidRPr="003D4AD8" w:rsidRDefault="000834E8" w:rsidP="006B37A6">
            <w:pPr>
              <w:pStyle w:val="ListParagraph"/>
              <w:numPr>
                <w:ilvl w:val="0"/>
                <w:numId w:val="30"/>
              </w:numPr>
              <w:autoSpaceDE w:val="0"/>
              <w:autoSpaceDN w:val="0"/>
              <w:adjustRightInd w:val="0"/>
              <w:spacing w:before="0" w:after="0" w:line="240" w:lineRule="auto"/>
              <w:rPr>
                <w:rFonts w:ascii="Arial" w:hAnsi="Arial" w:cs="Arial"/>
              </w:rPr>
            </w:pPr>
            <w:r w:rsidRPr="003D4AD8">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9718A4" w:rsidRPr="00F10346" w:rsidTr="008112A2">
        <w:trPr>
          <w:jc w:val="center"/>
        </w:trPr>
        <w:tc>
          <w:tcPr>
            <w:tcW w:w="729" w:type="dxa"/>
            <w:vAlign w:val="center"/>
          </w:tcPr>
          <w:p w:rsidR="009718A4" w:rsidRPr="009718A4" w:rsidRDefault="009718A4" w:rsidP="00D94D01">
            <w:pPr>
              <w:spacing w:before="0"/>
              <w:jc w:val="center"/>
              <w:rPr>
                <w:rFonts w:cs="Arial"/>
                <w:lang w:val="sr-Cyrl-RS"/>
              </w:rPr>
            </w:pPr>
            <w:r>
              <w:rPr>
                <w:rFonts w:cs="Arial"/>
                <w:lang w:val="sr-Cyrl-RS"/>
              </w:rPr>
              <w:t>6.</w:t>
            </w:r>
          </w:p>
        </w:tc>
        <w:tc>
          <w:tcPr>
            <w:tcW w:w="8430" w:type="dxa"/>
          </w:tcPr>
          <w:p w:rsidR="009718A4" w:rsidRPr="00E3779F" w:rsidRDefault="009718A4" w:rsidP="009718A4">
            <w:pPr>
              <w:autoSpaceDE w:val="0"/>
              <w:autoSpaceDN w:val="0"/>
              <w:adjustRightInd w:val="0"/>
              <w:spacing w:before="0"/>
              <w:rPr>
                <w:rFonts w:cs="Arial"/>
                <w:b/>
                <w:u w:val="single"/>
                <w:lang w:val="sr-Latn-CS" w:eastAsia="sr-Latn-CS"/>
              </w:rPr>
            </w:pPr>
            <w:r w:rsidRPr="00E3779F">
              <w:rPr>
                <w:rFonts w:cs="Arial"/>
                <w:b/>
                <w:u w:val="single"/>
                <w:lang w:val="sr-Latn-CS" w:eastAsia="sr-Latn-CS"/>
              </w:rPr>
              <w:t>Услов:</w:t>
            </w:r>
          </w:p>
          <w:p w:rsidR="009718A4" w:rsidRPr="00E3779F" w:rsidRDefault="009718A4" w:rsidP="009718A4">
            <w:pPr>
              <w:autoSpaceDE w:val="0"/>
              <w:autoSpaceDN w:val="0"/>
              <w:adjustRightInd w:val="0"/>
              <w:spacing w:before="0"/>
              <w:rPr>
                <w:rFonts w:cs="Arial"/>
                <w:lang w:val="sr-Cyrl-RS" w:eastAsia="sr-Latn-CS"/>
              </w:rPr>
            </w:pPr>
            <w:r w:rsidRPr="00E3779F">
              <w:rPr>
                <w:rFonts w:cs="Arial"/>
                <w:lang w:val="sr-Cyrl-RS" w:eastAsia="sr-Latn-CS"/>
              </w:rPr>
              <w:t xml:space="preserve">Кадровски </w:t>
            </w:r>
            <w:r w:rsidRPr="00E3779F">
              <w:rPr>
                <w:rFonts w:cs="Arial"/>
                <w:lang w:val="sr-Latn-CS" w:eastAsia="sr-Latn-CS"/>
              </w:rPr>
              <w:t xml:space="preserve">капацитет </w:t>
            </w:r>
          </w:p>
          <w:p w:rsidR="009718A4" w:rsidRPr="00437F60" w:rsidRDefault="009718A4" w:rsidP="009718A4">
            <w:pPr>
              <w:spacing w:before="0"/>
              <w:rPr>
                <w:rFonts w:cs="Arial"/>
                <w:lang w:val="sr-Cyrl-RS"/>
              </w:rPr>
            </w:pPr>
            <w:r w:rsidRPr="00437F60">
              <w:rPr>
                <w:rFonts w:cs="Arial"/>
                <w:lang w:val="ru-RU"/>
              </w:rPr>
              <w:t xml:space="preserve">Понуђач располаже довољним </w:t>
            </w:r>
            <w:r w:rsidRPr="00437F60">
              <w:rPr>
                <w:rFonts w:cs="Arial"/>
                <w:lang w:val="sr-Cyrl-RS"/>
              </w:rPr>
              <w:t>кадровским</w:t>
            </w:r>
            <w:r w:rsidRPr="00437F60">
              <w:rPr>
                <w:rFonts w:cs="Arial"/>
                <w:lang w:val="ru-RU"/>
              </w:rPr>
              <w:t xml:space="preserve"> капацитетом ако има</w:t>
            </w:r>
            <w:r w:rsidRPr="00437F60">
              <w:rPr>
                <w:rFonts w:cs="Arial"/>
                <w:lang w:val="sr-Cyrl-RS"/>
              </w:rPr>
              <w:t>:</w:t>
            </w:r>
          </w:p>
          <w:p w:rsidR="009718A4" w:rsidRPr="00437F60" w:rsidRDefault="009718A4" w:rsidP="009718A4">
            <w:pPr>
              <w:pStyle w:val="ListParagraph"/>
              <w:numPr>
                <w:ilvl w:val="0"/>
                <w:numId w:val="30"/>
              </w:numPr>
              <w:autoSpaceDE w:val="0"/>
              <w:autoSpaceDN w:val="0"/>
              <w:adjustRightInd w:val="0"/>
              <w:spacing w:before="0" w:after="0" w:line="240" w:lineRule="auto"/>
              <w:rPr>
                <w:rFonts w:ascii="Arial" w:hAnsi="Arial" w:cs="Arial"/>
                <w:b/>
                <w:u w:val="single"/>
                <w:lang w:val="sr-Latn-CS" w:eastAsia="sr-Latn-CS"/>
              </w:rPr>
            </w:pPr>
            <w:r w:rsidRPr="00437F60">
              <w:rPr>
                <w:rFonts w:ascii="Arial" w:hAnsi="Arial" w:cs="Arial"/>
                <w:lang w:val="sr-Cyrl-RS"/>
              </w:rPr>
              <w:t xml:space="preserve">најмање </w:t>
            </w:r>
            <w:r w:rsidR="00CF1CE1">
              <w:rPr>
                <w:rFonts w:ascii="Arial" w:hAnsi="Arial" w:cs="Arial"/>
                <w:lang w:val="sr-Cyrl-RS"/>
              </w:rPr>
              <w:t>једног</w:t>
            </w:r>
            <w:r w:rsidRPr="00437F60">
              <w:rPr>
                <w:rFonts w:ascii="Arial" w:hAnsi="Arial" w:cs="Arial"/>
                <w:lang w:val="sr-Cyrl-RS"/>
              </w:rPr>
              <w:t xml:space="preserve"> (</w:t>
            </w:r>
            <w:r w:rsidR="00CF1CE1">
              <w:rPr>
                <w:rFonts w:ascii="Arial" w:hAnsi="Arial" w:cs="Arial"/>
                <w:lang w:val="sr-Cyrl-RS"/>
              </w:rPr>
              <w:t>1</w:t>
            </w:r>
            <w:r w:rsidRPr="00437F60">
              <w:rPr>
                <w:rFonts w:ascii="Arial" w:hAnsi="Arial" w:cs="Arial"/>
                <w:lang w:val="sr-Cyrl-RS"/>
              </w:rPr>
              <w:t>) дипломиран</w:t>
            </w:r>
            <w:r w:rsidR="00CF1CE1">
              <w:rPr>
                <w:rFonts w:ascii="Arial" w:hAnsi="Arial" w:cs="Arial"/>
                <w:lang w:val="sr-Cyrl-RS"/>
              </w:rPr>
              <w:t>ог</w:t>
            </w:r>
            <w:r w:rsidRPr="00437F60">
              <w:rPr>
                <w:rFonts w:ascii="Arial" w:hAnsi="Arial" w:cs="Arial"/>
                <w:lang w:val="sr-Cyrl-RS"/>
              </w:rPr>
              <w:t xml:space="preserve"> инжењера електротехнике</w:t>
            </w:r>
            <w:r w:rsidR="00CF1CE1">
              <w:rPr>
                <w:rFonts w:ascii="Arial" w:hAnsi="Arial" w:cs="Arial"/>
                <w:lang w:val="sr-Cyrl-RS"/>
              </w:rPr>
              <w:t xml:space="preserve"> са лиценцом 352 инжењерске коморе Србије</w:t>
            </w:r>
          </w:p>
          <w:p w:rsidR="00CF1CE1" w:rsidRPr="00CF1CE1" w:rsidRDefault="00CF1CE1" w:rsidP="009718A4">
            <w:pPr>
              <w:spacing w:before="0"/>
              <w:rPr>
                <w:rFonts w:cs="Arial"/>
                <w:sz w:val="12"/>
                <w:szCs w:val="12"/>
                <w:lang w:val="sr-Cyrl-RS"/>
              </w:rPr>
            </w:pPr>
          </w:p>
          <w:p w:rsidR="009718A4" w:rsidRPr="00E3779F" w:rsidRDefault="009718A4" w:rsidP="009718A4">
            <w:pPr>
              <w:spacing w:before="0"/>
              <w:rPr>
                <w:rFonts w:cs="Arial"/>
              </w:rPr>
            </w:pPr>
            <w:proofErr w:type="gramStart"/>
            <w:r w:rsidRPr="00E3779F">
              <w:rPr>
                <w:rFonts w:cs="Arial"/>
              </w:rPr>
              <w:t>односно</w:t>
            </w:r>
            <w:proofErr w:type="gramEnd"/>
            <w:r w:rsidRPr="00E3779F">
              <w:rPr>
                <w:rFonts w:cs="Arial"/>
              </w:rPr>
              <w:t xml:space="preserve"> </w:t>
            </w:r>
            <w:r w:rsidRPr="00E3779F">
              <w:rPr>
                <w:rFonts w:cs="Arial"/>
                <w:lang w:val="sr-Cyrl-CS"/>
              </w:rPr>
              <w:t>има радно ангажоване наведене извршиоце</w:t>
            </w:r>
            <w:r w:rsidRPr="00E3779F">
              <w:rPr>
                <w:rFonts w:cs="Arial"/>
              </w:rPr>
              <w:t xml:space="preserve"> (по основу другог облика ангажовања ван радног односа, предвиђеног члановима 197-202. Закона о раду) </w:t>
            </w:r>
          </w:p>
          <w:p w:rsidR="009718A4" w:rsidRPr="00437F60" w:rsidRDefault="009718A4" w:rsidP="009718A4">
            <w:pPr>
              <w:spacing w:before="0"/>
              <w:jc w:val="left"/>
              <w:rPr>
                <w:rFonts w:cs="Arial"/>
                <w:lang w:val="sr-Cyrl-RS" w:eastAsia="zh-CN"/>
              </w:rPr>
            </w:pPr>
            <w:r w:rsidRPr="00437F60">
              <w:rPr>
                <w:rFonts w:cs="Arial"/>
                <w:b/>
                <w:u w:val="single"/>
                <w:lang w:val="sr-Cyrl-RS" w:eastAsia="zh-CN"/>
              </w:rPr>
              <w:t>Доказ:</w:t>
            </w:r>
            <w:r w:rsidRPr="00437F60">
              <w:rPr>
                <w:rFonts w:cs="Arial"/>
                <w:lang w:val="sr-Cyrl-RS" w:eastAsia="zh-CN"/>
              </w:rPr>
              <w:t xml:space="preserve"> </w:t>
            </w:r>
          </w:p>
          <w:p w:rsidR="009718A4" w:rsidRPr="00DE7F2E" w:rsidRDefault="009718A4" w:rsidP="009718A4">
            <w:pPr>
              <w:numPr>
                <w:ilvl w:val="0"/>
                <w:numId w:val="30"/>
              </w:numPr>
              <w:autoSpaceDE w:val="0"/>
              <w:autoSpaceDN w:val="0"/>
              <w:adjustRightInd w:val="0"/>
              <w:spacing w:before="0"/>
              <w:rPr>
                <w:rFonts w:cs="Arial"/>
              </w:rPr>
            </w:pPr>
            <w:r w:rsidRPr="00E3779F">
              <w:rPr>
                <w:rFonts w:cs="Arial"/>
              </w:rPr>
              <w:t>Фотокопија пријаве - одјаве на обавезно социјално осигурање издате од надлежног Фонда ПИО (образац М (или М3А</w:t>
            </w:r>
            <w:r>
              <w:rPr>
                <w:rFonts w:cs="Arial"/>
                <w:lang w:val="sr-Cyrl-RS"/>
              </w:rPr>
              <w:t>)</w:t>
            </w:r>
          </w:p>
          <w:p w:rsidR="009718A4" w:rsidRPr="00CF1CE1" w:rsidRDefault="009718A4" w:rsidP="009718A4">
            <w:pPr>
              <w:numPr>
                <w:ilvl w:val="0"/>
                <w:numId w:val="30"/>
              </w:numPr>
              <w:autoSpaceDE w:val="0"/>
              <w:autoSpaceDN w:val="0"/>
              <w:adjustRightInd w:val="0"/>
              <w:spacing w:before="0"/>
              <w:rPr>
                <w:rFonts w:cs="Arial"/>
              </w:rPr>
            </w:pPr>
            <w:r>
              <w:rPr>
                <w:rFonts w:cs="Arial"/>
                <w:lang w:val="sr-Cyrl-RS"/>
              </w:rPr>
              <w:t>Фотокопија диплом</w:t>
            </w:r>
            <w:r w:rsidR="00CF1CE1">
              <w:rPr>
                <w:rFonts w:cs="Arial"/>
                <w:lang w:val="sr-Cyrl-RS"/>
              </w:rPr>
              <w:t>е</w:t>
            </w:r>
            <w:r>
              <w:rPr>
                <w:rFonts w:cs="Arial"/>
                <w:lang w:val="sr-Cyrl-RS"/>
              </w:rPr>
              <w:t xml:space="preserve"> за инжењер</w:t>
            </w:r>
            <w:r w:rsidR="00CF1CE1">
              <w:rPr>
                <w:rFonts w:cs="Arial"/>
                <w:lang w:val="sr-Cyrl-RS"/>
              </w:rPr>
              <w:t>а</w:t>
            </w:r>
            <w:r>
              <w:rPr>
                <w:rFonts w:cs="Arial"/>
                <w:lang w:val="sr-Cyrl-RS"/>
              </w:rPr>
              <w:t xml:space="preserve"> електротехнике</w:t>
            </w:r>
          </w:p>
          <w:p w:rsidR="00CF1CE1" w:rsidRPr="00437F60" w:rsidRDefault="00CF1CE1" w:rsidP="00CF1CE1">
            <w:pPr>
              <w:pStyle w:val="ListParagraph"/>
              <w:numPr>
                <w:ilvl w:val="0"/>
                <w:numId w:val="30"/>
              </w:numPr>
              <w:autoSpaceDE w:val="0"/>
              <w:autoSpaceDN w:val="0"/>
              <w:adjustRightInd w:val="0"/>
              <w:spacing w:before="0" w:after="0" w:line="240" w:lineRule="auto"/>
              <w:rPr>
                <w:rFonts w:ascii="Arial" w:hAnsi="Arial" w:cs="Arial"/>
                <w:b/>
                <w:u w:val="single"/>
                <w:lang w:val="sr-Latn-CS" w:eastAsia="sr-Latn-CS"/>
              </w:rPr>
            </w:pPr>
            <w:r w:rsidRPr="00CF1CE1">
              <w:rPr>
                <w:rFonts w:ascii="Arial" w:hAnsi="Arial" w:cs="Arial"/>
                <w:lang w:val="sr-Cyrl-RS"/>
              </w:rPr>
              <w:t>Фотокопија лиценце</w:t>
            </w:r>
            <w:r>
              <w:rPr>
                <w:rFonts w:ascii="Arial" w:hAnsi="Arial" w:cs="Arial"/>
                <w:lang w:val="sr-Cyrl-RS"/>
              </w:rPr>
              <w:t xml:space="preserve"> 352 инжењерске коморе Србије</w:t>
            </w:r>
          </w:p>
          <w:p w:rsidR="009718A4" w:rsidRPr="00E3779F" w:rsidRDefault="009718A4" w:rsidP="009718A4">
            <w:pPr>
              <w:pStyle w:val="ListParagraph"/>
              <w:numPr>
                <w:ilvl w:val="0"/>
                <w:numId w:val="30"/>
              </w:numPr>
              <w:tabs>
                <w:tab w:val="left" w:pos="122"/>
                <w:tab w:val="left" w:pos="287"/>
              </w:tabs>
              <w:spacing w:before="0" w:after="0" w:line="240" w:lineRule="auto"/>
              <w:rPr>
                <w:rFonts w:ascii="Arial" w:hAnsi="Arial" w:cs="Arial"/>
                <w:b/>
                <w:lang w:val="sr-Latn-CS"/>
              </w:rPr>
            </w:pPr>
            <w:r w:rsidRPr="00E3779F">
              <w:rPr>
                <w:rFonts w:ascii="Arial" w:hAnsi="Arial" w:cs="Arial"/>
                <w:lang w:val="sr-Latn-CS"/>
              </w:rPr>
              <w:t xml:space="preserve">Фотокопија </w:t>
            </w:r>
            <w:r w:rsidRPr="00E3779F">
              <w:rPr>
                <w:rFonts w:ascii="Arial" w:hAnsi="Arial" w:cs="Arial"/>
                <w:lang w:val="sr-Cyrl-CS"/>
              </w:rPr>
              <w:t xml:space="preserve">важећег </w:t>
            </w:r>
            <w:r w:rsidRPr="00E3779F">
              <w:rPr>
                <w:rFonts w:ascii="Arial" w:hAnsi="Arial" w:cs="Arial"/>
                <w:lang w:val="sr-Latn-CS"/>
              </w:rPr>
              <w:t>уговора о ангажовању (за лица ангажована ван радног односа)</w:t>
            </w:r>
          </w:p>
          <w:p w:rsidR="009718A4" w:rsidRPr="00DE7F2E" w:rsidRDefault="009718A4" w:rsidP="009718A4">
            <w:pPr>
              <w:spacing w:before="0"/>
              <w:jc w:val="left"/>
              <w:rPr>
                <w:rFonts w:cs="Arial"/>
                <w:b/>
                <w:u w:val="single"/>
              </w:rPr>
            </w:pPr>
            <w:r w:rsidRPr="00DE7F2E">
              <w:rPr>
                <w:rFonts w:cs="Arial"/>
                <w:b/>
                <w:u w:val="single"/>
              </w:rPr>
              <w:t>Напомена:</w:t>
            </w:r>
          </w:p>
          <w:p w:rsidR="009718A4" w:rsidRPr="00E3779F" w:rsidRDefault="009718A4" w:rsidP="009718A4">
            <w:pPr>
              <w:pStyle w:val="ListParagraph"/>
              <w:numPr>
                <w:ilvl w:val="0"/>
                <w:numId w:val="15"/>
              </w:numPr>
              <w:tabs>
                <w:tab w:val="left" w:pos="680"/>
              </w:tabs>
              <w:snapToGrid w:val="0"/>
              <w:spacing w:before="0" w:after="0" w:line="240" w:lineRule="auto"/>
              <w:ind w:left="714" w:hanging="357"/>
              <w:rPr>
                <w:rFonts w:ascii="Arial" w:hAnsi="Arial" w:cs="Arial"/>
              </w:rPr>
            </w:pPr>
            <w:r w:rsidRPr="00E3779F">
              <w:rPr>
                <w:rFonts w:ascii="Arial" w:hAnsi="Arial" w:cs="Arial"/>
              </w:rPr>
              <w:t xml:space="preserve">У случају да понуду подноси група понуђача, доказ из тачке </w:t>
            </w:r>
            <w:r w:rsidRPr="00E3779F">
              <w:rPr>
                <w:rFonts w:ascii="Arial" w:hAnsi="Arial" w:cs="Arial"/>
                <w:lang w:val="sr-Cyrl-RS"/>
              </w:rPr>
              <w:t>6. д</w:t>
            </w:r>
            <w:r w:rsidRPr="00E3779F">
              <w:rPr>
                <w:rFonts w:ascii="Arial" w:hAnsi="Arial" w:cs="Arial"/>
              </w:rPr>
              <w:t xml:space="preserve">оставити за оног члана групе који испуњава тражени услов (довољно је да 1 члан групе достави </w:t>
            </w:r>
            <w:r w:rsidRPr="00E3779F">
              <w:rPr>
                <w:rFonts w:ascii="Arial" w:hAnsi="Arial" w:cs="Arial"/>
                <w:lang w:val="sr-Cyrl-RS" w:eastAsia="sr-Latn-CS"/>
              </w:rPr>
              <w:t>доказе о испуњености услова кадровског капацитета</w:t>
            </w:r>
            <w:r w:rsidRPr="00E3779F">
              <w:rPr>
                <w:rFonts w:ascii="Arial" w:hAnsi="Arial" w:cs="Arial"/>
              </w:rPr>
              <w:t xml:space="preserve">), а уколико више њих заједно испуњавају услов из тачке </w:t>
            </w:r>
            <w:r w:rsidRPr="00E3779F">
              <w:rPr>
                <w:rFonts w:ascii="Arial" w:hAnsi="Arial" w:cs="Arial"/>
                <w:lang w:val="sr-Cyrl-RS"/>
              </w:rPr>
              <w:t>6</w:t>
            </w:r>
            <w:r w:rsidRPr="00E3779F">
              <w:rPr>
                <w:rFonts w:ascii="Arial" w:hAnsi="Arial" w:cs="Arial"/>
              </w:rPr>
              <w:t>. Овај доказ доставити за те чланове.</w:t>
            </w:r>
          </w:p>
          <w:p w:rsidR="009718A4" w:rsidRPr="007A38AE" w:rsidRDefault="009718A4" w:rsidP="009718A4">
            <w:pPr>
              <w:autoSpaceDE w:val="0"/>
              <w:autoSpaceDN w:val="0"/>
              <w:adjustRightInd w:val="0"/>
              <w:spacing w:before="0"/>
              <w:rPr>
                <w:rFonts w:cs="Arial"/>
                <w:b/>
                <w:u w:val="single"/>
                <w:lang w:val="sr-Latn-CS" w:eastAsia="sr-Latn-CS"/>
              </w:rPr>
            </w:pPr>
            <w:r>
              <w:rPr>
                <w:rFonts w:cs="Arial"/>
                <w:lang w:val="sr-Cyrl-RS"/>
              </w:rPr>
              <w:t xml:space="preserve"> </w:t>
            </w:r>
            <w:r w:rsidRPr="00E3779F">
              <w:rPr>
                <w:rFonts w:cs="Arial"/>
              </w:rPr>
              <w:t xml:space="preserve">У случају да понуђач подноси понуду са подизвођачем, а како се </w:t>
            </w:r>
            <w:r>
              <w:rPr>
                <w:rFonts w:cs="Arial"/>
                <w:lang w:val="sr-Cyrl-RS"/>
              </w:rPr>
              <w:t xml:space="preserve"> </w:t>
            </w:r>
            <w:r>
              <w:rPr>
                <w:rFonts w:cs="Arial"/>
                <w:lang w:val="sr-Cyrl-RS"/>
              </w:rPr>
              <w:br/>
              <w:t xml:space="preserve"> </w:t>
            </w:r>
            <w:r w:rsidRPr="00E3779F">
              <w:rPr>
                <w:rFonts w:cs="Arial"/>
              </w:rPr>
              <w:t xml:space="preserve">додатни услови не могу испунити преко подизвођача, ове доказе не </w:t>
            </w:r>
            <w:r>
              <w:rPr>
                <w:rFonts w:cs="Arial"/>
                <w:lang w:val="sr-Cyrl-RS"/>
              </w:rPr>
              <w:t xml:space="preserve"> </w:t>
            </w:r>
            <w:r>
              <w:rPr>
                <w:rFonts w:cs="Arial"/>
                <w:lang w:val="sr-Cyrl-RS"/>
              </w:rPr>
              <w:br/>
              <w:t xml:space="preserve"> </w:t>
            </w:r>
            <w:r w:rsidRPr="00E3779F">
              <w:rPr>
                <w:rFonts w:cs="Arial"/>
              </w:rPr>
              <w:t>треба доставити за подизвођача.</w:t>
            </w:r>
          </w:p>
        </w:tc>
      </w:tr>
    </w:tbl>
    <w:p w:rsidR="00943DDE" w:rsidRDefault="00943DDE"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r w:rsidR="00CF1CE1">
        <w:rPr>
          <w:rFonts w:cs="Arial"/>
          <w:lang w:val="sr-Cyrl-RS" w:eastAsia="zh-CN"/>
        </w:rPr>
        <w:t>д</w:t>
      </w:r>
      <w:r w:rsidRPr="00F10346">
        <w:rPr>
          <w:rFonts w:cs="Arial"/>
          <w:lang w:eastAsia="zh-CN"/>
        </w:rPr>
        <w:t>о</w:t>
      </w:r>
      <w:r w:rsidR="00CF1CE1">
        <w:rPr>
          <w:rFonts w:cs="Arial"/>
          <w:lang w:val="sr-Cyrl-RS" w:eastAsia="zh-CN"/>
        </w:rPr>
        <w:t xml:space="preserve"> 6</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943DDE" w:rsidRDefault="00943DDE" w:rsidP="00D94D01">
      <w:pPr>
        <w:spacing w:before="0"/>
        <w:rPr>
          <w:rFonts w:cs="Arial"/>
          <w:lang w:val="sr-Cyrl-RS"/>
        </w:rPr>
      </w:pPr>
    </w:p>
    <w:p w:rsidR="00D94D01" w:rsidRDefault="007F582B" w:rsidP="00D94D01">
      <w:pPr>
        <w:spacing w:before="0"/>
        <w:rPr>
          <w:rFonts w:cs="Arial"/>
          <w:lang w:val="sr-Cyrl-RS"/>
        </w:rPr>
      </w:pPr>
      <w:r w:rsidRPr="00F10346">
        <w:rPr>
          <w:rFonts w:cs="Arial"/>
        </w:rPr>
        <w:lastRenderedPageBreak/>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D94D01" w:rsidRPr="00E47C2E">
        <w:rPr>
          <w:rFonts w:cs="Arial"/>
        </w:rPr>
        <w:t>Услове у вези са капацитетима из члана 76.</w:t>
      </w:r>
      <w:proofErr w:type="gramEnd"/>
      <w:r w:rsidR="00D94D01">
        <w:rPr>
          <w:rFonts w:cs="Arial"/>
        </w:rPr>
        <w:t xml:space="preserve"> </w:t>
      </w:r>
      <w:proofErr w:type="gramStart"/>
      <w:r w:rsidR="00D94D01" w:rsidRPr="00E47C2E">
        <w:rPr>
          <w:rFonts w:cs="Arial"/>
        </w:rPr>
        <w:t>Закона, понуђач испуњава самостално без обзира на ангажовање подизвођача.</w:t>
      </w:r>
      <w:proofErr w:type="gramEnd"/>
    </w:p>
    <w:p w:rsidR="006A06E1" w:rsidRPr="002834DC" w:rsidRDefault="006A06E1"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D94D01" w:rsidRPr="00D94D01">
        <w:rPr>
          <w:rFonts w:cs="Arial"/>
          <w:lang w:eastAsia="zh-CN"/>
        </w:rPr>
        <w:t xml:space="preserve"> </w:t>
      </w:r>
      <w:proofErr w:type="gramStart"/>
      <w:r w:rsidR="00D94D01" w:rsidRPr="00E47C2E">
        <w:rPr>
          <w:rFonts w:cs="Arial"/>
          <w:lang w:eastAsia="zh-CN"/>
        </w:rPr>
        <w:t>Услове у вези са капацитетима из члана 76.</w:t>
      </w:r>
      <w:proofErr w:type="gramEnd"/>
      <w:r w:rsidR="00D94D01">
        <w:rPr>
          <w:rFonts w:cs="Arial"/>
          <w:lang w:eastAsia="zh-CN"/>
        </w:rPr>
        <w:t xml:space="preserve"> </w:t>
      </w:r>
      <w:proofErr w:type="gramStart"/>
      <w:r w:rsidR="00D94D01"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r w:rsidR="00C10575" w:rsidRPr="00F10346">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2834DC">
      <w:pPr>
        <w:rPr>
          <w:rFonts w:cs="Arial"/>
          <w:lang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2834DC">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2834DC">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2834DC">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2834DC">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lastRenderedPageBreak/>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43DDE" w:rsidRDefault="00943DDE" w:rsidP="00943DDE">
      <w:pPr>
        <w:spacing w:before="0"/>
        <w:rPr>
          <w:rFonts w:cs="Arial"/>
          <w:b/>
          <w:lang w:val="sr-Cyrl-RS" w:eastAsia="zh-CN"/>
        </w:rPr>
      </w:pPr>
    </w:p>
    <w:p w:rsidR="00943DDE" w:rsidRPr="00022C26" w:rsidRDefault="00943DDE" w:rsidP="00943DDE">
      <w:pPr>
        <w:spacing w:before="0"/>
        <w:rPr>
          <w:rFonts w:cs="Arial"/>
          <w:b/>
          <w:lang w:eastAsia="zh-CN"/>
        </w:rPr>
      </w:pPr>
      <w:r w:rsidRPr="00022C26">
        <w:rPr>
          <w:rFonts w:cs="Arial"/>
          <w:b/>
          <w:lang w:eastAsia="zh-CN"/>
        </w:rPr>
        <w:t>Изјава о ауторизацији понуде</w:t>
      </w:r>
    </w:p>
    <w:p w:rsidR="00943DDE" w:rsidRPr="00D72909" w:rsidRDefault="00943DDE" w:rsidP="00943DDE">
      <w:pPr>
        <w:spacing w:before="0"/>
        <w:rPr>
          <w:rFonts w:cs="Arial"/>
          <w:lang w:eastAsia="zh-CN"/>
        </w:rPr>
      </w:pPr>
      <w:proofErr w:type="gramStart"/>
      <w:r w:rsidRPr="00D72909">
        <w:rPr>
          <w:rFonts w:cs="Arial"/>
          <w:lang w:eastAsia="zh-CN"/>
        </w:rPr>
        <w:t>Уколико понуђач није истовремено и произвођач понуђених добара,</w:t>
      </w:r>
      <w:r>
        <w:rPr>
          <w:rFonts w:cs="Arial"/>
          <w:lang w:val="sr-Cyrl-RS" w:eastAsia="zh-CN"/>
        </w:rPr>
        <w:t xml:space="preserve"> </w:t>
      </w:r>
      <w:r w:rsidRPr="00D72909">
        <w:rPr>
          <w:rFonts w:cs="Arial"/>
          <w:lang w:eastAsia="zh-CN"/>
        </w:rPr>
        <w:t>обавезан је да у склопу своје понуде достави Изјаву о ауторизацији понуде, потписану и оверену од стране произвођача понуђених добара</w:t>
      </w:r>
      <w:r w:rsidRPr="00D72909">
        <w:rPr>
          <w:rFonts w:cs="Arial"/>
          <w:lang w:val="sr-Cyrl-CS" w:eastAsia="zh-CN"/>
        </w:rPr>
        <w:t xml:space="preserve"> (Образац бр. </w:t>
      </w:r>
      <w:r>
        <w:rPr>
          <w:rFonts w:cs="Arial"/>
          <w:lang w:val="sr-Cyrl-CS" w:eastAsia="zh-CN"/>
        </w:rPr>
        <w:t>7</w:t>
      </w:r>
      <w:r w:rsidRPr="00D72909">
        <w:rPr>
          <w:rFonts w:cs="Arial"/>
          <w:lang w:val="sr-Cyrl-CS" w:eastAsia="zh-CN"/>
        </w:rPr>
        <w:t>)</w:t>
      </w:r>
      <w:r w:rsidRPr="00D72909">
        <w:rPr>
          <w:rFonts w:cs="Arial"/>
          <w:lang w:eastAsia="zh-CN"/>
        </w:rPr>
        <w:t>.</w:t>
      </w:r>
      <w:proofErr w:type="gramEnd"/>
      <w:r w:rsidRPr="00D72909">
        <w:rPr>
          <w:rFonts w:cs="Arial"/>
          <w:lang w:eastAsia="zh-CN"/>
        </w:rPr>
        <w:t xml:space="preserve"> </w:t>
      </w:r>
    </w:p>
    <w:p w:rsidR="00943DDE" w:rsidRPr="00D72909" w:rsidRDefault="00943DDE" w:rsidP="00943DDE">
      <w:pPr>
        <w:spacing w:before="0"/>
        <w:rPr>
          <w:rFonts w:cs="Arial"/>
          <w:lang w:eastAsia="zh-CN"/>
        </w:rPr>
      </w:pPr>
      <w:r w:rsidRPr="00D72909">
        <w:rPr>
          <w:rFonts w:cs="Arial"/>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943DDE" w:rsidRDefault="00943DDE" w:rsidP="00943DDE">
      <w:pPr>
        <w:spacing w:before="0"/>
        <w:rPr>
          <w:rFonts w:cs="Arial"/>
          <w:lang w:val="sr-Cyrl-RS" w:eastAsia="zh-CN"/>
        </w:rPr>
      </w:pPr>
      <w:proofErr w:type="gramStart"/>
      <w:r w:rsidRPr="00D72909">
        <w:rPr>
          <w:rFonts w:cs="Arial"/>
          <w:lang w:eastAsia="zh-CN"/>
        </w:rPr>
        <w:t>Изјаву о ауторизацији понуде потписује и оверава произвођач понуђених добара или овлашћени заступник/представник произвођача (правно лице основано од стране произвођача).</w:t>
      </w:r>
      <w:proofErr w:type="gramEnd"/>
      <w:r w:rsidRPr="00D72909">
        <w:rPr>
          <w:rFonts w:cs="Arial"/>
          <w:lang w:eastAsia="zh-CN"/>
        </w:rPr>
        <w:t xml:space="preserve"> </w:t>
      </w:r>
      <w:proofErr w:type="gramStart"/>
      <w:r w:rsidRPr="00D72909">
        <w:rPr>
          <w:rFonts w:cs="Arial"/>
          <w:lang w:eastAsia="zh-CN"/>
        </w:rPr>
        <w:t xml:space="preserve">Изјава се доставља на Обрасцу </w:t>
      </w:r>
      <w:r w:rsidRPr="00D72909">
        <w:rPr>
          <w:rFonts w:cs="Arial"/>
          <w:lang w:val="sr-Cyrl-RS" w:eastAsia="zh-CN"/>
        </w:rPr>
        <w:t>бр.</w:t>
      </w:r>
      <w:proofErr w:type="gramEnd"/>
      <w:r w:rsidRPr="00D72909">
        <w:rPr>
          <w:rFonts w:cs="Arial"/>
          <w:lang w:val="sr-Cyrl-RS" w:eastAsia="zh-CN"/>
        </w:rPr>
        <w:t xml:space="preserve"> </w:t>
      </w:r>
      <w:r>
        <w:rPr>
          <w:rFonts w:cs="Arial"/>
          <w:lang w:val="sr-Cyrl-RS" w:eastAsia="zh-CN"/>
        </w:rPr>
        <w:t>7</w:t>
      </w:r>
      <w:r w:rsidRPr="00D72909">
        <w:rPr>
          <w:rFonts w:cs="Arial"/>
          <w:lang w:eastAsia="zh-CN"/>
        </w:rPr>
        <w:t xml:space="preserve"> или на меморандуму произвођача. </w:t>
      </w:r>
      <w:proofErr w:type="gramStart"/>
      <w:r w:rsidRPr="00D72909">
        <w:rPr>
          <w:rFonts w:cs="Arial"/>
          <w:lang w:eastAsia="zh-CN"/>
        </w:rPr>
        <w:t xml:space="preserve">Уколико је Изјава о ауторизацији достављена на меморандуму произвођача обавезно мора да садржи све елементе и податке који се налазе у Обрасцу </w:t>
      </w:r>
      <w:r w:rsidRPr="00D72909">
        <w:rPr>
          <w:rFonts w:cs="Arial"/>
          <w:lang w:val="sr-Cyrl-RS" w:eastAsia="zh-CN"/>
        </w:rPr>
        <w:t>бр.</w:t>
      </w:r>
      <w:proofErr w:type="gramEnd"/>
      <w:r w:rsidRPr="00D72909">
        <w:rPr>
          <w:rFonts w:cs="Arial"/>
          <w:lang w:val="sr-Cyrl-RS" w:eastAsia="zh-CN"/>
        </w:rPr>
        <w:t xml:space="preserve"> </w:t>
      </w:r>
      <w:r>
        <w:rPr>
          <w:rFonts w:cs="Arial"/>
          <w:lang w:val="sr-Cyrl-RS" w:eastAsia="zh-CN"/>
        </w:rPr>
        <w:t>7</w:t>
      </w:r>
      <w:r w:rsidRPr="00D72909">
        <w:rPr>
          <w:rFonts w:cs="Arial"/>
          <w:lang w:eastAsia="zh-CN"/>
        </w:rPr>
        <w:t xml:space="preserve">. </w:t>
      </w:r>
      <w:proofErr w:type="gramStart"/>
      <w:r w:rsidRPr="00D72909">
        <w:rPr>
          <w:rFonts w:cs="Arial"/>
          <w:lang w:eastAsia="zh-CN"/>
        </w:rPr>
        <w:t>Уколико је Изјава о ауторизацији достављена на страном језику, иста мора бити преведена на српски језик.</w:t>
      </w:r>
      <w:proofErr w:type="gramEnd"/>
      <w:r w:rsidRPr="00D72909">
        <w:rPr>
          <w:rFonts w:cs="Arial"/>
          <w:lang w:eastAsia="zh-CN"/>
        </w:rPr>
        <w:t xml:space="preserve">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D72909">
        <w:rPr>
          <w:rFonts w:cs="Arial"/>
          <w:lang w:eastAsia="zh-CN"/>
        </w:rPr>
        <w:t>достави  и</w:t>
      </w:r>
      <w:proofErr w:type="gramEnd"/>
      <w:r w:rsidRPr="00D72909">
        <w:rPr>
          <w:rFonts w:cs="Arial"/>
          <w:lang w:eastAsia="zh-CN"/>
        </w:rPr>
        <w:t xml:space="preserve"> оригинал Изјаве о ауторизацији.</w:t>
      </w:r>
    </w:p>
    <w:p w:rsidR="00943DDE" w:rsidRPr="00D72909" w:rsidRDefault="00943DDE" w:rsidP="00943DDE">
      <w:pPr>
        <w:spacing w:before="0"/>
        <w:rPr>
          <w:rFonts w:cs="Arial"/>
          <w:lang w:val="sr-Cyrl-RS"/>
        </w:rPr>
      </w:pPr>
    </w:p>
    <w:p w:rsidR="00943DDE" w:rsidRPr="00943DDE" w:rsidRDefault="00943DDE" w:rsidP="00B13CD3">
      <w:pPr>
        <w:spacing w:before="0"/>
        <w:rPr>
          <w:rFonts w:cs="Arial"/>
          <w:lang w:val="sr-Cyrl-RS" w:eastAsia="zh-CN"/>
        </w:rPr>
      </w:pPr>
    </w:p>
    <w:p w:rsidR="00322313" w:rsidRDefault="00322313" w:rsidP="009718A4">
      <w:pPr>
        <w:pStyle w:val="KDPodnaslov1"/>
        <w:numPr>
          <w:ilvl w:val="0"/>
          <w:numId w:val="16"/>
        </w:numPr>
        <w:spacing w:before="0"/>
        <w:rPr>
          <w:rFonts w:cs="Arial"/>
          <w:lang w:val="sr-Cyrl-RS"/>
        </w:rPr>
      </w:pPr>
      <w:bookmarkStart w:id="29" w:name="_Toc300928429"/>
      <w:bookmarkStart w:id="30" w:name="_Toc301160124"/>
      <w:bookmarkStart w:id="31" w:name="_Toc301165012"/>
      <w:bookmarkStart w:id="32" w:name="_Toc301248344"/>
      <w:bookmarkStart w:id="33" w:name="_Toc300928434"/>
      <w:bookmarkStart w:id="34" w:name="_Toc301160129"/>
      <w:bookmarkStart w:id="35" w:name="_Toc301165017"/>
      <w:bookmarkStart w:id="36" w:name="_Toc301248349"/>
      <w:bookmarkStart w:id="37" w:name="_Toc300928436"/>
      <w:bookmarkStart w:id="38" w:name="_Toc301160131"/>
      <w:bookmarkStart w:id="39" w:name="_Toc301165019"/>
      <w:bookmarkStart w:id="40" w:name="_Toc301248351"/>
      <w:bookmarkStart w:id="41" w:name="_Toc300928440"/>
      <w:bookmarkStart w:id="42" w:name="_Toc301160135"/>
      <w:bookmarkStart w:id="43" w:name="_Toc301165023"/>
      <w:bookmarkStart w:id="44" w:name="_Toc301248355"/>
      <w:bookmarkStart w:id="45" w:name="_Toc300928441"/>
      <w:bookmarkStart w:id="46" w:name="_Toc301160136"/>
      <w:bookmarkStart w:id="47" w:name="_Toc301165024"/>
      <w:bookmarkStart w:id="48" w:name="_Toc301248356"/>
      <w:bookmarkStart w:id="49" w:name="_Toc300928443"/>
      <w:bookmarkStart w:id="50" w:name="_Toc301160138"/>
      <w:bookmarkStart w:id="51" w:name="_Toc301165026"/>
      <w:bookmarkStart w:id="52" w:name="_Toc301248358"/>
      <w:bookmarkStart w:id="53" w:name="_Toc300928444"/>
      <w:bookmarkStart w:id="54" w:name="_Toc301160139"/>
      <w:bookmarkStart w:id="55" w:name="_Toc301165027"/>
      <w:bookmarkStart w:id="56" w:name="_Toc301248359"/>
      <w:bookmarkStart w:id="57" w:name="_Toc300928445"/>
      <w:bookmarkStart w:id="58" w:name="_Toc301160140"/>
      <w:bookmarkStart w:id="59" w:name="_Toc301165028"/>
      <w:bookmarkStart w:id="60" w:name="_Toc301248360"/>
      <w:bookmarkStart w:id="61" w:name="_Toc300928447"/>
      <w:bookmarkStart w:id="62" w:name="_Toc301160142"/>
      <w:bookmarkStart w:id="63" w:name="_Toc301165030"/>
      <w:bookmarkStart w:id="64" w:name="_Toc301248362"/>
      <w:bookmarkStart w:id="65" w:name="_Toc300928448"/>
      <w:bookmarkStart w:id="66" w:name="_Toc301160143"/>
      <w:bookmarkStart w:id="67" w:name="_Toc301165031"/>
      <w:bookmarkStart w:id="68" w:name="_Toc301248363"/>
      <w:bookmarkStart w:id="69" w:name="_Toc300928449"/>
      <w:bookmarkStart w:id="70" w:name="_Toc301160144"/>
      <w:bookmarkStart w:id="71" w:name="_Toc301165032"/>
      <w:bookmarkStart w:id="72" w:name="_Toc301248364"/>
      <w:bookmarkStart w:id="73" w:name="_Toc300928450"/>
      <w:bookmarkStart w:id="74" w:name="_Toc301160145"/>
      <w:bookmarkStart w:id="75" w:name="_Toc301165033"/>
      <w:bookmarkStart w:id="76" w:name="_Toc301248365"/>
      <w:bookmarkStart w:id="77" w:name="_Toc300928451"/>
      <w:bookmarkStart w:id="78" w:name="_Toc301160146"/>
      <w:bookmarkStart w:id="79" w:name="_Toc301165034"/>
      <w:bookmarkStart w:id="80" w:name="_Toc301248366"/>
      <w:bookmarkStart w:id="81" w:name="_Toc300928452"/>
      <w:bookmarkStart w:id="82" w:name="_Toc301160147"/>
      <w:bookmarkStart w:id="83" w:name="_Toc301165035"/>
      <w:bookmarkStart w:id="84" w:name="_Toc301248367"/>
      <w:bookmarkStart w:id="85" w:name="_Toc300928453"/>
      <w:bookmarkStart w:id="86" w:name="_Toc301160148"/>
      <w:bookmarkStart w:id="87" w:name="_Toc301165036"/>
      <w:bookmarkStart w:id="88" w:name="_Toc301248368"/>
      <w:bookmarkStart w:id="89" w:name="_Toc300928454"/>
      <w:bookmarkStart w:id="90" w:name="_Toc301160149"/>
      <w:bookmarkStart w:id="91" w:name="_Toc301165037"/>
      <w:bookmarkStart w:id="92" w:name="_Toc301248369"/>
      <w:bookmarkStart w:id="93" w:name="_Toc300928455"/>
      <w:bookmarkStart w:id="94" w:name="_Toc301160150"/>
      <w:bookmarkStart w:id="95" w:name="_Toc301165038"/>
      <w:bookmarkStart w:id="96" w:name="_Toc301248370"/>
      <w:bookmarkStart w:id="97" w:name="_Toc300928456"/>
      <w:bookmarkStart w:id="98" w:name="_Toc301160151"/>
      <w:bookmarkStart w:id="99" w:name="_Toc301165039"/>
      <w:bookmarkStart w:id="100" w:name="_Toc301248371"/>
      <w:bookmarkStart w:id="101" w:name="_Toc300928457"/>
      <w:bookmarkStart w:id="102" w:name="_Toc301160152"/>
      <w:bookmarkStart w:id="103" w:name="_Toc301165040"/>
      <w:bookmarkStart w:id="104" w:name="_Toc301248372"/>
      <w:bookmarkStart w:id="105" w:name="_Toc300928458"/>
      <w:bookmarkStart w:id="106" w:name="_Toc301160153"/>
      <w:bookmarkStart w:id="107" w:name="_Toc301165041"/>
      <w:bookmarkStart w:id="108" w:name="_Toc301248373"/>
      <w:bookmarkStart w:id="109" w:name="_Toc300928459"/>
      <w:bookmarkStart w:id="110" w:name="_Toc301160154"/>
      <w:bookmarkStart w:id="111" w:name="_Toc301165042"/>
      <w:bookmarkStart w:id="112" w:name="_Toc301248374"/>
      <w:bookmarkStart w:id="113" w:name="_Toc300928462"/>
      <w:bookmarkStart w:id="114" w:name="_Toc301160157"/>
      <w:bookmarkStart w:id="115" w:name="_Toc301165045"/>
      <w:bookmarkStart w:id="116" w:name="_Toc301248377"/>
      <w:bookmarkStart w:id="117" w:name="_Toc300928464"/>
      <w:bookmarkStart w:id="118" w:name="_Toc301160159"/>
      <w:bookmarkStart w:id="119" w:name="_Toc301165047"/>
      <w:bookmarkStart w:id="120" w:name="_Toc301248379"/>
      <w:bookmarkStart w:id="121" w:name="_Toc300928466"/>
      <w:bookmarkStart w:id="122" w:name="_Toc301160161"/>
      <w:bookmarkStart w:id="123" w:name="_Toc301165049"/>
      <w:bookmarkStart w:id="124" w:name="_Toc301248381"/>
      <w:bookmarkStart w:id="125" w:name="_Toc300928467"/>
      <w:bookmarkStart w:id="126" w:name="_Toc301160162"/>
      <w:bookmarkStart w:id="127" w:name="_Toc301165050"/>
      <w:bookmarkStart w:id="128" w:name="_Toc301248382"/>
      <w:bookmarkStart w:id="129" w:name="_Toc300928468"/>
      <w:bookmarkStart w:id="130" w:name="_Toc301160163"/>
      <w:bookmarkStart w:id="131" w:name="_Toc301165051"/>
      <w:bookmarkStart w:id="132" w:name="_Toc301248383"/>
      <w:bookmarkStart w:id="133" w:name="_Toc300928474"/>
      <w:bookmarkStart w:id="134" w:name="_Toc301160169"/>
      <w:bookmarkStart w:id="135" w:name="_Toc301165057"/>
      <w:bookmarkStart w:id="136" w:name="_Toc301248389"/>
      <w:bookmarkStart w:id="137" w:name="_Toc300928476"/>
      <w:bookmarkStart w:id="138" w:name="_Toc301160171"/>
      <w:bookmarkStart w:id="139" w:name="_Toc301165059"/>
      <w:bookmarkStart w:id="140" w:name="_Toc301248391"/>
      <w:bookmarkStart w:id="141" w:name="_Toc300928478"/>
      <w:bookmarkStart w:id="142" w:name="_Toc301160173"/>
      <w:bookmarkStart w:id="143" w:name="_Toc301165061"/>
      <w:bookmarkStart w:id="144" w:name="_Toc301248393"/>
      <w:bookmarkStart w:id="145" w:name="_Toc300928480"/>
      <w:bookmarkStart w:id="146" w:name="_Toc301160175"/>
      <w:bookmarkStart w:id="147" w:name="_Toc301165063"/>
      <w:bookmarkStart w:id="148" w:name="_Toc301248395"/>
      <w:bookmarkStart w:id="149" w:name="_Toc300928482"/>
      <w:bookmarkStart w:id="150" w:name="_Toc301160177"/>
      <w:bookmarkStart w:id="151" w:name="_Toc301165065"/>
      <w:bookmarkStart w:id="152" w:name="_Toc301248397"/>
      <w:bookmarkStart w:id="153" w:name="_Toc300928484"/>
      <w:bookmarkStart w:id="154" w:name="_Toc301160179"/>
      <w:bookmarkStart w:id="155" w:name="_Toc301165067"/>
      <w:bookmarkStart w:id="156" w:name="_Toc301248399"/>
      <w:bookmarkStart w:id="157" w:name="_Toc300928486"/>
      <w:bookmarkStart w:id="158" w:name="_Toc301160181"/>
      <w:bookmarkStart w:id="159" w:name="_Toc301165069"/>
      <w:bookmarkStart w:id="160" w:name="_Toc301248401"/>
      <w:bookmarkStart w:id="161" w:name="_Toc300928487"/>
      <w:bookmarkStart w:id="162" w:name="_Toc301160182"/>
      <w:bookmarkStart w:id="163" w:name="_Toc301165070"/>
      <w:bookmarkStart w:id="164" w:name="_Toc301248402"/>
      <w:bookmarkStart w:id="165" w:name="_Toc300928488"/>
      <w:bookmarkStart w:id="166" w:name="_Toc301160183"/>
      <w:bookmarkStart w:id="167" w:name="_Toc301165071"/>
      <w:bookmarkStart w:id="168" w:name="_Toc301248403"/>
      <w:bookmarkStart w:id="169" w:name="_Toc300928490"/>
      <w:bookmarkStart w:id="170" w:name="_Toc301160185"/>
      <w:bookmarkStart w:id="171" w:name="_Toc301165073"/>
      <w:bookmarkStart w:id="172" w:name="_Toc301248405"/>
      <w:bookmarkStart w:id="173" w:name="_Toc300928492"/>
      <w:bookmarkStart w:id="174" w:name="_Toc301160187"/>
      <w:bookmarkStart w:id="175" w:name="_Toc301165075"/>
      <w:bookmarkStart w:id="176" w:name="_Toc301248407"/>
      <w:bookmarkStart w:id="177" w:name="_Toc300928494"/>
      <w:bookmarkStart w:id="178" w:name="_Toc301160189"/>
      <w:bookmarkStart w:id="179" w:name="_Toc301165077"/>
      <w:bookmarkStart w:id="180" w:name="_Toc301248409"/>
      <w:bookmarkStart w:id="181" w:name="_Toc300928496"/>
      <w:bookmarkStart w:id="182" w:name="_Toc301160191"/>
      <w:bookmarkStart w:id="183" w:name="_Toc301165079"/>
      <w:bookmarkStart w:id="184" w:name="_Toc301248411"/>
      <w:bookmarkStart w:id="185" w:name="_Toc300928497"/>
      <w:bookmarkStart w:id="186" w:name="_Toc301160192"/>
      <w:bookmarkStart w:id="187" w:name="_Toc301165080"/>
      <w:bookmarkStart w:id="188" w:name="_Toc301248412"/>
      <w:bookmarkStart w:id="189" w:name="_Toc300928498"/>
      <w:bookmarkStart w:id="190" w:name="_Toc301160193"/>
      <w:bookmarkStart w:id="191" w:name="_Toc301165081"/>
      <w:bookmarkStart w:id="192" w:name="_Toc301248413"/>
      <w:bookmarkStart w:id="193" w:name="_Toc300928499"/>
      <w:bookmarkStart w:id="194" w:name="_Toc301160194"/>
      <w:bookmarkStart w:id="195" w:name="_Toc301165082"/>
      <w:bookmarkStart w:id="196" w:name="_Toc301248414"/>
      <w:bookmarkStart w:id="197" w:name="_Toc442559885"/>
      <w:bookmarkStart w:id="198" w:name="_Toc297798704"/>
      <w:bookmarkStart w:id="199" w:name="_Toc310433002"/>
      <w:bookmarkStart w:id="200" w:name="_Toc374917437"/>
      <w:bookmarkStart w:id="201" w:name="_Toc415142477"/>
      <w:bookmarkStart w:id="202" w:name="_Toc430335150"/>
      <w:bookmarkEnd w:id="14"/>
      <w:bookmarkEnd w:id="1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F10346">
        <w:rPr>
          <w:rFonts w:cs="Arial"/>
        </w:rPr>
        <w:t>КРИТЕРИЈУМ ЗА ДОДЕЛУ УГОВОРА</w:t>
      </w:r>
      <w:bookmarkEnd w:id="197"/>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943DDE" w:rsidRDefault="00943DDE" w:rsidP="00621752">
      <w:pPr>
        <w:pStyle w:val="KDParagraf"/>
        <w:spacing w:before="0"/>
        <w:rPr>
          <w:rFonts w:cs="Arial"/>
          <w:lang w:val="sr-Cyrl-RS"/>
        </w:rPr>
      </w:pPr>
    </w:p>
    <w:p w:rsidR="00943DDE" w:rsidRDefault="00943DDE" w:rsidP="00621752">
      <w:pPr>
        <w:pStyle w:val="KDParagraf"/>
        <w:spacing w:before="0"/>
        <w:rPr>
          <w:rFonts w:cs="Arial"/>
          <w:lang w:val="sr-Cyrl-RS"/>
        </w:rPr>
      </w:pPr>
    </w:p>
    <w:p w:rsidR="00943DDE" w:rsidRDefault="00943DDE" w:rsidP="00621752">
      <w:pPr>
        <w:pStyle w:val="KDParagraf"/>
        <w:spacing w:before="0"/>
        <w:rPr>
          <w:rFonts w:cs="Arial"/>
          <w:lang w:val="sr-Cyrl-RS"/>
        </w:rPr>
      </w:pPr>
    </w:p>
    <w:p w:rsidR="00943DDE" w:rsidRDefault="00943DDE" w:rsidP="00621752">
      <w:pPr>
        <w:pStyle w:val="KDParagraf"/>
        <w:spacing w:before="0"/>
        <w:rPr>
          <w:rFonts w:cs="Arial"/>
          <w:lang w:val="sr-Cyrl-RS"/>
        </w:rPr>
      </w:pPr>
    </w:p>
    <w:p w:rsidR="00943DDE" w:rsidRDefault="00943DDE" w:rsidP="00621752">
      <w:pPr>
        <w:pStyle w:val="KDParagraf"/>
        <w:spacing w:before="0"/>
        <w:rPr>
          <w:rFonts w:cs="Arial"/>
          <w:lang w:val="sr-Cyrl-RS"/>
        </w:rPr>
      </w:pPr>
    </w:p>
    <w:p w:rsidR="00943DDE" w:rsidRDefault="00943DDE" w:rsidP="00621752">
      <w:pPr>
        <w:pStyle w:val="KDParagraf"/>
        <w:spacing w:before="0"/>
        <w:rPr>
          <w:rFonts w:cs="Arial"/>
          <w:lang w:val="sr-Cyrl-RS"/>
        </w:rPr>
      </w:pPr>
    </w:p>
    <w:p w:rsidR="00943DDE" w:rsidRDefault="00943DDE"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203" w:name="_Toc441651548"/>
      <w:bookmarkStart w:id="204" w:name="_Toc442559886"/>
      <w:r w:rsidRPr="00414008">
        <w:rPr>
          <w:lang w:val="en-US"/>
        </w:rPr>
        <w:lastRenderedPageBreak/>
        <w:t xml:space="preserve">5.1. </w:t>
      </w:r>
      <w:bookmarkEnd w:id="203"/>
      <w:bookmarkEnd w:id="204"/>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
    <w:p w:rsidR="00F97005" w:rsidRPr="00F97005" w:rsidRDefault="00F97005" w:rsidP="006F1B4D">
      <w:pPr>
        <w:spacing w:before="0"/>
        <w:rPr>
          <w:rFonts w:cs="Arial"/>
          <w:sz w:val="12"/>
          <w:szCs w:val="12"/>
          <w:lang w:val="sr-Cyrl-RS"/>
        </w:rPr>
      </w:pPr>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7F43B0" w:rsidRDefault="001945FA" w:rsidP="001756A7">
      <w:pPr>
        <w:spacing w:before="0"/>
        <w:rPr>
          <w:rFonts w:cs="Arial"/>
          <w:lang w:val="sr-Cyrl-RS"/>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r w:rsidR="002834DC">
        <w:rPr>
          <w:rFonts w:cs="Arial"/>
          <w:lang w:val="sr-Cyrl-RS"/>
        </w:rPr>
        <w:t xml:space="preserve"> </w:t>
      </w:r>
      <w:proofErr w:type="gramStart"/>
      <w:r w:rsidRPr="00F10346">
        <w:rPr>
          <w:rFonts w:cs="Arial"/>
        </w:rPr>
        <w:t xml:space="preserve">На посебним папирима који су исте величине и боје </w:t>
      </w:r>
      <w:r w:rsidR="0029565B">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proofErr w:type="gramEnd"/>
      <w:r w:rsidR="002834DC">
        <w:rPr>
          <w:rFonts w:cs="Arial"/>
          <w:lang w:val="sr-Cyrl-RS"/>
        </w:rPr>
        <w:t xml:space="preserve"> </w:t>
      </w:r>
    </w:p>
    <w:p w:rsidR="00164A25" w:rsidRDefault="0095708A" w:rsidP="001756A7">
      <w:pPr>
        <w:spacing w:before="0"/>
        <w:rPr>
          <w:rFonts w:eastAsia="TimesNewRomanPSMT" w:cs="Arial"/>
          <w:bCs/>
          <w:lang w:val="sr-Cyrl-RS"/>
        </w:rPr>
      </w:pPr>
      <w:proofErr w:type="gramStart"/>
      <w:r w:rsidRPr="00F10346">
        <w:rPr>
          <w:rFonts w:cs="Arial"/>
        </w:rPr>
        <w:t>П</w:t>
      </w:r>
      <w:r w:rsidR="001945FA" w:rsidRPr="00F10346">
        <w:rPr>
          <w:rFonts w:cs="Arial"/>
        </w:rPr>
        <w:t>онуђачу чији назив буде на извученом папиру биће додељен уговор о јавној набавци</w:t>
      </w:r>
      <w:r w:rsidR="001945FA" w:rsidRPr="00F10346">
        <w:rPr>
          <w:rFonts w:eastAsia="TimesNewRomanPSMT" w:cs="Arial"/>
          <w:bCs/>
        </w:rPr>
        <w:t>.</w:t>
      </w:r>
      <w:proofErr w:type="gramEnd"/>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BF4A26">
        <w:rPr>
          <w:rFonts w:eastAsia="TimesNewRomanPSMT" w:cs="Arial"/>
          <w:bCs/>
          <w:lang w:val="sr-Cyrl-RS"/>
        </w:rPr>
        <w:t>.</w:t>
      </w:r>
      <w:proofErr w:type="gramEnd"/>
    </w:p>
    <w:p w:rsidR="002130A9" w:rsidRDefault="002130A9" w:rsidP="001756A7">
      <w:pPr>
        <w:spacing w:before="0"/>
        <w:rPr>
          <w:rFonts w:eastAsia="TimesNewRomanPSMT" w:cs="Arial"/>
          <w:bCs/>
          <w:lang w:val="sr-Cyrl-RS"/>
        </w:rPr>
      </w:pPr>
    </w:p>
    <w:p w:rsidR="0002260F" w:rsidRPr="0018656E" w:rsidRDefault="0002260F" w:rsidP="0002260F">
      <w:pPr>
        <w:ind w:left="2880"/>
        <w:jc w:val="center"/>
        <w:rPr>
          <w:rFonts w:eastAsia="Arial Unicode MS" w:cs="Arial"/>
          <w:kern w:val="2"/>
          <w:lang w:val="sr-Cyrl-RS"/>
        </w:rPr>
      </w:pPr>
      <w:r w:rsidRPr="0018656E">
        <w:rPr>
          <w:rFonts w:eastAsia="Arial Unicode MS" w:cs="Arial"/>
          <w:kern w:val="2"/>
          <w:lang w:val="sr-Cyrl-RS"/>
        </w:rPr>
        <w:t>Комисија за спровођење ЈН 3000/</w:t>
      </w:r>
      <w:r w:rsidR="00CF1CE1">
        <w:rPr>
          <w:rFonts w:eastAsia="Arial Unicode MS" w:cs="Arial"/>
          <w:kern w:val="2"/>
          <w:lang w:val="sr-Cyrl-RS"/>
        </w:rPr>
        <w:t>1783</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 xml:space="preserve"> (НН </w:t>
      </w:r>
      <w:r w:rsidR="00CF1CE1">
        <w:rPr>
          <w:rFonts w:eastAsia="Arial Unicode MS" w:cs="Arial"/>
          <w:kern w:val="2"/>
          <w:lang w:val="sr-Cyrl-RS"/>
        </w:rPr>
        <w:t>723</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формирана Решењем бр. 105-Е.03.01.-</w:t>
      </w:r>
      <w:r w:rsidR="00CF1CE1">
        <w:rPr>
          <w:rFonts w:eastAsia="Arial Unicode MS" w:cs="Arial"/>
          <w:kern w:val="2"/>
          <w:lang w:val="sr-Cyrl-RS"/>
        </w:rPr>
        <w:t>233901</w:t>
      </w:r>
      <w:r>
        <w:rPr>
          <w:rFonts w:eastAsia="Arial Unicode MS" w:cs="Arial"/>
          <w:kern w:val="2"/>
          <w:lang w:val="sr-Cyrl-RS"/>
        </w:rPr>
        <w:t>/</w:t>
      </w:r>
      <w:r w:rsidR="002130A9">
        <w:rPr>
          <w:rFonts w:eastAsia="Arial Unicode MS" w:cs="Arial"/>
          <w:kern w:val="2"/>
          <w:lang w:val="sr-Cyrl-RS"/>
        </w:rPr>
        <w:t>3</w:t>
      </w:r>
      <w:r w:rsidRPr="0018656E">
        <w:rPr>
          <w:rFonts w:eastAsia="Arial Unicode MS" w:cs="Arial"/>
          <w:kern w:val="2"/>
          <w:lang w:val="sr-Cyrl-RS"/>
        </w:rPr>
        <w:t>-201</w:t>
      </w:r>
      <w:r>
        <w:rPr>
          <w:rFonts w:eastAsia="Arial Unicode MS" w:cs="Arial"/>
          <w:kern w:val="2"/>
          <w:lang w:val="sr-Cyrl-RS"/>
        </w:rPr>
        <w:t>7</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 xml:space="preserve">од </w:t>
      </w:r>
      <w:r w:rsidR="0011180D">
        <w:rPr>
          <w:rFonts w:eastAsia="Arial Unicode MS" w:cs="Arial"/>
          <w:kern w:val="2"/>
          <w:lang w:val="sr-Latn-RS"/>
        </w:rPr>
        <w:t>30.05</w:t>
      </w:r>
      <w:bookmarkStart w:id="205" w:name="_GoBack"/>
      <w:bookmarkEnd w:id="205"/>
      <w:r w:rsidRPr="0018656E">
        <w:rPr>
          <w:rFonts w:eastAsia="Arial Unicode MS" w:cs="Arial"/>
          <w:kern w:val="2"/>
          <w:lang w:val="sr-Cyrl-RS"/>
        </w:rPr>
        <w:t>.201</w:t>
      </w:r>
      <w:r w:rsidR="00FB4510">
        <w:rPr>
          <w:rFonts w:eastAsia="Arial Unicode MS" w:cs="Arial"/>
          <w:kern w:val="2"/>
          <w:lang w:val="sr-Cyrl-RS"/>
        </w:rPr>
        <w:t>7</w:t>
      </w:r>
      <w:r w:rsidRPr="0018656E">
        <w:rPr>
          <w:rFonts w:eastAsia="Arial Unicode MS" w:cs="Arial"/>
          <w:kern w:val="2"/>
          <w:lang w:val="sr-Cyrl-RS"/>
        </w:rPr>
        <w:t>. године</w:t>
      </w:r>
    </w:p>
    <w:p w:rsidR="0002260F" w:rsidRDefault="0002260F" w:rsidP="0002260F">
      <w:pPr>
        <w:pStyle w:val="NoSpacing"/>
        <w:spacing w:before="80"/>
        <w:jc w:val="left"/>
        <w:rPr>
          <w:sz w:val="22"/>
          <w:szCs w:val="22"/>
          <w:lang w:val="sr-Cyrl-RS"/>
        </w:rPr>
      </w:pPr>
    </w:p>
    <w:p w:rsidR="0002260F" w:rsidRPr="00C72B18" w:rsidRDefault="0002260F" w:rsidP="0002260F">
      <w:pPr>
        <w:pStyle w:val="NoSpacing"/>
        <w:spacing w:before="80"/>
        <w:jc w:val="left"/>
        <w:rPr>
          <w:sz w:val="22"/>
          <w:szCs w:val="22"/>
          <w:lang w:val="sr-Cyrl-RS"/>
        </w:rPr>
      </w:pPr>
      <w:r w:rsidRPr="00FE492A">
        <w:rPr>
          <w:sz w:val="22"/>
          <w:szCs w:val="22"/>
        </w:rPr>
        <w:t>1.</w:t>
      </w:r>
      <w:r w:rsidRPr="00FE492A">
        <w:rPr>
          <w:sz w:val="22"/>
          <w:szCs w:val="22"/>
          <w:lang w:val="sr-Cyrl-RS"/>
        </w:rPr>
        <w:t xml:space="preserve"> </w:t>
      </w:r>
      <w:r w:rsidR="00CF1CE1">
        <w:rPr>
          <w:sz w:val="22"/>
          <w:szCs w:val="22"/>
          <w:lang w:val="sr-Cyrl-RS"/>
        </w:rPr>
        <w:t>Бојан Радојичић</w:t>
      </w:r>
      <w:r w:rsidRPr="00F41B00">
        <w:rPr>
          <w:sz w:val="22"/>
          <w:szCs w:val="22"/>
        </w:rPr>
        <w:t>,</w:t>
      </w:r>
      <w:r w:rsidRPr="00FE492A">
        <w:rPr>
          <w:sz w:val="22"/>
          <w:szCs w:val="22"/>
        </w:rPr>
        <w:t xml:space="preserve"> члан                     </w:t>
      </w:r>
      <w:r>
        <w:rPr>
          <w:sz w:val="22"/>
          <w:szCs w:val="22"/>
        </w:rPr>
        <w:t xml:space="preserve">     </w:t>
      </w:r>
      <w:r w:rsidR="002130A9">
        <w:rPr>
          <w:sz w:val="22"/>
          <w:szCs w:val="22"/>
          <w:lang w:val="sr-Cyrl-RS"/>
        </w:rPr>
        <w:tab/>
        <w:t xml:space="preserve"> </w:t>
      </w:r>
      <w:r w:rsidR="00DF158F">
        <w:rPr>
          <w:sz w:val="22"/>
          <w:szCs w:val="22"/>
          <w:lang w:val="sr-Cyrl-RS"/>
        </w:rPr>
        <w:tab/>
      </w:r>
      <w:r w:rsidRPr="00FE492A">
        <w:rPr>
          <w:sz w:val="22"/>
          <w:szCs w:val="22"/>
        </w:rPr>
        <w:t>___________________</w:t>
      </w:r>
      <w:r>
        <w:rPr>
          <w:sz w:val="22"/>
          <w:szCs w:val="22"/>
          <w:lang w:val="sr-Cyrl-RS"/>
        </w:rPr>
        <w:t>______</w:t>
      </w:r>
    </w:p>
    <w:p w:rsidR="0002260F" w:rsidRPr="00C72B18" w:rsidRDefault="00CF1CE1" w:rsidP="0002260F">
      <w:pPr>
        <w:pStyle w:val="NoSpacing"/>
        <w:spacing w:before="80"/>
        <w:jc w:val="left"/>
        <w:rPr>
          <w:sz w:val="22"/>
          <w:szCs w:val="22"/>
          <w:lang w:val="sr-Cyrl-RS"/>
        </w:rPr>
      </w:pPr>
      <w:r>
        <w:rPr>
          <w:sz w:val="22"/>
          <w:szCs w:val="22"/>
          <w:lang w:val="sr-Cyrl-RS"/>
        </w:rPr>
        <w:t>Илија Кисић</w:t>
      </w:r>
      <w:r w:rsidR="0002260F" w:rsidRPr="00FE492A">
        <w:rPr>
          <w:sz w:val="22"/>
          <w:szCs w:val="22"/>
        </w:rPr>
        <w:t>, заменик чл</w:t>
      </w:r>
      <w:r w:rsidR="0002260F">
        <w:rPr>
          <w:sz w:val="22"/>
          <w:szCs w:val="22"/>
        </w:rPr>
        <w:t xml:space="preserve">ана                  </w:t>
      </w:r>
      <w:r w:rsidR="003329C3">
        <w:rPr>
          <w:sz w:val="22"/>
          <w:szCs w:val="22"/>
          <w:lang w:val="sr-Cyrl-RS"/>
        </w:rPr>
        <w:t xml:space="preserve"> </w:t>
      </w:r>
      <w:r w:rsidR="002130A9">
        <w:rPr>
          <w:sz w:val="22"/>
          <w:szCs w:val="22"/>
          <w:lang w:val="sr-Cyrl-RS"/>
        </w:rPr>
        <w:tab/>
      </w:r>
      <w:r>
        <w:rPr>
          <w:sz w:val="22"/>
          <w:szCs w:val="22"/>
          <w:lang w:val="sr-Cyrl-RS"/>
        </w:rPr>
        <w:tab/>
      </w:r>
      <w:r w:rsidR="002130A9">
        <w:rPr>
          <w:sz w:val="22"/>
          <w:szCs w:val="22"/>
          <w:lang w:val="sr-Cyrl-RS"/>
        </w:rPr>
        <w:t xml:space="preserve"> </w:t>
      </w:r>
      <w:r w:rsidR="0002260F" w:rsidRPr="00FE492A">
        <w:rPr>
          <w:sz w:val="22"/>
          <w:szCs w:val="22"/>
        </w:rPr>
        <w:t>___________________</w:t>
      </w:r>
      <w:r w:rsidR="0002260F">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2.</w:t>
      </w:r>
      <w:r w:rsidRPr="00FE492A">
        <w:rPr>
          <w:sz w:val="22"/>
          <w:szCs w:val="22"/>
          <w:lang w:val="sr-Latn-CS"/>
        </w:rPr>
        <w:t xml:space="preserve"> </w:t>
      </w:r>
      <w:r>
        <w:rPr>
          <w:sz w:val="22"/>
          <w:szCs w:val="22"/>
          <w:lang w:val="sr-Cyrl-RS"/>
        </w:rPr>
        <w:t>Зорица Вићентић</w:t>
      </w:r>
      <w:r w:rsidRPr="00FE492A">
        <w:rPr>
          <w:sz w:val="22"/>
          <w:szCs w:val="22"/>
        </w:rPr>
        <w:t xml:space="preserve">, члан </w:t>
      </w:r>
      <w:r w:rsidR="00E010EB">
        <w:rPr>
          <w:sz w:val="22"/>
          <w:szCs w:val="22"/>
          <w:lang w:val="sr-Latn-RS"/>
        </w:rPr>
        <w:tab/>
      </w:r>
      <w:r w:rsidR="00E010EB">
        <w:rPr>
          <w:sz w:val="22"/>
          <w:szCs w:val="22"/>
          <w:lang w:val="sr-Latn-RS"/>
        </w:rPr>
        <w:tab/>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Марија Петковић</w:t>
      </w:r>
      <w:r w:rsidRPr="00FE492A">
        <w:rPr>
          <w:sz w:val="22"/>
          <w:szCs w:val="22"/>
        </w:rPr>
        <w:t xml:space="preserve">, заменик члана                      </w:t>
      </w:r>
      <w:r w:rsidR="002130A9">
        <w:rPr>
          <w:sz w:val="22"/>
          <w:szCs w:val="22"/>
          <w:lang w:val="sr-Cyrl-RS"/>
        </w:rPr>
        <w:tab/>
      </w:r>
      <w:r w:rsidRPr="00FE492A">
        <w:rPr>
          <w:sz w:val="22"/>
          <w:szCs w:val="22"/>
        </w:rPr>
        <w:t xml:space="preserve"> 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 xml:space="preserve">3. </w:t>
      </w:r>
      <w:r>
        <w:rPr>
          <w:sz w:val="22"/>
          <w:szCs w:val="22"/>
        </w:rPr>
        <w:t>Вишња Лечић</w:t>
      </w:r>
      <w:r w:rsidRPr="00FE492A">
        <w:rPr>
          <w:sz w:val="22"/>
          <w:szCs w:val="22"/>
        </w:rPr>
        <w:t xml:space="preserve">, члан                    </w:t>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3329C3" w:rsidRDefault="0002260F" w:rsidP="003329C3">
      <w:pPr>
        <w:pStyle w:val="NoSpacing"/>
        <w:spacing w:before="80"/>
        <w:jc w:val="left"/>
        <w:rPr>
          <w:sz w:val="22"/>
          <w:szCs w:val="22"/>
          <w:lang w:val="sr-Cyrl-RS"/>
        </w:rPr>
      </w:pPr>
      <w:r>
        <w:rPr>
          <w:sz w:val="22"/>
          <w:szCs w:val="22"/>
          <w:lang w:val="sr-Cyrl-RS"/>
        </w:rPr>
        <w:t>Драган Недељковић</w:t>
      </w:r>
      <w:r w:rsidRPr="00FE492A">
        <w:rPr>
          <w:sz w:val="22"/>
          <w:szCs w:val="22"/>
        </w:rPr>
        <w:t xml:space="preserve">, заменик члана                  </w:t>
      </w:r>
      <w:r w:rsidR="002130A9">
        <w:rPr>
          <w:sz w:val="22"/>
          <w:szCs w:val="22"/>
          <w:lang w:val="sr-Cyrl-RS"/>
        </w:rPr>
        <w:tab/>
        <w:t xml:space="preserve"> </w:t>
      </w:r>
      <w:r w:rsidRPr="00FE492A">
        <w:rPr>
          <w:sz w:val="22"/>
          <w:szCs w:val="22"/>
        </w:rPr>
        <w:t>___________________</w:t>
      </w:r>
      <w:r>
        <w:rPr>
          <w:sz w:val="22"/>
          <w:szCs w:val="22"/>
          <w:lang w:val="sr-Cyrl-RS"/>
        </w:rPr>
        <w:t>______</w:t>
      </w:r>
      <w:bookmarkStart w:id="206" w:name="_Toc430335194"/>
      <w:bookmarkStart w:id="207" w:name="_Toc430335287"/>
      <w:bookmarkStart w:id="208" w:name="_Toc430335706"/>
      <w:bookmarkStart w:id="209" w:name="_Toc430335196"/>
      <w:bookmarkStart w:id="210" w:name="_Toc430335289"/>
      <w:bookmarkStart w:id="211" w:name="_Toc430335708"/>
      <w:bookmarkStart w:id="212" w:name="_Toc442559887"/>
      <w:bookmarkEnd w:id="198"/>
      <w:bookmarkEnd w:id="199"/>
      <w:bookmarkEnd w:id="200"/>
      <w:bookmarkEnd w:id="201"/>
      <w:bookmarkEnd w:id="202"/>
      <w:bookmarkEnd w:id="206"/>
      <w:bookmarkEnd w:id="207"/>
      <w:bookmarkEnd w:id="208"/>
      <w:bookmarkEnd w:id="209"/>
      <w:bookmarkEnd w:id="210"/>
      <w:bookmarkEnd w:id="211"/>
    </w:p>
    <w:p w:rsidR="003329C3" w:rsidRDefault="003329C3"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F97005" w:rsidRDefault="00F97005" w:rsidP="003329C3">
      <w:pPr>
        <w:pStyle w:val="NoSpacing"/>
        <w:spacing w:before="80"/>
        <w:jc w:val="left"/>
        <w:rPr>
          <w:sz w:val="22"/>
          <w:szCs w:val="22"/>
          <w:lang w:val="sr-Cyrl-RS"/>
        </w:rPr>
      </w:pPr>
    </w:p>
    <w:p w:rsidR="00943DDE" w:rsidRDefault="00943DDE" w:rsidP="003329C3">
      <w:pPr>
        <w:pStyle w:val="NoSpacing"/>
        <w:spacing w:before="80"/>
        <w:jc w:val="left"/>
        <w:rPr>
          <w:sz w:val="22"/>
          <w:szCs w:val="22"/>
          <w:lang w:val="sr-Cyrl-RS"/>
        </w:rPr>
      </w:pPr>
    </w:p>
    <w:p w:rsidR="00645F72" w:rsidRPr="003329C3" w:rsidRDefault="008D2B23" w:rsidP="009718A4">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12"/>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3" w:name="_Toc441651577"/>
      <w:bookmarkStart w:id="214" w:name="_Toc442559888"/>
      <w:r w:rsidRPr="00F10346">
        <w:rPr>
          <w:rFonts w:cs="Arial"/>
        </w:rPr>
        <w:t>Језик на којем понуда мора бити састављена</w:t>
      </w:r>
      <w:bookmarkEnd w:id="213"/>
      <w:bookmarkEnd w:id="214"/>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15" w:name="_Toc441651578"/>
      <w:bookmarkStart w:id="216"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CF1CE1" w:rsidRPr="007A6A15">
        <w:rPr>
          <w:rFonts w:cs="Arial"/>
          <w:b/>
          <w:lang w:val="sr-Cyrl-RS"/>
        </w:rPr>
        <w:t>Орман мерења (ХТ табла ) бл.А1,</w:t>
      </w:r>
      <w:r w:rsidR="008E2CCB">
        <w:rPr>
          <w:rFonts w:cs="Arial"/>
          <w:b/>
          <w:lang w:val="sr-Cyrl-RS"/>
        </w:rPr>
        <w:t xml:space="preserve"> </w:t>
      </w:r>
      <w:r w:rsidR="00CF1CE1" w:rsidRPr="007A6A15">
        <w:rPr>
          <w:rFonts w:cs="Arial"/>
          <w:b/>
          <w:lang w:val="sr-Cyrl-RS"/>
        </w:rPr>
        <w:t>А2, А4 и А6 ТЕНТ-А</w:t>
      </w:r>
      <w:r w:rsidR="00CF1CE1">
        <w:rPr>
          <w:rFonts w:cs="Arial"/>
          <w:b/>
          <w:lang w:val="sr-Cyrl-RS"/>
        </w:rPr>
        <w:t xml:space="preserve"> -</w:t>
      </w:r>
      <w:r w:rsidR="00DF158F">
        <w:rPr>
          <w:rFonts w:cs="Arial"/>
          <w:b/>
          <w:lang w:val="sr-Cyrl-RS"/>
        </w:rPr>
        <w:t xml:space="preserve"> </w:t>
      </w:r>
      <w:r w:rsidRPr="00F10346">
        <w:rPr>
          <w:rFonts w:cs="Arial"/>
          <w:lang w:val="ru-RU"/>
        </w:rPr>
        <w:t xml:space="preserve"> Јавна набавка број </w:t>
      </w:r>
      <w:r w:rsidR="00933475" w:rsidRPr="00933475">
        <w:rPr>
          <w:rFonts w:cs="Arial"/>
          <w:b/>
        </w:rPr>
        <w:t>3000/</w:t>
      </w:r>
      <w:r w:rsidR="00CF1CE1">
        <w:rPr>
          <w:rFonts w:cs="Arial"/>
          <w:b/>
          <w:lang w:val="sr-Cyrl-RS"/>
        </w:rPr>
        <w:t>1783</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CF1CE1">
        <w:rPr>
          <w:rFonts w:cs="Arial"/>
          <w:b/>
          <w:lang w:val="sr-Cyrl-RS"/>
        </w:rPr>
        <w:t>723</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F43B0" w:rsidRPr="007F43B0" w:rsidRDefault="007F43B0" w:rsidP="008D2B23">
      <w:pPr>
        <w:pStyle w:val="KDParagraf"/>
        <w:spacing w:before="0"/>
        <w:rPr>
          <w:rFonts w:eastAsia="TimesNewRomanPSMT" w:cs="Arial"/>
          <w:bCs/>
          <w:sz w:val="12"/>
          <w:szCs w:val="12"/>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17" w:name="_Toc441651579"/>
      <w:bookmarkStart w:id="218" w:name="_Toc442559890"/>
      <w:r w:rsidRPr="00F10346">
        <w:rPr>
          <w:rFonts w:cs="Arial"/>
        </w:rPr>
        <w:t>Обавезна садржина понуде</w:t>
      </w:r>
      <w:bookmarkEnd w:id="217"/>
      <w:bookmarkEnd w:id="218"/>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215364">
        <w:rPr>
          <w:rFonts w:cs="Arial"/>
          <w:lang w:val="ru-RU" w:bidi="en-US"/>
        </w:rPr>
        <w:t xml:space="preserve">и </w:t>
      </w:r>
      <w:r w:rsidR="00CE5761">
        <w:rPr>
          <w:rFonts w:cs="Arial"/>
          <w:lang w:val="ru-RU" w:bidi="en-US"/>
        </w:rPr>
        <w:t>76</w:t>
      </w:r>
      <w:r w:rsidR="00215364">
        <w:rPr>
          <w:rFonts w:cs="Arial"/>
          <w:lang w:val="ru-RU" w:bidi="en-US"/>
        </w:rPr>
        <w:t>.</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 и 76.</w:t>
      </w:r>
      <w:r w:rsidRPr="002465E1">
        <w:t xml:space="preserve"> Закона у складу са чланом 77. Закона и Одељком 4. конкурсне документације</w:t>
      </w:r>
    </w:p>
    <w:p w:rsidR="00EA6178" w:rsidRPr="00140EDD" w:rsidRDefault="00333065" w:rsidP="00475DFB">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DF158F" w:rsidRPr="00B61750" w:rsidRDefault="00B61750" w:rsidP="00475DFB">
      <w:pPr>
        <w:pStyle w:val="KDNabrajanje"/>
        <w:spacing w:before="0"/>
        <w:ind w:left="629" w:hanging="357"/>
        <w:rPr>
          <w:noProof/>
          <w:lang w:val="sr-Cyrl-CS"/>
        </w:rPr>
      </w:pPr>
      <w:r w:rsidRPr="00B61750">
        <w:rPr>
          <w:rFonts w:cs="Arial"/>
          <w:lang w:val="sr-Cyrl-RS"/>
        </w:rPr>
        <w:t>Комплетна захтевана техничка</w:t>
      </w:r>
      <w:r w:rsidRPr="00B61750">
        <w:rPr>
          <w:rFonts w:cs="Arial"/>
          <w:lang w:val="sr-Latn-RS"/>
        </w:rPr>
        <w:t xml:space="preserve"> </w:t>
      </w:r>
      <w:r w:rsidRPr="00B61750">
        <w:rPr>
          <w:rFonts w:cs="Arial"/>
          <w:lang w:val="sr-Cyrl-RS"/>
        </w:rPr>
        <w:t>документација и техничка спецификација</w:t>
      </w:r>
      <w:r>
        <w:rPr>
          <w:rFonts w:cs="Arial"/>
          <w:lang w:val="sr-Cyrl-RS"/>
        </w:rPr>
        <w:t xml:space="preserve"> </w:t>
      </w:r>
      <w:r w:rsidRPr="00B61750">
        <w:rPr>
          <w:rFonts w:cs="Arial"/>
          <w:lang w:val="sr-Cyrl-RS"/>
        </w:rPr>
        <w:t xml:space="preserve">предметне набавке, тачка 3. </w:t>
      </w:r>
      <w:r>
        <w:rPr>
          <w:rFonts w:cs="Arial"/>
          <w:lang w:val="sr-Cyrl-RS"/>
        </w:rPr>
        <w:t>к</w:t>
      </w:r>
      <w:r w:rsidRPr="00B61750">
        <w:rPr>
          <w:rFonts w:cs="Arial"/>
          <w:lang w:val="sr-Cyrl-RS"/>
        </w:rPr>
        <w:t>онкурсне документације</w:t>
      </w:r>
      <w:r w:rsidR="004D6BF5">
        <w:rPr>
          <w:rFonts w:cs="Arial"/>
          <w:lang w:val="sr-Cyrl-RS"/>
        </w:rPr>
        <w:t>, потписана и оверена печатом</w:t>
      </w:r>
    </w:p>
    <w:p w:rsidR="008D2B23" w:rsidRPr="006B2318" w:rsidRDefault="00DD2313" w:rsidP="00FB0B27">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4D6BF5" w:rsidRDefault="008D2B23" w:rsidP="008D2B23">
      <w:pPr>
        <w:pStyle w:val="KDParagraf"/>
        <w:spacing w:before="0"/>
        <w:rPr>
          <w:rFonts w:cs="Arial"/>
          <w:sz w:val="21"/>
          <w:szCs w:val="21"/>
          <w:lang w:val="ru-RU"/>
        </w:rPr>
      </w:pPr>
      <w:r w:rsidRPr="004D6BF5">
        <w:rPr>
          <w:rFonts w:cs="Arial"/>
          <w:sz w:val="21"/>
          <w:szCs w:val="21"/>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D6BF5" w:rsidRDefault="008D2B23" w:rsidP="008D2B23">
      <w:pPr>
        <w:pStyle w:val="KDParagraf"/>
        <w:spacing w:before="0"/>
        <w:rPr>
          <w:rFonts w:cs="Arial"/>
          <w:sz w:val="21"/>
          <w:szCs w:val="21"/>
          <w:lang w:val="ru-RU"/>
        </w:rPr>
      </w:pPr>
      <w:r w:rsidRPr="004D6BF5">
        <w:rPr>
          <w:rFonts w:cs="Arial"/>
          <w:sz w:val="21"/>
          <w:szCs w:val="21"/>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F3E63" w:rsidRDefault="008D2B23" w:rsidP="008D2B23">
      <w:pPr>
        <w:pStyle w:val="KDParagraf"/>
        <w:spacing w:before="0"/>
        <w:rPr>
          <w:rFonts w:eastAsia="TimesNewRomanPS-BoldMT" w:cs="Arial"/>
          <w:bCs/>
          <w:color w:val="000000"/>
          <w:sz w:val="12"/>
          <w:szCs w:val="12"/>
          <w:lang w:val="ru-RU"/>
        </w:rPr>
      </w:pPr>
    </w:p>
    <w:p w:rsidR="008D2B23" w:rsidRPr="00F10346" w:rsidRDefault="003C4E60" w:rsidP="009B0978">
      <w:pPr>
        <w:pStyle w:val="KDPodnaslov2"/>
        <w:numPr>
          <w:ilvl w:val="1"/>
          <w:numId w:val="22"/>
        </w:numPr>
        <w:spacing w:before="0"/>
        <w:jc w:val="both"/>
        <w:rPr>
          <w:rFonts w:cs="Arial"/>
        </w:rPr>
      </w:pPr>
      <w:bookmarkStart w:id="219" w:name="_Toc441651580"/>
      <w:bookmarkStart w:id="220" w:name="_Toc442559891"/>
      <w:r w:rsidRPr="00F10346">
        <w:rPr>
          <w:rFonts w:cs="Arial"/>
        </w:rPr>
        <w:t>Подношење и</w:t>
      </w:r>
      <w:r w:rsidR="008D2B23" w:rsidRPr="00F10346">
        <w:rPr>
          <w:rFonts w:cs="Arial"/>
        </w:rPr>
        <w:t xml:space="preserve"> отварање понуда</w:t>
      </w:r>
      <w:bookmarkEnd w:id="219"/>
      <w:bookmarkEnd w:id="220"/>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21" w:name="_Toc441651581"/>
      <w:bookmarkStart w:id="222" w:name="_Toc442559892"/>
      <w:r w:rsidRPr="00F10346">
        <w:rPr>
          <w:rFonts w:cs="Arial"/>
        </w:rPr>
        <w:t>Начин подношења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23" w:name="_Toc441651582"/>
      <w:bookmarkStart w:id="224" w:name="_Toc442559893"/>
      <w:r w:rsidRPr="00F10346">
        <w:rPr>
          <w:rFonts w:cs="Arial"/>
        </w:rPr>
        <w:t>Измена, допуна и опозив понуде</w:t>
      </w:r>
      <w:bookmarkEnd w:id="223"/>
      <w:bookmarkEnd w:id="224"/>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B71AE6" w:rsidRPr="007A6A15">
        <w:rPr>
          <w:rFonts w:cs="Arial"/>
          <w:b/>
          <w:lang w:val="sr-Cyrl-RS"/>
        </w:rPr>
        <w:t>Орман мерења (ХТ табла ) бл.А1,</w:t>
      </w:r>
      <w:r w:rsidR="008E2CCB">
        <w:rPr>
          <w:rFonts w:cs="Arial"/>
          <w:b/>
          <w:lang w:val="sr-Cyrl-RS"/>
        </w:rPr>
        <w:t xml:space="preserve"> </w:t>
      </w:r>
      <w:r w:rsidR="00B71AE6" w:rsidRPr="007A6A15">
        <w:rPr>
          <w:rFonts w:cs="Arial"/>
          <w:b/>
          <w:lang w:val="sr-Cyrl-RS"/>
        </w:rPr>
        <w:t>А2, А4 и А6 ТЕНТ-А</w:t>
      </w:r>
      <w:r w:rsidR="00475DFB">
        <w:rPr>
          <w:rFonts w:cs="Arial"/>
          <w:b/>
          <w:lang w:val="sr-Cyrl-RS"/>
        </w:rPr>
        <w:t xml:space="preserve"> </w:t>
      </w:r>
      <w:r w:rsidRPr="00F10346">
        <w:rPr>
          <w:rFonts w:cs="Arial"/>
          <w:lang w:val="ru-RU"/>
        </w:rPr>
        <w:t xml:space="preserve">- Јавна набавка број </w:t>
      </w:r>
      <w:r w:rsidR="00933475" w:rsidRPr="00364CFC">
        <w:rPr>
          <w:rFonts w:cs="Arial"/>
          <w:b/>
          <w:lang w:val="ru-RU"/>
        </w:rPr>
        <w:t>3000/</w:t>
      </w:r>
      <w:r w:rsidR="00B71AE6">
        <w:rPr>
          <w:rFonts w:cs="Arial"/>
          <w:b/>
          <w:lang w:val="ru-RU"/>
        </w:rPr>
        <w:t>1783</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B71AE6">
        <w:rPr>
          <w:rFonts w:cs="Arial"/>
          <w:b/>
          <w:lang w:val="sr-Cyrl-RS"/>
        </w:rPr>
        <w:t>723</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B71AE6" w:rsidRPr="007A6A15">
        <w:rPr>
          <w:rFonts w:cs="Arial"/>
          <w:b/>
          <w:lang w:val="sr-Cyrl-RS"/>
        </w:rPr>
        <w:t xml:space="preserve">Орман мерења (ХТ </w:t>
      </w:r>
      <w:proofErr w:type="gramStart"/>
      <w:r w:rsidR="00B71AE6" w:rsidRPr="007A6A15">
        <w:rPr>
          <w:rFonts w:cs="Arial"/>
          <w:b/>
          <w:lang w:val="sr-Cyrl-RS"/>
        </w:rPr>
        <w:t>табла )</w:t>
      </w:r>
      <w:proofErr w:type="gramEnd"/>
      <w:r w:rsidR="00B71AE6" w:rsidRPr="007A6A15">
        <w:rPr>
          <w:rFonts w:cs="Arial"/>
          <w:b/>
          <w:lang w:val="sr-Cyrl-RS"/>
        </w:rPr>
        <w:t xml:space="preserve"> бл.А1,А2, А4 и А6 ТЕНТ-А</w:t>
      </w:r>
      <w:r w:rsidR="00B71AE6" w:rsidRPr="00F10346">
        <w:rPr>
          <w:rFonts w:cs="Arial"/>
        </w:rPr>
        <w:t xml:space="preserve"> </w:t>
      </w:r>
      <w:r w:rsidRPr="00F10346">
        <w:rPr>
          <w:rFonts w:cs="Arial"/>
        </w:rPr>
        <w:t xml:space="preserve">- Јавна набавка број </w:t>
      </w:r>
      <w:r w:rsidR="00933475" w:rsidRPr="00364CFC">
        <w:rPr>
          <w:rFonts w:cs="Arial"/>
          <w:b/>
        </w:rPr>
        <w:t>3000/</w:t>
      </w:r>
      <w:r w:rsidR="00B71AE6">
        <w:rPr>
          <w:rFonts w:cs="Arial"/>
          <w:b/>
          <w:lang w:val="sr-Cyrl-RS"/>
        </w:rPr>
        <w:t>1783</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B71AE6">
        <w:rPr>
          <w:rFonts w:cs="Arial"/>
          <w:b/>
          <w:lang w:val="sr-Cyrl-RS"/>
        </w:rPr>
        <w:t>723</w:t>
      </w:r>
      <w:r w:rsidR="00364CFC" w:rsidRPr="00364CFC">
        <w:rPr>
          <w:rFonts w:cs="Arial"/>
          <w:b/>
          <w:lang w:val="sr-Cyrl-RS"/>
        </w:rPr>
        <w:t>/2017</w:t>
      </w:r>
      <w:r w:rsidR="00933475" w:rsidRPr="00364CFC">
        <w:rPr>
          <w:rFonts w:cs="Arial"/>
          <w:b/>
        </w:rPr>
        <w:t>)</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25" w:name="_Toc441651583"/>
      <w:bookmarkStart w:id="226" w:name="_Toc442559894"/>
      <w:r w:rsidRPr="00F10346">
        <w:rPr>
          <w:rFonts w:cs="Arial"/>
          <w:lang w:val="ru-RU"/>
        </w:rPr>
        <w:t>П</w:t>
      </w:r>
      <w:r w:rsidRPr="00F10346">
        <w:rPr>
          <w:rFonts w:cs="Arial"/>
        </w:rPr>
        <w:t>артије</w:t>
      </w:r>
      <w:bookmarkEnd w:id="225"/>
      <w:bookmarkEnd w:id="226"/>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7" w:name="_Toc441651584"/>
      <w:bookmarkStart w:id="228" w:name="_Toc442559895"/>
      <w:r w:rsidRPr="00F10346">
        <w:rPr>
          <w:rFonts w:cs="Arial"/>
        </w:rPr>
        <w:t>Понуда са варијантама</w:t>
      </w:r>
      <w:bookmarkEnd w:id="227"/>
      <w:bookmarkEnd w:id="228"/>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373904" w:rsidRDefault="00373904"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9" w:name="_Toc441651585"/>
      <w:bookmarkStart w:id="230" w:name="_Toc442559896"/>
      <w:r w:rsidRPr="00F10346">
        <w:rPr>
          <w:rFonts w:cs="Arial"/>
        </w:rPr>
        <w:t>Подношење понуде са подизвођачима</w:t>
      </w:r>
      <w:bookmarkEnd w:id="229"/>
      <w:bookmarkEnd w:id="230"/>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и</w:t>
      </w:r>
      <w:proofErr w:type="gramEnd"/>
      <w:r w:rsidRPr="00AB0AD3">
        <w:rPr>
          <w:rFonts w:cs="Arial"/>
        </w:rPr>
        <w:t xml:space="preserve">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31" w:name="_Toc441651586"/>
      <w:bookmarkStart w:id="232" w:name="_Toc442559897"/>
      <w:r w:rsidRPr="00F10346">
        <w:rPr>
          <w:rFonts w:cs="Arial"/>
        </w:rPr>
        <w:t>Подношење заједничке понуде</w:t>
      </w:r>
      <w:bookmarkEnd w:id="231"/>
      <w:bookmarkEnd w:id="232"/>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lang w:val="sr-Cyrl-RS" w:bidi="en-US"/>
        </w:rPr>
      </w:pPr>
      <w:r w:rsidRPr="00F10346">
        <w:rPr>
          <w:lang w:bidi="en-US"/>
        </w:rPr>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33" w:name="_Toc441651587"/>
      <w:bookmarkStart w:id="234" w:name="_Toc442559898"/>
      <w:r w:rsidRPr="00F10346">
        <w:rPr>
          <w:rFonts w:cs="Arial"/>
        </w:rPr>
        <w:t>Понуђена цена</w:t>
      </w:r>
      <w:bookmarkEnd w:id="233"/>
      <w:bookmarkEnd w:id="234"/>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lastRenderedPageBreak/>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894F61" w:rsidRPr="00B73EB4" w:rsidRDefault="00894F61" w:rsidP="003A7353">
      <w:pPr>
        <w:pStyle w:val="KDParagraf"/>
        <w:spacing w:before="0"/>
        <w:rPr>
          <w:rFonts w:cs="Arial"/>
          <w:sz w:val="12"/>
          <w:szCs w:val="12"/>
          <w:lang w:val="sr-Cyrl-RS"/>
        </w:rPr>
      </w:pPr>
    </w:p>
    <w:p w:rsidR="003A7353" w:rsidRPr="003A7353" w:rsidRDefault="003A7353" w:rsidP="00B73EB4">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B71AE6" w:rsidRPr="008021CB" w:rsidRDefault="00B71AE6" w:rsidP="00B71AE6">
      <w:pPr>
        <w:pStyle w:val="KDParagraf"/>
        <w:spacing w:before="0"/>
        <w:rPr>
          <w:rFonts w:cs="Arial"/>
          <w:sz w:val="12"/>
          <w:szCs w:val="12"/>
          <w:lang w:val="sr-Cyrl-RS" w:eastAsia="sr-Latn-CS"/>
        </w:rPr>
      </w:pPr>
      <w:r w:rsidRPr="00BE4F6D">
        <w:rPr>
          <w:rFonts w:cs="Arial"/>
          <w:lang w:eastAsia="sr-Latn-CS"/>
        </w:rPr>
        <w:t xml:space="preserve">Након закључења Уговора, уколико од дана </w:t>
      </w:r>
      <w:r>
        <w:rPr>
          <w:rFonts w:cs="Arial"/>
          <w:lang w:val="sr-Cyrl-RS" w:eastAsia="sr-Latn-CS"/>
        </w:rPr>
        <w:t xml:space="preserve">када је започето отварање понуда </w:t>
      </w:r>
      <w:r w:rsidRPr="00BE4F6D">
        <w:rPr>
          <w:rFonts w:cs="Arial"/>
          <w:lang w:eastAsia="sr-Latn-CS"/>
        </w:rPr>
        <w:t>до момента настанка ДПО</w:t>
      </w:r>
      <w:r>
        <w:rPr>
          <w:rFonts w:cs="Arial"/>
          <w:lang w:val="sr-Cyrl-RS" w:eastAsia="sr-Latn-CS"/>
        </w:rPr>
        <w:t>,</w:t>
      </w:r>
      <w:r w:rsidRPr="00BE4F6D">
        <w:rPr>
          <w:rFonts w:cs="Arial"/>
          <w:lang w:eastAsia="sr-Latn-CS"/>
        </w:rPr>
        <w:t xml:space="preserve"> дође до промене средњег курса EUR према подацима Народне Банке Србије, цена (</w:t>
      </w:r>
      <w:r w:rsidRPr="00BE4F6D">
        <w:rPr>
          <w:rFonts w:cs="Arial"/>
          <w:lang w:val="sr-Cyrl-RS" w:eastAsia="sr-Latn-CS"/>
        </w:rPr>
        <w:t xml:space="preserve">исказана у динарима или еврима) </w:t>
      </w:r>
      <w:r w:rsidRPr="00BE4F6D">
        <w:rPr>
          <w:rFonts w:cs="Arial"/>
          <w:lang w:eastAsia="sr-Latn-CS"/>
        </w:rPr>
        <w:t xml:space="preserve">се може кориговати до истека уговореног рока испоруке, зависно од промена курса EUR. </w:t>
      </w:r>
    </w:p>
    <w:p w:rsidR="00B71AE6" w:rsidRDefault="00B71AE6" w:rsidP="00B71AE6">
      <w:pPr>
        <w:pStyle w:val="KDParagraf"/>
        <w:spacing w:before="0"/>
        <w:rPr>
          <w:rFonts w:eastAsia="Calibri" w:cs="Arial"/>
          <w:lang w:val="sr-Cyrl-RS"/>
        </w:rPr>
      </w:pPr>
      <w:r w:rsidRPr="00BE4F6D">
        <w:rPr>
          <w:rFonts w:cs="Arial"/>
          <w:lang w:eastAsia="sr-Latn-CS"/>
        </w:rPr>
        <w:t>Фа</w:t>
      </w:r>
      <w:r w:rsidRPr="008021CB">
        <w:rPr>
          <w:rFonts w:cs="Arial"/>
          <w:lang w:eastAsia="sr-Latn-CS"/>
        </w:rPr>
        <w:t>к</w:t>
      </w:r>
      <w:r w:rsidRPr="00BE4F6D">
        <w:rPr>
          <w:rFonts w:cs="Arial"/>
          <w:lang w:eastAsia="sr-Latn-CS"/>
        </w:rPr>
        <w:t>турисање уговорене цене</w:t>
      </w:r>
      <w:r w:rsidRPr="00BE4F6D">
        <w:rPr>
          <w:rFonts w:cs="Arial"/>
          <w:lang w:val="sr-Cyrl-RS" w:eastAsia="sr-Latn-CS"/>
        </w:rPr>
        <w:t xml:space="preserve"> </w:t>
      </w:r>
      <w:r w:rsidRPr="00BE4F6D">
        <w:rPr>
          <w:rFonts w:cs="Arial"/>
          <w:lang w:eastAsia="sr-Latn-CS"/>
        </w:rPr>
        <w:t xml:space="preserve">извршиће се у </w:t>
      </w:r>
      <w:r w:rsidRPr="00BE4F6D">
        <w:rPr>
          <w:rFonts w:cs="Arial"/>
          <w:lang w:val="sr-Cyrl-RS" w:eastAsia="sr-Latn-CS"/>
        </w:rPr>
        <w:t xml:space="preserve">динарима, односно </w:t>
      </w:r>
      <w:r w:rsidRPr="00BE4F6D">
        <w:rPr>
          <w:rFonts w:cs="Arial"/>
          <w:lang w:eastAsia="sr-Latn-CS"/>
        </w:rPr>
        <w:t xml:space="preserve">динарској противвредности </w:t>
      </w:r>
      <w:r w:rsidRPr="00BE4F6D">
        <w:rPr>
          <w:rFonts w:cs="Arial"/>
          <w:lang w:val="sr-Cyrl-RS" w:eastAsia="sr-Latn-CS"/>
        </w:rPr>
        <w:t>уколико је цена дата у еврима</w:t>
      </w:r>
      <w:r>
        <w:rPr>
          <w:rFonts w:cs="Arial"/>
          <w:lang w:val="sr-Cyrl-RS" w:eastAsia="sr-Latn-CS"/>
        </w:rPr>
        <w:t>,</w:t>
      </w:r>
      <w:r w:rsidRPr="00BE4F6D">
        <w:rPr>
          <w:rFonts w:cs="Arial"/>
          <w:lang w:val="sr-Cyrl-RS" w:eastAsia="sr-Latn-CS"/>
        </w:rPr>
        <w:t xml:space="preserve"> </w:t>
      </w:r>
      <w:r w:rsidRPr="00BE4F6D">
        <w:rPr>
          <w:rFonts w:cs="Arial"/>
          <w:lang w:eastAsia="sr-Latn-CS"/>
        </w:rPr>
        <w:t xml:space="preserve">на дан настанка </w:t>
      </w:r>
      <w:r w:rsidRPr="00BE4F6D">
        <w:rPr>
          <w:rFonts w:cs="Arial"/>
          <w:lang w:val="sr-Cyrl-RS" w:eastAsia="sr-Latn-CS"/>
        </w:rPr>
        <w:t>ДПО</w:t>
      </w:r>
      <w:r w:rsidRPr="00BE4F6D">
        <w:rPr>
          <w:rFonts w:cs="Arial"/>
          <w:lang w:eastAsia="sr-Latn-CS"/>
        </w:rPr>
        <w:t xml:space="preserve"> према средњем курсу динара у односу на евро (према подацима Народне банке Србије), а плаћање према средњем курсу динара </w:t>
      </w:r>
      <w:r>
        <w:rPr>
          <w:rFonts w:cs="Arial"/>
          <w:lang w:eastAsia="sr-Latn-CS"/>
        </w:rPr>
        <w:t>у односу на евро на дан плаћања</w:t>
      </w:r>
      <w:r>
        <w:rPr>
          <w:rFonts w:cs="Arial"/>
          <w:lang w:val="sr-Cyrl-RS" w:eastAsia="sr-Latn-CS"/>
        </w:rPr>
        <w:t xml:space="preserve"> </w:t>
      </w:r>
      <w:r w:rsidRPr="00D10FDA">
        <w:rPr>
          <w:rFonts w:eastAsia="Calibri" w:cs="Arial"/>
        </w:rPr>
        <w:t>на следећи начин:</w:t>
      </w:r>
    </w:p>
    <w:p w:rsidR="00B71AE6" w:rsidRPr="00997B9B" w:rsidRDefault="00B71AE6" w:rsidP="00B71AE6">
      <w:pPr>
        <w:pStyle w:val="ListParagraph"/>
        <w:tabs>
          <w:tab w:val="left" w:pos="567"/>
        </w:tabs>
        <w:ind w:left="360"/>
        <w:rPr>
          <w:rFonts w:cs="Arial"/>
        </w:rPr>
      </w:pPr>
      <w:r w:rsidRPr="00D10FDA">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2pt;height:37.55pt" o:ole="">
            <v:imagedata r:id="rId170" o:title=""/>
          </v:shape>
          <o:OLEObject Type="Embed" ProgID="Equation.3" ShapeID="_x0000_i1025" DrawAspect="Content" ObjectID="_1557657601" r:id="rId171"/>
        </w:object>
      </w:r>
    </w:p>
    <w:p w:rsidR="00B71AE6" w:rsidRPr="00F70935" w:rsidRDefault="00B71AE6" w:rsidP="00B71AE6">
      <w:pPr>
        <w:tabs>
          <w:tab w:val="left" w:pos="567"/>
        </w:tabs>
        <w:rPr>
          <w:rFonts w:cs="Arial"/>
        </w:rPr>
      </w:pPr>
      <w:r w:rsidRPr="00F70935">
        <w:rPr>
          <w:rFonts w:cs="Arial"/>
        </w:rPr>
        <w:t>Где је:</w:t>
      </w:r>
    </w:p>
    <w:p w:rsidR="00B71AE6" w:rsidRPr="00F70935" w:rsidRDefault="00B71AE6" w:rsidP="00B71AE6">
      <w:pPr>
        <w:tabs>
          <w:tab w:val="left" w:pos="567"/>
        </w:tabs>
        <w:rPr>
          <w:rFonts w:cs="Arial"/>
        </w:rPr>
      </w:pPr>
      <w:r w:rsidRPr="00F70935">
        <w:rPr>
          <w:rFonts w:cs="Arial"/>
        </w:rPr>
        <w:t xml:space="preserve">Ц - </w:t>
      </w:r>
      <w:proofErr w:type="gramStart"/>
      <w:r w:rsidRPr="00F70935">
        <w:rPr>
          <w:rFonts w:cs="Arial"/>
        </w:rPr>
        <w:t>нова</w:t>
      </w:r>
      <w:proofErr w:type="gramEnd"/>
      <w:r w:rsidRPr="00F70935">
        <w:rPr>
          <w:rFonts w:cs="Arial"/>
        </w:rPr>
        <w:t xml:space="preserve"> цена</w:t>
      </w:r>
    </w:p>
    <w:p w:rsidR="00B71AE6" w:rsidRPr="00F70935" w:rsidRDefault="00B71AE6" w:rsidP="00B71AE6">
      <w:pPr>
        <w:tabs>
          <w:tab w:val="left" w:pos="567"/>
        </w:tabs>
        <w:rPr>
          <w:rFonts w:cs="Arial"/>
          <w:lang w:val="sr-Cyrl-RS"/>
        </w:rPr>
      </w:pPr>
      <w:r w:rsidRPr="00F70935">
        <w:rPr>
          <w:rFonts w:cs="Arial"/>
        </w:rPr>
        <w:t>Ц</w:t>
      </w:r>
      <w:r w:rsidRPr="00F70935">
        <w:rPr>
          <w:rFonts w:cs="Arial"/>
          <w:vertAlign w:val="subscript"/>
        </w:rPr>
        <w:t>0</w:t>
      </w:r>
      <w:r w:rsidRPr="00F70935">
        <w:rPr>
          <w:rFonts w:cs="Arial"/>
        </w:rPr>
        <w:t xml:space="preserve"> - уговорена цена</w:t>
      </w:r>
      <w:r w:rsidRPr="00F70935">
        <w:rPr>
          <w:rFonts w:cs="Arial"/>
          <w:lang w:val="sr-Cyrl-RS"/>
        </w:rPr>
        <w:t xml:space="preserve"> </w:t>
      </w:r>
    </w:p>
    <w:p w:rsidR="00B71AE6" w:rsidRPr="00F70935" w:rsidRDefault="00B71AE6" w:rsidP="00B71AE6">
      <w:pPr>
        <w:tabs>
          <w:tab w:val="left" w:pos="567"/>
        </w:tabs>
        <w:rPr>
          <w:rFonts w:cs="Arial"/>
        </w:rPr>
      </w:pPr>
      <w:r w:rsidRPr="00F70935">
        <w:rPr>
          <w:rFonts w:cs="Arial"/>
        </w:rPr>
        <w:t>ЕUR</w:t>
      </w:r>
      <w:r w:rsidRPr="00F70935">
        <w:rPr>
          <w:rFonts w:cs="Arial"/>
          <w:vertAlign w:val="subscript"/>
        </w:rPr>
        <w:t xml:space="preserve">Т </w:t>
      </w:r>
      <w:r w:rsidRPr="00F70935">
        <w:rPr>
          <w:rFonts w:cs="Arial"/>
        </w:rPr>
        <w:t>-</w:t>
      </w:r>
      <w:r w:rsidRPr="00F70935">
        <w:rPr>
          <w:rFonts w:cs="Arial"/>
          <w:lang w:val="sr-Cyrl-RS"/>
        </w:rPr>
        <w:t xml:space="preserve"> </w:t>
      </w:r>
      <w:r w:rsidRPr="00F70935">
        <w:rPr>
          <w:rFonts w:cs="Arial"/>
        </w:rPr>
        <w:t>средњи курс EUR на дан ДПО</w:t>
      </w:r>
      <w:r w:rsidRPr="00F70935">
        <w:rPr>
          <w:rFonts w:cs="Arial"/>
          <w:lang w:val="sr-Cyrl-RS"/>
        </w:rPr>
        <w:t xml:space="preserve"> </w:t>
      </w:r>
      <w:r w:rsidRPr="00F70935">
        <w:rPr>
          <w:rFonts w:cs="Arial"/>
        </w:rPr>
        <w:t>(курсна листа НБС)</w:t>
      </w:r>
      <w:r w:rsidRPr="00F70935">
        <w:rPr>
          <w:rFonts w:cs="Arial"/>
          <w:lang w:val="sr-Cyrl-RS"/>
        </w:rPr>
        <w:t>/</w:t>
      </w:r>
      <w:r w:rsidRPr="00F70935">
        <w:rPr>
          <w:rFonts w:cs="Arial"/>
        </w:rPr>
        <w:t xml:space="preserve">средњи курс EUR на дан </w:t>
      </w:r>
      <w:r w:rsidRPr="00F70935">
        <w:rPr>
          <w:rFonts w:cs="Arial"/>
          <w:lang w:val="sr-Cyrl-RS"/>
        </w:rPr>
        <w:t xml:space="preserve">плаћања </w:t>
      </w:r>
      <w:r w:rsidRPr="00F70935">
        <w:rPr>
          <w:rFonts w:cs="Arial"/>
        </w:rPr>
        <w:t>(курсна листа НБС)</w:t>
      </w:r>
    </w:p>
    <w:p w:rsidR="00B71AE6" w:rsidRPr="00F70935" w:rsidRDefault="00B71AE6" w:rsidP="00B71AE6">
      <w:pPr>
        <w:tabs>
          <w:tab w:val="left" w:pos="567"/>
        </w:tabs>
        <w:spacing w:before="0"/>
        <w:rPr>
          <w:rFonts w:cs="Arial"/>
        </w:rPr>
      </w:pPr>
      <w:r w:rsidRPr="00F70935">
        <w:rPr>
          <w:rFonts w:cs="Arial"/>
        </w:rPr>
        <w:t>ЕUR</w:t>
      </w:r>
      <w:r w:rsidRPr="00F70935">
        <w:rPr>
          <w:rFonts w:cs="Arial"/>
          <w:vertAlign w:val="subscript"/>
        </w:rPr>
        <w:t>0</w:t>
      </w:r>
      <w:r w:rsidRPr="00F70935">
        <w:rPr>
          <w:rFonts w:cs="Arial"/>
        </w:rPr>
        <w:t xml:space="preserve"> -</w:t>
      </w:r>
      <w:r w:rsidRPr="00F70935">
        <w:rPr>
          <w:rFonts w:cs="Arial"/>
          <w:lang w:val="sr-Cyrl-RS"/>
        </w:rPr>
        <w:t xml:space="preserve"> </w:t>
      </w:r>
      <w:r w:rsidRPr="00F70935">
        <w:rPr>
          <w:rFonts w:cs="Arial"/>
        </w:rPr>
        <w:t xml:space="preserve">средњи курс EUR на дан </w:t>
      </w:r>
      <w:r w:rsidRPr="00F70935">
        <w:rPr>
          <w:rFonts w:cs="Arial"/>
          <w:lang w:val="sr-Cyrl-CS"/>
        </w:rPr>
        <w:t>када је започето отварање понуда</w:t>
      </w:r>
      <w:r w:rsidRPr="00F70935">
        <w:rPr>
          <w:rFonts w:cs="Arial"/>
        </w:rPr>
        <w:t xml:space="preserve"> (курсна листа НБС)</w:t>
      </w:r>
    </w:p>
    <w:p w:rsidR="00B71AE6" w:rsidRPr="0086119D" w:rsidRDefault="00B71AE6" w:rsidP="00B71AE6">
      <w:pPr>
        <w:pStyle w:val="KDParagraf"/>
        <w:spacing w:before="0"/>
        <w:ind w:left="360"/>
        <w:rPr>
          <w:rFonts w:cs="Arial"/>
          <w:sz w:val="12"/>
          <w:szCs w:val="12"/>
          <w:lang w:val="sr-Cyrl-RS" w:eastAsia="sr-Latn-CS"/>
        </w:rPr>
      </w:pPr>
    </w:p>
    <w:p w:rsidR="00B71AE6" w:rsidRPr="00BE4F6D" w:rsidRDefault="00B71AE6" w:rsidP="00B71AE6">
      <w:pPr>
        <w:pStyle w:val="KDParagraf"/>
        <w:spacing w:before="0"/>
        <w:rPr>
          <w:rFonts w:cs="Arial"/>
          <w:lang w:val="sr-Cyrl-RS" w:eastAsia="sr-Latn-CS"/>
        </w:rPr>
      </w:pPr>
      <w:r w:rsidRPr="00BE4F6D">
        <w:rPr>
          <w:rFonts w:cs="Arial"/>
          <w:lang w:eastAsia="sr-Latn-CS"/>
        </w:rPr>
        <w:t xml:space="preserve">У случају примене корекције цене </w:t>
      </w:r>
      <w:r w:rsidRPr="00BE4F6D">
        <w:rPr>
          <w:rFonts w:cs="Arial"/>
          <w:lang w:val="sr-Cyrl-RS" w:eastAsia="sr-Latn-CS"/>
        </w:rPr>
        <w:t xml:space="preserve">домаћи </w:t>
      </w:r>
      <w:r w:rsidRPr="00BE4F6D">
        <w:rPr>
          <w:rFonts w:cs="Arial"/>
          <w:lang w:eastAsia="sr-Latn-CS"/>
        </w:rPr>
        <w:t>понуђач ће издати рачун на основу уговорен</w:t>
      </w:r>
      <w:r>
        <w:rPr>
          <w:rFonts w:cs="Arial"/>
          <w:lang w:val="sr-Cyrl-RS" w:eastAsia="sr-Latn-CS"/>
        </w:rPr>
        <w:t>е</w:t>
      </w:r>
      <w:r w:rsidRPr="00BE4F6D">
        <w:rPr>
          <w:rFonts w:cs="Arial"/>
          <w:lang w:eastAsia="sr-Latn-CS"/>
        </w:rPr>
        <w:t xml:space="preserve"> </w:t>
      </w:r>
      <w:r>
        <w:rPr>
          <w:rFonts w:cs="Arial"/>
          <w:lang w:eastAsia="sr-Latn-CS"/>
        </w:rPr>
        <w:t>цен</w:t>
      </w:r>
      <w:r>
        <w:rPr>
          <w:rFonts w:cs="Arial"/>
          <w:lang w:val="sr-Cyrl-RS" w:eastAsia="sr-Latn-CS"/>
        </w:rPr>
        <w:t>е увећане односно умањене за корекцију цене</w:t>
      </w:r>
      <w:r w:rsidRPr="00BE4F6D">
        <w:rPr>
          <w:rFonts w:cs="Arial"/>
          <w:lang w:eastAsia="sr-Latn-CS"/>
        </w:rPr>
        <w:t xml:space="preserve">, а </w:t>
      </w:r>
      <w:r>
        <w:rPr>
          <w:rFonts w:cs="Arial"/>
          <w:lang w:val="sr-Cyrl-RS" w:eastAsia="sr-Latn-CS"/>
        </w:rPr>
        <w:t xml:space="preserve">за </w:t>
      </w:r>
      <w:proofErr w:type="gramStart"/>
      <w:r w:rsidRPr="00BE4F6D">
        <w:rPr>
          <w:rFonts w:cs="Arial"/>
          <w:lang w:eastAsia="sr-Latn-CS"/>
        </w:rPr>
        <w:t>износ  корекције</w:t>
      </w:r>
      <w:proofErr w:type="gramEnd"/>
      <w:r w:rsidRPr="00BE4F6D">
        <w:rPr>
          <w:rFonts w:cs="Arial"/>
          <w:lang w:eastAsia="sr-Latn-CS"/>
        </w:rPr>
        <w:t xml:space="preserve"> цене </w:t>
      </w:r>
      <w:r>
        <w:rPr>
          <w:rFonts w:cs="Arial"/>
          <w:lang w:val="sr-Cyrl-RS" w:eastAsia="sr-Latn-CS"/>
        </w:rPr>
        <w:t xml:space="preserve">до момента плаћања </w:t>
      </w:r>
      <w:r w:rsidRPr="00BE4F6D">
        <w:rPr>
          <w:rFonts w:cs="Arial"/>
          <w:lang w:eastAsia="sr-Latn-CS"/>
        </w:rPr>
        <w:t xml:space="preserve">ће </w:t>
      </w:r>
      <w:r>
        <w:rPr>
          <w:rFonts w:cs="Arial"/>
          <w:lang w:val="sr-Cyrl-RS" w:eastAsia="sr-Latn-CS"/>
        </w:rPr>
        <w:t>издати</w:t>
      </w:r>
      <w:r>
        <w:rPr>
          <w:rFonts w:cs="Arial"/>
          <w:lang w:eastAsia="sr-Latn-CS"/>
        </w:rPr>
        <w:t xml:space="preserve"> књижно задужењ</w:t>
      </w:r>
      <w:r>
        <w:rPr>
          <w:rFonts w:cs="Arial"/>
          <w:lang w:val="sr-Cyrl-RS" w:eastAsia="sr-Latn-CS"/>
        </w:rPr>
        <w:t>е</w:t>
      </w:r>
      <w:r>
        <w:rPr>
          <w:rFonts w:cs="Arial"/>
          <w:lang w:eastAsia="sr-Latn-CS"/>
        </w:rPr>
        <w:t>/одобрењ</w:t>
      </w:r>
      <w:r>
        <w:rPr>
          <w:rFonts w:cs="Arial"/>
          <w:lang w:val="sr-Cyrl-RS" w:eastAsia="sr-Latn-CS"/>
        </w:rPr>
        <w:t>е</w:t>
      </w:r>
      <w:r w:rsidRPr="00BE4F6D">
        <w:rPr>
          <w:rFonts w:cs="Arial"/>
          <w:lang w:eastAsia="sr-Latn-CS"/>
        </w:rPr>
        <w:t>.</w:t>
      </w:r>
    </w:p>
    <w:p w:rsidR="00B71AE6" w:rsidRDefault="00B71AE6" w:rsidP="00B71AE6">
      <w:pPr>
        <w:pStyle w:val="KDParagraf"/>
        <w:spacing w:before="0"/>
        <w:rPr>
          <w:rFonts w:cs="Arial"/>
          <w:lang w:val="sr-Cyrl-RS" w:eastAsia="sr-Latn-CS"/>
        </w:rPr>
      </w:pPr>
    </w:p>
    <w:p w:rsidR="00B71AE6" w:rsidRPr="00C43BFC" w:rsidRDefault="00B71AE6" w:rsidP="00B71AE6">
      <w:pPr>
        <w:pStyle w:val="KDParagraf"/>
        <w:spacing w:before="0"/>
        <w:rPr>
          <w:rFonts w:cs="Arial"/>
          <w:lang w:val="sr-Cyrl-RS" w:eastAsia="sr-Latn-CS"/>
        </w:rPr>
      </w:pPr>
      <w:proofErr w:type="gramStart"/>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B73EB4" w:rsidRPr="00B71AE6" w:rsidRDefault="00B73EB4" w:rsidP="00B73EB4">
      <w:pPr>
        <w:pStyle w:val="KDParagraf"/>
        <w:spacing w:before="0"/>
        <w:rPr>
          <w:rFonts w:eastAsia="Calibri" w:cs="Arial"/>
          <w:lang w:val="sr-Cyrl-RS"/>
        </w:rPr>
      </w:pPr>
    </w:p>
    <w:p w:rsidR="006C6FDF" w:rsidRPr="00B73EB4" w:rsidRDefault="006C6FDF" w:rsidP="009B0978">
      <w:pPr>
        <w:pStyle w:val="Heading10"/>
        <w:numPr>
          <w:ilvl w:val="1"/>
          <w:numId w:val="22"/>
        </w:numPr>
        <w:spacing w:before="0"/>
        <w:rPr>
          <w:rFonts w:cs="Arial"/>
          <w:lang w:val="en-US"/>
        </w:rPr>
      </w:pPr>
      <w:bookmarkStart w:id="235" w:name="_Toc441651588"/>
      <w:bookmarkStart w:id="236" w:name="_Toc442559899"/>
      <w:r w:rsidRPr="00F10346">
        <w:rPr>
          <w:rFonts w:cs="Arial"/>
          <w:lang w:val="en-US"/>
        </w:rPr>
        <w:t xml:space="preserve"> </w:t>
      </w:r>
      <w:r w:rsidRPr="00B73EB4">
        <w:rPr>
          <w:rFonts w:cs="Arial"/>
          <w:lang w:val="en-US"/>
        </w:rPr>
        <w:t>Рок испоруке добара</w:t>
      </w:r>
    </w:p>
    <w:p w:rsidR="008C40AE" w:rsidRPr="008C40AE" w:rsidRDefault="008C40AE" w:rsidP="008C40AE">
      <w:pPr>
        <w:autoSpaceDE w:val="0"/>
        <w:autoSpaceDN w:val="0"/>
        <w:adjustRightInd w:val="0"/>
        <w:spacing w:before="0"/>
        <w:rPr>
          <w:rFonts w:cs="Arial"/>
          <w:lang w:val="sr-Cyrl-RS"/>
        </w:rPr>
      </w:pPr>
      <w:r w:rsidRPr="008C40AE">
        <w:rPr>
          <w:rFonts w:cs="Arial"/>
          <w:lang w:val="sr-Cyrl-RS"/>
        </w:rPr>
        <w:t>Изабрани понуђач је дужан да испоруку</w:t>
      </w:r>
      <w:r w:rsidRPr="008C40AE">
        <w:rPr>
          <w:rFonts w:cs="Arial"/>
          <w:lang w:val="sr-Latn-RS"/>
        </w:rPr>
        <w:t xml:space="preserve">, </w:t>
      </w:r>
      <w:r w:rsidRPr="008C40AE">
        <w:rPr>
          <w:rFonts w:cs="Arial"/>
          <w:lang w:val="sr-Cyrl-RS"/>
        </w:rPr>
        <w:t>уградњу и пуштање у рад, као и сва неопходна испитивања предметне опреме изврши  у периоду планираних годишњих ремоната, у току 2017. и 2018. године</w:t>
      </w:r>
      <w:r w:rsidRPr="008C40AE">
        <w:rPr>
          <w:rFonts w:cs="Arial"/>
          <w:lang w:val="sr-Latn-RS"/>
        </w:rPr>
        <w:t xml:space="preserve">. </w:t>
      </w:r>
    </w:p>
    <w:p w:rsidR="00572DF4" w:rsidRPr="00DF04CD" w:rsidRDefault="00572DF4" w:rsidP="004F5DD1">
      <w:pPr>
        <w:pStyle w:val="ListParagraph"/>
        <w:autoSpaceDE w:val="0"/>
        <w:autoSpaceDN w:val="0"/>
        <w:adjustRightInd w:val="0"/>
        <w:spacing w:before="0" w:after="0" w:line="240" w:lineRule="auto"/>
        <w:ind w:left="0"/>
        <w:contextualSpacing w:val="0"/>
        <w:rPr>
          <w:rFonts w:ascii="Arial" w:hAnsi="Arial" w:cs="Arial"/>
          <w:sz w:val="12"/>
          <w:szCs w:val="12"/>
        </w:rPr>
      </w:pPr>
    </w:p>
    <w:p w:rsidR="006C6FDF" w:rsidRPr="00DF04CD" w:rsidRDefault="008A0A5C" w:rsidP="009B0978">
      <w:pPr>
        <w:pStyle w:val="Heading10"/>
        <w:numPr>
          <w:ilvl w:val="1"/>
          <w:numId w:val="22"/>
        </w:numPr>
        <w:spacing w:before="0"/>
        <w:rPr>
          <w:rFonts w:cs="Arial"/>
          <w:lang w:val="en-US"/>
        </w:rPr>
      </w:pPr>
      <w:r w:rsidRPr="00DF04CD">
        <w:rPr>
          <w:rFonts w:cs="Arial"/>
          <w:lang w:val="en-US"/>
        </w:rPr>
        <w:t>Гарантни рок</w:t>
      </w:r>
    </w:p>
    <w:p w:rsidR="00B71AE6" w:rsidRPr="00B71AE6" w:rsidRDefault="00B71AE6" w:rsidP="00B71AE6">
      <w:pPr>
        <w:spacing w:before="0"/>
        <w:rPr>
          <w:rFonts w:cs="Arial"/>
          <w:sz w:val="12"/>
          <w:szCs w:val="12"/>
          <w:lang w:val="sr-Cyrl-CS" w:eastAsia="zh-CN"/>
        </w:rPr>
      </w:pPr>
      <w:proofErr w:type="gramStart"/>
      <w:r w:rsidRPr="00DF04CD">
        <w:rPr>
          <w:rFonts w:cs="Arial"/>
          <w:lang w:eastAsia="zh-CN"/>
        </w:rPr>
        <w:t xml:space="preserve">Гарантни рок за предмет набавке је минимум </w:t>
      </w:r>
      <w:r w:rsidRPr="00DF04CD">
        <w:rPr>
          <w:rFonts w:cs="Arial"/>
          <w:lang w:val="sr-Cyrl-RS" w:eastAsia="zh-CN"/>
        </w:rPr>
        <w:t xml:space="preserve">24 </w:t>
      </w:r>
      <w:r w:rsidRPr="00DF04CD">
        <w:rPr>
          <w:rFonts w:cs="Arial"/>
          <w:lang w:val="sr-Cyrl-CS" w:eastAsia="zh-CN"/>
        </w:rPr>
        <w:t xml:space="preserve">месеца </w:t>
      </w:r>
      <w:r w:rsidRPr="00DF04CD">
        <w:rPr>
          <w:rFonts w:cs="Arial"/>
          <w:lang w:eastAsia="zh-CN"/>
        </w:rPr>
        <w:t xml:space="preserve">од дана </w:t>
      </w:r>
      <w:r w:rsidRPr="00DF04CD">
        <w:rPr>
          <w:rFonts w:eastAsia="TimesNewRomanPSMT" w:cs="Arial"/>
          <w:bCs/>
          <w:lang w:val="sr-Cyrl-CS"/>
        </w:rPr>
        <w:t>пуштања у рад испорученог добра.</w:t>
      </w:r>
      <w:proofErr w:type="gramEnd"/>
    </w:p>
    <w:p w:rsidR="00BB2E09" w:rsidRPr="00BB2E09" w:rsidRDefault="00BB2E09" w:rsidP="00364CFC">
      <w:pPr>
        <w:spacing w:before="0"/>
        <w:rPr>
          <w:rFonts w:cs="Arial"/>
          <w:sz w:val="12"/>
          <w:szCs w:val="12"/>
          <w:lang w:val="sr-Cyrl-CS"/>
        </w:rPr>
      </w:pPr>
    </w:p>
    <w:p w:rsidR="00B73EB4" w:rsidRPr="00B73EB4" w:rsidRDefault="00B73EB4" w:rsidP="002E7307">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B71AE6" w:rsidRDefault="00B71AE6" w:rsidP="00B73EB4">
      <w:pPr>
        <w:pStyle w:val="KDPodnaslov2"/>
        <w:spacing w:before="0"/>
        <w:ind w:left="450"/>
        <w:jc w:val="both"/>
        <w:rPr>
          <w:rFonts w:cs="Arial"/>
          <w:lang w:val="sr-Cyrl-RS"/>
        </w:rPr>
      </w:pPr>
    </w:p>
    <w:p w:rsidR="008A0FF9" w:rsidRPr="008A0FF9" w:rsidRDefault="008A0FF9" w:rsidP="008A0FF9">
      <w:pPr>
        <w:rPr>
          <w:lang w:val="sr-Cyrl-RS"/>
        </w:rPr>
      </w:pPr>
    </w:p>
    <w:p w:rsidR="008D2B23" w:rsidRPr="00F10346" w:rsidRDefault="006C6FDF" w:rsidP="00B73EB4">
      <w:pPr>
        <w:pStyle w:val="KDPodnaslov2"/>
        <w:spacing w:before="0"/>
        <w:ind w:left="450"/>
        <w:jc w:val="both"/>
        <w:rPr>
          <w:rFonts w:cs="Arial"/>
        </w:rPr>
      </w:pPr>
      <w:r w:rsidRPr="00F10346">
        <w:rPr>
          <w:rFonts w:cs="Arial"/>
        </w:rPr>
        <w:lastRenderedPageBreak/>
        <w:t xml:space="preserve">6.15 </w:t>
      </w:r>
      <w:r w:rsidR="008D2B23" w:rsidRPr="00F10346">
        <w:rPr>
          <w:rFonts w:cs="Arial"/>
        </w:rPr>
        <w:t>Начин и услови плаћања</w:t>
      </w:r>
      <w:bookmarkEnd w:id="235"/>
      <w:bookmarkEnd w:id="236"/>
    </w:p>
    <w:p w:rsidR="00B71AE6" w:rsidRPr="00E41F81" w:rsidRDefault="00B71AE6" w:rsidP="00B71AE6">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D51AEE" w:rsidRPr="00D51AEE" w:rsidRDefault="00D51AEE" w:rsidP="00E41F81">
      <w:pPr>
        <w:autoSpaceDE w:val="0"/>
        <w:autoSpaceDN w:val="0"/>
        <w:adjustRightInd w:val="0"/>
        <w:spacing w:before="0"/>
        <w:ind w:right="-426"/>
        <w:rPr>
          <w:rFonts w:eastAsia="Calibri" w:cs="Arial"/>
          <w:b/>
          <w:sz w:val="12"/>
          <w:szCs w:val="12"/>
          <w:lang w:val="sr-Cyrl-RS"/>
        </w:rPr>
      </w:pP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203C49" w:rsidRDefault="00203C49" w:rsidP="00203C49">
      <w:pPr>
        <w:pStyle w:val="KDParagraf"/>
        <w:spacing w:before="0"/>
        <w:rPr>
          <w:rFonts w:cs="Arial"/>
          <w:sz w:val="12"/>
          <w:szCs w:val="12"/>
          <w:lang w:val="sr-Cyrl-RS" w:eastAsia="sr-Latn-CS"/>
        </w:rPr>
      </w:pPr>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203C4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7" w:name="_Toc441651589"/>
      <w:bookmarkStart w:id="238" w:name="_Toc442559900"/>
      <w:r w:rsidRPr="00F10346">
        <w:rPr>
          <w:rFonts w:cs="Arial"/>
        </w:rPr>
        <w:t>Рок важења понуде</w:t>
      </w:r>
      <w:bookmarkEnd w:id="237"/>
      <w:bookmarkEnd w:id="238"/>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8C40AE">
        <w:rPr>
          <w:rFonts w:cs="Arial"/>
          <w:lang w:val="ru-RU"/>
        </w:rPr>
        <w:t>60</w:t>
      </w:r>
      <w:r w:rsidRPr="00AB7882">
        <w:rPr>
          <w:rFonts w:cs="Arial"/>
          <w:lang w:val="ru-RU"/>
        </w:rPr>
        <w:t xml:space="preserve"> (словима: </w:t>
      </w:r>
      <w:r w:rsidR="008C40AE">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9" w:name="_Toc441651593"/>
      <w:bookmarkStart w:id="240" w:name="_Toc442559904"/>
      <w:r w:rsidRPr="00D9744F">
        <w:rPr>
          <w:rFonts w:cs="Arial"/>
        </w:rPr>
        <w:t>Средства финансијског обезбеђења</w:t>
      </w:r>
      <w:bookmarkEnd w:id="239"/>
      <w:bookmarkEnd w:id="240"/>
    </w:p>
    <w:p w:rsidR="00054FAA" w:rsidRPr="00677019" w:rsidRDefault="00054FAA" w:rsidP="00B71AE6">
      <w:pPr>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B71AE6">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B71AE6">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B71AE6">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64CFC"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lastRenderedPageBreak/>
        <w:t>6.17.1.СФО за озбиљност понуде</w:t>
      </w:r>
    </w:p>
    <w:p w:rsidR="00054FAA" w:rsidRPr="00541FAE" w:rsidRDefault="00054FAA" w:rsidP="00B71AE6">
      <w:pPr>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B71AE6">
      <w:pPr>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B71AE6">
      <w:pPr>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B71AE6">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B71AE6">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B71AE6">
      <w:pPr>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203C49">
      <w:pPr>
        <w:spacing w:before="0"/>
        <w:rPr>
          <w:rFonts w:cs="Arial"/>
          <w:color w:val="000000" w:themeColor="text1"/>
          <w:sz w:val="12"/>
          <w:szCs w:val="12"/>
          <w:lang w:val="sr-Cyrl-RS"/>
        </w:rPr>
      </w:pPr>
    </w:p>
    <w:p w:rsidR="00DA0F40" w:rsidRPr="00364CFC" w:rsidRDefault="00DA0F40" w:rsidP="00203C49">
      <w:pPr>
        <w:spacing w:before="0"/>
        <w:rPr>
          <w:rFonts w:cs="Arial"/>
          <w:color w:val="000000" w:themeColor="text1"/>
          <w:sz w:val="12"/>
          <w:szCs w:val="12"/>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B71AE6">
      <w:pPr>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B71AE6">
      <w:pPr>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Pr="00541FAE" w:rsidRDefault="00054FAA" w:rsidP="00B71AE6">
      <w:pPr>
        <w:rPr>
          <w:rFonts w:cs="Arial"/>
          <w:color w:val="000000" w:themeColor="text1"/>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B71AE6" w:rsidRPr="00B71AE6" w:rsidRDefault="00B71AE6" w:rsidP="00054FAA">
      <w:pPr>
        <w:jc w:val="center"/>
        <w:rPr>
          <w:rFonts w:cs="Arial"/>
          <w:b/>
          <w:color w:val="000000" w:themeColor="text1"/>
          <w:sz w:val="12"/>
          <w:szCs w:val="12"/>
          <w:lang w:val="sr-Cyrl-RS"/>
        </w:rPr>
      </w:pP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475DFB" w:rsidRPr="00B71AE6" w:rsidRDefault="00475DFB" w:rsidP="00054FAA">
      <w:pPr>
        <w:spacing w:before="0"/>
        <w:rPr>
          <w:rFonts w:cs="Arial"/>
          <w:b/>
          <w:color w:val="000000" w:themeColor="text1"/>
          <w:sz w:val="12"/>
          <w:szCs w:val="12"/>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41" w:name="_Toc441651595"/>
      <w:bookmarkStart w:id="242" w:name="_Toc442559906"/>
      <w:r w:rsidRPr="00D9744F">
        <w:rPr>
          <w:rFonts w:cs="Arial"/>
          <w:b/>
        </w:rPr>
        <w:t>Меница за озбиљност понуде</w:t>
      </w:r>
      <w:bookmarkEnd w:id="241"/>
      <w:bookmarkEnd w:id="242"/>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xml:space="preserve">% од вредности понуде (без ПДВ-а) са роком важења минимално 30 дана дужим од рока важења </w:t>
      </w:r>
      <w:r w:rsidRPr="00D9744F">
        <w:rPr>
          <w:rFonts w:cs="Arial"/>
        </w:rPr>
        <w:lastRenderedPageBreak/>
        <w:t>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9156D" w:rsidRPr="0039156D" w:rsidRDefault="0039156D" w:rsidP="00D9744F">
      <w:pPr>
        <w:spacing w:before="0"/>
        <w:rPr>
          <w:rFonts w:cs="Arial"/>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8F31EF" w:rsidRPr="00DB466E" w:rsidRDefault="008F31EF" w:rsidP="008F31EF">
      <w:pPr>
        <w:pStyle w:val="ListParagraph"/>
        <w:spacing w:before="0" w:after="0" w:line="240" w:lineRule="auto"/>
        <w:ind w:left="0"/>
        <w:rPr>
          <w:rFonts w:ascii="Arial" w:hAnsi="Arial" w:cs="Arial"/>
          <w:b/>
          <w:u w:val="single"/>
        </w:rPr>
      </w:pPr>
    </w:p>
    <w:p w:rsidR="008F31EF" w:rsidRDefault="008F31EF" w:rsidP="008F31EF">
      <w:pPr>
        <w:pStyle w:val="KDPodnaslov3"/>
        <w:keepNext w:val="0"/>
        <w:spacing w:before="0"/>
        <w:ind w:left="1530"/>
        <w:jc w:val="left"/>
        <w:rPr>
          <w:rFonts w:cs="Arial"/>
          <w:b/>
        </w:rPr>
      </w:pPr>
      <w:r>
        <w:rPr>
          <w:rFonts w:cs="Arial"/>
          <w:b/>
          <w:color w:val="00B0F0"/>
          <w:lang w:val="sr-Cyrl-RS"/>
        </w:rPr>
        <w:t xml:space="preserve">     </w:t>
      </w:r>
      <w:r w:rsidRPr="00927222">
        <w:rPr>
          <w:rFonts w:cs="Arial"/>
          <w:b/>
        </w:rPr>
        <w:t>Банкарска гаранција за добро извршење посла</w:t>
      </w:r>
    </w:p>
    <w:p w:rsidR="008F31EF" w:rsidRPr="008F31EF" w:rsidRDefault="008F31EF" w:rsidP="008F31EF">
      <w:pPr>
        <w:spacing w:before="0"/>
        <w:rPr>
          <w:sz w:val="12"/>
          <w:szCs w:val="12"/>
        </w:rPr>
      </w:pPr>
    </w:p>
    <w:p w:rsidR="008F31EF" w:rsidRDefault="008F31EF" w:rsidP="008F31EF">
      <w:pPr>
        <w:pStyle w:val="KDParagraf"/>
        <w:spacing w:before="0"/>
      </w:pPr>
      <w:r w:rsidRPr="00927222">
        <w:rPr>
          <w:rFonts w:cs="Arial"/>
        </w:rPr>
        <w:t xml:space="preserve">Изабрани понуђач је </w:t>
      </w:r>
      <w:r>
        <w:t xml:space="preserve">је обавезан да у тренутку потписивања Уговора, преда </w:t>
      </w:r>
      <w:r>
        <w:rPr>
          <w:lang w:val="sr-Cyrl-RS"/>
        </w:rPr>
        <w:t>Наручиоцу</w:t>
      </w:r>
      <w: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Pr>
          <w:lang w:val="sr-Cyrl-RS"/>
        </w:rPr>
        <w:t xml:space="preserve"> </w:t>
      </w:r>
      <w:r>
        <w:t xml:space="preserve">дана дуже од уговореног рока </w:t>
      </w:r>
      <w:r>
        <w:rPr>
          <w:lang w:val="sr-Cyrl-RS"/>
        </w:rPr>
        <w:t>испоруке</w:t>
      </w:r>
      <w: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8F31EF" w:rsidRDefault="008F31EF" w:rsidP="008F31EF">
      <w:pPr>
        <w:spacing w:before="0"/>
        <w:rPr>
          <w:rFonts w:cs="Arial"/>
          <w:lang w:val="sr-Cyrl-RS"/>
        </w:rPr>
      </w:pPr>
      <w:proofErr w:type="gramStart"/>
      <w:r w:rsidRPr="0092722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927222">
        <w:rPr>
          <w:rFonts w:cs="Arial"/>
          <w:lang w:val="sr-Cyrl-RS"/>
        </w:rPr>
        <w:t xml:space="preserve"> </w:t>
      </w:r>
    </w:p>
    <w:p w:rsidR="008F31EF" w:rsidRPr="00927222" w:rsidRDefault="008F31EF" w:rsidP="008F31EF">
      <w:pPr>
        <w:spacing w:before="0"/>
        <w:rPr>
          <w:rFonts w:cs="Arial"/>
        </w:rPr>
      </w:pPr>
      <w:proofErr w:type="gramStart"/>
      <w:r w:rsidRPr="0092722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8F31EF" w:rsidRPr="00927222" w:rsidRDefault="008F31EF" w:rsidP="008F31EF">
      <w:pPr>
        <w:spacing w:before="0"/>
        <w:rPr>
          <w:rFonts w:cs="Arial"/>
        </w:rPr>
      </w:pPr>
      <w:proofErr w:type="gramStart"/>
      <w:r w:rsidRPr="00927222">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927222">
        <w:rPr>
          <w:rFonts w:cs="Arial"/>
        </w:rPr>
        <w:t xml:space="preserve"> </w:t>
      </w:r>
    </w:p>
    <w:p w:rsidR="008F31EF" w:rsidRPr="00927222" w:rsidRDefault="008F31EF" w:rsidP="008F31EF">
      <w:pPr>
        <w:spacing w:before="0"/>
        <w:rPr>
          <w:rFonts w:cs="Arial"/>
        </w:rPr>
      </w:pPr>
      <w:proofErr w:type="gramStart"/>
      <w:r w:rsidRPr="0092722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927222">
        <w:rPr>
          <w:rFonts w:cs="Arial"/>
        </w:rPr>
        <w:t xml:space="preserve"> </w:t>
      </w:r>
    </w:p>
    <w:p w:rsidR="008F31EF" w:rsidRPr="00927222" w:rsidRDefault="008F31EF" w:rsidP="008F31EF">
      <w:pPr>
        <w:spacing w:before="0"/>
        <w:rPr>
          <w:rFonts w:cs="Arial"/>
        </w:rPr>
      </w:pPr>
      <w:proofErr w:type="gramStart"/>
      <w:r w:rsidRPr="00927222">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8A0FF9" w:rsidRDefault="008A0FF9" w:rsidP="00D51AEE">
      <w:pPr>
        <w:spacing w:before="0"/>
        <w:contextualSpacing/>
        <w:rPr>
          <w:rFonts w:eastAsia="Calibri" w:cs="Arial"/>
          <w:b/>
          <w:u w:val="single"/>
          <w:lang w:val="sr-Latn-RS"/>
        </w:rPr>
      </w:pPr>
    </w:p>
    <w:p w:rsidR="008F31EF" w:rsidRPr="008F31EF" w:rsidRDefault="008F31EF" w:rsidP="00D51AEE">
      <w:pPr>
        <w:spacing w:before="0"/>
        <w:contextualSpacing/>
        <w:rPr>
          <w:rFonts w:eastAsia="Calibri" w:cs="Arial"/>
          <w:b/>
          <w:u w:val="single"/>
          <w:lang w:val="sr-Latn-RS"/>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43" w:name="_Toc441651601"/>
      <w:bookmarkStart w:id="244"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43"/>
      <w:bookmarkEnd w:id="244"/>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Default="002D45E1" w:rsidP="00D51AEE">
      <w:pPr>
        <w:pStyle w:val="KDPodnaslov3"/>
        <w:keepNext w:val="0"/>
        <w:spacing w:before="0"/>
        <w:rPr>
          <w:rFonts w:eastAsia="TimesNewRomanPSMT" w:cs="Arial"/>
          <w:b/>
          <w:bCs/>
          <w:iCs/>
          <w:sz w:val="12"/>
          <w:szCs w:val="12"/>
          <w:lang w:val="sr-Cyrl-RS"/>
        </w:rPr>
      </w:pPr>
    </w:p>
    <w:p w:rsidR="00B71AE6" w:rsidRDefault="00B71AE6" w:rsidP="009A7D06">
      <w:pPr>
        <w:pStyle w:val="ListParagraph"/>
        <w:spacing w:before="0" w:after="0" w:line="240" w:lineRule="auto"/>
        <w:ind w:left="0"/>
        <w:jc w:val="center"/>
        <w:rPr>
          <w:rFonts w:ascii="Arial" w:eastAsia="TimesNewRomanPSMT" w:hAnsi="Arial" w:cs="Arial"/>
          <w:b/>
          <w:bCs/>
          <w:iCs/>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Default="00D9744F" w:rsidP="00E615BE">
      <w:pPr>
        <w:tabs>
          <w:tab w:val="left" w:pos="567"/>
          <w:tab w:val="left" w:pos="709"/>
        </w:tabs>
        <w:spacing w:before="0"/>
        <w:rPr>
          <w:rFonts w:cs="Arial"/>
          <w:lang w:val="sr-Cyrl-RS"/>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B71AE6" w:rsidRPr="00B71AE6" w:rsidRDefault="00B71AE6" w:rsidP="00E615BE">
      <w:pPr>
        <w:tabs>
          <w:tab w:val="left" w:pos="567"/>
          <w:tab w:val="left" w:pos="709"/>
        </w:tabs>
        <w:spacing w:before="0"/>
        <w:rPr>
          <w:rFonts w:cs="Arial"/>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B71AE6">
        <w:rPr>
          <w:rFonts w:cs="Arial"/>
          <w:b/>
          <w:lang w:val="sr-Cyrl-RS"/>
        </w:rPr>
        <w:t>1783</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B71AE6">
        <w:rPr>
          <w:rFonts w:cs="Arial"/>
          <w:b/>
          <w:lang w:val="sr-Cyrl-RS"/>
        </w:rPr>
        <w:t>723</w:t>
      </w:r>
      <w:r w:rsidR="00364CFC">
        <w:rPr>
          <w:rFonts w:cs="Arial"/>
          <w:b/>
          <w:lang w:val="sr-Cyrl-RS"/>
        </w:rPr>
        <w:t>/2017</w:t>
      </w:r>
      <w:r w:rsidR="00B37CFC" w:rsidRPr="00B37CFC">
        <w:rPr>
          <w:rFonts w:cs="Arial"/>
          <w:b/>
        </w:rPr>
        <w:t>)</w:t>
      </w:r>
      <w:r w:rsidR="0053125F">
        <w:rPr>
          <w:rFonts w:cs="Arial"/>
          <w:b/>
          <w:lang w:val="sr-Cyrl-RS"/>
        </w:rPr>
        <w:br/>
      </w:r>
    </w:p>
    <w:p w:rsidR="00B71AE6" w:rsidRDefault="00B71AE6" w:rsidP="00D9744F">
      <w:pPr>
        <w:tabs>
          <w:tab w:val="left" w:pos="1134"/>
        </w:tabs>
        <w:spacing w:before="0"/>
        <w:jc w:val="center"/>
        <w:rPr>
          <w:rFonts w:cs="Arial"/>
          <w:b/>
          <w:sz w:val="10"/>
          <w:szCs w:val="10"/>
          <w:lang w:val="sr-Cyrl-RS"/>
        </w:rPr>
      </w:pPr>
    </w:p>
    <w:p w:rsidR="00B71AE6" w:rsidRDefault="00B71AE6" w:rsidP="00D9744F">
      <w:pPr>
        <w:tabs>
          <w:tab w:val="left" w:pos="1134"/>
        </w:tabs>
        <w:spacing w:before="0"/>
        <w:jc w:val="center"/>
        <w:rPr>
          <w:rFonts w:cs="Arial"/>
          <w:b/>
          <w:sz w:val="10"/>
          <w:szCs w:val="10"/>
          <w:lang w:val="sr-Cyrl-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lastRenderedPageBreak/>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B71AE6" w:rsidRPr="00B71AE6" w:rsidRDefault="00B71AE6" w:rsidP="00743A69">
      <w:pPr>
        <w:tabs>
          <w:tab w:val="left" w:pos="1134"/>
        </w:tabs>
        <w:jc w:val="center"/>
        <w:rPr>
          <w:rFonts w:eastAsia="TimesNewRomanPSMT" w:cs="Arial"/>
          <w:b/>
          <w:bCs/>
          <w:color w:val="000000" w:themeColor="text1"/>
          <w:sz w:val="12"/>
          <w:szCs w:val="12"/>
          <w:lang w:val="sr-Cyrl-RS"/>
        </w:rPr>
      </w:pP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B71AE6" w:rsidRPr="00B71AE6" w:rsidRDefault="0053125F" w:rsidP="00B71AE6">
      <w:pPr>
        <w:tabs>
          <w:tab w:val="left" w:pos="1134"/>
        </w:tabs>
        <w:spacing w:before="0"/>
        <w:jc w:val="center"/>
        <w:rPr>
          <w:b/>
          <w:sz w:val="12"/>
          <w:szCs w:val="12"/>
          <w:lang w:val="sr-Cyrl-RS"/>
        </w:rPr>
      </w:pPr>
      <w:proofErr w:type="gramStart"/>
      <w:r w:rsidRPr="00D9744F">
        <w:rPr>
          <w:rFonts w:cs="Arial"/>
          <w:b/>
        </w:rPr>
        <w:t>ЈН бр.</w:t>
      </w:r>
      <w:proofErr w:type="gramEnd"/>
      <w:r w:rsidRPr="00D9744F">
        <w:t xml:space="preserve"> </w:t>
      </w:r>
      <w:r w:rsidR="00B71AE6" w:rsidRPr="00B37CFC">
        <w:rPr>
          <w:rFonts w:cs="Arial"/>
          <w:b/>
        </w:rPr>
        <w:t>3000/</w:t>
      </w:r>
      <w:r w:rsidR="00B71AE6">
        <w:rPr>
          <w:rFonts w:cs="Arial"/>
          <w:b/>
          <w:lang w:val="sr-Cyrl-RS"/>
        </w:rPr>
        <w:t xml:space="preserve">1783/2017 </w:t>
      </w:r>
      <w:r w:rsidR="00B71AE6" w:rsidRPr="00B37CFC">
        <w:rPr>
          <w:rFonts w:cs="Arial"/>
          <w:b/>
        </w:rPr>
        <w:t>(</w:t>
      </w:r>
      <w:r w:rsidR="00B71AE6">
        <w:rPr>
          <w:rFonts w:cs="Arial"/>
          <w:b/>
          <w:lang w:val="sr-Cyrl-RS"/>
        </w:rPr>
        <w:t>НН 723/2017</w:t>
      </w:r>
      <w:r w:rsidR="00B71AE6" w:rsidRPr="00B37CFC">
        <w:rPr>
          <w:rFonts w:cs="Arial"/>
          <w:b/>
        </w:rPr>
        <w:t>)</w:t>
      </w:r>
      <w:r w:rsidR="00B71AE6">
        <w:rPr>
          <w:rFonts w:cs="Arial"/>
          <w:b/>
          <w:lang w:val="sr-Cyrl-RS"/>
        </w:rPr>
        <w:br/>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B71AE6">
        <w:rPr>
          <w:rFonts w:cs="Arial"/>
          <w:b/>
          <w:color w:val="000000"/>
          <w:lang w:val="ru-RU"/>
        </w:rPr>
        <w:t>1783</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B71AE6">
        <w:rPr>
          <w:rFonts w:cs="Arial"/>
          <w:b/>
          <w:color w:val="000000"/>
          <w:lang w:val="ru-RU"/>
        </w:rPr>
        <w:t>723</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2"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A1CB3" w:rsidRDefault="00B20A6C" w:rsidP="009B0978">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A1CB3" w:rsidRPr="00E47C2E" w:rsidRDefault="00BA1CB3" w:rsidP="009B0978">
      <w:pPr>
        <w:pStyle w:val="KDNabrajanje"/>
        <w:numPr>
          <w:ilvl w:val="0"/>
          <w:numId w:val="21"/>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EC7449"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r w:rsidRPr="00F10346">
        <w:rPr>
          <w:rFonts w:cs="Arial"/>
          <w:lang w:bidi="en-US"/>
        </w:rPr>
        <w:t>Захтев за заштиту права за ЈН добара</w:t>
      </w:r>
      <w:r w:rsidR="00E40CFE" w:rsidRPr="00E40CFE">
        <w:t xml:space="preserve"> </w:t>
      </w:r>
      <w:r w:rsidR="00B71AE6" w:rsidRPr="007A6A15">
        <w:rPr>
          <w:rFonts w:cs="Arial"/>
          <w:b/>
          <w:lang w:val="sr-Cyrl-RS"/>
        </w:rPr>
        <w:t xml:space="preserve">Орман мерења (ХТ </w:t>
      </w:r>
      <w:proofErr w:type="gramStart"/>
      <w:r w:rsidR="00B71AE6" w:rsidRPr="007A6A15">
        <w:rPr>
          <w:rFonts w:cs="Arial"/>
          <w:b/>
          <w:lang w:val="sr-Cyrl-RS"/>
        </w:rPr>
        <w:t>табла )</w:t>
      </w:r>
      <w:proofErr w:type="gramEnd"/>
      <w:r w:rsidR="00B71AE6" w:rsidRPr="007A6A15">
        <w:rPr>
          <w:rFonts w:cs="Arial"/>
          <w:b/>
          <w:lang w:val="sr-Cyrl-RS"/>
        </w:rPr>
        <w:t xml:space="preserve"> бл.А1,</w:t>
      </w:r>
      <w:r w:rsidR="008E2CCB">
        <w:rPr>
          <w:rFonts w:cs="Arial"/>
          <w:b/>
          <w:lang w:val="sr-Cyrl-RS"/>
        </w:rPr>
        <w:t xml:space="preserve"> </w:t>
      </w:r>
      <w:r w:rsidR="00B71AE6" w:rsidRPr="007A6A15">
        <w:rPr>
          <w:rFonts w:cs="Arial"/>
          <w:b/>
          <w:lang w:val="sr-Cyrl-RS"/>
        </w:rPr>
        <w:t>А2, А4 и А6 ТЕНТ-А</w:t>
      </w:r>
      <w:r w:rsidR="00B71AE6" w:rsidRPr="00F10346">
        <w:rPr>
          <w:rFonts w:cs="Arial"/>
        </w:rPr>
        <w:t xml:space="preserve"> </w:t>
      </w:r>
      <w:r w:rsidR="002834A0">
        <w:rPr>
          <w:rFonts w:cs="Arial"/>
          <w:b/>
          <w:lang w:val="sr-Cyrl-RS"/>
        </w:rPr>
        <w:t>,</w:t>
      </w:r>
      <w:r w:rsidR="002834A0" w:rsidRPr="00F10346">
        <w:rPr>
          <w:rFonts w:cs="Arial"/>
          <w:lang w:bidi="en-US"/>
        </w:rPr>
        <w:t xml:space="preserve"> </w:t>
      </w:r>
      <w:r w:rsidRPr="00F10346">
        <w:rPr>
          <w:rFonts w:cs="Arial"/>
          <w:lang w:bidi="en-US"/>
        </w:rPr>
        <w:t>бр.</w:t>
      </w:r>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w:t>
      </w:r>
      <w:r w:rsidR="00B71AE6">
        <w:rPr>
          <w:rFonts w:cs="Arial"/>
          <w:lang w:val="sr-Cyrl-RS" w:bidi="en-US"/>
        </w:rPr>
        <w:t>1783</w:t>
      </w:r>
      <w:r w:rsidR="00364CFC">
        <w:rPr>
          <w:rFonts w:cs="Arial"/>
          <w:lang w:val="sr-Cyrl-RS" w:bidi="en-US"/>
        </w:rPr>
        <w:t>/2017</w:t>
      </w:r>
      <w:r w:rsidR="00CD02C2">
        <w:rPr>
          <w:rFonts w:cs="Arial"/>
          <w:lang w:val="sr-Cyrl-RS" w:bidi="en-US"/>
        </w:rPr>
        <w:t xml:space="preserve"> </w:t>
      </w:r>
      <w:r w:rsidR="00F17152" w:rsidRPr="00F17152">
        <w:rPr>
          <w:rFonts w:cs="Arial"/>
          <w:lang w:bidi="en-US"/>
        </w:rPr>
        <w:t>(</w:t>
      </w:r>
      <w:r w:rsidR="00CD02C2">
        <w:rPr>
          <w:rFonts w:cs="Arial"/>
          <w:lang w:val="sr-Cyrl-RS" w:bidi="en-US"/>
        </w:rPr>
        <w:t xml:space="preserve">НН </w:t>
      </w:r>
      <w:r w:rsidR="00B71AE6">
        <w:rPr>
          <w:rFonts w:cs="Arial"/>
          <w:lang w:val="sr-Cyrl-RS" w:bidi="en-US"/>
        </w:rPr>
        <w:t>723</w:t>
      </w:r>
      <w:r w:rsidR="00364CFC">
        <w:rPr>
          <w:rFonts w:cs="Arial"/>
          <w:lang w:val="sr-Cyrl-RS" w:bidi="en-US"/>
        </w:rPr>
        <w:t>/2017</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4"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Default="00DA0F40"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B71AE6">
        <w:rPr>
          <w:rFonts w:cs="Arial"/>
          <w:b/>
          <w:lang w:val="sr-Cyrl-CS"/>
        </w:rPr>
        <w:t>1783</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B71AE6">
        <w:rPr>
          <w:rFonts w:cs="Arial"/>
          <w:b/>
          <w:lang w:val="sr-Cyrl-RS"/>
        </w:rPr>
        <w:t>723</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B71AE6">
        <w:rPr>
          <w:rFonts w:cs="Arial"/>
          <w:b/>
          <w:lang w:val="sr-Cyrl-CS"/>
        </w:rPr>
        <w:t>1783</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B71AE6">
        <w:rPr>
          <w:rFonts w:cs="Arial"/>
          <w:b/>
          <w:lang w:val="sr-Cyrl-RS"/>
        </w:rPr>
        <w:t>723</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Default="00886827" w:rsidP="00886827">
      <w:pPr>
        <w:pStyle w:val="KDParagraf"/>
        <w:spacing w:before="0"/>
        <w:rPr>
          <w:rFonts w:cs="Arial"/>
          <w:lang w:val="sr-Cyrl-RS" w:bidi="en-US"/>
        </w:rPr>
      </w:pPr>
      <w:r w:rsidRPr="00F10346">
        <w:rPr>
          <w:rFonts w:cs="Arial"/>
          <w:lang w:bidi="en-US"/>
        </w:rPr>
        <w:t>SWIFT CODE: NBSRRSBGXXX</w:t>
      </w:r>
    </w:p>
    <w:p w:rsidR="008A0FF9" w:rsidRDefault="008A0FF9"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lastRenderedPageBreak/>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57" w:name="_Toc441651610"/>
      <w:bookmarkStart w:id="258"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57"/>
      <w:bookmarkEnd w:id="25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4D6BF5">
        <w:rPr>
          <w:lang w:val="sr-Cyrl-RS"/>
        </w:rPr>
        <w:t>банкарску гаранцију</w:t>
      </w:r>
      <w:r w:rsidRPr="0078130A">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B37A6">
      <w:pPr>
        <w:pStyle w:val="KDPodnaslov2"/>
        <w:numPr>
          <w:ilvl w:val="1"/>
          <w:numId w:val="23"/>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35736C" w:rsidRDefault="0035736C" w:rsidP="00922EDB">
      <w:pPr>
        <w:spacing w:before="0"/>
        <w:rPr>
          <w:rFonts w:cs="Arial"/>
          <w:color w:val="00B0F0"/>
          <w:lang w:val="sr-Cyrl-RS" w:eastAsia="sr-Latn-CS"/>
        </w:rPr>
      </w:pPr>
    </w:p>
    <w:p w:rsidR="00A02A1B" w:rsidRDefault="00A02A1B"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Pr="00A02A1B" w:rsidRDefault="00B71AE6" w:rsidP="00922EDB">
      <w:pPr>
        <w:spacing w:before="0"/>
        <w:rPr>
          <w:rFonts w:cs="Arial"/>
          <w:color w:val="00B0F0"/>
          <w:lang w:val="sr-Cyrl-RS" w:eastAsia="sr-Latn-CS"/>
        </w:rPr>
      </w:pPr>
    </w:p>
    <w:p w:rsidR="00465640" w:rsidRPr="00F10346" w:rsidRDefault="00465640" w:rsidP="009718A4">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B71AE6" w:rsidRDefault="00B71AE6"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1" w:name="_Toc442559924"/>
      <w:proofErr w:type="gramStart"/>
      <w:r w:rsidRPr="00F10346">
        <w:t xml:space="preserve">ОБРАЗАЦ </w:t>
      </w:r>
      <w:r w:rsidR="00BE2F81">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B71AE6" w:rsidRPr="007A6A15">
        <w:rPr>
          <w:rFonts w:cs="Arial"/>
          <w:b/>
          <w:lang w:val="sr-Cyrl-RS"/>
        </w:rPr>
        <w:t>Орман мерења (ХТ табла ) бл.А1,</w:t>
      </w:r>
      <w:r w:rsidR="008E2CCB">
        <w:rPr>
          <w:rFonts w:cs="Arial"/>
          <w:b/>
          <w:lang w:val="sr-Cyrl-RS"/>
        </w:rPr>
        <w:t xml:space="preserve"> </w:t>
      </w:r>
      <w:r w:rsidR="00B71AE6" w:rsidRPr="007A6A15">
        <w:rPr>
          <w:rFonts w:cs="Arial"/>
          <w:b/>
          <w:lang w:val="sr-Cyrl-RS"/>
        </w:rPr>
        <w:t>А2, А4 и А6 ТЕНТ-А</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B71AE6">
        <w:rPr>
          <w:rFonts w:eastAsia="TimesNewRomanPS-BoldMT" w:cs="Arial"/>
          <w:b/>
          <w:bCs/>
          <w:color w:val="000000" w:themeColor="text1"/>
          <w:lang w:val="sr-Cyrl-RS"/>
        </w:rPr>
        <w:t>1783</w:t>
      </w:r>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35736C">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B71AE6">
        <w:rPr>
          <w:rFonts w:eastAsia="TimesNewRomanPS-BoldMT" w:cs="Arial"/>
          <w:b/>
          <w:bCs/>
          <w:color w:val="000000" w:themeColor="text1"/>
          <w:lang w:val="sr-Cyrl-RS"/>
        </w:rPr>
        <w:t>723</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2834A0" w:rsidRDefault="002834A0" w:rsidP="00343A18">
      <w:pPr>
        <w:spacing w:before="0"/>
        <w:rPr>
          <w:rFonts w:cs="Arial"/>
          <w:iCs/>
          <w:lang w:val="ru-RU"/>
        </w:rPr>
      </w:pPr>
    </w:p>
    <w:p w:rsidR="00317BE7" w:rsidRDefault="00317BE7" w:rsidP="00343A18">
      <w:pPr>
        <w:spacing w:before="0"/>
        <w:rPr>
          <w:rFonts w:cs="Arial"/>
          <w:iCs/>
          <w:lang w:val="ru-RU"/>
        </w:rPr>
      </w:pPr>
    </w:p>
    <w:p w:rsidR="009558E1" w:rsidRDefault="009558E1"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23E48" w:rsidRDefault="00023E48"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B71AE6" w:rsidP="00B71AE6">
            <w:pPr>
              <w:jc w:val="left"/>
              <w:rPr>
                <w:rFonts w:cs="Arial"/>
                <w:b/>
                <w:lang w:val="sr-Cyrl-CS"/>
              </w:rPr>
            </w:pPr>
            <w:r w:rsidRPr="007A6A15">
              <w:rPr>
                <w:rFonts w:cs="Arial"/>
                <w:b/>
                <w:lang w:val="sr-Cyrl-RS"/>
              </w:rPr>
              <w:t>Орман мерења (ХТ табла ) бл.А1,</w:t>
            </w:r>
            <w:r w:rsidR="008E2CCB">
              <w:rPr>
                <w:rFonts w:cs="Arial"/>
                <w:b/>
                <w:lang w:val="sr-Cyrl-RS"/>
              </w:rPr>
              <w:t xml:space="preserve"> </w:t>
            </w:r>
            <w:r w:rsidRPr="007A6A15">
              <w:rPr>
                <w:rFonts w:cs="Arial"/>
                <w:b/>
                <w:lang w:val="sr-Cyrl-RS"/>
              </w:rPr>
              <w:t>А2, А4 и А6 ТЕНТ-А</w:t>
            </w:r>
            <w:r w:rsidR="009558E1">
              <w:rPr>
                <w:rFonts w:cs="Arial"/>
                <w:b/>
                <w:lang w:val="sr-Cyrl-RS"/>
              </w:rPr>
              <w:t>,</w:t>
            </w:r>
            <w:r w:rsidR="00D57F5E">
              <w:rPr>
                <w:rFonts w:cs="Arial"/>
                <w:b/>
                <w:lang w:val="sr-Cyrl-RS"/>
              </w:rPr>
              <w:t xml:space="preserve"> </w:t>
            </w:r>
            <w:r w:rsidR="009558E1">
              <w:rPr>
                <w:rFonts w:cs="Arial"/>
                <w:b/>
                <w:lang w:val="sr-Cyrl-RS"/>
              </w:rPr>
              <w:t xml:space="preserve"> </w:t>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1783</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723</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023E48" w:rsidRDefault="00023E48"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9A71EE" w:rsidP="000D5B67">
            <w:pPr>
              <w:spacing w:before="0"/>
              <w:jc w:val="center"/>
              <w:rPr>
                <w:rFonts w:cs="Arial"/>
                <w:bCs/>
                <w:iCs/>
                <w:lang w:val="sr-Cyrl-CS"/>
              </w:rPr>
            </w:pPr>
            <w:r>
              <w:rPr>
                <w:rFonts w:cs="Arial"/>
                <w:bCs/>
                <w:iCs/>
                <w:lang w:val="sr-Cyrl-CS"/>
              </w:rPr>
              <w:t xml:space="preserve">Сукцесивно </w:t>
            </w: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r w:rsidR="00023E48">
              <w:rPr>
                <w:rFonts w:cs="Arial"/>
                <w:b/>
                <w:bCs/>
                <w:iCs/>
                <w:lang w:val="sr-Cyrl-CS"/>
              </w:rPr>
              <w:t>, УГРАДЊЕ, ПУШТАЊА У РАД, ИСПИТИВАЊА</w:t>
            </w:r>
            <w:r w:rsidRPr="00260285">
              <w:rPr>
                <w:rFonts w:cs="Arial"/>
                <w:b/>
                <w:bCs/>
                <w:iCs/>
                <w:lang w:val="sr-Cyrl-CS"/>
              </w:rPr>
              <w:t>:</w:t>
            </w:r>
          </w:p>
          <w:p w:rsidR="00157748" w:rsidRPr="00260285" w:rsidRDefault="008C40AE" w:rsidP="008C40AE">
            <w:pPr>
              <w:pStyle w:val="ListParagraph"/>
              <w:autoSpaceDE w:val="0"/>
              <w:autoSpaceDN w:val="0"/>
              <w:adjustRightInd w:val="0"/>
              <w:spacing w:before="0" w:after="0" w:line="240" w:lineRule="auto"/>
              <w:ind w:left="0"/>
              <w:contextualSpacing w:val="0"/>
              <w:rPr>
                <w:rFonts w:cs="Arial"/>
                <w:bCs/>
                <w:iCs/>
                <w:lang w:val="sr-Cyrl-CS"/>
              </w:rPr>
            </w:pPr>
            <w:r w:rsidRPr="00DF04CD">
              <w:rPr>
                <w:rFonts w:ascii="Arial" w:hAnsi="Arial" w:cs="Arial"/>
                <w:lang w:val="sr-Cyrl-RS"/>
              </w:rPr>
              <w:t>у периоду планираних годишњих ремоната, у току 2017. и 2018. године</w:t>
            </w:r>
            <w:r w:rsidRPr="00DF04CD">
              <w:rPr>
                <w:rFonts w:ascii="Arial" w:hAnsi="Arial" w:cs="Arial"/>
                <w:lang w:val="sr-Latn-RS"/>
              </w:rPr>
              <w:t>.</w:t>
            </w:r>
            <w:r>
              <w:rPr>
                <w:rFonts w:ascii="Arial" w:hAnsi="Arial" w:cs="Arial"/>
                <w:lang w:val="sr-Latn-R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8C40AE" w:rsidRPr="00260285" w:rsidRDefault="008C40AE" w:rsidP="008C40AE">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157748" w:rsidRPr="00260285" w:rsidRDefault="008C40AE" w:rsidP="008C40AE">
            <w:pPr>
              <w:spacing w:before="0"/>
              <w:jc w:val="center"/>
              <w:rPr>
                <w:rFonts w:cs="Arial"/>
                <w:bCs/>
                <w:i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9A71EE">
            <w:pPr>
              <w:spacing w:before="0"/>
              <w:jc w:val="center"/>
              <w:rPr>
                <w:rFonts w:cs="Arial"/>
                <w:b/>
                <w:bCs/>
                <w:iCs/>
                <w:lang w:val="sr-Cyrl-CS"/>
              </w:rPr>
            </w:pPr>
            <w:r w:rsidRPr="00260285">
              <w:rPr>
                <w:rFonts w:cs="Arial"/>
                <w:bCs/>
                <w:iCs/>
                <w:lang w:val="sr-Cyrl-CS"/>
              </w:rPr>
              <w:t xml:space="preserve">не може бити краћи од </w:t>
            </w:r>
            <w:r w:rsidR="009A71EE">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9A71EE">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дана </w:t>
            </w:r>
            <w:r w:rsidR="009A71EE">
              <w:rPr>
                <w:rFonts w:eastAsia="TimesNewRomanPSMT" w:cs="Arial"/>
                <w:bCs/>
                <w:lang w:val="sr-Cyrl-CS"/>
              </w:rPr>
              <w:t>пуштања у рад</w:t>
            </w:r>
            <w:r w:rsidR="00317BE7">
              <w:rPr>
                <w:rFonts w:eastAsia="TimesNewRomanPSMT" w:cs="Arial"/>
                <w:bCs/>
                <w:lang w:val="sr-Cyrl-CS"/>
              </w:rPr>
              <w:t xml:space="preserve"> 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9A71EE">
              <w:rPr>
                <w:rFonts w:eastAsia="TimesNewRomanPSMT" w:cs="Arial"/>
                <w:bCs/>
                <w:lang w:val="sr-Cyrl-CS"/>
              </w:rPr>
              <w:t>пуштања у рад</w:t>
            </w:r>
            <w:r w:rsidR="00D93DF0">
              <w:rPr>
                <w:rFonts w:eastAsia="TimesNewRomanPSMT" w:cs="Arial"/>
                <w:bCs/>
                <w:lang w:val="sr-Cyrl-CS"/>
              </w:rPr>
              <w:t xml:space="preserve"> </w:t>
            </w:r>
            <w:r w:rsidR="00317BE7">
              <w:rPr>
                <w:rFonts w:eastAsia="TimesNewRomanPSMT" w:cs="Arial"/>
                <w:bCs/>
                <w:lang w:val="sr-Cyrl-CS"/>
              </w:rPr>
              <w:t>предметних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8C40AE">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8C40AE">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023E48" w:rsidRDefault="00023E48" w:rsidP="0039156D">
      <w:pPr>
        <w:pStyle w:val="KDObrazac"/>
        <w:spacing w:before="0"/>
        <w:rPr>
          <w:lang w:val="sr-Cyrl-RS"/>
        </w:rPr>
      </w:pPr>
      <w:bookmarkStart w:id="262" w:name="_Toc442559925"/>
    </w:p>
    <w:p w:rsidR="00023E48" w:rsidRDefault="00023E48" w:rsidP="0039156D">
      <w:pPr>
        <w:pStyle w:val="KDObrazac"/>
        <w:spacing w:before="0"/>
        <w:rPr>
          <w:lang w:val="sr-Cyrl-RS"/>
        </w:rPr>
      </w:pPr>
    </w:p>
    <w:p w:rsidR="00EF1505" w:rsidRDefault="00343A18" w:rsidP="0039156D">
      <w:pPr>
        <w:pStyle w:val="KDObrazac"/>
        <w:spacing w:before="0"/>
        <w:rPr>
          <w:b w:val="0"/>
          <w:lang w:val="sr-Cyrl-RS"/>
        </w:rPr>
      </w:pPr>
      <w:proofErr w:type="gramStart"/>
      <w:r w:rsidRPr="00F10346">
        <w:lastRenderedPageBreak/>
        <w:t xml:space="preserve">ОБРАЗАЦ </w:t>
      </w:r>
      <w:r w:rsidR="00E33DE8">
        <w:rPr>
          <w:lang w:val="sr-Cyrl-RS"/>
        </w:rPr>
        <w:t>2</w:t>
      </w:r>
      <w:r w:rsidRPr="00F10346">
        <w:t>.</w:t>
      </w:r>
      <w:bookmarkEnd w:id="262"/>
      <w:proofErr w:type="gramEnd"/>
    </w:p>
    <w:p w:rsidR="009A71EE" w:rsidRDefault="009A71EE" w:rsidP="00343A18">
      <w:pPr>
        <w:spacing w:before="0"/>
        <w:jc w:val="center"/>
        <w:rPr>
          <w:rFonts w:cs="Arial"/>
          <w:b/>
          <w:lang w:val="sr-Cyrl-RS"/>
        </w:rPr>
      </w:pPr>
    </w:p>
    <w:p w:rsidR="00D33DD7" w:rsidRDefault="00D33DD7"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9A71EE" w:rsidRPr="009A71EE" w:rsidRDefault="009A71EE" w:rsidP="00343A18">
      <w:pPr>
        <w:spacing w:before="0"/>
        <w:jc w:val="center"/>
        <w:rPr>
          <w:rFonts w:cs="Arial"/>
          <w:b/>
          <w:lang w:val="sr-Cyrl-RS"/>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D33DD7" w:rsidRPr="00317BE7" w:rsidTr="00DA0F40">
        <w:trPr>
          <w:trHeight w:val="702"/>
        </w:trPr>
        <w:tc>
          <w:tcPr>
            <w:tcW w:w="267" w:type="pct"/>
            <w:shd w:val="clear" w:color="auto" w:fill="auto"/>
            <w:vAlign w:val="center"/>
          </w:tcPr>
          <w:p w:rsidR="00D33DD7" w:rsidRPr="00112695" w:rsidRDefault="00D33DD7" w:rsidP="00E76143">
            <w:pPr>
              <w:spacing w:before="0"/>
              <w:jc w:val="center"/>
              <w:rPr>
                <w:rFonts w:cs="Arial"/>
                <w:lang w:val="sr-Cyrl-RS"/>
              </w:rPr>
            </w:pPr>
            <w:r w:rsidRPr="00112695">
              <w:rPr>
                <w:rFonts w:cs="Arial"/>
                <w:lang w:val="sr-Cyrl-RS"/>
              </w:rPr>
              <w:t>1</w:t>
            </w:r>
            <w:r>
              <w:rPr>
                <w:rFonts w:cs="Arial"/>
                <w:lang w:val="sr-Cyrl-RS"/>
              </w:rPr>
              <w:t>.</w:t>
            </w:r>
          </w:p>
        </w:tc>
        <w:tc>
          <w:tcPr>
            <w:tcW w:w="1201" w:type="pct"/>
            <w:shd w:val="clear" w:color="auto" w:fill="auto"/>
            <w:vAlign w:val="center"/>
          </w:tcPr>
          <w:p w:rsidR="00D33DD7" w:rsidRPr="00112695" w:rsidRDefault="00D33DD7" w:rsidP="00E76143">
            <w:pPr>
              <w:rPr>
                <w:rFonts w:cs="Arial"/>
                <w:lang w:val="sr-Cyrl-RS"/>
              </w:rPr>
            </w:pPr>
            <w:r w:rsidRPr="00260765">
              <w:rPr>
                <w:rFonts w:cs="Arial"/>
                <w:color w:val="000000"/>
                <w:lang w:val="sr-Latn-RS" w:eastAsia="sr-Latn-CS"/>
              </w:rPr>
              <w:t xml:space="preserve">Испорука и монтажа предвиђених програмабилних претварача </w:t>
            </w:r>
          </w:p>
        </w:tc>
        <w:tc>
          <w:tcPr>
            <w:tcW w:w="399" w:type="pct"/>
            <w:shd w:val="clear" w:color="auto" w:fill="auto"/>
            <w:vAlign w:val="center"/>
          </w:tcPr>
          <w:p w:rsidR="00D33DD7" w:rsidRPr="00112695" w:rsidRDefault="00D33DD7" w:rsidP="00E76143">
            <w:pPr>
              <w:jc w:val="center"/>
              <w:rPr>
                <w:rFonts w:cs="Arial"/>
              </w:rPr>
            </w:pPr>
            <w:r w:rsidRPr="00112695">
              <w:rPr>
                <w:rFonts w:cs="Arial"/>
              </w:rPr>
              <w:t>Комплет</w:t>
            </w:r>
          </w:p>
        </w:tc>
        <w:tc>
          <w:tcPr>
            <w:tcW w:w="600" w:type="pct"/>
            <w:shd w:val="clear" w:color="auto" w:fill="auto"/>
            <w:vAlign w:val="center"/>
          </w:tcPr>
          <w:p w:rsidR="00D33DD7" w:rsidRPr="00112695" w:rsidRDefault="00D33DD7" w:rsidP="00E76143">
            <w:pPr>
              <w:jc w:val="center"/>
              <w:rPr>
                <w:rFonts w:cs="Arial"/>
                <w:color w:val="000000"/>
                <w:lang w:val="sr-Cyrl-RS"/>
              </w:rPr>
            </w:pPr>
            <w:r w:rsidRPr="00112695">
              <w:rPr>
                <w:rFonts w:cs="Arial"/>
                <w:color w:val="000000"/>
                <w:lang w:val="sr-Cyrl-RS"/>
              </w:rPr>
              <w:t>1</w:t>
            </w:r>
          </w:p>
        </w:tc>
        <w:tc>
          <w:tcPr>
            <w:tcW w:w="400" w:type="pct"/>
            <w:shd w:val="clear" w:color="auto" w:fill="auto"/>
            <w:vAlign w:val="center"/>
          </w:tcPr>
          <w:p w:rsidR="00D33DD7" w:rsidRPr="00317BE7" w:rsidRDefault="00D33DD7" w:rsidP="009558E1">
            <w:pPr>
              <w:spacing w:before="0"/>
              <w:jc w:val="center"/>
              <w:rPr>
                <w:rFonts w:cs="Arial"/>
                <w:b/>
                <w:bCs/>
                <w:iCs/>
              </w:rPr>
            </w:pPr>
          </w:p>
        </w:tc>
        <w:tc>
          <w:tcPr>
            <w:tcW w:w="400" w:type="pct"/>
            <w:shd w:val="clear" w:color="auto" w:fill="auto"/>
            <w:vAlign w:val="center"/>
          </w:tcPr>
          <w:p w:rsidR="00D33DD7" w:rsidRPr="00317BE7" w:rsidRDefault="00D33DD7" w:rsidP="009558E1">
            <w:pPr>
              <w:spacing w:before="0"/>
              <w:jc w:val="center"/>
              <w:rPr>
                <w:rFonts w:cs="Arial"/>
                <w:b/>
                <w:bCs/>
                <w:iCs/>
              </w:rPr>
            </w:pPr>
          </w:p>
        </w:tc>
        <w:tc>
          <w:tcPr>
            <w:tcW w:w="466" w:type="pct"/>
            <w:shd w:val="clear" w:color="auto" w:fill="auto"/>
            <w:vAlign w:val="center"/>
          </w:tcPr>
          <w:p w:rsidR="00D33DD7" w:rsidRPr="00317BE7" w:rsidRDefault="00D33DD7" w:rsidP="009558E1">
            <w:pPr>
              <w:spacing w:before="0"/>
              <w:jc w:val="center"/>
              <w:rPr>
                <w:rFonts w:cs="Arial"/>
                <w:b/>
                <w:bCs/>
                <w:iCs/>
              </w:rPr>
            </w:pPr>
          </w:p>
        </w:tc>
        <w:tc>
          <w:tcPr>
            <w:tcW w:w="467" w:type="pct"/>
            <w:shd w:val="clear" w:color="auto" w:fill="auto"/>
            <w:vAlign w:val="center"/>
          </w:tcPr>
          <w:p w:rsidR="00D33DD7" w:rsidRPr="00317BE7" w:rsidRDefault="00D33DD7" w:rsidP="009558E1">
            <w:pPr>
              <w:spacing w:before="0"/>
              <w:jc w:val="center"/>
              <w:rPr>
                <w:rFonts w:cs="Arial"/>
                <w:b/>
                <w:bCs/>
                <w:iCs/>
              </w:rPr>
            </w:pPr>
          </w:p>
        </w:tc>
        <w:tc>
          <w:tcPr>
            <w:tcW w:w="800" w:type="pct"/>
            <w:vAlign w:val="center"/>
          </w:tcPr>
          <w:p w:rsidR="00D33DD7" w:rsidRPr="00317BE7" w:rsidRDefault="00D33DD7" w:rsidP="009558E1">
            <w:pPr>
              <w:spacing w:before="0"/>
              <w:jc w:val="center"/>
              <w:rPr>
                <w:rFonts w:cs="Arial"/>
                <w:b/>
                <w:bCs/>
                <w:iCs/>
              </w:rPr>
            </w:pPr>
          </w:p>
        </w:tc>
      </w:tr>
      <w:tr w:rsidR="00D33DD7" w:rsidRPr="00317BE7" w:rsidTr="00DA0F40">
        <w:trPr>
          <w:trHeight w:val="702"/>
        </w:trPr>
        <w:tc>
          <w:tcPr>
            <w:tcW w:w="267" w:type="pct"/>
            <w:shd w:val="clear" w:color="auto" w:fill="auto"/>
            <w:vAlign w:val="center"/>
          </w:tcPr>
          <w:p w:rsidR="00D33DD7" w:rsidRPr="00112695" w:rsidRDefault="00D33DD7" w:rsidP="00E76143">
            <w:pPr>
              <w:jc w:val="center"/>
              <w:rPr>
                <w:rFonts w:cs="Arial"/>
                <w:lang w:val="sr-Cyrl-CS"/>
              </w:rPr>
            </w:pPr>
            <w:r w:rsidRPr="00112695">
              <w:rPr>
                <w:rFonts w:cs="Arial"/>
                <w:lang w:val="sr-Cyrl-CS"/>
              </w:rPr>
              <w:t>2.</w:t>
            </w:r>
          </w:p>
        </w:tc>
        <w:tc>
          <w:tcPr>
            <w:tcW w:w="1201" w:type="pct"/>
            <w:shd w:val="clear" w:color="auto" w:fill="auto"/>
            <w:vAlign w:val="center"/>
          </w:tcPr>
          <w:p w:rsidR="00D33DD7" w:rsidRPr="00112695" w:rsidRDefault="00D33DD7" w:rsidP="00E76143">
            <w:pPr>
              <w:rPr>
                <w:rFonts w:cs="Arial"/>
              </w:rPr>
            </w:pPr>
            <w:r w:rsidRPr="00260765">
              <w:rPr>
                <w:rFonts w:cs="Arial"/>
                <w:color w:val="000000"/>
                <w:lang w:val="sr-Latn-RS" w:eastAsia="sr-Latn-CS"/>
              </w:rPr>
              <w:t xml:space="preserve">Испорука и монтажа предвиђених ормана, опреме и свог потребног материјала </w:t>
            </w:r>
          </w:p>
        </w:tc>
        <w:tc>
          <w:tcPr>
            <w:tcW w:w="399" w:type="pct"/>
            <w:shd w:val="clear" w:color="auto" w:fill="auto"/>
            <w:vAlign w:val="center"/>
          </w:tcPr>
          <w:p w:rsidR="00D33DD7" w:rsidRPr="00112695" w:rsidRDefault="00D33DD7" w:rsidP="00E76143">
            <w:pPr>
              <w:jc w:val="center"/>
              <w:rPr>
                <w:rFonts w:cs="Arial"/>
              </w:rPr>
            </w:pPr>
            <w:r w:rsidRPr="00112695">
              <w:rPr>
                <w:rFonts w:cs="Arial"/>
              </w:rPr>
              <w:t>Комплет</w:t>
            </w:r>
          </w:p>
        </w:tc>
        <w:tc>
          <w:tcPr>
            <w:tcW w:w="600" w:type="pct"/>
            <w:shd w:val="clear" w:color="auto" w:fill="auto"/>
            <w:vAlign w:val="center"/>
          </w:tcPr>
          <w:p w:rsidR="00D33DD7" w:rsidRPr="00112695" w:rsidRDefault="00D33DD7" w:rsidP="00E76143">
            <w:pPr>
              <w:jc w:val="center"/>
              <w:rPr>
                <w:rFonts w:cs="Arial"/>
                <w:color w:val="000000"/>
                <w:lang w:val="sr-Cyrl-RS"/>
              </w:rPr>
            </w:pPr>
            <w:r w:rsidRPr="00112695">
              <w:rPr>
                <w:rFonts w:cs="Arial"/>
                <w:color w:val="000000"/>
                <w:lang w:val="sr-Cyrl-RS"/>
              </w:rPr>
              <w:t>1</w:t>
            </w:r>
          </w:p>
        </w:tc>
        <w:tc>
          <w:tcPr>
            <w:tcW w:w="400" w:type="pct"/>
            <w:shd w:val="clear" w:color="auto" w:fill="auto"/>
            <w:vAlign w:val="center"/>
          </w:tcPr>
          <w:p w:rsidR="00D33DD7" w:rsidRPr="00317BE7" w:rsidRDefault="00D33DD7" w:rsidP="009558E1">
            <w:pPr>
              <w:spacing w:before="0"/>
              <w:jc w:val="center"/>
              <w:rPr>
                <w:rFonts w:cs="Arial"/>
                <w:b/>
                <w:bCs/>
                <w:iCs/>
              </w:rPr>
            </w:pPr>
          </w:p>
        </w:tc>
        <w:tc>
          <w:tcPr>
            <w:tcW w:w="400" w:type="pct"/>
            <w:shd w:val="clear" w:color="auto" w:fill="auto"/>
            <w:vAlign w:val="center"/>
          </w:tcPr>
          <w:p w:rsidR="00D33DD7" w:rsidRPr="00317BE7" w:rsidRDefault="00D33DD7" w:rsidP="009558E1">
            <w:pPr>
              <w:spacing w:before="0"/>
              <w:jc w:val="center"/>
              <w:rPr>
                <w:rFonts w:cs="Arial"/>
                <w:b/>
                <w:bCs/>
                <w:iCs/>
              </w:rPr>
            </w:pPr>
          </w:p>
        </w:tc>
        <w:tc>
          <w:tcPr>
            <w:tcW w:w="466" w:type="pct"/>
            <w:shd w:val="clear" w:color="auto" w:fill="auto"/>
            <w:vAlign w:val="center"/>
          </w:tcPr>
          <w:p w:rsidR="00D33DD7" w:rsidRPr="00317BE7" w:rsidRDefault="00D33DD7" w:rsidP="009558E1">
            <w:pPr>
              <w:spacing w:before="0"/>
              <w:jc w:val="center"/>
              <w:rPr>
                <w:rFonts w:cs="Arial"/>
                <w:b/>
                <w:bCs/>
                <w:iCs/>
              </w:rPr>
            </w:pPr>
          </w:p>
        </w:tc>
        <w:tc>
          <w:tcPr>
            <w:tcW w:w="467" w:type="pct"/>
            <w:shd w:val="clear" w:color="auto" w:fill="auto"/>
            <w:vAlign w:val="center"/>
          </w:tcPr>
          <w:p w:rsidR="00D33DD7" w:rsidRPr="00317BE7" w:rsidRDefault="00D33DD7" w:rsidP="009558E1">
            <w:pPr>
              <w:spacing w:before="0"/>
              <w:jc w:val="center"/>
              <w:rPr>
                <w:rFonts w:cs="Arial"/>
                <w:b/>
                <w:bCs/>
                <w:iCs/>
              </w:rPr>
            </w:pPr>
          </w:p>
        </w:tc>
        <w:tc>
          <w:tcPr>
            <w:tcW w:w="800" w:type="pct"/>
            <w:vAlign w:val="center"/>
          </w:tcPr>
          <w:p w:rsidR="00D33DD7" w:rsidRPr="00317BE7" w:rsidRDefault="00D33DD7" w:rsidP="009558E1">
            <w:pPr>
              <w:spacing w:before="0"/>
              <w:jc w:val="center"/>
              <w:rPr>
                <w:rFonts w:cs="Arial"/>
                <w:b/>
                <w:bCs/>
                <w:iCs/>
              </w:rPr>
            </w:pPr>
          </w:p>
        </w:tc>
      </w:tr>
      <w:tr w:rsidR="00D33DD7" w:rsidRPr="00317BE7" w:rsidTr="00DA0F40">
        <w:trPr>
          <w:trHeight w:val="702"/>
        </w:trPr>
        <w:tc>
          <w:tcPr>
            <w:tcW w:w="267" w:type="pct"/>
            <w:shd w:val="clear" w:color="auto" w:fill="auto"/>
            <w:vAlign w:val="center"/>
          </w:tcPr>
          <w:p w:rsidR="00D33DD7" w:rsidRPr="00112695" w:rsidRDefault="00D33DD7" w:rsidP="00E76143">
            <w:pPr>
              <w:spacing w:before="0"/>
              <w:jc w:val="center"/>
              <w:rPr>
                <w:rFonts w:cs="Arial"/>
                <w:lang w:val="sr-Cyrl-RS"/>
              </w:rPr>
            </w:pPr>
            <w:r w:rsidRPr="00112695">
              <w:rPr>
                <w:rFonts w:cs="Arial"/>
                <w:lang w:val="sr-Cyrl-RS"/>
              </w:rPr>
              <w:t>3.</w:t>
            </w:r>
          </w:p>
        </w:tc>
        <w:tc>
          <w:tcPr>
            <w:tcW w:w="1201" w:type="pct"/>
            <w:shd w:val="clear" w:color="auto" w:fill="auto"/>
            <w:vAlign w:val="center"/>
          </w:tcPr>
          <w:p w:rsidR="00D33DD7" w:rsidRPr="00112695" w:rsidRDefault="00D33DD7" w:rsidP="00E76143">
            <w:pPr>
              <w:rPr>
                <w:rFonts w:cs="Arial"/>
                <w:lang w:val="sr-Cyrl-RS"/>
              </w:rPr>
            </w:pPr>
            <w:r w:rsidRPr="00260765">
              <w:rPr>
                <w:rFonts w:cs="Arial"/>
                <w:color w:val="000000"/>
                <w:lang w:val="sr-Latn-RS" w:eastAsia="sr-Latn-CS"/>
              </w:rPr>
              <w:t xml:space="preserve">Испорука сета резервних делова </w:t>
            </w:r>
          </w:p>
        </w:tc>
        <w:tc>
          <w:tcPr>
            <w:tcW w:w="399" w:type="pct"/>
            <w:shd w:val="clear" w:color="auto" w:fill="auto"/>
            <w:vAlign w:val="center"/>
          </w:tcPr>
          <w:p w:rsidR="00D33DD7" w:rsidRPr="00112695" w:rsidRDefault="00D33DD7" w:rsidP="00E76143">
            <w:pPr>
              <w:jc w:val="center"/>
              <w:rPr>
                <w:rFonts w:cs="Arial"/>
              </w:rPr>
            </w:pPr>
            <w:r w:rsidRPr="00112695">
              <w:rPr>
                <w:rFonts w:cs="Arial"/>
              </w:rPr>
              <w:t>Комплет</w:t>
            </w:r>
          </w:p>
        </w:tc>
        <w:tc>
          <w:tcPr>
            <w:tcW w:w="600" w:type="pct"/>
            <w:shd w:val="clear" w:color="auto" w:fill="auto"/>
            <w:vAlign w:val="center"/>
          </w:tcPr>
          <w:p w:rsidR="00D33DD7" w:rsidRPr="00112695" w:rsidRDefault="00D33DD7" w:rsidP="00E76143">
            <w:pPr>
              <w:jc w:val="center"/>
              <w:rPr>
                <w:rFonts w:cs="Arial"/>
                <w:color w:val="000000"/>
                <w:lang w:val="sr-Cyrl-RS"/>
              </w:rPr>
            </w:pPr>
            <w:r w:rsidRPr="00112695">
              <w:rPr>
                <w:rFonts w:cs="Arial"/>
                <w:color w:val="000000"/>
                <w:lang w:val="sr-Cyrl-RS"/>
              </w:rPr>
              <w:t>1</w:t>
            </w:r>
          </w:p>
        </w:tc>
        <w:tc>
          <w:tcPr>
            <w:tcW w:w="400" w:type="pct"/>
            <w:shd w:val="clear" w:color="auto" w:fill="auto"/>
            <w:vAlign w:val="center"/>
          </w:tcPr>
          <w:p w:rsidR="00D33DD7" w:rsidRPr="00317BE7" w:rsidRDefault="00D33DD7" w:rsidP="009558E1">
            <w:pPr>
              <w:spacing w:before="0"/>
              <w:jc w:val="center"/>
              <w:rPr>
                <w:rFonts w:cs="Arial"/>
                <w:b/>
                <w:bCs/>
                <w:iCs/>
              </w:rPr>
            </w:pPr>
          </w:p>
        </w:tc>
        <w:tc>
          <w:tcPr>
            <w:tcW w:w="400" w:type="pct"/>
            <w:shd w:val="clear" w:color="auto" w:fill="auto"/>
            <w:vAlign w:val="center"/>
          </w:tcPr>
          <w:p w:rsidR="00D33DD7" w:rsidRPr="00317BE7" w:rsidRDefault="00D33DD7" w:rsidP="009558E1">
            <w:pPr>
              <w:spacing w:before="0"/>
              <w:jc w:val="center"/>
              <w:rPr>
                <w:rFonts w:cs="Arial"/>
                <w:b/>
                <w:bCs/>
                <w:iCs/>
              </w:rPr>
            </w:pPr>
          </w:p>
        </w:tc>
        <w:tc>
          <w:tcPr>
            <w:tcW w:w="466" w:type="pct"/>
            <w:shd w:val="clear" w:color="auto" w:fill="auto"/>
            <w:vAlign w:val="center"/>
          </w:tcPr>
          <w:p w:rsidR="00D33DD7" w:rsidRPr="00317BE7" w:rsidRDefault="00D33DD7" w:rsidP="009558E1">
            <w:pPr>
              <w:spacing w:before="0"/>
              <w:jc w:val="center"/>
              <w:rPr>
                <w:rFonts w:cs="Arial"/>
                <w:b/>
                <w:bCs/>
                <w:iCs/>
              </w:rPr>
            </w:pPr>
          </w:p>
        </w:tc>
        <w:tc>
          <w:tcPr>
            <w:tcW w:w="467" w:type="pct"/>
            <w:shd w:val="clear" w:color="auto" w:fill="auto"/>
            <w:vAlign w:val="center"/>
          </w:tcPr>
          <w:p w:rsidR="00D33DD7" w:rsidRPr="00317BE7" w:rsidRDefault="00D33DD7" w:rsidP="009558E1">
            <w:pPr>
              <w:spacing w:before="0"/>
              <w:jc w:val="center"/>
              <w:rPr>
                <w:rFonts w:cs="Arial"/>
                <w:b/>
                <w:bCs/>
                <w:iCs/>
              </w:rPr>
            </w:pPr>
          </w:p>
        </w:tc>
        <w:tc>
          <w:tcPr>
            <w:tcW w:w="800" w:type="pct"/>
            <w:vAlign w:val="center"/>
          </w:tcPr>
          <w:p w:rsidR="00D33DD7" w:rsidRPr="00317BE7" w:rsidRDefault="00D33DD7" w:rsidP="009558E1">
            <w:pPr>
              <w:spacing w:before="0"/>
              <w:jc w:val="center"/>
              <w:rPr>
                <w:rFonts w:cs="Arial"/>
                <w:b/>
                <w:bCs/>
                <w:iCs/>
              </w:rPr>
            </w:pPr>
          </w:p>
        </w:tc>
      </w:tr>
      <w:tr w:rsidR="00D33DD7" w:rsidRPr="00317BE7" w:rsidTr="00DA0F40">
        <w:trPr>
          <w:trHeight w:val="702"/>
        </w:trPr>
        <w:tc>
          <w:tcPr>
            <w:tcW w:w="267" w:type="pct"/>
            <w:shd w:val="clear" w:color="auto" w:fill="auto"/>
            <w:vAlign w:val="center"/>
          </w:tcPr>
          <w:p w:rsidR="00D33DD7" w:rsidRPr="00112695" w:rsidRDefault="00D33DD7" w:rsidP="00E76143">
            <w:pPr>
              <w:spacing w:before="0"/>
              <w:jc w:val="center"/>
              <w:rPr>
                <w:rFonts w:cs="Arial"/>
                <w:lang w:val="sr-Cyrl-RS"/>
              </w:rPr>
            </w:pPr>
            <w:r w:rsidRPr="00112695">
              <w:rPr>
                <w:rFonts w:cs="Arial"/>
                <w:lang w:val="sr-Cyrl-RS"/>
              </w:rPr>
              <w:t>4.</w:t>
            </w:r>
          </w:p>
        </w:tc>
        <w:tc>
          <w:tcPr>
            <w:tcW w:w="1201" w:type="pct"/>
            <w:shd w:val="clear" w:color="auto" w:fill="auto"/>
            <w:vAlign w:val="center"/>
          </w:tcPr>
          <w:p w:rsidR="00D33DD7" w:rsidRPr="00112695" w:rsidRDefault="00D33DD7" w:rsidP="00E76143">
            <w:pPr>
              <w:rPr>
                <w:rFonts w:cs="Arial"/>
                <w:lang w:val="sr-Cyrl-RS"/>
              </w:rPr>
            </w:pPr>
            <w:r w:rsidRPr="00260765">
              <w:rPr>
                <w:rFonts w:cs="Arial"/>
                <w:color w:val="000000"/>
                <w:lang w:val="sr-Latn-RS" w:eastAsia="sr-Latn-CS"/>
              </w:rPr>
              <w:t xml:space="preserve">Надзор, функционално испитивање и пуштање испоручене опреме у рад </w:t>
            </w:r>
          </w:p>
        </w:tc>
        <w:tc>
          <w:tcPr>
            <w:tcW w:w="399" w:type="pct"/>
            <w:shd w:val="clear" w:color="auto" w:fill="auto"/>
            <w:vAlign w:val="center"/>
          </w:tcPr>
          <w:p w:rsidR="00D33DD7" w:rsidRPr="00112695" w:rsidRDefault="00D33DD7" w:rsidP="00E76143">
            <w:pPr>
              <w:jc w:val="center"/>
              <w:rPr>
                <w:rFonts w:cs="Arial"/>
              </w:rPr>
            </w:pPr>
            <w:r w:rsidRPr="00112695">
              <w:rPr>
                <w:rFonts w:cs="Arial"/>
              </w:rPr>
              <w:t>Комплет</w:t>
            </w:r>
          </w:p>
        </w:tc>
        <w:tc>
          <w:tcPr>
            <w:tcW w:w="600" w:type="pct"/>
            <w:shd w:val="clear" w:color="auto" w:fill="auto"/>
            <w:vAlign w:val="center"/>
          </w:tcPr>
          <w:p w:rsidR="00D33DD7" w:rsidRPr="00112695" w:rsidRDefault="00D33DD7" w:rsidP="00E76143">
            <w:pPr>
              <w:jc w:val="center"/>
              <w:rPr>
                <w:rFonts w:cs="Arial"/>
                <w:color w:val="000000"/>
                <w:lang w:val="sr-Cyrl-RS"/>
              </w:rPr>
            </w:pPr>
            <w:r w:rsidRPr="00112695">
              <w:rPr>
                <w:rFonts w:cs="Arial"/>
                <w:color w:val="000000"/>
                <w:lang w:val="sr-Cyrl-RS"/>
              </w:rPr>
              <w:t>1</w:t>
            </w:r>
          </w:p>
        </w:tc>
        <w:tc>
          <w:tcPr>
            <w:tcW w:w="400" w:type="pct"/>
            <w:shd w:val="clear" w:color="auto" w:fill="auto"/>
            <w:vAlign w:val="center"/>
          </w:tcPr>
          <w:p w:rsidR="00D33DD7" w:rsidRPr="00317BE7" w:rsidRDefault="00D33DD7" w:rsidP="009558E1">
            <w:pPr>
              <w:spacing w:before="0"/>
              <w:jc w:val="center"/>
              <w:rPr>
                <w:rFonts w:cs="Arial"/>
                <w:b/>
                <w:bCs/>
                <w:iCs/>
              </w:rPr>
            </w:pPr>
          </w:p>
        </w:tc>
        <w:tc>
          <w:tcPr>
            <w:tcW w:w="400" w:type="pct"/>
            <w:shd w:val="clear" w:color="auto" w:fill="auto"/>
            <w:vAlign w:val="center"/>
          </w:tcPr>
          <w:p w:rsidR="00D33DD7" w:rsidRPr="00317BE7" w:rsidRDefault="00D33DD7" w:rsidP="009558E1">
            <w:pPr>
              <w:spacing w:before="0"/>
              <w:jc w:val="center"/>
              <w:rPr>
                <w:rFonts w:cs="Arial"/>
                <w:b/>
                <w:bCs/>
                <w:iCs/>
              </w:rPr>
            </w:pPr>
          </w:p>
        </w:tc>
        <w:tc>
          <w:tcPr>
            <w:tcW w:w="466" w:type="pct"/>
            <w:shd w:val="clear" w:color="auto" w:fill="auto"/>
            <w:vAlign w:val="center"/>
          </w:tcPr>
          <w:p w:rsidR="00D33DD7" w:rsidRPr="00317BE7" w:rsidRDefault="00D33DD7" w:rsidP="009558E1">
            <w:pPr>
              <w:spacing w:before="0"/>
              <w:jc w:val="center"/>
              <w:rPr>
                <w:rFonts w:cs="Arial"/>
                <w:b/>
                <w:bCs/>
                <w:iCs/>
              </w:rPr>
            </w:pPr>
          </w:p>
        </w:tc>
        <w:tc>
          <w:tcPr>
            <w:tcW w:w="467" w:type="pct"/>
            <w:shd w:val="clear" w:color="auto" w:fill="auto"/>
            <w:vAlign w:val="center"/>
          </w:tcPr>
          <w:p w:rsidR="00D33DD7" w:rsidRPr="00317BE7" w:rsidRDefault="00D33DD7" w:rsidP="009558E1">
            <w:pPr>
              <w:spacing w:before="0"/>
              <w:jc w:val="center"/>
              <w:rPr>
                <w:rFonts w:cs="Arial"/>
                <w:b/>
                <w:bCs/>
                <w:iCs/>
              </w:rPr>
            </w:pPr>
          </w:p>
        </w:tc>
        <w:tc>
          <w:tcPr>
            <w:tcW w:w="800" w:type="pct"/>
            <w:vAlign w:val="center"/>
          </w:tcPr>
          <w:p w:rsidR="00D33DD7" w:rsidRPr="00317BE7" w:rsidRDefault="00D33DD7"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949E5">
            <w:pPr>
              <w:spacing w:before="0"/>
              <w:jc w:val="center"/>
              <w:rPr>
                <w:rFonts w:cs="Arial"/>
                <w:b/>
              </w:rPr>
            </w:pPr>
            <w:r w:rsidRPr="00BA6BD4">
              <w:rPr>
                <w:rFonts w:cs="Arial"/>
                <w:b/>
              </w:rPr>
              <w:t>УКУПАН ИЗНОС  ПДВ динара</w:t>
            </w:r>
            <w:r w:rsidR="008A4CDF" w:rsidRPr="00212494">
              <w:rPr>
                <w:rFonts w:cs="Arial"/>
                <w:b/>
              </w:rPr>
              <w:t>/EUR</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9558E1" w:rsidRPr="009558E1" w:rsidRDefault="009558E1" w:rsidP="00343A18">
      <w:pPr>
        <w:spacing w:before="0"/>
        <w:rPr>
          <w:rFonts w:cs="Arial"/>
          <w:lang w:val="sr-Cyrl-RS"/>
        </w:rPr>
      </w:pPr>
    </w:p>
    <w:p w:rsidR="00317BE7" w:rsidRDefault="00317BE7" w:rsidP="00343A18">
      <w:pPr>
        <w:widowControl w:val="0"/>
        <w:spacing w:before="0"/>
        <w:rPr>
          <w:rFonts w:eastAsia="Arial Unicode MS" w:cs="Arial"/>
          <w:lang w:val="sr-Cyrl-RS"/>
        </w:rPr>
      </w:pPr>
    </w:p>
    <w:p w:rsidR="00D33DD7" w:rsidRDefault="00D33DD7" w:rsidP="00343A18">
      <w:pPr>
        <w:widowControl w:val="0"/>
        <w:spacing w:before="0"/>
        <w:rPr>
          <w:rFonts w:eastAsia="Arial Unicode MS" w:cs="Arial"/>
          <w:lang w:val="sr-Cyrl-RS"/>
        </w:rPr>
      </w:pPr>
    </w:p>
    <w:p w:rsidR="00D33DD7" w:rsidRDefault="00D33DD7" w:rsidP="00343A18">
      <w:pPr>
        <w:widowControl w:val="0"/>
        <w:spacing w:before="0"/>
        <w:rPr>
          <w:rFonts w:eastAsia="Arial Unicode MS" w:cs="Arial"/>
          <w:lang w:val="sr-Cyrl-RS"/>
        </w:rPr>
      </w:pPr>
    </w:p>
    <w:p w:rsidR="00D33DD7" w:rsidRDefault="00D33DD7" w:rsidP="00343A18">
      <w:pPr>
        <w:widowControl w:val="0"/>
        <w:spacing w:before="0"/>
        <w:rPr>
          <w:rFonts w:eastAsia="Arial Unicode MS" w:cs="Arial"/>
          <w:lang w:val="sr-Cyrl-RS"/>
        </w:rPr>
      </w:pPr>
    </w:p>
    <w:p w:rsidR="00D33DD7" w:rsidRDefault="00D33DD7" w:rsidP="00343A18">
      <w:pPr>
        <w:widowControl w:val="0"/>
        <w:spacing w:before="0"/>
        <w:rPr>
          <w:rFonts w:eastAsia="Arial Unicode MS" w:cs="Arial"/>
          <w:lang w:val="sr-Cyrl-RS"/>
        </w:rPr>
      </w:pPr>
    </w:p>
    <w:p w:rsidR="00D33DD7" w:rsidRDefault="00D33DD7" w:rsidP="00343A18">
      <w:pPr>
        <w:widowControl w:val="0"/>
        <w:spacing w:before="0"/>
        <w:rPr>
          <w:rFonts w:eastAsia="Arial Unicode MS" w:cs="Arial"/>
          <w:lang w:val="sr-Cyrl-RS"/>
        </w:rPr>
      </w:pPr>
    </w:p>
    <w:p w:rsidR="00D33DD7" w:rsidRDefault="00D33DD7" w:rsidP="00343A18">
      <w:pPr>
        <w:widowControl w:val="0"/>
        <w:spacing w:before="0"/>
        <w:rPr>
          <w:rFonts w:eastAsia="Arial Unicode MS" w:cs="Arial"/>
          <w:lang w:val="sr-Cyrl-RS"/>
        </w:rPr>
      </w:pPr>
    </w:p>
    <w:p w:rsidR="00D33DD7" w:rsidRDefault="00D33DD7" w:rsidP="00343A18">
      <w:pPr>
        <w:widowControl w:val="0"/>
        <w:spacing w:before="0"/>
        <w:rPr>
          <w:rFonts w:eastAsia="Arial Unicode MS" w:cs="Arial"/>
          <w:lang w:val="sr-Cyrl-RS"/>
        </w:rPr>
      </w:pPr>
    </w:p>
    <w:p w:rsidR="00D33DD7" w:rsidRDefault="00D33DD7" w:rsidP="00343A18">
      <w:pPr>
        <w:widowControl w:val="0"/>
        <w:spacing w:before="0"/>
        <w:rPr>
          <w:rFonts w:eastAsia="Arial Unicode MS" w:cs="Arial"/>
          <w:lang w:val="sr-Cyrl-RS"/>
        </w:rPr>
      </w:pPr>
    </w:p>
    <w:p w:rsidR="00D33DD7" w:rsidRDefault="00D33DD7" w:rsidP="00343A18">
      <w:pPr>
        <w:widowControl w:val="0"/>
        <w:spacing w:before="0"/>
        <w:rPr>
          <w:rFonts w:eastAsia="Arial Unicode MS" w:cs="Arial"/>
          <w:lang w:val="sr-Cyrl-RS"/>
        </w:rPr>
      </w:pPr>
    </w:p>
    <w:p w:rsidR="00D33DD7" w:rsidRDefault="00D33DD7" w:rsidP="00343A18">
      <w:pPr>
        <w:widowControl w:val="0"/>
        <w:spacing w:before="0"/>
        <w:rPr>
          <w:rFonts w:eastAsia="Arial Unicode MS" w:cs="Arial"/>
          <w:lang w:val="sr-Cyrl-RS"/>
        </w:rPr>
      </w:pPr>
    </w:p>
    <w:p w:rsidR="00D33DD7" w:rsidRDefault="00D33DD7" w:rsidP="00343A18">
      <w:pPr>
        <w:widowControl w:val="0"/>
        <w:spacing w:before="0"/>
        <w:rPr>
          <w:rFonts w:eastAsia="Arial Unicode MS" w:cs="Arial"/>
          <w:lang w:val="sr-Cyrl-RS"/>
        </w:rPr>
      </w:pPr>
    </w:p>
    <w:p w:rsidR="00D33DD7" w:rsidRDefault="00D33DD7" w:rsidP="00343A18">
      <w:pPr>
        <w:widowControl w:val="0"/>
        <w:spacing w:before="0"/>
        <w:rPr>
          <w:rFonts w:eastAsia="Arial Unicode MS" w:cs="Arial"/>
          <w:lang w:val="sr-Cyrl-RS"/>
        </w:rPr>
      </w:pPr>
    </w:p>
    <w:p w:rsidR="00D33DD7" w:rsidRDefault="00D33DD7" w:rsidP="00343A18">
      <w:pPr>
        <w:widowControl w:val="0"/>
        <w:spacing w:before="0"/>
        <w:rPr>
          <w:rFonts w:eastAsia="Arial Unicode MS" w:cs="Arial"/>
          <w:lang w:val="sr-Cyrl-RS"/>
        </w:rPr>
      </w:pPr>
    </w:p>
    <w:p w:rsidR="001E769B" w:rsidRDefault="001E769B"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865C2" w:rsidRDefault="003865C2" w:rsidP="00343A18">
      <w:pPr>
        <w:spacing w:before="0"/>
        <w:rPr>
          <w:rFonts w:cs="Arial"/>
          <w:b/>
          <w:lang w:val="sr-Cyrl-RS"/>
        </w:rPr>
      </w:pPr>
    </w:p>
    <w:p w:rsidR="0061160F" w:rsidRPr="0061160F" w:rsidRDefault="0061160F"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D33DD7" w:rsidRDefault="00D33DD7" w:rsidP="00343A18">
      <w:pPr>
        <w:pStyle w:val="KDObrazac"/>
        <w:spacing w:before="0"/>
        <w:rPr>
          <w:lang w:val="sr-Cyrl-RS"/>
        </w:rPr>
      </w:pPr>
      <w:bookmarkStart w:id="263" w:name="_Toc442559926"/>
    </w:p>
    <w:p w:rsidR="00830823" w:rsidRDefault="00830823"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9A71EE" w:rsidRPr="007A6A15">
        <w:rPr>
          <w:rFonts w:cs="Arial"/>
          <w:b/>
          <w:lang w:val="sr-Cyrl-RS"/>
        </w:rPr>
        <w:t>Орман мерења (ХТ табла) бл.А1,</w:t>
      </w:r>
      <w:r w:rsidR="008A0FF9">
        <w:rPr>
          <w:rFonts w:cs="Arial"/>
          <w:b/>
          <w:lang w:val="sr-Cyrl-RS"/>
        </w:rPr>
        <w:t xml:space="preserve"> </w:t>
      </w:r>
      <w:r w:rsidR="009A71EE" w:rsidRPr="007A6A15">
        <w:rPr>
          <w:rFonts w:cs="Arial"/>
          <w:b/>
          <w:lang w:val="sr-Cyrl-RS"/>
        </w:rPr>
        <w:t>А2, А4 и А6 ТЕНТ-А</w:t>
      </w:r>
      <w:r w:rsidR="00097A2D">
        <w:rPr>
          <w:rFonts w:cs="Arial"/>
          <w:b/>
          <w:lang w:val="sr-Cyrl-RS"/>
        </w:rPr>
        <w:t xml:space="preserve">,  </w:t>
      </w:r>
      <w:r w:rsidR="00D62C61" w:rsidRPr="00E47C2E">
        <w:rPr>
          <w:rFonts w:cs="Arial"/>
          <w:lang w:val="ru-RU"/>
        </w:rPr>
        <w:t>у отвореном поступку јавне набавке</w:t>
      </w:r>
      <w:r w:rsidR="00D522A3">
        <w:rPr>
          <w:rFonts w:cs="Arial"/>
          <w:lang w:val="ru-RU"/>
        </w:rPr>
        <w:t xml:space="preserve"> </w:t>
      </w:r>
      <w:r w:rsidR="0035736C">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9A71EE">
        <w:rPr>
          <w:rFonts w:cs="Arial"/>
          <w:b/>
          <w:lang w:val="ru-RU"/>
        </w:rPr>
        <w:t>1783</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9A71EE">
        <w:rPr>
          <w:rFonts w:cs="Arial"/>
          <w:b/>
          <w:lang w:val="ru-RU"/>
        </w:rPr>
        <w:t>723</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4" w:name="_Toc442559928"/>
      <w:proofErr w:type="gramStart"/>
      <w:r w:rsidRPr="00F10346">
        <w:lastRenderedPageBreak/>
        <w:t xml:space="preserve">ОБРАЗАЦ </w:t>
      </w:r>
      <w:r w:rsidR="00E33DE8">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9A71EE" w:rsidRPr="007A6A15">
        <w:rPr>
          <w:rFonts w:cs="Arial"/>
          <w:b/>
          <w:lang w:val="sr-Cyrl-RS"/>
        </w:rPr>
        <w:t>Орман мерења (ХТ табла) бл.А1,</w:t>
      </w:r>
      <w:r w:rsidR="008A0FF9">
        <w:rPr>
          <w:rFonts w:cs="Arial"/>
          <w:b/>
          <w:lang w:val="sr-Cyrl-RS"/>
        </w:rPr>
        <w:t xml:space="preserve"> </w:t>
      </w:r>
      <w:r w:rsidR="009A71EE" w:rsidRPr="007A6A15">
        <w:rPr>
          <w:rFonts w:cs="Arial"/>
          <w:b/>
          <w:lang w:val="sr-Cyrl-RS"/>
        </w:rPr>
        <w:t>А2, А4 и А6 ТЕНТ-А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0035736C">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9A71EE">
        <w:rPr>
          <w:rFonts w:cs="Arial"/>
          <w:b/>
          <w:lang w:val="ru-RU"/>
        </w:rPr>
        <w:t>1783</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9A71EE">
        <w:rPr>
          <w:rFonts w:cs="Arial"/>
          <w:b/>
          <w:lang w:val="ru-RU"/>
        </w:rPr>
        <w:t>723</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776B54" w:rsidRDefault="00776B54" w:rsidP="00E2684F">
      <w:pPr>
        <w:pStyle w:val="KDObrazac"/>
        <w:rPr>
          <w:lang w:val="sr-Cyrl-RS"/>
        </w:rPr>
      </w:pPr>
    </w:p>
    <w:p w:rsidR="00DA0F40" w:rsidRDefault="00DA0F40" w:rsidP="007E7BB8">
      <w:pPr>
        <w:pStyle w:val="KDObrazac"/>
        <w:spacing w:before="0"/>
        <w:rPr>
          <w:lang w:val="sr-Cyrl-RS"/>
        </w:rPr>
      </w:pPr>
    </w:p>
    <w:p w:rsidR="00D61F2F" w:rsidRPr="00F0623A" w:rsidRDefault="00D61F2F" w:rsidP="00D61F2F">
      <w:pPr>
        <w:pStyle w:val="KDObrazac"/>
        <w:rPr>
          <w:lang w:val="sr-Cyrl-RS"/>
        </w:rPr>
      </w:pPr>
      <w:proofErr w:type="gramStart"/>
      <w:r w:rsidRPr="00F0623A">
        <w:lastRenderedPageBreak/>
        <w:t xml:space="preserve">ОБРАЗАЦ </w:t>
      </w:r>
      <w:r w:rsidRPr="00F0623A">
        <w:rPr>
          <w:lang w:val="sr-Cyrl-RS"/>
        </w:rPr>
        <w:t>5.</w:t>
      </w:r>
      <w:proofErr w:type="gramEnd"/>
    </w:p>
    <w:p w:rsidR="00D61F2F" w:rsidRPr="00F0623A" w:rsidRDefault="00D61F2F" w:rsidP="00D61F2F">
      <w:pPr>
        <w:spacing w:before="0"/>
        <w:rPr>
          <w:rFonts w:cs="Arial"/>
        </w:rPr>
      </w:pPr>
    </w:p>
    <w:p w:rsidR="00D61F2F" w:rsidRPr="00F0623A" w:rsidRDefault="00D61F2F" w:rsidP="00D61F2F">
      <w:pPr>
        <w:spacing w:before="0"/>
        <w:jc w:val="center"/>
        <w:rPr>
          <w:rFonts w:cs="Arial"/>
        </w:rPr>
      </w:pPr>
    </w:p>
    <w:p w:rsidR="00D61F2F" w:rsidRPr="00F0623A" w:rsidRDefault="00D61F2F" w:rsidP="00D61F2F">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D61F2F" w:rsidRPr="00F0623A" w:rsidRDefault="00D61F2F" w:rsidP="00D61F2F">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D61F2F" w:rsidRPr="00F0623A" w:rsidRDefault="00D61F2F" w:rsidP="00D522A3">
            <w:pPr>
              <w:spacing w:before="0"/>
              <w:jc w:val="center"/>
              <w:rPr>
                <w:rFonts w:eastAsia="Calibri" w:cs="Arial"/>
                <w:bCs/>
                <w:iCs/>
                <w:lang w:val="sr-Cyrl-CS"/>
              </w:rPr>
            </w:pPr>
          </w:p>
          <w:p w:rsidR="00D61F2F" w:rsidRPr="00F0623A" w:rsidRDefault="00D61F2F" w:rsidP="00D522A3">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Вредност испоручених добара без ПДВ</w:t>
            </w:r>
          </w:p>
          <w:p w:rsidR="00D61F2F" w:rsidRPr="00F0623A" w:rsidRDefault="00D61F2F" w:rsidP="00D522A3">
            <w:pPr>
              <w:spacing w:before="0"/>
              <w:jc w:val="center"/>
              <w:rPr>
                <w:rFonts w:eastAsia="Calibri" w:cs="Arial"/>
                <w:bCs/>
                <w:iCs/>
              </w:rPr>
            </w:pPr>
            <w:r w:rsidRPr="00F0623A">
              <w:rPr>
                <w:rFonts w:eastAsia="Calibri" w:cs="Arial"/>
                <w:bCs/>
                <w:iCs/>
              </w:rPr>
              <w:t>Дин/ЕUR</w:t>
            </w: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c>
          <w:tcPr>
            <w:tcW w:w="21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tc>
      </w:tr>
      <w:tr w:rsidR="00D61F2F" w:rsidRPr="00F0623A" w:rsidTr="00D522A3">
        <w:trPr>
          <w:gridBefore w:val="3"/>
          <w:wBefore w:w="2072" w:type="pct"/>
          <w:trHeight w:val="812"/>
        </w:trPr>
        <w:tc>
          <w:tcPr>
            <w:tcW w:w="923" w:type="pct"/>
            <w:tcBorders>
              <w:top w:val="single" w:sz="4" w:space="0" w:color="auto"/>
              <w:left w:val="nil"/>
              <w:bottom w:val="nil"/>
              <w:right w:val="single" w:sz="4" w:space="0" w:color="auto"/>
            </w:tcBorders>
          </w:tcPr>
          <w:p w:rsidR="00D61F2F" w:rsidRPr="00F0623A" w:rsidRDefault="00D61F2F" w:rsidP="00D522A3">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jc w:val="center"/>
              <w:rPr>
                <w:rFonts w:eastAsia="Calibri" w:cs="Arial"/>
                <w:bCs/>
                <w:iCs/>
              </w:rPr>
            </w:pPr>
          </w:p>
          <w:p w:rsidR="00D61F2F" w:rsidRPr="00F0623A" w:rsidRDefault="00D61F2F" w:rsidP="00D522A3">
            <w:pPr>
              <w:spacing w:before="0"/>
              <w:jc w:val="center"/>
              <w:rPr>
                <w:rFonts w:eastAsia="Calibri" w:cs="Arial"/>
                <w:bCs/>
                <w:iCs/>
              </w:rPr>
            </w:pPr>
            <w:r w:rsidRPr="00F0623A">
              <w:rPr>
                <w:rFonts w:eastAsia="Calibri" w:cs="Arial"/>
                <w:bCs/>
                <w:iCs/>
              </w:rPr>
              <w:t>Укупна вредност</w:t>
            </w:r>
          </w:p>
          <w:p w:rsidR="00D61F2F" w:rsidRPr="00F0623A" w:rsidRDefault="00D61F2F" w:rsidP="00D522A3">
            <w:pPr>
              <w:spacing w:before="0"/>
              <w:jc w:val="center"/>
              <w:rPr>
                <w:rFonts w:eastAsia="Calibri" w:cs="Arial"/>
                <w:bCs/>
                <w:iCs/>
              </w:rPr>
            </w:pPr>
            <w:r w:rsidRPr="00F0623A">
              <w:rPr>
                <w:rFonts w:eastAsia="Calibri" w:cs="Arial"/>
                <w:bCs/>
                <w:iCs/>
              </w:rPr>
              <w:t>испоручених добара без</w:t>
            </w:r>
          </w:p>
          <w:p w:rsidR="00D61F2F" w:rsidRPr="00F0623A" w:rsidRDefault="00D61F2F" w:rsidP="00D522A3">
            <w:pPr>
              <w:spacing w:before="0"/>
              <w:jc w:val="center"/>
              <w:rPr>
                <w:rFonts w:eastAsia="Calibri" w:cs="Arial"/>
                <w:bCs/>
                <w:iCs/>
              </w:rPr>
            </w:pPr>
            <w:r w:rsidRPr="00F0623A">
              <w:rPr>
                <w:rFonts w:eastAsia="Calibri" w:cs="Arial"/>
                <w:bCs/>
                <w:iCs/>
              </w:rPr>
              <w:t>ПДВ</w:t>
            </w:r>
          </w:p>
          <w:p w:rsidR="00D61F2F" w:rsidRPr="00F0623A" w:rsidRDefault="00D61F2F" w:rsidP="00D522A3">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D61F2F" w:rsidRPr="00F0623A" w:rsidRDefault="00D61F2F" w:rsidP="00D522A3">
            <w:pPr>
              <w:spacing w:before="0"/>
              <w:ind w:left="720"/>
              <w:jc w:val="center"/>
              <w:rPr>
                <w:rFonts w:eastAsia="Calibri" w:cs="Arial"/>
                <w:bCs/>
                <w:iCs/>
              </w:rPr>
            </w:pPr>
          </w:p>
        </w:tc>
      </w:tr>
    </w:tbl>
    <w:p w:rsidR="00D61F2F" w:rsidRPr="00F0623A" w:rsidRDefault="00D61F2F" w:rsidP="00D61F2F">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D61F2F" w:rsidRPr="00F0623A" w:rsidTr="00D522A3">
        <w:trPr>
          <w:jc w:val="center"/>
        </w:trPr>
        <w:tc>
          <w:tcPr>
            <w:tcW w:w="3882" w:type="dxa"/>
            <w:hideMark/>
          </w:tcPr>
          <w:p w:rsidR="00D61F2F" w:rsidRPr="00F0623A" w:rsidRDefault="00D61F2F" w:rsidP="00D522A3">
            <w:pPr>
              <w:spacing w:before="0"/>
              <w:jc w:val="center"/>
              <w:rPr>
                <w:rFonts w:cs="Arial"/>
              </w:rPr>
            </w:pPr>
            <w:r w:rsidRPr="00F0623A">
              <w:rPr>
                <w:rFonts w:cs="Arial"/>
              </w:rPr>
              <w:t>Датум:</w:t>
            </w:r>
          </w:p>
        </w:tc>
        <w:tc>
          <w:tcPr>
            <w:tcW w:w="2127" w:type="dxa"/>
          </w:tcPr>
          <w:p w:rsidR="00D61F2F" w:rsidRPr="00F0623A" w:rsidRDefault="00D61F2F" w:rsidP="00D522A3">
            <w:pPr>
              <w:spacing w:before="0"/>
              <w:jc w:val="center"/>
              <w:rPr>
                <w:rFonts w:cs="Arial"/>
                <w:lang w:val="ru-RU"/>
              </w:rPr>
            </w:pPr>
          </w:p>
        </w:tc>
        <w:tc>
          <w:tcPr>
            <w:tcW w:w="4022" w:type="dxa"/>
            <w:hideMark/>
          </w:tcPr>
          <w:p w:rsidR="00D61F2F" w:rsidRPr="00F0623A" w:rsidRDefault="00D61F2F" w:rsidP="00D522A3">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D61F2F" w:rsidRPr="00F0623A" w:rsidTr="00D522A3">
        <w:trPr>
          <w:jc w:val="center"/>
        </w:trPr>
        <w:tc>
          <w:tcPr>
            <w:tcW w:w="3882" w:type="dxa"/>
          </w:tcPr>
          <w:p w:rsidR="00D61F2F" w:rsidRPr="00F0623A" w:rsidRDefault="00D61F2F" w:rsidP="00D522A3">
            <w:pPr>
              <w:spacing w:before="0"/>
              <w:jc w:val="center"/>
              <w:rPr>
                <w:rFonts w:cs="Arial"/>
              </w:rPr>
            </w:pPr>
          </w:p>
        </w:tc>
        <w:tc>
          <w:tcPr>
            <w:tcW w:w="2127" w:type="dxa"/>
            <w:hideMark/>
          </w:tcPr>
          <w:p w:rsidR="00D61F2F" w:rsidRPr="00F0623A" w:rsidRDefault="00D61F2F" w:rsidP="00D522A3">
            <w:pPr>
              <w:spacing w:before="0"/>
              <w:jc w:val="center"/>
              <w:rPr>
                <w:rFonts w:cs="Arial"/>
              </w:rPr>
            </w:pPr>
            <w:r w:rsidRPr="00F0623A">
              <w:rPr>
                <w:rFonts w:cs="Arial"/>
              </w:rPr>
              <w:t>М.П.</w:t>
            </w:r>
          </w:p>
        </w:tc>
        <w:tc>
          <w:tcPr>
            <w:tcW w:w="4022" w:type="dxa"/>
          </w:tcPr>
          <w:p w:rsidR="00D61F2F" w:rsidRPr="00F0623A" w:rsidRDefault="00D61F2F" w:rsidP="00D522A3">
            <w:pPr>
              <w:spacing w:before="0"/>
              <w:jc w:val="center"/>
              <w:rPr>
                <w:rFonts w:cs="Arial"/>
                <w:lang w:val="ru-RU"/>
              </w:rPr>
            </w:pPr>
          </w:p>
        </w:tc>
      </w:tr>
      <w:tr w:rsidR="00D61F2F" w:rsidRPr="00F0623A" w:rsidTr="00D522A3">
        <w:trPr>
          <w:jc w:val="center"/>
        </w:trPr>
        <w:tc>
          <w:tcPr>
            <w:tcW w:w="3882" w:type="dxa"/>
            <w:tcBorders>
              <w:top w:val="nil"/>
              <w:left w:val="nil"/>
              <w:bottom w:val="single" w:sz="4" w:space="0" w:color="auto"/>
              <w:right w:val="nil"/>
            </w:tcBorders>
          </w:tcPr>
          <w:p w:rsidR="00D61F2F" w:rsidRPr="00F0623A" w:rsidRDefault="00D61F2F" w:rsidP="00D522A3">
            <w:pPr>
              <w:spacing w:before="0"/>
              <w:jc w:val="center"/>
              <w:rPr>
                <w:rFonts w:cs="Arial"/>
              </w:rPr>
            </w:pPr>
          </w:p>
        </w:tc>
        <w:tc>
          <w:tcPr>
            <w:tcW w:w="2127" w:type="dxa"/>
          </w:tcPr>
          <w:p w:rsidR="00D61F2F" w:rsidRPr="00F0623A" w:rsidRDefault="00D61F2F" w:rsidP="00D522A3">
            <w:pPr>
              <w:spacing w:before="0"/>
              <w:jc w:val="center"/>
              <w:rPr>
                <w:rFonts w:cs="Arial"/>
                <w:lang w:val="ru-RU"/>
              </w:rPr>
            </w:pPr>
          </w:p>
        </w:tc>
        <w:tc>
          <w:tcPr>
            <w:tcW w:w="4022" w:type="dxa"/>
            <w:tcBorders>
              <w:top w:val="nil"/>
              <w:left w:val="nil"/>
              <w:bottom w:val="single" w:sz="4" w:space="0" w:color="auto"/>
              <w:right w:val="nil"/>
            </w:tcBorders>
          </w:tcPr>
          <w:p w:rsidR="00D61F2F" w:rsidRPr="00F0623A" w:rsidRDefault="00D61F2F" w:rsidP="00D522A3">
            <w:pPr>
              <w:spacing w:before="0"/>
              <w:jc w:val="center"/>
              <w:rPr>
                <w:rFonts w:cs="Arial"/>
                <w:lang w:val="ru-RU"/>
              </w:rPr>
            </w:pPr>
          </w:p>
        </w:tc>
      </w:tr>
      <w:tr w:rsidR="00D61F2F" w:rsidRPr="00F0623A" w:rsidTr="00D522A3">
        <w:trPr>
          <w:trHeight w:val="389"/>
          <w:jc w:val="center"/>
        </w:trPr>
        <w:tc>
          <w:tcPr>
            <w:tcW w:w="3882" w:type="dxa"/>
            <w:tcBorders>
              <w:top w:val="single" w:sz="4" w:space="0" w:color="auto"/>
              <w:left w:val="nil"/>
              <w:bottom w:val="nil"/>
              <w:right w:val="nil"/>
            </w:tcBorders>
          </w:tcPr>
          <w:p w:rsidR="00D61F2F" w:rsidRPr="00F0623A" w:rsidRDefault="00D61F2F" w:rsidP="00D522A3">
            <w:pPr>
              <w:spacing w:before="0"/>
              <w:jc w:val="center"/>
              <w:rPr>
                <w:rFonts w:cs="Arial"/>
              </w:rPr>
            </w:pPr>
          </w:p>
        </w:tc>
        <w:tc>
          <w:tcPr>
            <w:tcW w:w="2127" w:type="dxa"/>
          </w:tcPr>
          <w:p w:rsidR="00D61F2F" w:rsidRPr="00F0623A" w:rsidRDefault="00D61F2F" w:rsidP="00D522A3">
            <w:pPr>
              <w:spacing w:before="0"/>
              <w:jc w:val="center"/>
              <w:rPr>
                <w:rFonts w:cs="Arial"/>
                <w:lang w:val="ru-RU"/>
              </w:rPr>
            </w:pPr>
          </w:p>
        </w:tc>
        <w:tc>
          <w:tcPr>
            <w:tcW w:w="4022" w:type="dxa"/>
            <w:tcBorders>
              <w:top w:val="single" w:sz="4" w:space="0" w:color="auto"/>
              <w:left w:val="nil"/>
              <w:bottom w:val="nil"/>
              <w:right w:val="nil"/>
            </w:tcBorders>
          </w:tcPr>
          <w:p w:rsidR="00D61F2F" w:rsidRPr="00F0623A" w:rsidRDefault="00D61F2F" w:rsidP="00D522A3">
            <w:pPr>
              <w:spacing w:before="0"/>
              <w:jc w:val="center"/>
              <w:rPr>
                <w:rFonts w:cs="Arial"/>
                <w:lang w:val="ru-RU"/>
              </w:rPr>
            </w:pPr>
          </w:p>
        </w:tc>
      </w:tr>
    </w:tbl>
    <w:p w:rsidR="00D61F2F" w:rsidRPr="00F0623A" w:rsidRDefault="00D61F2F" w:rsidP="00D61F2F">
      <w:pPr>
        <w:rPr>
          <w:rFonts w:eastAsia="Symbol" w:cs="Arial"/>
          <w:bCs/>
          <w:kern w:val="28"/>
        </w:rPr>
      </w:pPr>
    </w:p>
    <w:p w:rsidR="00D61F2F" w:rsidRPr="00F0623A" w:rsidRDefault="00D61F2F" w:rsidP="00D61F2F">
      <w:pPr>
        <w:rPr>
          <w:rFonts w:eastAsia="Symbol" w:cs="Arial"/>
          <w:bCs/>
          <w:kern w:val="28"/>
        </w:rPr>
      </w:pPr>
      <w:r w:rsidRPr="00F0623A">
        <w:rPr>
          <w:rFonts w:eastAsia="Symbol" w:cs="Arial"/>
          <w:bCs/>
          <w:kern w:val="28"/>
        </w:rPr>
        <w:t xml:space="preserve">Напомена: </w:t>
      </w:r>
    </w:p>
    <w:p w:rsidR="00D61F2F" w:rsidRPr="00F0623A" w:rsidRDefault="00D61F2F" w:rsidP="00D61F2F">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D61F2F" w:rsidRPr="00F0623A" w:rsidRDefault="00D61F2F" w:rsidP="00D61F2F">
      <w:pPr>
        <w:rPr>
          <w:rFonts w:cs="Arial"/>
          <w:lang w:val="sr-Cyrl-CS"/>
        </w:rPr>
      </w:pPr>
      <w:bookmarkStart w:id="266" w:name="_Toc442559941"/>
      <w:proofErr w:type="gramStart"/>
      <w:r w:rsidRPr="00F0623A">
        <w:rPr>
          <w:rFonts w:cs="Arial"/>
        </w:rPr>
        <w:t>Приликом подношења понуде овај образац копирати у потребном броју примерака.</w:t>
      </w:r>
      <w:proofErr w:type="gramEnd"/>
    </w:p>
    <w:p w:rsidR="00D61F2F" w:rsidRPr="00F0623A" w:rsidRDefault="00D61F2F" w:rsidP="00D61F2F">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D61F2F" w:rsidRPr="00F0623A" w:rsidRDefault="00D61F2F" w:rsidP="00D61F2F">
      <w:pPr>
        <w:rPr>
          <w:rFonts w:cs="Arial"/>
        </w:rPr>
      </w:pPr>
    </w:p>
    <w:p w:rsidR="00D61F2F" w:rsidRPr="00F0623A" w:rsidRDefault="00D61F2F" w:rsidP="00D61F2F">
      <w:pPr>
        <w:rPr>
          <w:rFonts w:cs="Arial"/>
        </w:rPr>
      </w:pPr>
    </w:p>
    <w:p w:rsidR="00D61F2F" w:rsidRPr="00F0623A" w:rsidRDefault="00D61F2F" w:rsidP="00D61F2F">
      <w:pPr>
        <w:rPr>
          <w:rFonts w:cs="Arial"/>
        </w:rPr>
      </w:pPr>
    </w:p>
    <w:p w:rsidR="00D61F2F" w:rsidRPr="00F0623A" w:rsidRDefault="00D61F2F" w:rsidP="00D61F2F">
      <w:pPr>
        <w:rPr>
          <w:rFonts w:cs="Arial"/>
        </w:rPr>
      </w:pPr>
    </w:p>
    <w:p w:rsidR="00D61F2F" w:rsidRPr="00F0623A" w:rsidRDefault="00D61F2F" w:rsidP="00D61F2F">
      <w:pPr>
        <w:pStyle w:val="KDObrazac"/>
        <w:rPr>
          <w:lang w:val="sr-Cyrl-RS"/>
        </w:rPr>
      </w:pPr>
      <w:proofErr w:type="gramStart"/>
      <w:r w:rsidRPr="00F0623A">
        <w:lastRenderedPageBreak/>
        <w:t xml:space="preserve">ОБРАЗАЦ </w:t>
      </w:r>
      <w:bookmarkEnd w:id="266"/>
      <w:r w:rsidRPr="00F0623A">
        <w:rPr>
          <w:lang w:val="sr-Cyrl-RS"/>
        </w:rPr>
        <w:t>6.</w:t>
      </w:r>
      <w:proofErr w:type="gramEnd"/>
    </w:p>
    <w:p w:rsidR="00D61F2F" w:rsidRPr="00F0623A" w:rsidRDefault="00D61F2F" w:rsidP="00D61F2F">
      <w:pPr>
        <w:jc w:val="center"/>
        <w:rPr>
          <w:rFonts w:cs="Arial"/>
          <w:b/>
        </w:rPr>
      </w:pPr>
      <w:r w:rsidRPr="00F0623A">
        <w:rPr>
          <w:rFonts w:cs="Arial"/>
          <w:b/>
        </w:rPr>
        <w:t>ПОТВРДА О РЕФЕРЕНТНИМ НАБАВКАМА</w:t>
      </w:r>
    </w:p>
    <w:p w:rsidR="00D61F2F" w:rsidRPr="00F0623A" w:rsidRDefault="00D61F2F" w:rsidP="00D61F2F">
      <w:pPr>
        <w:jc w:val="center"/>
        <w:rPr>
          <w:rFonts w:cs="Arial"/>
        </w:rPr>
      </w:pPr>
    </w:p>
    <w:p w:rsidR="00D61F2F" w:rsidRPr="00F0623A" w:rsidRDefault="00D61F2F" w:rsidP="00D61F2F">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D61F2F" w:rsidRPr="00F0623A" w:rsidRDefault="00D61F2F" w:rsidP="00D61F2F">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D61F2F" w:rsidRPr="00F0623A" w:rsidRDefault="00D61F2F" w:rsidP="00D61F2F">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D61F2F" w:rsidRPr="00F0623A" w:rsidRDefault="00D61F2F" w:rsidP="00D61F2F">
      <w:pPr>
        <w:jc w:val="left"/>
        <w:rPr>
          <w:rFonts w:cs="Arial"/>
        </w:rPr>
      </w:pPr>
      <w:r w:rsidRPr="00F0623A">
        <w:rPr>
          <w:rFonts w:cs="Arial"/>
        </w:rPr>
        <w:t>Лице за контакт:      ___________________________________________________________________</w:t>
      </w:r>
    </w:p>
    <w:p w:rsidR="00D61F2F" w:rsidRPr="00F0623A" w:rsidRDefault="00D61F2F" w:rsidP="00D61F2F">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D61F2F" w:rsidRPr="00F0623A" w:rsidRDefault="00D61F2F" w:rsidP="00D61F2F">
      <w:pPr>
        <w:jc w:val="left"/>
        <w:rPr>
          <w:rFonts w:cs="Arial"/>
        </w:rPr>
      </w:pPr>
      <w:r w:rsidRPr="00F0623A">
        <w:rPr>
          <w:rFonts w:cs="Arial"/>
        </w:rPr>
        <w:t>Овим путем потврђујем да је __________________________________________________________________</w:t>
      </w:r>
    </w:p>
    <w:p w:rsidR="00D61F2F" w:rsidRPr="00F0623A" w:rsidRDefault="00D61F2F" w:rsidP="00D61F2F">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D61F2F" w:rsidRPr="00F0623A" w:rsidRDefault="00D61F2F" w:rsidP="00D61F2F">
      <w:pPr>
        <w:rPr>
          <w:rFonts w:cs="Arial"/>
        </w:rPr>
      </w:pPr>
      <w:proofErr w:type="gramStart"/>
      <w:r w:rsidRPr="00F0623A">
        <w:rPr>
          <w:rFonts w:cs="Arial"/>
        </w:rPr>
        <w:t>за</w:t>
      </w:r>
      <w:proofErr w:type="gramEnd"/>
      <w:r w:rsidRPr="00F0623A">
        <w:rPr>
          <w:rFonts w:cs="Arial"/>
        </w:rPr>
        <w:t xml:space="preserve"> наше потребе испоручио: </w:t>
      </w:r>
    </w:p>
    <w:p w:rsidR="00D61F2F" w:rsidRPr="00F0623A" w:rsidRDefault="00D61F2F" w:rsidP="00D61F2F">
      <w:pPr>
        <w:rPr>
          <w:rFonts w:cs="Arial"/>
        </w:rPr>
      </w:pPr>
      <w:r w:rsidRPr="00F0623A">
        <w:rPr>
          <w:rFonts w:cs="Arial"/>
        </w:rPr>
        <w:t>__________________________________________________________________</w:t>
      </w:r>
    </w:p>
    <w:p w:rsidR="00D61F2F" w:rsidRPr="00F0623A" w:rsidRDefault="00D61F2F" w:rsidP="00D61F2F">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D61F2F" w:rsidRPr="00F0623A" w:rsidRDefault="00D61F2F" w:rsidP="00D61F2F">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D61F2F" w:rsidRPr="00F0623A" w:rsidTr="00D522A3">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D61F2F" w:rsidRPr="00F0623A" w:rsidRDefault="00D61F2F" w:rsidP="00D522A3">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D61F2F" w:rsidRPr="00F0623A" w:rsidRDefault="00D61F2F" w:rsidP="00D522A3">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D61F2F" w:rsidRPr="00F0623A" w:rsidRDefault="00D61F2F" w:rsidP="00D522A3">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D61F2F" w:rsidRPr="00F0623A" w:rsidRDefault="00D61F2F" w:rsidP="00D522A3">
            <w:pPr>
              <w:jc w:val="center"/>
              <w:rPr>
                <w:rFonts w:eastAsia="Calibri" w:cs="Arial"/>
              </w:rPr>
            </w:pPr>
            <w:r w:rsidRPr="00F0623A">
              <w:rPr>
                <w:rFonts w:eastAsia="Calibri" w:cs="Arial"/>
              </w:rPr>
              <w:t>Вредност испоручених добара без ПДВ</w:t>
            </w:r>
          </w:p>
          <w:p w:rsidR="00D61F2F" w:rsidRPr="00F0623A" w:rsidRDefault="00D61F2F" w:rsidP="00D522A3">
            <w:pPr>
              <w:jc w:val="center"/>
              <w:rPr>
                <w:rFonts w:eastAsia="Calibri" w:cs="Arial"/>
              </w:rPr>
            </w:pPr>
            <w:r w:rsidRPr="00F0623A">
              <w:rPr>
                <w:rFonts w:eastAsia="Calibri" w:cs="Arial"/>
              </w:rPr>
              <w:t>(Дин/EUR)</w:t>
            </w:r>
          </w:p>
        </w:tc>
      </w:tr>
      <w:tr w:rsidR="00D61F2F" w:rsidRPr="00F0623A" w:rsidTr="00D522A3">
        <w:tc>
          <w:tcPr>
            <w:tcW w:w="2313"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r>
      <w:tr w:rsidR="00D61F2F" w:rsidRPr="00F0623A" w:rsidTr="00D522A3">
        <w:tc>
          <w:tcPr>
            <w:tcW w:w="2313"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r>
      <w:tr w:rsidR="00D61F2F" w:rsidRPr="00F0623A" w:rsidTr="00D522A3">
        <w:tc>
          <w:tcPr>
            <w:tcW w:w="2313"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r>
      <w:tr w:rsidR="00D61F2F" w:rsidRPr="00F0623A" w:rsidTr="00D522A3">
        <w:tc>
          <w:tcPr>
            <w:tcW w:w="2313"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61F2F" w:rsidRPr="00F0623A" w:rsidRDefault="00D61F2F" w:rsidP="00D522A3">
            <w:pPr>
              <w:rPr>
                <w:rFonts w:eastAsia="Calibri" w:cs="Arial"/>
              </w:rPr>
            </w:pPr>
          </w:p>
        </w:tc>
      </w:tr>
    </w:tbl>
    <w:p w:rsidR="00D61F2F" w:rsidRPr="00F0623A" w:rsidRDefault="00D61F2F" w:rsidP="00D61F2F">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D61F2F" w:rsidRPr="00F0623A" w:rsidTr="00D522A3">
        <w:trPr>
          <w:jc w:val="center"/>
        </w:trPr>
        <w:tc>
          <w:tcPr>
            <w:tcW w:w="3882" w:type="dxa"/>
            <w:hideMark/>
          </w:tcPr>
          <w:p w:rsidR="00D61F2F" w:rsidRDefault="00D61F2F" w:rsidP="00D522A3">
            <w:pPr>
              <w:spacing w:before="0"/>
              <w:jc w:val="center"/>
              <w:rPr>
                <w:rFonts w:cs="Arial"/>
                <w:lang w:val="sr-Cyrl-RS"/>
              </w:rPr>
            </w:pPr>
          </w:p>
          <w:p w:rsidR="00D61F2F" w:rsidRDefault="00D61F2F" w:rsidP="00D522A3">
            <w:pPr>
              <w:spacing w:before="0"/>
              <w:jc w:val="center"/>
              <w:rPr>
                <w:rFonts w:cs="Arial"/>
                <w:lang w:val="sr-Cyrl-RS"/>
              </w:rPr>
            </w:pPr>
          </w:p>
          <w:p w:rsidR="00D61F2F" w:rsidRPr="00F0623A" w:rsidRDefault="00D61F2F" w:rsidP="00D522A3">
            <w:pPr>
              <w:spacing w:before="0"/>
              <w:jc w:val="center"/>
              <w:rPr>
                <w:rFonts w:cs="Arial"/>
              </w:rPr>
            </w:pPr>
            <w:r w:rsidRPr="00F0623A">
              <w:rPr>
                <w:rFonts w:cs="Arial"/>
              </w:rPr>
              <w:t>Датум:</w:t>
            </w:r>
          </w:p>
        </w:tc>
        <w:tc>
          <w:tcPr>
            <w:tcW w:w="2127" w:type="dxa"/>
          </w:tcPr>
          <w:p w:rsidR="00D61F2F" w:rsidRPr="00F0623A" w:rsidRDefault="00D61F2F" w:rsidP="00D522A3">
            <w:pPr>
              <w:spacing w:before="0"/>
              <w:jc w:val="center"/>
              <w:rPr>
                <w:rFonts w:cs="Arial"/>
                <w:lang w:val="ru-RU"/>
              </w:rPr>
            </w:pPr>
          </w:p>
        </w:tc>
        <w:tc>
          <w:tcPr>
            <w:tcW w:w="4022" w:type="dxa"/>
            <w:hideMark/>
          </w:tcPr>
          <w:p w:rsidR="00D61F2F" w:rsidRDefault="00D61F2F" w:rsidP="00D522A3">
            <w:pPr>
              <w:spacing w:before="0"/>
              <w:jc w:val="center"/>
              <w:rPr>
                <w:rFonts w:cs="Arial"/>
                <w:lang w:val="sr-Cyrl-CS"/>
              </w:rPr>
            </w:pPr>
          </w:p>
          <w:p w:rsidR="00D61F2F" w:rsidRDefault="00D61F2F" w:rsidP="00D522A3">
            <w:pPr>
              <w:spacing w:before="0"/>
              <w:jc w:val="center"/>
              <w:rPr>
                <w:rFonts w:cs="Arial"/>
                <w:lang w:val="sr-Cyrl-CS"/>
              </w:rPr>
            </w:pPr>
          </w:p>
          <w:p w:rsidR="00D61F2F" w:rsidRPr="00F0623A" w:rsidRDefault="00D61F2F" w:rsidP="00D522A3">
            <w:pPr>
              <w:spacing w:before="0"/>
              <w:jc w:val="center"/>
              <w:rPr>
                <w:rFonts w:cs="Arial"/>
                <w:lang w:val="ru-RU"/>
              </w:rPr>
            </w:pPr>
            <w:r w:rsidRPr="00F0623A">
              <w:rPr>
                <w:rFonts w:cs="Arial"/>
                <w:lang w:val="sr-Cyrl-CS"/>
              </w:rPr>
              <w:t>Наручилац/купац добара:</w:t>
            </w:r>
          </w:p>
        </w:tc>
      </w:tr>
      <w:tr w:rsidR="00D61F2F" w:rsidRPr="00F0623A" w:rsidTr="00D522A3">
        <w:trPr>
          <w:jc w:val="center"/>
        </w:trPr>
        <w:tc>
          <w:tcPr>
            <w:tcW w:w="3882" w:type="dxa"/>
          </w:tcPr>
          <w:p w:rsidR="00D61F2F" w:rsidRPr="00F0623A" w:rsidRDefault="00D61F2F" w:rsidP="00D522A3">
            <w:pPr>
              <w:spacing w:before="0"/>
              <w:jc w:val="center"/>
              <w:rPr>
                <w:rFonts w:cs="Arial"/>
              </w:rPr>
            </w:pPr>
          </w:p>
        </w:tc>
        <w:tc>
          <w:tcPr>
            <w:tcW w:w="2127" w:type="dxa"/>
            <w:hideMark/>
          </w:tcPr>
          <w:p w:rsidR="00D61F2F" w:rsidRPr="00F0623A" w:rsidRDefault="00D61F2F" w:rsidP="00D522A3">
            <w:pPr>
              <w:spacing w:before="0"/>
              <w:jc w:val="center"/>
              <w:rPr>
                <w:rFonts w:cs="Arial"/>
              </w:rPr>
            </w:pPr>
            <w:r w:rsidRPr="00F0623A">
              <w:rPr>
                <w:rFonts w:cs="Arial"/>
              </w:rPr>
              <w:t>М.П.</w:t>
            </w:r>
          </w:p>
        </w:tc>
        <w:tc>
          <w:tcPr>
            <w:tcW w:w="4022" w:type="dxa"/>
          </w:tcPr>
          <w:p w:rsidR="00D61F2F" w:rsidRPr="00F0623A" w:rsidRDefault="00D61F2F" w:rsidP="00D522A3">
            <w:pPr>
              <w:spacing w:before="0"/>
              <w:jc w:val="center"/>
              <w:rPr>
                <w:rFonts w:cs="Arial"/>
                <w:lang w:val="ru-RU"/>
              </w:rPr>
            </w:pPr>
          </w:p>
        </w:tc>
      </w:tr>
      <w:tr w:rsidR="00D61F2F" w:rsidRPr="00F0623A" w:rsidTr="00D522A3">
        <w:trPr>
          <w:jc w:val="center"/>
        </w:trPr>
        <w:tc>
          <w:tcPr>
            <w:tcW w:w="3882" w:type="dxa"/>
            <w:tcBorders>
              <w:top w:val="nil"/>
              <w:left w:val="nil"/>
              <w:bottom w:val="single" w:sz="4" w:space="0" w:color="auto"/>
              <w:right w:val="nil"/>
            </w:tcBorders>
          </w:tcPr>
          <w:p w:rsidR="00D61F2F" w:rsidRPr="00F0623A" w:rsidRDefault="00D61F2F" w:rsidP="00D522A3">
            <w:pPr>
              <w:spacing w:before="0"/>
              <w:jc w:val="center"/>
              <w:rPr>
                <w:rFonts w:cs="Arial"/>
              </w:rPr>
            </w:pPr>
          </w:p>
        </w:tc>
        <w:tc>
          <w:tcPr>
            <w:tcW w:w="2127" w:type="dxa"/>
          </w:tcPr>
          <w:p w:rsidR="00D61F2F" w:rsidRPr="00F0623A" w:rsidRDefault="00D61F2F" w:rsidP="00D522A3">
            <w:pPr>
              <w:spacing w:before="0"/>
              <w:jc w:val="center"/>
              <w:rPr>
                <w:rFonts w:cs="Arial"/>
                <w:lang w:val="ru-RU"/>
              </w:rPr>
            </w:pPr>
          </w:p>
        </w:tc>
        <w:tc>
          <w:tcPr>
            <w:tcW w:w="4022" w:type="dxa"/>
            <w:tcBorders>
              <w:top w:val="nil"/>
              <w:left w:val="nil"/>
              <w:bottom w:val="single" w:sz="4" w:space="0" w:color="auto"/>
              <w:right w:val="nil"/>
            </w:tcBorders>
          </w:tcPr>
          <w:p w:rsidR="00D61F2F" w:rsidRPr="00F0623A" w:rsidRDefault="00D61F2F" w:rsidP="00D522A3">
            <w:pPr>
              <w:spacing w:before="0"/>
              <w:jc w:val="center"/>
              <w:rPr>
                <w:rFonts w:cs="Arial"/>
                <w:lang w:val="ru-RU"/>
              </w:rPr>
            </w:pPr>
          </w:p>
        </w:tc>
      </w:tr>
      <w:tr w:rsidR="00D61F2F" w:rsidRPr="00F0623A" w:rsidTr="00D522A3">
        <w:trPr>
          <w:trHeight w:val="389"/>
          <w:jc w:val="center"/>
        </w:trPr>
        <w:tc>
          <w:tcPr>
            <w:tcW w:w="3882" w:type="dxa"/>
            <w:tcBorders>
              <w:top w:val="single" w:sz="4" w:space="0" w:color="auto"/>
              <w:left w:val="nil"/>
              <w:bottom w:val="nil"/>
              <w:right w:val="nil"/>
            </w:tcBorders>
          </w:tcPr>
          <w:p w:rsidR="00D61F2F" w:rsidRPr="00F0623A" w:rsidRDefault="00D61F2F" w:rsidP="00D522A3">
            <w:pPr>
              <w:spacing w:before="0"/>
              <w:jc w:val="center"/>
              <w:rPr>
                <w:rFonts w:cs="Arial"/>
              </w:rPr>
            </w:pPr>
          </w:p>
        </w:tc>
        <w:tc>
          <w:tcPr>
            <w:tcW w:w="2127" w:type="dxa"/>
          </w:tcPr>
          <w:p w:rsidR="00D61F2F" w:rsidRPr="00F0623A" w:rsidRDefault="00D61F2F" w:rsidP="00D522A3">
            <w:pPr>
              <w:spacing w:before="0"/>
              <w:jc w:val="center"/>
              <w:rPr>
                <w:rFonts w:cs="Arial"/>
                <w:lang w:val="ru-RU"/>
              </w:rPr>
            </w:pPr>
          </w:p>
        </w:tc>
        <w:tc>
          <w:tcPr>
            <w:tcW w:w="4022" w:type="dxa"/>
            <w:tcBorders>
              <w:top w:val="single" w:sz="4" w:space="0" w:color="auto"/>
              <w:left w:val="nil"/>
              <w:bottom w:val="nil"/>
              <w:right w:val="nil"/>
            </w:tcBorders>
          </w:tcPr>
          <w:p w:rsidR="00D61F2F" w:rsidRPr="00F0623A" w:rsidRDefault="00D61F2F" w:rsidP="00D522A3">
            <w:pPr>
              <w:spacing w:before="0"/>
              <w:jc w:val="center"/>
              <w:rPr>
                <w:rFonts w:cs="Arial"/>
                <w:lang w:val="ru-RU"/>
              </w:rPr>
            </w:pPr>
          </w:p>
        </w:tc>
      </w:tr>
    </w:tbl>
    <w:p w:rsidR="00D61F2F" w:rsidRPr="00F0623A" w:rsidRDefault="00D61F2F" w:rsidP="00D61F2F">
      <w:pPr>
        <w:rPr>
          <w:rFonts w:cs="Arial"/>
        </w:rPr>
      </w:pPr>
      <w:r w:rsidRPr="00F0623A">
        <w:rPr>
          <w:rFonts w:cs="Arial"/>
        </w:rPr>
        <w:t>НАПОМЕНА:</w:t>
      </w:r>
    </w:p>
    <w:p w:rsidR="00D61F2F" w:rsidRPr="00F0623A" w:rsidRDefault="00D61F2F" w:rsidP="00D61F2F">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D61F2F" w:rsidRPr="00F0623A" w:rsidRDefault="00D61F2F" w:rsidP="00D61F2F">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D61F2F" w:rsidRPr="00F0623A" w:rsidRDefault="00D61F2F" w:rsidP="00D61F2F">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D61F2F" w:rsidRPr="00F0623A" w:rsidRDefault="00D61F2F" w:rsidP="00D61F2F">
      <w:pPr>
        <w:rPr>
          <w:rFonts w:cs="Arial"/>
        </w:rPr>
      </w:pPr>
    </w:p>
    <w:p w:rsidR="00D61F2F" w:rsidRDefault="00D61F2F" w:rsidP="00D61F2F">
      <w:pPr>
        <w:pStyle w:val="KDObrazac"/>
        <w:spacing w:before="0"/>
        <w:rPr>
          <w:lang w:val="sr-Cyrl-RS"/>
        </w:rPr>
      </w:pPr>
    </w:p>
    <w:p w:rsidR="00943DDE" w:rsidRPr="00AD57B0" w:rsidRDefault="00943DDE" w:rsidP="00943DDE">
      <w:pPr>
        <w:pStyle w:val="KDObrazac"/>
        <w:rPr>
          <w:lang w:val="sr-Cyrl-RS"/>
        </w:rPr>
      </w:pPr>
      <w:bookmarkStart w:id="267" w:name="_Toc442559947"/>
      <w:proofErr w:type="gramStart"/>
      <w:r w:rsidRPr="00AD57B0">
        <w:lastRenderedPageBreak/>
        <w:t xml:space="preserve">ОБРАЗАЦ </w:t>
      </w:r>
      <w:bookmarkEnd w:id="267"/>
      <w:r w:rsidRPr="00AD57B0">
        <w:rPr>
          <w:lang w:val="sr-Cyrl-RS"/>
        </w:rPr>
        <w:t>7</w:t>
      </w:r>
      <w:r>
        <w:rPr>
          <w:lang w:val="sr-Cyrl-RS"/>
        </w:rPr>
        <w:t>.</w:t>
      </w:r>
      <w:proofErr w:type="gramEnd"/>
    </w:p>
    <w:p w:rsidR="00943DDE" w:rsidRPr="00AD57B0" w:rsidRDefault="00943DDE" w:rsidP="00943DDE">
      <w:pPr>
        <w:autoSpaceDE w:val="0"/>
        <w:autoSpaceDN w:val="0"/>
        <w:adjustRightInd w:val="0"/>
        <w:spacing w:before="0"/>
        <w:jc w:val="center"/>
        <w:rPr>
          <w:rFonts w:eastAsia="Calibri" w:cs="Arial"/>
          <w:b/>
          <w:bCs/>
        </w:rPr>
      </w:pPr>
    </w:p>
    <w:p w:rsidR="00943DDE" w:rsidRPr="00AD57B0" w:rsidRDefault="00943DDE" w:rsidP="00943DDE">
      <w:pPr>
        <w:autoSpaceDE w:val="0"/>
        <w:autoSpaceDN w:val="0"/>
        <w:adjustRightInd w:val="0"/>
        <w:spacing w:before="0"/>
        <w:jc w:val="center"/>
        <w:rPr>
          <w:rFonts w:eastAsia="Calibri" w:cs="Arial"/>
          <w:b/>
          <w:bCs/>
        </w:rPr>
      </w:pPr>
      <w:r w:rsidRPr="00AD57B0">
        <w:rPr>
          <w:rFonts w:eastAsia="Calibri" w:cs="Arial"/>
          <w:b/>
          <w:bCs/>
        </w:rPr>
        <w:t>ИЗЈАВА О АУТОРИЗАЦИЈИ ПОНУДЕ</w:t>
      </w:r>
    </w:p>
    <w:p w:rsidR="00943DDE" w:rsidRPr="00AD57B0" w:rsidRDefault="00943DDE" w:rsidP="00943DDE">
      <w:pPr>
        <w:autoSpaceDE w:val="0"/>
        <w:autoSpaceDN w:val="0"/>
        <w:adjustRightInd w:val="0"/>
        <w:spacing w:before="0"/>
        <w:jc w:val="center"/>
        <w:rPr>
          <w:rFonts w:eastAsia="Calibri" w:cs="Arial"/>
          <w:b/>
          <w:bCs/>
        </w:rPr>
      </w:pPr>
    </w:p>
    <w:p w:rsidR="00943DDE" w:rsidRPr="00AD57B0" w:rsidRDefault="00943DDE" w:rsidP="00943DDE">
      <w:pPr>
        <w:autoSpaceDE w:val="0"/>
        <w:autoSpaceDN w:val="0"/>
        <w:adjustRightInd w:val="0"/>
        <w:spacing w:before="0"/>
        <w:jc w:val="center"/>
        <w:rPr>
          <w:rFonts w:eastAsia="Calibri" w:cs="Arial"/>
        </w:rPr>
      </w:pPr>
    </w:p>
    <w:p w:rsidR="00943DDE" w:rsidRPr="00AD57B0" w:rsidRDefault="00943DDE" w:rsidP="00943DDE">
      <w:pPr>
        <w:autoSpaceDE w:val="0"/>
        <w:autoSpaceDN w:val="0"/>
        <w:adjustRightInd w:val="0"/>
        <w:spacing w:before="0"/>
        <w:jc w:val="center"/>
        <w:rPr>
          <w:rFonts w:eastAsia="Calibri" w:cs="Arial"/>
        </w:rPr>
      </w:pPr>
    </w:p>
    <w:p w:rsidR="00FB526B" w:rsidRPr="00FB526B" w:rsidRDefault="00943DDE" w:rsidP="00943DDE">
      <w:pPr>
        <w:pStyle w:val="ListParagraph"/>
        <w:numPr>
          <w:ilvl w:val="0"/>
          <w:numId w:val="41"/>
        </w:numPr>
        <w:autoSpaceDE w:val="0"/>
        <w:autoSpaceDN w:val="0"/>
        <w:adjustRightInd w:val="0"/>
        <w:spacing w:before="0" w:after="0" w:line="240" w:lineRule="auto"/>
        <w:contextualSpacing w:val="0"/>
        <w:jc w:val="left"/>
        <w:rPr>
          <w:rFonts w:ascii="Arial" w:hAnsi="Arial" w:cs="Arial"/>
        </w:rPr>
      </w:pPr>
      <w:r w:rsidRPr="00AD57B0">
        <w:rPr>
          <w:rFonts w:ascii="Arial" w:hAnsi="Arial" w:cs="Arial"/>
          <w:b/>
        </w:rPr>
        <w:t>У својству Произвођача</w:t>
      </w:r>
      <w:r>
        <w:rPr>
          <w:rFonts w:ascii="Arial" w:hAnsi="Arial" w:cs="Arial"/>
          <w:b/>
          <w:lang w:val="sr-Cyrl-RS"/>
        </w:rPr>
        <w:t>/</w:t>
      </w:r>
      <w:r>
        <w:rPr>
          <w:rFonts w:ascii="Arial" w:hAnsi="Arial" w:cs="Arial"/>
          <w:b/>
          <w:color w:val="000000" w:themeColor="text1"/>
          <w:lang w:val="sr-Cyrl-RS"/>
        </w:rPr>
        <w:t>Овлашћени дистрибутер</w:t>
      </w:r>
      <w:r w:rsidRPr="00AF494A">
        <w:rPr>
          <w:rFonts w:ascii="Arial" w:hAnsi="Arial" w:cs="Arial"/>
          <w:b/>
          <w:color w:val="000000" w:themeColor="text1"/>
          <w:lang w:val="sr-Cyrl-RS"/>
        </w:rPr>
        <w:t xml:space="preserve"> </w:t>
      </w:r>
      <w:r w:rsidRPr="00575945">
        <w:rPr>
          <w:rFonts w:ascii="Arial" w:hAnsi="Arial" w:cs="Arial"/>
          <w:lang w:val="sr-Cyrl-RS"/>
        </w:rPr>
        <w:t>предмета набавке</w:t>
      </w:r>
      <w:r w:rsidR="00FB526B">
        <w:rPr>
          <w:rFonts w:ascii="Arial" w:hAnsi="Arial" w:cs="Arial"/>
          <w:lang w:val="sr-Latn-RS"/>
        </w:rPr>
        <w:t>:</w:t>
      </w:r>
    </w:p>
    <w:p w:rsidR="00943DDE" w:rsidRPr="00FB526B" w:rsidRDefault="00943DDE" w:rsidP="00FB526B">
      <w:pPr>
        <w:pStyle w:val="ListParagraph"/>
        <w:autoSpaceDE w:val="0"/>
        <w:autoSpaceDN w:val="0"/>
        <w:adjustRightInd w:val="0"/>
        <w:spacing w:before="0" w:after="0" w:line="240" w:lineRule="auto"/>
        <w:contextualSpacing w:val="0"/>
        <w:jc w:val="left"/>
        <w:rPr>
          <w:rFonts w:ascii="Arial" w:hAnsi="Arial" w:cs="Arial"/>
        </w:rPr>
      </w:pPr>
      <w:r w:rsidRPr="00FB526B">
        <w:rPr>
          <w:rFonts w:ascii="Arial" w:hAnsi="Arial" w:cs="Arial"/>
          <w:lang w:val="sr-Cyrl-RS"/>
        </w:rPr>
        <w:t xml:space="preserve"> </w:t>
      </w:r>
      <w:r w:rsidR="00FB526B" w:rsidRPr="00FB526B">
        <w:rPr>
          <w:rFonts w:ascii="Arial" w:hAnsi="Arial" w:cs="Arial"/>
          <w:b/>
          <w:lang w:val="sr-Cyrl-RS"/>
        </w:rPr>
        <w:t>Орман мерења (ХТ табла) бл.А1, А2, А4 и А6 ТЕНТ</w:t>
      </w:r>
      <w:r w:rsidR="00FB526B">
        <w:rPr>
          <w:rFonts w:ascii="Arial" w:hAnsi="Arial" w:cs="Arial"/>
          <w:b/>
          <w:lang w:val="sr-Latn-RS"/>
        </w:rPr>
        <w:t xml:space="preserve"> </w:t>
      </w:r>
      <w:r w:rsidR="00FB526B" w:rsidRPr="00FB526B">
        <w:rPr>
          <w:rFonts w:ascii="Arial" w:hAnsi="Arial" w:cs="Arial"/>
          <w:b/>
          <w:lang w:val="sr-Cyrl-RS"/>
        </w:rPr>
        <w:t>-</w:t>
      </w:r>
      <w:r w:rsidR="00FB526B">
        <w:rPr>
          <w:rFonts w:ascii="Arial" w:hAnsi="Arial" w:cs="Arial"/>
          <w:b/>
          <w:lang w:val="sr-Latn-RS"/>
        </w:rPr>
        <w:t xml:space="preserve"> </w:t>
      </w:r>
      <w:r w:rsidR="00FB526B" w:rsidRPr="00FB526B">
        <w:rPr>
          <w:rFonts w:ascii="Arial" w:hAnsi="Arial" w:cs="Arial"/>
          <w:b/>
          <w:lang w:val="sr-Cyrl-RS"/>
        </w:rPr>
        <w:t>А</w:t>
      </w:r>
    </w:p>
    <w:p w:rsidR="00943DDE" w:rsidRPr="00AD57B0" w:rsidRDefault="00943DDE" w:rsidP="00943DDE">
      <w:pPr>
        <w:autoSpaceDE w:val="0"/>
        <w:autoSpaceDN w:val="0"/>
        <w:adjustRightInd w:val="0"/>
        <w:spacing w:before="0"/>
        <w:rPr>
          <w:rFonts w:eastAsia="Calibri" w:cs="Arial"/>
          <w:bCs/>
        </w:rPr>
      </w:pPr>
    </w:p>
    <w:p w:rsidR="00943DDE" w:rsidRPr="00AD57B0" w:rsidRDefault="00943DDE" w:rsidP="00943DDE">
      <w:pPr>
        <w:autoSpaceDE w:val="0"/>
        <w:autoSpaceDN w:val="0"/>
        <w:adjustRightInd w:val="0"/>
        <w:spacing w:before="0"/>
        <w:rPr>
          <w:rFonts w:eastAsia="Calibri" w:cs="Arial"/>
        </w:rPr>
      </w:pPr>
      <w:r w:rsidRPr="00AD57B0">
        <w:rPr>
          <w:rFonts w:eastAsia="Calibri" w:cs="Arial"/>
          <w:bCs/>
        </w:rPr>
        <w:t>Назив произвођача</w:t>
      </w:r>
      <w:proofErr w:type="gramStart"/>
      <w:r w:rsidRPr="00AD57B0">
        <w:rPr>
          <w:rFonts w:eastAsia="Calibri" w:cs="Arial"/>
          <w:bCs/>
        </w:rPr>
        <w:t>:_</w:t>
      </w:r>
      <w:proofErr w:type="gramEnd"/>
      <w:r w:rsidRPr="00AD57B0">
        <w:rPr>
          <w:rFonts w:eastAsia="Calibri" w:cs="Arial"/>
          <w:bCs/>
        </w:rPr>
        <w:t xml:space="preserve">____________________________________________ </w:t>
      </w:r>
    </w:p>
    <w:p w:rsidR="00943DDE" w:rsidRPr="00AD57B0" w:rsidRDefault="00943DDE" w:rsidP="00943DDE">
      <w:pPr>
        <w:autoSpaceDE w:val="0"/>
        <w:autoSpaceDN w:val="0"/>
        <w:adjustRightInd w:val="0"/>
        <w:spacing w:before="0"/>
        <w:rPr>
          <w:rFonts w:eastAsia="Calibri" w:cs="Arial"/>
          <w:bCs/>
        </w:rPr>
      </w:pPr>
    </w:p>
    <w:p w:rsidR="00943DDE" w:rsidRPr="00AD57B0" w:rsidRDefault="00943DDE" w:rsidP="00943DDE">
      <w:pPr>
        <w:autoSpaceDE w:val="0"/>
        <w:autoSpaceDN w:val="0"/>
        <w:adjustRightInd w:val="0"/>
        <w:spacing w:before="0"/>
        <w:rPr>
          <w:rFonts w:eastAsia="Calibri" w:cs="Arial"/>
        </w:rPr>
      </w:pPr>
      <w:r w:rsidRPr="00AD57B0">
        <w:rPr>
          <w:rFonts w:eastAsia="Calibri" w:cs="Arial"/>
          <w:bCs/>
        </w:rPr>
        <w:t>Адреса и место произвођача</w:t>
      </w:r>
      <w:proofErr w:type="gramStart"/>
      <w:r w:rsidRPr="00AD57B0">
        <w:rPr>
          <w:rFonts w:eastAsia="Calibri" w:cs="Arial"/>
          <w:bCs/>
        </w:rPr>
        <w:t>:_</w:t>
      </w:r>
      <w:proofErr w:type="gramEnd"/>
      <w:r w:rsidRPr="00AD57B0">
        <w:rPr>
          <w:rFonts w:eastAsia="Calibri" w:cs="Arial"/>
          <w:bCs/>
        </w:rPr>
        <w:t xml:space="preserve">____________________________________ </w:t>
      </w:r>
    </w:p>
    <w:p w:rsidR="00943DDE" w:rsidRPr="00AD57B0" w:rsidRDefault="00943DDE" w:rsidP="00943DDE">
      <w:pPr>
        <w:autoSpaceDE w:val="0"/>
        <w:autoSpaceDN w:val="0"/>
        <w:adjustRightInd w:val="0"/>
        <w:spacing w:before="0"/>
        <w:rPr>
          <w:rFonts w:eastAsia="Calibri" w:cs="Arial"/>
          <w:bCs/>
        </w:rPr>
      </w:pPr>
    </w:p>
    <w:p w:rsidR="00943DDE" w:rsidRPr="00AD57B0" w:rsidRDefault="00943DDE" w:rsidP="00943DDE">
      <w:pPr>
        <w:autoSpaceDE w:val="0"/>
        <w:autoSpaceDN w:val="0"/>
        <w:adjustRightInd w:val="0"/>
        <w:spacing w:before="0"/>
        <w:rPr>
          <w:rFonts w:eastAsia="Calibri" w:cs="Arial"/>
        </w:rPr>
      </w:pPr>
      <w:r w:rsidRPr="00AD57B0">
        <w:rPr>
          <w:rFonts w:eastAsia="Calibri" w:cs="Arial"/>
          <w:bCs/>
        </w:rPr>
        <w:t>Држава произвођача</w:t>
      </w:r>
      <w:proofErr w:type="gramStart"/>
      <w:r w:rsidRPr="00AD57B0">
        <w:rPr>
          <w:rFonts w:eastAsia="Calibri" w:cs="Arial"/>
          <w:bCs/>
        </w:rPr>
        <w:t>:_</w:t>
      </w:r>
      <w:proofErr w:type="gramEnd"/>
      <w:r w:rsidRPr="00AD57B0">
        <w:rPr>
          <w:rFonts w:eastAsia="Calibri" w:cs="Arial"/>
          <w:bCs/>
        </w:rPr>
        <w:t xml:space="preserve">___________________________________________ </w:t>
      </w:r>
    </w:p>
    <w:p w:rsidR="00943DDE" w:rsidRPr="00AD57B0" w:rsidRDefault="00943DDE" w:rsidP="00943DDE">
      <w:pPr>
        <w:autoSpaceDE w:val="0"/>
        <w:autoSpaceDN w:val="0"/>
        <w:adjustRightInd w:val="0"/>
        <w:spacing w:before="0"/>
        <w:rPr>
          <w:rFonts w:eastAsia="Calibri" w:cs="Arial"/>
        </w:rPr>
      </w:pPr>
    </w:p>
    <w:p w:rsidR="00943DDE" w:rsidRPr="00AD57B0" w:rsidRDefault="00943DDE" w:rsidP="00943DDE">
      <w:pPr>
        <w:autoSpaceDE w:val="0"/>
        <w:autoSpaceDN w:val="0"/>
        <w:adjustRightInd w:val="0"/>
        <w:spacing w:before="0"/>
        <w:rPr>
          <w:rFonts w:eastAsia="Calibri" w:cs="Arial"/>
        </w:rPr>
      </w:pPr>
    </w:p>
    <w:p w:rsidR="00943DDE" w:rsidRPr="00AD57B0" w:rsidRDefault="00943DDE" w:rsidP="00943DDE">
      <w:pPr>
        <w:autoSpaceDE w:val="0"/>
        <w:autoSpaceDN w:val="0"/>
        <w:adjustRightInd w:val="0"/>
        <w:spacing w:before="0"/>
        <w:rPr>
          <w:rFonts w:eastAsia="Calibri" w:cs="Arial"/>
          <w:b/>
        </w:rPr>
      </w:pPr>
      <w:proofErr w:type="gramStart"/>
      <w:r w:rsidRPr="00AD57B0">
        <w:rPr>
          <w:rFonts w:eastAsia="Calibri" w:cs="Arial"/>
          <w:b/>
        </w:rPr>
        <w:t>изјављујем</w:t>
      </w:r>
      <w:proofErr w:type="gramEnd"/>
      <w:r w:rsidRPr="00AD57B0">
        <w:rPr>
          <w:rFonts w:eastAsia="Calibri" w:cs="Arial"/>
          <w:b/>
        </w:rPr>
        <w:t xml:space="preserve"> да је у потпупости овлашћен да понуди: </w:t>
      </w:r>
    </w:p>
    <w:p w:rsidR="00943DDE" w:rsidRPr="00AD57B0" w:rsidRDefault="00943DDE" w:rsidP="00943DDE">
      <w:pPr>
        <w:autoSpaceDE w:val="0"/>
        <w:autoSpaceDN w:val="0"/>
        <w:adjustRightInd w:val="0"/>
        <w:spacing w:before="0"/>
        <w:rPr>
          <w:rFonts w:eastAsia="Calibri" w:cs="Arial"/>
          <w:bCs/>
        </w:rPr>
      </w:pPr>
    </w:p>
    <w:p w:rsidR="00943DDE" w:rsidRPr="00AD57B0" w:rsidRDefault="00943DDE" w:rsidP="00943DDE">
      <w:pPr>
        <w:autoSpaceDE w:val="0"/>
        <w:autoSpaceDN w:val="0"/>
        <w:adjustRightInd w:val="0"/>
        <w:spacing w:before="0"/>
        <w:rPr>
          <w:rFonts w:eastAsia="Calibri" w:cs="Arial"/>
        </w:rPr>
      </w:pPr>
      <w:r w:rsidRPr="00AD57B0">
        <w:rPr>
          <w:rFonts w:eastAsia="Calibri" w:cs="Arial"/>
          <w:bCs/>
        </w:rPr>
        <w:t xml:space="preserve">Назив понуђача: _______________________________________________ </w:t>
      </w:r>
    </w:p>
    <w:p w:rsidR="00943DDE" w:rsidRPr="00AD57B0" w:rsidRDefault="00943DDE" w:rsidP="00943DDE">
      <w:pPr>
        <w:autoSpaceDE w:val="0"/>
        <w:autoSpaceDN w:val="0"/>
        <w:adjustRightInd w:val="0"/>
        <w:spacing w:before="0"/>
        <w:rPr>
          <w:rFonts w:eastAsia="Calibri" w:cs="Arial"/>
          <w:bCs/>
        </w:rPr>
      </w:pPr>
    </w:p>
    <w:p w:rsidR="00943DDE" w:rsidRPr="00AD57B0" w:rsidRDefault="00943DDE" w:rsidP="00943DDE">
      <w:pPr>
        <w:autoSpaceDE w:val="0"/>
        <w:autoSpaceDN w:val="0"/>
        <w:adjustRightInd w:val="0"/>
        <w:spacing w:before="0"/>
        <w:rPr>
          <w:rFonts w:eastAsia="Calibri" w:cs="Arial"/>
        </w:rPr>
      </w:pPr>
      <w:r w:rsidRPr="00AD57B0">
        <w:rPr>
          <w:rFonts w:eastAsia="Calibri" w:cs="Arial"/>
          <w:bCs/>
        </w:rPr>
        <w:t xml:space="preserve">Адреса и место понуђача: _______________________________________ </w:t>
      </w:r>
    </w:p>
    <w:p w:rsidR="00943DDE" w:rsidRPr="00AD57B0" w:rsidRDefault="00943DDE" w:rsidP="00943DDE">
      <w:pPr>
        <w:autoSpaceDE w:val="0"/>
        <w:autoSpaceDN w:val="0"/>
        <w:adjustRightInd w:val="0"/>
        <w:spacing w:before="0"/>
        <w:rPr>
          <w:rFonts w:eastAsia="Calibri" w:cs="Arial"/>
          <w:bCs/>
        </w:rPr>
      </w:pPr>
    </w:p>
    <w:p w:rsidR="00943DDE" w:rsidRPr="00AD57B0" w:rsidRDefault="00943DDE" w:rsidP="00943DDE">
      <w:pPr>
        <w:autoSpaceDE w:val="0"/>
        <w:autoSpaceDN w:val="0"/>
        <w:adjustRightInd w:val="0"/>
        <w:spacing w:before="0"/>
        <w:rPr>
          <w:rFonts w:eastAsia="Calibri" w:cs="Arial"/>
        </w:rPr>
      </w:pPr>
      <w:r w:rsidRPr="00AD57B0">
        <w:rPr>
          <w:rFonts w:eastAsia="Calibri" w:cs="Arial"/>
          <w:bCs/>
        </w:rPr>
        <w:t>Држава понуђача: ______________________________________________,</w:t>
      </w:r>
    </w:p>
    <w:p w:rsidR="00943DDE" w:rsidRPr="00AD57B0" w:rsidRDefault="00943DDE" w:rsidP="00943DDE">
      <w:pPr>
        <w:autoSpaceDE w:val="0"/>
        <w:autoSpaceDN w:val="0"/>
        <w:adjustRightInd w:val="0"/>
        <w:spacing w:before="0"/>
        <w:rPr>
          <w:rFonts w:eastAsia="Calibri" w:cs="Arial"/>
        </w:rPr>
      </w:pPr>
    </w:p>
    <w:p w:rsidR="00943DDE" w:rsidRPr="00AD57B0" w:rsidRDefault="00943DDE" w:rsidP="00943DDE">
      <w:pPr>
        <w:autoSpaceDE w:val="0"/>
        <w:autoSpaceDN w:val="0"/>
        <w:adjustRightInd w:val="0"/>
        <w:spacing w:before="0"/>
        <w:rPr>
          <w:rFonts w:eastAsia="Calibri" w:cs="Arial"/>
        </w:rPr>
      </w:pPr>
      <w:proofErr w:type="gramStart"/>
      <w:r w:rsidRPr="00AD57B0">
        <w:rPr>
          <w:rFonts w:eastAsia="Calibri" w:cs="Arial"/>
        </w:rPr>
        <w:t>који</w:t>
      </w:r>
      <w:proofErr w:type="gramEnd"/>
      <w:r w:rsidRPr="00AD57B0">
        <w:rPr>
          <w:rFonts w:eastAsia="Calibri" w:cs="Arial"/>
        </w:rPr>
        <w:t xml:space="preserve"> је поднео понуду за </w:t>
      </w:r>
      <w:r w:rsidRPr="00AD57B0">
        <w:rPr>
          <w:rFonts w:eastAsia="Calibri" w:cs="Arial"/>
          <w:lang w:val="sr-Cyrl-BA"/>
        </w:rPr>
        <w:t>јавну набавку</w:t>
      </w:r>
      <w:r>
        <w:rPr>
          <w:rFonts w:eastAsia="Calibri" w:cs="Arial"/>
          <w:lang w:val="sr-Cyrl-BA"/>
        </w:rPr>
        <w:t xml:space="preserve"> </w:t>
      </w:r>
      <w:r w:rsidRPr="00AD57B0">
        <w:rPr>
          <w:rFonts w:eastAsia="Calibri" w:cs="Arial"/>
        </w:rPr>
        <w:t>бр.</w:t>
      </w:r>
      <w:r>
        <w:rPr>
          <w:rFonts w:eastAsia="Calibri" w:cs="Arial"/>
          <w:lang w:val="sr-Cyrl-RS"/>
        </w:rPr>
        <w:t xml:space="preserve"> 3000/</w:t>
      </w:r>
      <w:r w:rsidR="00FB526B">
        <w:rPr>
          <w:rFonts w:eastAsia="Calibri" w:cs="Arial"/>
          <w:lang w:val="sr-Latn-RS"/>
        </w:rPr>
        <w:t>1783</w:t>
      </w:r>
      <w:r>
        <w:rPr>
          <w:rFonts w:eastAsia="Calibri" w:cs="Arial"/>
          <w:lang w:val="sr-Cyrl-RS"/>
        </w:rPr>
        <w:t xml:space="preserve">/2016  НН </w:t>
      </w:r>
      <w:r w:rsidR="00FB526B">
        <w:rPr>
          <w:rFonts w:eastAsia="Calibri" w:cs="Arial"/>
          <w:lang w:val="sr-Latn-RS"/>
        </w:rPr>
        <w:t>723</w:t>
      </w:r>
      <w:r>
        <w:rPr>
          <w:rFonts w:eastAsia="Calibri" w:cs="Arial"/>
          <w:lang w:val="sr-Cyrl-RS"/>
        </w:rPr>
        <w:t xml:space="preserve">/2016) </w:t>
      </w:r>
      <w:r w:rsidRPr="00AD57B0">
        <w:rPr>
          <w:rFonts w:eastAsia="Calibri" w:cs="Arial"/>
        </w:rPr>
        <w:t>–</w:t>
      </w:r>
      <w:r w:rsidRPr="00575945">
        <w:rPr>
          <w:rFonts w:cs="Arial"/>
          <w:b/>
          <w:lang w:val="sr-Cyrl-BA"/>
        </w:rPr>
        <w:t xml:space="preserve"> </w:t>
      </w:r>
      <w:r w:rsidR="00FB526B">
        <w:rPr>
          <w:rFonts w:cs="Arial"/>
          <w:b/>
          <w:lang w:val="sr-Latn-RS"/>
        </w:rPr>
        <w:t xml:space="preserve">                   </w:t>
      </w:r>
      <w:r w:rsidR="00FB526B" w:rsidRPr="007A6A15">
        <w:rPr>
          <w:rFonts w:cs="Arial"/>
          <w:b/>
          <w:lang w:val="sr-Cyrl-RS"/>
        </w:rPr>
        <w:t>Орман мерења (ХТ табла) бл.А1,</w:t>
      </w:r>
      <w:r w:rsidR="00FB526B">
        <w:rPr>
          <w:rFonts w:cs="Arial"/>
          <w:b/>
          <w:lang w:val="sr-Cyrl-RS"/>
        </w:rPr>
        <w:t xml:space="preserve"> </w:t>
      </w:r>
      <w:r w:rsidR="00FB526B" w:rsidRPr="007A6A15">
        <w:rPr>
          <w:rFonts w:cs="Arial"/>
          <w:b/>
          <w:lang w:val="sr-Cyrl-RS"/>
        </w:rPr>
        <w:t>А2, А4 и А6 ТЕНТ</w:t>
      </w:r>
      <w:r w:rsidR="00FB526B">
        <w:rPr>
          <w:rFonts w:cs="Arial"/>
          <w:b/>
          <w:lang w:val="sr-Latn-RS"/>
        </w:rPr>
        <w:t xml:space="preserve"> </w:t>
      </w:r>
      <w:r w:rsidR="00FB526B" w:rsidRPr="007A6A15">
        <w:rPr>
          <w:rFonts w:cs="Arial"/>
          <w:b/>
          <w:lang w:val="sr-Cyrl-RS"/>
        </w:rPr>
        <w:t>-</w:t>
      </w:r>
      <w:r w:rsidR="00FB526B">
        <w:rPr>
          <w:rFonts w:cs="Arial"/>
          <w:b/>
          <w:lang w:val="sr-Latn-RS"/>
        </w:rPr>
        <w:t xml:space="preserve"> </w:t>
      </w:r>
      <w:r w:rsidR="00FB526B" w:rsidRPr="007A6A15">
        <w:rPr>
          <w:rFonts w:cs="Arial"/>
          <w:b/>
          <w:lang w:val="sr-Cyrl-RS"/>
        </w:rPr>
        <w:t>А</w:t>
      </w:r>
      <w:r w:rsidRPr="00AD57B0">
        <w:rPr>
          <w:rFonts w:eastAsia="Calibri" w:cs="Arial"/>
        </w:rPr>
        <w:t>, наручиоца ЈП „Електропривреда Србије“</w:t>
      </w:r>
      <w:r>
        <w:rPr>
          <w:rFonts w:eastAsia="Calibri" w:cs="Arial"/>
          <w:lang w:val="sr-Cyrl-RS"/>
        </w:rPr>
        <w:t xml:space="preserve"> </w:t>
      </w:r>
      <w:r w:rsidRPr="00AD57B0">
        <w:rPr>
          <w:rFonts w:eastAsia="Calibri" w:cs="Arial"/>
        </w:rPr>
        <w:t>Београд</w:t>
      </w:r>
    </w:p>
    <w:p w:rsidR="00943DDE" w:rsidRPr="00AD57B0" w:rsidRDefault="00943DDE" w:rsidP="00943DDE">
      <w:pPr>
        <w:autoSpaceDE w:val="0"/>
        <w:autoSpaceDN w:val="0"/>
        <w:adjustRightInd w:val="0"/>
        <w:spacing w:before="0"/>
        <w:rPr>
          <w:rFonts w:eastAsia="Calibri" w:cs="Arial"/>
        </w:rPr>
      </w:pPr>
    </w:p>
    <w:p w:rsidR="00943DDE" w:rsidRPr="00AD57B0" w:rsidRDefault="00943DDE" w:rsidP="00943DDE">
      <w:pPr>
        <w:numPr>
          <w:ilvl w:val="0"/>
          <w:numId w:val="41"/>
        </w:numPr>
        <w:autoSpaceDE w:val="0"/>
        <w:autoSpaceDN w:val="0"/>
        <w:adjustRightInd w:val="0"/>
        <w:spacing w:before="0"/>
        <w:rPr>
          <w:rFonts w:eastAsia="Calibri" w:cs="Arial"/>
        </w:rPr>
      </w:pPr>
      <w:r w:rsidRPr="00AD57B0">
        <w:rPr>
          <w:rFonts w:eastAsia="Calibri" w:cs="Arial"/>
        </w:rPr>
        <w:t xml:space="preserve">Сагласан сам да за све </w:t>
      </w:r>
      <w:r w:rsidRPr="00AD57B0">
        <w:rPr>
          <w:rFonts w:eastAsia="Calibri" w:cs="Arial"/>
          <w:lang w:val="sr-Cyrl-BA"/>
        </w:rPr>
        <w:t>(</w:t>
      </w:r>
      <w:r>
        <w:rPr>
          <w:rFonts w:eastAsia="Calibri" w:cs="Arial"/>
          <w:lang w:val="sr-Cyrl-BA"/>
        </w:rPr>
        <w:t>Двопути багер</w:t>
      </w:r>
      <w:r w:rsidRPr="00AD57B0">
        <w:rPr>
          <w:rFonts w:eastAsia="Calibri" w:cs="Arial"/>
          <w:lang w:val="sr-Cyrl-BA"/>
        </w:rPr>
        <w:t>)</w:t>
      </w:r>
      <w:r w:rsidRPr="00AD57B0">
        <w:rPr>
          <w:rFonts w:eastAsia="Calibri" w:cs="Arial"/>
        </w:rPr>
        <w:t xml:space="preserve"> марке/ типа : </w:t>
      </w:r>
    </w:p>
    <w:p w:rsidR="00943DDE" w:rsidRPr="00AD57B0" w:rsidRDefault="00943DDE" w:rsidP="00943DDE">
      <w:pPr>
        <w:autoSpaceDE w:val="0"/>
        <w:autoSpaceDN w:val="0"/>
        <w:adjustRightInd w:val="0"/>
        <w:spacing w:before="0"/>
        <w:rPr>
          <w:rFonts w:eastAsia="Calibri" w:cs="Arial"/>
        </w:rPr>
      </w:pPr>
      <w:r w:rsidRPr="00AD57B0">
        <w:rPr>
          <w:rFonts w:eastAsia="Calibri" w:cs="Arial"/>
          <w:bCs/>
        </w:rPr>
        <w:t>___________________________________________________________________</w:t>
      </w:r>
    </w:p>
    <w:p w:rsidR="00943DDE" w:rsidRPr="00AD57B0" w:rsidRDefault="00943DDE" w:rsidP="00943DDE">
      <w:pPr>
        <w:autoSpaceDE w:val="0"/>
        <w:autoSpaceDN w:val="0"/>
        <w:adjustRightInd w:val="0"/>
        <w:spacing w:before="0"/>
        <w:rPr>
          <w:rFonts w:eastAsia="Calibri" w:cs="Arial"/>
          <w:bCs/>
        </w:rPr>
      </w:pPr>
    </w:p>
    <w:p w:rsidR="00943DDE" w:rsidRPr="00AD57B0" w:rsidRDefault="00943DDE" w:rsidP="00943DDE">
      <w:pPr>
        <w:autoSpaceDE w:val="0"/>
        <w:autoSpaceDN w:val="0"/>
        <w:adjustRightInd w:val="0"/>
        <w:spacing w:before="0"/>
        <w:rPr>
          <w:rFonts w:eastAsia="Calibri" w:cs="Arial"/>
        </w:rPr>
      </w:pPr>
      <w:r w:rsidRPr="00AD57B0">
        <w:rPr>
          <w:rFonts w:eastAsia="Calibri" w:cs="Arial"/>
          <w:bCs/>
        </w:rPr>
        <w:t>___________________________________________________________________</w:t>
      </w:r>
    </w:p>
    <w:p w:rsidR="00943DDE" w:rsidRPr="00AD57B0" w:rsidRDefault="00943DDE" w:rsidP="00943DDE">
      <w:pPr>
        <w:autoSpaceDE w:val="0"/>
        <w:autoSpaceDN w:val="0"/>
        <w:adjustRightInd w:val="0"/>
        <w:spacing w:before="0"/>
        <w:rPr>
          <w:rFonts w:eastAsia="Calibri" w:cs="Arial"/>
          <w:bCs/>
        </w:rPr>
      </w:pPr>
    </w:p>
    <w:p w:rsidR="00943DDE" w:rsidRPr="00AD57B0" w:rsidRDefault="00943DDE" w:rsidP="00943DDE">
      <w:pPr>
        <w:autoSpaceDE w:val="0"/>
        <w:autoSpaceDN w:val="0"/>
        <w:adjustRightInd w:val="0"/>
        <w:spacing w:before="0"/>
        <w:rPr>
          <w:rFonts w:eastAsia="Calibri" w:cs="Arial"/>
        </w:rPr>
      </w:pPr>
      <w:r w:rsidRPr="00AD57B0">
        <w:rPr>
          <w:rFonts w:eastAsia="Calibri" w:cs="Arial"/>
          <w:bCs/>
        </w:rPr>
        <w:t>__________________________________________________________________</w:t>
      </w:r>
    </w:p>
    <w:p w:rsidR="00943DDE" w:rsidRPr="00AD57B0" w:rsidRDefault="00943DDE" w:rsidP="00943DDE">
      <w:pPr>
        <w:autoSpaceDE w:val="0"/>
        <w:autoSpaceDN w:val="0"/>
        <w:adjustRightInd w:val="0"/>
        <w:spacing w:before="0"/>
        <w:rPr>
          <w:rFonts w:eastAsia="Calibri" w:cs="Arial"/>
          <w:bCs/>
        </w:rPr>
      </w:pPr>
    </w:p>
    <w:p w:rsidR="00943DDE" w:rsidRPr="00AD57B0" w:rsidRDefault="00943DDE" w:rsidP="00943DDE">
      <w:pPr>
        <w:autoSpaceDE w:val="0"/>
        <w:autoSpaceDN w:val="0"/>
        <w:adjustRightInd w:val="0"/>
        <w:spacing w:before="0"/>
        <w:rPr>
          <w:rFonts w:eastAsia="Calibri" w:cs="Arial"/>
        </w:rPr>
      </w:pPr>
      <w:r w:rsidRPr="00AD57B0">
        <w:rPr>
          <w:rFonts w:eastAsia="Calibri" w:cs="Arial"/>
          <w:bCs/>
        </w:rPr>
        <w:t>___________________________________________________________________</w:t>
      </w:r>
    </w:p>
    <w:p w:rsidR="00943DDE" w:rsidRPr="00AD57B0" w:rsidRDefault="00943DDE" w:rsidP="00943DDE">
      <w:pPr>
        <w:autoSpaceDE w:val="0"/>
        <w:autoSpaceDN w:val="0"/>
        <w:adjustRightInd w:val="0"/>
        <w:spacing w:before="0"/>
        <w:jc w:val="center"/>
        <w:rPr>
          <w:rFonts w:eastAsia="Calibri" w:cs="Arial"/>
        </w:rPr>
      </w:pPr>
      <w:r w:rsidRPr="00AD57B0">
        <w:rPr>
          <w:rFonts w:eastAsia="Calibri" w:cs="Arial"/>
          <w:bCs/>
          <w:iCs/>
        </w:rPr>
        <w:t>(</w:t>
      </w:r>
      <w:proofErr w:type="gramStart"/>
      <w:r w:rsidRPr="00AD57B0">
        <w:rPr>
          <w:rFonts w:eastAsia="Calibri" w:cs="Arial"/>
          <w:bCs/>
          <w:iCs/>
        </w:rPr>
        <w:t>уписати</w:t>
      </w:r>
      <w:proofErr w:type="gramEnd"/>
      <w:r w:rsidRPr="00AD57B0">
        <w:rPr>
          <w:rFonts w:eastAsia="Calibri" w:cs="Arial"/>
          <w:bCs/>
          <w:iCs/>
        </w:rPr>
        <w:t xml:space="preserve"> марку</w:t>
      </w:r>
      <w:r>
        <w:rPr>
          <w:rFonts w:eastAsia="Calibri" w:cs="Arial"/>
          <w:bCs/>
          <w:iCs/>
          <w:lang w:val="sr-Cyrl-RS"/>
        </w:rPr>
        <w:t xml:space="preserve"> </w:t>
      </w:r>
      <w:r w:rsidRPr="00AD57B0">
        <w:rPr>
          <w:rFonts w:eastAsia="Calibri" w:cs="Arial"/>
          <w:bCs/>
          <w:iCs/>
        </w:rPr>
        <w:t xml:space="preserve">/ тип </w:t>
      </w:r>
      <w:r w:rsidRPr="00AD57B0">
        <w:rPr>
          <w:rFonts w:eastAsia="Calibri" w:cs="Arial"/>
          <w:bCs/>
        </w:rPr>
        <w:t xml:space="preserve">понуђених </w:t>
      </w:r>
      <w:r w:rsidRPr="00AD57B0">
        <w:rPr>
          <w:rFonts w:eastAsia="Calibri" w:cs="Arial"/>
          <w:bCs/>
          <w:iCs/>
          <w:lang w:val="sr-Cyrl-BA"/>
        </w:rPr>
        <w:t>добара</w:t>
      </w:r>
      <w:r w:rsidRPr="00AD57B0">
        <w:rPr>
          <w:rFonts w:eastAsia="Calibri" w:cs="Arial"/>
          <w:bCs/>
          <w:iCs/>
        </w:rPr>
        <w:t>)</w:t>
      </w:r>
    </w:p>
    <w:p w:rsidR="00943DDE" w:rsidRPr="00AD57B0" w:rsidRDefault="00943DDE" w:rsidP="00943DDE">
      <w:pPr>
        <w:spacing w:before="0"/>
        <w:rPr>
          <w:rFonts w:eastAsia="Calibri" w:cs="Arial"/>
        </w:rPr>
      </w:pPr>
    </w:p>
    <w:p w:rsidR="00943DDE" w:rsidRPr="00AD57B0" w:rsidRDefault="00943DDE" w:rsidP="00943DDE">
      <w:pPr>
        <w:spacing w:before="0"/>
        <w:rPr>
          <w:rFonts w:eastAsia="Calibri" w:cs="Arial"/>
        </w:rPr>
      </w:pPr>
      <w:proofErr w:type="gramStart"/>
      <w:r w:rsidRPr="00AD57B0">
        <w:rPr>
          <w:rFonts w:eastAsia="Calibri" w:cs="Arial"/>
        </w:rPr>
        <w:t>Гарантни</w:t>
      </w:r>
      <w:r>
        <w:rPr>
          <w:rFonts w:eastAsia="Calibri" w:cs="Arial"/>
          <w:lang w:val="sr-Cyrl-RS"/>
        </w:rPr>
        <w:t xml:space="preserve"> </w:t>
      </w:r>
      <w:r w:rsidRPr="00AD57B0">
        <w:rPr>
          <w:rFonts w:eastAsia="Calibri" w:cs="Arial"/>
          <w:lang w:val="sr-Cyrl-CS"/>
        </w:rPr>
        <w:t xml:space="preserve">рок </w:t>
      </w:r>
      <w:r w:rsidRPr="00AD57B0">
        <w:rPr>
          <w:rFonts w:eastAsia="Calibri" w:cs="Arial"/>
        </w:rPr>
        <w:t xml:space="preserve">траје _______ (минимално </w:t>
      </w:r>
      <w:r w:rsidRPr="00AD57B0">
        <w:rPr>
          <w:rFonts w:eastAsia="Calibri" w:cs="Arial"/>
          <w:lang w:val="sr-Cyrl-BA"/>
        </w:rPr>
        <w:t>(број месеци)</w:t>
      </w:r>
      <w:r w:rsidRPr="00AD57B0">
        <w:rPr>
          <w:rFonts w:eastAsia="Calibri" w:cs="Arial"/>
        </w:rPr>
        <w:t>) месеца од дана испоруке.</w:t>
      </w:r>
      <w:proofErr w:type="gramEnd"/>
    </w:p>
    <w:p w:rsidR="00943DDE" w:rsidRPr="00AD57B0" w:rsidRDefault="00943DDE" w:rsidP="00943DDE">
      <w:pPr>
        <w:spacing w:before="0"/>
        <w:rPr>
          <w:rFonts w:eastAsia="Calibri" w:cs="Arial"/>
        </w:rPr>
      </w:pPr>
    </w:p>
    <w:p w:rsidR="00943DDE" w:rsidRPr="00AD57B0" w:rsidRDefault="00943DDE" w:rsidP="00943DDE">
      <w:pPr>
        <w:autoSpaceDE w:val="0"/>
        <w:autoSpaceDN w:val="0"/>
        <w:adjustRightInd w:val="0"/>
        <w:spacing w:before="0"/>
        <w:rPr>
          <w:rFonts w:cs="Arial"/>
        </w:rPr>
      </w:pPr>
    </w:p>
    <w:p w:rsidR="00943DDE" w:rsidRDefault="00943DDE" w:rsidP="00943DDE">
      <w:pPr>
        <w:rPr>
          <w:rFonts w:cs="Arial"/>
          <w:lang w:val="sr-Cyrl-RS"/>
        </w:rPr>
      </w:pPr>
    </w:p>
    <w:p w:rsidR="00943DDE" w:rsidRPr="00AD57B0" w:rsidRDefault="00943DDE" w:rsidP="00943DDE">
      <w:pPr>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943DDE" w:rsidRPr="00AD57B0" w:rsidTr="00E76143">
        <w:trPr>
          <w:jc w:val="center"/>
        </w:trPr>
        <w:tc>
          <w:tcPr>
            <w:tcW w:w="3882" w:type="dxa"/>
          </w:tcPr>
          <w:p w:rsidR="00943DDE" w:rsidRPr="00AD57B0" w:rsidRDefault="00943DDE" w:rsidP="00E76143">
            <w:pPr>
              <w:spacing w:before="0"/>
              <w:jc w:val="center"/>
              <w:rPr>
                <w:rFonts w:cs="Arial"/>
              </w:rPr>
            </w:pPr>
            <w:r w:rsidRPr="00AD57B0">
              <w:rPr>
                <w:rFonts w:cs="Arial"/>
              </w:rPr>
              <w:t>Датум:</w:t>
            </w:r>
          </w:p>
        </w:tc>
        <w:tc>
          <w:tcPr>
            <w:tcW w:w="2127" w:type="dxa"/>
          </w:tcPr>
          <w:p w:rsidR="00943DDE" w:rsidRPr="00AD57B0" w:rsidRDefault="00943DDE" w:rsidP="00E76143">
            <w:pPr>
              <w:spacing w:before="0"/>
              <w:jc w:val="center"/>
              <w:rPr>
                <w:rFonts w:cs="Arial"/>
                <w:lang w:val="ru-RU"/>
              </w:rPr>
            </w:pPr>
          </w:p>
        </w:tc>
        <w:tc>
          <w:tcPr>
            <w:tcW w:w="4022" w:type="dxa"/>
          </w:tcPr>
          <w:p w:rsidR="00943DDE" w:rsidRPr="00AD57B0" w:rsidRDefault="00943DDE" w:rsidP="00E76143">
            <w:pPr>
              <w:spacing w:before="0"/>
              <w:jc w:val="center"/>
              <w:rPr>
                <w:rFonts w:cs="Arial"/>
                <w:lang w:val="ru-RU"/>
              </w:rPr>
            </w:pPr>
            <w:r w:rsidRPr="00AD57B0">
              <w:rPr>
                <w:rFonts w:cs="Arial"/>
                <w:lang w:val="sr-Cyrl-CS"/>
              </w:rPr>
              <w:t>Произвођач</w:t>
            </w:r>
            <w:r>
              <w:rPr>
                <w:rFonts w:cs="Arial"/>
                <w:lang w:val="sr-Cyrl-CS"/>
              </w:rPr>
              <w:t>/Овлашћени дистрибутер</w:t>
            </w:r>
            <w:r w:rsidRPr="00AD57B0">
              <w:rPr>
                <w:rFonts w:cs="Arial"/>
                <w:lang w:val="ru-RU"/>
              </w:rPr>
              <w:t>:</w:t>
            </w:r>
          </w:p>
        </w:tc>
      </w:tr>
      <w:tr w:rsidR="00943DDE" w:rsidRPr="00AD57B0" w:rsidTr="00E76143">
        <w:trPr>
          <w:jc w:val="center"/>
        </w:trPr>
        <w:tc>
          <w:tcPr>
            <w:tcW w:w="3882" w:type="dxa"/>
          </w:tcPr>
          <w:p w:rsidR="00943DDE" w:rsidRPr="00AD57B0" w:rsidRDefault="00943DDE" w:rsidP="00E76143">
            <w:pPr>
              <w:spacing w:before="0"/>
              <w:jc w:val="center"/>
              <w:rPr>
                <w:rFonts w:cs="Arial"/>
              </w:rPr>
            </w:pPr>
          </w:p>
        </w:tc>
        <w:tc>
          <w:tcPr>
            <w:tcW w:w="2127" w:type="dxa"/>
          </w:tcPr>
          <w:p w:rsidR="00943DDE" w:rsidRPr="00AD57B0" w:rsidRDefault="00943DDE" w:rsidP="00E76143">
            <w:pPr>
              <w:spacing w:before="0"/>
              <w:jc w:val="center"/>
              <w:rPr>
                <w:rFonts w:cs="Arial"/>
              </w:rPr>
            </w:pPr>
            <w:r w:rsidRPr="00AD57B0">
              <w:rPr>
                <w:rFonts w:cs="Arial"/>
              </w:rPr>
              <w:t>М.П.</w:t>
            </w:r>
          </w:p>
        </w:tc>
        <w:tc>
          <w:tcPr>
            <w:tcW w:w="4022" w:type="dxa"/>
          </w:tcPr>
          <w:p w:rsidR="00943DDE" w:rsidRPr="00AD57B0" w:rsidRDefault="00943DDE" w:rsidP="00E76143">
            <w:pPr>
              <w:spacing w:before="0"/>
              <w:jc w:val="center"/>
              <w:rPr>
                <w:rFonts w:cs="Arial"/>
                <w:lang w:val="ru-RU"/>
              </w:rPr>
            </w:pPr>
          </w:p>
        </w:tc>
      </w:tr>
      <w:tr w:rsidR="00943DDE" w:rsidRPr="00AD57B0" w:rsidTr="00E76143">
        <w:trPr>
          <w:jc w:val="center"/>
        </w:trPr>
        <w:tc>
          <w:tcPr>
            <w:tcW w:w="3882" w:type="dxa"/>
            <w:tcBorders>
              <w:bottom w:val="single" w:sz="4" w:space="0" w:color="auto"/>
            </w:tcBorders>
          </w:tcPr>
          <w:p w:rsidR="00943DDE" w:rsidRPr="00AD57B0" w:rsidRDefault="00943DDE" w:rsidP="00E76143">
            <w:pPr>
              <w:spacing w:before="0"/>
              <w:jc w:val="center"/>
              <w:rPr>
                <w:rFonts w:cs="Arial"/>
              </w:rPr>
            </w:pPr>
          </w:p>
        </w:tc>
        <w:tc>
          <w:tcPr>
            <w:tcW w:w="2127" w:type="dxa"/>
          </w:tcPr>
          <w:p w:rsidR="00943DDE" w:rsidRPr="00AD57B0" w:rsidRDefault="00943DDE" w:rsidP="00E76143">
            <w:pPr>
              <w:spacing w:before="0"/>
              <w:jc w:val="center"/>
              <w:rPr>
                <w:rFonts w:cs="Arial"/>
                <w:lang w:val="ru-RU"/>
              </w:rPr>
            </w:pPr>
          </w:p>
        </w:tc>
        <w:tc>
          <w:tcPr>
            <w:tcW w:w="4022" w:type="dxa"/>
            <w:tcBorders>
              <w:bottom w:val="single" w:sz="4" w:space="0" w:color="auto"/>
            </w:tcBorders>
          </w:tcPr>
          <w:p w:rsidR="00943DDE" w:rsidRPr="00AD57B0" w:rsidRDefault="00943DDE" w:rsidP="00E76143">
            <w:pPr>
              <w:spacing w:before="0"/>
              <w:jc w:val="center"/>
              <w:rPr>
                <w:rFonts w:cs="Arial"/>
                <w:lang w:val="ru-RU"/>
              </w:rPr>
            </w:pPr>
          </w:p>
        </w:tc>
      </w:tr>
      <w:tr w:rsidR="00943DDE" w:rsidRPr="00AD57B0" w:rsidTr="00E76143">
        <w:trPr>
          <w:trHeight w:val="389"/>
          <w:jc w:val="center"/>
        </w:trPr>
        <w:tc>
          <w:tcPr>
            <w:tcW w:w="3882" w:type="dxa"/>
            <w:tcBorders>
              <w:top w:val="single" w:sz="4" w:space="0" w:color="auto"/>
            </w:tcBorders>
          </w:tcPr>
          <w:p w:rsidR="00943DDE" w:rsidRPr="00AD57B0" w:rsidRDefault="00943DDE" w:rsidP="00E76143">
            <w:pPr>
              <w:spacing w:before="0"/>
              <w:jc w:val="center"/>
              <w:rPr>
                <w:rFonts w:cs="Arial"/>
              </w:rPr>
            </w:pPr>
          </w:p>
        </w:tc>
        <w:tc>
          <w:tcPr>
            <w:tcW w:w="2127" w:type="dxa"/>
          </w:tcPr>
          <w:p w:rsidR="00943DDE" w:rsidRPr="00AD57B0" w:rsidRDefault="00943DDE" w:rsidP="00E76143">
            <w:pPr>
              <w:spacing w:before="0"/>
              <w:jc w:val="center"/>
              <w:rPr>
                <w:rFonts w:cs="Arial"/>
                <w:lang w:val="ru-RU"/>
              </w:rPr>
            </w:pPr>
          </w:p>
        </w:tc>
        <w:tc>
          <w:tcPr>
            <w:tcW w:w="4022" w:type="dxa"/>
            <w:tcBorders>
              <w:top w:val="single" w:sz="4" w:space="0" w:color="auto"/>
            </w:tcBorders>
          </w:tcPr>
          <w:p w:rsidR="00943DDE" w:rsidRPr="00AD57B0" w:rsidRDefault="00943DDE" w:rsidP="00E76143">
            <w:pPr>
              <w:spacing w:before="0"/>
              <w:jc w:val="center"/>
              <w:rPr>
                <w:rFonts w:cs="Arial"/>
                <w:lang w:val="ru-RU"/>
              </w:rPr>
            </w:pPr>
          </w:p>
        </w:tc>
      </w:tr>
    </w:tbl>
    <w:p w:rsidR="00943DDE" w:rsidRPr="00AD57B0" w:rsidRDefault="00943DDE" w:rsidP="00943DDE">
      <w:pPr>
        <w:tabs>
          <w:tab w:val="left" w:pos="0"/>
          <w:tab w:val="left" w:pos="122"/>
        </w:tabs>
        <w:spacing w:before="0"/>
        <w:contextualSpacing/>
        <w:rPr>
          <w:rFonts w:cs="Arial"/>
          <w:lang w:val="ru-RU"/>
        </w:rPr>
      </w:pPr>
    </w:p>
    <w:p w:rsidR="00943DDE" w:rsidRPr="00AD57B0" w:rsidRDefault="00943DDE" w:rsidP="00943DDE">
      <w:pPr>
        <w:tabs>
          <w:tab w:val="left" w:pos="0"/>
          <w:tab w:val="left" w:pos="122"/>
        </w:tabs>
        <w:spacing w:before="0"/>
        <w:contextualSpacing/>
        <w:rPr>
          <w:rFonts w:cs="Arial"/>
          <w:lang w:val="ru-RU"/>
        </w:rPr>
      </w:pPr>
    </w:p>
    <w:p w:rsidR="00943DDE" w:rsidRPr="00575945" w:rsidRDefault="00943DDE" w:rsidP="00943DDE">
      <w:pPr>
        <w:tabs>
          <w:tab w:val="left" w:pos="0"/>
          <w:tab w:val="left" w:pos="122"/>
        </w:tabs>
        <w:spacing w:before="0"/>
        <w:contextualSpacing/>
        <w:rPr>
          <w:rFonts w:cs="Arial"/>
          <w:lang w:val="ru-RU"/>
        </w:rPr>
      </w:pPr>
      <w:r w:rsidRPr="00575945">
        <w:rPr>
          <w:rFonts w:cs="Arial"/>
          <w:lang w:val="ru-RU"/>
        </w:rPr>
        <w:t xml:space="preserve">Напомена: </w:t>
      </w:r>
      <w:r w:rsidRPr="00575945">
        <w:rPr>
          <w:rFonts w:cs="Arial"/>
          <w:lang w:val="sr-Cyrl-RS"/>
        </w:rPr>
        <w:t>И</w:t>
      </w:r>
      <w:r w:rsidRPr="00575945">
        <w:rPr>
          <w:rFonts w:eastAsia="Calibri" w:cs="Arial"/>
          <w:bCs/>
        </w:rPr>
        <w:t xml:space="preserve">зјава о ауторизацији понуде </w:t>
      </w:r>
      <w:r w:rsidRPr="00575945">
        <w:rPr>
          <w:rFonts w:eastAsia="Calibri" w:cs="Arial"/>
          <w:bCs/>
          <w:lang w:val="sr-Cyrl-RS"/>
        </w:rPr>
        <w:t xml:space="preserve">може се доставити и на меморандуму произвођача/овлашћеног дистрибутера и обавезно мора да садржи све елементе и податке који се налазе у </w:t>
      </w:r>
      <w:r>
        <w:rPr>
          <w:rFonts w:cs="Arial"/>
          <w:lang w:val="sr-Cyrl-RS"/>
        </w:rPr>
        <w:t>Обрасцу</w:t>
      </w:r>
      <w:r w:rsidRPr="00575945">
        <w:rPr>
          <w:rFonts w:cs="Arial"/>
        </w:rPr>
        <w:t xml:space="preserve"> </w:t>
      </w:r>
      <w:r w:rsidRPr="00575945">
        <w:rPr>
          <w:rFonts w:cs="Arial"/>
          <w:lang w:val="sr-Cyrl-RS"/>
        </w:rPr>
        <w:t xml:space="preserve"> бр. </w:t>
      </w:r>
      <w:r>
        <w:rPr>
          <w:rFonts w:cs="Arial"/>
          <w:lang w:val="sr-Cyrl-RS"/>
        </w:rPr>
        <w:t>7</w:t>
      </w:r>
      <w:r w:rsidRPr="00575945">
        <w:rPr>
          <w:rFonts w:cs="Arial"/>
          <w:lang w:val="sr-Cyrl-RS"/>
        </w:rPr>
        <w:t xml:space="preserve">.  </w:t>
      </w:r>
    </w:p>
    <w:p w:rsidR="00943DDE" w:rsidRPr="00AD57B0" w:rsidRDefault="00943DDE" w:rsidP="00943DDE">
      <w:pPr>
        <w:tabs>
          <w:tab w:val="left" w:pos="0"/>
          <w:tab w:val="left" w:pos="122"/>
        </w:tabs>
        <w:spacing w:before="0"/>
        <w:contextualSpacing/>
        <w:rPr>
          <w:rFonts w:cs="Arial"/>
          <w:lang w:val="ru-RU"/>
        </w:rPr>
      </w:pPr>
    </w:p>
    <w:p w:rsidR="00943DDE" w:rsidRDefault="00943DDE" w:rsidP="00D61F2F">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t>ОБРАЗАЦ</w:t>
      </w:r>
      <w:r w:rsidR="00432D17">
        <w:rPr>
          <w:lang w:val="sr-Cyrl-RS"/>
        </w:rPr>
        <w:t xml:space="preserve"> </w:t>
      </w:r>
      <w:r w:rsidRPr="00F10346">
        <w:t xml:space="preserve"> </w:t>
      </w:r>
      <w:r w:rsidR="00943DDE">
        <w:rPr>
          <w:lang w:val="sr-Cyrl-RS"/>
        </w:rPr>
        <w:t>8</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9A71EE" w:rsidRPr="007A6A15">
        <w:rPr>
          <w:rFonts w:cs="Arial"/>
          <w:b/>
          <w:lang w:val="sr-Cyrl-RS"/>
        </w:rPr>
        <w:t>Орман мерења (ХТ табла ) бл.А1,</w:t>
      </w:r>
      <w:r w:rsidR="008A0FF9">
        <w:rPr>
          <w:rFonts w:cs="Arial"/>
          <w:b/>
          <w:lang w:val="sr-Cyrl-RS"/>
        </w:rPr>
        <w:t xml:space="preserve"> </w:t>
      </w:r>
      <w:r w:rsidR="009A71EE" w:rsidRPr="007A6A15">
        <w:rPr>
          <w:rFonts w:cs="Arial"/>
          <w:b/>
          <w:lang w:val="sr-Cyrl-RS"/>
        </w:rPr>
        <w:t>А2, А4 и А6 ТЕНТ-А</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9A71EE">
        <w:rPr>
          <w:rFonts w:cs="Arial"/>
          <w:b/>
          <w:lang w:val="sr-Cyrl-RS"/>
        </w:rPr>
        <w:t>1783</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9A71EE">
        <w:rPr>
          <w:rFonts w:cs="Arial"/>
          <w:b/>
          <w:lang w:val="sr-Cyrl-RS"/>
        </w:rPr>
        <w:t>723</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9A71EE" w:rsidRPr="007A6A15">
        <w:rPr>
          <w:rFonts w:cs="Arial"/>
          <w:b/>
          <w:lang w:val="sr-Cyrl-RS"/>
        </w:rPr>
        <w:t>Орман мерења (ХТ табла ) бл.А1,</w:t>
      </w:r>
      <w:r w:rsidR="008A0FF9">
        <w:rPr>
          <w:rFonts w:cs="Arial"/>
          <w:b/>
          <w:lang w:val="sr-Cyrl-RS"/>
        </w:rPr>
        <w:t xml:space="preserve"> </w:t>
      </w:r>
      <w:r w:rsidR="009A71EE" w:rsidRPr="007A6A15">
        <w:rPr>
          <w:rFonts w:cs="Arial"/>
          <w:b/>
          <w:lang w:val="sr-Cyrl-RS"/>
        </w:rPr>
        <w:t>А2, А4 и А6 ТЕНТ-А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9A71EE">
        <w:rPr>
          <w:rFonts w:cs="Arial"/>
          <w:lang w:val="sr-Cyrl-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9A71EE">
        <w:rPr>
          <w:rFonts w:cs="Arial"/>
          <w:b/>
          <w:lang w:val="sr-Cyrl-RS"/>
        </w:rPr>
        <w:t>1783</w:t>
      </w:r>
      <w:r w:rsidR="00C27DCE">
        <w:rPr>
          <w:rFonts w:cs="Arial"/>
          <w:b/>
          <w:lang w:val="sr-Cyrl-RS"/>
        </w:rPr>
        <w:t>/2017</w:t>
      </w:r>
      <w:r w:rsidR="003046BF" w:rsidRPr="00AF7C8E">
        <w:rPr>
          <w:rFonts w:cs="Arial"/>
          <w:b/>
          <w:lang w:val="sr-Cyrl-RS"/>
        </w:rPr>
        <w:t xml:space="preserve"> </w:t>
      </w:r>
      <w:r w:rsidR="0035736C">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9A71EE">
        <w:rPr>
          <w:rFonts w:cs="Arial"/>
          <w:b/>
          <w:lang w:val="sr-Cyrl-RS"/>
        </w:rPr>
        <w:t>723</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8F31EF" w:rsidRDefault="008F31EF" w:rsidP="008F31EF">
      <w:pPr>
        <w:spacing w:before="0"/>
        <w:jc w:val="right"/>
        <w:rPr>
          <w:rFonts w:cs="Arial"/>
          <w:b/>
          <w:lang w:val="sr-Latn-RS"/>
        </w:rPr>
      </w:pPr>
    </w:p>
    <w:p w:rsidR="008F31EF" w:rsidRPr="002A1461" w:rsidRDefault="008F31EF" w:rsidP="008F31EF">
      <w:pPr>
        <w:spacing w:before="0"/>
        <w:jc w:val="right"/>
        <w:rPr>
          <w:rFonts w:cs="Arial"/>
          <w:b/>
          <w:lang w:val="sr-Cyrl-RS"/>
        </w:rPr>
      </w:pPr>
      <w:r w:rsidRPr="00515C81">
        <w:rPr>
          <w:rFonts w:cs="Arial"/>
          <w:b/>
          <w:lang w:val="ru-RU"/>
        </w:rPr>
        <w:t>ПРИЛОГ</w:t>
      </w:r>
      <w:r w:rsidRPr="002A1461">
        <w:rPr>
          <w:rFonts w:cs="Arial"/>
          <w:b/>
          <w:lang w:val="sr-Cyrl-RS"/>
        </w:rPr>
        <w:t xml:space="preserve"> </w:t>
      </w:r>
      <w:r>
        <w:rPr>
          <w:rFonts w:cs="Arial"/>
          <w:b/>
          <w:lang w:val="sr-Cyrl-RS"/>
        </w:rPr>
        <w:t>3</w:t>
      </w:r>
      <w:r w:rsidRPr="002A1461">
        <w:rPr>
          <w:rFonts w:cs="Arial"/>
          <w:b/>
          <w:lang w:val="sr-Cyrl-RS"/>
        </w:rPr>
        <w:t>.</w:t>
      </w:r>
    </w:p>
    <w:p w:rsidR="008F31EF" w:rsidRDefault="008F31EF" w:rsidP="008F31EF">
      <w:pPr>
        <w:numPr>
          <w:ilvl w:val="12"/>
          <w:numId w:val="0"/>
        </w:numPr>
        <w:rPr>
          <w:rFonts w:cs="Arial"/>
          <w:iCs/>
          <w:lang w:val="sr-Cyrl-RS" w:eastAsia="hr-HR"/>
        </w:rPr>
      </w:pPr>
    </w:p>
    <w:p w:rsidR="008F31EF" w:rsidRPr="000F6015" w:rsidRDefault="008F31EF" w:rsidP="008F31EF">
      <w:pPr>
        <w:numPr>
          <w:ilvl w:val="12"/>
          <w:numId w:val="0"/>
        </w:numPr>
        <w:rPr>
          <w:rFonts w:cs="Arial"/>
          <w:b/>
          <w:spacing w:val="9"/>
          <w:lang w:val="sr-Cyrl-RS" w:eastAsia="hr-HR"/>
        </w:rPr>
      </w:pPr>
      <w:r w:rsidRPr="000F6015">
        <w:rPr>
          <w:rFonts w:cs="Arial"/>
          <w:b/>
          <w:spacing w:val="-1"/>
          <w:lang w:val="sr-Cyrl-RS" w:eastAsia="hr-HR"/>
        </w:rPr>
        <w:t>ОБРАЗАЦ ГАРАНЦИЈЕ ЗА ДОБРО ИЗВРШЕЊЕ ПОСЛА</w:t>
      </w:r>
    </w:p>
    <w:p w:rsidR="008F31EF" w:rsidRPr="000F6015" w:rsidRDefault="008F31EF" w:rsidP="008F31EF">
      <w:pPr>
        <w:shd w:val="clear" w:color="auto" w:fill="FFFFFF"/>
        <w:rPr>
          <w:rFonts w:cs="Arial"/>
          <w:b/>
          <w:bCs/>
          <w:i/>
          <w:u w:val="single"/>
          <w:lang w:val="sr-Cyrl-RS" w:eastAsia="hr-HR"/>
        </w:rPr>
      </w:pPr>
      <w:r w:rsidRPr="000F6015">
        <w:rPr>
          <w:rFonts w:cs="Arial"/>
          <w:b/>
          <w:bCs/>
          <w:i/>
          <w:u w:val="single"/>
          <w:lang w:val="sr-Cyrl-RS" w:eastAsia="hr-HR"/>
        </w:rPr>
        <w:t>(назив банке, адреса филијале издаваоца или огранка)</w:t>
      </w:r>
    </w:p>
    <w:p w:rsidR="008F31EF" w:rsidRPr="000F6015" w:rsidRDefault="008F31EF" w:rsidP="008F31EF">
      <w:pPr>
        <w:rPr>
          <w:rFonts w:cs="Arial"/>
          <w:bCs/>
          <w:lang w:val="sr-Cyrl-RS" w:eastAsia="hr-HR"/>
        </w:rPr>
      </w:pPr>
      <w:r w:rsidRPr="000F6015">
        <w:rPr>
          <w:rFonts w:cs="Arial"/>
          <w:bCs/>
          <w:spacing w:val="9"/>
          <w:lang w:val="sr-Cyrl-RS" w:eastAsia="hr-HR"/>
        </w:rPr>
        <w:t xml:space="preserve">за: </w:t>
      </w:r>
      <w:r w:rsidRPr="000F6015">
        <w:rPr>
          <w:rFonts w:cs="Arial"/>
          <w:bCs/>
          <w:lang w:val="sr-Cyrl-RS" w:eastAsia="hr-HR"/>
        </w:rPr>
        <w:t>Јавно предузеће  "Електропривреда Србије"Београд</w:t>
      </w:r>
    </w:p>
    <w:p w:rsidR="008F31EF" w:rsidRPr="000F6015" w:rsidRDefault="008F31EF" w:rsidP="008F31EF">
      <w:pPr>
        <w:rPr>
          <w:rFonts w:cs="Arial"/>
          <w:bCs/>
          <w:lang w:val="sr-Cyrl-CS" w:eastAsia="hr-HR"/>
        </w:rPr>
      </w:pPr>
      <w:r>
        <w:rPr>
          <w:rFonts w:cs="Arial"/>
          <w:bCs/>
          <w:lang w:val="sr-Cyrl-CS" w:eastAsia="hr-HR"/>
        </w:rPr>
        <w:t>Царице Милице 2</w:t>
      </w:r>
    </w:p>
    <w:p w:rsidR="008F31EF" w:rsidRPr="000F6015" w:rsidRDefault="008F31EF" w:rsidP="008F31EF">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8F31EF" w:rsidRDefault="008F31EF" w:rsidP="008F31EF">
      <w:pPr>
        <w:shd w:val="clear" w:color="auto" w:fill="FFFFFF"/>
        <w:rPr>
          <w:rFonts w:cs="Arial"/>
          <w:b/>
          <w:lang w:val="sr-Cyrl-RS" w:eastAsia="hr-HR"/>
        </w:rPr>
      </w:pPr>
      <w:r w:rsidRPr="002F3245">
        <w:rPr>
          <w:rFonts w:cs="Arial"/>
          <w:bCs/>
          <w:lang w:val="sr-Cyrl-CS" w:eastAsia="hr-HR"/>
        </w:rPr>
        <w:t>Богољуба Урошевића Црног 44, 11500 Обреновац</w:t>
      </w:r>
      <w:r w:rsidRPr="000F6015">
        <w:rPr>
          <w:rFonts w:cs="Arial"/>
          <w:b/>
          <w:lang w:val="sr-Cyrl-RS" w:eastAsia="hr-HR"/>
        </w:rPr>
        <w:t xml:space="preserve"> </w:t>
      </w:r>
    </w:p>
    <w:p w:rsidR="008F31EF" w:rsidRDefault="008F31EF" w:rsidP="008F31EF">
      <w:pPr>
        <w:shd w:val="clear" w:color="auto" w:fill="FFFFFF"/>
        <w:rPr>
          <w:rFonts w:cs="Arial"/>
          <w:b/>
          <w:lang w:val="sr-Cyrl-RS" w:eastAsia="hr-HR"/>
        </w:rPr>
      </w:pPr>
    </w:p>
    <w:p w:rsidR="008F31EF" w:rsidRDefault="008F31EF" w:rsidP="008F31EF">
      <w:pPr>
        <w:shd w:val="clear" w:color="auto" w:fill="FFFFFF"/>
        <w:rPr>
          <w:rFonts w:cs="Arial"/>
          <w:b/>
          <w:lang w:val="sr-Cyrl-RS" w:eastAsia="hr-HR"/>
        </w:rPr>
      </w:pPr>
    </w:p>
    <w:p w:rsidR="008F31EF" w:rsidRDefault="008F31EF" w:rsidP="008F31EF">
      <w:pPr>
        <w:shd w:val="clear" w:color="auto" w:fill="FFFFFF"/>
        <w:rPr>
          <w:rFonts w:cs="Arial"/>
          <w:b/>
          <w:spacing w:val="-2"/>
          <w:lang w:val="sr-Cyrl-RS" w:eastAsia="hr-HR"/>
        </w:rPr>
      </w:pPr>
      <w:r w:rsidRPr="000F6015">
        <w:rPr>
          <w:rFonts w:cs="Arial"/>
          <w:b/>
          <w:lang w:val="sr-Cyrl-RS" w:eastAsia="hr-HR"/>
        </w:rPr>
        <w:t xml:space="preserve">ГАРАНЦИЈА ЗА ДОБРО ИЗВРШЕЊЕ ПОСЛА </w:t>
      </w:r>
      <w:r w:rsidRPr="000F6015">
        <w:rPr>
          <w:rFonts w:cs="Arial"/>
          <w:b/>
          <w:bCs/>
          <w:lang w:val="sr-Cyrl-RS" w:eastAsia="hr-HR"/>
        </w:rPr>
        <w:t>БР</w:t>
      </w:r>
      <w:r w:rsidRPr="000F6015">
        <w:rPr>
          <w:rFonts w:cs="Arial"/>
          <w:b/>
          <w:spacing w:val="-2"/>
          <w:lang w:val="sr-Latn-CS" w:eastAsia="hr-HR"/>
        </w:rPr>
        <w:t>.................</w:t>
      </w:r>
    </w:p>
    <w:p w:rsidR="008F31EF" w:rsidRPr="00AA3D70" w:rsidRDefault="008F31EF" w:rsidP="008F31EF">
      <w:pPr>
        <w:shd w:val="clear" w:color="auto" w:fill="FFFFFF"/>
        <w:rPr>
          <w:rFonts w:cs="Arial"/>
          <w:lang w:val="sr-Cyrl-RS" w:eastAsia="hr-HR"/>
        </w:rPr>
      </w:pPr>
    </w:p>
    <w:p w:rsidR="008F31EF" w:rsidRPr="000F6015" w:rsidRDefault="008F31EF" w:rsidP="008F31EF">
      <w:pPr>
        <w:rPr>
          <w:rFonts w:cs="Arial"/>
          <w:iCs/>
          <w:lang w:val="sr-Cyrl-RS" w:eastAsia="hr-HR"/>
        </w:rPr>
      </w:pPr>
      <w:r w:rsidRPr="000F6015">
        <w:rPr>
          <w:rFonts w:cs="Arial"/>
          <w:iCs/>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8F31EF" w:rsidRPr="000F6015" w:rsidRDefault="008F31EF" w:rsidP="008F31EF">
      <w:pPr>
        <w:rPr>
          <w:rFonts w:cs="Arial"/>
          <w:iCs/>
          <w:lang w:val="sr-Cyrl-RS" w:eastAsia="hr-HR"/>
        </w:rPr>
      </w:pPr>
      <w:r w:rsidRPr="000F6015">
        <w:rPr>
          <w:rFonts w:cs="Arial"/>
          <w:iCs/>
          <w:lang w:val="sr-Cyrl-R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8F31EF" w:rsidRPr="000F6015" w:rsidRDefault="008F31EF" w:rsidP="008F31EF">
      <w:pPr>
        <w:rPr>
          <w:rFonts w:cs="Arial"/>
          <w:iCs/>
          <w:lang w:val="sr-Cyrl-RS" w:eastAsia="hr-HR"/>
        </w:rPr>
      </w:pPr>
      <w:r w:rsidRPr="000F6015">
        <w:rPr>
          <w:rFonts w:cs="Arial"/>
          <w:iCs/>
          <w:lang w:val="sr-Cyrl-RS" w:eastAsia="hr-HR"/>
        </w:rPr>
        <w:t>.................................................../износ у цифрама/</w:t>
      </w:r>
    </w:p>
    <w:p w:rsidR="008F31EF" w:rsidRPr="000F6015" w:rsidRDefault="008F31EF" w:rsidP="008F31EF">
      <w:pPr>
        <w:rPr>
          <w:rFonts w:cs="Arial"/>
          <w:iCs/>
          <w:lang w:val="sr-Cyrl-RS" w:eastAsia="hr-HR"/>
        </w:rPr>
      </w:pPr>
      <w:r w:rsidRPr="000F6015">
        <w:rPr>
          <w:rFonts w:cs="Arial"/>
          <w:iCs/>
          <w:lang w:val="sr-Cyrl-RS" w:eastAsia="hr-HR"/>
        </w:rPr>
        <w:t>(словима: ............................................................)</w:t>
      </w:r>
    </w:p>
    <w:p w:rsidR="008F31EF" w:rsidRPr="000F6015" w:rsidRDefault="008F31EF" w:rsidP="008F31EF">
      <w:pPr>
        <w:rPr>
          <w:rFonts w:cs="Arial"/>
          <w:iCs/>
          <w:lang w:val="sr-Cyrl-RS" w:eastAsia="hr-HR"/>
        </w:rPr>
      </w:pPr>
      <w:r w:rsidRPr="000F6015">
        <w:rPr>
          <w:rFonts w:cs="Arial"/>
          <w:iCs/>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8F31EF" w:rsidRDefault="008F31EF" w:rsidP="008F31EF">
      <w:pPr>
        <w:rPr>
          <w:rFonts w:cs="Arial"/>
          <w:iCs/>
          <w:lang w:val="sr-Latn-RS" w:eastAsia="hr-HR"/>
        </w:rPr>
      </w:pPr>
    </w:p>
    <w:p w:rsidR="008F31EF" w:rsidRPr="000F6015" w:rsidRDefault="008F31EF" w:rsidP="008F31EF">
      <w:pPr>
        <w:rPr>
          <w:rFonts w:cs="Arial"/>
          <w:iCs/>
          <w:lang w:val="sr-Cyrl-RS" w:eastAsia="hr-HR"/>
        </w:rPr>
      </w:pPr>
      <w:r w:rsidRPr="000F6015">
        <w:rPr>
          <w:rFonts w:cs="Arial"/>
          <w:iCs/>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8F31EF" w:rsidRDefault="008F31EF" w:rsidP="008F31EF">
      <w:pPr>
        <w:rPr>
          <w:rFonts w:cs="Arial"/>
          <w:iCs/>
          <w:lang w:val="sr-Latn-RS" w:eastAsia="hr-HR"/>
        </w:rPr>
      </w:pPr>
    </w:p>
    <w:p w:rsidR="008F31EF" w:rsidRPr="000F6015" w:rsidRDefault="008F31EF" w:rsidP="008F31EF">
      <w:pPr>
        <w:rPr>
          <w:rFonts w:cs="Arial"/>
          <w:iCs/>
          <w:lang w:val="sr-Cyrl-RS" w:eastAsia="hr-HR"/>
        </w:rPr>
      </w:pPr>
      <w:r w:rsidRPr="000F6015">
        <w:rPr>
          <w:rFonts w:cs="Arial"/>
          <w:iCs/>
          <w:lang w:val="sr-Cyrl-RS"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val="sr-Cyrl-RS" w:eastAsia="hr-HR"/>
        </w:rPr>
        <w:t xml:space="preserve"> поруком посредством банке, која потвр</w:t>
      </w:r>
      <w:r w:rsidRPr="000F6015">
        <w:rPr>
          <w:rFonts w:cs="Arial"/>
          <w:iCs/>
          <w:lang w:val="sr-Latn-CS" w:eastAsia="hr-HR"/>
        </w:rPr>
        <w:t>ђ</w:t>
      </w:r>
      <w:r w:rsidRPr="000F6015">
        <w:rPr>
          <w:rFonts w:cs="Arial"/>
          <w:iCs/>
          <w:lang w:val="sr-Cyrl-R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8F31EF" w:rsidRDefault="008F31EF" w:rsidP="008F31EF">
      <w:pPr>
        <w:rPr>
          <w:rFonts w:cs="Arial"/>
          <w:iCs/>
          <w:lang w:val="sr-Latn-RS" w:eastAsia="hr-HR"/>
        </w:rPr>
      </w:pPr>
    </w:p>
    <w:p w:rsidR="008F31EF" w:rsidRPr="000F6015" w:rsidRDefault="008F31EF" w:rsidP="008F31EF">
      <w:pPr>
        <w:rPr>
          <w:rFonts w:cs="Arial"/>
          <w:iCs/>
          <w:lang w:val="sr-Cyrl-RS" w:eastAsia="hr-HR"/>
        </w:rPr>
      </w:pPr>
      <w:r w:rsidRPr="000F6015">
        <w:rPr>
          <w:rFonts w:cs="Arial"/>
          <w:iCs/>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8F31EF" w:rsidRDefault="008F31EF" w:rsidP="008F31EF">
      <w:pPr>
        <w:rPr>
          <w:rFonts w:cs="Arial"/>
          <w:iCs/>
          <w:lang w:val="sr-Cyrl-RS" w:eastAsia="hr-HR"/>
        </w:rPr>
      </w:pPr>
    </w:p>
    <w:p w:rsidR="008F31EF" w:rsidRDefault="008F31EF" w:rsidP="008F31EF">
      <w:pPr>
        <w:rPr>
          <w:rFonts w:cs="Arial"/>
          <w:iCs/>
          <w:lang w:val="sr-Cyrl-RS" w:eastAsia="hr-HR"/>
        </w:rPr>
      </w:pPr>
    </w:p>
    <w:p w:rsidR="008F31EF" w:rsidRDefault="008F31EF" w:rsidP="008F31EF">
      <w:pPr>
        <w:rPr>
          <w:rFonts w:cs="Arial"/>
          <w:iCs/>
          <w:lang w:val="sr-Cyrl-RS" w:eastAsia="hr-HR"/>
        </w:rPr>
      </w:pPr>
    </w:p>
    <w:p w:rsidR="008F31EF" w:rsidRDefault="008F31EF" w:rsidP="008F31EF">
      <w:pPr>
        <w:rPr>
          <w:rFonts w:cs="Arial"/>
          <w:iCs/>
          <w:lang w:val="sr-Latn-RS" w:eastAsia="hr-HR"/>
        </w:rPr>
      </w:pPr>
    </w:p>
    <w:p w:rsidR="008F31EF" w:rsidRPr="000F6015" w:rsidRDefault="008F31EF" w:rsidP="008F31EF">
      <w:pPr>
        <w:rPr>
          <w:rFonts w:cs="Arial"/>
          <w:iCs/>
          <w:lang w:val="sr-Cyrl-RS" w:eastAsia="hr-HR"/>
        </w:rPr>
      </w:pPr>
      <w:r w:rsidRPr="000F6015">
        <w:rPr>
          <w:rFonts w:cs="Arial"/>
          <w:iCs/>
          <w:lang w:val="sr-Cyrl-RS" w:eastAsia="hr-HR"/>
        </w:rPr>
        <w:t>Ова Гаранција се издаје лично Вама и не може се преносити или асигнирати.</w:t>
      </w:r>
    </w:p>
    <w:p w:rsidR="008F31EF" w:rsidRPr="000F6015" w:rsidRDefault="008F31EF" w:rsidP="008F31EF">
      <w:pPr>
        <w:rPr>
          <w:rFonts w:cs="Arial"/>
          <w:iCs/>
          <w:lang w:val="sr-Cyrl-RS" w:eastAsia="hr-HR"/>
        </w:rPr>
      </w:pPr>
      <w:r w:rsidRPr="000F6015">
        <w:rPr>
          <w:rFonts w:cs="Arial"/>
          <w:iCs/>
          <w:lang w:val="sr-Cyrl-RS" w:eastAsia="hr-HR"/>
        </w:rPr>
        <w:t>Ова Гаранција подлеже Једнообразним правилима за гаранције на позив, Публикација бр.758.МТК</w:t>
      </w:r>
    </w:p>
    <w:p w:rsidR="008F31EF" w:rsidRDefault="008F31EF" w:rsidP="008F31EF">
      <w:pPr>
        <w:autoSpaceDE w:val="0"/>
        <w:autoSpaceDN w:val="0"/>
        <w:adjustRightInd w:val="0"/>
        <w:rPr>
          <w:rFonts w:cs="Arial"/>
          <w:i/>
          <w:iCs/>
          <w:lang w:val="sr-Cyrl-CS" w:eastAsia="hr-HR"/>
        </w:rPr>
      </w:pPr>
    </w:p>
    <w:p w:rsidR="008F31EF" w:rsidRDefault="008F31EF" w:rsidP="008F31EF">
      <w:pPr>
        <w:autoSpaceDE w:val="0"/>
        <w:autoSpaceDN w:val="0"/>
        <w:adjustRightInd w:val="0"/>
        <w:rPr>
          <w:rFonts w:cs="Arial"/>
          <w:i/>
          <w:iCs/>
          <w:lang w:val="sr-Cyrl-CS" w:eastAsia="hr-HR"/>
        </w:rPr>
      </w:pPr>
    </w:p>
    <w:p w:rsidR="008F31EF" w:rsidRDefault="008F31EF" w:rsidP="008F31EF">
      <w:pPr>
        <w:autoSpaceDE w:val="0"/>
        <w:autoSpaceDN w:val="0"/>
        <w:adjustRightInd w:val="0"/>
        <w:rPr>
          <w:rFonts w:cs="Arial"/>
          <w:i/>
          <w:iCs/>
          <w:lang w:val="sr-Cyrl-CS" w:eastAsia="hr-HR"/>
        </w:rPr>
      </w:pPr>
    </w:p>
    <w:p w:rsidR="008F31EF" w:rsidRPr="000F6015" w:rsidRDefault="008F31EF" w:rsidP="008F31EF">
      <w:pPr>
        <w:autoSpaceDE w:val="0"/>
        <w:autoSpaceDN w:val="0"/>
        <w:adjustRightInd w:val="0"/>
        <w:rPr>
          <w:rFonts w:cs="Arial"/>
          <w:i/>
          <w:iCs/>
          <w:lang w:val="sr-Cyrl-CS" w:eastAsia="hr-HR"/>
        </w:rPr>
      </w:pPr>
    </w:p>
    <w:p w:rsidR="008F31EF" w:rsidRDefault="008F31EF" w:rsidP="008F31EF">
      <w:pPr>
        <w:ind w:left="6480" w:firstLine="720"/>
        <w:rPr>
          <w:rFonts w:cs="Arial"/>
          <w:iCs/>
          <w:lang w:val="sr-Cyrl-CS" w:eastAsia="hr-HR"/>
        </w:rPr>
      </w:pPr>
      <w:r w:rsidRPr="000F6015">
        <w:rPr>
          <w:rFonts w:cs="Arial"/>
          <w:iCs/>
          <w:lang w:val="sr-Cyrl-CS" w:eastAsia="hr-HR"/>
        </w:rPr>
        <w:t xml:space="preserve">  Потпис </w:t>
      </w:r>
    </w:p>
    <w:p w:rsidR="008F31EF" w:rsidRPr="000F6015" w:rsidRDefault="008F31EF" w:rsidP="008F31EF">
      <w:pPr>
        <w:ind w:left="6480" w:firstLine="720"/>
        <w:rPr>
          <w:rFonts w:cs="Arial"/>
          <w:iCs/>
          <w:lang w:val="sr-Cyrl-CS" w:eastAsia="hr-HR"/>
        </w:rPr>
      </w:pPr>
    </w:p>
    <w:p w:rsidR="008F31EF" w:rsidRDefault="008F31EF" w:rsidP="008F31EF">
      <w:pPr>
        <w:jc w:val="center"/>
        <w:rPr>
          <w:rFonts w:cs="Arial"/>
          <w:lang w:val="sr-Cyrl-RS" w:eastAsia="hr-HR"/>
        </w:rPr>
      </w:pPr>
      <w:r>
        <w:rPr>
          <w:rFonts w:cs="Arial"/>
          <w:iCs/>
          <w:lang w:val="sr-Cyrl-CS" w:eastAsia="hr-HR"/>
        </w:rPr>
        <w:tab/>
      </w:r>
      <w:r>
        <w:rPr>
          <w:rFonts w:cs="Arial"/>
          <w:iCs/>
          <w:lang w:val="sr-Cyrl-CS" w:eastAsia="hr-HR"/>
        </w:rPr>
        <w:tab/>
      </w:r>
      <w:r>
        <w:rPr>
          <w:rFonts w:cs="Arial"/>
          <w:iCs/>
          <w:lang w:val="sr-Cyrl-CS" w:eastAsia="hr-HR"/>
        </w:rPr>
        <w:tab/>
      </w:r>
      <w:r>
        <w:rPr>
          <w:rFonts w:cs="Arial"/>
          <w:iCs/>
          <w:lang w:val="sr-Cyrl-CS" w:eastAsia="hr-HR"/>
        </w:rPr>
        <w:tab/>
      </w:r>
      <w:r>
        <w:rPr>
          <w:rFonts w:cs="Arial"/>
          <w:iCs/>
          <w:lang w:val="sr-Cyrl-CS" w:eastAsia="hr-HR"/>
        </w:rPr>
        <w:tab/>
      </w:r>
      <w:r>
        <w:rPr>
          <w:rFonts w:cs="Arial"/>
          <w:iCs/>
          <w:lang w:val="sr-Cyrl-CS" w:eastAsia="hr-HR"/>
        </w:rPr>
        <w:tab/>
      </w:r>
      <w:r>
        <w:rPr>
          <w:rFonts w:cs="Arial"/>
          <w:iCs/>
          <w:lang w:val="sr-Cyrl-CS" w:eastAsia="hr-HR"/>
        </w:rPr>
        <w:tab/>
      </w:r>
      <w:r>
        <w:rPr>
          <w:rFonts w:cs="Arial"/>
          <w:iCs/>
          <w:lang w:val="sr-Cyrl-CS" w:eastAsia="hr-HR"/>
        </w:rPr>
        <w:tab/>
        <w:t xml:space="preserve">     ________________________</w:t>
      </w:r>
    </w:p>
    <w:p w:rsidR="008F31EF" w:rsidRDefault="008F31EF" w:rsidP="008F31EF">
      <w:pPr>
        <w:jc w:val="right"/>
        <w:rPr>
          <w:rFonts w:cs="Arial"/>
          <w:b/>
          <w:bCs/>
          <w:lang w:val="sr-Cyrl-RS" w:eastAsia="hr-HR"/>
        </w:rPr>
      </w:pPr>
      <w:r>
        <w:rPr>
          <w:rFonts w:cs="Arial"/>
          <w:b/>
          <w:bCs/>
          <w:lang w:val="sr-Cyrl-RS" w:eastAsia="hr-HR"/>
        </w:rPr>
        <w:t xml:space="preserve">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39156D" w:rsidRDefault="0039156D" w:rsidP="00FD5A6E">
      <w:pPr>
        <w:spacing w:before="0"/>
        <w:jc w:val="right"/>
        <w:rPr>
          <w:rFonts w:cs="Arial"/>
          <w:b/>
          <w:lang w:val="ru-RU"/>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8F31EF" w:rsidRDefault="008F31EF" w:rsidP="00FD5A6E">
      <w:pPr>
        <w:spacing w:before="0"/>
        <w:jc w:val="right"/>
        <w:rPr>
          <w:rFonts w:cs="Arial"/>
          <w:b/>
          <w:lang w:val="sr-Latn-RS"/>
        </w:rPr>
      </w:pPr>
    </w:p>
    <w:p w:rsidR="00FD5A6E" w:rsidRPr="002A1461" w:rsidRDefault="00FD5A6E" w:rsidP="00FD5A6E">
      <w:pPr>
        <w:spacing w:before="0"/>
        <w:jc w:val="right"/>
        <w:rPr>
          <w:rFonts w:cs="Arial"/>
          <w:b/>
          <w:lang w:val="sr-Cyrl-RS"/>
        </w:rPr>
      </w:pPr>
      <w:r w:rsidRPr="000F67A4">
        <w:rPr>
          <w:rFonts w:cs="Arial"/>
          <w:b/>
          <w:lang w:val="ru-RU"/>
        </w:rPr>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8" w:name="_Toc442559948"/>
      <w:r w:rsidRPr="00702960">
        <w:rPr>
          <w:rFonts w:cs="Arial"/>
        </w:rPr>
        <w:lastRenderedPageBreak/>
        <w:t>МОДЕЛ УГОВОРА</w:t>
      </w:r>
      <w:bookmarkEnd w:id="268"/>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9"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4535DF" w:rsidRDefault="004535DF" w:rsidP="006F6E04">
      <w:pPr>
        <w:jc w:val="center"/>
        <w:rPr>
          <w:b/>
          <w:lang w:val="sr-Cyrl-RS"/>
        </w:rPr>
      </w:pPr>
    </w:p>
    <w:p w:rsidR="00D522A3" w:rsidRDefault="00D522A3"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9"/>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4535DF" w:rsidRDefault="004535DF"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9A71EE">
        <w:rPr>
          <w:rFonts w:cs="Arial"/>
          <w:b/>
          <w:lang w:val="sr-Cyrl-RS"/>
        </w:rPr>
        <w:t>1783</w:t>
      </w:r>
      <w:r w:rsidR="00C27DCE">
        <w:rPr>
          <w:rFonts w:cs="Arial"/>
          <w:b/>
          <w:lang w:val="sr-Cyrl-RS"/>
        </w:rPr>
        <w:t>/2017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9A71EE">
        <w:rPr>
          <w:rFonts w:cs="Arial"/>
          <w:b/>
          <w:lang w:val="sr-Cyrl-RS"/>
        </w:rPr>
        <w:t>723</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9A71EE" w:rsidRPr="007A6A15">
        <w:rPr>
          <w:rFonts w:cs="Arial"/>
          <w:b/>
          <w:lang w:val="sr-Cyrl-RS"/>
        </w:rPr>
        <w:t>Орман мерења (ХТ табла ) бл.А1,</w:t>
      </w:r>
      <w:r w:rsidR="008A0FF9">
        <w:rPr>
          <w:rFonts w:cs="Arial"/>
          <w:b/>
          <w:lang w:val="sr-Cyrl-RS"/>
        </w:rPr>
        <w:t xml:space="preserve"> </w:t>
      </w:r>
      <w:r w:rsidR="009A71EE" w:rsidRPr="007A6A15">
        <w:rPr>
          <w:rFonts w:cs="Arial"/>
          <w:b/>
          <w:lang w:val="sr-Cyrl-RS"/>
        </w:rPr>
        <w:t>А2, А4 и А6 ТЕНТ-А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D522A3" w:rsidRDefault="00D522A3"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9A71EE" w:rsidRPr="007A6A15">
        <w:rPr>
          <w:rFonts w:cs="Arial"/>
          <w:b/>
          <w:lang w:val="sr-Cyrl-RS"/>
        </w:rPr>
        <w:t>Орман мерења (ХТ табла ) бл.А1,</w:t>
      </w:r>
      <w:r w:rsidR="008A0FF9">
        <w:rPr>
          <w:rFonts w:cs="Arial"/>
          <w:b/>
          <w:lang w:val="sr-Cyrl-RS"/>
        </w:rPr>
        <w:t xml:space="preserve"> </w:t>
      </w:r>
      <w:r w:rsidR="009A71EE" w:rsidRPr="007A6A15">
        <w:rPr>
          <w:rFonts w:cs="Arial"/>
          <w:b/>
          <w:lang w:val="sr-Cyrl-RS"/>
        </w:rPr>
        <w:t>А2, А4 и А6 ТЕНТ-А</w:t>
      </w:r>
      <w:r w:rsidR="00C27DCE">
        <w:rPr>
          <w:rFonts w:cs="Arial"/>
          <w:b/>
          <w:lang w:val="sr-Cyrl-RS"/>
        </w:rPr>
        <w:t>.</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 xml:space="preserve">Прилог 1, Прилог 2, Прилог </w:t>
      </w:r>
      <w:proofErr w:type="gramStart"/>
      <w:r w:rsidRPr="00677614">
        <w:rPr>
          <w:rFonts w:eastAsia="Calibri" w:cs="Arial"/>
        </w:rPr>
        <w:t>3  и</w:t>
      </w:r>
      <w:proofErr w:type="gramEnd"/>
      <w:r w:rsidRPr="00677614">
        <w:rPr>
          <w:rFonts w:eastAsia="Calibri" w:cs="Arial"/>
        </w:rPr>
        <w:t xml:space="preserve">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D522A3" w:rsidRPr="00BA3462" w:rsidRDefault="00D522A3"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640C0C" w:rsidRPr="009A71EE" w:rsidRDefault="00640C0C" w:rsidP="00343A18">
      <w:pPr>
        <w:pStyle w:val="KDParagraf"/>
        <w:spacing w:before="0"/>
        <w:rPr>
          <w:rFonts w:cs="Arial"/>
          <w:b/>
          <w:sz w:val="12"/>
          <w:szCs w:val="12"/>
          <w:lang w:val="sr-Cyrl-RS"/>
        </w:rPr>
      </w:pPr>
    </w:p>
    <w:p w:rsidR="009A71EE" w:rsidRPr="008021CB" w:rsidRDefault="009A71EE" w:rsidP="009A71EE">
      <w:pPr>
        <w:pStyle w:val="KDParagraf"/>
        <w:spacing w:before="0"/>
        <w:rPr>
          <w:rFonts w:cs="Arial"/>
          <w:sz w:val="12"/>
          <w:szCs w:val="12"/>
          <w:lang w:val="sr-Cyrl-RS" w:eastAsia="sr-Latn-CS"/>
        </w:rPr>
      </w:pPr>
      <w:r w:rsidRPr="00BE4F6D">
        <w:rPr>
          <w:rFonts w:cs="Arial"/>
          <w:lang w:eastAsia="sr-Latn-CS"/>
        </w:rPr>
        <w:t xml:space="preserve">Након закључења Уговора, уколико од дана </w:t>
      </w:r>
      <w:r>
        <w:rPr>
          <w:rFonts w:cs="Arial"/>
          <w:lang w:val="sr-Cyrl-RS" w:eastAsia="sr-Latn-CS"/>
        </w:rPr>
        <w:t xml:space="preserve">када је започето отварање понуда </w:t>
      </w:r>
      <w:r w:rsidRPr="00BE4F6D">
        <w:rPr>
          <w:rFonts w:cs="Arial"/>
          <w:lang w:eastAsia="sr-Latn-CS"/>
        </w:rPr>
        <w:t>до момента настанка ДПО</w:t>
      </w:r>
      <w:r>
        <w:rPr>
          <w:rFonts w:cs="Arial"/>
          <w:lang w:val="sr-Cyrl-RS" w:eastAsia="sr-Latn-CS"/>
        </w:rPr>
        <w:t>,</w:t>
      </w:r>
      <w:r w:rsidRPr="00BE4F6D">
        <w:rPr>
          <w:rFonts w:cs="Arial"/>
          <w:lang w:eastAsia="sr-Latn-CS"/>
        </w:rPr>
        <w:t xml:space="preserve"> дође до промене средњег курса EUR према подацима Народне Банке Србије, цена (</w:t>
      </w:r>
      <w:r w:rsidRPr="00BE4F6D">
        <w:rPr>
          <w:rFonts w:cs="Arial"/>
          <w:lang w:val="sr-Cyrl-RS" w:eastAsia="sr-Latn-CS"/>
        </w:rPr>
        <w:t xml:space="preserve">исказана у динарима или еврима) </w:t>
      </w:r>
      <w:r w:rsidRPr="00BE4F6D">
        <w:rPr>
          <w:rFonts w:cs="Arial"/>
          <w:lang w:eastAsia="sr-Latn-CS"/>
        </w:rPr>
        <w:t xml:space="preserve">се може кориговати до истека уговореног рока испоруке, зависно од промена курса EUR. </w:t>
      </w:r>
    </w:p>
    <w:p w:rsidR="009A71EE" w:rsidRDefault="009A71EE" w:rsidP="009A71EE">
      <w:pPr>
        <w:pStyle w:val="KDParagraf"/>
        <w:spacing w:before="0"/>
        <w:rPr>
          <w:rFonts w:eastAsia="Calibri" w:cs="Arial"/>
          <w:lang w:val="sr-Cyrl-RS"/>
        </w:rPr>
      </w:pPr>
      <w:r w:rsidRPr="00BE4F6D">
        <w:rPr>
          <w:rFonts w:cs="Arial"/>
          <w:lang w:eastAsia="sr-Latn-CS"/>
        </w:rPr>
        <w:lastRenderedPageBreak/>
        <w:t>Фа</w:t>
      </w:r>
      <w:r w:rsidRPr="008021CB">
        <w:rPr>
          <w:rFonts w:cs="Arial"/>
          <w:lang w:eastAsia="sr-Latn-CS"/>
        </w:rPr>
        <w:t>к</w:t>
      </w:r>
      <w:r w:rsidRPr="00BE4F6D">
        <w:rPr>
          <w:rFonts w:cs="Arial"/>
          <w:lang w:eastAsia="sr-Latn-CS"/>
        </w:rPr>
        <w:t>турисање уговорене цене</w:t>
      </w:r>
      <w:r w:rsidRPr="00BE4F6D">
        <w:rPr>
          <w:rFonts w:cs="Arial"/>
          <w:lang w:val="sr-Cyrl-RS" w:eastAsia="sr-Latn-CS"/>
        </w:rPr>
        <w:t xml:space="preserve"> </w:t>
      </w:r>
      <w:r w:rsidRPr="00BE4F6D">
        <w:rPr>
          <w:rFonts w:cs="Arial"/>
          <w:lang w:eastAsia="sr-Latn-CS"/>
        </w:rPr>
        <w:t xml:space="preserve">извршиће се у </w:t>
      </w:r>
      <w:r w:rsidRPr="00BE4F6D">
        <w:rPr>
          <w:rFonts w:cs="Arial"/>
          <w:lang w:val="sr-Cyrl-RS" w:eastAsia="sr-Latn-CS"/>
        </w:rPr>
        <w:t xml:space="preserve">динарима, односно </w:t>
      </w:r>
      <w:r w:rsidRPr="00BE4F6D">
        <w:rPr>
          <w:rFonts w:cs="Arial"/>
          <w:lang w:eastAsia="sr-Latn-CS"/>
        </w:rPr>
        <w:t xml:space="preserve">динарској противвредности </w:t>
      </w:r>
      <w:r w:rsidRPr="00BE4F6D">
        <w:rPr>
          <w:rFonts w:cs="Arial"/>
          <w:lang w:val="sr-Cyrl-RS" w:eastAsia="sr-Latn-CS"/>
        </w:rPr>
        <w:t>уколико је цена дата у еврима</w:t>
      </w:r>
      <w:r>
        <w:rPr>
          <w:rFonts w:cs="Arial"/>
          <w:lang w:val="sr-Cyrl-RS" w:eastAsia="sr-Latn-CS"/>
        </w:rPr>
        <w:t>,</w:t>
      </w:r>
      <w:r w:rsidRPr="00BE4F6D">
        <w:rPr>
          <w:rFonts w:cs="Arial"/>
          <w:lang w:val="sr-Cyrl-RS" w:eastAsia="sr-Latn-CS"/>
        </w:rPr>
        <w:t xml:space="preserve"> </w:t>
      </w:r>
      <w:r w:rsidRPr="00BE4F6D">
        <w:rPr>
          <w:rFonts w:cs="Arial"/>
          <w:lang w:eastAsia="sr-Latn-CS"/>
        </w:rPr>
        <w:t xml:space="preserve">на дан настанка </w:t>
      </w:r>
      <w:r w:rsidRPr="00BE4F6D">
        <w:rPr>
          <w:rFonts w:cs="Arial"/>
          <w:lang w:val="sr-Cyrl-RS" w:eastAsia="sr-Latn-CS"/>
        </w:rPr>
        <w:t>ДПО</w:t>
      </w:r>
      <w:r w:rsidRPr="00BE4F6D">
        <w:rPr>
          <w:rFonts w:cs="Arial"/>
          <w:lang w:eastAsia="sr-Latn-CS"/>
        </w:rPr>
        <w:t xml:space="preserve"> према средњем курсу динара у односу на евро (према подацима Народне банке Србије), а плаћање према средњем курсу динара </w:t>
      </w:r>
      <w:r>
        <w:rPr>
          <w:rFonts w:cs="Arial"/>
          <w:lang w:eastAsia="sr-Latn-CS"/>
        </w:rPr>
        <w:t>у односу на евро на дан плаћања</w:t>
      </w:r>
      <w:r>
        <w:rPr>
          <w:rFonts w:cs="Arial"/>
          <w:lang w:val="sr-Cyrl-RS" w:eastAsia="sr-Latn-CS"/>
        </w:rPr>
        <w:t xml:space="preserve"> </w:t>
      </w:r>
      <w:r w:rsidRPr="00D10FDA">
        <w:rPr>
          <w:rFonts w:eastAsia="Calibri" w:cs="Arial"/>
        </w:rPr>
        <w:t>на следећи начин:</w:t>
      </w:r>
    </w:p>
    <w:p w:rsidR="009A71EE" w:rsidRPr="00997B9B" w:rsidRDefault="009A71EE" w:rsidP="009A71EE">
      <w:pPr>
        <w:pStyle w:val="ListParagraph"/>
        <w:tabs>
          <w:tab w:val="left" w:pos="567"/>
        </w:tabs>
        <w:ind w:left="360"/>
        <w:rPr>
          <w:rFonts w:cs="Arial"/>
        </w:rPr>
      </w:pPr>
      <w:r w:rsidRPr="00D10FDA">
        <w:object w:dxaOrig="1840" w:dyaOrig="760">
          <v:shape id="_x0000_i1026" type="#_x0000_t75" style="width:93.2pt;height:37.55pt" o:ole="">
            <v:imagedata r:id="rId170" o:title=""/>
          </v:shape>
          <o:OLEObject Type="Embed" ProgID="Equation.3" ShapeID="_x0000_i1026" DrawAspect="Content" ObjectID="_1557657602" r:id="rId176"/>
        </w:object>
      </w:r>
    </w:p>
    <w:p w:rsidR="009A71EE" w:rsidRPr="00F70935" w:rsidRDefault="009A71EE" w:rsidP="009A71EE">
      <w:pPr>
        <w:tabs>
          <w:tab w:val="left" w:pos="567"/>
        </w:tabs>
        <w:rPr>
          <w:rFonts w:cs="Arial"/>
        </w:rPr>
      </w:pPr>
      <w:r w:rsidRPr="00F70935">
        <w:rPr>
          <w:rFonts w:cs="Arial"/>
        </w:rPr>
        <w:t>Где је:</w:t>
      </w:r>
    </w:p>
    <w:p w:rsidR="009A71EE" w:rsidRPr="00F70935" w:rsidRDefault="009A71EE" w:rsidP="009A71EE">
      <w:pPr>
        <w:tabs>
          <w:tab w:val="left" w:pos="567"/>
        </w:tabs>
        <w:rPr>
          <w:rFonts w:cs="Arial"/>
        </w:rPr>
      </w:pPr>
      <w:r w:rsidRPr="00F70935">
        <w:rPr>
          <w:rFonts w:cs="Arial"/>
        </w:rPr>
        <w:t xml:space="preserve">Ц - </w:t>
      </w:r>
      <w:proofErr w:type="gramStart"/>
      <w:r w:rsidRPr="00F70935">
        <w:rPr>
          <w:rFonts w:cs="Arial"/>
        </w:rPr>
        <w:t>нова</w:t>
      </w:r>
      <w:proofErr w:type="gramEnd"/>
      <w:r w:rsidRPr="00F70935">
        <w:rPr>
          <w:rFonts w:cs="Arial"/>
        </w:rPr>
        <w:t xml:space="preserve"> цена</w:t>
      </w:r>
    </w:p>
    <w:p w:rsidR="009A71EE" w:rsidRPr="00F70935" w:rsidRDefault="009A71EE" w:rsidP="009A71EE">
      <w:pPr>
        <w:tabs>
          <w:tab w:val="left" w:pos="567"/>
        </w:tabs>
        <w:rPr>
          <w:rFonts w:cs="Arial"/>
          <w:lang w:val="sr-Cyrl-RS"/>
        </w:rPr>
      </w:pPr>
      <w:r w:rsidRPr="00F70935">
        <w:rPr>
          <w:rFonts w:cs="Arial"/>
        </w:rPr>
        <w:t>Ц</w:t>
      </w:r>
      <w:r w:rsidRPr="00F70935">
        <w:rPr>
          <w:rFonts w:cs="Arial"/>
          <w:vertAlign w:val="subscript"/>
        </w:rPr>
        <w:t>0</w:t>
      </w:r>
      <w:r w:rsidRPr="00F70935">
        <w:rPr>
          <w:rFonts w:cs="Arial"/>
        </w:rPr>
        <w:t xml:space="preserve"> - уговорена цена</w:t>
      </w:r>
      <w:r w:rsidRPr="00F70935">
        <w:rPr>
          <w:rFonts w:cs="Arial"/>
          <w:lang w:val="sr-Cyrl-RS"/>
        </w:rPr>
        <w:t xml:space="preserve"> </w:t>
      </w:r>
    </w:p>
    <w:p w:rsidR="009A71EE" w:rsidRPr="00F70935" w:rsidRDefault="009A71EE" w:rsidP="009A71EE">
      <w:pPr>
        <w:tabs>
          <w:tab w:val="left" w:pos="567"/>
        </w:tabs>
        <w:rPr>
          <w:rFonts w:cs="Arial"/>
        </w:rPr>
      </w:pPr>
      <w:r w:rsidRPr="00F70935">
        <w:rPr>
          <w:rFonts w:cs="Arial"/>
        </w:rPr>
        <w:t>ЕUR</w:t>
      </w:r>
      <w:r w:rsidRPr="00F70935">
        <w:rPr>
          <w:rFonts w:cs="Arial"/>
          <w:vertAlign w:val="subscript"/>
        </w:rPr>
        <w:t xml:space="preserve">Т </w:t>
      </w:r>
      <w:r w:rsidRPr="00F70935">
        <w:rPr>
          <w:rFonts w:cs="Arial"/>
        </w:rPr>
        <w:t>-</w:t>
      </w:r>
      <w:r w:rsidRPr="00F70935">
        <w:rPr>
          <w:rFonts w:cs="Arial"/>
          <w:lang w:val="sr-Cyrl-RS"/>
        </w:rPr>
        <w:t xml:space="preserve"> </w:t>
      </w:r>
      <w:r w:rsidRPr="00F70935">
        <w:rPr>
          <w:rFonts w:cs="Arial"/>
        </w:rPr>
        <w:t>средњи курс EUR на дан ДПО</w:t>
      </w:r>
      <w:r w:rsidRPr="00F70935">
        <w:rPr>
          <w:rFonts w:cs="Arial"/>
          <w:lang w:val="sr-Cyrl-RS"/>
        </w:rPr>
        <w:t xml:space="preserve"> </w:t>
      </w:r>
      <w:r w:rsidRPr="00F70935">
        <w:rPr>
          <w:rFonts w:cs="Arial"/>
        </w:rPr>
        <w:t>(курсна листа НБС)</w:t>
      </w:r>
      <w:r w:rsidRPr="00F70935">
        <w:rPr>
          <w:rFonts w:cs="Arial"/>
          <w:lang w:val="sr-Cyrl-RS"/>
        </w:rPr>
        <w:t>/</w:t>
      </w:r>
      <w:r w:rsidRPr="00F70935">
        <w:rPr>
          <w:rFonts w:cs="Arial"/>
        </w:rPr>
        <w:t xml:space="preserve">средњи курс EUR на дан </w:t>
      </w:r>
      <w:r w:rsidRPr="00F70935">
        <w:rPr>
          <w:rFonts w:cs="Arial"/>
          <w:lang w:val="sr-Cyrl-RS"/>
        </w:rPr>
        <w:t xml:space="preserve">плаћања </w:t>
      </w:r>
      <w:r w:rsidRPr="00F70935">
        <w:rPr>
          <w:rFonts w:cs="Arial"/>
        </w:rPr>
        <w:t>(курсна листа НБС)</w:t>
      </w:r>
    </w:p>
    <w:p w:rsidR="009A71EE" w:rsidRPr="00F70935" w:rsidRDefault="009A71EE" w:rsidP="009A71EE">
      <w:pPr>
        <w:tabs>
          <w:tab w:val="left" w:pos="567"/>
        </w:tabs>
        <w:spacing w:before="0"/>
        <w:rPr>
          <w:rFonts w:cs="Arial"/>
        </w:rPr>
      </w:pPr>
      <w:r w:rsidRPr="00F70935">
        <w:rPr>
          <w:rFonts w:cs="Arial"/>
        </w:rPr>
        <w:t>ЕUR</w:t>
      </w:r>
      <w:r w:rsidRPr="00F70935">
        <w:rPr>
          <w:rFonts w:cs="Arial"/>
          <w:vertAlign w:val="subscript"/>
        </w:rPr>
        <w:t>0</w:t>
      </w:r>
      <w:r w:rsidRPr="00F70935">
        <w:rPr>
          <w:rFonts w:cs="Arial"/>
        </w:rPr>
        <w:t xml:space="preserve"> -</w:t>
      </w:r>
      <w:r w:rsidRPr="00F70935">
        <w:rPr>
          <w:rFonts w:cs="Arial"/>
          <w:lang w:val="sr-Cyrl-RS"/>
        </w:rPr>
        <w:t xml:space="preserve"> </w:t>
      </w:r>
      <w:r w:rsidRPr="00F70935">
        <w:rPr>
          <w:rFonts w:cs="Arial"/>
        </w:rPr>
        <w:t xml:space="preserve">средњи курс EUR на дан </w:t>
      </w:r>
      <w:r w:rsidRPr="00F70935">
        <w:rPr>
          <w:rFonts w:cs="Arial"/>
          <w:lang w:val="sr-Cyrl-CS"/>
        </w:rPr>
        <w:t>када је започето отварање понуда</w:t>
      </w:r>
      <w:r w:rsidRPr="00F70935">
        <w:rPr>
          <w:rFonts w:cs="Arial"/>
        </w:rPr>
        <w:t xml:space="preserve"> (курсна листа НБС)</w:t>
      </w:r>
    </w:p>
    <w:p w:rsidR="009A71EE" w:rsidRPr="0086119D" w:rsidRDefault="009A71EE" w:rsidP="009A71EE">
      <w:pPr>
        <w:pStyle w:val="KDParagraf"/>
        <w:spacing w:before="0"/>
        <w:ind w:left="360"/>
        <w:rPr>
          <w:rFonts w:cs="Arial"/>
          <w:sz w:val="12"/>
          <w:szCs w:val="12"/>
          <w:lang w:val="sr-Cyrl-RS" w:eastAsia="sr-Latn-CS"/>
        </w:rPr>
      </w:pPr>
    </w:p>
    <w:p w:rsidR="009A71EE" w:rsidRPr="00BE4F6D" w:rsidRDefault="009A71EE" w:rsidP="009A71EE">
      <w:pPr>
        <w:pStyle w:val="KDParagraf"/>
        <w:spacing w:before="0"/>
        <w:rPr>
          <w:rFonts w:cs="Arial"/>
          <w:lang w:val="sr-Cyrl-RS" w:eastAsia="sr-Latn-CS"/>
        </w:rPr>
      </w:pPr>
      <w:r w:rsidRPr="00BE4F6D">
        <w:rPr>
          <w:rFonts w:cs="Arial"/>
          <w:lang w:eastAsia="sr-Latn-CS"/>
        </w:rPr>
        <w:t xml:space="preserve">У случају примене корекције цене </w:t>
      </w:r>
      <w:r w:rsidRPr="00BE4F6D">
        <w:rPr>
          <w:rFonts w:cs="Arial"/>
          <w:lang w:val="sr-Cyrl-RS" w:eastAsia="sr-Latn-CS"/>
        </w:rPr>
        <w:t xml:space="preserve">домаћи </w:t>
      </w:r>
      <w:r w:rsidRPr="00BE4F6D">
        <w:rPr>
          <w:rFonts w:cs="Arial"/>
          <w:lang w:eastAsia="sr-Latn-CS"/>
        </w:rPr>
        <w:t>понуђач ће издати рачун на основу уговорен</w:t>
      </w:r>
      <w:r>
        <w:rPr>
          <w:rFonts w:cs="Arial"/>
          <w:lang w:val="sr-Cyrl-RS" w:eastAsia="sr-Latn-CS"/>
        </w:rPr>
        <w:t>е</w:t>
      </w:r>
      <w:r w:rsidRPr="00BE4F6D">
        <w:rPr>
          <w:rFonts w:cs="Arial"/>
          <w:lang w:eastAsia="sr-Latn-CS"/>
        </w:rPr>
        <w:t xml:space="preserve"> </w:t>
      </w:r>
      <w:r>
        <w:rPr>
          <w:rFonts w:cs="Arial"/>
          <w:lang w:eastAsia="sr-Latn-CS"/>
        </w:rPr>
        <w:t>цен</w:t>
      </w:r>
      <w:r>
        <w:rPr>
          <w:rFonts w:cs="Arial"/>
          <w:lang w:val="sr-Cyrl-RS" w:eastAsia="sr-Latn-CS"/>
        </w:rPr>
        <w:t>е увећане односно умањене за корекцију цене</w:t>
      </w:r>
      <w:r w:rsidRPr="00BE4F6D">
        <w:rPr>
          <w:rFonts w:cs="Arial"/>
          <w:lang w:eastAsia="sr-Latn-CS"/>
        </w:rPr>
        <w:t xml:space="preserve">, а </w:t>
      </w:r>
      <w:r>
        <w:rPr>
          <w:rFonts w:cs="Arial"/>
          <w:lang w:val="sr-Cyrl-RS" w:eastAsia="sr-Latn-CS"/>
        </w:rPr>
        <w:t xml:space="preserve">за </w:t>
      </w:r>
      <w:proofErr w:type="gramStart"/>
      <w:r w:rsidRPr="00BE4F6D">
        <w:rPr>
          <w:rFonts w:cs="Arial"/>
          <w:lang w:eastAsia="sr-Latn-CS"/>
        </w:rPr>
        <w:t>износ  корекције</w:t>
      </w:r>
      <w:proofErr w:type="gramEnd"/>
      <w:r w:rsidRPr="00BE4F6D">
        <w:rPr>
          <w:rFonts w:cs="Arial"/>
          <w:lang w:eastAsia="sr-Latn-CS"/>
        </w:rPr>
        <w:t xml:space="preserve"> цене </w:t>
      </w:r>
      <w:r>
        <w:rPr>
          <w:rFonts w:cs="Arial"/>
          <w:lang w:val="sr-Cyrl-RS" w:eastAsia="sr-Latn-CS"/>
        </w:rPr>
        <w:t xml:space="preserve">до момента плаћања </w:t>
      </w:r>
      <w:r w:rsidRPr="00BE4F6D">
        <w:rPr>
          <w:rFonts w:cs="Arial"/>
          <w:lang w:eastAsia="sr-Latn-CS"/>
        </w:rPr>
        <w:t xml:space="preserve">ће </w:t>
      </w:r>
      <w:r>
        <w:rPr>
          <w:rFonts w:cs="Arial"/>
          <w:lang w:val="sr-Cyrl-RS" w:eastAsia="sr-Latn-CS"/>
        </w:rPr>
        <w:t>издати</w:t>
      </w:r>
      <w:r>
        <w:rPr>
          <w:rFonts w:cs="Arial"/>
          <w:lang w:eastAsia="sr-Latn-CS"/>
        </w:rPr>
        <w:t xml:space="preserve"> књижно задужењ</w:t>
      </w:r>
      <w:r>
        <w:rPr>
          <w:rFonts w:cs="Arial"/>
          <w:lang w:val="sr-Cyrl-RS" w:eastAsia="sr-Latn-CS"/>
        </w:rPr>
        <w:t>е</w:t>
      </w:r>
      <w:r>
        <w:rPr>
          <w:rFonts w:cs="Arial"/>
          <w:lang w:eastAsia="sr-Latn-CS"/>
        </w:rPr>
        <w:t>/одобрењ</w:t>
      </w:r>
      <w:r>
        <w:rPr>
          <w:rFonts w:cs="Arial"/>
          <w:lang w:val="sr-Cyrl-RS" w:eastAsia="sr-Latn-CS"/>
        </w:rPr>
        <w:t>е</w:t>
      </w:r>
      <w:r w:rsidRPr="00BE4F6D">
        <w:rPr>
          <w:rFonts w:cs="Arial"/>
          <w:lang w:eastAsia="sr-Latn-CS"/>
        </w:rPr>
        <w:t>.</w:t>
      </w:r>
    </w:p>
    <w:p w:rsidR="009A71EE" w:rsidRPr="00C43BFC" w:rsidRDefault="009A71EE" w:rsidP="009A71EE">
      <w:pPr>
        <w:pStyle w:val="KDParagraf"/>
        <w:spacing w:before="0"/>
        <w:rPr>
          <w:rFonts w:cs="Arial"/>
          <w:lang w:val="sr-Cyrl-RS" w:eastAsia="sr-Latn-CS"/>
        </w:rPr>
      </w:pPr>
      <w:proofErr w:type="gramStart"/>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D522A3" w:rsidRDefault="00D522A3"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9A71EE" w:rsidRPr="00E41F81" w:rsidRDefault="009A71EE" w:rsidP="009A71EE">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366FB" w:rsidRPr="00D366FB" w:rsidRDefault="00805A88" w:rsidP="00D366FB">
      <w:pPr>
        <w:tabs>
          <w:tab w:val="left" w:pos="567"/>
        </w:tabs>
        <w:spacing w:before="0"/>
        <w:rPr>
          <w:rFonts w:eastAsia="Calibri" w:cs="Arial"/>
        </w:rPr>
      </w:pPr>
      <w:r>
        <w:rPr>
          <w:rFonts w:eastAsia="Calibri" w:cs="Arial"/>
          <w:sz w:val="12"/>
          <w:szCs w:val="12"/>
          <w:lang w:val="sr-Latn-RS"/>
        </w:rPr>
        <w:t>,</w:t>
      </w:r>
      <w:r w:rsidR="00D366FB" w:rsidRPr="00D366FB">
        <w:rPr>
          <w:rFonts w:eastAsia="Calibri" w:cs="Arial"/>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proofErr w:type="gramStart"/>
      <w:r w:rsidR="00D366FB"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C2B84" w:rsidRPr="003B161F" w:rsidRDefault="008C2B84" w:rsidP="008C2B84">
      <w:pPr>
        <w:pStyle w:val="KDParagraf"/>
        <w:spacing w:before="0"/>
        <w:rPr>
          <w:rFonts w:cs="Arial"/>
        </w:rPr>
      </w:pPr>
      <w:r w:rsidRPr="003B161F">
        <w:rPr>
          <w:rFonts w:cs="Arial"/>
        </w:rPr>
        <w:lastRenderedPageBreak/>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830823" w:rsidRPr="00007067" w:rsidRDefault="00830823" w:rsidP="0083082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Изабрани </w:t>
      </w:r>
      <w:r w:rsidRPr="00DF04CD">
        <w:rPr>
          <w:rFonts w:ascii="Arial" w:hAnsi="Arial" w:cs="Arial"/>
          <w:lang w:val="sr-Cyrl-RS"/>
        </w:rPr>
        <w:t xml:space="preserve">понуђач је дужан да </w:t>
      </w:r>
      <w:r>
        <w:rPr>
          <w:rFonts w:ascii="Arial" w:hAnsi="Arial" w:cs="Arial"/>
          <w:lang w:val="sr-Cyrl-RS"/>
        </w:rPr>
        <w:t>испоруку</w:t>
      </w:r>
      <w:r>
        <w:rPr>
          <w:rFonts w:ascii="Arial" w:hAnsi="Arial" w:cs="Arial"/>
          <w:lang w:val="sr-Latn-RS"/>
        </w:rPr>
        <w:t xml:space="preserve">, </w:t>
      </w:r>
      <w:r w:rsidRPr="00DF04CD">
        <w:rPr>
          <w:rFonts w:ascii="Arial" w:hAnsi="Arial" w:cs="Arial"/>
          <w:lang w:val="sr-Cyrl-RS"/>
        </w:rPr>
        <w:t xml:space="preserve">уградњу и пуштање у рад, као и сва неопходна испитивања </w:t>
      </w:r>
      <w:r>
        <w:rPr>
          <w:rFonts w:ascii="Arial" w:hAnsi="Arial" w:cs="Arial"/>
          <w:lang w:val="sr-Cyrl-RS"/>
        </w:rPr>
        <w:t xml:space="preserve">предметне опреме изврши </w:t>
      </w:r>
      <w:r w:rsidRPr="00DF04CD">
        <w:rPr>
          <w:rFonts w:ascii="Arial" w:hAnsi="Arial" w:cs="Arial"/>
          <w:lang w:val="sr-Cyrl-RS"/>
        </w:rPr>
        <w:t>у периоду планираних годишњих ремоната, у току 2017. и 2018. године</w:t>
      </w:r>
      <w:r w:rsidRPr="00DF04CD">
        <w:rPr>
          <w:rFonts w:ascii="Arial" w:hAnsi="Arial" w:cs="Arial"/>
          <w:lang w:val="sr-Latn-RS"/>
        </w:rPr>
        <w:t>.</w:t>
      </w:r>
      <w:r>
        <w:rPr>
          <w:rFonts w:ascii="Arial" w:hAnsi="Arial" w:cs="Arial"/>
          <w:lang w:val="sr-Latn-RS"/>
        </w:rPr>
        <w:t xml:space="preserve"> </w:t>
      </w: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612678">
        <w:rPr>
          <w:rFonts w:cs="Arial"/>
          <w:lang w:val="sr-Cyrl-RS"/>
        </w:rPr>
        <w:t xml:space="preserve">бланко </w:t>
      </w:r>
      <w:r w:rsidR="00612678">
        <w:rPr>
          <w:rFonts w:cs="Arial"/>
          <w:lang w:val="sr-Cyrl-BA"/>
        </w:rPr>
        <w:t>банкарске гаранције</w:t>
      </w:r>
      <w:r w:rsidRPr="000D5B67">
        <w:rPr>
          <w:rFonts w:cs="Arial"/>
        </w:rPr>
        <w:t xml:space="preserve"> за добро извршење посла у целости, као и право на раскид Уговора.</w:t>
      </w:r>
    </w:p>
    <w:p w:rsidR="005335A9" w:rsidRDefault="005335A9" w:rsidP="00481437">
      <w:pPr>
        <w:spacing w:before="0"/>
        <w:rPr>
          <w:rFonts w:cs="Arial"/>
          <w:b/>
          <w:lang w:val="sr-Cyrl-RS"/>
        </w:rPr>
      </w:pPr>
    </w:p>
    <w:p w:rsidR="00343A18" w:rsidRPr="00F10346" w:rsidRDefault="00343A18" w:rsidP="00481437">
      <w:pPr>
        <w:spacing w:before="0"/>
        <w:rPr>
          <w:rFonts w:cs="Arial"/>
          <w:b/>
        </w:rPr>
      </w:pPr>
      <w:r w:rsidRPr="00F10346">
        <w:rPr>
          <w:rFonts w:cs="Arial"/>
          <w:b/>
        </w:rPr>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2C2378" w:rsidRDefault="00872077" w:rsidP="00481437">
      <w:pPr>
        <w:spacing w:before="0"/>
        <w:rPr>
          <w:rFonts w:cs="Arial"/>
          <w:lang w:val="sr-Latn-R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C27DCE">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C27DCE">
      <w:pPr>
        <w:spacing w:before="0"/>
        <w:rPr>
          <w:rFonts w:cs="Arial"/>
          <w:lang w:val="sr-Latn-RS"/>
        </w:rPr>
      </w:pPr>
      <w:r w:rsidRPr="00872077">
        <w:rPr>
          <w:rFonts w:cs="Arial"/>
          <w:lang w:val="sr-Cyrl-CS"/>
        </w:rPr>
        <w:t>Квалитативни и квантитативни пријем се врши у складу са процедуром Купца.</w:t>
      </w:r>
    </w:p>
    <w:p w:rsidR="009D0EBA" w:rsidRPr="00A90B3D" w:rsidRDefault="009D0EBA" w:rsidP="00C27DCE">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w:t>
      </w:r>
      <w:r w:rsidR="00D522A3">
        <w:rPr>
          <w:rFonts w:cs="Arial"/>
          <w:b w:val="0"/>
          <w:lang w:val="sr-Cyrl-RS"/>
        </w:rPr>
        <w:t xml:space="preserve">Купац </w:t>
      </w:r>
      <w:r w:rsidRPr="00A90B3D">
        <w:rPr>
          <w:rFonts w:cs="Arial"/>
          <w:b w:val="0"/>
        </w:rPr>
        <w:t xml:space="preserve">може да одбије да изврши пријем предмета набавке, а </w:t>
      </w:r>
      <w:r w:rsidR="00D522A3">
        <w:rPr>
          <w:rFonts w:cs="Arial"/>
          <w:b w:val="0"/>
          <w:lang w:val="sr-Cyrl-RS"/>
        </w:rPr>
        <w:t>Продавац</w:t>
      </w:r>
      <w:r w:rsidRPr="00A90B3D">
        <w:rPr>
          <w:rFonts w:cs="Arial"/>
          <w:b w:val="0"/>
        </w:rPr>
        <w:t xml:space="preserve"> мора да замени такву робу у циљу испуњавања захтева </w:t>
      </w:r>
      <w:r w:rsidR="00D522A3">
        <w:rPr>
          <w:rFonts w:cs="Arial"/>
          <w:b w:val="0"/>
          <w:lang w:val="sr-Cyrl-RS"/>
        </w:rPr>
        <w:t>Купца</w:t>
      </w:r>
      <w:r w:rsidRPr="00A90B3D">
        <w:rPr>
          <w:rFonts w:cs="Arial"/>
          <w:b w:val="0"/>
        </w:rPr>
        <w:t xml:space="preserve">, без додатних трошкова по </w:t>
      </w:r>
      <w:r w:rsidR="00D522A3">
        <w:rPr>
          <w:rFonts w:cs="Arial"/>
          <w:b w:val="0"/>
          <w:lang w:val="sr-Cyrl-RS"/>
        </w:rPr>
        <w:t>Купца</w:t>
      </w:r>
      <w:r w:rsidRPr="00A90B3D">
        <w:rPr>
          <w:rFonts w:cs="Arial"/>
          <w:b w:val="0"/>
        </w:rPr>
        <w:t xml:space="preserve">. </w:t>
      </w:r>
      <w:r w:rsidR="00C27DCE">
        <w:rPr>
          <w:rFonts w:cs="Arial"/>
          <w:b w:val="0"/>
          <w:lang w:val="sr-Cyrl-RS"/>
        </w:rPr>
        <w:t>Продавац</w:t>
      </w:r>
      <w:r w:rsidRPr="00A90B3D">
        <w:rPr>
          <w:rFonts w:cs="Arial"/>
          <w:b w:val="0"/>
        </w:rPr>
        <w:t xml:space="preserve"> сноси све трошкове нове испоруке.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Default="00343A18" w:rsidP="00805A88">
      <w:pPr>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_</w:t>
      </w:r>
      <w:r w:rsidR="005335A9">
        <w:rPr>
          <w:rFonts w:cs="Arial"/>
          <w:lang w:val="sr-Cyrl-RS"/>
        </w:rPr>
        <w:t>_</w:t>
      </w:r>
      <w:r w:rsidR="00642619">
        <w:rPr>
          <w:rFonts w:cs="Arial"/>
          <w:lang w:val="sr-Cyrl-RS"/>
        </w:rPr>
        <w:t xml:space="preserve"> </w:t>
      </w:r>
      <w:r w:rsidRPr="00F10346">
        <w:rPr>
          <w:rFonts w:cs="Arial"/>
        </w:rPr>
        <w:t>месец</w:t>
      </w:r>
      <w:r w:rsidR="005335A9">
        <w:rPr>
          <w:rFonts w:cs="Arial"/>
          <w:lang w:val="sr-Cyrl-RS"/>
        </w:rPr>
        <w:t>а</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5335A9">
        <w:rPr>
          <w:rFonts w:eastAsia="TimesNewRomanPSMT" w:cs="Arial"/>
          <w:bCs/>
          <w:lang w:val="sr-Cyrl-CS"/>
        </w:rPr>
        <w:t>пуштања у рад</w:t>
      </w:r>
      <w:r w:rsidR="00D522A3">
        <w:rPr>
          <w:rFonts w:eastAsia="TimesNewRomanPSMT" w:cs="Arial"/>
          <w:bCs/>
          <w:lang w:val="sr-Cyrl-CS"/>
        </w:rPr>
        <w:t>.</w:t>
      </w:r>
    </w:p>
    <w:p w:rsidR="00097937" w:rsidRPr="00097937" w:rsidRDefault="00097937" w:rsidP="00000C74">
      <w:pPr>
        <w:tabs>
          <w:tab w:val="left" w:pos="9090"/>
        </w:tabs>
        <w:spacing w:before="0"/>
        <w:rPr>
          <w:rFonts w:cs="Arial"/>
          <w:sz w:val="4"/>
          <w:szCs w:val="4"/>
          <w:lang w:val="sr-Cyrl-RS"/>
        </w:rPr>
      </w:pP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5335A9">
        <w:rPr>
          <w:rFonts w:cs="Arial"/>
          <w:lang w:val="sr-Cyrl-RS"/>
        </w:rPr>
        <w:t>24</w:t>
      </w:r>
      <w:r w:rsidR="00000C74">
        <w:rPr>
          <w:rFonts w:cs="Arial"/>
          <w:lang w:val="sr-Cyrl-RS"/>
        </w:rPr>
        <w:t xml:space="preserve"> </w:t>
      </w:r>
      <w:r w:rsidRPr="00F10346">
        <w:rPr>
          <w:rFonts w:cs="Arial"/>
        </w:rPr>
        <w:t>месец</w:t>
      </w:r>
      <w:r w:rsidR="005335A9">
        <w:rPr>
          <w:rFonts w:cs="Arial"/>
          <w:lang w:val="sr-Cyrl-RS"/>
        </w:rPr>
        <w:t>а</w:t>
      </w:r>
      <w:r w:rsidRPr="00F10346">
        <w:rPr>
          <w:rFonts w:cs="Arial"/>
        </w:rPr>
        <w:t xml:space="preserve"> од датума замене.</w:t>
      </w:r>
      <w:proofErr w:type="gramEnd"/>
    </w:p>
    <w:p w:rsidR="00612678" w:rsidRDefault="00612678" w:rsidP="00000C74">
      <w:pPr>
        <w:tabs>
          <w:tab w:val="left" w:pos="9090"/>
        </w:tabs>
        <w:spacing w:before="0"/>
        <w:rPr>
          <w:rFonts w:cs="Arial"/>
        </w:rPr>
      </w:pPr>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12678" w:rsidRDefault="00612678" w:rsidP="00343A18">
      <w:pPr>
        <w:spacing w:before="0"/>
        <w:rPr>
          <w:rFonts w:cs="Arial"/>
          <w:b/>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612678" w:rsidRDefault="00612678" w:rsidP="00612678">
      <w:pPr>
        <w:spacing w:before="0"/>
        <w:jc w:val="left"/>
        <w:rPr>
          <w:rFonts w:cs="Arial"/>
          <w:b/>
          <w:lang w:val="sr-Cyrl-RS"/>
        </w:rPr>
      </w:pPr>
      <w:r w:rsidRPr="0046645B">
        <w:rPr>
          <w:rFonts w:cs="Arial"/>
          <w:b/>
          <w:lang w:val="sr-Cyrl-RS"/>
        </w:rPr>
        <w:t>Банкарска гаранција за добро извршење посла</w:t>
      </w:r>
    </w:p>
    <w:p w:rsidR="00612678" w:rsidRPr="003121DD" w:rsidRDefault="00612678" w:rsidP="00612678">
      <w:pPr>
        <w:spacing w:before="0"/>
        <w:jc w:val="center"/>
        <w:rPr>
          <w:rFonts w:cs="Arial"/>
          <w:b/>
          <w:sz w:val="12"/>
          <w:szCs w:val="12"/>
          <w:lang w:val="sr-Cyrl-RS"/>
        </w:rPr>
      </w:pPr>
    </w:p>
    <w:p w:rsidR="00612678" w:rsidRDefault="00612678" w:rsidP="00612678">
      <w:pPr>
        <w:pStyle w:val="KDParagraf"/>
        <w:spacing w:before="0"/>
      </w:pPr>
      <w:r>
        <w:rPr>
          <w:rFonts w:cs="Arial"/>
          <w:lang w:val="sr-Cyrl-RS"/>
        </w:rPr>
        <w:t>Продавац</w:t>
      </w:r>
      <w:r w:rsidRPr="00927222">
        <w:rPr>
          <w:rFonts w:cs="Arial"/>
        </w:rPr>
        <w:t xml:space="preserve"> </w:t>
      </w:r>
      <w:r>
        <w:t xml:space="preserve">је обавезан да у тренутку потписивања Уговора, преда </w:t>
      </w:r>
      <w:r>
        <w:rPr>
          <w:lang w:val="sr-Cyrl-RS"/>
        </w:rPr>
        <w:t>Наручиоцу</w:t>
      </w:r>
      <w: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Pr>
          <w:lang w:val="sr-Cyrl-RS"/>
        </w:rPr>
        <w:t xml:space="preserve"> </w:t>
      </w:r>
      <w:r>
        <w:t xml:space="preserve">дана дуже од уговореног рока </w:t>
      </w:r>
      <w:r>
        <w:rPr>
          <w:lang w:val="sr-Cyrl-RS"/>
        </w:rPr>
        <w:t>испоруке</w:t>
      </w:r>
      <w: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612678" w:rsidRPr="00F74AF5" w:rsidRDefault="00612678" w:rsidP="00612678">
      <w:pPr>
        <w:spacing w:before="0"/>
        <w:rPr>
          <w:rFonts w:cs="Arial"/>
          <w:sz w:val="12"/>
          <w:szCs w:val="12"/>
          <w:lang w:val="sr-Cyrl-RS"/>
        </w:rPr>
      </w:pPr>
    </w:p>
    <w:p w:rsidR="00612678" w:rsidRPr="003121DD" w:rsidRDefault="00612678" w:rsidP="00612678">
      <w:pPr>
        <w:spacing w:before="0"/>
        <w:rPr>
          <w:rFonts w:cs="Arial"/>
        </w:rPr>
      </w:pPr>
      <w:proofErr w:type="gramStart"/>
      <w:r w:rsidRPr="003121D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Pr>
          <w:rFonts w:cs="Arial"/>
          <w:lang w:val="sr-Cyrl-RS"/>
        </w:rPr>
        <w:t xml:space="preserve">     </w:t>
      </w:r>
      <w:proofErr w:type="gramStart"/>
      <w:r w:rsidRPr="003121DD">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612678" w:rsidRPr="003121DD" w:rsidRDefault="00612678" w:rsidP="00612678">
      <w:pPr>
        <w:spacing w:before="0"/>
        <w:rPr>
          <w:rFonts w:cs="Arial"/>
        </w:rPr>
      </w:pPr>
      <w:proofErr w:type="gramStart"/>
      <w:r w:rsidRPr="003121DD">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3121DD">
        <w:rPr>
          <w:rFonts w:cs="Arial"/>
        </w:rPr>
        <w:t xml:space="preserve"> </w:t>
      </w:r>
    </w:p>
    <w:p w:rsidR="00612678" w:rsidRPr="003121DD" w:rsidRDefault="00612678" w:rsidP="00612678">
      <w:pPr>
        <w:spacing w:before="0"/>
        <w:rPr>
          <w:rFonts w:cs="Arial"/>
        </w:rPr>
      </w:pPr>
      <w:proofErr w:type="gramStart"/>
      <w:r w:rsidRPr="003121DD">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121DD">
        <w:rPr>
          <w:rFonts w:cs="Arial"/>
        </w:rPr>
        <w:t xml:space="preserve"> </w:t>
      </w:r>
    </w:p>
    <w:p w:rsidR="00612678" w:rsidRPr="003121DD" w:rsidRDefault="00612678" w:rsidP="00612678">
      <w:pPr>
        <w:spacing w:before="0"/>
        <w:rPr>
          <w:rFonts w:cs="Arial"/>
        </w:rPr>
      </w:pPr>
      <w:proofErr w:type="gramStart"/>
      <w:r w:rsidRPr="003121DD">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02960" w:rsidRDefault="00702960" w:rsidP="00702960">
      <w:pPr>
        <w:tabs>
          <w:tab w:val="left" w:pos="9090"/>
        </w:tabs>
        <w:spacing w:before="0"/>
        <w:jc w:val="center"/>
        <w:rPr>
          <w:rFonts w:cs="Arial"/>
          <w:b/>
          <w:lang w:val="sr-Cyrl-RS"/>
        </w:rPr>
      </w:pPr>
    </w:p>
    <w:p w:rsidR="00702960" w:rsidRDefault="00702960" w:rsidP="00702960">
      <w:pPr>
        <w:tabs>
          <w:tab w:val="left" w:pos="9090"/>
        </w:tabs>
        <w:spacing w:before="0"/>
        <w:jc w:val="center"/>
        <w:rPr>
          <w:rFonts w:cs="Arial"/>
          <w:b/>
        </w:rPr>
      </w:pPr>
      <w:proofErr w:type="gramStart"/>
      <w:r w:rsidRPr="00F10346">
        <w:rPr>
          <w:rFonts w:cs="Arial"/>
          <w:b/>
        </w:rPr>
        <w:t xml:space="preserve">Члан </w:t>
      </w:r>
      <w:r w:rsidR="007641AB">
        <w:rPr>
          <w:rFonts w:cs="Arial"/>
          <w:b/>
          <w:lang w:val="sr-Cyrl-RS"/>
        </w:rPr>
        <w:t>9</w:t>
      </w:r>
      <w:r w:rsidRPr="00F10346">
        <w:rPr>
          <w:rFonts w:cs="Arial"/>
          <w:b/>
        </w:rPr>
        <w:t>.</w:t>
      </w:r>
      <w:proofErr w:type="gramEnd"/>
    </w:p>
    <w:p w:rsidR="00A2024D"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612678" w:rsidRPr="00612678" w:rsidRDefault="00612678" w:rsidP="00A2024D">
      <w:pPr>
        <w:pStyle w:val="KDParagraf"/>
        <w:spacing w:before="0"/>
        <w:rPr>
          <w:rFonts w:eastAsia="TimesNewRomanPSMT" w:cs="Arial"/>
          <w:b/>
          <w:bCs/>
          <w:iCs/>
          <w:sz w:val="12"/>
          <w:szCs w:val="12"/>
        </w:rPr>
      </w:pP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12678" w:rsidRDefault="00612678" w:rsidP="00612678">
      <w:pPr>
        <w:spacing w:before="0"/>
        <w:rPr>
          <w:rFonts w:cs="Arial"/>
        </w:rPr>
      </w:pPr>
    </w:p>
    <w:p w:rsidR="00612678" w:rsidRPr="008E6893" w:rsidRDefault="00612678" w:rsidP="00612678">
      <w:pPr>
        <w:spacing w:before="0"/>
        <w:rPr>
          <w:rFonts w:cs="Arial"/>
        </w:rPr>
      </w:pP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lastRenderedPageBreak/>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7641AB">
        <w:rPr>
          <w:rFonts w:cs="Arial"/>
          <w:b/>
          <w:lang w:val="sr-Cyrl-RS"/>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612678" w:rsidRDefault="00612678" w:rsidP="00343A18">
      <w:pPr>
        <w:autoSpaceDE w:val="0"/>
        <w:autoSpaceDN w:val="0"/>
        <w:adjustRightInd w:val="0"/>
        <w:spacing w:before="0"/>
        <w:rPr>
          <w:rFonts w:cs="Arial"/>
          <w:b/>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7641AB">
        <w:rPr>
          <w:rFonts w:cs="Arial"/>
          <w:b/>
          <w:lang w:val="sr-Cyrl-RS"/>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612678" w:rsidRDefault="00612678" w:rsidP="00F35478">
      <w:pPr>
        <w:tabs>
          <w:tab w:val="left" w:pos="1512"/>
          <w:tab w:val="left" w:pos="9090"/>
        </w:tabs>
        <w:spacing w:before="0"/>
        <w:rPr>
          <w:rFonts w:cs="Arial"/>
        </w:rPr>
      </w:pPr>
    </w:p>
    <w:p w:rsidR="00343A18" w:rsidRPr="00F10346" w:rsidRDefault="00343A18" w:rsidP="00F35478">
      <w:pPr>
        <w:tabs>
          <w:tab w:val="left" w:pos="1512"/>
          <w:tab w:val="left" w:pos="9090"/>
        </w:tabs>
        <w:spacing w:before="0"/>
        <w:rPr>
          <w:rFonts w:cs="Arial"/>
        </w:rPr>
      </w:pPr>
      <w:r w:rsidRPr="00F10346">
        <w:rPr>
          <w:rFonts w:cs="Arial"/>
        </w:rPr>
        <w:lastRenderedPageBreak/>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522A3" w:rsidRDefault="00D522A3"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DB6ED8" w:rsidRDefault="00DB6ED8" w:rsidP="00F35478">
      <w:pPr>
        <w:spacing w:before="0"/>
        <w:jc w:val="center"/>
        <w:rPr>
          <w:rFonts w:cs="Arial"/>
          <w:b/>
          <w:lang w:val="sr-Cyrl-RS"/>
        </w:rPr>
      </w:pPr>
    </w:p>
    <w:p w:rsidR="00343A18" w:rsidRPr="00F10346" w:rsidRDefault="00343A18" w:rsidP="00F35478">
      <w:pPr>
        <w:spacing w:before="0"/>
        <w:jc w:val="center"/>
        <w:rPr>
          <w:rFonts w:cs="Arial"/>
        </w:rPr>
      </w:pPr>
      <w:proofErr w:type="gramStart"/>
      <w:r w:rsidRPr="00F10346">
        <w:rPr>
          <w:rFonts w:cs="Arial"/>
          <w:b/>
        </w:rPr>
        <w:t>Члан 1</w:t>
      </w:r>
      <w:r w:rsidR="007641AB">
        <w:rPr>
          <w:rFonts w:cs="Arial"/>
          <w:b/>
          <w:lang w:val="sr-Cyrl-RS"/>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7641AB">
        <w:rPr>
          <w:rFonts w:cs="Arial"/>
          <w:b/>
          <w:lang w:val="sr-Cyrl-RS"/>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B6ED8" w:rsidRDefault="00DB6ED8"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B6ED8" w:rsidRDefault="00DB6ED8"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7641AB">
        <w:rPr>
          <w:rFonts w:cs="Arial"/>
          <w:b/>
          <w:lang w:val="sr-Cyrl-RS"/>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335A9" w:rsidRDefault="005335A9" w:rsidP="00343A18">
      <w:pPr>
        <w:pStyle w:val="KDParagraf"/>
        <w:spacing w:before="0"/>
        <w:rPr>
          <w:rFonts w:cs="Arial"/>
          <w:b/>
          <w:lang w:val="sr-Cyrl-BA"/>
        </w:rPr>
      </w:pPr>
    </w:p>
    <w:p w:rsidR="00612678" w:rsidRDefault="00612678" w:rsidP="00343A18">
      <w:pPr>
        <w:pStyle w:val="KDParagraf"/>
        <w:spacing w:before="0"/>
        <w:rPr>
          <w:rFonts w:cs="Arial"/>
          <w:b/>
          <w:lang w:val="sr-Latn-RS"/>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7641AB">
        <w:rPr>
          <w:rFonts w:cs="Arial"/>
          <w:b/>
          <w:lang w:val="sr-Cyrl-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830823" w:rsidRDefault="00C90FDB" w:rsidP="00F35478">
      <w:pPr>
        <w:spacing w:before="0"/>
        <w:rPr>
          <w:rFonts w:cs="Arial"/>
          <w:spacing w:val="2"/>
          <w:lang w:val="sr-Cyrl-RS"/>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830823">
        <w:rPr>
          <w:rFonts w:cs="Arial"/>
          <w:spacing w:val="2"/>
          <w:lang w:val="sr-Cyrl-RS"/>
        </w:rPr>
        <w:t>25</w:t>
      </w:r>
    </w:p>
    <w:p w:rsidR="001353DA" w:rsidRPr="00F35478" w:rsidRDefault="00830823" w:rsidP="00F35478">
      <w:pPr>
        <w:spacing w:before="0"/>
        <w:rPr>
          <w:rFonts w:cs="Arial"/>
          <w:spacing w:val="2"/>
        </w:rPr>
      </w:pPr>
      <w:r>
        <w:rPr>
          <w:rFonts w:cs="Arial"/>
          <w:spacing w:val="2"/>
          <w:lang w:val="sr-Cyrl-RS"/>
        </w:rPr>
        <w:t xml:space="preserve"> </w:t>
      </w:r>
      <w:r w:rsidR="00E35BFA">
        <w:rPr>
          <w:rFonts w:cs="Arial"/>
          <w:spacing w:val="2"/>
          <w:lang w:val="sr-Cyrl-RS"/>
        </w:rPr>
        <w:t xml:space="preserve"> </w:t>
      </w:r>
      <w:r w:rsidR="001E4FBD">
        <w:rPr>
          <w:rFonts w:cs="Arial"/>
          <w:spacing w:val="2"/>
          <w:lang w:val="sr-Cyrl-RS"/>
        </w:rPr>
        <w:t>месец</w:t>
      </w:r>
      <w:r w:rsidR="00855484">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7641AB">
        <w:rPr>
          <w:rFonts w:cs="Arial"/>
          <w:b/>
          <w:lang w:val="sr-Cyrl-RS"/>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641AB">
        <w:rPr>
          <w:rFonts w:cs="Arial"/>
          <w:b/>
          <w:lang w:val="sr-Cyrl-RS"/>
        </w:rPr>
        <w:t>19</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7641AB">
        <w:rPr>
          <w:rFonts w:cs="Arial"/>
          <w:b/>
          <w:lang w:val="sr-Cyrl-RS"/>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7641AB">
        <w:rPr>
          <w:rFonts w:cs="Arial"/>
          <w:b/>
          <w:lang w:val="sr-Cyrl-RS"/>
        </w:rPr>
        <w:t>2</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Default="00036D7F" w:rsidP="00677614">
      <w:pPr>
        <w:tabs>
          <w:tab w:val="left" w:pos="9090"/>
        </w:tabs>
        <w:spacing w:before="0"/>
        <w:rPr>
          <w:rFonts w:cs="Arial"/>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036D7F" w:rsidRDefault="00036D7F" w:rsidP="001353DA">
      <w:pPr>
        <w:spacing w:before="0"/>
        <w:rPr>
          <w:rFonts w:cs="Arial"/>
          <w:spacing w:val="2"/>
          <w:lang w:val="sr-Latn-RS"/>
        </w:rPr>
      </w:pPr>
    </w:p>
    <w:p w:rsidR="00612678" w:rsidRPr="00612678" w:rsidRDefault="00612678" w:rsidP="001353DA">
      <w:pPr>
        <w:spacing w:before="0"/>
        <w:rPr>
          <w:rFonts w:cs="Arial"/>
          <w:spacing w:val="2"/>
          <w:lang w:val="sr-Latn-R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2C2378" w:rsidRDefault="002C2378" w:rsidP="001353DA">
      <w:pPr>
        <w:spacing w:before="0"/>
        <w:rPr>
          <w:rFonts w:cs="Arial"/>
          <w:spacing w:val="2"/>
          <w:lang w:val="sr-Cyrl-CS"/>
        </w:rPr>
      </w:pPr>
    </w:p>
    <w:p w:rsidR="0035736C" w:rsidRDefault="0035736C"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2C2378" w:rsidRDefault="002C2378" w:rsidP="00343A18">
      <w:pPr>
        <w:pStyle w:val="KDParagraf"/>
        <w:spacing w:before="0"/>
        <w:rPr>
          <w:rFonts w:cs="Arial"/>
          <w:lang w:val="sr-Cyrl-RS"/>
        </w:rPr>
      </w:pPr>
    </w:p>
    <w:p w:rsidR="00FB72C6" w:rsidRPr="002C2378" w:rsidRDefault="00FB72C6"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4535DF"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sidR="00677614" w:rsidRPr="00B963FD">
        <w:rPr>
          <w:rFonts w:cs="Arial"/>
        </w:rPr>
        <w:t xml:space="preserve">ТЕНТ              </w:t>
      </w:r>
      <w:r>
        <w:rPr>
          <w:rFonts w:cs="Arial"/>
          <w:lang w:val="sr-Cyrl-RS"/>
        </w:rPr>
        <w:tab/>
      </w:r>
      <w:r>
        <w:rPr>
          <w:rFonts w:cs="Arial"/>
          <w:lang w:val="sr-Cyrl-RS"/>
        </w:rPr>
        <w:tab/>
      </w:r>
      <w:r>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Pr>
          <w:rFonts w:cs="Arial"/>
          <w:lang w:val="sr-Cyrl-RS"/>
        </w:rPr>
        <w:t xml:space="preserve">    </w:t>
      </w:r>
      <w:r>
        <w:rPr>
          <w:rFonts w:cs="Arial"/>
          <w:lang w:val="sr-Cyrl-RS"/>
        </w:rPr>
        <w:br/>
        <w:t xml:space="preserve">      </w:t>
      </w:r>
      <w:r w:rsidR="00677614" w:rsidRPr="00677614">
        <w:rPr>
          <w:rFonts w:cs="Arial"/>
        </w:rPr>
        <w:t xml:space="preserve">Милорад Лазић, дипл.екон. </w:t>
      </w:r>
      <w:r w:rsidR="00677614">
        <w:rPr>
          <w:rFonts w:cs="Arial"/>
        </w:rPr>
        <w:t xml:space="preserve">                                                                            </w:t>
      </w:r>
    </w:p>
    <w:p w:rsidR="00F9636A" w:rsidRDefault="00F9636A" w:rsidP="00F35478">
      <w:pPr>
        <w:rPr>
          <w:rFonts w:cs="Arial"/>
          <w:b/>
          <w:color w:val="FF0000"/>
          <w:lang w:val="sr-Cyrl-RS"/>
        </w:rPr>
      </w:pPr>
    </w:p>
    <w:p w:rsidR="00FB72C6" w:rsidRDefault="00FB72C6" w:rsidP="00F35478">
      <w:pPr>
        <w:rPr>
          <w:rFonts w:cs="Arial"/>
          <w:b/>
          <w:color w:val="FF0000"/>
          <w:lang w:val="sr-Latn-RS"/>
        </w:rPr>
      </w:pPr>
    </w:p>
    <w:p w:rsidR="00612678" w:rsidRPr="00612678" w:rsidRDefault="00612678" w:rsidP="00F35478">
      <w:pPr>
        <w:rPr>
          <w:rFonts w:cs="Arial"/>
          <w:b/>
          <w:color w:val="FF0000"/>
          <w:lang w:val="sr-Latn-RS"/>
        </w:rPr>
      </w:pPr>
    </w:p>
    <w:p w:rsidR="00F62D94" w:rsidRPr="00F35478" w:rsidRDefault="00F62D94" w:rsidP="00F35478">
      <w:pPr>
        <w:rPr>
          <w:rFonts w:cs="Arial"/>
          <w:b/>
          <w:color w:val="FF0000"/>
          <w:lang w:val="sr-Cyrl-RS"/>
        </w:rPr>
      </w:pPr>
    </w:p>
    <w:p w:rsidR="0030782B" w:rsidRPr="00F35478" w:rsidRDefault="00F35478" w:rsidP="00F35478">
      <w:pPr>
        <w:pStyle w:val="KDParagraf"/>
        <w:spacing w:before="0"/>
        <w:rPr>
          <w:rFonts w:cs="Arial"/>
          <w:b/>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60" w:rsidRDefault="003F4460">
      <w:r>
        <w:separator/>
      </w:r>
    </w:p>
    <w:p w:rsidR="003F4460" w:rsidRDefault="003F4460"/>
  </w:endnote>
  <w:endnote w:type="continuationSeparator" w:id="0">
    <w:p w:rsidR="003F4460" w:rsidRDefault="003F4460">
      <w:r>
        <w:continuationSeparator/>
      </w:r>
    </w:p>
    <w:p w:rsidR="003F4460" w:rsidRDefault="003F4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man Old Style">
    <w:altName w:val="Bookman Old Style"/>
    <w:panose1 w:val="02050604050505020204"/>
    <w:charset w:val="EE"/>
    <w:family w:val="roman"/>
    <w:pitch w:val="variable"/>
    <w:sig w:usb0="00000287" w:usb1="00000000" w:usb2="00000000" w:usb3="00000000" w:csb0="0000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EF" w:rsidRDefault="008F31E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1EF" w:rsidRDefault="008F31EF" w:rsidP="00841BE7">
    <w:pPr>
      <w:pStyle w:val="Footer"/>
      <w:ind w:right="360"/>
    </w:pPr>
  </w:p>
  <w:p w:rsidR="008F31EF" w:rsidRDefault="008F31E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EF" w:rsidRPr="00EC5BB4" w:rsidRDefault="008F31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1180D">
      <w:rPr>
        <w:rStyle w:val="PageNumber"/>
        <w:rFonts w:cs="Arial"/>
        <w:b/>
        <w:noProof/>
        <w:szCs w:val="24"/>
      </w:rPr>
      <w:t>14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1180D">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EF" w:rsidRPr="00EC5BB4" w:rsidRDefault="008F31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1180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1180D">
      <w:rPr>
        <w:rStyle w:val="PageNumber"/>
        <w:rFonts w:cs="Arial"/>
        <w:b/>
        <w:noProof/>
        <w:szCs w:val="24"/>
      </w:rPr>
      <w:t>61</w:t>
    </w:r>
    <w:r w:rsidRPr="00EC5BB4">
      <w:rPr>
        <w:rStyle w:val="PageNumber"/>
        <w:rFonts w:cs="Arial"/>
        <w:b/>
        <w:szCs w:val="24"/>
      </w:rPr>
      <w:fldChar w:fldCharType="end"/>
    </w:r>
  </w:p>
  <w:p w:rsidR="008F31EF" w:rsidRDefault="008F3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60" w:rsidRDefault="003F4460">
      <w:r>
        <w:separator/>
      </w:r>
    </w:p>
    <w:p w:rsidR="003F4460" w:rsidRDefault="003F4460"/>
  </w:footnote>
  <w:footnote w:type="continuationSeparator" w:id="0">
    <w:p w:rsidR="003F4460" w:rsidRDefault="003F4460">
      <w:r>
        <w:continuationSeparator/>
      </w:r>
    </w:p>
    <w:p w:rsidR="003F4460" w:rsidRDefault="003F44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EF" w:rsidRDefault="008F31EF" w:rsidP="004276AD">
    <w:pPr>
      <w:pStyle w:val="Header"/>
      <w:rPr>
        <w:sz w:val="20"/>
      </w:rPr>
    </w:pPr>
  </w:p>
  <w:p w:rsidR="008F31EF" w:rsidRDefault="008F31EF"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8F31EF" w:rsidRPr="00432117" w:rsidRDefault="008F31EF"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rPr>
      <w:t>1783</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723</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EF" w:rsidRDefault="008F31EF" w:rsidP="004276AD">
    <w:pPr>
      <w:pStyle w:val="Header"/>
    </w:pPr>
  </w:p>
  <w:p w:rsidR="008F31EF" w:rsidRDefault="008F31EF"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8F31EF" w:rsidRPr="00113B84" w:rsidRDefault="008F31EF"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1783</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723</w:t>
    </w:r>
    <w:r w:rsidRPr="00862B10">
      <w:rPr>
        <w:szCs w:val="24"/>
      </w:rPr>
      <w:t>/201</w:t>
    </w:r>
    <w:r>
      <w:rPr>
        <w:szCs w:val="24"/>
      </w:rPr>
      <w:t>7</w:t>
    </w:r>
    <w:r w:rsidRPr="00862B10">
      <w:rPr>
        <w:szCs w:val="24"/>
      </w:rPr>
      <w:t>)</w:t>
    </w:r>
  </w:p>
  <w:p w:rsidR="008F31EF" w:rsidRPr="00210557" w:rsidRDefault="008F31E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6B56B9"/>
    <w:multiLevelType w:val="multilevel"/>
    <w:tmpl w:val="593CEDA2"/>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nsid w:val="058E56BD"/>
    <w:multiLevelType w:val="hybridMultilevel"/>
    <w:tmpl w:val="CD000A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C64076E"/>
    <w:multiLevelType w:val="hybridMultilevel"/>
    <w:tmpl w:val="88D499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00C60318"/>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4057EE2"/>
    <w:multiLevelType w:val="hybridMultilevel"/>
    <w:tmpl w:val="18C6E9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6215810"/>
    <w:multiLevelType w:val="multilevel"/>
    <w:tmpl w:val="564E735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83E3087"/>
    <w:multiLevelType w:val="hybridMultilevel"/>
    <w:tmpl w:val="7B4C929C"/>
    <w:lvl w:ilvl="0" w:tplc="EDB490C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AB42878"/>
    <w:multiLevelType w:val="hybridMultilevel"/>
    <w:tmpl w:val="38AC90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D431108"/>
    <w:multiLevelType w:val="hybridMultilevel"/>
    <w:tmpl w:val="26561E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15E2F19"/>
    <w:multiLevelType w:val="hybridMultilevel"/>
    <w:tmpl w:val="ABEAD1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79761F1"/>
    <w:multiLevelType w:val="multilevel"/>
    <w:tmpl w:val="4686DC8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5"/>
  </w:num>
  <w:num w:numId="3">
    <w:abstractNumId w:val="87"/>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69"/>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4"/>
  </w:num>
  <w:num w:numId="12">
    <w:abstractNumId w:val="68"/>
  </w:num>
  <w:num w:numId="13">
    <w:abstractNumId w:val="61"/>
  </w:num>
  <w:num w:numId="14">
    <w:abstractNumId w:val="59"/>
  </w:num>
  <w:num w:numId="15">
    <w:abstractNumId w:val="76"/>
  </w:num>
  <w:num w:numId="16">
    <w:abstractNumId w:val="64"/>
  </w:num>
  <w:num w:numId="17">
    <w:abstractNumId w:val="89"/>
  </w:num>
  <w:num w:numId="18">
    <w:abstractNumId w:val="93"/>
  </w:num>
  <w:num w:numId="19">
    <w:abstractNumId w:val="89"/>
  </w:num>
  <w:num w:numId="20">
    <w:abstractNumId w:val="51"/>
  </w:num>
  <w:num w:numId="21">
    <w:abstractNumId w:val="81"/>
  </w:num>
  <w:num w:numId="22">
    <w:abstractNumId w:val="66"/>
  </w:num>
  <w:num w:numId="23">
    <w:abstractNumId w:val="52"/>
  </w:num>
  <w:num w:numId="24">
    <w:abstractNumId w:val="72"/>
  </w:num>
  <w:num w:numId="25">
    <w:abstractNumId w:val="92"/>
  </w:num>
  <w:num w:numId="26">
    <w:abstractNumId w:val="77"/>
  </w:num>
  <w:num w:numId="27">
    <w:abstractNumId w:val="95"/>
  </w:num>
  <w:num w:numId="28">
    <w:abstractNumId w:val="82"/>
  </w:num>
  <w:num w:numId="29">
    <w:abstractNumId w:val="70"/>
  </w:num>
  <w:num w:numId="30">
    <w:abstractNumId w:val="75"/>
  </w:num>
  <w:num w:numId="31">
    <w:abstractNumId w:val="91"/>
  </w:num>
  <w:num w:numId="32">
    <w:abstractNumId w:val="88"/>
  </w:num>
  <w:num w:numId="33">
    <w:abstractNumId w:val="86"/>
  </w:num>
  <w:num w:numId="34">
    <w:abstractNumId w:val="67"/>
  </w:num>
  <w:num w:numId="35">
    <w:abstractNumId w:val="50"/>
  </w:num>
  <w:num w:numId="36">
    <w:abstractNumId w:val="80"/>
  </w:num>
  <w:num w:numId="37">
    <w:abstractNumId w:val="49"/>
  </w:num>
  <w:num w:numId="38">
    <w:abstractNumId w:val="71"/>
  </w:num>
  <w:num w:numId="39">
    <w:abstractNumId w:val="79"/>
  </w:num>
  <w:num w:numId="40">
    <w:abstractNumId w:val="53"/>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17FE7"/>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3E48"/>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A08"/>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80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57F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8F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69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53"/>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49"/>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ACE"/>
    <w:rsid w:val="00243C78"/>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76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88A"/>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BC8"/>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916"/>
    <w:rsid w:val="00300AC5"/>
    <w:rsid w:val="00300AF6"/>
    <w:rsid w:val="0030144A"/>
    <w:rsid w:val="00302472"/>
    <w:rsid w:val="00302473"/>
    <w:rsid w:val="003024F5"/>
    <w:rsid w:val="0030251B"/>
    <w:rsid w:val="003025B8"/>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08"/>
    <w:rsid w:val="00305D38"/>
    <w:rsid w:val="00305E97"/>
    <w:rsid w:val="00306196"/>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BE7"/>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3A4"/>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36C"/>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AF7"/>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460"/>
    <w:rsid w:val="003F46E3"/>
    <w:rsid w:val="003F4863"/>
    <w:rsid w:val="003F5024"/>
    <w:rsid w:val="003F5025"/>
    <w:rsid w:val="003F5EAC"/>
    <w:rsid w:val="003F5ED0"/>
    <w:rsid w:val="003F60C3"/>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3C90"/>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1D"/>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DFB"/>
    <w:rsid w:val="00475F7B"/>
    <w:rsid w:val="004764F9"/>
    <w:rsid w:val="00476735"/>
    <w:rsid w:val="00476E54"/>
    <w:rsid w:val="0047715C"/>
    <w:rsid w:val="004772F7"/>
    <w:rsid w:val="0047743A"/>
    <w:rsid w:val="0047790C"/>
    <w:rsid w:val="00480061"/>
    <w:rsid w:val="00480077"/>
    <w:rsid w:val="00480426"/>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7F0"/>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BF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AAD"/>
    <w:rsid w:val="00506033"/>
    <w:rsid w:val="005060FD"/>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4A7"/>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BF"/>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5A9"/>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75E"/>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470"/>
    <w:rsid w:val="005E5779"/>
    <w:rsid w:val="005E58D5"/>
    <w:rsid w:val="005E5B77"/>
    <w:rsid w:val="005E5E93"/>
    <w:rsid w:val="005E692E"/>
    <w:rsid w:val="005E69B6"/>
    <w:rsid w:val="005E6C70"/>
    <w:rsid w:val="005E6C85"/>
    <w:rsid w:val="005E7B7C"/>
    <w:rsid w:val="005F0021"/>
    <w:rsid w:val="005F0143"/>
    <w:rsid w:val="005F0422"/>
    <w:rsid w:val="005F0501"/>
    <w:rsid w:val="005F051F"/>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678"/>
    <w:rsid w:val="00612982"/>
    <w:rsid w:val="00612F4B"/>
    <w:rsid w:val="006130D3"/>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6E1"/>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2F89"/>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15"/>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99E"/>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BB2"/>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823"/>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07C"/>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C87"/>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0FF9"/>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0AE"/>
    <w:rsid w:val="008C4124"/>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CCB"/>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31EF"/>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D2"/>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467"/>
    <w:rsid w:val="00913926"/>
    <w:rsid w:val="00913B1A"/>
    <w:rsid w:val="00913B82"/>
    <w:rsid w:val="0091448B"/>
    <w:rsid w:val="00914BEF"/>
    <w:rsid w:val="00915173"/>
    <w:rsid w:val="00915590"/>
    <w:rsid w:val="009158C1"/>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DDE"/>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8A4"/>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7A9"/>
    <w:rsid w:val="00983B9D"/>
    <w:rsid w:val="00983D65"/>
    <w:rsid w:val="00983E72"/>
    <w:rsid w:val="0098440C"/>
    <w:rsid w:val="00984938"/>
    <w:rsid w:val="0098526A"/>
    <w:rsid w:val="00985529"/>
    <w:rsid w:val="00985669"/>
    <w:rsid w:val="00985FCA"/>
    <w:rsid w:val="0098669F"/>
    <w:rsid w:val="009867A8"/>
    <w:rsid w:val="00986F3D"/>
    <w:rsid w:val="00987239"/>
    <w:rsid w:val="0098732A"/>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1EE"/>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98D"/>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8AB"/>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C4E"/>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456"/>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750"/>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AE6"/>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462"/>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80"/>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65F"/>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3BF8"/>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1CE1"/>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DD7"/>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2A3"/>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F5E"/>
    <w:rsid w:val="00D603C5"/>
    <w:rsid w:val="00D604D9"/>
    <w:rsid w:val="00D60926"/>
    <w:rsid w:val="00D60B71"/>
    <w:rsid w:val="00D60E10"/>
    <w:rsid w:val="00D60F7A"/>
    <w:rsid w:val="00D61040"/>
    <w:rsid w:val="00D615C1"/>
    <w:rsid w:val="00D61D7B"/>
    <w:rsid w:val="00D61F13"/>
    <w:rsid w:val="00D61F2F"/>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2DCC"/>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63F"/>
    <w:rsid w:val="00D839ED"/>
    <w:rsid w:val="00D84599"/>
    <w:rsid w:val="00D846BA"/>
    <w:rsid w:val="00D84987"/>
    <w:rsid w:val="00D84CD2"/>
    <w:rsid w:val="00D84D38"/>
    <w:rsid w:val="00D8511B"/>
    <w:rsid w:val="00D85BDE"/>
    <w:rsid w:val="00D85C3B"/>
    <w:rsid w:val="00D86811"/>
    <w:rsid w:val="00D8686F"/>
    <w:rsid w:val="00D868D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4AAF"/>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ED8"/>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EA7"/>
    <w:rsid w:val="00DD6451"/>
    <w:rsid w:val="00DD6837"/>
    <w:rsid w:val="00DD686D"/>
    <w:rsid w:val="00DD68F5"/>
    <w:rsid w:val="00DD6BFE"/>
    <w:rsid w:val="00DD6CCE"/>
    <w:rsid w:val="00DD73F5"/>
    <w:rsid w:val="00DD750F"/>
    <w:rsid w:val="00DD77CC"/>
    <w:rsid w:val="00DD7B26"/>
    <w:rsid w:val="00DD7D36"/>
    <w:rsid w:val="00DD7DE9"/>
    <w:rsid w:val="00DD7FDF"/>
    <w:rsid w:val="00DE035E"/>
    <w:rsid w:val="00DE03CF"/>
    <w:rsid w:val="00DE06C7"/>
    <w:rsid w:val="00DE08D8"/>
    <w:rsid w:val="00DE098F"/>
    <w:rsid w:val="00DE0D57"/>
    <w:rsid w:val="00DE0DC2"/>
    <w:rsid w:val="00DE0E4C"/>
    <w:rsid w:val="00DE1274"/>
    <w:rsid w:val="00DE14DC"/>
    <w:rsid w:val="00DE178B"/>
    <w:rsid w:val="00DE1B84"/>
    <w:rsid w:val="00DE1DB9"/>
    <w:rsid w:val="00DE1EE6"/>
    <w:rsid w:val="00DE21B0"/>
    <w:rsid w:val="00DE2628"/>
    <w:rsid w:val="00DE269E"/>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4CD"/>
    <w:rsid w:val="00DF06C2"/>
    <w:rsid w:val="00DF0E23"/>
    <w:rsid w:val="00DF1586"/>
    <w:rsid w:val="00DF158F"/>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A62"/>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5EE7"/>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143"/>
    <w:rsid w:val="00E762E3"/>
    <w:rsid w:val="00E7639B"/>
    <w:rsid w:val="00E7725B"/>
    <w:rsid w:val="00E772D6"/>
    <w:rsid w:val="00E772E4"/>
    <w:rsid w:val="00E774F8"/>
    <w:rsid w:val="00E77811"/>
    <w:rsid w:val="00E77FBB"/>
    <w:rsid w:val="00E8008A"/>
    <w:rsid w:val="00E803A5"/>
    <w:rsid w:val="00E80566"/>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D6B"/>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E18"/>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0FC"/>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005"/>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26B"/>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Brojanje">
    <w:name w:val="Brojanje"/>
    <w:basedOn w:val="Normal"/>
    <w:qFormat/>
    <w:rsid w:val="004B77F0"/>
    <w:pPr>
      <w:spacing w:before="100" w:after="200" w:line="276" w:lineRule="auto"/>
      <w:ind w:left="1287" w:hanging="567"/>
      <w:contextualSpacing/>
    </w:pPr>
    <w:rPr>
      <w:rFonts w:eastAsiaTheme="minorHAnsi" w:cs="Arial"/>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Brojanje">
    <w:name w:val="Brojanje"/>
    <w:basedOn w:val="Normal"/>
    <w:qFormat/>
    <w:rsid w:val="004B77F0"/>
    <w:pPr>
      <w:spacing w:before="100" w:after="200" w:line="276" w:lineRule="auto"/>
      <w:ind w:left="1287" w:hanging="567"/>
      <w:contextualSpacing/>
    </w:pPr>
    <w:rPr>
      <w:rFonts w:eastAsiaTheme="minorHAnsi" w:cs="Arial"/>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image" Target="media/image2.wmf"/><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oleObject" Target="embeddings/oleObject1.bin"/><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zorica.vicent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62A8540-E137-4D82-958B-098186DE9CDE}">
  <ds:schemaRefs>
    <ds:schemaRef ds:uri="http://schemas.openxmlformats.org/officeDocument/2006/bibliography"/>
  </ds:schemaRefs>
</ds:datastoreItem>
</file>

<file path=customXml/itemProps100.xml><?xml version="1.0" encoding="utf-8"?>
<ds:datastoreItem xmlns:ds="http://schemas.openxmlformats.org/officeDocument/2006/customXml" ds:itemID="{7B56D7BF-D605-4B6B-8329-DD086E48C6E1}">
  <ds:schemaRefs>
    <ds:schemaRef ds:uri="http://schemas.openxmlformats.org/officeDocument/2006/bibliography"/>
  </ds:schemaRefs>
</ds:datastoreItem>
</file>

<file path=customXml/itemProps101.xml><?xml version="1.0" encoding="utf-8"?>
<ds:datastoreItem xmlns:ds="http://schemas.openxmlformats.org/officeDocument/2006/customXml" ds:itemID="{084161D9-32EE-43D1-A262-DC1B51153D2A}">
  <ds:schemaRefs>
    <ds:schemaRef ds:uri="http://schemas.openxmlformats.org/officeDocument/2006/bibliography"/>
  </ds:schemaRefs>
</ds:datastoreItem>
</file>

<file path=customXml/itemProps102.xml><?xml version="1.0" encoding="utf-8"?>
<ds:datastoreItem xmlns:ds="http://schemas.openxmlformats.org/officeDocument/2006/customXml" ds:itemID="{EA560E89-A6AC-4FE4-BD6A-58079C6D0201}">
  <ds:schemaRefs>
    <ds:schemaRef ds:uri="http://schemas.openxmlformats.org/officeDocument/2006/bibliography"/>
  </ds:schemaRefs>
</ds:datastoreItem>
</file>

<file path=customXml/itemProps103.xml><?xml version="1.0" encoding="utf-8"?>
<ds:datastoreItem xmlns:ds="http://schemas.openxmlformats.org/officeDocument/2006/customXml" ds:itemID="{8D57BD05-3B28-4DE9-8E9C-35EF8C150E09}">
  <ds:schemaRefs>
    <ds:schemaRef ds:uri="http://schemas.openxmlformats.org/officeDocument/2006/bibliography"/>
  </ds:schemaRefs>
</ds:datastoreItem>
</file>

<file path=customXml/itemProps104.xml><?xml version="1.0" encoding="utf-8"?>
<ds:datastoreItem xmlns:ds="http://schemas.openxmlformats.org/officeDocument/2006/customXml" ds:itemID="{C7903DF9-D565-49D5-AA91-D68EA5F2F470}">
  <ds:schemaRefs>
    <ds:schemaRef ds:uri="http://schemas.openxmlformats.org/officeDocument/2006/bibliography"/>
  </ds:schemaRefs>
</ds:datastoreItem>
</file>

<file path=customXml/itemProps105.xml><?xml version="1.0" encoding="utf-8"?>
<ds:datastoreItem xmlns:ds="http://schemas.openxmlformats.org/officeDocument/2006/customXml" ds:itemID="{18794939-5D9F-4571-AD35-6813BB0A1BF4}">
  <ds:schemaRefs>
    <ds:schemaRef ds:uri="http://schemas.openxmlformats.org/officeDocument/2006/bibliography"/>
  </ds:schemaRefs>
</ds:datastoreItem>
</file>

<file path=customXml/itemProps106.xml><?xml version="1.0" encoding="utf-8"?>
<ds:datastoreItem xmlns:ds="http://schemas.openxmlformats.org/officeDocument/2006/customXml" ds:itemID="{B885899B-7F93-427E-A680-706CBF4E0DDF}">
  <ds:schemaRefs>
    <ds:schemaRef ds:uri="http://schemas.openxmlformats.org/officeDocument/2006/bibliography"/>
  </ds:schemaRefs>
</ds:datastoreItem>
</file>

<file path=customXml/itemProps107.xml><?xml version="1.0" encoding="utf-8"?>
<ds:datastoreItem xmlns:ds="http://schemas.openxmlformats.org/officeDocument/2006/customXml" ds:itemID="{0A81B831-D9BA-4232-A142-FC5E48BCEF69}">
  <ds:schemaRefs>
    <ds:schemaRef ds:uri="http://schemas.openxmlformats.org/officeDocument/2006/bibliography"/>
  </ds:schemaRefs>
</ds:datastoreItem>
</file>

<file path=customXml/itemProps108.xml><?xml version="1.0" encoding="utf-8"?>
<ds:datastoreItem xmlns:ds="http://schemas.openxmlformats.org/officeDocument/2006/customXml" ds:itemID="{0ACCE623-5E97-4AAA-B81B-E64D237D215D}">
  <ds:schemaRefs>
    <ds:schemaRef ds:uri="http://schemas.openxmlformats.org/officeDocument/2006/bibliography"/>
  </ds:schemaRefs>
</ds:datastoreItem>
</file>

<file path=customXml/itemProps109.xml><?xml version="1.0" encoding="utf-8"?>
<ds:datastoreItem xmlns:ds="http://schemas.openxmlformats.org/officeDocument/2006/customXml" ds:itemID="{0550A996-8A37-4ABF-B148-2F3EB8F79C2E}">
  <ds:schemaRefs>
    <ds:schemaRef ds:uri="http://schemas.openxmlformats.org/officeDocument/2006/bibliography"/>
  </ds:schemaRefs>
</ds:datastoreItem>
</file>

<file path=customXml/itemProps11.xml><?xml version="1.0" encoding="utf-8"?>
<ds:datastoreItem xmlns:ds="http://schemas.openxmlformats.org/officeDocument/2006/customXml" ds:itemID="{3F5BC501-61A3-41F6-896B-36B60A30ABA6}">
  <ds:schemaRefs>
    <ds:schemaRef ds:uri="http://schemas.openxmlformats.org/officeDocument/2006/bibliography"/>
  </ds:schemaRefs>
</ds:datastoreItem>
</file>

<file path=customXml/itemProps110.xml><?xml version="1.0" encoding="utf-8"?>
<ds:datastoreItem xmlns:ds="http://schemas.openxmlformats.org/officeDocument/2006/customXml" ds:itemID="{145DEB4B-9AEA-4BC8-B836-D7A48AFE3301}">
  <ds:schemaRefs>
    <ds:schemaRef ds:uri="http://schemas.openxmlformats.org/officeDocument/2006/bibliography"/>
  </ds:schemaRefs>
</ds:datastoreItem>
</file>

<file path=customXml/itemProps111.xml><?xml version="1.0" encoding="utf-8"?>
<ds:datastoreItem xmlns:ds="http://schemas.openxmlformats.org/officeDocument/2006/customXml" ds:itemID="{B79FEC3F-4F88-4A11-9F4A-0FF2EDDAE975}">
  <ds:schemaRefs>
    <ds:schemaRef ds:uri="http://schemas.openxmlformats.org/officeDocument/2006/bibliography"/>
  </ds:schemaRefs>
</ds:datastoreItem>
</file>

<file path=customXml/itemProps112.xml><?xml version="1.0" encoding="utf-8"?>
<ds:datastoreItem xmlns:ds="http://schemas.openxmlformats.org/officeDocument/2006/customXml" ds:itemID="{E8011791-4C13-4342-8888-712737501CE4}">
  <ds:schemaRefs>
    <ds:schemaRef ds:uri="http://schemas.openxmlformats.org/officeDocument/2006/bibliography"/>
  </ds:schemaRefs>
</ds:datastoreItem>
</file>

<file path=customXml/itemProps113.xml><?xml version="1.0" encoding="utf-8"?>
<ds:datastoreItem xmlns:ds="http://schemas.openxmlformats.org/officeDocument/2006/customXml" ds:itemID="{33FA2E79-6B2A-4DBF-8C9E-C3B169C2F0CF}">
  <ds:schemaRefs>
    <ds:schemaRef ds:uri="http://schemas.openxmlformats.org/officeDocument/2006/bibliography"/>
  </ds:schemaRefs>
</ds:datastoreItem>
</file>

<file path=customXml/itemProps114.xml><?xml version="1.0" encoding="utf-8"?>
<ds:datastoreItem xmlns:ds="http://schemas.openxmlformats.org/officeDocument/2006/customXml" ds:itemID="{824CBEE2-563A-4542-906A-B08E57C4D676}">
  <ds:schemaRefs>
    <ds:schemaRef ds:uri="http://schemas.openxmlformats.org/officeDocument/2006/bibliography"/>
  </ds:schemaRefs>
</ds:datastoreItem>
</file>

<file path=customXml/itemProps115.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116.xml><?xml version="1.0" encoding="utf-8"?>
<ds:datastoreItem xmlns:ds="http://schemas.openxmlformats.org/officeDocument/2006/customXml" ds:itemID="{CF853563-BEB1-4EC7-810E-F16C070F755C}">
  <ds:schemaRefs>
    <ds:schemaRef ds:uri="http://schemas.openxmlformats.org/officeDocument/2006/bibliography"/>
  </ds:schemaRefs>
</ds:datastoreItem>
</file>

<file path=customXml/itemProps117.xml><?xml version="1.0" encoding="utf-8"?>
<ds:datastoreItem xmlns:ds="http://schemas.openxmlformats.org/officeDocument/2006/customXml" ds:itemID="{1380AA55-F209-495E-A909-1861FBF9F6F6}">
  <ds:schemaRefs>
    <ds:schemaRef ds:uri="http://schemas.openxmlformats.org/officeDocument/2006/bibliography"/>
  </ds:schemaRefs>
</ds:datastoreItem>
</file>

<file path=customXml/itemProps118.xml><?xml version="1.0" encoding="utf-8"?>
<ds:datastoreItem xmlns:ds="http://schemas.openxmlformats.org/officeDocument/2006/customXml" ds:itemID="{9210CAB4-5C1A-40F1-A348-30160D6CB735}">
  <ds:schemaRefs>
    <ds:schemaRef ds:uri="http://schemas.openxmlformats.org/officeDocument/2006/bibliography"/>
  </ds:schemaRefs>
</ds:datastoreItem>
</file>

<file path=customXml/itemProps119.xml><?xml version="1.0" encoding="utf-8"?>
<ds:datastoreItem xmlns:ds="http://schemas.openxmlformats.org/officeDocument/2006/customXml" ds:itemID="{7DD9574F-3C57-470E-BF4E-644583AEEAB6}">
  <ds:schemaRefs>
    <ds:schemaRef ds:uri="http://schemas.openxmlformats.org/officeDocument/2006/bibliography"/>
  </ds:schemaRefs>
</ds:datastoreItem>
</file>

<file path=customXml/itemProps12.xml><?xml version="1.0" encoding="utf-8"?>
<ds:datastoreItem xmlns:ds="http://schemas.openxmlformats.org/officeDocument/2006/customXml" ds:itemID="{2D35B9F9-28EF-481D-AE51-EA98A47BC854}">
  <ds:schemaRefs>
    <ds:schemaRef ds:uri="http://schemas.openxmlformats.org/officeDocument/2006/bibliography"/>
  </ds:schemaRefs>
</ds:datastoreItem>
</file>

<file path=customXml/itemProps120.xml><?xml version="1.0" encoding="utf-8"?>
<ds:datastoreItem xmlns:ds="http://schemas.openxmlformats.org/officeDocument/2006/customXml" ds:itemID="{C6242091-9323-4398-BACF-2DD921769AD9}">
  <ds:schemaRefs>
    <ds:schemaRef ds:uri="http://schemas.openxmlformats.org/officeDocument/2006/bibliography"/>
  </ds:schemaRefs>
</ds:datastoreItem>
</file>

<file path=customXml/itemProps121.xml><?xml version="1.0" encoding="utf-8"?>
<ds:datastoreItem xmlns:ds="http://schemas.openxmlformats.org/officeDocument/2006/customXml" ds:itemID="{CFF63F8D-DA75-4FFF-9F2A-4F5FA05D46AF}">
  <ds:schemaRefs>
    <ds:schemaRef ds:uri="http://schemas.openxmlformats.org/officeDocument/2006/bibliography"/>
  </ds:schemaRefs>
</ds:datastoreItem>
</file>

<file path=customXml/itemProps122.xml><?xml version="1.0" encoding="utf-8"?>
<ds:datastoreItem xmlns:ds="http://schemas.openxmlformats.org/officeDocument/2006/customXml" ds:itemID="{1122A65F-4E33-47B1-AAE4-48D0FA44D453}">
  <ds:schemaRefs>
    <ds:schemaRef ds:uri="http://schemas.openxmlformats.org/officeDocument/2006/bibliography"/>
  </ds:schemaRefs>
</ds:datastoreItem>
</file>

<file path=customXml/itemProps123.xml><?xml version="1.0" encoding="utf-8"?>
<ds:datastoreItem xmlns:ds="http://schemas.openxmlformats.org/officeDocument/2006/customXml" ds:itemID="{582EA1EA-CC61-4197-AA7D-C2AA39B03959}">
  <ds:schemaRefs>
    <ds:schemaRef ds:uri="http://schemas.openxmlformats.org/officeDocument/2006/bibliography"/>
  </ds:schemaRefs>
</ds:datastoreItem>
</file>

<file path=customXml/itemProps124.xml><?xml version="1.0" encoding="utf-8"?>
<ds:datastoreItem xmlns:ds="http://schemas.openxmlformats.org/officeDocument/2006/customXml" ds:itemID="{FA780903-65A8-465E-8CA4-2A1693905348}">
  <ds:schemaRefs>
    <ds:schemaRef ds:uri="http://schemas.openxmlformats.org/officeDocument/2006/bibliography"/>
  </ds:schemaRefs>
</ds:datastoreItem>
</file>

<file path=customXml/itemProps125.xml><?xml version="1.0" encoding="utf-8"?>
<ds:datastoreItem xmlns:ds="http://schemas.openxmlformats.org/officeDocument/2006/customXml" ds:itemID="{DA4B7EC7-DCF1-4A9C-A795-0B6629F899A8}">
  <ds:schemaRefs>
    <ds:schemaRef ds:uri="http://schemas.openxmlformats.org/officeDocument/2006/bibliography"/>
  </ds:schemaRefs>
</ds:datastoreItem>
</file>

<file path=customXml/itemProps126.xml><?xml version="1.0" encoding="utf-8"?>
<ds:datastoreItem xmlns:ds="http://schemas.openxmlformats.org/officeDocument/2006/customXml" ds:itemID="{619CC200-BA27-4E0F-BBA6-3D69B01E51DF}">
  <ds:schemaRefs>
    <ds:schemaRef ds:uri="http://schemas.openxmlformats.org/officeDocument/2006/bibliography"/>
  </ds:schemaRefs>
</ds:datastoreItem>
</file>

<file path=customXml/itemProps127.xml><?xml version="1.0" encoding="utf-8"?>
<ds:datastoreItem xmlns:ds="http://schemas.openxmlformats.org/officeDocument/2006/customXml" ds:itemID="{129C3805-BDBE-4265-85C5-9C90E72B7940}">
  <ds:schemaRefs>
    <ds:schemaRef ds:uri="http://schemas.openxmlformats.org/officeDocument/2006/bibliography"/>
  </ds:schemaRefs>
</ds:datastoreItem>
</file>

<file path=customXml/itemProps128.xml><?xml version="1.0" encoding="utf-8"?>
<ds:datastoreItem xmlns:ds="http://schemas.openxmlformats.org/officeDocument/2006/customXml" ds:itemID="{0EEDB151-53B4-41EC-AF5C-7EFB9E959B61}">
  <ds:schemaRefs>
    <ds:schemaRef ds:uri="http://schemas.openxmlformats.org/officeDocument/2006/bibliography"/>
  </ds:schemaRefs>
</ds:datastoreItem>
</file>

<file path=customXml/itemProps129.xml><?xml version="1.0" encoding="utf-8"?>
<ds:datastoreItem xmlns:ds="http://schemas.openxmlformats.org/officeDocument/2006/customXml" ds:itemID="{36C05421-28E3-4709-B75B-7DADC96785E3}">
  <ds:schemaRefs>
    <ds:schemaRef ds:uri="http://schemas.openxmlformats.org/officeDocument/2006/bibliography"/>
  </ds:schemaRefs>
</ds:datastoreItem>
</file>

<file path=customXml/itemProps13.xml><?xml version="1.0" encoding="utf-8"?>
<ds:datastoreItem xmlns:ds="http://schemas.openxmlformats.org/officeDocument/2006/customXml" ds:itemID="{F5D51F08-A59E-4CB9-8DE6-707656173FD5}">
  <ds:schemaRefs>
    <ds:schemaRef ds:uri="http://schemas.openxmlformats.org/officeDocument/2006/bibliography"/>
  </ds:schemaRefs>
</ds:datastoreItem>
</file>

<file path=customXml/itemProps130.xml><?xml version="1.0" encoding="utf-8"?>
<ds:datastoreItem xmlns:ds="http://schemas.openxmlformats.org/officeDocument/2006/customXml" ds:itemID="{FEFCF081-969A-4C9B-8F1B-7AD7D3C43B95}">
  <ds:schemaRefs>
    <ds:schemaRef ds:uri="http://schemas.openxmlformats.org/officeDocument/2006/bibliography"/>
  </ds:schemaRefs>
</ds:datastoreItem>
</file>

<file path=customXml/itemProps131.xml><?xml version="1.0" encoding="utf-8"?>
<ds:datastoreItem xmlns:ds="http://schemas.openxmlformats.org/officeDocument/2006/customXml" ds:itemID="{7669E61A-6BBD-4A5D-9E24-E2159578E112}">
  <ds:schemaRefs>
    <ds:schemaRef ds:uri="http://schemas.openxmlformats.org/officeDocument/2006/bibliography"/>
  </ds:schemaRefs>
</ds:datastoreItem>
</file>

<file path=customXml/itemProps132.xml><?xml version="1.0" encoding="utf-8"?>
<ds:datastoreItem xmlns:ds="http://schemas.openxmlformats.org/officeDocument/2006/customXml" ds:itemID="{4A5C885F-2FFE-4C29-96E9-C7B60A6E6591}">
  <ds:schemaRefs>
    <ds:schemaRef ds:uri="http://schemas.openxmlformats.org/officeDocument/2006/bibliography"/>
  </ds:schemaRefs>
</ds:datastoreItem>
</file>

<file path=customXml/itemProps133.xml><?xml version="1.0" encoding="utf-8"?>
<ds:datastoreItem xmlns:ds="http://schemas.openxmlformats.org/officeDocument/2006/customXml" ds:itemID="{61840798-128F-4A73-8E87-622F4D9F917E}">
  <ds:schemaRefs>
    <ds:schemaRef ds:uri="http://schemas.openxmlformats.org/officeDocument/2006/bibliography"/>
  </ds:schemaRefs>
</ds:datastoreItem>
</file>

<file path=customXml/itemProps134.xml><?xml version="1.0" encoding="utf-8"?>
<ds:datastoreItem xmlns:ds="http://schemas.openxmlformats.org/officeDocument/2006/customXml" ds:itemID="{3309C7D6-5CB2-4A63-9728-05F089A6A92F}">
  <ds:schemaRefs>
    <ds:schemaRef ds:uri="http://schemas.openxmlformats.org/officeDocument/2006/bibliography"/>
  </ds:schemaRefs>
</ds:datastoreItem>
</file>

<file path=customXml/itemProps135.xml><?xml version="1.0" encoding="utf-8"?>
<ds:datastoreItem xmlns:ds="http://schemas.openxmlformats.org/officeDocument/2006/customXml" ds:itemID="{125CA670-CC7C-4D2C-B5D6-CBFD2DB5B392}">
  <ds:schemaRefs>
    <ds:schemaRef ds:uri="http://schemas.openxmlformats.org/officeDocument/2006/bibliography"/>
  </ds:schemaRefs>
</ds:datastoreItem>
</file>

<file path=customXml/itemProps136.xml><?xml version="1.0" encoding="utf-8"?>
<ds:datastoreItem xmlns:ds="http://schemas.openxmlformats.org/officeDocument/2006/customXml" ds:itemID="{D7F06228-B155-47A2-BB88-AC58C169CCD4}">
  <ds:schemaRefs>
    <ds:schemaRef ds:uri="http://schemas.openxmlformats.org/officeDocument/2006/bibliography"/>
  </ds:schemaRefs>
</ds:datastoreItem>
</file>

<file path=customXml/itemProps137.xml><?xml version="1.0" encoding="utf-8"?>
<ds:datastoreItem xmlns:ds="http://schemas.openxmlformats.org/officeDocument/2006/customXml" ds:itemID="{819FD6FC-D225-4C80-8FDB-835AB9219B7D}">
  <ds:schemaRefs>
    <ds:schemaRef ds:uri="http://schemas.openxmlformats.org/officeDocument/2006/bibliography"/>
  </ds:schemaRefs>
</ds:datastoreItem>
</file>

<file path=customXml/itemProps138.xml><?xml version="1.0" encoding="utf-8"?>
<ds:datastoreItem xmlns:ds="http://schemas.openxmlformats.org/officeDocument/2006/customXml" ds:itemID="{CB24C446-FDE1-4CF5-82D5-49BDE3368244}">
  <ds:schemaRefs>
    <ds:schemaRef ds:uri="http://schemas.openxmlformats.org/officeDocument/2006/bibliography"/>
  </ds:schemaRefs>
</ds:datastoreItem>
</file>

<file path=customXml/itemProps139.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customXml/itemProps14.xml><?xml version="1.0" encoding="utf-8"?>
<ds:datastoreItem xmlns:ds="http://schemas.openxmlformats.org/officeDocument/2006/customXml" ds:itemID="{31F6B710-2CF5-4D9C-B313-BA778B94E799}">
  <ds:schemaRefs>
    <ds:schemaRef ds:uri="http://schemas.openxmlformats.org/officeDocument/2006/bibliography"/>
  </ds:schemaRefs>
</ds:datastoreItem>
</file>

<file path=customXml/itemProps140.xml><?xml version="1.0" encoding="utf-8"?>
<ds:datastoreItem xmlns:ds="http://schemas.openxmlformats.org/officeDocument/2006/customXml" ds:itemID="{F3E7CB6A-4D32-4043-9AB8-949243115E36}">
  <ds:schemaRefs>
    <ds:schemaRef ds:uri="http://schemas.openxmlformats.org/officeDocument/2006/bibliography"/>
  </ds:schemaRefs>
</ds:datastoreItem>
</file>

<file path=customXml/itemProps141.xml><?xml version="1.0" encoding="utf-8"?>
<ds:datastoreItem xmlns:ds="http://schemas.openxmlformats.org/officeDocument/2006/customXml" ds:itemID="{5228B2C9-9C65-48EE-BF28-0D24116EA411}">
  <ds:schemaRefs>
    <ds:schemaRef ds:uri="http://schemas.openxmlformats.org/officeDocument/2006/bibliography"/>
  </ds:schemaRefs>
</ds:datastoreItem>
</file>

<file path=customXml/itemProps142.xml><?xml version="1.0" encoding="utf-8"?>
<ds:datastoreItem xmlns:ds="http://schemas.openxmlformats.org/officeDocument/2006/customXml" ds:itemID="{2524F2BB-A95C-47A0-BD0D-ADCBC3BFED8D}">
  <ds:schemaRefs>
    <ds:schemaRef ds:uri="http://schemas.openxmlformats.org/officeDocument/2006/bibliography"/>
  </ds:schemaRefs>
</ds:datastoreItem>
</file>

<file path=customXml/itemProps143.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144.xml><?xml version="1.0" encoding="utf-8"?>
<ds:datastoreItem xmlns:ds="http://schemas.openxmlformats.org/officeDocument/2006/customXml" ds:itemID="{7DA1D440-FB29-4520-8E93-35E8030A939F}">
  <ds:schemaRefs>
    <ds:schemaRef ds:uri="http://schemas.openxmlformats.org/officeDocument/2006/bibliography"/>
  </ds:schemaRefs>
</ds:datastoreItem>
</file>

<file path=customXml/itemProps145.xml><?xml version="1.0" encoding="utf-8"?>
<ds:datastoreItem xmlns:ds="http://schemas.openxmlformats.org/officeDocument/2006/customXml" ds:itemID="{5DEFC284-4EBA-4B03-BE52-D7403188A986}">
  <ds:schemaRefs>
    <ds:schemaRef ds:uri="http://schemas.openxmlformats.org/officeDocument/2006/bibliography"/>
  </ds:schemaRefs>
</ds:datastoreItem>
</file>

<file path=customXml/itemProps146.xml><?xml version="1.0" encoding="utf-8"?>
<ds:datastoreItem xmlns:ds="http://schemas.openxmlformats.org/officeDocument/2006/customXml" ds:itemID="{7F3ACD68-36BA-42C6-B4AD-CF1F6D4430CB}">
  <ds:schemaRefs>
    <ds:schemaRef ds:uri="http://schemas.openxmlformats.org/officeDocument/2006/bibliography"/>
  </ds:schemaRefs>
</ds:datastoreItem>
</file>

<file path=customXml/itemProps147.xml><?xml version="1.0" encoding="utf-8"?>
<ds:datastoreItem xmlns:ds="http://schemas.openxmlformats.org/officeDocument/2006/customXml" ds:itemID="{03268F16-4409-450E-A45C-A31BE4781BF2}">
  <ds:schemaRefs>
    <ds:schemaRef ds:uri="http://schemas.openxmlformats.org/officeDocument/2006/bibliography"/>
  </ds:schemaRefs>
</ds:datastoreItem>
</file>

<file path=customXml/itemProps148.xml><?xml version="1.0" encoding="utf-8"?>
<ds:datastoreItem xmlns:ds="http://schemas.openxmlformats.org/officeDocument/2006/customXml" ds:itemID="{B116F631-7D64-4B43-9DDC-3E2E61B5B097}">
  <ds:schemaRefs>
    <ds:schemaRef ds:uri="http://schemas.openxmlformats.org/officeDocument/2006/bibliography"/>
  </ds:schemaRefs>
</ds:datastoreItem>
</file>

<file path=customXml/itemProps149.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15.xml><?xml version="1.0" encoding="utf-8"?>
<ds:datastoreItem xmlns:ds="http://schemas.openxmlformats.org/officeDocument/2006/customXml" ds:itemID="{DE381784-8512-494E-9C9F-658DD9C7A8C8}">
  <ds:schemaRefs>
    <ds:schemaRef ds:uri="http://schemas.openxmlformats.org/officeDocument/2006/bibliography"/>
  </ds:schemaRefs>
</ds:datastoreItem>
</file>

<file path=customXml/itemProps150.xml><?xml version="1.0" encoding="utf-8"?>
<ds:datastoreItem xmlns:ds="http://schemas.openxmlformats.org/officeDocument/2006/customXml" ds:itemID="{6A839656-E766-4A6F-A17D-750AA46D66EA}">
  <ds:schemaRefs>
    <ds:schemaRef ds:uri="http://schemas.openxmlformats.org/officeDocument/2006/bibliography"/>
  </ds:schemaRefs>
</ds:datastoreItem>
</file>

<file path=customXml/itemProps151.xml><?xml version="1.0" encoding="utf-8"?>
<ds:datastoreItem xmlns:ds="http://schemas.openxmlformats.org/officeDocument/2006/customXml" ds:itemID="{1013CBAD-889A-499D-8A76-6888251B23E3}">
  <ds:schemaRefs>
    <ds:schemaRef ds:uri="http://schemas.openxmlformats.org/officeDocument/2006/bibliography"/>
  </ds:schemaRefs>
</ds:datastoreItem>
</file>

<file path=customXml/itemProps152.xml><?xml version="1.0" encoding="utf-8"?>
<ds:datastoreItem xmlns:ds="http://schemas.openxmlformats.org/officeDocument/2006/customXml" ds:itemID="{B9E7A562-EB18-4629-82FF-BA16C61C24FE}">
  <ds:schemaRefs>
    <ds:schemaRef ds:uri="http://schemas.openxmlformats.org/officeDocument/2006/bibliography"/>
  </ds:schemaRefs>
</ds:datastoreItem>
</file>

<file path=customXml/itemProps153.xml><?xml version="1.0" encoding="utf-8"?>
<ds:datastoreItem xmlns:ds="http://schemas.openxmlformats.org/officeDocument/2006/customXml" ds:itemID="{E8BF7E7F-F967-4C58-8F0A-71E02569E68F}">
  <ds:schemaRefs>
    <ds:schemaRef ds:uri="http://schemas.openxmlformats.org/officeDocument/2006/bibliography"/>
  </ds:schemaRefs>
</ds:datastoreItem>
</file>

<file path=customXml/itemProps154.xml><?xml version="1.0" encoding="utf-8"?>
<ds:datastoreItem xmlns:ds="http://schemas.openxmlformats.org/officeDocument/2006/customXml" ds:itemID="{042A5B1E-1D35-4053-83CF-C180100F0020}">
  <ds:schemaRefs>
    <ds:schemaRef ds:uri="http://schemas.openxmlformats.org/officeDocument/2006/bibliography"/>
  </ds:schemaRefs>
</ds:datastoreItem>
</file>

<file path=customXml/itemProps155.xml><?xml version="1.0" encoding="utf-8"?>
<ds:datastoreItem xmlns:ds="http://schemas.openxmlformats.org/officeDocument/2006/customXml" ds:itemID="{D9A46155-0071-46E7-BFF4-69ABBCD2D76B}">
  <ds:schemaRefs>
    <ds:schemaRef ds:uri="http://schemas.openxmlformats.org/officeDocument/2006/bibliography"/>
  </ds:schemaRefs>
</ds:datastoreItem>
</file>

<file path=customXml/itemProps156.xml><?xml version="1.0" encoding="utf-8"?>
<ds:datastoreItem xmlns:ds="http://schemas.openxmlformats.org/officeDocument/2006/customXml" ds:itemID="{3D31A92B-D3AA-45E0-9192-C567E3C5B890}">
  <ds:schemaRefs>
    <ds:schemaRef ds:uri="http://schemas.openxmlformats.org/officeDocument/2006/bibliography"/>
  </ds:schemaRefs>
</ds:datastoreItem>
</file>

<file path=customXml/itemProps157.xml><?xml version="1.0" encoding="utf-8"?>
<ds:datastoreItem xmlns:ds="http://schemas.openxmlformats.org/officeDocument/2006/customXml" ds:itemID="{C4CC8C9E-ADBD-44ED-938D-12B8AEB12BA4}">
  <ds:schemaRefs>
    <ds:schemaRef ds:uri="http://schemas.openxmlformats.org/officeDocument/2006/bibliography"/>
  </ds:schemaRefs>
</ds:datastoreItem>
</file>

<file path=customXml/itemProps16.xml><?xml version="1.0" encoding="utf-8"?>
<ds:datastoreItem xmlns:ds="http://schemas.openxmlformats.org/officeDocument/2006/customXml" ds:itemID="{885A243A-7141-4726-B50A-378D2013D66E}">
  <ds:schemaRefs>
    <ds:schemaRef ds:uri="http://schemas.openxmlformats.org/officeDocument/2006/bibliography"/>
  </ds:schemaRefs>
</ds:datastoreItem>
</file>

<file path=customXml/itemProps17.xml><?xml version="1.0" encoding="utf-8"?>
<ds:datastoreItem xmlns:ds="http://schemas.openxmlformats.org/officeDocument/2006/customXml" ds:itemID="{54AF2DFE-3A32-4673-8F04-12478161E5EB}">
  <ds:schemaRefs>
    <ds:schemaRef ds:uri="http://schemas.openxmlformats.org/officeDocument/2006/bibliography"/>
  </ds:schemaRefs>
</ds:datastoreItem>
</file>

<file path=customXml/itemProps18.xml><?xml version="1.0" encoding="utf-8"?>
<ds:datastoreItem xmlns:ds="http://schemas.openxmlformats.org/officeDocument/2006/customXml" ds:itemID="{B5043C7B-EFA6-4AC8-A73C-32631BED97CB}">
  <ds:schemaRefs>
    <ds:schemaRef ds:uri="http://schemas.openxmlformats.org/officeDocument/2006/bibliography"/>
  </ds:schemaRefs>
</ds:datastoreItem>
</file>

<file path=customXml/itemProps19.xml><?xml version="1.0" encoding="utf-8"?>
<ds:datastoreItem xmlns:ds="http://schemas.openxmlformats.org/officeDocument/2006/customXml" ds:itemID="{B1C852FC-FB00-4E69-8FB4-F6212C60CF94}">
  <ds:schemaRefs>
    <ds:schemaRef ds:uri="http://schemas.openxmlformats.org/officeDocument/2006/bibliography"/>
  </ds:schemaRefs>
</ds:datastoreItem>
</file>

<file path=customXml/itemProps2.xml><?xml version="1.0" encoding="utf-8"?>
<ds:datastoreItem xmlns:ds="http://schemas.openxmlformats.org/officeDocument/2006/customXml" ds:itemID="{A7C73ADF-ACE9-4773-942C-FA4DACD5866B}">
  <ds:schemaRefs>
    <ds:schemaRef ds:uri="http://schemas.openxmlformats.org/officeDocument/2006/bibliography"/>
  </ds:schemaRefs>
</ds:datastoreItem>
</file>

<file path=customXml/itemProps20.xml><?xml version="1.0" encoding="utf-8"?>
<ds:datastoreItem xmlns:ds="http://schemas.openxmlformats.org/officeDocument/2006/customXml" ds:itemID="{95ADB38F-19DC-4954-898F-D6242279EE47}">
  <ds:schemaRefs>
    <ds:schemaRef ds:uri="http://schemas.openxmlformats.org/officeDocument/2006/bibliography"/>
  </ds:schemaRefs>
</ds:datastoreItem>
</file>

<file path=customXml/itemProps21.xml><?xml version="1.0" encoding="utf-8"?>
<ds:datastoreItem xmlns:ds="http://schemas.openxmlformats.org/officeDocument/2006/customXml" ds:itemID="{11779C1A-B9C8-4B4C-81E4-ADFFCAA73527}">
  <ds:schemaRefs>
    <ds:schemaRef ds:uri="http://schemas.openxmlformats.org/officeDocument/2006/bibliography"/>
  </ds:schemaRefs>
</ds:datastoreItem>
</file>

<file path=customXml/itemProps22.xml><?xml version="1.0" encoding="utf-8"?>
<ds:datastoreItem xmlns:ds="http://schemas.openxmlformats.org/officeDocument/2006/customXml" ds:itemID="{F93A4D03-A127-4109-9535-6FA1F90D2B10}">
  <ds:schemaRefs>
    <ds:schemaRef ds:uri="http://schemas.openxmlformats.org/officeDocument/2006/bibliography"/>
  </ds:schemaRefs>
</ds:datastoreItem>
</file>

<file path=customXml/itemProps23.xml><?xml version="1.0" encoding="utf-8"?>
<ds:datastoreItem xmlns:ds="http://schemas.openxmlformats.org/officeDocument/2006/customXml" ds:itemID="{08D182D5-1735-484D-8CFB-846BDC48F86E}">
  <ds:schemaRefs>
    <ds:schemaRef ds:uri="http://schemas.openxmlformats.org/officeDocument/2006/bibliography"/>
  </ds:schemaRefs>
</ds:datastoreItem>
</file>

<file path=customXml/itemProps24.xml><?xml version="1.0" encoding="utf-8"?>
<ds:datastoreItem xmlns:ds="http://schemas.openxmlformats.org/officeDocument/2006/customXml" ds:itemID="{0DE43B95-2EAD-47B8-BB1F-9779EB4E8A6B}">
  <ds:schemaRefs>
    <ds:schemaRef ds:uri="http://schemas.openxmlformats.org/officeDocument/2006/bibliography"/>
  </ds:schemaRefs>
</ds:datastoreItem>
</file>

<file path=customXml/itemProps25.xml><?xml version="1.0" encoding="utf-8"?>
<ds:datastoreItem xmlns:ds="http://schemas.openxmlformats.org/officeDocument/2006/customXml" ds:itemID="{BCD69363-DF05-4512-A278-03FCDF7F7815}">
  <ds:schemaRefs>
    <ds:schemaRef ds:uri="http://schemas.openxmlformats.org/officeDocument/2006/bibliography"/>
  </ds:schemaRefs>
</ds:datastoreItem>
</file>

<file path=customXml/itemProps26.xml><?xml version="1.0" encoding="utf-8"?>
<ds:datastoreItem xmlns:ds="http://schemas.openxmlformats.org/officeDocument/2006/customXml" ds:itemID="{B970A226-1D81-4BA7-98E7-84033A82212E}">
  <ds:schemaRefs>
    <ds:schemaRef ds:uri="http://schemas.openxmlformats.org/officeDocument/2006/bibliography"/>
  </ds:schemaRefs>
</ds:datastoreItem>
</file>

<file path=customXml/itemProps27.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28.xml><?xml version="1.0" encoding="utf-8"?>
<ds:datastoreItem xmlns:ds="http://schemas.openxmlformats.org/officeDocument/2006/customXml" ds:itemID="{23922CFD-BBD9-4834-BC7E-03850D705576}">
  <ds:schemaRefs>
    <ds:schemaRef ds:uri="http://schemas.openxmlformats.org/officeDocument/2006/bibliography"/>
  </ds:schemaRefs>
</ds:datastoreItem>
</file>

<file path=customXml/itemProps29.xml><?xml version="1.0" encoding="utf-8"?>
<ds:datastoreItem xmlns:ds="http://schemas.openxmlformats.org/officeDocument/2006/customXml" ds:itemID="{1AAFEA69-26EB-4705-9542-08A0C93A2E54}">
  <ds:schemaRefs>
    <ds:schemaRef ds:uri="http://schemas.openxmlformats.org/officeDocument/2006/bibliography"/>
  </ds:schemaRefs>
</ds:datastoreItem>
</file>

<file path=customXml/itemProps3.xml><?xml version="1.0" encoding="utf-8"?>
<ds:datastoreItem xmlns:ds="http://schemas.openxmlformats.org/officeDocument/2006/customXml" ds:itemID="{E8F68395-17F7-4ED5-A107-A5EB62F1E6DC}">
  <ds:schemaRefs>
    <ds:schemaRef ds:uri="http://schemas.openxmlformats.org/officeDocument/2006/bibliography"/>
  </ds:schemaRefs>
</ds:datastoreItem>
</file>

<file path=customXml/itemProps30.xml><?xml version="1.0" encoding="utf-8"?>
<ds:datastoreItem xmlns:ds="http://schemas.openxmlformats.org/officeDocument/2006/customXml" ds:itemID="{6133195C-F1FB-454E-979C-28E34667476C}">
  <ds:schemaRefs>
    <ds:schemaRef ds:uri="http://schemas.openxmlformats.org/officeDocument/2006/bibliography"/>
  </ds:schemaRefs>
</ds:datastoreItem>
</file>

<file path=customXml/itemProps31.xml><?xml version="1.0" encoding="utf-8"?>
<ds:datastoreItem xmlns:ds="http://schemas.openxmlformats.org/officeDocument/2006/customXml" ds:itemID="{531C8F81-3270-4C35-ADB6-A287E1A57BB2}">
  <ds:schemaRefs>
    <ds:schemaRef ds:uri="http://schemas.openxmlformats.org/officeDocument/2006/bibliography"/>
  </ds:schemaRefs>
</ds:datastoreItem>
</file>

<file path=customXml/itemProps32.xml><?xml version="1.0" encoding="utf-8"?>
<ds:datastoreItem xmlns:ds="http://schemas.openxmlformats.org/officeDocument/2006/customXml" ds:itemID="{32F6C22A-184E-4799-A70C-E2BA8DD180FE}">
  <ds:schemaRefs>
    <ds:schemaRef ds:uri="http://schemas.openxmlformats.org/officeDocument/2006/bibliography"/>
  </ds:schemaRefs>
</ds:datastoreItem>
</file>

<file path=customXml/itemProps33.xml><?xml version="1.0" encoding="utf-8"?>
<ds:datastoreItem xmlns:ds="http://schemas.openxmlformats.org/officeDocument/2006/customXml" ds:itemID="{1D5B458E-E948-4E1B-AF89-6EE4763F7538}">
  <ds:schemaRefs>
    <ds:schemaRef ds:uri="http://schemas.openxmlformats.org/officeDocument/2006/bibliography"/>
  </ds:schemaRefs>
</ds:datastoreItem>
</file>

<file path=customXml/itemProps34.xml><?xml version="1.0" encoding="utf-8"?>
<ds:datastoreItem xmlns:ds="http://schemas.openxmlformats.org/officeDocument/2006/customXml" ds:itemID="{8216057A-DDA4-482D-8D1F-B5B4B2982B21}">
  <ds:schemaRefs>
    <ds:schemaRef ds:uri="http://schemas.openxmlformats.org/officeDocument/2006/bibliography"/>
  </ds:schemaRefs>
</ds:datastoreItem>
</file>

<file path=customXml/itemProps35.xml><?xml version="1.0" encoding="utf-8"?>
<ds:datastoreItem xmlns:ds="http://schemas.openxmlformats.org/officeDocument/2006/customXml" ds:itemID="{4C778522-21DA-4143-8D74-C5D3E96B785A}">
  <ds:schemaRefs>
    <ds:schemaRef ds:uri="http://schemas.openxmlformats.org/officeDocument/2006/bibliography"/>
  </ds:schemaRefs>
</ds:datastoreItem>
</file>

<file path=customXml/itemProps36.xml><?xml version="1.0" encoding="utf-8"?>
<ds:datastoreItem xmlns:ds="http://schemas.openxmlformats.org/officeDocument/2006/customXml" ds:itemID="{6FB0BBD7-0230-4F38-A02B-556F0C78F339}">
  <ds:schemaRefs>
    <ds:schemaRef ds:uri="http://schemas.openxmlformats.org/officeDocument/2006/bibliography"/>
  </ds:schemaRefs>
</ds:datastoreItem>
</file>

<file path=customXml/itemProps37.xml><?xml version="1.0" encoding="utf-8"?>
<ds:datastoreItem xmlns:ds="http://schemas.openxmlformats.org/officeDocument/2006/customXml" ds:itemID="{E5B68141-52E3-4812-B4DA-4FD96F5E9857}">
  <ds:schemaRefs>
    <ds:schemaRef ds:uri="http://schemas.openxmlformats.org/officeDocument/2006/bibliography"/>
  </ds:schemaRefs>
</ds:datastoreItem>
</file>

<file path=customXml/itemProps38.xml><?xml version="1.0" encoding="utf-8"?>
<ds:datastoreItem xmlns:ds="http://schemas.openxmlformats.org/officeDocument/2006/customXml" ds:itemID="{F1BEB4BD-38B7-4988-A425-7873C439D595}">
  <ds:schemaRefs>
    <ds:schemaRef ds:uri="http://schemas.openxmlformats.org/officeDocument/2006/bibliography"/>
  </ds:schemaRefs>
</ds:datastoreItem>
</file>

<file path=customXml/itemProps39.xml><?xml version="1.0" encoding="utf-8"?>
<ds:datastoreItem xmlns:ds="http://schemas.openxmlformats.org/officeDocument/2006/customXml" ds:itemID="{F0119411-FBFD-440F-AF3D-E7ED5C4B7726}">
  <ds:schemaRefs>
    <ds:schemaRef ds:uri="http://schemas.openxmlformats.org/officeDocument/2006/bibliography"/>
  </ds:schemaRefs>
</ds:datastoreItem>
</file>

<file path=customXml/itemProps4.xml><?xml version="1.0" encoding="utf-8"?>
<ds:datastoreItem xmlns:ds="http://schemas.openxmlformats.org/officeDocument/2006/customXml" ds:itemID="{6408DE2D-D77F-4FA1-B07F-CB4C58FD39F6}">
  <ds:schemaRefs>
    <ds:schemaRef ds:uri="http://schemas.openxmlformats.org/officeDocument/2006/bibliography"/>
  </ds:schemaRefs>
</ds:datastoreItem>
</file>

<file path=customXml/itemProps40.xml><?xml version="1.0" encoding="utf-8"?>
<ds:datastoreItem xmlns:ds="http://schemas.openxmlformats.org/officeDocument/2006/customXml" ds:itemID="{8EAFD974-2F07-4738-AB0B-177D7F57C75F}">
  <ds:schemaRefs>
    <ds:schemaRef ds:uri="http://schemas.openxmlformats.org/officeDocument/2006/bibliography"/>
  </ds:schemaRefs>
</ds:datastoreItem>
</file>

<file path=customXml/itemProps41.xml><?xml version="1.0" encoding="utf-8"?>
<ds:datastoreItem xmlns:ds="http://schemas.openxmlformats.org/officeDocument/2006/customXml" ds:itemID="{B2BC6EA0-3000-4BAB-8DEC-36109A3A463A}">
  <ds:schemaRefs>
    <ds:schemaRef ds:uri="http://schemas.openxmlformats.org/officeDocument/2006/bibliography"/>
  </ds:schemaRefs>
</ds:datastoreItem>
</file>

<file path=customXml/itemProps42.xml><?xml version="1.0" encoding="utf-8"?>
<ds:datastoreItem xmlns:ds="http://schemas.openxmlformats.org/officeDocument/2006/customXml" ds:itemID="{D0247D91-F18D-4195-87F9-8517FD8872D5}">
  <ds:schemaRefs>
    <ds:schemaRef ds:uri="http://schemas.openxmlformats.org/officeDocument/2006/bibliography"/>
  </ds:schemaRefs>
</ds:datastoreItem>
</file>

<file path=customXml/itemProps43.xml><?xml version="1.0" encoding="utf-8"?>
<ds:datastoreItem xmlns:ds="http://schemas.openxmlformats.org/officeDocument/2006/customXml" ds:itemID="{1A6390CC-F448-4E7E-8630-6735F33BBCF5}">
  <ds:schemaRefs>
    <ds:schemaRef ds:uri="http://schemas.openxmlformats.org/officeDocument/2006/bibliography"/>
  </ds:schemaRefs>
</ds:datastoreItem>
</file>

<file path=customXml/itemProps44.xml><?xml version="1.0" encoding="utf-8"?>
<ds:datastoreItem xmlns:ds="http://schemas.openxmlformats.org/officeDocument/2006/customXml" ds:itemID="{C23F3A89-0947-46A1-B5F2-9A57BE9270AF}">
  <ds:schemaRefs>
    <ds:schemaRef ds:uri="http://schemas.openxmlformats.org/officeDocument/2006/bibliography"/>
  </ds:schemaRefs>
</ds:datastoreItem>
</file>

<file path=customXml/itemProps45.xml><?xml version="1.0" encoding="utf-8"?>
<ds:datastoreItem xmlns:ds="http://schemas.openxmlformats.org/officeDocument/2006/customXml" ds:itemID="{DBB318FA-C050-4204-BCEE-E323F666099B}">
  <ds:schemaRefs>
    <ds:schemaRef ds:uri="http://schemas.openxmlformats.org/officeDocument/2006/bibliography"/>
  </ds:schemaRefs>
</ds:datastoreItem>
</file>

<file path=customXml/itemProps46.xml><?xml version="1.0" encoding="utf-8"?>
<ds:datastoreItem xmlns:ds="http://schemas.openxmlformats.org/officeDocument/2006/customXml" ds:itemID="{B44BC766-0D5B-4274-AA5F-9F5E78D49BB0}">
  <ds:schemaRefs>
    <ds:schemaRef ds:uri="http://schemas.openxmlformats.org/officeDocument/2006/bibliography"/>
  </ds:schemaRefs>
</ds:datastoreItem>
</file>

<file path=customXml/itemProps47.xml><?xml version="1.0" encoding="utf-8"?>
<ds:datastoreItem xmlns:ds="http://schemas.openxmlformats.org/officeDocument/2006/customXml" ds:itemID="{6C789506-128A-49B4-AFFC-717305CC3142}">
  <ds:schemaRefs>
    <ds:schemaRef ds:uri="http://schemas.openxmlformats.org/officeDocument/2006/bibliography"/>
  </ds:schemaRefs>
</ds:datastoreItem>
</file>

<file path=customXml/itemProps48.xml><?xml version="1.0" encoding="utf-8"?>
<ds:datastoreItem xmlns:ds="http://schemas.openxmlformats.org/officeDocument/2006/customXml" ds:itemID="{EAB69B9F-82DA-4AE0-B4F5-5A53F7C9C1CE}">
  <ds:schemaRefs>
    <ds:schemaRef ds:uri="http://schemas.openxmlformats.org/officeDocument/2006/bibliography"/>
  </ds:schemaRefs>
</ds:datastoreItem>
</file>

<file path=customXml/itemProps49.xml><?xml version="1.0" encoding="utf-8"?>
<ds:datastoreItem xmlns:ds="http://schemas.openxmlformats.org/officeDocument/2006/customXml" ds:itemID="{F7F962B1-35E6-4174-80D0-3509972C2501}">
  <ds:schemaRefs>
    <ds:schemaRef ds:uri="http://schemas.openxmlformats.org/officeDocument/2006/bibliography"/>
  </ds:schemaRefs>
</ds:datastoreItem>
</file>

<file path=customXml/itemProps5.xml><?xml version="1.0" encoding="utf-8"?>
<ds:datastoreItem xmlns:ds="http://schemas.openxmlformats.org/officeDocument/2006/customXml" ds:itemID="{B381E331-82DD-4DD1-AA81-B5E4795F1FDB}">
  <ds:schemaRefs>
    <ds:schemaRef ds:uri="http://schemas.openxmlformats.org/officeDocument/2006/bibliography"/>
  </ds:schemaRefs>
</ds:datastoreItem>
</file>

<file path=customXml/itemProps50.xml><?xml version="1.0" encoding="utf-8"?>
<ds:datastoreItem xmlns:ds="http://schemas.openxmlformats.org/officeDocument/2006/customXml" ds:itemID="{A4DDFD01-7679-4AB3-A9CF-33C071B424A4}">
  <ds:schemaRefs>
    <ds:schemaRef ds:uri="http://schemas.openxmlformats.org/officeDocument/2006/bibliography"/>
  </ds:schemaRefs>
</ds:datastoreItem>
</file>

<file path=customXml/itemProps51.xml><?xml version="1.0" encoding="utf-8"?>
<ds:datastoreItem xmlns:ds="http://schemas.openxmlformats.org/officeDocument/2006/customXml" ds:itemID="{743430C3-3DD1-4934-9DC8-CFA99007678D}">
  <ds:schemaRefs>
    <ds:schemaRef ds:uri="http://schemas.openxmlformats.org/officeDocument/2006/bibliography"/>
  </ds:schemaRefs>
</ds:datastoreItem>
</file>

<file path=customXml/itemProps52.xml><?xml version="1.0" encoding="utf-8"?>
<ds:datastoreItem xmlns:ds="http://schemas.openxmlformats.org/officeDocument/2006/customXml" ds:itemID="{79F90360-59F7-4111-8D76-D64E3EA5380D}">
  <ds:schemaRefs>
    <ds:schemaRef ds:uri="http://schemas.openxmlformats.org/officeDocument/2006/bibliography"/>
  </ds:schemaRefs>
</ds:datastoreItem>
</file>

<file path=customXml/itemProps53.xml><?xml version="1.0" encoding="utf-8"?>
<ds:datastoreItem xmlns:ds="http://schemas.openxmlformats.org/officeDocument/2006/customXml" ds:itemID="{846CC158-7085-4CB1-8D0B-C2B3BE210898}">
  <ds:schemaRefs>
    <ds:schemaRef ds:uri="http://schemas.openxmlformats.org/officeDocument/2006/bibliography"/>
  </ds:schemaRefs>
</ds:datastoreItem>
</file>

<file path=customXml/itemProps54.xml><?xml version="1.0" encoding="utf-8"?>
<ds:datastoreItem xmlns:ds="http://schemas.openxmlformats.org/officeDocument/2006/customXml" ds:itemID="{2CF31997-600A-4144-8965-FA72A855A096}">
  <ds:schemaRefs>
    <ds:schemaRef ds:uri="http://schemas.openxmlformats.org/officeDocument/2006/bibliography"/>
  </ds:schemaRefs>
</ds:datastoreItem>
</file>

<file path=customXml/itemProps55.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56.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57.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58.xml><?xml version="1.0" encoding="utf-8"?>
<ds:datastoreItem xmlns:ds="http://schemas.openxmlformats.org/officeDocument/2006/customXml" ds:itemID="{E7B34734-2F65-442E-AA28-EBA19AEA1B10}">
  <ds:schemaRefs>
    <ds:schemaRef ds:uri="http://schemas.openxmlformats.org/officeDocument/2006/bibliography"/>
  </ds:schemaRefs>
</ds:datastoreItem>
</file>

<file path=customXml/itemProps59.xml><?xml version="1.0" encoding="utf-8"?>
<ds:datastoreItem xmlns:ds="http://schemas.openxmlformats.org/officeDocument/2006/customXml" ds:itemID="{945BF885-E26D-4F42-8640-1E4F61D431F4}">
  <ds:schemaRefs>
    <ds:schemaRef ds:uri="http://schemas.openxmlformats.org/officeDocument/2006/bibliography"/>
  </ds:schemaRefs>
</ds:datastoreItem>
</file>

<file path=customXml/itemProps6.xml><?xml version="1.0" encoding="utf-8"?>
<ds:datastoreItem xmlns:ds="http://schemas.openxmlformats.org/officeDocument/2006/customXml" ds:itemID="{0AD28401-6417-433C-8DC4-4862C0246F32}">
  <ds:schemaRefs>
    <ds:schemaRef ds:uri="http://schemas.openxmlformats.org/officeDocument/2006/bibliography"/>
  </ds:schemaRefs>
</ds:datastoreItem>
</file>

<file path=customXml/itemProps60.xml><?xml version="1.0" encoding="utf-8"?>
<ds:datastoreItem xmlns:ds="http://schemas.openxmlformats.org/officeDocument/2006/customXml" ds:itemID="{2B1BE09B-9EE4-4969-8228-9C246E0EE98C}">
  <ds:schemaRefs>
    <ds:schemaRef ds:uri="http://schemas.openxmlformats.org/officeDocument/2006/bibliography"/>
  </ds:schemaRefs>
</ds:datastoreItem>
</file>

<file path=customXml/itemProps61.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62.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63.xml><?xml version="1.0" encoding="utf-8"?>
<ds:datastoreItem xmlns:ds="http://schemas.openxmlformats.org/officeDocument/2006/customXml" ds:itemID="{BA993ABB-F552-4AD6-9FC8-2B251700C4E2}">
  <ds:schemaRefs>
    <ds:schemaRef ds:uri="http://schemas.openxmlformats.org/officeDocument/2006/bibliography"/>
  </ds:schemaRefs>
</ds:datastoreItem>
</file>

<file path=customXml/itemProps64.xml><?xml version="1.0" encoding="utf-8"?>
<ds:datastoreItem xmlns:ds="http://schemas.openxmlformats.org/officeDocument/2006/customXml" ds:itemID="{3E5CE5CF-AEF8-4067-83A8-5A15B79843B0}">
  <ds:schemaRefs>
    <ds:schemaRef ds:uri="http://schemas.openxmlformats.org/officeDocument/2006/bibliography"/>
  </ds:schemaRefs>
</ds:datastoreItem>
</file>

<file path=customXml/itemProps65.xml><?xml version="1.0" encoding="utf-8"?>
<ds:datastoreItem xmlns:ds="http://schemas.openxmlformats.org/officeDocument/2006/customXml" ds:itemID="{42619EFD-9568-4E3A-82C0-F552CFD6E312}">
  <ds:schemaRefs>
    <ds:schemaRef ds:uri="http://schemas.openxmlformats.org/officeDocument/2006/bibliography"/>
  </ds:schemaRefs>
</ds:datastoreItem>
</file>

<file path=customXml/itemProps66.xml><?xml version="1.0" encoding="utf-8"?>
<ds:datastoreItem xmlns:ds="http://schemas.openxmlformats.org/officeDocument/2006/customXml" ds:itemID="{9DCDA260-EA9F-4DEF-9369-8212F647EF4D}">
  <ds:schemaRefs>
    <ds:schemaRef ds:uri="http://schemas.openxmlformats.org/officeDocument/2006/bibliography"/>
  </ds:schemaRefs>
</ds:datastoreItem>
</file>

<file path=customXml/itemProps67.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68.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69.xml><?xml version="1.0" encoding="utf-8"?>
<ds:datastoreItem xmlns:ds="http://schemas.openxmlformats.org/officeDocument/2006/customXml" ds:itemID="{8DFC7172-4148-48AE-9042-65249EB8856E}">
  <ds:schemaRefs>
    <ds:schemaRef ds:uri="http://schemas.openxmlformats.org/officeDocument/2006/bibliography"/>
  </ds:schemaRefs>
</ds:datastoreItem>
</file>

<file path=customXml/itemProps7.xml><?xml version="1.0" encoding="utf-8"?>
<ds:datastoreItem xmlns:ds="http://schemas.openxmlformats.org/officeDocument/2006/customXml" ds:itemID="{843816D9-8677-47AE-AB25-870821BCEA4B}">
  <ds:schemaRefs>
    <ds:schemaRef ds:uri="http://schemas.openxmlformats.org/officeDocument/2006/bibliography"/>
  </ds:schemaRefs>
</ds:datastoreItem>
</file>

<file path=customXml/itemProps70.xml><?xml version="1.0" encoding="utf-8"?>
<ds:datastoreItem xmlns:ds="http://schemas.openxmlformats.org/officeDocument/2006/customXml" ds:itemID="{E4F09A77-C0B7-4C23-99D6-DCDB29BD107E}">
  <ds:schemaRefs>
    <ds:schemaRef ds:uri="http://schemas.openxmlformats.org/officeDocument/2006/bibliography"/>
  </ds:schemaRefs>
</ds:datastoreItem>
</file>

<file path=customXml/itemProps71.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72.xml><?xml version="1.0" encoding="utf-8"?>
<ds:datastoreItem xmlns:ds="http://schemas.openxmlformats.org/officeDocument/2006/customXml" ds:itemID="{C83FF09D-5570-4E51-B055-9A43D9A3C6C5}">
  <ds:schemaRefs>
    <ds:schemaRef ds:uri="http://schemas.openxmlformats.org/officeDocument/2006/bibliography"/>
  </ds:schemaRefs>
</ds:datastoreItem>
</file>

<file path=customXml/itemProps73.xml><?xml version="1.0" encoding="utf-8"?>
<ds:datastoreItem xmlns:ds="http://schemas.openxmlformats.org/officeDocument/2006/customXml" ds:itemID="{A13D7329-2764-4111-844B-5517190735D3}">
  <ds:schemaRefs>
    <ds:schemaRef ds:uri="http://schemas.openxmlformats.org/officeDocument/2006/bibliography"/>
  </ds:schemaRefs>
</ds:datastoreItem>
</file>

<file path=customXml/itemProps74.xml><?xml version="1.0" encoding="utf-8"?>
<ds:datastoreItem xmlns:ds="http://schemas.openxmlformats.org/officeDocument/2006/customXml" ds:itemID="{026608BF-6A07-4C47-9C61-D617F27D3DD4}">
  <ds:schemaRefs>
    <ds:schemaRef ds:uri="http://schemas.openxmlformats.org/officeDocument/2006/bibliography"/>
  </ds:schemaRefs>
</ds:datastoreItem>
</file>

<file path=customXml/itemProps75.xml><?xml version="1.0" encoding="utf-8"?>
<ds:datastoreItem xmlns:ds="http://schemas.openxmlformats.org/officeDocument/2006/customXml" ds:itemID="{DEB3281F-7608-4BC8-9F1A-94DDFA0FB958}">
  <ds:schemaRefs>
    <ds:schemaRef ds:uri="http://schemas.openxmlformats.org/officeDocument/2006/bibliography"/>
  </ds:schemaRefs>
</ds:datastoreItem>
</file>

<file path=customXml/itemProps76.xml><?xml version="1.0" encoding="utf-8"?>
<ds:datastoreItem xmlns:ds="http://schemas.openxmlformats.org/officeDocument/2006/customXml" ds:itemID="{2BE42F80-C6B5-4488-A7EB-6BEA0D04CD52}">
  <ds:schemaRefs>
    <ds:schemaRef ds:uri="http://schemas.openxmlformats.org/officeDocument/2006/bibliography"/>
  </ds:schemaRefs>
</ds:datastoreItem>
</file>

<file path=customXml/itemProps77.xml><?xml version="1.0" encoding="utf-8"?>
<ds:datastoreItem xmlns:ds="http://schemas.openxmlformats.org/officeDocument/2006/customXml" ds:itemID="{4BF6B711-5CC7-4B85-B2CC-1D80A06D546D}">
  <ds:schemaRefs>
    <ds:schemaRef ds:uri="http://schemas.openxmlformats.org/officeDocument/2006/bibliography"/>
  </ds:schemaRefs>
</ds:datastoreItem>
</file>

<file path=customXml/itemProps78.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79.xml><?xml version="1.0" encoding="utf-8"?>
<ds:datastoreItem xmlns:ds="http://schemas.openxmlformats.org/officeDocument/2006/customXml" ds:itemID="{BECB16D6-3F0E-403F-B960-14C20BBABD9F}">
  <ds:schemaRefs>
    <ds:schemaRef ds:uri="http://schemas.openxmlformats.org/officeDocument/2006/bibliography"/>
  </ds:schemaRefs>
</ds:datastoreItem>
</file>

<file path=customXml/itemProps8.xml><?xml version="1.0" encoding="utf-8"?>
<ds:datastoreItem xmlns:ds="http://schemas.openxmlformats.org/officeDocument/2006/customXml" ds:itemID="{7C96CE32-70FD-46F7-BC84-5F63531AFEAD}">
  <ds:schemaRefs>
    <ds:schemaRef ds:uri="http://schemas.openxmlformats.org/officeDocument/2006/bibliography"/>
  </ds:schemaRefs>
</ds:datastoreItem>
</file>

<file path=customXml/itemProps80.xml><?xml version="1.0" encoding="utf-8"?>
<ds:datastoreItem xmlns:ds="http://schemas.openxmlformats.org/officeDocument/2006/customXml" ds:itemID="{9B8B23F9-E8E8-450F-AB8D-BB9B7AE92773}">
  <ds:schemaRefs>
    <ds:schemaRef ds:uri="http://schemas.openxmlformats.org/officeDocument/2006/bibliography"/>
  </ds:schemaRefs>
</ds:datastoreItem>
</file>

<file path=customXml/itemProps81.xml><?xml version="1.0" encoding="utf-8"?>
<ds:datastoreItem xmlns:ds="http://schemas.openxmlformats.org/officeDocument/2006/customXml" ds:itemID="{7391928D-D907-4AB9-8204-BC3614266CCB}">
  <ds:schemaRefs>
    <ds:schemaRef ds:uri="http://schemas.openxmlformats.org/officeDocument/2006/bibliography"/>
  </ds:schemaRefs>
</ds:datastoreItem>
</file>

<file path=customXml/itemProps82.xml><?xml version="1.0" encoding="utf-8"?>
<ds:datastoreItem xmlns:ds="http://schemas.openxmlformats.org/officeDocument/2006/customXml" ds:itemID="{3CC3FB11-DCB0-46EE-8CC3-1E1FC44A0763}">
  <ds:schemaRefs>
    <ds:schemaRef ds:uri="http://schemas.openxmlformats.org/officeDocument/2006/bibliography"/>
  </ds:schemaRefs>
</ds:datastoreItem>
</file>

<file path=customXml/itemProps83.xml><?xml version="1.0" encoding="utf-8"?>
<ds:datastoreItem xmlns:ds="http://schemas.openxmlformats.org/officeDocument/2006/customXml" ds:itemID="{2880EBD6-E70F-4943-B9CB-E9AE0A6A28AD}">
  <ds:schemaRefs>
    <ds:schemaRef ds:uri="http://schemas.openxmlformats.org/officeDocument/2006/bibliography"/>
  </ds:schemaRefs>
</ds:datastoreItem>
</file>

<file path=customXml/itemProps84.xml><?xml version="1.0" encoding="utf-8"?>
<ds:datastoreItem xmlns:ds="http://schemas.openxmlformats.org/officeDocument/2006/customXml" ds:itemID="{CCF83005-5EA0-4A7F-9BA3-978AE01AAB7A}">
  <ds:schemaRefs>
    <ds:schemaRef ds:uri="http://schemas.openxmlformats.org/officeDocument/2006/bibliography"/>
  </ds:schemaRefs>
</ds:datastoreItem>
</file>

<file path=customXml/itemProps85.xml><?xml version="1.0" encoding="utf-8"?>
<ds:datastoreItem xmlns:ds="http://schemas.openxmlformats.org/officeDocument/2006/customXml" ds:itemID="{DCF4A718-C471-49B9-8B93-5AD3B78D5CFF}">
  <ds:schemaRefs>
    <ds:schemaRef ds:uri="http://schemas.openxmlformats.org/officeDocument/2006/bibliography"/>
  </ds:schemaRefs>
</ds:datastoreItem>
</file>

<file path=customXml/itemProps86.xml><?xml version="1.0" encoding="utf-8"?>
<ds:datastoreItem xmlns:ds="http://schemas.openxmlformats.org/officeDocument/2006/customXml" ds:itemID="{770154DC-F42A-4123-9A7B-77D58755A8EE}">
  <ds:schemaRefs>
    <ds:schemaRef ds:uri="http://schemas.openxmlformats.org/officeDocument/2006/bibliography"/>
  </ds:schemaRefs>
</ds:datastoreItem>
</file>

<file path=customXml/itemProps87.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88.xml><?xml version="1.0" encoding="utf-8"?>
<ds:datastoreItem xmlns:ds="http://schemas.openxmlformats.org/officeDocument/2006/customXml" ds:itemID="{25DF8667-5AFD-49FE-AD6C-3050E25D870B}">
  <ds:schemaRefs>
    <ds:schemaRef ds:uri="http://schemas.openxmlformats.org/officeDocument/2006/bibliography"/>
  </ds:schemaRefs>
</ds:datastoreItem>
</file>

<file path=customXml/itemProps89.xml><?xml version="1.0" encoding="utf-8"?>
<ds:datastoreItem xmlns:ds="http://schemas.openxmlformats.org/officeDocument/2006/customXml" ds:itemID="{080ADD9A-E931-473F-917C-EA6D327E4C16}">
  <ds:schemaRefs>
    <ds:schemaRef ds:uri="http://schemas.openxmlformats.org/officeDocument/2006/bibliography"/>
  </ds:schemaRefs>
</ds:datastoreItem>
</file>

<file path=customXml/itemProps9.xml><?xml version="1.0" encoding="utf-8"?>
<ds:datastoreItem xmlns:ds="http://schemas.openxmlformats.org/officeDocument/2006/customXml" ds:itemID="{4A6D53E6-6B2C-49EE-AFA8-DF4107D871A8}">
  <ds:schemaRefs>
    <ds:schemaRef ds:uri="http://schemas.openxmlformats.org/officeDocument/2006/bibliography"/>
  </ds:schemaRefs>
</ds:datastoreItem>
</file>

<file path=customXml/itemProps90.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91.xml><?xml version="1.0" encoding="utf-8"?>
<ds:datastoreItem xmlns:ds="http://schemas.openxmlformats.org/officeDocument/2006/customXml" ds:itemID="{5EE1F7C1-BC20-46FE-AF3C-6EFF193D5536}">
  <ds:schemaRefs>
    <ds:schemaRef ds:uri="http://schemas.openxmlformats.org/officeDocument/2006/bibliography"/>
  </ds:schemaRefs>
</ds:datastoreItem>
</file>

<file path=customXml/itemProps92.xml><?xml version="1.0" encoding="utf-8"?>
<ds:datastoreItem xmlns:ds="http://schemas.openxmlformats.org/officeDocument/2006/customXml" ds:itemID="{AAA2D938-1C42-467A-8C9D-3B825F0D455F}">
  <ds:schemaRefs>
    <ds:schemaRef ds:uri="http://schemas.openxmlformats.org/officeDocument/2006/bibliography"/>
  </ds:schemaRefs>
</ds:datastoreItem>
</file>

<file path=customXml/itemProps93.xml><?xml version="1.0" encoding="utf-8"?>
<ds:datastoreItem xmlns:ds="http://schemas.openxmlformats.org/officeDocument/2006/customXml" ds:itemID="{8488F38C-14FC-4088-91FF-F2786195B4E3}">
  <ds:schemaRefs>
    <ds:schemaRef ds:uri="http://schemas.openxmlformats.org/officeDocument/2006/bibliography"/>
  </ds:schemaRefs>
</ds:datastoreItem>
</file>

<file path=customXml/itemProps94.xml><?xml version="1.0" encoding="utf-8"?>
<ds:datastoreItem xmlns:ds="http://schemas.openxmlformats.org/officeDocument/2006/customXml" ds:itemID="{9DE33006-1961-4819-AED2-C76E319FFC16}">
  <ds:schemaRefs>
    <ds:schemaRef ds:uri="http://schemas.openxmlformats.org/officeDocument/2006/bibliography"/>
  </ds:schemaRefs>
</ds:datastoreItem>
</file>

<file path=customXml/itemProps95.xml><?xml version="1.0" encoding="utf-8"?>
<ds:datastoreItem xmlns:ds="http://schemas.openxmlformats.org/officeDocument/2006/customXml" ds:itemID="{F9906E2F-DC42-4983-B74E-97A6F0645135}">
  <ds:schemaRefs>
    <ds:schemaRef ds:uri="http://schemas.openxmlformats.org/officeDocument/2006/bibliography"/>
  </ds:schemaRefs>
</ds:datastoreItem>
</file>

<file path=customXml/itemProps96.xml><?xml version="1.0" encoding="utf-8"?>
<ds:datastoreItem xmlns:ds="http://schemas.openxmlformats.org/officeDocument/2006/customXml" ds:itemID="{60996F39-0A40-441A-B59A-00613905A1B3}">
  <ds:schemaRefs>
    <ds:schemaRef ds:uri="http://schemas.openxmlformats.org/officeDocument/2006/bibliography"/>
  </ds:schemaRefs>
</ds:datastoreItem>
</file>

<file path=customXml/itemProps97.xml><?xml version="1.0" encoding="utf-8"?>
<ds:datastoreItem xmlns:ds="http://schemas.openxmlformats.org/officeDocument/2006/customXml" ds:itemID="{7ACFEE92-C62E-49E5-BE0F-B7F3C11068F5}">
  <ds:schemaRefs>
    <ds:schemaRef ds:uri="http://schemas.openxmlformats.org/officeDocument/2006/bibliography"/>
  </ds:schemaRefs>
</ds:datastoreItem>
</file>

<file path=customXml/itemProps98.xml><?xml version="1.0" encoding="utf-8"?>
<ds:datastoreItem xmlns:ds="http://schemas.openxmlformats.org/officeDocument/2006/customXml" ds:itemID="{B9C517B1-6B95-4A95-A075-78FDABD57B11}">
  <ds:schemaRefs>
    <ds:schemaRef ds:uri="http://schemas.openxmlformats.org/officeDocument/2006/bibliography"/>
  </ds:schemaRefs>
</ds:datastoreItem>
</file>

<file path=customXml/itemProps99.xml><?xml version="1.0" encoding="utf-8"?>
<ds:datastoreItem xmlns:ds="http://schemas.openxmlformats.org/officeDocument/2006/customXml" ds:itemID="{C261D7EB-D715-40E6-9D8B-E1321907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61</Pages>
  <Words>19008</Words>
  <Characters>108346</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127100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89</cp:revision>
  <cp:lastPrinted>2017-05-25T08:04:00Z</cp:lastPrinted>
  <dcterms:created xsi:type="dcterms:W3CDTF">2016-11-10T13:15:00Z</dcterms:created>
  <dcterms:modified xsi:type="dcterms:W3CDTF">2017-05-30T11:54:00Z</dcterms:modified>
</cp:coreProperties>
</file>