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310A04">
        <w:rPr>
          <w:rFonts w:ascii="Arial" w:hAnsi="Arial"/>
          <w:lang w:val="sr-Latn-RS"/>
        </w:rPr>
        <w:t>10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310A0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E7517" w:rsidRPr="00C60570">
        <w:rPr>
          <w:rFonts w:ascii="Arial" w:hAnsi="Arial"/>
          <w:i/>
          <w:lang w:val="sr-Cyrl-RS"/>
        </w:rPr>
        <w:t>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815C40">
        <w:rPr>
          <w:rFonts w:ascii="Arial" w:hAnsi="Arial"/>
          <w:b/>
          <w:lang w:val="sr-Cyrl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D0008" w:rsidRPr="00DD0008" w:rsidRDefault="00DD0008" w:rsidP="00DD0008">
      <w:pPr>
        <w:numPr>
          <w:ilvl w:val="0"/>
          <w:numId w:val="9"/>
        </w:num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На странама 5</w:t>
      </w:r>
      <w:r w:rsidRPr="00DD000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/79</w:t>
      </w: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и </w:t>
      </w:r>
      <w:r w:rsidRPr="00DD000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6/79</w:t>
      </w: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тендерске документације у табели Технички опис налазе се  позиције:</w:t>
      </w:r>
    </w:p>
    <w:p w:rsidR="00DD0008" w:rsidRPr="00DD0008" w:rsidRDefault="00DD0008" w:rsidP="00DD0008">
      <w:pPr>
        <w:numPr>
          <w:ilvl w:val="0"/>
          <w:numId w:val="10"/>
        </w:num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1.  Слог осовински комплетан Ø 1000мм </w:t>
      </w:r>
    </w:p>
    <w:p w:rsidR="00DD0008" w:rsidRPr="00DD0008" w:rsidRDefault="00DD0008" w:rsidP="00DD0008">
      <w:pPr>
        <w:numPr>
          <w:ilvl w:val="0"/>
          <w:numId w:val="10"/>
        </w:num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2.  Моноблок точак Ø 1000мм</w:t>
      </w:r>
    </w:p>
    <w:p w:rsidR="00DD0008" w:rsidRPr="00DD0008" w:rsidRDefault="00DD0008" w:rsidP="00DD0008">
      <w:pPr>
        <w:numPr>
          <w:ilvl w:val="0"/>
          <w:numId w:val="10"/>
        </w:num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3.  Моноблок точак Ø 920мм, </w:t>
      </w:r>
    </w:p>
    <w:p w:rsidR="00DD0008" w:rsidRPr="00DD0008" w:rsidRDefault="00DD0008" w:rsidP="00DD000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sr-Latn-RS" w:eastAsia="zh-CN"/>
        </w:rPr>
      </w:pP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  </w:t>
      </w:r>
      <w:r w:rsidR="00CD110F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        </w:t>
      </w:r>
      <w:r w:rsidR="00CD110F">
        <w:rPr>
          <w:rFonts w:ascii="Times New Roman" w:eastAsia="SimSun" w:hAnsi="Times New Roman" w:cs="Times New Roman"/>
          <w:sz w:val="24"/>
          <w:szCs w:val="24"/>
          <w:lang w:val="sr-Latn-RS" w:eastAsia="zh-CN"/>
        </w:rPr>
        <w:t>M</w:t>
      </w:r>
      <w:r w:rsidRPr="00DD00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олимо Вас да за њих дефинишете који је облик точка потребан</w:t>
      </w:r>
      <w:r w:rsidR="00CD110F">
        <w:rPr>
          <w:rFonts w:ascii="Times New Roman" w:eastAsia="SimSun" w:hAnsi="Times New Roman" w:cs="Times New Roman"/>
          <w:sz w:val="24"/>
          <w:szCs w:val="24"/>
          <w:lang w:val="sr-Latn-RS" w:eastAsia="zh-CN"/>
        </w:rPr>
        <w:t>?</w:t>
      </w:r>
    </w:p>
    <w:p w:rsidR="00CD110F" w:rsidRDefault="00CD110F" w:rsidP="002E7517">
      <w:pPr>
        <w:pStyle w:val="PlainText"/>
        <w:jc w:val="left"/>
        <w:rPr>
          <w:rFonts w:ascii="Arial" w:hAnsi="Arial"/>
          <w:b/>
          <w:iCs/>
          <w:lang w:val="sr-Latn-RS"/>
        </w:rPr>
      </w:pPr>
    </w:p>
    <w:p w:rsidR="00E03C0C" w:rsidRDefault="00823373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  <w:r w:rsidRPr="00EC5542">
        <w:rPr>
          <w:rFonts w:ascii="Arial" w:hAnsi="Arial"/>
          <w:b/>
          <w:iCs/>
        </w:rPr>
        <w:t>ОДГОВОР 1:</w:t>
      </w:r>
      <w:r w:rsidRPr="00E03C0C">
        <w:rPr>
          <w:rFonts w:ascii="Arial" w:hAnsi="Arial"/>
          <w:b/>
          <w:iCs/>
        </w:rPr>
        <w:t xml:space="preserve"> </w:t>
      </w:r>
    </w:p>
    <w:p w:rsidR="00871F48" w:rsidRPr="00EC5542" w:rsidRDefault="00EC5542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Точкови који поседују </w:t>
      </w:r>
      <w:r>
        <w:rPr>
          <w:rFonts w:ascii="Arial" w:hAnsi="Arial"/>
          <w:b/>
          <w:iCs/>
          <w:lang w:val="sr-Latn-RS"/>
        </w:rPr>
        <w:t>TSI</w:t>
      </w:r>
      <w:r>
        <w:rPr>
          <w:rFonts w:ascii="Arial" w:hAnsi="Arial"/>
          <w:b/>
          <w:iCs/>
          <w:lang w:val="sr-Cyrl-RS"/>
        </w:rPr>
        <w:t xml:space="preserve"> сертификат. </w:t>
      </w:r>
    </w:p>
    <w:p w:rsidR="002E7517" w:rsidRPr="00BB7A2A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</w:p>
    <w:p w:rsidR="002E7517" w:rsidRPr="002E7517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2:</w:t>
      </w:r>
    </w:p>
    <w:p w:rsidR="00CD110F" w:rsidRPr="00CD110F" w:rsidRDefault="00CD110F" w:rsidP="00CD110F">
      <w:p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CD110F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Да ли је израда кућишта по стандарду EN 1543 (написана на страни 7/79 тендерске документације) исправно дефинисана или сте мислили да неки други стандард?</w:t>
      </w:r>
    </w:p>
    <w:p w:rsidR="00CD110F" w:rsidRDefault="00CD110F" w:rsidP="002E7517">
      <w:pPr>
        <w:jc w:val="left"/>
        <w:rPr>
          <w:rFonts w:ascii="Arial" w:hAnsi="Arial"/>
          <w:lang w:val="sr-Latn-RS"/>
        </w:rPr>
      </w:pPr>
    </w:p>
    <w:p w:rsidR="002E7517" w:rsidRPr="00CD110F" w:rsidRDefault="002E7517" w:rsidP="002E7517">
      <w:pPr>
        <w:jc w:val="left"/>
        <w:rPr>
          <w:rFonts w:ascii="Arial" w:hAnsi="Arial"/>
          <w:lang w:val="sr-Latn-RS"/>
        </w:rPr>
      </w:pPr>
      <w:r w:rsidRPr="00EC5542">
        <w:rPr>
          <w:rFonts w:ascii="Arial" w:hAnsi="Arial"/>
          <w:lang w:val="sr-Cyrl-RS"/>
        </w:rPr>
        <w:t>ОДГОВОР бр. 2</w:t>
      </w:r>
      <w:r w:rsidR="00CD110F" w:rsidRPr="00EC5542">
        <w:rPr>
          <w:rFonts w:ascii="Arial" w:hAnsi="Arial"/>
          <w:lang w:val="sr-Cyrl-RS"/>
        </w:rPr>
        <w:t>:</w:t>
      </w:r>
      <w:r w:rsidR="00CD110F">
        <w:rPr>
          <w:rFonts w:ascii="Arial" w:hAnsi="Arial"/>
          <w:lang w:val="sr-Cyrl-RS"/>
        </w:rPr>
        <w:t xml:space="preserve">  </w:t>
      </w:r>
    </w:p>
    <w:p w:rsidR="002E7517" w:rsidRPr="00E03C0C" w:rsidRDefault="00EC5542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Грешком је уписан поменити стандард. Ради се о стандарду </w:t>
      </w:r>
      <w:r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EN 1563.</w:t>
      </w:r>
    </w:p>
    <w:p w:rsidR="002E7517" w:rsidRPr="00E03C0C" w:rsidRDefault="002E7517" w:rsidP="002E7517">
      <w:pPr>
        <w:jc w:val="left"/>
        <w:rPr>
          <w:rFonts w:ascii="Arial" w:hAnsi="Arial"/>
          <w:lang w:val="sr-Cyrl-RS"/>
        </w:rPr>
      </w:pPr>
      <w:r w:rsidRPr="00E03C0C">
        <w:rPr>
          <w:rFonts w:ascii="Arial" w:hAnsi="Arial"/>
          <w:lang w:val="sr-Cyrl-RS"/>
        </w:rPr>
        <w:t>ПИТАЊЕ бр. 3:</w:t>
      </w:r>
    </w:p>
    <w:p w:rsidR="00CD110F" w:rsidRPr="00CD110F" w:rsidRDefault="00CD110F" w:rsidP="00CD110F">
      <w:p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CD110F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Да </w:t>
      </w:r>
      <w:r w:rsidRPr="00CD110F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ли је могуће добит цртеж за осовину трупца за локомотиве серије 441?</w:t>
      </w:r>
    </w:p>
    <w:p w:rsidR="00CD110F" w:rsidRDefault="00CD110F" w:rsidP="002E7517">
      <w:pPr>
        <w:jc w:val="left"/>
        <w:rPr>
          <w:rFonts w:ascii="Arial" w:hAnsi="Arial"/>
          <w:lang w:val="sr-Latn-RS"/>
        </w:rPr>
      </w:pPr>
    </w:p>
    <w:p w:rsidR="002E7517" w:rsidRPr="00CD110F" w:rsidRDefault="002E7517" w:rsidP="002E7517">
      <w:pPr>
        <w:jc w:val="left"/>
        <w:rPr>
          <w:rFonts w:ascii="Arial" w:hAnsi="Arial"/>
          <w:lang w:val="sr-Latn-RS"/>
        </w:rPr>
      </w:pPr>
      <w:r w:rsidRPr="00EC5542">
        <w:rPr>
          <w:rFonts w:ascii="Arial" w:hAnsi="Arial"/>
          <w:lang w:val="sr-Cyrl-RS"/>
        </w:rPr>
        <w:t>ОДГОВОР бр. 3:</w:t>
      </w:r>
      <w:r w:rsidR="00CD110F">
        <w:rPr>
          <w:rFonts w:ascii="Arial" w:hAnsi="Arial"/>
          <w:lang w:val="sr-Cyrl-RS"/>
        </w:rPr>
        <w:t xml:space="preserve"> </w:t>
      </w:r>
      <w:r w:rsidR="00EC5542">
        <w:rPr>
          <w:rFonts w:ascii="Arial" w:hAnsi="Arial"/>
          <w:lang w:val="sr-Cyrl-RS"/>
        </w:rPr>
        <w:t>Наручилац не поседује цртеж.</w:t>
      </w:r>
    </w:p>
    <w:p w:rsidR="00BB7A2A" w:rsidRPr="00EC5542" w:rsidRDefault="00BB7A2A" w:rsidP="002E7517">
      <w:pPr>
        <w:jc w:val="left"/>
        <w:rPr>
          <w:rFonts w:ascii="Arial" w:hAnsi="Arial"/>
          <w:lang w:val="sr-Cyrl-RS"/>
        </w:rPr>
      </w:pPr>
    </w:p>
    <w:p w:rsidR="002E7517" w:rsidRDefault="002E7517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ПИТАЊЕ бр. 4:</w:t>
      </w:r>
    </w:p>
    <w:p w:rsidR="00CD110F" w:rsidRPr="00CD110F" w:rsidRDefault="00CD110F" w:rsidP="00CD110F">
      <w:pPr>
        <w:spacing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CD110F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Да </w:t>
      </w:r>
      <w:r w:rsidRPr="00CD110F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ли је прихватљиво да антикорозиона заштита точкова и слогова буде извршена на бази воска?</w:t>
      </w:r>
    </w:p>
    <w:p w:rsidR="00CD110F" w:rsidRPr="00CD110F" w:rsidRDefault="00CD110F" w:rsidP="00CD110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2E7517" w:rsidRPr="00CD110F" w:rsidRDefault="002E7517" w:rsidP="002E7517">
      <w:pPr>
        <w:jc w:val="left"/>
        <w:rPr>
          <w:rFonts w:ascii="Arial" w:hAnsi="Arial"/>
          <w:lang w:val="sr-Latn-RS"/>
        </w:rPr>
      </w:pPr>
      <w:r w:rsidRPr="00EC5542">
        <w:rPr>
          <w:rFonts w:ascii="Arial" w:hAnsi="Arial"/>
          <w:lang w:val="sr-Cyrl-RS"/>
        </w:rPr>
        <w:t>ОДГОВОРИ бр. 4:</w:t>
      </w:r>
      <w:r w:rsidR="00CD110F">
        <w:rPr>
          <w:rFonts w:ascii="Arial" w:hAnsi="Arial"/>
          <w:lang w:val="sr-Cyrl-RS"/>
        </w:rPr>
        <w:t xml:space="preserve"> </w:t>
      </w:r>
    </w:p>
    <w:p w:rsidR="002E7517" w:rsidRDefault="00EC5542" w:rsidP="002E7517">
      <w:pPr>
        <w:jc w:val="left"/>
        <w:rPr>
          <w:rFonts w:ascii="Arial" w:hAnsi="Arial"/>
          <w:lang w:val="sr-Cyrl-RS"/>
        </w:rPr>
      </w:pPr>
      <w:r w:rsidRPr="00EC5542">
        <w:rPr>
          <w:rFonts w:ascii="Arial" w:hAnsi="Arial"/>
          <w:lang w:val="sr-Cyrl-RS"/>
        </w:rPr>
        <w:t xml:space="preserve">Није прихватљиво, према </w:t>
      </w:r>
      <w:r w:rsidRPr="00EC5542">
        <w:rPr>
          <w:rFonts w:ascii="Arial" w:hAnsi="Arial"/>
          <w:iCs/>
          <w:lang w:val="sr-Latn-RS"/>
        </w:rPr>
        <w:t>TSI</w:t>
      </w:r>
      <w:r w:rsidRPr="00EC5542">
        <w:rPr>
          <w:rFonts w:ascii="Arial" w:hAnsi="Arial"/>
          <w:iCs/>
          <w:lang w:val="sr-Cyrl-RS"/>
        </w:rPr>
        <w:t xml:space="preserve"> сертификату дефинисана је антикорозивна заштита</w:t>
      </w:r>
      <w:r>
        <w:rPr>
          <w:rFonts w:ascii="Arial" w:hAnsi="Arial"/>
          <w:b/>
          <w:iCs/>
          <w:lang w:val="sr-Cyrl-RS"/>
        </w:rPr>
        <w:t>.</w:t>
      </w:r>
    </w:p>
    <w:p w:rsidR="00753B1C" w:rsidRDefault="00753B1C" w:rsidP="00753B1C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ПИТАЊЕ бр. :</w:t>
      </w:r>
    </w:p>
    <w:p w:rsidR="00753B1C" w:rsidRPr="00753B1C" w:rsidRDefault="00753B1C" w:rsidP="00753B1C">
      <w:pPr>
        <w:spacing w:line="240" w:lineRule="auto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Молимо Вас да за Партију I ДОБРА, извршите поделу на више партија, и то:</w:t>
      </w:r>
    </w:p>
    <w:p w:rsidR="00753B1C" w:rsidRPr="00753B1C" w:rsidRDefault="00753B1C" w:rsidP="00753B1C">
      <w:pPr>
        <w:spacing w:line="240" w:lineRule="auto"/>
        <w:rPr>
          <w:rFonts w:ascii="Arial" w:eastAsia="SimSun" w:hAnsi="Arial"/>
          <w:lang w:val="sr-Cyrl-RS" w:eastAsia="zh-CN"/>
        </w:rPr>
      </w:pP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1. – прва партија</w:t>
      </w: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2. – друга партија</w:t>
      </w: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3. – трећа партија</w:t>
      </w: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4. -  четврта партија</w:t>
      </w: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5. и 6. – пета партија</w:t>
      </w:r>
    </w:p>
    <w:p w:rsidR="00753B1C" w:rsidRPr="00753B1C" w:rsidRDefault="00753B1C" w:rsidP="00753B1C">
      <w:pPr>
        <w:numPr>
          <w:ilvl w:val="0"/>
          <w:numId w:val="14"/>
        </w:numPr>
        <w:spacing w:line="240" w:lineRule="auto"/>
        <w:jc w:val="left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позиција под редним бројем 7. – шеста партија,</w:t>
      </w:r>
    </w:p>
    <w:p w:rsidR="00753B1C" w:rsidRPr="00753B1C" w:rsidRDefault="00753B1C" w:rsidP="00753B1C">
      <w:pPr>
        <w:spacing w:line="240" w:lineRule="auto"/>
        <w:ind w:left="360"/>
        <w:rPr>
          <w:rFonts w:ascii="Arial" w:eastAsia="SimSun" w:hAnsi="Arial"/>
          <w:lang w:val="sr-Cyrl-RS" w:eastAsia="zh-CN"/>
        </w:rPr>
      </w:pPr>
    </w:p>
    <w:p w:rsidR="00753B1C" w:rsidRPr="00753B1C" w:rsidRDefault="00753B1C" w:rsidP="00753B1C">
      <w:pPr>
        <w:spacing w:line="240" w:lineRule="auto"/>
        <w:rPr>
          <w:rFonts w:ascii="Arial" w:eastAsia="SimSun" w:hAnsi="Arial"/>
          <w:lang w:val="sr-Cyrl-RS" w:eastAsia="zh-CN"/>
        </w:rPr>
      </w:pPr>
      <w:r w:rsidRPr="00753B1C">
        <w:rPr>
          <w:rFonts w:ascii="Arial" w:eastAsia="SimSun" w:hAnsi="Arial"/>
          <w:lang w:val="sr-Cyrl-RS" w:eastAsia="zh-CN"/>
        </w:rPr>
        <w:t>чиме бисте обезбедили већу конкуренцију коју сте по члану 10. ЗЈН дужни омогућити, као и примену начела једнакости понуђача – чл.12. ЗЈН, а имајући у виду да је основни циљ обликовања јавне набавке по партијама да се омогући учешће и малих и средњих предузећа. Ово значи и ниже набавне цене производа, што је првенствено и циљ јавне набавке. Наведена измена би истовремено захтевале промену тачке 4.2 – Додатни услови – пословна способност.</w:t>
      </w:r>
    </w:p>
    <w:p w:rsidR="00753B1C" w:rsidRPr="00CD110F" w:rsidRDefault="00753B1C" w:rsidP="00753B1C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53B1C" w:rsidRDefault="00753B1C" w:rsidP="00753B1C">
      <w:pPr>
        <w:jc w:val="left"/>
        <w:rPr>
          <w:rFonts w:ascii="Arial" w:hAnsi="Arial"/>
          <w:lang w:val="sr-Cyrl-RS"/>
        </w:rPr>
      </w:pPr>
    </w:p>
    <w:p w:rsidR="00753B1C" w:rsidRPr="00CD110F" w:rsidRDefault="00753B1C" w:rsidP="00753B1C">
      <w:pPr>
        <w:jc w:val="left"/>
        <w:rPr>
          <w:rFonts w:ascii="Arial" w:hAnsi="Arial"/>
          <w:lang w:val="sr-Latn-RS"/>
        </w:rPr>
      </w:pPr>
      <w:r w:rsidRPr="00EC5542">
        <w:rPr>
          <w:rFonts w:ascii="Arial" w:hAnsi="Arial"/>
          <w:lang w:val="sr-Cyrl-RS"/>
        </w:rPr>
        <w:t xml:space="preserve">ОДГОВОРИ бр. </w:t>
      </w:r>
      <w:r w:rsidRPr="00EC5542">
        <w:rPr>
          <w:rFonts w:ascii="Arial" w:hAnsi="Arial"/>
          <w:lang w:val="sr-Latn-RS"/>
        </w:rPr>
        <w:t>5</w:t>
      </w:r>
      <w:r w:rsidRPr="00EC5542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</w:t>
      </w:r>
    </w:p>
    <w:p w:rsidR="00823373" w:rsidRPr="002E7517" w:rsidRDefault="00252B22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остаје при захтеву из КД. Накнадно дељење партије бр. </w:t>
      </w:r>
      <w:r w:rsidRPr="00753B1C">
        <w:rPr>
          <w:rFonts w:ascii="Arial" w:eastAsia="SimSun" w:hAnsi="Arial"/>
          <w:lang w:val="sr-Cyrl-RS" w:eastAsia="zh-CN"/>
        </w:rPr>
        <w:t>I</w:t>
      </w:r>
      <w:r>
        <w:rPr>
          <w:rFonts w:ascii="Arial" w:eastAsia="SimSun" w:hAnsi="Arial"/>
          <w:lang w:val="sr-Cyrl-RS" w:eastAsia="zh-CN"/>
        </w:rPr>
        <w:t xml:space="preserve"> на више партија није могуће.</w:t>
      </w:r>
      <w:r w:rsidR="002E7517">
        <w:rPr>
          <w:rFonts w:ascii="Arial" w:hAnsi="Arial"/>
          <w:lang w:val="sr-Cyrl-RS"/>
        </w:rPr>
        <w:br/>
      </w: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CD110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F7" w:rsidRDefault="001E18F7" w:rsidP="004A61DF">
      <w:pPr>
        <w:spacing w:line="240" w:lineRule="auto"/>
      </w:pPr>
      <w:r>
        <w:separator/>
      </w:r>
    </w:p>
  </w:endnote>
  <w:endnote w:type="continuationSeparator" w:id="0">
    <w:p w:rsidR="001E18F7" w:rsidRDefault="001E18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0A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0A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F7" w:rsidRDefault="001E18F7" w:rsidP="004A61DF">
      <w:pPr>
        <w:spacing w:line="240" w:lineRule="auto"/>
      </w:pPr>
      <w:r>
        <w:separator/>
      </w:r>
    </w:p>
  </w:footnote>
  <w:footnote w:type="continuationSeparator" w:id="0">
    <w:p w:rsidR="001E18F7" w:rsidRDefault="001E18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E6A0E1" wp14:editId="0EB6AE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0A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0A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558CF"/>
    <w:rsid w:val="00161DB4"/>
    <w:rsid w:val="00170BB3"/>
    <w:rsid w:val="00177AE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B22"/>
    <w:rsid w:val="00270962"/>
    <w:rsid w:val="002A2D9F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640D5"/>
    <w:rsid w:val="003863AD"/>
    <w:rsid w:val="003E0579"/>
    <w:rsid w:val="003F2BEA"/>
    <w:rsid w:val="003F320E"/>
    <w:rsid w:val="004052DE"/>
    <w:rsid w:val="00433625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918"/>
    <w:rsid w:val="00753B1C"/>
    <w:rsid w:val="00753BB6"/>
    <w:rsid w:val="00754F8B"/>
    <w:rsid w:val="007D34FD"/>
    <w:rsid w:val="007E2AC6"/>
    <w:rsid w:val="007F61D9"/>
    <w:rsid w:val="008031F2"/>
    <w:rsid w:val="00812250"/>
    <w:rsid w:val="00815C4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C13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41C1"/>
    <w:rsid w:val="00AF4BC3"/>
    <w:rsid w:val="00B163E4"/>
    <w:rsid w:val="00B27342"/>
    <w:rsid w:val="00B30C16"/>
    <w:rsid w:val="00B32622"/>
    <w:rsid w:val="00B42801"/>
    <w:rsid w:val="00B43364"/>
    <w:rsid w:val="00B67C02"/>
    <w:rsid w:val="00B75FD0"/>
    <w:rsid w:val="00B83164"/>
    <w:rsid w:val="00BB5173"/>
    <w:rsid w:val="00BB7A2A"/>
    <w:rsid w:val="00C04B2D"/>
    <w:rsid w:val="00C16405"/>
    <w:rsid w:val="00C200E0"/>
    <w:rsid w:val="00C230DD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D110F"/>
    <w:rsid w:val="00CD7C07"/>
    <w:rsid w:val="00D109F3"/>
    <w:rsid w:val="00D12CB8"/>
    <w:rsid w:val="00D305E2"/>
    <w:rsid w:val="00D97D88"/>
    <w:rsid w:val="00DB25EE"/>
    <w:rsid w:val="00DC3003"/>
    <w:rsid w:val="00DD0008"/>
    <w:rsid w:val="00DD31A0"/>
    <w:rsid w:val="00E03C0C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75895"/>
    <w:rsid w:val="00FC01E0"/>
    <w:rsid w:val="00FD4AB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621A"/>
    <w:rsid w:val="00084668"/>
    <w:rsid w:val="000A3B1C"/>
    <w:rsid w:val="000E30B2"/>
    <w:rsid w:val="00190F77"/>
    <w:rsid w:val="00311A5A"/>
    <w:rsid w:val="004042CD"/>
    <w:rsid w:val="00554442"/>
    <w:rsid w:val="00590A42"/>
    <w:rsid w:val="005A14E8"/>
    <w:rsid w:val="005A6281"/>
    <w:rsid w:val="008E0DB3"/>
    <w:rsid w:val="009E13C7"/>
    <w:rsid w:val="00A31BF2"/>
    <w:rsid w:val="00C15538"/>
    <w:rsid w:val="00DD57F9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ACA0-07BF-485F-ABC8-F2F1821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56</cp:revision>
  <cp:lastPrinted>2017-09-07T11:22:00Z</cp:lastPrinted>
  <dcterms:created xsi:type="dcterms:W3CDTF">2015-10-27T11:33:00Z</dcterms:created>
  <dcterms:modified xsi:type="dcterms:W3CDTF">2017-09-08T06:47:00Z</dcterms:modified>
</cp:coreProperties>
</file>