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E0798">
        <w:rPr>
          <w:rFonts w:ascii="Arial" w:eastAsia="Times New Roman" w:hAnsi="Arial" w:cs="Arial"/>
          <w:b/>
          <w:lang w:val="sr-Cyrl-RS"/>
        </w:rPr>
        <w:t>3000/0878/2017 (292/2017)</w:t>
      </w:r>
    </w:p>
    <w:p w:rsidR="00327718" w:rsidRPr="005043FE" w:rsidRDefault="00327718" w:rsidP="005043FE">
      <w:pPr>
        <w:rPr>
          <w:rFonts w:ascii="Arial" w:eastAsia="Calibri" w:hAnsi="Arial" w:cs="Arial"/>
          <w:b/>
          <w:bCs/>
          <w:lang w:val="sr-Cyrl-RS"/>
        </w:rPr>
      </w:pPr>
      <w:bookmarkStart w:id="6" w:name="_GoBack"/>
      <w:bookmarkEnd w:id="6"/>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E0798">
        <w:rPr>
          <w:rFonts w:ascii="Arial" w:eastAsia="Times New Roman" w:hAnsi="Arial" w:cs="Arial"/>
          <w:lang w:val="ru-RU"/>
        </w:rPr>
        <w:t>Плетенице за заптивање вентила -ТЕНТ Б</w:t>
      </w: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1239B8" w:rsidRDefault="001239B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5043FE" w:rsidP="005043FE">
      <w:pPr>
        <w:rPr>
          <w:rFonts w:ascii="Arial" w:eastAsia="Arial Unicode MS" w:hAnsi="Arial" w:cs="Arial"/>
          <w:kern w:val="2"/>
          <w:lang w:val="ru-RU"/>
        </w:rPr>
      </w:pPr>
      <w:r>
        <w:rPr>
          <w:rFonts w:ascii="Arial" w:eastAsia="TimesNewRomanPSMT" w:hAnsi="Arial" w:cs="Arial"/>
          <w:b/>
          <w:color w:val="000000"/>
          <w:lang w:val="sr-Cyrl-RS"/>
        </w:rPr>
        <w:t xml:space="preserve">                     </w:t>
      </w:r>
      <w:r w:rsidR="00327718"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FE0798">
        <w:rPr>
          <w:rFonts w:ascii="Arial" w:hAnsi="Arial" w:cs="Arial"/>
          <w:lang w:val="sr-Cyrl-RS"/>
        </w:rPr>
        <w:t>199737</w:t>
      </w:r>
      <w:r w:rsidR="001167B7">
        <w:rPr>
          <w:rFonts w:ascii="Arial" w:hAnsi="Arial" w:cs="Arial"/>
          <w:lang w:val="sr-Latn-RS"/>
        </w:rPr>
        <w:t>/</w:t>
      </w:r>
      <w:r w:rsidR="00A24EFE">
        <w:rPr>
          <w:rFonts w:ascii="Arial" w:hAnsi="Arial" w:cs="Arial"/>
          <w:lang w:val="sr-Cyrl-RS"/>
        </w:rPr>
        <w:t>6</w:t>
      </w:r>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00327718" w:rsidRPr="00327718">
        <w:rPr>
          <w:rFonts w:ascii="Arial" w:eastAsia="Arial Unicode MS" w:hAnsi="Arial" w:cs="Arial"/>
          <w:kern w:val="2"/>
          <w:lang w:val="ru-RU"/>
        </w:rPr>
        <w:t xml:space="preserve"> од </w:t>
      </w:r>
      <w:r w:rsidR="00A24EFE">
        <w:rPr>
          <w:rFonts w:ascii="Arial" w:eastAsia="Arial Unicode MS" w:hAnsi="Arial" w:cs="Arial"/>
          <w:kern w:val="2"/>
          <w:lang w:val="ru-RU"/>
        </w:rPr>
        <w:t>23.08.2017</w:t>
      </w:r>
      <w:r w:rsidR="00327718"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7B721B">
        <w:rPr>
          <w:rFonts w:ascii="Arial" w:eastAsia="TimesNewRomanPSMT" w:hAnsi="Arial" w:cs="Arial"/>
          <w:color w:val="000000"/>
          <w:kern w:val="2"/>
          <w:lang w:val="sr-Cyrl-RS"/>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FE0798">
        <w:rPr>
          <w:rFonts w:ascii="Arial" w:hAnsi="Arial" w:cs="Arial"/>
          <w:lang w:val="sr-Cyrl-RS"/>
        </w:rPr>
        <w:t>199737</w:t>
      </w:r>
      <w:r w:rsidR="00E15DC8" w:rsidRPr="00E15DC8">
        <w:rPr>
          <w:rFonts w:ascii="Arial" w:hAnsi="Arial" w:cs="Arial"/>
          <w:lang w:val="sr-Latn-RS"/>
        </w:rPr>
        <w:t>/</w:t>
      </w:r>
      <w:r w:rsidR="005043FE">
        <w:rPr>
          <w:rFonts w:ascii="Arial" w:hAnsi="Arial" w:cs="Arial"/>
          <w:lang w:val="sr-Latn-RS"/>
        </w:rPr>
        <w:t>3</w:t>
      </w:r>
      <w:r w:rsidR="00E15DC8" w:rsidRPr="00E15DC8">
        <w:rPr>
          <w:rFonts w:ascii="Arial" w:hAnsi="Arial" w:cs="Arial"/>
          <w:lang w:val="sr-Latn-RS"/>
        </w:rPr>
        <w:t>-2017</w:t>
      </w:r>
      <w:r w:rsidR="001167B7">
        <w:rPr>
          <w:rFonts w:ascii="Arial" w:hAnsi="Arial" w:cs="Arial"/>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E15DC8" w:rsidRPr="00E15DC8">
        <w:rPr>
          <w:rFonts w:ascii="Arial" w:hAnsi="Arial" w:cs="Arial"/>
          <w:lang w:val="sr-Latn-RS"/>
        </w:rPr>
        <w:t>5364-E.03.02-</w:t>
      </w:r>
      <w:r w:rsidR="00FE0798" w:rsidRPr="00FE0798">
        <w:rPr>
          <w:rFonts w:ascii="Arial" w:hAnsi="Arial" w:cs="Arial"/>
          <w:lang w:val="sr-Latn-RS"/>
        </w:rPr>
        <w:t>199737</w:t>
      </w:r>
      <w:r w:rsidR="00E15DC8" w:rsidRPr="00E15DC8">
        <w:rPr>
          <w:rFonts w:ascii="Arial" w:hAnsi="Arial" w:cs="Arial"/>
          <w:lang w:val="sr-Latn-RS"/>
        </w:rPr>
        <w:t>/</w:t>
      </w:r>
      <w:r w:rsidR="005043FE">
        <w:rPr>
          <w:rFonts w:ascii="Arial" w:hAnsi="Arial" w:cs="Arial"/>
          <w:lang w:val="sr-Latn-RS"/>
        </w:rPr>
        <w:t>4</w:t>
      </w:r>
      <w:r w:rsidR="00E15DC8" w:rsidRPr="00E15DC8">
        <w:rPr>
          <w:rFonts w:ascii="Arial" w:hAnsi="Arial" w:cs="Arial"/>
          <w:lang w:val="sr-Latn-RS"/>
        </w:rPr>
        <w:t>-2017</w:t>
      </w:r>
      <w:r w:rsidR="001167B7">
        <w:rPr>
          <w:rFonts w:ascii="Arial" w:hAnsi="Arial" w:cs="Arial"/>
          <w:lang w:val="sr-Cyrl-RS"/>
        </w:rPr>
        <w:t xml:space="preserve"> од </w:t>
      </w:r>
      <w:r w:rsidR="00A24EFE">
        <w:rPr>
          <w:rFonts w:ascii="Arial" w:hAnsi="Arial" w:cs="Arial"/>
          <w:lang w:val="sr-Cyrl-RS"/>
        </w:rPr>
        <w:t>2208.2017</w:t>
      </w:r>
      <w:r w:rsidR="001167B7">
        <w:rPr>
          <w:rFonts w:ascii="Arial" w:hAnsi="Arial" w:cs="Arial"/>
          <w:lang w:val="sr-Cyrl-RS"/>
        </w:rPr>
        <w:t>.године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E0798">
        <w:rPr>
          <w:rFonts w:ascii="Arial" w:eastAsia="Times New Roman" w:hAnsi="Arial" w:cs="Arial"/>
          <w:b/>
          <w:lang w:val="sr-Cyrl-RS"/>
        </w:rPr>
        <w:t>3000/0878/2017 (292/2017)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EC1C9C"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EC1C9C"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AB0D52" w:rsidRDefault="00327718" w:rsidP="00EC1C9C">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EC1C9C">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AB0D52" w:rsidRDefault="000178DF"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EC1C9C">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0178DF"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EC1C9C">
              <w:rPr>
                <w:rFonts w:ascii="Calibri" w:eastAsia="Calibri" w:hAnsi="Calibri" w:cs="Times New Roman"/>
                <w:color w:val="FF0000"/>
                <w:lang w:val="sr-Cyrl-RS"/>
              </w:rPr>
              <w:t>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178DF"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0178DF">
        <w:rPr>
          <w:rFonts w:ascii="Calibri" w:eastAsia="Calibri" w:hAnsi="Calibri" w:cs="Arial"/>
          <w:bCs/>
          <w:noProof/>
          <w:color w:val="FF0000"/>
          <w:lang w:val="sr-Cyrl-RS"/>
        </w:rPr>
        <w:t>4</w:t>
      </w:r>
      <w:r w:rsidR="00EC1C9C">
        <w:rPr>
          <w:rFonts w:ascii="Calibri" w:eastAsia="Calibri" w:hAnsi="Calibri" w:cs="Arial"/>
          <w:bCs/>
          <w:noProof/>
          <w:color w:val="FF0000"/>
          <w:lang w:val="sr-Cyrl-RS"/>
        </w:rPr>
        <w:t>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A24EF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FE0798">
              <w:rPr>
                <w:rFonts w:ascii="Arial" w:eastAsia="Times New Roman" w:hAnsi="Arial" w:cs="Arial"/>
                <w:lang w:val="ru-RU"/>
              </w:rPr>
              <w:t>Плетенице за заптивање вентила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Default="00327718" w:rsidP="00327718">
      <w:pPr>
        <w:rPr>
          <w:rFonts w:ascii="Calibri" w:eastAsia="Calibri" w:hAnsi="Calibri" w:cs="Arial"/>
          <w:lang w:val="sr-Cyrl-RS"/>
        </w:rPr>
      </w:pPr>
    </w:p>
    <w:p w:rsidR="000178DF" w:rsidRDefault="000178DF" w:rsidP="00327718">
      <w:pPr>
        <w:rPr>
          <w:rFonts w:ascii="Calibri" w:eastAsia="Calibri" w:hAnsi="Calibri" w:cs="Arial"/>
          <w:lang w:val="sr-Cyrl-RS"/>
        </w:rPr>
      </w:pPr>
    </w:p>
    <w:p w:rsidR="000178DF" w:rsidRPr="00327718" w:rsidRDefault="000178DF"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p>
    <w:p w:rsidR="00E15DC8"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FE0798" w:rsidRPr="00FE0798">
        <w:rPr>
          <w:rFonts w:ascii="Arial" w:eastAsia="Times New Roman" w:hAnsi="Arial" w:cs="Arial"/>
          <w:lang w:val="sr-Cyrl-RS"/>
        </w:rPr>
        <w:t>Плетенице од разних тканина – 39561141</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Pr="00327718" w:rsidRDefault="003C2714"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FE0798" w:rsidRPr="000A51DD" w:rsidRDefault="00FE0798" w:rsidP="00FE0798">
      <w:pPr>
        <w:rPr>
          <w:rFonts w:ascii="Arial" w:hAnsi="Arial" w:cs="Arial"/>
        </w:rPr>
      </w:pPr>
      <w:bookmarkStart w:id="10" w:name="_Toc277162826"/>
      <w:r w:rsidRPr="000A51DD">
        <w:rPr>
          <w:rFonts w:ascii="Arial" w:hAnsi="Arial" w:cs="Arial"/>
          <w:lang w:val="sr-Cyrl-CS"/>
        </w:rPr>
        <w:t xml:space="preserve">У оквиру ове набавке постоје </w:t>
      </w:r>
      <w:r w:rsidRPr="000A51DD">
        <w:rPr>
          <w:rFonts w:ascii="Arial" w:hAnsi="Arial" w:cs="Arial"/>
          <w:lang w:val="sr-Cyrl-RS"/>
        </w:rPr>
        <w:t>две</w:t>
      </w:r>
      <w:r w:rsidRPr="000A51DD">
        <w:rPr>
          <w:rFonts w:ascii="Arial" w:hAnsi="Arial" w:cs="Arial"/>
          <w:lang w:val="sr-Cyrl-CS"/>
        </w:rPr>
        <w:t xml:space="preserve"> врсте плетеница и то</w:t>
      </w:r>
      <w:r w:rsidRPr="000A51DD">
        <w:rPr>
          <w:rFonts w:ascii="Arial" w:hAnsi="Arial" w:cs="Arial"/>
        </w:rPr>
        <w:t>:</w:t>
      </w:r>
    </w:p>
    <w:p w:rsidR="00FE0798" w:rsidRPr="000A51DD" w:rsidRDefault="00FE0798" w:rsidP="00FE0798">
      <w:pPr>
        <w:numPr>
          <w:ilvl w:val="0"/>
          <w:numId w:val="40"/>
        </w:numPr>
        <w:contextualSpacing/>
        <w:rPr>
          <w:rFonts w:ascii="Arial" w:hAnsi="Arial" w:cs="Arial"/>
          <w:lang w:val="sr-Cyrl-CS"/>
        </w:rPr>
      </w:pPr>
      <w:r w:rsidRPr="000A51DD">
        <w:rPr>
          <w:rFonts w:ascii="Arial" w:hAnsi="Arial" w:cs="Arial"/>
          <w:lang w:val="sr-Cyrl-CS"/>
        </w:rPr>
        <w:t>Плетеница завршна ( прва и п</w:t>
      </w:r>
      <w:r w:rsidRPr="000A51DD">
        <w:rPr>
          <w:rFonts w:ascii="Arial" w:hAnsi="Arial" w:cs="Arial"/>
        </w:rPr>
        <w:t>o</w:t>
      </w:r>
      <w:r w:rsidRPr="000A51DD">
        <w:rPr>
          <w:rFonts w:ascii="Arial" w:hAnsi="Arial" w:cs="Arial"/>
          <w:lang w:val="sr-Cyrl-CS"/>
        </w:rPr>
        <w:t xml:space="preserve">следња у заптивном сету ) за заптивање вретена вентила урађена  од чистих експандираних графитних влакана оплетених “ </w:t>
      </w:r>
      <w:r w:rsidRPr="000A51DD">
        <w:rPr>
          <w:rFonts w:ascii="Arial" w:hAnsi="Arial" w:cs="Arial"/>
          <w:lang w:val="sr-Latn-CS"/>
        </w:rPr>
        <w:t xml:space="preserve">inconel </w:t>
      </w:r>
      <w:r w:rsidRPr="000A51DD">
        <w:rPr>
          <w:rFonts w:ascii="Arial" w:hAnsi="Arial" w:cs="Arial"/>
          <w:lang w:val="sr-Cyrl-CS"/>
        </w:rPr>
        <w:t>“</w:t>
      </w:r>
      <w:r w:rsidRPr="000A51DD">
        <w:rPr>
          <w:rFonts w:ascii="Arial" w:hAnsi="Arial" w:cs="Arial"/>
          <w:lang w:val="sr-Latn-CS"/>
        </w:rPr>
        <w:t xml:space="preserve"> </w:t>
      </w:r>
      <w:r w:rsidRPr="000A51DD">
        <w:rPr>
          <w:rFonts w:ascii="Arial" w:hAnsi="Arial" w:cs="Arial"/>
          <w:lang w:val="sr-Cyrl-CS"/>
        </w:rPr>
        <w:t xml:space="preserve">жичаном мрежом која су међусобно уплетена. Ова плетеница се односи на позиције из налога за набавку од бр. </w:t>
      </w:r>
      <w:r w:rsidRPr="000A51DD">
        <w:rPr>
          <w:rFonts w:ascii="Arial" w:hAnsi="Arial" w:cs="Arial"/>
        </w:rPr>
        <w:t>1</w:t>
      </w:r>
      <w:r w:rsidRPr="000A51DD">
        <w:rPr>
          <w:rFonts w:ascii="Arial" w:hAnsi="Arial" w:cs="Arial"/>
          <w:lang w:val="sr-Cyrl-CS"/>
        </w:rPr>
        <w:t xml:space="preserve"> до бр. </w:t>
      </w:r>
      <w:r w:rsidRPr="000A51DD">
        <w:rPr>
          <w:rFonts w:ascii="Arial" w:hAnsi="Arial" w:cs="Arial"/>
        </w:rPr>
        <w:t>9</w:t>
      </w:r>
      <w:r w:rsidRPr="000A51DD">
        <w:rPr>
          <w:rFonts w:ascii="Arial" w:hAnsi="Arial" w:cs="Arial"/>
          <w:lang w:val="sr-Cyrl-CS"/>
        </w:rPr>
        <w:t>.</w:t>
      </w:r>
    </w:p>
    <w:p w:rsidR="00FE0798" w:rsidRPr="000A51DD" w:rsidRDefault="00FE0798" w:rsidP="00FE0798">
      <w:pPr>
        <w:numPr>
          <w:ilvl w:val="0"/>
          <w:numId w:val="40"/>
        </w:numPr>
        <w:contextualSpacing/>
        <w:rPr>
          <w:rFonts w:ascii="Arial" w:hAnsi="Arial" w:cs="Arial"/>
          <w:lang w:val="sr-Cyrl-CS"/>
        </w:rPr>
      </w:pPr>
      <w:r w:rsidRPr="000A51DD">
        <w:rPr>
          <w:rFonts w:ascii="Arial" w:hAnsi="Arial" w:cs="Arial"/>
          <w:lang w:val="sr-Cyrl-CS"/>
        </w:rPr>
        <w:t xml:space="preserve">Плетеница </w:t>
      </w:r>
      <w:r w:rsidRPr="000A51DD">
        <w:rPr>
          <w:rFonts w:ascii="Arial" w:hAnsi="Arial" w:cs="Arial"/>
          <w:lang w:val="sr-Cyrl-RS"/>
        </w:rPr>
        <w:t xml:space="preserve">за </w:t>
      </w:r>
      <w:r w:rsidRPr="000A51DD">
        <w:rPr>
          <w:rFonts w:ascii="Arial" w:hAnsi="Arial" w:cs="Arial"/>
          <w:lang w:val="sr-Cyrl-CS"/>
        </w:rPr>
        <w:t xml:space="preserve">попуну за заптивање вретена вентила урађена  од чистих експандираних графитних влакана са  “ </w:t>
      </w:r>
      <w:r w:rsidRPr="000A51DD">
        <w:rPr>
          <w:rFonts w:ascii="Arial" w:hAnsi="Arial" w:cs="Arial"/>
          <w:lang w:val="sr-Latn-CS"/>
        </w:rPr>
        <w:t xml:space="preserve">inconel </w:t>
      </w:r>
      <w:r w:rsidRPr="000A51DD">
        <w:rPr>
          <w:rFonts w:ascii="Arial" w:hAnsi="Arial" w:cs="Arial"/>
          <w:lang w:val="sr-Cyrl-CS"/>
        </w:rPr>
        <w:t>“</w:t>
      </w:r>
      <w:r w:rsidRPr="000A51DD">
        <w:rPr>
          <w:rFonts w:ascii="Arial" w:hAnsi="Arial" w:cs="Arial"/>
          <w:lang w:val="sr-Latn-CS"/>
        </w:rPr>
        <w:t xml:space="preserve"> </w:t>
      </w:r>
      <w:r w:rsidRPr="000A51DD">
        <w:rPr>
          <w:rFonts w:ascii="Arial" w:hAnsi="Arial" w:cs="Arial"/>
          <w:lang w:val="sr-Cyrl-CS"/>
        </w:rPr>
        <w:t>жицом у средини влакна. Влакна требају да буду међусобно уплетена. Ова плетеница се односи на позиције из налога за набавку од бр. 1</w:t>
      </w:r>
      <w:r w:rsidRPr="000A51DD">
        <w:rPr>
          <w:rFonts w:ascii="Arial" w:hAnsi="Arial" w:cs="Arial"/>
        </w:rPr>
        <w:t>0</w:t>
      </w:r>
      <w:r w:rsidRPr="000A51DD">
        <w:rPr>
          <w:rFonts w:ascii="Arial" w:hAnsi="Arial" w:cs="Arial"/>
          <w:lang w:val="sr-Cyrl-CS"/>
        </w:rPr>
        <w:t xml:space="preserve"> до бр. </w:t>
      </w:r>
      <w:r w:rsidRPr="000A51DD">
        <w:rPr>
          <w:rFonts w:ascii="Arial" w:hAnsi="Arial" w:cs="Arial"/>
        </w:rPr>
        <w:t>16</w:t>
      </w:r>
      <w:r w:rsidRPr="000A51DD">
        <w:rPr>
          <w:rFonts w:ascii="Arial" w:hAnsi="Arial" w:cs="Arial"/>
          <w:lang w:val="sr-Cyrl-CS"/>
        </w:rPr>
        <w:t>.</w:t>
      </w:r>
    </w:p>
    <w:p w:rsidR="00FE0798" w:rsidRPr="000A51DD" w:rsidRDefault="00FE0798" w:rsidP="00FE0798">
      <w:pPr>
        <w:ind w:left="720"/>
        <w:contextualSpacing/>
        <w:rPr>
          <w:rFonts w:ascii="Arial" w:hAnsi="Arial" w:cs="Arial"/>
          <w:lang w:val="sr-Cyrl-CS"/>
        </w:rPr>
      </w:pPr>
    </w:p>
    <w:p w:rsidR="00FE0798" w:rsidRPr="000A51DD" w:rsidRDefault="00FE0798" w:rsidP="00FE0798">
      <w:pPr>
        <w:ind w:left="720"/>
        <w:contextualSpacing/>
        <w:rPr>
          <w:rFonts w:ascii="Arial" w:hAnsi="Arial" w:cs="Arial"/>
        </w:rPr>
      </w:pPr>
      <w:r w:rsidRPr="000A51DD">
        <w:rPr>
          <w:rFonts w:ascii="Arial" w:eastAsiaTheme="majorEastAsia" w:hAnsi="Arial" w:cs="Arial"/>
          <w:b/>
          <w:bCs/>
          <w:color w:val="4F81BD" w:themeColor="accent1"/>
        </w:rPr>
        <w:t>Напомена</w:t>
      </w:r>
      <w:r w:rsidRPr="000A51DD">
        <w:rPr>
          <w:rFonts w:ascii="Arial" w:hAnsi="Arial" w:cs="Arial"/>
        </w:rPr>
        <w:t>:</w:t>
      </w:r>
    </w:p>
    <w:p w:rsidR="00FE0798" w:rsidRPr="000A51DD" w:rsidRDefault="00FE0798" w:rsidP="00FE0798">
      <w:pPr>
        <w:ind w:left="720"/>
        <w:contextualSpacing/>
        <w:rPr>
          <w:rFonts w:ascii="Arial" w:hAnsi="Arial" w:cs="Arial"/>
          <w:lang w:val="sr-Cyrl-CS"/>
        </w:rPr>
      </w:pPr>
    </w:p>
    <w:p w:rsidR="00FE0798" w:rsidRPr="000A51DD" w:rsidRDefault="00FE0798" w:rsidP="00FE0798">
      <w:pPr>
        <w:numPr>
          <w:ilvl w:val="0"/>
          <w:numId w:val="41"/>
        </w:numPr>
        <w:contextualSpacing/>
        <w:rPr>
          <w:rFonts w:ascii="Arial" w:hAnsi="Arial" w:cs="Arial"/>
        </w:rPr>
      </w:pPr>
      <w:r w:rsidRPr="000A51DD">
        <w:rPr>
          <w:rFonts w:ascii="Arial" w:hAnsi="Arial" w:cs="Arial"/>
          <w:lang w:val="sr-Cyrl-CS"/>
        </w:rPr>
        <w:t>Плетенице ( завршне и плетенице за попуну )испоручити искључиво  као безазбестне за следеће радне параметре</w:t>
      </w:r>
      <w:r w:rsidRPr="000A51DD">
        <w:rPr>
          <w:rFonts w:ascii="Arial" w:hAnsi="Arial" w:cs="Arial"/>
        </w:rPr>
        <w:t>:</w:t>
      </w:r>
    </w:p>
    <w:p w:rsidR="00FE0798" w:rsidRPr="000A51DD" w:rsidRDefault="00FE0798" w:rsidP="00FE0798">
      <w:pPr>
        <w:ind w:left="1080"/>
        <w:contextualSpacing/>
        <w:rPr>
          <w:rFonts w:ascii="Arial" w:hAnsi="Arial" w:cs="Arial"/>
          <w:lang w:val="sr-Cyrl-RS"/>
        </w:rPr>
      </w:pPr>
      <w:r w:rsidRPr="000A51DD">
        <w:rPr>
          <w:rFonts w:ascii="Arial" w:hAnsi="Arial" w:cs="Arial"/>
          <w:lang w:val="sr-Cyrl-CS"/>
        </w:rPr>
        <w:t>Радни медијум вода</w:t>
      </w:r>
      <w:r w:rsidRPr="000A51DD">
        <w:rPr>
          <w:rFonts w:ascii="Arial" w:hAnsi="Arial" w:cs="Arial"/>
        </w:rPr>
        <w:t xml:space="preserve">: </w:t>
      </w:r>
      <w:r w:rsidRPr="000A51DD">
        <w:rPr>
          <w:rFonts w:ascii="Arial" w:hAnsi="Arial" w:cs="Arial"/>
          <w:lang w:val="sr-Cyrl-CS"/>
        </w:rPr>
        <w:t xml:space="preserve"> </w:t>
      </w:r>
      <w:r w:rsidRPr="000A51DD">
        <w:rPr>
          <w:rFonts w:ascii="Arial" w:hAnsi="Arial" w:cs="Arial"/>
          <w:lang w:val="sr-Latn-CS"/>
        </w:rPr>
        <w:t xml:space="preserve"> T</w:t>
      </w:r>
      <w:r w:rsidRPr="000A51DD">
        <w:rPr>
          <w:rFonts w:ascii="Arial" w:hAnsi="Arial" w:cs="Arial"/>
        </w:rPr>
        <w:t>r</w:t>
      </w:r>
      <w:r w:rsidRPr="000A51DD">
        <w:rPr>
          <w:rFonts w:ascii="Arial" w:hAnsi="Arial" w:cs="Arial"/>
          <w:lang w:val="sr-Latn-CS"/>
        </w:rPr>
        <w:t xml:space="preserve"> 275 </w:t>
      </w:r>
      <w:r w:rsidRPr="000A51DD">
        <w:rPr>
          <w:rFonts w:ascii="Arial" w:hAnsi="Arial" w:cs="Arial"/>
          <w:vertAlign w:val="superscript"/>
          <w:lang w:val="sr-Latn-CS"/>
        </w:rPr>
        <w:t>0</w:t>
      </w:r>
      <w:r w:rsidRPr="000A51DD">
        <w:rPr>
          <w:rFonts w:ascii="Arial" w:hAnsi="Arial" w:cs="Arial"/>
          <w:lang w:val="sr-Latn-CS"/>
        </w:rPr>
        <w:t xml:space="preserve"> C ,  Pr 331 bar. </w:t>
      </w:r>
    </w:p>
    <w:p w:rsidR="00FE0798" w:rsidRPr="000A51DD" w:rsidRDefault="00FE0798" w:rsidP="00FE0798">
      <w:pPr>
        <w:ind w:left="1080"/>
        <w:contextualSpacing/>
        <w:rPr>
          <w:rFonts w:ascii="Arial" w:hAnsi="Arial" w:cs="Arial"/>
          <w:lang w:val="sr-Cyrl-RS"/>
        </w:rPr>
      </w:pPr>
      <w:r w:rsidRPr="000A51DD">
        <w:rPr>
          <w:rFonts w:ascii="Arial" w:hAnsi="Arial" w:cs="Arial"/>
          <w:lang w:val="sr-Cyrl-CS"/>
        </w:rPr>
        <w:t>Радни медијум водена пара</w:t>
      </w:r>
      <w:r w:rsidRPr="000A51DD">
        <w:rPr>
          <w:rFonts w:ascii="Arial" w:hAnsi="Arial" w:cs="Arial"/>
        </w:rPr>
        <w:t xml:space="preserve">:  Tr 545 </w:t>
      </w:r>
      <w:r w:rsidRPr="000A51DD">
        <w:rPr>
          <w:rFonts w:ascii="Arial" w:hAnsi="Arial" w:cs="Arial"/>
          <w:vertAlign w:val="superscript"/>
        </w:rPr>
        <w:t>0</w:t>
      </w:r>
      <w:r w:rsidRPr="000A51DD">
        <w:rPr>
          <w:rFonts w:ascii="Arial" w:hAnsi="Arial" w:cs="Arial"/>
        </w:rPr>
        <w:t>C,  Pr 205 bar.</w:t>
      </w:r>
    </w:p>
    <w:p w:rsidR="00FE0798" w:rsidRPr="000A51DD" w:rsidRDefault="00FE0798" w:rsidP="00FE0798">
      <w:pPr>
        <w:numPr>
          <w:ilvl w:val="0"/>
          <w:numId w:val="41"/>
        </w:numPr>
        <w:contextualSpacing/>
        <w:rPr>
          <w:rFonts w:ascii="Arial" w:hAnsi="Arial" w:cs="Arial"/>
        </w:rPr>
      </w:pPr>
      <w:r w:rsidRPr="000A51DD">
        <w:rPr>
          <w:rFonts w:ascii="Arial" w:hAnsi="Arial" w:cs="Arial"/>
        </w:rPr>
        <w:t>П</w:t>
      </w:r>
      <w:r w:rsidRPr="000A51DD">
        <w:rPr>
          <w:rFonts w:ascii="Arial" w:hAnsi="Arial" w:cs="Arial"/>
          <w:lang w:val="sr-Cyrl-RS"/>
        </w:rPr>
        <w:t xml:space="preserve">риликом испоруке је обавезно доставити оригиналну атестну документацију </w:t>
      </w:r>
      <w:proofErr w:type="gramStart"/>
      <w:r w:rsidRPr="000A51DD">
        <w:rPr>
          <w:rFonts w:ascii="Arial" w:hAnsi="Arial" w:cs="Arial"/>
          <w:lang w:val="sr-Cyrl-RS"/>
        </w:rPr>
        <w:t>произвођача  понуђених</w:t>
      </w:r>
      <w:proofErr w:type="gramEnd"/>
      <w:r w:rsidRPr="000A51DD">
        <w:rPr>
          <w:rFonts w:ascii="Arial" w:hAnsi="Arial" w:cs="Arial"/>
          <w:lang w:val="sr-Cyrl-RS"/>
        </w:rPr>
        <w:t xml:space="preserve"> плетеница..</w:t>
      </w:r>
    </w:p>
    <w:p w:rsidR="000076C3" w:rsidRPr="000076C3" w:rsidRDefault="000076C3" w:rsidP="000076C3">
      <w:pPr>
        <w:spacing w:after="0" w:line="240" w:lineRule="auto"/>
        <w:ind w:left="360"/>
        <w:rPr>
          <w:rFonts w:ascii="Arial" w:eastAsia="Times New Roman" w:hAnsi="Arial" w:cs="Arial"/>
          <w:b/>
          <w:lang w:val="sr-Cyrl-RS"/>
        </w:rPr>
      </w:pPr>
    </w:p>
    <w:p w:rsidR="000076C3" w:rsidRDefault="00375973" w:rsidP="000076C3">
      <w:pPr>
        <w:spacing w:after="0" w:line="240" w:lineRule="auto"/>
        <w:ind w:left="360"/>
        <w:rPr>
          <w:rFonts w:ascii="Arial" w:eastAsia="Times New Roman" w:hAnsi="Arial" w:cs="Arial"/>
          <w:b/>
          <w:lang w:val="sr-Cyrl-RS"/>
        </w:rPr>
      </w:pPr>
      <w:r>
        <w:rPr>
          <w:rFonts w:ascii="Arial" w:eastAsia="Times New Roman" w:hAnsi="Arial" w:cs="Arial"/>
          <w:b/>
          <w:lang w:val="sr-Cyrl-RS"/>
        </w:rPr>
        <w:t xml:space="preserve">Уз понуду доставити каталог или технички лист произвођача понуђених плетеница из којег се може оценити да ли понуђена плетеница одговара захтеву из техничке спецификације (или навести интернет страницу на којој је каталог доступан) </w:t>
      </w:r>
    </w:p>
    <w:p w:rsidR="00375973" w:rsidRDefault="00375973"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0A51DD" w:rsidRDefault="000A51DD" w:rsidP="000076C3">
      <w:pPr>
        <w:spacing w:after="0" w:line="240" w:lineRule="auto"/>
        <w:ind w:left="360"/>
        <w:rPr>
          <w:rFonts w:ascii="Arial" w:eastAsia="Times New Roman" w:hAnsi="Arial" w:cs="Arial"/>
          <w:b/>
          <w:lang w:val="sr-Cyrl-RS"/>
        </w:rPr>
      </w:pPr>
    </w:p>
    <w:p w:rsidR="003E3BBE" w:rsidRDefault="003E3BBE" w:rsidP="000076C3">
      <w:pPr>
        <w:spacing w:after="0" w:line="240" w:lineRule="auto"/>
        <w:ind w:left="360"/>
        <w:rPr>
          <w:rFonts w:ascii="Arial" w:eastAsia="Times New Roman" w:hAnsi="Arial" w:cs="Arial"/>
          <w:b/>
          <w:lang w:val="sr-Cyrl-RS"/>
        </w:rPr>
      </w:pPr>
    </w:p>
    <w:p w:rsidR="000A51DD" w:rsidRPr="000076C3" w:rsidRDefault="000A51DD" w:rsidP="000076C3">
      <w:pPr>
        <w:spacing w:after="0" w:line="240" w:lineRule="auto"/>
        <w:ind w:left="360"/>
        <w:rPr>
          <w:rFonts w:ascii="Arial" w:eastAsia="Times New Roman" w:hAnsi="Arial" w:cs="Arial"/>
          <w:b/>
          <w:lang w:val="sr-Cyrl-RS"/>
        </w:rPr>
      </w:pPr>
    </w:p>
    <w:p w:rsidR="00E15DC8" w:rsidRPr="00C07FB6"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lastRenderedPageBreak/>
        <w:t>3.</w:t>
      </w:r>
      <w:r w:rsidR="009D5CB8" w:rsidRPr="009E7774">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Гаран</w:t>
      </w:r>
      <w:bookmarkEnd w:id="10"/>
      <w:r w:rsidR="00B34FFB">
        <w:rPr>
          <w:rFonts w:ascii="Arial" w:hAnsi="Arial" w:cs="Arial"/>
          <w:sz w:val="22"/>
          <w:szCs w:val="22"/>
          <w:lang w:val="sr-Cyrl-RS"/>
        </w:rPr>
        <w:t>тни</w:t>
      </w:r>
      <w:r w:rsidR="00C07FB6">
        <w:rPr>
          <w:rFonts w:ascii="Arial" w:hAnsi="Arial" w:cs="Arial"/>
          <w:sz w:val="22"/>
          <w:szCs w:val="22"/>
          <w:lang w:val="sr-Cyrl-RS"/>
        </w:rPr>
        <w:t xml:space="preserve"> период</w:t>
      </w:r>
    </w:p>
    <w:p w:rsidR="000076C3" w:rsidRPr="000076C3" w:rsidRDefault="000076C3" w:rsidP="000076C3">
      <w:pPr>
        <w:pStyle w:val="Heading1"/>
        <w:spacing w:before="360" w:after="120" w:line="240" w:lineRule="auto"/>
        <w:ind w:left="644" w:hanging="304"/>
        <w:jc w:val="both"/>
        <w:rPr>
          <w:rFonts w:ascii="Arial" w:hAnsi="Arial" w:cs="Arial"/>
          <w:b w:val="0"/>
          <w:bCs w:val="0"/>
          <w:kern w:val="0"/>
          <w:sz w:val="22"/>
          <w:szCs w:val="22"/>
          <w:lang w:val="hr-HR"/>
        </w:rPr>
      </w:pPr>
      <w:r w:rsidRPr="000076C3">
        <w:rPr>
          <w:rFonts w:ascii="Arial" w:hAnsi="Arial" w:cs="Arial"/>
          <w:b w:val="0"/>
          <w:bCs w:val="0"/>
          <w:kern w:val="0"/>
          <w:sz w:val="22"/>
          <w:szCs w:val="22"/>
          <w:lang w:val="hr-HR"/>
        </w:rPr>
        <w:t xml:space="preserve">Гарантни рок за предмет набавке је минимум </w:t>
      </w:r>
      <w:r w:rsidR="0002471F">
        <w:rPr>
          <w:rFonts w:ascii="Arial" w:hAnsi="Arial" w:cs="Arial"/>
          <w:b w:val="0"/>
          <w:bCs w:val="0"/>
          <w:kern w:val="0"/>
          <w:sz w:val="22"/>
          <w:szCs w:val="22"/>
          <w:lang w:val="sr-Cyrl-RS"/>
        </w:rPr>
        <w:t>24</w:t>
      </w:r>
      <w:r w:rsidRPr="000076C3">
        <w:rPr>
          <w:rFonts w:ascii="Arial" w:hAnsi="Arial" w:cs="Arial"/>
          <w:b w:val="0"/>
          <w:bCs w:val="0"/>
          <w:kern w:val="0"/>
          <w:sz w:val="22"/>
          <w:szCs w:val="22"/>
          <w:lang w:val="hr-HR"/>
        </w:rPr>
        <w:t xml:space="preserve"> месеца од дана </w:t>
      </w:r>
      <w:r w:rsidR="0002471F">
        <w:rPr>
          <w:rFonts w:ascii="Arial" w:hAnsi="Arial" w:cs="Arial"/>
          <w:b w:val="0"/>
          <w:bCs w:val="0"/>
          <w:kern w:val="0"/>
          <w:sz w:val="22"/>
          <w:szCs w:val="22"/>
          <w:lang w:val="sr-Cyrl-RS"/>
        </w:rPr>
        <w:t xml:space="preserve">испоруке </w:t>
      </w:r>
      <w:r w:rsidRPr="000076C3">
        <w:rPr>
          <w:rFonts w:ascii="Arial" w:hAnsi="Arial" w:cs="Arial"/>
          <w:b w:val="0"/>
          <w:bCs w:val="0"/>
          <w:kern w:val="0"/>
          <w:sz w:val="22"/>
          <w:szCs w:val="22"/>
          <w:lang w:val="hr-HR"/>
        </w:rPr>
        <w:t xml:space="preserve">добара. </w:t>
      </w:r>
    </w:p>
    <w:p w:rsidR="000076C3" w:rsidRDefault="000076C3" w:rsidP="000076C3">
      <w:pPr>
        <w:pStyle w:val="Heading1"/>
        <w:keepNext w:val="0"/>
        <w:spacing w:before="360" w:after="120" w:line="240" w:lineRule="auto"/>
        <w:ind w:left="644" w:hanging="304"/>
        <w:jc w:val="both"/>
        <w:rPr>
          <w:rFonts w:ascii="Arial" w:hAnsi="Arial" w:cs="Arial"/>
          <w:b w:val="0"/>
          <w:bCs w:val="0"/>
          <w:kern w:val="0"/>
          <w:sz w:val="22"/>
          <w:szCs w:val="22"/>
          <w:lang w:val="sr-Cyrl-RS"/>
        </w:rPr>
      </w:pPr>
      <w:r w:rsidRPr="000076C3">
        <w:rPr>
          <w:rFonts w:ascii="Arial" w:hAnsi="Arial" w:cs="Arial"/>
          <w:b w:val="0"/>
          <w:bCs w:val="0"/>
          <w:kern w:val="0"/>
          <w:sz w:val="22"/>
          <w:szCs w:val="22"/>
          <w:lang w:val="hr-HR"/>
        </w:rPr>
        <w:t>Изабрани Понуђач је дужан да о свом трошку отклони све евентуалне недостатке у току трајања гарантног рока</w:t>
      </w:r>
    </w:p>
    <w:p w:rsidR="00E15DC8" w:rsidRPr="009E7774" w:rsidRDefault="006B34B9" w:rsidP="000076C3">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lang w:val="sr-Latn-RS"/>
        </w:rPr>
        <w:t>3.</w:t>
      </w:r>
      <w:r w:rsidR="009D5CB8" w:rsidRPr="009E7774">
        <w:rPr>
          <w:rFonts w:ascii="Arial" w:hAnsi="Arial" w:cs="Arial"/>
          <w:sz w:val="22"/>
          <w:szCs w:val="22"/>
          <w:lang w:val="sr-Cyrl-RS"/>
        </w:rPr>
        <w:t>5</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0076C3" w:rsidP="00E15DC8">
      <w:pPr>
        <w:pStyle w:val="Normal2"/>
        <w:rPr>
          <w:rFonts w:ascii="Arial" w:hAnsi="Arial" w:cs="Arial"/>
          <w:sz w:val="22"/>
          <w:szCs w:val="22"/>
          <w:lang w:val="sr-Cyrl-CS"/>
        </w:rPr>
      </w:pPr>
      <w:r w:rsidRPr="000076C3">
        <w:rPr>
          <w:rFonts w:ascii="Arial" w:hAnsi="Arial" w:cs="Arial"/>
          <w:sz w:val="22"/>
          <w:szCs w:val="22"/>
          <w:lang w:val="hr-HR"/>
        </w:rPr>
        <w:t xml:space="preserve">Изабрани Понуђач </w:t>
      </w:r>
      <w:r>
        <w:rPr>
          <w:rFonts w:ascii="Arial" w:hAnsi="Arial" w:cs="Arial"/>
          <w:sz w:val="22"/>
          <w:szCs w:val="22"/>
          <w:lang w:val="sr-Cyrl-RS"/>
        </w:rPr>
        <w:t>(</w:t>
      </w:r>
      <w:r w:rsidR="006815E7">
        <w:rPr>
          <w:rFonts w:ascii="Arial" w:hAnsi="Arial" w:cs="Arial"/>
          <w:sz w:val="22"/>
          <w:szCs w:val="22"/>
          <w:lang w:val="sr-Cyrl-CS"/>
        </w:rPr>
        <w:t>Продавац</w:t>
      </w:r>
      <w:r>
        <w:rPr>
          <w:rFonts w:ascii="Arial" w:hAnsi="Arial" w:cs="Arial"/>
          <w:sz w:val="22"/>
          <w:szCs w:val="22"/>
          <w:lang w:val="sr-Cyrl-CS"/>
        </w:rPr>
        <w:t>)</w:t>
      </w:r>
      <w:r w:rsidR="00E15DC8" w:rsidRPr="005B2FE4">
        <w:rPr>
          <w:rFonts w:ascii="Arial" w:hAnsi="Arial" w:cs="Arial"/>
          <w:sz w:val="22"/>
          <w:szCs w:val="22"/>
          <w:lang w:val="sr-Cyrl-CS"/>
        </w:rPr>
        <w:t xml:space="preserve"> треба да припреми, упакује и транспортује опрему до </w:t>
      </w:r>
      <w:r>
        <w:rPr>
          <w:rFonts w:ascii="Arial" w:hAnsi="Arial" w:cs="Arial"/>
          <w:sz w:val="22"/>
          <w:szCs w:val="22"/>
          <w:lang w:val="sr-Cyrl-CS"/>
        </w:rPr>
        <w:t>магацина ТЕНТ Б</w:t>
      </w:r>
      <w:r w:rsidR="006815E7">
        <w:rPr>
          <w:rFonts w:ascii="Arial" w:hAnsi="Arial" w:cs="Arial"/>
          <w:sz w:val="22"/>
          <w:szCs w:val="22"/>
          <w:lang w:val="sr-Cyrl-CS"/>
        </w:rPr>
        <w:t xml:space="preserve"> </w:t>
      </w:r>
      <w:r w:rsidR="00E15DC8" w:rsidRPr="005B2FE4">
        <w:rPr>
          <w:rFonts w:ascii="Arial" w:hAnsi="Arial" w:cs="Arial"/>
          <w:sz w:val="22"/>
          <w:szCs w:val="22"/>
          <w:lang w:val="sr-Cyrl-CS"/>
        </w:rPr>
        <w:t xml:space="preserve">и одговоран је за сва евентуална оштећења која могу настати до тренутка пријема опреме од стране </w:t>
      </w:r>
      <w:r w:rsidR="006815E7">
        <w:rPr>
          <w:rFonts w:ascii="Arial" w:hAnsi="Arial" w:cs="Arial"/>
          <w:sz w:val="22"/>
          <w:szCs w:val="22"/>
          <w:lang w:val="sr-Cyrl-CS"/>
        </w:rPr>
        <w:t>Купца</w:t>
      </w:r>
      <w:r w:rsidR="00E15DC8" w:rsidRPr="005B2FE4">
        <w:rPr>
          <w:rFonts w:ascii="Arial" w:hAnsi="Arial" w:cs="Arial"/>
          <w:sz w:val="22"/>
          <w:szCs w:val="22"/>
          <w:lang w:val="sr-Cyrl-CS"/>
        </w:rPr>
        <w:t>.</w:t>
      </w:r>
    </w:p>
    <w:p w:rsidR="00787BA6" w:rsidRPr="009E7774" w:rsidRDefault="00787BA6"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Cyrl-RS"/>
        </w:rPr>
        <w:t>3.6 Место испоруке добара</w:t>
      </w:r>
    </w:p>
    <w:p w:rsidR="001D4398"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0076C3">
        <w:rPr>
          <w:rFonts w:ascii="Arial" w:eastAsia="Calibri" w:hAnsi="Arial" w:cs="Arial"/>
          <w:lang w:val="sr-Cyrl-RS" w:eastAsia="zh-CN"/>
        </w:rPr>
        <w:t xml:space="preserve"> - магацин ТЕНТ Б</w:t>
      </w:r>
      <w:r w:rsidR="005043FE">
        <w:rPr>
          <w:rFonts w:ascii="Arial" w:eastAsia="Calibri" w:hAnsi="Arial" w:cs="Arial"/>
          <w:lang w:val="sr-Latn-RS" w:eastAsia="zh-CN"/>
        </w:rPr>
        <w:t xml:space="preserve"> </w:t>
      </w:r>
      <w:r w:rsidR="005043FE">
        <w:rPr>
          <w:rFonts w:ascii="Arial" w:eastAsia="Calibri" w:hAnsi="Arial" w:cs="Arial"/>
          <w:lang w:val="sr-Cyrl-RS" w:eastAsia="zh-CN"/>
        </w:rPr>
        <w:t>(Термоелектрана Никола Тесла Б Ушће Обреновац)</w:t>
      </w:r>
      <w:r w:rsidRPr="00767F57">
        <w:rPr>
          <w:rFonts w:ascii="Arial" w:eastAsia="Calibri" w:hAnsi="Arial" w:cs="Arial"/>
          <w:lang w:val="sr-Cyrl-RS" w:eastAsia="zh-CN"/>
        </w:rPr>
        <w:t>.</w:t>
      </w:r>
    </w:p>
    <w:p w:rsidR="00787BA6" w:rsidRPr="00984B74"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087D30">
      <w:pPr>
        <w:spacing w:after="0" w:line="240" w:lineRule="auto"/>
        <w:ind w:firstLine="340"/>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6717AA" w:rsidRPr="009E7774">
        <w:rPr>
          <w:rFonts w:ascii="Arial" w:hAnsi="Arial" w:cs="Arial"/>
          <w:sz w:val="22"/>
          <w:szCs w:val="22"/>
          <w:lang w:val="sr-Cyrl-RS"/>
        </w:rPr>
        <w:t>7</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87BA6" w:rsidRPr="00767F57" w:rsidRDefault="00787BA6" w:rsidP="00787BA6">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02471F">
        <w:rPr>
          <w:rFonts w:ascii="Arial" w:eastAsia="Calibri" w:hAnsi="Arial" w:cs="Arial"/>
          <w:lang w:val="sr-Cyrl-RS"/>
        </w:rPr>
        <w:t>два месеца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5043FE">
        <w:rPr>
          <w:rFonts w:ascii="Arial" w:eastAsia="Calibri" w:hAnsi="Arial" w:cs="Arial"/>
          <w:lang w:val="sr-Cyrl-RS"/>
        </w:rPr>
        <w:t>закључивања</w:t>
      </w:r>
      <w:r w:rsidRPr="00767F57">
        <w:rPr>
          <w:rFonts w:ascii="Arial" w:eastAsia="Calibri" w:hAnsi="Arial" w:cs="Arial"/>
        </w:rPr>
        <w:t xml:space="preserve"> Уговора.</w:t>
      </w:r>
      <w:proofErr w:type="gramEnd"/>
    </w:p>
    <w:p w:rsidR="00327718" w:rsidRPr="009E7774" w:rsidRDefault="006717AA" w:rsidP="006717AA">
      <w:pPr>
        <w:pStyle w:val="Heading1"/>
        <w:spacing w:before="360" w:after="120"/>
        <w:ind w:left="709" w:hanging="369"/>
        <w:rPr>
          <w:rFonts w:ascii="Arial" w:hAnsi="Arial" w:cs="Arial"/>
          <w:sz w:val="22"/>
          <w:szCs w:val="22"/>
        </w:rPr>
      </w:pPr>
      <w:bookmarkStart w:id="11" w:name="_Toc441651541"/>
      <w:bookmarkStart w:id="12" w:name="_Toc442559879"/>
      <w:r w:rsidRPr="009E7774">
        <w:rPr>
          <w:rFonts w:ascii="Arial" w:hAnsi="Arial" w:cs="Arial"/>
          <w:sz w:val="22"/>
          <w:szCs w:val="22"/>
          <w:lang w:val="sr-Cyrl-RS"/>
        </w:rPr>
        <w:t>3.8</w:t>
      </w:r>
      <w:r w:rsidR="001C4A1A" w:rsidRPr="009E7774">
        <w:rPr>
          <w:rFonts w:ascii="Arial" w:hAnsi="Arial" w:cs="Arial"/>
          <w:sz w:val="22"/>
          <w:szCs w:val="22"/>
          <w:lang w:val="sr-Cyrl-RS"/>
        </w:rPr>
        <w:t xml:space="preserve"> </w:t>
      </w:r>
      <w:r w:rsidR="00327718" w:rsidRPr="009E7774">
        <w:rPr>
          <w:rFonts w:ascii="Arial" w:hAnsi="Arial" w:cs="Arial"/>
          <w:sz w:val="22"/>
          <w:szCs w:val="22"/>
        </w:rPr>
        <w:t>Врста и количина добара</w:t>
      </w:r>
      <w:bookmarkEnd w:id="11"/>
      <w:bookmarkEnd w:id="12"/>
    </w:p>
    <w:p w:rsidR="00327718" w:rsidRPr="00767F57" w:rsidRDefault="00327718" w:rsidP="006717AA">
      <w:pPr>
        <w:autoSpaceDE w:val="0"/>
        <w:autoSpaceDN w:val="0"/>
        <w:adjustRightInd w:val="0"/>
        <w:spacing w:after="0" w:line="240" w:lineRule="auto"/>
        <w:ind w:left="363"/>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6717AA" w:rsidRPr="009E7774" w:rsidRDefault="006717AA" w:rsidP="006717AA">
      <w:pPr>
        <w:pStyle w:val="Heading1"/>
        <w:spacing w:before="360" w:after="120"/>
        <w:ind w:left="709" w:hanging="369"/>
        <w:rPr>
          <w:rFonts w:ascii="Arial" w:hAnsi="Arial" w:cs="Arial"/>
          <w:sz w:val="22"/>
          <w:szCs w:val="22"/>
          <w:lang w:val="sr-Cyrl-RS"/>
        </w:rPr>
      </w:pPr>
      <w:r w:rsidRPr="009E7774">
        <w:rPr>
          <w:rFonts w:ascii="Arial" w:hAnsi="Arial" w:cs="Arial"/>
          <w:sz w:val="22"/>
          <w:szCs w:val="22"/>
          <w:lang w:val="sr-Cyrl-RS"/>
        </w:rPr>
        <w:t>3.9 Квалитет добара</w:t>
      </w:r>
    </w:p>
    <w:p w:rsidR="006717AA" w:rsidRPr="00767F57" w:rsidRDefault="006717AA" w:rsidP="006717AA">
      <w:pPr>
        <w:autoSpaceDE w:val="0"/>
        <w:autoSpaceDN w:val="0"/>
        <w:adjustRightInd w:val="0"/>
        <w:spacing w:after="0" w:line="240" w:lineRule="auto"/>
        <w:ind w:left="363"/>
        <w:rPr>
          <w:rFonts w:ascii="Arial" w:eastAsia="Calibri" w:hAnsi="Arial" w:cs="Arial"/>
          <w:lang w:val="sr-Cyrl-RS"/>
        </w:rPr>
      </w:pPr>
      <w:r w:rsidRPr="00767F57">
        <w:rPr>
          <w:rFonts w:ascii="Arial" w:eastAsia="Calibri" w:hAnsi="Arial" w:cs="Arial"/>
          <w:lang w:val="sr-Cyrl-RS"/>
        </w:rPr>
        <w:t>Подаци о квалетету</w:t>
      </w:r>
      <w:r w:rsidR="00C07FB6">
        <w:rPr>
          <w:rFonts w:ascii="Arial" w:eastAsia="Calibri" w:hAnsi="Arial" w:cs="Arial"/>
          <w:lang w:val="sr-Cyrl-RS"/>
        </w:rPr>
        <w:t xml:space="preserve"> се налазе</w:t>
      </w:r>
      <w:r>
        <w:rPr>
          <w:rFonts w:ascii="Arial" w:eastAsia="Calibri" w:hAnsi="Arial" w:cs="Arial"/>
          <w:lang w:val="sr-Cyrl-RS"/>
        </w:rPr>
        <w:t xml:space="preserve"> у</w:t>
      </w:r>
      <w:r w:rsidR="00C07FB6">
        <w:rPr>
          <w:rFonts w:ascii="Arial" w:eastAsia="Calibri" w:hAnsi="Arial" w:cs="Arial"/>
          <w:lang w:val="sr-Cyrl-RS"/>
        </w:rPr>
        <w:t xml:space="preserve"> овој</w:t>
      </w:r>
      <w:r w:rsidRPr="00767F57">
        <w:rPr>
          <w:rFonts w:ascii="Arial" w:eastAsia="Calibri" w:hAnsi="Arial" w:cs="Arial"/>
          <w:lang w:val="sr-Cyrl-RS"/>
        </w:rPr>
        <w:t xml:space="preserve"> </w:t>
      </w:r>
      <w:r>
        <w:rPr>
          <w:rFonts w:ascii="Arial" w:eastAsia="Calibri" w:hAnsi="Arial" w:cs="Arial"/>
          <w:lang w:val="sr-Cyrl-RS"/>
        </w:rPr>
        <w:t>техничкој спецификацији.</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6717AA" w:rsidRPr="009E7774">
        <w:rPr>
          <w:rFonts w:ascii="Arial" w:eastAsia="Times New Roman" w:hAnsi="Arial" w:cs="Arial"/>
          <w:b/>
          <w:bCs/>
          <w:kern w:val="32"/>
          <w:lang w:val="sr-Cyrl-RS"/>
        </w:rPr>
        <w:t>10</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375973" w:rsidRPr="005043FE" w:rsidRDefault="005A2129" w:rsidP="005043FE">
      <w:pPr>
        <w:pStyle w:val="Uvlaka"/>
        <w:numPr>
          <w:ilvl w:val="0"/>
          <w:numId w:val="35"/>
        </w:numPr>
        <w:rPr>
          <w:rFonts w:ascii="Arial" w:hAnsi="Arial" w:cs="Arial"/>
          <w:sz w:val="22"/>
          <w:szCs w:val="22"/>
        </w:rPr>
      </w:pPr>
      <w:r w:rsidRPr="005A2129">
        <w:rPr>
          <w:rFonts w:ascii="Arial" w:eastAsia="Calibri" w:hAnsi="Arial" w:cs="Arial"/>
          <w:sz w:val="22"/>
          <w:szCs w:val="22"/>
          <w:lang w:val="sr-Cyrl-RS"/>
        </w:rPr>
        <w:t>Да ли су испоручени</w:t>
      </w:r>
      <w:r w:rsidR="004006F6">
        <w:rPr>
          <w:rFonts w:ascii="Arial" w:eastAsia="Calibri" w:hAnsi="Arial" w:cs="Arial"/>
          <w:sz w:val="22"/>
          <w:szCs w:val="22"/>
          <w:lang w:val="sr-Cyrl-RS"/>
        </w:rPr>
        <w:t xml:space="preserve"> </w:t>
      </w:r>
      <w:r w:rsidR="0002471F">
        <w:rPr>
          <w:rFonts w:ascii="Arial" w:eastAsia="Calibri" w:hAnsi="Arial" w:cs="Arial"/>
          <w:sz w:val="22"/>
          <w:szCs w:val="22"/>
          <w:lang w:val="sr-Cyrl-RS"/>
        </w:rPr>
        <w:t>оригинални произвођачки</w:t>
      </w:r>
      <w:r w:rsidR="000076C3" w:rsidRPr="000076C3">
        <w:rPr>
          <w:rFonts w:ascii="Arial" w:eastAsia="Calibri" w:hAnsi="Arial" w:cs="Arial"/>
          <w:sz w:val="22"/>
          <w:szCs w:val="22"/>
          <w:lang w:val="sr-Cyrl-RS"/>
        </w:rPr>
        <w:t xml:space="preserve"> атест материјала за сваку </w:t>
      </w:r>
      <w:r w:rsidR="000076C3">
        <w:rPr>
          <w:rFonts w:ascii="Arial" w:eastAsia="Calibri" w:hAnsi="Arial" w:cs="Arial"/>
          <w:sz w:val="22"/>
          <w:szCs w:val="22"/>
          <w:lang w:val="sr-Cyrl-RS"/>
        </w:rPr>
        <w:t>испоручену</w:t>
      </w:r>
      <w:r w:rsidR="000076C3" w:rsidRPr="000076C3">
        <w:rPr>
          <w:rFonts w:ascii="Arial" w:eastAsia="Calibri" w:hAnsi="Arial" w:cs="Arial"/>
          <w:sz w:val="22"/>
          <w:szCs w:val="22"/>
          <w:lang w:val="sr-Cyrl-RS"/>
        </w:rPr>
        <w:t xml:space="preserve"> ставку</w:t>
      </w: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6815E7" w:rsidP="00C07FB6">
      <w:pPr>
        <w:autoSpaceDE w:val="0"/>
        <w:autoSpaceDN w:val="0"/>
        <w:adjustRightInd w:val="0"/>
        <w:spacing w:after="240"/>
        <w:ind w:firstLine="426"/>
        <w:jc w:val="both"/>
        <w:rPr>
          <w:rFonts w:ascii="Arial" w:eastAsia="Times New Roman" w:hAnsi="Arial" w:cs="Arial"/>
          <w:strike/>
          <w:lang w:val="sr-Cyrl-RS" w:eastAsia="zh-CN"/>
        </w:rPr>
      </w:pPr>
      <w:r>
        <w:rPr>
          <w:rFonts w:ascii="Arial" w:eastAsia="Calibri" w:hAnsi="Arial" w:cs="Arial"/>
          <w:lang w:val="sr-Cyrl-RS"/>
        </w:rPr>
        <w:t>Продавац</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Продавац</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Купац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327718" w:rsidRPr="009E7774" w:rsidRDefault="00493E6E" w:rsidP="00493E6E">
      <w:pPr>
        <w:pStyle w:val="ListParagraph"/>
        <w:spacing w:before="360" w:after="120" w:line="240" w:lineRule="auto"/>
        <w:ind w:left="340"/>
        <w:outlineLvl w:val="0"/>
        <w:rPr>
          <w:rFonts w:ascii="Arial" w:eastAsia="Times New Roman" w:hAnsi="Arial" w:cs="Arial"/>
          <w:b/>
          <w:bCs/>
          <w:kern w:val="32"/>
        </w:rPr>
      </w:pPr>
      <w:bookmarkStart w:id="13" w:name="_Toc441651544"/>
      <w:bookmarkStart w:id="14" w:name="_Toc442559882"/>
      <w:r w:rsidRPr="009E7774">
        <w:rPr>
          <w:rFonts w:ascii="Arial" w:eastAsia="Times New Roman" w:hAnsi="Arial" w:cs="Arial"/>
          <w:b/>
          <w:bCs/>
          <w:kern w:val="32"/>
          <w:lang w:val="sr-Cyrl-RS"/>
        </w:rPr>
        <w:t xml:space="preserve">3.11 </w:t>
      </w:r>
      <w:r w:rsidR="00327718" w:rsidRPr="009E7774">
        <w:rPr>
          <w:rFonts w:ascii="Arial" w:eastAsia="Times New Roman" w:hAnsi="Arial" w:cs="Arial"/>
          <w:b/>
          <w:bCs/>
          <w:kern w:val="32"/>
        </w:rPr>
        <w:t>Евентуалне додатне услуге</w:t>
      </w:r>
      <w:bookmarkEnd w:id="13"/>
      <w:bookmarkEnd w:id="14"/>
    </w:p>
    <w:p w:rsidR="00456056" w:rsidRDefault="00327718" w:rsidP="003E3BBE">
      <w:pPr>
        <w:spacing w:after="0" w:line="240" w:lineRule="auto"/>
        <w:ind w:firstLine="426"/>
        <w:jc w:val="both"/>
        <w:outlineLvl w:val="0"/>
        <w:rPr>
          <w:rFonts w:ascii="Arial" w:eastAsia="Times New Roman" w:hAnsi="Arial" w:cs="Arial"/>
          <w:bCs/>
          <w:kern w:val="32"/>
          <w:lang w:val="sr-Cyrl-RS" w:eastAsia="zh-CN"/>
        </w:rPr>
      </w:pPr>
      <w:r w:rsidRPr="00767F57">
        <w:rPr>
          <w:rFonts w:ascii="Arial" w:eastAsia="Times New Roman" w:hAnsi="Arial" w:cs="Arial"/>
          <w:bCs/>
          <w:kern w:val="32"/>
          <w:lang w:val="sr-Cyrl-RS" w:eastAsia="zh-CN"/>
        </w:rPr>
        <w:t>Нема.</w:t>
      </w: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5"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5"/>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Default="00327718" w:rsidP="00327718">
      <w:pPr>
        <w:rPr>
          <w:rFonts w:ascii="Arial" w:eastAsia="Calibri" w:hAnsi="Arial" w:cs="Arial"/>
          <w:lang w:val="sr-Cyrl-RS" w:eastAsia="zh-CN"/>
        </w:rPr>
      </w:pPr>
    </w:p>
    <w:p w:rsidR="00412D32" w:rsidRPr="00327718" w:rsidRDefault="00412D3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roofErr w:type="gramEnd"/>
    </w:p>
    <w:p w:rsidR="00375973"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rPr>
        <w:t xml:space="preserve">Сваки подизвођач мора да испуњава услове из члана 75.став 1. </w:t>
      </w:r>
      <w:proofErr w:type="gramStart"/>
      <w:r w:rsidRPr="00375973">
        <w:rPr>
          <w:rFonts w:ascii="Arial" w:eastAsia="Calibri" w:hAnsi="Arial" w:cs="Arial"/>
        </w:rPr>
        <w:t>тачка</w:t>
      </w:r>
      <w:proofErr w:type="gramEnd"/>
      <w:r w:rsidRPr="00375973">
        <w:rPr>
          <w:rFonts w:ascii="Arial" w:eastAsia="Calibri" w:hAnsi="Arial" w:cs="Arial"/>
        </w:rPr>
        <w:t xml:space="preserve"> 1), 2) и 4) 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Закона, што доказује достављањем доказа наведених у овом одељку. </w:t>
      </w:r>
    </w:p>
    <w:p w:rsidR="00327718"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lang w:eastAsia="zh-CN"/>
        </w:rPr>
        <w:t xml:space="preserve">Сваки понуђач из групе </w:t>
      </w:r>
      <w:proofErr w:type="gramStart"/>
      <w:r w:rsidRPr="00375973">
        <w:rPr>
          <w:rFonts w:ascii="Arial" w:eastAsia="Calibri" w:hAnsi="Arial" w:cs="Arial"/>
          <w:lang w:eastAsia="zh-CN"/>
        </w:rPr>
        <w:t>понуђача  која</w:t>
      </w:r>
      <w:proofErr w:type="gramEnd"/>
      <w:r w:rsidRPr="00375973">
        <w:rPr>
          <w:rFonts w:ascii="Arial" w:eastAsia="Calibri" w:hAnsi="Arial" w:cs="Arial"/>
          <w:lang w:eastAsia="zh-CN"/>
        </w:rPr>
        <w:t xml:space="preserve"> подноси заједничку понуду мора да испуњава услове из члана 75. </w:t>
      </w:r>
      <w:proofErr w:type="gramStart"/>
      <w:r w:rsidRPr="00375973">
        <w:rPr>
          <w:rFonts w:ascii="Arial" w:eastAsia="Calibri" w:hAnsi="Arial" w:cs="Arial"/>
          <w:lang w:eastAsia="zh-CN"/>
        </w:rPr>
        <w:t>став</w:t>
      </w:r>
      <w:proofErr w:type="gramEnd"/>
      <w:r w:rsidRPr="00375973">
        <w:rPr>
          <w:rFonts w:ascii="Arial" w:eastAsia="Calibri" w:hAnsi="Arial" w:cs="Arial"/>
          <w:lang w:eastAsia="zh-CN"/>
        </w:rPr>
        <w:t xml:space="preserve"> 1. </w:t>
      </w:r>
      <w:proofErr w:type="gramStart"/>
      <w:r w:rsidRPr="00375973">
        <w:rPr>
          <w:rFonts w:ascii="Arial" w:eastAsia="Calibri" w:hAnsi="Arial" w:cs="Arial"/>
          <w:lang w:eastAsia="zh-CN"/>
        </w:rPr>
        <w:t>тачка</w:t>
      </w:r>
      <w:proofErr w:type="gramEnd"/>
      <w:r w:rsidRPr="00375973">
        <w:rPr>
          <w:rFonts w:ascii="Arial" w:eastAsia="Calibri" w:hAnsi="Arial" w:cs="Arial"/>
          <w:lang w:eastAsia="zh-CN"/>
        </w:rPr>
        <w:t xml:space="preserve"> 1), 2) и 4) </w:t>
      </w:r>
      <w:r w:rsidRPr="00375973">
        <w:rPr>
          <w:rFonts w:ascii="Arial" w:eastAsia="Calibri" w:hAnsi="Arial" w:cs="Arial"/>
        </w:rPr>
        <w:t xml:space="preserve">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w:t>
      </w:r>
      <w:r w:rsidRPr="00375973">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lastRenderedPageBreak/>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4"/>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8E042F" w:rsidRPr="008E042F" w:rsidRDefault="008E042F" w:rsidP="00327718">
      <w:pPr>
        <w:spacing w:after="0" w:line="240" w:lineRule="auto"/>
        <w:jc w:val="both"/>
        <w:rPr>
          <w:rFonts w:ascii="Arial" w:eastAsia="Calibri" w:hAnsi="Arial" w:cs="Arial"/>
          <w:b/>
        </w:rPr>
      </w:pPr>
    </w:p>
    <w:p w:rsidR="008E042F" w:rsidRPr="008E042F" w:rsidRDefault="008E042F" w:rsidP="008E042F">
      <w:pPr>
        <w:spacing w:after="0" w:line="240" w:lineRule="auto"/>
        <w:jc w:val="both"/>
        <w:rPr>
          <w:rFonts w:ascii="Arial" w:eastAsia="Calibri" w:hAnsi="Arial" w:cs="Arial"/>
          <w:lang w:val="sr-Latn-RS"/>
        </w:rPr>
      </w:pPr>
      <w:r w:rsidRPr="008E042F">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E042F">
        <w:rPr>
          <w:rFonts w:ascii="Arial" w:eastAsia="Calibri" w:hAnsi="Arial" w:cs="Arial"/>
          <w:lang w:val="sr-Cyrl-RS"/>
        </w:rPr>
        <w:t>дужи гарантни рок добара</w:t>
      </w:r>
      <w:r w:rsidRPr="008E042F">
        <w:rPr>
          <w:rFonts w:ascii="Arial" w:eastAsia="Calibri" w:hAnsi="Arial" w:cs="Arial"/>
          <w:lang w:val="sr-Latn-RS"/>
        </w:rPr>
        <w:t xml:space="preserve">. У случају истог понуђеног </w:t>
      </w:r>
      <w:r w:rsidRPr="008E042F">
        <w:rPr>
          <w:rFonts w:ascii="Arial" w:eastAsia="Calibri" w:hAnsi="Arial" w:cs="Arial"/>
          <w:lang w:val="sr-Cyrl-RS"/>
        </w:rPr>
        <w:t>гарантног рока</w:t>
      </w:r>
      <w:r w:rsidRPr="008E042F">
        <w:rPr>
          <w:rFonts w:ascii="Arial" w:eastAsia="Calibri" w:hAnsi="Arial" w:cs="Arial"/>
          <w:lang w:val="sr-Latn-RS"/>
        </w:rPr>
        <w:t xml:space="preserve">, као повољнија биће изабрана понуда оног понуђача који је понудио </w:t>
      </w:r>
      <w:r w:rsidRPr="008E042F">
        <w:rPr>
          <w:rFonts w:ascii="Arial" w:eastAsia="Calibri" w:hAnsi="Arial" w:cs="Arial"/>
          <w:lang w:val="sr-Cyrl-RS"/>
        </w:rPr>
        <w:t>краћи рок испоруке</w:t>
      </w:r>
      <w:r w:rsidRPr="008E042F">
        <w:rPr>
          <w:rFonts w:ascii="Arial" w:eastAsia="Calibri" w:hAnsi="Arial" w:cs="Arial"/>
          <w:lang w:val="sr-Latn-RS"/>
        </w:rPr>
        <w:t>.</w:t>
      </w:r>
      <w:r w:rsidRPr="008E042F">
        <w:rPr>
          <w:rFonts w:ascii="Arial" w:eastAsia="Calibri" w:hAnsi="Arial" w:cs="Arial"/>
          <w:lang w:val="sr-Cyrl-RS"/>
        </w:rPr>
        <w:t xml:space="preserve"> У случају једнаких услова и за рок испоруке, </w:t>
      </w:r>
      <w:r w:rsidRPr="008E042F">
        <w:rPr>
          <w:rFonts w:ascii="Arial" w:eastAsia="Calibri" w:hAnsi="Arial" w:cs="Arial"/>
          <w:lang w:val="sr-Latn-RS"/>
        </w:rPr>
        <w:t xml:space="preserve">биће </w:t>
      </w:r>
      <w:r w:rsidRPr="008E042F">
        <w:rPr>
          <w:rFonts w:ascii="Arial" w:eastAsia="Calibri" w:hAnsi="Arial" w:cs="Arial"/>
          <w:lang w:val="sr-Cyrl-RS"/>
        </w:rPr>
        <w:t xml:space="preserve">оцењена као повољнија </w:t>
      </w:r>
      <w:r w:rsidRPr="008E042F">
        <w:rPr>
          <w:rFonts w:ascii="Arial" w:eastAsia="Calibri" w:hAnsi="Arial" w:cs="Arial"/>
          <w:lang w:val="sr-Latn-RS"/>
        </w:rPr>
        <w:t xml:space="preserve">понуда оног понуђача који је понудио </w:t>
      </w:r>
      <w:r w:rsidRPr="008E042F">
        <w:rPr>
          <w:rFonts w:ascii="Arial" w:eastAsia="Calibri" w:hAnsi="Arial" w:cs="Arial"/>
          <w:lang w:val="sr-Cyrl-RS"/>
        </w:rPr>
        <w:t xml:space="preserve">дужи рок важности понуде. </w:t>
      </w:r>
      <w:r w:rsidRPr="008E042F">
        <w:rPr>
          <w:rFonts w:ascii="Arial" w:eastAsia="Calibri" w:hAnsi="Arial" w:cs="Arial"/>
          <w:lang w:val="sr-Latn-RS"/>
        </w:rPr>
        <w:t xml:space="preserve">Уколико ни после примене резервних критеријума не буде могуће </w:t>
      </w:r>
      <w:r w:rsidRPr="008E042F">
        <w:rPr>
          <w:rFonts w:ascii="Arial" w:eastAsia="Calibri" w:hAnsi="Arial" w:cs="Arial"/>
          <w:lang w:val="sr-Cyrl-RS"/>
        </w:rPr>
        <w:t>извршити рангирање</w:t>
      </w:r>
      <w:r w:rsidRPr="008E042F">
        <w:rPr>
          <w:rFonts w:ascii="Arial" w:eastAsia="Calibri" w:hAnsi="Arial" w:cs="Arial"/>
          <w:lang w:val="sr-Latn-RS"/>
        </w:rPr>
        <w:t xml:space="preserve"> понуд</w:t>
      </w:r>
      <w:r w:rsidRPr="008E042F">
        <w:rPr>
          <w:rFonts w:ascii="Arial" w:eastAsia="Calibri" w:hAnsi="Arial" w:cs="Arial"/>
          <w:lang w:val="sr-Cyrl-RS"/>
        </w:rPr>
        <w:t>а</w:t>
      </w:r>
      <w:r w:rsidRPr="008E042F">
        <w:rPr>
          <w:rFonts w:ascii="Arial" w:eastAsia="Calibri" w:hAnsi="Arial" w:cs="Arial"/>
          <w:lang w:val="sr-Latn-RS"/>
        </w:rPr>
        <w:t>, повољнија понуда биће изабрана путем жреба.</w:t>
      </w:r>
    </w:p>
    <w:p w:rsidR="008E042F" w:rsidRPr="008E042F" w:rsidRDefault="008E042F" w:rsidP="008E042F">
      <w:pPr>
        <w:spacing w:after="0" w:line="240" w:lineRule="auto"/>
        <w:jc w:val="both"/>
        <w:rPr>
          <w:rFonts w:ascii="Arial" w:eastAsia="Calibri" w:hAnsi="Arial" w:cs="Arial"/>
          <w:lang w:val="sr-Latn-RS"/>
        </w:rPr>
      </w:pPr>
    </w:p>
    <w:p w:rsidR="008E042F" w:rsidRPr="008E042F" w:rsidRDefault="008E042F" w:rsidP="008E042F">
      <w:pPr>
        <w:spacing w:after="0" w:line="240" w:lineRule="auto"/>
        <w:jc w:val="both"/>
        <w:rPr>
          <w:rFonts w:ascii="Arial" w:eastAsia="Calibri" w:hAnsi="Arial" w:cs="Arial"/>
          <w:b/>
          <w:bCs/>
          <w:lang w:val="sr-Cyrl-RS"/>
        </w:rPr>
      </w:pPr>
      <w:r w:rsidRPr="008E042F">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E042F">
        <w:rPr>
          <w:rFonts w:ascii="Arial" w:eastAsia="Calibri" w:hAnsi="Arial" w:cs="Arial"/>
          <w:lang w:val="sr-Cyrl-RS"/>
        </w:rPr>
        <w:t>н</w:t>
      </w:r>
      <w:r w:rsidRPr="008E042F">
        <w:rPr>
          <w:rFonts w:ascii="Arial" w:eastAsia="Calibri" w:hAnsi="Arial" w:cs="Arial"/>
          <w:lang w:val="sr-Latn-RS"/>
        </w:rPr>
        <w:t xml:space="preserve">аручилац ће исписати </w:t>
      </w:r>
      <w:r w:rsidRPr="008E042F">
        <w:rPr>
          <w:rFonts w:ascii="Arial" w:eastAsia="Calibri" w:hAnsi="Arial" w:cs="Arial"/>
          <w:lang w:val="sr-Latn-RS"/>
        </w:rPr>
        <w:lastRenderedPageBreak/>
        <w:t>називе Понуђача, те папире ставити у кутију, одакле ће један од чланова Комисије извући само један папир.</w:t>
      </w:r>
      <w:r w:rsidRPr="008E042F">
        <w:rPr>
          <w:rFonts w:ascii="Arial" w:eastAsia="Calibri" w:hAnsi="Arial" w:cs="Arial"/>
          <w:lang w:val="sr-Cyrl-RS"/>
        </w:rPr>
        <w:t xml:space="preserve"> Понуди </w:t>
      </w:r>
      <w:r w:rsidRPr="008E042F">
        <w:rPr>
          <w:rFonts w:ascii="Arial" w:eastAsia="Calibri" w:hAnsi="Arial" w:cs="Arial"/>
          <w:lang w:val="sr-Latn-RS"/>
        </w:rPr>
        <w:t>Понуђач</w:t>
      </w:r>
      <w:r w:rsidRPr="008E042F">
        <w:rPr>
          <w:rFonts w:ascii="Arial" w:eastAsia="Calibri" w:hAnsi="Arial" w:cs="Arial"/>
          <w:lang w:val="sr-Cyrl-RS"/>
        </w:rPr>
        <w:t>а</w:t>
      </w:r>
      <w:r w:rsidRPr="008E042F">
        <w:rPr>
          <w:rFonts w:ascii="Arial" w:eastAsia="Calibri" w:hAnsi="Arial" w:cs="Arial"/>
          <w:lang w:val="sr-Latn-RS"/>
        </w:rPr>
        <w:t xml:space="preserve"> чији назив буде на извученом папиру биће додељен </w:t>
      </w:r>
      <w:r w:rsidRPr="008E042F">
        <w:rPr>
          <w:rFonts w:ascii="Arial" w:eastAsia="Calibri" w:hAnsi="Arial" w:cs="Arial"/>
          <w:lang w:val="sr-Cyrl-RS"/>
        </w:rPr>
        <w:t>повољнији ранг</w:t>
      </w:r>
      <w:r w:rsidRPr="008E042F">
        <w:rPr>
          <w:rFonts w:ascii="Arial" w:eastAsia="Calibri" w:hAnsi="Arial" w:cs="Arial"/>
          <w:lang w:val="sr-Latn-RS"/>
        </w:rPr>
        <w:t>.</w:t>
      </w:r>
      <w:r w:rsidRPr="008E042F">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315B60" w:rsidRDefault="00315B60"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lastRenderedPageBreak/>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27718" w:rsidRPr="00C648EC"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00C648EC">
        <w:rPr>
          <w:rFonts w:ascii="Arial" w:eastAsia="Times New Roman" w:hAnsi="Arial" w:cs="Arial"/>
          <w:lang w:val="sr-Cyrl-RS"/>
        </w:rPr>
        <w:t xml:space="preserve"> </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 xml:space="preserve">бити сачињена на српском језику, </w:t>
      </w:r>
      <w:r w:rsidR="00375973">
        <w:rPr>
          <w:rFonts w:eastAsia="Times New Roman"/>
          <w:b w:val="0"/>
          <w:i w:val="0"/>
          <w:sz w:val="22"/>
          <w:szCs w:val="22"/>
          <w:lang w:val="ru-RU"/>
        </w:rPr>
        <w:t>каталог понуђених плетеница</w:t>
      </w:r>
      <w:r w:rsidR="003E10EA" w:rsidRPr="003E10EA">
        <w:rPr>
          <w:b w:val="0"/>
          <w:i w:val="0"/>
          <w:sz w:val="22"/>
          <w:szCs w:val="22"/>
          <w:lang w:val="sr-Cyrl-RS"/>
        </w:rPr>
        <w:t>, може бити и на енлеском</w:t>
      </w:r>
      <w:r w:rsidR="00EE3533">
        <w:rPr>
          <w:b w:val="0"/>
          <w:i w:val="0"/>
          <w:sz w:val="22"/>
          <w:szCs w:val="22"/>
          <w:lang w:val="sr-Cyrl-RS"/>
        </w:rPr>
        <w:t xml:space="preserve"> језику</w:t>
      </w:r>
      <w:r w:rsidR="003E10EA" w:rsidRPr="003E10EA">
        <w:rPr>
          <w:b w:val="0"/>
          <w:i w:val="0"/>
          <w:sz w:val="22"/>
          <w:szCs w:val="22"/>
          <w:lang w:val="sr-Cyrl-RS"/>
        </w:rPr>
        <w:t>.</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8"/>
      <w:bookmarkStart w:id="191" w:name="_Toc442559889"/>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r w:rsidRPr="00327718">
        <w:rPr>
          <w:rFonts w:ascii="Arial" w:eastAsia="Times New Roman" w:hAnsi="Arial" w:cs="Arial"/>
          <w:lang w:val="ru-RU"/>
        </w:rPr>
        <w:t xml:space="preserve"> Јавна набавка број </w:t>
      </w:r>
      <w:r w:rsidR="00E15DC8">
        <w:rPr>
          <w:rFonts w:ascii="Arial" w:eastAsia="Times New Roman" w:hAnsi="Arial" w:cs="Arial"/>
          <w:lang w:val="sr-Cyrl-RS"/>
        </w:rPr>
        <w:t>3000</w:t>
      </w:r>
      <w:r w:rsidR="00B6064B">
        <w:rPr>
          <w:rFonts w:ascii="Arial" w:eastAsia="Times New Roman" w:hAnsi="Arial" w:cs="Arial"/>
        </w:rPr>
        <w:t>/0878</w:t>
      </w:r>
      <w:r w:rsidR="00E15DC8">
        <w:rPr>
          <w:rFonts w:ascii="Arial" w:eastAsia="Times New Roman" w:hAnsi="Arial" w:cs="Arial"/>
          <w:lang w:val="sr-Cyrl-RS"/>
        </w:rPr>
        <w:t>/201</w:t>
      </w:r>
      <w:r w:rsidR="00B6064B">
        <w:rPr>
          <w:rFonts w:ascii="Arial" w:eastAsia="Times New Roman" w:hAnsi="Arial" w:cs="Arial"/>
        </w:rPr>
        <w:t>7</w:t>
      </w:r>
      <w:r w:rsidR="00E15DC8">
        <w:rPr>
          <w:rFonts w:ascii="Arial" w:eastAsia="Times New Roman" w:hAnsi="Arial" w:cs="Arial"/>
          <w:lang w:val="sr-Cyrl-RS"/>
        </w:rPr>
        <w:t xml:space="preserve"> (</w:t>
      </w:r>
      <w:r w:rsidR="00B6064B">
        <w:rPr>
          <w:rFonts w:ascii="Arial" w:eastAsia="Times New Roman" w:hAnsi="Arial" w:cs="Arial"/>
        </w:rPr>
        <w:t>292</w:t>
      </w:r>
      <w:r w:rsidR="00E15DC8">
        <w:rPr>
          <w:rFonts w:ascii="Arial" w:eastAsia="Times New Roman" w:hAnsi="Arial" w:cs="Arial"/>
          <w:lang w:val="sr-Cyrl-RS"/>
        </w:rPr>
        <w:t>/2017)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E10EA">
        <w:rPr>
          <w:rFonts w:ascii="Arial" w:eastAsia="Times New Roman" w:hAnsi="Arial" w:cs="Arial"/>
          <w:b/>
        </w:rPr>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164611" w:rsidRPr="00164611" w:rsidRDefault="00164611" w:rsidP="003E6BDC">
      <w:pPr>
        <w:spacing w:after="0" w:line="240" w:lineRule="auto"/>
        <w:ind w:left="568" w:hanging="1"/>
        <w:jc w:val="both"/>
        <w:rPr>
          <w:rFonts w:ascii="Arial" w:eastAsia="Times New Roman" w:hAnsi="Arial" w:cs="Arial"/>
          <w:b/>
          <w:lang w:val="ru-RU"/>
        </w:rPr>
      </w:pPr>
      <w:r w:rsidRPr="00164611">
        <w:rPr>
          <w:rFonts w:ascii="Arial" w:eastAsia="Times New Roman" w:hAnsi="Arial" w:cs="Arial"/>
          <w:b/>
          <w:lang w:val="ru-RU"/>
        </w:rPr>
        <w:t>Меница за озбиљност понуде</w:t>
      </w:r>
    </w:p>
    <w:p w:rsidR="003E6BDC" w:rsidRPr="003E6BDC" w:rsidRDefault="00164611" w:rsidP="003E6BDC">
      <w:pPr>
        <w:pStyle w:val="Uvlaka"/>
        <w:numPr>
          <w:ilvl w:val="0"/>
          <w:numId w:val="0"/>
        </w:numPr>
        <w:ind w:left="568" w:hanging="1"/>
        <w:rPr>
          <w:rFonts w:ascii="Arial" w:hAnsi="Arial" w:cs="Arial"/>
          <w:b/>
          <w:sz w:val="22"/>
          <w:szCs w:val="22"/>
          <w:lang w:val="sr-Latn-CS" w:eastAsia="sr-Latn-CS"/>
        </w:rPr>
      </w:pPr>
      <w:r w:rsidRPr="00164611">
        <w:rPr>
          <w:rFonts w:ascii="Arial" w:hAnsi="Arial" w:cs="Arial"/>
          <w:b/>
          <w:sz w:val="22"/>
          <w:szCs w:val="22"/>
        </w:rPr>
        <w:t>каталог или технички лист произвођача понуђених плетеница из којег се може оценити да ли понуђена плетеница одговара захтеву из техничке спецификације (или навести интернет страницу на којој је каталог доступан)</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r w:rsidRPr="00327718">
        <w:rPr>
          <w:rFonts w:ascii="Arial" w:eastAsia="Times New Roman" w:hAnsi="Arial" w:cs="Arial"/>
          <w:lang w:val="ru-RU"/>
        </w:rPr>
        <w:t xml:space="preserve"> - Јавна набавка број </w:t>
      </w:r>
      <w:r w:rsidR="00FE0798">
        <w:rPr>
          <w:rFonts w:ascii="Arial" w:eastAsia="Times New Roman" w:hAnsi="Arial" w:cs="Arial"/>
          <w:b/>
          <w:lang w:val="sr-Cyrl-RS"/>
        </w:rPr>
        <w:t>3000/0878/2017 (292/2017)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r w:rsidRPr="00327718">
        <w:rPr>
          <w:rFonts w:ascii="Arial" w:eastAsia="Times New Roman" w:hAnsi="Arial" w:cs="Arial"/>
          <w:lang w:val="ru-RU"/>
        </w:rPr>
        <w:t xml:space="preserve"> - Јавна набавка број </w:t>
      </w:r>
      <w:r w:rsidR="00FE0798">
        <w:rPr>
          <w:rFonts w:ascii="Arial" w:eastAsia="Times New Roman" w:hAnsi="Arial" w:cs="Arial"/>
          <w:b/>
          <w:lang w:val="sr-Cyrl-RS"/>
        </w:rPr>
        <w:t>3000/0878/2017 (292/2017)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Default="00327718" w:rsidP="00327718">
      <w:pPr>
        <w:tabs>
          <w:tab w:val="left" w:pos="1134"/>
        </w:tabs>
        <w:spacing w:after="0" w:line="240" w:lineRule="auto"/>
        <w:jc w:val="both"/>
        <w:rPr>
          <w:rFonts w:ascii="Arial" w:eastAsia="Times New Roman" w:hAnsi="Arial" w:cs="Arial"/>
          <w:color w:val="00B0F0"/>
          <w:lang w:val="ru-RU"/>
        </w:rPr>
      </w:pPr>
    </w:p>
    <w:p w:rsidR="00C01DD0" w:rsidRPr="00327718" w:rsidRDefault="00C01DD0"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4"/>
      <w:bookmarkStart w:id="203" w:name="_Toc442559895"/>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w:t>
      </w:r>
      <w:r w:rsidR="00C01DD0">
        <w:rPr>
          <w:rFonts w:ascii="Arial" w:eastAsia="Times New Roman" w:hAnsi="Arial" w:cs="Arial"/>
        </w:rPr>
        <w:t>ку Услови за учешће из члана 75</w:t>
      </w:r>
      <w:r w:rsidRPr="00327718">
        <w:rPr>
          <w:rFonts w:ascii="Arial" w:eastAsia="Times New Roman" w:hAnsi="Arial" w:cs="Arial"/>
          <w:lang w:val="sr-Cyrl-RS"/>
        </w:rPr>
        <w:t>.</w:t>
      </w:r>
      <w:proofErr w:type="gramEnd"/>
      <w:r w:rsidR="00C01DD0">
        <w:rPr>
          <w:rFonts w:ascii="Arial" w:eastAsia="Times New Roman" w:hAnsi="Arial" w:cs="Arial"/>
          <w:lang w:val="sr-Cyrl-RS"/>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Default="00327718" w:rsidP="00327718">
      <w:pPr>
        <w:tabs>
          <w:tab w:val="left" w:pos="567"/>
        </w:tabs>
        <w:spacing w:after="0" w:line="240" w:lineRule="auto"/>
        <w:jc w:val="both"/>
        <w:rPr>
          <w:rFonts w:ascii="Arial" w:eastAsia="Times New Roman" w:hAnsi="Arial" w:cs="Arial"/>
          <w:color w:val="00B0F0"/>
          <w:lang w:val="sr-Cyrl-RS" w:bidi="en-US"/>
        </w:rPr>
      </w:pPr>
    </w:p>
    <w:p w:rsidR="0079791D" w:rsidRPr="0079791D" w:rsidRDefault="0079791D" w:rsidP="00327718">
      <w:pPr>
        <w:tabs>
          <w:tab w:val="left" w:pos="567"/>
        </w:tabs>
        <w:spacing w:after="0" w:line="240" w:lineRule="auto"/>
        <w:jc w:val="both"/>
        <w:rPr>
          <w:rFonts w:ascii="Arial" w:eastAsia="Times New Roman" w:hAnsi="Arial" w:cs="Arial"/>
          <w:color w:val="00B0F0"/>
          <w:lang w:val="sr-Cyrl-RS"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9791D" w:rsidRPr="0079791D" w:rsidRDefault="0079791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F05D7E"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F05D7E" w:rsidRPr="00327718" w:rsidRDefault="00F05D7E" w:rsidP="00F05D7E">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F05D7E" w:rsidRPr="00F05D7E" w:rsidRDefault="00F05D7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00673458">
        <w:rPr>
          <w:rFonts w:ascii="Arial" w:eastAsia="Times New Roman" w:hAnsi="Arial" w:cs="Arial"/>
          <w:lang w:val="sr-Cyrl-RS"/>
        </w:rPr>
        <w:t xml:space="preserve"> </w:t>
      </w:r>
      <w:bookmarkStart w:id="210" w:name="_Toc441651588"/>
      <w:bookmarkStart w:id="211"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02471F">
        <w:rPr>
          <w:rFonts w:ascii="Arial" w:eastAsia="Calibri" w:hAnsi="Arial" w:cs="Arial"/>
          <w:lang w:val="sr-Cyrl-RS"/>
        </w:rPr>
        <w:t>два</w:t>
      </w:r>
      <w:r w:rsidR="00980AA3">
        <w:rPr>
          <w:rFonts w:ascii="Arial" w:eastAsia="Calibri" w:hAnsi="Arial" w:cs="Arial"/>
          <w:lang w:val="sr-Cyrl-RS"/>
        </w:rPr>
        <w:t xml:space="preserve"> </w:t>
      </w:r>
      <w:r w:rsidR="0002471F">
        <w:rPr>
          <w:rFonts w:ascii="Arial" w:eastAsia="Calibri" w:hAnsi="Arial" w:cs="Arial"/>
          <w:lang w:val="sr-Cyrl-RS"/>
        </w:rPr>
        <w:t>месеца</w:t>
      </w:r>
      <w:r w:rsidRPr="00327718">
        <w:rPr>
          <w:rFonts w:ascii="Arial" w:eastAsia="Calibri" w:hAnsi="Arial" w:cs="Arial"/>
          <w:lang w:val="sr-Cyrl-RS"/>
        </w:rPr>
        <w:t xml:space="preserve"> </w:t>
      </w:r>
      <w:r w:rsidRPr="00327718">
        <w:rPr>
          <w:rFonts w:ascii="Arial" w:eastAsia="Calibri" w:hAnsi="Arial" w:cs="Arial"/>
        </w:rPr>
        <w:t xml:space="preserve">од дана </w:t>
      </w:r>
      <w:r w:rsidR="00C648EC">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proofErr w:type="gramStart"/>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9A77E1" w:rsidRPr="00045D6D">
        <w:rPr>
          <w:rFonts w:ascii="Arial" w:eastAsia="Times New Roman" w:hAnsi="Arial" w:cs="Arial"/>
          <w:lang w:val="sr-Cyrl-CS" w:eastAsia="zh-CN"/>
        </w:rPr>
        <w:t xml:space="preserve">24 месеца </w:t>
      </w:r>
      <w:r w:rsidR="009A77E1" w:rsidRPr="00045D6D">
        <w:rPr>
          <w:rFonts w:ascii="Arial" w:eastAsia="Times New Roman" w:hAnsi="Arial" w:cs="Arial"/>
          <w:lang w:val="ru-RU" w:eastAsia="zh-CN"/>
        </w:rPr>
        <w:t>од дана испоруке добара</w:t>
      </w:r>
      <w:r w:rsidR="009A77E1">
        <w:rPr>
          <w:rFonts w:ascii="Arial" w:eastAsia="Times New Roman" w:hAnsi="Arial" w:cs="Arial"/>
          <w:lang w:val="sr-Cyrl-RS" w:eastAsia="zh-CN"/>
        </w:rPr>
        <w:t>.</w:t>
      </w:r>
      <w:proofErr w:type="gramEnd"/>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C5419B">
      <w:pPr>
        <w:pStyle w:val="ListParagraph"/>
        <w:numPr>
          <w:ilvl w:val="0"/>
          <w:numId w:val="21"/>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C7531C" w:rsidRDefault="00C7531C" w:rsidP="00B2020A">
      <w:pPr>
        <w:spacing w:after="0"/>
        <w:rPr>
          <w:rFonts w:ascii="Arial" w:eastAsia="Calibri" w:hAnsi="Arial" w:cs="Arial"/>
          <w:b/>
          <w:lang w:val="sr-Cyrl-RS"/>
        </w:rPr>
      </w:pPr>
    </w:p>
    <w:p w:rsidR="00C648EC" w:rsidRDefault="00C648EC" w:rsidP="00B2020A">
      <w:pPr>
        <w:spacing w:after="0"/>
        <w:rPr>
          <w:rFonts w:ascii="Arial" w:eastAsia="Calibri" w:hAnsi="Arial" w:cs="Arial"/>
          <w:b/>
          <w:lang w:val="sr-Cyrl-RS"/>
        </w:rPr>
      </w:pPr>
    </w:p>
    <w:p w:rsidR="00D62C4C" w:rsidRPr="00327718" w:rsidRDefault="00A9129B" w:rsidP="00D62C4C">
      <w:pPr>
        <w:spacing w:after="0" w:line="240" w:lineRule="auto"/>
        <w:ind w:left="915"/>
        <w:rPr>
          <w:rFonts w:ascii="Arial" w:eastAsia="Calibri" w:hAnsi="Arial" w:cs="Arial"/>
          <w:b/>
          <w:lang w:val="sr-Cyrl-RS"/>
        </w:rPr>
      </w:pPr>
      <w:r>
        <w:rPr>
          <w:rFonts w:ascii="Arial" w:eastAsia="Calibri" w:hAnsi="Arial" w:cs="Arial"/>
          <w:b/>
          <w:lang w:val="sr-Cyrl-RS"/>
        </w:rPr>
        <w:t>Меница</w:t>
      </w:r>
      <w:r w:rsidR="00D62C4C" w:rsidRPr="00327718">
        <w:rPr>
          <w:rFonts w:ascii="Arial" w:eastAsia="Calibri" w:hAnsi="Arial" w:cs="Arial"/>
          <w:b/>
          <w:lang w:val="sr-Cyrl-RS"/>
        </w:rPr>
        <w:t xml:space="preserve"> за добро извршење посла</w:t>
      </w:r>
    </w:p>
    <w:p w:rsidR="00D62C4C" w:rsidRPr="00327718" w:rsidRDefault="00D62C4C" w:rsidP="00D62C4C">
      <w:pPr>
        <w:spacing w:after="0" w:line="240" w:lineRule="auto"/>
        <w:ind w:left="915"/>
        <w:rPr>
          <w:rFonts w:ascii="Arial" w:eastAsia="Calibri" w:hAnsi="Arial" w:cs="Arial"/>
          <w:b/>
          <w:lang w:val="sr-Cyrl-RS"/>
        </w:rPr>
      </w:pPr>
    </w:p>
    <w:p w:rsidR="00D62C4C" w:rsidRPr="00A9129B" w:rsidRDefault="00D62C4C" w:rsidP="00D62C4C">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00B05F7D" w:rsidRPr="00B05F7D">
        <w:rPr>
          <w:rFonts w:ascii="Arial" w:eastAsia="Calibri" w:hAnsi="Arial" w:cs="Arial"/>
        </w:rPr>
        <w:t xml:space="preserve">да </w:t>
      </w:r>
      <w:proofErr w:type="gramStart"/>
      <w:r w:rsidR="00B05F7D" w:rsidRPr="00B05F7D">
        <w:rPr>
          <w:rFonts w:ascii="Arial" w:eastAsia="Calibri" w:hAnsi="Arial" w:cs="Arial"/>
        </w:rPr>
        <w:t>достави</w:t>
      </w:r>
      <w:r w:rsidR="00B05F7D">
        <w:rPr>
          <w:rFonts w:ascii="Arial" w:eastAsia="Calibri" w:hAnsi="Arial" w:cs="Arial"/>
          <w:lang w:val="sr-Cyrl-RS"/>
        </w:rPr>
        <w:t xml:space="preserve"> </w:t>
      </w:r>
      <w:r w:rsidR="00B05F7D" w:rsidRPr="00B05F7D">
        <w:rPr>
          <w:rFonts w:ascii="Arial" w:eastAsia="Calibri" w:hAnsi="Arial" w:cs="Arial"/>
        </w:rPr>
        <w:t xml:space="preserve"> уз</w:t>
      </w:r>
      <w:proofErr w:type="gramEnd"/>
      <w:r w:rsidR="00B05F7D" w:rsidRPr="00B05F7D">
        <w:rPr>
          <w:rFonts w:ascii="Arial" w:eastAsia="Calibri" w:hAnsi="Arial" w:cs="Arial"/>
        </w:rPr>
        <w:t xml:space="preserve"> потписан уговор</w:t>
      </w:r>
      <w:r w:rsidRPr="00327718">
        <w:rPr>
          <w:rFonts w:ascii="Arial" w:eastAsia="Calibri" w:hAnsi="Arial" w:cs="Arial"/>
        </w:rPr>
        <w:t>, као средство финансијског обезбеђења за добро извршење посла</w:t>
      </w:r>
      <w:r w:rsidR="00A9129B">
        <w:rPr>
          <w:rFonts w:ascii="Arial" w:eastAsia="Calibri" w:hAnsi="Arial" w:cs="Arial"/>
          <w:lang w:val="sr-Cyrl-RS"/>
        </w:rPr>
        <w:t>:</w:t>
      </w:r>
    </w:p>
    <w:p w:rsidR="00D62C4C" w:rsidRPr="00327718" w:rsidRDefault="00D62C4C" w:rsidP="00D62C4C">
      <w:pPr>
        <w:spacing w:after="0" w:line="240" w:lineRule="auto"/>
        <w:rPr>
          <w:rFonts w:ascii="Arial" w:eastAsia="Calibri" w:hAnsi="Arial" w:cs="Arial"/>
          <w:lang w:val="sr-Cyrl-RS"/>
        </w:rPr>
      </w:pP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1)</w:t>
      </w:r>
      <w:r w:rsidRPr="00A9129B">
        <w:rPr>
          <w:rFonts w:ascii="Arial" w:eastAsia="Calibri" w:hAnsi="Arial" w:cs="Arial"/>
        </w:rPr>
        <w:tab/>
      </w:r>
      <w:proofErr w:type="gramStart"/>
      <w:r w:rsidRPr="00A9129B">
        <w:rPr>
          <w:rFonts w:ascii="Arial" w:eastAsia="Calibri" w:hAnsi="Arial" w:cs="Arial"/>
        </w:rPr>
        <w:t>бланко</w:t>
      </w:r>
      <w:proofErr w:type="gramEnd"/>
      <w:r w:rsidRPr="00A9129B">
        <w:rPr>
          <w:rFonts w:ascii="Arial" w:eastAsia="Calibri" w:hAnsi="Arial"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2)</w:t>
      </w:r>
      <w:r w:rsidRPr="00A9129B">
        <w:rPr>
          <w:rFonts w:ascii="Arial" w:eastAsia="Calibri" w:hAnsi="Arial" w:cs="Arial"/>
        </w:rPr>
        <w:tab/>
        <w:t xml:space="preserve">Менично писмо – овлашћење којим понуђач овлашћује наручиоца да може наплатити меницу  на износ од 10% од </w:t>
      </w:r>
      <w:r w:rsidR="00C648EC">
        <w:rPr>
          <w:rFonts w:ascii="Arial" w:eastAsia="Calibri" w:hAnsi="Arial" w:cs="Arial"/>
          <w:lang w:val="sr-Cyrl-RS"/>
        </w:rPr>
        <w:t>укупно уговорене вредности уговора</w:t>
      </w:r>
      <w:r w:rsidRPr="00A9129B">
        <w:rPr>
          <w:rFonts w:ascii="Arial" w:eastAsia="Calibri" w:hAnsi="Arial" w:cs="Arial"/>
        </w:rPr>
        <w:t xml:space="preserve"> (без ПДВ-а)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3)</w:t>
      </w:r>
      <w:r w:rsidRPr="00A9129B">
        <w:rPr>
          <w:rFonts w:ascii="Arial" w:eastAsia="Calibri" w:hAnsi="Arial" w:cs="Arial"/>
        </w:rPr>
        <w:tab/>
      </w:r>
      <w:proofErr w:type="gramStart"/>
      <w:r w:rsidRPr="00A9129B">
        <w:rPr>
          <w:rFonts w:ascii="Arial" w:eastAsia="Calibri" w:hAnsi="Arial" w:cs="Arial"/>
        </w:rPr>
        <w:t>фотокопију</w:t>
      </w:r>
      <w:proofErr w:type="gramEnd"/>
      <w:r w:rsidRPr="00A9129B">
        <w:rPr>
          <w:rFonts w:ascii="Arial" w:eastAsia="Calibri"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4)</w:t>
      </w:r>
      <w:r w:rsidRPr="00A9129B">
        <w:rPr>
          <w:rFonts w:ascii="Arial" w:eastAsia="Calibri" w:hAnsi="Arial" w:cs="Arial"/>
        </w:rPr>
        <w:tab/>
      </w:r>
      <w:proofErr w:type="gramStart"/>
      <w:r w:rsidRPr="00A9129B">
        <w:rPr>
          <w:rFonts w:ascii="Arial" w:eastAsia="Calibri" w:hAnsi="Arial" w:cs="Arial"/>
        </w:rPr>
        <w:t>фотокопију</w:t>
      </w:r>
      <w:proofErr w:type="gramEnd"/>
      <w:r w:rsidRPr="00A9129B">
        <w:rPr>
          <w:rFonts w:ascii="Arial" w:eastAsia="Calibri" w:hAnsi="Arial" w:cs="Arial"/>
        </w:rPr>
        <w:t xml:space="preserve"> ОП обрасца.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5)</w:t>
      </w:r>
      <w:r w:rsidRPr="00A9129B">
        <w:rPr>
          <w:rFonts w:ascii="Arial" w:eastAsia="Calibri" w:hAnsi="Arial" w:cs="Arial"/>
        </w:rPr>
        <w:tab/>
        <w:t>Доказ о регистрацији менице у Регистру меница Народне банке Србије (</w:t>
      </w:r>
      <w:proofErr w:type="gramStart"/>
      <w:r w:rsidRPr="00A9129B">
        <w:rPr>
          <w:rFonts w:ascii="Arial" w:eastAsia="Calibri" w:hAnsi="Arial" w:cs="Arial"/>
        </w:rPr>
        <w:t>фотокопија  Захтева</w:t>
      </w:r>
      <w:proofErr w:type="gramEnd"/>
      <w:r w:rsidRPr="00A9129B">
        <w:rPr>
          <w:rFonts w:ascii="Arial" w:eastAsia="Calibri"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62C4C" w:rsidRDefault="00D62C4C" w:rsidP="00D62C4C">
      <w:pPr>
        <w:spacing w:after="0"/>
        <w:rPr>
          <w:rFonts w:ascii="Arial" w:eastAsia="Calibri" w:hAnsi="Arial" w:cs="Arial"/>
          <w:b/>
          <w:lang w:val="sr-Cyrl-RS"/>
        </w:rPr>
      </w:pPr>
    </w:p>
    <w:p w:rsidR="00D62C4C" w:rsidRDefault="00D62C4C" w:rsidP="00D62C4C">
      <w:pPr>
        <w:tabs>
          <w:tab w:val="left" w:pos="567"/>
          <w:tab w:val="left" w:pos="709"/>
        </w:tabs>
        <w:spacing w:after="120" w:line="240" w:lineRule="auto"/>
        <w:jc w:val="both"/>
        <w:rPr>
          <w:rFonts w:ascii="Arial" w:eastAsia="Calibri" w:hAnsi="Arial" w:cs="Arial"/>
          <w:b/>
          <w:lang w:val="sr-Cyrl-RS"/>
        </w:rPr>
      </w:pPr>
    </w:p>
    <w:p w:rsidR="00D62C4C" w:rsidRPr="006619FF" w:rsidRDefault="00D62C4C" w:rsidP="00D62C4C">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D62C4C" w:rsidRPr="00B2020A" w:rsidRDefault="00D62C4C" w:rsidP="00D62C4C">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lastRenderedPageBreak/>
        <w:t xml:space="preserve">Меница за озбиљност понуде се доставља као део понуде, док се </w:t>
      </w:r>
      <w:r w:rsidR="00A9129B">
        <w:rPr>
          <w:rFonts w:ascii="Arial" w:eastAsia="Calibri" w:hAnsi="Arial" w:cs="Arial"/>
          <w:b/>
          <w:lang w:val="sr-Cyrl-RS"/>
        </w:rPr>
        <w:t>меница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доставља</w:t>
      </w:r>
      <w:r>
        <w:rPr>
          <w:rFonts w:ascii="Arial" w:eastAsia="Calibri" w:hAnsi="Arial" w:cs="Arial"/>
          <w:b/>
          <w:lang w:val="sr-Cyrl-RS"/>
        </w:rPr>
        <w:t xml:space="preserve"> уз потписан уговор </w:t>
      </w:r>
      <w:r w:rsidRPr="00B2020A">
        <w:rPr>
          <w:rFonts w:ascii="Arial" w:eastAsia="Calibri" w:hAnsi="Arial" w:cs="Arial"/>
          <w:b/>
        </w:rPr>
        <w:t>поштом на адресу</w:t>
      </w:r>
      <w:r w:rsidRPr="00327718">
        <w:rPr>
          <w:rFonts w:ascii="Arial" w:eastAsia="Calibri" w:hAnsi="Arial" w:cs="Arial"/>
          <w:b/>
        </w:rPr>
        <w:t xml:space="preserve">: </w:t>
      </w:r>
    </w:p>
    <w:p w:rsidR="00D62C4C" w:rsidRPr="00327718" w:rsidRDefault="00D62C4C" w:rsidP="00D62C4C">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D62C4C" w:rsidRPr="00327718" w:rsidRDefault="00D62C4C" w:rsidP="00D62C4C">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FE0798">
        <w:rPr>
          <w:rFonts w:ascii="Arial" w:eastAsia="Calibri" w:hAnsi="Arial" w:cs="Arial"/>
          <w:lang w:val="sr-Cyrl-CS"/>
        </w:rPr>
        <w:t>3000/0878/2017 (292/2017)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D62C4C" w:rsidRPr="00327718" w:rsidRDefault="00D62C4C" w:rsidP="00D62C4C">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327718">
        <w:rPr>
          <w:rFonts w:ascii="Arial" w:eastAsia="Calibri" w:hAnsi="Arial" w:cs="Arial"/>
          <w:lang w:val="ru-RU"/>
        </w:rPr>
        <w:lastRenderedPageBreak/>
        <w:t xml:space="preserve">набавку број </w:t>
      </w:r>
      <w:r w:rsidR="00FE0798">
        <w:rPr>
          <w:rFonts w:ascii="Arial" w:eastAsia="Calibri" w:hAnsi="Arial" w:cs="Arial"/>
          <w:lang w:val="ru-RU"/>
        </w:rPr>
        <w:t>3000/0878/2017 (292/2017)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92773F"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9246F" w:rsidRPr="003E10EA" w:rsidRDefault="00164611" w:rsidP="0059246F">
      <w:pPr>
        <w:numPr>
          <w:ilvl w:val="0"/>
          <w:numId w:val="14"/>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каталог понуђених плетеница</w:t>
      </w:r>
      <w:r w:rsidR="00F10F26">
        <w:rPr>
          <w:rFonts w:ascii="Arial" w:eastAsia="Times New Roman" w:hAnsi="Arial" w:cs="Arial"/>
          <w:lang w:val="ru-RU"/>
        </w:rPr>
        <w:t>/технички лист произвођача</w:t>
      </w:r>
      <w:r>
        <w:rPr>
          <w:rFonts w:ascii="Arial" w:eastAsia="Times New Roman" w:hAnsi="Arial" w:cs="Arial"/>
          <w:lang w:val="ru-RU"/>
        </w:rPr>
        <w:t xml:space="preserve"> (или не наведе интернет страницу на којој </w:t>
      </w:r>
      <w:r w:rsidR="00A9129B">
        <w:rPr>
          <w:rFonts w:ascii="Arial" w:eastAsia="Times New Roman" w:hAnsi="Arial" w:cs="Arial"/>
          <w:lang w:val="ru-RU"/>
        </w:rPr>
        <w:t>је</w:t>
      </w:r>
      <w:r>
        <w:rPr>
          <w:rFonts w:ascii="Arial" w:eastAsia="Times New Roman" w:hAnsi="Arial" w:cs="Arial"/>
          <w:lang w:val="ru-RU"/>
        </w:rPr>
        <w:t xml:space="preserve"> каталог доступан)</w:t>
      </w:r>
      <w:r w:rsidR="0059246F" w:rsidRPr="003E10EA">
        <w:rPr>
          <w:rFonts w:ascii="Arial" w:eastAsia="Times New Roman" w:hAnsi="Arial" w:cs="Arial"/>
          <w:lang w:val="ru-RU"/>
        </w:rPr>
        <w:t xml:space="preserve"> </w:t>
      </w:r>
    </w:p>
    <w:p w:rsidR="00B05F7D" w:rsidRDefault="00B05F7D" w:rsidP="00B05F7D">
      <w:pPr>
        <w:spacing w:after="0" w:line="240" w:lineRule="auto"/>
        <w:ind w:left="720"/>
        <w:jc w:val="both"/>
        <w:rPr>
          <w:rFonts w:ascii="Arial" w:eastAsia="Times New Roman" w:hAnsi="Arial" w:cs="Arial"/>
          <w:lang w:val="ru-RU"/>
        </w:rPr>
      </w:pP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w:t>
      </w:r>
      <w:r w:rsidRPr="00327718">
        <w:rPr>
          <w:rFonts w:ascii="Arial" w:eastAsia="Times New Roman" w:hAnsi="Arial" w:cs="Arial"/>
          <w:lang w:bidi="en-US"/>
        </w:rPr>
        <w:lastRenderedPageBreak/>
        <w:t xml:space="preserve">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r w:rsidRPr="00327718">
        <w:rPr>
          <w:rFonts w:ascii="Arial" w:eastAsia="Times New Roman" w:hAnsi="Arial" w:cs="Arial"/>
          <w:lang w:val="ru-RU"/>
        </w:rPr>
        <w:t xml:space="preserve"> - Јавна набавка број </w:t>
      </w:r>
      <w:r w:rsidR="00FE0798">
        <w:rPr>
          <w:rFonts w:ascii="Arial" w:eastAsia="Times New Roman" w:hAnsi="Arial" w:cs="Arial"/>
          <w:b/>
          <w:lang w:val="sr-Cyrl-RS"/>
        </w:rPr>
        <w:t>3000/0878/2017 (292/2017)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C4410">
        <w:rPr>
          <w:rFonts w:ascii="Arial" w:hAnsi="Arial" w:cs="Arial"/>
          <w:bCs/>
        </w:rPr>
        <w:t>3000/0</w:t>
      </w:r>
      <w:r w:rsidR="005A2D94">
        <w:rPr>
          <w:rFonts w:ascii="Arial" w:hAnsi="Arial" w:cs="Arial"/>
          <w:bCs/>
          <w:lang w:val="sr-Cyrl-RS"/>
        </w:rPr>
        <w:t>878</w:t>
      </w:r>
      <w:r w:rsidR="009C4410">
        <w:rPr>
          <w:rFonts w:ascii="Arial" w:hAnsi="Arial" w:cs="Arial"/>
          <w:bCs/>
        </w:rPr>
        <w:t>/201</w:t>
      </w:r>
      <w:r w:rsidR="00094382">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FE0798">
        <w:rPr>
          <w:rFonts w:ascii="Arial" w:hAnsi="Arial" w:cs="Arial"/>
          <w:bCs/>
        </w:rPr>
        <w:t>3000/0878/2017 (292/2017)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lastRenderedPageBreak/>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w:t>
      </w:r>
      <w:r w:rsidR="0071797B">
        <w:rPr>
          <w:rFonts w:ascii="Arial" w:eastAsia="Times New Roman" w:hAnsi="Arial" w:cs="Arial"/>
          <w:lang w:val="sr-Cyrl-RS"/>
        </w:rPr>
        <w:t xml:space="preserve">уз потписан </w:t>
      </w:r>
      <w:proofErr w:type="gramStart"/>
      <w:r w:rsidR="0071797B">
        <w:rPr>
          <w:rFonts w:ascii="Arial" w:eastAsia="Times New Roman" w:hAnsi="Arial" w:cs="Arial"/>
          <w:lang w:val="sr-Cyrl-RS"/>
        </w:rPr>
        <w:t xml:space="preserve">уговор </w:t>
      </w:r>
      <w:r w:rsidRPr="00AE4E62">
        <w:rPr>
          <w:rFonts w:ascii="Arial" w:eastAsia="Times New Roman" w:hAnsi="Arial" w:cs="Arial"/>
        </w:rPr>
        <w:t xml:space="preserve"> достави</w:t>
      </w:r>
      <w:proofErr w:type="gramEnd"/>
      <w:r w:rsidRPr="00AE4E62">
        <w:rPr>
          <w:rFonts w:ascii="Arial" w:eastAsia="Times New Roman" w:hAnsi="Arial" w:cs="Arial"/>
        </w:rPr>
        <w:t xml:space="preserve"> </w:t>
      </w:r>
      <w:r w:rsidR="00164611">
        <w:rPr>
          <w:rFonts w:ascii="Arial" w:eastAsia="Times New Roman" w:hAnsi="Arial" w:cs="Arial"/>
          <w:lang w:val="sr-Cyrl-RS"/>
        </w:rPr>
        <w:t>меницу</w:t>
      </w:r>
      <w:r w:rsidR="0071797B">
        <w:rPr>
          <w:rFonts w:ascii="Arial" w:eastAsia="Times New Roman" w:hAnsi="Arial" w:cs="Arial"/>
          <w:lang w:val="sr-Cyrl-RS"/>
        </w:rPr>
        <w:t xml:space="preserve"> </w:t>
      </w:r>
      <w:r w:rsidRPr="00AE4E62">
        <w:rPr>
          <w:rFonts w:ascii="Arial" w:eastAsia="Times New Roman" w:hAnsi="Arial" w:cs="Arial"/>
        </w:rPr>
        <w:t>за добро извршење посла</w:t>
      </w:r>
      <w:r w:rsidR="0071797B">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270A9B"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270A9B" w:rsidRPr="00327718" w:rsidRDefault="00270A9B" w:rsidP="00270A9B">
      <w:pPr>
        <w:keepNext/>
        <w:tabs>
          <w:tab w:val="left" w:pos="567"/>
        </w:tabs>
        <w:spacing w:after="0" w:line="240" w:lineRule="auto"/>
        <w:ind w:left="465"/>
        <w:jc w:val="both"/>
        <w:outlineLvl w:val="1"/>
        <w:rPr>
          <w:rFonts w:ascii="Arial" w:eastAsia="Times New Roman" w:hAnsi="Arial" w:cs="Arial"/>
          <w:b/>
          <w:lang w:val="sr-Cyrl-RS"/>
        </w:rPr>
      </w:pPr>
    </w:p>
    <w:p w:rsidR="005962A1" w:rsidRPr="005962A1" w:rsidRDefault="005962A1" w:rsidP="005962A1">
      <w:pPr>
        <w:rPr>
          <w:rFonts w:ascii="Arial" w:hAnsi="Arial" w:cs="Arial"/>
          <w:lang w:eastAsia="sr-Latn-CS"/>
        </w:rPr>
      </w:pPr>
      <w:proofErr w:type="gramStart"/>
      <w:r w:rsidRPr="005962A1">
        <w:rPr>
          <w:rFonts w:ascii="Arial" w:hAnsi="Arial" w:cs="Arial"/>
          <w:lang w:eastAsia="sr-Latn-CS"/>
        </w:rPr>
        <w:t xml:space="preserve">Наручилац може након закључења уговора о јавној набавци без спровођења поступка јавне набавке </w:t>
      </w:r>
      <w:r w:rsidRPr="005962A1">
        <w:rPr>
          <w:rFonts w:ascii="Arial" w:hAnsi="Arial" w:cs="Arial"/>
          <w:lang w:val="sr-Cyrl-RS" w:eastAsia="sr-Latn-CS"/>
        </w:rPr>
        <w:t>извршити измене на начин који је</w:t>
      </w:r>
      <w:r w:rsidRPr="005962A1">
        <w:rPr>
          <w:rFonts w:ascii="Arial" w:hAnsi="Arial" w:cs="Arial"/>
          <w:lang w:eastAsia="sr-Latn-CS"/>
        </w:rPr>
        <w:t xml:space="preserve"> прописан чланом 115.</w:t>
      </w:r>
      <w:proofErr w:type="gramEnd"/>
      <w:r w:rsidRPr="005962A1">
        <w:rPr>
          <w:rFonts w:ascii="Arial" w:hAnsi="Arial" w:cs="Arial"/>
          <w:lang w:eastAsia="sr-Latn-CS"/>
        </w:rPr>
        <w:t xml:space="preserve"> </w:t>
      </w:r>
      <w:proofErr w:type="gramStart"/>
      <w:r w:rsidRPr="005962A1">
        <w:rPr>
          <w:rFonts w:ascii="Arial" w:hAnsi="Arial" w:cs="Arial"/>
          <w:lang w:eastAsia="sr-Latn-CS"/>
        </w:rPr>
        <w:t>Закона о јавним набавкама.</w:t>
      </w:r>
      <w:proofErr w:type="gramEnd"/>
    </w:p>
    <w:p w:rsidR="005962A1" w:rsidRPr="005962A1" w:rsidRDefault="005962A1" w:rsidP="005962A1">
      <w:pPr>
        <w:pStyle w:val="KDParagraf"/>
        <w:spacing w:before="0"/>
        <w:rPr>
          <w:rFonts w:cs="Arial"/>
        </w:rPr>
      </w:pPr>
      <w:r w:rsidRPr="005962A1">
        <w:rPr>
          <w:rFonts w:cs="Arial"/>
        </w:rPr>
        <w:t>Уговорне стране током трајања овог Уговора</w:t>
      </w:r>
      <w:proofErr w:type="gramStart"/>
      <w:r w:rsidRPr="005962A1">
        <w:rPr>
          <w:rFonts w:cs="Arial"/>
        </w:rPr>
        <w:t>  због</w:t>
      </w:r>
      <w:proofErr w:type="gramEnd"/>
      <w:r w:rsidRPr="005962A1">
        <w:rPr>
          <w:rFonts w:cs="Arial"/>
        </w:rPr>
        <w:t xml:space="preserve"> промењених околности ближе одређених у члану 115. </w:t>
      </w:r>
      <w:proofErr w:type="gramStart"/>
      <w:r w:rsidRPr="005962A1">
        <w:rPr>
          <w:rFonts w:cs="Arial"/>
        </w:rPr>
        <w:t>Закона, могу у писменој форми путем Анекса извршити измене и допуне овог Уговора.</w:t>
      </w:r>
      <w:proofErr w:type="gramEnd"/>
    </w:p>
    <w:p w:rsidR="005962A1" w:rsidRPr="005962A1" w:rsidRDefault="005962A1" w:rsidP="005962A1">
      <w:pPr>
        <w:rPr>
          <w:rFonts w:ascii="Arial" w:hAnsi="Arial" w:cs="Arial"/>
          <w:lang w:val="sr-Latn-RS" w:eastAsia="sr-Latn-CS"/>
        </w:rPr>
      </w:pPr>
      <w:r w:rsidRPr="005962A1">
        <w:rPr>
          <w:rFonts w:ascii="Arial" w:hAnsi="Arial" w:cs="Arial"/>
          <w:lang w:eastAsia="sr-Latn-CS"/>
        </w:rPr>
        <w:t xml:space="preserve">У </w:t>
      </w:r>
      <w:r w:rsidRPr="005962A1">
        <w:rPr>
          <w:rFonts w:ascii="Arial" w:hAnsi="Arial" w:cs="Arial"/>
          <w:lang w:val="sr-Cyrl-CS" w:eastAsia="sr-Latn-CS"/>
        </w:rPr>
        <w:t>свим наведеним случајевима, Наручилац</w:t>
      </w:r>
      <w:r w:rsidRPr="005962A1">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Default="00327718" w:rsidP="00327718">
      <w:pPr>
        <w:spacing w:after="0" w:line="240" w:lineRule="auto"/>
        <w:jc w:val="both"/>
        <w:rPr>
          <w:rFonts w:ascii="Arial" w:eastAsia="Calibri" w:hAnsi="Arial" w:cs="Arial"/>
          <w:lang w:eastAsia="sr-Latn-CS"/>
        </w:rPr>
      </w:pPr>
    </w:p>
    <w:p w:rsidR="008E042F" w:rsidRDefault="008E042F" w:rsidP="00327718">
      <w:pPr>
        <w:spacing w:after="0" w:line="240" w:lineRule="auto"/>
        <w:jc w:val="both"/>
        <w:rPr>
          <w:rFonts w:ascii="Arial" w:eastAsia="Calibri" w:hAnsi="Arial" w:cs="Arial"/>
          <w:lang w:eastAsia="sr-Latn-CS"/>
        </w:rPr>
      </w:pPr>
    </w:p>
    <w:p w:rsidR="008E042F" w:rsidRDefault="008E042F" w:rsidP="00327718">
      <w:pPr>
        <w:spacing w:after="0" w:line="240" w:lineRule="auto"/>
        <w:jc w:val="both"/>
        <w:rPr>
          <w:rFonts w:ascii="Arial" w:eastAsia="Calibri" w:hAnsi="Arial" w:cs="Arial"/>
          <w:lang w:eastAsia="sr-Latn-CS"/>
        </w:rPr>
      </w:pPr>
    </w:p>
    <w:p w:rsidR="008E042F" w:rsidRDefault="008E042F" w:rsidP="00327718">
      <w:pPr>
        <w:spacing w:after="0" w:line="240" w:lineRule="auto"/>
        <w:jc w:val="both"/>
        <w:rPr>
          <w:rFonts w:ascii="Arial" w:eastAsia="Calibri" w:hAnsi="Arial" w:cs="Arial"/>
          <w:lang w:eastAsia="sr-Latn-CS"/>
        </w:rPr>
      </w:pPr>
    </w:p>
    <w:p w:rsidR="008E042F" w:rsidRPr="00327718" w:rsidRDefault="008E042F" w:rsidP="00327718">
      <w:pPr>
        <w:spacing w:after="0" w:line="240" w:lineRule="auto"/>
        <w:jc w:val="both"/>
        <w:rPr>
          <w:rFonts w:ascii="Arial" w:eastAsia="Calibri" w:hAnsi="Arial" w:cs="Arial"/>
          <w:lang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164611" w:rsidRDefault="00164611" w:rsidP="00613726">
      <w:pPr>
        <w:rPr>
          <w:rFonts w:ascii="Calibri" w:eastAsia="Calibri" w:hAnsi="Calibri" w:cs="Arial"/>
          <w:color w:val="00B0F0"/>
          <w:lang w:val="sr-Cyrl-RS" w:eastAsia="sr-Latn-CS"/>
        </w:rPr>
      </w:pPr>
    </w:p>
    <w:p w:rsidR="000178DF" w:rsidRDefault="000178DF" w:rsidP="00613726">
      <w:pPr>
        <w:rPr>
          <w:rFonts w:ascii="Calibri" w:eastAsia="Calibri" w:hAnsi="Calibri" w:cs="Arial"/>
          <w:color w:val="00B0F0"/>
          <w:lang w:val="sr-Latn-RS" w:eastAsia="sr-Latn-CS"/>
        </w:rPr>
      </w:pPr>
    </w:p>
    <w:p w:rsidR="00270A9B" w:rsidRPr="00270A9B" w:rsidRDefault="00270A9B" w:rsidP="00613726">
      <w:pPr>
        <w:rPr>
          <w:rFonts w:ascii="Calibri" w:eastAsia="Calibri" w:hAnsi="Calibri" w:cs="Arial"/>
          <w:color w:val="00B0F0"/>
          <w:lang w:val="sr-Latn-RS" w:eastAsia="sr-Latn-CS"/>
        </w:rPr>
      </w:pP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E0798">
        <w:rPr>
          <w:rFonts w:ascii="Arial" w:eastAsia="Times New Roman" w:hAnsi="Arial" w:cs="Arial"/>
          <w:lang w:val="ru-RU"/>
        </w:rPr>
        <w:t>Плетенице за заптивање вентила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E0798">
        <w:rPr>
          <w:rFonts w:ascii="Arial" w:eastAsia="Times New Roman" w:hAnsi="Arial" w:cs="Arial"/>
          <w:b/>
          <w:lang w:val="sr-Cyrl-RS"/>
        </w:rPr>
        <w:t>3000/0878/2017 (292/2017)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FE0798" w:rsidP="00327718">
            <w:pPr>
              <w:spacing w:after="0"/>
              <w:rPr>
                <w:rFonts w:ascii="Arial" w:eastAsia="Calibri" w:hAnsi="Arial" w:cs="Arial"/>
                <w:lang w:val="sr-Cyrl-RS"/>
              </w:rPr>
            </w:pPr>
            <w:r>
              <w:rPr>
                <w:rFonts w:ascii="Arial" w:eastAsia="Calibri" w:hAnsi="Arial" w:cs="Arial"/>
                <w:lang w:val="ru-RU"/>
              </w:rPr>
              <w:t>Плетенице за заптивање вентила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FE0798">
              <w:rPr>
                <w:rFonts w:ascii="Arial" w:eastAsia="Calibri" w:hAnsi="Arial" w:cs="Arial"/>
                <w:lang w:val="sr-Cyrl-RS"/>
              </w:rPr>
              <w:t>3000/0878/2017 (292/2017)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E2373E">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02471F">
              <w:rPr>
                <w:rFonts w:ascii="Arial" w:eastAsia="Calibri" w:hAnsi="Arial" w:cs="Arial"/>
                <w:b/>
                <w:spacing w:val="4"/>
                <w:lang w:val="sr-Cyrl-CS"/>
              </w:rPr>
              <w:t>два</w:t>
            </w:r>
            <w:r w:rsidR="00164611">
              <w:rPr>
                <w:rFonts w:ascii="Arial" w:eastAsia="Calibri" w:hAnsi="Arial" w:cs="Arial"/>
                <w:b/>
                <w:spacing w:val="4"/>
                <w:lang w:val="sr-Cyrl-CS"/>
              </w:rPr>
              <w:t xml:space="preserve"> </w:t>
            </w:r>
            <w:r w:rsidR="0002471F">
              <w:rPr>
                <w:rFonts w:ascii="Arial" w:eastAsia="Calibri" w:hAnsi="Arial" w:cs="Arial"/>
                <w:spacing w:val="4"/>
                <w:lang w:val="sr-Cyrl-CS"/>
              </w:rPr>
              <w:t>месеца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02471F">
              <w:rPr>
                <w:rFonts w:ascii="Arial" w:eastAsia="Calibri" w:hAnsi="Arial" w:cs="Arial"/>
                <w:bCs/>
                <w:iCs/>
                <w:lang w:val="sr-Cyrl-CS"/>
              </w:rPr>
              <w:t>месеца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r w:rsidR="00094FA4">
              <w:rPr>
                <w:rFonts w:ascii="Arial" w:eastAsia="Calibri" w:hAnsi="Arial" w:cs="Arial"/>
                <w:bCs/>
                <w:iCs/>
                <w:lang w:val="sr-Cyrl-CS"/>
              </w:rPr>
              <w:t xml:space="preserve"> </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B147D0"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Pr="00045D6D">
              <w:rPr>
                <w:rFonts w:ascii="Arial" w:eastAsia="Times New Roman" w:hAnsi="Arial" w:cs="Arial"/>
                <w:lang w:val="sr-Cyrl-CS" w:eastAsia="zh-CN"/>
              </w:rPr>
              <w:t xml:space="preserve">24 месеца </w:t>
            </w:r>
            <w:r w:rsidRPr="00045D6D">
              <w:rPr>
                <w:rFonts w:ascii="Arial" w:eastAsia="Times New Roman" w:hAnsi="Arial" w:cs="Arial"/>
                <w:lang w:val="ru-RU" w:eastAsia="zh-CN"/>
              </w:rPr>
              <w:t>од дана испоруке добара</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164611">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месеци </w:t>
            </w:r>
            <w:r w:rsidR="0034706B">
              <w:rPr>
                <w:rFonts w:ascii="Arial" w:eastAsia="Calibri" w:hAnsi="Arial" w:cs="Arial"/>
                <w:b/>
                <w:bCs/>
                <w:iCs/>
                <w:lang w:val="sr-Cyrl-CS"/>
              </w:rPr>
              <w:t>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164611" w:rsidRPr="00327718" w:rsidRDefault="00164611"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393"/>
        <w:gridCol w:w="849"/>
        <w:gridCol w:w="716"/>
        <w:gridCol w:w="993"/>
        <w:gridCol w:w="1133"/>
        <w:gridCol w:w="1133"/>
        <w:gridCol w:w="1129"/>
      </w:tblGrid>
      <w:tr w:rsidR="00EE6772" w:rsidRPr="00327718" w:rsidTr="001B3280">
        <w:trPr>
          <w:trHeight w:val="1507"/>
        </w:trPr>
        <w:tc>
          <w:tcPr>
            <w:tcW w:w="26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012" w:type="pct"/>
            <w:shd w:val="clear" w:color="auto" w:fill="C6D9F1"/>
            <w:vAlign w:val="center"/>
          </w:tcPr>
          <w:p w:rsidR="00327718" w:rsidRPr="00327718" w:rsidRDefault="00327718" w:rsidP="00C96C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C96CBE">
              <w:rPr>
                <w:rFonts w:ascii="Arial" w:eastAsia="Calibri" w:hAnsi="Arial" w:cs="Arial"/>
                <w:bCs/>
                <w:iCs/>
                <w:lang w:val="sr-Cyrl-CS"/>
              </w:rPr>
              <w:t>,</w:t>
            </w:r>
            <w:r w:rsidR="00B224B4">
              <w:rPr>
                <w:rFonts w:ascii="Arial" w:eastAsia="Calibri" w:hAnsi="Arial" w:cs="Arial"/>
                <w:bCs/>
                <w:iCs/>
                <w:lang w:val="sr-Cyrl-CS"/>
              </w:rPr>
              <w:t xml:space="preserve"> произвођача</w:t>
            </w:r>
            <w:r w:rsidR="00C96CBE">
              <w:rPr>
                <w:rFonts w:ascii="Arial" w:eastAsia="Calibri" w:hAnsi="Arial" w:cs="Arial"/>
                <w:bCs/>
                <w:iCs/>
                <w:lang w:val="sr-Cyrl-CS"/>
              </w:rPr>
              <w:t xml:space="preserve"> и каталошки назив</w:t>
            </w:r>
          </w:p>
        </w:tc>
        <w:tc>
          <w:tcPr>
            <w:tcW w:w="38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17"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EE6772" w:rsidRPr="00327718" w:rsidTr="001B3280">
        <w:trPr>
          <w:trHeight w:val="489"/>
        </w:trPr>
        <w:tc>
          <w:tcPr>
            <w:tcW w:w="26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012"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8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1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1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1.</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8х8</w:t>
            </w:r>
          </w:p>
          <w:p w:rsidR="007F19F0" w:rsidRDefault="007F19F0" w:rsidP="00FE0798">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tabs>
                <w:tab w:val="left" w:pos="0"/>
              </w:tabs>
              <w:spacing w:after="0" w:line="240" w:lineRule="auto"/>
              <w:rPr>
                <w:rFonts w:ascii="Arial" w:eastAsia="Times New Roman" w:hAnsi="Arial" w:cs="Arial"/>
                <w:noProof/>
                <w:lang w:val="sr-Cyrl-R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9E390C" w:rsidRDefault="007F19F0" w:rsidP="007F19F0">
            <w:pPr>
              <w:spacing w:after="0" w:line="240" w:lineRule="auto"/>
              <w:jc w:val="center"/>
              <w:rPr>
                <w:rFonts w:ascii="Arial" w:eastAsia="Times New Roman" w:hAnsi="Arial" w:cs="Arial"/>
                <w:noProof/>
                <w:sz w:val="20"/>
                <w:szCs w:val="20"/>
                <w:lang w:val="sr-Latn-CS"/>
              </w:rPr>
            </w:pPr>
            <w:r w:rsidRPr="009E390C">
              <w:rPr>
                <w:rFonts w:ascii="Arial" w:eastAsia="Times New Roman" w:hAnsi="Arial" w:cs="Arial"/>
                <w:noProof/>
                <w:sz w:val="20"/>
                <w:szCs w:val="20"/>
                <w:lang w:val="sr-Latn-RS"/>
              </w:rPr>
              <w:t>10</w:t>
            </w:r>
            <w:r w:rsidRPr="009E390C">
              <w:rPr>
                <w:rFonts w:ascii="Arial" w:eastAsia="Times New Roman" w:hAnsi="Arial" w:cs="Arial"/>
                <w:noProof/>
                <w:sz w:val="20"/>
                <w:szCs w:val="20"/>
                <w:lang w:val="sr-Latn-CS"/>
              </w:rPr>
              <w:t xml:space="preserve"> </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2.</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10</w:t>
            </w:r>
            <w:r w:rsidRPr="001B3280">
              <w:rPr>
                <w:rFonts w:ascii="Arial" w:eastAsia="Times New Roman" w:hAnsi="Arial" w:cs="Arial"/>
                <w:noProof/>
                <w:lang w:val="sr-Cyrl-RS"/>
              </w:rPr>
              <w:t>х</w:t>
            </w:r>
            <w:r>
              <w:rPr>
                <w:rFonts w:ascii="Arial" w:eastAsia="Times New Roman" w:hAnsi="Arial" w:cs="Arial"/>
                <w:noProof/>
                <w:lang w:val="sr-Cyrl-RS"/>
              </w:rPr>
              <w:t>10</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tabs>
                <w:tab w:val="left" w:pos="1122"/>
              </w:tabs>
              <w:spacing w:after="0" w:line="240" w:lineRule="auto"/>
              <w:rPr>
                <w:rFonts w:ascii="Arial" w:eastAsia="Times New Roman" w:hAnsi="Arial" w:cs="Arial"/>
                <w:noProof/>
                <w:lang w:val="sr-Cyrl-R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b/>
                <w:noProof/>
                <w:sz w:val="20"/>
                <w:szCs w:val="20"/>
                <w:lang w:val="sr-Cyrl-RS"/>
              </w:rPr>
            </w:pPr>
            <w:r>
              <w:rPr>
                <w:rFonts w:ascii="Arial" w:eastAsia="Times New Roman" w:hAnsi="Arial" w:cs="Arial"/>
                <w:noProof/>
                <w:sz w:val="20"/>
                <w:szCs w:val="20"/>
                <w:lang w:val="sr-Cyrl-RS"/>
              </w:rPr>
              <w:t>10</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3.</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12</w:t>
            </w:r>
            <w:r w:rsidRPr="001B3280">
              <w:rPr>
                <w:rFonts w:ascii="Arial" w:eastAsia="Times New Roman" w:hAnsi="Arial" w:cs="Arial"/>
                <w:noProof/>
                <w:lang w:val="sr-Cyrl-RS"/>
              </w:rPr>
              <w:t>х</w:t>
            </w:r>
            <w:r>
              <w:rPr>
                <w:rFonts w:ascii="Arial" w:eastAsia="Times New Roman" w:hAnsi="Arial" w:cs="Arial"/>
                <w:noProof/>
                <w:lang w:val="sr-Cyrl-RS"/>
              </w:rPr>
              <w:t>12</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tabs>
                <w:tab w:val="left" w:pos="432"/>
              </w:tabs>
              <w:spacing w:after="0" w:line="240" w:lineRule="auto"/>
              <w:rPr>
                <w:rFonts w:ascii="Arial" w:eastAsia="Times New Roman" w:hAnsi="Arial" w:cs="Arial"/>
                <w:noProof/>
                <w:lang w:val="sr-Cyrl-R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9E390C" w:rsidRDefault="007F19F0" w:rsidP="00FE0798">
            <w:pPr>
              <w:spacing w:after="0" w:line="240" w:lineRule="auto"/>
              <w:jc w:val="center"/>
              <w:rPr>
                <w:rFonts w:ascii="Arial" w:eastAsia="Times New Roman" w:hAnsi="Arial" w:cs="Arial"/>
                <w:b/>
                <w:noProof/>
                <w:sz w:val="20"/>
                <w:szCs w:val="20"/>
                <w:lang w:val="sr-Latn-CS"/>
              </w:rPr>
            </w:pPr>
          </w:p>
          <w:p w:rsidR="007F19F0" w:rsidRPr="009E390C" w:rsidRDefault="007F19F0" w:rsidP="00FE0798">
            <w:pPr>
              <w:spacing w:after="0" w:line="240" w:lineRule="auto"/>
              <w:jc w:val="center"/>
              <w:rPr>
                <w:rFonts w:ascii="Arial" w:eastAsia="Times New Roman" w:hAnsi="Arial" w:cs="Arial"/>
                <w:noProof/>
                <w:sz w:val="20"/>
                <w:szCs w:val="20"/>
                <w:lang w:val="sr-Latn-CS"/>
              </w:rPr>
            </w:pPr>
          </w:p>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15</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4.</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14</w:t>
            </w:r>
            <w:r w:rsidRPr="001B3280">
              <w:rPr>
                <w:rFonts w:ascii="Arial" w:eastAsia="Times New Roman" w:hAnsi="Arial" w:cs="Arial"/>
                <w:noProof/>
                <w:lang w:val="sr-Cyrl-RS"/>
              </w:rPr>
              <w:t>х</w:t>
            </w:r>
            <w:r>
              <w:rPr>
                <w:rFonts w:ascii="Arial" w:eastAsia="Times New Roman" w:hAnsi="Arial" w:cs="Arial"/>
                <w:noProof/>
                <w:lang w:val="sr-Cyrl-RS"/>
              </w:rPr>
              <w:t>14</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spacing w:after="0" w:line="240" w:lineRule="auto"/>
              <w:rPr>
                <w:rFonts w:ascii="Arial" w:eastAsia="Times New Roman" w:hAnsi="Arial" w:cs="Arial"/>
                <w:noProof/>
                <w:lang w:val="sr-Cyrl-R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5.</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16</w:t>
            </w:r>
            <w:r w:rsidRPr="001B3280">
              <w:rPr>
                <w:rFonts w:ascii="Arial" w:eastAsia="Times New Roman" w:hAnsi="Arial" w:cs="Arial"/>
                <w:noProof/>
                <w:lang w:val="sr-Cyrl-RS"/>
              </w:rPr>
              <w:t>х</w:t>
            </w:r>
            <w:r>
              <w:rPr>
                <w:rFonts w:ascii="Arial" w:eastAsia="Times New Roman" w:hAnsi="Arial" w:cs="Arial"/>
                <w:noProof/>
                <w:lang w:val="sr-Cyrl-RS"/>
              </w:rPr>
              <w:t>16</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spacing w:after="0" w:line="240" w:lineRule="auto"/>
              <w:rPr>
                <w:rFonts w:ascii="Arial" w:eastAsia="Times New Roman" w:hAnsi="Arial" w:cs="Arial"/>
                <w:noProof/>
                <w:lang w:val="sr-Cyrl-R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6.</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18</w:t>
            </w:r>
            <w:r w:rsidRPr="001B3280">
              <w:rPr>
                <w:rFonts w:ascii="Arial" w:eastAsia="Times New Roman" w:hAnsi="Arial" w:cs="Arial"/>
                <w:noProof/>
                <w:lang w:val="sr-Cyrl-RS"/>
              </w:rPr>
              <w:t>х</w:t>
            </w:r>
            <w:r>
              <w:rPr>
                <w:rFonts w:ascii="Arial" w:eastAsia="Times New Roman" w:hAnsi="Arial" w:cs="Arial"/>
                <w:noProof/>
                <w:lang w:val="sr-Cyrl-RS"/>
              </w:rPr>
              <w:t>1</w:t>
            </w:r>
            <w:r w:rsidRPr="001B3280">
              <w:rPr>
                <w:rFonts w:ascii="Arial" w:eastAsia="Times New Roman" w:hAnsi="Arial" w:cs="Arial"/>
                <w:noProof/>
                <w:lang w:val="sr-Cyrl-RS"/>
              </w:rPr>
              <w:t>8</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spacing w:after="0" w:line="240" w:lineRule="auto"/>
              <w:rPr>
                <w:rFonts w:ascii="Arial" w:eastAsia="Times New Roman" w:hAnsi="Arial" w:cs="Arial"/>
                <w:noProof/>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4</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7.</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20</w:t>
            </w:r>
            <w:r w:rsidRPr="001B3280">
              <w:rPr>
                <w:rFonts w:ascii="Arial" w:eastAsia="Times New Roman" w:hAnsi="Arial" w:cs="Arial"/>
                <w:noProof/>
                <w:lang w:val="sr-Cyrl-RS"/>
              </w:rPr>
              <w:t>х</w:t>
            </w:r>
            <w:r>
              <w:rPr>
                <w:rFonts w:ascii="Arial" w:eastAsia="Times New Roman" w:hAnsi="Arial" w:cs="Arial"/>
                <w:noProof/>
                <w:lang w:val="sr-Cyrl-RS"/>
              </w:rPr>
              <w:t>20</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8.</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22</w:t>
            </w:r>
            <w:r w:rsidRPr="001B3280">
              <w:rPr>
                <w:rFonts w:ascii="Arial" w:eastAsia="Times New Roman" w:hAnsi="Arial" w:cs="Arial"/>
                <w:noProof/>
                <w:lang w:val="sr-Cyrl-RS"/>
              </w:rPr>
              <w:t>х</w:t>
            </w:r>
            <w:r>
              <w:rPr>
                <w:rFonts w:ascii="Arial" w:eastAsia="Times New Roman" w:hAnsi="Arial" w:cs="Arial"/>
                <w:noProof/>
                <w:lang w:val="sr-Cyrl-RS"/>
              </w:rPr>
              <w:t>22</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9.</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завршна </w:t>
            </w:r>
            <w:r>
              <w:rPr>
                <w:rFonts w:ascii="Arial" w:eastAsia="Times New Roman" w:hAnsi="Arial" w:cs="Arial"/>
                <w:noProof/>
                <w:lang w:val="sr-Cyrl-RS"/>
              </w:rPr>
              <w:t>25</w:t>
            </w:r>
            <w:r w:rsidRPr="001B3280">
              <w:rPr>
                <w:rFonts w:ascii="Arial" w:eastAsia="Times New Roman" w:hAnsi="Arial" w:cs="Arial"/>
                <w:noProof/>
                <w:lang w:val="sr-Cyrl-RS"/>
              </w:rPr>
              <w:t>х</w:t>
            </w:r>
            <w:r>
              <w:rPr>
                <w:rFonts w:ascii="Arial" w:eastAsia="Times New Roman" w:hAnsi="Arial" w:cs="Arial"/>
                <w:noProof/>
                <w:lang w:val="sr-Cyrl-RS"/>
              </w:rPr>
              <w:t>25</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0524DD"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10.</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w:t>
            </w:r>
            <w:r>
              <w:rPr>
                <w:rFonts w:ascii="Arial" w:eastAsia="Times New Roman" w:hAnsi="Arial" w:cs="Arial"/>
                <w:noProof/>
                <w:lang w:val="sr-Cyrl-RS"/>
              </w:rPr>
              <w:t>6</w:t>
            </w:r>
            <w:r w:rsidRPr="001B3280">
              <w:rPr>
                <w:rFonts w:ascii="Arial" w:eastAsia="Times New Roman" w:hAnsi="Arial" w:cs="Arial"/>
                <w:noProof/>
                <w:lang w:val="sr-Cyrl-RS"/>
              </w:rPr>
              <w:t>х</w:t>
            </w:r>
            <w:r>
              <w:rPr>
                <w:rFonts w:ascii="Arial" w:eastAsia="Times New Roman" w:hAnsi="Arial" w:cs="Arial"/>
                <w:noProof/>
                <w:lang w:val="sr-Cyrl-RS"/>
              </w:rPr>
              <w:t>6</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0524DD"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4</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11.</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8х8</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0524DD"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4</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12.</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w:t>
            </w:r>
            <w:r>
              <w:rPr>
                <w:rFonts w:ascii="Arial" w:eastAsia="Times New Roman" w:hAnsi="Arial" w:cs="Arial"/>
                <w:noProof/>
                <w:lang w:val="sr-Cyrl-RS"/>
              </w:rPr>
              <w:t>10</w:t>
            </w:r>
            <w:r w:rsidRPr="001B3280">
              <w:rPr>
                <w:rFonts w:ascii="Arial" w:eastAsia="Times New Roman" w:hAnsi="Arial" w:cs="Arial"/>
                <w:noProof/>
                <w:lang w:val="sr-Cyrl-RS"/>
              </w:rPr>
              <w:t>х</w:t>
            </w:r>
            <w:r>
              <w:rPr>
                <w:rFonts w:ascii="Arial" w:eastAsia="Times New Roman" w:hAnsi="Arial" w:cs="Arial"/>
                <w:noProof/>
                <w:lang w:val="sr-Cyrl-RS"/>
              </w:rPr>
              <w:t>10</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0524DD"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2</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lastRenderedPageBreak/>
              <w:t>13.</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w:t>
            </w:r>
            <w:r>
              <w:rPr>
                <w:rFonts w:ascii="Arial" w:eastAsia="Times New Roman" w:hAnsi="Arial" w:cs="Arial"/>
                <w:noProof/>
                <w:lang w:val="sr-Cyrl-RS"/>
              </w:rPr>
              <w:t>12</w:t>
            </w:r>
            <w:r w:rsidRPr="001B3280">
              <w:rPr>
                <w:rFonts w:ascii="Arial" w:eastAsia="Times New Roman" w:hAnsi="Arial" w:cs="Arial"/>
                <w:noProof/>
                <w:lang w:val="sr-Cyrl-RS"/>
              </w:rPr>
              <w:t>х</w:t>
            </w:r>
            <w:r>
              <w:rPr>
                <w:rFonts w:ascii="Arial" w:eastAsia="Times New Roman" w:hAnsi="Arial" w:cs="Arial"/>
                <w:noProof/>
                <w:lang w:val="sr-Cyrl-RS"/>
              </w:rPr>
              <w:t>12</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7F19F0" w:rsidRDefault="007F19F0">
            <w:pPr>
              <w:rPr>
                <w:rFonts w:ascii="Arial" w:hAnsi="Arial" w:cs="Arial"/>
              </w:rPr>
            </w:pPr>
            <w:r w:rsidRPr="007F19F0">
              <w:rPr>
                <w:rFonts w:ascii="Arial" w:hAnsi="Arial" w:cs="Arial"/>
              </w:rPr>
              <w:t>kg</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6</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14.</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 14</w:t>
            </w:r>
            <w:r w:rsidRPr="001B3280">
              <w:rPr>
                <w:rFonts w:ascii="Arial" w:eastAsia="Times New Roman" w:hAnsi="Arial" w:cs="Arial"/>
                <w:noProof/>
                <w:lang w:val="sr-Cyrl-RS"/>
              </w:rPr>
              <w:t>х</w:t>
            </w:r>
            <w:r>
              <w:rPr>
                <w:rFonts w:ascii="Arial" w:eastAsia="Times New Roman" w:hAnsi="Arial" w:cs="Arial"/>
                <w:noProof/>
                <w:lang w:val="sr-Cyrl-RS"/>
              </w:rPr>
              <w:t>14</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3330DD" w:rsidRDefault="003330DD">
            <w:pPr>
              <w:rPr>
                <w:rFonts w:ascii="Arial" w:hAnsi="Arial" w:cs="Arial"/>
                <w:lang w:val="sr-Cyrl-RS"/>
              </w:rPr>
            </w:pPr>
            <w:r>
              <w:rPr>
                <w:rFonts w:ascii="Arial" w:hAnsi="Arial" w:cs="Arial"/>
                <w:lang w:val="sr-Cyrl-RS"/>
              </w:rPr>
              <w:t>ком</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4</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15.</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w:t>
            </w:r>
            <w:r>
              <w:rPr>
                <w:rFonts w:ascii="Arial" w:eastAsia="Times New Roman" w:hAnsi="Arial" w:cs="Arial"/>
                <w:noProof/>
                <w:lang w:val="sr-Cyrl-RS"/>
              </w:rPr>
              <w:t>16</w:t>
            </w:r>
            <w:r w:rsidRPr="001B3280">
              <w:rPr>
                <w:rFonts w:ascii="Arial" w:eastAsia="Times New Roman" w:hAnsi="Arial" w:cs="Arial"/>
                <w:noProof/>
                <w:lang w:val="sr-Cyrl-RS"/>
              </w:rPr>
              <w:t>х</w:t>
            </w:r>
            <w:r>
              <w:rPr>
                <w:rFonts w:ascii="Arial" w:eastAsia="Times New Roman" w:hAnsi="Arial" w:cs="Arial"/>
                <w:noProof/>
                <w:lang w:val="sr-Cyrl-RS"/>
              </w:rPr>
              <w:t>16</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3330DD" w:rsidRDefault="003330DD">
            <w:pPr>
              <w:rPr>
                <w:rFonts w:ascii="Arial" w:hAnsi="Arial" w:cs="Arial"/>
                <w:lang w:val="sr-Cyrl-RS"/>
              </w:rPr>
            </w:pPr>
            <w:r>
              <w:rPr>
                <w:rFonts w:ascii="Arial" w:hAnsi="Arial" w:cs="Arial"/>
                <w:lang w:val="sr-Cyrl-RS"/>
              </w:rPr>
              <w:t>ком</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4</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r w:rsidR="007F19F0" w:rsidRPr="00327718" w:rsidTr="000524DD">
        <w:trPr>
          <w:trHeight w:val="390"/>
        </w:trPr>
        <w:tc>
          <w:tcPr>
            <w:tcW w:w="261" w:type="pct"/>
            <w:shd w:val="clear" w:color="auto" w:fill="auto"/>
            <w:vAlign w:val="center"/>
          </w:tcPr>
          <w:p w:rsidR="007F19F0" w:rsidRPr="009E390C" w:rsidRDefault="007F19F0" w:rsidP="00327718">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16.</w:t>
            </w:r>
          </w:p>
        </w:tc>
        <w:tc>
          <w:tcPr>
            <w:tcW w:w="2012" w:type="pct"/>
            <w:shd w:val="clear" w:color="auto" w:fill="auto"/>
          </w:tcPr>
          <w:p w:rsidR="007F19F0" w:rsidRPr="001B3280" w:rsidRDefault="007F19F0" w:rsidP="001B3280">
            <w:pPr>
              <w:spacing w:after="0" w:line="240" w:lineRule="auto"/>
              <w:rPr>
                <w:rFonts w:ascii="Arial" w:eastAsia="Times New Roman" w:hAnsi="Arial" w:cs="Arial"/>
                <w:noProof/>
                <w:lang w:val="sr-Cyrl-RS"/>
              </w:rPr>
            </w:pPr>
            <w:r w:rsidRPr="001B3280">
              <w:rPr>
                <w:rFonts w:ascii="Arial" w:eastAsia="Times New Roman" w:hAnsi="Arial" w:cs="Arial"/>
                <w:noProof/>
                <w:lang w:val="sr-Latn-CS"/>
              </w:rPr>
              <w:t>Плeтeницa</w:t>
            </w:r>
            <w:r w:rsidRPr="001B3280">
              <w:rPr>
                <w:rFonts w:ascii="Arial" w:eastAsia="Times New Roman" w:hAnsi="Arial" w:cs="Arial"/>
                <w:noProof/>
                <w:lang w:val="sr-Cyrl-RS"/>
              </w:rPr>
              <w:t xml:space="preserve"> </w:t>
            </w:r>
            <w:r>
              <w:rPr>
                <w:rFonts w:ascii="Arial" w:eastAsia="Times New Roman" w:hAnsi="Arial" w:cs="Arial"/>
                <w:noProof/>
                <w:lang w:val="sr-Cyrl-RS"/>
              </w:rPr>
              <w:t>попуна</w:t>
            </w:r>
            <w:r w:rsidRPr="001B3280">
              <w:rPr>
                <w:rFonts w:ascii="Arial" w:eastAsia="Times New Roman" w:hAnsi="Arial" w:cs="Arial"/>
                <w:noProof/>
                <w:lang w:val="sr-Cyrl-RS"/>
              </w:rPr>
              <w:t xml:space="preserve"> </w:t>
            </w:r>
            <w:r>
              <w:rPr>
                <w:rFonts w:ascii="Arial" w:eastAsia="Times New Roman" w:hAnsi="Arial" w:cs="Arial"/>
                <w:noProof/>
                <w:lang w:val="sr-Cyrl-RS"/>
              </w:rPr>
              <w:t>18</w:t>
            </w:r>
            <w:r w:rsidRPr="001B3280">
              <w:rPr>
                <w:rFonts w:ascii="Arial" w:eastAsia="Times New Roman" w:hAnsi="Arial" w:cs="Arial"/>
                <w:noProof/>
                <w:lang w:val="sr-Cyrl-RS"/>
              </w:rPr>
              <w:t>х</w:t>
            </w:r>
            <w:r>
              <w:rPr>
                <w:rFonts w:ascii="Arial" w:eastAsia="Times New Roman" w:hAnsi="Arial" w:cs="Arial"/>
                <w:noProof/>
                <w:lang w:val="sr-Cyrl-RS"/>
              </w:rPr>
              <w:t>18</w:t>
            </w:r>
          </w:p>
          <w:p w:rsidR="007F19F0" w:rsidRDefault="007F19F0" w:rsidP="001B3280">
            <w:pPr>
              <w:tabs>
                <w:tab w:val="left" w:pos="0"/>
              </w:tabs>
              <w:spacing w:after="0" w:line="240" w:lineRule="auto"/>
              <w:rPr>
                <w:rFonts w:ascii="Arial" w:eastAsia="Times New Roman" w:hAnsi="Arial" w:cs="Arial"/>
                <w:noProof/>
                <w:lang w:val="sr-Cyrl-RS"/>
              </w:rPr>
            </w:pPr>
            <w:r w:rsidRPr="001B3280">
              <w:rPr>
                <w:rFonts w:ascii="Arial" w:eastAsia="Times New Roman" w:hAnsi="Arial" w:cs="Arial"/>
                <w:noProof/>
                <w:lang w:val="sr-Cyrl-RS"/>
              </w:rPr>
              <w:t>Произвођач:__________</w:t>
            </w:r>
            <w:r>
              <w:rPr>
                <w:rFonts w:ascii="Arial" w:eastAsia="Times New Roman" w:hAnsi="Arial" w:cs="Arial"/>
                <w:noProof/>
                <w:lang w:val="sr-Cyrl-RS"/>
              </w:rPr>
              <w:t>______</w:t>
            </w:r>
            <w:r w:rsidRPr="001B3280">
              <w:rPr>
                <w:rFonts w:ascii="Arial" w:eastAsia="Times New Roman" w:hAnsi="Arial" w:cs="Arial"/>
                <w:noProof/>
                <w:lang w:val="sr-Cyrl-RS"/>
              </w:rPr>
              <w:t xml:space="preserve"> </w:t>
            </w:r>
          </w:p>
          <w:p w:rsidR="007F19F0" w:rsidRPr="001B3280" w:rsidRDefault="007F19F0" w:rsidP="001B3280">
            <w:pPr>
              <w:numPr>
                <w:ilvl w:val="0"/>
                <w:numId w:val="39"/>
              </w:numPr>
              <w:spacing w:after="0" w:line="240" w:lineRule="auto"/>
              <w:ind w:left="23"/>
              <w:rPr>
                <w:rFonts w:ascii="Arial" w:eastAsia="Times New Roman" w:hAnsi="Arial" w:cs="Arial"/>
                <w:noProof/>
                <w:u w:val="single"/>
                <w:lang w:val="sr-Latn-CS"/>
              </w:rPr>
            </w:pPr>
            <w:r>
              <w:rPr>
                <w:rFonts w:ascii="Arial" w:eastAsia="Times New Roman" w:hAnsi="Arial" w:cs="Arial"/>
                <w:noProof/>
                <w:lang w:val="sr-Cyrl-RS"/>
              </w:rPr>
              <w:t>Кат. Назив:_________________</w:t>
            </w:r>
          </w:p>
        </w:tc>
        <w:tc>
          <w:tcPr>
            <w:tcW w:w="389" w:type="pct"/>
            <w:shd w:val="clear" w:color="auto" w:fill="auto"/>
          </w:tcPr>
          <w:p w:rsidR="007F19F0" w:rsidRPr="003330DD" w:rsidRDefault="003330DD">
            <w:pPr>
              <w:rPr>
                <w:rFonts w:ascii="Arial" w:hAnsi="Arial" w:cs="Arial"/>
                <w:lang w:val="sr-Cyrl-RS"/>
              </w:rPr>
            </w:pPr>
            <w:r>
              <w:rPr>
                <w:rFonts w:ascii="Arial" w:hAnsi="Arial" w:cs="Arial"/>
                <w:lang w:val="sr-Cyrl-RS"/>
              </w:rPr>
              <w:t>ком</w:t>
            </w:r>
          </w:p>
        </w:tc>
        <w:tc>
          <w:tcPr>
            <w:tcW w:w="328" w:type="pct"/>
            <w:shd w:val="clear" w:color="auto" w:fill="auto"/>
            <w:vAlign w:val="center"/>
          </w:tcPr>
          <w:p w:rsidR="007F19F0" w:rsidRPr="007F19F0" w:rsidRDefault="007F19F0" w:rsidP="00FE0798">
            <w:pPr>
              <w:spacing w:after="0" w:line="240" w:lineRule="auto"/>
              <w:jc w:val="center"/>
              <w:rPr>
                <w:rFonts w:ascii="Arial" w:eastAsia="Times New Roman" w:hAnsi="Arial" w:cs="Arial"/>
                <w:noProof/>
                <w:sz w:val="20"/>
                <w:szCs w:val="20"/>
                <w:lang w:val="sr-Cyrl-RS"/>
              </w:rPr>
            </w:pPr>
            <w:r>
              <w:rPr>
                <w:rFonts w:ascii="Arial" w:eastAsia="Times New Roman" w:hAnsi="Arial" w:cs="Arial"/>
                <w:noProof/>
                <w:sz w:val="20"/>
                <w:szCs w:val="20"/>
                <w:lang w:val="sr-Cyrl-RS"/>
              </w:rPr>
              <w:t>2</w:t>
            </w:r>
          </w:p>
        </w:tc>
        <w:tc>
          <w:tcPr>
            <w:tcW w:w="455"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9"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c>
          <w:tcPr>
            <w:tcW w:w="517" w:type="pct"/>
            <w:shd w:val="clear" w:color="auto" w:fill="auto"/>
            <w:vAlign w:val="center"/>
          </w:tcPr>
          <w:p w:rsidR="007F19F0" w:rsidRPr="00327718" w:rsidRDefault="007F19F0" w:rsidP="00327718">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EE6772" w:rsidRPr="00EE6772" w:rsidRDefault="00EE6772"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C96CBE" w:rsidRPr="00C96CBE" w:rsidRDefault="00C96CBE" w:rsidP="00327718">
      <w:pPr>
        <w:tabs>
          <w:tab w:val="left" w:pos="90"/>
        </w:tabs>
        <w:spacing w:after="0" w:line="240" w:lineRule="auto"/>
        <w:contextualSpacing/>
        <w:rPr>
          <w:rFonts w:ascii="Arial" w:eastAsia="Calibri" w:hAnsi="Arial" w:cs="Arial"/>
          <w:b/>
          <w:bCs/>
          <w:iCs/>
          <w:sz w:val="20"/>
          <w:szCs w:val="20"/>
          <w:lang w:val="sr-Cyrl-RS"/>
        </w:rPr>
      </w:pPr>
      <w:r w:rsidRPr="00C96CBE">
        <w:rPr>
          <w:rFonts w:ascii="Arial" w:eastAsia="Calibri" w:hAnsi="Arial" w:cs="Arial"/>
          <w:b/>
          <w:bCs/>
          <w:iCs/>
          <w:sz w:val="20"/>
          <w:szCs w:val="20"/>
          <w:lang w:val="sr-Cyrl-CS"/>
        </w:rPr>
        <w:t xml:space="preserve">-у колону 2. </w:t>
      </w:r>
      <w:r w:rsidRPr="00C96CBE">
        <w:rPr>
          <w:rFonts w:ascii="Arial" w:eastAsia="Calibri" w:hAnsi="Arial" w:cs="Arial"/>
          <w:b/>
          <w:bCs/>
          <w:iCs/>
          <w:sz w:val="20"/>
          <w:szCs w:val="20"/>
        </w:rPr>
        <w:t>Уписати</w:t>
      </w:r>
      <w:r w:rsidRPr="00C96CBE">
        <w:rPr>
          <w:rFonts w:ascii="Arial" w:eastAsia="Calibri" w:hAnsi="Arial" w:cs="Arial"/>
          <w:b/>
          <w:bCs/>
          <w:iCs/>
          <w:sz w:val="20"/>
          <w:szCs w:val="20"/>
          <w:lang w:val="sr-Cyrl-RS"/>
        </w:rPr>
        <w:t xml:space="preserve"> произвођача и каталошки назив понуђеног</w:t>
      </w:r>
      <w:r w:rsidR="00EE6772">
        <w:rPr>
          <w:rFonts w:ascii="Arial" w:eastAsia="Calibri" w:hAnsi="Arial" w:cs="Arial"/>
          <w:b/>
          <w:bCs/>
          <w:iCs/>
          <w:sz w:val="20"/>
          <w:szCs w:val="20"/>
          <w:lang w:val="sr-Cyrl-RS"/>
        </w:rPr>
        <w:t xml:space="preserve"> </w:t>
      </w:r>
      <w:r w:rsidRPr="00C96CBE">
        <w:rPr>
          <w:rFonts w:ascii="Arial" w:eastAsia="Calibri" w:hAnsi="Arial" w:cs="Arial"/>
          <w:b/>
          <w:bCs/>
          <w:iCs/>
          <w:sz w:val="20"/>
          <w:szCs w:val="20"/>
          <w:lang w:val="sr-Cyrl-RS"/>
        </w:rPr>
        <w:t>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FE0798">
        <w:rPr>
          <w:rFonts w:ascii="Arial" w:eastAsia="Calibri" w:hAnsi="Arial" w:cs="Arial"/>
          <w:lang w:val="ru-RU"/>
        </w:rPr>
        <w:t>Плетенице за заптивање вентила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E0798">
        <w:rPr>
          <w:rFonts w:ascii="Arial" w:eastAsia="Calibri" w:hAnsi="Arial" w:cs="Arial"/>
          <w:lang w:val="ru-RU"/>
        </w:rPr>
        <w:t>3000/0878/2017 (292/2017)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lastRenderedPageBreak/>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C96CBE" w:rsidRDefault="00C96CBE"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6815E7" w:rsidRDefault="006815E7"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FE0798">
        <w:rPr>
          <w:rFonts w:ascii="Arial" w:eastAsia="Calibri" w:hAnsi="Arial" w:cs="Arial"/>
          <w:lang w:val="ru-RU"/>
        </w:rPr>
        <w:t>Плетенице за заптивање вентила -ТЕНТ Б</w:t>
      </w:r>
      <w:r>
        <w:rPr>
          <w:rFonts w:ascii="Arial" w:eastAsia="Calibri" w:hAnsi="Arial" w:cs="Arial"/>
          <w:lang w:val="ru-RU"/>
        </w:rPr>
        <w:t xml:space="preserve">,  ЈН бр. </w:t>
      </w:r>
      <w:r w:rsidR="00FE0798">
        <w:rPr>
          <w:rFonts w:ascii="Arial" w:eastAsia="Calibri" w:hAnsi="Arial" w:cs="Arial"/>
          <w:lang w:val="ru-RU"/>
        </w:rPr>
        <w:t>3000/0878/2017 (292/2017)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Pr="00E10445"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132E80" w:rsidRDefault="00132E80" w:rsidP="00E73B3A">
      <w:pPr>
        <w:spacing w:before="120" w:after="0" w:line="240" w:lineRule="auto"/>
        <w:jc w:val="right"/>
        <w:outlineLvl w:val="1"/>
        <w:rPr>
          <w:rFonts w:ascii="Arial" w:eastAsia="Times New Roman" w:hAnsi="Arial" w:cs="Arial"/>
          <w:b/>
          <w:lang w:val="sr-Cyrl-RS"/>
        </w:rPr>
      </w:pPr>
      <w:bookmarkStart w:id="233" w:name="_Toc442559940"/>
    </w:p>
    <w:p w:rsidR="00A175F8" w:rsidRDefault="00A175F8" w:rsidP="00E73B3A">
      <w:pPr>
        <w:spacing w:before="120" w:after="0" w:line="240" w:lineRule="auto"/>
        <w:jc w:val="right"/>
        <w:outlineLvl w:val="1"/>
        <w:rPr>
          <w:rFonts w:ascii="Arial" w:eastAsia="Times New Roman" w:hAnsi="Arial" w:cs="Arial"/>
          <w:b/>
          <w:lang w:val="sr-Cyrl-RS"/>
        </w:rPr>
      </w:pPr>
    </w:p>
    <w:p w:rsidR="00A175F8" w:rsidRDefault="00A175F8" w:rsidP="0034706B">
      <w:pPr>
        <w:spacing w:before="120" w:after="0" w:line="240" w:lineRule="auto"/>
        <w:jc w:val="both"/>
        <w:rPr>
          <w:rFonts w:ascii="Arial" w:eastAsia="Times New Roman" w:hAnsi="Arial" w:cs="Arial"/>
          <w:lang w:val="sr-Cyrl-RS"/>
        </w:rPr>
      </w:pPr>
      <w:bookmarkStart w:id="234" w:name="_Toc442559941"/>
      <w:bookmarkEnd w:id="233"/>
    </w:p>
    <w:p w:rsidR="0094797D" w:rsidRPr="0094797D" w:rsidRDefault="0094797D" w:rsidP="0034706B">
      <w:pPr>
        <w:spacing w:before="120" w:after="0" w:line="240" w:lineRule="auto"/>
        <w:jc w:val="both"/>
        <w:rPr>
          <w:rFonts w:ascii="Arial" w:eastAsia="Times New Roman" w:hAnsi="Arial" w:cs="Arial"/>
          <w:lang w:val="sr-Cyrl-RS"/>
        </w:rPr>
      </w:pPr>
    </w:p>
    <w:bookmarkEnd w:id="234"/>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FE0798">
        <w:rPr>
          <w:rFonts w:ascii="Arial" w:eastAsia="Calibri" w:hAnsi="Arial" w:cs="Arial"/>
          <w:lang w:val="ru-RU"/>
        </w:rPr>
        <w:t>Плетенице за заптивање вентила -ТЕНТ Б</w:t>
      </w:r>
      <w:r w:rsidRPr="00327718">
        <w:rPr>
          <w:rFonts w:ascii="Arial" w:eastAsia="Calibri" w:hAnsi="Arial" w:cs="Arial"/>
          <w:lang w:val="ru-RU"/>
        </w:rPr>
        <w:t xml:space="preserve">,  ЈН бр. </w:t>
      </w:r>
      <w:r w:rsidR="00FE0798">
        <w:rPr>
          <w:rFonts w:ascii="Arial" w:eastAsia="Calibri" w:hAnsi="Arial" w:cs="Arial"/>
          <w:lang w:val="ru-RU"/>
        </w:rPr>
        <w:t>3000/0878/2017 (292/2017)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lastRenderedPageBreak/>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75F8" w:rsidRPr="007F19F0" w:rsidRDefault="00327718" w:rsidP="007F19F0">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Pr="00ED7773" w:rsidRDefault="00A9129B" w:rsidP="00A9129B">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A9129B" w:rsidRPr="00ED7773" w:rsidRDefault="00A9129B" w:rsidP="00A9129B">
      <w:pPr>
        <w:spacing w:before="120" w:after="0" w:line="240" w:lineRule="auto"/>
        <w:jc w:val="both"/>
        <w:rPr>
          <w:rFonts w:ascii="Arial" w:eastAsia="Times New Roman" w:hAnsi="Arial" w:cs="Times New Roman"/>
          <w:color w:val="FF0000"/>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A9129B" w:rsidRPr="0034706B" w:rsidRDefault="00A9129B" w:rsidP="00A9129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lastRenderedPageBreak/>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9129B" w:rsidRPr="0034706B" w:rsidTr="00FE0798">
        <w:trPr>
          <w:jc w:val="center"/>
        </w:trPr>
        <w:tc>
          <w:tcPr>
            <w:tcW w:w="3882" w:type="dxa"/>
          </w:tcPr>
          <w:p w:rsidR="00A9129B" w:rsidRPr="0034706B" w:rsidRDefault="00A9129B" w:rsidP="00FE0798">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A9129B" w:rsidRPr="0034706B" w:rsidRDefault="00A9129B" w:rsidP="00FE0798">
            <w:pPr>
              <w:spacing w:after="0" w:line="240" w:lineRule="auto"/>
              <w:jc w:val="center"/>
              <w:rPr>
                <w:rFonts w:ascii="Arial" w:eastAsia="Times New Roman" w:hAnsi="Arial" w:cs="Arial"/>
                <w:lang w:val="ru-RU"/>
              </w:rPr>
            </w:pPr>
          </w:p>
        </w:tc>
        <w:tc>
          <w:tcPr>
            <w:tcW w:w="4022" w:type="dxa"/>
          </w:tcPr>
          <w:p w:rsidR="00A9129B" w:rsidRPr="0034706B" w:rsidRDefault="00A9129B" w:rsidP="00FE0798">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A9129B" w:rsidRPr="0034706B" w:rsidTr="00FE0798">
        <w:trPr>
          <w:jc w:val="center"/>
        </w:trPr>
        <w:tc>
          <w:tcPr>
            <w:tcW w:w="3882" w:type="dxa"/>
          </w:tcPr>
          <w:p w:rsidR="00A9129B" w:rsidRPr="0034706B" w:rsidRDefault="00A9129B" w:rsidP="00FE0798">
            <w:pPr>
              <w:spacing w:after="0" w:line="240" w:lineRule="auto"/>
              <w:jc w:val="center"/>
              <w:rPr>
                <w:rFonts w:ascii="Arial" w:eastAsia="Times New Roman" w:hAnsi="Arial" w:cs="Arial"/>
              </w:rPr>
            </w:pPr>
          </w:p>
        </w:tc>
        <w:tc>
          <w:tcPr>
            <w:tcW w:w="2127" w:type="dxa"/>
          </w:tcPr>
          <w:p w:rsidR="00A9129B" w:rsidRPr="0034706B" w:rsidRDefault="00A9129B" w:rsidP="00FE0798">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A9129B" w:rsidRPr="0034706B" w:rsidRDefault="00A9129B" w:rsidP="00FE0798">
            <w:pPr>
              <w:spacing w:after="0" w:line="240" w:lineRule="auto"/>
              <w:jc w:val="center"/>
              <w:rPr>
                <w:rFonts w:ascii="Arial" w:eastAsia="Times New Roman" w:hAnsi="Arial" w:cs="Arial"/>
                <w:lang w:val="ru-RU"/>
              </w:rPr>
            </w:pPr>
          </w:p>
        </w:tc>
      </w:tr>
      <w:tr w:rsidR="00A9129B" w:rsidRPr="0034706B" w:rsidTr="00FE0798">
        <w:trPr>
          <w:jc w:val="center"/>
        </w:trPr>
        <w:tc>
          <w:tcPr>
            <w:tcW w:w="3882" w:type="dxa"/>
            <w:tcBorders>
              <w:bottom w:val="single" w:sz="4" w:space="0" w:color="auto"/>
            </w:tcBorders>
          </w:tcPr>
          <w:p w:rsidR="00A9129B" w:rsidRPr="0034706B" w:rsidRDefault="00A9129B" w:rsidP="00FE0798">
            <w:pPr>
              <w:spacing w:after="0" w:line="240" w:lineRule="auto"/>
              <w:jc w:val="center"/>
              <w:rPr>
                <w:rFonts w:ascii="Arial" w:eastAsia="Times New Roman" w:hAnsi="Arial" w:cs="Arial"/>
              </w:rPr>
            </w:pPr>
          </w:p>
        </w:tc>
        <w:tc>
          <w:tcPr>
            <w:tcW w:w="2127" w:type="dxa"/>
          </w:tcPr>
          <w:p w:rsidR="00A9129B" w:rsidRPr="0034706B" w:rsidRDefault="00A9129B" w:rsidP="00FE0798">
            <w:pPr>
              <w:spacing w:after="0" w:line="240" w:lineRule="auto"/>
              <w:jc w:val="center"/>
              <w:rPr>
                <w:rFonts w:ascii="Arial" w:eastAsia="Times New Roman" w:hAnsi="Arial" w:cs="Arial"/>
                <w:lang w:val="ru-RU"/>
              </w:rPr>
            </w:pPr>
          </w:p>
        </w:tc>
        <w:tc>
          <w:tcPr>
            <w:tcW w:w="4022" w:type="dxa"/>
            <w:tcBorders>
              <w:bottom w:val="single" w:sz="4" w:space="0" w:color="auto"/>
            </w:tcBorders>
          </w:tcPr>
          <w:p w:rsidR="00A9129B" w:rsidRPr="0034706B" w:rsidRDefault="00A9129B" w:rsidP="00FE0798">
            <w:pPr>
              <w:spacing w:after="0" w:line="240" w:lineRule="auto"/>
              <w:jc w:val="center"/>
              <w:rPr>
                <w:rFonts w:ascii="Arial" w:eastAsia="Times New Roman" w:hAnsi="Arial" w:cs="Arial"/>
                <w:lang w:val="ru-RU"/>
              </w:rPr>
            </w:pPr>
          </w:p>
        </w:tc>
      </w:tr>
    </w:tbl>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Прилог:</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B753BC">
      <w:pPr>
        <w:numPr>
          <w:ilvl w:val="0"/>
          <w:numId w:val="15"/>
        </w:numPr>
        <w:spacing w:before="120" w:after="0" w:line="240" w:lineRule="auto"/>
        <w:ind w:left="567"/>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B753BC" w:rsidRPr="00B753BC">
        <w:rPr>
          <w:rFonts w:ascii="Arial" w:eastAsia="Calibri" w:hAnsi="Arial" w:cs="Arial"/>
        </w:rPr>
        <w:t>по пуномоћју вд директора ЈП ЕПС, бр.12.01.296992/1-2017 од 15.06.2017.године</w:t>
      </w:r>
      <w:r w:rsidRPr="00327718">
        <w:rPr>
          <w:rFonts w:ascii="Arial" w:eastAsia="Calibri" w:hAnsi="Arial" w:cs="Arial"/>
        </w:rPr>
        <w:t xml:space="preserve">, </w:t>
      </w:r>
      <w:r w:rsidR="003330DD" w:rsidRPr="003330DD">
        <w:rPr>
          <w:rFonts w:ascii="Arial" w:eastAsia="Calibri" w:hAnsi="Arial" w:cs="Arial"/>
        </w:rPr>
        <w:t>финансијски директор Огранка ТЕНТ Београд, Обреновац</w:t>
      </w:r>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FE0798">
        <w:rPr>
          <w:rFonts w:ascii="Arial" w:eastAsia="Calibri" w:hAnsi="Arial" w:cs="Arial"/>
          <w:lang w:val="ru-RU"/>
        </w:rPr>
        <w:t>Плетенице за заптивање вентила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FE0798">
        <w:rPr>
          <w:rFonts w:ascii="Arial" w:eastAsia="Calibri" w:hAnsi="Arial" w:cs="Arial"/>
          <w:b/>
        </w:rPr>
        <w:t>3000/0878/2017 (292/2017)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FE0798">
        <w:rPr>
          <w:rFonts w:ascii="Arial" w:eastAsia="Calibri" w:hAnsi="Arial" w:cs="Arial"/>
          <w:b/>
        </w:rPr>
        <w:t>Плетенице за заптивање вентила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FE0798">
        <w:rPr>
          <w:rFonts w:ascii="Arial" w:eastAsia="Calibri" w:hAnsi="Arial" w:cs="Arial"/>
          <w:lang w:val="ru-RU"/>
        </w:rPr>
        <w:t>Плетенице за заптивање вентила -ТЕНТ Б</w:t>
      </w:r>
      <w:r w:rsidR="00923A04">
        <w:rPr>
          <w:rFonts w:ascii="Arial" w:eastAsia="Calibri" w:hAnsi="Arial" w:cs="Arial"/>
          <w:lang w:val="ru-RU"/>
        </w:rPr>
        <w:t>.</w:t>
      </w:r>
      <w:r w:rsidR="001F5180">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3E3BBE">
        <w:rPr>
          <w:rFonts w:ascii="Arial" w:eastAsia="Calibri" w:hAnsi="Arial" w:cs="Arial"/>
          <w:lang w:val="sr-Cyrl-RS"/>
        </w:rPr>
        <w:t xml:space="preserve"> и Техничкој спецификацији</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као Прилог 1, Прилог 2</w:t>
      </w:r>
      <w:r w:rsidR="003E3BBE">
        <w:rPr>
          <w:rFonts w:ascii="Arial" w:eastAsia="Calibri" w:hAnsi="Arial" w:cs="Arial"/>
          <w:lang w:val="sr-Cyrl-RS"/>
        </w:rPr>
        <w:t xml:space="preserve"> Пролог 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Pr="00C96CBE" w:rsidRDefault="00C96CBE" w:rsidP="003E3BBE">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BC7F6A">
        <w:rPr>
          <w:rFonts w:ascii="Arial" w:eastAsia="Times New Roman" w:hAnsi="Arial" w:cs="Arial"/>
          <w:lang w:val="sr-Cyrl-RS"/>
        </w:rPr>
        <w:t>месеци</w:t>
      </w:r>
      <w:r w:rsidRPr="00327718">
        <w:rPr>
          <w:rFonts w:ascii="Arial" w:eastAsia="Times New Roman" w:hAnsi="Arial" w:cs="Arial"/>
          <w:lang w:val="sr-Cyrl-RS"/>
        </w:rPr>
        <w:t xml:space="preserve"> од </w:t>
      </w:r>
      <w:r w:rsidR="00E2373E">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Default="00347007" w:rsidP="00305BD1">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 xml:space="preserve">Да ли су испоручени </w:t>
      </w:r>
      <w:r w:rsidR="003E3BBE">
        <w:rPr>
          <w:rFonts w:ascii="Arial" w:eastAsia="Times New Roman" w:hAnsi="Arial" w:cs="Arial"/>
          <w:lang w:val="ru-RU"/>
        </w:rPr>
        <w:t xml:space="preserve">оригинални произвођачки </w:t>
      </w:r>
      <w:r w:rsidR="00305BD1">
        <w:rPr>
          <w:rFonts w:ascii="Arial" w:eastAsia="Times New Roman" w:hAnsi="Arial" w:cs="Arial"/>
          <w:lang w:val="ru-RU"/>
        </w:rPr>
        <w:t>атести</w:t>
      </w:r>
      <w:r w:rsidR="003E2046">
        <w:rPr>
          <w:rFonts w:ascii="Arial" w:eastAsia="Times New Roman" w:hAnsi="Arial" w:cs="Arial"/>
          <w:lang w:val="ru-RU"/>
        </w:rPr>
        <w:t xml:space="preserve"> </w:t>
      </w:r>
      <w:r w:rsidR="003E3BBE">
        <w:rPr>
          <w:rFonts w:ascii="Arial" w:eastAsia="Times New Roman" w:hAnsi="Arial" w:cs="Arial"/>
          <w:lang w:val="ru-RU"/>
        </w:rPr>
        <w:t>за све ставке</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347007">
        <w:rPr>
          <w:rFonts w:ascii="Arial" w:eastAsia="Times New Roman" w:hAnsi="Arial" w:cs="Arial"/>
          <w:lang w:val="sr-Cyrl-CS"/>
        </w:rPr>
        <w:t>.</w:t>
      </w:r>
    </w:p>
    <w:p w:rsidR="00347007" w:rsidRDefault="00347007" w:rsidP="00327718">
      <w:pPr>
        <w:tabs>
          <w:tab w:val="left" w:pos="9090"/>
        </w:tabs>
        <w:spacing w:after="0" w:line="240" w:lineRule="auto"/>
        <w:jc w:val="both"/>
        <w:rPr>
          <w:rFonts w:ascii="Arial" w:eastAsia="Times New Roman" w:hAnsi="Arial" w:cs="Arial"/>
          <w:lang w:val="sr-Cyrl-CS"/>
        </w:rPr>
      </w:pPr>
    </w:p>
    <w:p w:rsidR="00327718" w:rsidRDefault="00327718" w:rsidP="004006F6">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47007" w:rsidRPr="00347007" w:rsidRDefault="00347007" w:rsidP="004006F6">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w:t>
      </w:r>
      <w:r w:rsidR="00305BD1">
        <w:rPr>
          <w:rFonts w:ascii="Arial" w:eastAsia="Times New Roman" w:hAnsi="Arial" w:cs="Arial"/>
          <w:lang w:val="sr-Cyrl-RS"/>
        </w:rPr>
        <w:t xml:space="preserve"> или се покаже да испоручено добро има скрувене мане</w:t>
      </w:r>
      <w:proofErr w:type="gramStart"/>
      <w:r w:rsidR="00305BD1">
        <w:rPr>
          <w:rFonts w:ascii="Arial" w:eastAsia="Times New Roman" w:hAnsi="Arial" w:cs="Arial"/>
          <w:lang w:val="sr-Cyrl-RS"/>
        </w:rPr>
        <w:t>,</w:t>
      </w:r>
      <w:r w:rsidRPr="00327718">
        <w:rPr>
          <w:rFonts w:ascii="Arial" w:eastAsia="Times New Roman" w:hAnsi="Arial" w:cs="Arial"/>
        </w:rPr>
        <w:t>,</w:t>
      </w:r>
      <w:proofErr w:type="gramEnd"/>
      <w:r w:rsidRPr="00327718">
        <w:rPr>
          <w:rFonts w:ascii="Arial" w:eastAsia="Times New Roman" w:hAnsi="Arial" w:cs="Arial"/>
        </w:rPr>
        <w:t xml:space="preserve"> </w:t>
      </w:r>
      <w:r w:rsidR="00305BD1">
        <w:rPr>
          <w:rFonts w:ascii="Arial" w:eastAsia="Times New Roman" w:hAnsi="Arial" w:cs="Arial"/>
          <w:lang w:val="sr-Cyrl-RS"/>
        </w:rPr>
        <w:t xml:space="preserve">примењују се одредбе члана 3 </w:t>
      </w:r>
      <w:r w:rsidR="003E2046">
        <w:rPr>
          <w:rFonts w:ascii="Arial" w:eastAsia="Times New Roman" w:hAnsi="Arial" w:cs="Arial"/>
          <w:lang w:val="sr-Cyrl-RS"/>
        </w:rPr>
        <w:t xml:space="preserve"> став 11 </w:t>
      </w:r>
      <w:r w:rsidR="00305BD1">
        <w:rPr>
          <w:rFonts w:ascii="Arial" w:eastAsia="Times New Roman" w:hAnsi="Arial" w:cs="Arial"/>
          <w:lang w:val="sr-Cyrl-RS"/>
        </w:rPr>
        <w:t>овог уговора</w:t>
      </w:r>
      <w:r w:rsidRPr="00327718">
        <w:rPr>
          <w:rFonts w:ascii="Arial" w:eastAsia="Times New Roman" w:hAnsi="Arial" w:cs="Arial"/>
        </w:rPr>
        <w:t>.</w:t>
      </w:r>
    </w:p>
    <w:p w:rsidR="00347007"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7007" w:rsidRPr="003E2046"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w:t>
      </w:r>
      <w:r w:rsidR="003E2046">
        <w:rPr>
          <w:rFonts w:ascii="Arial" w:eastAsia="Times New Roman" w:hAnsi="Arial" w:cs="Arial"/>
        </w:rPr>
        <w:t>случај</w:t>
      </w:r>
      <w:r w:rsidR="003E2046">
        <w:rPr>
          <w:rFonts w:ascii="Arial" w:eastAsia="Times New Roman" w:hAnsi="Arial" w:cs="Arial"/>
          <w:lang w:val="sr-Cyrl-RS"/>
        </w:rPr>
        <w:t>у из овог члана уговора став 3</w:t>
      </w:r>
      <w:r w:rsidRPr="00327718">
        <w:rPr>
          <w:rFonts w:ascii="Arial" w:eastAsia="Times New Roman" w:hAnsi="Arial" w:cs="Arial"/>
        </w:rPr>
        <w:t>,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5B7A28" w:rsidRDefault="005B7A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3E3BBE">
        <w:rPr>
          <w:rFonts w:ascii="Arial" w:eastAsia="Calibri" w:hAnsi="Arial" w:cs="Arial"/>
          <w:b/>
          <w:lang w:val="sr-Cyrl-RS"/>
        </w:rPr>
        <w:t>8</w:t>
      </w:r>
      <w:r w:rsidR="00C10DFC" w:rsidRPr="00B2478C">
        <w:rPr>
          <w:rFonts w:ascii="Arial" w:eastAsia="Calibri" w:hAnsi="Arial" w:cs="Arial"/>
          <w:b/>
          <w:lang w:val="sr-Cyrl-RS"/>
        </w:rPr>
        <w:t>.</w:t>
      </w:r>
    </w:p>
    <w:p w:rsidR="004006F6" w:rsidRDefault="004006F6" w:rsidP="004006F6">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Продавац је дужан </w:t>
      </w:r>
      <w:r w:rsidR="00344268" w:rsidRPr="00344268">
        <w:rPr>
          <w:rFonts w:ascii="Arial" w:eastAsia="TimesNewRomanPSMT" w:hAnsi="Arial" w:cs="Arial"/>
          <w:bCs/>
          <w:iCs/>
          <w:lang w:val="sr-Cyrl-RS"/>
        </w:rPr>
        <w:t>да</w:t>
      </w:r>
      <w:r w:rsidRPr="004006F6">
        <w:rPr>
          <w:rFonts w:ascii="Arial" w:eastAsia="TimesNewRomanPSMT" w:hAnsi="Arial" w:cs="Arial"/>
          <w:bCs/>
          <w:iCs/>
          <w:lang w:val="sr-Cyrl-RS"/>
        </w:rPr>
        <w:t xml:space="preserve"> као средство финансијског обезбеђења за добро извршење посла</w:t>
      </w:r>
      <w:r w:rsidR="005B7A28">
        <w:rPr>
          <w:rFonts w:ascii="Arial" w:eastAsia="TimesNewRomanPSMT" w:hAnsi="Arial" w:cs="Arial"/>
          <w:bCs/>
          <w:iCs/>
          <w:lang w:val="sr-Cyrl-RS"/>
        </w:rPr>
        <w:t>,</w:t>
      </w:r>
      <w:r w:rsidRPr="004006F6">
        <w:rPr>
          <w:rFonts w:ascii="Arial" w:eastAsia="TimesNewRomanPSMT" w:hAnsi="Arial" w:cs="Arial"/>
          <w:bCs/>
          <w:iCs/>
          <w:lang w:val="sr-Cyrl-RS"/>
        </w:rPr>
        <w:t xml:space="preserve"> преда </w:t>
      </w:r>
      <w:r w:rsidR="003E2046">
        <w:rPr>
          <w:rFonts w:ascii="Arial" w:eastAsia="TimesNewRomanPSMT" w:hAnsi="Arial" w:cs="Arial"/>
          <w:bCs/>
          <w:iCs/>
          <w:lang w:val="sr-Cyrl-RS"/>
        </w:rPr>
        <w:t>Купцу уз потписан уговор:</w:t>
      </w:r>
    </w:p>
    <w:p w:rsidR="003E2046" w:rsidRPr="004006F6" w:rsidRDefault="003E2046" w:rsidP="004006F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2)</w:t>
      </w:r>
      <w:r w:rsidRPr="003E2046">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3)</w:t>
      </w:r>
      <w:r w:rsidRPr="003E2046">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4)</w:t>
      </w:r>
      <w:r w:rsidRPr="003E2046">
        <w:rPr>
          <w:rFonts w:ascii="Arial" w:eastAsia="TimesNewRomanPSMT" w:hAnsi="Arial" w:cs="Arial"/>
          <w:bCs/>
          <w:iCs/>
          <w:lang w:val="sr-Cyrl-RS"/>
        </w:rPr>
        <w:tab/>
        <w:t>фотокопију ОП обрасца.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5)</w:t>
      </w:r>
      <w:r w:rsidRPr="003E2046">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E2046" w:rsidRPr="003E2046" w:rsidRDefault="003E2046" w:rsidP="003E204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Меница</w:t>
      </w:r>
      <w:r w:rsidRPr="003E2046">
        <w:rPr>
          <w:rFonts w:ascii="Arial" w:eastAsia="TimesNewRomanPSMT" w:hAnsi="Arial" w:cs="Arial"/>
          <w:bCs/>
          <w:iCs/>
          <w:lang w:val="sr-Cyrl-RS"/>
        </w:rPr>
        <w:t xml:space="preserve"> глас</w:t>
      </w:r>
      <w:r>
        <w:rPr>
          <w:rFonts w:ascii="Arial" w:eastAsia="TimesNewRomanPSMT" w:hAnsi="Arial" w:cs="Arial"/>
          <w:bCs/>
          <w:iCs/>
          <w:lang w:val="sr-Cyrl-RS"/>
        </w:rPr>
        <w:t>и</w:t>
      </w:r>
      <w:r w:rsidRPr="003E2046">
        <w:rPr>
          <w:rFonts w:ascii="Arial" w:eastAsia="TimesNewRomanPSMT" w:hAnsi="Arial" w:cs="Arial"/>
          <w:bCs/>
          <w:iCs/>
          <w:lang w:val="sr-Cyrl-R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w:t>
      </w:r>
    </w:p>
    <w:p w:rsidR="003E2046" w:rsidRPr="003E204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и</w:t>
      </w:r>
      <w:r w:rsidRPr="003E2046">
        <w:rPr>
          <w:rFonts w:ascii="Arial" w:eastAsia="TimesNewRomanPSMT" w:hAnsi="Arial" w:cs="Arial"/>
          <w:bCs/>
          <w:iCs/>
          <w:lang w:val="sr-Cyrl-RS"/>
        </w:rPr>
        <w:t xml:space="preserve"> </w:t>
      </w:r>
      <w:r>
        <w:rPr>
          <w:rFonts w:ascii="Arial" w:eastAsia="TimesNewRomanPSMT" w:hAnsi="Arial" w:cs="Arial"/>
          <w:bCs/>
          <w:iCs/>
          <w:lang w:val="sr-Cyrl-RS"/>
        </w:rPr>
        <w:t xml:space="preserve">продавац се обавезује да меницу </w:t>
      </w:r>
      <w:r w:rsidRPr="003E2046">
        <w:rPr>
          <w:rFonts w:ascii="Arial" w:eastAsia="TimesNewRomanPSMT" w:hAnsi="Arial" w:cs="Arial"/>
          <w:bCs/>
          <w:iCs/>
          <w:lang w:val="sr-Cyrl-RS"/>
        </w:rPr>
        <w:t>достав</w:t>
      </w:r>
      <w:r>
        <w:rPr>
          <w:rFonts w:ascii="Arial" w:eastAsia="TimesNewRomanPSMT" w:hAnsi="Arial" w:cs="Arial"/>
          <w:bCs/>
          <w:iCs/>
          <w:lang w:val="sr-Cyrl-RS"/>
        </w:rPr>
        <w:t>и Купцу</w:t>
      </w:r>
      <w:r w:rsidRPr="003E2046">
        <w:rPr>
          <w:rFonts w:ascii="Arial" w:eastAsia="TimesNewRomanPSMT" w:hAnsi="Arial" w:cs="Arial"/>
          <w:bCs/>
          <w:iCs/>
          <w:lang w:val="sr-Cyrl-RS"/>
        </w:rPr>
        <w:t xml:space="preserve"> уз потписан уговор поштом на адресу: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w:t>
      </w:r>
    </w:p>
    <w:p w:rsid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 xml:space="preserve">или лично уз потписан уговор на Писарницу ТЕНТ Б, Обреновац-Ушће, односно наведеном лицу са назнаком: Средство финансијског обезбеђења за ЈН бр. </w:t>
      </w:r>
      <w:r w:rsidR="00FE0798">
        <w:rPr>
          <w:rFonts w:ascii="Arial" w:eastAsia="TimesNewRomanPSMT" w:hAnsi="Arial" w:cs="Arial"/>
          <w:bCs/>
          <w:iCs/>
          <w:lang w:val="sr-Cyrl-RS"/>
        </w:rPr>
        <w:t>3000/0878/2017 (292/2017)</w:t>
      </w:r>
      <w:r w:rsidRPr="003E2046">
        <w:rPr>
          <w:rFonts w:ascii="Arial" w:eastAsia="TimesNewRomanPSMT" w:hAnsi="Arial" w:cs="Arial"/>
          <w:bCs/>
          <w:iCs/>
          <w:lang w:val="sr-Cyrl-RS"/>
        </w:rPr>
        <w:t xml:space="preserve"> предати одељењу набавке ТЕНТ Б.</w:t>
      </w:r>
    </w:p>
    <w:p w:rsidR="003E2046" w:rsidRPr="003E2046" w:rsidRDefault="003E2046" w:rsidP="003E2046">
      <w:pPr>
        <w:spacing w:after="0" w:line="240" w:lineRule="auto"/>
        <w:jc w:val="both"/>
        <w:rPr>
          <w:rFonts w:ascii="Arial" w:eastAsia="TimesNewRomanPSMT" w:hAnsi="Arial" w:cs="Arial"/>
          <w:bCs/>
          <w:iCs/>
          <w:lang w:val="sr-Cyrl-RS"/>
        </w:rPr>
      </w:pPr>
    </w:p>
    <w:p w:rsidR="004006F6" w:rsidRPr="004006F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Продавац</w:t>
      </w:r>
      <w:r w:rsidRPr="003E2046">
        <w:rPr>
          <w:rFonts w:ascii="Arial" w:eastAsia="TimesNewRomanPSMT" w:hAnsi="Arial" w:cs="Arial"/>
          <w:bCs/>
          <w:iCs/>
          <w:lang w:val="sr-Cyrl-RS"/>
        </w:rPr>
        <w:t xml:space="preserve"> је одгворан за прописан и безбедан начин достављања </w:t>
      </w:r>
      <w:r>
        <w:rPr>
          <w:rFonts w:ascii="Arial" w:eastAsia="TimesNewRomanPSMT" w:hAnsi="Arial" w:cs="Arial"/>
          <w:bCs/>
          <w:iCs/>
          <w:lang w:val="sr-Cyrl-RS"/>
        </w:rPr>
        <w:t>менице за добро извршење посла</w:t>
      </w:r>
      <w:r w:rsidRPr="003E2046">
        <w:rPr>
          <w:rFonts w:ascii="Arial" w:eastAsia="TimesNewRomanPSMT" w:hAnsi="Arial" w:cs="Arial"/>
          <w:bCs/>
          <w:iCs/>
          <w:lang w:val="sr-Cyrl-RS"/>
        </w:rPr>
        <w:t>.</w:t>
      </w:r>
    </w:p>
    <w:p w:rsidR="009E390C" w:rsidRDefault="009E390C"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E3BBE">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lastRenderedPageBreak/>
        <w:t xml:space="preserve">Уговорна казна се обрачунава од првог дана од истека уговореног рока испоруке из члана </w:t>
      </w:r>
      <w:r w:rsidR="003E3BBE">
        <w:rPr>
          <w:rFonts w:ascii="Arial" w:eastAsia="Times New Roman" w:hAnsi="Arial" w:cs="Arial"/>
          <w:bCs/>
          <w:lang w:val="sr-Cyrl-RS"/>
        </w:rPr>
        <w:t>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3E3BBE">
        <w:rPr>
          <w:rFonts w:ascii="Arial" w:eastAsia="Times New Roman" w:hAnsi="Arial" w:cs="Arial"/>
          <w:b/>
          <w:lang w:val="sr-Cyrl-RS"/>
        </w:rPr>
        <w:t>0</w:t>
      </w:r>
      <w:r w:rsidR="009E390C">
        <w:rPr>
          <w:rFonts w:ascii="Arial" w:eastAsia="Times New Roman" w:hAnsi="Arial" w:cs="Arial"/>
          <w:b/>
          <w:lang w:val="sr-Cyrl-RS"/>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3E3BBE">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3E3BBE">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3E3BBE">
        <w:rPr>
          <w:rFonts w:ascii="Arial" w:eastAsia="Calibri" w:hAnsi="Arial" w:cs="Arial"/>
          <w:b/>
          <w:lang w:val="sr-Cyrl-RS"/>
        </w:rPr>
        <w:t>3</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3E3BBE">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3E3BBE">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Default="0048614F" w:rsidP="00347007">
      <w:pPr>
        <w:spacing w:after="0" w:line="240" w:lineRule="auto"/>
        <w:jc w:val="center"/>
        <w:rPr>
          <w:rFonts w:ascii="Arial" w:eastAsia="Times New Roman" w:hAnsi="Arial" w:cs="Arial"/>
          <w:b/>
        </w:rPr>
      </w:pPr>
      <w:proofErr w:type="gramStart"/>
      <w:r w:rsidRPr="0048614F">
        <w:rPr>
          <w:rFonts w:ascii="Arial" w:eastAsia="Times New Roman" w:hAnsi="Arial" w:cs="Arial"/>
          <w:b/>
        </w:rPr>
        <w:t>Члан 1</w:t>
      </w:r>
      <w:r w:rsidR="003E3BBE">
        <w:rPr>
          <w:rFonts w:ascii="Arial" w:eastAsia="Times New Roman" w:hAnsi="Arial" w:cs="Arial"/>
          <w:b/>
          <w:lang w:val="sr-Cyrl-RS"/>
        </w:rPr>
        <w:t>6</w:t>
      </w:r>
      <w:r w:rsidRPr="0048614F">
        <w:rPr>
          <w:rFonts w:ascii="Arial" w:eastAsia="Times New Roman" w:hAnsi="Arial" w:cs="Arial"/>
          <w:b/>
        </w:rPr>
        <w:t>.</w:t>
      </w:r>
      <w:proofErr w:type="gramEnd"/>
    </w:p>
    <w:p w:rsidR="008E042F" w:rsidRPr="0048614F" w:rsidRDefault="008E042F" w:rsidP="00347007">
      <w:pPr>
        <w:spacing w:after="0" w:line="240" w:lineRule="auto"/>
        <w:jc w:val="center"/>
        <w:rPr>
          <w:rFonts w:ascii="Arial" w:eastAsia="Times New Roman" w:hAnsi="Arial" w:cs="Arial"/>
          <w:b/>
          <w:lang w:val="sr-Cyrl-RS"/>
        </w:rPr>
      </w:pPr>
    </w:p>
    <w:p w:rsidR="0048614F" w:rsidRPr="0048614F" w:rsidRDefault="000B5E30"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p>
    <w:p w:rsidR="0048614F" w:rsidRPr="0048614F" w:rsidRDefault="0048614F" w:rsidP="0048614F">
      <w:pPr>
        <w:tabs>
          <w:tab w:val="left" w:pos="567"/>
        </w:tabs>
        <w:spacing w:after="0" w:line="240" w:lineRule="auto"/>
        <w:jc w:val="both"/>
        <w:rPr>
          <w:rFonts w:ascii="Arial" w:eastAsia="Times New Roman" w:hAnsi="Arial" w:cs="Arial"/>
          <w:lang w:val="sr-Cyrl-RS"/>
        </w:rPr>
      </w:pPr>
    </w:p>
    <w:p w:rsidR="008E042F" w:rsidRDefault="0048614F" w:rsidP="0048614F">
      <w:pPr>
        <w:tabs>
          <w:tab w:val="left" w:pos="567"/>
        </w:tabs>
        <w:spacing w:after="0" w:line="240" w:lineRule="auto"/>
        <w:jc w:val="both"/>
        <w:rPr>
          <w:rFonts w:ascii="Arial" w:eastAsia="Calibri" w:hAnsi="Arial" w:cs="Arial"/>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8E042F" w:rsidRDefault="008E042F" w:rsidP="0048614F">
      <w:pPr>
        <w:tabs>
          <w:tab w:val="left" w:pos="567"/>
        </w:tabs>
        <w:spacing w:after="0" w:line="240" w:lineRule="auto"/>
        <w:jc w:val="both"/>
        <w:rPr>
          <w:rFonts w:ascii="Arial" w:eastAsia="Calibri" w:hAnsi="Arial" w:cs="Arial"/>
        </w:rPr>
      </w:pPr>
    </w:p>
    <w:p w:rsidR="0048614F" w:rsidRPr="0048614F" w:rsidRDefault="0048614F" w:rsidP="0048614F">
      <w:pPr>
        <w:tabs>
          <w:tab w:val="left" w:pos="567"/>
        </w:tabs>
        <w:spacing w:after="0" w:line="240" w:lineRule="auto"/>
        <w:jc w:val="both"/>
        <w:rPr>
          <w:rFonts w:ascii="Arial" w:eastAsia="Calibri" w:hAnsi="Arial" w:cs="Arial"/>
          <w:b/>
          <w:color w:val="00B0F0"/>
        </w:rPr>
      </w:pPr>
      <w:r w:rsidRPr="0048614F">
        <w:rPr>
          <w:rFonts w:ascii="Arial" w:eastAsia="Calibri" w:hAnsi="Arial" w:cs="Arial"/>
        </w:rPr>
        <w:t xml:space="preserve">Уколико Уговор </w:t>
      </w:r>
      <w:proofErr w:type="gramStart"/>
      <w:r w:rsidRPr="0048614F">
        <w:rPr>
          <w:rFonts w:ascii="Arial" w:eastAsia="Calibri" w:hAnsi="Arial" w:cs="Arial"/>
        </w:rPr>
        <w:t>није  раскинут</w:t>
      </w:r>
      <w:proofErr w:type="gramEnd"/>
      <w:r w:rsidRPr="0048614F">
        <w:rPr>
          <w:rFonts w:ascii="Arial" w:eastAsia="Calibri" w:hAnsi="Arial" w:cs="Arial"/>
        </w:rPr>
        <w:t xml:space="preserve"> или престао да важи на други начин у складу са одредбама овог Уговора или Закона, Уговор престаје да важи</w:t>
      </w:r>
      <w:r w:rsidRPr="0048614F">
        <w:rPr>
          <w:rFonts w:ascii="Arial" w:eastAsia="Calibri" w:hAnsi="Arial" w:cs="Arial"/>
          <w:lang w:val="sr-Cyrl-RS"/>
        </w:rPr>
        <w:t xml:space="preserve"> истеком рока</w:t>
      </w:r>
      <w:r w:rsidRPr="0048614F">
        <w:rPr>
          <w:rFonts w:ascii="Arial" w:eastAsia="Calibri" w:hAnsi="Arial" w:cs="Arial"/>
        </w:rPr>
        <w:t xml:space="preserve"> од </w:t>
      </w:r>
      <w:r w:rsidR="009E390C">
        <w:rPr>
          <w:rFonts w:ascii="Arial" w:eastAsia="Calibri" w:hAnsi="Arial" w:cs="Arial"/>
          <w:lang w:val="sr-Cyrl-RS"/>
        </w:rPr>
        <w:t>шест</w:t>
      </w:r>
      <w:r w:rsidR="005858C2">
        <w:rPr>
          <w:rFonts w:ascii="Arial" w:eastAsia="Calibri" w:hAnsi="Arial" w:cs="Arial"/>
          <w:lang w:val="sr-Cyrl-RS"/>
        </w:rPr>
        <w:t xml:space="preserve"> </w:t>
      </w:r>
      <w:r w:rsidRPr="0048614F">
        <w:rPr>
          <w:rFonts w:ascii="Arial" w:eastAsia="Calibri" w:hAnsi="Arial" w:cs="Arial"/>
        </w:rPr>
        <w:t>месеци од дана ступања Уговора на снагу, а што не утиче на одредбе о гарантном року и обавез</w:t>
      </w:r>
      <w:r w:rsidR="00347007">
        <w:rPr>
          <w:rFonts w:ascii="Arial" w:eastAsia="Calibri" w:hAnsi="Arial" w:cs="Arial"/>
          <w:lang w:val="sr-Cyrl-RS"/>
        </w:rPr>
        <w:t>е</w:t>
      </w:r>
      <w:r w:rsidRPr="0048614F">
        <w:rPr>
          <w:rFonts w:ascii="Arial" w:eastAsia="Calibri" w:hAnsi="Arial" w:cs="Arial"/>
        </w:rPr>
        <w:t xml:space="preserve"> из гарантног рока.</w:t>
      </w:r>
    </w:p>
    <w:p w:rsidR="0048614F" w:rsidRDefault="0048614F"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Default="00327718" w:rsidP="0034426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3E3BBE">
        <w:rPr>
          <w:rFonts w:ascii="Arial" w:eastAsia="Times New Roman" w:hAnsi="Arial" w:cs="Arial"/>
          <w:b/>
          <w:lang w:val="sr-Cyrl-RS"/>
        </w:rPr>
        <w:t>7</w:t>
      </w:r>
      <w:r w:rsidRPr="00327718">
        <w:rPr>
          <w:rFonts w:ascii="Arial" w:eastAsia="Times New Roman" w:hAnsi="Arial" w:cs="Arial"/>
          <w:b/>
        </w:rPr>
        <w:t>.</w:t>
      </w:r>
      <w:proofErr w:type="gramEnd"/>
    </w:p>
    <w:p w:rsidR="008E042F" w:rsidRPr="00327718" w:rsidRDefault="008E042F" w:rsidP="00344268">
      <w:pPr>
        <w:spacing w:after="0" w:line="240" w:lineRule="auto"/>
        <w:jc w:val="center"/>
        <w:rPr>
          <w:rFonts w:ascii="Arial" w:eastAsia="Times New Roman" w:hAnsi="Arial" w:cs="Arial"/>
          <w:b/>
          <w:lang w:val="sr-Cyrl-RS"/>
        </w:rPr>
      </w:pPr>
    </w:p>
    <w:p w:rsidR="005962A1" w:rsidRPr="005962A1" w:rsidRDefault="00CD4C9E" w:rsidP="005962A1">
      <w:pPr>
        <w:rPr>
          <w:rFonts w:ascii="Arial" w:hAnsi="Arial" w:cs="Arial"/>
          <w:lang w:eastAsia="sr-Latn-CS"/>
        </w:rPr>
      </w:pPr>
      <w:r>
        <w:rPr>
          <w:rFonts w:ascii="Arial" w:hAnsi="Arial" w:cs="Arial"/>
          <w:lang w:val="sr-Cyrl-RS" w:eastAsia="sr-Latn-CS"/>
        </w:rPr>
        <w:t>Купац</w:t>
      </w:r>
      <w:r w:rsidR="005962A1" w:rsidRPr="005962A1">
        <w:rPr>
          <w:rFonts w:ascii="Arial" w:hAnsi="Arial" w:cs="Arial"/>
          <w:lang w:eastAsia="sr-Latn-CS"/>
        </w:rPr>
        <w:t xml:space="preserve"> може након закључења уговора о јавној набавци без спровођења поступка јавне набавке </w:t>
      </w:r>
      <w:r w:rsidR="005962A1" w:rsidRPr="005962A1">
        <w:rPr>
          <w:rFonts w:ascii="Arial" w:hAnsi="Arial" w:cs="Arial"/>
          <w:lang w:val="sr-Cyrl-RS" w:eastAsia="sr-Latn-CS"/>
        </w:rPr>
        <w:t>извршити измене на начин који је</w:t>
      </w:r>
      <w:r w:rsidR="005962A1" w:rsidRPr="005962A1">
        <w:rPr>
          <w:rFonts w:ascii="Arial" w:hAnsi="Arial" w:cs="Arial"/>
          <w:lang w:eastAsia="sr-Latn-CS"/>
        </w:rPr>
        <w:t xml:space="preserve"> прописан чланом 115. </w:t>
      </w:r>
      <w:proofErr w:type="gramStart"/>
      <w:r w:rsidR="005962A1" w:rsidRPr="005962A1">
        <w:rPr>
          <w:rFonts w:ascii="Arial" w:hAnsi="Arial" w:cs="Arial"/>
          <w:lang w:eastAsia="sr-Latn-CS"/>
        </w:rPr>
        <w:t>Закона о јавним набавкама.</w:t>
      </w:r>
      <w:proofErr w:type="gramEnd"/>
    </w:p>
    <w:p w:rsidR="005962A1" w:rsidRPr="005962A1" w:rsidRDefault="005962A1" w:rsidP="005962A1">
      <w:pPr>
        <w:pStyle w:val="KDParagraf"/>
        <w:spacing w:before="0"/>
        <w:rPr>
          <w:rFonts w:cs="Arial"/>
        </w:rPr>
      </w:pPr>
      <w:r w:rsidRPr="005962A1">
        <w:rPr>
          <w:rFonts w:cs="Arial"/>
        </w:rPr>
        <w:t>Уговорне стране током трајања овог Уговора</w:t>
      </w:r>
      <w:proofErr w:type="gramStart"/>
      <w:r w:rsidRPr="005962A1">
        <w:rPr>
          <w:rFonts w:cs="Arial"/>
        </w:rPr>
        <w:t>  због</w:t>
      </w:r>
      <w:proofErr w:type="gramEnd"/>
      <w:r w:rsidRPr="005962A1">
        <w:rPr>
          <w:rFonts w:cs="Arial"/>
        </w:rPr>
        <w:t xml:space="preserve"> промењених околности ближе одређених у члану 115. </w:t>
      </w:r>
      <w:proofErr w:type="gramStart"/>
      <w:r w:rsidRPr="005962A1">
        <w:rPr>
          <w:rFonts w:cs="Arial"/>
        </w:rPr>
        <w:t>Закона, могу у писменој форми путем Анекса извршити измене и допуне овог Уговора.</w:t>
      </w:r>
      <w:proofErr w:type="gramEnd"/>
    </w:p>
    <w:p w:rsidR="003E2046" w:rsidRPr="005962A1" w:rsidRDefault="005962A1" w:rsidP="005962A1">
      <w:pPr>
        <w:rPr>
          <w:rFonts w:ascii="Arial" w:hAnsi="Arial" w:cs="Arial"/>
          <w:lang w:val="sr-Latn-RS" w:eastAsia="sr-Latn-CS"/>
        </w:rPr>
      </w:pPr>
      <w:r w:rsidRPr="005962A1">
        <w:rPr>
          <w:rFonts w:ascii="Arial" w:hAnsi="Arial" w:cs="Arial"/>
          <w:lang w:eastAsia="sr-Latn-CS"/>
        </w:rPr>
        <w:t xml:space="preserve">У </w:t>
      </w:r>
      <w:r w:rsidRPr="005962A1">
        <w:rPr>
          <w:rFonts w:ascii="Arial" w:hAnsi="Arial" w:cs="Arial"/>
          <w:lang w:val="sr-Cyrl-CS" w:eastAsia="sr-Latn-CS"/>
        </w:rPr>
        <w:t xml:space="preserve">свим наведеним случајевима, </w:t>
      </w:r>
      <w:r w:rsidR="00CD4C9E">
        <w:rPr>
          <w:rFonts w:ascii="Arial" w:hAnsi="Arial" w:cs="Arial"/>
          <w:lang w:val="sr-Cyrl-CS" w:eastAsia="sr-Latn-CS"/>
        </w:rPr>
        <w:t>Купац</w:t>
      </w:r>
      <w:r w:rsidRPr="005962A1">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E2046" w:rsidRDefault="003E2046"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Default="00327718" w:rsidP="0034426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9E390C">
        <w:rPr>
          <w:rFonts w:ascii="Arial" w:eastAsia="Times New Roman" w:hAnsi="Arial" w:cs="Arial"/>
          <w:b/>
          <w:lang w:val="sr-Cyrl-RS"/>
        </w:rPr>
        <w:t>1</w:t>
      </w:r>
      <w:r w:rsidR="003E3BBE">
        <w:rPr>
          <w:rFonts w:ascii="Arial" w:eastAsia="Times New Roman" w:hAnsi="Arial" w:cs="Arial"/>
          <w:b/>
          <w:lang w:val="sr-Cyrl-RS"/>
        </w:rPr>
        <w:t>8</w:t>
      </w:r>
      <w:r w:rsidRPr="00327718">
        <w:rPr>
          <w:rFonts w:ascii="Arial" w:eastAsia="Times New Roman" w:hAnsi="Arial" w:cs="Arial"/>
          <w:b/>
        </w:rPr>
        <w:t>.</w:t>
      </w:r>
      <w:proofErr w:type="gramEnd"/>
    </w:p>
    <w:p w:rsidR="008E042F" w:rsidRPr="00327718" w:rsidRDefault="008E042F" w:rsidP="00344268">
      <w:pPr>
        <w:spacing w:after="0" w:line="240" w:lineRule="auto"/>
        <w:jc w:val="center"/>
        <w:rPr>
          <w:rFonts w:ascii="Arial" w:eastAsia="Times New Roman" w:hAnsi="Arial" w:cs="Arial"/>
          <w:b/>
          <w:lang w:val="sr-Cyrl-RS"/>
        </w:rPr>
      </w:pPr>
    </w:p>
    <w:p w:rsidR="005962A1" w:rsidRPr="005962A1" w:rsidRDefault="00327718" w:rsidP="005962A1">
      <w:pPr>
        <w:tabs>
          <w:tab w:val="left" w:pos="9090"/>
        </w:tabs>
        <w:spacing w:after="0" w:line="240" w:lineRule="auto"/>
        <w:jc w:val="both"/>
        <w:rPr>
          <w:rFonts w:ascii="Arial" w:eastAsia="Times New Roman" w:hAnsi="Arial" w:cs="Arial"/>
          <w:lang w:val="sr-Latn-R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5962A1" w:rsidRPr="005962A1" w:rsidRDefault="005962A1" w:rsidP="009E0301">
      <w:pPr>
        <w:spacing w:after="0" w:line="240" w:lineRule="auto"/>
        <w:rPr>
          <w:rFonts w:ascii="Arial" w:eastAsia="Times New Roman" w:hAnsi="Arial" w:cs="Arial"/>
          <w:b/>
          <w:lang w:val="sr-Latn-RS"/>
        </w:rPr>
      </w:pPr>
    </w:p>
    <w:p w:rsidR="00327718" w:rsidRDefault="00327718" w:rsidP="00344268">
      <w:pPr>
        <w:spacing w:after="0" w:line="240" w:lineRule="auto"/>
        <w:jc w:val="center"/>
        <w:rPr>
          <w:rFonts w:ascii="Arial" w:eastAsia="Times New Roman" w:hAnsi="Arial" w:cs="Arial"/>
          <w:b/>
        </w:rPr>
      </w:pPr>
      <w:r w:rsidRPr="00327718">
        <w:rPr>
          <w:rFonts w:ascii="Arial" w:eastAsia="Times New Roman" w:hAnsi="Arial" w:cs="Arial"/>
          <w:b/>
          <w:lang w:val="ru-RU"/>
        </w:rPr>
        <w:t xml:space="preserve">Члан </w:t>
      </w:r>
      <w:r w:rsidR="003E3BBE">
        <w:rPr>
          <w:rFonts w:ascii="Arial" w:eastAsia="Times New Roman" w:hAnsi="Arial" w:cs="Arial"/>
          <w:b/>
          <w:lang w:val="sr-Cyrl-RS"/>
        </w:rPr>
        <w:t>19</w:t>
      </w:r>
      <w:r w:rsidR="00344268">
        <w:rPr>
          <w:rFonts w:ascii="Arial" w:eastAsia="Times New Roman" w:hAnsi="Arial" w:cs="Arial"/>
          <w:b/>
          <w:lang w:val="ru-RU"/>
        </w:rPr>
        <w:t>.</w:t>
      </w:r>
    </w:p>
    <w:p w:rsidR="008E042F" w:rsidRPr="008E042F" w:rsidRDefault="008E042F" w:rsidP="00344268">
      <w:pPr>
        <w:spacing w:after="0" w:line="240" w:lineRule="auto"/>
        <w:jc w:val="center"/>
        <w:rPr>
          <w:rFonts w:ascii="Arial" w:eastAsia="Times New Roman" w:hAnsi="Arial" w:cs="Arial"/>
          <w:b/>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Default="00327718" w:rsidP="006E6F46">
      <w:pPr>
        <w:spacing w:after="0" w:line="240" w:lineRule="auto"/>
        <w:jc w:val="center"/>
        <w:rPr>
          <w:rFonts w:ascii="Arial" w:eastAsia="Calibri" w:hAnsi="Arial" w:cs="Arial"/>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3E3BBE">
        <w:rPr>
          <w:rFonts w:ascii="Arial" w:eastAsia="Times New Roman" w:hAnsi="Arial" w:cs="Arial"/>
          <w:b/>
          <w:lang w:val="sr-Cyrl-RS"/>
        </w:rPr>
        <w:t>0</w:t>
      </w:r>
      <w:r w:rsidRPr="00327718">
        <w:rPr>
          <w:rFonts w:ascii="Arial" w:eastAsia="Times New Roman" w:hAnsi="Arial" w:cs="Arial"/>
          <w:b/>
        </w:rPr>
        <w:t>.</w:t>
      </w:r>
      <w:proofErr w:type="gramEnd"/>
    </w:p>
    <w:p w:rsidR="008E042F" w:rsidRPr="008E042F" w:rsidRDefault="008E042F" w:rsidP="006E6F46">
      <w:pPr>
        <w:spacing w:after="0" w:line="240" w:lineRule="auto"/>
        <w:jc w:val="center"/>
        <w:rPr>
          <w:rFonts w:ascii="Arial" w:eastAsia="Times New Roman" w:hAnsi="Arial" w:cs="Arial"/>
          <w:b/>
        </w:rPr>
      </w:pPr>
    </w:p>
    <w:p w:rsidR="00327718" w:rsidRDefault="00327718" w:rsidP="00327718">
      <w:pPr>
        <w:spacing w:after="0" w:line="240" w:lineRule="auto"/>
        <w:jc w:val="both"/>
        <w:rPr>
          <w:rFonts w:ascii="Arial" w:eastAsia="Times New Roman" w:hAnsi="Arial" w:cs="Arial"/>
          <w:spacing w:val="2"/>
        </w:rPr>
      </w:pPr>
      <w:r w:rsidRPr="00327718">
        <w:rPr>
          <w:rFonts w:ascii="Arial" w:eastAsia="Times New Roman" w:hAnsi="Arial" w:cs="Arial"/>
          <w:spacing w:val="2"/>
          <w:lang w:val="sr-Cyrl-CS"/>
        </w:rPr>
        <w:t>Саставни део овог Уговора су и његови прилози, како следи:</w:t>
      </w:r>
    </w:p>
    <w:p w:rsidR="008E042F" w:rsidRPr="008E042F" w:rsidRDefault="008E042F" w:rsidP="00327718">
      <w:pPr>
        <w:spacing w:after="0" w:line="240" w:lineRule="auto"/>
        <w:jc w:val="both"/>
        <w:rPr>
          <w:rFonts w:ascii="Arial" w:eastAsia="Times New Roman" w:hAnsi="Arial" w:cs="Arial"/>
          <w:spacing w:val="2"/>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w:t>
      </w:r>
      <w:r w:rsidR="001239B8">
        <w:rPr>
          <w:rFonts w:ascii="Arial" w:eastAsia="Times New Roman" w:hAnsi="Arial" w:cs="Arial"/>
          <w:lang w:val="sr-Cyrl-RS"/>
        </w:rPr>
        <w:t xml:space="preserve"> </w:t>
      </w:r>
      <w:r w:rsidRPr="00327718">
        <w:rPr>
          <w:rFonts w:ascii="Arial" w:eastAsia="Times New Roman" w:hAnsi="Arial" w:cs="Arial"/>
          <w:lang w:val="sr-Cyrl-RS"/>
        </w:rPr>
        <w:t>ваничну конкурсну документацију преко</w:t>
      </w:r>
      <w:r w:rsidR="003E3BBE">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9E390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E3BBE" w:rsidRDefault="003E3BBE"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3E2046">
        <w:rPr>
          <w:rFonts w:ascii="Arial" w:eastAsia="Times New Roman" w:hAnsi="Arial" w:cs="Arial"/>
          <w:lang w:val="sr-Cyrl-RS"/>
        </w:rPr>
        <w:t>3</w:t>
      </w:r>
      <w:r w:rsidRPr="00327718">
        <w:rPr>
          <w:rFonts w:ascii="Arial" w:eastAsia="Times New Roman" w:hAnsi="Arial" w:cs="Arial"/>
        </w:rPr>
        <w:t xml:space="preserve"> </w:t>
      </w:r>
      <w:r w:rsidR="003E2046">
        <w:rPr>
          <w:rFonts w:ascii="Arial" w:eastAsia="Calibri" w:hAnsi="Arial" w:cs="Arial"/>
          <w:bCs/>
          <w:lang w:val="sr-Cyrl-RS"/>
        </w:rPr>
        <w:t>меница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E2046">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Default="00327718" w:rsidP="00327718">
      <w:pPr>
        <w:spacing w:after="0" w:line="240" w:lineRule="auto"/>
        <w:jc w:val="both"/>
        <w:rPr>
          <w:rFonts w:ascii="Arial" w:eastAsia="Times New Roman" w:hAnsi="Arial" w:cs="Arial"/>
          <w:spacing w:val="2"/>
          <w:lang w:val="sr-Cyrl-CS"/>
        </w:rPr>
      </w:pPr>
    </w:p>
    <w:p w:rsidR="003E3BBE" w:rsidRPr="00327718" w:rsidRDefault="003E3BBE" w:rsidP="00327718">
      <w:pPr>
        <w:spacing w:after="0" w:line="240" w:lineRule="auto"/>
        <w:jc w:val="both"/>
        <w:rPr>
          <w:rFonts w:ascii="Arial" w:eastAsia="Times New Roman" w:hAnsi="Arial" w:cs="Arial"/>
          <w:spacing w:val="2"/>
          <w:lang w:val="sr-Cyrl-CS"/>
        </w:rPr>
      </w:pP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3E3BBE">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344268" w:rsidRDefault="00344268" w:rsidP="00327718">
      <w:pPr>
        <w:tabs>
          <w:tab w:val="left" w:pos="567"/>
        </w:tabs>
        <w:spacing w:after="0" w:line="240" w:lineRule="auto"/>
        <w:jc w:val="both"/>
        <w:rPr>
          <w:rFonts w:ascii="Arial" w:eastAsia="Times New Roman" w:hAnsi="Arial" w:cs="Arial"/>
          <w:lang w:val="sr-Cyrl-RS"/>
        </w:rPr>
      </w:pPr>
    </w:p>
    <w:p w:rsidR="003E3BBE" w:rsidRDefault="003E3BBE" w:rsidP="00327718">
      <w:pPr>
        <w:tabs>
          <w:tab w:val="left" w:pos="567"/>
        </w:tabs>
        <w:spacing w:after="0" w:line="240" w:lineRule="auto"/>
        <w:jc w:val="both"/>
        <w:rPr>
          <w:rFonts w:ascii="Arial" w:eastAsia="Times New Roman" w:hAnsi="Arial" w:cs="Arial"/>
          <w:lang w:val="sr-Cyrl-RS"/>
        </w:rPr>
      </w:pPr>
    </w:p>
    <w:p w:rsidR="003E3BBE" w:rsidRDefault="003E3BBE" w:rsidP="00327718">
      <w:pPr>
        <w:tabs>
          <w:tab w:val="left" w:pos="567"/>
        </w:tabs>
        <w:spacing w:after="0" w:line="240" w:lineRule="auto"/>
        <w:jc w:val="both"/>
        <w:rPr>
          <w:rFonts w:ascii="Arial" w:eastAsia="Times New Roman" w:hAnsi="Arial" w:cs="Arial"/>
          <w:lang w:val="sr-Cyrl-RS"/>
        </w:rPr>
      </w:pPr>
    </w:p>
    <w:p w:rsidR="00344268" w:rsidRPr="00327718" w:rsidRDefault="0034426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B753BC" w:rsidP="00327718">
      <w:pPr>
        <w:spacing w:after="0" w:line="240" w:lineRule="auto"/>
        <w:jc w:val="both"/>
        <w:rPr>
          <w:rFonts w:ascii="Arial" w:eastAsia="Times New Roman" w:hAnsi="Arial" w:cs="Arial"/>
          <w:lang w:val="sr-Cyrl-RS"/>
        </w:rPr>
      </w:pPr>
      <w:r w:rsidRPr="00B753BC">
        <w:rPr>
          <w:rFonts w:ascii="Arial" w:eastAsia="Times New Roman" w:hAnsi="Arial" w:cs="Arial"/>
        </w:rPr>
        <w:t>Финансијски директор Огранка ТЕНТ</w:t>
      </w:r>
      <w:r w:rsidR="00327718" w:rsidRPr="00327718">
        <w:rPr>
          <w:rFonts w:ascii="Arial" w:eastAsia="Times New Roman" w:hAnsi="Arial" w:cs="Arial"/>
        </w:rPr>
        <w:t>,</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rPr>
        <w:t xml:space="preserve">                                           </w:t>
      </w:r>
      <w:r w:rsidRPr="00B753BC">
        <w:rPr>
          <w:rFonts w:ascii="Arial" w:eastAsia="Times New Roman" w:hAnsi="Arial" w:cs="Arial"/>
        </w:rPr>
        <w:t>Жељко Вујиновић</w:t>
      </w:r>
      <w:r w:rsidR="00327718"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DE" w:rsidRDefault="00287ADE">
      <w:pPr>
        <w:spacing w:after="0" w:line="240" w:lineRule="auto"/>
      </w:pPr>
      <w:r>
        <w:separator/>
      </w:r>
    </w:p>
  </w:endnote>
  <w:endnote w:type="continuationSeparator" w:id="0">
    <w:p w:rsidR="00287ADE" w:rsidRDefault="0028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FE" w:rsidRDefault="00A24EFE">
    <w:pPr>
      <w:pStyle w:val="Footer"/>
      <w:jc w:val="right"/>
    </w:pPr>
    <w:r>
      <w:rPr>
        <w:b/>
        <w:bCs/>
        <w:sz w:val="24"/>
        <w:szCs w:val="24"/>
      </w:rPr>
      <w:fldChar w:fldCharType="begin"/>
    </w:r>
    <w:r>
      <w:rPr>
        <w:b/>
        <w:bCs/>
      </w:rPr>
      <w:instrText xml:space="preserve"> PAGE </w:instrText>
    </w:r>
    <w:r>
      <w:rPr>
        <w:b/>
        <w:bCs/>
        <w:sz w:val="24"/>
        <w:szCs w:val="24"/>
      </w:rPr>
      <w:fldChar w:fldCharType="separate"/>
    </w:r>
    <w:r w:rsidR="001239B8">
      <w:rPr>
        <w:b/>
        <w:bCs/>
        <w:noProof/>
      </w:rPr>
      <w:t>44</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1239B8">
      <w:rPr>
        <w:b/>
        <w:bCs/>
        <w:noProof/>
      </w:rPr>
      <w:t>44</w:t>
    </w:r>
    <w:r>
      <w:rPr>
        <w:b/>
        <w:bCs/>
        <w:sz w:val="24"/>
        <w:szCs w:val="24"/>
      </w:rPr>
      <w:fldChar w:fldCharType="end"/>
    </w:r>
  </w:p>
  <w:p w:rsidR="00A24EFE" w:rsidRPr="00F64345" w:rsidRDefault="00A24EFE"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DE" w:rsidRDefault="00287ADE">
      <w:pPr>
        <w:spacing w:after="0" w:line="240" w:lineRule="auto"/>
      </w:pPr>
      <w:r>
        <w:separator/>
      </w:r>
    </w:p>
  </w:footnote>
  <w:footnote w:type="continuationSeparator" w:id="0">
    <w:p w:rsidR="00287ADE" w:rsidRDefault="0028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FE" w:rsidRDefault="00A24EFE" w:rsidP="00327718">
    <w:pPr>
      <w:pStyle w:val="Header"/>
      <w:rPr>
        <w:lang w:val="sr-Cyrl-RS"/>
      </w:rPr>
    </w:pPr>
  </w:p>
  <w:p w:rsidR="00A24EFE" w:rsidRPr="00B12A15" w:rsidRDefault="00A24EF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A24EFE" w:rsidRPr="00B12A15" w:rsidRDefault="00A24EFE"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3000/0878/2017 (292/2017)</w:t>
    </w:r>
  </w:p>
  <w:p w:rsidR="00A24EFE" w:rsidRPr="00CF5E7F" w:rsidRDefault="00A24EFE">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223435E"/>
    <w:multiLevelType w:val="hybridMultilevel"/>
    <w:tmpl w:val="2B6C46C0"/>
    <w:lvl w:ilvl="0" w:tplc="5DB2D14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5">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3">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C2C80"/>
    <w:multiLevelType w:val="hybridMultilevel"/>
    <w:tmpl w:val="EBF4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1"/>
  </w:num>
  <w:num w:numId="4">
    <w:abstractNumId w:val="7"/>
  </w:num>
  <w:num w:numId="5">
    <w:abstractNumId w:val="10"/>
  </w:num>
  <w:num w:numId="6">
    <w:abstractNumId w:val="0"/>
  </w:num>
  <w:num w:numId="7">
    <w:abstractNumId w:val="31"/>
  </w:num>
  <w:num w:numId="8">
    <w:abstractNumId w:val="2"/>
  </w:num>
  <w:num w:numId="9">
    <w:abstractNumId w:val="16"/>
  </w:num>
  <w:num w:numId="10">
    <w:abstractNumId w:val="3"/>
  </w:num>
  <w:num w:numId="11">
    <w:abstractNumId w:val="13"/>
  </w:num>
  <w:num w:numId="12">
    <w:abstractNumId w:val="4"/>
  </w:num>
  <w:num w:numId="13">
    <w:abstractNumId w:val="25"/>
  </w:num>
  <w:num w:numId="14">
    <w:abstractNumId w:val="2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9"/>
  </w:num>
  <w:num w:numId="18">
    <w:abstractNumId w:val="6"/>
  </w:num>
  <w:num w:numId="19">
    <w:abstractNumId w:val="27"/>
  </w:num>
  <w:num w:numId="20">
    <w:abstractNumId w:val="9"/>
  </w:num>
  <w:num w:numId="21">
    <w:abstractNumId w:val="36"/>
  </w:num>
  <w:num w:numId="22">
    <w:abstractNumId w:val="22"/>
  </w:num>
  <w:num w:numId="23">
    <w:abstractNumId w:val="28"/>
  </w:num>
  <w:num w:numId="24">
    <w:abstractNumId w:val="8"/>
  </w:num>
  <w:num w:numId="25">
    <w:abstractNumId w:val="35"/>
  </w:num>
  <w:num w:numId="26">
    <w:abstractNumId w:val="38"/>
  </w:num>
  <w:num w:numId="27">
    <w:abstractNumId w:val="17"/>
  </w:num>
  <w:num w:numId="28">
    <w:abstractNumId w:val="20"/>
  </w:num>
  <w:num w:numId="29">
    <w:abstractNumId w:val="29"/>
  </w:num>
  <w:num w:numId="30">
    <w:abstractNumId w:val="14"/>
  </w:num>
  <w:num w:numId="31">
    <w:abstractNumId w:val="15"/>
  </w:num>
  <w:num w:numId="32">
    <w:abstractNumId w:val="18"/>
  </w:num>
  <w:num w:numId="33">
    <w:abstractNumId w:val="40"/>
  </w:num>
  <w:num w:numId="34">
    <w:abstractNumId w:val="1"/>
  </w:num>
  <w:num w:numId="35">
    <w:abstractNumId w:val="33"/>
  </w:num>
  <w:num w:numId="36">
    <w:abstractNumId w:val="12"/>
  </w:num>
  <w:num w:numId="37">
    <w:abstractNumId w:val="24"/>
  </w:num>
  <w:num w:numId="38">
    <w:abstractNumId w:val="32"/>
  </w:num>
  <w:num w:numId="39">
    <w:abstractNumId w:val="5"/>
  </w:num>
  <w:num w:numId="40">
    <w:abstractNumId w:val="11"/>
  </w:num>
  <w:num w:numId="4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076C3"/>
    <w:rsid w:val="000178DF"/>
    <w:rsid w:val="0002471F"/>
    <w:rsid w:val="00024E2A"/>
    <w:rsid w:val="0003117D"/>
    <w:rsid w:val="00040DC8"/>
    <w:rsid w:val="00045D6D"/>
    <w:rsid w:val="000524DD"/>
    <w:rsid w:val="00071763"/>
    <w:rsid w:val="00075827"/>
    <w:rsid w:val="00087D30"/>
    <w:rsid w:val="00094382"/>
    <w:rsid w:val="00094FA4"/>
    <w:rsid w:val="000A51DD"/>
    <w:rsid w:val="000B034D"/>
    <w:rsid w:val="000B41D8"/>
    <w:rsid w:val="000B5122"/>
    <w:rsid w:val="000B5E30"/>
    <w:rsid w:val="000C0291"/>
    <w:rsid w:val="00103E35"/>
    <w:rsid w:val="001167B7"/>
    <w:rsid w:val="00117C5E"/>
    <w:rsid w:val="00121584"/>
    <w:rsid w:val="001239B8"/>
    <w:rsid w:val="00131913"/>
    <w:rsid w:val="00132E80"/>
    <w:rsid w:val="001343B6"/>
    <w:rsid w:val="00134CF7"/>
    <w:rsid w:val="00154943"/>
    <w:rsid w:val="00164611"/>
    <w:rsid w:val="00180217"/>
    <w:rsid w:val="00190DDF"/>
    <w:rsid w:val="001A1954"/>
    <w:rsid w:val="001B3280"/>
    <w:rsid w:val="001C4A1A"/>
    <w:rsid w:val="001C4DE0"/>
    <w:rsid w:val="001D1242"/>
    <w:rsid w:val="001D4398"/>
    <w:rsid w:val="001F5180"/>
    <w:rsid w:val="00201CB3"/>
    <w:rsid w:val="0020381A"/>
    <w:rsid w:val="00214EB3"/>
    <w:rsid w:val="0021759D"/>
    <w:rsid w:val="00220DD3"/>
    <w:rsid w:val="00223627"/>
    <w:rsid w:val="00224037"/>
    <w:rsid w:val="002252A3"/>
    <w:rsid w:val="002268D0"/>
    <w:rsid w:val="00246BB5"/>
    <w:rsid w:val="00251D19"/>
    <w:rsid w:val="00253A98"/>
    <w:rsid w:val="002543EB"/>
    <w:rsid w:val="00270A9B"/>
    <w:rsid w:val="00287ADE"/>
    <w:rsid w:val="00295E33"/>
    <w:rsid w:val="002D0B60"/>
    <w:rsid w:val="002E594D"/>
    <w:rsid w:val="002F6E20"/>
    <w:rsid w:val="00303546"/>
    <w:rsid w:val="00305BD1"/>
    <w:rsid w:val="00315B60"/>
    <w:rsid w:val="00316E1B"/>
    <w:rsid w:val="00326CE8"/>
    <w:rsid w:val="00327718"/>
    <w:rsid w:val="003329C0"/>
    <w:rsid w:val="003330DD"/>
    <w:rsid w:val="00336ABA"/>
    <w:rsid w:val="00344268"/>
    <w:rsid w:val="00347007"/>
    <w:rsid w:val="0034706B"/>
    <w:rsid w:val="0037053F"/>
    <w:rsid w:val="0037209D"/>
    <w:rsid w:val="00375973"/>
    <w:rsid w:val="00380C25"/>
    <w:rsid w:val="00383A67"/>
    <w:rsid w:val="00393F1A"/>
    <w:rsid w:val="003C2714"/>
    <w:rsid w:val="003D6062"/>
    <w:rsid w:val="003E10EA"/>
    <w:rsid w:val="003E2046"/>
    <w:rsid w:val="003E2D0F"/>
    <w:rsid w:val="003E3BBE"/>
    <w:rsid w:val="003E6BDC"/>
    <w:rsid w:val="003F17CF"/>
    <w:rsid w:val="004006F6"/>
    <w:rsid w:val="0040564E"/>
    <w:rsid w:val="00412D32"/>
    <w:rsid w:val="00434321"/>
    <w:rsid w:val="00456056"/>
    <w:rsid w:val="00467703"/>
    <w:rsid w:val="00473C49"/>
    <w:rsid w:val="00485102"/>
    <w:rsid w:val="0048614F"/>
    <w:rsid w:val="00493E6E"/>
    <w:rsid w:val="004A7ED4"/>
    <w:rsid w:val="004D0047"/>
    <w:rsid w:val="004D3EC2"/>
    <w:rsid w:val="004D4969"/>
    <w:rsid w:val="004E1E4B"/>
    <w:rsid w:val="004E2F26"/>
    <w:rsid w:val="004E41E0"/>
    <w:rsid w:val="005043FE"/>
    <w:rsid w:val="00515518"/>
    <w:rsid w:val="0051718F"/>
    <w:rsid w:val="005225A6"/>
    <w:rsid w:val="0054013D"/>
    <w:rsid w:val="00540338"/>
    <w:rsid w:val="005441EF"/>
    <w:rsid w:val="00553DE5"/>
    <w:rsid w:val="0056297D"/>
    <w:rsid w:val="005733F0"/>
    <w:rsid w:val="005858C2"/>
    <w:rsid w:val="00592135"/>
    <w:rsid w:val="0059246F"/>
    <w:rsid w:val="005962A1"/>
    <w:rsid w:val="005A2129"/>
    <w:rsid w:val="005A2D94"/>
    <w:rsid w:val="005A56B0"/>
    <w:rsid w:val="005B1F42"/>
    <w:rsid w:val="005B7A28"/>
    <w:rsid w:val="005C5DFB"/>
    <w:rsid w:val="005D1AD2"/>
    <w:rsid w:val="006018F2"/>
    <w:rsid w:val="006022EA"/>
    <w:rsid w:val="00613726"/>
    <w:rsid w:val="0062571E"/>
    <w:rsid w:val="00644ECD"/>
    <w:rsid w:val="00646814"/>
    <w:rsid w:val="00647760"/>
    <w:rsid w:val="006526A1"/>
    <w:rsid w:val="006717AA"/>
    <w:rsid w:val="00673458"/>
    <w:rsid w:val="006815E7"/>
    <w:rsid w:val="006957BE"/>
    <w:rsid w:val="006A2771"/>
    <w:rsid w:val="006B34B9"/>
    <w:rsid w:val="006E34D4"/>
    <w:rsid w:val="006E6F46"/>
    <w:rsid w:val="007061DB"/>
    <w:rsid w:val="0071797B"/>
    <w:rsid w:val="00731B0D"/>
    <w:rsid w:val="007520C9"/>
    <w:rsid w:val="0075443B"/>
    <w:rsid w:val="007642CB"/>
    <w:rsid w:val="007677A7"/>
    <w:rsid w:val="00767F57"/>
    <w:rsid w:val="007778AC"/>
    <w:rsid w:val="00780B41"/>
    <w:rsid w:val="0078666A"/>
    <w:rsid w:val="00787BA6"/>
    <w:rsid w:val="0079791D"/>
    <w:rsid w:val="007A038D"/>
    <w:rsid w:val="007A5B3D"/>
    <w:rsid w:val="007B41EE"/>
    <w:rsid w:val="007B562A"/>
    <w:rsid w:val="007B721B"/>
    <w:rsid w:val="007D15E2"/>
    <w:rsid w:val="007F0E14"/>
    <w:rsid w:val="007F19F0"/>
    <w:rsid w:val="007F263D"/>
    <w:rsid w:val="00810876"/>
    <w:rsid w:val="008119ED"/>
    <w:rsid w:val="00827449"/>
    <w:rsid w:val="00830D5E"/>
    <w:rsid w:val="00830FE4"/>
    <w:rsid w:val="00835B13"/>
    <w:rsid w:val="00842E57"/>
    <w:rsid w:val="00856B15"/>
    <w:rsid w:val="00863E14"/>
    <w:rsid w:val="0087442B"/>
    <w:rsid w:val="008837DF"/>
    <w:rsid w:val="00891CDC"/>
    <w:rsid w:val="008920D9"/>
    <w:rsid w:val="008A559D"/>
    <w:rsid w:val="008A7A5E"/>
    <w:rsid w:val="008A7BC3"/>
    <w:rsid w:val="008C79B4"/>
    <w:rsid w:val="008D1535"/>
    <w:rsid w:val="008D72FB"/>
    <w:rsid w:val="008E042F"/>
    <w:rsid w:val="008E32DA"/>
    <w:rsid w:val="008E363D"/>
    <w:rsid w:val="00914990"/>
    <w:rsid w:val="00923A04"/>
    <w:rsid w:val="009248D1"/>
    <w:rsid w:val="00924CD2"/>
    <w:rsid w:val="0092773F"/>
    <w:rsid w:val="00943F0E"/>
    <w:rsid w:val="00945B48"/>
    <w:rsid w:val="0094752D"/>
    <w:rsid w:val="0094797D"/>
    <w:rsid w:val="00980AA3"/>
    <w:rsid w:val="00984B74"/>
    <w:rsid w:val="009A3D3B"/>
    <w:rsid w:val="009A758A"/>
    <w:rsid w:val="009A77E1"/>
    <w:rsid w:val="009C39D9"/>
    <w:rsid w:val="009C4410"/>
    <w:rsid w:val="009C63C9"/>
    <w:rsid w:val="009D2516"/>
    <w:rsid w:val="009D32DF"/>
    <w:rsid w:val="009D5CB8"/>
    <w:rsid w:val="009E0301"/>
    <w:rsid w:val="009E390C"/>
    <w:rsid w:val="009E3B64"/>
    <w:rsid w:val="009E72BF"/>
    <w:rsid w:val="009E7774"/>
    <w:rsid w:val="009F49C2"/>
    <w:rsid w:val="009F5FB1"/>
    <w:rsid w:val="00A175F8"/>
    <w:rsid w:val="00A22768"/>
    <w:rsid w:val="00A24EFE"/>
    <w:rsid w:val="00A84A2F"/>
    <w:rsid w:val="00A9129B"/>
    <w:rsid w:val="00A94AB1"/>
    <w:rsid w:val="00AB0D52"/>
    <w:rsid w:val="00AB14B0"/>
    <w:rsid w:val="00AC12E0"/>
    <w:rsid w:val="00AC3BA0"/>
    <w:rsid w:val="00AC3F29"/>
    <w:rsid w:val="00AD01C3"/>
    <w:rsid w:val="00AF0BFC"/>
    <w:rsid w:val="00B05F7D"/>
    <w:rsid w:val="00B147D0"/>
    <w:rsid w:val="00B166A9"/>
    <w:rsid w:val="00B2020A"/>
    <w:rsid w:val="00B203FD"/>
    <w:rsid w:val="00B224B4"/>
    <w:rsid w:val="00B2478C"/>
    <w:rsid w:val="00B30193"/>
    <w:rsid w:val="00B34FFB"/>
    <w:rsid w:val="00B45620"/>
    <w:rsid w:val="00B46BC4"/>
    <w:rsid w:val="00B50B11"/>
    <w:rsid w:val="00B5469F"/>
    <w:rsid w:val="00B6064B"/>
    <w:rsid w:val="00B61427"/>
    <w:rsid w:val="00B7016E"/>
    <w:rsid w:val="00B753BC"/>
    <w:rsid w:val="00B819BA"/>
    <w:rsid w:val="00B83E2A"/>
    <w:rsid w:val="00BA2E28"/>
    <w:rsid w:val="00BB4B05"/>
    <w:rsid w:val="00BC7F6A"/>
    <w:rsid w:val="00BD5EDC"/>
    <w:rsid w:val="00BE2963"/>
    <w:rsid w:val="00BE4901"/>
    <w:rsid w:val="00C01DD0"/>
    <w:rsid w:val="00C0754E"/>
    <w:rsid w:val="00C07FB6"/>
    <w:rsid w:val="00C10DFC"/>
    <w:rsid w:val="00C31241"/>
    <w:rsid w:val="00C3497F"/>
    <w:rsid w:val="00C50CE5"/>
    <w:rsid w:val="00C51C1A"/>
    <w:rsid w:val="00C5419B"/>
    <w:rsid w:val="00C54998"/>
    <w:rsid w:val="00C648EC"/>
    <w:rsid w:val="00C66741"/>
    <w:rsid w:val="00C72C02"/>
    <w:rsid w:val="00C7531C"/>
    <w:rsid w:val="00C819C6"/>
    <w:rsid w:val="00C83B66"/>
    <w:rsid w:val="00C86408"/>
    <w:rsid w:val="00C86BA9"/>
    <w:rsid w:val="00C938F7"/>
    <w:rsid w:val="00C96CBE"/>
    <w:rsid w:val="00CC718D"/>
    <w:rsid w:val="00CD4C9E"/>
    <w:rsid w:val="00CE3A91"/>
    <w:rsid w:val="00CF0568"/>
    <w:rsid w:val="00D12440"/>
    <w:rsid w:val="00D2211C"/>
    <w:rsid w:val="00D25AE0"/>
    <w:rsid w:val="00D25E98"/>
    <w:rsid w:val="00D324BA"/>
    <w:rsid w:val="00D46228"/>
    <w:rsid w:val="00D472A5"/>
    <w:rsid w:val="00D513CD"/>
    <w:rsid w:val="00D51600"/>
    <w:rsid w:val="00D62C4C"/>
    <w:rsid w:val="00DA4277"/>
    <w:rsid w:val="00DA4F8B"/>
    <w:rsid w:val="00DB7037"/>
    <w:rsid w:val="00DC2092"/>
    <w:rsid w:val="00DD3559"/>
    <w:rsid w:val="00DE0276"/>
    <w:rsid w:val="00DF0084"/>
    <w:rsid w:val="00DF0290"/>
    <w:rsid w:val="00E010B7"/>
    <w:rsid w:val="00E052FE"/>
    <w:rsid w:val="00E10445"/>
    <w:rsid w:val="00E12614"/>
    <w:rsid w:val="00E15DC8"/>
    <w:rsid w:val="00E2373E"/>
    <w:rsid w:val="00E23F03"/>
    <w:rsid w:val="00E43EF8"/>
    <w:rsid w:val="00E526D9"/>
    <w:rsid w:val="00E65794"/>
    <w:rsid w:val="00E73B3A"/>
    <w:rsid w:val="00E850C8"/>
    <w:rsid w:val="00E87594"/>
    <w:rsid w:val="00E917B9"/>
    <w:rsid w:val="00EA18B9"/>
    <w:rsid w:val="00EC0FCB"/>
    <w:rsid w:val="00EC1A97"/>
    <w:rsid w:val="00EC1C9C"/>
    <w:rsid w:val="00EC5644"/>
    <w:rsid w:val="00ED7773"/>
    <w:rsid w:val="00EE3533"/>
    <w:rsid w:val="00EE6772"/>
    <w:rsid w:val="00EF22EC"/>
    <w:rsid w:val="00EF5BFE"/>
    <w:rsid w:val="00F02026"/>
    <w:rsid w:val="00F05D7E"/>
    <w:rsid w:val="00F10F26"/>
    <w:rsid w:val="00F1525D"/>
    <w:rsid w:val="00F228FC"/>
    <w:rsid w:val="00F23898"/>
    <w:rsid w:val="00F2701F"/>
    <w:rsid w:val="00F54181"/>
    <w:rsid w:val="00F559FF"/>
    <w:rsid w:val="00F60511"/>
    <w:rsid w:val="00F77989"/>
    <w:rsid w:val="00F84328"/>
    <w:rsid w:val="00FA5A18"/>
    <w:rsid w:val="00FB6FDD"/>
    <w:rsid w:val="00FB7190"/>
    <w:rsid w:val="00FD1D7D"/>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328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328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0884">
      <w:bodyDiv w:val="1"/>
      <w:marLeft w:val="0"/>
      <w:marRight w:val="0"/>
      <w:marTop w:val="0"/>
      <w:marBottom w:val="0"/>
      <w:divBdr>
        <w:top w:val="none" w:sz="0" w:space="0" w:color="auto"/>
        <w:left w:val="none" w:sz="0" w:space="0" w:color="auto"/>
        <w:bottom w:val="none" w:sz="0" w:space="0" w:color="auto"/>
        <w:right w:val="none" w:sz="0" w:space="0" w:color="auto"/>
      </w:divBdr>
    </w:div>
    <w:div w:id="885603500">
      <w:bodyDiv w:val="1"/>
      <w:marLeft w:val="0"/>
      <w:marRight w:val="0"/>
      <w:marTop w:val="0"/>
      <w:marBottom w:val="0"/>
      <w:divBdr>
        <w:top w:val="none" w:sz="0" w:space="0" w:color="auto"/>
        <w:left w:val="none" w:sz="0" w:space="0" w:color="auto"/>
        <w:bottom w:val="none" w:sz="0" w:space="0" w:color="auto"/>
        <w:right w:val="none" w:sz="0" w:space="0" w:color="auto"/>
      </w:divBdr>
    </w:div>
    <w:div w:id="1578707032">
      <w:bodyDiv w:val="1"/>
      <w:marLeft w:val="0"/>
      <w:marRight w:val="0"/>
      <w:marTop w:val="0"/>
      <w:marBottom w:val="0"/>
      <w:divBdr>
        <w:top w:val="none" w:sz="0" w:space="0" w:color="auto"/>
        <w:left w:val="none" w:sz="0" w:space="0" w:color="auto"/>
        <w:bottom w:val="none" w:sz="0" w:space="0" w:color="auto"/>
        <w:right w:val="none" w:sz="0" w:space="0" w:color="auto"/>
      </w:divBdr>
    </w:div>
    <w:div w:id="20708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14934</Words>
  <Characters>85127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4</cp:revision>
  <cp:lastPrinted>2017-08-23T08:56:00Z</cp:lastPrinted>
  <dcterms:created xsi:type="dcterms:W3CDTF">2017-08-21T08:38:00Z</dcterms:created>
  <dcterms:modified xsi:type="dcterms:W3CDTF">2017-08-23T09:07:00Z</dcterms:modified>
</cp:coreProperties>
</file>