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55226A" w:rsidRDefault="00A06377" w:rsidP="0055226A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5226A">
        <w:rPr>
          <w:rFonts w:ascii="Arial" w:hAnsi="Arial" w:cs="Arial"/>
          <w:b/>
          <w:sz w:val="22"/>
          <w:szCs w:val="22"/>
          <w:lang w:val="sr-Cyrl-RS"/>
        </w:rPr>
        <w:t>3000/0878/2017 (292/2017)</w:t>
      </w:r>
    </w:p>
    <w:p w:rsidR="00C6690C" w:rsidRPr="00295D8C" w:rsidRDefault="0055226A" w:rsidP="0055226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5226A">
        <w:rPr>
          <w:rFonts w:ascii="Arial" w:hAnsi="Arial" w:cs="Arial"/>
          <w:b/>
          <w:sz w:val="22"/>
          <w:szCs w:val="22"/>
          <w:lang w:val="sr-Cyrl-RS"/>
        </w:rPr>
        <w:t>Плетенице за заптивање вентила -ТЕНТ Б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73B38" w:rsidRPr="00773B38">
        <w:rPr>
          <w:rFonts w:ascii="Arial" w:hAnsi="Arial" w:cs="Arial"/>
          <w:sz w:val="22"/>
          <w:szCs w:val="22"/>
        </w:rPr>
        <w:t>5364-E.03.02-199737/</w:t>
      </w:r>
      <w:r w:rsidR="00773B38">
        <w:rPr>
          <w:rFonts w:ascii="Arial" w:hAnsi="Arial" w:cs="Arial"/>
          <w:sz w:val="22"/>
          <w:szCs w:val="22"/>
          <w:lang w:val="sr-Cyrl-RS"/>
        </w:rPr>
        <w:t>9</w:t>
      </w:r>
      <w:r w:rsidR="00773B38" w:rsidRPr="00773B38">
        <w:rPr>
          <w:rFonts w:ascii="Arial" w:hAnsi="Arial" w:cs="Arial"/>
          <w:sz w:val="22"/>
          <w:szCs w:val="22"/>
        </w:rPr>
        <w:t xml:space="preserve">-2017  од </w:t>
      </w:r>
      <w:r w:rsidR="00773B38">
        <w:rPr>
          <w:rFonts w:ascii="Arial" w:hAnsi="Arial" w:cs="Arial"/>
          <w:sz w:val="22"/>
          <w:szCs w:val="22"/>
          <w:lang w:val="sr-Cyrl-RS"/>
        </w:rPr>
        <w:t>14.09.2017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476E10">
        <w:rPr>
          <w:rFonts w:ascii="Arial" w:hAnsi="Arial" w:cs="Arial"/>
          <w:i/>
          <w:sz w:val="22"/>
          <w:szCs w:val="22"/>
          <w:lang w:val="sr-Cyrl-RS"/>
        </w:rPr>
        <w:t>14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476E10">
        <w:rPr>
          <w:rFonts w:ascii="Arial" w:hAnsi="Arial" w:cs="Arial"/>
          <w:i/>
          <w:sz w:val="22"/>
          <w:szCs w:val="22"/>
          <w:lang w:val="sr-Cyrl-RS"/>
        </w:rPr>
        <w:t>9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334077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55226A" w:rsidRPr="0055226A">
        <w:rPr>
          <w:rFonts w:ascii="Arial" w:hAnsi="Arial" w:cs="Arial"/>
          <w:sz w:val="22"/>
          <w:szCs w:val="22"/>
          <w:lang w:val="ru-RU"/>
        </w:rPr>
        <w:t>Плетенице за заптивање вентила -ТЕНТ Б</w:t>
      </w:r>
    </w:p>
    <w:p w:rsidR="00C6690C" w:rsidRPr="00295D8C" w:rsidRDefault="00C02B61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55226A" w:rsidRPr="0055226A">
        <w:rPr>
          <w:rFonts w:ascii="Arial" w:hAnsi="Arial" w:cs="Arial"/>
          <w:b/>
          <w:sz w:val="22"/>
          <w:szCs w:val="22"/>
          <w:lang w:val="sr-Cyrl-RS"/>
        </w:rPr>
        <w:t>3000/0878/2017 (292/2017)</w:t>
      </w: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334077" w:rsidRPr="00334077" w:rsidRDefault="00334077" w:rsidP="0055226A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додатним информацијам и појашњењима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бр.1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55226A">
        <w:rPr>
          <w:rFonts w:ascii="Arial" w:hAnsi="Arial" w:cs="Arial"/>
          <w:sz w:val="22"/>
          <w:szCs w:val="22"/>
          <w:lang w:val="sr-Cyrl-RS"/>
        </w:rPr>
        <w:t>14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55226A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 xml:space="preserve">.2017. године, </w:t>
      </w:r>
      <w:r w:rsidR="0055226A">
        <w:rPr>
          <w:rFonts w:ascii="Arial" w:hAnsi="Arial" w:cs="Arial"/>
          <w:sz w:val="22"/>
          <w:szCs w:val="22"/>
          <w:lang w:val="sr-Cyrl-RS"/>
        </w:rPr>
        <w:t xml:space="preserve">мења се Образац структуре цене (образац 2 конкурсне документације на начин што је за позиције бр. 14. 15 и 16, захтевана јединица мере килограм. </w:t>
      </w:r>
    </w:p>
    <w:p w:rsidR="00C02B61" w:rsidRPr="00C02B61" w:rsidRDefault="00C02B61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696BCB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A770AF" w:rsidRDefault="00334077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складу са изменом наведеном у тачки 1, </w:t>
      </w:r>
      <w:r w:rsidR="0055226A" w:rsidRPr="0055226A"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 w:rsidR="0055226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226A" w:rsidRPr="0055226A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55226A">
        <w:rPr>
          <w:rFonts w:ascii="Arial" w:hAnsi="Arial" w:cs="Arial"/>
          <w:sz w:val="22"/>
          <w:szCs w:val="22"/>
          <w:lang w:val="sr-Cyrl-RS"/>
        </w:rPr>
        <w:t>,</w:t>
      </w:r>
      <w:r w:rsidR="00696BC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455E">
        <w:rPr>
          <w:rFonts w:ascii="Arial" w:hAnsi="Arial" w:cs="Arial"/>
          <w:sz w:val="22"/>
          <w:szCs w:val="22"/>
          <w:lang w:val="sr-Cyrl-RS"/>
        </w:rPr>
        <w:t>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96BC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73B38" w:rsidRDefault="00773B38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73B38" w:rsidRDefault="00773B38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73B38" w:rsidRDefault="00773B38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</w:t>
      </w: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Pr="0055226A" w:rsidRDefault="0055226A" w:rsidP="0055226A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2559925"/>
      <w:r w:rsidRPr="0055226A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55226A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r w:rsidRPr="0055226A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</w:p>
    <w:p w:rsidR="0055226A" w:rsidRPr="0055226A" w:rsidRDefault="0055226A" w:rsidP="0055226A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55226A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55226A" w:rsidRPr="0055226A" w:rsidRDefault="0055226A" w:rsidP="0055226A">
      <w:p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55226A">
        <w:rPr>
          <w:rFonts w:ascii="Arial" w:eastAsia="Calibri" w:hAnsi="Arial" w:cs="Arial"/>
          <w:sz w:val="20"/>
          <w:lang w:val="en-US" w:eastAsia="en-US"/>
        </w:rPr>
        <w:t>Табела 1.</w:t>
      </w:r>
    </w:p>
    <w:tbl>
      <w:tblPr>
        <w:tblW w:w="53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69"/>
        <w:gridCol w:w="767"/>
        <w:gridCol w:w="647"/>
        <w:gridCol w:w="898"/>
        <w:gridCol w:w="1024"/>
        <w:gridCol w:w="1024"/>
        <w:gridCol w:w="1020"/>
      </w:tblGrid>
      <w:tr w:rsidR="0055226A" w:rsidRPr="0055226A" w:rsidTr="00ED7876">
        <w:trPr>
          <w:trHeight w:val="1507"/>
        </w:trPr>
        <w:tc>
          <w:tcPr>
            <w:tcW w:w="261" w:type="pct"/>
            <w:shd w:val="clear" w:color="auto" w:fill="C6D9F1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2012" w:type="pct"/>
            <w:shd w:val="clear" w:color="auto" w:fill="C6D9F1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добра, произвођача и каталошки назив</w:t>
            </w:r>
          </w:p>
        </w:tc>
        <w:tc>
          <w:tcPr>
            <w:tcW w:w="389" w:type="pct"/>
            <w:shd w:val="clear" w:color="auto" w:fill="C6D9F1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28" w:type="pct"/>
            <w:shd w:val="clear" w:color="auto" w:fill="C6D9F1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55" w:type="pct"/>
            <w:shd w:val="clear" w:color="auto" w:fill="C6D9F1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19" w:type="pct"/>
            <w:shd w:val="clear" w:color="auto" w:fill="C6D9F1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19" w:type="pct"/>
            <w:shd w:val="clear" w:color="auto" w:fill="C6D9F1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17" w:type="pct"/>
            <w:shd w:val="clear" w:color="auto" w:fill="C6D9F1"/>
            <w:vAlign w:val="center"/>
          </w:tcPr>
          <w:p w:rsidR="0055226A" w:rsidRPr="0055226A" w:rsidRDefault="0055226A" w:rsidP="0055226A">
            <w:pPr>
              <w:suppressAutoHyphens w:val="0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55226A" w:rsidRPr="0055226A" w:rsidTr="00ED7876">
        <w:trPr>
          <w:trHeight w:val="489"/>
        </w:trPr>
        <w:tc>
          <w:tcPr>
            <w:tcW w:w="261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ind w:left="-117" w:right="-176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28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55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1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1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17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5226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1.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завршна 8х8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Latn-RS" w:eastAsia="en-US"/>
              </w:rPr>
              <w:t>10</w:t>
            </w:r>
            <w:r w:rsidRPr="0055226A">
              <w:rPr>
                <w:rFonts w:ascii="Arial" w:hAnsi="Arial" w:cs="Arial"/>
                <w:noProof/>
                <w:sz w:val="20"/>
                <w:lang w:val="sr-Latn-CS" w:eastAsia="en-US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2.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завршна 10х10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tabs>
                <w:tab w:val="left" w:pos="1122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3.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завршна 12х12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tabs>
                <w:tab w:val="left" w:pos="432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20"/>
                <w:lang w:val="sr-Latn-CS" w:eastAsia="en-US"/>
              </w:rPr>
            </w:pPr>
          </w:p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Latn-CS" w:eastAsia="en-US"/>
              </w:rPr>
            </w:pPr>
          </w:p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15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4.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завршна 14х14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5.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завршна 16х16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6.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завршна 18х18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7.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завршна 20х20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="23"/>
              <w:rPr>
                <w:rFonts w:ascii="Arial" w:hAnsi="Arial" w:cs="Arial"/>
                <w:noProof/>
                <w:sz w:val="22"/>
                <w:szCs w:val="22"/>
                <w:u w:val="single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8.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завршна 22х22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="23"/>
              <w:rPr>
                <w:rFonts w:ascii="Arial" w:hAnsi="Arial" w:cs="Arial"/>
                <w:noProof/>
                <w:sz w:val="22"/>
                <w:szCs w:val="22"/>
                <w:u w:val="single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9.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завршна 25х25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="23"/>
              <w:rPr>
                <w:rFonts w:ascii="Arial" w:hAnsi="Arial" w:cs="Arial"/>
                <w:noProof/>
                <w:sz w:val="22"/>
                <w:szCs w:val="22"/>
                <w:u w:val="single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10.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попуна 6х6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="23"/>
              <w:rPr>
                <w:rFonts w:ascii="Arial" w:hAnsi="Arial" w:cs="Arial"/>
                <w:noProof/>
                <w:sz w:val="22"/>
                <w:szCs w:val="22"/>
                <w:u w:val="single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11.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попуна 8х8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="23"/>
              <w:rPr>
                <w:rFonts w:ascii="Arial" w:hAnsi="Arial" w:cs="Arial"/>
                <w:noProof/>
                <w:sz w:val="22"/>
                <w:szCs w:val="22"/>
                <w:u w:val="single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12.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попуна 10х10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="23"/>
              <w:rPr>
                <w:rFonts w:ascii="Arial" w:hAnsi="Arial" w:cs="Arial"/>
                <w:noProof/>
                <w:sz w:val="22"/>
                <w:szCs w:val="22"/>
                <w:u w:val="single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lastRenderedPageBreak/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lastRenderedPageBreak/>
              <w:t>13.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попуна 12х12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="23"/>
              <w:rPr>
                <w:rFonts w:ascii="Arial" w:hAnsi="Arial" w:cs="Arial"/>
                <w:noProof/>
                <w:sz w:val="22"/>
                <w:szCs w:val="22"/>
                <w:u w:val="single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14.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попуна 14х14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="23"/>
              <w:rPr>
                <w:rFonts w:ascii="Arial" w:hAnsi="Arial" w:cs="Arial"/>
                <w:noProof/>
                <w:sz w:val="22"/>
                <w:szCs w:val="22"/>
                <w:u w:val="single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226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15.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попуна 16х16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="23"/>
              <w:rPr>
                <w:rFonts w:ascii="Arial" w:hAnsi="Arial" w:cs="Arial"/>
                <w:noProof/>
                <w:sz w:val="22"/>
                <w:szCs w:val="22"/>
                <w:u w:val="single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226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390"/>
        </w:trPr>
        <w:tc>
          <w:tcPr>
            <w:tcW w:w="261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5226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16.</w:t>
            </w:r>
          </w:p>
        </w:tc>
        <w:tc>
          <w:tcPr>
            <w:tcW w:w="2012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  <w:t>Плeтeницa</w:t>
            </w: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 попуна 18х18</w:t>
            </w:r>
          </w:p>
          <w:p w:rsidR="0055226A" w:rsidRPr="0055226A" w:rsidRDefault="0055226A" w:rsidP="0055226A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Произвођач:________________ </w:t>
            </w:r>
          </w:p>
          <w:p w:rsidR="0055226A" w:rsidRPr="0055226A" w:rsidRDefault="0055226A" w:rsidP="0055226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="23"/>
              <w:rPr>
                <w:rFonts w:ascii="Arial" w:hAnsi="Arial" w:cs="Arial"/>
                <w:noProof/>
                <w:sz w:val="22"/>
                <w:szCs w:val="22"/>
                <w:u w:val="single"/>
                <w:lang w:val="sr-Latn-CS" w:eastAsia="en-US"/>
              </w:rPr>
            </w:pPr>
            <w:r w:rsidRPr="0055226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Кат. Назив:_________________</w:t>
            </w:r>
          </w:p>
        </w:tc>
        <w:tc>
          <w:tcPr>
            <w:tcW w:w="389" w:type="pct"/>
            <w:shd w:val="clear" w:color="auto" w:fill="auto"/>
          </w:tcPr>
          <w:p w:rsidR="0055226A" w:rsidRPr="0055226A" w:rsidRDefault="0055226A" w:rsidP="0055226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226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55226A">
              <w:rPr>
                <w:rFonts w:ascii="Arial" w:hAnsi="Arial" w:cs="Arial"/>
                <w:noProof/>
                <w:sz w:val="20"/>
                <w:lang w:val="sr-Cyrl-RS" w:eastAsia="en-US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55226A" w:rsidRPr="0055226A" w:rsidRDefault="0055226A" w:rsidP="0055226A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55226A" w:rsidRPr="0055226A" w:rsidRDefault="0055226A" w:rsidP="0055226A">
      <w:pPr>
        <w:suppressAutoHyphens w:val="0"/>
        <w:spacing w:line="276" w:lineRule="auto"/>
        <w:rPr>
          <w:rFonts w:ascii="Calibri" w:eastAsia="Calibri" w:hAnsi="Calibri"/>
          <w:vanish/>
          <w:sz w:val="22"/>
          <w:szCs w:val="22"/>
          <w:lang w:val="sr-Cyrl-RS" w:eastAsia="en-US"/>
        </w:rPr>
      </w:pPr>
    </w:p>
    <w:p w:rsidR="0055226A" w:rsidRPr="0055226A" w:rsidRDefault="0055226A" w:rsidP="0055226A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5226A" w:rsidRPr="0055226A" w:rsidTr="00ED7876">
        <w:trPr>
          <w:trHeight w:val="418"/>
        </w:trPr>
        <w:tc>
          <w:tcPr>
            <w:tcW w:w="568" w:type="dxa"/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5226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без ПДВ </w:t>
            </w:r>
            <w:r w:rsidRPr="0055226A">
              <w:rPr>
                <w:rFonts w:ascii="Arial" w:hAnsi="Arial" w:cs="Arial"/>
                <w:b/>
                <w:color w:val="00B0F0"/>
                <w:sz w:val="22"/>
                <w:szCs w:val="22"/>
                <w:lang w:val="en-US" w:eastAsia="en-US"/>
              </w:rPr>
              <w:t>динара</w:t>
            </w:r>
          </w:p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55226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7</w:t>
            </w:r>
            <w:r w:rsidRPr="0055226A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5226A" w:rsidRPr="0055226A" w:rsidRDefault="0055226A" w:rsidP="0055226A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5226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r w:rsidRPr="0055226A">
              <w:rPr>
                <w:rFonts w:ascii="Arial" w:hAnsi="Arial" w:cs="Arial"/>
                <w:b/>
                <w:color w:val="00B0F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5226A" w:rsidRPr="0055226A" w:rsidRDefault="0055226A" w:rsidP="0055226A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5226A" w:rsidRPr="0055226A" w:rsidTr="00ED7876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5226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55226A" w:rsidRPr="0055226A" w:rsidRDefault="0055226A" w:rsidP="005522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55226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55226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55226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55226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r w:rsidRPr="0055226A">
              <w:rPr>
                <w:rFonts w:ascii="Arial" w:hAnsi="Arial" w:cs="Arial"/>
                <w:b/>
                <w:color w:val="00B0F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5226A" w:rsidRPr="0055226A" w:rsidRDefault="0055226A" w:rsidP="0055226A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55226A" w:rsidRPr="0055226A" w:rsidRDefault="0055226A" w:rsidP="0055226A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p w:rsidR="0055226A" w:rsidRPr="0055226A" w:rsidRDefault="0055226A" w:rsidP="0055226A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p w:rsidR="0055226A" w:rsidRPr="0055226A" w:rsidRDefault="0055226A" w:rsidP="0055226A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  <w:r w:rsidRPr="0055226A">
        <w:rPr>
          <w:rFonts w:ascii="Calibri" w:eastAsia="Arial Unicode MS" w:hAnsi="Calibri" w:cs="Arial"/>
          <w:sz w:val="22"/>
          <w:szCs w:val="22"/>
          <w:lang w:val="sr-Cyrl-RS" w:eastAsia="en-US"/>
        </w:rPr>
        <w:t>Табела 2</w:t>
      </w:r>
    </w:p>
    <w:p w:rsidR="0055226A" w:rsidRPr="0055226A" w:rsidRDefault="0055226A" w:rsidP="0055226A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55226A" w:rsidRPr="0055226A" w:rsidTr="00ED7876">
        <w:trPr>
          <w:trHeight w:val="568"/>
        </w:trPr>
        <w:tc>
          <w:tcPr>
            <w:tcW w:w="3589" w:type="dxa"/>
            <w:vMerge w:val="restart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55226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који су укључени у укупно понуђену цену без ПДВ-а</w:t>
            </w:r>
          </w:p>
          <w:p w:rsidR="0055226A" w:rsidRPr="0055226A" w:rsidRDefault="0055226A" w:rsidP="0055226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55226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55226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_____динара </w:t>
            </w:r>
          </w:p>
        </w:tc>
      </w:tr>
      <w:tr w:rsidR="0055226A" w:rsidRPr="0055226A" w:rsidTr="00ED7876">
        <w:trPr>
          <w:trHeight w:val="525"/>
        </w:trPr>
        <w:tc>
          <w:tcPr>
            <w:tcW w:w="3589" w:type="dxa"/>
            <w:vMerge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55226A" w:rsidRPr="0055226A" w:rsidTr="00ED7876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55226A" w:rsidRPr="0055226A" w:rsidRDefault="0055226A" w:rsidP="0055226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5226A" w:rsidRPr="0055226A" w:rsidRDefault="0055226A" w:rsidP="0055226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55226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_____динара </w:t>
            </w:r>
          </w:p>
        </w:tc>
      </w:tr>
    </w:tbl>
    <w:p w:rsidR="0055226A" w:rsidRPr="0055226A" w:rsidRDefault="0055226A" w:rsidP="0055226A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5226A" w:rsidRPr="0055226A" w:rsidTr="00ED7876">
        <w:trPr>
          <w:jc w:val="center"/>
        </w:trPr>
        <w:tc>
          <w:tcPr>
            <w:tcW w:w="3882" w:type="dxa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55226A" w:rsidRPr="0055226A" w:rsidRDefault="0055226A" w:rsidP="0055226A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5226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П</w:t>
            </w:r>
            <w:r w:rsidRPr="0055226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55226A" w:rsidRPr="0055226A" w:rsidTr="00ED7876">
        <w:trPr>
          <w:jc w:val="center"/>
        </w:trPr>
        <w:tc>
          <w:tcPr>
            <w:tcW w:w="3882" w:type="dxa"/>
          </w:tcPr>
          <w:p w:rsidR="0055226A" w:rsidRPr="0055226A" w:rsidRDefault="0055226A" w:rsidP="0055226A">
            <w:pPr>
              <w:suppressAutoHyphens w:val="0"/>
              <w:spacing w:after="20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55226A"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</w:tcPr>
          <w:p w:rsidR="0055226A" w:rsidRPr="0055226A" w:rsidRDefault="0055226A" w:rsidP="0055226A">
            <w:pPr>
              <w:suppressAutoHyphens w:val="0"/>
              <w:spacing w:after="200"/>
              <w:jc w:val="center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55226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5226A" w:rsidRPr="0055226A" w:rsidRDefault="0055226A" w:rsidP="0055226A">
            <w:pPr>
              <w:suppressAutoHyphens w:val="0"/>
              <w:spacing w:after="200"/>
              <w:jc w:val="center"/>
              <w:rPr>
                <w:rFonts w:ascii="Calibri" w:eastAsia="Calibri" w:hAnsi="Calibri" w:cs="Arial"/>
                <w:sz w:val="22"/>
                <w:szCs w:val="22"/>
                <w:lang w:val="ru-RU" w:eastAsia="en-US"/>
              </w:rPr>
            </w:pPr>
            <w:r w:rsidRPr="0055226A">
              <w:rPr>
                <w:rFonts w:ascii="Calibri" w:eastAsia="Calibri" w:hAnsi="Calibri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55226A" w:rsidRPr="0055226A" w:rsidRDefault="0055226A" w:rsidP="0055226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5226A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55226A" w:rsidRPr="0055226A" w:rsidRDefault="0055226A" w:rsidP="0055226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0"/>
          <w:lang w:val="ru-RU" w:eastAsia="en-US"/>
        </w:rPr>
      </w:pPr>
      <w:r w:rsidRPr="0055226A">
        <w:rPr>
          <w:rFonts w:ascii="Arial" w:eastAsia="TimesNewRomanPS-BoldMT" w:hAnsi="Arial" w:cs="Arial"/>
          <w:sz w:val="20"/>
          <w:lang w:val="ru-RU" w:eastAsia="en-US"/>
        </w:rPr>
        <w:t xml:space="preserve">-Уколико </w:t>
      </w:r>
      <w:r w:rsidRPr="0055226A">
        <w:rPr>
          <w:rFonts w:ascii="Arial" w:eastAsia="TimesNewRomanPS-BoldMT" w:hAnsi="Arial" w:cs="Arial"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5226A">
        <w:rPr>
          <w:rFonts w:ascii="Arial" w:eastAsia="TimesNewRomanPS-BoldMT" w:hAnsi="Arial" w:cs="Arial"/>
          <w:sz w:val="20"/>
          <w:lang w:val="ru-RU" w:eastAsia="en-US"/>
        </w:rPr>
        <w:t>.</w:t>
      </w:r>
    </w:p>
    <w:p w:rsidR="0055226A" w:rsidRPr="0055226A" w:rsidRDefault="0055226A" w:rsidP="0055226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0"/>
          <w:lang w:val="sr-Cyrl-RS" w:eastAsia="en-US"/>
        </w:rPr>
      </w:pPr>
      <w:r w:rsidRPr="0055226A">
        <w:rPr>
          <w:rFonts w:ascii="Arial" w:eastAsia="TimesNewRomanPS-BoldMT" w:hAnsi="Arial" w:cs="Arial"/>
          <w:sz w:val="20"/>
          <w:lang w:eastAsia="en-US"/>
        </w:rPr>
        <w:t xml:space="preserve">- </w:t>
      </w:r>
      <w:r w:rsidRPr="0055226A">
        <w:rPr>
          <w:rFonts w:ascii="Arial" w:eastAsia="TimesNewRomanPS-BoldMT" w:hAnsi="Arial" w:cs="Arial"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5226A" w:rsidRPr="0055226A" w:rsidRDefault="0055226A" w:rsidP="0055226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55226A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55226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55226A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55226A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55226A" w:rsidRPr="0055226A" w:rsidRDefault="0055226A" w:rsidP="0055226A">
      <w:pPr>
        <w:tabs>
          <w:tab w:val="left" w:pos="90"/>
        </w:tabs>
        <w:suppressAutoHyphens w:val="0"/>
        <w:contextualSpacing/>
        <w:rPr>
          <w:rFonts w:ascii="Arial" w:eastAsia="Calibri" w:hAnsi="Arial" w:cs="Arial"/>
          <w:bCs/>
          <w:iCs/>
          <w:sz w:val="20"/>
          <w:lang w:val="sr-Cyrl-RS" w:eastAsia="en-US"/>
        </w:rPr>
      </w:pP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>Понуђач треба да попун</w:t>
      </w:r>
      <w:r w:rsidRPr="0055226A">
        <w:rPr>
          <w:rFonts w:ascii="Arial" w:eastAsia="Calibri" w:hAnsi="Arial" w:cs="Arial"/>
          <w:bCs/>
          <w:iCs/>
          <w:sz w:val="20"/>
          <w:lang w:eastAsia="en-US"/>
        </w:rPr>
        <w:t>и</w:t>
      </w: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 xml:space="preserve"> образац структуре цене </w:t>
      </w:r>
      <w:r w:rsidRPr="0055226A">
        <w:rPr>
          <w:rFonts w:ascii="Arial" w:eastAsia="Calibri" w:hAnsi="Arial" w:cs="Arial"/>
          <w:bCs/>
          <w:iCs/>
          <w:sz w:val="20"/>
          <w:lang w:eastAsia="en-US"/>
        </w:rPr>
        <w:t>Табела 1. на следећи начин</w:t>
      </w: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>:</w:t>
      </w:r>
    </w:p>
    <w:p w:rsidR="0055226A" w:rsidRPr="0055226A" w:rsidRDefault="0055226A" w:rsidP="0055226A">
      <w:pPr>
        <w:tabs>
          <w:tab w:val="left" w:pos="90"/>
        </w:tabs>
        <w:suppressAutoHyphens w:val="0"/>
        <w:contextualSpacing/>
        <w:rPr>
          <w:rFonts w:ascii="Arial" w:eastAsia="Calibri" w:hAnsi="Arial" w:cs="Arial"/>
          <w:b/>
          <w:bCs/>
          <w:iCs/>
          <w:sz w:val="20"/>
          <w:lang w:val="sr-Cyrl-RS" w:eastAsia="en-US"/>
        </w:rPr>
      </w:pPr>
      <w:r w:rsidRPr="0055226A">
        <w:rPr>
          <w:rFonts w:ascii="Arial" w:eastAsia="Calibri" w:hAnsi="Arial" w:cs="Arial"/>
          <w:b/>
          <w:bCs/>
          <w:iCs/>
          <w:sz w:val="20"/>
          <w:lang w:eastAsia="en-US"/>
        </w:rPr>
        <w:t xml:space="preserve">-у колону 2. </w:t>
      </w:r>
      <w:r w:rsidRPr="0055226A">
        <w:rPr>
          <w:rFonts w:ascii="Arial" w:eastAsia="Calibri" w:hAnsi="Arial" w:cs="Arial"/>
          <w:b/>
          <w:bCs/>
          <w:iCs/>
          <w:sz w:val="20"/>
          <w:lang w:val="en-US" w:eastAsia="en-US"/>
        </w:rPr>
        <w:t>Уписати</w:t>
      </w:r>
      <w:r w:rsidRPr="0055226A">
        <w:rPr>
          <w:rFonts w:ascii="Arial" w:eastAsia="Calibri" w:hAnsi="Arial" w:cs="Arial"/>
          <w:b/>
          <w:bCs/>
          <w:iCs/>
          <w:sz w:val="20"/>
          <w:lang w:val="sr-Cyrl-RS" w:eastAsia="en-US"/>
        </w:rPr>
        <w:t xml:space="preserve"> произвођача и каталошки назив понуђеног добра</w:t>
      </w:r>
    </w:p>
    <w:p w:rsidR="0055226A" w:rsidRPr="0055226A" w:rsidRDefault="0055226A" w:rsidP="0055226A">
      <w:pPr>
        <w:tabs>
          <w:tab w:val="left" w:pos="90"/>
        </w:tabs>
        <w:rPr>
          <w:rFonts w:ascii="Arial" w:eastAsia="Calibri" w:hAnsi="Arial" w:cs="Arial"/>
          <w:bCs/>
          <w:iCs/>
          <w:sz w:val="20"/>
          <w:lang w:val="en-US" w:eastAsia="en-US"/>
        </w:rPr>
      </w:pPr>
      <w:r w:rsidRPr="0055226A">
        <w:rPr>
          <w:rFonts w:ascii="Arial" w:eastAsia="Calibri" w:hAnsi="Arial" w:cs="Arial"/>
          <w:bCs/>
          <w:iCs/>
          <w:sz w:val="20"/>
          <w:lang w:eastAsia="en-US"/>
        </w:rPr>
        <w:t xml:space="preserve">-у колону 5. </w:t>
      </w: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>уписати колико износи јединична цена без ПДВ за испоручено добро;</w:t>
      </w:r>
    </w:p>
    <w:p w:rsidR="0055226A" w:rsidRPr="0055226A" w:rsidRDefault="0055226A" w:rsidP="0055226A">
      <w:pPr>
        <w:tabs>
          <w:tab w:val="left" w:pos="90"/>
        </w:tabs>
        <w:rPr>
          <w:rFonts w:ascii="Arial" w:eastAsia="Calibri" w:hAnsi="Arial" w:cs="Arial"/>
          <w:bCs/>
          <w:iCs/>
          <w:sz w:val="20"/>
          <w:lang w:val="en-US" w:eastAsia="en-US"/>
        </w:rPr>
      </w:pP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 xml:space="preserve">-у колону </w:t>
      </w:r>
      <w:r w:rsidRPr="0055226A">
        <w:rPr>
          <w:rFonts w:ascii="Arial" w:eastAsia="Calibri" w:hAnsi="Arial" w:cs="Arial"/>
          <w:bCs/>
          <w:iCs/>
          <w:sz w:val="20"/>
          <w:lang w:eastAsia="en-US"/>
        </w:rPr>
        <w:t>6</w:t>
      </w: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>. уписати колико износи јединична цена са ПДВ за испоручено добро;</w:t>
      </w:r>
    </w:p>
    <w:p w:rsidR="0055226A" w:rsidRPr="0055226A" w:rsidRDefault="0055226A" w:rsidP="0055226A">
      <w:pPr>
        <w:tabs>
          <w:tab w:val="left" w:pos="90"/>
        </w:tabs>
        <w:rPr>
          <w:rFonts w:ascii="Arial" w:eastAsia="Calibri" w:hAnsi="Arial" w:cs="Arial"/>
          <w:bCs/>
          <w:iCs/>
          <w:sz w:val="20"/>
          <w:lang w:val="en-US" w:eastAsia="en-US"/>
        </w:rPr>
      </w:pP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lastRenderedPageBreak/>
        <w:t xml:space="preserve">-у колону </w:t>
      </w:r>
      <w:r w:rsidRPr="0055226A">
        <w:rPr>
          <w:rFonts w:ascii="Arial" w:eastAsia="Calibri" w:hAnsi="Arial" w:cs="Arial"/>
          <w:bCs/>
          <w:iCs/>
          <w:sz w:val="20"/>
          <w:lang w:eastAsia="en-US"/>
        </w:rPr>
        <w:t>7</w:t>
      </w: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5226A">
        <w:rPr>
          <w:rFonts w:ascii="Arial" w:eastAsia="Calibri" w:hAnsi="Arial" w:cs="Arial"/>
          <w:bCs/>
          <w:iCs/>
          <w:sz w:val="20"/>
          <w:lang w:eastAsia="en-US"/>
        </w:rPr>
        <w:t>5</w:t>
      </w: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 xml:space="preserve">.) са траженом количином (која је наведена у колони </w:t>
      </w:r>
      <w:r w:rsidRPr="0055226A">
        <w:rPr>
          <w:rFonts w:ascii="Arial" w:eastAsia="Calibri" w:hAnsi="Arial" w:cs="Arial"/>
          <w:bCs/>
          <w:iCs/>
          <w:sz w:val="20"/>
          <w:lang w:eastAsia="en-US"/>
        </w:rPr>
        <w:t>4</w:t>
      </w: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 xml:space="preserve">.); </w:t>
      </w:r>
    </w:p>
    <w:p w:rsidR="0055226A" w:rsidRPr="0055226A" w:rsidRDefault="0055226A" w:rsidP="0055226A">
      <w:pPr>
        <w:tabs>
          <w:tab w:val="left" w:pos="90"/>
        </w:tabs>
        <w:rPr>
          <w:rFonts w:ascii="Arial" w:eastAsia="Calibri" w:hAnsi="Arial" w:cs="Arial"/>
          <w:bCs/>
          <w:iCs/>
          <w:sz w:val="20"/>
          <w:lang w:val="en-US" w:eastAsia="en-US"/>
        </w:rPr>
      </w:pPr>
      <w:r w:rsidRPr="0055226A">
        <w:rPr>
          <w:rFonts w:ascii="Arial" w:eastAsia="Calibri" w:hAnsi="Arial" w:cs="Arial"/>
          <w:bCs/>
          <w:iCs/>
          <w:sz w:val="20"/>
          <w:lang w:eastAsia="en-US"/>
        </w:rPr>
        <w:t>-у колону 8</w:t>
      </w: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5226A">
        <w:rPr>
          <w:rFonts w:ascii="Arial" w:eastAsia="Calibri" w:hAnsi="Arial" w:cs="Arial"/>
          <w:bCs/>
          <w:iCs/>
          <w:sz w:val="20"/>
          <w:lang w:eastAsia="en-US"/>
        </w:rPr>
        <w:t>6</w:t>
      </w: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 xml:space="preserve">.) са траженом количином (која је наведена у колони </w:t>
      </w:r>
      <w:r w:rsidRPr="0055226A">
        <w:rPr>
          <w:rFonts w:ascii="Arial" w:eastAsia="Calibri" w:hAnsi="Arial" w:cs="Arial"/>
          <w:bCs/>
          <w:iCs/>
          <w:sz w:val="20"/>
          <w:lang w:eastAsia="en-US"/>
        </w:rPr>
        <w:t>4</w:t>
      </w:r>
      <w:r w:rsidRPr="0055226A">
        <w:rPr>
          <w:rFonts w:ascii="Arial" w:eastAsia="Calibri" w:hAnsi="Arial" w:cs="Arial"/>
          <w:bCs/>
          <w:iCs/>
          <w:sz w:val="20"/>
          <w:lang w:val="en-US" w:eastAsia="en-US"/>
        </w:rPr>
        <w:t>.).</w:t>
      </w:r>
    </w:p>
    <w:p w:rsidR="0055226A" w:rsidRPr="0055226A" w:rsidRDefault="0055226A" w:rsidP="0055226A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55226A">
        <w:rPr>
          <w:rFonts w:ascii="Arial" w:eastAsia="Calibri" w:hAnsi="Arial" w:cs="Arial"/>
          <w:sz w:val="20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55226A">
        <w:rPr>
          <w:rFonts w:ascii="Arial" w:eastAsia="Calibri" w:hAnsi="Arial" w:cs="Arial"/>
          <w:sz w:val="20"/>
          <w:lang w:val="sr-Cyrl-RS" w:eastAsia="en-US"/>
        </w:rPr>
        <w:t>7</w:t>
      </w:r>
      <w:r w:rsidRPr="0055226A">
        <w:rPr>
          <w:rFonts w:ascii="Arial" w:eastAsia="Calibri" w:hAnsi="Arial" w:cs="Arial"/>
          <w:sz w:val="20"/>
          <w:lang w:val="en-US" w:eastAsia="en-US"/>
        </w:rPr>
        <w:t>)</w:t>
      </w:r>
    </w:p>
    <w:p w:rsidR="0055226A" w:rsidRPr="0055226A" w:rsidRDefault="0055226A" w:rsidP="0055226A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55226A">
        <w:rPr>
          <w:rFonts w:ascii="Arial" w:eastAsia="Calibri" w:hAnsi="Arial" w:cs="Arial"/>
          <w:sz w:val="20"/>
          <w:lang w:val="en-US" w:eastAsia="en-US"/>
        </w:rPr>
        <w:t xml:space="preserve">-у ред бр. II – уписује се укупан износ ПДВ </w:t>
      </w:r>
    </w:p>
    <w:p w:rsidR="0055226A" w:rsidRPr="0055226A" w:rsidRDefault="0055226A" w:rsidP="0055226A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55226A">
        <w:rPr>
          <w:rFonts w:ascii="Arial" w:eastAsia="Calibri" w:hAnsi="Arial" w:cs="Arial"/>
          <w:sz w:val="20"/>
          <w:lang w:val="en-US" w:eastAsia="en-US"/>
        </w:rPr>
        <w:t>-у ред бр. III – уписује се укупно понуђена цена са ПДВ (ред бр. I + ред.бр. II)</w:t>
      </w:r>
    </w:p>
    <w:p w:rsidR="0055226A" w:rsidRPr="0055226A" w:rsidRDefault="0055226A" w:rsidP="0055226A">
      <w:pPr>
        <w:tabs>
          <w:tab w:val="left" w:pos="992"/>
        </w:tabs>
        <w:suppressAutoHyphens w:val="0"/>
        <w:rPr>
          <w:rFonts w:ascii="Arial" w:eastAsia="Calibri" w:hAnsi="Arial" w:cs="Arial"/>
          <w:sz w:val="20"/>
          <w:lang w:val="en-US" w:eastAsia="en-US"/>
        </w:rPr>
      </w:pPr>
      <w:r w:rsidRPr="0055226A">
        <w:rPr>
          <w:rFonts w:ascii="Arial" w:eastAsia="Calibri" w:hAnsi="Arial" w:cs="Arial"/>
          <w:sz w:val="20"/>
          <w:lang w:val="en-US" w:eastAsia="en-US"/>
        </w:rPr>
        <w:t>- у Табелу 2. уписују се посебно исказани трошкови у дин</w:t>
      </w:r>
      <w:r w:rsidRPr="0055226A">
        <w:rPr>
          <w:rFonts w:ascii="Arial" w:eastAsia="Calibri" w:hAnsi="Arial" w:cs="Arial"/>
          <w:sz w:val="20"/>
          <w:lang w:val="sr-Cyrl-RS" w:eastAsia="en-US"/>
        </w:rPr>
        <w:t>.</w:t>
      </w:r>
      <w:r w:rsidRPr="0055226A">
        <w:rPr>
          <w:rFonts w:ascii="Arial" w:eastAsia="Calibri" w:hAnsi="Arial" w:cs="Arial"/>
          <w:sz w:val="20"/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 уколико исти постоје као засебни трошкови,</w:t>
      </w:r>
    </w:p>
    <w:p w:rsidR="0055226A" w:rsidRPr="0055226A" w:rsidRDefault="0055226A" w:rsidP="0055226A">
      <w:pPr>
        <w:tabs>
          <w:tab w:val="left" w:pos="992"/>
        </w:tabs>
        <w:suppressAutoHyphens w:val="0"/>
        <w:rPr>
          <w:rFonts w:ascii="Arial" w:eastAsia="Calibri" w:hAnsi="Arial" w:cs="Arial"/>
          <w:sz w:val="20"/>
          <w:lang w:val="en-US" w:eastAsia="en-US"/>
        </w:rPr>
      </w:pPr>
      <w:r w:rsidRPr="0055226A">
        <w:rPr>
          <w:rFonts w:ascii="Arial" w:eastAsia="Calibri" w:hAnsi="Arial" w:cs="Arial"/>
          <w:sz w:val="20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55226A" w:rsidRPr="0055226A" w:rsidRDefault="0055226A" w:rsidP="0055226A">
      <w:pPr>
        <w:tabs>
          <w:tab w:val="left" w:pos="992"/>
        </w:tabs>
        <w:suppressAutoHyphens w:val="0"/>
        <w:rPr>
          <w:rFonts w:ascii="Arial" w:eastAsia="Calibri" w:hAnsi="Arial" w:cs="Arial"/>
          <w:sz w:val="20"/>
          <w:lang w:val="en-US" w:eastAsia="en-US"/>
        </w:rPr>
      </w:pPr>
      <w:r w:rsidRPr="0055226A">
        <w:rPr>
          <w:rFonts w:ascii="Arial" w:eastAsia="Calibri" w:hAnsi="Arial" w:cs="Arial"/>
          <w:sz w:val="20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55226A" w:rsidRPr="0055226A" w:rsidRDefault="0055226A" w:rsidP="0055226A">
      <w:pPr>
        <w:tabs>
          <w:tab w:val="left" w:pos="992"/>
        </w:tabs>
        <w:suppressAutoHyphens w:val="0"/>
        <w:rPr>
          <w:rFonts w:ascii="Calibri" w:eastAsia="Calibri" w:hAnsi="Calibri" w:cs="Arial"/>
          <w:sz w:val="22"/>
          <w:szCs w:val="22"/>
          <w:lang w:val="en-U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sectPr w:rsidR="0055226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A5" w:rsidRDefault="008C5BA5" w:rsidP="00F717AF">
      <w:r>
        <w:separator/>
      </w:r>
    </w:p>
  </w:endnote>
  <w:endnote w:type="continuationSeparator" w:id="0">
    <w:p w:rsidR="008C5BA5" w:rsidRDefault="008C5BA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55226A" w:rsidRPr="0055226A">
      <w:rPr>
        <w:i/>
        <w:color w:val="4F81BD"/>
        <w:sz w:val="20"/>
      </w:rPr>
      <w:t>3000/0878/2017 (292/2017)</w:t>
    </w:r>
    <w:r w:rsidR="009C597B">
      <w:rPr>
        <w:i/>
        <w:color w:val="4F81BD"/>
        <w:sz w:val="20"/>
        <w:lang w:val="sr-Cyrl-RS"/>
      </w:rPr>
      <w:t xml:space="preserve">   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73B3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73B38">
      <w:rPr>
        <w:i/>
        <w:noProof/>
      </w:rPr>
      <w:t>5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A5" w:rsidRDefault="008C5BA5" w:rsidP="00F717AF">
      <w:r>
        <w:separator/>
      </w:r>
    </w:p>
  </w:footnote>
  <w:footnote w:type="continuationSeparator" w:id="0">
    <w:p w:rsidR="008C5BA5" w:rsidRDefault="008C5BA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8C5BA5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4pt;height:77.6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73B3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73B38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7B00"/>
    <w:multiLevelType w:val="hybridMultilevel"/>
    <w:tmpl w:val="F76CA05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4"/>
  </w:num>
  <w:num w:numId="7">
    <w:abstractNumId w:val="25"/>
  </w:num>
  <w:num w:numId="8">
    <w:abstractNumId w:val="17"/>
  </w:num>
  <w:num w:numId="9">
    <w:abstractNumId w:val="24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28"/>
  </w:num>
  <w:num w:numId="14">
    <w:abstractNumId w:val="23"/>
  </w:num>
  <w:num w:numId="15">
    <w:abstractNumId w:val="7"/>
  </w:num>
  <w:num w:numId="16">
    <w:abstractNumId w:val="16"/>
  </w:num>
  <w:num w:numId="17">
    <w:abstractNumId w:val="4"/>
  </w:num>
  <w:num w:numId="18">
    <w:abstractNumId w:val="19"/>
  </w:num>
  <w:num w:numId="19">
    <w:abstractNumId w:val="27"/>
  </w:num>
  <w:num w:numId="20">
    <w:abstractNumId w:val="15"/>
  </w:num>
  <w:num w:numId="21">
    <w:abstractNumId w:val="11"/>
  </w:num>
  <w:num w:numId="22">
    <w:abstractNumId w:val="20"/>
  </w:num>
  <w:num w:numId="23">
    <w:abstractNumId w:val="3"/>
  </w:num>
  <w:num w:numId="24">
    <w:abstractNumId w:val="9"/>
  </w:num>
  <w:num w:numId="25">
    <w:abstractNumId w:val="29"/>
  </w:num>
  <w:num w:numId="26">
    <w:abstractNumId w:val="13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48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6E10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26A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7723C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3B3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5BA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8CE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A55BC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44</cp:revision>
  <cp:lastPrinted>2017-09-14T11:15:00Z</cp:lastPrinted>
  <dcterms:created xsi:type="dcterms:W3CDTF">2015-07-01T14:16:00Z</dcterms:created>
  <dcterms:modified xsi:type="dcterms:W3CDTF">2017-09-14T11:56:00Z</dcterms:modified>
</cp:coreProperties>
</file>