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AA1DAF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AA1DAF" w:rsidRDefault="00C6690C" w:rsidP="00AA1DAF">
      <w:pPr>
        <w:pStyle w:val="BodyText"/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A1DAF" w:rsidRPr="00AA1DAF">
        <w:rPr>
          <w:rFonts w:ascii="Arial" w:hAnsi="Arial" w:cs="Arial"/>
          <w:i/>
          <w:sz w:val="22"/>
          <w:szCs w:val="22"/>
          <w:lang w:val="ru-RU"/>
        </w:rPr>
        <w:t xml:space="preserve">Набавка и замена АКУ батерија 220 </w:t>
      </w:r>
      <w:r w:rsidR="00AA1DAF" w:rsidRPr="00AA1DAF">
        <w:rPr>
          <w:rFonts w:ascii="Arial" w:hAnsi="Arial" w:cs="Arial"/>
          <w:i/>
          <w:sz w:val="22"/>
          <w:szCs w:val="22"/>
          <w:lang w:val="en-US"/>
        </w:rPr>
        <w:t xml:space="preserve">V </w:t>
      </w:r>
      <w:r w:rsidR="00AA1DAF" w:rsidRPr="00AA1DAF">
        <w:rPr>
          <w:rFonts w:ascii="Arial" w:hAnsi="Arial" w:cs="Arial"/>
          <w:i/>
          <w:sz w:val="22"/>
          <w:szCs w:val="22"/>
          <w:lang w:val="sr-Cyrl-RS"/>
        </w:rPr>
        <w:t xml:space="preserve">и 110 </w:t>
      </w:r>
      <w:r w:rsidR="00AA1DAF" w:rsidRPr="00AA1DAF">
        <w:rPr>
          <w:rFonts w:ascii="Arial" w:hAnsi="Arial" w:cs="Arial"/>
          <w:i/>
          <w:sz w:val="22"/>
          <w:szCs w:val="22"/>
          <w:lang w:val="en-US"/>
        </w:rPr>
        <w:t>V</w:t>
      </w:r>
      <w:r w:rsidR="00AA1DAF" w:rsidRPr="00AA1DAF">
        <w:rPr>
          <w:rFonts w:ascii="Arial" w:hAnsi="Arial" w:cs="Arial"/>
          <w:i/>
          <w:sz w:val="22"/>
          <w:szCs w:val="22"/>
          <w:lang w:val="sr-Cyrl-RS"/>
        </w:rPr>
        <w:t>-</w:t>
      </w:r>
      <w:r w:rsidR="00AA1DAF" w:rsidRPr="00AA1DA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AA1DAF" w:rsidRPr="00AA1DAF">
        <w:rPr>
          <w:rFonts w:ascii="Arial" w:hAnsi="Arial" w:cs="Arial"/>
          <w:i/>
          <w:sz w:val="22"/>
          <w:szCs w:val="22"/>
          <w:lang w:val="sr-Cyrl-RS"/>
        </w:rPr>
        <w:t xml:space="preserve">ТЕНТ Б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02DFA">
        <w:rPr>
          <w:rFonts w:ascii="Arial" w:hAnsi="Arial" w:cs="Arial"/>
          <w:sz w:val="22"/>
          <w:szCs w:val="22"/>
          <w:lang w:val="en-US"/>
        </w:rPr>
        <w:t>5364-E.03.02-314924/13-2017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02DFA">
        <w:rPr>
          <w:rFonts w:ascii="Arial" w:hAnsi="Arial" w:cs="Arial"/>
          <w:sz w:val="22"/>
          <w:szCs w:val="22"/>
          <w:lang w:val="en-US"/>
        </w:rPr>
        <w:t>04.09.2017.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AA1DAF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91CCA" w:rsidRDefault="00C6690C" w:rsidP="00A91CC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3000/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0246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 (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838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91CCA" w:rsidRPr="00A91CCA">
        <w:rPr>
          <w:rFonts w:ascii="Arial" w:hAnsi="Arial" w:cs="Arial"/>
          <w:b/>
          <w:sz w:val="22"/>
          <w:szCs w:val="22"/>
          <w:lang w:val="ru-RU"/>
        </w:rPr>
        <w:t xml:space="preserve">Набавка и замена АКУ батерија 220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V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и 110 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>V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>-</w:t>
      </w:r>
      <w:r w:rsidR="00A91CCA" w:rsidRPr="00A91CC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91CCA" w:rsidRPr="00A91CCA">
        <w:rPr>
          <w:rFonts w:ascii="Arial" w:hAnsi="Arial" w:cs="Arial"/>
          <w:b/>
          <w:sz w:val="22"/>
          <w:szCs w:val="22"/>
          <w:lang w:val="sr-Cyrl-RS"/>
        </w:rPr>
        <w:t xml:space="preserve">ТЕНТ Б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91CCA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A91CCA">
        <w:rPr>
          <w:rFonts w:ascii="Arial" w:hAnsi="Arial" w:cs="Arial"/>
          <w:sz w:val="22"/>
          <w:szCs w:val="22"/>
        </w:rPr>
        <w:t>Тачка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3. конкурсне документације „Техничка спецификација“ </w:t>
      </w:r>
      <w:r w:rsidR="00AA1DAF">
        <w:rPr>
          <w:rFonts w:ascii="Arial" w:hAnsi="Arial" w:cs="Arial"/>
          <w:sz w:val="22"/>
          <w:szCs w:val="22"/>
          <w:lang w:val="sr-Cyrl-RS"/>
        </w:rPr>
        <w:t>допуњује</w:t>
      </w:r>
      <w:r w:rsidRPr="00A91CCA">
        <w:rPr>
          <w:rFonts w:ascii="Arial" w:hAnsi="Arial" w:cs="Arial"/>
          <w:i/>
          <w:sz w:val="22"/>
          <w:szCs w:val="22"/>
        </w:rPr>
        <w:t xml:space="preserve"> се и гласи</w:t>
      </w:r>
      <w:r w:rsidR="00A91CCA" w:rsidRPr="00A91CCA">
        <w:rPr>
          <w:rFonts w:ascii="Arial" w:hAnsi="Arial" w:cs="Arial"/>
          <w:sz w:val="22"/>
          <w:szCs w:val="22"/>
        </w:rPr>
        <w:t>:</w:t>
      </w:r>
    </w:p>
    <w:p w:rsidR="00A91CCA" w:rsidRPr="0038378A" w:rsidRDefault="00A91CCA" w:rsidP="0038378A">
      <w:pPr>
        <w:pStyle w:val="ListParagraph"/>
        <w:numPr>
          <w:ilvl w:val="0"/>
          <w:numId w:val="12"/>
        </w:numPr>
        <w:spacing w:before="1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/>
        </w:rPr>
      </w:pPr>
      <w:r w:rsidRPr="0038378A">
        <w:rPr>
          <w:rFonts w:ascii="Arial" w:hAnsi="Arial" w:cs="Arial"/>
          <w:b/>
          <w:bCs/>
          <w:kern w:val="32"/>
          <w:sz w:val="22"/>
          <w:szCs w:val="22"/>
          <w:lang w:val="en-US"/>
        </w:rPr>
        <w:t>ТЕХНИЧКА СПЕЦИФИКАЦИЈА</w:t>
      </w:r>
    </w:p>
    <w:p w:rsid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Стационарна АКУ батерија 220 V=, 1000 Ah садржи 106 оловних акумулаторских ћелија 2 V, 1000 Ah у редној вези. АКУ батерија је везана паралелно са исправљачем и потрошачима, ради у „stand-by“ режиму.</w:t>
      </w:r>
    </w:p>
    <w:p w:rsidR="00F955F1" w:rsidRPr="00A91CCA" w:rsidRDefault="00F955F1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Default="00257CC9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Ћелија типа </w:t>
      </w:r>
      <w:r>
        <w:rPr>
          <w:rFonts w:ascii="Arial" w:hAnsi="Arial" w:cs="Arial"/>
          <w:sz w:val="22"/>
          <w:szCs w:val="22"/>
          <w:lang w:val="en-US" w:eastAsia="en-US"/>
        </w:rPr>
        <w:t>10 OPzS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1000 </w:t>
      </w:r>
      <w:r>
        <w:rPr>
          <w:rFonts w:ascii="Arial" w:hAnsi="Arial" w:cs="Arial"/>
          <w:sz w:val="22"/>
          <w:szCs w:val="22"/>
          <w:lang w:val="sr-Cyrl-RS" w:eastAsia="en-US"/>
        </w:rPr>
        <w:t>или одговарајућа - мора имати минимално 10 позитивних плоча</w:t>
      </w:r>
      <w:r w:rsidR="00F955F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и да при томе задовоље захтевани десеточасовни капацитет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2"/>
                <w:szCs w:val="22"/>
                <w:lang w:val="en-US"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C</m:t>
            </m:r>
          </m:e>
          <m:sub>
            <m:r>
              <w:rPr>
                <w:rFonts w:ascii="Cambria Math" w:hAnsi="Cambria Math" w:cs="Arial"/>
                <w:sz w:val="22"/>
                <w:szCs w:val="22"/>
                <w:lang w:val="sr-Latn-RS" w:eastAsia="en-US"/>
              </w:rPr>
              <m:t>10</m:t>
            </m:r>
          </m:sub>
        </m:sSub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од </w:t>
      </w:r>
      <w:r w:rsidR="00F955F1" w:rsidRPr="00F955F1">
        <w:rPr>
          <w:rFonts w:ascii="Arial" w:hAnsi="Arial" w:cs="Arial"/>
          <w:iCs/>
          <w:sz w:val="22"/>
          <w:szCs w:val="22"/>
          <w:u w:val="single"/>
          <w:lang w:val="sr-Latn-RS" w:eastAsia="en-US"/>
        </w:rPr>
        <w:t>минимално</w:t>
      </w:r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1000 Ah приликом пражњења до 1.80 V по ћелији  на температури od 20 </w:t>
      </w:r>
      <m:oMath>
        <m:r>
          <w:rPr>
            <w:rFonts w:ascii="Cambria Math" w:hAnsi="Cambria Math" w:cs="Arial"/>
            <w:sz w:val="22"/>
            <w:szCs w:val="22"/>
            <w:lang w:val="sr-Latn-RS" w:eastAsia="en-US"/>
          </w:rPr>
          <m:t>℃</m:t>
        </m:r>
      </m:oMath>
      <w:r w:rsidR="00F955F1" w:rsidRPr="00F955F1">
        <w:rPr>
          <w:rFonts w:ascii="Arial" w:hAnsi="Arial" w:cs="Arial"/>
          <w:iCs/>
          <w:sz w:val="22"/>
          <w:szCs w:val="22"/>
          <w:lang w:val="sr-Latn-RS" w:eastAsia="en-US"/>
        </w:rPr>
        <w:t xml:space="preserve"> - у складу са стандардом IEC 60896-11.</w:t>
      </w:r>
    </w:p>
    <w:p w:rsidR="00F955F1" w:rsidRPr="00F955F1" w:rsidRDefault="00F955F1" w:rsidP="00A91CCA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0E1A71" w:rsidRDefault="00A91CCA" w:rsidP="00AA1DA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Обавеза изабраног понуђача је демонтажа старих и монтажа нових батерија и носача.</w:t>
      </w:r>
      <w:r w:rsidR="00AA1DA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bookmarkStart w:id="0" w:name="_GoBack"/>
      <w:bookmarkEnd w:id="0"/>
    </w:p>
    <w:p w:rsidR="00AA1DAF" w:rsidRPr="00AA1DAF" w:rsidRDefault="00AA1DAF" w:rsidP="00AA1DA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A1DAF">
        <w:rPr>
          <w:rFonts w:ascii="Arial" w:hAnsi="Arial" w:cs="Arial"/>
          <w:iCs/>
          <w:sz w:val="22"/>
          <w:szCs w:val="22"/>
          <w:lang w:val="sr-Cyrl-RS" w:eastAsia="en-US"/>
        </w:rPr>
        <w:t>Демонтиране старе батерије остају у власништву Наручиоца. Демонтажа се врши у просторији где се батерије налазе. Обавеза изабраног понуђача је демонтажа и паковање старих батерија док ће складиштење пакета старих батерија извршити овлашћена лица Наручиоца. Улаз у просторију где се аку батерије налазе је димензија 2</w:t>
      </w:r>
      <w:r w:rsidRPr="00AA1DAF">
        <w:rPr>
          <w:rFonts w:ascii="Arial" w:hAnsi="Arial" w:cs="Arial"/>
          <w:iCs/>
          <w:sz w:val="22"/>
          <w:szCs w:val="22"/>
          <w:lang w:val="en-US" w:eastAsia="en-US"/>
        </w:rPr>
        <w:t>x2 m.</w:t>
      </w:r>
      <w:r w:rsidRPr="00AA1DA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</w:p>
    <w:p w:rsidR="00AA1DAF" w:rsidRDefault="00AA1DAF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Default="00A91CCA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91CCA">
        <w:rPr>
          <w:rFonts w:ascii="Arial" w:hAnsi="Arial" w:cs="Arial"/>
          <w:sz w:val="22"/>
          <w:szCs w:val="22"/>
          <w:lang w:val="sr-Cyrl-RS" w:eastAsia="en-US"/>
        </w:rPr>
        <w:t>Век трајања батерије мора бити најмање 15 година.</w:t>
      </w:r>
    </w:p>
    <w:p w:rsidR="00F955F1" w:rsidRPr="00A91CCA" w:rsidRDefault="00F955F1" w:rsidP="00A91CC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91CCA" w:rsidRPr="00A91CCA" w:rsidRDefault="00A91CC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1CCA">
        <w:rPr>
          <w:rFonts w:ascii="Arial" w:hAnsi="Arial" w:cs="Arial"/>
          <w:iCs/>
          <w:sz w:val="22"/>
          <w:szCs w:val="22"/>
          <w:lang w:val="sr-Latn-RS"/>
        </w:rPr>
        <w:t xml:space="preserve">Спојеви иду на </w:t>
      </w:r>
      <w:r w:rsidRPr="00A91CCA">
        <w:rPr>
          <w:rFonts w:ascii="Arial" w:hAnsi="Arial" w:cs="Arial"/>
          <w:iCs/>
          <w:sz w:val="22"/>
          <w:szCs w:val="22"/>
          <w:lang w:val="sr-Cyrl-RS"/>
        </w:rPr>
        <w:t>ш</w:t>
      </w:r>
      <w:r w:rsidRPr="00A91CCA">
        <w:rPr>
          <w:rFonts w:ascii="Arial" w:hAnsi="Arial" w:cs="Arial"/>
          <w:iCs/>
          <w:sz w:val="22"/>
          <w:szCs w:val="22"/>
          <w:lang w:val="sr-Latn-RS"/>
        </w:rPr>
        <w:t>раф, нису заварени</w:t>
      </w:r>
      <w:r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AA1DAF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C6690C" w:rsidRPr="00AA1DAF" w:rsidRDefault="00EA07F9" w:rsidP="00AA1DAF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AA1DA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DE" w:rsidRDefault="00B713DE" w:rsidP="00F717AF">
      <w:r>
        <w:separator/>
      </w:r>
    </w:p>
  </w:endnote>
  <w:endnote w:type="continuationSeparator" w:id="0">
    <w:p w:rsidR="00B713DE" w:rsidRDefault="00B713D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3000/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0246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 (</w:t>
    </w:r>
    <w:r w:rsidR="00A91CCA" w:rsidRPr="00A91CCA">
      <w:rPr>
        <w:rFonts w:ascii="Arial" w:hAnsi="Arial" w:cs="Arial"/>
        <w:b/>
        <w:i/>
        <w:sz w:val="22"/>
        <w:szCs w:val="22"/>
        <w:lang w:val="sr-Cyrl-RS"/>
      </w:rPr>
      <w:t>838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D531A9">
      <w:rPr>
        <w:rFonts w:ascii="Arial" w:hAnsi="Arial" w:cs="Arial"/>
        <w:b/>
        <w:i/>
        <w:sz w:val="22"/>
        <w:szCs w:val="22"/>
        <w:lang w:val="sr-Cyrl-RS"/>
      </w:rPr>
      <w:t xml:space="preserve">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AA1DAF">
      <w:rPr>
        <w:rFonts w:ascii="Arial" w:hAnsi="Arial" w:cs="Arial"/>
        <w:i/>
        <w:sz w:val="22"/>
        <w:szCs w:val="22"/>
        <w:lang w:val="sr-Cyrl-RS"/>
      </w:rPr>
      <w:t>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6672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66727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DE" w:rsidRDefault="00B713DE" w:rsidP="00F717AF">
      <w:r>
        <w:separator/>
      </w:r>
    </w:p>
  </w:footnote>
  <w:footnote w:type="continuationSeparator" w:id="0">
    <w:p w:rsidR="00B713DE" w:rsidRDefault="00B713D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D531A9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Д</w:t>
          </w:r>
          <w:r w:rsidR="0095527D">
            <w:rPr>
              <w:rFonts w:cs="Arial"/>
              <w:b/>
              <w:szCs w:val="24"/>
              <w:lang w:val="sr-Cyrl-RS"/>
            </w:rPr>
            <w:t>опуна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667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6672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2DFA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5F8E"/>
    <w:rsid w:val="001E77EA"/>
    <w:rsid w:val="001F2126"/>
    <w:rsid w:val="0020521C"/>
    <w:rsid w:val="00206628"/>
    <w:rsid w:val="0020669A"/>
    <w:rsid w:val="00214F80"/>
    <w:rsid w:val="002200F3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727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1DAF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3D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69BFC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18</cp:revision>
  <cp:lastPrinted>2014-12-19T09:46:00Z</cp:lastPrinted>
  <dcterms:created xsi:type="dcterms:W3CDTF">2017-08-30T10:27:00Z</dcterms:created>
  <dcterms:modified xsi:type="dcterms:W3CDTF">2017-09-04T11:53:00Z</dcterms:modified>
</cp:coreProperties>
</file>