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FC08E9" w:rsidRDefault="00C6690C" w:rsidP="00F717AF">
      <w:pPr>
        <w:pStyle w:val="BodyText"/>
        <w:rPr>
          <w:rFonts w:ascii="Arial" w:hAnsi="Arial" w:cs="Arial"/>
          <w:sz w:val="22"/>
          <w:szCs w:val="22"/>
          <w:lang w:val="sr-Cyrl-RS"/>
        </w:rPr>
      </w:pPr>
    </w:p>
    <w:p w:rsidR="00C6690C" w:rsidRPr="00FC08E9" w:rsidRDefault="00C6690C" w:rsidP="00F717AF">
      <w:pPr>
        <w:pStyle w:val="BodyText"/>
        <w:rPr>
          <w:rFonts w:ascii="Arial" w:hAnsi="Arial" w:cs="Arial"/>
          <w:sz w:val="22"/>
          <w:szCs w:val="22"/>
          <w:lang w:val="sr-Cyrl-RS"/>
        </w:rPr>
      </w:pPr>
    </w:p>
    <w:p w:rsidR="00733F70" w:rsidRPr="00FC08E9" w:rsidRDefault="00733F70" w:rsidP="00F717AF">
      <w:pPr>
        <w:pStyle w:val="BodyText"/>
        <w:rPr>
          <w:rFonts w:ascii="Arial" w:hAnsi="Arial" w:cs="Arial"/>
          <w:sz w:val="22"/>
          <w:szCs w:val="22"/>
          <w:lang w:val="sr-Cyrl-RS"/>
        </w:rPr>
      </w:pPr>
    </w:p>
    <w:p w:rsidR="00C6690C" w:rsidRPr="00FC08E9" w:rsidRDefault="00C6690C" w:rsidP="00F717AF">
      <w:pPr>
        <w:pStyle w:val="BodyText"/>
        <w:rPr>
          <w:rFonts w:ascii="Arial" w:hAnsi="Arial" w:cs="Arial"/>
          <w:sz w:val="22"/>
          <w:szCs w:val="22"/>
        </w:rPr>
      </w:pPr>
    </w:p>
    <w:p w:rsidR="00C6690C" w:rsidRPr="00FC08E9" w:rsidRDefault="00C6690C" w:rsidP="00F717AF">
      <w:pPr>
        <w:pStyle w:val="BodyText"/>
        <w:rPr>
          <w:rFonts w:ascii="Arial" w:hAnsi="Arial" w:cs="Arial"/>
          <w:sz w:val="22"/>
          <w:szCs w:val="22"/>
        </w:rPr>
      </w:pPr>
    </w:p>
    <w:p w:rsidR="00C6690C" w:rsidRPr="00FC08E9" w:rsidRDefault="00C6690C" w:rsidP="00F717AF">
      <w:pPr>
        <w:pStyle w:val="BodyText"/>
        <w:rPr>
          <w:rFonts w:ascii="Arial" w:hAnsi="Arial" w:cs="Arial"/>
          <w:sz w:val="22"/>
          <w:szCs w:val="22"/>
        </w:rPr>
      </w:pPr>
    </w:p>
    <w:p w:rsidR="00C6690C" w:rsidRPr="00FC08E9" w:rsidRDefault="00C6690C" w:rsidP="00F717AF">
      <w:pPr>
        <w:pStyle w:val="BodyText"/>
        <w:rPr>
          <w:rFonts w:ascii="Arial" w:hAnsi="Arial" w:cs="Arial"/>
          <w:sz w:val="22"/>
          <w:szCs w:val="22"/>
        </w:rPr>
      </w:pPr>
    </w:p>
    <w:p w:rsidR="00C6690C" w:rsidRPr="00FC08E9" w:rsidRDefault="00C6690C" w:rsidP="00E07723">
      <w:pPr>
        <w:pStyle w:val="Title"/>
        <w:rPr>
          <w:rFonts w:ascii="Arial" w:hAnsi="Arial" w:cs="Arial"/>
          <w:sz w:val="22"/>
          <w:szCs w:val="22"/>
        </w:rPr>
      </w:pPr>
      <w:r w:rsidRPr="00FC08E9">
        <w:rPr>
          <w:rFonts w:ascii="Arial" w:hAnsi="Arial" w:cs="Arial"/>
          <w:sz w:val="22"/>
          <w:szCs w:val="22"/>
        </w:rPr>
        <w:t>НАРУЧИЛАЦ</w:t>
      </w:r>
    </w:p>
    <w:p w:rsidR="00C6690C" w:rsidRPr="00FC08E9"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FC08E9" w:rsidRDefault="00C6690C" w:rsidP="00E07723">
      <w:pPr>
        <w:tabs>
          <w:tab w:val="left" w:pos="8640"/>
        </w:tabs>
        <w:suppressAutoHyphens w:val="0"/>
        <w:ind w:right="-19"/>
        <w:jc w:val="center"/>
        <w:rPr>
          <w:rFonts w:ascii="Arial" w:hAnsi="Arial" w:cs="Arial"/>
          <w:b/>
          <w:sz w:val="22"/>
          <w:szCs w:val="22"/>
          <w:lang w:val="en-US" w:eastAsia="en-US"/>
        </w:rPr>
      </w:pPr>
      <w:r w:rsidRPr="00FC08E9">
        <w:rPr>
          <w:rFonts w:ascii="Arial" w:hAnsi="Arial" w:cs="Arial"/>
          <w:b/>
          <w:sz w:val="22"/>
          <w:szCs w:val="22"/>
          <w:lang w:val="ru-RU" w:eastAsia="en-US"/>
        </w:rPr>
        <w:t>ЈАВНО ПРЕДУЗЕЋЕ „ЕЛЕКТРОПРИВРЕДА СРБИЈЕ</w:t>
      </w:r>
      <w:r w:rsidRPr="00FC08E9">
        <w:rPr>
          <w:rFonts w:ascii="Arial" w:hAnsi="Arial" w:cs="Arial"/>
          <w:b/>
          <w:sz w:val="22"/>
          <w:szCs w:val="22"/>
          <w:lang w:eastAsia="en-US"/>
        </w:rPr>
        <w:t>“ БЕОГРАД</w:t>
      </w:r>
    </w:p>
    <w:p w:rsidR="002206E5" w:rsidRPr="00FC08E9" w:rsidRDefault="002206E5" w:rsidP="00E07723">
      <w:pPr>
        <w:tabs>
          <w:tab w:val="left" w:pos="8640"/>
        </w:tabs>
        <w:suppressAutoHyphens w:val="0"/>
        <w:ind w:right="-19"/>
        <w:jc w:val="center"/>
        <w:rPr>
          <w:rFonts w:ascii="Arial" w:hAnsi="Arial" w:cs="Arial"/>
          <w:b/>
          <w:sz w:val="22"/>
          <w:szCs w:val="22"/>
          <w:lang w:val="en-US" w:eastAsia="en-US"/>
        </w:rPr>
      </w:pPr>
    </w:p>
    <w:p w:rsidR="00C6690C" w:rsidRPr="00FC08E9" w:rsidRDefault="00C6690C" w:rsidP="00E07723">
      <w:pPr>
        <w:tabs>
          <w:tab w:val="left" w:pos="8640"/>
        </w:tabs>
        <w:suppressAutoHyphens w:val="0"/>
        <w:ind w:right="-19"/>
        <w:jc w:val="center"/>
        <w:rPr>
          <w:rFonts w:ascii="Arial" w:hAnsi="Arial" w:cs="Arial"/>
          <w:sz w:val="22"/>
          <w:szCs w:val="22"/>
          <w:lang w:val="sr-Cyrl-RS" w:eastAsia="en-US"/>
        </w:rPr>
      </w:pPr>
      <w:r w:rsidRPr="00FC08E9">
        <w:rPr>
          <w:rFonts w:ascii="Arial" w:hAnsi="Arial" w:cs="Arial"/>
          <w:sz w:val="22"/>
          <w:szCs w:val="22"/>
          <w:lang w:val="ru-RU" w:eastAsia="en-US"/>
        </w:rPr>
        <w:t xml:space="preserve">ЕЛЕКТРОПРИВРЕДА СРБИЈЕ </w:t>
      </w:r>
      <w:r w:rsidRPr="00FC08E9">
        <w:rPr>
          <w:rFonts w:ascii="Arial" w:hAnsi="Arial" w:cs="Arial"/>
          <w:sz w:val="22"/>
          <w:szCs w:val="22"/>
          <w:lang w:eastAsia="en-US"/>
        </w:rPr>
        <w:t>ЈП  БЕОГРАД</w:t>
      </w:r>
      <w:r w:rsidR="00FC08E9" w:rsidRPr="00FC08E9">
        <w:rPr>
          <w:rFonts w:ascii="Arial" w:hAnsi="Arial" w:cs="Arial"/>
          <w:sz w:val="22"/>
          <w:szCs w:val="22"/>
          <w:lang w:val="sr-Cyrl-RS" w:eastAsia="en-US"/>
        </w:rPr>
        <w:t xml:space="preserve"> </w:t>
      </w:r>
      <w:r w:rsidRPr="00FC08E9">
        <w:rPr>
          <w:rFonts w:ascii="Arial" w:hAnsi="Arial" w:cs="Arial"/>
          <w:sz w:val="22"/>
          <w:szCs w:val="22"/>
          <w:lang w:eastAsia="en-US"/>
        </w:rPr>
        <w:t>-</w:t>
      </w:r>
      <w:r w:rsidR="00FC08E9" w:rsidRPr="00FC08E9">
        <w:rPr>
          <w:rFonts w:ascii="Arial" w:hAnsi="Arial" w:cs="Arial"/>
          <w:sz w:val="22"/>
          <w:szCs w:val="22"/>
          <w:lang w:val="sr-Cyrl-RS" w:eastAsia="en-US"/>
        </w:rPr>
        <w:t xml:space="preserve"> </w:t>
      </w:r>
      <w:r w:rsidRPr="00FC08E9">
        <w:rPr>
          <w:rFonts w:ascii="Arial" w:hAnsi="Arial" w:cs="Arial"/>
          <w:sz w:val="22"/>
          <w:szCs w:val="22"/>
          <w:lang w:eastAsia="en-US"/>
        </w:rPr>
        <w:t>ОГРАНАК</w:t>
      </w:r>
      <w:r w:rsidR="00EA07F9" w:rsidRPr="00FC08E9">
        <w:rPr>
          <w:rFonts w:ascii="Arial" w:hAnsi="Arial" w:cs="Arial"/>
          <w:sz w:val="22"/>
          <w:szCs w:val="22"/>
          <w:lang w:val="en-US" w:eastAsia="en-US"/>
        </w:rPr>
        <w:t xml:space="preserve"> </w:t>
      </w:r>
      <w:r w:rsidR="00EA07F9" w:rsidRPr="00FC08E9">
        <w:rPr>
          <w:rFonts w:ascii="Arial" w:hAnsi="Arial" w:cs="Arial"/>
          <w:sz w:val="22"/>
          <w:szCs w:val="22"/>
          <w:lang w:val="sr-Cyrl-RS" w:eastAsia="en-US"/>
        </w:rPr>
        <w:t>ТЕНТ</w:t>
      </w:r>
    </w:p>
    <w:p w:rsidR="00C6690C" w:rsidRPr="00FC08E9" w:rsidRDefault="00C6690C" w:rsidP="00E07723">
      <w:pPr>
        <w:tabs>
          <w:tab w:val="left" w:pos="8640"/>
        </w:tabs>
        <w:suppressAutoHyphens w:val="0"/>
        <w:ind w:right="-19"/>
        <w:jc w:val="center"/>
        <w:rPr>
          <w:rFonts w:ascii="Arial" w:hAnsi="Arial" w:cs="Arial"/>
          <w:sz w:val="22"/>
          <w:szCs w:val="22"/>
          <w:lang w:val="sr-Cyrl-RS" w:eastAsia="en-US"/>
        </w:rPr>
      </w:pPr>
      <w:r w:rsidRPr="00FC08E9">
        <w:rPr>
          <w:rFonts w:ascii="Arial" w:hAnsi="Arial" w:cs="Arial"/>
          <w:sz w:val="22"/>
          <w:szCs w:val="22"/>
          <w:lang w:eastAsia="en-US"/>
        </w:rPr>
        <w:t xml:space="preserve">Улица </w:t>
      </w:r>
      <w:r w:rsidR="00EA07F9" w:rsidRPr="00FC08E9">
        <w:rPr>
          <w:rFonts w:ascii="Arial" w:hAnsi="Arial" w:cs="Arial"/>
          <w:sz w:val="22"/>
          <w:szCs w:val="22"/>
          <w:lang w:val="sr-Cyrl-RS" w:eastAsia="en-US"/>
        </w:rPr>
        <w:t>Богољуба Урошевића</w:t>
      </w:r>
      <w:r w:rsidR="00320CAD" w:rsidRPr="00FC08E9">
        <w:rPr>
          <w:rFonts w:ascii="Arial" w:hAnsi="Arial" w:cs="Arial"/>
          <w:sz w:val="22"/>
          <w:szCs w:val="22"/>
          <w:lang w:val="sr-Cyrl-RS" w:eastAsia="en-US"/>
        </w:rPr>
        <w:t>-Црног</w:t>
      </w:r>
      <w:r w:rsidRPr="00FC08E9">
        <w:rPr>
          <w:rFonts w:ascii="Arial" w:hAnsi="Arial" w:cs="Arial"/>
          <w:sz w:val="22"/>
          <w:szCs w:val="22"/>
          <w:lang w:eastAsia="en-US"/>
        </w:rPr>
        <w:t xml:space="preserve"> број</w:t>
      </w:r>
      <w:r w:rsidR="00EA07F9" w:rsidRPr="00FC08E9">
        <w:rPr>
          <w:rFonts w:ascii="Arial" w:hAnsi="Arial" w:cs="Arial"/>
          <w:sz w:val="22"/>
          <w:szCs w:val="22"/>
          <w:lang w:val="sr-Cyrl-RS" w:eastAsia="en-US"/>
        </w:rPr>
        <w:t xml:space="preserve"> 44.</w:t>
      </w:r>
      <w:r w:rsidR="00802BF2" w:rsidRPr="00FC08E9">
        <w:rPr>
          <w:rFonts w:ascii="Arial" w:hAnsi="Arial" w:cs="Arial"/>
          <w:sz w:val="22"/>
          <w:szCs w:val="22"/>
          <w:lang w:val="en-US" w:eastAsia="en-US"/>
        </w:rPr>
        <w:t xml:space="preserve">, </w:t>
      </w:r>
      <w:r w:rsidR="00802BF2" w:rsidRPr="00FC08E9">
        <w:rPr>
          <w:rFonts w:ascii="Arial" w:hAnsi="Arial" w:cs="Arial"/>
          <w:sz w:val="22"/>
          <w:szCs w:val="22"/>
          <w:lang w:val="sr-Cyrl-RS" w:eastAsia="en-US"/>
        </w:rPr>
        <w:t>Обреновац</w:t>
      </w:r>
    </w:p>
    <w:p w:rsidR="00C6690C" w:rsidRPr="00FC08E9" w:rsidRDefault="00C6690C" w:rsidP="005403F3">
      <w:pPr>
        <w:tabs>
          <w:tab w:val="left" w:pos="8640"/>
        </w:tabs>
        <w:suppressAutoHyphens w:val="0"/>
        <w:ind w:right="-19"/>
        <w:jc w:val="both"/>
        <w:rPr>
          <w:rFonts w:ascii="Arial" w:hAnsi="Arial" w:cs="Arial"/>
          <w:sz w:val="22"/>
          <w:szCs w:val="22"/>
          <w:lang w:val="sr-Cyrl-RS" w:eastAsia="en-US"/>
        </w:rPr>
      </w:pPr>
    </w:p>
    <w:p w:rsidR="00733F70" w:rsidRPr="00FC08E9" w:rsidRDefault="00733F70" w:rsidP="005403F3">
      <w:pPr>
        <w:tabs>
          <w:tab w:val="left" w:pos="8640"/>
        </w:tabs>
        <w:suppressAutoHyphens w:val="0"/>
        <w:ind w:right="-19"/>
        <w:jc w:val="both"/>
        <w:rPr>
          <w:rFonts w:ascii="Arial" w:hAnsi="Arial" w:cs="Arial"/>
          <w:sz w:val="22"/>
          <w:szCs w:val="22"/>
          <w:lang w:val="sr-Cyrl-RS" w:eastAsia="en-US"/>
        </w:rPr>
      </w:pPr>
    </w:p>
    <w:p w:rsidR="00733F70" w:rsidRPr="00FC08E9" w:rsidRDefault="00733F70" w:rsidP="005403F3">
      <w:pPr>
        <w:tabs>
          <w:tab w:val="left" w:pos="8640"/>
        </w:tabs>
        <w:suppressAutoHyphens w:val="0"/>
        <w:ind w:right="-19"/>
        <w:jc w:val="both"/>
        <w:rPr>
          <w:rFonts w:ascii="Arial" w:hAnsi="Arial" w:cs="Arial"/>
          <w:sz w:val="22"/>
          <w:szCs w:val="22"/>
          <w:lang w:val="sr-Cyrl-RS" w:eastAsia="en-US"/>
        </w:rPr>
      </w:pPr>
    </w:p>
    <w:p w:rsidR="00733F70" w:rsidRPr="00FC08E9" w:rsidRDefault="00733F70" w:rsidP="005403F3">
      <w:pPr>
        <w:tabs>
          <w:tab w:val="left" w:pos="8640"/>
        </w:tabs>
        <w:suppressAutoHyphens w:val="0"/>
        <w:ind w:right="-19"/>
        <w:jc w:val="both"/>
        <w:rPr>
          <w:rFonts w:ascii="Arial" w:hAnsi="Arial" w:cs="Arial"/>
          <w:sz w:val="22"/>
          <w:szCs w:val="22"/>
          <w:lang w:val="sr-Cyrl-RS" w:eastAsia="en-US"/>
        </w:rPr>
      </w:pPr>
    </w:p>
    <w:p w:rsidR="00C6690C" w:rsidRPr="00FC08E9" w:rsidRDefault="00C6690C" w:rsidP="00F717AF">
      <w:pPr>
        <w:pStyle w:val="Title"/>
        <w:jc w:val="left"/>
        <w:rPr>
          <w:rFonts w:ascii="Arial" w:hAnsi="Arial" w:cs="Arial"/>
          <w:b w:val="0"/>
          <w:sz w:val="22"/>
          <w:szCs w:val="22"/>
        </w:rPr>
      </w:pPr>
    </w:p>
    <w:p w:rsidR="00C6690C" w:rsidRPr="00FC08E9" w:rsidRDefault="00C6690C" w:rsidP="00F717AF">
      <w:pPr>
        <w:rPr>
          <w:rFonts w:ascii="Arial" w:hAnsi="Arial" w:cs="Arial"/>
          <w:sz w:val="22"/>
          <w:szCs w:val="22"/>
        </w:rPr>
      </w:pPr>
    </w:p>
    <w:p w:rsidR="00C6690C" w:rsidRPr="00FC08E9" w:rsidRDefault="00C22D95" w:rsidP="00246B36">
      <w:pPr>
        <w:jc w:val="center"/>
        <w:rPr>
          <w:rFonts w:ascii="Arial" w:hAnsi="Arial" w:cs="Arial"/>
          <w:b/>
          <w:sz w:val="22"/>
          <w:szCs w:val="22"/>
          <w:lang w:val="sr-Cyrl-RS"/>
        </w:rPr>
      </w:pPr>
      <w:r w:rsidRPr="00FC08E9">
        <w:rPr>
          <w:rFonts w:ascii="Arial" w:hAnsi="Arial" w:cs="Arial"/>
          <w:b/>
          <w:sz w:val="22"/>
          <w:szCs w:val="22"/>
          <w:lang w:val="sr-Cyrl-RS"/>
        </w:rPr>
        <w:t xml:space="preserve">ПРВА </w:t>
      </w:r>
      <w:r w:rsidR="00733F70" w:rsidRPr="00FC08E9">
        <w:rPr>
          <w:rFonts w:ascii="Arial" w:hAnsi="Arial" w:cs="Arial"/>
          <w:b/>
          <w:sz w:val="22"/>
          <w:szCs w:val="22"/>
          <w:lang w:val="sr-Cyrl-RS"/>
        </w:rPr>
        <w:t>ИЗМЕНА</w:t>
      </w:r>
    </w:p>
    <w:p w:rsidR="00C6690C" w:rsidRPr="00FC08E9" w:rsidRDefault="00C6690C" w:rsidP="00F717AF">
      <w:pPr>
        <w:rPr>
          <w:rFonts w:ascii="Arial" w:hAnsi="Arial" w:cs="Arial"/>
          <w:sz w:val="22"/>
          <w:szCs w:val="22"/>
        </w:rPr>
      </w:pPr>
    </w:p>
    <w:p w:rsidR="00C6690C" w:rsidRPr="00FC08E9" w:rsidRDefault="00C6690C" w:rsidP="00F717AF">
      <w:pPr>
        <w:pStyle w:val="BodyText"/>
        <w:jc w:val="center"/>
        <w:rPr>
          <w:rFonts w:ascii="Arial" w:hAnsi="Arial" w:cs="Arial"/>
          <w:sz w:val="22"/>
          <w:szCs w:val="22"/>
        </w:rPr>
      </w:pPr>
      <w:r w:rsidRPr="00FC08E9">
        <w:rPr>
          <w:rFonts w:ascii="Arial" w:hAnsi="Arial" w:cs="Arial"/>
          <w:sz w:val="22"/>
          <w:szCs w:val="22"/>
        </w:rPr>
        <w:t>КОНКУРСНЕ ДОКУМЕНТАЦИЈЕ</w:t>
      </w:r>
    </w:p>
    <w:p w:rsidR="00C6690C" w:rsidRPr="00FC08E9" w:rsidRDefault="00C6690C" w:rsidP="00F717AF">
      <w:pPr>
        <w:pStyle w:val="BodyText"/>
        <w:rPr>
          <w:rFonts w:ascii="Arial" w:hAnsi="Arial" w:cs="Arial"/>
          <w:sz w:val="22"/>
          <w:szCs w:val="22"/>
        </w:rPr>
      </w:pPr>
    </w:p>
    <w:p w:rsidR="00C6690C" w:rsidRPr="00FC08E9" w:rsidRDefault="00C22D95" w:rsidP="00F717AF">
      <w:pPr>
        <w:pStyle w:val="BodyText"/>
        <w:jc w:val="center"/>
        <w:rPr>
          <w:rFonts w:ascii="Arial" w:hAnsi="Arial" w:cs="Arial"/>
          <w:sz w:val="22"/>
          <w:szCs w:val="22"/>
        </w:rPr>
      </w:pPr>
      <w:r w:rsidRPr="00FC08E9">
        <w:rPr>
          <w:rFonts w:ascii="Arial" w:hAnsi="Arial" w:cs="Arial"/>
          <w:sz w:val="22"/>
          <w:szCs w:val="22"/>
        </w:rPr>
        <w:t>ЗА ЈАВНУ НАБАВКУ</w:t>
      </w:r>
      <w:r w:rsidRPr="00FC08E9">
        <w:rPr>
          <w:rFonts w:ascii="Arial" w:hAnsi="Arial" w:cs="Arial"/>
          <w:sz w:val="22"/>
          <w:szCs w:val="22"/>
          <w:lang w:val="sr-Cyrl-RS"/>
        </w:rPr>
        <w:t xml:space="preserve"> </w:t>
      </w:r>
      <w:r w:rsidRPr="00FC08E9">
        <w:rPr>
          <w:rFonts w:ascii="Arial" w:hAnsi="Arial" w:cs="Arial"/>
          <w:sz w:val="22"/>
          <w:szCs w:val="22"/>
        </w:rPr>
        <w:t>УСЛУГА</w:t>
      </w:r>
      <w:r w:rsidRPr="00FC08E9">
        <w:rPr>
          <w:rFonts w:ascii="Arial" w:hAnsi="Arial" w:cs="Arial"/>
          <w:sz w:val="22"/>
          <w:szCs w:val="22"/>
          <w:lang w:val="sr-Cyrl-RS"/>
        </w:rPr>
        <w:t xml:space="preserve"> - </w:t>
      </w:r>
      <w:r w:rsidR="00EB7618" w:rsidRPr="00FC08E9">
        <w:rPr>
          <w:rFonts w:ascii="Arial" w:hAnsi="Arial" w:cs="Arial"/>
          <w:b/>
          <w:sz w:val="22"/>
          <w:szCs w:val="22"/>
          <w:lang w:val="sr-Cyrl-RS"/>
        </w:rPr>
        <w:t>Испитивање и сервисирање изолационих апарата</w:t>
      </w:r>
    </w:p>
    <w:p w:rsidR="00C6690C" w:rsidRPr="00FC08E9" w:rsidRDefault="00C6690C" w:rsidP="00F717AF">
      <w:pPr>
        <w:pStyle w:val="BodyText"/>
        <w:jc w:val="center"/>
        <w:rPr>
          <w:rFonts w:ascii="Arial" w:hAnsi="Arial" w:cs="Arial"/>
          <w:sz w:val="22"/>
          <w:szCs w:val="22"/>
        </w:rPr>
      </w:pPr>
    </w:p>
    <w:p w:rsidR="00C6690C" w:rsidRPr="00FC08E9" w:rsidRDefault="00EB7618" w:rsidP="00EB7618">
      <w:pPr>
        <w:pStyle w:val="BodyText"/>
        <w:jc w:val="center"/>
        <w:rPr>
          <w:rFonts w:ascii="Arial" w:hAnsi="Arial" w:cs="Arial"/>
          <w:sz w:val="22"/>
          <w:szCs w:val="22"/>
        </w:rPr>
      </w:pPr>
      <w:r w:rsidRPr="00FC08E9">
        <w:rPr>
          <w:rFonts w:ascii="Arial" w:hAnsi="Arial" w:cs="Arial"/>
          <w:b/>
          <w:sz w:val="22"/>
          <w:szCs w:val="22"/>
        </w:rPr>
        <w:t>ПРЕГОВАРАЧК</w:t>
      </w:r>
      <w:r w:rsidRPr="00FC08E9">
        <w:rPr>
          <w:rFonts w:ascii="Arial" w:hAnsi="Arial" w:cs="Arial"/>
          <w:b/>
          <w:sz w:val="22"/>
          <w:szCs w:val="22"/>
          <w:lang w:val="sr-Cyrl-RS"/>
        </w:rPr>
        <w:t>И</w:t>
      </w:r>
      <w:r w:rsidRPr="00FC08E9">
        <w:rPr>
          <w:rFonts w:ascii="Arial" w:hAnsi="Arial" w:cs="Arial"/>
          <w:b/>
          <w:sz w:val="22"/>
          <w:szCs w:val="22"/>
        </w:rPr>
        <w:t xml:space="preserve"> ПОСТУПА</w:t>
      </w:r>
      <w:r w:rsidRPr="00FC08E9">
        <w:rPr>
          <w:rFonts w:ascii="Arial" w:hAnsi="Arial" w:cs="Arial"/>
          <w:b/>
          <w:sz w:val="22"/>
          <w:szCs w:val="22"/>
          <w:lang w:val="sr-Cyrl-RS"/>
        </w:rPr>
        <w:t>К</w:t>
      </w:r>
      <w:r w:rsidRPr="00FC08E9">
        <w:rPr>
          <w:rFonts w:ascii="Arial" w:hAnsi="Arial" w:cs="Arial"/>
          <w:b/>
          <w:sz w:val="22"/>
          <w:szCs w:val="22"/>
        </w:rPr>
        <w:t xml:space="preserve"> БЕЗ ОБЈАВЉИВАЊА ПОЗИВА ЗА ПОДНОШЕЊЕ ПОНУДА У СКЛАДУ СА ЧЛАНОМ 36. СТАВ 1. ТАЧКА 1. ЗЈН</w:t>
      </w:r>
    </w:p>
    <w:p w:rsidR="00C6690C" w:rsidRPr="00FC08E9" w:rsidRDefault="00C6690C" w:rsidP="00F717AF">
      <w:pPr>
        <w:pStyle w:val="BodyText"/>
        <w:rPr>
          <w:rFonts w:ascii="Arial" w:hAnsi="Arial" w:cs="Arial"/>
          <w:sz w:val="22"/>
          <w:szCs w:val="22"/>
        </w:rPr>
      </w:pPr>
    </w:p>
    <w:p w:rsidR="00C6690C" w:rsidRPr="00FC08E9" w:rsidRDefault="00C6690C" w:rsidP="00F717AF">
      <w:pPr>
        <w:pStyle w:val="BodyText"/>
        <w:jc w:val="center"/>
        <w:rPr>
          <w:rFonts w:ascii="Arial" w:hAnsi="Arial" w:cs="Arial"/>
          <w:sz w:val="22"/>
          <w:szCs w:val="22"/>
        </w:rPr>
      </w:pPr>
      <w:r w:rsidRPr="00FC08E9">
        <w:rPr>
          <w:rFonts w:ascii="Arial" w:hAnsi="Arial" w:cs="Arial"/>
          <w:sz w:val="22"/>
          <w:szCs w:val="22"/>
        </w:rPr>
        <w:t>ЈАВНА НАБАВКА</w:t>
      </w:r>
      <w:r w:rsidR="00C22D95" w:rsidRPr="00FC08E9">
        <w:rPr>
          <w:rFonts w:ascii="Arial" w:hAnsi="Arial" w:cs="Arial"/>
          <w:sz w:val="22"/>
          <w:szCs w:val="22"/>
          <w:lang w:val="sr-Cyrl-RS"/>
        </w:rPr>
        <w:t xml:space="preserve"> -</w:t>
      </w:r>
      <w:r w:rsidRPr="00FC08E9">
        <w:rPr>
          <w:rFonts w:ascii="Arial" w:hAnsi="Arial" w:cs="Arial"/>
          <w:sz w:val="22"/>
          <w:szCs w:val="22"/>
        </w:rPr>
        <w:t xml:space="preserve"> </w:t>
      </w:r>
      <w:r w:rsidR="00EB7618" w:rsidRPr="00FC08E9">
        <w:rPr>
          <w:rFonts w:ascii="Arial" w:hAnsi="Arial" w:cs="Arial"/>
          <w:b/>
          <w:sz w:val="22"/>
          <w:szCs w:val="22"/>
        </w:rPr>
        <w:t>3000/1095/2017 (1397/2017)</w:t>
      </w:r>
    </w:p>
    <w:p w:rsidR="00C6690C" w:rsidRPr="00FC08E9" w:rsidRDefault="00C6690C" w:rsidP="00F717AF">
      <w:pPr>
        <w:pStyle w:val="BodyText"/>
        <w:rPr>
          <w:rFonts w:ascii="Arial" w:hAnsi="Arial" w:cs="Arial"/>
          <w:sz w:val="22"/>
          <w:szCs w:val="22"/>
        </w:rPr>
      </w:pPr>
    </w:p>
    <w:p w:rsidR="00C6690C" w:rsidRPr="00FC08E9" w:rsidRDefault="00C6690C" w:rsidP="00F717AF">
      <w:pPr>
        <w:pStyle w:val="BodyText"/>
        <w:rPr>
          <w:rFonts w:ascii="Arial" w:hAnsi="Arial" w:cs="Arial"/>
          <w:sz w:val="22"/>
          <w:szCs w:val="22"/>
        </w:rPr>
      </w:pPr>
    </w:p>
    <w:p w:rsidR="00C6690C" w:rsidRPr="00FC08E9" w:rsidRDefault="00C6690C" w:rsidP="00F717AF">
      <w:pPr>
        <w:pStyle w:val="BodyText"/>
        <w:rPr>
          <w:rFonts w:ascii="Arial" w:hAnsi="Arial" w:cs="Arial"/>
          <w:sz w:val="22"/>
          <w:szCs w:val="22"/>
        </w:rPr>
      </w:pPr>
    </w:p>
    <w:p w:rsidR="00C6690C" w:rsidRPr="00FC08E9" w:rsidRDefault="00C6690C" w:rsidP="00334C09">
      <w:pPr>
        <w:pStyle w:val="BodyText"/>
        <w:jc w:val="center"/>
        <w:rPr>
          <w:rFonts w:ascii="Arial" w:hAnsi="Arial" w:cs="Arial"/>
          <w:sz w:val="22"/>
          <w:szCs w:val="22"/>
        </w:rPr>
      </w:pPr>
      <w:r w:rsidRPr="00FC08E9">
        <w:rPr>
          <w:rFonts w:ascii="Arial" w:hAnsi="Arial" w:cs="Arial"/>
          <w:sz w:val="22"/>
          <w:szCs w:val="22"/>
        </w:rPr>
        <w:t xml:space="preserve">(број </w:t>
      </w:r>
      <w:r w:rsidR="00274B4D">
        <w:rPr>
          <w:rFonts w:ascii="Arial" w:hAnsi="Arial" w:cs="Arial"/>
          <w:sz w:val="22"/>
          <w:szCs w:val="22"/>
          <w:lang w:val="en-US"/>
        </w:rPr>
        <w:t>5383-E.03.02-545027/8-2017</w:t>
      </w:r>
      <w:r w:rsidRPr="00FC08E9">
        <w:rPr>
          <w:rFonts w:ascii="Arial" w:hAnsi="Arial" w:cs="Arial"/>
          <w:sz w:val="22"/>
          <w:szCs w:val="22"/>
        </w:rPr>
        <w:t xml:space="preserve"> од </w:t>
      </w:r>
      <w:r w:rsidR="00274B4D">
        <w:rPr>
          <w:rFonts w:ascii="Arial" w:hAnsi="Arial" w:cs="Arial"/>
          <w:sz w:val="22"/>
          <w:szCs w:val="22"/>
          <w:lang w:val="en-US"/>
        </w:rPr>
        <w:t>24</w:t>
      </w:r>
      <w:r w:rsidR="00A925C3" w:rsidRPr="00FC08E9">
        <w:rPr>
          <w:rFonts w:ascii="Arial" w:hAnsi="Arial" w:cs="Arial"/>
          <w:sz w:val="22"/>
          <w:szCs w:val="22"/>
          <w:lang w:val="sr-Cyrl-RS"/>
        </w:rPr>
        <w:t>.</w:t>
      </w:r>
      <w:r w:rsidR="00274B4D">
        <w:rPr>
          <w:rFonts w:ascii="Arial" w:hAnsi="Arial" w:cs="Arial"/>
          <w:sz w:val="22"/>
          <w:szCs w:val="22"/>
          <w:lang w:val="en-US"/>
        </w:rPr>
        <w:t>11</w:t>
      </w:r>
      <w:bookmarkStart w:id="0" w:name="_GoBack"/>
      <w:bookmarkEnd w:id="0"/>
      <w:r w:rsidR="00C22D95" w:rsidRPr="00FC08E9">
        <w:rPr>
          <w:rFonts w:ascii="Arial" w:hAnsi="Arial" w:cs="Arial"/>
          <w:sz w:val="22"/>
          <w:szCs w:val="22"/>
          <w:lang w:val="sr-Cyrl-RS"/>
        </w:rPr>
        <w:t>.2017</w:t>
      </w:r>
      <w:r w:rsidRPr="00FC08E9">
        <w:rPr>
          <w:rFonts w:ascii="Arial" w:hAnsi="Arial" w:cs="Arial"/>
          <w:sz w:val="22"/>
          <w:szCs w:val="22"/>
        </w:rPr>
        <w:t>. године)</w:t>
      </w:r>
    </w:p>
    <w:p w:rsidR="00C6690C" w:rsidRPr="00FC08E9" w:rsidRDefault="00C6690C" w:rsidP="00F717AF">
      <w:pPr>
        <w:pStyle w:val="BodyText"/>
        <w:rPr>
          <w:rFonts w:ascii="Arial" w:hAnsi="Arial" w:cs="Arial"/>
          <w:sz w:val="22"/>
          <w:szCs w:val="22"/>
        </w:rPr>
      </w:pPr>
    </w:p>
    <w:p w:rsidR="00C6690C" w:rsidRPr="00FC08E9" w:rsidRDefault="00C6690C" w:rsidP="00F717AF">
      <w:pPr>
        <w:pStyle w:val="BodyText"/>
        <w:rPr>
          <w:rFonts w:ascii="Arial" w:hAnsi="Arial" w:cs="Arial"/>
          <w:sz w:val="22"/>
          <w:szCs w:val="22"/>
        </w:rPr>
      </w:pPr>
    </w:p>
    <w:p w:rsidR="00C6690C" w:rsidRPr="00FC08E9" w:rsidRDefault="00C6690C" w:rsidP="00F717AF">
      <w:pPr>
        <w:pStyle w:val="BodyText"/>
        <w:rPr>
          <w:rFonts w:ascii="Arial" w:hAnsi="Arial" w:cs="Arial"/>
          <w:sz w:val="22"/>
          <w:szCs w:val="22"/>
        </w:rPr>
      </w:pPr>
    </w:p>
    <w:p w:rsidR="00C6690C" w:rsidRPr="00FC08E9" w:rsidRDefault="00C6690C" w:rsidP="00F717AF">
      <w:pPr>
        <w:pStyle w:val="BodyText"/>
        <w:rPr>
          <w:rFonts w:ascii="Arial" w:hAnsi="Arial" w:cs="Arial"/>
          <w:sz w:val="22"/>
          <w:szCs w:val="22"/>
        </w:rPr>
      </w:pPr>
    </w:p>
    <w:p w:rsidR="00C6690C" w:rsidRPr="00FC08E9" w:rsidRDefault="00C6690C" w:rsidP="00F717AF">
      <w:pPr>
        <w:pStyle w:val="BodyText"/>
        <w:rPr>
          <w:rFonts w:ascii="Arial" w:hAnsi="Arial" w:cs="Arial"/>
          <w:sz w:val="22"/>
          <w:szCs w:val="22"/>
        </w:rPr>
      </w:pPr>
    </w:p>
    <w:p w:rsidR="00C6690C" w:rsidRPr="00FC08E9" w:rsidRDefault="00C6690C" w:rsidP="00F717AF">
      <w:pPr>
        <w:pStyle w:val="BodyText"/>
        <w:rPr>
          <w:rFonts w:ascii="Arial" w:hAnsi="Arial" w:cs="Arial"/>
          <w:sz w:val="22"/>
          <w:szCs w:val="22"/>
        </w:rPr>
      </w:pPr>
    </w:p>
    <w:p w:rsidR="00C6690C" w:rsidRPr="00FC08E9" w:rsidRDefault="00C6690C" w:rsidP="00F717AF">
      <w:pPr>
        <w:pStyle w:val="BodyText"/>
        <w:rPr>
          <w:rFonts w:ascii="Arial" w:hAnsi="Arial" w:cs="Arial"/>
          <w:sz w:val="22"/>
          <w:szCs w:val="22"/>
        </w:rPr>
      </w:pPr>
    </w:p>
    <w:p w:rsidR="00C6690C" w:rsidRPr="00FC08E9" w:rsidRDefault="00C6690C" w:rsidP="00F717AF">
      <w:pPr>
        <w:pStyle w:val="BodyText"/>
        <w:rPr>
          <w:rFonts w:ascii="Arial" w:hAnsi="Arial" w:cs="Arial"/>
          <w:sz w:val="22"/>
          <w:szCs w:val="22"/>
          <w:lang w:val="ru-RU"/>
        </w:rPr>
      </w:pPr>
    </w:p>
    <w:p w:rsidR="00C6690C" w:rsidRPr="00FC08E9" w:rsidRDefault="00C6690C" w:rsidP="00F717AF">
      <w:pPr>
        <w:pStyle w:val="BodyText"/>
        <w:rPr>
          <w:rFonts w:ascii="Arial" w:hAnsi="Arial" w:cs="Arial"/>
          <w:sz w:val="22"/>
          <w:szCs w:val="22"/>
          <w:lang w:val="ru-RU"/>
        </w:rPr>
      </w:pPr>
    </w:p>
    <w:p w:rsidR="00C6690C" w:rsidRPr="00FC08E9" w:rsidRDefault="00C6690C" w:rsidP="00F717AF">
      <w:pPr>
        <w:pStyle w:val="BodyText"/>
        <w:rPr>
          <w:rFonts w:ascii="Arial" w:hAnsi="Arial" w:cs="Arial"/>
          <w:sz w:val="22"/>
          <w:szCs w:val="22"/>
          <w:lang w:val="ru-RU"/>
        </w:rPr>
      </w:pPr>
    </w:p>
    <w:p w:rsidR="00C6690C" w:rsidRPr="00FC08E9" w:rsidRDefault="00C6690C" w:rsidP="00F717AF">
      <w:pPr>
        <w:pStyle w:val="BodyText"/>
        <w:rPr>
          <w:rFonts w:ascii="Arial" w:hAnsi="Arial" w:cs="Arial"/>
          <w:sz w:val="22"/>
          <w:szCs w:val="22"/>
          <w:lang w:val="ru-RU"/>
        </w:rPr>
      </w:pPr>
    </w:p>
    <w:p w:rsidR="00733F70" w:rsidRPr="00FC08E9" w:rsidRDefault="00733F70" w:rsidP="00F717AF">
      <w:pPr>
        <w:pStyle w:val="BodyText"/>
        <w:rPr>
          <w:rFonts w:ascii="Arial" w:hAnsi="Arial" w:cs="Arial"/>
          <w:sz w:val="22"/>
          <w:szCs w:val="22"/>
          <w:lang w:val="ru-RU"/>
        </w:rPr>
      </w:pPr>
    </w:p>
    <w:p w:rsidR="00C6690C" w:rsidRPr="00FC08E9" w:rsidRDefault="00C6690C" w:rsidP="00F717AF">
      <w:pPr>
        <w:pStyle w:val="BodyText"/>
        <w:rPr>
          <w:rFonts w:ascii="Arial" w:hAnsi="Arial" w:cs="Arial"/>
          <w:sz w:val="22"/>
          <w:szCs w:val="22"/>
          <w:lang w:val="ru-RU"/>
        </w:rPr>
      </w:pPr>
    </w:p>
    <w:p w:rsidR="00C6690C" w:rsidRPr="00FC08E9" w:rsidRDefault="00C6690C" w:rsidP="00F717AF">
      <w:pPr>
        <w:pStyle w:val="BodyText"/>
        <w:rPr>
          <w:rFonts w:ascii="Arial" w:hAnsi="Arial" w:cs="Arial"/>
          <w:sz w:val="22"/>
          <w:szCs w:val="22"/>
          <w:lang w:val="ru-RU"/>
        </w:rPr>
      </w:pPr>
    </w:p>
    <w:p w:rsidR="00C6690C" w:rsidRPr="00FC08E9" w:rsidRDefault="00C6690C" w:rsidP="00F717AF">
      <w:pPr>
        <w:pStyle w:val="BodyText"/>
        <w:rPr>
          <w:rFonts w:ascii="Arial" w:hAnsi="Arial" w:cs="Arial"/>
          <w:sz w:val="22"/>
          <w:szCs w:val="22"/>
          <w:lang w:val="ru-RU"/>
        </w:rPr>
      </w:pPr>
    </w:p>
    <w:p w:rsidR="00733F70" w:rsidRPr="00FC08E9" w:rsidRDefault="00733F70" w:rsidP="00F717AF">
      <w:pPr>
        <w:pStyle w:val="BodyText"/>
        <w:rPr>
          <w:rFonts w:ascii="Arial" w:hAnsi="Arial" w:cs="Arial"/>
          <w:sz w:val="22"/>
          <w:szCs w:val="22"/>
          <w:lang w:val="ru-RU"/>
        </w:rPr>
      </w:pPr>
    </w:p>
    <w:p w:rsidR="00733F70" w:rsidRPr="00FC08E9" w:rsidRDefault="00733F70" w:rsidP="00F717AF">
      <w:pPr>
        <w:pStyle w:val="BodyText"/>
        <w:rPr>
          <w:rFonts w:ascii="Arial" w:hAnsi="Arial" w:cs="Arial"/>
          <w:sz w:val="22"/>
          <w:szCs w:val="22"/>
          <w:lang w:val="ru-RU"/>
        </w:rPr>
      </w:pPr>
    </w:p>
    <w:p w:rsidR="00733F70" w:rsidRPr="00FC08E9" w:rsidRDefault="00733F70" w:rsidP="00F717AF">
      <w:pPr>
        <w:pStyle w:val="BodyText"/>
        <w:rPr>
          <w:rFonts w:ascii="Arial" w:hAnsi="Arial" w:cs="Arial"/>
          <w:sz w:val="22"/>
          <w:szCs w:val="22"/>
          <w:lang w:val="ru-RU"/>
        </w:rPr>
      </w:pPr>
    </w:p>
    <w:p w:rsidR="00C6690C" w:rsidRPr="00FC08E9" w:rsidRDefault="00C6690C" w:rsidP="00F717AF">
      <w:pPr>
        <w:pStyle w:val="BodyText"/>
        <w:rPr>
          <w:rFonts w:ascii="Arial" w:hAnsi="Arial" w:cs="Arial"/>
          <w:sz w:val="22"/>
          <w:szCs w:val="22"/>
          <w:lang w:val="ru-RU"/>
        </w:rPr>
      </w:pPr>
    </w:p>
    <w:p w:rsidR="00C6690C" w:rsidRPr="00FC08E9" w:rsidRDefault="00C6690C" w:rsidP="00F717AF">
      <w:pPr>
        <w:pStyle w:val="BodyText"/>
        <w:rPr>
          <w:rFonts w:ascii="Arial" w:hAnsi="Arial" w:cs="Arial"/>
          <w:sz w:val="22"/>
          <w:szCs w:val="22"/>
        </w:rPr>
      </w:pPr>
    </w:p>
    <w:p w:rsidR="00C6690C" w:rsidRPr="00FC08E9" w:rsidRDefault="00C22D95" w:rsidP="00F717AF">
      <w:pPr>
        <w:jc w:val="center"/>
        <w:rPr>
          <w:rFonts w:ascii="Arial" w:hAnsi="Arial" w:cs="Arial"/>
          <w:sz w:val="22"/>
          <w:szCs w:val="22"/>
        </w:rPr>
      </w:pPr>
      <w:r w:rsidRPr="00FC08E9">
        <w:rPr>
          <w:rFonts w:ascii="Arial" w:hAnsi="Arial" w:cs="Arial"/>
          <w:sz w:val="22"/>
          <w:szCs w:val="22"/>
          <w:lang w:val="sr-Cyrl-RS"/>
        </w:rPr>
        <w:t>Обреновац</w:t>
      </w:r>
      <w:r w:rsidR="00C6690C" w:rsidRPr="00FC08E9">
        <w:rPr>
          <w:rFonts w:ascii="Arial" w:hAnsi="Arial" w:cs="Arial"/>
          <w:sz w:val="22"/>
          <w:szCs w:val="22"/>
        </w:rPr>
        <w:t>,</w:t>
      </w:r>
      <w:r w:rsidR="00A925C3" w:rsidRPr="00FC08E9">
        <w:rPr>
          <w:rFonts w:ascii="Arial" w:hAnsi="Arial" w:cs="Arial"/>
          <w:sz w:val="22"/>
          <w:szCs w:val="22"/>
          <w:lang w:val="en-US"/>
        </w:rPr>
        <w:t xml:space="preserve"> </w:t>
      </w:r>
      <w:r w:rsidR="00EB7618" w:rsidRPr="00FC08E9">
        <w:rPr>
          <w:rFonts w:ascii="Arial" w:hAnsi="Arial" w:cs="Arial"/>
          <w:sz w:val="22"/>
          <w:szCs w:val="22"/>
          <w:lang w:val="sr-Cyrl-RS"/>
        </w:rPr>
        <w:t>Новембар</w:t>
      </w:r>
      <w:r w:rsidRPr="00FC08E9">
        <w:rPr>
          <w:rFonts w:ascii="Arial" w:hAnsi="Arial" w:cs="Arial"/>
          <w:sz w:val="22"/>
          <w:szCs w:val="22"/>
          <w:lang w:val="sr-Cyrl-RS"/>
        </w:rPr>
        <w:t xml:space="preserve"> </w:t>
      </w:r>
      <w:r w:rsidR="00E07723" w:rsidRPr="00FC08E9">
        <w:rPr>
          <w:rFonts w:ascii="Arial" w:hAnsi="Arial" w:cs="Arial"/>
          <w:sz w:val="22"/>
          <w:szCs w:val="22"/>
        </w:rPr>
        <w:t>20</w:t>
      </w:r>
      <w:r w:rsidRPr="00FC08E9">
        <w:rPr>
          <w:rFonts w:ascii="Arial" w:hAnsi="Arial" w:cs="Arial"/>
          <w:sz w:val="22"/>
          <w:szCs w:val="22"/>
          <w:lang w:val="sr-Cyrl-RS"/>
        </w:rPr>
        <w:t>17</w:t>
      </w:r>
      <w:r w:rsidR="00C6690C" w:rsidRPr="00FC08E9">
        <w:rPr>
          <w:rFonts w:ascii="Arial" w:hAnsi="Arial" w:cs="Arial"/>
          <w:sz w:val="22"/>
          <w:szCs w:val="22"/>
        </w:rPr>
        <w:t>. године</w:t>
      </w:r>
    </w:p>
    <w:p w:rsidR="00C6690C" w:rsidRPr="00FC08E9" w:rsidRDefault="00C6690C" w:rsidP="000F38BA">
      <w:pPr>
        <w:pStyle w:val="BodyText"/>
        <w:rPr>
          <w:rFonts w:ascii="Arial" w:hAnsi="Arial" w:cs="Arial"/>
          <w:color w:val="000000"/>
          <w:kern w:val="2"/>
          <w:sz w:val="22"/>
          <w:szCs w:val="22"/>
        </w:rPr>
      </w:pPr>
      <w:r w:rsidRPr="00FC08E9">
        <w:rPr>
          <w:rFonts w:ascii="Arial" w:hAnsi="Arial" w:cs="Arial"/>
          <w:sz w:val="22"/>
          <w:szCs w:val="22"/>
        </w:rPr>
        <w:br w:type="page"/>
      </w:r>
    </w:p>
    <w:p w:rsidR="00C6690C" w:rsidRPr="00FC08E9" w:rsidRDefault="00C6690C" w:rsidP="00F717AF">
      <w:pPr>
        <w:spacing w:line="100" w:lineRule="atLeast"/>
        <w:jc w:val="both"/>
        <w:rPr>
          <w:rFonts w:ascii="Arial" w:hAnsi="Arial" w:cs="Arial"/>
          <w:color w:val="000000"/>
          <w:kern w:val="2"/>
          <w:sz w:val="22"/>
          <w:szCs w:val="22"/>
        </w:rPr>
      </w:pPr>
    </w:p>
    <w:p w:rsidR="00C6690C" w:rsidRPr="00FC08E9" w:rsidRDefault="00C6690C" w:rsidP="00897B7E">
      <w:pPr>
        <w:spacing w:line="100" w:lineRule="atLeast"/>
        <w:jc w:val="both"/>
        <w:rPr>
          <w:rFonts w:ascii="Arial" w:hAnsi="Arial" w:cs="Arial"/>
          <w:color w:val="000000"/>
          <w:kern w:val="2"/>
          <w:sz w:val="22"/>
          <w:szCs w:val="22"/>
        </w:rPr>
      </w:pPr>
      <w:r w:rsidRPr="00FC08E9">
        <w:rPr>
          <w:rFonts w:ascii="Arial" w:hAnsi="Arial" w:cs="Arial"/>
          <w:color w:val="000000"/>
          <w:kern w:val="2"/>
          <w:sz w:val="22"/>
          <w:szCs w:val="22"/>
        </w:rPr>
        <w:t>На основу члана 6</w:t>
      </w:r>
      <w:r w:rsidRPr="00FC08E9">
        <w:rPr>
          <w:rFonts w:ascii="Arial" w:hAnsi="Arial" w:cs="Arial"/>
          <w:color w:val="000000"/>
          <w:kern w:val="2"/>
          <w:sz w:val="22"/>
          <w:szCs w:val="22"/>
          <w:lang w:val="ru-RU"/>
        </w:rPr>
        <w:t>3</w:t>
      </w:r>
      <w:r w:rsidRPr="00FC08E9">
        <w:rPr>
          <w:rFonts w:ascii="Arial" w:hAnsi="Arial" w:cs="Arial"/>
          <w:color w:val="000000"/>
          <w:kern w:val="2"/>
          <w:sz w:val="22"/>
          <w:szCs w:val="22"/>
        </w:rPr>
        <w:t>. став 5. и члана 54. Закона о јавним набавкама („Сл. гласник РС”, бр. 124/12, 14/15 и 68/15)</w:t>
      </w:r>
      <w:r w:rsidRPr="00FC08E9">
        <w:rPr>
          <w:rFonts w:ascii="Arial" w:hAnsi="Arial" w:cs="Arial"/>
          <w:color w:val="000000"/>
          <w:kern w:val="2"/>
          <w:sz w:val="22"/>
          <w:szCs w:val="22"/>
          <w:lang w:val="ru-RU"/>
        </w:rPr>
        <w:t xml:space="preserve"> </w:t>
      </w:r>
      <w:r w:rsidRPr="00FC08E9">
        <w:rPr>
          <w:rFonts w:ascii="Arial" w:hAnsi="Arial" w:cs="Arial"/>
          <w:color w:val="000000"/>
          <w:kern w:val="2"/>
          <w:sz w:val="22"/>
          <w:szCs w:val="22"/>
        </w:rPr>
        <w:t>Комисија је сачинила</w:t>
      </w:r>
      <w:r w:rsidRPr="00FC08E9">
        <w:rPr>
          <w:rFonts w:ascii="Arial" w:eastAsia="Arial Unicode MS" w:hAnsi="Arial" w:cs="Arial"/>
          <w:color w:val="000000"/>
          <w:kern w:val="2"/>
          <w:sz w:val="22"/>
          <w:szCs w:val="22"/>
        </w:rPr>
        <w:t>:</w:t>
      </w:r>
    </w:p>
    <w:p w:rsidR="00C6690C" w:rsidRPr="00FC08E9" w:rsidRDefault="00C6690C" w:rsidP="00F717AF">
      <w:pPr>
        <w:spacing w:line="100" w:lineRule="atLeast"/>
        <w:jc w:val="both"/>
        <w:rPr>
          <w:rFonts w:ascii="Arial" w:hAnsi="Arial" w:cs="Arial"/>
          <w:color w:val="000000"/>
          <w:kern w:val="2"/>
          <w:sz w:val="22"/>
          <w:szCs w:val="22"/>
        </w:rPr>
      </w:pPr>
    </w:p>
    <w:p w:rsidR="00C6690C" w:rsidRPr="00FC08E9" w:rsidRDefault="00C6690C" w:rsidP="00F717AF">
      <w:pPr>
        <w:pStyle w:val="BodyText"/>
        <w:rPr>
          <w:rFonts w:ascii="Arial" w:hAnsi="Arial" w:cs="Arial"/>
          <w:b/>
          <w:spacing w:val="80"/>
          <w:sz w:val="22"/>
          <w:szCs w:val="22"/>
        </w:rPr>
      </w:pPr>
    </w:p>
    <w:p w:rsidR="00C6690C" w:rsidRPr="00FC08E9" w:rsidRDefault="00C6690C" w:rsidP="00F717AF">
      <w:pPr>
        <w:pStyle w:val="BodyText"/>
        <w:jc w:val="center"/>
        <w:rPr>
          <w:rFonts w:ascii="Arial" w:hAnsi="Arial" w:cs="Arial"/>
          <w:b/>
          <w:spacing w:val="80"/>
          <w:sz w:val="22"/>
          <w:szCs w:val="22"/>
          <w:lang w:val="sr-Cyrl-RS"/>
        </w:rPr>
      </w:pPr>
      <w:r w:rsidRPr="00FC08E9">
        <w:rPr>
          <w:rFonts w:ascii="Arial" w:hAnsi="Arial" w:cs="Arial"/>
          <w:b/>
          <w:spacing w:val="80"/>
          <w:sz w:val="22"/>
          <w:szCs w:val="22"/>
        </w:rPr>
        <w:t xml:space="preserve">ПРВУ </w:t>
      </w:r>
      <w:r w:rsidR="00733F70" w:rsidRPr="00FC08E9">
        <w:rPr>
          <w:rFonts w:ascii="Arial" w:hAnsi="Arial" w:cs="Arial"/>
          <w:b/>
          <w:spacing w:val="80"/>
          <w:sz w:val="22"/>
          <w:szCs w:val="22"/>
          <w:lang w:val="sr-Cyrl-RS"/>
        </w:rPr>
        <w:t>ИЗМЕНУ</w:t>
      </w:r>
    </w:p>
    <w:p w:rsidR="00C6690C" w:rsidRPr="00FC08E9" w:rsidRDefault="00C6690C" w:rsidP="004D697F">
      <w:pPr>
        <w:pStyle w:val="BodyText"/>
        <w:jc w:val="center"/>
        <w:rPr>
          <w:rFonts w:ascii="Arial" w:hAnsi="Arial" w:cs="Arial"/>
          <w:b/>
          <w:spacing w:val="80"/>
          <w:sz w:val="22"/>
          <w:szCs w:val="22"/>
          <w:lang w:val="ru-RU"/>
        </w:rPr>
      </w:pPr>
      <w:r w:rsidRPr="00FC08E9">
        <w:rPr>
          <w:rFonts w:ascii="Arial" w:hAnsi="Arial" w:cs="Arial"/>
          <w:b/>
          <w:spacing w:val="80"/>
          <w:sz w:val="22"/>
          <w:szCs w:val="22"/>
        </w:rPr>
        <w:t>КОНКУРСНЕ  ДОКУМЕНТАЦИЈЕ</w:t>
      </w:r>
    </w:p>
    <w:p w:rsidR="00C6690C" w:rsidRPr="00FC08E9" w:rsidRDefault="00C6690C" w:rsidP="00DF23B4">
      <w:pPr>
        <w:pStyle w:val="BodyText"/>
        <w:jc w:val="center"/>
        <w:rPr>
          <w:rFonts w:ascii="Arial" w:hAnsi="Arial" w:cs="Arial"/>
          <w:sz w:val="22"/>
          <w:szCs w:val="22"/>
        </w:rPr>
      </w:pPr>
      <w:r w:rsidRPr="00FC08E9">
        <w:rPr>
          <w:rFonts w:ascii="Arial" w:hAnsi="Arial" w:cs="Arial"/>
          <w:sz w:val="22"/>
          <w:szCs w:val="22"/>
        </w:rPr>
        <w:t>за јавну набавку</w:t>
      </w:r>
      <w:r w:rsidR="00C22D95" w:rsidRPr="00FC08E9">
        <w:rPr>
          <w:rFonts w:ascii="Arial" w:hAnsi="Arial" w:cs="Arial"/>
          <w:sz w:val="22"/>
          <w:szCs w:val="22"/>
          <w:lang w:val="sr-Cyrl-RS"/>
        </w:rPr>
        <w:t>:</w:t>
      </w:r>
      <w:r w:rsidRPr="00FC08E9">
        <w:rPr>
          <w:rFonts w:ascii="Arial" w:hAnsi="Arial" w:cs="Arial"/>
          <w:sz w:val="22"/>
          <w:szCs w:val="22"/>
          <w:lang w:val="ru-RU"/>
        </w:rPr>
        <w:t xml:space="preserve"> </w:t>
      </w:r>
      <w:r w:rsidR="00EB7618" w:rsidRPr="00FC08E9">
        <w:rPr>
          <w:rFonts w:ascii="Arial" w:hAnsi="Arial" w:cs="Arial"/>
          <w:b/>
          <w:sz w:val="22"/>
          <w:szCs w:val="22"/>
          <w:lang w:val="sr-Cyrl-RS"/>
        </w:rPr>
        <w:t>Испитивање и сервисирање изолационих апарата</w:t>
      </w:r>
    </w:p>
    <w:p w:rsidR="00C6690C" w:rsidRPr="00FC08E9" w:rsidRDefault="00C6690C" w:rsidP="004073D9">
      <w:pPr>
        <w:jc w:val="both"/>
        <w:rPr>
          <w:rFonts w:ascii="Arial" w:hAnsi="Arial" w:cs="Arial"/>
          <w:sz w:val="22"/>
          <w:szCs w:val="22"/>
        </w:rPr>
      </w:pPr>
    </w:p>
    <w:p w:rsidR="00C6690C" w:rsidRPr="00FC08E9" w:rsidRDefault="00C6690C" w:rsidP="004073D9">
      <w:pPr>
        <w:jc w:val="both"/>
        <w:rPr>
          <w:rFonts w:ascii="Arial" w:hAnsi="Arial" w:cs="Arial"/>
          <w:sz w:val="22"/>
          <w:szCs w:val="22"/>
        </w:rPr>
      </w:pPr>
    </w:p>
    <w:p w:rsidR="00C6690C" w:rsidRPr="00FC08E9" w:rsidRDefault="00C6690C" w:rsidP="004073D9">
      <w:pPr>
        <w:jc w:val="center"/>
        <w:rPr>
          <w:rFonts w:ascii="Arial" w:hAnsi="Arial" w:cs="Arial"/>
          <w:sz w:val="22"/>
          <w:szCs w:val="22"/>
        </w:rPr>
      </w:pPr>
      <w:r w:rsidRPr="00FC08E9">
        <w:rPr>
          <w:rFonts w:ascii="Arial" w:hAnsi="Arial" w:cs="Arial"/>
          <w:sz w:val="22"/>
          <w:szCs w:val="22"/>
        </w:rPr>
        <w:t>1.</w:t>
      </w:r>
    </w:p>
    <w:p w:rsidR="00C6690C" w:rsidRPr="00FC08E9" w:rsidRDefault="00733F70" w:rsidP="000F38BA">
      <w:pPr>
        <w:jc w:val="both"/>
        <w:rPr>
          <w:rFonts w:ascii="Arial" w:hAnsi="Arial" w:cs="Arial"/>
          <w:b/>
          <w:sz w:val="22"/>
          <w:szCs w:val="22"/>
        </w:rPr>
      </w:pPr>
      <w:r w:rsidRPr="00FC08E9">
        <w:rPr>
          <w:rFonts w:ascii="Arial" w:hAnsi="Arial" w:cs="Arial"/>
          <w:iCs/>
          <w:sz w:val="22"/>
          <w:szCs w:val="22"/>
          <w:lang w:val="sr-Cyrl-RS"/>
        </w:rPr>
        <w:t>Конкурсна документација мења се у делу 6. Упутство п</w:t>
      </w:r>
      <w:r w:rsidR="00EB7618" w:rsidRPr="00FC08E9">
        <w:rPr>
          <w:rFonts w:ascii="Arial" w:hAnsi="Arial" w:cs="Arial"/>
          <w:iCs/>
          <w:sz w:val="22"/>
          <w:szCs w:val="22"/>
          <w:lang w:val="sr-Cyrl-RS"/>
        </w:rPr>
        <w:t>онуђачима како да сачине понуду тако што се додаје тачка 6.2 Подношење понуде и попуњавање образаца датих у конкурсној документацији.</w:t>
      </w:r>
    </w:p>
    <w:p w:rsidR="00C6690C" w:rsidRPr="00FC08E9" w:rsidRDefault="00C6690C" w:rsidP="000F38BA">
      <w:pPr>
        <w:ind w:firstLine="706"/>
        <w:jc w:val="both"/>
        <w:rPr>
          <w:rFonts w:ascii="Arial" w:hAnsi="Arial" w:cs="Arial"/>
          <w:sz w:val="22"/>
          <w:szCs w:val="22"/>
        </w:rPr>
      </w:pPr>
    </w:p>
    <w:p w:rsidR="00C6690C" w:rsidRPr="00FC08E9" w:rsidRDefault="00C6690C" w:rsidP="00AA51DA">
      <w:pPr>
        <w:jc w:val="center"/>
        <w:rPr>
          <w:rFonts w:ascii="Arial" w:hAnsi="Arial" w:cs="Arial"/>
          <w:sz w:val="22"/>
          <w:szCs w:val="22"/>
        </w:rPr>
      </w:pPr>
      <w:r w:rsidRPr="00FC08E9">
        <w:rPr>
          <w:rFonts w:ascii="Arial" w:hAnsi="Arial" w:cs="Arial"/>
          <w:sz w:val="22"/>
          <w:szCs w:val="22"/>
        </w:rPr>
        <w:t>2.</w:t>
      </w:r>
    </w:p>
    <w:p w:rsidR="00733F70" w:rsidRPr="00FC08E9" w:rsidRDefault="00733F70" w:rsidP="00733F70">
      <w:pPr>
        <w:jc w:val="both"/>
        <w:rPr>
          <w:rFonts w:ascii="Arial" w:hAnsi="Arial" w:cs="Arial"/>
          <w:i/>
          <w:color w:val="4F81BD"/>
          <w:sz w:val="22"/>
          <w:szCs w:val="22"/>
        </w:rPr>
      </w:pPr>
      <w:r w:rsidRPr="00FC08E9">
        <w:rPr>
          <w:rFonts w:ascii="Arial" w:hAnsi="Arial" w:cs="Arial"/>
          <w:iCs/>
          <w:sz w:val="22"/>
          <w:szCs w:val="22"/>
          <w:lang w:val="sr-Cyrl-RS"/>
        </w:rPr>
        <w:t>Део 6. Упутство понуђачима како да сачине понуду, Т</w:t>
      </w:r>
      <w:r w:rsidR="00EB7618" w:rsidRPr="00FC08E9">
        <w:rPr>
          <w:rFonts w:ascii="Arial" w:hAnsi="Arial" w:cs="Arial"/>
          <w:iCs/>
          <w:sz w:val="22"/>
          <w:szCs w:val="22"/>
          <w:lang w:val="sr-Cyrl-RS"/>
        </w:rPr>
        <w:t>ачка 6.2</w:t>
      </w:r>
      <w:r w:rsidRPr="00FC08E9">
        <w:rPr>
          <w:rFonts w:ascii="Arial" w:hAnsi="Arial" w:cs="Arial"/>
          <w:iCs/>
          <w:sz w:val="22"/>
          <w:szCs w:val="22"/>
          <w:lang w:val="sr-Cyrl-RS"/>
        </w:rPr>
        <w:t xml:space="preserve"> </w:t>
      </w:r>
      <w:r w:rsidR="00FC08E9" w:rsidRPr="00FC08E9">
        <w:rPr>
          <w:rFonts w:ascii="Arial" w:hAnsi="Arial" w:cs="Arial"/>
          <w:iCs/>
          <w:sz w:val="22"/>
          <w:szCs w:val="22"/>
          <w:lang w:val="sr-Cyrl-RS"/>
        </w:rPr>
        <w:t xml:space="preserve">Подношење понуде и попуњавање образаца датих у конкурсној документацији, </w:t>
      </w:r>
      <w:r w:rsidR="00EB7618" w:rsidRPr="00FC08E9">
        <w:rPr>
          <w:rFonts w:ascii="Arial" w:hAnsi="Arial" w:cs="Arial"/>
          <w:iCs/>
          <w:sz w:val="22"/>
          <w:szCs w:val="22"/>
          <w:lang w:val="sr-Cyrl-RS"/>
        </w:rPr>
        <w:t xml:space="preserve">додаје се и </w:t>
      </w:r>
      <w:r w:rsidRPr="00FC08E9">
        <w:rPr>
          <w:rFonts w:ascii="Arial" w:hAnsi="Arial" w:cs="Arial"/>
          <w:sz w:val="22"/>
          <w:szCs w:val="22"/>
        </w:rPr>
        <w:t>гласи као у прилогу.</w:t>
      </w:r>
    </w:p>
    <w:p w:rsidR="00C6690C" w:rsidRPr="00FC08E9" w:rsidRDefault="00C6690C" w:rsidP="00AA51DA">
      <w:pPr>
        <w:jc w:val="center"/>
        <w:rPr>
          <w:rFonts w:ascii="Arial" w:hAnsi="Arial" w:cs="Arial"/>
          <w:sz w:val="22"/>
          <w:szCs w:val="22"/>
        </w:rPr>
      </w:pPr>
    </w:p>
    <w:p w:rsidR="00C6690C" w:rsidRPr="00FC08E9" w:rsidRDefault="00C6690C" w:rsidP="00AA51DA">
      <w:pPr>
        <w:jc w:val="center"/>
        <w:rPr>
          <w:rFonts w:ascii="Arial" w:hAnsi="Arial" w:cs="Arial"/>
          <w:sz w:val="22"/>
          <w:szCs w:val="22"/>
        </w:rPr>
      </w:pPr>
      <w:r w:rsidRPr="00FC08E9">
        <w:rPr>
          <w:rFonts w:ascii="Arial" w:hAnsi="Arial" w:cs="Arial"/>
          <w:sz w:val="22"/>
          <w:szCs w:val="22"/>
        </w:rPr>
        <w:t>3.</w:t>
      </w:r>
    </w:p>
    <w:p w:rsidR="00C6690C" w:rsidRPr="00FC08E9" w:rsidRDefault="002C0FB6" w:rsidP="00AA51DA">
      <w:pPr>
        <w:jc w:val="both"/>
        <w:rPr>
          <w:rFonts w:ascii="Arial" w:hAnsi="Arial" w:cs="Arial"/>
          <w:sz w:val="22"/>
          <w:szCs w:val="22"/>
        </w:rPr>
      </w:pPr>
      <w:r w:rsidRPr="00FC08E9">
        <w:rPr>
          <w:rFonts w:ascii="Arial" w:hAnsi="Arial" w:cs="Arial"/>
          <w:sz w:val="22"/>
          <w:szCs w:val="22"/>
        </w:rPr>
        <w:t xml:space="preserve">Ова </w:t>
      </w:r>
      <w:r w:rsidR="00EA07F9" w:rsidRPr="00FC08E9">
        <w:rPr>
          <w:rFonts w:ascii="Arial" w:hAnsi="Arial" w:cs="Arial"/>
          <w:sz w:val="22"/>
          <w:szCs w:val="22"/>
          <w:lang w:val="sr-Cyrl-RS"/>
        </w:rPr>
        <w:t>допуна</w:t>
      </w:r>
      <w:r w:rsidR="00C6690C" w:rsidRPr="00FC08E9">
        <w:rPr>
          <w:rFonts w:ascii="Arial" w:hAnsi="Arial" w:cs="Arial"/>
          <w:sz w:val="22"/>
          <w:szCs w:val="22"/>
        </w:rPr>
        <w:t xml:space="preserve"> конкурсне документац</w:t>
      </w:r>
      <w:r w:rsidR="00C6690C" w:rsidRPr="00FC08E9">
        <w:rPr>
          <w:rFonts w:ascii="Arial" w:hAnsi="Arial" w:cs="Arial"/>
          <w:sz w:val="22"/>
          <w:szCs w:val="22"/>
          <w:lang w:val="ru-RU"/>
        </w:rPr>
        <w:t>и</w:t>
      </w:r>
      <w:r w:rsidR="00C6690C" w:rsidRPr="00FC08E9">
        <w:rPr>
          <w:rFonts w:ascii="Arial" w:hAnsi="Arial" w:cs="Arial"/>
          <w:sz w:val="22"/>
          <w:szCs w:val="22"/>
        </w:rPr>
        <w:t xml:space="preserve">је се објављује на Порталу УЈН и </w:t>
      </w:r>
      <w:r w:rsidR="00EA07F9" w:rsidRPr="00FC08E9">
        <w:rPr>
          <w:rFonts w:ascii="Arial" w:hAnsi="Arial" w:cs="Arial"/>
          <w:sz w:val="22"/>
          <w:szCs w:val="22"/>
          <w:lang w:val="sr-Cyrl-RS"/>
        </w:rPr>
        <w:t>и</w:t>
      </w:r>
      <w:r w:rsidR="00C6690C" w:rsidRPr="00FC08E9">
        <w:rPr>
          <w:rFonts w:ascii="Arial" w:hAnsi="Arial" w:cs="Arial"/>
          <w:sz w:val="22"/>
          <w:szCs w:val="22"/>
        </w:rPr>
        <w:t>нтернет страници Наручиоца.</w:t>
      </w:r>
    </w:p>
    <w:p w:rsidR="00C6690C" w:rsidRPr="00FC08E9" w:rsidRDefault="00C6690C" w:rsidP="00AA51DA">
      <w:pPr>
        <w:jc w:val="both"/>
        <w:rPr>
          <w:rFonts w:ascii="Arial" w:hAnsi="Arial" w:cs="Arial"/>
          <w:sz w:val="22"/>
          <w:szCs w:val="22"/>
        </w:rPr>
      </w:pPr>
    </w:p>
    <w:p w:rsidR="00C6690C" w:rsidRPr="00FC08E9" w:rsidRDefault="00C6690C" w:rsidP="002C0FB6">
      <w:pPr>
        <w:rPr>
          <w:rFonts w:ascii="Arial" w:hAnsi="Arial" w:cs="Arial"/>
          <w:sz w:val="22"/>
          <w:szCs w:val="22"/>
          <w:lang w:val="sr-Cyrl-RS"/>
        </w:rPr>
      </w:pPr>
    </w:p>
    <w:p w:rsidR="002C0FB6" w:rsidRPr="00FC08E9" w:rsidRDefault="002C0FB6" w:rsidP="002C0FB6">
      <w:pPr>
        <w:rPr>
          <w:rFonts w:ascii="Arial" w:hAnsi="Arial" w:cs="Arial"/>
          <w:sz w:val="22"/>
          <w:szCs w:val="22"/>
          <w:lang w:val="sr-Cyrl-RS"/>
        </w:rPr>
      </w:pPr>
    </w:p>
    <w:p w:rsidR="002C0FB6" w:rsidRPr="00FC08E9" w:rsidRDefault="002C0FB6" w:rsidP="002C0FB6">
      <w:pPr>
        <w:rPr>
          <w:rFonts w:ascii="Arial" w:hAnsi="Arial" w:cs="Arial"/>
          <w:sz w:val="22"/>
          <w:szCs w:val="22"/>
          <w:lang w:val="sr-Cyrl-RS"/>
        </w:rPr>
      </w:pPr>
    </w:p>
    <w:p w:rsidR="002C0FB6" w:rsidRPr="00FC08E9" w:rsidRDefault="002C0FB6" w:rsidP="002C0FB6">
      <w:pPr>
        <w:rPr>
          <w:rFonts w:ascii="Arial" w:hAnsi="Arial" w:cs="Arial"/>
          <w:sz w:val="22"/>
          <w:szCs w:val="22"/>
          <w:lang w:val="sr-Cyrl-RS"/>
        </w:rPr>
      </w:pPr>
    </w:p>
    <w:p w:rsidR="002C0FB6" w:rsidRPr="00FC08E9" w:rsidRDefault="002C0FB6" w:rsidP="002C0FB6">
      <w:pPr>
        <w:rPr>
          <w:rFonts w:ascii="Arial" w:hAnsi="Arial" w:cs="Arial"/>
          <w:sz w:val="22"/>
          <w:szCs w:val="22"/>
          <w:lang w:val="sr-Cyrl-RS"/>
        </w:rPr>
      </w:pPr>
    </w:p>
    <w:p w:rsidR="002C0FB6" w:rsidRPr="00FC08E9" w:rsidRDefault="002C0FB6" w:rsidP="002C0FB6">
      <w:pPr>
        <w:rPr>
          <w:rFonts w:ascii="Arial" w:hAnsi="Arial" w:cs="Arial"/>
          <w:sz w:val="22"/>
          <w:szCs w:val="22"/>
          <w:lang w:val="sr-Cyrl-RS"/>
        </w:rPr>
      </w:pPr>
    </w:p>
    <w:p w:rsidR="002C0FB6" w:rsidRPr="00FC08E9" w:rsidRDefault="002C0FB6" w:rsidP="002C0FB6">
      <w:pPr>
        <w:rPr>
          <w:rFonts w:ascii="Arial" w:hAnsi="Arial" w:cs="Arial"/>
          <w:sz w:val="22"/>
          <w:szCs w:val="22"/>
          <w:lang w:val="sr-Cyrl-RS"/>
        </w:rPr>
      </w:pPr>
    </w:p>
    <w:p w:rsidR="002C0FB6" w:rsidRPr="00FC08E9" w:rsidRDefault="002C0FB6" w:rsidP="002C0FB6">
      <w:pPr>
        <w:rPr>
          <w:rFonts w:ascii="Arial" w:hAnsi="Arial" w:cs="Arial"/>
          <w:sz w:val="22"/>
          <w:szCs w:val="22"/>
          <w:lang w:val="sr-Cyrl-RS"/>
        </w:rPr>
      </w:pPr>
    </w:p>
    <w:p w:rsidR="002C0FB6" w:rsidRPr="00FC08E9" w:rsidRDefault="002C0FB6" w:rsidP="002C0FB6">
      <w:pPr>
        <w:rPr>
          <w:rFonts w:ascii="Arial" w:hAnsi="Arial" w:cs="Arial"/>
          <w:sz w:val="22"/>
          <w:szCs w:val="22"/>
          <w:lang w:val="sr-Cyrl-RS"/>
        </w:rPr>
      </w:pPr>
    </w:p>
    <w:p w:rsidR="002C0FB6" w:rsidRPr="00FC08E9" w:rsidRDefault="002C0FB6" w:rsidP="002C0FB6">
      <w:pPr>
        <w:rPr>
          <w:rFonts w:ascii="Arial" w:hAnsi="Arial" w:cs="Arial"/>
          <w:sz w:val="22"/>
          <w:szCs w:val="22"/>
          <w:lang w:val="sr-Cyrl-RS"/>
        </w:rPr>
      </w:pPr>
    </w:p>
    <w:p w:rsidR="002C0FB6" w:rsidRPr="00FC08E9" w:rsidRDefault="002C0FB6" w:rsidP="002C0FB6">
      <w:pPr>
        <w:rPr>
          <w:rFonts w:ascii="Arial" w:hAnsi="Arial" w:cs="Arial"/>
          <w:sz w:val="22"/>
          <w:szCs w:val="22"/>
          <w:lang w:val="sr-Cyrl-RS"/>
        </w:rPr>
      </w:pPr>
    </w:p>
    <w:p w:rsidR="002C0FB6" w:rsidRPr="00FC08E9" w:rsidRDefault="002C0FB6" w:rsidP="002C0FB6">
      <w:pPr>
        <w:rPr>
          <w:rFonts w:ascii="Arial" w:hAnsi="Arial" w:cs="Arial"/>
          <w:sz w:val="22"/>
          <w:szCs w:val="22"/>
          <w:lang w:val="sr-Cyrl-RS"/>
        </w:rPr>
      </w:pPr>
    </w:p>
    <w:p w:rsidR="002C0FB6" w:rsidRPr="00FC08E9" w:rsidRDefault="002C0FB6" w:rsidP="002C0FB6">
      <w:pPr>
        <w:rPr>
          <w:rFonts w:ascii="Arial" w:hAnsi="Arial" w:cs="Arial"/>
          <w:sz w:val="22"/>
          <w:szCs w:val="22"/>
          <w:lang w:val="sr-Cyrl-RS"/>
        </w:rPr>
      </w:pPr>
    </w:p>
    <w:p w:rsidR="002C0FB6" w:rsidRPr="00FC08E9" w:rsidRDefault="002C0FB6" w:rsidP="002C0FB6">
      <w:pPr>
        <w:rPr>
          <w:rFonts w:ascii="Arial" w:hAnsi="Arial" w:cs="Arial"/>
          <w:sz w:val="22"/>
          <w:szCs w:val="22"/>
          <w:lang w:val="sr-Cyrl-RS"/>
        </w:rPr>
      </w:pPr>
    </w:p>
    <w:p w:rsidR="002C0FB6" w:rsidRPr="00FC08E9" w:rsidRDefault="002C0FB6" w:rsidP="002C0FB6">
      <w:pPr>
        <w:rPr>
          <w:rFonts w:ascii="Arial" w:hAnsi="Arial" w:cs="Arial"/>
          <w:sz w:val="22"/>
          <w:szCs w:val="22"/>
          <w:lang w:val="sr-Cyrl-RS"/>
        </w:rPr>
      </w:pPr>
    </w:p>
    <w:p w:rsidR="002C0FB6" w:rsidRPr="00FC08E9" w:rsidRDefault="002C0FB6" w:rsidP="002C0FB6">
      <w:pPr>
        <w:rPr>
          <w:rFonts w:ascii="Arial" w:hAnsi="Arial" w:cs="Arial"/>
          <w:sz w:val="22"/>
          <w:szCs w:val="22"/>
          <w:lang w:val="sr-Cyrl-RS"/>
        </w:rPr>
      </w:pPr>
    </w:p>
    <w:p w:rsidR="002C0FB6" w:rsidRPr="00FC08E9" w:rsidRDefault="002C0FB6" w:rsidP="002C0FB6">
      <w:pPr>
        <w:rPr>
          <w:rFonts w:ascii="Arial" w:hAnsi="Arial" w:cs="Arial"/>
          <w:sz w:val="22"/>
          <w:szCs w:val="22"/>
          <w:lang w:val="sr-Cyrl-RS"/>
        </w:rPr>
      </w:pPr>
    </w:p>
    <w:p w:rsidR="002C0FB6" w:rsidRPr="00FC08E9" w:rsidRDefault="002C0FB6" w:rsidP="002C0FB6">
      <w:pPr>
        <w:rPr>
          <w:rFonts w:ascii="Arial" w:hAnsi="Arial" w:cs="Arial"/>
          <w:sz w:val="22"/>
          <w:szCs w:val="22"/>
          <w:lang w:val="sr-Cyrl-RS"/>
        </w:rPr>
      </w:pPr>
    </w:p>
    <w:p w:rsidR="00733F70" w:rsidRPr="00FC08E9" w:rsidRDefault="00733F70" w:rsidP="002C0FB6">
      <w:pPr>
        <w:rPr>
          <w:rFonts w:ascii="Arial" w:hAnsi="Arial" w:cs="Arial"/>
          <w:sz w:val="22"/>
          <w:szCs w:val="22"/>
          <w:lang w:val="sr-Cyrl-RS"/>
        </w:rPr>
      </w:pPr>
    </w:p>
    <w:p w:rsidR="00733F70" w:rsidRPr="00FC08E9" w:rsidRDefault="00733F70" w:rsidP="002C0FB6">
      <w:pPr>
        <w:rPr>
          <w:rFonts w:ascii="Arial" w:hAnsi="Arial" w:cs="Arial"/>
          <w:sz w:val="22"/>
          <w:szCs w:val="22"/>
          <w:lang w:val="sr-Cyrl-RS"/>
        </w:rPr>
      </w:pPr>
    </w:p>
    <w:p w:rsidR="00733F70" w:rsidRPr="00FC08E9" w:rsidRDefault="00733F70" w:rsidP="002C0FB6">
      <w:pPr>
        <w:rPr>
          <w:rFonts w:ascii="Arial" w:hAnsi="Arial" w:cs="Arial"/>
          <w:sz w:val="22"/>
          <w:szCs w:val="22"/>
          <w:lang w:val="sr-Cyrl-RS"/>
        </w:rPr>
      </w:pPr>
    </w:p>
    <w:p w:rsidR="00733F70" w:rsidRPr="00FC08E9" w:rsidRDefault="00733F70" w:rsidP="002C0FB6">
      <w:pPr>
        <w:rPr>
          <w:rFonts w:ascii="Arial" w:hAnsi="Arial" w:cs="Arial"/>
          <w:sz w:val="22"/>
          <w:szCs w:val="22"/>
          <w:lang w:val="sr-Cyrl-RS"/>
        </w:rPr>
      </w:pPr>
    </w:p>
    <w:p w:rsidR="002C0FB6" w:rsidRPr="00FC08E9" w:rsidRDefault="002C0FB6" w:rsidP="002C0FB6">
      <w:pPr>
        <w:rPr>
          <w:rFonts w:ascii="Arial" w:hAnsi="Arial" w:cs="Arial"/>
          <w:sz w:val="22"/>
          <w:szCs w:val="22"/>
          <w:lang w:val="sr-Cyrl-RS"/>
        </w:rPr>
      </w:pPr>
    </w:p>
    <w:p w:rsidR="002C0FB6" w:rsidRPr="00FC08E9" w:rsidRDefault="002C0FB6" w:rsidP="002C0FB6">
      <w:pPr>
        <w:rPr>
          <w:rFonts w:ascii="Arial" w:hAnsi="Arial" w:cs="Arial"/>
          <w:sz w:val="22"/>
          <w:szCs w:val="22"/>
          <w:lang w:val="sr-Cyrl-RS"/>
        </w:rPr>
      </w:pPr>
    </w:p>
    <w:p w:rsidR="002C0FB6" w:rsidRPr="00FC08E9" w:rsidRDefault="002C0FB6" w:rsidP="002C0FB6">
      <w:pPr>
        <w:rPr>
          <w:rFonts w:ascii="Arial" w:hAnsi="Arial" w:cs="Arial"/>
          <w:sz w:val="22"/>
          <w:szCs w:val="22"/>
          <w:lang w:val="sr-Cyrl-RS"/>
        </w:rPr>
      </w:pPr>
    </w:p>
    <w:p w:rsidR="002C0FB6" w:rsidRPr="00FC08E9" w:rsidRDefault="002C0FB6" w:rsidP="002C0FB6">
      <w:pPr>
        <w:rPr>
          <w:rFonts w:ascii="Arial" w:hAnsi="Arial" w:cs="Arial"/>
          <w:sz w:val="22"/>
          <w:szCs w:val="22"/>
          <w:lang w:val="sr-Cyrl-RS"/>
        </w:rPr>
      </w:pPr>
    </w:p>
    <w:p w:rsidR="002C0FB6" w:rsidRPr="00FC08E9" w:rsidRDefault="002C0FB6" w:rsidP="002C0FB6">
      <w:pPr>
        <w:rPr>
          <w:rFonts w:ascii="Arial" w:hAnsi="Arial" w:cs="Arial"/>
          <w:sz w:val="22"/>
          <w:szCs w:val="22"/>
          <w:lang w:val="sr-Cyrl-RS"/>
        </w:rPr>
      </w:pPr>
    </w:p>
    <w:p w:rsidR="002C0FB6" w:rsidRPr="00FC08E9" w:rsidRDefault="002C0FB6" w:rsidP="002C0FB6">
      <w:pPr>
        <w:rPr>
          <w:rFonts w:ascii="Arial" w:hAnsi="Arial" w:cs="Arial"/>
          <w:sz w:val="22"/>
          <w:szCs w:val="22"/>
          <w:lang w:val="sr-Cyrl-RS"/>
        </w:rPr>
      </w:pPr>
    </w:p>
    <w:p w:rsidR="002C0FB6" w:rsidRPr="00FC08E9" w:rsidRDefault="002C0FB6" w:rsidP="002C0FB6">
      <w:pPr>
        <w:rPr>
          <w:rFonts w:ascii="Arial" w:hAnsi="Arial" w:cs="Arial"/>
          <w:sz w:val="22"/>
          <w:szCs w:val="22"/>
          <w:lang w:val="sr-Cyrl-RS"/>
        </w:rPr>
      </w:pPr>
    </w:p>
    <w:p w:rsidR="00F45CEF" w:rsidRPr="00FC08E9" w:rsidRDefault="00F45CEF">
      <w:pPr>
        <w:rPr>
          <w:rFonts w:ascii="Arial" w:hAnsi="Arial" w:cs="Arial"/>
          <w:sz w:val="22"/>
          <w:szCs w:val="22"/>
        </w:rPr>
      </w:pPr>
      <w:r w:rsidRPr="00FC08E9">
        <w:rPr>
          <w:rFonts w:ascii="Arial" w:hAnsi="Arial" w:cs="Arial"/>
          <w:sz w:val="22"/>
          <w:szCs w:val="22"/>
        </w:rPr>
        <w:br w:type="page"/>
      </w:r>
    </w:p>
    <w:p w:rsidR="00EB7618" w:rsidRPr="00FC08E9" w:rsidRDefault="00EB7618" w:rsidP="00EB7618">
      <w:pPr>
        <w:pStyle w:val="KDParagraf"/>
        <w:spacing w:before="0"/>
        <w:jc w:val="center"/>
        <w:rPr>
          <w:rFonts w:cs="Arial"/>
          <w:b/>
          <w:lang w:val="ru-RU"/>
        </w:rPr>
      </w:pPr>
      <w:r w:rsidRPr="00FC08E9">
        <w:rPr>
          <w:rFonts w:cs="Arial"/>
          <w:b/>
          <w:lang w:val="ru-RU"/>
        </w:rPr>
        <w:t>6. УПУТСТВО ПОНУЂАЧИМА КАКО ДА САЧИНЕ ПОНУДУ</w:t>
      </w:r>
    </w:p>
    <w:p w:rsidR="00EB7618" w:rsidRPr="00FC08E9" w:rsidRDefault="00EB7618" w:rsidP="00EB7618">
      <w:pPr>
        <w:pStyle w:val="KDParagraf"/>
        <w:spacing w:before="0"/>
        <w:jc w:val="center"/>
        <w:rPr>
          <w:rFonts w:cs="Arial"/>
          <w:b/>
          <w:lang w:val="ru-RU"/>
        </w:rPr>
      </w:pPr>
    </w:p>
    <w:p w:rsidR="00EB7618" w:rsidRPr="00FC08E9" w:rsidRDefault="00EB7618" w:rsidP="00EB7618">
      <w:pPr>
        <w:pStyle w:val="KDParagraf"/>
        <w:spacing w:before="0"/>
        <w:rPr>
          <w:rFonts w:cs="Arial"/>
          <w:lang w:val="ru-RU"/>
        </w:rPr>
      </w:pPr>
      <w:r w:rsidRPr="00FC08E9">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EB7618" w:rsidRPr="00FC08E9" w:rsidRDefault="00EB7618" w:rsidP="00EB7618">
      <w:pPr>
        <w:pStyle w:val="KDParagraf"/>
        <w:spacing w:before="0"/>
        <w:rPr>
          <w:rFonts w:cs="Arial"/>
          <w:lang w:val="sr-Cyrl-RS"/>
        </w:rPr>
      </w:pPr>
      <w:r w:rsidRPr="00FC08E9">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EB7618" w:rsidRPr="00FC08E9" w:rsidRDefault="00EB7618" w:rsidP="00EB7618">
      <w:pPr>
        <w:pStyle w:val="KDParagraf"/>
        <w:spacing w:before="0"/>
        <w:rPr>
          <w:rFonts w:cs="Arial"/>
          <w:lang w:val="sr-Cyrl-RS"/>
        </w:rPr>
      </w:pPr>
    </w:p>
    <w:p w:rsidR="00EB7618" w:rsidRPr="00FC08E9" w:rsidRDefault="00EB7618" w:rsidP="00EB7618">
      <w:pPr>
        <w:pStyle w:val="KDPodnaslov2"/>
        <w:numPr>
          <w:ilvl w:val="1"/>
          <w:numId w:val="15"/>
        </w:numPr>
        <w:spacing w:before="0"/>
        <w:jc w:val="both"/>
        <w:rPr>
          <w:rFonts w:cs="Arial"/>
        </w:rPr>
      </w:pPr>
      <w:bookmarkStart w:id="1" w:name="_Toc441651577"/>
      <w:bookmarkStart w:id="2" w:name="_Toc442559888"/>
      <w:r w:rsidRPr="00FC08E9">
        <w:rPr>
          <w:rFonts w:cs="Arial"/>
        </w:rPr>
        <w:t>Језик на којем понуда мора бити састављена</w:t>
      </w:r>
      <w:bookmarkEnd w:id="1"/>
      <w:bookmarkEnd w:id="2"/>
    </w:p>
    <w:p w:rsidR="00EB7618" w:rsidRPr="00FC08E9" w:rsidRDefault="00EB7618" w:rsidP="00EB7618">
      <w:pPr>
        <w:pStyle w:val="KDParagraf"/>
        <w:spacing w:before="0"/>
        <w:rPr>
          <w:rFonts w:cs="Arial"/>
        </w:rPr>
      </w:pPr>
      <w:r w:rsidRPr="00FC08E9">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EB7618" w:rsidRPr="00FC08E9" w:rsidRDefault="00EB7618" w:rsidP="00EB7618">
      <w:pPr>
        <w:pStyle w:val="KDKomentar"/>
        <w:spacing w:before="0"/>
        <w:rPr>
          <w:rFonts w:cs="Arial"/>
          <w:i w:val="0"/>
          <w:color w:val="auto"/>
          <w:sz w:val="22"/>
          <w:szCs w:val="22"/>
        </w:rPr>
      </w:pPr>
      <w:r w:rsidRPr="00FC08E9">
        <w:rPr>
          <w:rFonts w:cs="Arial"/>
          <w:i w:val="0"/>
          <w:color w:val="auto"/>
          <w:sz w:val="22"/>
          <w:szCs w:val="22"/>
        </w:rPr>
        <w:t>Понуда са свим прилозима мора бити сачињена на српском језику.</w:t>
      </w:r>
    </w:p>
    <w:p w:rsidR="00EB7618" w:rsidRPr="00FC08E9" w:rsidRDefault="00EB7618" w:rsidP="00EB7618">
      <w:pPr>
        <w:pStyle w:val="KDKomentar"/>
        <w:spacing w:before="0"/>
        <w:rPr>
          <w:rStyle w:val="StyleArial"/>
          <w:rFonts w:cs="Arial"/>
          <w:i w:val="0"/>
          <w:color w:val="auto"/>
          <w:sz w:val="22"/>
          <w:szCs w:val="22"/>
          <w:lang w:val="sr-Cyrl-RS"/>
        </w:rPr>
      </w:pPr>
      <w:r w:rsidRPr="00FC08E9">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Pr="00FC08E9">
        <w:rPr>
          <w:rStyle w:val="StyleArial"/>
          <w:rFonts w:cs="Arial"/>
          <w:i w:val="0"/>
          <w:color w:val="auto"/>
          <w:sz w:val="22"/>
          <w:szCs w:val="22"/>
          <w:lang w:val="en-US"/>
        </w:rPr>
        <w:t>.</w:t>
      </w:r>
    </w:p>
    <w:p w:rsidR="00FC08E9" w:rsidRPr="00FC08E9" w:rsidRDefault="00FC08E9" w:rsidP="00EB7618">
      <w:pPr>
        <w:pStyle w:val="KDKomentar"/>
        <w:spacing w:before="0"/>
        <w:rPr>
          <w:rStyle w:val="StyleArial"/>
          <w:rFonts w:cs="Arial"/>
          <w:i w:val="0"/>
          <w:color w:val="auto"/>
          <w:sz w:val="22"/>
          <w:szCs w:val="22"/>
          <w:lang w:val="sr-Cyrl-RS"/>
        </w:rPr>
      </w:pPr>
    </w:p>
    <w:p w:rsidR="00FC08E9" w:rsidRPr="00FC08E9" w:rsidRDefault="00FC08E9" w:rsidP="00FC08E9">
      <w:pPr>
        <w:pStyle w:val="ListParagraph"/>
        <w:numPr>
          <w:ilvl w:val="1"/>
          <w:numId w:val="15"/>
        </w:numPr>
        <w:autoSpaceDE w:val="0"/>
        <w:autoSpaceDN w:val="0"/>
        <w:adjustRightInd w:val="0"/>
        <w:spacing w:after="0" w:line="240" w:lineRule="auto"/>
        <w:jc w:val="both"/>
        <w:rPr>
          <w:rFonts w:ascii="Arial" w:hAnsi="Arial" w:cs="Arial"/>
          <w:b/>
          <w:bCs/>
          <w:sz w:val="22"/>
          <w:szCs w:val="22"/>
          <w:lang w:val="sr-Cyrl-RS" w:eastAsia="ar-SA"/>
        </w:rPr>
      </w:pPr>
      <w:r w:rsidRPr="00FC08E9">
        <w:rPr>
          <w:rFonts w:ascii="Arial" w:hAnsi="Arial" w:cs="Arial"/>
          <w:b/>
          <w:iCs/>
          <w:sz w:val="22"/>
          <w:szCs w:val="22"/>
          <w:lang w:val="sr-Cyrl-RS"/>
        </w:rPr>
        <w:t>Подношење понуде и попуњавање образаца датих у конкурсној документацији</w:t>
      </w:r>
      <w:r w:rsidRPr="00FC08E9">
        <w:rPr>
          <w:rFonts w:ascii="Arial" w:hAnsi="Arial" w:cs="Arial"/>
          <w:b/>
          <w:bCs/>
          <w:sz w:val="22"/>
          <w:szCs w:val="22"/>
          <w:lang w:val="en-US" w:eastAsia="ar-SA"/>
        </w:rPr>
        <w:t xml:space="preserve"> </w:t>
      </w:r>
    </w:p>
    <w:p w:rsidR="00FC08E9" w:rsidRPr="00FC08E9" w:rsidRDefault="00FC08E9" w:rsidP="00FC08E9">
      <w:pPr>
        <w:pStyle w:val="ListParagraph"/>
        <w:autoSpaceDE w:val="0"/>
        <w:autoSpaceDN w:val="0"/>
        <w:adjustRightInd w:val="0"/>
        <w:spacing w:after="0" w:line="240" w:lineRule="auto"/>
        <w:ind w:left="1440"/>
        <w:jc w:val="both"/>
        <w:rPr>
          <w:rFonts w:ascii="Arial" w:hAnsi="Arial" w:cs="Arial"/>
          <w:bCs/>
          <w:sz w:val="22"/>
          <w:szCs w:val="22"/>
          <w:lang w:val="en-US" w:eastAsia="ar-SA"/>
        </w:rPr>
      </w:pPr>
    </w:p>
    <w:p w:rsidR="00FC08E9" w:rsidRPr="00FC08E9" w:rsidRDefault="00FC08E9" w:rsidP="00FC08E9">
      <w:pPr>
        <w:pStyle w:val="ListParagraph"/>
        <w:autoSpaceDE w:val="0"/>
        <w:autoSpaceDN w:val="0"/>
        <w:adjustRightInd w:val="0"/>
        <w:spacing w:after="0" w:line="240" w:lineRule="auto"/>
        <w:ind w:left="0"/>
        <w:jc w:val="both"/>
        <w:rPr>
          <w:rFonts w:ascii="Arial" w:hAnsi="Arial" w:cs="Arial"/>
          <w:bCs/>
          <w:sz w:val="22"/>
          <w:szCs w:val="22"/>
          <w:lang w:val="en-US" w:eastAsia="ar-SA"/>
        </w:rPr>
      </w:pPr>
      <w:r w:rsidRPr="00FC08E9">
        <w:rPr>
          <w:rFonts w:ascii="Arial" w:hAnsi="Arial" w:cs="Arial"/>
          <w:bCs/>
          <w:sz w:val="22"/>
          <w:szCs w:val="22"/>
          <w:lang w:val="en-US" w:eastAsia="ar-SA"/>
        </w:rPr>
        <w:t xml:space="preserve">Понуде се подносе </w:t>
      </w:r>
      <w:r w:rsidRPr="00FC08E9">
        <w:rPr>
          <w:rFonts w:ascii="Arial" w:hAnsi="Arial" w:cs="Arial"/>
          <w:bCs/>
          <w:sz w:val="22"/>
          <w:szCs w:val="22"/>
          <w:lang w:val="sr-Cyrl-RS" w:eastAsia="ar-SA"/>
        </w:rPr>
        <w:t xml:space="preserve">у писарници </w:t>
      </w:r>
      <w:r w:rsidRPr="00FC08E9">
        <w:rPr>
          <w:rFonts w:ascii="Arial" w:hAnsi="Arial" w:cs="Arial"/>
          <w:bCs/>
          <w:sz w:val="22"/>
          <w:szCs w:val="22"/>
          <w:lang w:val="en-US" w:eastAsia="ar-SA"/>
        </w:rPr>
        <w:t xml:space="preserve">непосредно или поштом на адресу </w:t>
      </w:r>
      <w:r w:rsidRPr="00FC08E9">
        <w:rPr>
          <w:rFonts w:ascii="Arial" w:hAnsi="Arial" w:cs="Arial"/>
          <w:sz w:val="22"/>
          <w:szCs w:val="22"/>
          <w:lang w:val="sr-Cyrl-CS"/>
        </w:rPr>
        <w:t>ТЕНТ Б, Ушће, 11 500 Обреновац</w:t>
      </w:r>
      <w:r w:rsidRPr="00FC08E9">
        <w:rPr>
          <w:rFonts w:ascii="Arial" w:hAnsi="Arial" w:cs="Arial"/>
          <w:b/>
          <w:bCs/>
          <w:sz w:val="22"/>
          <w:szCs w:val="22"/>
          <w:lang w:val="sr-Cyrl-RS" w:eastAsia="ar-SA"/>
        </w:rPr>
        <w:t xml:space="preserve"> </w:t>
      </w:r>
      <w:r w:rsidRPr="00FC08E9">
        <w:rPr>
          <w:rFonts w:ascii="Arial" w:hAnsi="Arial" w:cs="Arial"/>
          <w:b/>
          <w:bCs/>
          <w:sz w:val="22"/>
          <w:szCs w:val="22"/>
          <w:lang w:val="en-US" w:eastAsia="ar-SA"/>
        </w:rPr>
        <w:t xml:space="preserve">до </w:t>
      </w:r>
      <w:r w:rsidRPr="00FC08E9">
        <w:rPr>
          <w:rFonts w:ascii="Arial" w:hAnsi="Arial" w:cs="Arial"/>
          <w:b/>
          <w:bCs/>
          <w:sz w:val="22"/>
          <w:szCs w:val="22"/>
          <w:lang w:val="sr-Cyrl-RS" w:eastAsia="ar-SA"/>
        </w:rPr>
        <w:t>01.12.2017.</w:t>
      </w:r>
      <w:r w:rsidRPr="00FC08E9">
        <w:rPr>
          <w:rFonts w:ascii="Arial" w:hAnsi="Arial" w:cs="Arial"/>
          <w:b/>
          <w:bCs/>
          <w:sz w:val="22"/>
          <w:szCs w:val="22"/>
          <w:lang w:val="en-US" w:eastAsia="ar-SA"/>
        </w:rPr>
        <w:t xml:space="preserve"> године до </w:t>
      </w:r>
      <w:r w:rsidRPr="00FC08E9">
        <w:rPr>
          <w:rFonts w:ascii="Arial" w:hAnsi="Arial" w:cs="Arial"/>
          <w:b/>
          <w:bCs/>
          <w:sz w:val="22"/>
          <w:szCs w:val="22"/>
          <w:lang w:val="sr-Cyrl-RS" w:eastAsia="ar-SA"/>
        </w:rPr>
        <w:t>10:30</w:t>
      </w:r>
      <w:r w:rsidRPr="00FC08E9">
        <w:rPr>
          <w:rFonts w:ascii="Arial" w:hAnsi="Arial" w:cs="Arial"/>
          <w:b/>
          <w:bCs/>
          <w:sz w:val="22"/>
          <w:szCs w:val="22"/>
          <w:lang w:val="en-US" w:eastAsia="ar-SA"/>
        </w:rPr>
        <w:t xml:space="preserve"> часова</w:t>
      </w:r>
      <w:r w:rsidRPr="00FC08E9">
        <w:rPr>
          <w:rFonts w:ascii="Arial" w:hAnsi="Arial" w:cs="Arial"/>
          <w:bCs/>
          <w:sz w:val="22"/>
          <w:szCs w:val="22"/>
          <w:lang w:val="en-US" w:eastAsia="ar-SA"/>
        </w:rPr>
        <w:t xml:space="preserve"> са назнаком: "Понуда за ЈН бр.</w:t>
      </w:r>
      <w:r w:rsidRPr="00FC08E9">
        <w:rPr>
          <w:rFonts w:ascii="Arial" w:hAnsi="Arial" w:cs="Arial"/>
          <w:bCs/>
          <w:sz w:val="22"/>
          <w:szCs w:val="22"/>
          <w:lang w:val="sr-Cyrl-RS" w:eastAsia="ar-SA"/>
        </w:rPr>
        <w:t xml:space="preserve"> </w:t>
      </w:r>
      <w:r w:rsidRPr="00FC08E9">
        <w:rPr>
          <w:rFonts w:ascii="Arial" w:hAnsi="Arial" w:cs="Arial"/>
          <w:sz w:val="22"/>
          <w:szCs w:val="22"/>
        </w:rPr>
        <w:t>3000/1095/2017 (1397/2017)</w:t>
      </w:r>
      <w:r w:rsidRPr="00FC08E9">
        <w:rPr>
          <w:rFonts w:ascii="Arial" w:hAnsi="Arial" w:cs="Arial"/>
          <w:bCs/>
          <w:sz w:val="22"/>
          <w:szCs w:val="22"/>
          <w:lang w:val="sr-Cyrl-RS" w:eastAsia="ar-SA"/>
        </w:rPr>
        <w:t xml:space="preserve"> </w:t>
      </w:r>
      <w:r w:rsidRPr="00FC08E9">
        <w:rPr>
          <w:rFonts w:ascii="Arial" w:hAnsi="Arial" w:cs="Arial"/>
          <w:bCs/>
          <w:sz w:val="22"/>
          <w:szCs w:val="22"/>
          <w:lang w:val="en-US" w:eastAsia="ar-SA"/>
        </w:rPr>
        <w:t xml:space="preserve">не отварати уручити </w:t>
      </w:r>
      <w:r w:rsidRPr="00FC08E9">
        <w:rPr>
          <w:rFonts w:ascii="Arial" w:hAnsi="Arial" w:cs="Arial"/>
          <w:bCs/>
          <w:sz w:val="22"/>
          <w:szCs w:val="22"/>
          <w:lang w:val="sr-Cyrl-RS" w:eastAsia="ar-SA"/>
        </w:rPr>
        <w:t>архиви за Кнежевић Јована“</w:t>
      </w:r>
      <w:r w:rsidRPr="00FC08E9">
        <w:rPr>
          <w:rFonts w:ascii="Arial" w:hAnsi="Arial" w:cs="Arial"/>
          <w:bCs/>
          <w:sz w:val="22"/>
          <w:szCs w:val="22"/>
          <w:lang w:val="en-US" w:eastAsia="ar-SA"/>
        </w:rPr>
        <w:t xml:space="preserve">. Понуду послати у 1 (једном) примерку. </w:t>
      </w:r>
    </w:p>
    <w:p w:rsidR="00FC08E9" w:rsidRPr="00FC08E9" w:rsidRDefault="00FC08E9" w:rsidP="00FC08E9">
      <w:pPr>
        <w:pStyle w:val="ListParagraph"/>
        <w:autoSpaceDE w:val="0"/>
        <w:autoSpaceDN w:val="0"/>
        <w:adjustRightInd w:val="0"/>
        <w:spacing w:after="0" w:line="240" w:lineRule="auto"/>
        <w:ind w:left="0"/>
        <w:jc w:val="both"/>
        <w:rPr>
          <w:rFonts w:ascii="Arial" w:hAnsi="Arial" w:cs="Arial"/>
          <w:bCs/>
          <w:sz w:val="22"/>
          <w:szCs w:val="22"/>
          <w:lang w:val="en-US" w:eastAsia="ar-SA"/>
        </w:rPr>
      </w:pPr>
      <w:r w:rsidRPr="00FC08E9">
        <w:rPr>
          <w:rFonts w:ascii="Arial" w:hAnsi="Arial" w:cs="Arial"/>
          <w:bCs/>
          <w:sz w:val="22"/>
          <w:szCs w:val="22"/>
          <w:lang w:val="en-US" w:eastAsia="ar-SA"/>
        </w:rPr>
        <w:t>Уколико рок истиче на дан који је нерадан или на дан државног празника, као последњи дан наведеног рока ће се сматрати први следећи радни дан.</w:t>
      </w:r>
    </w:p>
    <w:p w:rsidR="00FC08E9" w:rsidRPr="00FC08E9" w:rsidRDefault="00FC08E9" w:rsidP="00FC08E9">
      <w:pPr>
        <w:pStyle w:val="ListParagraph"/>
        <w:autoSpaceDE w:val="0"/>
        <w:autoSpaceDN w:val="0"/>
        <w:adjustRightInd w:val="0"/>
        <w:spacing w:after="0" w:line="240" w:lineRule="auto"/>
        <w:ind w:left="0"/>
        <w:jc w:val="both"/>
        <w:rPr>
          <w:rFonts w:ascii="Arial" w:hAnsi="Arial" w:cs="Arial"/>
          <w:bCs/>
          <w:sz w:val="22"/>
          <w:szCs w:val="22"/>
          <w:lang w:val="en-US" w:eastAsia="ar-SA"/>
        </w:rPr>
      </w:pPr>
      <w:r w:rsidRPr="00FC08E9">
        <w:rPr>
          <w:rFonts w:ascii="Arial" w:hAnsi="Arial" w:cs="Arial"/>
          <w:bCs/>
          <w:sz w:val="22"/>
          <w:szCs w:val="22"/>
          <w:lang w:val="en-US" w:eastAsia="ar-SA"/>
        </w:rPr>
        <w:t>Понуде поднете по истеку наведеног рока неће се разматрати и биће</w:t>
      </w:r>
      <w:r w:rsidRPr="00FC08E9">
        <w:rPr>
          <w:rFonts w:ascii="Arial" w:hAnsi="Arial" w:cs="Arial"/>
          <w:bCs/>
          <w:sz w:val="22"/>
          <w:szCs w:val="22"/>
          <w:lang w:val="sr-Cyrl-RS" w:eastAsia="ar-SA"/>
        </w:rPr>
        <w:t xml:space="preserve">, по окончању поступка отварања, </w:t>
      </w:r>
      <w:r w:rsidRPr="00FC08E9">
        <w:rPr>
          <w:rFonts w:ascii="Arial" w:hAnsi="Arial" w:cs="Arial"/>
          <w:bCs/>
          <w:sz w:val="22"/>
          <w:szCs w:val="22"/>
          <w:lang w:val="en-US" w:eastAsia="ar-SA"/>
        </w:rPr>
        <w:t>неотворене враћене понуђачу</w:t>
      </w:r>
      <w:r w:rsidRPr="00FC08E9">
        <w:rPr>
          <w:rFonts w:ascii="Arial" w:hAnsi="Arial" w:cs="Arial"/>
          <w:bCs/>
          <w:sz w:val="22"/>
          <w:szCs w:val="22"/>
          <w:lang w:val="sr-Cyrl-RS" w:eastAsia="ar-SA"/>
        </w:rPr>
        <w:t xml:space="preserve"> са назнаком да су поднете неблаговремено</w:t>
      </w:r>
      <w:r w:rsidRPr="00FC08E9">
        <w:rPr>
          <w:rFonts w:ascii="Arial" w:hAnsi="Arial" w:cs="Arial"/>
          <w:bCs/>
          <w:sz w:val="22"/>
          <w:szCs w:val="22"/>
          <w:lang w:val="en-US" w:eastAsia="ar-SA"/>
        </w:rPr>
        <w:t>.  Благовременост се цени према дану и сату приспећа у</w:t>
      </w:r>
      <w:r w:rsidRPr="00FC08E9">
        <w:rPr>
          <w:rFonts w:ascii="Arial" w:hAnsi="Arial" w:cs="Arial"/>
          <w:bCs/>
          <w:sz w:val="22"/>
          <w:szCs w:val="22"/>
          <w:lang w:val="sr-Cyrl-RS" w:eastAsia="ar-SA"/>
        </w:rPr>
        <w:t xml:space="preserve"> писарницу наручиоца</w:t>
      </w:r>
      <w:r w:rsidRPr="00FC08E9">
        <w:rPr>
          <w:rFonts w:ascii="Arial" w:hAnsi="Arial" w:cs="Arial"/>
          <w:bCs/>
          <w:sz w:val="22"/>
          <w:szCs w:val="22"/>
          <w:lang w:val="en-US" w:eastAsia="ar-SA"/>
        </w:rPr>
        <w:t>, а не према дану и сату предаје пошти.</w:t>
      </w:r>
    </w:p>
    <w:p w:rsidR="00FC08E9" w:rsidRPr="00FC08E9" w:rsidRDefault="00FC08E9" w:rsidP="00FC08E9">
      <w:pPr>
        <w:pStyle w:val="ListParagraph"/>
        <w:autoSpaceDE w:val="0"/>
        <w:autoSpaceDN w:val="0"/>
        <w:adjustRightInd w:val="0"/>
        <w:spacing w:after="0" w:line="240" w:lineRule="auto"/>
        <w:ind w:left="0"/>
        <w:jc w:val="both"/>
        <w:rPr>
          <w:rFonts w:ascii="Arial" w:hAnsi="Arial" w:cs="Arial"/>
          <w:bCs/>
          <w:sz w:val="22"/>
          <w:szCs w:val="22"/>
          <w:lang w:val="en-US" w:eastAsia="ar-SA"/>
        </w:rPr>
      </w:pPr>
      <w:r w:rsidRPr="00FC08E9">
        <w:rPr>
          <w:rFonts w:ascii="Arial" w:hAnsi="Arial" w:cs="Arial"/>
          <w:bCs/>
          <w:sz w:val="22"/>
          <w:szCs w:val="22"/>
          <w:lang w:val="en-US" w:eastAsia="ar-SA"/>
        </w:rPr>
        <w:t xml:space="preserve">Отварање понуда биће обављено истог дана по истеку рока за подношење </w:t>
      </w:r>
      <w:r w:rsidRPr="00FC08E9">
        <w:rPr>
          <w:rFonts w:ascii="Arial" w:hAnsi="Arial" w:cs="Arial"/>
          <w:bCs/>
          <w:sz w:val="22"/>
          <w:szCs w:val="22"/>
          <w:lang w:val="sr-Cyrl-RS" w:eastAsia="ar-SA"/>
        </w:rPr>
        <w:t xml:space="preserve">понуда </w:t>
      </w:r>
      <w:r w:rsidRPr="00FC08E9">
        <w:rPr>
          <w:rFonts w:ascii="Arial" w:hAnsi="Arial" w:cs="Arial"/>
          <w:bCs/>
          <w:sz w:val="22"/>
          <w:szCs w:val="22"/>
          <w:lang w:val="en-US" w:eastAsia="ar-SA"/>
        </w:rPr>
        <w:t xml:space="preserve">у </w:t>
      </w:r>
      <w:r w:rsidRPr="00FC08E9">
        <w:rPr>
          <w:rFonts w:ascii="Arial" w:hAnsi="Arial" w:cs="Arial"/>
          <w:b/>
          <w:bCs/>
          <w:sz w:val="22"/>
          <w:szCs w:val="22"/>
          <w:lang w:val="sr-Cyrl-RS" w:eastAsia="ar-SA"/>
        </w:rPr>
        <w:t>11.00</w:t>
      </w:r>
      <w:r w:rsidRPr="00FC08E9">
        <w:rPr>
          <w:rFonts w:ascii="Arial" w:hAnsi="Arial" w:cs="Arial"/>
          <w:b/>
          <w:bCs/>
          <w:sz w:val="22"/>
          <w:szCs w:val="22"/>
          <w:lang w:val="en-US" w:eastAsia="ar-SA"/>
        </w:rPr>
        <w:t xml:space="preserve"> часова</w:t>
      </w:r>
      <w:r w:rsidRPr="00FC08E9">
        <w:rPr>
          <w:rFonts w:ascii="Arial" w:hAnsi="Arial" w:cs="Arial"/>
          <w:bCs/>
          <w:sz w:val="22"/>
          <w:szCs w:val="22"/>
          <w:lang w:val="en-US" w:eastAsia="ar-SA"/>
        </w:rPr>
        <w:t xml:space="preserve"> у просторијама </w:t>
      </w:r>
      <w:r w:rsidRPr="00FC08E9">
        <w:rPr>
          <w:rFonts w:ascii="Arial" w:hAnsi="Arial" w:cs="Arial"/>
          <w:bCs/>
          <w:sz w:val="22"/>
          <w:szCs w:val="22"/>
          <w:lang w:val="sr-Cyrl-RS" w:eastAsia="ar-SA"/>
        </w:rPr>
        <w:t xml:space="preserve">ПКА, Oгранак ТЕНТ, </w:t>
      </w:r>
      <w:r w:rsidRPr="00FC08E9">
        <w:rPr>
          <w:rFonts w:ascii="Arial" w:hAnsi="Arial" w:cs="Arial"/>
          <w:sz w:val="22"/>
          <w:szCs w:val="22"/>
          <w:lang w:val="sr-Cyrl-RS"/>
        </w:rPr>
        <w:t>ТЕНТ Б, Ушће, 11 500 Обреновац.</w:t>
      </w:r>
      <w:r w:rsidRPr="00FC08E9">
        <w:rPr>
          <w:rFonts w:ascii="Arial" w:hAnsi="Arial" w:cs="Arial"/>
          <w:color w:val="4F81BD"/>
          <w:sz w:val="22"/>
          <w:szCs w:val="22"/>
          <w:lang w:val="sr-Cyrl-RS"/>
        </w:rPr>
        <w:t xml:space="preserve"> </w:t>
      </w:r>
      <w:r w:rsidRPr="00FC08E9">
        <w:rPr>
          <w:rFonts w:ascii="Arial" w:hAnsi="Arial" w:cs="Arial"/>
          <w:bCs/>
          <w:sz w:val="22"/>
          <w:szCs w:val="22"/>
          <w:lang w:val="en-US" w:eastAsia="ar-SA"/>
        </w:rPr>
        <w:t xml:space="preserve">Представници понуђача на отварању морају приложити пуномоћје за заступање. </w:t>
      </w:r>
      <w:r w:rsidRPr="00FC08E9">
        <w:rPr>
          <w:rFonts w:ascii="Arial" w:hAnsi="Arial" w:cs="Arial"/>
          <w:bCs/>
          <w:sz w:val="22"/>
          <w:szCs w:val="22"/>
          <w:lang w:val="sr-Cyrl-RS" w:eastAsia="ar-SA"/>
        </w:rPr>
        <w:t>О отварању понуда биће сачињен записник који ће преузети присутни представници понуђача, док ће понуђачима који нису учествовали у поступку отварања понуда записник бити достављен у року од три дана од дана отварања понуда.</w:t>
      </w:r>
    </w:p>
    <w:p w:rsidR="00FC08E9" w:rsidRPr="00FC08E9" w:rsidRDefault="00FC08E9" w:rsidP="00FC08E9">
      <w:pPr>
        <w:pStyle w:val="ListParagraph"/>
        <w:autoSpaceDE w:val="0"/>
        <w:autoSpaceDN w:val="0"/>
        <w:adjustRightInd w:val="0"/>
        <w:spacing w:after="0" w:line="240" w:lineRule="auto"/>
        <w:ind w:left="0"/>
        <w:jc w:val="both"/>
        <w:rPr>
          <w:rFonts w:ascii="Arial" w:hAnsi="Arial" w:cs="Arial"/>
          <w:bCs/>
          <w:sz w:val="22"/>
          <w:szCs w:val="22"/>
          <w:lang w:val="en-US" w:eastAsia="ar-SA"/>
        </w:rPr>
      </w:pPr>
      <w:r w:rsidRPr="00FC08E9">
        <w:rPr>
          <w:rFonts w:ascii="Arial" w:hAnsi="Arial" w:cs="Arial"/>
          <w:bCs/>
          <w:sz w:val="22"/>
          <w:szCs w:val="22"/>
          <w:lang w:val="en-US" w:eastAsia="ar-SA"/>
        </w:rPr>
        <w:t>Понуда се подноси у коверти</w:t>
      </w:r>
      <w:r w:rsidRPr="00FC08E9">
        <w:rPr>
          <w:rFonts w:ascii="Arial" w:hAnsi="Arial" w:cs="Arial"/>
          <w:bCs/>
          <w:sz w:val="22"/>
          <w:szCs w:val="22"/>
          <w:lang w:val="sr-Cyrl-RS" w:eastAsia="ar-SA"/>
        </w:rPr>
        <w:t>/омоту/кутији</w:t>
      </w:r>
      <w:r w:rsidRPr="00FC08E9">
        <w:rPr>
          <w:rFonts w:ascii="Arial" w:hAnsi="Arial" w:cs="Arial"/>
          <w:bCs/>
          <w:sz w:val="22"/>
          <w:szCs w:val="22"/>
          <w:lang w:val="en-US" w:eastAsia="ar-SA"/>
        </w:rPr>
        <w:t xml:space="preserve"> која је затворена на спојевима, тако да се при отварању може проверити да ли је затворена онако како је предата.</w:t>
      </w:r>
      <w:r w:rsidRPr="00FC08E9">
        <w:rPr>
          <w:rFonts w:ascii="Arial" w:hAnsi="Arial" w:cs="Arial"/>
          <w:bCs/>
          <w:sz w:val="22"/>
          <w:szCs w:val="22"/>
          <w:lang w:val="sr-Cyrl-RS" w:eastAsia="ar-SA"/>
        </w:rPr>
        <w:t xml:space="preserve"> </w:t>
      </w:r>
      <w:r w:rsidRPr="00FC08E9">
        <w:rPr>
          <w:rFonts w:ascii="Arial" w:hAnsi="Arial" w:cs="Arial"/>
          <w:bCs/>
          <w:sz w:val="22"/>
          <w:szCs w:val="22"/>
          <w:lang w:val="en-US" w:eastAsia="ar-SA"/>
        </w:rPr>
        <w:t xml:space="preserve">Понуда се саставља тако што понуђач уписује тражене податке у </w:t>
      </w:r>
      <w:r w:rsidRPr="00FC08E9">
        <w:rPr>
          <w:rFonts w:ascii="Arial" w:hAnsi="Arial" w:cs="Arial"/>
          <w:bCs/>
          <w:sz w:val="22"/>
          <w:szCs w:val="22"/>
          <w:lang w:val="sr-Cyrl-RS" w:eastAsia="ar-SA"/>
        </w:rPr>
        <w:t xml:space="preserve">све обрасце из конкурсне документације </w:t>
      </w:r>
      <w:r w:rsidRPr="00FC08E9">
        <w:rPr>
          <w:rFonts w:ascii="Arial" w:hAnsi="Arial" w:cs="Arial"/>
          <w:bCs/>
          <w:sz w:val="22"/>
          <w:szCs w:val="22"/>
          <w:lang w:val="en-US" w:eastAsia="ar-SA"/>
        </w:rPr>
        <w:t xml:space="preserve">и уз исту прилаже захтевану документацију и све доказе предвиђене овим Упутством и евентуално накнадно послатим додатним захтевима наручиоца. </w:t>
      </w:r>
    </w:p>
    <w:p w:rsidR="00FC08E9" w:rsidRPr="00FC08E9" w:rsidRDefault="00FC08E9" w:rsidP="00FC08E9">
      <w:pPr>
        <w:pStyle w:val="ListParagraph"/>
        <w:autoSpaceDE w:val="0"/>
        <w:autoSpaceDN w:val="0"/>
        <w:adjustRightInd w:val="0"/>
        <w:spacing w:after="0" w:line="240" w:lineRule="auto"/>
        <w:ind w:left="0"/>
        <w:jc w:val="both"/>
        <w:rPr>
          <w:rFonts w:ascii="Arial" w:hAnsi="Arial" w:cs="Arial"/>
          <w:bCs/>
          <w:sz w:val="22"/>
          <w:szCs w:val="22"/>
          <w:lang w:val="en-US" w:eastAsia="ar-SA"/>
        </w:rPr>
      </w:pPr>
      <w:r w:rsidRPr="00FC08E9">
        <w:rPr>
          <w:rFonts w:ascii="Arial" w:hAnsi="Arial" w:cs="Arial"/>
          <w:bCs/>
          <w:sz w:val="22"/>
          <w:szCs w:val="22"/>
          <w:lang w:val="sr-Cyrl-RS" w:eastAsia="ar-SA"/>
        </w:rPr>
        <w:t xml:space="preserve">Обрасци </w:t>
      </w:r>
      <w:r w:rsidRPr="00FC08E9">
        <w:rPr>
          <w:rFonts w:ascii="Arial" w:hAnsi="Arial" w:cs="Arial"/>
          <w:bCs/>
          <w:sz w:val="22"/>
          <w:szCs w:val="22"/>
          <w:lang w:val="en-US" w:eastAsia="ar-SA"/>
        </w:rPr>
        <w:t xml:space="preserve">се </w:t>
      </w:r>
      <w:r w:rsidRPr="00FC08E9">
        <w:rPr>
          <w:rFonts w:ascii="Arial" w:hAnsi="Arial" w:cs="Arial"/>
          <w:bCs/>
          <w:sz w:val="22"/>
          <w:szCs w:val="22"/>
          <w:lang w:val="sr-Cyrl-RS" w:eastAsia="ar-SA"/>
        </w:rPr>
        <w:t xml:space="preserve">попуњавају </w:t>
      </w:r>
      <w:r w:rsidRPr="00FC08E9">
        <w:rPr>
          <w:rFonts w:ascii="Arial" w:hAnsi="Arial" w:cs="Arial"/>
          <w:bCs/>
          <w:sz w:val="22"/>
          <w:szCs w:val="22"/>
          <w:lang w:val="en-US" w:eastAsia="ar-SA"/>
        </w:rPr>
        <w:t xml:space="preserve">читко руком, на писаћој машини, рачунару или другом техничком средству сличних карактеристика. Понуда мора бити </w:t>
      </w:r>
      <w:r w:rsidRPr="00FC08E9">
        <w:rPr>
          <w:rFonts w:ascii="Arial" w:hAnsi="Arial" w:cs="Arial"/>
          <w:bCs/>
          <w:sz w:val="22"/>
          <w:szCs w:val="22"/>
          <w:lang w:val="sr-Cyrl-RS" w:eastAsia="ar-SA"/>
        </w:rPr>
        <w:t xml:space="preserve">јасна, недвосмислена, оверена печатом и потписом овлашћеног лица. </w:t>
      </w:r>
    </w:p>
    <w:p w:rsidR="00FC08E9" w:rsidRPr="00FC08E9" w:rsidRDefault="00FC08E9" w:rsidP="00FC08E9">
      <w:pPr>
        <w:pStyle w:val="ListParagraph"/>
        <w:autoSpaceDE w:val="0"/>
        <w:autoSpaceDN w:val="0"/>
        <w:adjustRightInd w:val="0"/>
        <w:spacing w:after="0" w:line="240" w:lineRule="auto"/>
        <w:ind w:left="0"/>
        <w:jc w:val="both"/>
        <w:rPr>
          <w:rFonts w:ascii="Arial" w:hAnsi="Arial" w:cs="Arial"/>
          <w:bCs/>
          <w:sz w:val="22"/>
          <w:szCs w:val="22"/>
          <w:lang w:val="en-US" w:eastAsia="ar-SA"/>
        </w:rPr>
      </w:pPr>
      <w:r w:rsidRPr="00FC08E9">
        <w:rPr>
          <w:rFonts w:ascii="Arial" w:hAnsi="Arial" w:cs="Arial"/>
          <w:bCs/>
          <w:sz w:val="22"/>
          <w:szCs w:val="22"/>
          <w:lang w:val="en-US" w:eastAsia="ar-SA"/>
        </w:rPr>
        <w:t>Понуђач може доставити само једну понуду.</w:t>
      </w:r>
    </w:p>
    <w:p w:rsidR="00FC08E9" w:rsidRPr="00FC08E9" w:rsidRDefault="00FC08E9" w:rsidP="00FC08E9">
      <w:pPr>
        <w:pStyle w:val="ListParagraph"/>
        <w:autoSpaceDE w:val="0"/>
        <w:autoSpaceDN w:val="0"/>
        <w:adjustRightInd w:val="0"/>
        <w:spacing w:after="0" w:line="240" w:lineRule="auto"/>
        <w:ind w:left="0"/>
        <w:jc w:val="both"/>
        <w:rPr>
          <w:rFonts w:ascii="Arial" w:hAnsi="Arial" w:cs="Arial"/>
          <w:bCs/>
          <w:sz w:val="22"/>
          <w:szCs w:val="22"/>
          <w:lang w:val="en-US" w:eastAsia="ar-SA"/>
        </w:rPr>
      </w:pPr>
      <w:r w:rsidRPr="00FC08E9">
        <w:rPr>
          <w:rFonts w:ascii="Arial" w:hAnsi="Arial" w:cs="Arial"/>
          <w:bCs/>
          <w:sz w:val="22"/>
          <w:szCs w:val="22"/>
          <w:lang w:val="sr-Cyrl-RS" w:eastAsia="ar-SA"/>
        </w:rPr>
        <w:t>Пожељно је да сви документи поднети у понуди буду повезани траком у целини и запечаћени, тако да се не могу убацити, одстранити или заменити појединачни листови, односно прилози, а да се видно не оштете листови или печат.</w:t>
      </w:r>
    </w:p>
    <w:p w:rsidR="00FC08E9" w:rsidRPr="00FC08E9" w:rsidRDefault="00FC08E9" w:rsidP="00FC08E9">
      <w:pPr>
        <w:pStyle w:val="ListParagraph"/>
        <w:autoSpaceDE w:val="0"/>
        <w:autoSpaceDN w:val="0"/>
        <w:adjustRightInd w:val="0"/>
        <w:spacing w:after="0" w:line="240" w:lineRule="auto"/>
        <w:ind w:left="0"/>
        <w:jc w:val="both"/>
        <w:rPr>
          <w:rFonts w:ascii="Arial" w:hAnsi="Arial" w:cs="Arial"/>
          <w:bCs/>
          <w:sz w:val="22"/>
          <w:szCs w:val="22"/>
          <w:lang w:val="en-US" w:eastAsia="ar-SA"/>
        </w:rPr>
      </w:pPr>
      <w:r w:rsidRPr="00FC08E9">
        <w:rPr>
          <w:rFonts w:ascii="Arial" w:hAnsi="Arial" w:cs="Arial"/>
          <w:bCs/>
          <w:sz w:val="22"/>
          <w:szCs w:val="22"/>
          <w:lang w:val="en-US" w:eastAsia="ar-SA"/>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w:t>
      </w:r>
      <w:r w:rsidRPr="00FC08E9">
        <w:rPr>
          <w:rFonts w:ascii="Arial" w:hAnsi="Arial" w:cs="Arial"/>
          <w:bCs/>
          <w:sz w:val="22"/>
          <w:szCs w:val="22"/>
          <w:lang w:val="sr-Cyrl-RS" w:eastAsia="ar-SA"/>
        </w:rPr>
        <w:t>у и</w:t>
      </w:r>
      <w:r w:rsidRPr="00FC08E9">
        <w:rPr>
          <w:rFonts w:ascii="Arial" w:hAnsi="Arial" w:cs="Arial"/>
          <w:bCs/>
          <w:sz w:val="22"/>
          <w:szCs w:val="22"/>
          <w:lang w:val="en-US" w:eastAsia="ar-SA"/>
        </w:rPr>
        <w:t xml:space="preserve">ме групе попунити, потписати и печатом оверити обрасце из конкурсне документације, у ком случају је то потребно </w:t>
      </w:r>
      <w:r w:rsidRPr="00FC08E9">
        <w:rPr>
          <w:rFonts w:ascii="Arial" w:hAnsi="Arial" w:cs="Arial"/>
          <w:bCs/>
          <w:sz w:val="22"/>
          <w:szCs w:val="22"/>
          <w:lang w:val="en-US" w:eastAsia="ar-SA"/>
        </w:rPr>
        <w:lastRenderedPageBreak/>
        <w:t xml:space="preserve">дефинисати споразумом о заједничком наступу, </w:t>
      </w:r>
      <w:r w:rsidRPr="00FC08E9">
        <w:rPr>
          <w:rFonts w:ascii="Arial" w:hAnsi="Arial" w:cs="Arial"/>
          <w:bCs/>
          <w:sz w:val="22"/>
          <w:szCs w:val="22"/>
          <w:lang w:val="sr-Cyrl-RS" w:eastAsia="ar-SA"/>
        </w:rPr>
        <w:t>изузев Изјаве о независној понуди и Изјаве о поштовању обавеза из чл. 75. ст. 2. Закона, које морају бити потписане и оверене печатом од стране сваког понуђача из групе понуђача</w:t>
      </w:r>
      <w:r w:rsidRPr="00FC08E9">
        <w:rPr>
          <w:rFonts w:ascii="Arial" w:hAnsi="Arial" w:cs="Arial"/>
          <w:bCs/>
          <w:sz w:val="22"/>
          <w:szCs w:val="22"/>
          <w:lang w:val="en-US" w:eastAsia="ar-SA"/>
        </w:rPr>
        <w:t>.</w:t>
      </w:r>
      <w:r w:rsidRPr="00FC08E9">
        <w:rPr>
          <w:rFonts w:ascii="Arial" w:hAnsi="Arial" w:cs="Arial"/>
          <w:bCs/>
          <w:sz w:val="22"/>
          <w:szCs w:val="22"/>
          <w:lang w:val="sr-Cyrl-RS" w:eastAsia="ar-SA"/>
        </w:rPr>
        <w:t xml:space="preserve"> </w:t>
      </w:r>
    </w:p>
    <w:p w:rsidR="00EB7618" w:rsidRPr="00FC08E9" w:rsidRDefault="00EB7618" w:rsidP="00EB7618">
      <w:pPr>
        <w:pStyle w:val="KDParagraf"/>
        <w:spacing w:before="0"/>
        <w:rPr>
          <w:rFonts w:cs="Arial"/>
          <w:lang w:val="ru-RU" w:eastAsia="sr-Latn-CS"/>
        </w:rPr>
      </w:pPr>
    </w:p>
    <w:p w:rsidR="00EB7618" w:rsidRPr="00FC08E9" w:rsidRDefault="00EB7618" w:rsidP="00FC08E9">
      <w:pPr>
        <w:pStyle w:val="KDPodnaslov2"/>
        <w:numPr>
          <w:ilvl w:val="1"/>
          <w:numId w:val="15"/>
        </w:numPr>
        <w:spacing w:before="0"/>
        <w:jc w:val="both"/>
        <w:rPr>
          <w:rFonts w:cs="Arial"/>
        </w:rPr>
      </w:pPr>
      <w:bookmarkStart w:id="3" w:name="_Toc441651578"/>
      <w:bookmarkStart w:id="4" w:name="_Toc442559889"/>
      <w:r w:rsidRPr="00FC08E9">
        <w:rPr>
          <w:rFonts w:cs="Arial"/>
        </w:rPr>
        <w:t>Начин састављања и подношења понуде</w:t>
      </w:r>
      <w:bookmarkEnd w:id="3"/>
      <w:bookmarkEnd w:id="4"/>
    </w:p>
    <w:p w:rsidR="00EB7618" w:rsidRPr="00FC08E9" w:rsidRDefault="00EB7618" w:rsidP="00EB7618">
      <w:pPr>
        <w:pStyle w:val="KDParagraf"/>
        <w:spacing w:before="0"/>
        <w:rPr>
          <w:rFonts w:cs="Arial"/>
          <w:lang w:val="ru-RU"/>
        </w:rPr>
      </w:pPr>
      <w:r w:rsidRPr="00FC08E9">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EB7618" w:rsidRPr="00FC08E9" w:rsidRDefault="00EB7618" w:rsidP="00EB7618">
      <w:pPr>
        <w:pStyle w:val="KDParagraf"/>
        <w:spacing w:before="0"/>
        <w:rPr>
          <w:rFonts w:cs="Arial"/>
        </w:rPr>
      </w:pPr>
      <w:r w:rsidRPr="00FC08E9">
        <w:rPr>
          <w:rFonts w:cs="Arial"/>
        </w:rPr>
        <w:t>Препоручује се да сви документи поднети у понуди  буду нумерисани</w:t>
      </w:r>
      <w:r w:rsidRPr="00FC08E9">
        <w:rPr>
          <w:rFonts w:cs="Arial"/>
          <w:lang w:val="sr-Latn-CS"/>
        </w:rPr>
        <w:t xml:space="preserve"> и</w:t>
      </w:r>
      <w:r w:rsidRPr="00FC08E9">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B7618" w:rsidRPr="00FC08E9" w:rsidRDefault="00EB7618" w:rsidP="00EB7618">
      <w:pPr>
        <w:pStyle w:val="KDParagraf"/>
        <w:spacing w:before="0"/>
        <w:rPr>
          <w:rFonts w:cs="Arial"/>
          <w:lang w:val="ru-RU"/>
        </w:rPr>
      </w:pPr>
      <w:r w:rsidRPr="00FC08E9">
        <w:rPr>
          <w:rFonts w:cs="Arial"/>
          <w:lang w:val="ru-RU"/>
        </w:rPr>
        <w:t>Препоручује се да се нумерација поднете документације и образаца у понуди изврши на свако</w:t>
      </w:r>
      <w:r w:rsidRPr="00FC08E9">
        <w:rPr>
          <w:rFonts w:cs="Arial"/>
        </w:rPr>
        <w:t>j</w:t>
      </w:r>
      <w:r w:rsidRPr="00FC08E9">
        <w:rPr>
          <w:rFonts w:cs="Arial"/>
          <w:lang w:val="ru-RU"/>
        </w:rPr>
        <w:t xml:space="preserve"> страни на којој има текста, исписивањем “1 од </w:t>
      </w:r>
      <w:r w:rsidRPr="00FC08E9">
        <w:rPr>
          <w:rFonts w:cs="Arial"/>
        </w:rPr>
        <w:t>н</w:t>
      </w:r>
      <w:r w:rsidRPr="00FC08E9">
        <w:rPr>
          <w:rFonts w:cs="Arial"/>
          <w:lang w:val="ru-RU"/>
        </w:rPr>
        <w:t>“, „2 од н“ и тако све до „н од н“, с тим да „н“ представља укупан број страна понуде.</w:t>
      </w:r>
    </w:p>
    <w:p w:rsidR="00EB7618" w:rsidRPr="00FC08E9" w:rsidRDefault="00EB7618" w:rsidP="00EB7618">
      <w:pPr>
        <w:pStyle w:val="KDKomentar"/>
        <w:spacing w:before="0"/>
        <w:rPr>
          <w:rFonts w:cs="Arial"/>
          <w:i w:val="0"/>
          <w:color w:val="auto"/>
          <w:sz w:val="22"/>
          <w:szCs w:val="22"/>
        </w:rPr>
      </w:pPr>
      <w:r w:rsidRPr="00FC08E9">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EB7618" w:rsidRPr="00FC08E9" w:rsidRDefault="00EB7618" w:rsidP="00EB7618">
      <w:pPr>
        <w:pStyle w:val="KDParagraf"/>
        <w:spacing w:before="0"/>
        <w:rPr>
          <w:rFonts w:cs="Arial"/>
          <w:lang w:val="sr-Cyrl-RS"/>
        </w:rPr>
      </w:pPr>
      <w:r w:rsidRPr="00FC08E9">
        <w:rPr>
          <w:rFonts w:cs="Arial"/>
          <w:lang w:val="ru-RU"/>
        </w:rPr>
        <w:t xml:space="preserve">Понуђач подноси понуду у затвореној коверти </w:t>
      </w:r>
      <w:r w:rsidRPr="00FC08E9">
        <w:rPr>
          <w:rFonts w:cs="Arial"/>
        </w:rPr>
        <w:t>или кутији</w:t>
      </w:r>
      <w:r w:rsidRPr="00FC08E9">
        <w:rPr>
          <w:rFonts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ТЕНТ Б, Ушће, Поштански фах 35, 11 500 Обреновац, писарница - са назнаком: „Понуда за јавну набавку  - </w:t>
      </w:r>
      <w:r w:rsidRPr="00FC08E9">
        <w:rPr>
          <w:rFonts w:cs="Arial"/>
          <w:b/>
          <w:lang w:val="sr-Cyrl-RS"/>
        </w:rPr>
        <w:t>Испитивање и сервисирање изолационих апарата</w:t>
      </w:r>
      <w:r w:rsidRPr="00FC08E9">
        <w:rPr>
          <w:rFonts w:cs="Arial"/>
          <w:lang w:val="sr-Cyrl-RS"/>
        </w:rPr>
        <w:t xml:space="preserve"> </w:t>
      </w:r>
      <w:r w:rsidRPr="00FC08E9">
        <w:rPr>
          <w:rFonts w:cs="Arial"/>
          <w:lang w:val="ru-RU"/>
        </w:rPr>
        <w:t xml:space="preserve">- Јавна набавка број </w:t>
      </w:r>
      <w:r w:rsidRPr="00FC08E9">
        <w:rPr>
          <w:rFonts w:cs="Arial"/>
        </w:rPr>
        <w:t>3000/1095/2017 (1397/2017)</w:t>
      </w:r>
      <w:r w:rsidRPr="00FC08E9">
        <w:rPr>
          <w:rFonts w:cs="Arial"/>
          <w:b/>
          <w:lang w:val="sr-Cyrl-RS"/>
        </w:rPr>
        <w:t xml:space="preserve"> </w:t>
      </w:r>
      <w:r w:rsidRPr="00FC08E9">
        <w:rPr>
          <w:rFonts w:cs="Arial"/>
          <w:lang w:val="ru-RU"/>
        </w:rPr>
        <w:t xml:space="preserve">- НЕ ОТВАРАТИ“. </w:t>
      </w:r>
    </w:p>
    <w:p w:rsidR="00EB7618" w:rsidRPr="00FC08E9" w:rsidRDefault="00EB7618" w:rsidP="00EB7618">
      <w:pPr>
        <w:pStyle w:val="KDParagraf"/>
        <w:spacing w:before="0"/>
        <w:rPr>
          <w:rFonts w:cs="Arial"/>
        </w:rPr>
      </w:pPr>
      <w:r w:rsidRPr="00FC08E9">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EB7618" w:rsidRPr="00FC08E9" w:rsidRDefault="00EB7618" w:rsidP="00EB7618">
      <w:pPr>
        <w:pStyle w:val="KDParagraf"/>
        <w:spacing w:before="0"/>
        <w:rPr>
          <w:rFonts w:cs="Arial"/>
        </w:rPr>
      </w:pPr>
      <w:r w:rsidRPr="00FC08E9">
        <w:rPr>
          <w:rFonts w:eastAsia="TimesNewRomanPSMT"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FC08E9">
        <w:rPr>
          <w:rFonts w:cs="Arial"/>
        </w:rPr>
        <w:t>.</w:t>
      </w:r>
    </w:p>
    <w:p w:rsidR="00EB7618" w:rsidRPr="00FC08E9" w:rsidRDefault="00EB7618" w:rsidP="00EB7618">
      <w:pPr>
        <w:pStyle w:val="KDParagraf"/>
        <w:spacing w:before="0"/>
        <w:rPr>
          <w:rFonts w:cs="Arial"/>
          <w:lang w:val="sr-Cyrl-RS"/>
        </w:rPr>
      </w:pPr>
      <w:r w:rsidRPr="00FC08E9">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B7618" w:rsidRPr="00FC08E9" w:rsidRDefault="00EB7618" w:rsidP="00EB7618">
      <w:pPr>
        <w:pStyle w:val="KDParagraf"/>
        <w:spacing w:before="0"/>
        <w:rPr>
          <w:rFonts w:cs="Arial"/>
          <w:lang w:val="sr-Cyrl-RS"/>
        </w:rPr>
      </w:pPr>
    </w:p>
    <w:p w:rsidR="00EB7618" w:rsidRPr="00FC08E9" w:rsidRDefault="00EB7618" w:rsidP="00EB7618">
      <w:pPr>
        <w:pStyle w:val="KDParagraf"/>
        <w:spacing w:before="0"/>
        <w:rPr>
          <w:rFonts w:cs="Arial"/>
        </w:rPr>
      </w:pPr>
      <w:r w:rsidRPr="00FC08E9">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EB7618" w:rsidRPr="00FC08E9" w:rsidRDefault="00EB7618" w:rsidP="00EB7618">
      <w:pPr>
        <w:pStyle w:val="KDParagraf"/>
        <w:spacing w:before="0"/>
        <w:rPr>
          <w:rFonts w:cs="Arial"/>
          <w:lang w:val="sr-Cyrl-RS"/>
        </w:rPr>
      </w:pPr>
      <w:r w:rsidRPr="00FC08E9">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EB7618" w:rsidRPr="00FC08E9" w:rsidRDefault="00EB7618" w:rsidP="00EB7618">
      <w:pPr>
        <w:pStyle w:val="KDParagraf"/>
        <w:spacing w:before="0"/>
        <w:rPr>
          <w:rFonts w:cs="Arial"/>
          <w:lang w:val="sr-Cyrl-RS"/>
        </w:rPr>
      </w:pPr>
    </w:p>
    <w:p w:rsidR="00EB7618" w:rsidRPr="00FC08E9" w:rsidRDefault="00EB7618" w:rsidP="00FC08E9">
      <w:pPr>
        <w:pStyle w:val="KDPodnaslov2"/>
        <w:numPr>
          <w:ilvl w:val="1"/>
          <w:numId w:val="15"/>
        </w:numPr>
        <w:spacing w:before="0"/>
        <w:jc w:val="both"/>
        <w:rPr>
          <w:rFonts w:cs="Arial"/>
        </w:rPr>
      </w:pPr>
      <w:bookmarkStart w:id="5" w:name="_Toc441651579"/>
      <w:bookmarkStart w:id="6" w:name="_Toc442559890"/>
      <w:r w:rsidRPr="00FC08E9">
        <w:rPr>
          <w:rFonts w:cs="Arial"/>
        </w:rPr>
        <w:t>Обавезна садржина понуде</w:t>
      </w:r>
      <w:bookmarkEnd w:id="5"/>
      <w:bookmarkEnd w:id="6"/>
    </w:p>
    <w:p w:rsidR="00EB7618" w:rsidRPr="00FC08E9" w:rsidRDefault="00EB7618" w:rsidP="00EB7618">
      <w:pPr>
        <w:pStyle w:val="KDParagraf"/>
        <w:spacing w:before="0"/>
        <w:rPr>
          <w:rFonts w:cs="Arial"/>
        </w:rPr>
      </w:pPr>
      <w:r w:rsidRPr="00FC08E9">
        <w:rPr>
          <w:rFonts w:cs="Arial"/>
          <w:lang w:val="ru-RU" w:bidi="en-US"/>
        </w:rPr>
        <w:t>Садржину понуде, поред Обрасца понуде, чине и сви остали докази из чл. 75..</w:t>
      </w:r>
      <w:r w:rsidRPr="00FC08E9">
        <w:rPr>
          <w:rFonts w:cs="Arial"/>
        </w:rPr>
        <w:t>Закона о јавним</w:t>
      </w:r>
      <w:r w:rsidRPr="00FC08E9">
        <w:rPr>
          <w:rFonts w:cs="Arial"/>
          <w:lang w:bidi="en-US"/>
        </w:rPr>
        <w:t xml:space="preserve"> набавкама, предвиђени чл. 77. Закона, који су наведени у конкурсној </w:t>
      </w:r>
      <w:r w:rsidRPr="00FC08E9">
        <w:rPr>
          <w:rFonts w:cs="Arial"/>
          <w:lang w:bidi="en-US"/>
        </w:rPr>
        <w:lastRenderedPageBreak/>
        <w:t>документацији, као и сви тражени прилози и изјаве (попуњени, потписани и печатом оверени) на начин предвиђен следећим ставом ове тачке</w:t>
      </w:r>
      <w:r w:rsidRPr="00FC08E9">
        <w:rPr>
          <w:rFonts w:cs="Arial"/>
        </w:rPr>
        <w:t>:</w:t>
      </w:r>
    </w:p>
    <w:p w:rsidR="00EB7618" w:rsidRPr="00FC08E9" w:rsidRDefault="00EB7618" w:rsidP="00EB7618">
      <w:pPr>
        <w:pStyle w:val="KDNabrajanje"/>
        <w:spacing w:before="0"/>
        <w:rPr>
          <w:rFonts w:cs="Arial"/>
        </w:rPr>
      </w:pPr>
      <w:r w:rsidRPr="00FC08E9">
        <w:rPr>
          <w:rFonts w:cs="Arial"/>
        </w:rPr>
        <w:t xml:space="preserve">Образац понуде </w:t>
      </w:r>
    </w:p>
    <w:p w:rsidR="00EB7618" w:rsidRPr="00FC08E9" w:rsidRDefault="00EB7618" w:rsidP="00EB7618">
      <w:pPr>
        <w:pStyle w:val="KDNabrajanje"/>
        <w:spacing w:before="0"/>
        <w:rPr>
          <w:rFonts w:cs="Arial"/>
        </w:rPr>
      </w:pPr>
      <w:r w:rsidRPr="00FC08E9">
        <w:rPr>
          <w:rFonts w:cs="Arial"/>
        </w:rPr>
        <w:t xml:space="preserve">Структура цене </w:t>
      </w:r>
    </w:p>
    <w:p w:rsidR="00EB7618" w:rsidRPr="00FC08E9" w:rsidRDefault="00EB7618" w:rsidP="00EB7618">
      <w:pPr>
        <w:pStyle w:val="KDNabrajanje"/>
        <w:spacing w:before="0"/>
        <w:rPr>
          <w:rFonts w:cs="Arial"/>
        </w:rPr>
      </w:pPr>
      <w:r w:rsidRPr="00FC08E9">
        <w:rPr>
          <w:rFonts w:cs="Arial"/>
        </w:rPr>
        <w:t>Образац трошкова припреме понуде , ако понуђач захтева надокнаду трошкова у складу са чл.88 Закона</w:t>
      </w:r>
    </w:p>
    <w:p w:rsidR="00EB7618" w:rsidRPr="00FC08E9" w:rsidRDefault="00EB7618" w:rsidP="00EB7618">
      <w:pPr>
        <w:pStyle w:val="KDNabrajanje"/>
        <w:spacing w:before="0"/>
        <w:rPr>
          <w:rFonts w:cs="Arial"/>
        </w:rPr>
      </w:pPr>
      <w:r w:rsidRPr="00FC08E9">
        <w:rPr>
          <w:rFonts w:cs="Arial"/>
        </w:rPr>
        <w:t xml:space="preserve">Изјава о независној понуди </w:t>
      </w:r>
    </w:p>
    <w:p w:rsidR="00EB7618" w:rsidRPr="00FC08E9" w:rsidRDefault="00EB7618" w:rsidP="00EB7618">
      <w:pPr>
        <w:pStyle w:val="KDNabrajanje"/>
        <w:spacing w:before="0"/>
        <w:rPr>
          <w:rFonts w:cs="Arial"/>
        </w:rPr>
      </w:pPr>
      <w:r w:rsidRPr="00FC08E9">
        <w:rPr>
          <w:rFonts w:cs="Arial"/>
        </w:rPr>
        <w:t xml:space="preserve">Изјава у складу са чланом 75. став 2. Закона </w:t>
      </w:r>
    </w:p>
    <w:p w:rsidR="00EB7618" w:rsidRPr="00FC08E9" w:rsidRDefault="00EB7618" w:rsidP="00EB7618">
      <w:pPr>
        <w:pStyle w:val="KDNabrajanje"/>
        <w:spacing w:before="0"/>
        <w:rPr>
          <w:rFonts w:cs="Arial"/>
        </w:rPr>
      </w:pPr>
      <w:r w:rsidRPr="00FC08E9">
        <w:rPr>
          <w:rFonts w:cs="Arial"/>
        </w:rPr>
        <w:t>Обрасц</w:t>
      </w:r>
      <w:r w:rsidRPr="00FC08E9">
        <w:rPr>
          <w:rFonts w:cs="Arial"/>
          <w:lang w:val="sr-Cyrl-CS"/>
        </w:rPr>
        <w:t>и</w:t>
      </w:r>
      <w:r w:rsidRPr="00FC08E9">
        <w:rPr>
          <w:rFonts w:cs="Arial"/>
        </w:rPr>
        <w:t>, изјаве и доказ</w:t>
      </w:r>
      <w:r w:rsidRPr="00FC08E9">
        <w:rPr>
          <w:rFonts w:cs="Arial"/>
          <w:lang w:val="sr-Cyrl-CS"/>
        </w:rPr>
        <w:t>и</w:t>
      </w:r>
      <w:r w:rsidRPr="00FC08E9">
        <w:rPr>
          <w:rFonts w:cs="Arial"/>
        </w:rPr>
        <w:t xml:space="preserve"> одређене тачком 6.</w:t>
      </w:r>
      <w:r w:rsidRPr="00FC08E9">
        <w:rPr>
          <w:rFonts w:cs="Arial"/>
          <w:lang w:val="sr-Cyrl-CS"/>
        </w:rPr>
        <w:t>9</w:t>
      </w:r>
      <w:r w:rsidRPr="00FC08E9">
        <w:rPr>
          <w:rFonts w:cs="Arial"/>
        </w:rPr>
        <w:t xml:space="preserve"> или 6.1</w:t>
      </w:r>
      <w:r w:rsidRPr="00FC08E9">
        <w:rPr>
          <w:rFonts w:cs="Arial"/>
          <w:lang w:val="sr-Cyrl-CS"/>
        </w:rPr>
        <w:t>0</w:t>
      </w:r>
      <w:r w:rsidRPr="00FC08E9">
        <w:rPr>
          <w:rFonts w:cs="Arial"/>
        </w:rPr>
        <w:t xml:space="preserve"> овог упутства у случају да понуђач подноси понуду са подизвођачем или заједничку понуду подноси група понуђача</w:t>
      </w:r>
    </w:p>
    <w:p w:rsidR="00EB7618" w:rsidRPr="00FC08E9" w:rsidRDefault="00EB7618" w:rsidP="00EB7618">
      <w:pPr>
        <w:pStyle w:val="KDNabrajanje"/>
        <w:spacing w:before="0"/>
        <w:rPr>
          <w:rFonts w:cs="Arial"/>
        </w:rPr>
      </w:pPr>
      <w:r w:rsidRPr="00FC08E9">
        <w:rPr>
          <w:rFonts w:cs="Arial"/>
        </w:rPr>
        <w:t>потписан и печатом оверен образац „Модел уговора“ (пожељно је да буде попуњен)</w:t>
      </w:r>
    </w:p>
    <w:p w:rsidR="00EB7618" w:rsidRPr="00FC08E9" w:rsidRDefault="00EB7618" w:rsidP="00EB7618">
      <w:pPr>
        <w:pStyle w:val="KDNabrajanje"/>
        <w:spacing w:before="0"/>
        <w:rPr>
          <w:rFonts w:cs="Arial"/>
        </w:rPr>
      </w:pPr>
      <w:r w:rsidRPr="00FC08E9">
        <w:rPr>
          <w:rFonts w:cs="Arial"/>
        </w:rPr>
        <w:t xml:space="preserve">докази о испуњености услова </w:t>
      </w:r>
      <w:r w:rsidRPr="00FC08E9">
        <w:rPr>
          <w:rFonts w:cs="Arial"/>
          <w:lang w:bidi="en-US"/>
        </w:rPr>
        <w:t xml:space="preserve">из чл. 75. </w:t>
      </w:r>
      <w:r w:rsidRPr="00FC08E9">
        <w:rPr>
          <w:rFonts w:cs="Arial"/>
          <w:lang w:val="sr-Cyrl-RS" w:bidi="en-US"/>
        </w:rPr>
        <w:t xml:space="preserve">и 76. </w:t>
      </w:r>
      <w:r w:rsidRPr="00FC08E9">
        <w:rPr>
          <w:rFonts w:cs="Arial"/>
        </w:rPr>
        <w:t xml:space="preserve">Закона у складу са чланом 77. Закона и Одељком 4. конкурсне документације </w:t>
      </w:r>
    </w:p>
    <w:p w:rsidR="00EB7618" w:rsidRPr="00FC08E9" w:rsidRDefault="00EB7618" w:rsidP="00EB7618">
      <w:pPr>
        <w:pStyle w:val="KDNabrajanje"/>
        <w:spacing w:before="0"/>
        <w:rPr>
          <w:rFonts w:cs="Arial"/>
        </w:rPr>
      </w:pPr>
      <w:r w:rsidRPr="00FC08E9">
        <w:rPr>
          <w:rFonts w:cs="Arial"/>
        </w:rPr>
        <w:t>Овлашћење за потписника (ако не потписује заступник)</w:t>
      </w:r>
    </w:p>
    <w:p w:rsidR="00EB7618" w:rsidRPr="00FC08E9" w:rsidRDefault="00EB7618" w:rsidP="00EB7618">
      <w:pPr>
        <w:pStyle w:val="KDNabrajanje"/>
        <w:spacing w:before="0"/>
        <w:rPr>
          <w:rFonts w:cs="Arial"/>
        </w:rPr>
      </w:pPr>
      <w:r w:rsidRPr="00FC08E9">
        <w:rPr>
          <w:rFonts w:cs="Arial"/>
          <w:lang w:val="sr-Cyrl-RS"/>
        </w:rPr>
        <w:t>Меница за озбиљност понуде</w:t>
      </w:r>
    </w:p>
    <w:p w:rsidR="00EB7618" w:rsidRPr="00FC08E9" w:rsidRDefault="00EB7618" w:rsidP="00EB7618">
      <w:pPr>
        <w:pStyle w:val="KDNabrajanje"/>
        <w:spacing w:before="0"/>
        <w:rPr>
          <w:rFonts w:cs="Arial"/>
        </w:rPr>
      </w:pPr>
      <w:r w:rsidRPr="00FC08E9">
        <w:rPr>
          <w:rFonts w:cs="Arial"/>
          <w:lang w:val="sr-Cyrl-RS"/>
        </w:rPr>
        <w:t>Ценовник резервних делова (Табела из Техничке спецификације)</w:t>
      </w:r>
    </w:p>
    <w:p w:rsidR="00EB7618" w:rsidRPr="00FC08E9" w:rsidRDefault="00EB7618" w:rsidP="00EB7618">
      <w:pPr>
        <w:pStyle w:val="KDNabrajanje"/>
        <w:spacing w:before="0"/>
        <w:rPr>
          <w:rFonts w:cs="Arial"/>
        </w:rPr>
      </w:pPr>
      <w:r w:rsidRPr="00FC08E9">
        <w:rPr>
          <w:rFonts w:cs="Arial"/>
        </w:rPr>
        <w:t>Споразум о заједничком извршењу услуге</w:t>
      </w:r>
      <w:r w:rsidRPr="00FC08E9">
        <w:rPr>
          <w:rFonts w:cs="Arial"/>
          <w:lang w:val="sr-Cyrl-RS"/>
        </w:rPr>
        <w:t xml:space="preserve"> (у случају подношења заједничке понуде);</w:t>
      </w:r>
    </w:p>
    <w:p w:rsidR="00EB7618" w:rsidRPr="00FC08E9" w:rsidRDefault="00EB7618" w:rsidP="00EB7618">
      <w:pPr>
        <w:pStyle w:val="KDNabrajanje"/>
        <w:numPr>
          <w:ilvl w:val="0"/>
          <w:numId w:val="0"/>
        </w:numPr>
        <w:spacing w:before="0"/>
        <w:ind w:left="720" w:hanging="360"/>
        <w:rPr>
          <w:rFonts w:cs="Arial"/>
        </w:rPr>
      </w:pPr>
    </w:p>
    <w:p w:rsidR="00EB7618" w:rsidRPr="00FC08E9" w:rsidRDefault="00EB7618" w:rsidP="00EB7618">
      <w:pPr>
        <w:pStyle w:val="KDParagraf"/>
        <w:spacing w:before="0"/>
        <w:rPr>
          <w:rFonts w:cs="Arial"/>
          <w:lang w:val="ru-RU"/>
        </w:rPr>
      </w:pPr>
      <w:r w:rsidRPr="00FC08E9">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EB7618" w:rsidRPr="00FC08E9" w:rsidRDefault="00EB7618" w:rsidP="00EB7618">
      <w:pPr>
        <w:pStyle w:val="KDParagraf"/>
        <w:spacing w:before="0"/>
        <w:rPr>
          <w:rFonts w:cs="Arial"/>
          <w:lang w:val="ru-RU"/>
        </w:rPr>
      </w:pPr>
      <w:r w:rsidRPr="00FC08E9">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EB7618" w:rsidRPr="00FC08E9" w:rsidRDefault="00EB7618" w:rsidP="00EB7618">
      <w:pPr>
        <w:pStyle w:val="KDParagraf"/>
        <w:spacing w:before="0"/>
        <w:rPr>
          <w:rFonts w:eastAsia="TimesNewRomanPS-BoldMT" w:cs="Arial"/>
          <w:bCs/>
          <w:color w:val="000000"/>
          <w:lang w:val="ru-RU"/>
        </w:rPr>
      </w:pPr>
    </w:p>
    <w:p w:rsidR="00EB7618" w:rsidRPr="00FC08E9" w:rsidRDefault="00EB7618" w:rsidP="00FC08E9">
      <w:pPr>
        <w:pStyle w:val="KDPodnaslov2"/>
        <w:numPr>
          <w:ilvl w:val="1"/>
          <w:numId w:val="15"/>
        </w:numPr>
        <w:spacing w:before="0"/>
        <w:jc w:val="both"/>
        <w:rPr>
          <w:rFonts w:cs="Arial"/>
        </w:rPr>
      </w:pPr>
      <w:bookmarkStart w:id="7" w:name="_Toc441651580"/>
      <w:bookmarkStart w:id="8" w:name="_Toc442559891"/>
      <w:r w:rsidRPr="00FC08E9">
        <w:rPr>
          <w:rFonts w:cs="Arial"/>
        </w:rPr>
        <w:t>Подношење и отварање понуда</w:t>
      </w:r>
      <w:bookmarkEnd w:id="7"/>
      <w:bookmarkEnd w:id="8"/>
    </w:p>
    <w:p w:rsidR="00EB7618" w:rsidRPr="00FC08E9" w:rsidRDefault="00EB7618" w:rsidP="00EB7618">
      <w:pPr>
        <w:pStyle w:val="KDParagraf"/>
        <w:spacing w:before="0"/>
        <w:rPr>
          <w:rFonts w:cs="Arial"/>
          <w:lang w:val="sr-Cyrl-CS"/>
        </w:rPr>
      </w:pPr>
      <w:r w:rsidRPr="00FC08E9">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FC08E9">
        <w:rPr>
          <w:rFonts w:cs="Arial"/>
          <w:lang w:val="sr-Cyrl-CS"/>
        </w:rPr>
        <w:t>.</w:t>
      </w:r>
    </w:p>
    <w:p w:rsidR="00EB7618" w:rsidRPr="00FC08E9" w:rsidRDefault="00EB7618" w:rsidP="00EB7618">
      <w:pPr>
        <w:pStyle w:val="KDParagraf"/>
        <w:spacing w:before="0"/>
        <w:rPr>
          <w:rFonts w:cs="Arial"/>
          <w:lang w:val="sr-Cyrl-CS"/>
        </w:rPr>
      </w:pPr>
      <w:r w:rsidRPr="00FC08E9">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B7618" w:rsidRPr="00FC08E9" w:rsidRDefault="00EB7618" w:rsidP="00EB7618">
      <w:pPr>
        <w:pStyle w:val="KDParagraf"/>
        <w:spacing w:before="0"/>
        <w:rPr>
          <w:rFonts w:cs="Arial"/>
        </w:rPr>
      </w:pPr>
      <w:r w:rsidRPr="00FC08E9">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FC08E9">
        <w:rPr>
          <w:rFonts w:cs="Arial"/>
          <w:lang w:val="sr-Cyrl-RS"/>
        </w:rPr>
        <w:t xml:space="preserve"> </w:t>
      </w:r>
      <w:r w:rsidRPr="00FC08E9">
        <w:rPr>
          <w:rFonts w:cs="Arial"/>
          <w:lang w:val="ru-RU"/>
        </w:rPr>
        <w:t>ТЕНТ Б, Ушће, Обреновац</w:t>
      </w:r>
      <w:r w:rsidRPr="00FC08E9">
        <w:rPr>
          <w:rFonts w:cs="Arial"/>
        </w:rPr>
        <w:t>,</w:t>
      </w:r>
      <w:r w:rsidRPr="00FC08E9">
        <w:rPr>
          <w:rFonts w:cs="Arial"/>
          <w:lang w:val="sr-Cyrl-RS"/>
        </w:rPr>
        <w:t xml:space="preserve"> </w:t>
      </w:r>
      <w:r w:rsidRPr="00FC08E9">
        <w:rPr>
          <w:rFonts w:cs="Arial"/>
        </w:rPr>
        <w:t>просторије службе набавке.</w:t>
      </w:r>
    </w:p>
    <w:p w:rsidR="00EB7618" w:rsidRPr="00FC08E9" w:rsidRDefault="00EB7618" w:rsidP="00EB7618">
      <w:pPr>
        <w:pStyle w:val="KDParagraf"/>
        <w:spacing w:before="0"/>
        <w:rPr>
          <w:rFonts w:cs="Arial"/>
        </w:rPr>
      </w:pPr>
      <w:r w:rsidRPr="00FC08E9">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EB7618" w:rsidRPr="00FC08E9" w:rsidRDefault="00EB7618" w:rsidP="00EB7618">
      <w:pPr>
        <w:pStyle w:val="KDParagraf"/>
        <w:spacing w:before="0"/>
        <w:rPr>
          <w:rFonts w:cs="Arial"/>
        </w:rPr>
      </w:pPr>
      <w:r w:rsidRPr="00FC08E9">
        <w:rPr>
          <w:rFonts w:cs="Arial"/>
        </w:rPr>
        <w:t>Комисија за јавну набавку води записник о отварању понуда у који се уносе подаци у складу са Законом.</w:t>
      </w:r>
    </w:p>
    <w:p w:rsidR="00EB7618" w:rsidRPr="00FC08E9" w:rsidRDefault="00EB7618" w:rsidP="00EB7618">
      <w:pPr>
        <w:pStyle w:val="KDParagraf"/>
        <w:spacing w:before="0"/>
        <w:rPr>
          <w:rFonts w:cs="Arial"/>
        </w:rPr>
      </w:pPr>
      <w:r w:rsidRPr="00FC08E9">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EB7618" w:rsidRPr="00FC08E9" w:rsidRDefault="00EB7618" w:rsidP="00EB7618">
      <w:pPr>
        <w:pStyle w:val="KDParagraf"/>
        <w:spacing w:before="0"/>
        <w:rPr>
          <w:rFonts w:cs="Arial"/>
        </w:rPr>
      </w:pPr>
      <w:r w:rsidRPr="00FC08E9">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EB7618" w:rsidRPr="00FC08E9" w:rsidRDefault="00EB7618" w:rsidP="00EB7618">
      <w:pPr>
        <w:pStyle w:val="KDParagraf"/>
        <w:spacing w:before="0"/>
        <w:rPr>
          <w:rFonts w:cs="Arial"/>
        </w:rPr>
      </w:pPr>
    </w:p>
    <w:p w:rsidR="00EB7618" w:rsidRPr="00FC08E9" w:rsidRDefault="00EB7618" w:rsidP="00FC08E9">
      <w:pPr>
        <w:pStyle w:val="KDPodnaslov2"/>
        <w:numPr>
          <w:ilvl w:val="1"/>
          <w:numId w:val="15"/>
        </w:numPr>
        <w:spacing w:before="0"/>
        <w:jc w:val="both"/>
        <w:rPr>
          <w:rFonts w:cs="Arial"/>
        </w:rPr>
      </w:pPr>
      <w:bookmarkStart w:id="9" w:name="_Toc441651581"/>
      <w:bookmarkStart w:id="10" w:name="_Toc442559892"/>
      <w:r w:rsidRPr="00FC08E9">
        <w:rPr>
          <w:rFonts w:cs="Arial"/>
        </w:rPr>
        <w:lastRenderedPageBreak/>
        <w:t>Начин подношења понуде</w:t>
      </w:r>
      <w:bookmarkEnd w:id="9"/>
      <w:bookmarkEnd w:id="10"/>
    </w:p>
    <w:p w:rsidR="00EB7618" w:rsidRPr="00FC08E9" w:rsidRDefault="00EB7618" w:rsidP="00EB7618">
      <w:pPr>
        <w:pStyle w:val="KDParagraf"/>
        <w:spacing w:before="0"/>
        <w:rPr>
          <w:rFonts w:cs="Arial"/>
          <w:lang w:val="ru-RU"/>
        </w:rPr>
      </w:pPr>
      <w:r w:rsidRPr="00FC08E9">
        <w:rPr>
          <w:rFonts w:cs="Arial"/>
          <w:lang w:val="ru-RU"/>
        </w:rPr>
        <w:t>Понуђач може поднети само једну понуду.</w:t>
      </w:r>
    </w:p>
    <w:p w:rsidR="00EB7618" w:rsidRPr="00FC08E9" w:rsidRDefault="00EB7618" w:rsidP="00EB7618">
      <w:pPr>
        <w:pStyle w:val="KDParagraf"/>
        <w:spacing w:before="0"/>
        <w:rPr>
          <w:rFonts w:cs="Arial"/>
          <w:lang w:val="ru-RU"/>
        </w:rPr>
      </w:pPr>
      <w:r w:rsidRPr="00FC08E9">
        <w:rPr>
          <w:rFonts w:cs="Arial"/>
          <w:lang w:val="ru-RU"/>
        </w:rPr>
        <w:t>Понуду може поднети понуђач самостално, група понуђача, као и понуђач са подизвођачем.</w:t>
      </w:r>
    </w:p>
    <w:p w:rsidR="00EB7618" w:rsidRPr="00FC08E9" w:rsidRDefault="00EB7618" w:rsidP="00EB7618">
      <w:pPr>
        <w:pStyle w:val="KDParagraf"/>
        <w:spacing w:before="0"/>
        <w:rPr>
          <w:rFonts w:cs="Arial"/>
        </w:rPr>
      </w:pPr>
      <w:r w:rsidRPr="00FC08E9">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EB7618" w:rsidRPr="00FC08E9" w:rsidRDefault="00EB7618" w:rsidP="00EB7618">
      <w:pPr>
        <w:pStyle w:val="KDParagraf"/>
        <w:spacing w:before="0"/>
        <w:rPr>
          <w:rFonts w:cs="Arial"/>
        </w:rPr>
      </w:pPr>
      <w:r w:rsidRPr="00FC08E9">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EB7618" w:rsidRPr="00FC08E9" w:rsidRDefault="00EB7618" w:rsidP="00EB7618">
      <w:pPr>
        <w:pStyle w:val="KDParagraf"/>
        <w:spacing w:before="0"/>
        <w:rPr>
          <w:rFonts w:cs="Arial"/>
        </w:rPr>
      </w:pPr>
      <w:r w:rsidRPr="00FC08E9">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EB7618" w:rsidRPr="00FC08E9" w:rsidRDefault="00EB7618" w:rsidP="00EB7618">
      <w:pPr>
        <w:pStyle w:val="KDParagraf"/>
        <w:spacing w:before="0"/>
        <w:rPr>
          <w:rFonts w:cs="Arial"/>
        </w:rPr>
      </w:pPr>
    </w:p>
    <w:p w:rsidR="00EB7618" w:rsidRPr="00FC08E9" w:rsidRDefault="00EB7618" w:rsidP="00FC08E9">
      <w:pPr>
        <w:pStyle w:val="KDPodnaslov2"/>
        <w:numPr>
          <w:ilvl w:val="1"/>
          <w:numId w:val="15"/>
        </w:numPr>
        <w:spacing w:before="0"/>
        <w:jc w:val="both"/>
        <w:rPr>
          <w:rFonts w:cs="Arial"/>
        </w:rPr>
      </w:pPr>
      <w:bookmarkStart w:id="11" w:name="_Toc441651582"/>
      <w:bookmarkStart w:id="12" w:name="_Toc442559893"/>
      <w:r w:rsidRPr="00FC08E9">
        <w:rPr>
          <w:rFonts w:cs="Arial"/>
        </w:rPr>
        <w:t>Измена, допуна и опозив понуде</w:t>
      </w:r>
      <w:bookmarkEnd w:id="11"/>
      <w:bookmarkEnd w:id="12"/>
    </w:p>
    <w:p w:rsidR="00EB7618" w:rsidRPr="00FC08E9" w:rsidRDefault="00EB7618" w:rsidP="00EB7618">
      <w:pPr>
        <w:pStyle w:val="KDParagraf"/>
        <w:spacing w:before="0"/>
        <w:rPr>
          <w:rFonts w:cs="Arial"/>
          <w:lang w:val="ru-RU"/>
        </w:rPr>
      </w:pPr>
      <w:r w:rsidRPr="00FC08E9">
        <w:rPr>
          <w:rFonts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Pr="00FC08E9">
        <w:rPr>
          <w:rFonts w:cs="Arial"/>
          <w:lang w:val="sr-Cyrl-RS"/>
        </w:rPr>
        <w:t>Испитивање и сервисирање изолационих апарата</w:t>
      </w:r>
      <w:r w:rsidRPr="00FC08E9">
        <w:rPr>
          <w:rFonts w:cs="Arial"/>
          <w:lang w:val="ru-RU"/>
        </w:rPr>
        <w:t xml:space="preserve"> - Јавна набавка број </w:t>
      </w:r>
      <w:r w:rsidRPr="00FC08E9">
        <w:rPr>
          <w:rFonts w:cs="Arial"/>
        </w:rPr>
        <w:t>3000/1095/2017 (1397/2017)</w:t>
      </w:r>
      <w:r w:rsidRPr="00FC08E9">
        <w:rPr>
          <w:rFonts w:cs="Arial"/>
          <w:lang w:val="sr-Cyrl-RS"/>
        </w:rPr>
        <w:t xml:space="preserve"> </w:t>
      </w:r>
      <w:r w:rsidRPr="00FC08E9">
        <w:rPr>
          <w:rFonts w:cs="Arial"/>
          <w:lang w:val="ru-RU"/>
        </w:rPr>
        <w:t>– НЕ ОТВАРАТИ“.</w:t>
      </w:r>
    </w:p>
    <w:p w:rsidR="00EB7618" w:rsidRPr="00FC08E9" w:rsidRDefault="00EB7618" w:rsidP="00EB7618">
      <w:pPr>
        <w:pStyle w:val="KDParagraf"/>
        <w:spacing w:before="0"/>
        <w:rPr>
          <w:rFonts w:cs="Arial"/>
        </w:rPr>
      </w:pPr>
      <w:r w:rsidRPr="00FC08E9">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B7618" w:rsidRPr="00FC08E9" w:rsidRDefault="00EB7618" w:rsidP="00EB7618">
      <w:pPr>
        <w:pStyle w:val="KDParagraf"/>
        <w:spacing w:before="0"/>
        <w:rPr>
          <w:rFonts w:cs="Arial"/>
        </w:rPr>
      </w:pPr>
      <w:r w:rsidRPr="00FC08E9">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FC08E9">
        <w:rPr>
          <w:rFonts w:cs="Arial"/>
          <w:lang w:val="sr-Cyrl-RS"/>
        </w:rPr>
        <w:t xml:space="preserve">Испитивање и сервисирање изолационих апарата </w:t>
      </w:r>
      <w:r w:rsidRPr="00FC08E9">
        <w:rPr>
          <w:rFonts w:cs="Arial"/>
          <w:lang w:val="ru-RU"/>
        </w:rPr>
        <w:t xml:space="preserve">- Јавна набавка број </w:t>
      </w:r>
      <w:r w:rsidRPr="00FC08E9">
        <w:rPr>
          <w:rFonts w:cs="Arial"/>
        </w:rPr>
        <w:t>3000/1095/2017 (1397/2017) – НЕ ОТВАРАТИ“.</w:t>
      </w:r>
    </w:p>
    <w:p w:rsidR="00EB7618" w:rsidRPr="00FC08E9" w:rsidRDefault="00EB7618" w:rsidP="00FC08E9">
      <w:pPr>
        <w:pStyle w:val="KDParagraf"/>
        <w:spacing w:before="0"/>
        <w:rPr>
          <w:rFonts w:cs="Arial"/>
          <w:lang w:val="sr-Cyrl-RS"/>
        </w:rPr>
      </w:pPr>
      <w:r w:rsidRPr="00FC08E9">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B7618" w:rsidRPr="00FC08E9" w:rsidRDefault="00EB7618" w:rsidP="00EB7618">
      <w:pPr>
        <w:pStyle w:val="KDKomentar"/>
        <w:spacing w:before="0"/>
        <w:rPr>
          <w:rFonts w:cs="Arial"/>
          <w:i w:val="0"/>
          <w:sz w:val="22"/>
          <w:szCs w:val="22"/>
        </w:rPr>
      </w:pPr>
    </w:p>
    <w:p w:rsidR="00EB7618" w:rsidRPr="00FC08E9" w:rsidRDefault="00EB7618" w:rsidP="00FC08E9">
      <w:pPr>
        <w:pStyle w:val="KDPodnaslov2"/>
        <w:numPr>
          <w:ilvl w:val="1"/>
          <w:numId w:val="15"/>
        </w:numPr>
        <w:spacing w:before="0"/>
        <w:jc w:val="both"/>
        <w:rPr>
          <w:rFonts w:cs="Arial"/>
        </w:rPr>
      </w:pPr>
      <w:bookmarkStart w:id="13" w:name="_Toc441651583"/>
      <w:bookmarkStart w:id="14" w:name="_Toc442559894"/>
      <w:r w:rsidRPr="00FC08E9">
        <w:rPr>
          <w:rFonts w:cs="Arial"/>
          <w:lang w:val="ru-RU"/>
        </w:rPr>
        <w:t>П</w:t>
      </w:r>
      <w:r w:rsidRPr="00FC08E9">
        <w:rPr>
          <w:rFonts w:cs="Arial"/>
        </w:rPr>
        <w:t>артије</w:t>
      </w:r>
      <w:bookmarkEnd w:id="13"/>
      <w:bookmarkEnd w:id="14"/>
    </w:p>
    <w:p w:rsidR="00EB7618" w:rsidRPr="00FC08E9" w:rsidRDefault="00EB7618" w:rsidP="00EB7618">
      <w:pPr>
        <w:pStyle w:val="KDParagraf"/>
        <w:spacing w:before="0"/>
        <w:ind w:left="360"/>
        <w:rPr>
          <w:rFonts w:cs="Arial"/>
        </w:rPr>
      </w:pPr>
      <w:r w:rsidRPr="00FC08E9">
        <w:rPr>
          <w:rFonts w:cs="Arial"/>
        </w:rPr>
        <w:t>Набавка није обликована по партијама.</w:t>
      </w:r>
    </w:p>
    <w:p w:rsidR="00EB7618" w:rsidRPr="00FC08E9" w:rsidRDefault="00EB7618" w:rsidP="00EB7618">
      <w:pPr>
        <w:rPr>
          <w:rFonts w:ascii="Arial" w:hAnsi="Arial" w:cs="Arial"/>
          <w:color w:val="00B0F0"/>
          <w:sz w:val="22"/>
          <w:szCs w:val="22"/>
        </w:rPr>
      </w:pPr>
    </w:p>
    <w:p w:rsidR="00EB7618" w:rsidRPr="00FC08E9" w:rsidRDefault="00EB7618" w:rsidP="00FC08E9">
      <w:pPr>
        <w:pStyle w:val="KDPodnaslov2"/>
        <w:numPr>
          <w:ilvl w:val="1"/>
          <w:numId w:val="15"/>
        </w:numPr>
        <w:spacing w:before="0"/>
        <w:jc w:val="both"/>
        <w:rPr>
          <w:rFonts w:cs="Arial"/>
        </w:rPr>
      </w:pPr>
      <w:bookmarkStart w:id="15" w:name="_Toc441651584"/>
      <w:bookmarkStart w:id="16" w:name="_Toc442559895"/>
      <w:r w:rsidRPr="00FC08E9">
        <w:rPr>
          <w:rFonts w:cs="Arial"/>
        </w:rPr>
        <w:t>Понуда са варијантама</w:t>
      </w:r>
      <w:bookmarkEnd w:id="15"/>
      <w:bookmarkEnd w:id="16"/>
    </w:p>
    <w:p w:rsidR="00EB7618" w:rsidRPr="00FC08E9" w:rsidRDefault="00EB7618" w:rsidP="00EB7618">
      <w:pPr>
        <w:tabs>
          <w:tab w:val="num" w:pos="993"/>
        </w:tabs>
        <w:rPr>
          <w:rFonts w:ascii="Arial" w:hAnsi="Arial" w:cs="Arial"/>
          <w:sz w:val="22"/>
          <w:szCs w:val="22"/>
          <w:lang w:val="ru-RU"/>
        </w:rPr>
      </w:pPr>
      <w:r w:rsidRPr="00FC08E9">
        <w:rPr>
          <w:rFonts w:ascii="Arial" w:hAnsi="Arial" w:cs="Arial"/>
          <w:sz w:val="22"/>
          <w:szCs w:val="22"/>
          <w:lang w:val="ru-RU"/>
        </w:rPr>
        <w:t>Понуда са варијантама није дозвољена.</w:t>
      </w:r>
    </w:p>
    <w:p w:rsidR="00EB7618" w:rsidRPr="00FC08E9" w:rsidRDefault="00EB7618" w:rsidP="00EB7618">
      <w:pPr>
        <w:tabs>
          <w:tab w:val="num" w:pos="993"/>
        </w:tabs>
        <w:rPr>
          <w:rFonts w:ascii="Arial" w:hAnsi="Arial" w:cs="Arial"/>
          <w:sz w:val="22"/>
          <w:szCs w:val="22"/>
          <w:lang w:val="ru-RU"/>
        </w:rPr>
      </w:pPr>
    </w:p>
    <w:p w:rsidR="00EB7618" w:rsidRPr="00FC08E9" w:rsidRDefault="00EB7618" w:rsidP="00FC08E9">
      <w:pPr>
        <w:pStyle w:val="KDPodnaslov2"/>
        <w:numPr>
          <w:ilvl w:val="1"/>
          <w:numId w:val="15"/>
        </w:numPr>
        <w:spacing w:before="0"/>
        <w:jc w:val="both"/>
        <w:rPr>
          <w:rFonts w:cs="Arial"/>
        </w:rPr>
      </w:pPr>
      <w:bookmarkStart w:id="17" w:name="_Toc441651585"/>
      <w:bookmarkStart w:id="18" w:name="_Toc442559896"/>
      <w:r w:rsidRPr="00FC08E9">
        <w:rPr>
          <w:rFonts w:cs="Arial"/>
        </w:rPr>
        <w:t>Подношење понуде са подизвођачима</w:t>
      </w:r>
      <w:bookmarkEnd w:id="17"/>
      <w:bookmarkEnd w:id="18"/>
    </w:p>
    <w:p w:rsidR="00EB7618" w:rsidRPr="00FC08E9" w:rsidRDefault="00EB7618" w:rsidP="00EB7618">
      <w:pPr>
        <w:pStyle w:val="KDParagraf"/>
        <w:spacing w:before="0"/>
        <w:ind w:left="360"/>
        <w:rPr>
          <w:rFonts w:cs="Arial"/>
        </w:rPr>
      </w:pPr>
      <w:r w:rsidRPr="00FC08E9">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B7618" w:rsidRPr="00FC08E9" w:rsidRDefault="00EB7618" w:rsidP="00EB7618">
      <w:pPr>
        <w:pStyle w:val="KDParagraf"/>
        <w:spacing w:before="0"/>
        <w:ind w:left="360"/>
        <w:rPr>
          <w:rFonts w:cs="Arial"/>
        </w:rPr>
      </w:pPr>
      <w:r w:rsidRPr="00FC08E9">
        <w:rPr>
          <w:rFonts w:cs="Arial"/>
        </w:rPr>
        <w:t>- назив подизвођача, а уколико уговор између наручиоца и понуђача буде закључен, тај подизвођач ће бити наведен у уговору;</w:t>
      </w:r>
    </w:p>
    <w:p w:rsidR="00EB7618" w:rsidRPr="00FC08E9" w:rsidRDefault="00EB7618" w:rsidP="00EB7618">
      <w:pPr>
        <w:pStyle w:val="KDParagraf"/>
        <w:spacing w:before="0"/>
        <w:ind w:left="360"/>
        <w:rPr>
          <w:rFonts w:cs="Arial"/>
        </w:rPr>
      </w:pPr>
      <w:r w:rsidRPr="00FC08E9">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B7618" w:rsidRPr="00FC08E9" w:rsidRDefault="00EB7618" w:rsidP="00EB7618">
      <w:pPr>
        <w:pStyle w:val="KDParagraf"/>
        <w:spacing w:before="0"/>
        <w:ind w:left="360"/>
        <w:rPr>
          <w:rFonts w:cs="Arial"/>
        </w:rPr>
      </w:pPr>
      <w:r w:rsidRPr="00FC08E9">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EB7618" w:rsidRPr="00FC08E9" w:rsidRDefault="00EB7618" w:rsidP="00EB7618">
      <w:pPr>
        <w:pStyle w:val="KDParagraf"/>
        <w:spacing w:before="0"/>
        <w:ind w:left="360"/>
        <w:rPr>
          <w:rFonts w:cs="Arial"/>
          <w:b/>
          <w:u w:val="single"/>
        </w:rPr>
      </w:pPr>
      <w:r w:rsidRPr="00FC08E9">
        <w:rPr>
          <w:rFonts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w:t>
      </w:r>
      <w:r w:rsidRPr="00FC08E9">
        <w:rPr>
          <w:rFonts w:cs="Arial"/>
          <w:lang w:val="sr-Cyrl-RS"/>
        </w:rPr>
        <w:t xml:space="preserve"> и 76.</w:t>
      </w:r>
      <w:r w:rsidRPr="00FC08E9">
        <w:rPr>
          <w:rFonts w:cs="Arial"/>
        </w:rPr>
        <w:t xml:space="preserve"> Закона и Упутство како се доказује испуњеност тих услова.</w:t>
      </w:r>
      <w:r w:rsidRPr="00FC08E9">
        <w:rPr>
          <w:rFonts w:cs="Arial"/>
          <w:lang w:val="sr-Cyrl-RS"/>
        </w:rPr>
        <w:t xml:space="preserve"> </w:t>
      </w:r>
    </w:p>
    <w:p w:rsidR="00EB7618" w:rsidRPr="00FC08E9" w:rsidRDefault="00EB7618" w:rsidP="00EB7618">
      <w:pPr>
        <w:pStyle w:val="KDParagraf"/>
        <w:spacing w:before="0"/>
        <w:ind w:left="360"/>
        <w:rPr>
          <w:rFonts w:cs="Arial"/>
        </w:rPr>
      </w:pPr>
      <w:r w:rsidRPr="00FC08E9">
        <w:rPr>
          <w:rFonts w:cs="Arial"/>
        </w:rPr>
        <w:t>Додатне услове понуђач испуњава самостално, без обзира на агажовање подизвођача.</w:t>
      </w:r>
    </w:p>
    <w:p w:rsidR="00EB7618" w:rsidRPr="00FC08E9" w:rsidRDefault="00EB7618" w:rsidP="00EB7618">
      <w:pPr>
        <w:pStyle w:val="KDParagraf"/>
        <w:spacing w:before="0"/>
        <w:ind w:left="360"/>
        <w:rPr>
          <w:rFonts w:cs="Arial"/>
        </w:rPr>
      </w:pPr>
      <w:r w:rsidRPr="00FC08E9">
        <w:rPr>
          <w:rFonts w:cs="Arial"/>
        </w:rPr>
        <w:lastRenderedPageBreak/>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EB7618" w:rsidRPr="00FC08E9" w:rsidRDefault="00EB7618" w:rsidP="00EB7618">
      <w:pPr>
        <w:pStyle w:val="KDParagraf"/>
        <w:spacing w:before="0"/>
        <w:ind w:left="360"/>
        <w:rPr>
          <w:rFonts w:cs="Arial"/>
        </w:rPr>
      </w:pPr>
      <w:r w:rsidRPr="00FC08E9">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EB7618" w:rsidRPr="00FC08E9" w:rsidRDefault="00EB7618" w:rsidP="00EB7618">
      <w:pPr>
        <w:pStyle w:val="KDParagraf"/>
        <w:spacing w:before="0"/>
        <w:ind w:left="360"/>
        <w:rPr>
          <w:rFonts w:cs="Arial"/>
          <w:lang w:val="sr-Cyrl-RS"/>
        </w:rPr>
      </w:pPr>
      <w:r w:rsidRPr="00FC08E9">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Pr="00FC08E9">
        <w:rPr>
          <w:rFonts w:cs="Arial"/>
          <w:lang w:val="sr-Cyrl-RS"/>
        </w:rPr>
        <w:t xml:space="preserve"> </w:t>
      </w:r>
    </w:p>
    <w:p w:rsidR="00EB7618" w:rsidRPr="00FC08E9" w:rsidRDefault="00EB7618" w:rsidP="00EB7618">
      <w:pPr>
        <w:pStyle w:val="KDParagraf"/>
        <w:spacing w:before="0"/>
        <w:ind w:left="360"/>
        <w:rPr>
          <w:rFonts w:cs="Arial"/>
          <w:lang w:bidi="en-US"/>
        </w:rPr>
      </w:pPr>
      <w:r w:rsidRPr="00FC08E9">
        <w:rPr>
          <w:rFonts w:cs="Arial"/>
        </w:rPr>
        <w:t>Наручилац</w:t>
      </w:r>
      <w:r w:rsidRPr="00FC08E9">
        <w:rPr>
          <w:rFonts w:cs="Arial"/>
          <w:lang w:bidi="en-US"/>
        </w:rPr>
        <w:t xml:space="preserve"> у овом поступку не предвиђа примену одредби става 9.и 10. члана 80. Закона.</w:t>
      </w:r>
    </w:p>
    <w:p w:rsidR="00EB7618" w:rsidRPr="00FC08E9" w:rsidRDefault="00EB7618" w:rsidP="00EB7618">
      <w:pPr>
        <w:pStyle w:val="KDParagraf"/>
        <w:spacing w:before="0"/>
        <w:rPr>
          <w:rFonts w:cs="Arial"/>
          <w:color w:val="00B0F0"/>
          <w:lang w:val="sr-Cyrl-RS" w:bidi="en-US"/>
        </w:rPr>
      </w:pPr>
    </w:p>
    <w:p w:rsidR="00EB7618" w:rsidRPr="00FC08E9" w:rsidRDefault="00EB7618" w:rsidP="00FC08E9">
      <w:pPr>
        <w:pStyle w:val="KDPodnaslov2"/>
        <w:numPr>
          <w:ilvl w:val="1"/>
          <w:numId w:val="15"/>
        </w:numPr>
        <w:spacing w:before="0"/>
        <w:jc w:val="both"/>
        <w:rPr>
          <w:rFonts w:cs="Arial"/>
        </w:rPr>
      </w:pPr>
      <w:bookmarkStart w:id="19" w:name="_Toc441651586"/>
      <w:bookmarkStart w:id="20" w:name="_Toc442559897"/>
      <w:r w:rsidRPr="00FC08E9">
        <w:rPr>
          <w:rFonts w:cs="Arial"/>
        </w:rPr>
        <w:t>Подношење заједничке понуде</w:t>
      </w:r>
      <w:bookmarkEnd w:id="19"/>
      <w:bookmarkEnd w:id="20"/>
    </w:p>
    <w:p w:rsidR="00EB7618" w:rsidRPr="00FC08E9" w:rsidRDefault="00EB7618" w:rsidP="00EB7618">
      <w:pPr>
        <w:pStyle w:val="KDParagraf"/>
        <w:spacing w:before="0"/>
        <w:rPr>
          <w:rFonts w:cs="Arial"/>
        </w:rPr>
      </w:pPr>
      <w:bookmarkStart w:id="21" w:name="_Toc441651587"/>
      <w:bookmarkStart w:id="22" w:name="_Toc442559898"/>
      <w:r w:rsidRPr="00FC08E9">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EB7618" w:rsidRPr="00FC08E9" w:rsidRDefault="00EB7618" w:rsidP="00EB7618">
      <w:pPr>
        <w:pStyle w:val="KDNabrajanje"/>
        <w:spacing w:before="0"/>
        <w:rPr>
          <w:rFonts w:cs="Arial"/>
        </w:rPr>
      </w:pPr>
      <w:r w:rsidRPr="00FC08E9">
        <w:rPr>
          <w:rFonts w:cs="Arial"/>
          <w:lang w:val="sr-Cyrl-CS"/>
        </w:rPr>
        <w:t xml:space="preserve">податке о </w:t>
      </w:r>
      <w:r w:rsidRPr="00FC08E9">
        <w:rPr>
          <w:rFonts w:cs="Arial"/>
        </w:rPr>
        <w:t xml:space="preserve">члану групе који ће бити </w:t>
      </w:r>
      <w:r w:rsidRPr="00FC08E9">
        <w:rPr>
          <w:rFonts w:cs="Arial"/>
          <w:lang w:val="sr-Cyrl-CS"/>
        </w:rPr>
        <w:t>Н</w:t>
      </w:r>
      <w:r w:rsidRPr="00FC08E9">
        <w:rPr>
          <w:rFonts w:cs="Arial"/>
        </w:rPr>
        <w:t xml:space="preserve">осилац посла, односно који ће поднети понуду и који ће заступати групу понуђача пред </w:t>
      </w:r>
      <w:r w:rsidRPr="00FC08E9">
        <w:rPr>
          <w:rFonts w:cs="Arial"/>
          <w:lang w:val="sr-Cyrl-CS"/>
        </w:rPr>
        <w:t>Н</w:t>
      </w:r>
      <w:r w:rsidRPr="00FC08E9">
        <w:rPr>
          <w:rFonts w:cs="Arial"/>
        </w:rPr>
        <w:t>аручиоцем;</w:t>
      </w:r>
    </w:p>
    <w:p w:rsidR="00EB7618" w:rsidRPr="00FC08E9" w:rsidRDefault="00EB7618" w:rsidP="00EB7618">
      <w:pPr>
        <w:pStyle w:val="KDNabrajanje"/>
        <w:spacing w:before="0"/>
        <w:rPr>
          <w:rFonts w:cs="Arial"/>
        </w:rPr>
      </w:pPr>
      <w:r w:rsidRPr="00FC08E9">
        <w:rPr>
          <w:rFonts w:cs="Arial"/>
        </w:rPr>
        <w:t>опис послова сваког од понуђача из групе понуђача у извршењу уговора.</w:t>
      </w:r>
    </w:p>
    <w:p w:rsidR="00EB7618" w:rsidRPr="00FC08E9" w:rsidRDefault="00EB7618" w:rsidP="00EB7618">
      <w:pPr>
        <w:pStyle w:val="KDNabrajanje"/>
        <w:rPr>
          <w:rFonts w:cs="Arial"/>
          <w:color w:val="00B0F0"/>
        </w:rPr>
      </w:pPr>
      <w:r w:rsidRPr="00FC08E9">
        <w:rPr>
          <w:rFonts w:cs="Arial"/>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w:t>
      </w:r>
    </w:p>
    <w:p w:rsidR="00EB7618" w:rsidRPr="00FC08E9" w:rsidRDefault="00EB7618" w:rsidP="00EB7618">
      <w:pPr>
        <w:pStyle w:val="KDNabrajanje"/>
        <w:spacing w:before="0"/>
        <w:rPr>
          <w:rFonts w:cs="Arial"/>
          <w:lang w:bidi="en-US"/>
        </w:rPr>
      </w:pPr>
      <w:r w:rsidRPr="00FC08E9">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EB7618" w:rsidRPr="00FC08E9" w:rsidRDefault="00EB7618" w:rsidP="00EB7618">
      <w:pPr>
        <w:pStyle w:val="KDNabrajanje"/>
        <w:rPr>
          <w:rFonts w:cs="Arial"/>
          <w:color w:val="00B0F0"/>
          <w:lang w:bidi="en-US"/>
        </w:rPr>
      </w:pPr>
      <w:r w:rsidRPr="00FC08E9">
        <w:rPr>
          <w:rFonts w:cs="Arial"/>
          <w:lang w:bidi="en-US"/>
        </w:rPr>
        <w:t xml:space="preserve">У случају заједничке понуде групе понуђача </w:t>
      </w:r>
      <w:r w:rsidRPr="00FC08E9">
        <w:rPr>
          <w:rFonts w:cs="Arial"/>
          <w:lang w:val="sr-Cyrl-CS" w:bidi="en-US"/>
        </w:rPr>
        <w:t xml:space="preserve">обрасце под пуном материјалном и кривичном одговорношћу </w:t>
      </w:r>
      <w:r w:rsidRPr="00FC08E9">
        <w:rPr>
          <w:rFonts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EB7618" w:rsidRPr="00FC08E9" w:rsidRDefault="00EB7618" w:rsidP="00EB7618">
      <w:pPr>
        <w:pStyle w:val="KDNabrajanje"/>
        <w:rPr>
          <w:rFonts w:cs="Arial"/>
          <w:lang w:bidi="en-US"/>
        </w:rPr>
      </w:pPr>
      <w:r w:rsidRPr="00FC08E9">
        <w:rPr>
          <w:rFonts w:cs="Arial"/>
          <w:lang w:bidi="en-US"/>
        </w:rPr>
        <w:t>Понуђачи из групе понуђача одговорају неограничено солидарно према наручиоцу.</w:t>
      </w:r>
    </w:p>
    <w:p w:rsidR="00EB7618" w:rsidRPr="00FC08E9" w:rsidRDefault="00EB7618" w:rsidP="00EB7618">
      <w:pPr>
        <w:pStyle w:val="KDNabrajanje"/>
        <w:numPr>
          <w:ilvl w:val="0"/>
          <w:numId w:val="0"/>
        </w:numPr>
        <w:ind w:left="568"/>
        <w:rPr>
          <w:rFonts w:cs="Arial"/>
          <w:lang w:bidi="en-US"/>
        </w:rPr>
      </w:pPr>
    </w:p>
    <w:p w:rsidR="00EB7618" w:rsidRPr="00FC08E9" w:rsidRDefault="00EB7618" w:rsidP="00FC08E9">
      <w:pPr>
        <w:pStyle w:val="KDPodnaslov2"/>
        <w:numPr>
          <w:ilvl w:val="1"/>
          <w:numId w:val="15"/>
        </w:numPr>
        <w:spacing w:before="0"/>
        <w:jc w:val="both"/>
        <w:rPr>
          <w:rFonts w:cs="Arial"/>
        </w:rPr>
      </w:pPr>
      <w:r w:rsidRPr="00FC08E9">
        <w:rPr>
          <w:rFonts w:cs="Arial"/>
        </w:rPr>
        <w:t>Понуђена цена</w:t>
      </w:r>
      <w:bookmarkEnd w:id="21"/>
      <w:bookmarkEnd w:id="22"/>
    </w:p>
    <w:p w:rsidR="00EB7618" w:rsidRPr="00FC08E9" w:rsidRDefault="00EB7618" w:rsidP="00EB7618">
      <w:pPr>
        <w:pStyle w:val="KDParagraf"/>
        <w:spacing w:before="0"/>
        <w:rPr>
          <w:rFonts w:cs="Arial"/>
          <w:b/>
          <w:color w:val="FF0000"/>
        </w:rPr>
      </w:pPr>
      <w:r w:rsidRPr="00FC08E9">
        <w:rPr>
          <w:rFonts w:cs="Arial"/>
        </w:rPr>
        <w:t>Цена се исказује у динарима, без пореза на додату вредност.</w:t>
      </w:r>
    </w:p>
    <w:p w:rsidR="00EB7618" w:rsidRPr="00FC08E9" w:rsidRDefault="00EB7618" w:rsidP="00EB7618">
      <w:pPr>
        <w:pStyle w:val="KDParagraf"/>
        <w:spacing w:before="0"/>
        <w:rPr>
          <w:rFonts w:cs="Arial"/>
        </w:rPr>
      </w:pPr>
      <w:r w:rsidRPr="00FC08E9">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EB7618" w:rsidRPr="00FC08E9" w:rsidRDefault="00EB7618" w:rsidP="00EB7618">
      <w:pPr>
        <w:pStyle w:val="KDParagraf"/>
        <w:spacing w:before="0"/>
        <w:rPr>
          <w:rFonts w:cs="Arial"/>
        </w:rPr>
      </w:pPr>
      <w:r w:rsidRPr="00FC08E9">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B7618" w:rsidRPr="00FC08E9" w:rsidRDefault="00EB7618" w:rsidP="00EB7618">
      <w:pPr>
        <w:pStyle w:val="KDParagraf"/>
        <w:spacing w:before="0"/>
        <w:rPr>
          <w:rFonts w:cs="Arial"/>
        </w:rPr>
      </w:pPr>
      <w:r w:rsidRPr="00FC08E9">
        <w:rPr>
          <w:rFonts w:cs="Arial"/>
        </w:rPr>
        <w:t>Понуда која је изражена у две валуте, сматраће се неприхватљивом.</w:t>
      </w:r>
    </w:p>
    <w:p w:rsidR="00EB7618" w:rsidRPr="00FC08E9" w:rsidRDefault="00EB7618" w:rsidP="00EB7618">
      <w:pPr>
        <w:pStyle w:val="KDParagraf"/>
        <w:spacing w:before="0"/>
        <w:rPr>
          <w:rFonts w:cs="Arial"/>
          <w:color w:val="F79646"/>
        </w:rPr>
      </w:pPr>
      <w:r w:rsidRPr="00FC08E9">
        <w:rPr>
          <w:rFonts w:cs="Arial"/>
        </w:rPr>
        <w:lastRenderedPageBreak/>
        <w:t>Понуђена цена укључује све трошкове везане за реализацију предметне услуге.</w:t>
      </w:r>
    </w:p>
    <w:p w:rsidR="00EB7618" w:rsidRPr="00FC08E9" w:rsidRDefault="00EB7618" w:rsidP="00EB7618">
      <w:pPr>
        <w:pStyle w:val="KDParagraf"/>
        <w:spacing w:before="0"/>
        <w:rPr>
          <w:rFonts w:eastAsia="Calibri" w:cs="Arial"/>
        </w:rPr>
      </w:pPr>
      <w:r w:rsidRPr="00FC08E9">
        <w:rPr>
          <w:rFonts w:eastAsia="Calibri" w:cs="Arial"/>
        </w:rPr>
        <w:t>Ако понуђена цена укључује увозну царину и друге дажбине, понуђач је дужан да тај део одвојено искаже у динарима.</w:t>
      </w:r>
    </w:p>
    <w:p w:rsidR="00EB7618" w:rsidRPr="00FC08E9" w:rsidRDefault="00EB7618" w:rsidP="00EB7618">
      <w:pPr>
        <w:pStyle w:val="KDParagraf"/>
        <w:spacing w:before="0"/>
        <w:rPr>
          <w:rFonts w:cs="Arial"/>
        </w:rPr>
      </w:pPr>
      <w:r w:rsidRPr="00FC08E9">
        <w:rPr>
          <w:rFonts w:cs="Arial"/>
        </w:rPr>
        <w:t>Ако је у понуди исказана неуобичајено ниска цена, Наручилац ће поступити у складу са чланом 92. Закона.</w:t>
      </w:r>
    </w:p>
    <w:p w:rsidR="00EB7618" w:rsidRPr="00FC08E9" w:rsidRDefault="00EB7618" w:rsidP="00EB7618">
      <w:pPr>
        <w:rPr>
          <w:rFonts w:ascii="Arial" w:hAnsi="Arial" w:cs="Arial"/>
          <w:color w:val="00B0F0"/>
          <w:sz w:val="22"/>
          <w:szCs w:val="22"/>
          <w:lang w:val="sr-Cyrl-RS" w:eastAsia="zh-CN"/>
        </w:rPr>
      </w:pPr>
    </w:p>
    <w:p w:rsidR="00EB7618" w:rsidRPr="00FC08E9" w:rsidRDefault="00EB7618" w:rsidP="00FC08E9">
      <w:pPr>
        <w:pStyle w:val="KDPodnaslov2"/>
        <w:numPr>
          <w:ilvl w:val="1"/>
          <w:numId w:val="15"/>
        </w:numPr>
        <w:spacing w:before="0"/>
        <w:jc w:val="both"/>
        <w:rPr>
          <w:rFonts w:cs="Arial"/>
        </w:rPr>
      </w:pPr>
      <w:bookmarkStart w:id="23" w:name="_Toc441651588"/>
      <w:bookmarkStart w:id="24" w:name="_Toc442559899"/>
      <w:r w:rsidRPr="00FC08E9">
        <w:rPr>
          <w:rFonts w:cs="Arial"/>
        </w:rPr>
        <w:t>Начин и услови плаћања</w:t>
      </w:r>
      <w:bookmarkEnd w:id="23"/>
      <w:bookmarkEnd w:id="24"/>
    </w:p>
    <w:p w:rsidR="00EB7618" w:rsidRPr="00FC08E9" w:rsidRDefault="00EB7618" w:rsidP="00EB7618">
      <w:pPr>
        <w:pStyle w:val="KDParagraf"/>
        <w:spacing w:before="0"/>
        <w:rPr>
          <w:rFonts w:eastAsia="Calibri" w:cs="Arial"/>
        </w:rPr>
      </w:pPr>
      <w:r w:rsidRPr="00FC08E9">
        <w:rPr>
          <w:rFonts w:eastAsia="Calibri" w:cs="Arial"/>
          <w:lang w:val="sr-Cyrl-RS"/>
        </w:rPr>
        <w:t>Наручилац</w:t>
      </w:r>
      <w:r w:rsidRPr="00FC08E9">
        <w:rPr>
          <w:rFonts w:eastAsia="Calibri" w:cs="Arial"/>
        </w:rPr>
        <w:t xml:space="preserve"> се обавезује да </w:t>
      </w:r>
      <w:r w:rsidRPr="00FC08E9">
        <w:rPr>
          <w:rFonts w:eastAsia="Calibri" w:cs="Arial"/>
          <w:lang w:val="sr-Cyrl-RS"/>
        </w:rPr>
        <w:t>Изабраном понуђачу</w:t>
      </w:r>
      <w:r w:rsidRPr="00FC08E9">
        <w:rPr>
          <w:rFonts w:eastAsia="Calibri" w:cs="Arial"/>
        </w:rPr>
        <w:t xml:space="preserve"> плати извршене услуге на следећи начин:</w:t>
      </w:r>
    </w:p>
    <w:p w:rsidR="00EB7618" w:rsidRPr="00FC08E9" w:rsidRDefault="00EB7618" w:rsidP="00EB7618">
      <w:pPr>
        <w:pStyle w:val="KDParagraf"/>
        <w:spacing w:before="0"/>
        <w:rPr>
          <w:rFonts w:eastAsia="Calibri" w:cs="Arial"/>
          <w:lang w:val="sr-Cyrl-RS"/>
        </w:rPr>
      </w:pPr>
      <w:r w:rsidRPr="00FC08E9">
        <w:rPr>
          <w:rFonts w:eastAsia="Calibri" w:cs="Arial"/>
        </w:rPr>
        <w:t>•</w:t>
      </w:r>
      <w:r w:rsidRPr="00FC08E9">
        <w:rPr>
          <w:rFonts w:eastAsia="Calibri" w:cs="Arial"/>
        </w:rPr>
        <w:tab/>
      </w:r>
      <w:r w:rsidRPr="00FC08E9">
        <w:rPr>
          <w:rFonts w:eastAsia="Calibri" w:cs="Arial"/>
          <w:lang w:val="sr-Cyrl-RS"/>
        </w:rPr>
        <w:t xml:space="preserve">Сукцесивно </w:t>
      </w:r>
      <w:r w:rsidRPr="00FC08E9">
        <w:rPr>
          <w:rFonts w:eastAsia="Calibri" w:cs="Arial"/>
        </w:rPr>
        <w:t xml:space="preserve">у року до 45 (словима: четрдесетпет) дана од дана пријема  </w:t>
      </w:r>
      <w:r w:rsidRPr="00FC08E9">
        <w:rPr>
          <w:rFonts w:eastAsia="Calibri" w:cs="Arial"/>
          <w:b/>
        </w:rPr>
        <w:t>исправног</w:t>
      </w:r>
      <w:r w:rsidRPr="00FC08E9">
        <w:rPr>
          <w:rFonts w:eastAsia="Calibri" w:cs="Arial"/>
        </w:rPr>
        <w:t xml:space="preserve"> рачуна, издатог на основу прихваћених и одобрених  Извештаја (</w:t>
      </w:r>
      <w:r w:rsidRPr="00FC08E9">
        <w:rPr>
          <w:rFonts w:eastAsia="Calibri" w:cs="Arial"/>
          <w:b/>
        </w:rPr>
        <w:t>Записника, који је саставни део рачуна</w:t>
      </w:r>
      <w:r w:rsidRPr="00FC08E9">
        <w:rPr>
          <w:rFonts w:eastAsia="Calibri" w:cs="Arial"/>
        </w:rPr>
        <w:t>)</w:t>
      </w:r>
      <w:r w:rsidRPr="00FC08E9">
        <w:rPr>
          <w:rFonts w:cs="Arial"/>
          <w:lang w:val="sr-Cyrl-RS"/>
        </w:rPr>
        <w:t xml:space="preserve">.   </w:t>
      </w:r>
    </w:p>
    <w:p w:rsidR="00EB7618" w:rsidRPr="00FC08E9" w:rsidRDefault="00EB7618" w:rsidP="00EB7618">
      <w:pPr>
        <w:pStyle w:val="KDParagraf"/>
        <w:spacing w:before="0"/>
        <w:rPr>
          <w:rFonts w:cs="Arial"/>
          <w:b/>
        </w:rPr>
      </w:pPr>
      <w:r w:rsidRPr="00FC08E9">
        <w:rPr>
          <w:rFonts w:cs="Arial"/>
        </w:rPr>
        <w:t xml:space="preserve">Рачун мора </w:t>
      </w:r>
      <w:r w:rsidRPr="00FC08E9">
        <w:rPr>
          <w:rFonts w:cs="Arial"/>
          <w:b/>
        </w:rPr>
        <w:t xml:space="preserve">гласити на: Јавно предузеће „Електропривреда Србије“ Београд, огранак ТЕНТ, </w:t>
      </w:r>
      <w:r w:rsidRPr="00FC08E9">
        <w:rPr>
          <w:rFonts w:cs="Arial"/>
          <w:b/>
          <w:lang w:val="ru-RU"/>
        </w:rPr>
        <w:t>Богољуба Урошевића Црног 44</w:t>
      </w:r>
      <w:r w:rsidRPr="00FC08E9">
        <w:rPr>
          <w:rFonts w:cs="Arial"/>
          <w:b/>
        </w:rPr>
        <w:t xml:space="preserve">, 11500 Oбреновац, ПИБ </w:t>
      </w:r>
      <w:r w:rsidRPr="00FC08E9">
        <w:rPr>
          <w:rFonts w:cs="Arial"/>
          <w:b/>
          <w:lang w:val="sr-Cyrl-BA"/>
        </w:rPr>
        <w:t>(103920327)</w:t>
      </w:r>
      <w:r w:rsidRPr="00FC08E9">
        <w:rPr>
          <w:rFonts w:cs="Arial"/>
        </w:rPr>
        <w:t xml:space="preserve"> и бити достављен на адресу </w:t>
      </w:r>
      <w:r w:rsidRPr="00FC08E9">
        <w:rPr>
          <w:rFonts w:cs="Arial"/>
          <w:lang w:val="sr-Cyrl-RS"/>
        </w:rPr>
        <w:t>Наручиоца</w:t>
      </w:r>
      <w:r w:rsidRPr="00FC08E9">
        <w:rPr>
          <w:rFonts w:cs="Arial"/>
        </w:rPr>
        <w:t xml:space="preserve">: Јавно предузеће „Електропривреда Србије“ Београд, огранак ТЕНТ, </w:t>
      </w:r>
      <w:r w:rsidRPr="00FC08E9">
        <w:rPr>
          <w:rFonts w:cs="Arial"/>
          <w:lang w:val="ru-RU"/>
        </w:rPr>
        <w:t>ТЕНТ Б, Ушће</w:t>
      </w:r>
      <w:r w:rsidRPr="00FC08E9">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Pr="00FC08E9">
        <w:rPr>
          <w:rFonts w:cs="Arial"/>
          <w:lang w:val="sr-Cyrl-RS"/>
        </w:rPr>
        <w:t>Изабраног понуђача</w:t>
      </w:r>
      <w:r w:rsidRPr="00FC08E9">
        <w:rPr>
          <w:rFonts w:cs="Arial"/>
        </w:rPr>
        <w:t xml:space="preserve">. </w:t>
      </w:r>
      <w:r w:rsidRPr="00FC08E9">
        <w:rPr>
          <w:rFonts w:cs="Arial"/>
          <w:b/>
          <w:lang w:val="sr-Cyrl-RS"/>
        </w:rPr>
        <w:t>Изабрани понуђач</w:t>
      </w:r>
      <w:r w:rsidRPr="00FC08E9">
        <w:rPr>
          <w:rFonts w:cs="Arial"/>
          <w:b/>
        </w:rPr>
        <w:t xml:space="preserve"> је обавезан да на рачуну/рачунима наведе уговoр на основу којег се рачун издаје (број и датум)</w:t>
      </w:r>
      <w:r w:rsidRPr="00FC08E9">
        <w:rPr>
          <w:rFonts w:cs="Arial"/>
          <w:b/>
          <w:lang w:val="sr-Cyrl-RS"/>
        </w:rPr>
        <w:t xml:space="preserve"> и број Јавне набавке</w:t>
      </w:r>
      <w:r w:rsidRPr="00FC08E9">
        <w:rPr>
          <w:rFonts w:cs="Arial"/>
          <w:b/>
        </w:rPr>
        <w:t>.</w:t>
      </w:r>
    </w:p>
    <w:p w:rsidR="00EB7618" w:rsidRPr="00FC08E9" w:rsidRDefault="00EB7618" w:rsidP="00EB7618">
      <w:pPr>
        <w:pStyle w:val="KDParagraf"/>
        <w:spacing w:before="0"/>
        <w:rPr>
          <w:rFonts w:cs="Arial"/>
          <w:color w:val="FF0000"/>
        </w:rPr>
      </w:pPr>
    </w:p>
    <w:p w:rsidR="00EB7618" w:rsidRPr="00FC08E9" w:rsidRDefault="00EB7618" w:rsidP="00EB7618">
      <w:pPr>
        <w:pStyle w:val="KDParagraf"/>
        <w:spacing w:before="0"/>
        <w:rPr>
          <w:rFonts w:cs="Arial"/>
        </w:rPr>
      </w:pPr>
      <w:r w:rsidRPr="00FC08E9">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r w:rsidRPr="00FC08E9">
        <w:rPr>
          <w:rFonts w:cs="Arial"/>
          <w:lang w:val="sr-Cyrl-RS"/>
        </w:rPr>
        <w:t xml:space="preserve"> односно Ценовника резервних делова</w:t>
      </w:r>
      <w:r w:rsidRPr="00FC08E9">
        <w:rPr>
          <w:rFonts w:cs="Arial"/>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B7618" w:rsidRPr="00FC08E9" w:rsidRDefault="00EB7618" w:rsidP="00EB7618">
      <w:pPr>
        <w:pStyle w:val="KDParagraf"/>
        <w:spacing w:before="0"/>
        <w:rPr>
          <w:rFonts w:cs="Arial"/>
          <w:b/>
          <w:lang w:val="sr-Cyrl-RS"/>
        </w:rPr>
      </w:pPr>
      <w:r w:rsidRPr="00FC08E9">
        <w:rPr>
          <w:rFonts w:cs="Arial"/>
          <w:b/>
        </w:rPr>
        <w:t>Рачун који није издат у складу са угов</w:t>
      </w:r>
      <w:r w:rsidRPr="00FC08E9">
        <w:rPr>
          <w:rFonts w:cs="Arial"/>
          <w:b/>
          <w:lang w:val="sr-Cyrl-RS"/>
        </w:rPr>
        <w:t>о</w:t>
      </w:r>
      <w:r w:rsidRPr="00FC08E9">
        <w:rPr>
          <w:rFonts w:cs="Arial"/>
          <w:b/>
        </w:rPr>
        <w:t xml:space="preserve">реним условима, неће бити исправан и биће враћен </w:t>
      </w:r>
      <w:r w:rsidRPr="00FC08E9">
        <w:rPr>
          <w:rFonts w:cs="Arial"/>
          <w:b/>
          <w:lang w:val="sr-Cyrl-RS"/>
        </w:rPr>
        <w:t>Изабраном понуђачу</w:t>
      </w:r>
      <w:r w:rsidRPr="00FC08E9">
        <w:rPr>
          <w:rFonts w:cs="Arial"/>
          <w:b/>
        </w:rPr>
        <w:t>.</w:t>
      </w:r>
    </w:p>
    <w:p w:rsidR="00EB7618" w:rsidRPr="00FC08E9" w:rsidRDefault="00EB7618" w:rsidP="00EB7618">
      <w:pPr>
        <w:pStyle w:val="KDParagraf"/>
        <w:spacing w:before="0"/>
        <w:rPr>
          <w:rFonts w:cs="Arial"/>
          <w:b/>
          <w:lang w:val="sr-Cyrl-RS"/>
        </w:rPr>
      </w:pPr>
    </w:p>
    <w:p w:rsidR="00EB7618" w:rsidRPr="00FC08E9" w:rsidRDefault="00EB7618" w:rsidP="00FC08E9">
      <w:pPr>
        <w:pStyle w:val="KDPodnaslov2"/>
        <w:numPr>
          <w:ilvl w:val="1"/>
          <w:numId w:val="15"/>
        </w:numPr>
        <w:spacing w:before="0"/>
        <w:jc w:val="both"/>
        <w:rPr>
          <w:rFonts w:cs="Arial"/>
          <w:lang w:val="ru-RU"/>
        </w:rPr>
      </w:pPr>
      <w:bookmarkStart w:id="25" w:name="_Toc441651589"/>
      <w:bookmarkStart w:id="26" w:name="_Toc442559900"/>
      <w:r w:rsidRPr="00FC08E9">
        <w:rPr>
          <w:rFonts w:cs="Arial"/>
        </w:rPr>
        <w:t>Рок важења понуде</w:t>
      </w:r>
      <w:bookmarkEnd w:id="25"/>
      <w:bookmarkEnd w:id="26"/>
    </w:p>
    <w:p w:rsidR="00EB7618" w:rsidRPr="00FC08E9" w:rsidRDefault="00EB7618" w:rsidP="00EB7618">
      <w:pPr>
        <w:pStyle w:val="ListParagraph"/>
        <w:ind w:left="360"/>
        <w:rPr>
          <w:rFonts w:ascii="Arial" w:hAnsi="Arial" w:cs="Arial"/>
          <w:sz w:val="22"/>
          <w:szCs w:val="22"/>
          <w:lang w:val="ru-RU"/>
        </w:rPr>
      </w:pPr>
      <w:r w:rsidRPr="00FC08E9">
        <w:rPr>
          <w:rFonts w:ascii="Arial" w:hAnsi="Arial" w:cs="Arial"/>
          <w:sz w:val="22"/>
          <w:szCs w:val="22"/>
          <w:lang w:val="ru-RU"/>
        </w:rPr>
        <w:t xml:space="preserve">Понуда мора да важи најмање 60 дана од дана отварања понуда. </w:t>
      </w:r>
    </w:p>
    <w:p w:rsidR="00EB7618" w:rsidRPr="00FC08E9" w:rsidRDefault="00EB7618" w:rsidP="00EB7618">
      <w:pPr>
        <w:pStyle w:val="ListParagraph"/>
        <w:ind w:left="360"/>
        <w:rPr>
          <w:rFonts w:ascii="Arial" w:hAnsi="Arial" w:cs="Arial"/>
          <w:sz w:val="22"/>
          <w:szCs w:val="22"/>
          <w:lang w:val="sr-Cyrl-RS"/>
        </w:rPr>
      </w:pPr>
      <w:r w:rsidRPr="00FC08E9">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rsidR="00EB7618" w:rsidRPr="00FC08E9" w:rsidRDefault="00EB7618" w:rsidP="00EB7618">
      <w:pPr>
        <w:pStyle w:val="ListParagraph"/>
        <w:ind w:left="360"/>
        <w:rPr>
          <w:rFonts w:ascii="Arial" w:hAnsi="Arial" w:cs="Arial"/>
          <w:sz w:val="22"/>
          <w:szCs w:val="22"/>
          <w:lang w:val="sr-Cyrl-RS"/>
        </w:rPr>
      </w:pPr>
    </w:p>
    <w:p w:rsidR="00EB7618" w:rsidRPr="00FC08E9" w:rsidRDefault="00EB7618" w:rsidP="00FC08E9">
      <w:pPr>
        <w:pStyle w:val="ListParagraph"/>
        <w:numPr>
          <w:ilvl w:val="1"/>
          <w:numId w:val="15"/>
        </w:numPr>
        <w:jc w:val="both"/>
        <w:rPr>
          <w:rFonts w:ascii="Arial" w:hAnsi="Arial" w:cs="Arial"/>
          <w:b/>
          <w:sz w:val="22"/>
          <w:szCs w:val="22"/>
          <w:lang w:val="sr-Cyrl-RS"/>
        </w:rPr>
      </w:pPr>
      <w:r w:rsidRPr="00FC08E9">
        <w:rPr>
          <w:rFonts w:ascii="Arial" w:hAnsi="Arial" w:cs="Arial"/>
          <w:b/>
          <w:sz w:val="22"/>
          <w:szCs w:val="22"/>
          <w:lang w:val="sr-Cyrl-RS"/>
        </w:rPr>
        <w:t>Елементи уговора о којима ће се преговарати и начин преговарања</w:t>
      </w:r>
    </w:p>
    <w:p w:rsidR="00EB7618" w:rsidRPr="00FC08E9" w:rsidRDefault="00EB7618" w:rsidP="00EB7618">
      <w:pPr>
        <w:spacing w:after="120" w:line="276" w:lineRule="auto"/>
        <w:ind w:left="360"/>
        <w:contextualSpacing/>
        <w:rPr>
          <w:rFonts w:ascii="Arial" w:hAnsi="Arial" w:cs="Arial"/>
          <w:color w:val="FF0000"/>
          <w:sz w:val="22"/>
          <w:szCs w:val="22"/>
        </w:rPr>
      </w:pPr>
      <w:r w:rsidRPr="00FC08E9">
        <w:rPr>
          <w:rFonts w:ascii="Arial" w:hAnsi="Arial" w:cs="Arial"/>
          <w:b/>
          <w:sz w:val="22"/>
          <w:szCs w:val="22"/>
        </w:rPr>
        <w:t xml:space="preserve">Елемент преговарања: </w:t>
      </w:r>
      <w:r w:rsidRPr="00FC08E9">
        <w:rPr>
          <w:rFonts w:ascii="Arial" w:hAnsi="Arial" w:cs="Arial"/>
          <w:sz w:val="22"/>
          <w:szCs w:val="22"/>
          <w:lang w:val="sr-Cyrl-RS"/>
        </w:rPr>
        <w:t>Ц</w:t>
      </w:r>
      <w:r w:rsidRPr="00FC08E9">
        <w:rPr>
          <w:rFonts w:ascii="Arial" w:hAnsi="Arial" w:cs="Arial"/>
          <w:sz w:val="22"/>
          <w:szCs w:val="22"/>
        </w:rPr>
        <w:t>ена</w:t>
      </w:r>
      <w:r w:rsidRPr="00FC08E9">
        <w:rPr>
          <w:rFonts w:ascii="Arial" w:hAnsi="Arial" w:cs="Arial"/>
          <w:color w:val="FF0000"/>
          <w:sz w:val="22"/>
          <w:szCs w:val="22"/>
        </w:rPr>
        <w:t xml:space="preserve">  </w:t>
      </w:r>
    </w:p>
    <w:p w:rsidR="00EB7618" w:rsidRPr="00FC08E9" w:rsidRDefault="00EB7618" w:rsidP="00EB7618">
      <w:pPr>
        <w:spacing w:after="120" w:line="276" w:lineRule="auto"/>
        <w:ind w:left="360"/>
        <w:contextualSpacing/>
        <w:rPr>
          <w:rFonts w:ascii="Arial" w:hAnsi="Arial" w:cs="Arial"/>
          <w:b/>
          <w:sz w:val="22"/>
          <w:szCs w:val="22"/>
          <w:lang w:val="sr-Cyrl-RS"/>
        </w:rPr>
      </w:pPr>
      <w:r w:rsidRPr="00FC08E9">
        <w:rPr>
          <w:rFonts w:ascii="Arial" w:hAnsi="Arial" w:cs="Arial"/>
          <w:b/>
          <w:sz w:val="22"/>
          <w:szCs w:val="22"/>
        </w:rPr>
        <w:t xml:space="preserve">Начин преговарања: </w:t>
      </w:r>
    </w:p>
    <w:p w:rsidR="00EB7618" w:rsidRPr="00FC08E9" w:rsidRDefault="00EB7618" w:rsidP="00EB7618">
      <w:pPr>
        <w:spacing w:after="120" w:line="276" w:lineRule="auto"/>
        <w:ind w:left="360"/>
        <w:contextualSpacing/>
        <w:rPr>
          <w:rFonts w:ascii="Arial" w:hAnsi="Arial" w:cs="Arial"/>
          <w:b/>
          <w:sz w:val="22"/>
          <w:szCs w:val="22"/>
          <w:lang w:val="sr-Cyrl-RS"/>
        </w:rPr>
      </w:pPr>
      <w:r w:rsidRPr="00FC08E9">
        <w:rPr>
          <w:rFonts w:ascii="Arial" w:hAnsi="Arial" w:cs="Arial"/>
          <w:sz w:val="22"/>
          <w:szCs w:val="22"/>
        </w:rPr>
        <w:t>КАД ЈЕ ЈЕДАН ПОНУЂАЧ:</w:t>
      </w:r>
    </w:p>
    <w:p w:rsidR="00EB7618" w:rsidRPr="00FC08E9" w:rsidRDefault="00EB7618" w:rsidP="00EB7618">
      <w:pPr>
        <w:spacing w:after="120" w:line="276" w:lineRule="auto"/>
        <w:ind w:left="360"/>
        <w:contextualSpacing/>
        <w:rPr>
          <w:rFonts w:ascii="Arial" w:hAnsi="Arial" w:cs="Arial"/>
          <w:b/>
          <w:sz w:val="22"/>
          <w:szCs w:val="22"/>
          <w:lang w:val="sr-Cyrl-RS"/>
        </w:rPr>
      </w:pPr>
      <w:r w:rsidRPr="00FC08E9">
        <w:rPr>
          <w:rFonts w:ascii="Arial" w:hAnsi="Arial" w:cs="Arial"/>
          <w:sz w:val="22"/>
          <w:szCs w:val="22"/>
        </w:rPr>
        <w:t>Преговарање ће се обавити директно са овлашћеним представником понуђача, усменим изјашњавањем о напред наведеним елементима преговарања (цени). У записник о преговарању уноси се сваки елемент преговарања.</w:t>
      </w:r>
    </w:p>
    <w:p w:rsidR="00EB7618" w:rsidRPr="00FC08E9" w:rsidRDefault="00EB7618" w:rsidP="00EB7618">
      <w:pPr>
        <w:spacing w:after="120" w:line="276" w:lineRule="auto"/>
        <w:ind w:left="360"/>
        <w:contextualSpacing/>
        <w:rPr>
          <w:rFonts w:ascii="Arial" w:hAnsi="Arial" w:cs="Arial"/>
          <w:b/>
          <w:sz w:val="22"/>
          <w:szCs w:val="22"/>
          <w:lang w:val="sr-Cyrl-RS"/>
        </w:rPr>
      </w:pPr>
    </w:p>
    <w:p w:rsidR="00EB7618" w:rsidRPr="00FC08E9" w:rsidRDefault="00EB7618" w:rsidP="00EB7618">
      <w:pPr>
        <w:spacing w:after="120" w:line="276" w:lineRule="auto"/>
        <w:ind w:left="360"/>
        <w:contextualSpacing/>
        <w:rPr>
          <w:rFonts w:ascii="Arial" w:hAnsi="Arial" w:cs="Arial"/>
          <w:b/>
          <w:sz w:val="22"/>
          <w:szCs w:val="22"/>
          <w:lang w:val="sr-Cyrl-RS"/>
        </w:rPr>
      </w:pPr>
      <w:r w:rsidRPr="00FC08E9">
        <w:rPr>
          <w:rFonts w:ascii="Arial" w:hAnsi="Arial" w:cs="Arial"/>
          <w:sz w:val="22"/>
          <w:szCs w:val="22"/>
        </w:rPr>
        <w:t>КАД ЈЕ ВИШЕ ОД ЈЕДНОГ ПОНУЂАЧА:</w:t>
      </w:r>
    </w:p>
    <w:p w:rsidR="00EB7618" w:rsidRPr="00FC08E9" w:rsidRDefault="00EB7618" w:rsidP="00EB7618">
      <w:pPr>
        <w:spacing w:after="120" w:line="276" w:lineRule="auto"/>
        <w:ind w:left="360"/>
        <w:contextualSpacing/>
        <w:rPr>
          <w:rFonts w:ascii="Arial" w:hAnsi="Arial" w:cs="Arial"/>
          <w:b/>
          <w:sz w:val="22"/>
          <w:szCs w:val="22"/>
          <w:lang w:val="sr-Cyrl-RS"/>
        </w:rPr>
      </w:pPr>
      <w:r w:rsidRPr="00FC08E9">
        <w:rPr>
          <w:rFonts w:ascii="Arial" w:hAnsi="Arial" w:cs="Arial"/>
          <w:sz w:val="22"/>
          <w:szCs w:val="22"/>
        </w:rPr>
        <w:t>Преговарање ће се обавити у три круга тако што ће се представнци понуђача писаним путем изјашњавати о  елементима преговарања (цени). Након сваког круга преговарања, у записник о преговарању уноси се сваки елемент преговарања.</w:t>
      </w:r>
    </w:p>
    <w:p w:rsidR="00EB7618" w:rsidRPr="00FC08E9" w:rsidRDefault="00EB7618" w:rsidP="00EB7618">
      <w:pPr>
        <w:spacing w:after="120" w:line="276" w:lineRule="auto"/>
        <w:ind w:left="360"/>
        <w:contextualSpacing/>
        <w:rPr>
          <w:rFonts w:ascii="Arial" w:hAnsi="Arial" w:cs="Arial"/>
          <w:b/>
          <w:sz w:val="22"/>
          <w:szCs w:val="22"/>
          <w:lang w:val="sr-Cyrl-RS"/>
        </w:rPr>
      </w:pPr>
      <w:r w:rsidRPr="00FC08E9">
        <w:rPr>
          <w:rFonts w:ascii="Arial" w:hAnsi="Arial" w:cs="Arial"/>
          <w:sz w:val="22"/>
          <w:szCs w:val="22"/>
        </w:rPr>
        <w:t>Понуђена цена не може бити виша од цене исказане у достављеној понуди.</w:t>
      </w:r>
    </w:p>
    <w:p w:rsidR="00EB7618" w:rsidRPr="00FC08E9" w:rsidRDefault="00EB7618" w:rsidP="00EB7618">
      <w:pPr>
        <w:spacing w:after="120" w:line="276" w:lineRule="auto"/>
        <w:ind w:left="360"/>
        <w:contextualSpacing/>
        <w:rPr>
          <w:rFonts w:ascii="Arial" w:hAnsi="Arial" w:cs="Arial"/>
          <w:b/>
          <w:sz w:val="22"/>
          <w:szCs w:val="22"/>
          <w:lang w:val="sr-Cyrl-RS"/>
        </w:rPr>
      </w:pPr>
      <w:r w:rsidRPr="00FC08E9">
        <w:rPr>
          <w:rFonts w:ascii="Arial" w:hAnsi="Arial" w:cs="Arial"/>
          <w:sz w:val="22"/>
          <w:szCs w:val="22"/>
        </w:rPr>
        <w:lastRenderedPageBreak/>
        <w:t>Понуђена цена понуђача у сваком кругу преговарања не може бити виша од цене понуђене у претходном кругу.</w:t>
      </w:r>
    </w:p>
    <w:p w:rsidR="00EB7618" w:rsidRPr="00FC08E9" w:rsidRDefault="00EB7618" w:rsidP="00EB7618">
      <w:pPr>
        <w:spacing w:after="120" w:line="276" w:lineRule="auto"/>
        <w:ind w:left="360"/>
        <w:contextualSpacing/>
        <w:rPr>
          <w:rFonts w:ascii="Arial" w:hAnsi="Arial" w:cs="Arial"/>
          <w:b/>
          <w:sz w:val="22"/>
          <w:szCs w:val="22"/>
        </w:rPr>
      </w:pPr>
      <w:r w:rsidRPr="00FC08E9">
        <w:rPr>
          <w:rFonts w:ascii="Arial" w:hAnsi="Arial" w:cs="Arial"/>
          <w:sz w:val="22"/>
          <w:szCs w:val="22"/>
        </w:rPr>
        <w:t>Понуђена цена у трећем (последњем) кругу преговарања представља коначно понуђену цену.</w:t>
      </w:r>
    </w:p>
    <w:p w:rsidR="00EB7618" w:rsidRPr="00FC08E9" w:rsidRDefault="00EB7618" w:rsidP="00EB7618">
      <w:pPr>
        <w:spacing w:after="120" w:line="276" w:lineRule="auto"/>
        <w:ind w:left="360"/>
        <w:contextualSpacing/>
        <w:rPr>
          <w:rFonts w:ascii="Arial" w:hAnsi="Arial" w:cs="Arial"/>
          <w:b/>
          <w:sz w:val="22"/>
          <w:szCs w:val="22"/>
        </w:rPr>
      </w:pPr>
      <w:r w:rsidRPr="00FC08E9">
        <w:rPr>
          <w:rFonts w:ascii="Arial" w:hAnsi="Arial" w:cs="Arial"/>
          <w:sz w:val="22"/>
          <w:szCs w:val="22"/>
        </w:rPr>
        <w:t>Записник о преговарању потписују овлашћени представници наручиоца - чланови комисије за јавну набавку и овлашћени представник понуђача који преузима примерак записника.</w:t>
      </w:r>
    </w:p>
    <w:p w:rsidR="00EB7618" w:rsidRPr="00FC08E9" w:rsidRDefault="00EB7618" w:rsidP="00FC08E9">
      <w:pPr>
        <w:spacing w:after="120" w:line="276" w:lineRule="auto"/>
        <w:ind w:left="360"/>
        <w:contextualSpacing/>
        <w:rPr>
          <w:rFonts w:ascii="Arial" w:hAnsi="Arial" w:cs="Arial"/>
          <w:sz w:val="22"/>
          <w:szCs w:val="22"/>
          <w:lang w:val="sr-Cyrl-RS"/>
        </w:rPr>
      </w:pPr>
      <w:r w:rsidRPr="00FC08E9">
        <w:rPr>
          <w:rFonts w:ascii="Arial" w:hAnsi="Arial" w:cs="Arial"/>
          <w:sz w:val="22"/>
          <w:szCs w:val="22"/>
        </w:rPr>
        <w:t>Коначни текст уговора дефинише се у складу са понудом, моделом уговора, као и записником са преговарања .</w:t>
      </w:r>
    </w:p>
    <w:p w:rsidR="00EB7618" w:rsidRPr="00FC08E9" w:rsidRDefault="00EB7618" w:rsidP="00EB7618">
      <w:pPr>
        <w:spacing w:after="120" w:line="276" w:lineRule="auto"/>
        <w:ind w:left="360"/>
        <w:contextualSpacing/>
        <w:rPr>
          <w:rFonts w:ascii="Arial" w:hAnsi="Arial" w:cs="Arial"/>
          <w:b/>
          <w:sz w:val="22"/>
          <w:szCs w:val="22"/>
        </w:rPr>
      </w:pPr>
      <w:r w:rsidRPr="00FC08E9">
        <w:rPr>
          <w:rFonts w:ascii="Arial" w:hAnsi="Arial" w:cs="Arial"/>
          <w:b/>
          <w:sz w:val="22"/>
          <w:szCs w:val="22"/>
        </w:rPr>
        <w:t>Саставни део Уговора</w:t>
      </w:r>
      <w:r w:rsidRPr="00FC08E9">
        <w:rPr>
          <w:rFonts w:ascii="Arial" w:hAnsi="Arial" w:cs="Arial"/>
          <w:sz w:val="22"/>
          <w:szCs w:val="22"/>
        </w:rPr>
        <w:t xml:space="preserve"> чини изабрана понуда са техничком спецификацијом, Записник о спроведеном преговарачком поступку</w:t>
      </w:r>
      <w:r w:rsidRPr="00FC08E9">
        <w:rPr>
          <w:rFonts w:ascii="Arial" w:hAnsi="Arial" w:cs="Arial"/>
          <w:sz w:val="22"/>
          <w:szCs w:val="22"/>
          <w:lang w:val="sr-Cyrl-RS"/>
        </w:rPr>
        <w:t>.</w:t>
      </w:r>
    </w:p>
    <w:p w:rsidR="00EB7618" w:rsidRPr="00FC08E9" w:rsidRDefault="00EB7618" w:rsidP="00FC08E9">
      <w:pPr>
        <w:pStyle w:val="KDPodnaslov2"/>
        <w:numPr>
          <w:ilvl w:val="1"/>
          <w:numId w:val="15"/>
        </w:numPr>
        <w:spacing w:before="0"/>
        <w:jc w:val="both"/>
        <w:rPr>
          <w:rFonts w:cs="Arial"/>
        </w:rPr>
      </w:pPr>
      <w:bookmarkStart w:id="27" w:name="_Toc441651593"/>
      <w:bookmarkStart w:id="28" w:name="_Toc442559904"/>
      <w:r w:rsidRPr="00FC08E9">
        <w:rPr>
          <w:rFonts w:cs="Arial"/>
        </w:rPr>
        <w:t>Средства финансијског обезбеђења</w:t>
      </w:r>
      <w:bookmarkEnd w:id="27"/>
      <w:bookmarkEnd w:id="28"/>
    </w:p>
    <w:p w:rsidR="00EB7618" w:rsidRPr="00FC08E9" w:rsidRDefault="00EB7618" w:rsidP="00EB7618">
      <w:pPr>
        <w:pStyle w:val="ListParagraph"/>
        <w:spacing w:after="0" w:line="240" w:lineRule="auto"/>
        <w:ind w:left="0"/>
        <w:rPr>
          <w:rFonts w:ascii="Arial" w:hAnsi="Arial" w:cs="Arial"/>
          <w:b/>
          <w:sz w:val="22"/>
          <w:szCs w:val="22"/>
          <w:u w:val="single"/>
          <w:lang w:val="sr-Cyrl-RS"/>
        </w:rPr>
      </w:pPr>
    </w:p>
    <w:p w:rsidR="00EB7618" w:rsidRPr="00FC08E9" w:rsidRDefault="00EB7618" w:rsidP="00EB7618">
      <w:pPr>
        <w:rPr>
          <w:rFonts w:ascii="Arial" w:eastAsia="TimesNewRomanPSMT" w:hAnsi="Arial" w:cs="Arial"/>
          <w:bCs/>
          <w:iCs/>
          <w:sz w:val="22"/>
          <w:szCs w:val="22"/>
        </w:rPr>
      </w:pPr>
      <w:r w:rsidRPr="00FC08E9">
        <w:rPr>
          <w:rFonts w:ascii="Arial" w:eastAsia="TimesNewRomanPSMT" w:hAnsi="Arial" w:cs="Arial"/>
          <w:bCs/>
          <w:iCs/>
          <w:sz w:val="22"/>
          <w:szCs w:val="22"/>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B7618" w:rsidRPr="00FC08E9" w:rsidRDefault="00EB7618" w:rsidP="00EB7618">
      <w:pPr>
        <w:rPr>
          <w:rFonts w:ascii="Arial" w:eastAsia="TimesNewRomanPSMT" w:hAnsi="Arial" w:cs="Arial"/>
          <w:bCs/>
          <w:iCs/>
          <w:sz w:val="22"/>
          <w:szCs w:val="22"/>
        </w:rPr>
      </w:pPr>
      <w:r w:rsidRPr="00FC08E9">
        <w:rPr>
          <w:rFonts w:ascii="Arial" w:eastAsia="TimesNewRomanPSMT" w:hAnsi="Arial" w:cs="Arial"/>
          <w:bCs/>
          <w:iCs/>
          <w:sz w:val="22"/>
          <w:szCs w:val="22"/>
        </w:rPr>
        <w:t>Члан групе понуђача може бити налогодавац СФО.</w:t>
      </w:r>
    </w:p>
    <w:p w:rsidR="00EB7618" w:rsidRPr="00FC08E9" w:rsidRDefault="00EB7618" w:rsidP="00EB7618">
      <w:pPr>
        <w:rPr>
          <w:rFonts w:ascii="Arial" w:eastAsia="TimesNewRomanPSMT" w:hAnsi="Arial" w:cs="Arial"/>
          <w:bCs/>
          <w:iCs/>
          <w:sz w:val="22"/>
          <w:szCs w:val="22"/>
        </w:rPr>
      </w:pPr>
      <w:r w:rsidRPr="00FC08E9">
        <w:rPr>
          <w:rFonts w:ascii="Arial" w:eastAsia="TimesNewRomanPSMT" w:hAnsi="Arial" w:cs="Arial"/>
          <w:bCs/>
          <w:iCs/>
          <w:sz w:val="22"/>
          <w:szCs w:val="22"/>
        </w:rPr>
        <w:t>СФО морају да буду у валути у којој је и понуда.</w:t>
      </w:r>
    </w:p>
    <w:p w:rsidR="00EB7618" w:rsidRPr="00FC08E9" w:rsidRDefault="00EB7618" w:rsidP="00EB7618">
      <w:pPr>
        <w:rPr>
          <w:rFonts w:ascii="Arial" w:eastAsia="TimesNewRomanPSMT" w:hAnsi="Arial" w:cs="Arial"/>
          <w:bCs/>
          <w:iCs/>
          <w:sz w:val="22"/>
          <w:szCs w:val="22"/>
        </w:rPr>
      </w:pPr>
      <w:r w:rsidRPr="00FC08E9">
        <w:rPr>
          <w:rFonts w:ascii="Arial" w:eastAsia="TimesNewRomanPSMT" w:hAnsi="Arial" w:cs="Arial"/>
          <w:bCs/>
          <w:iCs/>
          <w:sz w:val="22"/>
          <w:szCs w:val="22"/>
        </w:rPr>
        <w:t xml:space="preserve">Ако се за време трајања Уговора промене рокови за извршење уговорне обавезе, важност  СФО мора се продужити. </w:t>
      </w:r>
    </w:p>
    <w:p w:rsidR="00EB7618" w:rsidRPr="00FC08E9" w:rsidRDefault="00EB7618" w:rsidP="00EB7618">
      <w:pPr>
        <w:pStyle w:val="KDKomentar"/>
        <w:spacing w:before="0"/>
        <w:rPr>
          <w:rFonts w:cs="Arial"/>
          <w:i w:val="0"/>
          <w:sz w:val="22"/>
          <w:szCs w:val="22"/>
          <w:lang w:val="sr-Cyrl-RS"/>
        </w:rPr>
      </w:pPr>
    </w:p>
    <w:p w:rsidR="00EB7618" w:rsidRPr="00FC08E9" w:rsidRDefault="00EB7618" w:rsidP="00EB7618">
      <w:pPr>
        <w:rPr>
          <w:rFonts w:ascii="Arial" w:hAnsi="Arial" w:cs="Arial"/>
          <w:sz w:val="22"/>
          <w:szCs w:val="22"/>
          <w:lang w:val="ru-RU"/>
        </w:rPr>
      </w:pPr>
      <w:r w:rsidRPr="00FC08E9">
        <w:rPr>
          <w:rFonts w:ascii="Arial" w:hAnsi="Arial" w:cs="Arial"/>
          <w:sz w:val="22"/>
          <w:szCs w:val="22"/>
          <w:lang w:val="ru-RU"/>
        </w:rPr>
        <w:t>Понуђач је дужан да достави следећа средства финансијског обезбеђења:</w:t>
      </w:r>
    </w:p>
    <w:p w:rsidR="00EB7618" w:rsidRPr="00FC08E9" w:rsidRDefault="00EB7618" w:rsidP="00EB7618">
      <w:pPr>
        <w:pStyle w:val="ListParagraph"/>
        <w:spacing w:after="0" w:line="240" w:lineRule="auto"/>
        <w:ind w:left="0"/>
        <w:rPr>
          <w:rFonts w:ascii="Arial" w:hAnsi="Arial" w:cs="Arial"/>
          <w:b/>
          <w:sz w:val="22"/>
          <w:szCs w:val="22"/>
          <w:u w:val="single"/>
          <w:lang w:val="sr-Cyrl-RS"/>
        </w:rPr>
      </w:pPr>
    </w:p>
    <w:p w:rsidR="00EB7618" w:rsidRPr="00FC08E9" w:rsidRDefault="00EB7618" w:rsidP="00EB7618">
      <w:pPr>
        <w:pStyle w:val="ListParagraph"/>
        <w:spacing w:after="0" w:line="240" w:lineRule="auto"/>
        <w:ind w:left="0"/>
        <w:rPr>
          <w:rFonts w:ascii="Arial" w:hAnsi="Arial" w:cs="Arial"/>
          <w:b/>
          <w:sz w:val="22"/>
          <w:szCs w:val="22"/>
          <w:u w:val="single"/>
          <w:lang w:val="sr-Cyrl-RS"/>
        </w:rPr>
      </w:pPr>
      <w:r w:rsidRPr="00FC08E9">
        <w:rPr>
          <w:rFonts w:ascii="Arial" w:hAnsi="Arial" w:cs="Arial"/>
          <w:b/>
          <w:sz w:val="22"/>
          <w:szCs w:val="22"/>
          <w:u w:val="single"/>
        </w:rPr>
        <w:t>У понуди:</w:t>
      </w:r>
    </w:p>
    <w:p w:rsidR="00EB7618" w:rsidRPr="00FC08E9" w:rsidRDefault="00EB7618" w:rsidP="00EB7618">
      <w:pPr>
        <w:tabs>
          <w:tab w:val="left" w:pos="1786"/>
        </w:tabs>
        <w:ind w:left="1418" w:right="-6" w:hanging="567"/>
        <w:rPr>
          <w:rFonts w:ascii="Arial" w:hAnsi="Arial" w:cs="Arial"/>
          <w:sz w:val="22"/>
          <w:szCs w:val="22"/>
        </w:rPr>
      </w:pPr>
    </w:p>
    <w:p w:rsidR="00EB7618" w:rsidRPr="00FC08E9" w:rsidRDefault="00EB7618" w:rsidP="00EB7618">
      <w:pPr>
        <w:pStyle w:val="KDPodnaslov3"/>
        <w:keepNext w:val="0"/>
        <w:spacing w:before="0"/>
        <w:ind w:left="851"/>
        <w:rPr>
          <w:rFonts w:cs="Arial"/>
          <w:b/>
        </w:rPr>
      </w:pPr>
      <w:bookmarkStart w:id="29" w:name="_Toc441651595"/>
      <w:bookmarkStart w:id="30" w:name="_Toc442559906"/>
      <w:r w:rsidRPr="00FC08E9">
        <w:rPr>
          <w:rFonts w:cs="Arial"/>
          <w:b/>
        </w:rPr>
        <w:t>Меница за озбиљност понуде</w:t>
      </w:r>
      <w:bookmarkEnd w:id="29"/>
      <w:bookmarkEnd w:id="30"/>
    </w:p>
    <w:p w:rsidR="00EB7618" w:rsidRPr="00FC08E9" w:rsidRDefault="00EB7618" w:rsidP="00EB7618">
      <w:pPr>
        <w:rPr>
          <w:rFonts w:ascii="Arial" w:hAnsi="Arial" w:cs="Arial"/>
          <w:sz w:val="22"/>
          <w:szCs w:val="22"/>
        </w:rPr>
      </w:pPr>
      <w:r w:rsidRPr="00FC08E9">
        <w:rPr>
          <w:rFonts w:ascii="Arial" w:hAnsi="Arial" w:cs="Arial"/>
          <w:sz w:val="22"/>
          <w:szCs w:val="22"/>
        </w:rPr>
        <w:t>Понуђач је обавезан да уз понуду Наручиоцу достави:</w:t>
      </w:r>
    </w:p>
    <w:p w:rsidR="00EB7618" w:rsidRPr="00FC08E9" w:rsidRDefault="00EB7618" w:rsidP="00EB7618">
      <w:pPr>
        <w:rPr>
          <w:rFonts w:ascii="Arial" w:hAnsi="Arial" w:cs="Arial"/>
          <w:sz w:val="22"/>
          <w:szCs w:val="22"/>
        </w:rPr>
      </w:pPr>
      <w:r w:rsidRPr="00FC08E9">
        <w:rPr>
          <w:rFonts w:ascii="Arial" w:hAnsi="Arial" w:cs="Arial"/>
          <w:sz w:val="22"/>
          <w:szCs w:val="22"/>
        </w:rPr>
        <w:t>1) бланко сопствену меницу за озбиљност понуде која је</w:t>
      </w:r>
    </w:p>
    <w:p w:rsidR="00EB7618" w:rsidRPr="00FC08E9" w:rsidRDefault="00EB7618" w:rsidP="00EB7618">
      <w:pPr>
        <w:numPr>
          <w:ilvl w:val="0"/>
          <w:numId w:val="18"/>
        </w:numPr>
        <w:suppressAutoHyphens w:val="0"/>
        <w:spacing w:before="120"/>
        <w:ind w:left="1710"/>
        <w:jc w:val="both"/>
        <w:rPr>
          <w:rFonts w:ascii="Arial" w:hAnsi="Arial" w:cs="Arial"/>
          <w:sz w:val="22"/>
          <w:szCs w:val="22"/>
        </w:rPr>
      </w:pPr>
      <w:r w:rsidRPr="00FC08E9">
        <w:rPr>
          <w:rFonts w:ascii="Arial" w:hAnsi="Arial" w:cs="Arial"/>
          <w:sz w:val="22"/>
          <w:szCs w:val="22"/>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EB7618" w:rsidRPr="00FC08E9" w:rsidRDefault="00EB7618" w:rsidP="00EB7618">
      <w:pPr>
        <w:numPr>
          <w:ilvl w:val="0"/>
          <w:numId w:val="18"/>
        </w:numPr>
        <w:suppressAutoHyphens w:val="0"/>
        <w:spacing w:before="120"/>
        <w:ind w:left="1710"/>
        <w:jc w:val="both"/>
        <w:rPr>
          <w:rFonts w:ascii="Arial" w:hAnsi="Arial" w:cs="Arial"/>
          <w:sz w:val="22"/>
          <w:szCs w:val="22"/>
        </w:rPr>
      </w:pPr>
      <w:r w:rsidRPr="00FC08E9">
        <w:rPr>
          <w:rFonts w:ascii="Arial" w:hAnsi="Arial"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B7618" w:rsidRPr="00FC08E9" w:rsidRDefault="00EB7618" w:rsidP="00EB7618">
      <w:pPr>
        <w:numPr>
          <w:ilvl w:val="0"/>
          <w:numId w:val="18"/>
        </w:numPr>
        <w:suppressAutoHyphens w:val="0"/>
        <w:spacing w:before="120"/>
        <w:ind w:left="1710"/>
        <w:jc w:val="both"/>
        <w:rPr>
          <w:rFonts w:ascii="Arial" w:hAnsi="Arial" w:cs="Arial"/>
          <w:sz w:val="22"/>
          <w:szCs w:val="22"/>
        </w:rPr>
      </w:pPr>
      <w:r w:rsidRPr="00FC08E9">
        <w:rPr>
          <w:rFonts w:ascii="Arial" w:hAnsi="Arial" w:cs="Arial"/>
          <w:sz w:val="22"/>
          <w:szCs w:val="22"/>
        </w:rPr>
        <w:t>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EB7618" w:rsidRPr="00FC08E9" w:rsidRDefault="00EB7618" w:rsidP="00EB7618">
      <w:pPr>
        <w:numPr>
          <w:ilvl w:val="0"/>
          <w:numId w:val="18"/>
        </w:numPr>
        <w:suppressAutoHyphens w:val="0"/>
        <w:spacing w:before="120"/>
        <w:ind w:left="1710"/>
        <w:jc w:val="both"/>
        <w:rPr>
          <w:rFonts w:ascii="Arial" w:hAnsi="Arial" w:cs="Arial"/>
          <w:sz w:val="22"/>
          <w:szCs w:val="22"/>
        </w:rPr>
      </w:pPr>
      <w:r w:rsidRPr="00FC08E9">
        <w:rPr>
          <w:rFonts w:ascii="Arial" w:hAnsi="Arial" w:cs="Arial"/>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B7618" w:rsidRPr="00FC08E9" w:rsidRDefault="00EB7618" w:rsidP="00EB7618">
      <w:pPr>
        <w:rPr>
          <w:rFonts w:ascii="Arial" w:hAnsi="Arial" w:cs="Arial"/>
          <w:sz w:val="22"/>
          <w:szCs w:val="22"/>
        </w:rPr>
      </w:pPr>
      <w:r w:rsidRPr="00FC08E9">
        <w:rPr>
          <w:rFonts w:ascii="Arial" w:hAnsi="Arial" w:cs="Arial"/>
          <w:sz w:val="22"/>
          <w:szCs w:val="22"/>
        </w:rPr>
        <w:lastRenderedPageBreak/>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B7618" w:rsidRPr="00FC08E9" w:rsidRDefault="00EB7618" w:rsidP="00EB7618">
      <w:pPr>
        <w:rPr>
          <w:rFonts w:ascii="Arial" w:hAnsi="Arial" w:cs="Arial"/>
          <w:sz w:val="22"/>
          <w:szCs w:val="22"/>
        </w:rPr>
      </w:pPr>
      <w:r w:rsidRPr="00FC08E9">
        <w:rPr>
          <w:rFonts w:ascii="Arial" w:hAnsi="Arial" w:cs="Arial"/>
          <w:sz w:val="22"/>
          <w:szCs w:val="22"/>
        </w:rPr>
        <w:t>3)  фотокопију ОП обрасца.</w:t>
      </w:r>
    </w:p>
    <w:p w:rsidR="00EB7618" w:rsidRPr="00FC08E9" w:rsidRDefault="00EB7618" w:rsidP="00EB7618">
      <w:pPr>
        <w:rPr>
          <w:rFonts w:ascii="Arial" w:hAnsi="Arial" w:cs="Arial"/>
          <w:sz w:val="22"/>
          <w:szCs w:val="22"/>
        </w:rPr>
      </w:pPr>
      <w:r w:rsidRPr="00FC08E9">
        <w:rPr>
          <w:rFonts w:ascii="Arial" w:hAnsi="Arial" w:cs="Arial"/>
          <w:sz w:val="22"/>
          <w:szCs w:val="22"/>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B7618" w:rsidRPr="00FC08E9" w:rsidRDefault="00EB7618" w:rsidP="00EB7618">
      <w:pPr>
        <w:rPr>
          <w:rFonts w:ascii="Arial" w:hAnsi="Arial" w:cs="Arial"/>
          <w:sz w:val="22"/>
          <w:szCs w:val="22"/>
        </w:rPr>
      </w:pPr>
      <w:r w:rsidRPr="00FC08E9">
        <w:rPr>
          <w:rFonts w:ascii="Arial" w:hAnsi="Arial" w:cs="Arial"/>
          <w:sz w:val="22"/>
          <w:szCs w:val="22"/>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EB7618" w:rsidRPr="00FC08E9" w:rsidRDefault="00EB7618" w:rsidP="00EB7618">
      <w:pPr>
        <w:rPr>
          <w:rFonts w:ascii="Arial" w:hAnsi="Arial" w:cs="Arial"/>
          <w:sz w:val="22"/>
          <w:szCs w:val="22"/>
        </w:rPr>
      </w:pPr>
      <w:r w:rsidRPr="00FC08E9">
        <w:rPr>
          <w:rFonts w:ascii="Arial" w:hAnsi="Arial" w:cs="Arial"/>
          <w:sz w:val="22"/>
          <w:szCs w:val="22"/>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EB7618" w:rsidRPr="00FC08E9" w:rsidRDefault="00EB7618" w:rsidP="00EB7618">
      <w:pPr>
        <w:rPr>
          <w:rFonts w:ascii="Arial" w:hAnsi="Arial" w:cs="Arial"/>
          <w:sz w:val="22"/>
          <w:szCs w:val="22"/>
        </w:rPr>
      </w:pPr>
      <w:r w:rsidRPr="00FC08E9">
        <w:rPr>
          <w:rFonts w:ascii="Arial" w:hAnsi="Arial" w:cs="Arial"/>
          <w:sz w:val="22"/>
          <w:szCs w:val="22"/>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EB7618" w:rsidRPr="00FC08E9" w:rsidRDefault="00EB7618" w:rsidP="00EB7618">
      <w:pPr>
        <w:rPr>
          <w:rFonts w:ascii="Arial" w:hAnsi="Arial" w:cs="Arial"/>
          <w:sz w:val="22"/>
          <w:szCs w:val="22"/>
        </w:rPr>
      </w:pPr>
      <w:r w:rsidRPr="00FC08E9">
        <w:rPr>
          <w:rFonts w:ascii="Arial" w:hAnsi="Arial" w:cs="Arial"/>
          <w:sz w:val="22"/>
          <w:szCs w:val="22"/>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EB7618" w:rsidRPr="00FC08E9" w:rsidRDefault="00EB7618" w:rsidP="00FC08E9">
      <w:pPr>
        <w:rPr>
          <w:rFonts w:ascii="Arial" w:hAnsi="Arial" w:cs="Arial"/>
          <w:sz w:val="22"/>
          <w:szCs w:val="22"/>
          <w:lang w:val="sr-Cyrl-RS"/>
        </w:rPr>
      </w:pPr>
    </w:p>
    <w:p w:rsidR="00EB7618" w:rsidRPr="00FC08E9" w:rsidRDefault="00EB7618" w:rsidP="00EB7618">
      <w:pPr>
        <w:pStyle w:val="ListParagraph"/>
        <w:spacing w:after="0" w:line="240" w:lineRule="auto"/>
        <w:ind w:left="0"/>
        <w:rPr>
          <w:rFonts w:ascii="Arial" w:hAnsi="Arial" w:cs="Arial"/>
          <w:b/>
          <w:sz w:val="22"/>
          <w:szCs w:val="22"/>
          <w:u w:val="single"/>
        </w:rPr>
      </w:pPr>
      <w:r w:rsidRPr="00FC08E9">
        <w:rPr>
          <w:rFonts w:ascii="Arial" w:hAnsi="Arial" w:cs="Arial"/>
          <w:b/>
          <w:sz w:val="22"/>
          <w:szCs w:val="22"/>
          <w:u w:val="single"/>
          <w:lang w:val="sr-Cyrl-RS"/>
        </w:rPr>
        <w:t>Приликом</w:t>
      </w:r>
      <w:r w:rsidRPr="00FC08E9">
        <w:rPr>
          <w:rFonts w:ascii="Arial" w:hAnsi="Arial" w:cs="Arial"/>
          <w:b/>
          <w:sz w:val="22"/>
          <w:szCs w:val="22"/>
          <w:u w:val="single"/>
        </w:rPr>
        <w:t xml:space="preserve"> закључења Уговора</w:t>
      </w:r>
    </w:p>
    <w:p w:rsidR="00EB7618" w:rsidRPr="00FC08E9" w:rsidRDefault="00EB7618" w:rsidP="00EB7618">
      <w:pPr>
        <w:pStyle w:val="ListParagraph"/>
        <w:spacing w:after="0" w:line="240" w:lineRule="auto"/>
        <w:ind w:left="0"/>
        <w:rPr>
          <w:rFonts w:ascii="Arial" w:hAnsi="Arial" w:cs="Arial"/>
          <w:b/>
          <w:sz w:val="22"/>
          <w:szCs w:val="22"/>
          <w:u w:val="single"/>
        </w:rPr>
      </w:pPr>
    </w:p>
    <w:p w:rsidR="00EB7618" w:rsidRPr="00FC08E9" w:rsidRDefault="00EB7618" w:rsidP="00EB7618">
      <w:pPr>
        <w:rPr>
          <w:rFonts w:ascii="Arial" w:hAnsi="Arial" w:cs="Arial"/>
          <w:b/>
          <w:sz w:val="22"/>
          <w:szCs w:val="22"/>
        </w:rPr>
      </w:pPr>
      <w:r w:rsidRPr="00FC08E9">
        <w:rPr>
          <w:rFonts w:ascii="Arial" w:hAnsi="Arial" w:cs="Arial"/>
          <w:b/>
          <w:sz w:val="22"/>
          <w:szCs w:val="22"/>
        </w:rPr>
        <w:t>Меницу као гаранцију за добро извршење посла</w:t>
      </w:r>
    </w:p>
    <w:p w:rsidR="00EB7618" w:rsidRPr="00FC08E9" w:rsidRDefault="00EB7618" w:rsidP="00EB7618">
      <w:pPr>
        <w:tabs>
          <w:tab w:val="left" w:pos="1786"/>
        </w:tabs>
        <w:ind w:right="-6"/>
        <w:rPr>
          <w:rFonts w:ascii="Arial" w:hAnsi="Arial" w:cs="Arial"/>
          <w:sz w:val="22"/>
          <w:szCs w:val="22"/>
          <w:lang w:val="sr-Cyrl-RS"/>
        </w:rPr>
      </w:pPr>
    </w:p>
    <w:p w:rsidR="00EB7618" w:rsidRPr="00FC08E9" w:rsidRDefault="00EB7618" w:rsidP="00EB7618">
      <w:pPr>
        <w:pStyle w:val="KDPodnaslov3"/>
        <w:keepNext w:val="0"/>
        <w:spacing w:before="0"/>
        <w:ind w:left="851"/>
        <w:rPr>
          <w:rFonts w:cs="Arial"/>
          <w:b/>
        </w:rPr>
      </w:pPr>
      <w:bookmarkStart w:id="31" w:name="_Toc441651599"/>
      <w:bookmarkStart w:id="32" w:name="_Toc442559910"/>
      <w:r w:rsidRPr="00FC08E9">
        <w:rPr>
          <w:rFonts w:cs="Arial"/>
          <w:b/>
        </w:rPr>
        <w:t xml:space="preserve">Меница за добро извршење посла </w:t>
      </w:r>
      <w:bookmarkEnd w:id="31"/>
      <w:bookmarkEnd w:id="32"/>
    </w:p>
    <w:p w:rsidR="00EB7618" w:rsidRPr="00FC08E9" w:rsidRDefault="00EB7618" w:rsidP="00EB7618">
      <w:pPr>
        <w:rPr>
          <w:rFonts w:ascii="Arial" w:hAnsi="Arial" w:cs="Arial"/>
          <w:sz w:val="22"/>
          <w:szCs w:val="22"/>
        </w:rPr>
      </w:pPr>
      <w:r w:rsidRPr="00FC08E9">
        <w:rPr>
          <w:rFonts w:ascii="Arial" w:hAnsi="Arial" w:cs="Arial"/>
          <w:sz w:val="22"/>
          <w:szCs w:val="22"/>
        </w:rPr>
        <w:t>Понуђач је обавезан да Наручиоцу</w:t>
      </w:r>
      <w:r w:rsidRPr="00FC08E9">
        <w:rPr>
          <w:rFonts w:ascii="Arial" w:hAnsi="Arial" w:cs="Arial"/>
          <w:sz w:val="22"/>
          <w:szCs w:val="22"/>
          <w:lang w:val="sr-Cyrl-RS"/>
        </w:rPr>
        <w:t xml:space="preserve"> уз потписан уговор</w:t>
      </w:r>
      <w:r w:rsidRPr="00FC08E9">
        <w:rPr>
          <w:rFonts w:ascii="Arial" w:hAnsi="Arial" w:cs="Arial"/>
          <w:sz w:val="22"/>
          <w:szCs w:val="22"/>
        </w:rPr>
        <w:t xml:space="preserve"> достави:</w:t>
      </w:r>
    </w:p>
    <w:p w:rsidR="00EB7618" w:rsidRPr="00FC08E9" w:rsidRDefault="00EB7618" w:rsidP="00EB7618">
      <w:pPr>
        <w:numPr>
          <w:ilvl w:val="0"/>
          <w:numId w:val="18"/>
        </w:numPr>
        <w:suppressAutoHyphens w:val="0"/>
        <w:spacing w:before="120"/>
        <w:jc w:val="both"/>
        <w:rPr>
          <w:rFonts w:ascii="Arial" w:hAnsi="Arial" w:cs="Arial"/>
          <w:sz w:val="22"/>
          <w:szCs w:val="22"/>
        </w:rPr>
      </w:pPr>
      <w:r w:rsidRPr="00FC08E9">
        <w:rPr>
          <w:rFonts w:ascii="Arial" w:hAnsi="Arial" w:cs="Arial"/>
          <w:sz w:val="22"/>
          <w:szCs w:val="22"/>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EB7618" w:rsidRPr="00FC08E9" w:rsidRDefault="00EB7618" w:rsidP="00EB7618">
      <w:pPr>
        <w:numPr>
          <w:ilvl w:val="0"/>
          <w:numId w:val="18"/>
        </w:numPr>
        <w:suppressAutoHyphens w:val="0"/>
        <w:spacing w:before="120"/>
        <w:jc w:val="both"/>
        <w:rPr>
          <w:rFonts w:ascii="Arial" w:hAnsi="Arial" w:cs="Arial"/>
          <w:sz w:val="22"/>
          <w:szCs w:val="22"/>
        </w:rPr>
      </w:pPr>
      <w:r w:rsidRPr="00FC08E9">
        <w:rPr>
          <w:rFonts w:ascii="Arial" w:hAnsi="Arial" w:cs="Arial"/>
          <w:sz w:val="22"/>
          <w:szCs w:val="22"/>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EB7618" w:rsidRPr="00FC08E9" w:rsidRDefault="00EB7618" w:rsidP="00EB7618">
      <w:pPr>
        <w:numPr>
          <w:ilvl w:val="0"/>
          <w:numId w:val="18"/>
        </w:numPr>
        <w:suppressAutoHyphens w:val="0"/>
        <w:spacing w:before="120"/>
        <w:jc w:val="both"/>
        <w:rPr>
          <w:rFonts w:ascii="Arial" w:hAnsi="Arial" w:cs="Arial"/>
          <w:sz w:val="22"/>
          <w:szCs w:val="22"/>
        </w:rPr>
      </w:pPr>
      <w:r w:rsidRPr="00FC08E9">
        <w:rPr>
          <w:rFonts w:ascii="Arial" w:hAnsi="Arial" w:cs="Arial"/>
          <w:sz w:val="22"/>
          <w:szCs w:val="22"/>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B7618" w:rsidRPr="00FC08E9" w:rsidRDefault="00EB7618" w:rsidP="00EB7618">
      <w:pPr>
        <w:numPr>
          <w:ilvl w:val="0"/>
          <w:numId w:val="18"/>
        </w:numPr>
        <w:suppressAutoHyphens w:val="0"/>
        <w:spacing w:before="120"/>
        <w:jc w:val="both"/>
        <w:rPr>
          <w:rFonts w:ascii="Arial" w:hAnsi="Arial" w:cs="Arial"/>
          <w:sz w:val="22"/>
          <w:szCs w:val="22"/>
        </w:rPr>
      </w:pPr>
      <w:r w:rsidRPr="00FC08E9">
        <w:rPr>
          <w:rFonts w:ascii="Arial" w:hAnsi="Arial" w:cs="Arial"/>
          <w:sz w:val="22"/>
          <w:szCs w:val="22"/>
        </w:rPr>
        <w:t>фотокопију ОП обрасца.</w:t>
      </w:r>
    </w:p>
    <w:p w:rsidR="00EB7618" w:rsidRPr="00FC08E9" w:rsidRDefault="00EB7618" w:rsidP="00EB7618">
      <w:pPr>
        <w:numPr>
          <w:ilvl w:val="0"/>
          <w:numId w:val="18"/>
        </w:numPr>
        <w:suppressAutoHyphens w:val="0"/>
        <w:spacing w:before="120"/>
        <w:jc w:val="both"/>
        <w:rPr>
          <w:rFonts w:ascii="Arial" w:hAnsi="Arial" w:cs="Arial"/>
          <w:sz w:val="22"/>
          <w:szCs w:val="22"/>
        </w:rPr>
      </w:pPr>
      <w:r w:rsidRPr="00FC08E9">
        <w:rPr>
          <w:rFonts w:ascii="Arial"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B7618" w:rsidRPr="00FC08E9" w:rsidRDefault="00EB7618" w:rsidP="00EB7618">
      <w:pPr>
        <w:rPr>
          <w:rFonts w:ascii="Arial" w:hAnsi="Arial" w:cs="Arial"/>
          <w:sz w:val="22"/>
          <w:szCs w:val="22"/>
        </w:rPr>
      </w:pPr>
      <w:r w:rsidRPr="00FC08E9">
        <w:rPr>
          <w:rFonts w:ascii="Arial" w:hAnsi="Arial" w:cs="Arial"/>
          <w:sz w:val="22"/>
          <w:szCs w:val="22"/>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EB7618" w:rsidRPr="00FC08E9" w:rsidRDefault="00EB7618" w:rsidP="00EB7618">
      <w:pPr>
        <w:ind w:left="851"/>
        <w:rPr>
          <w:rFonts w:ascii="Arial" w:hAnsi="Arial" w:cs="Arial"/>
          <w:sz w:val="22"/>
          <w:szCs w:val="22"/>
        </w:rPr>
      </w:pPr>
    </w:p>
    <w:p w:rsidR="00EB7618" w:rsidRPr="00FC08E9" w:rsidRDefault="00EB7618" w:rsidP="00EB7618">
      <w:pPr>
        <w:pStyle w:val="KDPodnaslov3"/>
        <w:keepNext w:val="0"/>
        <w:spacing w:before="0"/>
        <w:ind w:left="851"/>
        <w:rPr>
          <w:rFonts w:eastAsia="TimesNewRomanPSMT" w:cs="Arial"/>
          <w:b/>
          <w:bCs/>
          <w:iCs/>
        </w:rPr>
      </w:pPr>
      <w:r w:rsidRPr="00FC08E9">
        <w:rPr>
          <w:rFonts w:eastAsia="TimesNewRomanPSMT" w:cs="Arial"/>
          <w:b/>
          <w:bCs/>
          <w:iCs/>
        </w:rPr>
        <w:t>Достављање средстава финансијског обезбеђења</w:t>
      </w:r>
    </w:p>
    <w:p w:rsidR="00EB7618" w:rsidRPr="00FC08E9" w:rsidRDefault="00EB7618" w:rsidP="00EB7618">
      <w:pPr>
        <w:tabs>
          <w:tab w:val="left" w:pos="567"/>
          <w:tab w:val="left" w:pos="709"/>
        </w:tabs>
        <w:spacing w:after="120"/>
        <w:rPr>
          <w:rFonts w:ascii="Arial" w:eastAsia="TimesNewRomanPSMT" w:hAnsi="Arial" w:cs="Arial"/>
          <w:bCs/>
          <w:sz w:val="22"/>
          <w:szCs w:val="22"/>
        </w:rPr>
      </w:pPr>
      <w:r w:rsidRPr="00FC08E9">
        <w:rPr>
          <w:rFonts w:ascii="Arial" w:eastAsia="TimesNewRomanPSMT" w:hAnsi="Arial" w:cs="Arial"/>
          <w:bCs/>
          <w:sz w:val="22"/>
          <w:szCs w:val="22"/>
        </w:rPr>
        <w:lastRenderedPageBreak/>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11000 Београд/</w:t>
      </w:r>
      <w:r w:rsidRPr="00FC08E9">
        <w:rPr>
          <w:rFonts w:ascii="Arial" w:hAnsi="Arial" w:cs="Arial"/>
          <w:sz w:val="22"/>
          <w:szCs w:val="22"/>
        </w:rPr>
        <w:t xml:space="preserve"> Огранак ТЕНТ, Богољуба Урошевића Црног бр.44., 11500 Обреновац</w:t>
      </w:r>
    </w:p>
    <w:p w:rsidR="00EB7618" w:rsidRPr="00FC08E9" w:rsidRDefault="00EB7618" w:rsidP="00EB7618">
      <w:pPr>
        <w:tabs>
          <w:tab w:val="left" w:pos="567"/>
          <w:tab w:val="left" w:pos="709"/>
        </w:tabs>
        <w:spacing w:after="120"/>
        <w:rPr>
          <w:rFonts w:ascii="Arial" w:hAnsi="Arial" w:cs="Arial"/>
          <w:b/>
          <w:sz w:val="22"/>
          <w:szCs w:val="22"/>
        </w:rPr>
      </w:pPr>
      <w:r w:rsidRPr="00FC08E9">
        <w:rPr>
          <w:rFonts w:ascii="Arial" w:eastAsia="TimesNewRomanPSMT" w:hAnsi="Arial" w:cs="Arial"/>
          <w:bCs/>
          <w:sz w:val="22"/>
          <w:szCs w:val="22"/>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FC08E9">
        <w:rPr>
          <w:rFonts w:ascii="Arial" w:hAnsi="Arial" w:cs="Arial"/>
          <w:sz w:val="22"/>
          <w:szCs w:val="22"/>
        </w:rPr>
        <w:t xml:space="preserve"> Огранак ТЕНТ, </w:t>
      </w:r>
      <w:r w:rsidRPr="00FC08E9">
        <w:rPr>
          <w:rFonts w:ascii="Arial" w:hAnsi="Arial" w:cs="Arial"/>
          <w:sz w:val="22"/>
          <w:szCs w:val="22"/>
          <w:lang w:val="sr-Cyrl-RS"/>
        </w:rPr>
        <w:t>ТЕНТ Б - Ушће</w:t>
      </w:r>
      <w:r w:rsidRPr="00FC08E9">
        <w:rPr>
          <w:rFonts w:ascii="Arial" w:hAnsi="Arial" w:cs="Arial"/>
          <w:sz w:val="22"/>
          <w:szCs w:val="22"/>
        </w:rPr>
        <w:t xml:space="preserve">., 11500 Обреновац </w:t>
      </w:r>
      <w:r w:rsidRPr="00FC08E9">
        <w:rPr>
          <w:rFonts w:ascii="Arial" w:hAnsi="Arial" w:cs="Arial"/>
          <w:b/>
          <w:sz w:val="22"/>
          <w:szCs w:val="22"/>
        </w:rPr>
        <w:t xml:space="preserve">и доставља се лично или на одговарајући начин поштом на адресу: </w:t>
      </w:r>
    </w:p>
    <w:p w:rsidR="00EB7618" w:rsidRPr="00FC08E9" w:rsidRDefault="00EB7618" w:rsidP="00EB7618">
      <w:pPr>
        <w:spacing w:line="100" w:lineRule="atLeast"/>
        <w:jc w:val="center"/>
        <w:rPr>
          <w:rFonts w:ascii="Arial" w:hAnsi="Arial" w:cs="Arial"/>
          <w:sz w:val="22"/>
          <w:szCs w:val="22"/>
        </w:rPr>
      </w:pPr>
      <w:r w:rsidRPr="00FC08E9">
        <w:rPr>
          <w:rFonts w:ascii="Arial" w:hAnsi="Arial" w:cs="Arial"/>
          <w:sz w:val="22"/>
          <w:szCs w:val="22"/>
        </w:rPr>
        <w:t xml:space="preserve">Огранак ТЕНТ, Богољуба Урошевића Црног бр.44., 11500 Обреновац </w:t>
      </w:r>
    </w:p>
    <w:p w:rsidR="00EB7618" w:rsidRPr="00FC08E9" w:rsidRDefault="00EB7618" w:rsidP="00EB7618">
      <w:pPr>
        <w:spacing w:line="100" w:lineRule="atLeast"/>
        <w:jc w:val="center"/>
        <w:rPr>
          <w:rFonts w:ascii="Arial" w:hAnsi="Arial" w:cs="Arial"/>
          <w:b/>
          <w:sz w:val="22"/>
          <w:szCs w:val="22"/>
        </w:rPr>
      </w:pPr>
      <w:r w:rsidRPr="00FC08E9">
        <w:rPr>
          <w:rFonts w:ascii="Arial" w:hAnsi="Arial" w:cs="Arial"/>
          <w:sz w:val="22"/>
          <w:szCs w:val="22"/>
        </w:rPr>
        <w:t>са назнаком:</w:t>
      </w:r>
      <w:r w:rsidRPr="00FC08E9">
        <w:rPr>
          <w:rFonts w:ascii="Arial" w:hAnsi="Arial" w:cs="Arial"/>
          <w:b/>
          <w:sz w:val="22"/>
          <w:szCs w:val="22"/>
        </w:rPr>
        <w:t xml:space="preserve"> Средство финансијског обезбеђења за ЈН бр. 3000/</w:t>
      </w:r>
      <w:r w:rsidRPr="00FC08E9">
        <w:rPr>
          <w:rFonts w:ascii="Arial" w:hAnsi="Arial" w:cs="Arial"/>
          <w:b/>
          <w:sz w:val="22"/>
          <w:szCs w:val="22"/>
          <w:lang w:val="sr-Cyrl-RS"/>
        </w:rPr>
        <w:t>1095</w:t>
      </w:r>
      <w:r w:rsidRPr="00FC08E9">
        <w:rPr>
          <w:rFonts w:ascii="Arial" w:hAnsi="Arial" w:cs="Arial"/>
          <w:b/>
          <w:sz w:val="22"/>
          <w:szCs w:val="22"/>
        </w:rPr>
        <w:t>/2016 (</w:t>
      </w:r>
      <w:r w:rsidRPr="00FC08E9">
        <w:rPr>
          <w:rFonts w:ascii="Arial" w:hAnsi="Arial" w:cs="Arial"/>
          <w:b/>
          <w:sz w:val="22"/>
          <w:szCs w:val="22"/>
          <w:lang w:val="sr-Cyrl-RS"/>
        </w:rPr>
        <w:t>1397</w:t>
      </w:r>
      <w:r w:rsidRPr="00FC08E9">
        <w:rPr>
          <w:rFonts w:ascii="Arial" w:hAnsi="Arial" w:cs="Arial"/>
          <w:b/>
          <w:sz w:val="22"/>
          <w:szCs w:val="22"/>
        </w:rPr>
        <w:t>/2016)</w:t>
      </w:r>
    </w:p>
    <w:p w:rsidR="00EB7618" w:rsidRPr="00FC08E9" w:rsidRDefault="00EB7618" w:rsidP="00EB7618">
      <w:pPr>
        <w:tabs>
          <w:tab w:val="left" w:pos="1134"/>
        </w:tabs>
        <w:rPr>
          <w:rFonts w:ascii="Arial" w:hAnsi="Arial" w:cs="Arial"/>
          <w:b/>
          <w:sz w:val="22"/>
          <w:szCs w:val="22"/>
        </w:rPr>
      </w:pPr>
      <w:r w:rsidRPr="00FC08E9">
        <w:rPr>
          <w:rFonts w:ascii="Arial" w:hAnsi="Arial" w:cs="Arial"/>
          <w:b/>
          <w:sz w:val="22"/>
          <w:szCs w:val="22"/>
        </w:rPr>
        <w:t>Пружалац услуге је одгoворан за прописан и безбедан начин доставњања средстава финансијског обезбеђења.</w:t>
      </w:r>
    </w:p>
    <w:p w:rsidR="00EB7618" w:rsidRPr="00FC08E9" w:rsidRDefault="00EB7618" w:rsidP="00EB7618">
      <w:pPr>
        <w:tabs>
          <w:tab w:val="left" w:pos="1134"/>
        </w:tabs>
        <w:rPr>
          <w:rFonts w:ascii="Arial" w:hAnsi="Arial" w:cs="Arial"/>
          <w:b/>
          <w:sz w:val="22"/>
          <w:szCs w:val="22"/>
          <w:lang w:val="sr-Cyrl-RS"/>
        </w:rPr>
      </w:pPr>
    </w:p>
    <w:p w:rsidR="00EB7618" w:rsidRPr="00FC08E9" w:rsidRDefault="00EB7618" w:rsidP="00FC08E9">
      <w:pPr>
        <w:pStyle w:val="KDPodnaslov2"/>
        <w:numPr>
          <w:ilvl w:val="1"/>
          <w:numId w:val="15"/>
        </w:numPr>
        <w:spacing w:before="0"/>
        <w:jc w:val="both"/>
        <w:rPr>
          <w:rFonts w:cs="Arial"/>
        </w:rPr>
      </w:pPr>
      <w:r w:rsidRPr="00FC08E9">
        <w:rPr>
          <w:rFonts w:cs="Arial"/>
        </w:rPr>
        <w:t>Начин означавања поверљивих података у понуди</w:t>
      </w:r>
    </w:p>
    <w:p w:rsidR="00EB7618" w:rsidRPr="00FC08E9" w:rsidRDefault="00EB7618" w:rsidP="00EB7618">
      <w:pPr>
        <w:pStyle w:val="KDParagraf"/>
        <w:spacing w:before="0"/>
        <w:rPr>
          <w:rFonts w:cs="Arial"/>
        </w:rPr>
      </w:pPr>
      <w:r w:rsidRPr="00FC08E9">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B7618" w:rsidRPr="00FC08E9" w:rsidRDefault="00EB7618" w:rsidP="00EB7618">
      <w:pPr>
        <w:pStyle w:val="KDParagraf"/>
        <w:spacing w:before="0"/>
        <w:rPr>
          <w:rFonts w:cs="Arial"/>
        </w:rPr>
      </w:pPr>
      <w:r w:rsidRPr="00FC08E9">
        <w:rPr>
          <w:rFonts w:cs="Arial"/>
        </w:rPr>
        <w:t xml:space="preserve">Наручилац може да одбије да пружи информацију која би значила повреду поверљивости података добијених у понуди. </w:t>
      </w:r>
    </w:p>
    <w:p w:rsidR="00EB7618" w:rsidRPr="00FC08E9" w:rsidRDefault="00EB7618" w:rsidP="00EB7618">
      <w:pPr>
        <w:pStyle w:val="KDParagraf"/>
        <w:spacing w:before="0"/>
        <w:rPr>
          <w:rFonts w:cs="Arial"/>
        </w:rPr>
      </w:pPr>
      <w:r w:rsidRPr="00FC08E9">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B7618" w:rsidRPr="00FC08E9" w:rsidRDefault="00EB7618" w:rsidP="00EB7618">
      <w:pPr>
        <w:pStyle w:val="KDParagraf"/>
        <w:spacing w:before="0"/>
        <w:rPr>
          <w:rFonts w:cs="Arial"/>
        </w:rPr>
      </w:pPr>
      <w:r w:rsidRPr="00FC08E9">
        <w:rPr>
          <w:rFonts w:cs="Arial"/>
        </w:rPr>
        <w:t>Наручилац ће као поверљива третирати она документа која у десном горњем углу великим словима имају исписано „ПОВЕРЉИВО“.</w:t>
      </w:r>
    </w:p>
    <w:p w:rsidR="00EB7618" w:rsidRPr="00FC08E9" w:rsidRDefault="00EB7618" w:rsidP="00EB7618">
      <w:pPr>
        <w:pStyle w:val="KDParagraf"/>
        <w:spacing w:before="0"/>
        <w:rPr>
          <w:rFonts w:cs="Arial"/>
        </w:rPr>
      </w:pPr>
      <w:r w:rsidRPr="00FC08E9">
        <w:rPr>
          <w:rFonts w:cs="Arial"/>
        </w:rPr>
        <w:t>Наручилац не одговара за поверљивост података који нису означени на горе наведени начин.</w:t>
      </w:r>
      <w:r w:rsidRPr="00FC08E9">
        <w:rPr>
          <w:rFonts w:cs="Arial"/>
          <w:lang w:val="sr-Cyrl-RS"/>
        </w:rPr>
        <w:t xml:space="preserve"> </w:t>
      </w:r>
      <w:r w:rsidRPr="00FC08E9">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EB7618" w:rsidRPr="00FC08E9" w:rsidRDefault="00EB7618" w:rsidP="00EB7618">
      <w:pPr>
        <w:pStyle w:val="KDParagraf"/>
        <w:spacing w:before="0"/>
        <w:rPr>
          <w:rFonts w:cs="Arial"/>
          <w:lang w:val="ru-RU"/>
        </w:rPr>
      </w:pPr>
      <w:r w:rsidRPr="00FC08E9">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B7618" w:rsidRPr="00FC08E9" w:rsidRDefault="00EB7618" w:rsidP="00EB7618">
      <w:pPr>
        <w:pStyle w:val="KDParagraf"/>
        <w:spacing w:before="0"/>
        <w:rPr>
          <w:rFonts w:cs="Arial"/>
        </w:rPr>
      </w:pPr>
      <w:r w:rsidRPr="00FC08E9">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EB7618" w:rsidRPr="00FC08E9" w:rsidRDefault="00EB7618" w:rsidP="00EB7618">
      <w:pPr>
        <w:pStyle w:val="KDParagraf"/>
        <w:spacing w:before="0"/>
        <w:rPr>
          <w:rFonts w:cs="Arial"/>
        </w:rPr>
      </w:pPr>
      <w:r w:rsidRPr="00FC08E9">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EB7618" w:rsidRPr="00FC08E9" w:rsidRDefault="00EB7618" w:rsidP="00EB7618">
      <w:pPr>
        <w:autoSpaceDE w:val="0"/>
        <w:autoSpaceDN w:val="0"/>
        <w:adjustRightInd w:val="0"/>
        <w:rPr>
          <w:rFonts w:ascii="Arial" w:eastAsia="TimesNewRomanPSMT" w:hAnsi="Arial" w:cs="Arial"/>
          <w:bCs/>
          <w:color w:val="00B0F0"/>
          <w:sz w:val="22"/>
          <w:szCs w:val="22"/>
        </w:rPr>
      </w:pPr>
    </w:p>
    <w:p w:rsidR="00EB7618" w:rsidRPr="00FC08E9" w:rsidRDefault="00EB7618" w:rsidP="00FC08E9">
      <w:pPr>
        <w:pStyle w:val="KDPodnaslov2"/>
        <w:numPr>
          <w:ilvl w:val="1"/>
          <w:numId w:val="15"/>
        </w:numPr>
        <w:spacing w:before="0"/>
        <w:jc w:val="both"/>
        <w:rPr>
          <w:rFonts w:cs="Arial"/>
        </w:rPr>
      </w:pPr>
      <w:r w:rsidRPr="00FC08E9">
        <w:rPr>
          <w:rFonts w:cs="Arial"/>
        </w:rPr>
        <w:t>Поштовање обавеза које произлазе из прописа о заштити на раду и других прописа</w:t>
      </w:r>
    </w:p>
    <w:p w:rsidR="00EB7618" w:rsidRPr="00FC08E9" w:rsidRDefault="00EB7618" w:rsidP="00EB7618">
      <w:pPr>
        <w:pStyle w:val="KDParagraf"/>
        <w:spacing w:before="0"/>
        <w:rPr>
          <w:rFonts w:cs="Arial"/>
          <w:lang w:val="ru-RU"/>
        </w:rPr>
      </w:pPr>
      <w:r w:rsidRPr="00FC08E9">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(конкурсне документације).</w:t>
      </w:r>
    </w:p>
    <w:p w:rsidR="00EB7618" w:rsidRPr="00FC08E9" w:rsidRDefault="00EB7618" w:rsidP="00EB7618">
      <w:pPr>
        <w:pStyle w:val="KDParagraf"/>
        <w:spacing w:before="0"/>
        <w:rPr>
          <w:rFonts w:cs="Arial"/>
          <w:lang w:val="ru-RU"/>
        </w:rPr>
      </w:pPr>
    </w:p>
    <w:p w:rsidR="00EB7618" w:rsidRPr="00FC08E9" w:rsidRDefault="00EB7618" w:rsidP="00FC08E9">
      <w:pPr>
        <w:pStyle w:val="KDPodnaslov2"/>
        <w:numPr>
          <w:ilvl w:val="1"/>
          <w:numId w:val="15"/>
        </w:numPr>
        <w:spacing w:before="0"/>
        <w:jc w:val="both"/>
        <w:rPr>
          <w:rFonts w:cs="Arial"/>
        </w:rPr>
      </w:pPr>
      <w:r w:rsidRPr="00FC08E9">
        <w:rPr>
          <w:rFonts w:cs="Arial"/>
        </w:rPr>
        <w:t>Накнада за коришћење патената</w:t>
      </w:r>
    </w:p>
    <w:p w:rsidR="00EB7618" w:rsidRPr="00FC08E9" w:rsidRDefault="00EB7618" w:rsidP="00EB7618">
      <w:pPr>
        <w:pStyle w:val="KDParagraf"/>
        <w:spacing w:before="0"/>
        <w:rPr>
          <w:rFonts w:cs="Arial"/>
          <w:lang w:val="ru-RU" w:eastAsia="sr-Latn-CS"/>
        </w:rPr>
      </w:pPr>
      <w:r w:rsidRPr="00FC08E9">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EB7618" w:rsidRPr="00FC08E9" w:rsidRDefault="00EB7618" w:rsidP="00EB7618">
      <w:pPr>
        <w:pStyle w:val="KDParagraf"/>
        <w:spacing w:before="0"/>
        <w:rPr>
          <w:rFonts w:cs="Arial"/>
          <w:lang w:val="ru-RU" w:eastAsia="sr-Latn-CS"/>
        </w:rPr>
      </w:pPr>
    </w:p>
    <w:p w:rsidR="00EB7618" w:rsidRPr="00FC08E9" w:rsidRDefault="00EB7618" w:rsidP="00FC08E9">
      <w:pPr>
        <w:pStyle w:val="KDPodnaslov2"/>
        <w:numPr>
          <w:ilvl w:val="1"/>
          <w:numId w:val="15"/>
        </w:numPr>
        <w:spacing w:before="0"/>
        <w:jc w:val="both"/>
        <w:rPr>
          <w:rFonts w:cs="Arial"/>
        </w:rPr>
      </w:pPr>
      <w:r w:rsidRPr="00FC08E9">
        <w:rPr>
          <w:rFonts w:cs="Arial"/>
        </w:rPr>
        <w:lastRenderedPageBreak/>
        <w:t>Начело заштите животне средине и обезбеђивања енергетске ефикасности</w:t>
      </w:r>
    </w:p>
    <w:p w:rsidR="00EB7618" w:rsidRPr="00FC08E9" w:rsidRDefault="00EB7618" w:rsidP="00EB7618">
      <w:pPr>
        <w:pStyle w:val="KDParagraf"/>
        <w:spacing w:before="0"/>
        <w:rPr>
          <w:rFonts w:cs="Arial"/>
          <w:lang w:val="ru-RU" w:eastAsia="sr-Latn-CS"/>
        </w:rPr>
      </w:pPr>
      <w:r w:rsidRPr="00FC08E9">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EB7618" w:rsidRPr="00FC08E9" w:rsidRDefault="00EB7618" w:rsidP="00EB7618">
      <w:pPr>
        <w:ind w:left="851"/>
        <w:rPr>
          <w:rFonts w:ascii="Arial" w:eastAsia="TimesNewRomanPSMT" w:hAnsi="Arial" w:cs="Arial"/>
          <w:bCs/>
          <w:iCs/>
          <w:color w:val="00B0F0"/>
          <w:sz w:val="22"/>
          <w:szCs w:val="22"/>
        </w:rPr>
      </w:pPr>
    </w:p>
    <w:p w:rsidR="00EB7618" w:rsidRPr="00FC08E9" w:rsidRDefault="00EB7618" w:rsidP="00FC08E9">
      <w:pPr>
        <w:pStyle w:val="KDPodnaslov2"/>
        <w:numPr>
          <w:ilvl w:val="1"/>
          <w:numId w:val="15"/>
        </w:numPr>
        <w:spacing w:before="0"/>
        <w:jc w:val="both"/>
        <w:rPr>
          <w:rFonts w:cs="Arial"/>
        </w:rPr>
      </w:pPr>
      <w:bookmarkStart w:id="33" w:name="_Toc441651602"/>
      <w:bookmarkStart w:id="34" w:name="_Toc442559913"/>
      <w:r w:rsidRPr="00FC08E9">
        <w:rPr>
          <w:rFonts w:cs="Arial"/>
        </w:rPr>
        <w:t>Додатне информације и објашњења</w:t>
      </w:r>
      <w:bookmarkEnd w:id="33"/>
      <w:bookmarkEnd w:id="34"/>
    </w:p>
    <w:p w:rsidR="00EB7618" w:rsidRPr="00FC08E9" w:rsidRDefault="00EB7618" w:rsidP="00EB7618">
      <w:pPr>
        <w:widowControl w:val="0"/>
        <w:rPr>
          <w:rFonts w:ascii="Arial" w:hAnsi="Arial" w:cs="Arial"/>
          <w:sz w:val="22"/>
          <w:szCs w:val="22"/>
        </w:rPr>
      </w:pPr>
      <w:r w:rsidRPr="00FC08E9">
        <w:rPr>
          <w:rFonts w:ascii="Arial" w:hAnsi="Arial" w:cs="Arial"/>
          <w:sz w:val="22"/>
          <w:szCs w:val="22"/>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FC08E9">
        <w:rPr>
          <w:rFonts w:ascii="Arial" w:hAnsi="Arial" w:cs="Arial"/>
          <w:sz w:val="22"/>
          <w:szCs w:val="22"/>
        </w:rPr>
        <w:t>3000/1095/2017 (1397/2017)</w:t>
      </w:r>
      <w:r w:rsidRPr="00FC08E9">
        <w:rPr>
          <w:rFonts w:ascii="Arial" w:hAnsi="Arial" w:cs="Arial"/>
          <w:sz w:val="22"/>
          <w:szCs w:val="22"/>
          <w:lang w:val="ru-RU"/>
        </w:rPr>
        <w:t>“ или електронским путем на е-</w:t>
      </w:r>
      <w:r w:rsidRPr="00FC08E9">
        <w:rPr>
          <w:rFonts w:ascii="Arial" w:hAnsi="Arial" w:cs="Arial"/>
          <w:sz w:val="22"/>
          <w:szCs w:val="22"/>
        </w:rPr>
        <w:t>mail</w:t>
      </w:r>
      <w:r w:rsidRPr="00FC08E9">
        <w:rPr>
          <w:rFonts w:ascii="Arial" w:hAnsi="Arial" w:cs="Arial"/>
          <w:sz w:val="22"/>
          <w:szCs w:val="22"/>
          <w:lang w:val="ru-RU"/>
        </w:rPr>
        <w:t xml:space="preserve"> адресу </w:t>
      </w:r>
      <w:hyperlink r:id="rId8" w:history="1">
        <w:r w:rsidRPr="00FC08E9">
          <w:rPr>
            <w:rStyle w:val="Hyperlink"/>
            <w:rFonts w:ascii="Arial" w:hAnsi="Arial" w:cs="Arial"/>
            <w:sz w:val="22"/>
            <w:szCs w:val="22"/>
          </w:rPr>
          <w:t>jovan.knezevic@eps.rs</w:t>
        </w:r>
      </w:hyperlink>
      <w:r w:rsidRPr="00FC08E9">
        <w:rPr>
          <w:rFonts w:ascii="Arial" w:hAnsi="Arial" w:cs="Arial"/>
          <w:sz w:val="22"/>
          <w:szCs w:val="22"/>
        </w:rPr>
        <w:t xml:space="preserve">   </w:t>
      </w:r>
      <w:r w:rsidRPr="00FC08E9">
        <w:rPr>
          <w:rFonts w:ascii="Arial" w:hAnsi="Arial" w:cs="Arial"/>
          <w:sz w:val="22"/>
          <w:szCs w:val="22"/>
          <w:lang w:val="ru-RU"/>
        </w:rPr>
        <w:t xml:space="preserve">,радним данима (понедељак – петак) у времену од 07,00 до 14,00 часова. </w:t>
      </w:r>
      <w:r w:rsidRPr="00FC08E9">
        <w:rPr>
          <w:rFonts w:ascii="Arial" w:hAnsi="Arial" w:cs="Arial"/>
          <w:sz w:val="22"/>
          <w:szCs w:val="22"/>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B7618" w:rsidRPr="00FC08E9" w:rsidRDefault="00EB7618" w:rsidP="00EB7618">
      <w:pPr>
        <w:rPr>
          <w:rFonts w:ascii="Arial" w:hAnsi="Arial" w:cs="Arial"/>
          <w:sz w:val="22"/>
          <w:szCs w:val="22"/>
          <w:lang w:val="ru-RU"/>
        </w:rPr>
      </w:pPr>
      <w:r w:rsidRPr="00FC08E9">
        <w:rPr>
          <w:rFonts w:ascii="Arial" w:hAnsi="Arial" w:cs="Arial"/>
          <w:sz w:val="22"/>
          <w:szCs w:val="22"/>
          <w:lang w:val="ru-RU"/>
        </w:rPr>
        <w:t xml:space="preserve">Наручилац ће у року од три дана по пријему захтева објавити </w:t>
      </w:r>
      <w:r w:rsidRPr="00FC08E9">
        <w:rPr>
          <w:rFonts w:ascii="Arial" w:hAnsi="Arial" w:cs="Arial"/>
          <w:sz w:val="22"/>
          <w:szCs w:val="22"/>
        </w:rPr>
        <w:t>Одговор на захтев</w:t>
      </w:r>
      <w:r w:rsidRPr="00FC08E9">
        <w:rPr>
          <w:rFonts w:ascii="Arial" w:hAnsi="Arial" w:cs="Arial"/>
          <w:sz w:val="22"/>
          <w:szCs w:val="22"/>
          <w:lang w:val="ru-RU"/>
        </w:rPr>
        <w:t xml:space="preserve"> на Порталу јавних набавки и својој интернет страници.</w:t>
      </w:r>
    </w:p>
    <w:p w:rsidR="00EB7618" w:rsidRPr="00FC08E9" w:rsidRDefault="00EB7618" w:rsidP="00EB7618">
      <w:pPr>
        <w:pStyle w:val="KDMojTekst"/>
        <w:spacing w:before="0"/>
        <w:rPr>
          <w:rFonts w:cs="Arial"/>
          <w:i w:val="0"/>
          <w:color w:val="auto"/>
          <w:sz w:val="22"/>
          <w:szCs w:val="22"/>
        </w:rPr>
      </w:pPr>
      <w:r w:rsidRPr="00FC08E9">
        <w:rPr>
          <w:rFonts w:cs="Arial"/>
          <w:i w:val="0"/>
          <w:color w:val="auto"/>
          <w:sz w:val="22"/>
          <w:szCs w:val="22"/>
        </w:rPr>
        <w:t>Тражење додатних информација и појашњења телефоном није дозвољено.</w:t>
      </w:r>
    </w:p>
    <w:p w:rsidR="00EB7618" w:rsidRPr="00FC08E9" w:rsidRDefault="00EB7618" w:rsidP="00EB7618">
      <w:pPr>
        <w:rPr>
          <w:rFonts w:ascii="Arial" w:hAnsi="Arial" w:cs="Arial"/>
          <w:sz w:val="22"/>
          <w:szCs w:val="22"/>
          <w:lang w:val="ru-RU"/>
        </w:rPr>
      </w:pPr>
      <w:r w:rsidRPr="00FC08E9">
        <w:rPr>
          <w:rFonts w:ascii="Arial" w:hAnsi="Arial" w:cs="Arial"/>
          <w:sz w:val="22"/>
          <w:szCs w:val="22"/>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B7618" w:rsidRPr="00FC08E9" w:rsidRDefault="00EB7618" w:rsidP="00EB7618">
      <w:pPr>
        <w:rPr>
          <w:rFonts w:ascii="Arial" w:hAnsi="Arial" w:cs="Arial"/>
          <w:sz w:val="22"/>
          <w:szCs w:val="22"/>
          <w:lang w:val="ru-RU"/>
        </w:rPr>
      </w:pPr>
      <w:r w:rsidRPr="00FC08E9">
        <w:rPr>
          <w:rFonts w:ascii="Arial" w:hAnsi="Arial" w:cs="Arial"/>
          <w:sz w:val="22"/>
          <w:szCs w:val="22"/>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EB7618" w:rsidRPr="00FC08E9" w:rsidRDefault="00EB7618" w:rsidP="00EB7618">
      <w:pPr>
        <w:rPr>
          <w:rFonts w:ascii="Arial" w:hAnsi="Arial" w:cs="Arial"/>
          <w:sz w:val="22"/>
          <w:szCs w:val="22"/>
          <w:lang w:val="ru-RU"/>
        </w:rPr>
      </w:pPr>
      <w:r w:rsidRPr="00FC08E9">
        <w:rPr>
          <w:rFonts w:ascii="Arial" w:hAnsi="Arial" w:cs="Arial"/>
          <w:sz w:val="22"/>
          <w:szCs w:val="22"/>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B7618" w:rsidRPr="00FC08E9" w:rsidRDefault="00EB7618" w:rsidP="00EB7618">
      <w:pPr>
        <w:rPr>
          <w:rFonts w:ascii="Arial" w:hAnsi="Arial" w:cs="Arial"/>
          <w:sz w:val="22"/>
          <w:szCs w:val="22"/>
          <w:lang w:val="ru-RU"/>
        </w:rPr>
      </w:pPr>
      <w:r w:rsidRPr="00FC08E9">
        <w:rPr>
          <w:rFonts w:ascii="Arial" w:hAnsi="Arial" w:cs="Arial"/>
          <w:sz w:val="22"/>
          <w:szCs w:val="22"/>
          <w:lang w:val="ru-RU"/>
        </w:rPr>
        <w:t>По истеку рока предвиђеног за подношење понуда наручилац не може да мења нити да допуњује конкурсну документацију.</w:t>
      </w:r>
    </w:p>
    <w:p w:rsidR="00EB7618" w:rsidRPr="00FC08E9" w:rsidRDefault="00EB7618" w:rsidP="00EB7618">
      <w:pPr>
        <w:pStyle w:val="KDMojTekst"/>
        <w:spacing w:before="0"/>
        <w:rPr>
          <w:rFonts w:cs="Arial"/>
          <w:i w:val="0"/>
          <w:color w:val="auto"/>
          <w:sz w:val="22"/>
          <w:szCs w:val="22"/>
          <w:lang w:val="sr-Cyrl-CS"/>
        </w:rPr>
      </w:pPr>
      <w:r w:rsidRPr="00FC08E9">
        <w:rPr>
          <w:rFonts w:cs="Arial"/>
          <w:i w:val="0"/>
          <w:color w:val="auto"/>
          <w:sz w:val="22"/>
          <w:szCs w:val="22"/>
        </w:rPr>
        <w:t>Комуникација у поступку јавне набавке се врши на начин предвиђен чланом 20. Закона.</w:t>
      </w:r>
    </w:p>
    <w:p w:rsidR="00EB7618" w:rsidRPr="00FC08E9" w:rsidRDefault="00EB7618" w:rsidP="00EB7618">
      <w:pPr>
        <w:pStyle w:val="KDParagraf"/>
        <w:spacing w:before="0"/>
        <w:rPr>
          <w:rFonts w:cs="Arial"/>
          <w:lang w:val="ru-RU"/>
        </w:rPr>
      </w:pPr>
      <w:r w:rsidRPr="00FC08E9">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9" w:history="1">
        <w:r w:rsidRPr="00FC08E9">
          <w:rPr>
            <w:rStyle w:val="Hyperlink"/>
            <w:rFonts w:cs="Arial"/>
          </w:rPr>
          <w:t>www.</w:t>
        </w:r>
        <w:r w:rsidRPr="00FC08E9">
          <w:rPr>
            <w:rStyle w:val="Hyperlink"/>
            <w:rFonts w:cs="Arial"/>
            <w:lang w:val="sr-Cyrl-CS"/>
          </w:rPr>
          <w:t>к</w:t>
        </w:r>
        <w:r w:rsidRPr="00FC08E9">
          <w:rPr>
            <w:rStyle w:val="Hyperlink"/>
            <w:rFonts w:cs="Arial"/>
          </w:rPr>
          <w:t>jn.gov.rs</w:t>
        </w:r>
      </w:hyperlink>
      <w:r w:rsidRPr="00FC08E9">
        <w:rPr>
          <w:rFonts w:cs="Arial"/>
          <w:lang w:val="ru-RU"/>
        </w:rPr>
        <w:t>).</w:t>
      </w:r>
    </w:p>
    <w:p w:rsidR="00EB7618" w:rsidRPr="00FC08E9" w:rsidRDefault="00EB7618" w:rsidP="00EB7618">
      <w:pPr>
        <w:pStyle w:val="KDMojTekst"/>
        <w:spacing w:before="0"/>
        <w:rPr>
          <w:rFonts w:cs="Arial"/>
          <w:i w:val="0"/>
          <w:color w:val="auto"/>
          <w:sz w:val="22"/>
          <w:szCs w:val="22"/>
        </w:rPr>
      </w:pPr>
    </w:p>
    <w:p w:rsidR="00EB7618" w:rsidRPr="00FC08E9" w:rsidRDefault="00EB7618" w:rsidP="00FC08E9">
      <w:pPr>
        <w:pStyle w:val="KDPodnaslov2"/>
        <w:numPr>
          <w:ilvl w:val="1"/>
          <w:numId w:val="15"/>
        </w:numPr>
        <w:spacing w:before="0"/>
        <w:jc w:val="both"/>
        <w:rPr>
          <w:rFonts w:cs="Arial"/>
        </w:rPr>
      </w:pPr>
      <w:bookmarkStart w:id="35" w:name="_Toc441651603"/>
      <w:bookmarkStart w:id="36" w:name="_Toc442559914"/>
      <w:r w:rsidRPr="00FC08E9">
        <w:rPr>
          <w:rFonts w:cs="Arial"/>
        </w:rPr>
        <w:t>Трошкови понуде</w:t>
      </w:r>
      <w:bookmarkEnd w:id="35"/>
      <w:bookmarkEnd w:id="36"/>
    </w:p>
    <w:p w:rsidR="00EB7618" w:rsidRPr="00FC08E9" w:rsidRDefault="00EB7618" w:rsidP="00EB7618">
      <w:pPr>
        <w:pStyle w:val="KDParagraf"/>
        <w:spacing w:before="0"/>
        <w:rPr>
          <w:rFonts w:cs="Arial"/>
          <w:lang w:val="ru-RU"/>
        </w:rPr>
      </w:pPr>
      <w:r w:rsidRPr="00FC08E9">
        <w:rPr>
          <w:rFonts w:cs="Arial"/>
          <w:lang w:val="ru-RU"/>
        </w:rPr>
        <w:t xml:space="preserve">Трошкове припреме и подношења понуде сноси искључиво понуђач и не може тражити од наручиоца накнаду трошкова. </w:t>
      </w:r>
      <w:r w:rsidRPr="00FC08E9">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r w:rsidRPr="00FC08E9">
        <w:rPr>
          <w:rFonts w:cs="Arial"/>
          <w:lang w:val="ru-RU"/>
        </w:rPr>
        <w:t xml:space="preserve"> </w:t>
      </w:r>
      <w:r w:rsidRPr="00FC08E9">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B7618" w:rsidRPr="00FC08E9" w:rsidRDefault="00EB7618" w:rsidP="00EB7618">
      <w:pPr>
        <w:pStyle w:val="KDParagraf"/>
        <w:spacing w:before="0"/>
        <w:rPr>
          <w:rFonts w:cs="Arial"/>
        </w:rPr>
      </w:pPr>
    </w:p>
    <w:p w:rsidR="00EB7618" w:rsidRPr="00FC08E9" w:rsidRDefault="00EB7618" w:rsidP="00FC08E9">
      <w:pPr>
        <w:pStyle w:val="KDPodnaslov2"/>
        <w:numPr>
          <w:ilvl w:val="1"/>
          <w:numId w:val="15"/>
        </w:numPr>
        <w:spacing w:before="0"/>
        <w:jc w:val="both"/>
        <w:rPr>
          <w:rFonts w:cs="Arial"/>
        </w:rPr>
      </w:pPr>
      <w:r w:rsidRPr="00FC08E9">
        <w:rPr>
          <w:rFonts w:cs="Arial"/>
        </w:rPr>
        <w:t>Д</w:t>
      </w:r>
      <w:r w:rsidRPr="00FC08E9">
        <w:rPr>
          <w:rFonts w:cs="Arial"/>
          <w:lang w:val="sr-Latn-CS"/>
        </w:rPr>
        <w:t>одатн</w:t>
      </w:r>
      <w:r w:rsidRPr="00FC08E9">
        <w:rPr>
          <w:rFonts w:cs="Arial"/>
        </w:rPr>
        <w:t>а</w:t>
      </w:r>
      <w:r w:rsidRPr="00FC08E9">
        <w:rPr>
          <w:rFonts w:cs="Arial"/>
          <w:lang w:val="sr-Latn-CS"/>
        </w:rPr>
        <w:t xml:space="preserve"> објашњења</w:t>
      </w:r>
      <w:r w:rsidRPr="00FC08E9">
        <w:rPr>
          <w:rFonts w:cs="Arial"/>
        </w:rPr>
        <w:t>, контрола и допуштене исправке</w:t>
      </w:r>
    </w:p>
    <w:p w:rsidR="00EB7618" w:rsidRPr="00FC08E9" w:rsidRDefault="00EB7618" w:rsidP="00EB7618">
      <w:pPr>
        <w:pStyle w:val="KDParagraf"/>
        <w:spacing w:before="0"/>
        <w:rPr>
          <w:rFonts w:eastAsia="TimesNewRomanPSMT" w:cs="Arial"/>
        </w:rPr>
      </w:pPr>
      <w:r w:rsidRPr="00FC08E9">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FC08E9">
        <w:rPr>
          <w:rFonts w:eastAsia="TimesNewRomanPSMT" w:cs="Arial"/>
          <w:lang w:val="sr-Cyrl-RS"/>
        </w:rPr>
        <w:t xml:space="preserve"> </w:t>
      </w:r>
      <w:r w:rsidRPr="00FC08E9">
        <w:rPr>
          <w:rFonts w:eastAsia="TimesNewRomanPSMT" w:cs="Arial"/>
          <w:lang w:val="ru-RU"/>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w:t>
      </w:r>
      <w:r w:rsidRPr="00FC08E9">
        <w:rPr>
          <w:rFonts w:eastAsia="TimesNewRomanPSMT" w:cs="Arial"/>
          <w:lang w:val="ru-RU"/>
        </w:rPr>
        <w:lastRenderedPageBreak/>
        <w:t>његовог подизвођача.</w:t>
      </w:r>
      <w:r w:rsidRPr="00FC08E9">
        <w:rPr>
          <w:rFonts w:eastAsia="TimesNewRomanPSMT" w:cs="Arial"/>
          <w:lang w:val="sr-Cyrl-RS"/>
        </w:rPr>
        <w:t xml:space="preserve"> </w:t>
      </w:r>
      <w:r w:rsidRPr="00FC08E9">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B7618" w:rsidRPr="00FC08E9" w:rsidRDefault="00EB7618" w:rsidP="00EB7618">
      <w:pPr>
        <w:pStyle w:val="KDParagraf"/>
        <w:spacing w:before="0"/>
        <w:rPr>
          <w:rFonts w:eastAsia="TimesNewRomanPSMT" w:cs="Arial"/>
        </w:rPr>
      </w:pPr>
      <w:r w:rsidRPr="00FC08E9">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EB7618" w:rsidRPr="00FC08E9" w:rsidRDefault="00EB7618" w:rsidP="00EB7618">
      <w:pPr>
        <w:rPr>
          <w:rFonts w:ascii="Arial" w:hAnsi="Arial" w:cs="Arial"/>
          <w:sz w:val="22"/>
          <w:szCs w:val="22"/>
        </w:rPr>
      </w:pPr>
    </w:p>
    <w:p w:rsidR="00EB7618" w:rsidRPr="00FC08E9" w:rsidRDefault="00EB7618" w:rsidP="00FC08E9">
      <w:pPr>
        <w:pStyle w:val="KDPodnaslov2"/>
        <w:numPr>
          <w:ilvl w:val="1"/>
          <w:numId w:val="15"/>
        </w:numPr>
        <w:spacing w:before="0"/>
        <w:jc w:val="both"/>
        <w:rPr>
          <w:rFonts w:cs="Arial"/>
        </w:rPr>
      </w:pPr>
      <w:bookmarkStart w:id="37" w:name="_Toc442559917"/>
      <w:bookmarkStart w:id="38" w:name="_Toc441651606"/>
      <w:r w:rsidRPr="00FC08E9">
        <w:rPr>
          <w:rFonts w:cs="Arial"/>
        </w:rPr>
        <w:t>Разлози за одбијање понуде</w:t>
      </w:r>
      <w:bookmarkEnd w:id="37"/>
      <w:bookmarkEnd w:id="38"/>
    </w:p>
    <w:p w:rsidR="00EB7618" w:rsidRPr="00FC08E9" w:rsidRDefault="00EB7618" w:rsidP="00EB7618">
      <w:pPr>
        <w:autoSpaceDE w:val="0"/>
        <w:autoSpaceDN w:val="0"/>
        <w:adjustRightInd w:val="0"/>
        <w:rPr>
          <w:rFonts w:ascii="Arial" w:eastAsia="TimesNewRomanPSMT" w:hAnsi="Arial" w:cs="Arial"/>
          <w:bCs/>
          <w:iCs/>
          <w:sz w:val="22"/>
          <w:szCs w:val="22"/>
          <w:lang w:val="ru-RU"/>
        </w:rPr>
      </w:pPr>
      <w:r w:rsidRPr="00FC08E9">
        <w:rPr>
          <w:rFonts w:ascii="Arial" w:eastAsia="TimesNewRomanPSMT" w:hAnsi="Arial" w:cs="Arial"/>
          <w:bCs/>
          <w:iCs/>
          <w:sz w:val="22"/>
          <w:szCs w:val="22"/>
        </w:rPr>
        <w:t>Понуда ће бити одбијена ако:</w:t>
      </w:r>
    </w:p>
    <w:p w:rsidR="00EB7618" w:rsidRPr="00FC08E9" w:rsidRDefault="00EB7618" w:rsidP="00EB7618">
      <w:pPr>
        <w:pStyle w:val="ListParagraph"/>
        <w:numPr>
          <w:ilvl w:val="0"/>
          <w:numId w:val="17"/>
        </w:numPr>
        <w:autoSpaceDE w:val="0"/>
        <w:autoSpaceDN w:val="0"/>
        <w:adjustRightInd w:val="0"/>
        <w:spacing w:after="0" w:line="240" w:lineRule="auto"/>
        <w:ind w:left="714" w:hanging="357"/>
        <w:jc w:val="both"/>
        <w:rPr>
          <w:rFonts w:ascii="Arial" w:eastAsia="TimesNewRomanPSMT" w:hAnsi="Arial" w:cs="Arial"/>
          <w:bCs/>
          <w:iCs/>
          <w:sz w:val="22"/>
          <w:szCs w:val="22"/>
        </w:rPr>
      </w:pPr>
      <w:r w:rsidRPr="00FC08E9">
        <w:rPr>
          <w:rFonts w:ascii="Arial" w:eastAsia="TimesNewRomanPSMT" w:hAnsi="Arial" w:cs="Arial"/>
          <w:bCs/>
          <w:iCs/>
          <w:sz w:val="22"/>
          <w:szCs w:val="22"/>
        </w:rPr>
        <w:t>је неблаговремена, неприхватљива или неодговарајућа;</w:t>
      </w:r>
    </w:p>
    <w:p w:rsidR="00EB7618" w:rsidRPr="00FC08E9" w:rsidRDefault="00EB7618" w:rsidP="00EB7618">
      <w:pPr>
        <w:pStyle w:val="ListParagraph"/>
        <w:numPr>
          <w:ilvl w:val="0"/>
          <w:numId w:val="17"/>
        </w:numPr>
        <w:autoSpaceDE w:val="0"/>
        <w:autoSpaceDN w:val="0"/>
        <w:adjustRightInd w:val="0"/>
        <w:spacing w:after="0" w:line="240" w:lineRule="auto"/>
        <w:ind w:left="714" w:hanging="357"/>
        <w:jc w:val="both"/>
        <w:rPr>
          <w:rFonts w:ascii="Arial" w:eastAsia="TimesNewRomanPSMT" w:hAnsi="Arial" w:cs="Arial"/>
          <w:bCs/>
          <w:iCs/>
          <w:sz w:val="22"/>
          <w:szCs w:val="22"/>
        </w:rPr>
      </w:pPr>
      <w:r w:rsidRPr="00FC08E9">
        <w:rPr>
          <w:rFonts w:ascii="Arial" w:eastAsia="TimesNewRomanPSMT" w:hAnsi="Arial" w:cs="Arial"/>
          <w:bCs/>
          <w:iCs/>
          <w:sz w:val="22"/>
          <w:szCs w:val="22"/>
        </w:rPr>
        <w:t>ако се понуђач не сагласи са исправком рачунских грешака;</w:t>
      </w:r>
    </w:p>
    <w:p w:rsidR="00EB7618" w:rsidRPr="00FC08E9" w:rsidRDefault="00EB7618" w:rsidP="00EB7618">
      <w:pPr>
        <w:pStyle w:val="ListParagraph"/>
        <w:numPr>
          <w:ilvl w:val="0"/>
          <w:numId w:val="17"/>
        </w:numPr>
        <w:autoSpaceDE w:val="0"/>
        <w:autoSpaceDN w:val="0"/>
        <w:adjustRightInd w:val="0"/>
        <w:spacing w:after="0" w:line="240" w:lineRule="auto"/>
        <w:ind w:left="714" w:hanging="357"/>
        <w:jc w:val="both"/>
        <w:rPr>
          <w:rFonts w:ascii="Arial" w:eastAsia="TimesNewRomanPSMT" w:hAnsi="Arial" w:cs="Arial"/>
          <w:bCs/>
          <w:iCs/>
          <w:sz w:val="22"/>
          <w:szCs w:val="22"/>
        </w:rPr>
      </w:pPr>
      <w:r w:rsidRPr="00FC08E9">
        <w:rPr>
          <w:rFonts w:ascii="Arial" w:eastAsia="TimesNewRomanPSMT" w:hAnsi="Arial" w:cs="Arial"/>
          <w:bCs/>
          <w:iCs/>
          <w:sz w:val="22"/>
          <w:szCs w:val="22"/>
        </w:rPr>
        <w:t>ако има битне недостатке сходно члану 106. ЗЈН</w:t>
      </w:r>
    </w:p>
    <w:p w:rsidR="00EB7618" w:rsidRPr="00FC08E9" w:rsidRDefault="00EB7618" w:rsidP="00EB7618">
      <w:pPr>
        <w:pStyle w:val="ListParagraph"/>
        <w:autoSpaceDE w:val="0"/>
        <w:autoSpaceDN w:val="0"/>
        <w:adjustRightInd w:val="0"/>
        <w:spacing w:after="0" w:line="240" w:lineRule="auto"/>
        <w:ind w:left="0"/>
        <w:rPr>
          <w:rFonts w:ascii="Arial" w:eastAsia="TimesNewRomanPSMT" w:hAnsi="Arial" w:cs="Arial"/>
          <w:bCs/>
          <w:iCs/>
          <w:sz w:val="22"/>
          <w:szCs w:val="22"/>
        </w:rPr>
      </w:pPr>
      <w:r w:rsidRPr="00FC08E9">
        <w:rPr>
          <w:rFonts w:ascii="Arial" w:eastAsia="TimesNewRomanPSMT" w:hAnsi="Arial" w:cs="Arial"/>
          <w:bCs/>
          <w:iCs/>
          <w:sz w:val="22"/>
          <w:szCs w:val="22"/>
        </w:rPr>
        <w:t>односно ако:</w:t>
      </w:r>
    </w:p>
    <w:p w:rsidR="00EB7618" w:rsidRPr="00FC08E9" w:rsidRDefault="00EB7618" w:rsidP="00EB7618">
      <w:pPr>
        <w:pStyle w:val="KDNabrajanje"/>
        <w:numPr>
          <w:ilvl w:val="0"/>
          <w:numId w:val="19"/>
        </w:numPr>
        <w:spacing w:before="0"/>
        <w:ind w:left="714" w:hanging="357"/>
        <w:rPr>
          <w:rFonts w:cs="Arial"/>
        </w:rPr>
      </w:pPr>
      <w:r w:rsidRPr="00FC08E9">
        <w:rPr>
          <w:rFonts w:cs="Arial"/>
        </w:rPr>
        <w:t xml:space="preserve">Понуђач не докаже да </w:t>
      </w:r>
      <w:r w:rsidRPr="00FC08E9">
        <w:rPr>
          <w:rFonts w:eastAsia="TimesNewRomanPSMT" w:cs="Arial"/>
          <w:bCs/>
          <w:iCs/>
        </w:rPr>
        <w:t>испуњава обавезне услове за учешће;</w:t>
      </w:r>
    </w:p>
    <w:p w:rsidR="00EB7618" w:rsidRPr="00FC08E9" w:rsidRDefault="00EB7618" w:rsidP="00EB7618">
      <w:pPr>
        <w:pStyle w:val="KDNabrajanje"/>
        <w:numPr>
          <w:ilvl w:val="0"/>
          <w:numId w:val="19"/>
        </w:numPr>
        <w:spacing w:before="0"/>
        <w:ind w:left="714" w:hanging="357"/>
        <w:rPr>
          <w:rFonts w:eastAsia="TimesNewRomanPSMT" w:cs="Arial"/>
        </w:rPr>
      </w:pPr>
      <w:r w:rsidRPr="00FC08E9">
        <w:rPr>
          <w:rFonts w:cs="Arial"/>
        </w:rPr>
        <w:t xml:space="preserve">Понуђач не докаже да </w:t>
      </w:r>
      <w:r w:rsidRPr="00FC08E9">
        <w:rPr>
          <w:rFonts w:eastAsia="TimesNewRomanPSMT" w:cs="Arial"/>
          <w:bCs/>
          <w:iCs/>
        </w:rPr>
        <w:t xml:space="preserve">испуњава </w:t>
      </w:r>
      <w:r w:rsidRPr="00FC08E9">
        <w:rPr>
          <w:rFonts w:eastAsia="TimesNewRomanPSMT" w:cs="Arial"/>
          <w:bCs/>
          <w:iCs/>
          <w:lang w:val="sr-Cyrl-RS"/>
        </w:rPr>
        <w:t>додатне</w:t>
      </w:r>
      <w:r w:rsidRPr="00FC08E9">
        <w:rPr>
          <w:rFonts w:eastAsia="TimesNewRomanPSMT" w:cs="Arial"/>
          <w:bCs/>
          <w:iCs/>
        </w:rPr>
        <w:t xml:space="preserve"> услове за учешће;</w:t>
      </w:r>
    </w:p>
    <w:p w:rsidR="00EB7618" w:rsidRPr="00FC08E9" w:rsidRDefault="00EB7618" w:rsidP="00EB7618">
      <w:pPr>
        <w:pStyle w:val="KDNabrajanje"/>
        <w:numPr>
          <w:ilvl w:val="0"/>
          <w:numId w:val="19"/>
        </w:numPr>
        <w:spacing w:before="0"/>
        <w:ind w:left="714" w:hanging="357"/>
        <w:rPr>
          <w:rFonts w:eastAsia="TimesNewRomanPSMT" w:cs="Arial"/>
        </w:rPr>
      </w:pPr>
      <w:r w:rsidRPr="00FC08E9">
        <w:rPr>
          <w:rFonts w:eastAsia="TimesNewRomanPSMT" w:cs="Arial"/>
        </w:rPr>
        <w:t>је понуђени рок важења понуде краћи од прописаног;</w:t>
      </w:r>
    </w:p>
    <w:p w:rsidR="00EB7618" w:rsidRPr="00FC08E9" w:rsidRDefault="00EB7618" w:rsidP="00EB7618">
      <w:pPr>
        <w:pStyle w:val="KDNabrajanje"/>
        <w:numPr>
          <w:ilvl w:val="0"/>
          <w:numId w:val="19"/>
        </w:numPr>
        <w:spacing w:before="0"/>
        <w:ind w:left="714" w:hanging="357"/>
        <w:rPr>
          <w:rFonts w:eastAsia="TimesNewRomanPSMT" w:cs="Arial"/>
        </w:rPr>
      </w:pPr>
      <w:r w:rsidRPr="00FC08E9">
        <w:rPr>
          <w:rFonts w:eastAsia="TimesNewRomanPSMT" w:cs="Arial"/>
          <w:lang w:val="sr-Cyrl-RS"/>
        </w:rPr>
        <w:t>Понуђач не достави меницу за озбиљност понуде</w:t>
      </w:r>
    </w:p>
    <w:p w:rsidR="00EB7618" w:rsidRPr="00FC08E9" w:rsidRDefault="00EB7618" w:rsidP="00EB7618">
      <w:pPr>
        <w:pStyle w:val="KDNabrajanje"/>
        <w:numPr>
          <w:ilvl w:val="0"/>
          <w:numId w:val="19"/>
        </w:numPr>
        <w:spacing w:before="0"/>
        <w:ind w:left="714" w:hanging="357"/>
        <w:rPr>
          <w:rFonts w:eastAsia="TimesNewRomanPSMT" w:cs="Arial"/>
        </w:rPr>
      </w:pPr>
      <w:r w:rsidRPr="00FC08E9">
        <w:rPr>
          <w:rFonts w:eastAsia="TimesNewRomanPSMT" w:cs="Arial"/>
          <w:lang w:val="sr-Cyrl-RS"/>
        </w:rPr>
        <w:t>Понуђач не достави попуњен и печатом оверен ценовноик резервних делова (Табела из Техничке спецификације)</w:t>
      </w:r>
    </w:p>
    <w:p w:rsidR="00EB7618" w:rsidRPr="00FC08E9" w:rsidRDefault="00EB7618" w:rsidP="00EB7618">
      <w:pPr>
        <w:pStyle w:val="KDNabrajanje"/>
        <w:numPr>
          <w:ilvl w:val="0"/>
          <w:numId w:val="19"/>
        </w:numPr>
        <w:spacing w:before="0"/>
        <w:ind w:left="714" w:hanging="357"/>
        <w:rPr>
          <w:rFonts w:cs="Arial"/>
        </w:rPr>
      </w:pPr>
      <w:r w:rsidRPr="00FC08E9">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EB7618" w:rsidRPr="00FC08E9" w:rsidRDefault="00EB7618" w:rsidP="00EB7618">
      <w:pPr>
        <w:rPr>
          <w:rFonts w:ascii="Arial" w:hAnsi="Arial" w:cs="Arial"/>
          <w:sz w:val="22"/>
          <w:szCs w:val="22"/>
        </w:rPr>
      </w:pPr>
    </w:p>
    <w:p w:rsidR="00EB7618" w:rsidRPr="00FC08E9" w:rsidRDefault="00EB7618" w:rsidP="00EB7618">
      <w:pPr>
        <w:rPr>
          <w:rFonts w:ascii="Arial" w:hAnsi="Arial" w:cs="Arial"/>
          <w:sz w:val="22"/>
          <w:szCs w:val="22"/>
        </w:rPr>
      </w:pPr>
      <w:r w:rsidRPr="00FC08E9">
        <w:rPr>
          <w:rFonts w:ascii="Arial" w:hAnsi="Arial" w:cs="Arial"/>
          <w:sz w:val="22"/>
          <w:szCs w:val="22"/>
        </w:rPr>
        <w:t>Наручилац ће донети одлуку о обустави поступка јавне набавке у складу са чланом 109. Закона.</w:t>
      </w:r>
    </w:p>
    <w:p w:rsidR="00EB7618" w:rsidRPr="00FC08E9" w:rsidRDefault="00EB7618" w:rsidP="00EB7618">
      <w:pPr>
        <w:pStyle w:val="ListParagraph"/>
        <w:autoSpaceDE w:val="0"/>
        <w:autoSpaceDN w:val="0"/>
        <w:adjustRightInd w:val="0"/>
        <w:spacing w:after="0" w:line="240" w:lineRule="auto"/>
        <w:ind w:left="0"/>
        <w:rPr>
          <w:rFonts w:ascii="Arial" w:eastAsia="TimesNewRomanPSMT" w:hAnsi="Arial" w:cs="Arial"/>
          <w:bCs/>
          <w:iCs/>
          <w:sz w:val="22"/>
          <w:szCs w:val="22"/>
        </w:rPr>
      </w:pPr>
    </w:p>
    <w:p w:rsidR="00EB7618" w:rsidRPr="00FC08E9" w:rsidRDefault="00EB7618" w:rsidP="00FC08E9">
      <w:pPr>
        <w:pStyle w:val="KDPodnaslov2"/>
        <w:numPr>
          <w:ilvl w:val="1"/>
          <w:numId w:val="15"/>
        </w:numPr>
        <w:spacing w:before="0"/>
        <w:jc w:val="both"/>
        <w:rPr>
          <w:rFonts w:cs="Arial"/>
        </w:rPr>
      </w:pPr>
      <w:r w:rsidRPr="00FC08E9">
        <w:rPr>
          <w:rFonts w:cs="Arial"/>
        </w:rPr>
        <w:t>Рок за доношење Одлуке о додели уговора/обустави поступка</w:t>
      </w:r>
    </w:p>
    <w:p w:rsidR="00EB7618" w:rsidRPr="00FC08E9" w:rsidRDefault="00EB7618" w:rsidP="00EB7618">
      <w:pPr>
        <w:pStyle w:val="KDParagraf"/>
        <w:spacing w:before="0"/>
        <w:rPr>
          <w:rFonts w:eastAsia="TimesNewRomanPSMT" w:cs="Arial"/>
        </w:rPr>
      </w:pPr>
      <w:r w:rsidRPr="00FC08E9">
        <w:rPr>
          <w:rFonts w:eastAsia="TimesNewRomanPSMT" w:cs="Arial"/>
        </w:rPr>
        <w:t>Наручилац ће одлуку о додели уговора/обустави поступка донети у року од максимално 25 (двадесетпет) дана од дана јавног отварања понуда.</w:t>
      </w:r>
    </w:p>
    <w:p w:rsidR="00EB7618" w:rsidRPr="00FC08E9" w:rsidRDefault="00EB7618" w:rsidP="00EB7618">
      <w:pPr>
        <w:pStyle w:val="KDParagraf"/>
        <w:spacing w:before="0"/>
        <w:rPr>
          <w:rFonts w:eastAsia="TimesNewRomanPSMT" w:cs="Arial"/>
        </w:rPr>
      </w:pPr>
      <w:r w:rsidRPr="00FC08E9">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EB7618" w:rsidRPr="00FC08E9" w:rsidRDefault="00EB7618" w:rsidP="00EB7618">
      <w:pPr>
        <w:pStyle w:val="KDParagraf"/>
        <w:spacing w:before="0"/>
        <w:rPr>
          <w:rFonts w:eastAsia="TimesNewRomanPSMT" w:cs="Arial"/>
        </w:rPr>
      </w:pPr>
    </w:p>
    <w:p w:rsidR="00EB7618" w:rsidRPr="00FC08E9" w:rsidRDefault="00EB7618" w:rsidP="00FC08E9">
      <w:pPr>
        <w:pStyle w:val="KDPodnaslov2"/>
        <w:numPr>
          <w:ilvl w:val="1"/>
          <w:numId w:val="15"/>
        </w:numPr>
        <w:spacing w:before="0"/>
        <w:jc w:val="both"/>
        <w:rPr>
          <w:rFonts w:cs="Arial"/>
          <w:lang w:val="ru-RU"/>
        </w:rPr>
      </w:pPr>
      <w:bookmarkStart w:id="39" w:name="_Toc441651607"/>
      <w:bookmarkStart w:id="40" w:name="_Toc442559918"/>
      <w:r w:rsidRPr="00FC08E9">
        <w:rPr>
          <w:rFonts w:cs="Arial"/>
          <w:lang w:val="ru-RU"/>
        </w:rPr>
        <w:t>Н</w:t>
      </w:r>
      <w:r w:rsidRPr="00FC08E9">
        <w:rPr>
          <w:rFonts w:cs="Arial"/>
        </w:rPr>
        <w:t>егативне референце</w:t>
      </w:r>
      <w:bookmarkEnd w:id="39"/>
      <w:bookmarkEnd w:id="40"/>
    </w:p>
    <w:p w:rsidR="00EB7618" w:rsidRPr="00FC08E9" w:rsidRDefault="00EB7618" w:rsidP="00EB7618">
      <w:pPr>
        <w:rPr>
          <w:rFonts w:ascii="Arial" w:hAnsi="Arial" w:cs="Arial"/>
          <w:sz w:val="22"/>
          <w:szCs w:val="22"/>
          <w:lang w:val="ru-RU"/>
        </w:rPr>
      </w:pPr>
      <w:r w:rsidRPr="00FC08E9">
        <w:rPr>
          <w:rFonts w:ascii="Arial" w:hAnsi="Arial" w:cs="Arial"/>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EB7618" w:rsidRPr="00FC08E9" w:rsidRDefault="00EB7618" w:rsidP="00EB7618">
      <w:pPr>
        <w:pStyle w:val="KDNabrajanje"/>
        <w:spacing w:before="0"/>
        <w:rPr>
          <w:rFonts w:cs="Arial"/>
        </w:rPr>
      </w:pPr>
      <w:r w:rsidRPr="00FC08E9">
        <w:rPr>
          <w:rFonts w:cs="Arial"/>
        </w:rPr>
        <w:t>поступао супротно забрани из чл. 23. и 25. Закона;</w:t>
      </w:r>
    </w:p>
    <w:p w:rsidR="00EB7618" w:rsidRPr="00FC08E9" w:rsidRDefault="00EB7618" w:rsidP="00EB7618">
      <w:pPr>
        <w:pStyle w:val="KDNabrajanje"/>
        <w:spacing w:before="0"/>
        <w:rPr>
          <w:rFonts w:cs="Arial"/>
        </w:rPr>
      </w:pPr>
      <w:r w:rsidRPr="00FC08E9">
        <w:rPr>
          <w:rFonts w:cs="Arial"/>
        </w:rPr>
        <w:t>учинио повреду конкуренције;</w:t>
      </w:r>
    </w:p>
    <w:p w:rsidR="00EB7618" w:rsidRPr="00FC08E9" w:rsidRDefault="00EB7618" w:rsidP="00EB7618">
      <w:pPr>
        <w:pStyle w:val="KDNabrajanje"/>
        <w:spacing w:before="0"/>
        <w:rPr>
          <w:rFonts w:cs="Arial"/>
        </w:rPr>
      </w:pPr>
      <w:r w:rsidRPr="00FC08E9">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EB7618" w:rsidRPr="00FC08E9" w:rsidRDefault="00EB7618" w:rsidP="00EB7618">
      <w:pPr>
        <w:pStyle w:val="KDNabrajanje"/>
        <w:spacing w:before="0"/>
        <w:rPr>
          <w:rFonts w:cs="Arial"/>
        </w:rPr>
      </w:pPr>
      <w:r w:rsidRPr="00FC08E9">
        <w:rPr>
          <w:rFonts w:cs="Arial"/>
        </w:rPr>
        <w:t>одбио да достави доказе и средства обезбеђења на шта се у понуди обавезао.</w:t>
      </w:r>
    </w:p>
    <w:p w:rsidR="00EB7618" w:rsidRPr="00FC08E9" w:rsidRDefault="00EB7618" w:rsidP="00EB7618">
      <w:pPr>
        <w:pStyle w:val="KDParagraf"/>
        <w:spacing w:before="0"/>
        <w:rPr>
          <w:rFonts w:cs="Arial"/>
          <w:lang w:val="ru-RU"/>
        </w:rPr>
      </w:pPr>
      <w:r w:rsidRPr="00FC08E9">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EB7618" w:rsidRPr="00FC08E9" w:rsidRDefault="00EB7618" w:rsidP="00EB7618">
      <w:pPr>
        <w:pStyle w:val="KDParagraf"/>
        <w:spacing w:before="0"/>
        <w:rPr>
          <w:rFonts w:cs="Arial"/>
        </w:rPr>
      </w:pPr>
      <w:r w:rsidRPr="00FC08E9">
        <w:rPr>
          <w:rFonts w:cs="Arial"/>
        </w:rPr>
        <w:t>Доказ наведеног може бити:</w:t>
      </w:r>
    </w:p>
    <w:p w:rsidR="00EB7618" w:rsidRPr="00FC08E9" w:rsidRDefault="00EB7618" w:rsidP="00EB7618">
      <w:pPr>
        <w:pStyle w:val="KDNabrajanje"/>
        <w:spacing w:before="0"/>
        <w:rPr>
          <w:rFonts w:cs="Arial"/>
        </w:rPr>
      </w:pPr>
      <w:r w:rsidRPr="00FC08E9">
        <w:rPr>
          <w:rFonts w:cs="Arial"/>
        </w:rPr>
        <w:t>правоснажна судска одлука или коначна одлука другог надлежног органа;</w:t>
      </w:r>
    </w:p>
    <w:p w:rsidR="00EB7618" w:rsidRPr="00FC08E9" w:rsidRDefault="00EB7618" w:rsidP="00EB7618">
      <w:pPr>
        <w:pStyle w:val="KDNabrajanje"/>
        <w:spacing w:before="0"/>
        <w:rPr>
          <w:rFonts w:cs="Arial"/>
        </w:rPr>
      </w:pPr>
      <w:r w:rsidRPr="00FC08E9">
        <w:rPr>
          <w:rFonts w:cs="Arial"/>
        </w:rPr>
        <w:t>исправа о реализованом средству обезбеђења испуњења обавеза у поступку јавне набавке или испуњења уговорних обавеза;</w:t>
      </w:r>
    </w:p>
    <w:p w:rsidR="00EB7618" w:rsidRPr="00FC08E9" w:rsidRDefault="00EB7618" w:rsidP="00EB7618">
      <w:pPr>
        <w:pStyle w:val="KDNabrajanje"/>
        <w:spacing w:before="0"/>
        <w:rPr>
          <w:rFonts w:cs="Arial"/>
        </w:rPr>
      </w:pPr>
      <w:r w:rsidRPr="00FC08E9">
        <w:rPr>
          <w:rFonts w:cs="Arial"/>
        </w:rPr>
        <w:t>исправа о наплаћеној уговорној казни;</w:t>
      </w:r>
    </w:p>
    <w:p w:rsidR="00EB7618" w:rsidRPr="00FC08E9" w:rsidRDefault="00EB7618" w:rsidP="00EB7618">
      <w:pPr>
        <w:pStyle w:val="KDNabrajanje"/>
        <w:spacing w:before="0"/>
        <w:rPr>
          <w:rFonts w:cs="Arial"/>
        </w:rPr>
      </w:pPr>
      <w:r w:rsidRPr="00FC08E9">
        <w:rPr>
          <w:rFonts w:cs="Arial"/>
        </w:rPr>
        <w:t>рекламације потрошача, односно корисника, ако нису отклоњене у уговореном року;</w:t>
      </w:r>
    </w:p>
    <w:p w:rsidR="00EB7618" w:rsidRPr="00FC08E9" w:rsidRDefault="00EB7618" w:rsidP="00EB7618">
      <w:pPr>
        <w:pStyle w:val="KDNabrajanje"/>
        <w:spacing w:before="0"/>
        <w:rPr>
          <w:rFonts w:cs="Arial"/>
        </w:rPr>
      </w:pPr>
      <w:r w:rsidRPr="00FC08E9">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EB7618" w:rsidRPr="00FC08E9" w:rsidRDefault="00EB7618" w:rsidP="00EB7618">
      <w:pPr>
        <w:pStyle w:val="KDNabrajanje"/>
        <w:spacing w:before="0"/>
        <w:rPr>
          <w:rFonts w:cs="Arial"/>
        </w:rPr>
      </w:pPr>
      <w:r w:rsidRPr="00FC08E9">
        <w:rPr>
          <w:rFonts w:cs="Arial"/>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EB7618" w:rsidRPr="00FC08E9" w:rsidRDefault="00EB7618" w:rsidP="00EB7618">
      <w:pPr>
        <w:pStyle w:val="KDNabrajanje"/>
        <w:spacing w:before="0"/>
        <w:rPr>
          <w:rFonts w:cs="Arial"/>
        </w:rPr>
      </w:pPr>
      <w:r w:rsidRPr="00FC08E9">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EB7618" w:rsidRPr="00FC08E9" w:rsidRDefault="00EB7618" w:rsidP="00EB7618">
      <w:pPr>
        <w:pStyle w:val="KDParagraf"/>
        <w:spacing w:before="0"/>
        <w:rPr>
          <w:rFonts w:cs="Arial"/>
        </w:rPr>
      </w:pPr>
      <w:r w:rsidRPr="00FC08E9">
        <w:rPr>
          <w:rFonts w:cs="Arial"/>
          <w:lang w:val="ru-RU"/>
        </w:rPr>
        <w:t xml:space="preserve">Наручилац може одбити понуду ако поседује доказ из става 3. тачка 1) члана 82. </w:t>
      </w:r>
      <w:r w:rsidRPr="00FC08E9">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EB7618" w:rsidRPr="00FC08E9" w:rsidRDefault="00EB7618" w:rsidP="00EB7618">
      <w:pPr>
        <w:pStyle w:val="KDParagraf"/>
        <w:spacing w:before="0"/>
        <w:rPr>
          <w:rFonts w:cs="Arial"/>
          <w:lang w:bidi="en-US"/>
        </w:rPr>
      </w:pPr>
      <w:r w:rsidRPr="00FC08E9">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EB7618" w:rsidRPr="00FC08E9" w:rsidRDefault="00EB7618" w:rsidP="00EB7618">
      <w:pPr>
        <w:pStyle w:val="KDParagraf"/>
        <w:spacing w:before="0"/>
        <w:rPr>
          <w:rFonts w:cs="Arial"/>
          <w:lang w:bidi="en-US"/>
        </w:rPr>
      </w:pPr>
    </w:p>
    <w:p w:rsidR="00EB7618" w:rsidRPr="00FC08E9" w:rsidRDefault="00EB7618" w:rsidP="00FC08E9">
      <w:pPr>
        <w:pStyle w:val="KDPodnaslov2"/>
        <w:numPr>
          <w:ilvl w:val="1"/>
          <w:numId w:val="15"/>
        </w:numPr>
        <w:spacing w:before="0"/>
        <w:jc w:val="both"/>
        <w:rPr>
          <w:rFonts w:cs="Arial"/>
        </w:rPr>
      </w:pPr>
      <w:bookmarkStart w:id="41" w:name="_Toc441651608"/>
      <w:bookmarkStart w:id="42" w:name="_Toc442559919"/>
      <w:r w:rsidRPr="00FC08E9">
        <w:rPr>
          <w:rFonts w:cs="Arial"/>
        </w:rPr>
        <w:t>Увид у документацију</w:t>
      </w:r>
      <w:bookmarkEnd w:id="41"/>
      <w:bookmarkEnd w:id="42"/>
    </w:p>
    <w:p w:rsidR="00EB7618" w:rsidRPr="00FC08E9" w:rsidRDefault="00EB7618" w:rsidP="00EB7618">
      <w:pPr>
        <w:pStyle w:val="KDParagraf"/>
        <w:spacing w:before="0"/>
        <w:rPr>
          <w:rFonts w:cs="Arial"/>
          <w:lang w:bidi="en-US"/>
        </w:rPr>
      </w:pPr>
      <w:r w:rsidRPr="00FC08E9">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EB7618" w:rsidRPr="00FC08E9" w:rsidRDefault="00EB7618" w:rsidP="00EB7618">
      <w:pPr>
        <w:pStyle w:val="KDParagraf"/>
        <w:spacing w:before="0"/>
        <w:rPr>
          <w:rFonts w:cs="Arial"/>
          <w:lang w:bidi="en-US"/>
        </w:rPr>
      </w:pPr>
      <w:r w:rsidRPr="00FC08E9">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EB7618" w:rsidRPr="00FC08E9" w:rsidRDefault="00EB7618" w:rsidP="00EB7618">
      <w:pPr>
        <w:pStyle w:val="KDParagraf"/>
        <w:spacing w:before="0"/>
        <w:rPr>
          <w:rFonts w:cs="Arial"/>
          <w:lang w:bidi="en-US"/>
        </w:rPr>
      </w:pPr>
    </w:p>
    <w:p w:rsidR="00EB7618" w:rsidRPr="00FC08E9" w:rsidRDefault="00EB7618" w:rsidP="00FC08E9">
      <w:pPr>
        <w:pStyle w:val="KDPodnaslov2"/>
        <w:numPr>
          <w:ilvl w:val="1"/>
          <w:numId w:val="15"/>
        </w:numPr>
        <w:spacing w:before="0"/>
        <w:jc w:val="both"/>
        <w:rPr>
          <w:rFonts w:cs="Arial"/>
        </w:rPr>
      </w:pPr>
      <w:bookmarkStart w:id="43" w:name="_Toc441651609"/>
      <w:bookmarkStart w:id="44" w:name="_Toc442559920"/>
      <w:r w:rsidRPr="00FC08E9">
        <w:rPr>
          <w:rFonts w:cs="Arial"/>
          <w:lang w:val="ru-RU"/>
        </w:rPr>
        <w:t>З</w:t>
      </w:r>
      <w:r w:rsidRPr="00FC08E9">
        <w:rPr>
          <w:rFonts w:cs="Arial"/>
        </w:rPr>
        <w:t>аштита права понуђача</w:t>
      </w:r>
      <w:bookmarkEnd w:id="43"/>
      <w:bookmarkEnd w:id="44"/>
    </w:p>
    <w:p w:rsidR="00EB7618" w:rsidRPr="00FC08E9" w:rsidRDefault="00EB7618" w:rsidP="00EB7618">
      <w:pPr>
        <w:rPr>
          <w:rFonts w:ascii="Arial" w:hAnsi="Arial" w:cs="Arial"/>
          <w:sz w:val="22"/>
          <w:szCs w:val="22"/>
        </w:rPr>
      </w:pPr>
      <w:r w:rsidRPr="00FC08E9">
        <w:rPr>
          <w:rFonts w:ascii="Arial" w:hAnsi="Arial" w:cs="Arial"/>
          <w:sz w:val="22"/>
          <w:szCs w:val="22"/>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EB7618" w:rsidRPr="00FC08E9" w:rsidRDefault="00EB7618" w:rsidP="00EB7618">
      <w:pPr>
        <w:rPr>
          <w:rFonts w:ascii="Arial" w:hAnsi="Arial" w:cs="Arial"/>
          <w:sz w:val="22"/>
          <w:szCs w:val="22"/>
          <w:lang w:val="sr-Cyrl-RS"/>
        </w:rPr>
      </w:pPr>
    </w:p>
    <w:p w:rsidR="00EB7618" w:rsidRPr="00FC08E9" w:rsidRDefault="00EB7618" w:rsidP="00EB7618">
      <w:pPr>
        <w:rPr>
          <w:rFonts w:ascii="Arial" w:hAnsi="Arial" w:cs="Arial"/>
          <w:b/>
          <w:sz w:val="22"/>
          <w:szCs w:val="22"/>
        </w:rPr>
      </w:pPr>
      <w:r w:rsidRPr="00FC08E9">
        <w:rPr>
          <w:rFonts w:ascii="Arial" w:hAnsi="Arial" w:cs="Arial"/>
          <w:b/>
          <w:sz w:val="22"/>
          <w:szCs w:val="22"/>
        </w:rPr>
        <w:t>Рокови и начин подношења захтева за заштиту права:</w:t>
      </w:r>
    </w:p>
    <w:p w:rsidR="00EB7618" w:rsidRPr="00FC08E9" w:rsidRDefault="00EB7618" w:rsidP="00EB7618">
      <w:pPr>
        <w:rPr>
          <w:rFonts w:ascii="Arial" w:hAnsi="Arial" w:cs="Arial"/>
          <w:sz w:val="22"/>
          <w:szCs w:val="22"/>
          <w:lang w:eastAsia="zh-CN"/>
        </w:rPr>
      </w:pPr>
      <w:r w:rsidRPr="00FC08E9">
        <w:rPr>
          <w:rFonts w:ascii="Arial" w:hAnsi="Arial" w:cs="Arial"/>
          <w:sz w:val="22"/>
          <w:szCs w:val="22"/>
        </w:rPr>
        <w:t>Захтев за заштиту права подноси се лично или путем поште на адресу: ЈП „Електропривреда Србије“ Београд,</w:t>
      </w:r>
      <w:r w:rsidRPr="00FC08E9">
        <w:rPr>
          <w:rFonts w:ascii="Arial" w:hAnsi="Arial" w:cs="Arial"/>
          <w:sz w:val="22"/>
          <w:szCs w:val="22"/>
          <w:lang w:bidi="en-US"/>
        </w:rPr>
        <w:t>- огранак ТЕНТ</w:t>
      </w:r>
      <w:r w:rsidRPr="00FC08E9">
        <w:rPr>
          <w:rFonts w:ascii="Arial" w:hAnsi="Arial" w:cs="Arial"/>
          <w:sz w:val="22"/>
          <w:szCs w:val="22"/>
        </w:rPr>
        <w:t xml:space="preserve">, </w:t>
      </w:r>
      <w:r w:rsidRPr="00FC08E9">
        <w:rPr>
          <w:rFonts w:ascii="Arial" w:hAnsi="Arial" w:cs="Arial"/>
          <w:sz w:val="22"/>
          <w:szCs w:val="22"/>
          <w:lang w:val="sr-Cyrl-RS"/>
        </w:rPr>
        <w:t>ТЕНТ Б, Ушће, 11 500 Обреновац</w:t>
      </w:r>
      <w:r w:rsidRPr="00FC08E9">
        <w:rPr>
          <w:rFonts w:ascii="Arial" w:hAnsi="Arial" w:cs="Arial"/>
          <w:color w:val="00B0F0"/>
          <w:sz w:val="22"/>
          <w:szCs w:val="22"/>
          <w:lang w:bidi="en-US"/>
        </w:rPr>
        <w:t xml:space="preserve"> </w:t>
      </w:r>
      <w:r w:rsidRPr="00FC08E9">
        <w:rPr>
          <w:rFonts w:ascii="Arial" w:hAnsi="Arial" w:cs="Arial"/>
          <w:sz w:val="22"/>
          <w:szCs w:val="22"/>
        </w:rPr>
        <w:t>са назнаком Захтев за заштиту права за ЈН услуга</w:t>
      </w:r>
      <w:r w:rsidRPr="00FC08E9">
        <w:rPr>
          <w:rFonts w:ascii="Arial" w:hAnsi="Arial" w:cs="Arial"/>
          <w:sz w:val="22"/>
          <w:szCs w:val="22"/>
          <w:lang w:val="sr-Cyrl-RS"/>
        </w:rPr>
        <w:t xml:space="preserve"> Испитивање и сервисирање изолационих апарата</w:t>
      </w:r>
      <w:r w:rsidRPr="00FC08E9">
        <w:rPr>
          <w:rFonts w:ascii="Arial" w:hAnsi="Arial" w:cs="Arial"/>
          <w:sz w:val="22"/>
          <w:szCs w:val="22"/>
        </w:rPr>
        <w:t xml:space="preserve"> бр.ЈН 3000/1095/2017 (1397/2017), а копија се истовремено доставља Републичкој комисији.</w:t>
      </w:r>
    </w:p>
    <w:p w:rsidR="00EB7618" w:rsidRPr="00FC08E9" w:rsidRDefault="00EB7618" w:rsidP="00EB7618">
      <w:pPr>
        <w:rPr>
          <w:rFonts w:ascii="Arial" w:hAnsi="Arial" w:cs="Arial"/>
          <w:sz w:val="22"/>
          <w:szCs w:val="22"/>
        </w:rPr>
      </w:pPr>
      <w:r w:rsidRPr="00FC08E9">
        <w:rPr>
          <w:rFonts w:ascii="Arial" w:hAnsi="Arial" w:cs="Arial"/>
          <w:sz w:val="22"/>
          <w:szCs w:val="22"/>
        </w:rPr>
        <w:t xml:space="preserve">Захтев за заштиту права се може доставити и путем електронске поште на e-mail: </w:t>
      </w:r>
      <w:hyperlink r:id="rId10" w:history="1">
        <w:r w:rsidRPr="00FC08E9">
          <w:rPr>
            <w:rStyle w:val="Hyperlink"/>
            <w:rFonts w:ascii="Arial" w:hAnsi="Arial" w:cs="Arial"/>
            <w:sz w:val="22"/>
            <w:szCs w:val="22"/>
          </w:rPr>
          <w:t>jovan.knezevic@eps.rs</w:t>
        </w:r>
      </w:hyperlink>
      <w:r w:rsidRPr="00FC08E9">
        <w:rPr>
          <w:rFonts w:ascii="Arial" w:hAnsi="Arial" w:cs="Arial"/>
          <w:sz w:val="22"/>
          <w:szCs w:val="22"/>
        </w:rPr>
        <w:t xml:space="preserve">  радним данима (понедељак-петак) од 7,00 до 14,00 часова.</w:t>
      </w:r>
    </w:p>
    <w:p w:rsidR="00EB7618" w:rsidRPr="00FC08E9" w:rsidRDefault="00EB7618" w:rsidP="00EB7618">
      <w:pPr>
        <w:rPr>
          <w:rFonts w:ascii="Arial" w:hAnsi="Arial" w:cs="Arial"/>
          <w:sz w:val="22"/>
          <w:szCs w:val="22"/>
        </w:rPr>
      </w:pPr>
      <w:r w:rsidRPr="00FC08E9">
        <w:rPr>
          <w:rFonts w:ascii="Arial" w:hAnsi="Arial" w:cs="Arial"/>
          <w:sz w:val="22"/>
          <w:szCs w:val="22"/>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EB7618" w:rsidRPr="00FC08E9" w:rsidRDefault="00EB7618" w:rsidP="00EB7618">
      <w:pPr>
        <w:rPr>
          <w:rFonts w:ascii="Arial" w:hAnsi="Arial" w:cs="Arial"/>
          <w:sz w:val="22"/>
          <w:szCs w:val="22"/>
        </w:rPr>
      </w:pPr>
      <w:r w:rsidRPr="00FC08E9">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C08E9">
        <w:rPr>
          <w:rFonts w:ascii="Arial" w:hAnsi="Arial" w:cs="Arial"/>
          <w:b/>
          <w:sz w:val="22"/>
          <w:szCs w:val="22"/>
        </w:rPr>
        <w:t>7 (седам)</w:t>
      </w:r>
      <w:r w:rsidRPr="00FC08E9">
        <w:rPr>
          <w:rFonts w:ascii="Arial" w:hAnsi="Arial" w:cs="Arial"/>
          <w:sz w:val="22"/>
          <w:szCs w:val="22"/>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EB7618" w:rsidRPr="00FC08E9" w:rsidRDefault="00EB7618" w:rsidP="00EB7618">
      <w:pPr>
        <w:rPr>
          <w:rFonts w:ascii="Arial" w:hAnsi="Arial" w:cs="Arial"/>
          <w:sz w:val="22"/>
          <w:szCs w:val="22"/>
        </w:rPr>
      </w:pPr>
      <w:r w:rsidRPr="00FC08E9">
        <w:rPr>
          <w:rFonts w:ascii="Arial" w:hAnsi="Arial" w:cs="Arial"/>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EB7618" w:rsidRPr="00FC08E9" w:rsidRDefault="00EB7618" w:rsidP="00EB7618">
      <w:pPr>
        <w:rPr>
          <w:rFonts w:ascii="Arial" w:hAnsi="Arial" w:cs="Arial"/>
          <w:sz w:val="22"/>
          <w:szCs w:val="22"/>
        </w:rPr>
      </w:pPr>
      <w:r w:rsidRPr="00FC08E9">
        <w:rPr>
          <w:rFonts w:ascii="Arial" w:hAnsi="Arial" w:cs="Arial"/>
          <w:sz w:val="22"/>
          <w:szCs w:val="22"/>
        </w:rPr>
        <w:t xml:space="preserve">После доношења одлуке о додели уговора  и одлуке о обустави поступка, рок за подношење захтева за заштиту права је </w:t>
      </w:r>
      <w:r w:rsidRPr="00FC08E9">
        <w:rPr>
          <w:rFonts w:ascii="Arial" w:hAnsi="Arial" w:cs="Arial"/>
          <w:b/>
          <w:sz w:val="22"/>
          <w:szCs w:val="22"/>
        </w:rPr>
        <w:t>10 (десет)</w:t>
      </w:r>
      <w:r w:rsidRPr="00FC08E9">
        <w:rPr>
          <w:rFonts w:ascii="Arial" w:hAnsi="Arial" w:cs="Arial"/>
          <w:sz w:val="22"/>
          <w:szCs w:val="22"/>
        </w:rPr>
        <w:t xml:space="preserve"> дана од дана објављивања одлуке на Порталу јавних набавки. </w:t>
      </w:r>
    </w:p>
    <w:p w:rsidR="00EB7618" w:rsidRPr="00FC08E9" w:rsidRDefault="00EB7618" w:rsidP="00EB7618">
      <w:pPr>
        <w:rPr>
          <w:rFonts w:ascii="Arial" w:hAnsi="Arial" w:cs="Arial"/>
          <w:sz w:val="22"/>
          <w:szCs w:val="22"/>
        </w:rPr>
      </w:pPr>
      <w:r w:rsidRPr="00FC08E9">
        <w:rPr>
          <w:rFonts w:ascii="Arial" w:hAnsi="Arial" w:cs="Arial"/>
          <w:sz w:val="22"/>
          <w:szCs w:val="22"/>
        </w:rPr>
        <w:t xml:space="preserve">Захтев за заштиту права не задржава даље активности наручиоца у поступку јавне набавке у складу са одредбама члана 150. ЗЈН. </w:t>
      </w:r>
    </w:p>
    <w:p w:rsidR="00EB7618" w:rsidRPr="00FC08E9" w:rsidRDefault="00EB7618" w:rsidP="00EB7618">
      <w:pPr>
        <w:rPr>
          <w:rFonts w:ascii="Arial" w:hAnsi="Arial" w:cs="Arial"/>
          <w:sz w:val="22"/>
          <w:szCs w:val="22"/>
        </w:rPr>
      </w:pPr>
      <w:r w:rsidRPr="00FC08E9">
        <w:rPr>
          <w:rFonts w:ascii="Arial" w:hAnsi="Arial" w:cs="Arial"/>
          <w:sz w:val="22"/>
          <w:szCs w:val="22"/>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EB7618" w:rsidRPr="00FC08E9" w:rsidRDefault="00EB7618" w:rsidP="00EB7618">
      <w:pPr>
        <w:rPr>
          <w:rFonts w:ascii="Arial" w:hAnsi="Arial" w:cs="Arial"/>
          <w:sz w:val="22"/>
          <w:szCs w:val="22"/>
          <w:lang w:val="sr-Cyrl-RS"/>
        </w:rPr>
      </w:pPr>
      <w:r w:rsidRPr="00FC08E9">
        <w:rPr>
          <w:rFonts w:ascii="Arial" w:hAnsi="Arial" w:cs="Arial"/>
          <w:sz w:val="22"/>
          <w:szCs w:val="22"/>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EB7618" w:rsidRPr="00FC08E9" w:rsidRDefault="00EB7618" w:rsidP="00EB7618">
      <w:pPr>
        <w:rPr>
          <w:rFonts w:ascii="Arial" w:hAnsi="Arial" w:cs="Arial"/>
          <w:b/>
          <w:sz w:val="22"/>
          <w:szCs w:val="22"/>
        </w:rPr>
      </w:pPr>
      <w:r w:rsidRPr="00FC08E9">
        <w:rPr>
          <w:rFonts w:ascii="Arial" w:hAnsi="Arial" w:cs="Arial"/>
          <w:b/>
          <w:sz w:val="22"/>
          <w:szCs w:val="22"/>
        </w:rPr>
        <w:t>Детаљно упутство о садржини потпуног захтева за заштиту права у складу са чланом   151. став 1. тач. 1) – 7) ЗЈН:</w:t>
      </w:r>
    </w:p>
    <w:p w:rsidR="00EB7618" w:rsidRPr="00FC08E9" w:rsidRDefault="00EB7618" w:rsidP="00EB7618">
      <w:pPr>
        <w:rPr>
          <w:rFonts w:ascii="Arial" w:hAnsi="Arial" w:cs="Arial"/>
          <w:sz w:val="22"/>
          <w:szCs w:val="22"/>
        </w:rPr>
      </w:pPr>
      <w:r w:rsidRPr="00FC08E9">
        <w:rPr>
          <w:rFonts w:ascii="Arial" w:hAnsi="Arial" w:cs="Arial"/>
          <w:sz w:val="22"/>
          <w:szCs w:val="22"/>
        </w:rPr>
        <w:t>Захтев за заштиту права садржи:</w:t>
      </w:r>
    </w:p>
    <w:p w:rsidR="00EB7618" w:rsidRPr="00FC08E9" w:rsidRDefault="00EB7618" w:rsidP="00EB7618">
      <w:pPr>
        <w:rPr>
          <w:rFonts w:ascii="Arial" w:hAnsi="Arial" w:cs="Arial"/>
          <w:sz w:val="22"/>
          <w:szCs w:val="22"/>
        </w:rPr>
      </w:pPr>
      <w:r w:rsidRPr="00FC08E9">
        <w:rPr>
          <w:rFonts w:ascii="Arial" w:hAnsi="Arial" w:cs="Arial"/>
          <w:sz w:val="22"/>
          <w:szCs w:val="22"/>
        </w:rPr>
        <w:t>1) назив и адресу подносиоца захтева и лице за контакт</w:t>
      </w:r>
    </w:p>
    <w:p w:rsidR="00EB7618" w:rsidRPr="00FC08E9" w:rsidRDefault="00EB7618" w:rsidP="00EB7618">
      <w:pPr>
        <w:rPr>
          <w:rFonts w:ascii="Arial" w:hAnsi="Arial" w:cs="Arial"/>
          <w:sz w:val="22"/>
          <w:szCs w:val="22"/>
        </w:rPr>
      </w:pPr>
      <w:r w:rsidRPr="00FC08E9">
        <w:rPr>
          <w:rFonts w:ascii="Arial" w:hAnsi="Arial" w:cs="Arial"/>
          <w:sz w:val="22"/>
          <w:szCs w:val="22"/>
        </w:rPr>
        <w:t>2) назив и адресу наручиоца</w:t>
      </w:r>
    </w:p>
    <w:p w:rsidR="00EB7618" w:rsidRPr="00FC08E9" w:rsidRDefault="00EB7618" w:rsidP="00EB7618">
      <w:pPr>
        <w:rPr>
          <w:rFonts w:ascii="Arial" w:hAnsi="Arial" w:cs="Arial"/>
          <w:sz w:val="22"/>
          <w:szCs w:val="22"/>
        </w:rPr>
      </w:pPr>
      <w:r w:rsidRPr="00FC08E9">
        <w:rPr>
          <w:rFonts w:ascii="Arial" w:hAnsi="Arial" w:cs="Arial"/>
          <w:sz w:val="22"/>
          <w:szCs w:val="22"/>
        </w:rPr>
        <w:t>3) податке о јавној набавци која је предмет захтева, односно о одлуци наручиоца</w:t>
      </w:r>
    </w:p>
    <w:p w:rsidR="00EB7618" w:rsidRPr="00FC08E9" w:rsidRDefault="00EB7618" w:rsidP="00EB7618">
      <w:pPr>
        <w:rPr>
          <w:rFonts w:ascii="Arial" w:hAnsi="Arial" w:cs="Arial"/>
          <w:sz w:val="22"/>
          <w:szCs w:val="22"/>
        </w:rPr>
      </w:pPr>
      <w:r w:rsidRPr="00FC08E9">
        <w:rPr>
          <w:rFonts w:ascii="Arial" w:hAnsi="Arial" w:cs="Arial"/>
          <w:sz w:val="22"/>
          <w:szCs w:val="22"/>
        </w:rPr>
        <w:t>4) повреде прописа којима се уређује поступак јавне набавке</w:t>
      </w:r>
    </w:p>
    <w:p w:rsidR="00EB7618" w:rsidRPr="00FC08E9" w:rsidRDefault="00EB7618" w:rsidP="00EB7618">
      <w:pPr>
        <w:rPr>
          <w:rFonts w:ascii="Arial" w:hAnsi="Arial" w:cs="Arial"/>
          <w:sz w:val="22"/>
          <w:szCs w:val="22"/>
        </w:rPr>
      </w:pPr>
      <w:r w:rsidRPr="00FC08E9">
        <w:rPr>
          <w:rFonts w:ascii="Arial" w:hAnsi="Arial" w:cs="Arial"/>
          <w:sz w:val="22"/>
          <w:szCs w:val="22"/>
        </w:rPr>
        <w:t>5) чињенице и доказе којима се повреде доказују</w:t>
      </w:r>
    </w:p>
    <w:p w:rsidR="00EB7618" w:rsidRPr="00FC08E9" w:rsidRDefault="00EB7618" w:rsidP="00EB7618">
      <w:pPr>
        <w:rPr>
          <w:rFonts w:ascii="Arial" w:hAnsi="Arial" w:cs="Arial"/>
          <w:sz w:val="22"/>
          <w:szCs w:val="22"/>
        </w:rPr>
      </w:pPr>
      <w:r w:rsidRPr="00FC08E9">
        <w:rPr>
          <w:rFonts w:ascii="Arial" w:hAnsi="Arial" w:cs="Arial"/>
          <w:sz w:val="22"/>
          <w:szCs w:val="22"/>
        </w:rPr>
        <w:t>6) потврду о уплати таксе из члана 156. ЗЈН</w:t>
      </w:r>
    </w:p>
    <w:p w:rsidR="00EB7618" w:rsidRPr="00FC08E9" w:rsidRDefault="00EB7618" w:rsidP="00EB7618">
      <w:pPr>
        <w:rPr>
          <w:rFonts w:ascii="Arial" w:hAnsi="Arial" w:cs="Arial"/>
          <w:sz w:val="22"/>
          <w:szCs w:val="22"/>
        </w:rPr>
      </w:pPr>
      <w:r w:rsidRPr="00FC08E9">
        <w:rPr>
          <w:rFonts w:ascii="Arial" w:hAnsi="Arial" w:cs="Arial"/>
          <w:sz w:val="22"/>
          <w:szCs w:val="22"/>
        </w:rPr>
        <w:t>7) потпис подносиоца.</w:t>
      </w:r>
    </w:p>
    <w:p w:rsidR="00EB7618" w:rsidRPr="00FC08E9" w:rsidRDefault="00EB7618" w:rsidP="00EB7618">
      <w:pPr>
        <w:rPr>
          <w:rFonts w:ascii="Arial" w:hAnsi="Arial" w:cs="Arial"/>
          <w:sz w:val="22"/>
          <w:szCs w:val="22"/>
        </w:rPr>
      </w:pPr>
    </w:p>
    <w:p w:rsidR="00EB7618" w:rsidRPr="00FC08E9" w:rsidRDefault="00EB7618" w:rsidP="00EB7618">
      <w:pPr>
        <w:rPr>
          <w:rFonts w:ascii="Arial" w:hAnsi="Arial" w:cs="Arial"/>
          <w:b/>
          <w:sz w:val="22"/>
          <w:szCs w:val="22"/>
        </w:rPr>
      </w:pPr>
      <w:r w:rsidRPr="00FC08E9">
        <w:rPr>
          <w:rFonts w:ascii="Arial" w:hAnsi="Arial" w:cs="Arial"/>
          <w:b/>
          <w:sz w:val="22"/>
          <w:szCs w:val="22"/>
        </w:rPr>
        <w:t xml:space="preserve">Ако поднети захтев за заштиту права не садржи све обавезне елементе   наручилац ће такав захтев одбацити закључком. </w:t>
      </w:r>
    </w:p>
    <w:p w:rsidR="00EB7618" w:rsidRPr="00FC08E9" w:rsidRDefault="00EB7618" w:rsidP="00EB7618">
      <w:pPr>
        <w:rPr>
          <w:rFonts w:ascii="Arial" w:hAnsi="Arial" w:cs="Arial"/>
          <w:sz w:val="22"/>
          <w:szCs w:val="22"/>
        </w:rPr>
      </w:pPr>
      <w:r w:rsidRPr="00FC08E9">
        <w:rPr>
          <w:rFonts w:ascii="Arial" w:hAnsi="Arial" w:cs="Arial"/>
          <w:sz w:val="22"/>
          <w:szCs w:val="22"/>
        </w:rPr>
        <w:t xml:space="preserve">Закључак   наручилац доставља подносиоцу захтева и Републичкој комисији у року од три дана од дана доношења. </w:t>
      </w:r>
    </w:p>
    <w:p w:rsidR="00EB7618" w:rsidRPr="00FC08E9" w:rsidRDefault="00EB7618" w:rsidP="00EB7618">
      <w:pPr>
        <w:rPr>
          <w:rFonts w:ascii="Arial" w:hAnsi="Arial" w:cs="Arial"/>
          <w:sz w:val="22"/>
          <w:szCs w:val="22"/>
        </w:rPr>
      </w:pPr>
      <w:r w:rsidRPr="00FC08E9">
        <w:rPr>
          <w:rFonts w:ascii="Arial" w:hAnsi="Arial" w:cs="Arial"/>
          <w:sz w:val="22"/>
          <w:szCs w:val="22"/>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B7618" w:rsidRPr="00FC08E9" w:rsidRDefault="00EB7618" w:rsidP="00EB7618">
      <w:pPr>
        <w:rPr>
          <w:rFonts w:ascii="Arial" w:hAnsi="Arial" w:cs="Arial"/>
          <w:sz w:val="22"/>
          <w:szCs w:val="22"/>
        </w:rPr>
      </w:pPr>
    </w:p>
    <w:p w:rsidR="00EB7618" w:rsidRPr="00FC08E9" w:rsidRDefault="00EB7618" w:rsidP="00EB7618">
      <w:pPr>
        <w:rPr>
          <w:rFonts w:ascii="Arial" w:hAnsi="Arial" w:cs="Arial"/>
          <w:b/>
          <w:sz w:val="22"/>
          <w:szCs w:val="22"/>
        </w:rPr>
      </w:pPr>
      <w:r w:rsidRPr="00FC08E9">
        <w:rPr>
          <w:rFonts w:ascii="Arial" w:hAnsi="Arial" w:cs="Arial"/>
          <w:b/>
          <w:sz w:val="22"/>
          <w:szCs w:val="22"/>
        </w:rPr>
        <w:t>Износ таксе из члана 156. став 1. тач. 1)- 3) ЗЈН:</w:t>
      </w:r>
    </w:p>
    <w:p w:rsidR="00EB7618" w:rsidRPr="00FC08E9" w:rsidRDefault="00EB7618" w:rsidP="00EB7618">
      <w:pPr>
        <w:tabs>
          <w:tab w:val="left" w:pos="1134"/>
        </w:tabs>
        <w:rPr>
          <w:rFonts w:ascii="Arial" w:hAnsi="Arial" w:cs="Arial"/>
          <w:b/>
          <w:color w:val="00B0F0"/>
          <w:sz w:val="22"/>
          <w:szCs w:val="22"/>
          <w:lang w:val="sr-Cyrl-RS"/>
        </w:rPr>
      </w:pPr>
      <w:r w:rsidRPr="00FC08E9">
        <w:rPr>
          <w:rFonts w:ascii="Arial" w:hAnsi="Arial" w:cs="Arial"/>
          <w:sz w:val="22"/>
          <w:szCs w:val="22"/>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FC08E9">
        <w:rPr>
          <w:rFonts w:ascii="Arial" w:hAnsi="Arial" w:cs="Arial"/>
          <w:sz w:val="22"/>
          <w:szCs w:val="22"/>
          <w:lang w:val="sr-Cyrl-RS"/>
        </w:rPr>
        <w:t>30001095201713972017</w:t>
      </w:r>
      <w:r w:rsidRPr="00FC08E9">
        <w:rPr>
          <w:rFonts w:ascii="Arial" w:hAnsi="Arial" w:cs="Arial"/>
          <w:sz w:val="22"/>
          <w:szCs w:val="22"/>
        </w:rPr>
        <w:t>, сврха: ЗЗП, ЈП ЕПС Београд-огранак ТЕНТ Београд-Обреновац, J</w:t>
      </w:r>
      <w:r w:rsidRPr="00FC08E9">
        <w:rPr>
          <w:rFonts w:ascii="Arial" w:hAnsi="Arial" w:cs="Arial"/>
          <w:sz w:val="22"/>
          <w:szCs w:val="22"/>
          <w:lang w:val="sr-Cyrl-RS"/>
        </w:rPr>
        <w:t>Н</w:t>
      </w:r>
      <w:r w:rsidRPr="00FC08E9">
        <w:rPr>
          <w:rFonts w:ascii="Arial" w:hAnsi="Arial" w:cs="Arial"/>
          <w:sz w:val="22"/>
          <w:szCs w:val="22"/>
        </w:rPr>
        <w:t>. бр. 3000/1095/2017 (1397/2017), прималац уплате: буџет Републике Србије) уплати таксу од</w:t>
      </w:r>
      <w:r w:rsidRPr="00FC08E9">
        <w:rPr>
          <w:rFonts w:ascii="Arial" w:hAnsi="Arial" w:cs="Arial"/>
          <w:sz w:val="22"/>
          <w:szCs w:val="22"/>
          <w:lang w:val="sr-Cyrl-RS"/>
        </w:rPr>
        <w:t xml:space="preserve"> 60.000,00 динара.</w:t>
      </w:r>
    </w:p>
    <w:p w:rsidR="00EB7618" w:rsidRPr="00FC08E9" w:rsidRDefault="00EB7618" w:rsidP="00EB7618">
      <w:pPr>
        <w:rPr>
          <w:rFonts w:ascii="Arial" w:hAnsi="Arial" w:cs="Arial"/>
          <w:sz w:val="22"/>
          <w:szCs w:val="22"/>
        </w:rPr>
      </w:pPr>
    </w:p>
    <w:p w:rsidR="00EB7618" w:rsidRPr="00FC08E9" w:rsidRDefault="00EB7618" w:rsidP="00EB7618">
      <w:pPr>
        <w:rPr>
          <w:rFonts w:ascii="Arial" w:hAnsi="Arial" w:cs="Arial"/>
          <w:sz w:val="22"/>
          <w:szCs w:val="22"/>
        </w:rPr>
      </w:pPr>
      <w:r w:rsidRPr="00FC08E9">
        <w:rPr>
          <w:rFonts w:ascii="Arial" w:hAnsi="Arial" w:cs="Arial"/>
          <w:sz w:val="22"/>
          <w:szCs w:val="22"/>
        </w:rPr>
        <w:t>Свака странка у поступку сноси трошкове које проузрокује својим радњама.</w:t>
      </w:r>
    </w:p>
    <w:p w:rsidR="00EB7618" w:rsidRPr="00FC08E9" w:rsidRDefault="00EB7618" w:rsidP="00EB7618">
      <w:pPr>
        <w:rPr>
          <w:rFonts w:ascii="Arial" w:hAnsi="Arial" w:cs="Arial"/>
          <w:sz w:val="22"/>
          <w:szCs w:val="22"/>
        </w:rPr>
      </w:pPr>
      <w:r w:rsidRPr="00FC08E9">
        <w:rPr>
          <w:rFonts w:ascii="Arial" w:hAnsi="Arial" w:cs="Arial"/>
          <w:sz w:val="22"/>
          <w:szCs w:val="22"/>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EB7618" w:rsidRPr="00FC08E9" w:rsidRDefault="00EB7618" w:rsidP="00EB7618">
      <w:pPr>
        <w:rPr>
          <w:rFonts w:ascii="Arial" w:hAnsi="Arial" w:cs="Arial"/>
          <w:sz w:val="22"/>
          <w:szCs w:val="22"/>
        </w:rPr>
      </w:pPr>
      <w:r w:rsidRPr="00FC08E9">
        <w:rPr>
          <w:rFonts w:ascii="Arial" w:hAnsi="Arial" w:cs="Arial"/>
          <w:sz w:val="22"/>
          <w:szCs w:val="22"/>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B7618" w:rsidRPr="00FC08E9" w:rsidRDefault="00EB7618" w:rsidP="00EB7618">
      <w:pPr>
        <w:rPr>
          <w:rFonts w:ascii="Arial" w:hAnsi="Arial" w:cs="Arial"/>
          <w:sz w:val="22"/>
          <w:szCs w:val="22"/>
        </w:rPr>
      </w:pPr>
      <w:r w:rsidRPr="00FC08E9">
        <w:rPr>
          <w:rFonts w:ascii="Arial" w:hAnsi="Arial" w:cs="Arial"/>
          <w:sz w:val="22"/>
          <w:szCs w:val="22"/>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EB7618" w:rsidRPr="00FC08E9" w:rsidRDefault="00EB7618" w:rsidP="00EB7618">
      <w:pPr>
        <w:rPr>
          <w:rFonts w:ascii="Arial" w:hAnsi="Arial" w:cs="Arial"/>
          <w:sz w:val="22"/>
          <w:szCs w:val="22"/>
        </w:rPr>
      </w:pPr>
      <w:r w:rsidRPr="00FC08E9">
        <w:rPr>
          <w:rFonts w:ascii="Arial" w:hAnsi="Arial" w:cs="Arial"/>
          <w:sz w:val="22"/>
          <w:szCs w:val="22"/>
        </w:rPr>
        <w:t>Странке у захтеву морају прецизно да наведу трошкове за које траже накнаду.</w:t>
      </w:r>
    </w:p>
    <w:p w:rsidR="00EB7618" w:rsidRPr="00FC08E9" w:rsidRDefault="00EB7618" w:rsidP="00EB7618">
      <w:pPr>
        <w:rPr>
          <w:rFonts w:ascii="Arial" w:hAnsi="Arial" w:cs="Arial"/>
          <w:sz w:val="22"/>
          <w:szCs w:val="22"/>
        </w:rPr>
      </w:pPr>
      <w:r w:rsidRPr="00FC08E9">
        <w:rPr>
          <w:rFonts w:ascii="Arial" w:hAnsi="Arial" w:cs="Arial"/>
          <w:sz w:val="22"/>
          <w:szCs w:val="22"/>
        </w:rPr>
        <w:t>Накнаду трошкова могуће је тражити до доношења одлуке наручиоца, односно Републичке комисије о поднетом захтеву за заштиту права.</w:t>
      </w:r>
    </w:p>
    <w:p w:rsidR="00EB7618" w:rsidRPr="00FC08E9" w:rsidRDefault="00EB7618" w:rsidP="00EB7618">
      <w:pPr>
        <w:rPr>
          <w:rFonts w:ascii="Arial" w:hAnsi="Arial" w:cs="Arial"/>
          <w:sz w:val="22"/>
          <w:szCs w:val="22"/>
        </w:rPr>
      </w:pPr>
      <w:r w:rsidRPr="00FC08E9">
        <w:rPr>
          <w:rFonts w:ascii="Arial" w:hAnsi="Arial" w:cs="Arial"/>
          <w:sz w:val="22"/>
          <w:szCs w:val="22"/>
        </w:rPr>
        <w:t>О трошковима одлучује Републичка комисија. Одлука Републичке комисије је извршни наслов.</w:t>
      </w:r>
    </w:p>
    <w:p w:rsidR="00EB7618" w:rsidRPr="00FC08E9" w:rsidRDefault="00EB7618" w:rsidP="00EB7618">
      <w:pPr>
        <w:rPr>
          <w:rFonts w:ascii="Arial" w:hAnsi="Arial" w:cs="Arial"/>
          <w:b/>
          <w:sz w:val="22"/>
          <w:szCs w:val="22"/>
          <w:lang w:val="sr-Cyrl-RS"/>
        </w:rPr>
      </w:pPr>
      <w:r w:rsidRPr="00FC08E9">
        <w:rPr>
          <w:rFonts w:ascii="Arial" w:hAnsi="Arial" w:cs="Arial"/>
          <w:b/>
          <w:sz w:val="22"/>
          <w:szCs w:val="22"/>
        </w:rPr>
        <w:t>Детаљно упутство о потврди из члана 151. став 1. тачка 6) ЗЈН</w:t>
      </w:r>
    </w:p>
    <w:p w:rsidR="00EB7618" w:rsidRPr="00FC08E9" w:rsidRDefault="00EB7618" w:rsidP="00EB7618">
      <w:pPr>
        <w:rPr>
          <w:rFonts w:ascii="Arial" w:hAnsi="Arial" w:cs="Arial"/>
          <w:b/>
          <w:sz w:val="22"/>
          <w:szCs w:val="22"/>
        </w:rPr>
      </w:pPr>
      <w:r w:rsidRPr="00FC08E9">
        <w:rPr>
          <w:rFonts w:ascii="Arial" w:hAnsi="Arial" w:cs="Arial"/>
          <w:sz w:val="22"/>
          <w:szCs w:val="22"/>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EB7618" w:rsidRPr="00FC08E9" w:rsidRDefault="00EB7618" w:rsidP="00EB7618">
      <w:pPr>
        <w:rPr>
          <w:rFonts w:ascii="Arial" w:hAnsi="Arial" w:cs="Arial"/>
          <w:sz w:val="22"/>
          <w:szCs w:val="22"/>
        </w:rPr>
      </w:pPr>
      <w:r w:rsidRPr="00FC08E9">
        <w:rPr>
          <w:rFonts w:ascii="Arial" w:hAnsi="Arial" w:cs="Arial"/>
          <w:sz w:val="22"/>
          <w:szCs w:val="22"/>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EB7618" w:rsidRPr="00FC08E9" w:rsidRDefault="00EB7618" w:rsidP="00EB7618">
      <w:pPr>
        <w:rPr>
          <w:rFonts w:ascii="Arial" w:hAnsi="Arial" w:cs="Arial"/>
          <w:sz w:val="22"/>
          <w:szCs w:val="22"/>
        </w:rPr>
      </w:pPr>
      <w:r w:rsidRPr="00FC08E9">
        <w:rPr>
          <w:rFonts w:ascii="Arial" w:hAnsi="Arial" w:cs="Arial"/>
          <w:sz w:val="22"/>
          <w:szCs w:val="22"/>
        </w:rPr>
        <w:lastRenderedPageBreak/>
        <w:t>Подносилац захтева за заштиту права је дужан да на одређени рачун буџета Републике Србије уплати таксу у износу прописаном чланом 156. ЗЈН.</w:t>
      </w:r>
    </w:p>
    <w:p w:rsidR="00EB7618" w:rsidRPr="00FC08E9" w:rsidRDefault="00EB7618" w:rsidP="00EB7618">
      <w:pPr>
        <w:rPr>
          <w:rFonts w:ascii="Arial" w:hAnsi="Arial" w:cs="Arial"/>
          <w:sz w:val="22"/>
          <w:szCs w:val="22"/>
        </w:rPr>
      </w:pPr>
      <w:r w:rsidRPr="00FC08E9">
        <w:rPr>
          <w:rFonts w:ascii="Arial" w:hAnsi="Arial" w:cs="Arial"/>
          <w:sz w:val="22"/>
          <w:szCs w:val="22"/>
        </w:rPr>
        <w:t>Као доказ о уплати таксе, у смислу члана 151. став 1. тачка 6) ЗЈН, прихватиће се:</w:t>
      </w:r>
    </w:p>
    <w:p w:rsidR="00EB7618" w:rsidRPr="00FC08E9" w:rsidRDefault="00EB7618" w:rsidP="00EB7618">
      <w:pPr>
        <w:rPr>
          <w:rFonts w:ascii="Arial" w:hAnsi="Arial" w:cs="Arial"/>
          <w:sz w:val="22"/>
          <w:szCs w:val="22"/>
        </w:rPr>
      </w:pPr>
      <w:r w:rsidRPr="00FC08E9">
        <w:rPr>
          <w:rFonts w:ascii="Arial" w:hAnsi="Arial" w:cs="Arial"/>
          <w:sz w:val="22"/>
          <w:szCs w:val="22"/>
        </w:rPr>
        <w:t>1. Потврда о извршеној уплати таксе из члана 156. ЗЈН која садржи следеће елементе:</w:t>
      </w:r>
    </w:p>
    <w:p w:rsidR="00EB7618" w:rsidRPr="00FC08E9" w:rsidRDefault="00EB7618" w:rsidP="00EB7618">
      <w:pPr>
        <w:rPr>
          <w:rFonts w:ascii="Arial" w:hAnsi="Arial" w:cs="Arial"/>
          <w:sz w:val="22"/>
          <w:szCs w:val="22"/>
        </w:rPr>
      </w:pPr>
      <w:r w:rsidRPr="00FC08E9">
        <w:rPr>
          <w:rFonts w:ascii="Arial" w:hAnsi="Arial" w:cs="Arial"/>
          <w:sz w:val="22"/>
          <w:szCs w:val="22"/>
        </w:rPr>
        <w:t>(1) да буде издата од стране банке и да садржи печат банке;</w:t>
      </w:r>
    </w:p>
    <w:p w:rsidR="00EB7618" w:rsidRPr="00FC08E9" w:rsidRDefault="00EB7618" w:rsidP="00EB7618">
      <w:pPr>
        <w:rPr>
          <w:rFonts w:ascii="Arial" w:hAnsi="Arial" w:cs="Arial"/>
          <w:sz w:val="22"/>
          <w:szCs w:val="22"/>
        </w:rPr>
      </w:pPr>
      <w:r w:rsidRPr="00FC08E9">
        <w:rPr>
          <w:rFonts w:ascii="Arial" w:hAnsi="Arial" w:cs="Arial"/>
          <w:sz w:val="22"/>
          <w:szCs w:val="22"/>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EB7618" w:rsidRPr="00FC08E9" w:rsidRDefault="00EB7618" w:rsidP="00EB7618">
      <w:pPr>
        <w:rPr>
          <w:rFonts w:ascii="Arial" w:hAnsi="Arial" w:cs="Arial"/>
          <w:sz w:val="22"/>
          <w:szCs w:val="22"/>
        </w:rPr>
      </w:pPr>
      <w:r w:rsidRPr="00FC08E9">
        <w:rPr>
          <w:rFonts w:ascii="Arial" w:hAnsi="Arial" w:cs="Arial"/>
          <w:sz w:val="22"/>
          <w:szCs w:val="22"/>
        </w:rPr>
        <w:t>(3) износ таксе из члана 156. ЗЈН чија се уплата врши;</w:t>
      </w:r>
    </w:p>
    <w:p w:rsidR="00EB7618" w:rsidRPr="00FC08E9" w:rsidRDefault="00EB7618" w:rsidP="00EB7618">
      <w:pPr>
        <w:rPr>
          <w:rFonts w:ascii="Arial" w:hAnsi="Arial" w:cs="Arial"/>
          <w:sz w:val="22"/>
          <w:szCs w:val="22"/>
        </w:rPr>
      </w:pPr>
      <w:r w:rsidRPr="00FC08E9">
        <w:rPr>
          <w:rFonts w:ascii="Arial" w:hAnsi="Arial" w:cs="Arial"/>
          <w:sz w:val="22"/>
          <w:szCs w:val="22"/>
        </w:rPr>
        <w:t>(4) број рачуна: 840-30678845-06;</w:t>
      </w:r>
    </w:p>
    <w:p w:rsidR="00EB7618" w:rsidRPr="00FC08E9" w:rsidRDefault="00EB7618" w:rsidP="00EB7618">
      <w:pPr>
        <w:rPr>
          <w:rFonts w:ascii="Arial" w:hAnsi="Arial" w:cs="Arial"/>
          <w:sz w:val="22"/>
          <w:szCs w:val="22"/>
        </w:rPr>
      </w:pPr>
      <w:r w:rsidRPr="00FC08E9">
        <w:rPr>
          <w:rFonts w:ascii="Arial" w:hAnsi="Arial" w:cs="Arial"/>
          <w:sz w:val="22"/>
          <w:szCs w:val="22"/>
        </w:rPr>
        <w:t>(5) шифру плаћања: 153 или 253;</w:t>
      </w:r>
    </w:p>
    <w:p w:rsidR="00EB7618" w:rsidRPr="00FC08E9" w:rsidRDefault="00EB7618" w:rsidP="00EB7618">
      <w:pPr>
        <w:rPr>
          <w:rFonts w:ascii="Arial" w:hAnsi="Arial" w:cs="Arial"/>
          <w:sz w:val="22"/>
          <w:szCs w:val="22"/>
        </w:rPr>
      </w:pPr>
      <w:r w:rsidRPr="00FC08E9">
        <w:rPr>
          <w:rFonts w:ascii="Arial" w:hAnsi="Arial" w:cs="Arial"/>
          <w:sz w:val="22"/>
          <w:szCs w:val="22"/>
        </w:rPr>
        <w:t>(6) позив на број: подаци о броју или ознаци јавне набавке поводом које се подноси захтев за заштиту права;</w:t>
      </w:r>
    </w:p>
    <w:p w:rsidR="00EB7618" w:rsidRPr="00FC08E9" w:rsidRDefault="00EB7618" w:rsidP="00EB7618">
      <w:pPr>
        <w:rPr>
          <w:rFonts w:ascii="Arial" w:hAnsi="Arial" w:cs="Arial"/>
          <w:sz w:val="22"/>
          <w:szCs w:val="22"/>
        </w:rPr>
      </w:pPr>
      <w:r w:rsidRPr="00FC08E9">
        <w:rPr>
          <w:rFonts w:ascii="Arial" w:hAnsi="Arial" w:cs="Arial"/>
          <w:sz w:val="22"/>
          <w:szCs w:val="22"/>
        </w:rPr>
        <w:t>(7) сврха: ЗЗП; назив наручиоца; број или ознака јавне набавке поводом које се подноси захтев за заштиту права;</w:t>
      </w:r>
    </w:p>
    <w:p w:rsidR="00EB7618" w:rsidRPr="00FC08E9" w:rsidRDefault="00EB7618" w:rsidP="00EB7618">
      <w:pPr>
        <w:rPr>
          <w:rFonts w:ascii="Arial" w:hAnsi="Arial" w:cs="Arial"/>
          <w:sz w:val="22"/>
          <w:szCs w:val="22"/>
        </w:rPr>
      </w:pPr>
      <w:r w:rsidRPr="00FC08E9">
        <w:rPr>
          <w:rFonts w:ascii="Arial" w:hAnsi="Arial" w:cs="Arial"/>
          <w:sz w:val="22"/>
          <w:szCs w:val="22"/>
        </w:rPr>
        <w:t>(8) корисник: буџет Републике Србије;</w:t>
      </w:r>
    </w:p>
    <w:p w:rsidR="00EB7618" w:rsidRPr="00FC08E9" w:rsidRDefault="00EB7618" w:rsidP="00EB7618">
      <w:pPr>
        <w:rPr>
          <w:rFonts w:ascii="Arial" w:hAnsi="Arial" w:cs="Arial"/>
          <w:sz w:val="22"/>
          <w:szCs w:val="22"/>
        </w:rPr>
      </w:pPr>
      <w:r w:rsidRPr="00FC08E9">
        <w:rPr>
          <w:rFonts w:ascii="Arial" w:hAnsi="Arial" w:cs="Arial"/>
          <w:sz w:val="22"/>
          <w:szCs w:val="22"/>
        </w:rPr>
        <w:t>(9) назив уплатиоца, односно назив подносиоца захтева за заштиту права за којег је извршена уплата таксе;</w:t>
      </w:r>
    </w:p>
    <w:p w:rsidR="00EB7618" w:rsidRPr="00FC08E9" w:rsidRDefault="00EB7618" w:rsidP="00EB7618">
      <w:pPr>
        <w:rPr>
          <w:rFonts w:ascii="Arial" w:hAnsi="Arial" w:cs="Arial"/>
          <w:sz w:val="22"/>
          <w:szCs w:val="22"/>
        </w:rPr>
      </w:pPr>
      <w:r w:rsidRPr="00FC08E9">
        <w:rPr>
          <w:rFonts w:ascii="Arial" w:hAnsi="Arial" w:cs="Arial"/>
          <w:sz w:val="22"/>
          <w:szCs w:val="22"/>
        </w:rPr>
        <w:t>(10) потпис овлашћеног лица банке.</w:t>
      </w:r>
    </w:p>
    <w:p w:rsidR="00EB7618" w:rsidRPr="00FC08E9" w:rsidRDefault="00EB7618" w:rsidP="00EB7618">
      <w:pPr>
        <w:rPr>
          <w:rFonts w:ascii="Arial" w:hAnsi="Arial" w:cs="Arial"/>
          <w:sz w:val="22"/>
          <w:szCs w:val="22"/>
        </w:rPr>
      </w:pPr>
      <w:r w:rsidRPr="00FC08E9">
        <w:rPr>
          <w:rFonts w:ascii="Arial" w:hAnsi="Arial" w:cs="Arial"/>
          <w:sz w:val="22"/>
          <w:szCs w:val="22"/>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EB7618" w:rsidRPr="00FC08E9" w:rsidRDefault="00EB7618" w:rsidP="00EB7618">
      <w:pPr>
        <w:rPr>
          <w:rFonts w:ascii="Arial" w:hAnsi="Arial" w:cs="Arial"/>
          <w:sz w:val="22"/>
          <w:szCs w:val="22"/>
        </w:rPr>
      </w:pPr>
      <w:r w:rsidRPr="00FC08E9">
        <w:rPr>
          <w:rFonts w:ascii="Arial" w:hAnsi="Arial" w:cs="Arial"/>
          <w:sz w:val="22"/>
          <w:szCs w:val="22"/>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EB7618" w:rsidRPr="00FC08E9" w:rsidRDefault="00EB7618" w:rsidP="00EB7618">
      <w:pPr>
        <w:rPr>
          <w:rFonts w:ascii="Arial" w:hAnsi="Arial" w:cs="Arial"/>
          <w:sz w:val="22"/>
          <w:szCs w:val="22"/>
        </w:rPr>
      </w:pPr>
      <w:r w:rsidRPr="00FC08E9">
        <w:rPr>
          <w:rFonts w:ascii="Arial" w:hAnsi="Arial" w:cs="Arial"/>
          <w:sz w:val="22"/>
          <w:szCs w:val="22"/>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EB7618" w:rsidRPr="00FC08E9" w:rsidRDefault="00EB7618" w:rsidP="00EB7618">
      <w:pPr>
        <w:rPr>
          <w:rFonts w:ascii="Arial" w:hAnsi="Arial" w:cs="Arial"/>
          <w:sz w:val="22"/>
          <w:szCs w:val="22"/>
        </w:rPr>
      </w:pPr>
      <w:r w:rsidRPr="00FC08E9">
        <w:rPr>
          <w:rFonts w:ascii="Arial" w:hAnsi="Arial" w:cs="Arial"/>
          <w:sz w:val="22"/>
          <w:szCs w:val="22"/>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EB7618" w:rsidRPr="00FC08E9" w:rsidRDefault="00EB7618" w:rsidP="00EB7618">
      <w:pPr>
        <w:rPr>
          <w:rFonts w:ascii="Arial" w:hAnsi="Arial" w:cs="Arial"/>
          <w:sz w:val="22"/>
          <w:szCs w:val="22"/>
          <w:lang w:val="sr-Cyrl-RS"/>
        </w:rPr>
      </w:pPr>
      <w:r w:rsidRPr="00FC08E9">
        <w:rPr>
          <w:rFonts w:ascii="Arial" w:hAnsi="Arial" w:cs="Arial"/>
          <w:sz w:val="22"/>
          <w:szCs w:val="22"/>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1" w:history="1">
        <w:r w:rsidRPr="00FC08E9">
          <w:rPr>
            <w:rStyle w:val="Hyperlink"/>
            <w:rFonts w:ascii="Arial" w:hAnsi="Arial" w:cs="Arial"/>
            <w:sz w:val="22"/>
            <w:szCs w:val="22"/>
          </w:rPr>
          <w:t>http://www.kjn.gov.rs/ci/uputstvo-o-uplati-republicke-administrativne-takse.html</w:t>
        </w:r>
      </w:hyperlink>
      <w:r w:rsidRPr="00FC08E9">
        <w:rPr>
          <w:rFonts w:ascii="Arial" w:hAnsi="Arial" w:cs="Arial"/>
          <w:sz w:val="22"/>
          <w:szCs w:val="22"/>
          <w:lang w:val="sr-Cyrl-RS"/>
        </w:rPr>
        <w:t xml:space="preserve"> </w:t>
      </w:r>
      <w:r w:rsidRPr="00FC08E9">
        <w:rPr>
          <w:rFonts w:ascii="Arial" w:hAnsi="Arial" w:cs="Arial"/>
          <w:sz w:val="22"/>
          <w:szCs w:val="22"/>
        </w:rPr>
        <w:t xml:space="preserve">и </w:t>
      </w:r>
      <w:hyperlink r:id="rId12" w:history="1">
        <w:r w:rsidRPr="00FC08E9">
          <w:rPr>
            <w:rStyle w:val="Hyperlink"/>
            <w:rFonts w:ascii="Arial" w:hAnsi="Arial" w:cs="Arial"/>
            <w:sz w:val="22"/>
            <w:szCs w:val="22"/>
          </w:rPr>
          <w:t>http://www.kjn.gov.rs/download/Taksa-popunjeni-nalozi-ci.pdf</w:t>
        </w:r>
      </w:hyperlink>
      <w:r w:rsidRPr="00FC08E9">
        <w:rPr>
          <w:rFonts w:ascii="Arial" w:hAnsi="Arial" w:cs="Arial"/>
          <w:sz w:val="22"/>
          <w:szCs w:val="22"/>
          <w:lang w:val="sr-Cyrl-RS"/>
        </w:rPr>
        <w:t xml:space="preserve"> </w:t>
      </w:r>
    </w:p>
    <w:p w:rsidR="00EB7618" w:rsidRPr="00FC08E9" w:rsidRDefault="00EB7618" w:rsidP="00EB7618">
      <w:pPr>
        <w:rPr>
          <w:rFonts w:ascii="Arial" w:hAnsi="Arial" w:cs="Arial"/>
          <w:sz w:val="22"/>
          <w:szCs w:val="22"/>
        </w:rPr>
      </w:pPr>
      <w:r w:rsidRPr="00FC08E9">
        <w:rPr>
          <w:rFonts w:ascii="Arial" w:hAnsi="Arial" w:cs="Arial"/>
          <w:sz w:val="22"/>
          <w:szCs w:val="22"/>
        </w:rPr>
        <w:t>УПЛАТА ИЗ ИНОСТРАНСТВА</w:t>
      </w:r>
    </w:p>
    <w:p w:rsidR="00EB7618" w:rsidRPr="00FC08E9" w:rsidRDefault="00EB7618" w:rsidP="00EB7618">
      <w:pPr>
        <w:rPr>
          <w:rFonts w:ascii="Arial" w:hAnsi="Arial" w:cs="Arial"/>
          <w:sz w:val="22"/>
          <w:szCs w:val="22"/>
          <w:lang w:val="sr-Cyrl-RS"/>
        </w:rPr>
      </w:pPr>
      <w:r w:rsidRPr="00FC08E9">
        <w:rPr>
          <w:rFonts w:ascii="Arial" w:hAnsi="Arial" w:cs="Arial"/>
          <w:sz w:val="22"/>
          <w:szCs w:val="22"/>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EB7618" w:rsidRPr="00FC08E9" w:rsidRDefault="00EB7618" w:rsidP="00EB7618">
      <w:pPr>
        <w:rPr>
          <w:rFonts w:ascii="Arial" w:hAnsi="Arial" w:cs="Arial"/>
          <w:sz w:val="22"/>
          <w:szCs w:val="22"/>
        </w:rPr>
      </w:pPr>
      <w:r w:rsidRPr="00FC08E9">
        <w:rPr>
          <w:rFonts w:ascii="Arial" w:hAnsi="Arial" w:cs="Arial"/>
          <w:sz w:val="22"/>
          <w:szCs w:val="22"/>
        </w:rPr>
        <w:t>НАЗИВ И АДРЕСА БАНКЕ:</w:t>
      </w:r>
    </w:p>
    <w:p w:rsidR="00EB7618" w:rsidRPr="00FC08E9" w:rsidRDefault="00EB7618" w:rsidP="00EB7618">
      <w:pPr>
        <w:rPr>
          <w:rFonts w:ascii="Arial" w:hAnsi="Arial" w:cs="Arial"/>
          <w:sz w:val="22"/>
          <w:szCs w:val="22"/>
        </w:rPr>
      </w:pPr>
      <w:r w:rsidRPr="00FC08E9">
        <w:rPr>
          <w:rFonts w:ascii="Arial" w:hAnsi="Arial" w:cs="Arial"/>
          <w:sz w:val="22"/>
          <w:szCs w:val="22"/>
        </w:rPr>
        <w:t>Народна банка Србије (НБС)</w:t>
      </w:r>
    </w:p>
    <w:p w:rsidR="00EB7618" w:rsidRPr="00FC08E9" w:rsidRDefault="00EB7618" w:rsidP="00EB7618">
      <w:pPr>
        <w:rPr>
          <w:rFonts w:ascii="Arial" w:hAnsi="Arial" w:cs="Arial"/>
          <w:sz w:val="22"/>
          <w:szCs w:val="22"/>
        </w:rPr>
      </w:pPr>
      <w:r w:rsidRPr="00FC08E9">
        <w:rPr>
          <w:rFonts w:ascii="Arial" w:hAnsi="Arial" w:cs="Arial"/>
          <w:sz w:val="22"/>
          <w:szCs w:val="22"/>
        </w:rPr>
        <w:t>11000 Београд, ул. Немањина бр. 17</w:t>
      </w:r>
    </w:p>
    <w:p w:rsidR="00EB7618" w:rsidRPr="00FC08E9" w:rsidRDefault="00EB7618" w:rsidP="00EB7618">
      <w:pPr>
        <w:rPr>
          <w:rFonts w:ascii="Arial" w:hAnsi="Arial" w:cs="Arial"/>
          <w:sz w:val="22"/>
          <w:szCs w:val="22"/>
        </w:rPr>
      </w:pPr>
      <w:r w:rsidRPr="00FC08E9">
        <w:rPr>
          <w:rFonts w:ascii="Arial" w:hAnsi="Arial" w:cs="Arial"/>
          <w:sz w:val="22"/>
          <w:szCs w:val="22"/>
        </w:rPr>
        <w:t>Србија</w:t>
      </w:r>
    </w:p>
    <w:p w:rsidR="00EB7618" w:rsidRPr="00FC08E9" w:rsidRDefault="00EB7618" w:rsidP="00EB7618">
      <w:pPr>
        <w:rPr>
          <w:rFonts w:ascii="Arial" w:hAnsi="Arial" w:cs="Arial"/>
          <w:sz w:val="22"/>
          <w:szCs w:val="22"/>
          <w:lang w:val="sr-Cyrl-RS"/>
        </w:rPr>
      </w:pPr>
      <w:r w:rsidRPr="00FC08E9">
        <w:rPr>
          <w:rFonts w:ascii="Arial" w:hAnsi="Arial" w:cs="Arial"/>
          <w:sz w:val="22"/>
          <w:szCs w:val="22"/>
        </w:rPr>
        <w:t>SWIFT CODE: NBSRRSBGXXX</w:t>
      </w:r>
    </w:p>
    <w:p w:rsidR="00EB7618" w:rsidRPr="00FC08E9" w:rsidRDefault="00EB7618" w:rsidP="00EB7618">
      <w:pPr>
        <w:rPr>
          <w:rFonts w:ascii="Arial" w:hAnsi="Arial" w:cs="Arial"/>
          <w:sz w:val="22"/>
          <w:szCs w:val="22"/>
        </w:rPr>
      </w:pPr>
      <w:r w:rsidRPr="00FC08E9">
        <w:rPr>
          <w:rFonts w:ascii="Arial" w:hAnsi="Arial" w:cs="Arial"/>
          <w:sz w:val="22"/>
          <w:szCs w:val="22"/>
        </w:rPr>
        <w:t>НАЗИВ И АДРЕСА ИНСТИТУЦИЈЕ:</w:t>
      </w:r>
    </w:p>
    <w:p w:rsidR="00EB7618" w:rsidRPr="00FC08E9" w:rsidRDefault="00EB7618" w:rsidP="00EB7618">
      <w:pPr>
        <w:rPr>
          <w:rFonts w:ascii="Arial" w:hAnsi="Arial" w:cs="Arial"/>
          <w:sz w:val="22"/>
          <w:szCs w:val="22"/>
        </w:rPr>
      </w:pPr>
      <w:r w:rsidRPr="00FC08E9">
        <w:rPr>
          <w:rFonts w:ascii="Arial" w:hAnsi="Arial" w:cs="Arial"/>
          <w:sz w:val="22"/>
          <w:szCs w:val="22"/>
        </w:rPr>
        <w:t>Министарство финансија</w:t>
      </w:r>
    </w:p>
    <w:p w:rsidR="00EB7618" w:rsidRPr="00FC08E9" w:rsidRDefault="00EB7618" w:rsidP="00EB7618">
      <w:pPr>
        <w:rPr>
          <w:rFonts w:ascii="Arial" w:hAnsi="Arial" w:cs="Arial"/>
          <w:sz w:val="22"/>
          <w:szCs w:val="22"/>
        </w:rPr>
      </w:pPr>
      <w:r w:rsidRPr="00FC08E9">
        <w:rPr>
          <w:rFonts w:ascii="Arial" w:hAnsi="Arial" w:cs="Arial"/>
          <w:sz w:val="22"/>
          <w:szCs w:val="22"/>
        </w:rPr>
        <w:t>Управа за трезор</w:t>
      </w:r>
    </w:p>
    <w:p w:rsidR="00EB7618" w:rsidRPr="00FC08E9" w:rsidRDefault="00EB7618" w:rsidP="00EB7618">
      <w:pPr>
        <w:rPr>
          <w:rFonts w:ascii="Arial" w:hAnsi="Arial" w:cs="Arial"/>
          <w:sz w:val="22"/>
          <w:szCs w:val="22"/>
        </w:rPr>
      </w:pPr>
      <w:r w:rsidRPr="00FC08E9">
        <w:rPr>
          <w:rFonts w:ascii="Arial" w:hAnsi="Arial" w:cs="Arial"/>
          <w:sz w:val="22"/>
          <w:szCs w:val="22"/>
        </w:rPr>
        <w:t>ул. Поп Лукина бр. 7-9</w:t>
      </w:r>
    </w:p>
    <w:p w:rsidR="00EB7618" w:rsidRPr="00FC08E9" w:rsidRDefault="00EB7618" w:rsidP="00EB7618">
      <w:pPr>
        <w:rPr>
          <w:rFonts w:ascii="Arial" w:hAnsi="Arial" w:cs="Arial"/>
          <w:sz w:val="22"/>
          <w:szCs w:val="22"/>
        </w:rPr>
      </w:pPr>
      <w:r w:rsidRPr="00FC08E9">
        <w:rPr>
          <w:rFonts w:ascii="Arial" w:hAnsi="Arial" w:cs="Arial"/>
          <w:sz w:val="22"/>
          <w:szCs w:val="22"/>
        </w:rPr>
        <w:t>11000 Београд</w:t>
      </w:r>
    </w:p>
    <w:p w:rsidR="00EB7618" w:rsidRPr="00FC08E9" w:rsidRDefault="00EB7618" w:rsidP="00EB7618">
      <w:pPr>
        <w:rPr>
          <w:rFonts w:ascii="Arial" w:hAnsi="Arial" w:cs="Arial"/>
          <w:sz w:val="22"/>
          <w:szCs w:val="22"/>
          <w:lang w:val="sr-Cyrl-RS"/>
        </w:rPr>
      </w:pPr>
      <w:r w:rsidRPr="00FC08E9">
        <w:rPr>
          <w:rFonts w:ascii="Arial" w:hAnsi="Arial" w:cs="Arial"/>
          <w:sz w:val="22"/>
          <w:szCs w:val="22"/>
        </w:rPr>
        <w:t>IBAN: RS 35908500103019323073</w:t>
      </w:r>
    </w:p>
    <w:p w:rsidR="00EB7618" w:rsidRPr="00FC08E9" w:rsidRDefault="00EB7618" w:rsidP="00EB7618">
      <w:pPr>
        <w:rPr>
          <w:rFonts w:ascii="Arial" w:hAnsi="Arial" w:cs="Arial"/>
          <w:sz w:val="22"/>
          <w:szCs w:val="22"/>
        </w:rPr>
      </w:pPr>
      <w:r w:rsidRPr="00FC08E9">
        <w:rPr>
          <w:rFonts w:ascii="Arial" w:hAnsi="Arial" w:cs="Arial"/>
          <w:sz w:val="22"/>
          <w:szCs w:val="22"/>
        </w:rPr>
        <w:lastRenderedPageBreak/>
        <w:t>НАПОМЕНА: Приликом уплата средстава потребно је навести следеће информације о плаћању - „детаљи плаћања“ (FIELD 70: DETAILS OF PAYMENT):</w:t>
      </w:r>
    </w:p>
    <w:p w:rsidR="00EB7618" w:rsidRPr="00FC08E9" w:rsidRDefault="00EB7618" w:rsidP="00EB7618">
      <w:pPr>
        <w:rPr>
          <w:rFonts w:ascii="Arial" w:hAnsi="Arial" w:cs="Arial"/>
          <w:sz w:val="22"/>
          <w:szCs w:val="22"/>
        </w:rPr>
      </w:pPr>
      <w:r w:rsidRPr="00FC08E9">
        <w:rPr>
          <w:rFonts w:ascii="Arial" w:hAnsi="Arial" w:cs="Arial"/>
          <w:sz w:val="22"/>
          <w:szCs w:val="22"/>
        </w:rPr>
        <w:t>– број у поступку јавне набавке на које се захтев за заштиту права односи и</w:t>
      </w:r>
    </w:p>
    <w:p w:rsidR="00EB7618" w:rsidRPr="00FC08E9" w:rsidRDefault="00EB7618" w:rsidP="00EB7618">
      <w:pPr>
        <w:rPr>
          <w:rFonts w:ascii="Arial" w:hAnsi="Arial" w:cs="Arial"/>
          <w:sz w:val="22"/>
          <w:szCs w:val="22"/>
        </w:rPr>
      </w:pPr>
      <w:r w:rsidRPr="00FC08E9">
        <w:rPr>
          <w:rFonts w:ascii="Arial" w:hAnsi="Arial" w:cs="Arial"/>
          <w:sz w:val="22"/>
          <w:szCs w:val="22"/>
        </w:rPr>
        <w:t>назив наручиоца у поступку јавне набавке.</w:t>
      </w:r>
    </w:p>
    <w:p w:rsidR="00EB7618" w:rsidRPr="00FC08E9" w:rsidRDefault="00EB7618" w:rsidP="00EB7618">
      <w:pPr>
        <w:rPr>
          <w:rFonts w:ascii="Arial" w:hAnsi="Arial" w:cs="Arial"/>
          <w:sz w:val="22"/>
          <w:szCs w:val="22"/>
        </w:rPr>
      </w:pPr>
      <w:r w:rsidRPr="00FC08E9">
        <w:rPr>
          <w:rFonts w:ascii="Arial" w:hAnsi="Arial" w:cs="Arial"/>
          <w:sz w:val="22"/>
          <w:szCs w:val="22"/>
        </w:rPr>
        <w:t>У прилогу су инструкције за уплате у валутама: EUR и USD.</w:t>
      </w:r>
    </w:p>
    <w:p w:rsidR="00EB7618" w:rsidRPr="00FC08E9" w:rsidRDefault="00EB7618" w:rsidP="00EB7618">
      <w:pPr>
        <w:pStyle w:val="KDParagraf"/>
        <w:spacing w:before="0"/>
        <w:rPr>
          <w:rFonts w:cs="Arial"/>
          <w:lang w:bidi="en-US"/>
        </w:rPr>
      </w:pPr>
      <w:r w:rsidRPr="00FC08E9">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677"/>
      </w:tblGrid>
      <w:tr w:rsidR="00EB7618" w:rsidRPr="00FC08E9" w:rsidTr="005477BF">
        <w:trPr>
          <w:trHeight w:val="30"/>
        </w:trPr>
        <w:tc>
          <w:tcPr>
            <w:tcW w:w="9576" w:type="dxa"/>
            <w:gridSpan w:val="2"/>
            <w:shd w:val="clear" w:color="auto" w:fill="auto"/>
          </w:tcPr>
          <w:p w:rsidR="00EB7618" w:rsidRPr="00FC08E9" w:rsidRDefault="00EB7618" w:rsidP="005477BF">
            <w:pPr>
              <w:pStyle w:val="KDParagraf"/>
              <w:spacing w:before="0"/>
              <w:rPr>
                <w:rFonts w:cs="Arial"/>
                <w:lang w:bidi="en-US"/>
              </w:rPr>
            </w:pPr>
            <w:r w:rsidRPr="00FC08E9">
              <w:rPr>
                <w:rFonts w:cs="Arial"/>
                <w:lang w:bidi="en-US"/>
              </w:rPr>
              <w:t>SWIFT MESSAGE MT103 – EUR</w:t>
            </w:r>
          </w:p>
        </w:tc>
      </w:tr>
      <w:tr w:rsidR="00EB7618" w:rsidRPr="00FC08E9" w:rsidTr="005477BF">
        <w:trPr>
          <w:trHeight w:val="20"/>
        </w:trPr>
        <w:tc>
          <w:tcPr>
            <w:tcW w:w="4788" w:type="dxa"/>
            <w:shd w:val="clear" w:color="auto" w:fill="auto"/>
          </w:tcPr>
          <w:p w:rsidR="00EB7618" w:rsidRPr="00FC08E9" w:rsidRDefault="00EB7618" w:rsidP="005477BF">
            <w:pPr>
              <w:pStyle w:val="KDParagraf"/>
              <w:spacing w:before="0"/>
              <w:rPr>
                <w:rFonts w:cs="Arial"/>
                <w:lang w:bidi="en-US"/>
              </w:rPr>
            </w:pPr>
            <w:r w:rsidRPr="00FC08E9">
              <w:rPr>
                <w:rFonts w:cs="Arial"/>
                <w:lang w:bidi="en-US"/>
              </w:rPr>
              <w:t xml:space="preserve">FIELD 32A: </w:t>
            </w:r>
          </w:p>
        </w:tc>
        <w:tc>
          <w:tcPr>
            <w:tcW w:w="4788" w:type="dxa"/>
            <w:shd w:val="clear" w:color="auto" w:fill="auto"/>
          </w:tcPr>
          <w:p w:rsidR="00EB7618" w:rsidRPr="00FC08E9" w:rsidRDefault="00EB7618" w:rsidP="005477BF">
            <w:pPr>
              <w:pStyle w:val="KDParagraf"/>
              <w:spacing w:before="0"/>
              <w:rPr>
                <w:rFonts w:cs="Arial"/>
                <w:lang w:bidi="en-US"/>
              </w:rPr>
            </w:pPr>
            <w:r w:rsidRPr="00FC08E9">
              <w:rPr>
                <w:rFonts w:cs="Arial"/>
                <w:lang w:bidi="en-US"/>
              </w:rPr>
              <w:t>VALUE DATE – EUR- AMOUNT</w:t>
            </w:r>
          </w:p>
        </w:tc>
      </w:tr>
      <w:tr w:rsidR="00EB7618" w:rsidRPr="00FC08E9" w:rsidTr="005477BF">
        <w:trPr>
          <w:trHeight w:val="20"/>
        </w:trPr>
        <w:tc>
          <w:tcPr>
            <w:tcW w:w="4788" w:type="dxa"/>
            <w:shd w:val="clear" w:color="auto" w:fill="auto"/>
          </w:tcPr>
          <w:p w:rsidR="00EB7618" w:rsidRPr="00FC08E9" w:rsidRDefault="00EB7618" w:rsidP="005477BF">
            <w:pPr>
              <w:pStyle w:val="KDParagraf"/>
              <w:spacing w:before="0"/>
              <w:rPr>
                <w:rFonts w:cs="Arial"/>
                <w:lang w:bidi="en-US"/>
              </w:rPr>
            </w:pPr>
            <w:r w:rsidRPr="00FC08E9">
              <w:rPr>
                <w:rFonts w:cs="Arial"/>
                <w:lang w:bidi="en-US"/>
              </w:rPr>
              <w:t xml:space="preserve">FIELD 50K:  </w:t>
            </w:r>
          </w:p>
        </w:tc>
        <w:tc>
          <w:tcPr>
            <w:tcW w:w="4788" w:type="dxa"/>
            <w:shd w:val="clear" w:color="auto" w:fill="auto"/>
          </w:tcPr>
          <w:p w:rsidR="00EB7618" w:rsidRPr="00FC08E9" w:rsidRDefault="00EB7618" w:rsidP="005477BF">
            <w:pPr>
              <w:pStyle w:val="KDParagraf"/>
              <w:spacing w:before="0"/>
              <w:rPr>
                <w:rFonts w:cs="Arial"/>
                <w:lang w:bidi="en-US"/>
              </w:rPr>
            </w:pPr>
            <w:r w:rsidRPr="00FC08E9">
              <w:rPr>
                <w:rFonts w:cs="Arial"/>
                <w:lang w:bidi="en-US"/>
              </w:rPr>
              <w:t>ORDERING CUSTOMER</w:t>
            </w:r>
          </w:p>
        </w:tc>
      </w:tr>
      <w:tr w:rsidR="00EB7618" w:rsidRPr="00FC08E9" w:rsidTr="005477BF">
        <w:trPr>
          <w:trHeight w:val="20"/>
        </w:trPr>
        <w:tc>
          <w:tcPr>
            <w:tcW w:w="4788" w:type="dxa"/>
            <w:shd w:val="clear" w:color="auto" w:fill="auto"/>
          </w:tcPr>
          <w:p w:rsidR="00EB7618" w:rsidRPr="00FC08E9" w:rsidRDefault="00EB7618" w:rsidP="005477BF">
            <w:pPr>
              <w:pStyle w:val="KDParagraf"/>
              <w:spacing w:before="0"/>
              <w:rPr>
                <w:rFonts w:cs="Arial"/>
                <w:lang w:bidi="en-US"/>
              </w:rPr>
            </w:pPr>
            <w:r w:rsidRPr="00FC08E9">
              <w:rPr>
                <w:rFonts w:cs="Arial"/>
                <w:lang w:bidi="en-US"/>
              </w:rPr>
              <w:t xml:space="preserve">FIELD 50K:  </w:t>
            </w:r>
          </w:p>
        </w:tc>
        <w:tc>
          <w:tcPr>
            <w:tcW w:w="4788" w:type="dxa"/>
            <w:shd w:val="clear" w:color="auto" w:fill="auto"/>
          </w:tcPr>
          <w:p w:rsidR="00EB7618" w:rsidRPr="00FC08E9" w:rsidRDefault="00EB7618" w:rsidP="005477BF">
            <w:pPr>
              <w:pStyle w:val="KDParagraf"/>
              <w:spacing w:before="0"/>
              <w:rPr>
                <w:rFonts w:cs="Arial"/>
                <w:lang w:bidi="en-US"/>
              </w:rPr>
            </w:pPr>
            <w:r w:rsidRPr="00FC08E9">
              <w:rPr>
                <w:rFonts w:cs="Arial"/>
                <w:lang w:bidi="en-US"/>
              </w:rPr>
              <w:t>ORDERING CUSTOMER</w:t>
            </w:r>
          </w:p>
        </w:tc>
      </w:tr>
      <w:tr w:rsidR="00EB7618" w:rsidRPr="00FC08E9" w:rsidTr="005477BF">
        <w:trPr>
          <w:trHeight w:val="1113"/>
        </w:trPr>
        <w:tc>
          <w:tcPr>
            <w:tcW w:w="4788" w:type="dxa"/>
            <w:shd w:val="clear" w:color="auto" w:fill="auto"/>
          </w:tcPr>
          <w:p w:rsidR="00EB7618" w:rsidRPr="00FC08E9" w:rsidRDefault="00EB7618" w:rsidP="005477BF">
            <w:pPr>
              <w:pStyle w:val="KDParagraf"/>
              <w:spacing w:before="0"/>
              <w:rPr>
                <w:rFonts w:cs="Arial"/>
                <w:lang w:bidi="en-US"/>
              </w:rPr>
            </w:pPr>
            <w:r w:rsidRPr="00FC08E9">
              <w:rPr>
                <w:rFonts w:cs="Arial"/>
                <w:lang w:bidi="en-US"/>
              </w:rPr>
              <w:t>FIELD 56A:</w:t>
            </w:r>
          </w:p>
          <w:p w:rsidR="00EB7618" w:rsidRPr="00FC08E9" w:rsidRDefault="00EB7618" w:rsidP="005477BF">
            <w:pPr>
              <w:pStyle w:val="KDParagraf"/>
              <w:spacing w:before="0"/>
              <w:rPr>
                <w:rFonts w:cs="Arial"/>
                <w:lang w:bidi="en-US"/>
              </w:rPr>
            </w:pPr>
            <w:r w:rsidRPr="00FC08E9">
              <w:rPr>
                <w:rFonts w:cs="Arial"/>
                <w:lang w:bidi="en-US"/>
              </w:rPr>
              <w:t>(INTERMEDIARY)</w:t>
            </w:r>
          </w:p>
        </w:tc>
        <w:tc>
          <w:tcPr>
            <w:tcW w:w="4788" w:type="dxa"/>
            <w:shd w:val="clear" w:color="auto" w:fill="auto"/>
          </w:tcPr>
          <w:p w:rsidR="00EB7618" w:rsidRPr="00FC08E9" w:rsidRDefault="00EB7618" w:rsidP="005477BF">
            <w:pPr>
              <w:pStyle w:val="KDParagraf"/>
              <w:spacing w:before="0"/>
              <w:rPr>
                <w:rFonts w:cs="Arial"/>
                <w:lang w:bidi="en-US"/>
              </w:rPr>
            </w:pPr>
            <w:r w:rsidRPr="00FC08E9">
              <w:rPr>
                <w:rFonts w:cs="Arial"/>
                <w:lang w:bidi="en-US"/>
              </w:rPr>
              <w:t>DEUTDEFFXXX</w:t>
            </w:r>
          </w:p>
          <w:p w:rsidR="00EB7618" w:rsidRPr="00FC08E9" w:rsidRDefault="00EB7618" w:rsidP="005477BF">
            <w:pPr>
              <w:pStyle w:val="KDParagraf"/>
              <w:spacing w:before="0"/>
              <w:rPr>
                <w:rFonts w:cs="Arial"/>
                <w:lang w:bidi="en-US"/>
              </w:rPr>
            </w:pPr>
            <w:r w:rsidRPr="00FC08E9">
              <w:rPr>
                <w:rFonts w:cs="Arial"/>
                <w:lang w:bidi="en-US"/>
              </w:rPr>
              <w:t>DEUTSCHE BANK AG, F/M</w:t>
            </w:r>
          </w:p>
          <w:p w:rsidR="00EB7618" w:rsidRPr="00FC08E9" w:rsidRDefault="00EB7618" w:rsidP="005477BF">
            <w:pPr>
              <w:pStyle w:val="KDParagraf"/>
              <w:spacing w:before="0"/>
              <w:rPr>
                <w:rFonts w:cs="Arial"/>
                <w:lang w:bidi="en-US"/>
              </w:rPr>
            </w:pPr>
            <w:r w:rsidRPr="00FC08E9">
              <w:rPr>
                <w:rFonts w:cs="Arial"/>
                <w:lang w:bidi="en-US"/>
              </w:rPr>
              <w:t>TAUNUSANLAGE 12</w:t>
            </w:r>
          </w:p>
          <w:p w:rsidR="00EB7618" w:rsidRPr="00FC08E9" w:rsidRDefault="00EB7618" w:rsidP="005477BF">
            <w:pPr>
              <w:pStyle w:val="KDParagraf"/>
              <w:spacing w:before="0"/>
              <w:rPr>
                <w:rFonts w:cs="Arial"/>
                <w:lang w:bidi="en-US"/>
              </w:rPr>
            </w:pPr>
            <w:r w:rsidRPr="00FC08E9">
              <w:rPr>
                <w:rFonts w:cs="Arial"/>
                <w:lang w:bidi="en-US"/>
              </w:rPr>
              <w:t>GERMANY</w:t>
            </w:r>
          </w:p>
        </w:tc>
      </w:tr>
      <w:tr w:rsidR="00EB7618" w:rsidRPr="00FC08E9" w:rsidTr="005477BF">
        <w:trPr>
          <w:trHeight w:val="1689"/>
        </w:trPr>
        <w:tc>
          <w:tcPr>
            <w:tcW w:w="4788" w:type="dxa"/>
            <w:shd w:val="clear" w:color="auto" w:fill="auto"/>
          </w:tcPr>
          <w:p w:rsidR="00EB7618" w:rsidRPr="00FC08E9" w:rsidRDefault="00EB7618" w:rsidP="005477BF">
            <w:pPr>
              <w:pStyle w:val="KDParagraf"/>
              <w:spacing w:before="0"/>
              <w:rPr>
                <w:rFonts w:cs="Arial"/>
                <w:lang w:bidi="en-US"/>
              </w:rPr>
            </w:pPr>
            <w:r w:rsidRPr="00FC08E9">
              <w:rPr>
                <w:rFonts w:cs="Arial"/>
                <w:lang w:bidi="en-US"/>
              </w:rPr>
              <w:t>FIELD 57A:</w:t>
            </w:r>
          </w:p>
          <w:p w:rsidR="00EB7618" w:rsidRPr="00FC08E9" w:rsidRDefault="00EB7618" w:rsidP="005477BF">
            <w:pPr>
              <w:pStyle w:val="KDParagraf"/>
              <w:spacing w:before="0"/>
              <w:rPr>
                <w:rFonts w:cs="Arial"/>
                <w:lang w:bidi="en-US"/>
              </w:rPr>
            </w:pPr>
            <w:r w:rsidRPr="00FC08E9">
              <w:rPr>
                <w:rFonts w:cs="Arial"/>
                <w:lang w:bidi="en-US"/>
              </w:rPr>
              <w:t>(ACC. WITH BANK)</w:t>
            </w:r>
          </w:p>
        </w:tc>
        <w:tc>
          <w:tcPr>
            <w:tcW w:w="4788" w:type="dxa"/>
            <w:shd w:val="clear" w:color="auto" w:fill="auto"/>
          </w:tcPr>
          <w:p w:rsidR="00EB7618" w:rsidRPr="00FC08E9" w:rsidRDefault="00EB7618" w:rsidP="005477BF">
            <w:pPr>
              <w:pStyle w:val="KDParagraf"/>
              <w:spacing w:before="0"/>
              <w:rPr>
                <w:rFonts w:cs="Arial"/>
                <w:lang w:bidi="en-US"/>
              </w:rPr>
            </w:pPr>
            <w:r w:rsidRPr="00FC08E9">
              <w:rPr>
                <w:rFonts w:cs="Arial"/>
                <w:lang w:bidi="en-US"/>
              </w:rPr>
              <w:t>/DE20500700100935930800</w:t>
            </w:r>
          </w:p>
          <w:p w:rsidR="00EB7618" w:rsidRPr="00FC08E9" w:rsidRDefault="00EB7618" w:rsidP="005477BF">
            <w:pPr>
              <w:pStyle w:val="KDParagraf"/>
              <w:spacing w:before="0"/>
              <w:rPr>
                <w:rFonts w:cs="Arial"/>
                <w:lang w:bidi="en-US"/>
              </w:rPr>
            </w:pPr>
            <w:r w:rsidRPr="00FC08E9">
              <w:rPr>
                <w:rFonts w:cs="Arial"/>
                <w:lang w:bidi="en-US"/>
              </w:rPr>
              <w:t>NBSRRSBGXXX</w:t>
            </w:r>
          </w:p>
          <w:p w:rsidR="00EB7618" w:rsidRPr="00FC08E9" w:rsidRDefault="00EB7618" w:rsidP="005477BF">
            <w:pPr>
              <w:pStyle w:val="KDParagraf"/>
              <w:spacing w:before="0"/>
              <w:rPr>
                <w:rFonts w:cs="Arial"/>
                <w:lang w:bidi="en-US"/>
              </w:rPr>
            </w:pPr>
            <w:r w:rsidRPr="00FC08E9">
              <w:rPr>
                <w:rFonts w:cs="Arial"/>
                <w:lang w:bidi="en-US"/>
              </w:rPr>
              <w:t>NARODNA BANKA SRBIJE (NATIONAL</w:t>
            </w:r>
          </w:p>
          <w:p w:rsidR="00EB7618" w:rsidRPr="00FC08E9" w:rsidRDefault="00EB7618" w:rsidP="005477BF">
            <w:pPr>
              <w:pStyle w:val="KDParagraf"/>
              <w:spacing w:before="0"/>
              <w:rPr>
                <w:rFonts w:cs="Arial"/>
                <w:lang w:bidi="en-US"/>
              </w:rPr>
            </w:pPr>
            <w:r w:rsidRPr="00FC08E9">
              <w:rPr>
                <w:rFonts w:cs="Arial"/>
                <w:lang w:bidi="en-US"/>
              </w:rPr>
              <w:t>BANK OF SERBIA – NBS BEOGRAD,</w:t>
            </w:r>
          </w:p>
          <w:p w:rsidR="00EB7618" w:rsidRPr="00FC08E9" w:rsidRDefault="00EB7618" w:rsidP="005477BF">
            <w:pPr>
              <w:pStyle w:val="KDParagraf"/>
              <w:spacing w:before="0"/>
              <w:rPr>
                <w:rFonts w:cs="Arial"/>
                <w:lang w:bidi="en-US"/>
              </w:rPr>
            </w:pPr>
            <w:r w:rsidRPr="00FC08E9">
              <w:rPr>
                <w:rFonts w:cs="Arial"/>
                <w:lang w:bidi="en-US"/>
              </w:rPr>
              <w:t>NEMANJINA 17</w:t>
            </w:r>
          </w:p>
          <w:p w:rsidR="00EB7618" w:rsidRPr="00FC08E9" w:rsidRDefault="00EB7618" w:rsidP="005477BF">
            <w:pPr>
              <w:pStyle w:val="KDParagraf"/>
              <w:spacing w:before="0"/>
              <w:rPr>
                <w:rFonts w:cs="Arial"/>
                <w:lang w:bidi="en-US"/>
              </w:rPr>
            </w:pPr>
            <w:r w:rsidRPr="00FC08E9">
              <w:rPr>
                <w:rFonts w:cs="Arial"/>
                <w:lang w:bidi="en-US"/>
              </w:rPr>
              <w:t>SERBIA</w:t>
            </w:r>
          </w:p>
        </w:tc>
      </w:tr>
      <w:tr w:rsidR="00EB7618" w:rsidRPr="00FC08E9" w:rsidTr="005477BF">
        <w:trPr>
          <w:trHeight w:val="20"/>
        </w:trPr>
        <w:tc>
          <w:tcPr>
            <w:tcW w:w="4788" w:type="dxa"/>
            <w:shd w:val="clear" w:color="auto" w:fill="auto"/>
          </w:tcPr>
          <w:p w:rsidR="00EB7618" w:rsidRPr="00FC08E9" w:rsidRDefault="00EB7618" w:rsidP="005477BF">
            <w:pPr>
              <w:pStyle w:val="KDParagraf"/>
              <w:spacing w:before="0"/>
              <w:rPr>
                <w:rFonts w:cs="Arial"/>
                <w:lang w:bidi="en-US"/>
              </w:rPr>
            </w:pPr>
            <w:r w:rsidRPr="00FC08E9">
              <w:rPr>
                <w:rFonts w:cs="Arial"/>
                <w:lang w:bidi="en-US"/>
              </w:rPr>
              <w:t>FIELD 59:</w:t>
            </w:r>
          </w:p>
          <w:p w:rsidR="00EB7618" w:rsidRPr="00FC08E9" w:rsidRDefault="00EB7618" w:rsidP="005477BF">
            <w:pPr>
              <w:pStyle w:val="KDParagraf"/>
              <w:spacing w:before="0"/>
              <w:rPr>
                <w:rFonts w:cs="Arial"/>
                <w:lang w:bidi="en-US"/>
              </w:rPr>
            </w:pPr>
            <w:r w:rsidRPr="00FC08E9">
              <w:rPr>
                <w:rFonts w:cs="Arial"/>
                <w:lang w:bidi="en-US"/>
              </w:rPr>
              <w:t>(BENEFICIARY)</w:t>
            </w:r>
          </w:p>
        </w:tc>
        <w:tc>
          <w:tcPr>
            <w:tcW w:w="4788" w:type="dxa"/>
            <w:shd w:val="clear" w:color="auto" w:fill="auto"/>
          </w:tcPr>
          <w:p w:rsidR="00EB7618" w:rsidRPr="00FC08E9" w:rsidRDefault="00EB7618" w:rsidP="005477BF">
            <w:pPr>
              <w:pStyle w:val="KDParagraf"/>
              <w:spacing w:before="0"/>
              <w:rPr>
                <w:rFonts w:cs="Arial"/>
                <w:lang w:bidi="en-US"/>
              </w:rPr>
            </w:pPr>
            <w:r w:rsidRPr="00FC08E9">
              <w:rPr>
                <w:rFonts w:cs="Arial"/>
                <w:lang w:bidi="en-US"/>
              </w:rPr>
              <w:t>/RS35908500103019323073</w:t>
            </w:r>
          </w:p>
          <w:p w:rsidR="00EB7618" w:rsidRPr="00FC08E9" w:rsidRDefault="00EB7618" w:rsidP="005477BF">
            <w:pPr>
              <w:pStyle w:val="KDParagraf"/>
              <w:spacing w:before="0"/>
              <w:rPr>
                <w:rFonts w:cs="Arial"/>
                <w:lang w:bidi="en-US"/>
              </w:rPr>
            </w:pPr>
            <w:r w:rsidRPr="00FC08E9">
              <w:rPr>
                <w:rFonts w:cs="Arial"/>
                <w:lang w:bidi="en-US"/>
              </w:rPr>
              <w:t>MINISTARSTVO FINANSIJA</w:t>
            </w:r>
          </w:p>
          <w:p w:rsidR="00EB7618" w:rsidRPr="00FC08E9" w:rsidRDefault="00EB7618" w:rsidP="005477BF">
            <w:pPr>
              <w:pStyle w:val="KDParagraf"/>
              <w:spacing w:before="0"/>
              <w:rPr>
                <w:rFonts w:cs="Arial"/>
                <w:lang w:bidi="en-US"/>
              </w:rPr>
            </w:pPr>
            <w:r w:rsidRPr="00FC08E9">
              <w:rPr>
                <w:rFonts w:cs="Arial"/>
                <w:lang w:bidi="en-US"/>
              </w:rPr>
              <w:t>UPRAVA ZA TREZOR</w:t>
            </w:r>
          </w:p>
          <w:p w:rsidR="00EB7618" w:rsidRPr="00FC08E9" w:rsidRDefault="00EB7618" w:rsidP="005477BF">
            <w:pPr>
              <w:pStyle w:val="KDParagraf"/>
              <w:spacing w:before="0"/>
              <w:rPr>
                <w:rFonts w:cs="Arial"/>
                <w:lang w:bidi="en-US"/>
              </w:rPr>
            </w:pPr>
            <w:r w:rsidRPr="00FC08E9">
              <w:rPr>
                <w:rFonts w:cs="Arial"/>
                <w:lang w:bidi="en-US"/>
              </w:rPr>
              <w:t>POP LUKINA7-9</w:t>
            </w:r>
          </w:p>
          <w:p w:rsidR="00EB7618" w:rsidRPr="00FC08E9" w:rsidRDefault="00EB7618" w:rsidP="005477BF">
            <w:pPr>
              <w:pStyle w:val="KDParagraf"/>
              <w:spacing w:before="0"/>
              <w:rPr>
                <w:rFonts w:cs="Arial"/>
                <w:lang w:bidi="en-US"/>
              </w:rPr>
            </w:pPr>
            <w:r w:rsidRPr="00FC08E9">
              <w:rPr>
                <w:rFonts w:cs="Arial"/>
                <w:lang w:bidi="en-US"/>
              </w:rPr>
              <w:t>BEOGRAD</w:t>
            </w:r>
          </w:p>
        </w:tc>
      </w:tr>
      <w:tr w:rsidR="00EB7618" w:rsidRPr="00FC08E9" w:rsidTr="005477BF">
        <w:trPr>
          <w:trHeight w:val="20"/>
        </w:trPr>
        <w:tc>
          <w:tcPr>
            <w:tcW w:w="4788" w:type="dxa"/>
            <w:shd w:val="clear" w:color="auto" w:fill="auto"/>
          </w:tcPr>
          <w:p w:rsidR="00EB7618" w:rsidRPr="00FC08E9" w:rsidRDefault="00EB7618" w:rsidP="005477BF">
            <w:pPr>
              <w:pStyle w:val="KDParagraf"/>
              <w:spacing w:before="0"/>
              <w:rPr>
                <w:rFonts w:cs="Arial"/>
                <w:lang w:bidi="en-US"/>
              </w:rPr>
            </w:pPr>
            <w:r w:rsidRPr="00FC08E9">
              <w:rPr>
                <w:rFonts w:cs="Arial"/>
                <w:lang w:bidi="en-US"/>
              </w:rPr>
              <w:t xml:space="preserve">FIELD 70:  </w:t>
            </w:r>
          </w:p>
        </w:tc>
        <w:tc>
          <w:tcPr>
            <w:tcW w:w="4788" w:type="dxa"/>
            <w:shd w:val="clear" w:color="auto" w:fill="auto"/>
          </w:tcPr>
          <w:p w:rsidR="00EB7618" w:rsidRPr="00FC08E9" w:rsidRDefault="00EB7618" w:rsidP="005477BF">
            <w:pPr>
              <w:pStyle w:val="KDParagraf"/>
              <w:spacing w:before="0"/>
              <w:rPr>
                <w:rFonts w:cs="Arial"/>
                <w:lang w:bidi="en-US"/>
              </w:rPr>
            </w:pPr>
            <w:r w:rsidRPr="00FC08E9">
              <w:rPr>
                <w:rFonts w:cs="Arial"/>
                <w:lang w:bidi="en-US"/>
              </w:rPr>
              <w:t>DETAILS OF PAYMENT</w:t>
            </w:r>
          </w:p>
        </w:tc>
      </w:tr>
      <w:tr w:rsidR="00EB7618" w:rsidRPr="00FC08E9" w:rsidTr="005477BF">
        <w:trPr>
          <w:trHeight w:val="20"/>
        </w:trPr>
        <w:tc>
          <w:tcPr>
            <w:tcW w:w="4788" w:type="dxa"/>
            <w:shd w:val="clear" w:color="auto" w:fill="auto"/>
          </w:tcPr>
          <w:p w:rsidR="00EB7618" w:rsidRPr="00FC08E9" w:rsidRDefault="00EB7618" w:rsidP="005477BF">
            <w:pPr>
              <w:pStyle w:val="KDParagraf"/>
              <w:spacing w:before="0"/>
              <w:rPr>
                <w:rFonts w:cs="Arial"/>
                <w:lang w:bidi="en-US"/>
              </w:rPr>
            </w:pPr>
          </w:p>
        </w:tc>
        <w:tc>
          <w:tcPr>
            <w:tcW w:w="4788" w:type="dxa"/>
            <w:shd w:val="clear" w:color="auto" w:fill="auto"/>
          </w:tcPr>
          <w:p w:rsidR="00EB7618" w:rsidRPr="00FC08E9" w:rsidRDefault="00EB7618" w:rsidP="005477BF">
            <w:pPr>
              <w:pStyle w:val="KDParagraf"/>
              <w:spacing w:before="0"/>
              <w:rPr>
                <w:rFonts w:cs="Arial"/>
                <w:lang w:bidi="en-US"/>
              </w:rPr>
            </w:pPr>
          </w:p>
        </w:tc>
      </w:tr>
    </w:tbl>
    <w:p w:rsidR="00EB7618" w:rsidRPr="00FC08E9" w:rsidRDefault="00EB7618" w:rsidP="00EB7618">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EB7618" w:rsidRPr="00FC08E9" w:rsidTr="005477BF">
        <w:tc>
          <w:tcPr>
            <w:tcW w:w="4786" w:type="dxa"/>
            <w:shd w:val="clear" w:color="auto" w:fill="auto"/>
          </w:tcPr>
          <w:p w:rsidR="00EB7618" w:rsidRPr="00FC08E9" w:rsidRDefault="00EB7618" w:rsidP="005477BF">
            <w:pPr>
              <w:pStyle w:val="KDParagraf"/>
              <w:spacing w:before="0"/>
              <w:rPr>
                <w:rFonts w:cs="Arial"/>
                <w:lang w:bidi="en-US"/>
              </w:rPr>
            </w:pPr>
            <w:r w:rsidRPr="00FC08E9">
              <w:rPr>
                <w:rFonts w:cs="Arial"/>
                <w:lang w:bidi="en-US"/>
              </w:rPr>
              <w:t>SWIFT MESSAGE MT103 – USD</w:t>
            </w:r>
          </w:p>
        </w:tc>
        <w:tc>
          <w:tcPr>
            <w:tcW w:w="4820" w:type="dxa"/>
            <w:shd w:val="clear" w:color="auto" w:fill="auto"/>
          </w:tcPr>
          <w:p w:rsidR="00EB7618" w:rsidRPr="00FC08E9" w:rsidRDefault="00EB7618" w:rsidP="005477BF">
            <w:pPr>
              <w:pStyle w:val="KDParagraf"/>
              <w:spacing w:before="0"/>
              <w:rPr>
                <w:rFonts w:cs="Arial"/>
                <w:lang w:bidi="en-US"/>
              </w:rPr>
            </w:pPr>
          </w:p>
        </w:tc>
      </w:tr>
      <w:tr w:rsidR="00EB7618" w:rsidRPr="00FC08E9" w:rsidTr="005477BF">
        <w:tc>
          <w:tcPr>
            <w:tcW w:w="4786" w:type="dxa"/>
            <w:shd w:val="clear" w:color="auto" w:fill="auto"/>
          </w:tcPr>
          <w:p w:rsidR="00EB7618" w:rsidRPr="00FC08E9" w:rsidRDefault="00EB7618" w:rsidP="005477BF">
            <w:pPr>
              <w:pStyle w:val="KDParagraf"/>
              <w:spacing w:before="0"/>
              <w:rPr>
                <w:rFonts w:cs="Arial"/>
                <w:lang w:bidi="en-US"/>
              </w:rPr>
            </w:pPr>
            <w:r w:rsidRPr="00FC08E9">
              <w:rPr>
                <w:rFonts w:cs="Arial"/>
                <w:lang w:bidi="en-US"/>
              </w:rPr>
              <w:t xml:space="preserve">FIELD 32A: </w:t>
            </w:r>
          </w:p>
        </w:tc>
        <w:tc>
          <w:tcPr>
            <w:tcW w:w="4820" w:type="dxa"/>
            <w:shd w:val="clear" w:color="auto" w:fill="auto"/>
          </w:tcPr>
          <w:p w:rsidR="00EB7618" w:rsidRPr="00FC08E9" w:rsidRDefault="00EB7618" w:rsidP="005477BF">
            <w:pPr>
              <w:pStyle w:val="KDParagraf"/>
              <w:spacing w:before="0"/>
              <w:rPr>
                <w:rFonts w:cs="Arial"/>
                <w:lang w:bidi="en-US"/>
              </w:rPr>
            </w:pPr>
            <w:r w:rsidRPr="00FC08E9">
              <w:rPr>
                <w:rFonts w:cs="Arial"/>
                <w:lang w:bidi="en-US"/>
              </w:rPr>
              <w:t>VALUE DATE – USD- AMOUNT</w:t>
            </w:r>
          </w:p>
        </w:tc>
      </w:tr>
      <w:tr w:rsidR="00EB7618" w:rsidRPr="00FC08E9" w:rsidTr="005477BF">
        <w:tc>
          <w:tcPr>
            <w:tcW w:w="4786" w:type="dxa"/>
            <w:shd w:val="clear" w:color="auto" w:fill="auto"/>
          </w:tcPr>
          <w:p w:rsidR="00EB7618" w:rsidRPr="00FC08E9" w:rsidRDefault="00EB7618" w:rsidP="005477BF">
            <w:pPr>
              <w:pStyle w:val="KDParagraf"/>
              <w:spacing w:before="0"/>
              <w:rPr>
                <w:rFonts w:cs="Arial"/>
                <w:lang w:bidi="en-US"/>
              </w:rPr>
            </w:pPr>
            <w:r w:rsidRPr="00FC08E9">
              <w:rPr>
                <w:rFonts w:cs="Arial"/>
                <w:lang w:bidi="en-US"/>
              </w:rPr>
              <w:t xml:space="preserve">FIELD 50K:  </w:t>
            </w:r>
          </w:p>
        </w:tc>
        <w:tc>
          <w:tcPr>
            <w:tcW w:w="4820" w:type="dxa"/>
            <w:shd w:val="clear" w:color="auto" w:fill="auto"/>
          </w:tcPr>
          <w:p w:rsidR="00EB7618" w:rsidRPr="00FC08E9" w:rsidRDefault="00EB7618" w:rsidP="005477BF">
            <w:pPr>
              <w:pStyle w:val="KDParagraf"/>
              <w:spacing w:before="0"/>
              <w:rPr>
                <w:rFonts w:cs="Arial"/>
                <w:lang w:bidi="en-US"/>
              </w:rPr>
            </w:pPr>
            <w:r w:rsidRPr="00FC08E9">
              <w:rPr>
                <w:rFonts w:cs="Arial"/>
                <w:lang w:bidi="en-US"/>
              </w:rPr>
              <w:t>ORDERING CUSTOMER</w:t>
            </w:r>
          </w:p>
        </w:tc>
      </w:tr>
      <w:tr w:rsidR="00EB7618" w:rsidRPr="00FC08E9" w:rsidTr="005477BF">
        <w:tc>
          <w:tcPr>
            <w:tcW w:w="4786" w:type="dxa"/>
            <w:shd w:val="clear" w:color="auto" w:fill="auto"/>
          </w:tcPr>
          <w:p w:rsidR="00EB7618" w:rsidRPr="00FC08E9" w:rsidRDefault="00EB7618" w:rsidP="005477BF">
            <w:pPr>
              <w:pStyle w:val="KDParagraf"/>
              <w:spacing w:before="0"/>
              <w:rPr>
                <w:rFonts w:cs="Arial"/>
                <w:lang w:bidi="en-US"/>
              </w:rPr>
            </w:pPr>
            <w:r w:rsidRPr="00FC08E9">
              <w:rPr>
                <w:rFonts w:cs="Arial"/>
                <w:lang w:bidi="en-US"/>
              </w:rPr>
              <w:t>FIELD 56A:</w:t>
            </w:r>
          </w:p>
          <w:p w:rsidR="00EB7618" w:rsidRPr="00FC08E9" w:rsidRDefault="00EB7618" w:rsidP="005477BF">
            <w:pPr>
              <w:pStyle w:val="KDParagraf"/>
              <w:spacing w:before="0"/>
              <w:rPr>
                <w:rFonts w:cs="Arial"/>
                <w:lang w:bidi="en-US"/>
              </w:rPr>
            </w:pPr>
            <w:r w:rsidRPr="00FC08E9">
              <w:rPr>
                <w:rFonts w:cs="Arial"/>
                <w:lang w:bidi="en-US"/>
              </w:rPr>
              <w:t>(INTERMEDIARY)</w:t>
            </w:r>
          </w:p>
          <w:p w:rsidR="00EB7618" w:rsidRPr="00FC08E9" w:rsidRDefault="00EB7618" w:rsidP="005477BF">
            <w:pPr>
              <w:pStyle w:val="KDParagraf"/>
              <w:spacing w:before="0"/>
              <w:rPr>
                <w:rFonts w:cs="Arial"/>
                <w:lang w:bidi="en-US"/>
              </w:rPr>
            </w:pPr>
          </w:p>
        </w:tc>
        <w:tc>
          <w:tcPr>
            <w:tcW w:w="4820" w:type="dxa"/>
            <w:shd w:val="clear" w:color="auto" w:fill="auto"/>
          </w:tcPr>
          <w:p w:rsidR="00EB7618" w:rsidRPr="00FC08E9" w:rsidRDefault="00EB7618" w:rsidP="005477BF">
            <w:pPr>
              <w:pStyle w:val="KDParagraf"/>
              <w:spacing w:before="0"/>
              <w:rPr>
                <w:rFonts w:cs="Arial"/>
                <w:lang w:bidi="en-US"/>
              </w:rPr>
            </w:pPr>
            <w:r w:rsidRPr="00FC08E9">
              <w:rPr>
                <w:rFonts w:cs="Arial"/>
                <w:lang w:bidi="en-US"/>
              </w:rPr>
              <w:t>BKTRUS33XXX</w:t>
            </w:r>
          </w:p>
          <w:p w:rsidR="00EB7618" w:rsidRPr="00FC08E9" w:rsidRDefault="00EB7618" w:rsidP="005477BF">
            <w:pPr>
              <w:pStyle w:val="KDParagraf"/>
              <w:spacing w:before="0"/>
              <w:rPr>
                <w:rFonts w:cs="Arial"/>
                <w:lang w:bidi="en-US"/>
              </w:rPr>
            </w:pPr>
            <w:r w:rsidRPr="00FC08E9">
              <w:rPr>
                <w:rFonts w:cs="Arial"/>
                <w:lang w:bidi="en-US"/>
              </w:rPr>
              <w:t>DEUTSCHE BANK TRUST COMPANIY</w:t>
            </w:r>
          </w:p>
          <w:p w:rsidR="00EB7618" w:rsidRPr="00FC08E9" w:rsidRDefault="00EB7618" w:rsidP="005477BF">
            <w:pPr>
              <w:pStyle w:val="KDParagraf"/>
              <w:spacing w:before="0"/>
              <w:rPr>
                <w:rFonts w:cs="Arial"/>
                <w:lang w:bidi="en-US"/>
              </w:rPr>
            </w:pPr>
            <w:r w:rsidRPr="00FC08E9">
              <w:rPr>
                <w:rFonts w:cs="Arial"/>
                <w:lang w:bidi="en-US"/>
              </w:rPr>
              <w:t>AMERICAS, NEW YORK</w:t>
            </w:r>
          </w:p>
          <w:p w:rsidR="00EB7618" w:rsidRPr="00FC08E9" w:rsidRDefault="00EB7618" w:rsidP="005477BF">
            <w:pPr>
              <w:pStyle w:val="KDParagraf"/>
              <w:spacing w:before="0"/>
              <w:rPr>
                <w:rFonts w:cs="Arial"/>
                <w:lang w:bidi="en-US"/>
              </w:rPr>
            </w:pPr>
            <w:r w:rsidRPr="00FC08E9">
              <w:rPr>
                <w:rFonts w:cs="Arial"/>
                <w:lang w:bidi="en-US"/>
              </w:rPr>
              <w:t>60 WALL STREET</w:t>
            </w:r>
          </w:p>
          <w:p w:rsidR="00EB7618" w:rsidRPr="00FC08E9" w:rsidRDefault="00EB7618" w:rsidP="005477BF">
            <w:pPr>
              <w:pStyle w:val="KDParagraf"/>
              <w:spacing w:before="0"/>
              <w:rPr>
                <w:rFonts w:cs="Arial"/>
                <w:lang w:bidi="en-US"/>
              </w:rPr>
            </w:pPr>
            <w:r w:rsidRPr="00FC08E9">
              <w:rPr>
                <w:rFonts w:cs="Arial"/>
                <w:lang w:bidi="en-US"/>
              </w:rPr>
              <w:t>UNITED STATES</w:t>
            </w:r>
          </w:p>
        </w:tc>
      </w:tr>
      <w:tr w:rsidR="00EB7618" w:rsidRPr="00FC08E9" w:rsidTr="005477BF">
        <w:tc>
          <w:tcPr>
            <w:tcW w:w="4786" w:type="dxa"/>
            <w:shd w:val="clear" w:color="auto" w:fill="auto"/>
          </w:tcPr>
          <w:p w:rsidR="00EB7618" w:rsidRPr="00FC08E9" w:rsidRDefault="00EB7618" w:rsidP="005477BF">
            <w:pPr>
              <w:pStyle w:val="KDParagraf"/>
              <w:spacing w:before="0"/>
              <w:rPr>
                <w:rFonts w:cs="Arial"/>
                <w:lang w:bidi="en-US"/>
              </w:rPr>
            </w:pPr>
            <w:r w:rsidRPr="00FC08E9">
              <w:rPr>
                <w:rFonts w:cs="Arial"/>
                <w:lang w:bidi="en-US"/>
              </w:rPr>
              <w:t>FIELD 57A:</w:t>
            </w:r>
          </w:p>
          <w:p w:rsidR="00EB7618" w:rsidRPr="00FC08E9" w:rsidRDefault="00EB7618" w:rsidP="005477BF">
            <w:pPr>
              <w:pStyle w:val="KDParagraf"/>
              <w:spacing w:before="0"/>
              <w:rPr>
                <w:rFonts w:cs="Arial"/>
                <w:lang w:bidi="en-US"/>
              </w:rPr>
            </w:pPr>
            <w:r w:rsidRPr="00FC08E9">
              <w:rPr>
                <w:rFonts w:cs="Arial"/>
                <w:lang w:bidi="en-US"/>
              </w:rPr>
              <w:t>(ACC. WITH BANK)</w:t>
            </w:r>
          </w:p>
          <w:p w:rsidR="00EB7618" w:rsidRPr="00FC08E9" w:rsidRDefault="00EB7618" w:rsidP="005477BF">
            <w:pPr>
              <w:pStyle w:val="KDParagraf"/>
              <w:spacing w:before="0"/>
              <w:rPr>
                <w:rFonts w:cs="Arial"/>
                <w:lang w:bidi="en-US"/>
              </w:rPr>
            </w:pPr>
          </w:p>
        </w:tc>
        <w:tc>
          <w:tcPr>
            <w:tcW w:w="4820" w:type="dxa"/>
            <w:shd w:val="clear" w:color="auto" w:fill="auto"/>
          </w:tcPr>
          <w:p w:rsidR="00EB7618" w:rsidRPr="00FC08E9" w:rsidRDefault="00EB7618" w:rsidP="005477BF">
            <w:pPr>
              <w:pStyle w:val="KDParagraf"/>
              <w:spacing w:before="0"/>
              <w:rPr>
                <w:rFonts w:cs="Arial"/>
                <w:lang w:bidi="en-US"/>
              </w:rPr>
            </w:pPr>
            <w:r w:rsidRPr="00FC08E9">
              <w:rPr>
                <w:rFonts w:cs="Arial"/>
                <w:lang w:bidi="en-US"/>
              </w:rPr>
              <w:t>NBSRRSBGXXX</w:t>
            </w:r>
          </w:p>
          <w:p w:rsidR="00EB7618" w:rsidRPr="00FC08E9" w:rsidRDefault="00EB7618" w:rsidP="005477BF">
            <w:pPr>
              <w:pStyle w:val="KDParagraf"/>
              <w:spacing w:before="0"/>
              <w:rPr>
                <w:rFonts w:cs="Arial"/>
                <w:lang w:bidi="en-US"/>
              </w:rPr>
            </w:pPr>
            <w:r w:rsidRPr="00FC08E9">
              <w:rPr>
                <w:rFonts w:cs="Arial"/>
                <w:lang w:bidi="en-US"/>
              </w:rPr>
              <w:t>NARODNA BANKA SRBIJE (NATIONAL</w:t>
            </w:r>
          </w:p>
          <w:p w:rsidR="00EB7618" w:rsidRPr="00FC08E9" w:rsidRDefault="00EB7618" w:rsidP="005477BF">
            <w:pPr>
              <w:pStyle w:val="KDParagraf"/>
              <w:spacing w:before="0"/>
              <w:rPr>
                <w:rFonts w:cs="Arial"/>
                <w:lang w:bidi="en-US"/>
              </w:rPr>
            </w:pPr>
            <w:r w:rsidRPr="00FC08E9">
              <w:rPr>
                <w:rFonts w:cs="Arial"/>
                <w:lang w:bidi="en-US"/>
              </w:rPr>
              <w:t>BANK OF SERBIA – NB BEOGRAD,</w:t>
            </w:r>
          </w:p>
          <w:p w:rsidR="00EB7618" w:rsidRPr="00FC08E9" w:rsidRDefault="00EB7618" w:rsidP="005477BF">
            <w:pPr>
              <w:pStyle w:val="KDParagraf"/>
              <w:spacing w:before="0"/>
              <w:rPr>
                <w:rFonts w:cs="Arial"/>
                <w:lang w:bidi="en-US"/>
              </w:rPr>
            </w:pPr>
            <w:r w:rsidRPr="00FC08E9">
              <w:rPr>
                <w:rFonts w:cs="Arial"/>
                <w:lang w:bidi="en-US"/>
              </w:rPr>
              <w:t>NEMANJINA 17</w:t>
            </w:r>
          </w:p>
          <w:p w:rsidR="00EB7618" w:rsidRPr="00FC08E9" w:rsidRDefault="00EB7618" w:rsidP="005477BF">
            <w:pPr>
              <w:pStyle w:val="KDParagraf"/>
              <w:spacing w:before="0"/>
              <w:rPr>
                <w:rFonts w:cs="Arial"/>
                <w:lang w:bidi="en-US"/>
              </w:rPr>
            </w:pPr>
            <w:r w:rsidRPr="00FC08E9">
              <w:rPr>
                <w:rFonts w:cs="Arial"/>
                <w:lang w:bidi="en-US"/>
              </w:rPr>
              <w:t>SERBIA</w:t>
            </w:r>
          </w:p>
        </w:tc>
      </w:tr>
      <w:tr w:rsidR="00EB7618" w:rsidRPr="00FC08E9" w:rsidTr="005477BF">
        <w:tc>
          <w:tcPr>
            <w:tcW w:w="4786" w:type="dxa"/>
            <w:shd w:val="clear" w:color="auto" w:fill="auto"/>
          </w:tcPr>
          <w:p w:rsidR="00EB7618" w:rsidRPr="00FC08E9" w:rsidRDefault="00EB7618" w:rsidP="005477BF">
            <w:pPr>
              <w:pStyle w:val="KDParagraf"/>
              <w:spacing w:before="0"/>
              <w:rPr>
                <w:rFonts w:cs="Arial"/>
                <w:lang w:bidi="en-US"/>
              </w:rPr>
            </w:pPr>
            <w:r w:rsidRPr="00FC08E9">
              <w:rPr>
                <w:rFonts w:cs="Arial"/>
                <w:lang w:bidi="en-US"/>
              </w:rPr>
              <w:t>FIELD 59:</w:t>
            </w:r>
          </w:p>
          <w:p w:rsidR="00EB7618" w:rsidRPr="00FC08E9" w:rsidRDefault="00EB7618" w:rsidP="005477BF">
            <w:pPr>
              <w:pStyle w:val="KDParagraf"/>
              <w:spacing w:before="0"/>
              <w:rPr>
                <w:rFonts w:cs="Arial"/>
                <w:lang w:bidi="en-US"/>
              </w:rPr>
            </w:pPr>
            <w:r w:rsidRPr="00FC08E9">
              <w:rPr>
                <w:rFonts w:cs="Arial"/>
                <w:lang w:bidi="en-US"/>
              </w:rPr>
              <w:t>(BENEFICIARY)</w:t>
            </w:r>
          </w:p>
          <w:p w:rsidR="00EB7618" w:rsidRPr="00FC08E9" w:rsidRDefault="00EB7618" w:rsidP="005477BF">
            <w:pPr>
              <w:pStyle w:val="KDParagraf"/>
              <w:spacing w:before="0"/>
              <w:rPr>
                <w:rFonts w:cs="Arial"/>
                <w:lang w:bidi="en-US"/>
              </w:rPr>
            </w:pPr>
          </w:p>
        </w:tc>
        <w:tc>
          <w:tcPr>
            <w:tcW w:w="4820" w:type="dxa"/>
            <w:shd w:val="clear" w:color="auto" w:fill="auto"/>
          </w:tcPr>
          <w:p w:rsidR="00EB7618" w:rsidRPr="00FC08E9" w:rsidRDefault="00EB7618" w:rsidP="005477BF">
            <w:pPr>
              <w:pStyle w:val="KDParagraf"/>
              <w:spacing w:before="0"/>
              <w:rPr>
                <w:rFonts w:cs="Arial"/>
                <w:lang w:bidi="en-US"/>
              </w:rPr>
            </w:pPr>
            <w:r w:rsidRPr="00FC08E9">
              <w:rPr>
                <w:rFonts w:cs="Arial"/>
                <w:lang w:bidi="en-US"/>
              </w:rPr>
              <w:t>/RS35908500103019323073</w:t>
            </w:r>
          </w:p>
          <w:p w:rsidR="00EB7618" w:rsidRPr="00FC08E9" w:rsidRDefault="00EB7618" w:rsidP="005477BF">
            <w:pPr>
              <w:pStyle w:val="KDParagraf"/>
              <w:spacing w:before="0"/>
              <w:rPr>
                <w:rFonts w:cs="Arial"/>
                <w:lang w:bidi="en-US"/>
              </w:rPr>
            </w:pPr>
            <w:r w:rsidRPr="00FC08E9">
              <w:rPr>
                <w:rFonts w:cs="Arial"/>
                <w:lang w:bidi="en-US"/>
              </w:rPr>
              <w:t>MINISTARSTVO FINANSIJA</w:t>
            </w:r>
          </w:p>
          <w:p w:rsidR="00EB7618" w:rsidRPr="00FC08E9" w:rsidRDefault="00EB7618" w:rsidP="005477BF">
            <w:pPr>
              <w:pStyle w:val="KDParagraf"/>
              <w:spacing w:before="0"/>
              <w:rPr>
                <w:rFonts w:cs="Arial"/>
                <w:lang w:bidi="en-US"/>
              </w:rPr>
            </w:pPr>
            <w:r w:rsidRPr="00FC08E9">
              <w:rPr>
                <w:rFonts w:cs="Arial"/>
                <w:lang w:bidi="en-US"/>
              </w:rPr>
              <w:t>UPRAVA ZA TREZOR</w:t>
            </w:r>
          </w:p>
          <w:p w:rsidR="00EB7618" w:rsidRPr="00FC08E9" w:rsidRDefault="00EB7618" w:rsidP="005477BF">
            <w:pPr>
              <w:pStyle w:val="KDParagraf"/>
              <w:spacing w:before="0"/>
              <w:rPr>
                <w:rFonts w:cs="Arial"/>
                <w:lang w:bidi="en-US"/>
              </w:rPr>
            </w:pPr>
            <w:r w:rsidRPr="00FC08E9">
              <w:rPr>
                <w:rFonts w:cs="Arial"/>
                <w:lang w:bidi="en-US"/>
              </w:rPr>
              <w:t>POP LUKINA7-9</w:t>
            </w:r>
          </w:p>
          <w:p w:rsidR="00EB7618" w:rsidRPr="00FC08E9" w:rsidRDefault="00EB7618" w:rsidP="005477BF">
            <w:pPr>
              <w:pStyle w:val="KDParagraf"/>
              <w:spacing w:before="0"/>
              <w:rPr>
                <w:rFonts w:cs="Arial"/>
                <w:lang w:bidi="en-US"/>
              </w:rPr>
            </w:pPr>
            <w:r w:rsidRPr="00FC08E9">
              <w:rPr>
                <w:rFonts w:cs="Arial"/>
                <w:lang w:bidi="en-US"/>
              </w:rPr>
              <w:t>BEOGRAD</w:t>
            </w:r>
          </w:p>
        </w:tc>
      </w:tr>
      <w:tr w:rsidR="00EB7618" w:rsidRPr="00FC08E9" w:rsidTr="005477BF">
        <w:tc>
          <w:tcPr>
            <w:tcW w:w="4786" w:type="dxa"/>
            <w:shd w:val="clear" w:color="auto" w:fill="auto"/>
          </w:tcPr>
          <w:p w:rsidR="00EB7618" w:rsidRPr="00FC08E9" w:rsidRDefault="00EB7618" w:rsidP="005477BF">
            <w:pPr>
              <w:pStyle w:val="KDParagraf"/>
              <w:spacing w:before="0"/>
              <w:rPr>
                <w:rFonts w:cs="Arial"/>
                <w:lang w:bidi="en-US"/>
              </w:rPr>
            </w:pPr>
            <w:r w:rsidRPr="00FC08E9">
              <w:rPr>
                <w:rFonts w:cs="Arial"/>
                <w:lang w:bidi="en-US"/>
              </w:rPr>
              <w:t xml:space="preserve">FIELD 70:  </w:t>
            </w:r>
          </w:p>
        </w:tc>
        <w:tc>
          <w:tcPr>
            <w:tcW w:w="4820" w:type="dxa"/>
            <w:shd w:val="clear" w:color="auto" w:fill="auto"/>
          </w:tcPr>
          <w:p w:rsidR="00EB7618" w:rsidRPr="00FC08E9" w:rsidRDefault="00EB7618" w:rsidP="005477BF">
            <w:pPr>
              <w:pStyle w:val="KDParagraf"/>
              <w:spacing w:before="0"/>
              <w:rPr>
                <w:rFonts w:cs="Arial"/>
                <w:lang w:bidi="en-US"/>
              </w:rPr>
            </w:pPr>
            <w:r w:rsidRPr="00FC08E9">
              <w:rPr>
                <w:rFonts w:cs="Arial"/>
                <w:lang w:bidi="en-US"/>
              </w:rPr>
              <w:t>DETAILS OF PAYMENT</w:t>
            </w:r>
          </w:p>
        </w:tc>
      </w:tr>
    </w:tbl>
    <w:p w:rsidR="00EB7618" w:rsidRPr="00FC08E9" w:rsidRDefault="00EB7618" w:rsidP="00EB7618">
      <w:pPr>
        <w:pStyle w:val="KDPodnaslov2"/>
        <w:spacing w:before="0"/>
        <w:ind w:left="810"/>
        <w:jc w:val="both"/>
        <w:rPr>
          <w:rFonts w:cs="Arial"/>
        </w:rPr>
      </w:pPr>
      <w:bookmarkStart w:id="45" w:name="_Toc441651610"/>
      <w:bookmarkStart w:id="46" w:name="_Toc442559921"/>
    </w:p>
    <w:p w:rsidR="00EB7618" w:rsidRPr="00FC08E9" w:rsidRDefault="00EB7618" w:rsidP="00FC08E9">
      <w:pPr>
        <w:pStyle w:val="KDPodnaslov2"/>
        <w:numPr>
          <w:ilvl w:val="1"/>
          <w:numId w:val="15"/>
        </w:numPr>
        <w:spacing w:before="0"/>
        <w:jc w:val="both"/>
        <w:rPr>
          <w:rFonts w:cs="Arial"/>
        </w:rPr>
      </w:pPr>
      <w:r w:rsidRPr="00FC08E9">
        <w:rPr>
          <w:rFonts w:cs="Arial"/>
        </w:rPr>
        <w:t>Закључивање и ступање на снагу уговора</w:t>
      </w:r>
      <w:bookmarkEnd w:id="45"/>
      <w:bookmarkEnd w:id="46"/>
    </w:p>
    <w:p w:rsidR="00EB7618" w:rsidRPr="00FC08E9" w:rsidRDefault="00EB7618" w:rsidP="00EB7618">
      <w:pPr>
        <w:rPr>
          <w:rFonts w:ascii="Arial" w:hAnsi="Arial" w:cs="Arial"/>
          <w:sz w:val="22"/>
          <w:szCs w:val="22"/>
          <w:lang w:val="sr-Cyrl-RS"/>
        </w:rPr>
      </w:pPr>
      <w:r w:rsidRPr="00FC08E9">
        <w:rPr>
          <w:rFonts w:ascii="Arial" w:hAnsi="Arial" w:cs="Arial"/>
          <w:sz w:val="22"/>
          <w:szCs w:val="22"/>
        </w:rPr>
        <w:t>Наручилац ће доставити уговор о јавној набавци понуђачу којем је додељен уговор у року од 8</w:t>
      </w:r>
      <w:r w:rsidRPr="00FC08E9">
        <w:rPr>
          <w:rFonts w:ascii="Arial" w:hAnsi="Arial" w:cs="Arial"/>
          <w:sz w:val="22"/>
          <w:szCs w:val="22"/>
          <w:lang w:val="sr-Cyrl-RS"/>
        </w:rPr>
        <w:t xml:space="preserve"> </w:t>
      </w:r>
      <w:r w:rsidRPr="00FC08E9">
        <w:rPr>
          <w:rFonts w:ascii="Arial" w:hAnsi="Arial" w:cs="Arial"/>
          <w:sz w:val="22"/>
          <w:szCs w:val="22"/>
        </w:rPr>
        <w:t>(осам) дана од протека рока за подношење захтева за заштиту права.</w:t>
      </w:r>
    </w:p>
    <w:p w:rsidR="00EB7618" w:rsidRPr="00FC08E9" w:rsidRDefault="00EB7618" w:rsidP="00EB7618">
      <w:pPr>
        <w:rPr>
          <w:rFonts w:ascii="Arial" w:hAnsi="Arial" w:cs="Arial"/>
          <w:sz w:val="22"/>
          <w:szCs w:val="22"/>
          <w:lang w:val="sr-Cyrl-RS"/>
        </w:rPr>
      </w:pPr>
      <w:r w:rsidRPr="00FC08E9">
        <w:rPr>
          <w:rFonts w:ascii="Arial" w:hAnsi="Arial" w:cs="Arial"/>
          <w:sz w:val="22"/>
          <w:szCs w:val="22"/>
          <w:lang w:val="sr-Latn-RS"/>
        </w:rPr>
        <w:lastRenderedPageBreak/>
        <w:t xml:space="preserve">Понуђач којем буде додељен уговор, обавезан је да у року од  10 (десет)  дана  </w:t>
      </w:r>
      <w:r w:rsidRPr="00FC08E9">
        <w:rPr>
          <w:rFonts w:ascii="Arial" w:hAnsi="Arial" w:cs="Arial"/>
          <w:sz w:val="22"/>
          <w:szCs w:val="22"/>
          <w:lang w:val="sr-Cyrl-RS"/>
        </w:rPr>
        <w:t>од пријема уговора од стране наручиоца</w:t>
      </w:r>
      <w:r w:rsidRPr="00FC08E9">
        <w:rPr>
          <w:rFonts w:ascii="Arial" w:hAnsi="Arial" w:cs="Arial"/>
          <w:sz w:val="22"/>
          <w:szCs w:val="22"/>
          <w:lang w:val="sr-Latn-RS"/>
        </w:rPr>
        <w:t xml:space="preserve"> достави </w:t>
      </w:r>
      <w:r w:rsidRPr="00FC08E9">
        <w:rPr>
          <w:rFonts w:ascii="Arial" w:hAnsi="Arial" w:cs="Arial"/>
          <w:sz w:val="22"/>
          <w:szCs w:val="22"/>
          <w:lang w:val="sr-Cyrl-RS"/>
        </w:rPr>
        <w:t xml:space="preserve">уз потписан уговор </w:t>
      </w:r>
      <w:r w:rsidRPr="00FC08E9">
        <w:rPr>
          <w:rFonts w:ascii="Arial" w:hAnsi="Arial" w:cs="Arial"/>
          <w:sz w:val="22"/>
          <w:szCs w:val="22"/>
          <w:lang w:val="sr-Latn-RS"/>
        </w:rPr>
        <w:t>меницу за добро извршење посла.</w:t>
      </w:r>
    </w:p>
    <w:p w:rsidR="00EB7618" w:rsidRPr="00FC08E9" w:rsidRDefault="00EB7618" w:rsidP="00EB7618">
      <w:pPr>
        <w:rPr>
          <w:rFonts w:ascii="Arial" w:hAnsi="Arial" w:cs="Arial"/>
          <w:sz w:val="22"/>
          <w:szCs w:val="22"/>
          <w:lang w:val="ru-RU"/>
        </w:rPr>
      </w:pPr>
      <w:r w:rsidRPr="00FC08E9">
        <w:rPr>
          <w:rFonts w:ascii="Arial" w:hAnsi="Arial" w:cs="Arial"/>
          <w:sz w:val="22"/>
          <w:szCs w:val="22"/>
          <w:lang w:val="ru-RU"/>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EB7618" w:rsidRPr="00FC08E9" w:rsidRDefault="00EB7618" w:rsidP="00EB7618">
      <w:pPr>
        <w:rPr>
          <w:rFonts w:ascii="Arial" w:hAnsi="Arial" w:cs="Arial"/>
          <w:sz w:val="22"/>
          <w:szCs w:val="22"/>
          <w:lang w:val="ru-RU"/>
        </w:rPr>
      </w:pPr>
    </w:p>
    <w:p w:rsidR="00EB7618" w:rsidRPr="00FC08E9" w:rsidRDefault="00EB7618" w:rsidP="00FC08E9">
      <w:pPr>
        <w:pStyle w:val="KDPodnaslov2"/>
        <w:numPr>
          <w:ilvl w:val="1"/>
          <w:numId w:val="15"/>
        </w:numPr>
        <w:spacing w:before="0"/>
        <w:jc w:val="both"/>
        <w:rPr>
          <w:rFonts w:cs="Arial"/>
        </w:rPr>
      </w:pPr>
      <w:bookmarkStart w:id="47" w:name="_Toc441651611"/>
      <w:bookmarkStart w:id="48" w:name="_Toc442559922"/>
      <w:r w:rsidRPr="00FC08E9">
        <w:rPr>
          <w:rFonts w:cs="Arial"/>
        </w:rPr>
        <w:t>Измене током трајања уговора</w:t>
      </w:r>
      <w:bookmarkEnd w:id="47"/>
      <w:bookmarkEnd w:id="48"/>
    </w:p>
    <w:p w:rsidR="00EB7618" w:rsidRPr="00FC08E9" w:rsidRDefault="00EB7618" w:rsidP="00EB7618">
      <w:pPr>
        <w:rPr>
          <w:rFonts w:ascii="Arial" w:hAnsi="Arial" w:cs="Arial"/>
          <w:sz w:val="22"/>
          <w:szCs w:val="22"/>
          <w:lang w:val="sr-Cyrl-RS" w:eastAsia="sr-Latn-CS"/>
        </w:rPr>
      </w:pPr>
      <w:r w:rsidRPr="00FC08E9">
        <w:rPr>
          <w:rFonts w:ascii="Arial" w:hAnsi="Arial" w:cs="Arial"/>
          <w:sz w:val="22"/>
          <w:szCs w:val="22"/>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односно предвиђени</w:t>
      </w:r>
      <w:r w:rsidRPr="00FC08E9">
        <w:rPr>
          <w:rFonts w:ascii="Arial" w:hAnsi="Arial" w:cs="Arial"/>
          <w:sz w:val="22"/>
          <w:szCs w:val="22"/>
          <w:lang w:val="sr-Cyrl-RS" w:eastAsia="sr-Latn-CS"/>
        </w:rPr>
        <w:t>м</w:t>
      </w:r>
      <w:r w:rsidRPr="00FC08E9">
        <w:rPr>
          <w:rFonts w:ascii="Arial" w:hAnsi="Arial" w:cs="Arial"/>
          <w:sz w:val="22"/>
          <w:szCs w:val="22"/>
          <w:lang w:eastAsia="sr-Latn-CS"/>
        </w:rPr>
        <w:t xml:space="preserve"> посебним прописима,</w:t>
      </w:r>
      <w:r w:rsidRPr="00FC08E9">
        <w:rPr>
          <w:rFonts w:ascii="Arial" w:hAnsi="Arial" w:cs="Arial"/>
          <w:sz w:val="22"/>
          <w:szCs w:val="22"/>
          <w:lang w:val="sr-Cyrl-RS" w:eastAsia="sr-Latn-CS"/>
        </w:rPr>
        <w:t xml:space="preserve"> </w:t>
      </w:r>
      <w:r w:rsidRPr="00FC08E9">
        <w:rPr>
          <w:rFonts w:ascii="Arial" w:hAnsi="Arial" w:cs="Arial"/>
          <w:sz w:val="22"/>
          <w:szCs w:val="22"/>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733F70" w:rsidRPr="00FC08E9" w:rsidRDefault="00EB7618" w:rsidP="00EB7618">
      <w:pPr>
        <w:rPr>
          <w:rFonts w:ascii="Arial" w:hAnsi="Arial" w:cs="Arial"/>
          <w:sz w:val="22"/>
          <w:szCs w:val="22"/>
          <w:lang w:val="en-US"/>
        </w:rPr>
      </w:pPr>
      <w:r w:rsidRPr="00FC08E9">
        <w:rPr>
          <w:rFonts w:ascii="Arial" w:hAnsi="Arial" w:cs="Arial"/>
          <w:sz w:val="22"/>
          <w:szCs w:val="22"/>
          <w:lang w:val="sr-Cyrl-RS"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sectPr w:rsidR="00733F70" w:rsidRPr="00FC08E9" w:rsidSect="00733F70">
      <w:headerReference w:type="default" r:id="rId13"/>
      <w:footerReference w:type="even" r:id="rId14"/>
      <w:footerReference w:type="default" r:id="rId15"/>
      <w:pgSz w:w="11909" w:h="16834" w:code="9"/>
      <w:pgMar w:top="837" w:right="1134" w:bottom="709"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18C" w:rsidRDefault="0017718C" w:rsidP="00F717AF">
      <w:r>
        <w:separator/>
      </w:r>
    </w:p>
  </w:endnote>
  <w:endnote w:type="continuationSeparator" w:id="0">
    <w:p w:rsidR="0017718C" w:rsidRDefault="0017718C"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5C3" w:rsidRDefault="00A925C3"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25C3" w:rsidRDefault="00A925C3"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4"/>
      <w:gridCol w:w="930"/>
    </w:tblGrid>
    <w:tr w:rsidR="00733F70" w:rsidRPr="00733F70" w:rsidTr="00733F70">
      <w:tc>
        <w:tcPr>
          <w:tcW w:w="4500" w:type="pct"/>
          <w:tcBorders>
            <w:top w:val="single" w:sz="4" w:space="0" w:color="000000"/>
          </w:tcBorders>
        </w:tcPr>
        <w:p w:rsidR="00733F70" w:rsidRPr="00733F70" w:rsidRDefault="00FC08E9" w:rsidP="00733F70">
          <w:pPr>
            <w:pStyle w:val="Footer"/>
            <w:rPr>
              <w:rFonts w:ascii="Arial" w:hAnsi="Arial" w:cs="Arial"/>
              <w:sz w:val="20"/>
              <w:lang w:val="sr-Cyrl-RS"/>
            </w:rPr>
          </w:pPr>
          <w:r>
            <w:rPr>
              <w:rFonts w:ascii="Arial" w:hAnsi="Arial" w:cs="Arial"/>
              <w:sz w:val="20"/>
              <w:lang w:val="sr-Cyrl-RS"/>
            </w:rPr>
            <w:t>ЈН 3000/1095/2017 (1397</w:t>
          </w:r>
          <w:r w:rsidR="00733F70" w:rsidRPr="00733F70">
            <w:rPr>
              <w:rFonts w:ascii="Arial" w:hAnsi="Arial" w:cs="Arial"/>
              <w:sz w:val="20"/>
              <w:lang w:val="sr-Cyrl-RS"/>
            </w:rPr>
            <w:t>/2017)</w:t>
          </w:r>
        </w:p>
      </w:tc>
      <w:tc>
        <w:tcPr>
          <w:tcW w:w="500" w:type="pct"/>
          <w:tcBorders>
            <w:top w:val="single" w:sz="4" w:space="0" w:color="C0504D"/>
          </w:tcBorders>
          <w:shd w:val="clear" w:color="auto" w:fill="943634"/>
        </w:tcPr>
        <w:p w:rsidR="00733F70" w:rsidRPr="00FC08E9" w:rsidRDefault="00733F70" w:rsidP="00733F70">
          <w:pPr>
            <w:pStyle w:val="Header"/>
            <w:jc w:val="center"/>
            <w:rPr>
              <w:rFonts w:ascii="Arial" w:hAnsi="Arial" w:cs="Arial"/>
              <w:color w:val="FFFFFF"/>
              <w:sz w:val="20"/>
              <w:lang w:val="sr-Cyrl-RS"/>
            </w:rPr>
          </w:pPr>
          <w:r w:rsidRPr="00733F70">
            <w:rPr>
              <w:rFonts w:ascii="Arial" w:hAnsi="Arial" w:cs="Arial"/>
              <w:sz w:val="20"/>
            </w:rPr>
            <w:fldChar w:fldCharType="begin"/>
          </w:r>
          <w:r w:rsidRPr="00733F70">
            <w:rPr>
              <w:rFonts w:ascii="Arial" w:hAnsi="Arial" w:cs="Arial"/>
              <w:sz w:val="20"/>
            </w:rPr>
            <w:instrText xml:space="preserve"> PAGE   \* MERGEFORMAT </w:instrText>
          </w:r>
          <w:r w:rsidRPr="00733F70">
            <w:rPr>
              <w:rFonts w:ascii="Arial" w:hAnsi="Arial" w:cs="Arial"/>
              <w:sz w:val="20"/>
            </w:rPr>
            <w:fldChar w:fldCharType="separate"/>
          </w:r>
          <w:r w:rsidR="00274B4D" w:rsidRPr="00274B4D">
            <w:rPr>
              <w:rFonts w:ascii="Arial" w:hAnsi="Arial" w:cs="Arial"/>
              <w:noProof/>
              <w:color w:val="FFFFFF"/>
              <w:sz w:val="20"/>
            </w:rPr>
            <w:t>2</w:t>
          </w:r>
          <w:r w:rsidRPr="00733F70">
            <w:rPr>
              <w:rFonts w:ascii="Arial" w:hAnsi="Arial" w:cs="Arial"/>
              <w:noProof/>
              <w:color w:val="FFFFFF"/>
              <w:sz w:val="20"/>
            </w:rPr>
            <w:fldChar w:fldCharType="end"/>
          </w:r>
          <w:r w:rsidR="00FC08E9">
            <w:rPr>
              <w:rFonts w:ascii="Arial" w:hAnsi="Arial" w:cs="Arial"/>
              <w:noProof/>
              <w:color w:val="FFFFFF"/>
              <w:sz w:val="20"/>
            </w:rPr>
            <w:t>/</w:t>
          </w:r>
          <w:r w:rsidR="00FC08E9">
            <w:rPr>
              <w:rFonts w:ascii="Arial" w:hAnsi="Arial" w:cs="Arial"/>
              <w:noProof/>
              <w:color w:val="FFFFFF"/>
              <w:sz w:val="20"/>
              <w:lang w:val="sr-Cyrl-RS"/>
            </w:rPr>
            <w:t>18</w:t>
          </w:r>
        </w:p>
      </w:tc>
    </w:tr>
  </w:tbl>
  <w:p w:rsidR="00A925C3" w:rsidRPr="00733F70" w:rsidRDefault="00A925C3" w:rsidP="001517C4">
    <w:pPr>
      <w:pStyle w:val="Foo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18C" w:rsidRDefault="0017718C" w:rsidP="00F717AF">
      <w:r>
        <w:separator/>
      </w:r>
    </w:p>
  </w:footnote>
  <w:footnote w:type="continuationSeparator" w:id="0">
    <w:p w:rsidR="0017718C" w:rsidRDefault="0017718C"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5C3" w:rsidRPr="00C22D95" w:rsidRDefault="00A925C3">
    <w:pPr>
      <w:pStyle w:val="Header"/>
      <w:rPr>
        <w:rFonts w:ascii="Arial" w:hAnsi="Arial" w:cs="Arial"/>
      </w:rPr>
    </w:pPr>
  </w:p>
  <w:tbl>
    <w:tblPr>
      <w:tblpPr w:leftFromText="180" w:rightFromText="180" w:vertAnchor="page" w:horzAnchor="margin" w:tblpXSpec="center" w:tblpY="545"/>
      <w:tblW w:w="500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948"/>
      <w:gridCol w:w="1844"/>
    </w:tblGrid>
    <w:tr w:rsidR="00A925C3" w:rsidRPr="00C22D95" w:rsidTr="00C22D95">
      <w:trPr>
        <w:cantSplit/>
        <w:trHeight w:val="750"/>
      </w:trPr>
      <w:tc>
        <w:tcPr>
          <w:tcW w:w="1901" w:type="dxa"/>
          <w:vMerge w:val="restart"/>
          <w:tcBorders>
            <w:top w:val="double" w:sz="12" w:space="0" w:color="auto"/>
            <w:left w:val="double" w:sz="12" w:space="0" w:color="auto"/>
          </w:tcBorders>
          <w:tcMar>
            <w:left w:w="57" w:type="dxa"/>
            <w:right w:w="57" w:type="dxa"/>
          </w:tcMar>
          <w:vAlign w:val="center"/>
        </w:tcPr>
        <w:p w:rsidR="00A925C3" w:rsidRPr="00C22D95" w:rsidRDefault="0017718C" w:rsidP="00F45CEF">
          <w:pPr>
            <w:spacing w:before="30"/>
            <w:jc w:val="center"/>
            <w:rPr>
              <w:rFonts w:ascii="Arial" w:hAnsi="Arial" w:cs="Arial"/>
              <w:b/>
              <w:sz w:val="16"/>
              <w:szCs w:val="16"/>
              <w:lang w:val="sl-SI"/>
            </w:rPr>
          </w:pPr>
          <w:r>
            <w:rPr>
              <w:rFonts w:ascii="Arial" w:hAnsi="Arial" w:cs="Arial"/>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75pt;height:78pt;visibility:visible;mso-wrap-style:square">
                <v:imagedata r:id="rId1" o:title=""/>
              </v:shape>
            </w:pict>
          </w:r>
        </w:p>
      </w:tc>
      <w:tc>
        <w:tcPr>
          <w:tcW w:w="3546" w:type="dxa"/>
          <w:vMerge w:val="restart"/>
          <w:tcBorders>
            <w:top w:val="double" w:sz="12" w:space="0" w:color="auto"/>
          </w:tcBorders>
          <w:shd w:val="clear" w:color="auto" w:fill="F3F3F3"/>
          <w:vAlign w:val="center"/>
        </w:tcPr>
        <w:p w:rsidR="00A925C3" w:rsidRPr="00C22D95" w:rsidRDefault="00733F70" w:rsidP="00F45CEF">
          <w:pPr>
            <w:jc w:val="center"/>
            <w:rPr>
              <w:rFonts w:ascii="Arial" w:hAnsi="Arial" w:cs="Arial"/>
              <w:b/>
              <w:szCs w:val="24"/>
              <w:lang w:val="sr-Latn-RS"/>
            </w:rPr>
          </w:pPr>
          <w:r>
            <w:rPr>
              <w:rFonts w:ascii="Arial" w:hAnsi="Arial" w:cs="Arial"/>
              <w:b/>
              <w:szCs w:val="24"/>
              <w:lang w:val="sr-Cyrl-RS"/>
            </w:rPr>
            <w:t>Измана</w:t>
          </w:r>
          <w:r w:rsidR="00A925C3" w:rsidRPr="00C22D95">
            <w:rPr>
              <w:rFonts w:ascii="Arial" w:hAnsi="Arial" w:cs="Arial"/>
              <w:b/>
              <w:szCs w:val="24"/>
              <w:lang w:val="sr-Cyrl-RS"/>
            </w:rPr>
            <w:t xml:space="preserve"> конкурсне документације</w:t>
          </w:r>
        </w:p>
      </w:tc>
      <w:tc>
        <w:tcPr>
          <w:tcW w:w="1948" w:type="dxa"/>
          <w:tcBorders>
            <w:top w:val="double" w:sz="12" w:space="0" w:color="auto"/>
            <w:bottom w:val="single" w:sz="4" w:space="0" w:color="auto"/>
          </w:tcBorders>
          <w:shd w:val="clear" w:color="auto" w:fill="CCCCCC"/>
          <w:vAlign w:val="center"/>
        </w:tcPr>
        <w:p w:rsidR="00A925C3" w:rsidRPr="00C22D95" w:rsidRDefault="00A925C3" w:rsidP="00F45CEF">
          <w:pPr>
            <w:jc w:val="center"/>
            <w:rPr>
              <w:rFonts w:ascii="Arial" w:hAnsi="Arial" w:cs="Arial"/>
              <w:b/>
            </w:rPr>
          </w:pPr>
          <w:r w:rsidRPr="00C22D95">
            <w:rPr>
              <w:rFonts w:ascii="Arial" w:hAnsi="Arial" w:cs="Arial"/>
              <w:b/>
              <w:lang w:val="sl-SI"/>
            </w:rPr>
            <w:t>Ознака формулара</w:t>
          </w:r>
        </w:p>
      </w:tc>
      <w:tc>
        <w:tcPr>
          <w:tcW w:w="1844" w:type="dxa"/>
          <w:tcBorders>
            <w:top w:val="double" w:sz="12" w:space="0" w:color="auto"/>
            <w:bottom w:val="single" w:sz="4" w:space="0" w:color="auto"/>
            <w:right w:val="double" w:sz="12" w:space="0" w:color="auto"/>
          </w:tcBorders>
          <w:shd w:val="clear" w:color="auto" w:fill="auto"/>
          <w:vAlign w:val="center"/>
        </w:tcPr>
        <w:p w:rsidR="00A925C3" w:rsidRPr="00C22D95" w:rsidRDefault="00A925C3" w:rsidP="00F45CEF">
          <w:pPr>
            <w:jc w:val="center"/>
            <w:rPr>
              <w:rFonts w:ascii="Arial" w:hAnsi="Arial" w:cs="Arial"/>
              <w:b/>
              <w:lang w:val="sr-Latn-RS"/>
            </w:rPr>
          </w:pPr>
          <w:r w:rsidRPr="00C22D95">
            <w:rPr>
              <w:rFonts w:ascii="Arial" w:hAnsi="Arial" w:cs="Arial"/>
              <w:b/>
            </w:rPr>
            <w:t>QF-G-030</w:t>
          </w:r>
        </w:p>
      </w:tc>
    </w:tr>
    <w:tr w:rsidR="00A925C3" w:rsidRPr="00C22D95" w:rsidTr="00C22D95">
      <w:trPr>
        <w:cantSplit/>
        <w:trHeight w:val="750"/>
      </w:trPr>
      <w:tc>
        <w:tcPr>
          <w:tcW w:w="1901" w:type="dxa"/>
          <w:vMerge/>
          <w:tcBorders>
            <w:left w:val="double" w:sz="12" w:space="0" w:color="auto"/>
            <w:bottom w:val="double" w:sz="12" w:space="0" w:color="auto"/>
          </w:tcBorders>
          <w:tcMar>
            <w:left w:w="57" w:type="dxa"/>
            <w:right w:w="57" w:type="dxa"/>
          </w:tcMar>
          <w:vAlign w:val="center"/>
        </w:tcPr>
        <w:p w:rsidR="00A925C3" w:rsidRPr="00C22D95" w:rsidRDefault="00A925C3" w:rsidP="00F45CEF">
          <w:pPr>
            <w:spacing w:before="30"/>
            <w:rPr>
              <w:rFonts w:ascii="Arial" w:hAnsi="Arial" w:cs="Arial"/>
              <w:noProof/>
            </w:rPr>
          </w:pPr>
        </w:p>
      </w:tc>
      <w:tc>
        <w:tcPr>
          <w:tcW w:w="3546" w:type="dxa"/>
          <w:vMerge/>
          <w:tcBorders>
            <w:bottom w:val="double" w:sz="12" w:space="0" w:color="auto"/>
          </w:tcBorders>
          <w:shd w:val="clear" w:color="auto" w:fill="F3F3F3"/>
          <w:vAlign w:val="center"/>
        </w:tcPr>
        <w:p w:rsidR="00A925C3" w:rsidRPr="00C22D95" w:rsidRDefault="00A925C3" w:rsidP="00F45CEF">
          <w:pPr>
            <w:jc w:val="center"/>
            <w:rPr>
              <w:rFonts w:ascii="Arial" w:hAnsi="Arial" w:cs="Arial"/>
            </w:rPr>
          </w:pPr>
        </w:p>
      </w:tc>
      <w:tc>
        <w:tcPr>
          <w:tcW w:w="1948" w:type="dxa"/>
          <w:tcBorders>
            <w:top w:val="single" w:sz="4" w:space="0" w:color="auto"/>
            <w:bottom w:val="double" w:sz="12" w:space="0" w:color="auto"/>
          </w:tcBorders>
          <w:shd w:val="clear" w:color="auto" w:fill="CCCCCC"/>
          <w:vAlign w:val="center"/>
        </w:tcPr>
        <w:p w:rsidR="00A925C3" w:rsidRPr="00C22D95" w:rsidRDefault="00A925C3" w:rsidP="00F45CEF">
          <w:pPr>
            <w:jc w:val="center"/>
            <w:rPr>
              <w:rFonts w:ascii="Arial" w:hAnsi="Arial" w:cs="Arial"/>
              <w:b/>
              <w:lang w:val="sl-SI"/>
            </w:rPr>
          </w:pPr>
          <w:r w:rsidRPr="00C22D95">
            <w:rPr>
              <w:rFonts w:ascii="Arial" w:hAnsi="Arial" w:cs="Arial"/>
              <w:b/>
              <w:lang w:val="sl-SI"/>
            </w:rPr>
            <w:t>Број страна</w:t>
          </w:r>
        </w:p>
      </w:tc>
      <w:tc>
        <w:tcPr>
          <w:tcW w:w="1844" w:type="dxa"/>
          <w:tcBorders>
            <w:top w:val="single" w:sz="4" w:space="0" w:color="auto"/>
            <w:bottom w:val="double" w:sz="12" w:space="0" w:color="auto"/>
            <w:right w:val="double" w:sz="12" w:space="0" w:color="auto"/>
          </w:tcBorders>
          <w:shd w:val="clear" w:color="auto" w:fill="auto"/>
          <w:vAlign w:val="center"/>
        </w:tcPr>
        <w:p w:rsidR="00A925C3" w:rsidRPr="00C22D95" w:rsidRDefault="00A925C3" w:rsidP="00F45CEF">
          <w:pPr>
            <w:jc w:val="center"/>
            <w:rPr>
              <w:rFonts w:ascii="Arial" w:hAnsi="Arial" w:cs="Arial"/>
              <w:b/>
            </w:rPr>
          </w:pPr>
          <w:r w:rsidRPr="00C22D95">
            <w:rPr>
              <w:rFonts w:ascii="Arial" w:hAnsi="Arial" w:cs="Arial"/>
              <w:b/>
            </w:rPr>
            <w:fldChar w:fldCharType="begin"/>
          </w:r>
          <w:r w:rsidRPr="00C22D95">
            <w:rPr>
              <w:rFonts w:ascii="Arial" w:hAnsi="Arial" w:cs="Arial"/>
              <w:b/>
            </w:rPr>
            <w:instrText xml:space="preserve"> PAGE </w:instrText>
          </w:r>
          <w:r w:rsidRPr="00C22D95">
            <w:rPr>
              <w:rFonts w:ascii="Arial" w:hAnsi="Arial" w:cs="Arial"/>
              <w:b/>
            </w:rPr>
            <w:fldChar w:fldCharType="separate"/>
          </w:r>
          <w:r w:rsidR="00274B4D">
            <w:rPr>
              <w:rFonts w:ascii="Arial" w:hAnsi="Arial" w:cs="Arial"/>
              <w:b/>
              <w:noProof/>
            </w:rPr>
            <w:t>2</w:t>
          </w:r>
          <w:r w:rsidRPr="00C22D95">
            <w:rPr>
              <w:rFonts w:ascii="Arial" w:hAnsi="Arial" w:cs="Arial"/>
              <w:b/>
            </w:rPr>
            <w:fldChar w:fldCharType="end"/>
          </w:r>
          <w:r w:rsidRPr="00C22D95">
            <w:rPr>
              <w:rFonts w:ascii="Arial" w:hAnsi="Arial" w:cs="Arial"/>
              <w:b/>
            </w:rPr>
            <w:t>/</w:t>
          </w:r>
          <w:r w:rsidRPr="00C22D95">
            <w:rPr>
              <w:rFonts w:ascii="Arial" w:hAnsi="Arial" w:cs="Arial"/>
              <w:b/>
            </w:rPr>
            <w:fldChar w:fldCharType="begin"/>
          </w:r>
          <w:r w:rsidRPr="00C22D95">
            <w:rPr>
              <w:rFonts w:ascii="Arial" w:hAnsi="Arial" w:cs="Arial"/>
              <w:b/>
            </w:rPr>
            <w:instrText xml:space="preserve"> NUMPAGES </w:instrText>
          </w:r>
          <w:r w:rsidRPr="00C22D95">
            <w:rPr>
              <w:rFonts w:ascii="Arial" w:hAnsi="Arial" w:cs="Arial"/>
              <w:b/>
            </w:rPr>
            <w:fldChar w:fldCharType="separate"/>
          </w:r>
          <w:r w:rsidR="00274B4D">
            <w:rPr>
              <w:rFonts w:ascii="Arial" w:hAnsi="Arial" w:cs="Arial"/>
              <w:b/>
              <w:noProof/>
            </w:rPr>
            <w:t>18</w:t>
          </w:r>
          <w:r w:rsidRPr="00C22D95">
            <w:rPr>
              <w:rFonts w:ascii="Arial" w:hAnsi="Arial" w:cs="Arial"/>
              <w:b/>
            </w:rPr>
            <w:fldChar w:fldCharType="end"/>
          </w:r>
        </w:p>
      </w:tc>
    </w:tr>
  </w:tbl>
  <w:p w:rsidR="00A925C3" w:rsidRPr="00C22D95" w:rsidRDefault="00A925C3">
    <w:pPr>
      <w:pStyle w:val="Header"/>
      <w:rPr>
        <w:rFonts w:ascii="Arial" w:hAnsi="Arial" w:cs="Arial"/>
      </w:rPr>
    </w:pPr>
  </w:p>
  <w:p w:rsidR="00A925C3" w:rsidRPr="00C22D95" w:rsidRDefault="00A925C3">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1EE8684E"/>
    <w:multiLevelType w:val="hybridMultilevel"/>
    <w:tmpl w:val="7DC8D0E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804FC"/>
    <w:multiLevelType w:val="multilevel"/>
    <w:tmpl w:val="9A3A500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0">
    <w:nsid w:val="276457C9"/>
    <w:multiLevelType w:val="multilevel"/>
    <w:tmpl w:val="0CCEAF60"/>
    <w:lvl w:ilvl="0">
      <w:start w:val="6"/>
      <w:numFmt w:val="decimal"/>
      <w:lvlText w:val="%1"/>
      <w:lvlJc w:val="left"/>
      <w:pPr>
        <w:ind w:left="420" w:hanging="420"/>
      </w:pPr>
      <w:rPr>
        <w:rFonts w:hint="default"/>
      </w:rPr>
    </w:lvl>
    <w:lvl w:ilvl="1">
      <w:start w:val="2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DBF408A"/>
    <w:multiLevelType w:val="multilevel"/>
    <w:tmpl w:val="32C2C2E6"/>
    <w:lvl w:ilvl="0">
      <w:start w:val="6"/>
      <w:numFmt w:val="decimal"/>
      <w:lvlText w:val="%1."/>
      <w:lvlJc w:val="left"/>
      <w:pPr>
        <w:ind w:left="720" w:hanging="360"/>
      </w:pPr>
      <w:rPr>
        <w:rFonts w:ascii="Arial" w:hAnsi="Arial" w:cs="Arial" w:hint="default"/>
        <w:b/>
        <w:color w:val="auto"/>
        <w:sz w:val="22"/>
        <w:szCs w:val="20"/>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5">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6">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6C793B"/>
    <w:multiLevelType w:val="hybridMultilevel"/>
    <w:tmpl w:val="1B9EFBC4"/>
    <w:lvl w:ilvl="0" w:tplc="1E364D22">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nsid w:val="61096922"/>
    <w:multiLevelType w:val="hybridMultilevel"/>
    <w:tmpl w:val="52B2C63A"/>
    <w:lvl w:ilvl="0" w:tplc="57A4BD9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1">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22"/>
  </w:num>
  <w:num w:numId="2">
    <w:abstractNumId w:val="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6"/>
  </w:num>
  <w:num w:numId="6">
    <w:abstractNumId w:val="12"/>
  </w:num>
  <w:num w:numId="7">
    <w:abstractNumId w:val="21"/>
  </w:num>
  <w:num w:numId="8">
    <w:abstractNumId w:val="14"/>
  </w:num>
  <w:num w:numId="9">
    <w:abstractNumId w:val="20"/>
  </w:num>
  <w:num w:numId="10">
    <w:abstractNumId w:val="6"/>
  </w:num>
  <w:num w:numId="11">
    <w:abstractNumId w:val="8"/>
  </w:num>
  <w:num w:numId="12">
    <w:abstractNumId w:val="11"/>
  </w:num>
  <w:num w:numId="13">
    <w:abstractNumId w:val="3"/>
  </w:num>
  <w:num w:numId="14">
    <w:abstractNumId w:val="10"/>
  </w:num>
  <w:num w:numId="15">
    <w:abstractNumId w:val="9"/>
  </w:num>
  <w:num w:numId="16">
    <w:abstractNumId w:val="18"/>
  </w:num>
  <w:num w:numId="17">
    <w:abstractNumId w:val="5"/>
  </w:num>
  <w:num w:numId="18">
    <w:abstractNumId w:val="4"/>
  </w:num>
  <w:num w:numId="19">
    <w:abstractNumId w:val="13"/>
  </w:num>
  <w:num w:numId="2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1824"/>
    <w:rsid w:val="00005649"/>
    <w:rsid w:val="00007800"/>
    <w:rsid w:val="00011CCA"/>
    <w:rsid w:val="000131BB"/>
    <w:rsid w:val="00020225"/>
    <w:rsid w:val="00020880"/>
    <w:rsid w:val="00023E20"/>
    <w:rsid w:val="0003094F"/>
    <w:rsid w:val="00035190"/>
    <w:rsid w:val="0003767D"/>
    <w:rsid w:val="00043AC0"/>
    <w:rsid w:val="0004425F"/>
    <w:rsid w:val="00047573"/>
    <w:rsid w:val="00047D71"/>
    <w:rsid w:val="0005123F"/>
    <w:rsid w:val="000538CE"/>
    <w:rsid w:val="00053C59"/>
    <w:rsid w:val="00053E80"/>
    <w:rsid w:val="000541A8"/>
    <w:rsid w:val="00057520"/>
    <w:rsid w:val="00062487"/>
    <w:rsid w:val="00065C1F"/>
    <w:rsid w:val="00070BCD"/>
    <w:rsid w:val="000768C2"/>
    <w:rsid w:val="00085108"/>
    <w:rsid w:val="000A1A5A"/>
    <w:rsid w:val="000A2B90"/>
    <w:rsid w:val="000A63F3"/>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18C"/>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24945"/>
    <w:rsid w:val="0023167D"/>
    <w:rsid w:val="00232B4E"/>
    <w:rsid w:val="00233751"/>
    <w:rsid w:val="00233B46"/>
    <w:rsid w:val="00233C3A"/>
    <w:rsid w:val="00236869"/>
    <w:rsid w:val="00241A14"/>
    <w:rsid w:val="00246B36"/>
    <w:rsid w:val="00257E45"/>
    <w:rsid w:val="00261DE7"/>
    <w:rsid w:val="0026737B"/>
    <w:rsid w:val="00270DCF"/>
    <w:rsid w:val="00272721"/>
    <w:rsid w:val="00274B4D"/>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0FB6"/>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4DA"/>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E18F7"/>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0C5F"/>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152F"/>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4955"/>
    <w:rsid w:val="005E757E"/>
    <w:rsid w:val="005F2920"/>
    <w:rsid w:val="005F34DD"/>
    <w:rsid w:val="005F57AB"/>
    <w:rsid w:val="00605695"/>
    <w:rsid w:val="006071CC"/>
    <w:rsid w:val="0061306C"/>
    <w:rsid w:val="006202C3"/>
    <w:rsid w:val="00623E54"/>
    <w:rsid w:val="0062508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5829"/>
    <w:rsid w:val="006F6500"/>
    <w:rsid w:val="006F6AE2"/>
    <w:rsid w:val="00701AC0"/>
    <w:rsid w:val="007021BF"/>
    <w:rsid w:val="007044E1"/>
    <w:rsid w:val="00711600"/>
    <w:rsid w:val="0071298A"/>
    <w:rsid w:val="007140FB"/>
    <w:rsid w:val="0071760B"/>
    <w:rsid w:val="00721E5A"/>
    <w:rsid w:val="007257F3"/>
    <w:rsid w:val="00733F70"/>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18DF"/>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45FD4"/>
    <w:rsid w:val="00851478"/>
    <w:rsid w:val="008545B2"/>
    <w:rsid w:val="00856F73"/>
    <w:rsid w:val="00860974"/>
    <w:rsid w:val="008613C8"/>
    <w:rsid w:val="008661E1"/>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36ACB"/>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5C3"/>
    <w:rsid w:val="00A92C1D"/>
    <w:rsid w:val="00A939E8"/>
    <w:rsid w:val="00A9499C"/>
    <w:rsid w:val="00A96BDC"/>
    <w:rsid w:val="00AA070B"/>
    <w:rsid w:val="00AA18CA"/>
    <w:rsid w:val="00AA2BCC"/>
    <w:rsid w:val="00AA3306"/>
    <w:rsid w:val="00AA33C4"/>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2D95"/>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3D9F"/>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607B"/>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510F"/>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B7618"/>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378CA"/>
    <w:rsid w:val="00F40E22"/>
    <w:rsid w:val="00F4364E"/>
    <w:rsid w:val="00F44774"/>
    <w:rsid w:val="00F45CEF"/>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8E9"/>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733F70"/>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733F70"/>
    <w:rPr>
      <w:rFonts w:ascii="Arial" w:eastAsia="Times New Roman" w:hAnsi="Arial"/>
      <w:b/>
      <w:sz w:val="22"/>
      <w:szCs w:val="22"/>
    </w:rPr>
  </w:style>
  <w:style w:type="paragraph" w:customStyle="1" w:styleId="KDPodnaslov2">
    <w:name w:val="KDPodnaslov2"/>
    <w:basedOn w:val="KDPodnaslov1"/>
    <w:next w:val="Normal"/>
    <w:link w:val="KDPodnaslov2Char"/>
    <w:qFormat/>
    <w:rsid w:val="00733F70"/>
    <w:pPr>
      <w:outlineLvl w:val="1"/>
    </w:pPr>
  </w:style>
  <w:style w:type="character" w:customStyle="1" w:styleId="KDPodnaslov2Char">
    <w:name w:val="KDPodnaslov2 Char"/>
    <w:link w:val="KDPodnaslov2"/>
    <w:rsid w:val="00733F70"/>
    <w:rPr>
      <w:rFonts w:ascii="Arial" w:eastAsia="Times New Roman" w:hAnsi="Arial"/>
      <w:b/>
      <w:sz w:val="22"/>
      <w:szCs w:val="22"/>
    </w:rPr>
  </w:style>
  <w:style w:type="paragraph" w:customStyle="1" w:styleId="KDParagraf">
    <w:name w:val="KDParagraf"/>
    <w:basedOn w:val="Normal"/>
    <w:qFormat/>
    <w:rsid w:val="00733F70"/>
    <w:pPr>
      <w:tabs>
        <w:tab w:val="left" w:pos="567"/>
      </w:tabs>
      <w:suppressAutoHyphens w:val="0"/>
      <w:spacing w:before="120"/>
      <w:jc w:val="both"/>
    </w:pPr>
    <w:rPr>
      <w:rFonts w:ascii="Arial" w:hAnsi="Arial"/>
      <w:sz w:val="22"/>
      <w:szCs w:val="22"/>
      <w:lang w:val="en-US" w:eastAsia="en-US"/>
    </w:rPr>
  </w:style>
  <w:style w:type="paragraph" w:customStyle="1" w:styleId="KDMojTekst">
    <w:name w:val="KDMojTekst"/>
    <w:basedOn w:val="Normal"/>
    <w:link w:val="KDMojTekstChar"/>
    <w:qFormat/>
    <w:rsid w:val="00733F70"/>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KDMojTekstChar">
    <w:name w:val="KDMojTekst Char"/>
    <w:link w:val="KDMojTekst"/>
    <w:rsid w:val="00733F70"/>
    <w:rPr>
      <w:rFonts w:ascii="Arial" w:eastAsia="Times New Roman" w:hAnsi="Arial"/>
      <w:i/>
      <w:color w:val="92D050"/>
      <w:lang w:val="sr-Latn-CS" w:eastAsia="sr-Latn-CS"/>
    </w:rPr>
  </w:style>
  <w:style w:type="paragraph" w:customStyle="1" w:styleId="KDKomentar">
    <w:name w:val="KDKomentar"/>
    <w:basedOn w:val="Normal"/>
    <w:link w:val="KDKomentarChar"/>
    <w:qFormat/>
    <w:rsid w:val="00EB7618"/>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EB7618"/>
    <w:rPr>
      <w:rFonts w:ascii="Arial" w:eastAsia="Times New Roman" w:hAnsi="Arial"/>
      <w:i/>
      <w:color w:val="00B0F0"/>
      <w:lang w:val="ru-RU"/>
    </w:rPr>
  </w:style>
  <w:style w:type="paragraph" w:customStyle="1" w:styleId="KDNabrajanje">
    <w:name w:val="KDNabrajanje"/>
    <w:basedOn w:val="Normal"/>
    <w:link w:val="KDNabrajanjeChar"/>
    <w:qFormat/>
    <w:rsid w:val="00EB7618"/>
    <w:pPr>
      <w:numPr>
        <w:numId w:val="16"/>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EB7618"/>
    <w:rPr>
      <w:rFonts w:ascii="Arial" w:eastAsia="Times New Roman" w:hAnsi="Arial"/>
      <w:sz w:val="22"/>
      <w:szCs w:val="22"/>
      <w:lang w:val="ru-RU"/>
    </w:rPr>
  </w:style>
  <w:style w:type="character" w:customStyle="1" w:styleId="StyleArial">
    <w:name w:val="Style Arial"/>
    <w:rsid w:val="00EB7618"/>
    <w:rPr>
      <w:rFonts w:ascii="Arial" w:hAnsi="Arial"/>
      <w:sz w:val="24"/>
      <w:szCs w:val="24"/>
    </w:rPr>
  </w:style>
  <w:style w:type="paragraph" w:customStyle="1" w:styleId="KDPodnaslov3">
    <w:name w:val="KDPodnaslov3"/>
    <w:basedOn w:val="KDPodnaslov2"/>
    <w:next w:val="Normal"/>
    <w:link w:val="KDPodnaslov3Char"/>
    <w:qFormat/>
    <w:rsid w:val="00EB7618"/>
    <w:pPr>
      <w:tabs>
        <w:tab w:val="left" w:pos="851"/>
      </w:tabs>
      <w:spacing w:before="120"/>
      <w:jc w:val="both"/>
      <w:outlineLvl w:val="2"/>
    </w:pPr>
    <w:rPr>
      <w:b w:val="0"/>
    </w:rPr>
  </w:style>
  <w:style w:type="character" w:customStyle="1" w:styleId="KDPodnaslov3Char">
    <w:name w:val="KDPodnaslov3 Char"/>
    <w:link w:val="KDPodnaslov3"/>
    <w:rsid w:val="00EB7618"/>
    <w:rPr>
      <w:rFonts w:ascii="Arial" w:eastAsia="Times New Roman"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van.knezevic@eps.r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jn.gov.rs/download/Taksa-popunjeni-nalozi-ci.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jn.gov.rs/ci/uputstvo-o-uplati-republicke-administrativne-taks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ovan.knezevic@eps.rs" TargetMode="External"/><Relationship Id="rId4" Type="http://schemas.openxmlformats.org/officeDocument/2006/relationships/settings" Target="settings.xml"/><Relationship Id="rId9" Type="http://schemas.openxmlformats.org/officeDocument/2006/relationships/hyperlink" Target="http://www.&#1082;jn.gov.r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18</Pages>
  <Words>6947</Words>
  <Characters>39599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Jovan Knezevic</cp:lastModifiedBy>
  <cp:revision>56</cp:revision>
  <cp:lastPrinted>2017-10-31T12:21:00Z</cp:lastPrinted>
  <dcterms:created xsi:type="dcterms:W3CDTF">2015-07-01T14:16:00Z</dcterms:created>
  <dcterms:modified xsi:type="dcterms:W3CDTF">2017-11-24T10:38:00Z</dcterms:modified>
</cp:coreProperties>
</file>