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9" w:rsidRPr="00B93248" w:rsidRDefault="007E622B" w:rsidP="00B93248">
      <w:pPr>
        <w:spacing w:line="360" w:lineRule="auto"/>
        <w:rPr>
          <w:b/>
          <w:sz w:val="23"/>
          <w:szCs w:val="23"/>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ZNAKTENT" style="position:absolute;margin-left:394.65pt;margin-top:-.1pt;width:67.7pt;height:67.45pt;z-index:1;visibility:visible">
            <v:imagedata r:id="rId8" o:title=""/>
          </v:shape>
        </w:pict>
      </w:r>
      <w:r w:rsidR="00E06D29" w:rsidRPr="00142E39">
        <w:rPr>
          <w:rFonts w:ascii="Arial" w:hAnsi="Arial" w:cs="Arial"/>
        </w:rPr>
        <w:object w:dxaOrig="1741" w:dyaOrig="1966">
          <v:shape id="_x0000_i1025" type="#_x0000_t75" style="width:64.3pt;height:73.45pt" o:ole="">
            <v:imagedata r:id="rId9" o:title=""/>
          </v:shape>
          <o:OLEObject Type="Embed" ProgID="Word.Picture.8" ShapeID="_x0000_i1025" DrawAspect="Content" ObjectID="_1461561503" r:id="rId10"/>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Default="00E06D29" w:rsidP="004B10E2">
            <w:pPr>
              <w:jc w:val="center"/>
              <w:rPr>
                <w:rFonts w:ascii="Arial" w:hAnsi="Arial" w:cs="Arial"/>
                <w:b/>
              </w:rPr>
            </w:pPr>
          </w:p>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Default="00E06D29" w:rsidP="004B10E2">
            <w:pPr>
              <w:jc w:val="center"/>
              <w:rPr>
                <w:rFonts w:ascii="Arial" w:hAnsi="Arial" w:cs="Arial"/>
                <w:b/>
                <w:smallCaps/>
              </w:rPr>
            </w:pPr>
          </w:p>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Pr="00B93248" w:rsidRDefault="00E06D29" w:rsidP="00736409">
      <w:pPr>
        <w:spacing w:line="360" w:lineRule="auto"/>
        <w:jc w:val="center"/>
        <w:rPr>
          <w:rFonts w:ascii="Arial" w:hAnsi="Arial"/>
          <w:b/>
          <w:bCs/>
        </w:rPr>
      </w:pPr>
    </w:p>
    <w:p w:rsidR="00E06D29" w:rsidRPr="003D1FCA" w:rsidRDefault="00E06D29" w:rsidP="00736409">
      <w:pPr>
        <w:spacing w:line="360" w:lineRule="auto"/>
        <w:jc w:val="center"/>
        <w:rPr>
          <w:rFonts w:ascii="Arial" w:hAnsi="Arial"/>
          <w:b/>
          <w:bCs/>
        </w:rPr>
      </w:pPr>
    </w:p>
    <w:p w:rsidR="00E06D29" w:rsidRPr="003D1FCA" w:rsidRDefault="00E06D29" w:rsidP="00736409">
      <w:pPr>
        <w:spacing w:line="360" w:lineRule="auto"/>
        <w:jc w:val="center"/>
        <w:rPr>
          <w:rFonts w:ascii="Arial" w:hAnsi="Arial"/>
          <w:b/>
          <w:bCs/>
        </w:rPr>
      </w:pPr>
      <w:r w:rsidRPr="003D1FCA">
        <w:rPr>
          <w:rFonts w:ascii="Arial" w:hAnsi="Arial"/>
          <w:b/>
          <w:bCs/>
        </w:rPr>
        <w:t>ЈАВНО ПРЕДУЗЕЋЕ "ЕЛЕКТРОПРИВРЕДА СРБИЈЕ"</w:t>
      </w:r>
    </w:p>
    <w:p w:rsidR="00E06D29" w:rsidRPr="003D1FCA" w:rsidRDefault="00E06D29" w:rsidP="00736409">
      <w:pPr>
        <w:spacing w:line="360" w:lineRule="auto"/>
        <w:jc w:val="center"/>
        <w:rPr>
          <w:rFonts w:ascii="Arial" w:hAnsi="Arial"/>
          <w:b/>
          <w:bCs/>
        </w:rPr>
      </w:pPr>
      <w:r w:rsidRPr="003D1FCA">
        <w:rPr>
          <w:rFonts w:ascii="Arial" w:hAnsi="Arial"/>
          <w:b/>
          <w:bCs/>
          <w:lang w:val="sr-Latn-CS"/>
        </w:rPr>
        <w:t>ПРИВРЕДНО ДРУШТВО</w:t>
      </w:r>
      <w:r w:rsidRPr="003D1FCA">
        <w:rPr>
          <w:rFonts w:ascii="Arial" w:hAnsi="Arial"/>
          <w:b/>
          <w:bCs/>
        </w:rPr>
        <w:t xml:space="preserve"> "ТЕРМОЕЛЕКТРАНЕ НИКОЛА ТЕСЛА" Д.О.О ОБРЕНОВАЦ</w:t>
      </w:r>
    </w:p>
    <w:p w:rsidR="00E06D29" w:rsidRDefault="00E06D29" w:rsidP="00736409">
      <w:pPr>
        <w:spacing w:line="360" w:lineRule="auto"/>
        <w:jc w:val="center"/>
        <w:rPr>
          <w:rFonts w:ascii="Arial" w:hAnsi="Arial" w:cs="Arial"/>
          <w:b/>
          <w:bCs/>
        </w:rPr>
      </w:pPr>
      <w:r w:rsidRPr="003D1FCA">
        <w:rPr>
          <w:rFonts w:ascii="Arial" w:hAnsi="Arial" w:cs="Arial"/>
          <w:b/>
          <w:bCs/>
          <w:lang w:val="sr-Latn-CS"/>
        </w:rPr>
        <w:t>БОГОЉУБА УРОШЕВИЋА</w:t>
      </w:r>
      <w:r w:rsidRPr="003D1FCA">
        <w:rPr>
          <w:rFonts w:ascii="Arial" w:hAnsi="Arial" w:cs="Arial"/>
          <w:b/>
          <w:bCs/>
        </w:rPr>
        <w:t xml:space="preserve"> ЦРНОГ</w:t>
      </w:r>
      <w:r w:rsidRPr="003D1FCA">
        <w:rPr>
          <w:rFonts w:ascii="Arial" w:hAnsi="Arial" w:cs="Arial"/>
          <w:b/>
          <w:bCs/>
          <w:lang w:val="sr-Latn-CS"/>
        </w:rPr>
        <w:t xml:space="preserve"> БР</w:t>
      </w:r>
      <w:r w:rsidRPr="003D1FCA">
        <w:rPr>
          <w:rFonts w:ascii="Arial" w:hAnsi="Arial" w:cs="Arial"/>
          <w:b/>
          <w:bCs/>
        </w:rPr>
        <w:t xml:space="preserve">ОЈ </w:t>
      </w:r>
      <w:r w:rsidRPr="003D1FCA">
        <w:rPr>
          <w:rFonts w:ascii="Arial" w:hAnsi="Arial" w:cs="Arial"/>
          <w:b/>
          <w:bCs/>
          <w:lang w:val="sr-Latn-CS"/>
        </w:rPr>
        <w:t>44</w:t>
      </w:r>
      <w:r w:rsidRPr="003D1FCA">
        <w:rPr>
          <w:rFonts w:ascii="Arial" w:hAnsi="Arial" w:cs="Arial"/>
          <w:b/>
          <w:bCs/>
        </w:rPr>
        <w:t>,</w:t>
      </w:r>
      <w:r w:rsidRPr="003D1FCA">
        <w:rPr>
          <w:rFonts w:ascii="Arial" w:hAnsi="Arial" w:cs="Arial"/>
          <w:b/>
          <w:bCs/>
          <w:lang w:val="sr-Latn-CS"/>
        </w:rPr>
        <w:t xml:space="preserve"> 11500 ОБРЕНОВАЦ</w:t>
      </w:r>
    </w:p>
    <w:p w:rsidR="00E06D29" w:rsidRDefault="00E06D29" w:rsidP="00736409">
      <w:pPr>
        <w:spacing w:line="360" w:lineRule="auto"/>
        <w:jc w:val="center"/>
        <w:rPr>
          <w:rFonts w:ascii="Arial" w:hAnsi="Arial" w:cs="Arial"/>
          <w:b/>
          <w:bCs/>
        </w:rPr>
      </w:pPr>
    </w:p>
    <w:p w:rsidR="00E06D29" w:rsidRPr="00E7541F" w:rsidRDefault="00E06D29" w:rsidP="00B93248">
      <w:pPr>
        <w:tabs>
          <w:tab w:val="left" w:pos="3030"/>
        </w:tabs>
        <w:spacing w:line="360" w:lineRule="auto"/>
        <w:rPr>
          <w:rFonts w:ascii="Arial" w:hAnsi="Arial" w:cs="Arial"/>
          <w:b/>
          <w:bCs/>
        </w:rPr>
      </w:pPr>
      <w:r>
        <w:rPr>
          <w:rFonts w:ascii="Arial" w:hAnsi="Arial" w:cs="Arial"/>
          <w:b/>
          <w:bCs/>
        </w:rPr>
        <w:tab/>
      </w:r>
    </w:p>
    <w:p w:rsidR="00E06D29" w:rsidRPr="00E7541F" w:rsidRDefault="00E06D29" w:rsidP="00B93248">
      <w:pPr>
        <w:spacing w:line="360" w:lineRule="auto"/>
        <w:ind w:left="2880"/>
        <w:rPr>
          <w:rFonts w:ascii="Arial" w:hAnsi="Arial" w:cs="Arial"/>
          <w:b/>
          <w:bCs/>
        </w:rPr>
      </w:pPr>
      <w:r>
        <w:rPr>
          <w:rFonts w:ascii="Arial" w:hAnsi="Arial" w:cs="Arial"/>
          <w:b/>
          <w:bCs/>
        </w:rPr>
        <w:t xml:space="preserve">  </w:t>
      </w:r>
      <w:r w:rsidRPr="003D1FCA">
        <w:rPr>
          <w:rFonts w:ascii="Arial" w:hAnsi="Arial" w:cs="Arial"/>
          <w:b/>
          <w:bCs/>
        </w:rPr>
        <w:t>телефакс:</w:t>
      </w:r>
      <w:r>
        <w:rPr>
          <w:rFonts w:ascii="Arial" w:hAnsi="Arial" w:cs="Arial"/>
          <w:b/>
          <w:bCs/>
        </w:rPr>
        <w:t xml:space="preserve"> 011/8754-979</w:t>
      </w:r>
    </w:p>
    <w:p w:rsidR="00E06D29" w:rsidRPr="00E7541F" w:rsidRDefault="00E06D29" w:rsidP="007E6C46">
      <w:pPr>
        <w:spacing w:line="360" w:lineRule="auto"/>
        <w:jc w:val="center"/>
        <w:rPr>
          <w:rFonts w:ascii="Arial" w:hAnsi="Arial" w:cs="Arial"/>
          <w:b/>
          <w:bCs/>
        </w:rPr>
      </w:pPr>
      <w:r>
        <w:rPr>
          <w:rFonts w:ascii="Arial" w:hAnsi="Arial" w:cs="Arial"/>
          <w:b/>
          <w:bCs/>
        </w:rPr>
        <w:t xml:space="preserve">      </w:t>
      </w:r>
      <w:r w:rsidRPr="003D1FCA">
        <w:rPr>
          <w:rFonts w:ascii="Arial" w:hAnsi="Arial" w:cs="Arial"/>
          <w:b/>
          <w:bCs/>
        </w:rPr>
        <w:t>e-mail:</w:t>
      </w:r>
      <w:r w:rsidRPr="003D1FCA">
        <w:rPr>
          <w:rFonts w:ascii="Arial" w:hAnsi="Arial" w:cs="Arial"/>
          <w:b/>
          <w:bCs/>
          <w:lang w:val="sr-Latn-CS"/>
        </w:rPr>
        <w:t xml:space="preserve"> </w:t>
      </w:r>
      <w:r w:rsidRPr="00F01124">
        <w:rPr>
          <w:rFonts w:ascii="Arial" w:hAnsi="Arial" w:cs="Arial"/>
          <w:b/>
          <w:bCs/>
          <w:lang w:val="fr-FR"/>
        </w:rPr>
        <w:t>vesna</w:t>
      </w:r>
      <w:r w:rsidRPr="00C54DC2">
        <w:rPr>
          <w:rFonts w:ascii="Arial" w:hAnsi="Arial" w:cs="Arial"/>
          <w:b/>
          <w:bCs/>
        </w:rPr>
        <w:t>.</w:t>
      </w:r>
      <w:r w:rsidRPr="00F01124">
        <w:rPr>
          <w:rFonts w:ascii="Arial" w:hAnsi="Arial" w:cs="Arial"/>
          <w:b/>
          <w:bCs/>
          <w:lang w:val="fr-FR"/>
        </w:rPr>
        <w:t>stojanovic</w:t>
      </w:r>
      <w:r w:rsidRPr="00C54DC2">
        <w:rPr>
          <w:rFonts w:ascii="Arial" w:hAnsi="Arial" w:cs="Arial"/>
          <w:b/>
          <w:bCs/>
        </w:rPr>
        <w:t>@</w:t>
      </w:r>
      <w:r w:rsidRPr="00F01124">
        <w:rPr>
          <w:rFonts w:ascii="Arial" w:hAnsi="Arial" w:cs="Arial"/>
          <w:b/>
          <w:bCs/>
          <w:lang w:val="fr-FR"/>
        </w:rPr>
        <w:t>tent</w:t>
      </w:r>
      <w:r w:rsidRPr="00C54DC2">
        <w:rPr>
          <w:rFonts w:ascii="Arial" w:hAnsi="Arial" w:cs="Arial"/>
          <w:b/>
          <w:bCs/>
        </w:rPr>
        <w:t>.</w:t>
      </w:r>
      <w:r w:rsidRPr="00F01124">
        <w:rPr>
          <w:rFonts w:ascii="Arial" w:hAnsi="Arial" w:cs="Arial"/>
          <w:b/>
          <w:bCs/>
          <w:lang w:val="fr-FR"/>
        </w:rPr>
        <w:t>rs</w:t>
      </w:r>
    </w:p>
    <w:p w:rsidR="00E06D29" w:rsidRPr="00C54DC2" w:rsidRDefault="00E06D29" w:rsidP="00C4673B">
      <w:pPr>
        <w:spacing w:line="360" w:lineRule="auto"/>
        <w:rPr>
          <w:rFonts w:ascii="Arial" w:hAnsi="Arial"/>
          <w:b/>
          <w:bCs/>
        </w:rPr>
      </w:pPr>
    </w:p>
    <w:p w:rsidR="00E06D29" w:rsidRPr="003D1FCA" w:rsidRDefault="00E06D29" w:rsidP="00736409">
      <w:pPr>
        <w:spacing w:line="360" w:lineRule="auto"/>
        <w:jc w:val="center"/>
        <w:rPr>
          <w:rFonts w:ascii="Arial" w:hAnsi="Arial"/>
          <w:b/>
          <w:bCs/>
        </w:rPr>
      </w:pPr>
    </w:p>
    <w:p w:rsidR="00E06D29" w:rsidRPr="003D1FCA" w:rsidRDefault="00E06D29" w:rsidP="00736409">
      <w:pPr>
        <w:pStyle w:val="Subtitle"/>
        <w:spacing w:after="240"/>
        <w:ind w:left="1134" w:right="1038"/>
        <w:rPr>
          <w:rFonts w:ascii="Arial" w:hAnsi="Arial" w:cs="Arial"/>
          <w:spacing w:val="4"/>
          <w:sz w:val="24"/>
          <w:szCs w:val="24"/>
          <w:lang w:val="hr-HR"/>
        </w:rPr>
      </w:pPr>
      <w:r w:rsidRPr="003D1FCA">
        <w:rPr>
          <w:rFonts w:ascii="Arial" w:hAnsi="Arial" w:cs="Arial"/>
          <w:spacing w:val="4"/>
          <w:sz w:val="24"/>
          <w:szCs w:val="24"/>
          <w:lang w:val="de-DE"/>
        </w:rPr>
        <w:t>КОНКУРСНА ДОКУМЕНТАЦИЈА</w:t>
      </w:r>
    </w:p>
    <w:p w:rsidR="00E06D29" w:rsidRPr="00C54DC2" w:rsidRDefault="00E06D29" w:rsidP="00736409">
      <w:pPr>
        <w:pStyle w:val="Subtitle"/>
        <w:spacing w:after="240"/>
        <w:rPr>
          <w:rFonts w:ascii="Arial" w:hAnsi="Arial" w:cs="Arial"/>
          <w:sz w:val="24"/>
          <w:szCs w:val="24"/>
          <w:lang w:val="hr-HR"/>
        </w:rPr>
      </w:pPr>
      <w:r w:rsidRPr="003D1FCA">
        <w:rPr>
          <w:rFonts w:ascii="Arial" w:hAnsi="Arial" w:cs="Arial"/>
          <w:sz w:val="24"/>
          <w:szCs w:val="24"/>
          <w:lang w:val="hr-HR"/>
        </w:rPr>
        <w:t xml:space="preserve">Јавна набавка </w:t>
      </w:r>
      <w:r w:rsidRPr="003D1FCA">
        <w:rPr>
          <w:rFonts w:ascii="Arial" w:hAnsi="Arial" w:cs="Arial"/>
          <w:sz w:val="24"/>
          <w:szCs w:val="24"/>
          <w:lang w:val="sr-Cyrl-CS"/>
        </w:rPr>
        <w:t>број</w:t>
      </w:r>
      <w:r w:rsidRPr="00C54DC2">
        <w:rPr>
          <w:rFonts w:ascii="Arial" w:hAnsi="Arial" w:cs="Arial"/>
          <w:sz w:val="24"/>
          <w:szCs w:val="24"/>
          <w:lang w:val="hr-HR"/>
        </w:rPr>
        <w:t>:</w:t>
      </w:r>
      <w:r w:rsidRPr="003D1FCA">
        <w:rPr>
          <w:rFonts w:ascii="Arial" w:hAnsi="Arial" w:cs="Arial"/>
          <w:sz w:val="24"/>
          <w:szCs w:val="24"/>
          <w:lang w:val="sr-Cyrl-CS"/>
        </w:rPr>
        <w:t xml:space="preserve"> </w:t>
      </w:r>
      <w:r>
        <w:rPr>
          <w:rFonts w:ascii="Arial" w:hAnsi="Arial" w:cs="Arial"/>
          <w:sz w:val="24"/>
          <w:szCs w:val="24"/>
          <w:lang w:val="sr-Cyrl-CS"/>
        </w:rPr>
        <w:t>4061/2014</w:t>
      </w:r>
    </w:p>
    <w:p w:rsidR="00E06D29" w:rsidRPr="003D1FCA" w:rsidRDefault="00E06D29" w:rsidP="007E6C46">
      <w:pPr>
        <w:spacing w:line="360" w:lineRule="auto"/>
        <w:jc w:val="center"/>
        <w:rPr>
          <w:rFonts w:ascii="Arial" w:hAnsi="Arial" w:cs="Arial"/>
          <w:b/>
          <w:bCs/>
          <w:lang w:val="sr-Latn-CS"/>
        </w:rPr>
      </w:pPr>
      <w:r w:rsidRPr="003D1FCA">
        <w:rPr>
          <w:rFonts w:ascii="Arial" w:hAnsi="Arial"/>
          <w:b/>
          <w:bCs/>
        </w:rPr>
        <w:t xml:space="preserve">Члан </w:t>
      </w:r>
      <w:r w:rsidRPr="00F01124">
        <w:rPr>
          <w:rFonts w:ascii="Arial" w:hAnsi="Arial"/>
          <w:b/>
          <w:bCs/>
        </w:rPr>
        <w:t>36.</w:t>
      </w:r>
      <w:r w:rsidRPr="003D1FCA">
        <w:rPr>
          <w:rFonts w:ascii="Arial" w:hAnsi="Arial"/>
          <w:b/>
          <w:bCs/>
        </w:rPr>
        <w:t xml:space="preserve"> став</w:t>
      </w:r>
      <w:r w:rsidRPr="00F01124">
        <w:rPr>
          <w:rFonts w:ascii="Arial" w:hAnsi="Arial"/>
          <w:b/>
          <w:bCs/>
        </w:rPr>
        <w:t xml:space="preserve"> </w:t>
      </w:r>
      <w:r w:rsidRPr="003D1FCA">
        <w:rPr>
          <w:rFonts w:ascii="Arial" w:hAnsi="Arial"/>
          <w:b/>
          <w:bCs/>
        </w:rPr>
        <w:t>1</w:t>
      </w:r>
      <w:r w:rsidRPr="00F01124">
        <w:rPr>
          <w:rFonts w:ascii="Arial" w:hAnsi="Arial"/>
          <w:b/>
          <w:bCs/>
        </w:rPr>
        <w:t>.</w:t>
      </w:r>
      <w:r w:rsidRPr="003D1FCA">
        <w:rPr>
          <w:rFonts w:ascii="Arial" w:hAnsi="Arial"/>
          <w:b/>
          <w:bCs/>
        </w:rPr>
        <w:t xml:space="preserve"> тачка </w:t>
      </w:r>
      <w:r w:rsidRPr="00F01124">
        <w:rPr>
          <w:rFonts w:ascii="Arial" w:hAnsi="Arial"/>
          <w:b/>
          <w:bCs/>
        </w:rPr>
        <w:t>2</w:t>
      </w:r>
      <w:r>
        <w:rPr>
          <w:rFonts w:ascii="Arial" w:hAnsi="Arial"/>
          <w:b/>
          <w:bCs/>
        </w:rPr>
        <w:t>)</w:t>
      </w:r>
      <w:r w:rsidRPr="003D1FCA">
        <w:rPr>
          <w:rFonts w:ascii="Arial" w:hAnsi="Arial"/>
          <w:b/>
          <w:bCs/>
        </w:rPr>
        <w:t xml:space="preserve"> ЗЈН</w:t>
      </w:r>
    </w:p>
    <w:p w:rsidR="00E06D29" w:rsidRPr="0052531F" w:rsidRDefault="00E06D29" w:rsidP="00736409">
      <w:pPr>
        <w:pStyle w:val="Subtitle"/>
        <w:spacing w:after="240"/>
        <w:rPr>
          <w:rFonts w:ascii="Arial" w:hAnsi="Arial" w:cs="Arial"/>
          <w:color w:val="C00000"/>
          <w:sz w:val="24"/>
          <w:szCs w:val="24"/>
          <w:lang w:val="sr-Latn-CS"/>
        </w:rPr>
      </w:pPr>
    </w:p>
    <w:p w:rsidR="00E06D29" w:rsidRPr="002D4317" w:rsidRDefault="00E06D29" w:rsidP="00EF7CC2">
      <w:pPr>
        <w:pStyle w:val="Subtitle"/>
        <w:spacing w:after="240"/>
        <w:ind w:left="720"/>
        <w:rPr>
          <w:rFonts w:ascii="Arial" w:hAnsi="Arial" w:cs="Arial"/>
          <w:sz w:val="24"/>
          <w:szCs w:val="24"/>
          <w:lang w:val="sr-Cyrl-CS"/>
        </w:rPr>
      </w:pPr>
      <w:r w:rsidRPr="002D4317">
        <w:rPr>
          <w:rFonts w:ascii="Arial" w:hAnsi="Arial" w:cs="Arial"/>
          <w:sz w:val="24"/>
          <w:szCs w:val="24"/>
          <w:lang w:val="sr-Cyrl-CS"/>
        </w:rPr>
        <w:t xml:space="preserve">Преговарачки поступак без објављивања позива за подношење понуда  </w:t>
      </w:r>
      <w:r w:rsidRPr="002D4317">
        <w:rPr>
          <w:rFonts w:ascii="Arial" w:hAnsi="Arial" w:cs="Arial"/>
          <w:sz w:val="24"/>
          <w:szCs w:val="24"/>
          <w:lang w:val="sr-Cyrl-CS"/>
        </w:rPr>
        <w:br/>
      </w:r>
    </w:p>
    <w:p w:rsidR="00E06D29" w:rsidRPr="00C54DC2" w:rsidRDefault="00E06D29" w:rsidP="00DA3128">
      <w:pPr>
        <w:pStyle w:val="Subtitle"/>
        <w:spacing w:after="240"/>
        <w:rPr>
          <w:rFonts w:ascii="Arial" w:hAnsi="Arial" w:cs="Arial"/>
          <w:sz w:val="24"/>
          <w:szCs w:val="24"/>
          <w:lang w:val="sr-Cyrl-CS"/>
        </w:rPr>
      </w:pPr>
      <w:r w:rsidRPr="00FB59DE">
        <w:rPr>
          <w:rFonts w:ascii="Arial" w:hAnsi="Arial" w:cs="Arial"/>
          <w:sz w:val="24"/>
          <w:szCs w:val="24"/>
          <w:lang w:val="sr-Cyrl-CS"/>
        </w:rPr>
        <w:t xml:space="preserve">Предмет јавне набавке: </w:t>
      </w:r>
      <w:r>
        <w:rPr>
          <w:rFonts w:ascii="Arial" w:hAnsi="Arial" w:cs="Arial"/>
          <w:sz w:val="24"/>
          <w:szCs w:val="24"/>
          <w:lang w:val="sr-Cyrl-CS"/>
        </w:rPr>
        <w:t>Унутрашњи блок и делови за напојне пумпе SULZER тип HPT pom 28-6s/ns 95 и конденз пумпе SULZER тип HPCV 40-20</w:t>
      </w:r>
    </w:p>
    <w:p w:rsidR="00E06D29" w:rsidRPr="00C54DC2" w:rsidRDefault="00E06D29" w:rsidP="00DA3128">
      <w:pPr>
        <w:pStyle w:val="Subtitle"/>
        <w:spacing w:after="240"/>
        <w:rPr>
          <w:rFonts w:ascii="Arial" w:hAnsi="Arial" w:cs="Arial"/>
          <w:sz w:val="24"/>
          <w:szCs w:val="24"/>
          <w:lang w:val="sr-Cyrl-CS"/>
        </w:rPr>
      </w:pPr>
    </w:p>
    <w:p w:rsidR="00E06D29" w:rsidRPr="00C54DC2" w:rsidRDefault="00E06D29" w:rsidP="00DA3128">
      <w:pPr>
        <w:pStyle w:val="Subtitle"/>
        <w:spacing w:after="240"/>
        <w:rPr>
          <w:rFonts w:ascii="Arial" w:hAnsi="Arial" w:cs="Arial"/>
          <w:sz w:val="24"/>
          <w:szCs w:val="24"/>
          <w:lang w:val="sr-Cyrl-CS"/>
        </w:rPr>
      </w:pPr>
    </w:p>
    <w:p w:rsidR="00E06D29" w:rsidRPr="00C54DC2" w:rsidRDefault="00E06D29" w:rsidP="00DA3128">
      <w:pPr>
        <w:pStyle w:val="Subtitle"/>
        <w:spacing w:after="240"/>
        <w:rPr>
          <w:rFonts w:ascii="Arial" w:hAnsi="Arial" w:cs="Arial"/>
          <w:sz w:val="24"/>
          <w:szCs w:val="24"/>
          <w:lang w:val="sr-Cyrl-CS"/>
        </w:rPr>
      </w:pPr>
    </w:p>
    <w:p w:rsidR="00E06D29" w:rsidRPr="003D1FCA" w:rsidRDefault="00E06D29" w:rsidP="00736409">
      <w:pPr>
        <w:spacing w:line="360" w:lineRule="auto"/>
        <w:jc w:val="center"/>
        <w:rPr>
          <w:rFonts w:ascii="Arial" w:hAnsi="Arial"/>
          <w:b/>
          <w:bCs/>
        </w:rPr>
      </w:pPr>
      <w:r w:rsidRPr="003D1FCA">
        <w:rPr>
          <w:rFonts w:ascii="Arial" w:hAnsi="Arial"/>
          <w:b/>
          <w:bCs/>
        </w:rPr>
        <w:t xml:space="preserve">Обреновац, </w:t>
      </w:r>
      <w:r>
        <w:rPr>
          <w:rFonts w:ascii="Arial" w:hAnsi="Arial"/>
          <w:b/>
          <w:bCs/>
        </w:rPr>
        <w:t>Април 2014</w:t>
      </w:r>
      <w:r w:rsidRPr="003D1FCA">
        <w:rPr>
          <w:rFonts w:ascii="Arial" w:hAnsi="Arial"/>
          <w:b/>
          <w:bCs/>
        </w:rPr>
        <w:t>. год.</w:t>
      </w:r>
    </w:p>
    <w:p w:rsidR="00E06D29" w:rsidRDefault="00E06D29" w:rsidP="0039757F">
      <w:pPr>
        <w:jc w:val="both"/>
        <w:rPr>
          <w:rFonts w:ascii="Arial" w:hAnsi="Arial" w:cs="Arial"/>
        </w:rPr>
      </w:pPr>
      <w:r w:rsidRPr="003D1FCA">
        <w:rPr>
          <w:rFonts w:ascii="Arial" w:hAnsi="Arial"/>
          <w:bCs/>
        </w:rPr>
        <w:br w:type="page"/>
      </w:r>
      <w:r w:rsidRPr="00F01124">
        <w:rPr>
          <w:rFonts w:ascii="Arial" w:hAnsi="Arial"/>
          <w:bCs/>
        </w:rPr>
        <w:lastRenderedPageBreak/>
        <w:t xml:space="preserve">На основу члана 36. став 1. тачка 2) и члана 61. Закона о јавним набавкама („Сл. гласник РС” бр. 124/2012, у даљем тексту: ЗЈН), члана 5. Правилника о обавезним елементима конкурсне документације у поступцима јавних набавки и начину доказивања испуњености услова („Сл. гласник РС” бр. 29/2013), Мишљења Управе за јавне набавке број </w:t>
      </w:r>
      <w:r w:rsidR="00204FB5">
        <w:rPr>
          <w:rFonts w:ascii="Arial" w:hAnsi="Arial" w:cs="Arial"/>
          <w:lang w:val="sr-Cyrl-RS"/>
        </w:rPr>
        <w:t>.....................</w:t>
      </w:r>
      <w:r w:rsidRPr="00B278C3">
        <w:rPr>
          <w:rFonts w:ascii="Arial" w:hAnsi="Arial" w:cs="Arial"/>
        </w:rPr>
        <w:t xml:space="preserve"> од</w:t>
      </w:r>
      <w:r>
        <w:rPr>
          <w:rFonts w:ascii="Arial" w:hAnsi="Arial" w:cs="Arial"/>
        </w:rPr>
        <w:t xml:space="preserve"> </w:t>
      </w:r>
      <w:r w:rsidR="00204FB5">
        <w:rPr>
          <w:rFonts w:ascii="Arial" w:hAnsi="Arial" w:cs="Arial"/>
          <w:lang w:val="sr-Cyrl-RS"/>
        </w:rPr>
        <w:t>..........</w:t>
      </w:r>
      <w:r>
        <w:rPr>
          <w:rFonts w:ascii="Arial" w:hAnsi="Arial" w:cs="Arial"/>
        </w:rPr>
        <w:t>2014. год.</w:t>
      </w:r>
      <w:r>
        <w:rPr>
          <w:rFonts w:ascii="Arial" w:hAnsi="Arial" w:cs="Arial"/>
          <w:i/>
          <w:iCs/>
        </w:rPr>
        <w:t xml:space="preserve"> </w:t>
      </w:r>
      <w:r w:rsidRPr="0039757F">
        <w:rPr>
          <w:rFonts w:ascii="Arial" w:hAnsi="Arial" w:cs="Arial"/>
          <w:iCs/>
        </w:rPr>
        <w:t>о основаности примене преговарачког поступка</w:t>
      </w:r>
      <w:r w:rsidRPr="00B278C3">
        <w:rPr>
          <w:rFonts w:ascii="Arial" w:hAnsi="Arial" w:cs="Arial"/>
        </w:rPr>
        <w:t>,</w:t>
      </w:r>
      <w:r>
        <w:rPr>
          <w:rFonts w:ascii="Arial" w:hAnsi="Arial" w:cs="Arial"/>
        </w:rPr>
        <w:t xml:space="preserve"> Одлуке о покретању поступка јавне набавке </w:t>
      </w:r>
      <w:r w:rsidRPr="003F7345">
        <w:rPr>
          <w:rFonts w:ascii="Arial" w:hAnsi="Arial" w:cs="Arial"/>
        </w:rPr>
        <w:t>број</w:t>
      </w:r>
      <w:r w:rsidR="00563254">
        <w:rPr>
          <w:rFonts w:ascii="Arial" w:hAnsi="Arial" w:cs="Arial"/>
          <w:lang w:val="sr-Latn-RS"/>
        </w:rPr>
        <w:t xml:space="preserve"> 14758</w:t>
      </w:r>
      <w:r w:rsidRPr="003F7345">
        <w:rPr>
          <w:rFonts w:ascii="Arial" w:hAnsi="Arial" w:cs="Arial"/>
        </w:rPr>
        <w:t xml:space="preserve"> од </w:t>
      </w:r>
      <w:r w:rsidR="00563254">
        <w:rPr>
          <w:rFonts w:ascii="Arial" w:hAnsi="Arial" w:cs="Arial"/>
          <w:lang w:val="sr-Latn-RS"/>
        </w:rPr>
        <w:t>14.05</w:t>
      </w:r>
      <w:r w:rsidR="00204FB5">
        <w:rPr>
          <w:rFonts w:ascii="Arial" w:hAnsi="Arial" w:cs="Arial"/>
          <w:lang w:val="sr-Cyrl-RS"/>
        </w:rPr>
        <w:t>.</w:t>
      </w:r>
      <w:r>
        <w:rPr>
          <w:rFonts w:ascii="Arial" w:hAnsi="Arial" w:cs="Arial"/>
        </w:rPr>
        <w:t>2014.</w:t>
      </w:r>
      <w:r w:rsidRPr="003F7345">
        <w:rPr>
          <w:rFonts w:ascii="Arial" w:hAnsi="Arial" w:cs="Arial"/>
        </w:rPr>
        <w:t xml:space="preserve">год., </w:t>
      </w:r>
      <w:r w:rsidRPr="0039757F">
        <w:rPr>
          <w:rFonts w:ascii="Arial" w:hAnsi="Arial" w:cs="Arial"/>
        </w:rPr>
        <w:t>и Решења о образ</w:t>
      </w:r>
      <w:r>
        <w:rPr>
          <w:rFonts w:ascii="Arial" w:hAnsi="Arial" w:cs="Arial"/>
        </w:rPr>
        <w:t xml:space="preserve">овању комисије за јавну набавку </w:t>
      </w:r>
      <w:r w:rsidR="00563254">
        <w:rPr>
          <w:rFonts w:ascii="Arial" w:hAnsi="Arial" w:cs="Arial"/>
          <w:lang w:val="sr-Latn-RS"/>
        </w:rPr>
        <w:t xml:space="preserve">14759 </w:t>
      </w:r>
      <w:r>
        <w:rPr>
          <w:rFonts w:ascii="Arial" w:hAnsi="Arial" w:cs="Arial"/>
        </w:rPr>
        <w:t xml:space="preserve">од </w:t>
      </w:r>
      <w:r w:rsidR="00563254">
        <w:rPr>
          <w:rFonts w:ascii="Arial" w:hAnsi="Arial" w:cs="Arial"/>
          <w:lang w:val="sr-Latn-RS"/>
        </w:rPr>
        <w:t>14.05</w:t>
      </w:r>
      <w:r>
        <w:rPr>
          <w:rFonts w:ascii="Arial" w:hAnsi="Arial" w:cs="Arial"/>
        </w:rPr>
        <w:t>.2014.год, ЈН4061/2014, припремљена је:</w:t>
      </w:r>
    </w:p>
    <w:p w:rsidR="00E06D29" w:rsidRPr="00F01124" w:rsidRDefault="00E06D29" w:rsidP="00A073AD">
      <w:pPr>
        <w:autoSpaceDE w:val="0"/>
        <w:autoSpaceDN w:val="0"/>
        <w:adjustRightInd w:val="0"/>
        <w:ind w:firstLine="720"/>
        <w:jc w:val="both"/>
        <w:rPr>
          <w:rFonts w:ascii="Arial" w:hAnsi="Arial"/>
          <w:bCs/>
        </w:rPr>
      </w:pPr>
    </w:p>
    <w:p w:rsidR="00E06D29" w:rsidRPr="00142E39" w:rsidRDefault="00E06D29" w:rsidP="00A073AD">
      <w:pPr>
        <w:autoSpaceDE w:val="0"/>
        <w:autoSpaceDN w:val="0"/>
        <w:adjustRightInd w:val="0"/>
        <w:ind w:firstLine="720"/>
        <w:jc w:val="both"/>
        <w:rPr>
          <w:rFonts w:ascii="Arial" w:hAnsi="Arial" w:cs="Arial"/>
          <w:color w:val="000000"/>
        </w:rPr>
      </w:pPr>
    </w:p>
    <w:p w:rsidR="00E06D29" w:rsidRPr="00142E39" w:rsidRDefault="00E06D29" w:rsidP="00A073AD">
      <w:pPr>
        <w:autoSpaceDE w:val="0"/>
        <w:autoSpaceDN w:val="0"/>
        <w:adjustRightInd w:val="0"/>
        <w:ind w:firstLine="720"/>
        <w:jc w:val="both"/>
        <w:rPr>
          <w:rFonts w:ascii="Arial" w:hAnsi="Arial" w:cs="Arial"/>
          <w:color w:val="000000"/>
        </w:rPr>
      </w:pPr>
    </w:p>
    <w:p w:rsidR="00E06D29" w:rsidRPr="00142E39" w:rsidRDefault="00E06D29" w:rsidP="00A073AD">
      <w:pPr>
        <w:autoSpaceDE w:val="0"/>
        <w:autoSpaceDN w:val="0"/>
        <w:adjustRightInd w:val="0"/>
        <w:jc w:val="center"/>
        <w:rPr>
          <w:rFonts w:ascii="Arial" w:eastAsia="TimesNewRomanPS-BoldMT" w:hAnsi="Arial" w:cs="Arial"/>
          <w:b/>
          <w:bCs/>
          <w:color w:val="000000"/>
          <w:sz w:val="28"/>
          <w:szCs w:val="28"/>
        </w:rPr>
      </w:pPr>
      <w:r w:rsidRPr="00142E39">
        <w:rPr>
          <w:rFonts w:ascii="Arial" w:eastAsia="TimesNewRomanPS-BoldMT" w:hAnsi="Arial" w:cs="Arial"/>
          <w:b/>
          <w:bCs/>
          <w:color w:val="000000"/>
          <w:sz w:val="28"/>
          <w:szCs w:val="28"/>
        </w:rPr>
        <w:t>КОНКУРСНА ДОКУМЕНТАЦИЈА</w:t>
      </w:r>
    </w:p>
    <w:p w:rsidR="00E06D29" w:rsidRPr="00EF7CC2" w:rsidRDefault="00E06D29" w:rsidP="00A073AD">
      <w:pPr>
        <w:pStyle w:val="Subtitle"/>
        <w:spacing w:after="240"/>
        <w:rPr>
          <w:rFonts w:ascii="Arial" w:eastAsia="TimesNewRomanPS-BoldMT" w:hAnsi="Arial" w:cs="Arial"/>
          <w:b w:val="0"/>
          <w:bCs/>
          <w:color w:val="FF0000"/>
          <w:sz w:val="24"/>
          <w:szCs w:val="24"/>
          <w:lang w:val="sr-Cyrl-CS"/>
        </w:rPr>
      </w:pPr>
      <w:r w:rsidRPr="00F01124">
        <w:rPr>
          <w:rFonts w:ascii="Arial" w:eastAsia="TimesNewRomanPS-BoldMT" w:hAnsi="Arial" w:cs="Arial"/>
          <w:bCs/>
          <w:color w:val="000000"/>
          <w:sz w:val="24"/>
          <w:szCs w:val="24"/>
          <w:lang w:val="sr-Cyrl-CS"/>
        </w:rPr>
        <w:t xml:space="preserve">за </w:t>
      </w:r>
      <w:r w:rsidRPr="00C54DC2">
        <w:rPr>
          <w:rFonts w:ascii="Arial" w:eastAsia="TimesNewRomanPS-BoldMT" w:hAnsi="Arial" w:cs="Arial"/>
          <w:bCs/>
          <w:color w:val="000000"/>
          <w:sz w:val="24"/>
          <w:szCs w:val="24"/>
          <w:lang w:val="sr-Cyrl-CS"/>
        </w:rPr>
        <w:t>п</w:t>
      </w:r>
      <w:r w:rsidRPr="003D1FCA">
        <w:rPr>
          <w:rFonts w:ascii="Arial" w:hAnsi="Arial" w:cs="Arial"/>
          <w:sz w:val="24"/>
          <w:szCs w:val="24"/>
          <w:lang w:val="sr-Cyrl-CS"/>
        </w:rPr>
        <w:t>реговарачки поступак без објављивања позива</w:t>
      </w:r>
      <w:r>
        <w:rPr>
          <w:rFonts w:ascii="Arial" w:hAnsi="Arial" w:cs="Arial"/>
          <w:sz w:val="24"/>
          <w:szCs w:val="24"/>
          <w:lang w:val="sr-Cyrl-CS"/>
        </w:rPr>
        <w:t xml:space="preserve"> за подношење понуда</w:t>
      </w:r>
      <w:r w:rsidRPr="00F01124">
        <w:rPr>
          <w:rFonts w:ascii="Arial" w:eastAsia="TimesNewRomanPS-BoldMT" w:hAnsi="Arial" w:cs="Arial"/>
          <w:b w:val="0"/>
          <w:bCs/>
          <w:color w:val="FF0000"/>
          <w:sz w:val="24"/>
          <w:szCs w:val="24"/>
          <w:lang w:val="sr-Cyrl-CS"/>
        </w:rPr>
        <w:t xml:space="preserve"> </w:t>
      </w:r>
    </w:p>
    <w:p w:rsidR="00E06D29" w:rsidRPr="00A073AD" w:rsidRDefault="00E06D29" w:rsidP="00A073AD">
      <w:pPr>
        <w:autoSpaceDE w:val="0"/>
        <w:autoSpaceDN w:val="0"/>
        <w:adjustRightInd w:val="0"/>
        <w:jc w:val="center"/>
        <w:rPr>
          <w:rFonts w:ascii="Arial" w:eastAsia="TimesNewRomanPS-BoldMT" w:hAnsi="Arial" w:cs="Arial"/>
          <w:b/>
          <w:bCs/>
          <w:color w:val="FF0000"/>
        </w:rPr>
      </w:pPr>
      <w:r w:rsidRPr="00A073AD">
        <w:rPr>
          <w:rFonts w:ascii="Arial" w:eastAsia="TimesNewRomanPS-BoldMT" w:hAnsi="Arial" w:cs="Arial"/>
          <w:b/>
          <w:bCs/>
          <w:color w:val="FF0000"/>
        </w:rPr>
        <w:t xml:space="preserve"> </w:t>
      </w:r>
      <w:r w:rsidRPr="00EF7CC2">
        <w:rPr>
          <w:rFonts w:ascii="Arial" w:eastAsia="TimesNewRomanPS-BoldMT" w:hAnsi="Arial" w:cs="Arial"/>
          <w:b/>
          <w:bCs/>
        </w:rPr>
        <w:t>ЈН бр.</w:t>
      </w:r>
      <w:r>
        <w:rPr>
          <w:rFonts w:ascii="Arial" w:eastAsia="TimesNewRomanPS-BoldMT" w:hAnsi="Arial" w:cs="Arial"/>
          <w:b/>
          <w:bCs/>
        </w:rPr>
        <w:t>4061/2014</w:t>
      </w:r>
      <w:r w:rsidRPr="00A073AD">
        <w:rPr>
          <w:rFonts w:ascii="Arial" w:eastAsia="TimesNewRomanPS-BoldMT" w:hAnsi="Arial" w:cs="Arial"/>
          <w:b/>
          <w:bCs/>
          <w:color w:val="FF0000"/>
        </w:rPr>
        <w:t xml:space="preserve"> </w:t>
      </w:r>
    </w:p>
    <w:p w:rsidR="00E06D29" w:rsidRPr="00142E39" w:rsidRDefault="00E06D29" w:rsidP="00A073AD">
      <w:pPr>
        <w:autoSpaceDE w:val="0"/>
        <w:autoSpaceDN w:val="0"/>
        <w:adjustRightInd w:val="0"/>
        <w:jc w:val="center"/>
        <w:rPr>
          <w:rFonts w:ascii="Arial" w:eastAsia="TimesNewRomanPS-BoldMT" w:hAnsi="Arial" w:cs="Arial"/>
          <w:b/>
          <w:bCs/>
          <w:color w:val="FF0000"/>
          <w:sz w:val="20"/>
          <w:szCs w:val="20"/>
        </w:rPr>
      </w:pPr>
    </w:p>
    <w:p w:rsidR="00E06D29" w:rsidRPr="00142E39" w:rsidRDefault="00E06D29" w:rsidP="00A073AD">
      <w:pPr>
        <w:autoSpaceDE w:val="0"/>
        <w:autoSpaceDN w:val="0"/>
        <w:adjustRightInd w:val="0"/>
        <w:jc w:val="center"/>
        <w:rPr>
          <w:rFonts w:ascii="Arial" w:eastAsia="TimesNewRomanPS-BoldMT" w:hAnsi="Arial" w:cs="Arial"/>
          <w:b/>
          <w:bCs/>
          <w:color w:val="FF0000"/>
        </w:rPr>
      </w:pPr>
    </w:p>
    <w:p w:rsidR="00E06D29" w:rsidRPr="00142E39" w:rsidRDefault="00E06D29" w:rsidP="00A073AD">
      <w:pPr>
        <w:autoSpaceDE w:val="0"/>
        <w:autoSpaceDN w:val="0"/>
        <w:adjustRightInd w:val="0"/>
        <w:jc w:val="both"/>
        <w:rPr>
          <w:rFonts w:ascii="Arial" w:hAnsi="Arial" w:cs="Arial"/>
          <w:color w:val="000000"/>
        </w:rPr>
      </w:pPr>
      <w:r w:rsidRPr="00142E39">
        <w:rPr>
          <w:rFonts w:ascii="Arial" w:hAnsi="Arial" w:cs="Arial"/>
          <w:color w:val="000000"/>
        </w:rPr>
        <w:t>Конкурсна документација садржи:</w:t>
      </w:r>
    </w:p>
    <w:p w:rsidR="00E06D29" w:rsidRPr="003D1FCA" w:rsidRDefault="00E06D29" w:rsidP="00A073AD">
      <w:pPr>
        <w:pStyle w:val="Subtitle"/>
        <w:spacing w:after="240"/>
        <w:rPr>
          <w:rFonts w:ascii="Arial" w:hAnsi="Arial" w:cs="Arial"/>
          <w:szCs w:val="28"/>
          <w:lang w:val="sr-Cyrl-CS"/>
        </w:rPr>
      </w:pPr>
    </w:p>
    <w:p w:rsidR="00E06D29" w:rsidRPr="00C5581F" w:rsidRDefault="00E06D29" w:rsidP="00736409">
      <w:pPr>
        <w:rPr>
          <w:rFonts w:ascii="Arial" w:eastAsia="TimesNewRomanPS-Bold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8438"/>
      </w:tblGrid>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1.</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ОПШТЕ ПОДАТКЕ О ЈАВНОЈ НАБАВЦИ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2.</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ПОДАТКЕ О ПРЕДМЕТУ ЈАВНЕ НАБАВКЕ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3.</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УПУТСТВО ПОНУЂАЧИМА КАКО ДА САЧИНЕ ПОНУДУ</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4.</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ПОНУДЕ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5.</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 xml:space="preserve">УСЛОВЕ ЗА УЧЕШЋЕ У ПОСТУПКУ ЈАВНЕ НАБАВКЕ ИЗ ЧЛАНА 75. ЗЈН-А И УПУТСТВО КАКО СЕ ДОКАЗУЈЕ ИСПУЊЕНОСТ ТИХ УСЛОВА </w:t>
            </w:r>
          </w:p>
        </w:tc>
      </w:tr>
      <w:tr w:rsidR="00E06D29" w:rsidRPr="00C5581F" w:rsidTr="00C5581F">
        <w:trPr>
          <w:trHeight w:val="289"/>
        </w:trPr>
        <w:tc>
          <w:tcPr>
            <w:tcW w:w="750" w:type="dxa"/>
          </w:tcPr>
          <w:p w:rsidR="00E06D29" w:rsidRPr="00EC0156" w:rsidRDefault="00E06D29" w:rsidP="00E0018D">
            <w:pPr>
              <w:rPr>
                <w:rFonts w:ascii="Arial" w:eastAsia="TimesNewRomanPS-BoldMT" w:hAnsi="Arial" w:cs="Arial"/>
                <w:bCs/>
                <w:color w:val="000000"/>
              </w:rPr>
            </w:pPr>
            <w:r>
              <w:rPr>
                <w:rFonts w:ascii="Arial" w:eastAsia="TimesNewRomanPS-BoldMT" w:hAnsi="Arial" w:cs="Arial"/>
                <w:bCs/>
                <w:color w:val="000000"/>
              </w:rPr>
              <w:t>6</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СТРУКТУРЕ ПОНУЂЕНЕ ЦЕНЕ СА УПУТСТВОМ КАКО ДА СЕ ПОПУНИ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7.</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ТРОШКОВА ПРИПРЕМЕ ПОНУДЕ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8</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НЕЗАВИСНОЈ ПОНУДИ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9</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ОБАВЕЗАМА ПОНУЂАЧА НА ОСНОВУ ЧЛАНА 75. СТАВ 2. ЗЈН-А</w:t>
            </w:r>
          </w:p>
        </w:tc>
      </w:tr>
      <w:tr w:rsidR="00E06D29" w:rsidRPr="00C5581F" w:rsidTr="00C5581F">
        <w:trPr>
          <w:trHeight w:val="289"/>
        </w:trPr>
        <w:tc>
          <w:tcPr>
            <w:tcW w:w="750" w:type="dxa"/>
          </w:tcPr>
          <w:p w:rsidR="00E06D29" w:rsidRPr="00C5581F" w:rsidRDefault="00E06D29" w:rsidP="00EC0156">
            <w:pPr>
              <w:rPr>
                <w:rFonts w:ascii="Arial" w:eastAsia="TimesNewRomanPS-BoldMT" w:hAnsi="Arial" w:cs="Arial"/>
                <w:bCs/>
                <w:color w:val="000000"/>
              </w:rPr>
            </w:pPr>
            <w:r>
              <w:rPr>
                <w:rFonts w:ascii="Arial" w:eastAsia="TimesNewRomanPS-BoldMT" w:hAnsi="Arial" w:cs="Arial"/>
                <w:bCs/>
                <w:color w:val="000000"/>
              </w:rPr>
              <w:t>10</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 xml:space="preserve">МОДЕЛ УГОВОРА </w:t>
            </w:r>
          </w:p>
        </w:tc>
      </w:tr>
      <w:tr w:rsidR="00E06D29" w:rsidRPr="00C5581F" w:rsidTr="00C5581F">
        <w:trPr>
          <w:trHeight w:val="289"/>
        </w:trPr>
        <w:tc>
          <w:tcPr>
            <w:tcW w:w="750" w:type="dxa"/>
          </w:tcPr>
          <w:p w:rsidR="00E06D29" w:rsidRPr="00C5581F" w:rsidRDefault="00E06D29" w:rsidP="00EC0156">
            <w:pPr>
              <w:rPr>
                <w:rFonts w:ascii="Arial" w:eastAsia="TimesNewRomanPS-BoldMT" w:hAnsi="Arial" w:cs="Arial"/>
                <w:bCs/>
                <w:color w:val="000000"/>
              </w:rPr>
            </w:pPr>
            <w:r w:rsidRPr="00C5581F">
              <w:rPr>
                <w:rFonts w:ascii="Arial" w:eastAsia="TimesNewRomanPS-BoldMT" w:hAnsi="Arial" w:cs="Arial"/>
                <w:bCs/>
                <w:color w:val="000000"/>
              </w:rPr>
              <w:t>1</w:t>
            </w:r>
            <w:r>
              <w:rPr>
                <w:rFonts w:ascii="Arial" w:eastAsia="TimesNewRomanPS-BoldMT" w:hAnsi="Arial" w:cs="Arial"/>
                <w:bCs/>
                <w:color w:val="000000"/>
              </w:rPr>
              <w:t>1</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ТЕХНИЧКЕ СПЕЦИФИКАЦИЈЕ И ТЕХНИЧКЕ ДОКУМЕНТАЦИЈЕ</w:t>
            </w:r>
          </w:p>
        </w:tc>
      </w:tr>
    </w:tbl>
    <w:p w:rsidR="00E06D29" w:rsidRDefault="00E06D29" w:rsidP="009042D4">
      <w:pPr>
        <w:pStyle w:val="ListParagraph"/>
        <w:rPr>
          <w:rFonts w:ascii="Arial" w:hAnsi="Arial" w:cs="Arial"/>
          <w:b/>
        </w:rPr>
      </w:pPr>
    </w:p>
    <w:p w:rsidR="00E06D29" w:rsidRDefault="00E06D29" w:rsidP="009042D4">
      <w:pPr>
        <w:pStyle w:val="ListParagraph"/>
        <w:rPr>
          <w:rFonts w:ascii="Arial" w:hAnsi="Arial" w:cs="Arial"/>
          <w:b/>
        </w:rPr>
      </w:pPr>
    </w:p>
    <w:p w:rsidR="00E06D29" w:rsidRPr="00F01124" w:rsidRDefault="00E06D29" w:rsidP="00614F09">
      <w:pPr>
        <w:pStyle w:val="ListParagraph"/>
        <w:ind w:left="0"/>
        <w:rPr>
          <w:rFonts w:ascii="Arial" w:hAnsi="Arial" w:cs="Arial"/>
          <w:b/>
          <w:bCs/>
          <w:sz w:val="28"/>
          <w:szCs w:val="28"/>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Pr="00E7541F" w:rsidRDefault="00E06D29" w:rsidP="0073318E">
      <w:pPr>
        <w:rPr>
          <w:rFonts w:ascii="Arial" w:hAnsi="Arial" w:cs="Arial"/>
        </w:rPr>
      </w:pPr>
    </w:p>
    <w:p w:rsidR="00E06D29" w:rsidRDefault="007E622B" w:rsidP="0073318E">
      <w:pPr>
        <w:rPr>
          <w:rFonts w:ascii="Arial" w:hAnsi="Arial" w:cs="Arial"/>
          <w:b/>
        </w:rPr>
      </w:pPr>
      <w:r>
        <w:rPr>
          <w:noProof/>
          <w:lang w:val="sr-Latn-CS" w:eastAsia="sr-Latn-CS"/>
        </w:rPr>
        <w:lastRenderedPageBreak/>
        <w:pict>
          <v:shape id="Picture 3" o:spid="_x0000_s1027" type="#_x0000_t75" alt="ZNAKTENT" style="position:absolute;margin-left:419.45pt;margin-top:2.5pt;width:67.7pt;height:67.45pt;z-index:2;visibility:visible">
            <v:imagedata r:id="rId8" o:title=""/>
          </v:shape>
        </w:pict>
      </w:r>
      <w:r w:rsidR="00E06D29" w:rsidRPr="00142E39">
        <w:rPr>
          <w:rFonts w:ascii="Arial" w:hAnsi="Arial" w:cs="Arial"/>
        </w:rPr>
        <w:object w:dxaOrig="1741" w:dyaOrig="1966">
          <v:shape id="_x0000_i1026" type="#_x0000_t75" style="width:64.3pt;height:73.45pt" o:ole="">
            <v:imagedata r:id="rId9" o:title=""/>
          </v:shape>
          <o:OLEObject Type="Embed" ProgID="Word.Picture.8" ShapeID="_x0000_i1026" DrawAspect="Content" ObjectID="_1461561504" r:id="rId11"/>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Default="00E06D29" w:rsidP="004B10E2">
            <w:pPr>
              <w:jc w:val="center"/>
              <w:rPr>
                <w:rFonts w:ascii="Arial" w:hAnsi="Arial" w:cs="Arial"/>
                <w:b/>
              </w:rPr>
            </w:pPr>
          </w:p>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Default="00E06D29" w:rsidP="004B10E2">
            <w:pPr>
              <w:jc w:val="center"/>
              <w:rPr>
                <w:rFonts w:ascii="Arial" w:hAnsi="Arial" w:cs="Arial"/>
                <w:b/>
                <w:smallCaps/>
              </w:rPr>
            </w:pPr>
          </w:p>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Pr="00142E3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Pr="00142E39" w:rsidRDefault="00E06D29" w:rsidP="0006220E">
      <w:pPr>
        <w:autoSpaceDE w:val="0"/>
        <w:autoSpaceDN w:val="0"/>
        <w:adjustRightInd w:val="0"/>
        <w:jc w:val="center"/>
        <w:rPr>
          <w:rFonts w:ascii="Arial" w:hAnsi="Arial" w:cs="Arial"/>
          <w:b/>
          <w:iCs/>
          <w:color w:val="002060"/>
          <w:sz w:val="40"/>
          <w:szCs w:val="40"/>
        </w:rPr>
      </w:pPr>
    </w:p>
    <w:p w:rsidR="00E06D29" w:rsidRPr="00142E39" w:rsidRDefault="00E06D29" w:rsidP="0006220E">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b/>
          <w:bCs/>
          <w:i/>
          <w:iCs/>
        </w:rPr>
      </w:pPr>
      <w:bookmarkStart w:id="0" w:name="чп"/>
      <w:bookmarkEnd w:id="0"/>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color w:val="002060"/>
          <w:sz w:val="40"/>
          <w:szCs w:val="40"/>
        </w:rPr>
      </w:pPr>
      <w:r>
        <w:rPr>
          <w:rFonts w:ascii="Arial" w:hAnsi="Arial" w:cs="Arial"/>
          <w:b/>
          <w:bCs/>
          <w:iCs/>
          <w:sz w:val="40"/>
          <w:szCs w:val="40"/>
        </w:rPr>
        <w:t xml:space="preserve"> </w:t>
      </w:r>
      <w:r w:rsidRPr="00142E39">
        <w:rPr>
          <w:rFonts w:ascii="Arial" w:hAnsi="Arial" w:cs="Arial"/>
          <w:b/>
          <w:bCs/>
          <w:iCs/>
          <w:sz w:val="40"/>
          <w:szCs w:val="40"/>
        </w:rPr>
        <w:t>ОПШТИ ПОДАЦИ О ЈАВНОЈ НАБАВЦИ</w:t>
      </w: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Default="00E06D29" w:rsidP="0006220E">
      <w:pPr>
        <w:autoSpaceDE w:val="0"/>
        <w:autoSpaceDN w:val="0"/>
        <w:adjustRightInd w:val="0"/>
        <w:jc w:val="both"/>
        <w:rPr>
          <w:rFonts w:ascii="Arial" w:hAnsi="Arial" w:cs="Arial"/>
          <w:b/>
          <w:bCs/>
          <w:i/>
          <w:iCs/>
          <w:color w:val="002060"/>
          <w:sz w:val="32"/>
          <w:szCs w:val="32"/>
        </w:rPr>
      </w:pPr>
    </w:p>
    <w:p w:rsidR="00E06D29" w:rsidRPr="00E86979" w:rsidRDefault="00E06D29" w:rsidP="0006220E">
      <w:pPr>
        <w:autoSpaceDE w:val="0"/>
        <w:autoSpaceDN w:val="0"/>
        <w:adjustRightInd w:val="0"/>
        <w:jc w:val="both"/>
        <w:rPr>
          <w:rFonts w:ascii="Arial" w:hAnsi="Arial" w:cs="Arial"/>
          <w:b/>
          <w:bCs/>
          <w:i/>
          <w:iCs/>
          <w:color w:val="002060"/>
          <w:sz w:val="32"/>
          <w:szCs w:val="32"/>
        </w:rPr>
      </w:pPr>
    </w:p>
    <w:p w:rsidR="00E06D29" w:rsidRDefault="00E06D29" w:rsidP="0006220E">
      <w:pPr>
        <w:jc w:val="center"/>
        <w:rPr>
          <w:rFonts w:ascii="Arial" w:hAnsi="Arial" w:cs="Arial"/>
          <w:b/>
        </w:rPr>
      </w:pPr>
      <w:r w:rsidRPr="00E7541F">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853DCA">
      <w:pPr>
        <w:autoSpaceDE w:val="0"/>
        <w:autoSpaceDN w:val="0"/>
        <w:adjustRightInd w:val="0"/>
        <w:rPr>
          <w:rFonts w:ascii="Arial" w:hAnsi="Arial" w:cs="Arial"/>
          <w:b/>
          <w:bCs/>
          <w:sz w:val="28"/>
          <w:szCs w:val="28"/>
        </w:rPr>
      </w:pPr>
    </w:p>
    <w:p w:rsidR="00E06D29" w:rsidRDefault="00E06D29" w:rsidP="00853DCA">
      <w:pPr>
        <w:autoSpaceDE w:val="0"/>
        <w:autoSpaceDN w:val="0"/>
        <w:adjustRightInd w:val="0"/>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p w:rsidR="00E06D29" w:rsidRDefault="00E06D29" w:rsidP="006D6CFE">
      <w:pPr>
        <w:autoSpaceDE w:val="0"/>
        <w:autoSpaceDN w:val="0"/>
        <w:adjustRightInd w:val="0"/>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p w:rsidR="00E06D29" w:rsidRDefault="007E622B" w:rsidP="0073318E">
      <w:pPr>
        <w:autoSpaceDE w:val="0"/>
        <w:autoSpaceDN w:val="0"/>
        <w:adjustRightInd w:val="0"/>
        <w:jc w:val="center"/>
        <w:rPr>
          <w:rFonts w:ascii="Arial" w:hAnsi="Arial" w:cs="Arial"/>
          <w:b/>
          <w:bCs/>
          <w:sz w:val="28"/>
          <w:szCs w:val="28"/>
        </w:rPr>
      </w:pPr>
      <w:r>
        <w:rPr>
          <w:noProof/>
          <w:lang w:val="sr-Latn-CS" w:eastAsia="sr-Latn-CS"/>
        </w:rPr>
        <w:pict>
          <v:shapetype id="_x0000_t202" coordsize="21600,21600" o:spt="202" path="m,l,21600r21600,l21600,xe">
            <v:stroke joinstyle="miter"/>
            <v:path gradientshapeok="t" o:connecttype="rect"/>
          </v:shapetype>
          <v:shape id="Text Box 6" o:spid="_x0000_s1028" type="#_x0000_t202" style="position:absolute;left:0;text-align:left;margin-left:91.65pt;margin-top:-.3pt;width:315.95pt;height:46.1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G1zQIAAKwFAAAOAAAAZHJzL2Uyb0RvYy54bWysVF1vmzAUfZ+0/2D5PQVSSAMqqTJIpknd&#10;h9ROe3awCdaMzWwn0E7777s2SZqsL9M0HhDXNueee+7xvb0bWoH2TBuuZI6jqxAjJitFudzm+Ovj&#10;ejLHyFgiKRFKshw/MYPvFm/f3PZdxqaqUYIyjQBEmqzvctxY22VBYKqGtcRcqY5J2KyVbomFUG8D&#10;qkkP6K0IpmE4C3qlaadVxYyB1XLcxAuPX9essp/r2jCLRI6Bm/Vv7d8b9w4WtyTbatI1vDrQIP/A&#10;oiVcQtITVEksQTvNX0G1vNLKqNpeVaoNVF3zivkaoJoo/KOah4Z0zNcC4pjuJJP5f7DVp/0XjTjN&#10;8TTBSJIWevTIBoveqQHNnDx9ZzI49dDBOTvAMrTZl2q6e1V9N0iqoiFyy5Zaq75hhAK9yP0ZnP06&#10;4hgHsuk/KgppyM4qDzTUunXagRoI0KFNT6fWOCoVLMZhNE1mQLGCvWQ+i8LEpyDZ8e9OG/ueqRa5&#10;jxxraL1HJ/t7Yx0bkh2PuGRSrbkQvv1Coj7HaQIKuB2jBKdu0wd6uymERnsCBlqvQ3gOeS+OtdyC&#10;jQVvczx3Zw7GcmqsJPVZLOFi/AYmQjpw5g0K9FygdgDx0NAeUe4KAHcDDATg1iR2AURa2W/cNt4Y&#10;TqNXFP25cZ2IriEj8eubNE2PvMeKvCCnnD66oAPCH4i5Fngr/0zDdDVfzeNJPJ2tJnFYlpPluogn&#10;s3V0k5TXZVGU0S/HKYqzhlPKpJPxeK2i+O9se7jg44U4XawLuc15V4qyLJfFsbqX5gWXNMYSB9Aa&#10;9D9W5y3qXDn60w6bAZrlfLtR9AnMCoJ7R8KIg49G6WeMehgXOTY/dkQzjMQHCYZPozh288UHcXIz&#10;dc0639mc7xBZAVSOLUbjZ2HHmbTrNN82kGm8YlIt4ZLU3Pv3hRWU4AIYCb6Yw/hyM+c89qdehuzi&#10;NwAAAP//AwBQSwMEFAAGAAgAAAAhAL9FNHfeAAAACAEAAA8AAABkcnMvZG93bnJldi54bWxMjzFP&#10;wzAUhHck/oP1kNhaJ6lI0xCnggJLpQ6UUlY3Nk5E/BzZbhP+PY8JxtOd7r6r1pPt2UX70DkUkM4T&#10;YBobpzo0Ag5vL7MCWIgSlewdagHfOsC6vr6qZKnciK/6so+GUQmGUgpoYxxKzkPTaivD3A0ayft0&#10;3spI0huuvByp3PY8S5KcW9khLbRy0JtWN1/7sxXw+LQ1zYjHjXnf5YetV5g9Lz+EuL2ZHu6BRT3F&#10;vzD84hM61MR0cmdUgfWki8WCogJmOTDyi/QuA3YSsEqXwOuK/z9Q/wAAAP//AwBQSwECLQAUAAYA&#10;CAAAACEAtoM4kv4AAADhAQAAEwAAAAAAAAAAAAAAAAAAAAAAW0NvbnRlbnRfVHlwZXNdLnhtbFBL&#10;AQItABQABgAIAAAAIQA4/SH/1gAAAJQBAAALAAAAAAAAAAAAAAAAAC8BAABfcmVscy8ucmVsc1BL&#10;AQItABQABgAIAAAAIQAqvuG1zQIAAKwFAAAOAAAAAAAAAAAAAAAAAC4CAABkcnMvZTJvRG9jLnht&#10;bFBLAQItABQABgAIAAAAIQC/RTR33gAAAAgBAAAPAAAAAAAAAAAAAAAAACcFAABkcnMvZG93bnJl&#10;di54bWxQSwUGAAAAAAQABADzAAAAMgYAAAAA&#10;" filled="f" fillcolor="#cdddac" strokecolor="red">
            <v:shadow on="t" color="black" opacity="24903f" origin=",.5" offset="0,.55556mm"/>
            <v:textbox>
              <w:txbxContent>
                <w:p w:rsidR="000379D9" w:rsidRDefault="000379D9" w:rsidP="0073318E">
                  <w:pPr>
                    <w:autoSpaceDE w:val="0"/>
                    <w:autoSpaceDN w:val="0"/>
                    <w:adjustRightInd w:val="0"/>
                    <w:jc w:val="center"/>
                    <w:rPr>
                      <w:b/>
                      <w:bCs/>
                      <w:iCs/>
                      <w:color w:val="002060"/>
                      <w:sz w:val="28"/>
                      <w:szCs w:val="28"/>
                    </w:rPr>
                  </w:pPr>
                </w:p>
                <w:p w:rsidR="000379D9" w:rsidRPr="00614F09" w:rsidRDefault="000379D9" w:rsidP="0073318E">
                  <w:pPr>
                    <w:autoSpaceDE w:val="0"/>
                    <w:autoSpaceDN w:val="0"/>
                    <w:adjustRightInd w:val="0"/>
                    <w:jc w:val="center"/>
                    <w:rPr>
                      <w:rFonts w:ascii="Arial" w:hAnsi="Arial" w:cs="Arial"/>
                    </w:rPr>
                  </w:pPr>
                  <w:r w:rsidRPr="00614F09">
                    <w:rPr>
                      <w:rFonts w:ascii="Arial" w:hAnsi="Arial" w:cs="Arial"/>
                      <w:b/>
                      <w:bCs/>
                      <w:iCs/>
                      <w:sz w:val="28"/>
                      <w:szCs w:val="28"/>
                    </w:rPr>
                    <w:t>1. ОПШТИ ПОДАЦИ О ЈАВНОЈ НАБАВЦИ</w:t>
                  </w:r>
                </w:p>
              </w:txbxContent>
            </v:textbox>
          </v:shape>
        </w:pict>
      </w:r>
    </w:p>
    <w:p w:rsidR="00E06D29" w:rsidRDefault="00E06D29" w:rsidP="00DD51D5">
      <w:pPr>
        <w:autoSpaceDE w:val="0"/>
        <w:autoSpaceDN w:val="0"/>
        <w:adjustRightInd w:val="0"/>
        <w:spacing w:line="480" w:lineRule="auto"/>
        <w:jc w:val="center"/>
        <w:rPr>
          <w:rFonts w:ascii="Arial" w:hAnsi="Arial" w:cs="Arial"/>
          <w:b/>
          <w:bCs/>
          <w:sz w:val="28"/>
          <w:szCs w:val="28"/>
        </w:rPr>
      </w:pPr>
    </w:p>
    <w:p w:rsidR="00E06D29" w:rsidRDefault="00E06D29" w:rsidP="00DD51D5">
      <w:pPr>
        <w:autoSpaceDE w:val="0"/>
        <w:autoSpaceDN w:val="0"/>
        <w:adjustRightInd w:val="0"/>
        <w:spacing w:line="480" w:lineRule="auto"/>
        <w:jc w:val="center"/>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3234"/>
        <w:gridCol w:w="4908"/>
      </w:tblGrid>
      <w:tr w:rsidR="00E06D29" w:rsidRPr="00142E39" w:rsidTr="00357B84">
        <w:tc>
          <w:tcPr>
            <w:tcW w:w="1100" w:type="dxa"/>
          </w:tcPr>
          <w:p w:rsidR="00E06D29" w:rsidRPr="0069400B" w:rsidRDefault="00E06D29" w:rsidP="004B10E2">
            <w:pPr>
              <w:autoSpaceDE w:val="0"/>
              <w:autoSpaceDN w:val="0"/>
              <w:adjustRightInd w:val="0"/>
              <w:jc w:val="both"/>
              <w:rPr>
                <w:rFonts w:ascii="Arial" w:hAnsi="Arial" w:cs="Arial"/>
                <w:bCs/>
                <w:color w:val="000000"/>
                <w:sz w:val="26"/>
                <w:szCs w:val="26"/>
              </w:rPr>
            </w:pPr>
          </w:p>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1.1</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2E2356">
            <w:pPr>
              <w:autoSpaceDE w:val="0"/>
              <w:autoSpaceDN w:val="0"/>
              <w:adjustRightInd w:val="0"/>
              <w:ind w:left="709" w:hanging="709"/>
              <w:rPr>
                <w:rFonts w:ascii="Arial" w:hAnsi="Arial" w:cs="Arial"/>
                <w:bCs/>
                <w:color w:val="000000"/>
                <w:sz w:val="26"/>
                <w:szCs w:val="26"/>
              </w:rPr>
            </w:pPr>
            <w:r w:rsidRPr="00142E39">
              <w:rPr>
                <w:rFonts w:ascii="Arial" w:hAnsi="Arial" w:cs="Arial"/>
                <w:bCs/>
                <w:color w:val="000000"/>
                <w:sz w:val="26"/>
                <w:szCs w:val="26"/>
              </w:rPr>
              <w:t>Назив</w:t>
            </w:r>
            <w:r>
              <w:rPr>
                <w:rFonts w:ascii="Arial" w:hAnsi="Arial" w:cs="Arial"/>
                <w:bCs/>
                <w:color w:val="000000"/>
                <w:sz w:val="26"/>
                <w:szCs w:val="26"/>
              </w:rPr>
              <w:t xml:space="preserve"> и адреса </w:t>
            </w:r>
            <w:r w:rsidRPr="00142E39">
              <w:rPr>
                <w:rFonts w:ascii="Arial" w:hAnsi="Arial" w:cs="Arial"/>
                <w:bCs/>
                <w:color w:val="000000"/>
                <w:sz w:val="26"/>
                <w:szCs w:val="26"/>
              </w:rPr>
              <w:t>наручиоца</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П</w:t>
            </w:r>
            <w:r>
              <w:rPr>
                <w:rFonts w:ascii="Arial" w:hAnsi="Arial" w:cs="Arial"/>
                <w:bCs/>
                <w:color w:val="000000"/>
                <w:sz w:val="26"/>
                <w:szCs w:val="26"/>
              </w:rPr>
              <w:t>ривредно</w:t>
            </w:r>
            <w:r w:rsidRPr="00142E39">
              <w:rPr>
                <w:rFonts w:ascii="Arial" w:hAnsi="Arial" w:cs="Arial"/>
                <w:bCs/>
                <w:color w:val="000000"/>
                <w:sz w:val="26"/>
                <w:szCs w:val="26"/>
              </w:rPr>
              <w:t xml:space="preserve"> </w:t>
            </w:r>
            <w:r>
              <w:rPr>
                <w:rFonts w:ascii="Arial" w:hAnsi="Arial" w:cs="Arial"/>
                <w:bCs/>
                <w:color w:val="000000"/>
                <w:sz w:val="26"/>
                <w:szCs w:val="26"/>
              </w:rPr>
              <w:t>друштво</w:t>
            </w:r>
            <w:r w:rsidRPr="00142E39">
              <w:rPr>
                <w:rFonts w:ascii="Arial" w:hAnsi="Arial" w:cs="Arial"/>
                <w:bCs/>
                <w:color w:val="000000"/>
                <w:sz w:val="26"/>
                <w:szCs w:val="26"/>
              </w:rPr>
              <w:t xml:space="preserve"> "ТЕРМОЕЛЕКТРАНЕ НИКОЛА ТЕСЛА" </w:t>
            </w:r>
            <w:r>
              <w:rPr>
                <w:rFonts w:ascii="Arial" w:hAnsi="Arial" w:cs="Arial"/>
                <w:bCs/>
                <w:color w:val="000000"/>
                <w:sz w:val="26"/>
                <w:szCs w:val="26"/>
              </w:rPr>
              <w:t>д</w:t>
            </w:r>
            <w:r w:rsidRPr="00142E39">
              <w:rPr>
                <w:rFonts w:ascii="Arial" w:hAnsi="Arial" w:cs="Arial"/>
                <w:bCs/>
                <w:color w:val="000000"/>
                <w:sz w:val="26"/>
                <w:szCs w:val="26"/>
              </w:rPr>
              <w:t>.</w:t>
            </w:r>
            <w:r>
              <w:rPr>
                <w:rFonts w:ascii="Arial" w:hAnsi="Arial" w:cs="Arial"/>
                <w:bCs/>
                <w:color w:val="000000"/>
                <w:sz w:val="26"/>
                <w:szCs w:val="26"/>
              </w:rPr>
              <w:t>о</w:t>
            </w:r>
            <w:r w:rsidRPr="00142E39">
              <w:rPr>
                <w:rFonts w:ascii="Arial" w:hAnsi="Arial" w:cs="Arial"/>
                <w:bCs/>
                <w:color w:val="000000"/>
                <w:sz w:val="26"/>
                <w:szCs w:val="26"/>
              </w:rPr>
              <w:t>.</w:t>
            </w:r>
            <w:r>
              <w:rPr>
                <w:rFonts w:ascii="Arial" w:hAnsi="Arial" w:cs="Arial"/>
                <w:bCs/>
                <w:color w:val="000000"/>
                <w:sz w:val="26"/>
                <w:szCs w:val="26"/>
              </w:rPr>
              <w:t>о</w:t>
            </w:r>
            <w:r w:rsidRPr="00142E39">
              <w:rPr>
                <w:rFonts w:ascii="Arial" w:hAnsi="Arial" w:cs="Arial"/>
                <w:bCs/>
                <w:color w:val="000000"/>
                <w:sz w:val="26"/>
                <w:szCs w:val="26"/>
              </w:rPr>
              <w:t>. ОБРЕНОВАЦ</w:t>
            </w:r>
          </w:p>
          <w:p w:rsidR="00E06D29" w:rsidRPr="00142E39" w:rsidRDefault="00E06D29" w:rsidP="002E2356">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Б</w:t>
            </w:r>
            <w:r>
              <w:rPr>
                <w:rFonts w:ascii="Arial" w:hAnsi="Arial" w:cs="Arial"/>
                <w:bCs/>
                <w:color w:val="000000"/>
                <w:sz w:val="26"/>
                <w:szCs w:val="26"/>
              </w:rPr>
              <w:t>огољуба</w:t>
            </w:r>
            <w:r w:rsidRPr="00142E39">
              <w:rPr>
                <w:rFonts w:ascii="Arial" w:hAnsi="Arial" w:cs="Arial"/>
                <w:bCs/>
                <w:color w:val="000000"/>
                <w:sz w:val="26"/>
                <w:szCs w:val="26"/>
              </w:rPr>
              <w:t xml:space="preserve"> У</w:t>
            </w:r>
            <w:r>
              <w:rPr>
                <w:rFonts w:ascii="Arial" w:hAnsi="Arial" w:cs="Arial"/>
                <w:bCs/>
                <w:color w:val="000000"/>
                <w:sz w:val="26"/>
                <w:szCs w:val="26"/>
              </w:rPr>
              <w:t>рошевића</w:t>
            </w:r>
            <w:r w:rsidRPr="00142E39">
              <w:rPr>
                <w:rFonts w:ascii="Arial" w:hAnsi="Arial" w:cs="Arial"/>
                <w:bCs/>
                <w:color w:val="000000"/>
                <w:sz w:val="26"/>
                <w:szCs w:val="26"/>
              </w:rPr>
              <w:t xml:space="preserve"> Ц</w:t>
            </w:r>
            <w:r>
              <w:rPr>
                <w:rFonts w:ascii="Arial" w:hAnsi="Arial" w:cs="Arial"/>
                <w:bCs/>
                <w:color w:val="000000"/>
                <w:sz w:val="26"/>
                <w:szCs w:val="26"/>
              </w:rPr>
              <w:t>рног број</w:t>
            </w:r>
            <w:r w:rsidRPr="00142E39">
              <w:rPr>
                <w:rFonts w:ascii="Arial" w:hAnsi="Arial" w:cs="Arial"/>
                <w:bCs/>
                <w:color w:val="000000"/>
                <w:sz w:val="26"/>
                <w:szCs w:val="26"/>
              </w:rPr>
              <w:t xml:space="preserve"> 44</w:t>
            </w:r>
            <w:r>
              <w:rPr>
                <w:rFonts w:ascii="Arial" w:hAnsi="Arial" w:cs="Arial"/>
                <w:bCs/>
                <w:color w:val="000000"/>
                <w:sz w:val="26"/>
                <w:szCs w:val="26"/>
              </w:rPr>
              <w:t>.</w:t>
            </w:r>
            <w:r w:rsidRPr="00142E39">
              <w:rPr>
                <w:rFonts w:ascii="Arial" w:hAnsi="Arial" w:cs="Arial"/>
                <w:bCs/>
                <w:color w:val="000000"/>
                <w:sz w:val="26"/>
                <w:szCs w:val="26"/>
              </w:rPr>
              <w:t>, 11500 ОБРЕНОВАЦ</w:t>
            </w:r>
          </w:p>
        </w:tc>
      </w:tr>
      <w:tr w:rsidR="00E06D29" w:rsidRPr="00142E39" w:rsidTr="00357B84">
        <w:tc>
          <w:tcPr>
            <w:tcW w:w="1100" w:type="dxa"/>
          </w:tcPr>
          <w:p w:rsidR="00E06D29" w:rsidRPr="00BE3E77"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1.2</w:t>
            </w:r>
          </w:p>
        </w:tc>
        <w:tc>
          <w:tcPr>
            <w:tcW w:w="3234" w:type="dxa"/>
          </w:tcPr>
          <w:p w:rsidR="00E06D29" w:rsidRPr="00BE3E77"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Огранак друштва</w:t>
            </w:r>
            <w:r>
              <w:rPr>
                <w:rFonts w:ascii="Arial" w:hAnsi="Arial" w:cs="Arial"/>
                <w:bCs/>
                <w:color w:val="000000"/>
                <w:sz w:val="26"/>
                <w:szCs w:val="26"/>
              </w:rPr>
              <w:t xml:space="preserve"> - назив и адреса</w:t>
            </w:r>
          </w:p>
        </w:tc>
        <w:tc>
          <w:tcPr>
            <w:tcW w:w="4908" w:type="dxa"/>
          </w:tcPr>
          <w:p w:rsidR="00E06D2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ТЕНТ А Обреновац</w:t>
            </w:r>
          </w:p>
          <w:p w:rsidR="00E06D29" w:rsidRPr="00E25931" w:rsidRDefault="00E06D29" w:rsidP="004B10E2">
            <w:pPr>
              <w:autoSpaceDE w:val="0"/>
              <w:autoSpaceDN w:val="0"/>
              <w:adjustRightInd w:val="0"/>
              <w:jc w:val="both"/>
              <w:rPr>
                <w:rFonts w:ascii="Arial" w:hAnsi="Arial" w:cs="Arial"/>
                <w:bCs/>
                <w:color w:val="000000"/>
                <w:sz w:val="26"/>
                <w:szCs w:val="26"/>
              </w:rPr>
            </w:pPr>
            <w:r w:rsidRPr="00E25931">
              <w:rPr>
                <w:rFonts w:ascii="Arial" w:hAnsi="Arial" w:cs="Arial"/>
                <w:bCs/>
                <w:color w:val="000000"/>
                <w:sz w:val="26"/>
                <w:szCs w:val="26"/>
              </w:rPr>
              <w:t>Богољуба Урошевића Црног број 44.</w:t>
            </w:r>
          </w:p>
        </w:tc>
      </w:tr>
      <w:tr w:rsidR="00E06D29" w:rsidRPr="00142E39" w:rsidTr="00357B84">
        <w:tc>
          <w:tcPr>
            <w:tcW w:w="1100" w:type="dxa"/>
          </w:tcPr>
          <w:p w:rsidR="00E06D29" w:rsidRDefault="00E06D29" w:rsidP="004B10E2">
            <w:pPr>
              <w:autoSpaceDE w:val="0"/>
              <w:autoSpaceDN w:val="0"/>
              <w:adjustRightInd w:val="0"/>
              <w:rPr>
                <w:rFonts w:ascii="Arial" w:hAnsi="Arial" w:cs="Arial"/>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Pr>
                <w:rFonts w:ascii="Arial" w:hAnsi="Arial" w:cs="Arial"/>
                <w:bCs/>
                <w:color w:val="000000"/>
                <w:sz w:val="26"/>
                <w:szCs w:val="26"/>
              </w:rPr>
              <w:t>1.3</w:t>
            </w:r>
          </w:p>
        </w:tc>
        <w:tc>
          <w:tcPr>
            <w:tcW w:w="3234" w:type="dxa"/>
          </w:tcPr>
          <w:p w:rsidR="00E06D29" w:rsidRPr="00142E39" w:rsidRDefault="00E06D29" w:rsidP="004B10E2">
            <w:pPr>
              <w:autoSpaceDE w:val="0"/>
              <w:autoSpaceDN w:val="0"/>
              <w:adjustRightInd w:val="0"/>
              <w:rPr>
                <w:rFonts w:ascii="Arial" w:hAnsi="Arial" w:cs="Arial"/>
                <w:bCs/>
                <w:color w:val="000000"/>
                <w:sz w:val="26"/>
                <w:szCs w:val="26"/>
              </w:rPr>
            </w:pPr>
          </w:p>
          <w:p w:rsidR="00E06D29" w:rsidRPr="00142E39" w:rsidRDefault="00E06D29" w:rsidP="004B10E2">
            <w:pPr>
              <w:autoSpaceDE w:val="0"/>
              <w:autoSpaceDN w:val="0"/>
              <w:adjustRightInd w:val="0"/>
              <w:ind w:left="567" w:hanging="567"/>
              <w:rPr>
                <w:rFonts w:ascii="Arial" w:hAnsi="Arial" w:cs="Arial"/>
                <w:bCs/>
                <w:color w:val="000000"/>
                <w:sz w:val="26"/>
                <w:szCs w:val="26"/>
              </w:rPr>
            </w:pPr>
            <w:r w:rsidRPr="00142E39">
              <w:rPr>
                <w:rFonts w:ascii="Arial" w:hAnsi="Arial" w:cs="Arial"/>
                <w:bCs/>
                <w:color w:val="000000"/>
                <w:sz w:val="26"/>
                <w:szCs w:val="26"/>
              </w:rPr>
              <w:t xml:space="preserve">Интернет </w:t>
            </w:r>
            <w:r>
              <w:rPr>
                <w:rFonts w:ascii="Arial" w:hAnsi="Arial" w:cs="Arial"/>
                <w:bCs/>
                <w:color w:val="000000"/>
                <w:sz w:val="26"/>
                <w:szCs w:val="26"/>
              </w:rPr>
              <w:t xml:space="preserve">страница </w:t>
            </w:r>
            <w:r w:rsidRPr="00142E39">
              <w:rPr>
                <w:rFonts w:ascii="Arial" w:hAnsi="Arial" w:cs="Arial"/>
                <w:bCs/>
                <w:color w:val="000000"/>
                <w:sz w:val="26"/>
                <w:szCs w:val="26"/>
              </w:rPr>
              <w:t>наручиоца</w:t>
            </w: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www.tent.rs</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1.4</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 xml:space="preserve">Врста поступка </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142E39" w:rsidRDefault="00E06D29" w:rsidP="001E2D80">
            <w:pPr>
              <w:autoSpaceDE w:val="0"/>
              <w:autoSpaceDN w:val="0"/>
              <w:adjustRightInd w:val="0"/>
              <w:rPr>
                <w:rFonts w:ascii="Arial" w:hAnsi="Arial" w:cs="Arial"/>
                <w:bCs/>
                <w:color w:val="000000"/>
                <w:sz w:val="26"/>
                <w:szCs w:val="26"/>
              </w:rPr>
            </w:pPr>
            <w:r w:rsidRPr="003D1FCA">
              <w:rPr>
                <w:rFonts w:ascii="Arial" w:hAnsi="Arial" w:cs="Arial"/>
              </w:rPr>
              <w:t>Преговарачки поступак без објављивања позива</w:t>
            </w:r>
            <w:r>
              <w:rPr>
                <w:rFonts w:ascii="Arial" w:hAnsi="Arial" w:cs="Arial"/>
              </w:rPr>
              <w:t xml:space="preserve"> за подношење понуда</w:t>
            </w:r>
            <w:r w:rsidRPr="003D1FCA">
              <w:rPr>
                <w:rFonts w:ascii="Arial" w:hAnsi="Arial" w:cs="Arial"/>
              </w:rPr>
              <w:t xml:space="preserve"> </w:t>
            </w:r>
            <w:r>
              <w:rPr>
                <w:rFonts w:ascii="Arial" w:hAnsi="Arial" w:cs="Arial"/>
              </w:rPr>
              <w:br/>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1.5</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Основ за примену преговарачког поступка без објављивања јавног позива</w:t>
            </w:r>
          </w:p>
        </w:tc>
        <w:tc>
          <w:tcPr>
            <w:tcW w:w="4908" w:type="dxa"/>
          </w:tcPr>
          <w:p w:rsidR="00E06D29" w:rsidRPr="00DA3128" w:rsidRDefault="00E06D29" w:rsidP="00DA3128">
            <w:pPr>
              <w:rPr>
                <w:rFonts w:ascii="Arial" w:hAnsi="Arial" w:cs="Arial"/>
              </w:rPr>
            </w:pPr>
          </w:p>
          <w:p w:rsidR="00E06D29" w:rsidRPr="005E6FA2" w:rsidRDefault="00E06D29" w:rsidP="005E6FA2">
            <w:pPr>
              <w:rPr>
                <w:rFonts w:ascii="Arial" w:hAnsi="Arial" w:cs="Arial"/>
              </w:rPr>
            </w:pPr>
            <w:r w:rsidRPr="005E6FA2">
              <w:rPr>
                <w:rFonts w:ascii="Arial" w:hAnsi="Arial" w:cs="Arial"/>
              </w:rPr>
              <w:t xml:space="preserve">Понуду је неопходно тражити од произвођача опреме, односно од фирме Sulzer Pumps, с обзиром да предметну набавку може да реализује само оригинални произвођач опреме, који једини има произвођачку и техничку документацију за све делове пумпе. У питању су нестандардни делови, посебно конструисани и направљени према захтевима и специфичној конструкцији напојних и конденз пумпи. Када је у питању унутрашњи блок напојне пумпе, он представља комплетан хидраулични склоп напојне пумпе, комплетиран, балансиран и подешен у фабрици и припремљен за монтажу у спољашње кућиште напојне пумпе на постројењу. SULZER je посебно развио овaj тип конструкције напојних пумпи, тзв. „pull-out design cartriges“ koји омогућава максимално скраћење времена монтаже напојне пумпе. </w:t>
            </w:r>
          </w:p>
          <w:p w:rsidR="00E06D29" w:rsidRPr="005E6FA2" w:rsidRDefault="00E06D29" w:rsidP="005E6FA2">
            <w:pPr>
              <w:rPr>
                <w:rFonts w:ascii="Arial" w:hAnsi="Arial" w:cs="Arial"/>
              </w:rPr>
            </w:pPr>
            <w:r w:rsidRPr="005E6FA2">
              <w:rPr>
                <w:rFonts w:ascii="Arial" w:hAnsi="Arial" w:cs="Arial"/>
              </w:rPr>
              <w:t xml:space="preserve"> SULZER је компанија која осим производње комплетних пумпи и израде и испоруке делова за те пумпе има </w:t>
            </w:r>
            <w:r w:rsidRPr="005E6FA2">
              <w:rPr>
                <w:rFonts w:ascii="Arial" w:hAnsi="Arial" w:cs="Arial"/>
              </w:rPr>
              <w:lastRenderedPageBreak/>
              <w:t xml:space="preserve">конструкциони и развојни биро и сервисну службу за подршку купцима њихове опреме. На тај начин у сваком моменту може да обезбеди техничку подршку, инжењеринг, механичку експертизу и сервис за пумпе које су они испоручили. Произвођач гарантује исправан рад и признаје гаранцију само у случају да се у опрему уграђују оригинални делови које може да испоручује само произвођач опреме ( Sulzer Pumps France). </w:t>
            </w:r>
          </w:p>
          <w:p w:rsidR="00E06D29" w:rsidRPr="005E6FA2" w:rsidRDefault="00E06D29" w:rsidP="005E6FA2">
            <w:pPr>
              <w:rPr>
                <w:rFonts w:ascii="Arial" w:hAnsi="Arial" w:cs="Arial"/>
              </w:rPr>
            </w:pPr>
            <w:r w:rsidRPr="005E6FA2">
              <w:rPr>
                <w:rFonts w:ascii="Arial" w:hAnsi="Arial" w:cs="Arial"/>
              </w:rPr>
              <w:t xml:space="preserve">Напојне пумпе су пумпе веома захтевних радних параметара (250bar, 7000 ob/min). Зазори у проточном делу пумпе су смањени због постизања високих радних параметара . Зато је неопходно у пумпу уграђивати оригиналне делове који су направљени од пажљиво одабраних и у раду проверених материјала. Толеранције склопова и термичка обрада су такође дефинисани на основу дугогодишњег искуства. Произвођач непрекидно ради на унапређењу опреме и имплементира сопствена искуства и најновија техничка решења на комплетне пумпе, или на делове пумпи. </w:t>
            </w:r>
          </w:p>
          <w:p w:rsidR="00E06D29" w:rsidRPr="005E6FA2" w:rsidRDefault="00E06D29" w:rsidP="005E6FA2">
            <w:pPr>
              <w:rPr>
                <w:rFonts w:ascii="Arial" w:hAnsi="Arial" w:cs="Arial"/>
              </w:rPr>
            </w:pPr>
            <w:r w:rsidRPr="005E6FA2">
              <w:rPr>
                <w:rFonts w:ascii="Arial" w:hAnsi="Arial" w:cs="Arial"/>
              </w:rPr>
              <w:t xml:space="preserve">Напојне пумпе су један од највиталнијих уређаја блока. На постројењу су уграђене три напојне пумпе. Две раде а једна је резервна. Уградња неодговарајућих делова може да доведе до хаварије пумпе, а у том случају пумпа се шаље на поправку у фабрику и поправка, у зависности од степена оштећења, може да траје најмање 6 месеци или дуже. Осим значајних трошкова поправке и замене делова који би били оштећени у овом случају, значајно би се смањила поузданост и расположивост блока. Блок би радио без резервне пумпе и у случају било какве интервенције на једној напојној пумпи ( од две које су нормално у раду), снага блока би се смањивала на 50% номиналне снаге. Рад постројења у оваквим условима је веома ризичан и може да доведе и до искључења блока. </w:t>
            </w:r>
          </w:p>
          <w:p w:rsidR="00E06D29" w:rsidRPr="00E7541F" w:rsidRDefault="00E06D29" w:rsidP="005E6FA2">
            <w:pPr>
              <w:rPr>
                <w:rFonts w:ascii="Arial" w:hAnsi="Arial" w:cs="Arial"/>
              </w:rPr>
            </w:pPr>
            <w:r w:rsidRPr="005E6FA2">
              <w:rPr>
                <w:rFonts w:ascii="Arial" w:hAnsi="Arial" w:cs="Arial"/>
              </w:rPr>
              <w:t xml:space="preserve">Конденз пумпе произвођача SULZER су такође веома одговорне пумпе, захтевних радних параметара. У питању </w:t>
            </w:r>
            <w:r w:rsidRPr="005E6FA2">
              <w:rPr>
                <w:rFonts w:ascii="Arial" w:hAnsi="Arial" w:cs="Arial"/>
              </w:rPr>
              <w:lastRenderedPageBreak/>
              <w:t xml:space="preserve">су вертикалне пумпе, са пет редно повезаних вратила која преносе снагу од 560kW. Зато су сви делови који се уграђују у пумпу високог квалитета, специјано дизајнирани и прјектовани да обезбеде поуздан и стабилан рад конденз пумпи, без последица на постројење као и здравље и безбедност особља које управља пумпама и одржава их. Уградња неодговарајућих делова може да доведе до оштећења или хаварије пумпе. Осим значајних трошкова поправке и замене делова који би били оштећени у овом случају, значајно би се смањила поузданост и расположивост блока, с обзиром да на постојећим блоковима на номиналном оптерећењу раде све три конденз пумпе. Искључење једне пумпе би довело аутоматски до смањења снаге блока. </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0C3FF5">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1.6</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Предмет јавне набавке</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DA3128" w:rsidRDefault="00E06D29" w:rsidP="00DA3128">
            <w:pPr>
              <w:tabs>
                <w:tab w:val="left" w:pos="2110"/>
              </w:tabs>
              <w:rPr>
                <w:rFonts w:ascii="Arial" w:hAnsi="Arial" w:cs="Arial"/>
                <w:sz w:val="26"/>
                <w:szCs w:val="26"/>
              </w:rPr>
            </w:pPr>
            <w:r>
              <w:rPr>
                <w:rFonts w:ascii="Arial" w:hAnsi="Arial" w:cs="Arial"/>
                <w:sz w:val="26"/>
                <w:szCs w:val="26"/>
              </w:rPr>
              <w:t>Унутрашњи блок и делови за напојне пумпе SULZER тип HPT pom 28-6s/ns 95 и конденз пумпе SULZER тип HPCV 40-20</w:t>
            </w:r>
          </w:p>
          <w:p w:rsidR="00E06D29" w:rsidRPr="00142E39" w:rsidRDefault="00E06D29" w:rsidP="00DA3128">
            <w:pPr>
              <w:tabs>
                <w:tab w:val="left" w:pos="2110"/>
              </w:tabs>
              <w:rPr>
                <w:rFonts w:ascii="Arial" w:hAnsi="Arial" w:cs="Arial"/>
                <w:sz w:val="26"/>
                <w:szCs w:val="26"/>
              </w:rPr>
            </w:pP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E7541F" w:rsidRDefault="00E06D29" w:rsidP="00E7541F">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1.7</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Циљ поступка</w:t>
            </w:r>
          </w:p>
        </w:tc>
        <w:tc>
          <w:tcPr>
            <w:tcW w:w="4908"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1E2D80">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Поступак се спроводи ради закључења уговора о јавној набавци</w:t>
            </w:r>
          </w:p>
          <w:p w:rsidR="00E06D29" w:rsidRPr="00142E39" w:rsidRDefault="00E06D29" w:rsidP="004B10E2">
            <w:pPr>
              <w:autoSpaceDE w:val="0"/>
              <w:autoSpaceDN w:val="0"/>
              <w:adjustRightInd w:val="0"/>
              <w:jc w:val="both"/>
              <w:rPr>
                <w:rFonts w:ascii="Arial" w:hAnsi="Arial" w:cs="Arial"/>
                <w:b/>
                <w:bCs/>
                <w:color w:val="000000"/>
                <w:sz w:val="26"/>
                <w:szCs w:val="26"/>
              </w:rPr>
            </w:pP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E7541F" w:rsidRDefault="00E06D29" w:rsidP="00E7541F">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1.8</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Контакт</w:t>
            </w: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E7541F" w:rsidRDefault="00E06D29" w:rsidP="00E7541F">
            <w:pPr>
              <w:autoSpaceDE w:val="0"/>
              <w:autoSpaceDN w:val="0"/>
              <w:adjustRightInd w:val="0"/>
              <w:rPr>
                <w:rFonts w:ascii="Arial" w:hAnsi="Arial" w:cs="Arial"/>
                <w:b/>
                <w:bCs/>
                <w:color w:val="000000"/>
                <w:sz w:val="26"/>
                <w:szCs w:val="26"/>
              </w:rPr>
            </w:pPr>
            <w:r>
              <w:rPr>
                <w:rFonts w:ascii="Arial" w:hAnsi="Arial" w:cs="Arial"/>
                <w:b/>
                <w:bCs/>
                <w:color w:val="000000"/>
                <w:sz w:val="26"/>
                <w:szCs w:val="26"/>
              </w:rPr>
              <w:t>Весна Стојановић</w:t>
            </w:r>
            <w:r w:rsidRPr="00F01124">
              <w:rPr>
                <w:rFonts w:ascii="Arial" w:hAnsi="Arial" w:cs="Arial"/>
                <w:b/>
                <w:bCs/>
              </w:rPr>
              <w:t xml:space="preserve"> </w:t>
            </w:r>
            <w:r>
              <w:rPr>
                <w:rFonts w:ascii="Arial" w:hAnsi="Arial" w:cs="Arial"/>
                <w:b/>
                <w:bCs/>
                <w:color w:val="000000"/>
                <w:sz w:val="26"/>
                <w:szCs w:val="26"/>
                <w:lang w:val="en-US"/>
              </w:rPr>
              <w:t>vesna</w:t>
            </w:r>
            <w:r w:rsidRPr="00F01124">
              <w:rPr>
                <w:rFonts w:ascii="Arial" w:hAnsi="Arial" w:cs="Arial"/>
                <w:b/>
                <w:bCs/>
                <w:color w:val="000000"/>
                <w:sz w:val="26"/>
                <w:szCs w:val="26"/>
              </w:rPr>
              <w:t>.</w:t>
            </w:r>
            <w:r>
              <w:rPr>
                <w:rFonts w:ascii="Arial" w:hAnsi="Arial" w:cs="Arial"/>
                <w:b/>
                <w:bCs/>
                <w:color w:val="000000"/>
                <w:sz w:val="26"/>
                <w:szCs w:val="26"/>
                <w:lang w:val="en-US"/>
              </w:rPr>
              <w:t>stojanovic</w:t>
            </w:r>
            <w:r w:rsidRPr="00F01124">
              <w:rPr>
                <w:rFonts w:ascii="Arial" w:hAnsi="Arial" w:cs="Arial"/>
                <w:b/>
                <w:bCs/>
                <w:color w:val="000000"/>
                <w:sz w:val="26"/>
                <w:szCs w:val="26"/>
              </w:rPr>
              <w:t>@</w:t>
            </w:r>
            <w:r w:rsidRPr="00E7541F">
              <w:rPr>
                <w:rFonts w:ascii="Arial" w:hAnsi="Arial" w:cs="Arial"/>
                <w:b/>
                <w:bCs/>
                <w:color w:val="000000"/>
                <w:sz w:val="26"/>
                <w:szCs w:val="26"/>
                <w:lang w:val="en-US"/>
              </w:rPr>
              <w:t>tent</w:t>
            </w:r>
            <w:r w:rsidRPr="00F01124">
              <w:rPr>
                <w:rFonts w:ascii="Arial" w:hAnsi="Arial" w:cs="Arial"/>
                <w:b/>
                <w:bCs/>
                <w:color w:val="000000"/>
                <w:sz w:val="26"/>
                <w:szCs w:val="26"/>
              </w:rPr>
              <w:t>.</w:t>
            </w:r>
            <w:r w:rsidRPr="00E7541F">
              <w:rPr>
                <w:rFonts w:ascii="Arial" w:hAnsi="Arial" w:cs="Arial"/>
                <w:b/>
                <w:bCs/>
                <w:color w:val="000000"/>
                <w:sz w:val="26"/>
                <w:szCs w:val="26"/>
                <w:lang w:val="en-US"/>
              </w:rPr>
              <w:t>rs</w:t>
            </w:r>
            <w:r>
              <w:rPr>
                <w:rFonts w:ascii="Arial" w:hAnsi="Arial" w:cs="Arial"/>
                <w:b/>
                <w:bCs/>
                <w:color w:val="000000"/>
                <w:sz w:val="26"/>
                <w:szCs w:val="26"/>
              </w:rPr>
              <w:t xml:space="preserve"> </w:t>
            </w:r>
            <w:r w:rsidRPr="00142E39">
              <w:rPr>
                <w:rFonts w:ascii="Arial" w:hAnsi="Arial" w:cs="Arial"/>
                <w:b/>
                <w:bCs/>
                <w:color w:val="000000"/>
                <w:sz w:val="26"/>
                <w:szCs w:val="26"/>
              </w:rPr>
              <w:t xml:space="preserve"> </w:t>
            </w:r>
          </w:p>
        </w:tc>
      </w:tr>
    </w:tbl>
    <w:p w:rsidR="00E06D29" w:rsidRDefault="00E06D29" w:rsidP="000C3FF5">
      <w:pPr>
        <w:pStyle w:val="ListParagraph"/>
        <w:ind w:left="0"/>
        <w:rPr>
          <w:rFonts w:ascii="Arial" w:hAnsi="Arial" w:cs="Arial"/>
          <w:b/>
          <w:bCs/>
          <w:sz w:val="28"/>
          <w:szCs w:val="28"/>
        </w:rPr>
      </w:pPr>
    </w:p>
    <w:p w:rsidR="00E06D29" w:rsidRDefault="00E06D29">
      <w:pPr>
        <w:rPr>
          <w:rFonts w:ascii="Arial" w:hAnsi="Arial" w:cs="Arial"/>
          <w:b/>
          <w:bCs/>
          <w:sz w:val="28"/>
          <w:szCs w:val="28"/>
        </w:rPr>
      </w:pPr>
      <w:r>
        <w:rPr>
          <w:rFonts w:ascii="Arial" w:hAnsi="Arial" w:cs="Arial"/>
          <w:b/>
          <w:bCs/>
          <w:sz w:val="28"/>
          <w:szCs w:val="28"/>
        </w:rPr>
        <w:br w:type="page"/>
      </w:r>
    </w:p>
    <w:p w:rsidR="00E06D29" w:rsidRPr="00115657" w:rsidRDefault="00E06D29" w:rsidP="000C3FF5">
      <w:pPr>
        <w:pStyle w:val="ListParagraph"/>
        <w:ind w:left="0"/>
        <w:rPr>
          <w:rFonts w:ascii="Arial" w:hAnsi="Arial" w:cs="Arial"/>
          <w:b/>
          <w:bCs/>
          <w:sz w:val="28"/>
          <w:szCs w:val="28"/>
        </w:rPr>
      </w:pPr>
    </w:p>
    <w:p w:rsidR="00E06D29" w:rsidRPr="00B5710E" w:rsidRDefault="00E06D29" w:rsidP="000C3FF5">
      <w:pPr>
        <w:pStyle w:val="ListParagraph"/>
        <w:ind w:left="0"/>
        <w:rPr>
          <w:rFonts w:ascii="Arial" w:hAnsi="Arial" w:cs="Arial"/>
          <w:b/>
          <w:bCs/>
          <w:sz w:val="28"/>
          <w:szCs w:val="28"/>
        </w:rPr>
      </w:pPr>
    </w:p>
    <w:p w:rsidR="00E06D29" w:rsidRPr="0073318E" w:rsidRDefault="007E622B" w:rsidP="00B93248">
      <w:pPr>
        <w:rPr>
          <w:b/>
          <w:sz w:val="23"/>
          <w:szCs w:val="23"/>
        </w:rPr>
      </w:pPr>
      <w:r>
        <w:rPr>
          <w:noProof/>
          <w:lang w:val="sr-Latn-CS" w:eastAsia="sr-Latn-CS"/>
        </w:rPr>
        <w:pict>
          <v:shape id="Picture 4" o:spid="_x0000_s1029" type="#_x0000_t75" alt="ZNAKTENT" style="position:absolute;margin-left:412.65pt;margin-top:5.95pt;width:67.7pt;height:67.45pt;z-index:3;visibility:visible">
            <v:imagedata r:id="rId8" o:title=""/>
          </v:shape>
        </w:pict>
      </w:r>
      <w:r w:rsidR="00E06D29" w:rsidRPr="00142E39">
        <w:rPr>
          <w:rFonts w:ascii="Arial" w:hAnsi="Arial" w:cs="Arial"/>
        </w:rPr>
        <w:object w:dxaOrig="1741" w:dyaOrig="1966">
          <v:shape id="_x0000_i1027" type="#_x0000_t75" style="width:64.3pt;height:73.45pt" o:ole="">
            <v:imagedata r:id="rId9" o:title=""/>
          </v:shape>
          <o:OLEObject Type="Embed" ProgID="Word.Picture.8" ShapeID="_x0000_i1027" DrawAspect="Content" ObjectID="_1461561505" r:id="rId12"/>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Pr="00142E39" w:rsidRDefault="00E06D29" w:rsidP="00B93248">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b/>
          <w:bCs/>
          <w:i/>
          <w:iCs/>
        </w:rPr>
      </w:pPr>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Pr="00142E39">
        <w:rPr>
          <w:rFonts w:ascii="Arial" w:hAnsi="Arial" w:cs="Arial"/>
          <w:b/>
          <w:bCs/>
          <w:iCs/>
          <w:sz w:val="40"/>
          <w:szCs w:val="40"/>
        </w:rPr>
        <w:t>ПОДАЦИ О ПРЕДМЕТУ ЈАВНЕ НАБАВКЕ</w:t>
      </w: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Pr="00B93248"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Pr="006246EB" w:rsidRDefault="00E06D29" w:rsidP="00B93248">
      <w:pPr>
        <w:pStyle w:val="ListParagraph"/>
        <w:autoSpaceDE w:val="0"/>
        <w:autoSpaceDN w:val="0"/>
        <w:adjustRightInd w:val="0"/>
        <w:rPr>
          <w:rFonts w:ascii="Arial" w:hAnsi="Arial" w:cs="Arial"/>
          <w:b/>
          <w:bCs/>
          <w:iCs/>
          <w:color w:val="002060"/>
          <w:sz w:val="40"/>
          <w:szCs w:val="40"/>
        </w:rPr>
      </w:pPr>
    </w:p>
    <w:p w:rsidR="00E06D29" w:rsidRPr="00317394" w:rsidRDefault="00E06D29" w:rsidP="00B93248">
      <w:pPr>
        <w:pStyle w:val="ListParagraph"/>
        <w:autoSpaceDE w:val="0"/>
        <w:autoSpaceDN w:val="0"/>
        <w:adjustRightInd w:val="0"/>
        <w:ind w:left="0"/>
        <w:rPr>
          <w:rFonts w:ascii="Arial" w:hAnsi="Arial" w:cs="Arial"/>
          <w:b/>
          <w:bCs/>
          <w:iCs/>
          <w:color w:val="002060"/>
          <w:sz w:val="40"/>
          <w:szCs w:val="40"/>
        </w:rPr>
      </w:pPr>
    </w:p>
    <w:p w:rsidR="00E06D29" w:rsidRDefault="00E06D29" w:rsidP="00B93248">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6D6CFE">
      <w:pPr>
        <w:rPr>
          <w:rFonts w:ascii="Arial" w:hAnsi="Arial" w:cs="Arial"/>
          <w:b/>
        </w:rPr>
      </w:pPr>
    </w:p>
    <w:p w:rsidR="00E06D29" w:rsidRDefault="007E622B" w:rsidP="00B93248">
      <w:pPr>
        <w:jc w:val="center"/>
        <w:rPr>
          <w:rFonts w:ascii="Arial" w:hAnsi="Arial" w:cs="Arial"/>
          <w:b/>
        </w:rPr>
      </w:pPr>
      <w:r>
        <w:rPr>
          <w:noProof/>
          <w:lang w:val="sr-Latn-CS" w:eastAsia="sr-Latn-CS"/>
        </w:rPr>
        <w:pict>
          <v:shape id="Text Box 5" o:spid="_x0000_s1030" type="#_x0000_t202" style="position:absolute;left:0;text-align:left;margin-left:25.5pt;margin-top:1.4pt;width:380.45pt;height:43.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wD0QIAALMFAAAOAAAAZHJzL2Uyb0RvYy54bWysVE2PmzAQvVfqf7B8zwIJbAJaskohqSr1&#10;S9qtenawCVaNTW0nsK363zs2STbpXqqqHBBjD8/vzTzP3f3QCnRg2nAlcxzdhBgxWSnK5S7HXx43&#10;kwVGxhJJiVCS5fiJGXy/fP3qru8yNlWNEpRpBCDSZH2X48baLgsCUzWsJeZGdUzCZq10SyyEehdQ&#10;TXpAb0UwDcPboFeadlpVzBhYLcdNvPT4dc0q+6muDbNI5Bi4Wf/W/r1172B5R7KdJl3DqyMN8g8s&#10;WsIlHHqGKoklaK/5C6iWV1oZVdubSrWBqmteMa8B1EThH2oeGtIxrwWKY7pzmcz/g60+Hj5rxGmO&#10;pzFGkrTQo0c2WPRGDShx5ek7k0HWQwd5doBlaLOXarr3qvpmkFRFQ+SOrbRWfcMIBXqR+zO4+HXE&#10;MQ5k239QFI4he6s80FDr1tUOqoEAHdr0dG6No1LBYryYRfMowaiCvSSZJzPfu4Bkp787bexbplrk&#10;PnKsofUenRzeG+vYkOyU4g6TasOF8O0XEvU5TpNpMupSglO36dKM3m0LodGBgIE2mxAeLw12LtNa&#10;bsHGgrc5Xrico7FcNdaS+lMs4WL8BiZCOnDmDQr0vPo9QDw0tEeUOwHgboCBANyaxC6ASCv7ldvG&#10;G8PV6AVFnzeuE9E1ZCQ+m6dpeuI9KvIFUaczfXRFBwp/JOZa4K38Mw3T9WK9iCfx9HY9icOynKw2&#10;RTy53UTzpJyVRVFGvxynKM4aTimTroynaxXFf2fb4wUfL8T5Yl2V+6orRVmWq+Kk7rkrwTWNUeIA&#10;tYb6n9R5izpXjv60w3bwl8H719l3q+gTeBbq7o0Jkw4+GqV/YNTD1Mix+b4nmmEk3knwfRrFsRsz&#10;PoiT+dT17HJne7lDZAVQObYYjZ+FHUfTvtN818BJ402TagV3pebexs+sQIkLYDJ4Tccp5kbPZeyz&#10;nmft8jcAAAD//wMAUEsDBBQABgAIAAAAIQBOCkek3QAAAAcBAAAPAAAAZHJzL2Rvd25yZXYueG1s&#10;TI/BTsMwEETvSPyDtUjcqJNIhDZkU0GBSyUOlAJXN16ciHgd2W4T/h5zguNoRjNv6vVsB3EiH3rH&#10;CPkiA0HcOt2zQdi/Pl0tQYSoWKvBMSF8U4B1c35Wq0q7iV/otItGpBIOlULoYhwrKUPbkVVh4Ubi&#10;5H06b1VM0hupvZpSuR1kkWWltKrntNCpkTYdtV+7o0W4f9iaduL3jXl7Lvdbr7l4vPlAvLyY725B&#10;RJrjXxh+8RM6NInp4I6sgxgQrvN0JSIU6UCyl3m+AnFAWGUlyKaW//mbHwAAAP//AwBQSwECLQAU&#10;AAYACAAAACEAtoM4kv4AAADhAQAAEwAAAAAAAAAAAAAAAAAAAAAAW0NvbnRlbnRfVHlwZXNdLnht&#10;bFBLAQItABQABgAIAAAAIQA4/SH/1gAAAJQBAAALAAAAAAAAAAAAAAAAAC8BAABfcmVscy8ucmVs&#10;c1BLAQItABQABgAIAAAAIQBncFwD0QIAALMFAAAOAAAAAAAAAAAAAAAAAC4CAABkcnMvZTJvRG9j&#10;LnhtbFBLAQItABQABgAIAAAAIQBOCkek3QAAAAcBAAAPAAAAAAAAAAAAAAAAACsFAABkcnMvZG93&#10;bnJldi54bWxQSwUGAAAAAAQABADzAAAANQYAAAAA&#10;" filled="f" fillcolor="#cdddac" strokecolor="red">
            <v:shadow on="t" color="black" opacity="24903f" origin=",.5" offset="0,.55556mm"/>
            <v:textbox>
              <w:txbxContent>
                <w:p w:rsidR="000379D9" w:rsidRDefault="000379D9" w:rsidP="0073318E">
                  <w:pPr>
                    <w:autoSpaceDE w:val="0"/>
                    <w:autoSpaceDN w:val="0"/>
                    <w:adjustRightInd w:val="0"/>
                    <w:jc w:val="center"/>
                    <w:rPr>
                      <w:rFonts w:ascii="Arial" w:hAnsi="Arial" w:cs="Arial"/>
                      <w:b/>
                      <w:bCs/>
                      <w:iCs/>
                      <w:color w:val="002060"/>
                      <w:sz w:val="28"/>
                      <w:szCs w:val="28"/>
                    </w:rPr>
                  </w:pPr>
                </w:p>
                <w:p w:rsidR="000379D9" w:rsidRPr="00614F09" w:rsidRDefault="000379D9" w:rsidP="0073318E">
                  <w:pPr>
                    <w:autoSpaceDE w:val="0"/>
                    <w:autoSpaceDN w:val="0"/>
                    <w:adjustRightInd w:val="0"/>
                    <w:jc w:val="center"/>
                    <w:rPr>
                      <w:rFonts w:ascii="Arial" w:hAnsi="Arial" w:cs="Arial"/>
                    </w:rPr>
                  </w:pPr>
                  <w:r w:rsidRPr="00614F09">
                    <w:rPr>
                      <w:rFonts w:ascii="Arial" w:hAnsi="Arial" w:cs="Arial"/>
                      <w:b/>
                      <w:bCs/>
                      <w:iCs/>
                      <w:sz w:val="28"/>
                      <w:szCs w:val="28"/>
                    </w:rPr>
                    <w:t xml:space="preserve">2. </w:t>
                  </w:r>
                  <w:r w:rsidRPr="00614F09">
                    <w:rPr>
                      <w:rFonts w:ascii="Arial" w:hAnsi="Arial" w:cs="Arial"/>
                      <w:b/>
                      <w:bCs/>
                      <w:iCs/>
                      <w:sz w:val="28"/>
                      <w:szCs w:val="28"/>
                    </w:rPr>
                    <w:tab/>
                    <w:t>ПОДАЦИ О ПРЕДМЕТУ ЈАВНЕ НАБАВКЕ</w:t>
                  </w:r>
                </w:p>
              </w:txbxContent>
            </v:textbox>
          </v:shape>
        </w:pict>
      </w: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E06D29" w:rsidRPr="00142E39" w:rsidTr="004B10E2">
        <w:trPr>
          <w:trHeight w:val="670"/>
        </w:trPr>
        <w:tc>
          <w:tcPr>
            <w:tcW w:w="10800" w:type="dxa"/>
          </w:tcPr>
          <w:p w:rsidR="00E06D29" w:rsidRPr="00142E39" w:rsidRDefault="00E06D29" w:rsidP="004B10E2">
            <w:pPr>
              <w:autoSpaceDE w:val="0"/>
              <w:autoSpaceDN w:val="0"/>
              <w:adjustRightInd w:val="0"/>
              <w:rPr>
                <w:rFonts w:ascii="Arial" w:hAnsi="Arial" w:cs="Arial"/>
                <w:b/>
                <w:bCs/>
                <w:iCs/>
                <w:color w:val="002060"/>
                <w:sz w:val="40"/>
                <w:szCs w:val="40"/>
              </w:rPr>
            </w:pPr>
          </w:p>
          <w:p w:rsidR="00E06D29" w:rsidRPr="00142E39" w:rsidRDefault="00E06D29" w:rsidP="004B10E2">
            <w:pPr>
              <w:pStyle w:val="ListParagraph"/>
              <w:autoSpaceDE w:val="0"/>
              <w:autoSpaceDN w:val="0"/>
              <w:adjustRightInd w:val="0"/>
              <w:ind w:left="-67"/>
              <w:jc w:val="center"/>
              <w:rPr>
                <w:rFonts w:ascii="Arial" w:hAnsi="Arial" w:cs="Arial"/>
                <w:b/>
                <w:bCs/>
                <w:iCs/>
                <w:color w:val="002060"/>
                <w:sz w:val="40"/>
                <w:szCs w:val="40"/>
              </w:rPr>
            </w:pPr>
            <w:r w:rsidRPr="00142E39">
              <w:rPr>
                <w:rFonts w:ascii="Arial" w:hAnsi="Arial" w:cs="Arial"/>
                <w:b/>
                <w:bCs/>
                <w:iCs/>
                <w:sz w:val="40"/>
                <w:szCs w:val="40"/>
              </w:rPr>
              <w:t>Опис предмета јавне набавке</w:t>
            </w:r>
          </w:p>
        </w:tc>
      </w:tr>
      <w:tr w:rsidR="00E06D29" w:rsidRPr="00142E39" w:rsidTr="004B10E2">
        <w:trPr>
          <w:trHeight w:val="1992"/>
        </w:trPr>
        <w:tc>
          <w:tcPr>
            <w:tcW w:w="10800" w:type="dxa"/>
          </w:tcPr>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5E6FA2" w:rsidRDefault="00E06D29" w:rsidP="005E6FA2">
            <w:pPr>
              <w:pStyle w:val="ListParagraph"/>
              <w:autoSpaceDE w:val="0"/>
              <w:autoSpaceDN w:val="0"/>
              <w:adjustRightInd w:val="0"/>
              <w:ind w:left="-67"/>
              <w:jc w:val="center"/>
              <w:rPr>
                <w:rFonts w:ascii="Arial" w:hAnsi="Arial" w:cs="Arial"/>
                <w:b/>
                <w:bCs/>
                <w:iCs/>
                <w:sz w:val="40"/>
                <w:szCs w:val="40"/>
              </w:rPr>
            </w:pPr>
            <w:r w:rsidRPr="005E6FA2">
              <w:rPr>
                <w:rFonts w:ascii="Arial" w:hAnsi="Arial" w:cs="Arial"/>
                <w:b/>
                <w:bCs/>
                <w:iCs/>
                <w:sz w:val="40"/>
                <w:szCs w:val="40"/>
              </w:rPr>
              <w:t>Унутрашњи блок и делови за напојне пумпе SULZER тип HPT pom 28-6s/ns 95 и конденз пумпе SULZER тип HPCV 40-</w:t>
            </w:r>
            <w:r>
              <w:rPr>
                <w:rFonts w:ascii="Arial" w:hAnsi="Arial" w:cs="Arial"/>
                <w:b/>
                <w:bCs/>
                <w:iCs/>
                <w:sz w:val="40"/>
                <w:szCs w:val="40"/>
              </w:rPr>
              <w:t>20</w:t>
            </w:r>
          </w:p>
          <w:p w:rsidR="00E06D29" w:rsidRPr="00DA3128" w:rsidRDefault="00E06D29" w:rsidP="005E6FA2">
            <w:pPr>
              <w:pStyle w:val="ListParagraph"/>
              <w:autoSpaceDE w:val="0"/>
              <w:autoSpaceDN w:val="0"/>
              <w:adjustRightInd w:val="0"/>
              <w:ind w:left="-67"/>
              <w:jc w:val="center"/>
              <w:rPr>
                <w:rFonts w:ascii="Arial" w:hAnsi="Arial" w:cs="Arial"/>
                <w:b/>
                <w:bCs/>
                <w:iCs/>
                <w:sz w:val="40"/>
                <w:szCs w:val="40"/>
              </w:rPr>
            </w:pPr>
          </w:p>
        </w:tc>
      </w:tr>
      <w:tr w:rsidR="00E06D29" w:rsidRPr="00142E39" w:rsidTr="004B10E2">
        <w:trPr>
          <w:trHeight w:val="586"/>
        </w:trPr>
        <w:tc>
          <w:tcPr>
            <w:tcW w:w="10800" w:type="dxa"/>
          </w:tcPr>
          <w:p w:rsidR="00E06D29" w:rsidRPr="00DA3128" w:rsidRDefault="00E06D29" w:rsidP="004B10E2">
            <w:pPr>
              <w:pStyle w:val="ListParagraph"/>
              <w:autoSpaceDE w:val="0"/>
              <w:autoSpaceDN w:val="0"/>
              <w:adjustRightInd w:val="0"/>
              <w:ind w:left="-67"/>
              <w:jc w:val="center"/>
              <w:rPr>
                <w:rFonts w:ascii="Arial" w:hAnsi="Arial" w:cs="Arial"/>
                <w:b/>
                <w:bCs/>
                <w:iCs/>
                <w:sz w:val="40"/>
                <w:szCs w:val="40"/>
              </w:rPr>
            </w:pPr>
            <w:r w:rsidRPr="00142E39">
              <w:rPr>
                <w:rFonts w:ascii="Arial" w:hAnsi="Arial" w:cs="Arial"/>
                <w:b/>
                <w:bCs/>
                <w:iCs/>
                <w:sz w:val="40"/>
                <w:szCs w:val="40"/>
              </w:rPr>
              <w:t>Назив и ознака из општег речника набавке</w:t>
            </w:r>
          </w:p>
        </w:tc>
      </w:tr>
      <w:tr w:rsidR="00E06D29" w:rsidRPr="00142E39" w:rsidTr="004B10E2">
        <w:trPr>
          <w:trHeight w:val="586"/>
        </w:trPr>
        <w:tc>
          <w:tcPr>
            <w:tcW w:w="10800" w:type="dxa"/>
          </w:tcPr>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r w:rsidRPr="005E6FA2">
              <w:rPr>
                <w:rFonts w:ascii="Arial" w:hAnsi="Arial" w:cs="Arial"/>
                <w:b/>
                <w:bCs/>
                <w:iCs/>
                <w:sz w:val="40"/>
                <w:szCs w:val="40"/>
              </w:rPr>
              <w:t>Делови центрифугалних пумпи 42124290</w:t>
            </w:r>
          </w:p>
        </w:tc>
      </w:tr>
      <w:tr w:rsidR="00E06D29" w:rsidRPr="00142E39" w:rsidTr="004B10E2">
        <w:trPr>
          <w:trHeight w:val="385"/>
        </w:trPr>
        <w:tc>
          <w:tcPr>
            <w:tcW w:w="10800" w:type="dxa"/>
          </w:tcPr>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autoSpaceDE w:val="0"/>
              <w:autoSpaceDN w:val="0"/>
              <w:adjustRightInd w:val="0"/>
              <w:ind w:left="-67"/>
              <w:contextualSpacing/>
              <w:jc w:val="center"/>
              <w:rPr>
                <w:rFonts w:ascii="Arial" w:hAnsi="Arial" w:cs="Arial"/>
                <w:b/>
                <w:bCs/>
                <w:iCs/>
                <w:sz w:val="40"/>
                <w:szCs w:val="40"/>
              </w:rPr>
            </w:pPr>
            <w:r w:rsidRPr="00DA3128">
              <w:rPr>
                <w:rFonts w:ascii="Arial" w:hAnsi="Arial" w:cs="Arial"/>
                <w:b/>
                <w:bCs/>
                <w:iCs/>
                <w:sz w:val="40"/>
                <w:szCs w:val="40"/>
              </w:rPr>
              <w:t>Предмет ЈН није обикован по партијама</w:t>
            </w: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tc>
      </w:tr>
    </w:tbl>
    <w:p w:rsidR="00E06D29" w:rsidRDefault="00E06D29" w:rsidP="00357B84">
      <w:pPr>
        <w:pStyle w:val="ListParagraph"/>
        <w:autoSpaceDE w:val="0"/>
        <w:autoSpaceDN w:val="0"/>
        <w:adjustRightInd w:val="0"/>
        <w:rPr>
          <w:rFonts w:ascii="Arial" w:hAnsi="Arial" w:cs="Arial"/>
          <w:b/>
          <w:bCs/>
          <w:iCs/>
          <w:color w:val="002060"/>
          <w:sz w:val="40"/>
          <w:szCs w:val="40"/>
        </w:rPr>
      </w:pPr>
    </w:p>
    <w:p w:rsidR="00E06D29" w:rsidRDefault="00E06D29" w:rsidP="00357B84">
      <w:pPr>
        <w:pStyle w:val="ListParagraph"/>
        <w:autoSpaceDE w:val="0"/>
        <w:autoSpaceDN w:val="0"/>
        <w:adjustRightInd w:val="0"/>
        <w:rPr>
          <w:rFonts w:ascii="Arial" w:hAnsi="Arial" w:cs="Arial"/>
          <w:b/>
          <w:bCs/>
          <w:iCs/>
          <w:color w:val="002060"/>
          <w:sz w:val="40"/>
          <w:szCs w:val="40"/>
        </w:rPr>
      </w:pPr>
    </w:p>
    <w:p w:rsidR="00E06D29" w:rsidRPr="00636FFE" w:rsidRDefault="00E06D29" w:rsidP="00357B84">
      <w:pPr>
        <w:pStyle w:val="ListParagraph"/>
        <w:autoSpaceDE w:val="0"/>
        <w:autoSpaceDN w:val="0"/>
        <w:adjustRightInd w:val="0"/>
        <w:rPr>
          <w:rFonts w:ascii="Arial" w:hAnsi="Arial" w:cs="Arial"/>
          <w:b/>
          <w:bCs/>
          <w:iCs/>
          <w:color w:val="002060"/>
          <w:sz w:val="40"/>
          <w:szCs w:val="40"/>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Pr="005B2365"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93248">
      <w:pPr>
        <w:jc w:val="center"/>
        <w:rPr>
          <w:rFonts w:ascii="Arial" w:hAnsi="Arial" w:cs="Arial"/>
          <w:b/>
        </w:rPr>
      </w:pPr>
    </w:p>
    <w:p w:rsidR="00E06D29" w:rsidRPr="00784BE8" w:rsidRDefault="00E06D29" w:rsidP="00784BE8">
      <w:pPr>
        <w:rPr>
          <w:rFonts w:ascii="Arial" w:hAnsi="Arial" w:cs="Arial"/>
        </w:rPr>
      </w:pPr>
    </w:p>
    <w:p w:rsidR="00E06D29" w:rsidRPr="00784BE8" w:rsidRDefault="00E06D29" w:rsidP="00784BE8">
      <w:pPr>
        <w:rPr>
          <w:rFonts w:ascii="Arial" w:hAnsi="Arial" w:cs="Arial"/>
        </w:rPr>
      </w:pPr>
    </w:p>
    <w:p w:rsidR="00E06D29" w:rsidRDefault="00E06D29" w:rsidP="006246EB">
      <w:pPr>
        <w:rPr>
          <w:rFonts w:ascii="Arial" w:hAnsi="Arial" w:cs="Arial"/>
        </w:rPr>
      </w:pPr>
    </w:p>
    <w:p w:rsidR="00E06D29" w:rsidRPr="006246EB" w:rsidRDefault="007E622B" w:rsidP="006246EB">
      <w:pPr>
        <w:rPr>
          <w:rFonts w:ascii="Arial" w:hAnsi="Arial" w:cs="Arial"/>
          <w:b/>
        </w:rPr>
      </w:pPr>
      <w:r>
        <w:rPr>
          <w:noProof/>
          <w:lang w:val="sr-Latn-CS" w:eastAsia="sr-Latn-CS"/>
        </w:rPr>
        <w:pict>
          <v:shape id="Picture 7" o:spid="_x0000_s1031" type="#_x0000_t75" alt="ZNAKTENT" style="position:absolute;margin-left:394.65pt;margin-top:5.2pt;width:67.7pt;height:67.45pt;z-index:6;visibility:visible">
            <v:imagedata r:id="rId8" o:title=""/>
          </v:shape>
        </w:pict>
      </w:r>
      <w:r w:rsidR="00E06D29" w:rsidRPr="00142E39">
        <w:rPr>
          <w:rFonts w:ascii="Arial" w:hAnsi="Arial" w:cs="Arial"/>
        </w:rPr>
        <w:object w:dxaOrig="1741" w:dyaOrig="1966">
          <v:shape id="_x0000_i1028" type="#_x0000_t75" style="width:64.3pt;height:73.45pt" o:ole="">
            <v:imagedata r:id="rId9" o:title=""/>
          </v:shape>
          <o:OLEObject Type="Embed" ProgID="Word.Picture.8" ShapeID="_x0000_i1028" DrawAspect="Content" ObjectID="_1461561506" r:id="rId13"/>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Pr="00142E39" w:rsidRDefault="00E06D29" w:rsidP="006246EB">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Pr="00142E39">
        <w:rPr>
          <w:rFonts w:ascii="Arial" w:hAnsi="Arial" w:cs="Arial"/>
          <w:b/>
          <w:bCs/>
          <w:iCs/>
          <w:sz w:val="40"/>
          <w:szCs w:val="40"/>
        </w:rPr>
        <w:t>УПУТСТВО ПОНУЂАЧИМА КАКО ДА САЧИНЕ ПОНУДУ</w:t>
      </w:r>
    </w:p>
    <w:p w:rsidR="00E06D29" w:rsidRPr="00142E39" w:rsidRDefault="00E06D29" w:rsidP="006246EB">
      <w:pPr>
        <w:autoSpaceDE w:val="0"/>
        <w:autoSpaceDN w:val="0"/>
        <w:adjustRightInd w:val="0"/>
        <w:jc w:val="center"/>
        <w:rPr>
          <w:rFonts w:ascii="Arial" w:hAnsi="Arial" w:cs="Arial"/>
          <w:b/>
          <w:bCs/>
          <w:iCs/>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B31079" w:rsidRDefault="00E06D29" w:rsidP="006246EB">
      <w:pPr>
        <w:autoSpaceDE w:val="0"/>
        <w:autoSpaceDN w:val="0"/>
        <w:adjustRightInd w:val="0"/>
        <w:jc w:val="center"/>
        <w:rPr>
          <w:rFonts w:ascii="Arial" w:hAnsi="Arial" w:cs="Arial"/>
          <w:b/>
          <w:bCs/>
          <w:iCs/>
          <w:color w:val="002060"/>
          <w:sz w:val="40"/>
          <w:szCs w:val="40"/>
        </w:rPr>
      </w:pPr>
    </w:p>
    <w:p w:rsidR="00E06D2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Pr="00142E39" w:rsidRDefault="00E06D29" w:rsidP="006246EB">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7E622B" w:rsidP="00B93248">
      <w:pPr>
        <w:jc w:val="center"/>
        <w:rPr>
          <w:rFonts w:ascii="Arial" w:hAnsi="Arial" w:cs="Arial"/>
        </w:rPr>
      </w:pPr>
      <w:r>
        <w:rPr>
          <w:noProof/>
          <w:lang w:val="sr-Latn-CS" w:eastAsia="sr-Latn-CS"/>
        </w:rPr>
        <w:pict>
          <v:shape id="Text Box 9" o:spid="_x0000_s1032" type="#_x0000_t202" style="position:absolute;left:0;text-align:left;margin-left:57.9pt;margin-top:-14.6pt;width:337.7pt;height:52.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5W0AIAALMFAAAOAAAAZHJzL2Uyb0RvYy54bWysVNuO0zAQfUfiHyy/d3PZ9JJo01VJWoS0&#10;XKRdxLMbO42FYwfbbbIg/p2x05aWfUGIPEQez/j4zMwZ390PrUAHpg1XMsfRTYgRk5WiXO5y/Plp&#10;M1lgZCyRlAglWY6fmcH3y9ev7vouY7FqlKBMIwCRJuu7HDfWdlkQmKphLTE3qmMSnLXSLbFg6l1A&#10;NekBvRVBHIazoFeadlpVzBjYLUcnXnr8umaV/VjXhlkkcgzcrP9r/9+6f7C8I9lOk67h1ZEG+QcW&#10;LeESLj1DlcQStNf8BVTLK62Mqu1NpdpA1TWvmM8BsonCP7J5bEjHfC5QHNOdy2T+H2z14fBJI05z&#10;HMcYSdJCj57YYNEbNaDUlafvTAZRjx3E2QG2oc0+VdM9qOqrQVIVDZE7ttJa9Q0jFOhF7mRwcXTE&#10;MQ5k279XFK4he6s80FDr1tUOqoEAHdr0fG6No1LBZhIvFvMUXBX4ZrNoNve9C0h2Ot1pY98y1SK3&#10;yLGG1nt0cngw1rEh2SnEXSbVhgvh2y8k6nOcTuPpmJcSnDqnCzN6ty2ERgcCAtpsQvh8auC5DGu5&#10;BRkL3uZ44WKOwnLVWEvqb7GEi3ENTIR04MwLFOj57PcA8djQHlHuEgB1AwwYoNZp4gywtLJfuG28&#10;MFyNXlD0ceM+EV1DRuK38zT1zYSrjxn5gqjTnd66ogOFPxJzLfBS/pGG6XqxXiSTJJ6tJ0lYlpPV&#10;pkgms000n5a3ZVGU0U/HKUqyhlPKpCvjaayi5O9kexzwcSDOg3VV7quuFGVZroqXXQmuaYwpDlBr&#10;KMIpOy9Rp8pRn3bYDuMwnJS/VfQZNAt198KElw4WjdLfMerh1cix+bYnmmEk3knQfRolCbTJeiOZ&#10;zmPXs0vP9tJDZAVQObYYjcvCjk/TvtN818BN46RJtYJZqbmXsRuqkRVk4gx4GXxOx1fMPT2Xto/6&#10;/dYufwEAAP//AwBQSwMEFAAGAAgAAAAhAGHRiJXeAAAACgEAAA8AAABkcnMvZG93bnJldi54bWxM&#10;j8FOwzAQRO9I/IO1SNxaJ5Ha0hCnggKXShwoBa5uvDgR8Tqy3Sb8PcsJbjPa0eybajO5XpwxxM6T&#10;gnyegUBqvOnIKji8Ps1uQMSkyejeEyr4xgib+vKi0qXxI73geZ+s4BKKpVbQpjSUUsamRafj3A9I&#10;fPv0wenENlhpgh653PWyyLKldLoj/tDqAbctNl/7k1Nw/7CzzUjvW/v2vDzsgqHicfWh1PXVdHcL&#10;IuGU/sLwi8/oUDPT0Z/IRNGzzxeMnhTMinUBghOrdc7iyGKRgawr+X9C/QMAAP//AwBQSwECLQAU&#10;AAYACAAAACEAtoM4kv4AAADhAQAAEwAAAAAAAAAAAAAAAAAAAAAAW0NvbnRlbnRfVHlwZXNdLnht&#10;bFBLAQItABQABgAIAAAAIQA4/SH/1gAAAJQBAAALAAAAAAAAAAAAAAAAAC8BAABfcmVscy8ucmVs&#10;c1BLAQItABQABgAIAAAAIQCC4y5W0AIAALMFAAAOAAAAAAAAAAAAAAAAAC4CAABkcnMvZTJvRG9j&#10;LnhtbFBLAQItABQABgAIAAAAIQBh0YiV3gAAAAoBAAAPAAAAAAAAAAAAAAAAACoFAABkcnMvZG93&#10;bnJldi54bWxQSwUGAAAAAAQABADzAAAANQYAAAAA&#10;" filled="f" fillcolor="#cdddac" strokecolor="red">
            <v:shadow on="t" color="black" opacity="24903f" origin=",.5" offset="0,.55556mm"/>
            <v:textbox>
              <w:txbxContent>
                <w:p w:rsidR="000379D9" w:rsidRPr="00CA6109" w:rsidRDefault="000379D9" w:rsidP="006246EB">
                  <w:pPr>
                    <w:autoSpaceDE w:val="0"/>
                    <w:autoSpaceDN w:val="0"/>
                    <w:adjustRightInd w:val="0"/>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v:textbox>
          </v:shape>
        </w:pict>
      </w:r>
    </w:p>
    <w:p w:rsidR="00E06D29" w:rsidRDefault="00E06D29" w:rsidP="00B93248">
      <w:pPr>
        <w:jc w:val="center"/>
        <w:rPr>
          <w:rFonts w:ascii="Arial" w:hAnsi="Arial" w:cs="Arial"/>
        </w:rPr>
      </w:pPr>
    </w:p>
    <w:p w:rsidR="00E06D29" w:rsidRPr="00FE12FA" w:rsidRDefault="00E06D29" w:rsidP="00FE12FA">
      <w:pPr>
        <w:rPr>
          <w:rFonts w:ascii="Arial" w:hAnsi="Arial" w:cs="Arial"/>
        </w:rPr>
      </w:pPr>
    </w:p>
    <w:p w:rsidR="00E06D29" w:rsidRDefault="00E06D29" w:rsidP="00B93248">
      <w:pPr>
        <w:jc w:val="center"/>
        <w:rPr>
          <w:rFonts w:ascii="Arial" w:hAnsi="Arial" w:cs="Arial"/>
        </w:rPr>
      </w:pPr>
    </w:p>
    <w:p w:rsidR="00E06D29" w:rsidRPr="00142E39" w:rsidRDefault="00E06D29" w:rsidP="006246EB">
      <w:pPr>
        <w:autoSpaceDE w:val="0"/>
        <w:autoSpaceDN w:val="0"/>
        <w:adjustRightInd w:val="0"/>
        <w:ind w:firstLine="720"/>
        <w:jc w:val="both"/>
        <w:rPr>
          <w:rFonts w:ascii="Arial" w:hAnsi="Arial" w:cs="Arial"/>
          <w:color w:val="000000"/>
        </w:rPr>
      </w:pPr>
      <w:r w:rsidRPr="00142E39">
        <w:rPr>
          <w:rFonts w:ascii="Arial" w:hAnsi="Arial" w:cs="Arial"/>
          <w:color w:val="000000"/>
        </w:rPr>
        <w:t xml:space="preserve">На основу члана 61. став 4. тачка 1. Закона о јавним набавкама („Сл. гласник РС” бр. 124/2012, удаљем тексту: ЗЈН)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29/2013), доноси се </w:t>
      </w:r>
    </w:p>
    <w:p w:rsidR="00E06D29" w:rsidRPr="00142E39" w:rsidRDefault="00E06D29" w:rsidP="006246EB">
      <w:pPr>
        <w:autoSpaceDE w:val="0"/>
        <w:autoSpaceDN w:val="0"/>
        <w:adjustRightInd w:val="0"/>
        <w:ind w:firstLine="720"/>
        <w:jc w:val="both"/>
        <w:rPr>
          <w:rFonts w:ascii="Arial" w:hAnsi="Arial" w:cs="Arial"/>
          <w:color w:val="000000"/>
        </w:rPr>
      </w:pPr>
    </w:p>
    <w:p w:rsidR="00E06D29" w:rsidRPr="00FE12FA" w:rsidRDefault="00E06D29" w:rsidP="00FE12FA">
      <w:pPr>
        <w:ind w:firstLine="720"/>
        <w:jc w:val="center"/>
        <w:rPr>
          <w:rFonts w:ascii="Arial" w:hAnsi="Arial" w:cs="Arial"/>
          <w:b/>
          <w:bCs/>
          <w:color w:val="000000"/>
        </w:rPr>
      </w:pPr>
      <w:r w:rsidRPr="00142E39">
        <w:rPr>
          <w:rFonts w:ascii="Arial" w:hAnsi="Arial" w:cs="Arial"/>
          <w:b/>
          <w:bCs/>
          <w:color w:val="000000"/>
          <w:sz w:val="28"/>
          <w:szCs w:val="28"/>
        </w:rPr>
        <w:t>Упутство понуђачима како да сачине понуду</w:t>
      </w:r>
    </w:p>
    <w:p w:rsidR="00E06D29" w:rsidRDefault="00E06D29" w:rsidP="00B93248">
      <w:pPr>
        <w:jc w:val="center"/>
        <w:rPr>
          <w:rFonts w:ascii="Arial" w:hAnsi="Arial" w:cs="Arial"/>
        </w:rPr>
      </w:pPr>
    </w:p>
    <w:p w:rsidR="00E06D29" w:rsidRPr="00142E39" w:rsidRDefault="00E06D29" w:rsidP="006246EB">
      <w:pPr>
        <w:autoSpaceDE w:val="0"/>
        <w:autoSpaceDN w:val="0"/>
        <w:adjustRightInd w:val="0"/>
        <w:jc w:val="both"/>
        <w:rPr>
          <w:rFonts w:ascii="Arial" w:hAnsi="Arial" w:cs="Arial"/>
          <w:b/>
          <w:bCs/>
          <w:i/>
          <w:iCs/>
          <w:u w:val="single"/>
        </w:rPr>
      </w:pPr>
      <w:r w:rsidRPr="00142E39">
        <w:rPr>
          <w:rFonts w:ascii="Arial" w:hAnsi="Arial" w:cs="Arial"/>
          <w:b/>
          <w:bCs/>
          <w:i/>
          <w:iCs/>
          <w:u w:val="single"/>
        </w:rPr>
        <w:t>3.1. ПОДАЦИ О ЈЕЗИКУ НА КОЈЕМ ПОНУДА МОРА ДА БУДЕ САСТАВЉЕНА</w:t>
      </w:r>
    </w:p>
    <w:p w:rsidR="00E06D29" w:rsidRDefault="00E06D29" w:rsidP="006246EB">
      <w:pPr>
        <w:autoSpaceDE w:val="0"/>
        <w:autoSpaceDN w:val="0"/>
        <w:adjustRightInd w:val="0"/>
        <w:jc w:val="both"/>
        <w:rPr>
          <w:rFonts w:ascii="Arial" w:hAnsi="Arial" w:cs="Arial"/>
          <w:bCs/>
          <w:color w:val="000000"/>
        </w:rPr>
      </w:pPr>
    </w:p>
    <w:p w:rsidR="00E06D29" w:rsidRPr="00FE12FA" w:rsidRDefault="00E06D29" w:rsidP="005738B0">
      <w:pPr>
        <w:pStyle w:val="ListParagraph"/>
        <w:numPr>
          <w:ilvl w:val="0"/>
          <w:numId w:val="56"/>
        </w:numPr>
        <w:autoSpaceDE w:val="0"/>
        <w:autoSpaceDN w:val="0"/>
        <w:adjustRightInd w:val="0"/>
        <w:contextualSpacing/>
        <w:jc w:val="both"/>
        <w:rPr>
          <w:rFonts w:ascii="Arial" w:hAnsi="Arial" w:cs="Arial"/>
          <w:bCs/>
          <w:color w:val="000000"/>
          <w:lang w:val="ru-RU"/>
        </w:rPr>
      </w:pPr>
      <w:r w:rsidRPr="00FE12FA">
        <w:rPr>
          <w:rFonts w:ascii="Arial" w:hAnsi="Arial" w:cs="Arial"/>
          <w:bCs/>
          <w:color w:val="000000"/>
          <w:lang w:val="ru-RU"/>
        </w:rPr>
        <w:t>Понуда може бити сачињена на српском или енглеском  језику.</w:t>
      </w:r>
    </w:p>
    <w:p w:rsidR="00E06D29" w:rsidRPr="00BA4149" w:rsidRDefault="00E06D29" w:rsidP="005738B0">
      <w:pPr>
        <w:pStyle w:val="ListParagraph"/>
        <w:numPr>
          <w:ilvl w:val="0"/>
          <w:numId w:val="56"/>
        </w:numPr>
        <w:autoSpaceDE w:val="0"/>
        <w:autoSpaceDN w:val="0"/>
        <w:adjustRightInd w:val="0"/>
        <w:contextualSpacing/>
        <w:jc w:val="both"/>
        <w:rPr>
          <w:rFonts w:ascii="Arial" w:hAnsi="Arial" w:cs="Arial"/>
          <w:bCs/>
          <w:lang w:val="ru-RU"/>
        </w:rPr>
      </w:pPr>
      <w:r w:rsidRPr="00BA4149">
        <w:rPr>
          <w:rFonts w:ascii="Arial" w:hAnsi="Arial" w:cs="Arial"/>
          <w:bCs/>
          <w:lang w:val="ru-RU"/>
        </w:rPr>
        <w:t>Ино Понуђач може доказе дефинисане обавезним и додатним условима из тачке 77. ЗЈН као и остала документа тражена конкурсном докуметацијом (нпр. Каталози, сертификати,...) доставити и на језику земље Понуђача. Уколико Наручилац у поступку прегледа и оцене утврди да би део документације требало превести на српски или енглески језик, Наручилац ће од Понуђача захтевати да у примереном року достави тражени превод.</w:t>
      </w:r>
    </w:p>
    <w:p w:rsidR="00E06D29" w:rsidRPr="00FE12FA" w:rsidRDefault="00E06D29" w:rsidP="00FE12FA">
      <w:pPr>
        <w:rPr>
          <w:rFonts w:ascii="Arial" w:hAnsi="Arial" w:cs="Arial"/>
        </w:rPr>
      </w:pPr>
    </w:p>
    <w:p w:rsidR="00E06D29" w:rsidRPr="00142E39" w:rsidRDefault="00E06D29" w:rsidP="0061132B">
      <w:pPr>
        <w:autoSpaceDE w:val="0"/>
        <w:autoSpaceDN w:val="0"/>
        <w:adjustRightInd w:val="0"/>
        <w:jc w:val="both"/>
        <w:rPr>
          <w:rFonts w:ascii="Arial" w:hAnsi="Arial" w:cs="Arial"/>
          <w:b/>
          <w:bCs/>
          <w:i/>
          <w:iCs/>
          <w:u w:val="single"/>
        </w:rPr>
      </w:pPr>
      <w:r w:rsidRPr="00142E39">
        <w:rPr>
          <w:rFonts w:ascii="Arial" w:hAnsi="Arial" w:cs="Arial"/>
          <w:b/>
          <w:bCs/>
          <w:i/>
          <w:iCs/>
          <w:u w:val="single"/>
        </w:rPr>
        <w:t>3.2.</w:t>
      </w:r>
      <w:r>
        <w:rPr>
          <w:rFonts w:ascii="Arial" w:hAnsi="Arial" w:cs="Arial"/>
          <w:b/>
          <w:bCs/>
          <w:i/>
          <w:iCs/>
          <w:u w:val="single"/>
        </w:rPr>
        <w:t xml:space="preserve"> </w:t>
      </w:r>
      <w:r w:rsidRPr="00142E39">
        <w:rPr>
          <w:rFonts w:ascii="Arial" w:hAnsi="Arial" w:cs="Arial"/>
          <w:b/>
          <w:bCs/>
          <w:i/>
          <w:iCs/>
          <w:u w:val="single"/>
        </w:rPr>
        <w:t xml:space="preserve">ПОДНОШЕЊЕ ПОНУДЕ И </w:t>
      </w:r>
      <w:r w:rsidRPr="00142E39">
        <w:rPr>
          <w:rFonts w:ascii="Arial" w:eastAsia="TimesNewRomanPS-BoldMT" w:hAnsi="Arial" w:cs="Arial"/>
          <w:b/>
          <w:bCs/>
          <w:i/>
          <w:iCs/>
          <w:u w:val="single"/>
        </w:rPr>
        <w:t>ПОПУЊАВАЊЕ ОБРАЗАЦА ДАТИХ У КОНКУРСНОЈ ДОКУМЕНТАЦИЈИ</w:t>
      </w:r>
    </w:p>
    <w:p w:rsidR="00E06D29" w:rsidRPr="00142E39" w:rsidRDefault="00E06D29" w:rsidP="006246EB">
      <w:pPr>
        <w:pStyle w:val="ListParagraph"/>
        <w:autoSpaceDE w:val="0"/>
        <w:autoSpaceDN w:val="0"/>
        <w:adjustRightInd w:val="0"/>
        <w:ind w:left="780"/>
        <w:jc w:val="both"/>
        <w:rPr>
          <w:rFonts w:ascii="Arial" w:eastAsia="TimesNewRomanPS-BoldMT" w:hAnsi="Arial" w:cs="Arial"/>
          <w:b/>
          <w:bCs/>
          <w:i/>
          <w:iCs/>
          <w:color w:val="002060"/>
        </w:rPr>
      </w:pPr>
    </w:p>
    <w:p w:rsidR="00E06D29" w:rsidRPr="00D5662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Понуда се доставља у писаном облику, у једном примерку, на обрасцу из конкурсне документације</w:t>
      </w:r>
      <w:r w:rsidRPr="00A00974">
        <w:rPr>
          <w:rFonts w:ascii="Arial" w:hAnsi="Arial" w:cs="Arial"/>
          <w:lang w:val="ru-RU" w:eastAsia="ar-SA"/>
        </w:rPr>
        <w:t xml:space="preserve"> </w:t>
      </w:r>
      <w:r w:rsidRPr="00A00974">
        <w:rPr>
          <w:rFonts w:ascii="Arial" w:hAnsi="Arial" w:cs="Arial"/>
          <w:lang w:eastAsia="ar-SA"/>
        </w:rPr>
        <w:t xml:space="preserve">и мора бити јасна и недвосмислена, читко попуњена-откуцана или </w:t>
      </w:r>
      <w:r>
        <w:rPr>
          <w:rFonts w:ascii="Arial" w:hAnsi="Arial" w:cs="Arial"/>
          <w:lang w:eastAsia="ar-SA"/>
        </w:rPr>
        <w:t>написана необрисивим мастилом,</w:t>
      </w:r>
      <w:r w:rsidRPr="00A00974">
        <w:rPr>
          <w:rFonts w:ascii="Arial" w:hAnsi="Arial" w:cs="Arial"/>
          <w:lang w:eastAsia="ar-SA"/>
        </w:rPr>
        <w:t xml:space="preserve"> оверена и потписана од стране овлашћеног лица понуђача.</w:t>
      </w:r>
    </w:p>
    <w:p w:rsidR="00E06D29" w:rsidRPr="00D5662A" w:rsidRDefault="00E06D29" w:rsidP="005738B0">
      <w:pPr>
        <w:pStyle w:val="ListParagraph"/>
        <w:numPr>
          <w:ilvl w:val="0"/>
          <w:numId w:val="33"/>
        </w:numPr>
        <w:spacing w:after="200" w:line="276" w:lineRule="auto"/>
        <w:contextualSpacing/>
        <w:jc w:val="both"/>
        <w:rPr>
          <w:rFonts w:ascii="Arial" w:eastAsia="TimesNewRomanPS-BoldMT" w:hAnsi="Arial" w:cs="Arial"/>
          <w:bCs/>
          <w:color w:val="000000"/>
        </w:rPr>
      </w:pPr>
      <w:r w:rsidRPr="00122CBF">
        <w:rPr>
          <w:rFonts w:ascii="Arial" w:eastAsia="TimesNewRomanPS-BoldMT" w:hAnsi="Arial" w:cs="Arial"/>
          <w:bCs/>
          <w:color w:val="00000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Понуда се саставља тако што понуђач уписује тражене податке у обрасце који су састав</w:t>
      </w:r>
      <w:r>
        <w:rPr>
          <w:rFonts w:ascii="Arial" w:hAnsi="Arial" w:cs="Arial"/>
          <w:lang w:eastAsia="ar-SA"/>
        </w:rPr>
        <w:t>ни део конкурсне документације.</w:t>
      </w:r>
      <w:r w:rsidRPr="00A00974">
        <w:rPr>
          <w:rFonts w:ascii="Arial" w:hAnsi="Arial" w:cs="Arial"/>
          <w:lang w:eastAsia="ar-SA"/>
        </w:rPr>
        <w:t xml:space="preserve"> </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Пожељно је да сви документи поднети уз понуду буду повезани траком-спиралом у целини и запечаћени, тако да се не могу накнадно убаци</w:t>
      </w:r>
      <w:r>
        <w:rPr>
          <w:rFonts w:ascii="Arial" w:hAnsi="Arial" w:cs="Arial"/>
          <w:lang w:eastAsia="ar-SA"/>
        </w:rPr>
        <w:t>ти, одстранити или заменити</w:t>
      </w:r>
      <w:r w:rsidRPr="00A00974">
        <w:rPr>
          <w:rFonts w:ascii="Arial" w:hAnsi="Arial" w:cs="Arial"/>
          <w:lang w:eastAsia="ar-SA"/>
        </w:rPr>
        <w:t xml:space="preserve"> појединачни листови, односно прилози, а да се видно не оштете листови или печат.</w:t>
      </w:r>
    </w:p>
    <w:p w:rsidR="00E06D29" w:rsidRPr="00CC3376"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 xml:space="preserve">Понуђач подноси </w:t>
      </w:r>
      <w:r w:rsidRPr="00D44224">
        <w:rPr>
          <w:rFonts w:ascii="Arial" w:hAnsi="Arial" w:cs="Arial"/>
          <w:lang w:eastAsia="ar-SA"/>
        </w:rPr>
        <w:t>понуду у затвореној</w:t>
      </w:r>
      <w:r>
        <w:rPr>
          <w:rFonts w:ascii="Arial" w:hAnsi="Arial" w:cs="Arial"/>
          <w:lang w:eastAsia="ar-SA"/>
        </w:rPr>
        <w:t xml:space="preserve"> </w:t>
      </w:r>
      <w:r w:rsidRPr="00A00974">
        <w:rPr>
          <w:rFonts w:ascii="Arial" w:hAnsi="Arial" w:cs="Arial"/>
          <w:lang w:eastAsia="ar-SA"/>
        </w:rPr>
        <w:t>коверти, тако да се при отварању може проверити да ли је затворена онако како је предата.</w:t>
      </w:r>
    </w:p>
    <w:p w:rsidR="00E06D29" w:rsidRPr="00F20107" w:rsidRDefault="00E06D29" w:rsidP="00F20107">
      <w:pPr>
        <w:pStyle w:val="ListParagraph"/>
        <w:numPr>
          <w:ilvl w:val="0"/>
          <w:numId w:val="33"/>
        </w:numPr>
        <w:autoSpaceDE w:val="0"/>
        <w:autoSpaceDN w:val="0"/>
        <w:adjustRightInd w:val="0"/>
        <w:contextualSpacing/>
        <w:jc w:val="both"/>
        <w:rPr>
          <w:rFonts w:ascii="Arial" w:eastAsia="TimesNewRomanPS-BoldMT" w:hAnsi="Arial" w:cs="Arial"/>
          <w:b/>
          <w:bCs/>
          <w:color w:val="000000"/>
        </w:rPr>
      </w:pPr>
      <w:r w:rsidRPr="00FE5B0E">
        <w:rPr>
          <w:rFonts w:ascii="Arial" w:hAnsi="Arial" w:cs="Arial"/>
          <w:bCs/>
          <w:color w:val="000000"/>
        </w:rPr>
        <w:t>П</w:t>
      </w:r>
      <w:r w:rsidRPr="00CC3376">
        <w:rPr>
          <w:rFonts w:ascii="Arial" w:hAnsi="Arial" w:cs="Arial"/>
          <w:bCs/>
          <w:color w:val="000000"/>
        </w:rPr>
        <w:t>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Pr>
          <w:rFonts w:ascii="Arial" w:hAnsi="Arial" w:cs="Arial"/>
          <w:bCs/>
          <w:color w:val="000000"/>
        </w:rPr>
        <w:t>. Понуда се подноси</w:t>
      </w:r>
      <w:r w:rsidRPr="00CC3376">
        <w:rPr>
          <w:rFonts w:ascii="Arial" w:hAnsi="Arial" w:cs="Arial"/>
          <w:bCs/>
          <w:color w:val="000000"/>
        </w:rPr>
        <w:t xml:space="preserve"> </w:t>
      </w:r>
      <w:r w:rsidRPr="00CC3376">
        <w:rPr>
          <w:rFonts w:ascii="Arial" w:hAnsi="Arial" w:cs="Arial"/>
          <w:lang w:eastAsia="ar-SA"/>
        </w:rPr>
        <w:t xml:space="preserve">на адресу наручиоца – </w:t>
      </w:r>
      <w:r>
        <w:rPr>
          <w:rFonts w:ascii="Arial" w:hAnsi="Arial" w:cs="Arial"/>
          <w:lang w:eastAsia="ar-SA"/>
        </w:rPr>
        <w:t>Богољуба Урошевића Црног 44, 11500 Обреновац</w:t>
      </w:r>
      <w:r w:rsidRPr="00CC3376">
        <w:rPr>
          <w:rFonts w:ascii="Arial" w:hAnsi="Arial" w:cs="Arial"/>
          <w:lang w:eastAsia="ar-SA"/>
        </w:rPr>
        <w:t xml:space="preserve">, </w:t>
      </w:r>
      <w:r>
        <w:rPr>
          <w:rFonts w:ascii="Arial" w:hAnsi="Arial" w:cs="Arial"/>
          <w:lang w:eastAsia="ar-SA"/>
        </w:rPr>
        <w:t xml:space="preserve">са назнаком </w:t>
      </w:r>
      <w:r w:rsidRPr="00344484">
        <w:rPr>
          <w:rFonts w:ascii="Arial" w:eastAsia="TimesNewRomanPS-BoldMT" w:hAnsi="Arial" w:cs="Arial"/>
          <w:b/>
          <w:bCs/>
        </w:rPr>
        <w:t>,,Понуда за јавну набавку</w:t>
      </w:r>
      <w:r w:rsidRPr="00CC3376">
        <w:rPr>
          <w:rFonts w:ascii="Arial" w:eastAsia="TimesNewRomanPS-BoldMT" w:hAnsi="Arial" w:cs="Arial"/>
          <w:b/>
          <w:bCs/>
          <w:color w:val="002060"/>
        </w:rPr>
        <w:t xml:space="preserve"> </w:t>
      </w:r>
      <w:r w:rsidRPr="00FE5B0E">
        <w:rPr>
          <w:rFonts w:ascii="Arial" w:eastAsia="TimesNewRomanPS-BoldMT" w:hAnsi="Arial" w:cs="Arial"/>
          <w:b/>
          <w:bCs/>
        </w:rPr>
        <w:t>добара</w:t>
      </w:r>
      <w:r w:rsidRPr="00CC3376">
        <w:rPr>
          <w:rFonts w:ascii="Arial" w:eastAsia="TimesNewRomanPS-BoldMT" w:hAnsi="Arial" w:cs="Arial"/>
          <w:b/>
          <w:bCs/>
          <w:color w:val="002060"/>
        </w:rPr>
        <w:t xml:space="preserve"> </w:t>
      </w:r>
      <w:r w:rsidRPr="00F20107">
        <w:rPr>
          <w:rFonts w:ascii="Arial" w:eastAsia="TimesNewRomanPS-BoldMT" w:hAnsi="Arial" w:cs="Arial"/>
          <w:b/>
          <w:bCs/>
        </w:rPr>
        <w:t xml:space="preserve">„Унутрашњи блок и делови за напојне пумпе SULZER тип HPT pom </w:t>
      </w:r>
      <w:r w:rsidRPr="00F20107">
        <w:rPr>
          <w:rFonts w:ascii="Arial" w:eastAsia="TimesNewRomanPS-BoldMT" w:hAnsi="Arial" w:cs="Arial"/>
          <w:b/>
          <w:bCs/>
        </w:rPr>
        <w:lastRenderedPageBreak/>
        <w:t>28-6s/ns 95 и конденз пумпе SULZER тип HPCV 40-20“: ЈН</w:t>
      </w:r>
      <w:r w:rsidRPr="00294785">
        <w:rPr>
          <w:rFonts w:ascii="Arial" w:eastAsia="TimesNewRomanPS-BoldMT" w:hAnsi="Arial" w:cs="Arial"/>
          <w:b/>
          <w:bCs/>
          <w:color w:val="000000"/>
        </w:rPr>
        <w:t xml:space="preserve"> бр.</w:t>
      </w:r>
      <w:r>
        <w:rPr>
          <w:rFonts w:ascii="Arial" w:eastAsia="TimesNewRomanPS-BoldMT" w:hAnsi="Arial" w:cs="Arial"/>
          <w:b/>
          <w:bCs/>
          <w:color w:val="000000"/>
        </w:rPr>
        <w:t>4061/2014</w:t>
      </w:r>
      <w:r w:rsidRPr="00294785">
        <w:rPr>
          <w:rFonts w:ascii="Arial" w:eastAsia="TimesNewRomanPS-BoldMT" w:hAnsi="Arial" w:cs="Arial"/>
          <w:b/>
          <w:bCs/>
          <w:color w:val="000000"/>
        </w:rPr>
        <w:t xml:space="preserve"> </w:t>
      </w:r>
      <w:r w:rsidRPr="00294785">
        <w:rPr>
          <w:rFonts w:ascii="Arial" w:hAnsi="Arial" w:cs="Arial"/>
          <w:b/>
          <w:bCs/>
          <w:color w:val="000000"/>
        </w:rPr>
        <w:t xml:space="preserve">- </w:t>
      </w:r>
      <w:r w:rsidRPr="00294785">
        <w:rPr>
          <w:rFonts w:ascii="Arial" w:eastAsia="TimesNewRomanPS-BoldMT" w:hAnsi="Arial" w:cs="Arial"/>
          <w:b/>
          <w:bCs/>
          <w:color w:val="000000"/>
        </w:rPr>
        <w:t>НЕ ОТВАРАТИ, уручити Весни Стојановић”</w:t>
      </w:r>
    </w:p>
    <w:p w:rsidR="00E06D29" w:rsidRPr="00F8405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F8405A">
        <w:rPr>
          <w:rFonts w:ascii="Arial" w:hAnsi="Arial" w:cs="Arial"/>
          <w:bCs/>
          <w:color w:val="000000"/>
        </w:rPr>
        <w:t xml:space="preserve">На полеђини коверте или на кутији навести назив понуђача, адресу и телефон, као и име и презиме овлашћеног лица за контакт. </w:t>
      </w:r>
    </w:p>
    <w:p w:rsidR="00E06D29" w:rsidRPr="00D5662A" w:rsidRDefault="00E06D29" w:rsidP="005738B0">
      <w:pPr>
        <w:numPr>
          <w:ilvl w:val="0"/>
          <w:numId w:val="33"/>
        </w:numPr>
        <w:autoSpaceDE w:val="0"/>
        <w:autoSpaceDN w:val="0"/>
        <w:adjustRightInd w:val="0"/>
        <w:contextualSpacing/>
        <w:jc w:val="both"/>
        <w:rPr>
          <w:rFonts w:ascii="Arial" w:hAnsi="Arial" w:cs="Arial"/>
          <w:b/>
          <w:bCs/>
          <w:color w:val="FF0000"/>
        </w:rPr>
      </w:pPr>
      <w:r w:rsidRPr="00F8405A">
        <w:rPr>
          <w:rFonts w:ascii="Arial" w:hAnsi="Arial" w:cs="Arial"/>
        </w:rPr>
        <w:t xml:space="preserve">Понуда се сматра благовременом уколико је примљена од стране наручиоца до </w:t>
      </w:r>
      <w:r w:rsidR="00563254">
        <w:rPr>
          <w:rFonts w:ascii="Arial" w:hAnsi="Arial" w:cs="Arial"/>
          <w:lang w:val="sr-Latn-RS"/>
        </w:rPr>
        <w:t>04.06</w:t>
      </w:r>
      <w:r>
        <w:rPr>
          <w:rFonts w:ascii="Arial" w:hAnsi="Arial" w:cs="Arial"/>
        </w:rPr>
        <w:t xml:space="preserve">.2014.год. </w:t>
      </w:r>
      <w:r w:rsidRPr="00327E04">
        <w:rPr>
          <w:rFonts w:ascii="Arial" w:hAnsi="Arial" w:cs="Arial"/>
        </w:rPr>
        <w:t xml:space="preserve">до </w:t>
      </w:r>
      <w:r>
        <w:rPr>
          <w:rFonts w:ascii="Arial" w:hAnsi="Arial" w:cs="Arial"/>
        </w:rPr>
        <w:t>1</w:t>
      </w:r>
      <w:r w:rsidR="00563254">
        <w:rPr>
          <w:rFonts w:ascii="Arial" w:hAnsi="Arial" w:cs="Arial"/>
          <w:lang w:val="sr-Latn-RS"/>
        </w:rPr>
        <w:t>1</w:t>
      </w:r>
      <w:r>
        <w:rPr>
          <w:rFonts w:ascii="Arial" w:hAnsi="Arial" w:cs="Arial"/>
        </w:rPr>
        <w:t>:30</w:t>
      </w:r>
      <w:r w:rsidRPr="00327E04">
        <w:rPr>
          <w:rFonts w:ascii="Arial" w:hAnsi="Arial" w:cs="Arial"/>
        </w:rPr>
        <w:t xml:space="preserve"> часова</w:t>
      </w:r>
      <w:r>
        <w:rPr>
          <w:rFonts w:ascii="Arial" w:hAnsi="Arial" w:cs="Arial"/>
        </w:rPr>
        <w:t xml:space="preserve"> </w:t>
      </w:r>
    </w:p>
    <w:p w:rsidR="00E06D29" w:rsidRPr="00E86979" w:rsidRDefault="00E06D29" w:rsidP="005738B0">
      <w:pPr>
        <w:pStyle w:val="ListParagraph"/>
        <w:numPr>
          <w:ilvl w:val="0"/>
          <w:numId w:val="33"/>
        </w:numPr>
        <w:autoSpaceDE w:val="0"/>
        <w:autoSpaceDN w:val="0"/>
        <w:adjustRightInd w:val="0"/>
        <w:contextualSpacing/>
        <w:jc w:val="both"/>
        <w:rPr>
          <w:rFonts w:ascii="Arial" w:hAnsi="Arial" w:cs="Arial"/>
          <w:bCs/>
          <w:color w:val="FF0000"/>
        </w:rPr>
      </w:pPr>
      <w:r w:rsidRPr="00CC3376">
        <w:rPr>
          <w:rFonts w:ascii="Arial" w:hAnsi="Arial" w:cs="Arial"/>
          <w:lang w:eastAsia="ar-SA"/>
        </w:rPr>
        <w:t xml:space="preserve">Наручилац ће одбити </w:t>
      </w:r>
      <w:r w:rsidRPr="00FE5B0E">
        <w:rPr>
          <w:rFonts w:ascii="Arial" w:hAnsi="Arial" w:cs="Arial"/>
          <w:lang w:eastAsia="ar-SA"/>
        </w:rPr>
        <w:t>све неблаговремен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 xml:space="preserve">Благовремена понуда је понуда која је примљена од стране </w:t>
      </w:r>
      <w:r w:rsidRPr="00A00974">
        <w:rPr>
          <w:rFonts w:ascii="Arial" w:hAnsi="Arial" w:cs="Arial"/>
          <w:lang w:val="sr-Cyrl-BA" w:eastAsia="ar-SA"/>
        </w:rPr>
        <w:t>н</w:t>
      </w:r>
      <w:r w:rsidRPr="00A00974">
        <w:rPr>
          <w:rFonts w:ascii="Arial" w:hAnsi="Arial" w:cs="Arial"/>
          <w:lang w:eastAsia="ar-SA"/>
        </w:rPr>
        <w:t>аручиоца у року одређеном у позиву за подношење понуда.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Одговарајућа понуда је понуда која је благовремена и за коју је утврђено да потпуно испуњава све техничке спецификације.</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06D29" w:rsidRPr="00F8405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4847CB">
        <w:rPr>
          <w:rFonts w:ascii="Arial" w:hAnsi="Arial" w:cs="Arial"/>
          <w:lang w:eastAsia="ar-SA"/>
        </w:rPr>
        <w:t>Наручилац ће одбити неприхватљиву понуду.</w:t>
      </w:r>
      <w:bookmarkStart w:id="1" w:name="_GoBack"/>
    </w:p>
    <w:p w:rsidR="00E06D29" w:rsidRPr="004A1D75" w:rsidRDefault="00E06D29" w:rsidP="0061132B">
      <w:pPr>
        <w:pStyle w:val="ListParagraph"/>
        <w:autoSpaceDE w:val="0"/>
        <w:autoSpaceDN w:val="0"/>
        <w:adjustRightInd w:val="0"/>
        <w:ind w:left="0"/>
        <w:contextualSpacing/>
        <w:jc w:val="both"/>
        <w:rPr>
          <w:rFonts w:ascii="Arial" w:hAnsi="Arial" w:cs="Arial"/>
          <w:bCs/>
          <w:color w:val="000000"/>
        </w:rPr>
      </w:pPr>
    </w:p>
    <w:bookmarkEnd w:id="1"/>
    <w:p w:rsidR="00E06D29" w:rsidRPr="00F8405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4A1D75">
        <w:rPr>
          <w:rFonts w:ascii="Arial" w:hAnsi="Arial" w:cs="Arial"/>
          <w:b/>
          <w:bCs/>
          <w:u w:val="single"/>
          <w:lang w:eastAsia="ar-SA"/>
        </w:rPr>
        <w:t>Наручилац ће понуду одбити ако:</w:t>
      </w:r>
    </w:p>
    <w:p w:rsidR="00E06D29" w:rsidRPr="00E918A5" w:rsidRDefault="00E06D29" w:rsidP="005738B0">
      <w:pPr>
        <w:numPr>
          <w:ilvl w:val="0"/>
          <w:numId w:val="34"/>
        </w:numPr>
        <w:suppressAutoHyphens/>
        <w:jc w:val="both"/>
        <w:rPr>
          <w:rFonts w:ascii="Arial" w:hAnsi="Arial" w:cs="Arial"/>
          <w:lang w:eastAsia="ar-SA"/>
        </w:rPr>
      </w:pPr>
      <w:r w:rsidRPr="00E918A5">
        <w:rPr>
          <w:rFonts w:ascii="Arial" w:hAnsi="Arial" w:cs="Arial"/>
          <w:lang w:eastAsia="ar-SA"/>
        </w:rPr>
        <w:t>понуђач не докаже да испуњава обавезне услове за учешће;</w:t>
      </w:r>
    </w:p>
    <w:p w:rsidR="00E06D29" w:rsidRPr="007A2795" w:rsidRDefault="00E06D29" w:rsidP="005738B0">
      <w:pPr>
        <w:numPr>
          <w:ilvl w:val="0"/>
          <w:numId w:val="34"/>
        </w:numPr>
        <w:suppressAutoHyphens/>
        <w:jc w:val="both"/>
        <w:rPr>
          <w:rFonts w:ascii="Arial" w:hAnsi="Arial" w:cs="Arial"/>
          <w:lang w:eastAsia="ar-SA"/>
        </w:rPr>
      </w:pPr>
      <w:r w:rsidRPr="00E918A5">
        <w:rPr>
          <w:rFonts w:ascii="Arial" w:hAnsi="Arial" w:cs="Arial"/>
          <w:lang w:eastAsia="ar-SA"/>
        </w:rPr>
        <w:t>ако понуђач није доставио</w:t>
      </w:r>
      <w:r>
        <w:rPr>
          <w:rFonts w:ascii="Arial" w:hAnsi="Arial" w:cs="Arial"/>
          <w:lang w:eastAsia="ar-SA"/>
        </w:rPr>
        <w:t xml:space="preserve"> изјаве и обрасце</w:t>
      </w:r>
      <w:r w:rsidRPr="00E918A5">
        <w:rPr>
          <w:rFonts w:ascii="Arial" w:hAnsi="Arial" w:cs="Arial"/>
          <w:lang w:eastAsia="ar-SA"/>
        </w:rPr>
        <w:t xml:space="preserve"> </w:t>
      </w:r>
      <w:r>
        <w:rPr>
          <w:rFonts w:ascii="Arial" w:hAnsi="Arial" w:cs="Arial"/>
          <w:lang w:eastAsia="ar-SA"/>
        </w:rPr>
        <w:t xml:space="preserve">тражене конкурсном документацијом и то: </w:t>
      </w:r>
    </w:p>
    <w:p w:rsidR="00E06D29" w:rsidRPr="0085066D" w:rsidRDefault="00E06D29" w:rsidP="005738B0">
      <w:pPr>
        <w:numPr>
          <w:ilvl w:val="0"/>
          <w:numId w:val="36"/>
        </w:numPr>
        <w:rPr>
          <w:rFonts w:ascii="Arial" w:hAnsi="Arial" w:cs="Arial"/>
        </w:rPr>
      </w:pPr>
      <w:r>
        <w:rPr>
          <w:rFonts w:ascii="Arial" w:hAnsi="Arial" w:cs="Arial"/>
          <w:lang w:eastAsia="ar-SA"/>
        </w:rPr>
        <w:t>Изјаву</w:t>
      </w:r>
      <w:r w:rsidRPr="0040649A">
        <w:rPr>
          <w:rFonts w:ascii="Arial" w:hAnsi="Arial" w:cs="Arial"/>
          <w:lang w:eastAsia="ar-SA"/>
        </w:rPr>
        <w:t xml:space="preserve"> о испуњавању </w:t>
      </w:r>
      <w:r>
        <w:rPr>
          <w:rFonts w:ascii="Arial" w:hAnsi="Arial" w:cs="Arial"/>
          <w:lang w:eastAsia="ar-SA"/>
        </w:rPr>
        <w:t>услова по члана 75. став 2. ЗЈН,</w:t>
      </w:r>
    </w:p>
    <w:p w:rsidR="00E06D29" w:rsidRPr="00DB2B83" w:rsidRDefault="00E06D29" w:rsidP="005738B0">
      <w:pPr>
        <w:numPr>
          <w:ilvl w:val="0"/>
          <w:numId w:val="36"/>
        </w:numPr>
        <w:rPr>
          <w:rFonts w:ascii="Arial" w:hAnsi="Arial" w:cs="Arial"/>
        </w:rPr>
      </w:pPr>
      <w:r w:rsidRPr="00DB2B83">
        <w:rPr>
          <w:rFonts w:ascii="Arial" w:hAnsi="Arial" w:cs="Arial"/>
        </w:rPr>
        <w:t>Образац понуде</w:t>
      </w:r>
      <w:r>
        <w:rPr>
          <w:rFonts w:ascii="Arial" w:hAnsi="Arial" w:cs="Arial"/>
        </w:rPr>
        <w:t>,</w:t>
      </w:r>
    </w:p>
    <w:p w:rsidR="00E06D29" w:rsidRPr="00DB2B83" w:rsidRDefault="00E06D29" w:rsidP="005738B0">
      <w:pPr>
        <w:numPr>
          <w:ilvl w:val="0"/>
          <w:numId w:val="36"/>
        </w:numPr>
        <w:rPr>
          <w:rFonts w:ascii="Arial" w:hAnsi="Arial" w:cs="Arial"/>
        </w:rPr>
      </w:pPr>
      <w:r>
        <w:rPr>
          <w:rFonts w:ascii="Arial" w:hAnsi="Arial" w:cs="Arial"/>
        </w:rPr>
        <w:t>Образац структуре понуђене цене</w:t>
      </w:r>
      <w:r w:rsidRPr="00DB2B83">
        <w:rPr>
          <w:rFonts w:ascii="Arial" w:hAnsi="Arial" w:cs="Arial"/>
        </w:rPr>
        <w:t xml:space="preserve"> са упутством како да се попуни</w:t>
      </w:r>
      <w:r>
        <w:rPr>
          <w:rFonts w:ascii="Arial" w:hAnsi="Arial" w:cs="Arial"/>
        </w:rPr>
        <w:t>,</w:t>
      </w:r>
    </w:p>
    <w:p w:rsidR="00E06D29" w:rsidRPr="00E918A5" w:rsidRDefault="00E06D29" w:rsidP="005738B0">
      <w:pPr>
        <w:numPr>
          <w:ilvl w:val="0"/>
          <w:numId w:val="36"/>
        </w:numPr>
        <w:suppressAutoHyphens/>
        <w:jc w:val="both"/>
        <w:rPr>
          <w:rFonts w:ascii="Arial" w:hAnsi="Arial" w:cs="Arial"/>
          <w:lang w:eastAsia="ar-SA"/>
        </w:rPr>
      </w:pPr>
      <w:r>
        <w:rPr>
          <w:rFonts w:ascii="Arial" w:hAnsi="Arial" w:cs="Arial"/>
          <w:lang w:eastAsia="ar-SA"/>
        </w:rPr>
        <w:t>Образац изјаве о независној понуди;</w:t>
      </w:r>
    </w:p>
    <w:p w:rsidR="00E06D29" w:rsidRPr="00A836EA" w:rsidRDefault="00E06D29" w:rsidP="0061132B">
      <w:pPr>
        <w:suppressAutoHyphens/>
        <w:jc w:val="both"/>
        <w:rPr>
          <w:rFonts w:ascii="Arial" w:hAnsi="Arial" w:cs="Arial"/>
          <w:lang w:eastAsia="ar-SA"/>
        </w:rPr>
      </w:pPr>
      <w:r w:rsidRPr="00E918A5">
        <w:rPr>
          <w:rFonts w:ascii="Arial" w:hAnsi="Arial" w:cs="Arial"/>
          <w:lang w:eastAsia="ar-SA"/>
        </w:rPr>
        <w:tab/>
      </w:r>
      <w:r w:rsidRPr="00E918A5">
        <w:rPr>
          <w:rFonts w:ascii="Arial" w:hAnsi="Arial" w:cs="Arial"/>
          <w:lang w:eastAsia="ar-SA"/>
        </w:rPr>
        <w:tab/>
        <w:t>4) ако је понуђени рок важења понуде краћи од рока предвиђеног конкурсном докум</w:t>
      </w:r>
      <w:r>
        <w:rPr>
          <w:rFonts w:ascii="Arial" w:hAnsi="Arial" w:cs="Arial"/>
          <w:lang w:eastAsia="ar-SA"/>
        </w:rPr>
        <w:t>е</w:t>
      </w:r>
      <w:r w:rsidRPr="00E918A5">
        <w:rPr>
          <w:rFonts w:ascii="Arial" w:hAnsi="Arial" w:cs="Arial"/>
          <w:lang w:eastAsia="ar-SA"/>
        </w:rPr>
        <w:t>нтацијом;</w:t>
      </w:r>
    </w:p>
    <w:p w:rsidR="00E06D29" w:rsidRPr="00930005" w:rsidRDefault="00E06D29"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t>5) ако понуда садржи друге битне недостатке због којих није могуће утврдити стварну садржину понуде</w:t>
      </w:r>
      <w:r>
        <w:rPr>
          <w:rFonts w:ascii="Arial" w:hAnsi="Arial" w:cs="Arial"/>
          <w:lang w:eastAsia="ar-SA"/>
        </w:rPr>
        <w:t>.</w:t>
      </w:r>
    </w:p>
    <w:p w:rsidR="00E06D29" w:rsidRPr="00DD0935" w:rsidRDefault="00E06D29"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r>
    </w:p>
    <w:p w:rsidR="00E06D29" w:rsidRPr="0061132B" w:rsidRDefault="00E06D29" w:rsidP="0061132B">
      <w:pPr>
        <w:suppressAutoHyphens/>
        <w:jc w:val="both"/>
        <w:rPr>
          <w:rFonts w:ascii="Arial" w:hAnsi="Arial" w:cs="Arial"/>
          <w:b/>
          <w:bCs/>
          <w:i/>
          <w:u w:val="single"/>
          <w:lang w:eastAsia="ar-SA"/>
        </w:rPr>
      </w:pPr>
      <w:r w:rsidRPr="00A836EA">
        <w:rPr>
          <w:rFonts w:ascii="Arial" w:hAnsi="Arial" w:cs="Arial"/>
          <w:lang w:val="ru-RU" w:eastAsia="ar-SA"/>
        </w:rPr>
        <w:tab/>
      </w:r>
      <w:r w:rsidRPr="0061132B">
        <w:rPr>
          <w:rFonts w:ascii="Arial" w:hAnsi="Arial" w:cs="Arial"/>
          <w:b/>
          <w:i/>
          <w:u w:val="single"/>
          <w:lang w:val="ru-RU" w:eastAsia="ar-SA"/>
        </w:rPr>
        <w:t>3.3</w:t>
      </w:r>
      <w:r w:rsidRPr="0061132B">
        <w:rPr>
          <w:rFonts w:ascii="Arial" w:hAnsi="Arial" w:cs="Arial"/>
          <w:b/>
          <w:bCs/>
          <w:i/>
          <w:u w:val="single"/>
          <w:lang w:val="ru-RU" w:eastAsia="ar-SA"/>
        </w:rPr>
        <w:t xml:space="preserve">. </w:t>
      </w:r>
      <w:r w:rsidRPr="0061132B">
        <w:rPr>
          <w:rFonts w:ascii="Arial" w:hAnsi="Arial" w:cs="Arial"/>
          <w:b/>
          <w:bCs/>
          <w:i/>
          <w:u w:val="single"/>
          <w:lang w:eastAsia="ar-SA"/>
        </w:rPr>
        <w:t>ВАРИЈАНТЕ ПОНУДЕ</w:t>
      </w:r>
    </w:p>
    <w:p w:rsidR="00E06D29" w:rsidRPr="004C7DF3" w:rsidRDefault="00E06D29" w:rsidP="0061132B">
      <w:pPr>
        <w:suppressAutoHyphens/>
        <w:jc w:val="both"/>
        <w:rPr>
          <w:rFonts w:ascii="Arial" w:hAnsi="Arial" w:cs="Arial"/>
          <w:b/>
          <w:bCs/>
          <w:lang w:eastAsia="ar-SA"/>
        </w:rPr>
      </w:pPr>
    </w:p>
    <w:p w:rsidR="00E06D29" w:rsidRPr="00DD0935"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DD0935">
        <w:rPr>
          <w:rFonts w:ascii="Arial" w:hAnsi="Arial" w:cs="Arial"/>
        </w:rPr>
        <w:t>Понуда са варијантама није допуштена.</w:t>
      </w:r>
    </w:p>
    <w:p w:rsidR="00E06D29" w:rsidRPr="00A836EA" w:rsidRDefault="00E06D29" w:rsidP="0061132B">
      <w:pPr>
        <w:suppressAutoHyphens/>
        <w:jc w:val="both"/>
        <w:rPr>
          <w:rFonts w:ascii="Arial" w:hAnsi="Arial" w:cs="Arial"/>
          <w:lang w:eastAsia="ar-SA"/>
        </w:rPr>
      </w:pPr>
    </w:p>
    <w:p w:rsidR="00E06D29" w:rsidRPr="0061132B" w:rsidRDefault="00E06D29"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t>3.4. ИЗМЕНЕ, ДОПУНЕ И ОПОЗИВ ПОНУДЕ</w:t>
      </w:r>
    </w:p>
    <w:p w:rsidR="00E06D29" w:rsidRDefault="00E06D29" w:rsidP="0061132B">
      <w:pPr>
        <w:suppressAutoHyphens/>
        <w:jc w:val="both"/>
        <w:rPr>
          <w:rFonts w:ascii="Arial" w:hAnsi="Arial" w:cs="Arial"/>
          <w:b/>
          <w:bCs/>
          <w:lang w:eastAsia="ar-SA"/>
        </w:rPr>
      </w:pPr>
    </w:p>
    <w:p w:rsidR="00E06D29" w:rsidRPr="005403AB"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5403AB">
        <w:rPr>
          <w:rFonts w:ascii="Arial" w:hAnsi="Arial" w:cs="Arial"/>
          <w:lang w:val="sr-Cyrl-BA" w:eastAsia="ar-SA"/>
        </w:rPr>
        <w:t>Понуђач може да измени, допуни или повуче понуду писаним обавештењем пре истека рока за подношење понуда.</w:t>
      </w:r>
    </w:p>
    <w:p w:rsidR="00E06D29" w:rsidRPr="00EB6EA9"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5403AB">
        <w:rPr>
          <w:rFonts w:ascii="Arial" w:hAnsi="Arial" w:cs="Arial"/>
          <w:lang w:val="sr-Cyrl-BA" w:eastAsia="ar-SA"/>
        </w:rPr>
        <w:t xml:space="preserve">Уколико се измена понуде односи на понуђену цену, цена мора бити изражена у </w:t>
      </w:r>
      <w:r w:rsidRPr="00EB6EA9">
        <w:rPr>
          <w:rFonts w:ascii="Arial" w:hAnsi="Arial" w:cs="Arial"/>
          <w:lang w:val="sr-Cyrl-BA" w:eastAsia="ar-SA"/>
        </w:rPr>
        <w:t>динарском износу/еврима, а не у процентима.</w:t>
      </w:r>
    </w:p>
    <w:p w:rsidR="00E06D29" w:rsidRPr="004C7DF3" w:rsidRDefault="00E06D29" w:rsidP="005738B0">
      <w:pPr>
        <w:pStyle w:val="ListParagraph"/>
        <w:numPr>
          <w:ilvl w:val="0"/>
          <w:numId w:val="33"/>
        </w:numPr>
        <w:autoSpaceDE w:val="0"/>
        <w:autoSpaceDN w:val="0"/>
        <w:adjustRightInd w:val="0"/>
        <w:contextualSpacing/>
        <w:jc w:val="both"/>
        <w:rPr>
          <w:rFonts w:ascii="Arial" w:hAnsi="Arial" w:cs="Arial"/>
          <w:b/>
          <w:bCs/>
          <w:color w:val="000000"/>
        </w:rPr>
      </w:pPr>
      <w:r w:rsidRPr="00EB6EA9">
        <w:rPr>
          <w:rFonts w:ascii="Arial" w:hAnsi="Arial" w:cs="Arial"/>
          <w:lang w:val="sr-Cyrl-BA" w:eastAsia="ar-SA"/>
        </w:rPr>
        <w:t xml:space="preserve">Свако обавештење о изменама, допунама или повлачењу понуде биће припремљено, означено и достављено са ознаком на коверти </w:t>
      </w:r>
      <w:r w:rsidRPr="00EB6EA9">
        <w:rPr>
          <w:rFonts w:ascii="Arial" w:hAnsi="Arial" w:cs="Arial"/>
          <w:b/>
          <w:bCs/>
          <w:lang w:val="sr-Cyrl-BA" w:eastAsia="ar-SA"/>
        </w:rPr>
        <w:t xml:space="preserve">“Измена понуде” или “Повлачење понуде за јавну набавку – Набавка </w:t>
      </w:r>
      <w:r w:rsidRPr="00DA3128">
        <w:rPr>
          <w:rFonts w:ascii="Arial" w:hAnsi="Arial" w:cs="Arial"/>
          <w:b/>
          <w:bCs/>
          <w:lang w:eastAsia="ar-SA"/>
        </w:rPr>
        <w:t xml:space="preserve">Понуда за јавну набавку добара </w:t>
      </w:r>
      <w:r>
        <w:rPr>
          <w:rFonts w:ascii="Arial" w:hAnsi="Arial" w:cs="Arial"/>
          <w:b/>
          <w:bCs/>
          <w:lang w:eastAsia="ar-SA"/>
        </w:rPr>
        <w:t>Унутрашњи блок и делови за напојне пумпе SULZER тип HPT pom 28-6s/ns 95 и конденз пумпе SULZER тип HPCV 40-20, ЈН4061/2014</w:t>
      </w:r>
      <w:r w:rsidRPr="003048AE">
        <w:rPr>
          <w:rFonts w:ascii="Arial" w:hAnsi="Arial" w:cs="Arial"/>
          <w:b/>
          <w:bCs/>
          <w:lang w:val="sr-Latn-CS" w:eastAsia="ar-SA"/>
        </w:rPr>
        <w:t xml:space="preserve"> </w:t>
      </w:r>
      <w:r w:rsidRPr="003048AE">
        <w:rPr>
          <w:rFonts w:ascii="Arial" w:hAnsi="Arial" w:cs="Arial"/>
          <w:b/>
          <w:bCs/>
          <w:lang w:val="sr-Cyrl-BA" w:eastAsia="ar-SA"/>
        </w:rPr>
        <w:t>– НЕ ОТВАРАТИ</w:t>
      </w:r>
      <w:r w:rsidRPr="003048AE">
        <w:rPr>
          <w:rFonts w:ascii="Arial" w:eastAsia="TimesNewRomanPS-BoldMT" w:hAnsi="Arial" w:cs="Arial"/>
          <w:b/>
          <w:bCs/>
        </w:rPr>
        <w:t xml:space="preserve"> уручити</w:t>
      </w:r>
      <w:r>
        <w:rPr>
          <w:rFonts w:ascii="Arial" w:eastAsia="TimesNewRomanPS-BoldMT" w:hAnsi="Arial" w:cs="Arial"/>
          <w:b/>
          <w:bCs/>
        </w:rPr>
        <w:t xml:space="preserve"> </w:t>
      </w:r>
      <w:r w:rsidRPr="00341B0F">
        <w:rPr>
          <w:rFonts w:ascii="Arial" w:eastAsia="TimesNewRomanPS-BoldMT" w:hAnsi="Arial" w:cs="Arial"/>
          <w:b/>
          <w:bCs/>
        </w:rPr>
        <w:t>Весни Стојановић</w:t>
      </w:r>
      <w:r w:rsidRPr="003048AE">
        <w:rPr>
          <w:rFonts w:ascii="Arial" w:eastAsia="TimesNewRomanPS-BoldMT" w:hAnsi="Arial" w:cs="Arial"/>
          <w:b/>
          <w:bCs/>
        </w:rPr>
        <w:t>”</w:t>
      </w:r>
      <w:r w:rsidRPr="003048AE">
        <w:rPr>
          <w:rFonts w:ascii="Arial" w:hAnsi="Arial" w:cs="Arial"/>
          <w:b/>
          <w:bCs/>
          <w:lang w:val="sr-Cyrl-BA" w:eastAsia="ar-SA"/>
        </w:rPr>
        <w:t>.</w:t>
      </w:r>
    </w:p>
    <w:p w:rsidR="00E06D29" w:rsidRPr="00E4079F"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EB6EA9">
        <w:rPr>
          <w:rFonts w:ascii="Arial" w:hAnsi="Arial" w:cs="Arial"/>
          <w:lang w:eastAsia="ar-SA"/>
        </w:rPr>
        <w:t>Понуда не може бити измењена</w:t>
      </w:r>
      <w:r w:rsidRPr="005403AB">
        <w:rPr>
          <w:rFonts w:ascii="Arial" w:hAnsi="Arial" w:cs="Arial"/>
          <w:lang w:eastAsia="ar-SA"/>
        </w:rPr>
        <w:t xml:space="preserve"> после истека рока за подношење понуда.</w:t>
      </w:r>
    </w:p>
    <w:p w:rsidR="00E06D29" w:rsidRDefault="00E06D29" w:rsidP="003048AE">
      <w:pPr>
        <w:pStyle w:val="ListParagraph"/>
        <w:autoSpaceDE w:val="0"/>
        <w:autoSpaceDN w:val="0"/>
        <w:adjustRightInd w:val="0"/>
        <w:ind w:left="0"/>
        <w:contextualSpacing/>
        <w:jc w:val="both"/>
        <w:rPr>
          <w:rFonts w:ascii="Arial" w:hAnsi="Arial" w:cs="Arial"/>
          <w:bCs/>
          <w:color w:val="000000"/>
        </w:rPr>
      </w:pPr>
    </w:p>
    <w:p w:rsidR="00E06D29" w:rsidRDefault="00E06D29" w:rsidP="003048AE">
      <w:pPr>
        <w:pStyle w:val="ListParagraph"/>
        <w:autoSpaceDE w:val="0"/>
        <w:autoSpaceDN w:val="0"/>
        <w:adjustRightInd w:val="0"/>
        <w:ind w:left="0"/>
        <w:contextualSpacing/>
        <w:jc w:val="both"/>
        <w:rPr>
          <w:rFonts w:ascii="Arial" w:hAnsi="Arial" w:cs="Arial"/>
          <w:bCs/>
          <w:color w:val="000000"/>
        </w:rPr>
      </w:pPr>
    </w:p>
    <w:p w:rsidR="00E06D29" w:rsidRPr="00FD5ED1" w:rsidRDefault="00E06D29" w:rsidP="003048AE">
      <w:pPr>
        <w:pStyle w:val="ListParagraph"/>
        <w:autoSpaceDE w:val="0"/>
        <w:autoSpaceDN w:val="0"/>
        <w:adjustRightInd w:val="0"/>
        <w:ind w:left="0"/>
        <w:contextualSpacing/>
        <w:jc w:val="both"/>
        <w:rPr>
          <w:rFonts w:ascii="Arial" w:hAnsi="Arial" w:cs="Arial"/>
          <w:bCs/>
          <w:color w:val="000000"/>
        </w:rPr>
      </w:pPr>
    </w:p>
    <w:p w:rsidR="00E06D29" w:rsidRDefault="00E06D29"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t>3.</w:t>
      </w:r>
      <w:r>
        <w:rPr>
          <w:rFonts w:ascii="Arial" w:hAnsi="Arial" w:cs="Arial"/>
          <w:b/>
          <w:bCs/>
          <w:i/>
          <w:u w:val="single"/>
          <w:lang w:eastAsia="ar-SA"/>
        </w:rPr>
        <w:t>5</w:t>
      </w:r>
      <w:r w:rsidRPr="0061132B">
        <w:rPr>
          <w:rFonts w:ascii="Arial" w:hAnsi="Arial" w:cs="Arial"/>
          <w:b/>
          <w:bCs/>
          <w:i/>
          <w:u w:val="single"/>
          <w:lang w:eastAsia="ar-SA"/>
        </w:rPr>
        <w:t>. ОСТАЛИ ЗАХТЕВИ НАРУЧИОЦА</w:t>
      </w:r>
    </w:p>
    <w:p w:rsidR="00E06D29" w:rsidRDefault="00E06D29" w:rsidP="0061132B">
      <w:pPr>
        <w:suppressAutoHyphens/>
        <w:ind w:left="720"/>
        <w:jc w:val="both"/>
        <w:rPr>
          <w:rFonts w:ascii="Arial" w:hAnsi="Arial" w:cs="Arial"/>
          <w:b/>
          <w:bCs/>
          <w:i/>
          <w:u w:val="single"/>
          <w:lang w:eastAsia="ar-SA"/>
        </w:rPr>
      </w:pPr>
    </w:p>
    <w:p w:rsidR="00E06D29" w:rsidRPr="00DA449B" w:rsidRDefault="00E06D29" w:rsidP="005738B0">
      <w:pPr>
        <w:pStyle w:val="ListParagraph"/>
        <w:numPr>
          <w:ilvl w:val="0"/>
          <w:numId w:val="33"/>
        </w:numPr>
        <w:autoSpaceDE w:val="0"/>
        <w:autoSpaceDN w:val="0"/>
        <w:adjustRightInd w:val="0"/>
        <w:contextualSpacing/>
        <w:jc w:val="both"/>
        <w:rPr>
          <w:rFonts w:ascii="Arial" w:hAnsi="Arial" w:cs="Arial"/>
          <w:bCs/>
          <w:color w:val="000000"/>
          <w:u w:val="single"/>
        </w:rPr>
      </w:pPr>
      <w:r w:rsidRPr="00DA449B">
        <w:rPr>
          <w:rFonts w:ascii="Arial" w:hAnsi="Arial" w:cs="Arial"/>
          <w:bCs/>
          <w:iCs/>
          <w:u w:val="single"/>
        </w:rPr>
        <w:t>Начин и услови плаћања</w:t>
      </w:r>
      <w:r w:rsidRPr="00DA449B">
        <w:rPr>
          <w:rFonts w:ascii="Arial" w:hAnsi="Arial" w:cs="Arial"/>
          <w:bCs/>
          <w:iCs/>
        </w:rPr>
        <w:t xml:space="preserve">: </w:t>
      </w:r>
    </w:p>
    <w:p w:rsidR="00E06D29" w:rsidRPr="00E657CB" w:rsidRDefault="00E06D29" w:rsidP="00E657CB">
      <w:pPr>
        <w:autoSpaceDE w:val="0"/>
        <w:autoSpaceDN w:val="0"/>
        <w:adjustRightInd w:val="0"/>
        <w:ind w:left="360"/>
        <w:contextualSpacing/>
        <w:rPr>
          <w:rFonts w:ascii="Arial" w:hAnsi="Arial" w:cs="Arial"/>
          <w:bCs/>
          <w:color w:val="000000"/>
        </w:rPr>
      </w:pPr>
      <w:r w:rsidRPr="00E657CB">
        <w:rPr>
          <w:rFonts w:ascii="Arial" w:hAnsi="Arial" w:cs="Arial"/>
          <w:bCs/>
          <w:color w:val="000000"/>
        </w:rPr>
        <w:t>Наручилац се обавезује да плаћање уговорене цене изврши искључиво у еврима за иностране понуђаче.</w:t>
      </w:r>
    </w:p>
    <w:p w:rsidR="00E06D29" w:rsidRDefault="00E06D29" w:rsidP="00E657CB">
      <w:pPr>
        <w:autoSpaceDE w:val="0"/>
        <w:autoSpaceDN w:val="0"/>
        <w:adjustRightInd w:val="0"/>
        <w:contextualSpacing/>
        <w:rPr>
          <w:rFonts w:ascii="Arial" w:hAnsi="Arial" w:cs="Arial"/>
          <w:bCs/>
          <w:color w:val="000000"/>
        </w:rPr>
      </w:pPr>
      <w:r w:rsidRPr="00E657CB">
        <w:rPr>
          <w:rFonts w:ascii="Arial" w:hAnsi="Arial" w:cs="Arial"/>
          <w:bCs/>
          <w:color w:val="000000"/>
        </w:rPr>
        <w:t>У случају авансног плаћања Понуђач је у обавези да пре уплате истог Наручиоцу достави банкарску гаранцију за повраћај аванса у висини траженог аванса без обзира на проценат или износ истог, као и банкарску гаранцију за добро извршења посла.</w:t>
      </w:r>
    </w:p>
    <w:p w:rsidR="00E06D29" w:rsidRPr="00822E91" w:rsidRDefault="00E06D29" w:rsidP="00822E91">
      <w:pPr>
        <w:autoSpaceDE w:val="0"/>
        <w:autoSpaceDN w:val="0"/>
        <w:adjustRightInd w:val="0"/>
        <w:contextualSpacing/>
        <w:rPr>
          <w:rFonts w:ascii="Arial" w:hAnsi="Arial" w:cs="Arial"/>
          <w:bCs/>
          <w:color w:val="000000"/>
        </w:rPr>
      </w:pPr>
      <w:r>
        <w:rPr>
          <w:rFonts w:ascii="Arial" w:hAnsi="Arial" w:cs="Arial"/>
          <w:bCs/>
          <w:color w:val="000000"/>
        </w:rPr>
        <w:t xml:space="preserve">У случају сукцесивне испоруке </w:t>
      </w:r>
      <w:r w:rsidRPr="00822E91">
        <w:rPr>
          <w:rFonts w:ascii="Arial" w:hAnsi="Arial" w:cs="Arial"/>
          <w:bCs/>
          <w:color w:val="000000"/>
        </w:rPr>
        <w:t>плаћаће се сукцесивно по испорукама по основу  фактура у року од 45 дана,  Аванс ће се правдати пропорционално, односно исплата по рачунима обавиће се по одбитку процентуалног дела примљеног аванса.</w:t>
      </w:r>
    </w:p>
    <w:p w:rsidR="00E06D29" w:rsidRPr="000379D9" w:rsidRDefault="00E06D29" w:rsidP="005738B0">
      <w:pPr>
        <w:numPr>
          <w:ilvl w:val="0"/>
          <w:numId w:val="43"/>
        </w:numPr>
        <w:spacing w:before="120" w:after="100" w:afterAutospacing="1"/>
        <w:jc w:val="both"/>
        <w:rPr>
          <w:rFonts w:ascii="Arial" w:hAnsi="Arial" w:cs="Arial"/>
          <w:u w:val="single"/>
          <w:lang w:eastAsia="ar-SA"/>
        </w:rPr>
      </w:pPr>
      <w:r w:rsidRPr="000379D9">
        <w:rPr>
          <w:rFonts w:ascii="Arial" w:hAnsi="Arial" w:cs="Arial"/>
          <w:u w:val="single"/>
          <w:lang w:eastAsia="ar-SA"/>
        </w:rPr>
        <w:t xml:space="preserve">Гарантни период:   </w:t>
      </w:r>
    </w:p>
    <w:p w:rsidR="000379D9" w:rsidRPr="000379D9" w:rsidRDefault="000379D9" w:rsidP="00F20107">
      <w:pPr>
        <w:pStyle w:val="ListParagraph"/>
        <w:autoSpaceDE w:val="0"/>
        <w:autoSpaceDN w:val="0"/>
        <w:adjustRightInd w:val="0"/>
        <w:contextualSpacing/>
        <w:rPr>
          <w:rFonts w:ascii="Arial" w:hAnsi="Arial" w:cs="Arial"/>
          <w:bCs/>
          <w:u w:val="single"/>
        </w:rPr>
      </w:pPr>
      <w:r w:rsidRPr="000379D9">
        <w:rPr>
          <w:rFonts w:ascii="Arial" w:hAnsi="Arial" w:cs="Arial"/>
          <w:szCs w:val="24"/>
          <w:lang w:eastAsia="ar-SA"/>
        </w:rPr>
        <w:t>12 месеци од хладног комишининга – старта пумпе, или 18 месеци од испоруке, шта год да буде раније.</w:t>
      </w:r>
    </w:p>
    <w:p w:rsidR="000379D9" w:rsidRPr="000379D9" w:rsidRDefault="00E06D29" w:rsidP="000379D9">
      <w:pPr>
        <w:pStyle w:val="ListParagraph"/>
        <w:numPr>
          <w:ilvl w:val="0"/>
          <w:numId w:val="33"/>
        </w:numPr>
        <w:autoSpaceDE w:val="0"/>
        <w:autoSpaceDN w:val="0"/>
        <w:adjustRightInd w:val="0"/>
        <w:contextualSpacing/>
        <w:rPr>
          <w:rFonts w:ascii="Arial" w:hAnsi="Arial" w:cs="Arial"/>
          <w:bCs/>
          <w:color w:val="000000"/>
          <w:u w:val="single"/>
        </w:rPr>
      </w:pPr>
      <w:r w:rsidRPr="000379D9">
        <w:rPr>
          <w:rFonts w:ascii="Arial" w:hAnsi="Arial" w:cs="Arial"/>
          <w:u w:val="single"/>
          <w:lang w:eastAsia="ar-SA"/>
        </w:rPr>
        <w:t>Рок испоруке добара</w:t>
      </w:r>
      <w:r w:rsidRPr="000379D9">
        <w:rPr>
          <w:rFonts w:ascii="Arial" w:hAnsi="Arial" w:cs="Arial"/>
          <w:bCs/>
          <w:iCs/>
          <w:u w:val="single"/>
        </w:rPr>
        <w:t>:</w:t>
      </w:r>
      <w:r w:rsidRPr="000379D9">
        <w:rPr>
          <w:rFonts w:ascii="Arial" w:hAnsi="Arial" w:cs="Arial"/>
          <w:bCs/>
          <w:iCs/>
        </w:rPr>
        <w:t xml:space="preserve"> </w:t>
      </w:r>
    </w:p>
    <w:p w:rsidR="00E06D29" w:rsidRPr="000379D9" w:rsidRDefault="00E06D29" w:rsidP="000379D9">
      <w:pPr>
        <w:pStyle w:val="ListParagraph"/>
        <w:autoSpaceDE w:val="0"/>
        <w:autoSpaceDN w:val="0"/>
        <w:adjustRightInd w:val="0"/>
        <w:contextualSpacing/>
        <w:rPr>
          <w:rFonts w:ascii="Arial" w:hAnsi="Arial" w:cs="Arial"/>
          <w:bCs/>
          <w:color w:val="000000"/>
          <w:u w:val="single"/>
        </w:rPr>
      </w:pPr>
      <w:r w:rsidRPr="000379D9">
        <w:rPr>
          <w:rFonts w:ascii="Arial" w:hAnsi="Arial" w:cs="Arial"/>
          <w:bCs/>
          <w:iCs/>
        </w:rPr>
        <w:t xml:space="preserve"> </w:t>
      </w:r>
      <w:r w:rsidR="000379D9" w:rsidRPr="000379D9">
        <w:rPr>
          <w:rFonts w:ascii="Arial" w:hAnsi="Arial" w:cs="Arial"/>
          <w:bCs/>
          <w:iCs/>
        </w:rPr>
        <w:t>52 недеље за унутрашњи блок, за све остале делове максимално 30 недеља од дана потписивања уговора.</w:t>
      </w:r>
    </w:p>
    <w:p w:rsidR="00E06D29" w:rsidRPr="00142E39" w:rsidRDefault="00E06D29" w:rsidP="00C54DC2">
      <w:pPr>
        <w:pStyle w:val="ListParagraph"/>
        <w:numPr>
          <w:ilvl w:val="0"/>
          <w:numId w:val="51"/>
        </w:numPr>
        <w:autoSpaceDE w:val="0"/>
        <w:autoSpaceDN w:val="0"/>
        <w:adjustRightInd w:val="0"/>
        <w:ind w:left="426" w:hanging="11"/>
        <w:contextualSpacing/>
        <w:jc w:val="both"/>
        <w:rPr>
          <w:rFonts w:ascii="Arial" w:hAnsi="Arial" w:cs="Arial"/>
          <w:bCs/>
          <w:color w:val="000000"/>
        </w:rPr>
      </w:pPr>
      <w:r w:rsidRPr="00142E39">
        <w:rPr>
          <w:rFonts w:ascii="Arial" w:hAnsi="Arial" w:cs="Arial"/>
          <w:bCs/>
          <w:color w:val="000000"/>
          <w:u w:val="single"/>
        </w:rPr>
        <w:t xml:space="preserve">Место </w:t>
      </w:r>
      <w:r w:rsidRPr="00142E39">
        <w:rPr>
          <w:rFonts w:ascii="Arial" w:hAnsi="Arial" w:cs="Arial"/>
          <w:bCs/>
          <w:iCs/>
          <w:u w:val="single"/>
        </w:rPr>
        <w:t>испоруке добара</w:t>
      </w:r>
      <w:r w:rsidRPr="00142E39">
        <w:rPr>
          <w:rFonts w:ascii="Arial" w:hAnsi="Arial" w:cs="Arial"/>
          <w:bCs/>
          <w:color w:val="000000"/>
          <w:u w:val="single"/>
        </w:rPr>
        <w:t xml:space="preserve"> и паритет</w:t>
      </w:r>
      <w:r w:rsidRPr="00142E39">
        <w:rPr>
          <w:rFonts w:ascii="Arial" w:hAnsi="Arial" w:cs="Arial"/>
          <w:bCs/>
          <w:color w:val="000000"/>
        </w:rPr>
        <w:t>:</w:t>
      </w:r>
    </w:p>
    <w:p w:rsidR="00E06D29" w:rsidRPr="00142E39" w:rsidRDefault="00E06D29" w:rsidP="007E76A5">
      <w:pPr>
        <w:pStyle w:val="ListParagraph"/>
        <w:autoSpaceDE w:val="0"/>
        <w:autoSpaceDN w:val="0"/>
        <w:adjustRightInd w:val="0"/>
        <w:ind w:left="0"/>
        <w:jc w:val="both"/>
        <w:rPr>
          <w:rFonts w:ascii="Arial" w:hAnsi="Arial" w:cs="Arial"/>
          <w:bCs/>
          <w:color w:val="000000"/>
        </w:rPr>
      </w:pPr>
    </w:p>
    <w:p w:rsidR="00E06D29" w:rsidRDefault="00E06D29" w:rsidP="00944813">
      <w:pPr>
        <w:pStyle w:val="ListParagraph"/>
        <w:autoSpaceDE w:val="0"/>
        <w:autoSpaceDN w:val="0"/>
        <w:adjustRightInd w:val="0"/>
        <w:contextualSpacing/>
        <w:jc w:val="both"/>
        <w:rPr>
          <w:rFonts w:ascii="Arial" w:hAnsi="Arial" w:cs="Arial"/>
          <w:lang w:eastAsia="ar-SA"/>
        </w:rPr>
      </w:pPr>
      <w:r w:rsidRPr="00944813">
        <w:rPr>
          <w:rFonts w:ascii="Arial" w:hAnsi="Arial" w:cs="Arial"/>
          <w:lang w:eastAsia="ar-SA"/>
        </w:rPr>
        <w:t xml:space="preserve">Понуда се даје на паритету DАP </w:t>
      </w:r>
      <w:r>
        <w:rPr>
          <w:rFonts w:ascii="Arial" w:hAnsi="Arial" w:cs="Arial"/>
          <w:lang w:eastAsia="ar-SA"/>
        </w:rPr>
        <w:t>TEНТ А</w:t>
      </w:r>
      <w:r w:rsidRPr="00944813">
        <w:rPr>
          <w:rFonts w:ascii="Arial" w:hAnsi="Arial" w:cs="Arial"/>
          <w:lang w:eastAsia="ar-SA"/>
        </w:rPr>
        <w:t>, INCOTERMS 2010</w:t>
      </w:r>
      <w:r>
        <w:rPr>
          <w:rFonts w:ascii="Arial" w:hAnsi="Arial" w:cs="Arial"/>
          <w:lang w:eastAsia="ar-SA"/>
        </w:rPr>
        <w:t>.</w:t>
      </w:r>
    </w:p>
    <w:p w:rsidR="00E06D29" w:rsidRPr="00CE3CCA" w:rsidRDefault="00E06D29" w:rsidP="00CE3CCA">
      <w:pPr>
        <w:pStyle w:val="ListParagraph"/>
        <w:autoSpaceDE w:val="0"/>
        <w:autoSpaceDN w:val="0"/>
        <w:adjustRightInd w:val="0"/>
        <w:ind w:left="0"/>
        <w:contextualSpacing/>
        <w:jc w:val="both"/>
        <w:rPr>
          <w:rFonts w:ascii="Arial" w:hAnsi="Arial" w:cs="Arial"/>
          <w:lang w:eastAsia="ar-SA"/>
        </w:rPr>
      </w:pPr>
      <w:r>
        <w:rPr>
          <w:rFonts w:ascii="Arial" w:hAnsi="Arial" w:cs="Arial"/>
          <w:lang w:eastAsia="ar-SA"/>
        </w:rPr>
        <w:t xml:space="preserve">           </w:t>
      </w:r>
      <w:r w:rsidRPr="00CE3CCA">
        <w:rPr>
          <w:rFonts w:ascii="Arial" w:hAnsi="Arial" w:cs="Arial"/>
          <w:lang w:eastAsia="ar-SA"/>
        </w:rPr>
        <w:t>Место испоруке је ТЕНТ А.</w:t>
      </w:r>
    </w:p>
    <w:p w:rsidR="00E06D29" w:rsidRPr="00944813" w:rsidRDefault="00E06D29" w:rsidP="00944813">
      <w:pPr>
        <w:pStyle w:val="ListParagraph"/>
        <w:autoSpaceDE w:val="0"/>
        <w:autoSpaceDN w:val="0"/>
        <w:adjustRightInd w:val="0"/>
        <w:contextualSpacing/>
        <w:jc w:val="both"/>
        <w:rPr>
          <w:rFonts w:ascii="Arial" w:hAnsi="Arial" w:cs="Arial"/>
          <w:lang w:eastAsia="ar-SA"/>
        </w:rPr>
      </w:pPr>
      <w:r w:rsidRPr="00944813">
        <w:rPr>
          <w:rFonts w:ascii="Arial" w:hAnsi="Arial" w:cs="Arial"/>
          <w:lang w:eastAsia="ar-SA"/>
        </w:rPr>
        <w:t>Продавац ће за све робе које испоручује током реализације уговора прибавити о свом трошку сертификат о пореклу EUR 1.</w:t>
      </w:r>
    </w:p>
    <w:p w:rsidR="00E06D29" w:rsidRPr="00944813" w:rsidRDefault="00E06D29" w:rsidP="00944813">
      <w:pPr>
        <w:pStyle w:val="ListParagraph"/>
        <w:autoSpaceDE w:val="0"/>
        <w:autoSpaceDN w:val="0"/>
        <w:adjustRightInd w:val="0"/>
        <w:contextualSpacing/>
        <w:jc w:val="both"/>
        <w:rPr>
          <w:rFonts w:ascii="Arial" w:hAnsi="Arial" w:cs="Arial"/>
          <w:lang w:eastAsia="ar-SA"/>
        </w:rPr>
      </w:pPr>
      <w:r w:rsidRPr="00944813">
        <w:rPr>
          <w:rFonts w:ascii="Arial" w:hAnsi="Arial" w:cs="Arial"/>
          <w:lang w:eastAsia="ar-SA"/>
        </w:rPr>
        <w:t>Уколико Продавац не прибави горе наведени сертификат EUR 1 дужан је  да сноси све зависне трошкове који би услед тога могли настати.</w:t>
      </w:r>
    </w:p>
    <w:p w:rsidR="00E06D29" w:rsidRPr="00CE3CCA" w:rsidRDefault="00E06D29" w:rsidP="0061132B">
      <w:pPr>
        <w:suppressAutoHyphens/>
        <w:jc w:val="both"/>
        <w:rPr>
          <w:rFonts w:ascii="Arial" w:hAnsi="Arial" w:cs="Arial"/>
          <w:b/>
          <w:bCs/>
          <w:lang w:eastAsia="ar-SA"/>
        </w:rPr>
      </w:pPr>
    </w:p>
    <w:p w:rsidR="00E06D29" w:rsidRPr="00AC2433" w:rsidRDefault="00E06D29" w:rsidP="005738B0">
      <w:pPr>
        <w:numPr>
          <w:ilvl w:val="0"/>
          <w:numId w:val="43"/>
        </w:numPr>
        <w:suppressAutoHyphens/>
        <w:jc w:val="both"/>
        <w:rPr>
          <w:rFonts w:ascii="Arial" w:hAnsi="Arial" w:cs="Arial"/>
          <w:bCs/>
          <w:u w:val="single"/>
          <w:lang w:eastAsia="ar-SA"/>
        </w:rPr>
      </w:pPr>
      <w:r w:rsidRPr="00AC2433">
        <w:rPr>
          <w:rFonts w:ascii="Arial" w:hAnsi="Arial" w:cs="Arial"/>
          <w:bCs/>
          <w:u w:val="single"/>
          <w:lang w:eastAsia="ar-SA"/>
        </w:rPr>
        <w:t>Важност понуде:</w:t>
      </w:r>
    </w:p>
    <w:p w:rsidR="00E06D29" w:rsidRDefault="00E06D29" w:rsidP="0061132B">
      <w:pPr>
        <w:suppressAutoHyphens/>
        <w:jc w:val="both"/>
        <w:rPr>
          <w:rFonts w:ascii="Arial" w:hAnsi="Arial" w:cs="Arial"/>
          <w:b/>
          <w:bCs/>
          <w:lang w:eastAsia="ar-SA"/>
        </w:rPr>
      </w:pPr>
    </w:p>
    <w:p w:rsidR="00E06D29" w:rsidRPr="00731111" w:rsidRDefault="00E06D29" w:rsidP="00AC2433">
      <w:pPr>
        <w:pStyle w:val="ListParagraph"/>
        <w:autoSpaceDE w:val="0"/>
        <w:autoSpaceDN w:val="0"/>
        <w:adjustRightInd w:val="0"/>
        <w:contextualSpacing/>
        <w:jc w:val="both"/>
        <w:rPr>
          <w:rFonts w:ascii="Arial" w:hAnsi="Arial" w:cs="Arial"/>
          <w:lang w:eastAsia="ar-SA"/>
        </w:rPr>
      </w:pPr>
      <w:r w:rsidRPr="00141CE6">
        <w:rPr>
          <w:rFonts w:ascii="Arial" w:hAnsi="Arial" w:cs="Arial"/>
          <w:lang w:eastAsia="ar-SA"/>
        </w:rPr>
        <w:t xml:space="preserve">Рок важења понуде обавезно се наводи у понуди и не може бити краћи од </w:t>
      </w:r>
      <w:r>
        <w:rPr>
          <w:rFonts w:ascii="Arial" w:hAnsi="Arial" w:cs="Arial"/>
          <w:lang w:eastAsia="ar-SA"/>
        </w:rPr>
        <w:t>45</w:t>
      </w:r>
      <w:r w:rsidRPr="00141CE6">
        <w:rPr>
          <w:rFonts w:ascii="Arial" w:hAnsi="Arial" w:cs="Arial"/>
          <w:b/>
          <w:bCs/>
          <w:lang w:eastAsia="ar-SA"/>
        </w:rPr>
        <w:t xml:space="preserve"> (</w:t>
      </w:r>
      <w:r>
        <w:rPr>
          <w:rFonts w:ascii="Arial" w:hAnsi="Arial" w:cs="Arial"/>
          <w:b/>
          <w:bCs/>
          <w:lang w:eastAsia="ar-SA"/>
        </w:rPr>
        <w:t>четрдесетпет</w:t>
      </w:r>
      <w:r w:rsidRPr="00141CE6">
        <w:rPr>
          <w:rFonts w:ascii="Arial" w:hAnsi="Arial" w:cs="Arial"/>
          <w:b/>
          <w:bCs/>
          <w:lang w:eastAsia="ar-SA"/>
        </w:rPr>
        <w:t xml:space="preserve">) </w:t>
      </w:r>
      <w:r w:rsidRPr="007E76A5">
        <w:rPr>
          <w:rFonts w:ascii="Arial" w:hAnsi="Arial" w:cs="Arial"/>
          <w:bCs/>
          <w:lang w:eastAsia="ar-SA"/>
        </w:rPr>
        <w:t>дана</w:t>
      </w:r>
      <w:r w:rsidRPr="00141CE6">
        <w:rPr>
          <w:rFonts w:ascii="Arial" w:hAnsi="Arial" w:cs="Arial"/>
          <w:lang w:eastAsia="ar-SA"/>
        </w:rPr>
        <w:t xml:space="preserve"> од дана отварања понуде. </w:t>
      </w:r>
      <w:r w:rsidRPr="00731111">
        <w:rPr>
          <w:rFonts w:ascii="Arial" w:hAnsi="Arial" w:cs="Arial"/>
          <w:lang w:eastAsia="ar-SA"/>
        </w:rPr>
        <w:t>У случају истека рока важења понуде, наручилац је дужан да у писаном облику затражи од понуђача продужење рока важења понуде.</w:t>
      </w:r>
    </w:p>
    <w:p w:rsidR="00E06D29" w:rsidRDefault="00E06D29" w:rsidP="00AC2433">
      <w:pPr>
        <w:pStyle w:val="ListParagraph"/>
        <w:autoSpaceDE w:val="0"/>
        <w:autoSpaceDN w:val="0"/>
        <w:adjustRightInd w:val="0"/>
        <w:contextualSpacing/>
        <w:jc w:val="both"/>
        <w:rPr>
          <w:rFonts w:ascii="Arial" w:hAnsi="Arial" w:cs="Arial"/>
          <w:lang w:eastAsia="ar-SA"/>
        </w:rPr>
      </w:pPr>
      <w:r w:rsidRPr="00731111">
        <w:rPr>
          <w:rFonts w:ascii="Arial" w:hAnsi="Arial" w:cs="Arial"/>
          <w:lang w:eastAsia="ar-SA"/>
        </w:rPr>
        <w:t>Понуђач који прихвати захтев за</w:t>
      </w:r>
      <w:r>
        <w:rPr>
          <w:rFonts w:ascii="Arial" w:hAnsi="Arial" w:cs="Arial"/>
          <w:lang w:eastAsia="ar-SA"/>
        </w:rPr>
        <w:t xml:space="preserve"> продужење рока важења понуде не</w:t>
      </w:r>
      <w:r w:rsidRPr="00731111">
        <w:rPr>
          <w:rFonts w:ascii="Arial" w:hAnsi="Arial" w:cs="Arial"/>
          <w:lang w:eastAsia="ar-SA"/>
        </w:rPr>
        <w:t xml:space="preserve"> може мењати понуду.</w:t>
      </w:r>
    </w:p>
    <w:p w:rsidR="00E06D29" w:rsidRPr="00542EBB" w:rsidRDefault="00E06D29" w:rsidP="0061132B">
      <w:pPr>
        <w:suppressAutoHyphens/>
        <w:jc w:val="both"/>
        <w:rPr>
          <w:rFonts w:ascii="Arial" w:hAnsi="Arial" w:cs="Arial"/>
          <w:lang w:val="sr-Cyrl-RS" w:eastAsia="ar-SA"/>
        </w:rPr>
      </w:pPr>
    </w:p>
    <w:p w:rsidR="00E06D29" w:rsidRDefault="00E06D29" w:rsidP="00AC2433">
      <w:pPr>
        <w:suppressAutoHyphens/>
        <w:ind w:firstLine="360"/>
        <w:jc w:val="both"/>
        <w:rPr>
          <w:rFonts w:ascii="Arial" w:hAnsi="Arial" w:cs="Arial"/>
          <w:b/>
          <w:bCs/>
          <w:i/>
          <w:u w:val="single"/>
          <w:lang w:eastAsia="ar-SA"/>
        </w:rPr>
      </w:pPr>
      <w:r w:rsidRPr="00AC2433">
        <w:rPr>
          <w:rFonts w:ascii="Arial" w:hAnsi="Arial" w:cs="Arial"/>
          <w:b/>
          <w:bCs/>
          <w:i/>
          <w:u w:val="single"/>
          <w:lang w:eastAsia="ar-SA"/>
        </w:rPr>
        <w:t>3.</w:t>
      </w:r>
      <w:r>
        <w:rPr>
          <w:rFonts w:ascii="Arial" w:hAnsi="Arial" w:cs="Arial"/>
          <w:b/>
          <w:bCs/>
          <w:i/>
          <w:u w:val="single"/>
          <w:lang w:eastAsia="ar-SA"/>
        </w:rPr>
        <w:t>6</w:t>
      </w:r>
      <w:r w:rsidRPr="00AC2433">
        <w:rPr>
          <w:rFonts w:ascii="Arial" w:hAnsi="Arial" w:cs="Arial"/>
          <w:b/>
          <w:bCs/>
          <w:i/>
          <w:u w:val="single"/>
          <w:lang w:eastAsia="ar-SA"/>
        </w:rPr>
        <w:t>. НАЧИН ОЗНАЧАВАЊА ПОВЕРЉИВИХ ПОДАТАКА</w:t>
      </w:r>
    </w:p>
    <w:p w:rsidR="00E06D29" w:rsidRPr="00AC2433" w:rsidRDefault="00E06D29" w:rsidP="00AC2433">
      <w:pPr>
        <w:suppressAutoHyphens/>
        <w:ind w:firstLine="360"/>
        <w:jc w:val="both"/>
        <w:rPr>
          <w:rFonts w:ascii="Arial" w:hAnsi="Arial" w:cs="Arial"/>
          <w:b/>
          <w:bCs/>
          <w:i/>
          <w:u w:val="single"/>
          <w:lang w:eastAsia="ar-SA"/>
        </w:rPr>
      </w:pP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Свака страница понуде која садржи податке који су поверљиви за понуђача треба у горњем десном углу да садржи ознаку ,,</w:t>
      </w:r>
      <w:r w:rsidRPr="00142E39">
        <w:rPr>
          <w:rFonts w:ascii="Arial" w:eastAsia="TimesNewRomanPS-BoldMT" w:hAnsi="Arial" w:cs="Arial"/>
          <w:bCs/>
          <w:color w:val="000000"/>
        </w:rPr>
        <w:t>ПОВЕРЉИВО</w:t>
      </w:r>
      <w:r w:rsidRPr="00142E39">
        <w:rPr>
          <w:rFonts w:ascii="Arial" w:hAnsi="Arial" w:cs="Arial"/>
          <w:bCs/>
          <w:color w:val="000000"/>
        </w:rPr>
        <w:t>” у складу са чланом 14. ЗЈН-а.</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w:t>
      </w:r>
      <w:r>
        <w:rPr>
          <w:rFonts w:ascii="Arial" w:hAnsi="Arial" w:cs="Arial"/>
          <w:bCs/>
          <w:color w:val="000000"/>
        </w:rPr>
        <w:t xml:space="preserve"> </w:t>
      </w:r>
      <w:r w:rsidRPr="00142E39">
        <w:rPr>
          <w:rFonts w:ascii="Arial" w:hAnsi="Arial" w:cs="Arial"/>
          <w:bCs/>
          <w:color w:val="000000"/>
        </w:rPr>
        <w:t>понуди.</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lastRenderedPageBreak/>
        <w:t>Наручилац ће одбити да да информацију која би значила повреду поверљивости података добијених у понуди.</w:t>
      </w:r>
    </w:p>
    <w:p w:rsidR="00E06D29" w:rsidRPr="003048AE"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Наручилац ће чувати као пословну тајну имена заинтересованих лица, понуђача и податке о поднетим понудама</w:t>
      </w:r>
      <w:r>
        <w:rPr>
          <w:rFonts w:ascii="Arial" w:hAnsi="Arial" w:cs="Arial"/>
          <w:bCs/>
          <w:color w:val="000000"/>
        </w:rPr>
        <w:t xml:space="preserve"> </w:t>
      </w:r>
      <w:r w:rsidRPr="00142E39">
        <w:rPr>
          <w:rFonts w:ascii="Arial" w:hAnsi="Arial" w:cs="Arial"/>
          <w:bCs/>
          <w:color w:val="000000"/>
        </w:rPr>
        <w:t>до отварања понуда.</w:t>
      </w:r>
    </w:p>
    <w:p w:rsidR="00E06D29" w:rsidRPr="00372088" w:rsidRDefault="00E06D29" w:rsidP="00AC2433">
      <w:pPr>
        <w:autoSpaceDE w:val="0"/>
        <w:autoSpaceDN w:val="0"/>
        <w:adjustRightInd w:val="0"/>
        <w:jc w:val="both"/>
        <w:rPr>
          <w:rFonts w:ascii="Arial" w:hAnsi="Arial" w:cs="Arial"/>
          <w:lang w:eastAsia="ar-SA"/>
        </w:rPr>
      </w:pPr>
    </w:p>
    <w:p w:rsidR="00E06D29" w:rsidRDefault="00E06D29" w:rsidP="007E76A5">
      <w:pPr>
        <w:autoSpaceDE w:val="0"/>
        <w:autoSpaceDN w:val="0"/>
        <w:adjustRightInd w:val="0"/>
        <w:jc w:val="both"/>
        <w:rPr>
          <w:rFonts w:ascii="Arial" w:hAnsi="Arial" w:cs="Arial"/>
          <w:b/>
          <w:bCs/>
          <w:i/>
          <w:iCs/>
          <w:u w:val="single"/>
        </w:rPr>
      </w:pPr>
      <w:r w:rsidRPr="00AC2433">
        <w:rPr>
          <w:rFonts w:ascii="Arial" w:hAnsi="Arial" w:cs="Arial"/>
          <w:b/>
          <w:bCs/>
          <w:i/>
          <w:iCs/>
        </w:rPr>
        <w:t xml:space="preserve">   </w:t>
      </w:r>
      <w:r w:rsidRPr="00142E39">
        <w:rPr>
          <w:rFonts w:ascii="Arial" w:hAnsi="Arial" w:cs="Arial"/>
          <w:b/>
          <w:bCs/>
          <w:i/>
          <w:iCs/>
          <w:u w:val="single"/>
        </w:rPr>
        <w:t>3.</w:t>
      </w:r>
      <w:r>
        <w:rPr>
          <w:rFonts w:ascii="Arial" w:hAnsi="Arial" w:cs="Arial"/>
          <w:b/>
          <w:bCs/>
          <w:i/>
          <w:iCs/>
          <w:u w:val="single"/>
        </w:rPr>
        <w:t>7</w:t>
      </w:r>
      <w:r w:rsidRPr="00142E39">
        <w:rPr>
          <w:rFonts w:ascii="Arial" w:hAnsi="Arial" w:cs="Arial"/>
          <w:b/>
          <w:bCs/>
          <w:i/>
          <w:iCs/>
          <w:u w:val="single"/>
        </w:rPr>
        <w:t xml:space="preserve">. ВАЛУТА И НАЧИН НА КОЈИ МОРА БИТИ НАВЕДЕНА И ИЗРАЖЕНА </w:t>
      </w:r>
      <w:r>
        <w:rPr>
          <w:rFonts w:ascii="Arial" w:hAnsi="Arial" w:cs="Arial"/>
          <w:b/>
          <w:bCs/>
          <w:i/>
          <w:iCs/>
          <w:u w:val="single"/>
        </w:rPr>
        <w:t xml:space="preserve">    </w:t>
      </w:r>
      <w:r w:rsidRPr="00142E39">
        <w:rPr>
          <w:rFonts w:ascii="Arial" w:hAnsi="Arial" w:cs="Arial"/>
          <w:b/>
          <w:bCs/>
          <w:i/>
          <w:iCs/>
          <w:u w:val="single"/>
        </w:rPr>
        <w:t>ЦЕНА У ПОНУДИ</w:t>
      </w:r>
    </w:p>
    <w:p w:rsidR="00E06D29" w:rsidRPr="003048AE" w:rsidRDefault="00E06D29" w:rsidP="007E76A5">
      <w:pPr>
        <w:autoSpaceDE w:val="0"/>
        <w:autoSpaceDN w:val="0"/>
        <w:adjustRightInd w:val="0"/>
        <w:jc w:val="both"/>
        <w:rPr>
          <w:rFonts w:ascii="Arial" w:hAnsi="Arial" w:cs="Arial"/>
          <w:b/>
          <w:bCs/>
          <w:i/>
          <w:iCs/>
          <w:u w:val="single"/>
        </w:rPr>
      </w:pPr>
    </w:p>
    <w:p w:rsidR="00E06D29" w:rsidRPr="00A00DB1" w:rsidRDefault="00E06D29" w:rsidP="00A00DB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Цена и све остале вредности у понуди мора</w:t>
      </w:r>
      <w:r w:rsidR="00542EBB">
        <w:rPr>
          <w:rFonts w:ascii="Arial" w:hAnsi="Arial" w:cs="Arial"/>
          <w:bCs/>
          <w:iCs/>
          <w:lang w:val="sr-Cyrl-RS"/>
        </w:rPr>
        <w:t>ју</w:t>
      </w:r>
      <w:r w:rsidRPr="00A00DB1">
        <w:rPr>
          <w:rFonts w:ascii="Arial" w:hAnsi="Arial" w:cs="Arial"/>
          <w:bCs/>
          <w:iCs/>
        </w:rPr>
        <w:t xml:space="preserve"> бити исказане у еврима.</w:t>
      </w:r>
    </w:p>
    <w:p w:rsidR="00E06D29" w:rsidRPr="00A00DB1" w:rsidRDefault="00E06D29" w:rsidP="00E2593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 xml:space="preserve"> </w:t>
      </w:r>
      <w:r w:rsidRPr="00E25931">
        <w:rPr>
          <w:rFonts w:ascii="Arial" w:hAnsi="Arial" w:cs="Arial"/>
          <w:bCs/>
          <w:iCs/>
        </w:rPr>
        <w:t>Цена je фиксна током целог периода важења уговора.</w:t>
      </w:r>
    </w:p>
    <w:p w:rsidR="00E06D29" w:rsidRPr="00A00DB1" w:rsidRDefault="00E06D29" w:rsidP="00A00DB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 xml:space="preserve">У случају да понуђач даје попуст на понуђену цену, исти мора бити урачунат у цену дату у понуди. </w:t>
      </w:r>
    </w:p>
    <w:p w:rsidR="00E06D29" w:rsidRPr="00A00DB1" w:rsidRDefault="00E06D29" w:rsidP="00A00DB1">
      <w:pPr>
        <w:autoSpaceDE w:val="0"/>
        <w:autoSpaceDN w:val="0"/>
        <w:adjustRightInd w:val="0"/>
        <w:ind w:left="720"/>
        <w:contextualSpacing/>
        <w:jc w:val="both"/>
        <w:rPr>
          <w:rFonts w:ascii="Arial" w:hAnsi="Arial" w:cs="Arial"/>
          <w:bCs/>
          <w:color w:val="000000"/>
        </w:rPr>
      </w:pPr>
      <w:r w:rsidRPr="00372088">
        <w:rPr>
          <w:rFonts w:ascii="Arial" w:hAnsi="Arial" w:cs="Arial"/>
          <w:lang w:val="en-GB" w:eastAsia="ar-SA"/>
        </w:rPr>
        <w:t>.</w:t>
      </w:r>
    </w:p>
    <w:p w:rsidR="00E06D29" w:rsidRPr="00372088" w:rsidRDefault="00E06D29" w:rsidP="007E76A5">
      <w:pPr>
        <w:spacing w:before="120" w:after="120"/>
        <w:jc w:val="both"/>
        <w:rPr>
          <w:rFonts w:ascii="Arial" w:hAnsi="Arial" w:cs="Arial"/>
          <w:b/>
          <w:bCs/>
          <w:i/>
          <w:u w:val="single"/>
        </w:rPr>
      </w:pPr>
      <w:r w:rsidRPr="003C1CAB">
        <w:rPr>
          <w:rFonts w:ascii="Arial" w:hAnsi="Arial" w:cs="Arial"/>
          <w:b/>
          <w:bCs/>
          <w:i/>
          <w:u w:val="single"/>
        </w:rPr>
        <w:t>3.</w:t>
      </w:r>
      <w:r>
        <w:rPr>
          <w:rFonts w:ascii="Arial" w:hAnsi="Arial" w:cs="Arial"/>
          <w:b/>
          <w:bCs/>
          <w:i/>
          <w:u w:val="single"/>
        </w:rPr>
        <w:t>8</w:t>
      </w:r>
      <w:r w:rsidRPr="003C1CAB">
        <w:rPr>
          <w:rFonts w:ascii="Arial" w:hAnsi="Arial" w:cs="Arial"/>
          <w:b/>
          <w:bCs/>
          <w:i/>
          <w:u w:val="single"/>
        </w:rPr>
        <w:t>. НЕУОБИЧАЈЕНО НИСКА ЦЕНА</w:t>
      </w:r>
    </w:p>
    <w:p w:rsidR="00E06D29" w:rsidRPr="000B0BF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F01124">
        <w:rPr>
          <w:rFonts w:ascii="Arial" w:hAnsi="Arial" w:cs="Arial"/>
          <w:lang w:eastAsia="ar-SA"/>
        </w:rPr>
        <w:t xml:space="preserve">Ако је у понуди исказана неуобичајено ниска цена, наручилац ће поступити у складу са чланом 92. </w:t>
      </w:r>
      <w:r w:rsidRPr="006A375C">
        <w:rPr>
          <w:rFonts w:ascii="Arial" w:hAnsi="Arial" w:cs="Arial"/>
          <w:lang w:val="en-GB" w:eastAsia="ar-SA"/>
        </w:rPr>
        <w:t xml:space="preserve">Закона о јавним набавкама. </w:t>
      </w:r>
    </w:p>
    <w:p w:rsidR="00E06D29" w:rsidRPr="002F3A25" w:rsidRDefault="00E06D29" w:rsidP="000B0BF4">
      <w:pPr>
        <w:pStyle w:val="ListParagraph"/>
        <w:autoSpaceDE w:val="0"/>
        <w:autoSpaceDN w:val="0"/>
        <w:adjustRightInd w:val="0"/>
        <w:contextualSpacing/>
        <w:jc w:val="both"/>
        <w:rPr>
          <w:rFonts w:ascii="Arial" w:hAnsi="Arial" w:cs="Arial"/>
          <w:bCs/>
          <w:color w:val="000000"/>
        </w:rPr>
      </w:pPr>
    </w:p>
    <w:p w:rsidR="00E06D29" w:rsidRDefault="00E06D29" w:rsidP="002F3A25">
      <w:pPr>
        <w:pStyle w:val="ListParagraph"/>
        <w:autoSpaceDE w:val="0"/>
        <w:autoSpaceDN w:val="0"/>
        <w:adjustRightInd w:val="0"/>
        <w:ind w:left="0"/>
        <w:contextualSpacing/>
        <w:jc w:val="both"/>
        <w:rPr>
          <w:rFonts w:ascii="Arial" w:hAnsi="Arial" w:cs="Arial"/>
          <w:b/>
          <w:bCs/>
          <w:color w:val="000000"/>
        </w:rPr>
      </w:pPr>
      <w:r w:rsidRPr="00DA636A">
        <w:rPr>
          <w:rFonts w:ascii="Arial" w:hAnsi="Arial" w:cs="Arial"/>
          <w:b/>
          <w:bCs/>
          <w:color w:val="000000"/>
        </w:rPr>
        <w:t xml:space="preserve">3.9. </w:t>
      </w:r>
      <w:r w:rsidRPr="00AA63CB">
        <w:rPr>
          <w:rFonts w:ascii="Arial" w:hAnsi="Arial" w:cs="Arial"/>
          <w:b/>
          <w:bCs/>
          <w:color w:val="000000"/>
          <w:u w:val="single"/>
        </w:rPr>
        <w:t>ОБАВЕЗНА СРЕДСТВА ОБЕЗБЕЂЕЊА ИСПУЊЕЊА ОБАВЕЗА ПОНУЂАЧА И ДОБАВЉАЧА</w:t>
      </w:r>
    </w:p>
    <w:p w:rsidR="00E06D29" w:rsidRPr="0021680D" w:rsidRDefault="00E06D29" w:rsidP="002F3A25">
      <w:pPr>
        <w:pStyle w:val="ListParagraph"/>
        <w:autoSpaceDE w:val="0"/>
        <w:autoSpaceDN w:val="0"/>
        <w:adjustRightInd w:val="0"/>
        <w:contextualSpacing/>
        <w:jc w:val="both"/>
        <w:rPr>
          <w:rFonts w:ascii="Arial" w:hAnsi="Arial" w:cs="Arial"/>
          <w:b/>
          <w:bCs/>
          <w:color w:val="000000"/>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Изабрани понуђач је дужан да достави:</w:t>
      </w:r>
    </w:p>
    <w:p w:rsidR="00E06D29" w:rsidRPr="00F01124" w:rsidRDefault="00E06D29" w:rsidP="002A0816">
      <w:pPr>
        <w:suppressAutoHyphens/>
        <w:jc w:val="both"/>
        <w:rPr>
          <w:rFonts w:ascii="Arial" w:hAnsi="Arial" w:cs="Arial"/>
          <w:b/>
          <w:lang w:eastAsia="ar-SA"/>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1)</w:t>
      </w:r>
      <w:r w:rsidRPr="00F01124">
        <w:rPr>
          <w:rFonts w:ascii="Arial" w:hAnsi="Arial" w:cs="Arial"/>
          <w:b/>
          <w:lang w:eastAsia="ar-SA"/>
        </w:rPr>
        <w:tab/>
        <w:t xml:space="preserve">Банкарску гаранцију за повраћај авансног плаћања - </w:t>
      </w: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Изабрани понуђач се обавезује да, пре уплате аванса од стране наручиоца, наручиоцу достави банкарску гаранцију за повраћај авансног плаћања, која ће бити са клаузулама: неопозива,безусловна,наплатива на први позив и без права на приговор. Банкарска гаранција за повраћај авансног плаћања издаје се у висини плаћеног аванса са ПДВ-ом и мора да траје на</w:t>
      </w:r>
      <w:r w:rsidRPr="002A0816">
        <w:rPr>
          <w:rFonts w:ascii="Arial" w:hAnsi="Arial" w:cs="Arial"/>
          <w:b/>
          <w:lang w:val="en-GB" w:eastAsia="ar-SA"/>
        </w:rPr>
        <w:t>j</w:t>
      </w:r>
      <w:r w:rsidRPr="00F01124">
        <w:rPr>
          <w:rFonts w:ascii="Arial" w:hAnsi="Arial" w:cs="Arial"/>
          <w:b/>
          <w:lang w:eastAsia="ar-SA"/>
        </w:rPr>
        <w:t>краће до правдања аванса. Наручилац се обавезује да ће вратити изабраном понуђачу банкарску гаранцију за повраћај аванса у тренутку када од изабраног понуђача прихвати фактуру за испоручена добра/извршене  услуге/изведене радове у висини датог аванса.</w:t>
      </w: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Банкарска гаранција за уплаћени аванс може се смањити ако та гаранција покрива сукцесивне испоруке или ситуационо извођење радова. У том случају мора бити наведен начин смањивања вредности гарантованог аванса.</w:t>
      </w:r>
    </w:p>
    <w:p w:rsidR="00E06D29" w:rsidRPr="00F01124" w:rsidRDefault="00E06D29" w:rsidP="002A0816">
      <w:pPr>
        <w:suppressAutoHyphens/>
        <w:jc w:val="both"/>
        <w:rPr>
          <w:rFonts w:ascii="Arial" w:hAnsi="Arial" w:cs="Arial"/>
          <w:b/>
          <w:lang w:eastAsia="ar-SA"/>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2)</w:t>
      </w:r>
      <w:r w:rsidRPr="00F01124">
        <w:rPr>
          <w:rFonts w:ascii="Arial" w:hAnsi="Arial" w:cs="Arial"/>
          <w:b/>
          <w:lang w:eastAsia="ar-SA"/>
        </w:rPr>
        <w:tab/>
        <w:t>Банкарску гаранцију за добро извршење посла</w:t>
      </w: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Изабрани понуђач се обавезује да у року од 15 дана од дана закључења уговора  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06D29" w:rsidRPr="00F01124" w:rsidRDefault="00E06D29" w:rsidP="002A0816">
      <w:pPr>
        <w:suppressAutoHyphens/>
        <w:jc w:val="both"/>
        <w:rPr>
          <w:rFonts w:ascii="Arial" w:hAnsi="Arial" w:cs="Arial"/>
          <w:b/>
          <w:lang w:eastAsia="ar-SA"/>
        </w:rPr>
      </w:pPr>
    </w:p>
    <w:p w:rsidR="00E06D29" w:rsidRPr="006A04A3" w:rsidRDefault="00E06D29" w:rsidP="002A0816">
      <w:pPr>
        <w:suppressAutoHyphens/>
        <w:jc w:val="both"/>
        <w:rPr>
          <w:rFonts w:ascii="Arial" w:hAnsi="Arial" w:cs="Arial"/>
          <w:b/>
          <w:lang w:eastAsia="ar-SA"/>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lastRenderedPageBreak/>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E06D29" w:rsidRDefault="00E06D29" w:rsidP="002A0816">
      <w:pPr>
        <w:suppressAutoHyphens/>
        <w:jc w:val="both"/>
        <w:rPr>
          <w:rFonts w:ascii="Arial" w:hAnsi="Arial" w:cs="Arial"/>
          <w:b/>
          <w:lang w:eastAsia="ar-SA"/>
        </w:rPr>
      </w:pPr>
      <w:r w:rsidRPr="00F01124">
        <w:rPr>
          <w:rFonts w:ascii="Arial" w:hAnsi="Arial" w:cs="Arial"/>
          <w:b/>
          <w:lang w:eastAsia="ar-SA"/>
        </w:rPr>
        <w:t>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Народна банка Србије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w:t>
      </w:r>
    </w:p>
    <w:p w:rsidR="00E06D29" w:rsidRPr="001D7F1D" w:rsidRDefault="00E06D29" w:rsidP="002A0816">
      <w:pPr>
        <w:suppressAutoHyphens/>
        <w:jc w:val="both"/>
        <w:rPr>
          <w:rFonts w:ascii="Arial" w:hAnsi="Arial" w:cs="Arial"/>
          <w:b/>
          <w:bCs/>
          <w:color w:val="FF0000"/>
          <w:lang w:eastAsia="ar-SA"/>
        </w:rPr>
      </w:pPr>
    </w:p>
    <w:p w:rsidR="00E06D29" w:rsidRPr="0021680D" w:rsidRDefault="00E06D29" w:rsidP="002F3A25">
      <w:pPr>
        <w:autoSpaceDE w:val="0"/>
        <w:autoSpaceDN w:val="0"/>
        <w:adjustRightInd w:val="0"/>
        <w:jc w:val="both"/>
        <w:rPr>
          <w:rFonts w:ascii="Arial" w:hAnsi="Arial" w:cs="Arial"/>
          <w:b/>
          <w:bCs/>
          <w:i/>
          <w:iCs/>
          <w:u w:val="single"/>
        </w:rPr>
      </w:pPr>
      <w:r w:rsidRPr="0021680D">
        <w:rPr>
          <w:rFonts w:ascii="Arial" w:hAnsi="Arial" w:cs="Arial"/>
          <w:b/>
          <w:bCs/>
          <w:i/>
          <w:iCs/>
          <w:u w:val="single"/>
        </w:rPr>
        <w:t>3.10. ДОДАТНО ОБЕЗБЕЂЕЊЕ ИСПУЊЕЊА УГОВОРНИХ ОБАВЕЗА - ВАЖИ САМО ЗА ПОНУЂАЧЕ КОЈИ СЕ НАЛАЗЕ НА СПИСКУ НЕГАТИВНИХ РЕФЕРЕНЦИ</w:t>
      </w:r>
    </w:p>
    <w:p w:rsidR="00E06D29" w:rsidRPr="0021680D" w:rsidRDefault="00E06D29" w:rsidP="002F3A25">
      <w:pPr>
        <w:autoSpaceDE w:val="0"/>
        <w:autoSpaceDN w:val="0"/>
        <w:adjustRightInd w:val="0"/>
        <w:jc w:val="both"/>
        <w:rPr>
          <w:rFonts w:ascii="Arial" w:hAnsi="Arial" w:cs="Arial"/>
          <w:b/>
          <w:bCs/>
          <w:i/>
          <w:iCs/>
          <w:u w:val="single"/>
        </w:rPr>
      </w:pPr>
    </w:p>
    <w:p w:rsidR="00E06D29" w:rsidRDefault="00E06D29" w:rsidP="005738B0">
      <w:pPr>
        <w:numPr>
          <w:ilvl w:val="0"/>
          <w:numId w:val="59"/>
        </w:numPr>
        <w:autoSpaceDE w:val="0"/>
        <w:autoSpaceDN w:val="0"/>
        <w:adjustRightInd w:val="0"/>
        <w:jc w:val="both"/>
        <w:rPr>
          <w:rFonts w:ascii="Arial" w:hAnsi="Arial" w:cs="Arial"/>
          <w:bCs/>
          <w:iCs/>
        </w:rPr>
      </w:pPr>
      <w:r w:rsidRPr="0021680D">
        <w:rPr>
          <w:rFonts w:ascii="Arial" w:hAnsi="Arial" w:cs="Arial"/>
          <w:bCs/>
          <w:iCs/>
        </w:rPr>
        <w:t>Уколико уговор буде додељен 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исти је дужан да у року од 15 дана од дана закључења уговора 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15%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06D29" w:rsidRPr="0021680D" w:rsidRDefault="00E06D29" w:rsidP="002F3A25">
      <w:pPr>
        <w:autoSpaceDE w:val="0"/>
        <w:autoSpaceDN w:val="0"/>
        <w:adjustRightInd w:val="0"/>
        <w:jc w:val="both"/>
        <w:rPr>
          <w:rFonts w:ascii="Arial" w:hAnsi="Arial" w:cs="Arial"/>
          <w:bCs/>
          <w:iCs/>
        </w:rPr>
      </w:pPr>
    </w:p>
    <w:p w:rsidR="00E06D29" w:rsidRPr="0021680D" w:rsidRDefault="00E06D29" w:rsidP="002F3A25">
      <w:pPr>
        <w:autoSpaceDE w:val="0"/>
        <w:autoSpaceDN w:val="0"/>
        <w:adjustRightInd w:val="0"/>
        <w:jc w:val="both"/>
        <w:rPr>
          <w:rFonts w:ascii="Arial" w:hAnsi="Arial" w:cs="Arial"/>
          <w:b/>
          <w:bCs/>
          <w:i/>
          <w:iCs/>
          <w:u w:val="single"/>
        </w:rPr>
      </w:pPr>
      <w:r w:rsidRPr="0021680D">
        <w:rPr>
          <w:rFonts w:ascii="Arial" w:hAnsi="Arial" w:cs="Arial"/>
          <w:b/>
          <w:bCs/>
          <w:i/>
          <w:iCs/>
          <w:u w:val="single"/>
        </w:rPr>
        <w:t>3.1</w:t>
      </w:r>
      <w:r>
        <w:rPr>
          <w:rFonts w:ascii="Arial" w:hAnsi="Arial" w:cs="Arial"/>
          <w:b/>
          <w:bCs/>
          <w:i/>
          <w:iCs/>
          <w:u w:val="single"/>
        </w:rPr>
        <w:t>1</w:t>
      </w:r>
      <w:r w:rsidRPr="0021680D">
        <w:rPr>
          <w:rFonts w:ascii="Arial" w:hAnsi="Arial" w:cs="Arial"/>
          <w:b/>
          <w:bCs/>
          <w:i/>
          <w:iCs/>
          <w:u w:val="single"/>
        </w:rPr>
        <w:t>. ДЕФИНИСАЊЕ ПОСЕБНИХ ЗАХТЕВА, УКОЛИКО ИСТИ ПОСТОЈЕ, У ПОГЛЕДУ ЗАШТИТЕ ПОВЕРЉИВОСТИ ПОДАТАКА КОЈЕ НАРУЧИЛАЦ СТАВЉА ПОНУЂАЧИМА НА РАСПОЛАГАЊЕ</w:t>
      </w:r>
    </w:p>
    <w:p w:rsidR="00E06D29" w:rsidRPr="0021680D" w:rsidRDefault="00E06D29" w:rsidP="002F3A25">
      <w:pPr>
        <w:autoSpaceDE w:val="0"/>
        <w:autoSpaceDN w:val="0"/>
        <w:adjustRightInd w:val="0"/>
        <w:jc w:val="both"/>
        <w:rPr>
          <w:rFonts w:ascii="Arial" w:hAnsi="Arial" w:cs="Arial"/>
          <w:b/>
          <w:bCs/>
          <w:i/>
          <w:iCs/>
          <w:u w:val="single"/>
        </w:rPr>
      </w:pPr>
    </w:p>
    <w:p w:rsidR="00E06D29" w:rsidRPr="00542EBB" w:rsidRDefault="00E06D29" w:rsidP="002F3A25">
      <w:pPr>
        <w:numPr>
          <w:ilvl w:val="0"/>
          <w:numId w:val="59"/>
        </w:numPr>
        <w:autoSpaceDE w:val="0"/>
        <w:autoSpaceDN w:val="0"/>
        <w:adjustRightInd w:val="0"/>
        <w:jc w:val="both"/>
        <w:rPr>
          <w:rFonts w:ascii="Arial" w:hAnsi="Arial" w:cs="Arial"/>
          <w:bCs/>
          <w:iCs/>
        </w:rPr>
      </w:pPr>
      <w:r w:rsidRPr="0021680D">
        <w:rPr>
          <w:rFonts w:ascii="Arial" w:hAnsi="Arial" w:cs="Arial"/>
          <w:bCs/>
          <w:iCs/>
        </w:rPr>
        <w:t>Подаци који се налазе у конкурсној документацији нису поверљиви.</w:t>
      </w:r>
    </w:p>
    <w:p w:rsidR="00E06D29" w:rsidRPr="005D4EB3" w:rsidRDefault="00E06D29" w:rsidP="002F3A25">
      <w:pPr>
        <w:autoSpaceDE w:val="0"/>
        <w:autoSpaceDN w:val="0"/>
        <w:adjustRightInd w:val="0"/>
        <w:jc w:val="both"/>
        <w:rPr>
          <w:rFonts w:ascii="Arial" w:hAnsi="Arial" w:cs="Arial"/>
          <w:b/>
          <w:bCs/>
          <w:i/>
          <w:iCs/>
          <w:u w:val="single"/>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2</w:t>
      </w:r>
      <w:r w:rsidRPr="005D4EB3">
        <w:rPr>
          <w:rFonts w:ascii="Arial" w:hAnsi="Arial" w:cs="Arial"/>
          <w:b/>
          <w:bCs/>
          <w:i/>
          <w:iCs/>
          <w:u w:val="single"/>
        </w:rPr>
        <w:t>. ДОДАТНЕ ИНФОРМАЦИЈЕ И ПОЈАШЊЕЊА У ВЕЗИ СА ПРИПРЕМАЊЕМ ПОНУДЕ</w:t>
      </w:r>
    </w:p>
    <w:p w:rsidR="00E06D29" w:rsidRPr="005D4EB3" w:rsidRDefault="00E06D29" w:rsidP="002F3A25">
      <w:pPr>
        <w:autoSpaceDE w:val="0"/>
        <w:autoSpaceDN w:val="0"/>
        <w:adjustRightInd w:val="0"/>
        <w:jc w:val="both"/>
        <w:rPr>
          <w:rFonts w:ascii="Arial" w:hAnsi="Arial" w:cs="Arial"/>
          <w:b/>
          <w:bCs/>
          <w:i/>
          <w:iCs/>
          <w:u w:val="single"/>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 xml:space="preserve">Комуникација са Наручиоцем врши се искључиво на начин одређен чланом 20. ЗЈН, односно писаним путем, путем поште, електронске поште или факсом. </w:t>
      </w:r>
      <w:r w:rsidRPr="005D4EB3">
        <w:rPr>
          <w:rFonts w:ascii="Arial" w:hAnsi="Arial" w:cs="Arial"/>
          <w:b/>
          <w:bCs/>
        </w:rPr>
        <w:t>Тражење додатних информација и појашњења телефоном није дозвољено</w:t>
      </w:r>
      <w:r w:rsidRPr="005D4EB3">
        <w:rPr>
          <w:rFonts w:ascii="Arial" w:hAnsi="Arial" w:cs="Arial"/>
          <w:bCs/>
        </w:rPr>
        <w:t>.</w:t>
      </w: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06D29" w:rsidRPr="005D4EB3" w:rsidRDefault="00E06D29" w:rsidP="002F3A25">
      <w:pPr>
        <w:pStyle w:val="ListParagraph"/>
        <w:suppressAutoHyphens/>
        <w:autoSpaceDE w:val="0"/>
        <w:autoSpaceDN w:val="0"/>
        <w:adjustRightInd w:val="0"/>
        <w:contextualSpacing/>
        <w:jc w:val="both"/>
        <w:rPr>
          <w:rFonts w:ascii="Arial" w:hAnsi="Arial" w:cs="Arial"/>
          <w:b/>
          <w:bCs/>
          <w:lang w:val="sr-Cyrl-BA" w:eastAsia="ar-SA"/>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color w:val="002060"/>
          <w:u w:val="single"/>
        </w:rPr>
        <w:t>3</w:t>
      </w:r>
      <w:r w:rsidRPr="005D4EB3">
        <w:rPr>
          <w:rFonts w:ascii="Arial" w:hAnsi="Arial" w:cs="Arial"/>
          <w:b/>
          <w:bCs/>
          <w:i/>
          <w:iCs/>
          <w:u w:val="single"/>
        </w:rPr>
        <w:t>.1</w:t>
      </w:r>
      <w:r>
        <w:rPr>
          <w:rFonts w:ascii="Arial" w:hAnsi="Arial" w:cs="Arial"/>
          <w:b/>
          <w:bCs/>
          <w:i/>
          <w:iCs/>
          <w:u w:val="single"/>
        </w:rPr>
        <w:t>3</w:t>
      </w:r>
      <w:r w:rsidRPr="005D4EB3">
        <w:rPr>
          <w:rFonts w:ascii="Arial" w:hAnsi="Arial" w:cs="Arial"/>
          <w:b/>
          <w:bCs/>
          <w:u w:val="single"/>
        </w:rPr>
        <w:t xml:space="preserve">. </w:t>
      </w:r>
      <w:r w:rsidRPr="005D4EB3">
        <w:rPr>
          <w:rFonts w:ascii="Arial" w:hAnsi="Arial" w:cs="Arial"/>
          <w:b/>
          <w:bCs/>
          <w:i/>
          <w:iCs/>
          <w:u w:val="single"/>
        </w:rPr>
        <w:t>ДОДАТНА ОБЈАШЊЕЊА ОД ПОНУЂАЧА ЗА ОЦЕНУ ПОНУДА</w:t>
      </w:r>
    </w:p>
    <w:p w:rsidR="00E06D29" w:rsidRPr="005D4EB3" w:rsidRDefault="00E06D29" w:rsidP="002F3A25">
      <w:pPr>
        <w:rPr>
          <w:rFonts w:ascii="Arial" w:hAnsi="Arial" w:cs="Arial"/>
          <w:b/>
          <w:bCs/>
          <w:sz w:val="28"/>
          <w:szCs w:val="28"/>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произлилази из природе поступка јавне набавке.</w:t>
      </w:r>
    </w:p>
    <w:p w:rsidR="00E06D29" w:rsidRPr="005D4EB3" w:rsidRDefault="00E06D29" w:rsidP="002F3A25">
      <w:pPr>
        <w:pStyle w:val="ListParagraph"/>
        <w:tabs>
          <w:tab w:val="left" w:pos="-135"/>
          <w:tab w:val="left" w:pos="0"/>
          <w:tab w:val="left" w:pos="120"/>
        </w:tabs>
        <w:spacing w:after="200"/>
        <w:ind w:left="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42EBB" w:rsidRDefault="00E06D29" w:rsidP="00542EBB">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У случају разлике измешу јединичне и укупне цене, меродавна је јединична цена.</w:t>
      </w:r>
    </w:p>
    <w:p w:rsidR="00E06D29" w:rsidRDefault="00E06D29" w:rsidP="002F3A25">
      <w:pPr>
        <w:spacing w:before="120" w:after="120"/>
        <w:rPr>
          <w:rFonts w:ascii="Arial" w:hAnsi="Arial" w:cs="Arial"/>
          <w:b/>
          <w:bCs/>
          <w:i/>
          <w:u w:val="single"/>
        </w:rPr>
      </w:pPr>
      <w:r w:rsidRPr="005D4EB3">
        <w:rPr>
          <w:rFonts w:ascii="Arial" w:hAnsi="Arial" w:cs="Arial"/>
          <w:b/>
          <w:bCs/>
          <w:i/>
          <w:u w:val="single"/>
        </w:rPr>
        <w:t>3.1</w:t>
      </w:r>
      <w:r>
        <w:rPr>
          <w:rFonts w:ascii="Arial" w:hAnsi="Arial" w:cs="Arial"/>
          <w:b/>
          <w:bCs/>
          <w:i/>
          <w:u w:val="single"/>
        </w:rPr>
        <w:t>4</w:t>
      </w:r>
      <w:r w:rsidRPr="005D4EB3">
        <w:rPr>
          <w:rFonts w:ascii="Arial" w:hAnsi="Arial" w:cs="Arial"/>
          <w:b/>
          <w:bCs/>
          <w:i/>
          <w:u w:val="single"/>
        </w:rPr>
        <w:t>. НЕГАТИВНЕ РЕФЕРЕНЦЕ – НЕИЗВРШЕЊЕ ОБАВЕЗА ПО РАНИЈЕ ЗАКЉУЧЕНИМ УГОВОРИМА</w:t>
      </w:r>
    </w:p>
    <w:p w:rsidR="00E06D29" w:rsidRPr="0001567F" w:rsidRDefault="00E06D29" w:rsidP="002F3A25">
      <w:pPr>
        <w:spacing w:before="120" w:after="120"/>
        <w:rPr>
          <w:rFonts w:ascii="Arial" w:hAnsi="Arial" w:cs="Arial"/>
          <w:b/>
          <w:bCs/>
          <w:i/>
          <w:u w:val="single"/>
        </w:rPr>
      </w:pPr>
    </w:p>
    <w:p w:rsidR="00E06D29" w:rsidRPr="008B2CDE" w:rsidRDefault="00E06D29" w:rsidP="008B2CDE">
      <w:pPr>
        <w:pStyle w:val="ListParagraph"/>
        <w:numPr>
          <w:ilvl w:val="0"/>
          <w:numId w:val="33"/>
        </w:numPr>
        <w:autoSpaceDE w:val="0"/>
        <w:autoSpaceDN w:val="0"/>
        <w:adjustRightInd w:val="0"/>
        <w:contextualSpacing/>
        <w:jc w:val="both"/>
        <w:rPr>
          <w:rFonts w:ascii="Arial" w:hAnsi="Arial" w:cs="Arial"/>
          <w:bCs/>
          <w:iCs/>
        </w:rPr>
      </w:pPr>
      <w:r w:rsidRPr="005D4EB3">
        <w:rPr>
          <w:rFonts w:ascii="Arial" w:hAnsi="Arial" w:cs="Arial"/>
          <w:lang w:val="sr-Cyrl-BA" w:eastAsia="ar-SA"/>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06D29" w:rsidRDefault="00E06D29" w:rsidP="002F3A25">
      <w:pPr>
        <w:suppressAutoHyphens/>
        <w:jc w:val="both"/>
        <w:rPr>
          <w:rFonts w:ascii="Arial" w:hAnsi="Arial" w:cs="Arial"/>
          <w:u w:val="single"/>
          <w:lang w:eastAsia="ar-SA"/>
        </w:rPr>
      </w:pPr>
      <w:r w:rsidRPr="005D4EB3">
        <w:rPr>
          <w:rFonts w:ascii="Arial" w:hAnsi="Arial" w:cs="Arial"/>
          <w:lang w:val="sr-Cyrl-BA" w:eastAsia="ar-SA"/>
        </w:rPr>
        <w:tab/>
      </w:r>
      <w:r w:rsidRPr="005D4EB3">
        <w:rPr>
          <w:rFonts w:ascii="Arial" w:hAnsi="Arial" w:cs="Arial"/>
          <w:u w:val="single"/>
          <w:lang w:val="sr-Cyrl-BA" w:eastAsia="ar-SA"/>
        </w:rPr>
        <w:t>Доказ може бити:</w:t>
      </w:r>
    </w:p>
    <w:p w:rsidR="00E06D29" w:rsidRPr="008B2CDE" w:rsidRDefault="00E06D29" w:rsidP="002F3A25">
      <w:pPr>
        <w:suppressAutoHyphens/>
        <w:jc w:val="both"/>
        <w:rPr>
          <w:rFonts w:ascii="Arial" w:hAnsi="Arial" w:cs="Arial"/>
          <w:u w:val="single"/>
          <w:lang w:eastAsia="ar-SA"/>
        </w:rPr>
      </w:pP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t>1. правоснажна судска одлука или одлука другог надлежног органа;</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t>2. исправа о реализованом средству обезбеђења испуњења обавеза у поступку јавне набавке или испуњења уговорних обавеза;</w:t>
      </w:r>
    </w:p>
    <w:p w:rsidR="00E06D29" w:rsidRPr="005D4EB3" w:rsidRDefault="00E06D29" w:rsidP="002F3A25">
      <w:pPr>
        <w:suppressAutoHyphens/>
        <w:jc w:val="both"/>
        <w:rPr>
          <w:rFonts w:ascii="Arial" w:hAnsi="Arial" w:cs="Arial"/>
          <w:lang w:eastAsia="ar-SA"/>
        </w:rPr>
      </w:pPr>
      <w:r w:rsidRPr="005D4EB3">
        <w:rPr>
          <w:rFonts w:ascii="Arial" w:hAnsi="Arial" w:cs="Arial"/>
          <w:lang w:val="sr-Cyrl-BA" w:eastAsia="ar-SA"/>
        </w:rPr>
        <w:tab/>
      </w:r>
      <w:r w:rsidRPr="005D4EB3">
        <w:rPr>
          <w:rFonts w:ascii="Arial" w:hAnsi="Arial" w:cs="Arial"/>
          <w:lang w:eastAsia="ar-SA"/>
        </w:rPr>
        <w:t>3. исправа о наплаћеној уговорној казни;</w:t>
      </w:r>
    </w:p>
    <w:p w:rsidR="00E06D29" w:rsidRPr="005D4EB3" w:rsidRDefault="00E06D29" w:rsidP="002F3A25">
      <w:pPr>
        <w:suppressAutoHyphens/>
        <w:jc w:val="both"/>
        <w:rPr>
          <w:rFonts w:ascii="Arial" w:hAnsi="Arial" w:cs="Arial"/>
          <w:lang w:eastAsia="ar-SA"/>
        </w:rPr>
      </w:pPr>
      <w:r w:rsidRPr="005D4EB3">
        <w:rPr>
          <w:rFonts w:ascii="Arial" w:hAnsi="Arial" w:cs="Arial"/>
          <w:lang w:eastAsia="ar-SA"/>
        </w:rPr>
        <w:tab/>
        <w:t>4. рекламације потрошача, односно корисника, ако нису отклоњене у уговореном року;</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5</w:t>
      </w:r>
      <w:r w:rsidRPr="005D4EB3">
        <w:rPr>
          <w:rFonts w:ascii="Arial" w:hAnsi="Arial" w:cs="Arial"/>
          <w:lang w:val="sr-Cyrl-BA" w:eastAsia="ar-SA"/>
        </w:rPr>
        <w:t>. извештај надзорног органа о изведеним радовима који нису у складу са пројектом, односно уговором;</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6</w:t>
      </w:r>
      <w:r w:rsidRPr="005D4EB3">
        <w:rPr>
          <w:rFonts w:ascii="Arial" w:hAnsi="Arial" w:cs="Arial"/>
          <w:lang w:val="sr-Cyrl-BA" w:eastAsia="ar-SA"/>
        </w:rPr>
        <w:t>. изјава о раскиду уговора због неиспуњења обавеза дата на начин и под условима предвиђеним законом којим се уређују облигациони односи;</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7</w:t>
      </w:r>
      <w:r w:rsidRPr="005D4EB3">
        <w:rPr>
          <w:rFonts w:ascii="Arial" w:hAnsi="Arial" w:cs="Arial"/>
          <w:lang w:val="sr-Cyrl-BA" w:eastAsia="ar-S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E06D29" w:rsidRPr="005D4EB3" w:rsidRDefault="00E06D29" w:rsidP="002F3A25">
      <w:pPr>
        <w:suppressAutoHyphens/>
        <w:jc w:val="both"/>
        <w:rPr>
          <w:rFonts w:ascii="Arial" w:hAnsi="Arial" w:cs="Arial"/>
          <w:lang w:val="sr-Cyrl-BA" w:eastAsia="ar-SA"/>
        </w:rPr>
      </w:pPr>
    </w:p>
    <w:p w:rsidR="00E06D29" w:rsidRPr="005D4EB3" w:rsidRDefault="00E06D29" w:rsidP="005738B0">
      <w:pPr>
        <w:pStyle w:val="ListParagraph"/>
        <w:numPr>
          <w:ilvl w:val="0"/>
          <w:numId w:val="33"/>
        </w:numPr>
        <w:autoSpaceDE w:val="0"/>
        <w:autoSpaceDN w:val="0"/>
        <w:adjustRightInd w:val="0"/>
        <w:contextualSpacing/>
        <w:jc w:val="both"/>
        <w:rPr>
          <w:rFonts w:ascii="Arial" w:hAnsi="Arial" w:cs="Arial"/>
          <w:bCs/>
          <w:iCs/>
        </w:rPr>
      </w:pPr>
      <w:r w:rsidRPr="005D4EB3">
        <w:rPr>
          <w:rFonts w:ascii="Arial" w:hAnsi="Arial" w:cs="Arial"/>
          <w:lang w:eastAsia="ar-SA"/>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lastRenderedPageBreak/>
        <w:t>3.1</w:t>
      </w:r>
      <w:r>
        <w:rPr>
          <w:rFonts w:ascii="Arial" w:hAnsi="Arial" w:cs="Arial"/>
          <w:b/>
          <w:bCs/>
          <w:i/>
          <w:iCs/>
          <w:u w:val="single"/>
        </w:rPr>
        <w:t>5</w:t>
      </w:r>
      <w:r w:rsidRPr="005D4EB3">
        <w:rPr>
          <w:rFonts w:ascii="Arial" w:hAnsi="Arial" w:cs="Arial"/>
          <w:b/>
          <w:bCs/>
          <w:i/>
          <w:iCs/>
          <w:u w:val="single"/>
        </w:rPr>
        <w:t>. КРИТЕРИЈУМ ЗА ДОДЕЛУ УГОВОРА: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01567F" w:rsidRDefault="00E06D29" w:rsidP="005738B0">
      <w:pPr>
        <w:pStyle w:val="ListParagraph"/>
        <w:numPr>
          <w:ilvl w:val="0"/>
          <w:numId w:val="44"/>
        </w:numPr>
        <w:autoSpaceDE w:val="0"/>
        <w:autoSpaceDN w:val="0"/>
        <w:adjustRightInd w:val="0"/>
        <w:contextualSpacing/>
        <w:jc w:val="both"/>
        <w:rPr>
          <w:rFonts w:ascii="Arial" w:hAnsi="Arial" w:cs="Arial"/>
          <w:b/>
          <w:bCs/>
          <w:color w:val="000000"/>
        </w:rPr>
      </w:pPr>
      <w:r w:rsidRPr="005D4EB3">
        <w:rPr>
          <w:rFonts w:ascii="Arial" w:hAnsi="Arial" w:cs="Arial"/>
        </w:rPr>
        <w:t xml:space="preserve">Критеријум за оцењивање понуда је </w:t>
      </w:r>
      <w:r w:rsidRPr="005D4EB3">
        <w:rPr>
          <w:rFonts w:ascii="Arial" w:hAnsi="Arial" w:cs="Arial"/>
          <w:b/>
        </w:rPr>
        <w:t>најнижа понуђена цена.</w:t>
      </w:r>
    </w:p>
    <w:p w:rsidR="00E06D29" w:rsidRPr="005D4EB3" w:rsidRDefault="00E06D29" w:rsidP="002F3A25">
      <w:pPr>
        <w:pStyle w:val="ListParagraph"/>
        <w:autoSpaceDE w:val="0"/>
        <w:autoSpaceDN w:val="0"/>
        <w:adjustRightInd w:val="0"/>
        <w:ind w:left="502"/>
        <w:contextualSpacing/>
        <w:jc w:val="both"/>
        <w:rPr>
          <w:rFonts w:ascii="Arial" w:hAnsi="Arial" w:cs="Arial"/>
          <w:b/>
          <w:bCs/>
          <w:color w:val="000000"/>
        </w:rPr>
      </w:pPr>
      <w:r w:rsidRPr="005D4EB3">
        <w:rPr>
          <w:rFonts w:ascii="Arial" w:hAnsi="Arial" w:cs="Arial"/>
          <w:lang w:eastAsia="ar-SA"/>
        </w:rPr>
        <w:tab/>
      </w: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6</w:t>
      </w:r>
      <w:r w:rsidRPr="005D4EB3">
        <w:rPr>
          <w:rFonts w:ascii="Arial" w:hAnsi="Arial" w:cs="Arial"/>
          <w:b/>
          <w:bCs/>
          <w:i/>
          <w:iCs/>
          <w:u w:val="single"/>
        </w:rPr>
        <w:t>. ОБАВЕЗЕ ПОНУЂАЧА ПО ЧЛАНУ 74. СТАВ 2. И 75. СТАВ 2. ЗЈН-А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5D4EB3" w:rsidRDefault="00E06D29" w:rsidP="005738B0">
      <w:pPr>
        <w:pStyle w:val="ListParagraph"/>
        <w:numPr>
          <w:ilvl w:val="0"/>
          <w:numId w:val="39"/>
        </w:numPr>
        <w:autoSpaceDE w:val="0"/>
        <w:autoSpaceDN w:val="0"/>
        <w:adjustRightInd w:val="0"/>
        <w:contextualSpacing/>
        <w:jc w:val="both"/>
        <w:rPr>
          <w:rFonts w:ascii="Arial" w:hAnsi="Arial" w:cs="Arial"/>
          <w:bCs/>
          <w:iCs/>
        </w:rPr>
      </w:pPr>
      <w:r w:rsidRPr="005D4EB3">
        <w:rPr>
          <w:rFonts w:ascii="Arial"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E06D29" w:rsidRPr="005D4EB3" w:rsidRDefault="00E06D29" w:rsidP="005738B0">
      <w:pPr>
        <w:pStyle w:val="ListParagraph"/>
        <w:numPr>
          <w:ilvl w:val="0"/>
          <w:numId w:val="39"/>
        </w:numPr>
        <w:autoSpaceDE w:val="0"/>
        <w:autoSpaceDN w:val="0"/>
        <w:adjustRightInd w:val="0"/>
        <w:contextualSpacing/>
        <w:jc w:val="both"/>
        <w:rPr>
          <w:rFonts w:ascii="Arial" w:hAnsi="Arial" w:cs="Arial"/>
          <w:bCs/>
          <w:iCs/>
        </w:rPr>
      </w:pPr>
      <w:r w:rsidRPr="005D4EB3">
        <w:rPr>
          <w:rFonts w:ascii="Arial"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на обрасцу бр. 5.</w:t>
      </w:r>
      <w:r w:rsidRPr="005D4EB3">
        <w:rPr>
          <w:rFonts w:ascii="Arial" w:hAnsi="Arial" w:cs="Arial"/>
          <w:bCs/>
          <w:iCs/>
          <w:color w:val="FF0000"/>
        </w:rPr>
        <w:t xml:space="preserve"> </w:t>
      </w:r>
    </w:p>
    <w:p w:rsidR="00E06D29" w:rsidRPr="005D4EB3" w:rsidRDefault="00E06D29" w:rsidP="002F3A25">
      <w:pPr>
        <w:pStyle w:val="ListParagraph"/>
        <w:autoSpaceDE w:val="0"/>
        <w:autoSpaceDN w:val="0"/>
        <w:adjustRightInd w:val="0"/>
        <w:ind w:left="0"/>
        <w:jc w:val="both"/>
        <w:rPr>
          <w:rFonts w:ascii="Arial" w:hAnsi="Arial" w:cs="Arial"/>
          <w:bCs/>
          <w:iCs/>
        </w:rPr>
      </w:pPr>
    </w:p>
    <w:p w:rsidR="00E06D29" w:rsidRPr="005D4EB3" w:rsidRDefault="00E06D29" w:rsidP="002F3A25">
      <w:pPr>
        <w:pStyle w:val="ListParagraph"/>
        <w:autoSpaceDE w:val="0"/>
        <w:autoSpaceDN w:val="0"/>
        <w:adjustRightInd w:val="0"/>
        <w:ind w:left="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7</w:t>
      </w:r>
      <w:r w:rsidRPr="005D4EB3">
        <w:rPr>
          <w:rFonts w:ascii="Arial" w:hAnsi="Arial" w:cs="Arial"/>
          <w:b/>
          <w:bCs/>
          <w:i/>
          <w:iCs/>
          <w:u w:val="single"/>
        </w:rPr>
        <w:t>. РАЗЛОЗИ ЗА ОДБИЈАЊЕ ПОНУДЕ</w:t>
      </w:r>
    </w:p>
    <w:p w:rsidR="00E06D29" w:rsidRPr="005D4EB3" w:rsidRDefault="00E06D29" w:rsidP="002F3A25">
      <w:pPr>
        <w:pStyle w:val="ListParagraph"/>
        <w:autoSpaceDE w:val="0"/>
        <w:autoSpaceDN w:val="0"/>
        <w:adjustRightInd w:val="0"/>
        <w:ind w:left="0"/>
        <w:jc w:val="both"/>
        <w:rPr>
          <w:rFonts w:ascii="Arial" w:hAnsi="Arial" w:cs="Arial"/>
          <w:b/>
          <w:bCs/>
          <w:iCs/>
          <w:u w:val="single"/>
        </w:rPr>
      </w:pPr>
    </w:p>
    <w:p w:rsidR="00E06D29" w:rsidRPr="005D4EB3"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Понуда ће бити одбијена ако је неблаговремена, неприхватљива или неодговарајућа.</w:t>
      </w:r>
    </w:p>
    <w:p w:rsidR="00E06D29" w:rsidRPr="005D4EB3"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Ако се понуђач не сагласи са исправком рачунских грешака.</w:t>
      </w:r>
    </w:p>
    <w:p w:rsidR="00E06D29" w:rsidRPr="00FD5ED1"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Ако има битне недостатке сходно члану 106. ЗЈН.</w:t>
      </w:r>
    </w:p>
    <w:p w:rsidR="00E06D29" w:rsidRPr="005D4EB3" w:rsidRDefault="00E06D29" w:rsidP="002F3A25">
      <w:pPr>
        <w:autoSpaceDE w:val="0"/>
        <w:autoSpaceDN w:val="0"/>
        <w:adjustRightInd w:val="0"/>
        <w:jc w:val="both"/>
        <w:rPr>
          <w:rFonts w:ascii="Arial" w:hAnsi="Arial" w:cs="Arial"/>
          <w:b/>
          <w:bCs/>
          <w:i/>
          <w:iCs/>
          <w:color w:val="002060"/>
          <w:u w:val="single"/>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8</w:t>
      </w:r>
      <w:r w:rsidRPr="005D4EB3">
        <w:rPr>
          <w:rFonts w:ascii="Arial" w:hAnsi="Arial" w:cs="Arial"/>
          <w:b/>
          <w:bCs/>
          <w:i/>
          <w:iCs/>
          <w:u w:val="single"/>
        </w:rPr>
        <w:t>. ЗАХТЕВ ЗА ЗАШТИТУ ПРАВА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подноси се Републичкој комисији, а предаје наручиоцу. </w:t>
      </w:r>
    </w:p>
    <w:p w:rsidR="00E06D29" w:rsidRPr="005D4EB3"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Подносилац захтева за заштиту права дужан је да на рачун буџета Републике Србије, број рачуна: 840-742221843-57, шифра плаћања 153, </w:t>
      </w:r>
      <w:r w:rsidRPr="005D4EB3">
        <w:rPr>
          <w:rFonts w:ascii="Arial" w:hAnsi="Arial" w:cs="Arial"/>
          <w:lang w:val="sr-Cyrl-BA" w:eastAsia="ar-SA"/>
        </w:rPr>
        <w:t>модел</w:t>
      </w:r>
      <w:r w:rsidRPr="005D4EB3">
        <w:rPr>
          <w:rFonts w:ascii="Arial" w:hAnsi="Arial" w:cs="Arial"/>
          <w:lang w:eastAsia="ar-SA"/>
        </w:rPr>
        <w:t xml:space="preserve"> 97 позив на број 50-016, сврха уплате: Републичка административна такса, прималац уплате: Буџет Републике Србије, уплати таксу у </w:t>
      </w:r>
      <w:r w:rsidRPr="005D4EB3">
        <w:rPr>
          <w:rFonts w:ascii="Arial" w:hAnsi="Arial" w:cs="Arial"/>
          <w:lang w:val="sr-Cyrl-BA" w:eastAsia="ar-SA"/>
        </w:rPr>
        <w:t xml:space="preserve">износу од </w:t>
      </w:r>
      <w:r w:rsidRPr="005D4EB3">
        <w:rPr>
          <w:rFonts w:ascii="Arial" w:hAnsi="Arial" w:cs="Arial"/>
          <w:lang w:eastAsia="ar-SA"/>
        </w:rPr>
        <w:t>4</w:t>
      </w:r>
      <w:r w:rsidRPr="005D4EB3">
        <w:rPr>
          <w:rFonts w:ascii="Arial" w:hAnsi="Arial" w:cs="Arial"/>
          <w:lang w:val="sr-Cyrl-BA" w:eastAsia="ar-SA"/>
        </w:rPr>
        <w:t>0.000,00 динара.</w:t>
      </w:r>
    </w:p>
    <w:p w:rsidR="00E06D29" w:rsidRPr="00AD7675" w:rsidRDefault="00E06D29" w:rsidP="00AD7675">
      <w:pPr>
        <w:pStyle w:val="ListParagraph"/>
        <w:suppressAutoHyphens/>
        <w:autoSpaceDE w:val="0"/>
        <w:autoSpaceDN w:val="0"/>
        <w:adjustRightInd w:val="0"/>
        <w:ind w:left="0"/>
        <w:contextualSpacing/>
        <w:jc w:val="both"/>
        <w:rPr>
          <w:rFonts w:ascii="Arial" w:hAnsi="Arial" w:cs="Arial"/>
          <w:b/>
          <w:bCs/>
          <w:lang w:val="sr-Cyrl-RS" w:eastAsia="ar-SA"/>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w:t>
      </w:r>
      <w:r w:rsidRPr="005D4EB3">
        <w:rPr>
          <w:rFonts w:ascii="Arial" w:hAnsi="Arial" w:cs="Arial"/>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5D4EB3">
        <w:rPr>
          <w:rFonts w:ascii="Arial" w:hAnsi="Arial" w:cs="Arial"/>
          <w:b/>
          <w:lang w:eastAsia="ar-SA"/>
        </w:rPr>
        <w:t xml:space="preserve">7 (седам) </w:t>
      </w:r>
      <w:r w:rsidRPr="005D4EB3">
        <w:rPr>
          <w:rFonts w:ascii="Arial" w:hAnsi="Arial" w:cs="Arial"/>
          <w:lang w:eastAsia="ar-SA"/>
        </w:rPr>
        <w:t xml:space="preserve">дана </w:t>
      </w:r>
      <w:r w:rsidRPr="005D4EB3">
        <w:rPr>
          <w:rFonts w:ascii="Arial" w:hAnsi="Arial" w:cs="Arial"/>
          <w:lang w:val="sr-Cyrl-BA" w:eastAsia="ar-SA"/>
        </w:rPr>
        <w:t>пре истека рока за подношење понуда без обзира на начин достављања.</w:t>
      </w:r>
    </w:p>
    <w:p w:rsidR="00E06D29" w:rsidRPr="005D4EB3"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D14828" w:rsidRDefault="00E06D29" w:rsidP="005738B0">
      <w:pPr>
        <w:numPr>
          <w:ilvl w:val="0"/>
          <w:numId w:val="35"/>
        </w:numPr>
        <w:jc w:val="both"/>
        <w:rPr>
          <w:rFonts w:ascii="Arial" w:hAnsi="Arial" w:cs="Arial"/>
          <w:color w:val="FF0000"/>
        </w:rPr>
      </w:pPr>
      <w:r w:rsidRPr="005D4EB3">
        <w:rPr>
          <w:rFonts w:ascii="Arial" w:hAnsi="Arial" w:cs="Arial"/>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E06D29" w:rsidRPr="005D4EB3" w:rsidRDefault="00E06D29" w:rsidP="00D14828">
      <w:pPr>
        <w:ind w:left="1440"/>
        <w:jc w:val="both"/>
        <w:rPr>
          <w:rFonts w:ascii="Arial" w:hAnsi="Arial" w:cs="Arial"/>
          <w:color w:val="FF0000"/>
        </w:rPr>
      </w:pP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Захтев</w:t>
      </w:r>
      <w:r w:rsidRPr="005D4EB3">
        <w:rPr>
          <w:rFonts w:ascii="Arial" w:hAnsi="Arial" w:cs="Arial"/>
          <w:lang w:val="sr-Cyrl-BA" w:eastAsia="ar-SA"/>
        </w:rPr>
        <w:t>ом</w:t>
      </w:r>
      <w:r w:rsidRPr="005D4EB3">
        <w:rPr>
          <w:rFonts w:ascii="Arial" w:hAnsi="Arial" w:cs="Arial"/>
          <w:lang w:eastAsia="ar-SA"/>
        </w:rPr>
        <w:t xml:space="preserve"> за заштиту права </w:t>
      </w:r>
      <w:r w:rsidRPr="005D4EB3">
        <w:rPr>
          <w:rFonts w:ascii="Arial" w:hAnsi="Arial" w:cs="Arial"/>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5D4EB3">
        <w:rPr>
          <w:rFonts w:ascii="Arial" w:hAnsi="Arial" w:cs="Arial"/>
          <w:lang w:eastAsia="ar-SA"/>
        </w:rPr>
        <w:t>149. став 3. Закона о јавним набавкама</w:t>
      </w:r>
      <w:r w:rsidRPr="005D4EB3">
        <w:rPr>
          <w:rFonts w:ascii="Arial" w:hAnsi="Arial" w:cs="Arial"/>
          <w:lang w:val="sr-Cyrl-BA" w:eastAsia="ar-SA"/>
        </w:rPr>
        <w:t>, а подносилац захтева га није поднео пре истека тог рока.</w:t>
      </w: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06D29" w:rsidRPr="001A1808"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О поднетом захтеву за заштиту права </w:t>
      </w:r>
      <w:r w:rsidRPr="005D4EB3">
        <w:rPr>
          <w:rFonts w:ascii="Arial" w:hAnsi="Arial" w:cs="Arial"/>
          <w:lang w:val="sr-Cyrl-BA" w:eastAsia="ar-SA"/>
        </w:rPr>
        <w:t>н</w:t>
      </w:r>
      <w:r w:rsidRPr="005D4EB3">
        <w:rPr>
          <w:rFonts w:ascii="Arial" w:hAnsi="Arial" w:cs="Arial"/>
          <w:lang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AD7675" w:rsidRDefault="00AD7675" w:rsidP="002F3A25">
      <w:pPr>
        <w:pStyle w:val="ListParagraph"/>
        <w:ind w:left="0"/>
        <w:jc w:val="both"/>
        <w:rPr>
          <w:rFonts w:ascii="Arial" w:hAnsi="Arial" w:cs="Arial"/>
          <w:b/>
          <w:bCs/>
          <w:i/>
          <w:color w:val="000000"/>
          <w:u w:val="single"/>
          <w:lang w:val="sr-Cyrl-RS"/>
        </w:rPr>
      </w:pPr>
    </w:p>
    <w:p w:rsidR="00E06D29" w:rsidRPr="005D4EB3" w:rsidRDefault="00E06D29" w:rsidP="002F3A25">
      <w:pPr>
        <w:pStyle w:val="ListParagraph"/>
        <w:ind w:left="0"/>
        <w:jc w:val="both"/>
        <w:rPr>
          <w:rFonts w:ascii="Arial" w:hAnsi="Arial" w:cs="Arial"/>
          <w:b/>
          <w:bCs/>
          <w:i/>
          <w:color w:val="000000"/>
          <w:u w:val="single"/>
        </w:rPr>
      </w:pPr>
      <w:r w:rsidRPr="005D4EB3">
        <w:rPr>
          <w:rFonts w:ascii="Arial" w:hAnsi="Arial" w:cs="Arial"/>
          <w:b/>
          <w:bCs/>
          <w:i/>
          <w:color w:val="000000"/>
          <w:u w:val="single"/>
        </w:rPr>
        <w:t>3.1</w:t>
      </w:r>
      <w:r>
        <w:rPr>
          <w:rFonts w:ascii="Arial" w:hAnsi="Arial" w:cs="Arial"/>
          <w:b/>
          <w:bCs/>
          <w:i/>
          <w:color w:val="000000"/>
          <w:u w:val="single"/>
        </w:rPr>
        <w:t>9</w:t>
      </w:r>
      <w:r w:rsidRPr="005D4EB3">
        <w:rPr>
          <w:rFonts w:ascii="Arial" w:hAnsi="Arial" w:cs="Arial"/>
          <w:b/>
          <w:bCs/>
          <w:i/>
          <w:color w:val="000000"/>
          <w:u w:val="single"/>
        </w:rPr>
        <w:t>. ОБУСТАВЉАЊЕ ПОСТУПКА ЈАВНЕ НАБАВКЕ</w:t>
      </w:r>
    </w:p>
    <w:p w:rsidR="00E06D29" w:rsidRPr="005D4EB3" w:rsidRDefault="00E06D29" w:rsidP="002F3A25">
      <w:pPr>
        <w:pStyle w:val="ListParagraph"/>
        <w:ind w:left="0"/>
        <w:jc w:val="both"/>
        <w:rPr>
          <w:rFonts w:ascii="Arial" w:hAnsi="Arial" w:cs="Arial"/>
          <w:b/>
          <w:bCs/>
          <w:color w:val="000000"/>
          <w:u w:val="single"/>
        </w:rPr>
      </w:pPr>
    </w:p>
    <w:p w:rsidR="00E06D29" w:rsidRPr="001A1808" w:rsidRDefault="00E06D29" w:rsidP="001A1808">
      <w:pPr>
        <w:pStyle w:val="ListParagraph"/>
        <w:numPr>
          <w:ilvl w:val="0"/>
          <w:numId w:val="42"/>
        </w:numPr>
        <w:spacing w:after="200" w:line="276" w:lineRule="auto"/>
        <w:contextualSpacing/>
        <w:jc w:val="both"/>
        <w:rPr>
          <w:rFonts w:ascii="Arial" w:hAnsi="Arial" w:cs="Arial"/>
          <w:bCs/>
          <w:color w:val="000000"/>
        </w:rPr>
      </w:pPr>
      <w:r w:rsidRPr="005D4EB3">
        <w:rPr>
          <w:rFonts w:ascii="Arial" w:hAnsi="Arial" w:cs="Arial"/>
          <w:bCs/>
          <w:color w:val="000000"/>
        </w:rPr>
        <w:t>Наручилац ће обуставити поступак јавне набавке на основу извештаја о стручној оцени понудe у складу са чланом 109. ЗЈН.</w:t>
      </w:r>
    </w:p>
    <w:p w:rsidR="00E06D29" w:rsidRPr="001A1808" w:rsidRDefault="00E06D29" w:rsidP="001A1808">
      <w:pPr>
        <w:pStyle w:val="ListParagraph"/>
        <w:numPr>
          <w:ilvl w:val="0"/>
          <w:numId w:val="42"/>
        </w:numPr>
        <w:spacing w:after="200" w:line="276" w:lineRule="auto"/>
        <w:contextualSpacing/>
        <w:jc w:val="both"/>
        <w:rPr>
          <w:rFonts w:ascii="Arial" w:hAnsi="Arial" w:cs="Arial"/>
          <w:bCs/>
          <w:color w:val="000000"/>
        </w:rPr>
      </w:pPr>
      <w:r w:rsidRPr="005D4EB3">
        <w:rPr>
          <w:rFonts w:ascii="Arial" w:hAnsi="Arial" w:cs="Arial"/>
          <w:bCs/>
          <w:color w:val="000000"/>
        </w:rPr>
        <w:t>Наручилац је дужан да у одлуци о обустави поступка јавне набавке одлучи о трошковима понуде из члана 88. став 3. овог Закона.</w:t>
      </w:r>
    </w:p>
    <w:p w:rsidR="00E06D29" w:rsidRPr="001A1808" w:rsidRDefault="00E06D29" w:rsidP="001A1808">
      <w:pPr>
        <w:pStyle w:val="ListParagraph"/>
        <w:spacing w:after="200" w:line="276" w:lineRule="auto"/>
        <w:contextualSpacing/>
        <w:jc w:val="both"/>
        <w:rPr>
          <w:rFonts w:ascii="Arial" w:hAnsi="Arial" w:cs="Arial"/>
          <w:bCs/>
          <w:color w:val="000000"/>
        </w:rPr>
      </w:pPr>
    </w:p>
    <w:p w:rsidR="00E06D29" w:rsidRDefault="00E06D29" w:rsidP="002F3A25">
      <w:pPr>
        <w:pStyle w:val="ListParagraph"/>
        <w:ind w:left="0"/>
        <w:jc w:val="both"/>
        <w:rPr>
          <w:rFonts w:ascii="Arial" w:hAnsi="Arial" w:cs="Arial"/>
          <w:b/>
          <w:bCs/>
          <w:i/>
          <w:color w:val="000000"/>
          <w:u w:val="single"/>
        </w:rPr>
      </w:pPr>
      <w:r w:rsidRPr="005D4EB3">
        <w:rPr>
          <w:rFonts w:ascii="Arial" w:hAnsi="Arial" w:cs="Arial"/>
          <w:b/>
          <w:bCs/>
          <w:i/>
          <w:color w:val="000000"/>
          <w:u w:val="single"/>
        </w:rPr>
        <w:t>3.</w:t>
      </w:r>
      <w:r>
        <w:rPr>
          <w:rFonts w:ascii="Arial" w:hAnsi="Arial" w:cs="Arial"/>
          <w:b/>
          <w:bCs/>
          <w:i/>
          <w:color w:val="000000"/>
          <w:u w:val="single"/>
        </w:rPr>
        <w:t>20</w:t>
      </w:r>
      <w:r w:rsidRPr="005D4EB3">
        <w:rPr>
          <w:rFonts w:ascii="Arial" w:hAnsi="Arial" w:cs="Arial"/>
          <w:b/>
          <w:bCs/>
          <w:i/>
          <w:color w:val="000000"/>
          <w:u w:val="single"/>
        </w:rPr>
        <w:t>. УВИД У ДОКУМЕНТАЦИЈУ</w:t>
      </w:r>
    </w:p>
    <w:p w:rsidR="00E06D29" w:rsidRPr="00D14828" w:rsidRDefault="00E06D29" w:rsidP="002F3A25">
      <w:pPr>
        <w:pStyle w:val="ListParagraph"/>
        <w:ind w:left="0"/>
        <w:jc w:val="both"/>
        <w:rPr>
          <w:rFonts w:ascii="Arial" w:hAnsi="Arial" w:cs="Arial"/>
          <w:b/>
          <w:bCs/>
          <w:color w:val="000000"/>
          <w:u w:val="single"/>
        </w:rPr>
      </w:pPr>
    </w:p>
    <w:p w:rsidR="00E06D29" w:rsidRPr="005D4EB3" w:rsidRDefault="00E06D29" w:rsidP="005738B0">
      <w:pPr>
        <w:pStyle w:val="ListParagraph"/>
        <w:numPr>
          <w:ilvl w:val="0"/>
          <w:numId w:val="41"/>
        </w:numPr>
        <w:spacing w:after="200" w:line="276" w:lineRule="auto"/>
        <w:contextualSpacing/>
        <w:jc w:val="both"/>
        <w:rPr>
          <w:rFonts w:ascii="Arial" w:hAnsi="Arial" w:cs="Arial"/>
          <w:bCs/>
          <w:color w:val="000000"/>
        </w:rPr>
      </w:pPr>
      <w:r w:rsidRPr="005D4EB3">
        <w:rPr>
          <w:rFonts w:ascii="Arial" w:hAnsi="Arial" w:cs="Arial"/>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06D29" w:rsidRPr="00AD7675" w:rsidRDefault="00E06D29" w:rsidP="00AD7675">
      <w:pPr>
        <w:pStyle w:val="ListParagraph"/>
        <w:numPr>
          <w:ilvl w:val="0"/>
          <w:numId w:val="41"/>
        </w:numPr>
        <w:spacing w:after="200" w:line="276" w:lineRule="auto"/>
        <w:contextualSpacing/>
        <w:jc w:val="both"/>
        <w:rPr>
          <w:rFonts w:ascii="Arial" w:hAnsi="Arial" w:cs="Arial"/>
          <w:bCs/>
          <w:color w:val="000000"/>
        </w:rPr>
      </w:pPr>
      <w:r w:rsidRPr="005D4EB3">
        <w:rPr>
          <w:rFonts w:ascii="Arial" w:hAnsi="Arial" w:cs="Arial"/>
          <w:bCs/>
          <w:color w:val="000000"/>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E06D29" w:rsidRDefault="00E06D29" w:rsidP="002F3A25">
      <w:pPr>
        <w:rPr>
          <w:rFonts w:ascii="Arial" w:hAnsi="Arial" w:cs="Arial"/>
          <w:b/>
          <w:bCs/>
          <w:i/>
          <w:iCs/>
          <w:u w:val="single"/>
        </w:rPr>
      </w:pPr>
      <w:r w:rsidRPr="005D4EB3">
        <w:rPr>
          <w:rFonts w:ascii="Arial" w:hAnsi="Arial" w:cs="Arial"/>
          <w:b/>
          <w:bCs/>
          <w:i/>
          <w:iCs/>
          <w:u w:val="single"/>
        </w:rPr>
        <w:t>3.</w:t>
      </w:r>
      <w:r>
        <w:rPr>
          <w:rFonts w:ascii="Arial" w:hAnsi="Arial" w:cs="Arial"/>
          <w:b/>
          <w:bCs/>
          <w:i/>
          <w:iCs/>
          <w:u w:val="single"/>
        </w:rPr>
        <w:t>21</w:t>
      </w:r>
      <w:r w:rsidRPr="005D4EB3">
        <w:rPr>
          <w:rFonts w:ascii="Arial" w:hAnsi="Arial" w:cs="Arial"/>
          <w:b/>
          <w:bCs/>
          <w:i/>
          <w:iCs/>
          <w:u w:val="single"/>
        </w:rPr>
        <w:t>. ЕЛЕМЕНТИ  УГОВОРА О КОЈИМА ЋЕ СЕ ПРЕГОВАРАТИ И НАЧИН ПРЕГОВАРАЊА</w:t>
      </w:r>
    </w:p>
    <w:p w:rsidR="00E06D29" w:rsidRPr="0001567F" w:rsidRDefault="00E06D29" w:rsidP="002F3A25">
      <w:pPr>
        <w:rPr>
          <w:rFonts w:ascii="Arial" w:hAnsi="Arial" w:cs="Arial"/>
          <w:b/>
          <w:bCs/>
          <w:i/>
          <w:iCs/>
          <w:u w:val="single"/>
        </w:rPr>
      </w:pPr>
    </w:p>
    <w:p w:rsidR="00E06D29" w:rsidRPr="001A1808" w:rsidRDefault="00E06D29" w:rsidP="00C54DC2">
      <w:pPr>
        <w:numPr>
          <w:ilvl w:val="0"/>
          <w:numId w:val="58"/>
        </w:numPr>
        <w:autoSpaceDE w:val="0"/>
        <w:autoSpaceDN w:val="0"/>
        <w:adjustRightInd w:val="0"/>
        <w:ind w:left="714" w:hanging="357"/>
        <w:jc w:val="both"/>
        <w:rPr>
          <w:rFonts w:ascii="Arial" w:hAnsi="Arial" w:cs="Arial"/>
        </w:rPr>
      </w:pPr>
      <w:r w:rsidRPr="005D4EB3">
        <w:rPr>
          <w:rFonts w:ascii="Arial" w:hAnsi="Arial" w:cs="Arial"/>
        </w:rPr>
        <w:t>Елементи уговора о којима ће се преговарати уз поштовање минимума услова предвиђених конкурсном документацијом су:</w:t>
      </w:r>
    </w:p>
    <w:p w:rsidR="00E06D29" w:rsidRPr="001A1808" w:rsidRDefault="00E06D29" w:rsidP="00C54DC2">
      <w:pPr>
        <w:numPr>
          <w:ilvl w:val="0"/>
          <w:numId w:val="58"/>
        </w:numPr>
        <w:autoSpaceDE w:val="0"/>
        <w:autoSpaceDN w:val="0"/>
        <w:adjustRightInd w:val="0"/>
        <w:ind w:left="714" w:hanging="357"/>
        <w:jc w:val="both"/>
        <w:rPr>
          <w:rFonts w:ascii="Arial" w:hAnsi="Arial" w:cs="Arial"/>
        </w:rPr>
      </w:pP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Цена</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 xml:space="preserve">Начин и рок плаћања </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Рок и начин испоруке</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Гарантни период</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Надлежност у случају спора</w:t>
      </w:r>
    </w:p>
    <w:p w:rsidR="00E06D29" w:rsidRPr="00822E91" w:rsidRDefault="00E06D29" w:rsidP="00C54DC2">
      <w:pPr>
        <w:numPr>
          <w:ilvl w:val="0"/>
          <w:numId w:val="61"/>
        </w:numPr>
        <w:tabs>
          <w:tab w:val="left" w:pos="1680"/>
        </w:tabs>
        <w:suppressAutoHyphens/>
        <w:autoSpaceDE w:val="0"/>
        <w:jc w:val="both"/>
        <w:rPr>
          <w:rFonts w:ascii="Arial" w:hAnsi="Arial" w:cs="Arial"/>
          <w:bCs/>
        </w:rPr>
      </w:pPr>
      <w:r>
        <w:rPr>
          <w:rFonts w:ascii="Arial" w:hAnsi="Arial" w:cs="Arial"/>
          <w:bCs/>
        </w:rPr>
        <w:t>Финансијско обезбеђење</w:t>
      </w:r>
    </w:p>
    <w:p w:rsidR="00E06D29" w:rsidRPr="00822E91" w:rsidRDefault="00E06D29" w:rsidP="00C54DC2">
      <w:pPr>
        <w:numPr>
          <w:ilvl w:val="0"/>
          <w:numId w:val="61"/>
        </w:numPr>
        <w:tabs>
          <w:tab w:val="left" w:pos="1680"/>
        </w:tabs>
        <w:suppressAutoHyphens/>
        <w:autoSpaceDE w:val="0"/>
        <w:jc w:val="both"/>
        <w:rPr>
          <w:rFonts w:ascii="Arial" w:hAnsi="Arial" w:cs="Arial"/>
          <w:bCs/>
        </w:rPr>
      </w:pPr>
      <w:r>
        <w:rPr>
          <w:rFonts w:ascii="Arial" w:hAnsi="Arial" w:cs="Arial"/>
          <w:bCs/>
        </w:rPr>
        <w:t>Одговорност уговорних страна</w:t>
      </w:r>
    </w:p>
    <w:p w:rsidR="00AD7675" w:rsidRDefault="00AD7675" w:rsidP="00E657CB">
      <w:pPr>
        <w:spacing w:before="120" w:after="120" w:line="276" w:lineRule="auto"/>
        <w:ind w:left="1440"/>
        <w:contextualSpacing/>
        <w:jc w:val="both"/>
        <w:rPr>
          <w:rFonts w:ascii="Arial" w:hAnsi="Arial" w:cs="Arial"/>
          <w:b/>
          <w:lang w:val="sr-Cyrl-RS"/>
        </w:rPr>
      </w:pPr>
    </w:p>
    <w:p w:rsidR="00E06D29" w:rsidRPr="00E657CB" w:rsidRDefault="00E06D29" w:rsidP="00E657CB">
      <w:pPr>
        <w:spacing w:before="120" w:after="120" w:line="276" w:lineRule="auto"/>
        <w:ind w:left="1440"/>
        <w:contextualSpacing/>
        <w:jc w:val="both"/>
        <w:rPr>
          <w:rFonts w:ascii="Arial" w:hAnsi="Arial" w:cs="Arial"/>
          <w:b/>
        </w:rPr>
      </w:pPr>
      <w:r w:rsidRPr="005D4EB3">
        <w:rPr>
          <w:rFonts w:ascii="Arial" w:hAnsi="Arial" w:cs="Arial"/>
          <w:b/>
        </w:rPr>
        <w:t xml:space="preserve">Начин преговарања: </w:t>
      </w:r>
    </w:p>
    <w:p w:rsidR="00E06D29" w:rsidRPr="001A1808" w:rsidRDefault="00E06D29" w:rsidP="001A1808">
      <w:pPr>
        <w:spacing w:before="120" w:after="120" w:line="276" w:lineRule="auto"/>
        <w:ind w:left="1440"/>
        <w:contextualSpacing/>
        <w:jc w:val="both"/>
        <w:rPr>
          <w:rFonts w:ascii="Arial" w:hAnsi="Arial" w:cs="Arial"/>
        </w:rPr>
      </w:pPr>
      <w:r w:rsidRPr="005D4EB3">
        <w:rPr>
          <w:rFonts w:ascii="Arial" w:hAnsi="Arial" w:cs="Arial"/>
        </w:rPr>
        <w:t xml:space="preserve">Поступак преговарања ће се обавити након окончања поступка отварања понуда, са овлашћеним представником понуђача директно или електронским путем. Писано овлашћење за преговарање мора бити оверено и потписано од стране законског заступника понуђача. </w:t>
      </w:r>
    </w:p>
    <w:p w:rsidR="00E06D29" w:rsidRPr="00E657CB" w:rsidRDefault="00E06D29" w:rsidP="00E657CB">
      <w:pPr>
        <w:spacing w:before="120" w:after="120" w:line="276" w:lineRule="auto"/>
        <w:ind w:left="1440"/>
        <w:contextualSpacing/>
        <w:jc w:val="both"/>
        <w:rPr>
          <w:rFonts w:ascii="Arial" w:hAnsi="Arial" w:cs="Arial"/>
        </w:rPr>
      </w:pPr>
      <w:r w:rsidRPr="005D4EB3">
        <w:rPr>
          <w:rFonts w:ascii="Arial" w:hAnsi="Arial" w:cs="Arial"/>
        </w:rPr>
        <w:lastRenderedPageBreak/>
        <w:t>Понуђена цена не може бити виша од цене исказане у достављеној понуди.</w:t>
      </w:r>
    </w:p>
    <w:p w:rsidR="00E06D29" w:rsidRPr="00E657CB" w:rsidRDefault="00E06D29" w:rsidP="00E657CB">
      <w:pPr>
        <w:spacing w:before="120" w:after="120" w:line="276" w:lineRule="auto"/>
        <w:contextualSpacing/>
        <w:jc w:val="both"/>
        <w:rPr>
          <w:rFonts w:ascii="Arial" w:hAnsi="Arial" w:cs="Arial"/>
        </w:rPr>
      </w:pPr>
      <w:r w:rsidRPr="005D4EB3">
        <w:rPr>
          <w:rFonts w:ascii="Arial" w:hAnsi="Arial" w:cs="Arial"/>
        </w:rPr>
        <w:t>Преговарање ће се обавити о напред наведеним елементима преговарања. У записник о преговарању уноси се сваки елемент преговарања.</w:t>
      </w:r>
    </w:p>
    <w:p w:rsidR="00E06D29" w:rsidRPr="001A1808" w:rsidRDefault="00E06D29" w:rsidP="001A1808">
      <w:pPr>
        <w:numPr>
          <w:ilvl w:val="0"/>
          <w:numId w:val="32"/>
        </w:numPr>
        <w:spacing w:before="120" w:after="120" w:line="276" w:lineRule="auto"/>
        <w:contextualSpacing/>
        <w:jc w:val="both"/>
        <w:rPr>
          <w:rFonts w:ascii="Arial" w:hAnsi="Arial" w:cs="Arial"/>
          <w:b/>
          <w:lang w:eastAsia="ar-SA"/>
        </w:rPr>
      </w:pPr>
      <w:r w:rsidRPr="005D4EB3">
        <w:rPr>
          <w:rFonts w:ascii="Arial" w:hAnsi="Arial" w:cs="Arial"/>
        </w:rPr>
        <w:t xml:space="preserve">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 </w:t>
      </w:r>
    </w:p>
    <w:p w:rsidR="00E06D29" w:rsidRPr="00E657CB" w:rsidRDefault="00E06D29" w:rsidP="00E657CB">
      <w:pPr>
        <w:spacing w:before="120" w:after="120" w:line="276" w:lineRule="auto"/>
        <w:ind w:left="1440"/>
        <w:contextualSpacing/>
        <w:jc w:val="both"/>
        <w:rPr>
          <w:rFonts w:ascii="Arial" w:hAnsi="Arial" w:cs="Arial"/>
        </w:rPr>
      </w:pPr>
      <w:r w:rsidRPr="005D4EB3">
        <w:rPr>
          <w:rFonts w:ascii="Arial" w:hAnsi="Arial" w:cs="Arial"/>
        </w:rPr>
        <w:t>Коначни текст уговора дефинише се у складу са понудом, моделом уговора, као и записником са преговарања .</w:t>
      </w:r>
    </w:p>
    <w:p w:rsidR="00E06D29" w:rsidRPr="00E657CB" w:rsidRDefault="00E06D29" w:rsidP="002F3A25">
      <w:pPr>
        <w:numPr>
          <w:ilvl w:val="0"/>
          <w:numId w:val="32"/>
        </w:numPr>
        <w:spacing w:before="120" w:after="120" w:line="276" w:lineRule="auto"/>
        <w:contextualSpacing/>
        <w:jc w:val="both"/>
        <w:rPr>
          <w:rFonts w:ascii="Arial" w:hAnsi="Arial" w:cs="Arial"/>
          <w:b/>
          <w:lang w:eastAsia="ar-SA"/>
        </w:rPr>
      </w:pPr>
      <w:r w:rsidRPr="005D4EB3">
        <w:rPr>
          <w:rFonts w:ascii="Arial" w:hAnsi="Arial" w:cs="Arial"/>
          <w:b/>
        </w:rPr>
        <w:t>Саставни део Уговора</w:t>
      </w:r>
      <w:r w:rsidRPr="005D4EB3">
        <w:rPr>
          <w:rFonts w:ascii="Arial" w:hAnsi="Arial" w:cs="Arial"/>
        </w:rPr>
        <w:t xml:space="preserve"> чини изабрана понуда са техничком спецификацијом, Записник о спроведеном преговарачком поступку</w:t>
      </w:r>
      <w:r>
        <w:rPr>
          <w:rFonts w:ascii="Arial" w:hAnsi="Arial" w:cs="Arial"/>
        </w:rPr>
        <w:t>.</w:t>
      </w:r>
    </w:p>
    <w:p w:rsidR="00E06D29" w:rsidRPr="005D4EB3" w:rsidRDefault="00E06D29" w:rsidP="002F3A25">
      <w:pPr>
        <w:autoSpaceDE w:val="0"/>
        <w:autoSpaceDN w:val="0"/>
        <w:adjustRightInd w:val="0"/>
        <w:jc w:val="both"/>
        <w:rPr>
          <w:rFonts w:ascii="Arial" w:hAnsi="Arial" w:cs="Arial"/>
          <w:b/>
          <w:bCs/>
          <w:u w:val="single"/>
        </w:rPr>
      </w:pPr>
      <w:r w:rsidRPr="005D4EB3">
        <w:rPr>
          <w:rFonts w:ascii="Arial" w:hAnsi="Arial" w:cs="Arial"/>
          <w:b/>
          <w:bCs/>
          <w:i/>
          <w:iCs/>
          <w:u w:val="single"/>
        </w:rPr>
        <w:t>3.2</w:t>
      </w:r>
      <w:r>
        <w:rPr>
          <w:rFonts w:ascii="Arial" w:hAnsi="Arial" w:cs="Arial"/>
          <w:b/>
          <w:bCs/>
          <w:i/>
          <w:iCs/>
          <w:u w:val="single"/>
        </w:rPr>
        <w:t>2</w:t>
      </w:r>
      <w:r w:rsidRPr="005D4EB3">
        <w:rPr>
          <w:rFonts w:ascii="Arial" w:hAnsi="Arial" w:cs="Arial"/>
          <w:b/>
          <w:bCs/>
          <w:i/>
          <w:iCs/>
          <w:u w:val="single"/>
        </w:rPr>
        <w:t xml:space="preserve">. </w:t>
      </w:r>
      <w:r w:rsidRPr="005D4EB3">
        <w:rPr>
          <w:rFonts w:ascii="Arial" w:eastAsia="TimesNewRomanPS-BoldMT" w:hAnsi="Arial" w:cs="Arial"/>
          <w:b/>
          <w:bCs/>
          <w:i/>
          <w:iCs/>
          <w:u w:val="single"/>
        </w:rPr>
        <w:t>ЗАКЉУЧЕЊЕ УГОВОРА</w:t>
      </w:r>
    </w:p>
    <w:p w:rsidR="00E06D29" w:rsidRPr="005D4EB3" w:rsidRDefault="00E06D29" w:rsidP="002F3A25">
      <w:pPr>
        <w:autoSpaceDE w:val="0"/>
        <w:autoSpaceDN w:val="0"/>
        <w:adjustRightInd w:val="0"/>
        <w:jc w:val="both"/>
        <w:rPr>
          <w:rFonts w:ascii="Arial" w:eastAsia="TimesNewRomanPS-BoldMT" w:hAnsi="Arial" w:cs="Arial"/>
          <w:b/>
          <w:bCs/>
        </w:rPr>
      </w:pPr>
    </w:p>
    <w:p w:rsidR="00E06D29" w:rsidRPr="001A1808" w:rsidRDefault="00E06D29" w:rsidP="001A1808">
      <w:pPr>
        <w:suppressAutoHyphens/>
        <w:ind w:firstLine="425"/>
        <w:jc w:val="both"/>
        <w:rPr>
          <w:rFonts w:ascii="Arial" w:hAnsi="Arial" w:cs="Arial"/>
          <w:b/>
          <w:bCs/>
          <w:lang w:eastAsia="ar-SA"/>
        </w:rPr>
      </w:pPr>
      <w:r w:rsidRPr="005D4EB3">
        <w:rPr>
          <w:rFonts w:ascii="Arial" w:hAnsi="Arial" w:cs="Arial"/>
          <w:lang w:eastAsia="ar-SA"/>
        </w:rPr>
        <w:t>Уговор ће бити закључен најкасније у року од 8 (осам) дана од дана истека рока за подношење захтева за заштиту права из члана 149. Закона.</w:t>
      </w:r>
    </w:p>
    <w:p w:rsidR="00E06D29" w:rsidRPr="007E622B" w:rsidRDefault="00E06D29" w:rsidP="007B6C7A">
      <w:pPr>
        <w:pStyle w:val="ListParagraph"/>
        <w:autoSpaceDE w:val="0"/>
        <w:autoSpaceDN w:val="0"/>
        <w:adjustRightInd w:val="0"/>
        <w:ind w:left="5040"/>
        <w:jc w:val="both"/>
        <w:rPr>
          <w:rFonts w:ascii="Arial" w:eastAsia="TimesNewRomanPS-BoldMT" w:hAnsi="Arial" w:cs="Arial"/>
          <w:bCs/>
          <w:highlight w:val="lightGray"/>
        </w:rPr>
      </w:pPr>
    </w:p>
    <w:p w:rsidR="00E06D29" w:rsidRPr="007E622B" w:rsidRDefault="00E06D29" w:rsidP="00B31079">
      <w:pPr>
        <w:pStyle w:val="ListParagraph"/>
        <w:autoSpaceDE w:val="0"/>
        <w:autoSpaceDN w:val="0"/>
        <w:adjustRightInd w:val="0"/>
        <w:ind w:left="0"/>
        <w:jc w:val="both"/>
        <w:rPr>
          <w:rFonts w:ascii="Arial" w:eastAsia="TimesNewRomanPS-BoldMT" w:hAnsi="Arial" w:cs="Arial"/>
          <w:bCs/>
          <w:highlight w:val="lightGray"/>
        </w:rPr>
      </w:pPr>
    </w:p>
    <w:p w:rsidR="00E06D29" w:rsidRPr="00CC615D" w:rsidRDefault="00E06D29" w:rsidP="007B6C7A">
      <w:pPr>
        <w:pStyle w:val="ListParagraph"/>
        <w:autoSpaceDE w:val="0"/>
        <w:autoSpaceDN w:val="0"/>
        <w:adjustRightInd w:val="0"/>
        <w:ind w:left="5040"/>
        <w:jc w:val="both"/>
        <w:rPr>
          <w:rFonts w:ascii="Arial" w:eastAsia="TimesNewRomanPS-BoldMT" w:hAnsi="Arial" w:cs="Arial"/>
          <w:bCs/>
        </w:rPr>
      </w:pPr>
      <w:r w:rsidRPr="00CC615D">
        <w:rPr>
          <w:rFonts w:ascii="Arial" w:eastAsia="TimesNewRomanPS-BoldMT" w:hAnsi="Arial" w:cs="Arial"/>
          <w:bCs/>
        </w:rPr>
        <w:t>Чланови и заменици комисије:</w:t>
      </w:r>
    </w:p>
    <w:p w:rsidR="00E06D29" w:rsidRPr="001A1808" w:rsidRDefault="00E06D29" w:rsidP="005B2365">
      <w:pPr>
        <w:autoSpaceDE w:val="0"/>
        <w:autoSpaceDN w:val="0"/>
        <w:adjustRightInd w:val="0"/>
        <w:rPr>
          <w:rFonts w:ascii="Arial" w:hAnsi="Arial" w:cs="Arial"/>
          <w:b/>
          <w:iCs/>
          <w:color w:val="002060"/>
          <w:sz w:val="40"/>
          <w:szCs w:val="40"/>
        </w:rPr>
      </w:pPr>
    </w:p>
    <w:tbl>
      <w:tblPr>
        <w:tblW w:w="9464" w:type="dxa"/>
        <w:tblLayout w:type="fixed"/>
        <w:tblLook w:val="00A0" w:firstRow="1" w:lastRow="0" w:firstColumn="1" w:lastColumn="0" w:noHBand="0" w:noVBand="0"/>
      </w:tblPr>
      <w:tblGrid>
        <w:gridCol w:w="1242"/>
        <w:gridCol w:w="5121"/>
        <w:gridCol w:w="3101"/>
      </w:tblGrid>
      <w:tr w:rsidR="00E06D29" w:rsidRPr="00863354" w:rsidTr="00EC0156">
        <w:trPr>
          <w:trHeight w:val="270"/>
        </w:trPr>
        <w:tc>
          <w:tcPr>
            <w:tcW w:w="1242" w:type="dxa"/>
          </w:tcPr>
          <w:p w:rsidR="00E06D29" w:rsidRPr="00FD5ED1" w:rsidRDefault="00E06D29" w:rsidP="005B2365">
            <w:pPr>
              <w:ind w:left="-142" w:firstLine="142"/>
              <w:rPr>
                <w:rFonts w:ascii="Arial" w:hAnsi="Arial" w:cs="Arial"/>
                <w:lang w:eastAsia="ar-SA"/>
              </w:rPr>
            </w:pPr>
            <w:r w:rsidRPr="00FD5ED1">
              <w:rPr>
                <w:rFonts w:ascii="Arial" w:hAnsi="Arial" w:cs="Arial"/>
                <w:lang w:eastAsia="ar-SA"/>
              </w:rPr>
              <w:t>1.  члан</w:t>
            </w:r>
          </w:p>
        </w:tc>
        <w:tc>
          <w:tcPr>
            <w:tcW w:w="5121" w:type="dxa"/>
          </w:tcPr>
          <w:p w:rsidR="00E06D29" w:rsidRPr="00E657CB" w:rsidRDefault="00E06D29" w:rsidP="00E657CB">
            <w:pPr>
              <w:rPr>
                <w:rFonts w:ascii="Arial" w:hAnsi="Arial" w:cs="Arial"/>
                <w:lang w:eastAsia="ar-SA"/>
              </w:rPr>
            </w:pPr>
            <w:r>
              <w:rPr>
                <w:rFonts w:ascii="Arial" w:hAnsi="Arial" w:cs="Arial"/>
                <w:lang w:eastAsia="ar-SA"/>
              </w:rPr>
              <w:t>Данка Стефановић</w:t>
            </w:r>
          </w:p>
        </w:tc>
        <w:tc>
          <w:tcPr>
            <w:tcW w:w="3101" w:type="dxa"/>
          </w:tcPr>
          <w:p w:rsidR="00E06D29" w:rsidRDefault="00E06D29" w:rsidP="005B2365">
            <w:r>
              <w:t>..............................................</w:t>
            </w:r>
          </w:p>
          <w:p w:rsidR="00E06D29" w:rsidRPr="00E657CB" w:rsidRDefault="00E06D29" w:rsidP="005B2365"/>
        </w:tc>
      </w:tr>
      <w:tr w:rsidR="00E06D29" w:rsidRPr="00863354" w:rsidTr="00EC0156">
        <w:trPr>
          <w:trHeight w:val="270"/>
        </w:trPr>
        <w:tc>
          <w:tcPr>
            <w:tcW w:w="1242" w:type="dxa"/>
          </w:tcPr>
          <w:p w:rsidR="00E06D29" w:rsidRPr="00FD5ED1" w:rsidRDefault="00E06D29" w:rsidP="005B2365">
            <w:pPr>
              <w:rPr>
                <w:rFonts w:ascii="Arial" w:hAnsi="Arial" w:cs="Arial"/>
                <w:lang w:eastAsia="ar-SA"/>
              </w:rPr>
            </w:pPr>
            <w:r w:rsidRPr="00FD5ED1">
              <w:rPr>
                <w:rFonts w:ascii="Arial" w:hAnsi="Arial" w:cs="Arial"/>
                <w:lang w:eastAsia="ar-SA"/>
              </w:rPr>
              <w:t>заменик</w:t>
            </w:r>
          </w:p>
        </w:tc>
        <w:tc>
          <w:tcPr>
            <w:tcW w:w="5121" w:type="dxa"/>
          </w:tcPr>
          <w:p w:rsidR="00E06D29" w:rsidRPr="00FD5ED1" w:rsidRDefault="00E06D29" w:rsidP="005B2365">
            <w:pPr>
              <w:rPr>
                <w:rFonts w:ascii="Arial" w:hAnsi="Arial" w:cs="Arial"/>
                <w:lang w:eastAsia="ar-SA"/>
              </w:rPr>
            </w:pPr>
            <w:r w:rsidRPr="00E657CB">
              <w:rPr>
                <w:rFonts w:ascii="Arial" w:hAnsi="Arial" w:cs="Arial"/>
                <w:lang w:eastAsia="ar-SA"/>
              </w:rPr>
              <w:t>Срђан Јосиповић</w:t>
            </w:r>
          </w:p>
        </w:tc>
        <w:tc>
          <w:tcPr>
            <w:tcW w:w="3101" w:type="dxa"/>
          </w:tcPr>
          <w:p w:rsidR="00E06D29" w:rsidRDefault="00E06D29" w:rsidP="005B2365">
            <w:r w:rsidRPr="00B603D5">
              <w:t>.</w:t>
            </w:r>
            <w:r>
              <w:t>.</w:t>
            </w:r>
            <w:r w:rsidRPr="00B603D5">
              <w:t>............</w:t>
            </w:r>
            <w:r>
              <w:t>...............................</w:t>
            </w:r>
          </w:p>
          <w:p w:rsidR="00E06D29" w:rsidRPr="00E657CB" w:rsidRDefault="00E06D29" w:rsidP="005B2365"/>
        </w:tc>
      </w:tr>
      <w:tr w:rsidR="00E06D29" w:rsidRPr="00863354" w:rsidTr="00EC0156">
        <w:trPr>
          <w:trHeight w:val="541"/>
        </w:trPr>
        <w:tc>
          <w:tcPr>
            <w:tcW w:w="1242" w:type="dxa"/>
          </w:tcPr>
          <w:p w:rsidR="00E06D29" w:rsidRPr="00FD5ED1" w:rsidRDefault="00E06D29" w:rsidP="005B2365">
            <w:pPr>
              <w:rPr>
                <w:rFonts w:ascii="Arial" w:hAnsi="Arial" w:cs="Arial"/>
                <w:lang w:eastAsia="ar-SA"/>
              </w:rPr>
            </w:pPr>
            <w:r>
              <w:rPr>
                <w:rFonts w:ascii="Arial" w:hAnsi="Arial" w:cs="Arial"/>
                <w:lang w:eastAsia="ar-SA"/>
              </w:rPr>
              <w:t>2</w:t>
            </w:r>
            <w:r w:rsidRPr="00FD5ED1">
              <w:rPr>
                <w:rFonts w:ascii="Arial" w:hAnsi="Arial" w:cs="Arial"/>
                <w:lang w:eastAsia="ar-SA"/>
              </w:rPr>
              <w:t>. члан</w:t>
            </w:r>
          </w:p>
        </w:tc>
        <w:tc>
          <w:tcPr>
            <w:tcW w:w="5121" w:type="dxa"/>
          </w:tcPr>
          <w:p w:rsidR="00E06D29" w:rsidRPr="00FD5ED1" w:rsidRDefault="00E06D29" w:rsidP="005B2365">
            <w:pPr>
              <w:rPr>
                <w:rFonts w:ascii="Arial" w:hAnsi="Arial" w:cs="Arial"/>
                <w:lang w:eastAsia="ar-SA"/>
              </w:rPr>
            </w:pPr>
            <w:r w:rsidRPr="00FD5ED1">
              <w:rPr>
                <w:rFonts w:ascii="Arial" w:hAnsi="Arial" w:cs="Arial"/>
                <w:lang w:eastAsia="ar-SA"/>
              </w:rPr>
              <w:t>Весна Стојановић (службеник за јавне набавке)</w:t>
            </w:r>
          </w:p>
        </w:tc>
        <w:tc>
          <w:tcPr>
            <w:tcW w:w="3101" w:type="dxa"/>
          </w:tcPr>
          <w:p w:rsidR="00E06D29" w:rsidRDefault="00E06D29" w:rsidP="005B2365">
            <w:r w:rsidRPr="00B603D5">
              <w:t>..............................................</w:t>
            </w:r>
          </w:p>
        </w:tc>
      </w:tr>
      <w:tr w:rsidR="00E06D29" w:rsidRPr="00863354" w:rsidTr="00EC0156">
        <w:trPr>
          <w:trHeight w:val="541"/>
        </w:trPr>
        <w:tc>
          <w:tcPr>
            <w:tcW w:w="1242" w:type="dxa"/>
          </w:tcPr>
          <w:p w:rsidR="00E06D29" w:rsidRPr="00FD5ED1" w:rsidRDefault="00E06D29" w:rsidP="005B2365">
            <w:pPr>
              <w:rPr>
                <w:rFonts w:ascii="Arial" w:hAnsi="Arial" w:cs="Arial"/>
                <w:lang w:eastAsia="ar-SA"/>
              </w:rPr>
            </w:pPr>
            <w:r w:rsidRPr="00FD5ED1">
              <w:rPr>
                <w:rFonts w:ascii="Arial" w:hAnsi="Arial" w:cs="Arial"/>
                <w:lang w:eastAsia="ar-SA"/>
              </w:rPr>
              <w:t>заменик</w:t>
            </w:r>
          </w:p>
        </w:tc>
        <w:tc>
          <w:tcPr>
            <w:tcW w:w="5121" w:type="dxa"/>
          </w:tcPr>
          <w:p w:rsidR="00E06D29" w:rsidRPr="00FD5ED1" w:rsidRDefault="00E06D29" w:rsidP="005B2365">
            <w:pPr>
              <w:rPr>
                <w:rFonts w:ascii="Arial" w:hAnsi="Arial" w:cs="Arial"/>
                <w:lang w:eastAsia="ar-SA"/>
              </w:rPr>
            </w:pPr>
            <w:r>
              <w:rPr>
                <w:rFonts w:ascii="Arial" w:hAnsi="Arial" w:cs="Arial"/>
                <w:lang w:eastAsia="ar-SA"/>
              </w:rPr>
              <w:t>Наташа Матић</w:t>
            </w:r>
            <w:r w:rsidRPr="00FD5ED1">
              <w:rPr>
                <w:rFonts w:ascii="Arial" w:hAnsi="Arial" w:cs="Arial"/>
                <w:lang w:eastAsia="ar-SA"/>
              </w:rPr>
              <w:t xml:space="preserve"> (службеник за јавне набавке)</w:t>
            </w:r>
          </w:p>
        </w:tc>
        <w:tc>
          <w:tcPr>
            <w:tcW w:w="3101" w:type="dxa"/>
          </w:tcPr>
          <w:p w:rsidR="00E06D29" w:rsidRDefault="00E06D29" w:rsidP="005B2365">
            <w:r w:rsidRPr="00B603D5">
              <w:t>..............................................</w:t>
            </w:r>
          </w:p>
        </w:tc>
      </w:tr>
      <w:tr w:rsidR="00E06D29" w:rsidRPr="00863354" w:rsidTr="00EC0156">
        <w:trPr>
          <w:trHeight w:val="541"/>
        </w:trPr>
        <w:tc>
          <w:tcPr>
            <w:tcW w:w="1242" w:type="dxa"/>
          </w:tcPr>
          <w:p w:rsidR="00E06D29" w:rsidRPr="00FD5ED1" w:rsidRDefault="00E06D29" w:rsidP="005B2365">
            <w:pPr>
              <w:ind w:left="-142"/>
              <w:jc w:val="center"/>
              <w:rPr>
                <w:rFonts w:ascii="Arial" w:hAnsi="Arial" w:cs="Arial"/>
                <w:lang w:eastAsia="ar-SA"/>
              </w:rPr>
            </w:pPr>
            <w:r>
              <w:rPr>
                <w:rFonts w:ascii="Arial" w:hAnsi="Arial" w:cs="Arial"/>
                <w:lang w:eastAsia="ar-SA"/>
              </w:rPr>
              <w:t>3</w:t>
            </w:r>
            <w:r w:rsidRPr="00FD5ED1">
              <w:rPr>
                <w:rFonts w:ascii="Arial" w:hAnsi="Arial" w:cs="Arial"/>
                <w:lang w:eastAsia="ar-SA"/>
              </w:rPr>
              <w:t>. члан</w:t>
            </w:r>
          </w:p>
        </w:tc>
        <w:tc>
          <w:tcPr>
            <w:tcW w:w="5121" w:type="dxa"/>
          </w:tcPr>
          <w:p w:rsidR="00E06D29" w:rsidRPr="00FD5ED1" w:rsidRDefault="00E06D29" w:rsidP="005B2365">
            <w:pPr>
              <w:rPr>
                <w:rFonts w:ascii="Arial" w:hAnsi="Arial" w:cs="Arial"/>
                <w:lang w:eastAsia="ar-SA"/>
              </w:rPr>
            </w:pPr>
            <w:r w:rsidRPr="00FD5ED1">
              <w:rPr>
                <w:rFonts w:ascii="Arial" w:hAnsi="Arial" w:cs="Arial"/>
                <w:lang w:eastAsia="ar-SA"/>
              </w:rPr>
              <w:t>Атина Недељковић (службеник за јавне набавке)</w:t>
            </w:r>
          </w:p>
        </w:tc>
        <w:tc>
          <w:tcPr>
            <w:tcW w:w="3101" w:type="dxa"/>
          </w:tcPr>
          <w:p w:rsidR="00E06D29" w:rsidRDefault="00E06D29" w:rsidP="005B2365">
            <w:r w:rsidRPr="00B603D5">
              <w:t>..............................................</w:t>
            </w:r>
          </w:p>
        </w:tc>
      </w:tr>
      <w:tr w:rsidR="00E06D29" w:rsidRPr="00863354" w:rsidTr="00EC0156">
        <w:trPr>
          <w:trHeight w:val="541"/>
        </w:trPr>
        <w:tc>
          <w:tcPr>
            <w:tcW w:w="1242" w:type="dxa"/>
          </w:tcPr>
          <w:p w:rsidR="00E06D29" w:rsidRPr="00FD5ED1" w:rsidRDefault="00E06D29" w:rsidP="005B2365">
            <w:pPr>
              <w:rPr>
                <w:rFonts w:ascii="Arial" w:hAnsi="Arial" w:cs="Arial"/>
                <w:lang w:eastAsia="ar-SA"/>
              </w:rPr>
            </w:pPr>
            <w:r w:rsidRPr="00FD5ED1">
              <w:rPr>
                <w:rFonts w:ascii="Arial" w:hAnsi="Arial" w:cs="Arial"/>
                <w:lang w:eastAsia="ar-SA"/>
              </w:rPr>
              <w:t>заменик</w:t>
            </w:r>
          </w:p>
        </w:tc>
        <w:tc>
          <w:tcPr>
            <w:tcW w:w="5121" w:type="dxa"/>
          </w:tcPr>
          <w:p w:rsidR="00E06D29" w:rsidRPr="00FD5ED1" w:rsidRDefault="00E06D29" w:rsidP="005B2365">
            <w:pPr>
              <w:rPr>
                <w:rFonts w:ascii="Arial" w:hAnsi="Arial" w:cs="Arial"/>
                <w:lang w:eastAsia="ar-SA"/>
              </w:rPr>
            </w:pPr>
            <w:r w:rsidRPr="00FD5ED1">
              <w:rPr>
                <w:rFonts w:ascii="Arial" w:hAnsi="Arial" w:cs="Arial"/>
                <w:lang w:eastAsia="ar-SA"/>
              </w:rPr>
              <w:t>Иван Ђурђевић (службеник за јавне набавке)</w:t>
            </w:r>
          </w:p>
        </w:tc>
        <w:tc>
          <w:tcPr>
            <w:tcW w:w="3101" w:type="dxa"/>
          </w:tcPr>
          <w:p w:rsidR="00E06D29" w:rsidRDefault="00E06D29" w:rsidP="005B2365">
            <w:r w:rsidRPr="00B603D5">
              <w:t>..............................................</w:t>
            </w:r>
          </w:p>
        </w:tc>
      </w:tr>
    </w:tbl>
    <w:p w:rsidR="00E06D29" w:rsidRPr="00395503" w:rsidRDefault="00E06D29" w:rsidP="005B2365">
      <w:pPr>
        <w:pStyle w:val="ListParagraph"/>
        <w:autoSpaceDE w:val="0"/>
        <w:autoSpaceDN w:val="0"/>
        <w:adjustRightInd w:val="0"/>
        <w:ind w:left="0"/>
        <w:contextualSpacing/>
        <w:rPr>
          <w:rFonts w:ascii="Arial" w:hAnsi="Arial" w:cs="Arial"/>
          <w:b/>
          <w:lang w:eastAsia="ar-SA"/>
        </w:rPr>
      </w:pPr>
      <w:r>
        <w:rPr>
          <w:rFonts w:ascii="Arial" w:hAnsi="Arial" w:cs="Arial"/>
          <w:b/>
          <w:bCs/>
          <w:sz w:val="28"/>
          <w:szCs w:val="28"/>
        </w:rPr>
        <w:br w:type="page"/>
      </w:r>
      <w:r w:rsidR="007E622B">
        <w:rPr>
          <w:noProof/>
          <w:lang w:val="sr-Latn-CS" w:eastAsia="sr-Latn-CS"/>
        </w:rPr>
        <w:lastRenderedPageBreak/>
        <w:pict>
          <v:shape id="Picture 10" o:spid="_x0000_s1033" type="#_x0000_t75" alt="ZNAKTENT" style="position:absolute;margin-left:406.65pt;margin-top:3.4pt;width:67.7pt;height:67.45pt;z-index:8;visibility:visible">
            <v:imagedata r:id="rId8" o:title=""/>
          </v:shape>
        </w:pict>
      </w:r>
      <w:r w:rsidRPr="00142E39">
        <w:rPr>
          <w:rFonts w:ascii="Arial" w:hAnsi="Arial" w:cs="Arial"/>
        </w:rPr>
        <w:object w:dxaOrig="1741" w:dyaOrig="1966">
          <v:shape id="_x0000_i1029" type="#_x0000_t75" style="width:64.3pt;height:73.45pt" o:ole="">
            <v:imagedata r:id="rId9" o:title=""/>
          </v:shape>
          <o:OLEObject Type="Embed" ProgID="Word.Picture.8" ShapeID="_x0000_i1029" DrawAspect="Content" ObjectID="_1461561507" r:id="rId14"/>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Pr="00142E39" w:rsidRDefault="00E06D29"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КОНКУРСНА ДОКУМЕНТАЦИЈА</w:t>
      </w:r>
    </w:p>
    <w:p w:rsidR="00E06D29" w:rsidRDefault="00E06D29" w:rsidP="00312C54">
      <w:pPr>
        <w:jc w:val="center"/>
        <w:rPr>
          <w:rFonts w:ascii="Arial" w:eastAsia="TimesNewRomanPS-BoldMT" w:hAnsi="Arial" w:cs="Arial"/>
          <w:b/>
          <w:bCs/>
          <w:color w:val="000000"/>
          <w:sz w:val="40"/>
          <w:szCs w:val="40"/>
        </w:rPr>
      </w:pPr>
    </w:p>
    <w:p w:rsidR="00E06D29" w:rsidRPr="00142E39" w:rsidRDefault="00E06D29"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4. Образац понуде</w:t>
      </w:r>
    </w:p>
    <w:p w:rsidR="00E06D29" w:rsidRPr="00142E39" w:rsidRDefault="00E06D29" w:rsidP="00312C54">
      <w:pPr>
        <w:jc w:val="center"/>
        <w:rPr>
          <w:rFonts w:ascii="Arial" w:eastAsia="TimesNewRomanPS-BoldMT" w:hAnsi="Arial" w:cs="Arial"/>
          <w:b/>
          <w:bCs/>
          <w:color w:val="000000"/>
        </w:rPr>
      </w:pPr>
    </w:p>
    <w:p w:rsidR="00E06D29" w:rsidRPr="00142E3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Pr="001E2D80" w:rsidRDefault="00E06D29" w:rsidP="00312C54">
      <w:pPr>
        <w:jc w:val="center"/>
        <w:rPr>
          <w:rFonts w:ascii="Arial" w:eastAsia="TimesNewRomanPS-BoldMT" w:hAnsi="Arial" w:cs="Arial"/>
          <w:b/>
          <w:bCs/>
          <w:color w:val="000000"/>
        </w:rPr>
      </w:pPr>
    </w:p>
    <w:p w:rsidR="00E06D29" w:rsidRPr="00142E39" w:rsidRDefault="00E06D29" w:rsidP="00312C54">
      <w:pPr>
        <w:jc w:val="center"/>
        <w:rPr>
          <w:rFonts w:ascii="Arial" w:eastAsia="TimesNewRomanPS-BoldMT" w:hAnsi="Arial" w:cs="Arial"/>
          <w:b/>
          <w:bCs/>
          <w:color w:val="000000"/>
        </w:rPr>
      </w:pPr>
    </w:p>
    <w:p w:rsidR="00E06D29" w:rsidRDefault="00E06D29" w:rsidP="00312C54">
      <w:pPr>
        <w:jc w:val="center"/>
        <w:rPr>
          <w:rFonts w:ascii="Arial" w:hAnsi="Arial" w:cs="Arial"/>
          <w:b/>
        </w:rPr>
      </w:pPr>
      <w:r>
        <w:rPr>
          <w:rFonts w:ascii="Arial" w:eastAsia="TimesNewRomanPS-BoldMT" w:hAnsi="Arial" w:cs="Arial"/>
          <w:b/>
          <w:bCs/>
          <w:color w:val="000000"/>
        </w:rPr>
        <w:t>Обреновац</w:t>
      </w:r>
      <w:r w:rsidRPr="00142E39">
        <w:rPr>
          <w:rFonts w:ascii="Arial" w:eastAsia="TimesNewRomanPS-BoldMT" w:hAnsi="Arial" w:cs="Arial"/>
          <w:b/>
          <w:bCs/>
          <w:color w:val="000000"/>
        </w:rPr>
        <w:t xml:space="preserve">, </w:t>
      </w:r>
      <w:r>
        <w:rPr>
          <w:rFonts w:ascii="Arial" w:hAnsi="Arial" w:cs="Arial"/>
          <w:b/>
          <w:bCs/>
        </w:rPr>
        <w:t>Април 2014</w:t>
      </w:r>
      <w:r w:rsidRPr="00142E39">
        <w:rPr>
          <w:rFonts w:ascii="Arial" w:hAnsi="Arial" w:cs="Arial"/>
          <w:b/>
        </w:rPr>
        <w:t>.</w:t>
      </w: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Pr="007E57D6" w:rsidRDefault="00E06D29" w:rsidP="00312C54">
      <w:pPr>
        <w:jc w:val="center"/>
        <w:rPr>
          <w:rFonts w:ascii="Arial" w:eastAsia="TimesNewRomanPS-BoldMT" w:hAnsi="Arial" w:cs="Arial"/>
          <w:b/>
          <w:bCs/>
          <w:color w:val="000000"/>
        </w:rPr>
      </w:pPr>
    </w:p>
    <w:p w:rsidR="00E06D29" w:rsidRDefault="00E06D29" w:rsidP="0074251F">
      <w:pPr>
        <w:pStyle w:val="ListParagraph"/>
        <w:rPr>
          <w:rFonts w:ascii="Arial" w:hAnsi="Arial" w:cs="Arial"/>
          <w:b/>
          <w:lang w:eastAsia="ar-SA"/>
        </w:rPr>
      </w:pP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B205C0">
            <w:pPr>
              <w:rPr>
                <w:rFonts w:ascii="Arial" w:hAnsi="Arial" w:cs="Arial"/>
                <w:b/>
              </w:rPr>
            </w:pPr>
          </w:p>
        </w:tc>
        <w:tc>
          <w:tcPr>
            <w:tcW w:w="4841" w:type="dxa"/>
          </w:tcPr>
          <w:p w:rsidR="00E06D29" w:rsidRPr="00142E39" w:rsidRDefault="00E06D29" w:rsidP="004B10E2">
            <w:pPr>
              <w:jc w:val="center"/>
              <w:rPr>
                <w:rFonts w:ascii="Arial" w:hAnsi="Arial" w:cs="Arial"/>
                <w:b/>
                <w:bCs/>
              </w:rPr>
            </w:pPr>
          </w:p>
        </w:tc>
      </w:tr>
      <w:tr w:rsidR="00E06D29" w:rsidRPr="00142E39" w:rsidTr="004B10E2">
        <w:trPr>
          <w:trHeight w:val="330"/>
        </w:trPr>
        <w:tc>
          <w:tcPr>
            <w:tcW w:w="4281" w:type="dxa"/>
          </w:tcPr>
          <w:p w:rsidR="00E06D29" w:rsidRPr="00142E39" w:rsidRDefault="00E06D29" w:rsidP="00B205C0">
            <w:pPr>
              <w:rPr>
                <w:rFonts w:ascii="Arial" w:hAnsi="Arial" w:cs="Arial"/>
                <w:b/>
              </w:rPr>
            </w:pPr>
          </w:p>
        </w:tc>
        <w:tc>
          <w:tcPr>
            <w:tcW w:w="4841" w:type="dxa"/>
          </w:tcPr>
          <w:p w:rsidR="00E06D29" w:rsidRPr="00142E39" w:rsidRDefault="00E06D29" w:rsidP="004B10E2">
            <w:pPr>
              <w:jc w:val="center"/>
              <w:rPr>
                <w:rFonts w:ascii="Arial" w:hAnsi="Arial" w:cs="Arial"/>
                <w:b/>
                <w:bCs/>
              </w:rPr>
            </w:pPr>
          </w:p>
        </w:tc>
      </w:tr>
    </w:tbl>
    <w:p w:rsidR="00E06D29" w:rsidRPr="00314D3E" w:rsidRDefault="007E622B" w:rsidP="00314D3E">
      <w:pPr>
        <w:pStyle w:val="ListParagraph"/>
        <w:ind w:left="0"/>
        <w:rPr>
          <w:rFonts w:ascii="Arial" w:hAnsi="Arial" w:cs="Arial"/>
          <w:b/>
          <w:lang w:eastAsia="ar-SA"/>
        </w:rPr>
      </w:pPr>
      <w:r>
        <w:rPr>
          <w:noProof/>
          <w:lang w:val="sr-Latn-CS" w:eastAsia="sr-Latn-CS"/>
        </w:rPr>
        <w:pict>
          <v:roundrect id="Rounded Rectangle 17" o:spid="_x0000_s1034" style="position:absolute;margin-left:360.95pt;margin-top:-47.35pt;width:145.7pt;height:50.5pt;z-index:2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AS1gIAANg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QUaJYTVw9GQ3RkhBnqB6zKy1JNllLFTb+CnoPzePLqbqmwfLv3li7LwCNXnrnG0ryQTAy6J+cmYQ&#10;BQ+mZNW+twLCsE2wWLNd6eroEKpBdkjN/kiN3AXC4TK7ytPhBBjk8DYeZcMcuUvY9GDdOB/eSluT&#10;eCioi0nEDDAE2z74gPyIPkkmvlJS1hrY3jJNsvF4jEmCx14ZTgefPbNiqbQmzoYvKlRITswUH/3B&#10;vyeNhQKkeO3dejXXjkCEgt4O56PlEgsDfeI7s04bskk7R2cWd8v7/C8WWRq/l0EW+WJxZgJZrA/g&#10;tDIEmALQY5idaE88Z1oC+x1h2L+YZUSnDWkLOskHeRfHanV8O8M5yi8nd1d9Zv5UDVnAGYuNsTAC&#10;z4Ep3Z0BnTYxlsRZ7YtoN0G650q0RKjIJYKlIMDg5qMe+TkNfygF6nX3TDcV61gYXk4mkwPUjh7o&#10;VGi+Q0yUTuBgF8fG7QYg7FY7nJdhdBKbemXFHtoa8GDvwjKEQ2XdD0paWCwF9d83zElK9DsDnTHJ&#10;RqO4iVCAyg1AcKcvq9MXZji4KigPjgJ3UZiHbn9tGqfWFcTqOsfYWxioUoXD5HW4+jGE9YGJ9asu&#10;7qdTGbV+LeTZTwAAAP//AwBQSwMEFAAGAAgAAAAhADqWTFneAAAACgEAAA8AAABkcnMvZG93bnJl&#10;di54bWxMj8FOwzAQRO9I/IO1lbi1jmOUkBCnQqBeOEGpOLvxNoka25HttObvcU9wXM3TzNtmG/VE&#10;Luj8aI0AtsmAoOmsGk0v4PC1Wz8B8UEaJSdrUMAPeti293eNrJW9mk+87ENPUonxtRQwhDDXlPpu&#10;QC39xs5oUnayTsuQTtdT5eQ1leuJ5llWUC1HkxYGOePrgN15v2gBH+X3oajc6f1t5iXjcolsl0ch&#10;Hlbx5RlIwBj+YLjpJ3Vok9PRLkZ5Mgkoc1YlVMC6eiyB3IiMcQ7kKKDgQNuG/n+h/QUAAP//AwBQ&#10;SwECLQAUAAYACAAAACEAtoM4kv4AAADhAQAAEwAAAAAAAAAAAAAAAAAAAAAAW0NvbnRlbnRfVHlw&#10;ZXNdLnhtbFBLAQItABQABgAIAAAAIQA4/SH/1gAAAJQBAAALAAAAAAAAAAAAAAAAAC8BAABfcmVs&#10;cy8ucmVsc1BLAQItABQABgAIAAAAIQCdKoAS1gIAANgFAAAOAAAAAAAAAAAAAAAAAC4CAABkcnMv&#10;ZTJvRG9jLnhtbFBLAQItABQABgAIAAAAIQA6lkxZ3gAAAAoBAAAPAAAAAAAAAAAAAAAAADAFAABk&#10;cnMvZG93bnJldi54bWxQSwUGAAAAAAQABADzAAAAOwYAAAAA&#10;" fillcolor="#a3c4ff" strokecolor="#4579b8">
            <v:fill color2="#e5eeff" rotate="t" angle="180" colors="0 #a3c4ff;22938f #bfd5ff;1 #e5eeff" focus="100%" type="gradient"/>
            <v:shadow on="t" color="black" opacity="24903f" origin=",.5" offset="0,.55556mm"/>
            <v:textbox>
              <w:txbxContent>
                <w:p w:rsidR="000379D9" w:rsidRDefault="000379D9" w:rsidP="00144D84">
                  <w:pPr>
                    <w:jc w:val="center"/>
                    <w:rPr>
                      <w:b/>
                    </w:rPr>
                  </w:pPr>
                </w:p>
                <w:p w:rsidR="000379D9" w:rsidRPr="00611C0B" w:rsidRDefault="000379D9" w:rsidP="00144D84">
                  <w:pPr>
                    <w:jc w:val="center"/>
                    <w:rPr>
                      <w:b/>
                    </w:rPr>
                  </w:pPr>
                  <w:r w:rsidRPr="00611C0B">
                    <w:rPr>
                      <w:b/>
                    </w:rPr>
                    <w:t xml:space="preserve">ОБРАЗАЦ БР. 1. </w:t>
                  </w:r>
                </w:p>
              </w:txbxContent>
            </v:textbox>
          </v:roundrect>
        </w:pict>
      </w:r>
    </w:p>
    <w:p w:rsidR="00E06D29" w:rsidRPr="00F01124" w:rsidRDefault="00E06D29" w:rsidP="00B205C0">
      <w:pPr>
        <w:autoSpaceDE w:val="0"/>
        <w:autoSpaceDN w:val="0"/>
        <w:adjustRightInd w:val="0"/>
        <w:jc w:val="center"/>
        <w:rPr>
          <w:b/>
          <w:bCs/>
          <w:iCs/>
          <w:color w:val="002060"/>
          <w:sz w:val="28"/>
          <w:szCs w:val="28"/>
          <w:lang w:eastAsia="en-US"/>
        </w:rPr>
      </w:pPr>
    </w:p>
    <w:p w:rsidR="00E06D29" w:rsidRPr="00B07BC1" w:rsidRDefault="007E622B" w:rsidP="00B07BC1">
      <w:pPr>
        <w:pStyle w:val="ListParagraph"/>
        <w:rPr>
          <w:rFonts w:ascii="Arial" w:hAnsi="Arial" w:cs="Arial"/>
          <w:b/>
          <w:lang w:eastAsia="ar-SA"/>
        </w:rPr>
      </w:pPr>
      <w:r>
        <w:rPr>
          <w:noProof/>
          <w:lang w:val="sr-Latn-CS" w:eastAsia="sr-Latn-CS"/>
        </w:rPr>
        <w:pict>
          <v:shape id="Text Box 12" o:spid="_x0000_s1035" type="#_x0000_t202" style="position:absolute;left:0;text-align:left;margin-left:87.15pt;margin-top:-20.85pt;width:315.95pt;height:43.9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jAQMAAD8GAAAOAAAAZHJzL2Uyb0RvYy54bWysVF1vmzAUfZ+0/2D5PQVSSAMqqbokTJP2&#10;JbXTnh0wYM3YzHYC3bT/vmsDKW33ME3jAfna18fnnvtxfdM3HJ2o0kyKFAcXPkZU5LJgokrxl/ts&#10;scZIGyIKwqWgKX6gGt9sXr+67tqELmUteUEVAhChk65NcW1Mm3iezmvaEH0hWyrgsJSqIQZMVXmF&#10;Ih2gN9xb+v7K66QqWiVzqjXs7oZDvHH4ZUlz86ksNTWIpxi4GfdX7n+wf29zTZJKkbZm+UiD/AOL&#10;hjABj56hdsQQdFTsBVTDciW1LM1FLhtPliXLqYsBogn8Z9Hc1aSlLhYQR7dnmfT/g80/nj4rxArI&#10;XYyRIA3k6J72Br2RPQqWVp+u1Qm43bXgaHrYB18Xq27fy/ybRkJuayIqequU7GpKCuAX2Jve7OqA&#10;oy3IofsgC3iHHI10QH2pGiseyIEAHfL0cM6N5ZLDZugHy2gVYZTDWRRdRZcueR5Jptut0uYtlQ2y&#10;ixQryL1DJ6f32lg2JJlc7GNCZoxzl38uUJfiOFpGQ1ySs8IeWjetqsOWK3QiUEFZ5sPnQoOTuVvD&#10;DNQxZ02K19ZnrCyrxl4U7hVDGB/WwIQLC05dhQI9F/0RIO7qokMFswFAeQMMGFCuUWgNsJQ0X5mp&#10;XWVYjV5QdH7DPuFtTQbil1dxHE+8h4icIHJ601lP6IDwIzGbAlfLP2M/3q/363ARLlf7Rejvdovb&#10;bBsuVllwFe0ud9vtLvhlOQVhUrOioMLKOPVVEP5d3Y4dPnTEvLNcUp5JMJRipUeulUathPr7gzKZ&#10;+0YRKm2Vm7yDQd0XYmZ+Fu5XsyuQufNTnAkEZT9Ljs4Jp7aVphuKjHXkPVVkULuHtAPgJLTrFtsg&#10;Q6uY/tC7xgwtmu2kgyweoH2gBGx8durCopbqB0YdTLAU6+9HoihG/J0ACeIgDMHNOCOMrpa2fOYn&#10;h/kJETlApdhgCMout2YYk8dWsaqGlwalhbyFti2Z66hHVhCJNWBKuZjGiWrH4Nx2Xo9zf/MbAAD/&#10;/wMAUEsDBBQABgAIAAAAIQCXRsVw4AAAAAoBAAAPAAAAZHJzL2Rvd25yZXYueG1sTI/LTsMwEEX3&#10;SPyDNUjsWjshSqIQp0JI5bFg0RCxduNpnOJHFLtt+HvMqiyv5ujeM/VmMZqccfajsxySNQOCtndy&#10;tAOH7nO7KoH4IKwU2lnk8IMeNs3tTS0q6S52h+c2DCSWWF8JDiqEqaLU9wqN8Gs3oY23g5uNCDHO&#10;A5WzuMRyo2nKWE6NGG1cUGLCZ4X9d3syHMzre9p9vW07Vez640fLypdUe87v75anRyABl3CF4U8/&#10;qkMTnfbuZKUnOuYie4goh1WWFEAiUbI8BbLnkOUJ0Kam/19ofgEAAP//AwBQSwECLQAUAAYACAAA&#10;ACEAtoM4kv4AAADhAQAAEwAAAAAAAAAAAAAAAAAAAAAAW0NvbnRlbnRfVHlwZXNdLnhtbFBLAQIt&#10;ABQABgAIAAAAIQA4/SH/1gAAAJQBAAALAAAAAAAAAAAAAAAAAC8BAABfcmVscy8ucmVsc1BLAQIt&#10;ABQABgAIAAAAIQCXTKMjAQMAAD8GAAAOAAAAAAAAAAAAAAAAAC4CAABkcnMvZTJvRG9jLnhtbFBL&#10;AQItABQABgAIAAAAIQCXRsVw4AAAAAoBAAAPAAAAAAAAAAAAAAAAAFsFAABkcnMvZG93bnJldi54&#10;bWxQSwUGAAAAAAQABADzAAAAaAYAAAAA&#10;" filled="f" strokecolor="red">
            <v:fill color2="#f0f4e6" rotate="t" focus="100%" type="gradient"/>
            <v:shadow on="t" color="black" opacity="24903f" origin=",.5" offset="0,.55556mm"/>
            <v:textbox>
              <w:txbxContent>
                <w:p w:rsidR="000379D9" w:rsidRDefault="000379D9" w:rsidP="00B205C0">
                  <w:pPr>
                    <w:autoSpaceDE w:val="0"/>
                    <w:autoSpaceDN w:val="0"/>
                    <w:adjustRightInd w:val="0"/>
                    <w:jc w:val="center"/>
                    <w:rPr>
                      <w:b/>
                      <w:bCs/>
                      <w:iCs/>
                      <w:color w:val="002060"/>
                      <w:sz w:val="28"/>
                      <w:szCs w:val="28"/>
                    </w:rPr>
                  </w:pPr>
                </w:p>
                <w:p w:rsidR="000379D9" w:rsidRPr="00F020AD" w:rsidRDefault="000379D9" w:rsidP="00B205C0">
                  <w:pPr>
                    <w:autoSpaceDE w:val="0"/>
                    <w:autoSpaceDN w:val="0"/>
                    <w:adjustRightInd w:val="0"/>
                    <w:jc w:val="center"/>
                    <w:rPr>
                      <w:rFonts w:ascii="Arial" w:hAnsi="Arial" w:cs="Arial"/>
                    </w:rPr>
                  </w:pPr>
                  <w:r w:rsidRPr="00F020AD">
                    <w:rPr>
                      <w:rFonts w:ascii="Arial" w:hAnsi="Arial" w:cs="Arial"/>
                      <w:b/>
                      <w:bCs/>
                      <w:iCs/>
                      <w:color w:val="002060"/>
                      <w:sz w:val="28"/>
                      <w:szCs w:val="28"/>
                    </w:rPr>
                    <w:t xml:space="preserve">4. </w:t>
                  </w:r>
                  <w:r w:rsidRPr="00083F2F">
                    <w:rPr>
                      <w:rFonts w:ascii="Arial" w:hAnsi="Arial" w:cs="Arial"/>
                      <w:b/>
                      <w:bCs/>
                      <w:iCs/>
                      <w:sz w:val="28"/>
                      <w:szCs w:val="28"/>
                    </w:rPr>
                    <w:t>ОБРАЗАЦ ПОНУДЕ</w:t>
                  </w:r>
                </w:p>
                <w:p w:rsidR="000379D9" w:rsidRDefault="000379D9" w:rsidP="00B205C0"/>
              </w:txbxContent>
            </v:textbox>
          </v:shape>
        </w:pict>
      </w:r>
    </w:p>
    <w:p w:rsidR="00E06D29" w:rsidRDefault="00E06D29" w:rsidP="0074251F">
      <w:pPr>
        <w:pStyle w:val="ListParagrap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4585"/>
      </w:tblGrid>
      <w:tr w:rsidR="00E06D29" w:rsidRPr="00142E39" w:rsidTr="004B10E2">
        <w:tc>
          <w:tcPr>
            <w:tcW w:w="9576" w:type="dxa"/>
            <w:gridSpan w:val="2"/>
          </w:tcPr>
          <w:p w:rsidR="00E06D29" w:rsidRPr="00142E39" w:rsidRDefault="00E06D29" w:rsidP="004B10E2">
            <w:pPr>
              <w:autoSpaceDE w:val="0"/>
              <w:autoSpaceDN w:val="0"/>
              <w:adjustRightInd w:val="0"/>
              <w:jc w:val="center"/>
              <w:rPr>
                <w:rFonts w:ascii="Arial" w:hAnsi="Arial" w:cs="Arial"/>
                <w:b/>
                <w:bCs/>
                <w:color w:val="000000"/>
              </w:rPr>
            </w:pPr>
          </w:p>
          <w:p w:rsidR="00E06D29" w:rsidRPr="00142E39" w:rsidRDefault="00E06D29" w:rsidP="004B10E2">
            <w:pPr>
              <w:autoSpaceDE w:val="0"/>
              <w:autoSpaceDN w:val="0"/>
              <w:adjustRightInd w:val="0"/>
              <w:jc w:val="center"/>
              <w:rPr>
                <w:rFonts w:ascii="Arial" w:hAnsi="Arial" w:cs="Arial"/>
                <w:b/>
                <w:bCs/>
                <w:color w:val="000000"/>
              </w:rPr>
            </w:pPr>
            <w:r w:rsidRPr="00142E39">
              <w:rPr>
                <w:rFonts w:ascii="Arial" w:hAnsi="Arial" w:cs="Arial"/>
                <w:b/>
                <w:bCs/>
                <w:color w:val="000000"/>
              </w:rPr>
              <w:t>ПОДАЦИ О ПОНУЂАЧУ</w:t>
            </w: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Назив понуђача:</w:t>
            </w:r>
          </w:p>
          <w:p w:rsidR="00E06D29" w:rsidRPr="00142E39" w:rsidRDefault="00E06D29" w:rsidP="004B10E2">
            <w:pPr>
              <w:autoSpaceDE w:val="0"/>
              <w:autoSpaceDN w:val="0"/>
              <w:adjustRightInd w:val="0"/>
              <w:jc w:val="both"/>
              <w:rPr>
                <w:rFonts w:ascii="Arial" w:hAnsi="Arial" w:cs="Arial"/>
                <w:b/>
                <w:bCs/>
                <w:color w:val="000000"/>
              </w:rPr>
            </w:pP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Адреса понуђача:</w:t>
            </w:r>
          </w:p>
          <w:p w:rsidR="00E06D29" w:rsidRPr="00142E39" w:rsidRDefault="00E06D29" w:rsidP="004B10E2">
            <w:pPr>
              <w:autoSpaceDE w:val="0"/>
              <w:autoSpaceDN w:val="0"/>
              <w:adjustRightInd w:val="0"/>
              <w:jc w:val="both"/>
              <w:rPr>
                <w:rFonts w:ascii="Arial" w:hAnsi="Arial" w:cs="Arial"/>
                <w:b/>
                <w:bCs/>
                <w:color w:val="000000"/>
              </w:rPr>
            </w:pP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Име особе за контакт:</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e-mail:</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Телефон:</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Телефакс:</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Порески број понуђача</w:t>
            </w:r>
            <w:r>
              <w:rPr>
                <w:rFonts w:ascii="Arial" w:hAnsi="Arial" w:cs="Arial"/>
                <w:b/>
                <w:bCs/>
                <w:color w:val="000000"/>
              </w:rPr>
              <w:t xml:space="preserve"> </w:t>
            </w:r>
            <w:r w:rsidRPr="00142E39">
              <w:rPr>
                <w:rFonts w:ascii="Arial" w:hAnsi="Arial" w:cs="Arial"/>
                <w:b/>
                <w:bCs/>
                <w:color w:val="000000"/>
              </w:rPr>
              <w:t>(ПИБ):</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Матични број понуђача: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Шифра делатности:</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Назив банке и број рачуна: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Лице овлашћено за потписивање уговора: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bl>
    <w:p w:rsidR="00E06D29" w:rsidRDefault="00E06D29" w:rsidP="00B205C0">
      <w:pPr>
        <w:pStyle w:val="ListParagraph"/>
        <w:jc w:val="cente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Pr="00C247B5"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1A1808">
      <w:pPr>
        <w:rPr>
          <w:lang w:eastAsia="ar-SA"/>
        </w:rPr>
      </w:pPr>
    </w:p>
    <w:p w:rsidR="00E06D29" w:rsidRDefault="00E06D29" w:rsidP="001A1808">
      <w:pPr>
        <w:rPr>
          <w:lang w:eastAsia="ar-SA"/>
        </w:rPr>
      </w:pPr>
    </w:p>
    <w:p w:rsidR="00E06D29" w:rsidRDefault="00E06D29" w:rsidP="001A1808">
      <w:pPr>
        <w:rPr>
          <w:lang w:eastAsia="ar-SA"/>
        </w:rPr>
      </w:pPr>
    </w:p>
    <w:p w:rsidR="00E06D29" w:rsidRPr="001A1808" w:rsidRDefault="007E622B" w:rsidP="001A1808">
      <w:pPr>
        <w:rPr>
          <w:i/>
          <w:lang w:eastAsia="ar-SA"/>
        </w:rPr>
      </w:pPr>
      <w:r>
        <w:rPr>
          <w:noProof/>
          <w:lang w:val="sr-Latn-CS" w:eastAsia="sr-Latn-CS"/>
        </w:rPr>
        <w:lastRenderedPageBreak/>
        <w:pict>
          <v:roundrect id="AutoShape 56" o:spid="_x0000_s1036" style="position:absolute;margin-left:369pt;margin-top:-18.75pt;width:128.45pt;height:52.5pt;z-index:2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NkzAIAANAFAAAOAAAAZHJzL2Uyb0RvYy54bWysVN9v0zAQfkfif7D8zpK0TbdGS6etaxES&#10;PyYG4tm1ncTg2MZ2m46/nrOTlJbBCyIPkc/2fffdfXe+vjm0Eu25dUKrEmcXKUZcUc2Eqkv8+dPm&#10;1RVGzhPFiNSKl/iJO3yzfPniujMFn+hGS8YtAhDlis6UuPHeFEniaMNb4i604QoOK21b4sG0dcIs&#10;6QC9lckkTedJpy0zVlPuHOze94d4GfGrilP/oaoc90iWGLj5+Lfxvw3/ZHlNitoS0wg60CD/wKIl&#10;QkHQI9Q98QTtrHgG1QpqtdOVv6C6TXRVCcpjDpBNlv6WzWNDDI+5QHGcOZbJ/T9Y+n7/YJFgoB0o&#10;pUgLGt3uvI6hUT4PBeqMK+Deo3mwIUVn3mr6zSGlVw1RNb+1VncNJwxoZeF+cuYQDAeuaNu90wzg&#10;CcDHWh0q2wZAqAI6REmejpLwg0cUNrP5NJtmOUYUzubz+WUeNUtIMXob6/xrrlsUFiW2eqfYR9A9&#10;hiD7t85HXdiQHGFfMapaCSrviURZwIykSTFcBuwRc1CUbYSUyGr/RfgmViZkGg/diO+Q0VCANG47&#10;W29X0iKIAOWcrmabzRCjdr1bf3uap2kPdOZxt7nP/+KRpeF7HmSdr9dnLpBFPZKTQiFQKlQTZib4&#10;I0eJ5EH1kZclMcvATirUlXiRT/I+jpbieHbGc5ZfLu6uBgR3ei2qEGcrNMZasbj2RMh+DeykCrF4&#10;nNGhiHrnuX1sWIeYCFpGshgMGNh8NjA/l+EPpYj3+n0iTUN6FaaXi8VipNrLA50KzTfGjNYJndjF&#10;oXH7AfCH7SHOSR5AQlNvNXuCtgY+sXfhEYRFo+0PjDp4UErsvu+I5RjJNwo6Y5HNZuEFigZUbgKG&#10;PT3Znp4QRQGqxNRbDNoFY+X7d2tnrKgbiNV3jtJhXivhx8nreQ1jCM9GTGx44sK7dGrHW78e4uVP&#10;AAAA//8DAFBLAwQUAAYACAAAACEAPA46Dd8AAAAKAQAADwAAAGRycy9kb3ducmV2LnhtbEyPwU7D&#10;MBBE70j8g7WVuLVOGkiakE2FQL1wglJxdmM3iRrbke205u9ZTvQ4O6PZN/U26pFdlPODNQjpKgGm&#10;TGvlYDqEw9duuQHmgzBSjNYohB/lYdvc39WikvZqPtVlHzpGJcZXAqEPYao4922vtPArOylD3sk6&#10;LQJJ13HpxJXK9cjXSZJzLQZDH3oxqddetef9rBE+iu9DXrrT+9uUFWkm5pju1hHxYRFfnoEFFcN/&#10;GP7wCR0aYjra2UjPRoQi29CWgLDMiidglCjLxxLYESGnA29qfjuh+QUAAP//AwBQSwECLQAUAAYA&#10;CAAAACEAtoM4kv4AAADhAQAAEwAAAAAAAAAAAAAAAAAAAAAAW0NvbnRlbnRfVHlwZXNdLnhtbFBL&#10;AQItABQABgAIAAAAIQA4/SH/1gAAAJQBAAALAAAAAAAAAAAAAAAAAC8BAABfcmVscy8ucmVsc1BL&#10;AQItABQABgAIAAAAIQA9QANkzAIAANAFAAAOAAAAAAAAAAAAAAAAAC4CAABkcnMvZTJvRG9jLnht&#10;bFBLAQItABQABgAIAAAAIQA8DjoN3wAAAAoBAAAPAAAAAAAAAAAAAAAAACYFAABkcnMvZG93bnJl&#10;di54bWxQSwUGAAAAAAQABADzAAAAMgYAAAAA&#10;" fillcolor="#a3c4ff" strokecolor="#4579b8">
            <v:fill color2="#e5eeff" rotate="t" angle="180" colors="0 #a3c4ff;22938f #bfd5ff;1 #e5eeff" focus="100%" type="gradient"/>
            <v:shadow on="t" color="black" opacity="24903f" origin=",.5" offset="0,.55556mm"/>
            <v:textbox>
              <w:txbxContent>
                <w:p w:rsidR="000379D9" w:rsidRDefault="000379D9" w:rsidP="00186D0E">
                  <w:pPr>
                    <w:jc w:val="center"/>
                    <w:rPr>
                      <w:b/>
                    </w:rPr>
                  </w:pPr>
                </w:p>
                <w:p w:rsidR="000379D9" w:rsidRPr="00611C0B" w:rsidRDefault="000379D9" w:rsidP="00186D0E">
                  <w:pPr>
                    <w:jc w:val="center"/>
                    <w:rPr>
                      <w:b/>
                    </w:rPr>
                  </w:pPr>
                  <w:r w:rsidRPr="00611C0B">
                    <w:rPr>
                      <w:b/>
                    </w:rPr>
                    <w:t xml:space="preserve">ОБРАЗАЦ БР. </w:t>
                  </w:r>
                  <w:r>
                    <w:rPr>
                      <w:b/>
                    </w:rPr>
                    <w:t>1</w:t>
                  </w:r>
                  <w:r w:rsidRPr="00611C0B">
                    <w:rPr>
                      <w:b/>
                    </w:rPr>
                    <w:t xml:space="preserve">. </w:t>
                  </w:r>
                </w:p>
              </w:txbxContent>
            </v:textbox>
          </v:roundrect>
        </w:pict>
      </w:r>
      <w:r w:rsidR="00E06D29" w:rsidRPr="001A1808">
        <w:rPr>
          <w:rFonts w:ascii="Arial" w:hAnsi="Arial" w:cs="Arial"/>
          <w:color w:val="000000"/>
        </w:rPr>
        <w:t xml:space="preserve">    ПОНУДА БР. ________ од __.__.2014. године</w:t>
      </w:r>
      <w:r w:rsidR="00E06D29" w:rsidRPr="001A1808">
        <w:rPr>
          <w:rFonts w:ascii="Arial" w:hAnsi="Arial" w:cs="Arial"/>
          <w:color w:val="000000"/>
          <w:sz w:val="23"/>
          <w:szCs w:val="23"/>
        </w:rPr>
        <w:t xml:space="preserve">   </w:t>
      </w:r>
    </w:p>
    <w:p w:rsidR="00E06D29" w:rsidRPr="001A1808" w:rsidRDefault="00E06D29" w:rsidP="00FB59DE">
      <w:pPr>
        <w:rPr>
          <w:color w:val="000000"/>
          <w:lang w:val="sr-Latn-CS"/>
        </w:rPr>
      </w:pPr>
    </w:p>
    <w:p w:rsidR="00E06D29" w:rsidRPr="001A1808" w:rsidRDefault="00E06D29" w:rsidP="000E3B21">
      <w:pPr>
        <w:rPr>
          <w:rFonts w:ascii="Arial" w:hAnsi="Arial" w:cs="Arial"/>
          <w:b/>
          <w:color w:val="000000"/>
        </w:rPr>
      </w:pPr>
      <w:r w:rsidRPr="001A1808">
        <w:rPr>
          <w:color w:val="000000"/>
        </w:rPr>
        <w:tab/>
      </w:r>
      <w:r w:rsidRPr="001A1808">
        <w:rPr>
          <w:color w:val="000000"/>
        </w:rPr>
        <w:tab/>
      </w:r>
      <w:r w:rsidRPr="001A1808">
        <w:rPr>
          <w:color w:val="000000"/>
        </w:rPr>
        <w:tab/>
        <w:t xml:space="preserve">     </w:t>
      </w:r>
      <w:r w:rsidRPr="001A1808">
        <w:rPr>
          <w:rFonts w:ascii="Arial" w:hAnsi="Arial" w:cs="Arial"/>
          <w:b/>
          <w:color w:val="000000"/>
        </w:rPr>
        <w:t>По јавној набавци број</w:t>
      </w:r>
      <w:r>
        <w:rPr>
          <w:rFonts w:ascii="Arial" w:hAnsi="Arial" w:cs="Arial"/>
          <w:b/>
          <w:color w:val="000000"/>
        </w:rPr>
        <w:t xml:space="preserve">  4061/2014</w:t>
      </w:r>
      <w:r w:rsidRPr="001A1808">
        <w:rPr>
          <w:rFonts w:ascii="Arial" w:hAnsi="Arial" w:cs="Arial"/>
          <w:b/>
          <w:color w:val="000000"/>
        </w:rPr>
        <w:t xml:space="preserve"> </w:t>
      </w:r>
    </w:p>
    <w:p w:rsidR="00E06D29" w:rsidRPr="001A1808" w:rsidRDefault="00E06D29" w:rsidP="000E3B21">
      <w:pPr>
        <w:rPr>
          <w:rFonts w:ascii="Arial" w:hAnsi="Arial" w:cs="Arial"/>
          <w:b/>
          <w:color w:val="000000"/>
        </w:rPr>
      </w:pPr>
    </w:p>
    <w:tbl>
      <w:tblPr>
        <w:tblW w:w="9235" w:type="dxa"/>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3970"/>
        <w:gridCol w:w="813"/>
        <w:gridCol w:w="1182"/>
        <w:gridCol w:w="1273"/>
        <w:gridCol w:w="1326"/>
      </w:tblGrid>
      <w:tr w:rsidR="00E06D29" w:rsidRPr="001A1808" w:rsidTr="001A1808">
        <w:trPr>
          <w:cantSplit/>
          <w:trHeight w:val="876"/>
          <w:jc w:val="center"/>
        </w:trPr>
        <w:tc>
          <w:tcPr>
            <w:tcW w:w="671" w:type="dxa"/>
            <w:tcBorders>
              <w:top w:val="single" w:sz="12" w:space="0" w:color="auto"/>
              <w:left w:val="single" w:sz="12" w:space="0" w:color="auto"/>
              <w:bottom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Ред.</w:t>
            </w:r>
          </w:p>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број</w:t>
            </w:r>
          </w:p>
        </w:tc>
        <w:tc>
          <w:tcPr>
            <w:tcW w:w="3970" w:type="dxa"/>
            <w:tcBorders>
              <w:top w:val="single" w:sz="12" w:space="0" w:color="auto"/>
              <w:bottom w:val="single" w:sz="12" w:space="0" w:color="auto"/>
            </w:tcBorders>
            <w:vAlign w:val="center"/>
          </w:tcPr>
          <w:p w:rsidR="00E06D29" w:rsidRPr="001A1808" w:rsidRDefault="00E06D29" w:rsidP="00550195">
            <w:pPr>
              <w:spacing w:after="200" w:line="276" w:lineRule="auto"/>
              <w:ind w:right="15"/>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Предмет набавке</w:t>
            </w:r>
          </w:p>
        </w:tc>
        <w:tc>
          <w:tcPr>
            <w:tcW w:w="813" w:type="dxa"/>
            <w:tcBorders>
              <w:top w:val="single" w:sz="12" w:space="0" w:color="auto"/>
              <w:bottom w:val="single" w:sz="12" w:space="0" w:color="auto"/>
            </w:tcBorders>
            <w:vAlign w:val="center"/>
          </w:tcPr>
          <w:p w:rsidR="00E06D29" w:rsidRPr="001A1808" w:rsidRDefault="00E06D29" w:rsidP="00550195">
            <w:pPr>
              <w:spacing w:after="200" w:line="276" w:lineRule="auto"/>
              <w:ind w:right="13"/>
              <w:jc w:val="center"/>
              <w:rPr>
                <w:rFonts w:ascii="Arial" w:hAnsi="Arial" w:cs="Arial"/>
                <w:b/>
                <w:color w:val="000000"/>
                <w:sz w:val="20"/>
                <w:szCs w:val="20"/>
                <w:lang w:val="en-US" w:eastAsia="en-US"/>
              </w:rPr>
            </w:pPr>
            <w:r w:rsidRPr="001A1808">
              <w:rPr>
                <w:rFonts w:ascii="Arial" w:hAnsi="Arial" w:cs="Arial"/>
                <w:b/>
                <w:color w:val="000000"/>
                <w:sz w:val="20"/>
                <w:szCs w:val="20"/>
                <w:lang w:val="sr-Latn-CS" w:eastAsia="en-US"/>
              </w:rPr>
              <w:t>Јед.</w:t>
            </w:r>
          </w:p>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мере</w:t>
            </w:r>
          </w:p>
        </w:tc>
        <w:tc>
          <w:tcPr>
            <w:tcW w:w="1182" w:type="dxa"/>
            <w:tcBorders>
              <w:top w:val="single" w:sz="12" w:space="0" w:color="auto"/>
              <w:bottom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eastAsia="en-US"/>
              </w:rPr>
            </w:pPr>
            <w:r w:rsidRPr="001A1808">
              <w:rPr>
                <w:rFonts w:ascii="Arial" w:hAnsi="Arial" w:cs="Arial"/>
                <w:b/>
                <w:color w:val="000000"/>
                <w:sz w:val="20"/>
                <w:szCs w:val="20"/>
                <w:lang w:val="sr-Latn-CS" w:eastAsia="en-US"/>
              </w:rPr>
              <w:t>Количина</w:t>
            </w:r>
          </w:p>
        </w:tc>
        <w:tc>
          <w:tcPr>
            <w:tcW w:w="1273" w:type="dxa"/>
            <w:tcBorders>
              <w:top w:val="single" w:sz="12" w:space="0" w:color="auto"/>
              <w:bottom w:val="single" w:sz="12" w:space="0" w:color="auto"/>
              <w:right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Цена/ЈМ</w:t>
            </w:r>
          </w:p>
        </w:tc>
        <w:tc>
          <w:tcPr>
            <w:tcW w:w="1326" w:type="dxa"/>
            <w:tcBorders>
              <w:top w:val="single" w:sz="12" w:space="0" w:color="auto"/>
              <w:bottom w:val="single" w:sz="12" w:space="0" w:color="auto"/>
              <w:right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Износ</w:t>
            </w:r>
          </w:p>
        </w:tc>
      </w:tr>
      <w:tr w:rsidR="00E06D29" w:rsidRPr="001A1808" w:rsidTr="001A1808">
        <w:trPr>
          <w:trHeight w:val="427"/>
          <w:jc w:val="center"/>
        </w:trPr>
        <w:tc>
          <w:tcPr>
            <w:tcW w:w="9235" w:type="dxa"/>
            <w:gridSpan w:val="6"/>
            <w:tcBorders>
              <w:top w:val="single" w:sz="12" w:space="0" w:color="auto"/>
              <w:left w:val="single" w:sz="12" w:space="0" w:color="auto"/>
              <w:bottom w:val="single" w:sz="12" w:space="0" w:color="auto"/>
              <w:right w:val="single" w:sz="12" w:space="0" w:color="auto"/>
            </w:tcBorders>
            <w:vAlign w:val="center"/>
          </w:tcPr>
          <w:p w:rsidR="00E06D29" w:rsidRPr="00A92AF2" w:rsidRDefault="00E06D29" w:rsidP="00A92AF2">
            <w:pPr>
              <w:jc w:val="both"/>
              <w:rPr>
                <w:rFonts w:ascii="Arial" w:hAnsi="Arial" w:cs="Arial"/>
                <w:b/>
                <w:noProof/>
                <w:color w:val="000000"/>
              </w:rPr>
            </w:pPr>
          </w:p>
          <w:p w:rsidR="00E06D29" w:rsidRPr="005C6E46" w:rsidRDefault="00E06D29" w:rsidP="008B003E">
            <w:pPr>
              <w:pStyle w:val="ListParagraph"/>
              <w:numPr>
                <w:ilvl w:val="3"/>
                <w:numId w:val="58"/>
              </w:numPr>
              <w:jc w:val="both"/>
              <w:rPr>
                <w:rFonts w:ascii="Arial" w:hAnsi="Arial" w:cs="Arial"/>
                <w:b/>
                <w:noProof/>
                <w:color w:val="000000"/>
                <w:szCs w:val="24"/>
              </w:rPr>
            </w:pPr>
            <w:r w:rsidRPr="005C6E46">
              <w:rPr>
                <w:rFonts w:ascii="Arial" w:hAnsi="Arial" w:cs="Arial"/>
                <w:b/>
                <w:noProof/>
                <w:color w:val="000000"/>
                <w:szCs w:val="24"/>
              </w:rPr>
              <w:t xml:space="preserve">Резервни делови за напојну пумпу </w:t>
            </w:r>
          </w:p>
          <w:p w:rsidR="00E06D29" w:rsidRPr="00022D8F" w:rsidRDefault="00E06D29" w:rsidP="00022D8F">
            <w:pPr>
              <w:jc w:val="both"/>
              <w:rPr>
                <w:rFonts w:ascii="Arial" w:hAnsi="Arial" w:cs="Arial"/>
                <w:noProof/>
                <w:color w:val="000000"/>
              </w:rPr>
            </w:pPr>
            <w:r w:rsidRPr="00022D8F">
              <w:rPr>
                <w:rFonts w:ascii="Arial" w:hAnsi="Arial" w:cs="Arial"/>
                <w:noProof/>
                <w:color w:val="000000"/>
                <w:sz w:val="22"/>
                <w:szCs w:val="22"/>
              </w:rPr>
              <w:t>DRAWING- E 0-104.319.576, Pump typHPT pom 28-6s/ns95 for items from 1 to 15</w:t>
            </w:r>
          </w:p>
          <w:p w:rsidR="00E06D29" w:rsidRPr="00022D8F" w:rsidRDefault="00E06D29" w:rsidP="00022D8F">
            <w:pPr>
              <w:jc w:val="both"/>
              <w:rPr>
                <w:rFonts w:ascii="Arial" w:hAnsi="Arial" w:cs="Arial"/>
                <w:noProof/>
                <w:color w:val="000000"/>
              </w:rPr>
            </w:pPr>
            <w:r w:rsidRPr="00022D8F">
              <w:rPr>
                <w:rFonts w:ascii="Arial" w:hAnsi="Arial" w:cs="Arial"/>
                <w:noProof/>
                <w:color w:val="000000"/>
                <w:sz w:val="22"/>
                <w:szCs w:val="22"/>
              </w:rPr>
              <w:t>DRAWINGS - SHF2/95-E10 / SHF2/95-E11, Mechanical seal BURGMANN for items 16 to 21</w:t>
            </w:r>
          </w:p>
          <w:p w:rsidR="00E06D29" w:rsidRPr="00022D8F" w:rsidRDefault="00E06D29" w:rsidP="00022D8F">
            <w:pPr>
              <w:jc w:val="both"/>
              <w:rPr>
                <w:rFonts w:ascii="Arial" w:hAnsi="Arial" w:cs="Arial"/>
                <w:noProof/>
                <w:color w:val="000000"/>
              </w:rPr>
            </w:pPr>
            <w:r w:rsidRPr="00022D8F">
              <w:rPr>
                <w:rFonts w:ascii="Arial" w:hAnsi="Arial" w:cs="Arial"/>
                <w:noProof/>
                <w:color w:val="000000"/>
                <w:sz w:val="22"/>
                <w:szCs w:val="22"/>
              </w:rPr>
              <w:t>Part list No E 4-137.003.401.689</w:t>
            </w:r>
          </w:p>
          <w:p w:rsidR="00E06D29" w:rsidRPr="001A1808" w:rsidRDefault="00E06D29" w:rsidP="00A92AF2">
            <w:pPr>
              <w:jc w:val="both"/>
              <w:rPr>
                <w:rFonts w:ascii="Arial" w:hAnsi="Arial" w:cs="Arial"/>
                <w:b/>
                <w:noProof/>
                <w:color w:val="000000"/>
              </w:rPr>
            </w:pPr>
          </w:p>
        </w:tc>
      </w:tr>
      <w:tr w:rsidR="00E06D29" w:rsidRPr="001A1808" w:rsidTr="00C90AEA">
        <w:trPr>
          <w:trHeight w:val="433"/>
          <w:jc w:val="center"/>
        </w:trPr>
        <w:tc>
          <w:tcPr>
            <w:tcW w:w="671" w:type="dxa"/>
            <w:tcBorders>
              <w:top w:val="single" w:sz="12" w:space="0" w:color="auto"/>
              <w:left w:val="single" w:sz="12" w:space="0" w:color="auto"/>
            </w:tcBorders>
            <w:vAlign w:val="center"/>
          </w:tcPr>
          <w:p w:rsidR="00E06D29" w:rsidRPr="001A1808" w:rsidRDefault="00E06D29" w:rsidP="00550195">
            <w:pPr>
              <w:jc w:val="center"/>
              <w:rPr>
                <w:rFonts w:ascii="Arial" w:hAnsi="Arial" w:cs="Arial"/>
                <w:b/>
                <w:noProof/>
                <w:color w:val="000000"/>
                <w:sz w:val="20"/>
                <w:szCs w:val="20"/>
              </w:rPr>
            </w:pPr>
            <w:r w:rsidRPr="001A1808">
              <w:rPr>
                <w:rFonts w:ascii="Arial" w:hAnsi="Arial" w:cs="Arial"/>
                <w:b/>
                <w:noProof/>
                <w:color w:val="000000"/>
                <w:sz w:val="20"/>
                <w:szCs w:val="20"/>
              </w:rPr>
              <w:t>1.</w:t>
            </w:r>
          </w:p>
        </w:tc>
        <w:tc>
          <w:tcPr>
            <w:tcW w:w="3970" w:type="dxa"/>
            <w:tcBorders>
              <w:top w:val="single" w:sz="12" w:space="0" w:color="auto"/>
            </w:tcBorders>
          </w:tcPr>
          <w:p w:rsidR="00E06D29" w:rsidRPr="008B003E" w:rsidRDefault="00E06D29" w:rsidP="008B2CDE">
            <w:pPr>
              <w:spacing w:before="120" w:after="120"/>
              <w:jc w:val="center"/>
              <w:rPr>
                <w:rFonts w:ascii="Arial" w:hAnsi="Arial" w:cs="Arial"/>
              </w:rPr>
            </w:pPr>
            <w:r w:rsidRPr="008B003E">
              <w:rPr>
                <w:rFonts w:ascii="Arial" w:hAnsi="Arial" w:cs="Arial"/>
                <w:sz w:val="22"/>
                <w:szCs w:val="22"/>
              </w:rPr>
              <w:t>INNER BLOCK FWP COMPLET</w:t>
            </w:r>
          </w:p>
          <w:p w:rsidR="00E06D29" w:rsidRPr="008B003E" w:rsidRDefault="00E06D29" w:rsidP="00022D8F">
            <w:pPr>
              <w:spacing w:before="120" w:after="120"/>
              <w:jc w:val="center"/>
              <w:rPr>
                <w:rFonts w:ascii="Arial" w:hAnsi="Arial" w:cs="Arial"/>
              </w:rPr>
            </w:pPr>
            <w:r w:rsidRPr="008B003E">
              <w:rPr>
                <w:rFonts w:ascii="Arial" w:hAnsi="Arial" w:cs="Arial"/>
                <w:sz w:val="22"/>
                <w:szCs w:val="22"/>
              </w:rPr>
              <w:t>Complete pump cartridge</w:t>
            </w:r>
          </w:p>
          <w:p w:rsidR="00E06D29" w:rsidRPr="008B003E" w:rsidRDefault="00E06D29" w:rsidP="008B2CDE">
            <w:pPr>
              <w:spacing w:before="120" w:after="120"/>
              <w:jc w:val="center"/>
              <w:rPr>
                <w:rFonts w:ascii="Arial" w:hAnsi="Arial" w:cs="Arial"/>
                <w:b/>
              </w:rPr>
            </w:pPr>
            <w:r w:rsidRPr="008B003E">
              <w:rPr>
                <w:rFonts w:ascii="Arial" w:hAnsi="Arial" w:cs="Arial"/>
                <w:sz w:val="22"/>
                <w:szCs w:val="22"/>
              </w:rPr>
              <w:t>Unutrašnji blok komplet</w:t>
            </w:r>
          </w:p>
        </w:tc>
        <w:tc>
          <w:tcPr>
            <w:tcW w:w="813" w:type="dxa"/>
            <w:tcBorders>
              <w:top w:val="single" w:sz="12" w:space="0" w:color="auto"/>
            </w:tcBorders>
            <w:vAlign w:val="center"/>
          </w:tcPr>
          <w:p w:rsidR="00E06D29" w:rsidRPr="001A1808" w:rsidRDefault="00E06D29" w:rsidP="00C90AEA">
            <w:pPr>
              <w:jc w:val="center"/>
              <w:rPr>
                <w:rFonts w:ascii="Arial" w:hAnsi="Arial" w:cs="Arial"/>
                <w:noProof/>
                <w:color w:val="000000"/>
                <w:sz w:val="20"/>
                <w:szCs w:val="20"/>
                <w:lang w:val="sr-Latn-CS"/>
              </w:rPr>
            </w:pPr>
            <w:r w:rsidRPr="001A1808">
              <w:rPr>
                <w:rFonts w:ascii="Arial" w:hAnsi="Arial" w:cs="Arial"/>
                <w:noProof/>
                <w:color w:val="000000"/>
                <w:sz w:val="20"/>
                <w:szCs w:val="20"/>
              </w:rPr>
              <w:t>ком.</w:t>
            </w:r>
          </w:p>
        </w:tc>
        <w:tc>
          <w:tcPr>
            <w:tcW w:w="1182" w:type="dxa"/>
            <w:tcBorders>
              <w:top w:val="single" w:sz="12" w:space="0" w:color="auto"/>
            </w:tcBorders>
            <w:vAlign w:val="center"/>
          </w:tcPr>
          <w:p w:rsidR="00E06D29" w:rsidRPr="00A92AF2" w:rsidRDefault="00E06D29" w:rsidP="00550195">
            <w:pPr>
              <w:jc w:val="center"/>
              <w:rPr>
                <w:rFonts w:ascii="Arial" w:hAnsi="Arial" w:cs="Arial"/>
                <w:noProof/>
                <w:color w:val="000000"/>
                <w:sz w:val="20"/>
                <w:szCs w:val="20"/>
              </w:rPr>
            </w:pPr>
            <w:r>
              <w:rPr>
                <w:rFonts w:ascii="Arial" w:hAnsi="Arial" w:cs="Arial"/>
                <w:noProof/>
                <w:color w:val="000000"/>
                <w:sz w:val="20"/>
                <w:szCs w:val="20"/>
              </w:rPr>
              <w:t>1</w:t>
            </w:r>
          </w:p>
        </w:tc>
        <w:tc>
          <w:tcPr>
            <w:tcW w:w="1273" w:type="dxa"/>
            <w:tcBorders>
              <w:top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top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2</w:t>
            </w:r>
          </w:p>
        </w:tc>
        <w:tc>
          <w:tcPr>
            <w:tcW w:w="3970" w:type="dxa"/>
            <w:tcBorders>
              <w:bottom w:val="single" w:sz="12" w:space="0" w:color="auto"/>
            </w:tcBorders>
          </w:tcPr>
          <w:p w:rsidR="00E06D29" w:rsidRPr="008B003E" w:rsidRDefault="00E06D29" w:rsidP="008B2CDE">
            <w:pPr>
              <w:spacing w:before="120" w:after="120"/>
              <w:jc w:val="center"/>
              <w:rPr>
                <w:rFonts w:ascii="Arial" w:hAnsi="Arial" w:cs="Arial"/>
              </w:rPr>
            </w:pPr>
            <w:r w:rsidRPr="008B003E">
              <w:rPr>
                <w:rFonts w:ascii="Arial" w:hAnsi="Arial" w:cs="Arial"/>
                <w:sz w:val="22"/>
                <w:szCs w:val="22"/>
              </w:rPr>
              <w:t>Balance drum</w:t>
            </w:r>
          </w:p>
          <w:p w:rsidR="00E06D29" w:rsidRPr="008B003E" w:rsidRDefault="00E06D29" w:rsidP="008B2CDE">
            <w:pPr>
              <w:spacing w:before="120" w:after="120"/>
              <w:jc w:val="center"/>
              <w:rPr>
                <w:rFonts w:ascii="Arial" w:hAnsi="Arial" w:cs="Arial"/>
              </w:rPr>
            </w:pPr>
            <w:r w:rsidRPr="008B003E">
              <w:rPr>
                <w:rFonts w:ascii="Arial" w:hAnsi="Arial" w:cs="Arial"/>
                <w:sz w:val="22"/>
                <w:szCs w:val="22"/>
              </w:rPr>
              <w:t>Čaura za uravnoteženje (rotirajuća)</w:t>
            </w:r>
          </w:p>
        </w:tc>
        <w:tc>
          <w:tcPr>
            <w:tcW w:w="813" w:type="dxa"/>
            <w:tcBorders>
              <w:bottom w:val="single" w:sz="12" w:space="0" w:color="auto"/>
            </w:tcBorders>
            <w:vAlign w:val="center"/>
          </w:tcPr>
          <w:p w:rsidR="00E06D29" w:rsidRDefault="00E06D29" w:rsidP="00C90AEA">
            <w:pPr>
              <w:jc w:val="center"/>
            </w:pPr>
            <w:r w:rsidRPr="00D67526">
              <w:t>ком.</w:t>
            </w:r>
          </w:p>
        </w:tc>
        <w:tc>
          <w:tcPr>
            <w:tcW w:w="1182" w:type="dxa"/>
            <w:tcBorders>
              <w:bottom w:val="single" w:sz="12" w:space="0" w:color="auto"/>
            </w:tcBorders>
            <w:vAlign w:val="center"/>
          </w:tcPr>
          <w:p w:rsidR="00E06D29" w:rsidRPr="00022D8F" w:rsidRDefault="00E06D29" w:rsidP="00550195">
            <w:pPr>
              <w:jc w:val="center"/>
              <w:rPr>
                <w:rFonts w:ascii="Arial" w:hAnsi="Arial" w:cs="Arial"/>
                <w:noProof/>
                <w:color w:val="000000"/>
                <w:sz w:val="20"/>
                <w:szCs w:val="20"/>
              </w:rPr>
            </w:pPr>
            <w:r>
              <w:rPr>
                <w:rFonts w:ascii="Arial" w:hAnsi="Arial" w:cs="Arial"/>
                <w:noProof/>
                <w:color w:val="000000"/>
                <w:sz w:val="20"/>
                <w:szCs w:val="20"/>
              </w:rPr>
              <w:t>1</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3</w:t>
            </w:r>
          </w:p>
        </w:tc>
        <w:tc>
          <w:tcPr>
            <w:tcW w:w="3970" w:type="dxa"/>
            <w:tcBorders>
              <w:bottom w:val="single" w:sz="12" w:space="0" w:color="auto"/>
            </w:tcBorders>
          </w:tcPr>
          <w:p w:rsidR="00E06D29" w:rsidRPr="008B003E" w:rsidRDefault="00E06D29" w:rsidP="008B2CDE">
            <w:pPr>
              <w:spacing w:before="120" w:after="120"/>
              <w:jc w:val="center"/>
              <w:rPr>
                <w:rFonts w:ascii="Arial" w:hAnsi="Arial" w:cs="Arial"/>
              </w:rPr>
            </w:pPr>
            <w:r w:rsidRPr="008B003E">
              <w:rPr>
                <w:rFonts w:ascii="Arial" w:hAnsi="Arial" w:cs="Arial"/>
                <w:sz w:val="22"/>
                <w:szCs w:val="22"/>
              </w:rPr>
              <w:t>Balance drum liner</w:t>
            </w:r>
          </w:p>
          <w:p w:rsidR="00E06D29" w:rsidRPr="008B003E" w:rsidRDefault="00E06D29" w:rsidP="008B2CDE">
            <w:pPr>
              <w:spacing w:before="120" w:after="120"/>
              <w:jc w:val="center"/>
              <w:rPr>
                <w:rFonts w:ascii="Arial" w:hAnsi="Arial" w:cs="Arial"/>
              </w:rPr>
            </w:pPr>
            <w:r w:rsidRPr="008B003E">
              <w:rPr>
                <w:rFonts w:ascii="Arial" w:hAnsi="Arial" w:cs="Arial"/>
                <w:sz w:val="22"/>
                <w:szCs w:val="22"/>
              </w:rPr>
              <w:t>Košuljica čaure za uravnoteženje (statirajuća)</w:t>
            </w:r>
          </w:p>
        </w:tc>
        <w:tc>
          <w:tcPr>
            <w:tcW w:w="813" w:type="dxa"/>
            <w:tcBorders>
              <w:bottom w:val="single" w:sz="12" w:space="0" w:color="auto"/>
            </w:tcBorders>
            <w:vAlign w:val="center"/>
          </w:tcPr>
          <w:p w:rsidR="00E06D29" w:rsidRDefault="00E06D29" w:rsidP="00C90AEA">
            <w:pPr>
              <w:jc w:val="center"/>
            </w:pPr>
            <w:r w:rsidRPr="00D67526">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1</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4</w:t>
            </w:r>
          </w:p>
        </w:tc>
        <w:tc>
          <w:tcPr>
            <w:tcW w:w="3970" w:type="dxa"/>
            <w:tcBorders>
              <w:bottom w:val="single" w:sz="12" w:space="0" w:color="auto"/>
            </w:tcBorders>
          </w:tcPr>
          <w:p w:rsidR="00E06D29" w:rsidRPr="008B003E" w:rsidRDefault="00E06D29" w:rsidP="008B2CDE">
            <w:pPr>
              <w:spacing w:before="120"/>
              <w:jc w:val="center"/>
              <w:rPr>
                <w:rFonts w:ascii="Arial" w:hAnsi="Arial" w:cs="Arial"/>
              </w:rPr>
            </w:pPr>
            <w:r w:rsidRPr="008B003E">
              <w:rPr>
                <w:rFonts w:ascii="Arial" w:hAnsi="Arial" w:cs="Arial"/>
                <w:sz w:val="22"/>
                <w:szCs w:val="22"/>
              </w:rPr>
              <w:t>Radial bearing – higher speed 4 lobes, drive side</w:t>
            </w:r>
          </w:p>
          <w:p w:rsidR="00E06D29" w:rsidRPr="008B003E" w:rsidRDefault="00E06D29" w:rsidP="008B2CDE">
            <w:pPr>
              <w:spacing w:before="120" w:after="120"/>
              <w:jc w:val="center"/>
              <w:rPr>
                <w:rFonts w:ascii="Arial" w:hAnsi="Arial" w:cs="Arial"/>
              </w:rPr>
            </w:pPr>
            <w:r w:rsidRPr="008B003E">
              <w:rPr>
                <w:rFonts w:ascii="Arial" w:hAnsi="Arial" w:cs="Arial"/>
                <w:sz w:val="22"/>
                <w:szCs w:val="22"/>
              </w:rPr>
              <w:t>(steel+white metal) for unit A3, A5 and A6</w:t>
            </w:r>
          </w:p>
          <w:p w:rsidR="00E06D29" w:rsidRPr="008B003E" w:rsidRDefault="00E06D29" w:rsidP="008B2CDE">
            <w:pPr>
              <w:spacing w:before="120" w:after="120"/>
              <w:jc w:val="center"/>
              <w:rPr>
                <w:rFonts w:ascii="Arial" w:hAnsi="Arial" w:cs="Arial"/>
              </w:rPr>
            </w:pPr>
            <w:r w:rsidRPr="008B003E">
              <w:rPr>
                <w:rFonts w:ascii="Arial" w:hAnsi="Arial" w:cs="Arial"/>
                <w:sz w:val="22"/>
                <w:szCs w:val="22"/>
              </w:rPr>
              <w:t>Ležaj radijalni za veću brzinu, pogonska strana</w:t>
            </w:r>
          </w:p>
        </w:tc>
        <w:tc>
          <w:tcPr>
            <w:tcW w:w="813" w:type="dxa"/>
            <w:tcBorders>
              <w:bottom w:val="single" w:sz="12" w:space="0" w:color="auto"/>
            </w:tcBorders>
            <w:vAlign w:val="center"/>
          </w:tcPr>
          <w:p w:rsidR="00E06D29" w:rsidRDefault="00E06D29" w:rsidP="00C90AEA">
            <w:pPr>
              <w:jc w:val="center"/>
            </w:pPr>
            <w:r w:rsidRPr="00D67526">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2</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5</w:t>
            </w:r>
          </w:p>
        </w:tc>
        <w:tc>
          <w:tcPr>
            <w:tcW w:w="3970" w:type="dxa"/>
            <w:tcBorders>
              <w:bottom w:val="single" w:sz="12" w:space="0" w:color="auto"/>
            </w:tcBorders>
          </w:tcPr>
          <w:p w:rsidR="00E06D29" w:rsidRPr="008B003E" w:rsidRDefault="00E06D29" w:rsidP="00022D8F">
            <w:pPr>
              <w:spacing w:before="120" w:after="120"/>
              <w:jc w:val="center"/>
              <w:rPr>
                <w:rFonts w:ascii="Arial" w:hAnsi="Arial" w:cs="Arial"/>
              </w:rPr>
            </w:pPr>
            <w:r w:rsidRPr="008B003E">
              <w:rPr>
                <w:rFonts w:ascii="Arial" w:hAnsi="Arial" w:cs="Arial"/>
                <w:sz w:val="22"/>
                <w:szCs w:val="22"/>
              </w:rPr>
              <w:t>9</w:t>
            </w:r>
            <w:r w:rsidRPr="008B003E">
              <w:rPr>
                <w:rFonts w:ascii="Arial" w:hAnsi="Arial" w:cs="Arial"/>
                <w:sz w:val="22"/>
                <w:szCs w:val="22"/>
              </w:rPr>
              <w:tab/>
              <w:t xml:space="preserve">Radial bearing – higher speed 4 lobes, free side </w:t>
            </w:r>
          </w:p>
          <w:p w:rsidR="00E06D29" w:rsidRPr="008B003E" w:rsidRDefault="00E06D29" w:rsidP="00022D8F">
            <w:pPr>
              <w:spacing w:before="120" w:after="120"/>
              <w:jc w:val="center"/>
              <w:rPr>
                <w:rFonts w:ascii="Arial" w:hAnsi="Arial" w:cs="Arial"/>
              </w:rPr>
            </w:pPr>
            <w:r w:rsidRPr="008B003E">
              <w:rPr>
                <w:rFonts w:ascii="Arial" w:hAnsi="Arial" w:cs="Arial"/>
                <w:sz w:val="22"/>
                <w:szCs w:val="22"/>
              </w:rPr>
              <w:t>(steel+white metal)  for unit A3, A5 and A6</w:t>
            </w:r>
          </w:p>
          <w:p w:rsidR="00E06D29" w:rsidRPr="008B003E" w:rsidRDefault="00E06D29" w:rsidP="00022D8F">
            <w:pPr>
              <w:spacing w:before="120" w:after="120"/>
              <w:jc w:val="center"/>
              <w:rPr>
                <w:rFonts w:ascii="Arial" w:hAnsi="Arial" w:cs="Arial"/>
              </w:rPr>
            </w:pPr>
            <w:r w:rsidRPr="008B003E">
              <w:rPr>
                <w:rFonts w:ascii="Arial" w:hAnsi="Arial" w:cs="Arial"/>
                <w:sz w:val="22"/>
                <w:szCs w:val="22"/>
              </w:rPr>
              <w:t xml:space="preserve">Ležaj radijalni za veću brzinu, slobodna strana </w:t>
            </w:r>
            <w:r w:rsidRPr="008B003E">
              <w:rPr>
                <w:rFonts w:ascii="Arial" w:hAnsi="Arial" w:cs="Arial"/>
                <w:sz w:val="22"/>
                <w:szCs w:val="22"/>
              </w:rPr>
              <w:tab/>
            </w:r>
            <w:r w:rsidRPr="008B003E">
              <w:rPr>
                <w:rFonts w:ascii="Arial" w:hAnsi="Arial" w:cs="Arial"/>
                <w:sz w:val="22"/>
                <w:szCs w:val="22"/>
              </w:rPr>
              <w:tab/>
            </w:r>
            <w:r w:rsidRPr="008B003E">
              <w:rPr>
                <w:rFonts w:ascii="Arial" w:hAnsi="Arial" w:cs="Arial"/>
                <w:sz w:val="22"/>
                <w:szCs w:val="22"/>
              </w:rPr>
              <w:tab/>
            </w:r>
            <w:r w:rsidRPr="008B003E">
              <w:rPr>
                <w:rFonts w:ascii="Arial" w:hAnsi="Arial" w:cs="Arial"/>
                <w:sz w:val="22"/>
                <w:szCs w:val="22"/>
              </w:rPr>
              <w:tab/>
            </w:r>
          </w:p>
        </w:tc>
        <w:tc>
          <w:tcPr>
            <w:tcW w:w="813" w:type="dxa"/>
            <w:tcBorders>
              <w:bottom w:val="single" w:sz="12" w:space="0" w:color="auto"/>
            </w:tcBorders>
            <w:vAlign w:val="center"/>
          </w:tcPr>
          <w:p w:rsidR="00E06D29" w:rsidRDefault="00E06D29" w:rsidP="00C90AEA">
            <w:pPr>
              <w:jc w:val="center"/>
            </w:pPr>
            <w:r w:rsidRPr="00D67526">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2</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6</w:t>
            </w:r>
          </w:p>
        </w:tc>
        <w:tc>
          <w:tcPr>
            <w:tcW w:w="3970" w:type="dxa"/>
            <w:tcBorders>
              <w:bottom w:val="single" w:sz="12" w:space="0" w:color="auto"/>
            </w:tcBorders>
          </w:tcPr>
          <w:p w:rsidR="00E06D29" w:rsidRPr="008B003E" w:rsidRDefault="00E06D29" w:rsidP="008B003E">
            <w:pPr>
              <w:spacing w:before="120" w:after="120"/>
              <w:jc w:val="center"/>
              <w:rPr>
                <w:rFonts w:ascii="Arial" w:hAnsi="Arial" w:cs="Arial"/>
              </w:rPr>
            </w:pPr>
            <w:r w:rsidRPr="008B003E">
              <w:rPr>
                <w:rFonts w:ascii="Arial" w:hAnsi="Arial" w:cs="Arial"/>
                <w:sz w:val="22"/>
                <w:szCs w:val="22"/>
              </w:rPr>
              <w:t>O-ring Φ367,67xΦ6,99 EPDM230</w:t>
            </w:r>
          </w:p>
          <w:p w:rsidR="00E06D29" w:rsidRPr="008B003E" w:rsidRDefault="00E06D29" w:rsidP="008B003E">
            <w:pPr>
              <w:spacing w:before="120" w:after="120"/>
              <w:jc w:val="center"/>
              <w:rPr>
                <w:rFonts w:ascii="Arial" w:hAnsi="Arial" w:cs="Arial"/>
              </w:rPr>
            </w:pPr>
            <w:r w:rsidRPr="008B003E">
              <w:rPr>
                <w:rFonts w:ascii="Arial" w:hAnsi="Arial" w:cs="Arial"/>
                <w:sz w:val="22"/>
                <w:szCs w:val="22"/>
              </w:rPr>
              <w:t>O-ring Φ367,67xΦ6,99</w:t>
            </w:r>
          </w:p>
        </w:tc>
        <w:tc>
          <w:tcPr>
            <w:tcW w:w="813" w:type="dxa"/>
            <w:tcBorders>
              <w:bottom w:val="single" w:sz="12" w:space="0" w:color="auto"/>
            </w:tcBorders>
            <w:vAlign w:val="center"/>
          </w:tcPr>
          <w:p w:rsidR="00E06D29" w:rsidRPr="00C90AEA" w:rsidRDefault="00E06D29" w:rsidP="00C90AEA">
            <w:pPr>
              <w:jc w:val="center"/>
              <w:rPr>
                <w:rFonts w:ascii="Arial" w:hAnsi="Arial" w:cs="Arial"/>
                <w:noProof/>
                <w:color w:val="000000"/>
                <w:sz w:val="20"/>
                <w:szCs w:val="20"/>
              </w:rPr>
            </w:pPr>
            <w:r w:rsidRPr="00C90AEA">
              <w:rPr>
                <w:rFonts w:ascii="Arial" w:hAnsi="Arial" w:cs="Arial"/>
                <w:noProof/>
                <w:color w:val="000000"/>
                <w:sz w:val="20"/>
                <w:szCs w:val="20"/>
              </w:rPr>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5</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Default="00E06D29" w:rsidP="00550195">
            <w:pPr>
              <w:jc w:val="center"/>
              <w:rPr>
                <w:rFonts w:ascii="Arial" w:hAnsi="Arial" w:cs="Arial"/>
                <w:b/>
                <w:noProof/>
                <w:color w:val="000000"/>
                <w:sz w:val="20"/>
                <w:szCs w:val="20"/>
              </w:rPr>
            </w:pPr>
            <w:r>
              <w:rPr>
                <w:rFonts w:ascii="Arial" w:hAnsi="Arial" w:cs="Arial"/>
                <w:b/>
                <w:noProof/>
                <w:color w:val="000000"/>
                <w:sz w:val="20"/>
                <w:szCs w:val="20"/>
              </w:rPr>
              <w:t>7</w:t>
            </w:r>
          </w:p>
        </w:tc>
        <w:tc>
          <w:tcPr>
            <w:tcW w:w="3970" w:type="dxa"/>
            <w:tcBorders>
              <w:bottom w:val="single" w:sz="12" w:space="0" w:color="auto"/>
            </w:tcBorders>
          </w:tcPr>
          <w:p w:rsidR="00E06D29" w:rsidRPr="008B003E" w:rsidRDefault="00E06D29" w:rsidP="008B003E">
            <w:pPr>
              <w:tabs>
                <w:tab w:val="left" w:pos="240"/>
              </w:tabs>
              <w:spacing w:before="120" w:after="120"/>
              <w:rPr>
                <w:rFonts w:ascii="Arial" w:hAnsi="Arial" w:cs="Arial"/>
              </w:rPr>
            </w:pPr>
            <w:r w:rsidRPr="008B003E">
              <w:rPr>
                <w:rFonts w:ascii="Arial" w:hAnsi="Arial" w:cs="Arial"/>
                <w:sz w:val="22"/>
                <w:szCs w:val="22"/>
              </w:rPr>
              <w:tab/>
              <w:t>O-ring Φ393,07xΦ6,99 EPDM 230</w:t>
            </w:r>
          </w:p>
          <w:p w:rsidR="00E06D29" w:rsidRPr="008B003E" w:rsidRDefault="00E06D29" w:rsidP="008B003E">
            <w:pPr>
              <w:tabs>
                <w:tab w:val="left" w:pos="240"/>
              </w:tabs>
              <w:spacing w:before="120" w:after="120"/>
              <w:rPr>
                <w:rFonts w:ascii="Arial" w:hAnsi="Arial" w:cs="Arial"/>
              </w:rPr>
            </w:pPr>
            <w:r w:rsidRPr="008B003E">
              <w:rPr>
                <w:rFonts w:ascii="Arial" w:hAnsi="Arial" w:cs="Arial"/>
                <w:sz w:val="22"/>
                <w:szCs w:val="22"/>
              </w:rPr>
              <w:t>O-ring Φ393,07xΦ6,99</w:t>
            </w:r>
          </w:p>
        </w:tc>
        <w:tc>
          <w:tcPr>
            <w:tcW w:w="813" w:type="dxa"/>
            <w:tcBorders>
              <w:bottom w:val="single" w:sz="12" w:space="0" w:color="auto"/>
            </w:tcBorders>
            <w:vAlign w:val="center"/>
          </w:tcPr>
          <w:p w:rsidR="00E06D29" w:rsidRPr="00C90AEA" w:rsidRDefault="00E06D29" w:rsidP="00C90AEA">
            <w:pPr>
              <w:jc w:val="center"/>
              <w:rPr>
                <w:rFonts w:ascii="Arial" w:hAnsi="Arial" w:cs="Arial"/>
                <w:noProof/>
                <w:color w:val="000000"/>
                <w:sz w:val="20"/>
                <w:szCs w:val="20"/>
              </w:rPr>
            </w:pPr>
            <w:r w:rsidRPr="00C90AEA">
              <w:rPr>
                <w:rFonts w:ascii="Arial" w:hAnsi="Arial" w:cs="Arial"/>
                <w:noProof/>
                <w:color w:val="000000"/>
                <w:sz w:val="20"/>
                <w:szCs w:val="20"/>
              </w:rPr>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5</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Default="00E06D29" w:rsidP="00550195">
            <w:pPr>
              <w:jc w:val="center"/>
              <w:rPr>
                <w:rFonts w:ascii="Arial" w:hAnsi="Arial" w:cs="Arial"/>
                <w:b/>
                <w:noProof/>
                <w:color w:val="000000"/>
                <w:sz w:val="20"/>
                <w:szCs w:val="20"/>
              </w:rPr>
            </w:pPr>
            <w:r>
              <w:rPr>
                <w:rFonts w:ascii="Arial" w:hAnsi="Arial" w:cs="Arial"/>
                <w:b/>
                <w:noProof/>
                <w:color w:val="000000"/>
                <w:sz w:val="20"/>
                <w:szCs w:val="20"/>
              </w:rPr>
              <w:t>8</w:t>
            </w:r>
          </w:p>
        </w:tc>
        <w:tc>
          <w:tcPr>
            <w:tcW w:w="3970" w:type="dxa"/>
            <w:tcBorders>
              <w:bottom w:val="single" w:sz="12" w:space="0" w:color="auto"/>
            </w:tcBorders>
          </w:tcPr>
          <w:p w:rsidR="00E06D29" w:rsidRPr="008B003E" w:rsidRDefault="00E06D29" w:rsidP="008B003E">
            <w:pPr>
              <w:spacing w:before="120" w:after="120"/>
              <w:jc w:val="center"/>
              <w:rPr>
                <w:rFonts w:ascii="Arial" w:hAnsi="Arial" w:cs="Arial"/>
              </w:rPr>
            </w:pPr>
            <w:r w:rsidRPr="008B003E">
              <w:rPr>
                <w:rFonts w:ascii="Arial" w:hAnsi="Arial" w:cs="Arial"/>
                <w:sz w:val="22"/>
                <w:szCs w:val="22"/>
              </w:rPr>
              <w:t>Profil seal Φ432 x Φ380 x 4.2</w:t>
            </w:r>
          </w:p>
          <w:p w:rsidR="00E06D29" w:rsidRPr="008B003E" w:rsidRDefault="00E06D29" w:rsidP="008B003E">
            <w:pPr>
              <w:spacing w:before="120" w:after="120"/>
              <w:jc w:val="center"/>
              <w:rPr>
                <w:rFonts w:ascii="Arial" w:hAnsi="Arial" w:cs="Arial"/>
              </w:rPr>
            </w:pPr>
            <w:r w:rsidRPr="008B003E">
              <w:rPr>
                <w:rFonts w:ascii="Arial" w:hAnsi="Arial" w:cs="Arial"/>
                <w:sz w:val="22"/>
                <w:szCs w:val="22"/>
              </w:rPr>
              <w:t>(316L+cefigraf)</w:t>
            </w:r>
          </w:p>
          <w:p w:rsidR="00E06D29" w:rsidRPr="00C90AEA" w:rsidRDefault="00E06D29" w:rsidP="008B003E">
            <w:pPr>
              <w:spacing w:before="120" w:after="120"/>
              <w:jc w:val="center"/>
              <w:rPr>
                <w:rFonts w:ascii="Arial" w:hAnsi="Arial" w:cs="Arial"/>
              </w:rPr>
            </w:pPr>
            <w:r w:rsidRPr="008B003E">
              <w:rPr>
                <w:rFonts w:ascii="Arial" w:hAnsi="Arial" w:cs="Arial"/>
                <w:sz w:val="22"/>
                <w:szCs w:val="22"/>
              </w:rPr>
              <w:lastRenderedPageBreak/>
              <w:t>Profilisani zaptivač Φ432 x Φ380 x 4.2</w:t>
            </w:r>
          </w:p>
        </w:tc>
        <w:tc>
          <w:tcPr>
            <w:tcW w:w="813" w:type="dxa"/>
            <w:tcBorders>
              <w:bottom w:val="single" w:sz="12" w:space="0" w:color="auto"/>
            </w:tcBorders>
            <w:vAlign w:val="center"/>
          </w:tcPr>
          <w:p w:rsidR="00E06D29" w:rsidRPr="00C90AEA" w:rsidRDefault="00E06D29" w:rsidP="00C90AEA">
            <w:pPr>
              <w:jc w:val="center"/>
              <w:rPr>
                <w:rFonts w:ascii="Arial" w:hAnsi="Arial" w:cs="Arial"/>
                <w:noProof/>
                <w:color w:val="000000"/>
                <w:sz w:val="20"/>
                <w:szCs w:val="20"/>
              </w:rPr>
            </w:pPr>
            <w:r w:rsidRPr="00C90AEA">
              <w:rPr>
                <w:rFonts w:ascii="Arial" w:hAnsi="Arial" w:cs="Arial"/>
                <w:noProof/>
                <w:color w:val="000000"/>
                <w:sz w:val="20"/>
                <w:szCs w:val="20"/>
              </w:rPr>
              <w:lastRenderedPageBreak/>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2</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Default="00E06D29" w:rsidP="00550195">
            <w:pPr>
              <w:jc w:val="center"/>
              <w:rPr>
                <w:rFonts w:ascii="Arial" w:hAnsi="Arial" w:cs="Arial"/>
                <w:b/>
                <w:noProof/>
                <w:color w:val="000000"/>
                <w:sz w:val="20"/>
                <w:szCs w:val="20"/>
              </w:rPr>
            </w:pPr>
            <w:r>
              <w:rPr>
                <w:rFonts w:ascii="Arial" w:hAnsi="Arial" w:cs="Arial"/>
                <w:b/>
                <w:noProof/>
                <w:color w:val="000000"/>
                <w:sz w:val="20"/>
                <w:szCs w:val="20"/>
              </w:rPr>
              <w:lastRenderedPageBreak/>
              <w:t>9</w:t>
            </w:r>
          </w:p>
        </w:tc>
        <w:tc>
          <w:tcPr>
            <w:tcW w:w="3970" w:type="dxa"/>
            <w:tcBorders>
              <w:bottom w:val="single" w:sz="12" w:space="0" w:color="auto"/>
            </w:tcBorders>
          </w:tcPr>
          <w:p w:rsidR="00E06D29" w:rsidRPr="008B003E" w:rsidRDefault="00E06D29" w:rsidP="008B003E">
            <w:pPr>
              <w:spacing w:before="120" w:after="120"/>
              <w:jc w:val="center"/>
              <w:rPr>
                <w:rFonts w:ascii="Arial" w:hAnsi="Arial" w:cs="Arial"/>
              </w:rPr>
            </w:pPr>
            <w:r w:rsidRPr="008B003E">
              <w:rPr>
                <w:rFonts w:ascii="Arial" w:hAnsi="Arial" w:cs="Arial"/>
                <w:sz w:val="22"/>
                <w:szCs w:val="22"/>
              </w:rPr>
              <w:t>O-ring Φ430,66xΦ3,53 EPDM230</w:t>
            </w:r>
          </w:p>
          <w:p w:rsidR="00E06D29" w:rsidRPr="008B003E" w:rsidRDefault="00E06D29" w:rsidP="008B003E">
            <w:pPr>
              <w:spacing w:before="120" w:after="120"/>
              <w:jc w:val="center"/>
              <w:rPr>
                <w:rFonts w:ascii="Arial" w:hAnsi="Arial" w:cs="Arial"/>
              </w:rPr>
            </w:pPr>
            <w:r w:rsidRPr="008B003E">
              <w:rPr>
                <w:rFonts w:ascii="Arial" w:hAnsi="Arial" w:cs="Arial"/>
                <w:sz w:val="22"/>
                <w:szCs w:val="22"/>
              </w:rPr>
              <w:t>O-ring Φ430,66xΦ3,53</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5</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10</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Φ367,89xΦ3,53 EPDM230</w:t>
            </w:r>
          </w:p>
          <w:p w:rsidR="00E06D29" w:rsidRPr="00C90AEA" w:rsidRDefault="00E06D29" w:rsidP="008B003E">
            <w:pPr>
              <w:rPr>
                <w:rFonts w:ascii="Arial" w:hAnsi="Arial" w:cs="Arial"/>
                <w:noProof/>
                <w:color w:val="000000"/>
              </w:rPr>
            </w:pPr>
            <w:r w:rsidRPr="008B003E">
              <w:rPr>
                <w:rFonts w:ascii="Arial" w:hAnsi="Arial" w:cs="Arial"/>
                <w:noProof/>
                <w:color w:val="000000"/>
                <w:sz w:val="22"/>
                <w:szCs w:val="22"/>
              </w:rPr>
              <w:t>O-ring Φ367,89xΦ3,53</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5</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11</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Origraf seal Φ571 x Φ555 x 10</w:t>
            </w:r>
          </w:p>
          <w:p w:rsidR="00E06D29" w:rsidRPr="00C90AEA" w:rsidRDefault="00E06D29" w:rsidP="008B003E">
            <w:pPr>
              <w:rPr>
                <w:rFonts w:ascii="Arial" w:hAnsi="Arial" w:cs="Arial"/>
                <w:noProof/>
                <w:color w:val="000000"/>
              </w:rPr>
            </w:pPr>
            <w:r w:rsidRPr="008B003E">
              <w:rPr>
                <w:rFonts w:ascii="Arial" w:hAnsi="Arial" w:cs="Arial"/>
                <w:noProof/>
                <w:color w:val="000000"/>
                <w:sz w:val="22"/>
                <w:szCs w:val="22"/>
              </w:rPr>
              <w:t>(pure graphite)</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Origraf zaptivač Φ571 x Φ555 x 10</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3</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12</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Origraf seal Φ240 x Φ230 x 6.23</w:t>
            </w:r>
          </w:p>
          <w:p w:rsidR="00E06D29" w:rsidRPr="00C90AEA" w:rsidRDefault="00E06D29" w:rsidP="008B003E">
            <w:pPr>
              <w:rPr>
                <w:rFonts w:ascii="Arial" w:hAnsi="Arial" w:cs="Arial"/>
                <w:noProof/>
                <w:color w:val="000000"/>
              </w:rPr>
            </w:pPr>
            <w:r w:rsidRPr="008B003E">
              <w:rPr>
                <w:rFonts w:ascii="Arial" w:hAnsi="Arial" w:cs="Arial"/>
                <w:noProof/>
                <w:color w:val="000000"/>
                <w:sz w:val="22"/>
                <w:szCs w:val="22"/>
              </w:rPr>
              <w:t>(pure graphite)</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Origraf zaptivač Φ240 x Φ230 x 6.23</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2</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13</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Φ170,82 x Φ5,33 EPDM180</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Φ170,82xΦ5,33</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5</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14</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Φ126,37 x Φ5,33 EPDM180</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Φ126,37 x Φ5,33 EPDM180</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5</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15</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Φ164,47 x Φ5,33 EPDM180</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Φ164,47 x Φ5,33 EPDM180</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5</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8B2CDE">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16</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 xml:space="preserve">Repair kit for mechanical seals drive end including springs ( pos.3), faces item pos.1 and 4, gaskets pos.2,5,8,10,15 </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Set delova za mehanički zaptivač uključujući opruge (poz.3), zaptivne prstenove ( poz.1 i 4) i zaptivače poz.2,5,8,10 i 15- pogonska strana pumpe</w:t>
            </w:r>
          </w:p>
        </w:tc>
        <w:tc>
          <w:tcPr>
            <w:tcW w:w="813" w:type="dxa"/>
            <w:tcBorders>
              <w:bottom w:val="single" w:sz="12" w:space="0" w:color="auto"/>
            </w:tcBorders>
          </w:tcPr>
          <w:p w:rsidR="00E06D29" w:rsidRDefault="00E06D29" w:rsidP="00C90AEA">
            <w:pPr>
              <w:jc w:val="center"/>
              <w:rPr>
                <w:rFonts w:ascii="Arial" w:hAnsi="Arial" w:cs="Arial"/>
                <w:noProof/>
                <w:color w:val="000000"/>
                <w:sz w:val="20"/>
                <w:szCs w:val="20"/>
              </w:rPr>
            </w:pPr>
          </w:p>
          <w:p w:rsidR="00E06D29" w:rsidRDefault="00E06D29" w:rsidP="00C90AEA">
            <w:pPr>
              <w:jc w:val="center"/>
              <w:rPr>
                <w:rFonts w:ascii="Arial" w:hAnsi="Arial" w:cs="Arial"/>
                <w:noProof/>
                <w:color w:val="000000"/>
                <w:sz w:val="20"/>
                <w:szCs w:val="20"/>
              </w:rPr>
            </w:pPr>
          </w:p>
          <w:p w:rsidR="00E06D29" w:rsidRDefault="00E06D29" w:rsidP="00C90AEA">
            <w:pPr>
              <w:jc w:val="center"/>
              <w:rPr>
                <w:rFonts w:ascii="Arial" w:hAnsi="Arial" w:cs="Arial"/>
                <w:noProof/>
                <w:color w:val="000000"/>
                <w:sz w:val="20"/>
                <w:szCs w:val="20"/>
              </w:rPr>
            </w:pPr>
          </w:p>
          <w:p w:rsidR="00E06D29" w:rsidRDefault="00E06D29" w:rsidP="00C90AEA">
            <w:pPr>
              <w:jc w:val="center"/>
              <w:rPr>
                <w:rFonts w:ascii="Arial" w:hAnsi="Arial" w:cs="Arial"/>
                <w:noProof/>
                <w:color w:val="000000"/>
                <w:sz w:val="20"/>
                <w:szCs w:val="20"/>
              </w:rPr>
            </w:pPr>
          </w:p>
          <w:p w:rsidR="00E06D29" w:rsidRDefault="00E06D29" w:rsidP="00C90AEA">
            <w:pPr>
              <w:jc w:val="center"/>
              <w:rPr>
                <w:rFonts w:ascii="Arial" w:hAnsi="Arial" w:cs="Arial"/>
                <w:noProof/>
                <w:color w:val="000000"/>
                <w:sz w:val="20"/>
                <w:szCs w:val="20"/>
              </w:rPr>
            </w:pPr>
          </w:p>
          <w:p w:rsidR="00E06D29" w:rsidRPr="00C90AEA" w:rsidRDefault="00E06D29" w:rsidP="00C90AEA">
            <w:pPr>
              <w:jc w:val="center"/>
            </w:pPr>
            <w:r w:rsidRPr="00C90AEA">
              <w:rPr>
                <w:rFonts w:ascii="Arial" w:hAnsi="Arial" w:cs="Arial"/>
                <w:noProof/>
                <w:color w:val="000000"/>
                <w:sz w:val="20"/>
                <w:szCs w:val="20"/>
              </w:rPr>
              <w:t>сет</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2</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8B2CDE">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17</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Repair kit for mechanical seals non drive end including springs ( pos.3), faces item pos.1 and 4, gaskets pos.2,5,8,10,15,</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 xml:space="preserve"> Set delova za mehanički zaptivač uključujući opruge (poz.3), zaptivne prstenove ( poz.1 i 4) i zaptivače poz.2,5,8,10 i 15- slobodna strana pumpe</w:t>
            </w:r>
          </w:p>
        </w:tc>
        <w:tc>
          <w:tcPr>
            <w:tcW w:w="813" w:type="dxa"/>
            <w:tcBorders>
              <w:bottom w:val="single" w:sz="12" w:space="0" w:color="auto"/>
            </w:tcBorders>
          </w:tcPr>
          <w:p w:rsidR="00E06D29" w:rsidRDefault="00E06D29"/>
          <w:p w:rsidR="00E06D29" w:rsidRDefault="00E06D29"/>
          <w:p w:rsidR="00E06D29" w:rsidRDefault="00E06D29"/>
          <w:p w:rsidR="00E06D29" w:rsidRDefault="00E06D29"/>
          <w:p w:rsidR="00E06D29" w:rsidRDefault="00E06D29" w:rsidP="00C90AEA">
            <w:pPr>
              <w:jc w:val="center"/>
            </w:pPr>
            <w:r w:rsidRPr="00C90AEA">
              <w:rPr>
                <w:rFonts w:ascii="Arial" w:hAnsi="Arial" w:cs="Arial"/>
                <w:noProof/>
                <w:color w:val="000000"/>
                <w:sz w:val="20"/>
                <w:szCs w:val="20"/>
              </w:rPr>
              <w:t>сет</w:t>
            </w:r>
            <w:r w:rsidRPr="00395F3A">
              <w:t>.</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2</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18</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Φ100,97x Φ5,33</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Φ100,97 x Φ5,33</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5</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19</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 xml:space="preserve">O-ring Φ94,84 x Φ3,53 </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Φ94,84 x Φ3,53</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10</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20</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Φ117,07x Φ3,53</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Φ117,07 x Φ3,53</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10</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21</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Φ177,39x Φ3,53</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O-ring Φ177,39 x Φ3,53</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10</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22</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Thrust bearing plate</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Disk aksijalnog ležaja</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1</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23</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Set of pads for double thrust bearing</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Segmenti aksijalnog ležaja</w:t>
            </w:r>
          </w:p>
        </w:tc>
        <w:tc>
          <w:tcPr>
            <w:tcW w:w="813" w:type="dxa"/>
            <w:tcBorders>
              <w:bottom w:val="single" w:sz="12" w:space="0" w:color="auto"/>
            </w:tcBorders>
            <w:vAlign w:val="center"/>
          </w:tcPr>
          <w:p w:rsidR="00E06D29" w:rsidRDefault="00E06D29" w:rsidP="00C90AEA">
            <w:pPr>
              <w:jc w:val="center"/>
            </w:pPr>
            <w:r>
              <w:t>сет</w:t>
            </w:r>
            <w:r w:rsidRPr="00395F3A">
              <w:t>.</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1</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24</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Throttling bush drive side</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Čaura prigušma</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1</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C90AEA">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25</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Throttling bush non drive side</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Čaura prigušna</w:t>
            </w:r>
          </w:p>
        </w:tc>
        <w:tc>
          <w:tcPr>
            <w:tcW w:w="813" w:type="dxa"/>
            <w:tcBorders>
              <w:bottom w:val="single" w:sz="12" w:space="0" w:color="auto"/>
            </w:tcBorders>
            <w:vAlign w:val="center"/>
          </w:tcPr>
          <w:p w:rsidR="00E06D29" w:rsidRDefault="00E06D29" w:rsidP="00C90AEA">
            <w:pPr>
              <w:jc w:val="center"/>
            </w:pPr>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1</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8B2CDE">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lastRenderedPageBreak/>
              <w:t>26</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Cooling box for GM ( non-drive side and free side – the same</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Rashladna čaura za mehaničku barijeru</w:t>
            </w:r>
          </w:p>
        </w:tc>
        <w:tc>
          <w:tcPr>
            <w:tcW w:w="813" w:type="dxa"/>
            <w:tcBorders>
              <w:bottom w:val="single" w:sz="12" w:space="0" w:color="auto"/>
            </w:tcBorders>
          </w:tcPr>
          <w:p w:rsidR="00E06D29" w:rsidRDefault="00E06D29">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2</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8B2CDE">
        <w:trPr>
          <w:trHeight w:val="445"/>
          <w:jc w:val="center"/>
        </w:trPr>
        <w:tc>
          <w:tcPr>
            <w:tcW w:w="671" w:type="dxa"/>
            <w:tcBorders>
              <w:left w:val="single" w:sz="12" w:space="0" w:color="auto"/>
              <w:bottom w:val="single" w:sz="12" w:space="0" w:color="auto"/>
            </w:tcBorders>
            <w:vAlign w:val="center"/>
          </w:tcPr>
          <w:p w:rsidR="00E06D29" w:rsidRPr="00A92AF2" w:rsidRDefault="00E06D29" w:rsidP="00550195">
            <w:pPr>
              <w:jc w:val="center"/>
              <w:rPr>
                <w:rFonts w:ascii="Arial" w:hAnsi="Arial" w:cs="Arial"/>
                <w:b/>
                <w:noProof/>
                <w:color w:val="000000"/>
                <w:sz w:val="20"/>
                <w:szCs w:val="20"/>
              </w:rPr>
            </w:pPr>
            <w:r>
              <w:rPr>
                <w:rFonts w:ascii="Arial" w:hAnsi="Arial" w:cs="Arial"/>
                <w:b/>
                <w:noProof/>
                <w:color w:val="000000"/>
                <w:sz w:val="20"/>
                <w:szCs w:val="20"/>
              </w:rPr>
              <w:t>27</w:t>
            </w:r>
          </w:p>
        </w:tc>
        <w:tc>
          <w:tcPr>
            <w:tcW w:w="3970" w:type="dxa"/>
            <w:tcBorders>
              <w:bottom w:val="single" w:sz="12" w:space="0" w:color="auto"/>
            </w:tcBorders>
            <w:vAlign w:val="center"/>
          </w:tcPr>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Shaft protection sleeve</w:t>
            </w:r>
          </w:p>
          <w:p w:rsidR="00E06D29" w:rsidRPr="008B003E" w:rsidRDefault="00E06D29" w:rsidP="008B003E">
            <w:pPr>
              <w:rPr>
                <w:rFonts w:ascii="Arial" w:hAnsi="Arial" w:cs="Arial"/>
                <w:noProof/>
                <w:color w:val="000000"/>
              </w:rPr>
            </w:pPr>
            <w:r w:rsidRPr="008B003E">
              <w:rPr>
                <w:rFonts w:ascii="Arial" w:hAnsi="Arial" w:cs="Arial"/>
                <w:noProof/>
                <w:color w:val="000000"/>
                <w:sz w:val="22"/>
                <w:szCs w:val="22"/>
              </w:rPr>
              <w:t>Zaštitna čaura vratila</w:t>
            </w:r>
          </w:p>
        </w:tc>
        <w:tc>
          <w:tcPr>
            <w:tcW w:w="813" w:type="dxa"/>
            <w:tcBorders>
              <w:bottom w:val="single" w:sz="12" w:space="0" w:color="auto"/>
            </w:tcBorders>
          </w:tcPr>
          <w:p w:rsidR="00E06D29" w:rsidRDefault="00E06D29">
            <w:r w:rsidRPr="00395F3A">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sz w:val="20"/>
                <w:szCs w:val="20"/>
              </w:rPr>
            </w:pPr>
            <w:r>
              <w:rPr>
                <w:rFonts w:ascii="Arial" w:hAnsi="Arial" w:cs="Arial"/>
                <w:noProof/>
                <w:color w:val="000000"/>
                <w:sz w:val="20"/>
                <w:szCs w:val="20"/>
              </w:rPr>
              <w:t>2</w:t>
            </w:r>
          </w:p>
        </w:tc>
        <w:tc>
          <w:tcPr>
            <w:tcW w:w="1273" w:type="dxa"/>
            <w:tcBorders>
              <w:bottom w:val="single" w:sz="12" w:space="0" w:color="auto"/>
              <w:right w:val="single" w:sz="12" w:space="0" w:color="auto"/>
            </w:tcBorders>
            <w:vAlign w:val="center"/>
          </w:tcPr>
          <w:p w:rsidR="00E06D29" w:rsidRPr="001A1808" w:rsidRDefault="00E06D29" w:rsidP="00550195">
            <w:pPr>
              <w:jc w:val="center"/>
              <w:rPr>
                <w:rFonts w:ascii="Arial" w:hAnsi="Arial" w:cs="Arial"/>
                <w:noProof/>
                <w:color w:val="000000"/>
                <w:sz w:val="20"/>
                <w:szCs w:val="2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8B2CDE">
        <w:trPr>
          <w:trHeight w:val="427"/>
          <w:jc w:val="center"/>
        </w:trPr>
        <w:tc>
          <w:tcPr>
            <w:tcW w:w="9235" w:type="dxa"/>
            <w:gridSpan w:val="6"/>
            <w:tcBorders>
              <w:left w:val="single" w:sz="12" w:space="0" w:color="auto"/>
              <w:right w:val="single" w:sz="12" w:space="0" w:color="auto"/>
            </w:tcBorders>
            <w:vAlign w:val="center"/>
          </w:tcPr>
          <w:p w:rsidR="00E06D29" w:rsidRPr="00C90AEA" w:rsidRDefault="00E06D29" w:rsidP="00C90AEA">
            <w:pPr>
              <w:spacing w:before="120" w:after="120"/>
              <w:jc w:val="center"/>
              <w:rPr>
                <w:rFonts w:ascii="Arial" w:hAnsi="Arial" w:cs="Arial"/>
              </w:rPr>
            </w:pPr>
            <w:r w:rsidRPr="00C90AEA">
              <w:rPr>
                <w:rFonts w:ascii="Arial" w:hAnsi="Arial" w:cs="Arial"/>
                <w:b/>
              </w:rPr>
              <w:t>2.Резервни делови за кондез пумпу</w:t>
            </w:r>
          </w:p>
          <w:p w:rsidR="00E06D29" w:rsidRPr="008B003E" w:rsidRDefault="00E06D29" w:rsidP="008B003E">
            <w:pPr>
              <w:spacing w:before="120" w:after="120"/>
              <w:rPr>
                <w:rFonts w:ascii="Arial" w:hAnsi="Arial" w:cs="Arial"/>
              </w:rPr>
            </w:pPr>
            <w:r w:rsidRPr="008B003E">
              <w:rPr>
                <w:rFonts w:ascii="Arial" w:hAnsi="Arial" w:cs="Arial"/>
                <w:b/>
                <w:sz w:val="22"/>
                <w:szCs w:val="22"/>
              </w:rPr>
              <w:t xml:space="preserve">  Condensate extraction pump – </w:t>
            </w:r>
            <w:r w:rsidRPr="008B003E">
              <w:rPr>
                <w:rFonts w:ascii="Arial" w:hAnsi="Arial" w:cs="Arial"/>
                <w:sz w:val="22"/>
                <w:szCs w:val="22"/>
              </w:rPr>
              <w:t xml:space="preserve">Unit A3, A4,A5, A6 </w:t>
            </w:r>
          </w:p>
          <w:p w:rsidR="00E06D29" w:rsidRPr="001A1808" w:rsidRDefault="00E06D29" w:rsidP="00550195">
            <w:pPr>
              <w:jc w:val="both"/>
              <w:rPr>
                <w:rFonts w:ascii="Arial" w:hAnsi="Arial" w:cs="Arial"/>
                <w:b/>
                <w:noProof/>
                <w:color w:val="000000"/>
              </w:rPr>
            </w:pPr>
            <w:r w:rsidRPr="008B003E">
              <w:rPr>
                <w:rFonts w:ascii="Arial" w:hAnsi="Arial" w:cs="Arial"/>
                <w:sz w:val="22"/>
                <w:szCs w:val="22"/>
              </w:rPr>
              <w:t>DRAWING 9-137.410.097 (Unit A3);  9-137.411.415 (Unit A4,A5,A6)</w:t>
            </w:r>
          </w:p>
        </w:tc>
      </w:tr>
      <w:tr w:rsidR="00E06D29" w:rsidRPr="001A1808" w:rsidTr="00F01124">
        <w:trPr>
          <w:trHeight w:val="433"/>
          <w:jc w:val="center"/>
        </w:trPr>
        <w:tc>
          <w:tcPr>
            <w:tcW w:w="671" w:type="dxa"/>
            <w:tcBorders>
              <w:left w:val="single" w:sz="12" w:space="0" w:color="auto"/>
            </w:tcBorders>
            <w:vAlign w:val="center"/>
          </w:tcPr>
          <w:p w:rsidR="00E06D29" w:rsidRPr="00C90AEA" w:rsidRDefault="00E06D29" w:rsidP="00550195">
            <w:pPr>
              <w:jc w:val="center"/>
              <w:rPr>
                <w:rFonts w:ascii="Arial" w:hAnsi="Arial" w:cs="Arial"/>
                <w:b/>
                <w:noProof/>
                <w:color w:val="000000"/>
              </w:rPr>
            </w:pPr>
            <w:r w:rsidRPr="00C90AEA">
              <w:rPr>
                <w:rFonts w:ascii="Arial" w:hAnsi="Arial" w:cs="Arial"/>
                <w:b/>
                <w:noProof/>
                <w:color w:val="000000"/>
                <w:sz w:val="22"/>
                <w:szCs w:val="22"/>
              </w:rPr>
              <w:t>28</w:t>
            </w:r>
          </w:p>
        </w:tc>
        <w:tc>
          <w:tcPr>
            <w:tcW w:w="3970" w:type="dxa"/>
            <w:vAlign w:val="center"/>
          </w:tcPr>
          <w:p w:rsidR="00E06D29" w:rsidRPr="00C90AEA" w:rsidRDefault="00E06D29" w:rsidP="008B003E">
            <w:pPr>
              <w:rPr>
                <w:rFonts w:ascii="Arial" w:hAnsi="Arial" w:cs="Arial"/>
                <w:noProof/>
                <w:color w:val="000000"/>
              </w:rPr>
            </w:pPr>
            <w:r w:rsidRPr="00C90AEA">
              <w:rPr>
                <w:rFonts w:ascii="Arial" w:hAnsi="Arial" w:cs="Arial"/>
                <w:noProof/>
                <w:color w:val="000000"/>
                <w:sz w:val="22"/>
                <w:szCs w:val="22"/>
              </w:rPr>
              <w:t>Thrust bearing support</w:t>
            </w:r>
          </w:p>
          <w:p w:rsidR="00E06D29" w:rsidRPr="00C90AEA" w:rsidRDefault="00E06D29" w:rsidP="008B003E">
            <w:pPr>
              <w:rPr>
                <w:rFonts w:ascii="Arial" w:hAnsi="Arial" w:cs="Arial"/>
                <w:noProof/>
                <w:color w:val="000000"/>
              </w:rPr>
            </w:pPr>
            <w:r w:rsidRPr="00C90AEA">
              <w:rPr>
                <w:rFonts w:ascii="Arial" w:hAnsi="Arial" w:cs="Arial"/>
                <w:noProof/>
                <w:color w:val="000000"/>
                <w:sz w:val="22"/>
                <w:szCs w:val="22"/>
              </w:rPr>
              <w:t>Nosač segmenata aksijalnog ležaja glavne kondenz pumpe</w:t>
            </w:r>
          </w:p>
        </w:tc>
        <w:tc>
          <w:tcPr>
            <w:tcW w:w="813" w:type="dxa"/>
            <w:vAlign w:val="center"/>
          </w:tcPr>
          <w:p w:rsidR="00E06D29" w:rsidRPr="00C90AEA" w:rsidRDefault="00E06D29" w:rsidP="00F01124">
            <w:pPr>
              <w:jc w:val="center"/>
              <w:rPr>
                <w:rFonts w:ascii="Arial" w:hAnsi="Arial" w:cs="Arial"/>
                <w:color w:val="000000"/>
              </w:rPr>
            </w:pPr>
            <w:r w:rsidRPr="00C90AEA">
              <w:rPr>
                <w:rFonts w:ascii="Arial" w:hAnsi="Arial" w:cs="Arial"/>
                <w:color w:val="000000"/>
                <w:sz w:val="22"/>
                <w:szCs w:val="22"/>
              </w:rPr>
              <w:t>ком.</w:t>
            </w:r>
          </w:p>
        </w:tc>
        <w:tc>
          <w:tcPr>
            <w:tcW w:w="1182" w:type="dxa"/>
            <w:vAlign w:val="center"/>
          </w:tcPr>
          <w:p w:rsidR="00E06D29" w:rsidRPr="00C90AEA" w:rsidRDefault="00E06D29" w:rsidP="00550195">
            <w:pPr>
              <w:jc w:val="center"/>
              <w:rPr>
                <w:rFonts w:ascii="Arial" w:hAnsi="Arial" w:cs="Arial"/>
                <w:noProof/>
                <w:color w:val="000000"/>
              </w:rPr>
            </w:pPr>
            <w:r w:rsidRPr="00C90AEA">
              <w:rPr>
                <w:rFonts w:ascii="Arial" w:hAnsi="Arial" w:cs="Arial"/>
                <w:noProof/>
                <w:color w:val="000000"/>
                <w:sz w:val="22"/>
                <w:szCs w:val="22"/>
              </w:rPr>
              <w:t>1</w:t>
            </w:r>
          </w:p>
        </w:tc>
        <w:tc>
          <w:tcPr>
            <w:tcW w:w="1273" w:type="dxa"/>
            <w:tcBorders>
              <w:right w:val="single" w:sz="12" w:space="0" w:color="auto"/>
            </w:tcBorders>
            <w:vAlign w:val="center"/>
          </w:tcPr>
          <w:p w:rsidR="00E06D29" w:rsidRPr="00C90AEA" w:rsidRDefault="00E06D29" w:rsidP="00550195">
            <w:pPr>
              <w:jc w:val="center"/>
              <w:rPr>
                <w:rFonts w:ascii="Arial" w:hAnsi="Arial" w:cs="Arial"/>
                <w:noProof/>
                <w:color w:val="000000"/>
                <w:lang w:val="sr-Latn-CS"/>
              </w:rPr>
            </w:pPr>
          </w:p>
        </w:tc>
        <w:tc>
          <w:tcPr>
            <w:tcW w:w="1326" w:type="dxa"/>
            <w:tcBorders>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F01124">
        <w:trPr>
          <w:trHeight w:val="433"/>
          <w:jc w:val="center"/>
        </w:trPr>
        <w:tc>
          <w:tcPr>
            <w:tcW w:w="671" w:type="dxa"/>
            <w:tcBorders>
              <w:left w:val="single" w:sz="12" w:space="0" w:color="auto"/>
            </w:tcBorders>
            <w:vAlign w:val="center"/>
          </w:tcPr>
          <w:p w:rsidR="00E06D29" w:rsidRPr="000379D9" w:rsidRDefault="00E06D29" w:rsidP="00550195">
            <w:pPr>
              <w:jc w:val="center"/>
              <w:rPr>
                <w:rFonts w:ascii="Arial" w:hAnsi="Arial" w:cs="Arial"/>
                <w:b/>
                <w:noProof/>
              </w:rPr>
            </w:pPr>
            <w:r w:rsidRPr="000379D9">
              <w:rPr>
                <w:rFonts w:ascii="Arial" w:hAnsi="Arial" w:cs="Arial"/>
                <w:b/>
                <w:noProof/>
                <w:sz w:val="22"/>
                <w:szCs w:val="22"/>
              </w:rPr>
              <w:t>29</w:t>
            </w:r>
          </w:p>
        </w:tc>
        <w:tc>
          <w:tcPr>
            <w:tcW w:w="3970" w:type="dxa"/>
            <w:vAlign w:val="center"/>
          </w:tcPr>
          <w:p w:rsidR="00E06D29" w:rsidRPr="000379D9" w:rsidRDefault="00E06D29" w:rsidP="008B003E">
            <w:pPr>
              <w:rPr>
                <w:rFonts w:ascii="Arial" w:hAnsi="Arial" w:cs="Arial"/>
                <w:noProof/>
              </w:rPr>
            </w:pPr>
            <w:r w:rsidRPr="000379D9">
              <w:rPr>
                <w:rFonts w:ascii="Arial" w:hAnsi="Arial" w:cs="Arial"/>
                <w:noProof/>
                <w:sz w:val="22"/>
                <w:szCs w:val="22"/>
              </w:rPr>
              <w:t>Set of static thrust pads – 8pcs per pump</w:t>
            </w:r>
          </w:p>
          <w:p w:rsidR="00E06D29" w:rsidRPr="000379D9" w:rsidRDefault="00E06D29" w:rsidP="008B003E">
            <w:pPr>
              <w:rPr>
                <w:rFonts w:ascii="Arial" w:hAnsi="Arial" w:cs="Arial"/>
                <w:noProof/>
              </w:rPr>
            </w:pPr>
            <w:r w:rsidRPr="000379D9">
              <w:rPr>
                <w:rFonts w:ascii="Arial" w:hAnsi="Arial" w:cs="Arial"/>
                <w:noProof/>
                <w:sz w:val="22"/>
                <w:szCs w:val="22"/>
              </w:rPr>
              <w:t>Segmenti aksijalnog ležaja glavne kondenz pumpe</w:t>
            </w:r>
          </w:p>
        </w:tc>
        <w:tc>
          <w:tcPr>
            <w:tcW w:w="813" w:type="dxa"/>
            <w:vAlign w:val="center"/>
          </w:tcPr>
          <w:p w:rsidR="00E06D29" w:rsidRPr="000379D9" w:rsidRDefault="00E06D29" w:rsidP="001A1808">
            <w:pPr>
              <w:jc w:val="center"/>
              <w:rPr>
                <w:rFonts w:ascii="Arial" w:hAnsi="Arial" w:cs="Arial"/>
              </w:rPr>
            </w:pPr>
            <w:r w:rsidRPr="000379D9">
              <w:rPr>
                <w:rFonts w:ascii="Arial" w:hAnsi="Arial" w:cs="Arial"/>
                <w:sz w:val="22"/>
                <w:szCs w:val="22"/>
              </w:rPr>
              <w:t>сет.</w:t>
            </w:r>
          </w:p>
        </w:tc>
        <w:tc>
          <w:tcPr>
            <w:tcW w:w="1182" w:type="dxa"/>
            <w:vAlign w:val="center"/>
          </w:tcPr>
          <w:p w:rsidR="00E06D29" w:rsidRPr="000379D9" w:rsidRDefault="00E06D29" w:rsidP="001A1808">
            <w:pPr>
              <w:jc w:val="center"/>
              <w:rPr>
                <w:rFonts w:ascii="Arial" w:hAnsi="Arial" w:cs="Arial"/>
                <w:noProof/>
                <w:lang w:val="sr-Latn-CS"/>
              </w:rPr>
            </w:pPr>
            <w:r w:rsidRPr="000379D9">
              <w:rPr>
                <w:rFonts w:ascii="Arial" w:hAnsi="Arial" w:cs="Arial"/>
                <w:noProof/>
                <w:sz w:val="22"/>
                <w:szCs w:val="22"/>
                <w:lang w:val="sr-Latn-CS"/>
              </w:rPr>
              <w:t>2</w:t>
            </w:r>
          </w:p>
        </w:tc>
        <w:tc>
          <w:tcPr>
            <w:tcW w:w="1273" w:type="dxa"/>
            <w:tcBorders>
              <w:right w:val="single" w:sz="12" w:space="0" w:color="auto"/>
            </w:tcBorders>
            <w:vAlign w:val="center"/>
          </w:tcPr>
          <w:p w:rsidR="00E06D29" w:rsidRPr="00C90AEA" w:rsidRDefault="00E06D29" w:rsidP="00550195">
            <w:pPr>
              <w:jc w:val="center"/>
              <w:rPr>
                <w:rFonts w:ascii="Arial" w:hAnsi="Arial" w:cs="Arial"/>
                <w:noProof/>
                <w:color w:val="000000"/>
                <w:lang w:val="sr-Latn-CS"/>
              </w:rPr>
            </w:pPr>
          </w:p>
        </w:tc>
        <w:tc>
          <w:tcPr>
            <w:tcW w:w="1326" w:type="dxa"/>
            <w:tcBorders>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F01124">
        <w:trPr>
          <w:trHeight w:val="433"/>
          <w:jc w:val="center"/>
        </w:trPr>
        <w:tc>
          <w:tcPr>
            <w:tcW w:w="671" w:type="dxa"/>
            <w:tcBorders>
              <w:left w:val="single" w:sz="12" w:space="0" w:color="auto"/>
            </w:tcBorders>
            <w:vAlign w:val="center"/>
          </w:tcPr>
          <w:p w:rsidR="00E06D29" w:rsidRPr="000379D9" w:rsidRDefault="00E06D29" w:rsidP="00550195">
            <w:pPr>
              <w:jc w:val="center"/>
              <w:rPr>
                <w:rFonts w:ascii="Arial" w:hAnsi="Arial" w:cs="Arial"/>
                <w:b/>
                <w:noProof/>
              </w:rPr>
            </w:pPr>
            <w:r w:rsidRPr="000379D9">
              <w:rPr>
                <w:rFonts w:ascii="Arial" w:hAnsi="Arial" w:cs="Arial"/>
                <w:b/>
                <w:noProof/>
                <w:sz w:val="22"/>
                <w:szCs w:val="22"/>
              </w:rPr>
              <w:t>30</w:t>
            </w:r>
          </w:p>
        </w:tc>
        <w:tc>
          <w:tcPr>
            <w:tcW w:w="3970" w:type="dxa"/>
            <w:vAlign w:val="center"/>
          </w:tcPr>
          <w:p w:rsidR="00E06D29" w:rsidRPr="000379D9" w:rsidRDefault="00E06D29" w:rsidP="008B003E">
            <w:pPr>
              <w:rPr>
                <w:rFonts w:ascii="Arial" w:hAnsi="Arial" w:cs="Arial"/>
                <w:noProof/>
              </w:rPr>
            </w:pPr>
            <w:r w:rsidRPr="000379D9">
              <w:rPr>
                <w:rFonts w:ascii="Arial" w:hAnsi="Arial" w:cs="Arial"/>
                <w:noProof/>
                <w:sz w:val="22"/>
                <w:szCs w:val="22"/>
              </w:rPr>
              <w:t>Conical support of thrust bearing</w:t>
            </w:r>
          </w:p>
          <w:p w:rsidR="00E06D29" w:rsidRPr="000379D9" w:rsidRDefault="00E06D29" w:rsidP="008B003E">
            <w:pPr>
              <w:rPr>
                <w:rFonts w:ascii="Arial" w:hAnsi="Arial" w:cs="Arial"/>
                <w:noProof/>
              </w:rPr>
            </w:pPr>
            <w:r w:rsidRPr="000379D9">
              <w:rPr>
                <w:rFonts w:ascii="Arial" w:hAnsi="Arial" w:cs="Arial"/>
                <w:noProof/>
                <w:sz w:val="22"/>
                <w:szCs w:val="22"/>
              </w:rPr>
              <w:t>Konusni držač segmenata aksijalnog ležaja</w:t>
            </w:r>
          </w:p>
        </w:tc>
        <w:tc>
          <w:tcPr>
            <w:tcW w:w="813" w:type="dxa"/>
            <w:vAlign w:val="center"/>
          </w:tcPr>
          <w:p w:rsidR="00E06D29" w:rsidRPr="000379D9" w:rsidRDefault="00E06D29" w:rsidP="00F01124">
            <w:pPr>
              <w:jc w:val="center"/>
              <w:rPr>
                <w:rFonts w:ascii="Arial" w:hAnsi="Arial" w:cs="Arial"/>
              </w:rPr>
            </w:pPr>
            <w:r w:rsidRPr="000379D9">
              <w:rPr>
                <w:rFonts w:ascii="Arial" w:hAnsi="Arial" w:cs="Arial"/>
                <w:sz w:val="22"/>
                <w:szCs w:val="22"/>
              </w:rPr>
              <w:t>ком.</w:t>
            </w:r>
          </w:p>
        </w:tc>
        <w:tc>
          <w:tcPr>
            <w:tcW w:w="1182" w:type="dxa"/>
            <w:vAlign w:val="center"/>
          </w:tcPr>
          <w:p w:rsidR="00E06D29" w:rsidRPr="000379D9" w:rsidRDefault="00E06D29" w:rsidP="00550195">
            <w:pPr>
              <w:jc w:val="center"/>
              <w:rPr>
                <w:rFonts w:ascii="Arial" w:hAnsi="Arial" w:cs="Arial"/>
                <w:noProof/>
                <w:lang w:val="sr-Latn-CS"/>
              </w:rPr>
            </w:pPr>
            <w:r w:rsidRPr="000379D9">
              <w:rPr>
                <w:rFonts w:ascii="Arial" w:hAnsi="Arial" w:cs="Arial"/>
                <w:noProof/>
                <w:sz w:val="22"/>
                <w:szCs w:val="22"/>
                <w:lang w:val="sr-Latn-CS"/>
              </w:rPr>
              <w:t>1</w:t>
            </w:r>
          </w:p>
        </w:tc>
        <w:tc>
          <w:tcPr>
            <w:tcW w:w="1273" w:type="dxa"/>
            <w:tcBorders>
              <w:right w:val="single" w:sz="12" w:space="0" w:color="auto"/>
            </w:tcBorders>
            <w:vAlign w:val="center"/>
          </w:tcPr>
          <w:p w:rsidR="00E06D29" w:rsidRPr="00C90AEA" w:rsidRDefault="00E06D29" w:rsidP="00550195">
            <w:pPr>
              <w:jc w:val="center"/>
              <w:rPr>
                <w:rFonts w:ascii="Arial" w:hAnsi="Arial" w:cs="Arial"/>
                <w:noProof/>
                <w:color w:val="000000"/>
                <w:lang w:val="sr-Latn-CS"/>
              </w:rPr>
            </w:pPr>
          </w:p>
        </w:tc>
        <w:tc>
          <w:tcPr>
            <w:tcW w:w="1326" w:type="dxa"/>
            <w:tcBorders>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F01124">
        <w:trPr>
          <w:trHeight w:val="438"/>
          <w:jc w:val="center"/>
        </w:trPr>
        <w:tc>
          <w:tcPr>
            <w:tcW w:w="671" w:type="dxa"/>
            <w:tcBorders>
              <w:left w:val="single" w:sz="12" w:space="0" w:color="auto"/>
            </w:tcBorders>
            <w:vAlign w:val="center"/>
          </w:tcPr>
          <w:p w:rsidR="00E06D29" w:rsidRPr="00C90AEA" w:rsidRDefault="00E06D29" w:rsidP="00550195">
            <w:pPr>
              <w:jc w:val="center"/>
              <w:rPr>
                <w:rFonts w:ascii="Arial" w:hAnsi="Arial" w:cs="Arial"/>
                <w:b/>
                <w:noProof/>
                <w:color w:val="000000"/>
              </w:rPr>
            </w:pPr>
            <w:r w:rsidRPr="00C90AEA">
              <w:rPr>
                <w:rFonts w:ascii="Arial" w:hAnsi="Arial" w:cs="Arial"/>
                <w:b/>
                <w:noProof/>
                <w:color w:val="000000"/>
                <w:sz w:val="22"/>
                <w:szCs w:val="22"/>
              </w:rPr>
              <w:t>31</w:t>
            </w:r>
          </w:p>
        </w:tc>
        <w:tc>
          <w:tcPr>
            <w:tcW w:w="3970" w:type="dxa"/>
            <w:vAlign w:val="center"/>
          </w:tcPr>
          <w:p w:rsidR="00E06D29" w:rsidRPr="00C90AEA" w:rsidRDefault="00E06D29" w:rsidP="00C90AEA">
            <w:pPr>
              <w:rPr>
                <w:rFonts w:ascii="Arial" w:hAnsi="Arial" w:cs="Arial"/>
                <w:noProof/>
                <w:color w:val="000000"/>
              </w:rPr>
            </w:pPr>
            <w:r w:rsidRPr="00C90AEA">
              <w:rPr>
                <w:rFonts w:ascii="Arial" w:hAnsi="Arial" w:cs="Arial"/>
                <w:noProof/>
                <w:color w:val="000000"/>
                <w:sz w:val="22"/>
                <w:szCs w:val="22"/>
              </w:rPr>
              <w:t>Thrust bearing plate</w:t>
            </w:r>
          </w:p>
          <w:p w:rsidR="00E06D29" w:rsidRPr="00C90AEA" w:rsidRDefault="00E06D29" w:rsidP="00C90AEA">
            <w:pPr>
              <w:rPr>
                <w:rFonts w:ascii="Arial" w:hAnsi="Arial" w:cs="Arial"/>
                <w:noProof/>
                <w:color w:val="000000"/>
              </w:rPr>
            </w:pPr>
            <w:r w:rsidRPr="00C90AEA">
              <w:rPr>
                <w:rFonts w:ascii="Arial" w:hAnsi="Arial" w:cs="Arial"/>
                <w:noProof/>
                <w:color w:val="000000"/>
                <w:sz w:val="22"/>
                <w:szCs w:val="22"/>
              </w:rPr>
              <w:t>Disk aksijalnog ležaja</w:t>
            </w:r>
          </w:p>
        </w:tc>
        <w:tc>
          <w:tcPr>
            <w:tcW w:w="813" w:type="dxa"/>
            <w:vAlign w:val="center"/>
          </w:tcPr>
          <w:p w:rsidR="00E06D29" w:rsidRPr="00C90AEA" w:rsidRDefault="00E06D29" w:rsidP="00F01124">
            <w:pPr>
              <w:jc w:val="center"/>
              <w:rPr>
                <w:rFonts w:ascii="Arial" w:hAnsi="Arial" w:cs="Arial"/>
                <w:color w:val="000000"/>
              </w:rPr>
            </w:pPr>
            <w:r w:rsidRPr="00C90AEA">
              <w:rPr>
                <w:rFonts w:ascii="Arial" w:hAnsi="Arial" w:cs="Arial"/>
                <w:color w:val="000000"/>
                <w:sz w:val="22"/>
                <w:szCs w:val="22"/>
              </w:rPr>
              <w:t>ком.</w:t>
            </w:r>
          </w:p>
        </w:tc>
        <w:tc>
          <w:tcPr>
            <w:tcW w:w="1182" w:type="dxa"/>
            <w:vAlign w:val="center"/>
          </w:tcPr>
          <w:p w:rsidR="00E06D29" w:rsidRPr="00C90AEA" w:rsidRDefault="00E06D29" w:rsidP="00550195">
            <w:pPr>
              <w:jc w:val="center"/>
              <w:rPr>
                <w:rFonts w:ascii="Arial" w:hAnsi="Arial" w:cs="Arial"/>
                <w:noProof/>
                <w:color w:val="000000"/>
              </w:rPr>
            </w:pPr>
            <w:r w:rsidRPr="00C90AEA">
              <w:rPr>
                <w:rFonts w:ascii="Arial" w:hAnsi="Arial" w:cs="Arial"/>
                <w:noProof/>
                <w:color w:val="000000"/>
                <w:sz w:val="22"/>
                <w:szCs w:val="22"/>
              </w:rPr>
              <w:t>1</w:t>
            </w:r>
          </w:p>
        </w:tc>
        <w:tc>
          <w:tcPr>
            <w:tcW w:w="1273" w:type="dxa"/>
            <w:tcBorders>
              <w:right w:val="single" w:sz="12" w:space="0" w:color="auto"/>
            </w:tcBorders>
            <w:vAlign w:val="center"/>
          </w:tcPr>
          <w:p w:rsidR="00E06D29" w:rsidRPr="00C90AEA" w:rsidRDefault="00E06D29" w:rsidP="00550195">
            <w:pPr>
              <w:jc w:val="center"/>
              <w:rPr>
                <w:rFonts w:ascii="Arial" w:hAnsi="Arial" w:cs="Arial"/>
                <w:noProof/>
                <w:color w:val="000000"/>
                <w:lang w:val="sr-Latn-CS"/>
              </w:rPr>
            </w:pPr>
          </w:p>
        </w:tc>
        <w:tc>
          <w:tcPr>
            <w:tcW w:w="1326" w:type="dxa"/>
            <w:tcBorders>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F01124">
        <w:trPr>
          <w:trHeight w:val="429"/>
          <w:jc w:val="center"/>
        </w:trPr>
        <w:tc>
          <w:tcPr>
            <w:tcW w:w="671" w:type="dxa"/>
            <w:tcBorders>
              <w:left w:val="single" w:sz="12" w:space="0" w:color="auto"/>
            </w:tcBorders>
            <w:vAlign w:val="center"/>
          </w:tcPr>
          <w:p w:rsidR="00E06D29" w:rsidRPr="00C90AEA" w:rsidRDefault="00E06D29" w:rsidP="00550195">
            <w:pPr>
              <w:jc w:val="center"/>
              <w:rPr>
                <w:rFonts w:ascii="Arial" w:hAnsi="Arial" w:cs="Arial"/>
                <w:b/>
                <w:noProof/>
                <w:color w:val="000000"/>
              </w:rPr>
            </w:pPr>
            <w:r w:rsidRPr="00C90AEA">
              <w:rPr>
                <w:rFonts w:ascii="Arial" w:hAnsi="Arial" w:cs="Arial"/>
                <w:b/>
                <w:noProof/>
                <w:color w:val="000000"/>
                <w:sz w:val="22"/>
                <w:szCs w:val="22"/>
              </w:rPr>
              <w:t>32</w:t>
            </w:r>
          </w:p>
        </w:tc>
        <w:tc>
          <w:tcPr>
            <w:tcW w:w="3970" w:type="dxa"/>
            <w:vAlign w:val="center"/>
          </w:tcPr>
          <w:p w:rsidR="00E06D29" w:rsidRPr="00C90AEA" w:rsidRDefault="00E06D29" w:rsidP="00C90AEA">
            <w:pPr>
              <w:rPr>
                <w:rFonts w:ascii="Arial" w:hAnsi="Arial" w:cs="Arial"/>
                <w:noProof/>
                <w:color w:val="000000"/>
              </w:rPr>
            </w:pPr>
            <w:r w:rsidRPr="00C90AEA">
              <w:rPr>
                <w:rFonts w:ascii="Arial" w:hAnsi="Arial" w:cs="Arial"/>
                <w:noProof/>
                <w:color w:val="000000"/>
                <w:sz w:val="22"/>
                <w:szCs w:val="22"/>
              </w:rPr>
              <w:t>Suction side wear ring for first impeller pre-machined( pos.13-2), Φ298</w:t>
            </w:r>
          </w:p>
          <w:p w:rsidR="00E06D29" w:rsidRPr="00C90AEA" w:rsidRDefault="00E06D29" w:rsidP="00C90AEA">
            <w:pPr>
              <w:rPr>
                <w:rFonts w:ascii="Arial" w:hAnsi="Arial" w:cs="Arial"/>
                <w:noProof/>
                <w:color w:val="000000"/>
              </w:rPr>
            </w:pPr>
            <w:r w:rsidRPr="00C90AEA">
              <w:rPr>
                <w:rFonts w:ascii="Arial" w:hAnsi="Arial" w:cs="Arial"/>
                <w:noProof/>
                <w:color w:val="000000"/>
                <w:sz w:val="22"/>
                <w:szCs w:val="22"/>
              </w:rPr>
              <w:t>Zaptivni prsten prvog radnog kola – usisna strana</w:t>
            </w:r>
          </w:p>
        </w:tc>
        <w:tc>
          <w:tcPr>
            <w:tcW w:w="813" w:type="dxa"/>
            <w:vAlign w:val="center"/>
          </w:tcPr>
          <w:p w:rsidR="00E06D29" w:rsidRPr="00C90AEA" w:rsidRDefault="00E06D29" w:rsidP="00F01124">
            <w:pPr>
              <w:jc w:val="center"/>
              <w:rPr>
                <w:rFonts w:ascii="Arial" w:hAnsi="Arial" w:cs="Arial"/>
                <w:color w:val="000000"/>
              </w:rPr>
            </w:pPr>
            <w:r w:rsidRPr="00C90AEA">
              <w:rPr>
                <w:rFonts w:ascii="Arial" w:hAnsi="Arial" w:cs="Arial"/>
                <w:color w:val="000000"/>
                <w:sz w:val="22"/>
                <w:szCs w:val="22"/>
              </w:rPr>
              <w:t>ком.</w:t>
            </w:r>
          </w:p>
        </w:tc>
        <w:tc>
          <w:tcPr>
            <w:tcW w:w="1182" w:type="dxa"/>
            <w:vAlign w:val="center"/>
          </w:tcPr>
          <w:p w:rsidR="00E06D29" w:rsidRPr="00C90AEA" w:rsidRDefault="00E06D29" w:rsidP="00550195">
            <w:pPr>
              <w:jc w:val="center"/>
              <w:rPr>
                <w:rFonts w:ascii="Arial" w:hAnsi="Arial" w:cs="Arial"/>
                <w:noProof/>
                <w:color w:val="000000"/>
              </w:rPr>
            </w:pPr>
            <w:r w:rsidRPr="00C90AEA">
              <w:rPr>
                <w:rFonts w:ascii="Arial" w:hAnsi="Arial" w:cs="Arial"/>
                <w:noProof/>
                <w:color w:val="000000"/>
                <w:sz w:val="22"/>
                <w:szCs w:val="22"/>
              </w:rPr>
              <w:t>1</w:t>
            </w:r>
          </w:p>
        </w:tc>
        <w:tc>
          <w:tcPr>
            <w:tcW w:w="1273" w:type="dxa"/>
            <w:tcBorders>
              <w:right w:val="single" w:sz="12" w:space="0" w:color="auto"/>
            </w:tcBorders>
            <w:vAlign w:val="center"/>
          </w:tcPr>
          <w:p w:rsidR="00E06D29" w:rsidRPr="00C90AEA" w:rsidRDefault="00E06D29" w:rsidP="00550195">
            <w:pPr>
              <w:jc w:val="center"/>
              <w:rPr>
                <w:rFonts w:ascii="Arial" w:hAnsi="Arial" w:cs="Arial"/>
                <w:noProof/>
                <w:color w:val="000000"/>
                <w:lang w:val="sr-Latn-CS"/>
              </w:rPr>
            </w:pPr>
          </w:p>
        </w:tc>
        <w:tc>
          <w:tcPr>
            <w:tcW w:w="1326" w:type="dxa"/>
            <w:tcBorders>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F01124">
        <w:trPr>
          <w:trHeight w:val="435"/>
          <w:jc w:val="center"/>
        </w:trPr>
        <w:tc>
          <w:tcPr>
            <w:tcW w:w="671" w:type="dxa"/>
            <w:tcBorders>
              <w:left w:val="single" w:sz="12" w:space="0" w:color="auto"/>
              <w:bottom w:val="single" w:sz="12" w:space="0" w:color="auto"/>
            </w:tcBorders>
            <w:vAlign w:val="center"/>
          </w:tcPr>
          <w:p w:rsidR="00E06D29" w:rsidRPr="00C90AEA" w:rsidRDefault="00E06D29" w:rsidP="00550195">
            <w:pPr>
              <w:jc w:val="center"/>
              <w:rPr>
                <w:rFonts w:ascii="Arial" w:hAnsi="Arial" w:cs="Arial"/>
                <w:b/>
                <w:noProof/>
                <w:color w:val="000000"/>
              </w:rPr>
            </w:pPr>
            <w:r w:rsidRPr="00C90AEA">
              <w:rPr>
                <w:rFonts w:ascii="Arial" w:hAnsi="Arial" w:cs="Arial"/>
                <w:b/>
                <w:noProof/>
                <w:color w:val="000000"/>
                <w:sz w:val="22"/>
                <w:szCs w:val="22"/>
              </w:rPr>
              <w:t>33</w:t>
            </w:r>
          </w:p>
        </w:tc>
        <w:tc>
          <w:tcPr>
            <w:tcW w:w="3970" w:type="dxa"/>
            <w:tcBorders>
              <w:bottom w:val="single" w:sz="12" w:space="0" w:color="auto"/>
            </w:tcBorders>
            <w:vAlign w:val="center"/>
          </w:tcPr>
          <w:p w:rsidR="00E06D29" w:rsidRPr="00C90AEA" w:rsidRDefault="00E06D29" w:rsidP="00C90AEA">
            <w:pPr>
              <w:rPr>
                <w:rFonts w:ascii="Arial" w:hAnsi="Arial" w:cs="Arial"/>
                <w:noProof/>
                <w:color w:val="000000"/>
              </w:rPr>
            </w:pPr>
            <w:r w:rsidRPr="00C90AEA">
              <w:rPr>
                <w:rFonts w:ascii="Arial" w:hAnsi="Arial" w:cs="Arial"/>
                <w:noProof/>
                <w:color w:val="000000"/>
                <w:sz w:val="22"/>
                <w:szCs w:val="22"/>
              </w:rPr>
              <w:t>Wear ring for impeller- suction and disharge side,  pre-machined( pos.11-2, 21-2), Φ210</w:t>
            </w:r>
          </w:p>
          <w:p w:rsidR="00E06D29" w:rsidRPr="00C90AEA" w:rsidRDefault="00E06D29" w:rsidP="00C90AEA">
            <w:pPr>
              <w:rPr>
                <w:rFonts w:ascii="Arial" w:hAnsi="Arial" w:cs="Arial"/>
                <w:noProof/>
                <w:color w:val="000000"/>
              </w:rPr>
            </w:pPr>
            <w:r w:rsidRPr="00C90AEA">
              <w:rPr>
                <w:rFonts w:ascii="Arial" w:hAnsi="Arial" w:cs="Arial"/>
                <w:noProof/>
                <w:color w:val="000000"/>
                <w:sz w:val="22"/>
                <w:szCs w:val="22"/>
              </w:rPr>
              <w:t>Zaptivni prstenovi radnog kola – usisna i potisna strana</w:t>
            </w:r>
          </w:p>
        </w:tc>
        <w:tc>
          <w:tcPr>
            <w:tcW w:w="813" w:type="dxa"/>
            <w:tcBorders>
              <w:bottom w:val="single" w:sz="12" w:space="0" w:color="auto"/>
            </w:tcBorders>
            <w:vAlign w:val="center"/>
          </w:tcPr>
          <w:p w:rsidR="00E06D29" w:rsidRPr="00C90AEA" w:rsidRDefault="00E06D29" w:rsidP="00F01124">
            <w:pPr>
              <w:jc w:val="center"/>
              <w:rPr>
                <w:rFonts w:ascii="Arial" w:hAnsi="Arial" w:cs="Arial"/>
                <w:color w:val="000000"/>
              </w:rPr>
            </w:pPr>
            <w:r w:rsidRPr="00C90AEA">
              <w:rPr>
                <w:rFonts w:ascii="Arial" w:hAnsi="Arial" w:cs="Arial"/>
                <w:color w:val="000000"/>
                <w:sz w:val="22"/>
                <w:szCs w:val="22"/>
              </w:rPr>
              <w:t>ком.</w:t>
            </w:r>
          </w:p>
        </w:tc>
        <w:tc>
          <w:tcPr>
            <w:tcW w:w="1182" w:type="dxa"/>
            <w:tcBorders>
              <w:bottom w:val="single" w:sz="12" w:space="0" w:color="auto"/>
            </w:tcBorders>
            <w:vAlign w:val="center"/>
          </w:tcPr>
          <w:p w:rsidR="00E06D29" w:rsidRPr="00C90AEA" w:rsidRDefault="00E06D29" w:rsidP="00550195">
            <w:pPr>
              <w:jc w:val="center"/>
              <w:rPr>
                <w:rFonts w:ascii="Arial" w:hAnsi="Arial" w:cs="Arial"/>
                <w:noProof/>
                <w:color w:val="000000"/>
              </w:rPr>
            </w:pPr>
            <w:r w:rsidRPr="00C90AEA">
              <w:rPr>
                <w:rFonts w:ascii="Arial" w:hAnsi="Arial" w:cs="Arial"/>
                <w:noProof/>
                <w:color w:val="000000"/>
                <w:sz w:val="22"/>
                <w:szCs w:val="22"/>
              </w:rPr>
              <w:t>12</w:t>
            </w:r>
          </w:p>
        </w:tc>
        <w:tc>
          <w:tcPr>
            <w:tcW w:w="1273" w:type="dxa"/>
            <w:tcBorders>
              <w:bottom w:val="single" w:sz="12" w:space="0" w:color="auto"/>
              <w:right w:val="single" w:sz="12" w:space="0" w:color="auto"/>
            </w:tcBorders>
            <w:vAlign w:val="center"/>
          </w:tcPr>
          <w:p w:rsidR="00E06D29" w:rsidRPr="00C90AEA" w:rsidRDefault="00E06D29" w:rsidP="00550195">
            <w:pPr>
              <w:jc w:val="center"/>
              <w:rPr>
                <w:rFonts w:ascii="Arial" w:hAnsi="Arial" w:cs="Arial"/>
                <w:noProof/>
                <w:color w:val="00000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F01124">
        <w:trPr>
          <w:trHeight w:val="435"/>
          <w:jc w:val="center"/>
        </w:trPr>
        <w:tc>
          <w:tcPr>
            <w:tcW w:w="671" w:type="dxa"/>
            <w:tcBorders>
              <w:left w:val="single" w:sz="12" w:space="0" w:color="auto"/>
              <w:bottom w:val="single" w:sz="12" w:space="0" w:color="auto"/>
            </w:tcBorders>
            <w:vAlign w:val="center"/>
          </w:tcPr>
          <w:p w:rsidR="00E06D29" w:rsidRPr="00C90AEA" w:rsidRDefault="00E06D29" w:rsidP="00550195">
            <w:pPr>
              <w:jc w:val="center"/>
              <w:rPr>
                <w:rFonts w:ascii="Arial" w:hAnsi="Arial" w:cs="Arial"/>
                <w:b/>
                <w:noProof/>
                <w:color w:val="000000"/>
              </w:rPr>
            </w:pPr>
            <w:r w:rsidRPr="00C90AEA">
              <w:rPr>
                <w:rFonts w:ascii="Arial" w:hAnsi="Arial" w:cs="Arial"/>
                <w:b/>
                <w:noProof/>
                <w:color w:val="000000"/>
                <w:sz w:val="22"/>
                <w:szCs w:val="22"/>
              </w:rPr>
              <w:t>34</w:t>
            </w:r>
          </w:p>
        </w:tc>
        <w:tc>
          <w:tcPr>
            <w:tcW w:w="3970" w:type="dxa"/>
            <w:tcBorders>
              <w:bottom w:val="single" w:sz="12" w:space="0" w:color="auto"/>
            </w:tcBorders>
            <w:vAlign w:val="center"/>
          </w:tcPr>
          <w:p w:rsidR="00E06D29" w:rsidRPr="00C90AEA" w:rsidRDefault="00E06D29" w:rsidP="00C90AEA">
            <w:pPr>
              <w:rPr>
                <w:rFonts w:ascii="Arial" w:hAnsi="Arial" w:cs="Arial"/>
                <w:noProof/>
                <w:color w:val="000000"/>
              </w:rPr>
            </w:pPr>
            <w:r w:rsidRPr="00C90AEA">
              <w:rPr>
                <w:rFonts w:ascii="Arial" w:hAnsi="Arial" w:cs="Arial"/>
                <w:noProof/>
                <w:color w:val="000000"/>
                <w:sz w:val="22"/>
                <w:szCs w:val="22"/>
              </w:rPr>
              <w:t>Wear ring on diffuser, pre-machined ( pos.21-3), Φ100</w:t>
            </w:r>
          </w:p>
          <w:p w:rsidR="00E06D29" w:rsidRPr="00C90AEA" w:rsidRDefault="00E06D29" w:rsidP="00C90AEA">
            <w:pPr>
              <w:rPr>
                <w:rFonts w:ascii="Arial" w:hAnsi="Arial" w:cs="Arial"/>
                <w:noProof/>
                <w:color w:val="000000"/>
              </w:rPr>
            </w:pPr>
            <w:r w:rsidRPr="00C90AEA">
              <w:rPr>
                <w:rFonts w:ascii="Arial" w:hAnsi="Arial" w:cs="Arial"/>
                <w:noProof/>
                <w:color w:val="000000"/>
                <w:sz w:val="22"/>
                <w:szCs w:val="22"/>
              </w:rPr>
              <w:t>Zaptivni prsten na difuzoru</w:t>
            </w:r>
          </w:p>
        </w:tc>
        <w:tc>
          <w:tcPr>
            <w:tcW w:w="813" w:type="dxa"/>
            <w:tcBorders>
              <w:bottom w:val="single" w:sz="12" w:space="0" w:color="auto"/>
            </w:tcBorders>
            <w:vAlign w:val="center"/>
          </w:tcPr>
          <w:p w:rsidR="00E06D29" w:rsidRPr="00C90AEA" w:rsidRDefault="00E06D29" w:rsidP="001A1808">
            <w:pPr>
              <w:jc w:val="center"/>
              <w:rPr>
                <w:rFonts w:ascii="Arial" w:hAnsi="Arial" w:cs="Arial"/>
                <w:color w:val="000000"/>
              </w:rPr>
            </w:pPr>
            <w:r w:rsidRPr="00C90AEA">
              <w:rPr>
                <w:rFonts w:ascii="Arial" w:hAnsi="Arial" w:cs="Arial"/>
                <w:color w:val="000000"/>
                <w:sz w:val="22"/>
                <w:szCs w:val="22"/>
              </w:rPr>
              <w:t>ком.</w:t>
            </w:r>
          </w:p>
        </w:tc>
        <w:tc>
          <w:tcPr>
            <w:tcW w:w="1182" w:type="dxa"/>
            <w:tcBorders>
              <w:bottom w:val="single" w:sz="12" w:space="0" w:color="auto"/>
            </w:tcBorders>
            <w:vAlign w:val="center"/>
          </w:tcPr>
          <w:p w:rsidR="00E06D29" w:rsidRPr="00C90AEA" w:rsidRDefault="00E06D29" w:rsidP="001A1808">
            <w:pPr>
              <w:jc w:val="center"/>
              <w:rPr>
                <w:rFonts w:ascii="Arial" w:hAnsi="Arial" w:cs="Arial"/>
                <w:noProof/>
                <w:color w:val="000000"/>
              </w:rPr>
            </w:pPr>
            <w:r w:rsidRPr="00C90AEA">
              <w:rPr>
                <w:rFonts w:ascii="Arial" w:hAnsi="Arial" w:cs="Arial"/>
                <w:noProof/>
                <w:color w:val="000000"/>
                <w:sz w:val="22"/>
                <w:szCs w:val="22"/>
              </w:rPr>
              <w:t>6</w:t>
            </w:r>
          </w:p>
        </w:tc>
        <w:tc>
          <w:tcPr>
            <w:tcW w:w="1273" w:type="dxa"/>
            <w:tcBorders>
              <w:bottom w:val="single" w:sz="12" w:space="0" w:color="auto"/>
              <w:right w:val="single" w:sz="12" w:space="0" w:color="auto"/>
            </w:tcBorders>
            <w:vAlign w:val="center"/>
          </w:tcPr>
          <w:p w:rsidR="00E06D29" w:rsidRPr="00C90AEA" w:rsidRDefault="00E06D29" w:rsidP="00550195">
            <w:pPr>
              <w:jc w:val="center"/>
              <w:rPr>
                <w:rFonts w:ascii="Arial" w:hAnsi="Arial" w:cs="Arial"/>
                <w:noProof/>
                <w:color w:val="00000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F01124">
        <w:trPr>
          <w:trHeight w:val="435"/>
          <w:jc w:val="center"/>
        </w:trPr>
        <w:tc>
          <w:tcPr>
            <w:tcW w:w="671" w:type="dxa"/>
            <w:tcBorders>
              <w:left w:val="single" w:sz="12" w:space="0" w:color="auto"/>
              <w:bottom w:val="single" w:sz="12" w:space="0" w:color="auto"/>
            </w:tcBorders>
            <w:vAlign w:val="center"/>
          </w:tcPr>
          <w:p w:rsidR="00E06D29" w:rsidRPr="00C90AEA" w:rsidRDefault="00E06D29" w:rsidP="00550195">
            <w:pPr>
              <w:jc w:val="center"/>
              <w:rPr>
                <w:rFonts w:ascii="Arial" w:hAnsi="Arial" w:cs="Arial"/>
                <w:b/>
                <w:noProof/>
                <w:color w:val="000000"/>
              </w:rPr>
            </w:pPr>
            <w:r w:rsidRPr="00C90AEA">
              <w:rPr>
                <w:rFonts w:ascii="Arial" w:hAnsi="Arial" w:cs="Arial"/>
                <w:b/>
                <w:noProof/>
                <w:color w:val="000000"/>
                <w:sz w:val="22"/>
                <w:szCs w:val="22"/>
              </w:rPr>
              <w:t>35</w:t>
            </w:r>
          </w:p>
        </w:tc>
        <w:tc>
          <w:tcPr>
            <w:tcW w:w="3970" w:type="dxa"/>
            <w:tcBorders>
              <w:bottom w:val="single" w:sz="12" w:space="0" w:color="auto"/>
            </w:tcBorders>
            <w:vAlign w:val="center"/>
          </w:tcPr>
          <w:p w:rsidR="00E06D29" w:rsidRPr="00C90AEA" w:rsidRDefault="00E06D29" w:rsidP="00C90AEA">
            <w:pPr>
              <w:rPr>
                <w:rFonts w:ascii="Arial" w:hAnsi="Arial" w:cs="Arial"/>
                <w:noProof/>
                <w:color w:val="000000"/>
              </w:rPr>
            </w:pPr>
            <w:r w:rsidRPr="00C90AEA">
              <w:rPr>
                <w:rFonts w:ascii="Arial" w:hAnsi="Arial" w:cs="Arial"/>
                <w:noProof/>
                <w:color w:val="000000"/>
                <w:sz w:val="22"/>
                <w:szCs w:val="22"/>
              </w:rPr>
              <w:t>Plane bearing pos.42 for pump HPCV 40.20</w:t>
            </w:r>
          </w:p>
          <w:p w:rsidR="00E06D29" w:rsidRPr="00C90AEA" w:rsidRDefault="00E06D29" w:rsidP="00C90AEA">
            <w:pPr>
              <w:rPr>
                <w:rFonts w:ascii="Arial" w:hAnsi="Arial" w:cs="Arial"/>
                <w:noProof/>
                <w:color w:val="000000"/>
              </w:rPr>
            </w:pPr>
            <w:r w:rsidRPr="00C90AEA">
              <w:rPr>
                <w:rFonts w:ascii="Arial" w:hAnsi="Arial" w:cs="Arial"/>
                <w:noProof/>
                <w:color w:val="000000"/>
                <w:sz w:val="22"/>
                <w:szCs w:val="22"/>
              </w:rPr>
              <w:t>Klizni ležaj po.42</w:t>
            </w:r>
          </w:p>
        </w:tc>
        <w:tc>
          <w:tcPr>
            <w:tcW w:w="813" w:type="dxa"/>
            <w:tcBorders>
              <w:bottom w:val="single" w:sz="12" w:space="0" w:color="auto"/>
            </w:tcBorders>
            <w:vAlign w:val="center"/>
          </w:tcPr>
          <w:p w:rsidR="00E06D29" w:rsidRPr="00C90AEA" w:rsidRDefault="00E06D29" w:rsidP="001A1808">
            <w:pPr>
              <w:jc w:val="center"/>
              <w:rPr>
                <w:rFonts w:ascii="Arial" w:hAnsi="Arial" w:cs="Arial"/>
                <w:color w:val="000000"/>
              </w:rPr>
            </w:pPr>
            <w:r w:rsidRPr="00C90AEA">
              <w:rPr>
                <w:rFonts w:ascii="Arial" w:hAnsi="Arial" w:cs="Arial"/>
                <w:color w:val="000000"/>
                <w:sz w:val="22"/>
                <w:szCs w:val="22"/>
              </w:rPr>
              <w:t>ком.</w:t>
            </w:r>
          </w:p>
        </w:tc>
        <w:tc>
          <w:tcPr>
            <w:tcW w:w="1182" w:type="dxa"/>
            <w:tcBorders>
              <w:bottom w:val="single" w:sz="12" w:space="0" w:color="auto"/>
            </w:tcBorders>
            <w:vAlign w:val="center"/>
          </w:tcPr>
          <w:p w:rsidR="00E06D29" w:rsidRPr="00C90AEA" w:rsidRDefault="00E06D29" w:rsidP="001A1808">
            <w:pPr>
              <w:jc w:val="center"/>
              <w:rPr>
                <w:rFonts w:ascii="Arial" w:hAnsi="Arial" w:cs="Arial"/>
                <w:noProof/>
                <w:color w:val="000000"/>
              </w:rPr>
            </w:pPr>
            <w:r w:rsidRPr="00C90AEA">
              <w:rPr>
                <w:rFonts w:ascii="Arial" w:hAnsi="Arial" w:cs="Arial"/>
                <w:noProof/>
                <w:color w:val="000000"/>
                <w:sz w:val="22"/>
                <w:szCs w:val="22"/>
              </w:rPr>
              <w:t>1</w:t>
            </w:r>
          </w:p>
        </w:tc>
        <w:tc>
          <w:tcPr>
            <w:tcW w:w="1273" w:type="dxa"/>
            <w:tcBorders>
              <w:bottom w:val="single" w:sz="12" w:space="0" w:color="auto"/>
              <w:right w:val="single" w:sz="12" w:space="0" w:color="auto"/>
            </w:tcBorders>
            <w:vAlign w:val="center"/>
          </w:tcPr>
          <w:p w:rsidR="00E06D29" w:rsidRPr="00C90AEA" w:rsidRDefault="00E06D29" w:rsidP="00550195">
            <w:pPr>
              <w:jc w:val="center"/>
              <w:rPr>
                <w:rFonts w:ascii="Arial" w:hAnsi="Arial" w:cs="Arial"/>
                <w:noProof/>
                <w:color w:val="00000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F01124">
        <w:trPr>
          <w:trHeight w:val="435"/>
          <w:jc w:val="center"/>
        </w:trPr>
        <w:tc>
          <w:tcPr>
            <w:tcW w:w="671" w:type="dxa"/>
            <w:tcBorders>
              <w:left w:val="single" w:sz="12" w:space="0" w:color="auto"/>
              <w:bottom w:val="single" w:sz="12" w:space="0" w:color="auto"/>
            </w:tcBorders>
            <w:vAlign w:val="center"/>
          </w:tcPr>
          <w:p w:rsidR="00E06D29" w:rsidRPr="00C90AEA" w:rsidRDefault="00E06D29" w:rsidP="00550195">
            <w:pPr>
              <w:jc w:val="center"/>
              <w:rPr>
                <w:rFonts w:ascii="Arial" w:hAnsi="Arial" w:cs="Arial"/>
                <w:b/>
                <w:noProof/>
                <w:color w:val="000000"/>
              </w:rPr>
            </w:pPr>
            <w:r w:rsidRPr="00C90AEA">
              <w:rPr>
                <w:rFonts w:ascii="Arial" w:hAnsi="Arial" w:cs="Arial"/>
                <w:b/>
                <w:noProof/>
                <w:color w:val="000000"/>
                <w:sz w:val="22"/>
                <w:szCs w:val="22"/>
              </w:rPr>
              <w:t>36</w:t>
            </w:r>
          </w:p>
        </w:tc>
        <w:tc>
          <w:tcPr>
            <w:tcW w:w="3970" w:type="dxa"/>
            <w:tcBorders>
              <w:bottom w:val="single" w:sz="12" w:space="0" w:color="auto"/>
            </w:tcBorders>
            <w:vAlign w:val="center"/>
          </w:tcPr>
          <w:p w:rsidR="00E06D29" w:rsidRPr="00C90AEA" w:rsidRDefault="00E06D29" w:rsidP="00C90AEA">
            <w:pPr>
              <w:rPr>
                <w:rFonts w:ascii="Arial" w:hAnsi="Arial" w:cs="Arial"/>
                <w:noProof/>
                <w:color w:val="000000"/>
              </w:rPr>
            </w:pPr>
            <w:r w:rsidRPr="00C90AEA">
              <w:rPr>
                <w:rFonts w:ascii="Arial" w:hAnsi="Arial" w:cs="Arial"/>
                <w:noProof/>
                <w:color w:val="000000"/>
                <w:sz w:val="22"/>
                <w:szCs w:val="22"/>
              </w:rPr>
              <w:t>Plane bearing pos.43 for pump HPCV 40.20</w:t>
            </w:r>
          </w:p>
          <w:p w:rsidR="00E06D29" w:rsidRPr="00C90AEA" w:rsidRDefault="00E06D29" w:rsidP="00C90AEA">
            <w:pPr>
              <w:rPr>
                <w:rFonts w:ascii="Arial" w:hAnsi="Arial" w:cs="Arial"/>
                <w:noProof/>
                <w:color w:val="000000"/>
              </w:rPr>
            </w:pPr>
            <w:r w:rsidRPr="00C90AEA">
              <w:rPr>
                <w:rFonts w:ascii="Arial" w:hAnsi="Arial" w:cs="Arial"/>
                <w:noProof/>
                <w:color w:val="000000"/>
                <w:sz w:val="22"/>
                <w:szCs w:val="22"/>
              </w:rPr>
              <w:t>Klizni ležaj po.43</w:t>
            </w:r>
          </w:p>
        </w:tc>
        <w:tc>
          <w:tcPr>
            <w:tcW w:w="813" w:type="dxa"/>
            <w:tcBorders>
              <w:bottom w:val="single" w:sz="12" w:space="0" w:color="auto"/>
            </w:tcBorders>
            <w:vAlign w:val="center"/>
          </w:tcPr>
          <w:p w:rsidR="00E06D29" w:rsidRPr="00C90AEA" w:rsidRDefault="00E06D29" w:rsidP="001A1808">
            <w:pPr>
              <w:jc w:val="center"/>
              <w:rPr>
                <w:rFonts w:ascii="Arial" w:hAnsi="Arial" w:cs="Arial"/>
                <w:color w:val="000000"/>
              </w:rPr>
            </w:pPr>
            <w:r w:rsidRPr="00C90AEA">
              <w:rPr>
                <w:rFonts w:ascii="Arial" w:hAnsi="Arial" w:cs="Arial"/>
                <w:color w:val="000000"/>
                <w:sz w:val="22"/>
                <w:szCs w:val="22"/>
              </w:rPr>
              <w:t>ком.</w:t>
            </w:r>
          </w:p>
        </w:tc>
        <w:tc>
          <w:tcPr>
            <w:tcW w:w="1182" w:type="dxa"/>
            <w:tcBorders>
              <w:bottom w:val="single" w:sz="12" w:space="0" w:color="auto"/>
            </w:tcBorders>
            <w:vAlign w:val="center"/>
          </w:tcPr>
          <w:p w:rsidR="00E06D29" w:rsidRPr="00C90AEA" w:rsidRDefault="00E06D29" w:rsidP="001A1808">
            <w:pPr>
              <w:jc w:val="center"/>
              <w:rPr>
                <w:rFonts w:ascii="Arial" w:hAnsi="Arial" w:cs="Arial"/>
                <w:noProof/>
                <w:color w:val="000000"/>
              </w:rPr>
            </w:pPr>
            <w:r w:rsidRPr="00C90AEA">
              <w:rPr>
                <w:rFonts w:ascii="Arial" w:hAnsi="Arial" w:cs="Arial"/>
                <w:noProof/>
                <w:color w:val="000000"/>
                <w:sz w:val="22"/>
                <w:szCs w:val="22"/>
              </w:rPr>
              <w:t>1</w:t>
            </w:r>
          </w:p>
        </w:tc>
        <w:tc>
          <w:tcPr>
            <w:tcW w:w="1273" w:type="dxa"/>
            <w:tcBorders>
              <w:bottom w:val="single" w:sz="12" w:space="0" w:color="auto"/>
              <w:right w:val="single" w:sz="12" w:space="0" w:color="auto"/>
            </w:tcBorders>
            <w:vAlign w:val="center"/>
          </w:tcPr>
          <w:p w:rsidR="00E06D29" w:rsidRPr="00C90AEA" w:rsidRDefault="00E06D29" w:rsidP="00550195">
            <w:pPr>
              <w:jc w:val="center"/>
              <w:rPr>
                <w:rFonts w:ascii="Arial" w:hAnsi="Arial" w:cs="Arial"/>
                <w:noProof/>
                <w:color w:val="000000"/>
                <w:lang w:val="sr-Latn-CS"/>
              </w:rPr>
            </w:pPr>
          </w:p>
        </w:tc>
        <w:tc>
          <w:tcPr>
            <w:tcW w:w="1326" w:type="dxa"/>
            <w:tcBorders>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r w:rsidR="00E06D29" w:rsidRPr="001A1808" w:rsidTr="00F01124">
        <w:trPr>
          <w:trHeight w:val="608"/>
          <w:jc w:val="center"/>
        </w:trPr>
        <w:tc>
          <w:tcPr>
            <w:tcW w:w="7909" w:type="dxa"/>
            <w:gridSpan w:val="5"/>
            <w:tcBorders>
              <w:top w:val="single" w:sz="12" w:space="0" w:color="auto"/>
              <w:left w:val="single" w:sz="12" w:space="0" w:color="auto"/>
              <w:bottom w:val="single" w:sz="12" w:space="0" w:color="auto"/>
              <w:right w:val="single" w:sz="12" w:space="0" w:color="auto"/>
            </w:tcBorders>
            <w:vAlign w:val="center"/>
          </w:tcPr>
          <w:p w:rsidR="00E06D29" w:rsidRPr="00C90AEA" w:rsidRDefault="00E06D29" w:rsidP="00550195">
            <w:pPr>
              <w:jc w:val="center"/>
              <w:rPr>
                <w:rFonts w:ascii="Arial" w:hAnsi="Arial" w:cs="Arial"/>
                <w:noProof/>
                <w:color w:val="000000"/>
              </w:rPr>
            </w:pPr>
            <w:r w:rsidRPr="00C90AEA">
              <w:rPr>
                <w:rFonts w:ascii="Arial" w:hAnsi="Arial" w:cs="Arial"/>
                <w:noProof/>
                <w:color w:val="000000"/>
                <w:sz w:val="22"/>
                <w:szCs w:val="22"/>
              </w:rPr>
              <w:t>УКУПНО</w:t>
            </w:r>
          </w:p>
        </w:tc>
        <w:tc>
          <w:tcPr>
            <w:tcW w:w="1326" w:type="dxa"/>
            <w:tcBorders>
              <w:top w:val="single" w:sz="12" w:space="0" w:color="auto"/>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bl>
    <w:p w:rsidR="00542EBB" w:rsidRDefault="00E06D29" w:rsidP="00B205C0">
      <w:pPr>
        <w:ind w:right="-1149"/>
        <w:jc w:val="both"/>
        <w:rPr>
          <w:rFonts w:ascii="Arial" w:hAnsi="Arial" w:cs="Arial"/>
          <w:color w:val="000000"/>
          <w:sz w:val="23"/>
          <w:szCs w:val="23"/>
          <w:lang w:val="sr-Cyrl-RS"/>
        </w:rPr>
      </w:pPr>
      <w:r w:rsidRPr="001A1808">
        <w:rPr>
          <w:rFonts w:ascii="Arial" w:hAnsi="Arial" w:cs="Arial"/>
          <w:color w:val="000000"/>
          <w:sz w:val="23"/>
          <w:szCs w:val="23"/>
          <w:lang w:val="sr-Latn-CS"/>
        </w:rPr>
        <w:t xml:space="preserve">  </w:t>
      </w:r>
      <w:r w:rsidRPr="00C90AEA">
        <w:rPr>
          <w:rFonts w:ascii="Arial" w:hAnsi="Arial" w:cs="Arial"/>
          <w:color w:val="000000"/>
          <w:sz w:val="23"/>
          <w:szCs w:val="23"/>
          <w:lang w:val="sr-Latn-CS"/>
        </w:rPr>
        <w:t xml:space="preserve">Напомена: Понуђач даје понуду у складу са захтевима који су дефинисани </w:t>
      </w:r>
      <w:r w:rsidR="00542EBB">
        <w:rPr>
          <w:rFonts w:ascii="Arial" w:hAnsi="Arial" w:cs="Arial"/>
          <w:color w:val="000000"/>
          <w:sz w:val="23"/>
          <w:szCs w:val="23"/>
          <w:lang w:val="sr-Latn-CS"/>
        </w:rPr>
        <w:t xml:space="preserve">у  </w:t>
      </w:r>
      <w:r w:rsidRPr="00DB0982">
        <w:rPr>
          <w:rFonts w:ascii="Arial" w:hAnsi="Arial" w:cs="Arial"/>
          <w:color w:val="000000"/>
          <w:sz w:val="23"/>
          <w:szCs w:val="23"/>
          <w:lang w:val="sr-Latn-CS"/>
        </w:rPr>
        <w:t>одељку</w:t>
      </w:r>
    </w:p>
    <w:p w:rsidR="00E06D29" w:rsidRDefault="00E06D29" w:rsidP="00B205C0">
      <w:pPr>
        <w:ind w:right="-1149"/>
        <w:jc w:val="both"/>
        <w:rPr>
          <w:rFonts w:ascii="Arial" w:hAnsi="Arial" w:cs="Arial"/>
          <w:color w:val="000000"/>
          <w:sz w:val="23"/>
          <w:szCs w:val="23"/>
        </w:rPr>
      </w:pPr>
      <w:r w:rsidRPr="00DB0982">
        <w:rPr>
          <w:rFonts w:ascii="Arial" w:hAnsi="Arial" w:cs="Arial"/>
          <w:color w:val="000000"/>
          <w:sz w:val="23"/>
          <w:szCs w:val="23"/>
          <w:lang w:val="sr-Latn-CS"/>
        </w:rPr>
        <w:t xml:space="preserve"> 1</w:t>
      </w:r>
      <w:r w:rsidRPr="00DB0982">
        <w:rPr>
          <w:rFonts w:ascii="Arial" w:hAnsi="Arial" w:cs="Arial"/>
          <w:color w:val="000000"/>
          <w:sz w:val="23"/>
          <w:szCs w:val="23"/>
        </w:rPr>
        <w:t>1</w:t>
      </w:r>
      <w:r w:rsidRPr="00DB0982">
        <w:rPr>
          <w:rFonts w:ascii="Arial" w:hAnsi="Arial" w:cs="Arial"/>
          <w:color w:val="000000"/>
          <w:sz w:val="23"/>
          <w:szCs w:val="23"/>
          <w:lang w:val="sr-Latn-CS"/>
        </w:rPr>
        <w:t>.</w:t>
      </w:r>
      <w:r w:rsidRPr="00C90AEA">
        <w:rPr>
          <w:rFonts w:ascii="Arial" w:hAnsi="Arial" w:cs="Arial"/>
          <w:color w:val="000000"/>
          <w:sz w:val="23"/>
          <w:szCs w:val="23"/>
          <w:lang w:val="sr-Latn-CS"/>
        </w:rPr>
        <w:t xml:space="preserve"> ове конкурсне документације – техничка спецификација</w:t>
      </w:r>
    </w:p>
    <w:p w:rsidR="00E06D29" w:rsidRDefault="00E06D29" w:rsidP="00B205C0">
      <w:pPr>
        <w:ind w:right="-1149"/>
        <w:jc w:val="both"/>
        <w:rPr>
          <w:rFonts w:ascii="Arial" w:hAnsi="Arial" w:cs="Arial"/>
          <w:color w:val="000000"/>
          <w:sz w:val="23"/>
          <w:szCs w:val="23"/>
        </w:rPr>
      </w:pPr>
    </w:p>
    <w:p w:rsidR="00E06D29" w:rsidRDefault="00E06D29" w:rsidP="00B205C0">
      <w:pPr>
        <w:ind w:right="-1149"/>
        <w:jc w:val="both"/>
        <w:rPr>
          <w:rFonts w:ascii="Arial" w:hAnsi="Arial" w:cs="Arial"/>
          <w:color w:val="000000"/>
          <w:sz w:val="23"/>
          <w:szCs w:val="23"/>
        </w:rPr>
      </w:pPr>
    </w:p>
    <w:p w:rsidR="00E06D29" w:rsidRPr="001A1808" w:rsidRDefault="00E06D29" w:rsidP="00B205C0">
      <w:pPr>
        <w:ind w:right="-1149"/>
        <w:jc w:val="both"/>
        <w:rPr>
          <w:rFonts w:ascii="Arial" w:hAnsi="Arial" w:cs="Arial"/>
          <w:color w:val="000000"/>
          <w:sz w:val="23"/>
          <w:szCs w:val="23"/>
          <w:lang w:val="sr-Latn-CS"/>
        </w:rPr>
      </w:pPr>
      <w:r w:rsidRPr="001A1808">
        <w:rPr>
          <w:rFonts w:ascii="Arial" w:hAnsi="Arial" w:cs="Arial"/>
          <w:color w:val="000000"/>
          <w:sz w:val="23"/>
          <w:szCs w:val="23"/>
          <w:lang w:val="sr-Latn-CS"/>
        </w:rPr>
        <w:t xml:space="preserve">                                                                                    </w:t>
      </w:r>
    </w:p>
    <w:p w:rsidR="00E06D29" w:rsidRPr="001A1808" w:rsidRDefault="00E06D29" w:rsidP="00CA50AC">
      <w:pPr>
        <w:ind w:right="-1149"/>
        <w:rPr>
          <w:rFonts w:ascii="Arial" w:hAnsi="Arial" w:cs="Arial"/>
          <w:color w:val="000000"/>
        </w:rPr>
      </w:pPr>
      <w:r w:rsidRPr="001A1808">
        <w:rPr>
          <w:rFonts w:ascii="Arial" w:hAnsi="Arial" w:cs="Arial"/>
          <w:color w:val="000000"/>
          <w:lang w:val="sr-Latn-CS"/>
        </w:rPr>
        <w:t xml:space="preserve">                                                                                УКУПНО:___________________</w:t>
      </w:r>
      <w:r w:rsidRPr="001A1808">
        <w:rPr>
          <w:rFonts w:ascii="Arial" w:hAnsi="Arial" w:cs="Arial"/>
          <w:color w:val="000000"/>
        </w:rPr>
        <w:t>_ евра</w:t>
      </w:r>
    </w:p>
    <w:p w:rsidR="00E06D29" w:rsidRPr="001A1808" w:rsidRDefault="00E06D29" w:rsidP="00B205C0">
      <w:pPr>
        <w:ind w:right="-1149"/>
        <w:jc w:val="right"/>
        <w:rPr>
          <w:rFonts w:ascii="Arial" w:hAnsi="Arial" w:cs="Arial"/>
          <w:color w:val="000000"/>
        </w:rPr>
      </w:pPr>
    </w:p>
    <w:p w:rsidR="00E06D29" w:rsidRPr="001A1808" w:rsidRDefault="00E06D29" w:rsidP="00B205C0">
      <w:pPr>
        <w:ind w:right="-1149"/>
        <w:jc w:val="right"/>
        <w:rPr>
          <w:rFonts w:ascii="Arial" w:hAnsi="Arial" w:cs="Arial"/>
          <w:color w:val="000000"/>
        </w:rPr>
      </w:pPr>
      <w:r w:rsidRPr="001A1808">
        <w:rPr>
          <w:rFonts w:ascii="Arial" w:hAnsi="Arial" w:cs="Arial"/>
          <w:color w:val="000000"/>
          <w:lang w:val="sr-Latn-CS"/>
        </w:rPr>
        <w:t xml:space="preserve">                              </w:t>
      </w:r>
      <w:r w:rsidRPr="001A1808">
        <w:rPr>
          <w:rFonts w:ascii="Arial" w:hAnsi="Arial" w:cs="Arial"/>
          <w:color w:val="000000"/>
        </w:rPr>
        <w:tab/>
      </w:r>
      <w:r w:rsidRPr="001A1808">
        <w:rPr>
          <w:rFonts w:ascii="Arial" w:hAnsi="Arial" w:cs="Arial"/>
          <w:color w:val="000000"/>
        </w:rPr>
        <w:tab/>
      </w:r>
      <w:r w:rsidRPr="001A1808">
        <w:rPr>
          <w:rFonts w:ascii="Arial" w:hAnsi="Arial" w:cs="Arial"/>
          <w:color w:val="000000"/>
          <w:lang w:val="sr-Latn-CS"/>
        </w:rPr>
        <w:t xml:space="preserve">                      </w:t>
      </w:r>
    </w:p>
    <w:p w:rsidR="00E06D29" w:rsidRPr="001A1808" w:rsidRDefault="00E06D29" w:rsidP="00B205C0">
      <w:pPr>
        <w:ind w:right="-1149"/>
        <w:jc w:val="both"/>
        <w:rPr>
          <w:rFonts w:ascii="Arial" w:hAnsi="Arial" w:cs="Arial"/>
          <w:color w:val="000000"/>
        </w:rPr>
      </w:pP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Рок и начин плаћања:</w:t>
      </w:r>
      <w:r w:rsidRPr="001A1808">
        <w:rPr>
          <w:rFonts w:ascii="Arial" w:hAnsi="Arial" w:cs="Arial"/>
          <w:color w:val="000000"/>
          <w:lang w:val="sr-Latn-CS"/>
        </w:rPr>
        <w:tab/>
        <w:t>____________________________________</w:t>
      </w:r>
      <w:r w:rsidRPr="001A1808">
        <w:rPr>
          <w:rFonts w:ascii="Arial" w:hAnsi="Arial" w:cs="Arial"/>
          <w:color w:val="000000"/>
        </w:rPr>
        <w:t>___</w:t>
      </w:r>
      <w:r w:rsidRPr="001A1808">
        <w:rPr>
          <w:rFonts w:ascii="Arial" w:hAnsi="Arial" w:cs="Arial"/>
          <w:color w:val="000000"/>
          <w:lang w:val="sr-Latn-CS"/>
        </w:rPr>
        <w:t>_________</w:t>
      </w:r>
    </w:p>
    <w:p w:rsidR="00E06D29" w:rsidRPr="001A1808" w:rsidRDefault="00E06D29" w:rsidP="00B205C0">
      <w:pPr>
        <w:ind w:left="720" w:right="-1149"/>
        <w:jc w:val="both"/>
        <w:rPr>
          <w:rFonts w:ascii="Arial" w:hAnsi="Arial" w:cs="Arial"/>
          <w:color w:val="000000"/>
        </w:rPr>
      </w:pPr>
    </w:p>
    <w:p w:rsidR="00E06D29" w:rsidRPr="001A1808" w:rsidRDefault="00E06D29" w:rsidP="005738B0">
      <w:pPr>
        <w:numPr>
          <w:ilvl w:val="0"/>
          <w:numId w:val="37"/>
        </w:numPr>
        <w:ind w:right="-1149"/>
        <w:rPr>
          <w:rFonts w:ascii="Arial" w:hAnsi="Arial" w:cs="Arial"/>
          <w:color w:val="000000"/>
          <w:lang w:val="sr-Latn-CS"/>
        </w:rPr>
      </w:pPr>
      <w:r w:rsidRPr="001A1808">
        <w:rPr>
          <w:rFonts w:ascii="Arial" w:hAnsi="Arial" w:cs="Arial"/>
          <w:color w:val="000000"/>
          <w:lang w:val="sr-Latn-CS"/>
        </w:rPr>
        <w:t>Важност понуде</w:t>
      </w:r>
      <w:r w:rsidRPr="001A1808">
        <w:rPr>
          <w:rFonts w:ascii="Arial" w:hAnsi="Arial" w:cs="Arial"/>
          <w:color w:val="000000"/>
        </w:rPr>
        <w:t xml:space="preserve"> (не краће од 45 дана од дана отварања понуда)</w:t>
      </w:r>
      <w:r w:rsidRPr="001A1808">
        <w:rPr>
          <w:rFonts w:ascii="Arial" w:hAnsi="Arial" w:cs="Arial"/>
          <w:color w:val="000000"/>
          <w:lang w:val="sr-Latn-CS"/>
        </w:rPr>
        <w:t>:</w:t>
      </w:r>
      <w:r w:rsidRPr="001A1808">
        <w:rPr>
          <w:rFonts w:ascii="Arial" w:hAnsi="Arial" w:cs="Arial"/>
          <w:color w:val="000000"/>
        </w:rPr>
        <w:t xml:space="preserve"> </w:t>
      </w:r>
    </w:p>
    <w:p w:rsidR="00E06D29" w:rsidRPr="001A1808" w:rsidRDefault="00E06D29" w:rsidP="00B205C0">
      <w:pPr>
        <w:ind w:left="720" w:right="-1149"/>
        <w:rPr>
          <w:rFonts w:ascii="Arial" w:hAnsi="Arial" w:cs="Arial"/>
          <w:color w:val="000000"/>
          <w:lang w:val="sr-Latn-CS"/>
        </w:rPr>
      </w:pPr>
      <w:r w:rsidRPr="001A1808">
        <w:rPr>
          <w:rFonts w:ascii="Arial" w:hAnsi="Arial" w:cs="Arial"/>
          <w:color w:val="000000"/>
          <w:lang w:val="sr-Latn-CS"/>
        </w:rPr>
        <w:lastRenderedPageBreak/>
        <w:t>____________________</w:t>
      </w:r>
      <w:r w:rsidRPr="001A1808">
        <w:rPr>
          <w:rFonts w:ascii="Arial" w:hAnsi="Arial" w:cs="Arial"/>
          <w:color w:val="000000"/>
        </w:rPr>
        <w:t>________________________________________________</w:t>
      </w:r>
    </w:p>
    <w:p w:rsidR="00E06D29" w:rsidRPr="001A1808" w:rsidRDefault="00E06D29" w:rsidP="00B205C0">
      <w:pPr>
        <w:ind w:left="360" w:right="-1149"/>
        <w:jc w:val="both"/>
        <w:rPr>
          <w:rFonts w:ascii="Arial" w:hAnsi="Arial" w:cs="Arial"/>
          <w:color w:val="000000"/>
        </w:rPr>
      </w:pP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 xml:space="preserve">Рок </w:t>
      </w:r>
      <w:r w:rsidRPr="001A1808">
        <w:rPr>
          <w:rFonts w:ascii="Arial" w:hAnsi="Arial" w:cs="Arial"/>
          <w:color w:val="000000"/>
        </w:rPr>
        <w:t xml:space="preserve">испоруке  </w:t>
      </w:r>
      <w:r w:rsidRPr="001A1808">
        <w:rPr>
          <w:rFonts w:ascii="Arial" w:hAnsi="Arial" w:cs="Arial"/>
          <w:color w:val="000000"/>
          <w:lang w:val="sr-Latn-CS"/>
        </w:rPr>
        <w:t>:</w:t>
      </w:r>
      <w:r w:rsidRPr="001A1808">
        <w:rPr>
          <w:rFonts w:ascii="Arial" w:hAnsi="Arial" w:cs="Arial"/>
          <w:color w:val="000000"/>
          <w:lang w:val="sr-Latn-CS"/>
        </w:rPr>
        <w:tab/>
        <w:t xml:space="preserve">           __________________________________________</w:t>
      </w:r>
      <w:r w:rsidRPr="001A1808">
        <w:rPr>
          <w:rFonts w:ascii="Arial" w:hAnsi="Arial" w:cs="Arial"/>
          <w:color w:val="000000"/>
        </w:rPr>
        <w:t>___</w:t>
      </w:r>
      <w:r w:rsidRPr="001A1808">
        <w:rPr>
          <w:rFonts w:ascii="Arial" w:hAnsi="Arial" w:cs="Arial"/>
          <w:color w:val="000000"/>
          <w:lang w:val="sr-Latn-CS"/>
        </w:rPr>
        <w:t>___</w:t>
      </w:r>
      <w:r w:rsidRPr="001A1808">
        <w:rPr>
          <w:rFonts w:ascii="Arial" w:hAnsi="Arial" w:cs="Arial"/>
          <w:color w:val="000000"/>
        </w:rPr>
        <w:t>______________________</w:t>
      </w:r>
    </w:p>
    <w:p w:rsidR="00E06D29" w:rsidRPr="001A1808" w:rsidRDefault="00E06D29" w:rsidP="00B205C0">
      <w:pPr>
        <w:ind w:right="-1149"/>
        <w:jc w:val="both"/>
        <w:rPr>
          <w:rFonts w:ascii="Arial" w:hAnsi="Arial" w:cs="Arial"/>
          <w:color w:val="000000"/>
          <w:lang w:val="sr-Latn-CS"/>
        </w:rPr>
      </w:pPr>
      <w:r w:rsidRPr="001A1808">
        <w:rPr>
          <w:rFonts w:ascii="Arial" w:hAnsi="Arial" w:cs="Arial"/>
          <w:color w:val="000000"/>
          <w:lang w:val="sr-Latn-CS"/>
        </w:rPr>
        <w:t xml:space="preserve">   </w:t>
      </w: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Гарантни период:</w:t>
      </w:r>
      <w:r w:rsidRPr="001A1808">
        <w:rPr>
          <w:rFonts w:ascii="Arial" w:hAnsi="Arial" w:cs="Arial"/>
          <w:color w:val="000000"/>
          <w:lang w:val="sr-Latn-CS"/>
        </w:rPr>
        <w:tab/>
        <w:t>_____________________________________________</w:t>
      </w:r>
      <w:r w:rsidRPr="001A1808">
        <w:rPr>
          <w:rFonts w:ascii="Arial" w:hAnsi="Arial" w:cs="Arial"/>
          <w:color w:val="000000"/>
        </w:rPr>
        <w:t>___</w:t>
      </w:r>
    </w:p>
    <w:p w:rsidR="00E06D29" w:rsidRPr="001A1808" w:rsidRDefault="00E06D29" w:rsidP="00B205C0">
      <w:pPr>
        <w:ind w:right="-1149"/>
        <w:jc w:val="both"/>
        <w:rPr>
          <w:rFonts w:ascii="Arial" w:hAnsi="Arial" w:cs="Arial"/>
          <w:color w:val="000000"/>
          <w:lang w:val="sr-Latn-CS"/>
        </w:rPr>
      </w:pPr>
    </w:p>
    <w:p w:rsidR="00E06D29" w:rsidRPr="001A1808" w:rsidRDefault="00E06D29" w:rsidP="00B205C0">
      <w:pPr>
        <w:ind w:left="720" w:right="-1149"/>
        <w:jc w:val="both"/>
        <w:rPr>
          <w:rFonts w:ascii="Arial" w:hAnsi="Arial" w:cs="Arial"/>
          <w:color w:val="000000"/>
        </w:rPr>
      </w:pPr>
      <w:r w:rsidRPr="001A1808">
        <w:rPr>
          <w:rFonts w:ascii="Arial" w:hAnsi="Arial" w:cs="Arial"/>
          <w:color w:val="000000"/>
        </w:rPr>
        <w:t>_____________________________________________________________________</w:t>
      </w:r>
    </w:p>
    <w:p w:rsidR="00E06D29" w:rsidRPr="001A1808" w:rsidRDefault="00E06D29" w:rsidP="00B205C0">
      <w:pPr>
        <w:ind w:left="720" w:right="-1149"/>
        <w:jc w:val="both"/>
        <w:rPr>
          <w:rFonts w:ascii="Arial" w:hAnsi="Arial" w:cs="Arial"/>
          <w:color w:val="000000"/>
          <w:lang w:val="sr-Latn-CS"/>
        </w:rPr>
      </w:pPr>
    </w:p>
    <w:p w:rsidR="00E06D29" w:rsidRPr="001A1808" w:rsidRDefault="00E06D29" w:rsidP="005738B0">
      <w:pPr>
        <w:numPr>
          <w:ilvl w:val="0"/>
          <w:numId w:val="37"/>
        </w:numPr>
        <w:ind w:right="-1149"/>
        <w:rPr>
          <w:rFonts w:ascii="Arial" w:hAnsi="Arial" w:cs="Arial"/>
          <w:color w:val="000000"/>
          <w:lang w:val="sr-Latn-CS"/>
        </w:rPr>
      </w:pPr>
      <w:r w:rsidRPr="001A1808">
        <w:rPr>
          <w:rFonts w:ascii="Arial" w:hAnsi="Arial" w:cs="Arial"/>
          <w:color w:val="000000"/>
          <w:lang w:val="sr-Latn-CS"/>
        </w:rPr>
        <w:t>Место и начин</w:t>
      </w:r>
      <w:r w:rsidRPr="001A1808">
        <w:rPr>
          <w:rFonts w:ascii="Arial" w:hAnsi="Arial" w:cs="Arial"/>
          <w:color w:val="000000"/>
        </w:rPr>
        <w:t xml:space="preserve"> испоруке  и паритет: ______________________________________________________________________</w:t>
      </w:r>
    </w:p>
    <w:p w:rsidR="00E06D29" w:rsidRPr="001A1808" w:rsidRDefault="00E06D29" w:rsidP="00B205C0">
      <w:pPr>
        <w:ind w:left="720" w:right="-1149"/>
        <w:rPr>
          <w:rFonts w:ascii="Arial" w:hAnsi="Arial" w:cs="Arial"/>
          <w:color w:val="000000"/>
          <w:lang w:val="sr-Latn-CS"/>
        </w:rPr>
      </w:pPr>
    </w:p>
    <w:p w:rsidR="00542EBB" w:rsidRPr="00142E39" w:rsidRDefault="00542EBB" w:rsidP="00542EBB">
      <w:pPr>
        <w:numPr>
          <w:ilvl w:val="0"/>
          <w:numId w:val="37"/>
        </w:numPr>
        <w:ind w:right="-1149"/>
        <w:jc w:val="both"/>
        <w:rPr>
          <w:rFonts w:ascii="Arial" w:hAnsi="Arial" w:cs="Arial"/>
          <w:lang w:val="sr-Latn-CS"/>
        </w:rPr>
      </w:pPr>
      <w:r w:rsidRPr="00142E39">
        <w:rPr>
          <w:rFonts w:ascii="Arial" w:hAnsi="Arial" w:cs="Arial"/>
          <w:lang w:val="sr-Latn-CS"/>
        </w:rPr>
        <w:t>Остало:</w:t>
      </w:r>
    </w:p>
    <w:p w:rsidR="00542EBB" w:rsidRDefault="00542EBB" w:rsidP="00542EBB">
      <w:pPr>
        <w:ind w:left="720" w:right="-612"/>
        <w:jc w:val="both"/>
        <w:rPr>
          <w:rFonts w:ascii="Arial" w:hAnsi="Arial" w:cs="Arial"/>
          <w:b/>
          <w:lang w:val="sr-Latn-RS"/>
        </w:rPr>
      </w:pPr>
      <w:r w:rsidRPr="00142E39">
        <w:rPr>
          <w:rFonts w:ascii="Arial" w:hAnsi="Arial" w:cs="Arial"/>
          <w:b/>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t>____________</w:t>
      </w:r>
      <w:r w:rsidRPr="00142E39">
        <w:rPr>
          <w:rFonts w:ascii="Arial" w:hAnsi="Arial" w:cs="Arial"/>
          <w:b/>
          <w:lang w:val="sr-Cyrl-RS"/>
        </w:rPr>
        <w:t xml:space="preserve"> (члан 19. став 4. ЗЈН).  </w:t>
      </w:r>
    </w:p>
    <w:p w:rsidR="00542EBB" w:rsidRPr="0027269A" w:rsidRDefault="00542EBB" w:rsidP="00542EBB">
      <w:pPr>
        <w:ind w:left="720" w:right="-612"/>
        <w:jc w:val="both"/>
        <w:rPr>
          <w:rFonts w:ascii="Arial" w:hAnsi="Arial" w:cs="Arial"/>
          <w:b/>
          <w:lang w:val="sr-Latn-RS"/>
        </w:rPr>
      </w:pPr>
      <w:r>
        <w:rPr>
          <w:rFonts w:ascii="Arial" w:hAnsi="Arial" w:cs="Arial"/>
          <w:b/>
          <w:lang w:val="sr-Latn-RS"/>
        </w:rPr>
        <w:t>_______________________________________________________________________________________________________________________________________________________________________________________________________________________</w:t>
      </w:r>
    </w:p>
    <w:p w:rsidR="00542EBB" w:rsidRPr="0098020D" w:rsidRDefault="00542EBB" w:rsidP="00542EBB">
      <w:pPr>
        <w:autoSpaceDE w:val="0"/>
        <w:autoSpaceDN w:val="0"/>
        <w:adjustRightInd w:val="0"/>
        <w:ind w:left="720" w:firstLine="720"/>
        <w:jc w:val="both"/>
        <w:rPr>
          <w:rFonts w:ascii="Arial" w:eastAsia="TimesNewRomanPSMT" w:hAnsi="Arial" w:cs="Arial"/>
          <w:bCs/>
          <w:color w:val="000000"/>
          <w:lang w:val="sr-Cyrl-RS"/>
        </w:rPr>
      </w:pPr>
    </w:p>
    <w:p w:rsidR="00542EBB" w:rsidRPr="0098020D" w:rsidRDefault="00542EBB" w:rsidP="00542EBB">
      <w:pPr>
        <w:autoSpaceDE w:val="0"/>
        <w:autoSpaceDN w:val="0"/>
        <w:adjustRightInd w:val="0"/>
        <w:ind w:left="720" w:firstLine="720"/>
        <w:jc w:val="both"/>
        <w:rPr>
          <w:rFonts w:ascii="Arial" w:eastAsia="TimesNewRomanPSMT" w:hAnsi="Arial" w:cs="Arial"/>
          <w:bCs/>
          <w:color w:val="000000"/>
          <w:lang w:val="sr-Cyrl-RS"/>
        </w:rPr>
      </w:pPr>
    </w:p>
    <w:p w:rsidR="00542EBB" w:rsidRPr="0098020D" w:rsidRDefault="00542EBB" w:rsidP="00542EBB">
      <w:pPr>
        <w:autoSpaceDE w:val="0"/>
        <w:autoSpaceDN w:val="0"/>
        <w:adjustRightInd w:val="0"/>
        <w:ind w:left="720" w:firstLine="720"/>
        <w:jc w:val="both"/>
        <w:rPr>
          <w:rFonts w:ascii="Arial" w:eastAsia="TimesNewRomanPSMT" w:hAnsi="Arial" w:cs="Arial"/>
          <w:bCs/>
          <w:color w:val="000000"/>
          <w:lang w:val="sr-Cyrl-RS"/>
        </w:rPr>
      </w:pPr>
      <w:r w:rsidRPr="0098020D">
        <w:rPr>
          <w:rFonts w:ascii="Arial" w:eastAsia="TimesNewRomanPSMT" w:hAnsi="Arial" w:cs="Arial"/>
          <w:bCs/>
          <w:color w:val="000000"/>
          <w:lang w:val="sr-Cyrl-RS"/>
        </w:rPr>
        <w:t xml:space="preserve">Датум </w:t>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t xml:space="preserve"> Понуђач</w:t>
      </w:r>
    </w:p>
    <w:p w:rsidR="00542EBB" w:rsidRPr="0098020D" w:rsidRDefault="00542EBB" w:rsidP="00542EBB">
      <w:pPr>
        <w:autoSpaceDE w:val="0"/>
        <w:autoSpaceDN w:val="0"/>
        <w:adjustRightInd w:val="0"/>
        <w:ind w:left="2880" w:firstLine="720"/>
        <w:jc w:val="both"/>
        <w:rPr>
          <w:rFonts w:ascii="Arial" w:eastAsia="TimesNewRomanPSMT" w:hAnsi="Arial" w:cs="Arial"/>
          <w:bCs/>
          <w:color w:val="000000"/>
          <w:lang w:val="sr-Cyrl-RS"/>
        </w:rPr>
      </w:pPr>
      <w:r w:rsidRPr="0098020D">
        <w:rPr>
          <w:rFonts w:ascii="Arial" w:eastAsia="TimesNewRomanPSMT" w:hAnsi="Arial" w:cs="Arial"/>
          <w:bCs/>
          <w:color w:val="000000"/>
          <w:lang w:val="sr-Cyrl-RS"/>
        </w:rPr>
        <w:t xml:space="preserve">   М. П. </w:t>
      </w:r>
    </w:p>
    <w:p w:rsidR="00542EBB" w:rsidRPr="0098020D" w:rsidRDefault="00542EBB" w:rsidP="00542EBB">
      <w:pPr>
        <w:autoSpaceDE w:val="0"/>
        <w:autoSpaceDN w:val="0"/>
        <w:adjustRightInd w:val="0"/>
        <w:rPr>
          <w:rFonts w:ascii="Arial" w:eastAsia="TimesNewRomanPS-BoldMT" w:hAnsi="Arial" w:cs="Arial"/>
          <w:b/>
          <w:bCs/>
          <w:i/>
          <w:iCs/>
          <w:color w:val="002060"/>
          <w:lang w:val="sr-Cyrl-RS"/>
        </w:rPr>
      </w:pPr>
      <w:r w:rsidRPr="0098020D">
        <w:rPr>
          <w:rFonts w:ascii="Arial" w:eastAsia="TimesNewRomanPS-BoldMT" w:hAnsi="Arial" w:cs="Arial"/>
          <w:b/>
          <w:bCs/>
          <w:i/>
          <w:iCs/>
          <w:color w:val="002060"/>
          <w:lang w:val="sr-Cyrl-RS"/>
        </w:rPr>
        <w:t xml:space="preserve">  __________________________</w:t>
      </w:r>
      <w:r w:rsidRPr="0098020D">
        <w:rPr>
          <w:rFonts w:ascii="Arial" w:eastAsia="TimesNewRomanPS-BoldMT" w:hAnsi="Arial" w:cs="Arial"/>
          <w:b/>
          <w:bCs/>
          <w:i/>
          <w:iCs/>
          <w:color w:val="002060"/>
          <w:lang w:val="sr-Cyrl-RS"/>
        </w:rPr>
        <w:tab/>
      </w:r>
    </w:p>
    <w:p w:rsidR="00542EBB" w:rsidRPr="0098020D" w:rsidRDefault="00542EBB" w:rsidP="00542EBB">
      <w:pPr>
        <w:autoSpaceDE w:val="0"/>
        <w:autoSpaceDN w:val="0"/>
        <w:adjustRightInd w:val="0"/>
        <w:rPr>
          <w:rFonts w:ascii="Arial" w:eastAsia="TimesNewRomanPS-BoldMT" w:hAnsi="Arial" w:cs="Arial"/>
          <w:b/>
          <w:bCs/>
          <w:i/>
          <w:iCs/>
          <w:color w:val="000000"/>
          <w:lang w:val="sr-Cyrl-RS"/>
        </w:rPr>
      </w:pPr>
      <w:r w:rsidRPr="0098020D">
        <w:rPr>
          <w:rFonts w:ascii="Arial" w:eastAsia="TimesNewRomanPS-BoldMT" w:hAnsi="Arial" w:cs="Arial"/>
          <w:b/>
          <w:bCs/>
          <w:i/>
          <w:iCs/>
          <w:color w:val="000000"/>
          <w:lang w:val="sr-Cyrl-RS"/>
        </w:rPr>
        <w:t xml:space="preserve">  </w:t>
      </w:r>
      <w:r w:rsidRPr="0098020D">
        <w:rPr>
          <w:rFonts w:ascii="Arial" w:eastAsia="TimesNewRomanPS-BoldMT" w:hAnsi="Arial" w:cs="Arial"/>
          <w:b/>
          <w:bCs/>
          <w:i/>
          <w:iCs/>
          <w:color w:val="000000"/>
          <w:lang w:val="sr-Cyrl-RS"/>
        </w:rPr>
        <w:tab/>
      </w:r>
      <w:r w:rsidRPr="0098020D">
        <w:rPr>
          <w:rFonts w:ascii="Arial" w:eastAsia="TimesNewRomanPS-BoldMT" w:hAnsi="Arial" w:cs="Arial"/>
          <w:b/>
          <w:bCs/>
          <w:i/>
          <w:iCs/>
          <w:color w:val="000000"/>
          <w:lang w:val="sr-Cyrl-RS"/>
        </w:rPr>
        <w:tab/>
        <w:t xml:space="preserve">                                                ________________________________</w:t>
      </w:r>
    </w:p>
    <w:p w:rsidR="00542EBB" w:rsidRPr="0098020D" w:rsidRDefault="00542EBB" w:rsidP="00542EBB">
      <w:pPr>
        <w:autoSpaceDE w:val="0"/>
        <w:autoSpaceDN w:val="0"/>
        <w:adjustRightInd w:val="0"/>
        <w:jc w:val="both"/>
        <w:rPr>
          <w:rFonts w:ascii="Arial" w:eastAsia="TimesNewRomanPS-BoldMT" w:hAnsi="Arial" w:cs="Arial"/>
          <w:b/>
          <w:bCs/>
          <w:i/>
          <w:iCs/>
          <w:color w:val="002060"/>
          <w:lang w:val="sr-Cyrl-RS"/>
        </w:rPr>
      </w:pPr>
    </w:p>
    <w:p w:rsidR="00542EBB" w:rsidRPr="0098020D" w:rsidRDefault="00542EBB" w:rsidP="00542EBB">
      <w:pPr>
        <w:autoSpaceDE w:val="0"/>
        <w:autoSpaceDN w:val="0"/>
        <w:adjustRightInd w:val="0"/>
        <w:jc w:val="both"/>
        <w:rPr>
          <w:rFonts w:ascii="Arial" w:eastAsia="TimesNewRomanPS-BoldMT" w:hAnsi="Arial" w:cs="Arial"/>
          <w:b/>
          <w:bCs/>
          <w:iCs/>
          <w:u w:val="single"/>
          <w:lang w:val="sr-Cyrl-RS"/>
        </w:rPr>
      </w:pPr>
    </w:p>
    <w:p w:rsidR="00542EBB" w:rsidRPr="0098020D" w:rsidRDefault="00542EBB" w:rsidP="00542EBB">
      <w:pPr>
        <w:autoSpaceDE w:val="0"/>
        <w:autoSpaceDN w:val="0"/>
        <w:adjustRightInd w:val="0"/>
        <w:jc w:val="both"/>
        <w:rPr>
          <w:rFonts w:ascii="Arial" w:eastAsia="TimesNewRomanPS-BoldMT" w:hAnsi="Arial" w:cs="Arial"/>
          <w:bCs/>
          <w:iCs/>
          <w:lang w:val="sr-Cyrl-RS"/>
        </w:rPr>
      </w:pP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t xml:space="preserve">              М.П.                  </w:t>
      </w:r>
      <w:r w:rsidRPr="00142E39">
        <w:rPr>
          <w:rFonts w:ascii="Arial" w:eastAsia="TimesNewRomanPS-BoldMT" w:hAnsi="Arial" w:cs="Arial"/>
          <w:bCs/>
          <w:iCs/>
        </w:rPr>
        <w:t xml:space="preserve">  </w:t>
      </w:r>
      <w:r w:rsidRPr="0098020D">
        <w:rPr>
          <w:rFonts w:ascii="Arial" w:eastAsia="TimesNewRomanPS-BoldMT" w:hAnsi="Arial" w:cs="Arial"/>
          <w:bCs/>
          <w:iCs/>
          <w:lang w:val="sr-Cyrl-RS"/>
        </w:rPr>
        <w:t>Подизвођач</w:t>
      </w:r>
    </w:p>
    <w:p w:rsidR="00542EBB" w:rsidRPr="0098020D" w:rsidRDefault="00542EBB" w:rsidP="00542EBB">
      <w:pPr>
        <w:autoSpaceDE w:val="0"/>
        <w:autoSpaceDN w:val="0"/>
        <w:adjustRightInd w:val="0"/>
        <w:jc w:val="both"/>
        <w:rPr>
          <w:rFonts w:ascii="Arial" w:eastAsia="TimesNewRomanPS-BoldMT" w:hAnsi="Arial" w:cs="Arial"/>
          <w:bCs/>
          <w:iCs/>
          <w:lang w:val="sr-Cyrl-RS"/>
        </w:rPr>
      </w:pPr>
    </w:p>
    <w:p w:rsidR="00542EBB" w:rsidRPr="0098020D" w:rsidRDefault="00542EBB" w:rsidP="00542EBB">
      <w:pPr>
        <w:autoSpaceDE w:val="0"/>
        <w:autoSpaceDN w:val="0"/>
        <w:adjustRightInd w:val="0"/>
        <w:jc w:val="both"/>
        <w:rPr>
          <w:rFonts w:ascii="Arial" w:eastAsia="TimesNewRomanPS-BoldMT" w:hAnsi="Arial" w:cs="Arial"/>
          <w:b/>
          <w:bCs/>
          <w:iCs/>
          <w:u w:val="single"/>
          <w:lang w:val="sr-Cyrl-RS"/>
        </w:rPr>
      </w:pP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142E39">
        <w:rPr>
          <w:rFonts w:ascii="Arial" w:eastAsia="TimesNewRomanPS-BoldMT" w:hAnsi="Arial" w:cs="Arial"/>
          <w:bCs/>
          <w:iCs/>
        </w:rPr>
        <w:t xml:space="preserve"> </w:t>
      </w:r>
      <w:r>
        <w:rPr>
          <w:rFonts w:ascii="Arial" w:eastAsia="TimesNewRomanPS-BoldMT" w:hAnsi="Arial" w:cs="Arial"/>
          <w:bCs/>
          <w:iCs/>
          <w:lang w:val="sr-Latn-RS"/>
        </w:rPr>
        <w:t xml:space="preserve">    </w:t>
      </w:r>
      <w:r w:rsidRPr="00142E39">
        <w:rPr>
          <w:rFonts w:ascii="Arial" w:eastAsia="TimesNewRomanPS-BoldMT" w:hAnsi="Arial" w:cs="Arial"/>
          <w:bCs/>
          <w:iCs/>
        </w:rPr>
        <w:t xml:space="preserve"> </w:t>
      </w:r>
      <w:r w:rsidRPr="0098020D">
        <w:rPr>
          <w:rFonts w:ascii="Arial" w:eastAsia="TimesNewRomanPS-BoldMT" w:hAnsi="Arial" w:cs="Arial"/>
          <w:bCs/>
          <w:iCs/>
          <w:lang w:val="sr-Cyrl-RS"/>
        </w:rPr>
        <w:t>________________________________</w:t>
      </w:r>
    </w:p>
    <w:p w:rsidR="00542EBB" w:rsidRPr="00142E39" w:rsidRDefault="00542EBB" w:rsidP="00542EBB">
      <w:pPr>
        <w:autoSpaceDE w:val="0"/>
        <w:autoSpaceDN w:val="0"/>
        <w:adjustRightInd w:val="0"/>
        <w:jc w:val="both"/>
        <w:rPr>
          <w:rFonts w:ascii="Arial" w:eastAsia="TimesNewRomanPS-BoldMT" w:hAnsi="Arial" w:cs="Arial"/>
          <w:b/>
          <w:bCs/>
          <w:iCs/>
          <w:u w:val="single"/>
        </w:rPr>
      </w:pPr>
      <w:r w:rsidRPr="00142E39">
        <w:rPr>
          <w:rFonts w:ascii="Arial" w:eastAsia="TimesNewRomanPS-BoldMT" w:hAnsi="Arial" w:cs="Arial"/>
          <w:b/>
          <w:bCs/>
          <w:iCs/>
          <w:u w:val="single"/>
        </w:rPr>
        <w:t xml:space="preserve"> </w:t>
      </w:r>
    </w:p>
    <w:p w:rsidR="00542EBB" w:rsidRPr="00142E39" w:rsidRDefault="00542EBB" w:rsidP="00542EBB">
      <w:pPr>
        <w:autoSpaceDE w:val="0"/>
        <w:autoSpaceDN w:val="0"/>
        <w:adjustRightInd w:val="0"/>
        <w:jc w:val="both"/>
        <w:rPr>
          <w:rFonts w:ascii="Arial" w:eastAsia="TimesNewRomanPS-BoldMT" w:hAnsi="Arial" w:cs="Arial"/>
          <w:bCs/>
          <w:iCs/>
        </w:rPr>
      </w:pPr>
      <w:r w:rsidRPr="0098020D">
        <w:rPr>
          <w:rFonts w:ascii="Arial" w:eastAsia="TimesNewRomanPS-BoldMT" w:hAnsi="Arial" w:cs="Arial"/>
          <w:b/>
          <w:bCs/>
          <w:iCs/>
          <w:u w:val="single"/>
          <w:lang w:val="sr-Cyrl-RS"/>
        </w:rPr>
        <w:t>Напомена:</w:t>
      </w:r>
    </w:p>
    <w:p w:rsidR="00542EBB" w:rsidRPr="0098020D" w:rsidRDefault="00542EBB" w:rsidP="00542EBB">
      <w:pPr>
        <w:autoSpaceDE w:val="0"/>
        <w:autoSpaceDN w:val="0"/>
        <w:adjustRightInd w:val="0"/>
        <w:jc w:val="both"/>
        <w:rPr>
          <w:rFonts w:ascii="Arial" w:eastAsia="TimesNewRomanPS-BoldMT" w:hAnsi="Arial" w:cs="Arial"/>
          <w:bCs/>
          <w:iCs/>
          <w:lang w:val="sr-Cyrl-RS"/>
        </w:rPr>
      </w:pPr>
      <w:r w:rsidRPr="0098020D">
        <w:rPr>
          <w:rFonts w:ascii="Arial" w:eastAsia="TimesNewRomanPS-BoldMT" w:hAnsi="Arial" w:cs="Arial"/>
          <w:bCs/>
          <w:iCs/>
          <w:lang w:val="sr-Cyrl-RS"/>
        </w:rPr>
        <w:t>-</w:t>
      </w:r>
      <w:r w:rsidRPr="00142E39">
        <w:rPr>
          <w:rFonts w:ascii="Arial" w:eastAsia="TimesNewRomanPS-BoldMT" w:hAnsi="Arial" w:cs="Arial"/>
          <w:bCs/>
          <w:iCs/>
          <w:lang w:val="sr-Cyrl-RS"/>
        </w:rPr>
        <w:t xml:space="preserve"> </w:t>
      </w:r>
      <w:r w:rsidRPr="0098020D">
        <w:rPr>
          <w:rFonts w:ascii="Arial" w:eastAsia="TimesNewRomanPS-BoldMT" w:hAnsi="Arial" w:cs="Arial"/>
          <w:bCs/>
          <w:iCs/>
          <w:lang w:val="sr-Cyrl-RS"/>
        </w:rPr>
        <w:t>Уколико понуђачи подносе заједничку понуду,</w:t>
      </w:r>
      <w:r w:rsidRPr="00142E39">
        <w:rPr>
          <w:rFonts w:ascii="Arial" w:eastAsia="TimesNewRomanPS-BoldMT" w:hAnsi="Arial" w:cs="Arial"/>
          <w:bCs/>
          <w:iCs/>
          <w:lang w:val="sr-Cyrl-RS"/>
        </w:rPr>
        <w:t xml:space="preserve"> </w:t>
      </w:r>
      <w:r w:rsidRPr="0098020D">
        <w:rPr>
          <w:rFonts w:ascii="Arial" w:eastAsia="TimesNewRomanPS-BoldMT" w:hAnsi="Arial" w:cs="Arial"/>
          <w:bCs/>
          <w:iCs/>
          <w:lang w:val="sr-Cyrl-R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542EBB" w:rsidRPr="0098020D" w:rsidRDefault="00542EBB" w:rsidP="00542EBB">
      <w:pPr>
        <w:pStyle w:val="ListParagraph"/>
        <w:numPr>
          <w:ilvl w:val="0"/>
          <w:numId w:val="66"/>
        </w:numPr>
        <w:tabs>
          <w:tab w:val="left" w:pos="360"/>
        </w:tabs>
        <w:autoSpaceDE w:val="0"/>
        <w:autoSpaceDN w:val="0"/>
        <w:adjustRightInd w:val="0"/>
        <w:ind w:left="0" w:firstLine="0"/>
        <w:contextualSpacing/>
        <w:jc w:val="both"/>
        <w:rPr>
          <w:rFonts w:ascii="Arial" w:eastAsia="TimesNewRomanPS-BoldMT" w:hAnsi="Arial" w:cs="Arial"/>
          <w:bCs/>
          <w:iCs/>
          <w:szCs w:val="24"/>
          <w:lang w:val="sr-Cyrl-RS"/>
        </w:rPr>
      </w:pPr>
      <w:r w:rsidRPr="0098020D">
        <w:rPr>
          <w:rFonts w:ascii="Arial" w:eastAsia="TimesNewRomanPS-BoldMT" w:hAnsi="Arial" w:cs="Arial"/>
          <w:bCs/>
          <w:iCs/>
          <w:szCs w:val="24"/>
          <w:lang w:val="sr-Cyrl-RS"/>
        </w:rPr>
        <w:t>Уколико понуђач подноси понуду са подизвођачем овај образац потписују и оверавају печатом понуђач и подизвођач.</w:t>
      </w:r>
    </w:p>
    <w:p w:rsidR="00542EBB" w:rsidRPr="0098020D" w:rsidRDefault="00542EBB" w:rsidP="00542EBB">
      <w:pPr>
        <w:pStyle w:val="ListParagraph"/>
        <w:tabs>
          <w:tab w:val="left" w:pos="360"/>
        </w:tabs>
        <w:autoSpaceDE w:val="0"/>
        <w:autoSpaceDN w:val="0"/>
        <w:adjustRightInd w:val="0"/>
        <w:ind w:left="0"/>
        <w:jc w:val="both"/>
        <w:rPr>
          <w:rFonts w:ascii="Arial" w:hAnsi="Arial" w:cs="Arial"/>
          <w:b/>
          <w:iCs/>
          <w:color w:val="002060"/>
          <w:sz w:val="40"/>
          <w:szCs w:val="40"/>
          <w:lang w:val="sr-Cyrl-RS"/>
        </w:rPr>
      </w:pPr>
      <w:r w:rsidRPr="0098020D">
        <w:rPr>
          <w:rFonts w:ascii="Arial" w:eastAsia="TimesNewRomanPS-BoldMT" w:hAnsi="Arial" w:cs="Arial"/>
          <w:bCs/>
          <w:iCs/>
          <w:szCs w:val="24"/>
          <w:lang w:val="sr-Cyrl-RS"/>
        </w:rPr>
        <w:br w:type="page"/>
      </w:r>
    </w:p>
    <w:p w:rsidR="00E06D29" w:rsidRPr="00FB59DE" w:rsidRDefault="00E06D29" w:rsidP="00FB59DE">
      <w:pPr>
        <w:autoSpaceDE w:val="0"/>
        <w:autoSpaceDN w:val="0"/>
        <w:adjustRightInd w:val="0"/>
        <w:rPr>
          <w:rFonts w:ascii="Arial" w:eastAsia="TimesNewRomanPS-BoldMT" w:hAnsi="Arial" w:cs="Arial"/>
          <w:b/>
          <w:bCs/>
          <w:i/>
          <w:iCs/>
          <w:color w:val="000000"/>
        </w:rPr>
      </w:pPr>
    </w:p>
    <w:p w:rsidR="00E06D29" w:rsidRPr="006B1650" w:rsidRDefault="00E06D29" w:rsidP="00B205C0">
      <w:pPr>
        <w:rPr>
          <w:lang w:val="sr-Latn-CS" w:eastAsia="ar-SA"/>
        </w:rPr>
      </w:pPr>
    </w:p>
    <w:p w:rsidR="00E06D29" w:rsidRPr="00B205C0" w:rsidRDefault="007E622B" w:rsidP="00B205C0">
      <w:pPr>
        <w:rPr>
          <w:lang w:eastAsia="ar-SA"/>
        </w:rPr>
      </w:pPr>
      <w:r>
        <w:rPr>
          <w:noProof/>
          <w:lang w:val="sr-Latn-CS" w:eastAsia="sr-Latn-CS"/>
        </w:rPr>
        <w:pict>
          <v:shape id="Picture 13" o:spid="_x0000_s1037" type="#_x0000_t75" alt="ZNAKTENT" style="position:absolute;margin-left:418.65pt;margin-top:-3.8pt;width:67.7pt;height:67.45pt;z-index:10;visibility:visible">
            <v:imagedata r:id="rId8" o:title=""/>
          </v:shape>
        </w:pict>
      </w:r>
      <w:r w:rsidR="00E06D29" w:rsidRPr="00142E39">
        <w:rPr>
          <w:rFonts w:ascii="Arial" w:hAnsi="Arial" w:cs="Arial"/>
        </w:rPr>
        <w:object w:dxaOrig="1741" w:dyaOrig="1966">
          <v:shape id="_x0000_i1030" type="#_x0000_t75" style="width:64.3pt;height:73.45pt" o:ole="">
            <v:imagedata r:id="rId9" o:title=""/>
          </v:shape>
          <o:OLEObject Type="Embed" ProgID="Word.Picture.8" ShapeID="_x0000_i1030" DrawAspect="Content" ObjectID="_1461561508" r:id="rId15"/>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Pr="00B205C0" w:rsidRDefault="00E06D29" w:rsidP="00B205C0">
      <w:pPr>
        <w:rPr>
          <w:lang w:eastAsia="ar-SA"/>
        </w:rPr>
      </w:pPr>
    </w:p>
    <w:p w:rsidR="00E06D29" w:rsidRPr="00142E39" w:rsidRDefault="00E06D29" w:rsidP="00B205C0">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B205C0">
      <w:pPr>
        <w:pStyle w:val="ListParagraph"/>
        <w:autoSpaceDE w:val="0"/>
        <w:autoSpaceDN w:val="0"/>
        <w:adjustRightInd w:val="0"/>
        <w:rPr>
          <w:rFonts w:ascii="Arial" w:hAnsi="Arial" w:cs="Arial"/>
          <w:b/>
          <w:bCs/>
          <w:iCs/>
          <w:sz w:val="40"/>
          <w:szCs w:val="4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b/>
          <w:bCs/>
          <w:i/>
          <w:iCs/>
          <w:color w:val="FF0000"/>
        </w:rPr>
      </w:pPr>
    </w:p>
    <w:p w:rsidR="00E06D29" w:rsidRPr="00142E39" w:rsidRDefault="00E06D29" w:rsidP="00B205C0">
      <w:pPr>
        <w:pStyle w:val="ListParagraph"/>
        <w:autoSpaceDE w:val="0"/>
        <w:autoSpaceDN w:val="0"/>
        <w:adjustRightInd w:val="0"/>
        <w:ind w:left="450"/>
        <w:jc w:val="center"/>
        <w:rPr>
          <w:rFonts w:ascii="Arial" w:hAnsi="Arial" w:cs="Arial"/>
          <w:b/>
          <w:bCs/>
          <w:iCs/>
          <w:sz w:val="40"/>
          <w:szCs w:val="40"/>
        </w:rPr>
      </w:pPr>
      <w:r w:rsidRPr="00142E39">
        <w:rPr>
          <w:rFonts w:ascii="Arial" w:hAnsi="Arial" w:cs="Arial"/>
          <w:b/>
          <w:bCs/>
          <w:iCs/>
          <w:sz w:val="40"/>
          <w:szCs w:val="40"/>
        </w:rPr>
        <w:t>5. УСЛОВИ ЗА УЧЕШЋЕ У ПОСТУПКУ ЈАВНЕ НАБАВКЕ ИЗ ЧЛ</w:t>
      </w:r>
      <w:r>
        <w:rPr>
          <w:rFonts w:ascii="Arial" w:hAnsi="Arial" w:cs="Arial"/>
          <w:b/>
          <w:bCs/>
          <w:iCs/>
          <w:sz w:val="40"/>
          <w:szCs w:val="40"/>
          <w:lang w:val="en-US"/>
        </w:rPr>
        <w:t>A</w:t>
      </w:r>
      <w:r>
        <w:rPr>
          <w:rFonts w:ascii="Arial" w:hAnsi="Arial" w:cs="Arial"/>
          <w:b/>
          <w:bCs/>
          <w:iCs/>
          <w:sz w:val="40"/>
          <w:szCs w:val="40"/>
        </w:rPr>
        <w:t>НА</w:t>
      </w:r>
      <w:r w:rsidRPr="00142E39">
        <w:rPr>
          <w:rFonts w:ascii="Arial" w:hAnsi="Arial" w:cs="Arial"/>
          <w:b/>
          <w:bCs/>
          <w:iCs/>
          <w:sz w:val="40"/>
          <w:szCs w:val="40"/>
        </w:rPr>
        <w:t xml:space="preserve"> 75. ЗЈН-А И УПУТСТВО КАКО СЕ ДОКАЗУЈЕ ИСПУЊЕНОСТ ТИХ УСЛОВА</w:t>
      </w: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Pr="006F6BB2" w:rsidRDefault="00E06D29" w:rsidP="006F6BB2">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rPr>
        <w:t>.</w:t>
      </w:r>
    </w:p>
    <w:p w:rsidR="00E06D29" w:rsidRDefault="00E06D29" w:rsidP="00FD5ED1">
      <w:pPr>
        <w:autoSpaceDE w:val="0"/>
        <w:autoSpaceDN w:val="0"/>
        <w:adjustRightInd w:val="0"/>
        <w:rPr>
          <w:rFonts w:ascii="Arial" w:hAnsi="Arial" w:cs="Arial"/>
          <w:b/>
          <w:bCs/>
          <w:iCs/>
          <w:color w:val="002060"/>
          <w:sz w:val="40"/>
          <w:szCs w:val="40"/>
        </w:rPr>
      </w:pPr>
    </w:p>
    <w:p w:rsidR="00E06D29" w:rsidRDefault="00E06D29" w:rsidP="00FD5ED1">
      <w:pPr>
        <w:autoSpaceDE w:val="0"/>
        <w:autoSpaceDN w:val="0"/>
        <w:adjustRightInd w:val="0"/>
        <w:rPr>
          <w:rFonts w:ascii="Arial" w:hAnsi="Arial" w:cs="Arial"/>
          <w:b/>
          <w:bCs/>
          <w:iCs/>
          <w:color w:val="002060"/>
          <w:sz w:val="40"/>
          <w:szCs w:val="40"/>
        </w:rPr>
      </w:pPr>
    </w:p>
    <w:p w:rsidR="00E06D29" w:rsidRDefault="00E06D29" w:rsidP="002F3A25">
      <w:pPr>
        <w:pStyle w:val="ListParagraph"/>
        <w:spacing w:before="100" w:beforeAutospacing="1" w:after="100" w:afterAutospacing="1"/>
        <w:ind w:left="0"/>
        <w:jc w:val="both"/>
        <w:rPr>
          <w:rFonts w:ascii="Arial" w:hAnsi="Arial" w:cs="Arial"/>
          <w:b/>
          <w:caps/>
          <w:lang w:eastAsia="ar-SA"/>
        </w:rPr>
      </w:pPr>
    </w:p>
    <w:p w:rsidR="00E06D29" w:rsidRDefault="00E06D29" w:rsidP="002F3A25">
      <w:pPr>
        <w:pStyle w:val="ListParagraph"/>
        <w:spacing w:before="100" w:beforeAutospacing="1" w:after="100" w:afterAutospacing="1"/>
        <w:ind w:left="0"/>
        <w:jc w:val="both"/>
        <w:rPr>
          <w:rFonts w:ascii="Arial" w:hAnsi="Arial" w:cs="Arial"/>
          <w:b/>
          <w:caps/>
          <w:lang w:eastAsia="ar-SA"/>
        </w:rPr>
      </w:pPr>
    </w:p>
    <w:p w:rsidR="00E06D29" w:rsidRPr="00EF3ADE" w:rsidRDefault="00E06D29" w:rsidP="002F3A25">
      <w:pPr>
        <w:pStyle w:val="ListParagraph"/>
        <w:spacing w:before="100" w:beforeAutospacing="1" w:after="100" w:afterAutospacing="1"/>
        <w:ind w:left="0"/>
        <w:jc w:val="both"/>
        <w:rPr>
          <w:rFonts w:ascii="Arial" w:hAnsi="Arial" w:cs="Arial"/>
          <w:b/>
          <w:caps/>
          <w:lang w:eastAsia="ar-SA"/>
        </w:rPr>
      </w:pPr>
    </w:p>
    <w:p w:rsidR="00E06D29" w:rsidRPr="00E36E03" w:rsidRDefault="007E622B" w:rsidP="002F3A25">
      <w:pPr>
        <w:pStyle w:val="ListParagraph"/>
        <w:spacing w:before="100" w:beforeAutospacing="1" w:after="100" w:afterAutospacing="1"/>
        <w:ind w:left="0"/>
        <w:jc w:val="both"/>
        <w:rPr>
          <w:rFonts w:ascii="Arial" w:hAnsi="Arial" w:cs="Arial"/>
          <w:b/>
          <w:caps/>
          <w:lang w:eastAsia="ar-SA"/>
        </w:rPr>
      </w:pPr>
      <w:r>
        <w:rPr>
          <w:noProof/>
          <w:lang w:val="sr-Latn-CS" w:eastAsia="sr-Latn-CS"/>
        </w:rPr>
        <w:pict>
          <v:shape id="_x0000_s1038" type="#_x0000_t202" style="position:absolute;left:0;text-align:left;margin-left:15.05pt;margin-top:16.25pt;width:463.5pt;height:74.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KH2gIAAL8FAAAOAAAAZHJzL2Uyb0RvYy54bWysVMlu2zAQvRfoPxC8O1osK7IQOUgtuyiQ&#10;LkBS9EyLlEWUIlWStpQU/fcOKduxm0tRVAeBwxm+2d7Mze3QCrRn2nAlCxxdhRgxWSnK5bbAXx/X&#10;kwwjY4mkRCjJCvzEDL5dvH1z03c5i1WjBGUaAYg0ed8VuLG2y4PAVA1riblSHZOgrJVuiQVRbwOq&#10;SQ/orQjiMEyDXmnaaVUxY+C2HJV44fHrmlX2c10bZpEoMMRm/V/7/8b9g8UNybeadA2vDmGQf4ii&#10;JVyC0xNUSSxBO81fQbW80sqo2l5Vqg1UXfOK+Rwgmyj8I5uHhnTM5wLFMd2pTOb/wVaf9l804hR6&#10;l2IkSQs9emSDRe/UgGauPH1ncrB66MDODnANpj5V092r6rtBUi0bIrfsTmvVN4xQCC9yL4OzpyOO&#10;cSCb/qOi4IbsrPJAQ61bVzuoBgJ0aNPTqTUulAouZ1mWJjNQVaCbJ2kEZ+eC5MfXnTb2PVMtcocC&#10;a2i9Ryf7e2NH06OJcybVmgsB9yQXEvUFnmZRGI6JKcGp0zql0dvNUmi0J8Cg9TqE7+DYnJu13AKP&#10;BW8LnDmbA7NcOVaSejeWcDGeIWohHTjzDIX4nKB2APHQ0B5R7jKIs+kcpodyoOs0C9Nwfo0REVuY&#10;s8pqjLSy37htPElcvV5Fm8ZxEk/HIoiuIWMOs2N0EMUhOV/Hk3svXUQGTTjE6Nrhaf1zHs5X2SpL&#10;JkmcriZJWJaTu/UymaTr6HpWTsvlsox+Od9RkjecUiZdRY8jFiV/R+HDsI/DcRqyi8pfNGgZzsKk&#10;fN2g4DKMMcUByg5FOGbn6eoYOnLVDpvBD0bq4ByVN4o+AX+h7p6ksPXg0Cj9jFEPG6TA5seOaIaR&#10;+CBhBuZRkriV44Vkdh2DoM81m3MNkRVAFdhCj/1xacc1tes03zbgaZw6qe5gbmruKf0SFWTiBNgS&#10;PqfDRnNr6Fz2Vi97d/EbAAD//wMAUEsDBBQABgAIAAAAIQDnUAgf3wAAAAkBAAAPAAAAZHJzL2Rv&#10;d25yZXYueG1sTI/NTsNADITvSLzDykhcEN0kKDSEbCp+JcSlonDg6GaXJCL2RtltG3h6zAlOlj2j&#10;8TfVaqZB7d0Ues8G0kUCynHjbc+tgbfXx/MCVIjIFgfPzsCXC7Cqj48qLK0/8Ivbb2KrJIRDiQa6&#10;GMdS69B0jjAs/OhYtA8/EUZZp1bbCQ8SToPOkuRSE/YsHzoc3V3nms/Njgw849ltSxMt74tvzOiJ&#10;1vn7w9qY05P55hpUdHP8M8MvvqBDLUxbv2Mb1GDgIknFKTPLQYl+lS/lsBVjkeag60r/b1D/AAAA&#10;//8DAFBLAQItABQABgAIAAAAIQC2gziS/gAAAOEBAAATAAAAAAAAAAAAAAAAAAAAAABbQ29udGVu&#10;dF9UeXBlc10ueG1sUEsBAi0AFAAGAAgAAAAhADj9If/WAAAAlAEAAAsAAAAAAAAAAAAAAAAALwEA&#10;AF9yZWxzLy5yZWxzUEsBAi0AFAAGAAgAAAAhAEdhEofaAgAAvwUAAA4AAAAAAAAAAAAAAAAALgIA&#10;AGRycy9lMm9Eb2MueG1sUEsBAi0AFAAGAAgAAAAhAOdQCB/fAAAACQEAAA8AAAAAAAAAAAAAAAAA&#10;NAUAAGRycy9kb3ducmV2LnhtbFBLBQYAAAAABAAEAPMAAABABgAAAAA=&#10;" filled="f" fillcolor="#c0504d" strokecolor="red" strokeweight="3pt">
            <v:shadow on="t" color="#622423" opacity=".5" offset="1pt"/>
            <v:textbox>
              <w:txbxContent>
                <w:p w:rsidR="000379D9" w:rsidRDefault="000379D9" w:rsidP="003D5165">
                  <w:pPr>
                    <w:autoSpaceDE w:val="0"/>
                    <w:autoSpaceDN w:val="0"/>
                    <w:adjustRightInd w:val="0"/>
                    <w:jc w:val="center"/>
                    <w:rPr>
                      <w:b/>
                      <w:bCs/>
                      <w:iCs/>
                      <w:color w:val="002060"/>
                      <w:sz w:val="28"/>
                      <w:szCs w:val="28"/>
                    </w:rPr>
                  </w:pPr>
                </w:p>
                <w:p w:rsidR="000379D9" w:rsidRPr="00BB2E8F" w:rsidRDefault="000379D9" w:rsidP="005738B0">
                  <w:pPr>
                    <w:pStyle w:val="ListParagraph"/>
                    <w:numPr>
                      <w:ilvl w:val="0"/>
                      <w:numId w:val="45"/>
                    </w:numPr>
                    <w:autoSpaceDE w:val="0"/>
                    <w:autoSpaceDN w:val="0"/>
                    <w:adjustRightInd w:val="0"/>
                    <w:contextualSpacing/>
                    <w:jc w:val="center"/>
                    <w:rPr>
                      <w:rFonts w:ascii="Arial" w:hAnsi="Arial" w:cs="Arial"/>
                      <w:b/>
                      <w:bCs/>
                      <w:iCs/>
                      <w:sz w:val="40"/>
                      <w:szCs w:val="40"/>
                    </w:rPr>
                  </w:pPr>
                  <w:r w:rsidRPr="00BB2E8F">
                    <w:rPr>
                      <w:rFonts w:ascii="Arial" w:hAnsi="Arial" w:cs="Arial"/>
                      <w:b/>
                      <w:bCs/>
                      <w:iCs/>
                      <w:sz w:val="28"/>
                      <w:szCs w:val="28"/>
                    </w:rPr>
                    <w:t>УСЛОВИ ЗА УЧЕШЋЕ У ПОСТУПКУ ЈАВНЕ НАБАВКЕ ИЗ ЧЛ</w:t>
                  </w:r>
                  <w:r>
                    <w:rPr>
                      <w:rFonts w:ascii="Arial" w:hAnsi="Arial" w:cs="Arial"/>
                      <w:b/>
                      <w:bCs/>
                      <w:iCs/>
                      <w:sz w:val="28"/>
                      <w:szCs w:val="28"/>
                    </w:rPr>
                    <w:t>АНА</w:t>
                  </w:r>
                  <w:r w:rsidRPr="00BB2E8F">
                    <w:rPr>
                      <w:rFonts w:ascii="Arial" w:hAnsi="Arial" w:cs="Arial"/>
                      <w:b/>
                      <w:bCs/>
                      <w:iCs/>
                      <w:sz w:val="28"/>
                      <w:szCs w:val="28"/>
                    </w:rPr>
                    <w:t xml:space="preserve"> 75. ЗЈН-А И УПУТСТВО КАКО СЕ ДОКАЗУЈЕ ИСПУЊЕНОСТ ТИХ УСЛОВА</w:t>
                  </w:r>
                </w:p>
                <w:p w:rsidR="000379D9" w:rsidRPr="005F5281" w:rsidRDefault="000379D9" w:rsidP="003D5165">
                  <w:pPr>
                    <w:autoSpaceDE w:val="0"/>
                    <w:autoSpaceDN w:val="0"/>
                    <w:adjustRightInd w:val="0"/>
                    <w:ind w:left="360"/>
                    <w:rPr>
                      <w:b/>
                      <w:bCs/>
                      <w:iCs/>
                      <w:color w:val="002060"/>
                      <w:sz w:val="28"/>
                      <w:szCs w:val="28"/>
                    </w:rPr>
                  </w:pPr>
                </w:p>
                <w:p w:rsidR="000379D9" w:rsidRPr="0057705E" w:rsidRDefault="000379D9" w:rsidP="003D5165">
                  <w:pPr>
                    <w:autoSpaceDE w:val="0"/>
                    <w:autoSpaceDN w:val="0"/>
                    <w:adjustRightInd w:val="0"/>
                    <w:jc w:val="center"/>
                  </w:pPr>
                </w:p>
              </w:txbxContent>
            </v:textbox>
          </v:shape>
        </w:pict>
      </w:r>
    </w:p>
    <w:p w:rsidR="00E06D29" w:rsidRPr="005D4EB3" w:rsidRDefault="00E06D29" w:rsidP="002F3A25">
      <w:pPr>
        <w:pStyle w:val="ListParagraph"/>
        <w:spacing w:before="100" w:beforeAutospacing="1" w:after="100" w:afterAutospacing="1"/>
        <w:ind w:left="851"/>
        <w:jc w:val="both"/>
        <w:rPr>
          <w:lang w:eastAsia="ar-SA"/>
        </w:rPr>
      </w:pPr>
    </w:p>
    <w:p w:rsidR="00E06D29" w:rsidRPr="005D4EB3" w:rsidRDefault="00E06D29" w:rsidP="002F3A25">
      <w:pPr>
        <w:rPr>
          <w:lang w:eastAsia="ar-SA"/>
        </w:rPr>
      </w:pPr>
    </w:p>
    <w:p w:rsidR="00E06D29" w:rsidRPr="005D4EB3" w:rsidRDefault="00E06D29" w:rsidP="002F3A25">
      <w:pPr>
        <w:rPr>
          <w:lang w:eastAsia="ar-SA"/>
        </w:rPr>
      </w:pPr>
    </w:p>
    <w:p w:rsidR="00E06D29" w:rsidRPr="00EA1326" w:rsidRDefault="00E06D29" w:rsidP="002F3A25">
      <w:pPr>
        <w:rPr>
          <w:lang w:eastAsia="ar-SA"/>
        </w:rPr>
      </w:pPr>
    </w:p>
    <w:p w:rsidR="00E06D29" w:rsidRDefault="00E06D29" w:rsidP="002F3A25">
      <w:pPr>
        <w:rPr>
          <w:rFonts w:ascii="Arial" w:hAnsi="Arial" w:cs="Arial"/>
          <w:b/>
          <w:sz w:val="26"/>
          <w:szCs w:val="26"/>
          <w:lang w:val="ru-RU"/>
        </w:rPr>
      </w:pPr>
      <w:r w:rsidRPr="005D4EB3">
        <w:rPr>
          <w:rFonts w:ascii="Arial" w:hAnsi="Arial" w:cs="Arial"/>
          <w:b/>
          <w:sz w:val="26"/>
          <w:szCs w:val="26"/>
          <w:lang w:val="ru-RU"/>
        </w:rPr>
        <w:t>Понуђач у поступку јавне набавке мора доказати:</w:t>
      </w:r>
    </w:p>
    <w:tbl>
      <w:tblPr>
        <w:tblW w:w="10540" w:type="dxa"/>
        <w:jc w:val="center"/>
        <w:tblLayout w:type="fixed"/>
        <w:tblLook w:val="01E0" w:firstRow="1" w:lastRow="1" w:firstColumn="1" w:lastColumn="1" w:noHBand="0" w:noVBand="0"/>
      </w:tblPr>
      <w:tblGrid>
        <w:gridCol w:w="997"/>
        <w:gridCol w:w="3623"/>
        <w:gridCol w:w="5920"/>
      </w:tblGrid>
      <w:tr w:rsidR="00E06D29" w:rsidRPr="00F26D94" w:rsidTr="00FA7DAF">
        <w:trPr>
          <w:trHeight w:val="516"/>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Редниброј</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510"/>
                <w:tab w:val="left" w:pos="680"/>
              </w:tabs>
              <w:snapToGrid w:val="0"/>
              <w:jc w:val="center"/>
              <w:rPr>
                <w:rFonts w:ascii="Arial" w:hAnsi="Arial" w:cs="Arial"/>
                <w:b/>
                <w:lang w:val="en-US" w:eastAsia="en-US"/>
              </w:rPr>
            </w:pPr>
            <w:r w:rsidRPr="00F26D94">
              <w:rPr>
                <w:rFonts w:ascii="Arial" w:hAnsi="Arial" w:cs="Arial"/>
                <w:b/>
                <w:sz w:val="22"/>
                <w:szCs w:val="22"/>
                <w:lang w:val="en-US" w:eastAsia="en-US"/>
              </w:rPr>
              <w:t>Услови:</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tabs>
                <w:tab w:val="left" w:pos="680"/>
              </w:tabs>
              <w:snapToGrid w:val="0"/>
              <w:jc w:val="center"/>
              <w:rPr>
                <w:rFonts w:ascii="Arial" w:hAnsi="Arial" w:cs="Arial"/>
                <w:b/>
                <w:lang w:val="en-US" w:eastAsia="en-US"/>
              </w:rPr>
            </w:pPr>
            <w:r w:rsidRPr="00F26D94">
              <w:rPr>
                <w:rFonts w:ascii="Arial" w:hAnsi="Arial" w:cs="Arial"/>
                <w:b/>
                <w:sz w:val="22"/>
                <w:szCs w:val="22"/>
                <w:lang w:val="en-US" w:eastAsia="en-US"/>
              </w:rPr>
              <w:t>Докази:</w:t>
            </w:r>
          </w:p>
        </w:tc>
      </w:tr>
      <w:tr w:rsidR="00E06D29" w:rsidRPr="00F26D94" w:rsidTr="00FA7DAF">
        <w:trPr>
          <w:trHeight w:val="1003"/>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1.</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 xml:space="preserve">- да jе регистрован </w:t>
            </w:r>
            <w:r w:rsidRPr="00F26D94">
              <w:rPr>
                <w:rFonts w:ascii="Arial" w:hAnsi="Arial" w:cs="Arial"/>
                <w:sz w:val="22"/>
                <w:szCs w:val="22"/>
                <w:lang w:val="ru-RU" w:eastAsia="en-US"/>
              </w:rPr>
              <w:t>код надлежног органа, односно уписан у одговарајући регистар</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xml:space="preserve">- </w:t>
            </w:r>
            <w:r w:rsidRPr="00F26D94">
              <w:rPr>
                <w:rFonts w:ascii="Arial" w:hAnsi="Arial" w:cs="Arial"/>
                <w:b/>
                <w:sz w:val="22"/>
                <w:szCs w:val="22"/>
                <w:u w:val="single"/>
                <w:lang w:val="en-US" w:eastAsia="en-US"/>
              </w:rPr>
              <w:t>ПРАВНО ЛИЦЕ</w:t>
            </w:r>
            <w:r w:rsidRPr="00F26D94">
              <w:rPr>
                <w:rFonts w:ascii="Arial" w:hAnsi="Arial" w:cs="Arial"/>
                <w:sz w:val="22"/>
                <w:szCs w:val="22"/>
                <w:lang w:val="en-US" w:eastAsia="en-US"/>
              </w:rPr>
              <w:t>: Извод из регистра</w:t>
            </w:r>
            <w:r w:rsidRPr="00F26D94">
              <w:rPr>
                <w:rFonts w:ascii="Arial" w:hAnsi="Arial" w:cs="Arial"/>
                <w:sz w:val="22"/>
                <w:szCs w:val="22"/>
                <w:lang w:eastAsia="en-US"/>
              </w:rPr>
              <w:t xml:space="preserve"> </w:t>
            </w:r>
            <w:r w:rsidRPr="00F26D94">
              <w:rPr>
                <w:rFonts w:ascii="Arial" w:hAnsi="Arial" w:cs="Arial"/>
                <w:sz w:val="22"/>
                <w:szCs w:val="22"/>
                <w:lang w:val="en-US" w:eastAsia="en-US"/>
              </w:rPr>
              <w:t xml:space="preserve">Агенције за привредне регистре, односно извод из регистра надлежног Привредног суда </w:t>
            </w:r>
          </w:p>
          <w:p w:rsidR="00E06D29" w:rsidRPr="00F26D94" w:rsidRDefault="00E06D29" w:rsidP="00C54DC2">
            <w:pPr>
              <w:numPr>
                <w:ilvl w:val="0"/>
                <w:numId w:val="60"/>
              </w:numPr>
              <w:tabs>
                <w:tab w:val="left" w:pos="680"/>
              </w:tabs>
              <w:snapToGrid w:val="0"/>
              <w:ind w:left="720"/>
              <w:contextualSpacing/>
              <w:rPr>
                <w:rFonts w:ascii="Arial" w:hAnsi="Arial" w:cs="Arial"/>
                <w:lang w:val="en-US" w:eastAsia="en-US"/>
              </w:rPr>
            </w:pPr>
          </w:p>
        </w:tc>
      </w:tr>
      <w:tr w:rsidR="00E06D29" w:rsidRPr="00F01124" w:rsidTr="00FA7DAF">
        <w:trPr>
          <w:trHeight w:val="1081"/>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2.</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xml:space="preserve">- да он </w:t>
            </w:r>
            <w:r w:rsidRPr="00F26D94">
              <w:rPr>
                <w:rFonts w:ascii="Arial" w:hAnsi="Arial" w:cs="Arial"/>
                <w:b/>
                <w:sz w:val="22"/>
                <w:szCs w:val="22"/>
                <w:lang w:val="en-US" w:eastAsia="en-US"/>
              </w:rPr>
              <w:t>и</w:t>
            </w:r>
            <w:r w:rsidRPr="00F26D94">
              <w:rPr>
                <w:rFonts w:ascii="Arial" w:hAnsi="Arial" w:cs="Arial"/>
                <w:sz w:val="22"/>
                <w:szCs w:val="22"/>
                <w:lang w:val="en-US" w:eastAsia="en-US"/>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Default="00E06D29" w:rsidP="00FA7DAF">
            <w:pPr>
              <w:jc w:val="both"/>
              <w:rPr>
                <w:rFonts w:ascii="Arial" w:hAnsi="Arial" w:cs="Arial"/>
                <w:b/>
                <w:lang w:eastAsia="en-US"/>
              </w:rPr>
            </w:pPr>
          </w:p>
          <w:p w:rsidR="00E06D29" w:rsidRDefault="00E06D29" w:rsidP="00FA7DAF">
            <w:pPr>
              <w:jc w:val="both"/>
              <w:rPr>
                <w:rFonts w:ascii="Arial" w:hAnsi="Arial" w:cs="Arial"/>
                <w:b/>
                <w:lang w:eastAsia="en-US"/>
              </w:rPr>
            </w:pPr>
            <w:r w:rsidRPr="00F01124">
              <w:rPr>
                <w:rFonts w:ascii="Arial" w:hAnsi="Arial" w:cs="Arial"/>
                <w:b/>
                <w:sz w:val="22"/>
                <w:szCs w:val="22"/>
                <w:lang w:eastAsia="en-US"/>
              </w:rPr>
              <w:t xml:space="preserve">- </w:t>
            </w:r>
            <w:r w:rsidRPr="00F01124">
              <w:rPr>
                <w:rFonts w:ascii="Arial" w:hAnsi="Arial" w:cs="Arial"/>
                <w:b/>
                <w:sz w:val="22"/>
                <w:szCs w:val="22"/>
                <w:u w:val="single"/>
                <w:lang w:eastAsia="en-US"/>
              </w:rPr>
              <w:t>ПРАВНО ЛИЦЕ</w:t>
            </w:r>
            <w:r w:rsidRPr="00F01124">
              <w:rPr>
                <w:rFonts w:ascii="Arial" w:hAnsi="Arial" w:cs="Arial"/>
                <w:b/>
                <w:sz w:val="22"/>
                <w:szCs w:val="22"/>
                <w:lang w:eastAsia="en-US"/>
              </w:rPr>
              <w:t xml:space="preserve">: </w:t>
            </w:r>
          </w:p>
          <w:p w:rsidR="00E06D29" w:rsidRPr="004C6F19" w:rsidRDefault="00E06D29" w:rsidP="00FA7DAF">
            <w:pPr>
              <w:jc w:val="both"/>
              <w:rPr>
                <w:rFonts w:ascii="Arial" w:hAnsi="Arial" w:cs="Arial"/>
                <w:b/>
                <w:lang w:eastAsia="en-US"/>
              </w:rPr>
            </w:pPr>
          </w:p>
          <w:p w:rsidR="00E06D29" w:rsidRPr="00F01124" w:rsidRDefault="00E06D29" w:rsidP="00FA7DAF">
            <w:pPr>
              <w:jc w:val="both"/>
              <w:rPr>
                <w:rFonts w:ascii="Arial" w:hAnsi="Arial" w:cs="Arial"/>
                <w:color w:val="000000"/>
                <w:lang w:eastAsia="en-US"/>
              </w:rPr>
            </w:pPr>
            <w:r w:rsidRPr="00F01124">
              <w:rPr>
                <w:rFonts w:ascii="Arial" w:hAnsi="Arial" w:cs="Arial"/>
                <w:b/>
                <w:color w:val="000000"/>
                <w:sz w:val="22"/>
                <w:szCs w:val="22"/>
                <w:lang w:eastAsia="en-US"/>
              </w:rPr>
              <w:t xml:space="preserve">- </w:t>
            </w:r>
            <w:r w:rsidRPr="00F26D94">
              <w:rPr>
                <w:rFonts w:ascii="Arial" w:hAnsi="Arial" w:cs="Arial"/>
                <w:b/>
                <w:color w:val="000000"/>
                <w:sz w:val="22"/>
                <w:szCs w:val="22"/>
                <w:lang w:eastAsia="en-US"/>
              </w:rPr>
              <w:t xml:space="preserve">   </w:t>
            </w:r>
            <w:r w:rsidRPr="00F01124">
              <w:rPr>
                <w:rFonts w:ascii="Arial" w:hAnsi="Arial" w:cs="Arial"/>
                <w:b/>
                <w:color w:val="000000"/>
                <w:sz w:val="22"/>
                <w:szCs w:val="22"/>
                <w:lang w:eastAsia="en-US"/>
              </w:rPr>
              <w:t xml:space="preserve">За кривична дела организованог криминала - УВЕРЕЊЕ ПОСЕБНОГ ОДЕЉЕЊА (ЗА ОРГАНИЗОВАНИ КРИМИНАЛ) ВИШЕГ СУДА У БЕОГРАДУ, </w:t>
            </w:r>
            <w:r w:rsidRPr="00F01124">
              <w:rPr>
                <w:rFonts w:ascii="Arial" w:hAnsi="Arial" w:cs="Arial"/>
                <w:color w:val="000000"/>
                <w:sz w:val="22"/>
                <w:szCs w:val="22"/>
                <w:lang w:eastAsia="en-US"/>
              </w:rPr>
              <w:t>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337468">
              <w:rPr>
                <w:rFonts w:ascii="Arial" w:hAnsi="Arial" w:cs="Arial"/>
                <w:color w:val="000000"/>
                <w:sz w:val="22"/>
                <w:szCs w:val="22"/>
                <w:lang w:eastAsia="en-US"/>
              </w:rPr>
              <w:t xml:space="preserve"> </w:t>
            </w:r>
            <w:r w:rsidRPr="00337468">
              <w:rPr>
                <w:rFonts w:ascii="Arial" w:hAnsi="Arial" w:cs="Arial"/>
                <w:color w:val="000000"/>
                <w:sz w:val="22"/>
                <w:szCs w:val="22"/>
                <w:lang w:val="en-US" w:eastAsia="en-US"/>
              </w:rPr>
              <w:t>http</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www</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bg</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vi</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sud</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rs</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lt</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articles</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o</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visem</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sudu</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obavestenje</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ke</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za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pravna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lica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html</w:t>
            </w:r>
          </w:p>
          <w:p w:rsidR="00E06D29" w:rsidRPr="00F01124" w:rsidRDefault="00E06D29" w:rsidP="00FA7DAF">
            <w:pPr>
              <w:jc w:val="both"/>
              <w:rPr>
                <w:rFonts w:ascii="Arial" w:hAnsi="Arial" w:cs="Arial"/>
                <w:lang w:eastAsia="en-US"/>
              </w:rPr>
            </w:pPr>
          </w:p>
          <w:p w:rsidR="00E06D29" w:rsidRPr="00F01124" w:rsidRDefault="00E06D29" w:rsidP="00FA7DAF">
            <w:pPr>
              <w:autoSpaceDE w:val="0"/>
              <w:autoSpaceDN w:val="0"/>
              <w:adjustRightInd w:val="0"/>
              <w:jc w:val="both"/>
              <w:rPr>
                <w:rFonts w:ascii="Arial" w:hAnsi="Arial" w:cs="Arial"/>
                <w:color w:val="000000"/>
                <w:lang w:eastAsia="en-US"/>
              </w:rPr>
            </w:pPr>
            <w:r w:rsidRPr="00F01124">
              <w:rPr>
                <w:rFonts w:ascii="Arial" w:hAnsi="Arial" w:cs="Arial"/>
                <w:color w:val="000000"/>
                <w:sz w:val="22"/>
                <w:szCs w:val="22"/>
                <w:lang w:eastAsia="en-US"/>
              </w:rPr>
              <w:t xml:space="preserve">- </w:t>
            </w:r>
            <w:r w:rsidRPr="00337468">
              <w:rPr>
                <w:rFonts w:ascii="Arial" w:hAnsi="Arial" w:cs="Arial"/>
                <w:color w:val="000000"/>
                <w:sz w:val="22"/>
                <w:szCs w:val="22"/>
                <w:lang w:eastAsia="en-US"/>
              </w:rPr>
              <w:t xml:space="preserve">   </w:t>
            </w:r>
            <w:r w:rsidRPr="00F01124">
              <w:rPr>
                <w:rFonts w:ascii="Arial" w:hAnsi="Arial" w:cs="Arial"/>
                <w:color w:val="000000"/>
                <w:sz w:val="22"/>
                <w:szCs w:val="22"/>
                <w:lang w:eastAsia="en-US"/>
              </w:rPr>
              <w:t xml:space="preserve">За кривична дела против привреде, против животне средине, кривично дело примања или давања мита, кривично дело преваре – </w:t>
            </w:r>
            <w:r w:rsidRPr="00F01124">
              <w:rPr>
                <w:rFonts w:ascii="Arial" w:hAnsi="Arial" w:cs="Arial"/>
                <w:b/>
                <w:color w:val="000000"/>
                <w:sz w:val="22"/>
                <w:szCs w:val="22"/>
                <w:lang w:eastAsia="en-US"/>
              </w:rPr>
              <w:t>УВЕРЕЊЕ ОСНОВНОГ СУДА (које обухвата и податке из казнене евиденције за кривична дела која су у надлежности редовног кривичног одељења Вишег суда)</w:t>
            </w:r>
            <w:r w:rsidRPr="00F01124">
              <w:rPr>
                <w:rFonts w:ascii="Arial" w:hAnsi="Arial" w:cs="Arial"/>
                <w:color w:val="000000"/>
                <w:sz w:val="22"/>
                <w:szCs w:val="22"/>
                <w:lang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6D29" w:rsidRDefault="00E06D29" w:rsidP="00FA7DAF">
            <w:pPr>
              <w:autoSpaceDE w:val="0"/>
              <w:autoSpaceDN w:val="0"/>
              <w:adjustRightInd w:val="0"/>
              <w:jc w:val="both"/>
              <w:rPr>
                <w:rFonts w:ascii="Arial" w:hAnsi="Arial" w:cs="Arial"/>
                <w:b/>
                <w:color w:val="000000"/>
                <w:lang w:eastAsia="en-US"/>
              </w:rPr>
            </w:pPr>
          </w:p>
          <w:p w:rsidR="00E06D29" w:rsidRPr="00E36E03" w:rsidRDefault="00E06D29" w:rsidP="00FA7DAF">
            <w:pPr>
              <w:autoSpaceDE w:val="0"/>
              <w:autoSpaceDN w:val="0"/>
              <w:adjustRightInd w:val="0"/>
              <w:jc w:val="both"/>
              <w:rPr>
                <w:rFonts w:ascii="Arial" w:hAnsi="Arial" w:cs="Arial"/>
                <w:color w:val="000000"/>
                <w:lang w:eastAsia="en-US"/>
              </w:rPr>
            </w:pPr>
            <w:r w:rsidRPr="00F01124">
              <w:rPr>
                <w:rFonts w:ascii="Arial" w:hAnsi="Arial" w:cs="Arial"/>
                <w:b/>
                <w:color w:val="000000"/>
                <w:sz w:val="22"/>
                <w:szCs w:val="22"/>
                <w:lang w:eastAsia="en-US"/>
              </w:rPr>
              <w:t>-</w:t>
            </w:r>
            <w:r w:rsidRPr="00F01124">
              <w:rPr>
                <w:rFonts w:ascii="Arial" w:hAnsi="Arial" w:cs="Arial"/>
                <w:b/>
                <w:color w:val="000000"/>
                <w:sz w:val="22"/>
                <w:szCs w:val="22"/>
                <w:u w:val="single"/>
                <w:lang w:eastAsia="en-US"/>
              </w:rPr>
              <w:t>Посебна напомена</w:t>
            </w:r>
            <w:r w:rsidRPr="00F01124">
              <w:rPr>
                <w:rFonts w:ascii="Arial" w:hAnsi="Arial" w:cs="Arial"/>
                <w:b/>
                <w:color w:val="000000"/>
                <w:sz w:val="22"/>
                <w:szCs w:val="22"/>
                <w:lang w:eastAsia="en-US"/>
              </w:rPr>
              <w:t xml:space="preserve">: </w:t>
            </w:r>
            <w:r w:rsidRPr="00F01124">
              <w:rPr>
                <w:rFonts w:ascii="Arial" w:hAnsi="Arial" w:cs="Arial"/>
                <w:color w:val="000000"/>
                <w:sz w:val="22"/>
                <w:szCs w:val="22"/>
                <w:lang w:eastAsia="en-US"/>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337468">
              <w:rPr>
                <w:rFonts w:ascii="Arial" w:hAnsi="Arial" w:cs="Arial"/>
                <w:color w:val="000000"/>
                <w:sz w:val="22"/>
                <w:szCs w:val="22"/>
                <w:lang w:eastAsia="en-US"/>
              </w:rPr>
              <w:t xml:space="preserve">да </w:t>
            </w:r>
            <w:r w:rsidRPr="00F01124">
              <w:rPr>
                <w:rFonts w:ascii="Arial" w:hAnsi="Arial" w:cs="Arial"/>
                <w:color w:val="000000"/>
                <w:sz w:val="22"/>
                <w:szCs w:val="22"/>
                <w:lang w:eastAsia="en-US"/>
              </w:rPr>
              <w:t>поред уверења Основног суда правно лице достави</w:t>
            </w:r>
            <w:r w:rsidRPr="00F01124">
              <w:rPr>
                <w:rFonts w:ascii="Arial" w:hAnsi="Arial" w:cs="Arial"/>
                <w:b/>
                <w:color w:val="000000"/>
                <w:sz w:val="22"/>
                <w:szCs w:val="22"/>
                <w:lang w:eastAsia="en-US"/>
              </w:rPr>
              <w:t xml:space="preserve"> </w:t>
            </w:r>
            <w:r w:rsidRPr="00F01124">
              <w:rPr>
                <w:rFonts w:ascii="Arial" w:hAnsi="Arial" w:cs="Arial"/>
                <w:b/>
                <w:color w:val="000000"/>
                <w:sz w:val="22"/>
                <w:szCs w:val="22"/>
                <w:u w:val="single"/>
                <w:lang w:eastAsia="en-US"/>
              </w:rPr>
              <w:t>И</w:t>
            </w:r>
            <w:r w:rsidRPr="00F01124">
              <w:rPr>
                <w:rFonts w:ascii="Arial" w:hAnsi="Arial" w:cs="Arial"/>
                <w:b/>
                <w:color w:val="000000"/>
                <w:sz w:val="22"/>
                <w:szCs w:val="22"/>
                <w:lang w:eastAsia="en-US"/>
              </w:rPr>
              <w:t xml:space="preserve"> УВЕРЕЊЕ ВИШЕГ СУДА </w:t>
            </w:r>
            <w:r w:rsidRPr="00F01124">
              <w:rPr>
                <w:rFonts w:ascii="Arial" w:hAnsi="Arial" w:cs="Arial"/>
                <w:color w:val="000000"/>
                <w:sz w:val="22"/>
                <w:szCs w:val="22"/>
                <w:lang w:eastAsia="en-US"/>
              </w:rPr>
              <w:t xml:space="preserve">на чијем подручју је седиште домаћег правног лица, односно седиште </w:t>
            </w:r>
            <w:r w:rsidRPr="00F01124">
              <w:rPr>
                <w:rFonts w:ascii="Arial" w:hAnsi="Arial" w:cs="Arial"/>
                <w:color w:val="000000"/>
                <w:sz w:val="22"/>
                <w:szCs w:val="22"/>
                <w:lang w:eastAsia="en-US"/>
              </w:rPr>
              <w:lastRenderedPageBreak/>
              <w:t>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E06D29" w:rsidRDefault="00E06D29" w:rsidP="00FA7DAF">
            <w:pPr>
              <w:autoSpaceDE w:val="0"/>
              <w:autoSpaceDN w:val="0"/>
              <w:adjustRightInd w:val="0"/>
              <w:jc w:val="both"/>
              <w:rPr>
                <w:rFonts w:ascii="Arial" w:hAnsi="Arial" w:cs="Arial"/>
                <w:lang w:val="ru-RU" w:eastAsia="en-US"/>
              </w:rPr>
            </w:pPr>
          </w:p>
          <w:p w:rsidR="00E06D29" w:rsidRDefault="00E06D29" w:rsidP="00FA7DAF">
            <w:pPr>
              <w:autoSpaceDE w:val="0"/>
              <w:autoSpaceDN w:val="0"/>
              <w:adjustRightInd w:val="0"/>
              <w:jc w:val="both"/>
              <w:rPr>
                <w:rFonts w:ascii="Arial" w:hAnsi="Arial" w:cs="Arial"/>
                <w:lang w:val="ru-RU" w:eastAsia="en-US"/>
              </w:rPr>
            </w:pPr>
            <w:r w:rsidRPr="00337468">
              <w:rPr>
                <w:rFonts w:ascii="Arial" w:hAnsi="Arial" w:cs="Arial"/>
                <w:sz w:val="22"/>
                <w:szCs w:val="22"/>
                <w:lang w:val="ru-RU" w:eastAsia="en-US"/>
              </w:rPr>
              <w:t>-</w:t>
            </w:r>
            <w:r w:rsidRPr="00337468">
              <w:rPr>
                <w:rFonts w:ascii="Arial" w:hAnsi="Arial" w:cs="Arial"/>
                <w:b/>
                <w:sz w:val="22"/>
                <w:szCs w:val="22"/>
                <w:lang w:val="ru-RU" w:eastAsia="en-US"/>
              </w:rPr>
              <w:t>за законског заступника</w:t>
            </w:r>
            <w:r w:rsidRPr="00337468">
              <w:rPr>
                <w:rFonts w:ascii="Arial" w:hAnsi="Arial" w:cs="Arial"/>
                <w:sz w:val="22"/>
                <w:szCs w:val="22"/>
                <w:lang w:val="ru-RU" w:eastAsia="en-US"/>
              </w:rPr>
              <w:t xml:space="preserve"> - </w:t>
            </w:r>
            <w:r w:rsidRPr="00337468">
              <w:rPr>
                <w:rFonts w:ascii="Arial" w:hAnsi="Arial" w:cs="Arial"/>
                <w:b/>
                <w:sz w:val="22"/>
                <w:szCs w:val="22"/>
                <w:lang w:val="ru-RU" w:eastAsia="en-US"/>
              </w:rPr>
              <w:t>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w:t>
            </w:r>
            <w:r w:rsidRPr="00337468">
              <w:rPr>
                <w:rFonts w:ascii="Arial" w:hAnsi="Arial" w:cs="Arial"/>
                <w:sz w:val="22"/>
                <w:szCs w:val="22"/>
                <w:lang w:val="ru-RU" w:eastAsia="en-US"/>
              </w:rPr>
              <w:t xml:space="preserve"> (</w:t>
            </w:r>
            <w:r w:rsidRPr="00337468">
              <w:rPr>
                <w:rFonts w:ascii="Arial" w:hAnsi="Arial" w:cs="Arial"/>
                <w:i/>
                <w:sz w:val="22"/>
                <w:szCs w:val="22"/>
                <w:lang w:val="ru-RU" w:eastAsia="en-US"/>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37468">
              <w:rPr>
                <w:rFonts w:ascii="Arial" w:hAnsi="Arial" w:cs="Arial"/>
                <w:sz w:val="22"/>
                <w:szCs w:val="22"/>
                <w:lang w:val="ru-RU" w:eastAsia="en-US"/>
              </w:rPr>
              <w:t>), али и према месту пребивалишта.</w:t>
            </w:r>
          </w:p>
          <w:p w:rsidR="00E06D29" w:rsidRPr="00337468" w:rsidRDefault="00E06D29" w:rsidP="00FA7DAF">
            <w:pPr>
              <w:autoSpaceDE w:val="0"/>
              <w:autoSpaceDN w:val="0"/>
              <w:adjustRightInd w:val="0"/>
              <w:jc w:val="both"/>
              <w:rPr>
                <w:rFonts w:ascii="Arial" w:hAnsi="Arial" w:cs="Arial"/>
                <w:color w:val="000000"/>
                <w:lang w:eastAsia="en-US"/>
              </w:rPr>
            </w:pPr>
          </w:p>
          <w:p w:rsidR="00E06D29" w:rsidRDefault="00E06D29" w:rsidP="00FA7DAF">
            <w:pPr>
              <w:autoSpaceDE w:val="0"/>
              <w:autoSpaceDN w:val="0"/>
              <w:adjustRightInd w:val="0"/>
              <w:rPr>
                <w:rFonts w:ascii="Arial" w:hAnsi="Arial" w:cs="Arial"/>
                <w:b/>
                <w:u w:val="single"/>
                <w:lang w:eastAsia="en-US"/>
              </w:rPr>
            </w:pPr>
            <w:r w:rsidRPr="00F26D94">
              <w:rPr>
                <w:rFonts w:ascii="Arial" w:hAnsi="Arial" w:cs="Arial"/>
                <w:b/>
                <w:sz w:val="22"/>
                <w:szCs w:val="22"/>
                <w:u w:val="single"/>
                <w:lang w:eastAsia="en-US"/>
              </w:rPr>
              <w:t xml:space="preserve">НАПОМЕНЕ које важе и за физичко и за правно лице: </w:t>
            </w:r>
          </w:p>
          <w:p w:rsidR="00E06D29" w:rsidRPr="004C6F19" w:rsidRDefault="00E06D29" w:rsidP="00FA7DAF">
            <w:pPr>
              <w:autoSpaceDE w:val="0"/>
              <w:autoSpaceDN w:val="0"/>
              <w:adjustRightInd w:val="0"/>
              <w:rPr>
                <w:rFonts w:ascii="Arial" w:hAnsi="Arial" w:cs="Arial"/>
                <w:b/>
                <w:u w:val="single"/>
                <w:lang w:eastAsia="en-US"/>
              </w:rPr>
            </w:pP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u w:val="single"/>
                <w:lang w:eastAsia="en-US"/>
              </w:rPr>
            </w:pPr>
            <w:r w:rsidRPr="00F01124">
              <w:rPr>
                <w:rFonts w:ascii="Arial" w:hAnsi="Arial" w:cs="Arial"/>
                <w:sz w:val="22"/>
                <w:szCs w:val="22"/>
                <w:u w:val="single"/>
                <w:lang w:eastAsia="en-US"/>
              </w:rPr>
              <w:t xml:space="preserve">У случају да понуду подноси правно лице потребно је доставити </w:t>
            </w:r>
            <w:r w:rsidRPr="00337468">
              <w:rPr>
                <w:rFonts w:ascii="Arial" w:hAnsi="Arial" w:cs="Arial"/>
                <w:sz w:val="22"/>
                <w:szCs w:val="22"/>
                <w:u w:val="single"/>
                <w:lang w:eastAsia="en-US"/>
              </w:rPr>
              <w:t xml:space="preserve">СВЕ </w:t>
            </w:r>
            <w:r w:rsidRPr="00F01124">
              <w:rPr>
                <w:rFonts w:ascii="Arial" w:hAnsi="Arial" w:cs="Arial"/>
                <w:sz w:val="22"/>
                <w:szCs w:val="22"/>
                <w:u w:val="single"/>
                <w:lang w:eastAsia="en-US"/>
              </w:rPr>
              <w:t>доказ</w:t>
            </w:r>
            <w:r w:rsidRPr="00337468">
              <w:rPr>
                <w:rFonts w:ascii="Arial" w:hAnsi="Arial" w:cs="Arial"/>
                <w:sz w:val="22"/>
                <w:szCs w:val="22"/>
                <w:u w:val="single"/>
                <w:lang w:eastAsia="en-US"/>
              </w:rPr>
              <w:t>е</w:t>
            </w:r>
            <w:r w:rsidRPr="00F01124">
              <w:rPr>
                <w:rFonts w:ascii="Arial" w:hAnsi="Arial" w:cs="Arial"/>
                <w:sz w:val="22"/>
                <w:szCs w:val="22"/>
                <w:u w:val="single"/>
                <w:lang w:eastAsia="en-US"/>
              </w:rPr>
              <w:t xml:space="preserve"> </w:t>
            </w:r>
            <w:r w:rsidRPr="00337468">
              <w:rPr>
                <w:rFonts w:ascii="Arial" w:hAnsi="Arial" w:cs="Arial"/>
                <w:sz w:val="22"/>
                <w:szCs w:val="22"/>
                <w:u w:val="single"/>
                <w:lang w:eastAsia="en-US"/>
              </w:rPr>
              <w:t>И</w:t>
            </w:r>
            <w:r w:rsidRPr="00F01124">
              <w:rPr>
                <w:rFonts w:ascii="Arial" w:hAnsi="Arial" w:cs="Arial"/>
                <w:sz w:val="22"/>
                <w:szCs w:val="22"/>
                <w:u w:val="single"/>
                <w:lang w:eastAsia="en-US"/>
              </w:rPr>
              <w:t xml:space="preserve"> за правно лице </w:t>
            </w:r>
            <w:r w:rsidRPr="00337468">
              <w:rPr>
                <w:rFonts w:ascii="Arial" w:hAnsi="Arial" w:cs="Arial"/>
                <w:sz w:val="22"/>
                <w:szCs w:val="22"/>
                <w:u w:val="single"/>
                <w:lang w:eastAsia="en-US"/>
              </w:rPr>
              <w:t>И</w:t>
            </w:r>
            <w:r w:rsidRPr="00F01124">
              <w:rPr>
                <w:rFonts w:ascii="Arial" w:hAnsi="Arial" w:cs="Arial"/>
                <w:sz w:val="22"/>
                <w:szCs w:val="22"/>
                <w:u w:val="single"/>
                <w:lang w:eastAsia="en-US"/>
              </w:rPr>
              <w:t xml:space="preserve"> за законског заступника</w:t>
            </w: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lang w:eastAsia="en-US"/>
              </w:rPr>
            </w:pPr>
            <w:r w:rsidRPr="00F01124">
              <w:rPr>
                <w:rFonts w:ascii="Arial" w:hAnsi="Arial" w:cs="Arial"/>
                <w:sz w:val="22"/>
                <w:szCs w:val="22"/>
                <w:lang w:eastAsia="en-US"/>
              </w:rPr>
              <w:t>У случају да правно лице има више законских заступника, ове доказе доставити за сваког од њих</w:t>
            </w: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lang w:eastAsia="en-US"/>
              </w:rPr>
            </w:pPr>
            <w:r w:rsidRPr="00F01124">
              <w:rPr>
                <w:rFonts w:ascii="Arial" w:hAnsi="Arial" w:cs="Arial"/>
                <w:b/>
                <w:sz w:val="22"/>
                <w:szCs w:val="22"/>
                <w:u w:val="single"/>
                <w:lang w:eastAsia="en-US"/>
              </w:rPr>
              <w:t>Ови докази не могу бити старији од два месеца пре отварања понуда</w:t>
            </w:r>
            <w:r w:rsidRPr="00F01124">
              <w:rPr>
                <w:rFonts w:ascii="Arial" w:hAnsi="Arial" w:cs="Arial"/>
                <w:b/>
                <w:sz w:val="22"/>
                <w:szCs w:val="22"/>
                <w:lang w:eastAsia="en-US"/>
              </w:rPr>
              <w:t>.</w:t>
            </w:r>
          </w:p>
        </w:tc>
      </w:tr>
      <w:tr w:rsidR="00E06D29" w:rsidRPr="00F26D94" w:rsidTr="00FA7DAF">
        <w:trPr>
          <w:trHeight w:val="599"/>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lastRenderedPageBreak/>
              <w:t>3.</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да му није изречена мера забране обављања делатности, која је на снази у време објављивања позива за подношење понуда</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01124" w:rsidRDefault="00E06D29" w:rsidP="00D14828">
            <w:pPr>
              <w:snapToGrid w:val="0"/>
              <w:rPr>
                <w:rFonts w:ascii="Arial" w:hAnsi="Arial" w:cs="Arial"/>
                <w:lang w:val="ru-RU" w:eastAsia="en-US"/>
              </w:rPr>
            </w:pPr>
            <w:r w:rsidRPr="00F26D94">
              <w:rPr>
                <w:rFonts w:ascii="Arial" w:hAnsi="Arial" w:cs="Arial"/>
                <w:b/>
                <w:sz w:val="22"/>
                <w:szCs w:val="22"/>
                <w:u w:val="single"/>
                <w:lang w:val="ru-RU" w:eastAsia="en-US"/>
              </w:rPr>
              <w:t xml:space="preserve"> ПРАВНО ЛИЦЕ</w:t>
            </w:r>
            <w:r w:rsidRPr="00F26D94">
              <w:rPr>
                <w:rFonts w:ascii="Arial" w:hAnsi="Arial" w:cs="Arial"/>
                <w:sz w:val="22"/>
                <w:szCs w:val="22"/>
                <w:lang w:val="ru-RU" w:eastAsia="en-US"/>
              </w:rPr>
              <w:t xml:space="preserve">: </w:t>
            </w:r>
            <w:r w:rsidRPr="00F01124">
              <w:rPr>
                <w:rFonts w:ascii="Arial" w:hAnsi="Arial" w:cs="Arial"/>
                <w:sz w:val="22"/>
                <w:szCs w:val="22"/>
                <w:lang w:val="ru-RU" w:eastAsia="en-US"/>
              </w:rPr>
              <w:t xml:space="preserve">Потврде привредног </w:t>
            </w:r>
            <w:r w:rsidRPr="00F01124">
              <w:rPr>
                <w:rFonts w:ascii="Arial" w:hAnsi="Arial" w:cs="Arial"/>
                <w:b/>
                <w:sz w:val="22"/>
                <w:szCs w:val="22"/>
                <w:u w:val="single"/>
                <w:lang w:val="ru-RU" w:eastAsia="en-US"/>
              </w:rPr>
              <w:t>и</w:t>
            </w:r>
            <w:r w:rsidRPr="00F01124">
              <w:rPr>
                <w:rFonts w:ascii="Arial" w:hAnsi="Arial" w:cs="Arial"/>
                <w:sz w:val="22"/>
                <w:szCs w:val="22"/>
                <w:lang w:val="ru-RU" w:eastAsia="en-US"/>
              </w:rPr>
              <w:t xml:space="preserve"> прекршајног суда да му није изречена мера забране обављања делатности, </w:t>
            </w:r>
            <w:r w:rsidRPr="00F01124">
              <w:rPr>
                <w:rFonts w:ascii="Arial" w:hAnsi="Arial" w:cs="Arial"/>
                <w:b/>
                <w:sz w:val="22"/>
                <w:szCs w:val="22"/>
                <w:u w:val="single"/>
                <w:lang w:val="ru-RU" w:eastAsia="en-US"/>
              </w:rPr>
              <w:t>или</w:t>
            </w:r>
            <w:r w:rsidRPr="00F01124">
              <w:rPr>
                <w:rFonts w:ascii="Arial" w:hAnsi="Arial" w:cs="Arial"/>
                <w:sz w:val="22"/>
                <w:szCs w:val="22"/>
                <w:lang w:val="ru-RU" w:eastAsia="en-U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E06D29" w:rsidRDefault="00E06D29" w:rsidP="00FA7DAF">
            <w:pPr>
              <w:autoSpaceDE w:val="0"/>
              <w:autoSpaceDN w:val="0"/>
              <w:adjustRightInd w:val="0"/>
              <w:rPr>
                <w:rFonts w:ascii="Arial" w:hAnsi="Arial" w:cs="Arial"/>
                <w:b/>
                <w:lang w:val="ru-RU" w:eastAsia="en-US"/>
              </w:rPr>
            </w:pPr>
            <w:r w:rsidRPr="00F26D94">
              <w:rPr>
                <w:rFonts w:ascii="Arial" w:hAnsi="Arial" w:cs="Arial"/>
                <w:b/>
                <w:sz w:val="22"/>
                <w:szCs w:val="22"/>
                <w:u w:val="single"/>
                <w:lang w:val="ru-RU" w:eastAsia="en-US"/>
              </w:rPr>
              <w:t>Напомена</w:t>
            </w:r>
            <w:r w:rsidRPr="00F26D94">
              <w:rPr>
                <w:rFonts w:ascii="Arial" w:hAnsi="Arial" w:cs="Arial"/>
                <w:b/>
                <w:sz w:val="22"/>
                <w:szCs w:val="22"/>
                <w:lang w:val="ru-RU" w:eastAsia="en-US"/>
              </w:rPr>
              <w:t>:</w:t>
            </w:r>
          </w:p>
          <w:p w:rsidR="00E06D29" w:rsidRPr="00F26D94" w:rsidRDefault="00E06D29" w:rsidP="00FA7DAF">
            <w:pPr>
              <w:autoSpaceDE w:val="0"/>
              <w:autoSpaceDN w:val="0"/>
              <w:adjustRightInd w:val="0"/>
              <w:rPr>
                <w:rFonts w:ascii="Arial" w:hAnsi="Arial" w:cs="Arial"/>
                <w:lang w:val="en-US" w:eastAsia="en-US"/>
              </w:rPr>
            </w:pPr>
          </w:p>
          <w:p w:rsidR="00204FB5" w:rsidRPr="00204FB5" w:rsidRDefault="00E06D29" w:rsidP="00204FB5">
            <w:pPr>
              <w:numPr>
                <w:ilvl w:val="0"/>
                <w:numId w:val="46"/>
              </w:numPr>
              <w:tabs>
                <w:tab w:val="left" w:pos="680"/>
              </w:tabs>
              <w:snapToGrid w:val="0"/>
              <w:spacing w:after="40"/>
              <w:contextualSpacing/>
              <w:rPr>
                <w:rFonts w:ascii="Arial" w:hAnsi="Arial" w:cs="Arial"/>
                <w:lang w:val="ru-RU" w:eastAsia="en-US"/>
              </w:rPr>
            </w:pPr>
            <w:r w:rsidRPr="00F26D94">
              <w:rPr>
                <w:rFonts w:ascii="Arial" w:hAnsi="Arial" w:cs="Arial"/>
                <w:b/>
                <w:sz w:val="22"/>
                <w:szCs w:val="22"/>
                <w:u w:val="single"/>
                <w:lang w:val="ru-RU" w:eastAsia="en-US"/>
              </w:rPr>
              <w:t xml:space="preserve">Потврде морају бити издате након </w:t>
            </w:r>
            <w:r w:rsidR="00204FB5">
              <w:rPr>
                <w:rFonts w:ascii="Arial" w:hAnsi="Arial" w:cs="Arial"/>
                <w:b/>
                <w:sz w:val="22"/>
                <w:szCs w:val="22"/>
                <w:u w:val="single"/>
                <w:lang w:val="ru-RU" w:eastAsia="en-US"/>
              </w:rPr>
              <w:t>слања</w:t>
            </w:r>
            <w:r w:rsidRPr="00F26D94">
              <w:rPr>
                <w:rFonts w:ascii="Arial" w:hAnsi="Arial" w:cs="Arial"/>
                <w:b/>
                <w:sz w:val="22"/>
                <w:szCs w:val="22"/>
                <w:u w:val="single"/>
                <w:lang w:val="ru-RU" w:eastAsia="en-US"/>
              </w:rPr>
              <w:t xml:space="preserve"> позива за подношење понуда </w:t>
            </w:r>
            <w:r w:rsidR="00204FB5">
              <w:rPr>
                <w:rFonts w:ascii="Arial" w:hAnsi="Arial" w:cs="Arial"/>
                <w:b/>
                <w:sz w:val="22"/>
                <w:szCs w:val="22"/>
                <w:u w:val="single"/>
                <w:lang w:val="ru-RU" w:eastAsia="en-US"/>
              </w:rPr>
              <w:t>.</w:t>
            </w:r>
          </w:p>
        </w:tc>
      </w:tr>
      <w:tr w:rsidR="00E06D29" w:rsidRPr="00F0112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4.</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snapToGrid w:val="0"/>
              <w:rPr>
                <w:rFonts w:ascii="Arial" w:hAnsi="Arial" w:cs="Arial"/>
                <w:lang w:eastAsia="en-US"/>
              </w:rPr>
            </w:pPr>
            <w:r w:rsidRPr="00F26D94">
              <w:rPr>
                <w:rFonts w:ascii="Arial" w:hAnsi="Arial" w:cs="Arial"/>
                <w:sz w:val="22"/>
                <w:szCs w:val="22"/>
                <w:u w:val="single"/>
                <w:lang w:val="ru-RU" w:eastAsia="en-US"/>
              </w:rPr>
              <w:t>1.</w:t>
            </w:r>
            <w:r w:rsidRPr="00F26D94">
              <w:rPr>
                <w:rFonts w:ascii="Arial" w:hAnsi="Arial" w:cs="Arial"/>
                <w:b/>
                <w:sz w:val="22"/>
                <w:szCs w:val="22"/>
                <w:u w:val="single"/>
                <w:lang w:val="ru-RU" w:eastAsia="en-US"/>
              </w:rPr>
              <w:t>Уверење Пореске управе</w:t>
            </w:r>
            <w:r w:rsidRPr="00F26D94">
              <w:rPr>
                <w:rFonts w:ascii="Arial" w:hAnsi="Arial" w:cs="Arial"/>
                <w:sz w:val="22"/>
                <w:szCs w:val="22"/>
                <w:lang w:val="ru-RU" w:eastAsia="en-US"/>
              </w:rPr>
              <w:t xml:space="preserve"> Министарства финансија и привреде да је измирио доспеле порезе и доприносе</w:t>
            </w:r>
            <w:r w:rsidRPr="00F26D94">
              <w:rPr>
                <w:rFonts w:ascii="Arial" w:hAnsi="Arial" w:cs="Arial"/>
                <w:sz w:val="22"/>
                <w:szCs w:val="22"/>
                <w:lang w:val="en-US" w:eastAsia="en-US"/>
              </w:rPr>
              <w:t xml:space="preserve"> </w:t>
            </w:r>
          </w:p>
          <w:p w:rsidR="00E06D29" w:rsidRPr="00F26D94" w:rsidRDefault="00E06D29" w:rsidP="00FA7DAF">
            <w:pPr>
              <w:snapToGrid w:val="0"/>
              <w:rPr>
                <w:rFonts w:ascii="Arial" w:hAnsi="Arial" w:cs="Arial"/>
                <w:b/>
                <w:u w:val="single"/>
                <w:lang w:val="ru-RU" w:eastAsia="en-US"/>
              </w:rPr>
            </w:pPr>
            <w:r w:rsidRPr="00F26D94">
              <w:rPr>
                <w:rFonts w:ascii="Arial" w:hAnsi="Arial" w:cs="Arial"/>
                <w:b/>
                <w:sz w:val="22"/>
                <w:szCs w:val="22"/>
                <w:u w:val="single"/>
                <w:lang w:val="ru-RU" w:eastAsia="en-US"/>
              </w:rPr>
              <w:t>и</w:t>
            </w:r>
          </w:p>
          <w:p w:rsidR="00E06D29" w:rsidRPr="00F26D94" w:rsidRDefault="00E06D29" w:rsidP="00FA7DAF">
            <w:pPr>
              <w:autoSpaceDE w:val="0"/>
              <w:autoSpaceDN w:val="0"/>
              <w:adjustRightInd w:val="0"/>
              <w:rPr>
                <w:rFonts w:ascii="Arial" w:hAnsi="Arial" w:cs="Arial"/>
                <w:lang w:val="ru-RU" w:eastAsia="en-US"/>
              </w:rPr>
            </w:pPr>
            <w:r w:rsidRPr="00F26D94">
              <w:rPr>
                <w:rFonts w:ascii="Arial" w:hAnsi="Arial" w:cs="Arial"/>
                <w:sz w:val="22"/>
                <w:szCs w:val="22"/>
                <w:u w:val="single"/>
                <w:lang w:val="ru-RU" w:eastAsia="en-US"/>
              </w:rPr>
              <w:t>2.</w:t>
            </w:r>
            <w:r w:rsidRPr="00F26D94">
              <w:rPr>
                <w:rFonts w:ascii="Arial" w:hAnsi="Arial" w:cs="Arial"/>
                <w:b/>
                <w:sz w:val="22"/>
                <w:szCs w:val="22"/>
                <w:u w:val="single"/>
                <w:lang w:val="ru-RU" w:eastAsia="en-US"/>
              </w:rPr>
              <w:t>Уверење Управе јавних прихода града, односно општине</w:t>
            </w:r>
            <w:r w:rsidRPr="00F26D94">
              <w:rPr>
                <w:rFonts w:ascii="Arial" w:hAnsi="Arial" w:cs="Arial"/>
                <w:sz w:val="22"/>
                <w:szCs w:val="22"/>
                <w:lang w:val="ru-RU" w:eastAsia="en-US"/>
              </w:rPr>
              <w:t xml:space="preserve"> да је измирио обавезе по основу изворних локалних јавних прихода</w:t>
            </w:r>
          </w:p>
          <w:p w:rsidR="00E06D29" w:rsidRPr="00F26D94" w:rsidRDefault="00E06D29" w:rsidP="00FA7DAF">
            <w:pPr>
              <w:autoSpaceDE w:val="0"/>
              <w:autoSpaceDN w:val="0"/>
              <w:adjustRightInd w:val="0"/>
              <w:rPr>
                <w:rFonts w:ascii="Arial" w:hAnsi="Arial" w:cs="Arial"/>
                <w:lang w:val="ru-RU" w:eastAsia="en-US"/>
              </w:rPr>
            </w:pPr>
            <w:r w:rsidRPr="00F26D94">
              <w:rPr>
                <w:rFonts w:ascii="Arial" w:hAnsi="Arial" w:cs="Arial"/>
                <w:b/>
                <w:sz w:val="22"/>
                <w:szCs w:val="22"/>
                <w:u w:val="single"/>
                <w:lang w:val="ru-RU" w:eastAsia="en-US"/>
              </w:rPr>
              <w:t>Напомена</w:t>
            </w:r>
            <w:r w:rsidRPr="00F26D94">
              <w:rPr>
                <w:rFonts w:ascii="Arial" w:hAnsi="Arial" w:cs="Arial"/>
                <w:sz w:val="22"/>
                <w:szCs w:val="22"/>
                <w:lang w:val="ru-RU" w:eastAsia="en-US"/>
              </w:rPr>
              <w:t xml:space="preserve">: </w:t>
            </w:r>
          </w:p>
          <w:p w:rsidR="00E06D29" w:rsidRPr="00F26D94" w:rsidRDefault="00E06D29" w:rsidP="005738B0">
            <w:pPr>
              <w:numPr>
                <w:ilvl w:val="0"/>
                <w:numId w:val="46"/>
              </w:numPr>
              <w:tabs>
                <w:tab w:val="left" w:pos="680"/>
              </w:tabs>
              <w:snapToGrid w:val="0"/>
              <w:contextualSpacing/>
              <w:rPr>
                <w:rFonts w:ascii="Arial" w:hAnsi="Arial" w:cs="Arial"/>
                <w:lang w:val="ru-RU" w:eastAsia="en-US"/>
              </w:rPr>
            </w:pPr>
            <w:r w:rsidRPr="00F01124">
              <w:rPr>
                <w:rFonts w:ascii="Arial" w:hAnsi="Arial" w:cs="Arial"/>
                <w:b/>
                <w:sz w:val="22"/>
                <w:szCs w:val="22"/>
                <w:u w:val="single"/>
                <w:lang w:val="ru-RU" w:eastAsia="en-US"/>
              </w:rPr>
              <w:t>Ова уверења не могу бити старија од два месеца пре отварања понуда</w:t>
            </w:r>
          </w:p>
        </w:tc>
      </w:tr>
      <w:tr w:rsidR="00E06D29" w:rsidRPr="00F26D9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E06D29" w:rsidRPr="000E7F26" w:rsidRDefault="00E06D29" w:rsidP="00FA7DAF">
            <w:pPr>
              <w:tabs>
                <w:tab w:val="left" w:pos="680"/>
              </w:tabs>
              <w:snapToGrid w:val="0"/>
              <w:jc w:val="center"/>
              <w:rPr>
                <w:rFonts w:ascii="Arial" w:hAnsi="Arial" w:cs="Arial"/>
                <w:lang w:val="en-US" w:eastAsia="en-US"/>
              </w:rPr>
            </w:pPr>
            <w:r w:rsidRPr="000E7F26">
              <w:rPr>
                <w:rFonts w:ascii="Arial" w:hAnsi="Arial" w:cs="Arial"/>
                <w:sz w:val="22"/>
                <w:szCs w:val="22"/>
                <w:lang w:val="en-US" w:eastAsia="en-US"/>
              </w:rPr>
              <w:t>5.</w:t>
            </w:r>
          </w:p>
        </w:tc>
        <w:tc>
          <w:tcPr>
            <w:tcW w:w="3623" w:type="dxa"/>
            <w:tcBorders>
              <w:top w:val="single" w:sz="4" w:space="0" w:color="000000"/>
              <w:left w:val="single" w:sz="4" w:space="0" w:color="000000"/>
              <w:bottom w:val="single" w:sz="4" w:space="0" w:color="000000"/>
            </w:tcBorders>
            <w:vAlign w:val="center"/>
          </w:tcPr>
          <w:p w:rsidR="00E06D29" w:rsidRPr="000E7F26" w:rsidRDefault="00E06D29" w:rsidP="00FA7DAF">
            <w:pPr>
              <w:tabs>
                <w:tab w:val="left" w:pos="680"/>
              </w:tabs>
              <w:snapToGrid w:val="0"/>
              <w:rPr>
                <w:rFonts w:ascii="Arial" w:hAnsi="Arial" w:cs="Arial"/>
                <w:lang w:val="en-US" w:eastAsia="en-US"/>
              </w:rPr>
            </w:pPr>
            <w:r w:rsidRPr="000E7F26">
              <w:rPr>
                <w:rFonts w:ascii="Arial" w:hAnsi="Arial" w:cs="Arial"/>
                <w:sz w:val="22"/>
                <w:szCs w:val="22"/>
                <w:lang w:val="en-US" w:eastAsia="en-US"/>
              </w:rPr>
              <w:t>- 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39716E" w:rsidRDefault="00E06D29" w:rsidP="00FA7DAF">
            <w:pPr>
              <w:autoSpaceDE w:val="0"/>
              <w:autoSpaceDN w:val="0"/>
              <w:adjustRightInd w:val="0"/>
              <w:contextualSpacing/>
              <w:rPr>
                <w:rFonts w:ascii="Arial" w:hAnsi="Arial" w:cs="Arial"/>
                <w:lang w:val="en-US" w:eastAsia="en-US"/>
              </w:rPr>
            </w:pPr>
          </w:p>
          <w:p w:rsidR="00E06D29" w:rsidRPr="0039716E" w:rsidRDefault="00E06D29" w:rsidP="005738B0">
            <w:pPr>
              <w:numPr>
                <w:ilvl w:val="0"/>
                <w:numId w:val="47"/>
              </w:numPr>
              <w:autoSpaceDE w:val="0"/>
              <w:autoSpaceDN w:val="0"/>
              <w:adjustRightInd w:val="0"/>
              <w:contextualSpacing/>
              <w:rPr>
                <w:rFonts w:ascii="Arial" w:hAnsi="Arial" w:cs="Arial"/>
                <w:lang w:val="en-US" w:eastAsia="en-US"/>
              </w:rPr>
            </w:pPr>
            <w:r w:rsidRPr="0039716E">
              <w:rPr>
                <w:rFonts w:ascii="Arial" w:hAnsi="Arial" w:cs="Arial"/>
                <w:sz w:val="22"/>
                <w:szCs w:val="22"/>
                <w:lang w:val="en-US" w:eastAsia="en-US"/>
              </w:rPr>
              <w:t>Потписан и печатом оверен ,,ОБРАЗАЦ ИЗЈАВЕ О ОБАВЕЗАМА ПОНУЂАЧА НА ОСНОВУ ЧЛ. 75. СТАВ 2. ЗЈН-А '' (Образац 5.)</w:t>
            </w:r>
          </w:p>
          <w:p w:rsidR="00E06D29" w:rsidRPr="0039716E" w:rsidRDefault="00E06D29" w:rsidP="00FA7DAF">
            <w:pPr>
              <w:autoSpaceDE w:val="0"/>
              <w:autoSpaceDN w:val="0"/>
              <w:adjustRightInd w:val="0"/>
              <w:ind w:left="720"/>
              <w:contextualSpacing/>
              <w:rPr>
                <w:rFonts w:ascii="Arial" w:hAnsi="Arial" w:cs="Arial"/>
                <w:lang w:val="en-US" w:eastAsia="en-US"/>
              </w:rPr>
            </w:pPr>
          </w:p>
          <w:p w:rsidR="00E06D29" w:rsidRPr="000E7F26" w:rsidRDefault="00E06D29" w:rsidP="00FA7DAF">
            <w:pPr>
              <w:autoSpaceDE w:val="0"/>
              <w:autoSpaceDN w:val="0"/>
              <w:adjustRightInd w:val="0"/>
              <w:ind w:left="720"/>
              <w:contextualSpacing/>
              <w:rPr>
                <w:rFonts w:ascii="Arial" w:hAnsi="Arial" w:cs="Arial"/>
                <w:lang w:val="en-US" w:eastAsia="en-US"/>
              </w:rPr>
            </w:pPr>
          </w:p>
        </w:tc>
      </w:tr>
    </w:tbl>
    <w:p w:rsidR="00E06D29" w:rsidRPr="008B2CDE" w:rsidRDefault="00E06D29" w:rsidP="00A3505D">
      <w:pPr>
        <w:autoSpaceDE w:val="0"/>
        <w:autoSpaceDN w:val="0"/>
        <w:adjustRightInd w:val="0"/>
        <w:jc w:val="both"/>
        <w:rPr>
          <w:rFonts w:ascii="Arial" w:eastAsia="TimesNewRomanPS-BoldMT" w:hAnsi="Arial" w:cs="Arial"/>
          <w:b/>
          <w:bCs/>
        </w:rPr>
      </w:pPr>
      <w:r>
        <w:rPr>
          <w:rFonts w:ascii="Arial" w:eastAsia="TimesNewRomanPS-BoldMT" w:hAnsi="Arial" w:cs="Arial"/>
          <w:b/>
          <w:bCs/>
        </w:rPr>
        <w:t>Н</w:t>
      </w:r>
      <w:r w:rsidRPr="00A3505D">
        <w:rPr>
          <w:rFonts w:ascii="Arial" w:eastAsia="TimesNewRomanPS-BoldMT" w:hAnsi="Arial" w:cs="Arial"/>
          <w:b/>
          <w:bCs/>
        </w:rPr>
        <w:t>апомене:</w:t>
      </w:r>
    </w:p>
    <w:p w:rsidR="00E06D29" w:rsidRPr="008B2CDE" w:rsidRDefault="00E06D29" w:rsidP="002F3A25">
      <w:pPr>
        <w:autoSpaceDE w:val="0"/>
        <w:autoSpaceDN w:val="0"/>
        <w:adjustRightInd w:val="0"/>
        <w:jc w:val="both"/>
        <w:rPr>
          <w:b/>
        </w:rPr>
      </w:pPr>
      <w:r w:rsidRPr="00DF0898">
        <w:rPr>
          <w:rFonts w:ascii="Arial" w:eastAsia="TimesNewRomanPS-BoldMT" w:hAnsi="Arial" w:cs="Arial"/>
          <w:b/>
          <w:bCs/>
        </w:rPr>
        <w:lastRenderedPageBreak/>
        <w:t>Понуда понуђача који не докаже да испуњава наведене обавезне услове (тачке од 1 до 5 овог обрасца).</w:t>
      </w:r>
    </w:p>
    <w:p w:rsidR="00E06D29" w:rsidRDefault="00E06D29" w:rsidP="002F3A25">
      <w:pPr>
        <w:autoSpaceDE w:val="0"/>
        <w:autoSpaceDN w:val="0"/>
        <w:adjustRightInd w:val="0"/>
        <w:jc w:val="both"/>
        <w:rPr>
          <w:rFonts w:ascii="Arial" w:eastAsia="TimesNewRomanPS-BoldMT" w:hAnsi="Arial" w:cs="Arial"/>
          <w:b/>
          <w:bCs/>
        </w:rPr>
      </w:pPr>
    </w:p>
    <w:p w:rsidR="00E06D29" w:rsidRPr="008B2CDE" w:rsidRDefault="00E06D29" w:rsidP="002F3A25">
      <w:pPr>
        <w:autoSpaceDE w:val="0"/>
        <w:autoSpaceDN w:val="0"/>
        <w:adjustRightInd w:val="0"/>
        <w:jc w:val="both"/>
        <w:rPr>
          <w:rFonts w:ascii="Arial" w:eastAsia="TimesNewRomanPS-BoldMT" w:hAnsi="Arial" w:cs="Arial"/>
          <w:b/>
          <w:bCs/>
        </w:rPr>
      </w:pPr>
      <w:r w:rsidRPr="00A3505D">
        <w:rPr>
          <w:rFonts w:ascii="Arial" w:eastAsia="TimesNewRomanPS-BoldMT" w:hAnsi="Arial" w:cs="Arial"/>
          <w:b/>
          <w:bCs/>
        </w:rPr>
        <w:t>ДРУГИ ДОКАЗИ И ОБРАСЦИ КОЈЕ ПОНУЂАЧ МОРА ДА ДОСТАВИ У ПОНУДИ:</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понуде - образац бр. 1.</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структуре понуђене цене, са упутством како да се попуни - образац бр. 3.</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изјаве о независној понуди -образац бр. 5.</w:t>
      </w:r>
    </w:p>
    <w:p w:rsidR="00E06D29" w:rsidRPr="008B2CDE" w:rsidRDefault="00E06D29" w:rsidP="008B2CDE">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изјаве о обавезама понуђача на основу члана 75. став 2. ЗЈН-а -образац бр. 6.</w:t>
      </w:r>
    </w:p>
    <w:p w:rsidR="00E06D29" w:rsidRPr="00EA1326" w:rsidRDefault="00E06D29" w:rsidP="002F3A25">
      <w:pPr>
        <w:tabs>
          <w:tab w:val="left" w:pos="680"/>
        </w:tabs>
        <w:jc w:val="both"/>
        <w:rPr>
          <w:rFonts w:ascii="Arial" w:eastAsia="TimesNewRomanPS-BoldMT" w:hAnsi="Arial" w:cs="Arial"/>
          <w:b/>
          <w:bCs/>
        </w:rPr>
      </w:pPr>
      <w:r w:rsidRPr="00EA1326">
        <w:rPr>
          <w:rFonts w:ascii="Arial" w:eastAsia="TimesNewRomanPS-BoldMT" w:hAnsi="Arial" w:cs="Arial"/>
          <w:b/>
          <w:bCs/>
        </w:rPr>
        <w:t>ДОКАЗИ КОЈЕ ПОНУЂАЧИ НЕ МОРАЈУ ДА ДОСТАВЕ:</w:t>
      </w:r>
    </w:p>
    <w:p w:rsidR="00E06D29" w:rsidRPr="00E4079F" w:rsidRDefault="00E06D29" w:rsidP="005738B0">
      <w:pPr>
        <w:numPr>
          <w:ilvl w:val="0"/>
          <w:numId w:val="57"/>
        </w:numPr>
        <w:autoSpaceDE w:val="0"/>
        <w:autoSpaceDN w:val="0"/>
        <w:adjustRightInd w:val="0"/>
        <w:jc w:val="both"/>
        <w:rPr>
          <w:rFonts w:ascii="Arial" w:eastAsia="TimesNewRomanPS-BoldMT" w:hAnsi="Arial" w:cs="Arial"/>
          <w:bCs/>
        </w:rPr>
      </w:pPr>
      <w:r w:rsidRPr="00E36E03">
        <w:rPr>
          <w:rFonts w:ascii="Arial" w:eastAsia="TimesNewRomanPS-BoldMT" w:hAnsi="Arial" w:cs="Arial"/>
          <w:bCs/>
        </w:rPr>
        <w:t xml:space="preserve">Понуђач не мора да достави образац трошкова припреме понуде (образац бр. 4)" </w:t>
      </w:r>
    </w:p>
    <w:p w:rsidR="00E06D29" w:rsidRPr="008B2CDE" w:rsidRDefault="00E06D29" w:rsidP="008B2CDE">
      <w:pPr>
        <w:numPr>
          <w:ilvl w:val="0"/>
          <w:numId w:val="57"/>
        </w:numPr>
        <w:autoSpaceDE w:val="0"/>
        <w:autoSpaceDN w:val="0"/>
        <w:adjustRightInd w:val="0"/>
        <w:jc w:val="both"/>
        <w:rPr>
          <w:rFonts w:ascii="Arial" w:eastAsia="TimesNewRomanPS-BoldMT" w:hAnsi="Arial" w:cs="Arial"/>
          <w:bCs/>
        </w:rPr>
      </w:pPr>
      <w:r w:rsidRPr="00E4079F">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06D29" w:rsidRPr="008B2CDE" w:rsidRDefault="00E06D29" w:rsidP="008B2CDE">
      <w:pPr>
        <w:autoSpaceDE w:val="0"/>
        <w:autoSpaceDN w:val="0"/>
        <w:adjustRightInd w:val="0"/>
        <w:ind w:left="720"/>
        <w:jc w:val="both"/>
        <w:rPr>
          <w:rFonts w:ascii="Arial" w:eastAsia="TimesNewRomanPS-BoldMT" w:hAnsi="Arial" w:cs="Arial"/>
          <w:b/>
          <w:bCs/>
        </w:rPr>
      </w:pPr>
      <w:r w:rsidRPr="005D4EB3">
        <w:rPr>
          <w:rFonts w:ascii="Arial" w:eastAsia="TimesNewRomanPS-BoldMT" w:hAnsi="Arial" w:cs="Arial"/>
          <w:b/>
          <w:bCs/>
        </w:rPr>
        <w:t>ФОРМА ДОКАЗА</w:t>
      </w:r>
    </w:p>
    <w:p w:rsidR="00E06D29" w:rsidRPr="008B2CDE" w:rsidRDefault="00E06D29" w:rsidP="008B2CDE">
      <w:pPr>
        <w:pStyle w:val="ListParagraph"/>
        <w:numPr>
          <w:ilvl w:val="0"/>
          <w:numId w:val="48"/>
        </w:numPr>
        <w:autoSpaceDE w:val="0"/>
        <w:autoSpaceDN w:val="0"/>
        <w:adjustRightInd w:val="0"/>
        <w:contextualSpacing/>
        <w:jc w:val="both"/>
        <w:rPr>
          <w:rFonts w:ascii="Arial" w:eastAsia="TimesNewRomanPS-BoldMT" w:hAnsi="Arial" w:cs="Arial"/>
          <w:bCs/>
          <w:color w:val="000000"/>
        </w:rPr>
      </w:pPr>
      <w:r w:rsidRPr="005D4EB3">
        <w:rPr>
          <w:rFonts w:ascii="Arial" w:eastAsia="TimesNewRomanPS-BoldMT" w:hAnsi="Arial" w:cs="Arial"/>
          <w:bCs/>
          <w:color w:val="000000"/>
        </w:rPr>
        <w:t>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чија је понуда оцењена као најповољнија, да достави на увид оригинал или оверену кипију свих или појединих достављених доказа.</w:t>
      </w:r>
    </w:p>
    <w:p w:rsidR="00E06D29" w:rsidRPr="008B2CDE" w:rsidRDefault="00E06D29" w:rsidP="00A9741E">
      <w:pPr>
        <w:autoSpaceDE w:val="0"/>
        <w:autoSpaceDN w:val="0"/>
        <w:adjustRightInd w:val="0"/>
        <w:jc w:val="both"/>
        <w:rPr>
          <w:rFonts w:ascii="Arial" w:eastAsia="TimesNewRomanPS-BoldMT" w:hAnsi="Arial" w:cs="Arial"/>
          <w:b/>
          <w:bCs/>
        </w:rPr>
      </w:pPr>
      <w:r w:rsidRPr="003C7A4B">
        <w:rPr>
          <w:rFonts w:ascii="Arial" w:eastAsia="TimesNewRomanPS-BoldMT" w:hAnsi="Arial" w:cs="Arial"/>
          <w:b/>
          <w:bCs/>
        </w:rPr>
        <w:t>СТРАНИ ПОНУЂАЧИ</w:t>
      </w:r>
    </w:p>
    <w:p w:rsidR="00E06D29" w:rsidRPr="00142E39" w:rsidRDefault="00E06D29" w:rsidP="00A9741E">
      <w:pPr>
        <w:pStyle w:val="ListParagraph"/>
        <w:numPr>
          <w:ilvl w:val="0"/>
          <w:numId w:val="48"/>
        </w:numPr>
        <w:autoSpaceDE w:val="0"/>
        <w:autoSpaceDN w:val="0"/>
        <w:adjustRightInd w:val="0"/>
        <w:contextualSpacing/>
        <w:jc w:val="both"/>
        <w:rPr>
          <w:rFonts w:ascii="Arial" w:hAnsi="Arial" w:cs="Arial"/>
          <w:bCs/>
          <w:color w:val="000000"/>
        </w:rPr>
      </w:pPr>
      <w:r w:rsidRPr="00142E39">
        <w:rPr>
          <w:rFonts w:ascii="Arial" w:hAnsi="Arial" w:cs="Arial"/>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6D29" w:rsidRPr="008B2CDE" w:rsidRDefault="00E06D29" w:rsidP="002F3A25">
      <w:pPr>
        <w:pStyle w:val="ListParagraph"/>
        <w:numPr>
          <w:ilvl w:val="0"/>
          <w:numId w:val="48"/>
        </w:numPr>
        <w:autoSpaceDE w:val="0"/>
        <w:autoSpaceDN w:val="0"/>
        <w:adjustRightInd w:val="0"/>
        <w:contextualSpacing/>
        <w:jc w:val="both"/>
        <w:rPr>
          <w:rFonts w:ascii="Arial" w:hAnsi="Arial" w:cs="Arial"/>
          <w:bCs/>
          <w:color w:val="000000"/>
        </w:rPr>
      </w:pPr>
      <w:r w:rsidRPr="00142E39">
        <w:rPr>
          <w:rFonts w:ascii="Arial" w:eastAsia="TimesNewRomanPS-BoldMT" w:hAnsi="Arial" w:cs="Arial"/>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42E39">
        <w:rPr>
          <w:rFonts w:ascii="Arial" w:hAnsi="Arial" w:cs="Arial"/>
          <w:bCs/>
          <w:color w:val="000000"/>
        </w:rPr>
        <w:t>.</w:t>
      </w:r>
    </w:p>
    <w:p w:rsidR="00E06D29" w:rsidRPr="005D4EB3" w:rsidRDefault="00E06D29" w:rsidP="002F3A25">
      <w:pPr>
        <w:autoSpaceDE w:val="0"/>
        <w:autoSpaceDN w:val="0"/>
        <w:adjustRightInd w:val="0"/>
        <w:jc w:val="both"/>
        <w:rPr>
          <w:rFonts w:ascii="Arial" w:hAnsi="Arial" w:cs="Arial"/>
          <w:b/>
          <w:bCs/>
        </w:rPr>
      </w:pPr>
      <w:r w:rsidRPr="005D4EB3">
        <w:rPr>
          <w:rFonts w:ascii="Arial" w:hAnsi="Arial" w:cs="Arial"/>
          <w:b/>
          <w:bCs/>
        </w:rPr>
        <w:t>ПРОМЕНЕ</w:t>
      </w:r>
    </w:p>
    <w:p w:rsidR="00E06D29" w:rsidRPr="008B2CDE" w:rsidRDefault="00E06D29" w:rsidP="008B2CDE">
      <w:pPr>
        <w:pStyle w:val="ListParagraph"/>
        <w:numPr>
          <w:ilvl w:val="0"/>
          <w:numId w:val="49"/>
        </w:numPr>
        <w:tabs>
          <w:tab w:val="left" w:pos="680"/>
        </w:tabs>
        <w:contextualSpacing/>
        <w:jc w:val="both"/>
        <w:rPr>
          <w:rFonts w:ascii="Arial" w:hAnsi="Arial" w:cs="Arial"/>
          <w:b/>
          <w:bCs/>
          <w:color w:val="000000"/>
        </w:rPr>
      </w:pPr>
      <w:r w:rsidRPr="005D4EB3">
        <w:rPr>
          <w:rFonts w:ascii="Arial" w:hAnsi="Arial" w:cs="Arial"/>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6D29" w:rsidRPr="00CC615D" w:rsidRDefault="00E06D29" w:rsidP="00EC0156">
      <w:pPr>
        <w:pStyle w:val="ListParagraph"/>
        <w:autoSpaceDE w:val="0"/>
        <w:autoSpaceDN w:val="0"/>
        <w:adjustRightInd w:val="0"/>
        <w:ind w:left="5040"/>
        <w:jc w:val="both"/>
        <w:rPr>
          <w:rFonts w:ascii="Arial" w:eastAsia="TimesNewRomanPS-BoldMT" w:hAnsi="Arial" w:cs="Arial"/>
          <w:bCs/>
        </w:rPr>
      </w:pPr>
      <w:r w:rsidRPr="00CC615D">
        <w:rPr>
          <w:rFonts w:ascii="Arial" w:eastAsia="TimesNewRomanPS-BoldMT" w:hAnsi="Arial" w:cs="Arial"/>
          <w:bCs/>
        </w:rPr>
        <w:t>Чланови и заменици комисије:</w:t>
      </w:r>
    </w:p>
    <w:p w:rsidR="00E06D29" w:rsidRPr="00CC615D" w:rsidRDefault="00E06D29" w:rsidP="00EC0156">
      <w:pPr>
        <w:pStyle w:val="ListParagraph"/>
        <w:autoSpaceDE w:val="0"/>
        <w:autoSpaceDN w:val="0"/>
        <w:adjustRightInd w:val="0"/>
        <w:ind w:left="5040"/>
        <w:jc w:val="both"/>
        <w:rPr>
          <w:rFonts w:ascii="Arial" w:eastAsia="TimesNewRomanPS-BoldMT" w:hAnsi="Arial" w:cs="Arial"/>
          <w:bCs/>
        </w:rPr>
      </w:pPr>
    </w:p>
    <w:p w:rsidR="00E06D29" w:rsidRPr="007E622B" w:rsidRDefault="00E06D29" w:rsidP="008B2CDE">
      <w:pPr>
        <w:autoSpaceDE w:val="0"/>
        <w:autoSpaceDN w:val="0"/>
        <w:adjustRightInd w:val="0"/>
        <w:jc w:val="both"/>
        <w:rPr>
          <w:rFonts w:ascii="Arial" w:eastAsia="TimesNewRomanPS-BoldMT" w:hAnsi="Arial" w:cs="Arial"/>
          <w:bCs/>
          <w:highlight w:val="lightGray"/>
        </w:rPr>
      </w:pPr>
    </w:p>
    <w:tbl>
      <w:tblPr>
        <w:tblW w:w="9464" w:type="dxa"/>
        <w:tblLayout w:type="fixed"/>
        <w:tblLook w:val="00A0" w:firstRow="1" w:lastRow="0" w:firstColumn="1" w:lastColumn="0" w:noHBand="0" w:noVBand="0"/>
      </w:tblPr>
      <w:tblGrid>
        <w:gridCol w:w="1242"/>
        <w:gridCol w:w="5121"/>
        <w:gridCol w:w="3101"/>
      </w:tblGrid>
      <w:tr w:rsidR="00E06D29" w:rsidRPr="00E657CB" w:rsidTr="008B2CDE">
        <w:trPr>
          <w:trHeight w:val="270"/>
        </w:trPr>
        <w:tc>
          <w:tcPr>
            <w:tcW w:w="1242" w:type="dxa"/>
          </w:tcPr>
          <w:p w:rsidR="00E06D29" w:rsidRPr="00FD5ED1" w:rsidRDefault="00E06D29" w:rsidP="008B2CDE">
            <w:pPr>
              <w:ind w:left="-142" w:firstLine="142"/>
              <w:rPr>
                <w:rFonts w:ascii="Arial" w:hAnsi="Arial" w:cs="Arial"/>
                <w:lang w:eastAsia="ar-SA"/>
              </w:rPr>
            </w:pPr>
            <w:r w:rsidRPr="00FD5ED1">
              <w:rPr>
                <w:rFonts w:ascii="Arial" w:hAnsi="Arial" w:cs="Arial"/>
                <w:lang w:eastAsia="ar-SA"/>
              </w:rPr>
              <w:t>1.  члан</w:t>
            </w:r>
          </w:p>
        </w:tc>
        <w:tc>
          <w:tcPr>
            <w:tcW w:w="5121" w:type="dxa"/>
          </w:tcPr>
          <w:p w:rsidR="00E06D29" w:rsidRPr="00E657CB" w:rsidRDefault="00E06D29" w:rsidP="008B2CDE">
            <w:pPr>
              <w:rPr>
                <w:rFonts w:ascii="Arial" w:hAnsi="Arial" w:cs="Arial"/>
                <w:lang w:eastAsia="ar-SA"/>
              </w:rPr>
            </w:pPr>
            <w:r>
              <w:rPr>
                <w:rFonts w:ascii="Arial" w:hAnsi="Arial" w:cs="Arial"/>
                <w:lang w:eastAsia="ar-SA"/>
              </w:rPr>
              <w:t>Данка Стефановић</w:t>
            </w:r>
          </w:p>
        </w:tc>
        <w:tc>
          <w:tcPr>
            <w:tcW w:w="3101" w:type="dxa"/>
          </w:tcPr>
          <w:p w:rsidR="00E06D29" w:rsidRDefault="00E06D29" w:rsidP="008B2CDE">
            <w:r>
              <w:t>..............................................</w:t>
            </w:r>
          </w:p>
          <w:p w:rsidR="00E06D29" w:rsidRPr="00E657CB" w:rsidRDefault="00E06D29" w:rsidP="008B2CDE"/>
        </w:tc>
      </w:tr>
      <w:tr w:rsidR="00E06D29" w:rsidRPr="00E657CB" w:rsidTr="008B2CDE">
        <w:trPr>
          <w:trHeight w:val="270"/>
        </w:trPr>
        <w:tc>
          <w:tcPr>
            <w:tcW w:w="1242" w:type="dxa"/>
          </w:tcPr>
          <w:p w:rsidR="00E06D29" w:rsidRPr="00FD5ED1" w:rsidRDefault="00E06D29" w:rsidP="008B2CDE">
            <w:pPr>
              <w:rPr>
                <w:rFonts w:ascii="Arial" w:hAnsi="Arial" w:cs="Arial"/>
                <w:lang w:eastAsia="ar-SA"/>
              </w:rPr>
            </w:pPr>
            <w:r w:rsidRPr="00FD5ED1">
              <w:rPr>
                <w:rFonts w:ascii="Arial" w:hAnsi="Arial" w:cs="Arial"/>
                <w:lang w:eastAsia="ar-SA"/>
              </w:rPr>
              <w:t>заменик</w:t>
            </w:r>
          </w:p>
        </w:tc>
        <w:tc>
          <w:tcPr>
            <w:tcW w:w="5121" w:type="dxa"/>
          </w:tcPr>
          <w:p w:rsidR="00E06D29" w:rsidRPr="00FD5ED1" w:rsidRDefault="00E06D29" w:rsidP="008B2CDE">
            <w:pPr>
              <w:rPr>
                <w:rFonts w:ascii="Arial" w:hAnsi="Arial" w:cs="Arial"/>
                <w:lang w:eastAsia="ar-SA"/>
              </w:rPr>
            </w:pPr>
            <w:r w:rsidRPr="00E657CB">
              <w:rPr>
                <w:rFonts w:ascii="Arial" w:hAnsi="Arial" w:cs="Arial"/>
                <w:lang w:eastAsia="ar-SA"/>
              </w:rPr>
              <w:t>Срђан Јосиповић</w:t>
            </w:r>
          </w:p>
        </w:tc>
        <w:tc>
          <w:tcPr>
            <w:tcW w:w="3101" w:type="dxa"/>
          </w:tcPr>
          <w:p w:rsidR="00E06D29" w:rsidRDefault="00E06D29" w:rsidP="008B2CDE">
            <w:r w:rsidRPr="00B603D5">
              <w:t>.</w:t>
            </w:r>
            <w:r>
              <w:t>.</w:t>
            </w:r>
            <w:r w:rsidRPr="00B603D5">
              <w:t>............</w:t>
            </w:r>
            <w:r>
              <w:t>...............................</w:t>
            </w:r>
          </w:p>
          <w:p w:rsidR="00E06D29" w:rsidRPr="00E657CB" w:rsidRDefault="00E06D29" w:rsidP="008B2CDE"/>
        </w:tc>
      </w:tr>
      <w:tr w:rsidR="00E06D29" w:rsidTr="008B2CDE">
        <w:trPr>
          <w:trHeight w:val="541"/>
        </w:trPr>
        <w:tc>
          <w:tcPr>
            <w:tcW w:w="1242" w:type="dxa"/>
          </w:tcPr>
          <w:p w:rsidR="00E06D29" w:rsidRPr="00FD5ED1" w:rsidRDefault="00E06D29" w:rsidP="008B2CDE">
            <w:pPr>
              <w:rPr>
                <w:rFonts w:ascii="Arial" w:hAnsi="Arial" w:cs="Arial"/>
                <w:lang w:eastAsia="ar-SA"/>
              </w:rPr>
            </w:pPr>
            <w:r>
              <w:rPr>
                <w:rFonts w:ascii="Arial" w:hAnsi="Arial" w:cs="Arial"/>
                <w:lang w:eastAsia="ar-SA"/>
              </w:rPr>
              <w:t>2</w:t>
            </w:r>
            <w:r w:rsidRPr="00FD5ED1">
              <w:rPr>
                <w:rFonts w:ascii="Arial" w:hAnsi="Arial" w:cs="Arial"/>
                <w:lang w:eastAsia="ar-SA"/>
              </w:rPr>
              <w:t>. члан</w:t>
            </w:r>
          </w:p>
        </w:tc>
        <w:tc>
          <w:tcPr>
            <w:tcW w:w="5121" w:type="dxa"/>
          </w:tcPr>
          <w:p w:rsidR="00E06D29" w:rsidRPr="00FD5ED1" w:rsidRDefault="00E06D29" w:rsidP="008B2CDE">
            <w:pPr>
              <w:rPr>
                <w:rFonts w:ascii="Arial" w:hAnsi="Arial" w:cs="Arial"/>
                <w:lang w:eastAsia="ar-SA"/>
              </w:rPr>
            </w:pPr>
            <w:r w:rsidRPr="00FD5ED1">
              <w:rPr>
                <w:rFonts w:ascii="Arial" w:hAnsi="Arial" w:cs="Arial"/>
                <w:lang w:eastAsia="ar-SA"/>
              </w:rPr>
              <w:t>Весна Стојановић (службеник за јавне набавке)</w:t>
            </w:r>
          </w:p>
        </w:tc>
        <w:tc>
          <w:tcPr>
            <w:tcW w:w="3101" w:type="dxa"/>
          </w:tcPr>
          <w:p w:rsidR="00E06D29" w:rsidRDefault="00E06D29" w:rsidP="008B2CDE">
            <w:r w:rsidRPr="00B603D5">
              <w:t>..............................................</w:t>
            </w:r>
          </w:p>
        </w:tc>
      </w:tr>
      <w:tr w:rsidR="00E06D29" w:rsidTr="008B2CDE">
        <w:trPr>
          <w:trHeight w:val="541"/>
        </w:trPr>
        <w:tc>
          <w:tcPr>
            <w:tcW w:w="1242" w:type="dxa"/>
          </w:tcPr>
          <w:p w:rsidR="00E06D29" w:rsidRPr="00FD5ED1" w:rsidRDefault="00E06D29" w:rsidP="008B2CDE">
            <w:pPr>
              <w:rPr>
                <w:rFonts w:ascii="Arial" w:hAnsi="Arial" w:cs="Arial"/>
                <w:lang w:eastAsia="ar-SA"/>
              </w:rPr>
            </w:pPr>
            <w:r w:rsidRPr="00FD5ED1">
              <w:rPr>
                <w:rFonts w:ascii="Arial" w:hAnsi="Arial" w:cs="Arial"/>
                <w:lang w:eastAsia="ar-SA"/>
              </w:rPr>
              <w:t>заменик</w:t>
            </w:r>
          </w:p>
        </w:tc>
        <w:tc>
          <w:tcPr>
            <w:tcW w:w="5121" w:type="dxa"/>
          </w:tcPr>
          <w:p w:rsidR="00E06D29" w:rsidRPr="00FD5ED1" w:rsidRDefault="00E06D29" w:rsidP="008B2CDE">
            <w:pPr>
              <w:rPr>
                <w:rFonts w:ascii="Arial" w:hAnsi="Arial" w:cs="Arial"/>
                <w:lang w:eastAsia="ar-SA"/>
              </w:rPr>
            </w:pPr>
            <w:r>
              <w:rPr>
                <w:rFonts w:ascii="Arial" w:hAnsi="Arial" w:cs="Arial"/>
                <w:lang w:eastAsia="ar-SA"/>
              </w:rPr>
              <w:t>Наташа Матић</w:t>
            </w:r>
            <w:r w:rsidRPr="00FD5ED1">
              <w:rPr>
                <w:rFonts w:ascii="Arial" w:hAnsi="Arial" w:cs="Arial"/>
                <w:lang w:eastAsia="ar-SA"/>
              </w:rPr>
              <w:t xml:space="preserve"> (службеник за јавне набавке)</w:t>
            </w:r>
          </w:p>
        </w:tc>
        <w:tc>
          <w:tcPr>
            <w:tcW w:w="3101" w:type="dxa"/>
          </w:tcPr>
          <w:p w:rsidR="00E06D29" w:rsidRDefault="00E06D29" w:rsidP="008B2CDE">
            <w:r w:rsidRPr="00B603D5">
              <w:t>..............................................</w:t>
            </w:r>
          </w:p>
        </w:tc>
      </w:tr>
      <w:tr w:rsidR="00E06D29" w:rsidTr="008B2CDE">
        <w:trPr>
          <w:trHeight w:val="541"/>
        </w:trPr>
        <w:tc>
          <w:tcPr>
            <w:tcW w:w="1242" w:type="dxa"/>
          </w:tcPr>
          <w:p w:rsidR="00E06D29" w:rsidRPr="00FD5ED1" w:rsidRDefault="00E06D29" w:rsidP="008B2CDE">
            <w:pPr>
              <w:ind w:left="-142"/>
              <w:jc w:val="center"/>
              <w:rPr>
                <w:rFonts w:ascii="Arial" w:hAnsi="Arial" w:cs="Arial"/>
                <w:lang w:eastAsia="ar-SA"/>
              </w:rPr>
            </w:pPr>
            <w:r>
              <w:rPr>
                <w:rFonts w:ascii="Arial" w:hAnsi="Arial" w:cs="Arial"/>
                <w:lang w:eastAsia="ar-SA"/>
              </w:rPr>
              <w:t>3</w:t>
            </w:r>
            <w:r w:rsidRPr="00FD5ED1">
              <w:rPr>
                <w:rFonts w:ascii="Arial" w:hAnsi="Arial" w:cs="Arial"/>
                <w:lang w:eastAsia="ar-SA"/>
              </w:rPr>
              <w:t>. члан</w:t>
            </w:r>
          </w:p>
        </w:tc>
        <w:tc>
          <w:tcPr>
            <w:tcW w:w="5121" w:type="dxa"/>
          </w:tcPr>
          <w:p w:rsidR="00E06D29" w:rsidRPr="00FD5ED1" w:rsidRDefault="00E06D29" w:rsidP="008B2CDE">
            <w:pPr>
              <w:rPr>
                <w:rFonts w:ascii="Arial" w:hAnsi="Arial" w:cs="Arial"/>
                <w:lang w:eastAsia="ar-SA"/>
              </w:rPr>
            </w:pPr>
            <w:r w:rsidRPr="00FD5ED1">
              <w:rPr>
                <w:rFonts w:ascii="Arial" w:hAnsi="Arial" w:cs="Arial"/>
                <w:lang w:eastAsia="ar-SA"/>
              </w:rPr>
              <w:t>Атина Недељковић (службеник за јавне набавке)</w:t>
            </w:r>
          </w:p>
        </w:tc>
        <w:tc>
          <w:tcPr>
            <w:tcW w:w="3101" w:type="dxa"/>
          </w:tcPr>
          <w:p w:rsidR="00E06D29" w:rsidRDefault="00E06D29" w:rsidP="008B2CDE">
            <w:r w:rsidRPr="00B603D5">
              <w:t>..............................................</w:t>
            </w:r>
          </w:p>
        </w:tc>
      </w:tr>
      <w:tr w:rsidR="00E06D29" w:rsidTr="008B2CDE">
        <w:trPr>
          <w:trHeight w:val="541"/>
        </w:trPr>
        <w:tc>
          <w:tcPr>
            <w:tcW w:w="1242" w:type="dxa"/>
          </w:tcPr>
          <w:p w:rsidR="00E06D29" w:rsidRPr="00FD5ED1" w:rsidRDefault="00E06D29" w:rsidP="008B2CDE">
            <w:pPr>
              <w:rPr>
                <w:rFonts w:ascii="Arial" w:hAnsi="Arial" w:cs="Arial"/>
                <w:lang w:eastAsia="ar-SA"/>
              </w:rPr>
            </w:pPr>
            <w:r w:rsidRPr="00FD5ED1">
              <w:rPr>
                <w:rFonts w:ascii="Arial" w:hAnsi="Arial" w:cs="Arial"/>
                <w:lang w:eastAsia="ar-SA"/>
              </w:rPr>
              <w:lastRenderedPageBreak/>
              <w:t>заменик</w:t>
            </w:r>
          </w:p>
        </w:tc>
        <w:tc>
          <w:tcPr>
            <w:tcW w:w="5121" w:type="dxa"/>
          </w:tcPr>
          <w:p w:rsidR="00E06D29" w:rsidRPr="00FD5ED1" w:rsidRDefault="00E06D29" w:rsidP="008B2CDE">
            <w:pPr>
              <w:rPr>
                <w:rFonts w:ascii="Arial" w:hAnsi="Arial" w:cs="Arial"/>
                <w:lang w:eastAsia="ar-SA"/>
              </w:rPr>
            </w:pPr>
            <w:r w:rsidRPr="00FD5ED1">
              <w:rPr>
                <w:rFonts w:ascii="Arial" w:hAnsi="Arial" w:cs="Arial"/>
                <w:lang w:eastAsia="ar-SA"/>
              </w:rPr>
              <w:t>Иван Ђурђевић (службеник за јавне набавке)</w:t>
            </w:r>
          </w:p>
        </w:tc>
        <w:tc>
          <w:tcPr>
            <w:tcW w:w="3101" w:type="dxa"/>
          </w:tcPr>
          <w:p w:rsidR="00E06D29" w:rsidRDefault="00E06D29" w:rsidP="008B2CDE">
            <w:r w:rsidRPr="00B603D5">
              <w:t>..............................................</w:t>
            </w:r>
          </w:p>
        </w:tc>
      </w:tr>
    </w:tbl>
    <w:p w:rsidR="00E06D29" w:rsidRPr="00EB1BA8" w:rsidRDefault="007E622B" w:rsidP="00EB1BA8">
      <w:pPr>
        <w:autoSpaceDE w:val="0"/>
        <w:autoSpaceDN w:val="0"/>
        <w:adjustRightInd w:val="0"/>
        <w:ind w:left="360"/>
        <w:rPr>
          <w:rFonts w:ascii="Arial" w:hAnsi="Arial" w:cs="Arial"/>
          <w:b/>
          <w:bCs/>
          <w:iCs/>
          <w:color w:val="002060"/>
          <w:sz w:val="40"/>
          <w:szCs w:val="40"/>
        </w:rPr>
      </w:pPr>
      <w:r>
        <w:rPr>
          <w:noProof/>
          <w:lang w:val="sr-Latn-CS" w:eastAsia="sr-Latn-CS"/>
        </w:rPr>
        <w:pict>
          <v:shape id="Picture 17" o:spid="_x0000_s1039" type="#_x0000_t75" alt="ZNAKTENT" style="position:absolute;left:0;text-align:left;margin-left:430.65pt;margin-top:3.8pt;width:67.7pt;height:67.45pt;z-index:12;visibility:visible;mso-position-horizontal-relative:text;mso-position-vertical-relative:text">
            <v:imagedata r:id="rId8" o:title=""/>
          </v:shape>
        </w:pict>
      </w:r>
      <w:r w:rsidR="00E06D29" w:rsidRPr="00142E39">
        <w:rPr>
          <w:rFonts w:ascii="Arial" w:hAnsi="Arial" w:cs="Arial"/>
        </w:rPr>
        <w:object w:dxaOrig="1741" w:dyaOrig="1966">
          <v:shape id="_x0000_i1031" type="#_x0000_t75" style="width:64.3pt;height:73.45pt" o:ole="">
            <v:imagedata r:id="rId9" o:title=""/>
          </v:shape>
          <o:OLEObject Type="Embed" ProgID="Word.Picture.8" ShapeID="_x0000_i1031" DrawAspect="Content" ObjectID="_1461561509" r:id="rId16"/>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bl>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Pr="00EB1BA8"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EE065D" w:rsidRDefault="00E06D29" w:rsidP="00474075">
      <w:pPr>
        <w:autoSpaceDE w:val="0"/>
        <w:autoSpaceDN w:val="0"/>
        <w:adjustRightInd w:val="0"/>
        <w:ind w:left="1985"/>
        <w:jc w:val="center"/>
        <w:rPr>
          <w:rFonts w:ascii="Arial" w:hAnsi="Arial" w:cs="Arial"/>
          <w:b/>
          <w:bCs/>
          <w:iCs/>
          <w:sz w:val="40"/>
          <w:szCs w:val="40"/>
        </w:rPr>
      </w:pPr>
      <w:r>
        <w:rPr>
          <w:rFonts w:ascii="Arial" w:hAnsi="Arial" w:cs="Arial"/>
          <w:b/>
          <w:bCs/>
          <w:iCs/>
          <w:sz w:val="40"/>
          <w:szCs w:val="40"/>
        </w:rPr>
        <w:t>6.</w:t>
      </w:r>
      <w:r w:rsidRPr="00EE065D">
        <w:rPr>
          <w:rFonts w:ascii="Arial" w:hAnsi="Arial" w:cs="Arial"/>
          <w:b/>
          <w:bCs/>
          <w:iCs/>
          <w:sz w:val="40"/>
          <w:szCs w:val="40"/>
        </w:rPr>
        <w:t xml:space="preserve">Kонкурсна документација </w:t>
      </w:r>
    </w:p>
    <w:p w:rsidR="00E06D29" w:rsidRPr="00EE065D" w:rsidRDefault="00E06D29" w:rsidP="00EB1BA8">
      <w:pPr>
        <w:autoSpaceDE w:val="0"/>
        <w:autoSpaceDN w:val="0"/>
        <w:adjustRightInd w:val="0"/>
        <w:ind w:left="360"/>
        <w:jc w:val="center"/>
        <w:rPr>
          <w:rFonts w:ascii="Arial" w:hAnsi="Arial" w:cs="Arial"/>
          <w:b/>
          <w:bCs/>
          <w:iCs/>
          <w:sz w:val="40"/>
          <w:szCs w:val="40"/>
        </w:rPr>
      </w:pPr>
    </w:p>
    <w:p w:rsidR="00E06D29" w:rsidRPr="00EE065D" w:rsidRDefault="00E06D29" w:rsidP="00EB1BA8">
      <w:pPr>
        <w:autoSpaceDE w:val="0"/>
        <w:autoSpaceDN w:val="0"/>
        <w:adjustRightInd w:val="0"/>
        <w:ind w:left="360"/>
        <w:jc w:val="center"/>
        <w:rPr>
          <w:rFonts w:ascii="Arial" w:hAnsi="Arial" w:cs="Arial"/>
          <w:b/>
          <w:bCs/>
          <w:iCs/>
          <w:sz w:val="40"/>
          <w:szCs w:val="40"/>
        </w:rPr>
      </w:pPr>
    </w:p>
    <w:p w:rsidR="00E06D29" w:rsidRPr="00EE065D" w:rsidRDefault="00E06D29" w:rsidP="00EB1BA8">
      <w:pPr>
        <w:pStyle w:val="ListParagraph"/>
        <w:autoSpaceDE w:val="0"/>
        <w:autoSpaceDN w:val="0"/>
        <w:adjustRightInd w:val="0"/>
        <w:ind w:left="450"/>
        <w:jc w:val="center"/>
        <w:rPr>
          <w:rFonts w:ascii="Arial" w:hAnsi="Arial" w:cs="Arial"/>
          <w:b/>
          <w:bCs/>
          <w:iCs/>
          <w:sz w:val="40"/>
          <w:szCs w:val="40"/>
        </w:rPr>
      </w:pPr>
      <w:r w:rsidRPr="00EE065D">
        <w:rPr>
          <w:rFonts w:ascii="Arial" w:hAnsi="Arial" w:cs="Arial"/>
          <w:b/>
          <w:bCs/>
          <w:iCs/>
          <w:sz w:val="40"/>
          <w:szCs w:val="40"/>
        </w:rPr>
        <w:t>ОБРАЗАЦ СТРУКТУРЕ ПОНУЂЕНЕ ЦЕНЕ СА УПУТСТВОМ КАКО ДА СЕ ПОПУНИ</w:t>
      </w: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Pr="00EB1BA8"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Pr="00117F66"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EE065D" w:rsidRDefault="00E06D29" w:rsidP="00EB1BA8">
      <w:pPr>
        <w:jc w:val="center"/>
        <w:rPr>
          <w:rFonts w:ascii="Arial" w:hAnsi="Arial" w:cs="Arial"/>
          <w:b/>
        </w:rPr>
      </w:pPr>
      <w:r>
        <w:rPr>
          <w:rFonts w:ascii="Arial" w:hAnsi="Arial" w:cs="Arial"/>
          <w:b/>
          <w:lang w:val="ru-RU"/>
        </w:rPr>
        <w:t>Обреновац</w:t>
      </w:r>
      <w:r w:rsidRPr="00EE065D">
        <w:rPr>
          <w:rFonts w:ascii="Arial" w:hAnsi="Arial" w:cs="Arial"/>
          <w:b/>
        </w:rPr>
        <w:t xml:space="preserve">, </w:t>
      </w:r>
      <w:r>
        <w:rPr>
          <w:rFonts w:ascii="Arial" w:hAnsi="Arial" w:cs="Arial"/>
          <w:b/>
          <w:bCs/>
        </w:rPr>
        <w:t>Април 2014</w:t>
      </w:r>
      <w:r w:rsidRPr="00142E39">
        <w:rPr>
          <w:rFonts w:ascii="Arial" w:hAnsi="Arial" w:cs="Arial"/>
          <w:b/>
        </w:rPr>
        <w:t>.</w:t>
      </w: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Pr="00611C0B" w:rsidRDefault="00E06D29" w:rsidP="00EB1BA8">
      <w:pPr>
        <w:jc w:val="center"/>
        <w:rPr>
          <w:b/>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11C0B">
        <w:rPr>
          <w:b/>
        </w:rPr>
        <w:t xml:space="preserve"> </w:t>
      </w:r>
    </w:p>
    <w:p w:rsidR="00E06D29" w:rsidRPr="0068663A" w:rsidRDefault="007E622B" w:rsidP="003D5165">
      <w:pPr>
        <w:pStyle w:val="ListParagraph"/>
        <w:spacing w:before="100" w:beforeAutospacing="1" w:after="100" w:afterAutospacing="1"/>
        <w:ind w:left="851"/>
        <w:jc w:val="both"/>
        <w:rPr>
          <w:lang w:eastAsia="ar-SA"/>
        </w:rPr>
      </w:pPr>
      <w:r>
        <w:rPr>
          <w:noProof/>
          <w:lang w:val="sr-Latn-CS" w:eastAsia="sr-Latn-CS"/>
        </w:rPr>
        <w:pict>
          <v:roundrect id="AutoShape 50" o:spid="_x0000_s1040" style="position:absolute;left:0;text-align:left;margin-left:354.25pt;margin-top:-24.35pt;width:145.7pt;height:59.5pt;z-index:2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rNzQIAANAFAAAOAAAAZHJzL2Uyb0RvYy54bWysVN9v0zAQfkfif7D8zpL+SLtGS6etaxHS&#10;BhMD8ezaTmJwbGO7Tcdfz9lJSsvgBZGHyOfz3X13391dXR8aifbcOqFVgUcXKUZcUc2Eqgr8+dPm&#10;zSVGzhPFiNSKF/iZO3y9fP3qqjU5H+taS8YtAifK5a0pcO29yZPE0Zo3xF1owxUoS20b4kG0VcIs&#10;acF7I5Nxms6SVltmrKbcObi965R4Gf2XJaf+Q1k67pEsMGDz8W/jfxv+yfKK5JUlpha0h0H+AUVD&#10;hIKgR1d3xBO0s+KFq0ZQq50u/QXVTaLLUlAec4BsRulv2TzVxPCYCxTHmWOZ3P9zS9/vHy0SDLjL&#10;MFKkAY5udl7H0CiLBWqNy+Hdk3m0IUVn7jX95pDSq5qoit9Yq9uaEwawRqGgyZlBEByYom37oBm4&#10;J+A+1upQ2iY4hCqgQ6Tk+UgJP3hE4XJ0maWTBTBHQTfPslkHKSH5YG2s82+5blA4FNjqnWIfgfcY&#10;guzvnY+8sD45wr5iVDYSWN4TiUaz2WweQZO8fwy+B589o2wjpERW+y/C17EyIdOodIN/h4yGAqTx&#10;2tlqu5IWQQQo52Q13Wz6GJXrzLrXkyxNO0dnFrebu+wvFqM0fC+DrLP1+swEsqgGcFIoBEwB6BnM&#10;TLBHjhLJA+sDLktilgGdVKgt8CIbZ10cLcVRd4Zzms0Xt5e9B3f6LLIQZys0xlqxePZEyO4M6KQK&#10;sXic0b6Ieue5fapZi5gIXEawGAQY2GzaIz+n4Q+liO+6eyJNTToWJvPFYjFA7eiBToXmG2JG6QRO&#10;7OLQuGGXuNwftoc4J7Fbws1Ws2doa8ATexeWIBxqbX9g1MJCKbD7viOWYyTfKeiMxWg6DRsoClC5&#10;MQj2VLM91RBFwVWBqbcYuAvCynd7a2esqGqI1XWO0mFeS+GHyetw9WMIayMm1q+4sJdO5fjq1yJe&#10;/gQAAP//AwBQSwMEFAAGAAgAAAAhAFXJPxDdAAAACgEAAA8AAABkcnMvZG93bnJldi54bWxMj8FO&#10;wzAMhu9IvENkJG5b2hXWrjSdEGgXTjAmzlnjtRWNUzXpFt4e7wS+Wf+n35+rbbSDOOPke0cK0mUC&#10;AqlxpqdWweFztyhA+KDJ6MERKvhBD9v69qbSpXEX+sDzPrSCS8iXWkEXwlhK6ZsOrfZLNyJxdnKT&#10;1YHXqZVm0hcut4NcJclaWt0TX+j0iC8dNt/72Sp4z78O6810ensdszzN9BzT3SoqdX8Xn59ABIzh&#10;D4arPqtDzU5HN5PxYlCQJ8UjowoWD0UOgokND4jjNcpA1pX8/0L9CwAA//8DAFBLAQItABQABgAI&#10;AAAAIQC2gziS/gAAAOEBAAATAAAAAAAAAAAAAAAAAAAAAABbQ29udGVudF9UeXBlc10ueG1sUEsB&#10;Ai0AFAAGAAgAAAAhADj9If/WAAAAlAEAAAsAAAAAAAAAAAAAAAAALwEAAF9yZWxzLy5yZWxzUEsB&#10;Ai0AFAAGAAgAAAAhAInQys3NAgAA0AUAAA4AAAAAAAAAAAAAAAAALgIAAGRycy9lMm9Eb2MueG1s&#10;UEsBAi0AFAAGAAgAAAAhAFXJPxDdAAAACgEAAA8AAAAAAAAAAAAAAAAAJwUAAGRycy9kb3ducmV2&#10;LnhtbFBLBQYAAAAABAAEAPMAAAAxBgAAAAA=&#10;" fillcolor="#a3c4ff" strokecolor="#4579b8">
            <v:fill color2="#e5eeff" rotate="t" angle="180" colors="0 #a3c4ff;22938f #bfd5ff;1 #e5eeff" focus="100%" type="gradient"/>
            <v:shadow on="t" color="black" opacity="24903f" origin=",.5" offset="0,.55556mm"/>
            <v:textbox>
              <w:txbxContent>
                <w:p w:rsidR="000379D9" w:rsidRDefault="000379D9" w:rsidP="00CA50AC">
                  <w:pPr>
                    <w:jc w:val="center"/>
                    <w:rPr>
                      <w:b/>
                    </w:rPr>
                  </w:pPr>
                </w:p>
                <w:p w:rsidR="000379D9" w:rsidRPr="00611C0B" w:rsidRDefault="000379D9" w:rsidP="00CA50AC">
                  <w:pPr>
                    <w:jc w:val="center"/>
                    <w:rPr>
                      <w:b/>
                    </w:rPr>
                  </w:pPr>
                  <w:r w:rsidRPr="00611C0B">
                    <w:rPr>
                      <w:b/>
                    </w:rPr>
                    <w:t xml:space="preserve">ОБРАЗАЦ БР. </w:t>
                  </w:r>
                  <w:r>
                    <w:rPr>
                      <w:b/>
                    </w:rPr>
                    <w:t>3</w:t>
                  </w:r>
                  <w:r w:rsidRPr="00611C0B">
                    <w:rPr>
                      <w:b/>
                    </w:rPr>
                    <w:t xml:space="preserve">. </w:t>
                  </w:r>
                </w:p>
              </w:txbxContent>
            </v:textbox>
          </v:roundrect>
        </w:pict>
      </w:r>
    </w:p>
    <w:p w:rsidR="00E06D29" w:rsidRDefault="007E622B" w:rsidP="00EB1BA8">
      <w:pPr>
        <w:autoSpaceDE w:val="0"/>
        <w:autoSpaceDN w:val="0"/>
        <w:adjustRightInd w:val="0"/>
        <w:jc w:val="center"/>
        <w:rPr>
          <w:b/>
          <w:bCs/>
          <w:iCs/>
          <w:color w:val="002060"/>
          <w:sz w:val="28"/>
          <w:szCs w:val="28"/>
        </w:rPr>
      </w:pPr>
      <w:r>
        <w:rPr>
          <w:noProof/>
          <w:lang w:val="sr-Latn-CS" w:eastAsia="sr-Latn-CS"/>
        </w:rPr>
        <w:pict>
          <v:shape id="_x0000_s1041" type="#_x0000_t202" style="position:absolute;left:0;text-align:left;margin-left:-3.75pt;margin-top:10.15pt;width:463.5pt;height:61.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uVGwMAAHIGAAAOAAAAZHJzL2Uyb0RvYy54bWysVd9vmzAQfp+0/8HyewqkkBBUUmUhTJP2&#10;S2qnPTtgwJqxme2UdNP+950NtLTdwzQtD8hnn7/77rs75+r63HJ0R5VmUqQ4uPAxoqKQJRN1ir/c&#10;5osYI22IKAmXgqb4nmp8vX396qrvErqUjeQlVQhAhE76LsWNMV3iebpoaEv0heyogMNKqpYYMFXt&#10;lYr0gN5yb+n7K6+XquyULKjWsJsNh3jr8KuKFuZTVWlqEE8xcDPuq9z3aL/e9ooktSJdw4qRBvkH&#10;Fi1hAoI+QGXEEHRS7AVUywoltazMRSFbT1YVK6jLAbIJ/GfZ3DSkoy4XEEd3DzLp/wdbfLz7rBAr&#10;oXYhRoK0UKNbejbojTyjYGn16TudgNtNB47mDPvg63LV3XtZfNNIyH1DRE13Ssm+oaQEfoG96c2u&#10;Djjaghz7D7KEOORkpAM6V6q14oEcCNChTvcPtbFcCtiM4ngVRnBUwNl6vY7XkQtBkul2p7R5S2WL&#10;7CLFCmrv0Mnde20sG5JMLjaYkDnj3NWfC9SneBMtoyEvyVlpD62bVvVxzxW6I9BBee7Db4yr524t&#10;M9DHnLUpjq3P2FlWjYMoXRRDGB/WwIQLC05dhwI9l/0JIG6askclswlAewMMGNCuUWgNsJQ0X5lp&#10;XGdYjV5QdH7DPuFdQwbil+vNZjPxHjJygsgpprOe0AHhR2K2BK6Xf278zSE+xOEiXK4Oi9DPssUu&#10;34eLVR6so+wy2++z4JflFIRJw8qSCivjNFdB+Hd9O074MBHzyXJFeSbB0Iq1HrnWGnUS+u8PymS7&#10;PNutRxFqbZWbvC8j3x97el7uQ5hnezcDULGnN4KhHi/kz6M8P6xmQdzNkRxnAsGgwHSsXHGhnrog&#10;nNrpm64oMrae91TEoUBn6BRAnGrjBszO1DBd5nw8u1mOLZodvqMs72HioGusJPahhkUj1Q+Menj0&#10;Uqy/n4iiGPF3AlTbBGEIbsYZYbRe2o6bnxznJ0QUAJVigyEru9yb4WU9dYrVDUQaNBVyB5NeMTeE&#10;j6wgE2vAw+ZyGh9h+3LObef1+Fex/Q0AAP//AwBQSwMEFAAGAAgAAAAhACv2qjXdAAAACQEAAA8A&#10;AABkcnMvZG93bnJldi54bWxMj8FOwzAMhu9IvENkJG5bugJjLU0nBNoNRDfgnrVuUtE4VZN15e0x&#10;Jzja/6ffn4vt7Hox4Rg6TwpWywQEUu2bjoyCj/fdYgMiRE2N7j2hgm8MsC0vLwqdN/5Me5wO0Qgu&#10;oZBrBTbGIZcy1BadDks/IHHW+tHpyONoZDPqM5e7XqZJspZOd8QXrB7wyWL9dTg5BfvquV1nn5V5&#10;ec12sn6zU2uqVqnrq/nxAUTEOf7B8KvP6lCy09GfqAmiV7C4v2NSQZrcgOA8W2W8ODJ4m25AloX8&#10;/0H5AwAA//8DAFBLAQItABQABgAIAAAAIQC2gziS/gAAAOEBAAATAAAAAAAAAAAAAAAAAAAAAABb&#10;Q29udGVudF9UeXBlc10ueG1sUEsBAi0AFAAGAAgAAAAhADj9If/WAAAAlAEAAAsAAAAAAAAAAAAA&#10;AAAALwEAAF9yZWxzLy5yZWxzUEsBAi0AFAAGAAgAAAAhAIBiW5UbAwAAcgYAAA4AAAAAAAAAAAAA&#10;AAAALgIAAGRycy9lMm9Eb2MueG1sUEsBAi0AFAAGAAgAAAAhACv2qjXdAAAACQEAAA8AAAAAAAAA&#10;AAAAAAAAdQ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0379D9" w:rsidRPr="00EE065D" w:rsidRDefault="000379D9" w:rsidP="00EB1BA8">
                  <w:pPr>
                    <w:autoSpaceDE w:val="0"/>
                    <w:autoSpaceDN w:val="0"/>
                    <w:adjustRightInd w:val="0"/>
                    <w:jc w:val="center"/>
                    <w:rPr>
                      <w:b/>
                      <w:bCs/>
                      <w:iCs/>
                      <w:sz w:val="28"/>
                      <w:szCs w:val="28"/>
                    </w:rPr>
                  </w:pPr>
                </w:p>
                <w:p w:rsidR="000379D9" w:rsidRPr="00EE065D" w:rsidRDefault="000379D9" w:rsidP="00EB1BA8">
                  <w:pPr>
                    <w:jc w:val="center"/>
                    <w:rPr>
                      <w:rFonts w:ascii="Arial" w:hAnsi="Arial" w:cs="Arial"/>
                    </w:rPr>
                  </w:pPr>
                  <w:r>
                    <w:rPr>
                      <w:rFonts w:ascii="Arial" w:hAnsi="Arial" w:cs="Arial"/>
                      <w:b/>
                      <w:bCs/>
                      <w:iCs/>
                      <w:sz w:val="28"/>
                      <w:szCs w:val="28"/>
                    </w:rPr>
                    <w:t>6</w:t>
                  </w:r>
                  <w:r w:rsidRPr="00EE065D">
                    <w:rPr>
                      <w:rFonts w:ascii="Arial" w:hAnsi="Arial" w:cs="Arial"/>
                      <w:b/>
                      <w:bCs/>
                      <w:iCs/>
                      <w:sz w:val="28"/>
                      <w:szCs w:val="28"/>
                    </w:rPr>
                    <w:t>. ОБРАЗАЦ СТРУКТУРЕ ПОНУЂЕНЕ ЦЕНЕ СА УПУТСТВОМ</w:t>
                  </w:r>
                  <w:r w:rsidRPr="00EE065D">
                    <w:rPr>
                      <w:b/>
                      <w:bCs/>
                      <w:iCs/>
                      <w:sz w:val="28"/>
                      <w:szCs w:val="28"/>
                    </w:rPr>
                    <w:t xml:space="preserve"> </w:t>
                  </w:r>
                  <w:r w:rsidRPr="00EE065D">
                    <w:rPr>
                      <w:rFonts w:ascii="Arial" w:hAnsi="Arial" w:cs="Arial"/>
                      <w:b/>
                      <w:bCs/>
                      <w:iCs/>
                      <w:sz w:val="28"/>
                      <w:szCs w:val="28"/>
                    </w:rPr>
                    <w:t xml:space="preserve"> </w:t>
                  </w:r>
                </w:p>
              </w:txbxContent>
            </v:textbox>
          </v:shape>
        </w:pict>
      </w:r>
    </w:p>
    <w:p w:rsidR="00E06D29" w:rsidRDefault="00E06D29" w:rsidP="003D5165">
      <w:pPr>
        <w:pStyle w:val="ListParagraph"/>
        <w:spacing w:before="100" w:beforeAutospacing="1" w:after="100" w:afterAutospacing="1"/>
        <w:ind w:left="851"/>
        <w:jc w:val="both"/>
        <w:rPr>
          <w:lang w:eastAsia="ar-SA"/>
        </w:rPr>
      </w:pPr>
    </w:p>
    <w:p w:rsidR="00E06D29" w:rsidRDefault="00E06D29" w:rsidP="003D5165">
      <w:pPr>
        <w:pStyle w:val="ListParagraph"/>
        <w:spacing w:before="100" w:beforeAutospacing="1" w:after="100" w:afterAutospacing="1"/>
        <w:ind w:left="851"/>
        <w:jc w:val="both"/>
        <w:rPr>
          <w:lang w:eastAsia="ar-SA"/>
        </w:rPr>
      </w:pPr>
    </w:p>
    <w:p w:rsidR="00E06D29" w:rsidRDefault="00E06D29" w:rsidP="00EB1BA8">
      <w:pPr>
        <w:jc w:val="center"/>
        <w:rPr>
          <w:rFonts w:ascii="Arial" w:hAnsi="Arial" w:cs="Arial"/>
          <w:b/>
        </w:rPr>
      </w:pPr>
      <w:r>
        <w:rPr>
          <w:rFonts w:ascii="Arial" w:hAnsi="Arial" w:cs="Arial"/>
          <w:b/>
        </w:rPr>
        <w:t xml:space="preserve">                                                       </w:t>
      </w:r>
      <w:r w:rsidRPr="00FF1A5C">
        <w:rPr>
          <w:rFonts w:ascii="Arial" w:hAnsi="Arial" w:cs="Arial"/>
          <w:b/>
        </w:rPr>
        <w:t>За понуду бр._____________ од______________201</w:t>
      </w:r>
      <w:r>
        <w:rPr>
          <w:rFonts w:ascii="Arial" w:hAnsi="Arial" w:cs="Arial"/>
          <w:b/>
        </w:rPr>
        <w:t xml:space="preserve">3 </w:t>
      </w:r>
      <w:r w:rsidRPr="00FF1A5C">
        <w:rPr>
          <w:rFonts w:ascii="Arial" w:hAnsi="Arial" w:cs="Arial"/>
          <w:b/>
        </w:rPr>
        <w:t>г</w:t>
      </w:r>
      <w:r>
        <w:rPr>
          <w:rFonts w:ascii="Arial" w:hAnsi="Arial" w:cs="Arial"/>
          <w:b/>
        </w:rPr>
        <w:t>од.</w:t>
      </w:r>
    </w:p>
    <w:p w:rsidR="00E06D29" w:rsidRDefault="00E06D29" w:rsidP="00EB1BA8">
      <w:pPr>
        <w:jc w:val="center"/>
        <w:rPr>
          <w:rFonts w:ascii="Arial" w:hAnsi="Arial" w:cs="Arial"/>
          <w:b/>
        </w:rPr>
      </w:pPr>
    </w:p>
    <w:p w:rsidR="00E06D29" w:rsidRPr="00D163E8" w:rsidRDefault="00E06D29" w:rsidP="00211C17">
      <w:pPr>
        <w:rPr>
          <w:rFonts w:ascii="Arial" w:hAnsi="Arial" w:cs="Arial"/>
          <w:b/>
        </w:rPr>
      </w:pPr>
      <w:r w:rsidRPr="00D163E8">
        <w:rPr>
          <w:rFonts w:ascii="Arial" w:hAnsi="Arial" w:cs="Arial"/>
          <w:b/>
          <w:bCs/>
        </w:rPr>
        <w:t>(I део)</w:t>
      </w:r>
    </w:p>
    <w:tbl>
      <w:tblPr>
        <w:tblW w:w="10254" w:type="dxa"/>
        <w:jc w:val="center"/>
        <w:tblInd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2237"/>
        <w:gridCol w:w="1182"/>
        <w:gridCol w:w="2010"/>
        <w:gridCol w:w="1428"/>
        <w:gridCol w:w="1165"/>
        <w:gridCol w:w="1165"/>
      </w:tblGrid>
      <w:tr w:rsidR="00E06D29" w:rsidRPr="00550195" w:rsidTr="00550195">
        <w:trPr>
          <w:cantSplit/>
          <w:trHeight w:val="1134"/>
          <w:jc w:val="center"/>
        </w:trPr>
        <w:tc>
          <w:tcPr>
            <w:tcW w:w="1067" w:type="dxa"/>
            <w:vAlign w:val="center"/>
          </w:tcPr>
          <w:p w:rsidR="00E06D29" w:rsidRPr="00550195" w:rsidRDefault="00E06D29" w:rsidP="00550195">
            <w:pPr>
              <w:spacing w:after="200" w:line="276" w:lineRule="auto"/>
              <w:jc w:val="center"/>
              <w:rPr>
                <w:rFonts w:ascii="Arial" w:hAnsi="Arial" w:cs="Arial"/>
                <w:b/>
                <w:sz w:val="20"/>
                <w:szCs w:val="20"/>
                <w:lang w:val="sr-Latn-CS" w:eastAsia="en-US"/>
              </w:rPr>
            </w:pPr>
            <w:r w:rsidRPr="00550195">
              <w:rPr>
                <w:rFonts w:ascii="Arial" w:hAnsi="Arial" w:cs="Arial"/>
                <w:b/>
                <w:sz w:val="20"/>
                <w:szCs w:val="20"/>
                <w:lang w:val="sr-Latn-CS" w:eastAsia="en-US"/>
              </w:rPr>
              <w:t>Ред.број</w:t>
            </w:r>
          </w:p>
        </w:tc>
        <w:tc>
          <w:tcPr>
            <w:tcW w:w="2237" w:type="dxa"/>
            <w:vAlign w:val="center"/>
          </w:tcPr>
          <w:p w:rsidR="00E06D29" w:rsidRPr="00550195" w:rsidRDefault="00E06D29" w:rsidP="00550195">
            <w:pPr>
              <w:spacing w:after="200" w:line="276" w:lineRule="auto"/>
              <w:ind w:right="15"/>
              <w:jc w:val="center"/>
              <w:rPr>
                <w:rFonts w:ascii="Arial" w:hAnsi="Arial" w:cs="Arial"/>
                <w:b/>
                <w:sz w:val="20"/>
                <w:szCs w:val="20"/>
                <w:lang w:val="sr-Latn-CS" w:eastAsia="en-US"/>
              </w:rPr>
            </w:pPr>
            <w:r w:rsidRPr="00550195">
              <w:rPr>
                <w:rFonts w:ascii="Arial" w:hAnsi="Arial" w:cs="Arial"/>
                <w:b/>
                <w:sz w:val="20"/>
                <w:szCs w:val="20"/>
                <w:lang w:val="sr-Latn-CS" w:eastAsia="en-US"/>
              </w:rPr>
              <w:t>Предмет набавке</w:t>
            </w:r>
          </w:p>
        </w:tc>
        <w:tc>
          <w:tcPr>
            <w:tcW w:w="1182" w:type="dxa"/>
            <w:vAlign w:val="center"/>
          </w:tcPr>
          <w:p w:rsidR="00E06D29" w:rsidRPr="00550195" w:rsidRDefault="00E06D29" w:rsidP="00550195">
            <w:pPr>
              <w:spacing w:after="200" w:line="276" w:lineRule="auto"/>
              <w:jc w:val="center"/>
              <w:rPr>
                <w:rFonts w:ascii="Arial" w:hAnsi="Arial" w:cs="Arial"/>
                <w:b/>
                <w:sz w:val="20"/>
                <w:szCs w:val="20"/>
                <w:lang w:eastAsia="en-US"/>
              </w:rPr>
            </w:pPr>
            <w:r w:rsidRPr="00550195">
              <w:rPr>
                <w:rFonts w:ascii="Arial" w:hAnsi="Arial" w:cs="Arial"/>
                <w:b/>
                <w:sz w:val="20"/>
                <w:szCs w:val="20"/>
                <w:lang w:val="sr-Latn-CS" w:eastAsia="en-US"/>
              </w:rPr>
              <w:t>Количин</w:t>
            </w:r>
            <w:r w:rsidRPr="00550195">
              <w:rPr>
                <w:rFonts w:ascii="Arial" w:hAnsi="Arial" w:cs="Arial"/>
                <w:b/>
                <w:sz w:val="20"/>
                <w:szCs w:val="20"/>
                <w:lang w:eastAsia="en-US"/>
              </w:rPr>
              <w:t>а</w:t>
            </w:r>
          </w:p>
        </w:tc>
        <w:tc>
          <w:tcPr>
            <w:tcW w:w="2010"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ЈЕДИНИЧНА ЦЕНА без ПДВ (евра)</w:t>
            </w:r>
          </w:p>
        </w:tc>
        <w:tc>
          <w:tcPr>
            <w:tcW w:w="1428"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ЈЕДИНИЧНА ЦЕНА са ПДВ (евра)</w:t>
            </w:r>
          </w:p>
        </w:tc>
        <w:tc>
          <w:tcPr>
            <w:tcW w:w="1165"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УКУПНА   ЦЕНА без ПДВ</w:t>
            </w:r>
          </w:p>
          <w:p w:rsidR="00E06D29" w:rsidRPr="00550195" w:rsidRDefault="00E06D29" w:rsidP="00550195">
            <w:pPr>
              <w:rPr>
                <w:rFonts w:ascii="Arial" w:hAnsi="Arial" w:cs="Arial"/>
                <w:sz w:val="20"/>
                <w:szCs w:val="20"/>
              </w:rPr>
            </w:pPr>
            <w:r w:rsidRPr="00550195">
              <w:rPr>
                <w:rFonts w:ascii="Arial" w:hAnsi="Arial" w:cs="Arial"/>
                <w:sz w:val="20"/>
                <w:szCs w:val="20"/>
              </w:rPr>
              <w:t>(евра)</w:t>
            </w:r>
          </w:p>
        </w:tc>
        <w:tc>
          <w:tcPr>
            <w:tcW w:w="1165"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УКУПНА ЦЕНА СА ПДВ (евра)</w:t>
            </w:r>
          </w:p>
        </w:tc>
      </w:tr>
      <w:tr w:rsidR="00E06D29" w:rsidRPr="007F79BD" w:rsidTr="00550195">
        <w:trPr>
          <w:cantSplit/>
          <w:trHeight w:val="483"/>
          <w:jc w:val="center"/>
        </w:trPr>
        <w:tc>
          <w:tcPr>
            <w:tcW w:w="1067"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1</w:t>
            </w:r>
          </w:p>
        </w:tc>
        <w:tc>
          <w:tcPr>
            <w:tcW w:w="2237"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2</w:t>
            </w:r>
          </w:p>
        </w:tc>
        <w:tc>
          <w:tcPr>
            <w:tcW w:w="1182"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3</w:t>
            </w:r>
          </w:p>
        </w:tc>
        <w:tc>
          <w:tcPr>
            <w:tcW w:w="2010"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4</w:t>
            </w:r>
          </w:p>
        </w:tc>
        <w:tc>
          <w:tcPr>
            <w:tcW w:w="1428" w:type="dxa"/>
            <w:vAlign w:val="center"/>
          </w:tcPr>
          <w:p w:rsidR="00E06D29" w:rsidRPr="007F79BD" w:rsidRDefault="00E06D29" w:rsidP="00550195">
            <w:pPr>
              <w:ind w:hanging="108"/>
              <w:jc w:val="center"/>
              <w:rPr>
                <w:rFonts w:ascii="Arial" w:hAnsi="Arial" w:cs="Arial"/>
                <w:color w:val="000000"/>
                <w:sz w:val="20"/>
                <w:szCs w:val="20"/>
              </w:rPr>
            </w:pPr>
            <w:r w:rsidRPr="007F79BD">
              <w:rPr>
                <w:rFonts w:ascii="Arial" w:hAnsi="Arial" w:cs="Arial"/>
                <w:color w:val="000000"/>
                <w:sz w:val="20"/>
                <w:szCs w:val="20"/>
              </w:rPr>
              <w:t xml:space="preserve">5 </w:t>
            </w:r>
          </w:p>
        </w:tc>
        <w:tc>
          <w:tcPr>
            <w:tcW w:w="1165" w:type="dxa"/>
            <w:vAlign w:val="center"/>
          </w:tcPr>
          <w:p w:rsidR="00E06D29" w:rsidRPr="007F79BD" w:rsidRDefault="00E06D29" w:rsidP="00550195">
            <w:pPr>
              <w:ind w:hanging="108"/>
              <w:jc w:val="center"/>
              <w:rPr>
                <w:rFonts w:ascii="Arial" w:hAnsi="Arial" w:cs="Arial"/>
                <w:color w:val="000000"/>
                <w:sz w:val="20"/>
                <w:szCs w:val="20"/>
              </w:rPr>
            </w:pPr>
            <w:r w:rsidRPr="007F79BD">
              <w:rPr>
                <w:rFonts w:ascii="Arial" w:hAnsi="Arial" w:cs="Arial"/>
                <w:color w:val="000000"/>
                <w:sz w:val="20"/>
                <w:szCs w:val="20"/>
              </w:rPr>
              <w:t>6 = (3x4)</w:t>
            </w:r>
          </w:p>
        </w:tc>
        <w:tc>
          <w:tcPr>
            <w:tcW w:w="1165"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7=(3x5)</w:t>
            </w:r>
          </w:p>
        </w:tc>
      </w:tr>
      <w:tr w:rsidR="00E06D29" w:rsidRPr="007F79BD" w:rsidTr="008B2CDE">
        <w:trPr>
          <w:trHeight w:val="413"/>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1.</w:t>
            </w:r>
          </w:p>
        </w:tc>
        <w:tc>
          <w:tcPr>
            <w:tcW w:w="2237" w:type="dxa"/>
          </w:tcPr>
          <w:p w:rsidR="00E06D29" w:rsidRPr="008B2CDE" w:rsidRDefault="00E06D29" w:rsidP="008B2CDE">
            <w:pPr>
              <w:rPr>
                <w:rFonts w:ascii="Arial" w:hAnsi="Arial" w:cs="Arial"/>
                <w:sz w:val="20"/>
                <w:szCs w:val="20"/>
              </w:rPr>
            </w:pPr>
            <w:r w:rsidRPr="008B2CDE">
              <w:rPr>
                <w:rFonts w:ascii="Arial" w:hAnsi="Arial" w:cs="Arial"/>
                <w:sz w:val="20"/>
                <w:szCs w:val="20"/>
              </w:rPr>
              <w:t>INNER BLOCK FWP COMPLET</w:t>
            </w:r>
          </w:p>
          <w:p w:rsidR="00E06D29" w:rsidRPr="008B2CDE" w:rsidRDefault="00E06D29" w:rsidP="008B2CDE">
            <w:pPr>
              <w:rPr>
                <w:rFonts w:ascii="Arial" w:hAnsi="Arial" w:cs="Arial"/>
                <w:sz w:val="20"/>
                <w:szCs w:val="20"/>
              </w:rPr>
            </w:pPr>
            <w:r w:rsidRPr="008B2CDE">
              <w:rPr>
                <w:rFonts w:ascii="Arial" w:hAnsi="Arial" w:cs="Arial"/>
                <w:sz w:val="20"/>
                <w:szCs w:val="20"/>
              </w:rPr>
              <w:t>Complete pump cartridge</w:t>
            </w:r>
          </w:p>
          <w:p w:rsidR="00E06D29" w:rsidRPr="008B2CDE" w:rsidRDefault="00E06D29" w:rsidP="008B2CDE">
            <w:pPr>
              <w:rPr>
                <w:rFonts w:ascii="Arial" w:hAnsi="Arial" w:cs="Arial"/>
                <w:sz w:val="20"/>
                <w:szCs w:val="20"/>
              </w:rPr>
            </w:pPr>
            <w:r w:rsidRPr="008B2CDE">
              <w:rPr>
                <w:rFonts w:ascii="Arial" w:hAnsi="Arial" w:cs="Arial"/>
                <w:sz w:val="20"/>
                <w:szCs w:val="20"/>
              </w:rPr>
              <w:t>Unutrašnji blok komplet</w:t>
            </w:r>
          </w:p>
        </w:tc>
        <w:tc>
          <w:tcPr>
            <w:tcW w:w="1182"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1</w:t>
            </w:r>
          </w:p>
        </w:tc>
        <w:tc>
          <w:tcPr>
            <w:tcW w:w="2010" w:type="dxa"/>
            <w:vAlign w:val="center"/>
          </w:tcPr>
          <w:p w:rsidR="00E06D29" w:rsidRPr="008B2CDE" w:rsidRDefault="00E06D29" w:rsidP="008B2CDE">
            <w:pPr>
              <w:rPr>
                <w:rFonts w:ascii="Arial" w:hAnsi="Arial" w:cs="Arial"/>
                <w:sz w:val="20"/>
                <w:szCs w:val="20"/>
              </w:rPr>
            </w:pPr>
          </w:p>
        </w:tc>
        <w:tc>
          <w:tcPr>
            <w:tcW w:w="1428" w:type="dxa"/>
            <w:vAlign w:val="center"/>
          </w:tcPr>
          <w:p w:rsidR="00E06D29" w:rsidRPr="008B2CDE" w:rsidRDefault="00E06D29" w:rsidP="008B2CDE">
            <w:pPr>
              <w:rPr>
                <w:rFonts w:ascii="Arial" w:hAnsi="Arial" w:cs="Arial"/>
                <w:sz w:val="20"/>
                <w:szCs w:val="20"/>
              </w:rPr>
            </w:pPr>
          </w:p>
        </w:tc>
        <w:tc>
          <w:tcPr>
            <w:tcW w:w="1165" w:type="dxa"/>
          </w:tcPr>
          <w:p w:rsidR="00E06D29" w:rsidRPr="008B2CDE" w:rsidRDefault="00E06D29" w:rsidP="008B2CDE">
            <w:pP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8B2CDE">
        <w:trPr>
          <w:trHeight w:val="425"/>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2.</w:t>
            </w:r>
          </w:p>
        </w:tc>
        <w:tc>
          <w:tcPr>
            <w:tcW w:w="2237" w:type="dxa"/>
          </w:tcPr>
          <w:p w:rsidR="00E06D29" w:rsidRPr="008B2CDE" w:rsidRDefault="00E06D29" w:rsidP="008B2CDE">
            <w:pPr>
              <w:rPr>
                <w:rFonts w:ascii="Arial" w:hAnsi="Arial" w:cs="Arial"/>
                <w:sz w:val="20"/>
                <w:szCs w:val="20"/>
              </w:rPr>
            </w:pPr>
            <w:r w:rsidRPr="008B2CDE">
              <w:rPr>
                <w:rFonts w:ascii="Arial" w:hAnsi="Arial" w:cs="Arial"/>
                <w:sz w:val="20"/>
                <w:szCs w:val="20"/>
              </w:rPr>
              <w:t>Balance drum</w:t>
            </w:r>
          </w:p>
          <w:p w:rsidR="00E06D29" w:rsidRPr="008B2CDE" w:rsidRDefault="00E06D29" w:rsidP="008B2CDE">
            <w:pPr>
              <w:rPr>
                <w:rFonts w:ascii="Arial" w:hAnsi="Arial" w:cs="Arial"/>
                <w:sz w:val="20"/>
                <w:szCs w:val="20"/>
              </w:rPr>
            </w:pPr>
            <w:r w:rsidRPr="008B2CDE">
              <w:rPr>
                <w:rFonts w:ascii="Arial" w:hAnsi="Arial" w:cs="Arial"/>
                <w:sz w:val="20"/>
                <w:szCs w:val="20"/>
              </w:rPr>
              <w:t>Čaura za uravnoteženje (rotirajuća)</w:t>
            </w:r>
          </w:p>
        </w:tc>
        <w:tc>
          <w:tcPr>
            <w:tcW w:w="1182"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1</w:t>
            </w:r>
          </w:p>
        </w:tc>
        <w:tc>
          <w:tcPr>
            <w:tcW w:w="2010" w:type="dxa"/>
            <w:vAlign w:val="center"/>
          </w:tcPr>
          <w:p w:rsidR="00E06D29" w:rsidRPr="008B2CDE" w:rsidRDefault="00E06D29" w:rsidP="008B2CDE">
            <w:pPr>
              <w:rPr>
                <w:rFonts w:ascii="Arial" w:hAnsi="Arial" w:cs="Arial"/>
                <w:sz w:val="20"/>
                <w:szCs w:val="20"/>
              </w:rPr>
            </w:pPr>
          </w:p>
        </w:tc>
        <w:tc>
          <w:tcPr>
            <w:tcW w:w="1428" w:type="dxa"/>
            <w:vAlign w:val="center"/>
          </w:tcPr>
          <w:p w:rsidR="00E06D29" w:rsidRPr="008B2CDE" w:rsidRDefault="00E06D29" w:rsidP="008B2CDE">
            <w:pPr>
              <w:rPr>
                <w:rFonts w:ascii="Arial" w:hAnsi="Arial" w:cs="Arial"/>
                <w:sz w:val="20"/>
                <w:szCs w:val="20"/>
              </w:rPr>
            </w:pPr>
          </w:p>
        </w:tc>
        <w:tc>
          <w:tcPr>
            <w:tcW w:w="1165" w:type="dxa"/>
          </w:tcPr>
          <w:p w:rsidR="00E06D29" w:rsidRPr="008B2CDE" w:rsidRDefault="00E06D29" w:rsidP="008B2CDE">
            <w:pP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8B2CDE">
        <w:trPr>
          <w:trHeight w:val="408"/>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3.</w:t>
            </w:r>
          </w:p>
        </w:tc>
        <w:tc>
          <w:tcPr>
            <w:tcW w:w="2237" w:type="dxa"/>
          </w:tcPr>
          <w:p w:rsidR="00E06D29" w:rsidRPr="008B2CDE" w:rsidRDefault="00E06D29" w:rsidP="008B2CDE">
            <w:pPr>
              <w:rPr>
                <w:rFonts w:ascii="Arial" w:hAnsi="Arial" w:cs="Arial"/>
                <w:sz w:val="20"/>
                <w:szCs w:val="20"/>
              </w:rPr>
            </w:pPr>
            <w:r w:rsidRPr="008B2CDE">
              <w:rPr>
                <w:rFonts w:ascii="Arial" w:hAnsi="Arial" w:cs="Arial"/>
                <w:sz w:val="20"/>
                <w:szCs w:val="20"/>
              </w:rPr>
              <w:t>Balance drum liner</w:t>
            </w:r>
          </w:p>
          <w:p w:rsidR="00E06D29" w:rsidRPr="008B2CDE" w:rsidRDefault="00E06D29" w:rsidP="008B2CDE">
            <w:pPr>
              <w:rPr>
                <w:rFonts w:ascii="Arial" w:hAnsi="Arial" w:cs="Arial"/>
                <w:sz w:val="20"/>
                <w:szCs w:val="20"/>
              </w:rPr>
            </w:pPr>
            <w:r w:rsidRPr="008B2CDE">
              <w:rPr>
                <w:rFonts w:ascii="Arial" w:hAnsi="Arial" w:cs="Arial"/>
                <w:sz w:val="20"/>
                <w:szCs w:val="20"/>
              </w:rPr>
              <w:t>Košuljica čaure za uravnoteženje (statirajuća)</w:t>
            </w:r>
          </w:p>
        </w:tc>
        <w:tc>
          <w:tcPr>
            <w:tcW w:w="1182"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1</w:t>
            </w:r>
          </w:p>
        </w:tc>
        <w:tc>
          <w:tcPr>
            <w:tcW w:w="2010" w:type="dxa"/>
            <w:vAlign w:val="center"/>
          </w:tcPr>
          <w:p w:rsidR="00E06D29" w:rsidRPr="008B2CDE" w:rsidRDefault="00E06D29" w:rsidP="008B2CDE">
            <w:pPr>
              <w:rPr>
                <w:rFonts w:ascii="Arial" w:hAnsi="Arial" w:cs="Arial"/>
                <w:sz w:val="20"/>
                <w:szCs w:val="20"/>
              </w:rPr>
            </w:pPr>
          </w:p>
        </w:tc>
        <w:tc>
          <w:tcPr>
            <w:tcW w:w="1428" w:type="dxa"/>
            <w:vAlign w:val="center"/>
          </w:tcPr>
          <w:p w:rsidR="00E06D29" w:rsidRPr="008B2CDE" w:rsidRDefault="00E06D29" w:rsidP="008B2CDE">
            <w:pPr>
              <w:rPr>
                <w:rFonts w:ascii="Arial" w:hAnsi="Arial" w:cs="Arial"/>
                <w:sz w:val="20"/>
                <w:szCs w:val="20"/>
              </w:rPr>
            </w:pPr>
          </w:p>
        </w:tc>
        <w:tc>
          <w:tcPr>
            <w:tcW w:w="1165" w:type="dxa"/>
          </w:tcPr>
          <w:p w:rsidR="00E06D29" w:rsidRPr="008B2CDE" w:rsidRDefault="00E06D29" w:rsidP="008B2CDE">
            <w:pP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rPr>
            </w:pPr>
          </w:p>
        </w:tc>
      </w:tr>
      <w:tr w:rsidR="00E06D29" w:rsidRPr="007F79BD" w:rsidTr="008B2CDE">
        <w:trPr>
          <w:trHeight w:val="408"/>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4.</w:t>
            </w:r>
          </w:p>
        </w:tc>
        <w:tc>
          <w:tcPr>
            <w:tcW w:w="2237" w:type="dxa"/>
          </w:tcPr>
          <w:p w:rsidR="00E06D29" w:rsidRPr="008B2CDE" w:rsidRDefault="00E06D29" w:rsidP="008B2CDE">
            <w:pPr>
              <w:rPr>
                <w:rFonts w:ascii="Arial" w:hAnsi="Arial" w:cs="Arial"/>
                <w:sz w:val="20"/>
                <w:szCs w:val="20"/>
              </w:rPr>
            </w:pPr>
            <w:r w:rsidRPr="008B2CDE">
              <w:rPr>
                <w:rFonts w:ascii="Arial" w:hAnsi="Arial" w:cs="Arial"/>
                <w:sz w:val="20"/>
                <w:szCs w:val="20"/>
              </w:rPr>
              <w:t>Radial bearing – higher speed 4 lobes, drive side</w:t>
            </w:r>
          </w:p>
          <w:p w:rsidR="00E06D29" w:rsidRPr="008B2CDE" w:rsidRDefault="00E06D29" w:rsidP="008B2CDE">
            <w:pPr>
              <w:spacing w:after="120"/>
              <w:rPr>
                <w:rFonts w:ascii="Arial" w:hAnsi="Arial" w:cs="Arial"/>
                <w:sz w:val="20"/>
                <w:szCs w:val="20"/>
              </w:rPr>
            </w:pPr>
            <w:r w:rsidRPr="008B2CDE">
              <w:rPr>
                <w:rFonts w:ascii="Arial" w:hAnsi="Arial" w:cs="Arial"/>
                <w:sz w:val="20"/>
                <w:szCs w:val="20"/>
              </w:rPr>
              <w:t>(steel+white metal) for unit A3, A5 and A6</w:t>
            </w:r>
          </w:p>
          <w:p w:rsidR="00E06D29" w:rsidRPr="008B2CDE" w:rsidRDefault="00E06D29" w:rsidP="008B2CDE">
            <w:pPr>
              <w:spacing w:after="120"/>
              <w:rPr>
                <w:rFonts w:ascii="Arial" w:hAnsi="Arial" w:cs="Arial"/>
                <w:sz w:val="20"/>
                <w:szCs w:val="20"/>
              </w:rPr>
            </w:pPr>
            <w:r w:rsidRPr="008B2CDE">
              <w:rPr>
                <w:rFonts w:ascii="Arial" w:hAnsi="Arial" w:cs="Arial"/>
                <w:sz w:val="20"/>
                <w:szCs w:val="20"/>
              </w:rPr>
              <w:t>Ležaj radijalni za veću brzinu, pogonska strana</w:t>
            </w:r>
          </w:p>
        </w:tc>
        <w:tc>
          <w:tcPr>
            <w:tcW w:w="1182"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2</w:t>
            </w:r>
          </w:p>
        </w:tc>
        <w:tc>
          <w:tcPr>
            <w:tcW w:w="2010" w:type="dxa"/>
            <w:vAlign w:val="center"/>
          </w:tcPr>
          <w:p w:rsidR="00E06D29" w:rsidRPr="008B2CDE" w:rsidRDefault="00E06D29" w:rsidP="008B2CDE">
            <w:pPr>
              <w:rPr>
                <w:rFonts w:ascii="Arial" w:hAnsi="Arial" w:cs="Arial"/>
                <w:sz w:val="20"/>
                <w:szCs w:val="20"/>
              </w:rPr>
            </w:pPr>
          </w:p>
        </w:tc>
        <w:tc>
          <w:tcPr>
            <w:tcW w:w="1428" w:type="dxa"/>
            <w:vAlign w:val="center"/>
          </w:tcPr>
          <w:p w:rsidR="00E06D29" w:rsidRPr="008B2CDE" w:rsidRDefault="00E06D29" w:rsidP="008B2CDE">
            <w:pPr>
              <w:rPr>
                <w:rFonts w:ascii="Arial" w:hAnsi="Arial" w:cs="Arial"/>
                <w:sz w:val="20"/>
                <w:szCs w:val="20"/>
              </w:rPr>
            </w:pPr>
          </w:p>
        </w:tc>
        <w:tc>
          <w:tcPr>
            <w:tcW w:w="1165" w:type="dxa"/>
          </w:tcPr>
          <w:p w:rsidR="00E06D29" w:rsidRPr="008B2CDE" w:rsidRDefault="00E06D29" w:rsidP="008B2CDE">
            <w:pP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rPr>
            </w:pPr>
          </w:p>
        </w:tc>
      </w:tr>
      <w:tr w:rsidR="00E06D29" w:rsidRPr="007F79BD" w:rsidTr="008B2CDE">
        <w:trPr>
          <w:trHeight w:val="408"/>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5.</w:t>
            </w:r>
          </w:p>
        </w:tc>
        <w:tc>
          <w:tcPr>
            <w:tcW w:w="2237" w:type="dxa"/>
          </w:tcPr>
          <w:p w:rsidR="00E06D29" w:rsidRPr="008B2CDE" w:rsidRDefault="00E06D29" w:rsidP="008B2CDE">
            <w:pPr>
              <w:rPr>
                <w:rFonts w:ascii="Arial" w:hAnsi="Arial" w:cs="Arial"/>
                <w:sz w:val="20"/>
                <w:szCs w:val="20"/>
              </w:rPr>
            </w:pPr>
            <w:r w:rsidRPr="008B2CDE">
              <w:rPr>
                <w:rFonts w:ascii="Arial" w:hAnsi="Arial" w:cs="Arial"/>
                <w:sz w:val="20"/>
                <w:szCs w:val="20"/>
              </w:rPr>
              <w:t>9</w:t>
            </w:r>
            <w:r w:rsidRPr="008B2CDE">
              <w:rPr>
                <w:rFonts w:ascii="Arial" w:hAnsi="Arial" w:cs="Arial"/>
                <w:sz w:val="20"/>
                <w:szCs w:val="20"/>
              </w:rPr>
              <w:tab/>
              <w:t xml:space="preserve">Radial bearing – higher speed 4 lobes, free side </w:t>
            </w:r>
          </w:p>
          <w:p w:rsidR="00E06D29" w:rsidRPr="008B2CDE" w:rsidRDefault="00E06D29" w:rsidP="008B2CDE">
            <w:pPr>
              <w:rPr>
                <w:rFonts w:ascii="Arial" w:hAnsi="Arial" w:cs="Arial"/>
                <w:sz w:val="20"/>
                <w:szCs w:val="20"/>
              </w:rPr>
            </w:pPr>
            <w:r w:rsidRPr="008B2CDE">
              <w:rPr>
                <w:rFonts w:ascii="Arial" w:hAnsi="Arial" w:cs="Arial"/>
                <w:sz w:val="20"/>
                <w:szCs w:val="20"/>
              </w:rPr>
              <w:t>(steel+white metal)  for unit A3, A5 and A6</w:t>
            </w:r>
          </w:p>
          <w:p w:rsidR="00E06D29" w:rsidRPr="008B2CDE" w:rsidRDefault="00E06D29" w:rsidP="008B2CDE">
            <w:pPr>
              <w:rPr>
                <w:rFonts w:ascii="Arial" w:hAnsi="Arial" w:cs="Arial"/>
                <w:sz w:val="20"/>
                <w:szCs w:val="20"/>
              </w:rPr>
            </w:pPr>
            <w:r w:rsidRPr="008B2CDE">
              <w:rPr>
                <w:rFonts w:ascii="Arial" w:hAnsi="Arial" w:cs="Arial"/>
                <w:sz w:val="20"/>
                <w:szCs w:val="20"/>
              </w:rPr>
              <w:t xml:space="preserve">Ležaj radijalni za veću brzinu, slobodna strana </w:t>
            </w:r>
            <w:r w:rsidRPr="008B2CDE">
              <w:rPr>
                <w:rFonts w:ascii="Arial" w:hAnsi="Arial" w:cs="Arial"/>
                <w:sz w:val="20"/>
                <w:szCs w:val="20"/>
              </w:rPr>
              <w:tab/>
            </w:r>
            <w:r w:rsidRPr="008B2CDE">
              <w:rPr>
                <w:rFonts w:ascii="Arial" w:hAnsi="Arial" w:cs="Arial"/>
                <w:sz w:val="20"/>
                <w:szCs w:val="20"/>
              </w:rPr>
              <w:tab/>
            </w:r>
            <w:r w:rsidRPr="008B2CDE">
              <w:rPr>
                <w:rFonts w:ascii="Arial" w:hAnsi="Arial" w:cs="Arial"/>
                <w:sz w:val="20"/>
                <w:szCs w:val="20"/>
              </w:rPr>
              <w:tab/>
            </w:r>
            <w:r w:rsidRPr="008B2CDE">
              <w:rPr>
                <w:rFonts w:ascii="Arial" w:hAnsi="Arial" w:cs="Arial"/>
                <w:sz w:val="20"/>
                <w:szCs w:val="20"/>
              </w:rPr>
              <w:tab/>
            </w:r>
          </w:p>
        </w:tc>
        <w:tc>
          <w:tcPr>
            <w:tcW w:w="1182"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2</w:t>
            </w:r>
          </w:p>
        </w:tc>
        <w:tc>
          <w:tcPr>
            <w:tcW w:w="2010" w:type="dxa"/>
            <w:vAlign w:val="center"/>
          </w:tcPr>
          <w:p w:rsidR="00E06D29" w:rsidRPr="008B2CDE" w:rsidRDefault="00E06D29" w:rsidP="008B2CDE">
            <w:pPr>
              <w:rPr>
                <w:rFonts w:ascii="Arial" w:hAnsi="Arial" w:cs="Arial"/>
                <w:sz w:val="20"/>
                <w:szCs w:val="20"/>
              </w:rPr>
            </w:pPr>
          </w:p>
        </w:tc>
        <w:tc>
          <w:tcPr>
            <w:tcW w:w="1428" w:type="dxa"/>
            <w:vAlign w:val="center"/>
          </w:tcPr>
          <w:p w:rsidR="00E06D29" w:rsidRPr="008B2CDE" w:rsidRDefault="00E06D29" w:rsidP="008B2CDE">
            <w:pPr>
              <w:rPr>
                <w:rFonts w:ascii="Arial" w:hAnsi="Arial" w:cs="Arial"/>
                <w:sz w:val="20"/>
                <w:szCs w:val="20"/>
              </w:rPr>
            </w:pPr>
          </w:p>
        </w:tc>
        <w:tc>
          <w:tcPr>
            <w:tcW w:w="1165" w:type="dxa"/>
          </w:tcPr>
          <w:p w:rsidR="00E06D29" w:rsidRPr="008B2CDE" w:rsidRDefault="00E06D29" w:rsidP="008B2CDE">
            <w:pP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rPr>
            </w:pPr>
          </w:p>
        </w:tc>
      </w:tr>
      <w:tr w:rsidR="00E06D29" w:rsidRPr="007F79BD" w:rsidTr="008B2CDE">
        <w:trPr>
          <w:trHeight w:val="408"/>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lastRenderedPageBreak/>
              <w:t>6.</w:t>
            </w:r>
          </w:p>
        </w:tc>
        <w:tc>
          <w:tcPr>
            <w:tcW w:w="2237" w:type="dxa"/>
          </w:tcPr>
          <w:p w:rsidR="00E06D29" w:rsidRPr="008B2CDE" w:rsidRDefault="00E06D29" w:rsidP="008B2CDE">
            <w:pPr>
              <w:rPr>
                <w:rFonts w:ascii="Arial" w:hAnsi="Arial" w:cs="Arial"/>
                <w:sz w:val="20"/>
                <w:szCs w:val="20"/>
              </w:rPr>
            </w:pPr>
            <w:r w:rsidRPr="008B2CDE">
              <w:rPr>
                <w:rFonts w:ascii="Arial" w:hAnsi="Arial" w:cs="Arial"/>
                <w:sz w:val="20"/>
                <w:szCs w:val="20"/>
              </w:rPr>
              <w:t>O-ring Φ367,67xΦ6,99 EPDM230</w:t>
            </w:r>
          </w:p>
          <w:p w:rsidR="00E06D29" w:rsidRPr="008B2CDE" w:rsidRDefault="00E06D29" w:rsidP="008B2CDE">
            <w:pPr>
              <w:rPr>
                <w:rFonts w:ascii="Arial" w:hAnsi="Arial" w:cs="Arial"/>
                <w:sz w:val="20"/>
                <w:szCs w:val="20"/>
              </w:rPr>
            </w:pPr>
            <w:r w:rsidRPr="008B2CDE">
              <w:rPr>
                <w:rFonts w:ascii="Arial" w:hAnsi="Arial" w:cs="Arial"/>
                <w:sz w:val="20"/>
                <w:szCs w:val="20"/>
              </w:rPr>
              <w:t>O-ring Φ367,67xΦ6,99</w:t>
            </w:r>
          </w:p>
        </w:tc>
        <w:tc>
          <w:tcPr>
            <w:tcW w:w="1182"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5</w:t>
            </w:r>
          </w:p>
        </w:tc>
        <w:tc>
          <w:tcPr>
            <w:tcW w:w="2010" w:type="dxa"/>
            <w:vAlign w:val="center"/>
          </w:tcPr>
          <w:p w:rsidR="00E06D29" w:rsidRPr="008B2CDE" w:rsidRDefault="00E06D29" w:rsidP="008B2CDE">
            <w:pPr>
              <w:rPr>
                <w:rFonts w:ascii="Arial" w:hAnsi="Arial" w:cs="Arial"/>
                <w:sz w:val="20"/>
                <w:szCs w:val="20"/>
              </w:rPr>
            </w:pPr>
          </w:p>
        </w:tc>
        <w:tc>
          <w:tcPr>
            <w:tcW w:w="1428" w:type="dxa"/>
            <w:vAlign w:val="center"/>
          </w:tcPr>
          <w:p w:rsidR="00E06D29" w:rsidRPr="008B2CDE" w:rsidRDefault="00E06D29" w:rsidP="008B2CDE">
            <w:pPr>
              <w:rPr>
                <w:rFonts w:ascii="Arial" w:hAnsi="Arial" w:cs="Arial"/>
                <w:sz w:val="20"/>
                <w:szCs w:val="20"/>
              </w:rPr>
            </w:pPr>
          </w:p>
        </w:tc>
        <w:tc>
          <w:tcPr>
            <w:tcW w:w="1165" w:type="dxa"/>
          </w:tcPr>
          <w:p w:rsidR="00E06D29" w:rsidRPr="008B2CDE" w:rsidRDefault="00E06D29" w:rsidP="008B2CDE">
            <w:pP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rPr>
            </w:pPr>
          </w:p>
        </w:tc>
      </w:tr>
      <w:tr w:rsidR="00E06D29" w:rsidRPr="007F79BD" w:rsidTr="008B2CDE">
        <w:trPr>
          <w:trHeight w:val="408"/>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7.</w:t>
            </w:r>
          </w:p>
        </w:tc>
        <w:tc>
          <w:tcPr>
            <w:tcW w:w="2237" w:type="dxa"/>
          </w:tcPr>
          <w:p w:rsidR="00E06D29" w:rsidRPr="008B2CDE" w:rsidRDefault="00E06D29" w:rsidP="008B2CDE">
            <w:pPr>
              <w:rPr>
                <w:rFonts w:ascii="Arial" w:hAnsi="Arial" w:cs="Arial"/>
                <w:sz w:val="20"/>
                <w:szCs w:val="20"/>
              </w:rPr>
            </w:pPr>
            <w:r w:rsidRPr="008B2CDE">
              <w:rPr>
                <w:rFonts w:ascii="Arial" w:hAnsi="Arial" w:cs="Arial"/>
                <w:sz w:val="20"/>
                <w:szCs w:val="20"/>
              </w:rPr>
              <w:tab/>
              <w:t>O-ring Φ393,07xΦ6,99 EPDM 230</w:t>
            </w:r>
          </w:p>
          <w:p w:rsidR="00E06D29" w:rsidRPr="008B2CDE" w:rsidRDefault="00E06D29" w:rsidP="008B2CDE">
            <w:pPr>
              <w:rPr>
                <w:rFonts w:ascii="Arial" w:hAnsi="Arial" w:cs="Arial"/>
                <w:sz w:val="20"/>
                <w:szCs w:val="20"/>
              </w:rPr>
            </w:pPr>
            <w:r w:rsidRPr="008B2CDE">
              <w:rPr>
                <w:rFonts w:ascii="Arial" w:hAnsi="Arial" w:cs="Arial"/>
                <w:sz w:val="20"/>
                <w:szCs w:val="20"/>
              </w:rPr>
              <w:t>O-ring Φ393,07xΦ6,99</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5</w:t>
            </w:r>
          </w:p>
        </w:tc>
        <w:tc>
          <w:tcPr>
            <w:tcW w:w="2010" w:type="dxa"/>
            <w:vAlign w:val="center"/>
          </w:tcPr>
          <w:p w:rsidR="00E06D29" w:rsidRPr="008B2CDE" w:rsidRDefault="00E06D29" w:rsidP="008B2CDE">
            <w:pPr>
              <w:jc w:val="center"/>
              <w:rPr>
                <w:rFonts w:ascii="Arial" w:hAnsi="Arial" w:cs="Arial"/>
                <w:sz w:val="20"/>
                <w:szCs w:val="20"/>
              </w:rPr>
            </w:pPr>
          </w:p>
        </w:tc>
        <w:tc>
          <w:tcPr>
            <w:tcW w:w="1428" w:type="dxa"/>
            <w:vAlign w:val="center"/>
          </w:tcPr>
          <w:p w:rsidR="00E06D29" w:rsidRPr="008B2CDE" w:rsidRDefault="00E06D29" w:rsidP="008B2CDE">
            <w:pPr>
              <w:jc w:val="center"/>
              <w:rPr>
                <w:rFonts w:ascii="Arial" w:hAnsi="Arial" w:cs="Arial"/>
                <w:sz w:val="20"/>
                <w:szCs w:val="20"/>
              </w:rPr>
            </w:pPr>
          </w:p>
        </w:tc>
        <w:tc>
          <w:tcPr>
            <w:tcW w:w="1165" w:type="dxa"/>
          </w:tcPr>
          <w:p w:rsidR="00E06D29" w:rsidRPr="008B2CDE" w:rsidRDefault="00E06D29" w:rsidP="008B2CDE">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rPr>
            </w:pPr>
          </w:p>
        </w:tc>
      </w:tr>
      <w:tr w:rsidR="00E06D29" w:rsidRPr="007F79BD" w:rsidTr="008B2CDE">
        <w:trPr>
          <w:trHeight w:val="408"/>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8.</w:t>
            </w:r>
          </w:p>
        </w:tc>
        <w:tc>
          <w:tcPr>
            <w:tcW w:w="2237" w:type="dxa"/>
          </w:tcPr>
          <w:p w:rsidR="00E06D29" w:rsidRPr="008B2CDE" w:rsidRDefault="00E06D29" w:rsidP="008B2CDE">
            <w:pPr>
              <w:rPr>
                <w:rFonts w:ascii="Arial" w:hAnsi="Arial" w:cs="Arial"/>
                <w:sz w:val="20"/>
                <w:szCs w:val="20"/>
              </w:rPr>
            </w:pPr>
            <w:r w:rsidRPr="008B2CDE">
              <w:rPr>
                <w:rFonts w:ascii="Arial" w:hAnsi="Arial" w:cs="Arial"/>
                <w:sz w:val="20"/>
                <w:szCs w:val="20"/>
              </w:rPr>
              <w:t>Profil seal Φ432 x Φ380 x 4.2</w:t>
            </w:r>
          </w:p>
          <w:p w:rsidR="00E06D29" w:rsidRPr="008B2CDE" w:rsidRDefault="00E06D29" w:rsidP="008B2CDE">
            <w:pPr>
              <w:rPr>
                <w:rFonts w:ascii="Arial" w:hAnsi="Arial" w:cs="Arial"/>
                <w:sz w:val="20"/>
                <w:szCs w:val="20"/>
              </w:rPr>
            </w:pPr>
            <w:r w:rsidRPr="008B2CDE">
              <w:rPr>
                <w:rFonts w:ascii="Arial" w:hAnsi="Arial" w:cs="Arial"/>
                <w:sz w:val="20"/>
                <w:szCs w:val="20"/>
              </w:rPr>
              <w:t>(316L+cefigraf)</w:t>
            </w:r>
          </w:p>
          <w:p w:rsidR="00E06D29" w:rsidRPr="008B2CDE" w:rsidRDefault="00E06D29" w:rsidP="008B2CDE">
            <w:pPr>
              <w:rPr>
                <w:rFonts w:ascii="Arial" w:hAnsi="Arial" w:cs="Arial"/>
                <w:sz w:val="20"/>
                <w:szCs w:val="20"/>
              </w:rPr>
            </w:pPr>
            <w:r w:rsidRPr="008B2CDE">
              <w:rPr>
                <w:rFonts w:ascii="Arial" w:hAnsi="Arial" w:cs="Arial"/>
                <w:sz w:val="20"/>
                <w:szCs w:val="20"/>
              </w:rPr>
              <w:t>Profilisani zaptivač Φ432 x Φ380 x 4.2</w:t>
            </w:r>
          </w:p>
        </w:tc>
        <w:tc>
          <w:tcPr>
            <w:tcW w:w="1182"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2</w:t>
            </w:r>
          </w:p>
        </w:tc>
        <w:tc>
          <w:tcPr>
            <w:tcW w:w="2010" w:type="dxa"/>
            <w:vAlign w:val="center"/>
          </w:tcPr>
          <w:p w:rsidR="00E06D29" w:rsidRPr="008B2CDE" w:rsidRDefault="00E06D29" w:rsidP="008B2CDE">
            <w:pPr>
              <w:rPr>
                <w:rFonts w:ascii="Arial" w:hAnsi="Arial" w:cs="Arial"/>
                <w:sz w:val="20"/>
                <w:szCs w:val="20"/>
              </w:rPr>
            </w:pPr>
          </w:p>
        </w:tc>
        <w:tc>
          <w:tcPr>
            <w:tcW w:w="1428" w:type="dxa"/>
            <w:vAlign w:val="center"/>
          </w:tcPr>
          <w:p w:rsidR="00E06D29" w:rsidRPr="008B2CDE" w:rsidRDefault="00E06D29" w:rsidP="008B2CDE">
            <w:pPr>
              <w:rPr>
                <w:rFonts w:ascii="Arial" w:hAnsi="Arial" w:cs="Arial"/>
                <w:sz w:val="20"/>
                <w:szCs w:val="20"/>
              </w:rPr>
            </w:pPr>
          </w:p>
        </w:tc>
        <w:tc>
          <w:tcPr>
            <w:tcW w:w="1165" w:type="dxa"/>
          </w:tcPr>
          <w:p w:rsidR="00E06D29" w:rsidRPr="008B2CDE" w:rsidRDefault="00E06D29" w:rsidP="008B2CDE">
            <w:pP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rPr>
            </w:pPr>
          </w:p>
        </w:tc>
      </w:tr>
      <w:tr w:rsidR="00E06D29" w:rsidRPr="007F79BD" w:rsidTr="008B2CDE">
        <w:trPr>
          <w:trHeight w:val="413"/>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9.</w:t>
            </w:r>
          </w:p>
        </w:tc>
        <w:tc>
          <w:tcPr>
            <w:tcW w:w="2237" w:type="dxa"/>
          </w:tcPr>
          <w:p w:rsidR="00E06D29" w:rsidRPr="008B2CDE" w:rsidRDefault="00E06D29" w:rsidP="008B2CDE">
            <w:pPr>
              <w:rPr>
                <w:rFonts w:ascii="Arial" w:hAnsi="Arial" w:cs="Arial"/>
                <w:sz w:val="20"/>
                <w:szCs w:val="20"/>
              </w:rPr>
            </w:pPr>
            <w:r w:rsidRPr="008B2CDE">
              <w:rPr>
                <w:rFonts w:ascii="Arial" w:hAnsi="Arial" w:cs="Arial"/>
                <w:sz w:val="20"/>
                <w:szCs w:val="20"/>
              </w:rPr>
              <w:t>O-ring Φ430,66xΦ3,53 EPDM230</w:t>
            </w:r>
          </w:p>
          <w:p w:rsidR="00E06D29" w:rsidRPr="008B2CDE" w:rsidRDefault="00E06D29" w:rsidP="008B2CDE">
            <w:pPr>
              <w:rPr>
                <w:rFonts w:ascii="Arial" w:hAnsi="Arial" w:cs="Arial"/>
                <w:sz w:val="20"/>
                <w:szCs w:val="20"/>
              </w:rPr>
            </w:pPr>
            <w:r w:rsidRPr="008B2CDE">
              <w:rPr>
                <w:rFonts w:ascii="Arial" w:hAnsi="Arial" w:cs="Arial"/>
                <w:sz w:val="20"/>
                <w:szCs w:val="20"/>
              </w:rPr>
              <w:t>O-ring Φ430,66xΦ3,53</w:t>
            </w:r>
          </w:p>
        </w:tc>
        <w:tc>
          <w:tcPr>
            <w:tcW w:w="1182"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5</w:t>
            </w:r>
          </w:p>
        </w:tc>
        <w:tc>
          <w:tcPr>
            <w:tcW w:w="2010" w:type="dxa"/>
            <w:vAlign w:val="center"/>
          </w:tcPr>
          <w:p w:rsidR="00E06D29" w:rsidRPr="008B2CDE" w:rsidRDefault="00E06D29" w:rsidP="008B2CDE">
            <w:pPr>
              <w:rPr>
                <w:rFonts w:ascii="Arial" w:hAnsi="Arial" w:cs="Arial"/>
                <w:sz w:val="20"/>
                <w:szCs w:val="20"/>
              </w:rPr>
            </w:pPr>
          </w:p>
        </w:tc>
        <w:tc>
          <w:tcPr>
            <w:tcW w:w="1428" w:type="dxa"/>
            <w:vAlign w:val="center"/>
          </w:tcPr>
          <w:p w:rsidR="00E06D29" w:rsidRPr="008B2CDE" w:rsidRDefault="00E06D29" w:rsidP="008B2CDE">
            <w:pPr>
              <w:rPr>
                <w:rFonts w:ascii="Arial" w:hAnsi="Arial" w:cs="Arial"/>
                <w:sz w:val="20"/>
                <w:szCs w:val="20"/>
              </w:rPr>
            </w:pPr>
          </w:p>
        </w:tc>
        <w:tc>
          <w:tcPr>
            <w:tcW w:w="1165" w:type="dxa"/>
          </w:tcPr>
          <w:p w:rsidR="00E06D29" w:rsidRPr="008B2CDE" w:rsidRDefault="00E06D29" w:rsidP="008B2CDE">
            <w:pP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539"/>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10.</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O-ring Φ367,89xΦ3,53 EPDM230</w:t>
            </w:r>
          </w:p>
          <w:p w:rsidR="00E06D29" w:rsidRPr="008B2CDE" w:rsidRDefault="00E06D29" w:rsidP="008B2CDE">
            <w:pPr>
              <w:rPr>
                <w:rFonts w:ascii="Arial" w:hAnsi="Arial" w:cs="Arial"/>
                <w:sz w:val="20"/>
                <w:szCs w:val="20"/>
              </w:rPr>
            </w:pPr>
            <w:r w:rsidRPr="008B2CDE">
              <w:rPr>
                <w:rFonts w:ascii="Arial" w:hAnsi="Arial" w:cs="Arial"/>
                <w:sz w:val="20"/>
                <w:szCs w:val="20"/>
              </w:rPr>
              <w:t>O-ring Φ367,89xΦ3,53</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5</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rPr>
            </w:pPr>
          </w:p>
        </w:tc>
      </w:tr>
      <w:tr w:rsidR="00E06D29" w:rsidRPr="007F79BD" w:rsidTr="00550195">
        <w:trPr>
          <w:trHeight w:val="425"/>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11.</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Origraf seal Φ571 x Φ555 x 10</w:t>
            </w:r>
          </w:p>
          <w:p w:rsidR="00E06D29" w:rsidRPr="008B2CDE" w:rsidRDefault="00E06D29" w:rsidP="008B2CDE">
            <w:pPr>
              <w:rPr>
                <w:rFonts w:ascii="Arial" w:hAnsi="Arial" w:cs="Arial"/>
                <w:sz w:val="20"/>
                <w:szCs w:val="20"/>
              </w:rPr>
            </w:pPr>
            <w:r w:rsidRPr="008B2CDE">
              <w:rPr>
                <w:rFonts w:ascii="Arial" w:hAnsi="Arial" w:cs="Arial"/>
                <w:sz w:val="20"/>
                <w:szCs w:val="20"/>
              </w:rPr>
              <w:t>(pure graphite)</w:t>
            </w:r>
          </w:p>
          <w:p w:rsidR="00E06D29" w:rsidRPr="008B2CDE" w:rsidRDefault="00E06D29" w:rsidP="008B2CDE">
            <w:pPr>
              <w:rPr>
                <w:rFonts w:ascii="Arial" w:hAnsi="Arial" w:cs="Arial"/>
                <w:sz w:val="20"/>
                <w:szCs w:val="20"/>
              </w:rPr>
            </w:pPr>
            <w:r w:rsidRPr="008B2CDE">
              <w:rPr>
                <w:rFonts w:ascii="Arial" w:hAnsi="Arial" w:cs="Arial"/>
                <w:sz w:val="20"/>
                <w:szCs w:val="20"/>
              </w:rPr>
              <w:t>Origraf zaptivač Φ571 x Φ555 x 10</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3</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3"/>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12.</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Origraf seal Φ240 x Φ230 x 6.23</w:t>
            </w:r>
          </w:p>
          <w:p w:rsidR="00E06D29" w:rsidRPr="008B2CDE" w:rsidRDefault="00E06D29" w:rsidP="008B2CDE">
            <w:pPr>
              <w:rPr>
                <w:rFonts w:ascii="Arial" w:hAnsi="Arial" w:cs="Arial"/>
                <w:sz w:val="20"/>
                <w:szCs w:val="20"/>
              </w:rPr>
            </w:pPr>
            <w:r w:rsidRPr="008B2CDE">
              <w:rPr>
                <w:rFonts w:ascii="Arial" w:hAnsi="Arial" w:cs="Arial"/>
                <w:sz w:val="20"/>
                <w:szCs w:val="20"/>
              </w:rPr>
              <w:t>(pure graphite)</w:t>
            </w:r>
          </w:p>
          <w:p w:rsidR="00E06D29" w:rsidRPr="008B2CDE" w:rsidRDefault="00E06D29" w:rsidP="008B2CDE">
            <w:pPr>
              <w:rPr>
                <w:rFonts w:ascii="Arial" w:hAnsi="Arial" w:cs="Arial"/>
                <w:sz w:val="20"/>
                <w:szCs w:val="20"/>
              </w:rPr>
            </w:pPr>
            <w:r w:rsidRPr="008B2CDE">
              <w:rPr>
                <w:rFonts w:ascii="Arial" w:hAnsi="Arial" w:cs="Arial"/>
                <w:sz w:val="20"/>
                <w:szCs w:val="20"/>
              </w:rPr>
              <w:t>Origraf zaptivač Φ240 x Φ230 x 6.23</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2</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8"/>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13.</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O-ring Φ170,82 x Φ5,33 EPDM180</w:t>
            </w:r>
          </w:p>
          <w:p w:rsidR="00E06D29" w:rsidRPr="008B2CDE" w:rsidRDefault="00E06D29" w:rsidP="008B2CDE">
            <w:pPr>
              <w:rPr>
                <w:rFonts w:ascii="Arial" w:hAnsi="Arial" w:cs="Arial"/>
                <w:sz w:val="20"/>
                <w:szCs w:val="20"/>
              </w:rPr>
            </w:pPr>
            <w:r w:rsidRPr="008B2CDE">
              <w:rPr>
                <w:rFonts w:ascii="Arial" w:hAnsi="Arial" w:cs="Arial"/>
                <w:sz w:val="20"/>
                <w:szCs w:val="20"/>
              </w:rPr>
              <w:t>O-ring Φ170,82xΦ5,33</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5</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0"/>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14.</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O-ring Φ126,37 x Φ5,33 EPDM180</w:t>
            </w:r>
          </w:p>
          <w:p w:rsidR="00E06D29" w:rsidRPr="008B2CDE" w:rsidRDefault="00E06D29" w:rsidP="008B2CDE">
            <w:pPr>
              <w:rPr>
                <w:rFonts w:ascii="Arial" w:hAnsi="Arial" w:cs="Arial"/>
                <w:sz w:val="20"/>
                <w:szCs w:val="20"/>
              </w:rPr>
            </w:pPr>
            <w:r w:rsidRPr="008B2CDE">
              <w:rPr>
                <w:rFonts w:ascii="Arial" w:hAnsi="Arial" w:cs="Arial"/>
                <w:sz w:val="20"/>
                <w:szCs w:val="20"/>
              </w:rPr>
              <w:t>O-ring Φ126,37 x Φ5,33 EPDM180</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5</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5"/>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15.</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O-ring Φ164,47 x Φ5,33 EPDM180</w:t>
            </w:r>
          </w:p>
          <w:p w:rsidR="00E06D29" w:rsidRPr="008B2CDE" w:rsidRDefault="00E06D29" w:rsidP="008B2CDE">
            <w:pPr>
              <w:rPr>
                <w:rFonts w:ascii="Arial" w:hAnsi="Arial" w:cs="Arial"/>
                <w:sz w:val="20"/>
                <w:szCs w:val="20"/>
              </w:rPr>
            </w:pPr>
            <w:r w:rsidRPr="008B2CDE">
              <w:rPr>
                <w:rFonts w:ascii="Arial" w:hAnsi="Arial" w:cs="Arial"/>
                <w:sz w:val="20"/>
                <w:szCs w:val="20"/>
              </w:rPr>
              <w:t>O-ring Φ164,47 x Φ5,33 EPDM180</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5</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8"/>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16.</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 xml:space="preserve">Repair kit for mechanical seals drive end including springs ( pos.3), faces item pos.1 and 4, gaskets pos.2,5,8,10,15 </w:t>
            </w:r>
          </w:p>
          <w:p w:rsidR="00E06D29" w:rsidRPr="008B2CDE" w:rsidRDefault="00E06D29" w:rsidP="008B2CDE">
            <w:pPr>
              <w:rPr>
                <w:rFonts w:ascii="Arial" w:hAnsi="Arial" w:cs="Arial"/>
                <w:sz w:val="20"/>
                <w:szCs w:val="20"/>
              </w:rPr>
            </w:pPr>
            <w:r w:rsidRPr="008B2CDE">
              <w:rPr>
                <w:rFonts w:ascii="Arial" w:hAnsi="Arial" w:cs="Arial"/>
                <w:sz w:val="20"/>
                <w:szCs w:val="20"/>
              </w:rPr>
              <w:t>Set delova za mehanički zaptivač uključujući opruge (poz.3), zaptivne prstenove ( poz.1 i 4) i zaptivače poz.2,5,8,10 i 15- pogonska strana pumpe</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2</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0"/>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lastRenderedPageBreak/>
              <w:t>17.</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Repair kit for mechanical seals non drive end including springs ( pos.3), faces item pos.1 and 4, gaskets pos.2,5,8,10,15,</w:t>
            </w:r>
          </w:p>
          <w:p w:rsidR="00E06D29" w:rsidRPr="008B2CDE" w:rsidRDefault="00E06D29" w:rsidP="008B2CDE">
            <w:pPr>
              <w:rPr>
                <w:rFonts w:ascii="Arial" w:hAnsi="Arial" w:cs="Arial"/>
                <w:sz w:val="20"/>
                <w:szCs w:val="20"/>
              </w:rPr>
            </w:pPr>
            <w:r w:rsidRPr="008B2CDE">
              <w:rPr>
                <w:rFonts w:ascii="Arial" w:hAnsi="Arial" w:cs="Arial"/>
                <w:sz w:val="20"/>
                <w:szCs w:val="20"/>
              </w:rPr>
              <w:t xml:space="preserve"> Set delova za mehanički zaptivač uključujući opruge (poz.3), zaptivne prstenove ( poz.1 i 4) i zaptivače poz.2,5,8,10 i 15- slobodna strana pumpe</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2</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5"/>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18.</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O-ring Φ100,97x Φ5,33</w:t>
            </w:r>
          </w:p>
          <w:p w:rsidR="00E06D29" w:rsidRPr="008B2CDE" w:rsidRDefault="00E06D29" w:rsidP="008B2CDE">
            <w:pPr>
              <w:rPr>
                <w:rFonts w:ascii="Arial" w:hAnsi="Arial" w:cs="Arial"/>
                <w:sz w:val="20"/>
                <w:szCs w:val="20"/>
              </w:rPr>
            </w:pPr>
            <w:r w:rsidRPr="008B2CDE">
              <w:rPr>
                <w:rFonts w:ascii="Arial" w:hAnsi="Arial" w:cs="Arial"/>
                <w:sz w:val="20"/>
                <w:szCs w:val="20"/>
              </w:rPr>
              <w:t>O-ring Φ100,97 x Φ5,33</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5</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3"/>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19.</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 xml:space="preserve">O-ring Φ94,84 x Φ3,53 </w:t>
            </w:r>
          </w:p>
          <w:p w:rsidR="00E06D29" w:rsidRPr="008B2CDE" w:rsidRDefault="00E06D29" w:rsidP="008B2CDE">
            <w:pPr>
              <w:rPr>
                <w:rFonts w:ascii="Arial" w:hAnsi="Arial" w:cs="Arial"/>
                <w:sz w:val="20"/>
                <w:szCs w:val="20"/>
              </w:rPr>
            </w:pPr>
            <w:r w:rsidRPr="008B2CDE">
              <w:rPr>
                <w:rFonts w:ascii="Arial" w:hAnsi="Arial" w:cs="Arial"/>
                <w:sz w:val="20"/>
                <w:szCs w:val="20"/>
              </w:rPr>
              <w:t>O-ring Φ94,84 x Φ3,53</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10</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3"/>
          <w:jc w:val="center"/>
        </w:trPr>
        <w:tc>
          <w:tcPr>
            <w:tcW w:w="1067" w:type="dxa"/>
            <w:vAlign w:val="center"/>
          </w:tcPr>
          <w:p w:rsidR="00E06D29" w:rsidRPr="007F79BD" w:rsidRDefault="00E06D29" w:rsidP="00550195">
            <w:pPr>
              <w:jc w:val="center"/>
              <w:rPr>
                <w:rFonts w:ascii="Arial" w:hAnsi="Arial" w:cs="Arial"/>
                <w:b/>
                <w:noProof/>
                <w:color w:val="000000"/>
                <w:sz w:val="20"/>
                <w:szCs w:val="20"/>
                <w:lang w:val="sr-Latn-CS"/>
              </w:rPr>
            </w:pPr>
            <w:r w:rsidRPr="007F79BD">
              <w:rPr>
                <w:rFonts w:ascii="Arial" w:hAnsi="Arial" w:cs="Arial"/>
                <w:b/>
                <w:noProof/>
                <w:color w:val="000000"/>
                <w:sz w:val="20"/>
                <w:szCs w:val="20"/>
              </w:rPr>
              <w:t>20</w:t>
            </w:r>
            <w:r w:rsidRPr="007F79BD">
              <w:rPr>
                <w:rFonts w:ascii="Arial" w:hAnsi="Arial" w:cs="Arial"/>
                <w:b/>
                <w:noProof/>
                <w:color w:val="000000"/>
                <w:sz w:val="20"/>
                <w:szCs w:val="20"/>
                <w:lang w:val="sr-Latn-CS"/>
              </w:rPr>
              <w:t>.</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O-ring Φ117,07x Φ3,53</w:t>
            </w:r>
          </w:p>
          <w:p w:rsidR="00E06D29" w:rsidRPr="008B2CDE" w:rsidRDefault="00E06D29" w:rsidP="008B2CDE">
            <w:pPr>
              <w:rPr>
                <w:rFonts w:ascii="Arial" w:hAnsi="Arial" w:cs="Arial"/>
                <w:sz w:val="20"/>
                <w:szCs w:val="20"/>
              </w:rPr>
            </w:pPr>
            <w:r w:rsidRPr="008B2CDE">
              <w:rPr>
                <w:rFonts w:ascii="Arial" w:hAnsi="Arial" w:cs="Arial"/>
                <w:sz w:val="20"/>
                <w:szCs w:val="20"/>
              </w:rPr>
              <w:t>O-ring Φ117,07 x Φ3,53</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10</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3"/>
          <w:jc w:val="center"/>
        </w:trPr>
        <w:tc>
          <w:tcPr>
            <w:tcW w:w="1067" w:type="dxa"/>
            <w:vAlign w:val="center"/>
          </w:tcPr>
          <w:p w:rsidR="00E06D29" w:rsidRPr="007F79BD" w:rsidRDefault="00E06D29" w:rsidP="00550195">
            <w:pPr>
              <w:jc w:val="center"/>
              <w:rPr>
                <w:rFonts w:ascii="Arial" w:hAnsi="Arial" w:cs="Arial"/>
                <w:b/>
                <w:noProof/>
                <w:color w:val="000000"/>
                <w:sz w:val="20"/>
                <w:szCs w:val="20"/>
                <w:lang w:val="sr-Latn-CS"/>
              </w:rPr>
            </w:pPr>
            <w:r w:rsidRPr="007F79BD">
              <w:rPr>
                <w:rFonts w:ascii="Arial" w:hAnsi="Arial" w:cs="Arial"/>
                <w:b/>
                <w:noProof/>
                <w:color w:val="000000"/>
                <w:sz w:val="20"/>
                <w:szCs w:val="20"/>
              </w:rPr>
              <w:t>21</w:t>
            </w:r>
            <w:r w:rsidRPr="007F79BD">
              <w:rPr>
                <w:rFonts w:ascii="Arial" w:hAnsi="Arial" w:cs="Arial"/>
                <w:b/>
                <w:noProof/>
                <w:color w:val="000000"/>
                <w:sz w:val="20"/>
                <w:szCs w:val="20"/>
                <w:lang w:val="sr-Latn-CS"/>
              </w:rPr>
              <w:t>.</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O-ring Φ177,39x Φ3,53</w:t>
            </w:r>
          </w:p>
          <w:p w:rsidR="00E06D29" w:rsidRPr="008B2CDE" w:rsidRDefault="00E06D29" w:rsidP="008B2CDE">
            <w:pPr>
              <w:rPr>
                <w:rFonts w:ascii="Arial" w:hAnsi="Arial" w:cs="Arial"/>
                <w:sz w:val="20"/>
                <w:szCs w:val="20"/>
              </w:rPr>
            </w:pPr>
            <w:r w:rsidRPr="008B2CDE">
              <w:rPr>
                <w:rFonts w:ascii="Arial" w:hAnsi="Arial" w:cs="Arial"/>
                <w:sz w:val="20"/>
                <w:szCs w:val="20"/>
              </w:rPr>
              <w:t>O-ring Φ177,39 x Φ3,53</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10</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3"/>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22.</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Thrust bearing plate</w:t>
            </w:r>
          </w:p>
          <w:p w:rsidR="00E06D29" w:rsidRPr="008B2CDE" w:rsidRDefault="00E06D29" w:rsidP="008B2CDE">
            <w:pPr>
              <w:rPr>
                <w:rFonts w:ascii="Arial" w:hAnsi="Arial" w:cs="Arial"/>
                <w:sz w:val="20"/>
                <w:szCs w:val="20"/>
              </w:rPr>
            </w:pPr>
            <w:r w:rsidRPr="008B2CDE">
              <w:rPr>
                <w:rFonts w:ascii="Arial" w:hAnsi="Arial" w:cs="Arial"/>
                <w:sz w:val="20"/>
                <w:szCs w:val="20"/>
              </w:rPr>
              <w:t>Disk aksijalnog ležaja</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1</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0"/>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23.</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Set of pads for double thrust bearing</w:t>
            </w:r>
          </w:p>
          <w:p w:rsidR="00E06D29" w:rsidRPr="008B2CDE" w:rsidRDefault="00E06D29" w:rsidP="008B2CDE">
            <w:pPr>
              <w:rPr>
                <w:rFonts w:ascii="Arial" w:hAnsi="Arial" w:cs="Arial"/>
                <w:sz w:val="20"/>
                <w:szCs w:val="20"/>
              </w:rPr>
            </w:pPr>
            <w:r w:rsidRPr="008B2CDE">
              <w:rPr>
                <w:rFonts w:ascii="Arial" w:hAnsi="Arial" w:cs="Arial"/>
                <w:sz w:val="20"/>
                <w:szCs w:val="20"/>
              </w:rPr>
              <w:t>Segmenti aksijalnog ležaja</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1</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5"/>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24.</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Throttling bush drive side</w:t>
            </w:r>
          </w:p>
          <w:p w:rsidR="00E06D29" w:rsidRPr="008B2CDE" w:rsidRDefault="00E06D29" w:rsidP="008B2CDE">
            <w:pPr>
              <w:rPr>
                <w:rFonts w:ascii="Arial" w:hAnsi="Arial" w:cs="Arial"/>
                <w:sz w:val="20"/>
                <w:szCs w:val="20"/>
              </w:rPr>
            </w:pPr>
            <w:r w:rsidRPr="008B2CDE">
              <w:rPr>
                <w:rFonts w:ascii="Arial" w:hAnsi="Arial" w:cs="Arial"/>
                <w:sz w:val="20"/>
                <w:szCs w:val="20"/>
              </w:rPr>
              <w:t>Čaura prigušma</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1</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3"/>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lang w:val="sr-Latn-CS"/>
              </w:rPr>
              <w:t>2</w:t>
            </w:r>
            <w:r w:rsidRPr="007F79BD">
              <w:rPr>
                <w:rFonts w:ascii="Arial" w:hAnsi="Arial" w:cs="Arial"/>
                <w:b/>
                <w:noProof/>
                <w:color w:val="000000"/>
                <w:sz w:val="20"/>
                <w:szCs w:val="20"/>
              </w:rPr>
              <w:t>5.</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Throttling bush non drive side</w:t>
            </w:r>
          </w:p>
          <w:p w:rsidR="00E06D29" w:rsidRPr="008B2CDE" w:rsidRDefault="00E06D29" w:rsidP="008B2CDE">
            <w:pPr>
              <w:rPr>
                <w:rFonts w:ascii="Arial" w:hAnsi="Arial" w:cs="Arial"/>
                <w:sz w:val="20"/>
                <w:szCs w:val="20"/>
              </w:rPr>
            </w:pPr>
            <w:r w:rsidRPr="008B2CDE">
              <w:rPr>
                <w:rFonts w:ascii="Arial" w:hAnsi="Arial" w:cs="Arial"/>
                <w:sz w:val="20"/>
                <w:szCs w:val="20"/>
              </w:rPr>
              <w:t>Čaura prigušna</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1</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3"/>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lang w:val="sr-Latn-CS"/>
              </w:rPr>
              <w:t>2</w:t>
            </w:r>
            <w:r w:rsidRPr="007F79BD">
              <w:rPr>
                <w:rFonts w:ascii="Arial" w:hAnsi="Arial" w:cs="Arial"/>
                <w:b/>
                <w:noProof/>
                <w:color w:val="000000"/>
                <w:sz w:val="20"/>
                <w:szCs w:val="20"/>
              </w:rPr>
              <w:t>6.</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Cooling box for GM ( non-drive side and free side – the same</w:t>
            </w:r>
          </w:p>
          <w:p w:rsidR="00E06D29" w:rsidRPr="008B2CDE" w:rsidRDefault="00E06D29" w:rsidP="008B2CDE">
            <w:pPr>
              <w:rPr>
                <w:rFonts w:ascii="Arial" w:hAnsi="Arial" w:cs="Arial"/>
                <w:sz w:val="20"/>
                <w:szCs w:val="20"/>
              </w:rPr>
            </w:pPr>
            <w:r w:rsidRPr="008B2CDE">
              <w:rPr>
                <w:rFonts w:ascii="Arial" w:hAnsi="Arial" w:cs="Arial"/>
                <w:sz w:val="20"/>
                <w:szCs w:val="20"/>
              </w:rPr>
              <w:t>Rashladna čaura za mehaničku barijeru</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2</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8"/>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27.</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Shaft protection sleeve</w:t>
            </w:r>
          </w:p>
          <w:p w:rsidR="00E06D29" w:rsidRPr="008B2CDE" w:rsidRDefault="00E06D29" w:rsidP="008B2CDE">
            <w:pPr>
              <w:rPr>
                <w:rFonts w:ascii="Arial" w:hAnsi="Arial" w:cs="Arial"/>
                <w:sz w:val="20"/>
                <w:szCs w:val="20"/>
              </w:rPr>
            </w:pPr>
            <w:r w:rsidRPr="008B2CDE">
              <w:rPr>
                <w:rFonts w:ascii="Arial" w:hAnsi="Arial" w:cs="Arial"/>
                <w:sz w:val="20"/>
                <w:szCs w:val="20"/>
              </w:rPr>
              <w:t>Zaštitna čaura vratila</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2</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0"/>
          <w:jc w:val="center"/>
        </w:trPr>
        <w:tc>
          <w:tcPr>
            <w:tcW w:w="1067" w:type="dxa"/>
            <w:vAlign w:val="center"/>
          </w:tcPr>
          <w:p w:rsidR="00E06D29" w:rsidRPr="000379D9" w:rsidRDefault="00E06D29" w:rsidP="00550195">
            <w:pPr>
              <w:jc w:val="center"/>
              <w:rPr>
                <w:rFonts w:ascii="Arial" w:hAnsi="Arial" w:cs="Arial"/>
                <w:b/>
                <w:noProof/>
                <w:sz w:val="20"/>
                <w:szCs w:val="20"/>
              </w:rPr>
            </w:pPr>
            <w:r w:rsidRPr="000379D9">
              <w:rPr>
                <w:rFonts w:ascii="Arial" w:hAnsi="Arial" w:cs="Arial"/>
                <w:b/>
                <w:noProof/>
                <w:sz w:val="20"/>
                <w:szCs w:val="20"/>
              </w:rPr>
              <w:t>28.</w:t>
            </w:r>
          </w:p>
        </w:tc>
        <w:tc>
          <w:tcPr>
            <w:tcW w:w="2237" w:type="dxa"/>
            <w:vAlign w:val="center"/>
          </w:tcPr>
          <w:p w:rsidR="00E06D29" w:rsidRPr="000379D9" w:rsidRDefault="00E06D29" w:rsidP="008B2CDE">
            <w:pPr>
              <w:rPr>
                <w:rFonts w:ascii="Arial" w:hAnsi="Arial" w:cs="Arial"/>
                <w:sz w:val="20"/>
                <w:szCs w:val="20"/>
              </w:rPr>
            </w:pPr>
            <w:r w:rsidRPr="000379D9">
              <w:rPr>
                <w:rFonts w:ascii="Arial" w:hAnsi="Arial" w:cs="Arial"/>
                <w:sz w:val="20"/>
                <w:szCs w:val="20"/>
              </w:rPr>
              <w:t>Thrust bearing support</w:t>
            </w:r>
          </w:p>
          <w:p w:rsidR="00E06D29" w:rsidRPr="000379D9" w:rsidRDefault="00E06D29" w:rsidP="008B2CDE">
            <w:pPr>
              <w:rPr>
                <w:rFonts w:ascii="Arial" w:hAnsi="Arial" w:cs="Arial"/>
                <w:sz w:val="20"/>
                <w:szCs w:val="20"/>
              </w:rPr>
            </w:pPr>
            <w:r w:rsidRPr="000379D9">
              <w:rPr>
                <w:rFonts w:ascii="Arial" w:hAnsi="Arial" w:cs="Arial"/>
                <w:sz w:val="20"/>
                <w:szCs w:val="20"/>
              </w:rPr>
              <w:t>Nosač segmenata aksijalnog ležaja glavne kondenz pumpe</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1</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5"/>
          <w:jc w:val="center"/>
        </w:trPr>
        <w:tc>
          <w:tcPr>
            <w:tcW w:w="1067" w:type="dxa"/>
            <w:vAlign w:val="center"/>
          </w:tcPr>
          <w:p w:rsidR="00E06D29" w:rsidRPr="000379D9" w:rsidRDefault="00E06D29" w:rsidP="00550195">
            <w:pPr>
              <w:jc w:val="center"/>
              <w:rPr>
                <w:rFonts w:ascii="Arial" w:hAnsi="Arial" w:cs="Arial"/>
                <w:b/>
                <w:noProof/>
                <w:sz w:val="20"/>
                <w:szCs w:val="20"/>
              </w:rPr>
            </w:pPr>
            <w:r w:rsidRPr="000379D9">
              <w:rPr>
                <w:rFonts w:ascii="Arial" w:hAnsi="Arial" w:cs="Arial"/>
                <w:b/>
                <w:noProof/>
                <w:sz w:val="20"/>
                <w:szCs w:val="20"/>
              </w:rPr>
              <w:t>29.</w:t>
            </w:r>
          </w:p>
        </w:tc>
        <w:tc>
          <w:tcPr>
            <w:tcW w:w="2237" w:type="dxa"/>
            <w:vAlign w:val="center"/>
          </w:tcPr>
          <w:p w:rsidR="00E06D29" w:rsidRPr="000379D9" w:rsidRDefault="00E06D29" w:rsidP="008B2CDE">
            <w:pPr>
              <w:rPr>
                <w:rFonts w:ascii="Arial" w:hAnsi="Arial" w:cs="Arial"/>
                <w:sz w:val="20"/>
                <w:szCs w:val="20"/>
              </w:rPr>
            </w:pPr>
            <w:r w:rsidRPr="000379D9">
              <w:rPr>
                <w:rFonts w:ascii="Arial" w:hAnsi="Arial" w:cs="Arial"/>
                <w:sz w:val="20"/>
                <w:szCs w:val="20"/>
              </w:rPr>
              <w:t>Set of static thrust pads – 8pcs per pump</w:t>
            </w:r>
          </w:p>
          <w:p w:rsidR="00E06D29" w:rsidRPr="000379D9" w:rsidRDefault="00E06D29" w:rsidP="008B2CDE">
            <w:pPr>
              <w:rPr>
                <w:rFonts w:ascii="Arial" w:hAnsi="Arial" w:cs="Arial"/>
                <w:sz w:val="20"/>
                <w:szCs w:val="20"/>
              </w:rPr>
            </w:pPr>
            <w:r w:rsidRPr="000379D9">
              <w:rPr>
                <w:rFonts w:ascii="Arial" w:hAnsi="Arial" w:cs="Arial"/>
                <w:sz w:val="20"/>
                <w:szCs w:val="20"/>
              </w:rPr>
              <w:t>Segmenti aksijalnog ležaja glavne kondenz pumpe</w:t>
            </w:r>
          </w:p>
        </w:tc>
        <w:tc>
          <w:tcPr>
            <w:tcW w:w="1182" w:type="dxa"/>
            <w:vAlign w:val="center"/>
          </w:tcPr>
          <w:p w:rsidR="00E06D29" w:rsidRPr="000379D9" w:rsidRDefault="00E06D29" w:rsidP="008B2CDE">
            <w:pPr>
              <w:jc w:val="center"/>
              <w:rPr>
                <w:rFonts w:ascii="Arial" w:hAnsi="Arial" w:cs="Arial"/>
                <w:sz w:val="20"/>
                <w:szCs w:val="20"/>
                <w:lang w:val="sr-Latn-CS"/>
              </w:rPr>
            </w:pPr>
            <w:r w:rsidRPr="000379D9">
              <w:rPr>
                <w:rFonts w:ascii="Arial" w:hAnsi="Arial" w:cs="Arial"/>
                <w:sz w:val="20"/>
                <w:szCs w:val="20"/>
                <w:lang w:val="sr-Latn-CS"/>
              </w:rPr>
              <w:t>2</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413"/>
          <w:jc w:val="center"/>
        </w:trPr>
        <w:tc>
          <w:tcPr>
            <w:tcW w:w="1067" w:type="dxa"/>
            <w:vAlign w:val="center"/>
          </w:tcPr>
          <w:p w:rsidR="00E06D29" w:rsidRPr="000379D9" w:rsidRDefault="00E06D29" w:rsidP="00550195">
            <w:pPr>
              <w:jc w:val="center"/>
              <w:rPr>
                <w:rFonts w:ascii="Arial" w:hAnsi="Arial" w:cs="Arial"/>
                <w:b/>
                <w:noProof/>
                <w:sz w:val="20"/>
                <w:szCs w:val="20"/>
              </w:rPr>
            </w:pPr>
            <w:r w:rsidRPr="000379D9">
              <w:rPr>
                <w:rFonts w:ascii="Arial" w:hAnsi="Arial" w:cs="Arial"/>
                <w:b/>
                <w:noProof/>
                <w:sz w:val="20"/>
                <w:szCs w:val="20"/>
              </w:rPr>
              <w:lastRenderedPageBreak/>
              <w:t>30.</w:t>
            </w:r>
          </w:p>
        </w:tc>
        <w:tc>
          <w:tcPr>
            <w:tcW w:w="2237" w:type="dxa"/>
            <w:vAlign w:val="center"/>
          </w:tcPr>
          <w:p w:rsidR="00E06D29" w:rsidRPr="000379D9" w:rsidRDefault="00E06D29" w:rsidP="008B2CDE">
            <w:pPr>
              <w:rPr>
                <w:rFonts w:ascii="Arial" w:hAnsi="Arial" w:cs="Arial"/>
                <w:sz w:val="20"/>
                <w:szCs w:val="20"/>
              </w:rPr>
            </w:pPr>
            <w:r w:rsidRPr="000379D9">
              <w:rPr>
                <w:rFonts w:ascii="Arial" w:hAnsi="Arial" w:cs="Arial"/>
                <w:sz w:val="20"/>
                <w:szCs w:val="20"/>
              </w:rPr>
              <w:t>Conical support of thrust bearing</w:t>
            </w:r>
          </w:p>
          <w:p w:rsidR="00E06D29" w:rsidRPr="000379D9" w:rsidRDefault="00E06D29" w:rsidP="008B2CDE">
            <w:pPr>
              <w:rPr>
                <w:rFonts w:ascii="Arial" w:hAnsi="Arial" w:cs="Arial"/>
                <w:sz w:val="20"/>
                <w:szCs w:val="20"/>
              </w:rPr>
            </w:pPr>
            <w:r w:rsidRPr="000379D9">
              <w:rPr>
                <w:rFonts w:ascii="Arial" w:hAnsi="Arial" w:cs="Arial"/>
                <w:sz w:val="20"/>
                <w:szCs w:val="20"/>
              </w:rPr>
              <w:t>Konusni držač segmenata aksijalnog ležaja</w:t>
            </w:r>
          </w:p>
        </w:tc>
        <w:tc>
          <w:tcPr>
            <w:tcW w:w="1182" w:type="dxa"/>
            <w:vAlign w:val="center"/>
          </w:tcPr>
          <w:p w:rsidR="00E06D29" w:rsidRPr="000379D9" w:rsidRDefault="00E06D29" w:rsidP="008B2CDE">
            <w:pPr>
              <w:jc w:val="center"/>
              <w:rPr>
                <w:rFonts w:ascii="Arial" w:hAnsi="Arial" w:cs="Arial"/>
                <w:sz w:val="20"/>
                <w:szCs w:val="20"/>
                <w:lang w:val="sr-Latn-CS"/>
              </w:rPr>
            </w:pPr>
            <w:r w:rsidRPr="000379D9">
              <w:rPr>
                <w:rFonts w:ascii="Arial" w:hAnsi="Arial" w:cs="Arial"/>
                <w:sz w:val="20"/>
                <w:szCs w:val="20"/>
                <w:lang w:val="sr-Latn-CS"/>
              </w:rPr>
              <w:t>1</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EF5683">
        <w:trPr>
          <w:trHeight w:val="473"/>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31.</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Thrust bearing plate</w:t>
            </w:r>
          </w:p>
          <w:p w:rsidR="00E06D29" w:rsidRPr="008B2CDE" w:rsidRDefault="00E06D29" w:rsidP="008B2CDE">
            <w:pPr>
              <w:rPr>
                <w:rFonts w:ascii="Arial" w:hAnsi="Arial" w:cs="Arial"/>
                <w:sz w:val="20"/>
                <w:szCs w:val="20"/>
              </w:rPr>
            </w:pPr>
            <w:r w:rsidRPr="008B2CDE">
              <w:rPr>
                <w:rFonts w:ascii="Arial" w:hAnsi="Arial" w:cs="Arial"/>
                <w:sz w:val="20"/>
                <w:szCs w:val="20"/>
              </w:rPr>
              <w:t>Disk aksijalnog ležaja</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1</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EF5683">
        <w:trPr>
          <w:trHeight w:val="473"/>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32.</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Suction side wear ring for first impeller pre-machined( pos.13-2), Φ298</w:t>
            </w:r>
          </w:p>
          <w:p w:rsidR="00E06D29" w:rsidRPr="008B2CDE" w:rsidRDefault="00E06D29" w:rsidP="008B2CDE">
            <w:pPr>
              <w:rPr>
                <w:rFonts w:ascii="Arial" w:hAnsi="Arial" w:cs="Arial"/>
                <w:sz w:val="20"/>
                <w:szCs w:val="20"/>
              </w:rPr>
            </w:pPr>
            <w:r w:rsidRPr="008B2CDE">
              <w:rPr>
                <w:rFonts w:ascii="Arial" w:hAnsi="Arial" w:cs="Arial"/>
                <w:sz w:val="20"/>
                <w:szCs w:val="20"/>
              </w:rPr>
              <w:t>Zaptivni prsten prvog radnog kola – usisna strana</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1</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EF5683">
        <w:trPr>
          <w:trHeight w:val="473"/>
          <w:jc w:val="center"/>
        </w:trPr>
        <w:tc>
          <w:tcPr>
            <w:tcW w:w="1067" w:type="dxa"/>
            <w:vAlign w:val="center"/>
          </w:tcPr>
          <w:p w:rsidR="00E06D29" w:rsidRPr="007F79BD" w:rsidRDefault="00E06D29" w:rsidP="00550195">
            <w:pPr>
              <w:jc w:val="center"/>
              <w:rPr>
                <w:rFonts w:ascii="Arial" w:hAnsi="Arial" w:cs="Arial"/>
                <w:b/>
                <w:noProof/>
                <w:color w:val="000000"/>
                <w:sz w:val="20"/>
                <w:szCs w:val="20"/>
              </w:rPr>
            </w:pPr>
            <w:r w:rsidRPr="007F79BD">
              <w:rPr>
                <w:rFonts w:ascii="Arial" w:hAnsi="Arial" w:cs="Arial"/>
                <w:b/>
                <w:noProof/>
                <w:color w:val="000000"/>
                <w:sz w:val="20"/>
                <w:szCs w:val="20"/>
              </w:rPr>
              <w:t>33.</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Wear ring for impeller- suction and disharge side,  pre-machined( pos.11-2, 21-2), Φ210</w:t>
            </w:r>
          </w:p>
          <w:p w:rsidR="00E06D29" w:rsidRPr="008B2CDE" w:rsidRDefault="00E06D29" w:rsidP="008B2CDE">
            <w:pPr>
              <w:rPr>
                <w:rFonts w:ascii="Arial" w:hAnsi="Arial" w:cs="Arial"/>
                <w:sz w:val="20"/>
                <w:szCs w:val="20"/>
              </w:rPr>
            </w:pPr>
            <w:r w:rsidRPr="008B2CDE">
              <w:rPr>
                <w:rFonts w:ascii="Arial" w:hAnsi="Arial" w:cs="Arial"/>
                <w:sz w:val="20"/>
                <w:szCs w:val="20"/>
              </w:rPr>
              <w:t>Zaptivni prstenovi radnog kola – usisna i potisna strana</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12</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EF5683">
        <w:trPr>
          <w:trHeight w:val="473"/>
          <w:jc w:val="center"/>
        </w:trPr>
        <w:tc>
          <w:tcPr>
            <w:tcW w:w="1067" w:type="dxa"/>
            <w:vAlign w:val="center"/>
          </w:tcPr>
          <w:p w:rsidR="00E06D29" w:rsidRPr="008B2CDE" w:rsidRDefault="00E06D29" w:rsidP="00550195">
            <w:pPr>
              <w:jc w:val="center"/>
              <w:rPr>
                <w:rFonts w:ascii="Arial" w:hAnsi="Arial" w:cs="Arial"/>
                <w:b/>
                <w:noProof/>
                <w:color w:val="000000"/>
                <w:sz w:val="20"/>
                <w:szCs w:val="20"/>
              </w:rPr>
            </w:pPr>
            <w:r>
              <w:rPr>
                <w:rFonts w:ascii="Arial" w:hAnsi="Arial" w:cs="Arial"/>
                <w:b/>
                <w:noProof/>
                <w:color w:val="000000"/>
                <w:sz w:val="20"/>
                <w:szCs w:val="20"/>
              </w:rPr>
              <w:t>34.</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Wear ring on diffuser, pre-machined ( pos.21-3), Φ100</w:t>
            </w:r>
          </w:p>
          <w:p w:rsidR="00E06D29" w:rsidRPr="008B2CDE" w:rsidRDefault="00E06D29" w:rsidP="008B2CDE">
            <w:pPr>
              <w:rPr>
                <w:rFonts w:ascii="Arial" w:hAnsi="Arial" w:cs="Arial"/>
                <w:sz w:val="20"/>
                <w:szCs w:val="20"/>
              </w:rPr>
            </w:pPr>
            <w:r w:rsidRPr="008B2CDE">
              <w:rPr>
                <w:rFonts w:ascii="Arial" w:hAnsi="Arial" w:cs="Arial"/>
                <w:sz w:val="20"/>
                <w:szCs w:val="20"/>
              </w:rPr>
              <w:t>Zaptivni prsten na difuzoru</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6</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EF5683">
        <w:trPr>
          <w:trHeight w:val="473"/>
          <w:jc w:val="center"/>
        </w:trPr>
        <w:tc>
          <w:tcPr>
            <w:tcW w:w="1067" w:type="dxa"/>
            <w:vAlign w:val="center"/>
          </w:tcPr>
          <w:p w:rsidR="00E06D29" w:rsidRPr="008B2CDE" w:rsidRDefault="00E06D29" w:rsidP="00550195">
            <w:pPr>
              <w:jc w:val="center"/>
              <w:rPr>
                <w:rFonts w:ascii="Arial" w:hAnsi="Arial" w:cs="Arial"/>
                <w:b/>
                <w:noProof/>
                <w:color w:val="000000"/>
                <w:sz w:val="20"/>
                <w:szCs w:val="20"/>
              </w:rPr>
            </w:pPr>
            <w:r>
              <w:rPr>
                <w:rFonts w:ascii="Arial" w:hAnsi="Arial" w:cs="Arial"/>
                <w:b/>
                <w:noProof/>
                <w:color w:val="000000"/>
                <w:sz w:val="20"/>
                <w:szCs w:val="20"/>
              </w:rPr>
              <w:t>35.</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Plane bearing pos.42 for pump HPCV 40.20</w:t>
            </w:r>
          </w:p>
          <w:p w:rsidR="00E06D29" w:rsidRPr="008B2CDE" w:rsidRDefault="00E06D29" w:rsidP="008B2CDE">
            <w:pPr>
              <w:rPr>
                <w:rFonts w:ascii="Arial" w:hAnsi="Arial" w:cs="Arial"/>
                <w:sz w:val="20"/>
                <w:szCs w:val="20"/>
              </w:rPr>
            </w:pPr>
            <w:r w:rsidRPr="008B2CDE">
              <w:rPr>
                <w:rFonts w:ascii="Arial" w:hAnsi="Arial" w:cs="Arial"/>
                <w:sz w:val="20"/>
                <w:szCs w:val="20"/>
              </w:rPr>
              <w:t>Klizni ležaj po.42</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1</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EF5683">
        <w:trPr>
          <w:trHeight w:val="473"/>
          <w:jc w:val="center"/>
        </w:trPr>
        <w:tc>
          <w:tcPr>
            <w:tcW w:w="1067" w:type="dxa"/>
            <w:vAlign w:val="center"/>
          </w:tcPr>
          <w:p w:rsidR="00E06D29" w:rsidRPr="008B2CDE" w:rsidRDefault="00E06D29" w:rsidP="00550195">
            <w:pPr>
              <w:jc w:val="center"/>
              <w:rPr>
                <w:rFonts w:ascii="Arial" w:hAnsi="Arial" w:cs="Arial"/>
                <w:b/>
                <w:noProof/>
                <w:color w:val="000000"/>
                <w:sz w:val="20"/>
                <w:szCs w:val="20"/>
              </w:rPr>
            </w:pPr>
            <w:r>
              <w:rPr>
                <w:rFonts w:ascii="Arial" w:hAnsi="Arial" w:cs="Arial"/>
                <w:b/>
                <w:noProof/>
                <w:color w:val="000000"/>
                <w:sz w:val="20"/>
                <w:szCs w:val="20"/>
              </w:rPr>
              <w:t>36.</w:t>
            </w:r>
          </w:p>
        </w:tc>
        <w:tc>
          <w:tcPr>
            <w:tcW w:w="2237" w:type="dxa"/>
            <w:vAlign w:val="center"/>
          </w:tcPr>
          <w:p w:rsidR="00E06D29" w:rsidRPr="008B2CDE" w:rsidRDefault="00E06D29" w:rsidP="008B2CDE">
            <w:pPr>
              <w:rPr>
                <w:rFonts w:ascii="Arial" w:hAnsi="Arial" w:cs="Arial"/>
                <w:sz w:val="20"/>
                <w:szCs w:val="20"/>
              </w:rPr>
            </w:pPr>
            <w:r w:rsidRPr="008B2CDE">
              <w:rPr>
                <w:rFonts w:ascii="Arial" w:hAnsi="Arial" w:cs="Arial"/>
                <w:sz w:val="20"/>
                <w:szCs w:val="20"/>
              </w:rPr>
              <w:t>Plane bearing pos.43 for pump HPCV 40.20</w:t>
            </w:r>
          </w:p>
          <w:p w:rsidR="00E06D29" w:rsidRPr="008B2CDE" w:rsidRDefault="00E06D29" w:rsidP="008B2CDE">
            <w:pPr>
              <w:rPr>
                <w:rFonts w:ascii="Arial" w:hAnsi="Arial" w:cs="Arial"/>
                <w:sz w:val="20"/>
                <w:szCs w:val="20"/>
              </w:rPr>
            </w:pPr>
            <w:r w:rsidRPr="008B2CDE">
              <w:rPr>
                <w:rFonts w:ascii="Arial" w:hAnsi="Arial" w:cs="Arial"/>
                <w:sz w:val="20"/>
                <w:szCs w:val="20"/>
              </w:rPr>
              <w:t>Klizni ležaj po.43</w:t>
            </w:r>
          </w:p>
        </w:tc>
        <w:tc>
          <w:tcPr>
            <w:tcW w:w="1182" w:type="dxa"/>
            <w:vAlign w:val="center"/>
          </w:tcPr>
          <w:p w:rsidR="00E06D29" w:rsidRPr="008B2CDE" w:rsidRDefault="00E06D29" w:rsidP="008B2CDE">
            <w:pPr>
              <w:jc w:val="center"/>
              <w:rPr>
                <w:rFonts w:ascii="Arial" w:hAnsi="Arial" w:cs="Arial"/>
                <w:sz w:val="20"/>
                <w:szCs w:val="20"/>
              </w:rPr>
            </w:pPr>
            <w:r w:rsidRPr="008B2CDE">
              <w:rPr>
                <w:rFonts w:ascii="Arial" w:hAnsi="Arial" w:cs="Arial"/>
                <w:sz w:val="20"/>
                <w:szCs w:val="20"/>
              </w:rPr>
              <w:t>1</w:t>
            </w:r>
          </w:p>
        </w:tc>
        <w:tc>
          <w:tcPr>
            <w:tcW w:w="2010" w:type="dxa"/>
            <w:vAlign w:val="center"/>
          </w:tcPr>
          <w:p w:rsidR="00E06D29" w:rsidRPr="008B2CDE" w:rsidRDefault="00E06D29" w:rsidP="00550195">
            <w:pPr>
              <w:jc w:val="center"/>
              <w:rPr>
                <w:rFonts w:ascii="Arial" w:hAnsi="Arial" w:cs="Arial"/>
                <w:sz w:val="20"/>
                <w:szCs w:val="20"/>
              </w:rPr>
            </w:pPr>
          </w:p>
        </w:tc>
        <w:tc>
          <w:tcPr>
            <w:tcW w:w="1428" w:type="dxa"/>
            <w:vAlign w:val="center"/>
          </w:tcPr>
          <w:p w:rsidR="00E06D29" w:rsidRPr="008B2CDE" w:rsidRDefault="00E06D29" w:rsidP="00550195">
            <w:pPr>
              <w:jc w:val="center"/>
              <w:rPr>
                <w:rFonts w:ascii="Arial" w:hAnsi="Arial" w:cs="Arial"/>
                <w:sz w:val="20"/>
                <w:szCs w:val="20"/>
              </w:rPr>
            </w:pPr>
          </w:p>
        </w:tc>
        <w:tc>
          <w:tcPr>
            <w:tcW w:w="1165" w:type="dxa"/>
          </w:tcPr>
          <w:p w:rsidR="00E06D29" w:rsidRPr="008B2CDE" w:rsidRDefault="00E06D29" w:rsidP="00550195">
            <w:pPr>
              <w:jc w:val="center"/>
              <w:rPr>
                <w:rFonts w:ascii="Arial" w:hAnsi="Arial" w:cs="Arial"/>
                <w:sz w:val="20"/>
                <w:szCs w:val="20"/>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r w:rsidR="00E06D29" w:rsidRPr="007F79BD" w:rsidTr="00550195">
        <w:trPr>
          <w:trHeight w:val="581"/>
          <w:jc w:val="center"/>
        </w:trPr>
        <w:tc>
          <w:tcPr>
            <w:tcW w:w="7924" w:type="dxa"/>
            <w:gridSpan w:val="5"/>
            <w:vAlign w:val="center"/>
          </w:tcPr>
          <w:p w:rsidR="00E06D29" w:rsidRPr="008B2CDE" w:rsidRDefault="00E06D29" w:rsidP="00550195">
            <w:pPr>
              <w:jc w:val="center"/>
              <w:rPr>
                <w:rFonts w:ascii="Arial" w:hAnsi="Arial" w:cs="Arial"/>
                <w:i/>
                <w:noProof/>
                <w:color w:val="000000"/>
                <w:sz w:val="20"/>
                <w:szCs w:val="20"/>
              </w:rPr>
            </w:pPr>
            <w:r w:rsidRPr="008B2CDE">
              <w:rPr>
                <w:rFonts w:ascii="Arial" w:hAnsi="Arial" w:cs="Arial"/>
                <w:i/>
                <w:noProof/>
                <w:color w:val="000000"/>
                <w:sz w:val="20"/>
                <w:szCs w:val="20"/>
              </w:rPr>
              <w:t>УКУПНО</w:t>
            </w:r>
          </w:p>
        </w:tc>
        <w:tc>
          <w:tcPr>
            <w:tcW w:w="1165" w:type="dxa"/>
          </w:tcPr>
          <w:p w:rsidR="00E06D29" w:rsidRPr="007F79BD" w:rsidRDefault="00E06D29" w:rsidP="00550195">
            <w:pPr>
              <w:jc w:val="center"/>
              <w:rPr>
                <w:rFonts w:ascii="Arial" w:hAnsi="Arial" w:cs="Arial"/>
                <w:noProof/>
                <w:color w:val="000000"/>
                <w:sz w:val="20"/>
                <w:szCs w:val="20"/>
                <w:lang w:val="sr-Latn-CS"/>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bl>
    <w:p w:rsidR="00E06D29" w:rsidRPr="007F79BD" w:rsidRDefault="00E06D29" w:rsidP="00211C17">
      <w:pPr>
        <w:jc w:val="both"/>
        <w:rPr>
          <w:rFonts w:ascii="Arial" w:hAnsi="Arial" w:cs="Arial"/>
          <w:b/>
          <w:bCs/>
          <w:color w:val="000000"/>
        </w:rPr>
      </w:pPr>
    </w:p>
    <w:p w:rsidR="00E06D29" w:rsidRPr="007F79BD" w:rsidRDefault="00E06D29" w:rsidP="00211C17">
      <w:pPr>
        <w:rPr>
          <w:rFonts w:ascii="Arial" w:hAnsi="Arial" w:cs="Arial"/>
          <w:color w:val="000000"/>
        </w:rPr>
      </w:pPr>
      <w:r w:rsidRPr="007F79BD">
        <w:rPr>
          <w:rFonts w:ascii="Arial" w:hAnsi="Arial" w:cs="Arial"/>
          <w:b/>
          <w:bCs/>
          <w:color w:val="000000"/>
        </w:rPr>
        <w:t>(II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E06D29" w:rsidRPr="007F79BD" w:rsidTr="0006374C">
        <w:trPr>
          <w:jc w:val="center"/>
        </w:trPr>
        <w:tc>
          <w:tcPr>
            <w:tcW w:w="9883" w:type="dxa"/>
            <w:gridSpan w:val="2"/>
            <w:vAlign w:val="bottom"/>
          </w:tcPr>
          <w:p w:rsidR="00E06D29" w:rsidRPr="007F79BD" w:rsidRDefault="00E06D29" w:rsidP="0006374C">
            <w:pPr>
              <w:jc w:val="center"/>
              <w:rPr>
                <w:rFonts w:ascii="Arial" w:hAnsi="Arial" w:cs="Arial"/>
                <w:b/>
                <w:color w:val="000000"/>
              </w:rPr>
            </w:pPr>
            <w:r w:rsidRPr="007F79BD">
              <w:rPr>
                <w:rFonts w:ascii="Arial" w:hAnsi="Arial" w:cs="Arial"/>
                <w:b/>
                <w:color w:val="000000"/>
              </w:rPr>
              <w:t xml:space="preserve">Посебно исказани трошкови у % (царина,монтажа,трошкови превоза, осигурање и др.), </w:t>
            </w:r>
          </w:p>
        </w:tc>
      </w:tr>
      <w:tr w:rsidR="00E06D29" w:rsidRPr="007F79BD" w:rsidTr="0006374C">
        <w:trPr>
          <w:trHeight w:val="279"/>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добра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9"/>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царина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rPr>
            </w:pPr>
            <w:r w:rsidRPr="007F79BD">
              <w:rPr>
                <w:rFonts w:ascii="Arial" w:hAnsi="Arial" w:cs="Arial"/>
                <w:color w:val="000000"/>
              </w:rPr>
              <w:t>- трошкови превоза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осигурање</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монтажа и  демонтажа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остале услуге</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xml:space="preserve">- </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Borders>
              <w:bottom w:val="single" w:sz="12" w:space="0" w:color="auto"/>
            </w:tcBorders>
          </w:tcPr>
          <w:p w:rsidR="00E06D29" w:rsidRPr="007F79BD" w:rsidRDefault="00E06D29" w:rsidP="0006374C">
            <w:pPr>
              <w:rPr>
                <w:rFonts w:ascii="Arial" w:hAnsi="Arial" w:cs="Arial"/>
                <w:color w:val="000000"/>
                <w:highlight w:val="yellow"/>
              </w:rPr>
            </w:pPr>
            <w:r w:rsidRPr="007F79BD">
              <w:rPr>
                <w:rFonts w:ascii="Arial" w:hAnsi="Arial" w:cs="Arial"/>
                <w:color w:val="000000"/>
              </w:rPr>
              <w:t xml:space="preserve">- </w:t>
            </w:r>
          </w:p>
        </w:tc>
        <w:tc>
          <w:tcPr>
            <w:tcW w:w="2317" w:type="dxa"/>
            <w:tcBorders>
              <w:bottom w:val="single" w:sz="12" w:space="0" w:color="auto"/>
            </w:tcBorders>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Borders>
              <w:top w:val="single" w:sz="12" w:space="0" w:color="auto"/>
            </w:tcBorders>
          </w:tcPr>
          <w:p w:rsidR="00E06D29" w:rsidRPr="007F79BD" w:rsidRDefault="00E06D29" w:rsidP="0006374C">
            <w:pPr>
              <w:jc w:val="center"/>
              <w:rPr>
                <w:rFonts w:ascii="Arial" w:hAnsi="Arial" w:cs="Arial"/>
                <w:color w:val="000000"/>
              </w:rPr>
            </w:pPr>
            <w:r w:rsidRPr="007F79BD">
              <w:rPr>
                <w:rFonts w:ascii="Arial" w:hAnsi="Arial" w:cs="Arial"/>
                <w:b/>
                <w:color w:val="000000"/>
              </w:rPr>
              <w:t>УКУПНO</w:t>
            </w:r>
          </w:p>
        </w:tc>
        <w:tc>
          <w:tcPr>
            <w:tcW w:w="2317" w:type="dxa"/>
            <w:tcBorders>
              <w:top w:val="single" w:sz="12" w:space="0" w:color="auto"/>
            </w:tcBorders>
          </w:tcPr>
          <w:p w:rsidR="00E06D29" w:rsidRPr="007F79BD" w:rsidRDefault="00E06D29" w:rsidP="0006374C">
            <w:pPr>
              <w:rPr>
                <w:rFonts w:ascii="Arial" w:hAnsi="Arial" w:cs="Arial"/>
                <w:color w:val="000000"/>
              </w:rPr>
            </w:pPr>
            <w:r w:rsidRPr="007F79BD">
              <w:rPr>
                <w:rFonts w:ascii="Arial" w:hAnsi="Arial" w:cs="Arial"/>
                <w:color w:val="000000"/>
              </w:rPr>
              <w:t xml:space="preserve">            100 %</w:t>
            </w:r>
          </w:p>
        </w:tc>
      </w:tr>
    </w:tbl>
    <w:p w:rsidR="00E06D29" w:rsidRPr="007F79BD" w:rsidRDefault="00E06D29" w:rsidP="00211C17">
      <w:pPr>
        <w:jc w:val="center"/>
        <w:rPr>
          <w:rFonts w:ascii="Arial" w:hAnsi="Arial" w:cs="Arial"/>
          <w:color w:val="000000"/>
        </w:rPr>
      </w:pPr>
    </w:p>
    <w:p w:rsidR="00E06D29" w:rsidRPr="00F90801" w:rsidRDefault="00E06D29" w:rsidP="00211C17">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Упуство за попуњавање обрасца структуре цене: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(I део структуре цене)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Понуђач треба да попуни образац структуре цене тако што ће: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колону 4. уписати колико износи јединична цена без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lastRenderedPageBreak/>
        <w:t>-</w:t>
      </w:r>
      <w:r w:rsidRPr="005D4EB3">
        <w:rPr>
          <w:rFonts w:ascii="Arial" w:hAnsi="Arial" w:cs="Arial"/>
          <w:b/>
          <w:bCs/>
        </w:rPr>
        <w:tab/>
        <w:t>у колону 5. уписати колико износи јединична цена са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колони 6. уписати колико износи укупна цена без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колони 7. уписати колико износи укупна цена са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последњем реду табеле уписати укупну цену без ПДВ и укупну цену са ПДВ, које истовремено представљају и цене дате у обрасцу понуде.</w:t>
      </w: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(II део структуре цене):</w:t>
      </w:r>
    </w:p>
    <w:p w:rsidR="00E06D29" w:rsidRPr="00E4079F" w:rsidRDefault="00E06D29" w:rsidP="00E4079F">
      <w:pPr>
        <w:rPr>
          <w:rFonts w:ascii="Arial" w:hAnsi="Arial" w:cs="Arial"/>
          <w:b/>
          <w:bCs/>
        </w:rPr>
      </w:pPr>
      <w:r w:rsidRPr="00E4079F">
        <w:rPr>
          <w:rFonts w:ascii="Arial" w:hAnsi="Arial" w:cs="Arial"/>
          <w:b/>
          <w:bCs/>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E06D29" w:rsidRPr="005D4EB3"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Default="00E06D29" w:rsidP="00B07BC1">
      <w:pPr>
        <w:autoSpaceDE w:val="0"/>
        <w:autoSpaceDN w:val="0"/>
        <w:adjustRightInd w:val="0"/>
        <w:jc w:val="both"/>
        <w:rPr>
          <w:rFonts w:ascii="Arial" w:hAnsi="Arial" w:cs="Arial"/>
          <w:b/>
          <w:bCs/>
        </w:rPr>
      </w:pPr>
      <w:r w:rsidRPr="00B07BC1">
        <w:rPr>
          <w:rFonts w:ascii="Arial" w:hAnsi="Arial" w:cs="Arial"/>
          <w:b/>
          <w:bCs/>
        </w:rPr>
        <w:t xml:space="preserve"> М.П.              </w:t>
      </w:r>
      <w:r w:rsidRPr="00B07BC1">
        <w:rPr>
          <w:rFonts w:ascii="Arial" w:hAnsi="Arial" w:cs="Arial"/>
          <w:b/>
          <w:bCs/>
        </w:rPr>
        <w:tab/>
      </w:r>
      <w:r>
        <w:rPr>
          <w:rFonts w:ascii="Arial" w:hAnsi="Arial" w:cs="Arial"/>
          <w:b/>
          <w:bCs/>
        </w:rPr>
        <w:t xml:space="preserve">                          </w:t>
      </w:r>
      <w:r w:rsidRPr="00B07BC1">
        <w:rPr>
          <w:rFonts w:ascii="Arial" w:hAnsi="Arial" w:cs="Arial"/>
          <w:b/>
          <w:bCs/>
        </w:rPr>
        <w:t>Потпис одговорног лица понуђача:</w:t>
      </w:r>
    </w:p>
    <w:p w:rsidR="00E06D29"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B07BC1">
        <w:rPr>
          <w:rFonts w:ascii="Arial" w:hAnsi="Arial" w:cs="Arial"/>
          <w:b/>
          <w:bCs/>
        </w:rPr>
        <w:t xml:space="preserve">                                                            ..................................................................</w:t>
      </w:r>
    </w:p>
    <w:p w:rsidR="00E06D29" w:rsidRDefault="00E06D29" w:rsidP="00B07BC1">
      <w:pPr>
        <w:pStyle w:val="bodytext0"/>
        <w:spacing w:before="0" w:beforeAutospacing="0" w:after="0" w:afterAutospacing="0"/>
        <w:jc w:val="both"/>
        <w:rPr>
          <w:sz w:val="24"/>
          <w:szCs w:val="24"/>
          <w:lang w:val="sr-Cyrl-CS"/>
        </w:rPr>
      </w:pPr>
    </w:p>
    <w:p w:rsidR="00E06D29" w:rsidRDefault="00E06D29" w:rsidP="00B07BC1">
      <w:pPr>
        <w:pStyle w:val="bodytext0"/>
        <w:spacing w:before="0" w:beforeAutospacing="0" w:after="0" w:afterAutospacing="0"/>
        <w:jc w:val="both"/>
        <w:rPr>
          <w:sz w:val="24"/>
          <w:szCs w:val="24"/>
          <w:lang w:val="sr-Cyrl-CS"/>
        </w:rPr>
      </w:pPr>
    </w:p>
    <w:p w:rsidR="00E06D29" w:rsidRDefault="00E06D29" w:rsidP="009042D4">
      <w:pPr>
        <w:pStyle w:val="bodytext0"/>
        <w:spacing w:before="0" w:beforeAutospacing="0" w:after="0" w:afterAutospacing="0"/>
        <w:jc w:val="both"/>
        <w:rPr>
          <w:sz w:val="24"/>
          <w:szCs w:val="24"/>
          <w:lang w:val="sr-Cyrl-CS"/>
        </w:rPr>
      </w:pPr>
      <w:r>
        <w:rPr>
          <w:sz w:val="24"/>
          <w:szCs w:val="24"/>
          <w:lang w:val="sr-Cyrl-CS"/>
        </w:rPr>
        <w:br w:type="page"/>
      </w:r>
    </w:p>
    <w:p w:rsidR="00E06D29" w:rsidRPr="00655C61" w:rsidRDefault="00E06D29" w:rsidP="009042D4">
      <w:pPr>
        <w:pStyle w:val="bodytext0"/>
        <w:spacing w:before="0" w:beforeAutospacing="0" w:after="0" w:afterAutospacing="0"/>
        <w:jc w:val="both"/>
        <w:rPr>
          <w:sz w:val="24"/>
          <w:szCs w:val="24"/>
          <w:lang w:val="sr-Cyrl-CS"/>
        </w:rPr>
      </w:pPr>
    </w:p>
    <w:p w:rsidR="00E06D29" w:rsidRPr="00EC0315" w:rsidRDefault="007E622B" w:rsidP="009042D4">
      <w:pPr>
        <w:pStyle w:val="bodytext0"/>
        <w:spacing w:before="0" w:beforeAutospacing="0" w:after="0" w:afterAutospacing="0"/>
        <w:jc w:val="both"/>
        <w:rPr>
          <w:sz w:val="24"/>
          <w:szCs w:val="24"/>
        </w:rPr>
      </w:pPr>
      <w:r>
        <w:rPr>
          <w:noProof/>
          <w:lang w:val="sr-Latn-CS" w:eastAsia="sr-Latn-CS"/>
        </w:rPr>
        <w:pict>
          <v:shape id="Picture 20" o:spid="_x0000_s1042" type="#_x0000_t75" alt="ZNAKTENT" style="position:absolute;left:0;text-align:left;margin-left:429.9pt;margin-top:1.45pt;width:67.7pt;height:67.45pt;z-index:14;visibility:visible">
            <v:imagedata r:id="rId8" o:title=""/>
          </v:shape>
        </w:pict>
      </w:r>
      <w:r w:rsidR="00E06D29" w:rsidRPr="00142E39">
        <w:object w:dxaOrig="1741" w:dyaOrig="1966">
          <v:shape id="_x0000_i1032" type="#_x0000_t75" style="width:64.3pt;height:73.45pt" o:ole="">
            <v:imagedata r:id="rId9" o:title=""/>
          </v:shape>
          <o:OLEObject Type="Embed" ProgID="Word.Picture.8" ShapeID="_x0000_i1032" DrawAspect="Content" ObjectID="_1461561510" r:id="rId17"/>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r w:rsidR="00E06D29" w:rsidRPr="00142E39" w:rsidTr="005324D6">
        <w:trPr>
          <w:trHeight w:val="330"/>
        </w:trPr>
        <w:tc>
          <w:tcPr>
            <w:tcW w:w="4281" w:type="dxa"/>
          </w:tcPr>
          <w:p w:rsidR="00E06D29" w:rsidRPr="00142E39" w:rsidRDefault="00E06D29" w:rsidP="005324D6">
            <w:pPr>
              <w:jc w:val="center"/>
              <w:rPr>
                <w:rFonts w:ascii="Arial" w:hAnsi="Arial" w:cs="Arial"/>
                <w:b/>
              </w:rPr>
            </w:pPr>
          </w:p>
        </w:tc>
        <w:tc>
          <w:tcPr>
            <w:tcW w:w="4841" w:type="dxa"/>
          </w:tcPr>
          <w:p w:rsidR="00E06D29" w:rsidRPr="00142E39" w:rsidRDefault="00E06D29" w:rsidP="005324D6">
            <w:pPr>
              <w:jc w:val="center"/>
              <w:rPr>
                <w:rFonts w:ascii="Arial" w:hAnsi="Arial" w:cs="Arial"/>
                <w:b/>
                <w:smallCap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4A373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E06D29" w:rsidRDefault="00E06D29" w:rsidP="004A3735">
      <w:pPr>
        <w:autoSpaceDE w:val="0"/>
        <w:autoSpaceDN w:val="0"/>
        <w:adjustRightInd w:val="0"/>
        <w:ind w:left="360"/>
        <w:jc w:val="center"/>
        <w:rPr>
          <w:rFonts w:ascii="Arial" w:hAnsi="Arial" w:cs="Arial"/>
          <w:b/>
          <w:bCs/>
          <w:iCs/>
          <w:sz w:val="40"/>
          <w:szCs w:val="40"/>
        </w:rPr>
      </w:pPr>
    </w:p>
    <w:p w:rsidR="00E06D29" w:rsidRPr="004A3735" w:rsidRDefault="00E06D29" w:rsidP="004A3735">
      <w:pPr>
        <w:autoSpaceDE w:val="0"/>
        <w:autoSpaceDN w:val="0"/>
        <w:adjustRightInd w:val="0"/>
        <w:ind w:left="360"/>
        <w:jc w:val="center"/>
        <w:rPr>
          <w:rFonts w:ascii="Arial" w:hAnsi="Arial" w:cs="Arial"/>
          <w:b/>
          <w:bCs/>
          <w:iCs/>
          <w:sz w:val="40"/>
          <w:szCs w:val="40"/>
        </w:rPr>
      </w:pPr>
    </w:p>
    <w:p w:rsidR="00E06D29" w:rsidRPr="00142E39" w:rsidRDefault="00E06D29" w:rsidP="004A3735">
      <w:pPr>
        <w:autoSpaceDE w:val="0"/>
        <w:autoSpaceDN w:val="0"/>
        <w:adjustRightInd w:val="0"/>
        <w:ind w:left="360"/>
        <w:jc w:val="center"/>
        <w:rPr>
          <w:rFonts w:ascii="Arial" w:hAnsi="Arial" w:cs="Arial"/>
          <w:b/>
          <w:bCs/>
          <w:iCs/>
          <w:sz w:val="40"/>
          <w:szCs w:val="40"/>
        </w:rPr>
      </w:pPr>
    </w:p>
    <w:p w:rsidR="00E06D29" w:rsidRPr="00142E39" w:rsidRDefault="00E06D29" w:rsidP="004A3735">
      <w:pPr>
        <w:pStyle w:val="ListParagraph"/>
        <w:autoSpaceDE w:val="0"/>
        <w:autoSpaceDN w:val="0"/>
        <w:adjustRightInd w:val="0"/>
        <w:ind w:left="450"/>
        <w:jc w:val="center"/>
        <w:rPr>
          <w:rFonts w:ascii="Arial" w:hAnsi="Arial" w:cs="Arial"/>
          <w:b/>
          <w:bCs/>
          <w:iCs/>
          <w:sz w:val="40"/>
          <w:szCs w:val="40"/>
        </w:rPr>
      </w:pPr>
      <w:r>
        <w:rPr>
          <w:rFonts w:ascii="Arial" w:hAnsi="Arial" w:cs="Arial"/>
          <w:b/>
          <w:bCs/>
          <w:iCs/>
          <w:sz w:val="40"/>
          <w:szCs w:val="40"/>
        </w:rPr>
        <w:t>7</w:t>
      </w:r>
      <w:r w:rsidRPr="00142E39">
        <w:rPr>
          <w:rFonts w:ascii="Arial" w:hAnsi="Arial" w:cs="Arial"/>
          <w:b/>
          <w:bCs/>
          <w:iCs/>
          <w:sz w:val="40"/>
          <w:szCs w:val="40"/>
        </w:rPr>
        <w:t xml:space="preserve">. ОБРАЗАЦ ТРОШКОВА </w:t>
      </w:r>
    </w:p>
    <w:p w:rsidR="00E06D29" w:rsidRPr="00142E39" w:rsidRDefault="00E06D29" w:rsidP="004A3735">
      <w:pPr>
        <w:pStyle w:val="ListParagraph"/>
        <w:autoSpaceDE w:val="0"/>
        <w:autoSpaceDN w:val="0"/>
        <w:adjustRightInd w:val="0"/>
        <w:ind w:left="810"/>
        <w:jc w:val="center"/>
        <w:rPr>
          <w:rFonts w:ascii="Arial" w:hAnsi="Arial" w:cs="Arial"/>
          <w:b/>
          <w:bCs/>
          <w:iCs/>
          <w:sz w:val="40"/>
          <w:szCs w:val="40"/>
        </w:rPr>
      </w:pPr>
      <w:r w:rsidRPr="00142E39">
        <w:rPr>
          <w:rFonts w:ascii="Arial" w:hAnsi="Arial" w:cs="Arial"/>
          <w:b/>
          <w:bCs/>
          <w:iCs/>
          <w:sz w:val="40"/>
          <w:szCs w:val="40"/>
        </w:rPr>
        <w:t>ПРИПРЕМЕ ПОНУДЕ</w:t>
      </w: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646CBD" w:rsidRDefault="00E06D29" w:rsidP="004A3735">
      <w:pPr>
        <w:autoSpaceDE w:val="0"/>
        <w:autoSpaceDN w:val="0"/>
        <w:adjustRightInd w:val="0"/>
        <w:ind w:left="360"/>
        <w:jc w:val="center"/>
        <w:rPr>
          <w:rFonts w:ascii="Arial" w:hAnsi="Arial" w:cs="Arial"/>
          <w:b/>
          <w:bCs/>
          <w:iCs/>
          <w:color w:val="002060"/>
          <w:sz w:val="40"/>
          <w:szCs w:val="40"/>
        </w:rPr>
      </w:pPr>
    </w:p>
    <w:p w:rsidR="00E06D29" w:rsidRPr="004A3735" w:rsidRDefault="00E06D29" w:rsidP="004A3735">
      <w:pPr>
        <w:autoSpaceDE w:val="0"/>
        <w:autoSpaceDN w:val="0"/>
        <w:adjustRightInd w:val="0"/>
        <w:ind w:left="360"/>
        <w:jc w:val="center"/>
        <w:rPr>
          <w:rFonts w:ascii="Arial" w:hAnsi="Arial" w:cs="Arial"/>
          <w:b/>
          <w:bCs/>
          <w:iCs/>
          <w:color w:val="002060"/>
          <w:sz w:val="40"/>
          <w:szCs w:val="40"/>
        </w:rPr>
      </w:pPr>
    </w:p>
    <w:p w:rsidR="00E06D29" w:rsidRDefault="00E06D29" w:rsidP="004A3735">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rPr>
        <w:t>.</w:t>
      </w:r>
    </w:p>
    <w:p w:rsidR="00E06D29" w:rsidRDefault="00E06D29" w:rsidP="004A3735">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AC7863">
      <w:pPr>
        <w:pStyle w:val="bodytext0"/>
        <w:spacing w:before="0" w:beforeAutospacing="0" w:after="0" w:afterAutospacing="0"/>
        <w:jc w:val="right"/>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7E622B" w:rsidP="009042D4">
      <w:pPr>
        <w:pStyle w:val="bodytext0"/>
        <w:spacing w:before="0" w:beforeAutospacing="0" w:after="0" w:afterAutospacing="0"/>
        <w:jc w:val="both"/>
        <w:rPr>
          <w:sz w:val="24"/>
          <w:szCs w:val="24"/>
          <w:lang w:val="sr-Cyrl-CS"/>
        </w:rPr>
      </w:pPr>
      <w:r>
        <w:rPr>
          <w:noProof/>
          <w:lang w:val="sr-Latn-CS" w:eastAsia="sr-Latn-CS"/>
        </w:rPr>
        <w:pict>
          <v:roundrect id="AutoShape 52" o:spid="_x0000_s1043" style="position:absolute;left:0;text-align:left;margin-left:354.25pt;margin-top:-14pt;width:145.7pt;height:50.2pt;z-index: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QTzgIAANAFAAAOAAAAZHJzL2Uyb0RvYy54bWysVE1v2zAMvQ/YfxB0X+18OGmCOkWbJsOA&#10;fRTrhp0VSba1yZInKXW6Xz+KtrNk3S7DfDBESXx85CN1dX2oNXmUzitrcjq6SCmRhluhTJnTz5+2&#10;ry4p8YEZwbQ1MqdP0tPr1csXV22zlGNbWS2kIwBi/LJtclqF0CyTxPNK1sxf2EYaOCysq1kA05WJ&#10;cKwF9Fon4zSdJa11onGWS+9h9647pCvELwrJw4ei8DIQnVPgFvDv8L+L/2R1xZalY02leE+D/QOL&#10;mikDQY9QdywwsnfqGVStuLPeFuGC2zqxRaG4xBwgm1H6WzYPFWsk5gLF8c2xTP7/wfL3j/eOKAHa&#10;jSkxrAaNbvbBYmiSjWOB2sYv4d5Dc+9iir55a/k3T4xdV8yU8sY521aSCaA1iveTM4doeHAlu/ad&#10;FQDPAB5rdShcHQGhCuSAkjwdJZGHQDhsji6zdLIA5TiczSbzbIqaJWw5eDfOh9fS1iQucurs3oiP&#10;oDuGYI9vfUBdRJ8cE18pKWoNKj8yTUaz2WyOpNmyvwzYA2avqNgqrYmz4YsKFVYmZoqHfsD3pLFQ&#10;gBS3vSt3a+0IRIByTtbT7baPUfrOrbs9ydK0AzrzuN3eZX/xGKXxex5kk202Zy6QRTmQ08oQUApI&#10;z2Bmoj/xnGkZVR94OYZZRnbakDani2ycdXGsVsezM57TbL64vewR/Ok1VAFnKzbGxghcB6Z0twZ2&#10;2sRYEme0L6LdB+keKtESoaKWSJaCAQMLwnfMz2X4QynwXrfPdFOxToXJfLFYDFQ7eaBTofmGmGid&#10;0MEujo3bDUA47A44JwgSm3pnxRO0NfDB3oVHEBaVdT8oaeFByan/vmdOUqLfGOiMxWgKvUsCGlC5&#10;MRju9GR3esIMB6ic8uAoaBeNdejerX3jVFlBrK5zjI3zWqgwTF7Hqx9DeDYwsf6Ji+/SqY23fj3E&#10;q58AAAD//wMAUEsDBBQABgAIAAAAIQA1F69X3gAAAAoBAAAPAAAAZHJzL2Rvd25yZXYueG1sTI/B&#10;TsMwEETvSPyDtUjcWicpNGmIUyFQL5ygVJy38TaJiO3Idtrw9ywnurfRPM3OVNvZDOJMPvTOKkiX&#10;CQiyjdO9bRUcPneLAkSIaDUOzpKCHwqwrW9vKiy1u9gPOu9jKzjEhhIVdDGOpZSh6chgWLqRLHsn&#10;5w1Glr6V2uOFw80gsyRZS4O95Q8djvTSUfO9n4yC9/zrsN7409vruMrTFU5zustmpe7v5ucnEJHm&#10;+A/DX32uDjV3OrrJ6iAGBXlSPDKqYJEVPIqJDR+II1vZA8i6ktcT6l8AAAD//wMAUEsBAi0AFAAG&#10;AAgAAAAhALaDOJL+AAAA4QEAABMAAAAAAAAAAAAAAAAAAAAAAFtDb250ZW50X1R5cGVzXS54bWxQ&#10;SwECLQAUAAYACAAAACEAOP0h/9YAAACUAQAACwAAAAAAAAAAAAAAAAAvAQAAX3JlbHMvLnJlbHNQ&#10;SwECLQAUAAYACAAAACEA2Fc0E84CAADQBQAADgAAAAAAAAAAAAAAAAAuAgAAZHJzL2Uyb0RvYy54&#10;bWxQSwECLQAUAAYACAAAACEANRevV94AAAAK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0379D9" w:rsidRDefault="000379D9" w:rsidP="00B07BC1">
                  <w:pPr>
                    <w:jc w:val="center"/>
                    <w:rPr>
                      <w:b/>
                    </w:rPr>
                  </w:pPr>
                </w:p>
                <w:p w:rsidR="000379D9" w:rsidRPr="00611C0B" w:rsidRDefault="000379D9" w:rsidP="00B07BC1">
                  <w:pPr>
                    <w:jc w:val="center"/>
                    <w:rPr>
                      <w:b/>
                    </w:rPr>
                  </w:pPr>
                  <w:r w:rsidRPr="00611C0B">
                    <w:rPr>
                      <w:b/>
                    </w:rPr>
                    <w:t xml:space="preserve">ОБРАЗАЦ БР. </w:t>
                  </w:r>
                  <w:r>
                    <w:rPr>
                      <w:b/>
                    </w:rPr>
                    <w:t>4</w:t>
                  </w:r>
                  <w:r w:rsidRPr="00611C0B">
                    <w:rPr>
                      <w:b/>
                    </w:rPr>
                    <w:t xml:space="preserve">. </w:t>
                  </w:r>
                </w:p>
              </w:txbxContent>
            </v:textbox>
          </v:roundrect>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7E622B" w:rsidP="009042D4">
      <w:pPr>
        <w:pStyle w:val="bodytext0"/>
        <w:spacing w:before="0" w:beforeAutospacing="0" w:after="0" w:afterAutospacing="0"/>
        <w:jc w:val="both"/>
        <w:rPr>
          <w:sz w:val="24"/>
          <w:szCs w:val="24"/>
          <w:lang w:val="sr-Cyrl-CS"/>
        </w:rPr>
      </w:pPr>
      <w:r>
        <w:rPr>
          <w:noProof/>
          <w:lang w:val="sr-Latn-CS" w:eastAsia="sr-Latn-CS"/>
        </w:rPr>
        <w:pict>
          <v:shape id="Text Box 13" o:spid="_x0000_s1044" type="#_x0000_t202" style="position:absolute;left:0;text-align:left;margin-left:34.15pt;margin-top:-88pt;width:437.35pt;height:50.5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GQMAAHMGAAAOAAAAZHJzL2Uyb0RvYy54bWysVU2PmzAQvVfqf7B8zwIJJAEtWaUhVJW2&#10;H9Ju1bMDBqwam9pOyLbqf+/YkGz241BVzQF57PHMmzdvnOubY8vRgSrNpEhxcOVjREUhSybqFH+9&#10;zydLjLQhoiRcCpriB6rxzertm+u+S+hUNpKXVCEIInTSdylujOkSz9NFQ1uir2RHBRxWUrXEgKlq&#10;r1Skh+gt96a+P/d6qcpOyYJqDbvZcIhXLn5V0cJ8ripNDeIpBmzGfZX77uzXW12TpFaka1gxwiD/&#10;gKIlTEDSc6iMGIL2ir0I1bJCSS0rc1XI1pNVxQrqaoBqAv9ZNXcN6airBcjR3Zkm/f/CFp8OXxRi&#10;JfQuwEiQFnp0T48GvZNHFMwsP32nE3C768DRHGEffF2turuVxXeNhNw0RNR0rZTsG0pKwBfYm97F&#10;1SGOtkF2/UdZQh6yN9IFOlaqteQBHQiiQ58ezr2xWArYjKIonIURRgWczcMgXkYuBUlOtzulzXsq&#10;W2QXKVbQexedHG61sWhIcnKxyYTMGeeu/1ygPsVxNI2GuiRnpT20blrVuw1X6EBAQXnuw2/Mqy/d&#10;WmZAx5y1KV5an1FZlo2tKF0WQxgf1oCECxucOoUCPFf9HkLcNWWPSmYLAHlDGDBArlFoDbCUNN+Y&#10;aZwyLEcvIDq/YZ/wriED8NkijuMT7qEiR4g85XTWEzhA/AjMtsBp+Vfsx9vldhlOwul8Own9LJus&#10;8004mefBIspm2WaTBb8tpiBMGlaWVFgaT3MVhH+n23HCh4m4nCzXlGcUDFKs9Yi11qiToL9XmMnW&#10;ebZejCTU2jJ38p5Fvj9q+rLd2zDPNtNXbwRDP17Qn0d5vp1fXIFen8FxJhAMCkzH3DUX+qkLwqmd&#10;vtMVRUbpeU9JHBp0BKVAxFNv3IDZmRqmyxx3x2GWnfzs9O1k+QAjB7KxnNiXGhaNVD8x6uHVS7H+&#10;sSeKYsQ/CKAtDsIQ3IwzwmgxtZK7PNldnhBRQKgUGwxl2eXGDE/rvlOsbiDTQKqQaxj1irkpfEQF&#10;pVgDXjZX1PgK26fz0nZej/8Vqz8AAAD//wMAUEsDBBQABgAIAAAAIQB5iVeb4AAAAAsBAAAPAAAA&#10;ZHJzL2Rvd25yZXYueG1sTI/BTsMwEETvSPyDtUjcWqe0Sps0ToVAvYFIC9zd2LGjxusodtPw9yyn&#10;ctvdGc2+KXaT69ioh9B6FLCYJ8A01l61aAR8fe5nG2AhSlSy86gF/OgAu/L+rpC58lc86PEYDaMQ&#10;DLkUYGPsc85DbbWTYe57jaQ1fnAy0joYrgZ5pXDX8ackSbmTLdIHK3v9YnV9Pl6cgEP12qTZd2Xe&#10;3rM9rz/s2JiqEeLxYXreAot6ijcz/OETOpTEdPIXVIF1AtLNkpwCZot1SqXIka2WNJzotF5lwMuC&#10;/+9Q/gIAAP//AwBQSwECLQAUAAYACAAAACEAtoM4kv4AAADhAQAAEwAAAAAAAAAAAAAAAAAAAAAA&#10;W0NvbnRlbnRfVHlwZXNdLnhtbFBLAQItABQABgAIAAAAIQA4/SH/1gAAAJQBAAALAAAAAAAAAAAA&#10;AAAAAC8BAABfcmVscy8ucmVsc1BLAQItABQABgAIAAAAIQDeCx1+GQMAAHMGAAAOAAAAAAAAAAAA&#10;AAAAAC4CAABkcnMvZTJvRG9jLnhtbFBLAQItABQABgAIAAAAIQB5iVeb4AAAAAsBAAAPAAAAAAAA&#10;AAAAAAAAAHM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0379D9" w:rsidRDefault="000379D9" w:rsidP="00AC7863">
                  <w:pPr>
                    <w:autoSpaceDE w:val="0"/>
                    <w:autoSpaceDN w:val="0"/>
                    <w:adjustRightInd w:val="0"/>
                    <w:jc w:val="center"/>
                    <w:rPr>
                      <w:b/>
                      <w:bCs/>
                      <w:iCs/>
                      <w:color w:val="002060"/>
                      <w:sz w:val="28"/>
                      <w:szCs w:val="28"/>
                    </w:rPr>
                  </w:pPr>
                </w:p>
                <w:p w:rsidR="000379D9" w:rsidRPr="00FB1C5B" w:rsidRDefault="000379D9" w:rsidP="00AC7863">
                  <w:pPr>
                    <w:jc w:val="center"/>
                    <w:rPr>
                      <w:rFonts w:ascii="Arial" w:hAnsi="Arial" w:cs="Arial"/>
                    </w:rPr>
                  </w:pPr>
                  <w:r>
                    <w:rPr>
                      <w:rFonts w:ascii="Arial" w:hAnsi="Arial" w:cs="Arial"/>
                      <w:b/>
                      <w:bCs/>
                      <w:iCs/>
                      <w:sz w:val="28"/>
                      <w:szCs w:val="28"/>
                    </w:rPr>
                    <w:t>7</w:t>
                  </w:r>
                  <w:r w:rsidRPr="006D33DE">
                    <w:rPr>
                      <w:rFonts w:ascii="Arial" w:hAnsi="Arial" w:cs="Arial"/>
                      <w:b/>
                      <w:bCs/>
                      <w:iCs/>
                      <w:sz w:val="28"/>
                      <w:szCs w:val="28"/>
                    </w:rPr>
                    <w:t>.</w:t>
                  </w:r>
                  <w:r w:rsidRPr="00FB1C5B">
                    <w:rPr>
                      <w:rFonts w:ascii="Arial" w:hAnsi="Arial" w:cs="Arial"/>
                      <w:b/>
                      <w:bCs/>
                      <w:iCs/>
                      <w:color w:val="002060"/>
                      <w:sz w:val="28"/>
                      <w:szCs w:val="28"/>
                    </w:rPr>
                    <w:t xml:space="preserve">  </w:t>
                  </w:r>
                  <w:r w:rsidRPr="00FB1C5B">
                    <w:rPr>
                      <w:rFonts w:ascii="Arial" w:hAnsi="Arial" w:cs="Arial"/>
                      <w:b/>
                      <w:sz w:val="28"/>
                      <w:szCs w:val="28"/>
                    </w:rPr>
                    <w:t>ОБРАЗАЦ ТРОШКОВА ПРИПРЕМЕ ПОНУДЕ</w:t>
                  </w:r>
                </w:p>
              </w:txbxContent>
            </v:textbox>
          </v:shape>
        </w:pict>
      </w:r>
    </w:p>
    <w:p w:rsidR="00E06D29" w:rsidRPr="00C54DC2" w:rsidRDefault="00E06D29" w:rsidP="009042D4">
      <w:pPr>
        <w:pStyle w:val="bodytext0"/>
        <w:spacing w:before="0" w:beforeAutospacing="0" w:after="0" w:afterAutospacing="0"/>
        <w:jc w:val="both"/>
        <w:rPr>
          <w:sz w:val="24"/>
          <w:szCs w:val="24"/>
          <w:lang w:val="sr-Cyrl-CS"/>
        </w:rPr>
      </w:pPr>
    </w:p>
    <w:p w:rsidR="00E06D29" w:rsidRPr="00EE065D" w:rsidRDefault="00E06D29" w:rsidP="00AA448D">
      <w:pPr>
        <w:autoSpaceDE w:val="0"/>
        <w:autoSpaceDN w:val="0"/>
        <w:adjustRightInd w:val="0"/>
        <w:jc w:val="both"/>
        <w:rPr>
          <w:rFonts w:ascii="Arial" w:hAnsi="Arial" w:cs="Arial"/>
          <w:b/>
          <w:bCs/>
          <w:iCs/>
        </w:rPr>
      </w:pPr>
      <w:r w:rsidRPr="00EE065D">
        <w:rPr>
          <w:rFonts w:ascii="Arial" w:hAnsi="Arial" w:cs="Arial"/>
          <w:b/>
          <w:bCs/>
          <w:iCs/>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4351"/>
        <w:gridCol w:w="4626"/>
      </w:tblGrid>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
                <w:bCs/>
                <w:iCs/>
              </w:rPr>
            </w:pPr>
          </w:p>
        </w:tc>
        <w:tc>
          <w:tcPr>
            <w:tcW w:w="4500" w:type="dxa"/>
          </w:tcPr>
          <w:p w:rsidR="00E06D29" w:rsidRPr="00EE065D" w:rsidRDefault="00E06D29" w:rsidP="005324D6">
            <w:pPr>
              <w:autoSpaceDE w:val="0"/>
              <w:autoSpaceDN w:val="0"/>
              <w:adjustRightInd w:val="0"/>
              <w:jc w:val="center"/>
              <w:rPr>
                <w:rFonts w:ascii="Arial" w:hAnsi="Arial" w:cs="Arial"/>
                <w:b/>
                <w:bCs/>
                <w:iCs/>
              </w:rPr>
            </w:pPr>
          </w:p>
          <w:p w:rsidR="00E06D29" w:rsidRPr="00EE065D" w:rsidRDefault="00E06D29" w:rsidP="005324D6">
            <w:pPr>
              <w:autoSpaceDE w:val="0"/>
              <w:autoSpaceDN w:val="0"/>
              <w:adjustRightInd w:val="0"/>
              <w:jc w:val="center"/>
              <w:rPr>
                <w:rFonts w:ascii="Arial" w:hAnsi="Arial" w:cs="Arial"/>
                <w:b/>
                <w:bCs/>
                <w:iCs/>
              </w:rPr>
            </w:pPr>
            <w:r w:rsidRPr="00EE065D">
              <w:rPr>
                <w:rFonts w:ascii="Arial" w:hAnsi="Arial" w:cs="Arial"/>
                <w:b/>
                <w:bCs/>
                <w:iCs/>
              </w:rPr>
              <w:t>Врста трошкова</w:t>
            </w:r>
          </w:p>
        </w:tc>
        <w:tc>
          <w:tcPr>
            <w:tcW w:w="4788" w:type="dxa"/>
          </w:tcPr>
          <w:p w:rsidR="00E06D29" w:rsidRPr="00EE065D" w:rsidRDefault="00E06D29" w:rsidP="005324D6">
            <w:pPr>
              <w:autoSpaceDE w:val="0"/>
              <w:autoSpaceDN w:val="0"/>
              <w:adjustRightInd w:val="0"/>
              <w:jc w:val="center"/>
              <w:rPr>
                <w:rFonts w:ascii="Arial" w:hAnsi="Arial" w:cs="Arial"/>
                <w:b/>
                <w:bCs/>
                <w:iCs/>
              </w:rPr>
            </w:pPr>
          </w:p>
          <w:p w:rsidR="00E06D29" w:rsidRPr="00EE065D" w:rsidRDefault="00E06D29" w:rsidP="005324D6">
            <w:pPr>
              <w:autoSpaceDE w:val="0"/>
              <w:autoSpaceDN w:val="0"/>
              <w:adjustRightInd w:val="0"/>
              <w:jc w:val="center"/>
              <w:rPr>
                <w:rFonts w:ascii="Arial" w:hAnsi="Arial" w:cs="Arial"/>
                <w:b/>
                <w:bCs/>
                <w:iCs/>
              </w:rPr>
            </w:pPr>
            <w:r w:rsidRPr="00EE065D">
              <w:rPr>
                <w:rFonts w:ascii="Arial" w:hAnsi="Arial" w:cs="Arial"/>
                <w:b/>
                <w:bCs/>
                <w:iCs/>
              </w:rPr>
              <w:t>Износ трошкова</w:t>
            </w: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1.</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2.</w:t>
            </w:r>
          </w:p>
        </w:tc>
        <w:tc>
          <w:tcPr>
            <w:tcW w:w="4500" w:type="dxa"/>
          </w:tcPr>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3.</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rPr>
                <w:rFonts w:ascii="Arial" w:hAnsi="Arial" w:cs="Arial"/>
                <w:bCs/>
                <w:iCs/>
              </w:rPr>
            </w:pPr>
            <w:r w:rsidRPr="00EE065D">
              <w:rPr>
                <w:rFonts w:ascii="Arial" w:hAnsi="Arial" w:cs="Arial"/>
                <w:bCs/>
                <w:iCs/>
              </w:rPr>
              <w:t xml:space="preserve">    4.</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5.</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6.</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bl>
    <w:p w:rsidR="00E06D29" w:rsidRPr="00EE065D" w:rsidRDefault="00E06D29" w:rsidP="00AA448D">
      <w:pPr>
        <w:autoSpaceDE w:val="0"/>
        <w:autoSpaceDN w:val="0"/>
        <w:adjustRightInd w:val="0"/>
        <w:jc w:val="both"/>
        <w:rPr>
          <w:rFonts w:ascii="Arial" w:hAnsi="Arial" w:cs="Arial"/>
          <w:bCs/>
          <w:iCs/>
          <w:sz w:val="16"/>
          <w:szCs w:val="16"/>
        </w:rPr>
      </w:pPr>
    </w:p>
    <w:p w:rsidR="00E06D29" w:rsidRPr="00EE065D" w:rsidRDefault="00E06D29" w:rsidP="00AA448D">
      <w:pPr>
        <w:autoSpaceDE w:val="0"/>
        <w:autoSpaceDN w:val="0"/>
        <w:adjustRightInd w:val="0"/>
        <w:jc w:val="both"/>
        <w:rPr>
          <w:rFonts w:ascii="Arial" w:hAnsi="Arial" w:cs="Arial"/>
          <w:bCs/>
          <w:iCs/>
        </w:rPr>
      </w:pPr>
      <w:r w:rsidRPr="00EE065D">
        <w:rPr>
          <w:rFonts w:ascii="Arial" w:hAnsi="Arial" w:cs="Arial"/>
          <w:bCs/>
          <w:iCs/>
        </w:rPr>
        <w:t>Ако поступак јавне набавке буде обустављен из разлога који су на страни Наручиоца, наручилац је,сходно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6D29" w:rsidRPr="00EE065D" w:rsidRDefault="00E06D29" w:rsidP="00AA448D">
      <w:pPr>
        <w:autoSpaceDE w:val="0"/>
        <w:autoSpaceDN w:val="0"/>
        <w:adjustRightInd w:val="0"/>
        <w:ind w:left="720" w:firstLine="720"/>
        <w:jc w:val="both"/>
        <w:rPr>
          <w:rFonts w:ascii="Arial" w:hAnsi="Arial" w:cs="Arial"/>
          <w:bCs/>
        </w:rPr>
      </w:pPr>
    </w:p>
    <w:p w:rsidR="00E06D29" w:rsidRPr="00EE065D" w:rsidRDefault="00E06D29" w:rsidP="00AA448D">
      <w:pPr>
        <w:autoSpaceDE w:val="0"/>
        <w:autoSpaceDN w:val="0"/>
        <w:adjustRightInd w:val="0"/>
        <w:ind w:left="720" w:firstLine="720"/>
        <w:jc w:val="both"/>
        <w:rPr>
          <w:rFonts w:ascii="Arial" w:hAnsi="Arial" w:cs="Arial"/>
          <w:bCs/>
        </w:rPr>
      </w:pPr>
      <w:r w:rsidRPr="00EE065D">
        <w:rPr>
          <w:rFonts w:ascii="Arial" w:hAnsi="Arial" w:cs="Arial"/>
          <w:bCs/>
        </w:rPr>
        <w:t xml:space="preserve">Датум </w:t>
      </w:r>
      <w:r w:rsidRPr="00EE065D">
        <w:rPr>
          <w:rFonts w:ascii="Arial" w:hAnsi="Arial" w:cs="Arial"/>
          <w:bCs/>
        </w:rPr>
        <w:tab/>
      </w:r>
      <w:r w:rsidRPr="00EE065D">
        <w:rPr>
          <w:rFonts w:ascii="Arial" w:hAnsi="Arial" w:cs="Arial"/>
          <w:bCs/>
        </w:rPr>
        <w:tab/>
      </w:r>
      <w:r w:rsidRPr="00EE065D">
        <w:rPr>
          <w:rFonts w:ascii="Arial" w:hAnsi="Arial" w:cs="Arial"/>
          <w:bCs/>
        </w:rPr>
        <w:tab/>
      </w:r>
      <w:r w:rsidRPr="00EE065D">
        <w:rPr>
          <w:rFonts w:ascii="Arial" w:hAnsi="Arial" w:cs="Arial"/>
          <w:bCs/>
        </w:rPr>
        <w:tab/>
      </w:r>
      <w:r w:rsidRPr="00EE065D">
        <w:rPr>
          <w:rFonts w:ascii="Arial" w:hAnsi="Arial" w:cs="Arial"/>
          <w:bCs/>
        </w:rPr>
        <w:tab/>
        <w:t xml:space="preserve">              Понуђач</w:t>
      </w:r>
    </w:p>
    <w:p w:rsidR="00E06D29" w:rsidRPr="00EE065D" w:rsidRDefault="00E06D29" w:rsidP="00AA448D">
      <w:pPr>
        <w:autoSpaceDE w:val="0"/>
        <w:autoSpaceDN w:val="0"/>
        <w:adjustRightInd w:val="0"/>
        <w:ind w:left="2880" w:firstLine="720"/>
        <w:jc w:val="both"/>
        <w:rPr>
          <w:rFonts w:ascii="Arial" w:hAnsi="Arial" w:cs="Arial"/>
          <w:bCs/>
        </w:rPr>
      </w:pPr>
      <w:r w:rsidRPr="00EE065D">
        <w:rPr>
          <w:rFonts w:ascii="Arial" w:hAnsi="Arial" w:cs="Arial"/>
          <w:bCs/>
        </w:rPr>
        <w:t xml:space="preserve">М. П. </w:t>
      </w:r>
    </w:p>
    <w:p w:rsidR="00E06D29" w:rsidRPr="00EE065D" w:rsidRDefault="00E06D29" w:rsidP="00AA448D">
      <w:pPr>
        <w:autoSpaceDE w:val="0"/>
        <w:autoSpaceDN w:val="0"/>
        <w:adjustRightInd w:val="0"/>
        <w:jc w:val="both"/>
        <w:rPr>
          <w:rFonts w:ascii="Arial" w:eastAsia="TimesNewRomanPS-BoldMT" w:hAnsi="Arial" w:cs="Arial"/>
          <w:b/>
          <w:bCs/>
          <w:i/>
          <w:iCs/>
        </w:rPr>
      </w:pPr>
      <w:r w:rsidRPr="00EE065D">
        <w:rPr>
          <w:rFonts w:ascii="Arial" w:eastAsia="TimesNewRomanPS-BoldMT" w:hAnsi="Arial" w:cs="Arial"/>
          <w:b/>
          <w:bCs/>
          <w:i/>
          <w:iCs/>
        </w:rPr>
        <w:t>________________________</w:t>
      </w:r>
    </w:p>
    <w:p w:rsidR="00E06D29" w:rsidRPr="00EE065D" w:rsidRDefault="00E06D29" w:rsidP="00AA448D">
      <w:pPr>
        <w:autoSpaceDE w:val="0"/>
        <w:autoSpaceDN w:val="0"/>
        <w:adjustRightInd w:val="0"/>
        <w:jc w:val="both"/>
        <w:rPr>
          <w:rFonts w:ascii="Arial" w:eastAsia="TimesNewRomanPS-BoldMT" w:hAnsi="Arial" w:cs="Arial"/>
          <w:b/>
          <w:bCs/>
          <w:i/>
          <w:iCs/>
        </w:rPr>
      </w:pPr>
    </w:p>
    <w:p w:rsidR="00E06D29" w:rsidRPr="00AA06E2" w:rsidRDefault="00E06D29" w:rsidP="00AA448D">
      <w:pPr>
        <w:autoSpaceDE w:val="0"/>
        <w:autoSpaceDN w:val="0"/>
        <w:adjustRightInd w:val="0"/>
        <w:jc w:val="right"/>
        <w:rPr>
          <w:rFonts w:ascii="Arial" w:eastAsia="TimesNewRomanPS-BoldMT" w:hAnsi="Arial" w:cs="Arial"/>
          <w:b/>
          <w:bCs/>
          <w:i/>
          <w:iCs/>
          <w:color w:val="7030A0"/>
        </w:rPr>
      </w:pPr>
      <w:r w:rsidRPr="00EE065D">
        <w:rPr>
          <w:rFonts w:ascii="Arial" w:eastAsia="TimesNewRomanPS-BoldMT" w:hAnsi="Arial" w:cs="Arial"/>
          <w:b/>
          <w:bCs/>
          <w:i/>
          <w:iCs/>
        </w:rPr>
        <w:tab/>
      </w:r>
      <w:r w:rsidRPr="00EE065D">
        <w:rPr>
          <w:rFonts w:ascii="Arial" w:eastAsia="TimesNewRomanPS-BoldMT" w:hAnsi="Arial" w:cs="Arial"/>
          <w:b/>
          <w:bCs/>
          <w:i/>
          <w:iCs/>
        </w:rPr>
        <w:tab/>
      </w:r>
      <w:r w:rsidRPr="00EE065D">
        <w:rPr>
          <w:rFonts w:ascii="Arial" w:eastAsia="TimesNewRomanPS-BoldMT" w:hAnsi="Arial" w:cs="Arial"/>
          <w:b/>
          <w:bCs/>
          <w:i/>
          <w:iCs/>
        </w:rPr>
        <w:tab/>
        <w:t xml:space="preserve"> ________________________________</w:t>
      </w:r>
    </w:p>
    <w:p w:rsidR="00E06D29" w:rsidRPr="00AA06E2" w:rsidRDefault="00E06D29" w:rsidP="00AA448D">
      <w:pPr>
        <w:autoSpaceDE w:val="0"/>
        <w:autoSpaceDN w:val="0"/>
        <w:adjustRightInd w:val="0"/>
        <w:jc w:val="both"/>
        <w:rPr>
          <w:rFonts w:ascii="Arial" w:eastAsia="TimesNewRomanPS-BoldMT" w:hAnsi="Arial" w:cs="Arial"/>
          <w:b/>
          <w:bCs/>
          <w:i/>
          <w:iCs/>
          <w:color w:val="7030A0"/>
        </w:rPr>
      </w:pPr>
    </w:p>
    <w:p w:rsidR="00E06D29" w:rsidRPr="005910EF" w:rsidRDefault="00E06D29" w:rsidP="00AA448D">
      <w:pPr>
        <w:autoSpaceDE w:val="0"/>
        <w:autoSpaceDN w:val="0"/>
        <w:adjustRightInd w:val="0"/>
        <w:jc w:val="both"/>
        <w:rPr>
          <w:rFonts w:ascii="Arial" w:hAnsi="Arial" w:cs="Arial"/>
          <w:b/>
          <w:bCs/>
          <w:iCs/>
          <w:color w:val="FF0000"/>
          <w:u w:val="single"/>
        </w:rPr>
      </w:pPr>
    </w:p>
    <w:p w:rsidR="00E06D29" w:rsidRPr="005D4EB3" w:rsidRDefault="00E06D29" w:rsidP="00B07BC1">
      <w:pPr>
        <w:autoSpaceDE w:val="0"/>
        <w:autoSpaceDN w:val="0"/>
        <w:adjustRightInd w:val="0"/>
        <w:jc w:val="both"/>
        <w:rPr>
          <w:rFonts w:ascii="Arial" w:hAnsi="Arial" w:cs="Arial"/>
          <w:b/>
          <w:bCs/>
          <w:iCs/>
          <w:color w:val="FF0000"/>
          <w:u w:val="single"/>
        </w:rPr>
      </w:pPr>
      <w:r w:rsidRPr="005D4EB3">
        <w:rPr>
          <w:rFonts w:ascii="Arial" w:hAnsi="Arial" w:cs="Arial"/>
          <w:b/>
          <w:bCs/>
          <w:iCs/>
          <w:color w:val="FF0000"/>
          <w:u w:val="single"/>
        </w:rPr>
        <w:t>Напомена: достављање овог обрасца није  обавезно</w:t>
      </w:r>
    </w:p>
    <w:p w:rsidR="00E06D29" w:rsidRPr="00C54DC2" w:rsidRDefault="00E06D29" w:rsidP="00B07BC1">
      <w:pPr>
        <w:pStyle w:val="bodytext0"/>
        <w:spacing w:before="0" w:beforeAutospacing="0" w:after="0" w:afterAutospacing="0"/>
        <w:ind w:firstLine="72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7E622B" w:rsidP="009042D4">
      <w:pPr>
        <w:pStyle w:val="bodytext0"/>
        <w:spacing w:before="0" w:beforeAutospacing="0" w:after="0" w:afterAutospacing="0"/>
        <w:jc w:val="both"/>
        <w:rPr>
          <w:sz w:val="24"/>
          <w:szCs w:val="24"/>
          <w:lang w:val="sr-Cyrl-CS"/>
        </w:rPr>
      </w:pPr>
      <w:r>
        <w:rPr>
          <w:noProof/>
          <w:lang w:val="sr-Latn-CS" w:eastAsia="sr-Latn-CS"/>
        </w:rPr>
        <w:pict>
          <v:shape id="Picture 23" o:spid="_x0000_s1045" type="#_x0000_t75" alt="ZNAKTENT" style="position:absolute;left:0;text-align:left;margin-left:437.2pt;margin-top:5pt;width:67.7pt;height:67.45pt;z-index:16;visibility:visible">
            <v:imagedata r:id="rId8" o:title=""/>
          </v:shape>
        </w:pict>
      </w:r>
    </w:p>
    <w:p w:rsidR="00E06D29" w:rsidRPr="00B16687" w:rsidRDefault="00E06D29" w:rsidP="009042D4">
      <w:pPr>
        <w:pStyle w:val="bodytext0"/>
        <w:spacing w:before="0" w:beforeAutospacing="0" w:after="0" w:afterAutospacing="0"/>
        <w:jc w:val="both"/>
        <w:rPr>
          <w:sz w:val="24"/>
          <w:szCs w:val="24"/>
        </w:rPr>
      </w:pPr>
      <w:r w:rsidRPr="00142E39">
        <w:object w:dxaOrig="1741" w:dyaOrig="1966">
          <v:shape id="_x0000_i1033" type="#_x0000_t75" style="width:64.3pt;height:73.45pt" o:ole="">
            <v:imagedata r:id="rId9" o:title=""/>
          </v:shape>
          <o:OLEObject Type="Embed" ProgID="Word.Picture.8" ShapeID="_x0000_i1033" DrawAspect="Content" ObjectID="_1461561511" r:id="rId18"/>
        </w:object>
      </w:r>
      <w:r>
        <w:tab/>
      </w:r>
      <w:r>
        <w:tab/>
      </w:r>
      <w:r>
        <w:tab/>
      </w:r>
      <w:r>
        <w:tab/>
      </w:r>
      <w:r>
        <w:tab/>
      </w:r>
      <w:r>
        <w:tab/>
      </w:r>
      <w:r>
        <w:tab/>
      </w:r>
      <w:r>
        <w:tab/>
      </w:r>
      <w:r>
        <w:tab/>
      </w:r>
      <w:r>
        <w:tab/>
      </w:r>
      <w:r>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5D30C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r>
        <w:rPr>
          <w:rFonts w:ascii="Arial" w:hAnsi="Arial" w:cs="Arial"/>
          <w:b/>
          <w:bCs/>
          <w:iCs/>
          <w:sz w:val="40"/>
          <w:szCs w:val="40"/>
        </w:rPr>
        <w:t>8</w:t>
      </w:r>
      <w:r w:rsidRPr="00142E39">
        <w:rPr>
          <w:rFonts w:ascii="Arial" w:hAnsi="Arial" w:cs="Arial"/>
          <w:b/>
          <w:bCs/>
          <w:iCs/>
          <w:sz w:val="40"/>
          <w:szCs w:val="40"/>
        </w:rPr>
        <w:t>.</w:t>
      </w:r>
      <w:r w:rsidRPr="00142E39">
        <w:rPr>
          <w:rFonts w:ascii="Arial" w:hAnsi="Arial" w:cs="Arial"/>
          <w:b/>
          <w:bCs/>
          <w:iCs/>
          <w:sz w:val="40"/>
          <w:szCs w:val="40"/>
        </w:rPr>
        <w:tab/>
        <w:t>ОБРАЗАЦ ИЗЈАВЕ О НЕЗАВИСНОЈ ПОНУДИ</w:t>
      </w: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186D0E">
      <w:pPr>
        <w:tabs>
          <w:tab w:val="left" w:pos="6028"/>
        </w:tabs>
        <w:autoSpaceDE w:val="0"/>
        <w:autoSpaceDN w:val="0"/>
        <w:adjustRightInd w:val="0"/>
        <w:ind w:left="360"/>
        <w:jc w:val="center"/>
        <w:rPr>
          <w:rFonts w:ascii="Arial" w:hAnsi="Arial" w:cs="Arial"/>
          <w:b/>
          <w:bCs/>
          <w:iCs/>
          <w:color w:val="002060"/>
          <w:sz w:val="40"/>
          <w:szCs w:val="40"/>
        </w:rPr>
      </w:pPr>
      <w:r w:rsidRPr="00186D0E">
        <w:rPr>
          <w:rFonts w:ascii="Arial" w:hAnsi="Arial" w:cs="Arial"/>
          <w:b/>
          <w:bCs/>
          <w:iCs/>
        </w:rPr>
        <w:t xml:space="preserve">Обреновац, </w:t>
      </w:r>
      <w:r>
        <w:rPr>
          <w:rFonts w:ascii="Arial" w:hAnsi="Arial" w:cs="Arial"/>
          <w:b/>
          <w:bCs/>
          <w:iCs/>
        </w:rPr>
        <w:t>Април 2014</w:t>
      </w:r>
      <w:r w:rsidRPr="00186D0E">
        <w:rPr>
          <w:rFonts w:ascii="Arial" w:hAnsi="Arial" w:cs="Arial"/>
          <w:b/>
          <w:bCs/>
          <w:iCs/>
          <w:color w:val="002060"/>
          <w:sz w:val="40"/>
          <w:szCs w:val="40"/>
        </w:rPr>
        <w:t>.</w:t>
      </w:r>
    </w:p>
    <w:p w:rsidR="00E06D29" w:rsidRPr="00186D0E"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Pr="005D30C5" w:rsidRDefault="007E622B" w:rsidP="005D30C5">
      <w:pPr>
        <w:tabs>
          <w:tab w:val="left" w:pos="6028"/>
        </w:tabs>
        <w:autoSpaceDE w:val="0"/>
        <w:autoSpaceDN w:val="0"/>
        <w:adjustRightInd w:val="0"/>
        <w:ind w:left="360"/>
        <w:rPr>
          <w:rFonts w:ascii="Arial" w:hAnsi="Arial" w:cs="Arial"/>
          <w:b/>
          <w:bCs/>
          <w:iCs/>
          <w:color w:val="002060"/>
          <w:sz w:val="40"/>
          <w:szCs w:val="40"/>
        </w:rPr>
      </w:pPr>
      <w:r>
        <w:rPr>
          <w:noProof/>
          <w:lang w:val="sr-Latn-CS" w:eastAsia="sr-Latn-CS"/>
        </w:rPr>
        <w:pict>
          <v:roundrect id="AutoShape 54" o:spid="_x0000_s1046" style="position:absolute;left:0;text-align:left;margin-left:366.25pt;margin-top:-2pt;width:145.7pt;height:50.2pt;z-index:2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kyzwIAANAFAAAOAAAAZHJzL2Uyb0RvYy54bWysVE1v2zAMvQ/YfxB0X20ncdIEdYo2TYYB&#10;+yjWDTsrkmxrkyVPUup0v34U7WTJul2G+WCIokg+8pG8ut43mjxK55U1Bc0uUkqk4VYoUxX086fN&#10;q0tKfGBGMG2NLOiT9PR6+fLFVdcu5MjWVgvpCDgxftG1Ba1DaBdJ4nktG+YvbCsNKEvrGhZAdFUi&#10;HOvAe6OTUZpOk8460TrLpfdwe9cr6RL9l6Xk4UNZehmILihgC/h3+N/Gf7K8YovKsbZWfIDB/gFF&#10;w5SBoEdXdywwsnPqmatGcWe9LcMFt01iy1JxiTlANln6WzYPNWsl5gLF8e2xTP7/ueXvH+8dUaKg&#10;c0oMa4Cim12wGJnkk1ifrvULePbQ3ruYoW/fWv7NE2NXNTOVvHHOdrVkAlBl8X1yZhAFD6Zk272z&#10;AtwzcI+l2peuiQ6hCGSPjDwdGZH7QDhcZpd5Op4DcRx00/EsnyBlCVscrFvnw2tpGxIPBXV2Z8RH&#10;oB1DsMe3PiAtYkiOia+UlI0Gkh+ZJtl0Op0haLYYHoPvg8+BULFRWhNnwxcVaqxMzBSV/uDfk9ZC&#10;AVK89q7arrQjEAHKOV5NNpshRuV7s/71OE/T3tGZxe3mLv+LRZbG73mQdb5en5lAFtUBnFaGAFMA&#10;egojE+2J50xLIL0nDNsWs4zotCEdtEM+yvs4Vquj7gznJJ/Nby+HzPzpM2QBRys2xtoIPAemdH8G&#10;dNrEWBJHdCii3QXpHmrREaEilwiWggDzCsT3yM9p+EMp8F1/z3Rbs56F8Ww+nx+g9vRAp0LzHWKi&#10;dAIHuzg2bj8AYb/d45hkWLLY1VsrnqCvARA2LyxBONTW/aCkg4VSUP99x5ykRL8x0BrzbALNSwIK&#10;ULoRCO5Usz3VMMPBVUF5cBTIi8Iq9Htr1zpV1RCrbx1j48CWKhxGr8c1zCGsDcxsWHFxL53K+OrX&#10;Il7+BAAA//8DAFBLAwQUAAYACAAAACEATlLFqN8AAAAKAQAADwAAAGRycy9kb3ducmV2LnhtbEyP&#10;y07DMBBF90j8gzVI7FrnURIS4lQI1A0rKBXraTxNImI7sp3W/D3uCpajObr33GYb1MTOZN1otIB0&#10;nQAj3Rk56l7A4XO3egTmPGqJk9Ek4IccbNvbmwZraS76g85737MYol2NAgbv55pz1w2k0K3NTDr+&#10;TsYq9PG0PZcWLzFcTTxLkoIrHHVsGHCml4G67/2iBLyXX4eisqe31zkv0xyXkO6yIMT9XXh+AuYp&#10;+D8YrvpRHdrodDSLlo5NAso8e4iogNUmbroCSZZXwI4CqmIDvG34/wntLwAAAP//AwBQSwECLQAU&#10;AAYACAAAACEAtoM4kv4AAADhAQAAEwAAAAAAAAAAAAAAAAAAAAAAW0NvbnRlbnRfVHlwZXNdLnht&#10;bFBLAQItABQABgAIAAAAIQA4/SH/1gAAAJQBAAALAAAAAAAAAAAAAAAAAC8BAABfcmVscy8ucmVs&#10;c1BLAQItABQABgAIAAAAIQC9B0kyzwIAANAFAAAOAAAAAAAAAAAAAAAAAC4CAABkcnMvZTJvRG9j&#10;LnhtbFBLAQItABQABgAIAAAAIQBOUsWo3wAAAAoBAAAPAAAAAAAAAAAAAAAAACkFAABkcnMvZG93&#10;bnJldi54bWxQSwUGAAAAAAQABADzAAAANQYAAAAA&#10;" fillcolor="#a3c4ff" strokecolor="#4579b8">
            <v:fill color2="#e5eeff" rotate="t" angle="180" colors="0 #a3c4ff;22938f #bfd5ff;1 #e5eeff" focus="100%" type="gradient"/>
            <v:shadow on="t" color="black" opacity="24903f" origin=",.5" offset="0,.55556mm"/>
            <v:textbox>
              <w:txbxContent>
                <w:p w:rsidR="000379D9" w:rsidRDefault="000379D9" w:rsidP="00186D0E">
                  <w:pPr>
                    <w:jc w:val="center"/>
                    <w:rPr>
                      <w:b/>
                    </w:rPr>
                  </w:pPr>
                </w:p>
                <w:p w:rsidR="000379D9" w:rsidRPr="00611C0B" w:rsidRDefault="000379D9" w:rsidP="00186D0E">
                  <w:pPr>
                    <w:jc w:val="center"/>
                    <w:rPr>
                      <w:b/>
                    </w:rPr>
                  </w:pPr>
                  <w:r w:rsidRPr="00611C0B">
                    <w:rPr>
                      <w:b/>
                    </w:rPr>
                    <w:t xml:space="preserve">ОБРАЗАЦ БР. </w:t>
                  </w:r>
                  <w:r>
                    <w:rPr>
                      <w:b/>
                    </w:rPr>
                    <w:t>5</w:t>
                  </w:r>
                  <w:r w:rsidRPr="00611C0B">
                    <w:rPr>
                      <w:b/>
                    </w:rPr>
                    <w:t xml:space="preserve">. </w:t>
                  </w:r>
                </w:p>
              </w:txbxContent>
            </v:textbox>
          </v:roundrect>
        </w:pict>
      </w:r>
    </w:p>
    <w:p w:rsidR="00E06D29" w:rsidRPr="00186D0E" w:rsidRDefault="00E06D29" w:rsidP="005D30C5">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7E622B" w:rsidP="009042D4">
      <w:pPr>
        <w:pStyle w:val="bodytext0"/>
        <w:spacing w:before="0" w:beforeAutospacing="0" w:after="0" w:afterAutospacing="0"/>
        <w:jc w:val="both"/>
        <w:rPr>
          <w:sz w:val="24"/>
          <w:szCs w:val="24"/>
          <w:lang w:val="sr-Cyrl-CS"/>
        </w:rPr>
      </w:pPr>
      <w:r>
        <w:rPr>
          <w:noProof/>
          <w:lang w:val="sr-Latn-CS" w:eastAsia="sr-Latn-CS"/>
        </w:rPr>
        <w:pict>
          <v:shape id="Text Box 14" o:spid="_x0000_s1047" type="#_x0000_t202" style="position:absolute;left:0;text-align:left;margin-left:14.25pt;margin-top:-52.05pt;width:463.5pt;height:50.5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P2GQMAAHIGAAAOAAAAZHJzL2Uyb0RvYy54bWysVU2PmzAQvVfqf7B8zwJZyAa0ZJWGUFXa&#10;fki7Vc8OGLBqbGo7Iduq/71jQ7Lsx6GqmgPy2OOZN2/mOdc3x5ajA1WaSZHi4MLHiIpClkzUKf56&#10;n8+WGGlDREm4FDTFD1Tjm9XbN9d9l9C5bCQvqUIQROik71LcGNMlnqeLhrZEX8iOCjispGqJAVPV&#10;XqlID9Fb7s19f+H1UpWdkgXVGnaz4RCvXPyqooX5XFWaGsRTDNiM+yr33dmvt7omSa1I17BihEH+&#10;AUVLmICk51AZMQTtFXsRqmWFklpW5qKQrSerihXU1QDVBP6zau4a0lFXC5CjuzNN+v+FLT4dvijE&#10;yhRDowRpoUX39GjQO3lEQWjp6TudgNddB37mCPvQZleq7m5l8V0jITcNETVdKyX7hpIS4AX2pje5&#10;OsTRNsiu/yhLyEP2RrpAx0q1ljtgA0F0aNPDuTUWSwGb0XK5CCM4KuBsEQbxMnIpSHK63Slt3lPZ&#10;IrtIsYLWu+jkcKuNRUOSk4tNJmTOOHft5wL1KY6jeTTUJTkr7aF106rebbhCBwIDlOc+/Ma8eurW&#10;MgNjzFkLPFqfcbAsG1tRuiyGMD6sAQkXNjh1AwrwXPV7CHHXlD0qmS0AphvCgAHTGoXWAEtJ842Z&#10;xg2G5egFROc37BPeNWQAfnkVx/EJ91CRI0SecjrrCRwgfgRmW+BG+Vfsx9vldhnOwvliOwv9LJut&#10;8004W+TBVZRdZptNFvy2mIIwaVhZUmFpPMkqCP9ubEeBD4KYCss15RkFwyjWesRaa9RJmL9XmMnW&#10;eba+GkmotWXu5H0Z+f4409N2b8M828xfvREM/XhBfx7l+XYxuQK9PoPjTCAQCqhj4ZoL/dQF4RTE&#10;N+jFPR/j6HlPSRwadIRJgYin3jiBWU0N6jLH3dFJOXCgrfp2snwAycHYWE7sQw2LRqqfGPXw6KVY&#10;/9gTRTHiHwTQFgdhCG7GGWF0NbcjNz3ZTU+IKCBUig2GsuxyY4aXdd8pVjeQaSBVyDVIvWJOhY+o&#10;oBRrwMPmihofYftyTm3n9fhXsfoDAAD//wMAUEsDBBQABgAIAAAAIQCyiLSZ3gAAAAoBAAAPAAAA&#10;ZHJzL2Rvd25yZXYueG1sTI/BTsMwDIbvSLxDZCRuW9JBp7VrOiHQbiC6we5Zk6YVjVM1WVfeHnOC&#10;o39/+v252M2uZ5MZQ+dRQrIUwAzWXndoJXx+7BcbYCEq1Kr3aCR8mwC78vamULn2VzyY6RgtoxIM&#10;uZLQxjjknIe6NU6FpR8M0q7xo1ORxtFyPaorlbuer4RYc6c6pAutGsxza+qv48VJOFQvzTo7Vfb1&#10;Ldvz+r2dGls1Ut7fzU9bYNHM8Q+GX31Sh5Kczv6COrBewmqTEilhkYjHBBgRWZpSdKboQQAvC/7/&#10;hfIHAAD//wMAUEsBAi0AFAAGAAgAAAAhALaDOJL+AAAA4QEAABMAAAAAAAAAAAAAAAAAAAAAAFtD&#10;b250ZW50X1R5cGVzXS54bWxQSwECLQAUAAYACAAAACEAOP0h/9YAAACUAQAACwAAAAAAAAAAAAAA&#10;AAAvAQAAX3JlbHMvLnJlbHNQSwECLQAUAAYACAAAACEALaoj9hkDAAByBgAADgAAAAAAAAAAAAAA&#10;AAAuAgAAZHJzL2Uyb0RvYy54bWxQSwECLQAUAAYACAAAACEAsoi0md4AAAAKAQAADwAAAAAAAAAA&#10;AAAAAABz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0379D9" w:rsidRDefault="000379D9" w:rsidP="00731D93">
                  <w:pPr>
                    <w:autoSpaceDE w:val="0"/>
                    <w:autoSpaceDN w:val="0"/>
                    <w:adjustRightInd w:val="0"/>
                    <w:jc w:val="center"/>
                    <w:rPr>
                      <w:b/>
                      <w:bCs/>
                      <w:iCs/>
                      <w:color w:val="002060"/>
                      <w:sz w:val="28"/>
                      <w:szCs w:val="28"/>
                    </w:rPr>
                  </w:pPr>
                </w:p>
                <w:p w:rsidR="000379D9" w:rsidRPr="00646CBD" w:rsidRDefault="000379D9" w:rsidP="00731D93">
                  <w:pPr>
                    <w:jc w:val="center"/>
                    <w:rPr>
                      <w:rFonts w:ascii="Arial" w:hAnsi="Arial" w:cs="Arial"/>
                    </w:rPr>
                  </w:pPr>
                  <w:r>
                    <w:rPr>
                      <w:rFonts w:ascii="Arial" w:hAnsi="Arial" w:cs="Arial"/>
                      <w:b/>
                      <w:bCs/>
                      <w:iCs/>
                      <w:sz w:val="28"/>
                      <w:szCs w:val="28"/>
                    </w:rPr>
                    <w:t>8</w:t>
                  </w:r>
                  <w:r w:rsidRPr="00646CBD">
                    <w:rPr>
                      <w:rFonts w:ascii="Arial" w:hAnsi="Arial" w:cs="Arial"/>
                      <w:b/>
                      <w:bCs/>
                      <w:iCs/>
                      <w:sz w:val="28"/>
                      <w:szCs w:val="28"/>
                    </w:rPr>
                    <w:t>. ОБРАЗАЦ ИЗЈАВЕ О НЕЗАВИСНОЈ ПОНУДИ</w:t>
                  </w:r>
                </w:p>
              </w:txbxContent>
            </v:textbox>
          </v:shape>
        </w:pict>
      </w:r>
    </w:p>
    <w:p w:rsidR="00E06D29" w:rsidRPr="00646CBD"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На основу члана 26. Закона о јавним набавкама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__________________________________________________________ (навести назив и адресу понуђача)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даје следећу изјаву:</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 xml:space="preserve">Под пуном материјалном и кривичном одговорношћу ПОТВРЂУЈЕМ да сам </w:t>
      </w:r>
      <w:r w:rsidRPr="000B0DF8">
        <w:rPr>
          <w:rFonts w:ascii="Arial" w:hAnsi="Arial" w:cs="Arial"/>
          <w:bCs/>
          <w:iCs/>
        </w:rPr>
        <w:t>у поступку јавне набавке „</w:t>
      </w:r>
      <w:r>
        <w:rPr>
          <w:rFonts w:ascii="Arial" w:hAnsi="Arial" w:cs="Arial"/>
          <w:bCs/>
          <w:iCs/>
        </w:rPr>
        <w:t>Унутрашњи блок и делови за напојне пумпе SULZER тип HPT pom 28-6s/ns 95 и конденз пумпе SULZER тип HPCV 40-20“</w:t>
      </w:r>
      <w:r w:rsidRPr="000B0DF8">
        <w:rPr>
          <w:rFonts w:ascii="Arial" w:hAnsi="Arial" w:cs="Arial"/>
          <w:bCs/>
          <w:iCs/>
        </w:rPr>
        <w:t xml:space="preserve"> </w:t>
      </w:r>
      <w:r w:rsidRPr="00646CBD">
        <w:rPr>
          <w:rFonts w:ascii="Arial" w:hAnsi="Arial" w:cs="Arial"/>
          <w:bCs/>
          <w:iCs/>
        </w:rPr>
        <w:t>понуду поднео независно, без договора са другим понуђачима или заинтересованим лицима.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Датум </w:t>
      </w:r>
      <w:r w:rsidRPr="00646CBD">
        <w:rPr>
          <w:rFonts w:ascii="Arial" w:hAnsi="Arial" w:cs="Arial"/>
          <w:b/>
          <w:bCs/>
          <w:iCs/>
        </w:rPr>
        <w:tab/>
      </w:r>
      <w:r w:rsidRPr="00646CBD">
        <w:rPr>
          <w:rFonts w:ascii="Arial" w:hAnsi="Arial" w:cs="Arial"/>
          <w:b/>
          <w:bCs/>
          <w:iCs/>
        </w:rPr>
        <w:tab/>
        <w:t xml:space="preserve">           Понуђач</w:t>
      </w:r>
    </w:p>
    <w:p w:rsidR="00E06D29" w:rsidRPr="00646CBD" w:rsidRDefault="00E06D29" w:rsidP="00731D93">
      <w:pPr>
        <w:tabs>
          <w:tab w:val="left" w:pos="6028"/>
        </w:tabs>
        <w:autoSpaceDE w:val="0"/>
        <w:autoSpaceDN w:val="0"/>
        <w:adjustRightInd w:val="0"/>
        <w:ind w:left="360"/>
        <w:rPr>
          <w:rFonts w:ascii="Arial" w:hAnsi="Arial" w:cs="Arial"/>
          <w:b/>
          <w:bCs/>
          <w:iCs/>
        </w:rPr>
      </w:pP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E06D29" w:rsidRPr="00186D0E" w:rsidRDefault="00E06D29" w:rsidP="00646CBD">
      <w:pPr>
        <w:tabs>
          <w:tab w:val="left" w:pos="6028"/>
        </w:tabs>
        <w:autoSpaceDE w:val="0"/>
        <w:autoSpaceDN w:val="0"/>
        <w:adjustRightInd w:val="0"/>
        <w:rPr>
          <w:rFonts w:ascii="Arial" w:hAnsi="Arial" w:cs="Arial"/>
          <w:b/>
          <w:bCs/>
          <w:iCs/>
          <w:color w:val="002060"/>
        </w:rPr>
      </w:pPr>
    </w:p>
    <w:p w:rsidR="00E06D29" w:rsidRPr="00F01124" w:rsidRDefault="00E06D29" w:rsidP="00646CBD">
      <w:pPr>
        <w:pStyle w:val="Default"/>
        <w:rPr>
          <w:i/>
          <w:iCs/>
          <w:lang w:val="sr-Cyrl-CS"/>
        </w:rPr>
      </w:pPr>
      <w:r w:rsidRPr="00F01124">
        <w:rPr>
          <w:b/>
          <w:bCs/>
          <w:i/>
          <w:iCs/>
          <w:lang w:val="sr-Cyrl-CS"/>
        </w:rPr>
        <w:t xml:space="preserve">Напомена: </w:t>
      </w:r>
      <w:r w:rsidRPr="00F01124">
        <w:rPr>
          <w:i/>
          <w:iCs/>
          <w:lang w:val="sr-Cyrl-CS"/>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E06D29" w:rsidRPr="00F01124" w:rsidRDefault="00E06D29" w:rsidP="00646CBD">
      <w:pPr>
        <w:pStyle w:val="Default"/>
        <w:rPr>
          <w:i/>
          <w:iCs/>
          <w:sz w:val="28"/>
          <w:szCs w:val="28"/>
          <w:lang w:val="sr-Cyrl-CS"/>
        </w:rPr>
      </w:pPr>
    </w:p>
    <w:p w:rsidR="00E06D29" w:rsidRPr="00F01124" w:rsidRDefault="00E06D29" w:rsidP="00646CBD">
      <w:pPr>
        <w:pStyle w:val="Default"/>
        <w:rPr>
          <w:i/>
          <w:iCs/>
          <w:sz w:val="28"/>
          <w:szCs w:val="28"/>
          <w:lang w:val="sr-Cyrl-CS"/>
        </w:rPr>
      </w:pPr>
    </w:p>
    <w:p w:rsidR="00E06D29" w:rsidRPr="00F01124" w:rsidRDefault="00E06D29" w:rsidP="00646CBD">
      <w:pPr>
        <w:pStyle w:val="Default"/>
        <w:rPr>
          <w:sz w:val="28"/>
          <w:szCs w:val="28"/>
          <w:lang w:val="sr-Cyrl-CS"/>
        </w:rPr>
      </w:pPr>
    </w:p>
    <w:p w:rsidR="00E06D29" w:rsidRPr="00C54DC2" w:rsidRDefault="00E06D29" w:rsidP="009042D4">
      <w:pPr>
        <w:pStyle w:val="bodytext0"/>
        <w:spacing w:before="0" w:beforeAutospacing="0" w:after="0" w:afterAutospacing="0"/>
        <w:jc w:val="both"/>
        <w:rPr>
          <w:lang w:val="sr-Cyrl-CS"/>
        </w:rPr>
      </w:pPr>
    </w:p>
    <w:p w:rsidR="00E06D29" w:rsidRPr="00C54DC2" w:rsidRDefault="00E06D29" w:rsidP="009042D4">
      <w:pPr>
        <w:pStyle w:val="bodytext0"/>
        <w:spacing w:before="0" w:beforeAutospacing="0" w:after="0" w:afterAutospacing="0"/>
        <w:jc w:val="both"/>
        <w:rPr>
          <w:lang w:val="sr-Cyrl-CS"/>
        </w:rPr>
      </w:pPr>
    </w:p>
    <w:p w:rsidR="00E06D29" w:rsidRPr="008318F9" w:rsidRDefault="007E622B" w:rsidP="009042D4">
      <w:pPr>
        <w:pStyle w:val="bodytext0"/>
        <w:spacing w:before="0" w:beforeAutospacing="0" w:after="0" w:afterAutospacing="0"/>
        <w:jc w:val="both"/>
        <w:rPr>
          <w:sz w:val="24"/>
          <w:szCs w:val="24"/>
        </w:rPr>
      </w:pPr>
      <w:r>
        <w:rPr>
          <w:noProof/>
          <w:lang w:val="sr-Latn-CS" w:eastAsia="sr-Latn-CS"/>
        </w:rPr>
        <w:lastRenderedPageBreak/>
        <w:pict>
          <v:shape id="Picture 26" o:spid="_x0000_s1048" type="#_x0000_t75" alt="ZNAKTENT" style="position:absolute;left:0;text-align:left;margin-left:418.35pt;margin-top:-5.45pt;width:67.7pt;height:67.45pt;z-index:18;visibility:visible">
            <v:imagedata r:id="rId8" o:title=""/>
          </v:shape>
        </w:pict>
      </w:r>
      <w:r w:rsidR="00E06D29" w:rsidRPr="00142E39">
        <w:object w:dxaOrig="1741" w:dyaOrig="1966">
          <v:shape id="_x0000_i1034" type="#_x0000_t75" style="width:64.3pt;height:73.45pt" o:ole="">
            <v:imagedata r:id="rId9" o:title=""/>
          </v:shape>
          <o:OLEObject Type="Embed" ProgID="Word.Picture.8" ShapeID="_x0000_i1034" DrawAspect="Content" ObjectID="_1461561512" r:id="rId19"/>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67460E">
        <w:trPr>
          <w:trHeight w:val="330"/>
        </w:trPr>
        <w:tc>
          <w:tcPr>
            <w:tcW w:w="4281" w:type="dxa"/>
          </w:tcPr>
          <w:p w:rsidR="00E06D29" w:rsidRPr="00142E39" w:rsidRDefault="00E06D29" w:rsidP="0067460E">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67460E">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67460E">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AA06E2" w:rsidRDefault="00E06D29" w:rsidP="008318F9">
      <w:pPr>
        <w:tabs>
          <w:tab w:val="left" w:pos="6028"/>
        </w:tabs>
        <w:autoSpaceDE w:val="0"/>
        <w:autoSpaceDN w:val="0"/>
        <w:adjustRightInd w:val="0"/>
        <w:ind w:left="450"/>
        <w:jc w:val="center"/>
        <w:rPr>
          <w:rFonts w:ascii="Arial" w:hAnsi="Arial" w:cs="Arial"/>
          <w:b/>
          <w:bCs/>
          <w:iCs/>
          <w:sz w:val="40"/>
          <w:szCs w:val="40"/>
        </w:rPr>
      </w:pPr>
      <w:r>
        <w:rPr>
          <w:rFonts w:ascii="Arial" w:hAnsi="Arial" w:cs="Arial"/>
          <w:b/>
          <w:bCs/>
          <w:iCs/>
          <w:sz w:val="40"/>
          <w:szCs w:val="40"/>
        </w:rPr>
        <w:t>9</w:t>
      </w:r>
      <w:r w:rsidRPr="00142E39">
        <w:rPr>
          <w:rFonts w:ascii="Arial" w:hAnsi="Arial" w:cs="Arial"/>
          <w:b/>
          <w:bCs/>
          <w:iCs/>
          <w:sz w:val="40"/>
          <w:szCs w:val="40"/>
        </w:rPr>
        <w:t>. ОБРАЗАЦ ИЗЈАВЕ О ОБАВЕЗАМА ПОНУЂАЧА</w:t>
      </w:r>
      <w:r>
        <w:rPr>
          <w:rFonts w:ascii="Arial" w:hAnsi="Arial" w:cs="Arial"/>
          <w:b/>
          <w:bCs/>
          <w:iCs/>
          <w:sz w:val="40"/>
          <w:szCs w:val="40"/>
        </w:rPr>
        <w:t xml:space="preserve"> НА ОСНОВУ ЧЛ. 75. СТАВ 2. ЗЈН</w:t>
      </w:r>
    </w:p>
    <w:p w:rsidR="00E06D29" w:rsidRPr="00142E39" w:rsidRDefault="00E06D29" w:rsidP="008318F9">
      <w:pPr>
        <w:tabs>
          <w:tab w:val="left" w:pos="6028"/>
        </w:tabs>
        <w:autoSpaceDE w:val="0"/>
        <w:autoSpaceDN w:val="0"/>
        <w:adjustRightInd w:val="0"/>
        <w:ind w:left="360"/>
        <w:jc w:val="center"/>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8318F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jc w:val="center"/>
        <w:rPr>
          <w:rFonts w:ascii="Arial" w:hAnsi="Arial" w:cs="Arial"/>
          <w:b/>
        </w:rPr>
      </w:pPr>
      <w:r w:rsidRPr="000D18B4">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rPr>
        <w:t>.</w:t>
      </w:r>
    </w:p>
    <w:p w:rsidR="00E06D29" w:rsidRPr="00AA06E2" w:rsidRDefault="00E06D29" w:rsidP="008318F9">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C80B5C">
      <w:pPr>
        <w:pStyle w:val="bodytext0"/>
        <w:spacing w:before="0" w:beforeAutospacing="0" w:after="0" w:afterAutospacing="0"/>
        <w:jc w:val="right"/>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7E622B" w:rsidP="009042D4">
      <w:pPr>
        <w:pStyle w:val="bodytext0"/>
        <w:spacing w:before="0" w:beforeAutospacing="0" w:after="0" w:afterAutospacing="0"/>
        <w:jc w:val="both"/>
        <w:rPr>
          <w:sz w:val="24"/>
          <w:szCs w:val="24"/>
          <w:lang w:val="sr-Cyrl-CS"/>
        </w:rPr>
      </w:pPr>
      <w:r>
        <w:rPr>
          <w:noProof/>
          <w:lang w:val="sr-Latn-CS" w:eastAsia="sr-Latn-CS"/>
        </w:rPr>
        <w:pict>
          <v:roundrect id="AutoShape 53" o:spid="_x0000_s1049" style="position:absolute;left:0;text-align:left;margin-left:354.25pt;margin-top:-29.35pt;width:145.7pt;height:50.5pt;z-index:2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DwzQIAANAFAAAOAAAAZHJzL2Uyb0RvYy54bWysVE1v2zAMvQ/YfxB0X20ncdoEdYo2TYYB&#10;+yjWDTsrkmxrkyVPUuJ0v34U7WTJul2G+WCIokg+8pG8vtk3muyk88qagmYXKSXScCuUqQr6+dP6&#10;1RUlPjAjmLZGFvRJenqzePniumvncmRrq4V0BJwYP+/agtYhtPMk8byWDfMXtpUGlKV1DQsguioR&#10;jnXgvdHJKE2nSWedaJ3l0nu4ve+VdIH+y1Ly8KEsvQxEFxSwBfw7/G/iP1lcs3nlWFsrPsBg/4Ci&#10;YcpA0KOrexYY2Tr1zFWjuLPeluGC2yaxZam4xBwgmyz9LZvHmrUSc4Hi+PZYJv//3PL3uwdHlCjo&#10;lBLDGqDodhssRib5ONana/0cnj22Dy5m6Nu3ln/zxNhlzUwlb52zXS2ZAFRZfJ+cGUTBgynZdO+s&#10;APcM3GOp9qVrokMoAtkjI09HRuQ+EA6X2VWejmdAHAfddJKNc6QsYfODdet8eC1tQ+KhoM5ujfgI&#10;tGMItnvrA9IihuSY+EpJ2Wggecc0yabT6SWCZvPhMfg++BwIFWulNXE2fFGhxsrETFHpD/49aS0U&#10;IMVr76rNUjsCEaCc4+VkvR5iVL43619DNmnv6Mzibn2f/8UiS+P3PMgqX63OTCCL6gBOK0OAKQA9&#10;hZGJ9sRzpiWQ3hOGbYtZRnTakK6gs3yU93GsVkfdGc5Jfjm7uxoy86fPkAUcrdgYKyPwHJjS/RnQ&#10;aRNjSRzRoYh2G6R7rEVHhIpcIlgKAsxrPhmQn9Pwh1Lgu/6e6bZmPQvjy9lsdoDa0wOdCs13iInS&#10;CRzs4ti4/QCE/WaPY5IdZ2JjxRP0NQDC5oUlCIfauh+UdLBQCuq/b5mTlOg3Blpjlk0mcQOhAKUb&#10;geBONZtTDTMcXBWUB0eBvCgsQ7+3tq1TVQ2x+tYxNg5sqcJh9HpcwxzC2sDMhhUX99KpjK9+LeLF&#10;TwAAAP//AwBQSwMEFAAGAAgAAAAhANjAZyzfAAAACgEAAA8AAABkcnMvZG93bnJldi54bWxMj8tO&#10;wzAQRfdI/IM1SOxa50GbNI1TIVA3rKBUrN14mkSNx5HttObvMSuY3WiO7pxb74Ie2RWtGwwJSJcJ&#10;MKTWqIE6AcfP/aIE5rwkJUdDKOAbHeya+7taVsrc6AOvB9+xGEKukgJ676eKc9f2qKVbmgkp3s7G&#10;aunjajuurLzFcD3yLEnWXMuB4odeTvjSY3s5zFrAe/F1XG/s+e11yos0l3NI91kQ4vEhPG+BeQz+&#10;D4Zf/agOTXQ6mZmUY6OAIilXERWwWJUFsEhs4gA7CXjKcuBNzf9XaH4AAAD//wMAUEsBAi0AFAAG&#10;AAgAAAAhALaDOJL+AAAA4QEAABMAAAAAAAAAAAAAAAAAAAAAAFtDb250ZW50X1R5cGVzXS54bWxQ&#10;SwECLQAUAAYACAAAACEAOP0h/9YAAACUAQAACwAAAAAAAAAAAAAAAAAvAQAAX3JlbHMvLnJlbHNQ&#10;SwECLQAUAAYACAAAACEAm2MA8M0CAADQBQAADgAAAAAAAAAAAAAAAAAuAgAAZHJzL2Uyb0RvYy54&#10;bWxQSwECLQAUAAYACAAAACEA2MBnLN8AAAAKAQAADwAAAAAAAAAAAAAAAAAn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0379D9" w:rsidRDefault="000379D9" w:rsidP="00B07BC1">
                  <w:pPr>
                    <w:jc w:val="center"/>
                    <w:rPr>
                      <w:b/>
                    </w:rPr>
                  </w:pPr>
                </w:p>
                <w:p w:rsidR="000379D9" w:rsidRPr="00611C0B" w:rsidRDefault="000379D9" w:rsidP="00B07BC1">
                  <w:pPr>
                    <w:jc w:val="center"/>
                    <w:rPr>
                      <w:b/>
                    </w:rPr>
                  </w:pPr>
                  <w:r w:rsidRPr="00611C0B">
                    <w:rPr>
                      <w:b/>
                    </w:rPr>
                    <w:t xml:space="preserve">ОБРАЗАЦ БР. </w:t>
                  </w:r>
                  <w:r>
                    <w:rPr>
                      <w:b/>
                    </w:rPr>
                    <w:t>6</w:t>
                  </w:r>
                  <w:r w:rsidRPr="00611C0B">
                    <w:rPr>
                      <w:b/>
                    </w:rPr>
                    <w:t xml:space="preserve">. </w:t>
                  </w:r>
                </w:p>
              </w:txbxContent>
            </v:textbox>
          </v:roundrect>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7E622B" w:rsidP="009042D4">
      <w:pPr>
        <w:pStyle w:val="bodytext0"/>
        <w:spacing w:before="0" w:beforeAutospacing="0" w:after="0" w:afterAutospacing="0"/>
        <w:jc w:val="both"/>
        <w:rPr>
          <w:sz w:val="24"/>
          <w:szCs w:val="24"/>
          <w:lang w:val="sr-Cyrl-CS"/>
        </w:rPr>
      </w:pPr>
      <w:r>
        <w:rPr>
          <w:noProof/>
          <w:lang w:val="sr-Latn-CS" w:eastAsia="sr-Latn-CS"/>
        </w:rPr>
        <w:pict>
          <v:shape id="Text Box 15" o:spid="_x0000_s1050" type="#_x0000_t202" style="position:absolute;left:0;text-align:left;margin-left:14pt;margin-top:-62.85pt;width:461.9pt;height:68.2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axGgMAAHI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II0EaaNE9PRn0Tp5QEFl6ulbHEHXXQpw5wT602ZWq21uZf9dIyG1NREU3SsmupqQAeIE96Y2O&#10;9nm0TbLvPsoC7iEHI12iU6kayx2wgSA7tOnh0hqLJYfNaDmfBzNw5eCD9WLhwHkkPp9ulTbvqWyQ&#10;XSRYQetddnK81caiIfE5xF4mZMY4d+3nAnUJXkXTqK9LclZYpw3TqtpvuUJHAgLKMh9+rjTwjMMa&#10;ZkDGnDUAzsYMwrJs7EThbjGE8X4NSLiwyakTKMBz1R8gxV1ddKhgtgBQN6QBA9QahdYAS0nzjZna&#10;CcNy9AKii+v3CW9r0gOfLVar1Rl3X5EjRJ7vdNYTOED8AMy2wEn518pf7Za7ZTgJp/PdJPTTdLLJ&#10;tuFkngWLKJ2l220a/LaYgjCuWVFQYWk8j1UQ/p1shwHvB2I8WK4pzyjopVjpAWulUStBf68wk26y&#10;dLMYSKi0Ze4cPYt8f9D0uN27MEu301dPBH0/XtCfRVm2m4+OQK8v4DgTCAYFpmPumgv91DnhFIav&#10;nxf3fAzS856S2DfoBEqBjOfeuAGzM9VPlzntT26Ug9AisNO3l8UDjBzIxnJiH2pY1FL9xKiDRy/B&#10;+seBKIoR/yCAtlUQhhBmnBFGi6mV3NizH3uIyCFVgg2Gsuxya/qX9dAqVtVwU0+qkBsY9ZK5KXxE&#10;BaVYAx42V9TwCNuXc2y7qMe/ivUfAAAA//8DAFBLAwQUAAYACAAAACEA3nsFWt4AAAAKAQAADwAA&#10;AGRycy9kb3ducmV2LnhtbEyPwU7DMBBE70j8g7VI3FonkVqSEKdCoN5ApAXubryxI2I7it00/D3L&#10;iR5XO5p5r9otdmAzTqH3TkC6ToCha73qnRbw+bFf5cBClE7JwTsU8IMBdvXtTSVL5S/ugPMxakYl&#10;LpRSgIlxLDkPrUErw9qP6OjX+cnKSOekuZrkhcrtwLMk2XIre0cLRo74bLD9Pp6tgEPz0m2Lr0a/&#10;vhV73r6budNNJ8T93fL0CCziEv/D8IdP6FAT08mfnQpsEJDlpBIFrNJs8wCMEsUmJZkTRZMceF3x&#10;a4X6FwAA//8DAFBLAQItABQABgAIAAAAIQC2gziS/gAAAOEBAAATAAAAAAAAAAAAAAAAAAAAAABb&#10;Q29udGVudF9UeXBlc10ueG1sUEsBAi0AFAAGAAgAAAAhADj9If/WAAAAlAEAAAsAAAAAAAAAAAAA&#10;AAAALwEAAF9yZWxzLy5yZWxzUEsBAi0AFAAGAAgAAAAhAMYHNrEaAwAAcgYAAA4AAAAAAAAAAAAA&#10;AAAALgIAAGRycy9lMm9Eb2MueG1sUEsBAi0AFAAGAAgAAAAhAN57BVreAAAACgEAAA8AAAAAAAAA&#10;AAAAAAAAdA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0379D9" w:rsidRDefault="000379D9" w:rsidP="00C80B5C">
                  <w:pPr>
                    <w:jc w:val="center"/>
                    <w:rPr>
                      <w:rFonts w:ascii="Arial" w:hAnsi="Arial" w:cs="Arial"/>
                      <w:b/>
                      <w:bCs/>
                      <w:iCs/>
                      <w:color w:val="002060"/>
                      <w:sz w:val="28"/>
                      <w:szCs w:val="28"/>
                    </w:rPr>
                  </w:pPr>
                </w:p>
                <w:p w:rsidR="000379D9" w:rsidRPr="00646CBD" w:rsidRDefault="000379D9" w:rsidP="00C80B5C">
                  <w:pPr>
                    <w:jc w:val="center"/>
                    <w:rPr>
                      <w:rFonts w:ascii="Arial" w:hAnsi="Arial" w:cs="Arial"/>
                      <w:b/>
                      <w:bCs/>
                      <w:iCs/>
                      <w:sz w:val="28"/>
                      <w:szCs w:val="28"/>
                    </w:rPr>
                  </w:pPr>
                  <w:r>
                    <w:rPr>
                      <w:rFonts w:ascii="Arial" w:hAnsi="Arial" w:cs="Arial"/>
                      <w:b/>
                      <w:bCs/>
                      <w:iCs/>
                      <w:sz w:val="28"/>
                      <w:szCs w:val="28"/>
                    </w:rPr>
                    <w:t>9</w:t>
                  </w:r>
                  <w:r w:rsidRPr="00646CBD">
                    <w:rPr>
                      <w:rFonts w:ascii="Arial" w:hAnsi="Arial" w:cs="Arial"/>
                      <w:b/>
                      <w:bCs/>
                      <w:iCs/>
                      <w:sz w:val="28"/>
                      <w:szCs w:val="28"/>
                    </w:rPr>
                    <w:t xml:space="preserve">. ОБРАЗАЦ ИЗЈАВЕ О ОБАВЕЗАМА ПОНУЂАЧА НА ОСНОВУ </w:t>
                  </w:r>
                </w:p>
                <w:p w:rsidR="000379D9" w:rsidRPr="00646CBD" w:rsidRDefault="000379D9" w:rsidP="00C80B5C">
                  <w:pPr>
                    <w:jc w:val="center"/>
                    <w:rPr>
                      <w:rFonts w:ascii="Arial" w:hAnsi="Arial" w:cs="Arial"/>
                    </w:rPr>
                  </w:pPr>
                  <w:r w:rsidRPr="00646CBD">
                    <w:rPr>
                      <w:rFonts w:ascii="Arial" w:hAnsi="Arial" w:cs="Arial"/>
                      <w:b/>
                      <w:bCs/>
                      <w:iCs/>
                      <w:sz w:val="28"/>
                      <w:szCs w:val="28"/>
                    </w:rPr>
                    <w:t>ЧЛ. 75. СТАВ 2. ЗЈН-А</w:t>
                  </w:r>
                </w:p>
              </w:txbxContent>
            </v:textbox>
          </v:shape>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 основу члана 75. став 2. Закона о јавним набавкама</w:t>
      </w:r>
    </w:p>
    <w:p w:rsidR="00E06D29" w:rsidRPr="00646CBD" w:rsidRDefault="00E06D29" w:rsidP="00C80B5C">
      <w:pPr>
        <w:pBdr>
          <w:bottom w:val="single" w:sz="12" w:space="1" w:color="auto"/>
        </w:pBd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(навести назив и адресу понуђача)</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даје следећу изјаву:</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E06D29" w:rsidRPr="00646CBD" w:rsidRDefault="00E06D29" w:rsidP="00C80B5C">
      <w:pPr>
        <w:tabs>
          <w:tab w:val="left" w:pos="6028"/>
        </w:tabs>
        <w:autoSpaceDE w:val="0"/>
        <w:autoSpaceDN w:val="0"/>
        <w:adjustRightInd w:val="0"/>
        <w:ind w:left="360"/>
        <w:jc w:val="center"/>
        <w:rPr>
          <w:rFonts w:ascii="Arial" w:hAnsi="Arial" w:cs="Arial"/>
          <w:b/>
          <w:bCs/>
          <w:iCs/>
        </w:rPr>
      </w:pPr>
    </w:p>
    <w:p w:rsidR="00E06D29" w:rsidRPr="00646CBD" w:rsidRDefault="00E06D29" w:rsidP="00C80B5C">
      <w:pPr>
        <w:tabs>
          <w:tab w:val="left" w:pos="6028"/>
        </w:tabs>
        <w:autoSpaceDE w:val="0"/>
        <w:autoSpaceDN w:val="0"/>
        <w:adjustRightInd w:val="0"/>
        <w:ind w:left="360"/>
        <w:jc w:val="both"/>
        <w:rPr>
          <w:rFonts w:ascii="Arial" w:hAnsi="Arial" w:cs="Arial"/>
          <w:b/>
          <w:bCs/>
          <w:iCs/>
        </w:rPr>
      </w:pPr>
      <w:r w:rsidRPr="00646CBD">
        <w:rPr>
          <w:rFonts w:ascii="Arial" w:hAnsi="Arial" w:cs="Arial"/>
          <w:b/>
          <w:bCs/>
          <w:iCs/>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Датум </w:t>
      </w:r>
      <w:r w:rsidRPr="00646CBD">
        <w:rPr>
          <w:rFonts w:ascii="Arial" w:hAnsi="Arial" w:cs="Arial"/>
          <w:b/>
          <w:bCs/>
          <w:iCs/>
        </w:rPr>
        <w:tab/>
      </w:r>
      <w:r w:rsidRPr="00646CBD">
        <w:rPr>
          <w:rFonts w:ascii="Arial" w:hAnsi="Arial" w:cs="Arial"/>
          <w:b/>
          <w:bCs/>
          <w:iCs/>
        </w:rPr>
        <w:tab/>
        <w:t xml:space="preserve">           Понуђач</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pPr>
    </w:p>
    <w:p w:rsidR="00E06D29" w:rsidRDefault="00E06D29" w:rsidP="00646CBD">
      <w:pPr>
        <w:jc w:val="center"/>
        <w:rPr>
          <w:rFonts w:ascii="Arial" w:hAnsi="Arial" w:cs="Arial"/>
          <w:b/>
        </w:rPr>
      </w:pPr>
    </w:p>
    <w:p w:rsidR="00E06D29" w:rsidRPr="008318F9" w:rsidRDefault="007E622B" w:rsidP="000D18B4">
      <w:pPr>
        <w:pStyle w:val="bodytext0"/>
        <w:spacing w:before="0" w:beforeAutospacing="0" w:after="0" w:afterAutospacing="0"/>
        <w:jc w:val="both"/>
        <w:rPr>
          <w:sz w:val="24"/>
          <w:szCs w:val="24"/>
        </w:rPr>
      </w:pPr>
      <w:r>
        <w:rPr>
          <w:noProof/>
          <w:lang w:val="sr-Latn-CS" w:eastAsia="sr-Latn-CS"/>
        </w:rPr>
        <w:pict>
          <v:shape id="Picture 46" o:spid="_x0000_s1051" type="#_x0000_t75" alt="ZNAKTENT" style="position:absolute;left:0;text-align:left;margin-left:418.35pt;margin-top:-5.45pt;width:67.7pt;height:67.45pt;z-index:20;visibility:visible">
            <v:imagedata r:id="rId8" o:title=""/>
          </v:shape>
        </w:pict>
      </w:r>
      <w:r w:rsidR="00E06D29" w:rsidRPr="00142E39">
        <w:object w:dxaOrig="1741" w:dyaOrig="1966">
          <v:shape id="_x0000_i1035" type="#_x0000_t75" style="width:64.3pt;height:73.45pt" o:ole="">
            <v:imagedata r:id="rId9" o:title=""/>
          </v:shape>
          <o:OLEObject Type="Embed" ProgID="Word.Picture.8" ShapeID="_x0000_i1035" DrawAspect="Content" ObjectID="_1461561513" r:id="rId20"/>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470F00">
        <w:trPr>
          <w:trHeight w:val="330"/>
        </w:trPr>
        <w:tc>
          <w:tcPr>
            <w:tcW w:w="4281" w:type="dxa"/>
          </w:tcPr>
          <w:p w:rsidR="00E06D29" w:rsidRPr="00142E39" w:rsidRDefault="00E06D29" w:rsidP="00470F00">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70F00">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70F00">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AF07FA">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b/>
          <w:bCs/>
          <w:i/>
          <w:iCs/>
        </w:rPr>
      </w:pPr>
    </w:p>
    <w:p w:rsidR="00E06D29" w:rsidRPr="00D65322" w:rsidRDefault="00E06D29" w:rsidP="00AF07FA">
      <w:pPr>
        <w:pStyle w:val="Title"/>
        <w:shd w:val="clear" w:color="auto" w:fill="FFFFFF"/>
        <w:tabs>
          <w:tab w:val="left" w:pos="7440"/>
        </w:tabs>
        <w:rPr>
          <w:rFonts w:cs="Arial"/>
          <w:sz w:val="24"/>
        </w:rPr>
      </w:pPr>
      <w:r w:rsidRPr="00142E39">
        <w:rPr>
          <w:rFonts w:cs="Arial"/>
          <w:iCs/>
          <w:sz w:val="40"/>
          <w:szCs w:val="40"/>
        </w:rPr>
        <w:t>1</w:t>
      </w:r>
      <w:r>
        <w:rPr>
          <w:rFonts w:cs="Arial"/>
          <w:iCs/>
          <w:sz w:val="40"/>
          <w:szCs w:val="40"/>
          <w:lang w:val="sr-Cyrl-CS"/>
        </w:rPr>
        <w:t>0</w:t>
      </w:r>
      <w:r w:rsidRPr="00142E39">
        <w:rPr>
          <w:rFonts w:cs="Arial"/>
          <w:iCs/>
          <w:sz w:val="40"/>
          <w:szCs w:val="40"/>
        </w:rPr>
        <w:t xml:space="preserve">. </w:t>
      </w:r>
      <w:r w:rsidRPr="000D18B4">
        <w:rPr>
          <w:rFonts w:cs="Arial"/>
          <w:iCs/>
          <w:sz w:val="40"/>
          <w:szCs w:val="40"/>
        </w:rPr>
        <w:t>МОДЕЛ УГОВОРА</w:t>
      </w:r>
      <w:r>
        <w:rPr>
          <w:rFonts w:cs="Arial"/>
          <w:iCs/>
          <w:sz w:val="40"/>
          <w:szCs w:val="40"/>
        </w:rPr>
        <w:t xml:space="preserve"> </w:t>
      </w: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Pr="0010676F"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Default="00E06D29" w:rsidP="00AF07FA">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Pr>
          <w:rFonts w:ascii="Arial" w:hAnsi="Arial" w:cs="Arial"/>
          <w:b/>
          <w:bCs/>
        </w:rPr>
        <w:t>Април 2014</w:t>
      </w:r>
      <w:r w:rsidRPr="00142E39">
        <w:rPr>
          <w:rFonts w:ascii="Arial" w:hAnsi="Arial" w:cs="Arial"/>
          <w:b/>
        </w:rPr>
        <w:t>.</w:t>
      </w: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Default="007E622B" w:rsidP="00AF07FA">
      <w:pPr>
        <w:jc w:val="center"/>
        <w:rPr>
          <w:rFonts w:ascii="Arial" w:hAnsi="Arial" w:cs="Arial"/>
          <w:b/>
        </w:rPr>
      </w:pPr>
      <w:r>
        <w:rPr>
          <w:noProof/>
          <w:lang w:val="sr-Latn-CS" w:eastAsia="sr-Latn-CS"/>
        </w:rPr>
        <w:pict>
          <v:shape id="Text Box 3" o:spid="_x0000_s1052" type="#_x0000_t202" style="position:absolute;left:0;text-align:left;margin-left:34.15pt;margin-top:-16.65pt;width:437.35pt;height:50.5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vfGAMAAHEGAAAOAAAAZHJzL2Uyb0RvYy54bWysVcuOmzAU3VfqP1jeZ4AEkoCGjNIQqkrT&#10;hzRTde2AAavGprYTMq367702JJN5LKqqWSA/ro/PPfdc5/rm2HJ0oEozKVIcXPkYUVHIkok6xV/v&#10;88kSI22IKAmXgqb4gWp8s3r75rrvEjqVjeQlVQhAhE76LsWNMV3iebpoaEv0leyogM1KqpYYmKra&#10;KxXpAb3l3tT3514vVdkpWVCtYTUbNvHK4VcVLcznqtLUIJ5i4GbcV7nvzn691TVJakW6hhUjDfIP&#10;LFrCBFx6hsqIIWiv2AuolhVKalmZq0K2nqwqVlCXA2QT+M+yuWtIR10uII7uzjLp/wdbfDp8UYiV&#10;UDuMBGmhRPf0aNA7eUQzq07f6QSC7joIM0dYtpE2U93dyuK7RkJuGiJqulZK9g0lJbAL7Env4uiA&#10;oy3Irv8oS7iG7I10QMdKtRYQxECADlV6OFfGUilgMYqicBZGGBWwNw+DeBm5K0hyOt0pbd5T2SI7&#10;SLGCyjt0crjVxrIhySnEXiZkzjh31ecC9SmOo2k05CU5K+2mS1LVuw1X6EDAP3nuw2+8V1+GtcyA&#10;izlrU7y0MaOvrBpbUbpbDGF8GAMTLiw4df4Eei77PUDcNWWPSmYTAHMDDEzArFFoJzBT0nxjpnG+&#10;sBq9oOjihnXCu4YMxGeLOI5PvIeMnCDydKebPaEDwo/EbAmck3/FfrxdbpfhJJzOt5PQz7LJOt+E&#10;k3keLKJslm02WfDbcgrCpGFlSYWV8dRVQfh3rh37e+iHy75yRXkmwWDFWo9ca406Cf57RZlsnWfr&#10;xShCra1yp+hZ5Pujpy/LvQ3zbDN99UQw1OOF/HmU59v5xRGo9ZkcZwJBo0B3zF1xoZ66IJy63hsc&#10;Cg/RaD3vqYhDgY7gFEA81cY1mO2pobvMcXccOtn1hu2+nSwfoOXANlYT+07DoJHqJ0Y9vHkp1j/2&#10;RFGM+AcBssVBGEKYcZMwWkyt5S53dpc7RBQAlWKDIS073JjhYd13itUN3DSIKuQaWr1irgsfWUEq&#10;dgLvmktqfIPtw3k5d1GP/xSrPwAAAP//AwBQSwMEFAAGAAgAAAAhAGdZAifdAAAACQEAAA8AAABk&#10;cnMvZG93bnJldi54bWxMj8FOwzAQRO9I/IO1SNxaB4JCksapEKg3EGmhdzd27Ih4HcVuGv6e5QS3&#10;Hc3T7Ey1XdzAZj2F3qOAu3UCTGPrVY9GwOfHbpUDC1GikoNHLeBbB9jW11eVLJW/4F7Ph2gYhWAo&#10;pQAb41hyHlqrnQxrP2okr/OTk5HkZLia5IXC3cDvkyTjTvZIH6wc9bPV7dfh7ATsm5cuK46NeX0r&#10;drx9t3Nnmk6I25vlaQMs6iX+wfBbn6pDTZ1O/owqsEFAlqdEClilKR0EFA8pjTuR85gDryv+f0H9&#10;AwAA//8DAFBLAQItABQABgAIAAAAIQC2gziS/gAAAOEBAAATAAAAAAAAAAAAAAAAAAAAAABbQ29u&#10;dGVudF9UeXBlc10ueG1sUEsBAi0AFAAGAAgAAAAhADj9If/WAAAAlAEAAAsAAAAAAAAAAAAAAAAA&#10;LwEAAF9yZWxzLy5yZWxzUEsBAi0AFAAGAAgAAAAhACs3i98YAwAAcQYAAA4AAAAAAAAAAAAAAAAA&#10;LgIAAGRycy9lMm9Eb2MueG1sUEsBAi0AFAAGAAgAAAAhAGdZAif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0379D9" w:rsidRDefault="000379D9" w:rsidP="000D18B4">
                  <w:pPr>
                    <w:autoSpaceDE w:val="0"/>
                    <w:autoSpaceDN w:val="0"/>
                    <w:adjustRightInd w:val="0"/>
                    <w:jc w:val="center"/>
                    <w:rPr>
                      <w:b/>
                      <w:bCs/>
                      <w:iCs/>
                      <w:color w:val="002060"/>
                      <w:sz w:val="28"/>
                      <w:szCs w:val="28"/>
                    </w:rPr>
                  </w:pPr>
                </w:p>
                <w:p w:rsidR="000379D9" w:rsidRPr="00160C15" w:rsidRDefault="000379D9" w:rsidP="000D18B4">
                  <w:pPr>
                    <w:jc w:val="center"/>
                    <w:rPr>
                      <w:rFonts w:ascii="Arial" w:hAnsi="Arial" w:cs="Arial"/>
                    </w:rPr>
                  </w:pPr>
                  <w:r w:rsidRPr="00160C15">
                    <w:rPr>
                      <w:rFonts w:ascii="Arial" w:hAnsi="Arial" w:cs="Arial"/>
                      <w:b/>
                      <w:bCs/>
                      <w:iCs/>
                      <w:color w:val="002060"/>
                      <w:sz w:val="28"/>
                      <w:szCs w:val="28"/>
                    </w:rPr>
                    <w:t>1</w:t>
                  </w:r>
                  <w:r>
                    <w:rPr>
                      <w:rFonts w:ascii="Arial" w:hAnsi="Arial" w:cs="Arial"/>
                      <w:b/>
                      <w:bCs/>
                      <w:iCs/>
                      <w:color w:val="002060"/>
                      <w:sz w:val="28"/>
                      <w:szCs w:val="28"/>
                    </w:rPr>
                    <w:t>0</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v:textbox>
          </v:shape>
        </w:pict>
      </w: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Pr="000D18B4" w:rsidRDefault="00E06D29" w:rsidP="000D18B4">
      <w:pPr>
        <w:spacing w:after="80" w:line="216" w:lineRule="auto"/>
        <w:ind w:firstLine="567"/>
        <w:jc w:val="center"/>
        <w:rPr>
          <w:rFonts w:ascii="Arial" w:hAnsi="Arial" w:cs="Arial"/>
          <w:b/>
          <w:lang w:eastAsia="en-US"/>
        </w:rPr>
      </w:pPr>
      <w:r w:rsidRPr="000D18B4">
        <w:rPr>
          <w:rFonts w:ascii="Arial" w:hAnsi="Arial" w:cs="Arial"/>
          <w:b/>
          <w:lang w:eastAsia="en-US"/>
        </w:rPr>
        <w:t>УГОВОР О КУПОПРОДАЈИ</w:t>
      </w:r>
    </w:p>
    <w:p w:rsidR="00E06D29" w:rsidRPr="000D18B4" w:rsidRDefault="00E06D29" w:rsidP="000D18B4">
      <w:pPr>
        <w:spacing w:after="80" w:line="216" w:lineRule="auto"/>
        <w:ind w:right="30" w:firstLine="567"/>
        <w:jc w:val="center"/>
        <w:rPr>
          <w:rFonts w:ascii="Arial" w:hAnsi="Arial" w:cs="Arial"/>
          <w:b/>
          <w:lang w:val="ru-RU" w:eastAsia="en-US"/>
        </w:rPr>
      </w:pPr>
      <w:r w:rsidRPr="000D18B4">
        <w:rPr>
          <w:rFonts w:ascii="Arial" w:hAnsi="Arial" w:cs="Arial"/>
          <w:b/>
          <w:lang w:val="ru-RU" w:eastAsia="en-US"/>
        </w:rPr>
        <w:t>(</w:t>
      </w:r>
      <w:r w:rsidRPr="00F01124">
        <w:rPr>
          <w:rFonts w:ascii="Arial" w:hAnsi="Arial" w:cs="Arial"/>
          <w:b/>
          <w:lang w:eastAsia="en-US"/>
        </w:rPr>
        <w:t>намена Р</w:t>
      </w:r>
      <w:r w:rsidRPr="000D18B4">
        <w:rPr>
          <w:rFonts w:ascii="Arial" w:hAnsi="Arial" w:cs="Arial"/>
          <w:b/>
          <w:lang w:val="ru-RU" w:eastAsia="en-US"/>
        </w:rPr>
        <w:t>)</w:t>
      </w:r>
    </w:p>
    <w:p w:rsidR="00E06D29" w:rsidRPr="00F01124" w:rsidRDefault="00E06D29" w:rsidP="000D18B4">
      <w:pPr>
        <w:spacing w:after="80" w:line="216" w:lineRule="auto"/>
        <w:ind w:firstLine="567"/>
        <w:jc w:val="both"/>
        <w:rPr>
          <w:rFonts w:ascii="Arial" w:hAnsi="Arial" w:cs="Arial"/>
          <w:lang w:eastAsia="en-US"/>
        </w:rPr>
      </w:pPr>
    </w:p>
    <w:p w:rsidR="00E06D29" w:rsidRPr="000D18B4" w:rsidRDefault="00E06D29" w:rsidP="000D18B4">
      <w:pPr>
        <w:spacing w:after="80" w:line="216" w:lineRule="auto"/>
        <w:ind w:firstLine="567"/>
        <w:jc w:val="both"/>
        <w:rPr>
          <w:rFonts w:ascii="Arial" w:hAnsi="Arial" w:cs="Arial"/>
          <w:lang w:eastAsia="en-US"/>
        </w:rPr>
      </w:pPr>
      <w:r w:rsidRPr="000D18B4">
        <w:rPr>
          <w:rFonts w:ascii="Arial" w:hAnsi="Arial" w:cs="Arial"/>
          <w:lang w:eastAsia="en-US"/>
        </w:rPr>
        <w:t>Закључен између:</w:t>
      </w:r>
    </w:p>
    <w:p w:rsidR="00E06D29" w:rsidRPr="000D18B4" w:rsidRDefault="00E06D29" w:rsidP="000D18B4">
      <w:pPr>
        <w:spacing w:after="80" w:line="216" w:lineRule="auto"/>
        <w:jc w:val="both"/>
        <w:rPr>
          <w:rFonts w:ascii="Arial" w:hAnsi="Arial" w:cs="Arial"/>
          <w:lang w:val="sr-Latn-CS" w:eastAsia="en-US"/>
        </w:rPr>
      </w:pPr>
      <w:r w:rsidRPr="000D18B4">
        <w:rPr>
          <w:rFonts w:ascii="Arial" w:hAnsi="Arial" w:cs="Arial"/>
          <w:lang w:val="sr-Latn-CS" w:eastAsia="en-US"/>
        </w:rPr>
        <w:t>1.</w:t>
      </w:r>
      <w:r w:rsidRPr="000D18B4">
        <w:rPr>
          <w:rFonts w:ascii="Arial" w:hAnsi="Arial" w:cs="Arial"/>
          <w:b/>
          <w:lang w:val="sr-Latn-CS" w:eastAsia="en-US"/>
        </w:rPr>
        <w:t>ЈП ЕПС Београд - Привредно друштво</w:t>
      </w:r>
      <w:r w:rsidRPr="00F01124">
        <w:rPr>
          <w:rFonts w:ascii="Arial" w:hAnsi="Arial" w:cs="Arial"/>
          <w:b/>
          <w:lang w:eastAsia="en-US"/>
        </w:rPr>
        <w:t xml:space="preserve"> </w:t>
      </w:r>
      <w:r w:rsidRPr="000D18B4">
        <w:rPr>
          <w:rFonts w:ascii="Arial" w:hAnsi="Arial" w:cs="Arial"/>
          <w:b/>
          <w:lang w:val="sr-Latn-CS" w:eastAsia="en-US"/>
        </w:rPr>
        <w:t>«ТЕ</w:t>
      </w:r>
      <w:r w:rsidRPr="00F01124">
        <w:rPr>
          <w:rFonts w:ascii="Arial" w:hAnsi="Arial" w:cs="Arial"/>
          <w:b/>
          <w:lang w:eastAsia="en-US"/>
        </w:rPr>
        <w:t>РМОЕЛЕКТРАНЕ</w:t>
      </w:r>
      <w:r w:rsidRPr="000D18B4">
        <w:rPr>
          <w:rFonts w:ascii="Arial" w:hAnsi="Arial" w:cs="Arial"/>
          <w:b/>
          <w:lang w:val="sr-Latn-CS" w:eastAsia="en-US"/>
        </w:rPr>
        <w:t xml:space="preserve"> НИКОЛА ТЕСЛА» д.о.о</w:t>
      </w:r>
      <w:r w:rsidRPr="00F01124">
        <w:rPr>
          <w:rFonts w:ascii="Arial" w:hAnsi="Arial" w:cs="Arial"/>
          <w:b/>
          <w:lang w:eastAsia="en-US"/>
        </w:rPr>
        <w:t>.са седиштем у</w:t>
      </w:r>
      <w:r w:rsidRPr="000D18B4">
        <w:rPr>
          <w:rFonts w:ascii="Arial" w:hAnsi="Arial" w:cs="Arial"/>
          <w:b/>
          <w:lang w:val="sr-Latn-CS" w:eastAsia="en-US"/>
        </w:rPr>
        <w:t xml:space="preserve"> Обреновц</w:t>
      </w:r>
      <w:r w:rsidRPr="00F01124">
        <w:rPr>
          <w:rFonts w:ascii="Arial" w:hAnsi="Arial" w:cs="Arial"/>
          <w:b/>
          <w:lang w:eastAsia="en-US"/>
        </w:rPr>
        <w:t>у</w:t>
      </w:r>
      <w:r w:rsidRPr="000D18B4">
        <w:rPr>
          <w:rFonts w:ascii="Arial" w:hAnsi="Arial" w:cs="Arial"/>
          <w:b/>
          <w:lang w:val="sr-Latn-CS" w:eastAsia="en-US"/>
        </w:rPr>
        <w:t>,</w:t>
      </w:r>
      <w:r w:rsidRPr="00F01124">
        <w:rPr>
          <w:rFonts w:ascii="Arial" w:hAnsi="Arial" w:cs="Arial"/>
          <w:b/>
          <w:lang w:eastAsia="en-US"/>
        </w:rPr>
        <w:t xml:space="preserve"> Богољуба Урошевића Црног 44, матични број</w:t>
      </w:r>
      <w:r w:rsidRPr="000D18B4">
        <w:rPr>
          <w:rFonts w:ascii="Arial" w:hAnsi="Arial" w:cs="Arial"/>
          <w:b/>
          <w:bCs/>
          <w:lang w:val="sr-Latn-CS" w:eastAsia="en-US"/>
        </w:rPr>
        <w:t xml:space="preserve"> 7802161</w:t>
      </w:r>
      <w:r w:rsidRPr="00F01124">
        <w:rPr>
          <w:rFonts w:ascii="Arial" w:hAnsi="Arial" w:cs="Arial"/>
          <w:b/>
          <w:lang w:eastAsia="en-US"/>
        </w:rPr>
        <w:t xml:space="preserve">, ПИБ 101217456, </w:t>
      </w:r>
      <w:r w:rsidRPr="000D18B4">
        <w:rPr>
          <w:rFonts w:ascii="Arial" w:hAnsi="Arial" w:cs="Arial"/>
          <w:lang w:val="sr-Latn-CS" w:eastAsia="en-US"/>
        </w:rPr>
        <w:t xml:space="preserve"> кога заступа директор  </w:t>
      </w:r>
      <w:r w:rsidRPr="00F01124">
        <w:rPr>
          <w:rFonts w:ascii="Arial" w:hAnsi="Arial" w:cs="Arial"/>
          <w:lang w:eastAsia="en-US"/>
        </w:rPr>
        <w:t>мр Чедомир Поноћко,</w:t>
      </w:r>
      <w:r w:rsidRPr="000D18B4">
        <w:rPr>
          <w:rFonts w:ascii="Arial" w:hAnsi="Arial" w:cs="Arial"/>
          <w:lang w:val="sr-Latn-CS" w:eastAsia="en-US"/>
        </w:rPr>
        <w:t xml:space="preserve"> дипл.инж. </w:t>
      </w:r>
      <w:r w:rsidRPr="00F01124">
        <w:rPr>
          <w:rFonts w:ascii="Arial" w:hAnsi="Arial" w:cs="Arial"/>
          <w:lang w:eastAsia="en-US"/>
        </w:rPr>
        <w:t xml:space="preserve">електротехнике </w:t>
      </w:r>
      <w:r w:rsidRPr="000D18B4">
        <w:rPr>
          <w:rFonts w:ascii="Arial" w:hAnsi="Arial" w:cs="Arial"/>
          <w:lang w:val="sr-Latn-CS" w:eastAsia="en-US"/>
        </w:rPr>
        <w:t xml:space="preserve">(у даљем тексту: </w:t>
      </w:r>
      <w:r w:rsidRPr="00F01124">
        <w:rPr>
          <w:rFonts w:ascii="Arial" w:hAnsi="Arial" w:cs="Arial"/>
          <w:lang w:eastAsia="en-US"/>
        </w:rPr>
        <w:t>Купац</w:t>
      </w:r>
      <w:r w:rsidRPr="000D18B4">
        <w:rPr>
          <w:rFonts w:ascii="Arial" w:hAnsi="Arial" w:cs="Arial"/>
          <w:lang w:val="sr-Latn-CS" w:eastAsia="en-US"/>
        </w:rPr>
        <w:t xml:space="preserve">), </w:t>
      </w:r>
    </w:p>
    <w:p w:rsidR="00E06D29" w:rsidRPr="000D18B4" w:rsidRDefault="00E06D29" w:rsidP="000D18B4">
      <w:pPr>
        <w:spacing w:after="80" w:line="216" w:lineRule="auto"/>
        <w:jc w:val="both"/>
        <w:rPr>
          <w:rFonts w:ascii="Arial" w:hAnsi="Arial" w:cs="Arial"/>
          <w:b/>
          <w:bCs/>
          <w:lang w:val="sr-Latn-CS" w:eastAsia="en-US"/>
        </w:rPr>
      </w:pPr>
      <w:r w:rsidRPr="000D18B4">
        <w:rPr>
          <w:rFonts w:ascii="Arial" w:hAnsi="Arial" w:cs="Arial"/>
          <w:lang w:val="sr-Latn-CS" w:eastAsia="en-US"/>
        </w:rPr>
        <w:t>с једне стране и</w:t>
      </w:r>
    </w:p>
    <w:p w:rsidR="00E06D29" w:rsidRPr="000D18B4" w:rsidRDefault="00E06D29" w:rsidP="000D18B4">
      <w:pPr>
        <w:spacing w:after="80" w:line="216" w:lineRule="auto"/>
        <w:ind w:right="-1149" w:firstLine="567"/>
        <w:jc w:val="both"/>
        <w:rPr>
          <w:rFonts w:ascii="Arial" w:hAnsi="Arial" w:cs="Arial"/>
          <w:lang w:val="sr-Latn-CS" w:eastAsia="en-US"/>
        </w:rPr>
      </w:pPr>
    </w:p>
    <w:p w:rsidR="00E06D29" w:rsidRPr="00F01124" w:rsidRDefault="00E06D29" w:rsidP="000D18B4">
      <w:pPr>
        <w:spacing w:after="80" w:line="216" w:lineRule="auto"/>
        <w:ind w:right="30"/>
        <w:jc w:val="both"/>
        <w:rPr>
          <w:rFonts w:ascii="Arial" w:hAnsi="Arial" w:cs="Arial"/>
          <w:b/>
          <w:lang w:val="sr-Latn-CS" w:eastAsia="en-US"/>
        </w:rPr>
      </w:pPr>
      <w:r w:rsidRPr="000D18B4">
        <w:rPr>
          <w:rFonts w:ascii="Arial" w:hAnsi="Arial" w:cs="Arial"/>
          <w:lang w:val="sr-Latn-CS" w:eastAsia="en-US"/>
        </w:rPr>
        <w:t>2.</w:t>
      </w:r>
      <w:r w:rsidRPr="00F01124">
        <w:rPr>
          <w:rFonts w:ascii="Arial" w:hAnsi="Arial" w:cs="Arial"/>
          <w:b/>
          <w:lang w:val="sr-Latn-CS" w:eastAsia="en-US"/>
        </w:rPr>
        <w:t>........................................................................................................................................</w:t>
      </w:r>
    </w:p>
    <w:p w:rsidR="00E06D29" w:rsidRPr="000D18B4" w:rsidRDefault="00E06D29" w:rsidP="000D18B4">
      <w:pPr>
        <w:spacing w:after="80" w:line="216" w:lineRule="auto"/>
        <w:ind w:right="30"/>
        <w:jc w:val="both"/>
        <w:rPr>
          <w:rFonts w:ascii="Arial" w:hAnsi="Arial" w:cs="Arial"/>
          <w:lang w:val="sr-Latn-CS" w:eastAsia="en-US"/>
        </w:rPr>
      </w:pPr>
      <w:r w:rsidRPr="000D18B4">
        <w:rPr>
          <w:rFonts w:ascii="Arial" w:hAnsi="Arial" w:cs="Arial"/>
          <w:b/>
          <w:lang w:val="en-US" w:eastAsia="en-US"/>
        </w:rPr>
        <w:t>са</w:t>
      </w:r>
      <w:r w:rsidRPr="00F01124">
        <w:rPr>
          <w:rFonts w:ascii="Arial" w:hAnsi="Arial" w:cs="Arial"/>
          <w:b/>
          <w:lang w:val="sr-Latn-CS" w:eastAsia="en-US"/>
        </w:rPr>
        <w:t xml:space="preserve"> </w:t>
      </w:r>
      <w:r w:rsidRPr="000D18B4">
        <w:rPr>
          <w:rFonts w:ascii="Arial" w:hAnsi="Arial" w:cs="Arial"/>
          <w:b/>
          <w:lang w:val="en-US" w:eastAsia="en-US"/>
        </w:rPr>
        <w:t>седиштем</w:t>
      </w:r>
      <w:r w:rsidRPr="00F01124">
        <w:rPr>
          <w:rFonts w:ascii="Arial" w:hAnsi="Arial" w:cs="Arial"/>
          <w:b/>
          <w:lang w:val="sr-Latn-CS" w:eastAsia="en-US"/>
        </w:rPr>
        <w:t xml:space="preserve"> </w:t>
      </w:r>
      <w:r w:rsidRPr="000D18B4">
        <w:rPr>
          <w:rFonts w:ascii="Arial" w:hAnsi="Arial" w:cs="Arial"/>
          <w:b/>
          <w:lang w:val="en-US" w:eastAsia="en-US"/>
        </w:rPr>
        <w:t>у</w:t>
      </w:r>
      <w:r w:rsidRPr="00F01124">
        <w:rPr>
          <w:rFonts w:ascii="Arial" w:hAnsi="Arial" w:cs="Arial"/>
          <w:b/>
          <w:lang w:val="sr-Latn-CS" w:eastAsia="en-US"/>
        </w:rPr>
        <w:t xml:space="preserve"> ............................................................................., </w:t>
      </w:r>
      <w:r w:rsidRPr="000D18B4">
        <w:rPr>
          <w:rFonts w:ascii="Arial" w:hAnsi="Arial" w:cs="Arial"/>
          <w:b/>
          <w:lang w:val="en-US" w:eastAsia="en-US"/>
        </w:rPr>
        <w:t>матични</w:t>
      </w:r>
      <w:r w:rsidRPr="00F01124">
        <w:rPr>
          <w:rFonts w:ascii="Arial" w:hAnsi="Arial" w:cs="Arial"/>
          <w:b/>
          <w:lang w:val="sr-Latn-CS" w:eastAsia="en-US"/>
        </w:rPr>
        <w:t xml:space="preserve"> </w:t>
      </w:r>
      <w:r w:rsidRPr="000D18B4">
        <w:rPr>
          <w:rFonts w:ascii="Arial" w:hAnsi="Arial" w:cs="Arial"/>
          <w:b/>
          <w:lang w:val="en-US" w:eastAsia="en-US"/>
        </w:rPr>
        <w:t>број</w:t>
      </w:r>
      <w:r w:rsidRPr="00F01124">
        <w:rPr>
          <w:rFonts w:ascii="Arial" w:hAnsi="Arial" w:cs="Arial"/>
          <w:b/>
          <w:lang w:val="sr-Latn-CS" w:eastAsia="en-US"/>
        </w:rPr>
        <w:t xml:space="preserve"> ................................ </w:t>
      </w:r>
      <w:r w:rsidRPr="000D18B4">
        <w:rPr>
          <w:rFonts w:ascii="Arial" w:hAnsi="Arial" w:cs="Arial"/>
          <w:b/>
          <w:lang w:val="en-US" w:eastAsia="en-US"/>
        </w:rPr>
        <w:t>ПИБ</w:t>
      </w:r>
      <w:r w:rsidRPr="00F01124">
        <w:rPr>
          <w:rFonts w:ascii="Arial" w:hAnsi="Arial" w:cs="Arial"/>
          <w:b/>
          <w:lang w:val="sr-Latn-CS" w:eastAsia="en-US"/>
        </w:rPr>
        <w:t xml:space="preserve"> ......................................................</w:t>
      </w:r>
      <w:r w:rsidRPr="000D18B4">
        <w:rPr>
          <w:rFonts w:ascii="Arial" w:hAnsi="Arial" w:cs="Arial"/>
          <w:lang w:val="sr-Latn-CS" w:eastAsia="en-US"/>
        </w:rPr>
        <w:t xml:space="preserve"> кога заступа директор  </w:t>
      </w:r>
      <w:r w:rsidRPr="00F01124">
        <w:rPr>
          <w:rFonts w:ascii="Arial" w:hAnsi="Arial" w:cs="Arial"/>
          <w:lang w:val="sr-Latn-CS" w:eastAsia="en-US"/>
        </w:rPr>
        <w:t>..........................................................</w:t>
      </w:r>
      <w:r w:rsidRPr="000D18B4">
        <w:rPr>
          <w:rFonts w:ascii="Arial" w:hAnsi="Arial" w:cs="Arial"/>
          <w:lang w:val="sr-Latn-CS" w:eastAsia="en-US"/>
        </w:rPr>
        <w:t xml:space="preserve"> (у даљем тексту: </w:t>
      </w:r>
      <w:r w:rsidRPr="000D18B4">
        <w:rPr>
          <w:rFonts w:ascii="Arial" w:hAnsi="Arial" w:cs="Arial"/>
          <w:lang w:val="en-US" w:eastAsia="en-US"/>
        </w:rPr>
        <w:t>Продавац</w:t>
      </w:r>
      <w:r w:rsidRPr="000D18B4">
        <w:rPr>
          <w:rFonts w:ascii="Arial" w:hAnsi="Arial" w:cs="Arial"/>
          <w:lang w:val="sr-Latn-CS" w:eastAsia="en-US"/>
        </w:rPr>
        <w:t xml:space="preserve">), с </w:t>
      </w:r>
      <w:r w:rsidRPr="000D18B4">
        <w:rPr>
          <w:rFonts w:ascii="Arial" w:hAnsi="Arial" w:cs="Arial"/>
          <w:lang w:val="en-US" w:eastAsia="en-US"/>
        </w:rPr>
        <w:t>друге</w:t>
      </w:r>
      <w:r w:rsidRPr="000D18B4">
        <w:rPr>
          <w:rFonts w:ascii="Arial" w:hAnsi="Arial" w:cs="Arial"/>
          <w:lang w:val="sr-Latn-CS" w:eastAsia="en-US"/>
        </w:rPr>
        <w:t xml:space="preserve"> стране, </w:t>
      </w:r>
    </w:p>
    <w:p w:rsidR="00E06D29" w:rsidRPr="000D18B4" w:rsidRDefault="00E06D29" w:rsidP="000D18B4">
      <w:pPr>
        <w:spacing w:after="80" w:line="216" w:lineRule="auto"/>
        <w:ind w:right="30"/>
        <w:jc w:val="both"/>
        <w:rPr>
          <w:rFonts w:ascii="Arial" w:hAnsi="Arial" w:cs="Arial"/>
          <w:lang w:val="sr-Latn-CS" w:eastAsia="en-US"/>
        </w:rPr>
      </w:pPr>
      <w:r w:rsidRPr="000D18B4">
        <w:rPr>
          <w:rFonts w:ascii="Arial" w:hAnsi="Arial" w:cs="Arial"/>
          <w:lang w:val="sr-Latn-CS" w:eastAsia="en-US"/>
        </w:rPr>
        <w:t>а на следећи начин:</w:t>
      </w:r>
    </w:p>
    <w:p w:rsidR="00E06D29" w:rsidRPr="000D18B4" w:rsidRDefault="00E06D29" w:rsidP="000D18B4">
      <w:pPr>
        <w:spacing w:after="80" w:line="216" w:lineRule="auto"/>
        <w:jc w:val="both"/>
        <w:rPr>
          <w:rFonts w:ascii="Arial" w:hAnsi="Arial" w:cs="Arial"/>
          <w:b/>
          <w:bCs/>
          <w:lang w:val="ru-RU" w:eastAsia="en-US"/>
        </w:rPr>
      </w:pPr>
    </w:p>
    <w:p w:rsidR="00E06D29" w:rsidRPr="000D18B4" w:rsidRDefault="00E06D29" w:rsidP="000D18B4">
      <w:pPr>
        <w:spacing w:after="80" w:line="216" w:lineRule="auto"/>
        <w:ind w:firstLine="567"/>
        <w:jc w:val="both"/>
        <w:rPr>
          <w:rFonts w:ascii="Arial" w:hAnsi="Arial" w:cs="Arial"/>
          <w:b/>
          <w:bCs/>
          <w:lang w:val="sr-Latn-CS" w:eastAsia="en-US"/>
        </w:rPr>
      </w:pPr>
      <w:r w:rsidRPr="000D18B4">
        <w:rPr>
          <w:rFonts w:ascii="Arial" w:hAnsi="Arial" w:cs="Arial"/>
          <w:b/>
          <w:bCs/>
          <w:lang w:val="sr-Latn-CS" w:eastAsia="en-US"/>
        </w:rPr>
        <w:t>УВОДНЕ</w:t>
      </w:r>
      <w:r w:rsidRPr="00F01124">
        <w:rPr>
          <w:rFonts w:ascii="Arial" w:hAnsi="Arial" w:cs="Arial"/>
          <w:b/>
          <w:bCs/>
          <w:lang w:val="sr-Latn-CS" w:eastAsia="en-US"/>
        </w:rPr>
        <w:t xml:space="preserve"> </w:t>
      </w:r>
      <w:r w:rsidRPr="000D18B4">
        <w:rPr>
          <w:rFonts w:ascii="Arial" w:hAnsi="Arial" w:cs="Arial"/>
          <w:b/>
          <w:bCs/>
          <w:lang w:val="en-US" w:eastAsia="en-US"/>
        </w:rPr>
        <w:t>ОДРЕДБЕ</w:t>
      </w:r>
    </w:p>
    <w:p w:rsidR="00E06D29" w:rsidRPr="00F01124" w:rsidRDefault="00E06D29" w:rsidP="000D18B4">
      <w:pPr>
        <w:spacing w:after="80" w:line="216" w:lineRule="auto"/>
        <w:ind w:right="38" w:firstLine="567"/>
        <w:jc w:val="center"/>
        <w:rPr>
          <w:rFonts w:ascii="Arial" w:hAnsi="Arial" w:cs="Arial"/>
          <w:lang w:val="sr-Latn-CS" w:eastAsia="en-US"/>
        </w:rPr>
      </w:pPr>
      <w:r w:rsidRPr="000D18B4">
        <w:rPr>
          <w:rFonts w:ascii="Arial" w:hAnsi="Arial" w:cs="Arial"/>
          <w:lang w:val="en-US" w:eastAsia="en-US"/>
        </w:rPr>
        <w:t>Члан</w:t>
      </w:r>
      <w:r w:rsidRPr="00F01124">
        <w:rPr>
          <w:rFonts w:ascii="Arial" w:hAnsi="Arial" w:cs="Arial"/>
          <w:lang w:val="sr-Latn-CS" w:eastAsia="en-US"/>
        </w:rPr>
        <w:t xml:space="preserve"> 1.</w:t>
      </w:r>
    </w:p>
    <w:p w:rsidR="00E06D29" w:rsidRPr="000D18B4" w:rsidRDefault="00E06D29" w:rsidP="000D18B4">
      <w:pPr>
        <w:spacing w:after="80" w:line="216" w:lineRule="auto"/>
        <w:jc w:val="both"/>
        <w:rPr>
          <w:rFonts w:ascii="Arial" w:hAnsi="Arial" w:cs="Arial"/>
          <w:lang w:val="sr-Latn-CS" w:eastAsia="en-US"/>
        </w:rPr>
      </w:pPr>
      <w:r w:rsidRPr="000D18B4">
        <w:rPr>
          <w:rFonts w:ascii="Arial" w:hAnsi="Arial" w:cs="Arial"/>
          <w:lang w:val="sr-Latn-CS" w:eastAsia="en-US"/>
        </w:rPr>
        <w:t>Уговорне стране констатују:</w:t>
      </w:r>
    </w:p>
    <w:p w:rsidR="00E06D29" w:rsidRPr="000D18B4" w:rsidRDefault="00E06D29" w:rsidP="000D18B4">
      <w:pPr>
        <w:spacing w:after="80" w:line="216" w:lineRule="auto"/>
        <w:jc w:val="both"/>
        <w:rPr>
          <w:rFonts w:ascii="Arial" w:hAnsi="Arial" w:cs="Arial"/>
          <w:lang w:val="sr-Latn-CS" w:eastAsia="en-US"/>
        </w:rPr>
      </w:pPr>
      <w:r w:rsidRPr="000D18B4">
        <w:rPr>
          <w:rFonts w:ascii="Arial" w:hAnsi="Arial" w:cs="Arial"/>
          <w:lang w:val="sr-Latn-CS" w:eastAsia="en-US"/>
        </w:rPr>
        <w:t>да је Купац</w:t>
      </w:r>
    </w:p>
    <w:p w:rsidR="00E06D29" w:rsidRPr="000D18B4" w:rsidRDefault="00E06D29" w:rsidP="005738B0">
      <w:pPr>
        <w:numPr>
          <w:ilvl w:val="0"/>
          <w:numId w:val="53"/>
        </w:numPr>
        <w:spacing w:after="200" w:line="276" w:lineRule="auto"/>
        <w:jc w:val="both"/>
        <w:rPr>
          <w:rFonts w:ascii="Arial" w:hAnsi="Arial" w:cs="Arial"/>
          <w:lang w:val="sr-Latn-CS" w:eastAsia="en-US"/>
        </w:rPr>
      </w:pPr>
      <w:r w:rsidRPr="000D18B4">
        <w:rPr>
          <w:rFonts w:ascii="Arial" w:hAnsi="Arial" w:cs="Arial"/>
          <w:lang w:val="sr-Latn-CS" w:eastAsia="en-US"/>
        </w:rPr>
        <w:t>по НН бр.</w:t>
      </w:r>
      <w:r>
        <w:rPr>
          <w:rFonts w:ascii="Arial" w:hAnsi="Arial" w:cs="Arial"/>
          <w:lang w:val="sr-Latn-CS" w:eastAsia="en-US"/>
        </w:rPr>
        <w:t>4061/2014</w:t>
      </w:r>
      <w:r w:rsidRPr="00F01124">
        <w:rPr>
          <w:rFonts w:ascii="Arial" w:hAnsi="Arial" w:cs="Arial"/>
          <w:b/>
          <w:lang w:val="sr-Latn-CS" w:eastAsia="en-US"/>
        </w:rPr>
        <w:t xml:space="preserve"> </w:t>
      </w:r>
      <w:r w:rsidRPr="000D18B4">
        <w:rPr>
          <w:rFonts w:ascii="Arial" w:hAnsi="Arial" w:cs="Arial"/>
          <w:lang w:val="sr-Latn-CS" w:eastAsia="en-US"/>
        </w:rPr>
        <w:t>од</w:t>
      </w:r>
      <w:r w:rsidRPr="00F01124">
        <w:rPr>
          <w:rFonts w:ascii="Arial" w:hAnsi="Arial" w:cs="Arial"/>
          <w:lang w:val="sr-Latn-CS" w:eastAsia="en-US"/>
        </w:rPr>
        <w:t xml:space="preserve"> </w:t>
      </w:r>
      <w:r w:rsidR="00542EBB">
        <w:rPr>
          <w:rFonts w:ascii="Arial" w:hAnsi="Arial" w:cs="Arial"/>
          <w:lang w:val="sr-Cyrl-RS" w:eastAsia="en-US"/>
        </w:rPr>
        <w:t>11</w:t>
      </w:r>
      <w:r>
        <w:rPr>
          <w:rFonts w:ascii="Arial" w:hAnsi="Arial" w:cs="Arial"/>
          <w:lang w:eastAsia="en-US"/>
        </w:rPr>
        <w:t>.0</w:t>
      </w:r>
      <w:r w:rsidR="00542EBB">
        <w:rPr>
          <w:rFonts w:ascii="Arial" w:hAnsi="Arial" w:cs="Arial"/>
          <w:lang w:val="sr-Cyrl-RS" w:eastAsia="en-US"/>
        </w:rPr>
        <w:t>2</w:t>
      </w:r>
      <w:r>
        <w:rPr>
          <w:rFonts w:ascii="Arial" w:hAnsi="Arial" w:cs="Arial"/>
          <w:lang w:eastAsia="en-US"/>
        </w:rPr>
        <w:t>.2014</w:t>
      </w:r>
      <w:r w:rsidRPr="00B000F2">
        <w:rPr>
          <w:rFonts w:ascii="Arial" w:hAnsi="Arial" w:cs="Arial"/>
          <w:lang w:eastAsia="en-US"/>
        </w:rPr>
        <w:t>.</w:t>
      </w:r>
      <w:r w:rsidRPr="00B000F2">
        <w:rPr>
          <w:rFonts w:ascii="Arial" w:hAnsi="Arial" w:cs="Arial"/>
          <w:lang w:val="sr-Latn-CS" w:eastAsia="en-US"/>
        </w:rPr>
        <w:t>год</w:t>
      </w:r>
      <w:r w:rsidRPr="00B000F2">
        <w:rPr>
          <w:rFonts w:ascii="Arial" w:hAnsi="Arial" w:cs="Arial"/>
          <w:lang w:val="en-US" w:eastAsia="en-US"/>
        </w:rPr>
        <w:t>ине</w:t>
      </w:r>
      <w:r w:rsidRPr="000D18B4">
        <w:rPr>
          <w:rFonts w:ascii="Arial" w:hAnsi="Arial" w:cs="Arial"/>
          <w:lang w:val="sr-Latn-CS" w:eastAsia="en-US"/>
        </w:rPr>
        <w:t xml:space="preserve"> у складу са чланом </w:t>
      </w:r>
      <w:r w:rsidRPr="00F01124">
        <w:rPr>
          <w:rFonts w:ascii="Arial" w:hAnsi="Arial" w:cs="Arial"/>
          <w:lang w:val="sr-Latn-CS" w:eastAsia="en-US"/>
        </w:rPr>
        <w:t>53</w:t>
      </w:r>
      <w:r w:rsidRPr="000D18B4">
        <w:rPr>
          <w:rFonts w:ascii="Arial" w:hAnsi="Arial" w:cs="Arial"/>
          <w:lang w:val="sr-Latn-CS" w:eastAsia="en-US"/>
        </w:rPr>
        <w:t xml:space="preserve"> ЗЈН</w:t>
      </w:r>
      <w:r w:rsidRPr="00F01124">
        <w:rPr>
          <w:rFonts w:ascii="Arial" w:hAnsi="Arial" w:cs="Arial"/>
          <w:lang w:val="sr-Latn-CS" w:eastAsia="en-US"/>
        </w:rPr>
        <w:t>,</w:t>
      </w:r>
      <w:r w:rsidRPr="000D18B4">
        <w:rPr>
          <w:rFonts w:ascii="Arial" w:hAnsi="Arial" w:cs="Arial"/>
          <w:lang w:val="en-US" w:eastAsia="en-US"/>
        </w:rPr>
        <w:t>и</w:t>
      </w:r>
      <w:r w:rsidRPr="00F01124">
        <w:rPr>
          <w:rFonts w:ascii="Arial" w:hAnsi="Arial" w:cs="Arial"/>
          <w:lang w:val="sr-Latn-CS" w:eastAsia="en-US"/>
        </w:rPr>
        <w:t xml:space="preserve"> </w:t>
      </w:r>
      <w:r w:rsidRPr="000D18B4">
        <w:rPr>
          <w:rFonts w:ascii="Arial" w:hAnsi="Arial" w:cs="Arial"/>
          <w:lang w:val="sr-Latn-CS" w:eastAsia="en-US"/>
        </w:rPr>
        <w:t xml:space="preserve">Одлуком </w:t>
      </w:r>
      <w:r w:rsidRPr="000D18B4">
        <w:rPr>
          <w:rFonts w:ascii="Arial" w:hAnsi="Arial" w:cs="Arial"/>
          <w:lang w:val="en-US" w:eastAsia="en-US"/>
        </w:rPr>
        <w:t>о</w:t>
      </w:r>
      <w:r w:rsidRPr="00F01124">
        <w:rPr>
          <w:rFonts w:ascii="Arial" w:hAnsi="Arial" w:cs="Arial"/>
          <w:lang w:val="sr-Latn-CS" w:eastAsia="en-US"/>
        </w:rPr>
        <w:t xml:space="preserve"> </w:t>
      </w:r>
      <w:r w:rsidRPr="000D18B4">
        <w:rPr>
          <w:rFonts w:ascii="Arial" w:hAnsi="Arial" w:cs="Arial"/>
          <w:lang w:val="en-US" w:eastAsia="en-US"/>
        </w:rPr>
        <w:t>покретању</w:t>
      </w:r>
      <w:r w:rsidRPr="00F01124">
        <w:rPr>
          <w:rFonts w:ascii="Arial" w:hAnsi="Arial" w:cs="Arial"/>
          <w:lang w:val="sr-Latn-CS" w:eastAsia="en-US"/>
        </w:rPr>
        <w:t xml:space="preserve"> </w:t>
      </w:r>
      <w:r w:rsidRPr="000D18B4">
        <w:rPr>
          <w:rFonts w:ascii="Arial" w:hAnsi="Arial" w:cs="Arial"/>
          <w:lang w:val="en-US" w:eastAsia="en-US"/>
        </w:rPr>
        <w:t>поступка</w:t>
      </w:r>
      <w:r w:rsidRPr="00F01124">
        <w:rPr>
          <w:rFonts w:ascii="Arial" w:hAnsi="Arial" w:cs="Arial"/>
          <w:lang w:val="sr-Latn-CS" w:eastAsia="en-US"/>
        </w:rPr>
        <w:t xml:space="preserve"> </w:t>
      </w:r>
      <w:r w:rsidRPr="000D18B4">
        <w:rPr>
          <w:rFonts w:ascii="Arial" w:hAnsi="Arial" w:cs="Arial"/>
          <w:lang w:val="sr-Latn-CS" w:eastAsia="en-US"/>
        </w:rPr>
        <w:t>бр.</w:t>
      </w:r>
      <w:r w:rsidRPr="00F01124">
        <w:rPr>
          <w:rFonts w:ascii="Arial" w:hAnsi="Arial" w:cs="Arial"/>
          <w:lang w:val="sr-Latn-CS" w:eastAsia="en-US"/>
        </w:rPr>
        <w:t xml:space="preserve"> </w:t>
      </w:r>
      <w:r>
        <w:rPr>
          <w:rFonts w:ascii="Arial" w:hAnsi="Arial" w:cs="Arial"/>
          <w:lang w:eastAsia="en-US"/>
        </w:rPr>
        <w:t>...........</w:t>
      </w:r>
      <w:r w:rsidRPr="00F01124">
        <w:rPr>
          <w:rFonts w:ascii="Arial" w:hAnsi="Arial" w:cs="Arial"/>
          <w:lang w:val="sr-Latn-CS" w:eastAsia="en-US"/>
        </w:rPr>
        <w:t xml:space="preserve"> </w:t>
      </w:r>
      <w:r w:rsidRPr="000D18B4">
        <w:rPr>
          <w:rFonts w:ascii="Arial" w:hAnsi="Arial" w:cs="Arial"/>
          <w:lang w:val="sr-Latn-CS" w:eastAsia="en-US"/>
        </w:rPr>
        <w:t>од</w:t>
      </w:r>
      <w:r w:rsidRPr="00F01124">
        <w:rPr>
          <w:rFonts w:ascii="Arial" w:hAnsi="Arial" w:cs="Arial"/>
          <w:lang w:val="sr-Latn-CS" w:eastAsia="en-US"/>
        </w:rPr>
        <w:t xml:space="preserve"> </w:t>
      </w:r>
      <w:r>
        <w:rPr>
          <w:rFonts w:ascii="Arial" w:hAnsi="Arial" w:cs="Arial"/>
          <w:lang w:eastAsia="en-US"/>
        </w:rPr>
        <w:t>.............</w:t>
      </w:r>
      <w:r w:rsidRPr="000D18B4">
        <w:rPr>
          <w:rFonts w:ascii="Arial" w:hAnsi="Arial" w:cs="Arial"/>
          <w:lang w:val="sr-Latn-CS" w:eastAsia="en-US"/>
        </w:rPr>
        <w:t>год</w:t>
      </w:r>
      <w:r w:rsidRPr="000D18B4">
        <w:rPr>
          <w:rFonts w:ascii="Arial" w:hAnsi="Arial" w:cs="Arial"/>
          <w:lang w:val="en-US" w:eastAsia="en-US"/>
        </w:rPr>
        <w:t>ине</w:t>
      </w:r>
      <w:r w:rsidRPr="00F01124">
        <w:rPr>
          <w:rFonts w:ascii="Arial" w:hAnsi="Arial" w:cs="Arial"/>
          <w:lang w:val="sr-Latn-CS" w:eastAsia="en-US"/>
        </w:rPr>
        <w:t xml:space="preserve"> </w:t>
      </w:r>
      <w:r w:rsidRPr="000D18B4">
        <w:rPr>
          <w:rFonts w:ascii="Arial" w:hAnsi="Arial" w:cs="Arial"/>
          <w:lang w:val="sr-Latn-CS" w:eastAsia="en-US"/>
        </w:rPr>
        <w:t>покренуо поступак набавке</w:t>
      </w:r>
      <w:r w:rsidRPr="00F01124">
        <w:rPr>
          <w:rFonts w:ascii="Arial" w:hAnsi="Arial" w:cs="Arial"/>
          <w:lang w:val="sr-Latn-CS" w:eastAsia="en-US"/>
        </w:rPr>
        <w:t xml:space="preserve"> </w:t>
      </w:r>
      <w:r w:rsidRPr="000D18B4">
        <w:rPr>
          <w:rFonts w:ascii="Arial" w:hAnsi="Arial" w:cs="Arial"/>
          <w:lang w:eastAsia="en-US"/>
        </w:rPr>
        <w:t xml:space="preserve">и на основу позива за подношење понуда спровео </w:t>
      </w:r>
      <w:r>
        <w:rPr>
          <w:rFonts w:ascii="Arial" w:hAnsi="Arial" w:cs="Arial"/>
          <w:lang w:eastAsia="en-US"/>
        </w:rPr>
        <w:t>преговарачки поступак без објављивања позива за подношење понуда члан 36. став 1. тачка 2.</w:t>
      </w:r>
    </w:p>
    <w:p w:rsidR="00E06D29" w:rsidRPr="000D18B4" w:rsidRDefault="00E06D29" w:rsidP="000D18B4">
      <w:pPr>
        <w:spacing w:after="80" w:line="216" w:lineRule="auto"/>
        <w:jc w:val="both"/>
        <w:rPr>
          <w:rFonts w:ascii="Arial" w:hAnsi="Arial" w:cs="Arial"/>
          <w:lang w:val="sr-Latn-CS" w:eastAsia="en-US"/>
        </w:rPr>
      </w:pPr>
      <w:r w:rsidRPr="000D18B4">
        <w:rPr>
          <w:rFonts w:ascii="Arial" w:hAnsi="Arial" w:cs="Arial"/>
          <w:lang w:val="sr-Latn-CS" w:eastAsia="en-US"/>
        </w:rPr>
        <w:t xml:space="preserve">да је Продавац </w:t>
      </w:r>
    </w:p>
    <w:p w:rsidR="00E06D29" w:rsidRPr="000D18B4" w:rsidRDefault="00E06D29" w:rsidP="00C54DC2">
      <w:pPr>
        <w:numPr>
          <w:ilvl w:val="0"/>
          <w:numId w:val="54"/>
        </w:numPr>
        <w:tabs>
          <w:tab w:val="num" w:pos="0"/>
        </w:tabs>
        <w:spacing w:after="200" w:line="276" w:lineRule="auto"/>
        <w:ind w:left="0" w:firstLine="360"/>
        <w:jc w:val="both"/>
        <w:rPr>
          <w:rFonts w:ascii="Arial" w:hAnsi="Arial" w:cs="Arial"/>
          <w:lang w:val="sr-Latn-CS" w:eastAsia="en-US"/>
        </w:rPr>
      </w:pPr>
      <w:r w:rsidRPr="000D18B4">
        <w:rPr>
          <w:rFonts w:ascii="Arial" w:hAnsi="Arial" w:cs="Arial"/>
          <w:lang w:val="sr-Latn-CS" w:eastAsia="en-US"/>
        </w:rPr>
        <w:t xml:space="preserve">доставио понуду </w:t>
      </w:r>
      <w:r w:rsidRPr="000D18B4">
        <w:rPr>
          <w:rFonts w:ascii="Arial" w:hAnsi="Arial" w:cs="Arial"/>
          <w:lang w:val="en-US" w:eastAsia="en-US"/>
        </w:rPr>
        <w:t>б</w:t>
      </w:r>
      <w:r w:rsidRPr="000D18B4">
        <w:rPr>
          <w:rFonts w:ascii="Arial" w:hAnsi="Arial" w:cs="Arial"/>
          <w:lang w:val="sr-Latn-CS" w:eastAsia="en-US"/>
        </w:rPr>
        <w:t>р</w:t>
      </w:r>
      <w:r w:rsidRPr="000D18B4">
        <w:rPr>
          <w:rFonts w:ascii="Arial" w:hAnsi="Arial" w:cs="Arial"/>
          <w:b/>
          <w:lang w:val="sr-Latn-CS" w:eastAsia="en-US"/>
        </w:rPr>
        <w:t>.</w:t>
      </w:r>
      <w:r w:rsidRPr="00F01124">
        <w:rPr>
          <w:rFonts w:ascii="Arial" w:hAnsi="Arial" w:cs="Arial"/>
          <w:b/>
          <w:lang w:val="sr-Latn-CS" w:eastAsia="en-US"/>
        </w:rPr>
        <w:t xml:space="preserve"> </w:t>
      </w:r>
      <w:r w:rsidRPr="000D18B4">
        <w:rPr>
          <w:rFonts w:ascii="Arial" w:hAnsi="Arial" w:cs="Arial"/>
          <w:lang w:val="sr-Latn-CS" w:eastAsia="en-US"/>
        </w:rPr>
        <w:t>_______</w:t>
      </w:r>
      <w:r w:rsidRPr="00F01124">
        <w:rPr>
          <w:rFonts w:ascii="Arial" w:hAnsi="Arial" w:cs="Arial"/>
          <w:lang w:val="sr-Latn-CS" w:eastAsia="en-US"/>
        </w:rPr>
        <w:t xml:space="preserve"> </w:t>
      </w:r>
      <w:r w:rsidRPr="000D18B4">
        <w:rPr>
          <w:rFonts w:ascii="Arial" w:hAnsi="Arial" w:cs="Arial"/>
          <w:lang w:val="sr-Latn-CS" w:eastAsia="en-US"/>
        </w:rPr>
        <w:t>од</w:t>
      </w:r>
      <w:r w:rsidRPr="00F01124">
        <w:rPr>
          <w:rFonts w:ascii="Arial" w:hAnsi="Arial" w:cs="Arial"/>
          <w:lang w:val="sr-Latn-CS" w:eastAsia="en-US"/>
        </w:rPr>
        <w:t xml:space="preserve"> </w:t>
      </w:r>
      <w:r w:rsidRPr="000D18B4">
        <w:rPr>
          <w:rFonts w:ascii="Arial" w:hAnsi="Arial" w:cs="Arial"/>
          <w:lang w:val="sr-Latn-CS" w:eastAsia="en-US"/>
        </w:rPr>
        <w:t>______</w:t>
      </w:r>
      <w:r w:rsidRPr="00F01124">
        <w:rPr>
          <w:rFonts w:ascii="Arial" w:hAnsi="Arial" w:cs="Arial"/>
          <w:lang w:val="sr-Latn-CS" w:eastAsia="en-US"/>
        </w:rPr>
        <w:t>_</w:t>
      </w:r>
      <w:r w:rsidRPr="000D18B4">
        <w:rPr>
          <w:rFonts w:ascii="Arial" w:hAnsi="Arial" w:cs="Arial"/>
          <w:lang w:val="sr-Latn-CS" w:eastAsia="en-US"/>
        </w:rPr>
        <w:t>год.која се налази у прилогу овог уговора и његов је саставни део;</w:t>
      </w:r>
      <w:r w:rsidRPr="00F01124">
        <w:rPr>
          <w:rFonts w:ascii="Arial" w:hAnsi="Arial" w:cs="Arial"/>
          <w:lang w:val="sr-Latn-CS" w:eastAsia="en-US"/>
        </w:rPr>
        <w:t xml:space="preserve"> </w:t>
      </w:r>
    </w:p>
    <w:p w:rsidR="00E06D29" w:rsidRPr="000D18B4" w:rsidRDefault="00E06D29" w:rsidP="005738B0">
      <w:pPr>
        <w:widowControl w:val="0"/>
        <w:numPr>
          <w:ilvl w:val="0"/>
          <w:numId w:val="54"/>
        </w:numPr>
        <w:autoSpaceDE w:val="0"/>
        <w:autoSpaceDN w:val="0"/>
        <w:adjustRightInd w:val="0"/>
        <w:ind w:right="49"/>
        <w:jc w:val="both"/>
        <w:rPr>
          <w:rFonts w:ascii="Arial" w:hAnsi="Arial" w:cs="Arial"/>
        </w:rPr>
      </w:pPr>
      <w:r w:rsidRPr="006E36A0">
        <w:rPr>
          <w:rFonts w:ascii="Arial" w:hAnsi="Arial" w:cs="Arial"/>
        </w:rPr>
        <w:t>Да је Продавац доставио Понуду бр.....</w:t>
      </w:r>
      <w:r>
        <w:rPr>
          <w:rFonts w:ascii="Arial" w:hAnsi="Arial" w:cs="Arial"/>
        </w:rPr>
        <w:t>...... од ................ године, д</w:t>
      </w:r>
      <w:r w:rsidRPr="006E36A0">
        <w:rPr>
          <w:rFonts w:ascii="Arial" w:hAnsi="Arial" w:cs="Arial"/>
        </w:rPr>
        <w:t>а је у спроведеном преговарачком поступку Продавац понуду изменио</w:t>
      </w:r>
      <w:r>
        <w:rPr>
          <w:rFonts w:ascii="Arial" w:hAnsi="Arial" w:cs="Arial"/>
        </w:rPr>
        <w:t xml:space="preserve">/није изменио </w:t>
      </w:r>
      <w:r w:rsidRPr="006E36A0">
        <w:rPr>
          <w:rFonts w:ascii="Arial" w:hAnsi="Arial" w:cs="Arial"/>
        </w:rPr>
        <w:t xml:space="preserve"> и да је о томе сачињен Записник о преговарању број</w:t>
      </w:r>
      <w:r w:rsidRPr="006E36A0">
        <w:rPr>
          <w:rFonts w:ascii="Arial" w:hAnsi="Arial" w:cs="Arial"/>
          <w:lang w:val="sr-Latn-CS"/>
        </w:rPr>
        <w:t xml:space="preserve"> </w:t>
      </w:r>
      <w:r>
        <w:rPr>
          <w:rFonts w:ascii="Arial" w:hAnsi="Arial" w:cs="Arial"/>
        </w:rPr>
        <w:t xml:space="preserve">........... , </w:t>
      </w:r>
      <w:r w:rsidRPr="00F11B08">
        <w:rPr>
          <w:rFonts w:ascii="Arial" w:hAnsi="Arial" w:cs="Arial"/>
        </w:rPr>
        <w:t>да је Продавац након преговарања доставио Ценовник у складу са спроведеним преговарањем</w:t>
      </w:r>
      <w:r w:rsidRPr="0031483B">
        <w:rPr>
          <w:rFonts w:ascii="Arial" w:hAnsi="Arial" w:cs="Arial"/>
        </w:rPr>
        <w:t xml:space="preserve"> </w:t>
      </w:r>
      <w:r>
        <w:rPr>
          <w:rFonts w:ascii="Arial" w:hAnsi="Arial" w:cs="Arial"/>
        </w:rPr>
        <w:t>што заједно представља коначну понуду (у даљем тексту:Понуда)</w:t>
      </w:r>
      <w:r w:rsidRPr="0031483B">
        <w:rPr>
          <w:rFonts w:ascii="Arial" w:hAnsi="Arial" w:cs="Arial"/>
        </w:rPr>
        <w:t>;</w:t>
      </w:r>
    </w:p>
    <w:p w:rsidR="00E06D29" w:rsidRPr="00F01124" w:rsidRDefault="00E06D29" w:rsidP="00C54DC2">
      <w:pPr>
        <w:numPr>
          <w:ilvl w:val="0"/>
          <w:numId w:val="54"/>
        </w:numPr>
        <w:spacing w:after="80" w:line="216" w:lineRule="auto"/>
        <w:ind w:left="0" w:firstLine="360"/>
        <w:contextualSpacing/>
        <w:jc w:val="both"/>
        <w:rPr>
          <w:rFonts w:ascii="Arial" w:hAnsi="Arial" w:cs="Arial"/>
          <w:lang w:eastAsia="en-US"/>
        </w:rPr>
      </w:pPr>
      <w:r w:rsidRPr="000D18B4">
        <w:rPr>
          <w:rFonts w:ascii="Arial" w:hAnsi="Arial" w:cs="Arial"/>
          <w:lang w:val="sr-Latn-CS" w:eastAsia="en-U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E06D29" w:rsidRPr="000D18B4" w:rsidRDefault="00E06D29" w:rsidP="00C54DC2">
      <w:pPr>
        <w:numPr>
          <w:ilvl w:val="0"/>
          <w:numId w:val="54"/>
        </w:numPr>
        <w:tabs>
          <w:tab w:val="num" w:pos="90"/>
        </w:tabs>
        <w:spacing w:after="80" w:line="216" w:lineRule="auto"/>
        <w:ind w:left="0" w:firstLine="360"/>
        <w:contextualSpacing/>
        <w:jc w:val="both"/>
        <w:rPr>
          <w:rFonts w:ascii="Arial" w:hAnsi="Arial" w:cs="Arial"/>
          <w:lang w:val="sl-SI" w:eastAsia="en-US"/>
        </w:rPr>
      </w:pPr>
      <w:r w:rsidRPr="000D18B4">
        <w:rPr>
          <w:rFonts w:ascii="Arial" w:hAnsi="Arial" w:cs="Arial"/>
          <w:lang w:val="sr-Latn-CS" w:eastAsia="en-US"/>
        </w:rPr>
        <w:t xml:space="preserve">да је Купац у складу са чланом </w:t>
      </w:r>
      <w:r w:rsidRPr="00F01124">
        <w:rPr>
          <w:rFonts w:ascii="Arial" w:hAnsi="Arial" w:cs="Arial"/>
          <w:lang w:eastAsia="en-US"/>
        </w:rPr>
        <w:t>108.</w:t>
      </w:r>
      <w:r w:rsidRPr="000D18B4">
        <w:rPr>
          <w:rFonts w:ascii="Arial" w:hAnsi="Arial" w:cs="Arial"/>
          <w:lang w:val="sr-Latn-CS" w:eastAsia="en-US"/>
        </w:rPr>
        <w:t xml:space="preserve"> ЗЈН на основу понуде Продавца и </w:t>
      </w:r>
      <w:r w:rsidRPr="000D18B4">
        <w:rPr>
          <w:rFonts w:ascii="Arial" w:hAnsi="Arial" w:cs="Arial"/>
          <w:lang w:val="en-US" w:eastAsia="en-US"/>
        </w:rPr>
        <w:t>О</w:t>
      </w:r>
      <w:r w:rsidRPr="000D18B4">
        <w:rPr>
          <w:rFonts w:ascii="Arial" w:hAnsi="Arial" w:cs="Arial"/>
          <w:lang w:val="sr-Latn-CS" w:eastAsia="en-US"/>
        </w:rPr>
        <w:t xml:space="preserve">длуке о </w:t>
      </w:r>
      <w:r w:rsidRPr="000D18B4">
        <w:rPr>
          <w:rFonts w:ascii="Arial" w:hAnsi="Arial" w:cs="Arial"/>
          <w:lang w:val="en-US" w:eastAsia="en-US"/>
        </w:rPr>
        <w:t>додели</w:t>
      </w:r>
      <w:r w:rsidRPr="00F01124">
        <w:rPr>
          <w:rFonts w:ascii="Arial" w:hAnsi="Arial" w:cs="Arial"/>
          <w:lang w:val="sr-Latn-CS" w:eastAsia="en-US"/>
        </w:rPr>
        <w:t xml:space="preserve"> </w:t>
      </w:r>
      <w:r w:rsidRPr="000D18B4">
        <w:rPr>
          <w:rFonts w:ascii="Arial" w:hAnsi="Arial" w:cs="Arial"/>
          <w:lang w:val="en-US" w:eastAsia="en-US"/>
        </w:rPr>
        <w:t>уговора</w:t>
      </w:r>
      <w:r w:rsidRPr="000D18B4">
        <w:rPr>
          <w:rFonts w:ascii="Arial" w:hAnsi="Arial" w:cs="Arial"/>
          <w:lang w:val="sr-Latn-CS" w:eastAsia="en-US"/>
        </w:rPr>
        <w:t xml:space="preserve"> бр.</w:t>
      </w:r>
      <w:r w:rsidRPr="00F01124">
        <w:rPr>
          <w:rFonts w:ascii="Arial" w:hAnsi="Arial" w:cs="Arial"/>
          <w:lang w:val="sr-Latn-CS" w:eastAsia="en-US"/>
        </w:rPr>
        <w:t xml:space="preserve"> </w:t>
      </w:r>
      <w:r w:rsidRPr="000D18B4">
        <w:rPr>
          <w:rFonts w:ascii="Arial" w:hAnsi="Arial" w:cs="Arial"/>
          <w:lang w:val="sr-Latn-CS" w:eastAsia="en-US"/>
        </w:rPr>
        <w:t>______ од</w:t>
      </w:r>
      <w:r w:rsidRPr="00F01124">
        <w:rPr>
          <w:rFonts w:ascii="Arial" w:hAnsi="Arial" w:cs="Arial"/>
          <w:lang w:val="sr-Latn-CS" w:eastAsia="en-US"/>
        </w:rPr>
        <w:t xml:space="preserve"> </w:t>
      </w:r>
      <w:r w:rsidRPr="000D18B4">
        <w:rPr>
          <w:rFonts w:ascii="Arial" w:hAnsi="Arial" w:cs="Arial"/>
          <w:lang w:val="sr-Latn-CS" w:eastAsia="en-US"/>
        </w:rPr>
        <w:t>______</w:t>
      </w:r>
      <w:r w:rsidRPr="00F01124">
        <w:rPr>
          <w:rFonts w:ascii="Arial" w:hAnsi="Arial" w:cs="Arial"/>
          <w:lang w:val="sr-Latn-CS" w:eastAsia="en-US"/>
        </w:rPr>
        <w:t>201</w:t>
      </w:r>
      <w:r>
        <w:rPr>
          <w:rFonts w:ascii="Arial" w:hAnsi="Arial" w:cs="Arial"/>
          <w:lang w:eastAsia="en-US"/>
        </w:rPr>
        <w:t>___</w:t>
      </w:r>
      <w:r w:rsidRPr="00F01124">
        <w:rPr>
          <w:rFonts w:ascii="Arial" w:hAnsi="Arial" w:cs="Arial"/>
          <w:lang w:val="sr-Latn-CS" w:eastAsia="en-US"/>
        </w:rPr>
        <w:t xml:space="preserve">. </w:t>
      </w:r>
      <w:r w:rsidRPr="000D18B4">
        <w:rPr>
          <w:rFonts w:ascii="Arial" w:hAnsi="Arial" w:cs="Arial"/>
          <w:lang w:val="sr-Latn-CS" w:eastAsia="en-US"/>
        </w:rPr>
        <w:t>године изабрао Продавца за испоруку добара наведених у члану 2.</w:t>
      </w:r>
    </w:p>
    <w:p w:rsidR="00E06D29" w:rsidRDefault="00E06D29" w:rsidP="000D18B4">
      <w:pPr>
        <w:spacing w:after="80" w:line="216" w:lineRule="auto"/>
        <w:ind w:firstLine="567"/>
        <w:jc w:val="both"/>
        <w:rPr>
          <w:rFonts w:ascii="Arial" w:hAnsi="Arial" w:cs="Arial"/>
          <w:lang w:eastAsia="en-US"/>
        </w:rPr>
      </w:pPr>
    </w:p>
    <w:p w:rsidR="00E06D29" w:rsidRPr="000D639C" w:rsidRDefault="00E06D29" w:rsidP="000D18B4">
      <w:pPr>
        <w:spacing w:after="80" w:line="216" w:lineRule="auto"/>
        <w:ind w:firstLine="567"/>
        <w:jc w:val="both"/>
        <w:rPr>
          <w:rFonts w:ascii="Arial" w:hAnsi="Arial" w:cs="Arial"/>
          <w:lang w:eastAsia="en-US"/>
        </w:rPr>
      </w:pPr>
    </w:p>
    <w:p w:rsidR="00E06D29" w:rsidRPr="000D18B4" w:rsidRDefault="00E06D29" w:rsidP="000D18B4">
      <w:pPr>
        <w:spacing w:after="80" w:line="216" w:lineRule="auto"/>
        <w:ind w:firstLine="567"/>
        <w:jc w:val="both"/>
        <w:rPr>
          <w:rFonts w:ascii="Arial" w:hAnsi="Arial" w:cs="Arial"/>
          <w:b/>
          <w:bCs/>
          <w:lang w:eastAsia="en-US"/>
        </w:rPr>
      </w:pPr>
      <w:r w:rsidRPr="000D18B4">
        <w:rPr>
          <w:rFonts w:ascii="Arial" w:hAnsi="Arial" w:cs="Arial"/>
          <w:b/>
          <w:bCs/>
          <w:lang w:eastAsia="en-US"/>
        </w:rPr>
        <w:t>ПРЕДМЕТ УГОВОРА</w:t>
      </w: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Члан 2.</w:t>
      </w:r>
    </w:p>
    <w:p w:rsidR="00E06D29" w:rsidRPr="00F01124" w:rsidRDefault="00E06D29" w:rsidP="000D18B4">
      <w:pPr>
        <w:spacing w:after="80" w:line="216" w:lineRule="auto"/>
        <w:ind w:firstLine="567"/>
        <w:jc w:val="both"/>
        <w:rPr>
          <w:rFonts w:ascii="Arial" w:hAnsi="Arial" w:cs="Arial"/>
          <w:lang w:eastAsia="en-US"/>
        </w:rPr>
      </w:pPr>
      <w:r w:rsidRPr="000D18B4">
        <w:rPr>
          <w:rFonts w:ascii="Arial" w:hAnsi="Arial" w:cs="Arial"/>
          <w:lang w:eastAsia="en-US"/>
        </w:rPr>
        <w:t xml:space="preserve">Предмет </w:t>
      </w:r>
      <w:r w:rsidRPr="003B78F0">
        <w:rPr>
          <w:rFonts w:ascii="Arial" w:hAnsi="Arial" w:cs="Arial"/>
          <w:lang w:eastAsia="en-US"/>
        </w:rPr>
        <w:t xml:space="preserve">уговора је набавка </w:t>
      </w:r>
      <w:r>
        <w:rPr>
          <w:rFonts w:ascii="Arial" w:hAnsi="Arial" w:cs="Arial"/>
          <w:lang w:eastAsia="en-US"/>
        </w:rPr>
        <w:t>у</w:t>
      </w:r>
      <w:r w:rsidRPr="005E6FA2">
        <w:rPr>
          <w:rFonts w:ascii="Arial" w:hAnsi="Arial" w:cs="Arial"/>
          <w:lang w:eastAsia="en-US"/>
        </w:rPr>
        <w:t>нутрашњ</w:t>
      </w:r>
      <w:r>
        <w:rPr>
          <w:rFonts w:ascii="Arial" w:hAnsi="Arial" w:cs="Arial"/>
          <w:lang w:eastAsia="en-US"/>
        </w:rPr>
        <w:t>ег</w:t>
      </w:r>
      <w:r w:rsidRPr="005E6FA2">
        <w:rPr>
          <w:rFonts w:ascii="Arial" w:hAnsi="Arial" w:cs="Arial"/>
          <w:lang w:eastAsia="en-US"/>
        </w:rPr>
        <w:t xml:space="preserve"> блок</w:t>
      </w:r>
      <w:r>
        <w:rPr>
          <w:rFonts w:ascii="Arial" w:hAnsi="Arial" w:cs="Arial"/>
          <w:lang w:eastAsia="en-US"/>
        </w:rPr>
        <w:t>а</w:t>
      </w:r>
      <w:r w:rsidRPr="005E6FA2">
        <w:rPr>
          <w:rFonts w:ascii="Arial" w:hAnsi="Arial" w:cs="Arial"/>
          <w:lang w:eastAsia="en-US"/>
        </w:rPr>
        <w:t xml:space="preserve"> и делов</w:t>
      </w:r>
      <w:r>
        <w:rPr>
          <w:rFonts w:ascii="Arial" w:hAnsi="Arial" w:cs="Arial"/>
          <w:lang w:eastAsia="en-US"/>
        </w:rPr>
        <w:t>а</w:t>
      </w:r>
      <w:r w:rsidRPr="005E6FA2">
        <w:rPr>
          <w:rFonts w:ascii="Arial" w:hAnsi="Arial" w:cs="Arial"/>
          <w:lang w:eastAsia="en-US"/>
        </w:rPr>
        <w:t xml:space="preserve"> за напојне пумпе SULZER тип HPT pom 28-6s/ns 95 и конденз пумпе SULZER тип HPCV 40-20</w:t>
      </w:r>
      <w:r w:rsidRPr="003B78F0">
        <w:rPr>
          <w:rFonts w:ascii="Arial" w:hAnsi="Arial" w:cs="Arial"/>
          <w:lang w:eastAsia="en-US"/>
        </w:rPr>
        <w:t>,</w:t>
      </w:r>
      <w:r w:rsidRPr="000D18B4">
        <w:rPr>
          <w:rFonts w:ascii="Arial" w:hAnsi="Arial" w:cs="Arial"/>
          <w:lang w:eastAsia="en-US"/>
        </w:rPr>
        <w:t xml:space="preserve"> по понуди број</w:t>
      </w:r>
      <w:r w:rsidRPr="00F01124">
        <w:rPr>
          <w:rFonts w:ascii="Arial" w:hAnsi="Arial" w:cs="Arial"/>
          <w:lang w:eastAsia="en-US"/>
        </w:rPr>
        <w:t xml:space="preserve"> ________________</w:t>
      </w:r>
      <w:r w:rsidRPr="000D18B4">
        <w:rPr>
          <w:rFonts w:ascii="Arial" w:hAnsi="Arial" w:cs="Arial"/>
          <w:lang w:eastAsia="en-US"/>
        </w:rPr>
        <w:t xml:space="preserve"> од </w:t>
      </w:r>
      <w:r w:rsidRPr="00F01124">
        <w:rPr>
          <w:rFonts w:ascii="Arial" w:hAnsi="Arial" w:cs="Arial"/>
          <w:lang w:eastAsia="en-US"/>
        </w:rPr>
        <w:t>______._______</w:t>
      </w:r>
      <w:r w:rsidRPr="000D18B4">
        <w:rPr>
          <w:rFonts w:ascii="Arial" w:hAnsi="Arial" w:cs="Arial"/>
          <w:lang w:eastAsia="en-US"/>
        </w:rPr>
        <w:t xml:space="preserve"> </w:t>
      </w:r>
      <w:r w:rsidRPr="00F01124">
        <w:rPr>
          <w:rFonts w:ascii="Arial" w:hAnsi="Arial" w:cs="Arial"/>
          <w:lang w:eastAsia="en-US"/>
        </w:rPr>
        <w:t>године.</w:t>
      </w:r>
    </w:p>
    <w:p w:rsidR="00E06D29" w:rsidRPr="000D18B4" w:rsidRDefault="00E06D29" w:rsidP="000D18B4">
      <w:pPr>
        <w:spacing w:after="80" w:line="216" w:lineRule="auto"/>
        <w:jc w:val="both"/>
        <w:rPr>
          <w:rFonts w:ascii="Arial" w:hAnsi="Arial" w:cs="Arial"/>
          <w:lang w:eastAsia="en-US"/>
        </w:rPr>
      </w:pP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ОБИМ  ИСПОРУКЕ</w:t>
      </w: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Члан 3.</w:t>
      </w:r>
    </w:p>
    <w:p w:rsidR="00E06D29" w:rsidRPr="00F01124" w:rsidRDefault="00E06D29" w:rsidP="000D18B4">
      <w:pPr>
        <w:spacing w:after="80" w:line="216" w:lineRule="auto"/>
        <w:ind w:firstLine="567"/>
        <w:jc w:val="both"/>
        <w:rPr>
          <w:rFonts w:ascii="Arial" w:hAnsi="Arial" w:cs="Arial"/>
          <w:lang w:eastAsia="en-US"/>
        </w:rPr>
      </w:pPr>
      <w:r w:rsidRPr="000D18B4">
        <w:rPr>
          <w:rFonts w:ascii="Arial" w:hAnsi="Arial" w:cs="Arial"/>
          <w:lang w:eastAsia="en-US"/>
        </w:rPr>
        <w:t xml:space="preserve">Продавац се обавезује да изврши испоруку добара из чл. 2. овог уговора у обиму наведеном у прихваћеној понуди означеној у члану 1. уговора. </w:t>
      </w:r>
    </w:p>
    <w:p w:rsidR="00E06D29" w:rsidRPr="003B78F0" w:rsidRDefault="00E06D29" w:rsidP="003B78F0">
      <w:pPr>
        <w:spacing w:after="80" w:line="216" w:lineRule="auto"/>
        <w:ind w:firstLine="567"/>
        <w:jc w:val="both"/>
        <w:rPr>
          <w:rFonts w:ascii="Arial" w:hAnsi="Arial" w:cs="Arial"/>
          <w:lang w:eastAsia="en-US"/>
        </w:rPr>
      </w:pPr>
    </w:p>
    <w:p w:rsidR="00E06D29" w:rsidRPr="003B78F0" w:rsidRDefault="00E06D29" w:rsidP="003B78F0">
      <w:pPr>
        <w:spacing w:after="80" w:line="216" w:lineRule="auto"/>
        <w:ind w:firstLine="567"/>
        <w:jc w:val="both"/>
        <w:rPr>
          <w:rFonts w:ascii="Arial" w:hAnsi="Arial" w:cs="Arial"/>
          <w:lang w:eastAsia="en-US"/>
        </w:rPr>
      </w:pP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ЦЕНА</w:t>
      </w:r>
    </w:p>
    <w:p w:rsidR="00E06D29" w:rsidRPr="00F01124" w:rsidRDefault="00E06D29" w:rsidP="000D18B4">
      <w:pPr>
        <w:spacing w:after="80" w:line="216" w:lineRule="auto"/>
        <w:jc w:val="center"/>
        <w:rPr>
          <w:rFonts w:ascii="Arial" w:hAnsi="Arial" w:cs="Arial"/>
          <w:lang w:eastAsia="en-US"/>
        </w:rPr>
      </w:pPr>
      <w:r w:rsidRPr="000D18B4">
        <w:rPr>
          <w:rFonts w:ascii="Arial" w:hAnsi="Arial" w:cs="Arial"/>
          <w:lang w:eastAsia="en-US"/>
        </w:rPr>
        <w:t>Члан 4.</w:t>
      </w:r>
    </w:p>
    <w:p w:rsidR="00E06D29" w:rsidRPr="000D639C" w:rsidRDefault="00E06D29" w:rsidP="000D18B4">
      <w:pPr>
        <w:spacing w:after="80" w:line="216" w:lineRule="auto"/>
        <w:ind w:right="30" w:firstLine="567"/>
        <w:jc w:val="both"/>
        <w:rPr>
          <w:rFonts w:ascii="Arial" w:hAnsi="Arial" w:cs="Arial"/>
          <w:lang w:eastAsia="en-US"/>
        </w:rPr>
      </w:pPr>
      <w:r w:rsidRPr="000D18B4">
        <w:rPr>
          <w:rFonts w:ascii="Arial" w:hAnsi="Arial" w:cs="Arial"/>
          <w:lang w:eastAsia="en-US"/>
        </w:rPr>
        <w:t xml:space="preserve">Купац се обавезује да Продавцу на име цене за испоручена добра која су предмет овог уговора плати износ од _____________ евра на паритету DAP </w:t>
      </w:r>
      <w:r>
        <w:rPr>
          <w:rFonts w:ascii="Arial" w:hAnsi="Arial" w:cs="Arial"/>
          <w:lang w:eastAsia="en-US"/>
        </w:rPr>
        <w:t xml:space="preserve">ТЕНТ А </w:t>
      </w:r>
      <w:r w:rsidRPr="000D18B4">
        <w:rPr>
          <w:rFonts w:ascii="Arial" w:hAnsi="Arial" w:cs="Arial"/>
          <w:lang w:eastAsia="en-US"/>
        </w:rPr>
        <w:t>INCOTERMS 2010</w:t>
      </w:r>
      <w:r>
        <w:rPr>
          <w:rFonts w:ascii="Arial" w:hAnsi="Arial" w:cs="Arial"/>
          <w:lang w:eastAsia="en-US"/>
        </w:rPr>
        <w:t>.</w:t>
      </w:r>
    </w:p>
    <w:p w:rsidR="00E06D29" w:rsidRPr="000D18B4" w:rsidRDefault="00E06D29" w:rsidP="000D18B4">
      <w:pPr>
        <w:spacing w:after="80" w:line="216" w:lineRule="auto"/>
        <w:ind w:right="30" w:firstLine="567"/>
        <w:jc w:val="both"/>
        <w:rPr>
          <w:rFonts w:ascii="Arial" w:hAnsi="Arial" w:cs="Arial"/>
          <w:lang w:eastAsia="en-US"/>
        </w:rPr>
      </w:pPr>
      <w:r w:rsidRPr="000D18B4">
        <w:rPr>
          <w:rFonts w:ascii="Arial" w:hAnsi="Arial" w:cs="Arial"/>
          <w:lang w:eastAsia="en-US"/>
        </w:rPr>
        <w:t>Цена je фиксна током целог периода важења уговора.</w:t>
      </w:r>
    </w:p>
    <w:p w:rsidR="00E06D29" w:rsidRPr="00F01124" w:rsidRDefault="00E06D29" w:rsidP="000D18B4">
      <w:pPr>
        <w:spacing w:after="80" w:line="216" w:lineRule="auto"/>
        <w:ind w:right="-1149" w:firstLine="567"/>
        <w:jc w:val="both"/>
        <w:rPr>
          <w:rFonts w:ascii="Arial" w:hAnsi="Arial" w:cs="Arial"/>
          <w:b/>
          <w:lang w:eastAsia="en-US"/>
        </w:rPr>
      </w:pPr>
    </w:p>
    <w:p w:rsidR="00E06D29" w:rsidRPr="00F01124" w:rsidRDefault="00E06D29" w:rsidP="000D18B4">
      <w:pPr>
        <w:spacing w:after="80" w:line="216" w:lineRule="auto"/>
        <w:ind w:right="-1149" w:firstLine="567"/>
        <w:jc w:val="both"/>
        <w:rPr>
          <w:rFonts w:ascii="Arial" w:hAnsi="Arial" w:cs="Arial"/>
          <w:b/>
          <w:lang w:eastAsia="en-US"/>
        </w:rPr>
      </w:pPr>
      <w:r w:rsidRPr="00F01124">
        <w:rPr>
          <w:rFonts w:ascii="Arial" w:hAnsi="Arial" w:cs="Arial"/>
          <w:b/>
          <w:lang w:eastAsia="en-US"/>
        </w:rPr>
        <w:t>НАЧИН ФАКТУРИСАЊА</w:t>
      </w:r>
    </w:p>
    <w:p w:rsidR="00E06D29" w:rsidRPr="000D18B4" w:rsidRDefault="00E06D29" w:rsidP="000D18B4">
      <w:pPr>
        <w:spacing w:after="80" w:line="216" w:lineRule="auto"/>
        <w:ind w:right="38" w:firstLine="567"/>
        <w:jc w:val="center"/>
        <w:rPr>
          <w:rFonts w:ascii="Arial" w:hAnsi="Arial" w:cs="Arial"/>
          <w:lang w:eastAsia="en-US"/>
        </w:rPr>
      </w:pPr>
      <w:r w:rsidRPr="00F01124">
        <w:rPr>
          <w:rFonts w:ascii="Arial" w:hAnsi="Arial" w:cs="Arial"/>
          <w:lang w:eastAsia="en-US"/>
        </w:rPr>
        <w:t>Члан 5.</w:t>
      </w:r>
    </w:p>
    <w:p w:rsidR="00E06D29" w:rsidRDefault="00E06D29" w:rsidP="000D18B4">
      <w:pPr>
        <w:spacing w:after="80" w:line="216" w:lineRule="auto"/>
        <w:ind w:firstLine="567"/>
        <w:jc w:val="both"/>
        <w:rPr>
          <w:rFonts w:ascii="Arial" w:hAnsi="Arial" w:cs="Arial"/>
          <w:lang w:eastAsia="en-US"/>
        </w:rPr>
      </w:pPr>
      <w:r w:rsidRPr="00F01124">
        <w:rPr>
          <w:rFonts w:ascii="Arial" w:hAnsi="Arial" w:cs="Arial"/>
          <w:lang w:eastAsia="en-US"/>
        </w:rPr>
        <w:t xml:space="preserve">Код испостављања рачуна Продавац се позива на број Уговора. </w:t>
      </w:r>
    </w:p>
    <w:p w:rsidR="00E06D29" w:rsidRPr="003B78F0" w:rsidRDefault="00E06D29" w:rsidP="000D18B4">
      <w:pPr>
        <w:spacing w:after="80" w:line="216" w:lineRule="auto"/>
        <w:ind w:firstLine="567"/>
        <w:jc w:val="both"/>
        <w:rPr>
          <w:rFonts w:ascii="Arial" w:hAnsi="Arial" w:cs="Arial"/>
          <w:b/>
          <w:lang w:eastAsia="en-US"/>
        </w:rPr>
      </w:pP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НАЧИН  И РОК  ПЛАЋАЊА</w:t>
      </w:r>
    </w:p>
    <w:p w:rsidR="00E06D29" w:rsidRPr="00C54DC2" w:rsidRDefault="00E06D29" w:rsidP="008130D6">
      <w:pPr>
        <w:spacing w:after="80" w:line="216" w:lineRule="auto"/>
        <w:ind w:firstLine="567"/>
        <w:jc w:val="both"/>
        <w:rPr>
          <w:rFonts w:ascii="Arial" w:hAnsi="Arial" w:cs="Arial"/>
          <w:lang w:eastAsia="en-US"/>
        </w:rPr>
      </w:pPr>
      <w:r w:rsidRPr="00C54DC2">
        <w:rPr>
          <w:rFonts w:ascii="Arial" w:hAnsi="Arial" w:cs="Arial"/>
          <w:lang w:eastAsia="en-US"/>
        </w:rPr>
        <w:t xml:space="preserve">Купац се обавезује да цену из чл. 4. овог уговора плати у року до 45 дана. </w:t>
      </w:r>
    </w:p>
    <w:p w:rsidR="00E06D29" w:rsidRPr="00C54DC2" w:rsidRDefault="00E06D29" w:rsidP="008130D6">
      <w:pPr>
        <w:spacing w:after="80" w:line="216" w:lineRule="auto"/>
        <w:ind w:firstLine="567"/>
        <w:jc w:val="both"/>
        <w:rPr>
          <w:rFonts w:ascii="Arial" w:hAnsi="Arial" w:cs="Arial"/>
          <w:lang w:eastAsia="en-US"/>
        </w:rPr>
      </w:pPr>
      <w:r w:rsidRPr="00C54DC2">
        <w:rPr>
          <w:rFonts w:ascii="Arial" w:hAnsi="Arial" w:cs="Arial"/>
          <w:lang w:eastAsia="en-US"/>
        </w:rPr>
        <w:t>У случају авансног плаћања __ % од уговорене вредности, Продавац је у обавези да пре уплате истог Наручиоцу достави</w:t>
      </w:r>
      <w:r>
        <w:rPr>
          <w:rFonts w:ascii="Arial" w:hAnsi="Arial" w:cs="Arial"/>
          <w:lang w:eastAsia="en-US"/>
        </w:rPr>
        <w:t>,</w:t>
      </w:r>
      <w:r w:rsidRPr="00C54DC2">
        <w:rPr>
          <w:rFonts w:ascii="Arial" w:hAnsi="Arial" w:cs="Arial"/>
          <w:lang w:eastAsia="en-US"/>
        </w:rPr>
        <w:t xml:space="preserve"> </w:t>
      </w:r>
      <w:r w:rsidRPr="005B5E7E">
        <w:rPr>
          <w:rFonts w:ascii="Arial" w:hAnsi="Arial" w:cs="Arial"/>
        </w:rPr>
        <w:t>у року до 15 дана од потписивања уговора</w:t>
      </w:r>
      <w:r>
        <w:rPr>
          <w:rFonts w:ascii="Arial" w:hAnsi="Arial" w:cs="Arial"/>
        </w:rPr>
        <w:t>,</w:t>
      </w:r>
      <w:r w:rsidRPr="00C54DC2">
        <w:rPr>
          <w:rFonts w:ascii="Arial" w:hAnsi="Arial" w:cs="Arial"/>
          <w:lang w:eastAsia="en-US"/>
        </w:rPr>
        <w:t xml:space="preserve"> предрачун, банкарску гаранцију за повраћај аванса у висини траженог аванса и банкарску гаранцију за добро извршења посла. </w:t>
      </w:r>
    </w:p>
    <w:p w:rsidR="00E06D29" w:rsidRPr="00C54DC2" w:rsidRDefault="00E06D29" w:rsidP="008130D6">
      <w:pPr>
        <w:spacing w:after="80" w:line="216" w:lineRule="auto"/>
        <w:ind w:firstLine="567"/>
        <w:jc w:val="both"/>
        <w:rPr>
          <w:rFonts w:ascii="Arial" w:hAnsi="Arial" w:cs="Arial"/>
          <w:lang w:eastAsia="en-US"/>
        </w:rPr>
      </w:pPr>
      <w:r w:rsidRPr="00C54DC2">
        <w:rPr>
          <w:rFonts w:ascii="Arial" w:hAnsi="Arial" w:cs="Arial"/>
          <w:lang w:eastAsia="en-US"/>
        </w:rPr>
        <w:t>Остатак плаћања за позиције из обрасца понуде, ће се вршити сукцесивно према испорукама, према испостављеним рачунима, уз пропорционално правдање аванса.</w:t>
      </w:r>
    </w:p>
    <w:p w:rsidR="00E06D29" w:rsidRPr="008130D6" w:rsidRDefault="00E06D29" w:rsidP="008130D6">
      <w:pPr>
        <w:spacing w:after="80" w:line="216" w:lineRule="auto"/>
        <w:ind w:firstLine="567"/>
        <w:jc w:val="both"/>
        <w:rPr>
          <w:rFonts w:ascii="Arial" w:hAnsi="Arial" w:cs="Arial"/>
          <w:lang w:eastAsia="en-US"/>
        </w:rPr>
      </w:pPr>
      <w:r w:rsidRPr="00C54DC2">
        <w:rPr>
          <w:rFonts w:ascii="Arial" w:hAnsi="Arial" w:cs="Arial"/>
          <w:lang w:eastAsia="en-US"/>
        </w:rPr>
        <w:t>За кашњење у плаћању Продавац има право на законску затезну камату.</w:t>
      </w:r>
    </w:p>
    <w:p w:rsidR="00E06D29" w:rsidRDefault="00E06D29" w:rsidP="00DD2FA7">
      <w:pPr>
        <w:spacing w:after="80" w:line="216" w:lineRule="auto"/>
        <w:jc w:val="both"/>
        <w:rPr>
          <w:rFonts w:ascii="Arial" w:hAnsi="Arial" w:cs="Arial"/>
          <w:lang w:eastAsia="en-US"/>
        </w:rPr>
      </w:pPr>
      <w:r w:rsidRPr="0072434E">
        <w:rPr>
          <w:rFonts w:ascii="Arial" w:hAnsi="Arial" w:cs="Arial"/>
          <w:lang w:eastAsia="en-US"/>
        </w:rPr>
        <w:t>Почетак рока измирења новчаних обавеза регулисан је чланом 3. став 3. Законом о роковима измирења новчаних обавеза у комерцијалним трансакцијама (“Сл. гласник РС“ број 119/12).</w:t>
      </w:r>
    </w:p>
    <w:p w:rsidR="00E06D29" w:rsidRDefault="00E06D29" w:rsidP="00DD2FA7">
      <w:pPr>
        <w:spacing w:after="80" w:line="216" w:lineRule="auto"/>
        <w:ind w:firstLine="567"/>
        <w:jc w:val="both"/>
        <w:rPr>
          <w:rFonts w:ascii="Arial" w:hAnsi="Arial" w:cs="Arial"/>
          <w:lang w:eastAsia="en-US"/>
        </w:rPr>
      </w:pPr>
      <w:r w:rsidRPr="00F01124">
        <w:rPr>
          <w:rFonts w:ascii="Arial" w:hAnsi="Arial" w:cs="Arial"/>
          <w:lang w:eastAsia="en-US"/>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E06D29" w:rsidRDefault="00E06D29" w:rsidP="00DD2FA7">
      <w:pPr>
        <w:spacing w:after="80" w:line="216" w:lineRule="auto"/>
        <w:ind w:firstLine="567"/>
        <w:jc w:val="both"/>
        <w:rPr>
          <w:rFonts w:ascii="Arial" w:hAnsi="Arial" w:cs="Arial"/>
          <w:lang w:eastAsia="en-US"/>
        </w:rPr>
      </w:pPr>
      <w:r w:rsidRPr="00636E6F">
        <w:rPr>
          <w:rFonts w:ascii="Arial" w:hAnsi="Arial" w:cs="Arial"/>
          <w:lang w:eastAsia="en-US"/>
        </w:rPr>
        <w:t>Цена je фиксна током целог периода важења уговора</w:t>
      </w:r>
      <w:r>
        <w:rPr>
          <w:rFonts w:ascii="Arial" w:hAnsi="Arial" w:cs="Arial"/>
          <w:lang w:eastAsia="en-US"/>
        </w:rPr>
        <w:t>.</w:t>
      </w:r>
    </w:p>
    <w:p w:rsidR="00E06D29" w:rsidRPr="004A40DD" w:rsidRDefault="00E06D29" w:rsidP="00DD2FA7">
      <w:pPr>
        <w:spacing w:after="80" w:line="216" w:lineRule="auto"/>
        <w:ind w:firstLine="567"/>
        <w:jc w:val="both"/>
        <w:rPr>
          <w:rFonts w:ascii="Arial" w:hAnsi="Arial" w:cs="Arial"/>
          <w:lang w:eastAsia="en-US"/>
        </w:rPr>
      </w:pPr>
      <w:r w:rsidRPr="004A40DD">
        <w:rPr>
          <w:rFonts w:ascii="Arial" w:hAnsi="Arial" w:cs="Arial"/>
          <w:lang w:eastAsia="en-US"/>
        </w:rPr>
        <w:t>За кашњење у плаћању Продавац има право на законску затезну камату.</w:t>
      </w:r>
    </w:p>
    <w:p w:rsidR="00E06D29" w:rsidRDefault="00E06D29" w:rsidP="000D18B4">
      <w:pPr>
        <w:spacing w:after="80" w:line="216" w:lineRule="auto"/>
        <w:ind w:firstLine="567"/>
        <w:jc w:val="both"/>
        <w:rPr>
          <w:rFonts w:ascii="Arial" w:hAnsi="Arial" w:cs="Arial"/>
          <w:b/>
          <w:lang w:eastAsia="en-US"/>
        </w:rPr>
      </w:pPr>
    </w:p>
    <w:p w:rsidR="00E06D29"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 xml:space="preserve">РОК И МЕСТО ИСПОРУКЕ </w:t>
      </w:r>
    </w:p>
    <w:p w:rsidR="00E06D29" w:rsidRPr="00DD077E" w:rsidRDefault="00E06D29" w:rsidP="000D18B4">
      <w:pPr>
        <w:spacing w:after="80" w:line="216" w:lineRule="auto"/>
        <w:ind w:firstLine="567"/>
        <w:jc w:val="both"/>
        <w:rPr>
          <w:rFonts w:ascii="Arial" w:hAnsi="Arial" w:cs="Arial"/>
          <w:b/>
          <w:lang w:eastAsia="en-US"/>
        </w:rPr>
      </w:pP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Члан 7.</w:t>
      </w:r>
    </w:p>
    <w:p w:rsidR="00F20107" w:rsidRPr="00F20107" w:rsidRDefault="00F20107" w:rsidP="00F20107">
      <w:pPr>
        <w:spacing w:after="80" w:line="216" w:lineRule="auto"/>
        <w:ind w:firstLine="567"/>
        <w:jc w:val="both"/>
        <w:rPr>
          <w:rFonts w:ascii="Arial" w:hAnsi="Arial" w:cs="Arial"/>
          <w:lang w:eastAsia="en-US"/>
        </w:rPr>
      </w:pPr>
      <w:r w:rsidRPr="00F20107">
        <w:rPr>
          <w:rFonts w:ascii="Arial" w:hAnsi="Arial" w:cs="Arial"/>
          <w:lang w:eastAsia="en-US"/>
        </w:rPr>
        <w:t xml:space="preserve">Рок испоруке добара: </w:t>
      </w:r>
    </w:p>
    <w:p w:rsidR="00F20107" w:rsidRDefault="00F20107" w:rsidP="00F20107">
      <w:pPr>
        <w:spacing w:after="80" w:line="216" w:lineRule="auto"/>
        <w:ind w:firstLine="567"/>
        <w:jc w:val="both"/>
        <w:rPr>
          <w:rFonts w:ascii="Arial" w:hAnsi="Arial" w:cs="Arial"/>
          <w:lang w:val="sr-Cyrl-RS" w:eastAsia="en-US"/>
        </w:rPr>
      </w:pPr>
      <w:r w:rsidRPr="00F20107">
        <w:rPr>
          <w:rFonts w:ascii="Arial" w:hAnsi="Arial" w:cs="Arial"/>
          <w:lang w:eastAsia="en-US"/>
        </w:rPr>
        <w:lastRenderedPageBreak/>
        <w:t xml:space="preserve"> 52 недеље за унутрашњи блок, за све остале делове максимално 30 недеља од дана потписивања уговора.</w:t>
      </w:r>
    </w:p>
    <w:p w:rsidR="00E06D29" w:rsidRDefault="00E06D29" w:rsidP="00F20107">
      <w:pPr>
        <w:spacing w:after="80" w:line="216" w:lineRule="auto"/>
        <w:ind w:firstLine="567"/>
        <w:jc w:val="both"/>
        <w:rPr>
          <w:rFonts w:ascii="Arial" w:hAnsi="Arial" w:cs="Arial"/>
          <w:lang w:eastAsia="en-US"/>
        </w:rPr>
      </w:pPr>
      <w:r w:rsidRPr="000D18B4">
        <w:rPr>
          <w:rFonts w:ascii="Arial" w:hAnsi="Arial" w:cs="Arial"/>
          <w:lang w:eastAsia="en-US"/>
        </w:rPr>
        <w:t xml:space="preserve">Место испоруке је ТЕНТ </w:t>
      </w:r>
      <w:r>
        <w:rPr>
          <w:rFonts w:ascii="Arial" w:hAnsi="Arial" w:cs="Arial"/>
          <w:lang w:eastAsia="en-US"/>
        </w:rPr>
        <w:t>А</w:t>
      </w:r>
      <w:r w:rsidRPr="000D18B4">
        <w:rPr>
          <w:rFonts w:ascii="Arial" w:hAnsi="Arial" w:cs="Arial"/>
          <w:lang w:eastAsia="en-US"/>
        </w:rPr>
        <w:t>.</w:t>
      </w: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Продавац ће обезбедити стандардно паковање на начин којим ће се спречити оштећење или погоршање квалитета робе у току транспорта и омогућити једноставан истовар и исправну индентификацију робе, у складу са отпремним инструкцијама Наручиоца.</w:t>
      </w:r>
    </w:p>
    <w:p w:rsidR="00E06D29" w:rsidRPr="004A40DD" w:rsidRDefault="00E06D29" w:rsidP="004A40DD">
      <w:pPr>
        <w:spacing w:after="80" w:line="216" w:lineRule="auto"/>
        <w:ind w:firstLine="567"/>
        <w:jc w:val="both"/>
        <w:rPr>
          <w:rFonts w:ascii="Arial" w:hAnsi="Arial" w:cs="Arial"/>
          <w:lang w:eastAsia="en-US"/>
        </w:rPr>
      </w:pP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 xml:space="preserve">Најмање 7 (седам) дана пре испоруке добара на одредишно место Продавац ће Наручиоцу доставити детаљно обавештење о испоруци.  </w:t>
      </w:r>
    </w:p>
    <w:p w:rsidR="00E06D29" w:rsidRPr="004A40DD" w:rsidRDefault="00E06D29" w:rsidP="004A40DD">
      <w:pPr>
        <w:spacing w:after="80" w:line="216" w:lineRule="auto"/>
        <w:ind w:firstLine="567"/>
        <w:jc w:val="both"/>
        <w:rPr>
          <w:rFonts w:ascii="Arial" w:hAnsi="Arial" w:cs="Arial"/>
          <w:lang w:eastAsia="en-US"/>
        </w:rPr>
      </w:pP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Продавац је дужан да уз сваку испоруку достави, у оригиналу, следећу документацију:</w:t>
      </w: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a.</w:t>
      </w:r>
      <w:r w:rsidRPr="004A40DD">
        <w:rPr>
          <w:rFonts w:ascii="Arial" w:hAnsi="Arial" w:cs="Arial"/>
          <w:lang w:eastAsia="en-US"/>
        </w:rPr>
        <w:tab/>
        <w:t xml:space="preserve">Фактуру Продавца која садржи опис испоруке, количину, јединичну цену, вредност испоруке и позицију из понуде на коју се испорука односи; </w:t>
      </w: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b.</w:t>
      </w:r>
      <w:r w:rsidRPr="004A40DD">
        <w:rPr>
          <w:rFonts w:ascii="Arial" w:hAnsi="Arial" w:cs="Arial"/>
          <w:lang w:eastAsia="en-US"/>
        </w:rPr>
        <w:tab/>
        <w:t>Транспортни документ (за превоз камионом – CMR, за превоз железницом – CIM, отпремницу и сл.);</w:t>
      </w: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c.</w:t>
      </w:r>
      <w:r w:rsidRPr="004A40DD">
        <w:rPr>
          <w:rFonts w:ascii="Arial" w:hAnsi="Arial" w:cs="Arial"/>
          <w:lang w:eastAsia="en-US"/>
        </w:rPr>
        <w:tab/>
        <w:t>Уверење о пореклу;</w:t>
      </w: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d.</w:t>
      </w:r>
      <w:r w:rsidRPr="004A40DD">
        <w:rPr>
          <w:rFonts w:ascii="Arial" w:hAnsi="Arial" w:cs="Arial"/>
          <w:lang w:eastAsia="en-US"/>
        </w:rPr>
        <w:tab/>
        <w:t>Пакинг листу;</w:t>
      </w:r>
    </w:p>
    <w:p w:rsidR="00E06D29" w:rsidRPr="004A40DD" w:rsidRDefault="00E06D29" w:rsidP="004A40DD">
      <w:pPr>
        <w:spacing w:after="80" w:line="216" w:lineRule="auto"/>
        <w:ind w:firstLine="567"/>
        <w:jc w:val="both"/>
        <w:rPr>
          <w:rFonts w:ascii="Arial" w:hAnsi="Arial" w:cs="Arial"/>
          <w:lang w:eastAsia="en-US"/>
        </w:rPr>
      </w:pP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 xml:space="preserve">Копије горе наведених докумената Продавац треба да достави Наручиоцу најмање 24 (двадесет четири) сата пре приспећа добара у одредишно место. </w:t>
      </w:r>
    </w:p>
    <w:p w:rsidR="00E06D29" w:rsidRPr="004A40DD" w:rsidRDefault="00E06D29" w:rsidP="004A40DD">
      <w:pPr>
        <w:spacing w:after="80" w:line="216" w:lineRule="auto"/>
        <w:ind w:firstLine="567"/>
        <w:jc w:val="both"/>
        <w:rPr>
          <w:rFonts w:ascii="Arial" w:hAnsi="Arial" w:cs="Arial"/>
          <w:lang w:eastAsia="en-US"/>
        </w:rPr>
      </w:pP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 xml:space="preserve">Продавац сноси све трошкове настале услед недостављања наведених докумената у наведеном уговореном  року. </w:t>
      </w:r>
    </w:p>
    <w:p w:rsidR="00E06D29" w:rsidRPr="00D3107D" w:rsidRDefault="00E06D29" w:rsidP="00D3107D">
      <w:pPr>
        <w:spacing w:after="80" w:line="216" w:lineRule="auto"/>
        <w:ind w:firstLine="567"/>
        <w:jc w:val="both"/>
        <w:rPr>
          <w:rFonts w:ascii="Arial" w:hAnsi="Arial" w:cs="Arial"/>
          <w:lang w:eastAsia="en-US"/>
        </w:rPr>
      </w:pPr>
      <w:r w:rsidRPr="00D3107D">
        <w:rPr>
          <w:rFonts w:ascii="Arial" w:hAnsi="Arial" w:cs="Arial"/>
          <w:lang w:eastAsia="en-US"/>
        </w:rPr>
        <w:t>Продавац ће за све робе које испоручује током реализације уговора прибавити о свом трошку сертификат о пореклу EUR 1.</w:t>
      </w:r>
    </w:p>
    <w:p w:rsidR="00E06D29" w:rsidRPr="004A40DD" w:rsidRDefault="00E06D29" w:rsidP="00D3107D">
      <w:pPr>
        <w:spacing w:after="80" w:line="216" w:lineRule="auto"/>
        <w:ind w:firstLine="567"/>
        <w:jc w:val="both"/>
        <w:rPr>
          <w:rFonts w:ascii="Arial" w:hAnsi="Arial" w:cs="Arial"/>
          <w:lang w:eastAsia="en-US"/>
        </w:rPr>
      </w:pPr>
      <w:r w:rsidRPr="00D3107D">
        <w:rPr>
          <w:rFonts w:ascii="Arial" w:hAnsi="Arial" w:cs="Arial"/>
          <w:lang w:eastAsia="en-US"/>
        </w:rPr>
        <w:t>Уколико Продавац не прибави горе наведени сертификат EUR 1 дужан је  да сноси све зависне трошкове који би услед тога могли настати.</w:t>
      </w: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Наручилац је дужан да изда отпремне инструкције Продавцу најкасније  15 дана пре уговореног рока испоруке.</w:t>
      </w:r>
    </w:p>
    <w:p w:rsidR="00E06D29" w:rsidRPr="009A5053" w:rsidRDefault="00E06D29" w:rsidP="00716E7D">
      <w:pPr>
        <w:spacing w:after="80" w:line="216" w:lineRule="auto"/>
        <w:jc w:val="both"/>
        <w:rPr>
          <w:rFonts w:ascii="Arial" w:hAnsi="Arial" w:cs="Arial"/>
          <w:lang w:eastAsia="en-US"/>
        </w:rPr>
      </w:pPr>
      <w:r w:rsidRPr="009A5053">
        <w:rPr>
          <w:rFonts w:ascii="Arial" w:hAnsi="Arial" w:cs="Arial"/>
          <w:lang w:eastAsia="en-US"/>
        </w:rPr>
        <w:t xml:space="preserve">Испорука добара из члана 1. и члана 2. овога уговора извршиће са на следећи начин: </w:t>
      </w:r>
    </w:p>
    <w:p w:rsidR="00E06D29" w:rsidRPr="009A5053" w:rsidRDefault="00E06D29" w:rsidP="00716E7D">
      <w:pPr>
        <w:spacing w:after="80" w:line="216" w:lineRule="auto"/>
        <w:jc w:val="both"/>
        <w:rPr>
          <w:rFonts w:ascii="Arial" w:hAnsi="Arial" w:cs="Arial"/>
          <w:lang w:eastAsia="en-US"/>
        </w:rPr>
      </w:pPr>
      <w:r w:rsidRPr="009A5053">
        <w:rPr>
          <w:rFonts w:ascii="Arial" w:hAnsi="Arial" w:cs="Arial"/>
          <w:lang w:eastAsia="en-US"/>
        </w:rPr>
        <w:t>а.)  самостално:..................................................................................................................</w:t>
      </w:r>
    </w:p>
    <w:p w:rsidR="00E06D29" w:rsidRPr="009A5053" w:rsidRDefault="00E06D29" w:rsidP="00716E7D">
      <w:pPr>
        <w:spacing w:after="80" w:line="216" w:lineRule="auto"/>
        <w:jc w:val="both"/>
        <w:rPr>
          <w:rFonts w:ascii="Arial" w:hAnsi="Arial" w:cs="Arial"/>
          <w:lang w:eastAsia="en-US"/>
        </w:rPr>
      </w:pPr>
      <w:r w:rsidRPr="009A5053">
        <w:rPr>
          <w:rFonts w:ascii="Arial" w:hAnsi="Arial" w:cs="Arial"/>
          <w:lang w:eastAsia="en-US"/>
        </w:rPr>
        <w:tab/>
      </w:r>
      <w:r w:rsidRPr="009A5053">
        <w:rPr>
          <w:rFonts w:ascii="Arial" w:hAnsi="Arial" w:cs="Arial"/>
          <w:lang w:eastAsia="en-US"/>
        </w:rPr>
        <w:tab/>
      </w:r>
      <w:r w:rsidRPr="009A5053">
        <w:rPr>
          <w:rFonts w:ascii="Arial" w:hAnsi="Arial" w:cs="Arial"/>
          <w:lang w:eastAsia="en-US"/>
        </w:rPr>
        <w:tab/>
        <w:t>(уколико наступате самостално, уписати “самостално“)</w:t>
      </w:r>
    </w:p>
    <w:p w:rsidR="00E06D29" w:rsidRPr="009A5053" w:rsidRDefault="00E06D29" w:rsidP="00716E7D">
      <w:pPr>
        <w:spacing w:after="80" w:line="216" w:lineRule="auto"/>
        <w:jc w:val="both"/>
        <w:rPr>
          <w:rFonts w:ascii="Arial" w:hAnsi="Arial" w:cs="Arial"/>
          <w:lang w:eastAsia="en-US"/>
        </w:rPr>
      </w:pPr>
      <w:r w:rsidRPr="009A5053">
        <w:rPr>
          <w:rFonts w:ascii="Arial" w:hAnsi="Arial" w:cs="Arial"/>
          <w:lang w:eastAsia="en-US"/>
        </w:rPr>
        <w:t>б.)  са следећим понуђачима:...........................................................................................</w:t>
      </w:r>
    </w:p>
    <w:p w:rsidR="00E06D29" w:rsidRPr="009A5053" w:rsidRDefault="00E06D29" w:rsidP="00716E7D">
      <w:pPr>
        <w:spacing w:after="80" w:line="216" w:lineRule="auto"/>
        <w:jc w:val="both"/>
        <w:rPr>
          <w:rFonts w:ascii="Arial" w:hAnsi="Arial" w:cs="Arial"/>
          <w:lang w:eastAsia="en-US"/>
        </w:rPr>
      </w:pPr>
      <w:r w:rsidRPr="009A5053">
        <w:rPr>
          <w:rFonts w:ascii="Arial" w:hAnsi="Arial" w:cs="Arial"/>
          <w:lang w:eastAsia="en-US"/>
        </w:rPr>
        <w:t xml:space="preserve"> (уколико наступа група понуђача, навести све понуђаче из „групе понуђача“).</w:t>
      </w:r>
    </w:p>
    <w:p w:rsidR="00E06D29" w:rsidRPr="009A5053" w:rsidRDefault="00E06D29" w:rsidP="00716E7D">
      <w:pPr>
        <w:spacing w:after="80" w:line="216" w:lineRule="auto"/>
        <w:jc w:val="both"/>
        <w:rPr>
          <w:rFonts w:ascii="Arial" w:hAnsi="Arial" w:cs="Arial"/>
          <w:lang w:eastAsia="en-US"/>
        </w:rPr>
      </w:pPr>
      <w:r w:rsidRPr="009A5053">
        <w:rPr>
          <w:rFonts w:ascii="Arial" w:hAnsi="Arial" w:cs="Arial"/>
          <w:lang w:eastAsia="en-US"/>
        </w:rPr>
        <w:t>...................................................................................................................................</w:t>
      </w:r>
    </w:p>
    <w:p w:rsidR="00E06D29" w:rsidRPr="009A5053" w:rsidRDefault="00E06D29" w:rsidP="00716E7D">
      <w:pPr>
        <w:spacing w:after="80" w:line="216" w:lineRule="auto"/>
        <w:jc w:val="both"/>
        <w:rPr>
          <w:rFonts w:ascii="Arial" w:hAnsi="Arial" w:cs="Arial"/>
          <w:lang w:eastAsia="en-US"/>
        </w:rPr>
      </w:pPr>
      <w:r w:rsidRPr="009A5053">
        <w:rPr>
          <w:rFonts w:ascii="Arial" w:hAnsi="Arial" w:cs="Arial"/>
          <w:lang w:eastAsia="en-US"/>
        </w:rPr>
        <w:t>в.)  са следећим подизвођачима:......................................................................................</w:t>
      </w:r>
    </w:p>
    <w:p w:rsidR="00E06D29" w:rsidRPr="009A5053" w:rsidRDefault="00E06D29" w:rsidP="00716E7D">
      <w:pPr>
        <w:spacing w:after="80" w:line="216" w:lineRule="auto"/>
        <w:jc w:val="both"/>
        <w:rPr>
          <w:rFonts w:ascii="Arial" w:hAnsi="Arial" w:cs="Arial"/>
          <w:lang w:eastAsia="en-US"/>
        </w:rPr>
      </w:pPr>
      <w:r w:rsidRPr="009A5053">
        <w:rPr>
          <w:rFonts w:ascii="Arial" w:hAnsi="Arial" w:cs="Arial"/>
          <w:lang w:eastAsia="en-US"/>
        </w:rPr>
        <w:t>.......................................................................................................................................</w:t>
      </w:r>
    </w:p>
    <w:p w:rsidR="00E06D29" w:rsidRDefault="00E06D29" w:rsidP="00716E7D">
      <w:pPr>
        <w:spacing w:after="80" w:line="216" w:lineRule="auto"/>
        <w:jc w:val="both"/>
        <w:rPr>
          <w:rFonts w:ascii="Arial" w:hAnsi="Arial" w:cs="Arial"/>
          <w:bCs/>
          <w:lang w:eastAsia="en-US"/>
        </w:rPr>
      </w:pPr>
      <w:r w:rsidRPr="00F01124">
        <w:rPr>
          <w:rFonts w:ascii="Arial" w:hAnsi="Arial" w:cs="Arial"/>
          <w:bCs/>
          <w:lang w:eastAsia="en-US"/>
        </w:rPr>
        <w:t xml:space="preserve">  </w:t>
      </w:r>
      <w:r w:rsidRPr="00F01124">
        <w:rPr>
          <w:rFonts w:ascii="Arial" w:hAnsi="Arial" w:cs="Arial"/>
          <w:bCs/>
          <w:lang w:eastAsia="en-US"/>
        </w:rPr>
        <w:tab/>
        <w:t>(уколико наступате са подизвођачима навести све подизвођаче)</w:t>
      </w:r>
    </w:p>
    <w:p w:rsidR="00E06D29" w:rsidRPr="00D3107D" w:rsidRDefault="00E06D29" w:rsidP="00DD077E">
      <w:pPr>
        <w:spacing w:after="80" w:line="216" w:lineRule="auto"/>
        <w:jc w:val="both"/>
        <w:rPr>
          <w:rFonts w:ascii="Arial" w:hAnsi="Arial" w:cs="Arial"/>
          <w:bCs/>
          <w:lang w:eastAsia="en-US"/>
        </w:rPr>
      </w:pPr>
    </w:p>
    <w:p w:rsidR="00E06D29" w:rsidRPr="000B0DF8" w:rsidRDefault="00E06D29" w:rsidP="00DD077E">
      <w:pPr>
        <w:spacing w:after="80" w:line="216" w:lineRule="auto"/>
        <w:jc w:val="both"/>
        <w:rPr>
          <w:rFonts w:ascii="Arial" w:hAnsi="Arial" w:cs="Arial"/>
          <w:bCs/>
          <w:lang w:eastAsia="en-US"/>
        </w:rPr>
      </w:pPr>
    </w:p>
    <w:p w:rsidR="00542EBB" w:rsidRDefault="00542EBB" w:rsidP="000B0DF8">
      <w:pPr>
        <w:spacing w:after="80" w:line="216" w:lineRule="auto"/>
        <w:jc w:val="both"/>
        <w:rPr>
          <w:rFonts w:ascii="Arial" w:hAnsi="Arial" w:cs="Arial"/>
          <w:b/>
          <w:snapToGrid w:val="0"/>
          <w:lang w:val="sr-Cyrl-RS"/>
        </w:rPr>
      </w:pPr>
    </w:p>
    <w:p w:rsidR="00542EBB" w:rsidRDefault="00542EBB" w:rsidP="000B0DF8">
      <w:pPr>
        <w:spacing w:after="80" w:line="216" w:lineRule="auto"/>
        <w:jc w:val="both"/>
        <w:rPr>
          <w:rFonts w:ascii="Arial" w:hAnsi="Arial" w:cs="Arial"/>
          <w:b/>
          <w:snapToGrid w:val="0"/>
          <w:lang w:val="sr-Cyrl-RS"/>
        </w:rPr>
      </w:pPr>
    </w:p>
    <w:p w:rsidR="00E06D29" w:rsidRPr="00AA751A" w:rsidRDefault="00E06D29" w:rsidP="000B0DF8">
      <w:pPr>
        <w:spacing w:after="80" w:line="216" w:lineRule="auto"/>
        <w:jc w:val="both"/>
        <w:rPr>
          <w:rFonts w:ascii="Arial" w:hAnsi="Arial" w:cs="Arial"/>
          <w:b/>
          <w:snapToGrid w:val="0"/>
        </w:rPr>
      </w:pPr>
      <w:r w:rsidRPr="00AA751A">
        <w:rPr>
          <w:rFonts w:ascii="Arial" w:hAnsi="Arial" w:cs="Arial"/>
          <w:b/>
          <w:snapToGrid w:val="0"/>
        </w:rPr>
        <w:lastRenderedPageBreak/>
        <w:t>СРЕДСТВА ФИНАНСИЈСКОГ ОБЕЗБЕЂЕЊА</w:t>
      </w:r>
    </w:p>
    <w:p w:rsidR="00E06D29" w:rsidRPr="00AA751A" w:rsidRDefault="00E06D29" w:rsidP="000B0DF8">
      <w:pPr>
        <w:spacing w:after="200" w:line="276" w:lineRule="auto"/>
        <w:jc w:val="center"/>
        <w:rPr>
          <w:rFonts w:ascii="Arial" w:hAnsi="Arial" w:cs="Arial"/>
          <w:bCs/>
          <w:iCs/>
          <w:lang w:eastAsia="en-US"/>
        </w:rPr>
      </w:pPr>
      <w:r w:rsidRPr="00AA751A">
        <w:rPr>
          <w:rFonts w:ascii="Arial" w:hAnsi="Arial" w:cs="Arial"/>
          <w:bCs/>
          <w:iCs/>
          <w:lang w:eastAsia="en-US"/>
        </w:rPr>
        <w:t xml:space="preserve">Члан </w:t>
      </w:r>
      <w:r>
        <w:rPr>
          <w:rFonts w:ascii="Arial" w:hAnsi="Arial" w:cs="Arial"/>
          <w:bCs/>
          <w:iCs/>
          <w:lang w:eastAsia="en-US"/>
        </w:rPr>
        <w:t>8</w:t>
      </w:r>
      <w:r w:rsidRPr="00AA751A">
        <w:rPr>
          <w:rFonts w:ascii="Arial" w:hAnsi="Arial" w:cs="Arial"/>
          <w:bCs/>
          <w:iCs/>
          <w:lang w:eastAsia="en-US"/>
        </w:rPr>
        <w:t>.</w:t>
      </w:r>
    </w:p>
    <w:p w:rsidR="00E06D29" w:rsidRPr="00AA63CB" w:rsidRDefault="00E06D29" w:rsidP="000B0DF8">
      <w:pPr>
        <w:ind w:right="49"/>
        <w:jc w:val="both"/>
        <w:rPr>
          <w:rFonts w:ascii="Arial" w:hAnsi="Arial" w:cs="Arial"/>
          <w:bCs/>
          <w:u w:val="single"/>
        </w:rPr>
      </w:pPr>
      <w:r w:rsidRPr="00AA63CB">
        <w:rPr>
          <w:rFonts w:ascii="Arial" w:hAnsi="Arial" w:cs="Arial"/>
          <w:bCs/>
          <w:u w:val="single"/>
        </w:rPr>
        <w:t>У случају авансног плаћања</w:t>
      </w:r>
    </w:p>
    <w:p w:rsidR="00E06D29" w:rsidRPr="00F01124" w:rsidRDefault="00E06D29" w:rsidP="005738B0">
      <w:pPr>
        <w:numPr>
          <w:ilvl w:val="0"/>
          <w:numId w:val="62"/>
        </w:numPr>
        <w:autoSpaceDE w:val="0"/>
        <w:autoSpaceDN w:val="0"/>
        <w:adjustRightInd w:val="0"/>
        <w:spacing w:after="200" w:line="276" w:lineRule="auto"/>
        <w:contextualSpacing/>
        <w:jc w:val="both"/>
        <w:rPr>
          <w:rFonts w:ascii="Arial" w:hAnsi="Arial" w:cs="Arial"/>
          <w:bCs/>
          <w:iCs/>
          <w:lang w:eastAsia="en-US"/>
        </w:rPr>
      </w:pPr>
      <w:r w:rsidRPr="00F01124">
        <w:rPr>
          <w:rFonts w:ascii="Arial" w:hAnsi="Arial" w:cs="Arial"/>
          <w:bCs/>
          <w:iCs/>
          <w:lang w:eastAsia="en-US"/>
        </w:rPr>
        <w:t>Продавац се обавезује да, пре уплате аванса од стране Купца, купцу достави банкарску гаранцију за повраћај авансног плаћања, која ће бити са клаузулама: неопозива,безусловна,наплатива на први позив и без права на приговор. Банкарска гаранција за повраћај авансног плаћања издаје се у висини плаћеног аванса са ПДВ-ом и мора да траје на</w:t>
      </w:r>
      <w:r w:rsidRPr="00C5581F">
        <w:rPr>
          <w:rFonts w:ascii="Arial" w:hAnsi="Arial" w:cs="Arial"/>
          <w:bCs/>
          <w:iCs/>
          <w:lang w:val="en-US" w:eastAsia="en-US"/>
        </w:rPr>
        <w:t>j</w:t>
      </w:r>
      <w:r w:rsidRPr="00F01124">
        <w:rPr>
          <w:rFonts w:ascii="Arial" w:hAnsi="Arial" w:cs="Arial"/>
          <w:bCs/>
          <w:iCs/>
          <w:lang w:eastAsia="en-US"/>
        </w:rPr>
        <w:t>краће до правдања аванса. Купац се обавезује да ће вратити Продавцу банкарску гаранцију за повраћај аванса у тренутку када од Продавца прихвати фактуру за испоручена добра у висини датог аванса.</w:t>
      </w:r>
    </w:p>
    <w:p w:rsidR="00E06D29" w:rsidRPr="00F01124" w:rsidRDefault="00E06D29" w:rsidP="00C5581F">
      <w:pPr>
        <w:autoSpaceDE w:val="0"/>
        <w:autoSpaceDN w:val="0"/>
        <w:adjustRightInd w:val="0"/>
        <w:ind w:left="720"/>
        <w:contextualSpacing/>
        <w:jc w:val="both"/>
        <w:rPr>
          <w:rFonts w:ascii="Arial" w:hAnsi="Arial" w:cs="Arial"/>
          <w:bCs/>
          <w:iCs/>
          <w:lang w:eastAsia="en-US"/>
        </w:rPr>
      </w:pPr>
      <w:r w:rsidRPr="00F01124">
        <w:rPr>
          <w:rFonts w:ascii="Arial" w:hAnsi="Arial" w:cs="Arial"/>
          <w:bCs/>
          <w:iCs/>
          <w:lang w:eastAsia="en-US"/>
        </w:rPr>
        <w:t>Банкарска гаранција за уплаћени аванс може се смањити ако та гаранција покрива сукцесивне испоруке.. У том случају мора бити наведен начин смањивања вредности гарантованог аванса.</w:t>
      </w:r>
    </w:p>
    <w:p w:rsidR="00E06D29" w:rsidRPr="00F01124" w:rsidRDefault="00E06D29" w:rsidP="00C5581F">
      <w:pPr>
        <w:autoSpaceDE w:val="0"/>
        <w:autoSpaceDN w:val="0"/>
        <w:adjustRightInd w:val="0"/>
        <w:ind w:left="720"/>
        <w:contextualSpacing/>
        <w:jc w:val="both"/>
        <w:rPr>
          <w:rFonts w:ascii="Arial" w:hAnsi="Arial" w:cs="Arial"/>
          <w:bCs/>
          <w:iCs/>
          <w:lang w:eastAsia="en-US"/>
        </w:rPr>
      </w:pPr>
      <w:r w:rsidRPr="00F01124">
        <w:rPr>
          <w:rFonts w:ascii="Arial" w:hAnsi="Arial" w:cs="Arial"/>
          <w:bCs/>
          <w:iCs/>
          <w:lang w:eastAsia="en-US"/>
        </w:rPr>
        <w:t>Продавац је сагласан да Купац реализује дату банкарску гаранцију у случају да не дође до извршења овог уговора кривицом Продавца.</w:t>
      </w:r>
    </w:p>
    <w:p w:rsidR="00E06D29" w:rsidRPr="00F01124" w:rsidRDefault="00E06D29" w:rsidP="00C5581F">
      <w:pPr>
        <w:autoSpaceDE w:val="0"/>
        <w:autoSpaceDN w:val="0"/>
        <w:adjustRightInd w:val="0"/>
        <w:ind w:left="720"/>
        <w:contextualSpacing/>
        <w:jc w:val="both"/>
        <w:rPr>
          <w:rFonts w:ascii="Arial" w:hAnsi="Arial" w:cs="Arial"/>
          <w:bCs/>
          <w:iCs/>
          <w:lang w:eastAsia="en-US"/>
        </w:rPr>
      </w:pPr>
    </w:p>
    <w:p w:rsidR="00E06D29" w:rsidRPr="00C5581F" w:rsidRDefault="00E06D29" w:rsidP="005738B0">
      <w:pPr>
        <w:numPr>
          <w:ilvl w:val="0"/>
          <w:numId w:val="62"/>
        </w:numPr>
        <w:spacing w:after="80" w:line="216" w:lineRule="auto"/>
        <w:jc w:val="both"/>
        <w:rPr>
          <w:rFonts w:ascii="Arial" w:hAnsi="Arial" w:cs="Arial"/>
          <w:bCs/>
          <w:iCs/>
          <w:lang w:eastAsia="en-US"/>
        </w:rPr>
      </w:pPr>
      <w:r w:rsidRPr="00C5581F">
        <w:rPr>
          <w:rFonts w:ascii="Arial" w:hAnsi="Arial" w:cs="Arial"/>
          <w:bCs/>
          <w:iCs/>
          <w:lang w:eastAsia="en-US"/>
        </w:rPr>
        <w:t xml:space="preserve">Продавац је дужан да Купцу, у року до 15 дана од потписивања уговора, достави и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вредности уговора без ПДВ, са роком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E06D29" w:rsidRPr="00C5581F" w:rsidRDefault="00E06D29" w:rsidP="00C5581F">
      <w:pPr>
        <w:spacing w:after="80" w:line="216" w:lineRule="auto"/>
        <w:ind w:firstLine="567"/>
        <w:jc w:val="both"/>
        <w:rPr>
          <w:rFonts w:ascii="Arial" w:hAnsi="Arial" w:cs="Arial"/>
          <w:lang w:eastAsia="en-US"/>
        </w:rPr>
      </w:pPr>
      <w:r w:rsidRPr="00C5581F">
        <w:rPr>
          <w:rFonts w:ascii="Arial" w:hAnsi="Arial" w:cs="Arial"/>
          <w:bCs/>
          <w:iCs/>
          <w:lang w:eastAsia="en-US"/>
        </w:rPr>
        <w:t>Продавац је сагласан да Купац реализује дате банкарске гаранције у случају да не дође до извршења овог уговора кривицом Продавца.</w:t>
      </w:r>
    </w:p>
    <w:p w:rsidR="00E06D29" w:rsidRPr="000D18B4" w:rsidRDefault="00E06D29" w:rsidP="000D18B4">
      <w:pPr>
        <w:spacing w:after="80" w:line="216" w:lineRule="auto"/>
        <w:ind w:firstLine="567"/>
        <w:jc w:val="both"/>
        <w:rPr>
          <w:rFonts w:ascii="Arial" w:hAnsi="Arial" w:cs="Arial"/>
          <w:b/>
          <w:lang w:eastAsia="en-US"/>
        </w:rPr>
      </w:pPr>
    </w:p>
    <w:p w:rsidR="00E06D29"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КВАНТИТАТИВНИ И КВАЛИТАТИВНИ ПРИЈЕМ</w:t>
      </w:r>
    </w:p>
    <w:p w:rsidR="00E06D29" w:rsidRPr="00DD077E" w:rsidRDefault="00E06D29" w:rsidP="000D18B4">
      <w:pPr>
        <w:spacing w:after="80" w:line="216" w:lineRule="auto"/>
        <w:ind w:firstLine="567"/>
        <w:jc w:val="both"/>
        <w:rPr>
          <w:rFonts w:ascii="Arial" w:hAnsi="Arial" w:cs="Arial"/>
          <w:b/>
          <w:lang w:eastAsia="en-US"/>
        </w:rPr>
      </w:pP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 xml:space="preserve">Члан </w:t>
      </w:r>
      <w:r>
        <w:rPr>
          <w:rFonts w:ascii="Arial" w:hAnsi="Arial" w:cs="Arial"/>
          <w:lang w:eastAsia="en-US"/>
        </w:rPr>
        <w:t>9</w:t>
      </w:r>
      <w:r w:rsidRPr="000D18B4">
        <w:rPr>
          <w:rFonts w:ascii="Arial" w:hAnsi="Arial" w:cs="Arial"/>
          <w:lang w:eastAsia="en-US"/>
        </w:rPr>
        <w:t>.</w:t>
      </w:r>
    </w:p>
    <w:p w:rsidR="00E06D29" w:rsidRPr="000D18B4" w:rsidRDefault="00E06D29" w:rsidP="000D18B4">
      <w:pPr>
        <w:spacing w:after="80" w:line="216" w:lineRule="auto"/>
        <w:ind w:firstLine="567"/>
        <w:jc w:val="both"/>
        <w:rPr>
          <w:rFonts w:ascii="Arial" w:hAnsi="Arial" w:cs="Arial"/>
          <w:lang w:eastAsia="en-US"/>
        </w:rPr>
      </w:pPr>
      <w:r w:rsidRPr="000D18B4">
        <w:rPr>
          <w:rFonts w:ascii="Arial" w:hAnsi="Arial" w:cs="Arial"/>
          <w:lang w:eastAsia="en-U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E06D29" w:rsidRDefault="00E06D29" w:rsidP="00B31079">
      <w:pPr>
        <w:spacing w:after="80" w:line="216" w:lineRule="auto"/>
        <w:ind w:firstLine="567"/>
        <w:jc w:val="both"/>
        <w:rPr>
          <w:rFonts w:ascii="Arial" w:hAnsi="Arial" w:cs="Arial"/>
          <w:lang w:eastAsia="en-US"/>
        </w:rPr>
      </w:pPr>
      <w:r w:rsidRPr="000D18B4">
        <w:rPr>
          <w:rFonts w:ascii="Arial" w:hAnsi="Arial" w:cs="Arial"/>
          <w:lang w:eastAsia="en-US"/>
        </w:rPr>
        <w:t>Квалитативни и квантитативни пријем се врши у складу са процедуром Купца.</w:t>
      </w:r>
    </w:p>
    <w:p w:rsidR="00E06D29" w:rsidRPr="000B0DF8" w:rsidRDefault="00E06D29" w:rsidP="00B31079">
      <w:pPr>
        <w:spacing w:after="80" w:line="216" w:lineRule="auto"/>
        <w:ind w:firstLine="567"/>
        <w:jc w:val="both"/>
        <w:rPr>
          <w:rFonts w:ascii="Arial" w:hAnsi="Arial" w:cs="Arial"/>
          <w:lang w:eastAsia="en-US"/>
        </w:rPr>
      </w:pP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ГАРАНТНИ ПЕРИОД</w:t>
      </w: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 xml:space="preserve">Члан </w:t>
      </w:r>
      <w:r>
        <w:rPr>
          <w:rFonts w:ascii="Arial" w:hAnsi="Arial" w:cs="Arial"/>
          <w:lang w:eastAsia="en-US"/>
        </w:rPr>
        <w:t>10</w:t>
      </w:r>
      <w:r w:rsidRPr="000D18B4">
        <w:rPr>
          <w:rFonts w:ascii="Arial" w:hAnsi="Arial" w:cs="Arial"/>
          <w:lang w:eastAsia="en-US"/>
        </w:rPr>
        <w:t>.</w:t>
      </w:r>
    </w:p>
    <w:p w:rsidR="00F20107" w:rsidRDefault="00542EBB" w:rsidP="00F20107">
      <w:pPr>
        <w:spacing w:after="80" w:line="216" w:lineRule="auto"/>
        <w:jc w:val="both"/>
        <w:rPr>
          <w:rFonts w:ascii="Arial" w:hAnsi="Arial" w:cs="Arial"/>
          <w:lang w:val="sr-Cyrl-RS" w:eastAsia="en-US"/>
        </w:rPr>
      </w:pPr>
      <w:r w:rsidRPr="00542EBB">
        <w:rPr>
          <w:rFonts w:ascii="Arial" w:hAnsi="Arial" w:cs="Arial"/>
          <w:lang w:eastAsia="en-US"/>
        </w:rPr>
        <w:t xml:space="preserve">Продавац гарантује квалитет испоручених добара за период од </w:t>
      </w:r>
      <w:r w:rsidR="00F20107" w:rsidRPr="00F20107">
        <w:rPr>
          <w:rFonts w:ascii="Arial" w:hAnsi="Arial" w:cs="Arial"/>
          <w:lang w:eastAsia="en-US"/>
        </w:rPr>
        <w:t>12 месеци од хладног комишининга – старта пумпе, или 18 месеци од испоруке, шта год да буде раније.</w:t>
      </w:r>
    </w:p>
    <w:p w:rsidR="00E06D29" w:rsidRPr="000D18B4" w:rsidRDefault="00E06D29" w:rsidP="00F20107">
      <w:pPr>
        <w:spacing w:after="80" w:line="216" w:lineRule="auto"/>
        <w:jc w:val="both"/>
        <w:rPr>
          <w:rFonts w:ascii="Arial" w:hAnsi="Arial" w:cs="Arial"/>
          <w:lang w:eastAsia="en-US"/>
        </w:rPr>
      </w:pPr>
      <w:r w:rsidRPr="000D18B4">
        <w:rPr>
          <w:rFonts w:ascii="Arial" w:hAnsi="Arial" w:cs="Arial"/>
          <w:lang w:eastAsia="en-US"/>
        </w:rPr>
        <w:t>Гаранција важи под условима предвиђеним у прихваћеној понуди означеној у члану 1. уговора.</w:t>
      </w:r>
    </w:p>
    <w:p w:rsidR="00E06D29" w:rsidRPr="000D18B4" w:rsidRDefault="00E06D29" w:rsidP="000D18B4">
      <w:pPr>
        <w:spacing w:after="80" w:line="216" w:lineRule="auto"/>
        <w:ind w:firstLine="567"/>
        <w:jc w:val="both"/>
        <w:rPr>
          <w:rFonts w:ascii="Arial" w:hAnsi="Arial" w:cs="Arial"/>
          <w:lang w:eastAsia="en-US"/>
        </w:rPr>
      </w:pPr>
      <w:r w:rsidRPr="000D18B4">
        <w:rPr>
          <w:rFonts w:ascii="Arial" w:hAnsi="Arial" w:cs="Arial"/>
          <w:lang w:eastAsia="en-US"/>
        </w:rPr>
        <w:lastRenderedPageBreak/>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E06D29" w:rsidRPr="000D18B4" w:rsidRDefault="00E06D29" w:rsidP="000D18B4">
      <w:pPr>
        <w:spacing w:after="80" w:line="216" w:lineRule="auto"/>
        <w:ind w:firstLine="567"/>
        <w:jc w:val="both"/>
        <w:rPr>
          <w:rFonts w:ascii="Arial" w:hAnsi="Arial" w:cs="Arial"/>
          <w:b/>
          <w:lang w:eastAsia="en-US"/>
        </w:rPr>
      </w:pPr>
    </w:p>
    <w:p w:rsidR="00E06D29" w:rsidRPr="000D18B4" w:rsidRDefault="00E06D29" w:rsidP="000D18B4">
      <w:pPr>
        <w:spacing w:after="200" w:line="276" w:lineRule="auto"/>
        <w:rPr>
          <w:rFonts w:ascii="Arial" w:hAnsi="Arial" w:cs="Arial"/>
          <w:b/>
          <w:lang w:eastAsia="en-US"/>
        </w:rPr>
      </w:pPr>
      <w:r w:rsidRPr="000D18B4">
        <w:rPr>
          <w:rFonts w:ascii="Arial" w:hAnsi="Arial" w:cs="Arial"/>
          <w:b/>
          <w:lang w:eastAsia="en-US"/>
        </w:rPr>
        <w:t>УГОВОРНА КАЗНА</w:t>
      </w:r>
      <w:r w:rsidRPr="00F01124">
        <w:rPr>
          <w:rFonts w:ascii="Arial" w:hAnsi="Arial" w:cs="Arial"/>
          <w:b/>
          <w:lang w:eastAsia="en-US"/>
        </w:rPr>
        <w:t xml:space="preserve"> ЗБОГ ЗАДОЦЊЕЊА У ИСПОРУЦИ </w:t>
      </w:r>
    </w:p>
    <w:p w:rsidR="00E06D29" w:rsidRPr="00E25931" w:rsidRDefault="00E06D29" w:rsidP="000D18B4">
      <w:pPr>
        <w:spacing w:after="200" w:line="276" w:lineRule="auto"/>
        <w:jc w:val="center"/>
        <w:rPr>
          <w:rFonts w:ascii="Arial" w:hAnsi="Arial" w:cs="Arial"/>
          <w:lang w:eastAsia="en-US"/>
        </w:rPr>
      </w:pPr>
      <w:r w:rsidRPr="00F01124">
        <w:rPr>
          <w:rFonts w:ascii="Arial" w:hAnsi="Arial" w:cs="Arial"/>
          <w:lang w:eastAsia="en-US"/>
        </w:rPr>
        <w:t xml:space="preserve">Члан </w:t>
      </w:r>
      <w:r w:rsidRPr="00E25931">
        <w:rPr>
          <w:rFonts w:ascii="Arial" w:hAnsi="Arial" w:cs="Arial"/>
          <w:lang w:eastAsia="en-US"/>
        </w:rPr>
        <w:t>11</w:t>
      </w:r>
    </w:p>
    <w:p w:rsidR="00E06D29" w:rsidRPr="00E25931" w:rsidRDefault="00E06D29" w:rsidP="00A00DB1">
      <w:pPr>
        <w:spacing w:after="80" w:line="216" w:lineRule="auto"/>
        <w:ind w:right="-1" w:firstLine="720"/>
        <w:rPr>
          <w:rFonts w:ascii="Arial" w:hAnsi="Arial" w:cs="Arial"/>
          <w:lang w:eastAsia="en-US"/>
        </w:rPr>
      </w:pPr>
      <w:r w:rsidRPr="00E25931">
        <w:rPr>
          <w:rFonts w:ascii="Arial" w:hAnsi="Arial" w:cs="Arial"/>
          <w:lang w:eastAsia="en-US"/>
        </w:rPr>
        <w:t>Купац има право да захтева накнаду штете у целости, уколико Продавац  причини штету Купцу због неблаговремен</w:t>
      </w:r>
      <w:r w:rsidRPr="00E25931">
        <w:rPr>
          <w:rFonts w:ascii="Arial" w:hAnsi="Arial" w:cs="Arial"/>
          <w:lang w:val="en-US" w:eastAsia="en-US"/>
        </w:rPr>
        <w:t>e</w:t>
      </w:r>
      <w:r w:rsidRPr="00E25931">
        <w:rPr>
          <w:rFonts w:ascii="Arial" w:hAnsi="Arial" w:cs="Arial"/>
          <w:lang w:eastAsia="en-US"/>
        </w:rPr>
        <w:t xml:space="preserve"> испоруке добара из члана 3. Уговора, као и штету коју учини из других разлога везаних за реализацију предметне набавке.</w:t>
      </w:r>
    </w:p>
    <w:p w:rsidR="00E06D29" w:rsidRPr="00A00DB1" w:rsidRDefault="00E06D29" w:rsidP="00A00DB1">
      <w:pPr>
        <w:spacing w:after="80" w:line="216" w:lineRule="auto"/>
        <w:ind w:right="-1" w:firstLine="720"/>
        <w:rPr>
          <w:rFonts w:ascii="Arial" w:hAnsi="Arial" w:cs="Arial"/>
          <w:lang w:eastAsia="en-US"/>
        </w:rPr>
      </w:pPr>
      <w:r w:rsidRPr="00E25931">
        <w:rPr>
          <w:rFonts w:ascii="Arial" w:hAnsi="Arial" w:cs="Arial"/>
          <w:lang w:eastAsia="en-US"/>
        </w:rPr>
        <w:t>У случају да Продавац не изврши своју обавезу ни у року од 7 (седам) дана од истека рока из члана 7. овог уговора, Купац ће зарачунати уговорну казну у висини 5% вредности уговора а да до тога није дошло кривицом Купца нити услед дејства више силе.  Уколико Продавац по позиву Купца не плати износ уговорене казне, Купац ће наплатити уговорну казну пиликом примопредаје испоручених добара међусобним пребијањем дуговања и потраживања.</w:t>
      </w:r>
    </w:p>
    <w:p w:rsidR="00E06D29" w:rsidRPr="00A00DB1" w:rsidRDefault="00E06D29" w:rsidP="000D18B4">
      <w:pPr>
        <w:spacing w:after="80" w:line="216" w:lineRule="auto"/>
        <w:ind w:firstLine="567"/>
        <w:jc w:val="both"/>
        <w:rPr>
          <w:rFonts w:ascii="Arial" w:hAnsi="Arial" w:cs="Arial"/>
          <w:lang w:eastAsia="en-US"/>
        </w:rPr>
      </w:pPr>
    </w:p>
    <w:p w:rsidR="00E06D29" w:rsidRPr="00DD077E" w:rsidRDefault="00E06D29" w:rsidP="000D18B4">
      <w:pPr>
        <w:spacing w:after="80" w:line="216" w:lineRule="auto"/>
        <w:jc w:val="both"/>
        <w:rPr>
          <w:rFonts w:ascii="Arial" w:hAnsi="Arial" w:cs="Arial"/>
          <w:b/>
          <w:lang w:eastAsia="en-US"/>
        </w:rPr>
      </w:pP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РАСКИД УГОВОРА</w:t>
      </w: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Члан 1</w:t>
      </w:r>
      <w:r>
        <w:rPr>
          <w:rFonts w:ascii="Arial" w:hAnsi="Arial" w:cs="Arial"/>
          <w:lang w:eastAsia="en-US"/>
        </w:rPr>
        <w:t>2</w:t>
      </w:r>
      <w:r w:rsidRPr="000D18B4">
        <w:rPr>
          <w:rFonts w:ascii="Arial" w:hAnsi="Arial" w:cs="Arial"/>
          <w:lang w:eastAsia="en-US"/>
        </w:rPr>
        <w:t>.</w:t>
      </w:r>
    </w:p>
    <w:p w:rsidR="00E06D29" w:rsidRPr="00A00DB1" w:rsidRDefault="00E06D29" w:rsidP="00A00DB1">
      <w:pPr>
        <w:spacing w:after="80" w:line="216" w:lineRule="auto"/>
        <w:ind w:right="-1" w:firstLine="567"/>
        <w:jc w:val="both"/>
        <w:rPr>
          <w:rFonts w:ascii="Arial" w:hAnsi="Arial" w:cs="Arial"/>
          <w:lang w:eastAsia="en-US"/>
        </w:rPr>
      </w:pPr>
      <w:r w:rsidRPr="00A00DB1">
        <w:rPr>
          <w:rFonts w:ascii="Arial" w:hAnsi="Arial" w:cs="Arial"/>
          <w:lang w:eastAsia="en-US"/>
        </w:rPr>
        <w:t>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уговора и наплате банкарске гаранције-менице која је дата за добро извршење посла.</w:t>
      </w:r>
    </w:p>
    <w:p w:rsidR="00E06D29" w:rsidRPr="00A00DB1" w:rsidRDefault="00E06D29" w:rsidP="00A00DB1">
      <w:pPr>
        <w:spacing w:after="80" w:line="216" w:lineRule="auto"/>
        <w:ind w:right="-1" w:firstLine="567"/>
        <w:jc w:val="both"/>
        <w:rPr>
          <w:rFonts w:ascii="Arial" w:hAnsi="Arial" w:cs="Arial"/>
          <w:lang w:eastAsia="en-US"/>
        </w:rPr>
      </w:pPr>
      <w:r w:rsidRPr="00A00DB1">
        <w:rPr>
          <w:rFonts w:ascii="Arial" w:hAnsi="Arial" w:cs="Arial"/>
          <w:lang w:eastAsia="en-US"/>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E06D29" w:rsidRPr="00A00DB1" w:rsidRDefault="00E06D29" w:rsidP="00A00DB1">
      <w:pPr>
        <w:spacing w:after="80" w:line="216" w:lineRule="auto"/>
        <w:ind w:right="-1"/>
        <w:jc w:val="both"/>
        <w:rPr>
          <w:rFonts w:ascii="Arial" w:hAnsi="Arial" w:cs="Arial"/>
          <w:lang w:eastAsia="en-US"/>
        </w:rPr>
      </w:pPr>
      <w:r w:rsidRPr="00A00DB1">
        <w:rPr>
          <w:rFonts w:ascii="Arial" w:hAnsi="Arial" w:cs="Arial"/>
          <w:lang w:eastAsia="en-US"/>
        </w:rPr>
        <w:t xml:space="preserve"> </w:t>
      </w:r>
      <w:r w:rsidRPr="00A00DB1">
        <w:rPr>
          <w:rFonts w:ascii="Arial" w:hAnsi="Arial" w:cs="Arial"/>
          <w:lang w:eastAsia="en-US"/>
        </w:rPr>
        <w:tab/>
        <w:t xml:space="preserve">У том случају Купац ће тражити надокнаду штете, сходно члану 11. став 1. овога уговора. </w:t>
      </w:r>
    </w:p>
    <w:p w:rsidR="00E06D29" w:rsidRPr="00A00DB1" w:rsidRDefault="00E06D29" w:rsidP="00A00DB1">
      <w:pPr>
        <w:spacing w:after="40" w:line="216" w:lineRule="auto"/>
        <w:ind w:firstLine="567"/>
        <w:jc w:val="both"/>
        <w:rPr>
          <w:rFonts w:ascii="Arial" w:hAnsi="Arial" w:cs="Arial"/>
          <w:bCs/>
          <w:lang w:eastAsia="en-US"/>
        </w:rPr>
      </w:pPr>
      <w:r w:rsidRPr="00A00DB1">
        <w:rPr>
          <w:rFonts w:ascii="Arial" w:hAnsi="Arial" w:cs="Arial"/>
          <w:bCs/>
          <w:lang w:eastAsia="en-US"/>
        </w:rPr>
        <w:t xml:space="preserve">У случају раскида уговора Купац има право да на износ уплаћеног </w:t>
      </w:r>
      <w:r w:rsidRPr="00A00DB1">
        <w:rPr>
          <w:rFonts w:ascii="Arial" w:hAnsi="Arial" w:cs="Arial"/>
          <w:lang w:eastAsia="en-US"/>
        </w:rPr>
        <w:t>АВАНСА</w:t>
      </w:r>
      <w:r w:rsidRPr="00A00DB1">
        <w:rPr>
          <w:rFonts w:ascii="Arial" w:hAnsi="Arial" w:cs="Arial"/>
          <w:bCs/>
          <w:lang w:eastAsia="en-US"/>
        </w:rPr>
        <w:t>, од момента уплате, обрачуна законску затезну камату</w:t>
      </w:r>
      <w:r w:rsidRPr="00A00DB1">
        <w:rPr>
          <w:rFonts w:ascii="Arial" w:hAnsi="Arial" w:cs="Arial"/>
          <w:bCs/>
          <w:i/>
          <w:lang w:eastAsia="en-US"/>
        </w:rPr>
        <w:t>.</w:t>
      </w:r>
    </w:p>
    <w:p w:rsidR="00E06D29" w:rsidRPr="00A00DB1" w:rsidRDefault="00E06D29" w:rsidP="00A00DB1">
      <w:pPr>
        <w:spacing w:after="80" w:line="216" w:lineRule="auto"/>
        <w:ind w:firstLine="567"/>
        <w:jc w:val="both"/>
        <w:rPr>
          <w:rFonts w:ascii="Arial" w:hAnsi="Arial" w:cs="Arial"/>
          <w:b/>
          <w:lang w:eastAsia="en-US"/>
        </w:rPr>
      </w:pPr>
    </w:p>
    <w:p w:rsidR="00E06D29" w:rsidRPr="000D18B4" w:rsidRDefault="00E06D29" w:rsidP="000D18B4">
      <w:pPr>
        <w:spacing w:after="80" w:line="216" w:lineRule="auto"/>
        <w:jc w:val="both"/>
        <w:rPr>
          <w:rFonts w:ascii="Arial" w:hAnsi="Arial" w:cs="Arial"/>
          <w:lang w:eastAsia="en-US"/>
        </w:rPr>
      </w:pP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РЕШАВАЊЕ СПОРА</w:t>
      </w: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Члан 1</w:t>
      </w:r>
      <w:r>
        <w:rPr>
          <w:rFonts w:ascii="Arial" w:hAnsi="Arial" w:cs="Arial"/>
          <w:lang w:eastAsia="en-US"/>
        </w:rPr>
        <w:t>3</w:t>
      </w:r>
      <w:r w:rsidRPr="000D18B4">
        <w:rPr>
          <w:rFonts w:ascii="Arial" w:hAnsi="Arial" w:cs="Arial"/>
          <w:lang w:eastAsia="en-US"/>
        </w:rPr>
        <w:t>.</w:t>
      </w:r>
    </w:p>
    <w:p w:rsidR="00E06D29" w:rsidRPr="000D18B4" w:rsidRDefault="00E06D29" w:rsidP="000D18B4">
      <w:pPr>
        <w:spacing w:after="80" w:line="216" w:lineRule="auto"/>
        <w:ind w:firstLine="567"/>
        <w:jc w:val="both"/>
        <w:rPr>
          <w:rFonts w:ascii="Arial" w:hAnsi="Arial" w:cs="Arial"/>
          <w:lang w:eastAsia="en-US"/>
        </w:rPr>
      </w:pPr>
      <w:r w:rsidRPr="000D18B4">
        <w:rPr>
          <w:rFonts w:ascii="Arial" w:hAnsi="Arial" w:cs="Arial"/>
          <w:lang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E06D29" w:rsidRPr="00C5581F" w:rsidRDefault="00E06D29" w:rsidP="00C5581F">
      <w:pPr>
        <w:spacing w:after="80" w:line="216" w:lineRule="auto"/>
        <w:ind w:firstLine="567"/>
        <w:jc w:val="both"/>
        <w:rPr>
          <w:rFonts w:ascii="Arial" w:hAnsi="Arial" w:cs="Arial"/>
          <w:lang w:val="sr-Latn-CS" w:eastAsia="en-US"/>
        </w:rPr>
      </w:pPr>
      <w:r w:rsidRPr="000D18B4">
        <w:rPr>
          <w:rFonts w:ascii="Arial" w:hAnsi="Arial" w:cs="Arial"/>
          <w:lang w:val="sr-Latn-CS" w:eastAsia="en-US"/>
        </w:rPr>
        <w:t xml:space="preserve">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w:t>
      </w:r>
      <w:r w:rsidRPr="000D18B4">
        <w:rPr>
          <w:rFonts w:ascii="Arial" w:hAnsi="Arial" w:cs="Arial"/>
          <w:lang w:val="it-IT" w:eastAsia="en-US"/>
        </w:rPr>
        <w:t>Место</w:t>
      </w:r>
      <w:r w:rsidRPr="000D18B4">
        <w:rPr>
          <w:rFonts w:ascii="Arial" w:hAnsi="Arial" w:cs="Arial"/>
          <w:lang w:val="sr-Latn-CS" w:eastAsia="en-US"/>
        </w:rPr>
        <w:t xml:space="preserve"> </w:t>
      </w:r>
      <w:r w:rsidRPr="000D18B4">
        <w:rPr>
          <w:rFonts w:ascii="Arial" w:hAnsi="Arial" w:cs="Arial"/>
          <w:lang w:val="it-IT" w:eastAsia="en-US"/>
        </w:rPr>
        <w:t>арбитраже</w:t>
      </w:r>
      <w:r w:rsidRPr="000D18B4">
        <w:rPr>
          <w:rFonts w:ascii="Arial" w:hAnsi="Arial" w:cs="Arial"/>
          <w:lang w:val="sr-Latn-CS" w:eastAsia="en-US"/>
        </w:rPr>
        <w:t xml:space="preserve"> </w:t>
      </w:r>
      <w:r w:rsidRPr="000D18B4">
        <w:rPr>
          <w:rFonts w:ascii="Arial" w:hAnsi="Arial" w:cs="Arial"/>
          <w:lang w:val="it-IT" w:eastAsia="en-US"/>
        </w:rPr>
        <w:t>ће</w:t>
      </w:r>
      <w:r w:rsidRPr="000D18B4">
        <w:rPr>
          <w:rFonts w:ascii="Arial" w:hAnsi="Arial" w:cs="Arial"/>
          <w:lang w:val="sr-Latn-CS" w:eastAsia="en-US"/>
        </w:rPr>
        <w:t xml:space="preserve"> </w:t>
      </w:r>
      <w:r w:rsidRPr="000D18B4">
        <w:rPr>
          <w:rFonts w:ascii="Arial" w:hAnsi="Arial" w:cs="Arial"/>
          <w:lang w:val="it-IT" w:eastAsia="en-US"/>
        </w:rPr>
        <w:t>бити</w:t>
      </w:r>
      <w:r w:rsidRPr="000D18B4">
        <w:rPr>
          <w:rFonts w:ascii="Arial" w:hAnsi="Arial" w:cs="Arial"/>
          <w:lang w:val="sr-Latn-CS" w:eastAsia="en-US"/>
        </w:rPr>
        <w:t xml:space="preserve"> </w:t>
      </w:r>
      <w:r w:rsidRPr="000D18B4">
        <w:rPr>
          <w:rFonts w:ascii="Arial" w:hAnsi="Arial" w:cs="Arial"/>
          <w:lang w:val="it-IT" w:eastAsia="en-US"/>
        </w:rPr>
        <w:t>Женева</w:t>
      </w:r>
      <w:r w:rsidRPr="000D18B4">
        <w:rPr>
          <w:rFonts w:ascii="Arial" w:hAnsi="Arial" w:cs="Arial"/>
          <w:lang w:val="sr-Latn-CS" w:eastAsia="en-US"/>
        </w:rPr>
        <w:t xml:space="preserve"> (</w:t>
      </w:r>
      <w:r w:rsidRPr="000D18B4">
        <w:rPr>
          <w:rFonts w:ascii="Arial" w:hAnsi="Arial" w:cs="Arial"/>
          <w:lang w:val="it-IT" w:eastAsia="en-US"/>
        </w:rPr>
        <w:t>Швајцарска</w:t>
      </w:r>
      <w:r w:rsidRPr="000D18B4">
        <w:rPr>
          <w:rFonts w:ascii="Arial" w:hAnsi="Arial" w:cs="Arial"/>
          <w:lang w:val="sr-Latn-CS" w:eastAsia="en-US"/>
        </w:rPr>
        <w:t xml:space="preserve">), </w:t>
      </w:r>
      <w:r w:rsidRPr="000D18B4">
        <w:rPr>
          <w:rFonts w:ascii="Arial" w:hAnsi="Arial" w:cs="Arial"/>
          <w:lang w:val="it-IT" w:eastAsia="en-US"/>
        </w:rPr>
        <w:t>а</w:t>
      </w:r>
      <w:r w:rsidRPr="000D18B4">
        <w:rPr>
          <w:rFonts w:ascii="Arial" w:hAnsi="Arial" w:cs="Arial"/>
          <w:lang w:val="sr-Latn-CS" w:eastAsia="en-US"/>
        </w:rPr>
        <w:t xml:space="preserve"> </w:t>
      </w:r>
      <w:r w:rsidRPr="000D18B4">
        <w:rPr>
          <w:rFonts w:ascii="Arial" w:hAnsi="Arial" w:cs="Arial"/>
          <w:lang w:val="it-IT" w:eastAsia="en-US"/>
        </w:rPr>
        <w:t>поступак</w:t>
      </w:r>
      <w:r w:rsidRPr="000D18B4">
        <w:rPr>
          <w:rFonts w:ascii="Arial" w:hAnsi="Arial" w:cs="Arial"/>
          <w:lang w:val="sr-Latn-CS" w:eastAsia="en-US"/>
        </w:rPr>
        <w:t xml:space="preserve"> </w:t>
      </w:r>
      <w:r w:rsidRPr="000D18B4">
        <w:rPr>
          <w:rFonts w:ascii="Arial" w:hAnsi="Arial" w:cs="Arial"/>
          <w:lang w:val="it-IT" w:eastAsia="en-US"/>
        </w:rPr>
        <w:t>ће</w:t>
      </w:r>
      <w:r w:rsidRPr="000D18B4">
        <w:rPr>
          <w:rFonts w:ascii="Arial" w:hAnsi="Arial" w:cs="Arial"/>
          <w:lang w:val="sr-Latn-CS" w:eastAsia="en-US"/>
        </w:rPr>
        <w:t xml:space="preserve"> </w:t>
      </w:r>
      <w:r w:rsidRPr="000D18B4">
        <w:rPr>
          <w:rFonts w:ascii="Arial" w:hAnsi="Arial" w:cs="Arial"/>
          <w:lang w:val="it-IT" w:eastAsia="en-US"/>
        </w:rPr>
        <w:t>се</w:t>
      </w:r>
      <w:r w:rsidRPr="000D18B4">
        <w:rPr>
          <w:rFonts w:ascii="Arial" w:hAnsi="Arial" w:cs="Arial"/>
          <w:lang w:val="sr-Latn-CS" w:eastAsia="en-US"/>
        </w:rPr>
        <w:t xml:space="preserve"> </w:t>
      </w:r>
      <w:r w:rsidRPr="000D18B4">
        <w:rPr>
          <w:rFonts w:ascii="Arial" w:hAnsi="Arial" w:cs="Arial"/>
          <w:lang w:val="it-IT" w:eastAsia="en-US"/>
        </w:rPr>
        <w:t>водити</w:t>
      </w:r>
      <w:r w:rsidRPr="000D18B4">
        <w:rPr>
          <w:rFonts w:ascii="Arial" w:hAnsi="Arial" w:cs="Arial"/>
          <w:lang w:val="sr-Latn-CS" w:eastAsia="en-US"/>
        </w:rPr>
        <w:t xml:space="preserve"> </w:t>
      </w:r>
      <w:r w:rsidRPr="000D18B4">
        <w:rPr>
          <w:rFonts w:ascii="Arial" w:hAnsi="Arial" w:cs="Arial"/>
          <w:lang w:val="it-IT" w:eastAsia="en-US"/>
        </w:rPr>
        <w:t>на</w:t>
      </w:r>
      <w:r w:rsidRPr="000D18B4">
        <w:rPr>
          <w:rFonts w:ascii="Arial" w:hAnsi="Arial" w:cs="Arial"/>
          <w:lang w:val="sr-Latn-CS" w:eastAsia="en-US"/>
        </w:rPr>
        <w:t xml:space="preserve"> </w:t>
      </w:r>
      <w:r w:rsidRPr="000D18B4">
        <w:rPr>
          <w:rFonts w:ascii="Arial" w:hAnsi="Arial" w:cs="Arial"/>
          <w:lang w:val="it-IT" w:eastAsia="en-US"/>
        </w:rPr>
        <w:t>енглеском</w:t>
      </w:r>
      <w:r w:rsidRPr="000D18B4">
        <w:rPr>
          <w:rFonts w:ascii="Arial" w:hAnsi="Arial" w:cs="Arial"/>
          <w:lang w:val="sr-Latn-CS" w:eastAsia="en-US"/>
        </w:rPr>
        <w:t xml:space="preserve"> </w:t>
      </w:r>
      <w:r w:rsidRPr="000D18B4">
        <w:rPr>
          <w:rFonts w:ascii="Arial" w:hAnsi="Arial" w:cs="Arial"/>
          <w:lang w:val="it-IT" w:eastAsia="en-US"/>
        </w:rPr>
        <w:t>језику</w:t>
      </w:r>
      <w:r w:rsidRPr="000D18B4">
        <w:rPr>
          <w:rFonts w:ascii="Arial" w:hAnsi="Arial" w:cs="Arial"/>
          <w:lang w:val="sr-Latn-CS" w:eastAsia="en-US"/>
        </w:rPr>
        <w:t>.</w:t>
      </w:r>
    </w:p>
    <w:p w:rsidR="00E06D29" w:rsidRPr="00F01124" w:rsidRDefault="00E06D29" w:rsidP="000D18B4">
      <w:pPr>
        <w:spacing w:after="80" w:line="216" w:lineRule="auto"/>
        <w:ind w:right="-1149" w:firstLine="567"/>
        <w:jc w:val="both"/>
        <w:rPr>
          <w:rFonts w:ascii="Arial" w:hAnsi="Arial" w:cs="Arial"/>
          <w:lang w:val="sr-Latn-CS" w:eastAsia="en-US"/>
        </w:rPr>
      </w:pPr>
      <w:r w:rsidRPr="000D18B4">
        <w:rPr>
          <w:rFonts w:ascii="Arial" w:hAnsi="Arial" w:cs="Arial"/>
          <w:b/>
          <w:lang w:val="en-US" w:eastAsia="en-US"/>
        </w:rPr>
        <w:t>ОСТАЛЕ</w:t>
      </w:r>
      <w:r w:rsidRPr="00F01124">
        <w:rPr>
          <w:rFonts w:ascii="Arial" w:hAnsi="Arial" w:cs="Arial"/>
          <w:b/>
          <w:lang w:val="sr-Latn-CS" w:eastAsia="en-US"/>
        </w:rPr>
        <w:t xml:space="preserve"> </w:t>
      </w:r>
      <w:r w:rsidRPr="000D18B4">
        <w:rPr>
          <w:rFonts w:ascii="Arial" w:hAnsi="Arial" w:cs="Arial"/>
          <w:b/>
          <w:lang w:val="en-US" w:eastAsia="en-US"/>
        </w:rPr>
        <w:t>ОДРЕДБЕ</w:t>
      </w:r>
    </w:p>
    <w:p w:rsidR="00E06D29" w:rsidRPr="00F01124" w:rsidRDefault="00E06D29" w:rsidP="000D18B4">
      <w:pPr>
        <w:spacing w:after="80" w:line="216" w:lineRule="auto"/>
        <w:ind w:right="38" w:firstLine="567"/>
        <w:jc w:val="center"/>
        <w:rPr>
          <w:rFonts w:ascii="Arial" w:hAnsi="Arial" w:cs="Arial"/>
          <w:lang w:val="sr-Latn-CS" w:eastAsia="en-US"/>
        </w:rPr>
      </w:pPr>
      <w:r w:rsidRPr="000D18B4">
        <w:rPr>
          <w:rFonts w:ascii="Arial" w:hAnsi="Arial" w:cs="Arial"/>
          <w:lang w:val="en-US" w:eastAsia="en-US"/>
        </w:rPr>
        <w:t>Члан</w:t>
      </w:r>
      <w:r w:rsidRPr="00F01124">
        <w:rPr>
          <w:rFonts w:ascii="Arial" w:hAnsi="Arial" w:cs="Arial"/>
          <w:lang w:val="sr-Latn-CS" w:eastAsia="en-US"/>
        </w:rPr>
        <w:t xml:space="preserve"> 1</w:t>
      </w:r>
      <w:r>
        <w:rPr>
          <w:rFonts w:ascii="Arial" w:hAnsi="Arial" w:cs="Arial"/>
          <w:lang w:eastAsia="en-US"/>
        </w:rPr>
        <w:t>4</w:t>
      </w:r>
      <w:r w:rsidRPr="00F01124">
        <w:rPr>
          <w:rFonts w:ascii="Arial" w:hAnsi="Arial" w:cs="Arial"/>
          <w:lang w:val="sr-Latn-CS" w:eastAsia="en-US"/>
        </w:rPr>
        <w:t>.</w:t>
      </w:r>
    </w:p>
    <w:p w:rsidR="00E06D29" w:rsidRPr="00F01124" w:rsidRDefault="00E06D29" w:rsidP="000D18B4">
      <w:pPr>
        <w:spacing w:after="80" w:line="216" w:lineRule="auto"/>
        <w:ind w:right="-1149" w:firstLine="567"/>
        <w:jc w:val="both"/>
        <w:rPr>
          <w:rFonts w:ascii="Arial" w:hAnsi="Arial" w:cs="Arial"/>
          <w:b/>
          <w:lang w:val="sr-Latn-CS" w:eastAsia="en-US"/>
        </w:rPr>
      </w:pPr>
      <w:r w:rsidRPr="000D18B4">
        <w:rPr>
          <w:rFonts w:ascii="Arial" w:hAnsi="Arial" w:cs="Arial"/>
          <w:b/>
          <w:lang w:val="en-US" w:eastAsia="en-US"/>
        </w:rPr>
        <w:t>Саставни</w:t>
      </w:r>
      <w:r w:rsidRPr="00F01124">
        <w:rPr>
          <w:rFonts w:ascii="Arial" w:hAnsi="Arial" w:cs="Arial"/>
          <w:b/>
          <w:lang w:val="sr-Latn-CS" w:eastAsia="en-US"/>
        </w:rPr>
        <w:t xml:space="preserve"> </w:t>
      </w:r>
      <w:r w:rsidRPr="000D18B4">
        <w:rPr>
          <w:rFonts w:ascii="Arial" w:hAnsi="Arial" w:cs="Arial"/>
          <w:b/>
          <w:lang w:val="en-US" w:eastAsia="en-US"/>
        </w:rPr>
        <w:t>део</w:t>
      </w:r>
      <w:r w:rsidRPr="00F01124">
        <w:rPr>
          <w:rFonts w:ascii="Arial" w:hAnsi="Arial" w:cs="Arial"/>
          <w:b/>
          <w:lang w:val="sr-Latn-CS" w:eastAsia="en-US"/>
        </w:rPr>
        <w:t xml:space="preserve"> </w:t>
      </w:r>
      <w:r w:rsidRPr="000D18B4">
        <w:rPr>
          <w:rFonts w:ascii="Arial" w:hAnsi="Arial" w:cs="Arial"/>
          <w:b/>
          <w:lang w:val="en-US" w:eastAsia="en-US"/>
        </w:rPr>
        <w:t>овог</w:t>
      </w:r>
      <w:r w:rsidRPr="00F01124">
        <w:rPr>
          <w:rFonts w:ascii="Arial" w:hAnsi="Arial" w:cs="Arial"/>
          <w:b/>
          <w:lang w:val="sr-Latn-CS" w:eastAsia="en-US"/>
        </w:rPr>
        <w:t xml:space="preserve"> </w:t>
      </w:r>
      <w:r w:rsidRPr="000D18B4">
        <w:rPr>
          <w:rFonts w:ascii="Arial" w:hAnsi="Arial" w:cs="Arial"/>
          <w:b/>
          <w:lang w:val="en-US" w:eastAsia="en-US"/>
        </w:rPr>
        <w:t>Уговора</w:t>
      </w:r>
      <w:r w:rsidRPr="00F01124">
        <w:rPr>
          <w:rFonts w:ascii="Arial" w:hAnsi="Arial" w:cs="Arial"/>
          <w:b/>
          <w:lang w:val="sr-Latn-CS" w:eastAsia="en-US"/>
        </w:rPr>
        <w:t xml:space="preserve"> </w:t>
      </w:r>
      <w:r w:rsidRPr="000D18B4">
        <w:rPr>
          <w:rFonts w:ascii="Arial" w:hAnsi="Arial" w:cs="Arial"/>
          <w:b/>
          <w:lang w:val="en-US" w:eastAsia="en-US"/>
        </w:rPr>
        <w:t>су</w:t>
      </w:r>
      <w:r w:rsidRPr="00F01124">
        <w:rPr>
          <w:rFonts w:ascii="Arial" w:hAnsi="Arial" w:cs="Arial"/>
          <w:b/>
          <w:lang w:val="sr-Latn-CS" w:eastAsia="en-US"/>
        </w:rPr>
        <w:t>:</w:t>
      </w:r>
    </w:p>
    <w:p w:rsidR="00E06D29" w:rsidRPr="000D18B4" w:rsidRDefault="00E06D29" w:rsidP="005738B0">
      <w:pPr>
        <w:numPr>
          <w:ilvl w:val="0"/>
          <w:numId w:val="55"/>
        </w:numPr>
        <w:spacing w:line="276" w:lineRule="auto"/>
        <w:ind w:right="-57"/>
        <w:jc w:val="both"/>
        <w:rPr>
          <w:rFonts w:ascii="Arial" w:hAnsi="Arial" w:cs="Arial"/>
          <w:b/>
          <w:bCs/>
          <w:lang w:val="en-US" w:eastAsia="en-US"/>
        </w:rPr>
      </w:pPr>
      <w:r w:rsidRPr="000D18B4">
        <w:rPr>
          <w:rFonts w:ascii="Arial" w:hAnsi="Arial" w:cs="Arial"/>
          <w:b/>
          <w:lang w:val="en-US" w:eastAsia="en-US"/>
        </w:rPr>
        <w:lastRenderedPageBreak/>
        <w:t>Понуда бр.</w:t>
      </w:r>
      <w:r>
        <w:rPr>
          <w:rFonts w:ascii="Arial" w:hAnsi="Arial" w:cs="Arial"/>
          <w:b/>
          <w:bCs/>
          <w:lang w:val="en-US" w:eastAsia="en-US"/>
        </w:rPr>
        <w:t xml:space="preserve"> ______ од </w:t>
      </w:r>
      <w:r>
        <w:rPr>
          <w:rFonts w:ascii="Arial" w:hAnsi="Arial" w:cs="Arial"/>
          <w:b/>
          <w:bCs/>
          <w:lang w:eastAsia="en-US"/>
        </w:rPr>
        <w:t>_____________</w:t>
      </w:r>
      <w:r w:rsidRPr="000D18B4">
        <w:rPr>
          <w:rFonts w:ascii="Arial" w:hAnsi="Arial" w:cs="Arial"/>
          <w:b/>
          <w:bCs/>
          <w:lang w:val="en-US" w:eastAsia="en-US"/>
        </w:rPr>
        <w:t>године;</w:t>
      </w:r>
    </w:p>
    <w:p w:rsidR="00E06D29" w:rsidRPr="000D18B4" w:rsidRDefault="00E06D29" w:rsidP="005738B0">
      <w:pPr>
        <w:numPr>
          <w:ilvl w:val="0"/>
          <w:numId w:val="55"/>
        </w:numPr>
        <w:ind w:right="-57"/>
        <w:rPr>
          <w:rFonts w:ascii="Arial" w:hAnsi="Arial" w:cs="Arial"/>
          <w:b/>
          <w:bCs/>
          <w:lang w:val="en-US" w:eastAsia="en-US"/>
        </w:rPr>
      </w:pPr>
      <w:r w:rsidRPr="000D18B4">
        <w:rPr>
          <w:rFonts w:ascii="Arial" w:hAnsi="Arial" w:cs="Arial"/>
          <w:b/>
          <w:bCs/>
          <w:lang w:val="en-US" w:eastAsia="en-US"/>
        </w:rPr>
        <w:t>Записник са преговарања,</w:t>
      </w:r>
    </w:p>
    <w:p w:rsidR="00E06D29" w:rsidRPr="00E4079F" w:rsidRDefault="00E06D29" w:rsidP="005738B0">
      <w:pPr>
        <w:numPr>
          <w:ilvl w:val="0"/>
          <w:numId w:val="55"/>
        </w:numPr>
        <w:spacing w:line="276" w:lineRule="auto"/>
        <w:ind w:right="-57"/>
        <w:jc w:val="both"/>
        <w:rPr>
          <w:rFonts w:ascii="Arial" w:hAnsi="Arial" w:cs="Arial"/>
          <w:b/>
          <w:bCs/>
          <w:lang w:val="en-US" w:eastAsia="en-US"/>
        </w:rPr>
      </w:pPr>
      <w:r w:rsidRPr="000D18B4">
        <w:rPr>
          <w:rFonts w:ascii="Arial" w:hAnsi="Arial" w:cs="Arial"/>
          <w:b/>
          <w:bCs/>
          <w:lang w:val="en-US" w:eastAsia="en-US"/>
        </w:rPr>
        <w:t>Техничка спецификација;</w:t>
      </w:r>
    </w:p>
    <w:p w:rsidR="00E06D29" w:rsidRPr="000D18B4" w:rsidRDefault="00E06D29" w:rsidP="005738B0">
      <w:pPr>
        <w:numPr>
          <w:ilvl w:val="0"/>
          <w:numId w:val="55"/>
        </w:numPr>
        <w:spacing w:line="276" w:lineRule="auto"/>
        <w:ind w:right="-57"/>
        <w:jc w:val="both"/>
        <w:rPr>
          <w:rFonts w:ascii="Arial" w:hAnsi="Arial" w:cs="Arial"/>
          <w:b/>
          <w:bCs/>
          <w:lang w:val="en-US" w:eastAsia="en-US"/>
        </w:rPr>
      </w:pPr>
      <w:r>
        <w:rPr>
          <w:rFonts w:ascii="Arial" w:hAnsi="Arial" w:cs="Arial"/>
          <w:b/>
          <w:bCs/>
          <w:lang w:eastAsia="en-US"/>
        </w:rPr>
        <w:t>Средства финансијског обезбеђења</w:t>
      </w:r>
    </w:p>
    <w:p w:rsidR="00E06D29" w:rsidRPr="000D18B4" w:rsidRDefault="00E06D29" w:rsidP="000D18B4">
      <w:pPr>
        <w:spacing w:after="80" w:line="216" w:lineRule="auto"/>
        <w:ind w:firstLine="567"/>
        <w:jc w:val="both"/>
        <w:rPr>
          <w:rFonts w:ascii="Arial" w:hAnsi="Arial" w:cs="Arial"/>
          <w:b/>
          <w:lang w:eastAsia="en-US"/>
        </w:rPr>
      </w:pP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ЗАВРШНЕ ОДРЕДБЕ</w:t>
      </w: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Члан 14.</w:t>
      </w:r>
    </w:p>
    <w:p w:rsidR="00E06D29" w:rsidRPr="000D18B4" w:rsidRDefault="00E06D29" w:rsidP="000D18B4">
      <w:pPr>
        <w:spacing w:after="80" w:line="216" w:lineRule="auto"/>
        <w:ind w:firstLine="567"/>
        <w:jc w:val="both"/>
        <w:rPr>
          <w:rFonts w:ascii="Arial" w:hAnsi="Arial" w:cs="Arial"/>
          <w:lang w:eastAsia="en-US"/>
        </w:rPr>
      </w:pPr>
      <w:r w:rsidRPr="000D18B4">
        <w:rPr>
          <w:rFonts w:ascii="Arial" w:hAnsi="Arial" w:cs="Arial"/>
          <w:lang w:eastAsia="en-US"/>
        </w:rPr>
        <w:t>За све што овим уговором није предвиђено примениће се непосредно одговарајући законски прописи који ову област регулишу.</w:t>
      </w:r>
    </w:p>
    <w:p w:rsidR="00E06D29" w:rsidRPr="000D18B4" w:rsidRDefault="00E06D29" w:rsidP="000D18B4">
      <w:pPr>
        <w:spacing w:after="80" w:line="216" w:lineRule="auto"/>
        <w:rPr>
          <w:rFonts w:ascii="Arial" w:hAnsi="Arial" w:cs="Arial"/>
          <w:lang w:eastAsia="en-US"/>
        </w:rPr>
      </w:pP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Члан 15.</w:t>
      </w:r>
    </w:p>
    <w:p w:rsidR="00E06D29" w:rsidRPr="000D18B4" w:rsidRDefault="00E06D29" w:rsidP="000D18B4">
      <w:pPr>
        <w:spacing w:after="80" w:line="216" w:lineRule="auto"/>
        <w:ind w:firstLine="567"/>
        <w:jc w:val="both"/>
        <w:rPr>
          <w:rFonts w:ascii="Arial" w:hAnsi="Arial" w:cs="Arial"/>
          <w:lang w:eastAsia="en-US"/>
        </w:rPr>
      </w:pPr>
      <w:r w:rsidRPr="000D18B4">
        <w:rPr>
          <w:rFonts w:ascii="Arial" w:hAnsi="Arial" w:cs="Arial"/>
          <w:lang w:eastAsia="en-US"/>
        </w:rPr>
        <w:t>Овај уговор је сачињен у 6 (шест) истоветних примерака од којих свака уговорна страна задржава по 3 (три) примерка за своје потребе.</w:t>
      </w:r>
    </w:p>
    <w:p w:rsidR="00E06D29" w:rsidRPr="000D18B4" w:rsidRDefault="00E06D29" w:rsidP="000D18B4">
      <w:pPr>
        <w:tabs>
          <w:tab w:val="left" w:pos="7455"/>
        </w:tabs>
        <w:spacing w:after="80" w:line="216" w:lineRule="auto"/>
        <w:ind w:firstLine="426"/>
        <w:jc w:val="both"/>
        <w:rPr>
          <w:rFonts w:ascii="Arial" w:hAnsi="Arial" w:cs="Arial"/>
          <w:lang w:eastAsia="en-US"/>
        </w:rPr>
      </w:pPr>
      <w:r w:rsidRPr="000D18B4">
        <w:rPr>
          <w:rFonts w:ascii="Arial" w:hAnsi="Arial" w:cs="Arial"/>
          <w:lang w:eastAsia="en-US"/>
        </w:rPr>
        <w:tab/>
      </w:r>
    </w:p>
    <w:p w:rsidR="00E06D29" w:rsidRDefault="00E06D29" w:rsidP="003B78F0">
      <w:pPr>
        <w:spacing w:after="80" w:line="216" w:lineRule="auto"/>
        <w:jc w:val="both"/>
        <w:rPr>
          <w:rFonts w:ascii="Arial" w:hAnsi="Arial" w:cs="Arial"/>
          <w:lang w:eastAsia="en-US"/>
        </w:rPr>
      </w:pPr>
      <w:r w:rsidRPr="000D18B4">
        <w:rPr>
          <w:rFonts w:ascii="Arial" w:hAnsi="Arial" w:cs="Arial"/>
          <w:lang w:eastAsia="en-US"/>
        </w:rPr>
        <w:tab/>
      </w:r>
    </w:p>
    <w:tbl>
      <w:tblPr>
        <w:tblW w:w="9514" w:type="dxa"/>
        <w:tblInd w:w="90" w:type="dxa"/>
        <w:tblLook w:val="0000" w:firstRow="0" w:lastRow="0" w:firstColumn="0" w:lastColumn="0" w:noHBand="0" w:noVBand="0"/>
      </w:tblPr>
      <w:tblGrid>
        <w:gridCol w:w="3761"/>
        <w:gridCol w:w="998"/>
        <w:gridCol w:w="4755"/>
      </w:tblGrid>
      <w:tr w:rsidR="00E06D29" w:rsidRPr="003B78F0" w:rsidTr="005331A8">
        <w:trPr>
          <w:trHeight w:val="394"/>
        </w:trPr>
        <w:tc>
          <w:tcPr>
            <w:tcW w:w="3761" w:type="dxa"/>
            <w:tcBorders>
              <w:top w:val="nil"/>
              <w:left w:val="nil"/>
              <w:bottom w:val="single" w:sz="4" w:space="0" w:color="auto"/>
              <w:right w:val="nil"/>
            </w:tcBorders>
          </w:tcPr>
          <w:p w:rsidR="00E06D29" w:rsidRPr="003B78F0" w:rsidRDefault="00E06D29" w:rsidP="005331A8">
            <w:pPr>
              <w:tabs>
                <w:tab w:val="left" w:pos="450"/>
              </w:tabs>
              <w:jc w:val="center"/>
              <w:rPr>
                <w:rFonts w:ascii="Arial" w:hAnsi="Arial" w:cs="Arial"/>
                <w:b/>
              </w:rPr>
            </w:pPr>
          </w:p>
          <w:p w:rsidR="00E06D29" w:rsidRPr="003B78F0" w:rsidRDefault="00E06D29" w:rsidP="005331A8">
            <w:pPr>
              <w:tabs>
                <w:tab w:val="left" w:pos="450"/>
              </w:tabs>
              <w:jc w:val="center"/>
              <w:rPr>
                <w:rFonts w:ascii="Arial" w:hAnsi="Arial" w:cs="Arial"/>
                <w:b/>
              </w:rPr>
            </w:pPr>
          </w:p>
          <w:p w:rsidR="00E06D29" w:rsidRPr="003B78F0" w:rsidRDefault="00E06D29" w:rsidP="005331A8">
            <w:pPr>
              <w:tabs>
                <w:tab w:val="left" w:pos="450"/>
              </w:tabs>
              <w:jc w:val="center"/>
              <w:rPr>
                <w:rFonts w:ascii="Arial" w:hAnsi="Arial" w:cs="Arial"/>
                <w:b/>
              </w:rPr>
            </w:pPr>
            <w:r w:rsidRPr="003B78F0">
              <w:rPr>
                <w:rFonts w:ascii="Arial" w:hAnsi="Arial" w:cs="Arial"/>
                <w:b/>
              </w:rPr>
              <w:t>Продавац</w:t>
            </w:r>
          </w:p>
          <w:p w:rsidR="00E06D29" w:rsidRPr="003B78F0" w:rsidRDefault="00E06D29" w:rsidP="005331A8">
            <w:pPr>
              <w:tabs>
                <w:tab w:val="left" w:pos="450"/>
              </w:tabs>
              <w:jc w:val="center"/>
              <w:rPr>
                <w:rFonts w:ascii="Arial" w:hAnsi="Arial" w:cs="Arial"/>
                <w:b/>
              </w:rPr>
            </w:pPr>
          </w:p>
        </w:tc>
        <w:tc>
          <w:tcPr>
            <w:tcW w:w="998" w:type="dxa"/>
          </w:tcPr>
          <w:p w:rsidR="00E06D29" w:rsidRPr="003B78F0" w:rsidRDefault="00E06D29" w:rsidP="005331A8">
            <w:pPr>
              <w:tabs>
                <w:tab w:val="left" w:pos="450"/>
              </w:tabs>
              <w:jc w:val="both"/>
              <w:rPr>
                <w:rFonts w:ascii="Arial" w:hAnsi="Arial" w:cs="Arial"/>
                <w:b/>
                <w:lang w:val="sr-Latn-CS"/>
              </w:rPr>
            </w:pPr>
          </w:p>
        </w:tc>
        <w:tc>
          <w:tcPr>
            <w:tcW w:w="4755" w:type="dxa"/>
            <w:tcBorders>
              <w:top w:val="nil"/>
              <w:left w:val="nil"/>
              <w:bottom w:val="single" w:sz="4" w:space="0" w:color="auto"/>
              <w:right w:val="nil"/>
            </w:tcBorders>
          </w:tcPr>
          <w:p w:rsidR="00E06D29" w:rsidRPr="003B78F0" w:rsidRDefault="00E06D29" w:rsidP="005331A8">
            <w:pPr>
              <w:ind w:right="38"/>
              <w:rPr>
                <w:rFonts w:ascii="Arial" w:hAnsi="Arial" w:cs="Arial"/>
                <w:b/>
              </w:rPr>
            </w:pPr>
            <w:r w:rsidRPr="003B78F0">
              <w:rPr>
                <w:rFonts w:ascii="Arial" w:hAnsi="Arial" w:cs="Arial"/>
                <w:b/>
                <w:sz w:val="22"/>
                <w:szCs w:val="22"/>
              </w:rPr>
              <w:t>Привредно друштво „Термоелектране Никола Тесла“ д.о.о Обреновац</w:t>
            </w:r>
          </w:p>
          <w:p w:rsidR="00E06D29" w:rsidRPr="003B78F0" w:rsidRDefault="00E06D29" w:rsidP="005331A8">
            <w:pPr>
              <w:tabs>
                <w:tab w:val="left" w:pos="450"/>
              </w:tabs>
              <w:rPr>
                <w:rFonts w:ascii="Arial" w:hAnsi="Arial" w:cs="Arial"/>
                <w:b/>
              </w:rPr>
            </w:pPr>
          </w:p>
          <w:p w:rsidR="00E06D29" w:rsidRPr="003B78F0" w:rsidRDefault="00E06D29" w:rsidP="005331A8">
            <w:pPr>
              <w:tabs>
                <w:tab w:val="left" w:pos="450"/>
              </w:tabs>
              <w:jc w:val="center"/>
              <w:rPr>
                <w:rFonts w:ascii="Arial" w:hAnsi="Arial" w:cs="Arial"/>
                <w:b/>
                <w:lang w:val="sr-Latn-CS"/>
              </w:rPr>
            </w:pPr>
            <w:r w:rsidRPr="003B78F0">
              <w:rPr>
                <w:rFonts w:ascii="Arial" w:hAnsi="Arial" w:cs="Arial"/>
                <w:b/>
              </w:rPr>
              <w:t>Наручилац</w:t>
            </w:r>
          </w:p>
          <w:p w:rsidR="00E06D29" w:rsidRPr="003B78F0" w:rsidRDefault="00E06D29" w:rsidP="005331A8">
            <w:pPr>
              <w:rPr>
                <w:rFonts w:ascii="Arial" w:hAnsi="Arial" w:cs="Arial"/>
                <w:b/>
              </w:rPr>
            </w:pPr>
          </w:p>
        </w:tc>
      </w:tr>
      <w:tr w:rsidR="00E06D29" w:rsidRPr="003B78F0" w:rsidTr="00C5581F">
        <w:trPr>
          <w:trHeight w:val="274"/>
        </w:trPr>
        <w:tc>
          <w:tcPr>
            <w:tcW w:w="3761" w:type="dxa"/>
            <w:tcBorders>
              <w:top w:val="single" w:sz="4" w:space="0" w:color="auto"/>
              <w:left w:val="nil"/>
              <w:bottom w:val="nil"/>
              <w:right w:val="nil"/>
            </w:tcBorders>
          </w:tcPr>
          <w:p w:rsidR="00E06D29" w:rsidRPr="003B78F0" w:rsidRDefault="00E06D29" w:rsidP="005331A8">
            <w:pPr>
              <w:tabs>
                <w:tab w:val="left" w:pos="450"/>
              </w:tabs>
              <w:rPr>
                <w:rFonts w:ascii="Arial" w:hAnsi="Arial" w:cs="Arial"/>
                <w:b/>
                <w:color w:val="FF0000"/>
                <w:lang w:val="sr-Latn-CS"/>
              </w:rPr>
            </w:pPr>
          </w:p>
        </w:tc>
        <w:tc>
          <w:tcPr>
            <w:tcW w:w="998" w:type="dxa"/>
          </w:tcPr>
          <w:p w:rsidR="00E06D29" w:rsidRPr="003B78F0" w:rsidRDefault="00E06D29" w:rsidP="005331A8">
            <w:pPr>
              <w:tabs>
                <w:tab w:val="left" w:pos="450"/>
              </w:tabs>
              <w:jc w:val="both"/>
              <w:rPr>
                <w:rFonts w:ascii="Arial" w:hAnsi="Arial" w:cs="Arial"/>
                <w:b/>
                <w:lang w:val="sr-Latn-CS"/>
              </w:rPr>
            </w:pPr>
          </w:p>
        </w:tc>
        <w:tc>
          <w:tcPr>
            <w:tcW w:w="4755" w:type="dxa"/>
            <w:tcBorders>
              <w:top w:val="single" w:sz="4" w:space="0" w:color="auto"/>
              <w:left w:val="nil"/>
              <w:bottom w:val="nil"/>
              <w:right w:val="nil"/>
            </w:tcBorders>
          </w:tcPr>
          <w:p w:rsidR="00E06D29" w:rsidRPr="003B78F0" w:rsidRDefault="00E06D29" w:rsidP="005331A8">
            <w:pPr>
              <w:tabs>
                <w:tab w:val="left" w:pos="450"/>
              </w:tabs>
              <w:jc w:val="center"/>
              <w:rPr>
                <w:rFonts w:ascii="Arial" w:hAnsi="Arial" w:cs="Arial"/>
                <w:b/>
              </w:rPr>
            </w:pPr>
          </w:p>
          <w:p w:rsidR="00E06D29" w:rsidRPr="003B78F0" w:rsidRDefault="00E06D29" w:rsidP="005331A8">
            <w:pPr>
              <w:rPr>
                <w:rFonts w:ascii="Arial" w:hAnsi="Arial" w:cs="Arial"/>
              </w:rPr>
            </w:pPr>
          </w:p>
          <w:p w:rsidR="00E06D29" w:rsidRPr="003B78F0" w:rsidRDefault="00E06D29" w:rsidP="00C5581F">
            <w:pPr>
              <w:rPr>
                <w:rFonts w:ascii="Arial" w:hAnsi="Arial" w:cs="Arial"/>
                <w:b/>
                <w:lang w:val="sr-Latn-CS"/>
              </w:rPr>
            </w:pPr>
            <w:r w:rsidRPr="003B78F0">
              <w:rPr>
                <w:rFonts w:ascii="Arial" w:hAnsi="Arial" w:cs="Arial"/>
              </w:rPr>
              <w:t xml:space="preserve">              </w:t>
            </w:r>
          </w:p>
          <w:p w:rsidR="00E06D29" w:rsidRPr="00C5581F" w:rsidRDefault="00E06D29" w:rsidP="00C5581F">
            <w:pPr>
              <w:jc w:val="center"/>
              <w:rPr>
                <w:rFonts w:ascii="Arial" w:hAnsi="Arial" w:cs="Arial"/>
                <w:b/>
                <w:lang w:val="sr-Latn-CS"/>
              </w:rPr>
            </w:pPr>
            <w:r w:rsidRPr="00C5581F">
              <w:rPr>
                <w:rFonts w:ascii="Arial" w:hAnsi="Arial" w:cs="Arial"/>
                <w:b/>
                <w:lang w:val="sr-Latn-CS"/>
              </w:rPr>
              <w:t>_________________________</w:t>
            </w:r>
          </w:p>
          <w:p w:rsidR="00E06D29" w:rsidRPr="003B78F0" w:rsidRDefault="00E06D29" w:rsidP="00C5581F">
            <w:pPr>
              <w:jc w:val="center"/>
              <w:rPr>
                <w:rFonts w:ascii="Arial" w:hAnsi="Arial" w:cs="Arial"/>
                <w:b/>
                <w:lang w:val="sr-Latn-CS"/>
              </w:rPr>
            </w:pPr>
            <w:r w:rsidRPr="00C5581F">
              <w:rPr>
                <w:rFonts w:ascii="Arial" w:hAnsi="Arial" w:cs="Arial"/>
                <w:b/>
                <w:lang w:val="sr-Latn-CS"/>
              </w:rPr>
              <w:t>мр Чедомир Поноћко,                                                                      дипл инж. електротехнике</w:t>
            </w:r>
          </w:p>
        </w:tc>
      </w:tr>
    </w:tbl>
    <w:p w:rsidR="00E06D29" w:rsidRPr="00C54DC2" w:rsidRDefault="00E06D29" w:rsidP="00C5581F">
      <w:pPr>
        <w:pStyle w:val="bodytext0"/>
        <w:jc w:val="both"/>
        <w:rPr>
          <w:sz w:val="24"/>
          <w:szCs w:val="24"/>
          <w:lang w:val="sr-Latn-CS"/>
        </w:rPr>
      </w:pPr>
    </w:p>
    <w:p w:rsidR="00E06D29" w:rsidRPr="00C54DC2" w:rsidRDefault="00E06D29" w:rsidP="00C5581F">
      <w:pPr>
        <w:pStyle w:val="bodytext0"/>
        <w:jc w:val="both"/>
        <w:rPr>
          <w:sz w:val="24"/>
          <w:szCs w:val="24"/>
          <w:lang w:val="sr-Latn-CS"/>
        </w:rPr>
      </w:pPr>
    </w:p>
    <w:p w:rsidR="00E06D29" w:rsidRPr="00C54DC2" w:rsidRDefault="00E06D29" w:rsidP="00C5581F">
      <w:pPr>
        <w:pStyle w:val="bodytext0"/>
        <w:jc w:val="both"/>
        <w:rPr>
          <w:sz w:val="24"/>
          <w:szCs w:val="24"/>
          <w:lang w:val="sr-Latn-CS"/>
        </w:rPr>
      </w:pPr>
    </w:p>
    <w:p w:rsidR="00E06D29" w:rsidRPr="00C54DC2" w:rsidRDefault="00E06D29" w:rsidP="00C5581F">
      <w:pPr>
        <w:pStyle w:val="bodytext0"/>
        <w:jc w:val="both"/>
        <w:rPr>
          <w:sz w:val="24"/>
          <w:szCs w:val="24"/>
          <w:lang w:val="sr-Latn-CS"/>
        </w:rPr>
      </w:pPr>
    </w:p>
    <w:p w:rsidR="00E06D29" w:rsidRPr="00C54DC2" w:rsidRDefault="00E06D29" w:rsidP="00C5581F">
      <w:pPr>
        <w:pStyle w:val="bodytext0"/>
        <w:jc w:val="both"/>
        <w:rPr>
          <w:sz w:val="24"/>
          <w:szCs w:val="24"/>
          <w:lang w:val="sr-Latn-CS"/>
        </w:rPr>
      </w:pPr>
    </w:p>
    <w:p w:rsidR="00E06D29" w:rsidRPr="00C54DC2" w:rsidRDefault="00E06D29" w:rsidP="00C5581F">
      <w:pPr>
        <w:pStyle w:val="bodytext0"/>
        <w:jc w:val="both"/>
        <w:rPr>
          <w:sz w:val="24"/>
          <w:szCs w:val="24"/>
          <w:lang w:val="sr-Latn-CS"/>
        </w:rPr>
      </w:pPr>
    </w:p>
    <w:p w:rsidR="00E06D29" w:rsidRPr="00C54DC2" w:rsidRDefault="00E06D29" w:rsidP="00C5581F">
      <w:pPr>
        <w:pStyle w:val="bodytext0"/>
        <w:jc w:val="both"/>
        <w:rPr>
          <w:sz w:val="24"/>
          <w:szCs w:val="24"/>
          <w:lang w:val="sr-Latn-CS"/>
        </w:rPr>
      </w:pPr>
    </w:p>
    <w:p w:rsidR="00E06D29" w:rsidRPr="00C54DC2" w:rsidRDefault="00E06D29" w:rsidP="00C5581F">
      <w:pPr>
        <w:pStyle w:val="bodytext0"/>
        <w:jc w:val="both"/>
        <w:rPr>
          <w:sz w:val="24"/>
          <w:szCs w:val="24"/>
          <w:lang w:val="sr-Latn-CS"/>
        </w:rPr>
      </w:pPr>
    </w:p>
    <w:p w:rsidR="00E06D29" w:rsidRPr="00C54DC2" w:rsidRDefault="00E06D29" w:rsidP="00C5581F">
      <w:pPr>
        <w:pStyle w:val="bodytext0"/>
        <w:jc w:val="both"/>
        <w:rPr>
          <w:sz w:val="24"/>
          <w:szCs w:val="24"/>
          <w:lang w:val="sr-Latn-CS"/>
        </w:rPr>
      </w:pPr>
    </w:p>
    <w:p w:rsidR="00E06D29" w:rsidRPr="00C54DC2" w:rsidRDefault="00E06D29" w:rsidP="00C5581F">
      <w:pPr>
        <w:pStyle w:val="bodytext0"/>
        <w:jc w:val="both"/>
        <w:rPr>
          <w:sz w:val="24"/>
          <w:szCs w:val="24"/>
          <w:lang w:val="sr-Latn-CS"/>
        </w:rPr>
      </w:pPr>
    </w:p>
    <w:p w:rsidR="00E06D29" w:rsidRPr="00C54DC2" w:rsidRDefault="00E06D29" w:rsidP="00C5581F">
      <w:pPr>
        <w:pStyle w:val="bodytext0"/>
        <w:jc w:val="both"/>
        <w:rPr>
          <w:sz w:val="24"/>
          <w:szCs w:val="24"/>
          <w:lang w:val="sr-Latn-CS"/>
        </w:rPr>
      </w:pPr>
    </w:p>
    <w:p w:rsidR="00E06D29" w:rsidRPr="00C54DC2" w:rsidRDefault="00E06D29" w:rsidP="00C5581F">
      <w:pPr>
        <w:pStyle w:val="bodytext0"/>
        <w:jc w:val="both"/>
        <w:rPr>
          <w:sz w:val="24"/>
          <w:szCs w:val="24"/>
          <w:lang w:val="sr-Latn-CS"/>
        </w:rPr>
      </w:pPr>
    </w:p>
    <w:p w:rsidR="00E06D29" w:rsidRPr="00C54DC2" w:rsidRDefault="00E06D29" w:rsidP="00C5581F">
      <w:pPr>
        <w:pStyle w:val="bodytext0"/>
        <w:jc w:val="both"/>
        <w:rPr>
          <w:sz w:val="24"/>
          <w:szCs w:val="24"/>
          <w:lang w:val="sr-Latn-CS"/>
        </w:rPr>
      </w:pPr>
    </w:p>
    <w:p w:rsidR="00E06D29" w:rsidRDefault="00E06D29" w:rsidP="00A409B9">
      <w:pPr>
        <w:shd w:val="clear" w:color="auto" w:fill="FFFFFF"/>
        <w:rPr>
          <w:rFonts w:ascii="Arial" w:hAnsi="Arial" w:cs="Arial"/>
          <w:b/>
          <w:bCs/>
          <w:i/>
          <w:u w:val="single"/>
        </w:rPr>
      </w:pPr>
      <w:r>
        <w:rPr>
          <w:rFonts w:ascii="Arial" w:hAnsi="Arial" w:cs="Arial"/>
          <w:b/>
          <w:bCs/>
          <w:i/>
          <w:u w:val="single"/>
        </w:rPr>
        <w:t>назив банке, адреса филијале издаваоца или огранка)</w:t>
      </w:r>
    </w:p>
    <w:p w:rsidR="00E06D29" w:rsidRDefault="00E06D29" w:rsidP="00A409B9">
      <w:pPr>
        <w:rPr>
          <w:rFonts w:ascii="Arial" w:hAnsi="Arial" w:cs="Arial"/>
          <w:spacing w:val="9"/>
        </w:rPr>
      </w:pPr>
    </w:p>
    <w:p w:rsidR="00E06D29" w:rsidRDefault="00E06D29" w:rsidP="00A409B9">
      <w:pPr>
        <w:rPr>
          <w:rFonts w:ascii="Arial" w:hAnsi="Arial" w:cs="Arial"/>
          <w:spacing w:val="9"/>
        </w:rPr>
      </w:pPr>
    </w:p>
    <w:p w:rsidR="00E06D29" w:rsidRDefault="00E06D29" w:rsidP="00A409B9">
      <w:pPr>
        <w:rPr>
          <w:rFonts w:ascii="Arial" w:hAnsi="Arial" w:cs="Arial"/>
          <w:bCs/>
        </w:rPr>
      </w:pPr>
      <w:r>
        <w:rPr>
          <w:rFonts w:ascii="Arial" w:hAnsi="Arial" w:cs="Arial"/>
          <w:bCs/>
          <w:spacing w:val="9"/>
        </w:rPr>
        <w:t xml:space="preserve">за: </w:t>
      </w:r>
      <w:r>
        <w:rPr>
          <w:rFonts w:ascii="Arial" w:hAnsi="Arial" w:cs="Arial"/>
          <w:bCs/>
        </w:rPr>
        <w:t xml:space="preserve">Јавно предузеће  "Електропривреда Србије"Београд </w:t>
      </w:r>
    </w:p>
    <w:p w:rsidR="00E06D29" w:rsidRDefault="00E06D29" w:rsidP="00A409B9">
      <w:pPr>
        <w:shd w:val="clear" w:color="auto" w:fill="FFFFFF"/>
        <w:rPr>
          <w:rFonts w:ascii="Arial" w:hAnsi="Arial" w:cs="Arial"/>
          <w:bCs/>
        </w:rPr>
      </w:pPr>
      <w:r>
        <w:rPr>
          <w:rFonts w:ascii="Arial" w:hAnsi="Arial" w:cs="Arial"/>
          <w:bCs/>
        </w:rPr>
        <w:t xml:space="preserve">Привредно друштво "Термоелектране Никола Тесла" д.о.о </w:t>
      </w:r>
    </w:p>
    <w:p w:rsidR="00E06D29" w:rsidRDefault="00E06D29" w:rsidP="00A409B9">
      <w:pPr>
        <w:shd w:val="clear" w:color="auto" w:fill="FFFFFF"/>
        <w:rPr>
          <w:rFonts w:ascii="Arial" w:hAnsi="Arial" w:cs="Arial"/>
          <w:spacing w:val="9"/>
        </w:rPr>
      </w:pPr>
      <w:r>
        <w:rPr>
          <w:rFonts w:ascii="Arial" w:hAnsi="Arial" w:cs="Arial"/>
          <w:bCs/>
          <w:spacing w:val="9"/>
        </w:rPr>
        <w:t>Богољуба Урошевића Црног 44, 11500 Обреновац</w:t>
      </w:r>
    </w:p>
    <w:p w:rsidR="00E06D29" w:rsidRPr="00C54DC2" w:rsidRDefault="00E06D29" w:rsidP="00C5581F">
      <w:pPr>
        <w:pStyle w:val="bodytext0"/>
        <w:jc w:val="both"/>
        <w:rPr>
          <w:sz w:val="24"/>
          <w:szCs w:val="24"/>
          <w:lang w:val="sr-Cyrl-CS"/>
        </w:rPr>
      </w:pPr>
      <w:r w:rsidRPr="00C54DC2">
        <w:rPr>
          <w:sz w:val="24"/>
          <w:szCs w:val="24"/>
          <w:lang w:val="sr-Cyrl-CS"/>
        </w:rPr>
        <w:t>ГАРАНЦИЈА ЗА ПОВРАЋАЈ АВАНСА БР.................</w:t>
      </w:r>
    </w:p>
    <w:p w:rsidR="00E06D29" w:rsidRPr="00C54DC2" w:rsidRDefault="00E06D29" w:rsidP="00C5581F">
      <w:pPr>
        <w:pStyle w:val="bodytext0"/>
        <w:jc w:val="both"/>
        <w:rPr>
          <w:sz w:val="24"/>
          <w:szCs w:val="24"/>
          <w:lang w:val="sr-Cyrl-CS"/>
        </w:rPr>
      </w:pPr>
      <w:r w:rsidRPr="00C54DC2">
        <w:rPr>
          <w:sz w:val="24"/>
          <w:szCs w:val="24"/>
          <w:lang w:val="sr-Cyrl-CS"/>
        </w:rPr>
        <w:t>Према нашем сазнању Ви сте закључили Уговор бр. ............... датиран ......(у даљем тексту: Уговор) са ................................................................./назив и  адреса компаније/  (у даљем тексту: Испоручилац) за ................................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rsidR="00E06D29" w:rsidRPr="00C54DC2" w:rsidRDefault="00E06D29" w:rsidP="00C5581F">
      <w:pPr>
        <w:pStyle w:val="bodytext0"/>
        <w:jc w:val="both"/>
        <w:rPr>
          <w:sz w:val="24"/>
          <w:szCs w:val="24"/>
          <w:lang w:val="sr-Cyrl-CS"/>
        </w:rPr>
      </w:pPr>
      <w:r w:rsidRPr="00C54DC2">
        <w:rPr>
          <w:sz w:val="24"/>
          <w:szCs w:val="24"/>
          <w:lang w:val="sr-Cyrl-CS"/>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rsidR="00E06D29" w:rsidRPr="00C54DC2" w:rsidRDefault="00E06D29" w:rsidP="00C5581F">
      <w:pPr>
        <w:pStyle w:val="bodytext0"/>
        <w:jc w:val="both"/>
        <w:rPr>
          <w:sz w:val="24"/>
          <w:szCs w:val="24"/>
          <w:lang w:val="sr-Cyrl-CS"/>
        </w:rPr>
      </w:pPr>
      <w:r w:rsidRPr="00C54DC2">
        <w:rPr>
          <w:sz w:val="24"/>
          <w:szCs w:val="24"/>
          <w:lang w:val="sr-Cyrl-CS"/>
        </w:rPr>
        <w:t>(словима: ...........................................................................)по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w:t>
      </w:r>
    </w:p>
    <w:p w:rsidR="00E06D29" w:rsidRPr="00C54DC2" w:rsidRDefault="00E06D29" w:rsidP="00C5581F">
      <w:pPr>
        <w:pStyle w:val="bodytext0"/>
        <w:jc w:val="both"/>
        <w:rPr>
          <w:sz w:val="24"/>
          <w:szCs w:val="24"/>
          <w:lang w:val="sr-Cyrl-CS"/>
        </w:rPr>
      </w:pPr>
      <w:r w:rsidRPr="00C54DC2">
        <w:rPr>
          <w:sz w:val="24"/>
          <w:szCs w:val="24"/>
          <w:lang w:val="sr-Cyrl-CS"/>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E06D29" w:rsidRPr="00C54DC2" w:rsidRDefault="00E06D29" w:rsidP="00C5581F">
      <w:pPr>
        <w:pStyle w:val="bodytext0"/>
        <w:jc w:val="both"/>
        <w:rPr>
          <w:sz w:val="24"/>
          <w:szCs w:val="24"/>
          <w:lang w:val="sr-Cyrl-CS"/>
        </w:rPr>
      </w:pPr>
      <w:r w:rsidRPr="00C54DC2">
        <w:rPr>
          <w:sz w:val="24"/>
          <w:szCs w:val="24"/>
          <w:lang w:val="sr-Cyrl-CS"/>
        </w:rPr>
        <w:t>Ваш захтев за плаћање ће такође бити прихваћен уколико нам буде поднет прописно шифрованом С</w:t>
      </w:r>
      <w:r w:rsidRPr="00DE7D90">
        <w:rPr>
          <w:sz w:val="24"/>
          <w:szCs w:val="24"/>
        </w:rPr>
        <w:t>W</w:t>
      </w:r>
      <w:r w:rsidRPr="00C54DC2">
        <w:rPr>
          <w:sz w:val="24"/>
          <w:szCs w:val="24"/>
          <w:lang w:val="sr-Cyrl-CS"/>
        </w:rPr>
        <w:t>ИФТ поруком посредством банке, која потврђује да је ваш писмени захтев за плаћање нама проследјен препорученом поштом и да су потписи на захтеву аутентични и правно обавезујући за вашу фирму (установу).Услов за сваки захтев и плаћање по овој гаранцији је, да је аванс, који је горе наведен, примљен на рачун Испоручиоца бр.....................................код (назив и адреса банке)</w:t>
      </w:r>
    </w:p>
    <w:p w:rsidR="00E06D29" w:rsidRPr="00C54DC2" w:rsidRDefault="00E06D29" w:rsidP="00C5581F">
      <w:pPr>
        <w:pStyle w:val="bodytext0"/>
        <w:jc w:val="both"/>
        <w:rPr>
          <w:sz w:val="24"/>
          <w:szCs w:val="24"/>
          <w:lang w:val="sr-Cyrl-CS"/>
        </w:rPr>
      </w:pPr>
      <w:r w:rsidRPr="00C54DC2">
        <w:rPr>
          <w:sz w:val="24"/>
          <w:szCs w:val="24"/>
          <w:lang w:val="sr-Cyrl-CS"/>
        </w:rPr>
        <w:t>Ова Гаранција важи најкасније до ............................................. Сагласно томе, захтев за плаћање по овој Гаранцији морамо примити  најкасније тог датума, или пре тог датума. Гаранција се издаје лично Вама и не може се преносити или асигнирати.</w:t>
      </w:r>
    </w:p>
    <w:p w:rsidR="00E06D29" w:rsidRPr="00C54DC2" w:rsidRDefault="00E06D29" w:rsidP="00C5581F">
      <w:pPr>
        <w:pStyle w:val="bodytext0"/>
        <w:jc w:val="both"/>
        <w:rPr>
          <w:sz w:val="24"/>
          <w:szCs w:val="24"/>
          <w:lang w:val="sr-Cyrl-CS"/>
        </w:rPr>
      </w:pPr>
      <w:r w:rsidRPr="00C54DC2">
        <w:rPr>
          <w:sz w:val="24"/>
          <w:szCs w:val="24"/>
          <w:lang w:val="sr-Cyrl-CS"/>
        </w:rPr>
        <w:t>Ова Гаранција подпада под Једнообразна правила за гаранције на позив, Публикација бр.458.МТК</w:t>
      </w:r>
    </w:p>
    <w:p w:rsidR="00E06D29" w:rsidRPr="00C54DC2" w:rsidRDefault="00E06D29" w:rsidP="00C5581F">
      <w:pPr>
        <w:pStyle w:val="bodytext0"/>
        <w:jc w:val="both"/>
        <w:rPr>
          <w:sz w:val="24"/>
          <w:szCs w:val="24"/>
          <w:lang w:val="sr-Cyrl-CS"/>
        </w:rPr>
      </w:pPr>
      <w:r w:rsidRPr="00C54DC2">
        <w:rPr>
          <w:sz w:val="24"/>
          <w:szCs w:val="24"/>
          <w:lang w:val="sr-Cyrl-CS"/>
        </w:rPr>
        <w:t xml:space="preserve">                                                                                               Потпис </w:t>
      </w:r>
    </w:p>
    <w:p w:rsidR="00E06D29" w:rsidRDefault="00E06D29" w:rsidP="00C5581F">
      <w:pPr>
        <w:pStyle w:val="Heading1"/>
        <w:pageBreakBefore/>
        <w:tabs>
          <w:tab w:val="left" w:pos="1920"/>
        </w:tabs>
        <w:suppressAutoHyphens/>
        <w:jc w:val="left"/>
        <w:rPr>
          <w:rFonts w:ascii="Arial" w:hAnsi="Arial" w:cs="Arial"/>
          <w:bCs w:val="0"/>
        </w:rPr>
      </w:pPr>
      <w:r>
        <w:rPr>
          <w:rFonts w:ascii="Arial" w:hAnsi="Arial" w:cs="Arial"/>
          <w:bCs w:val="0"/>
        </w:rPr>
        <w:lastRenderedPageBreak/>
        <w:t>ОБРАЗАЦ ГАРАНЦИЈЕ ЗА ДОБРО ИЗВРШЕЊЕ ПОСЛА</w:t>
      </w:r>
    </w:p>
    <w:p w:rsidR="00E06D29" w:rsidRDefault="00E06D29" w:rsidP="00C5581F">
      <w:pPr>
        <w:shd w:val="clear" w:color="auto" w:fill="FFFFFF"/>
        <w:rPr>
          <w:rFonts w:ascii="Arial" w:hAnsi="Arial" w:cs="Arial"/>
          <w:bCs/>
        </w:rPr>
      </w:pPr>
    </w:p>
    <w:p w:rsidR="00E06D29" w:rsidRDefault="00E06D29" w:rsidP="00C5581F">
      <w:pPr>
        <w:shd w:val="clear" w:color="auto" w:fill="FFFFFF"/>
        <w:rPr>
          <w:rFonts w:ascii="Arial" w:hAnsi="Arial" w:cs="Arial"/>
          <w:b/>
          <w:bCs/>
          <w:i/>
          <w:color w:val="999999"/>
          <w:u w:val="single"/>
        </w:rPr>
      </w:pPr>
      <w:r>
        <w:rPr>
          <w:rFonts w:ascii="Arial" w:hAnsi="Arial" w:cs="Arial"/>
          <w:b/>
          <w:bCs/>
          <w:i/>
          <w:color w:val="999999"/>
          <w:u w:val="single"/>
        </w:rPr>
        <w:t>(назив банке, адреса филијале издаваоца или огранка)</w:t>
      </w:r>
    </w:p>
    <w:p w:rsidR="00E06D29" w:rsidRDefault="00E06D29" w:rsidP="00C5581F">
      <w:pPr>
        <w:rPr>
          <w:rFonts w:ascii="Arial" w:hAnsi="Arial" w:cs="Arial"/>
          <w:spacing w:val="9"/>
        </w:rPr>
      </w:pPr>
    </w:p>
    <w:p w:rsidR="00E06D29" w:rsidRDefault="00E06D29" w:rsidP="00C5581F">
      <w:pPr>
        <w:rPr>
          <w:rFonts w:ascii="Arial" w:hAnsi="Arial" w:cs="Arial"/>
          <w:spacing w:val="9"/>
        </w:rPr>
      </w:pPr>
    </w:p>
    <w:p w:rsidR="00E06D29" w:rsidRDefault="00E06D29" w:rsidP="00C5581F">
      <w:pPr>
        <w:rPr>
          <w:rFonts w:ascii="Arial" w:hAnsi="Arial" w:cs="Arial"/>
          <w:bCs/>
        </w:rPr>
      </w:pPr>
      <w:r>
        <w:rPr>
          <w:rFonts w:ascii="Arial" w:hAnsi="Arial" w:cs="Arial"/>
          <w:bCs/>
          <w:spacing w:val="9"/>
        </w:rPr>
        <w:t xml:space="preserve">за: </w:t>
      </w:r>
      <w:r>
        <w:rPr>
          <w:rFonts w:ascii="Arial" w:hAnsi="Arial" w:cs="Arial"/>
          <w:bCs/>
        </w:rPr>
        <w:t xml:space="preserve">Јавно предузеће  "Електропривреда Србије"Београд </w:t>
      </w:r>
    </w:p>
    <w:p w:rsidR="00E06D29" w:rsidRDefault="00E06D29" w:rsidP="00C5581F">
      <w:pPr>
        <w:shd w:val="clear" w:color="auto" w:fill="FFFFFF"/>
        <w:rPr>
          <w:rFonts w:ascii="Arial" w:hAnsi="Arial" w:cs="Arial"/>
          <w:bCs/>
        </w:rPr>
      </w:pPr>
      <w:r>
        <w:rPr>
          <w:rFonts w:ascii="Arial" w:hAnsi="Arial" w:cs="Arial"/>
          <w:bCs/>
        </w:rPr>
        <w:t xml:space="preserve">Привредно друштво "Термоелектране Никола Тесла" д.о.о </w:t>
      </w:r>
    </w:p>
    <w:p w:rsidR="00E06D29" w:rsidRPr="00C5581F" w:rsidRDefault="00E06D29" w:rsidP="00C5581F">
      <w:pPr>
        <w:shd w:val="clear" w:color="auto" w:fill="FFFFFF"/>
        <w:rPr>
          <w:rFonts w:ascii="Arial" w:hAnsi="Arial" w:cs="Arial"/>
          <w:bCs/>
          <w:spacing w:val="9"/>
        </w:rPr>
      </w:pPr>
      <w:r>
        <w:rPr>
          <w:rFonts w:ascii="Arial" w:hAnsi="Arial" w:cs="Arial"/>
          <w:bCs/>
          <w:spacing w:val="9"/>
        </w:rPr>
        <w:t>Богољуба Урошевића Црног 44, 11500 Обреновац</w:t>
      </w:r>
    </w:p>
    <w:p w:rsidR="00E06D29" w:rsidRDefault="00E06D29" w:rsidP="00C5581F">
      <w:pPr>
        <w:shd w:val="clear" w:color="auto" w:fill="FFFFFF"/>
        <w:rPr>
          <w:rFonts w:ascii="Arial" w:hAnsi="Arial" w:cs="Arial"/>
          <w:spacing w:val="9"/>
        </w:rPr>
      </w:pPr>
    </w:p>
    <w:p w:rsidR="00E06D29" w:rsidRDefault="00E06D29" w:rsidP="00C5581F">
      <w:pPr>
        <w:shd w:val="clear" w:color="auto" w:fill="FFFFFF"/>
        <w:rPr>
          <w:rFonts w:ascii="Arial" w:hAnsi="Arial" w:cs="Arial"/>
          <w:spacing w:val="9"/>
        </w:rPr>
      </w:pPr>
    </w:p>
    <w:p w:rsidR="00E06D29" w:rsidRDefault="00E06D29" w:rsidP="00C5581F">
      <w:pPr>
        <w:shd w:val="clear" w:color="auto" w:fill="FFFFFF"/>
        <w:rPr>
          <w:rFonts w:ascii="Arial" w:hAnsi="Arial" w:cs="Arial"/>
          <w:b/>
          <w:bCs/>
        </w:rPr>
      </w:pPr>
      <w:r>
        <w:rPr>
          <w:rFonts w:ascii="Arial" w:hAnsi="Arial" w:cs="Arial"/>
          <w:b/>
        </w:rPr>
        <w:t>ГАРАНЦИЈА ЗА ДОБРО ИЗВРШЕЊЕ ПОСЛА</w:t>
      </w:r>
      <w:r>
        <w:rPr>
          <w:rFonts w:ascii="Arial" w:hAnsi="Arial" w:cs="Arial"/>
        </w:rPr>
        <w:t xml:space="preserve"> </w:t>
      </w:r>
      <w:r>
        <w:rPr>
          <w:rFonts w:ascii="Arial" w:hAnsi="Arial" w:cs="Arial"/>
          <w:b/>
          <w:bCs/>
        </w:rPr>
        <w:t>БР....</w:t>
      </w:r>
    </w:p>
    <w:p w:rsidR="00E06D29" w:rsidRDefault="00E06D29" w:rsidP="00C5581F">
      <w:pPr>
        <w:jc w:val="both"/>
        <w:rPr>
          <w:rFonts w:ascii="Arial" w:hAnsi="Arial" w:cs="Arial"/>
          <w:iCs/>
        </w:rPr>
      </w:pPr>
    </w:p>
    <w:p w:rsidR="00E06D29" w:rsidRPr="00A409B9" w:rsidRDefault="00E06D29" w:rsidP="00C5581F">
      <w:pPr>
        <w:jc w:val="both"/>
        <w:rPr>
          <w:rFonts w:ascii="Arial" w:hAnsi="Arial" w:cs="Arial"/>
          <w:iCs/>
        </w:rPr>
      </w:pPr>
      <w:r>
        <w:rPr>
          <w:rFonts w:ascii="Arial" w:hAnsi="Arial" w:cs="Arial"/>
          <w:iCs/>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E06D29" w:rsidRDefault="00E06D29" w:rsidP="00C5581F">
      <w:pPr>
        <w:jc w:val="both"/>
        <w:rPr>
          <w:rFonts w:ascii="Arial" w:hAnsi="Arial" w:cs="Arial"/>
          <w:iCs/>
        </w:rPr>
      </w:pPr>
      <w:r>
        <w:rPr>
          <w:rFonts w:ascii="Arial" w:hAnsi="Arial" w:cs="Arial"/>
          <w:iCs/>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E06D29" w:rsidRDefault="00E06D29" w:rsidP="00C5581F">
      <w:pPr>
        <w:jc w:val="both"/>
        <w:rPr>
          <w:rFonts w:ascii="Arial" w:hAnsi="Arial" w:cs="Arial"/>
          <w:iCs/>
        </w:rPr>
      </w:pPr>
      <w:r>
        <w:rPr>
          <w:rFonts w:ascii="Arial" w:hAnsi="Arial" w:cs="Arial"/>
          <w:iCs/>
        </w:rPr>
        <w:t>.................................................../износ у цифрама/</w:t>
      </w:r>
    </w:p>
    <w:p w:rsidR="00E06D29" w:rsidRDefault="00E06D29" w:rsidP="00C5581F">
      <w:pPr>
        <w:jc w:val="both"/>
        <w:rPr>
          <w:rFonts w:ascii="Arial" w:hAnsi="Arial" w:cs="Arial"/>
          <w:iCs/>
        </w:rPr>
      </w:pPr>
      <w:r>
        <w:rPr>
          <w:rFonts w:ascii="Arial" w:hAnsi="Arial" w:cs="Arial"/>
          <w:iCs/>
        </w:rPr>
        <w:t>(словима: ............................................................)</w:t>
      </w:r>
    </w:p>
    <w:p w:rsidR="00E06D29" w:rsidRDefault="00E06D29" w:rsidP="00C5581F">
      <w:pPr>
        <w:jc w:val="both"/>
        <w:rPr>
          <w:rFonts w:ascii="Arial" w:hAnsi="Arial" w:cs="Arial"/>
          <w:iCs/>
        </w:rPr>
      </w:pPr>
      <w:r>
        <w:rPr>
          <w:rFonts w:ascii="Arial" w:hAnsi="Arial" w:cs="Arial"/>
          <w:iCs/>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E06D29" w:rsidRDefault="00E06D29" w:rsidP="00C5581F">
      <w:pPr>
        <w:jc w:val="both"/>
        <w:rPr>
          <w:rFonts w:ascii="Arial" w:hAnsi="Arial" w:cs="Arial"/>
          <w:iCs/>
        </w:rPr>
      </w:pPr>
    </w:p>
    <w:p w:rsidR="00E06D29" w:rsidRPr="00A409B9" w:rsidRDefault="00E06D29" w:rsidP="00C5581F">
      <w:pPr>
        <w:jc w:val="both"/>
        <w:rPr>
          <w:rFonts w:ascii="Arial" w:hAnsi="Arial" w:cs="Arial"/>
          <w:iCs/>
        </w:rPr>
      </w:pPr>
      <w:r>
        <w:rPr>
          <w:rFonts w:ascii="Arial" w:hAnsi="Arial" w:cs="Arial"/>
          <w:iCs/>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E06D29" w:rsidRPr="00A409B9" w:rsidRDefault="00E06D29" w:rsidP="00C5581F">
      <w:pPr>
        <w:jc w:val="both"/>
        <w:rPr>
          <w:rFonts w:ascii="Arial" w:hAnsi="Arial" w:cs="Arial"/>
          <w:iCs/>
        </w:rPr>
      </w:pPr>
      <w:r>
        <w:rPr>
          <w:rFonts w:ascii="Arial" w:hAnsi="Arial" w:cs="Arial"/>
          <w:iCs/>
        </w:rPr>
        <w:t xml:space="preserve">Ваш захтев за плаћање ће такође бити прихваћен уколико нам буде поднет прописно шифрованом </w:t>
      </w:r>
      <w:r>
        <w:rPr>
          <w:rFonts w:ascii="Arial" w:hAnsi="Arial" w:cs="Arial"/>
          <w:iCs/>
          <w:lang w:val="sr-Latn-CS"/>
        </w:rPr>
        <w:t>СWИФТ</w:t>
      </w:r>
      <w:r>
        <w:rPr>
          <w:rFonts w:ascii="Arial" w:hAnsi="Arial" w:cs="Arial"/>
          <w:iCs/>
        </w:rPr>
        <w:t xml:space="preserve"> поруком посредством банке, која потвр</w:t>
      </w:r>
      <w:r>
        <w:rPr>
          <w:rFonts w:ascii="Arial" w:hAnsi="Arial" w:cs="Arial"/>
          <w:iCs/>
          <w:lang w:val="sr-Latn-CS"/>
        </w:rPr>
        <w:t>ђ</w:t>
      </w:r>
      <w:r>
        <w:rPr>
          <w:rFonts w:ascii="Arial" w:hAnsi="Arial" w:cs="Arial"/>
          <w:iCs/>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E06D29" w:rsidRPr="00A409B9" w:rsidRDefault="00E06D29" w:rsidP="00C5581F">
      <w:pPr>
        <w:jc w:val="both"/>
        <w:rPr>
          <w:rFonts w:ascii="Arial" w:hAnsi="Arial" w:cs="Arial"/>
          <w:iCs/>
        </w:rPr>
      </w:pPr>
      <w:r>
        <w:rPr>
          <w:rFonts w:ascii="Arial" w:hAnsi="Arial" w:cs="Arial"/>
          <w:iCs/>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E06D29" w:rsidRPr="00A409B9" w:rsidRDefault="00E06D29" w:rsidP="00C5581F">
      <w:pPr>
        <w:jc w:val="both"/>
        <w:rPr>
          <w:rFonts w:ascii="Arial" w:hAnsi="Arial" w:cs="Arial"/>
          <w:iCs/>
        </w:rPr>
      </w:pPr>
      <w:r>
        <w:rPr>
          <w:rFonts w:ascii="Arial" w:hAnsi="Arial" w:cs="Arial"/>
          <w:iCs/>
        </w:rPr>
        <w:t>Ова Гаранција се издаје лично Вама и не може се преносити или асигнирати.</w:t>
      </w:r>
    </w:p>
    <w:p w:rsidR="00E06D29" w:rsidRDefault="00E06D29" w:rsidP="00C5581F">
      <w:pPr>
        <w:jc w:val="both"/>
        <w:rPr>
          <w:rFonts w:ascii="Arial" w:hAnsi="Arial" w:cs="Arial"/>
          <w:iCs/>
        </w:rPr>
      </w:pPr>
      <w:r>
        <w:rPr>
          <w:rFonts w:ascii="Arial" w:hAnsi="Arial" w:cs="Arial"/>
          <w:iCs/>
        </w:rPr>
        <w:t>Ова Гаранција подлеже Једнообразним правилима за гаранције на позив, Публикација бр.458.МТК</w:t>
      </w:r>
    </w:p>
    <w:p w:rsidR="00E06D29" w:rsidRDefault="00E06D29" w:rsidP="00C5581F">
      <w:pPr>
        <w:jc w:val="both"/>
        <w:rPr>
          <w:rFonts w:ascii="Arial" w:hAnsi="Arial" w:cs="Arial"/>
          <w:iCs/>
        </w:rPr>
      </w:pPr>
    </w:p>
    <w:p w:rsidR="00E06D29" w:rsidRDefault="00E06D29" w:rsidP="00C5581F">
      <w:pPr>
        <w:jc w:val="right"/>
        <w:rPr>
          <w:rFonts w:ascii="Arial" w:hAnsi="Arial" w:cs="Arial"/>
          <w:iCs/>
        </w:rPr>
      </w:pPr>
      <w:r>
        <w:rPr>
          <w:rFonts w:ascii="Arial" w:hAnsi="Arial" w:cs="Arial"/>
          <w:iCs/>
        </w:rPr>
        <w:t>Потпис</w:t>
      </w: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Pr="00DB0982" w:rsidRDefault="00E06D29" w:rsidP="00DB0982">
      <w:pPr>
        <w:spacing w:after="200" w:line="276" w:lineRule="auto"/>
        <w:rPr>
          <w:rFonts w:ascii="Arial" w:hAnsi="Arial" w:cs="Arial"/>
          <w:lang w:val="en-US" w:eastAsia="en-US"/>
        </w:rPr>
      </w:pPr>
    </w:p>
    <w:tbl>
      <w:tblPr>
        <w:tblW w:w="9122" w:type="dxa"/>
        <w:tblLook w:val="0000" w:firstRow="0" w:lastRow="0" w:firstColumn="0" w:lastColumn="0" w:noHBand="0" w:noVBand="0"/>
      </w:tblPr>
      <w:tblGrid>
        <w:gridCol w:w="4281"/>
        <w:gridCol w:w="4841"/>
      </w:tblGrid>
      <w:tr w:rsidR="00E06D29" w:rsidRPr="00DB0982" w:rsidTr="008B2CDE">
        <w:trPr>
          <w:trHeight w:val="905"/>
        </w:trPr>
        <w:tc>
          <w:tcPr>
            <w:tcW w:w="4281" w:type="dxa"/>
          </w:tcPr>
          <w:p w:rsidR="00E06D29" w:rsidRPr="00DB0982" w:rsidRDefault="00E06D29" w:rsidP="00DB0982">
            <w:pPr>
              <w:spacing w:after="200" w:line="276" w:lineRule="auto"/>
              <w:ind w:left="-2"/>
              <w:rPr>
                <w:rFonts w:ascii="Arial" w:hAnsi="Arial" w:cs="Arial"/>
                <w:lang w:val="en-US" w:eastAsia="en-US"/>
              </w:rPr>
            </w:pPr>
            <w:r w:rsidRPr="00DB0982">
              <w:rPr>
                <w:rFonts w:ascii="Arial" w:hAnsi="Arial" w:cs="Arial"/>
                <w:sz w:val="22"/>
                <w:szCs w:val="22"/>
                <w:lang w:val="en-US" w:eastAsia="en-US"/>
              </w:rPr>
              <w:object w:dxaOrig="1741" w:dyaOrig="1966">
                <v:shape id="_x0000_i1036" type="#_x0000_t75" style="width:64.3pt;height:73.45pt" o:ole="">
                  <v:imagedata r:id="rId9" o:title=""/>
                </v:shape>
                <o:OLEObject Type="Embed" ProgID="Word.Picture.8" ShapeID="_x0000_i1036" DrawAspect="Content" ObjectID="_1461561514" r:id="rId21"/>
              </w:object>
            </w:r>
          </w:p>
        </w:tc>
        <w:tc>
          <w:tcPr>
            <w:tcW w:w="4841" w:type="dxa"/>
          </w:tcPr>
          <w:p w:rsidR="00E06D29" w:rsidRPr="00DB0982" w:rsidRDefault="007E622B" w:rsidP="00DB0982">
            <w:pPr>
              <w:spacing w:after="200" w:line="276" w:lineRule="auto"/>
              <w:ind w:left="552"/>
              <w:rPr>
                <w:rFonts w:ascii="Arial" w:hAnsi="Arial" w:cs="Arial"/>
                <w:lang w:val="en-US" w:eastAsia="en-US"/>
              </w:rPr>
            </w:pPr>
            <w:r>
              <w:rPr>
                <w:noProof/>
                <w:lang w:val="sr-Latn-CS" w:eastAsia="sr-Latn-CS"/>
              </w:rPr>
              <w:pict>
                <v:shape id="Picture 27" o:spid="_x0000_s1053" type="#_x0000_t75" alt="ZNAKTENT" style="position:absolute;left:0;text-align:left;margin-left:174.6pt;margin-top:8.15pt;width:67.7pt;height:67.45pt;z-index:28;visibility:visible;mso-position-horizontal-relative:text;mso-position-vertical-relative:text">
                  <v:imagedata r:id="rId8" o:title=""/>
                </v:shape>
              </w:pict>
            </w:r>
          </w:p>
          <w:p w:rsidR="00E06D29" w:rsidRPr="00DB0982" w:rsidRDefault="00E06D29" w:rsidP="00DB0982">
            <w:pPr>
              <w:spacing w:after="200" w:line="276" w:lineRule="auto"/>
              <w:rPr>
                <w:rFonts w:ascii="Arial" w:hAnsi="Arial" w:cs="Arial"/>
                <w:lang w:val="en-US" w:eastAsia="en-US"/>
              </w:rPr>
            </w:pPr>
          </w:p>
        </w:tc>
      </w:tr>
      <w:tr w:rsidR="00E06D29" w:rsidRPr="00DB0982" w:rsidTr="008B2CDE">
        <w:trPr>
          <w:trHeight w:val="330"/>
        </w:trPr>
        <w:tc>
          <w:tcPr>
            <w:tcW w:w="4281" w:type="dxa"/>
          </w:tcPr>
          <w:p w:rsidR="00E06D29" w:rsidRPr="00DB0982" w:rsidRDefault="00E06D29" w:rsidP="00DB0982">
            <w:pPr>
              <w:spacing w:after="200" w:line="276" w:lineRule="auto"/>
              <w:jc w:val="center"/>
              <w:rPr>
                <w:rFonts w:ascii="Arial" w:hAnsi="Arial" w:cs="Arial"/>
                <w:b/>
                <w:lang w:val="en-US" w:eastAsia="en-US"/>
              </w:rPr>
            </w:pPr>
            <w:r w:rsidRPr="00DB0982">
              <w:rPr>
                <w:rFonts w:ascii="Arial" w:hAnsi="Arial" w:cs="Arial"/>
                <w:b/>
                <w:lang w:val="en-US" w:eastAsia="en-US"/>
              </w:rPr>
              <w:t>Електропривреда Србије  - ЕПС</w:t>
            </w:r>
          </w:p>
        </w:tc>
        <w:tc>
          <w:tcPr>
            <w:tcW w:w="4841" w:type="dxa"/>
          </w:tcPr>
          <w:p w:rsidR="00E06D29" w:rsidRPr="00DB0982" w:rsidRDefault="00E06D29" w:rsidP="00DB0982">
            <w:pPr>
              <w:spacing w:after="200" w:line="276" w:lineRule="auto"/>
              <w:jc w:val="center"/>
              <w:rPr>
                <w:rFonts w:ascii="Arial" w:hAnsi="Arial" w:cs="Arial"/>
                <w:b/>
                <w:smallCaps/>
                <w:lang w:eastAsia="en-US"/>
              </w:rPr>
            </w:pPr>
            <w:r w:rsidRPr="00DB0982">
              <w:rPr>
                <w:rFonts w:ascii="Arial" w:hAnsi="Arial" w:cs="Arial"/>
                <w:b/>
                <w:smallCaps/>
                <w:lang w:eastAsia="en-US"/>
              </w:rPr>
              <w:t>Привредно Друштво</w:t>
            </w:r>
            <w:r w:rsidRPr="00DB0982">
              <w:rPr>
                <w:rFonts w:ascii="Arial" w:hAnsi="Arial" w:cs="Arial"/>
                <w:b/>
                <w:smallCaps/>
                <w:lang w:val="sr-Latn-CS" w:eastAsia="en-US"/>
              </w:rPr>
              <w:t xml:space="preserve"> </w:t>
            </w:r>
            <w:r w:rsidRPr="00DB0982">
              <w:rPr>
                <w:rFonts w:ascii="Arial" w:hAnsi="Arial" w:cs="Arial"/>
                <w:b/>
                <w:smallCaps/>
                <w:lang w:eastAsia="en-US"/>
              </w:rPr>
              <w:t>Термоелектране Никола Тесла,  Обреновац</w:t>
            </w:r>
          </w:p>
          <w:p w:rsidR="00E06D29" w:rsidRPr="00DB0982" w:rsidRDefault="00E06D29" w:rsidP="00DB0982">
            <w:pPr>
              <w:spacing w:after="200" w:line="276" w:lineRule="auto"/>
              <w:jc w:val="center"/>
              <w:rPr>
                <w:rFonts w:ascii="Arial" w:hAnsi="Arial" w:cs="Arial"/>
                <w:b/>
                <w:bCs/>
                <w:lang w:val="ru-RU" w:eastAsia="en-US"/>
              </w:rPr>
            </w:pPr>
          </w:p>
        </w:tc>
      </w:tr>
    </w:tbl>
    <w:p w:rsidR="00E06D29" w:rsidRPr="00DB0982" w:rsidRDefault="00E06D29" w:rsidP="00DB0982">
      <w:pPr>
        <w:autoSpaceDE w:val="0"/>
        <w:autoSpaceDN w:val="0"/>
        <w:adjustRightInd w:val="0"/>
        <w:jc w:val="both"/>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r w:rsidRPr="00DB0982">
        <w:rPr>
          <w:rFonts w:ascii="Arial" w:hAnsi="Arial" w:cs="Arial"/>
          <w:b/>
          <w:iCs/>
          <w:sz w:val="40"/>
          <w:szCs w:val="40"/>
          <w:lang w:val="en-US" w:eastAsia="en-US"/>
        </w:rPr>
        <w:t>K</w:t>
      </w:r>
      <w:r w:rsidRPr="00DB0982">
        <w:rPr>
          <w:rFonts w:ascii="Arial" w:hAnsi="Arial" w:cs="Arial"/>
          <w:b/>
          <w:iCs/>
          <w:sz w:val="40"/>
          <w:szCs w:val="40"/>
          <w:lang w:val="ru-RU" w:eastAsia="en-US"/>
        </w:rPr>
        <w:t xml:space="preserve">онкурсна документација </w:t>
      </w: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b/>
          <w:bCs/>
          <w:i/>
          <w:iCs/>
          <w:lang w:val="ru-RU" w:eastAsia="en-US"/>
        </w:rPr>
      </w:pPr>
    </w:p>
    <w:p w:rsidR="00E06D29" w:rsidRPr="00DB0982" w:rsidRDefault="00E06D29" w:rsidP="00DB0982">
      <w:pPr>
        <w:autoSpaceDE w:val="0"/>
        <w:autoSpaceDN w:val="0"/>
        <w:adjustRightInd w:val="0"/>
        <w:ind w:left="450"/>
        <w:contextualSpacing/>
        <w:jc w:val="center"/>
        <w:rPr>
          <w:rFonts w:ascii="Arial" w:hAnsi="Arial" w:cs="Arial"/>
          <w:b/>
          <w:bCs/>
          <w:iCs/>
          <w:sz w:val="40"/>
          <w:szCs w:val="40"/>
          <w:lang w:val="ru-RU" w:eastAsia="en-US"/>
        </w:rPr>
      </w:pPr>
      <w:r w:rsidRPr="00DB0982">
        <w:rPr>
          <w:rFonts w:ascii="Arial" w:hAnsi="Arial" w:cs="Arial"/>
          <w:b/>
          <w:bCs/>
          <w:iCs/>
          <w:sz w:val="40"/>
          <w:szCs w:val="40"/>
          <w:lang w:val="ru-RU" w:eastAsia="en-US"/>
        </w:rPr>
        <w:t>1</w:t>
      </w:r>
      <w:r>
        <w:rPr>
          <w:rFonts w:ascii="Arial" w:hAnsi="Arial" w:cs="Arial"/>
          <w:b/>
          <w:bCs/>
          <w:iCs/>
          <w:sz w:val="40"/>
          <w:szCs w:val="40"/>
          <w:lang w:val="ru-RU" w:eastAsia="en-US"/>
        </w:rPr>
        <w:t>1</w:t>
      </w:r>
      <w:r w:rsidRPr="00DB0982">
        <w:rPr>
          <w:rFonts w:ascii="Arial" w:hAnsi="Arial" w:cs="Arial"/>
          <w:b/>
          <w:bCs/>
          <w:iCs/>
          <w:sz w:val="40"/>
          <w:szCs w:val="40"/>
          <w:lang w:val="ru-RU" w:eastAsia="en-US"/>
        </w:rPr>
        <w:t>.ТЕХНИЧКЕ СПЕЦИФИКАЦИЈЕ И ТЕХНИЧКА ДОКУМЕНТАЦИЈА</w:t>
      </w: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lang w:val="ru-RU" w:eastAsia="en-US"/>
        </w:rPr>
      </w:pPr>
      <w:r w:rsidRPr="00DB0982">
        <w:rPr>
          <w:rFonts w:ascii="Arial" w:hAnsi="Arial" w:cs="Arial"/>
          <w:b/>
          <w:sz w:val="22"/>
          <w:szCs w:val="22"/>
          <w:lang w:val="ru-RU" w:eastAsia="en-US"/>
        </w:rPr>
        <w:t>Обреновац, Април 2014 год.</w:t>
      </w: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Pr="00A409B9" w:rsidRDefault="00E06D29" w:rsidP="00C5581F">
      <w:pPr>
        <w:jc w:val="right"/>
        <w:rPr>
          <w:rFonts w:ascii="Arial" w:hAnsi="Arial" w:cs="Arial"/>
          <w:iCs/>
        </w:rPr>
      </w:pPr>
    </w:p>
    <w:p w:rsidR="00E06D29" w:rsidRDefault="00E06D29" w:rsidP="00C5581F">
      <w:pPr>
        <w:pBdr>
          <w:bottom w:val="single" w:sz="12" w:space="1" w:color="auto"/>
        </w:pBdr>
        <w:rPr>
          <w:rFonts w:ascii="Arial" w:hAnsi="Arial" w:cs="Arial"/>
        </w:rPr>
      </w:pPr>
    </w:p>
    <w:p w:rsidR="00E06D29" w:rsidRDefault="00E06D29" w:rsidP="00C5581F">
      <w:pPr>
        <w:widowControl w:val="0"/>
        <w:autoSpaceDE w:val="0"/>
        <w:ind w:right="-1149"/>
        <w:jc w:val="center"/>
        <w:rPr>
          <w:rFonts w:ascii="Arial" w:hAnsi="Arial" w:cs="Arial"/>
          <w:lang w:val="sr-Latn-CS"/>
        </w:rPr>
      </w:pPr>
    </w:p>
    <w:p w:rsidR="00E06D29" w:rsidRPr="000D18B4" w:rsidRDefault="00E06D29" w:rsidP="00B31079">
      <w:pPr>
        <w:rPr>
          <w:rFonts w:ascii="Arial" w:hAnsi="Arial" w:cs="Arial"/>
          <w:b/>
        </w:rPr>
      </w:pPr>
    </w:p>
    <w:p w:rsidR="00E06D29" w:rsidRPr="00D239FD" w:rsidRDefault="00E06D29" w:rsidP="002A60C4">
      <w:pPr>
        <w:rPr>
          <w:rFonts w:ascii="Arial" w:hAnsi="Arial" w:cs="Arial"/>
          <w:b/>
          <w:color w:val="000000"/>
          <w:lang w:val="en-US"/>
        </w:rPr>
      </w:pPr>
      <w:r w:rsidRPr="00D239FD">
        <w:rPr>
          <w:rFonts w:ascii="Arial" w:hAnsi="Arial" w:cs="Arial"/>
          <w:b/>
          <w:color w:val="000000"/>
          <w:lang w:val="en-US"/>
        </w:rPr>
        <w:t xml:space="preserve">FEED WATER PUMPS DESCRIPTION, SPECIFICATION FOR ORDER </w:t>
      </w:r>
      <w:r>
        <w:rPr>
          <w:rFonts w:ascii="Arial" w:hAnsi="Arial" w:cs="Arial"/>
          <w:b/>
          <w:color w:val="000000"/>
          <w:lang w:val="en-US"/>
        </w:rPr>
        <w:t>AND TE</w:t>
      </w:r>
      <w:r w:rsidRPr="00D239FD">
        <w:rPr>
          <w:rFonts w:ascii="Arial" w:hAnsi="Arial" w:cs="Arial"/>
          <w:b/>
          <w:color w:val="000000"/>
          <w:lang w:val="en-US"/>
        </w:rPr>
        <w:t>CHNICAL REQUIREMENTS</w:t>
      </w:r>
    </w:p>
    <w:p w:rsidR="00E06D29" w:rsidRDefault="00E06D29" w:rsidP="002A60C4">
      <w:pPr>
        <w:rPr>
          <w:rFonts w:ascii="Arial" w:hAnsi="Arial" w:cs="Arial"/>
          <w:lang w:val="en-US"/>
        </w:rPr>
      </w:pPr>
    </w:p>
    <w:p w:rsidR="00E06D29" w:rsidRDefault="00E06D29" w:rsidP="002A60C4">
      <w:pPr>
        <w:rPr>
          <w:rFonts w:ascii="Arial" w:hAnsi="Arial" w:cs="Arial"/>
          <w:lang w:val="en-US"/>
        </w:rPr>
      </w:pPr>
      <w:r w:rsidRPr="00275018">
        <w:rPr>
          <w:rFonts w:ascii="Arial" w:hAnsi="Arial" w:cs="Arial"/>
          <w:lang w:val="en-US"/>
        </w:rPr>
        <w:t xml:space="preserve">Feed water pumps </w:t>
      </w:r>
      <w:r>
        <w:rPr>
          <w:rFonts w:ascii="Arial" w:hAnsi="Arial" w:cs="Arial"/>
          <w:lang w:val="en-US"/>
        </w:rPr>
        <w:t xml:space="preserve">SULZER typ HPT pom 28-6s/ns95 </w:t>
      </w:r>
      <w:r w:rsidRPr="00275018">
        <w:rPr>
          <w:rFonts w:ascii="Arial" w:hAnsi="Arial" w:cs="Arial"/>
          <w:lang w:val="en-US"/>
        </w:rPr>
        <w:t>are multistage, horizontal p</w:t>
      </w:r>
      <w:r>
        <w:rPr>
          <w:rFonts w:ascii="Arial" w:hAnsi="Arial" w:cs="Arial"/>
          <w:lang w:val="en-US"/>
        </w:rPr>
        <w:t>umps with special outer barrel casing</w:t>
      </w:r>
      <w:r w:rsidRPr="00275018">
        <w:rPr>
          <w:rFonts w:ascii="Arial" w:hAnsi="Arial" w:cs="Arial"/>
          <w:lang w:val="en-US"/>
        </w:rPr>
        <w:t xml:space="preserve"> and </w:t>
      </w:r>
      <w:r w:rsidRPr="00275018">
        <w:rPr>
          <w:rFonts w:ascii="Arial" w:hAnsi="Arial" w:cs="Arial"/>
          <w:b/>
          <w:lang w:val="en-US"/>
        </w:rPr>
        <w:t>replaceable inner block.</w:t>
      </w:r>
      <w:r w:rsidRPr="00275018">
        <w:rPr>
          <w:rFonts w:ascii="Arial" w:hAnsi="Arial" w:cs="Arial"/>
          <w:lang w:val="en-US"/>
        </w:rPr>
        <w:t xml:space="preserve"> </w:t>
      </w:r>
      <w:r>
        <w:rPr>
          <w:rFonts w:ascii="Arial" w:hAnsi="Arial" w:cs="Arial"/>
          <w:lang w:val="en-US"/>
        </w:rPr>
        <w:t>The pumps were generally repaired and reconstructed in SULZER during overhaul in Year 2007 (A4), 2010 (A6), 2011 (A3) and 2012 (A5).</w:t>
      </w:r>
    </w:p>
    <w:p w:rsidR="00E06D29" w:rsidRPr="00275018" w:rsidRDefault="00E06D29" w:rsidP="002A60C4">
      <w:pPr>
        <w:rPr>
          <w:rFonts w:ascii="Arial" w:hAnsi="Arial" w:cs="Arial"/>
        </w:rPr>
      </w:pPr>
      <w:r w:rsidRPr="00413EC3">
        <w:rPr>
          <w:rFonts w:ascii="Arial" w:hAnsi="Arial" w:cs="Arial"/>
          <w:lang w:val="en-GB"/>
        </w:rPr>
        <w:t>Their characteristics are</w:t>
      </w:r>
      <w:r w:rsidRPr="00275018">
        <w:rPr>
          <w:rFonts w:ascii="Arial" w:hAnsi="Arial" w:cs="Arial"/>
        </w:rPr>
        <w:t>:</w:t>
      </w:r>
    </w:p>
    <w:p w:rsidR="00E06D29" w:rsidRDefault="00E06D29" w:rsidP="002A60C4">
      <w:pPr>
        <w:rPr>
          <w:rFonts w:ascii="Arial" w:hAnsi="Arial" w:cs="Arial"/>
          <w:lang w:val="en-GB"/>
        </w:rPr>
      </w:pPr>
    </w:p>
    <w:p w:rsidR="00E06D29" w:rsidRPr="007751B4" w:rsidRDefault="00E06D29" w:rsidP="002A60C4">
      <w:pPr>
        <w:rPr>
          <w:rFonts w:ascii="Arial" w:hAnsi="Arial" w:cs="Arial"/>
          <w:b/>
        </w:rPr>
      </w:pPr>
      <w:r w:rsidRPr="007751B4">
        <w:rPr>
          <w:rFonts w:ascii="Arial" w:hAnsi="Arial" w:cs="Arial"/>
          <w:b/>
        </w:rPr>
        <w:t>Pump 41</w:t>
      </w:r>
      <w:r>
        <w:rPr>
          <w:rFonts w:ascii="Arial" w:hAnsi="Arial" w:cs="Arial"/>
          <w:b/>
        </w:rPr>
        <w:t xml:space="preserve"> (other pumps on the uUnit A4 are the same)</w:t>
      </w:r>
    </w:p>
    <w:p w:rsidR="00E06D29" w:rsidRPr="007751B4" w:rsidRDefault="00E06D29" w:rsidP="002A60C4">
      <w:pPr>
        <w:rPr>
          <w:rFonts w:ascii="Arial" w:hAnsi="Arial" w:cs="Arial"/>
        </w:rPr>
      </w:pPr>
    </w:p>
    <w:p w:rsidR="00E06D29" w:rsidRPr="007751B4" w:rsidRDefault="00E06D29" w:rsidP="002A60C4">
      <w:pPr>
        <w:rPr>
          <w:rFonts w:ascii="Arial" w:hAnsi="Arial" w:cs="Arial"/>
        </w:rPr>
      </w:pPr>
      <w:r w:rsidRPr="007751B4">
        <w:rPr>
          <w:rFonts w:ascii="Arial" w:hAnsi="Arial" w:cs="Arial"/>
        </w:rPr>
        <w:t>HPT pom28</w:t>
      </w:r>
      <w:r>
        <w:rPr>
          <w:rFonts w:ascii="Arial" w:hAnsi="Arial" w:cs="Arial"/>
        </w:rPr>
        <w:t>-6s</w:t>
      </w:r>
    </w:p>
    <w:p w:rsidR="00E06D29" w:rsidRPr="007751B4" w:rsidRDefault="00E06D29" w:rsidP="002A60C4">
      <w:pPr>
        <w:rPr>
          <w:rFonts w:ascii="Arial" w:hAnsi="Arial" w:cs="Arial"/>
        </w:rPr>
      </w:pPr>
      <w:r w:rsidRPr="007751B4">
        <w:rPr>
          <w:rFonts w:ascii="Arial" w:hAnsi="Arial" w:cs="Arial"/>
        </w:rPr>
        <w:t>Q</w:t>
      </w:r>
      <w:r>
        <w:rPr>
          <w:rFonts w:ascii="Arial" w:hAnsi="Arial" w:cs="Arial"/>
        </w:rPr>
        <w:t xml:space="preserve"> m3/h</w:t>
      </w:r>
      <w:r>
        <w:rPr>
          <w:rFonts w:ascii="Arial" w:hAnsi="Arial" w:cs="Arial"/>
        </w:rPr>
        <w:tab/>
      </w:r>
      <w:r w:rsidRPr="007751B4">
        <w:rPr>
          <w:rFonts w:ascii="Arial" w:hAnsi="Arial" w:cs="Arial"/>
        </w:rPr>
        <w:t>630</w:t>
      </w:r>
      <w:r w:rsidRPr="007751B4">
        <w:rPr>
          <w:rFonts w:ascii="Arial" w:hAnsi="Arial" w:cs="Arial"/>
        </w:rPr>
        <w:tab/>
      </w:r>
      <w:r w:rsidRPr="007751B4">
        <w:rPr>
          <w:rFonts w:ascii="Arial" w:hAnsi="Arial" w:cs="Arial"/>
        </w:rPr>
        <w:tab/>
      </w:r>
      <w:r w:rsidRPr="007751B4">
        <w:rPr>
          <w:rFonts w:ascii="Arial" w:hAnsi="Arial" w:cs="Arial"/>
        </w:rPr>
        <w:tab/>
      </w:r>
      <w:r>
        <w:rPr>
          <w:rFonts w:ascii="Arial" w:hAnsi="Arial" w:cs="Arial"/>
        </w:rPr>
        <w:tab/>
        <w:t>No</w:t>
      </w:r>
      <w:r w:rsidRPr="007751B4">
        <w:rPr>
          <w:rFonts w:ascii="Arial" w:hAnsi="Arial" w:cs="Arial"/>
        </w:rPr>
        <w:tab/>
      </w:r>
      <w:r w:rsidRPr="007751B4">
        <w:rPr>
          <w:rFonts w:ascii="Arial" w:hAnsi="Arial" w:cs="Arial"/>
        </w:rPr>
        <w:tab/>
      </w:r>
      <w:r w:rsidRPr="003A5A22">
        <w:rPr>
          <w:rFonts w:ascii="Arial" w:hAnsi="Arial" w:cs="Arial"/>
          <w:b/>
        </w:rPr>
        <w:t>K712</w:t>
      </w:r>
    </w:p>
    <w:p w:rsidR="00E06D29" w:rsidRPr="007751B4" w:rsidRDefault="00E06D29" w:rsidP="002A60C4">
      <w:pPr>
        <w:rPr>
          <w:rFonts w:ascii="Arial" w:hAnsi="Arial" w:cs="Arial"/>
        </w:rPr>
      </w:pPr>
      <w:r w:rsidRPr="007751B4">
        <w:rPr>
          <w:rFonts w:ascii="Arial" w:hAnsi="Arial" w:cs="Arial"/>
        </w:rPr>
        <w:t>H m</w:t>
      </w:r>
      <w:r w:rsidRPr="007751B4">
        <w:rPr>
          <w:rFonts w:ascii="Arial" w:hAnsi="Arial" w:cs="Arial"/>
        </w:rPr>
        <w:tab/>
      </w:r>
      <w:r w:rsidRPr="007751B4">
        <w:rPr>
          <w:rFonts w:ascii="Arial" w:hAnsi="Arial" w:cs="Arial"/>
        </w:rPr>
        <w:tab/>
        <w:t>3029</w:t>
      </w:r>
    </w:p>
    <w:p w:rsidR="00E06D29" w:rsidRPr="007751B4" w:rsidRDefault="00E06D29" w:rsidP="002A60C4">
      <w:pPr>
        <w:rPr>
          <w:rFonts w:ascii="Arial" w:hAnsi="Arial" w:cs="Arial"/>
        </w:rPr>
      </w:pPr>
      <w:r>
        <w:rPr>
          <w:rFonts w:ascii="Arial" w:hAnsi="Arial" w:cs="Arial"/>
        </w:rPr>
        <w:t>n</w:t>
      </w:r>
      <w:r w:rsidRPr="007751B4">
        <w:rPr>
          <w:rFonts w:ascii="Arial" w:hAnsi="Arial" w:cs="Arial"/>
        </w:rPr>
        <w:t xml:space="preserve"> (t/min)</w:t>
      </w:r>
      <w:r w:rsidRPr="007751B4">
        <w:rPr>
          <w:rFonts w:ascii="Arial" w:hAnsi="Arial" w:cs="Arial"/>
        </w:rPr>
        <w:tab/>
        <w:t>7500</w:t>
      </w:r>
      <w:r w:rsidRPr="007751B4">
        <w:rPr>
          <w:rFonts w:ascii="Arial" w:hAnsi="Arial" w:cs="Arial"/>
        </w:rPr>
        <w:tab/>
      </w:r>
      <w:r w:rsidRPr="007751B4">
        <w:rPr>
          <w:rFonts w:ascii="Arial" w:hAnsi="Arial" w:cs="Arial"/>
        </w:rPr>
        <w:tab/>
      </w:r>
      <w:r w:rsidRPr="007751B4">
        <w:rPr>
          <w:rFonts w:ascii="Arial" w:hAnsi="Arial" w:cs="Arial"/>
        </w:rPr>
        <w:tab/>
      </w:r>
      <w:r>
        <w:rPr>
          <w:rFonts w:ascii="Arial" w:hAnsi="Arial" w:cs="Arial"/>
        </w:rPr>
        <w:tab/>
        <w:t>Anee</w:t>
      </w:r>
      <w:r w:rsidRPr="007751B4">
        <w:rPr>
          <w:rFonts w:ascii="Arial" w:hAnsi="Arial" w:cs="Arial"/>
        </w:rPr>
        <w:tab/>
      </w:r>
      <w:r w:rsidRPr="007751B4">
        <w:rPr>
          <w:rFonts w:ascii="Arial" w:hAnsi="Arial" w:cs="Arial"/>
        </w:rPr>
        <w:tab/>
      </w:r>
      <w:r w:rsidRPr="00F1322B">
        <w:rPr>
          <w:rFonts w:ascii="Arial" w:hAnsi="Arial" w:cs="Arial"/>
          <w:b/>
        </w:rPr>
        <w:t>2007</w:t>
      </w:r>
    </w:p>
    <w:p w:rsidR="00E06D29" w:rsidRPr="007751B4" w:rsidRDefault="00E06D29" w:rsidP="002A60C4">
      <w:pPr>
        <w:rPr>
          <w:rFonts w:ascii="Arial" w:hAnsi="Arial" w:cs="Arial"/>
        </w:rPr>
      </w:pPr>
      <w:r w:rsidRPr="007751B4">
        <w:rPr>
          <w:rFonts w:ascii="Arial" w:hAnsi="Arial" w:cs="Arial"/>
        </w:rPr>
        <w:t>P (kW</w:t>
      </w:r>
      <w:r>
        <w:rPr>
          <w:rFonts w:ascii="Arial" w:hAnsi="Arial" w:cs="Arial"/>
        </w:rPr>
        <w:t>)</w:t>
      </w:r>
      <w:r>
        <w:rPr>
          <w:rFonts w:ascii="Arial" w:hAnsi="Arial" w:cs="Arial"/>
        </w:rPr>
        <w:tab/>
      </w:r>
      <w:r w:rsidRPr="007751B4">
        <w:rPr>
          <w:rFonts w:ascii="Arial" w:hAnsi="Arial" w:cs="Arial"/>
        </w:rPr>
        <w:t>5885</w:t>
      </w:r>
      <w:r w:rsidRPr="007751B4">
        <w:rPr>
          <w:rFonts w:ascii="Arial" w:hAnsi="Arial" w:cs="Arial"/>
        </w:rPr>
        <w:tab/>
      </w:r>
      <w:r w:rsidRPr="007751B4">
        <w:rPr>
          <w:rFonts w:ascii="Arial" w:hAnsi="Arial" w:cs="Arial"/>
        </w:rPr>
        <w:tab/>
      </w:r>
      <w:r w:rsidRPr="007751B4">
        <w:rPr>
          <w:rFonts w:ascii="Arial" w:hAnsi="Arial" w:cs="Arial"/>
        </w:rPr>
        <w:tab/>
      </w:r>
      <w:r>
        <w:rPr>
          <w:rFonts w:ascii="Arial" w:hAnsi="Arial" w:cs="Arial"/>
        </w:rPr>
        <w:tab/>
      </w:r>
      <w:r w:rsidRPr="007751B4">
        <w:rPr>
          <w:rFonts w:ascii="Arial" w:hAnsi="Arial" w:cs="Arial"/>
        </w:rPr>
        <w:t>Cde.Rep</w:t>
      </w:r>
      <w:r w:rsidRPr="007751B4">
        <w:rPr>
          <w:rFonts w:ascii="Arial" w:hAnsi="Arial" w:cs="Arial"/>
        </w:rPr>
        <w:tab/>
        <w:t>2064192</w:t>
      </w:r>
    </w:p>
    <w:p w:rsidR="00E06D29" w:rsidRPr="007751B4" w:rsidRDefault="00E06D29" w:rsidP="002A60C4">
      <w:pPr>
        <w:rPr>
          <w:rFonts w:ascii="Arial" w:hAnsi="Arial" w:cs="Arial"/>
        </w:rPr>
      </w:pPr>
    </w:p>
    <w:p w:rsidR="00E06D29" w:rsidRPr="007751B4" w:rsidRDefault="00E06D29" w:rsidP="002A60C4">
      <w:pPr>
        <w:rPr>
          <w:rFonts w:ascii="Arial" w:hAnsi="Arial" w:cs="Arial"/>
          <w:b/>
        </w:rPr>
      </w:pPr>
      <w:r w:rsidRPr="007751B4">
        <w:rPr>
          <w:rFonts w:ascii="Arial" w:hAnsi="Arial" w:cs="Arial"/>
          <w:b/>
        </w:rPr>
        <w:t>Pump 61</w:t>
      </w:r>
      <w:r>
        <w:rPr>
          <w:rFonts w:ascii="Arial" w:hAnsi="Arial" w:cs="Arial"/>
          <w:b/>
        </w:rPr>
        <w:t xml:space="preserve"> (other pumps on the Unit A6 are the same)</w:t>
      </w:r>
    </w:p>
    <w:p w:rsidR="00E06D29" w:rsidRPr="007751B4" w:rsidRDefault="00E06D29" w:rsidP="002A60C4">
      <w:pPr>
        <w:rPr>
          <w:rFonts w:ascii="Arial" w:hAnsi="Arial" w:cs="Arial"/>
        </w:rPr>
      </w:pPr>
    </w:p>
    <w:p w:rsidR="00E06D29" w:rsidRPr="007751B4" w:rsidRDefault="00E06D29" w:rsidP="002A60C4">
      <w:pPr>
        <w:rPr>
          <w:rFonts w:ascii="Arial" w:hAnsi="Arial" w:cs="Arial"/>
        </w:rPr>
      </w:pPr>
      <w:r w:rsidRPr="007751B4">
        <w:rPr>
          <w:rFonts w:ascii="Arial" w:hAnsi="Arial" w:cs="Arial"/>
        </w:rPr>
        <w:t>HPT pom28</w:t>
      </w:r>
      <w:r>
        <w:rPr>
          <w:rFonts w:ascii="Arial" w:hAnsi="Arial" w:cs="Arial"/>
        </w:rPr>
        <w:t>-6s</w:t>
      </w:r>
    </w:p>
    <w:p w:rsidR="00E06D29" w:rsidRPr="007751B4" w:rsidRDefault="00E06D29" w:rsidP="002A60C4">
      <w:pPr>
        <w:rPr>
          <w:rFonts w:ascii="Arial" w:hAnsi="Arial" w:cs="Arial"/>
        </w:rPr>
      </w:pPr>
      <w:r w:rsidRPr="007751B4">
        <w:rPr>
          <w:rFonts w:ascii="Arial" w:hAnsi="Arial" w:cs="Arial"/>
        </w:rPr>
        <w:t>Q</w:t>
      </w:r>
      <w:r>
        <w:rPr>
          <w:rFonts w:ascii="Arial" w:hAnsi="Arial" w:cs="Arial"/>
        </w:rPr>
        <w:t xml:space="preserve"> m3/h</w:t>
      </w:r>
      <w:r>
        <w:rPr>
          <w:rFonts w:ascii="Arial" w:hAnsi="Arial" w:cs="Arial"/>
        </w:rPr>
        <w:tab/>
        <w:t>570</w:t>
      </w:r>
      <w:r>
        <w:rPr>
          <w:rFonts w:ascii="Arial" w:hAnsi="Arial" w:cs="Arial"/>
        </w:rPr>
        <w:tab/>
      </w:r>
      <w:r>
        <w:rPr>
          <w:rFonts w:ascii="Arial" w:hAnsi="Arial" w:cs="Arial"/>
        </w:rPr>
        <w:tab/>
      </w:r>
      <w:r>
        <w:rPr>
          <w:rFonts w:ascii="Arial" w:hAnsi="Arial" w:cs="Arial"/>
        </w:rPr>
        <w:tab/>
      </w:r>
      <w:r>
        <w:rPr>
          <w:rFonts w:ascii="Arial" w:hAnsi="Arial" w:cs="Arial"/>
        </w:rPr>
        <w:tab/>
        <w:t>No</w:t>
      </w:r>
      <w:r>
        <w:rPr>
          <w:rFonts w:ascii="Arial" w:hAnsi="Arial" w:cs="Arial"/>
        </w:rPr>
        <w:tab/>
      </w:r>
      <w:r>
        <w:rPr>
          <w:rFonts w:ascii="Arial" w:hAnsi="Arial" w:cs="Arial"/>
        </w:rPr>
        <w:tab/>
      </w:r>
      <w:r w:rsidRPr="00F1322B">
        <w:rPr>
          <w:rFonts w:ascii="Arial" w:hAnsi="Arial" w:cs="Arial"/>
        </w:rPr>
        <w:t>1777 Z</w:t>
      </w:r>
    </w:p>
    <w:p w:rsidR="00E06D29" w:rsidRPr="007751B4" w:rsidRDefault="00E06D29" w:rsidP="002A60C4">
      <w:pPr>
        <w:rPr>
          <w:rFonts w:ascii="Arial" w:hAnsi="Arial" w:cs="Arial"/>
        </w:rPr>
      </w:pPr>
      <w:r w:rsidRPr="007751B4">
        <w:rPr>
          <w:rFonts w:ascii="Arial" w:hAnsi="Arial" w:cs="Arial"/>
        </w:rPr>
        <w:t>H m</w:t>
      </w:r>
      <w:r w:rsidRPr="007751B4">
        <w:rPr>
          <w:rFonts w:ascii="Arial" w:hAnsi="Arial" w:cs="Arial"/>
        </w:rPr>
        <w:tab/>
      </w:r>
      <w:r w:rsidRPr="007751B4">
        <w:rPr>
          <w:rFonts w:ascii="Arial" w:hAnsi="Arial" w:cs="Arial"/>
        </w:rPr>
        <w:tab/>
        <w:t>2650</w:t>
      </w:r>
      <w:r w:rsidRPr="007751B4">
        <w:rPr>
          <w:rFonts w:ascii="Arial" w:hAnsi="Arial" w:cs="Arial"/>
        </w:rPr>
        <w:tab/>
      </w:r>
      <w:r w:rsidRPr="007751B4">
        <w:rPr>
          <w:rFonts w:ascii="Arial" w:hAnsi="Arial" w:cs="Arial"/>
        </w:rPr>
        <w:tab/>
      </w:r>
      <w:r w:rsidRPr="007751B4">
        <w:rPr>
          <w:rFonts w:ascii="Arial" w:hAnsi="Arial" w:cs="Arial"/>
        </w:rPr>
        <w:tab/>
      </w:r>
      <w:r>
        <w:rPr>
          <w:rFonts w:ascii="Arial" w:hAnsi="Arial" w:cs="Arial"/>
        </w:rPr>
        <w:tab/>
      </w:r>
    </w:p>
    <w:p w:rsidR="00E06D29" w:rsidRPr="007751B4" w:rsidRDefault="00E06D29" w:rsidP="002A60C4">
      <w:pPr>
        <w:rPr>
          <w:rFonts w:ascii="Arial" w:hAnsi="Arial" w:cs="Arial"/>
        </w:rPr>
      </w:pPr>
      <w:r>
        <w:rPr>
          <w:rFonts w:ascii="Arial" w:hAnsi="Arial" w:cs="Arial"/>
        </w:rPr>
        <w:t>n</w:t>
      </w:r>
      <w:r w:rsidRPr="007751B4">
        <w:rPr>
          <w:rFonts w:ascii="Arial" w:hAnsi="Arial" w:cs="Arial"/>
        </w:rPr>
        <w:t xml:space="preserve"> (t/min)</w:t>
      </w:r>
      <w:r w:rsidRPr="007751B4">
        <w:rPr>
          <w:rFonts w:ascii="Arial" w:hAnsi="Arial" w:cs="Arial"/>
        </w:rPr>
        <w:tab/>
        <w:t>6900</w:t>
      </w:r>
      <w:r w:rsidRPr="007751B4">
        <w:rPr>
          <w:rFonts w:ascii="Arial" w:hAnsi="Arial" w:cs="Arial"/>
        </w:rPr>
        <w:tab/>
      </w:r>
      <w:r w:rsidRPr="007751B4">
        <w:rPr>
          <w:rFonts w:ascii="Arial" w:hAnsi="Arial" w:cs="Arial"/>
        </w:rPr>
        <w:tab/>
      </w:r>
      <w:r w:rsidRPr="007751B4">
        <w:rPr>
          <w:rFonts w:ascii="Arial" w:hAnsi="Arial" w:cs="Arial"/>
        </w:rPr>
        <w:tab/>
      </w:r>
      <w:r>
        <w:rPr>
          <w:rFonts w:ascii="Arial" w:hAnsi="Arial" w:cs="Arial"/>
        </w:rPr>
        <w:tab/>
      </w:r>
      <w:r w:rsidRPr="007751B4">
        <w:rPr>
          <w:rFonts w:ascii="Arial" w:hAnsi="Arial" w:cs="Arial"/>
        </w:rPr>
        <w:t>Cde.</w:t>
      </w:r>
      <w:r>
        <w:rPr>
          <w:rFonts w:ascii="Arial" w:hAnsi="Arial" w:cs="Arial"/>
        </w:rPr>
        <w:t>SPF</w:t>
      </w:r>
      <w:r w:rsidRPr="007751B4">
        <w:rPr>
          <w:rFonts w:ascii="Arial" w:hAnsi="Arial" w:cs="Arial"/>
        </w:rPr>
        <w:tab/>
        <w:t>2</w:t>
      </w:r>
      <w:r>
        <w:rPr>
          <w:rFonts w:ascii="Arial" w:hAnsi="Arial" w:cs="Arial"/>
        </w:rPr>
        <w:t>115209</w:t>
      </w:r>
    </w:p>
    <w:p w:rsidR="00E06D29" w:rsidRPr="007751B4" w:rsidRDefault="00E06D29" w:rsidP="002A60C4">
      <w:pPr>
        <w:rPr>
          <w:rFonts w:ascii="Arial" w:hAnsi="Arial" w:cs="Arial"/>
        </w:rPr>
      </w:pPr>
      <w:r w:rsidRPr="007751B4">
        <w:rPr>
          <w:rFonts w:ascii="Arial" w:hAnsi="Arial" w:cs="Arial"/>
        </w:rPr>
        <w:t>P (kW</w:t>
      </w:r>
      <w:r>
        <w:rPr>
          <w:rFonts w:ascii="Arial" w:hAnsi="Arial" w:cs="Arial"/>
        </w:rPr>
        <w:t>)</w:t>
      </w:r>
      <w:r>
        <w:rPr>
          <w:rFonts w:ascii="Arial" w:hAnsi="Arial" w:cs="Arial"/>
        </w:rPr>
        <w:tab/>
      </w:r>
      <w:r w:rsidRPr="007751B4">
        <w:rPr>
          <w:rFonts w:ascii="Arial" w:hAnsi="Arial" w:cs="Arial"/>
        </w:rPr>
        <w:t>4503</w:t>
      </w:r>
      <w:r w:rsidRPr="007751B4">
        <w:rPr>
          <w:rFonts w:ascii="Arial" w:hAnsi="Arial" w:cs="Arial"/>
        </w:rPr>
        <w:tab/>
      </w:r>
      <w:r w:rsidRPr="007751B4">
        <w:rPr>
          <w:rFonts w:ascii="Arial" w:hAnsi="Arial" w:cs="Arial"/>
        </w:rPr>
        <w:tab/>
      </w:r>
      <w:r w:rsidRPr="007751B4">
        <w:rPr>
          <w:rFonts w:ascii="Arial" w:hAnsi="Arial" w:cs="Arial"/>
        </w:rPr>
        <w:tab/>
      </w:r>
      <w:r>
        <w:rPr>
          <w:rFonts w:ascii="Arial" w:hAnsi="Arial" w:cs="Arial"/>
        </w:rPr>
        <w:tab/>
        <w:t>Anee</w:t>
      </w:r>
      <w:r w:rsidRPr="003A5A22">
        <w:rPr>
          <w:rFonts w:ascii="Arial" w:hAnsi="Arial" w:cs="Arial"/>
          <w:b/>
        </w:rPr>
        <w:tab/>
      </w:r>
      <w:r w:rsidRPr="003A5A22">
        <w:rPr>
          <w:rFonts w:ascii="Arial" w:hAnsi="Arial" w:cs="Arial"/>
          <w:b/>
        </w:rPr>
        <w:tab/>
      </w:r>
      <w:r w:rsidRPr="00F1322B">
        <w:rPr>
          <w:rFonts w:ascii="Arial" w:hAnsi="Arial" w:cs="Arial"/>
          <w:b/>
        </w:rPr>
        <w:t>2012</w:t>
      </w:r>
    </w:p>
    <w:p w:rsidR="00E06D29" w:rsidRPr="003A5A22" w:rsidRDefault="00E06D29" w:rsidP="002A60C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322B">
        <w:rPr>
          <w:rFonts w:ascii="Arial" w:hAnsi="Arial" w:cs="Arial"/>
          <w:b/>
        </w:rPr>
        <w:t>Shaft  No</w:t>
      </w:r>
      <w:r w:rsidRPr="00F1322B">
        <w:rPr>
          <w:rFonts w:ascii="Arial" w:hAnsi="Arial" w:cs="Arial"/>
          <w:b/>
        </w:rPr>
        <w:tab/>
      </w:r>
      <w:r w:rsidRPr="001B3026">
        <w:rPr>
          <w:rFonts w:ascii="Arial" w:hAnsi="Arial" w:cs="Arial"/>
          <w:b/>
        </w:rPr>
        <w:t>K98</w:t>
      </w:r>
      <w:r>
        <w:rPr>
          <w:rFonts w:ascii="Arial" w:hAnsi="Arial" w:cs="Arial"/>
          <w:b/>
        </w:rPr>
        <w:t>8 (</w:t>
      </w:r>
      <w:r w:rsidRPr="00F83E05">
        <w:rPr>
          <w:rFonts w:ascii="Arial" w:hAnsi="Arial" w:cs="Arial"/>
        </w:rPr>
        <w:t>delivered for unit A5)</w:t>
      </w:r>
    </w:p>
    <w:p w:rsidR="00E06D29" w:rsidRDefault="00E06D29" w:rsidP="002A60C4">
      <w:pPr>
        <w:rPr>
          <w:rFonts w:ascii="Arial" w:hAnsi="Arial" w:cs="Arial"/>
          <w:b/>
        </w:rPr>
      </w:pPr>
    </w:p>
    <w:p w:rsidR="00E06D29" w:rsidRPr="007751B4" w:rsidRDefault="00E06D29" w:rsidP="002A60C4">
      <w:pPr>
        <w:rPr>
          <w:rFonts w:ascii="Arial" w:hAnsi="Arial" w:cs="Arial"/>
          <w:b/>
        </w:rPr>
      </w:pPr>
      <w:r w:rsidRPr="007751B4">
        <w:rPr>
          <w:rFonts w:ascii="Arial" w:hAnsi="Arial" w:cs="Arial"/>
          <w:b/>
        </w:rPr>
        <w:t xml:space="preserve">Pump </w:t>
      </w:r>
      <w:r>
        <w:rPr>
          <w:rFonts w:ascii="Arial" w:hAnsi="Arial" w:cs="Arial"/>
          <w:b/>
        </w:rPr>
        <w:t>3</w:t>
      </w:r>
      <w:r w:rsidRPr="007751B4">
        <w:rPr>
          <w:rFonts w:ascii="Arial" w:hAnsi="Arial" w:cs="Arial"/>
          <w:b/>
        </w:rPr>
        <w:t>1</w:t>
      </w:r>
      <w:r>
        <w:rPr>
          <w:rFonts w:ascii="Arial" w:hAnsi="Arial" w:cs="Arial"/>
          <w:b/>
        </w:rPr>
        <w:t xml:space="preserve"> (other pumps on the Unit A3 are the same)</w:t>
      </w:r>
    </w:p>
    <w:p w:rsidR="00E06D29" w:rsidRPr="007751B4" w:rsidRDefault="00E06D29" w:rsidP="002A60C4">
      <w:pPr>
        <w:rPr>
          <w:rFonts w:ascii="Arial" w:hAnsi="Arial" w:cs="Arial"/>
        </w:rPr>
      </w:pPr>
    </w:p>
    <w:p w:rsidR="00E06D29" w:rsidRPr="007751B4" w:rsidRDefault="00E06D29" w:rsidP="002A60C4">
      <w:pPr>
        <w:rPr>
          <w:rFonts w:ascii="Arial" w:hAnsi="Arial" w:cs="Arial"/>
        </w:rPr>
      </w:pPr>
      <w:r w:rsidRPr="007751B4">
        <w:rPr>
          <w:rFonts w:ascii="Arial" w:hAnsi="Arial" w:cs="Arial"/>
        </w:rPr>
        <w:t>HPT pom28</w:t>
      </w:r>
      <w:r>
        <w:rPr>
          <w:rFonts w:ascii="Arial" w:hAnsi="Arial" w:cs="Arial"/>
        </w:rPr>
        <w:t>-6s</w:t>
      </w:r>
    </w:p>
    <w:p w:rsidR="00E06D29" w:rsidRPr="007751B4" w:rsidRDefault="00E06D29" w:rsidP="002A60C4">
      <w:pPr>
        <w:rPr>
          <w:rFonts w:ascii="Arial" w:hAnsi="Arial" w:cs="Arial"/>
        </w:rPr>
      </w:pPr>
      <w:r w:rsidRPr="007751B4">
        <w:rPr>
          <w:rFonts w:ascii="Arial" w:hAnsi="Arial" w:cs="Arial"/>
        </w:rPr>
        <w:t>Q</w:t>
      </w:r>
      <w:r>
        <w:rPr>
          <w:rFonts w:ascii="Arial" w:hAnsi="Arial" w:cs="Arial"/>
        </w:rPr>
        <w:t xml:space="preserve"> m3/h</w:t>
      </w:r>
      <w:r>
        <w:rPr>
          <w:rFonts w:ascii="Arial" w:hAnsi="Arial" w:cs="Arial"/>
        </w:rPr>
        <w:tab/>
        <w:t>570</w:t>
      </w:r>
      <w:r>
        <w:rPr>
          <w:rFonts w:ascii="Arial" w:hAnsi="Arial" w:cs="Arial"/>
        </w:rPr>
        <w:tab/>
      </w:r>
      <w:r>
        <w:rPr>
          <w:rFonts w:ascii="Arial" w:hAnsi="Arial" w:cs="Arial"/>
        </w:rPr>
        <w:tab/>
      </w:r>
      <w:r>
        <w:rPr>
          <w:rFonts w:ascii="Arial" w:hAnsi="Arial" w:cs="Arial"/>
        </w:rPr>
        <w:tab/>
      </w:r>
      <w:r>
        <w:rPr>
          <w:rFonts w:ascii="Arial" w:hAnsi="Arial" w:cs="Arial"/>
        </w:rPr>
        <w:tab/>
        <w:t>No</w:t>
      </w:r>
      <w:r>
        <w:rPr>
          <w:rFonts w:ascii="Arial" w:hAnsi="Arial" w:cs="Arial"/>
        </w:rPr>
        <w:tab/>
      </w:r>
      <w:r>
        <w:rPr>
          <w:rFonts w:ascii="Arial" w:hAnsi="Arial" w:cs="Arial"/>
        </w:rPr>
        <w:tab/>
      </w:r>
      <w:r w:rsidRPr="00F1322B">
        <w:rPr>
          <w:rFonts w:ascii="Arial" w:hAnsi="Arial" w:cs="Arial"/>
        </w:rPr>
        <w:t>8292</w:t>
      </w:r>
      <w:r>
        <w:rPr>
          <w:rFonts w:ascii="Arial" w:hAnsi="Arial" w:cs="Arial"/>
        </w:rPr>
        <w:t>/93/94</w:t>
      </w:r>
    </w:p>
    <w:p w:rsidR="00E06D29" w:rsidRPr="007751B4" w:rsidRDefault="00E06D29" w:rsidP="002A60C4">
      <w:pPr>
        <w:rPr>
          <w:rFonts w:ascii="Arial" w:hAnsi="Arial" w:cs="Arial"/>
        </w:rPr>
      </w:pPr>
      <w:r w:rsidRPr="007751B4">
        <w:rPr>
          <w:rFonts w:ascii="Arial" w:hAnsi="Arial" w:cs="Arial"/>
        </w:rPr>
        <w:t>H m</w:t>
      </w:r>
      <w:r w:rsidRPr="007751B4">
        <w:rPr>
          <w:rFonts w:ascii="Arial" w:hAnsi="Arial" w:cs="Arial"/>
        </w:rPr>
        <w:tab/>
      </w:r>
      <w:r w:rsidRPr="007751B4">
        <w:rPr>
          <w:rFonts w:ascii="Arial" w:hAnsi="Arial" w:cs="Arial"/>
        </w:rPr>
        <w:tab/>
        <w:t>2650</w:t>
      </w:r>
      <w:r w:rsidRPr="007751B4">
        <w:rPr>
          <w:rFonts w:ascii="Arial" w:hAnsi="Arial" w:cs="Arial"/>
        </w:rPr>
        <w:tab/>
      </w:r>
      <w:r w:rsidRPr="007751B4">
        <w:rPr>
          <w:rFonts w:ascii="Arial" w:hAnsi="Arial" w:cs="Arial"/>
        </w:rPr>
        <w:tab/>
      </w:r>
      <w:r w:rsidRPr="007751B4">
        <w:rPr>
          <w:rFonts w:ascii="Arial" w:hAnsi="Arial" w:cs="Arial"/>
        </w:rPr>
        <w:tab/>
      </w:r>
      <w:r>
        <w:rPr>
          <w:rFonts w:ascii="Arial" w:hAnsi="Arial" w:cs="Arial"/>
        </w:rPr>
        <w:tab/>
      </w:r>
    </w:p>
    <w:p w:rsidR="00E06D29" w:rsidRPr="007751B4" w:rsidRDefault="00E06D29" w:rsidP="002A60C4">
      <w:pPr>
        <w:rPr>
          <w:rFonts w:ascii="Arial" w:hAnsi="Arial" w:cs="Arial"/>
        </w:rPr>
      </w:pPr>
      <w:r>
        <w:rPr>
          <w:rFonts w:ascii="Arial" w:hAnsi="Arial" w:cs="Arial"/>
        </w:rPr>
        <w:t>n</w:t>
      </w:r>
      <w:r w:rsidRPr="007751B4">
        <w:rPr>
          <w:rFonts w:ascii="Arial" w:hAnsi="Arial" w:cs="Arial"/>
        </w:rPr>
        <w:t xml:space="preserve"> (t/min)</w:t>
      </w:r>
      <w:r w:rsidRPr="007751B4">
        <w:rPr>
          <w:rFonts w:ascii="Arial" w:hAnsi="Arial" w:cs="Arial"/>
        </w:rPr>
        <w:tab/>
        <w:t>6900</w:t>
      </w:r>
      <w:r w:rsidRPr="007751B4">
        <w:rPr>
          <w:rFonts w:ascii="Arial" w:hAnsi="Arial" w:cs="Arial"/>
        </w:rPr>
        <w:tab/>
      </w:r>
      <w:r w:rsidRPr="007751B4">
        <w:rPr>
          <w:rFonts w:ascii="Arial" w:hAnsi="Arial" w:cs="Arial"/>
        </w:rPr>
        <w:tab/>
      </w:r>
      <w:r w:rsidRPr="007751B4">
        <w:rPr>
          <w:rFonts w:ascii="Arial" w:hAnsi="Arial" w:cs="Arial"/>
        </w:rPr>
        <w:tab/>
      </w:r>
      <w:r>
        <w:rPr>
          <w:rFonts w:ascii="Arial" w:hAnsi="Arial" w:cs="Arial"/>
        </w:rPr>
        <w:tab/>
      </w:r>
      <w:r w:rsidRPr="007751B4">
        <w:rPr>
          <w:rFonts w:ascii="Arial" w:hAnsi="Arial" w:cs="Arial"/>
        </w:rPr>
        <w:t>Cde.Rep</w:t>
      </w:r>
      <w:r w:rsidRPr="007751B4">
        <w:rPr>
          <w:rFonts w:ascii="Arial" w:hAnsi="Arial" w:cs="Arial"/>
        </w:rPr>
        <w:tab/>
        <w:t>2</w:t>
      </w:r>
      <w:r>
        <w:rPr>
          <w:rFonts w:ascii="Arial" w:hAnsi="Arial" w:cs="Arial"/>
        </w:rPr>
        <w:t>1014348</w:t>
      </w:r>
    </w:p>
    <w:p w:rsidR="00E06D29" w:rsidRPr="007751B4" w:rsidRDefault="00E06D29" w:rsidP="002A60C4">
      <w:pPr>
        <w:rPr>
          <w:rFonts w:ascii="Arial" w:hAnsi="Arial" w:cs="Arial"/>
        </w:rPr>
      </w:pPr>
      <w:r w:rsidRPr="007751B4">
        <w:rPr>
          <w:rFonts w:ascii="Arial" w:hAnsi="Arial" w:cs="Arial"/>
        </w:rPr>
        <w:t>P (kW</w:t>
      </w:r>
      <w:r>
        <w:rPr>
          <w:rFonts w:ascii="Arial" w:hAnsi="Arial" w:cs="Arial"/>
        </w:rPr>
        <w:t>)</w:t>
      </w:r>
      <w:r>
        <w:rPr>
          <w:rFonts w:ascii="Arial" w:hAnsi="Arial" w:cs="Arial"/>
        </w:rPr>
        <w:tab/>
      </w:r>
      <w:r w:rsidRPr="007751B4">
        <w:rPr>
          <w:rFonts w:ascii="Arial" w:hAnsi="Arial" w:cs="Arial"/>
        </w:rPr>
        <w:t>4503</w:t>
      </w:r>
      <w:r w:rsidRPr="007751B4">
        <w:rPr>
          <w:rFonts w:ascii="Arial" w:hAnsi="Arial" w:cs="Arial"/>
        </w:rPr>
        <w:tab/>
      </w:r>
      <w:r w:rsidRPr="007751B4">
        <w:rPr>
          <w:rFonts w:ascii="Arial" w:hAnsi="Arial" w:cs="Arial"/>
        </w:rPr>
        <w:tab/>
      </w:r>
      <w:r w:rsidRPr="007751B4">
        <w:rPr>
          <w:rFonts w:ascii="Arial" w:hAnsi="Arial" w:cs="Arial"/>
        </w:rPr>
        <w:tab/>
      </w:r>
      <w:r>
        <w:rPr>
          <w:rFonts w:ascii="Arial" w:hAnsi="Arial" w:cs="Arial"/>
        </w:rPr>
        <w:tab/>
      </w:r>
      <w:r w:rsidRPr="00EA6DAC">
        <w:rPr>
          <w:rFonts w:ascii="Arial" w:hAnsi="Arial" w:cs="Arial"/>
        </w:rPr>
        <w:t>Anee</w:t>
      </w:r>
      <w:r w:rsidRPr="003A5A22">
        <w:rPr>
          <w:rFonts w:ascii="Arial" w:hAnsi="Arial" w:cs="Arial"/>
          <w:b/>
        </w:rPr>
        <w:tab/>
      </w:r>
      <w:r w:rsidRPr="003A5A22">
        <w:rPr>
          <w:rFonts w:ascii="Arial" w:hAnsi="Arial" w:cs="Arial"/>
          <w:b/>
        </w:rPr>
        <w:tab/>
      </w:r>
      <w:r>
        <w:rPr>
          <w:rFonts w:ascii="Arial" w:hAnsi="Arial" w:cs="Arial"/>
          <w:b/>
        </w:rPr>
        <w:t>2010</w:t>
      </w:r>
    </w:p>
    <w:p w:rsidR="00E06D29" w:rsidRPr="003A5A22" w:rsidRDefault="00E06D29" w:rsidP="002A60C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322B">
        <w:rPr>
          <w:rFonts w:ascii="Arial" w:hAnsi="Arial" w:cs="Arial"/>
          <w:b/>
        </w:rPr>
        <w:t>Shaft  No</w:t>
      </w:r>
      <w:r w:rsidRPr="00F1322B">
        <w:rPr>
          <w:rFonts w:ascii="Arial" w:hAnsi="Arial" w:cs="Arial"/>
          <w:b/>
        </w:rPr>
        <w:tab/>
        <w:t>K940</w:t>
      </w:r>
    </w:p>
    <w:p w:rsidR="00E06D29" w:rsidRDefault="00E06D29" w:rsidP="002A60C4">
      <w:pPr>
        <w:rPr>
          <w:rFonts w:ascii="Arial" w:hAnsi="Arial" w:cs="Arial"/>
        </w:rPr>
      </w:pPr>
    </w:p>
    <w:p w:rsidR="00E06D29" w:rsidRPr="007751B4" w:rsidRDefault="00E06D29" w:rsidP="002A60C4">
      <w:pPr>
        <w:rPr>
          <w:rFonts w:ascii="Arial" w:hAnsi="Arial" w:cs="Arial"/>
          <w:b/>
        </w:rPr>
      </w:pPr>
      <w:r w:rsidRPr="007751B4">
        <w:rPr>
          <w:rFonts w:ascii="Arial" w:hAnsi="Arial" w:cs="Arial"/>
          <w:b/>
        </w:rPr>
        <w:t xml:space="preserve">Pump </w:t>
      </w:r>
      <w:r>
        <w:rPr>
          <w:rFonts w:ascii="Arial" w:hAnsi="Arial" w:cs="Arial"/>
          <w:b/>
        </w:rPr>
        <w:t>5</w:t>
      </w:r>
      <w:r w:rsidRPr="007751B4">
        <w:rPr>
          <w:rFonts w:ascii="Arial" w:hAnsi="Arial" w:cs="Arial"/>
          <w:b/>
        </w:rPr>
        <w:t>1</w:t>
      </w:r>
      <w:r>
        <w:rPr>
          <w:rFonts w:ascii="Arial" w:hAnsi="Arial" w:cs="Arial"/>
          <w:b/>
        </w:rPr>
        <w:t xml:space="preserve"> (other pumps on the Unit A5 are the same)</w:t>
      </w:r>
    </w:p>
    <w:p w:rsidR="00E06D29" w:rsidRPr="007751B4" w:rsidRDefault="00E06D29" w:rsidP="002A60C4">
      <w:pPr>
        <w:rPr>
          <w:rFonts w:ascii="Arial" w:hAnsi="Arial" w:cs="Arial"/>
        </w:rPr>
      </w:pPr>
    </w:p>
    <w:p w:rsidR="00E06D29" w:rsidRPr="007751B4" w:rsidRDefault="00E06D29" w:rsidP="002A60C4">
      <w:pPr>
        <w:rPr>
          <w:rFonts w:ascii="Arial" w:hAnsi="Arial" w:cs="Arial"/>
        </w:rPr>
      </w:pPr>
      <w:r w:rsidRPr="007751B4">
        <w:rPr>
          <w:rFonts w:ascii="Arial" w:hAnsi="Arial" w:cs="Arial"/>
        </w:rPr>
        <w:t>HPT pom28</w:t>
      </w:r>
      <w:r>
        <w:rPr>
          <w:rFonts w:ascii="Arial" w:hAnsi="Arial" w:cs="Arial"/>
        </w:rPr>
        <w:t>-6s</w:t>
      </w:r>
    </w:p>
    <w:p w:rsidR="00E06D29" w:rsidRPr="007751B4" w:rsidRDefault="00E06D29" w:rsidP="002A60C4">
      <w:pPr>
        <w:rPr>
          <w:rFonts w:ascii="Arial" w:hAnsi="Arial" w:cs="Arial"/>
        </w:rPr>
      </w:pPr>
      <w:r w:rsidRPr="007751B4">
        <w:rPr>
          <w:rFonts w:ascii="Arial" w:hAnsi="Arial" w:cs="Arial"/>
        </w:rPr>
        <w:t>Q</w:t>
      </w:r>
      <w:r>
        <w:rPr>
          <w:rFonts w:ascii="Arial" w:hAnsi="Arial" w:cs="Arial"/>
        </w:rPr>
        <w:t xml:space="preserve"> m3/h</w:t>
      </w:r>
      <w:r>
        <w:rPr>
          <w:rFonts w:ascii="Arial" w:hAnsi="Arial" w:cs="Arial"/>
        </w:rPr>
        <w:tab/>
        <w:t>570</w:t>
      </w:r>
      <w:r>
        <w:rPr>
          <w:rFonts w:ascii="Arial" w:hAnsi="Arial" w:cs="Arial"/>
        </w:rPr>
        <w:tab/>
      </w:r>
      <w:r>
        <w:rPr>
          <w:rFonts w:ascii="Arial" w:hAnsi="Arial" w:cs="Arial"/>
        </w:rPr>
        <w:tab/>
      </w:r>
      <w:r>
        <w:rPr>
          <w:rFonts w:ascii="Arial" w:hAnsi="Arial" w:cs="Arial"/>
        </w:rPr>
        <w:tab/>
      </w:r>
      <w:r>
        <w:rPr>
          <w:rFonts w:ascii="Arial" w:hAnsi="Arial" w:cs="Arial"/>
        </w:rPr>
        <w:tab/>
        <w:t>No</w:t>
      </w:r>
      <w:r>
        <w:rPr>
          <w:rFonts w:ascii="Arial" w:hAnsi="Arial" w:cs="Arial"/>
        </w:rPr>
        <w:tab/>
      </w:r>
      <w:r>
        <w:rPr>
          <w:rFonts w:ascii="Arial" w:hAnsi="Arial" w:cs="Arial"/>
        </w:rPr>
        <w:tab/>
      </w:r>
      <w:r>
        <w:rPr>
          <w:rFonts w:ascii="Arial" w:hAnsi="Arial" w:cs="Arial"/>
          <w:b/>
        </w:rPr>
        <w:t xml:space="preserve">1775 </w:t>
      </w:r>
      <w:r w:rsidRPr="00BD4D42">
        <w:rPr>
          <w:rFonts w:ascii="Arial" w:hAnsi="Arial" w:cs="Arial"/>
          <w:b/>
        </w:rPr>
        <w:t>Z</w:t>
      </w:r>
    </w:p>
    <w:p w:rsidR="00E06D29" w:rsidRPr="007751B4" w:rsidRDefault="00E06D29" w:rsidP="002A60C4">
      <w:pPr>
        <w:rPr>
          <w:rFonts w:ascii="Arial" w:hAnsi="Arial" w:cs="Arial"/>
        </w:rPr>
      </w:pPr>
      <w:r w:rsidRPr="007751B4">
        <w:rPr>
          <w:rFonts w:ascii="Arial" w:hAnsi="Arial" w:cs="Arial"/>
        </w:rPr>
        <w:t>H m</w:t>
      </w:r>
      <w:r w:rsidRPr="007751B4">
        <w:rPr>
          <w:rFonts w:ascii="Arial" w:hAnsi="Arial" w:cs="Arial"/>
        </w:rPr>
        <w:tab/>
      </w:r>
      <w:r w:rsidRPr="007751B4">
        <w:rPr>
          <w:rFonts w:ascii="Arial" w:hAnsi="Arial" w:cs="Arial"/>
        </w:rPr>
        <w:tab/>
        <w:t>2650</w:t>
      </w:r>
      <w:r w:rsidRPr="007751B4">
        <w:rPr>
          <w:rFonts w:ascii="Arial" w:hAnsi="Arial" w:cs="Arial"/>
        </w:rPr>
        <w:tab/>
      </w:r>
      <w:r w:rsidRPr="007751B4">
        <w:rPr>
          <w:rFonts w:ascii="Arial" w:hAnsi="Arial" w:cs="Arial"/>
        </w:rPr>
        <w:tab/>
      </w:r>
      <w:r w:rsidRPr="007751B4">
        <w:rPr>
          <w:rFonts w:ascii="Arial" w:hAnsi="Arial" w:cs="Arial"/>
        </w:rPr>
        <w:tab/>
      </w:r>
      <w:r>
        <w:rPr>
          <w:rFonts w:ascii="Arial" w:hAnsi="Arial" w:cs="Arial"/>
        </w:rPr>
        <w:tab/>
      </w:r>
    </w:p>
    <w:p w:rsidR="00E06D29" w:rsidRPr="007751B4" w:rsidRDefault="00E06D29" w:rsidP="002A60C4">
      <w:pPr>
        <w:rPr>
          <w:rFonts w:ascii="Arial" w:hAnsi="Arial" w:cs="Arial"/>
        </w:rPr>
      </w:pPr>
      <w:r>
        <w:rPr>
          <w:rFonts w:ascii="Arial" w:hAnsi="Arial" w:cs="Arial"/>
        </w:rPr>
        <w:t>n</w:t>
      </w:r>
      <w:r w:rsidRPr="007751B4">
        <w:rPr>
          <w:rFonts w:ascii="Arial" w:hAnsi="Arial" w:cs="Arial"/>
        </w:rPr>
        <w:t xml:space="preserve"> (t/min)</w:t>
      </w:r>
      <w:r w:rsidRPr="007751B4">
        <w:rPr>
          <w:rFonts w:ascii="Arial" w:hAnsi="Arial" w:cs="Arial"/>
        </w:rPr>
        <w:tab/>
        <w:t>6900</w:t>
      </w:r>
      <w:r w:rsidRPr="007751B4">
        <w:rPr>
          <w:rFonts w:ascii="Arial" w:hAnsi="Arial" w:cs="Arial"/>
        </w:rPr>
        <w:tab/>
      </w:r>
      <w:r w:rsidRPr="007751B4">
        <w:rPr>
          <w:rFonts w:ascii="Arial" w:hAnsi="Arial" w:cs="Arial"/>
        </w:rPr>
        <w:tab/>
      </w:r>
      <w:r w:rsidRPr="007751B4">
        <w:rPr>
          <w:rFonts w:ascii="Arial" w:hAnsi="Arial" w:cs="Arial"/>
        </w:rPr>
        <w:tab/>
      </w:r>
      <w:r>
        <w:rPr>
          <w:rFonts w:ascii="Arial" w:hAnsi="Arial" w:cs="Arial"/>
        </w:rPr>
        <w:tab/>
      </w:r>
      <w:r w:rsidRPr="007751B4">
        <w:rPr>
          <w:rFonts w:ascii="Arial" w:hAnsi="Arial" w:cs="Arial"/>
        </w:rPr>
        <w:t>Cde.Rep</w:t>
      </w:r>
      <w:r w:rsidRPr="007751B4">
        <w:rPr>
          <w:rFonts w:ascii="Arial" w:hAnsi="Arial" w:cs="Arial"/>
        </w:rPr>
        <w:tab/>
        <w:t>2</w:t>
      </w:r>
      <w:r>
        <w:rPr>
          <w:rFonts w:ascii="Arial" w:hAnsi="Arial" w:cs="Arial"/>
        </w:rPr>
        <w:t>115209</w:t>
      </w:r>
    </w:p>
    <w:p w:rsidR="00E06D29" w:rsidRDefault="00E06D29" w:rsidP="002A60C4">
      <w:pPr>
        <w:rPr>
          <w:rFonts w:ascii="Arial" w:hAnsi="Arial" w:cs="Arial"/>
          <w:b/>
        </w:rPr>
      </w:pPr>
      <w:r w:rsidRPr="007751B4">
        <w:rPr>
          <w:rFonts w:ascii="Arial" w:hAnsi="Arial" w:cs="Arial"/>
        </w:rPr>
        <w:t>P (kW</w:t>
      </w:r>
      <w:r>
        <w:rPr>
          <w:rFonts w:ascii="Arial" w:hAnsi="Arial" w:cs="Arial"/>
        </w:rPr>
        <w:t>)</w:t>
      </w:r>
      <w:r>
        <w:rPr>
          <w:rFonts w:ascii="Arial" w:hAnsi="Arial" w:cs="Arial"/>
        </w:rPr>
        <w:tab/>
      </w:r>
      <w:r w:rsidRPr="007751B4">
        <w:rPr>
          <w:rFonts w:ascii="Arial" w:hAnsi="Arial" w:cs="Arial"/>
        </w:rPr>
        <w:t>4503</w:t>
      </w:r>
      <w:r w:rsidRPr="007751B4">
        <w:rPr>
          <w:rFonts w:ascii="Arial" w:hAnsi="Arial" w:cs="Arial"/>
        </w:rPr>
        <w:tab/>
      </w:r>
      <w:r w:rsidRPr="007751B4">
        <w:rPr>
          <w:rFonts w:ascii="Arial" w:hAnsi="Arial" w:cs="Arial"/>
        </w:rPr>
        <w:tab/>
      </w:r>
      <w:r w:rsidRPr="007751B4">
        <w:rPr>
          <w:rFonts w:ascii="Arial" w:hAnsi="Arial" w:cs="Arial"/>
        </w:rPr>
        <w:tab/>
      </w:r>
      <w:r>
        <w:rPr>
          <w:rFonts w:ascii="Arial" w:hAnsi="Arial" w:cs="Arial"/>
        </w:rPr>
        <w:tab/>
        <w:t>Anee</w:t>
      </w:r>
      <w:r>
        <w:rPr>
          <w:rFonts w:ascii="Arial" w:hAnsi="Arial" w:cs="Arial"/>
        </w:rPr>
        <w:tab/>
      </w:r>
      <w:r>
        <w:rPr>
          <w:rFonts w:ascii="Arial" w:hAnsi="Arial" w:cs="Arial"/>
        </w:rPr>
        <w:tab/>
      </w:r>
      <w:r w:rsidRPr="00F1322B">
        <w:rPr>
          <w:rFonts w:ascii="Arial" w:hAnsi="Arial" w:cs="Arial"/>
          <w:b/>
        </w:rPr>
        <w:t>2012</w:t>
      </w:r>
    </w:p>
    <w:p w:rsidR="00E06D29" w:rsidRPr="003A5A22" w:rsidRDefault="00E06D29" w:rsidP="002A60C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322B">
        <w:rPr>
          <w:rFonts w:ascii="Arial" w:hAnsi="Arial" w:cs="Arial"/>
          <w:b/>
        </w:rPr>
        <w:t>Shaft  No</w:t>
      </w:r>
      <w:r w:rsidRPr="003A5A22">
        <w:rPr>
          <w:rFonts w:ascii="Arial" w:hAnsi="Arial" w:cs="Arial"/>
        </w:rPr>
        <w:tab/>
      </w:r>
      <w:r w:rsidRPr="001B3026">
        <w:rPr>
          <w:rFonts w:ascii="Arial" w:hAnsi="Arial" w:cs="Arial"/>
          <w:b/>
        </w:rPr>
        <w:t>K986</w:t>
      </w:r>
    </w:p>
    <w:p w:rsidR="00E06D29" w:rsidRDefault="00E06D29" w:rsidP="002A60C4">
      <w:pPr>
        <w:rPr>
          <w:rFonts w:ascii="Arial" w:hAnsi="Arial" w:cs="Arial"/>
          <w:b/>
        </w:rPr>
      </w:pPr>
      <w:r>
        <w:rPr>
          <w:rFonts w:ascii="Arial" w:hAnsi="Arial" w:cs="Arial"/>
          <w:b/>
        </w:rPr>
        <w:t>Drawings:</w:t>
      </w:r>
    </w:p>
    <w:p w:rsidR="00E06D29" w:rsidRDefault="00E06D29" w:rsidP="002A60C4">
      <w:pPr>
        <w:rPr>
          <w:rFonts w:ascii="Arial" w:hAnsi="Arial" w:cs="Arial"/>
          <w:b/>
        </w:rPr>
      </w:pPr>
      <w:r>
        <w:rPr>
          <w:rFonts w:ascii="Arial" w:hAnsi="Arial" w:cs="Arial"/>
          <w:b/>
        </w:rPr>
        <w:t>Drawing</w:t>
      </w:r>
      <w:r w:rsidRPr="007751B4">
        <w:rPr>
          <w:rFonts w:ascii="Arial" w:hAnsi="Arial" w:cs="Arial"/>
          <w:b/>
        </w:rPr>
        <w:t xml:space="preserve"> E 0-104.319.576, Pump typ HPT pom 28-6s/ns95</w:t>
      </w:r>
    </w:p>
    <w:p w:rsidR="00E06D29" w:rsidRPr="00813106" w:rsidRDefault="00E06D29" w:rsidP="002A60C4">
      <w:pPr>
        <w:autoSpaceDE w:val="0"/>
        <w:autoSpaceDN w:val="0"/>
        <w:rPr>
          <w:rFonts w:ascii="Arial" w:hAnsi="Arial" w:cs="Arial"/>
          <w:b/>
        </w:rPr>
      </w:pPr>
      <w:r>
        <w:rPr>
          <w:rFonts w:ascii="Arial" w:hAnsi="Arial" w:cs="Arial"/>
          <w:b/>
        </w:rPr>
        <w:t>D</w:t>
      </w:r>
      <w:r w:rsidRPr="00813106">
        <w:rPr>
          <w:rFonts w:ascii="Arial" w:hAnsi="Arial" w:cs="Arial"/>
          <w:b/>
        </w:rPr>
        <w:t xml:space="preserve">rawing </w:t>
      </w:r>
      <w:r>
        <w:rPr>
          <w:rFonts w:ascii="Arial" w:hAnsi="Arial" w:cs="Arial"/>
          <w:b/>
        </w:rPr>
        <w:t>SHF2/95-E10, SHF2/95-E11, Mechanical seal Burgmann</w:t>
      </w:r>
    </w:p>
    <w:p w:rsidR="00E06D29" w:rsidRPr="007751B4" w:rsidRDefault="00E06D29" w:rsidP="002A60C4">
      <w:pPr>
        <w:rPr>
          <w:rFonts w:ascii="Arial" w:hAnsi="Arial" w:cs="Arial"/>
          <w:b/>
        </w:rPr>
      </w:pPr>
      <w:r>
        <w:rPr>
          <w:rFonts w:ascii="Arial" w:hAnsi="Arial" w:cs="Arial"/>
          <w:b/>
        </w:rPr>
        <w:t>__________________________________________________________________</w:t>
      </w:r>
    </w:p>
    <w:p w:rsidR="00E06D29" w:rsidRDefault="00E06D29" w:rsidP="002A60C4">
      <w:pPr>
        <w:rPr>
          <w:rFonts w:ascii="Arial" w:hAnsi="Arial" w:cs="Arial"/>
        </w:rPr>
      </w:pPr>
    </w:p>
    <w:p w:rsidR="00E06D29" w:rsidRPr="009F7C74" w:rsidRDefault="00E06D29" w:rsidP="002A60C4">
      <w:pPr>
        <w:rPr>
          <w:rFonts w:ascii="Arial" w:hAnsi="Arial" w:cs="Arial"/>
        </w:rPr>
      </w:pPr>
      <w:r w:rsidRPr="009F7C74">
        <w:rPr>
          <w:rFonts w:ascii="Arial" w:hAnsi="Arial" w:cs="Arial"/>
          <w:b/>
        </w:rPr>
        <w:lastRenderedPageBreak/>
        <w:t>CONDENSATE EXTRACTION PUMPS</w:t>
      </w:r>
      <w:r w:rsidRPr="009F7C74">
        <w:rPr>
          <w:rFonts w:ascii="Arial" w:hAnsi="Arial" w:cs="Arial"/>
        </w:rPr>
        <w:t xml:space="preserve"> </w:t>
      </w:r>
      <w:r w:rsidRPr="00D239FD">
        <w:rPr>
          <w:rFonts w:ascii="Arial" w:hAnsi="Arial" w:cs="Arial"/>
          <w:b/>
          <w:color w:val="000000"/>
          <w:lang w:val="en-US"/>
        </w:rPr>
        <w:t xml:space="preserve">DESCRIPTION, SPECIFICATION FOR ORDER </w:t>
      </w:r>
      <w:r>
        <w:rPr>
          <w:rFonts w:ascii="Arial" w:hAnsi="Arial" w:cs="Arial"/>
          <w:b/>
          <w:color w:val="000000"/>
          <w:lang w:val="en-US"/>
        </w:rPr>
        <w:t>AND TE</w:t>
      </w:r>
      <w:r w:rsidRPr="00D239FD">
        <w:rPr>
          <w:rFonts w:ascii="Arial" w:hAnsi="Arial" w:cs="Arial"/>
          <w:b/>
          <w:color w:val="000000"/>
          <w:lang w:val="en-US"/>
        </w:rPr>
        <w:t>CHNICAL REQUIREMENTS</w:t>
      </w:r>
      <w:r w:rsidRPr="009F7C74">
        <w:rPr>
          <w:rFonts w:ascii="Arial" w:hAnsi="Arial" w:cs="Arial"/>
        </w:rPr>
        <w:t xml:space="preserve"> </w:t>
      </w:r>
    </w:p>
    <w:p w:rsidR="00E06D29" w:rsidRPr="009F7C74" w:rsidRDefault="00E06D29" w:rsidP="002A60C4">
      <w:pPr>
        <w:rPr>
          <w:rFonts w:ascii="Arial" w:hAnsi="Arial" w:cs="Arial"/>
        </w:rPr>
      </w:pPr>
      <w:r w:rsidRPr="009F7C74">
        <w:rPr>
          <w:rFonts w:ascii="Arial" w:hAnsi="Arial" w:cs="Arial"/>
        </w:rPr>
        <w:t xml:space="preserve">Condensate pumps are multistage, centrifugal, vertical pumps. </w:t>
      </w:r>
      <w:r>
        <w:rPr>
          <w:rFonts w:ascii="Arial" w:hAnsi="Arial" w:cs="Arial"/>
        </w:rPr>
        <w:t>T</w:t>
      </w:r>
      <w:r w:rsidRPr="009F7C74">
        <w:rPr>
          <w:rFonts w:ascii="Arial" w:hAnsi="Arial" w:cs="Arial"/>
        </w:rPr>
        <w:t>here are three condensate pumps</w:t>
      </w:r>
      <w:r>
        <w:rPr>
          <w:rFonts w:ascii="Arial" w:hAnsi="Arial" w:cs="Arial"/>
        </w:rPr>
        <w:t xml:space="preserve"> on each unit</w:t>
      </w:r>
      <w:r w:rsidRPr="009F7C74">
        <w:rPr>
          <w:rFonts w:ascii="Arial" w:hAnsi="Arial" w:cs="Arial"/>
        </w:rPr>
        <w:t>. Their characteristics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2145"/>
        <w:gridCol w:w="921"/>
        <w:gridCol w:w="800"/>
        <w:gridCol w:w="820"/>
        <w:gridCol w:w="900"/>
        <w:gridCol w:w="2096"/>
      </w:tblGrid>
      <w:tr w:rsidR="00E06D29" w:rsidRPr="009F7C74" w:rsidTr="002A60C4">
        <w:tc>
          <w:tcPr>
            <w:tcW w:w="1446" w:type="dxa"/>
          </w:tcPr>
          <w:p w:rsidR="00E06D29" w:rsidRPr="009F7C74" w:rsidRDefault="00E06D29" w:rsidP="002A60C4">
            <w:pPr>
              <w:rPr>
                <w:rFonts w:ascii="Arial" w:hAnsi="Arial" w:cs="Arial"/>
              </w:rPr>
            </w:pPr>
            <w:r w:rsidRPr="009F7C74">
              <w:rPr>
                <w:rFonts w:ascii="Arial" w:hAnsi="Arial" w:cs="Arial"/>
              </w:rPr>
              <w:t>Pump</w:t>
            </w:r>
          </w:p>
        </w:tc>
        <w:tc>
          <w:tcPr>
            <w:tcW w:w="2145" w:type="dxa"/>
          </w:tcPr>
          <w:p w:rsidR="00E06D29" w:rsidRPr="009F7C74" w:rsidRDefault="00E06D29" w:rsidP="002A60C4">
            <w:pPr>
              <w:rPr>
                <w:rFonts w:ascii="Arial" w:hAnsi="Arial" w:cs="Arial"/>
              </w:rPr>
            </w:pPr>
            <w:r w:rsidRPr="009F7C74">
              <w:rPr>
                <w:rFonts w:ascii="Arial" w:hAnsi="Arial" w:cs="Arial"/>
              </w:rPr>
              <w:t>Type</w:t>
            </w:r>
          </w:p>
        </w:tc>
        <w:tc>
          <w:tcPr>
            <w:tcW w:w="921" w:type="dxa"/>
          </w:tcPr>
          <w:p w:rsidR="00E06D29" w:rsidRPr="006C0D20" w:rsidRDefault="00E06D29" w:rsidP="002A60C4">
            <w:pPr>
              <w:jc w:val="center"/>
              <w:rPr>
                <w:rFonts w:ascii="Arial" w:hAnsi="Arial" w:cs="Arial"/>
              </w:rPr>
            </w:pPr>
            <w:r w:rsidRPr="006C0D20">
              <w:rPr>
                <w:rFonts w:ascii="Arial" w:hAnsi="Arial" w:cs="Arial"/>
                <w:sz w:val="22"/>
                <w:szCs w:val="22"/>
              </w:rPr>
              <w:t>Flow</w:t>
            </w:r>
          </w:p>
          <w:p w:rsidR="00E06D29" w:rsidRPr="006C0D20" w:rsidRDefault="00E06D29" w:rsidP="002A60C4">
            <w:pPr>
              <w:jc w:val="center"/>
              <w:rPr>
                <w:rFonts w:ascii="Arial" w:hAnsi="Arial" w:cs="Arial"/>
              </w:rPr>
            </w:pPr>
            <w:r w:rsidRPr="006C0D20">
              <w:rPr>
                <w:rFonts w:ascii="Arial" w:hAnsi="Arial" w:cs="Arial"/>
                <w:sz w:val="22"/>
                <w:szCs w:val="22"/>
              </w:rPr>
              <w:t>(m</w:t>
            </w:r>
            <w:r w:rsidRPr="006C0D20">
              <w:rPr>
                <w:rFonts w:ascii="Arial" w:hAnsi="Arial" w:cs="Arial"/>
                <w:sz w:val="22"/>
                <w:szCs w:val="22"/>
                <w:vertAlign w:val="superscript"/>
              </w:rPr>
              <w:t>3</w:t>
            </w:r>
            <w:r w:rsidRPr="006C0D20">
              <w:rPr>
                <w:rFonts w:ascii="Arial" w:hAnsi="Arial" w:cs="Arial"/>
                <w:sz w:val="22"/>
                <w:szCs w:val="22"/>
              </w:rPr>
              <w:t>/h)</w:t>
            </w:r>
          </w:p>
        </w:tc>
        <w:tc>
          <w:tcPr>
            <w:tcW w:w="800" w:type="dxa"/>
          </w:tcPr>
          <w:p w:rsidR="00E06D29" w:rsidRPr="006C0D20" w:rsidRDefault="00E06D29" w:rsidP="002A60C4">
            <w:pPr>
              <w:jc w:val="center"/>
              <w:rPr>
                <w:rFonts w:ascii="Arial" w:hAnsi="Arial" w:cs="Arial"/>
              </w:rPr>
            </w:pPr>
            <w:r w:rsidRPr="006C0D20">
              <w:rPr>
                <w:rFonts w:ascii="Arial" w:hAnsi="Arial" w:cs="Arial"/>
                <w:sz w:val="22"/>
                <w:szCs w:val="22"/>
              </w:rPr>
              <w:t>Head (m)</w:t>
            </w:r>
          </w:p>
        </w:tc>
        <w:tc>
          <w:tcPr>
            <w:tcW w:w="820" w:type="dxa"/>
          </w:tcPr>
          <w:p w:rsidR="00E06D29" w:rsidRPr="006C0D20" w:rsidRDefault="00E06D29" w:rsidP="002A60C4">
            <w:pPr>
              <w:jc w:val="center"/>
              <w:rPr>
                <w:rFonts w:ascii="Arial" w:hAnsi="Arial" w:cs="Arial"/>
              </w:rPr>
            </w:pPr>
            <w:r w:rsidRPr="006C0D20">
              <w:rPr>
                <w:rFonts w:ascii="Arial" w:hAnsi="Arial" w:cs="Arial"/>
                <w:sz w:val="22"/>
                <w:szCs w:val="22"/>
              </w:rPr>
              <w:t>Speed</w:t>
            </w:r>
          </w:p>
          <w:p w:rsidR="00E06D29" w:rsidRPr="006C0D20" w:rsidRDefault="00E06D29" w:rsidP="002A60C4">
            <w:pPr>
              <w:jc w:val="center"/>
              <w:rPr>
                <w:rFonts w:ascii="Arial" w:hAnsi="Arial" w:cs="Arial"/>
              </w:rPr>
            </w:pPr>
            <w:r w:rsidRPr="006C0D20">
              <w:rPr>
                <w:rFonts w:ascii="Arial" w:hAnsi="Arial" w:cs="Arial"/>
                <w:sz w:val="22"/>
                <w:szCs w:val="22"/>
              </w:rPr>
              <w:t>(rpm)</w:t>
            </w:r>
          </w:p>
        </w:tc>
        <w:tc>
          <w:tcPr>
            <w:tcW w:w="900" w:type="dxa"/>
          </w:tcPr>
          <w:p w:rsidR="00E06D29" w:rsidRPr="006C0D20" w:rsidRDefault="00E06D29" w:rsidP="002A60C4">
            <w:pPr>
              <w:jc w:val="center"/>
              <w:rPr>
                <w:rFonts w:ascii="Arial" w:hAnsi="Arial" w:cs="Arial"/>
              </w:rPr>
            </w:pPr>
            <w:r w:rsidRPr="006C0D20">
              <w:rPr>
                <w:rFonts w:ascii="Arial" w:hAnsi="Arial" w:cs="Arial"/>
                <w:sz w:val="22"/>
                <w:szCs w:val="22"/>
              </w:rPr>
              <w:t>Power</w:t>
            </w:r>
          </w:p>
          <w:p w:rsidR="00E06D29" w:rsidRPr="006C0D20" w:rsidRDefault="00E06D29" w:rsidP="002A60C4">
            <w:pPr>
              <w:jc w:val="center"/>
              <w:rPr>
                <w:rFonts w:ascii="Arial" w:hAnsi="Arial" w:cs="Arial"/>
              </w:rPr>
            </w:pPr>
            <w:r w:rsidRPr="006C0D20">
              <w:rPr>
                <w:rFonts w:ascii="Arial" w:hAnsi="Arial" w:cs="Arial"/>
                <w:sz w:val="22"/>
                <w:szCs w:val="22"/>
              </w:rPr>
              <w:t>(kW)</w:t>
            </w:r>
          </w:p>
        </w:tc>
        <w:tc>
          <w:tcPr>
            <w:tcW w:w="2096" w:type="dxa"/>
          </w:tcPr>
          <w:p w:rsidR="00E06D29" w:rsidRPr="006C0D20" w:rsidRDefault="00E06D29" w:rsidP="002A60C4">
            <w:pPr>
              <w:rPr>
                <w:rFonts w:ascii="Arial" w:hAnsi="Arial" w:cs="Arial"/>
              </w:rPr>
            </w:pPr>
            <w:r w:rsidRPr="006C0D20">
              <w:rPr>
                <w:rFonts w:ascii="Arial" w:hAnsi="Arial" w:cs="Arial"/>
                <w:sz w:val="22"/>
                <w:szCs w:val="22"/>
              </w:rPr>
              <w:t xml:space="preserve"> Mark on chart/ Fabric.No</w:t>
            </w:r>
          </w:p>
        </w:tc>
      </w:tr>
      <w:tr w:rsidR="00E06D29" w:rsidRPr="009F7C74" w:rsidTr="002A60C4">
        <w:tc>
          <w:tcPr>
            <w:tcW w:w="1446" w:type="dxa"/>
            <w:tcMar>
              <w:left w:w="0" w:type="dxa"/>
              <w:right w:w="0" w:type="dxa"/>
            </w:tcMar>
          </w:tcPr>
          <w:p w:rsidR="00E06D29" w:rsidRPr="009F7C74" w:rsidRDefault="00E06D29" w:rsidP="002A60C4">
            <w:pPr>
              <w:rPr>
                <w:rFonts w:ascii="Arial" w:hAnsi="Arial" w:cs="Arial"/>
              </w:rPr>
            </w:pPr>
            <w:r w:rsidRPr="009F7C74">
              <w:rPr>
                <w:rFonts w:ascii="Arial" w:hAnsi="Arial" w:cs="Arial"/>
              </w:rPr>
              <w:t>Condens</w:t>
            </w:r>
            <w:r>
              <w:rPr>
                <w:rFonts w:ascii="Arial" w:hAnsi="Arial" w:cs="Arial"/>
              </w:rPr>
              <w:t>ate</w:t>
            </w:r>
            <w:r w:rsidRPr="009F7C74">
              <w:rPr>
                <w:rFonts w:ascii="Arial" w:hAnsi="Arial" w:cs="Arial"/>
              </w:rPr>
              <w:t xml:space="preserve"> pump</w:t>
            </w:r>
            <w:r>
              <w:rPr>
                <w:rFonts w:ascii="Arial" w:hAnsi="Arial" w:cs="Arial"/>
              </w:rPr>
              <w:t xml:space="preserve"> A4, A5, A6</w:t>
            </w:r>
          </w:p>
        </w:tc>
        <w:tc>
          <w:tcPr>
            <w:tcW w:w="2145" w:type="dxa"/>
          </w:tcPr>
          <w:p w:rsidR="00E06D29" w:rsidRPr="009F7C74" w:rsidRDefault="00E06D29" w:rsidP="002A60C4">
            <w:pPr>
              <w:rPr>
                <w:rFonts w:ascii="Arial" w:hAnsi="Arial" w:cs="Arial"/>
              </w:rPr>
            </w:pPr>
            <w:r w:rsidRPr="009F7C74">
              <w:rPr>
                <w:rFonts w:ascii="Arial" w:hAnsi="Arial" w:cs="Arial"/>
              </w:rPr>
              <w:t>HPCV Re 1et43+6et 40-20</w:t>
            </w:r>
          </w:p>
        </w:tc>
        <w:tc>
          <w:tcPr>
            <w:tcW w:w="921" w:type="dxa"/>
          </w:tcPr>
          <w:p w:rsidR="00E06D29" w:rsidRPr="009F7C74" w:rsidRDefault="00E06D29" w:rsidP="002A60C4">
            <w:pPr>
              <w:jc w:val="center"/>
              <w:rPr>
                <w:rFonts w:ascii="Arial" w:hAnsi="Arial" w:cs="Arial"/>
              </w:rPr>
            </w:pPr>
            <w:r w:rsidRPr="009F7C74">
              <w:rPr>
                <w:rFonts w:ascii="Arial" w:hAnsi="Arial" w:cs="Arial"/>
              </w:rPr>
              <w:t>470</w:t>
            </w:r>
          </w:p>
        </w:tc>
        <w:tc>
          <w:tcPr>
            <w:tcW w:w="800" w:type="dxa"/>
          </w:tcPr>
          <w:p w:rsidR="00E06D29" w:rsidRPr="009F7C74" w:rsidRDefault="00E06D29" w:rsidP="002A60C4">
            <w:pPr>
              <w:jc w:val="center"/>
              <w:rPr>
                <w:rFonts w:ascii="Arial" w:hAnsi="Arial" w:cs="Arial"/>
              </w:rPr>
            </w:pPr>
            <w:r w:rsidRPr="009F7C74">
              <w:rPr>
                <w:rFonts w:ascii="Arial" w:hAnsi="Arial" w:cs="Arial"/>
              </w:rPr>
              <w:t>330</w:t>
            </w:r>
          </w:p>
        </w:tc>
        <w:tc>
          <w:tcPr>
            <w:tcW w:w="820" w:type="dxa"/>
          </w:tcPr>
          <w:p w:rsidR="00E06D29" w:rsidRPr="009F7C74" w:rsidRDefault="00E06D29" w:rsidP="002A60C4">
            <w:pPr>
              <w:jc w:val="center"/>
              <w:rPr>
                <w:rFonts w:ascii="Arial" w:hAnsi="Arial" w:cs="Arial"/>
              </w:rPr>
            </w:pPr>
            <w:r w:rsidRPr="009F7C74">
              <w:rPr>
                <w:rFonts w:ascii="Arial" w:hAnsi="Arial" w:cs="Arial"/>
              </w:rPr>
              <w:t>1485</w:t>
            </w:r>
          </w:p>
        </w:tc>
        <w:tc>
          <w:tcPr>
            <w:tcW w:w="900" w:type="dxa"/>
          </w:tcPr>
          <w:p w:rsidR="00E06D29" w:rsidRPr="009F7C74" w:rsidRDefault="00E06D29" w:rsidP="002A60C4">
            <w:pPr>
              <w:jc w:val="center"/>
              <w:rPr>
                <w:rFonts w:ascii="Arial" w:hAnsi="Arial" w:cs="Arial"/>
              </w:rPr>
            </w:pPr>
            <w:r w:rsidRPr="009F7C74">
              <w:rPr>
                <w:rFonts w:ascii="Arial" w:hAnsi="Arial" w:cs="Arial"/>
              </w:rPr>
              <w:t>560</w:t>
            </w:r>
          </w:p>
        </w:tc>
        <w:tc>
          <w:tcPr>
            <w:tcW w:w="2096" w:type="dxa"/>
          </w:tcPr>
          <w:p w:rsidR="00E06D29" w:rsidRPr="009F7C74" w:rsidRDefault="00E06D29" w:rsidP="002A60C4">
            <w:pPr>
              <w:rPr>
                <w:rFonts w:ascii="Arial" w:hAnsi="Arial" w:cs="Arial"/>
              </w:rPr>
            </w:pPr>
            <w:r w:rsidRPr="009F7C74">
              <w:rPr>
                <w:rFonts w:ascii="Arial" w:hAnsi="Arial" w:cs="Arial"/>
              </w:rPr>
              <w:t>RM 6 D1 / 4280W</w:t>
            </w:r>
          </w:p>
          <w:p w:rsidR="00E06D29" w:rsidRPr="009F7C74" w:rsidRDefault="00E06D29" w:rsidP="002A60C4">
            <w:pPr>
              <w:rPr>
                <w:rFonts w:ascii="Arial" w:hAnsi="Arial" w:cs="Arial"/>
              </w:rPr>
            </w:pPr>
            <w:r w:rsidRPr="009F7C74">
              <w:rPr>
                <w:rFonts w:ascii="Arial" w:hAnsi="Arial" w:cs="Arial"/>
              </w:rPr>
              <w:t>RM 7 D1 / 4281W</w:t>
            </w:r>
          </w:p>
          <w:p w:rsidR="00E06D29" w:rsidRPr="009F7C74" w:rsidRDefault="00E06D29" w:rsidP="002A60C4">
            <w:pPr>
              <w:rPr>
                <w:rFonts w:ascii="Arial" w:hAnsi="Arial" w:cs="Arial"/>
              </w:rPr>
            </w:pPr>
            <w:r w:rsidRPr="009F7C74">
              <w:rPr>
                <w:rFonts w:ascii="Arial" w:hAnsi="Arial" w:cs="Arial"/>
              </w:rPr>
              <w:t>RM 8 D1 / 4282W</w:t>
            </w:r>
          </w:p>
        </w:tc>
      </w:tr>
      <w:tr w:rsidR="00E06D29" w:rsidRPr="009F7C74" w:rsidTr="002A60C4">
        <w:tc>
          <w:tcPr>
            <w:tcW w:w="1446" w:type="dxa"/>
            <w:tcMar>
              <w:left w:w="0" w:type="dxa"/>
              <w:right w:w="0" w:type="dxa"/>
            </w:tcMar>
          </w:tcPr>
          <w:p w:rsidR="00E06D29" w:rsidRPr="009F7C74" w:rsidRDefault="00E06D29" w:rsidP="002A60C4">
            <w:pPr>
              <w:rPr>
                <w:rFonts w:ascii="Arial" w:hAnsi="Arial" w:cs="Arial"/>
              </w:rPr>
            </w:pPr>
            <w:r w:rsidRPr="009F7C74">
              <w:rPr>
                <w:rFonts w:ascii="Arial" w:hAnsi="Arial" w:cs="Arial"/>
              </w:rPr>
              <w:t>Condens</w:t>
            </w:r>
            <w:r>
              <w:rPr>
                <w:rFonts w:ascii="Arial" w:hAnsi="Arial" w:cs="Arial"/>
              </w:rPr>
              <w:t>ate</w:t>
            </w:r>
            <w:r w:rsidRPr="009F7C74">
              <w:rPr>
                <w:rFonts w:ascii="Arial" w:hAnsi="Arial" w:cs="Arial"/>
              </w:rPr>
              <w:t xml:space="preserve"> pump</w:t>
            </w:r>
            <w:r>
              <w:rPr>
                <w:rFonts w:ascii="Arial" w:hAnsi="Arial" w:cs="Arial"/>
              </w:rPr>
              <w:t>, A3</w:t>
            </w:r>
          </w:p>
        </w:tc>
        <w:tc>
          <w:tcPr>
            <w:tcW w:w="2145" w:type="dxa"/>
          </w:tcPr>
          <w:p w:rsidR="00E06D29" w:rsidRPr="009F7C74" w:rsidRDefault="00E06D29" w:rsidP="002A60C4">
            <w:pPr>
              <w:rPr>
                <w:rFonts w:ascii="Arial" w:hAnsi="Arial" w:cs="Arial"/>
              </w:rPr>
            </w:pPr>
            <w:r w:rsidRPr="009F7C74">
              <w:rPr>
                <w:rFonts w:ascii="Arial" w:hAnsi="Arial" w:cs="Arial"/>
              </w:rPr>
              <w:t>HPCV  40-20</w:t>
            </w:r>
          </w:p>
        </w:tc>
        <w:tc>
          <w:tcPr>
            <w:tcW w:w="921" w:type="dxa"/>
          </w:tcPr>
          <w:p w:rsidR="00E06D29" w:rsidRPr="009F7C74" w:rsidRDefault="00E06D29" w:rsidP="002A60C4">
            <w:pPr>
              <w:jc w:val="center"/>
              <w:rPr>
                <w:rFonts w:ascii="Arial" w:hAnsi="Arial" w:cs="Arial"/>
              </w:rPr>
            </w:pPr>
            <w:r>
              <w:rPr>
                <w:rFonts w:ascii="Arial" w:hAnsi="Arial" w:cs="Arial"/>
              </w:rPr>
              <w:t>470</w:t>
            </w:r>
          </w:p>
        </w:tc>
        <w:tc>
          <w:tcPr>
            <w:tcW w:w="800" w:type="dxa"/>
          </w:tcPr>
          <w:p w:rsidR="00E06D29" w:rsidRPr="009F7C74" w:rsidRDefault="00E06D29" w:rsidP="002A60C4">
            <w:pPr>
              <w:jc w:val="center"/>
              <w:rPr>
                <w:rFonts w:ascii="Arial" w:hAnsi="Arial" w:cs="Arial"/>
              </w:rPr>
            </w:pPr>
            <w:r>
              <w:rPr>
                <w:rFonts w:ascii="Arial" w:hAnsi="Arial" w:cs="Arial"/>
              </w:rPr>
              <w:t>287</w:t>
            </w:r>
          </w:p>
        </w:tc>
        <w:tc>
          <w:tcPr>
            <w:tcW w:w="820" w:type="dxa"/>
          </w:tcPr>
          <w:p w:rsidR="00E06D29" w:rsidRPr="009F7C74" w:rsidRDefault="00E06D29" w:rsidP="002A60C4">
            <w:pPr>
              <w:jc w:val="center"/>
              <w:rPr>
                <w:rFonts w:ascii="Arial" w:hAnsi="Arial" w:cs="Arial"/>
              </w:rPr>
            </w:pPr>
            <w:r w:rsidRPr="009F7C74">
              <w:rPr>
                <w:rFonts w:ascii="Arial" w:hAnsi="Arial" w:cs="Arial"/>
              </w:rPr>
              <w:t>1485</w:t>
            </w:r>
          </w:p>
        </w:tc>
        <w:tc>
          <w:tcPr>
            <w:tcW w:w="900" w:type="dxa"/>
          </w:tcPr>
          <w:p w:rsidR="00E06D29" w:rsidRPr="009F7C74" w:rsidRDefault="00E06D29" w:rsidP="002A60C4">
            <w:pPr>
              <w:jc w:val="center"/>
              <w:rPr>
                <w:rFonts w:ascii="Arial" w:hAnsi="Arial" w:cs="Arial"/>
              </w:rPr>
            </w:pPr>
            <w:r>
              <w:rPr>
                <w:rFonts w:ascii="Arial" w:hAnsi="Arial" w:cs="Arial"/>
              </w:rPr>
              <w:t>490</w:t>
            </w:r>
          </w:p>
        </w:tc>
        <w:tc>
          <w:tcPr>
            <w:tcW w:w="2096" w:type="dxa"/>
          </w:tcPr>
          <w:p w:rsidR="00E06D29" w:rsidRPr="009F7C74" w:rsidRDefault="00E06D29" w:rsidP="002A60C4">
            <w:pPr>
              <w:rPr>
                <w:rFonts w:ascii="Arial" w:hAnsi="Arial" w:cs="Arial"/>
              </w:rPr>
            </w:pPr>
            <w:r w:rsidRPr="009F7C74">
              <w:rPr>
                <w:rFonts w:ascii="Arial" w:hAnsi="Arial" w:cs="Arial"/>
              </w:rPr>
              <w:t xml:space="preserve">RM 6 D1 / </w:t>
            </w:r>
            <w:r>
              <w:rPr>
                <w:rFonts w:ascii="Arial" w:hAnsi="Arial" w:cs="Arial"/>
              </w:rPr>
              <w:t>8326U</w:t>
            </w:r>
          </w:p>
          <w:p w:rsidR="00E06D29" w:rsidRPr="009F7C74" w:rsidRDefault="00E06D29" w:rsidP="002A60C4">
            <w:pPr>
              <w:rPr>
                <w:rFonts w:ascii="Arial" w:hAnsi="Arial" w:cs="Arial"/>
              </w:rPr>
            </w:pPr>
            <w:r w:rsidRPr="009F7C74">
              <w:rPr>
                <w:rFonts w:ascii="Arial" w:hAnsi="Arial" w:cs="Arial"/>
              </w:rPr>
              <w:t xml:space="preserve">RM 7 D1 / </w:t>
            </w:r>
            <w:r>
              <w:rPr>
                <w:rFonts w:ascii="Arial" w:hAnsi="Arial" w:cs="Arial"/>
              </w:rPr>
              <w:t>8327U</w:t>
            </w:r>
          </w:p>
          <w:p w:rsidR="00E06D29" w:rsidRPr="009F7C74" w:rsidRDefault="00E06D29" w:rsidP="002A60C4">
            <w:pPr>
              <w:rPr>
                <w:rFonts w:ascii="Arial" w:hAnsi="Arial" w:cs="Arial"/>
              </w:rPr>
            </w:pPr>
            <w:r w:rsidRPr="009F7C74">
              <w:rPr>
                <w:rFonts w:ascii="Arial" w:hAnsi="Arial" w:cs="Arial"/>
              </w:rPr>
              <w:t xml:space="preserve">RM 8 D1 / </w:t>
            </w:r>
            <w:r>
              <w:rPr>
                <w:rFonts w:ascii="Arial" w:hAnsi="Arial" w:cs="Arial"/>
              </w:rPr>
              <w:t>8328U</w:t>
            </w:r>
          </w:p>
        </w:tc>
      </w:tr>
    </w:tbl>
    <w:p w:rsidR="00E06D29" w:rsidRDefault="00E06D29" w:rsidP="002A60C4">
      <w:pPr>
        <w:rPr>
          <w:rFonts w:ascii="Arial" w:hAnsi="Arial" w:cs="Arial"/>
        </w:rPr>
      </w:pPr>
    </w:p>
    <w:p w:rsidR="00E06D29" w:rsidRDefault="00E06D29" w:rsidP="002A60C4">
      <w:pPr>
        <w:rPr>
          <w:rFonts w:ascii="Arial" w:hAnsi="Arial" w:cs="Arial"/>
        </w:rPr>
      </w:pPr>
      <w:r w:rsidRPr="002B6A9C">
        <w:rPr>
          <w:rFonts w:ascii="Arial" w:hAnsi="Arial" w:cs="Arial"/>
        </w:rPr>
        <w:t>Drawings:</w:t>
      </w:r>
    </w:p>
    <w:p w:rsidR="00E06D29" w:rsidRDefault="00E06D29" w:rsidP="002A60C4">
      <w:pPr>
        <w:rPr>
          <w:rFonts w:ascii="Arial" w:hAnsi="Arial" w:cs="Arial"/>
          <w:b/>
        </w:rPr>
      </w:pPr>
      <w:r w:rsidRPr="002B6A9C">
        <w:rPr>
          <w:rFonts w:ascii="Arial" w:hAnsi="Arial" w:cs="Arial"/>
          <w:b/>
        </w:rPr>
        <w:t>9-137.411.415</w:t>
      </w:r>
      <w:r>
        <w:rPr>
          <w:rFonts w:ascii="Arial" w:hAnsi="Arial" w:cs="Arial"/>
          <w:b/>
        </w:rPr>
        <w:t xml:space="preserve"> for Unit A4, A5 and A6</w:t>
      </w:r>
    </w:p>
    <w:p w:rsidR="00E06D29" w:rsidRDefault="00E06D29" w:rsidP="002A60C4">
      <w:pPr>
        <w:rPr>
          <w:rFonts w:ascii="Arial" w:hAnsi="Arial" w:cs="Arial"/>
          <w:b/>
        </w:rPr>
      </w:pPr>
      <w:r w:rsidRPr="002B6A9C">
        <w:rPr>
          <w:rFonts w:ascii="Arial" w:hAnsi="Arial" w:cs="Arial"/>
          <w:b/>
        </w:rPr>
        <w:t>9-137.41</w:t>
      </w:r>
      <w:r>
        <w:rPr>
          <w:rFonts w:ascii="Arial" w:hAnsi="Arial" w:cs="Arial"/>
          <w:b/>
        </w:rPr>
        <w:t>0</w:t>
      </w:r>
      <w:r w:rsidRPr="002B6A9C">
        <w:rPr>
          <w:rFonts w:ascii="Arial" w:hAnsi="Arial" w:cs="Arial"/>
          <w:b/>
        </w:rPr>
        <w:t>.</w:t>
      </w:r>
      <w:r>
        <w:rPr>
          <w:rFonts w:ascii="Arial" w:hAnsi="Arial" w:cs="Arial"/>
          <w:b/>
        </w:rPr>
        <w:t>097 for Unit A3</w:t>
      </w:r>
    </w:p>
    <w:p w:rsidR="00E06D29" w:rsidRPr="002B6A9C" w:rsidRDefault="00E06D29" w:rsidP="002A60C4">
      <w:pPr>
        <w:spacing w:before="240"/>
        <w:rPr>
          <w:rFonts w:ascii="Arial" w:hAnsi="Arial" w:cs="Arial"/>
          <w:b/>
        </w:rPr>
      </w:pPr>
      <w:r>
        <w:rPr>
          <w:rFonts w:ascii="Arial" w:hAnsi="Arial" w:cs="Arial"/>
          <w:b/>
        </w:rPr>
        <w:t>___________________________________________________________________</w:t>
      </w:r>
    </w:p>
    <w:p w:rsidR="00E06D29" w:rsidRPr="009F7C74" w:rsidRDefault="00E06D29" w:rsidP="002A60C4">
      <w:pPr>
        <w:spacing w:before="360"/>
        <w:rPr>
          <w:rFonts w:ascii="Arial" w:hAnsi="Arial" w:cs="Arial"/>
          <w:b/>
          <w:lang w:val="en-GB"/>
        </w:rPr>
      </w:pPr>
      <w:r w:rsidRPr="009F7C74">
        <w:rPr>
          <w:rFonts w:ascii="Arial" w:hAnsi="Arial" w:cs="Arial"/>
          <w:b/>
          <w:lang w:val="en-GB"/>
        </w:rPr>
        <w:t>Technical requirements:</w:t>
      </w:r>
    </w:p>
    <w:p w:rsidR="00E06D29" w:rsidRPr="009F7C74" w:rsidRDefault="00E06D29" w:rsidP="00C54DC2">
      <w:pPr>
        <w:widowControl w:val="0"/>
        <w:numPr>
          <w:ilvl w:val="0"/>
          <w:numId w:val="63"/>
        </w:numPr>
        <w:spacing w:before="120" w:after="120" w:line="360" w:lineRule="auto"/>
        <w:ind w:left="714" w:hanging="357"/>
        <w:jc w:val="both"/>
        <w:rPr>
          <w:rFonts w:ascii="Arial" w:hAnsi="Arial" w:cs="Arial"/>
          <w:lang w:val="en-GB"/>
        </w:rPr>
      </w:pPr>
      <w:r w:rsidRPr="009F7C74">
        <w:rPr>
          <w:rFonts w:ascii="Arial" w:hAnsi="Arial" w:cs="Arial"/>
          <w:lang w:val="en-GB"/>
        </w:rPr>
        <w:t>The Quality Control Plan approved by the Purchaser shall be enclosed to the Bid.</w:t>
      </w:r>
    </w:p>
    <w:p w:rsidR="00E06D29" w:rsidRPr="004E3314" w:rsidRDefault="00E06D29" w:rsidP="002A60C4">
      <w:pPr>
        <w:widowControl w:val="0"/>
        <w:numPr>
          <w:ilvl w:val="0"/>
          <w:numId w:val="63"/>
        </w:numPr>
        <w:spacing w:after="120" w:line="360" w:lineRule="auto"/>
        <w:jc w:val="both"/>
        <w:rPr>
          <w:rFonts w:ascii="Arial" w:hAnsi="Arial" w:cs="Arial"/>
          <w:lang w:val="en-US"/>
        </w:rPr>
      </w:pPr>
      <w:r w:rsidRPr="009F7C74">
        <w:rPr>
          <w:rFonts w:ascii="Arial" w:hAnsi="Arial" w:cs="Arial"/>
          <w:lang w:val="en-GB"/>
        </w:rPr>
        <w:t>The following shall be deli</w:t>
      </w:r>
      <w:r>
        <w:rPr>
          <w:rFonts w:ascii="Arial" w:hAnsi="Arial" w:cs="Arial"/>
          <w:lang w:val="en-GB"/>
        </w:rPr>
        <w:t>vered with the fabricated parts</w:t>
      </w:r>
      <w:r w:rsidRPr="009F7C74">
        <w:rPr>
          <w:rFonts w:ascii="Arial" w:hAnsi="Arial" w:cs="Arial"/>
          <w:lang w:val="en-GB"/>
        </w:rPr>
        <w:t>: material certificates, report on thermal treatment and non-destructive tests, report on dimensional check.</w:t>
      </w:r>
    </w:p>
    <w:p w:rsidR="00E06D29" w:rsidRPr="009F7C74" w:rsidRDefault="00E06D29" w:rsidP="002A60C4">
      <w:pPr>
        <w:widowControl w:val="0"/>
        <w:numPr>
          <w:ilvl w:val="0"/>
          <w:numId w:val="63"/>
        </w:numPr>
        <w:spacing w:after="120" w:line="360" w:lineRule="auto"/>
        <w:jc w:val="both"/>
        <w:rPr>
          <w:rFonts w:ascii="Arial" w:hAnsi="Arial" w:cs="Arial"/>
          <w:lang w:val="en-US"/>
        </w:rPr>
      </w:pPr>
      <w:r>
        <w:rPr>
          <w:rFonts w:ascii="Arial" w:hAnsi="Arial" w:cs="Arial"/>
          <w:lang w:val="en-GB"/>
        </w:rPr>
        <w:t>All moving parts should be balanced.</w:t>
      </w: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DB0982">
      <w:pPr>
        <w:jc w:val="center"/>
        <w:rPr>
          <w:rFonts w:ascii="Arial" w:hAnsi="Arial" w:cs="Arial"/>
          <w:b/>
        </w:rPr>
      </w:pPr>
      <w:r w:rsidRPr="007D60E2">
        <w:rPr>
          <w:rFonts w:ascii="Arial" w:hAnsi="Arial" w:cs="Arial"/>
          <w:b/>
        </w:rPr>
        <w:lastRenderedPageBreak/>
        <w:t>Spare parts specification for feedwater pumps typ HPT pom 28 – 6s/ns95</w:t>
      </w:r>
    </w:p>
    <w:p w:rsidR="00E06D29" w:rsidRDefault="00E06D29" w:rsidP="00DB0982">
      <w:pP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613"/>
        <w:gridCol w:w="2152"/>
        <w:gridCol w:w="3840"/>
        <w:gridCol w:w="1080"/>
      </w:tblGrid>
      <w:tr w:rsidR="00E06D29" w:rsidTr="00D046FF">
        <w:trPr>
          <w:trHeight w:val="278"/>
          <w:jc w:val="center"/>
        </w:trPr>
        <w:tc>
          <w:tcPr>
            <w:tcW w:w="693" w:type="dxa"/>
            <w:vMerge w:val="restart"/>
          </w:tcPr>
          <w:p w:rsidR="00E06D29" w:rsidRPr="003E4ADA" w:rsidRDefault="00E06D29" w:rsidP="008B2CDE">
            <w:pPr>
              <w:rPr>
                <w:rFonts w:ascii="Arial" w:hAnsi="Arial" w:cs="Arial"/>
                <w:b/>
              </w:rPr>
            </w:pPr>
            <w:r w:rsidRPr="003E4ADA">
              <w:rPr>
                <w:rFonts w:ascii="Arial" w:hAnsi="Arial" w:cs="Arial"/>
                <w:b/>
              </w:rPr>
              <w:t>No</w:t>
            </w:r>
          </w:p>
        </w:tc>
        <w:tc>
          <w:tcPr>
            <w:tcW w:w="1613" w:type="dxa"/>
            <w:vMerge w:val="restart"/>
          </w:tcPr>
          <w:p w:rsidR="00E06D29" w:rsidRPr="003E4ADA" w:rsidRDefault="00E06D29" w:rsidP="003E4ADA">
            <w:pPr>
              <w:jc w:val="center"/>
              <w:rPr>
                <w:rFonts w:ascii="Arial" w:hAnsi="Arial" w:cs="Arial"/>
                <w:b/>
              </w:rPr>
            </w:pPr>
            <w:r w:rsidRPr="003E4ADA">
              <w:rPr>
                <w:rFonts w:ascii="Arial" w:hAnsi="Arial" w:cs="Arial"/>
                <w:b/>
              </w:rPr>
              <w:t>Position</w:t>
            </w:r>
          </w:p>
        </w:tc>
        <w:tc>
          <w:tcPr>
            <w:tcW w:w="2152" w:type="dxa"/>
          </w:tcPr>
          <w:p w:rsidR="00E06D29" w:rsidRPr="003E4ADA" w:rsidRDefault="00E06D29" w:rsidP="003E4ADA">
            <w:pPr>
              <w:jc w:val="center"/>
              <w:rPr>
                <w:rFonts w:ascii="Arial" w:hAnsi="Arial" w:cs="Arial"/>
                <w:b/>
              </w:rPr>
            </w:pPr>
            <w:r w:rsidRPr="003E4ADA">
              <w:rPr>
                <w:rFonts w:ascii="Arial" w:hAnsi="Arial" w:cs="Arial"/>
                <w:b/>
              </w:rPr>
              <w:t>Drawing</w:t>
            </w:r>
          </w:p>
        </w:tc>
        <w:tc>
          <w:tcPr>
            <w:tcW w:w="3840" w:type="dxa"/>
            <w:vMerge w:val="restart"/>
          </w:tcPr>
          <w:p w:rsidR="00E06D29" w:rsidRPr="003E4ADA" w:rsidRDefault="00E06D29" w:rsidP="003E4ADA">
            <w:pPr>
              <w:jc w:val="center"/>
              <w:rPr>
                <w:rFonts w:ascii="Arial" w:hAnsi="Arial" w:cs="Arial"/>
                <w:b/>
              </w:rPr>
            </w:pPr>
            <w:r w:rsidRPr="003E4ADA">
              <w:rPr>
                <w:rFonts w:ascii="Arial" w:hAnsi="Arial" w:cs="Arial"/>
                <w:b/>
              </w:rPr>
              <w:t>Designation</w:t>
            </w:r>
          </w:p>
        </w:tc>
        <w:tc>
          <w:tcPr>
            <w:tcW w:w="1080" w:type="dxa"/>
            <w:vMerge w:val="restart"/>
          </w:tcPr>
          <w:p w:rsidR="00E06D29" w:rsidRPr="003E4ADA" w:rsidRDefault="00E06D29" w:rsidP="003E4ADA">
            <w:pPr>
              <w:jc w:val="center"/>
              <w:rPr>
                <w:rFonts w:ascii="Arial" w:hAnsi="Arial" w:cs="Arial"/>
                <w:b/>
              </w:rPr>
            </w:pPr>
            <w:r w:rsidRPr="003E4ADA">
              <w:rPr>
                <w:rFonts w:ascii="Arial" w:hAnsi="Arial" w:cs="Arial"/>
                <w:b/>
              </w:rPr>
              <w:t>Qty</w:t>
            </w:r>
          </w:p>
        </w:tc>
      </w:tr>
      <w:tr w:rsidR="00E06D29" w:rsidTr="00D046FF">
        <w:trPr>
          <w:trHeight w:val="277"/>
          <w:jc w:val="center"/>
        </w:trPr>
        <w:tc>
          <w:tcPr>
            <w:tcW w:w="693" w:type="dxa"/>
            <w:vMerge/>
          </w:tcPr>
          <w:p w:rsidR="00E06D29" w:rsidRPr="003E4ADA" w:rsidRDefault="00E06D29" w:rsidP="008B2CDE">
            <w:pPr>
              <w:rPr>
                <w:rFonts w:ascii="Arial" w:hAnsi="Arial" w:cs="Arial"/>
                <w:b/>
              </w:rPr>
            </w:pPr>
          </w:p>
        </w:tc>
        <w:tc>
          <w:tcPr>
            <w:tcW w:w="1613" w:type="dxa"/>
            <w:vMerge/>
          </w:tcPr>
          <w:p w:rsidR="00E06D29" w:rsidRPr="003E4ADA" w:rsidRDefault="00E06D29" w:rsidP="003E4ADA">
            <w:pPr>
              <w:jc w:val="center"/>
              <w:rPr>
                <w:rFonts w:ascii="Arial" w:hAnsi="Arial" w:cs="Arial"/>
                <w:b/>
              </w:rPr>
            </w:pPr>
          </w:p>
        </w:tc>
        <w:tc>
          <w:tcPr>
            <w:tcW w:w="2152" w:type="dxa"/>
          </w:tcPr>
          <w:p w:rsidR="00E06D29" w:rsidRPr="003E4ADA" w:rsidRDefault="00E06D29" w:rsidP="003E4ADA">
            <w:pPr>
              <w:jc w:val="center"/>
              <w:rPr>
                <w:rFonts w:ascii="Arial" w:hAnsi="Arial" w:cs="Arial"/>
                <w:b/>
              </w:rPr>
            </w:pPr>
            <w:r w:rsidRPr="003E4ADA">
              <w:rPr>
                <w:rFonts w:ascii="Arial" w:hAnsi="Arial" w:cs="Arial"/>
                <w:b/>
              </w:rPr>
              <w:t>TENT rep.</w:t>
            </w:r>
          </w:p>
        </w:tc>
        <w:tc>
          <w:tcPr>
            <w:tcW w:w="3840" w:type="dxa"/>
            <w:vMerge/>
          </w:tcPr>
          <w:p w:rsidR="00E06D29" w:rsidRPr="003E4ADA" w:rsidRDefault="00E06D29" w:rsidP="003E4ADA">
            <w:pPr>
              <w:jc w:val="center"/>
              <w:rPr>
                <w:rFonts w:ascii="Arial" w:hAnsi="Arial" w:cs="Arial"/>
                <w:b/>
              </w:rPr>
            </w:pPr>
          </w:p>
        </w:tc>
        <w:tc>
          <w:tcPr>
            <w:tcW w:w="1080" w:type="dxa"/>
            <w:vMerge/>
          </w:tcPr>
          <w:p w:rsidR="00E06D29" w:rsidRPr="003E4ADA" w:rsidRDefault="00E06D29" w:rsidP="003E4ADA">
            <w:pPr>
              <w:jc w:val="center"/>
              <w:rPr>
                <w:rFonts w:ascii="Arial" w:hAnsi="Arial" w:cs="Arial"/>
                <w:b/>
              </w:rPr>
            </w:pPr>
          </w:p>
        </w:tc>
      </w:tr>
      <w:tr w:rsidR="00E06D29" w:rsidRPr="007D60E2" w:rsidTr="00D046FF">
        <w:trPr>
          <w:trHeight w:val="1793"/>
          <w:jc w:val="center"/>
        </w:trPr>
        <w:tc>
          <w:tcPr>
            <w:tcW w:w="9378" w:type="dxa"/>
            <w:gridSpan w:val="5"/>
            <w:tcMar>
              <w:left w:w="28" w:type="dxa"/>
              <w:right w:w="28" w:type="dxa"/>
            </w:tcMar>
            <w:vAlign w:val="center"/>
          </w:tcPr>
          <w:p w:rsidR="00E06D29" w:rsidRPr="003E4ADA" w:rsidRDefault="00E06D29" w:rsidP="003E4ADA">
            <w:pPr>
              <w:spacing w:before="120" w:after="120"/>
              <w:jc w:val="center"/>
              <w:rPr>
                <w:rFonts w:ascii="Arial" w:hAnsi="Arial" w:cs="Arial"/>
                <w:b/>
              </w:rPr>
            </w:pPr>
            <w:r w:rsidRPr="003E4ADA">
              <w:rPr>
                <w:rFonts w:ascii="Arial" w:hAnsi="Arial" w:cs="Arial"/>
                <w:sz w:val="22"/>
                <w:szCs w:val="22"/>
              </w:rPr>
              <w:t xml:space="preserve">Feed water pumps – </w:t>
            </w:r>
            <w:r w:rsidRPr="003E4ADA">
              <w:rPr>
                <w:rFonts w:ascii="Arial" w:hAnsi="Arial" w:cs="Arial"/>
                <w:b/>
                <w:sz w:val="22"/>
                <w:szCs w:val="22"/>
              </w:rPr>
              <w:t>Unit A3, A5, A6 (A4)</w:t>
            </w:r>
          </w:p>
          <w:p w:rsidR="00E06D29" w:rsidRPr="003E4ADA" w:rsidRDefault="00E06D29" w:rsidP="003E4ADA">
            <w:pPr>
              <w:spacing w:after="120"/>
              <w:jc w:val="center"/>
              <w:rPr>
                <w:rFonts w:ascii="Arial" w:hAnsi="Arial" w:cs="Arial"/>
                <w:b/>
              </w:rPr>
            </w:pPr>
            <w:r w:rsidRPr="003E4ADA">
              <w:rPr>
                <w:rFonts w:ascii="Arial" w:hAnsi="Arial" w:cs="Arial"/>
                <w:b/>
                <w:sz w:val="22"/>
                <w:szCs w:val="22"/>
              </w:rPr>
              <w:t>DRAWING- E 0-104.319.576, Pump typHPT pom 28-6s/ns95 for items from 1 to 15</w:t>
            </w:r>
          </w:p>
          <w:p w:rsidR="00E06D29" w:rsidRPr="003E4ADA" w:rsidRDefault="00E06D29" w:rsidP="003E4ADA">
            <w:pPr>
              <w:spacing w:after="120"/>
              <w:jc w:val="center"/>
              <w:rPr>
                <w:rFonts w:ascii="Arial" w:hAnsi="Arial" w:cs="Arial"/>
                <w:b/>
              </w:rPr>
            </w:pPr>
            <w:r w:rsidRPr="003E4ADA">
              <w:rPr>
                <w:rFonts w:ascii="Arial" w:hAnsi="Arial" w:cs="Arial"/>
                <w:b/>
                <w:sz w:val="22"/>
                <w:szCs w:val="22"/>
              </w:rPr>
              <w:t>DRAWINGS - SHF2/95-E10 / SHF2/95-E11, Mechanic</w:t>
            </w:r>
            <w:r>
              <w:rPr>
                <w:rFonts w:ascii="Arial" w:hAnsi="Arial" w:cs="Arial"/>
                <w:b/>
                <w:sz w:val="22"/>
                <w:szCs w:val="22"/>
              </w:rPr>
              <w:t xml:space="preserve">al seal BURGMANN for items 16 </w:t>
            </w:r>
            <w:r>
              <w:rPr>
                <w:rFonts w:ascii="Arial" w:hAnsi="Arial" w:cs="Arial"/>
                <w:b/>
                <w:sz w:val="22"/>
                <w:szCs w:val="22"/>
                <w:lang w:val="sr-Latn-CS"/>
              </w:rPr>
              <w:t>-</w:t>
            </w:r>
            <w:r w:rsidRPr="003E4ADA">
              <w:rPr>
                <w:rFonts w:ascii="Arial" w:hAnsi="Arial" w:cs="Arial"/>
                <w:b/>
                <w:sz w:val="22"/>
                <w:szCs w:val="22"/>
              </w:rPr>
              <w:t xml:space="preserve"> 21</w:t>
            </w:r>
          </w:p>
          <w:p w:rsidR="00E06D29" w:rsidRPr="003E4ADA" w:rsidRDefault="00E06D29" w:rsidP="003E4ADA">
            <w:pPr>
              <w:spacing w:after="120"/>
              <w:jc w:val="center"/>
              <w:rPr>
                <w:rFonts w:ascii="Arial" w:hAnsi="Arial" w:cs="Arial"/>
                <w:b/>
              </w:rPr>
            </w:pPr>
            <w:r w:rsidRPr="003E4ADA">
              <w:rPr>
                <w:rFonts w:ascii="Arial" w:hAnsi="Arial" w:cs="Arial"/>
                <w:b/>
                <w:sz w:val="22"/>
                <w:szCs w:val="22"/>
              </w:rPr>
              <w:t>Part list No E 4-137.003.401.689</w:t>
            </w:r>
          </w:p>
        </w:tc>
      </w:tr>
      <w:tr w:rsidR="00E06D29" w:rsidRPr="007D60E2" w:rsidTr="00D046FF">
        <w:trPr>
          <w:trHeight w:val="551"/>
          <w:jc w:val="center"/>
        </w:trPr>
        <w:tc>
          <w:tcPr>
            <w:tcW w:w="693" w:type="dxa"/>
            <w:vMerge w:val="restart"/>
            <w:vAlign w:val="center"/>
          </w:tcPr>
          <w:p w:rsidR="00E06D29" w:rsidRPr="003E4ADA" w:rsidRDefault="00E06D29" w:rsidP="003E4ADA">
            <w:pPr>
              <w:jc w:val="center"/>
              <w:rPr>
                <w:rFonts w:ascii="Arial" w:hAnsi="Arial" w:cs="Arial"/>
              </w:rPr>
            </w:pPr>
            <w:r w:rsidRPr="003E4ADA">
              <w:rPr>
                <w:rFonts w:ascii="Arial" w:hAnsi="Arial" w:cs="Arial"/>
              </w:rPr>
              <w:t>1</w:t>
            </w:r>
            <w:r w:rsidRPr="003E4ADA">
              <w:rPr>
                <w:rFonts w:ascii="Arial" w:hAnsi="Arial" w:cs="Arial"/>
                <w:vertAlign w:val="superscript"/>
              </w:rPr>
              <w:t>1)</w:t>
            </w:r>
            <w:r w:rsidRPr="003E4ADA">
              <w:rPr>
                <w:rFonts w:ascii="Arial" w:hAnsi="Arial" w:cs="Arial"/>
              </w:rPr>
              <w:t>.</w:t>
            </w:r>
          </w:p>
        </w:tc>
        <w:tc>
          <w:tcPr>
            <w:tcW w:w="1613" w:type="dxa"/>
            <w:vMerge w:val="restart"/>
            <w:vAlign w:val="center"/>
          </w:tcPr>
          <w:p w:rsidR="00E06D29" w:rsidRPr="003E4ADA" w:rsidRDefault="00E06D29" w:rsidP="003E4ADA">
            <w:pPr>
              <w:jc w:val="center"/>
              <w:rPr>
                <w:rFonts w:ascii="Arial" w:hAnsi="Arial" w:cs="Arial"/>
                <w:b/>
              </w:rPr>
            </w:pPr>
          </w:p>
        </w:tc>
        <w:tc>
          <w:tcPr>
            <w:tcW w:w="2152" w:type="dxa"/>
            <w:vAlign w:val="center"/>
          </w:tcPr>
          <w:p w:rsidR="00E06D29" w:rsidRPr="003E4ADA" w:rsidRDefault="00E06D29" w:rsidP="003E4ADA">
            <w:pPr>
              <w:jc w:val="center"/>
              <w:rPr>
                <w:rFonts w:ascii="Arial" w:hAnsi="Arial" w:cs="Arial"/>
              </w:rPr>
            </w:pPr>
          </w:p>
        </w:tc>
        <w:tc>
          <w:tcPr>
            <w:tcW w:w="3840" w:type="dxa"/>
            <w:shd w:val="clear" w:color="auto" w:fill="E6E6E6"/>
            <w:tcMar>
              <w:left w:w="28" w:type="dxa"/>
              <w:right w:w="28" w:type="dxa"/>
            </w:tcMar>
          </w:tcPr>
          <w:p w:rsidR="00E06D29" w:rsidRPr="003E4ADA" w:rsidRDefault="00E06D29" w:rsidP="003E4ADA">
            <w:pPr>
              <w:spacing w:before="120" w:after="120"/>
              <w:jc w:val="center"/>
              <w:rPr>
                <w:rFonts w:ascii="Arial" w:hAnsi="Arial" w:cs="Arial"/>
                <w:b/>
              </w:rPr>
            </w:pPr>
            <w:r w:rsidRPr="003E4ADA">
              <w:rPr>
                <w:rFonts w:ascii="Arial" w:hAnsi="Arial" w:cs="Arial"/>
                <w:b/>
              </w:rPr>
              <w:t>INNER BLOCK FWP COMPLET</w:t>
            </w:r>
          </w:p>
          <w:p w:rsidR="00E06D29" w:rsidRPr="003E4ADA" w:rsidRDefault="00E06D29" w:rsidP="003E4ADA">
            <w:pPr>
              <w:spacing w:after="120"/>
              <w:jc w:val="center"/>
              <w:rPr>
                <w:rFonts w:ascii="Arial" w:hAnsi="Arial" w:cs="Arial"/>
                <w:b/>
              </w:rPr>
            </w:pPr>
            <w:r w:rsidRPr="003E4ADA">
              <w:rPr>
                <w:rFonts w:ascii="Arial" w:hAnsi="Arial" w:cs="Arial"/>
                <w:b/>
              </w:rPr>
              <w:t>Complete pump cartridge</w:t>
            </w:r>
          </w:p>
        </w:tc>
        <w:tc>
          <w:tcPr>
            <w:tcW w:w="1080" w:type="dxa"/>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1 pcs</w:t>
            </w:r>
          </w:p>
        </w:tc>
      </w:tr>
      <w:tr w:rsidR="00E06D29" w:rsidRPr="007D60E2" w:rsidTr="00D046FF">
        <w:trPr>
          <w:trHeight w:val="551"/>
          <w:jc w:val="center"/>
        </w:trPr>
        <w:tc>
          <w:tcPr>
            <w:tcW w:w="693" w:type="dxa"/>
            <w:vMerge/>
            <w:vAlign w:val="center"/>
          </w:tcPr>
          <w:p w:rsidR="00E06D29" w:rsidRPr="003E4ADA" w:rsidRDefault="00E06D29" w:rsidP="003E4ADA">
            <w:pPr>
              <w:jc w:val="center"/>
              <w:rPr>
                <w:rFonts w:ascii="Arial" w:hAnsi="Arial" w:cs="Arial"/>
              </w:rPr>
            </w:pPr>
          </w:p>
        </w:tc>
        <w:tc>
          <w:tcPr>
            <w:tcW w:w="1613" w:type="dxa"/>
            <w:vMerge/>
            <w:vAlign w:val="center"/>
          </w:tcPr>
          <w:p w:rsidR="00E06D29" w:rsidRPr="003E4ADA" w:rsidRDefault="00E06D29" w:rsidP="003E4ADA">
            <w:pPr>
              <w:jc w:val="center"/>
              <w:rPr>
                <w:rFonts w:ascii="Arial" w:hAnsi="Arial" w:cs="Arial"/>
                <w:b/>
              </w:rPr>
            </w:pPr>
          </w:p>
        </w:tc>
        <w:tc>
          <w:tcPr>
            <w:tcW w:w="2152" w:type="dxa"/>
            <w:vAlign w:val="center"/>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557.42.000</w:t>
            </w:r>
          </w:p>
        </w:tc>
        <w:tc>
          <w:tcPr>
            <w:tcW w:w="3840" w:type="dxa"/>
            <w:tcMar>
              <w:left w:w="28" w:type="dxa"/>
              <w:right w:w="28" w:type="dxa"/>
            </w:tcMar>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Unutrašnji blok komplet</w:t>
            </w:r>
          </w:p>
        </w:tc>
        <w:tc>
          <w:tcPr>
            <w:tcW w:w="1080" w:type="dxa"/>
            <w:vMerge/>
            <w:vAlign w:val="center"/>
          </w:tcPr>
          <w:p w:rsidR="00E06D29" w:rsidRPr="003E4ADA" w:rsidRDefault="00E06D29" w:rsidP="003E4ADA">
            <w:pPr>
              <w:spacing w:before="120" w:after="120"/>
              <w:jc w:val="center"/>
              <w:rPr>
                <w:rFonts w:ascii="Arial" w:hAnsi="Arial" w:cs="Arial"/>
              </w:rPr>
            </w:pPr>
          </w:p>
        </w:tc>
      </w:tr>
      <w:tr w:rsidR="00E06D29" w:rsidRPr="007D60E2" w:rsidTr="00D046FF">
        <w:trPr>
          <w:trHeight w:val="551"/>
          <w:jc w:val="center"/>
        </w:trPr>
        <w:tc>
          <w:tcPr>
            <w:tcW w:w="693" w:type="dxa"/>
            <w:vMerge w:val="restart"/>
            <w:vAlign w:val="center"/>
          </w:tcPr>
          <w:p w:rsidR="00E06D29" w:rsidRPr="003E4ADA" w:rsidRDefault="00E06D29" w:rsidP="003E4ADA">
            <w:pPr>
              <w:jc w:val="center"/>
              <w:rPr>
                <w:rFonts w:ascii="Arial" w:hAnsi="Arial" w:cs="Arial"/>
              </w:rPr>
            </w:pPr>
            <w:r w:rsidRPr="003E4ADA">
              <w:rPr>
                <w:rFonts w:ascii="Arial" w:hAnsi="Arial" w:cs="Arial"/>
              </w:rPr>
              <w:t>2.</w:t>
            </w:r>
          </w:p>
        </w:tc>
        <w:tc>
          <w:tcPr>
            <w:tcW w:w="1613" w:type="dxa"/>
            <w:vMerge w:val="restart"/>
            <w:vAlign w:val="center"/>
          </w:tcPr>
          <w:p w:rsidR="00E06D29" w:rsidRPr="003E4ADA" w:rsidRDefault="00E06D29" w:rsidP="003E4ADA">
            <w:pPr>
              <w:jc w:val="center"/>
              <w:rPr>
                <w:rFonts w:ascii="Arial" w:hAnsi="Arial" w:cs="Arial"/>
                <w:b/>
              </w:rPr>
            </w:pPr>
            <w:r w:rsidRPr="003E4ADA">
              <w:rPr>
                <w:rFonts w:ascii="Arial" w:hAnsi="Arial" w:cs="Arial"/>
                <w:b/>
              </w:rPr>
              <w:t>603.01</w:t>
            </w:r>
          </w:p>
        </w:tc>
        <w:tc>
          <w:tcPr>
            <w:tcW w:w="2152" w:type="dxa"/>
            <w:vAlign w:val="center"/>
          </w:tcPr>
          <w:p w:rsidR="00E06D29" w:rsidRPr="003E4ADA" w:rsidRDefault="00E06D29" w:rsidP="003E4ADA">
            <w:pPr>
              <w:jc w:val="center"/>
              <w:rPr>
                <w:rFonts w:ascii="Arial" w:hAnsi="Arial" w:cs="Arial"/>
              </w:rPr>
            </w:pPr>
            <w:r w:rsidRPr="003E4ADA">
              <w:rPr>
                <w:rFonts w:ascii="Arial" w:hAnsi="Arial" w:cs="Arial"/>
              </w:rPr>
              <w:t>104.319.007.001</w:t>
            </w:r>
          </w:p>
          <w:p w:rsidR="00E06D29" w:rsidRPr="003E4ADA" w:rsidRDefault="00E06D29" w:rsidP="003E4ADA">
            <w:pPr>
              <w:jc w:val="center"/>
              <w:rPr>
                <w:rFonts w:ascii="Arial" w:hAnsi="Arial" w:cs="Arial"/>
              </w:rPr>
            </w:pPr>
            <w:r w:rsidRPr="003E4ADA">
              <w:rPr>
                <w:rFonts w:ascii="Arial" w:hAnsi="Arial" w:cs="Arial"/>
              </w:rPr>
              <w:t>E1-104.319.007</w:t>
            </w:r>
          </w:p>
        </w:tc>
        <w:tc>
          <w:tcPr>
            <w:tcW w:w="3840" w:type="dxa"/>
            <w:tcBorders>
              <w:bottom w:val="dashed" w:sz="4" w:space="0" w:color="auto"/>
            </w:tcBorders>
            <w:shd w:val="clear" w:color="auto" w:fill="E6E6E6"/>
            <w:tcMar>
              <w:left w:w="28" w:type="dxa"/>
              <w:right w:w="28" w:type="dxa"/>
            </w:tcMar>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Balance drum</w:t>
            </w:r>
          </w:p>
        </w:tc>
        <w:tc>
          <w:tcPr>
            <w:tcW w:w="1080" w:type="dxa"/>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1 pcs</w:t>
            </w:r>
          </w:p>
        </w:tc>
      </w:tr>
      <w:tr w:rsidR="00E06D29" w:rsidRPr="007D60E2" w:rsidTr="00D046FF">
        <w:trPr>
          <w:trHeight w:val="551"/>
          <w:jc w:val="center"/>
        </w:trPr>
        <w:tc>
          <w:tcPr>
            <w:tcW w:w="693" w:type="dxa"/>
            <w:vMerge/>
            <w:vAlign w:val="center"/>
          </w:tcPr>
          <w:p w:rsidR="00E06D29" w:rsidRPr="003E4ADA" w:rsidRDefault="00E06D29" w:rsidP="003E4ADA">
            <w:pPr>
              <w:jc w:val="center"/>
              <w:rPr>
                <w:rFonts w:ascii="Arial" w:hAnsi="Arial" w:cs="Arial"/>
              </w:rPr>
            </w:pPr>
          </w:p>
        </w:tc>
        <w:tc>
          <w:tcPr>
            <w:tcW w:w="1613" w:type="dxa"/>
            <w:vMerge/>
            <w:vAlign w:val="center"/>
          </w:tcPr>
          <w:p w:rsidR="00E06D29" w:rsidRPr="003E4ADA" w:rsidRDefault="00E06D29" w:rsidP="003E4ADA">
            <w:pPr>
              <w:jc w:val="center"/>
              <w:rPr>
                <w:rFonts w:ascii="Arial" w:hAnsi="Arial" w:cs="Arial"/>
              </w:rPr>
            </w:pPr>
          </w:p>
        </w:tc>
        <w:tc>
          <w:tcPr>
            <w:tcW w:w="2152" w:type="dxa"/>
            <w:vAlign w:val="center"/>
          </w:tcPr>
          <w:p w:rsidR="00E06D29" w:rsidRPr="003E4ADA" w:rsidRDefault="00E06D29" w:rsidP="003E4ADA">
            <w:pPr>
              <w:jc w:val="center"/>
              <w:rPr>
                <w:rFonts w:ascii="Arial" w:hAnsi="Arial" w:cs="Arial"/>
                <w:i/>
              </w:rPr>
            </w:pPr>
          </w:p>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557.42.331</w:t>
            </w:r>
          </w:p>
        </w:tc>
        <w:tc>
          <w:tcPr>
            <w:tcW w:w="3840" w:type="dxa"/>
            <w:tcBorders>
              <w:top w:val="dashed" w:sz="4" w:space="0" w:color="auto"/>
            </w:tcBorders>
          </w:tcPr>
          <w:p w:rsidR="00E06D29" w:rsidRPr="003E4ADA" w:rsidRDefault="00E06D29" w:rsidP="003E4ADA">
            <w:pPr>
              <w:spacing w:before="120" w:after="120"/>
              <w:jc w:val="center"/>
              <w:rPr>
                <w:rFonts w:ascii="Arial" w:hAnsi="Arial" w:cs="Arial"/>
                <w:b/>
              </w:rPr>
            </w:pPr>
            <w:r w:rsidRPr="003E4ADA">
              <w:rPr>
                <w:rFonts w:ascii="Arial" w:hAnsi="Arial" w:cs="Arial"/>
              </w:rPr>
              <w:t>Čaura za uravnoteženje (rotirajuća)</w:t>
            </w:r>
          </w:p>
        </w:tc>
        <w:tc>
          <w:tcPr>
            <w:tcW w:w="1080" w:type="dxa"/>
            <w:vMerge/>
            <w:vAlign w:val="center"/>
          </w:tcPr>
          <w:p w:rsidR="00E06D29" w:rsidRPr="003E4ADA" w:rsidRDefault="00E06D29" w:rsidP="003E4ADA">
            <w:pPr>
              <w:jc w:val="center"/>
              <w:rPr>
                <w:rFonts w:ascii="Arial" w:hAnsi="Arial" w:cs="Arial"/>
              </w:rPr>
            </w:pPr>
          </w:p>
        </w:tc>
      </w:tr>
      <w:tr w:rsidR="00E06D29" w:rsidRPr="007D60E2" w:rsidTr="00D046FF">
        <w:trPr>
          <w:trHeight w:val="676"/>
          <w:jc w:val="center"/>
        </w:trPr>
        <w:tc>
          <w:tcPr>
            <w:tcW w:w="693" w:type="dxa"/>
            <w:vMerge w:val="restart"/>
            <w:vAlign w:val="center"/>
          </w:tcPr>
          <w:p w:rsidR="00E06D29" w:rsidRPr="003E4ADA" w:rsidRDefault="00E06D29" w:rsidP="003E4ADA">
            <w:pPr>
              <w:jc w:val="center"/>
              <w:rPr>
                <w:rFonts w:ascii="Arial" w:hAnsi="Arial" w:cs="Arial"/>
              </w:rPr>
            </w:pPr>
            <w:r w:rsidRPr="003E4ADA">
              <w:rPr>
                <w:rFonts w:ascii="Arial" w:hAnsi="Arial" w:cs="Arial"/>
              </w:rPr>
              <w:t>3.</w:t>
            </w:r>
          </w:p>
        </w:tc>
        <w:tc>
          <w:tcPr>
            <w:tcW w:w="1613" w:type="dxa"/>
            <w:vMerge w:val="restart"/>
            <w:vAlign w:val="center"/>
          </w:tcPr>
          <w:p w:rsidR="00E06D29" w:rsidRPr="003E4ADA" w:rsidRDefault="00E06D29" w:rsidP="003E4ADA">
            <w:pPr>
              <w:jc w:val="center"/>
              <w:rPr>
                <w:rFonts w:ascii="Arial" w:hAnsi="Arial" w:cs="Arial"/>
                <w:b/>
              </w:rPr>
            </w:pPr>
            <w:r w:rsidRPr="003E4ADA">
              <w:rPr>
                <w:rFonts w:ascii="Arial" w:hAnsi="Arial" w:cs="Arial"/>
                <w:b/>
              </w:rPr>
              <w:t>605.01</w:t>
            </w:r>
          </w:p>
        </w:tc>
        <w:tc>
          <w:tcPr>
            <w:tcW w:w="2152" w:type="dxa"/>
            <w:vAlign w:val="center"/>
          </w:tcPr>
          <w:p w:rsidR="00E06D29" w:rsidRPr="003E4ADA" w:rsidRDefault="00E06D29" w:rsidP="003E4ADA">
            <w:pPr>
              <w:jc w:val="center"/>
              <w:rPr>
                <w:rFonts w:ascii="Arial" w:hAnsi="Arial" w:cs="Arial"/>
              </w:rPr>
            </w:pPr>
            <w:r w:rsidRPr="003E4ADA">
              <w:rPr>
                <w:rFonts w:ascii="Arial" w:hAnsi="Arial" w:cs="Arial"/>
              </w:rPr>
              <w:t>104.319.008.001</w:t>
            </w:r>
          </w:p>
          <w:p w:rsidR="00E06D29" w:rsidRPr="003E4ADA" w:rsidRDefault="00E06D29" w:rsidP="003E4ADA">
            <w:pPr>
              <w:jc w:val="center"/>
              <w:rPr>
                <w:rFonts w:ascii="Arial" w:hAnsi="Arial" w:cs="Arial"/>
                <w:b/>
              </w:rPr>
            </w:pPr>
            <w:r w:rsidRPr="003E4ADA">
              <w:rPr>
                <w:rFonts w:ascii="Arial" w:hAnsi="Arial" w:cs="Arial"/>
              </w:rPr>
              <w:t>E1-104.319.008</w:t>
            </w:r>
          </w:p>
        </w:tc>
        <w:tc>
          <w:tcPr>
            <w:tcW w:w="3840" w:type="dxa"/>
            <w:tcBorders>
              <w:bottom w:val="dashed" w:sz="4" w:space="0" w:color="auto"/>
            </w:tcBorders>
            <w:shd w:val="clear" w:color="auto" w:fill="E6E6E6"/>
            <w:tcMar>
              <w:left w:w="28" w:type="dxa"/>
              <w:right w:w="28" w:type="dxa"/>
            </w:tcMar>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Balance drum liner</w:t>
            </w:r>
          </w:p>
        </w:tc>
        <w:tc>
          <w:tcPr>
            <w:tcW w:w="1080" w:type="dxa"/>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1 pcs</w:t>
            </w:r>
          </w:p>
        </w:tc>
      </w:tr>
      <w:tr w:rsidR="00E06D29" w:rsidRPr="007D60E2" w:rsidTr="00D046FF">
        <w:trPr>
          <w:trHeight w:val="675"/>
          <w:jc w:val="center"/>
        </w:trPr>
        <w:tc>
          <w:tcPr>
            <w:tcW w:w="693" w:type="dxa"/>
            <w:vMerge/>
            <w:vAlign w:val="center"/>
          </w:tcPr>
          <w:p w:rsidR="00E06D29" w:rsidRPr="003E4ADA" w:rsidRDefault="00E06D29" w:rsidP="003E4ADA">
            <w:pPr>
              <w:jc w:val="center"/>
              <w:rPr>
                <w:rFonts w:ascii="Arial" w:hAnsi="Arial" w:cs="Arial"/>
              </w:rPr>
            </w:pPr>
          </w:p>
        </w:tc>
        <w:tc>
          <w:tcPr>
            <w:tcW w:w="1613" w:type="dxa"/>
            <w:vMerge/>
          </w:tcPr>
          <w:p w:rsidR="00E06D29" w:rsidRPr="003E4ADA" w:rsidRDefault="00E06D29" w:rsidP="003E4ADA">
            <w:pPr>
              <w:jc w:val="center"/>
              <w:rPr>
                <w:rFonts w:ascii="Arial" w:hAnsi="Arial" w:cs="Arial"/>
              </w:rPr>
            </w:pPr>
          </w:p>
        </w:tc>
        <w:tc>
          <w:tcPr>
            <w:tcW w:w="2152" w:type="dxa"/>
          </w:tcPr>
          <w:p w:rsidR="00E06D29" w:rsidRPr="003E4ADA" w:rsidRDefault="00E06D29" w:rsidP="003E4ADA">
            <w:pPr>
              <w:jc w:val="center"/>
              <w:rPr>
                <w:rFonts w:ascii="Arial" w:hAnsi="Arial" w:cs="Arial"/>
              </w:rPr>
            </w:pPr>
          </w:p>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557.42.332</w:t>
            </w:r>
          </w:p>
        </w:tc>
        <w:tc>
          <w:tcPr>
            <w:tcW w:w="3840" w:type="dxa"/>
            <w:tcBorders>
              <w:top w:val="dashed"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Košuljica čaure za uravnoteženje (statirajuća)</w:t>
            </w:r>
          </w:p>
        </w:tc>
        <w:tc>
          <w:tcPr>
            <w:tcW w:w="1080" w:type="dxa"/>
            <w:vMerge/>
            <w:vAlign w:val="center"/>
          </w:tcPr>
          <w:p w:rsidR="00E06D29" w:rsidRPr="003E4ADA" w:rsidRDefault="00E06D29" w:rsidP="003E4ADA">
            <w:pPr>
              <w:spacing w:before="120" w:after="120"/>
              <w:jc w:val="center"/>
              <w:rPr>
                <w:rFonts w:ascii="Arial" w:hAnsi="Arial" w:cs="Arial"/>
              </w:rPr>
            </w:pPr>
          </w:p>
        </w:tc>
      </w:tr>
      <w:tr w:rsidR="00E06D29" w:rsidRPr="007D60E2" w:rsidTr="00D046FF">
        <w:trPr>
          <w:trHeight w:val="1282"/>
          <w:jc w:val="center"/>
        </w:trPr>
        <w:tc>
          <w:tcPr>
            <w:tcW w:w="693" w:type="dxa"/>
            <w:vMerge w:val="restart"/>
            <w:vAlign w:val="center"/>
          </w:tcPr>
          <w:p w:rsidR="00E06D29" w:rsidRPr="003E4ADA" w:rsidRDefault="00E06D29" w:rsidP="003E4ADA">
            <w:pPr>
              <w:jc w:val="center"/>
              <w:rPr>
                <w:rFonts w:ascii="Arial" w:hAnsi="Arial" w:cs="Arial"/>
              </w:rPr>
            </w:pPr>
            <w:r w:rsidRPr="003E4ADA">
              <w:rPr>
                <w:rFonts w:ascii="Arial" w:hAnsi="Arial" w:cs="Arial"/>
              </w:rPr>
              <w:t>4.</w:t>
            </w:r>
          </w:p>
        </w:tc>
        <w:tc>
          <w:tcPr>
            <w:tcW w:w="1613" w:type="dxa"/>
            <w:vMerge w:val="restart"/>
            <w:vAlign w:val="center"/>
          </w:tcPr>
          <w:p w:rsidR="00E06D29" w:rsidRPr="003E4ADA" w:rsidRDefault="00E06D29" w:rsidP="003E4ADA">
            <w:pPr>
              <w:jc w:val="center"/>
              <w:rPr>
                <w:rFonts w:ascii="Arial" w:hAnsi="Arial" w:cs="Arial"/>
                <w:b/>
              </w:rPr>
            </w:pPr>
            <w:r w:rsidRPr="003E4ADA">
              <w:rPr>
                <w:rFonts w:ascii="Arial" w:hAnsi="Arial" w:cs="Arial"/>
                <w:b/>
              </w:rPr>
              <w:t>313.01</w:t>
            </w:r>
          </w:p>
          <w:p w:rsidR="00E06D29" w:rsidRPr="003E4ADA" w:rsidRDefault="00E06D29" w:rsidP="003E4ADA">
            <w:pPr>
              <w:jc w:val="center"/>
              <w:rPr>
                <w:rFonts w:ascii="Arial" w:hAnsi="Arial" w:cs="Arial"/>
              </w:rPr>
            </w:pPr>
          </w:p>
        </w:tc>
        <w:tc>
          <w:tcPr>
            <w:tcW w:w="2152" w:type="dxa"/>
            <w:vAlign w:val="center"/>
          </w:tcPr>
          <w:p w:rsidR="00E06D29" w:rsidRPr="003E4ADA" w:rsidRDefault="00E06D29" w:rsidP="003E4ADA">
            <w:pPr>
              <w:jc w:val="center"/>
              <w:rPr>
                <w:rFonts w:ascii="Arial" w:hAnsi="Arial" w:cs="Arial"/>
              </w:rPr>
            </w:pPr>
            <w:r w:rsidRPr="003E4ADA">
              <w:rPr>
                <w:rFonts w:ascii="Arial" w:hAnsi="Arial" w:cs="Arial"/>
              </w:rPr>
              <w:t>137.036.015.058</w:t>
            </w:r>
          </w:p>
        </w:tc>
        <w:tc>
          <w:tcPr>
            <w:tcW w:w="3840" w:type="dxa"/>
            <w:tcBorders>
              <w:bottom w:val="dashed" w:sz="4" w:space="0" w:color="auto"/>
            </w:tcBorders>
            <w:shd w:val="clear" w:color="auto" w:fill="E6E6E6"/>
          </w:tcPr>
          <w:p w:rsidR="00E06D29" w:rsidRPr="003E4ADA" w:rsidRDefault="00E06D29" w:rsidP="003E4ADA">
            <w:pPr>
              <w:spacing w:before="120"/>
              <w:jc w:val="center"/>
              <w:rPr>
                <w:rFonts w:ascii="Arial" w:hAnsi="Arial" w:cs="Arial"/>
              </w:rPr>
            </w:pPr>
            <w:r w:rsidRPr="003E4ADA">
              <w:rPr>
                <w:rFonts w:ascii="Arial" w:hAnsi="Arial" w:cs="Arial"/>
                <w:sz w:val="22"/>
                <w:szCs w:val="22"/>
              </w:rPr>
              <w:t>Radial bearing – higher speed 4 lobes, drive side</w:t>
            </w:r>
          </w:p>
          <w:p w:rsidR="00E06D29" w:rsidRPr="003E4ADA" w:rsidRDefault="00E06D29" w:rsidP="00D046FF">
            <w:pPr>
              <w:jc w:val="center"/>
              <w:rPr>
                <w:rFonts w:ascii="Arial" w:hAnsi="Arial" w:cs="Arial"/>
              </w:rPr>
            </w:pPr>
            <w:r w:rsidRPr="003E4ADA">
              <w:rPr>
                <w:rFonts w:ascii="Arial" w:hAnsi="Arial" w:cs="Arial"/>
              </w:rPr>
              <w:t>(steel+white metal) for unit A3, A5 and A6</w:t>
            </w:r>
          </w:p>
        </w:tc>
        <w:tc>
          <w:tcPr>
            <w:tcW w:w="1080" w:type="dxa"/>
            <w:vMerge w:val="restart"/>
            <w:vAlign w:val="center"/>
          </w:tcPr>
          <w:p w:rsidR="00E06D29" w:rsidRPr="003E4ADA" w:rsidRDefault="00E06D29" w:rsidP="003E4ADA">
            <w:pPr>
              <w:spacing w:before="240" w:after="120"/>
              <w:jc w:val="center"/>
              <w:rPr>
                <w:rFonts w:ascii="Arial" w:hAnsi="Arial" w:cs="Arial"/>
              </w:rPr>
            </w:pPr>
            <w:r w:rsidRPr="003E4ADA">
              <w:rPr>
                <w:rFonts w:ascii="Arial" w:hAnsi="Arial" w:cs="Arial"/>
              </w:rPr>
              <w:t>2 pcs</w:t>
            </w:r>
          </w:p>
        </w:tc>
      </w:tr>
      <w:tr w:rsidR="00E06D29" w:rsidRPr="007D60E2" w:rsidTr="00D046FF">
        <w:trPr>
          <w:trHeight w:val="255"/>
          <w:jc w:val="center"/>
        </w:trPr>
        <w:tc>
          <w:tcPr>
            <w:tcW w:w="693" w:type="dxa"/>
            <w:vMerge/>
            <w:vAlign w:val="center"/>
          </w:tcPr>
          <w:p w:rsidR="00E06D29" w:rsidRPr="003E4ADA" w:rsidRDefault="00E06D29" w:rsidP="003E4ADA">
            <w:pPr>
              <w:jc w:val="center"/>
              <w:rPr>
                <w:rFonts w:ascii="Arial" w:hAnsi="Arial" w:cs="Arial"/>
              </w:rPr>
            </w:pPr>
          </w:p>
        </w:tc>
        <w:tc>
          <w:tcPr>
            <w:tcW w:w="1613" w:type="dxa"/>
            <w:vMerge/>
          </w:tcPr>
          <w:p w:rsidR="00E06D29" w:rsidRPr="003E4ADA" w:rsidRDefault="00E06D29" w:rsidP="003E4ADA">
            <w:pPr>
              <w:jc w:val="center"/>
              <w:rPr>
                <w:rFonts w:ascii="Arial" w:hAnsi="Arial" w:cs="Arial"/>
              </w:rPr>
            </w:pPr>
          </w:p>
        </w:tc>
        <w:tc>
          <w:tcPr>
            <w:tcW w:w="2152"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557.42.405</w:t>
            </w:r>
          </w:p>
        </w:tc>
        <w:tc>
          <w:tcPr>
            <w:tcW w:w="3840" w:type="dxa"/>
            <w:tcBorders>
              <w:top w:val="dashed" w:sz="4" w:space="0" w:color="auto"/>
            </w:tcBorders>
            <w:tcMar>
              <w:left w:w="28" w:type="dxa"/>
              <w:right w:w="28" w:type="dxa"/>
            </w:tcMar>
          </w:tcPr>
          <w:p w:rsidR="00E06D29" w:rsidRPr="003E4ADA" w:rsidRDefault="00E06D29" w:rsidP="003E4ADA">
            <w:pPr>
              <w:spacing w:before="120" w:after="120"/>
              <w:jc w:val="center"/>
              <w:rPr>
                <w:rFonts w:ascii="Arial" w:hAnsi="Arial" w:cs="Arial"/>
              </w:rPr>
            </w:pPr>
            <w:r w:rsidRPr="003E4ADA">
              <w:rPr>
                <w:rFonts w:ascii="Arial" w:hAnsi="Arial" w:cs="Arial"/>
              </w:rPr>
              <w:t>Ležaj radijalni za veću brzinu, pogonska strana</w:t>
            </w:r>
          </w:p>
        </w:tc>
        <w:tc>
          <w:tcPr>
            <w:tcW w:w="1080" w:type="dxa"/>
            <w:vMerge/>
          </w:tcPr>
          <w:p w:rsidR="00E06D29" w:rsidRPr="003E4ADA" w:rsidRDefault="00E06D29" w:rsidP="003E4ADA">
            <w:pPr>
              <w:spacing w:before="120" w:after="120"/>
              <w:jc w:val="center"/>
              <w:rPr>
                <w:rFonts w:ascii="Arial" w:hAnsi="Arial" w:cs="Arial"/>
              </w:rPr>
            </w:pPr>
          </w:p>
        </w:tc>
      </w:tr>
      <w:tr w:rsidR="00E06D29" w:rsidRPr="007D60E2" w:rsidTr="00D046FF">
        <w:trPr>
          <w:trHeight w:val="1324"/>
          <w:jc w:val="center"/>
        </w:trPr>
        <w:tc>
          <w:tcPr>
            <w:tcW w:w="693" w:type="dxa"/>
            <w:vMerge w:val="restart"/>
            <w:vAlign w:val="center"/>
          </w:tcPr>
          <w:p w:rsidR="00E06D29" w:rsidRPr="003E4ADA" w:rsidRDefault="00E06D29" w:rsidP="003E4ADA">
            <w:pPr>
              <w:jc w:val="center"/>
              <w:rPr>
                <w:rFonts w:ascii="Arial" w:hAnsi="Arial" w:cs="Arial"/>
              </w:rPr>
            </w:pPr>
            <w:r w:rsidRPr="003E4ADA">
              <w:rPr>
                <w:rFonts w:ascii="Arial" w:hAnsi="Arial" w:cs="Arial"/>
              </w:rPr>
              <w:t>5.</w:t>
            </w:r>
          </w:p>
        </w:tc>
        <w:tc>
          <w:tcPr>
            <w:tcW w:w="1613" w:type="dxa"/>
            <w:vMerge w:val="restart"/>
            <w:vAlign w:val="center"/>
          </w:tcPr>
          <w:p w:rsidR="00E06D29" w:rsidRPr="003E4ADA" w:rsidRDefault="00E06D29" w:rsidP="003E4ADA">
            <w:pPr>
              <w:jc w:val="center"/>
              <w:rPr>
                <w:rFonts w:ascii="Arial" w:hAnsi="Arial" w:cs="Arial"/>
                <w:b/>
              </w:rPr>
            </w:pPr>
            <w:r w:rsidRPr="003E4ADA">
              <w:rPr>
                <w:rFonts w:ascii="Arial" w:hAnsi="Arial" w:cs="Arial"/>
                <w:b/>
              </w:rPr>
              <w:t>313.02</w:t>
            </w:r>
          </w:p>
          <w:p w:rsidR="00E06D29" w:rsidRPr="003E4ADA" w:rsidRDefault="00E06D29" w:rsidP="003E4ADA">
            <w:pPr>
              <w:jc w:val="center"/>
              <w:rPr>
                <w:rFonts w:ascii="Arial" w:hAnsi="Arial" w:cs="Arial"/>
                <w:b/>
              </w:rPr>
            </w:pPr>
          </w:p>
        </w:tc>
        <w:tc>
          <w:tcPr>
            <w:tcW w:w="2152" w:type="dxa"/>
            <w:vAlign w:val="center"/>
          </w:tcPr>
          <w:p w:rsidR="00E06D29" w:rsidRPr="003E4ADA" w:rsidRDefault="00E06D29" w:rsidP="003E4ADA">
            <w:pPr>
              <w:jc w:val="center"/>
              <w:rPr>
                <w:rFonts w:ascii="Arial" w:hAnsi="Arial" w:cs="Arial"/>
                <w:b/>
              </w:rPr>
            </w:pPr>
            <w:r w:rsidRPr="003E4ADA">
              <w:rPr>
                <w:rFonts w:ascii="Arial" w:hAnsi="Arial" w:cs="Arial"/>
              </w:rPr>
              <w:t>137.036.015.058</w:t>
            </w:r>
          </w:p>
        </w:tc>
        <w:tc>
          <w:tcPr>
            <w:tcW w:w="3840" w:type="dxa"/>
            <w:tcBorders>
              <w:bottom w:val="dashed" w:sz="4" w:space="0" w:color="auto"/>
            </w:tcBorders>
            <w:shd w:val="clear" w:color="auto" w:fill="E6E6E6"/>
          </w:tcPr>
          <w:p w:rsidR="00E06D29" w:rsidRPr="003E4ADA" w:rsidRDefault="00E06D29" w:rsidP="00D046FF">
            <w:pPr>
              <w:spacing w:before="120"/>
              <w:jc w:val="center"/>
              <w:rPr>
                <w:rFonts w:ascii="Arial" w:hAnsi="Arial" w:cs="Arial"/>
              </w:rPr>
            </w:pPr>
            <w:r w:rsidRPr="003E4ADA">
              <w:rPr>
                <w:rFonts w:ascii="Arial" w:hAnsi="Arial" w:cs="Arial"/>
                <w:sz w:val="22"/>
                <w:szCs w:val="22"/>
              </w:rPr>
              <w:t xml:space="preserve">Radial bearing – higher speed 4 lobes, free side </w:t>
            </w:r>
          </w:p>
          <w:p w:rsidR="00E06D29" w:rsidRPr="003E4ADA" w:rsidRDefault="00E06D29" w:rsidP="00D046FF">
            <w:pPr>
              <w:spacing w:before="120"/>
              <w:jc w:val="center"/>
              <w:rPr>
                <w:rFonts w:ascii="Arial" w:hAnsi="Arial" w:cs="Arial"/>
              </w:rPr>
            </w:pPr>
            <w:r w:rsidRPr="003E4ADA">
              <w:rPr>
                <w:rFonts w:ascii="Arial" w:hAnsi="Arial" w:cs="Arial"/>
              </w:rPr>
              <w:t>(steel+white metal)  for unit A3, A5 and A6</w:t>
            </w:r>
          </w:p>
        </w:tc>
        <w:tc>
          <w:tcPr>
            <w:tcW w:w="1080" w:type="dxa"/>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2 pcs</w:t>
            </w:r>
          </w:p>
        </w:tc>
      </w:tr>
      <w:tr w:rsidR="00E06D29" w:rsidRPr="007D60E2" w:rsidTr="00D046FF">
        <w:trPr>
          <w:trHeight w:val="255"/>
          <w:jc w:val="center"/>
        </w:trPr>
        <w:tc>
          <w:tcPr>
            <w:tcW w:w="693" w:type="dxa"/>
            <w:vMerge/>
            <w:vAlign w:val="center"/>
          </w:tcPr>
          <w:p w:rsidR="00E06D29" w:rsidRPr="003E4ADA" w:rsidRDefault="00E06D29" w:rsidP="003E4ADA">
            <w:pPr>
              <w:jc w:val="center"/>
              <w:rPr>
                <w:rFonts w:ascii="Arial" w:hAnsi="Arial" w:cs="Arial"/>
              </w:rPr>
            </w:pPr>
          </w:p>
        </w:tc>
        <w:tc>
          <w:tcPr>
            <w:tcW w:w="1613" w:type="dxa"/>
            <w:vMerge/>
          </w:tcPr>
          <w:p w:rsidR="00E06D29" w:rsidRPr="003E4ADA" w:rsidRDefault="00E06D29" w:rsidP="003E4ADA">
            <w:pPr>
              <w:jc w:val="center"/>
              <w:rPr>
                <w:rFonts w:ascii="Arial" w:hAnsi="Arial" w:cs="Arial"/>
              </w:rPr>
            </w:pPr>
          </w:p>
        </w:tc>
        <w:tc>
          <w:tcPr>
            <w:tcW w:w="2152"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557.42.406</w:t>
            </w:r>
          </w:p>
        </w:tc>
        <w:tc>
          <w:tcPr>
            <w:tcW w:w="3840" w:type="dxa"/>
            <w:tcBorders>
              <w:top w:val="dashed"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 xml:space="preserve">Ležaj radijalni za veću brzinu, slobodna strana </w:t>
            </w:r>
          </w:p>
        </w:tc>
        <w:tc>
          <w:tcPr>
            <w:tcW w:w="1080" w:type="dxa"/>
            <w:vMerge/>
          </w:tcPr>
          <w:p w:rsidR="00E06D29" w:rsidRPr="003E4ADA" w:rsidRDefault="00E06D29" w:rsidP="003E4ADA">
            <w:pPr>
              <w:spacing w:before="120" w:after="120"/>
              <w:jc w:val="center"/>
              <w:rPr>
                <w:rFonts w:ascii="Arial" w:hAnsi="Arial" w:cs="Arial"/>
              </w:rPr>
            </w:pPr>
          </w:p>
        </w:tc>
      </w:tr>
      <w:tr w:rsidR="00E06D29" w:rsidRPr="007D60E2" w:rsidTr="00D046FF">
        <w:trPr>
          <w:trHeight w:val="255"/>
          <w:jc w:val="center"/>
        </w:trPr>
        <w:tc>
          <w:tcPr>
            <w:tcW w:w="693" w:type="dxa"/>
            <w:vMerge w:val="restart"/>
            <w:vAlign w:val="center"/>
          </w:tcPr>
          <w:p w:rsidR="00E06D29" w:rsidRPr="003E4ADA" w:rsidRDefault="00E06D29" w:rsidP="003E4ADA">
            <w:pPr>
              <w:jc w:val="center"/>
              <w:rPr>
                <w:rFonts w:ascii="Arial" w:hAnsi="Arial" w:cs="Arial"/>
              </w:rPr>
            </w:pPr>
            <w:r w:rsidRPr="003E4ADA">
              <w:rPr>
                <w:rFonts w:ascii="Arial" w:hAnsi="Arial" w:cs="Arial"/>
              </w:rPr>
              <w:t>6.</w:t>
            </w:r>
          </w:p>
        </w:tc>
        <w:tc>
          <w:tcPr>
            <w:tcW w:w="1613" w:type="dxa"/>
            <w:vMerge w:val="restart"/>
            <w:vAlign w:val="center"/>
          </w:tcPr>
          <w:p w:rsidR="00E06D29" w:rsidRPr="003E4ADA" w:rsidRDefault="00E06D29" w:rsidP="003E4ADA">
            <w:pPr>
              <w:jc w:val="center"/>
              <w:rPr>
                <w:rFonts w:ascii="Arial" w:hAnsi="Arial" w:cs="Arial"/>
                <w:b/>
              </w:rPr>
            </w:pPr>
          </w:p>
          <w:p w:rsidR="00E06D29" w:rsidRPr="003E4ADA" w:rsidRDefault="00E06D29" w:rsidP="003E4ADA">
            <w:pPr>
              <w:jc w:val="center"/>
              <w:rPr>
                <w:rFonts w:ascii="Arial" w:hAnsi="Arial" w:cs="Arial"/>
                <w:b/>
              </w:rPr>
            </w:pPr>
            <w:r w:rsidRPr="003E4ADA">
              <w:rPr>
                <w:rFonts w:ascii="Arial" w:hAnsi="Arial" w:cs="Arial"/>
                <w:b/>
              </w:rPr>
              <w:t>412.9</w:t>
            </w:r>
          </w:p>
          <w:p w:rsidR="00E06D29" w:rsidRPr="003E4ADA" w:rsidRDefault="00E06D29" w:rsidP="003E4ADA">
            <w:pPr>
              <w:jc w:val="center"/>
              <w:rPr>
                <w:rFonts w:ascii="Arial" w:hAnsi="Arial" w:cs="Arial"/>
                <w:b/>
              </w:rPr>
            </w:pPr>
          </w:p>
        </w:tc>
        <w:tc>
          <w:tcPr>
            <w:tcW w:w="2152" w:type="dxa"/>
            <w:vAlign w:val="center"/>
          </w:tcPr>
          <w:p w:rsidR="00E06D29" w:rsidRPr="003E4ADA" w:rsidRDefault="00E06D29" w:rsidP="003E4ADA">
            <w:pPr>
              <w:jc w:val="center"/>
              <w:rPr>
                <w:rFonts w:ascii="Arial" w:hAnsi="Arial" w:cs="Arial"/>
              </w:rPr>
            </w:pPr>
            <w:r w:rsidRPr="003E4ADA">
              <w:rPr>
                <w:rFonts w:ascii="Arial" w:hAnsi="Arial" w:cs="Arial"/>
              </w:rPr>
              <w:t>137.036.055.468</w:t>
            </w:r>
          </w:p>
        </w:tc>
        <w:tc>
          <w:tcPr>
            <w:tcW w:w="3840" w:type="dxa"/>
            <w:tcBorders>
              <w:bottom w:val="dashed"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O-ring Φ367,67xΦ6,99 EPDM230</w:t>
            </w:r>
          </w:p>
        </w:tc>
        <w:tc>
          <w:tcPr>
            <w:tcW w:w="1080" w:type="dxa"/>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5 pcs</w:t>
            </w:r>
          </w:p>
        </w:tc>
      </w:tr>
      <w:tr w:rsidR="00E06D29" w:rsidRPr="007D60E2" w:rsidTr="00D046FF">
        <w:trPr>
          <w:trHeight w:val="255"/>
          <w:jc w:val="center"/>
        </w:trPr>
        <w:tc>
          <w:tcPr>
            <w:tcW w:w="693" w:type="dxa"/>
            <w:vMerge/>
            <w:vAlign w:val="center"/>
          </w:tcPr>
          <w:p w:rsidR="00E06D29" w:rsidRPr="003E4ADA" w:rsidRDefault="00E06D29" w:rsidP="003E4ADA">
            <w:pPr>
              <w:jc w:val="center"/>
              <w:rPr>
                <w:rFonts w:ascii="Arial" w:hAnsi="Arial" w:cs="Arial"/>
                <w:highlight w:val="yellow"/>
              </w:rPr>
            </w:pPr>
          </w:p>
        </w:tc>
        <w:tc>
          <w:tcPr>
            <w:tcW w:w="1613" w:type="dxa"/>
            <w:vMerge/>
          </w:tcPr>
          <w:p w:rsidR="00E06D29" w:rsidRPr="003E4ADA" w:rsidRDefault="00E06D29" w:rsidP="003E4ADA">
            <w:pPr>
              <w:jc w:val="center"/>
              <w:rPr>
                <w:rFonts w:ascii="Arial" w:hAnsi="Arial" w:cs="Arial"/>
                <w:b/>
                <w:highlight w:val="yellow"/>
              </w:rPr>
            </w:pPr>
          </w:p>
        </w:tc>
        <w:tc>
          <w:tcPr>
            <w:tcW w:w="2152"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highlight w:val="yellow"/>
              </w:rPr>
            </w:pPr>
            <w:r w:rsidRPr="003E4ADA">
              <w:rPr>
                <w:rFonts w:ascii="Arial" w:hAnsi="Arial" w:cs="Arial"/>
                <w:i/>
              </w:rPr>
              <w:t>557.42.269</w:t>
            </w:r>
          </w:p>
        </w:tc>
        <w:tc>
          <w:tcPr>
            <w:tcW w:w="3840" w:type="dxa"/>
            <w:tcBorders>
              <w:top w:val="dashed" w:sz="4" w:space="0" w:color="auto"/>
            </w:tcBorders>
          </w:tcPr>
          <w:p w:rsidR="00E06D29" w:rsidRPr="003E4ADA" w:rsidRDefault="00E06D29" w:rsidP="003E4ADA">
            <w:pPr>
              <w:spacing w:before="120" w:after="120"/>
              <w:jc w:val="center"/>
              <w:rPr>
                <w:rFonts w:ascii="Arial" w:hAnsi="Arial" w:cs="Arial"/>
                <w:highlight w:val="yellow"/>
              </w:rPr>
            </w:pPr>
            <w:r w:rsidRPr="003E4ADA">
              <w:rPr>
                <w:rFonts w:ascii="Arial" w:hAnsi="Arial" w:cs="Arial"/>
              </w:rPr>
              <w:t>O-ring Φ367,67xΦ6,99</w:t>
            </w:r>
          </w:p>
        </w:tc>
        <w:tc>
          <w:tcPr>
            <w:tcW w:w="1080" w:type="dxa"/>
            <w:vMerge/>
          </w:tcPr>
          <w:p w:rsidR="00E06D29" w:rsidRPr="003E4ADA" w:rsidRDefault="00E06D29" w:rsidP="003E4ADA">
            <w:pPr>
              <w:spacing w:before="120" w:after="120"/>
              <w:jc w:val="center"/>
              <w:rPr>
                <w:rFonts w:ascii="Arial" w:hAnsi="Arial" w:cs="Arial"/>
                <w:highlight w:val="yellow"/>
              </w:rPr>
            </w:pPr>
          </w:p>
        </w:tc>
      </w:tr>
      <w:tr w:rsidR="00E06D29" w:rsidRPr="007D60E2" w:rsidTr="00D046FF">
        <w:trPr>
          <w:trHeight w:val="255"/>
          <w:jc w:val="center"/>
        </w:trPr>
        <w:tc>
          <w:tcPr>
            <w:tcW w:w="693" w:type="dxa"/>
            <w:vMerge w:val="restart"/>
            <w:vAlign w:val="center"/>
          </w:tcPr>
          <w:p w:rsidR="00E06D29" w:rsidRPr="003E4ADA" w:rsidRDefault="00E06D29" w:rsidP="003E4ADA">
            <w:pPr>
              <w:jc w:val="center"/>
              <w:rPr>
                <w:rFonts w:ascii="Arial" w:hAnsi="Arial" w:cs="Arial"/>
              </w:rPr>
            </w:pPr>
            <w:r w:rsidRPr="003E4ADA">
              <w:rPr>
                <w:rFonts w:ascii="Arial" w:hAnsi="Arial" w:cs="Arial"/>
              </w:rPr>
              <w:t>7.</w:t>
            </w:r>
          </w:p>
        </w:tc>
        <w:tc>
          <w:tcPr>
            <w:tcW w:w="1613" w:type="dxa"/>
            <w:vMerge w:val="restart"/>
            <w:vAlign w:val="center"/>
          </w:tcPr>
          <w:p w:rsidR="00E06D29" w:rsidRPr="003E4ADA" w:rsidRDefault="00E06D29" w:rsidP="003E4ADA">
            <w:pPr>
              <w:jc w:val="center"/>
              <w:rPr>
                <w:rFonts w:ascii="Arial" w:hAnsi="Arial" w:cs="Arial"/>
                <w:b/>
              </w:rPr>
            </w:pPr>
            <w:r w:rsidRPr="003E4ADA">
              <w:rPr>
                <w:rFonts w:ascii="Arial" w:hAnsi="Arial" w:cs="Arial"/>
                <w:b/>
              </w:rPr>
              <w:t>412.10</w:t>
            </w:r>
          </w:p>
        </w:tc>
        <w:tc>
          <w:tcPr>
            <w:tcW w:w="2152" w:type="dxa"/>
            <w:vAlign w:val="center"/>
          </w:tcPr>
          <w:p w:rsidR="00E06D29" w:rsidRPr="003E4ADA" w:rsidRDefault="00E06D29" w:rsidP="003E4ADA">
            <w:pPr>
              <w:jc w:val="center"/>
              <w:rPr>
                <w:rFonts w:ascii="Arial" w:hAnsi="Arial" w:cs="Arial"/>
              </w:rPr>
            </w:pPr>
            <w:r w:rsidRPr="003E4ADA">
              <w:rPr>
                <w:rFonts w:ascii="Arial" w:hAnsi="Arial" w:cs="Arial"/>
              </w:rPr>
              <w:t>137.036.055.469</w:t>
            </w:r>
          </w:p>
        </w:tc>
        <w:tc>
          <w:tcPr>
            <w:tcW w:w="3840" w:type="dxa"/>
            <w:tcBorders>
              <w:bottom w:val="dashed"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O-ring Φ393,07xΦ6,99 EPDM 230</w:t>
            </w:r>
          </w:p>
        </w:tc>
        <w:tc>
          <w:tcPr>
            <w:tcW w:w="1080" w:type="dxa"/>
            <w:vMerge w:val="restart"/>
            <w:vAlign w:val="center"/>
          </w:tcPr>
          <w:p w:rsidR="00E06D29" w:rsidRPr="003E4ADA" w:rsidRDefault="00E06D29" w:rsidP="003E4ADA">
            <w:pPr>
              <w:spacing w:before="120" w:after="120"/>
              <w:jc w:val="center"/>
              <w:rPr>
                <w:rFonts w:ascii="Arial" w:hAnsi="Arial" w:cs="Arial"/>
                <w:highlight w:val="yellow"/>
              </w:rPr>
            </w:pPr>
            <w:r w:rsidRPr="003E4ADA">
              <w:rPr>
                <w:rFonts w:ascii="Arial" w:hAnsi="Arial" w:cs="Arial"/>
              </w:rPr>
              <w:t>5 pcs</w:t>
            </w:r>
          </w:p>
        </w:tc>
      </w:tr>
      <w:tr w:rsidR="00E06D29" w:rsidRPr="007D60E2" w:rsidTr="00D046FF">
        <w:trPr>
          <w:trHeight w:val="255"/>
          <w:jc w:val="center"/>
        </w:trPr>
        <w:tc>
          <w:tcPr>
            <w:tcW w:w="693" w:type="dxa"/>
            <w:vMerge/>
            <w:vAlign w:val="center"/>
          </w:tcPr>
          <w:p w:rsidR="00E06D29" w:rsidRPr="003E4ADA" w:rsidRDefault="00E06D29" w:rsidP="003E4ADA">
            <w:pPr>
              <w:jc w:val="center"/>
              <w:rPr>
                <w:rFonts w:ascii="Arial" w:hAnsi="Arial" w:cs="Arial"/>
              </w:rPr>
            </w:pPr>
          </w:p>
        </w:tc>
        <w:tc>
          <w:tcPr>
            <w:tcW w:w="1613" w:type="dxa"/>
            <w:vMerge/>
          </w:tcPr>
          <w:p w:rsidR="00E06D29" w:rsidRPr="003E4ADA" w:rsidRDefault="00E06D29" w:rsidP="003E4ADA">
            <w:pPr>
              <w:jc w:val="center"/>
              <w:rPr>
                <w:rFonts w:ascii="Arial" w:hAnsi="Arial" w:cs="Arial"/>
                <w:b/>
              </w:rPr>
            </w:pPr>
          </w:p>
        </w:tc>
        <w:tc>
          <w:tcPr>
            <w:tcW w:w="2152"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557.42.271</w:t>
            </w:r>
          </w:p>
        </w:tc>
        <w:tc>
          <w:tcPr>
            <w:tcW w:w="3840" w:type="dxa"/>
            <w:tcBorders>
              <w:top w:val="dashed"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O-ring Φ393,07xΦ6,99</w:t>
            </w:r>
          </w:p>
        </w:tc>
        <w:tc>
          <w:tcPr>
            <w:tcW w:w="1080" w:type="dxa"/>
            <w:vMerge/>
          </w:tcPr>
          <w:p w:rsidR="00E06D29" w:rsidRPr="003E4ADA" w:rsidRDefault="00E06D29" w:rsidP="003E4ADA">
            <w:pPr>
              <w:spacing w:before="120" w:after="120"/>
              <w:jc w:val="center"/>
              <w:rPr>
                <w:rFonts w:ascii="Arial" w:hAnsi="Arial" w:cs="Arial"/>
              </w:rPr>
            </w:pPr>
          </w:p>
        </w:tc>
      </w:tr>
    </w:tbl>
    <w:p w:rsidR="00E06D29" w:rsidRDefault="00E06D29">
      <w:r>
        <w:br w:type="page"/>
      </w:r>
    </w:p>
    <w:tbl>
      <w:tblPr>
        <w:tblW w:w="9689"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
        <w:gridCol w:w="655"/>
        <w:gridCol w:w="94"/>
        <w:gridCol w:w="11"/>
        <w:gridCol w:w="1597"/>
        <w:gridCol w:w="65"/>
        <w:gridCol w:w="2061"/>
        <w:gridCol w:w="42"/>
        <w:gridCol w:w="3809"/>
        <w:gridCol w:w="92"/>
        <w:gridCol w:w="1133"/>
        <w:gridCol w:w="65"/>
      </w:tblGrid>
      <w:tr w:rsidR="00E06D29" w:rsidTr="00863E92">
        <w:trPr>
          <w:gridBefore w:val="1"/>
          <w:wBefore w:w="65" w:type="dxa"/>
          <w:trHeight w:val="255"/>
          <w:jc w:val="center"/>
        </w:trPr>
        <w:tc>
          <w:tcPr>
            <w:tcW w:w="760" w:type="dxa"/>
            <w:gridSpan w:val="3"/>
            <w:vMerge w:val="restart"/>
            <w:vAlign w:val="center"/>
          </w:tcPr>
          <w:p w:rsidR="00E06D29" w:rsidRPr="00CE5963" w:rsidRDefault="00E06D29" w:rsidP="00D046FF">
            <w:pPr>
              <w:jc w:val="center"/>
              <w:rPr>
                <w:rFonts w:ascii="Arial" w:hAnsi="Arial" w:cs="Arial"/>
                <w:b/>
              </w:rPr>
            </w:pPr>
            <w:r w:rsidRPr="00CE5963">
              <w:rPr>
                <w:rFonts w:ascii="Arial" w:hAnsi="Arial" w:cs="Arial"/>
                <w:b/>
              </w:rPr>
              <w:t>No</w:t>
            </w:r>
          </w:p>
        </w:tc>
        <w:tc>
          <w:tcPr>
            <w:tcW w:w="1662" w:type="dxa"/>
            <w:gridSpan w:val="2"/>
            <w:vMerge w:val="restart"/>
            <w:vAlign w:val="center"/>
          </w:tcPr>
          <w:p w:rsidR="00E06D29" w:rsidRPr="003E4ADA" w:rsidRDefault="00E06D29" w:rsidP="00B615DB">
            <w:pPr>
              <w:jc w:val="center"/>
              <w:rPr>
                <w:rFonts w:ascii="Arial" w:hAnsi="Arial" w:cs="Arial"/>
                <w:b/>
              </w:rPr>
            </w:pPr>
            <w:r w:rsidRPr="003E4ADA">
              <w:rPr>
                <w:rFonts w:ascii="Arial" w:hAnsi="Arial" w:cs="Arial"/>
                <w:b/>
              </w:rPr>
              <w:t>Position</w:t>
            </w:r>
          </w:p>
        </w:tc>
        <w:tc>
          <w:tcPr>
            <w:tcW w:w="2103" w:type="dxa"/>
            <w:gridSpan w:val="2"/>
            <w:vAlign w:val="center"/>
          </w:tcPr>
          <w:p w:rsidR="00E06D29" w:rsidRPr="00CE5963" w:rsidRDefault="00E06D29" w:rsidP="00B615DB">
            <w:pPr>
              <w:jc w:val="center"/>
              <w:rPr>
                <w:rFonts w:ascii="Arial" w:hAnsi="Arial" w:cs="Arial"/>
                <w:b/>
              </w:rPr>
            </w:pPr>
            <w:r w:rsidRPr="00CE5963">
              <w:rPr>
                <w:rFonts w:ascii="Arial" w:hAnsi="Arial" w:cs="Arial"/>
                <w:b/>
              </w:rPr>
              <w:t>Drawing</w:t>
            </w:r>
          </w:p>
        </w:tc>
        <w:tc>
          <w:tcPr>
            <w:tcW w:w="3901" w:type="dxa"/>
            <w:gridSpan w:val="2"/>
            <w:vMerge w:val="restart"/>
          </w:tcPr>
          <w:p w:rsidR="00E06D29" w:rsidRPr="00CE5963" w:rsidRDefault="00E06D29" w:rsidP="00D046FF">
            <w:pPr>
              <w:spacing w:before="120"/>
              <w:jc w:val="center"/>
              <w:rPr>
                <w:rFonts w:ascii="Arial" w:hAnsi="Arial" w:cs="Arial"/>
                <w:b/>
              </w:rPr>
            </w:pPr>
            <w:r w:rsidRPr="00CE5963">
              <w:rPr>
                <w:rFonts w:ascii="Arial" w:hAnsi="Arial" w:cs="Arial"/>
                <w:b/>
                <w:sz w:val="22"/>
                <w:szCs w:val="22"/>
              </w:rPr>
              <w:t>Designation</w:t>
            </w:r>
          </w:p>
        </w:tc>
        <w:tc>
          <w:tcPr>
            <w:tcW w:w="1198" w:type="dxa"/>
            <w:gridSpan w:val="2"/>
            <w:vMerge w:val="restart"/>
            <w:vAlign w:val="center"/>
          </w:tcPr>
          <w:p w:rsidR="00E06D29" w:rsidRPr="00CE5963" w:rsidRDefault="00E06D29" w:rsidP="00D046FF">
            <w:pPr>
              <w:spacing w:before="120" w:after="120"/>
              <w:jc w:val="center"/>
              <w:rPr>
                <w:rFonts w:ascii="Arial" w:hAnsi="Arial" w:cs="Arial"/>
                <w:b/>
              </w:rPr>
            </w:pPr>
            <w:r w:rsidRPr="00CE5963">
              <w:rPr>
                <w:rFonts w:ascii="Arial" w:hAnsi="Arial" w:cs="Arial"/>
                <w:b/>
              </w:rPr>
              <w:t>Qty</w:t>
            </w:r>
          </w:p>
        </w:tc>
      </w:tr>
      <w:tr w:rsidR="00E06D29" w:rsidTr="00863E92">
        <w:trPr>
          <w:gridBefore w:val="1"/>
          <w:wBefore w:w="65" w:type="dxa"/>
          <w:trHeight w:val="255"/>
          <w:jc w:val="center"/>
        </w:trPr>
        <w:tc>
          <w:tcPr>
            <w:tcW w:w="760" w:type="dxa"/>
            <w:gridSpan w:val="3"/>
            <w:vMerge/>
            <w:vAlign w:val="center"/>
          </w:tcPr>
          <w:p w:rsidR="00E06D29" w:rsidRPr="00D046FF" w:rsidRDefault="00E06D29" w:rsidP="00D046FF">
            <w:pPr>
              <w:jc w:val="center"/>
              <w:rPr>
                <w:rFonts w:ascii="Arial" w:hAnsi="Arial" w:cs="Arial"/>
              </w:rPr>
            </w:pPr>
          </w:p>
        </w:tc>
        <w:tc>
          <w:tcPr>
            <w:tcW w:w="1662" w:type="dxa"/>
            <w:gridSpan w:val="2"/>
            <w:vMerge/>
            <w:vAlign w:val="center"/>
          </w:tcPr>
          <w:p w:rsidR="00E06D29" w:rsidRPr="003E4ADA" w:rsidRDefault="00E06D29" w:rsidP="00B615DB">
            <w:pPr>
              <w:jc w:val="center"/>
              <w:rPr>
                <w:rFonts w:ascii="Arial" w:hAnsi="Arial" w:cs="Arial"/>
                <w:b/>
              </w:rPr>
            </w:pPr>
          </w:p>
        </w:tc>
        <w:tc>
          <w:tcPr>
            <w:tcW w:w="2103" w:type="dxa"/>
            <w:gridSpan w:val="2"/>
            <w:vAlign w:val="center"/>
          </w:tcPr>
          <w:p w:rsidR="00E06D29" w:rsidRPr="00C307E0" w:rsidRDefault="00E06D29" w:rsidP="00B615DB">
            <w:pPr>
              <w:jc w:val="center"/>
              <w:rPr>
                <w:rFonts w:ascii="Arial" w:hAnsi="Arial" w:cs="Arial"/>
                <w:lang w:val="sr-Latn-CS"/>
              </w:rPr>
            </w:pPr>
            <w:r w:rsidRPr="003E4ADA">
              <w:rPr>
                <w:rFonts w:ascii="Arial" w:hAnsi="Arial" w:cs="Arial"/>
                <w:b/>
              </w:rPr>
              <w:t>TENT rep.</w:t>
            </w:r>
          </w:p>
        </w:tc>
        <w:tc>
          <w:tcPr>
            <w:tcW w:w="3901" w:type="dxa"/>
            <w:gridSpan w:val="2"/>
            <w:vMerge/>
            <w:shd w:val="clear" w:color="auto" w:fill="E6E6E6"/>
          </w:tcPr>
          <w:p w:rsidR="00E06D29" w:rsidRPr="00D046FF" w:rsidRDefault="00E06D29" w:rsidP="00D046FF">
            <w:pPr>
              <w:spacing w:before="120"/>
              <w:jc w:val="center"/>
              <w:rPr>
                <w:rFonts w:ascii="Arial" w:hAnsi="Arial" w:cs="Arial"/>
              </w:rPr>
            </w:pPr>
          </w:p>
        </w:tc>
        <w:tc>
          <w:tcPr>
            <w:tcW w:w="1198" w:type="dxa"/>
            <w:gridSpan w:val="2"/>
            <w:vMerge/>
            <w:vAlign w:val="center"/>
          </w:tcPr>
          <w:p w:rsidR="00E06D29" w:rsidRPr="00D046FF" w:rsidRDefault="00E06D29" w:rsidP="00D046FF">
            <w:pPr>
              <w:spacing w:before="120" w:after="120"/>
              <w:jc w:val="center"/>
              <w:rPr>
                <w:rFonts w:ascii="Arial" w:hAnsi="Arial" w:cs="Arial"/>
              </w:rPr>
            </w:pPr>
          </w:p>
        </w:tc>
      </w:tr>
      <w:tr w:rsidR="00E06D29" w:rsidRPr="007D60E2" w:rsidTr="00863E92">
        <w:trPr>
          <w:gridBefore w:val="1"/>
          <w:wBefore w:w="65" w:type="dxa"/>
          <w:trHeight w:val="255"/>
          <w:jc w:val="center"/>
        </w:trPr>
        <w:tc>
          <w:tcPr>
            <w:tcW w:w="760" w:type="dxa"/>
            <w:gridSpan w:val="3"/>
            <w:vMerge w:val="restart"/>
            <w:vAlign w:val="center"/>
          </w:tcPr>
          <w:p w:rsidR="00E06D29" w:rsidRPr="003E4ADA" w:rsidRDefault="00E06D29" w:rsidP="003E4ADA">
            <w:pPr>
              <w:jc w:val="center"/>
              <w:rPr>
                <w:rFonts w:ascii="Arial" w:hAnsi="Arial" w:cs="Arial"/>
              </w:rPr>
            </w:pPr>
            <w:r w:rsidRPr="003E4ADA">
              <w:rPr>
                <w:rFonts w:ascii="Arial" w:hAnsi="Arial" w:cs="Arial"/>
              </w:rPr>
              <w:t>8.</w:t>
            </w:r>
          </w:p>
        </w:tc>
        <w:tc>
          <w:tcPr>
            <w:tcW w:w="1662" w:type="dxa"/>
            <w:gridSpan w:val="2"/>
            <w:vMerge w:val="restart"/>
            <w:vAlign w:val="center"/>
          </w:tcPr>
          <w:p w:rsidR="00E06D29" w:rsidRPr="003E4ADA" w:rsidRDefault="00E06D29" w:rsidP="003E4ADA">
            <w:pPr>
              <w:jc w:val="center"/>
              <w:rPr>
                <w:rFonts w:ascii="Arial" w:hAnsi="Arial" w:cs="Arial"/>
                <w:b/>
              </w:rPr>
            </w:pPr>
            <w:r w:rsidRPr="003E4ADA">
              <w:rPr>
                <w:rFonts w:ascii="Arial" w:hAnsi="Arial" w:cs="Arial"/>
                <w:b/>
              </w:rPr>
              <w:t>410.01</w:t>
            </w:r>
          </w:p>
        </w:tc>
        <w:tc>
          <w:tcPr>
            <w:tcW w:w="2103" w:type="dxa"/>
            <w:gridSpan w:val="2"/>
            <w:vAlign w:val="center"/>
          </w:tcPr>
          <w:p w:rsidR="00E06D29" w:rsidRPr="003E4ADA" w:rsidRDefault="00E06D29" w:rsidP="003E4ADA">
            <w:pPr>
              <w:jc w:val="center"/>
              <w:rPr>
                <w:rFonts w:ascii="Arial" w:hAnsi="Arial" w:cs="Arial"/>
              </w:rPr>
            </w:pPr>
            <w:r w:rsidRPr="003E4ADA">
              <w:rPr>
                <w:rFonts w:ascii="Arial" w:hAnsi="Arial" w:cs="Arial"/>
              </w:rPr>
              <w:t>137.036.055.421</w:t>
            </w:r>
          </w:p>
        </w:tc>
        <w:tc>
          <w:tcPr>
            <w:tcW w:w="3901" w:type="dxa"/>
            <w:gridSpan w:val="2"/>
            <w:tcBorders>
              <w:bottom w:val="dashed" w:sz="4" w:space="0" w:color="auto"/>
            </w:tcBorders>
            <w:shd w:val="clear" w:color="auto" w:fill="E6E6E6"/>
          </w:tcPr>
          <w:p w:rsidR="00E06D29" w:rsidRPr="003E4ADA" w:rsidRDefault="00E06D29" w:rsidP="003E4ADA">
            <w:pPr>
              <w:spacing w:before="120"/>
              <w:jc w:val="center"/>
              <w:rPr>
                <w:rFonts w:ascii="Arial" w:hAnsi="Arial" w:cs="Arial"/>
              </w:rPr>
            </w:pPr>
            <w:r w:rsidRPr="003E4ADA">
              <w:rPr>
                <w:rFonts w:ascii="Arial" w:hAnsi="Arial" w:cs="Arial"/>
                <w:sz w:val="22"/>
                <w:szCs w:val="22"/>
              </w:rPr>
              <w:t>Profil seal Φ432 x Φ380 x 4.2</w:t>
            </w:r>
          </w:p>
          <w:p w:rsidR="00E06D29" w:rsidRPr="003E4ADA" w:rsidRDefault="00E06D29" w:rsidP="003E4ADA">
            <w:pPr>
              <w:spacing w:before="120" w:after="120"/>
              <w:jc w:val="center"/>
              <w:rPr>
                <w:rFonts w:ascii="Arial" w:hAnsi="Arial" w:cs="Arial"/>
              </w:rPr>
            </w:pPr>
            <w:r w:rsidRPr="003E4ADA">
              <w:rPr>
                <w:rFonts w:ascii="Arial" w:hAnsi="Arial" w:cs="Arial"/>
                <w:sz w:val="22"/>
                <w:szCs w:val="22"/>
              </w:rPr>
              <w:t>(316L+cefigraf)</w:t>
            </w:r>
          </w:p>
        </w:tc>
        <w:tc>
          <w:tcPr>
            <w:tcW w:w="1198"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2 pcs</w:t>
            </w:r>
          </w:p>
        </w:tc>
      </w:tr>
      <w:tr w:rsidR="00E06D29" w:rsidRPr="007D60E2" w:rsidTr="00863E92">
        <w:trPr>
          <w:gridBefore w:val="1"/>
          <w:wBefore w:w="65" w:type="dxa"/>
          <w:trHeight w:val="255"/>
          <w:jc w:val="center"/>
        </w:trPr>
        <w:tc>
          <w:tcPr>
            <w:tcW w:w="760" w:type="dxa"/>
            <w:gridSpan w:val="3"/>
            <w:vMerge/>
            <w:vAlign w:val="center"/>
          </w:tcPr>
          <w:p w:rsidR="00E06D29" w:rsidRPr="003E4ADA" w:rsidRDefault="00E06D29" w:rsidP="003E4ADA">
            <w:pPr>
              <w:jc w:val="center"/>
              <w:rPr>
                <w:rFonts w:ascii="Arial" w:hAnsi="Arial" w:cs="Arial"/>
              </w:rPr>
            </w:pPr>
          </w:p>
        </w:tc>
        <w:tc>
          <w:tcPr>
            <w:tcW w:w="1662" w:type="dxa"/>
            <w:gridSpan w:val="2"/>
            <w:vMerge/>
          </w:tcPr>
          <w:p w:rsidR="00E06D29" w:rsidRPr="003E4ADA" w:rsidRDefault="00E06D29" w:rsidP="003E4ADA">
            <w:pPr>
              <w:jc w:val="center"/>
              <w:rPr>
                <w:rFonts w:ascii="Arial" w:hAnsi="Arial" w:cs="Arial"/>
                <w:b/>
              </w:rPr>
            </w:pPr>
          </w:p>
        </w:tc>
        <w:tc>
          <w:tcPr>
            <w:tcW w:w="2103" w:type="dxa"/>
            <w:gridSpan w:val="2"/>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557.42.290</w:t>
            </w:r>
          </w:p>
        </w:tc>
        <w:tc>
          <w:tcPr>
            <w:tcW w:w="3901" w:type="dxa"/>
            <w:gridSpan w:val="2"/>
            <w:tcBorders>
              <w:top w:val="dashed"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Profilisani zaptivač Φ432 x Φ380 x 4.2</w:t>
            </w:r>
          </w:p>
        </w:tc>
        <w:tc>
          <w:tcPr>
            <w:tcW w:w="1198" w:type="dxa"/>
            <w:gridSpan w:val="2"/>
            <w:vMerge/>
          </w:tcPr>
          <w:p w:rsidR="00E06D29" w:rsidRPr="003E4ADA" w:rsidRDefault="00E06D29" w:rsidP="003E4ADA">
            <w:pPr>
              <w:spacing w:before="120" w:after="120"/>
              <w:jc w:val="center"/>
              <w:rPr>
                <w:rFonts w:ascii="Arial" w:hAnsi="Arial" w:cs="Arial"/>
              </w:rPr>
            </w:pPr>
          </w:p>
        </w:tc>
      </w:tr>
      <w:tr w:rsidR="00E06D29" w:rsidRPr="007D60E2" w:rsidTr="00863E92">
        <w:trPr>
          <w:gridBefore w:val="1"/>
          <w:wBefore w:w="65" w:type="dxa"/>
          <w:trHeight w:val="255"/>
          <w:jc w:val="center"/>
        </w:trPr>
        <w:tc>
          <w:tcPr>
            <w:tcW w:w="760" w:type="dxa"/>
            <w:gridSpan w:val="3"/>
            <w:vMerge w:val="restart"/>
            <w:vAlign w:val="center"/>
          </w:tcPr>
          <w:p w:rsidR="00E06D29" w:rsidRPr="003E4ADA" w:rsidRDefault="00E06D29" w:rsidP="003E4ADA">
            <w:pPr>
              <w:jc w:val="center"/>
              <w:rPr>
                <w:rFonts w:ascii="Arial" w:hAnsi="Arial" w:cs="Arial"/>
                <w:highlight w:val="yellow"/>
              </w:rPr>
            </w:pPr>
            <w:r w:rsidRPr="003E4ADA">
              <w:rPr>
                <w:rFonts w:ascii="Arial" w:hAnsi="Arial" w:cs="Arial"/>
              </w:rPr>
              <w:t>9.</w:t>
            </w:r>
          </w:p>
        </w:tc>
        <w:tc>
          <w:tcPr>
            <w:tcW w:w="1662" w:type="dxa"/>
            <w:gridSpan w:val="2"/>
            <w:vMerge w:val="restart"/>
            <w:vAlign w:val="center"/>
          </w:tcPr>
          <w:p w:rsidR="00E06D29" w:rsidRPr="003E4ADA" w:rsidRDefault="00E06D29" w:rsidP="003E4ADA">
            <w:pPr>
              <w:jc w:val="center"/>
              <w:rPr>
                <w:rFonts w:ascii="Arial" w:hAnsi="Arial" w:cs="Arial"/>
                <w:b/>
                <w:highlight w:val="yellow"/>
              </w:rPr>
            </w:pPr>
            <w:r w:rsidRPr="003E4ADA">
              <w:rPr>
                <w:rFonts w:ascii="Arial" w:hAnsi="Arial" w:cs="Arial"/>
                <w:b/>
              </w:rPr>
              <w:t>412.28</w:t>
            </w:r>
          </w:p>
        </w:tc>
        <w:tc>
          <w:tcPr>
            <w:tcW w:w="2103" w:type="dxa"/>
            <w:gridSpan w:val="2"/>
            <w:vAlign w:val="center"/>
          </w:tcPr>
          <w:p w:rsidR="00E06D29" w:rsidRPr="003E4ADA" w:rsidRDefault="00E06D29" w:rsidP="003E4ADA">
            <w:pPr>
              <w:jc w:val="center"/>
              <w:rPr>
                <w:rFonts w:ascii="Arial" w:hAnsi="Arial" w:cs="Arial"/>
                <w:highlight w:val="yellow"/>
              </w:rPr>
            </w:pPr>
            <w:r w:rsidRPr="003E4ADA">
              <w:rPr>
                <w:rFonts w:ascii="Arial" w:hAnsi="Arial" w:cs="Arial"/>
              </w:rPr>
              <w:t>137.036.055.467</w:t>
            </w:r>
          </w:p>
        </w:tc>
        <w:tc>
          <w:tcPr>
            <w:tcW w:w="3901" w:type="dxa"/>
            <w:gridSpan w:val="2"/>
            <w:tcBorders>
              <w:bottom w:val="dashed" w:sz="4" w:space="0" w:color="auto"/>
            </w:tcBorders>
            <w:shd w:val="clear" w:color="auto" w:fill="E6E6E6"/>
          </w:tcPr>
          <w:p w:rsidR="00E06D29" w:rsidRPr="003E4ADA" w:rsidRDefault="00E06D29" w:rsidP="003E4ADA">
            <w:pPr>
              <w:spacing w:before="120" w:after="120"/>
              <w:jc w:val="center"/>
              <w:rPr>
                <w:rFonts w:ascii="Arial" w:hAnsi="Arial" w:cs="Arial"/>
                <w:highlight w:val="yellow"/>
              </w:rPr>
            </w:pPr>
            <w:r w:rsidRPr="003E4ADA">
              <w:rPr>
                <w:rFonts w:ascii="Arial" w:hAnsi="Arial" w:cs="Arial"/>
                <w:sz w:val="22"/>
                <w:szCs w:val="22"/>
              </w:rPr>
              <w:t>O-ring Φ430,66xΦ3,53 EPDM230</w:t>
            </w:r>
          </w:p>
        </w:tc>
        <w:tc>
          <w:tcPr>
            <w:tcW w:w="1198"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5 pcs</w:t>
            </w:r>
          </w:p>
        </w:tc>
      </w:tr>
      <w:tr w:rsidR="00E06D29" w:rsidRPr="007D60E2" w:rsidTr="00863E92">
        <w:trPr>
          <w:gridBefore w:val="1"/>
          <w:wBefore w:w="65" w:type="dxa"/>
          <w:trHeight w:val="255"/>
          <w:jc w:val="center"/>
        </w:trPr>
        <w:tc>
          <w:tcPr>
            <w:tcW w:w="760" w:type="dxa"/>
            <w:gridSpan w:val="3"/>
            <w:vMerge/>
          </w:tcPr>
          <w:p w:rsidR="00E06D29" w:rsidRPr="003E4ADA" w:rsidRDefault="00E06D29" w:rsidP="003E4ADA">
            <w:pPr>
              <w:jc w:val="center"/>
              <w:rPr>
                <w:rFonts w:ascii="Arial" w:hAnsi="Arial" w:cs="Arial"/>
                <w:highlight w:val="yellow"/>
              </w:rPr>
            </w:pPr>
          </w:p>
        </w:tc>
        <w:tc>
          <w:tcPr>
            <w:tcW w:w="1662" w:type="dxa"/>
            <w:gridSpan w:val="2"/>
            <w:vMerge/>
            <w:vAlign w:val="center"/>
          </w:tcPr>
          <w:p w:rsidR="00E06D29" w:rsidRPr="003E4ADA" w:rsidRDefault="00E06D29" w:rsidP="003E4ADA">
            <w:pPr>
              <w:jc w:val="center"/>
              <w:rPr>
                <w:rFonts w:ascii="Arial" w:hAnsi="Arial" w:cs="Arial"/>
                <w:highlight w:val="yellow"/>
              </w:rPr>
            </w:pPr>
          </w:p>
        </w:tc>
        <w:tc>
          <w:tcPr>
            <w:tcW w:w="2103" w:type="dxa"/>
            <w:gridSpan w:val="2"/>
            <w:vAlign w:val="center"/>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highlight w:val="yellow"/>
              </w:rPr>
            </w:pPr>
            <w:r w:rsidRPr="003E4ADA">
              <w:rPr>
                <w:rFonts w:ascii="Arial" w:hAnsi="Arial" w:cs="Arial"/>
                <w:i/>
              </w:rPr>
              <w:t>55742.403</w:t>
            </w:r>
          </w:p>
        </w:tc>
        <w:tc>
          <w:tcPr>
            <w:tcW w:w="3901" w:type="dxa"/>
            <w:gridSpan w:val="2"/>
            <w:tcBorders>
              <w:top w:val="dashed" w:sz="4" w:space="0" w:color="auto"/>
            </w:tcBorders>
          </w:tcPr>
          <w:p w:rsidR="00E06D29" w:rsidRPr="003E4ADA" w:rsidRDefault="00E06D29" w:rsidP="003E4ADA">
            <w:pPr>
              <w:spacing w:before="120" w:after="120"/>
              <w:jc w:val="center"/>
              <w:rPr>
                <w:rFonts w:ascii="Arial" w:hAnsi="Arial" w:cs="Arial"/>
                <w:highlight w:val="yellow"/>
              </w:rPr>
            </w:pPr>
            <w:r w:rsidRPr="003E4ADA">
              <w:rPr>
                <w:rFonts w:ascii="Arial" w:hAnsi="Arial" w:cs="Arial"/>
              </w:rPr>
              <w:t>O-ring Φ430,66xΦ3,53</w:t>
            </w:r>
          </w:p>
        </w:tc>
        <w:tc>
          <w:tcPr>
            <w:tcW w:w="1198" w:type="dxa"/>
            <w:gridSpan w:val="2"/>
            <w:vMerge/>
          </w:tcPr>
          <w:p w:rsidR="00E06D29" w:rsidRPr="003E4ADA" w:rsidRDefault="00E06D29" w:rsidP="003E4ADA">
            <w:pPr>
              <w:spacing w:before="120" w:after="120"/>
              <w:jc w:val="center"/>
              <w:rPr>
                <w:rFonts w:ascii="Arial" w:hAnsi="Arial" w:cs="Arial"/>
              </w:rPr>
            </w:pPr>
          </w:p>
        </w:tc>
      </w:tr>
      <w:tr w:rsidR="00E06D29" w:rsidRPr="007D60E2" w:rsidTr="00863E92">
        <w:trPr>
          <w:gridBefore w:val="1"/>
          <w:wBefore w:w="65" w:type="dxa"/>
          <w:trHeight w:val="255"/>
          <w:jc w:val="center"/>
        </w:trPr>
        <w:tc>
          <w:tcPr>
            <w:tcW w:w="749"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10.</w:t>
            </w:r>
          </w:p>
        </w:tc>
        <w:tc>
          <w:tcPr>
            <w:tcW w:w="1673" w:type="dxa"/>
            <w:gridSpan w:val="3"/>
            <w:vMerge w:val="restart"/>
            <w:vAlign w:val="center"/>
          </w:tcPr>
          <w:p w:rsidR="00E06D29" w:rsidRPr="003E4ADA" w:rsidRDefault="00E06D29" w:rsidP="003E4ADA">
            <w:pPr>
              <w:jc w:val="center"/>
              <w:rPr>
                <w:rFonts w:ascii="Arial" w:hAnsi="Arial" w:cs="Arial"/>
                <w:b/>
              </w:rPr>
            </w:pPr>
            <w:r w:rsidRPr="003E4ADA">
              <w:rPr>
                <w:rFonts w:ascii="Arial" w:hAnsi="Arial" w:cs="Arial"/>
                <w:b/>
              </w:rPr>
              <w:t>412.29</w:t>
            </w:r>
          </w:p>
        </w:tc>
        <w:tc>
          <w:tcPr>
            <w:tcW w:w="2103" w:type="dxa"/>
            <w:gridSpan w:val="2"/>
            <w:vAlign w:val="center"/>
          </w:tcPr>
          <w:p w:rsidR="00E06D29" w:rsidRPr="003E4ADA" w:rsidRDefault="00E06D29" w:rsidP="003E4ADA">
            <w:pPr>
              <w:jc w:val="center"/>
              <w:rPr>
                <w:rFonts w:ascii="Arial" w:hAnsi="Arial" w:cs="Arial"/>
              </w:rPr>
            </w:pPr>
            <w:r w:rsidRPr="003E4ADA">
              <w:rPr>
                <w:rFonts w:ascii="Arial" w:hAnsi="Arial" w:cs="Arial"/>
              </w:rPr>
              <w:t>137.036.055.466</w:t>
            </w:r>
          </w:p>
        </w:tc>
        <w:tc>
          <w:tcPr>
            <w:tcW w:w="3901" w:type="dxa"/>
            <w:gridSpan w:val="2"/>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O-ring Φ367,89xΦ3,53 EPDM230</w:t>
            </w:r>
          </w:p>
        </w:tc>
        <w:tc>
          <w:tcPr>
            <w:tcW w:w="1198"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 xml:space="preserve">5 pcs </w:t>
            </w:r>
          </w:p>
        </w:tc>
      </w:tr>
      <w:tr w:rsidR="00E06D29" w:rsidRPr="007D60E2" w:rsidTr="00863E92">
        <w:trPr>
          <w:gridBefore w:val="1"/>
          <w:wBefore w:w="65" w:type="dxa"/>
          <w:trHeight w:val="717"/>
          <w:jc w:val="center"/>
        </w:trPr>
        <w:tc>
          <w:tcPr>
            <w:tcW w:w="749" w:type="dxa"/>
            <w:gridSpan w:val="2"/>
            <w:vMerge/>
            <w:vAlign w:val="center"/>
          </w:tcPr>
          <w:p w:rsidR="00E06D29" w:rsidRPr="003E4ADA" w:rsidRDefault="00E06D29" w:rsidP="003E4ADA">
            <w:pPr>
              <w:jc w:val="center"/>
              <w:rPr>
                <w:rFonts w:ascii="Arial" w:hAnsi="Arial" w:cs="Arial"/>
              </w:rPr>
            </w:pPr>
          </w:p>
        </w:tc>
        <w:tc>
          <w:tcPr>
            <w:tcW w:w="1673" w:type="dxa"/>
            <w:gridSpan w:val="3"/>
            <w:vMerge/>
            <w:vAlign w:val="center"/>
          </w:tcPr>
          <w:p w:rsidR="00E06D29" w:rsidRPr="003E4ADA" w:rsidRDefault="00E06D29" w:rsidP="003E4ADA">
            <w:pPr>
              <w:jc w:val="center"/>
              <w:rPr>
                <w:rFonts w:ascii="Arial" w:hAnsi="Arial" w:cs="Arial"/>
                <w:b/>
              </w:rPr>
            </w:pPr>
          </w:p>
        </w:tc>
        <w:tc>
          <w:tcPr>
            <w:tcW w:w="2103" w:type="dxa"/>
            <w:gridSpan w:val="2"/>
            <w:vAlign w:val="center"/>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557.42.404</w:t>
            </w:r>
          </w:p>
        </w:tc>
        <w:tc>
          <w:tcPr>
            <w:tcW w:w="3901" w:type="dxa"/>
            <w:gridSpan w:val="2"/>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O-ring Φ367,89xΦ3,53</w:t>
            </w:r>
          </w:p>
        </w:tc>
        <w:tc>
          <w:tcPr>
            <w:tcW w:w="1198" w:type="dxa"/>
            <w:gridSpan w:val="2"/>
            <w:vMerge/>
            <w:vAlign w:val="center"/>
          </w:tcPr>
          <w:p w:rsidR="00E06D29" w:rsidRPr="003E4ADA" w:rsidRDefault="00E06D29" w:rsidP="003E4ADA">
            <w:pPr>
              <w:spacing w:before="120" w:after="120"/>
              <w:jc w:val="center"/>
              <w:rPr>
                <w:rFonts w:ascii="Arial" w:hAnsi="Arial" w:cs="Arial"/>
              </w:rPr>
            </w:pPr>
          </w:p>
        </w:tc>
      </w:tr>
      <w:tr w:rsidR="00E06D29" w:rsidRPr="007D60E2" w:rsidTr="00863E92">
        <w:trPr>
          <w:gridBefore w:val="1"/>
          <w:wBefore w:w="65" w:type="dxa"/>
          <w:trHeight w:val="255"/>
          <w:jc w:val="center"/>
        </w:trPr>
        <w:tc>
          <w:tcPr>
            <w:tcW w:w="749"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11.</w:t>
            </w:r>
          </w:p>
        </w:tc>
        <w:tc>
          <w:tcPr>
            <w:tcW w:w="1673" w:type="dxa"/>
            <w:gridSpan w:val="3"/>
            <w:vMerge w:val="restart"/>
            <w:vAlign w:val="center"/>
          </w:tcPr>
          <w:p w:rsidR="00E06D29" w:rsidRPr="003E4ADA" w:rsidRDefault="00E06D29" w:rsidP="003E4ADA">
            <w:pPr>
              <w:jc w:val="center"/>
              <w:rPr>
                <w:rFonts w:ascii="Arial" w:hAnsi="Arial" w:cs="Arial"/>
                <w:b/>
              </w:rPr>
            </w:pPr>
            <w:r w:rsidRPr="003E4ADA">
              <w:rPr>
                <w:rFonts w:ascii="Arial" w:hAnsi="Arial" w:cs="Arial"/>
                <w:b/>
              </w:rPr>
              <w:t>410.02</w:t>
            </w:r>
          </w:p>
        </w:tc>
        <w:tc>
          <w:tcPr>
            <w:tcW w:w="2103" w:type="dxa"/>
            <w:gridSpan w:val="2"/>
            <w:vAlign w:val="center"/>
          </w:tcPr>
          <w:p w:rsidR="00E06D29" w:rsidRPr="003E4ADA" w:rsidRDefault="00E06D29" w:rsidP="003E4ADA">
            <w:pPr>
              <w:jc w:val="center"/>
              <w:rPr>
                <w:rFonts w:ascii="Arial" w:hAnsi="Arial" w:cs="Arial"/>
              </w:rPr>
            </w:pPr>
            <w:r w:rsidRPr="003E4ADA">
              <w:rPr>
                <w:rFonts w:ascii="Arial" w:hAnsi="Arial" w:cs="Arial"/>
              </w:rPr>
              <w:t>137.036.055.459</w:t>
            </w:r>
          </w:p>
        </w:tc>
        <w:tc>
          <w:tcPr>
            <w:tcW w:w="3901" w:type="dxa"/>
            <w:gridSpan w:val="2"/>
            <w:tcBorders>
              <w:bottom w:val="dashSmallGap" w:sz="4" w:space="0" w:color="auto"/>
            </w:tcBorders>
            <w:shd w:val="clear" w:color="auto" w:fill="E6E6E6"/>
          </w:tcPr>
          <w:p w:rsidR="00E06D29" w:rsidRPr="003E4ADA" w:rsidRDefault="00E06D29" w:rsidP="003E4ADA">
            <w:pPr>
              <w:spacing w:before="120"/>
              <w:jc w:val="center"/>
              <w:rPr>
                <w:rFonts w:ascii="Arial" w:hAnsi="Arial" w:cs="Arial"/>
              </w:rPr>
            </w:pPr>
            <w:r w:rsidRPr="003E4ADA">
              <w:rPr>
                <w:rFonts w:ascii="Arial" w:hAnsi="Arial" w:cs="Arial"/>
                <w:sz w:val="22"/>
                <w:szCs w:val="22"/>
              </w:rPr>
              <w:t>Origraf seal Φ571 x Φ555 x 10</w:t>
            </w:r>
          </w:p>
          <w:p w:rsidR="00E06D29" w:rsidRPr="003E4ADA" w:rsidRDefault="00E06D29" w:rsidP="003E4ADA">
            <w:pPr>
              <w:spacing w:before="120" w:after="120"/>
              <w:jc w:val="center"/>
              <w:rPr>
                <w:rFonts w:ascii="Arial" w:hAnsi="Arial" w:cs="Arial"/>
              </w:rPr>
            </w:pPr>
            <w:r w:rsidRPr="003E4ADA">
              <w:rPr>
                <w:rFonts w:ascii="Arial" w:hAnsi="Arial" w:cs="Arial"/>
                <w:sz w:val="22"/>
                <w:szCs w:val="22"/>
              </w:rPr>
              <w:t>(pure graphite)</w:t>
            </w:r>
          </w:p>
        </w:tc>
        <w:tc>
          <w:tcPr>
            <w:tcW w:w="1198"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3 pcs</w:t>
            </w:r>
          </w:p>
        </w:tc>
      </w:tr>
      <w:tr w:rsidR="00E06D29" w:rsidRPr="007D60E2" w:rsidTr="00863E92">
        <w:trPr>
          <w:gridBefore w:val="1"/>
          <w:wBefore w:w="65" w:type="dxa"/>
          <w:trHeight w:val="255"/>
          <w:jc w:val="center"/>
        </w:trPr>
        <w:tc>
          <w:tcPr>
            <w:tcW w:w="749" w:type="dxa"/>
            <w:gridSpan w:val="2"/>
            <w:vMerge/>
            <w:vAlign w:val="center"/>
          </w:tcPr>
          <w:p w:rsidR="00E06D29" w:rsidRPr="003E4ADA" w:rsidRDefault="00E06D29" w:rsidP="003E4ADA">
            <w:pPr>
              <w:jc w:val="center"/>
              <w:rPr>
                <w:rFonts w:ascii="Arial" w:hAnsi="Arial" w:cs="Arial"/>
              </w:rPr>
            </w:pPr>
          </w:p>
        </w:tc>
        <w:tc>
          <w:tcPr>
            <w:tcW w:w="1673" w:type="dxa"/>
            <w:gridSpan w:val="3"/>
            <w:vMerge/>
            <w:vAlign w:val="center"/>
          </w:tcPr>
          <w:p w:rsidR="00E06D29" w:rsidRPr="003E4ADA" w:rsidRDefault="00E06D29" w:rsidP="003E4ADA">
            <w:pPr>
              <w:jc w:val="center"/>
              <w:rPr>
                <w:rFonts w:ascii="Arial" w:hAnsi="Arial" w:cs="Arial"/>
                <w:b/>
              </w:rPr>
            </w:pPr>
          </w:p>
        </w:tc>
        <w:tc>
          <w:tcPr>
            <w:tcW w:w="2103" w:type="dxa"/>
            <w:gridSpan w:val="2"/>
            <w:vAlign w:val="center"/>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557.42.291</w:t>
            </w:r>
          </w:p>
        </w:tc>
        <w:tc>
          <w:tcPr>
            <w:tcW w:w="3901" w:type="dxa"/>
            <w:gridSpan w:val="2"/>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Origraf zaptivač Φ571 x Φ555 x 10</w:t>
            </w:r>
          </w:p>
        </w:tc>
        <w:tc>
          <w:tcPr>
            <w:tcW w:w="1198" w:type="dxa"/>
            <w:gridSpan w:val="2"/>
            <w:vMerge/>
            <w:vAlign w:val="center"/>
          </w:tcPr>
          <w:p w:rsidR="00E06D29" w:rsidRPr="003E4ADA" w:rsidRDefault="00E06D29" w:rsidP="003E4ADA">
            <w:pPr>
              <w:spacing w:before="120" w:after="120"/>
              <w:jc w:val="center"/>
              <w:rPr>
                <w:rFonts w:ascii="Arial" w:hAnsi="Arial" w:cs="Arial"/>
              </w:rPr>
            </w:pPr>
          </w:p>
        </w:tc>
      </w:tr>
      <w:tr w:rsidR="00E06D29" w:rsidRPr="007D60E2" w:rsidTr="00863E92">
        <w:trPr>
          <w:gridBefore w:val="1"/>
          <w:wBefore w:w="65" w:type="dxa"/>
          <w:trHeight w:val="255"/>
          <w:jc w:val="center"/>
        </w:trPr>
        <w:tc>
          <w:tcPr>
            <w:tcW w:w="749"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12.</w:t>
            </w:r>
          </w:p>
        </w:tc>
        <w:tc>
          <w:tcPr>
            <w:tcW w:w="1673" w:type="dxa"/>
            <w:gridSpan w:val="3"/>
            <w:vMerge w:val="restart"/>
            <w:vAlign w:val="center"/>
          </w:tcPr>
          <w:p w:rsidR="00E06D29" w:rsidRPr="003E4ADA" w:rsidRDefault="00E06D29" w:rsidP="003E4ADA">
            <w:pPr>
              <w:jc w:val="center"/>
              <w:rPr>
                <w:rFonts w:ascii="Arial" w:hAnsi="Arial" w:cs="Arial"/>
                <w:b/>
              </w:rPr>
            </w:pPr>
            <w:r w:rsidRPr="003E4ADA">
              <w:rPr>
                <w:rFonts w:ascii="Arial" w:hAnsi="Arial" w:cs="Arial"/>
                <w:b/>
              </w:rPr>
              <w:t>410.03</w:t>
            </w:r>
          </w:p>
        </w:tc>
        <w:tc>
          <w:tcPr>
            <w:tcW w:w="2103" w:type="dxa"/>
            <w:gridSpan w:val="2"/>
            <w:vAlign w:val="center"/>
          </w:tcPr>
          <w:p w:rsidR="00E06D29" w:rsidRPr="003E4ADA" w:rsidRDefault="00E06D29" w:rsidP="003E4ADA">
            <w:pPr>
              <w:jc w:val="center"/>
              <w:rPr>
                <w:rFonts w:ascii="Arial" w:hAnsi="Arial" w:cs="Arial"/>
              </w:rPr>
            </w:pPr>
            <w:r w:rsidRPr="003E4ADA">
              <w:rPr>
                <w:rFonts w:ascii="Arial" w:hAnsi="Arial" w:cs="Arial"/>
              </w:rPr>
              <w:t>137.036.055.422</w:t>
            </w:r>
          </w:p>
        </w:tc>
        <w:tc>
          <w:tcPr>
            <w:tcW w:w="3901" w:type="dxa"/>
            <w:gridSpan w:val="2"/>
            <w:tcBorders>
              <w:bottom w:val="dashSmallGap" w:sz="4" w:space="0" w:color="auto"/>
            </w:tcBorders>
            <w:shd w:val="clear" w:color="auto" w:fill="E6E6E6"/>
          </w:tcPr>
          <w:p w:rsidR="00E06D29" w:rsidRPr="003E4ADA" w:rsidRDefault="00E06D29" w:rsidP="003E4ADA">
            <w:pPr>
              <w:spacing w:before="120"/>
              <w:jc w:val="center"/>
              <w:rPr>
                <w:rFonts w:ascii="Arial" w:hAnsi="Arial" w:cs="Arial"/>
              </w:rPr>
            </w:pPr>
            <w:r w:rsidRPr="003E4ADA">
              <w:rPr>
                <w:rFonts w:ascii="Arial" w:hAnsi="Arial" w:cs="Arial"/>
                <w:sz w:val="22"/>
                <w:szCs w:val="22"/>
              </w:rPr>
              <w:t>Origraf seal Φ240 x Φ230 x 6.23</w:t>
            </w:r>
          </w:p>
          <w:p w:rsidR="00E06D29" w:rsidRPr="003E4ADA" w:rsidRDefault="00E06D29" w:rsidP="003E4ADA">
            <w:pPr>
              <w:spacing w:before="120" w:after="120"/>
              <w:jc w:val="center"/>
              <w:rPr>
                <w:rFonts w:ascii="Arial" w:hAnsi="Arial" w:cs="Arial"/>
              </w:rPr>
            </w:pPr>
            <w:r w:rsidRPr="003E4ADA">
              <w:rPr>
                <w:rFonts w:ascii="Arial" w:hAnsi="Arial" w:cs="Arial"/>
                <w:sz w:val="22"/>
                <w:szCs w:val="22"/>
              </w:rPr>
              <w:t>(pure graphite)</w:t>
            </w:r>
          </w:p>
        </w:tc>
        <w:tc>
          <w:tcPr>
            <w:tcW w:w="1198"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2 pcs</w:t>
            </w:r>
          </w:p>
        </w:tc>
      </w:tr>
      <w:tr w:rsidR="00E06D29" w:rsidRPr="007D60E2" w:rsidTr="00863E92">
        <w:trPr>
          <w:gridBefore w:val="1"/>
          <w:wBefore w:w="65" w:type="dxa"/>
          <w:trHeight w:val="255"/>
          <w:jc w:val="center"/>
        </w:trPr>
        <w:tc>
          <w:tcPr>
            <w:tcW w:w="749" w:type="dxa"/>
            <w:gridSpan w:val="2"/>
            <w:vMerge/>
            <w:vAlign w:val="center"/>
          </w:tcPr>
          <w:p w:rsidR="00E06D29" w:rsidRPr="003E4ADA" w:rsidRDefault="00E06D29" w:rsidP="003E4ADA">
            <w:pPr>
              <w:jc w:val="center"/>
              <w:rPr>
                <w:rFonts w:ascii="Arial" w:hAnsi="Arial" w:cs="Arial"/>
              </w:rPr>
            </w:pPr>
          </w:p>
        </w:tc>
        <w:tc>
          <w:tcPr>
            <w:tcW w:w="1673" w:type="dxa"/>
            <w:gridSpan w:val="3"/>
            <w:vMerge/>
            <w:vAlign w:val="center"/>
          </w:tcPr>
          <w:p w:rsidR="00E06D29" w:rsidRPr="003E4ADA" w:rsidRDefault="00E06D29" w:rsidP="003E4ADA">
            <w:pPr>
              <w:jc w:val="center"/>
              <w:rPr>
                <w:rFonts w:ascii="Arial" w:hAnsi="Arial" w:cs="Arial"/>
              </w:rPr>
            </w:pPr>
          </w:p>
        </w:tc>
        <w:tc>
          <w:tcPr>
            <w:tcW w:w="2103" w:type="dxa"/>
            <w:gridSpan w:val="2"/>
            <w:vAlign w:val="center"/>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557.42.292</w:t>
            </w:r>
          </w:p>
        </w:tc>
        <w:tc>
          <w:tcPr>
            <w:tcW w:w="3901" w:type="dxa"/>
            <w:gridSpan w:val="2"/>
            <w:tcBorders>
              <w:top w:val="dashSmallGap" w:sz="4" w:space="0" w:color="auto"/>
            </w:tcBorders>
          </w:tcPr>
          <w:p w:rsidR="00E06D29" w:rsidRPr="003E4ADA" w:rsidRDefault="00E06D29" w:rsidP="003E4ADA">
            <w:pPr>
              <w:spacing w:before="120"/>
              <w:jc w:val="center"/>
              <w:rPr>
                <w:rFonts w:ascii="Arial" w:hAnsi="Arial" w:cs="Arial"/>
              </w:rPr>
            </w:pPr>
            <w:r w:rsidRPr="003E4ADA">
              <w:rPr>
                <w:rFonts w:ascii="Arial" w:hAnsi="Arial" w:cs="Arial"/>
                <w:sz w:val="22"/>
                <w:szCs w:val="22"/>
              </w:rPr>
              <w:t>Origraf zaptivač Φ240 x Φ230 x 6.23</w:t>
            </w:r>
          </w:p>
        </w:tc>
        <w:tc>
          <w:tcPr>
            <w:tcW w:w="1198" w:type="dxa"/>
            <w:gridSpan w:val="2"/>
            <w:vMerge/>
            <w:vAlign w:val="center"/>
          </w:tcPr>
          <w:p w:rsidR="00E06D29" w:rsidRPr="003E4ADA" w:rsidRDefault="00E06D29" w:rsidP="003E4ADA">
            <w:pPr>
              <w:spacing w:before="120" w:after="120"/>
              <w:jc w:val="center"/>
              <w:rPr>
                <w:rFonts w:ascii="Arial" w:hAnsi="Arial" w:cs="Arial"/>
              </w:rPr>
            </w:pPr>
          </w:p>
        </w:tc>
      </w:tr>
      <w:tr w:rsidR="00E06D29" w:rsidRPr="007D60E2" w:rsidTr="00863E92">
        <w:trPr>
          <w:gridBefore w:val="1"/>
          <w:wBefore w:w="65" w:type="dxa"/>
          <w:trHeight w:val="255"/>
          <w:jc w:val="center"/>
        </w:trPr>
        <w:tc>
          <w:tcPr>
            <w:tcW w:w="749"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13.</w:t>
            </w:r>
          </w:p>
        </w:tc>
        <w:tc>
          <w:tcPr>
            <w:tcW w:w="1673" w:type="dxa"/>
            <w:gridSpan w:val="3"/>
            <w:vMerge w:val="restart"/>
            <w:vAlign w:val="center"/>
          </w:tcPr>
          <w:p w:rsidR="00E06D29" w:rsidRPr="003E4ADA" w:rsidRDefault="00E06D29" w:rsidP="003E4ADA">
            <w:pPr>
              <w:jc w:val="center"/>
              <w:rPr>
                <w:rFonts w:ascii="Arial" w:hAnsi="Arial" w:cs="Arial"/>
                <w:b/>
              </w:rPr>
            </w:pPr>
            <w:r w:rsidRPr="003E4ADA">
              <w:rPr>
                <w:rFonts w:ascii="Arial" w:hAnsi="Arial" w:cs="Arial"/>
                <w:b/>
              </w:rPr>
              <w:t>412.08</w:t>
            </w:r>
          </w:p>
          <w:p w:rsidR="00E06D29" w:rsidRPr="003E4ADA" w:rsidRDefault="00E06D29" w:rsidP="003E4ADA">
            <w:pPr>
              <w:jc w:val="center"/>
              <w:rPr>
                <w:rFonts w:ascii="Arial" w:hAnsi="Arial" w:cs="Arial"/>
                <w:b/>
              </w:rPr>
            </w:pPr>
            <w:r w:rsidRPr="003E4ADA">
              <w:rPr>
                <w:rFonts w:ascii="Arial" w:hAnsi="Arial" w:cs="Arial"/>
                <w:b/>
              </w:rPr>
              <w:t>412.23</w:t>
            </w:r>
          </w:p>
        </w:tc>
        <w:tc>
          <w:tcPr>
            <w:tcW w:w="2103" w:type="dxa"/>
            <w:gridSpan w:val="2"/>
            <w:vAlign w:val="center"/>
          </w:tcPr>
          <w:p w:rsidR="00E06D29" w:rsidRPr="003E4ADA" w:rsidRDefault="00E06D29" w:rsidP="003E4ADA">
            <w:pPr>
              <w:jc w:val="center"/>
              <w:rPr>
                <w:rFonts w:ascii="Arial" w:hAnsi="Arial" w:cs="Arial"/>
              </w:rPr>
            </w:pPr>
            <w:r w:rsidRPr="003E4ADA">
              <w:rPr>
                <w:rFonts w:ascii="Arial" w:hAnsi="Arial" w:cs="Arial"/>
              </w:rPr>
              <w:t>104.319.030.002</w:t>
            </w:r>
          </w:p>
        </w:tc>
        <w:tc>
          <w:tcPr>
            <w:tcW w:w="3901" w:type="dxa"/>
            <w:gridSpan w:val="2"/>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O-ring Φ170,82 x Φ5,33 EPDM180</w:t>
            </w:r>
          </w:p>
        </w:tc>
        <w:tc>
          <w:tcPr>
            <w:tcW w:w="1198"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5 pcs</w:t>
            </w:r>
          </w:p>
        </w:tc>
      </w:tr>
      <w:tr w:rsidR="00E06D29" w:rsidRPr="007D60E2" w:rsidTr="00863E92">
        <w:trPr>
          <w:gridBefore w:val="1"/>
          <w:wBefore w:w="65" w:type="dxa"/>
          <w:trHeight w:val="255"/>
          <w:jc w:val="center"/>
        </w:trPr>
        <w:tc>
          <w:tcPr>
            <w:tcW w:w="749" w:type="dxa"/>
            <w:gridSpan w:val="2"/>
            <w:vMerge/>
            <w:vAlign w:val="center"/>
          </w:tcPr>
          <w:p w:rsidR="00E06D29" w:rsidRPr="003E4ADA" w:rsidRDefault="00E06D29" w:rsidP="003E4ADA">
            <w:pPr>
              <w:jc w:val="center"/>
              <w:rPr>
                <w:rFonts w:ascii="Arial" w:hAnsi="Arial" w:cs="Arial"/>
              </w:rPr>
            </w:pPr>
          </w:p>
        </w:tc>
        <w:tc>
          <w:tcPr>
            <w:tcW w:w="1673" w:type="dxa"/>
            <w:gridSpan w:val="3"/>
            <w:vMerge/>
            <w:vAlign w:val="center"/>
          </w:tcPr>
          <w:p w:rsidR="00E06D29" w:rsidRPr="003E4ADA" w:rsidRDefault="00E06D29" w:rsidP="003E4ADA">
            <w:pPr>
              <w:jc w:val="center"/>
              <w:rPr>
                <w:rFonts w:ascii="Arial" w:hAnsi="Arial" w:cs="Arial"/>
              </w:rPr>
            </w:pPr>
          </w:p>
        </w:tc>
        <w:tc>
          <w:tcPr>
            <w:tcW w:w="2103" w:type="dxa"/>
            <w:gridSpan w:val="2"/>
            <w:vAlign w:val="center"/>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557.42.266</w:t>
            </w:r>
          </w:p>
        </w:tc>
        <w:tc>
          <w:tcPr>
            <w:tcW w:w="3901" w:type="dxa"/>
            <w:gridSpan w:val="2"/>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O-ring Φ170,82xΦ5,33</w:t>
            </w:r>
          </w:p>
        </w:tc>
        <w:tc>
          <w:tcPr>
            <w:tcW w:w="1198" w:type="dxa"/>
            <w:gridSpan w:val="2"/>
            <w:vMerge/>
            <w:vAlign w:val="center"/>
          </w:tcPr>
          <w:p w:rsidR="00E06D29" w:rsidRPr="003E4ADA" w:rsidRDefault="00E06D29" w:rsidP="003E4ADA">
            <w:pPr>
              <w:spacing w:before="120" w:after="120"/>
              <w:jc w:val="center"/>
              <w:rPr>
                <w:rFonts w:ascii="Arial" w:hAnsi="Arial" w:cs="Arial"/>
              </w:rPr>
            </w:pPr>
          </w:p>
        </w:tc>
      </w:tr>
      <w:tr w:rsidR="00E06D29" w:rsidRPr="007D60E2" w:rsidTr="00863E92">
        <w:trPr>
          <w:gridBefore w:val="1"/>
          <w:wBefore w:w="65" w:type="dxa"/>
          <w:trHeight w:val="255"/>
          <w:jc w:val="center"/>
        </w:trPr>
        <w:tc>
          <w:tcPr>
            <w:tcW w:w="749"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14.</w:t>
            </w:r>
          </w:p>
        </w:tc>
        <w:tc>
          <w:tcPr>
            <w:tcW w:w="1673" w:type="dxa"/>
            <w:gridSpan w:val="3"/>
            <w:vMerge w:val="restart"/>
            <w:vAlign w:val="center"/>
          </w:tcPr>
          <w:p w:rsidR="00E06D29" w:rsidRPr="003E4ADA" w:rsidRDefault="00E06D29" w:rsidP="003E4ADA">
            <w:pPr>
              <w:jc w:val="center"/>
              <w:rPr>
                <w:rFonts w:ascii="Arial" w:hAnsi="Arial" w:cs="Arial"/>
                <w:b/>
              </w:rPr>
            </w:pPr>
            <w:r w:rsidRPr="003E4ADA">
              <w:rPr>
                <w:rFonts w:ascii="Arial" w:hAnsi="Arial" w:cs="Arial"/>
                <w:b/>
              </w:rPr>
              <w:t>412.12</w:t>
            </w:r>
          </w:p>
          <w:p w:rsidR="00E06D29" w:rsidRPr="003E4ADA" w:rsidRDefault="00E06D29" w:rsidP="003E4ADA">
            <w:pPr>
              <w:jc w:val="center"/>
              <w:rPr>
                <w:rFonts w:ascii="Arial" w:hAnsi="Arial" w:cs="Arial"/>
                <w:b/>
              </w:rPr>
            </w:pPr>
            <w:r w:rsidRPr="003E4ADA">
              <w:rPr>
                <w:rFonts w:ascii="Arial" w:hAnsi="Arial" w:cs="Arial"/>
                <w:b/>
              </w:rPr>
              <w:t>412.22</w:t>
            </w:r>
          </w:p>
        </w:tc>
        <w:tc>
          <w:tcPr>
            <w:tcW w:w="2103" w:type="dxa"/>
            <w:gridSpan w:val="2"/>
            <w:vAlign w:val="center"/>
          </w:tcPr>
          <w:p w:rsidR="00E06D29" w:rsidRPr="003E4ADA" w:rsidRDefault="00E06D29" w:rsidP="003E4ADA">
            <w:pPr>
              <w:jc w:val="center"/>
              <w:rPr>
                <w:rFonts w:ascii="Arial" w:hAnsi="Arial" w:cs="Arial"/>
              </w:rPr>
            </w:pPr>
            <w:r w:rsidRPr="003E4ADA">
              <w:rPr>
                <w:rFonts w:ascii="Arial" w:hAnsi="Arial" w:cs="Arial"/>
              </w:rPr>
              <w:t>104.319.030.004</w:t>
            </w:r>
          </w:p>
        </w:tc>
        <w:tc>
          <w:tcPr>
            <w:tcW w:w="3901" w:type="dxa"/>
            <w:gridSpan w:val="2"/>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O-ring Φ126,37 x Φ5,33 EPDM180</w:t>
            </w:r>
          </w:p>
        </w:tc>
        <w:tc>
          <w:tcPr>
            <w:tcW w:w="1198"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5 pcs</w:t>
            </w:r>
          </w:p>
        </w:tc>
      </w:tr>
      <w:tr w:rsidR="00E06D29" w:rsidRPr="007D60E2" w:rsidTr="00863E92">
        <w:trPr>
          <w:gridBefore w:val="1"/>
          <w:wBefore w:w="65" w:type="dxa"/>
          <w:trHeight w:val="255"/>
          <w:jc w:val="center"/>
        </w:trPr>
        <w:tc>
          <w:tcPr>
            <w:tcW w:w="749" w:type="dxa"/>
            <w:gridSpan w:val="2"/>
            <w:vMerge/>
            <w:vAlign w:val="center"/>
          </w:tcPr>
          <w:p w:rsidR="00E06D29" w:rsidRPr="003E4ADA" w:rsidRDefault="00E06D29" w:rsidP="003E4ADA">
            <w:pPr>
              <w:jc w:val="center"/>
              <w:rPr>
                <w:rFonts w:ascii="Arial" w:hAnsi="Arial" w:cs="Arial"/>
              </w:rPr>
            </w:pPr>
          </w:p>
        </w:tc>
        <w:tc>
          <w:tcPr>
            <w:tcW w:w="1673" w:type="dxa"/>
            <w:gridSpan w:val="3"/>
            <w:vMerge/>
            <w:vAlign w:val="center"/>
          </w:tcPr>
          <w:p w:rsidR="00E06D29" w:rsidRPr="003E4ADA" w:rsidRDefault="00E06D29" w:rsidP="003E4ADA">
            <w:pPr>
              <w:jc w:val="center"/>
              <w:rPr>
                <w:rFonts w:ascii="Arial" w:hAnsi="Arial" w:cs="Arial"/>
              </w:rPr>
            </w:pPr>
          </w:p>
        </w:tc>
        <w:tc>
          <w:tcPr>
            <w:tcW w:w="2103" w:type="dxa"/>
            <w:gridSpan w:val="2"/>
            <w:vAlign w:val="center"/>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557.42.267</w:t>
            </w:r>
          </w:p>
        </w:tc>
        <w:tc>
          <w:tcPr>
            <w:tcW w:w="3901" w:type="dxa"/>
            <w:gridSpan w:val="2"/>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O-ring Φ126,37 x Φ5,33 EPDM180</w:t>
            </w:r>
          </w:p>
        </w:tc>
        <w:tc>
          <w:tcPr>
            <w:tcW w:w="1198" w:type="dxa"/>
            <w:gridSpan w:val="2"/>
            <w:vMerge/>
            <w:vAlign w:val="center"/>
          </w:tcPr>
          <w:p w:rsidR="00E06D29" w:rsidRPr="003E4ADA" w:rsidRDefault="00E06D29" w:rsidP="003E4ADA">
            <w:pPr>
              <w:spacing w:before="120" w:after="120"/>
              <w:jc w:val="center"/>
              <w:rPr>
                <w:rFonts w:ascii="Arial" w:hAnsi="Arial" w:cs="Arial"/>
              </w:rPr>
            </w:pPr>
          </w:p>
        </w:tc>
      </w:tr>
      <w:tr w:rsidR="00E06D29" w:rsidRPr="007D60E2" w:rsidTr="00863E92">
        <w:tblPrEx>
          <w:jc w:val="left"/>
        </w:tblPrEx>
        <w:trPr>
          <w:gridAfter w:val="1"/>
          <w:wAfter w:w="65" w:type="dxa"/>
          <w:trHeight w:val="255"/>
        </w:trPr>
        <w:tc>
          <w:tcPr>
            <w:tcW w:w="720" w:type="dxa"/>
            <w:gridSpan w:val="2"/>
            <w:vMerge w:val="restart"/>
          </w:tcPr>
          <w:p w:rsidR="00E06D29" w:rsidRPr="003E4ADA" w:rsidRDefault="00E06D29" w:rsidP="003E4ADA">
            <w:pPr>
              <w:spacing w:before="240"/>
              <w:jc w:val="center"/>
              <w:rPr>
                <w:rFonts w:ascii="Arial" w:hAnsi="Arial" w:cs="Arial"/>
              </w:rPr>
            </w:pPr>
            <w:r w:rsidRPr="003E4ADA">
              <w:rPr>
                <w:rFonts w:ascii="Arial" w:hAnsi="Arial" w:cs="Arial"/>
              </w:rPr>
              <w:t>15.</w:t>
            </w:r>
          </w:p>
        </w:tc>
        <w:tc>
          <w:tcPr>
            <w:tcW w:w="1702" w:type="dxa"/>
            <w:gridSpan w:val="3"/>
            <w:vMerge w:val="restart"/>
          </w:tcPr>
          <w:p w:rsidR="00E06D29" w:rsidRPr="003E4ADA" w:rsidRDefault="00E06D29" w:rsidP="003E4ADA">
            <w:pPr>
              <w:spacing w:before="120"/>
              <w:jc w:val="center"/>
              <w:rPr>
                <w:rFonts w:ascii="Arial" w:hAnsi="Arial" w:cs="Arial"/>
                <w:b/>
              </w:rPr>
            </w:pPr>
            <w:r w:rsidRPr="003E4ADA">
              <w:rPr>
                <w:rFonts w:ascii="Arial" w:hAnsi="Arial" w:cs="Arial"/>
                <w:b/>
              </w:rPr>
              <w:t>412.11</w:t>
            </w:r>
          </w:p>
          <w:p w:rsidR="00E06D29" w:rsidRPr="003E4ADA" w:rsidRDefault="00E06D29" w:rsidP="003E4ADA">
            <w:pPr>
              <w:jc w:val="center"/>
              <w:rPr>
                <w:rFonts w:ascii="Arial" w:hAnsi="Arial" w:cs="Arial"/>
                <w:b/>
              </w:rPr>
            </w:pPr>
            <w:r w:rsidRPr="003E4ADA">
              <w:rPr>
                <w:rFonts w:ascii="Arial" w:hAnsi="Arial" w:cs="Arial"/>
                <w:b/>
              </w:rPr>
              <w:t>412.21</w:t>
            </w:r>
          </w:p>
        </w:tc>
        <w:tc>
          <w:tcPr>
            <w:tcW w:w="2126" w:type="dxa"/>
            <w:gridSpan w:val="2"/>
          </w:tcPr>
          <w:p w:rsidR="00E06D29" w:rsidRPr="003E4ADA" w:rsidRDefault="00E06D29" w:rsidP="003E4ADA">
            <w:pPr>
              <w:spacing w:before="120"/>
              <w:jc w:val="center"/>
              <w:rPr>
                <w:rFonts w:ascii="Arial" w:hAnsi="Arial" w:cs="Arial"/>
              </w:rPr>
            </w:pPr>
            <w:r w:rsidRPr="003E4ADA">
              <w:rPr>
                <w:rFonts w:ascii="Arial" w:hAnsi="Arial" w:cs="Arial"/>
              </w:rPr>
              <w:t>104.319.030.003</w:t>
            </w:r>
          </w:p>
        </w:tc>
        <w:tc>
          <w:tcPr>
            <w:tcW w:w="3851" w:type="dxa"/>
            <w:gridSpan w:val="2"/>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O-ring Φ164,47 x Φ5,33 EPDM180</w:t>
            </w:r>
          </w:p>
        </w:tc>
        <w:tc>
          <w:tcPr>
            <w:tcW w:w="1225" w:type="dxa"/>
            <w:gridSpan w:val="2"/>
            <w:vMerge w:val="restart"/>
          </w:tcPr>
          <w:p w:rsidR="00E06D29" w:rsidRPr="003E4ADA" w:rsidRDefault="00E06D29" w:rsidP="003E4ADA">
            <w:pPr>
              <w:spacing w:before="120" w:after="120"/>
              <w:jc w:val="center"/>
              <w:rPr>
                <w:rFonts w:ascii="Arial" w:hAnsi="Arial" w:cs="Arial"/>
              </w:rPr>
            </w:pPr>
            <w:r w:rsidRPr="003E4ADA">
              <w:rPr>
                <w:rFonts w:ascii="Arial" w:hAnsi="Arial" w:cs="Arial"/>
              </w:rPr>
              <w:t>5 pcs</w:t>
            </w:r>
          </w:p>
        </w:tc>
      </w:tr>
      <w:tr w:rsidR="00E06D29" w:rsidRPr="007D60E2" w:rsidTr="00863E92">
        <w:tblPrEx>
          <w:jc w:val="left"/>
        </w:tblPrEx>
        <w:trPr>
          <w:gridAfter w:val="1"/>
          <w:wAfter w:w="65" w:type="dxa"/>
          <w:trHeight w:val="255"/>
        </w:trPr>
        <w:tc>
          <w:tcPr>
            <w:tcW w:w="720" w:type="dxa"/>
            <w:gridSpan w:val="2"/>
            <w:vMerge/>
          </w:tcPr>
          <w:p w:rsidR="00E06D29" w:rsidRPr="003E4ADA" w:rsidRDefault="00E06D29" w:rsidP="003E4ADA">
            <w:pPr>
              <w:jc w:val="center"/>
              <w:rPr>
                <w:rFonts w:ascii="Arial" w:hAnsi="Arial" w:cs="Arial"/>
              </w:rPr>
            </w:pPr>
          </w:p>
        </w:tc>
        <w:tc>
          <w:tcPr>
            <w:tcW w:w="1702" w:type="dxa"/>
            <w:gridSpan w:val="3"/>
            <w:vMerge/>
          </w:tcPr>
          <w:p w:rsidR="00E06D29" w:rsidRPr="003E4ADA" w:rsidRDefault="00E06D29" w:rsidP="003E4ADA">
            <w:pPr>
              <w:jc w:val="center"/>
              <w:rPr>
                <w:rFonts w:ascii="Arial" w:hAnsi="Arial" w:cs="Arial"/>
              </w:rPr>
            </w:pPr>
          </w:p>
        </w:tc>
        <w:tc>
          <w:tcPr>
            <w:tcW w:w="2126" w:type="dxa"/>
            <w:gridSpan w:val="2"/>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557.42.268</w:t>
            </w:r>
          </w:p>
        </w:tc>
        <w:tc>
          <w:tcPr>
            <w:tcW w:w="3851" w:type="dxa"/>
            <w:gridSpan w:val="2"/>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O-ring Φ164,47 x Φ5,33 EPDM180</w:t>
            </w:r>
          </w:p>
        </w:tc>
        <w:tc>
          <w:tcPr>
            <w:tcW w:w="1225" w:type="dxa"/>
            <w:gridSpan w:val="2"/>
            <w:vMerge/>
          </w:tcPr>
          <w:p w:rsidR="00E06D29" w:rsidRPr="003E4ADA" w:rsidRDefault="00E06D29" w:rsidP="003E4ADA">
            <w:pPr>
              <w:spacing w:before="120" w:after="120"/>
              <w:jc w:val="center"/>
              <w:rPr>
                <w:rFonts w:ascii="Arial" w:hAnsi="Arial" w:cs="Arial"/>
              </w:rPr>
            </w:pPr>
          </w:p>
        </w:tc>
      </w:tr>
      <w:tr w:rsidR="00E06D29" w:rsidRPr="007D60E2" w:rsidTr="00863E92">
        <w:tblPrEx>
          <w:jc w:val="left"/>
        </w:tblPrEx>
        <w:trPr>
          <w:gridAfter w:val="1"/>
          <w:wAfter w:w="65" w:type="dxa"/>
          <w:trHeight w:val="1136"/>
        </w:trPr>
        <w:tc>
          <w:tcPr>
            <w:tcW w:w="720"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16.</w:t>
            </w:r>
          </w:p>
        </w:tc>
        <w:tc>
          <w:tcPr>
            <w:tcW w:w="1702" w:type="dxa"/>
            <w:gridSpan w:val="3"/>
            <w:vMerge w:val="restart"/>
            <w:vAlign w:val="center"/>
          </w:tcPr>
          <w:p w:rsidR="00E06D29" w:rsidRPr="003E4ADA" w:rsidRDefault="00E06D29" w:rsidP="003E4ADA">
            <w:pPr>
              <w:jc w:val="center"/>
              <w:rPr>
                <w:rFonts w:ascii="Arial" w:hAnsi="Arial" w:cs="Arial"/>
                <w:b/>
              </w:rPr>
            </w:pPr>
            <w:r w:rsidRPr="003E4ADA">
              <w:rPr>
                <w:rFonts w:ascii="Arial" w:hAnsi="Arial" w:cs="Arial"/>
                <w:b/>
              </w:rPr>
              <w:t>Mechanical seal pos.1, 2, 3, 4, 5, 8, 10, 15</w:t>
            </w:r>
          </w:p>
        </w:tc>
        <w:tc>
          <w:tcPr>
            <w:tcW w:w="2126" w:type="dxa"/>
            <w:gridSpan w:val="2"/>
            <w:vAlign w:val="center"/>
          </w:tcPr>
          <w:p w:rsidR="00E06D29" w:rsidRPr="003E4ADA" w:rsidRDefault="00E06D29" w:rsidP="003E4ADA">
            <w:pPr>
              <w:jc w:val="center"/>
              <w:rPr>
                <w:rFonts w:ascii="Arial" w:hAnsi="Arial" w:cs="Arial"/>
              </w:rPr>
            </w:pPr>
          </w:p>
          <w:p w:rsidR="00E06D29" w:rsidRPr="003E4ADA" w:rsidRDefault="00E06D29" w:rsidP="003E4ADA">
            <w:pPr>
              <w:jc w:val="center"/>
              <w:rPr>
                <w:rFonts w:ascii="Arial" w:hAnsi="Arial" w:cs="Arial"/>
              </w:rPr>
            </w:pPr>
            <w:r w:rsidRPr="003E4ADA">
              <w:rPr>
                <w:rFonts w:ascii="Arial" w:hAnsi="Arial" w:cs="Arial"/>
              </w:rPr>
              <w:t>104.318.984.003</w:t>
            </w:r>
          </w:p>
        </w:tc>
        <w:tc>
          <w:tcPr>
            <w:tcW w:w="3851" w:type="dxa"/>
            <w:gridSpan w:val="2"/>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 xml:space="preserve">Repair kit for mechanical seals drive end including springs ( pos.3), faces item pos.1 and 4, gaskets pos.2,5,8,10,15 </w:t>
            </w:r>
          </w:p>
        </w:tc>
        <w:tc>
          <w:tcPr>
            <w:tcW w:w="1225"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2 set</w:t>
            </w:r>
          </w:p>
        </w:tc>
      </w:tr>
      <w:tr w:rsidR="00E06D29" w:rsidRPr="007D60E2" w:rsidTr="00863E92">
        <w:tblPrEx>
          <w:jc w:val="left"/>
        </w:tblPrEx>
        <w:trPr>
          <w:gridAfter w:val="1"/>
          <w:wAfter w:w="65" w:type="dxa"/>
          <w:trHeight w:val="255"/>
        </w:trPr>
        <w:tc>
          <w:tcPr>
            <w:tcW w:w="720" w:type="dxa"/>
            <w:gridSpan w:val="2"/>
            <w:vMerge/>
            <w:vAlign w:val="center"/>
          </w:tcPr>
          <w:p w:rsidR="00E06D29" w:rsidRPr="003E4ADA" w:rsidRDefault="00E06D29" w:rsidP="003E4ADA">
            <w:pPr>
              <w:jc w:val="center"/>
              <w:rPr>
                <w:rFonts w:ascii="Arial" w:hAnsi="Arial" w:cs="Arial"/>
              </w:rPr>
            </w:pPr>
          </w:p>
        </w:tc>
        <w:tc>
          <w:tcPr>
            <w:tcW w:w="1702" w:type="dxa"/>
            <w:gridSpan w:val="3"/>
            <w:vMerge/>
            <w:vAlign w:val="center"/>
          </w:tcPr>
          <w:p w:rsidR="00E06D29" w:rsidRPr="003E4ADA" w:rsidRDefault="00E06D29" w:rsidP="003E4ADA">
            <w:pPr>
              <w:jc w:val="center"/>
              <w:rPr>
                <w:rFonts w:ascii="Arial" w:hAnsi="Arial" w:cs="Arial"/>
              </w:rPr>
            </w:pPr>
          </w:p>
        </w:tc>
        <w:tc>
          <w:tcPr>
            <w:tcW w:w="2126" w:type="dxa"/>
            <w:gridSpan w:val="2"/>
            <w:vAlign w:val="center"/>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rPr>
            </w:pPr>
            <w:r w:rsidRPr="003E4ADA">
              <w:rPr>
                <w:rFonts w:ascii="Arial" w:hAnsi="Arial" w:cs="Arial"/>
                <w:i/>
              </w:rPr>
              <w:t>557.42.288</w:t>
            </w:r>
          </w:p>
        </w:tc>
        <w:tc>
          <w:tcPr>
            <w:tcW w:w="3851" w:type="dxa"/>
            <w:gridSpan w:val="2"/>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Set delova za mehanički zaptivač uključujući opruge (poz.3), zaptivne prstenove ( poz.1 i 4) i zaptivače poz.2,5,8,10 i 15- pogonska strana pumpe</w:t>
            </w:r>
          </w:p>
        </w:tc>
        <w:tc>
          <w:tcPr>
            <w:tcW w:w="1225" w:type="dxa"/>
            <w:gridSpan w:val="2"/>
            <w:vMerge/>
          </w:tcPr>
          <w:p w:rsidR="00E06D29" w:rsidRPr="003E4ADA" w:rsidRDefault="00E06D29" w:rsidP="003E4ADA">
            <w:pPr>
              <w:spacing w:before="120" w:after="120"/>
              <w:jc w:val="center"/>
              <w:rPr>
                <w:rFonts w:ascii="Arial" w:hAnsi="Arial" w:cs="Arial"/>
              </w:rPr>
            </w:pPr>
          </w:p>
        </w:tc>
      </w:tr>
    </w:tbl>
    <w:p w:rsidR="00E06D29" w:rsidRDefault="00E06D29">
      <w: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1608"/>
        <w:gridCol w:w="2126"/>
        <w:gridCol w:w="3835"/>
        <w:gridCol w:w="16"/>
        <w:gridCol w:w="1111"/>
      </w:tblGrid>
      <w:tr w:rsidR="00E06D29" w:rsidTr="00CE5963">
        <w:trPr>
          <w:trHeight w:val="255"/>
        </w:trPr>
        <w:tc>
          <w:tcPr>
            <w:tcW w:w="682" w:type="dxa"/>
            <w:vMerge w:val="restart"/>
            <w:vAlign w:val="center"/>
          </w:tcPr>
          <w:p w:rsidR="00E06D29" w:rsidRPr="00CE5963" w:rsidRDefault="00E06D29" w:rsidP="00B615DB">
            <w:pPr>
              <w:jc w:val="center"/>
              <w:rPr>
                <w:rFonts w:ascii="Arial" w:hAnsi="Arial" w:cs="Arial"/>
                <w:b/>
              </w:rPr>
            </w:pPr>
            <w:r w:rsidRPr="00CE5963">
              <w:rPr>
                <w:rFonts w:ascii="Arial" w:hAnsi="Arial" w:cs="Arial"/>
                <w:b/>
              </w:rPr>
              <w:t>No</w:t>
            </w:r>
          </w:p>
        </w:tc>
        <w:tc>
          <w:tcPr>
            <w:tcW w:w="1608" w:type="dxa"/>
            <w:vMerge w:val="restart"/>
            <w:vAlign w:val="center"/>
          </w:tcPr>
          <w:p w:rsidR="00E06D29" w:rsidRPr="00CE5963" w:rsidRDefault="00E06D29" w:rsidP="00B615DB">
            <w:pPr>
              <w:jc w:val="center"/>
              <w:rPr>
                <w:rFonts w:ascii="Arial" w:hAnsi="Arial" w:cs="Arial"/>
                <w:b/>
              </w:rPr>
            </w:pPr>
            <w:r w:rsidRPr="00CE5963">
              <w:rPr>
                <w:rFonts w:ascii="Arial" w:hAnsi="Arial" w:cs="Arial"/>
                <w:b/>
              </w:rPr>
              <w:t>Position</w:t>
            </w:r>
          </w:p>
        </w:tc>
        <w:tc>
          <w:tcPr>
            <w:tcW w:w="2126" w:type="dxa"/>
          </w:tcPr>
          <w:p w:rsidR="00E06D29" w:rsidRPr="00CE5963" w:rsidRDefault="00E06D29" w:rsidP="00CE5963">
            <w:pPr>
              <w:spacing w:before="120"/>
              <w:jc w:val="center"/>
              <w:rPr>
                <w:rFonts w:ascii="Arial" w:hAnsi="Arial" w:cs="Arial"/>
                <w:b/>
              </w:rPr>
            </w:pPr>
            <w:r w:rsidRPr="00CE5963">
              <w:rPr>
                <w:rFonts w:ascii="Arial" w:hAnsi="Arial" w:cs="Arial"/>
                <w:b/>
              </w:rPr>
              <w:t>Drawing</w:t>
            </w:r>
          </w:p>
        </w:tc>
        <w:tc>
          <w:tcPr>
            <w:tcW w:w="3851" w:type="dxa"/>
            <w:gridSpan w:val="2"/>
            <w:vMerge w:val="restart"/>
          </w:tcPr>
          <w:p w:rsidR="00E06D29" w:rsidRPr="00CE5963" w:rsidRDefault="00E06D29" w:rsidP="00CE5963">
            <w:pPr>
              <w:spacing w:before="120" w:after="120"/>
              <w:jc w:val="center"/>
              <w:rPr>
                <w:rFonts w:ascii="Arial" w:hAnsi="Arial" w:cs="Arial"/>
                <w:b/>
              </w:rPr>
            </w:pPr>
            <w:r w:rsidRPr="00CE5963">
              <w:rPr>
                <w:rFonts w:ascii="Arial" w:hAnsi="Arial" w:cs="Arial"/>
                <w:b/>
                <w:sz w:val="22"/>
                <w:szCs w:val="22"/>
              </w:rPr>
              <w:t>Designation</w:t>
            </w:r>
          </w:p>
        </w:tc>
        <w:tc>
          <w:tcPr>
            <w:tcW w:w="1111" w:type="dxa"/>
            <w:vMerge w:val="restart"/>
            <w:vAlign w:val="center"/>
          </w:tcPr>
          <w:p w:rsidR="00E06D29" w:rsidRPr="00CE5963" w:rsidRDefault="00E06D29" w:rsidP="00B615DB">
            <w:pPr>
              <w:spacing w:before="120" w:after="120"/>
              <w:jc w:val="center"/>
              <w:rPr>
                <w:rFonts w:ascii="Arial" w:hAnsi="Arial" w:cs="Arial"/>
                <w:b/>
              </w:rPr>
            </w:pPr>
            <w:r w:rsidRPr="00CE5963">
              <w:rPr>
                <w:rFonts w:ascii="Arial" w:hAnsi="Arial" w:cs="Arial"/>
                <w:b/>
              </w:rPr>
              <w:t>Qty</w:t>
            </w:r>
          </w:p>
        </w:tc>
      </w:tr>
      <w:tr w:rsidR="00E06D29" w:rsidTr="00CE5963">
        <w:trPr>
          <w:trHeight w:val="255"/>
        </w:trPr>
        <w:tc>
          <w:tcPr>
            <w:tcW w:w="682" w:type="dxa"/>
            <w:vMerge/>
            <w:vAlign w:val="center"/>
          </w:tcPr>
          <w:p w:rsidR="00E06D29" w:rsidRPr="00D046FF" w:rsidRDefault="00E06D29" w:rsidP="00B615DB">
            <w:pPr>
              <w:jc w:val="center"/>
              <w:rPr>
                <w:rFonts w:ascii="Arial" w:hAnsi="Arial" w:cs="Arial"/>
              </w:rPr>
            </w:pPr>
          </w:p>
        </w:tc>
        <w:tc>
          <w:tcPr>
            <w:tcW w:w="1608" w:type="dxa"/>
            <w:vMerge/>
            <w:vAlign w:val="center"/>
          </w:tcPr>
          <w:p w:rsidR="00E06D29" w:rsidRPr="003E4ADA" w:rsidRDefault="00E06D29" w:rsidP="00B615DB">
            <w:pPr>
              <w:jc w:val="center"/>
              <w:rPr>
                <w:rFonts w:ascii="Arial" w:hAnsi="Arial" w:cs="Arial"/>
                <w:b/>
              </w:rPr>
            </w:pPr>
          </w:p>
        </w:tc>
        <w:tc>
          <w:tcPr>
            <w:tcW w:w="2126" w:type="dxa"/>
          </w:tcPr>
          <w:p w:rsidR="00E06D29" w:rsidRPr="00CE5963" w:rsidRDefault="00E06D29" w:rsidP="00CE5963">
            <w:pPr>
              <w:spacing w:before="120"/>
              <w:jc w:val="center"/>
              <w:rPr>
                <w:rFonts w:ascii="Arial" w:hAnsi="Arial" w:cs="Arial"/>
              </w:rPr>
            </w:pPr>
            <w:r w:rsidRPr="003E4ADA">
              <w:rPr>
                <w:rFonts w:ascii="Arial" w:hAnsi="Arial" w:cs="Arial"/>
                <w:b/>
              </w:rPr>
              <w:t>TENT rep.</w:t>
            </w:r>
          </w:p>
        </w:tc>
        <w:tc>
          <w:tcPr>
            <w:tcW w:w="3851" w:type="dxa"/>
            <w:gridSpan w:val="2"/>
            <w:vMerge/>
            <w:tcBorders>
              <w:top w:val="dashSmallGap" w:sz="4" w:space="0" w:color="auto"/>
            </w:tcBorders>
            <w:shd w:val="clear" w:color="auto" w:fill="E6E6E6"/>
          </w:tcPr>
          <w:p w:rsidR="00E06D29" w:rsidRPr="00CE5963" w:rsidRDefault="00E06D29" w:rsidP="00CE5963">
            <w:pPr>
              <w:spacing w:before="120" w:after="120"/>
              <w:jc w:val="center"/>
              <w:rPr>
                <w:rFonts w:ascii="Arial" w:hAnsi="Arial" w:cs="Arial"/>
              </w:rPr>
            </w:pPr>
          </w:p>
        </w:tc>
        <w:tc>
          <w:tcPr>
            <w:tcW w:w="1111" w:type="dxa"/>
            <w:vMerge/>
            <w:vAlign w:val="center"/>
          </w:tcPr>
          <w:p w:rsidR="00E06D29" w:rsidRPr="00D046FF" w:rsidRDefault="00E06D29" w:rsidP="00B615DB">
            <w:pPr>
              <w:spacing w:before="120" w:after="120"/>
              <w:jc w:val="center"/>
              <w:rPr>
                <w:rFonts w:ascii="Arial" w:hAnsi="Arial" w:cs="Arial"/>
              </w:rPr>
            </w:pPr>
          </w:p>
        </w:tc>
      </w:tr>
      <w:tr w:rsidR="00E06D29" w:rsidRPr="007D60E2" w:rsidTr="00CE5963">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17.</w:t>
            </w:r>
          </w:p>
        </w:tc>
        <w:tc>
          <w:tcPr>
            <w:tcW w:w="1608" w:type="dxa"/>
            <w:vMerge w:val="restart"/>
            <w:vAlign w:val="center"/>
          </w:tcPr>
          <w:p w:rsidR="00E06D29" w:rsidRPr="003E4ADA" w:rsidRDefault="00E06D29" w:rsidP="003E4ADA">
            <w:pPr>
              <w:jc w:val="center"/>
              <w:rPr>
                <w:rFonts w:ascii="Arial" w:hAnsi="Arial" w:cs="Arial"/>
              </w:rPr>
            </w:pPr>
            <w:r w:rsidRPr="003E4ADA">
              <w:rPr>
                <w:rFonts w:ascii="Arial" w:hAnsi="Arial" w:cs="Arial"/>
                <w:b/>
              </w:rPr>
              <w:t>Mechanical seal drawing pos.1, 2, 3, 4, 5, 8, 10, 15</w:t>
            </w:r>
          </w:p>
        </w:tc>
        <w:tc>
          <w:tcPr>
            <w:tcW w:w="2126" w:type="dxa"/>
          </w:tcPr>
          <w:p w:rsidR="00E06D29" w:rsidRPr="003E4ADA" w:rsidRDefault="00E06D29" w:rsidP="003E4ADA">
            <w:pPr>
              <w:spacing w:before="120"/>
              <w:jc w:val="center"/>
              <w:rPr>
                <w:rFonts w:ascii="Arial" w:hAnsi="Arial" w:cs="Arial"/>
                <w:i/>
              </w:rPr>
            </w:pPr>
            <w:r w:rsidRPr="003E4ADA">
              <w:rPr>
                <w:rFonts w:ascii="Arial" w:hAnsi="Arial" w:cs="Arial"/>
              </w:rPr>
              <w:t>104.318.984.004</w:t>
            </w:r>
          </w:p>
        </w:tc>
        <w:tc>
          <w:tcPr>
            <w:tcW w:w="3851" w:type="dxa"/>
            <w:gridSpan w:val="2"/>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Repair kit for mechanical seals non drive end including springs ( pos.3), faces item pos.1 and 4, gaskets pos.2,5,8,10,15,</w:t>
            </w:r>
          </w:p>
        </w:tc>
        <w:tc>
          <w:tcPr>
            <w:tcW w:w="1111" w:type="dxa"/>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2 set</w:t>
            </w:r>
          </w:p>
        </w:tc>
      </w:tr>
      <w:tr w:rsidR="00E06D29" w:rsidRPr="007D60E2" w:rsidTr="00D046FF">
        <w:trPr>
          <w:trHeight w:val="255"/>
        </w:trPr>
        <w:tc>
          <w:tcPr>
            <w:tcW w:w="682" w:type="dxa"/>
            <w:vMerge/>
          </w:tcPr>
          <w:p w:rsidR="00E06D29" w:rsidRPr="003E4ADA" w:rsidRDefault="00E06D29" w:rsidP="003E4ADA">
            <w:pPr>
              <w:jc w:val="center"/>
              <w:rPr>
                <w:rFonts w:ascii="Arial" w:hAnsi="Arial" w:cs="Arial"/>
              </w:rPr>
            </w:pPr>
          </w:p>
        </w:tc>
        <w:tc>
          <w:tcPr>
            <w:tcW w:w="1608" w:type="dxa"/>
            <w:vMerge/>
          </w:tcPr>
          <w:p w:rsidR="00E06D29" w:rsidRPr="003E4ADA" w:rsidRDefault="00E06D29" w:rsidP="003E4ADA">
            <w:pPr>
              <w:jc w:val="center"/>
              <w:rPr>
                <w:rFonts w:ascii="Arial" w:hAnsi="Arial" w:cs="Arial"/>
              </w:rPr>
            </w:pPr>
          </w:p>
        </w:tc>
        <w:tc>
          <w:tcPr>
            <w:tcW w:w="2126"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557.42.289</w:t>
            </w:r>
          </w:p>
        </w:tc>
        <w:tc>
          <w:tcPr>
            <w:tcW w:w="3851" w:type="dxa"/>
            <w:gridSpan w:val="2"/>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 xml:space="preserve"> Set delova za mehanički zaptivač uključujući opruge (poz.3), zaptivne prstenove ( poz.1 i 4) i zaptivače poz.2,5,8,10 i 15- slobodna strana pumpe</w:t>
            </w:r>
          </w:p>
        </w:tc>
        <w:tc>
          <w:tcPr>
            <w:tcW w:w="1111" w:type="dxa"/>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18.</w:t>
            </w:r>
          </w:p>
        </w:tc>
        <w:tc>
          <w:tcPr>
            <w:tcW w:w="1608" w:type="dxa"/>
            <w:vMerge w:val="restart"/>
            <w:vAlign w:val="center"/>
          </w:tcPr>
          <w:p w:rsidR="00E06D29" w:rsidRPr="003E4ADA" w:rsidRDefault="00E06D29" w:rsidP="003E4ADA">
            <w:pPr>
              <w:jc w:val="center"/>
              <w:rPr>
                <w:rFonts w:ascii="Arial" w:hAnsi="Arial" w:cs="Arial"/>
                <w:b/>
              </w:rPr>
            </w:pPr>
            <w:r w:rsidRPr="003E4ADA">
              <w:rPr>
                <w:rFonts w:ascii="Arial" w:hAnsi="Arial" w:cs="Arial"/>
                <w:b/>
              </w:rPr>
              <w:t>Mechanical seal</w:t>
            </w:r>
          </w:p>
          <w:p w:rsidR="00E06D29" w:rsidRPr="003E4ADA" w:rsidRDefault="00E06D29" w:rsidP="003E4ADA">
            <w:pPr>
              <w:jc w:val="center"/>
              <w:rPr>
                <w:rFonts w:ascii="Arial" w:hAnsi="Arial" w:cs="Arial"/>
                <w:b/>
              </w:rPr>
            </w:pPr>
            <w:r w:rsidRPr="003E4ADA">
              <w:rPr>
                <w:rFonts w:ascii="Arial" w:hAnsi="Arial" w:cs="Arial"/>
                <w:b/>
              </w:rPr>
              <w:t>Pos.2</w:t>
            </w:r>
          </w:p>
        </w:tc>
        <w:tc>
          <w:tcPr>
            <w:tcW w:w="2126" w:type="dxa"/>
          </w:tcPr>
          <w:p w:rsidR="00E06D29" w:rsidRPr="003E4ADA" w:rsidRDefault="00E06D29" w:rsidP="003E4ADA">
            <w:pPr>
              <w:jc w:val="center"/>
              <w:rPr>
                <w:rFonts w:ascii="Arial" w:hAnsi="Arial" w:cs="Arial"/>
                <w:i/>
              </w:rPr>
            </w:pPr>
          </w:p>
        </w:tc>
        <w:tc>
          <w:tcPr>
            <w:tcW w:w="3851" w:type="dxa"/>
            <w:gridSpan w:val="2"/>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O-ring Φ100,97x Φ5,33</w:t>
            </w:r>
          </w:p>
        </w:tc>
        <w:tc>
          <w:tcPr>
            <w:tcW w:w="1111" w:type="dxa"/>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5 pcs</w:t>
            </w:r>
          </w:p>
        </w:tc>
      </w:tr>
      <w:tr w:rsidR="00E06D29" w:rsidRPr="00341B5E" w:rsidTr="00D046FF">
        <w:trPr>
          <w:trHeight w:val="255"/>
        </w:trPr>
        <w:tc>
          <w:tcPr>
            <w:tcW w:w="682" w:type="dxa"/>
            <w:vMerge/>
          </w:tcPr>
          <w:p w:rsidR="00E06D29" w:rsidRPr="003E4ADA" w:rsidRDefault="00E06D29" w:rsidP="003E4ADA">
            <w:pPr>
              <w:jc w:val="center"/>
              <w:rPr>
                <w:rFonts w:ascii="Arial" w:hAnsi="Arial" w:cs="Arial"/>
              </w:rPr>
            </w:pPr>
          </w:p>
        </w:tc>
        <w:tc>
          <w:tcPr>
            <w:tcW w:w="1608" w:type="dxa"/>
            <w:vMerge/>
          </w:tcPr>
          <w:p w:rsidR="00E06D29" w:rsidRPr="003E4ADA" w:rsidRDefault="00E06D29" w:rsidP="003E4ADA">
            <w:pPr>
              <w:jc w:val="center"/>
              <w:rPr>
                <w:rFonts w:ascii="Arial" w:hAnsi="Arial" w:cs="Arial"/>
              </w:rPr>
            </w:pPr>
          </w:p>
        </w:tc>
        <w:tc>
          <w:tcPr>
            <w:tcW w:w="2126"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557.42.302</w:t>
            </w:r>
          </w:p>
        </w:tc>
        <w:tc>
          <w:tcPr>
            <w:tcW w:w="3851" w:type="dxa"/>
            <w:gridSpan w:val="2"/>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O-ring Φ100,97 x Φ5,33</w:t>
            </w:r>
          </w:p>
        </w:tc>
        <w:tc>
          <w:tcPr>
            <w:tcW w:w="1111" w:type="dxa"/>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19.</w:t>
            </w:r>
          </w:p>
        </w:tc>
        <w:tc>
          <w:tcPr>
            <w:tcW w:w="1608" w:type="dxa"/>
            <w:vMerge w:val="restart"/>
            <w:vAlign w:val="center"/>
          </w:tcPr>
          <w:p w:rsidR="00E06D29" w:rsidRPr="003E4ADA" w:rsidRDefault="00E06D29" w:rsidP="003E4ADA">
            <w:pPr>
              <w:jc w:val="center"/>
              <w:rPr>
                <w:rFonts w:ascii="Arial" w:hAnsi="Arial" w:cs="Arial"/>
                <w:b/>
              </w:rPr>
            </w:pPr>
            <w:r w:rsidRPr="003E4ADA">
              <w:rPr>
                <w:rFonts w:ascii="Arial" w:hAnsi="Arial" w:cs="Arial"/>
                <w:b/>
              </w:rPr>
              <w:t>Mechanical seal</w:t>
            </w:r>
          </w:p>
          <w:p w:rsidR="00E06D29" w:rsidRPr="003E4ADA" w:rsidRDefault="00E06D29" w:rsidP="003E4ADA">
            <w:pPr>
              <w:jc w:val="center"/>
              <w:rPr>
                <w:rFonts w:ascii="Arial" w:hAnsi="Arial" w:cs="Arial"/>
                <w:b/>
              </w:rPr>
            </w:pPr>
            <w:r w:rsidRPr="003E4ADA">
              <w:rPr>
                <w:rFonts w:ascii="Arial" w:hAnsi="Arial" w:cs="Arial"/>
                <w:b/>
              </w:rPr>
              <w:t>Pos.8</w:t>
            </w:r>
          </w:p>
        </w:tc>
        <w:tc>
          <w:tcPr>
            <w:tcW w:w="2126" w:type="dxa"/>
          </w:tcPr>
          <w:p w:rsidR="00E06D29" w:rsidRPr="003E4ADA" w:rsidRDefault="00E06D29" w:rsidP="003E4ADA">
            <w:pPr>
              <w:jc w:val="center"/>
              <w:rPr>
                <w:rFonts w:ascii="Arial" w:hAnsi="Arial" w:cs="Arial"/>
                <w:i/>
              </w:rPr>
            </w:pPr>
          </w:p>
        </w:tc>
        <w:tc>
          <w:tcPr>
            <w:tcW w:w="3851" w:type="dxa"/>
            <w:gridSpan w:val="2"/>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 xml:space="preserve">O-ring Φ94,84 x Φ3,53 </w:t>
            </w:r>
          </w:p>
        </w:tc>
        <w:tc>
          <w:tcPr>
            <w:tcW w:w="1111" w:type="dxa"/>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10 pcs</w:t>
            </w:r>
          </w:p>
        </w:tc>
      </w:tr>
      <w:tr w:rsidR="00E06D29" w:rsidRPr="00341B5E" w:rsidTr="00D046FF">
        <w:trPr>
          <w:trHeight w:val="255"/>
        </w:trPr>
        <w:tc>
          <w:tcPr>
            <w:tcW w:w="682" w:type="dxa"/>
            <w:vMerge/>
          </w:tcPr>
          <w:p w:rsidR="00E06D29" w:rsidRPr="003E4ADA" w:rsidRDefault="00E06D29" w:rsidP="003E4ADA">
            <w:pPr>
              <w:jc w:val="center"/>
              <w:rPr>
                <w:rFonts w:ascii="Arial" w:hAnsi="Arial" w:cs="Arial"/>
              </w:rPr>
            </w:pPr>
          </w:p>
        </w:tc>
        <w:tc>
          <w:tcPr>
            <w:tcW w:w="1608" w:type="dxa"/>
            <w:vMerge/>
          </w:tcPr>
          <w:p w:rsidR="00E06D29" w:rsidRPr="003E4ADA" w:rsidRDefault="00E06D29" w:rsidP="003E4ADA">
            <w:pPr>
              <w:jc w:val="center"/>
              <w:rPr>
                <w:rFonts w:ascii="Arial" w:hAnsi="Arial" w:cs="Arial"/>
              </w:rPr>
            </w:pPr>
          </w:p>
        </w:tc>
        <w:tc>
          <w:tcPr>
            <w:tcW w:w="2126"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557.42.303</w:t>
            </w:r>
          </w:p>
        </w:tc>
        <w:tc>
          <w:tcPr>
            <w:tcW w:w="3851" w:type="dxa"/>
            <w:gridSpan w:val="2"/>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O-ring Φ94,84 x Φ3,53</w:t>
            </w:r>
          </w:p>
        </w:tc>
        <w:tc>
          <w:tcPr>
            <w:tcW w:w="1111" w:type="dxa"/>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20.</w:t>
            </w:r>
          </w:p>
        </w:tc>
        <w:tc>
          <w:tcPr>
            <w:tcW w:w="1608" w:type="dxa"/>
            <w:vMerge w:val="restart"/>
            <w:vAlign w:val="center"/>
          </w:tcPr>
          <w:p w:rsidR="00E06D29" w:rsidRPr="003E4ADA" w:rsidRDefault="00E06D29" w:rsidP="003E4ADA">
            <w:pPr>
              <w:jc w:val="center"/>
              <w:rPr>
                <w:rFonts w:ascii="Arial" w:hAnsi="Arial" w:cs="Arial"/>
                <w:b/>
              </w:rPr>
            </w:pPr>
            <w:r w:rsidRPr="003E4ADA">
              <w:rPr>
                <w:rFonts w:ascii="Arial" w:hAnsi="Arial" w:cs="Arial"/>
                <w:b/>
              </w:rPr>
              <w:t>Mechanical seal</w:t>
            </w:r>
          </w:p>
          <w:p w:rsidR="00E06D29" w:rsidRPr="003E4ADA" w:rsidRDefault="00E06D29" w:rsidP="003E4ADA">
            <w:pPr>
              <w:jc w:val="center"/>
              <w:rPr>
                <w:rFonts w:ascii="Arial" w:hAnsi="Arial" w:cs="Arial"/>
                <w:b/>
              </w:rPr>
            </w:pPr>
            <w:r w:rsidRPr="003E4ADA">
              <w:rPr>
                <w:rFonts w:ascii="Arial" w:hAnsi="Arial" w:cs="Arial"/>
                <w:b/>
              </w:rPr>
              <w:t>Pos.5,10</w:t>
            </w:r>
          </w:p>
        </w:tc>
        <w:tc>
          <w:tcPr>
            <w:tcW w:w="2126" w:type="dxa"/>
          </w:tcPr>
          <w:p w:rsidR="00E06D29" w:rsidRPr="003E4ADA" w:rsidRDefault="00E06D29" w:rsidP="003E4ADA">
            <w:pPr>
              <w:jc w:val="center"/>
              <w:rPr>
                <w:rFonts w:ascii="Arial" w:hAnsi="Arial" w:cs="Arial"/>
                <w:i/>
              </w:rPr>
            </w:pPr>
          </w:p>
        </w:tc>
        <w:tc>
          <w:tcPr>
            <w:tcW w:w="3835" w:type="dxa"/>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O-ring Φ117,07x Φ3,53</w:t>
            </w:r>
          </w:p>
        </w:tc>
        <w:tc>
          <w:tcPr>
            <w:tcW w:w="1127"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10 pcs</w:t>
            </w:r>
          </w:p>
        </w:tc>
      </w:tr>
      <w:tr w:rsidR="00E06D29" w:rsidRPr="00341B5E" w:rsidTr="00D046FF">
        <w:trPr>
          <w:trHeight w:val="255"/>
        </w:trPr>
        <w:tc>
          <w:tcPr>
            <w:tcW w:w="682" w:type="dxa"/>
            <w:vMerge/>
          </w:tcPr>
          <w:p w:rsidR="00E06D29" w:rsidRPr="003E4ADA" w:rsidRDefault="00E06D29" w:rsidP="003E4ADA">
            <w:pPr>
              <w:jc w:val="center"/>
              <w:rPr>
                <w:rFonts w:ascii="Arial" w:hAnsi="Arial" w:cs="Arial"/>
              </w:rPr>
            </w:pPr>
          </w:p>
        </w:tc>
        <w:tc>
          <w:tcPr>
            <w:tcW w:w="1608" w:type="dxa"/>
            <w:vMerge/>
          </w:tcPr>
          <w:p w:rsidR="00E06D29" w:rsidRPr="003E4ADA" w:rsidRDefault="00E06D29" w:rsidP="003E4ADA">
            <w:pPr>
              <w:jc w:val="center"/>
              <w:rPr>
                <w:rFonts w:ascii="Arial" w:hAnsi="Arial" w:cs="Arial"/>
              </w:rPr>
            </w:pPr>
          </w:p>
        </w:tc>
        <w:tc>
          <w:tcPr>
            <w:tcW w:w="2126"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557.42.304</w:t>
            </w:r>
          </w:p>
        </w:tc>
        <w:tc>
          <w:tcPr>
            <w:tcW w:w="3835" w:type="dxa"/>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O-ring Φ117,07 x Φ3,53</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21.</w:t>
            </w:r>
          </w:p>
        </w:tc>
        <w:tc>
          <w:tcPr>
            <w:tcW w:w="1608" w:type="dxa"/>
            <w:vMerge w:val="restart"/>
            <w:vAlign w:val="center"/>
          </w:tcPr>
          <w:p w:rsidR="00E06D29" w:rsidRPr="003E4ADA" w:rsidRDefault="00E06D29" w:rsidP="003E4ADA">
            <w:pPr>
              <w:jc w:val="center"/>
              <w:rPr>
                <w:rFonts w:ascii="Arial" w:hAnsi="Arial" w:cs="Arial"/>
                <w:b/>
              </w:rPr>
            </w:pPr>
            <w:r w:rsidRPr="003E4ADA">
              <w:rPr>
                <w:rFonts w:ascii="Arial" w:hAnsi="Arial" w:cs="Arial"/>
                <w:b/>
              </w:rPr>
              <w:t>Mechanical seal</w:t>
            </w:r>
          </w:p>
          <w:p w:rsidR="00E06D29" w:rsidRPr="003E4ADA" w:rsidRDefault="00E06D29" w:rsidP="003E4ADA">
            <w:pPr>
              <w:jc w:val="center"/>
              <w:rPr>
                <w:rFonts w:ascii="Arial" w:hAnsi="Arial" w:cs="Arial"/>
              </w:rPr>
            </w:pPr>
            <w:r w:rsidRPr="003E4ADA">
              <w:rPr>
                <w:rFonts w:ascii="Arial" w:hAnsi="Arial" w:cs="Arial"/>
                <w:b/>
              </w:rPr>
              <w:t>Pos. 15</w:t>
            </w:r>
          </w:p>
        </w:tc>
        <w:tc>
          <w:tcPr>
            <w:tcW w:w="2126" w:type="dxa"/>
          </w:tcPr>
          <w:p w:rsidR="00E06D29" w:rsidRPr="003E4ADA" w:rsidRDefault="00E06D29" w:rsidP="003E4ADA">
            <w:pPr>
              <w:jc w:val="center"/>
              <w:rPr>
                <w:rFonts w:ascii="Arial" w:hAnsi="Arial" w:cs="Arial"/>
                <w:i/>
              </w:rPr>
            </w:pPr>
          </w:p>
        </w:tc>
        <w:tc>
          <w:tcPr>
            <w:tcW w:w="3835" w:type="dxa"/>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sz w:val="22"/>
                <w:szCs w:val="22"/>
              </w:rPr>
              <w:t>O-ring Φ177,39x Φ3,53</w:t>
            </w:r>
          </w:p>
        </w:tc>
        <w:tc>
          <w:tcPr>
            <w:tcW w:w="1127"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10 pcs</w:t>
            </w:r>
          </w:p>
        </w:tc>
      </w:tr>
      <w:tr w:rsidR="00E06D29" w:rsidRPr="00341B5E" w:rsidTr="00D046FF">
        <w:trPr>
          <w:trHeight w:val="255"/>
        </w:trPr>
        <w:tc>
          <w:tcPr>
            <w:tcW w:w="682" w:type="dxa"/>
            <w:vMerge/>
          </w:tcPr>
          <w:p w:rsidR="00E06D29" w:rsidRPr="003E4ADA" w:rsidRDefault="00E06D29" w:rsidP="003E4ADA">
            <w:pPr>
              <w:jc w:val="center"/>
              <w:rPr>
                <w:rFonts w:ascii="Arial" w:hAnsi="Arial" w:cs="Arial"/>
              </w:rPr>
            </w:pPr>
          </w:p>
        </w:tc>
        <w:tc>
          <w:tcPr>
            <w:tcW w:w="1608" w:type="dxa"/>
            <w:vMerge/>
          </w:tcPr>
          <w:p w:rsidR="00E06D29" w:rsidRPr="003E4ADA" w:rsidRDefault="00E06D29" w:rsidP="003E4ADA">
            <w:pPr>
              <w:jc w:val="center"/>
              <w:rPr>
                <w:rFonts w:ascii="Arial" w:hAnsi="Arial" w:cs="Arial"/>
              </w:rPr>
            </w:pPr>
          </w:p>
        </w:tc>
        <w:tc>
          <w:tcPr>
            <w:tcW w:w="2126"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557.42.305</w:t>
            </w:r>
          </w:p>
        </w:tc>
        <w:tc>
          <w:tcPr>
            <w:tcW w:w="3835" w:type="dxa"/>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O-ring Φ177,39 x Φ3,53</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22</w:t>
            </w:r>
          </w:p>
        </w:tc>
        <w:tc>
          <w:tcPr>
            <w:tcW w:w="1608" w:type="dxa"/>
            <w:vMerge w:val="restart"/>
          </w:tcPr>
          <w:p w:rsidR="00E06D29" w:rsidRPr="003E4ADA" w:rsidRDefault="00E06D29" w:rsidP="003E4ADA">
            <w:pPr>
              <w:jc w:val="center"/>
              <w:rPr>
                <w:rFonts w:ascii="Arial" w:hAnsi="Arial" w:cs="Arial"/>
              </w:rPr>
            </w:pPr>
          </w:p>
          <w:p w:rsidR="00E06D29" w:rsidRPr="003E4ADA" w:rsidRDefault="00E06D29" w:rsidP="003E4ADA">
            <w:pPr>
              <w:jc w:val="center"/>
              <w:rPr>
                <w:rFonts w:ascii="Arial" w:hAnsi="Arial" w:cs="Arial"/>
                <w:b/>
              </w:rPr>
            </w:pPr>
            <w:r w:rsidRPr="003E4ADA">
              <w:rPr>
                <w:rFonts w:ascii="Arial" w:hAnsi="Arial" w:cs="Arial"/>
                <w:b/>
              </w:rPr>
              <w:t>384.01</w:t>
            </w:r>
          </w:p>
        </w:tc>
        <w:tc>
          <w:tcPr>
            <w:tcW w:w="2126" w:type="dxa"/>
          </w:tcPr>
          <w:p w:rsidR="00E06D29" w:rsidRPr="003E4ADA" w:rsidRDefault="00E06D29" w:rsidP="003E4ADA">
            <w:pPr>
              <w:jc w:val="center"/>
              <w:rPr>
                <w:rFonts w:ascii="Arial" w:hAnsi="Arial" w:cs="Arial"/>
                <w:i/>
              </w:rPr>
            </w:pPr>
            <w:r w:rsidRPr="003E4ADA">
              <w:rPr>
                <w:rFonts w:ascii="Arial" w:hAnsi="Arial" w:cs="Arial"/>
                <w:i/>
              </w:rPr>
              <w:t>104.314.895.001</w:t>
            </w:r>
          </w:p>
          <w:p w:rsidR="00E06D29" w:rsidRPr="003E4ADA" w:rsidRDefault="00E06D29" w:rsidP="008B2CDE">
            <w:pPr>
              <w:rPr>
                <w:rFonts w:ascii="Arial" w:hAnsi="Arial" w:cs="Arial"/>
                <w:i/>
              </w:rPr>
            </w:pPr>
            <w:r w:rsidRPr="003E4ADA">
              <w:rPr>
                <w:rFonts w:ascii="Arial" w:hAnsi="Arial" w:cs="Arial"/>
                <w:i/>
              </w:rPr>
              <w:t>E1-104.314.895</w:t>
            </w:r>
          </w:p>
        </w:tc>
        <w:tc>
          <w:tcPr>
            <w:tcW w:w="3835" w:type="dxa"/>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rPr>
              <w:t>Thrust bearing plate</w:t>
            </w:r>
          </w:p>
        </w:tc>
        <w:tc>
          <w:tcPr>
            <w:tcW w:w="1127" w:type="dxa"/>
            <w:gridSpan w:val="2"/>
            <w:vMerge w:val="restart"/>
          </w:tcPr>
          <w:p w:rsidR="00E06D29" w:rsidRPr="003E4ADA" w:rsidRDefault="00E06D29" w:rsidP="003E4ADA">
            <w:pPr>
              <w:spacing w:before="120" w:after="120"/>
              <w:jc w:val="center"/>
              <w:rPr>
                <w:rFonts w:ascii="Arial" w:hAnsi="Arial" w:cs="Arial"/>
              </w:rPr>
            </w:pPr>
            <w:r w:rsidRPr="003E4ADA">
              <w:rPr>
                <w:rFonts w:ascii="Arial" w:hAnsi="Arial" w:cs="Arial"/>
              </w:rPr>
              <w:t>1 pcs</w:t>
            </w:r>
          </w:p>
        </w:tc>
      </w:tr>
      <w:tr w:rsidR="00E06D29" w:rsidRPr="00341B5E" w:rsidTr="00D046FF">
        <w:trPr>
          <w:trHeight w:val="255"/>
        </w:trPr>
        <w:tc>
          <w:tcPr>
            <w:tcW w:w="682" w:type="dxa"/>
            <w:vMerge/>
            <w:vAlign w:val="center"/>
          </w:tcPr>
          <w:p w:rsidR="00E06D29" w:rsidRPr="003E4ADA" w:rsidRDefault="00E06D29" w:rsidP="003E4ADA">
            <w:pPr>
              <w:jc w:val="center"/>
              <w:rPr>
                <w:rFonts w:ascii="Arial" w:hAnsi="Arial" w:cs="Arial"/>
              </w:rPr>
            </w:pPr>
          </w:p>
        </w:tc>
        <w:tc>
          <w:tcPr>
            <w:tcW w:w="1608" w:type="dxa"/>
            <w:vMerge/>
          </w:tcPr>
          <w:p w:rsidR="00E06D29" w:rsidRPr="003E4ADA" w:rsidRDefault="00E06D29" w:rsidP="003E4ADA">
            <w:pPr>
              <w:jc w:val="center"/>
              <w:rPr>
                <w:rFonts w:ascii="Arial" w:hAnsi="Arial" w:cs="Arial"/>
              </w:rPr>
            </w:pPr>
          </w:p>
        </w:tc>
        <w:tc>
          <w:tcPr>
            <w:tcW w:w="2126"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557.42.297</w:t>
            </w:r>
          </w:p>
        </w:tc>
        <w:tc>
          <w:tcPr>
            <w:tcW w:w="3835" w:type="dxa"/>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Disk aksijalnog ležaja</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23</w:t>
            </w:r>
          </w:p>
        </w:tc>
        <w:tc>
          <w:tcPr>
            <w:tcW w:w="1608" w:type="dxa"/>
            <w:vMerge w:val="restart"/>
          </w:tcPr>
          <w:p w:rsidR="00E06D29" w:rsidRPr="003E4ADA" w:rsidRDefault="00E06D29" w:rsidP="003E4ADA">
            <w:pPr>
              <w:jc w:val="center"/>
              <w:rPr>
                <w:rFonts w:ascii="Arial" w:hAnsi="Arial" w:cs="Arial"/>
                <w:b/>
              </w:rPr>
            </w:pPr>
          </w:p>
          <w:p w:rsidR="00E06D29" w:rsidRPr="003E4ADA" w:rsidRDefault="00E06D29" w:rsidP="003E4ADA">
            <w:pPr>
              <w:jc w:val="center"/>
              <w:rPr>
                <w:rFonts w:ascii="Arial" w:hAnsi="Arial" w:cs="Arial"/>
                <w:b/>
              </w:rPr>
            </w:pPr>
          </w:p>
          <w:p w:rsidR="00E06D29" w:rsidRPr="003E4ADA" w:rsidRDefault="00E06D29" w:rsidP="003E4ADA">
            <w:pPr>
              <w:jc w:val="center"/>
              <w:rPr>
                <w:rFonts w:ascii="Arial" w:hAnsi="Arial" w:cs="Arial"/>
                <w:b/>
              </w:rPr>
            </w:pPr>
            <w:r w:rsidRPr="003E4ADA">
              <w:rPr>
                <w:rFonts w:ascii="Arial" w:hAnsi="Arial" w:cs="Arial"/>
                <w:b/>
              </w:rPr>
              <w:t>314.01</w:t>
            </w:r>
          </w:p>
          <w:p w:rsidR="00E06D29" w:rsidRPr="003E4ADA" w:rsidRDefault="00E06D29" w:rsidP="003E4ADA">
            <w:pPr>
              <w:jc w:val="center"/>
              <w:rPr>
                <w:rFonts w:ascii="Arial" w:hAnsi="Arial" w:cs="Arial"/>
                <w:b/>
              </w:rPr>
            </w:pPr>
            <w:r w:rsidRPr="003E4ADA">
              <w:rPr>
                <w:rFonts w:ascii="Arial" w:hAnsi="Arial" w:cs="Arial"/>
                <w:b/>
              </w:rPr>
              <w:t>314.02</w:t>
            </w:r>
          </w:p>
        </w:tc>
        <w:tc>
          <w:tcPr>
            <w:tcW w:w="2126" w:type="dxa"/>
          </w:tcPr>
          <w:p w:rsidR="00E06D29" w:rsidRPr="003E4ADA" w:rsidRDefault="00E06D29" w:rsidP="003E4ADA">
            <w:pPr>
              <w:jc w:val="center"/>
              <w:rPr>
                <w:rFonts w:ascii="Arial" w:hAnsi="Arial" w:cs="Arial"/>
                <w:i/>
              </w:rPr>
            </w:pPr>
            <w:r w:rsidRPr="003E4ADA">
              <w:rPr>
                <w:rFonts w:ascii="Arial" w:hAnsi="Arial" w:cs="Arial"/>
                <w:i/>
              </w:rPr>
              <w:t>104.321.311.001</w:t>
            </w:r>
          </w:p>
          <w:p w:rsidR="00E06D29" w:rsidRPr="003E4ADA" w:rsidRDefault="00E06D29" w:rsidP="003E4ADA">
            <w:pPr>
              <w:jc w:val="center"/>
              <w:rPr>
                <w:rFonts w:ascii="Arial" w:hAnsi="Arial" w:cs="Arial"/>
                <w:i/>
              </w:rPr>
            </w:pPr>
            <w:r w:rsidRPr="003E4ADA">
              <w:rPr>
                <w:rFonts w:ascii="Arial" w:hAnsi="Arial" w:cs="Arial"/>
                <w:i/>
              </w:rPr>
              <w:t>137.036.001.152</w:t>
            </w:r>
          </w:p>
          <w:p w:rsidR="00E06D29" w:rsidRPr="003E4ADA" w:rsidRDefault="00E06D29" w:rsidP="003E4ADA">
            <w:pPr>
              <w:jc w:val="center"/>
              <w:rPr>
                <w:rFonts w:ascii="Arial" w:hAnsi="Arial" w:cs="Arial"/>
                <w:i/>
              </w:rPr>
            </w:pPr>
          </w:p>
          <w:p w:rsidR="00E06D29" w:rsidRPr="003E4ADA" w:rsidRDefault="00E06D29" w:rsidP="003E4ADA">
            <w:pPr>
              <w:jc w:val="center"/>
              <w:rPr>
                <w:rFonts w:ascii="Arial" w:hAnsi="Arial" w:cs="Arial"/>
                <w:i/>
              </w:rPr>
            </w:pPr>
            <w:r w:rsidRPr="003E4ADA">
              <w:rPr>
                <w:rFonts w:ascii="Arial" w:hAnsi="Arial" w:cs="Arial"/>
                <w:i/>
              </w:rPr>
              <w:t>104.321.311.002</w:t>
            </w:r>
          </w:p>
          <w:p w:rsidR="00E06D29" w:rsidRPr="003E4ADA" w:rsidRDefault="00E06D29" w:rsidP="003E4ADA">
            <w:pPr>
              <w:jc w:val="center"/>
              <w:rPr>
                <w:rFonts w:ascii="Arial" w:hAnsi="Arial" w:cs="Arial"/>
                <w:i/>
              </w:rPr>
            </w:pPr>
            <w:r w:rsidRPr="003E4ADA">
              <w:rPr>
                <w:rFonts w:ascii="Arial" w:hAnsi="Arial" w:cs="Arial"/>
                <w:i/>
              </w:rPr>
              <w:t>137.036.001.152</w:t>
            </w:r>
          </w:p>
        </w:tc>
        <w:tc>
          <w:tcPr>
            <w:tcW w:w="3835" w:type="dxa"/>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rPr>
              <w:t>Set of pads for double thrust bearing</w:t>
            </w:r>
          </w:p>
        </w:tc>
        <w:tc>
          <w:tcPr>
            <w:tcW w:w="1127" w:type="dxa"/>
            <w:gridSpan w:val="2"/>
            <w:vMerge w:val="restart"/>
          </w:tcPr>
          <w:p w:rsidR="00E06D29" w:rsidRPr="003E4ADA" w:rsidRDefault="00E06D29" w:rsidP="003E4ADA">
            <w:pPr>
              <w:spacing w:before="120" w:after="120"/>
              <w:jc w:val="center"/>
              <w:rPr>
                <w:rFonts w:ascii="Arial" w:hAnsi="Arial" w:cs="Arial"/>
              </w:rPr>
            </w:pPr>
          </w:p>
          <w:p w:rsidR="00E06D29" w:rsidRPr="003E4ADA" w:rsidRDefault="00E06D29" w:rsidP="003E4ADA">
            <w:pPr>
              <w:spacing w:before="120" w:after="120"/>
              <w:jc w:val="center"/>
              <w:rPr>
                <w:rFonts w:ascii="Arial" w:hAnsi="Arial" w:cs="Arial"/>
              </w:rPr>
            </w:pPr>
            <w:r w:rsidRPr="003E4ADA">
              <w:rPr>
                <w:rFonts w:ascii="Arial" w:hAnsi="Arial" w:cs="Arial"/>
              </w:rPr>
              <w:t>1 set</w:t>
            </w:r>
          </w:p>
        </w:tc>
      </w:tr>
      <w:tr w:rsidR="00E06D29" w:rsidRPr="00341B5E" w:rsidTr="00D046FF">
        <w:trPr>
          <w:trHeight w:val="255"/>
        </w:trPr>
        <w:tc>
          <w:tcPr>
            <w:tcW w:w="682" w:type="dxa"/>
            <w:vMerge/>
            <w:vAlign w:val="center"/>
          </w:tcPr>
          <w:p w:rsidR="00E06D29" w:rsidRPr="003E4ADA" w:rsidRDefault="00E06D29" w:rsidP="003E4ADA">
            <w:pPr>
              <w:jc w:val="center"/>
              <w:rPr>
                <w:rFonts w:ascii="Arial" w:hAnsi="Arial" w:cs="Arial"/>
              </w:rPr>
            </w:pPr>
          </w:p>
        </w:tc>
        <w:tc>
          <w:tcPr>
            <w:tcW w:w="1608" w:type="dxa"/>
            <w:vMerge/>
          </w:tcPr>
          <w:p w:rsidR="00E06D29" w:rsidRPr="003E4ADA" w:rsidRDefault="00E06D29" w:rsidP="003E4ADA">
            <w:pPr>
              <w:jc w:val="center"/>
              <w:rPr>
                <w:rFonts w:ascii="Arial" w:hAnsi="Arial" w:cs="Arial"/>
                <w:b/>
              </w:rPr>
            </w:pPr>
          </w:p>
        </w:tc>
        <w:tc>
          <w:tcPr>
            <w:tcW w:w="2126"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557.42.296</w:t>
            </w:r>
          </w:p>
        </w:tc>
        <w:tc>
          <w:tcPr>
            <w:tcW w:w="3835" w:type="dxa"/>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Segmenti aksijalnog ležaja</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24</w:t>
            </w:r>
          </w:p>
        </w:tc>
        <w:tc>
          <w:tcPr>
            <w:tcW w:w="1608" w:type="dxa"/>
            <w:vMerge w:val="restart"/>
          </w:tcPr>
          <w:p w:rsidR="00E06D29" w:rsidRPr="003E4ADA" w:rsidRDefault="00E06D29" w:rsidP="003E4ADA">
            <w:pPr>
              <w:jc w:val="center"/>
              <w:rPr>
                <w:rFonts w:ascii="Arial" w:hAnsi="Arial" w:cs="Arial"/>
                <w:b/>
              </w:rPr>
            </w:pPr>
          </w:p>
          <w:p w:rsidR="00E06D29" w:rsidRPr="003E4ADA" w:rsidRDefault="00E06D29" w:rsidP="003E4ADA">
            <w:pPr>
              <w:jc w:val="center"/>
              <w:rPr>
                <w:rFonts w:ascii="Arial" w:hAnsi="Arial" w:cs="Arial"/>
                <w:b/>
              </w:rPr>
            </w:pPr>
            <w:r w:rsidRPr="003E4ADA">
              <w:rPr>
                <w:rFonts w:ascii="Arial" w:hAnsi="Arial" w:cs="Arial"/>
                <w:b/>
              </w:rPr>
              <w:t>542.01</w:t>
            </w:r>
          </w:p>
        </w:tc>
        <w:tc>
          <w:tcPr>
            <w:tcW w:w="2126" w:type="dxa"/>
          </w:tcPr>
          <w:p w:rsidR="00E06D29" w:rsidRPr="003E4ADA" w:rsidRDefault="00E06D29" w:rsidP="003E4ADA">
            <w:pPr>
              <w:jc w:val="center"/>
              <w:rPr>
                <w:rFonts w:ascii="Arial" w:hAnsi="Arial" w:cs="Arial"/>
                <w:i/>
              </w:rPr>
            </w:pPr>
            <w:r w:rsidRPr="003E4ADA">
              <w:rPr>
                <w:rFonts w:ascii="Arial" w:hAnsi="Arial" w:cs="Arial"/>
                <w:i/>
              </w:rPr>
              <w:t>104.319.085.001</w:t>
            </w:r>
          </w:p>
          <w:p w:rsidR="00E06D29" w:rsidRPr="003E4ADA" w:rsidRDefault="00E06D29" w:rsidP="003E4ADA">
            <w:pPr>
              <w:jc w:val="center"/>
              <w:rPr>
                <w:rFonts w:ascii="Arial" w:hAnsi="Arial" w:cs="Arial"/>
                <w:i/>
              </w:rPr>
            </w:pPr>
            <w:r w:rsidRPr="003E4ADA">
              <w:rPr>
                <w:rFonts w:ascii="Arial" w:hAnsi="Arial" w:cs="Arial"/>
                <w:i/>
              </w:rPr>
              <w:t>E2-104.319.085</w:t>
            </w:r>
          </w:p>
        </w:tc>
        <w:tc>
          <w:tcPr>
            <w:tcW w:w="3835" w:type="dxa"/>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rPr>
              <w:t>Throttling bush drive side</w:t>
            </w:r>
          </w:p>
        </w:tc>
        <w:tc>
          <w:tcPr>
            <w:tcW w:w="1127" w:type="dxa"/>
            <w:gridSpan w:val="2"/>
            <w:vMerge w:val="restart"/>
          </w:tcPr>
          <w:p w:rsidR="00E06D29" w:rsidRPr="003E4ADA" w:rsidRDefault="00E06D29" w:rsidP="003E4ADA">
            <w:pPr>
              <w:spacing w:before="120" w:after="120"/>
              <w:jc w:val="center"/>
              <w:rPr>
                <w:rFonts w:ascii="Arial" w:hAnsi="Arial" w:cs="Arial"/>
              </w:rPr>
            </w:pPr>
            <w:r w:rsidRPr="003E4ADA">
              <w:rPr>
                <w:rFonts w:ascii="Arial" w:hAnsi="Arial" w:cs="Arial"/>
              </w:rPr>
              <w:t>1 pcs</w:t>
            </w:r>
          </w:p>
        </w:tc>
      </w:tr>
      <w:tr w:rsidR="00E06D29" w:rsidRPr="00341B5E" w:rsidTr="00D046FF">
        <w:trPr>
          <w:trHeight w:val="255"/>
        </w:trPr>
        <w:tc>
          <w:tcPr>
            <w:tcW w:w="682" w:type="dxa"/>
            <w:vMerge/>
            <w:vAlign w:val="center"/>
          </w:tcPr>
          <w:p w:rsidR="00E06D29" w:rsidRPr="003E4ADA" w:rsidRDefault="00E06D29" w:rsidP="003E4ADA">
            <w:pPr>
              <w:jc w:val="center"/>
              <w:rPr>
                <w:rFonts w:ascii="Arial" w:hAnsi="Arial" w:cs="Arial"/>
              </w:rPr>
            </w:pPr>
          </w:p>
        </w:tc>
        <w:tc>
          <w:tcPr>
            <w:tcW w:w="1608" w:type="dxa"/>
            <w:vMerge/>
          </w:tcPr>
          <w:p w:rsidR="00E06D29" w:rsidRPr="003E4ADA" w:rsidRDefault="00E06D29" w:rsidP="003E4ADA">
            <w:pPr>
              <w:jc w:val="center"/>
              <w:rPr>
                <w:rFonts w:ascii="Arial" w:hAnsi="Arial" w:cs="Arial"/>
                <w:b/>
              </w:rPr>
            </w:pPr>
          </w:p>
        </w:tc>
        <w:tc>
          <w:tcPr>
            <w:tcW w:w="2126"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557.42.328</w:t>
            </w:r>
          </w:p>
        </w:tc>
        <w:tc>
          <w:tcPr>
            <w:tcW w:w="3835" w:type="dxa"/>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Čaura prigušma</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863E92">
        <w:trPr>
          <w:trHeight w:val="419"/>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25</w:t>
            </w:r>
          </w:p>
        </w:tc>
        <w:tc>
          <w:tcPr>
            <w:tcW w:w="1608" w:type="dxa"/>
            <w:vMerge w:val="restart"/>
          </w:tcPr>
          <w:p w:rsidR="00E06D29" w:rsidRPr="003E4ADA" w:rsidRDefault="00E06D29" w:rsidP="003E4ADA">
            <w:pPr>
              <w:jc w:val="center"/>
              <w:rPr>
                <w:rFonts w:ascii="Arial" w:hAnsi="Arial" w:cs="Arial"/>
                <w:b/>
              </w:rPr>
            </w:pPr>
          </w:p>
          <w:p w:rsidR="00E06D29" w:rsidRPr="003E4ADA" w:rsidRDefault="00E06D29" w:rsidP="003E4ADA">
            <w:pPr>
              <w:jc w:val="center"/>
              <w:rPr>
                <w:rFonts w:ascii="Arial" w:hAnsi="Arial" w:cs="Arial"/>
                <w:b/>
              </w:rPr>
            </w:pPr>
            <w:r w:rsidRPr="003E4ADA">
              <w:rPr>
                <w:rFonts w:ascii="Arial" w:hAnsi="Arial" w:cs="Arial"/>
                <w:b/>
              </w:rPr>
              <w:t>542.02</w:t>
            </w:r>
          </w:p>
        </w:tc>
        <w:tc>
          <w:tcPr>
            <w:tcW w:w="2126" w:type="dxa"/>
          </w:tcPr>
          <w:p w:rsidR="00E06D29" w:rsidRPr="003E4ADA" w:rsidRDefault="00E06D29" w:rsidP="003E4ADA">
            <w:pPr>
              <w:jc w:val="center"/>
              <w:rPr>
                <w:rFonts w:ascii="Arial" w:hAnsi="Arial" w:cs="Arial"/>
                <w:i/>
              </w:rPr>
            </w:pPr>
            <w:r w:rsidRPr="003E4ADA">
              <w:rPr>
                <w:rFonts w:ascii="Arial" w:hAnsi="Arial" w:cs="Arial"/>
                <w:i/>
              </w:rPr>
              <w:t>104.318.947.001</w:t>
            </w:r>
          </w:p>
          <w:p w:rsidR="00E06D29" w:rsidRPr="003E4ADA" w:rsidRDefault="00E06D29" w:rsidP="003E4ADA">
            <w:pPr>
              <w:jc w:val="center"/>
              <w:rPr>
                <w:rFonts w:ascii="Arial" w:hAnsi="Arial" w:cs="Arial"/>
                <w:i/>
              </w:rPr>
            </w:pPr>
            <w:r w:rsidRPr="003E4ADA">
              <w:rPr>
                <w:rFonts w:ascii="Arial" w:hAnsi="Arial" w:cs="Arial"/>
                <w:i/>
              </w:rPr>
              <w:t>E2-104.318.947</w:t>
            </w:r>
          </w:p>
        </w:tc>
        <w:tc>
          <w:tcPr>
            <w:tcW w:w="3835" w:type="dxa"/>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rPr>
              <w:t>Throttling bush non drive side</w:t>
            </w:r>
          </w:p>
        </w:tc>
        <w:tc>
          <w:tcPr>
            <w:tcW w:w="1127" w:type="dxa"/>
            <w:gridSpan w:val="2"/>
            <w:vMerge w:val="restart"/>
          </w:tcPr>
          <w:p w:rsidR="00E06D29" w:rsidRPr="003E4ADA" w:rsidRDefault="00E06D29" w:rsidP="003E4ADA">
            <w:pPr>
              <w:spacing w:before="120" w:after="120"/>
              <w:jc w:val="center"/>
              <w:rPr>
                <w:rFonts w:ascii="Arial" w:hAnsi="Arial" w:cs="Arial"/>
              </w:rPr>
            </w:pPr>
            <w:r w:rsidRPr="003E4ADA">
              <w:rPr>
                <w:rFonts w:ascii="Arial" w:hAnsi="Arial" w:cs="Arial"/>
              </w:rPr>
              <w:t>1 pcs</w:t>
            </w:r>
          </w:p>
        </w:tc>
      </w:tr>
      <w:tr w:rsidR="00E06D29" w:rsidRPr="00341B5E" w:rsidTr="00863E92">
        <w:trPr>
          <w:trHeight w:val="255"/>
        </w:trPr>
        <w:tc>
          <w:tcPr>
            <w:tcW w:w="682" w:type="dxa"/>
            <w:vMerge/>
            <w:vAlign w:val="center"/>
          </w:tcPr>
          <w:p w:rsidR="00E06D29" w:rsidRPr="003E4ADA" w:rsidRDefault="00E06D29" w:rsidP="003E4ADA">
            <w:pPr>
              <w:jc w:val="center"/>
              <w:rPr>
                <w:rFonts w:ascii="Arial" w:hAnsi="Arial" w:cs="Arial"/>
              </w:rPr>
            </w:pPr>
          </w:p>
        </w:tc>
        <w:tc>
          <w:tcPr>
            <w:tcW w:w="1608" w:type="dxa"/>
            <w:vMerge/>
          </w:tcPr>
          <w:p w:rsidR="00E06D29" w:rsidRPr="003E4ADA" w:rsidRDefault="00E06D29" w:rsidP="003E4ADA">
            <w:pPr>
              <w:jc w:val="center"/>
              <w:rPr>
                <w:rFonts w:ascii="Arial" w:hAnsi="Arial" w:cs="Arial"/>
                <w:b/>
              </w:rPr>
            </w:pPr>
          </w:p>
        </w:tc>
        <w:tc>
          <w:tcPr>
            <w:tcW w:w="2126"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557.42.329</w:t>
            </w:r>
          </w:p>
        </w:tc>
        <w:tc>
          <w:tcPr>
            <w:tcW w:w="3835" w:type="dxa"/>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Čaura prigušna</w:t>
            </w:r>
          </w:p>
        </w:tc>
        <w:tc>
          <w:tcPr>
            <w:tcW w:w="1127" w:type="dxa"/>
            <w:gridSpan w:val="2"/>
            <w:vMerge/>
          </w:tcPr>
          <w:p w:rsidR="00E06D29" w:rsidRPr="003E4ADA" w:rsidRDefault="00E06D29" w:rsidP="003E4ADA">
            <w:pPr>
              <w:spacing w:before="120" w:after="120"/>
              <w:jc w:val="center"/>
              <w:rPr>
                <w:rFonts w:ascii="Arial" w:hAnsi="Arial" w:cs="Arial"/>
              </w:rPr>
            </w:pPr>
          </w:p>
        </w:tc>
      </w:tr>
    </w:tbl>
    <w:p w:rsidR="00E06D29" w:rsidRDefault="00E06D29">
      <w:pPr>
        <w:rPr>
          <w:lang w:val="sr-Latn-CS"/>
        </w:rPr>
      </w:pPr>
    </w:p>
    <w:p w:rsidR="00E06D29" w:rsidRPr="00863E92" w:rsidRDefault="00E06D29">
      <w:pPr>
        <w:rPr>
          <w:lang w:val="sr-Latn-CS"/>
        </w:rPr>
      </w:pPr>
      <w:r>
        <w:rPr>
          <w:lang w:val="sr-Latn-CS"/>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6"/>
        <w:gridCol w:w="1572"/>
        <w:gridCol w:w="26"/>
        <w:gridCol w:w="1998"/>
        <w:gridCol w:w="102"/>
        <w:gridCol w:w="3835"/>
        <w:gridCol w:w="16"/>
        <w:gridCol w:w="1111"/>
      </w:tblGrid>
      <w:tr w:rsidR="00E06D29" w:rsidTr="00B615DB">
        <w:trPr>
          <w:trHeight w:val="255"/>
        </w:trPr>
        <w:tc>
          <w:tcPr>
            <w:tcW w:w="682" w:type="dxa"/>
            <w:vMerge w:val="restart"/>
            <w:vAlign w:val="center"/>
          </w:tcPr>
          <w:p w:rsidR="00E06D29" w:rsidRPr="00CE5963" w:rsidRDefault="00E06D29" w:rsidP="00B615DB">
            <w:pPr>
              <w:jc w:val="center"/>
              <w:rPr>
                <w:rFonts w:ascii="Arial" w:hAnsi="Arial" w:cs="Arial"/>
                <w:b/>
              </w:rPr>
            </w:pPr>
            <w:r w:rsidRPr="00CE5963">
              <w:rPr>
                <w:rFonts w:ascii="Arial" w:hAnsi="Arial" w:cs="Arial"/>
                <w:b/>
              </w:rPr>
              <w:t>No</w:t>
            </w:r>
          </w:p>
        </w:tc>
        <w:tc>
          <w:tcPr>
            <w:tcW w:w="1608" w:type="dxa"/>
            <w:gridSpan w:val="2"/>
            <w:vMerge w:val="restart"/>
            <w:vAlign w:val="center"/>
          </w:tcPr>
          <w:p w:rsidR="00E06D29" w:rsidRPr="00CE5963" w:rsidRDefault="00E06D29" w:rsidP="00B615DB">
            <w:pPr>
              <w:jc w:val="center"/>
              <w:rPr>
                <w:rFonts w:ascii="Arial" w:hAnsi="Arial" w:cs="Arial"/>
                <w:b/>
              </w:rPr>
            </w:pPr>
            <w:r w:rsidRPr="00CE5963">
              <w:rPr>
                <w:rFonts w:ascii="Arial" w:hAnsi="Arial" w:cs="Arial"/>
                <w:b/>
              </w:rPr>
              <w:t>Position</w:t>
            </w:r>
          </w:p>
        </w:tc>
        <w:tc>
          <w:tcPr>
            <w:tcW w:w="2126" w:type="dxa"/>
            <w:gridSpan w:val="3"/>
          </w:tcPr>
          <w:p w:rsidR="00E06D29" w:rsidRPr="00CE5963" w:rsidRDefault="00E06D29" w:rsidP="00B615DB">
            <w:pPr>
              <w:spacing w:before="120"/>
              <w:jc w:val="center"/>
              <w:rPr>
                <w:rFonts w:ascii="Arial" w:hAnsi="Arial" w:cs="Arial"/>
                <w:b/>
              </w:rPr>
            </w:pPr>
            <w:r w:rsidRPr="00CE5963">
              <w:rPr>
                <w:rFonts w:ascii="Arial" w:hAnsi="Arial" w:cs="Arial"/>
                <w:b/>
              </w:rPr>
              <w:t>Drawing</w:t>
            </w:r>
          </w:p>
        </w:tc>
        <w:tc>
          <w:tcPr>
            <w:tcW w:w="3851" w:type="dxa"/>
            <w:gridSpan w:val="2"/>
            <w:vMerge w:val="restart"/>
          </w:tcPr>
          <w:p w:rsidR="00E06D29" w:rsidRPr="00CE5963" w:rsidRDefault="00E06D29" w:rsidP="00B615DB">
            <w:pPr>
              <w:spacing w:before="120" w:after="120"/>
              <w:jc w:val="center"/>
              <w:rPr>
                <w:rFonts w:ascii="Arial" w:hAnsi="Arial" w:cs="Arial"/>
                <w:b/>
              </w:rPr>
            </w:pPr>
            <w:r w:rsidRPr="00CE5963">
              <w:rPr>
                <w:rFonts w:ascii="Arial" w:hAnsi="Arial" w:cs="Arial"/>
                <w:b/>
                <w:sz w:val="22"/>
                <w:szCs w:val="22"/>
              </w:rPr>
              <w:t>Designation</w:t>
            </w:r>
          </w:p>
        </w:tc>
        <w:tc>
          <w:tcPr>
            <w:tcW w:w="1111" w:type="dxa"/>
            <w:vMerge w:val="restart"/>
            <w:vAlign w:val="center"/>
          </w:tcPr>
          <w:p w:rsidR="00E06D29" w:rsidRPr="00CE5963" w:rsidRDefault="00E06D29" w:rsidP="00B615DB">
            <w:pPr>
              <w:spacing w:before="120" w:after="120"/>
              <w:jc w:val="center"/>
              <w:rPr>
                <w:rFonts w:ascii="Arial" w:hAnsi="Arial" w:cs="Arial"/>
                <w:b/>
              </w:rPr>
            </w:pPr>
            <w:r w:rsidRPr="00CE5963">
              <w:rPr>
                <w:rFonts w:ascii="Arial" w:hAnsi="Arial" w:cs="Arial"/>
                <w:b/>
              </w:rPr>
              <w:t>Qty</w:t>
            </w:r>
          </w:p>
        </w:tc>
      </w:tr>
      <w:tr w:rsidR="00E06D29" w:rsidTr="00B615DB">
        <w:trPr>
          <w:trHeight w:val="255"/>
        </w:trPr>
        <w:tc>
          <w:tcPr>
            <w:tcW w:w="682" w:type="dxa"/>
            <w:vMerge/>
            <w:vAlign w:val="center"/>
          </w:tcPr>
          <w:p w:rsidR="00E06D29" w:rsidRPr="00D046FF" w:rsidRDefault="00E06D29" w:rsidP="00B615DB">
            <w:pPr>
              <w:jc w:val="center"/>
              <w:rPr>
                <w:rFonts w:ascii="Arial" w:hAnsi="Arial" w:cs="Arial"/>
              </w:rPr>
            </w:pPr>
          </w:p>
        </w:tc>
        <w:tc>
          <w:tcPr>
            <w:tcW w:w="1608" w:type="dxa"/>
            <w:gridSpan w:val="2"/>
            <w:vMerge/>
            <w:vAlign w:val="center"/>
          </w:tcPr>
          <w:p w:rsidR="00E06D29" w:rsidRPr="003E4ADA" w:rsidRDefault="00E06D29" w:rsidP="00B615DB">
            <w:pPr>
              <w:jc w:val="center"/>
              <w:rPr>
                <w:rFonts w:ascii="Arial" w:hAnsi="Arial" w:cs="Arial"/>
                <w:b/>
              </w:rPr>
            </w:pPr>
          </w:p>
        </w:tc>
        <w:tc>
          <w:tcPr>
            <w:tcW w:w="2126" w:type="dxa"/>
            <w:gridSpan w:val="3"/>
          </w:tcPr>
          <w:p w:rsidR="00E06D29" w:rsidRPr="00CE5963" w:rsidRDefault="00E06D29" w:rsidP="00B615DB">
            <w:pPr>
              <w:spacing w:before="120"/>
              <w:jc w:val="center"/>
              <w:rPr>
                <w:rFonts w:ascii="Arial" w:hAnsi="Arial" w:cs="Arial"/>
              </w:rPr>
            </w:pPr>
            <w:r w:rsidRPr="003E4ADA">
              <w:rPr>
                <w:rFonts w:ascii="Arial" w:hAnsi="Arial" w:cs="Arial"/>
                <w:b/>
              </w:rPr>
              <w:t>TENT rep.</w:t>
            </w:r>
          </w:p>
        </w:tc>
        <w:tc>
          <w:tcPr>
            <w:tcW w:w="3851" w:type="dxa"/>
            <w:gridSpan w:val="2"/>
            <w:vMerge/>
            <w:tcBorders>
              <w:top w:val="dashSmallGap" w:sz="4" w:space="0" w:color="auto"/>
            </w:tcBorders>
            <w:shd w:val="clear" w:color="auto" w:fill="E6E6E6"/>
          </w:tcPr>
          <w:p w:rsidR="00E06D29" w:rsidRPr="00CE5963" w:rsidRDefault="00E06D29" w:rsidP="00B615DB">
            <w:pPr>
              <w:spacing w:before="120" w:after="120"/>
              <w:jc w:val="center"/>
              <w:rPr>
                <w:rFonts w:ascii="Arial" w:hAnsi="Arial" w:cs="Arial"/>
              </w:rPr>
            </w:pPr>
          </w:p>
        </w:tc>
        <w:tc>
          <w:tcPr>
            <w:tcW w:w="1111" w:type="dxa"/>
            <w:vMerge/>
            <w:vAlign w:val="center"/>
          </w:tcPr>
          <w:p w:rsidR="00E06D29" w:rsidRPr="00D046FF" w:rsidRDefault="00E06D29" w:rsidP="00B615DB">
            <w:pPr>
              <w:spacing w:before="120" w:after="120"/>
              <w:jc w:val="center"/>
              <w:rPr>
                <w:rFonts w:ascii="Arial" w:hAnsi="Arial" w:cs="Arial"/>
              </w:rPr>
            </w:pPr>
          </w:p>
        </w:tc>
      </w:tr>
      <w:tr w:rsidR="00E06D29" w:rsidRPr="00341B5E" w:rsidTr="00D046FF">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26</w:t>
            </w:r>
          </w:p>
        </w:tc>
        <w:tc>
          <w:tcPr>
            <w:tcW w:w="1608" w:type="dxa"/>
            <w:gridSpan w:val="2"/>
            <w:vMerge w:val="restart"/>
          </w:tcPr>
          <w:p w:rsidR="00E06D29" w:rsidRPr="003E4ADA" w:rsidRDefault="00E06D29" w:rsidP="003E4ADA">
            <w:pPr>
              <w:jc w:val="center"/>
              <w:rPr>
                <w:rFonts w:ascii="Arial" w:hAnsi="Arial" w:cs="Arial"/>
                <w:b/>
              </w:rPr>
            </w:pPr>
          </w:p>
          <w:p w:rsidR="00E06D29" w:rsidRPr="003E4ADA" w:rsidRDefault="00E06D29" w:rsidP="003E4ADA">
            <w:pPr>
              <w:jc w:val="center"/>
              <w:rPr>
                <w:rFonts w:ascii="Arial" w:hAnsi="Arial" w:cs="Arial"/>
                <w:b/>
              </w:rPr>
            </w:pPr>
            <w:r w:rsidRPr="003E4ADA">
              <w:rPr>
                <w:rFonts w:ascii="Arial" w:hAnsi="Arial" w:cs="Arial"/>
                <w:b/>
              </w:rPr>
              <w:t>662.01</w:t>
            </w:r>
          </w:p>
          <w:p w:rsidR="00E06D29" w:rsidRPr="003E4ADA" w:rsidRDefault="00E06D29" w:rsidP="003E4ADA">
            <w:pPr>
              <w:jc w:val="center"/>
              <w:rPr>
                <w:rFonts w:ascii="Arial" w:hAnsi="Arial" w:cs="Arial"/>
                <w:b/>
              </w:rPr>
            </w:pPr>
            <w:r w:rsidRPr="003E4ADA">
              <w:rPr>
                <w:rFonts w:ascii="Arial" w:hAnsi="Arial" w:cs="Arial"/>
                <w:b/>
              </w:rPr>
              <w:t>662.02</w:t>
            </w:r>
          </w:p>
        </w:tc>
        <w:tc>
          <w:tcPr>
            <w:tcW w:w="2126" w:type="dxa"/>
            <w:gridSpan w:val="3"/>
          </w:tcPr>
          <w:p w:rsidR="00E06D29" w:rsidRPr="003E4ADA" w:rsidRDefault="00E06D29" w:rsidP="003E4ADA">
            <w:pPr>
              <w:jc w:val="center"/>
              <w:rPr>
                <w:rFonts w:ascii="Arial" w:hAnsi="Arial" w:cs="Arial"/>
                <w:i/>
              </w:rPr>
            </w:pPr>
            <w:r w:rsidRPr="003E4ADA">
              <w:rPr>
                <w:rFonts w:ascii="Arial" w:hAnsi="Arial" w:cs="Arial"/>
                <w:i/>
              </w:rPr>
              <w:t>104.319.030.001</w:t>
            </w:r>
          </w:p>
          <w:p w:rsidR="00E06D29" w:rsidRPr="003E4ADA" w:rsidRDefault="00E06D29" w:rsidP="003E4ADA">
            <w:pPr>
              <w:jc w:val="center"/>
              <w:rPr>
                <w:rFonts w:ascii="Arial" w:hAnsi="Arial" w:cs="Arial"/>
                <w:i/>
              </w:rPr>
            </w:pPr>
            <w:r w:rsidRPr="003E4ADA">
              <w:rPr>
                <w:rFonts w:ascii="Arial" w:hAnsi="Arial" w:cs="Arial"/>
                <w:i/>
              </w:rPr>
              <w:t>E2-104.319.030</w:t>
            </w:r>
          </w:p>
        </w:tc>
        <w:tc>
          <w:tcPr>
            <w:tcW w:w="3835" w:type="dxa"/>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rPr>
              <w:t>Cooling box for GM ( non-drive side and free side – the same</w:t>
            </w:r>
          </w:p>
        </w:tc>
        <w:tc>
          <w:tcPr>
            <w:tcW w:w="1127" w:type="dxa"/>
            <w:gridSpan w:val="2"/>
            <w:vMerge w:val="restart"/>
          </w:tcPr>
          <w:p w:rsidR="00E06D29" w:rsidRPr="003E4ADA" w:rsidRDefault="00E06D29" w:rsidP="003E4ADA">
            <w:pPr>
              <w:spacing w:before="120" w:after="120"/>
              <w:jc w:val="center"/>
              <w:rPr>
                <w:rFonts w:ascii="Arial" w:hAnsi="Arial" w:cs="Arial"/>
              </w:rPr>
            </w:pPr>
            <w:r w:rsidRPr="003E4ADA">
              <w:rPr>
                <w:rFonts w:ascii="Arial" w:hAnsi="Arial" w:cs="Arial"/>
              </w:rPr>
              <w:t>2 pcs</w:t>
            </w:r>
          </w:p>
        </w:tc>
      </w:tr>
      <w:tr w:rsidR="00E06D29" w:rsidRPr="00341B5E" w:rsidTr="00D046FF">
        <w:trPr>
          <w:trHeight w:val="255"/>
        </w:trPr>
        <w:tc>
          <w:tcPr>
            <w:tcW w:w="682" w:type="dxa"/>
            <w:vMerge/>
            <w:vAlign w:val="center"/>
          </w:tcPr>
          <w:p w:rsidR="00E06D29" w:rsidRPr="003E4ADA" w:rsidRDefault="00E06D29" w:rsidP="003E4ADA">
            <w:pPr>
              <w:jc w:val="center"/>
              <w:rPr>
                <w:rFonts w:ascii="Arial" w:hAnsi="Arial" w:cs="Arial"/>
              </w:rPr>
            </w:pPr>
          </w:p>
        </w:tc>
        <w:tc>
          <w:tcPr>
            <w:tcW w:w="1608" w:type="dxa"/>
            <w:gridSpan w:val="2"/>
            <w:vMerge/>
          </w:tcPr>
          <w:p w:rsidR="00E06D29" w:rsidRPr="003E4ADA" w:rsidRDefault="00E06D29" w:rsidP="003E4ADA">
            <w:pPr>
              <w:jc w:val="center"/>
              <w:rPr>
                <w:rFonts w:ascii="Arial" w:hAnsi="Arial" w:cs="Arial"/>
              </w:rPr>
            </w:pPr>
          </w:p>
        </w:tc>
        <w:tc>
          <w:tcPr>
            <w:tcW w:w="2126" w:type="dxa"/>
            <w:gridSpan w:val="3"/>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557.42.327</w:t>
            </w:r>
          </w:p>
        </w:tc>
        <w:tc>
          <w:tcPr>
            <w:tcW w:w="3835" w:type="dxa"/>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Rashladna čaura za mehaničku barijeru</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27</w:t>
            </w:r>
          </w:p>
        </w:tc>
        <w:tc>
          <w:tcPr>
            <w:tcW w:w="1608" w:type="dxa"/>
            <w:gridSpan w:val="2"/>
            <w:vMerge w:val="restart"/>
          </w:tcPr>
          <w:p w:rsidR="00E06D29" w:rsidRPr="003E4ADA" w:rsidRDefault="00E06D29" w:rsidP="003E4ADA">
            <w:pPr>
              <w:jc w:val="center"/>
              <w:rPr>
                <w:rFonts w:ascii="Arial" w:hAnsi="Arial" w:cs="Arial"/>
                <w:b/>
              </w:rPr>
            </w:pPr>
          </w:p>
          <w:p w:rsidR="00E06D29" w:rsidRPr="003E4ADA" w:rsidRDefault="00E06D29" w:rsidP="003E4ADA">
            <w:pPr>
              <w:jc w:val="center"/>
              <w:rPr>
                <w:rFonts w:ascii="Arial" w:hAnsi="Arial" w:cs="Arial"/>
                <w:b/>
              </w:rPr>
            </w:pPr>
            <w:r w:rsidRPr="003E4ADA">
              <w:rPr>
                <w:rFonts w:ascii="Arial" w:hAnsi="Arial" w:cs="Arial"/>
                <w:b/>
              </w:rPr>
              <w:t>524.01</w:t>
            </w:r>
          </w:p>
          <w:p w:rsidR="00E06D29" w:rsidRPr="003E4ADA" w:rsidRDefault="00E06D29" w:rsidP="003E4ADA">
            <w:pPr>
              <w:jc w:val="center"/>
              <w:rPr>
                <w:rFonts w:ascii="Arial" w:hAnsi="Arial" w:cs="Arial"/>
              </w:rPr>
            </w:pPr>
            <w:r w:rsidRPr="003E4ADA">
              <w:rPr>
                <w:rFonts w:ascii="Arial" w:hAnsi="Arial" w:cs="Arial"/>
                <w:b/>
              </w:rPr>
              <w:t>524.02</w:t>
            </w:r>
          </w:p>
        </w:tc>
        <w:tc>
          <w:tcPr>
            <w:tcW w:w="2126" w:type="dxa"/>
            <w:gridSpan w:val="3"/>
          </w:tcPr>
          <w:p w:rsidR="00E06D29" w:rsidRPr="003E4ADA" w:rsidRDefault="00E06D29" w:rsidP="003E4ADA">
            <w:pPr>
              <w:jc w:val="center"/>
              <w:rPr>
                <w:rFonts w:ascii="Arial" w:hAnsi="Arial" w:cs="Arial"/>
                <w:i/>
              </w:rPr>
            </w:pPr>
            <w:r w:rsidRPr="003E4ADA">
              <w:rPr>
                <w:rFonts w:ascii="Arial" w:hAnsi="Arial" w:cs="Arial"/>
                <w:i/>
              </w:rPr>
              <w:t>104.318.947.001</w:t>
            </w:r>
          </w:p>
          <w:p w:rsidR="00E06D29" w:rsidRPr="003E4ADA" w:rsidRDefault="00E06D29" w:rsidP="003E4ADA">
            <w:pPr>
              <w:jc w:val="center"/>
              <w:rPr>
                <w:rFonts w:ascii="Arial" w:hAnsi="Arial" w:cs="Arial"/>
                <w:i/>
              </w:rPr>
            </w:pPr>
            <w:r w:rsidRPr="003E4ADA">
              <w:rPr>
                <w:rFonts w:ascii="Arial" w:hAnsi="Arial" w:cs="Arial"/>
                <w:i/>
              </w:rPr>
              <w:t>E2-104.318.947</w:t>
            </w:r>
          </w:p>
        </w:tc>
        <w:tc>
          <w:tcPr>
            <w:tcW w:w="3835" w:type="dxa"/>
            <w:tcBorders>
              <w:bottom w:val="dashSmallGap" w:sz="4" w:space="0" w:color="auto"/>
            </w:tcBorders>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rPr>
              <w:t>Shaft protection sleeve</w:t>
            </w:r>
          </w:p>
        </w:tc>
        <w:tc>
          <w:tcPr>
            <w:tcW w:w="1127" w:type="dxa"/>
            <w:gridSpan w:val="2"/>
            <w:vMerge w:val="restart"/>
          </w:tcPr>
          <w:p w:rsidR="00E06D29" w:rsidRPr="003E4ADA" w:rsidRDefault="00E06D29" w:rsidP="003E4ADA">
            <w:pPr>
              <w:spacing w:before="120" w:after="120"/>
              <w:jc w:val="center"/>
              <w:rPr>
                <w:rFonts w:ascii="Arial" w:hAnsi="Arial" w:cs="Arial"/>
              </w:rPr>
            </w:pPr>
            <w:r w:rsidRPr="003E4ADA">
              <w:rPr>
                <w:rFonts w:ascii="Arial" w:hAnsi="Arial" w:cs="Arial"/>
              </w:rPr>
              <w:t>2 pcs</w:t>
            </w:r>
          </w:p>
        </w:tc>
      </w:tr>
      <w:tr w:rsidR="00E06D29" w:rsidRPr="00341B5E" w:rsidTr="00D046FF">
        <w:trPr>
          <w:trHeight w:val="255"/>
        </w:trPr>
        <w:tc>
          <w:tcPr>
            <w:tcW w:w="682" w:type="dxa"/>
            <w:vMerge/>
          </w:tcPr>
          <w:p w:rsidR="00E06D29" w:rsidRPr="003E4ADA" w:rsidRDefault="00E06D29" w:rsidP="003E4ADA">
            <w:pPr>
              <w:jc w:val="center"/>
              <w:rPr>
                <w:rFonts w:ascii="Arial" w:hAnsi="Arial" w:cs="Arial"/>
              </w:rPr>
            </w:pPr>
          </w:p>
        </w:tc>
        <w:tc>
          <w:tcPr>
            <w:tcW w:w="1608" w:type="dxa"/>
            <w:gridSpan w:val="2"/>
            <w:vMerge/>
          </w:tcPr>
          <w:p w:rsidR="00E06D29" w:rsidRPr="003E4ADA" w:rsidRDefault="00E06D29" w:rsidP="003E4ADA">
            <w:pPr>
              <w:jc w:val="center"/>
              <w:rPr>
                <w:rFonts w:ascii="Arial" w:hAnsi="Arial" w:cs="Arial"/>
              </w:rPr>
            </w:pPr>
          </w:p>
        </w:tc>
        <w:tc>
          <w:tcPr>
            <w:tcW w:w="2126" w:type="dxa"/>
            <w:gridSpan w:val="3"/>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557.42.330</w:t>
            </w:r>
          </w:p>
        </w:tc>
        <w:tc>
          <w:tcPr>
            <w:tcW w:w="3835" w:type="dxa"/>
            <w:tcBorders>
              <w:top w:val="dashSmallGap" w:sz="4" w:space="0" w:color="auto"/>
            </w:tcBorders>
          </w:tcPr>
          <w:p w:rsidR="00E06D29" w:rsidRPr="003E4ADA" w:rsidRDefault="00E06D29" w:rsidP="003E4ADA">
            <w:pPr>
              <w:spacing w:before="120" w:after="120"/>
              <w:jc w:val="center"/>
              <w:rPr>
                <w:rFonts w:ascii="Arial" w:hAnsi="Arial" w:cs="Arial"/>
              </w:rPr>
            </w:pPr>
            <w:r w:rsidRPr="003E4ADA">
              <w:rPr>
                <w:rFonts w:ascii="Arial" w:hAnsi="Arial" w:cs="Arial"/>
              </w:rPr>
              <w:t>Zaštitna čaura vratila</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D046FF">
        <w:trPr>
          <w:trHeight w:val="940"/>
        </w:trPr>
        <w:tc>
          <w:tcPr>
            <w:tcW w:w="9378" w:type="dxa"/>
            <w:gridSpan w:val="9"/>
          </w:tcPr>
          <w:p w:rsidR="00E06D29" w:rsidRPr="003E4ADA" w:rsidRDefault="00E06D29" w:rsidP="003E4ADA">
            <w:pPr>
              <w:spacing w:before="120" w:after="120"/>
              <w:jc w:val="center"/>
              <w:rPr>
                <w:rFonts w:ascii="Arial" w:hAnsi="Arial" w:cs="Arial"/>
                <w:b/>
              </w:rPr>
            </w:pPr>
            <w:r w:rsidRPr="003E4ADA">
              <w:rPr>
                <w:rFonts w:ascii="Arial" w:hAnsi="Arial" w:cs="Arial"/>
                <w:sz w:val="22"/>
                <w:szCs w:val="22"/>
              </w:rPr>
              <w:t xml:space="preserve">Condensate extraction pump – </w:t>
            </w:r>
            <w:r w:rsidRPr="003E4ADA">
              <w:rPr>
                <w:rFonts w:ascii="Arial" w:hAnsi="Arial" w:cs="Arial"/>
                <w:b/>
                <w:sz w:val="22"/>
                <w:szCs w:val="22"/>
              </w:rPr>
              <w:t xml:space="preserve">Unit A3, A4,A5, A6 </w:t>
            </w:r>
          </w:p>
          <w:p w:rsidR="00E06D29" w:rsidRPr="003E4ADA" w:rsidRDefault="00E06D29" w:rsidP="003E4ADA">
            <w:pPr>
              <w:spacing w:after="120"/>
              <w:jc w:val="center"/>
              <w:rPr>
                <w:rFonts w:ascii="Arial" w:hAnsi="Arial" w:cs="Arial"/>
                <w:b/>
              </w:rPr>
            </w:pPr>
            <w:r w:rsidRPr="003E4ADA">
              <w:rPr>
                <w:rFonts w:ascii="Arial" w:hAnsi="Arial" w:cs="Arial"/>
                <w:b/>
                <w:sz w:val="22"/>
                <w:szCs w:val="22"/>
              </w:rPr>
              <w:t>DRAWING 9-137.410.097 (Unit A3);  9-137.411.415 (Unit A4,A5,A6)</w:t>
            </w:r>
          </w:p>
        </w:tc>
      </w:tr>
      <w:tr w:rsidR="00E06D29" w:rsidRPr="00341B5E" w:rsidTr="00D046FF">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28.</w:t>
            </w:r>
          </w:p>
        </w:tc>
        <w:tc>
          <w:tcPr>
            <w:tcW w:w="1608"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44-51</w:t>
            </w:r>
          </w:p>
        </w:tc>
        <w:tc>
          <w:tcPr>
            <w:tcW w:w="2024" w:type="dxa"/>
            <w:gridSpan w:val="2"/>
          </w:tcPr>
          <w:p w:rsidR="00E06D29" w:rsidRPr="003E4ADA" w:rsidRDefault="00E06D29" w:rsidP="003E4ADA">
            <w:pPr>
              <w:jc w:val="center"/>
              <w:rPr>
                <w:rFonts w:ascii="Arial" w:hAnsi="Arial" w:cs="Arial"/>
                <w:i/>
              </w:rPr>
            </w:pPr>
          </w:p>
        </w:tc>
        <w:tc>
          <w:tcPr>
            <w:tcW w:w="3937" w:type="dxa"/>
            <w:gridSpan w:val="2"/>
            <w:tcBorders>
              <w:bottom w:val="dashSmallGap" w:sz="4" w:space="0" w:color="auto"/>
            </w:tcBorders>
            <w:shd w:val="clear" w:color="auto" w:fill="E6E6E6"/>
          </w:tcPr>
          <w:p w:rsidR="00E06D29" w:rsidRPr="003E4ADA" w:rsidRDefault="00E06D29" w:rsidP="00CE5963">
            <w:pPr>
              <w:spacing w:before="120"/>
              <w:jc w:val="center"/>
              <w:rPr>
                <w:rFonts w:ascii="Arial" w:hAnsi="Arial" w:cs="Arial"/>
              </w:rPr>
            </w:pPr>
            <w:r w:rsidRPr="003E4ADA">
              <w:rPr>
                <w:rFonts w:ascii="Arial" w:hAnsi="Arial" w:cs="Arial"/>
              </w:rPr>
              <w:t>Thrust bearing support</w:t>
            </w:r>
          </w:p>
        </w:tc>
        <w:tc>
          <w:tcPr>
            <w:tcW w:w="1127"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1 pcs</w:t>
            </w:r>
          </w:p>
        </w:tc>
      </w:tr>
      <w:tr w:rsidR="00E06D29" w:rsidRPr="00341B5E" w:rsidTr="00D046FF">
        <w:trPr>
          <w:trHeight w:val="255"/>
        </w:trPr>
        <w:tc>
          <w:tcPr>
            <w:tcW w:w="682" w:type="dxa"/>
            <w:vMerge/>
            <w:vAlign w:val="center"/>
          </w:tcPr>
          <w:p w:rsidR="00E06D29" w:rsidRPr="003E4ADA" w:rsidRDefault="00E06D29" w:rsidP="003E4ADA">
            <w:pPr>
              <w:jc w:val="center"/>
              <w:rPr>
                <w:rFonts w:ascii="Arial" w:hAnsi="Arial" w:cs="Arial"/>
              </w:rPr>
            </w:pPr>
          </w:p>
        </w:tc>
        <w:tc>
          <w:tcPr>
            <w:tcW w:w="1608" w:type="dxa"/>
            <w:gridSpan w:val="2"/>
            <w:vMerge/>
          </w:tcPr>
          <w:p w:rsidR="00E06D29" w:rsidRPr="003E4ADA" w:rsidRDefault="00E06D29" w:rsidP="003E4ADA">
            <w:pPr>
              <w:jc w:val="center"/>
              <w:rPr>
                <w:rFonts w:ascii="Arial" w:hAnsi="Arial" w:cs="Arial"/>
              </w:rPr>
            </w:pPr>
          </w:p>
        </w:tc>
        <w:tc>
          <w:tcPr>
            <w:tcW w:w="2024" w:type="dxa"/>
            <w:gridSpan w:val="2"/>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556.12.136</w:t>
            </w:r>
          </w:p>
        </w:tc>
        <w:tc>
          <w:tcPr>
            <w:tcW w:w="3937" w:type="dxa"/>
            <w:gridSpan w:val="2"/>
          </w:tcPr>
          <w:p w:rsidR="00E06D29" w:rsidRPr="003E4ADA" w:rsidRDefault="00E06D29" w:rsidP="00CE5963">
            <w:pPr>
              <w:spacing w:before="120"/>
              <w:jc w:val="center"/>
              <w:rPr>
                <w:rFonts w:ascii="Arial" w:hAnsi="Arial" w:cs="Arial"/>
              </w:rPr>
            </w:pPr>
            <w:r w:rsidRPr="003E4ADA">
              <w:rPr>
                <w:rFonts w:ascii="Arial" w:hAnsi="Arial" w:cs="Arial"/>
              </w:rPr>
              <w:t>Nosač segmenata aksijalnog ležaja glavne kondenz pumpe</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29.</w:t>
            </w:r>
          </w:p>
        </w:tc>
        <w:tc>
          <w:tcPr>
            <w:tcW w:w="1608"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44-5</w:t>
            </w:r>
          </w:p>
        </w:tc>
        <w:tc>
          <w:tcPr>
            <w:tcW w:w="2024" w:type="dxa"/>
            <w:gridSpan w:val="2"/>
          </w:tcPr>
          <w:p w:rsidR="00E06D29" w:rsidRPr="003E4ADA" w:rsidRDefault="00E06D29" w:rsidP="003E4ADA">
            <w:pPr>
              <w:jc w:val="center"/>
              <w:rPr>
                <w:rFonts w:ascii="Arial" w:hAnsi="Arial" w:cs="Arial"/>
                <w:i/>
              </w:rPr>
            </w:pPr>
          </w:p>
        </w:tc>
        <w:tc>
          <w:tcPr>
            <w:tcW w:w="3937" w:type="dxa"/>
            <w:gridSpan w:val="2"/>
            <w:tcBorders>
              <w:bottom w:val="dashSmallGap" w:sz="4" w:space="0" w:color="auto"/>
            </w:tcBorders>
            <w:shd w:val="clear" w:color="auto" w:fill="E0E0E0"/>
          </w:tcPr>
          <w:p w:rsidR="00E06D29" w:rsidRPr="003E4ADA" w:rsidRDefault="00E06D29" w:rsidP="00CE5963">
            <w:pPr>
              <w:spacing w:before="120"/>
              <w:jc w:val="center"/>
              <w:rPr>
                <w:rFonts w:ascii="Arial" w:hAnsi="Arial" w:cs="Arial"/>
              </w:rPr>
            </w:pPr>
            <w:r w:rsidRPr="003E4ADA">
              <w:rPr>
                <w:rFonts w:ascii="Arial" w:hAnsi="Arial" w:cs="Arial"/>
              </w:rPr>
              <w:t>Set of static thrust pads – 8pcs per pump</w:t>
            </w:r>
          </w:p>
        </w:tc>
        <w:tc>
          <w:tcPr>
            <w:tcW w:w="1127"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2 set</w:t>
            </w:r>
          </w:p>
        </w:tc>
      </w:tr>
      <w:tr w:rsidR="00E06D29" w:rsidRPr="00341B5E" w:rsidTr="00D046FF">
        <w:trPr>
          <w:trHeight w:val="255"/>
        </w:trPr>
        <w:tc>
          <w:tcPr>
            <w:tcW w:w="682" w:type="dxa"/>
            <w:vMerge/>
          </w:tcPr>
          <w:p w:rsidR="00E06D29" w:rsidRPr="003E4ADA" w:rsidRDefault="00E06D29" w:rsidP="003E4ADA">
            <w:pPr>
              <w:jc w:val="center"/>
              <w:rPr>
                <w:rFonts w:ascii="Arial" w:hAnsi="Arial" w:cs="Arial"/>
              </w:rPr>
            </w:pPr>
          </w:p>
        </w:tc>
        <w:tc>
          <w:tcPr>
            <w:tcW w:w="1608" w:type="dxa"/>
            <w:gridSpan w:val="2"/>
            <w:vMerge/>
            <w:vAlign w:val="center"/>
          </w:tcPr>
          <w:p w:rsidR="00E06D29" w:rsidRPr="003E4ADA" w:rsidRDefault="00E06D29" w:rsidP="003E4ADA">
            <w:pPr>
              <w:jc w:val="center"/>
              <w:rPr>
                <w:rFonts w:ascii="Arial" w:hAnsi="Arial" w:cs="Arial"/>
              </w:rPr>
            </w:pPr>
          </w:p>
        </w:tc>
        <w:tc>
          <w:tcPr>
            <w:tcW w:w="2024" w:type="dxa"/>
            <w:gridSpan w:val="2"/>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556.12.030</w:t>
            </w:r>
          </w:p>
        </w:tc>
        <w:tc>
          <w:tcPr>
            <w:tcW w:w="3937" w:type="dxa"/>
            <w:gridSpan w:val="2"/>
            <w:tcBorders>
              <w:top w:val="dashSmallGap" w:sz="4" w:space="0" w:color="auto"/>
            </w:tcBorders>
          </w:tcPr>
          <w:p w:rsidR="00E06D29" w:rsidRPr="003E4ADA" w:rsidRDefault="00E06D29" w:rsidP="00CE5963">
            <w:pPr>
              <w:spacing w:before="120"/>
              <w:jc w:val="center"/>
              <w:rPr>
                <w:rFonts w:ascii="Arial" w:hAnsi="Arial" w:cs="Arial"/>
              </w:rPr>
            </w:pPr>
            <w:r w:rsidRPr="003E4ADA">
              <w:rPr>
                <w:rFonts w:ascii="Arial" w:hAnsi="Arial" w:cs="Arial"/>
              </w:rPr>
              <w:t>Segmenti aksijalnog ležaja glavne kondenz pumpe</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30.</w:t>
            </w:r>
          </w:p>
        </w:tc>
        <w:tc>
          <w:tcPr>
            <w:tcW w:w="1608"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33-25 (A4, A5, A6) and 31-8 (A3)</w:t>
            </w:r>
          </w:p>
        </w:tc>
        <w:tc>
          <w:tcPr>
            <w:tcW w:w="2024" w:type="dxa"/>
            <w:gridSpan w:val="2"/>
          </w:tcPr>
          <w:p w:rsidR="00E06D29" w:rsidRPr="003E4ADA" w:rsidRDefault="00E06D29" w:rsidP="003E4ADA">
            <w:pPr>
              <w:jc w:val="center"/>
              <w:rPr>
                <w:rFonts w:ascii="Arial" w:hAnsi="Arial" w:cs="Arial"/>
                <w:i/>
              </w:rPr>
            </w:pPr>
          </w:p>
        </w:tc>
        <w:tc>
          <w:tcPr>
            <w:tcW w:w="3937" w:type="dxa"/>
            <w:gridSpan w:val="2"/>
            <w:tcBorders>
              <w:bottom w:val="dashSmallGap" w:sz="4" w:space="0" w:color="auto"/>
            </w:tcBorders>
            <w:shd w:val="clear" w:color="auto" w:fill="E0E0E0"/>
          </w:tcPr>
          <w:p w:rsidR="00E06D29" w:rsidRPr="003E4ADA" w:rsidRDefault="00E06D29" w:rsidP="003E4ADA">
            <w:pPr>
              <w:spacing w:before="120" w:after="120"/>
              <w:jc w:val="center"/>
              <w:rPr>
                <w:rFonts w:ascii="Arial" w:hAnsi="Arial" w:cs="Arial"/>
              </w:rPr>
            </w:pPr>
            <w:r w:rsidRPr="003E4ADA">
              <w:rPr>
                <w:rFonts w:ascii="Arial" w:hAnsi="Arial" w:cs="Arial"/>
              </w:rPr>
              <w:t>Conical support of thrust bearing</w:t>
            </w:r>
          </w:p>
        </w:tc>
        <w:tc>
          <w:tcPr>
            <w:tcW w:w="1127"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1 pcs</w:t>
            </w:r>
          </w:p>
        </w:tc>
      </w:tr>
      <w:tr w:rsidR="00E06D29" w:rsidRPr="00341B5E" w:rsidTr="00D046FF">
        <w:trPr>
          <w:trHeight w:val="255"/>
        </w:trPr>
        <w:tc>
          <w:tcPr>
            <w:tcW w:w="682" w:type="dxa"/>
            <w:vMerge/>
          </w:tcPr>
          <w:p w:rsidR="00E06D29" w:rsidRPr="003E4ADA" w:rsidRDefault="00E06D29" w:rsidP="003E4ADA">
            <w:pPr>
              <w:jc w:val="center"/>
              <w:rPr>
                <w:rFonts w:ascii="Arial" w:hAnsi="Arial" w:cs="Arial"/>
              </w:rPr>
            </w:pPr>
          </w:p>
        </w:tc>
        <w:tc>
          <w:tcPr>
            <w:tcW w:w="1608" w:type="dxa"/>
            <w:gridSpan w:val="2"/>
            <w:vMerge/>
            <w:vAlign w:val="center"/>
          </w:tcPr>
          <w:p w:rsidR="00E06D29" w:rsidRPr="003E4ADA" w:rsidRDefault="00E06D29" w:rsidP="003E4ADA">
            <w:pPr>
              <w:jc w:val="center"/>
              <w:rPr>
                <w:rFonts w:ascii="Arial" w:hAnsi="Arial" w:cs="Arial"/>
              </w:rPr>
            </w:pPr>
          </w:p>
        </w:tc>
        <w:tc>
          <w:tcPr>
            <w:tcW w:w="2024" w:type="dxa"/>
            <w:gridSpan w:val="2"/>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556.12.</w:t>
            </w:r>
          </w:p>
        </w:tc>
        <w:tc>
          <w:tcPr>
            <w:tcW w:w="3937" w:type="dxa"/>
            <w:gridSpan w:val="2"/>
            <w:tcBorders>
              <w:top w:val="dashSmallGap" w:sz="4" w:space="0" w:color="auto"/>
            </w:tcBorders>
          </w:tcPr>
          <w:p w:rsidR="00E06D29" w:rsidRPr="003E4ADA" w:rsidRDefault="00E06D29" w:rsidP="00CE5963">
            <w:pPr>
              <w:spacing w:before="120"/>
              <w:jc w:val="center"/>
              <w:rPr>
                <w:rFonts w:ascii="Arial" w:hAnsi="Arial" w:cs="Arial"/>
              </w:rPr>
            </w:pPr>
            <w:r w:rsidRPr="003E4ADA">
              <w:rPr>
                <w:rFonts w:ascii="Arial" w:hAnsi="Arial" w:cs="Arial"/>
              </w:rPr>
              <w:t>Konusni držač segmenata aksijalnog ležaja</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682" w:type="dxa"/>
            <w:vMerge w:val="restart"/>
            <w:vAlign w:val="center"/>
          </w:tcPr>
          <w:p w:rsidR="00E06D29" w:rsidRPr="003E4ADA" w:rsidRDefault="00E06D29" w:rsidP="003E4ADA">
            <w:pPr>
              <w:jc w:val="center"/>
              <w:rPr>
                <w:rFonts w:ascii="Arial" w:hAnsi="Arial" w:cs="Arial"/>
              </w:rPr>
            </w:pPr>
            <w:r w:rsidRPr="003E4ADA">
              <w:rPr>
                <w:rFonts w:ascii="Arial" w:hAnsi="Arial" w:cs="Arial"/>
              </w:rPr>
              <w:t>31.</w:t>
            </w:r>
          </w:p>
        </w:tc>
        <w:tc>
          <w:tcPr>
            <w:tcW w:w="1608"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44-44</w:t>
            </w:r>
          </w:p>
        </w:tc>
        <w:tc>
          <w:tcPr>
            <w:tcW w:w="2024" w:type="dxa"/>
            <w:gridSpan w:val="2"/>
          </w:tcPr>
          <w:p w:rsidR="00E06D29" w:rsidRPr="003E4ADA" w:rsidRDefault="00E06D29" w:rsidP="003E4ADA">
            <w:pPr>
              <w:jc w:val="center"/>
              <w:rPr>
                <w:rFonts w:ascii="Arial" w:hAnsi="Arial" w:cs="Arial"/>
                <w:i/>
              </w:rPr>
            </w:pPr>
          </w:p>
        </w:tc>
        <w:tc>
          <w:tcPr>
            <w:tcW w:w="3937" w:type="dxa"/>
            <w:gridSpan w:val="2"/>
            <w:tcBorders>
              <w:bottom w:val="dashSmallGap" w:sz="4" w:space="0" w:color="auto"/>
            </w:tcBorders>
            <w:shd w:val="clear" w:color="auto" w:fill="E0E0E0"/>
          </w:tcPr>
          <w:p w:rsidR="00E06D29" w:rsidRPr="003E4ADA" w:rsidRDefault="00E06D29" w:rsidP="00CE5963">
            <w:pPr>
              <w:spacing w:before="120"/>
              <w:jc w:val="center"/>
              <w:rPr>
                <w:rFonts w:ascii="Arial" w:hAnsi="Arial" w:cs="Arial"/>
              </w:rPr>
            </w:pPr>
            <w:r w:rsidRPr="003E4ADA">
              <w:rPr>
                <w:rFonts w:ascii="Arial" w:hAnsi="Arial" w:cs="Arial"/>
              </w:rPr>
              <w:t>Thrust bearing plate</w:t>
            </w:r>
          </w:p>
        </w:tc>
        <w:tc>
          <w:tcPr>
            <w:tcW w:w="1127"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2 pcs</w:t>
            </w:r>
          </w:p>
        </w:tc>
      </w:tr>
      <w:tr w:rsidR="00E06D29" w:rsidRPr="00341B5E" w:rsidTr="00D046FF">
        <w:trPr>
          <w:trHeight w:val="255"/>
        </w:trPr>
        <w:tc>
          <w:tcPr>
            <w:tcW w:w="682" w:type="dxa"/>
            <w:vMerge/>
          </w:tcPr>
          <w:p w:rsidR="00E06D29" w:rsidRPr="003E4ADA" w:rsidRDefault="00E06D29" w:rsidP="003E4ADA">
            <w:pPr>
              <w:jc w:val="center"/>
              <w:rPr>
                <w:rFonts w:ascii="Arial" w:hAnsi="Arial" w:cs="Arial"/>
              </w:rPr>
            </w:pPr>
          </w:p>
        </w:tc>
        <w:tc>
          <w:tcPr>
            <w:tcW w:w="1608" w:type="dxa"/>
            <w:gridSpan w:val="2"/>
            <w:vMerge/>
            <w:vAlign w:val="center"/>
          </w:tcPr>
          <w:p w:rsidR="00E06D29" w:rsidRPr="003E4ADA" w:rsidRDefault="00E06D29" w:rsidP="003E4ADA">
            <w:pPr>
              <w:jc w:val="center"/>
              <w:rPr>
                <w:rFonts w:ascii="Arial" w:hAnsi="Arial" w:cs="Arial"/>
              </w:rPr>
            </w:pPr>
          </w:p>
        </w:tc>
        <w:tc>
          <w:tcPr>
            <w:tcW w:w="2024" w:type="dxa"/>
            <w:gridSpan w:val="2"/>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556.12.083</w:t>
            </w:r>
          </w:p>
        </w:tc>
        <w:tc>
          <w:tcPr>
            <w:tcW w:w="3937" w:type="dxa"/>
            <w:gridSpan w:val="2"/>
            <w:tcBorders>
              <w:top w:val="dashSmallGap" w:sz="4" w:space="0" w:color="auto"/>
            </w:tcBorders>
          </w:tcPr>
          <w:p w:rsidR="00E06D29" w:rsidRPr="003E4ADA" w:rsidRDefault="00E06D29" w:rsidP="00CE5963">
            <w:pPr>
              <w:spacing w:before="120"/>
              <w:jc w:val="center"/>
              <w:rPr>
                <w:rFonts w:ascii="Arial" w:hAnsi="Arial" w:cs="Arial"/>
              </w:rPr>
            </w:pPr>
            <w:r w:rsidRPr="003E4ADA">
              <w:rPr>
                <w:rFonts w:ascii="Arial" w:hAnsi="Arial" w:cs="Arial"/>
              </w:rPr>
              <w:t>Disk aksijalnog ležaja</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718"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32</w:t>
            </w:r>
            <w:r w:rsidRPr="003E4ADA">
              <w:rPr>
                <w:rFonts w:ascii="Arial" w:hAnsi="Arial" w:cs="Arial"/>
                <w:vertAlign w:val="superscript"/>
              </w:rPr>
              <w:t>2)</w:t>
            </w:r>
            <w:r w:rsidRPr="003E4ADA">
              <w:rPr>
                <w:rFonts w:ascii="Arial" w:hAnsi="Arial" w:cs="Arial"/>
              </w:rPr>
              <w:t>.</w:t>
            </w:r>
          </w:p>
        </w:tc>
        <w:tc>
          <w:tcPr>
            <w:tcW w:w="1598"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 xml:space="preserve">13-2 </w:t>
            </w:r>
          </w:p>
          <w:p w:rsidR="00E06D29" w:rsidRPr="003E4ADA" w:rsidRDefault="00E06D29" w:rsidP="003E4ADA">
            <w:pPr>
              <w:jc w:val="center"/>
              <w:rPr>
                <w:rFonts w:ascii="Arial" w:hAnsi="Arial" w:cs="Arial"/>
              </w:rPr>
            </w:pPr>
            <w:r w:rsidRPr="003E4ADA">
              <w:rPr>
                <w:rFonts w:ascii="Arial" w:hAnsi="Arial" w:cs="Arial"/>
                <w:sz w:val="22"/>
                <w:szCs w:val="22"/>
              </w:rPr>
              <w:t>9-137.411.415</w:t>
            </w:r>
          </w:p>
        </w:tc>
        <w:tc>
          <w:tcPr>
            <w:tcW w:w="1998" w:type="dxa"/>
          </w:tcPr>
          <w:p w:rsidR="00E06D29" w:rsidRPr="003E4ADA" w:rsidRDefault="00E06D29" w:rsidP="003E4ADA">
            <w:pPr>
              <w:jc w:val="center"/>
              <w:rPr>
                <w:rFonts w:ascii="Arial" w:hAnsi="Arial" w:cs="Arial"/>
                <w:i/>
              </w:rPr>
            </w:pPr>
          </w:p>
        </w:tc>
        <w:tc>
          <w:tcPr>
            <w:tcW w:w="3937" w:type="dxa"/>
            <w:gridSpan w:val="2"/>
            <w:shd w:val="clear" w:color="auto" w:fill="E6E6E6"/>
          </w:tcPr>
          <w:p w:rsidR="00E06D29" w:rsidRPr="003E4ADA" w:rsidRDefault="00E06D29" w:rsidP="00CE5963">
            <w:pPr>
              <w:spacing w:before="120"/>
              <w:jc w:val="center"/>
              <w:rPr>
                <w:rFonts w:ascii="Arial" w:hAnsi="Arial" w:cs="Arial"/>
              </w:rPr>
            </w:pPr>
            <w:r w:rsidRPr="003E4ADA">
              <w:rPr>
                <w:rFonts w:ascii="Arial" w:hAnsi="Arial" w:cs="Arial"/>
              </w:rPr>
              <w:t>Suction side wear ring for first impeller pre-machined( pos.13-2), Φ298</w:t>
            </w:r>
          </w:p>
        </w:tc>
        <w:tc>
          <w:tcPr>
            <w:tcW w:w="1127"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1 pcs</w:t>
            </w:r>
          </w:p>
        </w:tc>
      </w:tr>
      <w:tr w:rsidR="00E06D29" w:rsidRPr="00341B5E" w:rsidTr="00D046FF">
        <w:trPr>
          <w:trHeight w:val="255"/>
        </w:trPr>
        <w:tc>
          <w:tcPr>
            <w:tcW w:w="718" w:type="dxa"/>
            <w:gridSpan w:val="2"/>
            <w:vMerge/>
          </w:tcPr>
          <w:p w:rsidR="00E06D29" w:rsidRPr="003E4ADA" w:rsidRDefault="00E06D29" w:rsidP="003E4ADA">
            <w:pPr>
              <w:jc w:val="center"/>
              <w:rPr>
                <w:rFonts w:ascii="Arial" w:hAnsi="Arial" w:cs="Arial"/>
              </w:rPr>
            </w:pPr>
          </w:p>
        </w:tc>
        <w:tc>
          <w:tcPr>
            <w:tcW w:w="1598" w:type="dxa"/>
            <w:gridSpan w:val="2"/>
            <w:vMerge/>
            <w:vAlign w:val="center"/>
          </w:tcPr>
          <w:p w:rsidR="00E06D29" w:rsidRPr="003E4ADA" w:rsidRDefault="00E06D29" w:rsidP="003E4ADA">
            <w:pPr>
              <w:jc w:val="center"/>
              <w:rPr>
                <w:rFonts w:ascii="Arial" w:hAnsi="Arial" w:cs="Arial"/>
              </w:rPr>
            </w:pPr>
          </w:p>
        </w:tc>
        <w:tc>
          <w:tcPr>
            <w:tcW w:w="1998"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556.12.095</w:t>
            </w:r>
          </w:p>
        </w:tc>
        <w:tc>
          <w:tcPr>
            <w:tcW w:w="3937" w:type="dxa"/>
            <w:gridSpan w:val="2"/>
          </w:tcPr>
          <w:p w:rsidR="00E06D29" w:rsidRPr="003E4ADA" w:rsidRDefault="00E06D29" w:rsidP="003E4ADA">
            <w:pPr>
              <w:spacing w:before="120" w:after="120"/>
              <w:jc w:val="center"/>
              <w:rPr>
                <w:rFonts w:ascii="Arial" w:hAnsi="Arial" w:cs="Arial"/>
              </w:rPr>
            </w:pPr>
            <w:r w:rsidRPr="003E4ADA">
              <w:rPr>
                <w:rFonts w:ascii="Arial" w:hAnsi="Arial" w:cs="Arial"/>
              </w:rPr>
              <w:t>Zaptivni prsten prvog radnog kola – usisna strana</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718"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33</w:t>
            </w:r>
            <w:r w:rsidRPr="003E4ADA">
              <w:rPr>
                <w:rFonts w:ascii="Arial" w:hAnsi="Arial" w:cs="Arial"/>
                <w:vertAlign w:val="superscript"/>
              </w:rPr>
              <w:t>2)</w:t>
            </w:r>
            <w:r w:rsidRPr="003E4ADA">
              <w:rPr>
                <w:rFonts w:ascii="Arial" w:hAnsi="Arial" w:cs="Arial"/>
              </w:rPr>
              <w:t>.</w:t>
            </w:r>
          </w:p>
        </w:tc>
        <w:tc>
          <w:tcPr>
            <w:tcW w:w="1598" w:type="dxa"/>
            <w:gridSpan w:val="2"/>
            <w:vMerge w:val="restart"/>
            <w:vAlign w:val="center"/>
          </w:tcPr>
          <w:p w:rsidR="00E06D29" w:rsidRPr="003E4ADA" w:rsidRDefault="00E06D29" w:rsidP="003E4ADA">
            <w:pPr>
              <w:jc w:val="center"/>
              <w:rPr>
                <w:rFonts w:ascii="Arial" w:hAnsi="Arial" w:cs="Arial"/>
              </w:rPr>
            </w:pPr>
            <w:r w:rsidRPr="003E4ADA">
              <w:rPr>
                <w:rFonts w:ascii="Arial" w:hAnsi="Arial" w:cs="Arial"/>
              </w:rPr>
              <w:t>11-2, 21-2</w:t>
            </w:r>
          </w:p>
          <w:p w:rsidR="00E06D29" w:rsidRPr="003E4ADA" w:rsidRDefault="00E06D29" w:rsidP="003E4ADA">
            <w:pPr>
              <w:jc w:val="center"/>
              <w:rPr>
                <w:rFonts w:ascii="Arial" w:hAnsi="Arial" w:cs="Arial"/>
              </w:rPr>
            </w:pPr>
            <w:r w:rsidRPr="003E4ADA">
              <w:rPr>
                <w:rFonts w:ascii="Arial" w:hAnsi="Arial" w:cs="Arial"/>
              </w:rPr>
              <w:t>( A4, A5, A6)</w:t>
            </w:r>
          </w:p>
          <w:p w:rsidR="00E06D29" w:rsidRPr="003E4ADA" w:rsidRDefault="00E06D29" w:rsidP="003E4ADA">
            <w:pPr>
              <w:jc w:val="center"/>
              <w:rPr>
                <w:rFonts w:ascii="Arial" w:hAnsi="Arial" w:cs="Arial"/>
              </w:rPr>
            </w:pPr>
            <w:r w:rsidRPr="003E4ADA">
              <w:rPr>
                <w:rFonts w:ascii="Arial" w:hAnsi="Arial" w:cs="Arial"/>
              </w:rPr>
              <w:t>and</w:t>
            </w:r>
          </w:p>
          <w:p w:rsidR="00E06D29" w:rsidRPr="003E4ADA" w:rsidRDefault="00E06D29" w:rsidP="003E4ADA">
            <w:pPr>
              <w:jc w:val="center"/>
              <w:rPr>
                <w:rFonts w:ascii="Arial" w:hAnsi="Arial" w:cs="Arial"/>
              </w:rPr>
            </w:pPr>
            <w:r w:rsidRPr="003E4ADA">
              <w:rPr>
                <w:rFonts w:ascii="Arial" w:hAnsi="Arial" w:cs="Arial"/>
              </w:rPr>
              <w:t xml:space="preserve"> 21-2 ( A3)</w:t>
            </w:r>
          </w:p>
          <w:p w:rsidR="00E06D29" w:rsidRPr="003E4ADA" w:rsidRDefault="00E06D29" w:rsidP="003E4ADA">
            <w:pPr>
              <w:jc w:val="center"/>
              <w:rPr>
                <w:rFonts w:ascii="Arial" w:hAnsi="Arial" w:cs="Arial"/>
              </w:rPr>
            </w:pPr>
          </w:p>
        </w:tc>
        <w:tc>
          <w:tcPr>
            <w:tcW w:w="1998" w:type="dxa"/>
          </w:tcPr>
          <w:p w:rsidR="00E06D29" w:rsidRPr="003E4ADA" w:rsidRDefault="00E06D29" w:rsidP="003E4ADA">
            <w:pPr>
              <w:jc w:val="center"/>
              <w:rPr>
                <w:rFonts w:ascii="Arial" w:hAnsi="Arial" w:cs="Arial"/>
                <w:i/>
              </w:rPr>
            </w:pPr>
          </w:p>
        </w:tc>
        <w:tc>
          <w:tcPr>
            <w:tcW w:w="3937" w:type="dxa"/>
            <w:gridSpan w:val="2"/>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rPr>
              <w:t>Wear ring for impeller- suction and disharge side,  pre-machined</w:t>
            </w:r>
            <w:r>
              <w:rPr>
                <w:rFonts w:ascii="Arial" w:hAnsi="Arial" w:cs="Arial"/>
              </w:rPr>
              <w:t xml:space="preserve"> (</w:t>
            </w:r>
            <w:r w:rsidRPr="003E4ADA">
              <w:rPr>
                <w:rFonts w:ascii="Arial" w:hAnsi="Arial" w:cs="Arial"/>
              </w:rPr>
              <w:t>pos.11-2, 21-2), Φ210</w:t>
            </w:r>
          </w:p>
        </w:tc>
        <w:tc>
          <w:tcPr>
            <w:tcW w:w="1127" w:type="dxa"/>
            <w:gridSpan w:val="2"/>
            <w:vMerge w:val="restart"/>
            <w:vAlign w:val="center"/>
          </w:tcPr>
          <w:p w:rsidR="00E06D29" w:rsidRPr="003E4ADA" w:rsidRDefault="00E06D29" w:rsidP="003E4ADA">
            <w:pPr>
              <w:spacing w:before="120" w:after="120"/>
              <w:jc w:val="center"/>
              <w:rPr>
                <w:rFonts w:ascii="Arial" w:hAnsi="Arial" w:cs="Arial"/>
              </w:rPr>
            </w:pPr>
            <w:r w:rsidRPr="003E4ADA">
              <w:rPr>
                <w:rFonts w:ascii="Arial" w:hAnsi="Arial" w:cs="Arial"/>
              </w:rPr>
              <w:t>12 pcs</w:t>
            </w:r>
          </w:p>
        </w:tc>
      </w:tr>
      <w:tr w:rsidR="00E06D29" w:rsidRPr="00341B5E" w:rsidTr="00D046FF">
        <w:trPr>
          <w:trHeight w:val="255"/>
        </w:trPr>
        <w:tc>
          <w:tcPr>
            <w:tcW w:w="718" w:type="dxa"/>
            <w:gridSpan w:val="2"/>
            <w:vMerge/>
          </w:tcPr>
          <w:p w:rsidR="00E06D29" w:rsidRPr="003E4ADA" w:rsidRDefault="00E06D29" w:rsidP="003E4ADA">
            <w:pPr>
              <w:jc w:val="center"/>
              <w:rPr>
                <w:rFonts w:ascii="Arial" w:hAnsi="Arial" w:cs="Arial"/>
              </w:rPr>
            </w:pPr>
          </w:p>
        </w:tc>
        <w:tc>
          <w:tcPr>
            <w:tcW w:w="1598" w:type="dxa"/>
            <w:gridSpan w:val="2"/>
            <w:vMerge/>
            <w:vAlign w:val="center"/>
          </w:tcPr>
          <w:p w:rsidR="00E06D29" w:rsidRPr="003E4ADA" w:rsidRDefault="00E06D29" w:rsidP="003E4ADA">
            <w:pPr>
              <w:jc w:val="center"/>
              <w:rPr>
                <w:rFonts w:ascii="Arial" w:hAnsi="Arial" w:cs="Arial"/>
              </w:rPr>
            </w:pPr>
          </w:p>
        </w:tc>
        <w:tc>
          <w:tcPr>
            <w:tcW w:w="1998"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556.12.092/093</w:t>
            </w:r>
          </w:p>
        </w:tc>
        <w:tc>
          <w:tcPr>
            <w:tcW w:w="3937" w:type="dxa"/>
            <w:gridSpan w:val="2"/>
          </w:tcPr>
          <w:p w:rsidR="00E06D29" w:rsidRPr="003E4ADA" w:rsidRDefault="00E06D29" w:rsidP="003E4ADA">
            <w:pPr>
              <w:spacing w:before="120" w:after="120"/>
              <w:jc w:val="center"/>
              <w:rPr>
                <w:rFonts w:ascii="Arial" w:hAnsi="Arial" w:cs="Arial"/>
              </w:rPr>
            </w:pPr>
            <w:r w:rsidRPr="003E4ADA">
              <w:rPr>
                <w:rFonts w:ascii="Arial" w:hAnsi="Arial" w:cs="Arial"/>
              </w:rPr>
              <w:t>Zaptivni prstenovi radnog kola – usisna i potisna strana</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718" w:type="dxa"/>
            <w:gridSpan w:val="2"/>
            <w:vMerge w:val="restart"/>
          </w:tcPr>
          <w:p w:rsidR="00E06D29" w:rsidRPr="003E4ADA" w:rsidRDefault="00E06D29" w:rsidP="003E4ADA">
            <w:pPr>
              <w:jc w:val="center"/>
              <w:rPr>
                <w:rFonts w:ascii="Arial" w:hAnsi="Arial" w:cs="Arial"/>
              </w:rPr>
            </w:pPr>
          </w:p>
          <w:p w:rsidR="00E06D29" w:rsidRPr="003E4ADA" w:rsidRDefault="00E06D29" w:rsidP="003E4ADA">
            <w:pPr>
              <w:jc w:val="center"/>
              <w:rPr>
                <w:rFonts w:ascii="Arial" w:hAnsi="Arial" w:cs="Arial"/>
              </w:rPr>
            </w:pPr>
            <w:r w:rsidRPr="003E4ADA">
              <w:rPr>
                <w:rFonts w:ascii="Arial" w:hAnsi="Arial" w:cs="Arial"/>
              </w:rPr>
              <w:t>34</w:t>
            </w:r>
            <w:r w:rsidRPr="003E4ADA">
              <w:rPr>
                <w:rFonts w:ascii="Arial" w:hAnsi="Arial" w:cs="Arial"/>
                <w:vertAlign w:val="superscript"/>
              </w:rPr>
              <w:t>2)</w:t>
            </w:r>
            <w:r w:rsidRPr="003E4ADA">
              <w:rPr>
                <w:rFonts w:ascii="Arial" w:hAnsi="Arial" w:cs="Arial"/>
              </w:rPr>
              <w:t>.</w:t>
            </w:r>
          </w:p>
        </w:tc>
        <w:tc>
          <w:tcPr>
            <w:tcW w:w="1598" w:type="dxa"/>
            <w:gridSpan w:val="2"/>
            <w:vMerge w:val="restart"/>
          </w:tcPr>
          <w:p w:rsidR="00E06D29" w:rsidRPr="003E4ADA" w:rsidRDefault="00E06D29" w:rsidP="003E4ADA">
            <w:pPr>
              <w:jc w:val="center"/>
              <w:rPr>
                <w:rFonts w:ascii="Arial" w:hAnsi="Arial" w:cs="Arial"/>
              </w:rPr>
            </w:pPr>
          </w:p>
          <w:p w:rsidR="00E06D29" w:rsidRPr="003E4ADA" w:rsidRDefault="00E06D29" w:rsidP="003E4ADA">
            <w:pPr>
              <w:jc w:val="center"/>
              <w:rPr>
                <w:rFonts w:ascii="Arial" w:hAnsi="Arial" w:cs="Arial"/>
              </w:rPr>
            </w:pPr>
            <w:r w:rsidRPr="003E4ADA">
              <w:rPr>
                <w:rFonts w:ascii="Arial" w:hAnsi="Arial" w:cs="Arial"/>
              </w:rPr>
              <w:t>21-3</w:t>
            </w:r>
          </w:p>
          <w:p w:rsidR="00E06D29" w:rsidRPr="003E4ADA" w:rsidRDefault="00E06D29" w:rsidP="003E4ADA">
            <w:pPr>
              <w:jc w:val="center"/>
              <w:rPr>
                <w:rFonts w:ascii="Arial" w:hAnsi="Arial" w:cs="Arial"/>
              </w:rPr>
            </w:pPr>
          </w:p>
          <w:p w:rsidR="00E06D29" w:rsidRPr="003E4ADA" w:rsidRDefault="00E06D29" w:rsidP="003E4ADA">
            <w:pPr>
              <w:jc w:val="center"/>
              <w:rPr>
                <w:rFonts w:ascii="Arial" w:hAnsi="Arial" w:cs="Arial"/>
              </w:rPr>
            </w:pPr>
            <w:r w:rsidRPr="003E4ADA">
              <w:rPr>
                <w:rFonts w:ascii="Arial" w:hAnsi="Arial" w:cs="Arial"/>
              </w:rPr>
              <w:t>( A3-A6)</w:t>
            </w:r>
          </w:p>
        </w:tc>
        <w:tc>
          <w:tcPr>
            <w:tcW w:w="1998" w:type="dxa"/>
          </w:tcPr>
          <w:p w:rsidR="00E06D29" w:rsidRPr="003E4ADA" w:rsidRDefault="00E06D29" w:rsidP="003E4ADA">
            <w:pPr>
              <w:jc w:val="center"/>
              <w:rPr>
                <w:rFonts w:ascii="Arial" w:hAnsi="Arial" w:cs="Arial"/>
                <w:i/>
              </w:rPr>
            </w:pPr>
          </w:p>
        </w:tc>
        <w:tc>
          <w:tcPr>
            <w:tcW w:w="3937" w:type="dxa"/>
            <w:gridSpan w:val="2"/>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rPr>
              <w:t>Wear ring on diffuser, pre-machined ( pos.21-3), Φ100</w:t>
            </w:r>
          </w:p>
        </w:tc>
        <w:tc>
          <w:tcPr>
            <w:tcW w:w="1127" w:type="dxa"/>
            <w:gridSpan w:val="2"/>
            <w:vMerge w:val="restart"/>
          </w:tcPr>
          <w:p w:rsidR="00E06D29" w:rsidRPr="003E4ADA" w:rsidRDefault="00E06D29" w:rsidP="003E4ADA">
            <w:pPr>
              <w:spacing w:before="120" w:after="120"/>
              <w:jc w:val="center"/>
              <w:rPr>
                <w:rFonts w:ascii="Arial" w:hAnsi="Arial" w:cs="Arial"/>
              </w:rPr>
            </w:pPr>
          </w:p>
          <w:p w:rsidR="00E06D29" w:rsidRPr="003E4ADA" w:rsidRDefault="00E06D29" w:rsidP="003E4ADA">
            <w:pPr>
              <w:spacing w:before="120" w:after="120"/>
              <w:jc w:val="center"/>
              <w:rPr>
                <w:rFonts w:ascii="Arial" w:hAnsi="Arial" w:cs="Arial"/>
              </w:rPr>
            </w:pPr>
            <w:r w:rsidRPr="003E4ADA">
              <w:rPr>
                <w:rFonts w:ascii="Arial" w:hAnsi="Arial" w:cs="Arial"/>
              </w:rPr>
              <w:t>6 pcs</w:t>
            </w:r>
          </w:p>
        </w:tc>
      </w:tr>
      <w:tr w:rsidR="00E06D29" w:rsidRPr="00341B5E" w:rsidTr="00D046FF">
        <w:trPr>
          <w:trHeight w:val="255"/>
        </w:trPr>
        <w:tc>
          <w:tcPr>
            <w:tcW w:w="718" w:type="dxa"/>
            <w:gridSpan w:val="2"/>
            <w:vMerge/>
          </w:tcPr>
          <w:p w:rsidR="00E06D29" w:rsidRPr="003E4ADA" w:rsidRDefault="00E06D29" w:rsidP="003E4ADA">
            <w:pPr>
              <w:jc w:val="center"/>
              <w:rPr>
                <w:rFonts w:ascii="Arial" w:hAnsi="Arial" w:cs="Arial"/>
              </w:rPr>
            </w:pPr>
          </w:p>
        </w:tc>
        <w:tc>
          <w:tcPr>
            <w:tcW w:w="1598" w:type="dxa"/>
            <w:gridSpan w:val="2"/>
            <w:vMerge/>
          </w:tcPr>
          <w:p w:rsidR="00E06D29" w:rsidRPr="003E4ADA" w:rsidRDefault="00E06D29" w:rsidP="003E4ADA">
            <w:pPr>
              <w:jc w:val="center"/>
              <w:rPr>
                <w:rFonts w:ascii="Arial" w:hAnsi="Arial" w:cs="Arial"/>
              </w:rPr>
            </w:pPr>
          </w:p>
        </w:tc>
        <w:tc>
          <w:tcPr>
            <w:tcW w:w="1998"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556.12.094</w:t>
            </w:r>
          </w:p>
        </w:tc>
        <w:tc>
          <w:tcPr>
            <w:tcW w:w="3937" w:type="dxa"/>
            <w:gridSpan w:val="2"/>
          </w:tcPr>
          <w:p w:rsidR="00E06D29" w:rsidRPr="003E4ADA" w:rsidRDefault="00E06D29" w:rsidP="003E4ADA">
            <w:pPr>
              <w:spacing w:before="120" w:after="120"/>
              <w:jc w:val="center"/>
              <w:rPr>
                <w:rFonts w:ascii="Arial" w:hAnsi="Arial" w:cs="Arial"/>
              </w:rPr>
            </w:pPr>
            <w:r w:rsidRPr="003E4ADA">
              <w:rPr>
                <w:rFonts w:ascii="Arial" w:hAnsi="Arial" w:cs="Arial"/>
              </w:rPr>
              <w:t>Zaptivni prsten na difuzoru</w:t>
            </w:r>
          </w:p>
        </w:tc>
        <w:tc>
          <w:tcPr>
            <w:tcW w:w="1127" w:type="dxa"/>
            <w:gridSpan w:val="2"/>
            <w:vMerge/>
          </w:tcPr>
          <w:p w:rsidR="00E06D29" w:rsidRPr="003E4ADA" w:rsidRDefault="00E06D29" w:rsidP="003E4ADA">
            <w:pPr>
              <w:spacing w:before="120" w:after="120"/>
              <w:jc w:val="center"/>
              <w:rPr>
                <w:rFonts w:ascii="Arial" w:hAnsi="Arial" w:cs="Arial"/>
              </w:rPr>
            </w:pPr>
          </w:p>
        </w:tc>
      </w:tr>
    </w:tbl>
    <w:p w:rsidR="00E06D29" w:rsidRDefault="00E06D29">
      <w: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6"/>
        <w:gridCol w:w="1572"/>
        <w:gridCol w:w="26"/>
        <w:gridCol w:w="1998"/>
        <w:gridCol w:w="3937"/>
        <w:gridCol w:w="16"/>
        <w:gridCol w:w="1111"/>
      </w:tblGrid>
      <w:tr w:rsidR="00E06D29" w:rsidTr="00D105E3">
        <w:trPr>
          <w:trHeight w:val="255"/>
        </w:trPr>
        <w:tc>
          <w:tcPr>
            <w:tcW w:w="682" w:type="dxa"/>
            <w:vMerge w:val="restart"/>
            <w:vAlign w:val="center"/>
          </w:tcPr>
          <w:p w:rsidR="00E06D29" w:rsidRPr="00CE5963" w:rsidRDefault="00E06D29" w:rsidP="00B615DB">
            <w:pPr>
              <w:jc w:val="center"/>
              <w:rPr>
                <w:rFonts w:ascii="Arial" w:hAnsi="Arial" w:cs="Arial"/>
                <w:b/>
              </w:rPr>
            </w:pPr>
            <w:r w:rsidRPr="00CE5963">
              <w:rPr>
                <w:rFonts w:ascii="Arial" w:hAnsi="Arial" w:cs="Arial"/>
                <w:b/>
              </w:rPr>
              <w:t>No</w:t>
            </w:r>
          </w:p>
        </w:tc>
        <w:tc>
          <w:tcPr>
            <w:tcW w:w="1608" w:type="dxa"/>
            <w:gridSpan w:val="2"/>
            <w:vMerge w:val="restart"/>
            <w:vAlign w:val="center"/>
          </w:tcPr>
          <w:p w:rsidR="00E06D29" w:rsidRPr="00CE5963" w:rsidRDefault="00E06D29" w:rsidP="00B615DB">
            <w:pPr>
              <w:jc w:val="center"/>
              <w:rPr>
                <w:rFonts w:ascii="Arial" w:hAnsi="Arial" w:cs="Arial"/>
                <w:b/>
              </w:rPr>
            </w:pPr>
            <w:r w:rsidRPr="00CE5963">
              <w:rPr>
                <w:rFonts w:ascii="Arial" w:hAnsi="Arial" w:cs="Arial"/>
                <w:b/>
              </w:rPr>
              <w:t>Position</w:t>
            </w:r>
          </w:p>
        </w:tc>
        <w:tc>
          <w:tcPr>
            <w:tcW w:w="2024" w:type="dxa"/>
            <w:gridSpan w:val="2"/>
          </w:tcPr>
          <w:p w:rsidR="00E06D29" w:rsidRPr="00CE5963" w:rsidRDefault="00E06D29" w:rsidP="00B615DB">
            <w:pPr>
              <w:spacing w:before="120"/>
              <w:jc w:val="center"/>
              <w:rPr>
                <w:rFonts w:ascii="Arial" w:hAnsi="Arial" w:cs="Arial"/>
                <w:b/>
              </w:rPr>
            </w:pPr>
            <w:r w:rsidRPr="00CE5963">
              <w:rPr>
                <w:rFonts w:ascii="Arial" w:hAnsi="Arial" w:cs="Arial"/>
                <w:b/>
              </w:rPr>
              <w:t>Drawing</w:t>
            </w:r>
          </w:p>
        </w:tc>
        <w:tc>
          <w:tcPr>
            <w:tcW w:w="3953" w:type="dxa"/>
            <w:gridSpan w:val="2"/>
            <w:vMerge w:val="restart"/>
          </w:tcPr>
          <w:p w:rsidR="00E06D29" w:rsidRPr="00CE5963" w:rsidRDefault="00E06D29" w:rsidP="00B615DB">
            <w:pPr>
              <w:spacing w:before="120" w:after="120"/>
              <w:jc w:val="center"/>
              <w:rPr>
                <w:rFonts w:ascii="Arial" w:hAnsi="Arial" w:cs="Arial"/>
                <w:b/>
              </w:rPr>
            </w:pPr>
            <w:r w:rsidRPr="00CE5963">
              <w:rPr>
                <w:rFonts w:ascii="Arial" w:hAnsi="Arial" w:cs="Arial"/>
                <w:b/>
                <w:sz w:val="22"/>
                <w:szCs w:val="22"/>
              </w:rPr>
              <w:t>Designation</w:t>
            </w:r>
          </w:p>
        </w:tc>
        <w:tc>
          <w:tcPr>
            <w:tcW w:w="1111" w:type="dxa"/>
            <w:vMerge w:val="restart"/>
            <w:vAlign w:val="center"/>
          </w:tcPr>
          <w:p w:rsidR="00E06D29" w:rsidRPr="00CE5963" w:rsidRDefault="00E06D29" w:rsidP="00B615DB">
            <w:pPr>
              <w:spacing w:before="120" w:after="120"/>
              <w:jc w:val="center"/>
              <w:rPr>
                <w:rFonts w:ascii="Arial" w:hAnsi="Arial" w:cs="Arial"/>
                <w:b/>
              </w:rPr>
            </w:pPr>
            <w:r w:rsidRPr="00CE5963">
              <w:rPr>
                <w:rFonts w:ascii="Arial" w:hAnsi="Arial" w:cs="Arial"/>
                <w:b/>
              </w:rPr>
              <w:t>Qty</w:t>
            </w:r>
          </w:p>
        </w:tc>
      </w:tr>
      <w:tr w:rsidR="00E06D29" w:rsidTr="00D105E3">
        <w:trPr>
          <w:trHeight w:val="255"/>
        </w:trPr>
        <w:tc>
          <w:tcPr>
            <w:tcW w:w="682" w:type="dxa"/>
            <w:vMerge/>
            <w:vAlign w:val="center"/>
          </w:tcPr>
          <w:p w:rsidR="00E06D29" w:rsidRPr="00D046FF" w:rsidRDefault="00E06D29" w:rsidP="00B615DB">
            <w:pPr>
              <w:jc w:val="center"/>
              <w:rPr>
                <w:rFonts w:ascii="Arial" w:hAnsi="Arial" w:cs="Arial"/>
              </w:rPr>
            </w:pPr>
          </w:p>
        </w:tc>
        <w:tc>
          <w:tcPr>
            <w:tcW w:w="1608" w:type="dxa"/>
            <w:gridSpan w:val="2"/>
            <w:vMerge/>
            <w:vAlign w:val="center"/>
          </w:tcPr>
          <w:p w:rsidR="00E06D29" w:rsidRPr="003E4ADA" w:rsidRDefault="00E06D29" w:rsidP="00B615DB">
            <w:pPr>
              <w:jc w:val="center"/>
              <w:rPr>
                <w:rFonts w:ascii="Arial" w:hAnsi="Arial" w:cs="Arial"/>
                <w:b/>
              </w:rPr>
            </w:pPr>
          </w:p>
        </w:tc>
        <w:tc>
          <w:tcPr>
            <w:tcW w:w="2024" w:type="dxa"/>
            <w:gridSpan w:val="2"/>
          </w:tcPr>
          <w:p w:rsidR="00E06D29" w:rsidRPr="00CE5963" w:rsidRDefault="00E06D29" w:rsidP="00B615DB">
            <w:pPr>
              <w:spacing w:before="120"/>
              <w:jc w:val="center"/>
              <w:rPr>
                <w:rFonts w:ascii="Arial" w:hAnsi="Arial" w:cs="Arial"/>
              </w:rPr>
            </w:pPr>
            <w:r w:rsidRPr="003E4ADA">
              <w:rPr>
                <w:rFonts w:ascii="Arial" w:hAnsi="Arial" w:cs="Arial"/>
                <w:b/>
              </w:rPr>
              <w:t>TENT rep.</w:t>
            </w:r>
          </w:p>
        </w:tc>
        <w:tc>
          <w:tcPr>
            <w:tcW w:w="3953" w:type="dxa"/>
            <w:gridSpan w:val="2"/>
            <w:vMerge/>
            <w:tcBorders>
              <w:top w:val="dashSmallGap" w:sz="4" w:space="0" w:color="auto"/>
            </w:tcBorders>
            <w:shd w:val="clear" w:color="auto" w:fill="E6E6E6"/>
          </w:tcPr>
          <w:p w:rsidR="00E06D29" w:rsidRPr="00CE5963" w:rsidRDefault="00E06D29" w:rsidP="00B615DB">
            <w:pPr>
              <w:spacing w:before="120" w:after="120"/>
              <w:jc w:val="center"/>
              <w:rPr>
                <w:rFonts w:ascii="Arial" w:hAnsi="Arial" w:cs="Arial"/>
              </w:rPr>
            </w:pPr>
          </w:p>
        </w:tc>
        <w:tc>
          <w:tcPr>
            <w:tcW w:w="1111" w:type="dxa"/>
            <w:vMerge/>
            <w:vAlign w:val="center"/>
          </w:tcPr>
          <w:p w:rsidR="00E06D29" w:rsidRPr="00D046FF" w:rsidRDefault="00E06D29" w:rsidP="00B615DB">
            <w:pPr>
              <w:spacing w:before="120" w:after="120"/>
              <w:jc w:val="center"/>
              <w:rPr>
                <w:rFonts w:ascii="Arial" w:hAnsi="Arial" w:cs="Arial"/>
              </w:rPr>
            </w:pPr>
          </w:p>
        </w:tc>
      </w:tr>
      <w:tr w:rsidR="00E06D29" w:rsidRPr="00341B5E" w:rsidTr="00D046FF">
        <w:trPr>
          <w:trHeight w:val="255"/>
        </w:trPr>
        <w:tc>
          <w:tcPr>
            <w:tcW w:w="718" w:type="dxa"/>
            <w:gridSpan w:val="2"/>
            <w:vMerge w:val="restart"/>
          </w:tcPr>
          <w:p w:rsidR="00E06D29" w:rsidRPr="003E4ADA" w:rsidRDefault="00E06D29" w:rsidP="003E4ADA">
            <w:pPr>
              <w:jc w:val="center"/>
              <w:rPr>
                <w:rFonts w:ascii="Arial" w:hAnsi="Arial" w:cs="Arial"/>
              </w:rPr>
            </w:pPr>
          </w:p>
          <w:p w:rsidR="00E06D29" w:rsidRPr="003E4ADA" w:rsidRDefault="00E06D29" w:rsidP="003E4ADA">
            <w:pPr>
              <w:jc w:val="center"/>
              <w:rPr>
                <w:rFonts w:ascii="Arial" w:hAnsi="Arial" w:cs="Arial"/>
              </w:rPr>
            </w:pPr>
            <w:r w:rsidRPr="003E4ADA">
              <w:rPr>
                <w:rFonts w:ascii="Arial" w:hAnsi="Arial" w:cs="Arial"/>
              </w:rPr>
              <w:t>35.</w:t>
            </w:r>
          </w:p>
        </w:tc>
        <w:tc>
          <w:tcPr>
            <w:tcW w:w="1598" w:type="dxa"/>
            <w:gridSpan w:val="2"/>
            <w:vMerge w:val="restart"/>
          </w:tcPr>
          <w:p w:rsidR="00E06D29" w:rsidRPr="003E4ADA" w:rsidRDefault="00E06D29" w:rsidP="003E4ADA">
            <w:pPr>
              <w:jc w:val="center"/>
              <w:rPr>
                <w:rFonts w:ascii="Arial" w:hAnsi="Arial" w:cs="Arial"/>
              </w:rPr>
            </w:pPr>
          </w:p>
          <w:p w:rsidR="00E06D29" w:rsidRPr="003E4ADA" w:rsidRDefault="00E06D29" w:rsidP="003E4ADA">
            <w:pPr>
              <w:jc w:val="center"/>
              <w:rPr>
                <w:rFonts w:ascii="Arial" w:hAnsi="Arial" w:cs="Arial"/>
              </w:rPr>
            </w:pPr>
            <w:r w:rsidRPr="003E4ADA">
              <w:rPr>
                <w:rFonts w:ascii="Arial" w:hAnsi="Arial" w:cs="Arial"/>
              </w:rPr>
              <w:t>42</w:t>
            </w:r>
          </w:p>
          <w:p w:rsidR="00E06D29" w:rsidRPr="003E4ADA" w:rsidRDefault="00E06D29" w:rsidP="003E4ADA">
            <w:pPr>
              <w:jc w:val="center"/>
              <w:rPr>
                <w:rFonts w:ascii="Arial" w:hAnsi="Arial" w:cs="Arial"/>
              </w:rPr>
            </w:pPr>
            <w:r w:rsidRPr="003E4ADA">
              <w:rPr>
                <w:rFonts w:ascii="Arial" w:hAnsi="Arial" w:cs="Arial"/>
              </w:rPr>
              <w:t xml:space="preserve">( A3) </w:t>
            </w:r>
          </w:p>
        </w:tc>
        <w:tc>
          <w:tcPr>
            <w:tcW w:w="1998" w:type="dxa"/>
          </w:tcPr>
          <w:p w:rsidR="00E06D29" w:rsidRPr="003E4ADA" w:rsidRDefault="00E06D29" w:rsidP="003E4ADA">
            <w:pPr>
              <w:jc w:val="center"/>
              <w:rPr>
                <w:rFonts w:ascii="Arial" w:hAnsi="Arial" w:cs="Arial"/>
                <w:i/>
              </w:rPr>
            </w:pPr>
            <w:r w:rsidRPr="003E4ADA">
              <w:rPr>
                <w:rFonts w:ascii="Arial" w:hAnsi="Arial" w:cs="Arial"/>
                <w:sz w:val="22"/>
                <w:szCs w:val="22"/>
              </w:rPr>
              <w:t>Drawing 9-137.410.097</w:t>
            </w:r>
          </w:p>
        </w:tc>
        <w:tc>
          <w:tcPr>
            <w:tcW w:w="3937" w:type="dxa"/>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rPr>
              <w:t>Plane bearing pos.42 for pump HPCV 40.20</w:t>
            </w:r>
          </w:p>
        </w:tc>
        <w:tc>
          <w:tcPr>
            <w:tcW w:w="1127" w:type="dxa"/>
            <w:gridSpan w:val="2"/>
            <w:vMerge w:val="restart"/>
          </w:tcPr>
          <w:p w:rsidR="00E06D29" w:rsidRPr="003E4ADA" w:rsidRDefault="00E06D29" w:rsidP="003E4ADA">
            <w:pPr>
              <w:spacing w:before="120" w:after="120"/>
              <w:jc w:val="center"/>
              <w:rPr>
                <w:rFonts w:ascii="Arial" w:hAnsi="Arial" w:cs="Arial"/>
              </w:rPr>
            </w:pPr>
          </w:p>
          <w:p w:rsidR="00E06D29" w:rsidRPr="003E4ADA" w:rsidRDefault="00E06D29" w:rsidP="003E4ADA">
            <w:pPr>
              <w:spacing w:before="120" w:after="120"/>
              <w:jc w:val="center"/>
              <w:rPr>
                <w:rFonts w:ascii="Arial" w:hAnsi="Arial" w:cs="Arial"/>
              </w:rPr>
            </w:pPr>
            <w:r w:rsidRPr="003E4ADA">
              <w:rPr>
                <w:rFonts w:ascii="Arial" w:hAnsi="Arial" w:cs="Arial"/>
              </w:rPr>
              <w:t>1 pcs</w:t>
            </w:r>
          </w:p>
        </w:tc>
      </w:tr>
      <w:tr w:rsidR="00E06D29" w:rsidRPr="00341B5E" w:rsidTr="00D046FF">
        <w:trPr>
          <w:trHeight w:val="255"/>
        </w:trPr>
        <w:tc>
          <w:tcPr>
            <w:tcW w:w="718" w:type="dxa"/>
            <w:gridSpan w:val="2"/>
            <w:vMerge/>
          </w:tcPr>
          <w:p w:rsidR="00E06D29" w:rsidRPr="003E4ADA" w:rsidRDefault="00E06D29" w:rsidP="003E4ADA">
            <w:pPr>
              <w:jc w:val="center"/>
              <w:rPr>
                <w:rFonts w:ascii="Arial" w:hAnsi="Arial" w:cs="Arial"/>
              </w:rPr>
            </w:pPr>
          </w:p>
        </w:tc>
        <w:tc>
          <w:tcPr>
            <w:tcW w:w="1598" w:type="dxa"/>
            <w:gridSpan w:val="2"/>
            <w:vMerge/>
          </w:tcPr>
          <w:p w:rsidR="00E06D29" w:rsidRPr="003E4ADA" w:rsidRDefault="00E06D29" w:rsidP="003E4ADA">
            <w:pPr>
              <w:jc w:val="center"/>
              <w:rPr>
                <w:rFonts w:ascii="Arial" w:hAnsi="Arial" w:cs="Arial"/>
              </w:rPr>
            </w:pPr>
          </w:p>
        </w:tc>
        <w:tc>
          <w:tcPr>
            <w:tcW w:w="1998"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556.12.027</w:t>
            </w:r>
          </w:p>
        </w:tc>
        <w:tc>
          <w:tcPr>
            <w:tcW w:w="3937" w:type="dxa"/>
          </w:tcPr>
          <w:p w:rsidR="00E06D29" w:rsidRPr="003E4ADA" w:rsidRDefault="00E06D29" w:rsidP="003E4ADA">
            <w:pPr>
              <w:spacing w:before="120" w:after="120"/>
              <w:jc w:val="center"/>
              <w:rPr>
                <w:rFonts w:ascii="Arial" w:hAnsi="Arial" w:cs="Arial"/>
              </w:rPr>
            </w:pPr>
            <w:r w:rsidRPr="003E4ADA">
              <w:rPr>
                <w:rFonts w:ascii="Arial" w:hAnsi="Arial" w:cs="Arial"/>
              </w:rPr>
              <w:t>Klizni ležaj po.42</w:t>
            </w:r>
          </w:p>
        </w:tc>
        <w:tc>
          <w:tcPr>
            <w:tcW w:w="1127" w:type="dxa"/>
            <w:gridSpan w:val="2"/>
            <w:vMerge/>
          </w:tcPr>
          <w:p w:rsidR="00E06D29" w:rsidRPr="003E4ADA" w:rsidRDefault="00E06D29" w:rsidP="003E4ADA">
            <w:pPr>
              <w:spacing w:before="120" w:after="120"/>
              <w:jc w:val="center"/>
              <w:rPr>
                <w:rFonts w:ascii="Arial" w:hAnsi="Arial" w:cs="Arial"/>
              </w:rPr>
            </w:pPr>
          </w:p>
        </w:tc>
      </w:tr>
      <w:tr w:rsidR="00E06D29" w:rsidRPr="00341B5E" w:rsidTr="00D046FF">
        <w:trPr>
          <w:trHeight w:val="255"/>
        </w:trPr>
        <w:tc>
          <w:tcPr>
            <w:tcW w:w="718" w:type="dxa"/>
            <w:gridSpan w:val="2"/>
            <w:vMerge w:val="restart"/>
          </w:tcPr>
          <w:p w:rsidR="00E06D29" w:rsidRPr="003E4ADA" w:rsidRDefault="00E06D29" w:rsidP="003E4ADA">
            <w:pPr>
              <w:jc w:val="center"/>
              <w:rPr>
                <w:rFonts w:ascii="Arial" w:hAnsi="Arial" w:cs="Arial"/>
              </w:rPr>
            </w:pPr>
          </w:p>
          <w:p w:rsidR="00E06D29" w:rsidRPr="003E4ADA" w:rsidRDefault="00E06D29" w:rsidP="003E4ADA">
            <w:pPr>
              <w:jc w:val="center"/>
              <w:rPr>
                <w:rFonts w:ascii="Arial" w:hAnsi="Arial" w:cs="Arial"/>
              </w:rPr>
            </w:pPr>
            <w:r w:rsidRPr="003E4ADA">
              <w:rPr>
                <w:rFonts w:ascii="Arial" w:hAnsi="Arial" w:cs="Arial"/>
              </w:rPr>
              <w:t>36.</w:t>
            </w:r>
          </w:p>
        </w:tc>
        <w:tc>
          <w:tcPr>
            <w:tcW w:w="1598" w:type="dxa"/>
            <w:gridSpan w:val="2"/>
            <w:vMerge w:val="restart"/>
          </w:tcPr>
          <w:p w:rsidR="00E06D29" w:rsidRPr="003E4ADA" w:rsidRDefault="00E06D29" w:rsidP="003E4ADA">
            <w:pPr>
              <w:jc w:val="center"/>
              <w:rPr>
                <w:rFonts w:ascii="Arial" w:hAnsi="Arial" w:cs="Arial"/>
              </w:rPr>
            </w:pPr>
          </w:p>
          <w:p w:rsidR="00E06D29" w:rsidRPr="003E4ADA" w:rsidRDefault="00E06D29" w:rsidP="003E4ADA">
            <w:pPr>
              <w:jc w:val="center"/>
              <w:rPr>
                <w:rFonts w:ascii="Arial" w:hAnsi="Arial" w:cs="Arial"/>
              </w:rPr>
            </w:pPr>
            <w:r w:rsidRPr="003E4ADA">
              <w:rPr>
                <w:rFonts w:ascii="Arial" w:hAnsi="Arial" w:cs="Arial"/>
              </w:rPr>
              <w:t>43</w:t>
            </w:r>
          </w:p>
          <w:p w:rsidR="00E06D29" w:rsidRPr="003E4ADA" w:rsidRDefault="00E06D29" w:rsidP="003E4ADA">
            <w:pPr>
              <w:jc w:val="center"/>
              <w:rPr>
                <w:rFonts w:ascii="Arial" w:hAnsi="Arial" w:cs="Arial"/>
              </w:rPr>
            </w:pPr>
            <w:r w:rsidRPr="003E4ADA">
              <w:rPr>
                <w:rFonts w:ascii="Arial" w:hAnsi="Arial" w:cs="Arial"/>
              </w:rPr>
              <w:t>(A3)</w:t>
            </w:r>
          </w:p>
        </w:tc>
        <w:tc>
          <w:tcPr>
            <w:tcW w:w="1998" w:type="dxa"/>
          </w:tcPr>
          <w:p w:rsidR="00E06D29" w:rsidRPr="003E4ADA" w:rsidRDefault="00E06D29" w:rsidP="003E4ADA">
            <w:pPr>
              <w:jc w:val="center"/>
              <w:rPr>
                <w:rFonts w:ascii="Arial" w:hAnsi="Arial" w:cs="Arial"/>
                <w:i/>
              </w:rPr>
            </w:pPr>
            <w:r w:rsidRPr="003E4ADA">
              <w:rPr>
                <w:rFonts w:ascii="Arial" w:hAnsi="Arial" w:cs="Arial"/>
                <w:sz w:val="22"/>
                <w:szCs w:val="22"/>
              </w:rPr>
              <w:t>Drawing 9-137.410.097</w:t>
            </w:r>
          </w:p>
        </w:tc>
        <w:tc>
          <w:tcPr>
            <w:tcW w:w="3937" w:type="dxa"/>
            <w:shd w:val="clear" w:color="auto" w:fill="E6E6E6"/>
          </w:tcPr>
          <w:p w:rsidR="00E06D29" w:rsidRPr="003E4ADA" w:rsidRDefault="00E06D29" w:rsidP="003E4ADA">
            <w:pPr>
              <w:spacing w:before="120" w:after="120"/>
              <w:jc w:val="center"/>
              <w:rPr>
                <w:rFonts w:ascii="Arial" w:hAnsi="Arial" w:cs="Arial"/>
              </w:rPr>
            </w:pPr>
            <w:r w:rsidRPr="003E4ADA">
              <w:rPr>
                <w:rFonts w:ascii="Arial" w:hAnsi="Arial" w:cs="Arial"/>
              </w:rPr>
              <w:t>Plane bearing pos.43 for pump HPCV 40.20</w:t>
            </w:r>
          </w:p>
        </w:tc>
        <w:tc>
          <w:tcPr>
            <w:tcW w:w="1127" w:type="dxa"/>
            <w:gridSpan w:val="2"/>
            <w:vMerge w:val="restart"/>
          </w:tcPr>
          <w:p w:rsidR="00E06D29" w:rsidRPr="003E4ADA" w:rsidRDefault="00E06D29" w:rsidP="003E4ADA">
            <w:pPr>
              <w:spacing w:before="120" w:after="120"/>
              <w:jc w:val="center"/>
              <w:rPr>
                <w:rFonts w:ascii="Arial" w:hAnsi="Arial" w:cs="Arial"/>
              </w:rPr>
            </w:pPr>
          </w:p>
          <w:p w:rsidR="00E06D29" w:rsidRPr="003E4ADA" w:rsidRDefault="00E06D29" w:rsidP="003E4ADA">
            <w:pPr>
              <w:spacing w:before="120" w:after="120"/>
              <w:jc w:val="center"/>
              <w:rPr>
                <w:rFonts w:ascii="Arial" w:hAnsi="Arial" w:cs="Arial"/>
              </w:rPr>
            </w:pPr>
            <w:r w:rsidRPr="003E4ADA">
              <w:rPr>
                <w:rFonts w:ascii="Arial" w:hAnsi="Arial" w:cs="Arial"/>
              </w:rPr>
              <w:t>1 pcs</w:t>
            </w:r>
          </w:p>
        </w:tc>
      </w:tr>
      <w:tr w:rsidR="00E06D29" w:rsidRPr="00341B5E" w:rsidTr="00D046FF">
        <w:trPr>
          <w:trHeight w:val="255"/>
        </w:trPr>
        <w:tc>
          <w:tcPr>
            <w:tcW w:w="718" w:type="dxa"/>
            <w:gridSpan w:val="2"/>
            <w:vMerge/>
          </w:tcPr>
          <w:p w:rsidR="00E06D29" w:rsidRPr="003E4ADA" w:rsidRDefault="00E06D29" w:rsidP="003E4ADA">
            <w:pPr>
              <w:jc w:val="center"/>
              <w:rPr>
                <w:rFonts w:ascii="Arial" w:hAnsi="Arial" w:cs="Arial"/>
              </w:rPr>
            </w:pPr>
          </w:p>
        </w:tc>
        <w:tc>
          <w:tcPr>
            <w:tcW w:w="1598" w:type="dxa"/>
            <w:gridSpan w:val="2"/>
            <w:vMerge/>
          </w:tcPr>
          <w:p w:rsidR="00E06D29" w:rsidRPr="003E4ADA" w:rsidRDefault="00E06D29" w:rsidP="003E4ADA">
            <w:pPr>
              <w:jc w:val="center"/>
              <w:rPr>
                <w:rFonts w:ascii="Arial" w:hAnsi="Arial" w:cs="Arial"/>
              </w:rPr>
            </w:pPr>
          </w:p>
        </w:tc>
        <w:tc>
          <w:tcPr>
            <w:tcW w:w="1998" w:type="dxa"/>
          </w:tcPr>
          <w:p w:rsidR="00E06D29" w:rsidRPr="003E4ADA" w:rsidRDefault="00E06D29" w:rsidP="003E4ADA">
            <w:pPr>
              <w:jc w:val="center"/>
              <w:rPr>
                <w:rFonts w:ascii="Arial" w:hAnsi="Arial" w:cs="Arial"/>
                <w:i/>
              </w:rPr>
            </w:pPr>
            <w:r w:rsidRPr="003E4ADA">
              <w:rPr>
                <w:rFonts w:ascii="Arial" w:hAnsi="Arial" w:cs="Arial"/>
                <w:i/>
              </w:rPr>
              <w:t>TENT rep.</w:t>
            </w:r>
          </w:p>
          <w:p w:rsidR="00E06D29" w:rsidRPr="003E4ADA" w:rsidRDefault="00E06D29" w:rsidP="003E4ADA">
            <w:pPr>
              <w:jc w:val="center"/>
              <w:rPr>
                <w:rFonts w:ascii="Arial" w:hAnsi="Arial" w:cs="Arial"/>
                <w:i/>
              </w:rPr>
            </w:pPr>
            <w:r w:rsidRPr="003E4ADA">
              <w:rPr>
                <w:rFonts w:ascii="Arial" w:hAnsi="Arial" w:cs="Arial"/>
                <w:i/>
              </w:rPr>
              <w:t>556.12.028</w:t>
            </w:r>
          </w:p>
        </w:tc>
        <w:tc>
          <w:tcPr>
            <w:tcW w:w="3937" w:type="dxa"/>
          </w:tcPr>
          <w:p w:rsidR="00E06D29" w:rsidRPr="003E4ADA" w:rsidRDefault="00E06D29" w:rsidP="003E4ADA">
            <w:pPr>
              <w:spacing w:before="120" w:after="120"/>
              <w:jc w:val="center"/>
              <w:rPr>
                <w:rFonts w:ascii="Arial" w:hAnsi="Arial" w:cs="Arial"/>
              </w:rPr>
            </w:pPr>
            <w:r w:rsidRPr="003E4ADA">
              <w:rPr>
                <w:rFonts w:ascii="Arial" w:hAnsi="Arial" w:cs="Arial"/>
              </w:rPr>
              <w:t>Klizni ležaj po.43</w:t>
            </w:r>
          </w:p>
        </w:tc>
        <w:tc>
          <w:tcPr>
            <w:tcW w:w="1127" w:type="dxa"/>
            <w:gridSpan w:val="2"/>
            <w:vMerge/>
          </w:tcPr>
          <w:p w:rsidR="00E06D29" w:rsidRPr="003E4ADA" w:rsidRDefault="00E06D29" w:rsidP="003E4ADA">
            <w:pPr>
              <w:spacing w:before="120" w:after="120"/>
              <w:jc w:val="center"/>
              <w:rPr>
                <w:rFonts w:ascii="Arial" w:hAnsi="Arial" w:cs="Arial"/>
              </w:rPr>
            </w:pPr>
          </w:p>
        </w:tc>
      </w:tr>
    </w:tbl>
    <w:p w:rsidR="00E06D29" w:rsidRPr="0065182C" w:rsidRDefault="00E06D29" w:rsidP="00DB0982">
      <w:pPr>
        <w:jc w:val="center"/>
        <w:rPr>
          <w:rFonts w:ascii="Arial" w:hAnsi="Arial" w:cs="Arial"/>
          <w:color w:val="FF0000"/>
        </w:rPr>
      </w:pPr>
    </w:p>
    <w:p w:rsidR="00E06D29" w:rsidRPr="0065182C" w:rsidRDefault="00E06D29" w:rsidP="00DB0982">
      <w:pPr>
        <w:jc w:val="center"/>
        <w:rPr>
          <w:rFonts w:ascii="Arial" w:hAnsi="Arial" w:cs="Arial"/>
          <w:color w:val="FF0000"/>
        </w:rPr>
      </w:pPr>
    </w:p>
    <w:p w:rsidR="00E06D29" w:rsidRPr="00186FA1" w:rsidRDefault="00E06D29" w:rsidP="00DB0982">
      <w:pPr>
        <w:jc w:val="center"/>
        <w:rPr>
          <w:rFonts w:ascii="Arial" w:hAnsi="Arial" w:cs="Arial"/>
          <w:i/>
        </w:rPr>
      </w:pPr>
      <w:r w:rsidRPr="00186FA1">
        <w:rPr>
          <w:rFonts w:ascii="Arial" w:hAnsi="Arial" w:cs="Arial"/>
          <w:i/>
        </w:rPr>
        <w:t>NOTE</w:t>
      </w:r>
    </w:p>
    <w:p w:rsidR="00E06D29" w:rsidRPr="008B56B7" w:rsidRDefault="00E06D29" w:rsidP="00DB0982">
      <w:pPr>
        <w:jc w:val="center"/>
        <w:rPr>
          <w:rFonts w:ascii="Arial" w:hAnsi="Arial" w:cs="Arial"/>
          <w:i/>
        </w:rPr>
      </w:pPr>
    </w:p>
    <w:p w:rsidR="00E06D29" w:rsidRPr="008B56B7" w:rsidRDefault="00E06D29" w:rsidP="00DB0982">
      <w:pPr>
        <w:numPr>
          <w:ilvl w:val="0"/>
          <w:numId w:val="64"/>
        </w:numPr>
        <w:jc w:val="both"/>
        <w:rPr>
          <w:rFonts w:ascii="Arial" w:hAnsi="Arial" w:cs="Arial"/>
          <w:i/>
        </w:rPr>
      </w:pPr>
      <w:r w:rsidRPr="008B56B7">
        <w:rPr>
          <w:rFonts w:ascii="Arial" w:hAnsi="Arial" w:cs="Arial"/>
          <w:i/>
        </w:rPr>
        <w:t>New inner block for feed water pumps should be upgraded according to SULZER documentation, PULL OUT DESIGN CARTRIGES, lat advanced design. Includes mechanical sealing, new wear rings sinle pass, etc...</w:t>
      </w:r>
    </w:p>
    <w:p w:rsidR="00E06D29" w:rsidRPr="00A8391D" w:rsidRDefault="00E06D29" w:rsidP="00DB0982">
      <w:pPr>
        <w:widowControl w:val="0"/>
        <w:numPr>
          <w:ilvl w:val="0"/>
          <w:numId w:val="65"/>
        </w:numPr>
        <w:spacing w:before="240" w:after="120"/>
        <w:ind w:left="1701" w:hanging="1134"/>
        <w:jc w:val="both"/>
        <w:rPr>
          <w:rFonts w:ascii="Arial" w:hAnsi="Arial" w:cs="Arial"/>
          <w:color w:val="0000FF"/>
          <w:lang w:val="en-GB"/>
        </w:rPr>
      </w:pPr>
      <w:r w:rsidRPr="008B56B7">
        <w:rPr>
          <w:rFonts w:ascii="Arial" w:hAnsi="Arial" w:cs="Arial"/>
          <w:lang w:val="en-GB"/>
        </w:rPr>
        <w:t xml:space="preserve">1.1) Inner block should be able to be mounted at all feedwater pumps. It means that it construction has to be applied at higher speed of rotation (the Units A3, A5 and A6) which means that it has to be </w:t>
      </w:r>
      <w:r>
        <w:rPr>
          <w:rFonts w:ascii="Arial" w:hAnsi="Arial" w:cs="Arial"/>
          <w:lang w:val="en-GB"/>
        </w:rPr>
        <w:t>possible to mount at the Unit A4 as well.</w:t>
      </w:r>
    </w:p>
    <w:p w:rsidR="00E06D29" w:rsidRPr="00A8391D" w:rsidRDefault="00E06D29" w:rsidP="00DB0982">
      <w:pPr>
        <w:widowControl w:val="0"/>
        <w:numPr>
          <w:ilvl w:val="0"/>
          <w:numId w:val="65"/>
        </w:numPr>
        <w:spacing w:before="120" w:after="120"/>
        <w:ind w:left="1701" w:hanging="1134"/>
        <w:jc w:val="both"/>
        <w:rPr>
          <w:rFonts w:ascii="Arial" w:hAnsi="Arial" w:cs="Arial"/>
          <w:color w:val="0000FF"/>
          <w:lang w:val="en-GB"/>
        </w:rPr>
      </w:pPr>
      <w:r>
        <w:rPr>
          <w:rFonts w:ascii="Arial" w:hAnsi="Arial" w:cs="Arial"/>
          <w:lang w:val="en-GB"/>
        </w:rPr>
        <w:t xml:space="preserve">1.2) </w:t>
      </w:r>
      <w:r w:rsidRPr="00A8391D">
        <w:rPr>
          <w:rFonts w:ascii="Arial" w:hAnsi="Arial" w:cs="Arial"/>
          <w:lang w:val="en-GB"/>
        </w:rPr>
        <w:t>Holes dimension on big flange (pos. 163.01) should enable mounting of inner block into barrel casings which have bolts with hydraulically tightening, but also into the casings where the bolts are tightened by heaters .</w:t>
      </w:r>
    </w:p>
    <w:p w:rsidR="00E06D29" w:rsidRPr="00A8391D" w:rsidRDefault="00E06D29" w:rsidP="00DB0982">
      <w:pPr>
        <w:widowControl w:val="0"/>
        <w:numPr>
          <w:ilvl w:val="0"/>
          <w:numId w:val="65"/>
        </w:numPr>
        <w:spacing w:before="120" w:after="120"/>
        <w:ind w:left="1701" w:hanging="1134"/>
        <w:jc w:val="both"/>
        <w:rPr>
          <w:rFonts w:ascii="Arial" w:hAnsi="Arial" w:cs="Arial"/>
          <w:color w:val="0000FF"/>
          <w:lang w:val="en-GB"/>
        </w:rPr>
      </w:pPr>
      <w:r>
        <w:rPr>
          <w:rFonts w:ascii="Arial" w:hAnsi="Arial" w:cs="Arial"/>
          <w:lang w:val="en-GB"/>
        </w:rPr>
        <w:t>1</w:t>
      </w:r>
      <w:r w:rsidRPr="00A8391D">
        <w:rPr>
          <w:rFonts w:ascii="Arial" w:hAnsi="Arial" w:cs="Arial"/>
          <w:lang w:val="en-GB"/>
        </w:rPr>
        <w:t>.3) Casings with mounted bolts of new construction which are hydraulically tightened (dimensions M72x6) are now at the feedwater pumps No 31, No 41, No 42, No 43, No 53, No 61, No 62 and No 63.</w:t>
      </w:r>
    </w:p>
    <w:p w:rsidR="00E06D29" w:rsidRPr="00A8391D" w:rsidRDefault="00E06D29" w:rsidP="00DB0982">
      <w:pPr>
        <w:widowControl w:val="0"/>
        <w:numPr>
          <w:ilvl w:val="0"/>
          <w:numId w:val="65"/>
        </w:numPr>
        <w:spacing w:before="120" w:after="120"/>
        <w:ind w:left="1701" w:hanging="1134"/>
        <w:jc w:val="both"/>
        <w:rPr>
          <w:rFonts w:ascii="Arial" w:hAnsi="Arial" w:cs="Arial"/>
          <w:lang w:val="en-GB"/>
        </w:rPr>
      </w:pPr>
      <w:r w:rsidRPr="00A8391D">
        <w:rPr>
          <w:rFonts w:ascii="Arial" w:hAnsi="Arial" w:cs="Arial"/>
          <w:lang w:val="en-GB"/>
        </w:rPr>
        <w:t>1.4) Casings with mounted bolts with old construction which are tightened by heaters (dimensions M80x5) are now at the feedwater pumps No 32, No 33, No 51 and No 52.</w:t>
      </w:r>
    </w:p>
    <w:p w:rsidR="00E06D29" w:rsidRDefault="00E06D29" w:rsidP="00DB0982">
      <w:pPr>
        <w:jc w:val="both"/>
        <w:rPr>
          <w:rFonts w:ascii="Arial" w:hAnsi="Arial" w:cs="Arial"/>
          <w:i/>
        </w:rPr>
      </w:pPr>
    </w:p>
    <w:p w:rsidR="00E06D29" w:rsidRPr="00186FA1" w:rsidRDefault="00E06D29" w:rsidP="00DB0982">
      <w:pPr>
        <w:spacing w:before="120"/>
        <w:ind w:left="964" w:hanging="397"/>
        <w:jc w:val="both"/>
        <w:rPr>
          <w:rFonts w:ascii="Arial" w:hAnsi="Arial" w:cs="Arial"/>
          <w:i/>
        </w:rPr>
      </w:pPr>
      <w:r w:rsidRPr="00A8391D">
        <w:rPr>
          <w:rFonts w:ascii="Arial" w:hAnsi="Arial" w:cs="Arial"/>
          <w:i/>
        </w:rPr>
        <w:t>2) All wear rings with tolerance for additional metal cutting according to old impellers measures ( after machining of impellers on the sealing surfaces). Surface of the hole without grooves</w:t>
      </w:r>
      <w:r w:rsidRPr="00186FA1">
        <w:rPr>
          <w:rFonts w:ascii="Arial" w:hAnsi="Arial" w:cs="Arial"/>
          <w:i/>
        </w:rPr>
        <w:t>.</w:t>
      </w:r>
    </w:p>
    <w:p w:rsidR="00E06D29" w:rsidRPr="00DB0982" w:rsidRDefault="00E06D29" w:rsidP="009042D4">
      <w:pPr>
        <w:pStyle w:val="bodytext0"/>
        <w:spacing w:before="0" w:beforeAutospacing="0" w:after="0" w:afterAutospacing="0"/>
        <w:jc w:val="both"/>
        <w:rPr>
          <w:sz w:val="24"/>
          <w:szCs w:val="24"/>
        </w:rPr>
      </w:pPr>
    </w:p>
    <w:sectPr w:rsidR="00E06D29" w:rsidRPr="00DB0982" w:rsidSect="00872E82">
      <w:footerReference w:type="default" r:id="rId22"/>
      <w:type w:val="continuous"/>
      <w:pgSz w:w="11906" w:h="16838"/>
      <w:pgMar w:top="1140" w:right="1440" w:bottom="11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2B" w:rsidRDefault="007E622B">
      <w:r>
        <w:separator/>
      </w:r>
    </w:p>
  </w:endnote>
  <w:endnote w:type="continuationSeparator" w:id="0">
    <w:p w:rsidR="007E622B" w:rsidRDefault="007E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D9" w:rsidRDefault="000379D9">
    <w:pPr>
      <w:pStyle w:val="Footer"/>
    </w:pPr>
    <w:r>
      <w:t>___________________________________________________________________________</w:t>
    </w:r>
  </w:p>
  <w:p w:rsidR="000379D9" w:rsidRPr="002F62A9" w:rsidRDefault="000379D9" w:rsidP="004927E6">
    <w:pPr>
      <w:pStyle w:val="Footer"/>
      <w:tabs>
        <w:tab w:val="clear" w:pos="4320"/>
        <w:tab w:val="clear" w:pos="8640"/>
        <w:tab w:val="left" w:pos="8190"/>
      </w:tabs>
      <w:rPr>
        <w:rFonts w:ascii="Arial" w:hAnsi="Arial" w:cs="Arial"/>
      </w:rPr>
    </w:pPr>
    <w:r>
      <w:rPr>
        <w:rFonts w:ascii="Arial" w:hAnsi="Arial" w:cs="Arial"/>
      </w:rPr>
      <w:t>ЈН</w:t>
    </w:r>
    <w:r>
      <w:rPr>
        <w:rFonts w:ascii="Arial" w:hAnsi="Arial" w:cs="Arial"/>
        <w:lang w:val="en-US"/>
      </w:rPr>
      <w:t xml:space="preserve"> </w:t>
    </w:r>
    <w:r>
      <w:rPr>
        <w:rFonts w:ascii="Arial" w:hAnsi="Arial" w:cs="Arial"/>
        <w:lang w:val="sr-Latn-CS"/>
      </w:rPr>
      <w:t>:</w:t>
    </w:r>
    <w:r>
      <w:rPr>
        <w:rFonts w:ascii="Arial" w:hAnsi="Arial" w:cs="Arial"/>
      </w:rPr>
      <w:t>4061/2014</w:t>
    </w:r>
    <w:r>
      <w:rPr>
        <w:rFonts w:ascii="Arial" w:hAnsi="Arial" w:cs="Arial"/>
        <w:lang w:val="sr-Latn-CS"/>
      </w:rPr>
      <w:t xml:space="preserve">              </w:t>
    </w:r>
    <w:r>
      <w:rPr>
        <w:rFonts w:ascii="Arial" w:hAnsi="Arial" w:cs="Arial"/>
      </w:rPr>
      <w:t xml:space="preserve">                                                                страна</w:t>
    </w:r>
    <w:r w:rsidRPr="002F62A9">
      <w:rPr>
        <w:rFonts w:ascii="Arial" w:hAnsi="Arial" w:cs="Arial"/>
      </w:rPr>
      <w:t xml:space="preserve"> </w:t>
    </w:r>
    <w:r w:rsidRPr="002F62A9">
      <w:rPr>
        <w:rStyle w:val="PageNumber"/>
        <w:rFonts w:ascii="Arial" w:hAnsi="Arial" w:cs="Arial"/>
      </w:rPr>
      <w:fldChar w:fldCharType="begin"/>
    </w:r>
    <w:r w:rsidRPr="002F62A9">
      <w:rPr>
        <w:rStyle w:val="PageNumber"/>
        <w:rFonts w:ascii="Arial" w:hAnsi="Arial" w:cs="Arial"/>
      </w:rPr>
      <w:instrText xml:space="preserve"> PAGE </w:instrText>
    </w:r>
    <w:r w:rsidRPr="002F62A9">
      <w:rPr>
        <w:rStyle w:val="PageNumber"/>
        <w:rFonts w:ascii="Arial" w:hAnsi="Arial" w:cs="Arial"/>
      </w:rPr>
      <w:fldChar w:fldCharType="separate"/>
    </w:r>
    <w:r w:rsidR="00563254">
      <w:rPr>
        <w:rStyle w:val="PageNumber"/>
        <w:rFonts w:ascii="Arial" w:hAnsi="Arial" w:cs="Arial"/>
        <w:noProof/>
      </w:rPr>
      <w:t>11</w:t>
    </w:r>
    <w:r w:rsidRPr="002F62A9">
      <w:rPr>
        <w:rStyle w:val="PageNumber"/>
        <w:rFonts w:ascii="Arial" w:hAnsi="Arial" w:cs="Arial"/>
      </w:rPr>
      <w:fldChar w:fldCharType="end"/>
    </w:r>
    <w:r w:rsidRPr="002F62A9">
      <w:rPr>
        <w:rStyle w:val="PageNumber"/>
        <w:rFonts w:ascii="Arial" w:hAnsi="Arial" w:cs="Arial"/>
      </w:rPr>
      <w:t>/</w:t>
    </w:r>
    <w:r w:rsidRPr="002F62A9">
      <w:rPr>
        <w:rStyle w:val="PageNumber"/>
        <w:rFonts w:ascii="Arial" w:hAnsi="Arial" w:cs="Arial"/>
      </w:rPr>
      <w:fldChar w:fldCharType="begin"/>
    </w:r>
    <w:r w:rsidRPr="002F62A9">
      <w:rPr>
        <w:rStyle w:val="PageNumber"/>
        <w:rFonts w:ascii="Arial" w:hAnsi="Arial" w:cs="Arial"/>
      </w:rPr>
      <w:instrText xml:space="preserve"> NUMPAGES </w:instrText>
    </w:r>
    <w:r w:rsidRPr="002F62A9">
      <w:rPr>
        <w:rStyle w:val="PageNumber"/>
        <w:rFonts w:ascii="Arial" w:hAnsi="Arial" w:cs="Arial"/>
      </w:rPr>
      <w:fldChar w:fldCharType="separate"/>
    </w:r>
    <w:r w:rsidR="00563254">
      <w:rPr>
        <w:rStyle w:val="PageNumber"/>
        <w:rFonts w:ascii="Arial" w:hAnsi="Arial" w:cs="Arial"/>
        <w:noProof/>
      </w:rPr>
      <w:t>57</w:t>
    </w:r>
    <w:r w:rsidRPr="002F62A9">
      <w:rPr>
        <w:rStyle w:val="PageNumber"/>
        <w:rFonts w:ascii="Arial" w:hAnsi="Arial" w:cs="Arial"/>
      </w:rPr>
      <w:fldChar w:fldCharType="end"/>
    </w:r>
    <w:r w:rsidRPr="002F62A9">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2B" w:rsidRDefault="007E622B">
      <w:r>
        <w:separator/>
      </w:r>
    </w:p>
  </w:footnote>
  <w:footnote w:type="continuationSeparator" w:id="0">
    <w:p w:rsidR="007E622B" w:rsidRDefault="007E6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18F3FE"/>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2"/>
    <w:lvl w:ilvl="0">
      <w:start w:val="1"/>
      <w:numFmt w:val="decimal"/>
      <w:lvlText w:val="%1."/>
      <w:lvlJc w:val="left"/>
      <w:pPr>
        <w:tabs>
          <w:tab w:val="num" w:pos="786"/>
        </w:tabs>
        <w:ind w:left="786" w:hanging="360"/>
      </w:pPr>
      <w:rPr>
        <w:rFonts w:cs="Times New Roman"/>
        <w:b w:val="0"/>
        <w:i w:val="0"/>
      </w:rPr>
    </w:lvl>
    <w:lvl w:ilvl="1">
      <w:start w:val="1"/>
      <w:numFmt w:val="bullet"/>
      <w:lvlText w:val=""/>
      <w:lvlJc w:val="left"/>
      <w:pPr>
        <w:tabs>
          <w:tab w:val="num" w:pos="1440"/>
        </w:tabs>
        <w:ind w:left="1440" w:hanging="360"/>
      </w:pPr>
      <w:rPr>
        <w:rFonts w:ascii="Symbol" w:hAnsi="Symbol"/>
      </w:rPr>
    </w:lvl>
    <w:lvl w:ilvl="2">
      <w:numFmt w:val="bullet"/>
      <w:lvlText w:val="-"/>
      <w:lvlJc w:val="left"/>
      <w:pPr>
        <w:tabs>
          <w:tab w:val="num" w:pos="2340"/>
        </w:tabs>
        <w:ind w:left="2340" w:hanging="360"/>
      </w:pPr>
      <w:rPr>
        <w:rFonts w:ascii="Times New Roman" w:hAnsi="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6"/>
    <w:multiLevelType w:val="singleLevel"/>
    <w:tmpl w:val="00000006"/>
    <w:name w:val="WW8Num6"/>
    <w:lvl w:ilvl="0">
      <w:numFmt w:val="bullet"/>
      <w:lvlText w:val="-"/>
      <w:lvlJc w:val="left"/>
      <w:pPr>
        <w:tabs>
          <w:tab w:val="num" w:pos="1680"/>
        </w:tabs>
        <w:ind w:left="1680" w:hanging="360"/>
      </w:pPr>
      <w:rPr>
        <w:rFonts w:ascii="Times New Roman" w:hAnsi="Times New Roman"/>
      </w:r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A"/>
    <w:multiLevelType w:val="singleLevel"/>
    <w:tmpl w:val="0000000A"/>
    <w:name w:val="WW8Num11"/>
    <w:lvl w:ilvl="0">
      <w:start w:val="1"/>
      <w:numFmt w:val="bullet"/>
      <w:lvlText w:val=""/>
      <w:lvlJc w:val="left"/>
      <w:pPr>
        <w:tabs>
          <w:tab w:val="num" w:pos="1068"/>
        </w:tabs>
        <w:ind w:left="1068" w:hanging="360"/>
      </w:pPr>
      <w:rPr>
        <w:rFonts w:ascii="Symbol" w:hAnsi="Symbol"/>
      </w:rPr>
    </w:lvl>
  </w:abstractNum>
  <w:abstractNum w:abstractNumId="5">
    <w:nsid w:val="00FB4932"/>
    <w:multiLevelType w:val="hybridMultilevel"/>
    <w:tmpl w:val="9F3A26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7E57A78"/>
    <w:multiLevelType w:val="hybridMultilevel"/>
    <w:tmpl w:val="58926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240EFD"/>
    <w:multiLevelType w:val="multilevel"/>
    <w:tmpl w:val="3D5A114C"/>
    <w:lvl w:ilvl="0">
      <w:start w:val="1"/>
      <w:numFmt w:val="upperLetter"/>
      <w:pStyle w:val="Appendix2"/>
      <w:lvlText w:val="Appendix %1"/>
      <w:lvlJc w:val="left"/>
      <w:pPr>
        <w:tabs>
          <w:tab w:val="num" w:pos="1800"/>
        </w:tabs>
        <w:ind w:left="432" w:hanging="432"/>
      </w:pPr>
      <w:rPr>
        <w:rFonts w:cs="Times New Roman"/>
      </w:rPr>
    </w:lvl>
    <w:lvl w:ilvl="1">
      <w:start w:val="1"/>
      <w:numFmt w:val="decimal"/>
      <w:pStyle w:val="Appendix3"/>
      <w:lvlText w:val="%1.%2"/>
      <w:lvlJc w:val="left"/>
      <w:pPr>
        <w:tabs>
          <w:tab w:val="num" w:pos="576"/>
        </w:tabs>
        <w:ind w:left="576" w:hanging="576"/>
      </w:pPr>
      <w:rPr>
        <w:rFonts w:cs="Times New Roman"/>
      </w:rPr>
    </w:lvl>
    <w:lvl w:ilvl="2">
      <w:start w:val="1"/>
      <w:numFmt w:val="decimal"/>
      <w:pStyle w:val="Head1manu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B7522D"/>
    <w:multiLevelType w:val="hybridMultilevel"/>
    <w:tmpl w:val="D06C63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CB65299"/>
    <w:multiLevelType w:val="hybridMultilevel"/>
    <w:tmpl w:val="D21ABD5C"/>
    <w:lvl w:ilvl="0" w:tplc="6EE4BB14">
      <w:start w:val="1"/>
      <w:numFmt w:val="decimal"/>
      <w:lvlText w:val="%1."/>
      <w:lvlJc w:val="left"/>
      <w:pPr>
        <w:tabs>
          <w:tab w:val="num" w:pos="786"/>
        </w:tabs>
        <w:ind w:left="786" w:hanging="360"/>
      </w:pPr>
      <w:rPr>
        <w:rFonts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E2EE52AE">
      <w:numFmt w:val="bullet"/>
      <w:lvlText w:val="-"/>
      <w:lvlJc w:val="left"/>
      <w:pPr>
        <w:tabs>
          <w:tab w:val="num" w:pos="2340"/>
        </w:tabs>
        <w:ind w:left="2340" w:hanging="360"/>
      </w:pPr>
      <w:rPr>
        <w:rFonts w:ascii="Times New Roman" w:eastAsia="Times New Roman" w:hAnsi="Times New Roman"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CC87BD3"/>
    <w:multiLevelType w:val="hybridMultilevel"/>
    <w:tmpl w:val="E6281BB4"/>
    <w:lvl w:ilvl="0" w:tplc="21D409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0E992D54"/>
    <w:multiLevelType w:val="hybridMultilevel"/>
    <w:tmpl w:val="7C74EE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EE021F"/>
    <w:multiLevelType w:val="hybridMultilevel"/>
    <w:tmpl w:val="56A42ED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DA3E05"/>
    <w:multiLevelType w:val="hybridMultilevel"/>
    <w:tmpl w:val="80F0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hint="default"/>
      </w:rPr>
    </w:lvl>
    <w:lvl w:ilvl="1" w:tplc="04090003">
      <w:numFmt w:val="bullet"/>
      <w:pStyle w:val="bulleted2"/>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8482A13"/>
    <w:multiLevelType w:val="hybridMultilevel"/>
    <w:tmpl w:val="8B86F7A6"/>
    <w:lvl w:ilvl="0" w:tplc="E2EE52AE">
      <w:numFmt w:val="bullet"/>
      <w:pStyle w:val="Caption"/>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89E10A2"/>
    <w:multiLevelType w:val="singleLevel"/>
    <w:tmpl w:val="C73A9BAE"/>
    <w:lvl w:ilvl="0">
      <w:start w:val="1"/>
      <w:numFmt w:val="bullet"/>
      <w:pStyle w:val="TableFont"/>
      <w:lvlText w:val=""/>
      <w:lvlJc w:val="left"/>
      <w:pPr>
        <w:tabs>
          <w:tab w:val="num" w:pos="360"/>
        </w:tabs>
        <w:ind w:left="170" w:hanging="170"/>
      </w:pPr>
      <w:rPr>
        <w:rFonts w:ascii="Wingdings" w:hAnsi="Wingdings" w:hint="default"/>
        <w:sz w:val="16"/>
      </w:rPr>
    </w:lvl>
  </w:abstractNum>
  <w:abstractNum w:abstractNumId="21">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1E0A2128"/>
    <w:multiLevelType w:val="singleLevel"/>
    <w:tmpl w:val="98567F48"/>
    <w:lvl w:ilvl="0">
      <w:start w:val="1"/>
      <w:numFmt w:val="decimal"/>
      <w:pStyle w:val="Para2bullet"/>
      <w:lvlText w:val="%1)"/>
      <w:lvlJc w:val="left"/>
      <w:pPr>
        <w:tabs>
          <w:tab w:val="num" w:pos="360"/>
        </w:tabs>
        <w:ind w:left="360" w:hanging="360"/>
      </w:pPr>
      <w:rPr>
        <w:rFonts w:cs="Times New Roman"/>
      </w:rPr>
    </w:lvl>
  </w:abstractNum>
  <w:abstractNum w:abstractNumId="23">
    <w:nsid w:val="21707A84"/>
    <w:multiLevelType w:val="singleLevel"/>
    <w:tmpl w:val="21E0D210"/>
    <w:lvl w:ilvl="0">
      <w:start w:val="1"/>
      <w:numFmt w:val="lowerLetter"/>
      <w:pStyle w:val="Para0number"/>
      <w:lvlText w:val="%1)"/>
      <w:lvlJc w:val="left"/>
      <w:pPr>
        <w:tabs>
          <w:tab w:val="num" w:pos="360"/>
        </w:tabs>
        <w:ind w:left="360" w:hanging="360"/>
      </w:pPr>
      <w:rPr>
        <w:rFonts w:cs="Times New Roman"/>
      </w:rPr>
    </w:lvl>
  </w:abstractNum>
  <w:abstractNum w:abstractNumId="24">
    <w:nsid w:val="2178234D"/>
    <w:multiLevelType w:val="hybridMultilevel"/>
    <w:tmpl w:val="E76257A0"/>
    <w:lvl w:ilvl="0" w:tplc="E2EE52AE">
      <w:numFmt w:val="bullet"/>
      <w:pStyle w:val="Para0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6AE2148"/>
    <w:multiLevelType w:val="hybridMultilevel"/>
    <w:tmpl w:val="8C7005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9C34A13"/>
    <w:multiLevelType w:val="hybridMultilevel"/>
    <w:tmpl w:val="DF1A6480"/>
    <w:lvl w:ilvl="0" w:tplc="081A0011">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7">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B4242D8"/>
    <w:multiLevelType w:val="singleLevel"/>
    <w:tmpl w:val="1B969522"/>
    <w:lvl w:ilvl="0">
      <w:start w:val="1"/>
      <w:numFmt w:val="decimal"/>
      <w:pStyle w:val="TextBox"/>
      <w:lvlText w:val="%1)"/>
      <w:lvlJc w:val="left"/>
      <w:pPr>
        <w:tabs>
          <w:tab w:val="num" w:pos="1134"/>
        </w:tabs>
        <w:ind w:left="1134" w:hanging="567"/>
      </w:pPr>
      <w:rPr>
        <w:rFonts w:cs="Times New Roman"/>
      </w:rPr>
    </w:lvl>
  </w:abstractNum>
  <w:abstractNum w:abstractNumId="29">
    <w:nsid w:val="2C5E3BDE"/>
    <w:multiLevelType w:val="singleLevel"/>
    <w:tmpl w:val="54D4BA34"/>
    <w:lvl w:ilvl="0">
      <w:start w:val="1"/>
      <w:numFmt w:val="bullet"/>
      <w:pStyle w:val="Para2dash"/>
      <w:lvlText w:val=""/>
      <w:lvlJc w:val="left"/>
      <w:pPr>
        <w:tabs>
          <w:tab w:val="num" w:pos="360"/>
        </w:tabs>
        <w:ind w:left="284" w:hanging="284"/>
      </w:pPr>
      <w:rPr>
        <w:rFonts w:ascii="Wingdings" w:hAnsi="Wingdings" w:hint="default"/>
        <w:sz w:val="16"/>
      </w:rPr>
    </w:lvl>
  </w:abstractNum>
  <w:abstractNum w:abstractNumId="30">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E9281E"/>
    <w:multiLevelType w:val="singleLevel"/>
    <w:tmpl w:val="03AE8A26"/>
    <w:lvl w:ilvl="0">
      <w:start w:val="1"/>
      <w:numFmt w:val="bullet"/>
      <w:pStyle w:val="Para0dash"/>
      <w:lvlText w:val=""/>
      <w:lvlJc w:val="left"/>
      <w:pPr>
        <w:tabs>
          <w:tab w:val="num" w:pos="360"/>
        </w:tabs>
        <w:ind w:left="284" w:hanging="284"/>
      </w:pPr>
      <w:rPr>
        <w:rFonts w:ascii="Wingdings" w:hAnsi="Wingdings" w:hint="default"/>
        <w:sz w:val="16"/>
      </w:rPr>
    </w:lvl>
  </w:abstractNum>
  <w:abstractNum w:abstractNumId="32">
    <w:nsid w:val="2DAA20BC"/>
    <w:multiLevelType w:val="hybridMultilevel"/>
    <w:tmpl w:val="6CA09DA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2E790CD8"/>
    <w:multiLevelType w:val="singleLevel"/>
    <w:tmpl w:val="037C1738"/>
    <w:lvl w:ilvl="0">
      <w:start w:val="1"/>
      <w:numFmt w:val="bullet"/>
      <w:pStyle w:val="Margin"/>
      <w:lvlText w:val="-"/>
      <w:lvlJc w:val="left"/>
      <w:pPr>
        <w:tabs>
          <w:tab w:val="num" w:pos="360"/>
        </w:tabs>
        <w:ind w:left="284" w:hanging="284"/>
      </w:pPr>
      <w:rPr>
        <w:rFonts w:ascii="Arial" w:hAnsi="Arial" w:hint="default"/>
      </w:rPr>
    </w:lvl>
  </w:abstractNum>
  <w:abstractNum w:abstractNumId="34">
    <w:nsid w:val="33FA4EAC"/>
    <w:multiLevelType w:val="hybridMultilevel"/>
    <w:tmpl w:val="63681B86"/>
    <w:lvl w:ilvl="0" w:tplc="AB0A1BCE">
      <w:start w:val="1"/>
      <w:numFmt w:val="bullet"/>
      <w:pStyle w:val="Tabelatacka"/>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5">
    <w:nsid w:val="357932FF"/>
    <w:multiLevelType w:val="singleLevel"/>
    <w:tmpl w:val="714CE37E"/>
    <w:lvl w:ilvl="0">
      <w:start w:val="1"/>
      <w:numFmt w:val="decimal"/>
      <w:pStyle w:val="Para3bullet"/>
      <w:lvlText w:val="%1)"/>
      <w:lvlJc w:val="left"/>
      <w:pPr>
        <w:tabs>
          <w:tab w:val="num" w:pos="1134"/>
        </w:tabs>
        <w:ind w:left="1134" w:hanging="567"/>
      </w:pPr>
      <w:rPr>
        <w:rFonts w:cs="Times New Roman"/>
      </w:rPr>
    </w:lvl>
  </w:abstractNum>
  <w:abstractNum w:abstractNumId="36">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333279"/>
    <w:multiLevelType w:val="hybridMultilevel"/>
    <w:tmpl w:val="35DEF7DC"/>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336DDD"/>
    <w:multiLevelType w:val="hybridMultilevel"/>
    <w:tmpl w:val="26BC62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7750D2B"/>
    <w:multiLevelType w:val="singleLevel"/>
    <w:tmpl w:val="312AA7EC"/>
    <w:lvl w:ilvl="0">
      <w:start w:val="1"/>
      <w:numFmt w:val="lowerLetter"/>
      <w:pStyle w:val="Para2number"/>
      <w:lvlText w:val="%1)"/>
      <w:lvlJc w:val="left"/>
      <w:pPr>
        <w:tabs>
          <w:tab w:val="num" w:pos="360"/>
        </w:tabs>
        <w:ind w:left="360" w:hanging="360"/>
      </w:pPr>
      <w:rPr>
        <w:rFonts w:cs="Times New Roman"/>
      </w:rPr>
    </w:lvl>
  </w:abstractNum>
  <w:abstractNum w:abstractNumId="42">
    <w:nsid w:val="49C55FF4"/>
    <w:multiLevelType w:val="hybridMultilevel"/>
    <w:tmpl w:val="352E6EE2"/>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3">
    <w:nsid w:val="49F46B6B"/>
    <w:multiLevelType w:val="singleLevel"/>
    <w:tmpl w:val="558EAAE6"/>
    <w:lvl w:ilvl="0">
      <w:start w:val="1"/>
      <w:numFmt w:val="bullet"/>
      <w:pStyle w:val="Para1letter"/>
      <w:lvlText w:val="-"/>
      <w:lvlJc w:val="left"/>
      <w:pPr>
        <w:tabs>
          <w:tab w:val="num" w:pos="360"/>
        </w:tabs>
        <w:ind w:left="284" w:hanging="284"/>
      </w:pPr>
      <w:rPr>
        <w:rFonts w:ascii="Arial" w:hAnsi="Arial" w:hint="default"/>
      </w:rPr>
    </w:lvl>
  </w:abstractNum>
  <w:abstractNum w:abstractNumId="44">
    <w:nsid w:val="4E0670D4"/>
    <w:multiLevelType w:val="multilevel"/>
    <w:tmpl w:val="652A94B6"/>
    <w:lvl w:ilvl="0">
      <w:numFmt w:val="none"/>
      <w:lvlText w:val=""/>
      <w:lvlJc w:val="left"/>
      <w:pPr>
        <w:tabs>
          <w:tab w:val="num" w:pos="360"/>
        </w:tabs>
      </w:pPr>
      <w:rPr>
        <w:rFonts w:cs="Times New Roman"/>
      </w:rPr>
    </w:lvl>
    <w:lvl w:ilvl="1">
      <w:start w:val="1"/>
      <w:numFmt w:val="decimal"/>
      <w:isLgl/>
      <w:lvlText w:val="%1.%2)"/>
      <w:lvlJc w:val="left"/>
      <w:pPr>
        <w:tabs>
          <w:tab w:val="num" w:pos="1287"/>
        </w:tabs>
        <w:ind w:left="1287" w:hanging="720"/>
      </w:pPr>
      <w:rPr>
        <w:rFonts w:ascii="Arial" w:eastAsia="Times New Roman" w:hAnsi="Arial" w:cs="Arial"/>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45">
    <w:nsid w:val="53425BF1"/>
    <w:multiLevelType w:val="singleLevel"/>
    <w:tmpl w:val="C734ACAE"/>
    <w:lvl w:ilvl="0">
      <w:start w:val="1"/>
      <w:numFmt w:val="bullet"/>
      <w:pStyle w:val="ListBullet2"/>
      <w:lvlText w:val=""/>
      <w:lvlJc w:val="left"/>
      <w:pPr>
        <w:tabs>
          <w:tab w:val="num" w:pos="360"/>
        </w:tabs>
        <w:ind w:left="360" w:hanging="360"/>
      </w:pPr>
      <w:rPr>
        <w:rFonts w:ascii="Symbol" w:hAnsi="Symbol" w:hint="default"/>
      </w:rPr>
    </w:lvl>
  </w:abstractNum>
  <w:abstractNum w:abstractNumId="46">
    <w:nsid w:val="560251C2"/>
    <w:multiLevelType w:val="hybridMultilevel"/>
    <w:tmpl w:val="783AAEC4"/>
    <w:lvl w:ilvl="0" w:tplc="E2EE52AE">
      <w:numFmt w:val="bullet"/>
      <w:pStyle w:val="Bullet"/>
      <w:lvlText w:val="-"/>
      <w:lvlJc w:val="left"/>
      <w:pPr>
        <w:tabs>
          <w:tab w:val="num" w:pos="720"/>
        </w:tabs>
        <w:ind w:left="720" w:hanging="360"/>
      </w:pPr>
      <w:rPr>
        <w:rFonts w:ascii="Times New Roman" w:eastAsia="Times New Roman" w:hAnsi="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576464A9"/>
    <w:multiLevelType w:val="singleLevel"/>
    <w:tmpl w:val="F852F93E"/>
    <w:lvl w:ilvl="0">
      <w:start w:val="1"/>
      <w:numFmt w:val="bullet"/>
      <w:pStyle w:val="Para2"/>
      <w:lvlText w:val=""/>
      <w:lvlJc w:val="left"/>
      <w:pPr>
        <w:tabs>
          <w:tab w:val="num" w:pos="360"/>
        </w:tabs>
        <w:ind w:left="170" w:hanging="170"/>
      </w:pPr>
      <w:rPr>
        <w:rFonts w:ascii="Wingdings" w:hAnsi="Wingdings" w:hint="default"/>
        <w:sz w:val="16"/>
      </w:rPr>
    </w:lvl>
  </w:abstractNum>
  <w:abstractNum w:abstractNumId="48">
    <w:nsid w:val="59EA3EB8"/>
    <w:multiLevelType w:val="hybridMultilevel"/>
    <w:tmpl w:val="C276E438"/>
    <w:lvl w:ilvl="0" w:tplc="04090001">
      <w:start w:val="1"/>
      <w:numFmt w:val="bullet"/>
      <w:pStyle w:val="Para0lett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C370503"/>
    <w:multiLevelType w:val="hybridMultilevel"/>
    <w:tmpl w:val="B40A7F38"/>
    <w:lvl w:ilvl="0" w:tplc="0409000F">
      <w:start w:val="1"/>
      <w:numFmt w:val="decimal"/>
      <w:pStyle w:val="Appendix1"/>
      <w:lvlText w:val="%1."/>
      <w:lvlJc w:val="left"/>
      <w:pPr>
        <w:tabs>
          <w:tab w:val="num" w:pos="2160"/>
        </w:tabs>
        <w:ind w:left="21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5DF41914"/>
    <w:multiLevelType w:val="hybridMultilevel"/>
    <w:tmpl w:val="C55047E6"/>
    <w:lvl w:ilvl="0" w:tplc="4FF6DEFA">
      <w:start w:val="1"/>
      <w:numFmt w:val="decimal"/>
      <w:lvlText w:val="%1."/>
      <w:lvlJc w:val="left"/>
      <w:pPr>
        <w:ind w:left="502" w:hanging="360"/>
      </w:pPr>
      <w:rPr>
        <w:rFonts w:eastAsia="Times New Roman" w:cs="Times New Roman" w:hint="default"/>
        <w:b w:val="0"/>
        <w:color w:val="auto"/>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51">
    <w:nsid w:val="6032203A"/>
    <w:multiLevelType w:val="singleLevel"/>
    <w:tmpl w:val="D03E5BDC"/>
    <w:lvl w:ilvl="0">
      <w:start w:val="1"/>
      <w:numFmt w:val="lowerLetter"/>
      <w:pStyle w:val="Para1number"/>
      <w:lvlText w:val="%1)"/>
      <w:lvlJc w:val="left"/>
      <w:pPr>
        <w:tabs>
          <w:tab w:val="num" w:pos="360"/>
        </w:tabs>
        <w:ind w:left="360" w:hanging="360"/>
      </w:pPr>
      <w:rPr>
        <w:rFonts w:cs="Times New Roman"/>
      </w:rPr>
    </w:lvl>
  </w:abstractNum>
  <w:abstractNum w:abstractNumId="52">
    <w:nsid w:val="60433494"/>
    <w:multiLevelType w:val="singleLevel"/>
    <w:tmpl w:val="BF40B59E"/>
    <w:lvl w:ilvl="0">
      <w:start w:val="1"/>
      <w:numFmt w:val="lowerLetter"/>
      <w:pStyle w:val="Para3number"/>
      <w:lvlText w:val="%1)"/>
      <w:lvlJc w:val="left"/>
      <w:pPr>
        <w:tabs>
          <w:tab w:val="num" w:pos="360"/>
        </w:tabs>
        <w:ind w:left="360" w:hanging="360"/>
      </w:pPr>
      <w:rPr>
        <w:rFonts w:cs="Times New Roman"/>
      </w:rPr>
    </w:lvl>
  </w:abstractNum>
  <w:abstractNum w:abstractNumId="53">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0C3C09"/>
    <w:multiLevelType w:val="singleLevel"/>
    <w:tmpl w:val="71787CE4"/>
    <w:lvl w:ilvl="0">
      <w:start w:val="1"/>
      <w:numFmt w:val="bullet"/>
      <w:pStyle w:val="Para3letter"/>
      <w:lvlText w:val="-"/>
      <w:lvlJc w:val="left"/>
      <w:pPr>
        <w:tabs>
          <w:tab w:val="num" w:pos="360"/>
        </w:tabs>
        <w:ind w:left="284" w:hanging="284"/>
      </w:pPr>
      <w:rPr>
        <w:rFonts w:ascii="Arial" w:hAnsi="Arial" w:hint="default"/>
      </w:rPr>
    </w:lvl>
  </w:abstractNum>
  <w:abstractNum w:abstractNumId="56">
    <w:nsid w:val="657F14C2"/>
    <w:multiLevelType w:val="multilevel"/>
    <w:tmpl w:val="1BE44020"/>
    <w:lvl w:ilvl="0">
      <w:start w:val="1"/>
      <w:numFmt w:val="decimal"/>
      <w:lvlText w:val="%1."/>
      <w:lvlJc w:val="left"/>
      <w:pPr>
        <w:ind w:left="502" w:hanging="360"/>
      </w:pPr>
      <w:rPr>
        <w:rFonts w:cs="Times New Roman" w:hint="default"/>
        <w:color w:val="auto"/>
      </w:rPr>
    </w:lvl>
    <w:lvl w:ilvl="1">
      <w:start w:val="3"/>
      <w:numFmt w:val="decimal"/>
      <w:isLgl/>
      <w:lvlText w:val="%1.%2."/>
      <w:lvlJc w:val="left"/>
      <w:pPr>
        <w:ind w:left="562" w:hanging="420"/>
      </w:pPr>
      <w:rPr>
        <w:rFonts w:cs="Times New Roman" w:hint="default"/>
        <w:i/>
      </w:rPr>
    </w:lvl>
    <w:lvl w:ilvl="2">
      <w:start w:val="1"/>
      <w:numFmt w:val="decimal"/>
      <w:isLgl/>
      <w:lvlText w:val="%1.%2.%3."/>
      <w:lvlJc w:val="left"/>
      <w:pPr>
        <w:ind w:left="862" w:hanging="720"/>
      </w:pPr>
      <w:rPr>
        <w:rFonts w:cs="Times New Roman" w:hint="default"/>
        <w:i w:val="0"/>
      </w:rPr>
    </w:lvl>
    <w:lvl w:ilvl="3">
      <w:start w:val="1"/>
      <w:numFmt w:val="decimal"/>
      <w:isLgl/>
      <w:lvlText w:val="%1.%2.%3.%4."/>
      <w:lvlJc w:val="left"/>
      <w:pPr>
        <w:ind w:left="862" w:hanging="720"/>
      </w:pPr>
      <w:rPr>
        <w:rFonts w:cs="Times New Roman" w:hint="default"/>
        <w:i w:val="0"/>
      </w:rPr>
    </w:lvl>
    <w:lvl w:ilvl="4">
      <w:start w:val="1"/>
      <w:numFmt w:val="decimal"/>
      <w:isLgl/>
      <w:lvlText w:val="%1.%2.%3.%4.%5."/>
      <w:lvlJc w:val="left"/>
      <w:pPr>
        <w:ind w:left="1222" w:hanging="1080"/>
      </w:pPr>
      <w:rPr>
        <w:rFonts w:cs="Times New Roman" w:hint="default"/>
        <w:i w:val="0"/>
      </w:rPr>
    </w:lvl>
    <w:lvl w:ilvl="5">
      <w:start w:val="1"/>
      <w:numFmt w:val="decimal"/>
      <w:isLgl/>
      <w:lvlText w:val="%1.%2.%3.%4.%5.%6."/>
      <w:lvlJc w:val="left"/>
      <w:pPr>
        <w:ind w:left="1222" w:hanging="1080"/>
      </w:pPr>
      <w:rPr>
        <w:rFonts w:cs="Times New Roman" w:hint="default"/>
        <w:i w:val="0"/>
      </w:rPr>
    </w:lvl>
    <w:lvl w:ilvl="6">
      <w:start w:val="1"/>
      <w:numFmt w:val="decimal"/>
      <w:isLgl/>
      <w:lvlText w:val="%1.%2.%3.%4.%5.%6.%7."/>
      <w:lvlJc w:val="left"/>
      <w:pPr>
        <w:ind w:left="1582" w:hanging="1440"/>
      </w:pPr>
      <w:rPr>
        <w:rFonts w:cs="Times New Roman" w:hint="default"/>
        <w:i w:val="0"/>
      </w:rPr>
    </w:lvl>
    <w:lvl w:ilvl="7">
      <w:start w:val="1"/>
      <w:numFmt w:val="decimal"/>
      <w:isLgl/>
      <w:lvlText w:val="%1.%2.%3.%4.%5.%6.%7.%8."/>
      <w:lvlJc w:val="left"/>
      <w:pPr>
        <w:ind w:left="1582" w:hanging="1440"/>
      </w:pPr>
      <w:rPr>
        <w:rFonts w:cs="Times New Roman" w:hint="default"/>
        <w:i w:val="0"/>
      </w:rPr>
    </w:lvl>
    <w:lvl w:ilvl="8">
      <w:start w:val="1"/>
      <w:numFmt w:val="decimal"/>
      <w:isLgl/>
      <w:lvlText w:val="%1.%2.%3.%4.%5.%6.%7.%8.%9."/>
      <w:lvlJc w:val="left"/>
      <w:pPr>
        <w:ind w:left="1942" w:hanging="1800"/>
      </w:pPr>
      <w:rPr>
        <w:rFonts w:cs="Times New Roman" w:hint="default"/>
        <w:i w:val="0"/>
      </w:rPr>
    </w:lvl>
  </w:abstractNum>
  <w:abstractNum w:abstractNumId="57">
    <w:nsid w:val="674C1C32"/>
    <w:multiLevelType w:val="hybridMultilevel"/>
    <w:tmpl w:val="CBE805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D5B1328"/>
    <w:multiLevelType w:val="singleLevel"/>
    <w:tmpl w:val="EEACD314"/>
    <w:lvl w:ilvl="0">
      <w:start w:val="1"/>
      <w:numFmt w:val="bullet"/>
      <w:pStyle w:val="Para1dash"/>
      <w:lvlText w:val=""/>
      <w:lvlJc w:val="left"/>
      <w:pPr>
        <w:tabs>
          <w:tab w:val="num" w:pos="360"/>
        </w:tabs>
        <w:ind w:left="284" w:hanging="284"/>
      </w:pPr>
      <w:rPr>
        <w:rFonts w:ascii="Wingdings" w:hAnsi="Wingdings" w:hint="default"/>
        <w:sz w:val="16"/>
      </w:rPr>
    </w:lvl>
  </w:abstractNum>
  <w:abstractNum w:abstractNumId="59">
    <w:nsid w:val="6D9547DE"/>
    <w:multiLevelType w:val="singleLevel"/>
    <w:tmpl w:val="E6DC4DAC"/>
    <w:lvl w:ilvl="0">
      <w:start w:val="1"/>
      <w:numFmt w:val="bullet"/>
      <w:pStyle w:val="Para2letter"/>
      <w:lvlText w:val="-"/>
      <w:lvlJc w:val="left"/>
      <w:pPr>
        <w:tabs>
          <w:tab w:val="num" w:pos="360"/>
        </w:tabs>
        <w:ind w:left="284" w:hanging="284"/>
      </w:pPr>
      <w:rPr>
        <w:rFonts w:ascii="Arial" w:hAnsi="Arial" w:hint="default"/>
      </w:rPr>
    </w:lvl>
  </w:abstractNum>
  <w:abstractNum w:abstractNumId="6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D01D58"/>
    <w:multiLevelType w:val="singleLevel"/>
    <w:tmpl w:val="5BCC0E82"/>
    <w:lvl w:ilvl="0">
      <w:start w:val="1"/>
      <w:numFmt w:val="decimal"/>
      <w:pStyle w:val="Para1bullet"/>
      <w:lvlText w:val="%1)"/>
      <w:lvlJc w:val="left"/>
      <w:pPr>
        <w:tabs>
          <w:tab w:val="num" w:pos="360"/>
        </w:tabs>
        <w:ind w:left="360" w:hanging="360"/>
      </w:pPr>
      <w:rPr>
        <w:rFonts w:cs="Times New Roman"/>
      </w:rPr>
    </w:lvl>
  </w:abstractNum>
  <w:abstractNum w:abstractNumId="63">
    <w:nsid w:val="777928FF"/>
    <w:multiLevelType w:val="singleLevel"/>
    <w:tmpl w:val="F1F83B12"/>
    <w:lvl w:ilvl="0">
      <w:start w:val="1"/>
      <w:numFmt w:val="bullet"/>
      <w:pStyle w:val="Para3dash"/>
      <w:lvlText w:val=""/>
      <w:lvlJc w:val="left"/>
      <w:pPr>
        <w:tabs>
          <w:tab w:val="num" w:pos="360"/>
        </w:tabs>
        <w:ind w:left="284" w:hanging="284"/>
      </w:pPr>
      <w:rPr>
        <w:rFonts w:ascii="Wingdings" w:hAnsi="Wingdings" w:hint="default"/>
        <w:sz w:val="16"/>
      </w:rPr>
    </w:lvl>
  </w:abstractNum>
  <w:abstractNum w:abstractNumId="64">
    <w:nsid w:val="7F890AD3"/>
    <w:multiLevelType w:val="hybridMultilevel"/>
    <w:tmpl w:val="D0DAD7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FA3766F"/>
    <w:multiLevelType w:val="hybridMultilevel"/>
    <w:tmpl w:val="50AAEB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6"/>
  </w:num>
  <w:num w:numId="5">
    <w:abstractNumId w:val="24"/>
  </w:num>
  <w:num w:numId="6">
    <w:abstractNumId w:val="48"/>
  </w:num>
  <w:num w:numId="7">
    <w:abstractNumId w:val="19"/>
  </w:num>
  <w:num w:numId="8">
    <w:abstractNumId w:val="49"/>
  </w:num>
  <w:num w:numId="9">
    <w:abstractNumId w:val="18"/>
  </w:num>
  <w:num w:numId="10">
    <w:abstractNumId w:val="34"/>
  </w:num>
  <w:num w:numId="11">
    <w:abstractNumId w:val="31"/>
  </w:num>
  <w:num w:numId="12">
    <w:abstractNumId w:val="33"/>
  </w:num>
  <w:num w:numId="13">
    <w:abstractNumId w:val="23"/>
  </w:num>
  <w:num w:numId="14">
    <w:abstractNumId w:val="58"/>
  </w:num>
  <w:num w:numId="15">
    <w:abstractNumId w:val="43"/>
  </w:num>
  <w:num w:numId="16">
    <w:abstractNumId w:val="51"/>
  </w:num>
  <w:num w:numId="17">
    <w:abstractNumId w:val="22"/>
  </w:num>
  <w:num w:numId="18">
    <w:abstractNumId w:val="29"/>
  </w:num>
  <w:num w:numId="19">
    <w:abstractNumId w:val="59"/>
  </w:num>
  <w:num w:numId="20">
    <w:abstractNumId w:val="41"/>
  </w:num>
  <w:num w:numId="21">
    <w:abstractNumId w:val="35"/>
  </w:num>
  <w:num w:numId="22">
    <w:abstractNumId w:val="63"/>
  </w:num>
  <w:num w:numId="23">
    <w:abstractNumId w:val="55"/>
  </w:num>
  <w:num w:numId="24">
    <w:abstractNumId w:val="52"/>
  </w:num>
  <w:num w:numId="25">
    <w:abstractNumId w:val="28"/>
  </w:num>
  <w:num w:numId="26">
    <w:abstractNumId w:val="47"/>
  </w:num>
  <w:num w:numId="27">
    <w:abstractNumId w:val="20"/>
  </w:num>
  <w:num w:numId="28">
    <w:abstractNumId w:val="7"/>
  </w:num>
  <w:num w:numId="29">
    <w:abstractNumId w:val="62"/>
  </w:num>
  <w:num w:numId="30">
    <w:abstractNumId w:val="45"/>
  </w:num>
  <w:num w:numId="31">
    <w:abstractNumId w:val="0"/>
  </w:num>
  <w:num w:numId="32">
    <w:abstractNumId w:val="38"/>
  </w:num>
  <w:num w:numId="33">
    <w:abstractNumId w:val="53"/>
  </w:num>
  <w:num w:numId="34">
    <w:abstractNumId w:val="11"/>
  </w:num>
  <w:num w:numId="35">
    <w:abstractNumId w:val="6"/>
  </w:num>
  <w:num w:numId="36">
    <w:abstractNumId w:val="5"/>
  </w:num>
  <w:num w:numId="37">
    <w:abstractNumId w:val="40"/>
  </w:num>
  <w:num w:numId="38">
    <w:abstractNumId w:val="56"/>
  </w:num>
  <w:num w:numId="39">
    <w:abstractNumId w:val="54"/>
  </w:num>
  <w:num w:numId="40">
    <w:abstractNumId w:val="12"/>
  </w:num>
  <w:num w:numId="41">
    <w:abstractNumId w:val="64"/>
  </w:num>
  <w:num w:numId="42">
    <w:abstractNumId w:val="37"/>
  </w:num>
  <w:num w:numId="43">
    <w:abstractNumId w:val="32"/>
  </w:num>
  <w:num w:numId="44">
    <w:abstractNumId w:val="50"/>
  </w:num>
  <w:num w:numId="45">
    <w:abstractNumId w:val="27"/>
  </w:num>
  <w:num w:numId="46">
    <w:abstractNumId w:val="61"/>
  </w:num>
  <w:num w:numId="47">
    <w:abstractNumId w:val="39"/>
  </w:num>
  <w:num w:numId="48">
    <w:abstractNumId w:val="8"/>
  </w:num>
  <w:num w:numId="49">
    <w:abstractNumId w:val="60"/>
  </w:num>
  <w:num w:numId="50">
    <w:abstractNumId w:val="30"/>
  </w:num>
  <w:num w:numId="51">
    <w:abstractNumId w:val="14"/>
  </w:num>
  <w:num w:numId="52">
    <w:abstractNumId w:val="36"/>
  </w:num>
  <w:num w:numId="53">
    <w:abstractNumId w:val="21"/>
  </w:num>
  <w:num w:numId="54">
    <w:abstractNumId w:val="17"/>
  </w:num>
  <w:num w:numId="5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65"/>
  </w:num>
  <w:num w:numId="5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57"/>
  </w:num>
  <w:num w:numId="61">
    <w:abstractNumId w:val="2"/>
  </w:num>
  <w:num w:numId="62">
    <w:abstractNumId w:val="9"/>
  </w:num>
  <w:num w:numId="63">
    <w:abstractNumId w:val="42"/>
  </w:num>
  <w:num w:numId="64">
    <w:abstractNumId w:val="26"/>
  </w:num>
  <w:num w:numId="65">
    <w:abstractNumId w:val="44"/>
  </w:num>
  <w:num w:numId="66">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409"/>
    <w:rsid w:val="000009F5"/>
    <w:rsid w:val="000012A7"/>
    <w:rsid w:val="00002CCA"/>
    <w:rsid w:val="00003756"/>
    <w:rsid w:val="00006BEF"/>
    <w:rsid w:val="00007BE5"/>
    <w:rsid w:val="00010224"/>
    <w:rsid w:val="00011583"/>
    <w:rsid w:val="00011C86"/>
    <w:rsid w:val="00013EB6"/>
    <w:rsid w:val="0001567F"/>
    <w:rsid w:val="00017A41"/>
    <w:rsid w:val="000206BA"/>
    <w:rsid w:val="000207E8"/>
    <w:rsid w:val="000219E3"/>
    <w:rsid w:val="000225D0"/>
    <w:rsid w:val="00022D8F"/>
    <w:rsid w:val="00023FB6"/>
    <w:rsid w:val="00032DE2"/>
    <w:rsid w:val="00033249"/>
    <w:rsid w:val="00035471"/>
    <w:rsid w:val="00035FC1"/>
    <w:rsid w:val="000379D9"/>
    <w:rsid w:val="000435AD"/>
    <w:rsid w:val="000444BC"/>
    <w:rsid w:val="000457E2"/>
    <w:rsid w:val="0004641E"/>
    <w:rsid w:val="00050324"/>
    <w:rsid w:val="00053909"/>
    <w:rsid w:val="00053ACE"/>
    <w:rsid w:val="000555FA"/>
    <w:rsid w:val="000568ED"/>
    <w:rsid w:val="00060D73"/>
    <w:rsid w:val="0006105D"/>
    <w:rsid w:val="000612F3"/>
    <w:rsid w:val="000619C4"/>
    <w:rsid w:val="000621C7"/>
    <w:rsid w:val="0006220E"/>
    <w:rsid w:val="0006374C"/>
    <w:rsid w:val="00063E59"/>
    <w:rsid w:val="00065743"/>
    <w:rsid w:val="000711D0"/>
    <w:rsid w:val="00072642"/>
    <w:rsid w:val="00076B60"/>
    <w:rsid w:val="00077FEB"/>
    <w:rsid w:val="000829B2"/>
    <w:rsid w:val="00083F2F"/>
    <w:rsid w:val="000842E1"/>
    <w:rsid w:val="00086CB7"/>
    <w:rsid w:val="0008761F"/>
    <w:rsid w:val="00087C49"/>
    <w:rsid w:val="000903E8"/>
    <w:rsid w:val="000908B5"/>
    <w:rsid w:val="0009204C"/>
    <w:rsid w:val="00094424"/>
    <w:rsid w:val="0009465E"/>
    <w:rsid w:val="000967B8"/>
    <w:rsid w:val="00096D09"/>
    <w:rsid w:val="000A0AA5"/>
    <w:rsid w:val="000A2817"/>
    <w:rsid w:val="000A2C28"/>
    <w:rsid w:val="000A30C8"/>
    <w:rsid w:val="000A656A"/>
    <w:rsid w:val="000A6EA1"/>
    <w:rsid w:val="000B0BF4"/>
    <w:rsid w:val="000B0CBB"/>
    <w:rsid w:val="000B0DF8"/>
    <w:rsid w:val="000B1454"/>
    <w:rsid w:val="000B309B"/>
    <w:rsid w:val="000B6FB3"/>
    <w:rsid w:val="000B79B4"/>
    <w:rsid w:val="000B7F9F"/>
    <w:rsid w:val="000C0DF1"/>
    <w:rsid w:val="000C3FF5"/>
    <w:rsid w:val="000C51FA"/>
    <w:rsid w:val="000C7FC6"/>
    <w:rsid w:val="000D18B4"/>
    <w:rsid w:val="000D1975"/>
    <w:rsid w:val="000D1CBD"/>
    <w:rsid w:val="000D44EF"/>
    <w:rsid w:val="000D5C6F"/>
    <w:rsid w:val="000D61CB"/>
    <w:rsid w:val="000D639C"/>
    <w:rsid w:val="000D75AC"/>
    <w:rsid w:val="000D7C4E"/>
    <w:rsid w:val="000E0DD0"/>
    <w:rsid w:val="000E18B7"/>
    <w:rsid w:val="000E2746"/>
    <w:rsid w:val="000E3B21"/>
    <w:rsid w:val="000E565D"/>
    <w:rsid w:val="000E571D"/>
    <w:rsid w:val="000E58E5"/>
    <w:rsid w:val="000E5FB1"/>
    <w:rsid w:val="000E6101"/>
    <w:rsid w:val="000E7F26"/>
    <w:rsid w:val="000F260B"/>
    <w:rsid w:val="000F434A"/>
    <w:rsid w:val="000F621E"/>
    <w:rsid w:val="000F64CC"/>
    <w:rsid w:val="000F75CD"/>
    <w:rsid w:val="000F760A"/>
    <w:rsid w:val="00104694"/>
    <w:rsid w:val="0010676F"/>
    <w:rsid w:val="00106937"/>
    <w:rsid w:val="0010739E"/>
    <w:rsid w:val="0010793D"/>
    <w:rsid w:val="00112A80"/>
    <w:rsid w:val="001150A6"/>
    <w:rsid w:val="00115657"/>
    <w:rsid w:val="00115F73"/>
    <w:rsid w:val="00116CD1"/>
    <w:rsid w:val="00116F26"/>
    <w:rsid w:val="0011720E"/>
    <w:rsid w:val="00117F66"/>
    <w:rsid w:val="00122CBF"/>
    <w:rsid w:val="0012308A"/>
    <w:rsid w:val="0012460D"/>
    <w:rsid w:val="00127A67"/>
    <w:rsid w:val="00133A84"/>
    <w:rsid w:val="00133B4D"/>
    <w:rsid w:val="00135EE8"/>
    <w:rsid w:val="00136EFF"/>
    <w:rsid w:val="00141262"/>
    <w:rsid w:val="00141456"/>
    <w:rsid w:val="00141CD6"/>
    <w:rsid w:val="00141CE6"/>
    <w:rsid w:val="00142E39"/>
    <w:rsid w:val="001442FB"/>
    <w:rsid w:val="00144D84"/>
    <w:rsid w:val="00146A59"/>
    <w:rsid w:val="00147111"/>
    <w:rsid w:val="001500E6"/>
    <w:rsid w:val="0015200B"/>
    <w:rsid w:val="00152559"/>
    <w:rsid w:val="00152695"/>
    <w:rsid w:val="00153061"/>
    <w:rsid w:val="00153B27"/>
    <w:rsid w:val="00154C94"/>
    <w:rsid w:val="00154E20"/>
    <w:rsid w:val="00155B20"/>
    <w:rsid w:val="0015661D"/>
    <w:rsid w:val="001572EC"/>
    <w:rsid w:val="001600FE"/>
    <w:rsid w:val="00160895"/>
    <w:rsid w:val="00160C15"/>
    <w:rsid w:val="001650B7"/>
    <w:rsid w:val="001662F4"/>
    <w:rsid w:val="00166F22"/>
    <w:rsid w:val="0016769E"/>
    <w:rsid w:val="001776A2"/>
    <w:rsid w:val="00177819"/>
    <w:rsid w:val="00177879"/>
    <w:rsid w:val="00181489"/>
    <w:rsid w:val="00182533"/>
    <w:rsid w:val="0018413C"/>
    <w:rsid w:val="00184858"/>
    <w:rsid w:val="00185CE8"/>
    <w:rsid w:val="00186D0E"/>
    <w:rsid w:val="00186FA1"/>
    <w:rsid w:val="00191EEF"/>
    <w:rsid w:val="001921E3"/>
    <w:rsid w:val="00195CED"/>
    <w:rsid w:val="001A0EA8"/>
    <w:rsid w:val="001A1199"/>
    <w:rsid w:val="001A1808"/>
    <w:rsid w:val="001A344E"/>
    <w:rsid w:val="001A744A"/>
    <w:rsid w:val="001B11FB"/>
    <w:rsid w:val="001B3026"/>
    <w:rsid w:val="001B412E"/>
    <w:rsid w:val="001B4713"/>
    <w:rsid w:val="001B585A"/>
    <w:rsid w:val="001B7438"/>
    <w:rsid w:val="001C120D"/>
    <w:rsid w:val="001C1606"/>
    <w:rsid w:val="001C1F73"/>
    <w:rsid w:val="001C4B57"/>
    <w:rsid w:val="001C772B"/>
    <w:rsid w:val="001D1A40"/>
    <w:rsid w:val="001D28B3"/>
    <w:rsid w:val="001D506F"/>
    <w:rsid w:val="001D5FC5"/>
    <w:rsid w:val="001D60B7"/>
    <w:rsid w:val="001D7F1D"/>
    <w:rsid w:val="001E0069"/>
    <w:rsid w:val="001E0D44"/>
    <w:rsid w:val="001E2D80"/>
    <w:rsid w:val="001E2F0C"/>
    <w:rsid w:val="001E3268"/>
    <w:rsid w:val="001E3460"/>
    <w:rsid w:val="001E5E05"/>
    <w:rsid w:val="001F24DD"/>
    <w:rsid w:val="001F48A3"/>
    <w:rsid w:val="001F5A05"/>
    <w:rsid w:val="001F5C97"/>
    <w:rsid w:val="00200EC4"/>
    <w:rsid w:val="002016D8"/>
    <w:rsid w:val="00202481"/>
    <w:rsid w:val="00202565"/>
    <w:rsid w:val="00203198"/>
    <w:rsid w:val="002039AB"/>
    <w:rsid w:val="00204FB5"/>
    <w:rsid w:val="002052CC"/>
    <w:rsid w:val="00205CA2"/>
    <w:rsid w:val="00206539"/>
    <w:rsid w:val="00210CBC"/>
    <w:rsid w:val="002118CF"/>
    <w:rsid w:val="00211C17"/>
    <w:rsid w:val="0021680D"/>
    <w:rsid w:val="0021695F"/>
    <w:rsid w:val="0022055F"/>
    <w:rsid w:val="002205AF"/>
    <w:rsid w:val="002211F2"/>
    <w:rsid w:val="00221406"/>
    <w:rsid w:val="00222C1F"/>
    <w:rsid w:val="002232D0"/>
    <w:rsid w:val="00225282"/>
    <w:rsid w:val="00231C6D"/>
    <w:rsid w:val="00231CEA"/>
    <w:rsid w:val="00232382"/>
    <w:rsid w:val="002334FE"/>
    <w:rsid w:val="00233C4A"/>
    <w:rsid w:val="00235CEC"/>
    <w:rsid w:val="0024032B"/>
    <w:rsid w:val="00240ADC"/>
    <w:rsid w:val="00240D8D"/>
    <w:rsid w:val="00241EDE"/>
    <w:rsid w:val="00250C8B"/>
    <w:rsid w:val="002537A8"/>
    <w:rsid w:val="002541FE"/>
    <w:rsid w:val="00255016"/>
    <w:rsid w:val="00257258"/>
    <w:rsid w:val="002573FE"/>
    <w:rsid w:val="00257418"/>
    <w:rsid w:val="002609A1"/>
    <w:rsid w:val="002638CE"/>
    <w:rsid w:val="00264260"/>
    <w:rsid w:val="00264896"/>
    <w:rsid w:val="00264E69"/>
    <w:rsid w:val="0026565C"/>
    <w:rsid w:val="002701EF"/>
    <w:rsid w:val="002703FC"/>
    <w:rsid w:val="00274DC6"/>
    <w:rsid w:val="00275018"/>
    <w:rsid w:val="00275454"/>
    <w:rsid w:val="002755A8"/>
    <w:rsid w:val="002769DF"/>
    <w:rsid w:val="0028211C"/>
    <w:rsid w:val="0028359D"/>
    <w:rsid w:val="002837E1"/>
    <w:rsid w:val="002861D0"/>
    <w:rsid w:val="00286AB2"/>
    <w:rsid w:val="00287870"/>
    <w:rsid w:val="002906FC"/>
    <w:rsid w:val="00290AA7"/>
    <w:rsid w:val="00291C2B"/>
    <w:rsid w:val="00292646"/>
    <w:rsid w:val="00293FA7"/>
    <w:rsid w:val="00294785"/>
    <w:rsid w:val="0029678B"/>
    <w:rsid w:val="00297620"/>
    <w:rsid w:val="00297DAA"/>
    <w:rsid w:val="002A0816"/>
    <w:rsid w:val="002A1E9A"/>
    <w:rsid w:val="002A269A"/>
    <w:rsid w:val="002A316D"/>
    <w:rsid w:val="002A46EA"/>
    <w:rsid w:val="002A517B"/>
    <w:rsid w:val="002A60C4"/>
    <w:rsid w:val="002A6B3A"/>
    <w:rsid w:val="002A7043"/>
    <w:rsid w:val="002B0D44"/>
    <w:rsid w:val="002B2099"/>
    <w:rsid w:val="002B3649"/>
    <w:rsid w:val="002B4BD9"/>
    <w:rsid w:val="002B5FF4"/>
    <w:rsid w:val="002B6A9C"/>
    <w:rsid w:val="002B7096"/>
    <w:rsid w:val="002C72DD"/>
    <w:rsid w:val="002D247E"/>
    <w:rsid w:val="002D4317"/>
    <w:rsid w:val="002D52E4"/>
    <w:rsid w:val="002E2356"/>
    <w:rsid w:val="002E7898"/>
    <w:rsid w:val="002F0C21"/>
    <w:rsid w:val="002F28E1"/>
    <w:rsid w:val="002F3A25"/>
    <w:rsid w:val="002F62A9"/>
    <w:rsid w:val="002F643A"/>
    <w:rsid w:val="002F6814"/>
    <w:rsid w:val="002F6891"/>
    <w:rsid w:val="002F7DDE"/>
    <w:rsid w:val="00300230"/>
    <w:rsid w:val="00303F5B"/>
    <w:rsid w:val="003048AE"/>
    <w:rsid w:val="00312C54"/>
    <w:rsid w:val="0031418B"/>
    <w:rsid w:val="0031483B"/>
    <w:rsid w:val="00314D3E"/>
    <w:rsid w:val="00317394"/>
    <w:rsid w:val="0032252C"/>
    <w:rsid w:val="0032375C"/>
    <w:rsid w:val="0032421E"/>
    <w:rsid w:val="003244C4"/>
    <w:rsid w:val="0032521E"/>
    <w:rsid w:val="00325633"/>
    <w:rsid w:val="003265F1"/>
    <w:rsid w:val="00327E04"/>
    <w:rsid w:val="00331E49"/>
    <w:rsid w:val="0033297C"/>
    <w:rsid w:val="0033302A"/>
    <w:rsid w:val="003364A2"/>
    <w:rsid w:val="00337468"/>
    <w:rsid w:val="00337DC9"/>
    <w:rsid w:val="00341B0F"/>
    <w:rsid w:val="00341B5E"/>
    <w:rsid w:val="00342FC8"/>
    <w:rsid w:val="003436B5"/>
    <w:rsid w:val="00344484"/>
    <w:rsid w:val="00344C2A"/>
    <w:rsid w:val="00346F2C"/>
    <w:rsid w:val="00350B32"/>
    <w:rsid w:val="0035106F"/>
    <w:rsid w:val="00352846"/>
    <w:rsid w:val="00354811"/>
    <w:rsid w:val="0035613A"/>
    <w:rsid w:val="00356B51"/>
    <w:rsid w:val="00357B84"/>
    <w:rsid w:val="00360B03"/>
    <w:rsid w:val="003632D9"/>
    <w:rsid w:val="0036392D"/>
    <w:rsid w:val="00363FC0"/>
    <w:rsid w:val="0036443A"/>
    <w:rsid w:val="00365895"/>
    <w:rsid w:val="003701B0"/>
    <w:rsid w:val="00372088"/>
    <w:rsid w:val="003730B5"/>
    <w:rsid w:val="0037536A"/>
    <w:rsid w:val="00375E93"/>
    <w:rsid w:val="003762A2"/>
    <w:rsid w:val="0037637A"/>
    <w:rsid w:val="003763E5"/>
    <w:rsid w:val="003764B9"/>
    <w:rsid w:val="003768A6"/>
    <w:rsid w:val="00381EC6"/>
    <w:rsid w:val="00384296"/>
    <w:rsid w:val="00391996"/>
    <w:rsid w:val="0039328C"/>
    <w:rsid w:val="00393FC2"/>
    <w:rsid w:val="00395503"/>
    <w:rsid w:val="00395F3A"/>
    <w:rsid w:val="0039716E"/>
    <w:rsid w:val="0039757F"/>
    <w:rsid w:val="003977C7"/>
    <w:rsid w:val="003A5A22"/>
    <w:rsid w:val="003B0C68"/>
    <w:rsid w:val="003B0DBB"/>
    <w:rsid w:val="003B2AD4"/>
    <w:rsid w:val="003B2C83"/>
    <w:rsid w:val="003B78F0"/>
    <w:rsid w:val="003C15FF"/>
    <w:rsid w:val="003C1CAB"/>
    <w:rsid w:val="003C2134"/>
    <w:rsid w:val="003C30EE"/>
    <w:rsid w:val="003C7A4B"/>
    <w:rsid w:val="003C7BB7"/>
    <w:rsid w:val="003C7F7D"/>
    <w:rsid w:val="003D1AF2"/>
    <w:rsid w:val="003D1FCA"/>
    <w:rsid w:val="003D2F56"/>
    <w:rsid w:val="003D4492"/>
    <w:rsid w:val="003D4ABE"/>
    <w:rsid w:val="003D5165"/>
    <w:rsid w:val="003D5258"/>
    <w:rsid w:val="003D5750"/>
    <w:rsid w:val="003E10B1"/>
    <w:rsid w:val="003E3346"/>
    <w:rsid w:val="003E3D67"/>
    <w:rsid w:val="003E4ADA"/>
    <w:rsid w:val="003F09E9"/>
    <w:rsid w:val="003F2839"/>
    <w:rsid w:val="003F3AE1"/>
    <w:rsid w:val="003F6C25"/>
    <w:rsid w:val="003F7345"/>
    <w:rsid w:val="003F7483"/>
    <w:rsid w:val="00403942"/>
    <w:rsid w:val="0040649A"/>
    <w:rsid w:val="00406BAB"/>
    <w:rsid w:val="00410037"/>
    <w:rsid w:val="00412ECE"/>
    <w:rsid w:val="00413EC3"/>
    <w:rsid w:val="00414BD5"/>
    <w:rsid w:val="00414E43"/>
    <w:rsid w:val="004150E7"/>
    <w:rsid w:val="00417B5E"/>
    <w:rsid w:val="00420ACC"/>
    <w:rsid w:val="004216F5"/>
    <w:rsid w:val="00421931"/>
    <w:rsid w:val="00422652"/>
    <w:rsid w:val="004227BE"/>
    <w:rsid w:val="00423AE2"/>
    <w:rsid w:val="00424951"/>
    <w:rsid w:val="00426B83"/>
    <w:rsid w:val="0042737B"/>
    <w:rsid w:val="00427D58"/>
    <w:rsid w:val="0043086F"/>
    <w:rsid w:val="0043151E"/>
    <w:rsid w:val="004317D7"/>
    <w:rsid w:val="0043221C"/>
    <w:rsid w:val="004328E4"/>
    <w:rsid w:val="004343AB"/>
    <w:rsid w:val="00436F5C"/>
    <w:rsid w:val="00440D7A"/>
    <w:rsid w:val="00443FC1"/>
    <w:rsid w:val="00445D94"/>
    <w:rsid w:val="00445DA7"/>
    <w:rsid w:val="00453CAA"/>
    <w:rsid w:val="00453DDE"/>
    <w:rsid w:val="00454D52"/>
    <w:rsid w:val="00455A78"/>
    <w:rsid w:val="00463389"/>
    <w:rsid w:val="004667F1"/>
    <w:rsid w:val="004675D3"/>
    <w:rsid w:val="0046777A"/>
    <w:rsid w:val="00470F00"/>
    <w:rsid w:val="00473951"/>
    <w:rsid w:val="00474075"/>
    <w:rsid w:val="00474673"/>
    <w:rsid w:val="00480E3B"/>
    <w:rsid w:val="0048128C"/>
    <w:rsid w:val="00482298"/>
    <w:rsid w:val="0048241A"/>
    <w:rsid w:val="004824FE"/>
    <w:rsid w:val="00482725"/>
    <w:rsid w:val="004829BA"/>
    <w:rsid w:val="004837E0"/>
    <w:rsid w:val="004847CB"/>
    <w:rsid w:val="004853E0"/>
    <w:rsid w:val="0048543C"/>
    <w:rsid w:val="004917C5"/>
    <w:rsid w:val="004925F5"/>
    <w:rsid w:val="004927E6"/>
    <w:rsid w:val="00492843"/>
    <w:rsid w:val="00493314"/>
    <w:rsid w:val="004941A2"/>
    <w:rsid w:val="00495E6A"/>
    <w:rsid w:val="00496E07"/>
    <w:rsid w:val="00497AC0"/>
    <w:rsid w:val="004A1A13"/>
    <w:rsid w:val="004A1D75"/>
    <w:rsid w:val="004A211E"/>
    <w:rsid w:val="004A2C86"/>
    <w:rsid w:val="004A3735"/>
    <w:rsid w:val="004A3FD1"/>
    <w:rsid w:val="004A40DD"/>
    <w:rsid w:val="004A4349"/>
    <w:rsid w:val="004A4A2D"/>
    <w:rsid w:val="004A52E8"/>
    <w:rsid w:val="004A5DF6"/>
    <w:rsid w:val="004B034E"/>
    <w:rsid w:val="004B0547"/>
    <w:rsid w:val="004B10E2"/>
    <w:rsid w:val="004B4B4D"/>
    <w:rsid w:val="004B509B"/>
    <w:rsid w:val="004B68D9"/>
    <w:rsid w:val="004C0F27"/>
    <w:rsid w:val="004C4F42"/>
    <w:rsid w:val="004C6071"/>
    <w:rsid w:val="004C6F19"/>
    <w:rsid w:val="004C745F"/>
    <w:rsid w:val="004C789D"/>
    <w:rsid w:val="004C7DF3"/>
    <w:rsid w:val="004C7E73"/>
    <w:rsid w:val="004D0C4C"/>
    <w:rsid w:val="004D2A81"/>
    <w:rsid w:val="004D5EE1"/>
    <w:rsid w:val="004D6C35"/>
    <w:rsid w:val="004D7258"/>
    <w:rsid w:val="004D759B"/>
    <w:rsid w:val="004E1456"/>
    <w:rsid w:val="004E1E4D"/>
    <w:rsid w:val="004E3314"/>
    <w:rsid w:val="004E3730"/>
    <w:rsid w:val="004E3E1D"/>
    <w:rsid w:val="004E4721"/>
    <w:rsid w:val="004E64FE"/>
    <w:rsid w:val="004E70A8"/>
    <w:rsid w:val="004F0B28"/>
    <w:rsid w:val="004F26F7"/>
    <w:rsid w:val="004F376C"/>
    <w:rsid w:val="004F488D"/>
    <w:rsid w:val="004F4A20"/>
    <w:rsid w:val="004F6B83"/>
    <w:rsid w:val="00502BC2"/>
    <w:rsid w:val="0050586E"/>
    <w:rsid w:val="0050633C"/>
    <w:rsid w:val="00506EF1"/>
    <w:rsid w:val="00507A15"/>
    <w:rsid w:val="00510805"/>
    <w:rsid w:val="00511412"/>
    <w:rsid w:val="00511808"/>
    <w:rsid w:val="00513031"/>
    <w:rsid w:val="00514426"/>
    <w:rsid w:val="00514A70"/>
    <w:rsid w:val="00515D5D"/>
    <w:rsid w:val="005216CE"/>
    <w:rsid w:val="005226AB"/>
    <w:rsid w:val="0052517D"/>
    <w:rsid w:val="0052531F"/>
    <w:rsid w:val="00526C15"/>
    <w:rsid w:val="00527FE2"/>
    <w:rsid w:val="00530E9F"/>
    <w:rsid w:val="005316EA"/>
    <w:rsid w:val="005324D6"/>
    <w:rsid w:val="005331A8"/>
    <w:rsid w:val="00533939"/>
    <w:rsid w:val="005343F8"/>
    <w:rsid w:val="005354AC"/>
    <w:rsid w:val="005366E6"/>
    <w:rsid w:val="005376EE"/>
    <w:rsid w:val="005403AB"/>
    <w:rsid w:val="00542EBB"/>
    <w:rsid w:val="00543F32"/>
    <w:rsid w:val="005448DD"/>
    <w:rsid w:val="00550195"/>
    <w:rsid w:val="00550CA3"/>
    <w:rsid w:val="00552D0F"/>
    <w:rsid w:val="00553ED4"/>
    <w:rsid w:val="00554C14"/>
    <w:rsid w:val="005553DA"/>
    <w:rsid w:val="005566B5"/>
    <w:rsid w:val="005572CC"/>
    <w:rsid w:val="00557A72"/>
    <w:rsid w:val="00557DB7"/>
    <w:rsid w:val="00562728"/>
    <w:rsid w:val="00562D0C"/>
    <w:rsid w:val="00563254"/>
    <w:rsid w:val="00564806"/>
    <w:rsid w:val="005659E8"/>
    <w:rsid w:val="005671E3"/>
    <w:rsid w:val="005715B8"/>
    <w:rsid w:val="005716A4"/>
    <w:rsid w:val="005738B0"/>
    <w:rsid w:val="00573913"/>
    <w:rsid w:val="005739F4"/>
    <w:rsid w:val="00576A59"/>
    <w:rsid w:val="0057705E"/>
    <w:rsid w:val="00577357"/>
    <w:rsid w:val="00580FB6"/>
    <w:rsid w:val="00581CED"/>
    <w:rsid w:val="00583E73"/>
    <w:rsid w:val="005842E6"/>
    <w:rsid w:val="00584B64"/>
    <w:rsid w:val="005910EF"/>
    <w:rsid w:val="00592F69"/>
    <w:rsid w:val="00594681"/>
    <w:rsid w:val="00594850"/>
    <w:rsid w:val="005A163A"/>
    <w:rsid w:val="005A2237"/>
    <w:rsid w:val="005A40CB"/>
    <w:rsid w:val="005A4426"/>
    <w:rsid w:val="005A57DD"/>
    <w:rsid w:val="005B2365"/>
    <w:rsid w:val="005B25A1"/>
    <w:rsid w:val="005B29C8"/>
    <w:rsid w:val="005B2E86"/>
    <w:rsid w:val="005B3CDF"/>
    <w:rsid w:val="005B58A0"/>
    <w:rsid w:val="005B5DCE"/>
    <w:rsid w:val="005B5E7E"/>
    <w:rsid w:val="005B68EA"/>
    <w:rsid w:val="005C294A"/>
    <w:rsid w:val="005C3739"/>
    <w:rsid w:val="005C44C0"/>
    <w:rsid w:val="005C4920"/>
    <w:rsid w:val="005C4AA4"/>
    <w:rsid w:val="005C68C4"/>
    <w:rsid w:val="005C6E46"/>
    <w:rsid w:val="005D0636"/>
    <w:rsid w:val="005D30C5"/>
    <w:rsid w:val="005D4EB3"/>
    <w:rsid w:val="005D60CC"/>
    <w:rsid w:val="005D6A97"/>
    <w:rsid w:val="005E2C2F"/>
    <w:rsid w:val="005E31CC"/>
    <w:rsid w:val="005E39B1"/>
    <w:rsid w:val="005E467E"/>
    <w:rsid w:val="005E62DD"/>
    <w:rsid w:val="005E6543"/>
    <w:rsid w:val="005E6FA2"/>
    <w:rsid w:val="005E7487"/>
    <w:rsid w:val="005E7965"/>
    <w:rsid w:val="005F3060"/>
    <w:rsid w:val="005F3EF2"/>
    <w:rsid w:val="005F5193"/>
    <w:rsid w:val="005F5281"/>
    <w:rsid w:val="005F5326"/>
    <w:rsid w:val="005F68AC"/>
    <w:rsid w:val="005F79EF"/>
    <w:rsid w:val="00600866"/>
    <w:rsid w:val="00600941"/>
    <w:rsid w:val="00604D1E"/>
    <w:rsid w:val="006103C0"/>
    <w:rsid w:val="00610691"/>
    <w:rsid w:val="0061132B"/>
    <w:rsid w:val="00611C0B"/>
    <w:rsid w:val="00612B0C"/>
    <w:rsid w:val="00612CA1"/>
    <w:rsid w:val="00614D22"/>
    <w:rsid w:val="00614F09"/>
    <w:rsid w:val="00616116"/>
    <w:rsid w:val="006171D2"/>
    <w:rsid w:val="00617FAE"/>
    <w:rsid w:val="006246EB"/>
    <w:rsid w:val="00624921"/>
    <w:rsid w:val="00624B91"/>
    <w:rsid w:val="00625992"/>
    <w:rsid w:val="00625E15"/>
    <w:rsid w:val="00627114"/>
    <w:rsid w:val="00636E6F"/>
    <w:rsid w:val="00636FFE"/>
    <w:rsid w:val="006370AA"/>
    <w:rsid w:val="00640BA1"/>
    <w:rsid w:val="00641DE1"/>
    <w:rsid w:val="00642AD6"/>
    <w:rsid w:val="00642B31"/>
    <w:rsid w:val="00643344"/>
    <w:rsid w:val="00643DB7"/>
    <w:rsid w:val="00643FB0"/>
    <w:rsid w:val="00645362"/>
    <w:rsid w:val="006456AF"/>
    <w:rsid w:val="00646CBD"/>
    <w:rsid w:val="00647E97"/>
    <w:rsid w:val="006505C9"/>
    <w:rsid w:val="006508B3"/>
    <w:rsid w:val="0065182C"/>
    <w:rsid w:val="00653180"/>
    <w:rsid w:val="006539F0"/>
    <w:rsid w:val="00654043"/>
    <w:rsid w:val="00655C61"/>
    <w:rsid w:val="00655EE7"/>
    <w:rsid w:val="00657548"/>
    <w:rsid w:val="00660A8D"/>
    <w:rsid w:val="00661362"/>
    <w:rsid w:val="0066300D"/>
    <w:rsid w:val="00664A78"/>
    <w:rsid w:val="00667713"/>
    <w:rsid w:val="00670D07"/>
    <w:rsid w:val="006710DD"/>
    <w:rsid w:val="00671B31"/>
    <w:rsid w:val="0067233B"/>
    <w:rsid w:val="00672E30"/>
    <w:rsid w:val="0067460E"/>
    <w:rsid w:val="00674EC4"/>
    <w:rsid w:val="006760CE"/>
    <w:rsid w:val="006827D5"/>
    <w:rsid w:val="00682B9B"/>
    <w:rsid w:val="00684185"/>
    <w:rsid w:val="00685DE1"/>
    <w:rsid w:val="006861A9"/>
    <w:rsid w:val="0068663A"/>
    <w:rsid w:val="006867A9"/>
    <w:rsid w:val="00686BA2"/>
    <w:rsid w:val="006872AF"/>
    <w:rsid w:val="006878B8"/>
    <w:rsid w:val="00687AEA"/>
    <w:rsid w:val="006904C5"/>
    <w:rsid w:val="00690DF3"/>
    <w:rsid w:val="0069400B"/>
    <w:rsid w:val="00695730"/>
    <w:rsid w:val="0069688E"/>
    <w:rsid w:val="006A04A3"/>
    <w:rsid w:val="006A2EAC"/>
    <w:rsid w:val="006A3216"/>
    <w:rsid w:val="006A375C"/>
    <w:rsid w:val="006A390A"/>
    <w:rsid w:val="006A3FDC"/>
    <w:rsid w:val="006A7E22"/>
    <w:rsid w:val="006B1650"/>
    <w:rsid w:val="006B2FBA"/>
    <w:rsid w:val="006B4463"/>
    <w:rsid w:val="006C07C5"/>
    <w:rsid w:val="006C0D20"/>
    <w:rsid w:val="006C1F9A"/>
    <w:rsid w:val="006C533D"/>
    <w:rsid w:val="006C53FB"/>
    <w:rsid w:val="006C65BC"/>
    <w:rsid w:val="006D0F68"/>
    <w:rsid w:val="006D22B7"/>
    <w:rsid w:val="006D33DE"/>
    <w:rsid w:val="006D36D6"/>
    <w:rsid w:val="006D6366"/>
    <w:rsid w:val="006D6CFE"/>
    <w:rsid w:val="006D7BFA"/>
    <w:rsid w:val="006E1F4F"/>
    <w:rsid w:val="006E36A0"/>
    <w:rsid w:val="006E4344"/>
    <w:rsid w:val="006E4556"/>
    <w:rsid w:val="006E5205"/>
    <w:rsid w:val="006F1166"/>
    <w:rsid w:val="006F38EF"/>
    <w:rsid w:val="006F42C1"/>
    <w:rsid w:val="006F4A7A"/>
    <w:rsid w:val="006F6BB2"/>
    <w:rsid w:val="006F72AF"/>
    <w:rsid w:val="006F7AA0"/>
    <w:rsid w:val="0070020D"/>
    <w:rsid w:val="00701482"/>
    <w:rsid w:val="0070414A"/>
    <w:rsid w:val="00705E3E"/>
    <w:rsid w:val="00714261"/>
    <w:rsid w:val="00716E7D"/>
    <w:rsid w:val="007176FF"/>
    <w:rsid w:val="007179D4"/>
    <w:rsid w:val="00721412"/>
    <w:rsid w:val="0072434E"/>
    <w:rsid w:val="00730053"/>
    <w:rsid w:val="0073077E"/>
    <w:rsid w:val="00731111"/>
    <w:rsid w:val="00731D93"/>
    <w:rsid w:val="0073317C"/>
    <w:rsid w:val="0073318E"/>
    <w:rsid w:val="0073530E"/>
    <w:rsid w:val="00736409"/>
    <w:rsid w:val="007368DF"/>
    <w:rsid w:val="00737936"/>
    <w:rsid w:val="00740893"/>
    <w:rsid w:val="0074251F"/>
    <w:rsid w:val="007454D1"/>
    <w:rsid w:val="007469B8"/>
    <w:rsid w:val="00746A40"/>
    <w:rsid w:val="007471F3"/>
    <w:rsid w:val="00750364"/>
    <w:rsid w:val="0075165B"/>
    <w:rsid w:val="00752FDD"/>
    <w:rsid w:val="00754BAB"/>
    <w:rsid w:val="00755106"/>
    <w:rsid w:val="007577F0"/>
    <w:rsid w:val="007620ED"/>
    <w:rsid w:val="00766433"/>
    <w:rsid w:val="00766D3E"/>
    <w:rsid w:val="007719DF"/>
    <w:rsid w:val="007734A5"/>
    <w:rsid w:val="007751B4"/>
    <w:rsid w:val="00775B4B"/>
    <w:rsid w:val="0077707F"/>
    <w:rsid w:val="00784797"/>
    <w:rsid w:val="00784BE8"/>
    <w:rsid w:val="00785F5A"/>
    <w:rsid w:val="00786453"/>
    <w:rsid w:val="00790083"/>
    <w:rsid w:val="0079315E"/>
    <w:rsid w:val="007932A6"/>
    <w:rsid w:val="0079424D"/>
    <w:rsid w:val="0079425C"/>
    <w:rsid w:val="00795F5B"/>
    <w:rsid w:val="007A1155"/>
    <w:rsid w:val="007A121E"/>
    <w:rsid w:val="007A2795"/>
    <w:rsid w:val="007A426E"/>
    <w:rsid w:val="007A4299"/>
    <w:rsid w:val="007A4937"/>
    <w:rsid w:val="007B255D"/>
    <w:rsid w:val="007B3417"/>
    <w:rsid w:val="007B6C7A"/>
    <w:rsid w:val="007C00F1"/>
    <w:rsid w:val="007C033C"/>
    <w:rsid w:val="007C1556"/>
    <w:rsid w:val="007C3D60"/>
    <w:rsid w:val="007C5711"/>
    <w:rsid w:val="007C71DB"/>
    <w:rsid w:val="007C75E8"/>
    <w:rsid w:val="007D21AD"/>
    <w:rsid w:val="007D2CB6"/>
    <w:rsid w:val="007D60E2"/>
    <w:rsid w:val="007D64B7"/>
    <w:rsid w:val="007E0668"/>
    <w:rsid w:val="007E097D"/>
    <w:rsid w:val="007E13F0"/>
    <w:rsid w:val="007E4157"/>
    <w:rsid w:val="007E42AD"/>
    <w:rsid w:val="007E57D6"/>
    <w:rsid w:val="007E622B"/>
    <w:rsid w:val="007E6C46"/>
    <w:rsid w:val="007E7582"/>
    <w:rsid w:val="007E76A5"/>
    <w:rsid w:val="007E7EDD"/>
    <w:rsid w:val="007F0624"/>
    <w:rsid w:val="007F1E1C"/>
    <w:rsid w:val="007F3F79"/>
    <w:rsid w:val="007F4F22"/>
    <w:rsid w:val="007F6CE7"/>
    <w:rsid w:val="007F79BD"/>
    <w:rsid w:val="00800E25"/>
    <w:rsid w:val="0080213D"/>
    <w:rsid w:val="00804B18"/>
    <w:rsid w:val="008056B1"/>
    <w:rsid w:val="00807C05"/>
    <w:rsid w:val="00811EC2"/>
    <w:rsid w:val="008130D6"/>
    <w:rsid w:val="00813106"/>
    <w:rsid w:val="00813A76"/>
    <w:rsid w:val="00815498"/>
    <w:rsid w:val="00820959"/>
    <w:rsid w:val="0082193E"/>
    <w:rsid w:val="00821BC7"/>
    <w:rsid w:val="008228E9"/>
    <w:rsid w:val="008228F6"/>
    <w:rsid w:val="00822E91"/>
    <w:rsid w:val="00827866"/>
    <w:rsid w:val="00827E0E"/>
    <w:rsid w:val="0083017F"/>
    <w:rsid w:val="008318F9"/>
    <w:rsid w:val="00836065"/>
    <w:rsid w:val="00837163"/>
    <w:rsid w:val="00841F72"/>
    <w:rsid w:val="00843279"/>
    <w:rsid w:val="00843BE5"/>
    <w:rsid w:val="008450BF"/>
    <w:rsid w:val="00846F38"/>
    <w:rsid w:val="0085066D"/>
    <w:rsid w:val="008509E0"/>
    <w:rsid w:val="008539B4"/>
    <w:rsid w:val="00853DCA"/>
    <w:rsid w:val="00854687"/>
    <w:rsid w:val="00855170"/>
    <w:rsid w:val="00856D7F"/>
    <w:rsid w:val="00856FC2"/>
    <w:rsid w:val="00863354"/>
    <w:rsid w:val="00863D7D"/>
    <w:rsid w:val="00863E92"/>
    <w:rsid w:val="00870402"/>
    <w:rsid w:val="00870805"/>
    <w:rsid w:val="00872E82"/>
    <w:rsid w:val="00873064"/>
    <w:rsid w:val="00873AB2"/>
    <w:rsid w:val="008757C0"/>
    <w:rsid w:val="008825A6"/>
    <w:rsid w:val="00882A3D"/>
    <w:rsid w:val="008849C2"/>
    <w:rsid w:val="008874AE"/>
    <w:rsid w:val="00887D4C"/>
    <w:rsid w:val="00891767"/>
    <w:rsid w:val="00891D3F"/>
    <w:rsid w:val="00893644"/>
    <w:rsid w:val="00894735"/>
    <w:rsid w:val="0089500B"/>
    <w:rsid w:val="0089622E"/>
    <w:rsid w:val="00896CA4"/>
    <w:rsid w:val="008A051A"/>
    <w:rsid w:val="008A32C3"/>
    <w:rsid w:val="008A4EE2"/>
    <w:rsid w:val="008A5A8B"/>
    <w:rsid w:val="008B003E"/>
    <w:rsid w:val="008B25E7"/>
    <w:rsid w:val="008B28A9"/>
    <w:rsid w:val="008B2CDE"/>
    <w:rsid w:val="008B56B7"/>
    <w:rsid w:val="008B74F4"/>
    <w:rsid w:val="008B758E"/>
    <w:rsid w:val="008C02A0"/>
    <w:rsid w:val="008C1327"/>
    <w:rsid w:val="008C350F"/>
    <w:rsid w:val="008C45AB"/>
    <w:rsid w:val="008C50BF"/>
    <w:rsid w:val="008C5BDD"/>
    <w:rsid w:val="008C6D58"/>
    <w:rsid w:val="008D10E9"/>
    <w:rsid w:val="008D287C"/>
    <w:rsid w:val="008D2CE5"/>
    <w:rsid w:val="008D2CEF"/>
    <w:rsid w:val="008D697A"/>
    <w:rsid w:val="008D7350"/>
    <w:rsid w:val="008E151F"/>
    <w:rsid w:val="008E245E"/>
    <w:rsid w:val="008E4F11"/>
    <w:rsid w:val="008E5FBE"/>
    <w:rsid w:val="008F6FF2"/>
    <w:rsid w:val="008F79E2"/>
    <w:rsid w:val="0090072C"/>
    <w:rsid w:val="00903624"/>
    <w:rsid w:val="009038E7"/>
    <w:rsid w:val="009042D4"/>
    <w:rsid w:val="00904B31"/>
    <w:rsid w:val="00904C8E"/>
    <w:rsid w:val="00906ED0"/>
    <w:rsid w:val="009075B0"/>
    <w:rsid w:val="00907AF6"/>
    <w:rsid w:val="00910FF0"/>
    <w:rsid w:val="009118CE"/>
    <w:rsid w:val="00913496"/>
    <w:rsid w:val="009138C8"/>
    <w:rsid w:val="0091520F"/>
    <w:rsid w:val="0091576B"/>
    <w:rsid w:val="00916FF8"/>
    <w:rsid w:val="00922F56"/>
    <w:rsid w:val="009251EF"/>
    <w:rsid w:val="00925257"/>
    <w:rsid w:val="00925840"/>
    <w:rsid w:val="00930005"/>
    <w:rsid w:val="00930554"/>
    <w:rsid w:val="00932650"/>
    <w:rsid w:val="0093306B"/>
    <w:rsid w:val="0093401B"/>
    <w:rsid w:val="00935F05"/>
    <w:rsid w:val="0093723B"/>
    <w:rsid w:val="00937E5B"/>
    <w:rsid w:val="00941BC6"/>
    <w:rsid w:val="00941D50"/>
    <w:rsid w:val="00942CCA"/>
    <w:rsid w:val="00942DF2"/>
    <w:rsid w:val="0094338D"/>
    <w:rsid w:val="00944813"/>
    <w:rsid w:val="00944FA1"/>
    <w:rsid w:val="009541E0"/>
    <w:rsid w:val="00954A96"/>
    <w:rsid w:val="00955944"/>
    <w:rsid w:val="00957716"/>
    <w:rsid w:val="0096245D"/>
    <w:rsid w:val="0097591A"/>
    <w:rsid w:val="00981371"/>
    <w:rsid w:val="00982DFF"/>
    <w:rsid w:val="00986705"/>
    <w:rsid w:val="00987881"/>
    <w:rsid w:val="00987EB5"/>
    <w:rsid w:val="009904EB"/>
    <w:rsid w:val="00992E7E"/>
    <w:rsid w:val="00993E0A"/>
    <w:rsid w:val="00994091"/>
    <w:rsid w:val="00995E9F"/>
    <w:rsid w:val="00997182"/>
    <w:rsid w:val="009979CB"/>
    <w:rsid w:val="009A0B8F"/>
    <w:rsid w:val="009A5053"/>
    <w:rsid w:val="009A67BF"/>
    <w:rsid w:val="009A6992"/>
    <w:rsid w:val="009B0187"/>
    <w:rsid w:val="009B196B"/>
    <w:rsid w:val="009B3360"/>
    <w:rsid w:val="009B3F4F"/>
    <w:rsid w:val="009B47DF"/>
    <w:rsid w:val="009B7823"/>
    <w:rsid w:val="009C32F7"/>
    <w:rsid w:val="009C53C1"/>
    <w:rsid w:val="009C6566"/>
    <w:rsid w:val="009C6625"/>
    <w:rsid w:val="009C7287"/>
    <w:rsid w:val="009D0F48"/>
    <w:rsid w:val="009D59CB"/>
    <w:rsid w:val="009D7BE7"/>
    <w:rsid w:val="009E15BE"/>
    <w:rsid w:val="009E1AA0"/>
    <w:rsid w:val="009E3E05"/>
    <w:rsid w:val="009E612F"/>
    <w:rsid w:val="009E62FE"/>
    <w:rsid w:val="009F4BD6"/>
    <w:rsid w:val="009F5005"/>
    <w:rsid w:val="009F5CD4"/>
    <w:rsid w:val="009F6C4B"/>
    <w:rsid w:val="009F7C74"/>
    <w:rsid w:val="00A00974"/>
    <w:rsid w:val="00A00DB1"/>
    <w:rsid w:val="00A01D43"/>
    <w:rsid w:val="00A073AD"/>
    <w:rsid w:val="00A10A5C"/>
    <w:rsid w:val="00A11266"/>
    <w:rsid w:val="00A11B33"/>
    <w:rsid w:val="00A120B0"/>
    <w:rsid w:val="00A12D1A"/>
    <w:rsid w:val="00A145C6"/>
    <w:rsid w:val="00A20625"/>
    <w:rsid w:val="00A2063E"/>
    <w:rsid w:val="00A22FEA"/>
    <w:rsid w:val="00A2311C"/>
    <w:rsid w:val="00A27DB6"/>
    <w:rsid w:val="00A31C17"/>
    <w:rsid w:val="00A32998"/>
    <w:rsid w:val="00A333AB"/>
    <w:rsid w:val="00A3423F"/>
    <w:rsid w:val="00A3505D"/>
    <w:rsid w:val="00A35FE7"/>
    <w:rsid w:val="00A36D54"/>
    <w:rsid w:val="00A409B9"/>
    <w:rsid w:val="00A44303"/>
    <w:rsid w:val="00A47AFD"/>
    <w:rsid w:val="00A51B42"/>
    <w:rsid w:val="00A53A2B"/>
    <w:rsid w:val="00A54E1B"/>
    <w:rsid w:val="00A56164"/>
    <w:rsid w:val="00A563D5"/>
    <w:rsid w:val="00A565F6"/>
    <w:rsid w:val="00A60178"/>
    <w:rsid w:val="00A61AF9"/>
    <w:rsid w:val="00A61CAE"/>
    <w:rsid w:val="00A62E6A"/>
    <w:rsid w:val="00A648FE"/>
    <w:rsid w:val="00A67041"/>
    <w:rsid w:val="00A67E66"/>
    <w:rsid w:val="00A74A14"/>
    <w:rsid w:val="00A74D94"/>
    <w:rsid w:val="00A836EA"/>
    <w:rsid w:val="00A8391D"/>
    <w:rsid w:val="00A8563A"/>
    <w:rsid w:val="00A86D42"/>
    <w:rsid w:val="00A9173D"/>
    <w:rsid w:val="00A92908"/>
    <w:rsid w:val="00A92AF2"/>
    <w:rsid w:val="00A94563"/>
    <w:rsid w:val="00A945BF"/>
    <w:rsid w:val="00A9741E"/>
    <w:rsid w:val="00AA06E2"/>
    <w:rsid w:val="00AA084B"/>
    <w:rsid w:val="00AA2720"/>
    <w:rsid w:val="00AA2F79"/>
    <w:rsid w:val="00AA33C9"/>
    <w:rsid w:val="00AA38BF"/>
    <w:rsid w:val="00AA448D"/>
    <w:rsid w:val="00AA44EA"/>
    <w:rsid w:val="00AA46D6"/>
    <w:rsid w:val="00AA63CB"/>
    <w:rsid w:val="00AA6DE8"/>
    <w:rsid w:val="00AA7114"/>
    <w:rsid w:val="00AA751A"/>
    <w:rsid w:val="00AB47A0"/>
    <w:rsid w:val="00AB512E"/>
    <w:rsid w:val="00AC13F6"/>
    <w:rsid w:val="00AC2433"/>
    <w:rsid w:val="00AC31AE"/>
    <w:rsid w:val="00AC3318"/>
    <w:rsid w:val="00AC46C4"/>
    <w:rsid w:val="00AC5152"/>
    <w:rsid w:val="00AC5470"/>
    <w:rsid w:val="00AC7863"/>
    <w:rsid w:val="00AD1699"/>
    <w:rsid w:val="00AD1E14"/>
    <w:rsid w:val="00AD7675"/>
    <w:rsid w:val="00AD7930"/>
    <w:rsid w:val="00AE2905"/>
    <w:rsid w:val="00AE5B20"/>
    <w:rsid w:val="00AE6A30"/>
    <w:rsid w:val="00AF07FA"/>
    <w:rsid w:val="00AF1613"/>
    <w:rsid w:val="00AF24AE"/>
    <w:rsid w:val="00AF27EB"/>
    <w:rsid w:val="00AF3EBF"/>
    <w:rsid w:val="00AF6347"/>
    <w:rsid w:val="00AF762C"/>
    <w:rsid w:val="00B000F2"/>
    <w:rsid w:val="00B004AD"/>
    <w:rsid w:val="00B012DB"/>
    <w:rsid w:val="00B01FFB"/>
    <w:rsid w:val="00B029D9"/>
    <w:rsid w:val="00B041D5"/>
    <w:rsid w:val="00B061C2"/>
    <w:rsid w:val="00B0691C"/>
    <w:rsid w:val="00B0749A"/>
    <w:rsid w:val="00B07BC1"/>
    <w:rsid w:val="00B1006B"/>
    <w:rsid w:val="00B10833"/>
    <w:rsid w:val="00B109F8"/>
    <w:rsid w:val="00B1227E"/>
    <w:rsid w:val="00B1317E"/>
    <w:rsid w:val="00B13DFF"/>
    <w:rsid w:val="00B161FE"/>
    <w:rsid w:val="00B16687"/>
    <w:rsid w:val="00B176AC"/>
    <w:rsid w:val="00B205C0"/>
    <w:rsid w:val="00B22651"/>
    <w:rsid w:val="00B23B23"/>
    <w:rsid w:val="00B23BBE"/>
    <w:rsid w:val="00B259F4"/>
    <w:rsid w:val="00B25FF2"/>
    <w:rsid w:val="00B27716"/>
    <w:rsid w:val="00B278C3"/>
    <w:rsid w:val="00B31079"/>
    <w:rsid w:val="00B32752"/>
    <w:rsid w:val="00B37ACB"/>
    <w:rsid w:val="00B454E0"/>
    <w:rsid w:val="00B46589"/>
    <w:rsid w:val="00B46ADE"/>
    <w:rsid w:val="00B4773A"/>
    <w:rsid w:val="00B50BDB"/>
    <w:rsid w:val="00B53A4B"/>
    <w:rsid w:val="00B541EA"/>
    <w:rsid w:val="00B56D9C"/>
    <w:rsid w:val="00B5710E"/>
    <w:rsid w:val="00B603D5"/>
    <w:rsid w:val="00B615DB"/>
    <w:rsid w:val="00B637BF"/>
    <w:rsid w:val="00B647EC"/>
    <w:rsid w:val="00B6501B"/>
    <w:rsid w:val="00B65B12"/>
    <w:rsid w:val="00B6627C"/>
    <w:rsid w:val="00B677F0"/>
    <w:rsid w:val="00B67C68"/>
    <w:rsid w:val="00B705B2"/>
    <w:rsid w:val="00B715C6"/>
    <w:rsid w:val="00B83C99"/>
    <w:rsid w:val="00B84943"/>
    <w:rsid w:val="00B85482"/>
    <w:rsid w:val="00B85CD1"/>
    <w:rsid w:val="00B85ED6"/>
    <w:rsid w:val="00B8746F"/>
    <w:rsid w:val="00B928A3"/>
    <w:rsid w:val="00B93248"/>
    <w:rsid w:val="00B95259"/>
    <w:rsid w:val="00B95A06"/>
    <w:rsid w:val="00B95F5A"/>
    <w:rsid w:val="00BA2DF1"/>
    <w:rsid w:val="00BA4149"/>
    <w:rsid w:val="00BA5F21"/>
    <w:rsid w:val="00BA716F"/>
    <w:rsid w:val="00BB1B40"/>
    <w:rsid w:val="00BB2E8F"/>
    <w:rsid w:val="00BB485A"/>
    <w:rsid w:val="00BB487C"/>
    <w:rsid w:val="00BB5169"/>
    <w:rsid w:val="00BB6D6A"/>
    <w:rsid w:val="00BC19AD"/>
    <w:rsid w:val="00BC68B8"/>
    <w:rsid w:val="00BC716D"/>
    <w:rsid w:val="00BD0F84"/>
    <w:rsid w:val="00BD18B6"/>
    <w:rsid w:val="00BD1A20"/>
    <w:rsid w:val="00BD3881"/>
    <w:rsid w:val="00BD44AE"/>
    <w:rsid w:val="00BD4D42"/>
    <w:rsid w:val="00BD593F"/>
    <w:rsid w:val="00BD6615"/>
    <w:rsid w:val="00BE22C5"/>
    <w:rsid w:val="00BE35ED"/>
    <w:rsid w:val="00BE3E77"/>
    <w:rsid w:val="00BE43A9"/>
    <w:rsid w:val="00BE621A"/>
    <w:rsid w:val="00BE78F7"/>
    <w:rsid w:val="00BE7DF9"/>
    <w:rsid w:val="00BF09EB"/>
    <w:rsid w:val="00BF2ADD"/>
    <w:rsid w:val="00BF722E"/>
    <w:rsid w:val="00C0179A"/>
    <w:rsid w:val="00C063AE"/>
    <w:rsid w:val="00C06B23"/>
    <w:rsid w:val="00C111F3"/>
    <w:rsid w:val="00C11A25"/>
    <w:rsid w:val="00C12096"/>
    <w:rsid w:val="00C15E4C"/>
    <w:rsid w:val="00C17AE1"/>
    <w:rsid w:val="00C247B5"/>
    <w:rsid w:val="00C25007"/>
    <w:rsid w:val="00C25375"/>
    <w:rsid w:val="00C276CE"/>
    <w:rsid w:val="00C27FB0"/>
    <w:rsid w:val="00C30053"/>
    <w:rsid w:val="00C307E0"/>
    <w:rsid w:val="00C30DD4"/>
    <w:rsid w:val="00C326FB"/>
    <w:rsid w:val="00C32A3A"/>
    <w:rsid w:val="00C332E6"/>
    <w:rsid w:val="00C34073"/>
    <w:rsid w:val="00C3525C"/>
    <w:rsid w:val="00C35AE3"/>
    <w:rsid w:val="00C35E1E"/>
    <w:rsid w:val="00C40527"/>
    <w:rsid w:val="00C4172D"/>
    <w:rsid w:val="00C41F54"/>
    <w:rsid w:val="00C425D5"/>
    <w:rsid w:val="00C42FB0"/>
    <w:rsid w:val="00C4673B"/>
    <w:rsid w:val="00C46FC4"/>
    <w:rsid w:val="00C52F0D"/>
    <w:rsid w:val="00C539BF"/>
    <w:rsid w:val="00C547D0"/>
    <w:rsid w:val="00C54DC2"/>
    <w:rsid w:val="00C5581F"/>
    <w:rsid w:val="00C60304"/>
    <w:rsid w:val="00C62F0B"/>
    <w:rsid w:val="00C6438D"/>
    <w:rsid w:val="00C64D2C"/>
    <w:rsid w:val="00C65993"/>
    <w:rsid w:val="00C65C82"/>
    <w:rsid w:val="00C71791"/>
    <w:rsid w:val="00C7221B"/>
    <w:rsid w:val="00C744BA"/>
    <w:rsid w:val="00C80B5C"/>
    <w:rsid w:val="00C82DD0"/>
    <w:rsid w:val="00C846CD"/>
    <w:rsid w:val="00C85862"/>
    <w:rsid w:val="00C85E84"/>
    <w:rsid w:val="00C9064D"/>
    <w:rsid w:val="00C90A86"/>
    <w:rsid w:val="00C90AEA"/>
    <w:rsid w:val="00C91F57"/>
    <w:rsid w:val="00C934D1"/>
    <w:rsid w:val="00C93A10"/>
    <w:rsid w:val="00C948D1"/>
    <w:rsid w:val="00C95AEA"/>
    <w:rsid w:val="00C97493"/>
    <w:rsid w:val="00C9778A"/>
    <w:rsid w:val="00CA0F18"/>
    <w:rsid w:val="00CA3D55"/>
    <w:rsid w:val="00CA50AC"/>
    <w:rsid w:val="00CA6109"/>
    <w:rsid w:val="00CA65F6"/>
    <w:rsid w:val="00CB055D"/>
    <w:rsid w:val="00CB0E19"/>
    <w:rsid w:val="00CB19FC"/>
    <w:rsid w:val="00CB2366"/>
    <w:rsid w:val="00CB2398"/>
    <w:rsid w:val="00CB2B31"/>
    <w:rsid w:val="00CB3641"/>
    <w:rsid w:val="00CB43F4"/>
    <w:rsid w:val="00CB4F4F"/>
    <w:rsid w:val="00CB560C"/>
    <w:rsid w:val="00CB561F"/>
    <w:rsid w:val="00CC2D5C"/>
    <w:rsid w:val="00CC3376"/>
    <w:rsid w:val="00CC553E"/>
    <w:rsid w:val="00CC615D"/>
    <w:rsid w:val="00CC6B74"/>
    <w:rsid w:val="00CC6C9B"/>
    <w:rsid w:val="00CC6E69"/>
    <w:rsid w:val="00CC72E7"/>
    <w:rsid w:val="00CD1367"/>
    <w:rsid w:val="00CD4EC8"/>
    <w:rsid w:val="00CD60E8"/>
    <w:rsid w:val="00CD6FFE"/>
    <w:rsid w:val="00CD7F31"/>
    <w:rsid w:val="00CD7F79"/>
    <w:rsid w:val="00CE059C"/>
    <w:rsid w:val="00CE1865"/>
    <w:rsid w:val="00CE18B7"/>
    <w:rsid w:val="00CE18DD"/>
    <w:rsid w:val="00CE1A38"/>
    <w:rsid w:val="00CE1E7C"/>
    <w:rsid w:val="00CE32D9"/>
    <w:rsid w:val="00CE37C2"/>
    <w:rsid w:val="00CE3CCA"/>
    <w:rsid w:val="00CE3F4D"/>
    <w:rsid w:val="00CE5963"/>
    <w:rsid w:val="00CF0D31"/>
    <w:rsid w:val="00CF112B"/>
    <w:rsid w:val="00CF1562"/>
    <w:rsid w:val="00CF29E8"/>
    <w:rsid w:val="00CF3B02"/>
    <w:rsid w:val="00CF5685"/>
    <w:rsid w:val="00D00BC8"/>
    <w:rsid w:val="00D01EB4"/>
    <w:rsid w:val="00D02590"/>
    <w:rsid w:val="00D046FF"/>
    <w:rsid w:val="00D04FB3"/>
    <w:rsid w:val="00D05661"/>
    <w:rsid w:val="00D05F2F"/>
    <w:rsid w:val="00D05F35"/>
    <w:rsid w:val="00D07D9C"/>
    <w:rsid w:val="00D105E3"/>
    <w:rsid w:val="00D11E2B"/>
    <w:rsid w:val="00D134D1"/>
    <w:rsid w:val="00D137B2"/>
    <w:rsid w:val="00D1397C"/>
    <w:rsid w:val="00D146C3"/>
    <w:rsid w:val="00D14828"/>
    <w:rsid w:val="00D15ECA"/>
    <w:rsid w:val="00D163E8"/>
    <w:rsid w:val="00D1711F"/>
    <w:rsid w:val="00D17420"/>
    <w:rsid w:val="00D20F5F"/>
    <w:rsid w:val="00D21B81"/>
    <w:rsid w:val="00D239FD"/>
    <w:rsid w:val="00D23E05"/>
    <w:rsid w:val="00D25018"/>
    <w:rsid w:val="00D2591B"/>
    <w:rsid w:val="00D26517"/>
    <w:rsid w:val="00D26C87"/>
    <w:rsid w:val="00D2718F"/>
    <w:rsid w:val="00D27C92"/>
    <w:rsid w:val="00D30340"/>
    <w:rsid w:val="00D3107D"/>
    <w:rsid w:val="00D33570"/>
    <w:rsid w:val="00D33951"/>
    <w:rsid w:val="00D33CCB"/>
    <w:rsid w:val="00D364D7"/>
    <w:rsid w:val="00D36798"/>
    <w:rsid w:val="00D40D48"/>
    <w:rsid w:val="00D41FB2"/>
    <w:rsid w:val="00D42CF2"/>
    <w:rsid w:val="00D44224"/>
    <w:rsid w:val="00D45F7B"/>
    <w:rsid w:val="00D465C9"/>
    <w:rsid w:val="00D50364"/>
    <w:rsid w:val="00D53F0B"/>
    <w:rsid w:val="00D541F5"/>
    <w:rsid w:val="00D5662A"/>
    <w:rsid w:val="00D57015"/>
    <w:rsid w:val="00D57088"/>
    <w:rsid w:val="00D6224F"/>
    <w:rsid w:val="00D62A63"/>
    <w:rsid w:val="00D62C41"/>
    <w:rsid w:val="00D62CBD"/>
    <w:rsid w:val="00D63206"/>
    <w:rsid w:val="00D65322"/>
    <w:rsid w:val="00D67526"/>
    <w:rsid w:val="00D677F3"/>
    <w:rsid w:val="00D67B55"/>
    <w:rsid w:val="00D67E25"/>
    <w:rsid w:val="00D67FC0"/>
    <w:rsid w:val="00D701DC"/>
    <w:rsid w:val="00D71C1E"/>
    <w:rsid w:val="00D73362"/>
    <w:rsid w:val="00D735DC"/>
    <w:rsid w:val="00D7480C"/>
    <w:rsid w:val="00D7515F"/>
    <w:rsid w:val="00D77FA1"/>
    <w:rsid w:val="00D848F8"/>
    <w:rsid w:val="00D87E0B"/>
    <w:rsid w:val="00D87EBC"/>
    <w:rsid w:val="00D902D4"/>
    <w:rsid w:val="00D92A0E"/>
    <w:rsid w:val="00D93996"/>
    <w:rsid w:val="00D9489D"/>
    <w:rsid w:val="00D97147"/>
    <w:rsid w:val="00D9777F"/>
    <w:rsid w:val="00DA2B4E"/>
    <w:rsid w:val="00DA3128"/>
    <w:rsid w:val="00DA449B"/>
    <w:rsid w:val="00DA636A"/>
    <w:rsid w:val="00DA640A"/>
    <w:rsid w:val="00DA692D"/>
    <w:rsid w:val="00DA6D77"/>
    <w:rsid w:val="00DA6F1B"/>
    <w:rsid w:val="00DB06CA"/>
    <w:rsid w:val="00DB0946"/>
    <w:rsid w:val="00DB0982"/>
    <w:rsid w:val="00DB2B83"/>
    <w:rsid w:val="00DB6830"/>
    <w:rsid w:val="00DB6FD6"/>
    <w:rsid w:val="00DB7E1A"/>
    <w:rsid w:val="00DB7EE4"/>
    <w:rsid w:val="00DC21C3"/>
    <w:rsid w:val="00DC27FA"/>
    <w:rsid w:val="00DC30C5"/>
    <w:rsid w:val="00DC3ED1"/>
    <w:rsid w:val="00DC496E"/>
    <w:rsid w:val="00DC4EDA"/>
    <w:rsid w:val="00DC5DE5"/>
    <w:rsid w:val="00DC7175"/>
    <w:rsid w:val="00DC7FC0"/>
    <w:rsid w:val="00DD023C"/>
    <w:rsid w:val="00DD077E"/>
    <w:rsid w:val="00DD0935"/>
    <w:rsid w:val="00DD10CA"/>
    <w:rsid w:val="00DD116E"/>
    <w:rsid w:val="00DD2FA7"/>
    <w:rsid w:val="00DD4949"/>
    <w:rsid w:val="00DD51D5"/>
    <w:rsid w:val="00DD5BC7"/>
    <w:rsid w:val="00DE0E5E"/>
    <w:rsid w:val="00DE17A6"/>
    <w:rsid w:val="00DE2CD9"/>
    <w:rsid w:val="00DE65C6"/>
    <w:rsid w:val="00DE65F4"/>
    <w:rsid w:val="00DE6A98"/>
    <w:rsid w:val="00DE7D77"/>
    <w:rsid w:val="00DE7D90"/>
    <w:rsid w:val="00DF0898"/>
    <w:rsid w:val="00DF124E"/>
    <w:rsid w:val="00DF1572"/>
    <w:rsid w:val="00DF2738"/>
    <w:rsid w:val="00DF3EA1"/>
    <w:rsid w:val="00DF42DB"/>
    <w:rsid w:val="00DF49A9"/>
    <w:rsid w:val="00E0018D"/>
    <w:rsid w:val="00E00DE1"/>
    <w:rsid w:val="00E01116"/>
    <w:rsid w:val="00E0142F"/>
    <w:rsid w:val="00E0237A"/>
    <w:rsid w:val="00E02E28"/>
    <w:rsid w:val="00E03C5F"/>
    <w:rsid w:val="00E040E5"/>
    <w:rsid w:val="00E0442B"/>
    <w:rsid w:val="00E06D29"/>
    <w:rsid w:val="00E07242"/>
    <w:rsid w:val="00E07407"/>
    <w:rsid w:val="00E1071F"/>
    <w:rsid w:val="00E113C8"/>
    <w:rsid w:val="00E12102"/>
    <w:rsid w:val="00E1396E"/>
    <w:rsid w:val="00E15535"/>
    <w:rsid w:val="00E167C1"/>
    <w:rsid w:val="00E17782"/>
    <w:rsid w:val="00E22831"/>
    <w:rsid w:val="00E237CE"/>
    <w:rsid w:val="00E23B87"/>
    <w:rsid w:val="00E245B9"/>
    <w:rsid w:val="00E25931"/>
    <w:rsid w:val="00E26A7A"/>
    <w:rsid w:val="00E26F4C"/>
    <w:rsid w:val="00E30628"/>
    <w:rsid w:val="00E30D7D"/>
    <w:rsid w:val="00E32793"/>
    <w:rsid w:val="00E3341E"/>
    <w:rsid w:val="00E33EF1"/>
    <w:rsid w:val="00E359F3"/>
    <w:rsid w:val="00E3659F"/>
    <w:rsid w:val="00E36E03"/>
    <w:rsid w:val="00E37031"/>
    <w:rsid w:val="00E40652"/>
    <w:rsid w:val="00E4079F"/>
    <w:rsid w:val="00E4086B"/>
    <w:rsid w:val="00E420C7"/>
    <w:rsid w:val="00E44119"/>
    <w:rsid w:val="00E45B58"/>
    <w:rsid w:val="00E464E0"/>
    <w:rsid w:val="00E468F2"/>
    <w:rsid w:val="00E47003"/>
    <w:rsid w:val="00E50B12"/>
    <w:rsid w:val="00E51A08"/>
    <w:rsid w:val="00E521A0"/>
    <w:rsid w:val="00E525A3"/>
    <w:rsid w:val="00E52677"/>
    <w:rsid w:val="00E540C7"/>
    <w:rsid w:val="00E5431E"/>
    <w:rsid w:val="00E546D6"/>
    <w:rsid w:val="00E55EB4"/>
    <w:rsid w:val="00E577F3"/>
    <w:rsid w:val="00E60EF5"/>
    <w:rsid w:val="00E617B9"/>
    <w:rsid w:val="00E61F72"/>
    <w:rsid w:val="00E62409"/>
    <w:rsid w:val="00E627AD"/>
    <w:rsid w:val="00E635D8"/>
    <w:rsid w:val="00E636D2"/>
    <w:rsid w:val="00E64838"/>
    <w:rsid w:val="00E657CB"/>
    <w:rsid w:val="00E67BA2"/>
    <w:rsid w:val="00E70588"/>
    <w:rsid w:val="00E71F58"/>
    <w:rsid w:val="00E7541F"/>
    <w:rsid w:val="00E769B2"/>
    <w:rsid w:val="00E7758F"/>
    <w:rsid w:val="00E81F67"/>
    <w:rsid w:val="00E82D3D"/>
    <w:rsid w:val="00E82E76"/>
    <w:rsid w:val="00E83A06"/>
    <w:rsid w:val="00E83E3F"/>
    <w:rsid w:val="00E8620D"/>
    <w:rsid w:val="00E86979"/>
    <w:rsid w:val="00E87793"/>
    <w:rsid w:val="00E918A5"/>
    <w:rsid w:val="00E926BC"/>
    <w:rsid w:val="00E97D43"/>
    <w:rsid w:val="00EA0D76"/>
    <w:rsid w:val="00EA1326"/>
    <w:rsid w:val="00EA4158"/>
    <w:rsid w:val="00EA6DAC"/>
    <w:rsid w:val="00EA7422"/>
    <w:rsid w:val="00EB0B09"/>
    <w:rsid w:val="00EB0CA0"/>
    <w:rsid w:val="00EB0F89"/>
    <w:rsid w:val="00EB135F"/>
    <w:rsid w:val="00EB1BA8"/>
    <w:rsid w:val="00EB2A4B"/>
    <w:rsid w:val="00EB3A48"/>
    <w:rsid w:val="00EB4897"/>
    <w:rsid w:val="00EB4D2D"/>
    <w:rsid w:val="00EB5AE6"/>
    <w:rsid w:val="00EB6EA9"/>
    <w:rsid w:val="00EC0156"/>
    <w:rsid w:val="00EC0315"/>
    <w:rsid w:val="00EC0CFD"/>
    <w:rsid w:val="00EC225E"/>
    <w:rsid w:val="00EC578F"/>
    <w:rsid w:val="00EC598C"/>
    <w:rsid w:val="00EC6FB3"/>
    <w:rsid w:val="00ED076F"/>
    <w:rsid w:val="00ED0E17"/>
    <w:rsid w:val="00ED1026"/>
    <w:rsid w:val="00ED7D76"/>
    <w:rsid w:val="00EE065D"/>
    <w:rsid w:val="00EE2DBF"/>
    <w:rsid w:val="00EE5357"/>
    <w:rsid w:val="00EE5760"/>
    <w:rsid w:val="00EE5A52"/>
    <w:rsid w:val="00EE5CDA"/>
    <w:rsid w:val="00EF0B4C"/>
    <w:rsid w:val="00EF3042"/>
    <w:rsid w:val="00EF3370"/>
    <w:rsid w:val="00EF3ADE"/>
    <w:rsid w:val="00EF43F8"/>
    <w:rsid w:val="00EF4B2C"/>
    <w:rsid w:val="00EF5683"/>
    <w:rsid w:val="00EF7CC2"/>
    <w:rsid w:val="00F01124"/>
    <w:rsid w:val="00F015E5"/>
    <w:rsid w:val="00F01E94"/>
    <w:rsid w:val="00F020AD"/>
    <w:rsid w:val="00F02F4B"/>
    <w:rsid w:val="00F04CF2"/>
    <w:rsid w:val="00F10779"/>
    <w:rsid w:val="00F11B08"/>
    <w:rsid w:val="00F126B8"/>
    <w:rsid w:val="00F12FCA"/>
    <w:rsid w:val="00F1322B"/>
    <w:rsid w:val="00F13FE5"/>
    <w:rsid w:val="00F14475"/>
    <w:rsid w:val="00F1476B"/>
    <w:rsid w:val="00F16461"/>
    <w:rsid w:val="00F17AF2"/>
    <w:rsid w:val="00F17E59"/>
    <w:rsid w:val="00F20107"/>
    <w:rsid w:val="00F22945"/>
    <w:rsid w:val="00F22EA7"/>
    <w:rsid w:val="00F23DD9"/>
    <w:rsid w:val="00F24DD9"/>
    <w:rsid w:val="00F2534C"/>
    <w:rsid w:val="00F25605"/>
    <w:rsid w:val="00F259BE"/>
    <w:rsid w:val="00F26208"/>
    <w:rsid w:val="00F26D94"/>
    <w:rsid w:val="00F30355"/>
    <w:rsid w:val="00F30938"/>
    <w:rsid w:val="00F316D3"/>
    <w:rsid w:val="00F348DB"/>
    <w:rsid w:val="00F40ED0"/>
    <w:rsid w:val="00F419EF"/>
    <w:rsid w:val="00F47A85"/>
    <w:rsid w:val="00F50170"/>
    <w:rsid w:val="00F52EF3"/>
    <w:rsid w:val="00F53A7D"/>
    <w:rsid w:val="00F5693D"/>
    <w:rsid w:val="00F56B58"/>
    <w:rsid w:val="00F56BE1"/>
    <w:rsid w:val="00F57FB5"/>
    <w:rsid w:val="00F6037D"/>
    <w:rsid w:val="00F6195B"/>
    <w:rsid w:val="00F630FB"/>
    <w:rsid w:val="00F63AB5"/>
    <w:rsid w:val="00F73920"/>
    <w:rsid w:val="00F73B4E"/>
    <w:rsid w:val="00F80A09"/>
    <w:rsid w:val="00F8105E"/>
    <w:rsid w:val="00F825A5"/>
    <w:rsid w:val="00F83E05"/>
    <w:rsid w:val="00F8405A"/>
    <w:rsid w:val="00F90801"/>
    <w:rsid w:val="00F913EF"/>
    <w:rsid w:val="00F93403"/>
    <w:rsid w:val="00F95BE4"/>
    <w:rsid w:val="00F96E04"/>
    <w:rsid w:val="00F97E9A"/>
    <w:rsid w:val="00F97F8D"/>
    <w:rsid w:val="00FA02D6"/>
    <w:rsid w:val="00FA0B95"/>
    <w:rsid w:val="00FA1050"/>
    <w:rsid w:val="00FA2CFE"/>
    <w:rsid w:val="00FA4085"/>
    <w:rsid w:val="00FA75DB"/>
    <w:rsid w:val="00FA7DAF"/>
    <w:rsid w:val="00FB1C5B"/>
    <w:rsid w:val="00FB2CE5"/>
    <w:rsid w:val="00FB3B27"/>
    <w:rsid w:val="00FB4FEF"/>
    <w:rsid w:val="00FB59DE"/>
    <w:rsid w:val="00FC060C"/>
    <w:rsid w:val="00FC1E20"/>
    <w:rsid w:val="00FC23E2"/>
    <w:rsid w:val="00FC4930"/>
    <w:rsid w:val="00FC593A"/>
    <w:rsid w:val="00FC6E16"/>
    <w:rsid w:val="00FC72F6"/>
    <w:rsid w:val="00FC7B94"/>
    <w:rsid w:val="00FC7C7C"/>
    <w:rsid w:val="00FD0A3C"/>
    <w:rsid w:val="00FD0F9C"/>
    <w:rsid w:val="00FD170A"/>
    <w:rsid w:val="00FD1922"/>
    <w:rsid w:val="00FD1DB9"/>
    <w:rsid w:val="00FD5ED1"/>
    <w:rsid w:val="00FD6975"/>
    <w:rsid w:val="00FD6C7A"/>
    <w:rsid w:val="00FE0BA2"/>
    <w:rsid w:val="00FE12FA"/>
    <w:rsid w:val="00FE1D3A"/>
    <w:rsid w:val="00FE33BF"/>
    <w:rsid w:val="00FE44BF"/>
    <w:rsid w:val="00FE5B0E"/>
    <w:rsid w:val="00FF0D0B"/>
    <w:rsid w:val="00FF1A5C"/>
    <w:rsid w:val="00FF4890"/>
    <w:rsid w:val="00FF79E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5A"/>
    <w:rPr>
      <w:sz w:val="24"/>
      <w:szCs w:val="24"/>
      <w:lang w:val="sr-Cyrl-CS" w:eastAsia="hr-HR"/>
    </w:rPr>
  </w:style>
  <w:style w:type="paragraph" w:styleId="Heading1">
    <w:name w:val="heading 1"/>
    <w:basedOn w:val="Normal"/>
    <w:next w:val="Normal"/>
    <w:link w:val="Heading1Char"/>
    <w:uiPriority w:val="99"/>
    <w:qFormat/>
    <w:rsid w:val="00736409"/>
    <w:pPr>
      <w:keepNext/>
      <w:jc w:val="center"/>
      <w:outlineLvl w:val="0"/>
    </w:pPr>
    <w:rPr>
      <w:b/>
      <w:bCs/>
      <w:lang w:val="sr-Latn-CS"/>
    </w:rPr>
  </w:style>
  <w:style w:type="paragraph" w:styleId="Heading2">
    <w:name w:val="heading 2"/>
    <w:basedOn w:val="Normal"/>
    <w:next w:val="Normal"/>
    <w:link w:val="Heading2Char"/>
    <w:uiPriority w:val="99"/>
    <w:qFormat/>
    <w:rsid w:val="00736409"/>
    <w:pPr>
      <w:keepNext/>
      <w:outlineLvl w:val="1"/>
    </w:pPr>
    <w:rPr>
      <w:b/>
      <w:bCs/>
      <w:lang w:val="sr-Latn-CS"/>
    </w:rPr>
  </w:style>
  <w:style w:type="paragraph" w:styleId="Heading3">
    <w:name w:val="heading 3"/>
    <w:basedOn w:val="Normal"/>
    <w:next w:val="Normal"/>
    <w:link w:val="Heading3Char"/>
    <w:uiPriority w:val="99"/>
    <w:qFormat/>
    <w:rsid w:val="00736409"/>
    <w:pPr>
      <w:keepNext/>
      <w:ind w:right="-1149"/>
      <w:jc w:val="center"/>
      <w:outlineLvl w:val="2"/>
    </w:pPr>
    <w:rPr>
      <w:b/>
      <w:sz w:val="28"/>
      <w:szCs w:val="28"/>
      <w:lang w:val="sr-Latn-CS"/>
    </w:rPr>
  </w:style>
  <w:style w:type="paragraph" w:styleId="Heading4">
    <w:name w:val="heading 4"/>
    <w:aliases w:val="Heading 4 chapter title,naslov4,n4,4,EPZ_P_4,Naslov 4"/>
    <w:basedOn w:val="Normal"/>
    <w:next w:val="Normal"/>
    <w:link w:val="Heading4Char"/>
    <w:uiPriority w:val="99"/>
    <w:qFormat/>
    <w:rsid w:val="00736409"/>
    <w:pPr>
      <w:keepNext/>
      <w:jc w:val="center"/>
      <w:outlineLvl w:val="3"/>
    </w:pPr>
    <w:rPr>
      <w:b/>
      <w:bCs/>
      <w:lang w:val="sr-Latn-CS" w:eastAsia="sr-Latn-CS"/>
    </w:rPr>
  </w:style>
  <w:style w:type="paragraph" w:styleId="Heading5">
    <w:name w:val="heading 5"/>
    <w:basedOn w:val="Normal"/>
    <w:next w:val="Normal"/>
    <w:link w:val="Heading5Char"/>
    <w:uiPriority w:val="99"/>
    <w:qFormat/>
    <w:rsid w:val="00736409"/>
    <w:pPr>
      <w:keepNext/>
      <w:ind w:left="360"/>
      <w:outlineLvl w:val="4"/>
    </w:pPr>
    <w:rPr>
      <w:b/>
      <w:bCs/>
      <w:lang w:val="en-US"/>
    </w:rPr>
  </w:style>
  <w:style w:type="paragraph" w:styleId="Heading6">
    <w:name w:val="heading 6"/>
    <w:basedOn w:val="Normal"/>
    <w:next w:val="Normal"/>
    <w:link w:val="Heading6Char"/>
    <w:uiPriority w:val="99"/>
    <w:qFormat/>
    <w:rsid w:val="00657548"/>
    <w:pPr>
      <w:keepNext/>
      <w:widowControl w:val="0"/>
      <w:autoSpaceDE w:val="0"/>
      <w:autoSpaceDN w:val="0"/>
      <w:adjustRightInd w:val="0"/>
      <w:ind w:left="1080"/>
      <w:jc w:val="center"/>
      <w:outlineLvl w:val="5"/>
    </w:pPr>
    <w:rPr>
      <w:rFonts w:ascii="Arial" w:hAnsi="Arial" w:cs="Arial"/>
      <w:b/>
      <w:bCs/>
      <w:sz w:val="40"/>
      <w:szCs w:val="20"/>
      <w:lang w:eastAsia="en-US"/>
    </w:rPr>
  </w:style>
  <w:style w:type="paragraph" w:styleId="Heading7">
    <w:name w:val="heading 7"/>
    <w:basedOn w:val="Normal"/>
    <w:next w:val="Normal"/>
    <w:link w:val="Heading7Char"/>
    <w:uiPriority w:val="99"/>
    <w:qFormat/>
    <w:rsid w:val="00657548"/>
    <w:pPr>
      <w:keepNext/>
      <w:widowControl w:val="0"/>
      <w:shd w:val="clear" w:color="auto" w:fill="FFFFFF"/>
      <w:autoSpaceDE w:val="0"/>
      <w:autoSpaceDN w:val="0"/>
      <w:adjustRightInd w:val="0"/>
      <w:ind w:left="1450"/>
      <w:outlineLvl w:val="6"/>
    </w:pPr>
    <w:rPr>
      <w:rFonts w:ascii="Arial" w:hAnsi="Arial" w:cs="Arial"/>
      <w:color w:val="000000"/>
      <w:spacing w:val="-28"/>
      <w:sz w:val="28"/>
      <w:szCs w:val="28"/>
      <w:lang w:val="hr-HR" w:eastAsia="en-US"/>
    </w:rPr>
  </w:style>
  <w:style w:type="paragraph" w:styleId="Heading8">
    <w:name w:val="heading 8"/>
    <w:basedOn w:val="Normal"/>
    <w:next w:val="Normal"/>
    <w:link w:val="Heading8Char"/>
    <w:uiPriority w:val="99"/>
    <w:qFormat/>
    <w:rsid w:val="00657548"/>
    <w:pPr>
      <w:keepNext/>
      <w:outlineLvl w:val="7"/>
    </w:pPr>
    <w:rPr>
      <w:rFonts w:ascii="Arial" w:hAnsi="Arial" w:cs="Arial"/>
      <w:b/>
      <w:bCs/>
      <w:lang w:eastAsia="en-US"/>
    </w:rPr>
  </w:style>
  <w:style w:type="paragraph" w:styleId="Heading9">
    <w:name w:val="heading 9"/>
    <w:basedOn w:val="Heading8"/>
    <w:next w:val="Normal"/>
    <w:link w:val="Heading9Char"/>
    <w:uiPriority w:val="99"/>
    <w:qFormat/>
    <w:rsid w:val="0065754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1F73"/>
    <w:rPr>
      <w:rFonts w:cs="Times New Roman"/>
      <w:b/>
      <w:sz w:val="24"/>
      <w:lang w:val="sr-Latn-CS" w:eastAsia="hr-HR"/>
    </w:rPr>
  </w:style>
  <w:style w:type="character" w:customStyle="1" w:styleId="Heading2Char">
    <w:name w:val="Heading 2 Char"/>
    <w:link w:val="Heading2"/>
    <w:uiPriority w:val="99"/>
    <w:locked/>
    <w:rsid w:val="001C1F73"/>
    <w:rPr>
      <w:rFonts w:cs="Times New Roman"/>
      <w:b/>
      <w:sz w:val="24"/>
      <w:lang w:val="sr-Latn-CS" w:eastAsia="hr-HR"/>
    </w:rPr>
  </w:style>
  <w:style w:type="character" w:customStyle="1" w:styleId="Heading3Char">
    <w:name w:val="Heading 3 Char"/>
    <w:link w:val="Heading3"/>
    <w:uiPriority w:val="99"/>
    <w:locked/>
    <w:rsid w:val="006246EB"/>
    <w:rPr>
      <w:rFonts w:cs="Times New Roman"/>
      <w:b/>
      <w:sz w:val="28"/>
      <w:lang w:val="sr-Latn-CS" w:eastAsia="hr-HR"/>
    </w:rPr>
  </w:style>
  <w:style w:type="character" w:customStyle="1" w:styleId="Heading4Char">
    <w:name w:val="Heading 4 Char"/>
    <w:aliases w:val="Heading 4 chapter title Char,naslov4 Char,n4 Char,4 Char,EPZ_P_4 Char,Naslov 4 Char"/>
    <w:link w:val="Heading4"/>
    <w:uiPriority w:val="99"/>
    <w:locked/>
    <w:rsid w:val="001C1F73"/>
    <w:rPr>
      <w:rFonts w:cs="Times New Roman"/>
      <w:b/>
      <w:sz w:val="24"/>
      <w:lang w:val="sr-Latn-CS"/>
    </w:rPr>
  </w:style>
  <w:style w:type="character" w:customStyle="1" w:styleId="Heading5Char">
    <w:name w:val="Heading 5 Char"/>
    <w:link w:val="Heading5"/>
    <w:uiPriority w:val="99"/>
    <w:semiHidden/>
    <w:locked/>
    <w:rPr>
      <w:rFonts w:ascii="Calibri" w:hAnsi="Calibri" w:cs="Times New Roman"/>
      <w:b/>
      <w:bCs/>
      <w:i/>
      <w:iCs/>
      <w:sz w:val="26"/>
      <w:szCs w:val="26"/>
      <w:lang w:val="sr-Cyrl-CS" w:eastAsia="hr-HR"/>
    </w:rPr>
  </w:style>
  <w:style w:type="character" w:customStyle="1" w:styleId="Heading6Char">
    <w:name w:val="Heading 6 Char"/>
    <w:link w:val="Heading6"/>
    <w:uiPriority w:val="99"/>
    <w:semiHidden/>
    <w:locked/>
    <w:rPr>
      <w:rFonts w:ascii="Calibri" w:hAnsi="Calibri" w:cs="Times New Roman"/>
      <w:b/>
      <w:bCs/>
      <w:lang w:val="sr-Cyrl-CS" w:eastAsia="hr-HR"/>
    </w:rPr>
  </w:style>
  <w:style w:type="character" w:customStyle="1" w:styleId="Heading7Char">
    <w:name w:val="Heading 7 Char"/>
    <w:link w:val="Heading7"/>
    <w:uiPriority w:val="99"/>
    <w:semiHidden/>
    <w:locked/>
    <w:rPr>
      <w:rFonts w:ascii="Calibri" w:hAnsi="Calibri" w:cs="Times New Roman"/>
      <w:sz w:val="24"/>
      <w:szCs w:val="24"/>
      <w:lang w:val="sr-Cyrl-CS" w:eastAsia="hr-HR"/>
    </w:rPr>
  </w:style>
  <w:style w:type="character" w:customStyle="1" w:styleId="Heading8Char">
    <w:name w:val="Heading 8 Char"/>
    <w:link w:val="Heading8"/>
    <w:uiPriority w:val="99"/>
    <w:semiHidden/>
    <w:locked/>
    <w:rPr>
      <w:rFonts w:ascii="Calibri" w:hAnsi="Calibri" w:cs="Times New Roman"/>
      <w:i/>
      <w:iCs/>
      <w:sz w:val="24"/>
      <w:szCs w:val="24"/>
      <w:lang w:val="sr-Cyrl-CS" w:eastAsia="hr-HR"/>
    </w:rPr>
  </w:style>
  <w:style w:type="character" w:customStyle="1" w:styleId="Heading9Char">
    <w:name w:val="Heading 9 Char"/>
    <w:link w:val="Heading9"/>
    <w:uiPriority w:val="99"/>
    <w:semiHidden/>
    <w:locked/>
    <w:rPr>
      <w:rFonts w:ascii="Cambria" w:hAnsi="Cambria" w:cs="Times New Roman"/>
      <w:lang w:val="sr-Cyrl-CS" w:eastAsia="hr-HR"/>
    </w:rPr>
  </w:style>
  <w:style w:type="paragraph" w:styleId="Header">
    <w:name w:val="header"/>
    <w:basedOn w:val="Normal"/>
    <w:link w:val="HeaderChar"/>
    <w:uiPriority w:val="99"/>
    <w:rsid w:val="00736409"/>
    <w:pPr>
      <w:tabs>
        <w:tab w:val="center" w:pos="4320"/>
        <w:tab w:val="right" w:pos="8640"/>
      </w:tabs>
    </w:pPr>
    <w:rPr>
      <w:sz w:val="20"/>
      <w:szCs w:val="20"/>
      <w:lang w:val="sv-SE" w:eastAsia="en-US"/>
    </w:rPr>
  </w:style>
  <w:style w:type="character" w:customStyle="1" w:styleId="HeaderChar">
    <w:name w:val="Header Char"/>
    <w:link w:val="Header"/>
    <w:uiPriority w:val="99"/>
    <w:locked/>
    <w:rsid w:val="006246EB"/>
    <w:rPr>
      <w:rFonts w:cs="Times New Roman"/>
      <w:lang w:val="sv-SE" w:eastAsia="en-US"/>
    </w:rPr>
  </w:style>
  <w:style w:type="paragraph" w:styleId="Subtitle">
    <w:name w:val="Subtitle"/>
    <w:basedOn w:val="Normal"/>
    <w:link w:val="SubtitleChar"/>
    <w:uiPriority w:val="99"/>
    <w:qFormat/>
    <w:rsid w:val="00736409"/>
    <w:pPr>
      <w:jc w:val="center"/>
    </w:pPr>
    <w:rPr>
      <w:b/>
      <w:sz w:val="28"/>
      <w:szCs w:val="20"/>
      <w:lang w:val="fr-BE" w:eastAsia="sr-Latn-CS"/>
    </w:rPr>
  </w:style>
  <w:style w:type="character" w:customStyle="1" w:styleId="SubtitleChar">
    <w:name w:val="Subtitle Char"/>
    <w:link w:val="Subtitle"/>
    <w:uiPriority w:val="99"/>
    <w:locked/>
    <w:rsid w:val="00152695"/>
    <w:rPr>
      <w:rFonts w:cs="Times New Roman"/>
      <w:b/>
      <w:sz w:val="28"/>
      <w:lang w:val="fr-BE"/>
    </w:rPr>
  </w:style>
  <w:style w:type="paragraph" w:styleId="Title">
    <w:name w:val="Title"/>
    <w:basedOn w:val="Normal"/>
    <w:link w:val="TitleChar"/>
    <w:uiPriority w:val="99"/>
    <w:qFormat/>
    <w:rsid w:val="00736409"/>
    <w:pPr>
      <w:jc w:val="center"/>
    </w:pPr>
    <w:rPr>
      <w:rFonts w:ascii="Arial" w:hAnsi="Arial"/>
      <w:sz w:val="28"/>
      <w:lang w:val="sl-SI" w:eastAsia="en-US"/>
    </w:rPr>
  </w:style>
  <w:style w:type="character" w:customStyle="1" w:styleId="TitleChar">
    <w:name w:val="Title Char"/>
    <w:link w:val="Title"/>
    <w:uiPriority w:val="99"/>
    <w:locked/>
    <w:rsid w:val="006246EB"/>
    <w:rPr>
      <w:rFonts w:ascii="Arial" w:hAnsi="Arial" w:cs="Times New Roman"/>
      <w:sz w:val="24"/>
      <w:lang w:val="sl-SI" w:eastAsia="en-US"/>
    </w:rPr>
  </w:style>
  <w:style w:type="paragraph" w:styleId="BodyText">
    <w:name w:val="Body Text"/>
    <w:basedOn w:val="Normal"/>
    <w:link w:val="BodyTextChar"/>
    <w:uiPriority w:val="99"/>
    <w:rsid w:val="00736409"/>
    <w:rPr>
      <w:rFonts w:ascii="Arial" w:hAnsi="Arial"/>
      <w:sz w:val="28"/>
      <w:lang w:val="sl-SI" w:eastAsia="en-US"/>
    </w:rPr>
  </w:style>
  <w:style w:type="character" w:customStyle="1" w:styleId="BodyTextChar">
    <w:name w:val="Body Text Char"/>
    <w:link w:val="BodyText"/>
    <w:uiPriority w:val="99"/>
    <w:locked/>
    <w:rsid w:val="006246EB"/>
    <w:rPr>
      <w:rFonts w:ascii="Arial" w:hAnsi="Arial" w:cs="Times New Roman"/>
      <w:sz w:val="24"/>
      <w:lang w:val="sl-SI" w:eastAsia="en-US"/>
    </w:rPr>
  </w:style>
  <w:style w:type="paragraph" w:styleId="BodyText2">
    <w:name w:val="Body Text 2"/>
    <w:basedOn w:val="Normal"/>
    <w:link w:val="BodyText2Char"/>
    <w:uiPriority w:val="99"/>
    <w:rsid w:val="00736409"/>
    <w:pPr>
      <w:spacing w:after="120" w:line="480" w:lineRule="auto"/>
    </w:pPr>
    <w:rPr>
      <w:lang w:val="sl-SI" w:eastAsia="en-US"/>
    </w:rPr>
  </w:style>
  <w:style w:type="character" w:customStyle="1" w:styleId="BodyText2Char">
    <w:name w:val="Body Text 2 Char"/>
    <w:link w:val="BodyText2"/>
    <w:uiPriority w:val="99"/>
    <w:locked/>
    <w:rsid w:val="006246EB"/>
    <w:rPr>
      <w:rFonts w:cs="Times New Roman"/>
      <w:sz w:val="24"/>
      <w:lang w:val="sl-SI" w:eastAsia="en-US"/>
    </w:rPr>
  </w:style>
  <w:style w:type="paragraph" w:styleId="BlockText">
    <w:name w:val="Block Text"/>
    <w:basedOn w:val="Normal"/>
    <w:uiPriority w:val="99"/>
    <w:rsid w:val="00736409"/>
    <w:pPr>
      <w:widowControl w:val="0"/>
      <w:autoSpaceDE w:val="0"/>
      <w:autoSpaceDN w:val="0"/>
      <w:adjustRightInd w:val="0"/>
      <w:spacing w:before="177" w:line="254" w:lineRule="exact"/>
      <w:ind w:left="423" w:right="110" w:hanging="336"/>
    </w:pPr>
    <w:rPr>
      <w:sz w:val="22"/>
      <w:szCs w:val="20"/>
      <w:lang w:val="en-US" w:eastAsia="en-US"/>
    </w:rPr>
  </w:style>
  <w:style w:type="paragraph" w:styleId="BodyText3">
    <w:name w:val="Body Text 3"/>
    <w:basedOn w:val="Normal"/>
    <w:link w:val="BodyText3Char"/>
    <w:uiPriority w:val="99"/>
    <w:rsid w:val="00736409"/>
    <w:pPr>
      <w:spacing w:after="120"/>
      <w:jc w:val="both"/>
    </w:pPr>
    <w:rPr>
      <w:szCs w:val="22"/>
    </w:rPr>
  </w:style>
  <w:style w:type="character" w:customStyle="1" w:styleId="BodyText3Char">
    <w:name w:val="Body Text 3 Char"/>
    <w:link w:val="BodyText3"/>
    <w:uiPriority w:val="99"/>
    <w:semiHidden/>
    <w:locked/>
    <w:rPr>
      <w:rFonts w:cs="Times New Roman"/>
      <w:sz w:val="16"/>
      <w:szCs w:val="16"/>
      <w:lang w:val="sr-Cyrl-CS" w:eastAsia="hr-HR"/>
    </w:rPr>
  </w:style>
  <w:style w:type="paragraph" w:customStyle="1" w:styleId="Kaya">
    <w:name w:val="Kaya"/>
    <w:basedOn w:val="Normal"/>
    <w:uiPriority w:val="99"/>
    <w:rsid w:val="00736409"/>
    <w:pPr>
      <w:spacing w:line="360" w:lineRule="auto"/>
      <w:jc w:val="both"/>
    </w:pPr>
    <w:rPr>
      <w:rFonts w:ascii="Arial" w:hAnsi="Arial"/>
      <w:szCs w:val="20"/>
      <w:lang w:val="en-GB" w:eastAsia="en-US"/>
    </w:rPr>
  </w:style>
  <w:style w:type="paragraph" w:customStyle="1" w:styleId="Podnaslov2">
    <w:name w:val="Podnaslov2"/>
    <w:basedOn w:val="Normal"/>
    <w:autoRedefine/>
    <w:uiPriority w:val="99"/>
    <w:rsid w:val="00736409"/>
    <w:pPr>
      <w:keepNext/>
      <w:tabs>
        <w:tab w:val="left" w:pos="1080"/>
      </w:tabs>
      <w:spacing w:before="120" w:after="120"/>
      <w:ind w:left="144" w:right="144"/>
    </w:pPr>
    <w:rPr>
      <w:rFonts w:ascii="Arial" w:hAnsi="Arial"/>
      <w:b/>
      <w:i/>
      <w:sz w:val="22"/>
      <w:szCs w:val="20"/>
      <w:lang w:val="ru-RU" w:eastAsia="en-US"/>
    </w:rPr>
  </w:style>
  <w:style w:type="table" w:styleId="TableGrid">
    <w:name w:val="Table Grid"/>
    <w:basedOn w:val="TableNormal"/>
    <w:uiPriority w:val="99"/>
    <w:rsid w:val="0073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36409"/>
    <w:pPr>
      <w:tabs>
        <w:tab w:val="center" w:pos="4320"/>
        <w:tab w:val="right" w:pos="8640"/>
      </w:tabs>
    </w:pPr>
  </w:style>
  <w:style w:type="character" w:customStyle="1" w:styleId="FooterChar">
    <w:name w:val="Footer Char"/>
    <w:link w:val="Footer"/>
    <w:uiPriority w:val="99"/>
    <w:locked/>
    <w:rsid w:val="006246EB"/>
    <w:rPr>
      <w:rFonts w:cs="Times New Roman"/>
      <w:sz w:val="24"/>
      <w:lang w:val="sr-Cyrl-CS" w:eastAsia="hr-HR"/>
    </w:rPr>
  </w:style>
  <w:style w:type="character" w:styleId="PageNumber">
    <w:name w:val="page number"/>
    <w:uiPriority w:val="99"/>
    <w:rsid w:val="00736409"/>
    <w:rPr>
      <w:rFonts w:cs="Times New Roman"/>
    </w:rPr>
  </w:style>
  <w:style w:type="character" w:styleId="Hyperlink">
    <w:name w:val="Hyperlink"/>
    <w:uiPriority w:val="99"/>
    <w:rsid w:val="00736409"/>
    <w:rPr>
      <w:rFonts w:cs="Times New Roman"/>
      <w:color w:val="0000FF"/>
      <w:u w:val="single"/>
    </w:rPr>
  </w:style>
  <w:style w:type="character" w:styleId="CommentReference">
    <w:name w:val="annotation reference"/>
    <w:uiPriority w:val="99"/>
    <w:semiHidden/>
    <w:rsid w:val="00736409"/>
    <w:rPr>
      <w:rFonts w:cs="Times New Roman"/>
      <w:sz w:val="16"/>
    </w:rPr>
  </w:style>
  <w:style w:type="paragraph" w:styleId="CommentText">
    <w:name w:val="annotation text"/>
    <w:basedOn w:val="Normal"/>
    <w:link w:val="CommentTextChar"/>
    <w:uiPriority w:val="99"/>
    <w:semiHidden/>
    <w:rsid w:val="00736409"/>
    <w:rPr>
      <w:sz w:val="20"/>
      <w:szCs w:val="20"/>
      <w:lang w:val="hr-HR"/>
    </w:rPr>
  </w:style>
  <w:style w:type="character" w:customStyle="1" w:styleId="CommentTextChar">
    <w:name w:val="Comment Text Char"/>
    <w:link w:val="CommentText"/>
    <w:uiPriority w:val="99"/>
    <w:semiHidden/>
    <w:locked/>
    <w:rsid w:val="006246EB"/>
    <w:rPr>
      <w:rFonts w:cs="Times New Roman"/>
      <w:lang w:val="hr-HR" w:eastAsia="hr-HR"/>
    </w:rPr>
  </w:style>
  <w:style w:type="paragraph" w:styleId="BalloonText">
    <w:name w:val="Balloon Text"/>
    <w:basedOn w:val="Normal"/>
    <w:link w:val="BalloonTextChar"/>
    <w:uiPriority w:val="99"/>
    <w:semiHidden/>
    <w:rsid w:val="00736409"/>
    <w:rPr>
      <w:rFonts w:ascii="Tahoma" w:hAnsi="Tahoma"/>
      <w:sz w:val="16"/>
      <w:szCs w:val="16"/>
    </w:rPr>
  </w:style>
  <w:style w:type="character" w:customStyle="1" w:styleId="BalloonTextChar">
    <w:name w:val="Balloon Text Char"/>
    <w:link w:val="BalloonText"/>
    <w:uiPriority w:val="99"/>
    <w:semiHidden/>
    <w:locked/>
    <w:rsid w:val="006246EB"/>
    <w:rPr>
      <w:rFonts w:ascii="Tahoma" w:hAnsi="Tahoma" w:cs="Times New Roman"/>
      <w:sz w:val="16"/>
      <w:lang w:val="sr-Cyrl-CS" w:eastAsia="hr-HR"/>
    </w:rPr>
  </w:style>
  <w:style w:type="character" w:styleId="Strong">
    <w:name w:val="Strong"/>
    <w:uiPriority w:val="99"/>
    <w:qFormat/>
    <w:rsid w:val="00657548"/>
    <w:rPr>
      <w:rFonts w:cs="Times New Roman"/>
      <w:b/>
    </w:rPr>
  </w:style>
  <w:style w:type="paragraph" w:customStyle="1" w:styleId="1">
    <w:name w:val="1"/>
    <w:basedOn w:val="Normal"/>
    <w:uiPriority w:val="99"/>
    <w:rsid w:val="00657548"/>
    <w:pPr>
      <w:jc w:val="center"/>
    </w:pPr>
    <w:rPr>
      <w:rFonts w:ascii="Arial" w:hAnsi="Arial" w:cs="Arial"/>
      <w:b/>
      <w:bCs/>
      <w:smallCaps/>
      <w:color w:val="333333"/>
      <w:spacing w:val="-10"/>
      <w:sz w:val="32"/>
      <w:lang w:val="en-GB" w:eastAsia="en-US"/>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link w:val="BodyTextIndentChar1"/>
    <w:uiPriority w:val="99"/>
    <w:rsid w:val="00657548"/>
    <w:pPr>
      <w:ind w:left="1080"/>
    </w:pPr>
    <w:rPr>
      <w:rFonts w:ascii="Arial" w:hAnsi="Arial"/>
      <w:b/>
      <w:bCs/>
      <w:sz w:val="32"/>
      <w:lang w:val="en-GB" w:eastAsia="en-US"/>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uiPriority w:val="99"/>
    <w:semiHidden/>
    <w:locked/>
    <w:rPr>
      <w:rFonts w:cs="Times New Roman"/>
      <w:sz w:val="24"/>
      <w:szCs w:val="24"/>
      <w:lang w:val="sr-Cyrl-CS" w:eastAsia="hr-HR"/>
    </w:rPr>
  </w:style>
  <w:style w:type="paragraph" w:customStyle="1" w:styleId="Dots">
    <w:name w:val="Dots"/>
    <w:basedOn w:val="Normal"/>
    <w:uiPriority w:val="99"/>
    <w:rsid w:val="00657548"/>
    <w:pPr>
      <w:spacing w:before="120"/>
      <w:ind w:left="567" w:hanging="283"/>
    </w:pPr>
    <w:rPr>
      <w:szCs w:val="20"/>
      <w:lang w:val="en-GB" w:eastAsia="de-DE"/>
    </w:rPr>
  </w:style>
  <w:style w:type="paragraph" w:styleId="DocumentMap">
    <w:name w:val="Document Map"/>
    <w:basedOn w:val="Normal"/>
    <w:link w:val="DocumentMapChar"/>
    <w:uiPriority w:val="99"/>
    <w:semiHidden/>
    <w:rsid w:val="00657548"/>
    <w:pPr>
      <w:shd w:val="clear" w:color="auto" w:fill="000080"/>
    </w:pPr>
    <w:rPr>
      <w:rFonts w:ascii="Tahoma" w:hAnsi="Tahoma"/>
      <w:sz w:val="20"/>
      <w:szCs w:val="20"/>
      <w:lang w:val="sr-Latn-CS" w:eastAsia="en-US"/>
    </w:rPr>
  </w:style>
  <w:style w:type="character" w:customStyle="1" w:styleId="DocumentMapChar">
    <w:name w:val="Document Map Char"/>
    <w:link w:val="DocumentMap"/>
    <w:uiPriority w:val="99"/>
    <w:semiHidden/>
    <w:locked/>
    <w:rPr>
      <w:rFonts w:cs="Times New Roman"/>
      <w:sz w:val="2"/>
      <w:lang w:val="sr-Cyrl-CS" w:eastAsia="hr-HR"/>
    </w:rPr>
  </w:style>
  <w:style w:type="paragraph" w:customStyle="1" w:styleId="671">
    <w:name w:val="671"/>
    <w:basedOn w:val="Heading3"/>
    <w:uiPriority w:val="99"/>
    <w:rsid w:val="0065754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uiPriority w:val="99"/>
    <w:rsid w:val="00657548"/>
    <w:pPr>
      <w:numPr>
        <w:ilvl w:val="1"/>
        <w:numId w:val="9"/>
      </w:numPr>
    </w:pPr>
    <w:rPr>
      <w:lang w:val="fr-FR" w:eastAsia="sr-Latn-CS"/>
    </w:rPr>
  </w:style>
  <w:style w:type="character" w:styleId="FollowedHyperlink">
    <w:name w:val="FollowedHyperlink"/>
    <w:uiPriority w:val="99"/>
    <w:rsid w:val="00657548"/>
    <w:rPr>
      <w:rFonts w:cs="Times New Roman"/>
      <w:color w:val="800080"/>
      <w:u w:val="single"/>
    </w:rPr>
  </w:style>
  <w:style w:type="paragraph" w:styleId="NormalIndent">
    <w:name w:val="Normal Indent"/>
    <w:basedOn w:val="Normal"/>
    <w:uiPriority w:val="99"/>
    <w:rsid w:val="00657548"/>
    <w:pPr>
      <w:ind w:left="708"/>
    </w:pPr>
    <w:rPr>
      <w:rFonts w:ascii="Arial" w:hAnsi="Arial"/>
      <w:sz w:val="20"/>
      <w:szCs w:val="20"/>
      <w:lang w:val="fr-FR" w:eastAsia="en-US"/>
    </w:rPr>
  </w:style>
  <w:style w:type="paragraph" w:customStyle="1" w:styleId="RevTable3">
    <w:name w:val="Rev Table 3"/>
    <w:basedOn w:val="Normal"/>
    <w:uiPriority w:val="99"/>
    <w:rsid w:val="00657548"/>
    <w:pPr>
      <w:spacing w:before="60" w:after="60"/>
    </w:pPr>
    <w:rPr>
      <w:rFonts w:ascii="Arial" w:hAnsi="Arial"/>
      <w:b/>
      <w:sz w:val="20"/>
      <w:szCs w:val="20"/>
      <w:lang w:val="en-GB" w:eastAsia="en-US"/>
    </w:rPr>
  </w:style>
  <w:style w:type="paragraph" w:styleId="TOC1">
    <w:name w:val="toc 1"/>
    <w:basedOn w:val="Heading2"/>
    <w:next w:val="Normal"/>
    <w:autoRedefine/>
    <w:uiPriority w:val="99"/>
    <w:semiHidden/>
    <w:rsid w:val="00657548"/>
    <w:pPr>
      <w:keepNext w:val="0"/>
      <w:spacing w:before="120" w:after="120"/>
      <w:outlineLvl w:val="9"/>
    </w:pPr>
    <w:rPr>
      <w:b w:val="0"/>
      <w:i/>
      <w:caps/>
      <w:sz w:val="28"/>
      <w:lang w:val="en-US" w:eastAsia="en-US"/>
    </w:rPr>
  </w:style>
  <w:style w:type="paragraph" w:styleId="TOC2">
    <w:name w:val="toc 2"/>
    <w:basedOn w:val="Normal"/>
    <w:next w:val="Normal"/>
    <w:autoRedefine/>
    <w:uiPriority w:val="99"/>
    <w:semiHidden/>
    <w:rsid w:val="00657548"/>
    <w:pPr>
      <w:ind w:left="200"/>
    </w:pPr>
    <w:rPr>
      <w:sz w:val="28"/>
      <w:szCs w:val="20"/>
      <w:lang w:val="sr-Latn-CS" w:eastAsia="en-US"/>
    </w:rPr>
  </w:style>
  <w:style w:type="paragraph" w:styleId="CommentSubject">
    <w:name w:val="annotation subject"/>
    <w:basedOn w:val="CommentText"/>
    <w:next w:val="CommentText"/>
    <w:link w:val="CommentSubjectChar"/>
    <w:uiPriority w:val="99"/>
    <w:semiHidden/>
    <w:rsid w:val="0065754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link w:val="CommentSubject"/>
    <w:uiPriority w:val="99"/>
    <w:semiHidden/>
    <w:locked/>
    <w:rPr>
      <w:rFonts w:cs="Times New Roman"/>
      <w:b/>
      <w:bCs/>
      <w:sz w:val="20"/>
      <w:szCs w:val="20"/>
      <w:lang w:val="sr-Cyrl-CS" w:eastAsia="hr-HR"/>
    </w:rPr>
  </w:style>
  <w:style w:type="paragraph" w:styleId="BodyTextIndent2">
    <w:name w:val="Body Text Indent 2"/>
    <w:basedOn w:val="Normal"/>
    <w:link w:val="BodyTextIndent2Char"/>
    <w:uiPriority w:val="99"/>
    <w:rsid w:val="00657548"/>
    <w:pPr>
      <w:widowControl w:val="0"/>
      <w:shd w:val="clear" w:color="auto" w:fill="FFFFFF"/>
      <w:tabs>
        <w:tab w:val="left" w:pos="811"/>
      </w:tabs>
      <w:autoSpaceDE w:val="0"/>
      <w:autoSpaceDN w:val="0"/>
      <w:adjustRightInd w:val="0"/>
      <w:ind w:left="360"/>
      <w:jc w:val="both"/>
    </w:pPr>
    <w:rPr>
      <w:rFonts w:ascii="Arial" w:hAnsi="Arial" w:cs="Arial"/>
      <w:lang w:eastAsia="en-US"/>
    </w:rPr>
  </w:style>
  <w:style w:type="character" w:customStyle="1" w:styleId="BodyTextIndent2Char">
    <w:name w:val="Body Text Indent 2 Char"/>
    <w:link w:val="BodyTextIndent2"/>
    <w:uiPriority w:val="99"/>
    <w:semiHidden/>
    <w:locked/>
    <w:rPr>
      <w:rFonts w:cs="Times New Roman"/>
      <w:sz w:val="24"/>
      <w:szCs w:val="24"/>
      <w:lang w:val="sr-Cyrl-CS" w:eastAsia="hr-HR"/>
    </w:rPr>
  </w:style>
  <w:style w:type="paragraph" w:customStyle="1" w:styleId="Para0">
    <w:name w:val="Para 0"/>
    <w:basedOn w:val="Normal"/>
    <w:uiPriority w:val="99"/>
    <w:rsid w:val="00657548"/>
    <w:pPr>
      <w:jc w:val="both"/>
    </w:pPr>
    <w:rPr>
      <w:sz w:val="22"/>
      <w:szCs w:val="20"/>
      <w:lang w:val="en-GB" w:eastAsia="en-US"/>
    </w:rPr>
  </w:style>
  <w:style w:type="paragraph" w:customStyle="1" w:styleId="Para1">
    <w:name w:val="Para 1"/>
    <w:basedOn w:val="Normal"/>
    <w:uiPriority w:val="99"/>
    <w:rsid w:val="00657548"/>
    <w:pPr>
      <w:ind w:left="425"/>
      <w:jc w:val="both"/>
    </w:pPr>
    <w:rPr>
      <w:sz w:val="22"/>
      <w:szCs w:val="20"/>
      <w:lang w:val="en-GB" w:eastAsia="en-US"/>
    </w:rPr>
  </w:style>
  <w:style w:type="paragraph" w:styleId="TOC3">
    <w:name w:val="toc 3"/>
    <w:basedOn w:val="Normal"/>
    <w:next w:val="Normal"/>
    <w:uiPriority w:val="99"/>
    <w:semiHidden/>
    <w:rsid w:val="00657548"/>
    <w:pPr>
      <w:tabs>
        <w:tab w:val="left" w:pos="993"/>
        <w:tab w:val="left" w:pos="1701"/>
        <w:tab w:val="right" w:leader="dot" w:pos="7655"/>
      </w:tabs>
      <w:ind w:left="993"/>
      <w:jc w:val="both"/>
    </w:pPr>
    <w:rPr>
      <w:rFonts w:ascii="Arial" w:hAnsi="Arial"/>
      <w:noProof/>
      <w:sz w:val="20"/>
      <w:szCs w:val="20"/>
      <w:lang w:val="en-GB" w:eastAsia="en-US"/>
    </w:rPr>
  </w:style>
  <w:style w:type="paragraph" w:styleId="TOC4">
    <w:name w:val="toc 4"/>
    <w:basedOn w:val="TOC3"/>
    <w:next w:val="Normal"/>
    <w:uiPriority w:val="99"/>
    <w:semiHidden/>
    <w:rsid w:val="00657548"/>
    <w:pPr>
      <w:tabs>
        <w:tab w:val="clear" w:pos="1701"/>
        <w:tab w:val="left" w:pos="1985"/>
      </w:tabs>
      <w:ind w:left="992"/>
    </w:pPr>
  </w:style>
  <w:style w:type="paragraph" w:styleId="TOC5">
    <w:name w:val="toc 5"/>
    <w:basedOn w:val="TOC3"/>
    <w:next w:val="Normal"/>
    <w:uiPriority w:val="99"/>
    <w:semiHidden/>
    <w:rsid w:val="00657548"/>
    <w:pPr>
      <w:tabs>
        <w:tab w:val="clear" w:pos="1701"/>
        <w:tab w:val="left" w:pos="2268"/>
      </w:tabs>
      <w:ind w:left="992"/>
    </w:pPr>
  </w:style>
  <w:style w:type="paragraph" w:styleId="TOC6">
    <w:name w:val="toc 6"/>
    <w:basedOn w:val="TOC3"/>
    <w:next w:val="Normal"/>
    <w:uiPriority w:val="99"/>
    <w:semiHidden/>
    <w:rsid w:val="00657548"/>
    <w:pPr>
      <w:tabs>
        <w:tab w:val="clear" w:pos="1701"/>
        <w:tab w:val="left" w:pos="2552"/>
      </w:tabs>
      <w:ind w:left="992"/>
    </w:pPr>
  </w:style>
  <w:style w:type="paragraph" w:styleId="TOC7">
    <w:name w:val="toc 7"/>
    <w:basedOn w:val="TOC3"/>
    <w:next w:val="Normal"/>
    <w:uiPriority w:val="99"/>
    <w:semiHidden/>
    <w:rsid w:val="00657548"/>
    <w:pPr>
      <w:tabs>
        <w:tab w:val="clear" w:pos="1701"/>
        <w:tab w:val="left" w:pos="2835"/>
      </w:tabs>
      <w:ind w:left="992"/>
    </w:pPr>
  </w:style>
  <w:style w:type="paragraph" w:styleId="TOC8">
    <w:name w:val="toc 8"/>
    <w:basedOn w:val="TOC3"/>
    <w:next w:val="Normal"/>
    <w:uiPriority w:val="99"/>
    <w:semiHidden/>
    <w:rsid w:val="00657548"/>
    <w:pPr>
      <w:tabs>
        <w:tab w:val="clear" w:pos="1701"/>
        <w:tab w:val="left" w:pos="3119"/>
      </w:tabs>
      <w:ind w:left="992"/>
    </w:pPr>
  </w:style>
  <w:style w:type="paragraph" w:styleId="TOC9">
    <w:name w:val="toc 9"/>
    <w:basedOn w:val="TOC1"/>
    <w:next w:val="Normal"/>
    <w:uiPriority w:val="99"/>
    <w:semiHidden/>
    <w:rsid w:val="0065754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uiPriority w:val="99"/>
    <w:rsid w:val="00657548"/>
    <w:pPr>
      <w:numPr>
        <w:numId w:val="4"/>
      </w:numPr>
      <w:tabs>
        <w:tab w:val="left" w:pos="567"/>
      </w:tabs>
      <w:ind w:left="567" w:hanging="567"/>
      <w:jc w:val="both"/>
    </w:pPr>
    <w:rPr>
      <w:rFonts w:ascii="Arial" w:hAnsi="Arial"/>
      <w:sz w:val="22"/>
      <w:szCs w:val="20"/>
      <w:lang w:val="en-GB" w:eastAsia="en-US"/>
    </w:rPr>
  </w:style>
  <w:style w:type="paragraph" w:customStyle="1" w:styleId="Appendix1">
    <w:name w:val="Appendix 1"/>
    <w:basedOn w:val="Normal"/>
    <w:next w:val="Para0"/>
    <w:uiPriority w:val="99"/>
    <w:rsid w:val="00657548"/>
    <w:pPr>
      <w:keepNext/>
      <w:pageBreakBefore/>
      <w:numPr>
        <w:numId w:val="8"/>
      </w:numPr>
      <w:spacing w:after="360"/>
      <w:jc w:val="both"/>
    </w:pPr>
    <w:rPr>
      <w:rFonts w:ascii="Arial" w:hAnsi="Arial"/>
      <w:sz w:val="36"/>
      <w:szCs w:val="20"/>
      <w:lang w:val="en-GB" w:eastAsia="en-US"/>
    </w:rPr>
  </w:style>
  <w:style w:type="paragraph" w:customStyle="1" w:styleId="Appendix2">
    <w:name w:val="Appendix 2"/>
    <w:basedOn w:val="Normal"/>
    <w:next w:val="Para0"/>
    <w:uiPriority w:val="99"/>
    <w:rsid w:val="00657548"/>
    <w:pPr>
      <w:keepNext/>
      <w:numPr>
        <w:numId w:val="28"/>
      </w:numPr>
      <w:tabs>
        <w:tab w:val="clear" w:pos="1800"/>
        <w:tab w:val="num" w:pos="576"/>
        <w:tab w:val="left" w:pos="851"/>
        <w:tab w:val="left" w:pos="1134"/>
      </w:tabs>
      <w:spacing w:after="120"/>
      <w:ind w:left="576" w:hanging="576"/>
      <w:jc w:val="both"/>
    </w:pPr>
    <w:rPr>
      <w:rFonts w:ascii="Arial" w:hAnsi="Arial"/>
      <w:sz w:val="28"/>
      <w:szCs w:val="20"/>
      <w:lang w:val="en-GB" w:eastAsia="en-US"/>
    </w:rPr>
  </w:style>
  <w:style w:type="paragraph" w:customStyle="1" w:styleId="Appendix3">
    <w:name w:val="Appendix 3"/>
    <w:basedOn w:val="Normal"/>
    <w:next w:val="Para0"/>
    <w:uiPriority w:val="99"/>
    <w:rsid w:val="00657548"/>
    <w:pPr>
      <w:keepNext/>
      <w:numPr>
        <w:ilvl w:val="1"/>
        <w:numId w:val="28"/>
      </w:numPr>
      <w:tabs>
        <w:tab w:val="clear" w:pos="576"/>
        <w:tab w:val="left" w:pos="851"/>
        <w:tab w:val="num" w:pos="1080"/>
        <w:tab w:val="left" w:pos="1134"/>
      </w:tabs>
      <w:spacing w:after="120"/>
      <w:ind w:left="720" w:hanging="720"/>
      <w:jc w:val="both"/>
    </w:pPr>
    <w:rPr>
      <w:rFonts w:ascii="Arial" w:hAnsi="Arial"/>
      <w:b/>
      <w:sz w:val="22"/>
      <w:szCs w:val="20"/>
      <w:lang w:val="en-GB" w:eastAsia="en-US"/>
    </w:rPr>
  </w:style>
  <w:style w:type="paragraph" w:customStyle="1" w:styleId="Head1manual">
    <w:name w:val="Head 1 manual"/>
    <w:basedOn w:val="Normal"/>
    <w:next w:val="Para0"/>
    <w:uiPriority w:val="99"/>
    <w:rsid w:val="00657548"/>
    <w:pPr>
      <w:keepNext/>
      <w:pageBreakBefore/>
      <w:numPr>
        <w:ilvl w:val="2"/>
        <w:numId w:val="28"/>
      </w:numPr>
      <w:tabs>
        <w:tab w:val="clear" w:pos="1080"/>
        <w:tab w:val="left" w:pos="567"/>
      </w:tabs>
      <w:spacing w:after="240"/>
      <w:ind w:left="0" w:firstLine="0"/>
    </w:pPr>
    <w:rPr>
      <w:rFonts w:ascii="Arial" w:hAnsi="Arial"/>
      <w:sz w:val="36"/>
      <w:szCs w:val="20"/>
      <w:lang w:val="en-GB" w:eastAsia="en-US"/>
    </w:rPr>
  </w:style>
  <w:style w:type="paragraph" w:customStyle="1" w:styleId="Head2manual">
    <w:name w:val="Head 2 manual"/>
    <w:basedOn w:val="Normal"/>
    <w:next w:val="Para0"/>
    <w:uiPriority w:val="99"/>
    <w:rsid w:val="00657548"/>
    <w:pPr>
      <w:keepNext/>
      <w:tabs>
        <w:tab w:val="left" w:pos="567"/>
      </w:tabs>
      <w:spacing w:after="120"/>
    </w:pPr>
    <w:rPr>
      <w:rFonts w:ascii="Arial" w:hAnsi="Arial"/>
      <w:sz w:val="28"/>
      <w:szCs w:val="20"/>
      <w:lang w:val="en-GB" w:eastAsia="en-US"/>
    </w:rPr>
  </w:style>
  <w:style w:type="paragraph" w:customStyle="1" w:styleId="Head3manual">
    <w:name w:val="Head 3 manual"/>
    <w:basedOn w:val="Normal"/>
    <w:next w:val="Para0"/>
    <w:uiPriority w:val="99"/>
    <w:rsid w:val="00657548"/>
    <w:pPr>
      <w:keepNext/>
      <w:tabs>
        <w:tab w:val="left" w:pos="567"/>
      </w:tabs>
      <w:spacing w:after="120"/>
    </w:pPr>
    <w:rPr>
      <w:rFonts w:ascii="Arial" w:hAnsi="Arial"/>
      <w:b/>
      <w:sz w:val="22"/>
      <w:szCs w:val="20"/>
      <w:lang w:val="en-GB" w:eastAsia="en-US"/>
    </w:rPr>
  </w:style>
  <w:style w:type="paragraph" w:customStyle="1" w:styleId="Para0bullet">
    <w:name w:val="Para 0 bullet"/>
    <w:basedOn w:val="Para0"/>
    <w:uiPriority w:val="99"/>
    <w:rsid w:val="00657548"/>
    <w:pPr>
      <w:numPr>
        <w:numId w:val="5"/>
      </w:numPr>
      <w:tabs>
        <w:tab w:val="left" w:pos="425"/>
      </w:tabs>
      <w:spacing w:after="120"/>
    </w:pPr>
    <w:rPr>
      <w:rFonts w:ascii="Arial" w:hAnsi="Arial"/>
    </w:rPr>
  </w:style>
  <w:style w:type="paragraph" w:customStyle="1" w:styleId="Para0dash">
    <w:name w:val="Para 0 dash"/>
    <w:basedOn w:val="Para0"/>
    <w:uiPriority w:val="99"/>
    <w:rsid w:val="00657548"/>
    <w:pPr>
      <w:numPr>
        <w:numId w:val="11"/>
      </w:numPr>
      <w:tabs>
        <w:tab w:val="clear" w:pos="360"/>
        <w:tab w:val="left" w:pos="425"/>
      </w:tabs>
      <w:spacing w:after="120"/>
      <w:ind w:left="425" w:hanging="425"/>
    </w:pPr>
  </w:style>
  <w:style w:type="paragraph" w:customStyle="1" w:styleId="Margin">
    <w:name w:val="Margin"/>
    <w:basedOn w:val="Normal"/>
    <w:uiPriority w:val="99"/>
    <w:rsid w:val="00657548"/>
    <w:pPr>
      <w:numPr>
        <w:numId w:val="12"/>
      </w:numPr>
      <w:tabs>
        <w:tab w:val="left" w:pos="170"/>
      </w:tabs>
      <w:ind w:left="170" w:hanging="170"/>
    </w:pPr>
    <w:rPr>
      <w:rFonts w:ascii="Arial" w:hAnsi="Arial"/>
      <w:i/>
      <w:color w:val="0000FF"/>
      <w:sz w:val="20"/>
      <w:szCs w:val="20"/>
      <w:lang w:val="en-GB" w:eastAsia="en-US"/>
    </w:rPr>
  </w:style>
  <w:style w:type="paragraph" w:customStyle="1" w:styleId="Para2">
    <w:name w:val="Para 2"/>
    <w:basedOn w:val="Para1"/>
    <w:uiPriority w:val="99"/>
    <w:rsid w:val="00657548"/>
    <w:pPr>
      <w:numPr>
        <w:numId w:val="26"/>
      </w:numPr>
      <w:tabs>
        <w:tab w:val="clear" w:pos="360"/>
      </w:tabs>
      <w:ind w:left="851" w:firstLine="0"/>
    </w:pPr>
  </w:style>
  <w:style w:type="paragraph" w:customStyle="1" w:styleId="Para3">
    <w:name w:val="Para 3"/>
    <w:basedOn w:val="Para2"/>
    <w:uiPriority w:val="99"/>
    <w:rsid w:val="00657548"/>
    <w:pPr>
      <w:ind w:left="1276"/>
    </w:pPr>
  </w:style>
  <w:style w:type="paragraph" w:styleId="Caption">
    <w:name w:val="caption"/>
    <w:basedOn w:val="Normal"/>
    <w:next w:val="Para0"/>
    <w:uiPriority w:val="99"/>
    <w:qFormat/>
    <w:rsid w:val="00657548"/>
    <w:pPr>
      <w:keepNext/>
      <w:keepLines/>
      <w:numPr>
        <w:numId w:val="7"/>
      </w:numPr>
      <w:spacing w:before="120" w:after="120"/>
      <w:jc w:val="both"/>
    </w:pPr>
    <w:rPr>
      <w:rFonts w:ascii="Arial" w:hAnsi="Arial"/>
      <w:b/>
      <w:sz w:val="20"/>
      <w:szCs w:val="20"/>
      <w:lang w:val="en-GB" w:eastAsia="en-US"/>
    </w:rPr>
  </w:style>
  <w:style w:type="paragraph" w:customStyle="1" w:styleId="TableFont">
    <w:name w:val="TableFont"/>
    <w:basedOn w:val="Normal"/>
    <w:uiPriority w:val="99"/>
    <w:rsid w:val="00657548"/>
    <w:pPr>
      <w:keepNext/>
      <w:numPr>
        <w:numId w:val="27"/>
      </w:numPr>
      <w:tabs>
        <w:tab w:val="clear" w:pos="360"/>
      </w:tabs>
      <w:ind w:left="0" w:firstLine="0"/>
      <w:jc w:val="center"/>
    </w:pPr>
    <w:rPr>
      <w:rFonts w:ascii="Arial" w:hAnsi="Arial"/>
      <w:sz w:val="16"/>
      <w:szCs w:val="20"/>
      <w:lang w:val="en-AU" w:eastAsia="en-US"/>
    </w:rPr>
  </w:style>
  <w:style w:type="paragraph" w:customStyle="1" w:styleId="TableFontH">
    <w:name w:val="TableFontH"/>
    <w:basedOn w:val="TableFont"/>
    <w:uiPriority w:val="99"/>
    <w:rsid w:val="00657548"/>
    <w:rPr>
      <w:b/>
    </w:rPr>
  </w:style>
  <w:style w:type="paragraph" w:customStyle="1" w:styleId="GraphicHeading">
    <w:name w:val="GraphicHeading"/>
    <w:basedOn w:val="Normal"/>
    <w:uiPriority w:val="99"/>
    <w:rsid w:val="00657548"/>
    <w:pPr>
      <w:tabs>
        <w:tab w:val="left" w:pos="2665"/>
        <w:tab w:val="left" w:pos="2948"/>
        <w:tab w:val="left" w:pos="3232"/>
        <w:tab w:val="left" w:pos="3515"/>
      </w:tabs>
    </w:pPr>
    <w:rPr>
      <w:rFonts w:ascii="Arial" w:hAnsi="Arial"/>
      <w:b/>
      <w:sz w:val="16"/>
      <w:szCs w:val="20"/>
      <w:lang w:val="en-GB" w:eastAsia="en-US"/>
    </w:rPr>
  </w:style>
  <w:style w:type="paragraph" w:customStyle="1" w:styleId="Para0letter">
    <w:name w:val="Para 0 letter"/>
    <w:basedOn w:val="Para0"/>
    <w:uiPriority w:val="99"/>
    <w:rsid w:val="00657548"/>
    <w:pPr>
      <w:numPr>
        <w:numId w:val="6"/>
      </w:numPr>
      <w:tabs>
        <w:tab w:val="left" w:pos="425"/>
      </w:tabs>
      <w:spacing w:after="120"/>
      <w:ind w:left="425" w:hanging="425"/>
    </w:pPr>
  </w:style>
  <w:style w:type="paragraph" w:customStyle="1" w:styleId="Para0number">
    <w:name w:val="Para 0 number"/>
    <w:basedOn w:val="Para0"/>
    <w:uiPriority w:val="99"/>
    <w:rsid w:val="00657548"/>
    <w:pPr>
      <w:numPr>
        <w:numId w:val="13"/>
      </w:numPr>
      <w:tabs>
        <w:tab w:val="left" w:pos="425"/>
        <w:tab w:val="left" w:pos="493"/>
      </w:tabs>
      <w:spacing w:after="120"/>
    </w:pPr>
  </w:style>
  <w:style w:type="paragraph" w:customStyle="1" w:styleId="Para1bullet">
    <w:name w:val="Para 1 bullet"/>
    <w:basedOn w:val="Para1"/>
    <w:uiPriority w:val="99"/>
    <w:rsid w:val="00657548"/>
    <w:pPr>
      <w:numPr>
        <w:numId w:val="29"/>
      </w:numPr>
      <w:tabs>
        <w:tab w:val="clear" w:pos="360"/>
        <w:tab w:val="left" w:pos="851"/>
      </w:tabs>
      <w:spacing w:after="120"/>
      <w:ind w:left="850" w:hanging="425"/>
    </w:pPr>
  </w:style>
  <w:style w:type="paragraph" w:customStyle="1" w:styleId="Para1dash">
    <w:name w:val="Para 1 dash"/>
    <w:basedOn w:val="Para1"/>
    <w:uiPriority w:val="99"/>
    <w:rsid w:val="00657548"/>
    <w:pPr>
      <w:numPr>
        <w:numId w:val="14"/>
      </w:numPr>
      <w:tabs>
        <w:tab w:val="clear" w:pos="360"/>
        <w:tab w:val="left" w:pos="851"/>
      </w:tabs>
      <w:spacing w:after="120"/>
      <w:ind w:left="850" w:hanging="425"/>
    </w:pPr>
  </w:style>
  <w:style w:type="paragraph" w:customStyle="1" w:styleId="Para1letter">
    <w:name w:val="Para 1 letter"/>
    <w:basedOn w:val="Para1"/>
    <w:uiPriority w:val="99"/>
    <w:rsid w:val="00657548"/>
    <w:pPr>
      <w:numPr>
        <w:numId w:val="15"/>
      </w:numPr>
      <w:tabs>
        <w:tab w:val="clear" w:pos="360"/>
        <w:tab w:val="left" w:pos="851"/>
      </w:tabs>
      <w:spacing w:after="120"/>
      <w:ind w:left="850" w:hanging="425"/>
    </w:pPr>
  </w:style>
  <w:style w:type="paragraph" w:customStyle="1" w:styleId="Para1number">
    <w:name w:val="Para 1 number"/>
    <w:basedOn w:val="Para1"/>
    <w:uiPriority w:val="99"/>
    <w:rsid w:val="00657548"/>
    <w:pPr>
      <w:numPr>
        <w:numId w:val="16"/>
      </w:numPr>
      <w:tabs>
        <w:tab w:val="clear" w:pos="360"/>
        <w:tab w:val="left" w:pos="851"/>
      </w:tabs>
      <w:spacing w:after="120"/>
      <w:ind w:left="850" w:hanging="425"/>
    </w:pPr>
  </w:style>
  <w:style w:type="paragraph" w:customStyle="1" w:styleId="Para2bullet">
    <w:name w:val="Para 2 bullet"/>
    <w:basedOn w:val="Para2"/>
    <w:uiPriority w:val="99"/>
    <w:rsid w:val="00657548"/>
    <w:pPr>
      <w:numPr>
        <w:numId w:val="17"/>
      </w:numPr>
      <w:tabs>
        <w:tab w:val="clear" w:pos="360"/>
        <w:tab w:val="left" w:pos="1276"/>
      </w:tabs>
      <w:spacing w:after="120"/>
      <w:ind w:left="1276" w:hanging="425"/>
    </w:pPr>
  </w:style>
  <w:style w:type="paragraph" w:customStyle="1" w:styleId="Para2dash">
    <w:name w:val="Para 2 dash"/>
    <w:basedOn w:val="Para2"/>
    <w:uiPriority w:val="99"/>
    <w:rsid w:val="00657548"/>
    <w:pPr>
      <w:numPr>
        <w:numId w:val="18"/>
      </w:numPr>
      <w:tabs>
        <w:tab w:val="clear" w:pos="360"/>
        <w:tab w:val="left" w:pos="1276"/>
      </w:tabs>
      <w:spacing w:after="120"/>
      <w:ind w:left="1276" w:hanging="425"/>
    </w:pPr>
  </w:style>
  <w:style w:type="paragraph" w:customStyle="1" w:styleId="Para2letter">
    <w:name w:val="Para 2 letter"/>
    <w:basedOn w:val="Para2"/>
    <w:uiPriority w:val="99"/>
    <w:rsid w:val="00657548"/>
    <w:pPr>
      <w:numPr>
        <w:numId w:val="19"/>
      </w:numPr>
      <w:tabs>
        <w:tab w:val="clear" w:pos="360"/>
        <w:tab w:val="left" w:pos="1276"/>
      </w:tabs>
      <w:spacing w:after="120"/>
      <w:ind w:left="1276" w:hanging="425"/>
    </w:pPr>
  </w:style>
  <w:style w:type="paragraph" w:customStyle="1" w:styleId="Para2number">
    <w:name w:val="Para 2 number"/>
    <w:basedOn w:val="Para2"/>
    <w:uiPriority w:val="99"/>
    <w:rsid w:val="00657548"/>
    <w:pPr>
      <w:numPr>
        <w:numId w:val="20"/>
      </w:numPr>
      <w:tabs>
        <w:tab w:val="clear" w:pos="360"/>
        <w:tab w:val="left" w:pos="1276"/>
      </w:tabs>
      <w:spacing w:after="120"/>
      <w:ind w:left="1276" w:hanging="425"/>
    </w:pPr>
  </w:style>
  <w:style w:type="paragraph" w:customStyle="1" w:styleId="Para3bullet">
    <w:name w:val="Para 3 bullet"/>
    <w:basedOn w:val="Para3"/>
    <w:uiPriority w:val="99"/>
    <w:rsid w:val="00657548"/>
    <w:pPr>
      <w:numPr>
        <w:numId w:val="21"/>
      </w:numPr>
      <w:tabs>
        <w:tab w:val="clear" w:pos="1134"/>
        <w:tab w:val="left" w:pos="1701"/>
      </w:tabs>
      <w:spacing w:after="120"/>
      <w:ind w:left="1701" w:hanging="425"/>
    </w:pPr>
  </w:style>
  <w:style w:type="paragraph" w:customStyle="1" w:styleId="Para3dash">
    <w:name w:val="Para 3 dash"/>
    <w:basedOn w:val="Para3"/>
    <w:uiPriority w:val="99"/>
    <w:rsid w:val="00657548"/>
    <w:pPr>
      <w:numPr>
        <w:numId w:val="22"/>
      </w:numPr>
      <w:tabs>
        <w:tab w:val="clear" w:pos="360"/>
        <w:tab w:val="left" w:pos="1701"/>
      </w:tabs>
      <w:spacing w:after="120"/>
      <w:ind w:left="1701" w:hanging="425"/>
    </w:pPr>
  </w:style>
  <w:style w:type="paragraph" w:customStyle="1" w:styleId="Para3letter">
    <w:name w:val="Para 3 letter"/>
    <w:basedOn w:val="Para3"/>
    <w:uiPriority w:val="99"/>
    <w:rsid w:val="00657548"/>
    <w:pPr>
      <w:numPr>
        <w:numId w:val="23"/>
      </w:numPr>
      <w:tabs>
        <w:tab w:val="clear" w:pos="360"/>
        <w:tab w:val="left" w:pos="1701"/>
      </w:tabs>
      <w:spacing w:after="120"/>
      <w:ind w:left="1701" w:hanging="425"/>
    </w:pPr>
  </w:style>
  <w:style w:type="paragraph" w:customStyle="1" w:styleId="Para3number">
    <w:name w:val="Para 3 number"/>
    <w:basedOn w:val="Para3"/>
    <w:uiPriority w:val="99"/>
    <w:rsid w:val="00657548"/>
    <w:pPr>
      <w:numPr>
        <w:numId w:val="24"/>
      </w:numPr>
      <w:tabs>
        <w:tab w:val="clear" w:pos="360"/>
        <w:tab w:val="left" w:pos="1701"/>
      </w:tabs>
      <w:spacing w:after="120"/>
      <w:ind w:left="1701" w:hanging="425"/>
    </w:pPr>
  </w:style>
  <w:style w:type="paragraph" w:customStyle="1" w:styleId="TextBox">
    <w:name w:val="TextBox"/>
    <w:basedOn w:val="Normal"/>
    <w:next w:val="Normal"/>
    <w:uiPriority w:val="99"/>
    <w:rsid w:val="00657548"/>
    <w:pPr>
      <w:numPr>
        <w:numId w:val="25"/>
      </w:numPr>
      <w:tabs>
        <w:tab w:val="clear" w:pos="1134"/>
      </w:tabs>
      <w:spacing w:before="60" w:after="60"/>
      <w:ind w:left="0" w:firstLine="0"/>
      <w:jc w:val="center"/>
    </w:pPr>
    <w:rPr>
      <w:rFonts w:ascii="Arial" w:hAnsi="Arial"/>
      <w:b/>
      <w:sz w:val="12"/>
      <w:szCs w:val="20"/>
      <w:lang w:val="en-GB" w:eastAsia="en-US"/>
    </w:rPr>
  </w:style>
  <w:style w:type="paragraph" w:customStyle="1" w:styleId="SummaryHeading">
    <w:name w:val="Summary Heading"/>
    <w:basedOn w:val="Head1manual"/>
    <w:next w:val="Para0"/>
    <w:uiPriority w:val="99"/>
    <w:rsid w:val="00657548"/>
  </w:style>
  <w:style w:type="paragraph" w:customStyle="1" w:styleId="Heading1-NoTOC">
    <w:name w:val="Heading 1 - No TOC"/>
    <w:basedOn w:val="Head1manual"/>
    <w:uiPriority w:val="99"/>
    <w:rsid w:val="00657548"/>
    <w:pPr>
      <w:outlineLvl w:val="0"/>
    </w:pPr>
  </w:style>
  <w:style w:type="paragraph" w:customStyle="1" w:styleId="FooterLandscape">
    <w:name w:val="Footer_Landscape"/>
    <w:basedOn w:val="Footer"/>
    <w:uiPriority w:val="99"/>
    <w:rsid w:val="0065754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uiPriority w:val="99"/>
    <w:rsid w:val="00657548"/>
    <w:pPr>
      <w:jc w:val="both"/>
    </w:pPr>
    <w:rPr>
      <w:rFonts w:ascii="Arial" w:hAnsi="Arial"/>
      <w:sz w:val="20"/>
      <w:szCs w:val="20"/>
      <w:lang w:val="en-GB" w:eastAsia="en-US"/>
    </w:rPr>
  </w:style>
  <w:style w:type="paragraph" w:customStyle="1" w:styleId="Head4manual">
    <w:name w:val="Head 4 manual"/>
    <w:basedOn w:val="Normal"/>
    <w:uiPriority w:val="99"/>
    <w:rsid w:val="00657548"/>
    <w:pPr>
      <w:spacing w:after="120"/>
      <w:jc w:val="both"/>
    </w:pPr>
    <w:rPr>
      <w:rFonts w:ascii="Arial" w:hAnsi="Arial"/>
      <w:b/>
      <w:sz w:val="20"/>
      <w:szCs w:val="20"/>
      <w:lang w:val="en-GB" w:eastAsia="en-US"/>
    </w:rPr>
  </w:style>
  <w:style w:type="paragraph" w:customStyle="1" w:styleId="FooterFullWidth">
    <w:name w:val="Footer_FullWidth"/>
    <w:basedOn w:val="Footer"/>
    <w:uiPriority w:val="99"/>
    <w:rsid w:val="0065754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uiPriority w:val="99"/>
    <w:semiHidden/>
    <w:rsid w:val="00657548"/>
    <w:pPr>
      <w:ind w:left="220" w:hanging="220"/>
      <w:jc w:val="both"/>
    </w:pPr>
    <w:rPr>
      <w:rFonts w:ascii="Arial" w:hAnsi="Arial"/>
      <w:sz w:val="22"/>
      <w:szCs w:val="20"/>
      <w:lang w:val="en-GB" w:eastAsia="en-US"/>
    </w:rPr>
  </w:style>
  <w:style w:type="paragraph" w:customStyle="1" w:styleId="TexBox2">
    <w:name w:val="TexBox2"/>
    <w:basedOn w:val="TextBox"/>
    <w:uiPriority w:val="99"/>
    <w:rsid w:val="00657548"/>
    <w:pPr>
      <w:spacing w:before="0" w:after="0"/>
    </w:pPr>
    <w:rPr>
      <w:b w:val="0"/>
    </w:rPr>
  </w:style>
  <w:style w:type="paragraph" w:customStyle="1" w:styleId="Textbox2">
    <w:name w:val="Textbox2"/>
    <w:basedOn w:val="TextBox"/>
    <w:uiPriority w:val="99"/>
    <w:rsid w:val="00657548"/>
    <w:pPr>
      <w:spacing w:before="0" w:after="0"/>
    </w:pPr>
    <w:rPr>
      <w:b w:val="0"/>
    </w:rPr>
  </w:style>
  <w:style w:type="paragraph" w:customStyle="1" w:styleId="textbox20">
    <w:name w:val="textbox2"/>
    <w:basedOn w:val="TextBox"/>
    <w:uiPriority w:val="99"/>
    <w:rsid w:val="00657548"/>
    <w:pPr>
      <w:spacing w:before="0" w:after="0"/>
    </w:pPr>
    <w:rPr>
      <w:b w:val="0"/>
    </w:rPr>
  </w:style>
  <w:style w:type="paragraph" w:customStyle="1" w:styleId="TextBoxBody">
    <w:name w:val="TextBoxBody"/>
    <w:basedOn w:val="Normal"/>
    <w:uiPriority w:val="99"/>
    <w:rsid w:val="00657548"/>
    <w:pPr>
      <w:keepNext/>
      <w:jc w:val="both"/>
    </w:pPr>
    <w:rPr>
      <w:rFonts w:ascii="Arial" w:hAnsi="Arial"/>
      <w:sz w:val="16"/>
      <w:szCs w:val="20"/>
      <w:lang w:val="en-GB" w:eastAsia="en-US"/>
    </w:rPr>
  </w:style>
  <w:style w:type="paragraph" w:customStyle="1" w:styleId="TextboxCaption">
    <w:name w:val="TextboxCaption"/>
    <w:basedOn w:val="Normal"/>
    <w:uiPriority w:val="99"/>
    <w:rsid w:val="00657548"/>
    <w:pPr>
      <w:jc w:val="center"/>
    </w:pPr>
    <w:rPr>
      <w:rFonts w:ascii="Arial" w:hAnsi="Arial"/>
      <w:b/>
      <w:sz w:val="20"/>
      <w:szCs w:val="20"/>
      <w:lang w:val="en-GB" w:eastAsia="en-US"/>
    </w:rPr>
  </w:style>
  <w:style w:type="paragraph" w:customStyle="1" w:styleId="TextBoxCaption0">
    <w:name w:val="TextBoxCaption"/>
    <w:basedOn w:val="Normal"/>
    <w:uiPriority w:val="99"/>
    <w:rsid w:val="00657548"/>
    <w:pPr>
      <w:jc w:val="center"/>
    </w:pPr>
    <w:rPr>
      <w:rFonts w:ascii="Arial" w:hAnsi="Arial"/>
      <w:b/>
      <w:sz w:val="20"/>
      <w:szCs w:val="20"/>
      <w:lang w:val="en-GB" w:eastAsia="en-US"/>
    </w:rPr>
  </w:style>
  <w:style w:type="paragraph" w:customStyle="1" w:styleId="TextboxHeading">
    <w:name w:val="TextboxHeading"/>
    <w:basedOn w:val="Normal"/>
    <w:uiPriority w:val="99"/>
    <w:rsid w:val="00657548"/>
    <w:rPr>
      <w:rFonts w:ascii="Arial" w:hAnsi="Arial"/>
      <w:b/>
      <w:sz w:val="16"/>
      <w:szCs w:val="20"/>
      <w:lang w:val="en-GB" w:eastAsia="en-US"/>
    </w:rPr>
  </w:style>
  <w:style w:type="paragraph" w:customStyle="1" w:styleId="TextBoxOrg">
    <w:name w:val="TextBoxOrg"/>
    <w:basedOn w:val="Normal"/>
    <w:uiPriority w:val="99"/>
    <w:rsid w:val="00657548"/>
    <w:pPr>
      <w:jc w:val="center"/>
    </w:pPr>
    <w:rPr>
      <w:rFonts w:ascii="Arial" w:hAnsi="Arial"/>
      <w:b/>
      <w:sz w:val="14"/>
      <w:szCs w:val="20"/>
      <w:lang w:val="en-GB" w:eastAsia="en-US"/>
    </w:rPr>
  </w:style>
  <w:style w:type="paragraph" w:customStyle="1" w:styleId="TextBoxOrg2">
    <w:name w:val="TextBoxOrg2"/>
    <w:basedOn w:val="TextBoxOrg"/>
    <w:uiPriority w:val="99"/>
    <w:rsid w:val="00657548"/>
    <w:rPr>
      <w:b w:val="0"/>
    </w:rPr>
  </w:style>
  <w:style w:type="paragraph" w:customStyle="1" w:styleId="TextBoxTitle">
    <w:name w:val="TextBoxTitle"/>
    <w:basedOn w:val="Normal"/>
    <w:next w:val="TextBoxBody"/>
    <w:autoRedefine/>
    <w:uiPriority w:val="99"/>
    <w:rsid w:val="00657548"/>
    <w:pPr>
      <w:tabs>
        <w:tab w:val="left" w:pos="3515"/>
      </w:tabs>
      <w:jc w:val="center"/>
    </w:pPr>
    <w:rPr>
      <w:rFonts w:ascii="Arial" w:hAnsi="Arial"/>
      <w:b/>
      <w:sz w:val="16"/>
      <w:szCs w:val="20"/>
      <w:lang w:val="en-GB" w:eastAsia="en-US"/>
    </w:rPr>
  </w:style>
  <w:style w:type="paragraph" w:customStyle="1" w:styleId="DocumentTitle">
    <w:name w:val="DocumentTitle"/>
    <w:basedOn w:val="Normal"/>
    <w:uiPriority w:val="99"/>
    <w:rsid w:val="00657548"/>
    <w:pPr>
      <w:jc w:val="right"/>
    </w:pPr>
    <w:rPr>
      <w:rFonts w:ascii="Arial" w:hAnsi="Arial"/>
      <w:b/>
      <w:szCs w:val="20"/>
      <w:lang w:val="en-GB" w:eastAsia="en-US"/>
    </w:rPr>
  </w:style>
  <w:style w:type="paragraph" w:customStyle="1" w:styleId="WiSEFooter">
    <w:name w:val="WiSE Footer"/>
    <w:uiPriority w:val="99"/>
    <w:rsid w:val="00657548"/>
    <w:rPr>
      <w:rFonts w:ascii="Arial" w:hAnsi="Arial"/>
      <w:b/>
      <w:noProof/>
      <w:sz w:val="14"/>
      <w:lang w:val="en-US" w:eastAsia="en-US"/>
    </w:rPr>
  </w:style>
  <w:style w:type="paragraph" w:styleId="BodyTextIndent3">
    <w:name w:val="Body Text Indent 3"/>
    <w:basedOn w:val="Normal"/>
    <w:link w:val="BodyTextIndent3Char"/>
    <w:uiPriority w:val="99"/>
    <w:rsid w:val="00657548"/>
    <w:pPr>
      <w:spacing w:after="120"/>
      <w:ind w:left="360"/>
      <w:jc w:val="both"/>
    </w:pPr>
    <w:rPr>
      <w:rFonts w:ascii="Arial" w:hAnsi="Arial"/>
      <w:sz w:val="16"/>
      <w:szCs w:val="16"/>
      <w:lang w:val="en-GB" w:eastAsia="en-US"/>
    </w:rPr>
  </w:style>
  <w:style w:type="character" w:customStyle="1" w:styleId="BodyTextIndent3Char">
    <w:name w:val="Body Text Indent 3 Char"/>
    <w:link w:val="BodyTextIndent3"/>
    <w:uiPriority w:val="99"/>
    <w:semiHidden/>
    <w:locked/>
    <w:rPr>
      <w:rFonts w:cs="Times New Roman"/>
      <w:sz w:val="16"/>
      <w:szCs w:val="16"/>
      <w:lang w:val="sr-Cyrl-CS" w:eastAsia="hr-HR"/>
    </w:rPr>
  </w:style>
  <w:style w:type="paragraph" w:customStyle="1" w:styleId="podnaslov20">
    <w:name w:val="podnaslov2"/>
    <w:basedOn w:val="Normal"/>
    <w:uiPriority w:val="99"/>
    <w:rsid w:val="00657548"/>
    <w:pPr>
      <w:jc w:val="both"/>
    </w:pPr>
    <w:rPr>
      <w:rFonts w:ascii="Arial" w:hAnsi="Arial" w:cs="Arial"/>
      <w:b/>
      <w:lang w:val="sr-Latn-CS" w:eastAsia="en-US"/>
    </w:rPr>
  </w:style>
  <w:style w:type="paragraph" w:customStyle="1" w:styleId="podnaslov">
    <w:name w:val="podnaslov"/>
    <w:basedOn w:val="Normal"/>
    <w:uiPriority w:val="99"/>
    <w:rsid w:val="00657548"/>
    <w:pPr>
      <w:spacing w:before="360" w:after="20"/>
      <w:jc w:val="both"/>
    </w:pPr>
    <w:rPr>
      <w:rFonts w:ascii="Arial" w:hAnsi="Arial" w:cs="Arial"/>
      <w:b/>
      <w:smallCaps/>
      <w:color w:val="333399"/>
      <w:sz w:val="26"/>
      <w:lang w:val="sr-Latn-CS" w:eastAsia="en-US"/>
    </w:rPr>
  </w:style>
  <w:style w:type="paragraph" w:customStyle="1" w:styleId="Nabrajanje">
    <w:name w:val="Nabrajanje"/>
    <w:basedOn w:val="Normal"/>
    <w:uiPriority w:val="99"/>
    <w:rsid w:val="00657548"/>
    <w:pPr>
      <w:tabs>
        <w:tab w:val="num" w:pos="1080"/>
      </w:tabs>
      <w:spacing w:after="80"/>
      <w:ind w:left="1080" w:right="567" w:hanging="360"/>
      <w:jc w:val="both"/>
    </w:pPr>
    <w:rPr>
      <w:rFonts w:ascii="Arial" w:hAnsi="Arial"/>
      <w:szCs w:val="20"/>
      <w:lang w:val="sr-Latn-CS" w:eastAsia="en-US"/>
    </w:rPr>
  </w:style>
  <w:style w:type="paragraph" w:styleId="Salutation">
    <w:name w:val="Salutation"/>
    <w:basedOn w:val="Normal"/>
    <w:next w:val="Normal"/>
    <w:link w:val="SalutationChar"/>
    <w:uiPriority w:val="99"/>
    <w:rsid w:val="00657548"/>
    <w:pPr>
      <w:keepNext/>
      <w:tabs>
        <w:tab w:val="right" w:pos="9639"/>
      </w:tabs>
      <w:spacing w:before="120" w:after="120" w:line="280" w:lineRule="atLeast"/>
    </w:pPr>
    <w:rPr>
      <w:rFonts w:ascii="Arial" w:hAnsi="Arial"/>
      <w:sz w:val="22"/>
      <w:szCs w:val="20"/>
      <w:lang w:val="de-CH" w:eastAsia="de-DE"/>
    </w:rPr>
  </w:style>
  <w:style w:type="character" w:customStyle="1" w:styleId="SalutationChar">
    <w:name w:val="Salutation Char"/>
    <w:link w:val="Salutation"/>
    <w:uiPriority w:val="99"/>
    <w:semiHidden/>
    <w:locked/>
    <w:rPr>
      <w:rFonts w:cs="Times New Roman"/>
      <w:sz w:val="24"/>
      <w:szCs w:val="24"/>
      <w:lang w:val="sr-Cyrl-CS" w:eastAsia="hr-HR"/>
    </w:rPr>
  </w:style>
  <w:style w:type="paragraph" w:styleId="TOAHeading">
    <w:name w:val="toa heading"/>
    <w:basedOn w:val="Normal"/>
    <w:next w:val="Normal"/>
    <w:uiPriority w:val="99"/>
    <w:semiHidden/>
    <w:rsid w:val="00657548"/>
    <w:pPr>
      <w:widowControl w:val="0"/>
      <w:tabs>
        <w:tab w:val="right" w:pos="9360"/>
      </w:tabs>
      <w:suppressAutoHyphens/>
    </w:pPr>
    <w:rPr>
      <w:rFonts w:ascii="Arial" w:hAnsi="Arial"/>
      <w:sz w:val="20"/>
      <w:szCs w:val="20"/>
      <w:lang w:val="en-GB" w:eastAsia="en-US"/>
    </w:rPr>
  </w:style>
  <w:style w:type="paragraph" w:styleId="PlainText">
    <w:name w:val="Plain Text"/>
    <w:basedOn w:val="Normal"/>
    <w:link w:val="PlainTextChar"/>
    <w:uiPriority w:val="99"/>
    <w:rsid w:val="00657548"/>
    <w:rPr>
      <w:rFonts w:ascii="Courier New" w:hAnsi="Courier New"/>
      <w:sz w:val="20"/>
      <w:szCs w:val="20"/>
      <w:lang w:val="sr-Latn-CS" w:eastAsia="en-US"/>
    </w:rPr>
  </w:style>
  <w:style w:type="character" w:customStyle="1" w:styleId="PlainTextChar">
    <w:name w:val="Plain Text Char"/>
    <w:link w:val="PlainText"/>
    <w:uiPriority w:val="99"/>
    <w:locked/>
    <w:rsid w:val="006246EB"/>
    <w:rPr>
      <w:rFonts w:ascii="Courier New" w:hAnsi="Courier New" w:cs="Times New Roman"/>
      <w:lang w:val="sr-Latn-CS" w:eastAsia="en-US"/>
    </w:rPr>
  </w:style>
  <w:style w:type="character" w:customStyle="1" w:styleId="Style12ptBold">
    <w:name w:val="Style 12 pt Bold"/>
    <w:uiPriority w:val="99"/>
    <w:rsid w:val="00657548"/>
    <w:rPr>
      <w:rFonts w:ascii="Arial" w:hAnsi="Arial"/>
      <w:sz w:val="24"/>
    </w:rPr>
  </w:style>
  <w:style w:type="paragraph" w:customStyle="1" w:styleId="Aufzhlung2">
    <w:name w:val="Aufzählung2"/>
    <w:basedOn w:val="Normal"/>
    <w:uiPriority w:val="99"/>
    <w:rsid w:val="00657548"/>
    <w:pPr>
      <w:tabs>
        <w:tab w:val="num" w:pos="985"/>
      </w:tabs>
      <w:spacing w:before="60" w:after="60" w:line="280" w:lineRule="atLeast"/>
      <w:ind w:left="568" w:hanging="284"/>
    </w:pPr>
    <w:rPr>
      <w:rFonts w:ascii="Arial" w:hAnsi="Arial"/>
      <w:spacing w:val="5"/>
      <w:sz w:val="22"/>
      <w:szCs w:val="20"/>
      <w:lang w:val="sr-Latn-CS" w:eastAsia="en-US"/>
    </w:rPr>
  </w:style>
  <w:style w:type="paragraph" w:customStyle="1" w:styleId="Aufzhlung">
    <w:name w:val="Aufzählung"/>
    <w:basedOn w:val="Normal"/>
    <w:uiPriority w:val="99"/>
    <w:rsid w:val="00657548"/>
    <w:pPr>
      <w:spacing w:after="120"/>
    </w:pPr>
    <w:rPr>
      <w:szCs w:val="20"/>
      <w:lang w:val="sr-Latn-CS" w:eastAsia="en-US"/>
    </w:rPr>
  </w:style>
  <w:style w:type="paragraph" w:customStyle="1" w:styleId="xl28">
    <w:name w:val="xl28"/>
    <w:basedOn w:val="Normal"/>
    <w:uiPriority w:val="99"/>
    <w:rsid w:val="00657548"/>
    <w:pPr>
      <w:pBdr>
        <w:left w:val="single" w:sz="4" w:space="0" w:color="C0C0C0"/>
        <w:right w:val="single" w:sz="4" w:space="0" w:color="C0C0C0"/>
      </w:pBdr>
      <w:spacing w:before="100" w:after="100"/>
    </w:pPr>
    <w:rPr>
      <w:rFonts w:ascii="Arial" w:hAnsi="Arial"/>
      <w:szCs w:val="20"/>
      <w:lang w:val="sr-Latn-CS" w:eastAsia="en-US"/>
    </w:rPr>
  </w:style>
  <w:style w:type="paragraph" w:customStyle="1" w:styleId="RevTable1">
    <w:name w:val="Rev Table 1"/>
    <w:basedOn w:val="Normal"/>
    <w:uiPriority w:val="99"/>
    <w:rsid w:val="00657548"/>
    <w:pPr>
      <w:spacing w:before="60" w:after="60"/>
      <w:jc w:val="both"/>
    </w:pPr>
    <w:rPr>
      <w:rFonts w:ascii="Arial" w:hAnsi="Arial"/>
      <w:sz w:val="20"/>
      <w:szCs w:val="20"/>
      <w:lang w:val="en-GB" w:eastAsia="en-US"/>
    </w:rPr>
  </w:style>
  <w:style w:type="paragraph" w:customStyle="1" w:styleId="xl24">
    <w:name w:val="xl24"/>
    <w:basedOn w:val="Normal"/>
    <w:uiPriority w:val="99"/>
    <w:rsid w:val="00657548"/>
    <w:pPr>
      <w:pBdr>
        <w:top w:val="single" w:sz="4" w:space="0" w:color="808080"/>
        <w:left w:val="single" w:sz="4" w:space="0" w:color="808080"/>
        <w:bottom w:val="single" w:sz="4" w:space="0" w:color="808080"/>
        <w:right w:val="single" w:sz="4" w:space="0" w:color="808080"/>
      </w:pBdr>
      <w:spacing w:before="100" w:after="100"/>
      <w:jc w:val="right"/>
    </w:pPr>
    <w:rPr>
      <w:rFonts w:ascii="Arial" w:hAnsi="Arial"/>
      <w:szCs w:val="20"/>
      <w:lang w:val="en-GB" w:eastAsia="en-US"/>
    </w:rPr>
  </w:style>
  <w:style w:type="paragraph" w:customStyle="1" w:styleId="xl25">
    <w:name w:val="xl25"/>
    <w:basedOn w:val="Normal"/>
    <w:uiPriority w:val="99"/>
    <w:rsid w:val="00657548"/>
    <w:pPr>
      <w:pBdr>
        <w:top w:val="single" w:sz="4" w:space="0" w:color="C0C0C0"/>
        <w:left w:val="single" w:sz="4" w:space="0" w:color="C0C0C0"/>
        <w:bottom w:val="single" w:sz="4" w:space="0" w:color="C0C0C0"/>
        <w:right w:val="single" w:sz="4" w:space="0" w:color="C0C0C0"/>
      </w:pBdr>
      <w:spacing w:before="100" w:after="100"/>
      <w:textAlignment w:val="top"/>
    </w:pPr>
    <w:rPr>
      <w:rFonts w:ascii="Arial Unicode MS" w:hAnsi="Arial Unicode MS"/>
      <w:szCs w:val="20"/>
      <w:lang w:val="en-GB" w:eastAsia="en-US"/>
    </w:rPr>
  </w:style>
  <w:style w:type="paragraph" w:customStyle="1" w:styleId="NormalRapport">
    <w:name w:val="Normal Rapport"/>
    <w:basedOn w:val="Normal"/>
    <w:uiPriority w:val="99"/>
    <w:rsid w:val="00657548"/>
    <w:pPr>
      <w:tabs>
        <w:tab w:val="left" w:pos="1440"/>
        <w:tab w:val="left" w:pos="6480"/>
      </w:tabs>
      <w:spacing w:after="120" w:line="360" w:lineRule="auto"/>
      <w:ind w:left="864"/>
      <w:jc w:val="both"/>
    </w:pPr>
    <w:rPr>
      <w:rFonts w:ascii="Arial" w:hAnsi="Arial"/>
      <w:sz w:val="23"/>
      <w:szCs w:val="20"/>
      <w:lang w:val="en-CA" w:eastAsia="en-US"/>
    </w:rPr>
  </w:style>
  <w:style w:type="paragraph" w:customStyle="1" w:styleId="No1">
    <w:name w:val="No 1"/>
    <w:basedOn w:val="Normal"/>
    <w:uiPriority w:val="99"/>
    <w:rsid w:val="0065754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pPr>
    <w:rPr>
      <w:rFonts w:ascii="Arial" w:hAnsi="Arial"/>
      <w:b/>
      <w:spacing w:val="-3"/>
      <w:szCs w:val="20"/>
      <w:lang w:val="en-GB" w:eastAsia="en-US"/>
    </w:rPr>
  </w:style>
  <w:style w:type="paragraph" w:customStyle="1" w:styleId="RevTable2">
    <w:name w:val="Rev Table 2"/>
    <w:basedOn w:val="Normal"/>
    <w:uiPriority w:val="99"/>
    <w:rsid w:val="00657548"/>
    <w:pPr>
      <w:spacing w:before="120" w:after="120"/>
      <w:jc w:val="both"/>
    </w:pPr>
    <w:rPr>
      <w:rFonts w:ascii="Arial" w:hAnsi="Arial"/>
      <w:i/>
      <w:sz w:val="20"/>
      <w:szCs w:val="20"/>
      <w:lang w:val="en-GB" w:eastAsia="en-US"/>
    </w:rPr>
  </w:style>
  <w:style w:type="paragraph" w:customStyle="1" w:styleId="Simple">
    <w:name w:val="Simple"/>
    <w:basedOn w:val="Normal"/>
    <w:uiPriority w:val="99"/>
    <w:rsid w:val="00657548"/>
    <w:pPr>
      <w:keepLines/>
    </w:pPr>
    <w:rPr>
      <w:rFonts w:ascii="Arial" w:hAnsi="Arial"/>
      <w:b/>
      <w:sz w:val="28"/>
      <w:szCs w:val="20"/>
      <w:lang w:val="en-GB" w:eastAsia="en-US"/>
    </w:rPr>
  </w:style>
  <w:style w:type="paragraph" w:customStyle="1" w:styleId="feedbody">
    <w:name w:val="feedbody"/>
    <w:basedOn w:val="BodyText"/>
    <w:uiPriority w:val="99"/>
    <w:rsid w:val="00657548"/>
    <w:pPr>
      <w:suppressAutoHyphens/>
      <w:ind w:left="1134"/>
      <w:jc w:val="both"/>
    </w:pPr>
    <w:rPr>
      <w:spacing w:val="-3"/>
      <w:sz w:val="24"/>
      <w:szCs w:val="20"/>
      <w:lang w:val="en-GB"/>
    </w:rPr>
  </w:style>
  <w:style w:type="paragraph" w:customStyle="1" w:styleId="feedcomhead">
    <w:name w:val="feedcomhead"/>
    <w:basedOn w:val="Normal"/>
    <w:uiPriority w:val="99"/>
    <w:rsid w:val="00657548"/>
    <w:pPr>
      <w:tabs>
        <w:tab w:val="left" w:pos="1134"/>
      </w:tabs>
      <w:ind w:left="1134" w:hanging="1134"/>
    </w:pPr>
    <w:rPr>
      <w:rFonts w:ascii="Arial" w:hAnsi="Arial"/>
      <w:b/>
      <w:szCs w:val="20"/>
      <w:lang w:val="sr-Latn-CS" w:eastAsia="en-US"/>
    </w:rPr>
  </w:style>
  <w:style w:type="paragraph" w:customStyle="1" w:styleId="BodyText21">
    <w:name w:val="Body Text 21"/>
    <w:basedOn w:val="Normal"/>
    <w:uiPriority w:val="99"/>
    <w:rsid w:val="00657548"/>
    <w:pPr>
      <w:widowControl w:val="0"/>
      <w:tabs>
        <w:tab w:val="left" w:pos="1134"/>
      </w:tabs>
      <w:ind w:left="1134" w:hanging="1134"/>
      <w:jc w:val="both"/>
    </w:pPr>
    <w:rPr>
      <w:rFonts w:ascii="Arial" w:hAnsi="Arial"/>
      <w:sz w:val="22"/>
      <w:szCs w:val="20"/>
      <w:lang w:val="sr-Latn-CS" w:eastAsia="en-US"/>
    </w:rPr>
  </w:style>
  <w:style w:type="paragraph" w:customStyle="1" w:styleId="References">
    <w:name w:val="References"/>
    <w:basedOn w:val="Normal"/>
    <w:uiPriority w:val="99"/>
    <w:rsid w:val="00657548"/>
    <w:pPr>
      <w:widowControl w:val="0"/>
    </w:pPr>
    <w:rPr>
      <w:rFonts w:ascii="Arial" w:hAnsi="Arial"/>
      <w:sz w:val="20"/>
      <w:szCs w:val="20"/>
      <w:lang w:val="en-GB" w:eastAsia="en-US"/>
    </w:rPr>
  </w:style>
  <w:style w:type="paragraph" w:styleId="E-mailSignature">
    <w:name w:val="E-mail Signature"/>
    <w:basedOn w:val="Normal"/>
    <w:link w:val="E-mailSignatureChar"/>
    <w:uiPriority w:val="99"/>
    <w:rsid w:val="00657548"/>
    <w:rPr>
      <w:rFonts w:ascii="Arial" w:hAnsi="Arial"/>
      <w:sz w:val="20"/>
      <w:szCs w:val="20"/>
      <w:lang w:val="fr-CA" w:eastAsia="en-US"/>
    </w:rPr>
  </w:style>
  <w:style w:type="character" w:customStyle="1" w:styleId="E-mailSignatureChar">
    <w:name w:val="E-mail Signature Char"/>
    <w:link w:val="E-mailSignature"/>
    <w:uiPriority w:val="99"/>
    <w:semiHidden/>
    <w:locked/>
    <w:rPr>
      <w:rFonts w:cs="Times New Roman"/>
      <w:sz w:val="24"/>
      <w:szCs w:val="24"/>
      <w:lang w:val="sr-Cyrl-CS" w:eastAsia="hr-HR"/>
    </w:rPr>
  </w:style>
  <w:style w:type="paragraph" w:customStyle="1" w:styleId="naslov">
    <w:name w:val="naslov"/>
    <w:basedOn w:val="Normal"/>
    <w:uiPriority w:val="99"/>
    <w:rsid w:val="00657548"/>
    <w:pPr>
      <w:spacing w:before="100" w:after="240"/>
      <w:jc w:val="both"/>
    </w:pPr>
    <w:rPr>
      <w:rFonts w:ascii="Arial" w:hAnsi="Arial"/>
      <w:b/>
      <w:color w:val="000080"/>
      <w:sz w:val="28"/>
      <w:szCs w:val="20"/>
      <w:u w:val="single"/>
      <w:lang w:val="sr-Latn-CS" w:eastAsia="en-US"/>
    </w:rPr>
  </w:style>
  <w:style w:type="paragraph" w:styleId="NormalWeb">
    <w:name w:val="Normal (Web)"/>
    <w:basedOn w:val="Normal"/>
    <w:uiPriority w:val="99"/>
    <w:rsid w:val="00657548"/>
    <w:pPr>
      <w:spacing w:before="100" w:beforeAutospacing="1" w:after="100" w:afterAutospacing="1"/>
    </w:pPr>
    <w:rPr>
      <w:rFonts w:ascii="Arial Unicode MS" w:hAnsi="Arial Unicode MS" w:cs="Arial Unicode MS"/>
      <w:lang w:val="sr-Latn-CS" w:eastAsia="en-US"/>
    </w:rPr>
  </w:style>
  <w:style w:type="paragraph" w:customStyle="1" w:styleId="xl26">
    <w:name w:val="xl26"/>
    <w:basedOn w:val="Normal"/>
    <w:uiPriority w:val="99"/>
    <w:rsid w:val="00657548"/>
    <w:pPr>
      <w:spacing w:before="100" w:beforeAutospacing="1" w:after="100" w:afterAutospacing="1"/>
    </w:pPr>
    <w:rPr>
      <w:rFonts w:ascii="Arial" w:hAnsi="Arial"/>
      <w:lang w:val="en-GB" w:eastAsia="en-US"/>
    </w:rPr>
  </w:style>
  <w:style w:type="paragraph" w:customStyle="1" w:styleId="nor1">
    <w:name w:val="nor1"/>
    <w:basedOn w:val="Normal"/>
    <w:uiPriority w:val="99"/>
    <w:rsid w:val="00657548"/>
    <w:pPr>
      <w:spacing w:line="360" w:lineRule="atLeast"/>
      <w:ind w:left="505"/>
      <w:jc w:val="both"/>
    </w:pPr>
    <w:rPr>
      <w:spacing w:val="10"/>
      <w:szCs w:val="20"/>
      <w:lang w:val="sr-Latn-CS" w:eastAsia="en-US"/>
    </w:rPr>
  </w:style>
  <w:style w:type="paragraph" w:customStyle="1" w:styleId="TabelatekstChar">
    <w:name w:val="Tabela tekst Char"/>
    <w:basedOn w:val="Normal"/>
    <w:uiPriority w:val="99"/>
    <w:rsid w:val="00657548"/>
    <w:pPr>
      <w:spacing w:before="120"/>
    </w:pPr>
    <w:rPr>
      <w:rFonts w:ascii="Arial" w:hAnsi="Arial"/>
      <w:sz w:val="22"/>
      <w:szCs w:val="20"/>
      <w:lang w:val="en-GB" w:eastAsia="de-DE"/>
    </w:rPr>
  </w:style>
  <w:style w:type="paragraph" w:customStyle="1" w:styleId="StyleHeaderBold">
    <w:name w:val="Style Header + Bold"/>
    <w:basedOn w:val="Header"/>
    <w:uiPriority w:val="99"/>
    <w:rsid w:val="0065754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uiPriority w:val="99"/>
    <w:rsid w:val="00657548"/>
    <w:pPr>
      <w:numPr>
        <w:numId w:val="10"/>
      </w:numPr>
      <w:spacing w:before="120"/>
      <w:ind w:left="358" w:hanging="284"/>
    </w:pPr>
    <w:rPr>
      <w:rFonts w:ascii="Arial" w:hAnsi="Arial"/>
      <w:sz w:val="22"/>
      <w:szCs w:val="20"/>
      <w:lang w:val="sr-Latn-CS" w:eastAsia="de-DE"/>
    </w:rPr>
  </w:style>
  <w:style w:type="paragraph" w:styleId="ListBullet2">
    <w:name w:val="List Bullet 2"/>
    <w:basedOn w:val="Normal"/>
    <w:autoRedefine/>
    <w:uiPriority w:val="99"/>
    <w:rsid w:val="00657548"/>
    <w:pPr>
      <w:numPr>
        <w:numId w:val="30"/>
      </w:numPr>
      <w:tabs>
        <w:tab w:val="clear" w:pos="360"/>
        <w:tab w:val="num" w:pos="720"/>
      </w:tabs>
      <w:ind w:left="720"/>
    </w:pPr>
    <w:rPr>
      <w:lang w:val="en-GB" w:eastAsia="en-US"/>
    </w:rPr>
  </w:style>
  <w:style w:type="paragraph" w:styleId="BodyTextFirstIndent2">
    <w:name w:val="Body Text First Indent 2"/>
    <w:basedOn w:val="BodyTextIndent"/>
    <w:link w:val="BodyTextFirstIndent2Char"/>
    <w:uiPriority w:val="99"/>
    <w:rsid w:val="00657548"/>
    <w:pPr>
      <w:spacing w:after="120"/>
      <w:ind w:left="360" w:firstLine="210"/>
    </w:pPr>
    <w:rPr>
      <w:rFonts w:ascii="Times New Roman" w:hAnsi="Times New Roman"/>
      <w:b w:val="0"/>
      <w:bCs w:val="0"/>
      <w:sz w:val="24"/>
    </w:rPr>
  </w:style>
  <w:style w:type="character" w:customStyle="1" w:styleId="BodyTextFirstIndent2Char">
    <w:name w:val="Body Text First Indent 2 Char"/>
    <w:link w:val="BodyTextFirstIndent2"/>
    <w:uiPriority w:val="99"/>
    <w:locked/>
    <w:rPr>
      <w:rFonts w:cs="Times New Roman"/>
      <w:sz w:val="24"/>
      <w:szCs w:val="24"/>
      <w:lang w:val="en-GB" w:eastAsia="en-US"/>
    </w:rPr>
  </w:style>
  <w:style w:type="paragraph" w:styleId="List">
    <w:name w:val="List"/>
    <w:basedOn w:val="Normal"/>
    <w:uiPriority w:val="99"/>
    <w:rsid w:val="00657548"/>
    <w:pPr>
      <w:ind w:left="360" w:hanging="360"/>
    </w:pPr>
    <w:rPr>
      <w:lang w:val="en-GB" w:eastAsia="en-US"/>
    </w:rPr>
  </w:style>
  <w:style w:type="paragraph" w:customStyle="1" w:styleId="tekst">
    <w:name w:val="tekst"/>
    <w:basedOn w:val="Normal"/>
    <w:uiPriority w:val="99"/>
    <w:rsid w:val="00657548"/>
    <w:pPr>
      <w:tabs>
        <w:tab w:val="left" w:pos="454"/>
      </w:tabs>
      <w:spacing w:after="180"/>
      <w:jc w:val="both"/>
    </w:pPr>
    <w:rPr>
      <w:rFonts w:ascii="Dutch" w:hAnsi="Dutch"/>
      <w:sz w:val="20"/>
      <w:szCs w:val="20"/>
      <w:lang w:val="en-US" w:eastAsia="en-GB"/>
    </w:rPr>
  </w:style>
  <w:style w:type="paragraph" w:customStyle="1" w:styleId="Offer-Text">
    <w:name w:val="Offer-Text"/>
    <w:basedOn w:val="Normal"/>
    <w:uiPriority w:val="99"/>
    <w:rsid w:val="00A36D54"/>
    <w:pPr>
      <w:spacing w:before="120"/>
      <w:jc w:val="both"/>
    </w:pPr>
    <w:rPr>
      <w:rFonts w:ascii="Arial" w:hAnsi="Arial" w:cs="Arial"/>
      <w:sz w:val="22"/>
      <w:lang w:val="en-GB" w:eastAsia="en-US"/>
    </w:rPr>
  </w:style>
  <w:style w:type="paragraph" w:styleId="ListParagraph">
    <w:name w:val="List Paragraph"/>
    <w:basedOn w:val="Normal"/>
    <w:link w:val="ListParagraphChar"/>
    <w:qFormat/>
    <w:rsid w:val="008C350F"/>
    <w:pPr>
      <w:ind w:left="720"/>
    </w:pPr>
    <w:rPr>
      <w:szCs w:val="20"/>
    </w:rPr>
  </w:style>
  <w:style w:type="paragraph" w:styleId="NoSpacing">
    <w:name w:val="No Spacing"/>
    <w:uiPriority w:val="99"/>
    <w:qFormat/>
    <w:rsid w:val="00A67E66"/>
    <w:rPr>
      <w:rFonts w:ascii="Calibri" w:hAnsi="Calibri"/>
      <w:sz w:val="22"/>
      <w:szCs w:val="22"/>
      <w:lang w:val="en-US" w:eastAsia="en-US"/>
    </w:rPr>
  </w:style>
  <w:style w:type="character" w:customStyle="1" w:styleId="ListParagraphChar">
    <w:name w:val="List Paragraph Char"/>
    <w:link w:val="ListParagraph"/>
    <w:locked/>
    <w:rsid w:val="003D1FCA"/>
    <w:rPr>
      <w:sz w:val="24"/>
      <w:lang w:val="sr-Cyrl-CS" w:eastAsia="hr-HR"/>
    </w:rPr>
  </w:style>
  <w:style w:type="paragraph" w:customStyle="1" w:styleId="bodytext0">
    <w:name w:val="bodytext"/>
    <w:basedOn w:val="Normal"/>
    <w:uiPriority w:val="99"/>
    <w:rsid w:val="002F7DDE"/>
    <w:pPr>
      <w:spacing w:before="100" w:beforeAutospacing="1" w:after="100" w:afterAutospacing="1"/>
    </w:pPr>
    <w:rPr>
      <w:rFonts w:ascii="Arial" w:hAnsi="Arial" w:cs="Arial"/>
      <w:sz w:val="22"/>
      <w:szCs w:val="22"/>
      <w:lang w:val="en-US" w:eastAsia="en-US"/>
    </w:rPr>
  </w:style>
  <w:style w:type="table" w:customStyle="1" w:styleId="TableGrid1">
    <w:name w:val="Table Grid1"/>
    <w:uiPriority w:val="99"/>
    <w:rsid w:val="00906ED0"/>
    <w:rPr>
      <w:rFonts w:ascii="Calibri" w:hAnsi="Calibr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uiPriority w:val="99"/>
    <w:rsid w:val="001C1F73"/>
    <w:pPr>
      <w:jc w:val="both"/>
    </w:pPr>
    <w:rPr>
      <w:rFonts w:ascii="Arial Narrow" w:hAnsi="Arial Narrow" w:cs="Arial Narrow"/>
      <w:sz w:val="20"/>
      <w:szCs w:val="20"/>
      <w:lang w:val="en-US" w:eastAsia="en-US"/>
    </w:rPr>
  </w:style>
  <w:style w:type="character" w:customStyle="1" w:styleId="style2">
    <w:name w:val="style2"/>
    <w:uiPriority w:val="99"/>
    <w:rsid w:val="006246EB"/>
    <w:rPr>
      <w:rFonts w:cs="Times New Roman"/>
    </w:rPr>
  </w:style>
  <w:style w:type="paragraph" w:customStyle="1" w:styleId="Normal1">
    <w:name w:val="Normal1"/>
    <w:basedOn w:val="Normal"/>
    <w:link w:val="normalChar"/>
    <w:uiPriority w:val="99"/>
    <w:rsid w:val="006246EB"/>
    <w:pPr>
      <w:spacing w:before="100" w:beforeAutospacing="1" w:after="100" w:afterAutospacing="1"/>
    </w:pPr>
    <w:rPr>
      <w:szCs w:val="20"/>
      <w:lang w:val="sr-Latn-CS" w:eastAsia="sr-Latn-CS"/>
    </w:rPr>
  </w:style>
  <w:style w:type="character" w:customStyle="1" w:styleId="normalChar">
    <w:name w:val="normal Char"/>
    <w:link w:val="Normal1"/>
    <w:uiPriority w:val="99"/>
    <w:locked/>
    <w:rsid w:val="006246EB"/>
    <w:rPr>
      <w:sz w:val="24"/>
    </w:rPr>
  </w:style>
  <w:style w:type="table" w:customStyle="1" w:styleId="LightList1">
    <w:name w:val="Light List1"/>
    <w:uiPriority w:val="99"/>
    <w:rsid w:val="006246EB"/>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6246EB"/>
    <w:pPr>
      <w:tabs>
        <w:tab w:val="decimal" w:pos="360"/>
      </w:tabs>
      <w:spacing w:after="200" w:line="276" w:lineRule="auto"/>
    </w:pPr>
    <w:rPr>
      <w:rFonts w:ascii="Calibri" w:hAnsi="Calibri"/>
      <w:sz w:val="22"/>
      <w:szCs w:val="22"/>
      <w:lang w:val="en-US" w:eastAsia="ja-JP"/>
    </w:rPr>
  </w:style>
  <w:style w:type="paragraph" w:styleId="FootnoteText">
    <w:name w:val="footnote text"/>
    <w:basedOn w:val="Normal"/>
    <w:link w:val="FootnoteTextChar"/>
    <w:uiPriority w:val="99"/>
    <w:rsid w:val="006246EB"/>
    <w:rPr>
      <w:rFonts w:ascii="Calibri" w:hAnsi="Calibri"/>
      <w:sz w:val="20"/>
      <w:szCs w:val="20"/>
      <w:lang w:val="sr-Latn-CS" w:eastAsia="ja-JP"/>
    </w:rPr>
  </w:style>
  <w:style w:type="character" w:customStyle="1" w:styleId="FootnoteTextChar">
    <w:name w:val="Footnote Text Char"/>
    <w:link w:val="FootnoteText"/>
    <w:uiPriority w:val="99"/>
    <w:locked/>
    <w:rsid w:val="006246EB"/>
    <w:rPr>
      <w:rFonts w:ascii="Calibri" w:hAnsi="Calibri" w:cs="Times New Roman"/>
      <w:lang w:eastAsia="ja-JP"/>
    </w:rPr>
  </w:style>
  <w:style w:type="character" w:styleId="SubtleEmphasis">
    <w:name w:val="Subtle Emphasis"/>
    <w:uiPriority w:val="99"/>
    <w:qFormat/>
    <w:rsid w:val="006246EB"/>
    <w:rPr>
      <w:rFonts w:cs="Times New Roman"/>
      <w:i/>
      <w:color w:val="7F7F7F"/>
    </w:rPr>
  </w:style>
  <w:style w:type="table" w:styleId="MediumShading2-Accent5">
    <w:name w:val="Medium Shading 2 Accent 5"/>
    <w:basedOn w:val="TableNormal"/>
    <w:uiPriority w:val="99"/>
    <w:rsid w:val="006246EB"/>
    <w:rPr>
      <w:rFonts w:ascii="Calibri" w:hAnsi="Calibri"/>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uiPriority w:val="99"/>
    <w:rsid w:val="006246EB"/>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6246EB"/>
    <w:rPr>
      <w:rFonts w:ascii="Calibri" w:hAnsi="Calibri"/>
      <w:lang w:val="sr-Latn-CS"/>
    </w:rPr>
  </w:style>
  <w:style w:type="paragraph" w:customStyle="1" w:styleId="Glava">
    <w:name w:val="Glava"/>
    <w:basedOn w:val="Normal"/>
    <w:uiPriority w:val="99"/>
    <w:rsid w:val="006246EB"/>
    <w:pPr>
      <w:keepNext/>
      <w:tabs>
        <w:tab w:val="left" w:pos="1080"/>
      </w:tabs>
      <w:spacing w:before="240"/>
      <w:ind w:left="144" w:right="144"/>
      <w:jc w:val="center"/>
    </w:pPr>
    <w:rPr>
      <w:rFonts w:ascii="Arial" w:hAnsi="Arial" w:cs="Arial"/>
      <w:b/>
      <w:szCs w:val="22"/>
      <w:lang w:eastAsia="en-US"/>
    </w:rPr>
  </w:style>
  <w:style w:type="paragraph" w:customStyle="1" w:styleId="Default">
    <w:name w:val="Default"/>
    <w:uiPriority w:val="99"/>
    <w:rsid w:val="00EE065D"/>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87906">
      <w:marLeft w:val="0"/>
      <w:marRight w:val="0"/>
      <w:marTop w:val="0"/>
      <w:marBottom w:val="0"/>
      <w:divBdr>
        <w:top w:val="none" w:sz="0" w:space="0" w:color="auto"/>
        <w:left w:val="none" w:sz="0" w:space="0" w:color="auto"/>
        <w:bottom w:val="none" w:sz="0" w:space="0" w:color="auto"/>
        <w:right w:val="none" w:sz="0" w:space="0" w:color="auto"/>
      </w:divBdr>
    </w:div>
    <w:div w:id="1059087907">
      <w:marLeft w:val="0"/>
      <w:marRight w:val="0"/>
      <w:marTop w:val="0"/>
      <w:marBottom w:val="0"/>
      <w:divBdr>
        <w:top w:val="none" w:sz="0" w:space="0" w:color="auto"/>
        <w:left w:val="none" w:sz="0" w:space="0" w:color="auto"/>
        <w:bottom w:val="none" w:sz="0" w:space="0" w:color="auto"/>
        <w:right w:val="none" w:sz="0" w:space="0" w:color="auto"/>
      </w:divBdr>
    </w:div>
    <w:div w:id="1059087908">
      <w:marLeft w:val="0"/>
      <w:marRight w:val="0"/>
      <w:marTop w:val="0"/>
      <w:marBottom w:val="0"/>
      <w:divBdr>
        <w:top w:val="none" w:sz="0" w:space="0" w:color="auto"/>
        <w:left w:val="none" w:sz="0" w:space="0" w:color="auto"/>
        <w:bottom w:val="none" w:sz="0" w:space="0" w:color="auto"/>
        <w:right w:val="none" w:sz="0" w:space="0" w:color="auto"/>
      </w:divBdr>
    </w:div>
    <w:div w:id="1059087909">
      <w:marLeft w:val="0"/>
      <w:marRight w:val="0"/>
      <w:marTop w:val="0"/>
      <w:marBottom w:val="0"/>
      <w:divBdr>
        <w:top w:val="none" w:sz="0" w:space="0" w:color="auto"/>
        <w:left w:val="none" w:sz="0" w:space="0" w:color="auto"/>
        <w:bottom w:val="none" w:sz="0" w:space="0" w:color="auto"/>
        <w:right w:val="none" w:sz="0" w:space="0" w:color="auto"/>
      </w:divBdr>
    </w:div>
    <w:div w:id="1059087910">
      <w:marLeft w:val="0"/>
      <w:marRight w:val="0"/>
      <w:marTop w:val="0"/>
      <w:marBottom w:val="0"/>
      <w:divBdr>
        <w:top w:val="none" w:sz="0" w:space="0" w:color="auto"/>
        <w:left w:val="none" w:sz="0" w:space="0" w:color="auto"/>
        <w:bottom w:val="none" w:sz="0" w:space="0" w:color="auto"/>
        <w:right w:val="none" w:sz="0" w:space="0" w:color="auto"/>
      </w:divBdr>
    </w:div>
    <w:div w:id="1059087911">
      <w:marLeft w:val="0"/>
      <w:marRight w:val="0"/>
      <w:marTop w:val="0"/>
      <w:marBottom w:val="0"/>
      <w:divBdr>
        <w:top w:val="none" w:sz="0" w:space="0" w:color="auto"/>
        <w:left w:val="none" w:sz="0" w:space="0" w:color="auto"/>
        <w:bottom w:val="none" w:sz="0" w:space="0" w:color="auto"/>
        <w:right w:val="none" w:sz="0" w:space="0" w:color="auto"/>
      </w:divBdr>
    </w:div>
    <w:div w:id="1059087912">
      <w:marLeft w:val="0"/>
      <w:marRight w:val="0"/>
      <w:marTop w:val="0"/>
      <w:marBottom w:val="0"/>
      <w:divBdr>
        <w:top w:val="none" w:sz="0" w:space="0" w:color="auto"/>
        <w:left w:val="none" w:sz="0" w:space="0" w:color="auto"/>
        <w:bottom w:val="none" w:sz="0" w:space="0" w:color="auto"/>
        <w:right w:val="none" w:sz="0" w:space="0" w:color="auto"/>
      </w:divBdr>
    </w:div>
    <w:div w:id="1059087913">
      <w:marLeft w:val="0"/>
      <w:marRight w:val="0"/>
      <w:marTop w:val="0"/>
      <w:marBottom w:val="0"/>
      <w:divBdr>
        <w:top w:val="none" w:sz="0" w:space="0" w:color="auto"/>
        <w:left w:val="none" w:sz="0" w:space="0" w:color="auto"/>
        <w:bottom w:val="none" w:sz="0" w:space="0" w:color="auto"/>
        <w:right w:val="none" w:sz="0" w:space="0" w:color="auto"/>
      </w:divBdr>
    </w:div>
    <w:div w:id="1059087914">
      <w:marLeft w:val="0"/>
      <w:marRight w:val="0"/>
      <w:marTop w:val="0"/>
      <w:marBottom w:val="0"/>
      <w:divBdr>
        <w:top w:val="none" w:sz="0" w:space="0" w:color="auto"/>
        <w:left w:val="none" w:sz="0" w:space="0" w:color="auto"/>
        <w:bottom w:val="none" w:sz="0" w:space="0" w:color="auto"/>
        <w:right w:val="none" w:sz="0" w:space="0" w:color="auto"/>
      </w:divBdr>
    </w:div>
    <w:div w:id="1059087915">
      <w:marLeft w:val="0"/>
      <w:marRight w:val="0"/>
      <w:marTop w:val="0"/>
      <w:marBottom w:val="0"/>
      <w:divBdr>
        <w:top w:val="none" w:sz="0" w:space="0" w:color="auto"/>
        <w:left w:val="none" w:sz="0" w:space="0" w:color="auto"/>
        <w:bottom w:val="none" w:sz="0" w:space="0" w:color="auto"/>
        <w:right w:val="none" w:sz="0" w:space="0" w:color="auto"/>
      </w:divBdr>
    </w:div>
    <w:div w:id="1059087916">
      <w:marLeft w:val="0"/>
      <w:marRight w:val="0"/>
      <w:marTop w:val="0"/>
      <w:marBottom w:val="0"/>
      <w:divBdr>
        <w:top w:val="none" w:sz="0" w:space="0" w:color="auto"/>
        <w:left w:val="none" w:sz="0" w:space="0" w:color="auto"/>
        <w:bottom w:val="none" w:sz="0" w:space="0" w:color="auto"/>
        <w:right w:val="none" w:sz="0" w:space="0" w:color="auto"/>
      </w:divBdr>
    </w:div>
    <w:div w:id="1059087917">
      <w:marLeft w:val="0"/>
      <w:marRight w:val="0"/>
      <w:marTop w:val="0"/>
      <w:marBottom w:val="0"/>
      <w:divBdr>
        <w:top w:val="none" w:sz="0" w:space="0" w:color="auto"/>
        <w:left w:val="none" w:sz="0" w:space="0" w:color="auto"/>
        <w:bottom w:val="none" w:sz="0" w:space="0" w:color="auto"/>
        <w:right w:val="none" w:sz="0" w:space="0" w:color="auto"/>
      </w:divBdr>
    </w:div>
    <w:div w:id="1059087918">
      <w:marLeft w:val="0"/>
      <w:marRight w:val="0"/>
      <w:marTop w:val="0"/>
      <w:marBottom w:val="0"/>
      <w:divBdr>
        <w:top w:val="none" w:sz="0" w:space="0" w:color="auto"/>
        <w:left w:val="none" w:sz="0" w:space="0" w:color="auto"/>
        <w:bottom w:val="none" w:sz="0" w:space="0" w:color="auto"/>
        <w:right w:val="none" w:sz="0" w:space="0" w:color="auto"/>
      </w:divBdr>
    </w:div>
    <w:div w:id="1059087919">
      <w:marLeft w:val="0"/>
      <w:marRight w:val="0"/>
      <w:marTop w:val="0"/>
      <w:marBottom w:val="0"/>
      <w:divBdr>
        <w:top w:val="none" w:sz="0" w:space="0" w:color="auto"/>
        <w:left w:val="none" w:sz="0" w:space="0" w:color="auto"/>
        <w:bottom w:val="none" w:sz="0" w:space="0" w:color="auto"/>
        <w:right w:val="none" w:sz="0" w:space="0" w:color="auto"/>
      </w:divBdr>
    </w:div>
    <w:div w:id="1059087920">
      <w:marLeft w:val="0"/>
      <w:marRight w:val="0"/>
      <w:marTop w:val="0"/>
      <w:marBottom w:val="0"/>
      <w:divBdr>
        <w:top w:val="none" w:sz="0" w:space="0" w:color="auto"/>
        <w:left w:val="none" w:sz="0" w:space="0" w:color="auto"/>
        <w:bottom w:val="none" w:sz="0" w:space="0" w:color="auto"/>
        <w:right w:val="none" w:sz="0" w:space="0" w:color="auto"/>
      </w:divBdr>
    </w:div>
    <w:div w:id="1059087921">
      <w:marLeft w:val="0"/>
      <w:marRight w:val="0"/>
      <w:marTop w:val="0"/>
      <w:marBottom w:val="0"/>
      <w:divBdr>
        <w:top w:val="none" w:sz="0" w:space="0" w:color="auto"/>
        <w:left w:val="none" w:sz="0" w:space="0" w:color="auto"/>
        <w:bottom w:val="none" w:sz="0" w:space="0" w:color="auto"/>
        <w:right w:val="none" w:sz="0" w:space="0" w:color="auto"/>
      </w:divBdr>
    </w:div>
    <w:div w:id="1059087922">
      <w:marLeft w:val="0"/>
      <w:marRight w:val="0"/>
      <w:marTop w:val="0"/>
      <w:marBottom w:val="0"/>
      <w:divBdr>
        <w:top w:val="none" w:sz="0" w:space="0" w:color="auto"/>
        <w:left w:val="none" w:sz="0" w:space="0" w:color="auto"/>
        <w:bottom w:val="none" w:sz="0" w:space="0" w:color="auto"/>
        <w:right w:val="none" w:sz="0" w:space="0" w:color="auto"/>
      </w:divBdr>
    </w:div>
    <w:div w:id="1059087923">
      <w:marLeft w:val="0"/>
      <w:marRight w:val="0"/>
      <w:marTop w:val="0"/>
      <w:marBottom w:val="0"/>
      <w:divBdr>
        <w:top w:val="none" w:sz="0" w:space="0" w:color="auto"/>
        <w:left w:val="none" w:sz="0" w:space="0" w:color="auto"/>
        <w:bottom w:val="none" w:sz="0" w:space="0" w:color="auto"/>
        <w:right w:val="none" w:sz="0" w:space="0" w:color="auto"/>
      </w:divBdr>
    </w:div>
    <w:div w:id="1059087924">
      <w:marLeft w:val="0"/>
      <w:marRight w:val="0"/>
      <w:marTop w:val="0"/>
      <w:marBottom w:val="0"/>
      <w:divBdr>
        <w:top w:val="none" w:sz="0" w:space="0" w:color="auto"/>
        <w:left w:val="none" w:sz="0" w:space="0" w:color="auto"/>
        <w:bottom w:val="none" w:sz="0" w:space="0" w:color="auto"/>
        <w:right w:val="none" w:sz="0" w:space="0" w:color="auto"/>
      </w:divBdr>
    </w:div>
    <w:div w:id="1059087925">
      <w:marLeft w:val="0"/>
      <w:marRight w:val="0"/>
      <w:marTop w:val="0"/>
      <w:marBottom w:val="0"/>
      <w:divBdr>
        <w:top w:val="none" w:sz="0" w:space="0" w:color="auto"/>
        <w:left w:val="none" w:sz="0" w:space="0" w:color="auto"/>
        <w:bottom w:val="none" w:sz="0" w:space="0" w:color="auto"/>
        <w:right w:val="none" w:sz="0" w:space="0" w:color="auto"/>
      </w:divBdr>
    </w:div>
    <w:div w:id="1059087926">
      <w:marLeft w:val="0"/>
      <w:marRight w:val="0"/>
      <w:marTop w:val="0"/>
      <w:marBottom w:val="0"/>
      <w:divBdr>
        <w:top w:val="none" w:sz="0" w:space="0" w:color="auto"/>
        <w:left w:val="none" w:sz="0" w:space="0" w:color="auto"/>
        <w:bottom w:val="none" w:sz="0" w:space="0" w:color="auto"/>
        <w:right w:val="none" w:sz="0" w:space="0" w:color="auto"/>
      </w:divBdr>
    </w:div>
    <w:div w:id="1059087927">
      <w:marLeft w:val="0"/>
      <w:marRight w:val="0"/>
      <w:marTop w:val="0"/>
      <w:marBottom w:val="0"/>
      <w:divBdr>
        <w:top w:val="none" w:sz="0" w:space="0" w:color="auto"/>
        <w:left w:val="none" w:sz="0" w:space="0" w:color="auto"/>
        <w:bottom w:val="none" w:sz="0" w:space="0" w:color="auto"/>
        <w:right w:val="none" w:sz="0" w:space="0" w:color="auto"/>
      </w:divBdr>
    </w:div>
    <w:div w:id="1059087928">
      <w:marLeft w:val="0"/>
      <w:marRight w:val="0"/>
      <w:marTop w:val="0"/>
      <w:marBottom w:val="0"/>
      <w:divBdr>
        <w:top w:val="none" w:sz="0" w:space="0" w:color="auto"/>
        <w:left w:val="none" w:sz="0" w:space="0" w:color="auto"/>
        <w:bottom w:val="none" w:sz="0" w:space="0" w:color="auto"/>
        <w:right w:val="none" w:sz="0" w:space="0" w:color="auto"/>
      </w:divBdr>
    </w:div>
    <w:div w:id="1059087929">
      <w:marLeft w:val="0"/>
      <w:marRight w:val="0"/>
      <w:marTop w:val="0"/>
      <w:marBottom w:val="0"/>
      <w:divBdr>
        <w:top w:val="none" w:sz="0" w:space="0" w:color="auto"/>
        <w:left w:val="none" w:sz="0" w:space="0" w:color="auto"/>
        <w:bottom w:val="none" w:sz="0" w:space="0" w:color="auto"/>
        <w:right w:val="none" w:sz="0" w:space="0" w:color="auto"/>
      </w:divBdr>
    </w:div>
    <w:div w:id="1059087930">
      <w:marLeft w:val="0"/>
      <w:marRight w:val="0"/>
      <w:marTop w:val="0"/>
      <w:marBottom w:val="0"/>
      <w:divBdr>
        <w:top w:val="none" w:sz="0" w:space="0" w:color="auto"/>
        <w:left w:val="none" w:sz="0" w:space="0" w:color="auto"/>
        <w:bottom w:val="none" w:sz="0" w:space="0" w:color="auto"/>
        <w:right w:val="none" w:sz="0" w:space="0" w:color="auto"/>
      </w:divBdr>
    </w:div>
    <w:div w:id="1059087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11160</Words>
  <Characters>63616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KOMERCIJALA</Company>
  <LinksUpToDate>false</LinksUpToDate>
  <CharactersWithSpaces>74627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JELENAM</dc:creator>
  <cp:keywords/>
  <dc:description/>
  <cp:lastModifiedBy>Vesna Stojanovic</cp:lastModifiedBy>
  <cp:revision>17</cp:revision>
  <cp:lastPrinted>2014-05-08T10:04:00Z</cp:lastPrinted>
  <dcterms:created xsi:type="dcterms:W3CDTF">2014-02-28T13:44:00Z</dcterms:created>
  <dcterms:modified xsi:type="dcterms:W3CDTF">2014-05-14T06:32:00Z</dcterms:modified>
</cp:coreProperties>
</file>