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AB09AD">
        <w:rPr>
          <w:rFonts w:ascii="Arial" w:hAnsi="Arial" w:cs="Arial"/>
          <w:b/>
          <w:i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B09AD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 ЈАВНУ НАБАВКУ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AB09AD">
        <w:rPr>
          <w:rFonts w:ascii="Arial" w:hAnsi="Arial" w:cs="Arial"/>
          <w:i/>
          <w:sz w:val="22"/>
          <w:szCs w:val="22"/>
        </w:rPr>
        <w:t>УСЛУГА</w:t>
      </w:r>
      <w:r>
        <w:rPr>
          <w:rFonts w:ascii="Arial" w:hAnsi="Arial" w:cs="Arial"/>
          <w:sz w:val="22"/>
          <w:szCs w:val="22"/>
          <w:lang w:val="sr-Latn-RS"/>
        </w:rPr>
        <w:t xml:space="preserve">: </w:t>
      </w:r>
      <w:r w:rsidR="000729CD">
        <w:rPr>
          <w:rFonts w:ascii="Arial" w:hAnsi="Arial" w:cs="Arial"/>
          <w:sz w:val="22"/>
          <w:szCs w:val="22"/>
          <w:lang w:val="sr-Cyrl-RS"/>
        </w:rPr>
        <w:t>Услуга одржавања и сервисирања булдозера – текуће 2017, ТЕНТ-А</w:t>
      </w:r>
      <w:r w:rsidR="000729CD" w:rsidRPr="006520EC">
        <w:rPr>
          <w:rFonts w:ascii="Arial" w:hAnsi="Arial" w:cs="Arial"/>
          <w:sz w:val="22"/>
          <w:szCs w:val="22"/>
          <w:lang w:val="ru-RU"/>
        </w:rPr>
        <w:t xml:space="preserve">, </w:t>
      </w:r>
      <w:r w:rsidR="00C6690C"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0729CD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0729CD">
        <w:rPr>
          <w:rFonts w:ascii="Arial" w:hAnsi="Arial" w:cs="Arial"/>
          <w:sz w:val="22"/>
          <w:szCs w:val="22"/>
        </w:rPr>
        <w:t xml:space="preserve">НАБАВКА </w:t>
      </w:r>
      <w:r w:rsidR="000729CD">
        <w:rPr>
          <w:rFonts w:cs="Arial"/>
          <w:b/>
          <w:sz w:val="22"/>
          <w:szCs w:val="22"/>
          <w:lang w:val="sr-Latn-RS"/>
        </w:rPr>
        <w:t>3000/0</w:t>
      </w:r>
      <w:r w:rsidR="000729CD">
        <w:rPr>
          <w:rFonts w:cs="Arial"/>
          <w:b/>
          <w:sz w:val="22"/>
          <w:szCs w:val="22"/>
          <w:lang w:val="sr-Cyrl-RS"/>
        </w:rPr>
        <w:t>569</w:t>
      </w:r>
      <w:r w:rsidR="000729CD">
        <w:rPr>
          <w:rFonts w:cs="Arial"/>
          <w:b/>
          <w:sz w:val="22"/>
          <w:szCs w:val="22"/>
          <w:lang w:val="sr-Latn-RS"/>
        </w:rPr>
        <w:t>/2017(</w:t>
      </w:r>
      <w:r w:rsidR="000729CD">
        <w:rPr>
          <w:rFonts w:cs="Arial"/>
          <w:b/>
          <w:sz w:val="22"/>
          <w:szCs w:val="22"/>
          <w:lang w:val="sr-Cyrl-RS"/>
        </w:rPr>
        <w:t>2042</w:t>
      </w:r>
      <w:r w:rsidR="000729CD">
        <w:rPr>
          <w:rFonts w:cs="Arial"/>
          <w:b/>
          <w:sz w:val="22"/>
          <w:szCs w:val="22"/>
          <w:lang w:val="sr-Latn-RS"/>
        </w:rPr>
        <w:t>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0729CD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>
        <w:rPr>
          <w:rFonts w:ascii="Arial" w:hAnsi="Arial" w:cs="Arial"/>
          <w:sz w:val="22"/>
          <w:szCs w:val="22"/>
          <w:lang w:val="sr-Latn-RS"/>
        </w:rPr>
        <w:t>105-E.03.01-545582/</w:t>
      </w:r>
      <w:r w:rsidR="0024399A">
        <w:rPr>
          <w:rFonts w:ascii="Arial" w:hAnsi="Arial" w:cs="Arial"/>
          <w:sz w:val="22"/>
          <w:szCs w:val="22"/>
          <w:lang w:val="sr-Latn-RS"/>
        </w:rPr>
        <w:t xml:space="preserve">8-2017 </w:t>
      </w:r>
      <w:r>
        <w:rPr>
          <w:rFonts w:ascii="Arial" w:hAnsi="Arial" w:cs="Arial"/>
          <w:sz w:val="22"/>
          <w:szCs w:val="22"/>
        </w:rPr>
        <w:t xml:space="preserve">од </w:t>
      </w:r>
      <w:r>
        <w:rPr>
          <w:rFonts w:ascii="Arial" w:hAnsi="Arial" w:cs="Arial"/>
          <w:sz w:val="22"/>
          <w:szCs w:val="22"/>
          <w:lang w:val="sr-Latn-RS"/>
        </w:rPr>
        <w:t>12.12.2017</w:t>
      </w:r>
      <w:r w:rsidR="00C6690C"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0546D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>12.12.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0729CD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0729CD" w:rsidRPr="00295D8C" w:rsidRDefault="00C6690C" w:rsidP="000729CD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0729CD">
        <w:rPr>
          <w:rFonts w:ascii="Arial" w:hAnsi="Arial" w:cs="Arial"/>
          <w:sz w:val="22"/>
          <w:szCs w:val="22"/>
          <w:lang w:val="sr-Latn-RS"/>
        </w:rPr>
        <w:t>: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0729CD">
        <w:rPr>
          <w:rFonts w:ascii="Arial" w:hAnsi="Arial" w:cs="Arial"/>
          <w:sz w:val="22"/>
          <w:szCs w:val="22"/>
          <w:lang w:val="sr-Cyrl-RS"/>
        </w:rPr>
        <w:t>Услуга одржавања и сервисирања булдозера – текуће 2017, ТЕНТ-А</w:t>
      </w:r>
      <w:r w:rsidR="000729CD" w:rsidRPr="006520EC">
        <w:rPr>
          <w:rFonts w:ascii="Arial" w:hAnsi="Arial" w:cs="Arial"/>
          <w:sz w:val="22"/>
          <w:szCs w:val="22"/>
          <w:lang w:val="ru-RU"/>
        </w:rPr>
        <w:t xml:space="preserve"> </w:t>
      </w:r>
      <w:r w:rsidR="000729CD"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0729CD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D92C49" w:rsidRDefault="00D92C49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К</w:t>
      </w:r>
      <w:r>
        <w:rPr>
          <w:rFonts w:ascii="Arial" w:hAnsi="Arial" w:cs="Arial"/>
          <w:sz w:val="22"/>
          <w:szCs w:val="22"/>
        </w:rPr>
        <w:t>онкурсн</w:t>
      </w:r>
      <w:r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</w:rPr>
        <w:t xml:space="preserve"> документације</w:t>
      </w:r>
      <w:r w:rsidR="00C6690C" w:rsidRPr="00295D8C">
        <w:rPr>
          <w:rFonts w:ascii="Arial" w:hAnsi="Arial" w:cs="Arial"/>
          <w:i/>
          <w:color w:val="4F81BD"/>
          <w:sz w:val="22"/>
          <w:szCs w:val="22"/>
        </w:rPr>
        <w:t xml:space="preserve"> </w:t>
      </w:r>
      <w:r w:rsidR="00C6690C" w:rsidRPr="00D92C49">
        <w:rPr>
          <w:rFonts w:ascii="Arial" w:hAnsi="Arial" w:cs="Arial"/>
          <w:i/>
          <w:sz w:val="22"/>
          <w:szCs w:val="22"/>
        </w:rPr>
        <w:t>мења се</w:t>
      </w:r>
      <w:r w:rsidRPr="00D92C49">
        <w:rPr>
          <w:rFonts w:ascii="Arial" w:hAnsi="Arial" w:cs="Arial"/>
          <w:i/>
          <w:sz w:val="22"/>
          <w:szCs w:val="22"/>
          <w:lang w:val="sr-Cyrl-RS"/>
        </w:rPr>
        <w:t xml:space="preserve"> у делу,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Pr="00D92C49">
        <w:rPr>
          <w:rFonts w:ascii="Arial" w:hAnsi="Arial" w:cs="Arial"/>
          <w:i/>
          <w:sz w:val="22"/>
          <w:szCs w:val="22"/>
          <w:lang w:val="sr-Cyrl-RS"/>
        </w:rPr>
        <w:t xml:space="preserve">4.2 ДОДАТНИ УСЛОВИ ЗА УЧЕШЋЕ У ПОСТУПКУ ЈАВНЕ НАБАВКЕ ИЗ ЧЛАНА 76. ЗАКОНА </w:t>
      </w:r>
      <w:r w:rsidR="00C6690C" w:rsidRPr="00D92C49">
        <w:rPr>
          <w:rFonts w:ascii="Arial" w:hAnsi="Arial" w:cs="Arial"/>
          <w:i/>
          <w:sz w:val="22"/>
          <w:szCs w:val="22"/>
        </w:rPr>
        <w:t xml:space="preserve"> и </w:t>
      </w:r>
      <w:r w:rsidRPr="00D92C49">
        <w:rPr>
          <w:rFonts w:ascii="Arial" w:hAnsi="Arial" w:cs="Arial"/>
          <w:i/>
          <w:sz w:val="22"/>
          <w:szCs w:val="22"/>
          <w:lang w:val="sr-Cyrl-RS"/>
        </w:rPr>
        <w:t xml:space="preserve"> сада </w:t>
      </w:r>
      <w:r w:rsidR="00C6690C" w:rsidRPr="00D92C49">
        <w:rPr>
          <w:rFonts w:ascii="Arial" w:hAnsi="Arial" w:cs="Arial"/>
          <w:i/>
          <w:sz w:val="22"/>
          <w:szCs w:val="22"/>
        </w:rPr>
        <w:t>гласи</w:t>
      </w:r>
      <w:r w:rsidRPr="00D92C49">
        <w:rPr>
          <w:rFonts w:ascii="Arial" w:hAnsi="Arial" w:cs="Arial"/>
          <w:sz w:val="22"/>
          <w:szCs w:val="22"/>
        </w:rPr>
        <w:t xml:space="preserve">: 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161B9F" w:rsidRPr="00161B9F" w:rsidTr="00560E8E">
        <w:trPr>
          <w:jc w:val="center"/>
        </w:trPr>
        <w:tc>
          <w:tcPr>
            <w:tcW w:w="729" w:type="dxa"/>
            <w:vAlign w:val="center"/>
          </w:tcPr>
          <w:p w:rsidR="00161B9F" w:rsidRPr="00161B9F" w:rsidRDefault="00161B9F" w:rsidP="00161B9F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B0F0"/>
                <w:sz w:val="22"/>
                <w:szCs w:val="22"/>
                <w:lang w:val="en-US" w:eastAsia="en-US"/>
              </w:rPr>
            </w:pPr>
          </w:p>
        </w:tc>
        <w:tc>
          <w:tcPr>
            <w:tcW w:w="8430" w:type="dxa"/>
          </w:tcPr>
          <w:p w:rsidR="00161B9F" w:rsidRPr="00161B9F" w:rsidRDefault="00161B9F" w:rsidP="00161B9F">
            <w:pPr>
              <w:suppressAutoHyphens w:val="0"/>
              <w:spacing w:before="120"/>
              <w:ind w:right="-18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  <w:r w:rsidRPr="00161B9F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 xml:space="preserve">4.2  ДОДАТНИ УСЛОВИ </w:t>
            </w:r>
          </w:p>
          <w:p w:rsidR="00161B9F" w:rsidRPr="00161B9F" w:rsidRDefault="00161B9F" w:rsidP="00161B9F">
            <w:pPr>
              <w:suppressAutoHyphens w:val="0"/>
              <w:snapToGrid w:val="0"/>
              <w:spacing w:before="120"/>
              <w:jc w:val="center"/>
              <w:rPr>
                <w:rFonts w:ascii="Arial" w:hAnsi="Arial" w:cs="Arial"/>
                <w:b/>
                <w:color w:val="00B0F0"/>
                <w:sz w:val="22"/>
                <w:szCs w:val="22"/>
                <w:lang w:val="sr-Cyrl-RS" w:eastAsia="sr-Latn-CS"/>
              </w:rPr>
            </w:pPr>
            <w:r w:rsidRPr="00161B9F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ЗА УЧЕШЋЕ У ПОСТУПКУ ЈАВНЕ НАБАВКЕ ИЗ ЧЛАНА 76. ЗАКОНА</w:t>
            </w:r>
          </w:p>
        </w:tc>
      </w:tr>
      <w:tr w:rsidR="00161B9F" w:rsidRPr="00161B9F" w:rsidTr="00560E8E">
        <w:trPr>
          <w:trHeight w:val="1160"/>
          <w:jc w:val="center"/>
        </w:trPr>
        <w:tc>
          <w:tcPr>
            <w:tcW w:w="729" w:type="dxa"/>
            <w:vAlign w:val="center"/>
          </w:tcPr>
          <w:p w:rsidR="00161B9F" w:rsidRPr="00161B9F" w:rsidRDefault="00161B9F" w:rsidP="00161B9F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B0F0"/>
                <w:sz w:val="22"/>
                <w:szCs w:val="22"/>
                <w:lang w:val="en-US" w:eastAsia="en-US"/>
              </w:rPr>
            </w:pPr>
            <w:r w:rsidRPr="00161B9F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  <w:r w:rsidRPr="00161B9F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430" w:type="dxa"/>
          </w:tcPr>
          <w:p w:rsidR="00161B9F" w:rsidRPr="00161B9F" w:rsidRDefault="00161B9F" w:rsidP="00161B9F">
            <w:pPr>
              <w:suppressAutoHyphens w:val="0"/>
              <w:snapToGrid w:val="0"/>
              <w:spacing w:before="1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161B9F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Услов:</w:t>
            </w:r>
            <w:r w:rsidRPr="00161B9F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61B9F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да</w:t>
            </w:r>
            <w:proofErr w:type="spellEnd"/>
            <w:r w:rsidRPr="00161B9F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61B9F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располаже</w:t>
            </w:r>
            <w:proofErr w:type="spellEnd"/>
            <w:r w:rsidRPr="00161B9F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61B9F">
              <w:rPr>
                <w:rFonts w:ascii="Arial" w:eastAsia="Calibri" w:hAnsi="Arial" w:cs="Arial"/>
                <w:b/>
                <w:color w:val="000000"/>
                <w:sz w:val="22"/>
                <w:szCs w:val="22"/>
                <w:u w:val="single"/>
                <w:lang w:val="en-US" w:eastAsia="en-US"/>
              </w:rPr>
              <w:t>неопходним</w:t>
            </w:r>
            <w:proofErr w:type="spellEnd"/>
            <w:r w:rsidRPr="00161B9F">
              <w:rPr>
                <w:rFonts w:ascii="Arial" w:eastAsia="Calibri" w:hAnsi="Arial" w:cs="Arial"/>
                <w:b/>
                <w:color w:val="000000"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161B9F">
              <w:rPr>
                <w:rFonts w:ascii="Arial" w:eastAsia="Calibri" w:hAnsi="Arial" w:cs="Arial"/>
                <w:b/>
                <w:color w:val="000000"/>
                <w:sz w:val="22"/>
                <w:szCs w:val="22"/>
                <w:u w:val="single"/>
                <w:lang w:val="en-US" w:eastAsia="en-US"/>
              </w:rPr>
              <w:t>пословним</w:t>
            </w:r>
            <w:proofErr w:type="spellEnd"/>
            <w:r w:rsidRPr="00161B9F">
              <w:rPr>
                <w:rFonts w:ascii="Arial" w:eastAsia="Calibri" w:hAnsi="Arial" w:cs="Arial"/>
                <w:b/>
                <w:color w:val="000000"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161B9F">
              <w:rPr>
                <w:rFonts w:ascii="Arial" w:eastAsia="Calibri" w:hAnsi="Arial" w:cs="Arial"/>
                <w:b/>
                <w:color w:val="000000"/>
                <w:sz w:val="22"/>
                <w:szCs w:val="22"/>
                <w:u w:val="single"/>
                <w:lang w:val="en-US" w:eastAsia="en-US"/>
              </w:rPr>
              <w:t>капацитетом</w:t>
            </w:r>
            <w:proofErr w:type="spellEnd"/>
            <w:r w:rsidRPr="00161B9F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:</w:t>
            </w:r>
          </w:p>
          <w:p w:rsidR="00161B9F" w:rsidRPr="00161B9F" w:rsidRDefault="00161B9F" w:rsidP="00161B9F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161B9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1)  </w:t>
            </w:r>
            <w:proofErr w:type="spellStart"/>
            <w:r w:rsidRPr="00161B9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Подносилац</w:t>
            </w:r>
            <w:proofErr w:type="spellEnd"/>
            <w:r w:rsidRPr="00161B9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61B9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понуде</w:t>
            </w:r>
            <w:proofErr w:type="spellEnd"/>
            <w:r w:rsidRPr="00161B9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61B9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мора</w:t>
            </w:r>
            <w:proofErr w:type="spellEnd"/>
            <w:r w:rsidRPr="00161B9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61B9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</w:t>
            </w:r>
            <w:proofErr w:type="spellEnd"/>
            <w:r w:rsidR="00DF59D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F59D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има</w:t>
            </w:r>
            <w:proofErr w:type="spellEnd"/>
            <w:r w:rsidR="00DF59D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="00DF59D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последње</w:t>
            </w:r>
            <w:proofErr w:type="spellEnd"/>
            <w:r w:rsidR="00DF59D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F59D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три</w:t>
            </w:r>
            <w:proofErr w:type="spellEnd"/>
            <w:r w:rsidR="00DF59D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F59D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године</w:t>
            </w:r>
            <w:proofErr w:type="spellEnd"/>
            <w:r w:rsidR="00DF59D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(2014, 2015 и 2016</w:t>
            </w:r>
            <w:bookmarkStart w:id="0" w:name="_GoBack"/>
            <w:bookmarkEnd w:id="0"/>
            <w:r w:rsidRPr="00161B9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 w:rsidRPr="00161B9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доказе</w:t>
            </w:r>
            <w:proofErr w:type="spellEnd"/>
            <w:r w:rsidRPr="00161B9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о </w:t>
            </w:r>
            <w:r w:rsidRPr="00161B9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пруженим</w:t>
            </w:r>
            <w:r w:rsidRPr="00161B9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161B9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услугама чији је предмет оправка и сервис булдозера „</w:t>
            </w:r>
            <w:r w:rsidRPr="00161B9F">
              <w:rPr>
                <w:rFonts w:ascii="Arial" w:eastAsia="Calibri" w:hAnsi="Arial" w:cs="Arial"/>
                <w:noProof/>
                <w:sz w:val="22"/>
                <w:szCs w:val="22"/>
                <w:lang w:val="sr-Latn-CS" w:eastAsia="en-US"/>
              </w:rPr>
              <w:t>Dresst</w:t>
            </w:r>
            <w:r w:rsidRPr="00161B9F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a</w:t>
            </w:r>
            <w:r w:rsidRPr="00161B9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“</w:t>
            </w:r>
            <w:r w:rsidRPr="00161B9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161B9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минималном</w:t>
            </w:r>
            <w:proofErr w:type="spellEnd"/>
            <w:r w:rsidRPr="00161B9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61B9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износу</w:t>
            </w:r>
            <w:proofErr w:type="spellEnd"/>
            <w:r w:rsidRPr="00161B9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61B9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од</w:t>
            </w:r>
            <w:proofErr w:type="spellEnd"/>
            <w:r w:rsidRPr="00161B9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161B9F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5</w:t>
            </w:r>
            <w:r w:rsidRPr="00161B9F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.000.000,00</w:t>
            </w:r>
            <w:r w:rsidRPr="00161B9F">
              <w:rPr>
                <w:rFonts w:ascii="Arial" w:eastAsia="Calibri" w:hAnsi="Arial" w:cs="Arial"/>
                <w:color w:val="FF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61B9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  <w:r w:rsidRPr="00161B9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  <w:p w:rsidR="00161B9F" w:rsidRPr="00161B9F" w:rsidRDefault="00161B9F" w:rsidP="00161B9F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161B9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(тражи се вредност пружених услуга, а не вредност из закљученог уговора).</w:t>
            </w:r>
          </w:p>
          <w:p w:rsidR="00161B9F" w:rsidRPr="00161B9F" w:rsidRDefault="00161B9F" w:rsidP="00161B9F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  <w:r w:rsidRPr="00161B9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1.1.</w:t>
            </w:r>
            <w:r w:rsidRPr="00161B9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61B9F">
              <w:rPr>
                <w:rFonts w:ascii="Arial" w:hAnsi="Arial" w:cs="Arial"/>
                <w:sz w:val="22"/>
                <w:szCs w:val="22"/>
                <w:lang w:val="en-US" w:eastAsia="en-US"/>
              </w:rPr>
              <w:t>Попуњен</w:t>
            </w:r>
            <w:proofErr w:type="spellEnd"/>
            <w:r w:rsidRPr="00161B9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61B9F">
              <w:rPr>
                <w:rFonts w:ascii="Arial" w:hAnsi="Arial" w:cs="Arial"/>
                <w:sz w:val="22"/>
                <w:szCs w:val="22"/>
                <w:lang w:val="en-US" w:eastAsia="en-US"/>
              </w:rPr>
              <w:t>потписан</w:t>
            </w:r>
            <w:proofErr w:type="spellEnd"/>
            <w:r w:rsidRPr="00161B9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161B9F">
              <w:rPr>
                <w:rFonts w:ascii="Arial" w:hAnsi="Arial" w:cs="Arial"/>
                <w:sz w:val="22"/>
                <w:szCs w:val="22"/>
                <w:lang w:val="en-US" w:eastAsia="en-US"/>
              </w:rPr>
              <w:t>оверен</w:t>
            </w:r>
            <w:proofErr w:type="spellEnd"/>
            <w:r w:rsidRPr="00161B9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61B9F">
              <w:rPr>
                <w:rFonts w:ascii="Arial" w:hAnsi="Arial" w:cs="Arial"/>
                <w:sz w:val="22"/>
                <w:szCs w:val="22"/>
                <w:lang w:val="en-US" w:eastAsia="en-US"/>
              </w:rPr>
              <w:t>образац</w:t>
            </w:r>
            <w:proofErr w:type="spellEnd"/>
            <w:r w:rsidRPr="00161B9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61B9F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Списак</w:t>
            </w:r>
            <w:proofErr w:type="spellEnd"/>
            <w:r w:rsidRPr="00161B9F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 xml:space="preserve"> </w:t>
            </w:r>
            <w:r w:rsidRPr="00161B9F"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en-US"/>
              </w:rPr>
              <w:t>извршених услуга</w:t>
            </w:r>
            <w:r w:rsidRPr="00161B9F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-</w:t>
            </w:r>
            <w:proofErr w:type="spellStart"/>
            <w:r w:rsidRPr="00161B9F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стручне</w:t>
            </w:r>
            <w:proofErr w:type="spellEnd"/>
            <w:r w:rsidRPr="00161B9F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161B9F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референце</w:t>
            </w:r>
            <w:proofErr w:type="spellEnd"/>
            <w:r w:rsidRPr="00161B9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161B9F">
              <w:rPr>
                <w:rFonts w:ascii="Arial" w:hAnsi="Arial" w:cs="Arial"/>
                <w:sz w:val="22"/>
                <w:szCs w:val="22"/>
                <w:lang w:val="en-US" w:eastAsia="en-US"/>
              </w:rPr>
              <w:t>образац</w:t>
            </w:r>
            <w:proofErr w:type="spellEnd"/>
            <w:r w:rsidRPr="00161B9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61B9F">
              <w:rPr>
                <w:rFonts w:ascii="Arial" w:hAnsi="Arial" w:cs="Arial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161B9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. 6.) </w:t>
            </w:r>
            <w:r w:rsidRPr="00161B9F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и</w:t>
            </w:r>
          </w:p>
          <w:p w:rsidR="00161B9F" w:rsidRPr="00161B9F" w:rsidRDefault="00161B9F" w:rsidP="00161B9F">
            <w:pPr>
              <w:tabs>
                <w:tab w:val="left" w:pos="702"/>
              </w:tabs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161B9F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1.2.</w:t>
            </w:r>
            <w:r w:rsidRPr="00161B9F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sr-Cyrl-RS" w:eastAsia="en-US"/>
              </w:rPr>
              <w:t xml:space="preserve"> П</w:t>
            </w:r>
            <w:proofErr w:type="spellStart"/>
            <w:r w:rsidRPr="00161B9F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 w:eastAsia="en-US"/>
              </w:rPr>
              <w:t>отврде</w:t>
            </w:r>
            <w:proofErr w:type="spellEnd"/>
            <w:r w:rsidRPr="00161B9F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 w:eastAsia="en-US"/>
              </w:rPr>
              <w:t xml:space="preserve"> о </w:t>
            </w:r>
            <w:proofErr w:type="spellStart"/>
            <w:r w:rsidRPr="00161B9F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 w:eastAsia="en-US"/>
              </w:rPr>
              <w:t>референтним</w:t>
            </w:r>
            <w:proofErr w:type="spellEnd"/>
            <w:r w:rsidRPr="00161B9F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 w:eastAsia="en-US"/>
              </w:rPr>
              <w:t xml:space="preserve"> </w:t>
            </w:r>
            <w:proofErr w:type="spellStart"/>
            <w:r w:rsidRPr="00161B9F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 w:eastAsia="en-US"/>
              </w:rPr>
              <w:t>набавкама</w:t>
            </w:r>
            <w:proofErr w:type="spellEnd"/>
            <w:r w:rsidRPr="00161B9F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61B9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које</w:t>
            </w:r>
            <w:proofErr w:type="spellEnd"/>
            <w:r w:rsidRPr="00161B9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61B9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морају</w:t>
            </w:r>
            <w:proofErr w:type="spellEnd"/>
            <w:r w:rsidRPr="00161B9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61B9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бити</w:t>
            </w:r>
            <w:proofErr w:type="spellEnd"/>
            <w:r w:rsidRPr="00161B9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61B9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попуњене</w:t>
            </w:r>
            <w:proofErr w:type="spellEnd"/>
            <w:r w:rsidRPr="00161B9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61B9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потписане</w:t>
            </w:r>
            <w:proofErr w:type="spellEnd"/>
            <w:r w:rsidRPr="00161B9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161B9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оверене</w:t>
            </w:r>
            <w:proofErr w:type="spellEnd"/>
            <w:r w:rsidRPr="00161B9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61B9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печатом</w:t>
            </w:r>
            <w:proofErr w:type="spellEnd"/>
            <w:r w:rsidRPr="00161B9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61B9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референтних</w:t>
            </w:r>
            <w:proofErr w:type="spellEnd"/>
            <w:r w:rsidRPr="00161B9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61B9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наручилаца</w:t>
            </w:r>
            <w:proofErr w:type="spellEnd"/>
            <w:r w:rsidRPr="00161B9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- </w:t>
            </w:r>
            <w:proofErr w:type="spellStart"/>
            <w:r w:rsidRPr="00161B9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купаца</w:t>
            </w:r>
            <w:proofErr w:type="spellEnd"/>
            <w:r w:rsidRPr="00161B9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161B9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образац</w:t>
            </w:r>
            <w:proofErr w:type="spellEnd"/>
            <w:r w:rsidRPr="00161B9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61B9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161B9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. 7.) </w:t>
            </w:r>
            <w:r w:rsidRPr="00161B9F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 w:eastAsia="en-US"/>
              </w:rPr>
              <w:t>и</w:t>
            </w:r>
          </w:p>
          <w:p w:rsidR="00161B9F" w:rsidRPr="00161B9F" w:rsidRDefault="00161B9F" w:rsidP="00161B9F">
            <w:pPr>
              <w:tabs>
                <w:tab w:val="left" w:pos="702"/>
              </w:tabs>
              <w:suppressAutoHyphens w:val="0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161B9F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1.3.Фотокопије рачуна за референтну набавку посебно</w:t>
            </w:r>
          </w:p>
          <w:p w:rsidR="00161B9F" w:rsidRPr="00161B9F" w:rsidRDefault="00161B9F" w:rsidP="00161B9F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161B9F"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  <w:t>На</w:t>
            </w:r>
            <w:r w:rsidRPr="00161B9F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помена:</w:t>
            </w:r>
          </w:p>
          <w:p w:rsidR="00161B9F" w:rsidRPr="00161B9F" w:rsidRDefault="00161B9F" w:rsidP="00161B9F">
            <w:pPr>
              <w:numPr>
                <w:ilvl w:val="0"/>
                <w:numId w:val="10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161B9F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понуду подноси група понуђача, доказ</w:t>
            </w:r>
            <w:r w:rsidRPr="00161B9F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е</w:t>
            </w:r>
            <w:r w:rsidRPr="00161B9F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доставити за оног члана групе који испуњава тражени услов (довољно је да 1 члан групе достави </w:t>
            </w:r>
            <w:r w:rsidRPr="00161B9F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доказе</w:t>
            </w:r>
            <w:r w:rsidRPr="00161B9F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), а уколико више њих заједно испуњавају услов</w:t>
            </w:r>
            <w:r w:rsidRPr="00161B9F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е</w:t>
            </w:r>
            <w:r w:rsidRPr="00161B9F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</w:t>
            </w:r>
            <w:r w:rsidRPr="00161B9F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ове </w:t>
            </w:r>
            <w:r w:rsidRPr="00161B9F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доказ</w:t>
            </w:r>
            <w:r w:rsidRPr="00161B9F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е</w:t>
            </w:r>
            <w:r w:rsidRPr="00161B9F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доставити за те чланове.</w:t>
            </w:r>
          </w:p>
          <w:p w:rsidR="00161B9F" w:rsidRPr="00161B9F" w:rsidRDefault="00161B9F" w:rsidP="00161B9F">
            <w:pPr>
              <w:numPr>
                <w:ilvl w:val="0"/>
                <w:numId w:val="10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color w:val="00B0F0"/>
                <w:sz w:val="22"/>
                <w:szCs w:val="22"/>
                <w:lang w:val="sr-Latn-CS" w:eastAsia="sr-Latn-CS"/>
              </w:rPr>
            </w:pPr>
            <w:r w:rsidRPr="00161B9F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  <w:tr w:rsidR="00161B9F" w:rsidRPr="00161B9F" w:rsidTr="00560E8E">
        <w:trPr>
          <w:jc w:val="center"/>
        </w:trPr>
        <w:tc>
          <w:tcPr>
            <w:tcW w:w="729" w:type="dxa"/>
            <w:vAlign w:val="center"/>
          </w:tcPr>
          <w:p w:rsidR="00161B9F" w:rsidRPr="00161B9F" w:rsidRDefault="00161B9F" w:rsidP="00161B9F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B0F0"/>
                <w:sz w:val="22"/>
                <w:szCs w:val="22"/>
                <w:lang w:val="en-US" w:eastAsia="en-US"/>
              </w:rPr>
            </w:pPr>
            <w:r w:rsidRPr="00161B9F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  <w:r w:rsidRPr="00161B9F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430" w:type="dxa"/>
          </w:tcPr>
          <w:p w:rsidR="00161B9F" w:rsidRPr="00161B9F" w:rsidRDefault="00161B9F" w:rsidP="00161B9F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161B9F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Услов:</w:t>
            </w:r>
            <w:r w:rsidRPr="00161B9F"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  <w:t xml:space="preserve"> </w:t>
            </w:r>
            <w:r w:rsidRPr="00161B9F">
              <w:rPr>
                <w:rFonts w:ascii="Arial" w:hAnsi="Arial" w:cs="Arial"/>
                <w:sz w:val="22"/>
                <w:szCs w:val="22"/>
                <w:u w:val="single"/>
                <w:lang w:val="sr-Cyrl-RS" w:eastAsia="sr-Latn-CS"/>
              </w:rPr>
              <w:t>да располаже неопходним</w:t>
            </w:r>
            <w:r w:rsidRPr="00161B9F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</w:t>
            </w:r>
            <w:r w:rsidRPr="00161B9F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Кадровски</w:t>
            </w:r>
            <w:r w:rsidRPr="00161B9F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м</w:t>
            </w:r>
            <w:r w:rsidRPr="00161B9F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 xml:space="preserve"> капацитет</w:t>
            </w:r>
            <w:r w:rsidRPr="00161B9F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ом</w:t>
            </w:r>
          </w:p>
          <w:p w:rsidR="00161B9F" w:rsidRPr="00161B9F" w:rsidRDefault="00161B9F" w:rsidP="00161B9F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161B9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- 1</w:t>
            </w:r>
            <w:r w:rsidRPr="00161B9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161B9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дипломирани машински </w:t>
            </w:r>
            <w:proofErr w:type="spellStart"/>
            <w:r w:rsidRPr="00161B9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инжењер</w:t>
            </w:r>
            <w:proofErr w:type="spellEnd"/>
            <w:r w:rsidRPr="00161B9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</w:p>
          <w:p w:rsidR="00161B9F" w:rsidRPr="00161B9F" w:rsidRDefault="00161B9F" w:rsidP="00161B9F">
            <w:pPr>
              <w:suppressAutoHyphens w:val="0"/>
              <w:snapToGrid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161B9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- </w:t>
            </w:r>
            <w:r w:rsidRPr="00161B9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3 </w:t>
            </w:r>
            <w:proofErr w:type="spellStart"/>
            <w:r w:rsidRPr="00161B9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сервисера</w:t>
            </w:r>
            <w:proofErr w:type="spellEnd"/>
            <w:r w:rsidR="007534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, са </w:t>
            </w:r>
            <w:r w:rsidR="00C0546D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важећим сертификатима издатим од произвођача опреме </w:t>
            </w:r>
            <w:r w:rsidR="0075344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“</w:t>
            </w:r>
            <w:r w:rsidR="00753447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DRESSTA“</w:t>
            </w:r>
            <w:r w:rsidRPr="00161B9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</w:p>
          <w:p w:rsidR="00161B9F" w:rsidRPr="00161B9F" w:rsidRDefault="00161B9F" w:rsidP="00161B9F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161B9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(који су у радном односу или су ангажовани сходно члану 197-202 Закона о раду)</w:t>
            </w:r>
          </w:p>
          <w:p w:rsidR="00161B9F" w:rsidRPr="00161B9F" w:rsidRDefault="00161B9F" w:rsidP="00161B9F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161B9F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Доказ:</w:t>
            </w:r>
          </w:p>
          <w:p w:rsidR="00161B9F" w:rsidRPr="00581A5A" w:rsidRDefault="00161B9F" w:rsidP="00161B9F">
            <w:pPr>
              <w:numPr>
                <w:ilvl w:val="0"/>
                <w:numId w:val="11"/>
              </w:numPr>
              <w:suppressAutoHyphens w:val="0"/>
              <w:spacing w:before="120" w:after="20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proofErr w:type="spellStart"/>
            <w:r w:rsidRPr="00161B9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Фотокопија</w:t>
            </w:r>
            <w:proofErr w:type="spellEnd"/>
            <w:r w:rsidRPr="00161B9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М-А и/</w:t>
            </w:r>
            <w:proofErr w:type="spellStart"/>
            <w:r w:rsidRPr="00161B9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или</w:t>
            </w:r>
            <w:proofErr w:type="spellEnd"/>
            <w:r w:rsidRPr="00161B9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М3А </w:t>
            </w:r>
            <w:proofErr w:type="spellStart"/>
            <w:r w:rsidRPr="00161B9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образаца</w:t>
            </w:r>
            <w:proofErr w:type="spellEnd"/>
            <w:r w:rsidRPr="00161B9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61B9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пријаве</w:t>
            </w:r>
            <w:proofErr w:type="spellEnd"/>
            <w:r w:rsidRPr="00161B9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61B9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161B9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61B9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обавезно</w:t>
            </w:r>
            <w:proofErr w:type="spellEnd"/>
            <w:r w:rsidRPr="00161B9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61B9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социјално</w:t>
            </w:r>
            <w:proofErr w:type="spellEnd"/>
            <w:r w:rsidRPr="00161B9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61B9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осигурање</w:t>
            </w:r>
            <w:proofErr w:type="spellEnd"/>
            <w:r w:rsidRPr="00161B9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61B9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запослених</w:t>
            </w:r>
            <w:proofErr w:type="spellEnd"/>
            <w:r w:rsidRPr="00161B9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161B9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</w:t>
            </w:r>
            <w:r w:rsidRPr="00161B9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161B9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који су у радном </w:t>
            </w:r>
          </w:p>
          <w:p w:rsidR="00581A5A" w:rsidRPr="00581A5A" w:rsidRDefault="00581A5A" w:rsidP="00581A5A">
            <w:pPr>
              <w:numPr>
                <w:ilvl w:val="0"/>
                <w:numId w:val="11"/>
              </w:numPr>
              <w:suppressAutoHyphens w:val="0"/>
              <w:snapToGrid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Копија важећих сертификата издатих од стране произвођача опреме “</w:t>
            </w:r>
            <w:r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DRESSTA“</w:t>
            </w:r>
            <w:r w:rsidRPr="00161B9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</w:p>
          <w:p w:rsidR="00161B9F" w:rsidRPr="00161B9F" w:rsidRDefault="00161B9F" w:rsidP="00161B9F">
            <w:pPr>
              <w:numPr>
                <w:ilvl w:val="0"/>
                <w:numId w:val="11"/>
              </w:numPr>
              <w:suppressAutoHyphens w:val="0"/>
              <w:spacing w:before="120" w:after="20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r w:rsidRPr="00161B9F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Уговор о ангажовању (за лица ван радног односа).</w:t>
            </w:r>
          </w:p>
          <w:p w:rsidR="00161B9F" w:rsidRPr="00161B9F" w:rsidRDefault="00161B9F" w:rsidP="00161B9F">
            <w:pPr>
              <w:suppressAutoHyphens w:val="0"/>
              <w:spacing w:after="200" w:line="276" w:lineRule="auto"/>
              <w:ind w:left="720"/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  <w:r w:rsidRPr="00161B9F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Напомена:</w:t>
            </w:r>
          </w:p>
          <w:p w:rsidR="00161B9F" w:rsidRPr="00161B9F" w:rsidRDefault="00161B9F" w:rsidP="00161B9F">
            <w:pPr>
              <w:numPr>
                <w:ilvl w:val="0"/>
                <w:numId w:val="10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161B9F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понуду подноси група понуђача, доказ</w:t>
            </w:r>
            <w:r w:rsidRPr="00161B9F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е</w:t>
            </w:r>
            <w:r w:rsidRPr="00161B9F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доставити за оног члана групе који испуњава тражени услов (довољно је да 1 члан групе достави </w:t>
            </w:r>
            <w:r w:rsidRPr="00161B9F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доказе</w:t>
            </w:r>
            <w:r w:rsidRPr="00161B9F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), а уколико више њих заједно испуњавају услов</w:t>
            </w:r>
            <w:r w:rsidRPr="00161B9F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е</w:t>
            </w:r>
            <w:r w:rsidRPr="00161B9F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</w:t>
            </w:r>
            <w:r w:rsidRPr="00161B9F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ове </w:t>
            </w:r>
            <w:r w:rsidRPr="00161B9F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доказ</w:t>
            </w:r>
            <w:r w:rsidRPr="00161B9F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е</w:t>
            </w:r>
            <w:r w:rsidRPr="00161B9F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доставити за те чланове.</w:t>
            </w:r>
          </w:p>
          <w:p w:rsidR="00161B9F" w:rsidRPr="00161B9F" w:rsidRDefault="00161B9F" w:rsidP="00161B9F">
            <w:pPr>
              <w:numPr>
                <w:ilvl w:val="0"/>
                <w:numId w:val="10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color w:val="00B0F0"/>
                <w:sz w:val="22"/>
                <w:szCs w:val="22"/>
                <w:lang w:val="sr-Latn-CS" w:eastAsia="sr-Latn-CS"/>
              </w:rPr>
            </w:pPr>
            <w:r w:rsidRPr="00161B9F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D92C49" w:rsidRPr="00753447" w:rsidRDefault="00D92C49" w:rsidP="00753447">
      <w:pPr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D92C49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0729CD" w:rsidP="00AA51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Ова измен</w:t>
      </w:r>
      <w:r>
        <w:rPr>
          <w:rFonts w:ascii="Arial" w:hAnsi="Arial" w:cs="Arial"/>
          <w:sz w:val="22"/>
          <w:szCs w:val="22"/>
          <w:lang w:val="sr-Latn-RS"/>
        </w:rPr>
        <w:t>a</w:t>
      </w:r>
      <w:r w:rsidR="00C6690C"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="00C6690C" w:rsidRPr="00295D8C">
        <w:rPr>
          <w:rFonts w:ascii="Arial" w:hAnsi="Arial" w:cs="Arial"/>
          <w:sz w:val="22"/>
          <w:szCs w:val="22"/>
          <w:lang w:val="ru-RU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DF59DC" w:rsidRPr="00295D8C" w:rsidRDefault="000729CD" w:rsidP="00DF59DC">
      <w:pPr>
        <w:suppressAutoHyphens w:val="0"/>
        <w:jc w:val="center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                                                  </w:t>
      </w:r>
    </w:p>
    <w:p w:rsidR="00EA07F9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F59DC" w:rsidRDefault="00DF59DC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F59DC" w:rsidRDefault="00DF59DC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F59DC" w:rsidRDefault="00DF59DC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DF59DC" w:rsidRPr="00DF59DC" w:rsidRDefault="00DF59DC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439" w:rsidRDefault="00C50439" w:rsidP="00F717AF">
      <w:r>
        <w:separator/>
      </w:r>
    </w:p>
  </w:endnote>
  <w:endnote w:type="continuationSeparator" w:id="0">
    <w:p w:rsidR="00C50439" w:rsidRDefault="00C50439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0729CD">
      <w:rPr>
        <w:i/>
        <w:sz w:val="20"/>
        <w:lang w:val="sr-Latn-RS"/>
      </w:rPr>
      <w:t>3000/0569/2017(2042/2017)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8F1E01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8F1E01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439" w:rsidRDefault="00C50439" w:rsidP="00F717AF">
      <w:r>
        <w:separator/>
      </w:r>
    </w:p>
  </w:footnote>
  <w:footnote w:type="continuationSeparator" w:id="0">
    <w:p w:rsidR="00C50439" w:rsidRDefault="00C50439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C50439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8F1E01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8F1E01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3A2F8B"/>
    <w:multiLevelType w:val="hybridMultilevel"/>
    <w:tmpl w:val="F0C45550"/>
    <w:lvl w:ilvl="0" w:tplc="6C7E8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26175"/>
    <w:multiLevelType w:val="hybridMultilevel"/>
    <w:tmpl w:val="63F89F4E"/>
    <w:lvl w:ilvl="0" w:tplc="8B9A31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29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1B9F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399A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1B7C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10F2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2B76"/>
    <w:rsid w:val="00543029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1A5A"/>
    <w:rsid w:val="00583736"/>
    <w:rsid w:val="0058380B"/>
    <w:rsid w:val="005841D1"/>
    <w:rsid w:val="005848CB"/>
    <w:rsid w:val="00590B96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29F0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3447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1E01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09AD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546D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0439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2C49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DF59DC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Zoran Todorović</cp:lastModifiedBy>
  <cp:revision>36</cp:revision>
  <cp:lastPrinted>2017-12-12T12:36:00Z</cp:lastPrinted>
  <dcterms:created xsi:type="dcterms:W3CDTF">2015-07-01T14:16:00Z</dcterms:created>
  <dcterms:modified xsi:type="dcterms:W3CDTF">2017-12-12T12:37:00Z</dcterms:modified>
</cp:coreProperties>
</file>