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8650A1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154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  <w:r w:rsidR="00543C76" w:rsidRPr="00543C76">
        <w:rPr>
          <w:rFonts w:ascii="Arial" w:hAnsi="Arial" w:cs="Arial"/>
          <w:sz w:val="22"/>
          <w:szCs w:val="22"/>
        </w:rPr>
        <w:t>ДЕЛОВИ ЗА ДУВАЧЕ ГАРА ТЕНТ-А</w:t>
      </w: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43C76" w:rsidRPr="00543C76">
        <w:rPr>
          <w:rFonts w:ascii="Arial" w:hAnsi="Arial" w:cs="Arial"/>
          <w:b/>
          <w:sz w:val="22"/>
          <w:szCs w:val="22"/>
          <w:lang w:val="sr-Latn-RS"/>
        </w:rPr>
        <w:t>3000</w:t>
      </w:r>
      <w:r w:rsidR="00543C76" w:rsidRPr="00543C76">
        <w:rPr>
          <w:rFonts w:ascii="Arial" w:hAnsi="Arial" w:cs="Arial"/>
          <w:b/>
          <w:sz w:val="22"/>
          <w:szCs w:val="22"/>
          <w:lang w:val="sr-Cyrl-RS"/>
        </w:rPr>
        <w:t>/</w:t>
      </w:r>
      <w:r w:rsidR="00543C76" w:rsidRPr="00543C76">
        <w:rPr>
          <w:rFonts w:ascii="Arial" w:hAnsi="Arial" w:cs="Arial"/>
          <w:b/>
          <w:sz w:val="22"/>
          <w:szCs w:val="22"/>
          <w:lang w:val="sr-Latn-RS"/>
        </w:rPr>
        <w:t>0784</w:t>
      </w:r>
      <w:r w:rsidR="00543C76" w:rsidRPr="00543C76">
        <w:rPr>
          <w:rFonts w:ascii="Arial" w:hAnsi="Arial" w:cs="Arial"/>
          <w:b/>
          <w:sz w:val="22"/>
          <w:szCs w:val="22"/>
          <w:lang w:val="sr-Cyrl-RS"/>
        </w:rPr>
        <w:t>/</w:t>
      </w:r>
      <w:r w:rsidR="00543C76" w:rsidRPr="00543C76">
        <w:rPr>
          <w:rFonts w:ascii="Arial" w:hAnsi="Arial" w:cs="Arial"/>
          <w:b/>
          <w:sz w:val="22"/>
          <w:szCs w:val="22"/>
          <w:lang w:val="sr-Latn-RS"/>
        </w:rPr>
        <w:t>2017 (1825/2017)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1260A" w:rsidRPr="0051260A">
        <w:rPr>
          <w:rFonts w:ascii="Arial" w:hAnsi="Arial" w:cs="Arial"/>
          <w:sz w:val="22"/>
          <w:szCs w:val="22"/>
          <w:lang w:val="sr-Cyrl-RS"/>
        </w:rPr>
        <w:t>105-Е.03.01-475275/</w:t>
      </w:r>
      <w:r w:rsidR="0028144B">
        <w:rPr>
          <w:rFonts w:ascii="Arial" w:hAnsi="Arial" w:cs="Arial"/>
          <w:sz w:val="22"/>
          <w:szCs w:val="22"/>
          <w:lang w:val="sr-Latn-RS"/>
        </w:rPr>
        <w:t>10</w:t>
      </w:r>
      <w:r w:rsidR="0051260A" w:rsidRPr="0051260A">
        <w:rPr>
          <w:rFonts w:ascii="Arial" w:hAnsi="Arial" w:cs="Arial"/>
          <w:sz w:val="22"/>
          <w:szCs w:val="22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8144B">
        <w:rPr>
          <w:rFonts w:ascii="Arial" w:hAnsi="Arial" w:cs="Arial"/>
          <w:sz w:val="22"/>
          <w:szCs w:val="22"/>
          <w:lang w:val="sr-Latn-RS"/>
        </w:rPr>
        <w:t>27.12.2017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43C76" w:rsidRPr="00543C76" w:rsidRDefault="00543C7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E0AD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децембар,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8650A1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F741B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F741BC" w:rsidRPr="00F741BC">
        <w:rPr>
          <w:rFonts w:ascii="Arial" w:hAnsi="Arial" w:cs="Arial"/>
          <w:sz w:val="22"/>
          <w:szCs w:val="22"/>
        </w:rPr>
        <w:t>ДЕЛОВИ ЗА ДУВАЧЕ ГАРА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543C7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0866E5" w:rsidRDefault="004026E7" w:rsidP="00897B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Прилог 2</w:t>
      </w:r>
      <w:r w:rsidR="002544BB" w:rsidRPr="002544BB">
        <w:rPr>
          <w:rFonts w:ascii="Arial" w:hAnsi="Arial" w:cs="Arial"/>
        </w:rPr>
        <w:t xml:space="preserve"> </w:t>
      </w:r>
      <w:r w:rsidR="002544BB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2544BB">
        <w:rPr>
          <w:rFonts w:ascii="Arial" w:hAnsi="Arial" w:cs="Arial"/>
          <w:sz w:val="22"/>
          <w:szCs w:val="22"/>
        </w:rPr>
        <w:t>онкурсне документације се мења</w:t>
      </w:r>
      <w:r w:rsidR="000866E5" w:rsidRPr="002544BB">
        <w:rPr>
          <w:rFonts w:ascii="Arial" w:hAnsi="Arial" w:cs="Arial"/>
          <w:sz w:val="22"/>
          <w:szCs w:val="22"/>
          <w:lang w:val="sr-Cyrl-RS"/>
        </w:rPr>
        <w:t>ју</w:t>
      </w:r>
      <w:r w:rsidR="00C6690C" w:rsidRPr="002544BB">
        <w:rPr>
          <w:rFonts w:ascii="Arial" w:hAnsi="Arial" w:cs="Arial"/>
          <w:sz w:val="22"/>
          <w:szCs w:val="22"/>
        </w:rPr>
        <w:t xml:space="preserve"> и глас</w:t>
      </w:r>
      <w:r w:rsidR="000866E5" w:rsidRPr="002544BB"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544BB">
        <w:rPr>
          <w:rFonts w:ascii="Arial" w:hAnsi="Arial" w:cs="Arial"/>
          <w:sz w:val="22"/>
          <w:szCs w:val="22"/>
        </w:rPr>
        <w:t xml:space="preserve">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543C7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51260A" w:rsidRDefault="0051260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Pr="0028144B" w:rsidRDefault="0028144B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Default="0051260A" w:rsidP="00DF23B4">
      <w:pPr>
        <w:rPr>
          <w:rFonts w:ascii="Arial" w:hAnsi="Arial"/>
          <w:sz w:val="22"/>
          <w:szCs w:val="22"/>
          <w:lang w:val="sr-Latn-RS" w:eastAsia="en-US"/>
        </w:rPr>
      </w:pPr>
    </w:p>
    <w:p w:rsidR="0051260A" w:rsidRPr="0051260A" w:rsidRDefault="0051260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741BC" w:rsidRPr="004026E7" w:rsidRDefault="00F741BC" w:rsidP="004026E7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4026E7">
        <w:rPr>
          <w:rFonts w:ascii="Arial" w:eastAsia="Calibri" w:hAnsi="Arial" w:cs="Arial"/>
          <w:b/>
          <w:sz w:val="22"/>
          <w:szCs w:val="22"/>
          <w:lang w:val="sr-Cyrl-RS" w:eastAsia="en-US"/>
        </w:rPr>
        <w:t>ПРИЛОГ 2.</w:t>
      </w:r>
    </w:p>
    <w:p w:rsid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сн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ву 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др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дби З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к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 м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ници (Сл. лист ФНР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J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 бр. 104/46 и 18/58; Сл. лист СФР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J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 бр. 16/65, 54/70 и 57/89; Сл. лист СР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J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 бр. 46/96, Сл. лист СЦГ бр. 01/03 Уст. 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Повеља, Сл.лист РС 80/15) и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платним услугама (Сл. лист СРЈ бр. 03/02 и 05/03, Сл. гл. РС бр. 43/04, 62/06, 111/09 др. закон и 31/11) и тачке 1, 2. и 6. Одлуке о облику садржини и начину коришћења јединствених инструмената платног промета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ДУЖНИК:  …………………………………………………………………………........................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(назив и седиште Понуђача)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МАТИЧНИ БРОЈ ДУЖНИКА (Понуђача): ..................................................................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ТЕКУЋИ РАЧУН ДУЖНИКА (Понуђача): ...................................................................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ПИБ ДУЖНИКА (Понуђача): ........................................................................................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и з д а ј е  д а н а ............................ године</w:t>
      </w:r>
    </w:p>
    <w:p w:rsid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b/>
          <w:sz w:val="22"/>
          <w:szCs w:val="22"/>
          <w:lang w:val="ru-RU" w:eastAsia="en-US"/>
        </w:rPr>
        <w:t>МЕНИЧНО ПИСМО – ОВЛАШЋЕЊЕ ЗА КОРИСНИКА  БЛАНКО СОПСТВЕНЕ МЕНИЦЕ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bCs/>
          <w:sz w:val="22"/>
          <w:szCs w:val="22"/>
          <w:lang w:val="sr-Latn-RS" w:eastAsia="en-US"/>
        </w:rPr>
      </w:pP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КОРИСНИК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-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ПОВЕРИЛАЦ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>: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Јавно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предузеће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„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Електроприведа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Србије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“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Београд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,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Улица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царице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Милице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број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2,11000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Београд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,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огранак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ТЕНТ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Београд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>-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Обреновац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,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улица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Богољуба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Урошевића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Црног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број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44., 11500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Обреновац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,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Матични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број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20053658,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ПИБ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103920327,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бр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.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тек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. </w:t>
      </w:r>
      <w:r w:rsidRPr="004026E7">
        <w:rPr>
          <w:rFonts w:ascii="Arial" w:eastAsia="Calibri" w:hAnsi="Arial" w:cs="Arial"/>
          <w:bCs/>
          <w:sz w:val="22"/>
          <w:szCs w:val="22"/>
          <w:lang w:val="ru-RU" w:eastAsia="en-US"/>
        </w:rPr>
        <w:t>рачуна</w:t>
      </w:r>
      <w:r w:rsidRPr="004026E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: 160-700-13 Banka Intesa, 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Пр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д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aje</w:t>
      </w:r>
      <w:proofErr w:type="spellEnd"/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м бл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нк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сопствену 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ницу за озбиљност понуде која је неопозива, без права протеста и наплатива на први позив.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Овл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шћу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ри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ц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,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пр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ту 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ницу бр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oj</w:t>
      </w:r>
      <w:proofErr w:type="spellEnd"/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_________________________ (</w:t>
      </w:r>
      <w:r w:rsidRPr="004026E7">
        <w:rPr>
          <w:rFonts w:ascii="Arial" w:eastAsia="Calibri" w:hAnsi="Arial" w:cs="Arial"/>
          <w:iCs/>
          <w:sz w:val="22"/>
          <w:szCs w:val="22"/>
          <w:lang w:val="ru-RU" w:eastAsia="en-US"/>
        </w:rPr>
        <w:t>уписати с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val="ru-RU" w:eastAsia="en-US"/>
        </w:rPr>
        <w:t>ри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j</w:t>
      </w:r>
      <w:r w:rsidRPr="004026E7">
        <w:rPr>
          <w:rFonts w:ascii="Arial" w:eastAsia="Calibri" w:hAnsi="Arial" w:cs="Arial"/>
          <w:iCs/>
          <w:sz w:val="22"/>
          <w:szCs w:val="22"/>
          <w:lang w:val="ru-RU" w:eastAsia="en-US"/>
        </w:rPr>
        <w:t>ски бр</w:t>
      </w:r>
      <w:proofErr w:type="spellStart"/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oj</w:t>
      </w:r>
      <w:proofErr w:type="spellEnd"/>
      <w:r w:rsidRPr="004026E7">
        <w:rPr>
          <w:rFonts w:ascii="Arial" w:eastAsia="Calibri" w:hAnsi="Arial" w:cs="Arial"/>
          <w:iCs/>
          <w:sz w:val="22"/>
          <w:szCs w:val="22"/>
          <w:lang w:val="ru-RU" w:eastAsia="en-US"/>
        </w:rPr>
        <w:t xml:space="preserve"> м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val="ru-RU" w:eastAsia="en-US"/>
        </w:rPr>
        <w:t>ниц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val="ru-RU" w:eastAsia="en-US"/>
        </w:rPr>
        <w:t xml:space="preserve">) 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ж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пунити у изн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су </w:t>
      </w:r>
      <w:r w:rsidRPr="004026E7">
        <w:rPr>
          <w:rFonts w:ascii="Arial" w:eastAsia="Calibri" w:hAnsi="Arial" w:cs="Arial"/>
          <w:iCs/>
          <w:sz w:val="22"/>
          <w:szCs w:val="22"/>
          <w:lang w:val="sr-Cyrl-RS" w:eastAsia="en-US"/>
        </w:rPr>
        <w:t>5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%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д вр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дн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сти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нуд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б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з ПДВ,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збиљн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ст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нуд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у о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т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вореном поступку јавне набавке 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добара – 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ДЕЛОВИ ЗА ДУВАЧЕ ГАРА ТЕНТ-А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,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 број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ЈН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b/>
          <w:iCs/>
          <w:sz w:val="22"/>
          <w:szCs w:val="22"/>
          <w:lang w:val="sr-Latn-RS" w:eastAsia="en-US"/>
        </w:rPr>
        <w:t>3000</w:t>
      </w:r>
      <w:r w:rsidRPr="004026E7"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  <w:t>/</w:t>
      </w:r>
      <w:r w:rsidRPr="004026E7">
        <w:rPr>
          <w:rFonts w:ascii="Arial" w:eastAsia="Calibri" w:hAnsi="Arial" w:cs="Arial"/>
          <w:b/>
          <w:iCs/>
          <w:sz w:val="22"/>
          <w:szCs w:val="22"/>
          <w:lang w:val="sr-Latn-RS" w:eastAsia="en-US"/>
        </w:rPr>
        <w:t>0784</w:t>
      </w:r>
      <w:r w:rsidRPr="004026E7"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  <w:t>/</w:t>
      </w:r>
      <w:r w:rsidRPr="004026E7">
        <w:rPr>
          <w:rFonts w:ascii="Arial" w:eastAsia="Calibri" w:hAnsi="Arial" w:cs="Arial"/>
          <w:b/>
          <w:iCs/>
          <w:sz w:val="22"/>
          <w:szCs w:val="22"/>
          <w:lang w:val="sr-Latn-RS" w:eastAsia="en-US"/>
        </w:rPr>
        <w:t>2017 (1825/2017)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с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 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м 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жења минимално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30 дана дужим од рока важења понуде, с тим да евентуални продужетак рока важења понуде има за последицу и продужење рока важења менице и меничног овлашћења за исти број дана.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Истовремено 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вл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шћу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ри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ц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д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пуни м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ницу з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пл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ту 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изн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с 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д </w:t>
      </w:r>
      <w:r>
        <w:rPr>
          <w:rFonts w:ascii="Arial" w:eastAsia="Calibri" w:hAnsi="Arial" w:cs="Arial"/>
          <w:iCs/>
          <w:sz w:val="22"/>
          <w:szCs w:val="22"/>
          <w:lang w:val="sr-Cyrl-RS" w:eastAsia="en-US"/>
        </w:rPr>
        <w:t>5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% 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д вр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дн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сти п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нуд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 xml:space="preserve"> б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val="sr-Cyrl-RS" w:eastAsia="en-US"/>
        </w:rPr>
        <w:t>з ПДВ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 д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б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зусл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 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зив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, б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з пр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ст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 тр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шк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, в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нсудски у скл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ду с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в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ж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ћим пр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писим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извршити 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пл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ту с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свих р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чун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Дужник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________________________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(ун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 xml:space="preserve">ти 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дг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р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aj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ућ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д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тк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 xml:space="preserve"> дужник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 xml:space="preserve"> – изд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ao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ц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 xml:space="preserve"> м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ниц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 xml:space="preserve"> – н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зив, м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ст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 xml:space="preserve"> и 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др</w:t>
      </w:r>
      <w:r w:rsidRPr="004026E7">
        <w:rPr>
          <w:rFonts w:ascii="Arial" w:eastAsia="Calibri" w:hAnsi="Arial" w:cs="Arial"/>
          <w:iCs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 xml:space="preserve">су) 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к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 б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нк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у к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рист п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ри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ц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_________________________.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шћу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б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 к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oj</w:t>
      </w:r>
      <w:proofErr w:type="spellEnd"/>
      <w:r w:rsidRPr="004026E7">
        <w:rPr>
          <w:rFonts w:ascii="Arial" w:eastAsia="Calibri" w:hAnsi="Arial" w:cs="Arial"/>
          <w:sz w:val="22"/>
          <w:szCs w:val="22"/>
          <w:lang w:eastAsia="en-US"/>
        </w:rPr>
        <w:t>их им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чун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ту – пл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ћ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изврш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 свих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ших 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чун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, к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ao</w:t>
      </w:r>
      <w:proofErr w:type="spellEnd"/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ти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г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ту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ду у 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сл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 ч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у случ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aj</w:t>
      </w:r>
      <w:proofErr w:type="spellEnd"/>
      <w:r w:rsidRPr="004026E7">
        <w:rPr>
          <w:rFonts w:ascii="Arial" w:eastAsia="Calibri" w:hAnsi="Arial" w:cs="Arial"/>
          <w:sz w:val="22"/>
          <w:szCs w:val="22"/>
          <w:lang w:eastAsia="en-US"/>
        </w:rPr>
        <w:t>у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чуним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у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пшт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или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љн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ср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дст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или зб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г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шт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при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рит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у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ти с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чун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.</w:t>
      </w:r>
      <w:proofErr w:type="gramEnd"/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026E7">
        <w:rPr>
          <w:rFonts w:ascii="Arial" w:eastAsia="Calibri" w:hAnsi="Arial" w:cs="Arial"/>
          <w:sz w:val="22"/>
          <w:szCs w:val="22"/>
          <w:lang w:eastAsia="en-US"/>
        </w:rPr>
        <w:t>Дужник с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дрич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ч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г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шћ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,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с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ст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вљ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приг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дуж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ст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рнир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дуж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proofErr w:type="spellEnd"/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м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сн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ву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ту. 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Me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ниц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ж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ћ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 у случ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aj</w:t>
      </w:r>
      <w:proofErr w:type="spellEnd"/>
      <w:r w:rsidRPr="004026E7">
        <w:rPr>
          <w:rFonts w:ascii="Arial" w:eastAsia="Calibri" w:hAnsi="Arial" w:cs="Arial"/>
          <w:sz w:val="22"/>
          <w:szCs w:val="22"/>
          <w:lang w:eastAsia="en-US"/>
        </w:rPr>
        <w:t>у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ђ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лиц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шћ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г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ступ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Дужник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, ст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тусних пр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или/и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снив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вих пр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вних суб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 стр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дужник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.</w:t>
      </w:r>
      <w:proofErr w:type="gramEnd"/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Me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ниц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тпис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 стр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шћ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г лиц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ступ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Дужник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________________________ 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(ун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ти им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 xml:space="preserve"> и пр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зим</w:t>
      </w:r>
      <w:proofErr w:type="spellStart"/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eo</w:t>
      </w:r>
      <w:proofErr w:type="spellEnd"/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вл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шћ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г лиц</w:t>
      </w:r>
      <w:r w:rsidRPr="004026E7">
        <w:rPr>
          <w:rFonts w:ascii="Arial" w:eastAsia="Calibri" w:hAnsi="Arial" w:cs="Arial"/>
          <w:iCs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>).</w:t>
      </w:r>
      <w:proofErr w:type="gramEnd"/>
      <w:r w:rsidRPr="004026E7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proofErr w:type="gram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ничн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писм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вл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шћ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с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чињ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у 2 (дв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) ист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прим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 к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oj</w:t>
      </w:r>
      <w:proofErr w:type="spellEnd"/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их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1 (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н) прим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к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ри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ц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1 (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н)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држ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Дужник.</w:t>
      </w:r>
      <w:proofErr w:type="gramEnd"/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4026E7">
        <w:rPr>
          <w:rFonts w:ascii="Arial" w:eastAsia="Calibri" w:hAnsi="Arial" w:cs="Arial"/>
          <w:sz w:val="22"/>
          <w:szCs w:val="22"/>
          <w:lang w:eastAsia="en-US"/>
        </w:rPr>
        <w:t>_______________________ Изд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л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ц м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ниц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026E7">
        <w:rPr>
          <w:rFonts w:ascii="Arial" w:eastAsia="Calibri" w:hAnsi="Arial" w:cs="Arial"/>
          <w:sz w:val="22"/>
          <w:szCs w:val="22"/>
          <w:lang w:eastAsia="en-US"/>
        </w:rPr>
        <w:t>Усл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ви м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ничн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б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з</w:t>
      </w:r>
      <w:r w:rsidRPr="004026E7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4026E7" w:rsidRPr="004026E7" w:rsidRDefault="004026E7" w:rsidP="004026E7">
      <w:pPr>
        <w:numPr>
          <w:ilvl w:val="0"/>
          <w:numId w:val="11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026E7">
        <w:rPr>
          <w:rFonts w:ascii="Arial" w:eastAsia="Calibri" w:hAnsi="Arial" w:cs="Arial"/>
          <w:sz w:val="22"/>
          <w:szCs w:val="22"/>
          <w:lang w:eastAsia="en-US"/>
        </w:rPr>
        <w:t>Ук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лик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к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ao</w:t>
      </w:r>
      <w:proofErr w:type="spellEnd"/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нуђ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ч у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ступку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б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након истека рока за подношење понуда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вуч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, изменимо или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дуст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proofErr w:type="spellEnd"/>
      <w:r w:rsidRPr="004026E7">
        <w:rPr>
          <w:rFonts w:ascii="Arial" w:eastAsia="Calibri" w:hAnsi="Arial" w:cs="Arial"/>
          <w:sz w:val="22"/>
          <w:szCs w:val="22"/>
          <w:lang w:eastAsia="en-US"/>
        </w:rPr>
        <w:t>д св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oje</w:t>
      </w:r>
      <w:proofErr w:type="spellEnd"/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нуд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у 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ку 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жн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сти (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пци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нуд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4026E7" w:rsidRPr="004026E7" w:rsidRDefault="004026E7" w:rsidP="004026E7">
      <w:pPr>
        <w:numPr>
          <w:ilvl w:val="0"/>
          <w:numId w:val="11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026E7">
        <w:rPr>
          <w:rFonts w:ascii="Arial" w:eastAsia="Calibri" w:hAnsi="Arial" w:cs="Arial"/>
          <w:sz w:val="22"/>
          <w:szCs w:val="22"/>
          <w:lang w:eastAsia="en-US"/>
        </w:rPr>
        <w:t>Ук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лик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к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ao</w:t>
      </w:r>
      <w:proofErr w:type="spellEnd"/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бр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ни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нуђ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ч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тпиш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уг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 с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ручи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ц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 у 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ку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финис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зив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 з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тписив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њ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уг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в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или 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б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зб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дим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или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дби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б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зб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дим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 xml:space="preserve"> средство финансијског обезбеђења у р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ку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финис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м у конкурсној д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кум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нт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ци</w:t>
      </w:r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j</w:t>
      </w:r>
      <w:r w:rsidRPr="004026E7">
        <w:rPr>
          <w:rFonts w:ascii="Arial" w:eastAsia="Calibri" w:hAnsi="Arial" w:cs="Arial"/>
          <w:sz w:val="22"/>
          <w:szCs w:val="22"/>
          <w:lang w:eastAsia="en-US"/>
        </w:rPr>
        <w:t>и.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026E7" w:rsidRPr="004026E7" w:rsidTr="004001B2">
        <w:trPr>
          <w:jc w:val="center"/>
        </w:trPr>
        <w:tc>
          <w:tcPr>
            <w:tcW w:w="3882" w:type="dxa"/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026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4026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proofErr w:type="spellStart"/>
            <w:r w:rsidRPr="004026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4026E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4026E7" w:rsidRPr="004026E7" w:rsidTr="004001B2">
        <w:trPr>
          <w:jc w:val="center"/>
        </w:trPr>
        <w:tc>
          <w:tcPr>
            <w:tcW w:w="3882" w:type="dxa"/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026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4026E7" w:rsidRPr="004026E7" w:rsidTr="004001B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4026E7" w:rsidRPr="004026E7" w:rsidTr="004001B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026E7" w:rsidRPr="004026E7" w:rsidRDefault="004026E7" w:rsidP="004026E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Прилог:</w:t>
      </w:r>
    </w:p>
    <w:p w:rsidR="004026E7" w:rsidRPr="004026E7" w:rsidRDefault="004026E7" w:rsidP="004026E7">
      <w:pPr>
        <w:numPr>
          <w:ilvl w:val="0"/>
          <w:numId w:val="12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1 једна потписана и оверена бланко сопствена меница као гаранција за озбиљност понуде </w:t>
      </w:r>
    </w:p>
    <w:p w:rsidR="004026E7" w:rsidRPr="004026E7" w:rsidRDefault="004026E7" w:rsidP="004026E7">
      <w:pPr>
        <w:numPr>
          <w:ilvl w:val="0"/>
          <w:numId w:val="12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>фотокопија важећег Картона депонованих потписа овлашћених лица за располагање новчаним средствима понуђача код  пословне банке, оверена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:rsidR="004026E7" w:rsidRPr="004026E7" w:rsidRDefault="004026E7" w:rsidP="004026E7">
      <w:pPr>
        <w:numPr>
          <w:ilvl w:val="0"/>
          <w:numId w:val="12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фотокопија</w:t>
      </w:r>
      <w:proofErr w:type="spellEnd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 xml:space="preserve"> ОП </w:t>
      </w:r>
      <w:proofErr w:type="spellStart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4026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4026E7" w:rsidRPr="004026E7" w:rsidRDefault="004026E7" w:rsidP="004026E7">
      <w:pPr>
        <w:numPr>
          <w:ilvl w:val="0"/>
          <w:numId w:val="12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sz w:val="22"/>
          <w:szCs w:val="22"/>
          <w:lang w:val="ru-RU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4026E7" w:rsidRPr="004026E7" w:rsidRDefault="004026E7" w:rsidP="004026E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4026E7">
        <w:rPr>
          <w:rFonts w:ascii="Arial" w:eastAsia="Calibri" w:hAnsi="Arial" w:cs="Arial"/>
          <w:b/>
          <w:sz w:val="22"/>
          <w:szCs w:val="22"/>
          <w:lang w:val="ru-RU" w:eastAsia="en-US"/>
        </w:rPr>
        <w:t>Менично писмо у складу са садржином овог Прилога се доставља у оквиру понуде.</w:t>
      </w:r>
    </w:p>
    <w:p w:rsidR="004026E7" w:rsidRPr="004026E7" w:rsidRDefault="004026E7" w:rsidP="004026E7">
      <w:pPr>
        <w:suppressAutoHyphens w:val="0"/>
        <w:spacing w:after="200" w:line="276" w:lineRule="auto"/>
        <w:rPr>
          <w:rFonts w:ascii="Calibri" w:eastAsia="Calibri" w:hAnsi="Calibri"/>
          <w:b/>
          <w:sz w:val="22"/>
          <w:szCs w:val="22"/>
          <w:lang w:val="ru-RU" w:eastAsia="en-US"/>
        </w:rPr>
      </w:pPr>
    </w:p>
    <w:p w:rsidR="004026E7" w:rsidRPr="004026E7" w:rsidRDefault="004026E7" w:rsidP="004026E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026E7" w:rsidRPr="004026E7" w:rsidRDefault="004026E7" w:rsidP="004026E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sr-Latn-RS" w:eastAsia="en-US"/>
        </w:rPr>
      </w:pPr>
    </w:p>
    <w:p w:rsidR="00F741BC" w:rsidRPr="00F741BC" w:rsidRDefault="00F741B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92622" w:rsidRDefault="0069262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69262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25" w:rsidRDefault="00917E25" w:rsidP="00F717AF">
      <w:r>
        <w:separator/>
      </w:r>
    </w:p>
  </w:endnote>
  <w:endnote w:type="continuationSeparator" w:id="0">
    <w:p w:rsidR="00917E25" w:rsidRDefault="00917E2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543C76" w:rsidRPr="00543C76">
      <w:rPr>
        <w:b/>
        <w:sz w:val="20"/>
        <w:lang w:val="sr-Latn-RS"/>
      </w:rPr>
      <w:t>3000</w:t>
    </w:r>
    <w:r w:rsidR="00543C76" w:rsidRPr="00543C76">
      <w:rPr>
        <w:b/>
        <w:sz w:val="20"/>
        <w:lang w:val="sr-Cyrl-RS"/>
      </w:rPr>
      <w:t>/</w:t>
    </w:r>
    <w:r w:rsidR="00543C76" w:rsidRPr="00543C76">
      <w:rPr>
        <w:b/>
        <w:sz w:val="20"/>
        <w:lang w:val="sr-Latn-RS"/>
      </w:rPr>
      <w:t>0784</w:t>
    </w:r>
    <w:r w:rsidR="00543C76" w:rsidRPr="00543C76">
      <w:rPr>
        <w:b/>
        <w:sz w:val="20"/>
        <w:lang w:val="sr-Cyrl-RS"/>
      </w:rPr>
      <w:t>/</w:t>
    </w:r>
    <w:r w:rsidR="00543C76" w:rsidRPr="00543C76">
      <w:rPr>
        <w:b/>
        <w:sz w:val="20"/>
        <w:lang w:val="sr-Latn-RS"/>
      </w:rPr>
      <w:t>2017 (1825/2017)</w:t>
    </w:r>
    <w:r w:rsidRPr="006B680D">
      <w:rPr>
        <w:sz w:val="20"/>
      </w:rPr>
      <w:t xml:space="preserve">  </w:t>
    </w:r>
    <w:r w:rsidR="008650A1">
      <w:rPr>
        <w:sz w:val="20"/>
        <w:lang w:val="sr-Cyrl-RS"/>
      </w:rPr>
      <w:t>Друга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2E1CC6">
      <w:rPr>
        <w:noProof/>
      </w:rPr>
      <w:t>2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2E1CC6">
      <w:rPr>
        <w:noProof/>
      </w:rPr>
      <w:t>4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25" w:rsidRDefault="00917E25" w:rsidP="00F717AF">
      <w:r>
        <w:separator/>
      </w:r>
    </w:p>
  </w:footnote>
  <w:footnote w:type="continuationSeparator" w:id="0">
    <w:p w:rsidR="00917E25" w:rsidRDefault="00917E2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17E2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E1CC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E1CC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E4F68"/>
    <w:multiLevelType w:val="hybridMultilevel"/>
    <w:tmpl w:val="A162CC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206F"/>
    <w:rsid w:val="00005649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05F4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44BB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44B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FBD"/>
    <w:rsid w:val="002E0AD3"/>
    <w:rsid w:val="002E1CC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26E7"/>
    <w:rsid w:val="0040457A"/>
    <w:rsid w:val="004073D9"/>
    <w:rsid w:val="00415441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260A"/>
    <w:rsid w:val="00513220"/>
    <w:rsid w:val="00526C92"/>
    <w:rsid w:val="005304F1"/>
    <w:rsid w:val="005308B1"/>
    <w:rsid w:val="0053155E"/>
    <w:rsid w:val="00531803"/>
    <w:rsid w:val="005318A9"/>
    <w:rsid w:val="005403F3"/>
    <w:rsid w:val="00543C76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50A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E25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0D48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6B8C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E6C00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C7191"/>
    <w:rsid w:val="00AE1C10"/>
    <w:rsid w:val="00AF093E"/>
    <w:rsid w:val="00AF4C17"/>
    <w:rsid w:val="00B03B0D"/>
    <w:rsid w:val="00B06D1D"/>
    <w:rsid w:val="00B10097"/>
    <w:rsid w:val="00B13B17"/>
    <w:rsid w:val="00B1642E"/>
    <w:rsid w:val="00B21A06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588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5D5E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3BDF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41BC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1050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 Stanišić</cp:lastModifiedBy>
  <cp:revision>50</cp:revision>
  <cp:lastPrinted>2017-12-11T12:26:00Z</cp:lastPrinted>
  <dcterms:created xsi:type="dcterms:W3CDTF">2015-07-01T14:16:00Z</dcterms:created>
  <dcterms:modified xsi:type="dcterms:W3CDTF">2017-12-28T06:03:00Z</dcterms:modified>
</cp:coreProperties>
</file>