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15441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543C76" w:rsidRPr="00543C76">
        <w:rPr>
          <w:rFonts w:ascii="Arial" w:hAnsi="Arial" w:cs="Arial"/>
          <w:sz w:val="22"/>
          <w:szCs w:val="22"/>
        </w:rPr>
        <w:t>ДЕЛОВИ ЗА ДУВАЧЕ ГАРА ТЕНТ-А</w:t>
      </w: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3000</w:t>
      </w:r>
      <w:r w:rsidR="00543C76" w:rsidRPr="00543C76">
        <w:rPr>
          <w:rFonts w:ascii="Arial" w:hAnsi="Arial" w:cs="Arial"/>
          <w:b/>
          <w:sz w:val="22"/>
          <w:szCs w:val="22"/>
          <w:lang w:val="sr-Cyrl-RS"/>
        </w:rPr>
        <w:t>/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0784</w:t>
      </w:r>
      <w:r w:rsidR="00543C76" w:rsidRPr="00543C76">
        <w:rPr>
          <w:rFonts w:ascii="Arial" w:hAnsi="Arial" w:cs="Arial"/>
          <w:b/>
          <w:sz w:val="22"/>
          <w:szCs w:val="22"/>
          <w:lang w:val="sr-Cyrl-RS"/>
        </w:rPr>
        <w:t>/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2017 (1825/2017)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1260A" w:rsidRPr="0051260A">
        <w:rPr>
          <w:rFonts w:ascii="Arial" w:hAnsi="Arial" w:cs="Arial"/>
          <w:sz w:val="22"/>
          <w:szCs w:val="22"/>
          <w:lang w:val="sr-Cyrl-RS"/>
        </w:rPr>
        <w:t>105-Е.03.01-475275/</w:t>
      </w:r>
      <w:r w:rsidR="0051260A">
        <w:rPr>
          <w:rFonts w:ascii="Arial" w:hAnsi="Arial" w:cs="Arial"/>
          <w:sz w:val="22"/>
          <w:szCs w:val="22"/>
          <w:lang w:val="sr-Latn-RS"/>
        </w:rPr>
        <w:t>8</w:t>
      </w:r>
      <w:r w:rsidR="0051260A" w:rsidRPr="0051260A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1260A">
        <w:rPr>
          <w:rFonts w:ascii="Arial" w:hAnsi="Arial" w:cs="Arial"/>
          <w:sz w:val="22"/>
          <w:szCs w:val="22"/>
          <w:lang w:val="sr-Latn-RS"/>
        </w:rPr>
        <w:t>11.12.2017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43C76" w:rsidRPr="00543C76" w:rsidRDefault="00543C7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741B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F741BC" w:rsidRPr="00F741BC">
        <w:rPr>
          <w:rFonts w:ascii="Arial" w:hAnsi="Arial" w:cs="Arial"/>
          <w:sz w:val="22"/>
          <w:szCs w:val="22"/>
        </w:rPr>
        <w:t>ДЕЛОВИ ЗА ДУВАЧЕ ГАРА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0866E5" w:rsidRDefault="000866E5" w:rsidP="00897B7E">
      <w:pPr>
        <w:jc w:val="both"/>
        <w:rPr>
          <w:rFonts w:ascii="Arial" w:hAnsi="Arial" w:cs="Arial"/>
          <w:sz w:val="22"/>
          <w:szCs w:val="22"/>
        </w:rPr>
      </w:pPr>
      <w:r w:rsidRPr="000866E5">
        <w:rPr>
          <w:rFonts w:ascii="Arial" w:hAnsi="Arial" w:cs="Arial"/>
          <w:sz w:val="22"/>
          <w:szCs w:val="22"/>
          <w:lang w:val="sr-Cyrl-RS"/>
        </w:rPr>
        <w:t>О</w:t>
      </w:r>
      <w:r w:rsidR="00C6690C" w:rsidRPr="000866E5">
        <w:rPr>
          <w:rFonts w:ascii="Arial" w:hAnsi="Arial" w:cs="Arial"/>
          <w:sz w:val="22"/>
          <w:szCs w:val="22"/>
        </w:rPr>
        <w:t xml:space="preserve">бразац </w:t>
      </w:r>
      <w:r w:rsidRPr="000866E5">
        <w:rPr>
          <w:rFonts w:ascii="Arial" w:hAnsi="Arial" w:cs="Arial"/>
          <w:sz w:val="22"/>
          <w:szCs w:val="22"/>
          <w:lang w:val="sr-Cyrl-RS"/>
        </w:rPr>
        <w:t xml:space="preserve">структуре цене и </w:t>
      </w:r>
      <w:r w:rsidR="00543C76" w:rsidRPr="00543C76"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0866E5">
        <w:rPr>
          <w:rFonts w:ascii="Arial" w:hAnsi="Arial" w:cs="Arial"/>
          <w:sz w:val="22"/>
          <w:szCs w:val="22"/>
          <w:lang w:val="sr-Cyrl-RS"/>
        </w:rPr>
        <w:t xml:space="preserve"> техничке </w:t>
      </w:r>
      <w:r w:rsidRPr="002544BB">
        <w:rPr>
          <w:rFonts w:ascii="Arial" w:hAnsi="Arial" w:cs="Arial"/>
          <w:sz w:val="22"/>
          <w:szCs w:val="22"/>
          <w:lang w:val="sr-Cyrl-RS"/>
        </w:rPr>
        <w:t>спецификације</w:t>
      </w:r>
      <w:r w:rsidR="002544BB" w:rsidRPr="002544BB">
        <w:rPr>
          <w:rFonts w:ascii="Arial" w:hAnsi="Arial" w:cs="Arial"/>
        </w:rPr>
        <w:t xml:space="preserve"> </w:t>
      </w:r>
      <w:r w:rsidR="002544BB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544BB">
        <w:rPr>
          <w:rFonts w:ascii="Arial" w:hAnsi="Arial" w:cs="Arial"/>
          <w:sz w:val="22"/>
          <w:szCs w:val="22"/>
        </w:rPr>
        <w:t>онкурсне документације се мења</w:t>
      </w:r>
      <w:r w:rsidRPr="002544BB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2544BB">
        <w:rPr>
          <w:rFonts w:ascii="Arial" w:hAnsi="Arial" w:cs="Arial"/>
          <w:sz w:val="22"/>
          <w:szCs w:val="22"/>
        </w:rPr>
        <w:t xml:space="preserve"> и глас</w:t>
      </w:r>
      <w:r w:rsidRPr="002544BB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544BB">
        <w:rPr>
          <w:rFonts w:ascii="Arial" w:hAnsi="Arial" w:cs="Arial"/>
          <w:sz w:val="22"/>
          <w:szCs w:val="22"/>
        </w:rPr>
        <w:t xml:space="preserve">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15441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Pr="0051260A" w:rsidRDefault="0051260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P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92622" w:rsidRDefault="006926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2D7FBD">
        <w:rPr>
          <w:rFonts w:ascii="Arial" w:eastAsia="Calibri" w:hAnsi="Arial" w:cs="Arial"/>
          <w:sz w:val="22"/>
          <w:szCs w:val="22"/>
          <w:lang w:val="ru-RU" w:eastAsia="en-US"/>
        </w:rPr>
        <w:t>ОБРАЗАЦ СТРУКТУРЕ ЦЕНЕ</w:t>
      </w:r>
    </w:p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2D7FBD">
        <w:rPr>
          <w:rFonts w:ascii="Arial" w:eastAsia="Calibri" w:hAnsi="Arial" w:cs="Arial"/>
          <w:sz w:val="22"/>
          <w:szCs w:val="22"/>
          <w:lang w:val="ru-RU" w:eastAsia="en-US"/>
        </w:rPr>
        <w:t>Табела 1.</w:t>
      </w: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33"/>
        <w:gridCol w:w="849"/>
        <w:gridCol w:w="749"/>
        <w:gridCol w:w="796"/>
        <w:gridCol w:w="1075"/>
        <w:gridCol w:w="979"/>
        <w:gridCol w:w="981"/>
        <w:gridCol w:w="1835"/>
      </w:tblGrid>
      <w:tr w:rsidR="002D7FBD" w:rsidRPr="002D7FBD" w:rsidTr="002D7FBD">
        <w:tc>
          <w:tcPr>
            <w:tcW w:w="314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81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Јед.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</w:t>
            </w:r>
          </w:p>
        </w:tc>
        <w:tc>
          <w:tcPr>
            <w:tcW w:w="373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Јед.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04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Јед.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59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60" w:type="pct"/>
            <w:shd w:val="clear" w:color="auto" w:fill="C6D9F1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60" w:type="pct"/>
            <w:shd w:val="clear" w:color="auto" w:fill="C6D9F1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</w:t>
            </w:r>
          </w:p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2D7FBD" w:rsidRPr="002D7FBD" w:rsidTr="002D7FBD">
        <w:tc>
          <w:tcPr>
            <w:tcW w:w="314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81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98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51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73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04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59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60" w:type="pct"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60" w:type="pct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2D7FBD" w:rsidRPr="002D7FBD" w:rsidTr="002D7FBD">
        <w:tc>
          <w:tcPr>
            <w:tcW w:w="314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Prekidač krajnji EM14D-S 10/1S </w:t>
            </w:r>
            <w:r w:rsidR="00960D4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kabal 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minimum 2m IP66 i više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pct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D7FBD" w:rsidRPr="002D7FBD" w:rsidTr="00FB4CD2">
        <w:trPr>
          <w:trHeight w:val="418"/>
        </w:trPr>
        <w:tc>
          <w:tcPr>
            <w:tcW w:w="568" w:type="dxa"/>
            <w:vAlign w:val="center"/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2D7FBD" w:rsidRPr="002D7FBD" w:rsidTr="00FB4CD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2D7FBD" w:rsidRPr="002D7FBD" w:rsidTr="00FB4CD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(ред. бр.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+ред.бр.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D7FBD" w:rsidRPr="002D7FBD" w:rsidRDefault="002D7FBD" w:rsidP="00FB4CD2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D7FBD">
        <w:rPr>
          <w:rFonts w:ascii="Arial" w:eastAsia="Calibri" w:hAnsi="Arial" w:cs="Arial"/>
          <w:sz w:val="22"/>
          <w:szCs w:val="22"/>
          <w:lang w:val="en-US" w:eastAsia="en-US"/>
        </w:rPr>
        <w:t>Табела</w:t>
      </w:r>
      <w:proofErr w:type="spellEnd"/>
      <w:r w:rsidRPr="002D7FBD">
        <w:rPr>
          <w:rFonts w:ascii="Arial" w:eastAsia="Calibri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D7FBD" w:rsidRPr="002D7FBD" w:rsidTr="00FB4CD2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2D7FB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2D7FBD" w:rsidRPr="002D7FBD" w:rsidTr="00FB4CD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2D7FBD" w:rsidRPr="002D7FBD" w:rsidTr="00FB4CD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2D7FBD" w:rsidRPr="002D7FBD" w:rsidRDefault="002D7FBD" w:rsidP="002D7FB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D7FBD" w:rsidRPr="002D7FBD" w:rsidTr="00FB4CD2">
        <w:trPr>
          <w:jc w:val="center"/>
        </w:trPr>
        <w:tc>
          <w:tcPr>
            <w:tcW w:w="3882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          </w:t>
            </w:r>
            <w:r w:rsidRPr="002D7F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2D7FBD" w:rsidRPr="002D7FBD" w:rsidTr="00FB4CD2">
        <w:trPr>
          <w:jc w:val="center"/>
        </w:trPr>
        <w:tc>
          <w:tcPr>
            <w:tcW w:w="3882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D7FB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2D7FBD" w:rsidRPr="002D7FBD" w:rsidTr="00FB4CD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2D7FBD" w:rsidRPr="002D7FBD" w:rsidTr="00FB4CD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2127" w:type="dxa"/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D7FBD" w:rsidRPr="002D7FBD" w:rsidRDefault="002D7FBD" w:rsidP="002D7FBD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7FBD">
        <w:rPr>
          <w:rFonts w:ascii="Arial" w:eastAsia="Calibri" w:hAnsi="Arial" w:cs="Arial"/>
          <w:sz w:val="22"/>
          <w:szCs w:val="22"/>
          <w:lang w:eastAsia="en-US"/>
        </w:rPr>
        <w:t>Напомена:</w:t>
      </w:r>
    </w:p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2D7FBD">
        <w:rPr>
          <w:rFonts w:ascii="Arial" w:eastAsia="Calibri" w:hAnsi="Arial" w:cs="Arial"/>
          <w:sz w:val="22"/>
          <w:szCs w:val="22"/>
          <w:lang w:val="ru-RU" w:eastAsia="en-US"/>
        </w:rPr>
        <w:t xml:space="preserve">-Уколико </w:t>
      </w:r>
      <w:r w:rsidRPr="002D7FBD">
        <w:rPr>
          <w:rFonts w:ascii="Arial" w:eastAsia="Calibri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D7FBD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2D7FBD" w:rsidRPr="002D7FBD" w:rsidRDefault="002D7FBD" w:rsidP="002D7FB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D7FBD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2D7FBD">
        <w:rPr>
          <w:rFonts w:ascii="Arial" w:eastAsia="Calibri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D7FBD" w:rsidRPr="002D7FBD" w:rsidRDefault="002D7FBD" w:rsidP="002D7FB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Latn-RS" w:eastAsia="en-US"/>
        </w:rPr>
      </w:pP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9B6B8C">
        <w:rPr>
          <w:rFonts w:ascii="Arial" w:eastAsia="Calibri" w:hAnsi="Arial" w:cs="Arial"/>
          <w:b/>
          <w:sz w:val="22"/>
          <w:szCs w:val="22"/>
          <w:lang w:eastAsia="en-US"/>
        </w:rPr>
        <w:t>3.1. ТЕХНИЧКА</w:t>
      </w:r>
      <w:r w:rsidRPr="009B6B8C"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 </w:t>
      </w:r>
      <w:r w:rsidRPr="009B6B8C">
        <w:rPr>
          <w:rFonts w:ascii="Arial" w:eastAsia="Calibri" w:hAnsi="Arial" w:cs="Arial"/>
          <w:b/>
          <w:sz w:val="22"/>
          <w:szCs w:val="22"/>
          <w:lang w:eastAsia="en-US"/>
        </w:rPr>
        <w:t>СПЕЦИФИКАЦИЈА</w:t>
      </w: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9B6B8C">
        <w:rPr>
          <w:rFonts w:ascii="Arial" w:eastAsia="Calibri" w:hAnsi="Arial" w:cs="Arial"/>
          <w:sz w:val="22"/>
          <w:szCs w:val="22"/>
          <w:lang w:val="sr-Cyrl-RS" w:eastAsia="en-US"/>
        </w:rPr>
        <w:t>Напомен</w:t>
      </w:r>
      <w:r w:rsidRPr="009B6B8C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9B6B8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  <w:r w:rsidRPr="009B6B8C">
        <w:rPr>
          <w:rFonts w:ascii="Arial" w:eastAsia="Calibri" w:hAnsi="Arial" w:cs="Arial"/>
          <w:szCs w:val="24"/>
          <w:lang w:val="sr-Latn-RS" w:eastAsia="en-US"/>
        </w:rPr>
        <w:t xml:space="preserve"> </w:t>
      </w:r>
      <w:r w:rsidRPr="009B6B8C">
        <w:rPr>
          <w:rFonts w:ascii="Arial" w:eastAsia="Calibri" w:hAnsi="Arial" w:cs="Arial"/>
          <w:sz w:val="22"/>
          <w:szCs w:val="22"/>
          <w:lang w:val="sr-Latn-RS" w:eastAsia="en-US"/>
        </w:rPr>
        <w:t xml:space="preserve">ТЕХНИЧКИ ОПИС НАБАВКЕ </w:t>
      </w:r>
    </w:p>
    <w:p w:rsidR="009B6B8C" w:rsidRPr="009B6B8C" w:rsidRDefault="009B6B8C" w:rsidP="009B6B8C">
      <w:pPr>
        <w:numPr>
          <w:ilvl w:val="0"/>
          <w:numId w:val="10"/>
        </w:num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9B6B8C">
        <w:rPr>
          <w:rFonts w:ascii="Arial" w:eastAsia="Calibri" w:hAnsi="Arial" w:cs="Arial"/>
          <w:b/>
          <w:sz w:val="22"/>
          <w:szCs w:val="22"/>
          <w:lang w:val="sr-Latn-RS" w:eastAsia="en-US"/>
        </w:rPr>
        <w:t>Prekidač krajnji EM14D-S 10/1S</w:t>
      </w:r>
      <w:r w:rsidR="00960D48" w:rsidRPr="00960D48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60D48" w:rsidRPr="00960D48">
        <w:rPr>
          <w:rFonts w:ascii="Arial" w:eastAsia="Calibri" w:hAnsi="Arial" w:cs="Arial"/>
          <w:b/>
          <w:sz w:val="22"/>
          <w:szCs w:val="22"/>
          <w:lang w:val="sr-Cyrl-RS" w:eastAsia="en-US"/>
        </w:rPr>
        <w:t>или одговарајући</w:t>
      </w:r>
      <w:r w:rsidRPr="009B6B8C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, </w:t>
      </w:r>
      <w:r w:rsidR="00960D48">
        <w:rPr>
          <w:rFonts w:ascii="Arial" w:eastAsia="Calibri" w:hAnsi="Arial" w:cs="Arial"/>
          <w:b/>
          <w:sz w:val="22"/>
          <w:szCs w:val="22"/>
          <w:lang w:val="sr-Latn-RS" w:eastAsia="en-US"/>
        </w:rPr>
        <w:t>kabal minimum 2m IP66 i više</w:t>
      </w:r>
      <w:r w:rsidR="00960D4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- </w:t>
      </w:r>
      <w:r w:rsidRPr="009B6B8C">
        <w:rPr>
          <w:rFonts w:ascii="Arial" w:eastAsia="Calibri" w:hAnsi="Arial" w:cs="Arial"/>
          <w:b/>
          <w:sz w:val="22"/>
          <w:szCs w:val="22"/>
          <w:lang w:val="sr-Latn-RS" w:eastAsia="en-US"/>
        </w:rPr>
        <w:t>1</w:t>
      </w:r>
      <w:r w:rsidRPr="009B6B8C">
        <w:rPr>
          <w:rFonts w:ascii="Arial" w:eastAsia="Calibri" w:hAnsi="Arial" w:cs="Arial"/>
          <w:b/>
          <w:sz w:val="22"/>
          <w:szCs w:val="22"/>
          <w:lang w:val="sr-Cyrl-RS" w:eastAsia="en-US"/>
        </w:rPr>
        <w:t>00</w:t>
      </w:r>
      <w:r w:rsidRPr="009B6B8C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kom</w:t>
      </w: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B6B8C" w:rsidRPr="009B6B8C" w:rsidRDefault="009B6B8C" w:rsidP="009B6B8C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6B8C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понуђена добра </w:t>
      </w:r>
      <w:r w:rsidRPr="009B6B8C">
        <w:rPr>
          <w:rFonts w:ascii="Arial" w:eastAsia="Calibri" w:hAnsi="Arial" w:cs="Arial"/>
          <w:b/>
          <w:sz w:val="22"/>
          <w:szCs w:val="22"/>
          <w:lang w:eastAsia="en-US"/>
        </w:rPr>
        <w:t>доставити и извод из каталога.</w:t>
      </w:r>
    </w:p>
    <w:p w:rsidR="00692622" w:rsidRPr="009B6B8C" w:rsidRDefault="00692622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692622" w:rsidRPr="009B6B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8" w:rsidRDefault="000C13F8" w:rsidP="00F717AF">
      <w:r>
        <w:separator/>
      </w:r>
    </w:p>
  </w:endnote>
  <w:endnote w:type="continuationSeparator" w:id="0">
    <w:p w:rsidR="000C13F8" w:rsidRDefault="000C13F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543C76" w:rsidRPr="00543C76">
      <w:rPr>
        <w:b/>
        <w:sz w:val="20"/>
        <w:lang w:val="sr-Latn-RS"/>
      </w:rPr>
      <w:t>3000</w:t>
    </w:r>
    <w:r w:rsidR="00543C76" w:rsidRPr="00543C76">
      <w:rPr>
        <w:b/>
        <w:sz w:val="20"/>
        <w:lang w:val="sr-Cyrl-RS"/>
      </w:rPr>
      <w:t>/</w:t>
    </w:r>
    <w:r w:rsidR="00543C76" w:rsidRPr="00543C76">
      <w:rPr>
        <w:b/>
        <w:sz w:val="20"/>
        <w:lang w:val="sr-Latn-RS"/>
      </w:rPr>
      <w:t>0784</w:t>
    </w:r>
    <w:r w:rsidR="00543C76" w:rsidRPr="00543C76">
      <w:rPr>
        <w:b/>
        <w:sz w:val="20"/>
        <w:lang w:val="sr-Cyrl-RS"/>
      </w:rPr>
      <w:t>/</w:t>
    </w:r>
    <w:r w:rsidR="00543C76" w:rsidRPr="00543C76">
      <w:rPr>
        <w:b/>
        <w:sz w:val="20"/>
        <w:lang w:val="sr-Latn-RS"/>
      </w:rPr>
      <w:t>2017 (1825/2017)</w:t>
    </w:r>
    <w:r w:rsidRPr="006B680D">
      <w:rPr>
        <w:sz w:val="20"/>
      </w:rPr>
      <w:t xml:space="preserve">  Прва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51260A">
      <w:rPr>
        <w:noProof/>
      </w:rPr>
      <w:t>4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51260A">
      <w:rPr>
        <w:noProof/>
      </w:rPr>
      <w:t>4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8" w:rsidRDefault="000C13F8" w:rsidP="00F717AF">
      <w:r>
        <w:separator/>
      </w:r>
    </w:p>
  </w:footnote>
  <w:footnote w:type="continuationSeparator" w:id="0">
    <w:p w:rsidR="000C13F8" w:rsidRDefault="000C13F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C13F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1260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1260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4F68"/>
    <w:multiLevelType w:val="hybridMultilevel"/>
    <w:tmpl w:val="A162CC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C13F8"/>
    <w:rsid w:val="000D6710"/>
    <w:rsid w:val="000E0D3D"/>
    <w:rsid w:val="000E0F8E"/>
    <w:rsid w:val="000E3634"/>
    <w:rsid w:val="000E4CB8"/>
    <w:rsid w:val="000E7C4E"/>
    <w:rsid w:val="000F05F4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44BB"/>
    <w:rsid w:val="00257E45"/>
    <w:rsid w:val="00261DE7"/>
    <w:rsid w:val="0026737B"/>
    <w:rsid w:val="00270DCF"/>
    <w:rsid w:val="00272721"/>
    <w:rsid w:val="002756E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FBD"/>
    <w:rsid w:val="002E0AD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60A"/>
    <w:rsid w:val="00513220"/>
    <w:rsid w:val="00526C92"/>
    <w:rsid w:val="005304F1"/>
    <w:rsid w:val="005308B1"/>
    <w:rsid w:val="0053155E"/>
    <w:rsid w:val="00531803"/>
    <w:rsid w:val="005318A9"/>
    <w:rsid w:val="005403F3"/>
    <w:rsid w:val="00543C7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D48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6B8C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C00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C7191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88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D5E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41BC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47</cp:revision>
  <cp:lastPrinted>2017-12-11T12:26:00Z</cp:lastPrinted>
  <dcterms:created xsi:type="dcterms:W3CDTF">2015-07-01T14:16:00Z</dcterms:created>
  <dcterms:modified xsi:type="dcterms:W3CDTF">2017-12-11T13:12:00Z</dcterms:modified>
</cp:coreProperties>
</file>