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049B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205F">
        <w:rPr>
          <w:rFonts w:ascii="Arial" w:hAnsi="Arial"/>
          <w:lang w:val="sr-Latn-RS"/>
        </w:rPr>
        <w:t>105-E.03.01-445405/7-2017</w:t>
      </w:r>
    </w:p>
    <w:p w:rsidR="00FC01E0" w:rsidRPr="0027049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0B205F">
        <w:rPr>
          <w:rFonts w:ascii="Arial" w:hAnsi="Arial"/>
          <w:lang w:val="sr-Latn-RS"/>
        </w:rPr>
        <w:t>13.12.2017.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0792B" w:rsidRPr="00A0792B">
        <w:rPr>
          <w:rFonts w:ascii="Arial" w:hAnsi="Arial"/>
          <w:b/>
          <w:lang w:val="sr-Latn-RS"/>
        </w:rPr>
        <w:t>3000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0785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2017 (1568/2017)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A0792B" w:rsidRPr="00A0792B">
        <w:rPr>
          <w:rFonts w:ascii="Arial" w:hAnsi="Arial"/>
          <w:b/>
          <w:lang w:val="sr-Cyrl-RS"/>
        </w:rPr>
        <w:t>Уређај за праћење пламена у парном котлу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4372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EA0DF8" w:rsidRDefault="00823373" w:rsidP="00643723">
      <w:pPr>
        <w:rPr>
          <w:rFonts w:ascii="Arial" w:hAnsi="Arial"/>
          <w:iCs/>
          <w:lang w:val="sr-Latn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 w:rsidR="00EA0DF8" w:rsidRPr="00EA0DF8">
        <w:rPr>
          <w:rFonts w:ascii="Arial" w:hAnsi="Arial"/>
          <w:iCs/>
          <w:lang w:val="sr-Cyrl-RS"/>
        </w:rPr>
        <w:t>Потребно појашњење се односи на део 6.1 конкур</w:t>
      </w:r>
      <w:r w:rsidR="00EA0DF8" w:rsidRPr="00EA0DF8">
        <w:rPr>
          <w:rFonts w:ascii="Arial" w:hAnsi="Arial"/>
          <w:iCs/>
          <w:lang w:val="ru-RU"/>
        </w:rPr>
        <w:t>с</w:t>
      </w:r>
      <w:r w:rsidR="00EA0DF8" w:rsidRPr="00EA0DF8">
        <w:rPr>
          <w:rFonts w:ascii="Arial" w:hAnsi="Arial"/>
          <w:iCs/>
          <w:lang w:val="sr-Cyrl-RS"/>
        </w:rPr>
        <w:t>не документације. Питање је да ли је неопходно да делови понуде који се односи на техничку документацију(изводи из каталога) буду преведени на српски језик?</w:t>
      </w:r>
    </w:p>
    <w:p w:rsidR="00823373" w:rsidRPr="00DD6601" w:rsidRDefault="00823373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770086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A0DF8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770086">
        <w:rPr>
          <w:rFonts w:ascii="Arial" w:hAnsi="Arial" w:cs="Arial"/>
          <w:b/>
          <w:iCs/>
          <w:sz w:val="22"/>
          <w:szCs w:val="22"/>
        </w:rPr>
        <w:t xml:space="preserve">: </w:t>
      </w:r>
      <w:r w:rsidR="00DD6601" w:rsidRPr="00DD6601">
        <w:rPr>
          <w:rFonts w:ascii="Arial" w:hAnsi="Arial" w:cs="Arial"/>
          <w:iCs/>
          <w:sz w:val="22"/>
          <w:szCs w:val="22"/>
          <w:lang w:val="ru-RU"/>
        </w:rPr>
        <w:t xml:space="preserve">Уколико је неки прилог (доказ или документ) на </w:t>
      </w:r>
      <w:r w:rsidR="00D40721" w:rsidRPr="00D40721">
        <w:rPr>
          <w:rFonts w:ascii="Arial" w:hAnsi="Arial" w:cs="Arial"/>
          <w:iCs/>
          <w:sz w:val="22"/>
          <w:szCs w:val="22"/>
          <w:lang w:val="ru-RU"/>
        </w:rPr>
        <w:t>енглеском</w:t>
      </w:r>
      <w:r w:rsidR="00DD6601" w:rsidRPr="00DD6601">
        <w:rPr>
          <w:rFonts w:ascii="Arial" w:hAnsi="Arial" w:cs="Arial"/>
          <w:iCs/>
          <w:sz w:val="22"/>
          <w:szCs w:val="22"/>
          <w:lang w:val="ru-RU"/>
        </w:rPr>
        <w:t xml:space="preserve"> језику, он мора бити преведен на српски језик и оверен од стране овлашћеног преводиоца, по захтеву Наручиоца, у фази стручне оцене понуда</w:t>
      </w:r>
      <w:r w:rsidR="00DD6601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131EA8" w:rsidRDefault="00131EA8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A5900" w:rsidRPr="000A5900" w:rsidRDefault="000A5900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F00092" w:rsidRDefault="00F00092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5900" w:rsidRPr="002D72E2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5C" w:rsidRDefault="00A35E5C" w:rsidP="004A61DF">
      <w:pPr>
        <w:spacing w:line="240" w:lineRule="auto"/>
      </w:pPr>
      <w:r>
        <w:separator/>
      </w:r>
    </w:p>
  </w:endnote>
  <w:endnote w:type="continuationSeparator" w:id="0">
    <w:p w:rsidR="00A35E5C" w:rsidRDefault="00A35E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205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205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5C" w:rsidRDefault="00A35E5C" w:rsidP="004A61DF">
      <w:pPr>
        <w:spacing w:line="240" w:lineRule="auto"/>
      </w:pPr>
      <w:r>
        <w:separator/>
      </w:r>
    </w:p>
  </w:footnote>
  <w:footnote w:type="continuationSeparator" w:id="0">
    <w:p w:rsidR="00A35E5C" w:rsidRDefault="00A35E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26ABD5" wp14:editId="339AD16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B205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B205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B205F"/>
    <w:rsid w:val="000C3D4F"/>
    <w:rsid w:val="000C6C05"/>
    <w:rsid w:val="000F0A61"/>
    <w:rsid w:val="00120A8B"/>
    <w:rsid w:val="00131177"/>
    <w:rsid w:val="00131EA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70DB"/>
    <w:rsid w:val="002A2D9F"/>
    <w:rsid w:val="002B182D"/>
    <w:rsid w:val="002B4659"/>
    <w:rsid w:val="002C2407"/>
    <w:rsid w:val="002D72E2"/>
    <w:rsid w:val="002F4025"/>
    <w:rsid w:val="00311D82"/>
    <w:rsid w:val="0031682F"/>
    <w:rsid w:val="00320005"/>
    <w:rsid w:val="003317EC"/>
    <w:rsid w:val="003640D5"/>
    <w:rsid w:val="00387452"/>
    <w:rsid w:val="003E1E49"/>
    <w:rsid w:val="003F2BEA"/>
    <w:rsid w:val="003F320E"/>
    <w:rsid w:val="004052DE"/>
    <w:rsid w:val="00436B4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B1D8A"/>
    <w:rsid w:val="006B38CE"/>
    <w:rsid w:val="00714B24"/>
    <w:rsid w:val="00745771"/>
    <w:rsid w:val="00753BB6"/>
    <w:rsid w:val="00754F8B"/>
    <w:rsid w:val="00770086"/>
    <w:rsid w:val="007F61D9"/>
    <w:rsid w:val="008031F2"/>
    <w:rsid w:val="0080398E"/>
    <w:rsid w:val="00812250"/>
    <w:rsid w:val="008136C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792B"/>
    <w:rsid w:val="00A20DDE"/>
    <w:rsid w:val="00A35E5C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491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90E"/>
    <w:rsid w:val="00D12CB8"/>
    <w:rsid w:val="00D305E2"/>
    <w:rsid w:val="00D40721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912CB"/>
    <w:rsid w:val="00EA0DF8"/>
    <w:rsid w:val="00EB53F8"/>
    <w:rsid w:val="00EC2442"/>
    <w:rsid w:val="00ED75CE"/>
    <w:rsid w:val="00F00092"/>
    <w:rsid w:val="00F33CFB"/>
    <w:rsid w:val="00F514F8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63B3"/>
    <w:rsid w:val="005F6262"/>
    <w:rsid w:val="006633D3"/>
    <w:rsid w:val="00913C67"/>
    <w:rsid w:val="00B05953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26</cp:revision>
  <cp:lastPrinted>2017-12-12T10:08:00Z</cp:lastPrinted>
  <dcterms:created xsi:type="dcterms:W3CDTF">2015-10-27T11:33:00Z</dcterms:created>
  <dcterms:modified xsi:type="dcterms:W3CDTF">2017-12-13T10:55:00Z</dcterms:modified>
</cp:coreProperties>
</file>