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3A4846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П Р В А  </w:t>
      </w:r>
      <w:r w:rsidR="00A5694F"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A4846" w:rsidRPr="003A4846" w:rsidRDefault="003A4846" w:rsidP="003A4846">
      <w:pPr>
        <w:pStyle w:val="BodyText"/>
        <w:jc w:val="center"/>
        <w:rPr>
          <w:rFonts w:ascii="Arial" w:hAnsi="Arial"/>
          <w:color w:val="000000" w:themeColor="text1"/>
          <w:lang w:val="sr-Cyrl-RS"/>
        </w:rPr>
      </w:pPr>
      <w:r w:rsidRPr="003A4846">
        <w:rPr>
          <w:rFonts w:ascii="Arial" w:hAnsi="Arial"/>
          <w:color w:val="000000" w:themeColor="text1"/>
          <w:lang w:val="sr-Cyrl-RS"/>
        </w:rPr>
        <w:t>„Набавка ел. опреме НН на новом систему отпепељивања,  Набавка опреме у пољу на Д.У., Набавка опреме ел.филтера Б1 и Б2, Резервни делови за постројење дувача гара (ТЕНТ Б)“, по партијама:</w:t>
      </w:r>
    </w:p>
    <w:p w:rsidR="003A4846" w:rsidRPr="003A4846" w:rsidRDefault="003A4846" w:rsidP="003A4846">
      <w:pPr>
        <w:pStyle w:val="BodyText"/>
        <w:ind w:firstLine="2694"/>
        <w:jc w:val="left"/>
        <w:rPr>
          <w:rFonts w:ascii="Arial" w:hAnsi="Arial"/>
          <w:color w:val="000000" w:themeColor="text1"/>
          <w:lang w:val="sr-Cyrl-RS"/>
        </w:rPr>
      </w:pPr>
      <w:r w:rsidRPr="003A4846">
        <w:rPr>
          <w:rFonts w:ascii="Arial" w:hAnsi="Arial"/>
          <w:color w:val="000000" w:themeColor="text1"/>
          <w:lang w:val="sr-Cyrl-RS"/>
        </w:rPr>
        <w:t>Партија 1: Аку батерије;</w:t>
      </w:r>
    </w:p>
    <w:p w:rsidR="003A4846" w:rsidRPr="003A4846" w:rsidRDefault="003A4846" w:rsidP="003A4846">
      <w:pPr>
        <w:pStyle w:val="BodyText"/>
        <w:ind w:firstLine="2694"/>
        <w:jc w:val="left"/>
        <w:rPr>
          <w:rFonts w:ascii="Arial" w:hAnsi="Arial"/>
          <w:color w:val="000000" w:themeColor="text1"/>
          <w:lang w:val="sr-Cyrl-RS"/>
        </w:rPr>
      </w:pPr>
      <w:r w:rsidRPr="003A4846">
        <w:rPr>
          <w:rFonts w:ascii="Arial" w:hAnsi="Arial"/>
          <w:color w:val="000000" w:themeColor="text1"/>
          <w:lang w:val="sr-Cyrl-RS"/>
        </w:rPr>
        <w:t>Партија 2: Уређај за тражење земљоспоја;</w:t>
      </w:r>
    </w:p>
    <w:p w:rsidR="003A4846" w:rsidRPr="003A4846" w:rsidRDefault="003A4846" w:rsidP="003A4846">
      <w:pPr>
        <w:pStyle w:val="BodyText"/>
        <w:ind w:firstLine="2694"/>
        <w:jc w:val="left"/>
        <w:rPr>
          <w:rFonts w:ascii="Arial" w:hAnsi="Arial"/>
          <w:color w:val="000000" w:themeColor="text1"/>
          <w:lang w:val="sr-Cyrl-RS"/>
        </w:rPr>
      </w:pPr>
      <w:r w:rsidRPr="003A4846">
        <w:rPr>
          <w:rFonts w:ascii="Arial" w:hAnsi="Arial"/>
          <w:color w:val="000000" w:themeColor="text1"/>
          <w:lang w:val="sr-Cyrl-RS"/>
        </w:rPr>
        <w:t>Партија 3: НН опрема;</w:t>
      </w:r>
    </w:p>
    <w:p w:rsidR="003A4846" w:rsidRDefault="003A4846" w:rsidP="003A4846">
      <w:pPr>
        <w:pStyle w:val="BodyText"/>
        <w:ind w:firstLine="2694"/>
        <w:jc w:val="left"/>
        <w:rPr>
          <w:rFonts w:ascii="Arial" w:hAnsi="Arial"/>
          <w:color w:val="000000" w:themeColor="text1"/>
          <w:lang w:val="sr-Cyrl-RS"/>
        </w:rPr>
      </w:pPr>
      <w:r w:rsidRPr="003A4846">
        <w:rPr>
          <w:rFonts w:ascii="Arial" w:hAnsi="Arial"/>
          <w:color w:val="000000" w:themeColor="text1"/>
          <w:lang w:val="sr-Cyrl-RS"/>
        </w:rPr>
        <w:t>Партија 4: Опрема у погону</w:t>
      </w:r>
    </w:p>
    <w:p w:rsidR="003A4846" w:rsidRDefault="003A4846" w:rsidP="003A4846">
      <w:pPr>
        <w:pStyle w:val="BodyText"/>
        <w:ind w:firstLine="2694"/>
        <w:jc w:val="left"/>
        <w:rPr>
          <w:rFonts w:ascii="Arial" w:hAnsi="Arial"/>
          <w:color w:val="000000" w:themeColor="text1"/>
          <w:lang w:val="sr-Cyrl-RS"/>
        </w:rPr>
      </w:pPr>
    </w:p>
    <w:p w:rsidR="00A5694F" w:rsidRPr="00A5694F" w:rsidRDefault="00A5694F" w:rsidP="003A4846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3A4846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3A4846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 xml:space="preserve"> </w:t>
      </w:r>
      <w:r w:rsidR="003A4846" w:rsidRPr="003A4846">
        <w:rPr>
          <w:rFonts w:ascii="Arial" w:hAnsi="Arial" w:cs="Arial"/>
          <w:b/>
          <w:color w:val="000000" w:themeColor="text1"/>
          <w:sz w:val="22"/>
          <w:szCs w:val="22"/>
          <w:lang w:val="hr-HR"/>
        </w:rPr>
        <w:t>3000/</w:t>
      </w:r>
      <w:r w:rsidR="003A4846" w:rsidRPr="003A4846">
        <w:rPr>
          <w:rFonts w:ascii="Arial" w:hAnsi="Arial" w:cs="Arial"/>
          <w:b/>
          <w:color w:val="000000" w:themeColor="text1"/>
          <w:sz w:val="22"/>
          <w:szCs w:val="22"/>
          <w:lang w:val="sr-Latn-RS"/>
        </w:rPr>
        <w:t>1167</w:t>
      </w:r>
      <w:r w:rsidR="003A4846" w:rsidRPr="003A4846">
        <w:rPr>
          <w:rFonts w:ascii="Arial" w:hAnsi="Arial" w:cs="Arial"/>
          <w:b/>
          <w:color w:val="000000" w:themeColor="text1"/>
          <w:sz w:val="22"/>
          <w:szCs w:val="22"/>
          <w:lang w:val="hr-HR"/>
        </w:rPr>
        <w:t>/2017 (</w:t>
      </w:r>
      <w:r w:rsidR="003A4846" w:rsidRPr="003A4846">
        <w:rPr>
          <w:rFonts w:ascii="Arial" w:hAnsi="Arial" w:cs="Arial"/>
          <w:b/>
          <w:color w:val="000000" w:themeColor="text1"/>
          <w:sz w:val="22"/>
          <w:szCs w:val="22"/>
          <w:lang w:val="sr-Latn-RS"/>
        </w:rPr>
        <w:t>360</w:t>
      </w:r>
      <w:r w:rsidR="003A4846" w:rsidRPr="003A4846">
        <w:rPr>
          <w:rFonts w:ascii="Arial" w:hAnsi="Arial" w:cs="Arial"/>
          <w:b/>
          <w:color w:val="000000" w:themeColor="text1"/>
          <w:sz w:val="22"/>
          <w:szCs w:val="22"/>
          <w:lang w:val="hr-HR"/>
        </w:rPr>
        <w:t>/2017</w:t>
      </w:r>
      <w:r w:rsidR="003A4846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1E2408">
        <w:rPr>
          <w:rFonts w:ascii="Arial" w:hAnsi="Arial" w:cs="Arial"/>
          <w:color w:val="000000" w:themeColor="text1"/>
          <w:sz w:val="22"/>
          <w:szCs w:val="22"/>
          <w:lang w:val="sr-Latn-RS"/>
        </w:rPr>
        <w:t>5364-E.03.02.-7393/3</w:t>
      </w:r>
      <w:bookmarkStart w:id="0" w:name="_GoBack"/>
      <w:bookmarkEnd w:id="0"/>
      <w:r w:rsidR="00867E6A">
        <w:rPr>
          <w:rFonts w:ascii="Arial" w:hAnsi="Arial" w:cs="Arial"/>
          <w:color w:val="000000" w:themeColor="text1"/>
          <w:sz w:val="22"/>
          <w:szCs w:val="22"/>
          <w:lang w:val="sr-Latn-RS"/>
        </w:rPr>
        <w:t>-2018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867E6A">
        <w:rPr>
          <w:rFonts w:ascii="Arial" w:hAnsi="Arial" w:cs="Arial"/>
          <w:color w:val="000000" w:themeColor="text1"/>
          <w:sz w:val="22"/>
          <w:szCs w:val="22"/>
          <w:lang w:val="sr-Latn-RS"/>
        </w:rPr>
        <w:t>10.01.2018.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3A4846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8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P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</w:p>
    <w:p w:rsidR="00A5694F" w:rsidRPr="00A5694F" w:rsidRDefault="003A4846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П Р В </w:t>
      </w:r>
      <w:r w:rsidR="00A5694F" w:rsidRPr="00A5694F">
        <w:rPr>
          <w:rFonts w:ascii="Arial" w:hAnsi="Arial" w:cs="Arial"/>
          <w:b/>
          <w:i/>
          <w:color w:val="000000" w:themeColor="text1"/>
          <w:spacing w:val="80"/>
          <w:sz w:val="22"/>
          <w:szCs w:val="22"/>
        </w:rPr>
        <w:t>У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3A4846" w:rsidRPr="003A4846" w:rsidRDefault="00A5694F" w:rsidP="003A4846">
      <w:pPr>
        <w:rPr>
          <w:rFonts w:ascii="Arial" w:hAnsi="Arial" w:cs="Arial"/>
          <w:b/>
          <w:bCs/>
          <w:lang w:val="ru-RU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3A4846" w:rsidRPr="003A4846">
        <w:rPr>
          <w:rFonts w:ascii="Arial" w:hAnsi="Arial" w:cs="Arial"/>
          <w:b/>
          <w:bCs/>
          <w:lang w:val="sr-Latn-RS"/>
        </w:rPr>
        <w:t>„</w:t>
      </w:r>
      <w:r w:rsidR="003A4846" w:rsidRPr="003A4846">
        <w:rPr>
          <w:rFonts w:ascii="Arial" w:hAnsi="Arial" w:cs="Arial"/>
          <w:b/>
          <w:bCs/>
          <w:lang w:val="sr-Cyrl-RS"/>
        </w:rPr>
        <w:t>Набавка ел. опреме НН на новом систему отпепељивања,  Набавка опреме у пољу на Д.У., Набавка опреме ел.филтера Б1 и Б2, Резервни делови за постројење дувача гара (ТЕНТ Б)</w:t>
      </w:r>
      <w:r w:rsidR="003A4846" w:rsidRPr="003A4846">
        <w:rPr>
          <w:rFonts w:ascii="Arial" w:hAnsi="Arial" w:cs="Arial"/>
          <w:b/>
          <w:bCs/>
          <w:lang w:val="sr-Latn-RS"/>
        </w:rPr>
        <w:t>“</w:t>
      </w:r>
      <w:r w:rsidR="003A4846" w:rsidRPr="003A4846">
        <w:rPr>
          <w:rFonts w:ascii="Arial" w:hAnsi="Arial" w:cs="Arial"/>
          <w:b/>
          <w:bCs/>
          <w:lang w:val="ru-RU"/>
        </w:rPr>
        <w:t>, по партијама:</w:t>
      </w:r>
    </w:p>
    <w:p w:rsidR="003A4846" w:rsidRPr="003A4846" w:rsidRDefault="003A4846" w:rsidP="003A4846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3A4846">
        <w:rPr>
          <w:rFonts w:ascii="Arial" w:hAnsi="Arial" w:cs="Arial"/>
          <w:b/>
          <w:bCs/>
          <w:sz w:val="22"/>
          <w:szCs w:val="22"/>
          <w:lang w:val="ru-RU"/>
        </w:rPr>
        <w:t>Партија</w:t>
      </w:r>
      <w:r w:rsidRPr="003A4846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3A4846">
        <w:rPr>
          <w:rFonts w:ascii="Arial" w:hAnsi="Arial" w:cs="Arial"/>
          <w:b/>
          <w:bCs/>
          <w:sz w:val="22"/>
          <w:szCs w:val="22"/>
          <w:lang w:val="ru-RU"/>
        </w:rPr>
        <w:t>1</w:t>
      </w:r>
      <w:r w:rsidRPr="003A4846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  <w:r w:rsidRPr="003A4846">
        <w:rPr>
          <w:rFonts w:ascii="Arial" w:hAnsi="Arial" w:cs="Arial"/>
          <w:b/>
          <w:bCs/>
          <w:sz w:val="22"/>
          <w:szCs w:val="22"/>
          <w:lang w:val="ru-RU"/>
        </w:rPr>
        <w:t>Аку батерије;</w:t>
      </w:r>
    </w:p>
    <w:p w:rsidR="003A4846" w:rsidRPr="003A4846" w:rsidRDefault="003A4846" w:rsidP="003A4846">
      <w:pPr>
        <w:rPr>
          <w:rFonts w:ascii="Arial" w:hAnsi="Arial" w:cs="Arial"/>
          <w:b/>
          <w:bCs/>
          <w:sz w:val="22"/>
          <w:szCs w:val="22"/>
          <w:lang w:val="sr-Cyrl-RS"/>
        </w:rPr>
      </w:pPr>
      <w:r w:rsidRPr="003A4846">
        <w:rPr>
          <w:rFonts w:ascii="Arial" w:hAnsi="Arial" w:cs="Arial"/>
          <w:b/>
          <w:bCs/>
          <w:sz w:val="22"/>
          <w:szCs w:val="22"/>
          <w:lang w:val="sr-Cyrl-RS"/>
        </w:rPr>
        <w:t>Партија</w:t>
      </w:r>
      <w:r w:rsidRPr="003A4846">
        <w:rPr>
          <w:rFonts w:ascii="Arial" w:hAnsi="Arial" w:cs="Arial"/>
          <w:b/>
          <w:bCs/>
          <w:sz w:val="22"/>
          <w:szCs w:val="22"/>
          <w:lang w:val="en-US"/>
        </w:rPr>
        <w:t xml:space="preserve"> 2</w:t>
      </w:r>
      <w:r w:rsidRPr="003A4846">
        <w:rPr>
          <w:rFonts w:ascii="Arial" w:hAnsi="Arial" w:cs="Arial"/>
          <w:b/>
          <w:bCs/>
          <w:sz w:val="22"/>
          <w:szCs w:val="22"/>
          <w:lang w:val="sr-Cyrl-RS"/>
        </w:rPr>
        <w:t>: Уређај за тражење земљоспоја;</w:t>
      </w:r>
    </w:p>
    <w:p w:rsidR="003A4846" w:rsidRPr="003A4846" w:rsidRDefault="003A4846" w:rsidP="003A4846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3A4846">
        <w:rPr>
          <w:rFonts w:ascii="Arial" w:hAnsi="Arial" w:cs="Arial"/>
          <w:b/>
          <w:bCs/>
          <w:sz w:val="22"/>
          <w:szCs w:val="22"/>
          <w:lang w:val="sr-Cyrl-RS"/>
        </w:rPr>
        <w:t>Партија</w:t>
      </w:r>
      <w:r w:rsidRPr="003A4846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3A4846">
        <w:rPr>
          <w:rFonts w:ascii="Arial" w:hAnsi="Arial" w:cs="Arial"/>
          <w:b/>
          <w:bCs/>
          <w:sz w:val="22"/>
          <w:szCs w:val="22"/>
          <w:lang w:val="sr-Cyrl-RS"/>
        </w:rPr>
        <w:t>3: НН опрема</w:t>
      </w:r>
      <w:r w:rsidRPr="003A4846">
        <w:rPr>
          <w:rFonts w:ascii="Arial" w:hAnsi="Arial" w:cs="Arial"/>
          <w:b/>
          <w:bCs/>
          <w:sz w:val="22"/>
          <w:szCs w:val="22"/>
          <w:lang w:val="ru-RU"/>
        </w:rPr>
        <w:t>;</w:t>
      </w:r>
    </w:p>
    <w:p w:rsidR="003A4846" w:rsidRPr="003A4846" w:rsidRDefault="003A4846" w:rsidP="003A4846">
      <w:pPr>
        <w:rPr>
          <w:rFonts w:ascii="Arial" w:hAnsi="Arial" w:cs="Arial"/>
          <w:b/>
          <w:bCs/>
          <w:sz w:val="22"/>
          <w:szCs w:val="22"/>
          <w:lang w:val="sr-Cyrl-RS"/>
        </w:rPr>
      </w:pPr>
      <w:r w:rsidRPr="003A4846">
        <w:rPr>
          <w:rFonts w:ascii="Arial" w:hAnsi="Arial" w:cs="Arial"/>
          <w:b/>
          <w:bCs/>
          <w:sz w:val="22"/>
          <w:szCs w:val="22"/>
          <w:lang w:val="sr-Cyrl-RS"/>
        </w:rPr>
        <w:t>Партија</w:t>
      </w:r>
      <w:r w:rsidRPr="003A4846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3A4846">
        <w:rPr>
          <w:rFonts w:ascii="Arial" w:hAnsi="Arial" w:cs="Arial"/>
          <w:b/>
          <w:bCs/>
          <w:sz w:val="22"/>
          <w:szCs w:val="22"/>
          <w:lang w:val="sr-Cyrl-RS"/>
        </w:rPr>
        <w:t>4: Опрема у погону</w:t>
      </w:r>
    </w:p>
    <w:p w:rsidR="00DE04BE" w:rsidRDefault="00A5694F" w:rsidP="003A4846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  <w:r w:rsidR="00260B69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</w:t>
      </w:r>
    </w:p>
    <w:p w:rsidR="003A4846" w:rsidRDefault="00DE04BE" w:rsidP="00CF62C8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>У ТЕХНИЧКОЈ СПЕЦИФИКАЦИЈИ у тачки 3.</w:t>
      </w:r>
      <w:r w:rsidR="003A4846">
        <w:rPr>
          <w:rFonts w:ascii="Arial" w:hAnsi="Arial" w:cs="Arial"/>
          <w:color w:val="000000" w:themeColor="text1"/>
          <w:sz w:val="22"/>
          <w:szCs w:val="22"/>
          <w:lang w:val="sr-Cyrl-RS"/>
        </w:rPr>
        <w:t>1.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3A4846" w:rsidRPr="003A4846">
        <w:rPr>
          <w:rFonts w:ascii="Arial" w:hAnsi="Arial" w:cs="Arial"/>
          <w:color w:val="000000" w:themeColor="text1"/>
          <w:sz w:val="22"/>
          <w:szCs w:val="22"/>
          <w:lang w:val="sr-Cyrl-RS"/>
        </w:rPr>
        <w:t>ВРСТА И КОЛИЧИНА ДОБАРА, КВАЛИТЕТ И ТЕХНИЧКЕ КАРАКТЕРИСТИКЕ (СПЕЦИФИКАЦИЈЕ)</w:t>
      </w:r>
      <w:r w:rsidR="003A4846">
        <w:rPr>
          <w:rFonts w:ascii="Arial" w:hAnsi="Arial" w:cs="Arial"/>
          <w:color w:val="000000" w:themeColor="text1"/>
          <w:sz w:val="22"/>
          <w:szCs w:val="22"/>
          <w:lang w:val="sr-Cyrl-RS"/>
        </w:rPr>
        <w:t>, на страни 4 од 49 конкурсне документације,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3A4846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додаје се: </w:t>
      </w:r>
    </w:p>
    <w:p w:rsidR="003A4846" w:rsidRDefault="003A4846" w:rsidP="00CF62C8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E04BE" w:rsidRPr="003A4846" w:rsidRDefault="003A4846" w:rsidP="00CF62C8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:lang w:val="sr-Cyrl-RS"/>
        </w:rPr>
      </w:pPr>
      <w:r w:rsidRPr="003A4846">
        <w:rPr>
          <w:rFonts w:ascii="Arial" w:hAnsi="Arial" w:cs="Arial"/>
          <w:b/>
          <w:color w:val="000000" w:themeColor="text1"/>
          <w:sz w:val="22"/>
          <w:szCs w:val="22"/>
          <w:u w:val="single"/>
          <w:lang w:val="sr-Cyrl-RS"/>
        </w:rPr>
        <w:t>Партија 3</w:t>
      </w:r>
    </w:p>
    <w:p w:rsidR="003A4846" w:rsidRDefault="003A4846" w:rsidP="00CF62C8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Ставка под редним бројем 6:</w:t>
      </w:r>
      <w:r w:rsidRPr="003A4846">
        <w:rPr>
          <w:rFonts w:ascii="Arial" w:eastAsia="Calibri" w:hAnsi="Arial" w:cs="Arial"/>
          <w:sz w:val="22"/>
          <w:szCs w:val="22"/>
          <w:lang w:val="sr-Latn-RS" w:eastAsia="en-US"/>
        </w:rPr>
        <w:t xml:space="preserve"> Мре</w:t>
      </w:r>
      <w:r w:rsidRPr="003A4846">
        <w:rPr>
          <w:rFonts w:ascii="Arial" w:eastAsia="Calibri" w:hAnsi="Arial" w:cs="Arial"/>
          <w:sz w:val="22"/>
          <w:szCs w:val="22"/>
          <w:lang w:val="sr-Cyrl-RS" w:eastAsia="en-US"/>
        </w:rPr>
        <w:t>ж</w:t>
      </w:r>
      <w:r w:rsidRPr="003A4846">
        <w:rPr>
          <w:rFonts w:ascii="Arial" w:eastAsia="Calibri" w:hAnsi="Arial" w:cs="Arial"/>
          <w:sz w:val="22"/>
          <w:szCs w:val="22"/>
          <w:lang w:val="sr-Latn-RS" w:eastAsia="en-US"/>
        </w:rPr>
        <w:t>ни анализатор Simeans P50 7KG775x, произвођач Siemens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;</w:t>
      </w:r>
      <w:r w:rsidRPr="003A4846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proofErr w:type="spellStart"/>
      <w:r w:rsidRPr="003A4846">
        <w:rPr>
          <w:rFonts w:ascii="Arial" w:eastAsia="Calibri" w:hAnsi="Arial" w:cs="Arial"/>
          <w:sz w:val="22"/>
          <w:szCs w:val="22"/>
          <w:lang w:val="en-US" w:eastAsia="en-US"/>
        </w:rPr>
        <w:t>серијски</w:t>
      </w:r>
      <w:proofErr w:type="spellEnd"/>
      <w:r w:rsidRPr="003A484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A4846">
        <w:rPr>
          <w:rFonts w:ascii="Arial" w:eastAsia="Calibri" w:hAnsi="Arial" w:cs="Arial"/>
          <w:sz w:val="22"/>
          <w:szCs w:val="22"/>
          <w:lang w:val="en-US" w:eastAsia="en-US"/>
        </w:rPr>
        <w:t>број</w:t>
      </w:r>
      <w:proofErr w:type="spellEnd"/>
      <w:r w:rsidRPr="003A4846">
        <w:rPr>
          <w:rFonts w:ascii="Arial" w:eastAsia="Calibri" w:hAnsi="Arial" w:cs="Arial"/>
          <w:sz w:val="22"/>
          <w:szCs w:val="22"/>
          <w:lang w:val="en-US" w:eastAsia="en-US"/>
        </w:rPr>
        <w:t xml:space="preserve"> 7KG7750-0AA01-0AA0/DD</w:t>
      </w:r>
    </w:p>
    <w:p w:rsidR="003A4846" w:rsidRPr="003A4846" w:rsidRDefault="003A4846" w:rsidP="00CF62C8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A4846" w:rsidRPr="003A4846" w:rsidRDefault="003A4846" w:rsidP="003A4846">
      <w:pPr>
        <w:suppressAutoHyphens w:val="0"/>
        <w:jc w:val="center"/>
        <w:rPr>
          <w:rFonts w:ascii="Arial" w:eastAsiaTheme="minorHAnsi" w:hAnsi="Arial" w:cs="Arial"/>
          <w:b/>
          <w:sz w:val="22"/>
          <w:szCs w:val="22"/>
          <w:u w:val="single"/>
          <w:lang w:val="sr-Cyrl-RS" w:eastAsia="en-US"/>
        </w:rPr>
      </w:pPr>
      <w:r w:rsidRPr="003A4846">
        <w:rPr>
          <w:rFonts w:ascii="Arial" w:eastAsiaTheme="minorHAnsi" w:hAnsi="Arial" w:cs="Arial"/>
          <w:b/>
          <w:sz w:val="22"/>
          <w:szCs w:val="22"/>
          <w:u w:val="single"/>
          <w:lang w:val="sr-Cyrl-RS" w:eastAsia="en-US"/>
        </w:rPr>
        <w:t>Партија бр. 3: НН опрема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014"/>
        <w:gridCol w:w="7945"/>
      </w:tblGrid>
      <w:tr w:rsidR="003A4846" w:rsidRPr="003A4846" w:rsidTr="003A4846">
        <w:tc>
          <w:tcPr>
            <w:tcW w:w="617" w:type="dxa"/>
            <w:shd w:val="clear" w:color="auto" w:fill="auto"/>
          </w:tcPr>
          <w:p w:rsidR="003A4846" w:rsidRPr="003A4846" w:rsidRDefault="003A4846" w:rsidP="003A4846">
            <w:pPr>
              <w:suppressAutoHyphens w:val="0"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3A48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Р.б</w:t>
            </w:r>
            <w:proofErr w:type="spellEnd"/>
            <w:r w:rsidRPr="003A48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014" w:type="dxa"/>
          </w:tcPr>
          <w:p w:rsidR="003A4846" w:rsidRPr="003A4846" w:rsidRDefault="003A4846" w:rsidP="003A4846">
            <w:pPr>
              <w:suppressAutoHyphens w:val="0"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3A484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Партија</w:t>
            </w:r>
          </w:p>
        </w:tc>
        <w:tc>
          <w:tcPr>
            <w:tcW w:w="7945" w:type="dxa"/>
            <w:shd w:val="clear" w:color="auto" w:fill="auto"/>
          </w:tcPr>
          <w:p w:rsidR="003A4846" w:rsidRPr="003A4846" w:rsidRDefault="003A4846" w:rsidP="003A4846">
            <w:pPr>
              <w:suppressAutoHyphens w:val="0"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3A484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Назив ставке:</w:t>
            </w:r>
          </w:p>
        </w:tc>
      </w:tr>
      <w:tr w:rsidR="003A4846" w:rsidRPr="003A4846" w:rsidTr="003A4846">
        <w:tc>
          <w:tcPr>
            <w:tcW w:w="617" w:type="dxa"/>
            <w:shd w:val="clear" w:color="auto" w:fill="auto"/>
            <w:vAlign w:val="center"/>
          </w:tcPr>
          <w:p w:rsidR="003A4846" w:rsidRPr="003A4846" w:rsidRDefault="003A4846" w:rsidP="003A4846">
            <w:pPr>
              <w:suppressAutoHyphens w:val="0"/>
              <w:spacing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A48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1014" w:type="dxa"/>
            <w:vAlign w:val="center"/>
          </w:tcPr>
          <w:p w:rsidR="003A4846" w:rsidRPr="003A4846" w:rsidRDefault="003A4846" w:rsidP="003A4846">
            <w:pPr>
              <w:suppressAutoHyphens w:val="0"/>
              <w:spacing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3A48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7945" w:type="dxa"/>
            <w:shd w:val="clear" w:color="auto" w:fill="auto"/>
            <w:vAlign w:val="center"/>
          </w:tcPr>
          <w:p w:rsidR="003A4846" w:rsidRPr="003A4846" w:rsidRDefault="003A4846" w:rsidP="003A484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3A48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Сумарни</w:t>
            </w:r>
            <w:proofErr w:type="spellEnd"/>
            <w:r w:rsidRPr="003A48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A48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струјни</w:t>
            </w:r>
            <w:proofErr w:type="spellEnd"/>
            <w:r w:rsidRPr="003A48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A48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трафо</w:t>
            </w:r>
            <w:proofErr w:type="spellEnd"/>
            <w:r w:rsidRPr="003A48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5+5/5, “</w:t>
            </w:r>
            <w:proofErr w:type="spellStart"/>
            <w:r w:rsidRPr="003A48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Frer</w:t>
            </w:r>
            <w:proofErr w:type="spellEnd"/>
            <w:r w:rsidRPr="003A48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” </w:t>
            </w:r>
            <w:proofErr w:type="spellStart"/>
            <w:r w:rsidRPr="003A48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модел</w:t>
            </w:r>
            <w:proofErr w:type="spellEnd"/>
            <w:r w:rsidRPr="003A48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: TASC102+5x05 </w:t>
            </w:r>
            <w:proofErr w:type="spellStart"/>
            <w:r w:rsidRPr="003A48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3A48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A48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одговарају</w:t>
            </w:r>
            <w:proofErr w:type="spellEnd"/>
            <w:r w:rsidRPr="003A484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ћи</w:t>
            </w:r>
            <w:r w:rsidRPr="003A48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3A4846" w:rsidRPr="003A4846" w:rsidTr="003A4846">
        <w:tc>
          <w:tcPr>
            <w:tcW w:w="617" w:type="dxa"/>
            <w:shd w:val="clear" w:color="auto" w:fill="auto"/>
            <w:vAlign w:val="center"/>
          </w:tcPr>
          <w:p w:rsidR="003A4846" w:rsidRPr="003A4846" w:rsidRDefault="003A4846" w:rsidP="003A4846">
            <w:pPr>
              <w:suppressAutoHyphens w:val="0"/>
              <w:spacing w:after="12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3A484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5.</w:t>
            </w:r>
          </w:p>
        </w:tc>
        <w:tc>
          <w:tcPr>
            <w:tcW w:w="1014" w:type="dxa"/>
            <w:vAlign w:val="center"/>
          </w:tcPr>
          <w:p w:rsidR="003A4846" w:rsidRPr="003A4846" w:rsidRDefault="003A4846" w:rsidP="003A4846">
            <w:pPr>
              <w:suppressAutoHyphens w:val="0"/>
              <w:spacing w:after="120"/>
              <w:ind w:firstLine="33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3A484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3.</w:t>
            </w:r>
          </w:p>
        </w:tc>
        <w:tc>
          <w:tcPr>
            <w:tcW w:w="7945" w:type="dxa"/>
            <w:shd w:val="clear" w:color="auto" w:fill="auto"/>
            <w:vAlign w:val="center"/>
          </w:tcPr>
          <w:p w:rsidR="003A4846" w:rsidRPr="003A4846" w:rsidRDefault="003A4846" w:rsidP="003A484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A484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Мре</w:t>
            </w:r>
            <w:r w:rsidRPr="003A484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ж</w:t>
            </w:r>
            <w:r w:rsidRPr="003A484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ни анализатор M2M Modbus 2CSG299893R4052, произвођач ABB </w:t>
            </w:r>
          </w:p>
        </w:tc>
      </w:tr>
      <w:tr w:rsidR="003A4846" w:rsidRPr="003A4846" w:rsidTr="003A4846">
        <w:tc>
          <w:tcPr>
            <w:tcW w:w="617" w:type="dxa"/>
            <w:shd w:val="clear" w:color="auto" w:fill="auto"/>
            <w:vAlign w:val="center"/>
          </w:tcPr>
          <w:p w:rsidR="003A4846" w:rsidRPr="003A4846" w:rsidRDefault="003A4846" w:rsidP="003A4846">
            <w:pPr>
              <w:suppressAutoHyphens w:val="0"/>
              <w:spacing w:after="12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3A484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6.</w:t>
            </w:r>
          </w:p>
        </w:tc>
        <w:tc>
          <w:tcPr>
            <w:tcW w:w="1014" w:type="dxa"/>
            <w:vAlign w:val="center"/>
          </w:tcPr>
          <w:p w:rsidR="003A4846" w:rsidRPr="003A4846" w:rsidRDefault="003A4846" w:rsidP="003A4846">
            <w:pPr>
              <w:tabs>
                <w:tab w:val="left" w:pos="3451"/>
              </w:tabs>
              <w:suppressAutoHyphens w:val="0"/>
              <w:spacing w:after="120"/>
              <w:ind w:firstLine="33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3A484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3.</w:t>
            </w:r>
          </w:p>
        </w:tc>
        <w:tc>
          <w:tcPr>
            <w:tcW w:w="7945" w:type="dxa"/>
            <w:shd w:val="clear" w:color="auto" w:fill="auto"/>
            <w:vAlign w:val="center"/>
          </w:tcPr>
          <w:p w:rsidR="003A4846" w:rsidRPr="003A4846" w:rsidRDefault="003A4846" w:rsidP="003A484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A484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Мре</w:t>
            </w:r>
            <w:r w:rsidRPr="003A484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ж</w:t>
            </w:r>
            <w:r w:rsidRPr="003A484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ни анализатор Simeans P50 7KG775x, произвођач Siemens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;</w:t>
            </w:r>
            <w:r w:rsidRPr="003A484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proofErr w:type="spellStart"/>
            <w:r w:rsidRPr="003A48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серијски</w:t>
            </w:r>
            <w:proofErr w:type="spellEnd"/>
            <w:r w:rsidRPr="003A48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A48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3A48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7KG7750-0AA01-0AA0/DD</w:t>
            </w:r>
          </w:p>
        </w:tc>
      </w:tr>
      <w:tr w:rsidR="003A4846" w:rsidRPr="003A4846" w:rsidTr="003A4846">
        <w:tc>
          <w:tcPr>
            <w:tcW w:w="617" w:type="dxa"/>
            <w:shd w:val="clear" w:color="auto" w:fill="auto"/>
            <w:vAlign w:val="center"/>
          </w:tcPr>
          <w:p w:rsidR="003A4846" w:rsidRPr="003A4846" w:rsidRDefault="003A4846" w:rsidP="003A4846">
            <w:pPr>
              <w:suppressAutoHyphens w:val="0"/>
              <w:spacing w:after="12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3A484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7.</w:t>
            </w:r>
          </w:p>
        </w:tc>
        <w:tc>
          <w:tcPr>
            <w:tcW w:w="1014" w:type="dxa"/>
            <w:vAlign w:val="center"/>
          </w:tcPr>
          <w:p w:rsidR="003A4846" w:rsidRPr="003A4846" w:rsidRDefault="003A4846" w:rsidP="003A4846">
            <w:pPr>
              <w:suppressAutoHyphens w:val="0"/>
              <w:spacing w:after="120"/>
              <w:ind w:firstLine="33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3A484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3.</w:t>
            </w:r>
          </w:p>
        </w:tc>
        <w:tc>
          <w:tcPr>
            <w:tcW w:w="7945" w:type="dxa"/>
            <w:shd w:val="clear" w:color="auto" w:fill="auto"/>
            <w:vAlign w:val="center"/>
          </w:tcPr>
          <w:p w:rsidR="003A4846" w:rsidRPr="003A4846" w:rsidRDefault="003A4846" w:rsidP="003A484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A484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Контролер "Prometos DP/X" SN: SC08B06393, произво</w:t>
            </w:r>
            <w:r w:rsidRPr="003A484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ђ</w:t>
            </w:r>
            <w:r w:rsidRPr="003A484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ач "Rico-Werk"  за међуфазне секције електрофилтера Б1 </w:t>
            </w:r>
          </w:p>
        </w:tc>
      </w:tr>
      <w:tr w:rsidR="003A4846" w:rsidRPr="003A4846" w:rsidTr="003A4846">
        <w:tc>
          <w:tcPr>
            <w:tcW w:w="617" w:type="dxa"/>
            <w:shd w:val="clear" w:color="auto" w:fill="auto"/>
            <w:vAlign w:val="center"/>
          </w:tcPr>
          <w:p w:rsidR="003A4846" w:rsidRPr="003A4846" w:rsidRDefault="003A4846" w:rsidP="003A4846">
            <w:pPr>
              <w:suppressAutoHyphens w:val="0"/>
              <w:spacing w:after="12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3A484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8.</w:t>
            </w:r>
          </w:p>
        </w:tc>
        <w:tc>
          <w:tcPr>
            <w:tcW w:w="1014" w:type="dxa"/>
            <w:vAlign w:val="center"/>
          </w:tcPr>
          <w:p w:rsidR="003A4846" w:rsidRPr="003A4846" w:rsidRDefault="003A4846" w:rsidP="003A4846">
            <w:pPr>
              <w:suppressAutoHyphens w:val="0"/>
              <w:spacing w:after="120"/>
              <w:ind w:firstLine="33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3A484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3.</w:t>
            </w:r>
          </w:p>
        </w:tc>
        <w:tc>
          <w:tcPr>
            <w:tcW w:w="7945" w:type="dxa"/>
            <w:shd w:val="clear" w:color="auto" w:fill="auto"/>
            <w:vAlign w:val="center"/>
          </w:tcPr>
          <w:p w:rsidR="003A4846" w:rsidRPr="003A4846" w:rsidRDefault="003A4846" w:rsidP="003A484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3A4846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Poliesterski oramar 300x200 mm za montažu na zid, SchniderElectric tip: NSYPLM32G sa montažnom pločom NSYMM32 ili odgovarajući</w:t>
            </w:r>
          </w:p>
        </w:tc>
      </w:tr>
    </w:tbl>
    <w:p w:rsidR="00706F20" w:rsidRDefault="00706F2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Важећа </w:t>
      </w:r>
      <w:r w:rsidR="00CF62C8">
        <w:rPr>
          <w:rFonts w:ascii="Arial" w:hAnsi="Arial" w:cs="Arial"/>
          <w:color w:val="000000" w:themeColor="text1"/>
          <w:sz w:val="22"/>
          <w:szCs w:val="22"/>
          <w:lang w:val="sr-Cyrl-RS"/>
        </w:rPr>
        <w:t>т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ехничка спецификација</w:t>
      </w:r>
    </w:p>
    <w:p w:rsidR="00706F20" w:rsidRDefault="006E6235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</w:p>
    <w:p w:rsidR="00A146BB" w:rsidRDefault="00A146BB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P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146BB" w:rsidRDefault="00A146BB" w:rsidP="003A4846">
      <w:pPr>
        <w:suppressAutoHyphens w:val="0"/>
        <w:spacing w:line="276" w:lineRule="auto"/>
        <w:rPr>
          <w:rFonts w:ascii="Arial" w:hAnsi="Arial" w:cs="Arial"/>
          <w:iCs/>
          <w:color w:val="000000"/>
          <w:sz w:val="22"/>
          <w:szCs w:val="22"/>
          <w:lang w:val="sr-Cyrl-RS" w:eastAsia="en-US"/>
        </w:rPr>
      </w:pPr>
    </w:p>
    <w:p w:rsidR="00A146BB" w:rsidRDefault="00A146BB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867E6A" w:rsidRDefault="00867E6A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867E6A" w:rsidRDefault="00867E6A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867E6A" w:rsidRDefault="00867E6A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867E6A" w:rsidRDefault="00867E6A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867E6A" w:rsidRPr="00867E6A" w:rsidRDefault="00867E6A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892E99" w:rsidRDefault="00892E99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146BB" w:rsidRPr="00A146BB" w:rsidRDefault="00867E6A" w:rsidP="00867E6A">
      <w:pPr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ТЕХНИЧКА СПЕЦИФИКАЦИЈА</w:t>
      </w:r>
    </w:p>
    <w:p w:rsidR="00A146BB" w:rsidRPr="00A146BB" w:rsidRDefault="00A146BB" w:rsidP="00A146BB">
      <w:pPr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A146BB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.Врста и количина добара, квалитет и техничке карактеристике (спецификације</w:t>
      </w:r>
      <w:r w:rsidRPr="00A146BB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)</w:t>
      </w:r>
    </w:p>
    <w:p w:rsidR="00A146BB" w:rsidRPr="00A146BB" w:rsidRDefault="00A146BB" w:rsidP="00A146BB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A146BB" w:rsidRPr="00A146BB" w:rsidRDefault="00A146BB" w:rsidP="00A146BB">
      <w:pPr>
        <w:suppressAutoHyphens w:val="0"/>
        <w:jc w:val="center"/>
        <w:rPr>
          <w:rFonts w:ascii="Arial" w:eastAsiaTheme="minorHAnsi" w:hAnsi="Arial" w:cs="Arial"/>
          <w:b/>
          <w:sz w:val="22"/>
          <w:szCs w:val="22"/>
          <w:u w:val="single"/>
          <w:lang w:val="sr-Cyrl-RS" w:eastAsia="en-US"/>
        </w:rPr>
      </w:pPr>
      <w:proofErr w:type="spellStart"/>
      <w:proofErr w:type="gramStart"/>
      <w:r w:rsidRPr="00A146BB">
        <w:rPr>
          <w:rFonts w:ascii="Arial" w:eastAsiaTheme="minorHAnsi" w:hAnsi="Arial" w:cs="Arial"/>
          <w:b/>
          <w:sz w:val="22"/>
          <w:szCs w:val="22"/>
          <w:u w:val="single"/>
          <w:lang w:val="en-US" w:eastAsia="en-US"/>
        </w:rPr>
        <w:t>Партија</w:t>
      </w:r>
      <w:proofErr w:type="spellEnd"/>
      <w:r w:rsidRPr="00A146BB">
        <w:rPr>
          <w:rFonts w:ascii="Arial" w:eastAsiaTheme="minorHAnsi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A146BB">
        <w:rPr>
          <w:rFonts w:ascii="Arial" w:eastAsiaTheme="minorHAnsi" w:hAnsi="Arial" w:cs="Arial"/>
          <w:b/>
          <w:sz w:val="22"/>
          <w:szCs w:val="22"/>
          <w:u w:val="single"/>
          <w:lang w:val="en-US" w:eastAsia="en-US"/>
        </w:rPr>
        <w:t>бр</w:t>
      </w:r>
      <w:proofErr w:type="spellEnd"/>
      <w:r w:rsidRPr="00A146BB">
        <w:rPr>
          <w:rFonts w:ascii="Arial" w:eastAsiaTheme="minorHAnsi" w:hAnsi="Arial" w:cs="Arial"/>
          <w:b/>
          <w:sz w:val="22"/>
          <w:szCs w:val="22"/>
          <w:u w:val="single"/>
          <w:lang w:val="en-US" w:eastAsia="en-US"/>
        </w:rPr>
        <w:t>.</w:t>
      </w:r>
      <w:proofErr w:type="gramEnd"/>
      <w:r w:rsidRPr="00A146BB">
        <w:rPr>
          <w:rFonts w:ascii="Arial" w:eastAsiaTheme="minorHAnsi" w:hAnsi="Arial" w:cs="Arial"/>
          <w:b/>
          <w:sz w:val="22"/>
          <w:szCs w:val="22"/>
          <w:u w:val="single"/>
          <w:lang w:val="en-US" w:eastAsia="en-US"/>
        </w:rPr>
        <w:t xml:space="preserve"> 1: </w:t>
      </w:r>
      <w:proofErr w:type="spellStart"/>
      <w:r w:rsidRPr="00A146BB">
        <w:rPr>
          <w:rFonts w:ascii="Arial" w:eastAsiaTheme="minorHAnsi" w:hAnsi="Arial" w:cs="Arial"/>
          <w:b/>
          <w:sz w:val="22"/>
          <w:szCs w:val="22"/>
          <w:u w:val="single"/>
          <w:lang w:val="en-US" w:eastAsia="en-US"/>
        </w:rPr>
        <w:t>Аку</w:t>
      </w:r>
      <w:proofErr w:type="spellEnd"/>
      <w:r w:rsidRPr="00A146BB">
        <w:rPr>
          <w:rFonts w:ascii="Arial" w:eastAsiaTheme="minorHAnsi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A146BB">
        <w:rPr>
          <w:rFonts w:ascii="Arial" w:eastAsiaTheme="minorHAnsi" w:hAnsi="Arial" w:cs="Arial"/>
          <w:b/>
          <w:sz w:val="22"/>
          <w:szCs w:val="22"/>
          <w:u w:val="single"/>
          <w:lang w:val="en-US" w:eastAsia="en-US"/>
        </w:rPr>
        <w:t>батерије</w:t>
      </w:r>
      <w:proofErr w:type="spellEnd"/>
    </w:p>
    <w:p w:rsidR="00A146BB" w:rsidRPr="00A146BB" w:rsidRDefault="00A146BB" w:rsidP="00A146BB">
      <w:pPr>
        <w:suppressAutoHyphens w:val="0"/>
        <w:jc w:val="center"/>
        <w:rPr>
          <w:rFonts w:ascii="Arial" w:eastAsiaTheme="minorHAnsi" w:hAnsi="Arial" w:cs="Arial"/>
          <w:b/>
          <w:sz w:val="22"/>
          <w:szCs w:val="22"/>
          <w:u w:val="single"/>
          <w:lang w:val="sr-Cyrl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014"/>
        <w:gridCol w:w="7945"/>
      </w:tblGrid>
      <w:tr w:rsidR="00A146BB" w:rsidRPr="00A146BB" w:rsidTr="006839FC">
        <w:tc>
          <w:tcPr>
            <w:tcW w:w="617" w:type="dxa"/>
            <w:shd w:val="clear" w:color="auto" w:fill="auto"/>
          </w:tcPr>
          <w:p w:rsidR="00A146BB" w:rsidRPr="00A146BB" w:rsidRDefault="00A146BB" w:rsidP="00A146BB">
            <w:pPr>
              <w:suppressAutoHyphens w:val="0"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Р.б</w:t>
            </w:r>
            <w:proofErr w:type="spellEnd"/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003" w:type="dxa"/>
          </w:tcPr>
          <w:p w:rsidR="00A146BB" w:rsidRPr="00A146BB" w:rsidRDefault="00A146BB" w:rsidP="00A146BB">
            <w:pPr>
              <w:suppressAutoHyphens w:val="0"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Партија</w:t>
            </w:r>
          </w:p>
        </w:tc>
        <w:tc>
          <w:tcPr>
            <w:tcW w:w="8329" w:type="dxa"/>
            <w:shd w:val="clear" w:color="auto" w:fill="auto"/>
          </w:tcPr>
          <w:p w:rsidR="00A146BB" w:rsidRPr="00A146BB" w:rsidRDefault="00A146BB" w:rsidP="00A146BB">
            <w:pPr>
              <w:suppressAutoHyphens w:val="0"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Назив ставке:</w:t>
            </w:r>
          </w:p>
        </w:tc>
      </w:tr>
      <w:tr w:rsidR="00A146BB" w:rsidRPr="00A146BB" w:rsidTr="006839FC">
        <w:tc>
          <w:tcPr>
            <w:tcW w:w="617" w:type="dxa"/>
            <w:shd w:val="clear" w:color="auto" w:fill="auto"/>
            <w:vAlign w:val="center"/>
          </w:tcPr>
          <w:p w:rsidR="00A146BB" w:rsidRPr="00A146BB" w:rsidRDefault="00A146BB" w:rsidP="00A146BB">
            <w:pPr>
              <w:suppressAutoHyphens w:val="0"/>
              <w:spacing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003" w:type="dxa"/>
            <w:vAlign w:val="center"/>
          </w:tcPr>
          <w:p w:rsidR="00A146BB" w:rsidRPr="00A146BB" w:rsidRDefault="00A146BB" w:rsidP="00A146BB">
            <w:pPr>
              <w:suppressAutoHyphens w:val="0"/>
              <w:spacing w:after="12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1.</w:t>
            </w:r>
          </w:p>
        </w:tc>
        <w:tc>
          <w:tcPr>
            <w:tcW w:w="8329" w:type="dxa"/>
            <w:shd w:val="clear" w:color="auto" w:fill="auto"/>
            <w:vAlign w:val="center"/>
          </w:tcPr>
          <w:p w:rsidR="00A146BB" w:rsidRPr="00A146BB" w:rsidRDefault="00A146BB" w:rsidP="00A146B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Аку батерија 110 V, 9 ћелија EXIDE, модел:</w:t>
            </w:r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MARATHON M 12V 125FT, </w:t>
            </w:r>
            <w:proofErr w:type="spellStart"/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поруџбени</w:t>
            </w:r>
            <w:proofErr w:type="spellEnd"/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: NAMF120125HMOFA </w:t>
            </w:r>
            <w:proofErr w:type="spellStart"/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одговарајући</w:t>
            </w:r>
            <w:proofErr w:type="spellEnd"/>
          </w:p>
        </w:tc>
      </w:tr>
      <w:tr w:rsidR="00A146BB" w:rsidRPr="00A146BB" w:rsidTr="006839FC">
        <w:tc>
          <w:tcPr>
            <w:tcW w:w="617" w:type="dxa"/>
            <w:shd w:val="clear" w:color="auto" w:fill="auto"/>
            <w:vAlign w:val="center"/>
          </w:tcPr>
          <w:p w:rsidR="00A146BB" w:rsidRPr="00A146BB" w:rsidRDefault="00A146BB" w:rsidP="00A146BB">
            <w:pPr>
              <w:suppressAutoHyphens w:val="0"/>
              <w:spacing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1003" w:type="dxa"/>
            <w:vAlign w:val="center"/>
          </w:tcPr>
          <w:p w:rsidR="00A146BB" w:rsidRPr="00A146BB" w:rsidRDefault="00A146BB" w:rsidP="00A146BB">
            <w:pPr>
              <w:suppressAutoHyphens w:val="0"/>
              <w:spacing w:after="12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1.</w:t>
            </w:r>
          </w:p>
        </w:tc>
        <w:tc>
          <w:tcPr>
            <w:tcW w:w="8329" w:type="dxa"/>
            <w:shd w:val="clear" w:color="auto" w:fill="auto"/>
            <w:vAlign w:val="center"/>
          </w:tcPr>
          <w:p w:rsidR="00A146BB" w:rsidRPr="00A146BB" w:rsidRDefault="00A146BB" w:rsidP="00A146B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Акумулатор 12 V, 143 Ah, произвођач Varta тип: PRO MOTIVE BLACK 143 Ah L+ или одговарајући</w:t>
            </w:r>
          </w:p>
        </w:tc>
      </w:tr>
    </w:tbl>
    <w:p w:rsidR="00A146BB" w:rsidRPr="00A146BB" w:rsidRDefault="00A146BB" w:rsidP="00A146BB">
      <w:pPr>
        <w:suppressAutoHyphens w:val="0"/>
        <w:rPr>
          <w:rFonts w:ascii="Arial" w:eastAsiaTheme="minorHAnsi" w:hAnsi="Arial" w:cs="Arial"/>
          <w:b/>
          <w:sz w:val="22"/>
          <w:szCs w:val="22"/>
          <w:u w:val="single"/>
          <w:lang w:val="en-US" w:eastAsia="en-US"/>
        </w:rPr>
      </w:pPr>
    </w:p>
    <w:p w:rsidR="00A146BB" w:rsidRPr="00A146BB" w:rsidRDefault="00A146BB" w:rsidP="00A146BB">
      <w:pPr>
        <w:suppressAutoHyphens w:val="0"/>
        <w:jc w:val="center"/>
        <w:rPr>
          <w:rFonts w:ascii="Arial" w:eastAsiaTheme="minorHAnsi" w:hAnsi="Arial" w:cs="Arial"/>
          <w:b/>
          <w:sz w:val="22"/>
          <w:szCs w:val="22"/>
          <w:u w:val="single"/>
          <w:lang w:val="sr-Cyrl-RS" w:eastAsia="en-US"/>
        </w:rPr>
      </w:pPr>
      <w:proofErr w:type="spellStart"/>
      <w:proofErr w:type="gramStart"/>
      <w:r w:rsidRPr="00A146BB">
        <w:rPr>
          <w:rFonts w:ascii="Arial" w:eastAsiaTheme="minorHAnsi" w:hAnsi="Arial" w:cs="Arial"/>
          <w:b/>
          <w:sz w:val="22"/>
          <w:szCs w:val="22"/>
          <w:u w:val="single"/>
          <w:lang w:val="en-US" w:eastAsia="en-US"/>
        </w:rPr>
        <w:t>Партија</w:t>
      </w:r>
      <w:proofErr w:type="spellEnd"/>
      <w:r w:rsidRPr="00A146BB">
        <w:rPr>
          <w:rFonts w:ascii="Arial" w:eastAsiaTheme="minorHAnsi" w:hAnsi="Arial" w:cs="Arial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A146BB">
        <w:rPr>
          <w:rFonts w:ascii="Arial" w:eastAsiaTheme="minorHAnsi" w:hAnsi="Arial" w:cs="Arial"/>
          <w:b/>
          <w:sz w:val="22"/>
          <w:szCs w:val="22"/>
          <w:u w:val="single"/>
          <w:lang w:val="en-US" w:eastAsia="en-US"/>
        </w:rPr>
        <w:t>бр</w:t>
      </w:r>
      <w:proofErr w:type="spellEnd"/>
      <w:r w:rsidRPr="00A146BB">
        <w:rPr>
          <w:rFonts w:ascii="Arial" w:eastAsiaTheme="minorHAnsi" w:hAnsi="Arial" w:cs="Arial"/>
          <w:b/>
          <w:sz w:val="22"/>
          <w:szCs w:val="22"/>
          <w:u w:val="single"/>
          <w:lang w:val="en-US" w:eastAsia="en-US"/>
        </w:rPr>
        <w:t>.</w:t>
      </w:r>
      <w:proofErr w:type="gramEnd"/>
      <w:r w:rsidRPr="00A146BB">
        <w:rPr>
          <w:rFonts w:ascii="Arial" w:eastAsiaTheme="minorHAnsi" w:hAnsi="Arial" w:cs="Arial"/>
          <w:b/>
          <w:sz w:val="22"/>
          <w:szCs w:val="22"/>
          <w:u w:val="single"/>
          <w:lang w:val="en-US" w:eastAsia="en-US"/>
        </w:rPr>
        <w:t xml:space="preserve"> </w:t>
      </w:r>
      <w:r w:rsidRPr="00A146BB">
        <w:rPr>
          <w:rFonts w:ascii="Arial" w:eastAsiaTheme="minorHAnsi" w:hAnsi="Arial" w:cs="Arial"/>
          <w:b/>
          <w:sz w:val="22"/>
          <w:szCs w:val="22"/>
          <w:u w:val="single"/>
          <w:lang w:val="sr-Cyrl-RS" w:eastAsia="en-US"/>
        </w:rPr>
        <w:t>2</w:t>
      </w:r>
      <w:r w:rsidRPr="00A146BB">
        <w:rPr>
          <w:rFonts w:ascii="Arial" w:eastAsiaTheme="minorHAnsi" w:hAnsi="Arial" w:cs="Arial"/>
          <w:b/>
          <w:sz w:val="22"/>
          <w:szCs w:val="22"/>
          <w:u w:val="single"/>
          <w:lang w:val="en-US" w:eastAsia="en-US"/>
        </w:rPr>
        <w:t xml:space="preserve">: </w:t>
      </w:r>
      <w:r w:rsidRPr="00A146BB">
        <w:rPr>
          <w:rFonts w:ascii="Arial" w:eastAsiaTheme="minorHAnsi" w:hAnsi="Arial" w:cs="Arial"/>
          <w:b/>
          <w:sz w:val="22"/>
          <w:szCs w:val="22"/>
          <w:u w:val="single"/>
          <w:lang w:val="sr-Cyrl-RS" w:eastAsia="en-US"/>
        </w:rPr>
        <w:t>Уређај за тражење земљоспоја</w:t>
      </w:r>
    </w:p>
    <w:p w:rsidR="00A146BB" w:rsidRPr="00A146BB" w:rsidRDefault="00A146BB" w:rsidP="00A146BB">
      <w:pPr>
        <w:suppressAutoHyphens w:val="0"/>
        <w:jc w:val="center"/>
        <w:rPr>
          <w:rFonts w:ascii="Arial" w:eastAsiaTheme="minorHAnsi" w:hAnsi="Arial" w:cs="Arial"/>
          <w:b/>
          <w:sz w:val="22"/>
          <w:szCs w:val="22"/>
          <w:u w:val="single"/>
          <w:lang w:val="sr-Cyrl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014"/>
        <w:gridCol w:w="7945"/>
      </w:tblGrid>
      <w:tr w:rsidR="00A146BB" w:rsidRPr="00A146BB" w:rsidTr="006839FC">
        <w:tc>
          <w:tcPr>
            <w:tcW w:w="617" w:type="dxa"/>
            <w:shd w:val="clear" w:color="auto" w:fill="auto"/>
          </w:tcPr>
          <w:p w:rsidR="00A146BB" w:rsidRPr="00A146BB" w:rsidRDefault="00A146BB" w:rsidP="00A146BB">
            <w:pPr>
              <w:suppressAutoHyphens w:val="0"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Р.б</w:t>
            </w:r>
            <w:proofErr w:type="spellEnd"/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003" w:type="dxa"/>
          </w:tcPr>
          <w:p w:rsidR="00A146BB" w:rsidRPr="00A146BB" w:rsidRDefault="00A146BB" w:rsidP="00A146BB">
            <w:pPr>
              <w:suppressAutoHyphens w:val="0"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Партија</w:t>
            </w:r>
          </w:p>
        </w:tc>
        <w:tc>
          <w:tcPr>
            <w:tcW w:w="8329" w:type="dxa"/>
            <w:shd w:val="clear" w:color="auto" w:fill="auto"/>
          </w:tcPr>
          <w:p w:rsidR="00A146BB" w:rsidRPr="00A146BB" w:rsidRDefault="00A146BB" w:rsidP="00A146BB">
            <w:pPr>
              <w:suppressAutoHyphens w:val="0"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Назив ставке:</w:t>
            </w:r>
          </w:p>
        </w:tc>
      </w:tr>
      <w:tr w:rsidR="00A146BB" w:rsidRPr="00A146BB" w:rsidTr="006839FC">
        <w:tc>
          <w:tcPr>
            <w:tcW w:w="617" w:type="dxa"/>
            <w:shd w:val="clear" w:color="auto" w:fill="auto"/>
            <w:vAlign w:val="center"/>
          </w:tcPr>
          <w:p w:rsidR="00A146BB" w:rsidRPr="00A146BB" w:rsidRDefault="00A146BB" w:rsidP="00A146BB">
            <w:pPr>
              <w:suppressAutoHyphens w:val="0"/>
              <w:spacing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1003" w:type="dxa"/>
            <w:vAlign w:val="center"/>
          </w:tcPr>
          <w:p w:rsidR="00A146BB" w:rsidRPr="00A146BB" w:rsidRDefault="00A146BB" w:rsidP="00A146BB">
            <w:pPr>
              <w:suppressAutoHyphens w:val="0"/>
              <w:spacing w:after="12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2.</w:t>
            </w:r>
          </w:p>
        </w:tc>
        <w:tc>
          <w:tcPr>
            <w:tcW w:w="8329" w:type="dxa"/>
            <w:shd w:val="clear" w:color="auto" w:fill="auto"/>
            <w:vAlign w:val="center"/>
          </w:tcPr>
          <w:p w:rsidR="00A146BB" w:rsidRPr="00A146BB" w:rsidRDefault="00A146BB" w:rsidP="00A146BB">
            <w:pPr>
              <w:suppressAutoHyphens w:val="0"/>
              <w:spacing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Комплет у</w:t>
            </w:r>
            <w:r w:rsidRPr="00A146B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ређај за тражење земљоспоја у једносмерним и наименичним мрежама </w:t>
            </w:r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“</w:t>
            </w:r>
            <w:r w:rsidRPr="00A146B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Bender</w:t>
            </w:r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”</w:t>
            </w:r>
            <w:r w:rsidRPr="00A146B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модел</w:t>
            </w:r>
            <w:proofErr w:type="spellEnd"/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: </w:t>
            </w:r>
            <w:r w:rsidRPr="00A146B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EDS3090 или одговарајући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43"/>
              <w:gridCol w:w="4186"/>
            </w:tblGrid>
            <w:tr w:rsidR="00A146BB" w:rsidRPr="00A146BB" w:rsidTr="006839FC">
              <w:tc>
                <w:tcPr>
                  <w:tcW w:w="4139" w:type="dxa"/>
                  <w:shd w:val="clear" w:color="auto" w:fill="auto"/>
                </w:tcPr>
                <w:p w:rsidR="00A146BB" w:rsidRPr="00A146BB" w:rsidRDefault="00A146BB" w:rsidP="00A146BB">
                  <w:pPr>
                    <w:suppressAutoHyphens w:val="0"/>
                    <w:spacing w:after="120"/>
                    <w:rPr>
                      <w:rFonts w:ascii="Arial" w:eastAsia="Calibri" w:hAnsi="Arial" w:cs="Arial"/>
                      <w:sz w:val="22"/>
                      <w:szCs w:val="22"/>
                      <w:lang w:val="sr-Latn-RS" w:eastAsia="en-US"/>
                    </w:rPr>
                  </w:pPr>
                  <w:proofErr w:type="spellStart"/>
                  <w:r w:rsidRPr="00A146BB">
                    <w:rPr>
                      <w:rFonts w:ascii="Arial" w:eastAsia="Calibri" w:hAnsi="Arial" w:cs="Arial"/>
                      <w:sz w:val="22"/>
                      <w:szCs w:val="22"/>
                      <w:lang w:val="en-US" w:eastAsia="en-US"/>
                    </w:rPr>
                    <w:t>Уре</w:t>
                  </w:r>
                  <w:proofErr w:type="spellEnd"/>
                  <w:r w:rsidRPr="00A146BB">
                    <w:rPr>
                      <w:rFonts w:ascii="Arial" w:eastAsia="Calibri" w:hAnsi="Arial" w:cs="Arial"/>
                      <w:sz w:val="22"/>
                      <w:szCs w:val="22"/>
                      <w:lang w:val="sr-Cyrl-RS" w:eastAsia="en-US"/>
                    </w:rPr>
                    <w:t>ђ</w:t>
                  </w:r>
                  <w:proofErr w:type="spellStart"/>
                  <w:r w:rsidRPr="00A146BB">
                    <w:rPr>
                      <w:rFonts w:ascii="Arial" w:eastAsia="Calibri" w:hAnsi="Arial" w:cs="Arial"/>
                      <w:sz w:val="22"/>
                      <w:szCs w:val="22"/>
                      <w:lang w:val="en-US" w:eastAsia="en-US"/>
                    </w:rPr>
                    <w:t>ај</w:t>
                  </w:r>
                  <w:proofErr w:type="spellEnd"/>
                  <w:r w:rsidRPr="00A146BB">
                    <w:rPr>
                      <w:rFonts w:ascii="Arial" w:eastAsia="Calibri" w:hAnsi="Arial" w:cs="Arial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A146BB">
                    <w:rPr>
                      <w:rFonts w:ascii="Arial" w:eastAsia="Calibri" w:hAnsi="Arial" w:cs="Arial"/>
                      <w:sz w:val="22"/>
                      <w:szCs w:val="22"/>
                      <w:lang w:val="en-US" w:eastAsia="en-US"/>
                    </w:rPr>
                    <w:t>садржи</w:t>
                  </w:r>
                  <w:proofErr w:type="spellEnd"/>
                  <w:r w:rsidRPr="00A146BB">
                    <w:rPr>
                      <w:rFonts w:ascii="Arial" w:eastAsia="Calibri" w:hAnsi="Arial" w:cs="Arial"/>
                      <w:sz w:val="22"/>
                      <w:szCs w:val="22"/>
                      <w:lang w:val="en-US" w:eastAsia="en-US"/>
                    </w:rPr>
                    <w:t xml:space="preserve"> у </w:t>
                  </w:r>
                  <w:proofErr w:type="spellStart"/>
                  <w:r w:rsidRPr="00A146BB">
                    <w:rPr>
                      <w:rFonts w:ascii="Arial" w:eastAsia="Calibri" w:hAnsi="Arial" w:cs="Arial"/>
                      <w:sz w:val="22"/>
                      <w:szCs w:val="22"/>
                      <w:lang w:val="en-US" w:eastAsia="en-US"/>
                    </w:rPr>
                    <w:t>комплету</w:t>
                  </w:r>
                  <w:proofErr w:type="spellEnd"/>
                  <w:r w:rsidRPr="00A146BB">
                    <w:rPr>
                      <w:rFonts w:ascii="Arial" w:eastAsia="Calibri" w:hAnsi="Arial" w:cs="Arial"/>
                      <w:sz w:val="22"/>
                      <w:szCs w:val="22"/>
                      <w:lang w:val="en-US" w:eastAsia="en-US"/>
                    </w:rPr>
                    <w:t>:</w:t>
                  </w:r>
                </w:p>
              </w:tc>
              <w:tc>
                <w:tcPr>
                  <w:tcW w:w="4810" w:type="dxa"/>
                  <w:shd w:val="clear" w:color="auto" w:fill="auto"/>
                </w:tcPr>
                <w:p w:rsidR="00A146BB" w:rsidRPr="00A146BB" w:rsidRDefault="00A146BB" w:rsidP="00A146BB">
                  <w:pPr>
                    <w:suppressAutoHyphens w:val="0"/>
                    <w:spacing w:after="120"/>
                    <w:rPr>
                      <w:rFonts w:ascii="Arial" w:eastAsia="Calibri" w:hAnsi="Arial" w:cs="Arial"/>
                      <w:sz w:val="22"/>
                      <w:szCs w:val="22"/>
                      <w:lang w:val="sr-Latn-RS" w:eastAsia="en-US"/>
                    </w:rPr>
                  </w:pPr>
                  <w:proofErr w:type="spellStart"/>
                  <w:r w:rsidRPr="00A146BB">
                    <w:rPr>
                      <w:rFonts w:ascii="Arial" w:eastAsia="Calibri" w:hAnsi="Arial" w:cs="Arial"/>
                      <w:sz w:val="22"/>
                      <w:szCs w:val="22"/>
                      <w:lang w:val="en-US" w:eastAsia="en-US"/>
                    </w:rPr>
                    <w:t>Струјни</w:t>
                  </w:r>
                  <w:proofErr w:type="spellEnd"/>
                  <w:r w:rsidRPr="00A146BB">
                    <w:rPr>
                      <w:rFonts w:ascii="Arial" w:eastAsia="Calibri" w:hAnsi="Arial" w:cs="Arial"/>
                      <w:sz w:val="22"/>
                      <w:szCs w:val="22"/>
                      <w:lang w:val="en-US" w:eastAsia="en-US"/>
                    </w:rPr>
                    <w:t xml:space="preserve"> и</w:t>
                  </w:r>
                  <w:r w:rsidRPr="00A146BB">
                    <w:rPr>
                      <w:rFonts w:ascii="Arial" w:eastAsia="Calibri" w:hAnsi="Arial" w:cs="Arial"/>
                      <w:sz w:val="22"/>
                      <w:szCs w:val="22"/>
                      <w:lang w:val="sr-Cyrl-RS" w:eastAsia="en-US"/>
                    </w:rPr>
                    <w:t>нј</w:t>
                  </w:r>
                  <w:r w:rsidRPr="00A146BB">
                    <w:rPr>
                      <w:rFonts w:ascii="Arial" w:eastAsia="Calibri" w:hAnsi="Arial" w:cs="Arial"/>
                      <w:sz w:val="22"/>
                      <w:szCs w:val="22"/>
                      <w:lang w:val="en-US" w:eastAsia="en-US"/>
                    </w:rPr>
                    <w:t>е</w:t>
                  </w:r>
                  <w:r w:rsidRPr="00A146BB">
                    <w:rPr>
                      <w:rFonts w:ascii="Arial" w:eastAsia="Calibri" w:hAnsi="Arial" w:cs="Arial"/>
                      <w:sz w:val="22"/>
                      <w:szCs w:val="22"/>
                      <w:lang w:val="sr-Cyrl-RS" w:eastAsia="en-US"/>
                    </w:rPr>
                    <w:t>к</w:t>
                  </w:r>
                  <w:proofErr w:type="spellStart"/>
                  <w:r w:rsidRPr="00A146BB">
                    <w:rPr>
                      <w:rFonts w:ascii="Arial" w:eastAsia="Calibri" w:hAnsi="Arial" w:cs="Arial"/>
                      <w:sz w:val="22"/>
                      <w:szCs w:val="22"/>
                      <w:lang w:val="en-US" w:eastAsia="en-US"/>
                    </w:rPr>
                    <w:t>тор</w:t>
                  </w:r>
                  <w:proofErr w:type="spellEnd"/>
                  <w:r w:rsidRPr="00A146BB">
                    <w:rPr>
                      <w:rFonts w:ascii="Arial" w:eastAsia="Calibri" w:hAnsi="Arial" w:cs="Arial"/>
                      <w:sz w:val="22"/>
                      <w:szCs w:val="22"/>
                      <w:lang w:val="en-US" w:eastAsia="en-US"/>
                    </w:rPr>
                    <w:t xml:space="preserve"> PGH 185</w:t>
                  </w:r>
                </w:p>
              </w:tc>
            </w:tr>
            <w:tr w:rsidR="00A146BB" w:rsidRPr="00A146BB" w:rsidTr="006839FC">
              <w:tc>
                <w:tcPr>
                  <w:tcW w:w="4139" w:type="dxa"/>
                  <w:shd w:val="clear" w:color="auto" w:fill="auto"/>
                </w:tcPr>
                <w:p w:rsidR="00A146BB" w:rsidRPr="00A146BB" w:rsidRDefault="00A146BB" w:rsidP="00A146BB">
                  <w:pPr>
                    <w:suppressAutoHyphens w:val="0"/>
                    <w:spacing w:after="120"/>
                    <w:rPr>
                      <w:rFonts w:ascii="Arial" w:eastAsia="Calibri" w:hAnsi="Arial" w:cs="Arial"/>
                      <w:sz w:val="22"/>
                      <w:szCs w:val="22"/>
                      <w:lang w:val="sr-Latn-RS" w:eastAsia="en-US"/>
                    </w:rPr>
                  </w:pPr>
                </w:p>
              </w:tc>
              <w:tc>
                <w:tcPr>
                  <w:tcW w:w="4810" w:type="dxa"/>
                  <w:shd w:val="clear" w:color="auto" w:fill="auto"/>
                </w:tcPr>
                <w:p w:rsidR="00A146BB" w:rsidRPr="00A146BB" w:rsidRDefault="00A146BB" w:rsidP="00A146BB">
                  <w:pPr>
                    <w:suppressAutoHyphens w:val="0"/>
                    <w:spacing w:after="120"/>
                    <w:rPr>
                      <w:rFonts w:ascii="Arial" w:eastAsia="Calibri" w:hAnsi="Arial" w:cs="Arial"/>
                      <w:sz w:val="22"/>
                      <w:szCs w:val="22"/>
                      <w:lang w:val="sr-Latn-RS" w:eastAsia="en-US"/>
                    </w:rPr>
                  </w:pPr>
                  <w:r w:rsidRPr="00A146BB">
                    <w:rPr>
                      <w:rFonts w:ascii="Arial" w:eastAsia="Calibri" w:hAnsi="Arial" w:cs="Arial"/>
                      <w:sz w:val="22"/>
                      <w:szCs w:val="22"/>
                      <w:lang w:val="sr-Latn-RS" w:eastAsia="en-US"/>
                    </w:rPr>
                    <w:t>Детектор квара изолације EDS195P</w:t>
                  </w:r>
                </w:p>
              </w:tc>
            </w:tr>
            <w:tr w:rsidR="00A146BB" w:rsidRPr="00A146BB" w:rsidTr="006839FC">
              <w:tc>
                <w:tcPr>
                  <w:tcW w:w="4139" w:type="dxa"/>
                  <w:shd w:val="clear" w:color="auto" w:fill="auto"/>
                </w:tcPr>
                <w:p w:rsidR="00A146BB" w:rsidRPr="00A146BB" w:rsidRDefault="00A146BB" w:rsidP="00A146BB">
                  <w:pPr>
                    <w:suppressAutoHyphens w:val="0"/>
                    <w:spacing w:after="120"/>
                    <w:rPr>
                      <w:rFonts w:ascii="Arial" w:eastAsia="Calibri" w:hAnsi="Arial" w:cs="Arial"/>
                      <w:sz w:val="22"/>
                      <w:szCs w:val="22"/>
                      <w:lang w:val="sr-Latn-RS" w:eastAsia="en-US"/>
                    </w:rPr>
                  </w:pPr>
                </w:p>
              </w:tc>
              <w:tc>
                <w:tcPr>
                  <w:tcW w:w="4810" w:type="dxa"/>
                  <w:shd w:val="clear" w:color="auto" w:fill="auto"/>
                </w:tcPr>
                <w:p w:rsidR="00A146BB" w:rsidRPr="00A146BB" w:rsidRDefault="00A146BB" w:rsidP="00A146BB">
                  <w:pPr>
                    <w:suppressAutoHyphens w:val="0"/>
                    <w:spacing w:after="120"/>
                    <w:rPr>
                      <w:rFonts w:ascii="Arial" w:eastAsia="Calibri" w:hAnsi="Arial" w:cs="Arial"/>
                      <w:sz w:val="22"/>
                      <w:szCs w:val="22"/>
                      <w:lang w:val="sr-Latn-RS" w:eastAsia="en-US"/>
                    </w:rPr>
                  </w:pPr>
                  <w:r w:rsidRPr="00A146BB">
                    <w:rPr>
                      <w:rFonts w:ascii="Arial" w:eastAsia="Calibri" w:hAnsi="Arial" w:cs="Arial"/>
                      <w:sz w:val="22"/>
                      <w:szCs w:val="22"/>
                      <w:lang w:val="sr-Latn-RS" w:eastAsia="en-US"/>
                    </w:rPr>
                    <w:t>Мерна струјна клешта PSA3020</w:t>
                  </w:r>
                </w:p>
              </w:tc>
            </w:tr>
            <w:tr w:rsidR="00A146BB" w:rsidRPr="00A146BB" w:rsidTr="006839FC">
              <w:tc>
                <w:tcPr>
                  <w:tcW w:w="4139" w:type="dxa"/>
                  <w:shd w:val="clear" w:color="auto" w:fill="auto"/>
                </w:tcPr>
                <w:p w:rsidR="00A146BB" w:rsidRPr="00A146BB" w:rsidRDefault="00A146BB" w:rsidP="00A146BB">
                  <w:pPr>
                    <w:suppressAutoHyphens w:val="0"/>
                    <w:spacing w:after="120"/>
                    <w:rPr>
                      <w:rFonts w:ascii="Arial" w:eastAsia="Calibri" w:hAnsi="Arial" w:cs="Arial"/>
                      <w:sz w:val="22"/>
                      <w:szCs w:val="22"/>
                      <w:lang w:val="sr-Latn-RS" w:eastAsia="en-US"/>
                    </w:rPr>
                  </w:pPr>
                </w:p>
              </w:tc>
              <w:tc>
                <w:tcPr>
                  <w:tcW w:w="4810" w:type="dxa"/>
                  <w:shd w:val="clear" w:color="auto" w:fill="auto"/>
                </w:tcPr>
                <w:p w:rsidR="00A146BB" w:rsidRPr="00A146BB" w:rsidRDefault="00A146BB" w:rsidP="00A146BB">
                  <w:pPr>
                    <w:suppressAutoHyphens w:val="0"/>
                    <w:spacing w:after="120"/>
                    <w:rPr>
                      <w:rFonts w:ascii="Arial" w:eastAsia="Calibri" w:hAnsi="Arial" w:cs="Arial"/>
                      <w:b/>
                      <w:sz w:val="22"/>
                      <w:szCs w:val="22"/>
                      <w:lang w:val="sr-Latn-RS" w:eastAsia="en-US"/>
                    </w:rPr>
                  </w:pPr>
                  <w:r w:rsidRPr="00A146BB">
                    <w:rPr>
                      <w:rFonts w:ascii="Arial" w:eastAsia="Calibri" w:hAnsi="Arial" w:cs="Arial"/>
                      <w:sz w:val="22"/>
                      <w:szCs w:val="22"/>
                      <w:lang w:val="sr-Latn-RS" w:eastAsia="en-US"/>
                    </w:rPr>
                    <w:t>Мерна струјна клешта PSA3052</w:t>
                  </w:r>
                </w:p>
              </w:tc>
            </w:tr>
            <w:tr w:rsidR="00A146BB" w:rsidRPr="00A146BB" w:rsidTr="006839FC">
              <w:tc>
                <w:tcPr>
                  <w:tcW w:w="4139" w:type="dxa"/>
                  <w:shd w:val="clear" w:color="auto" w:fill="auto"/>
                </w:tcPr>
                <w:p w:rsidR="00A146BB" w:rsidRPr="00A146BB" w:rsidRDefault="00A146BB" w:rsidP="00A146BB">
                  <w:pPr>
                    <w:suppressAutoHyphens w:val="0"/>
                    <w:spacing w:after="120"/>
                    <w:rPr>
                      <w:rFonts w:ascii="Arial" w:eastAsia="Calibri" w:hAnsi="Arial" w:cs="Arial"/>
                      <w:sz w:val="22"/>
                      <w:szCs w:val="22"/>
                      <w:lang w:val="sr-Latn-RS" w:eastAsia="en-US"/>
                    </w:rPr>
                  </w:pPr>
                </w:p>
              </w:tc>
              <w:tc>
                <w:tcPr>
                  <w:tcW w:w="4810" w:type="dxa"/>
                  <w:shd w:val="clear" w:color="auto" w:fill="auto"/>
                </w:tcPr>
                <w:p w:rsidR="00A146BB" w:rsidRPr="00A146BB" w:rsidRDefault="00A146BB" w:rsidP="00A146BB">
                  <w:pPr>
                    <w:suppressAutoHyphens w:val="0"/>
                    <w:spacing w:after="120"/>
                    <w:rPr>
                      <w:rFonts w:ascii="Arial" w:eastAsia="Calibri" w:hAnsi="Arial" w:cs="Arial"/>
                      <w:sz w:val="22"/>
                      <w:szCs w:val="22"/>
                      <w:lang w:val="sr-Latn-RS" w:eastAsia="en-US"/>
                    </w:rPr>
                  </w:pPr>
                  <w:r w:rsidRPr="00A146BB">
                    <w:rPr>
                      <w:rFonts w:ascii="Arial" w:eastAsia="Calibri" w:hAnsi="Arial" w:cs="Arial"/>
                      <w:sz w:val="22"/>
                      <w:szCs w:val="22"/>
                      <w:lang w:val="sr-Latn-RS" w:eastAsia="en-US"/>
                    </w:rPr>
                    <w:t>Алуминијумски кофер за уређаје</w:t>
                  </w:r>
                </w:p>
              </w:tc>
            </w:tr>
          </w:tbl>
          <w:p w:rsidR="00A146BB" w:rsidRPr="00A146BB" w:rsidRDefault="00A146BB" w:rsidP="00A146BB">
            <w:pPr>
              <w:suppressAutoHyphens w:val="0"/>
              <w:spacing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A146BB" w:rsidRPr="00A146BB" w:rsidRDefault="00A146BB" w:rsidP="00A146BB">
      <w:pPr>
        <w:suppressAutoHyphens w:val="0"/>
        <w:jc w:val="center"/>
        <w:rPr>
          <w:rFonts w:ascii="Arial" w:eastAsiaTheme="minorHAnsi" w:hAnsi="Arial" w:cs="Arial"/>
          <w:b/>
          <w:sz w:val="22"/>
          <w:szCs w:val="22"/>
          <w:u w:val="single"/>
          <w:lang w:val="sr-Cyrl-RS" w:eastAsia="en-US"/>
        </w:rPr>
      </w:pPr>
    </w:p>
    <w:p w:rsidR="00A146BB" w:rsidRPr="00A146BB" w:rsidRDefault="00A146BB" w:rsidP="00A146BB">
      <w:pPr>
        <w:suppressAutoHyphens w:val="0"/>
        <w:jc w:val="center"/>
        <w:rPr>
          <w:rFonts w:ascii="Arial" w:eastAsiaTheme="minorHAnsi" w:hAnsi="Arial" w:cs="Arial"/>
          <w:b/>
          <w:sz w:val="22"/>
          <w:szCs w:val="22"/>
          <w:u w:val="single"/>
          <w:lang w:val="sr-Cyrl-RS" w:eastAsia="en-US"/>
        </w:rPr>
      </w:pPr>
      <w:r w:rsidRPr="00A146BB">
        <w:rPr>
          <w:rFonts w:ascii="Arial" w:eastAsiaTheme="minorHAnsi" w:hAnsi="Arial" w:cs="Arial"/>
          <w:b/>
          <w:sz w:val="22"/>
          <w:szCs w:val="22"/>
          <w:u w:val="single"/>
          <w:lang w:val="sr-Cyrl-RS" w:eastAsia="en-US"/>
        </w:rPr>
        <w:t>Партија бр. 3: НН опрема</w:t>
      </w:r>
    </w:p>
    <w:p w:rsidR="00A146BB" w:rsidRPr="00A146BB" w:rsidRDefault="00A146BB" w:rsidP="00A146BB">
      <w:pPr>
        <w:suppressAutoHyphens w:val="0"/>
        <w:jc w:val="center"/>
        <w:rPr>
          <w:rFonts w:ascii="Arial" w:eastAsiaTheme="minorHAnsi" w:hAnsi="Arial" w:cs="Arial"/>
          <w:b/>
          <w:sz w:val="22"/>
          <w:szCs w:val="22"/>
          <w:u w:val="single"/>
          <w:lang w:val="sr-Cyrl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014"/>
        <w:gridCol w:w="7945"/>
      </w:tblGrid>
      <w:tr w:rsidR="00A146BB" w:rsidRPr="00A146BB" w:rsidTr="006839FC">
        <w:tc>
          <w:tcPr>
            <w:tcW w:w="617" w:type="dxa"/>
            <w:shd w:val="clear" w:color="auto" w:fill="auto"/>
          </w:tcPr>
          <w:p w:rsidR="00A146BB" w:rsidRPr="00A146BB" w:rsidRDefault="00A146BB" w:rsidP="00A146BB">
            <w:pPr>
              <w:suppressAutoHyphens w:val="0"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Р.б</w:t>
            </w:r>
            <w:proofErr w:type="spellEnd"/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003" w:type="dxa"/>
          </w:tcPr>
          <w:p w:rsidR="00A146BB" w:rsidRPr="00A146BB" w:rsidRDefault="00A146BB" w:rsidP="00A146BB">
            <w:pPr>
              <w:suppressAutoHyphens w:val="0"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Партија</w:t>
            </w:r>
          </w:p>
        </w:tc>
        <w:tc>
          <w:tcPr>
            <w:tcW w:w="8329" w:type="dxa"/>
            <w:shd w:val="clear" w:color="auto" w:fill="auto"/>
          </w:tcPr>
          <w:p w:rsidR="00A146BB" w:rsidRPr="00A146BB" w:rsidRDefault="00A146BB" w:rsidP="00A146BB">
            <w:pPr>
              <w:suppressAutoHyphens w:val="0"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Назив ставке:</w:t>
            </w:r>
          </w:p>
        </w:tc>
      </w:tr>
      <w:tr w:rsidR="00A146BB" w:rsidRPr="00A146BB" w:rsidTr="006839FC">
        <w:tc>
          <w:tcPr>
            <w:tcW w:w="617" w:type="dxa"/>
            <w:shd w:val="clear" w:color="auto" w:fill="auto"/>
            <w:vAlign w:val="center"/>
          </w:tcPr>
          <w:p w:rsidR="00A146BB" w:rsidRPr="00A146BB" w:rsidRDefault="00A146BB" w:rsidP="00A146BB">
            <w:pPr>
              <w:suppressAutoHyphens w:val="0"/>
              <w:spacing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1003" w:type="dxa"/>
            <w:vAlign w:val="center"/>
          </w:tcPr>
          <w:p w:rsidR="00A146BB" w:rsidRPr="00A146BB" w:rsidRDefault="00A146BB" w:rsidP="00A146BB">
            <w:pPr>
              <w:suppressAutoHyphens w:val="0"/>
              <w:spacing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8329" w:type="dxa"/>
            <w:shd w:val="clear" w:color="auto" w:fill="auto"/>
            <w:vAlign w:val="center"/>
          </w:tcPr>
          <w:p w:rsidR="00A146BB" w:rsidRPr="00A146BB" w:rsidRDefault="00A146BB" w:rsidP="00A146B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Сумарни</w:t>
            </w:r>
            <w:proofErr w:type="spellEnd"/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струјни</w:t>
            </w:r>
            <w:proofErr w:type="spellEnd"/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трафо</w:t>
            </w:r>
            <w:proofErr w:type="spellEnd"/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5+5/5, “</w:t>
            </w:r>
            <w:proofErr w:type="spellStart"/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Frer</w:t>
            </w:r>
            <w:proofErr w:type="spellEnd"/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” </w:t>
            </w:r>
            <w:proofErr w:type="spellStart"/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модел</w:t>
            </w:r>
            <w:proofErr w:type="spellEnd"/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: TASC102+5x05 </w:t>
            </w:r>
            <w:proofErr w:type="spellStart"/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или</w:t>
            </w:r>
            <w:proofErr w:type="spellEnd"/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одговарају</w:t>
            </w:r>
            <w:proofErr w:type="spellEnd"/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ћи</w:t>
            </w:r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146BB" w:rsidRPr="00A146BB" w:rsidTr="006839FC">
        <w:tc>
          <w:tcPr>
            <w:tcW w:w="617" w:type="dxa"/>
            <w:shd w:val="clear" w:color="auto" w:fill="auto"/>
            <w:vAlign w:val="center"/>
          </w:tcPr>
          <w:p w:rsidR="00A146BB" w:rsidRPr="00A146BB" w:rsidRDefault="00A146BB" w:rsidP="00A146BB">
            <w:pPr>
              <w:suppressAutoHyphens w:val="0"/>
              <w:spacing w:after="12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5.</w:t>
            </w:r>
          </w:p>
        </w:tc>
        <w:tc>
          <w:tcPr>
            <w:tcW w:w="1003" w:type="dxa"/>
            <w:vAlign w:val="center"/>
          </w:tcPr>
          <w:p w:rsidR="00A146BB" w:rsidRPr="00A146BB" w:rsidRDefault="00A146BB" w:rsidP="00A146BB">
            <w:pPr>
              <w:suppressAutoHyphens w:val="0"/>
              <w:spacing w:after="120"/>
              <w:ind w:firstLine="33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3.</w:t>
            </w:r>
          </w:p>
        </w:tc>
        <w:tc>
          <w:tcPr>
            <w:tcW w:w="8329" w:type="dxa"/>
            <w:shd w:val="clear" w:color="auto" w:fill="auto"/>
            <w:vAlign w:val="center"/>
          </w:tcPr>
          <w:p w:rsidR="00A146BB" w:rsidRPr="00A146BB" w:rsidRDefault="00A146BB" w:rsidP="00A146B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Мре</w:t>
            </w:r>
            <w:r w:rsidRPr="00A146B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ж</w:t>
            </w: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ни анализатор M2M Modbus 2CSG299893R4052, произвођач ABB </w:t>
            </w:r>
          </w:p>
        </w:tc>
      </w:tr>
      <w:tr w:rsidR="00A146BB" w:rsidRPr="00A146BB" w:rsidTr="006839FC">
        <w:tc>
          <w:tcPr>
            <w:tcW w:w="617" w:type="dxa"/>
            <w:shd w:val="clear" w:color="auto" w:fill="auto"/>
            <w:vAlign w:val="center"/>
          </w:tcPr>
          <w:p w:rsidR="00A146BB" w:rsidRPr="00A146BB" w:rsidRDefault="00A146BB" w:rsidP="00A146BB">
            <w:pPr>
              <w:suppressAutoHyphens w:val="0"/>
              <w:spacing w:after="12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6.</w:t>
            </w:r>
          </w:p>
        </w:tc>
        <w:tc>
          <w:tcPr>
            <w:tcW w:w="1003" w:type="dxa"/>
            <w:vAlign w:val="center"/>
          </w:tcPr>
          <w:p w:rsidR="00A146BB" w:rsidRPr="00A146BB" w:rsidRDefault="00A146BB" w:rsidP="00A146BB">
            <w:pPr>
              <w:tabs>
                <w:tab w:val="left" w:pos="3451"/>
              </w:tabs>
              <w:suppressAutoHyphens w:val="0"/>
              <w:spacing w:after="120"/>
              <w:ind w:firstLine="33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3.</w:t>
            </w:r>
          </w:p>
        </w:tc>
        <w:tc>
          <w:tcPr>
            <w:tcW w:w="8329" w:type="dxa"/>
            <w:shd w:val="clear" w:color="auto" w:fill="auto"/>
            <w:vAlign w:val="center"/>
          </w:tcPr>
          <w:p w:rsidR="00A146BB" w:rsidRPr="00A146BB" w:rsidRDefault="00A146BB" w:rsidP="00A146B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Мре</w:t>
            </w:r>
            <w:r w:rsidRPr="00A146B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ж</w:t>
            </w: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ни анализатор Simeans P50 7KG775x, произвођач Siemens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;</w:t>
            </w: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proofErr w:type="spellStart"/>
            <w:r w:rsidRPr="003A48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серијски</w:t>
            </w:r>
            <w:proofErr w:type="spellEnd"/>
            <w:r w:rsidRPr="003A48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A48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број</w:t>
            </w:r>
            <w:proofErr w:type="spellEnd"/>
            <w:r w:rsidRPr="003A484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7KG7750-0AA01-0AA0/DD</w:t>
            </w:r>
          </w:p>
        </w:tc>
      </w:tr>
      <w:tr w:rsidR="00A146BB" w:rsidRPr="00A146BB" w:rsidTr="006839FC">
        <w:tc>
          <w:tcPr>
            <w:tcW w:w="617" w:type="dxa"/>
            <w:shd w:val="clear" w:color="auto" w:fill="auto"/>
            <w:vAlign w:val="center"/>
          </w:tcPr>
          <w:p w:rsidR="00A146BB" w:rsidRPr="00A146BB" w:rsidRDefault="00A146BB" w:rsidP="00A146BB">
            <w:pPr>
              <w:suppressAutoHyphens w:val="0"/>
              <w:spacing w:after="12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7.</w:t>
            </w:r>
          </w:p>
        </w:tc>
        <w:tc>
          <w:tcPr>
            <w:tcW w:w="1003" w:type="dxa"/>
            <w:vAlign w:val="center"/>
          </w:tcPr>
          <w:p w:rsidR="00A146BB" w:rsidRPr="00A146BB" w:rsidRDefault="00A146BB" w:rsidP="00A146BB">
            <w:pPr>
              <w:suppressAutoHyphens w:val="0"/>
              <w:spacing w:after="120"/>
              <w:ind w:firstLine="33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3.</w:t>
            </w:r>
          </w:p>
        </w:tc>
        <w:tc>
          <w:tcPr>
            <w:tcW w:w="8329" w:type="dxa"/>
            <w:shd w:val="clear" w:color="auto" w:fill="auto"/>
            <w:vAlign w:val="center"/>
          </w:tcPr>
          <w:p w:rsidR="00A146BB" w:rsidRPr="00A146BB" w:rsidRDefault="00A146BB" w:rsidP="00A146B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Контролер "Prometos DP/X" SN: SC08B06393, произво</w:t>
            </w:r>
            <w:r w:rsidRPr="00A146B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ђ</w:t>
            </w: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ач "Rico-Werk"  за међуфазне секције електрофилтера Б1 </w:t>
            </w:r>
          </w:p>
        </w:tc>
      </w:tr>
      <w:tr w:rsidR="00A146BB" w:rsidRPr="00A146BB" w:rsidTr="006839FC">
        <w:tc>
          <w:tcPr>
            <w:tcW w:w="617" w:type="dxa"/>
            <w:shd w:val="clear" w:color="auto" w:fill="auto"/>
            <w:vAlign w:val="center"/>
          </w:tcPr>
          <w:p w:rsidR="00A146BB" w:rsidRPr="00A146BB" w:rsidRDefault="00A146BB" w:rsidP="00A146BB">
            <w:pPr>
              <w:suppressAutoHyphens w:val="0"/>
              <w:spacing w:after="12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8.</w:t>
            </w:r>
          </w:p>
        </w:tc>
        <w:tc>
          <w:tcPr>
            <w:tcW w:w="1003" w:type="dxa"/>
            <w:vAlign w:val="center"/>
          </w:tcPr>
          <w:p w:rsidR="00A146BB" w:rsidRPr="00A146BB" w:rsidRDefault="00A146BB" w:rsidP="00A146BB">
            <w:pPr>
              <w:suppressAutoHyphens w:val="0"/>
              <w:spacing w:after="120"/>
              <w:ind w:firstLine="33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3.</w:t>
            </w:r>
          </w:p>
        </w:tc>
        <w:tc>
          <w:tcPr>
            <w:tcW w:w="8329" w:type="dxa"/>
            <w:shd w:val="clear" w:color="auto" w:fill="auto"/>
            <w:vAlign w:val="center"/>
          </w:tcPr>
          <w:p w:rsidR="00A146BB" w:rsidRPr="00A146BB" w:rsidRDefault="00A146BB" w:rsidP="00A146B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Poliesterski oramar 300x200 mm za montažu na zid, SchniderElectric tip: NSYPLM32G sa montažnom pločom NSYMM32 ili odgovarajući</w:t>
            </w:r>
          </w:p>
        </w:tc>
      </w:tr>
    </w:tbl>
    <w:p w:rsidR="00A146BB" w:rsidRPr="00A146BB" w:rsidRDefault="00A146BB" w:rsidP="00A146BB">
      <w:pPr>
        <w:suppressAutoHyphens w:val="0"/>
        <w:jc w:val="center"/>
        <w:rPr>
          <w:rFonts w:ascii="Arial" w:eastAsiaTheme="minorHAnsi" w:hAnsi="Arial" w:cs="Arial"/>
          <w:b/>
          <w:sz w:val="22"/>
          <w:szCs w:val="22"/>
          <w:u w:val="single"/>
          <w:lang w:val="sr-Cyrl-RS" w:eastAsia="en-US"/>
        </w:rPr>
      </w:pPr>
    </w:p>
    <w:p w:rsidR="00A146BB" w:rsidRPr="00A146BB" w:rsidRDefault="00A146BB" w:rsidP="00A146BB">
      <w:pPr>
        <w:suppressAutoHyphens w:val="0"/>
        <w:jc w:val="center"/>
        <w:rPr>
          <w:rFonts w:ascii="Arial" w:eastAsiaTheme="minorHAnsi" w:hAnsi="Arial" w:cs="Arial"/>
          <w:b/>
          <w:sz w:val="22"/>
          <w:szCs w:val="22"/>
          <w:u w:val="single"/>
          <w:lang w:val="sr-Cyrl-RS" w:eastAsia="en-US"/>
        </w:rPr>
      </w:pPr>
      <w:r w:rsidRPr="00A146BB">
        <w:rPr>
          <w:rFonts w:ascii="Arial" w:eastAsiaTheme="minorHAnsi" w:hAnsi="Arial" w:cs="Arial"/>
          <w:b/>
          <w:sz w:val="22"/>
          <w:szCs w:val="22"/>
          <w:u w:val="single"/>
          <w:lang w:val="sr-Cyrl-RS" w:eastAsia="en-US"/>
        </w:rPr>
        <w:t>Партија 4: Опрема у погону</w:t>
      </w:r>
    </w:p>
    <w:p w:rsidR="00A146BB" w:rsidRPr="00A146BB" w:rsidRDefault="00A146BB" w:rsidP="00A146BB">
      <w:pPr>
        <w:suppressAutoHyphens w:val="0"/>
        <w:jc w:val="center"/>
        <w:rPr>
          <w:rFonts w:ascii="Arial" w:eastAsiaTheme="minorHAnsi" w:hAnsi="Arial" w:cs="Arial"/>
          <w:b/>
          <w:sz w:val="22"/>
          <w:szCs w:val="22"/>
          <w:u w:val="single"/>
          <w:lang w:val="sr-Cyrl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014"/>
        <w:gridCol w:w="7945"/>
      </w:tblGrid>
      <w:tr w:rsidR="00A146BB" w:rsidRPr="00A146BB" w:rsidTr="006839FC">
        <w:tc>
          <w:tcPr>
            <w:tcW w:w="617" w:type="dxa"/>
            <w:shd w:val="clear" w:color="auto" w:fill="auto"/>
          </w:tcPr>
          <w:p w:rsidR="00A146BB" w:rsidRPr="00A146BB" w:rsidRDefault="00A146BB" w:rsidP="00A146BB">
            <w:pPr>
              <w:suppressAutoHyphens w:val="0"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Р.б</w:t>
            </w:r>
            <w:proofErr w:type="spellEnd"/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003" w:type="dxa"/>
          </w:tcPr>
          <w:p w:rsidR="00A146BB" w:rsidRPr="00A146BB" w:rsidRDefault="00A146BB" w:rsidP="00A146BB">
            <w:pPr>
              <w:suppressAutoHyphens w:val="0"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Партија</w:t>
            </w:r>
          </w:p>
        </w:tc>
        <w:tc>
          <w:tcPr>
            <w:tcW w:w="8329" w:type="dxa"/>
            <w:shd w:val="clear" w:color="auto" w:fill="auto"/>
          </w:tcPr>
          <w:p w:rsidR="00A146BB" w:rsidRPr="00A146BB" w:rsidRDefault="00A146BB" w:rsidP="00A146BB">
            <w:pPr>
              <w:suppressAutoHyphens w:val="0"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Назив ставке:</w:t>
            </w:r>
          </w:p>
        </w:tc>
      </w:tr>
      <w:tr w:rsidR="00A146BB" w:rsidRPr="00A146BB" w:rsidTr="006839FC">
        <w:tc>
          <w:tcPr>
            <w:tcW w:w="617" w:type="dxa"/>
            <w:shd w:val="clear" w:color="auto" w:fill="auto"/>
            <w:vAlign w:val="center"/>
          </w:tcPr>
          <w:p w:rsidR="00A146BB" w:rsidRPr="00A146BB" w:rsidRDefault="00A146BB" w:rsidP="00A146BB">
            <w:pPr>
              <w:suppressAutoHyphens w:val="0"/>
              <w:spacing w:after="12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9.</w:t>
            </w:r>
          </w:p>
        </w:tc>
        <w:tc>
          <w:tcPr>
            <w:tcW w:w="1003" w:type="dxa"/>
            <w:vAlign w:val="center"/>
          </w:tcPr>
          <w:p w:rsidR="00A146BB" w:rsidRPr="00A146BB" w:rsidRDefault="00A146BB" w:rsidP="00A146BB">
            <w:pPr>
              <w:suppressAutoHyphens w:val="0"/>
              <w:spacing w:after="120"/>
              <w:ind w:firstLine="33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4.</w:t>
            </w:r>
          </w:p>
        </w:tc>
        <w:tc>
          <w:tcPr>
            <w:tcW w:w="8329" w:type="dxa"/>
            <w:shd w:val="clear" w:color="auto" w:fill="auto"/>
            <w:vAlign w:val="center"/>
          </w:tcPr>
          <w:p w:rsidR="00A146BB" w:rsidRPr="00A146BB" w:rsidRDefault="00A146BB" w:rsidP="00A146B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Граничник бочног скретања тракастог транспортера са котрљајним лежајевима произвођач: „MEYLE“, </w:t>
            </w:r>
            <w:proofErr w:type="spellStart"/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модел</w:t>
            </w:r>
            <w:proofErr w:type="spellEnd"/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: </w:t>
            </w: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FSR-2/1, Part-No: AS 523 или одговарајући</w:t>
            </w:r>
          </w:p>
        </w:tc>
      </w:tr>
      <w:tr w:rsidR="00A146BB" w:rsidRPr="00A146BB" w:rsidTr="006839FC">
        <w:tc>
          <w:tcPr>
            <w:tcW w:w="617" w:type="dxa"/>
            <w:shd w:val="clear" w:color="auto" w:fill="auto"/>
            <w:vAlign w:val="center"/>
          </w:tcPr>
          <w:p w:rsidR="00A146BB" w:rsidRPr="00A146BB" w:rsidRDefault="00A146BB" w:rsidP="00A146BB">
            <w:pPr>
              <w:suppressAutoHyphens w:val="0"/>
              <w:spacing w:after="12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10.</w:t>
            </w:r>
          </w:p>
        </w:tc>
        <w:tc>
          <w:tcPr>
            <w:tcW w:w="1003" w:type="dxa"/>
            <w:vAlign w:val="center"/>
          </w:tcPr>
          <w:p w:rsidR="00A146BB" w:rsidRPr="00A146BB" w:rsidRDefault="00A146BB" w:rsidP="00A146BB">
            <w:pPr>
              <w:suppressAutoHyphens w:val="0"/>
              <w:spacing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8329" w:type="dxa"/>
            <w:shd w:val="clear" w:color="auto" w:fill="auto"/>
            <w:vAlign w:val="center"/>
          </w:tcPr>
          <w:p w:rsidR="00A146BB" w:rsidRPr="00A146BB" w:rsidRDefault="00A146BB" w:rsidP="00A146BB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146B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Мотор вибросита са дуплим ексцентром</w:t>
            </w:r>
            <w:r w:rsidRPr="00A146BB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, тип UV G 38X-A1.1 произвођач AViTEQ </w:t>
            </w:r>
          </w:p>
        </w:tc>
      </w:tr>
    </w:tbl>
    <w:p w:rsidR="00A146BB" w:rsidRPr="00A146BB" w:rsidRDefault="00A146BB" w:rsidP="00A146BB">
      <w:pPr>
        <w:suppressAutoHyphens w:val="0"/>
        <w:jc w:val="center"/>
        <w:rPr>
          <w:rFonts w:ascii="Arial" w:eastAsiaTheme="minorHAnsi" w:hAnsi="Arial" w:cs="Arial"/>
          <w:b/>
          <w:sz w:val="22"/>
          <w:szCs w:val="22"/>
          <w:u w:val="single"/>
          <w:lang w:val="sr-Cyrl-RS" w:eastAsia="en-US"/>
        </w:rPr>
      </w:pPr>
    </w:p>
    <w:p w:rsidR="00A146BB" w:rsidRPr="00A146BB" w:rsidRDefault="00A146BB" w:rsidP="00A146BB">
      <w:pPr>
        <w:suppressAutoHyphens w:val="0"/>
        <w:rPr>
          <w:rFonts w:ascii="Arial" w:eastAsiaTheme="minorHAnsi" w:hAnsi="Arial" w:cs="Arial"/>
          <w:b/>
          <w:sz w:val="22"/>
          <w:szCs w:val="22"/>
          <w:u w:val="single"/>
          <w:lang w:val="sr-Cyrl-RS" w:eastAsia="en-US"/>
        </w:rPr>
      </w:pPr>
      <w:r w:rsidRPr="00A146BB">
        <w:rPr>
          <w:rFonts w:ascii="Arial" w:eastAsia="Calibri" w:hAnsi="Arial" w:cs="Arial"/>
          <w:sz w:val="22"/>
          <w:szCs w:val="22"/>
          <w:lang w:val="sr-Latn-RS" w:eastAsia="en-US"/>
        </w:rPr>
        <w:lastRenderedPageBreak/>
        <w:t xml:space="preserve">- Позиције 5,6,7 </w:t>
      </w:r>
      <w:r w:rsidRPr="00A146BB">
        <w:rPr>
          <w:rFonts w:ascii="Arial" w:eastAsia="Calibri" w:hAnsi="Arial" w:cs="Arial"/>
          <w:sz w:val="22"/>
          <w:szCs w:val="22"/>
          <w:lang w:val="sr-Cyrl-RS" w:eastAsia="en-US"/>
        </w:rPr>
        <w:t xml:space="preserve">(партија 3) </w:t>
      </w:r>
      <w:r w:rsidRPr="00A146BB">
        <w:rPr>
          <w:rFonts w:ascii="Arial" w:eastAsia="Calibri" w:hAnsi="Arial" w:cs="Arial"/>
          <w:sz w:val="22"/>
          <w:szCs w:val="22"/>
          <w:lang w:val="sr-Latn-RS" w:eastAsia="en-US"/>
        </w:rPr>
        <w:t>и 10</w:t>
      </w:r>
      <w:r w:rsidRPr="00A146BB">
        <w:rPr>
          <w:rFonts w:ascii="Arial" w:eastAsia="Calibri" w:hAnsi="Arial" w:cs="Arial"/>
          <w:sz w:val="22"/>
          <w:szCs w:val="22"/>
          <w:lang w:val="sr-Cyrl-RS" w:eastAsia="en-US"/>
        </w:rPr>
        <w:t xml:space="preserve"> (партија 4) </w:t>
      </w:r>
      <w:r w:rsidRPr="00A146BB">
        <w:rPr>
          <w:rFonts w:ascii="Arial" w:eastAsia="Calibri" w:hAnsi="Arial" w:cs="Arial"/>
          <w:sz w:val="22"/>
          <w:szCs w:val="22"/>
          <w:lang w:val="sr-Latn-RS" w:eastAsia="en-US"/>
        </w:rPr>
        <w:t>не могу бити одговарајуће због уградних мера и прикључака</w:t>
      </w:r>
      <w:r w:rsidRPr="00A146BB">
        <w:rPr>
          <w:rFonts w:ascii="Arial" w:eastAsia="Calibri" w:hAnsi="Arial" w:cs="Arial"/>
          <w:sz w:val="22"/>
          <w:szCs w:val="22"/>
          <w:lang w:val="sr-Cyrl-RS" w:eastAsia="en-US"/>
        </w:rPr>
        <w:t>,</w:t>
      </w:r>
      <w:r w:rsidRPr="00A146BB">
        <w:rPr>
          <w:rFonts w:ascii="Arial" w:eastAsia="Calibri" w:hAnsi="Arial" w:cs="Arial"/>
          <w:sz w:val="22"/>
          <w:szCs w:val="22"/>
          <w:lang w:val="sr-Latn-RS" w:eastAsia="en-US"/>
        </w:rPr>
        <w:t xml:space="preserve"> електричних и сигналних.</w:t>
      </w:r>
      <w:r w:rsidRPr="00A146BB">
        <w:rPr>
          <w:rFonts w:ascii="Arial" w:eastAsiaTheme="minorHAnsi" w:hAnsi="Arial" w:cs="Arial"/>
          <w:b/>
          <w:sz w:val="22"/>
          <w:szCs w:val="22"/>
          <w:u w:val="single"/>
          <w:lang w:val="sr-Cyrl-RS" w:eastAsia="en-US"/>
        </w:rPr>
        <w:t xml:space="preserve"> </w:t>
      </w:r>
    </w:p>
    <w:p w:rsidR="00A146BB" w:rsidRPr="00A146BB" w:rsidRDefault="00A146BB" w:rsidP="00A146BB">
      <w:pPr>
        <w:suppressAutoHyphens w:val="0"/>
        <w:rPr>
          <w:rFonts w:ascii="Arial" w:eastAsiaTheme="minorHAnsi" w:hAnsi="Arial" w:cs="Arial"/>
          <w:b/>
          <w:sz w:val="22"/>
          <w:szCs w:val="22"/>
          <w:u w:val="single"/>
          <w:lang w:val="sr-Cyrl-RS" w:eastAsia="en-US"/>
        </w:rPr>
      </w:pPr>
    </w:p>
    <w:p w:rsidR="00A146BB" w:rsidRPr="00A146BB" w:rsidRDefault="00A146BB" w:rsidP="00A146BB">
      <w:pPr>
        <w:suppressAutoHyphens w:val="0"/>
        <w:rPr>
          <w:rFonts w:ascii="Arial" w:eastAsiaTheme="minorHAnsi" w:hAnsi="Arial" w:cs="Arial"/>
          <w:b/>
          <w:sz w:val="22"/>
          <w:szCs w:val="22"/>
          <w:u w:val="single"/>
          <w:lang w:val="sr-Cyrl-RS" w:eastAsia="en-US"/>
        </w:rPr>
      </w:pPr>
      <w:r w:rsidRPr="00A146BB">
        <w:rPr>
          <w:rFonts w:ascii="Arial" w:eastAsiaTheme="minorHAnsi" w:hAnsi="Arial" w:cs="Arial"/>
          <w:b/>
          <w:sz w:val="22"/>
          <w:szCs w:val="22"/>
          <w:lang w:val="sr-Cyrl-RS" w:eastAsia="en-US"/>
        </w:rPr>
        <w:t>3.2. Важи за све 4 партије:</w:t>
      </w:r>
    </w:p>
    <w:p w:rsidR="00A146BB" w:rsidRPr="00A146BB" w:rsidRDefault="00A146BB" w:rsidP="00A146BB">
      <w:pPr>
        <w:suppressAutoHyphens w:val="0"/>
        <w:spacing w:after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A146BB">
        <w:rPr>
          <w:rFonts w:ascii="Arial" w:eastAsia="Calibri" w:hAnsi="Arial" w:cs="Arial"/>
          <w:sz w:val="22"/>
          <w:szCs w:val="22"/>
          <w:lang w:val="sr-Latn-RS" w:eastAsia="en-US"/>
        </w:rPr>
        <w:t xml:space="preserve">- </w:t>
      </w:r>
      <w:r w:rsidRPr="00A146BB">
        <w:rPr>
          <w:rFonts w:ascii="Arial" w:eastAsia="Calibri" w:hAnsi="Arial" w:cs="Arial"/>
          <w:sz w:val="22"/>
          <w:szCs w:val="22"/>
          <w:lang w:val="sr-Cyrl-RS" w:eastAsia="en-US"/>
        </w:rPr>
        <w:t>За позиције за које се нуде заменски уређаји, потребно је уз понуду доставити извод из каталога произвођача, из кога се види да уређаја задовољава карактеристике траженог (могу бити и на енглеском).</w:t>
      </w:r>
    </w:p>
    <w:p w:rsidR="00A146BB" w:rsidRPr="00A146BB" w:rsidRDefault="00A146BB" w:rsidP="00A146BB">
      <w:pPr>
        <w:suppressAutoHyphens w:val="0"/>
        <w:jc w:val="both"/>
        <w:rPr>
          <w:rFonts w:ascii="Arial" w:eastAsiaTheme="minorHAnsi" w:hAnsi="Arial" w:cs="Arial"/>
          <w:sz w:val="22"/>
          <w:szCs w:val="22"/>
          <w:lang w:val="sr-Cyrl-RS" w:eastAsia="en-US"/>
        </w:rPr>
      </w:pPr>
    </w:p>
    <w:p w:rsidR="00A146BB" w:rsidRPr="00A146BB" w:rsidRDefault="00A146BB" w:rsidP="00A146B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A146BB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3.3. Рок испоруке добара</w:t>
      </w:r>
    </w:p>
    <w:p w:rsidR="00A146BB" w:rsidRPr="00A146BB" w:rsidRDefault="00A146BB" w:rsidP="00A146B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A146BB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90 дана од дана закључења уговора. </w:t>
      </w:r>
    </w:p>
    <w:p w:rsidR="00A146BB" w:rsidRPr="00A146BB" w:rsidRDefault="00A146BB" w:rsidP="00A146BB">
      <w:pPr>
        <w:keepNext/>
        <w:suppressAutoHyphens w:val="0"/>
        <w:spacing w:before="24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A146B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A146BB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4</w:t>
      </w:r>
      <w:proofErr w:type="gramStart"/>
      <w:r w:rsidRPr="00A146B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A146B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A146B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A146B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A146B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A146B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A146BB" w:rsidRPr="00A146BB" w:rsidRDefault="00A146BB" w:rsidP="00A146BB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A146BB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A146BB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A146BB" w:rsidRPr="00A146BB" w:rsidRDefault="00A146BB" w:rsidP="00A146BB">
      <w:pPr>
        <w:suppressAutoHyphens w:val="0"/>
        <w:jc w:val="both"/>
        <w:rPr>
          <w:rFonts w:ascii="Arial" w:eastAsiaTheme="minorHAnsi" w:hAnsi="Arial" w:cs="Arial"/>
          <w:sz w:val="22"/>
          <w:szCs w:val="22"/>
          <w:lang w:val="sr-Cyrl-RS" w:eastAsia="zh-CN"/>
        </w:rPr>
      </w:pPr>
      <w:r w:rsidRPr="00A146BB">
        <w:rPr>
          <w:rFonts w:ascii="Arial" w:eastAsiaTheme="minorHAns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A146BB">
        <w:rPr>
          <w:rFonts w:ascii="Arial" w:eastAsiaTheme="minorHAnsi" w:hAnsi="Arial" w:cs="Arial"/>
          <w:sz w:val="22"/>
          <w:szCs w:val="22"/>
          <w:lang w:val="sr-Latn-RS" w:eastAsia="zh-CN"/>
        </w:rPr>
        <w:t>.</w:t>
      </w:r>
    </w:p>
    <w:p w:rsidR="00A146BB" w:rsidRPr="00A146BB" w:rsidRDefault="00A146BB" w:rsidP="00A146BB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A146BB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A146BB" w:rsidRPr="00A146BB" w:rsidRDefault="00A146BB" w:rsidP="00A146BB">
      <w:pPr>
        <w:suppressAutoHyphens w:val="0"/>
        <w:spacing w:before="120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A146BB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3.5. </w:t>
      </w:r>
      <w:proofErr w:type="spellStart"/>
      <w:r w:rsidRPr="00A146B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A146B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A146B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A146B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A146B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A146BB" w:rsidRPr="00A146BB" w:rsidRDefault="00A146BB" w:rsidP="00A146B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A146BB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A146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146BB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A146BB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146BB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A146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146BB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A146BB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A146BB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A146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146BB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A146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146BB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A146BB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146BB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A146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146BB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A146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146BB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A146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A146BB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A146BB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A146BB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A146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146BB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A146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146BB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A146BB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A146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146BB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A146BB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A146B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146BB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A146BB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A146BB" w:rsidRPr="00A146BB" w:rsidRDefault="00A146BB" w:rsidP="00A146B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A146BB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и квалитативни пријем  констатоваће се потписивањем Отпремнице и провером:</w:t>
      </w:r>
    </w:p>
    <w:p w:rsidR="00A146BB" w:rsidRPr="00A146BB" w:rsidRDefault="00A146BB" w:rsidP="00A146B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A146BB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A146BB" w:rsidRPr="00A146BB" w:rsidRDefault="00A146BB" w:rsidP="00A146B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A146BB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A146BB" w:rsidRPr="00A146BB" w:rsidRDefault="00A146BB" w:rsidP="00A146BB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A146BB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A146BB" w:rsidRPr="00A146BB" w:rsidRDefault="00A146BB" w:rsidP="00A146BB">
      <w:p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A146BB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A146BB" w:rsidRPr="00A146BB" w:rsidRDefault="00A146BB" w:rsidP="00A146BB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A146BB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A146BB" w:rsidRPr="00A146BB" w:rsidRDefault="00A146BB" w:rsidP="00A146BB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A146BB">
        <w:rPr>
          <w:rFonts w:ascii="Arial" w:hAnsi="Arial" w:cstheme="minorBidi"/>
          <w:b/>
          <w:sz w:val="22"/>
          <w:szCs w:val="22"/>
        </w:rPr>
        <w:t>3.</w:t>
      </w:r>
      <w:r w:rsidRPr="00A146BB">
        <w:rPr>
          <w:rFonts w:ascii="Arial" w:hAnsi="Arial" w:cstheme="minorBidi"/>
          <w:b/>
          <w:sz w:val="22"/>
          <w:szCs w:val="22"/>
          <w:lang w:val="sr-Cyrl-RS"/>
        </w:rPr>
        <w:t>6</w:t>
      </w:r>
      <w:r w:rsidRPr="00A146BB">
        <w:rPr>
          <w:rFonts w:ascii="Arial" w:hAnsi="Arial" w:cstheme="minorBidi"/>
          <w:b/>
          <w:sz w:val="22"/>
          <w:szCs w:val="22"/>
        </w:rPr>
        <w:t>. Гарантни рок</w:t>
      </w:r>
    </w:p>
    <w:p w:rsidR="00A146BB" w:rsidRPr="00A146BB" w:rsidRDefault="00A146BB" w:rsidP="00A146B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A146BB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A146B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146BB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A146BB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A146BB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A146B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146BB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A146B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146BB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A146B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146BB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A146B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146BB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A146B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A146BB">
        <w:rPr>
          <w:rFonts w:ascii="Arial" w:hAnsi="Arial" w:cs="Arial"/>
          <w:sz w:val="22"/>
          <w:szCs w:val="22"/>
          <w:lang w:val="sr-Cyrl-RS" w:eastAsia="zh-CN"/>
        </w:rPr>
        <w:t xml:space="preserve">24 месеца </w:t>
      </w:r>
      <w:proofErr w:type="spellStart"/>
      <w:r w:rsidRPr="00A146BB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A146B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146BB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A146B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A146BB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  <w:r w:rsidRPr="00A146BB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</w:p>
    <w:p w:rsidR="00A146BB" w:rsidRPr="00A146BB" w:rsidRDefault="00A146BB" w:rsidP="00A146B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A146BB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A146BB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A146B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146BB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A146B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146BB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A146B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146BB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A146BB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A146BB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A146B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146BB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A146B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146BB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A146B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146BB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A146B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146BB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A146B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146BB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A146BB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A146BB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A146B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146BB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A146B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146BB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A146B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A146BB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A146BB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A146BB" w:rsidRPr="00A146BB" w:rsidRDefault="00A146BB" w:rsidP="00A146B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A146BB">
        <w:rPr>
          <w:rFonts w:ascii="Arial" w:hAnsi="Arial" w:cs="Arial"/>
          <w:sz w:val="22"/>
          <w:szCs w:val="22"/>
          <w:lang w:val="sr-Cyrl-RS" w:eastAsia="zh-CN"/>
        </w:rPr>
        <w:t xml:space="preserve">Наручилац има право рекламације уколико уочи недостатке приликом пријема или најкасније 15 дана након пријема добара. </w:t>
      </w:r>
    </w:p>
    <w:p w:rsidR="00A146BB" w:rsidRPr="00A146BB" w:rsidRDefault="00A146BB" w:rsidP="00A146B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A146BB">
        <w:rPr>
          <w:rFonts w:ascii="Arial" w:hAnsi="Arial" w:cs="Arial"/>
          <w:sz w:val="22"/>
          <w:szCs w:val="22"/>
          <w:lang w:val="sr-Cyrl-RS" w:eastAsia="zh-CN"/>
        </w:rPr>
        <w:t>Изабрани Понуђач је дужан да у току трајања гарантног периода неисправан уређај замени новим најкасније 30 дана од пријема рекламације Наручиоца, при чему је на новоиспоручени уређај гаранција, такође, 24 месеца.</w:t>
      </w:r>
    </w:p>
    <w:p w:rsidR="00641DD5" w:rsidRDefault="00641DD5" w:rsidP="00A146BB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sectPr w:rsidR="00641D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25" w:rsidRDefault="00353125" w:rsidP="00536655">
      <w:r>
        <w:separator/>
      </w:r>
    </w:p>
  </w:endnote>
  <w:endnote w:type="continuationSeparator" w:id="0">
    <w:p w:rsidR="00353125" w:rsidRDefault="00353125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25" w:rsidRDefault="00353125" w:rsidP="00536655">
      <w:r>
        <w:separator/>
      </w:r>
    </w:p>
  </w:footnote>
  <w:footnote w:type="continuationSeparator" w:id="0">
    <w:p w:rsidR="00353125" w:rsidRDefault="00353125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998"/>
    <w:multiLevelType w:val="hybridMultilevel"/>
    <w:tmpl w:val="94A2B67E"/>
    <w:lvl w:ilvl="0" w:tplc="AE1C0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73D9"/>
    <w:multiLevelType w:val="hybridMultilevel"/>
    <w:tmpl w:val="1D84D3FE"/>
    <w:lvl w:ilvl="0" w:tplc="167CFA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00179"/>
    <w:multiLevelType w:val="multilevel"/>
    <w:tmpl w:val="55A617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EEC5E23"/>
    <w:multiLevelType w:val="hybridMultilevel"/>
    <w:tmpl w:val="673E2C9E"/>
    <w:lvl w:ilvl="0" w:tplc="EC2E28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00BE9"/>
    <w:multiLevelType w:val="hybridMultilevel"/>
    <w:tmpl w:val="2F7E7538"/>
    <w:lvl w:ilvl="0" w:tplc="D42A06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1E2408"/>
    <w:rsid w:val="00260B69"/>
    <w:rsid w:val="00304038"/>
    <w:rsid w:val="003276A6"/>
    <w:rsid w:val="00353125"/>
    <w:rsid w:val="003A4846"/>
    <w:rsid w:val="00536655"/>
    <w:rsid w:val="0055797B"/>
    <w:rsid w:val="005962F7"/>
    <w:rsid w:val="005E015F"/>
    <w:rsid w:val="0063662B"/>
    <w:rsid w:val="00641DD5"/>
    <w:rsid w:val="006E6235"/>
    <w:rsid w:val="00706F20"/>
    <w:rsid w:val="00736ED9"/>
    <w:rsid w:val="00767D35"/>
    <w:rsid w:val="007D7677"/>
    <w:rsid w:val="00855EB4"/>
    <w:rsid w:val="00867E6A"/>
    <w:rsid w:val="00892E99"/>
    <w:rsid w:val="008C328C"/>
    <w:rsid w:val="008E74C1"/>
    <w:rsid w:val="009035C9"/>
    <w:rsid w:val="00990485"/>
    <w:rsid w:val="00A03077"/>
    <w:rsid w:val="00A049F9"/>
    <w:rsid w:val="00A146BB"/>
    <w:rsid w:val="00A5694F"/>
    <w:rsid w:val="00C27699"/>
    <w:rsid w:val="00C81135"/>
    <w:rsid w:val="00C8574B"/>
    <w:rsid w:val="00CF62C8"/>
    <w:rsid w:val="00D00727"/>
    <w:rsid w:val="00DC0155"/>
    <w:rsid w:val="00DE04BE"/>
    <w:rsid w:val="00E11CF2"/>
    <w:rsid w:val="00F5160C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5</cp:revision>
  <cp:lastPrinted>2017-10-26T09:50:00Z</cp:lastPrinted>
  <dcterms:created xsi:type="dcterms:W3CDTF">2018-01-10T10:09:00Z</dcterms:created>
  <dcterms:modified xsi:type="dcterms:W3CDTF">2018-01-10T11:04:00Z</dcterms:modified>
</cp:coreProperties>
</file>