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B83D82" w:rsidP="00113B84">
      <w:pPr>
        <w:suppressAutoHyphens/>
        <w:jc w:val="center"/>
        <w:rPr>
          <w:rFonts w:eastAsia="Arial Unicode MS" w:cs="Arial"/>
          <w:b/>
          <w:color w:val="000000"/>
          <w:kern w:val="1"/>
          <w:lang w:eastAsia="ar-SA"/>
        </w:rPr>
      </w:pPr>
      <w:r>
        <w:rPr>
          <w:rFonts w:eastAsia="Arial Unicode MS" w:cs="Arial"/>
          <w:b/>
          <w:color w:val="000000"/>
          <w:kern w:val="1"/>
          <w:lang w:eastAsia="ar-SA"/>
        </w:rPr>
        <w:t>ЈАВНО</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ПРЕДУЗЕЋЕ</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ЕЛЕКТРОПРИВРЕДА</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СРБИЈЕ</w:t>
      </w:r>
      <w:r w:rsidR="00113B84" w:rsidRPr="00F10346">
        <w:rPr>
          <w:rFonts w:eastAsia="Arial Unicode MS" w:cs="Arial"/>
          <w:b/>
          <w:color w:val="000000"/>
          <w:kern w:val="1"/>
          <w:lang w:eastAsia="ar-SA"/>
        </w:rPr>
        <w:t xml:space="preserve">» </w:t>
      </w:r>
      <w:r>
        <w:rPr>
          <w:rFonts w:eastAsia="Arial Unicode MS" w:cs="Arial"/>
          <w:b/>
          <w:color w:val="000000"/>
          <w:kern w:val="1"/>
          <w:lang w:eastAsia="ar-SA"/>
        </w:rPr>
        <w:t>БЕОГРАД</w:t>
      </w:r>
    </w:p>
    <w:p w:rsidR="00210557" w:rsidRPr="00F10346" w:rsidRDefault="00B83D82" w:rsidP="00210557">
      <w:pPr>
        <w:jc w:val="center"/>
        <w:rPr>
          <w:rFonts w:cs="Arial"/>
          <w:b/>
        </w:rPr>
      </w:pPr>
      <w:r>
        <w:rPr>
          <w:rFonts w:cs="Arial"/>
          <w:b/>
        </w:rPr>
        <w:t>ОГРАНАК</w:t>
      </w:r>
      <w:r w:rsidR="00AF3AF8" w:rsidRPr="00F10346">
        <w:rPr>
          <w:rFonts w:cs="Arial"/>
          <w:b/>
        </w:rPr>
        <w:t xml:space="preserve"> </w:t>
      </w:r>
      <w:r>
        <w:rPr>
          <w:rFonts w:cs="Arial"/>
          <w:b/>
        </w:rPr>
        <w:t>ТЕНТ</w:t>
      </w:r>
      <w:r w:rsidR="001B619C" w:rsidRPr="00F10346">
        <w:rPr>
          <w:rFonts w:cs="Arial"/>
          <w:b/>
        </w:rPr>
        <w:t xml:space="preserve"> </w:t>
      </w:r>
    </w:p>
    <w:p w:rsidR="00113B84" w:rsidRPr="00F10346" w:rsidRDefault="00113B84" w:rsidP="00D174CB">
      <w:pPr>
        <w:rPr>
          <w:rFonts w:cs="Arial"/>
          <w:b/>
        </w:rPr>
      </w:pPr>
    </w:p>
    <w:p w:rsidR="00210557" w:rsidRPr="00F10346" w:rsidRDefault="00B67C02" w:rsidP="001635DD">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0A4987D3" wp14:editId="41EC68BE">
            <wp:simplePos x="0" y="0"/>
            <wp:positionH relativeFrom="column">
              <wp:posOffset>2252593</wp:posOffset>
            </wp:positionH>
            <wp:positionV relativeFrom="paragraph">
              <wp:posOffset>11875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8A30E9">
        <w:rPr>
          <w:rFonts w:cs="Arial"/>
          <w:lang w:val="sr-Latn-CS"/>
        </w:rPr>
        <w:br w:type="textWrapping" w:clear="all"/>
      </w:r>
    </w:p>
    <w:p w:rsidR="00210557" w:rsidRPr="00DB7728" w:rsidRDefault="00B83D82" w:rsidP="00874F5B">
      <w:pPr>
        <w:jc w:val="center"/>
        <w:rPr>
          <w:b/>
          <w:sz w:val="24"/>
          <w:szCs w:val="24"/>
        </w:rPr>
      </w:pPr>
      <w:bookmarkStart w:id="0" w:name="_Toc441215596"/>
      <w:bookmarkStart w:id="1" w:name="_Toc441651535"/>
      <w:bookmarkStart w:id="2" w:name="_Toc442559872"/>
      <w:r>
        <w:rPr>
          <w:b/>
          <w:sz w:val="24"/>
          <w:szCs w:val="24"/>
        </w:rPr>
        <w:t>КОНКУРСНА</w:t>
      </w:r>
      <w:r w:rsidR="00210557" w:rsidRPr="00DB7728">
        <w:rPr>
          <w:b/>
          <w:sz w:val="24"/>
          <w:szCs w:val="24"/>
        </w:rPr>
        <w:t xml:space="preserve"> </w:t>
      </w:r>
      <w:r>
        <w:rPr>
          <w:b/>
          <w:sz w:val="24"/>
          <w:szCs w:val="24"/>
        </w:rPr>
        <w:t>ДОКУМЕНТАЦИЈА</w:t>
      </w:r>
      <w:bookmarkEnd w:id="0"/>
      <w:bookmarkEnd w:id="1"/>
      <w:bookmarkEnd w:id="2"/>
    </w:p>
    <w:p w:rsidR="00210557" w:rsidRPr="00DB7728" w:rsidRDefault="00B83D82" w:rsidP="00210557">
      <w:pPr>
        <w:jc w:val="center"/>
        <w:rPr>
          <w:rFonts w:cs="Arial"/>
          <w:sz w:val="24"/>
          <w:szCs w:val="24"/>
        </w:rPr>
      </w:pPr>
      <w:r>
        <w:rPr>
          <w:rFonts w:cs="Arial"/>
          <w:sz w:val="24"/>
          <w:szCs w:val="24"/>
          <w:lang w:val="sr-Cyrl-CS"/>
        </w:rPr>
        <w:t>за</w:t>
      </w:r>
      <w:r w:rsidR="00D516F7" w:rsidRPr="00DB7728">
        <w:rPr>
          <w:rFonts w:cs="Arial"/>
          <w:sz w:val="24"/>
          <w:szCs w:val="24"/>
          <w:lang w:val="sr-Cyrl-CS"/>
        </w:rPr>
        <w:t xml:space="preserve"> </w:t>
      </w:r>
      <w:r>
        <w:rPr>
          <w:rFonts w:cs="Arial"/>
          <w:sz w:val="24"/>
          <w:szCs w:val="24"/>
          <w:lang w:val="sr-Cyrl-CS"/>
        </w:rPr>
        <w:t>подно</w:t>
      </w:r>
      <w:r w:rsidR="00D516F7" w:rsidRPr="00DB7728">
        <w:rPr>
          <w:rFonts w:cs="Arial"/>
          <w:sz w:val="24"/>
          <w:szCs w:val="24"/>
          <w:lang w:val="sr-Cyrl-CS"/>
        </w:rPr>
        <w:t>ш</w:t>
      </w:r>
      <w:r>
        <w:rPr>
          <w:rFonts w:cs="Arial"/>
          <w:sz w:val="24"/>
          <w:szCs w:val="24"/>
          <w:lang w:val="sr-Cyrl-CS"/>
        </w:rPr>
        <w:t>ење</w:t>
      </w:r>
      <w:r w:rsidR="00D516F7" w:rsidRPr="00DB7728">
        <w:rPr>
          <w:rFonts w:cs="Arial"/>
          <w:sz w:val="24"/>
          <w:szCs w:val="24"/>
          <w:lang w:val="sr-Cyrl-CS"/>
        </w:rPr>
        <w:t xml:space="preserve"> </w:t>
      </w:r>
      <w:r>
        <w:rPr>
          <w:rFonts w:cs="Arial"/>
          <w:sz w:val="24"/>
          <w:szCs w:val="24"/>
          <w:lang w:val="sr-Cyrl-CS"/>
        </w:rPr>
        <w:t>понуда</w:t>
      </w:r>
      <w:r w:rsidR="00D516F7" w:rsidRPr="00DB7728">
        <w:rPr>
          <w:rFonts w:cs="Arial"/>
          <w:sz w:val="24"/>
          <w:szCs w:val="24"/>
          <w:lang w:val="sr-Cyrl-CS"/>
        </w:rPr>
        <w:t xml:space="preserve"> </w:t>
      </w:r>
      <w:r>
        <w:rPr>
          <w:rFonts w:cs="Arial"/>
          <w:sz w:val="24"/>
          <w:szCs w:val="24"/>
        </w:rPr>
        <w:t>у</w:t>
      </w:r>
      <w:r w:rsidR="00210557" w:rsidRPr="00DB7728">
        <w:rPr>
          <w:rFonts w:cs="Arial"/>
          <w:sz w:val="24"/>
          <w:szCs w:val="24"/>
        </w:rPr>
        <w:t xml:space="preserve"> </w:t>
      </w:r>
      <w:r>
        <w:rPr>
          <w:rFonts w:cs="Arial"/>
          <w:sz w:val="24"/>
          <w:szCs w:val="24"/>
        </w:rPr>
        <w:t>отвореном</w:t>
      </w:r>
      <w:r w:rsidR="00D34466" w:rsidRPr="00DB7728">
        <w:rPr>
          <w:rFonts w:cs="Arial"/>
          <w:sz w:val="24"/>
          <w:szCs w:val="24"/>
        </w:rPr>
        <w:t xml:space="preserve"> </w:t>
      </w:r>
      <w:r>
        <w:rPr>
          <w:rFonts w:cs="Arial"/>
          <w:sz w:val="24"/>
          <w:szCs w:val="24"/>
        </w:rPr>
        <w:t>поступку</w:t>
      </w:r>
      <w:r w:rsidR="00210557" w:rsidRPr="00DB7728">
        <w:rPr>
          <w:rFonts w:cs="Arial"/>
          <w:sz w:val="24"/>
          <w:szCs w:val="24"/>
        </w:rPr>
        <w:t xml:space="preserve"> </w:t>
      </w:r>
    </w:p>
    <w:p w:rsidR="001635DD" w:rsidRDefault="00B83D82" w:rsidP="001635DD">
      <w:pPr>
        <w:ind w:left="-360" w:right="-19"/>
        <w:jc w:val="center"/>
        <w:outlineLvl w:val="0"/>
        <w:rPr>
          <w:rFonts w:cs="Arial"/>
          <w:b/>
          <w:sz w:val="24"/>
          <w:szCs w:val="24"/>
          <w:lang w:val="sr-Latn-RS"/>
        </w:rPr>
      </w:pPr>
      <w:bookmarkStart w:id="3" w:name="_Toc441215597"/>
      <w:bookmarkStart w:id="4" w:name="_Toc441651536"/>
      <w:bookmarkStart w:id="5" w:name="_Toc442559873"/>
      <w:r>
        <w:rPr>
          <w:sz w:val="24"/>
          <w:szCs w:val="24"/>
        </w:rPr>
        <w:t>за</w:t>
      </w:r>
      <w:r w:rsidR="00210557" w:rsidRPr="00DB7728">
        <w:rPr>
          <w:sz w:val="24"/>
          <w:szCs w:val="24"/>
        </w:rPr>
        <w:t xml:space="preserve"> </w:t>
      </w:r>
      <w:r>
        <w:rPr>
          <w:sz w:val="24"/>
          <w:szCs w:val="24"/>
        </w:rPr>
        <w:t>јавну</w:t>
      </w:r>
      <w:r w:rsidR="00210557" w:rsidRPr="00DB7728">
        <w:rPr>
          <w:sz w:val="24"/>
          <w:szCs w:val="24"/>
        </w:rPr>
        <w:t xml:space="preserve"> </w:t>
      </w:r>
      <w:r>
        <w:rPr>
          <w:sz w:val="24"/>
          <w:szCs w:val="24"/>
        </w:rPr>
        <w:t>набавку</w:t>
      </w:r>
      <w:r w:rsidR="00210557" w:rsidRPr="00DB7728">
        <w:rPr>
          <w:sz w:val="24"/>
          <w:szCs w:val="24"/>
        </w:rPr>
        <w:t xml:space="preserve"> </w:t>
      </w:r>
      <w:r>
        <w:rPr>
          <w:sz w:val="24"/>
          <w:szCs w:val="24"/>
        </w:rPr>
        <w:t>добара</w:t>
      </w:r>
      <w:r w:rsidR="00210557" w:rsidRPr="00DB7728">
        <w:rPr>
          <w:sz w:val="24"/>
          <w:szCs w:val="24"/>
        </w:rPr>
        <w:t xml:space="preserve"> </w:t>
      </w:r>
      <w:r>
        <w:rPr>
          <w:sz w:val="24"/>
          <w:szCs w:val="24"/>
        </w:rPr>
        <w:t>бр</w:t>
      </w:r>
      <w:bookmarkEnd w:id="3"/>
      <w:bookmarkEnd w:id="4"/>
      <w:bookmarkEnd w:id="5"/>
      <w:r w:rsidR="00113B84" w:rsidRPr="00DB7728">
        <w:rPr>
          <w:sz w:val="24"/>
          <w:szCs w:val="24"/>
        </w:rPr>
        <w:t>.</w:t>
      </w:r>
      <w:r w:rsidR="006B273B" w:rsidRPr="00DB7728">
        <w:rPr>
          <w:rFonts w:cs="Arial"/>
          <w:b/>
          <w:sz w:val="24"/>
          <w:szCs w:val="24"/>
          <w:lang w:val="sr-Latn-RS"/>
        </w:rPr>
        <w:t xml:space="preserve"> </w:t>
      </w:r>
    </w:p>
    <w:p w:rsidR="00087796" w:rsidRPr="001635DD" w:rsidRDefault="001635DD" w:rsidP="001635DD">
      <w:pPr>
        <w:ind w:left="-360" w:right="-19"/>
        <w:jc w:val="center"/>
        <w:outlineLvl w:val="0"/>
        <w:rPr>
          <w:rFonts w:cs="Arial"/>
          <w:b/>
          <w:lang w:val="sr-Cyrl-CS"/>
        </w:rPr>
      </w:pPr>
      <w:r w:rsidRPr="001635DD">
        <w:rPr>
          <w:rFonts w:cs="Arial"/>
          <w:b/>
          <w:lang w:val="sr-Cyrl-CS"/>
        </w:rPr>
        <w:t>3000/</w:t>
      </w:r>
      <w:r w:rsidRPr="001635DD">
        <w:rPr>
          <w:rFonts w:cs="Arial"/>
          <w:b/>
          <w:lang w:val="sr-Latn-RS"/>
        </w:rPr>
        <w:t>0004</w:t>
      </w:r>
      <w:r w:rsidRPr="001635DD">
        <w:rPr>
          <w:rFonts w:cs="Arial"/>
          <w:b/>
          <w:lang w:val="sr-Cyrl-CS"/>
        </w:rPr>
        <w:t xml:space="preserve">/2017 </w:t>
      </w:r>
      <w:r w:rsidRPr="001635DD">
        <w:rPr>
          <w:rFonts w:cs="Arial"/>
          <w:b/>
          <w:lang w:val="sr-Latn-RS"/>
        </w:rPr>
        <w:t>,</w:t>
      </w:r>
      <w:r w:rsidRPr="001635DD">
        <w:rPr>
          <w:rFonts w:cs="Arial"/>
          <w:b/>
          <w:lang w:val="sr-Cyrl-CS"/>
        </w:rPr>
        <w:t xml:space="preserve"> 3000/</w:t>
      </w:r>
      <w:r w:rsidRPr="001635DD">
        <w:rPr>
          <w:rFonts w:cs="Arial"/>
          <w:b/>
          <w:lang w:val="sr-Latn-RS"/>
        </w:rPr>
        <w:t>0005</w:t>
      </w:r>
      <w:r w:rsidRPr="001635DD">
        <w:rPr>
          <w:rFonts w:cs="Arial"/>
          <w:b/>
          <w:lang w:val="sr-Cyrl-CS"/>
        </w:rPr>
        <w:t>/2017</w:t>
      </w:r>
      <w:r w:rsidRPr="001635DD">
        <w:rPr>
          <w:rFonts w:cs="Arial"/>
          <w:b/>
          <w:lang w:val="sr-Latn-RS"/>
        </w:rPr>
        <w:t>,</w:t>
      </w:r>
      <w:r w:rsidRPr="001635DD">
        <w:rPr>
          <w:rFonts w:cs="Arial"/>
          <w:b/>
          <w:lang w:val="sr-Cyrl-CS"/>
        </w:rPr>
        <w:t xml:space="preserve"> 3000/</w:t>
      </w:r>
      <w:r w:rsidRPr="001635DD">
        <w:rPr>
          <w:rFonts w:cs="Arial"/>
          <w:b/>
          <w:lang w:val="sr-Latn-RS"/>
        </w:rPr>
        <w:t>000</w:t>
      </w:r>
      <w:r w:rsidR="003967E8">
        <w:rPr>
          <w:rFonts w:cs="Arial"/>
          <w:b/>
          <w:lang w:val="sr-Latn-RS"/>
        </w:rPr>
        <w:t>6</w:t>
      </w:r>
      <w:r w:rsidRPr="001635DD">
        <w:rPr>
          <w:rFonts w:cs="Arial"/>
          <w:b/>
          <w:lang w:val="sr-Cyrl-CS"/>
        </w:rPr>
        <w:t xml:space="preserve">/2017 </w:t>
      </w:r>
      <w:r w:rsidRPr="001635DD">
        <w:rPr>
          <w:rFonts w:cs="Arial"/>
          <w:b/>
          <w:lang w:val="sr-Latn-RS"/>
        </w:rPr>
        <w:t xml:space="preserve">  </w:t>
      </w:r>
      <w:r w:rsidRPr="001635DD">
        <w:rPr>
          <w:rFonts w:cs="Arial"/>
          <w:b/>
          <w:lang w:val="sr-Cyrl-CS"/>
        </w:rPr>
        <w:t>(</w:t>
      </w:r>
      <w:r w:rsidRPr="001635DD">
        <w:rPr>
          <w:rFonts w:cs="Arial"/>
          <w:b/>
          <w:lang w:val="sr-Latn-RS"/>
        </w:rPr>
        <w:t>1001</w:t>
      </w:r>
      <w:r w:rsidRPr="001635DD">
        <w:rPr>
          <w:rFonts w:cs="Arial"/>
          <w:b/>
          <w:lang w:val="sr-Cyrl-CS"/>
        </w:rPr>
        <w:t>/2017</w:t>
      </w:r>
      <w:r w:rsidRPr="001635DD">
        <w:rPr>
          <w:rFonts w:cs="Arial"/>
          <w:b/>
          <w:lang w:val="sr-Latn-RS"/>
        </w:rPr>
        <w:t>, 959/2017,958/2017</w:t>
      </w:r>
      <w:r w:rsidRPr="001635DD">
        <w:rPr>
          <w:rFonts w:cs="Arial"/>
          <w:b/>
          <w:lang w:val="sr-Cyrl-CS"/>
        </w:rPr>
        <w:t>)</w:t>
      </w:r>
    </w:p>
    <w:p w:rsidR="00266914" w:rsidRDefault="00B83D82" w:rsidP="00DD6C45">
      <w:pPr>
        <w:ind w:left="-360" w:right="-19"/>
        <w:jc w:val="center"/>
        <w:outlineLvl w:val="0"/>
        <w:rPr>
          <w:rFonts w:cs="Arial"/>
          <w:b/>
          <w:lang w:val="sr-Latn-RS"/>
        </w:rPr>
      </w:pPr>
      <w:r>
        <w:rPr>
          <w:rFonts w:cs="Arial"/>
          <w:sz w:val="28"/>
          <w:szCs w:val="28"/>
          <w:lang w:val="sr-Cyrl-RS"/>
        </w:rPr>
        <w:t>Набавка</w:t>
      </w:r>
      <w:r w:rsidR="006B273B" w:rsidRPr="00DB7728">
        <w:rPr>
          <w:rFonts w:cs="Arial"/>
          <w:sz w:val="28"/>
          <w:szCs w:val="28"/>
          <w:lang w:val="sr-Cyrl-RS"/>
        </w:rPr>
        <w:t xml:space="preserve"> </w:t>
      </w:r>
      <w:r w:rsidR="00DB7728" w:rsidRPr="00DB7728">
        <w:rPr>
          <w:rFonts w:cs="Arial"/>
          <w:sz w:val="28"/>
          <w:szCs w:val="28"/>
          <w:lang w:val="sr-Cyrl-RS"/>
        </w:rPr>
        <w:t>:</w:t>
      </w:r>
      <w:r w:rsidR="00266914" w:rsidRPr="00266914">
        <w:rPr>
          <w:rFonts w:cs="Arial"/>
          <w:b/>
          <w:lang w:val="sr-Cyrl-RS"/>
        </w:rPr>
        <w:t xml:space="preserve"> </w:t>
      </w:r>
    </w:p>
    <w:p w:rsidR="001635DD" w:rsidRPr="001635DD" w:rsidRDefault="001635DD" w:rsidP="001635DD">
      <w:pPr>
        <w:spacing w:before="0"/>
        <w:ind w:left="-360" w:right="-14"/>
        <w:jc w:val="center"/>
        <w:rPr>
          <w:rFonts w:cs="Arial"/>
        </w:rPr>
      </w:pPr>
      <w:r w:rsidRPr="001635DD">
        <w:rPr>
          <w:rFonts w:cs="Arial"/>
        </w:rPr>
        <w:t>Партија 1: Унапређење система приступне контроле CО и О</w:t>
      </w:r>
    </w:p>
    <w:p w:rsidR="001635DD" w:rsidRPr="001635DD" w:rsidRDefault="001635DD" w:rsidP="001635DD">
      <w:pPr>
        <w:spacing w:before="0"/>
        <w:ind w:left="-360" w:right="-14"/>
        <w:jc w:val="center"/>
        <w:rPr>
          <w:rFonts w:cs="Arial"/>
        </w:rPr>
      </w:pPr>
      <w:r w:rsidRPr="001635DD">
        <w:rPr>
          <w:rFonts w:cs="Arial"/>
        </w:rPr>
        <w:t>Партија 2: Проширење видео надзора</w:t>
      </w:r>
      <w:r w:rsidRPr="001635DD">
        <w:rPr>
          <w:rFonts w:cs="Arial"/>
          <w:lang w:val="sr-Cyrl-RS"/>
        </w:rPr>
        <w:t xml:space="preserve"> на критичним објектима</w:t>
      </w:r>
      <w:r w:rsidRPr="001635DD">
        <w:rPr>
          <w:rFonts w:cs="Arial"/>
        </w:rPr>
        <w:t xml:space="preserve"> CО и О</w:t>
      </w:r>
    </w:p>
    <w:p w:rsidR="00210557" w:rsidRPr="001635DD" w:rsidRDefault="001635DD" w:rsidP="001635DD">
      <w:pPr>
        <w:spacing w:before="0"/>
        <w:ind w:left="-360" w:right="-14"/>
        <w:jc w:val="center"/>
        <w:rPr>
          <w:rFonts w:cs="Arial"/>
          <w:lang w:val="ru-RU"/>
        </w:rPr>
      </w:pPr>
      <w:r w:rsidRPr="001635DD">
        <w:rPr>
          <w:rFonts w:cs="Arial"/>
        </w:rPr>
        <w:t>Партија 3: Проширење система противпровалне заштите</w:t>
      </w:r>
      <w:r w:rsidRPr="001635DD">
        <w:rPr>
          <w:rFonts w:cs="Arial"/>
          <w:lang w:val="ru-RU"/>
        </w:rPr>
        <w:t>.</w:t>
      </w:r>
      <w:r w:rsidRPr="001635DD">
        <w:rPr>
          <w:rFonts w:cs="Arial"/>
        </w:rPr>
        <w:t xml:space="preserve"> </w:t>
      </w:r>
      <w:r w:rsidRPr="001635DD">
        <w:rPr>
          <w:rFonts w:cs="Arial"/>
          <w:lang w:val="sr-Cyrl-RS"/>
        </w:rPr>
        <w:t>на критичним објектима</w:t>
      </w:r>
      <w:r w:rsidRPr="001635DD">
        <w:rPr>
          <w:rFonts w:cs="Arial"/>
        </w:rPr>
        <w:t xml:space="preserve"> CО и О</w:t>
      </w:r>
    </w:p>
    <w:p w:rsidR="00164A25" w:rsidRPr="00DB7728" w:rsidRDefault="00164A25" w:rsidP="00164A25">
      <w:pPr>
        <w:rPr>
          <w:rFonts w:eastAsia="Arial Unicode MS" w:cs="Arial"/>
          <w:b/>
          <w:kern w:val="2"/>
          <w:lang w:val="sr-Cyrl-RS"/>
        </w:rPr>
      </w:pPr>
    </w:p>
    <w:p w:rsidR="00771564" w:rsidRDefault="00771564" w:rsidP="006B273B">
      <w:pPr>
        <w:pStyle w:val="BodyText"/>
        <w:spacing w:before="0"/>
        <w:rPr>
          <w:rFonts w:cs="Arial"/>
          <w:sz w:val="22"/>
          <w:szCs w:val="22"/>
          <w:lang w:val="sr-Latn-RS"/>
        </w:rPr>
      </w:pPr>
      <w:bookmarkStart w:id="6" w:name="_GoBack"/>
      <w:bookmarkEnd w:id="6"/>
    </w:p>
    <w:p w:rsidR="005A1996" w:rsidRDefault="005A1996" w:rsidP="006B273B">
      <w:pPr>
        <w:pStyle w:val="BodyText"/>
        <w:spacing w:before="0"/>
        <w:rPr>
          <w:rFonts w:cs="Arial"/>
          <w:sz w:val="22"/>
          <w:szCs w:val="22"/>
          <w:lang w:val="sr-Latn-RS"/>
        </w:rPr>
      </w:pPr>
    </w:p>
    <w:p w:rsidR="005A1996" w:rsidRDefault="005A1996" w:rsidP="006B273B">
      <w:pPr>
        <w:pStyle w:val="BodyText"/>
        <w:spacing w:before="0"/>
        <w:rPr>
          <w:rFonts w:cs="Arial"/>
          <w:sz w:val="22"/>
          <w:szCs w:val="22"/>
          <w:lang w:val="sr-Latn-RS"/>
        </w:rPr>
      </w:pPr>
    </w:p>
    <w:p w:rsidR="005A1996" w:rsidRDefault="005A1996" w:rsidP="006B273B">
      <w:pPr>
        <w:pStyle w:val="BodyText"/>
        <w:spacing w:before="0"/>
        <w:rPr>
          <w:rFonts w:cs="Arial"/>
          <w:sz w:val="22"/>
          <w:szCs w:val="22"/>
          <w:lang w:val="sr-Latn-RS"/>
        </w:rPr>
      </w:pPr>
    </w:p>
    <w:p w:rsidR="005A1996" w:rsidRDefault="005A1996" w:rsidP="006B273B">
      <w:pPr>
        <w:pStyle w:val="BodyText"/>
        <w:spacing w:before="0"/>
        <w:rPr>
          <w:rFonts w:cs="Arial"/>
          <w:sz w:val="22"/>
          <w:szCs w:val="22"/>
          <w:lang w:val="sr-Latn-RS"/>
        </w:rPr>
      </w:pPr>
    </w:p>
    <w:p w:rsidR="005A1996" w:rsidRPr="006B273B" w:rsidRDefault="005A1996"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366C5E" w:rsidRDefault="00EB2C6E" w:rsidP="005A1996">
      <w:pPr>
        <w:tabs>
          <w:tab w:val="left" w:pos="8640"/>
        </w:tabs>
        <w:ind w:left="-360" w:right="-19"/>
        <w:jc w:val="center"/>
        <w:rPr>
          <w:rFonts w:cs="Arial"/>
          <w:lang w:val="sr-Cyrl-RS"/>
        </w:rPr>
      </w:pPr>
      <w:r w:rsidRPr="00F10346">
        <w:rPr>
          <w:rFonts w:eastAsia="Arial Unicode MS" w:cs="Arial"/>
          <w:kern w:val="2"/>
          <w:lang w:val="ru-RU"/>
        </w:rPr>
        <w:t>(</w:t>
      </w:r>
      <w:r w:rsidR="00B83D82">
        <w:rPr>
          <w:rFonts w:eastAsia="Arial Unicode MS" w:cs="Arial"/>
          <w:kern w:val="2"/>
          <w:lang w:val="ru-RU"/>
        </w:rPr>
        <w:t>заведено</w:t>
      </w:r>
      <w:r w:rsidRPr="00F10346">
        <w:rPr>
          <w:rFonts w:eastAsia="Arial Unicode MS" w:cs="Arial"/>
          <w:kern w:val="2"/>
          <w:lang w:val="ru-RU"/>
        </w:rPr>
        <w:t xml:space="preserve"> </w:t>
      </w:r>
      <w:r w:rsidR="00B83D82">
        <w:rPr>
          <w:rFonts w:eastAsia="Arial Unicode MS" w:cs="Arial"/>
          <w:kern w:val="2"/>
          <w:lang w:val="ru-RU"/>
        </w:rPr>
        <w:t>у</w:t>
      </w:r>
      <w:r w:rsidRPr="00F10346">
        <w:rPr>
          <w:rFonts w:eastAsia="Arial Unicode MS" w:cs="Arial"/>
          <w:kern w:val="2"/>
          <w:lang w:val="ru-RU"/>
        </w:rPr>
        <w:t xml:space="preserve"> </w:t>
      </w:r>
      <w:r w:rsidR="00B83D82">
        <w:rPr>
          <w:rFonts w:eastAsia="Arial Unicode MS" w:cs="Arial"/>
          <w:kern w:val="2"/>
          <w:lang w:val="ru-RU"/>
        </w:rPr>
        <w:t>ЈП</w:t>
      </w:r>
      <w:r w:rsidRPr="00F10346">
        <w:rPr>
          <w:rFonts w:eastAsia="Arial Unicode MS" w:cs="Arial"/>
          <w:kern w:val="2"/>
          <w:lang w:val="ru-RU"/>
        </w:rPr>
        <w:t xml:space="preserve"> </w:t>
      </w:r>
      <w:r w:rsidR="00B83D82">
        <w:rPr>
          <w:rFonts w:eastAsia="Arial Unicode MS" w:cs="Arial"/>
          <w:kern w:val="2"/>
          <w:lang w:val="ru-RU"/>
        </w:rPr>
        <w:t>ЕПС</w:t>
      </w:r>
      <w:r w:rsidRPr="00F10346">
        <w:rPr>
          <w:rFonts w:eastAsia="Arial Unicode MS" w:cs="Arial"/>
          <w:kern w:val="2"/>
          <w:lang w:val="ru-RU"/>
        </w:rPr>
        <w:t xml:space="preserve"> </w:t>
      </w:r>
      <w:r w:rsidR="00B83D82">
        <w:rPr>
          <w:rFonts w:eastAsia="Arial Unicode MS" w:cs="Arial"/>
          <w:kern w:val="2"/>
          <w:lang w:val="ru-RU"/>
        </w:rPr>
        <w:t>број</w:t>
      </w:r>
      <w:r w:rsidR="009C28CB">
        <w:rPr>
          <w:rFonts w:eastAsia="Arial Unicode MS" w:cs="Arial"/>
          <w:kern w:val="2"/>
          <w:lang w:val="sr-Latn-RS"/>
        </w:rPr>
        <w:t>:</w:t>
      </w:r>
      <w:r w:rsidRPr="00F10346">
        <w:rPr>
          <w:rFonts w:eastAsia="Arial Unicode MS" w:cs="Arial"/>
          <w:kern w:val="2"/>
          <w:lang w:val="ru-RU"/>
        </w:rPr>
        <w:t xml:space="preserve"> </w:t>
      </w:r>
      <w:r w:rsidR="005A1996" w:rsidRPr="005A1996">
        <w:rPr>
          <w:rFonts w:cs="Arial"/>
          <w:lang w:val="sr-Latn-RS"/>
        </w:rPr>
        <w:t>105-Е.03.01-286618/</w:t>
      </w:r>
      <w:r w:rsidR="005A1996">
        <w:rPr>
          <w:rFonts w:cs="Arial"/>
          <w:lang w:val="sr-Latn-RS"/>
        </w:rPr>
        <w:t>6</w:t>
      </w:r>
      <w:r w:rsidR="005A1996" w:rsidRPr="005A1996">
        <w:rPr>
          <w:rFonts w:cs="Arial"/>
          <w:lang w:val="sr-Latn-RS"/>
        </w:rPr>
        <w:t>-2017</w:t>
      </w:r>
      <w:r w:rsidR="005A1996">
        <w:rPr>
          <w:rFonts w:cs="Arial"/>
          <w:lang w:val="sr-Latn-RS"/>
        </w:rPr>
        <w:t xml:space="preserve"> </w:t>
      </w:r>
      <w:r w:rsidR="00B83D82">
        <w:rPr>
          <w:rFonts w:eastAsia="Arial Unicode MS" w:cs="Arial"/>
          <w:kern w:val="2"/>
          <w:lang w:val="ru-RU"/>
        </w:rPr>
        <w:t>од</w:t>
      </w:r>
      <w:r w:rsidR="001E03CE">
        <w:rPr>
          <w:rFonts w:eastAsia="Arial Unicode MS" w:cs="Arial"/>
          <w:kern w:val="2"/>
          <w:lang w:val="sr-Latn-RS"/>
        </w:rPr>
        <w:t xml:space="preserve"> </w:t>
      </w:r>
      <w:r w:rsidR="005A1996">
        <w:rPr>
          <w:rFonts w:eastAsia="Arial Unicode MS" w:cs="Arial"/>
          <w:kern w:val="2"/>
          <w:lang w:val="sr-Latn-RS"/>
        </w:rPr>
        <w:t>13.12</w:t>
      </w:r>
      <w:r w:rsidR="00A5700F">
        <w:rPr>
          <w:rFonts w:eastAsia="Arial Unicode MS" w:cs="Arial"/>
          <w:kern w:val="2"/>
          <w:lang w:val="sr-Latn-RS"/>
        </w:rPr>
        <w:t>.</w:t>
      </w:r>
      <w:r w:rsidR="00AC714A">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w:t>
      </w:r>
      <w:r w:rsidR="00B83D82">
        <w:rPr>
          <w:rFonts w:eastAsia="Arial Unicode MS" w:cs="Arial"/>
          <w:kern w:val="2"/>
          <w:lang w:val="ru-RU"/>
        </w:rPr>
        <w:t>године</w:t>
      </w:r>
      <w:r w:rsidRPr="00F10346">
        <w:rPr>
          <w:rFonts w:eastAsia="Arial Unicode MS" w:cs="Arial"/>
          <w:kern w:val="2"/>
          <w:lang w:val="ru-RU"/>
        </w:rPr>
        <w:t>)</w:t>
      </w:r>
    </w:p>
    <w:p w:rsidR="00771564" w:rsidRPr="00F10346" w:rsidRDefault="00771564" w:rsidP="005A1996">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83D82" w:rsidP="000C50A0">
      <w:pPr>
        <w:spacing w:before="0"/>
        <w:jc w:val="center"/>
        <w:rPr>
          <w:rFonts w:cs="Arial"/>
          <w:lang w:val="ru-RU"/>
        </w:rPr>
      </w:pPr>
      <w:r>
        <w:rPr>
          <w:rFonts w:cs="Arial"/>
          <w:lang w:val="ru-RU"/>
        </w:rPr>
        <w:t>Обренова</w:t>
      </w:r>
      <w:r w:rsidR="006B273B">
        <w:rPr>
          <w:rFonts w:cs="Arial"/>
          <w:lang w:val="ru-RU"/>
        </w:rPr>
        <w:t xml:space="preserve">ц, </w:t>
      </w:r>
      <w:r w:rsidR="00E860AB">
        <w:rPr>
          <w:rFonts w:cs="Arial"/>
          <w:lang w:val="sr-Cyrl-RS"/>
        </w:rPr>
        <w:t>јул</w:t>
      </w:r>
      <w:r w:rsidR="00D0258B">
        <w:rPr>
          <w:rFonts w:cs="Arial"/>
          <w:lang w:val="sr-Cyrl-RS"/>
        </w:rPr>
        <w:t>,</w:t>
      </w:r>
      <w:r w:rsidR="00AC714A">
        <w:rPr>
          <w:rFonts w:cs="Arial"/>
          <w:lang w:val="sr-Cyrl-RS"/>
        </w:rPr>
        <w:t xml:space="preserve"> 2017</w:t>
      </w:r>
      <w:r w:rsidR="001F62BF" w:rsidRPr="00F10346">
        <w:rPr>
          <w:rFonts w:cs="Arial"/>
          <w:lang w:val="ru-RU"/>
        </w:rPr>
        <w:t xml:space="preserve">. </w:t>
      </w:r>
      <w:r>
        <w:rPr>
          <w:rFonts w:cs="Arial"/>
          <w:lang w:val="ru-RU"/>
        </w:rPr>
        <w:t>године</w:t>
      </w:r>
    </w:p>
    <w:p w:rsidR="000C50A0" w:rsidRPr="00F10346" w:rsidRDefault="000C50A0" w:rsidP="000C50A0">
      <w:pPr>
        <w:spacing w:before="0"/>
        <w:jc w:val="center"/>
        <w:rPr>
          <w:rFonts w:cs="Arial"/>
          <w:b/>
          <w:lang w:val="ru-RU"/>
        </w:rPr>
      </w:pPr>
    </w:p>
    <w:p w:rsidR="00261778" w:rsidRPr="00366C5E" w:rsidRDefault="000C50A0" w:rsidP="00366C5E">
      <w:pPr>
        <w:tabs>
          <w:tab w:val="left" w:pos="8640"/>
        </w:tabs>
        <w:ind w:left="-360" w:right="-19"/>
        <w:rPr>
          <w:rFonts w:cs="Arial"/>
          <w:lang w:val="sr-Cyrl-RS"/>
        </w:rPr>
      </w:pPr>
      <w:r w:rsidRPr="00F10346">
        <w:rPr>
          <w:rFonts w:eastAsia="TimesNewRomanPSMT" w:cs="Arial"/>
          <w:color w:val="000000"/>
          <w:kern w:val="2"/>
          <w:lang w:val="ru-RU"/>
        </w:rPr>
        <w:br w:type="page"/>
      </w:r>
      <w:r w:rsidR="00B83D82">
        <w:rPr>
          <w:rFonts w:eastAsia="TimesNewRomanPSMT" w:cs="Arial"/>
          <w:color w:val="000000"/>
          <w:kern w:val="2"/>
          <w:lang w:val="ru-RU"/>
        </w:rPr>
        <w:lastRenderedPageBreak/>
        <w:t>На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основу</w:t>
      </w:r>
      <w:r w:rsidR="00261778" w:rsidRPr="00F10346">
        <w:rPr>
          <w:rFonts w:eastAsia="TimesNewRomanPSMT" w:cs="Arial"/>
          <w:color w:val="000000"/>
          <w:kern w:val="2"/>
          <w:lang w:val="ru-RU"/>
        </w:rPr>
        <w:t xml:space="preserve"> ч</w:t>
      </w:r>
      <w:r w:rsidR="00B83D82">
        <w:rPr>
          <w:rFonts w:eastAsia="TimesNewRomanPSMT" w:cs="Arial"/>
          <w:color w:val="000000"/>
          <w:kern w:val="2"/>
          <w:lang w:val="ru-RU"/>
        </w:rPr>
        <w:t>лана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B83D82">
        <w:rPr>
          <w:rFonts w:eastAsia="TimesNewRomanPSMT" w:cs="Arial"/>
          <w:color w:val="000000"/>
          <w:kern w:val="2"/>
          <w:lang w:val="ru-RU"/>
        </w:rPr>
        <w:t>и</w:t>
      </w:r>
      <w:r w:rsidR="009D3699" w:rsidRPr="00F10346">
        <w:rPr>
          <w:rFonts w:eastAsia="TimesNewRomanPSMT" w:cs="Arial"/>
          <w:color w:val="000000"/>
          <w:kern w:val="2"/>
          <w:lang w:val="ru-RU"/>
        </w:rPr>
        <w:t xml:space="preserve">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Закона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о</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јавним</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набавкама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Сл</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гласник</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РС</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бр</w:t>
      </w:r>
      <w:r w:rsidR="00261778" w:rsidRPr="00F10346">
        <w:rPr>
          <w:rFonts w:eastAsia="TimesNewRomanPSMT" w:cs="Arial"/>
          <w:color w:val="000000"/>
          <w:kern w:val="2"/>
          <w:lang w:val="ru-RU"/>
        </w:rPr>
        <w:t xml:space="preserve">.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 xml:space="preserve">12, 14/15 </w:t>
      </w:r>
      <w:r w:rsidR="00B83D82">
        <w:rPr>
          <w:rFonts w:eastAsia="TimesNewRomanPSMT" w:cs="Arial"/>
          <w:color w:val="000000"/>
          <w:kern w:val="2"/>
          <w:lang w:val="ru-RU"/>
        </w:rPr>
        <w:t>и</w:t>
      </w:r>
      <w:r w:rsidR="009060E7" w:rsidRPr="00F10346">
        <w:rPr>
          <w:rFonts w:eastAsia="TimesNewRomanPSMT" w:cs="Arial"/>
          <w:color w:val="000000"/>
          <w:kern w:val="2"/>
          <w:lang w:val="ru-RU"/>
        </w:rPr>
        <w:t xml:space="preserve"> 68/15</w:t>
      </w:r>
      <w:r w:rsidR="000F57ED" w:rsidRPr="00F10346">
        <w:rPr>
          <w:rFonts w:eastAsia="TimesNewRomanPSMT" w:cs="Arial"/>
          <w:color w:val="000000"/>
          <w:kern w:val="2"/>
          <w:lang w:val="ru-RU"/>
        </w:rPr>
        <w:t xml:space="preserve">, </w:t>
      </w:r>
      <w:r w:rsidR="00B83D82">
        <w:rPr>
          <w:rFonts w:eastAsia="TimesNewRomanPSMT" w:cs="Arial"/>
          <w:color w:val="000000"/>
          <w:kern w:val="2"/>
          <w:lang w:val="ru-RU"/>
        </w:rPr>
        <w:t>у</w:t>
      </w:r>
      <w:r w:rsidR="000F57ED" w:rsidRPr="00F10346">
        <w:rPr>
          <w:rFonts w:eastAsia="TimesNewRomanPSMT" w:cs="Arial"/>
          <w:color w:val="000000"/>
          <w:kern w:val="2"/>
          <w:lang w:val="ru-RU"/>
        </w:rPr>
        <w:t xml:space="preserve"> </w:t>
      </w:r>
      <w:r w:rsidR="00B83D82">
        <w:rPr>
          <w:rFonts w:eastAsia="TimesNewRomanPSMT" w:cs="Arial"/>
          <w:color w:val="000000"/>
          <w:kern w:val="2"/>
          <w:lang w:val="ru-RU"/>
        </w:rPr>
        <w:t>даљем</w:t>
      </w:r>
      <w:r w:rsidR="000F57ED" w:rsidRPr="00F10346">
        <w:rPr>
          <w:rFonts w:eastAsia="TimesNewRomanPSMT" w:cs="Arial"/>
          <w:color w:val="000000"/>
          <w:kern w:val="2"/>
          <w:lang w:val="ru-RU"/>
        </w:rPr>
        <w:t xml:space="preserve"> </w:t>
      </w:r>
      <w:r w:rsidR="00B83D82">
        <w:rPr>
          <w:rFonts w:eastAsia="TimesNewRomanPSMT" w:cs="Arial"/>
          <w:color w:val="000000"/>
          <w:kern w:val="2"/>
          <w:lang w:val="ru-RU"/>
        </w:rPr>
        <w:t>тексту</w:t>
      </w:r>
      <w:r w:rsidR="00646539" w:rsidRPr="00F10346">
        <w:rPr>
          <w:rFonts w:eastAsia="TimesNewRomanPSMT" w:cs="Arial"/>
          <w:color w:val="000000"/>
          <w:kern w:val="2"/>
        </w:rPr>
        <w:t xml:space="preserve"> </w:t>
      </w:r>
      <w:r w:rsidR="00B83D82">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w:t>
      </w:r>
      <w:r w:rsidR="00B83D82">
        <w:rPr>
          <w:rFonts w:eastAsia="TimesNewRomanPSMT" w:cs="Arial"/>
          <w:color w:val="000000"/>
          <w:kern w:val="2"/>
          <w:lang w:val="ru-RU"/>
        </w:rPr>
        <w:t>лана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Правилника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о</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обавезним</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елементима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конкурсне</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документа</w:t>
      </w:r>
      <w:r w:rsidR="00261778" w:rsidRPr="00F10346">
        <w:rPr>
          <w:rFonts w:eastAsia="TimesNewRomanPSMT" w:cs="Arial"/>
          <w:color w:val="000000"/>
          <w:kern w:val="2"/>
          <w:lang w:val="ru-RU"/>
        </w:rPr>
        <w:t>ц</w:t>
      </w:r>
      <w:r w:rsidR="00B83D82">
        <w:rPr>
          <w:rFonts w:eastAsia="TimesNewRomanPSMT" w:cs="Arial"/>
          <w:color w:val="000000"/>
          <w:kern w:val="2"/>
          <w:lang w:val="ru-RU"/>
        </w:rPr>
        <w:t>ије</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у</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поступ</w:t>
      </w:r>
      <w:r w:rsidR="00261778" w:rsidRPr="00F10346">
        <w:rPr>
          <w:rFonts w:eastAsia="TimesNewRomanPSMT" w:cs="Arial"/>
          <w:color w:val="000000"/>
          <w:kern w:val="2"/>
          <w:lang w:val="ru-RU"/>
        </w:rPr>
        <w:t>ц</w:t>
      </w:r>
      <w:r w:rsidR="00B83D82">
        <w:rPr>
          <w:rFonts w:eastAsia="TimesNewRomanPSMT" w:cs="Arial"/>
          <w:color w:val="000000"/>
          <w:kern w:val="2"/>
          <w:lang w:val="ru-RU"/>
        </w:rPr>
        <w:t>има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јавни</w:t>
      </w:r>
      <w:r w:rsidR="00261778" w:rsidRPr="00F10346">
        <w:rPr>
          <w:rFonts w:eastAsia="TimesNewRomanPSMT" w:cs="Arial"/>
          <w:color w:val="000000"/>
          <w:kern w:val="2"/>
          <w:lang w:val="ru-RU"/>
        </w:rPr>
        <w:t xml:space="preserve">х </w:t>
      </w:r>
      <w:r w:rsidR="00B83D82">
        <w:rPr>
          <w:rFonts w:eastAsia="TimesNewRomanPSMT" w:cs="Arial"/>
          <w:color w:val="000000"/>
          <w:kern w:val="2"/>
          <w:lang w:val="ru-RU"/>
        </w:rPr>
        <w:t>набавки</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и</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на</w:t>
      </w:r>
      <w:r w:rsidR="00261778" w:rsidRPr="00F10346">
        <w:rPr>
          <w:rFonts w:eastAsia="TimesNewRomanPSMT" w:cs="Arial"/>
          <w:color w:val="000000"/>
          <w:kern w:val="2"/>
          <w:lang w:val="ru-RU"/>
        </w:rPr>
        <w:t>ч</w:t>
      </w:r>
      <w:r w:rsidR="00B83D82">
        <w:rPr>
          <w:rFonts w:eastAsia="TimesNewRomanPSMT" w:cs="Arial"/>
          <w:color w:val="000000"/>
          <w:kern w:val="2"/>
          <w:lang w:val="ru-RU"/>
        </w:rPr>
        <w:t>ину</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доказивања</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испуњености</w:t>
      </w:r>
      <w:r w:rsidR="00261778" w:rsidRPr="00F10346">
        <w:rPr>
          <w:rFonts w:eastAsia="TimesNewRomanPSMT" w:cs="Arial"/>
          <w:color w:val="000000"/>
          <w:kern w:val="2"/>
          <w:lang w:val="ru-RU"/>
        </w:rPr>
        <w:t xml:space="preserve"> </w:t>
      </w:r>
      <w:r w:rsidR="00B83D82">
        <w:rPr>
          <w:rFonts w:eastAsia="TimesNewRomanPSMT" w:cs="Arial"/>
          <w:color w:val="000000"/>
          <w:kern w:val="2"/>
          <w:lang w:val="ru-RU"/>
        </w:rPr>
        <w:t>услова</w:t>
      </w:r>
      <w:r w:rsidR="004D41C8" w:rsidRPr="00F10346">
        <w:rPr>
          <w:rFonts w:eastAsia="TimesNewRomanPSMT" w:cs="Arial"/>
          <w:color w:val="000000"/>
          <w:kern w:val="2"/>
          <w:lang w:val="ru-RU"/>
        </w:rPr>
        <w:t xml:space="preserve"> („</w:t>
      </w:r>
      <w:r w:rsidR="00B83D82">
        <w:rPr>
          <w:rFonts w:eastAsia="TimesNewRomanPSMT" w:cs="Arial"/>
          <w:color w:val="000000"/>
          <w:kern w:val="2"/>
          <w:lang w:val="ru-RU"/>
        </w:rPr>
        <w:t>Сл</w:t>
      </w:r>
      <w:r w:rsidR="004D41C8" w:rsidRPr="00F10346">
        <w:rPr>
          <w:rFonts w:eastAsia="TimesNewRomanPSMT" w:cs="Arial"/>
          <w:color w:val="000000"/>
          <w:kern w:val="2"/>
          <w:lang w:val="ru-RU"/>
        </w:rPr>
        <w:t xml:space="preserve">. </w:t>
      </w:r>
      <w:r w:rsidR="00B83D82">
        <w:rPr>
          <w:rFonts w:eastAsia="TimesNewRomanPSMT" w:cs="Arial"/>
          <w:color w:val="000000"/>
          <w:kern w:val="2"/>
          <w:lang w:val="ru-RU"/>
        </w:rPr>
        <w:t>гласник</w:t>
      </w:r>
      <w:r w:rsidR="004D41C8" w:rsidRPr="00F10346">
        <w:rPr>
          <w:rFonts w:eastAsia="TimesNewRomanPSMT" w:cs="Arial"/>
          <w:color w:val="000000"/>
          <w:kern w:val="2"/>
          <w:lang w:val="ru-RU"/>
        </w:rPr>
        <w:t xml:space="preserve"> </w:t>
      </w:r>
      <w:r w:rsidR="00B83D82">
        <w:rPr>
          <w:rFonts w:eastAsia="TimesNewRomanPSMT" w:cs="Arial"/>
          <w:color w:val="000000"/>
          <w:kern w:val="2"/>
          <w:lang w:val="ru-RU"/>
        </w:rPr>
        <w:t>РС</w:t>
      </w:r>
      <w:r w:rsidR="004D41C8" w:rsidRPr="00F10346">
        <w:rPr>
          <w:rFonts w:eastAsia="TimesNewRomanPSMT" w:cs="Arial"/>
          <w:color w:val="000000"/>
          <w:kern w:val="2"/>
          <w:lang w:val="ru-RU"/>
        </w:rPr>
        <w:t xml:space="preserve">” </w:t>
      </w:r>
      <w:r w:rsidR="00B83D82">
        <w:rPr>
          <w:rFonts w:eastAsia="TimesNewRomanPSMT" w:cs="Arial"/>
          <w:color w:val="000000"/>
          <w:kern w:val="2"/>
          <w:lang w:val="ru-RU"/>
        </w:rPr>
        <w:t>бр</w:t>
      </w:r>
      <w:r w:rsidR="004D41C8" w:rsidRPr="00F10346">
        <w:rPr>
          <w:rFonts w:eastAsia="TimesNewRomanPSMT" w:cs="Arial"/>
          <w:color w:val="000000"/>
          <w:kern w:val="2"/>
          <w:lang w:val="ru-RU"/>
        </w:rPr>
        <w:t xml:space="preserve">.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B83D82">
        <w:rPr>
          <w:rFonts w:eastAsia="Arial Unicode MS" w:cs="Arial"/>
          <w:color w:val="000000"/>
          <w:kern w:val="2"/>
          <w:lang w:val="ru-RU"/>
        </w:rPr>
        <w:t>Одлуке</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о</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покретању</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поступка</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јавне</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набавке</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A5700F">
        <w:rPr>
          <w:rFonts w:cs="Arial"/>
          <w:lang w:val="sr-Cyrl-RS"/>
        </w:rPr>
        <w:t>105-E.03.01</w:t>
      </w:r>
      <w:r w:rsidR="00A5700F">
        <w:rPr>
          <w:rFonts w:cs="Arial"/>
          <w:lang w:val="sr-Latn-RS"/>
        </w:rPr>
        <w:t>-</w:t>
      </w:r>
      <w:r w:rsidR="0064380F">
        <w:rPr>
          <w:rFonts w:cs="Arial"/>
          <w:lang w:val="sr-Latn-RS"/>
        </w:rPr>
        <w:t>286618/3</w:t>
      </w:r>
      <w:r w:rsidR="00A5700F" w:rsidRPr="00F56999">
        <w:rPr>
          <w:rFonts w:cs="Arial"/>
          <w:lang w:val="sr-Cyrl-CS"/>
        </w:rPr>
        <w:t xml:space="preserve"> од </w:t>
      </w:r>
      <w:r w:rsidR="0064380F">
        <w:rPr>
          <w:rFonts w:cs="Arial"/>
          <w:lang w:val="sr-Latn-RS"/>
        </w:rPr>
        <w:t>18.10.</w:t>
      </w:r>
      <w:r w:rsidR="00D0258B">
        <w:rPr>
          <w:rFonts w:cs="Arial"/>
          <w:lang w:val="sr-Cyrl-RS"/>
        </w:rPr>
        <w:t>2017</w:t>
      </w:r>
      <w:r w:rsidR="00A5700F" w:rsidRPr="00F56999">
        <w:rPr>
          <w:rFonts w:cs="Arial"/>
        </w:rPr>
        <w:t xml:space="preserve"> </w:t>
      </w:r>
      <w:r w:rsidR="009C28CB" w:rsidRPr="00F10346">
        <w:rPr>
          <w:rFonts w:eastAsia="Arial Unicode MS" w:cs="Arial"/>
          <w:kern w:val="2"/>
          <w:lang w:val="ru-RU"/>
        </w:rPr>
        <w:t xml:space="preserve"> </w:t>
      </w:r>
      <w:r w:rsidR="00B83D82">
        <w:rPr>
          <w:rFonts w:eastAsia="Arial Unicode MS" w:cs="Arial"/>
          <w:kern w:val="2"/>
          <w:lang w:val="ru-RU"/>
        </w:rPr>
        <w:t>године</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и</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Ре</w:t>
      </w:r>
      <w:r w:rsidR="00261778" w:rsidRPr="00F10346">
        <w:rPr>
          <w:rFonts w:eastAsia="Arial Unicode MS" w:cs="Arial"/>
          <w:color w:val="000000"/>
          <w:kern w:val="2"/>
          <w:lang w:val="ru-RU"/>
        </w:rPr>
        <w:t>ш</w:t>
      </w:r>
      <w:r w:rsidR="00B83D82">
        <w:rPr>
          <w:rFonts w:eastAsia="Arial Unicode MS" w:cs="Arial"/>
          <w:color w:val="000000"/>
          <w:kern w:val="2"/>
          <w:lang w:val="ru-RU"/>
        </w:rPr>
        <w:t>ења</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о</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образовању</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комисије</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за</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јавну</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набавку</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број</w:t>
      </w:r>
      <w:r w:rsidR="00261778" w:rsidRPr="00F10346">
        <w:rPr>
          <w:rFonts w:eastAsia="Arial Unicode MS" w:cs="Arial"/>
          <w:color w:val="000000"/>
          <w:kern w:val="2"/>
          <w:lang w:val="ru-RU"/>
        </w:rPr>
        <w:t xml:space="preserve"> </w:t>
      </w:r>
      <w:r w:rsidR="009C28CB">
        <w:rPr>
          <w:rFonts w:eastAsia="Arial Unicode MS" w:cs="Arial"/>
          <w:color w:val="000000"/>
          <w:kern w:val="2"/>
          <w:lang w:val="sr-Latn-RS"/>
        </w:rPr>
        <w:t>:</w:t>
      </w:r>
      <w:r w:rsidR="00366C5E" w:rsidRPr="00366C5E">
        <w:rPr>
          <w:rFonts w:cs="Arial"/>
          <w:lang w:val="sr-Cyrl-RS"/>
        </w:rPr>
        <w:t xml:space="preserve"> </w:t>
      </w:r>
      <w:r w:rsidR="00A5700F">
        <w:rPr>
          <w:rFonts w:cs="Arial"/>
          <w:lang w:val="sr-Cyrl-RS"/>
        </w:rPr>
        <w:t>105-E.03.01</w:t>
      </w:r>
      <w:r w:rsidR="0064380F">
        <w:rPr>
          <w:rFonts w:cs="Arial"/>
          <w:lang w:val="sr-Latn-RS"/>
        </w:rPr>
        <w:t>- 286618/3</w:t>
      </w:r>
      <w:r w:rsidR="0064380F" w:rsidRPr="00F56999">
        <w:rPr>
          <w:rFonts w:cs="Arial"/>
          <w:lang w:val="sr-Cyrl-CS"/>
        </w:rPr>
        <w:t xml:space="preserve"> од </w:t>
      </w:r>
      <w:r w:rsidR="0064380F">
        <w:rPr>
          <w:rFonts w:cs="Arial"/>
          <w:lang w:val="sr-Latn-RS"/>
        </w:rPr>
        <w:t>18.10.</w:t>
      </w:r>
      <w:r w:rsidR="0064380F">
        <w:rPr>
          <w:rFonts w:cs="Arial"/>
          <w:lang w:val="sr-Cyrl-RS"/>
        </w:rPr>
        <w:t>2017</w:t>
      </w:r>
      <w:r w:rsidR="0064380F" w:rsidRPr="00F56999">
        <w:rPr>
          <w:rFonts w:cs="Arial"/>
        </w:rPr>
        <w:t xml:space="preserve"> </w:t>
      </w:r>
      <w:r w:rsidR="0064380F" w:rsidRPr="00F10346">
        <w:rPr>
          <w:rFonts w:eastAsia="Arial Unicode MS" w:cs="Arial"/>
          <w:kern w:val="2"/>
          <w:lang w:val="ru-RU"/>
        </w:rPr>
        <w:t xml:space="preserve"> </w:t>
      </w:r>
      <w:r w:rsidR="00A5700F">
        <w:rPr>
          <w:rFonts w:cs="Arial"/>
          <w:lang w:val="sr-Latn-RS"/>
        </w:rPr>
        <w:t>.</w:t>
      </w:r>
      <w:r w:rsidR="00A5700F" w:rsidRPr="00F56999">
        <w:rPr>
          <w:rFonts w:cs="Arial"/>
        </w:rPr>
        <w:t xml:space="preserve"> </w:t>
      </w:r>
      <w:r w:rsidR="00A5700F" w:rsidRPr="00F10346">
        <w:rPr>
          <w:rFonts w:eastAsia="Arial Unicode MS" w:cs="Arial"/>
          <w:kern w:val="2"/>
          <w:lang w:val="ru-RU"/>
        </w:rPr>
        <w:t xml:space="preserve"> </w:t>
      </w:r>
      <w:r w:rsidR="00B83D82">
        <w:rPr>
          <w:rFonts w:eastAsia="Arial Unicode MS" w:cs="Arial"/>
          <w:kern w:val="2"/>
          <w:lang w:val="ru-RU"/>
        </w:rPr>
        <w:t>године</w:t>
      </w:r>
      <w:r w:rsidR="00005800" w:rsidRPr="00F10346">
        <w:rPr>
          <w:rFonts w:eastAsia="Arial Unicode MS" w:cs="Arial"/>
          <w:color w:val="000000"/>
          <w:kern w:val="2"/>
          <w:lang w:val="ru-RU"/>
        </w:rPr>
        <w:t xml:space="preserve">. </w:t>
      </w:r>
      <w:r w:rsidR="00B83D82">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припремљена</w:t>
      </w:r>
      <w:r w:rsidR="00261778" w:rsidRPr="00F10346">
        <w:rPr>
          <w:rFonts w:eastAsia="Arial Unicode MS" w:cs="Arial"/>
          <w:color w:val="000000"/>
          <w:kern w:val="2"/>
          <w:lang w:val="ru-RU"/>
        </w:rPr>
        <w:t xml:space="preserve"> </w:t>
      </w:r>
      <w:r w:rsidR="00B83D82">
        <w:rPr>
          <w:rFonts w:eastAsia="Arial Unicode MS" w:cs="Arial"/>
          <w:color w:val="000000"/>
          <w:kern w:val="2"/>
          <w:lang w:val="ru-RU"/>
        </w:rPr>
        <w:t>је</w:t>
      </w:r>
      <w:r w:rsidR="00261778" w:rsidRPr="00F10346">
        <w:rPr>
          <w:rFonts w:eastAsia="Arial Unicode MS" w:cs="Arial"/>
          <w:color w:val="000000"/>
          <w:kern w:val="2"/>
          <w:lang w:val="ru-RU"/>
        </w:rPr>
        <w:t>:</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B83D82" w:rsidP="00874F5B">
      <w:pPr>
        <w:jc w:val="center"/>
        <w:rPr>
          <w:b/>
        </w:rPr>
      </w:pPr>
      <w:bookmarkStart w:id="7" w:name="_Toc441215598"/>
      <w:bookmarkStart w:id="8" w:name="_Toc441651537"/>
      <w:bookmarkStart w:id="9" w:name="_Toc442559874"/>
      <w:r>
        <w:rPr>
          <w:b/>
        </w:rPr>
        <w:t>КОНКУРСНА</w:t>
      </w:r>
      <w:r w:rsidR="00210557" w:rsidRPr="00F10346">
        <w:rPr>
          <w:b/>
        </w:rPr>
        <w:t xml:space="preserve"> </w:t>
      </w:r>
      <w:r>
        <w:rPr>
          <w:b/>
        </w:rPr>
        <w:t>ДОКУМЕНТАЦИЈА</w:t>
      </w:r>
      <w:bookmarkEnd w:id="7"/>
      <w:bookmarkEnd w:id="8"/>
      <w:bookmarkEnd w:id="9"/>
    </w:p>
    <w:p w:rsidR="00210557" w:rsidRPr="00F10346" w:rsidRDefault="00B83D82" w:rsidP="00210557">
      <w:pPr>
        <w:jc w:val="center"/>
        <w:rPr>
          <w:rFonts w:cs="Arial"/>
        </w:rPr>
      </w:pPr>
      <w:r>
        <w:rPr>
          <w:rFonts w:cs="Arial"/>
          <w:lang w:val="sr-Cyrl-CS"/>
        </w:rPr>
        <w:t>за</w:t>
      </w:r>
      <w:r w:rsidR="00D516F7" w:rsidRPr="00F10346">
        <w:rPr>
          <w:rFonts w:cs="Arial"/>
          <w:lang w:val="sr-Cyrl-CS"/>
        </w:rPr>
        <w:t xml:space="preserve"> </w:t>
      </w:r>
      <w:r>
        <w:rPr>
          <w:rFonts w:cs="Arial"/>
          <w:lang w:val="sr-Cyrl-CS"/>
        </w:rPr>
        <w:t>подно</w:t>
      </w:r>
      <w:r w:rsidR="00D516F7" w:rsidRPr="00F10346">
        <w:rPr>
          <w:rFonts w:cs="Arial"/>
          <w:lang w:val="sr-Cyrl-CS"/>
        </w:rPr>
        <w:t>ш</w:t>
      </w:r>
      <w:r>
        <w:rPr>
          <w:rFonts w:cs="Arial"/>
          <w:lang w:val="sr-Cyrl-CS"/>
        </w:rPr>
        <w:t>ење</w:t>
      </w:r>
      <w:r w:rsidR="00D516F7" w:rsidRPr="00F10346">
        <w:rPr>
          <w:rFonts w:cs="Arial"/>
          <w:lang w:val="sr-Cyrl-CS"/>
        </w:rPr>
        <w:t xml:space="preserve"> </w:t>
      </w:r>
      <w:r>
        <w:rPr>
          <w:rFonts w:cs="Arial"/>
          <w:lang w:val="sr-Cyrl-CS"/>
        </w:rPr>
        <w:t>понуда</w:t>
      </w:r>
      <w:r w:rsidR="00D516F7" w:rsidRPr="00F10346">
        <w:rPr>
          <w:rFonts w:cs="Arial"/>
          <w:lang w:val="sr-Cyrl-CS"/>
        </w:rPr>
        <w:t xml:space="preserve"> </w:t>
      </w:r>
      <w:r>
        <w:rPr>
          <w:rFonts w:cs="Arial"/>
        </w:rPr>
        <w:t>у</w:t>
      </w:r>
      <w:r w:rsidR="00210557" w:rsidRPr="00F10346">
        <w:rPr>
          <w:rFonts w:cs="Arial"/>
        </w:rPr>
        <w:t xml:space="preserve"> </w:t>
      </w:r>
      <w:r>
        <w:rPr>
          <w:rFonts w:cs="Arial"/>
        </w:rPr>
        <w:t>отвореном</w:t>
      </w:r>
      <w:r w:rsidR="00D34466" w:rsidRPr="00F10346">
        <w:rPr>
          <w:rFonts w:cs="Arial"/>
        </w:rPr>
        <w:t xml:space="preserve"> </w:t>
      </w:r>
      <w:r>
        <w:rPr>
          <w:rFonts w:cs="Arial"/>
        </w:rPr>
        <w:t>поступку</w:t>
      </w:r>
      <w:r w:rsidR="00D34466" w:rsidRPr="00F10346">
        <w:rPr>
          <w:rFonts w:cs="Arial"/>
        </w:rPr>
        <w:t xml:space="preserve"> </w:t>
      </w:r>
    </w:p>
    <w:p w:rsidR="001635DD" w:rsidRDefault="00B83D82" w:rsidP="001635DD">
      <w:pPr>
        <w:ind w:left="-360" w:right="-19"/>
        <w:jc w:val="center"/>
        <w:outlineLvl w:val="0"/>
        <w:rPr>
          <w:b/>
          <w:lang w:val="sr-Cyrl-RS"/>
        </w:rPr>
      </w:pPr>
      <w:bookmarkStart w:id="10" w:name="_Toc441215599"/>
      <w:bookmarkStart w:id="11" w:name="_Toc441651538"/>
      <w:bookmarkStart w:id="12" w:name="_Toc442559875"/>
      <w:r>
        <w:rPr>
          <w:b/>
        </w:rPr>
        <w:t>за</w:t>
      </w:r>
      <w:r w:rsidR="00210557" w:rsidRPr="00F10346">
        <w:rPr>
          <w:b/>
        </w:rPr>
        <w:t xml:space="preserve"> </w:t>
      </w:r>
      <w:r>
        <w:rPr>
          <w:b/>
        </w:rPr>
        <w:t>јавну</w:t>
      </w:r>
      <w:r w:rsidR="00210557" w:rsidRPr="00F10346">
        <w:rPr>
          <w:b/>
        </w:rPr>
        <w:t xml:space="preserve"> </w:t>
      </w:r>
      <w:r>
        <w:rPr>
          <w:b/>
        </w:rPr>
        <w:t>набавку</w:t>
      </w:r>
      <w:r w:rsidR="00210557" w:rsidRPr="00F10346">
        <w:rPr>
          <w:b/>
        </w:rPr>
        <w:t xml:space="preserve"> </w:t>
      </w:r>
      <w:r>
        <w:rPr>
          <w:b/>
        </w:rPr>
        <w:t>добара</w:t>
      </w:r>
      <w:r w:rsidR="00210557" w:rsidRPr="00F10346">
        <w:rPr>
          <w:b/>
        </w:rPr>
        <w:t xml:space="preserve"> </w:t>
      </w:r>
      <w:r>
        <w:rPr>
          <w:b/>
        </w:rPr>
        <w:t>бр</w:t>
      </w:r>
      <w:bookmarkEnd w:id="10"/>
      <w:bookmarkEnd w:id="11"/>
      <w:bookmarkEnd w:id="12"/>
      <w:r w:rsidR="004C0B83">
        <w:rPr>
          <w:b/>
          <w:lang w:val="sr-Cyrl-RS"/>
        </w:rPr>
        <w:t xml:space="preserve"> .</w:t>
      </w:r>
    </w:p>
    <w:p w:rsidR="001635DD" w:rsidRPr="001635DD" w:rsidRDefault="004C0B83" w:rsidP="001635DD">
      <w:pPr>
        <w:ind w:left="-360" w:right="-19"/>
        <w:jc w:val="center"/>
        <w:outlineLvl w:val="0"/>
        <w:rPr>
          <w:rFonts w:cs="Arial"/>
          <w:b/>
          <w:lang w:val="sr-Cyrl-CS"/>
        </w:rPr>
      </w:pPr>
      <w:r>
        <w:rPr>
          <w:b/>
          <w:lang w:val="sr-Cyrl-RS"/>
        </w:rPr>
        <w:t xml:space="preserve"> </w:t>
      </w:r>
      <w:r w:rsidR="001635DD" w:rsidRPr="001635DD">
        <w:rPr>
          <w:rFonts w:cs="Arial"/>
          <w:b/>
          <w:lang w:val="sr-Cyrl-CS"/>
        </w:rPr>
        <w:t>3000/</w:t>
      </w:r>
      <w:r w:rsidR="001635DD" w:rsidRPr="001635DD">
        <w:rPr>
          <w:rFonts w:cs="Arial"/>
          <w:b/>
          <w:lang w:val="sr-Latn-RS"/>
        </w:rPr>
        <w:t>0004</w:t>
      </w:r>
      <w:r w:rsidR="001635DD" w:rsidRPr="001635DD">
        <w:rPr>
          <w:rFonts w:cs="Arial"/>
          <w:b/>
          <w:lang w:val="sr-Cyrl-CS"/>
        </w:rPr>
        <w:t xml:space="preserve">/2017 </w:t>
      </w:r>
      <w:r w:rsidR="001635DD" w:rsidRPr="001635DD">
        <w:rPr>
          <w:rFonts w:cs="Arial"/>
          <w:b/>
          <w:lang w:val="sr-Latn-RS"/>
        </w:rPr>
        <w:t>,</w:t>
      </w:r>
      <w:r w:rsidR="001635DD" w:rsidRPr="001635DD">
        <w:rPr>
          <w:rFonts w:cs="Arial"/>
          <w:b/>
          <w:lang w:val="sr-Cyrl-CS"/>
        </w:rPr>
        <w:t xml:space="preserve"> 3000/</w:t>
      </w:r>
      <w:r w:rsidR="001635DD" w:rsidRPr="001635DD">
        <w:rPr>
          <w:rFonts w:cs="Arial"/>
          <w:b/>
          <w:lang w:val="sr-Latn-RS"/>
        </w:rPr>
        <w:t>0005</w:t>
      </w:r>
      <w:r w:rsidR="001635DD" w:rsidRPr="001635DD">
        <w:rPr>
          <w:rFonts w:cs="Arial"/>
          <w:b/>
          <w:lang w:val="sr-Cyrl-CS"/>
        </w:rPr>
        <w:t>/2017</w:t>
      </w:r>
      <w:r w:rsidR="001635DD" w:rsidRPr="001635DD">
        <w:rPr>
          <w:rFonts w:cs="Arial"/>
          <w:b/>
          <w:lang w:val="sr-Latn-RS"/>
        </w:rPr>
        <w:t>,</w:t>
      </w:r>
      <w:r w:rsidR="001635DD" w:rsidRPr="001635DD">
        <w:rPr>
          <w:rFonts w:cs="Arial"/>
          <w:b/>
          <w:lang w:val="sr-Cyrl-CS"/>
        </w:rPr>
        <w:t xml:space="preserve"> 3000/</w:t>
      </w:r>
      <w:r w:rsidR="001635DD" w:rsidRPr="001635DD">
        <w:rPr>
          <w:rFonts w:cs="Arial"/>
          <w:b/>
          <w:lang w:val="sr-Latn-RS"/>
        </w:rPr>
        <w:t>000</w:t>
      </w:r>
      <w:r w:rsidR="003967E8">
        <w:rPr>
          <w:rFonts w:cs="Arial"/>
          <w:b/>
          <w:lang w:val="sr-Latn-RS"/>
        </w:rPr>
        <w:t>6</w:t>
      </w:r>
      <w:r w:rsidR="001635DD" w:rsidRPr="001635DD">
        <w:rPr>
          <w:rFonts w:cs="Arial"/>
          <w:b/>
          <w:lang w:val="sr-Cyrl-CS"/>
        </w:rPr>
        <w:t xml:space="preserve">/2017 </w:t>
      </w:r>
      <w:r w:rsidR="001635DD" w:rsidRPr="001635DD">
        <w:rPr>
          <w:rFonts w:cs="Arial"/>
          <w:b/>
          <w:lang w:val="sr-Latn-RS"/>
        </w:rPr>
        <w:t xml:space="preserve">  </w:t>
      </w:r>
      <w:r w:rsidR="001635DD" w:rsidRPr="001635DD">
        <w:rPr>
          <w:rFonts w:cs="Arial"/>
          <w:b/>
          <w:lang w:val="sr-Cyrl-CS"/>
        </w:rPr>
        <w:t>(</w:t>
      </w:r>
      <w:r w:rsidR="001635DD" w:rsidRPr="001635DD">
        <w:rPr>
          <w:rFonts w:cs="Arial"/>
          <w:b/>
          <w:lang w:val="sr-Latn-RS"/>
        </w:rPr>
        <w:t>1001</w:t>
      </w:r>
      <w:r w:rsidR="001635DD" w:rsidRPr="001635DD">
        <w:rPr>
          <w:rFonts w:cs="Arial"/>
          <w:b/>
          <w:lang w:val="sr-Cyrl-CS"/>
        </w:rPr>
        <w:t>/2017</w:t>
      </w:r>
      <w:r w:rsidR="001635DD" w:rsidRPr="001635DD">
        <w:rPr>
          <w:rFonts w:cs="Arial"/>
          <w:b/>
          <w:lang w:val="sr-Latn-RS"/>
        </w:rPr>
        <w:t>, 959/2017,958/2017</w:t>
      </w:r>
      <w:r w:rsidR="001635DD" w:rsidRPr="001635DD">
        <w:rPr>
          <w:rFonts w:cs="Arial"/>
          <w:b/>
          <w:lang w:val="sr-Cyrl-CS"/>
        </w:rPr>
        <w:t>)</w:t>
      </w:r>
    </w:p>
    <w:p w:rsidR="009D3699" w:rsidRPr="00F10346" w:rsidRDefault="009D3699" w:rsidP="001635DD">
      <w:pPr>
        <w:spacing w:before="0"/>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B83D82" w:rsidP="00C62AA7">
      <w:pPr>
        <w:pStyle w:val="Title"/>
        <w:rPr>
          <w:sz w:val="22"/>
          <w:szCs w:val="22"/>
          <w:lang w:val="de-DE"/>
        </w:rPr>
      </w:pPr>
      <w:r>
        <w:rPr>
          <w:sz w:val="22"/>
          <w:szCs w:val="22"/>
          <w:lang w:val="de-DE"/>
        </w:rPr>
        <w:t>Садр</w:t>
      </w:r>
      <w:r>
        <w:rPr>
          <w:sz w:val="22"/>
          <w:szCs w:val="22"/>
          <w:lang w:val="ru-RU"/>
        </w:rPr>
        <w:t>ж</w:t>
      </w:r>
      <w:r>
        <w:rPr>
          <w:sz w:val="22"/>
          <w:szCs w:val="22"/>
          <w:lang w:val="de-DE"/>
        </w:rPr>
        <w:t>ај</w:t>
      </w:r>
      <w:r w:rsidR="00C62AA7" w:rsidRPr="00F10346">
        <w:rPr>
          <w:sz w:val="22"/>
          <w:szCs w:val="22"/>
          <w:lang w:val="ru-RU"/>
        </w:rPr>
        <w:t xml:space="preserve"> </w:t>
      </w:r>
      <w:r>
        <w:rPr>
          <w:sz w:val="22"/>
          <w:szCs w:val="22"/>
          <w:lang w:val="ru-RU"/>
        </w:rPr>
        <w:t>к</w:t>
      </w:r>
      <w:r>
        <w:rPr>
          <w:sz w:val="22"/>
          <w:szCs w:val="22"/>
          <w:lang w:val="de-DE"/>
        </w:rPr>
        <w:t>онкурсне</w:t>
      </w:r>
      <w:r w:rsidR="00E151E9" w:rsidRPr="00F10346">
        <w:rPr>
          <w:sz w:val="22"/>
          <w:szCs w:val="22"/>
          <w:lang w:val="de-DE"/>
        </w:rPr>
        <w:t xml:space="preserve"> </w:t>
      </w:r>
      <w:r>
        <w:rPr>
          <w:sz w:val="22"/>
          <w:szCs w:val="22"/>
          <w:lang w:val="de-DE"/>
        </w:rPr>
        <w:t>документа</w:t>
      </w:r>
      <w:r w:rsidR="00C62AA7" w:rsidRPr="00F10346">
        <w:rPr>
          <w:sz w:val="22"/>
          <w:szCs w:val="22"/>
          <w:lang w:val="de-DE"/>
        </w:rPr>
        <w:t>ц</w:t>
      </w:r>
      <w:r>
        <w:rPr>
          <w:sz w:val="22"/>
          <w:szCs w:val="22"/>
          <w:lang w:val="de-DE"/>
        </w:rPr>
        <w:t>ије</w:t>
      </w:r>
      <w:r w:rsidR="00C62AA7" w:rsidRPr="00F10346">
        <w:rPr>
          <w:sz w:val="22"/>
          <w:szCs w:val="22"/>
          <w:lang w:val="de-DE"/>
        </w:rPr>
        <w:t>:</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B83D82">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202C1D"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1.</w:t>
            </w:r>
          </w:p>
        </w:tc>
        <w:tc>
          <w:tcPr>
            <w:tcW w:w="7574" w:type="dxa"/>
          </w:tcPr>
          <w:p w:rsidR="00C62AA7" w:rsidRPr="002252D1" w:rsidRDefault="00B83D82" w:rsidP="004C3B38">
            <w:pPr>
              <w:tabs>
                <w:tab w:val="left" w:pos="360"/>
                <w:tab w:val="left" w:pos="567"/>
                <w:tab w:val="right" w:leader="dot" w:pos="9639"/>
              </w:tabs>
              <w:rPr>
                <w:rFonts w:cs="Arial"/>
              </w:rPr>
            </w:pPr>
            <w:r w:rsidRPr="002252D1">
              <w:rPr>
                <w:rFonts w:cs="Arial"/>
              </w:rPr>
              <w:t>Оп</w:t>
            </w:r>
            <w:r w:rsidR="00C62AA7" w:rsidRPr="002252D1">
              <w:rPr>
                <w:rFonts w:cs="Arial"/>
              </w:rPr>
              <w:t>ш</w:t>
            </w:r>
            <w:r w:rsidRPr="002252D1">
              <w:rPr>
                <w:rFonts w:cs="Arial"/>
              </w:rPr>
              <w:t>ти</w:t>
            </w:r>
            <w:r w:rsidR="00C62AA7" w:rsidRPr="002252D1">
              <w:rPr>
                <w:rFonts w:cs="Arial"/>
              </w:rPr>
              <w:t xml:space="preserve"> </w:t>
            </w:r>
            <w:r w:rsidRPr="002252D1">
              <w:rPr>
                <w:rFonts w:cs="Arial"/>
              </w:rPr>
              <w:t>пода</w:t>
            </w:r>
            <w:r w:rsidR="00C62AA7" w:rsidRPr="002252D1">
              <w:rPr>
                <w:rFonts w:cs="Arial"/>
              </w:rPr>
              <w:t>ц</w:t>
            </w:r>
            <w:r w:rsidRPr="002252D1">
              <w:rPr>
                <w:rFonts w:cs="Arial"/>
              </w:rPr>
              <w:t>и</w:t>
            </w:r>
            <w:r w:rsidR="00C62AA7" w:rsidRPr="002252D1">
              <w:rPr>
                <w:rFonts w:cs="Arial"/>
              </w:rPr>
              <w:t xml:space="preserve"> </w:t>
            </w:r>
            <w:r w:rsidRPr="002252D1">
              <w:rPr>
                <w:rFonts w:cs="Arial"/>
              </w:rPr>
              <w:t>о</w:t>
            </w:r>
            <w:r w:rsidR="00C62AA7" w:rsidRPr="002252D1">
              <w:rPr>
                <w:rFonts w:cs="Arial"/>
              </w:rPr>
              <w:t xml:space="preserve"> </w:t>
            </w:r>
            <w:r w:rsidRPr="002252D1">
              <w:rPr>
                <w:rFonts w:cs="Arial"/>
              </w:rPr>
              <w:t>јавној</w:t>
            </w:r>
            <w:r w:rsidR="00C62AA7" w:rsidRPr="002252D1">
              <w:rPr>
                <w:rFonts w:cs="Arial"/>
              </w:rPr>
              <w:t xml:space="preserve"> </w:t>
            </w:r>
            <w:r w:rsidRPr="002252D1">
              <w:rPr>
                <w:rFonts w:cs="Arial"/>
              </w:rPr>
              <w:t>набав</w:t>
            </w:r>
            <w:r w:rsidR="00C62AA7" w:rsidRPr="002252D1">
              <w:rPr>
                <w:rFonts w:cs="Arial"/>
              </w:rPr>
              <w:t>ц</w:t>
            </w:r>
            <w:r w:rsidRPr="002252D1">
              <w:rPr>
                <w:rFonts w:cs="Arial"/>
              </w:rPr>
              <w:t>и</w:t>
            </w:r>
          </w:p>
        </w:tc>
        <w:tc>
          <w:tcPr>
            <w:tcW w:w="1076" w:type="dxa"/>
          </w:tcPr>
          <w:p w:rsidR="00C62AA7" w:rsidRPr="002252D1" w:rsidRDefault="00D44FBA" w:rsidP="004C3B38">
            <w:pPr>
              <w:tabs>
                <w:tab w:val="left" w:pos="360"/>
                <w:tab w:val="left" w:pos="567"/>
                <w:tab w:val="right" w:leader="dot" w:pos="9639"/>
              </w:tabs>
              <w:jc w:val="center"/>
            </w:pPr>
            <w:r w:rsidRPr="002252D1">
              <w:t>3</w:t>
            </w:r>
          </w:p>
        </w:tc>
      </w:tr>
      <w:tr w:rsidR="00202C1D"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2.</w:t>
            </w:r>
          </w:p>
        </w:tc>
        <w:tc>
          <w:tcPr>
            <w:tcW w:w="7574" w:type="dxa"/>
          </w:tcPr>
          <w:p w:rsidR="00C62AA7" w:rsidRPr="002252D1" w:rsidRDefault="00B83D82" w:rsidP="004C3B38">
            <w:pPr>
              <w:tabs>
                <w:tab w:val="left" w:pos="317"/>
                <w:tab w:val="left" w:pos="360"/>
                <w:tab w:val="right" w:leader="dot" w:pos="9639"/>
              </w:tabs>
              <w:rPr>
                <w:rFonts w:cs="Arial"/>
              </w:rPr>
            </w:pPr>
            <w:r w:rsidRPr="002252D1">
              <w:rPr>
                <w:rFonts w:cs="Arial"/>
              </w:rPr>
              <w:t>Пода</w:t>
            </w:r>
            <w:r w:rsidR="00C62AA7" w:rsidRPr="002252D1">
              <w:rPr>
                <w:rFonts w:cs="Arial"/>
              </w:rPr>
              <w:t>ц</w:t>
            </w:r>
            <w:r w:rsidRPr="002252D1">
              <w:rPr>
                <w:rFonts w:cs="Arial"/>
              </w:rPr>
              <w:t>и</w:t>
            </w:r>
            <w:r w:rsidR="00C62AA7" w:rsidRPr="002252D1">
              <w:rPr>
                <w:rFonts w:cs="Arial"/>
              </w:rPr>
              <w:t xml:space="preserve"> </w:t>
            </w:r>
            <w:r w:rsidRPr="002252D1">
              <w:rPr>
                <w:rFonts w:cs="Arial"/>
              </w:rPr>
              <w:t>о</w:t>
            </w:r>
            <w:r w:rsidR="00C62AA7" w:rsidRPr="002252D1">
              <w:rPr>
                <w:rFonts w:cs="Arial"/>
              </w:rPr>
              <w:t xml:space="preserve"> </w:t>
            </w:r>
            <w:r w:rsidRPr="002252D1">
              <w:rPr>
                <w:rFonts w:cs="Arial"/>
              </w:rPr>
              <w:t>предмету</w:t>
            </w:r>
            <w:r w:rsidR="00C62AA7" w:rsidRPr="002252D1">
              <w:rPr>
                <w:rFonts w:cs="Arial"/>
              </w:rPr>
              <w:t xml:space="preserve"> </w:t>
            </w:r>
            <w:r w:rsidRPr="002252D1">
              <w:rPr>
                <w:rFonts w:cs="Arial"/>
              </w:rPr>
              <w:t>набавке</w:t>
            </w:r>
          </w:p>
        </w:tc>
        <w:tc>
          <w:tcPr>
            <w:tcW w:w="1076" w:type="dxa"/>
          </w:tcPr>
          <w:p w:rsidR="00C62AA7" w:rsidRPr="002252D1" w:rsidRDefault="00AB51EA" w:rsidP="004C3B38">
            <w:pPr>
              <w:tabs>
                <w:tab w:val="left" w:pos="360"/>
                <w:tab w:val="left" w:pos="567"/>
                <w:tab w:val="right" w:leader="dot" w:pos="9639"/>
              </w:tabs>
              <w:jc w:val="center"/>
              <w:rPr>
                <w:lang w:val="sr-Latn-RS"/>
              </w:rPr>
            </w:pPr>
            <w:r w:rsidRPr="002252D1">
              <w:rPr>
                <w:lang w:val="sr-Latn-RS"/>
              </w:rPr>
              <w:t>3</w:t>
            </w:r>
          </w:p>
        </w:tc>
      </w:tr>
      <w:tr w:rsidR="002252D1"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3.</w:t>
            </w:r>
          </w:p>
        </w:tc>
        <w:tc>
          <w:tcPr>
            <w:tcW w:w="7574" w:type="dxa"/>
          </w:tcPr>
          <w:p w:rsidR="00C62AA7" w:rsidRPr="002252D1" w:rsidRDefault="00B83D82" w:rsidP="004C3B38">
            <w:pPr>
              <w:tabs>
                <w:tab w:val="left" w:pos="317"/>
                <w:tab w:val="left" w:pos="360"/>
                <w:tab w:val="right" w:leader="dot" w:pos="9639"/>
              </w:tabs>
              <w:rPr>
                <w:rFonts w:cs="Arial"/>
              </w:rPr>
            </w:pPr>
            <w:r w:rsidRPr="002252D1">
              <w:rPr>
                <w:rFonts w:cs="Arial"/>
              </w:rPr>
              <w:t>Те</w:t>
            </w:r>
            <w:r w:rsidR="00C62AA7" w:rsidRPr="002252D1">
              <w:rPr>
                <w:rFonts w:cs="Arial"/>
              </w:rPr>
              <w:t>х</w:t>
            </w:r>
            <w:r w:rsidRPr="002252D1">
              <w:rPr>
                <w:rFonts w:cs="Arial"/>
              </w:rPr>
              <w:t>ни</w:t>
            </w:r>
            <w:r w:rsidR="00C62AA7" w:rsidRPr="002252D1">
              <w:rPr>
                <w:rFonts w:cs="Arial"/>
              </w:rPr>
              <w:t>ч</w:t>
            </w:r>
            <w:r w:rsidRPr="002252D1">
              <w:rPr>
                <w:rFonts w:cs="Arial"/>
              </w:rPr>
              <w:t>ка</w:t>
            </w:r>
            <w:r w:rsidR="00C62AA7" w:rsidRPr="002252D1">
              <w:rPr>
                <w:rFonts w:cs="Arial"/>
              </w:rPr>
              <w:t xml:space="preserve"> </w:t>
            </w:r>
            <w:r w:rsidRPr="002252D1">
              <w:rPr>
                <w:rFonts w:cs="Arial"/>
              </w:rPr>
              <w:t>спе</w:t>
            </w:r>
            <w:r w:rsidR="00C62AA7" w:rsidRPr="002252D1">
              <w:rPr>
                <w:rFonts w:cs="Arial"/>
              </w:rPr>
              <w:t>ц</w:t>
            </w:r>
            <w:r w:rsidRPr="002252D1">
              <w:rPr>
                <w:rFonts w:cs="Arial"/>
              </w:rPr>
              <w:t>ифика</w:t>
            </w:r>
            <w:r w:rsidR="00C62AA7" w:rsidRPr="002252D1">
              <w:rPr>
                <w:rFonts w:cs="Arial"/>
              </w:rPr>
              <w:t>ц</w:t>
            </w:r>
            <w:r w:rsidRPr="002252D1">
              <w:rPr>
                <w:rFonts w:cs="Arial"/>
              </w:rPr>
              <w:t>ија</w:t>
            </w:r>
            <w:r w:rsidR="00C62AA7" w:rsidRPr="002252D1">
              <w:rPr>
                <w:rFonts w:cs="Arial"/>
              </w:rPr>
              <w:t xml:space="preserve"> (</w:t>
            </w:r>
            <w:r w:rsidRPr="002252D1">
              <w:rPr>
                <w:rFonts w:cs="Arial"/>
              </w:rPr>
              <w:t>врста</w:t>
            </w:r>
            <w:r w:rsidR="00C62AA7" w:rsidRPr="002252D1">
              <w:rPr>
                <w:rFonts w:cs="Arial"/>
              </w:rPr>
              <w:t xml:space="preserve">, </w:t>
            </w:r>
            <w:r w:rsidRPr="002252D1">
              <w:rPr>
                <w:rFonts w:cs="Arial"/>
              </w:rPr>
              <w:t>те</w:t>
            </w:r>
            <w:r w:rsidR="00C62AA7" w:rsidRPr="002252D1">
              <w:rPr>
                <w:rFonts w:cs="Arial"/>
              </w:rPr>
              <w:t>х</w:t>
            </w:r>
            <w:r w:rsidRPr="002252D1">
              <w:rPr>
                <w:rFonts w:cs="Arial"/>
              </w:rPr>
              <w:t>ни</w:t>
            </w:r>
            <w:r w:rsidR="00C62AA7" w:rsidRPr="002252D1">
              <w:rPr>
                <w:rFonts w:cs="Arial"/>
              </w:rPr>
              <w:t>ч</w:t>
            </w:r>
            <w:r w:rsidRPr="002252D1">
              <w:rPr>
                <w:rFonts w:cs="Arial"/>
              </w:rPr>
              <w:t>ке</w:t>
            </w:r>
            <w:r w:rsidR="00C62AA7" w:rsidRPr="002252D1">
              <w:rPr>
                <w:rFonts w:cs="Arial"/>
              </w:rPr>
              <w:t xml:space="preserve"> </w:t>
            </w:r>
            <w:r w:rsidRPr="002252D1">
              <w:rPr>
                <w:rFonts w:cs="Arial"/>
              </w:rPr>
              <w:t>карактеристике</w:t>
            </w:r>
            <w:r w:rsidR="00C62AA7" w:rsidRPr="002252D1">
              <w:rPr>
                <w:rFonts w:cs="Arial"/>
              </w:rPr>
              <w:t xml:space="preserve">, </w:t>
            </w:r>
            <w:r w:rsidRPr="002252D1">
              <w:rPr>
                <w:rFonts w:cs="Arial"/>
              </w:rPr>
              <w:t>квалитет</w:t>
            </w:r>
            <w:r w:rsidR="00C62AA7" w:rsidRPr="002252D1">
              <w:rPr>
                <w:rFonts w:cs="Arial"/>
              </w:rPr>
              <w:t xml:space="preserve">, </w:t>
            </w:r>
            <w:r w:rsidRPr="002252D1">
              <w:rPr>
                <w:rFonts w:cs="Arial"/>
              </w:rPr>
              <w:t>коли</w:t>
            </w:r>
            <w:r w:rsidR="00C62AA7" w:rsidRPr="002252D1">
              <w:rPr>
                <w:rFonts w:cs="Arial"/>
              </w:rPr>
              <w:t>ч</w:t>
            </w:r>
            <w:r w:rsidRPr="002252D1">
              <w:rPr>
                <w:rFonts w:cs="Arial"/>
              </w:rPr>
              <w:t>ина</w:t>
            </w:r>
            <w:r w:rsidR="00C62AA7" w:rsidRPr="002252D1">
              <w:rPr>
                <w:rFonts w:cs="Arial"/>
              </w:rPr>
              <w:t xml:space="preserve"> </w:t>
            </w:r>
            <w:r w:rsidRPr="002252D1">
              <w:rPr>
                <w:rFonts w:cs="Arial"/>
              </w:rPr>
              <w:t>и</w:t>
            </w:r>
            <w:r w:rsidR="00C62AA7" w:rsidRPr="002252D1">
              <w:rPr>
                <w:rFonts w:cs="Arial"/>
              </w:rPr>
              <w:t xml:space="preserve"> </w:t>
            </w:r>
            <w:r w:rsidRPr="002252D1">
              <w:rPr>
                <w:rFonts w:cs="Arial"/>
              </w:rPr>
              <w:t>опис</w:t>
            </w:r>
            <w:r w:rsidR="00C62AA7" w:rsidRPr="002252D1">
              <w:rPr>
                <w:rFonts w:cs="Arial"/>
              </w:rPr>
              <w:t xml:space="preserve"> </w:t>
            </w:r>
            <w:r w:rsidRPr="002252D1">
              <w:rPr>
                <w:rFonts w:cs="Arial"/>
              </w:rPr>
              <w:t>добара</w:t>
            </w:r>
            <w:r w:rsidR="00C62AA7" w:rsidRPr="002252D1">
              <w:rPr>
                <w:rFonts w:cs="Arial"/>
              </w:rPr>
              <w:t>...)</w:t>
            </w:r>
          </w:p>
        </w:tc>
        <w:tc>
          <w:tcPr>
            <w:tcW w:w="1076" w:type="dxa"/>
          </w:tcPr>
          <w:p w:rsidR="00C62AA7" w:rsidRPr="002252D1" w:rsidRDefault="00303C44" w:rsidP="002252D1">
            <w:pPr>
              <w:tabs>
                <w:tab w:val="left" w:pos="360"/>
                <w:tab w:val="left" w:pos="567"/>
                <w:tab w:val="right" w:leader="dot" w:pos="9639"/>
              </w:tabs>
              <w:jc w:val="center"/>
              <w:rPr>
                <w:lang w:val="sr-Cyrl-RS"/>
              </w:rPr>
            </w:pPr>
            <w:r w:rsidRPr="002252D1">
              <w:rPr>
                <w:lang w:val="sr-Latn-RS"/>
              </w:rPr>
              <w:t>4-</w:t>
            </w:r>
            <w:r w:rsidR="002252D1" w:rsidRPr="002252D1">
              <w:rPr>
                <w:lang w:val="sr-Cyrl-RS"/>
              </w:rPr>
              <w:t>39</w:t>
            </w:r>
          </w:p>
        </w:tc>
      </w:tr>
      <w:tr w:rsidR="00202C1D"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4.</w:t>
            </w:r>
          </w:p>
        </w:tc>
        <w:tc>
          <w:tcPr>
            <w:tcW w:w="7574" w:type="dxa"/>
          </w:tcPr>
          <w:p w:rsidR="00C62AA7" w:rsidRPr="002252D1" w:rsidRDefault="00B83D82" w:rsidP="004C3B38">
            <w:pPr>
              <w:tabs>
                <w:tab w:val="left" w:pos="317"/>
                <w:tab w:val="left" w:pos="360"/>
                <w:tab w:val="right" w:leader="dot" w:pos="9639"/>
              </w:tabs>
              <w:rPr>
                <w:rFonts w:cs="Arial"/>
              </w:rPr>
            </w:pPr>
            <w:r w:rsidRPr="002252D1">
              <w:rPr>
                <w:rFonts w:cs="Arial"/>
              </w:rPr>
              <w:t>Услови</w:t>
            </w:r>
            <w:r w:rsidR="00C62AA7" w:rsidRPr="002252D1">
              <w:rPr>
                <w:rFonts w:cs="Arial"/>
              </w:rPr>
              <w:t xml:space="preserve"> </w:t>
            </w:r>
            <w:r w:rsidRPr="002252D1">
              <w:rPr>
                <w:rFonts w:cs="Arial"/>
              </w:rPr>
              <w:t>за</w:t>
            </w:r>
            <w:r w:rsidR="00C62AA7" w:rsidRPr="002252D1">
              <w:rPr>
                <w:rFonts w:cs="Arial"/>
              </w:rPr>
              <w:t xml:space="preserve"> </w:t>
            </w:r>
            <w:r w:rsidRPr="002252D1">
              <w:rPr>
                <w:rFonts w:cs="Arial"/>
              </w:rPr>
              <w:t>у</w:t>
            </w:r>
            <w:r w:rsidR="00C62AA7" w:rsidRPr="002252D1">
              <w:rPr>
                <w:rFonts w:cs="Arial"/>
              </w:rPr>
              <w:t>ч</w:t>
            </w:r>
            <w:r w:rsidRPr="002252D1">
              <w:rPr>
                <w:rFonts w:cs="Arial"/>
              </w:rPr>
              <w:t>е</w:t>
            </w:r>
            <w:r w:rsidR="00C62AA7" w:rsidRPr="002252D1">
              <w:rPr>
                <w:rFonts w:cs="Arial"/>
              </w:rPr>
              <w:t>ш</w:t>
            </w:r>
            <w:r w:rsidRPr="002252D1">
              <w:rPr>
                <w:rFonts w:cs="Arial"/>
              </w:rPr>
              <w:t>ће</w:t>
            </w:r>
            <w:r w:rsidR="00C62AA7" w:rsidRPr="002252D1">
              <w:rPr>
                <w:rFonts w:cs="Arial"/>
              </w:rPr>
              <w:t xml:space="preserve"> </w:t>
            </w:r>
            <w:r w:rsidRPr="002252D1">
              <w:rPr>
                <w:rFonts w:cs="Arial"/>
              </w:rPr>
              <w:t>у</w:t>
            </w:r>
            <w:r w:rsidR="00C62AA7" w:rsidRPr="002252D1">
              <w:rPr>
                <w:rFonts w:cs="Arial"/>
              </w:rPr>
              <w:t xml:space="preserve"> </w:t>
            </w:r>
            <w:r w:rsidRPr="002252D1">
              <w:rPr>
                <w:rFonts w:cs="Arial"/>
              </w:rPr>
              <w:t>поступку</w:t>
            </w:r>
            <w:r w:rsidR="00C62AA7" w:rsidRPr="002252D1">
              <w:rPr>
                <w:rFonts w:cs="Arial"/>
              </w:rPr>
              <w:t xml:space="preserve"> </w:t>
            </w:r>
            <w:r w:rsidRPr="002252D1">
              <w:rPr>
                <w:rFonts w:cs="Arial"/>
              </w:rPr>
              <w:t>ЈН</w:t>
            </w:r>
            <w:r w:rsidR="00C62AA7" w:rsidRPr="002252D1">
              <w:rPr>
                <w:rFonts w:cs="Arial"/>
              </w:rPr>
              <w:t xml:space="preserve"> </w:t>
            </w:r>
            <w:r w:rsidRPr="002252D1">
              <w:rPr>
                <w:rFonts w:cs="Arial"/>
              </w:rPr>
              <w:t>и</w:t>
            </w:r>
            <w:r w:rsidR="00C62AA7" w:rsidRPr="002252D1">
              <w:rPr>
                <w:rFonts w:cs="Arial"/>
              </w:rPr>
              <w:t xml:space="preserve"> </w:t>
            </w:r>
            <w:r w:rsidRPr="002252D1">
              <w:rPr>
                <w:rFonts w:cs="Arial"/>
              </w:rPr>
              <w:t>упутство</w:t>
            </w:r>
            <w:r w:rsidR="00C62AA7" w:rsidRPr="002252D1">
              <w:rPr>
                <w:rFonts w:cs="Arial"/>
              </w:rPr>
              <w:t xml:space="preserve"> </w:t>
            </w:r>
            <w:r w:rsidRPr="002252D1">
              <w:rPr>
                <w:rFonts w:cs="Arial"/>
              </w:rPr>
              <w:t>како</w:t>
            </w:r>
            <w:r w:rsidR="00C62AA7" w:rsidRPr="002252D1">
              <w:rPr>
                <w:rFonts w:cs="Arial"/>
              </w:rPr>
              <w:t xml:space="preserve"> </w:t>
            </w:r>
            <w:r w:rsidRPr="002252D1">
              <w:rPr>
                <w:rFonts w:cs="Arial"/>
              </w:rPr>
              <w:t>се</w:t>
            </w:r>
            <w:r w:rsidR="00C62AA7" w:rsidRPr="002252D1">
              <w:rPr>
                <w:rFonts w:cs="Arial"/>
              </w:rPr>
              <w:t xml:space="preserve"> </w:t>
            </w:r>
            <w:r w:rsidRPr="002252D1">
              <w:rPr>
                <w:rFonts w:cs="Arial"/>
              </w:rPr>
              <w:t>доказује</w:t>
            </w:r>
            <w:r w:rsidR="00C62AA7" w:rsidRPr="002252D1">
              <w:rPr>
                <w:rFonts w:cs="Arial"/>
              </w:rPr>
              <w:t xml:space="preserve"> </w:t>
            </w:r>
            <w:r w:rsidRPr="002252D1">
              <w:rPr>
                <w:rFonts w:cs="Arial"/>
              </w:rPr>
              <w:t>испуњеност</w:t>
            </w:r>
            <w:r w:rsidR="00C62AA7" w:rsidRPr="002252D1">
              <w:rPr>
                <w:rFonts w:cs="Arial"/>
              </w:rPr>
              <w:t xml:space="preserve"> </w:t>
            </w:r>
            <w:r w:rsidRPr="002252D1">
              <w:rPr>
                <w:rFonts w:cs="Arial"/>
              </w:rPr>
              <w:t>услова</w:t>
            </w:r>
          </w:p>
        </w:tc>
        <w:tc>
          <w:tcPr>
            <w:tcW w:w="1076" w:type="dxa"/>
          </w:tcPr>
          <w:p w:rsidR="00C62AA7" w:rsidRPr="002252D1" w:rsidRDefault="002252D1" w:rsidP="004C3B38">
            <w:pPr>
              <w:tabs>
                <w:tab w:val="left" w:pos="360"/>
                <w:tab w:val="left" w:pos="567"/>
                <w:tab w:val="right" w:leader="dot" w:pos="9639"/>
              </w:tabs>
              <w:jc w:val="center"/>
              <w:rPr>
                <w:lang w:val="sr-Cyrl-RS"/>
              </w:rPr>
            </w:pPr>
            <w:r w:rsidRPr="002252D1">
              <w:rPr>
                <w:lang w:val="sr-Cyrl-RS"/>
              </w:rPr>
              <w:t>40-46</w:t>
            </w:r>
          </w:p>
        </w:tc>
      </w:tr>
      <w:tr w:rsidR="00202C1D"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5.</w:t>
            </w:r>
          </w:p>
        </w:tc>
        <w:tc>
          <w:tcPr>
            <w:tcW w:w="7574" w:type="dxa"/>
          </w:tcPr>
          <w:p w:rsidR="00C62AA7" w:rsidRPr="002252D1" w:rsidRDefault="00B83D82" w:rsidP="004C3B38">
            <w:pPr>
              <w:tabs>
                <w:tab w:val="left" w:pos="317"/>
                <w:tab w:val="left" w:pos="360"/>
                <w:tab w:val="right" w:leader="dot" w:pos="9639"/>
              </w:tabs>
              <w:rPr>
                <w:rFonts w:cs="Arial"/>
              </w:rPr>
            </w:pPr>
            <w:r w:rsidRPr="002252D1">
              <w:rPr>
                <w:rFonts w:cs="Arial"/>
              </w:rPr>
              <w:t>Критеријум</w:t>
            </w:r>
            <w:r w:rsidR="00C62AA7" w:rsidRPr="002252D1">
              <w:rPr>
                <w:rFonts w:cs="Arial"/>
              </w:rPr>
              <w:t xml:space="preserve"> </w:t>
            </w:r>
            <w:r w:rsidRPr="002252D1">
              <w:rPr>
                <w:rFonts w:cs="Arial"/>
              </w:rPr>
              <w:t>за</w:t>
            </w:r>
            <w:r w:rsidR="00C62AA7" w:rsidRPr="002252D1">
              <w:rPr>
                <w:rFonts w:cs="Arial"/>
              </w:rPr>
              <w:t xml:space="preserve"> </w:t>
            </w:r>
            <w:r w:rsidRPr="002252D1">
              <w:rPr>
                <w:rFonts w:cs="Arial"/>
              </w:rPr>
              <w:t>доделу</w:t>
            </w:r>
            <w:r w:rsidR="00C62AA7" w:rsidRPr="002252D1">
              <w:rPr>
                <w:rFonts w:cs="Arial"/>
              </w:rPr>
              <w:t xml:space="preserve"> </w:t>
            </w:r>
            <w:r w:rsidRPr="002252D1">
              <w:rPr>
                <w:rFonts w:cs="Arial"/>
              </w:rPr>
              <w:t>уговора</w:t>
            </w:r>
          </w:p>
        </w:tc>
        <w:tc>
          <w:tcPr>
            <w:tcW w:w="1076" w:type="dxa"/>
          </w:tcPr>
          <w:p w:rsidR="00C62AA7" w:rsidRPr="002252D1" w:rsidRDefault="002252D1" w:rsidP="004C3B38">
            <w:pPr>
              <w:tabs>
                <w:tab w:val="left" w:pos="360"/>
                <w:tab w:val="left" w:pos="567"/>
                <w:tab w:val="right" w:leader="dot" w:pos="9639"/>
              </w:tabs>
              <w:jc w:val="center"/>
              <w:rPr>
                <w:lang w:val="sr-Cyrl-RS"/>
              </w:rPr>
            </w:pPr>
            <w:r w:rsidRPr="002252D1">
              <w:rPr>
                <w:lang w:val="sr-Cyrl-RS"/>
              </w:rPr>
              <w:t>46-47</w:t>
            </w:r>
          </w:p>
        </w:tc>
      </w:tr>
      <w:tr w:rsidR="00202C1D"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6.</w:t>
            </w:r>
          </w:p>
        </w:tc>
        <w:tc>
          <w:tcPr>
            <w:tcW w:w="7574" w:type="dxa"/>
          </w:tcPr>
          <w:p w:rsidR="00C62AA7" w:rsidRPr="002252D1" w:rsidRDefault="00B83D82" w:rsidP="004C3B38">
            <w:pPr>
              <w:tabs>
                <w:tab w:val="left" w:pos="360"/>
                <w:tab w:val="left" w:pos="567"/>
                <w:tab w:val="right" w:leader="dot" w:pos="9639"/>
              </w:tabs>
              <w:rPr>
                <w:rFonts w:cs="Arial"/>
              </w:rPr>
            </w:pPr>
            <w:r w:rsidRPr="002252D1">
              <w:rPr>
                <w:rFonts w:cs="Arial"/>
              </w:rPr>
              <w:t>Упутство</w:t>
            </w:r>
            <w:r w:rsidR="00C62AA7" w:rsidRPr="002252D1">
              <w:rPr>
                <w:rFonts w:cs="Arial"/>
              </w:rPr>
              <w:t xml:space="preserve"> </w:t>
            </w:r>
            <w:r w:rsidRPr="002252D1">
              <w:rPr>
                <w:rFonts w:cs="Arial"/>
              </w:rPr>
              <w:t>понуђа</w:t>
            </w:r>
            <w:r w:rsidR="00C62AA7" w:rsidRPr="002252D1">
              <w:rPr>
                <w:rFonts w:cs="Arial"/>
              </w:rPr>
              <w:t>ч</w:t>
            </w:r>
            <w:r w:rsidRPr="002252D1">
              <w:rPr>
                <w:rFonts w:cs="Arial"/>
              </w:rPr>
              <w:t>има</w:t>
            </w:r>
            <w:r w:rsidR="00C62AA7" w:rsidRPr="002252D1">
              <w:rPr>
                <w:rFonts w:cs="Arial"/>
              </w:rPr>
              <w:t xml:space="preserve"> </w:t>
            </w:r>
            <w:r w:rsidRPr="002252D1">
              <w:rPr>
                <w:rFonts w:cs="Arial"/>
              </w:rPr>
              <w:t>како</w:t>
            </w:r>
            <w:r w:rsidR="00C62AA7" w:rsidRPr="002252D1">
              <w:rPr>
                <w:rFonts w:cs="Arial"/>
              </w:rPr>
              <w:t xml:space="preserve"> </w:t>
            </w:r>
            <w:r w:rsidRPr="002252D1">
              <w:rPr>
                <w:rFonts w:cs="Arial"/>
              </w:rPr>
              <w:t>да</w:t>
            </w:r>
            <w:r w:rsidR="00C62AA7" w:rsidRPr="002252D1">
              <w:rPr>
                <w:rFonts w:cs="Arial"/>
              </w:rPr>
              <w:t xml:space="preserve"> </w:t>
            </w:r>
            <w:r w:rsidRPr="002252D1">
              <w:rPr>
                <w:rFonts w:cs="Arial"/>
              </w:rPr>
              <w:t>са</w:t>
            </w:r>
            <w:r w:rsidR="00C62AA7" w:rsidRPr="002252D1">
              <w:rPr>
                <w:rFonts w:cs="Arial"/>
              </w:rPr>
              <w:t>ч</w:t>
            </w:r>
            <w:r w:rsidRPr="002252D1">
              <w:rPr>
                <w:rFonts w:cs="Arial"/>
              </w:rPr>
              <w:t>ине</w:t>
            </w:r>
            <w:r w:rsidR="00C62AA7" w:rsidRPr="002252D1">
              <w:rPr>
                <w:rFonts w:cs="Arial"/>
              </w:rPr>
              <w:t xml:space="preserve"> </w:t>
            </w:r>
            <w:r w:rsidRPr="002252D1">
              <w:rPr>
                <w:rFonts w:cs="Arial"/>
              </w:rPr>
              <w:t>понуду</w:t>
            </w:r>
          </w:p>
        </w:tc>
        <w:tc>
          <w:tcPr>
            <w:tcW w:w="1076" w:type="dxa"/>
          </w:tcPr>
          <w:p w:rsidR="00C62AA7" w:rsidRPr="002252D1" w:rsidRDefault="002252D1" w:rsidP="00303C44">
            <w:pPr>
              <w:tabs>
                <w:tab w:val="left" w:pos="360"/>
                <w:tab w:val="left" w:pos="567"/>
                <w:tab w:val="right" w:leader="dot" w:pos="9639"/>
              </w:tabs>
              <w:jc w:val="center"/>
              <w:rPr>
                <w:lang w:val="sr-Cyrl-RS"/>
              </w:rPr>
            </w:pPr>
            <w:r w:rsidRPr="002252D1">
              <w:rPr>
                <w:lang w:val="sr-Cyrl-RS"/>
              </w:rPr>
              <w:t>48-63</w:t>
            </w:r>
          </w:p>
        </w:tc>
      </w:tr>
      <w:tr w:rsidR="00202C1D" w:rsidRPr="002252D1" w:rsidTr="00303C44">
        <w:tc>
          <w:tcPr>
            <w:tcW w:w="564" w:type="dxa"/>
          </w:tcPr>
          <w:p w:rsidR="00C62AA7" w:rsidRPr="002252D1" w:rsidRDefault="00C62AA7" w:rsidP="004C3B38">
            <w:pPr>
              <w:tabs>
                <w:tab w:val="left" w:pos="360"/>
                <w:tab w:val="left" w:pos="567"/>
                <w:tab w:val="right" w:leader="dot" w:pos="9639"/>
              </w:tabs>
              <w:jc w:val="center"/>
              <w:rPr>
                <w:rFonts w:cs="Arial"/>
              </w:rPr>
            </w:pPr>
            <w:r w:rsidRPr="002252D1">
              <w:rPr>
                <w:rFonts w:cs="Arial"/>
              </w:rPr>
              <w:t>7.</w:t>
            </w:r>
          </w:p>
        </w:tc>
        <w:tc>
          <w:tcPr>
            <w:tcW w:w="7574" w:type="dxa"/>
          </w:tcPr>
          <w:p w:rsidR="00C62AA7" w:rsidRPr="002252D1" w:rsidRDefault="00B83D82" w:rsidP="004C3B38">
            <w:pPr>
              <w:tabs>
                <w:tab w:val="left" w:pos="360"/>
                <w:tab w:val="left" w:pos="567"/>
                <w:tab w:val="right" w:leader="dot" w:pos="9639"/>
              </w:tabs>
              <w:rPr>
                <w:rFonts w:cs="Arial"/>
                <w:lang w:val="sr-Cyrl-RS"/>
              </w:rPr>
            </w:pPr>
            <w:r w:rsidRPr="002252D1">
              <w:rPr>
                <w:rFonts w:cs="Arial"/>
                <w:lang w:val="sr-Cyrl-RS"/>
              </w:rPr>
              <w:t>Образ</w:t>
            </w:r>
            <w:r w:rsidR="007626E9" w:rsidRPr="002252D1">
              <w:rPr>
                <w:rFonts w:cs="Arial"/>
                <w:lang w:val="sr-Cyrl-RS"/>
              </w:rPr>
              <w:t>ц</w:t>
            </w:r>
            <w:r w:rsidRPr="002252D1">
              <w:rPr>
                <w:rFonts w:cs="Arial"/>
                <w:lang w:val="sr-Cyrl-RS"/>
              </w:rPr>
              <w:t>и</w:t>
            </w:r>
            <w:r w:rsidR="007626E9" w:rsidRPr="002252D1">
              <w:rPr>
                <w:rFonts w:cs="Arial"/>
                <w:lang w:val="sr-Cyrl-RS"/>
              </w:rPr>
              <w:t xml:space="preserve">(1-5) </w:t>
            </w:r>
            <w:r w:rsidRPr="002252D1">
              <w:rPr>
                <w:rFonts w:cs="Arial"/>
                <w:lang w:val="sr-Cyrl-RS"/>
              </w:rPr>
              <w:t>и</w:t>
            </w:r>
            <w:r w:rsidR="007626E9" w:rsidRPr="002252D1">
              <w:rPr>
                <w:rFonts w:cs="Arial"/>
                <w:lang w:val="sr-Cyrl-RS"/>
              </w:rPr>
              <w:t xml:space="preserve"> </w:t>
            </w:r>
            <w:r w:rsidRPr="002252D1">
              <w:rPr>
                <w:rFonts w:cs="Arial"/>
                <w:lang w:val="sr-Cyrl-RS"/>
              </w:rPr>
              <w:t>прилози</w:t>
            </w:r>
            <w:r w:rsidR="007626E9" w:rsidRPr="002252D1">
              <w:rPr>
                <w:rFonts w:cs="Arial"/>
                <w:lang w:val="sr-Cyrl-RS"/>
              </w:rPr>
              <w:t>(1-2)</w:t>
            </w:r>
          </w:p>
        </w:tc>
        <w:tc>
          <w:tcPr>
            <w:tcW w:w="1076" w:type="dxa"/>
          </w:tcPr>
          <w:p w:rsidR="00C62AA7" w:rsidRPr="002252D1" w:rsidRDefault="002252D1" w:rsidP="004C3B38">
            <w:pPr>
              <w:tabs>
                <w:tab w:val="left" w:pos="360"/>
                <w:tab w:val="left" w:pos="567"/>
                <w:tab w:val="right" w:leader="dot" w:pos="9639"/>
              </w:tabs>
              <w:jc w:val="center"/>
              <w:rPr>
                <w:lang w:val="sr-Cyrl-RS"/>
              </w:rPr>
            </w:pPr>
            <w:r w:rsidRPr="002252D1">
              <w:rPr>
                <w:lang w:val="sr-Cyrl-RS"/>
              </w:rPr>
              <w:t>64-90</w:t>
            </w:r>
          </w:p>
        </w:tc>
      </w:tr>
      <w:tr w:rsidR="00303C44" w:rsidRPr="002252D1" w:rsidTr="00303C44">
        <w:tc>
          <w:tcPr>
            <w:tcW w:w="564" w:type="dxa"/>
          </w:tcPr>
          <w:p w:rsidR="00C62AA7" w:rsidRPr="002252D1" w:rsidRDefault="00502AEB" w:rsidP="004C3B38">
            <w:pPr>
              <w:tabs>
                <w:tab w:val="left" w:pos="360"/>
                <w:tab w:val="left" w:pos="567"/>
                <w:tab w:val="right" w:leader="dot" w:pos="9639"/>
              </w:tabs>
              <w:jc w:val="center"/>
              <w:rPr>
                <w:rFonts w:cs="Arial"/>
              </w:rPr>
            </w:pPr>
            <w:r w:rsidRPr="002252D1">
              <w:rPr>
                <w:rFonts w:cs="Arial"/>
                <w:lang w:val="sr-Cyrl-RS"/>
              </w:rPr>
              <w:t>12</w:t>
            </w:r>
            <w:r w:rsidR="00C62AA7" w:rsidRPr="002252D1">
              <w:rPr>
                <w:rFonts w:cs="Arial"/>
              </w:rPr>
              <w:t>.</w:t>
            </w:r>
          </w:p>
        </w:tc>
        <w:tc>
          <w:tcPr>
            <w:tcW w:w="7574" w:type="dxa"/>
          </w:tcPr>
          <w:p w:rsidR="00C62AA7" w:rsidRPr="002252D1" w:rsidRDefault="00B83D82" w:rsidP="004C3B38">
            <w:pPr>
              <w:tabs>
                <w:tab w:val="left" w:pos="360"/>
                <w:tab w:val="left" w:pos="567"/>
                <w:tab w:val="right" w:leader="dot" w:pos="9639"/>
              </w:tabs>
              <w:rPr>
                <w:rFonts w:cs="Arial"/>
              </w:rPr>
            </w:pPr>
            <w:r w:rsidRPr="002252D1">
              <w:rPr>
                <w:rFonts w:cs="Arial"/>
              </w:rPr>
              <w:t>Модел</w:t>
            </w:r>
            <w:r w:rsidR="00C62AA7" w:rsidRPr="002252D1">
              <w:rPr>
                <w:rFonts w:cs="Arial"/>
              </w:rPr>
              <w:t xml:space="preserve"> </w:t>
            </w:r>
            <w:r w:rsidRPr="002252D1">
              <w:rPr>
                <w:rFonts w:cs="Arial"/>
              </w:rPr>
              <w:t>уговора</w:t>
            </w:r>
          </w:p>
        </w:tc>
        <w:tc>
          <w:tcPr>
            <w:tcW w:w="1076" w:type="dxa"/>
          </w:tcPr>
          <w:p w:rsidR="00C62AA7" w:rsidRPr="002252D1" w:rsidRDefault="002252D1" w:rsidP="00303C44">
            <w:pPr>
              <w:tabs>
                <w:tab w:val="left" w:pos="360"/>
                <w:tab w:val="left" w:pos="567"/>
                <w:tab w:val="right" w:leader="dot" w:pos="9639"/>
              </w:tabs>
              <w:rPr>
                <w:lang w:val="sr-Cyrl-RS"/>
              </w:rPr>
            </w:pPr>
            <w:r w:rsidRPr="002252D1">
              <w:rPr>
                <w:lang w:val="sr-Cyrl-RS"/>
              </w:rPr>
              <w:t>91-98</w:t>
            </w:r>
          </w:p>
        </w:tc>
      </w:tr>
    </w:tbl>
    <w:p w:rsidR="009D3699" w:rsidRPr="002252D1" w:rsidRDefault="009D3699" w:rsidP="000C50A0">
      <w:pPr>
        <w:pStyle w:val="BodyText"/>
        <w:spacing w:before="0"/>
        <w:rPr>
          <w:rFonts w:cs="Arial"/>
          <w:b/>
          <w:spacing w:val="80"/>
          <w:sz w:val="22"/>
          <w:szCs w:val="22"/>
          <w:highlight w:val="yellow"/>
        </w:rPr>
      </w:pPr>
    </w:p>
    <w:p w:rsidR="00F5264D" w:rsidRPr="002252D1" w:rsidRDefault="00B83D82" w:rsidP="00C53AC6">
      <w:pPr>
        <w:jc w:val="right"/>
        <w:rPr>
          <w:rFonts w:cs="Arial"/>
          <w:lang w:val="sr-Cyrl-RS"/>
        </w:rPr>
      </w:pPr>
      <w:r w:rsidRPr="002252D1">
        <w:rPr>
          <w:rFonts w:cs="Arial"/>
          <w:bCs/>
          <w:noProof/>
          <w:lang w:val="sr-Cyrl-CS"/>
        </w:rPr>
        <w:t>Укупан</w:t>
      </w:r>
      <w:r w:rsidR="00C53AC6" w:rsidRPr="002252D1">
        <w:rPr>
          <w:rFonts w:cs="Arial"/>
          <w:bCs/>
          <w:noProof/>
          <w:lang w:val="sr-Cyrl-CS"/>
        </w:rPr>
        <w:t xml:space="preserve"> </w:t>
      </w:r>
      <w:r w:rsidRPr="002252D1">
        <w:rPr>
          <w:rFonts w:cs="Arial"/>
          <w:bCs/>
          <w:noProof/>
          <w:lang w:val="sr-Cyrl-CS"/>
        </w:rPr>
        <w:t>број</w:t>
      </w:r>
      <w:r w:rsidR="00C53AC6" w:rsidRPr="002252D1">
        <w:rPr>
          <w:rFonts w:cs="Arial"/>
          <w:bCs/>
          <w:noProof/>
          <w:lang w:val="sr-Cyrl-CS"/>
        </w:rPr>
        <w:t xml:space="preserve"> </w:t>
      </w:r>
      <w:r w:rsidRPr="002252D1">
        <w:rPr>
          <w:rFonts w:cs="Arial"/>
          <w:bCs/>
          <w:noProof/>
          <w:lang w:val="sr-Cyrl-CS"/>
        </w:rPr>
        <w:t>страна</w:t>
      </w:r>
      <w:r w:rsidR="00C53AC6" w:rsidRPr="002252D1">
        <w:rPr>
          <w:rFonts w:cs="Arial"/>
          <w:bCs/>
          <w:noProof/>
          <w:lang w:val="sr-Cyrl-CS"/>
        </w:rPr>
        <w:t xml:space="preserve"> </w:t>
      </w:r>
      <w:r w:rsidRPr="002252D1">
        <w:rPr>
          <w:rFonts w:cs="Arial"/>
          <w:bCs/>
          <w:noProof/>
          <w:lang w:val="sr-Cyrl-CS"/>
        </w:rPr>
        <w:t>документа</w:t>
      </w:r>
      <w:r w:rsidR="00C53AC6" w:rsidRPr="002252D1">
        <w:rPr>
          <w:rFonts w:cs="Arial"/>
          <w:bCs/>
          <w:noProof/>
          <w:lang w:val="sr-Cyrl-CS"/>
        </w:rPr>
        <w:t>ц</w:t>
      </w:r>
      <w:r w:rsidRPr="002252D1">
        <w:rPr>
          <w:rFonts w:cs="Arial"/>
          <w:bCs/>
          <w:noProof/>
          <w:lang w:val="sr-Cyrl-CS"/>
        </w:rPr>
        <w:t>ије</w:t>
      </w:r>
      <w:r w:rsidR="00C53AC6" w:rsidRPr="002252D1">
        <w:rPr>
          <w:rFonts w:cs="Arial"/>
          <w:bCs/>
          <w:noProof/>
          <w:lang w:val="sr-Cyrl-CS"/>
        </w:rPr>
        <w:t xml:space="preserve">: </w:t>
      </w:r>
      <w:r w:rsidR="002252D1" w:rsidRPr="002252D1">
        <w:rPr>
          <w:rFonts w:cs="Arial"/>
          <w:bCs/>
          <w:noProof/>
          <w:lang w:val="sr-Cyrl-RS"/>
        </w:rPr>
        <w:t>98</w:t>
      </w:r>
    </w:p>
    <w:p w:rsidR="001853E1" w:rsidRPr="00202C1D" w:rsidRDefault="001853E1" w:rsidP="000C50A0">
      <w:pPr>
        <w:pStyle w:val="BodyText"/>
        <w:spacing w:before="0"/>
        <w:rPr>
          <w:rFonts w:cs="Arial"/>
          <w:color w:val="FF0000"/>
          <w:sz w:val="22"/>
          <w:szCs w:val="22"/>
        </w:rPr>
      </w:pPr>
    </w:p>
    <w:p w:rsidR="00FA0E61" w:rsidRDefault="00473AD5" w:rsidP="004F1139">
      <w:pPr>
        <w:pStyle w:val="Heading10"/>
        <w:numPr>
          <w:ilvl w:val="0"/>
          <w:numId w:val="13"/>
        </w:numPr>
        <w:rPr>
          <w:rFonts w:cs="Arial"/>
        </w:rPr>
      </w:pPr>
      <w:r w:rsidRPr="001635DD">
        <w:rPr>
          <w:rFonts w:cs="Arial"/>
          <w:color w:val="FF0000"/>
          <w:lang w:val="ru-RU"/>
        </w:rPr>
        <w:br w:type="page"/>
      </w:r>
      <w:bookmarkStart w:id="13" w:name="_Toc430335136"/>
      <w:bookmarkStart w:id="14" w:name="_Toc442559876"/>
      <w:bookmarkStart w:id="15" w:name="_Toc427817447"/>
      <w:r w:rsidR="00B83D82">
        <w:rPr>
          <w:rFonts w:cs="Arial"/>
        </w:rPr>
        <w:lastRenderedPageBreak/>
        <w:t>ОПШТИ</w:t>
      </w:r>
      <w:r w:rsidR="00FA0E61" w:rsidRPr="00F10346">
        <w:rPr>
          <w:rFonts w:cs="Arial"/>
        </w:rPr>
        <w:t xml:space="preserve"> </w:t>
      </w:r>
      <w:r w:rsidR="00B83D82">
        <w:rPr>
          <w:rFonts w:cs="Arial"/>
        </w:rPr>
        <w:t>ПОДАЦИ</w:t>
      </w:r>
      <w:r w:rsidR="00FA0E61" w:rsidRPr="00F10346">
        <w:rPr>
          <w:rFonts w:cs="Arial"/>
        </w:rPr>
        <w:t xml:space="preserve"> </w:t>
      </w:r>
      <w:r w:rsidR="00B83D82">
        <w:rPr>
          <w:rFonts w:cs="Arial"/>
        </w:rPr>
        <w:t>О</w:t>
      </w:r>
      <w:r w:rsidR="00FA0E61" w:rsidRPr="00F10346">
        <w:rPr>
          <w:rFonts w:cs="Arial"/>
        </w:rPr>
        <w:t xml:space="preserve"> </w:t>
      </w:r>
      <w:r w:rsidR="00B83D82">
        <w:rPr>
          <w:rFonts w:cs="Arial"/>
        </w:rPr>
        <w:t>ЈАВНОЈ</w:t>
      </w:r>
      <w:r w:rsidR="00FA0E61" w:rsidRPr="00F10346">
        <w:rPr>
          <w:rFonts w:cs="Arial"/>
        </w:rPr>
        <w:t xml:space="preserve"> </w:t>
      </w:r>
      <w:r w:rsidR="00B83D82">
        <w:rPr>
          <w:rFonts w:cs="Arial"/>
        </w:rPr>
        <w:t>НАБАВЦИ</w:t>
      </w:r>
      <w:bookmarkEnd w:id="13"/>
      <w:bookmarkEnd w:id="14"/>
    </w:p>
    <w:p w:rsidR="007A5AAF" w:rsidRPr="007A5AAF" w:rsidRDefault="007A5AAF" w:rsidP="007A5AAF">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B83D82" w:rsidP="004276AD">
            <w:pPr>
              <w:autoSpaceDE w:val="0"/>
              <w:autoSpaceDN w:val="0"/>
              <w:adjustRightInd w:val="0"/>
              <w:jc w:val="center"/>
              <w:rPr>
                <w:rFonts w:eastAsia="TimesNewRomanPSMT" w:cs="Arial"/>
                <w:bCs/>
              </w:rPr>
            </w:pPr>
            <w:r>
              <w:rPr>
                <w:rFonts w:eastAsia="TimesNewRomanPSMT" w:cs="Arial"/>
                <w:bCs/>
              </w:rPr>
              <w:t>Назив</w:t>
            </w:r>
            <w:r w:rsidR="004276AD" w:rsidRPr="00F10346">
              <w:rPr>
                <w:rFonts w:eastAsia="TimesNewRomanPSMT" w:cs="Arial"/>
                <w:bCs/>
              </w:rPr>
              <w:t xml:space="preserve"> </w:t>
            </w:r>
            <w:r>
              <w:rPr>
                <w:rFonts w:eastAsia="TimesNewRomanPSMT" w:cs="Arial"/>
                <w:bCs/>
              </w:rPr>
              <w:t>и</w:t>
            </w:r>
            <w:r w:rsidR="004276AD" w:rsidRPr="00F10346">
              <w:rPr>
                <w:rFonts w:eastAsia="TimesNewRomanPSMT" w:cs="Arial"/>
                <w:bCs/>
              </w:rPr>
              <w:t xml:space="preserve"> </w:t>
            </w:r>
            <w:r>
              <w:rPr>
                <w:rFonts w:eastAsia="TimesNewRomanPSMT" w:cs="Arial"/>
                <w:bCs/>
              </w:rPr>
              <w:t>адреса</w:t>
            </w:r>
            <w:r w:rsidR="004276AD" w:rsidRPr="00F10346">
              <w:rPr>
                <w:rFonts w:eastAsia="TimesNewRomanPSMT" w:cs="Arial"/>
                <w:bCs/>
              </w:rPr>
              <w:t xml:space="preserve"> </w:t>
            </w:r>
            <w:r>
              <w:rPr>
                <w:rFonts w:eastAsia="TimesNewRomanPSMT" w:cs="Arial"/>
                <w:bCs/>
              </w:rPr>
              <w:t>Нару</w:t>
            </w:r>
            <w:r w:rsidR="004276AD" w:rsidRPr="00F10346">
              <w:rPr>
                <w:rFonts w:eastAsia="TimesNewRomanPSMT" w:cs="Arial"/>
                <w:bCs/>
              </w:rPr>
              <w:t>ч</w:t>
            </w:r>
            <w:r>
              <w:rPr>
                <w:rFonts w:eastAsia="TimesNewRomanPSMT" w:cs="Arial"/>
                <w:bCs/>
              </w:rPr>
              <w:t>ио</w:t>
            </w:r>
            <w:r w:rsidR="004276AD" w:rsidRPr="00F10346">
              <w:rPr>
                <w:rFonts w:eastAsia="TimesNewRomanPSMT" w:cs="Arial"/>
                <w:bCs/>
              </w:rPr>
              <w:t>ц</w:t>
            </w:r>
            <w:r>
              <w:rPr>
                <w:rFonts w:eastAsia="TimesNewRomanPSMT" w:cs="Arial"/>
                <w:bCs/>
              </w:rPr>
              <w:t>а</w:t>
            </w:r>
          </w:p>
        </w:tc>
        <w:tc>
          <w:tcPr>
            <w:tcW w:w="6213" w:type="dxa"/>
            <w:shd w:val="clear" w:color="auto" w:fill="auto"/>
          </w:tcPr>
          <w:p w:rsidR="004276AD" w:rsidRPr="00F10346" w:rsidRDefault="00B83D82" w:rsidP="004276AD">
            <w:pPr>
              <w:suppressAutoHyphens/>
              <w:spacing w:line="100" w:lineRule="atLeast"/>
              <w:jc w:val="center"/>
              <w:rPr>
                <w:rFonts w:cs="Arial"/>
              </w:rPr>
            </w:pPr>
            <w:r>
              <w:rPr>
                <w:rFonts w:cs="Arial"/>
              </w:rPr>
              <w:t>Јавно</w:t>
            </w:r>
            <w:r w:rsidR="004276AD" w:rsidRPr="00F10346">
              <w:rPr>
                <w:rFonts w:cs="Arial"/>
              </w:rPr>
              <w:t xml:space="preserve"> </w:t>
            </w:r>
            <w:r>
              <w:rPr>
                <w:rFonts w:cs="Arial"/>
              </w:rPr>
              <w:t>предузеће</w:t>
            </w:r>
            <w:r w:rsidR="004276AD" w:rsidRPr="00F10346">
              <w:rPr>
                <w:rFonts w:cs="Arial"/>
              </w:rPr>
              <w:t xml:space="preserve"> „</w:t>
            </w:r>
            <w:r>
              <w:rPr>
                <w:rFonts w:cs="Arial"/>
              </w:rPr>
              <w:t>Електропривреда</w:t>
            </w:r>
            <w:r w:rsidR="004276AD" w:rsidRPr="00F10346">
              <w:rPr>
                <w:rFonts w:cs="Arial"/>
              </w:rPr>
              <w:t xml:space="preserve"> </w:t>
            </w:r>
            <w:r>
              <w:rPr>
                <w:rFonts w:cs="Arial"/>
              </w:rPr>
              <w:t>Србије</w:t>
            </w:r>
            <w:r w:rsidR="004276AD" w:rsidRPr="00F10346">
              <w:rPr>
                <w:rFonts w:cs="Arial"/>
              </w:rPr>
              <w:t xml:space="preserve">“ </w:t>
            </w:r>
            <w:r>
              <w:rPr>
                <w:rFonts w:cs="Arial"/>
              </w:rPr>
              <w:t>Београд</w:t>
            </w:r>
            <w:r w:rsidR="004276AD" w:rsidRPr="00F10346">
              <w:rPr>
                <w:rFonts w:cs="Arial"/>
              </w:rPr>
              <w:t>,</w:t>
            </w:r>
          </w:p>
          <w:p w:rsidR="004276AD" w:rsidRPr="00F10346" w:rsidRDefault="00B83D82" w:rsidP="004276AD">
            <w:pPr>
              <w:suppressAutoHyphens/>
              <w:spacing w:line="100" w:lineRule="atLeast"/>
              <w:jc w:val="center"/>
              <w:rPr>
                <w:rFonts w:cs="Arial"/>
              </w:rPr>
            </w:pPr>
            <w:r>
              <w:rPr>
                <w:rFonts w:cs="Arial"/>
              </w:rPr>
              <w:t>Ули</w:t>
            </w:r>
            <w:r w:rsidR="004276AD" w:rsidRPr="00F10346">
              <w:rPr>
                <w:rFonts w:cs="Arial"/>
              </w:rPr>
              <w:t>ц</w:t>
            </w:r>
            <w:r>
              <w:rPr>
                <w:rFonts w:cs="Arial"/>
              </w:rPr>
              <w:t>а</w:t>
            </w:r>
            <w:r w:rsidR="004276AD" w:rsidRPr="00F10346">
              <w:rPr>
                <w:rFonts w:cs="Arial"/>
              </w:rPr>
              <w:t xml:space="preserve"> ц</w:t>
            </w:r>
            <w:r>
              <w:rPr>
                <w:rFonts w:cs="Arial"/>
              </w:rPr>
              <w:t>ари</w:t>
            </w:r>
            <w:r w:rsidR="004276AD" w:rsidRPr="00F10346">
              <w:rPr>
                <w:rFonts w:cs="Arial"/>
              </w:rPr>
              <w:t>ц</w:t>
            </w:r>
            <w:r>
              <w:rPr>
                <w:rFonts w:cs="Arial"/>
              </w:rPr>
              <w:t>е</w:t>
            </w:r>
            <w:r w:rsidR="004276AD" w:rsidRPr="00F10346">
              <w:rPr>
                <w:rFonts w:cs="Arial"/>
              </w:rPr>
              <w:t xml:space="preserve"> </w:t>
            </w:r>
            <w:r>
              <w:rPr>
                <w:rFonts w:cs="Arial"/>
              </w:rPr>
              <w:t>Мили</w:t>
            </w:r>
            <w:r w:rsidR="004276AD" w:rsidRPr="00F10346">
              <w:rPr>
                <w:rFonts w:cs="Arial"/>
              </w:rPr>
              <w:t>ц</w:t>
            </w:r>
            <w:r>
              <w:rPr>
                <w:rFonts w:cs="Arial"/>
              </w:rPr>
              <w:t>е</w:t>
            </w:r>
            <w:r w:rsidR="004276AD" w:rsidRPr="00F10346">
              <w:rPr>
                <w:rFonts w:cs="Arial"/>
              </w:rPr>
              <w:t xml:space="preserve"> </w:t>
            </w:r>
            <w:r>
              <w:rPr>
                <w:rFonts w:cs="Arial"/>
              </w:rPr>
              <w:t>бр</w:t>
            </w:r>
            <w:r w:rsidR="004276AD" w:rsidRPr="00F10346">
              <w:rPr>
                <w:rFonts w:cs="Arial"/>
              </w:rPr>
              <w:t xml:space="preserve">.2, 11000 </w:t>
            </w:r>
            <w:r>
              <w:rPr>
                <w:rFonts w:cs="Arial"/>
              </w:rPr>
              <w:t>Београд</w:t>
            </w:r>
          </w:p>
          <w:p w:rsidR="00646539" w:rsidRPr="00F10346" w:rsidRDefault="00B83D82" w:rsidP="00646539">
            <w:pPr>
              <w:suppressAutoHyphens/>
              <w:spacing w:line="100" w:lineRule="atLeast"/>
              <w:jc w:val="center"/>
              <w:rPr>
                <w:rFonts w:cs="Arial"/>
              </w:rPr>
            </w:pPr>
            <w:r>
              <w:rPr>
                <w:rFonts w:cs="Arial"/>
              </w:rPr>
              <w:t>Огранак</w:t>
            </w:r>
            <w:r w:rsidR="002E12CC" w:rsidRPr="00F10346">
              <w:rPr>
                <w:rFonts w:cs="Arial"/>
              </w:rPr>
              <w:t xml:space="preserve"> </w:t>
            </w:r>
            <w:r>
              <w:rPr>
                <w:rFonts w:cs="Arial"/>
              </w:rPr>
              <w:t>ТЕНТ</w:t>
            </w:r>
            <w:r w:rsidR="002E12CC" w:rsidRPr="00F10346">
              <w:rPr>
                <w:rFonts w:cs="Arial"/>
              </w:rPr>
              <w:t xml:space="preserve">, </w:t>
            </w:r>
            <w:r>
              <w:rPr>
                <w:rFonts w:cs="Arial"/>
              </w:rPr>
              <w:t>Богољуба</w:t>
            </w:r>
            <w:r w:rsidR="001B619C" w:rsidRPr="00F10346">
              <w:rPr>
                <w:rFonts w:cs="Arial"/>
              </w:rPr>
              <w:t xml:space="preserve"> </w:t>
            </w:r>
            <w:r>
              <w:rPr>
                <w:rFonts w:cs="Arial"/>
              </w:rPr>
              <w:t>Уро</w:t>
            </w:r>
            <w:r w:rsidR="001B619C" w:rsidRPr="00F10346">
              <w:rPr>
                <w:rFonts w:cs="Arial"/>
              </w:rPr>
              <w:t>ш</w:t>
            </w:r>
            <w:r>
              <w:rPr>
                <w:rFonts w:cs="Arial"/>
              </w:rPr>
              <w:t>евића</w:t>
            </w:r>
            <w:r w:rsidR="001B619C" w:rsidRPr="00F10346">
              <w:rPr>
                <w:rFonts w:cs="Arial"/>
              </w:rPr>
              <w:t xml:space="preserve"> </w:t>
            </w:r>
            <w:r>
              <w:rPr>
                <w:rFonts w:cs="Arial"/>
              </w:rPr>
              <w:t>Црног</w:t>
            </w:r>
            <w:r w:rsidR="001B619C" w:rsidRPr="00F10346">
              <w:rPr>
                <w:rFonts w:cs="Arial"/>
              </w:rPr>
              <w:t xml:space="preserve"> </w:t>
            </w:r>
            <w:r>
              <w:rPr>
                <w:rFonts w:cs="Arial"/>
              </w:rPr>
              <w:t>бр</w:t>
            </w:r>
            <w:r w:rsidR="001B619C" w:rsidRPr="00F10346">
              <w:rPr>
                <w:rFonts w:cs="Arial"/>
              </w:rPr>
              <w:t>.44.,</w:t>
            </w:r>
          </w:p>
          <w:p w:rsidR="002E12CC" w:rsidRPr="00F10346" w:rsidRDefault="001B619C" w:rsidP="00646539">
            <w:pPr>
              <w:suppressAutoHyphens/>
              <w:spacing w:line="100" w:lineRule="atLeast"/>
              <w:jc w:val="center"/>
              <w:rPr>
                <w:rFonts w:cs="Arial"/>
              </w:rPr>
            </w:pPr>
            <w:r w:rsidRPr="00F10346">
              <w:rPr>
                <w:rFonts w:cs="Arial"/>
              </w:rPr>
              <w:t xml:space="preserve">11500 </w:t>
            </w:r>
            <w:r w:rsidR="00B83D82">
              <w:rPr>
                <w:rFonts w:cs="Arial"/>
              </w:rPr>
              <w:t>Обренова</w:t>
            </w:r>
            <w:r w:rsidRPr="00F10346">
              <w:rPr>
                <w:rFonts w:cs="Arial"/>
              </w:rPr>
              <w:t>ц</w:t>
            </w:r>
          </w:p>
        </w:tc>
      </w:tr>
      <w:tr w:rsidR="004276AD" w:rsidRPr="00F10346" w:rsidTr="002E12CC">
        <w:tc>
          <w:tcPr>
            <w:tcW w:w="3032" w:type="dxa"/>
            <w:shd w:val="clear" w:color="auto" w:fill="auto"/>
          </w:tcPr>
          <w:p w:rsidR="004276AD" w:rsidRPr="00F10346" w:rsidRDefault="00B83D82" w:rsidP="004276AD">
            <w:pPr>
              <w:autoSpaceDE w:val="0"/>
              <w:autoSpaceDN w:val="0"/>
              <w:adjustRightInd w:val="0"/>
              <w:jc w:val="center"/>
              <w:rPr>
                <w:rFonts w:eastAsia="TimesNewRomanPSMT" w:cs="Arial"/>
                <w:bCs/>
              </w:rPr>
            </w:pPr>
            <w:r>
              <w:rPr>
                <w:rFonts w:eastAsia="TimesNewRomanPSMT" w:cs="Arial"/>
                <w:bCs/>
              </w:rPr>
              <w:t>Интернет</w:t>
            </w:r>
            <w:r w:rsidR="004276AD" w:rsidRPr="00F10346">
              <w:rPr>
                <w:rFonts w:eastAsia="TimesNewRomanPSMT" w:cs="Arial"/>
                <w:bCs/>
              </w:rPr>
              <w:t xml:space="preserve"> </w:t>
            </w:r>
            <w:r>
              <w:rPr>
                <w:rFonts w:eastAsia="TimesNewRomanPSMT" w:cs="Arial"/>
                <w:bCs/>
              </w:rPr>
              <w:t>страни</w:t>
            </w:r>
            <w:r w:rsidR="004276AD" w:rsidRPr="00F10346">
              <w:rPr>
                <w:rFonts w:eastAsia="TimesNewRomanPSMT" w:cs="Arial"/>
                <w:bCs/>
              </w:rPr>
              <w:t>ц</w:t>
            </w:r>
            <w:r>
              <w:rPr>
                <w:rFonts w:eastAsia="TimesNewRomanPSMT" w:cs="Arial"/>
                <w:bCs/>
              </w:rPr>
              <w:t>а</w:t>
            </w:r>
            <w:r w:rsidR="004276AD" w:rsidRPr="00F10346">
              <w:rPr>
                <w:rFonts w:eastAsia="TimesNewRomanPSMT" w:cs="Arial"/>
                <w:bCs/>
              </w:rPr>
              <w:t xml:space="preserve"> </w:t>
            </w:r>
            <w:r>
              <w:rPr>
                <w:rFonts w:eastAsia="TimesNewRomanPSMT" w:cs="Arial"/>
                <w:bCs/>
              </w:rPr>
              <w:t>Нару</w:t>
            </w:r>
            <w:r w:rsidR="004276AD" w:rsidRPr="00F10346">
              <w:rPr>
                <w:rFonts w:eastAsia="TimesNewRomanPSMT" w:cs="Arial"/>
                <w:bCs/>
              </w:rPr>
              <w:t>ч</w:t>
            </w:r>
            <w:r>
              <w:rPr>
                <w:rFonts w:eastAsia="TimesNewRomanPSMT" w:cs="Arial"/>
                <w:bCs/>
              </w:rPr>
              <w:t>ио</w:t>
            </w:r>
            <w:r w:rsidR="004276AD" w:rsidRPr="00F10346">
              <w:rPr>
                <w:rFonts w:eastAsia="TimesNewRomanPSMT" w:cs="Arial"/>
                <w:bCs/>
              </w:rPr>
              <w:t>ц</w:t>
            </w:r>
            <w:r>
              <w:rPr>
                <w:rFonts w:eastAsia="TimesNewRomanPSMT" w:cs="Arial"/>
                <w:bCs/>
              </w:rPr>
              <w:t>а</w:t>
            </w:r>
          </w:p>
        </w:tc>
        <w:tc>
          <w:tcPr>
            <w:tcW w:w="6213" w:type="dxa"/>
            <w:shd w:val="clear" w:color="auto" w:fill="auto"/>
          </w:tcPr>
          <w:p w:rsidR="004276AD" w:rsidRPr="00F10346" w:rsidRDefault="00E7685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w:t>
              </w:r>
              <w:r w:rsidR="00B83D82">
                <w:rPr>
                  <w:rStyle w:val="Hyperlink"/>
                  <w:rFonts w:eastAsia="Arial Unicode MS" w:cs="Arial"/>
                  <w:color w:val="auto"/>
                  <w:kern w:val="1"/>
                  <w:lang w:eastAsia="ar-SA"/>
                </w:rPr>
                <w:t>епс</w:t>
              </w:r>
              <w:r w:rsidR="004276AD" w:rsidRPr="00F10346">
                <w:rPr>
                  <w:rStyle w:val="Hyperlink"/>
                  <w:rFonts w:eastAsia="Arial Unicode MS" w:cs="Arial"/>
                  <w:color w:val="auto"/>
                  <w:kern w:val="1"/>
                  <w:lang w:eastAsia="ar-SA"/>
                </w:rPr>
                <w:t>.</w:t>
              </w:r>
              <w:r w:rsidR="00B83D82">
                <w:rPr>
                  <w:rStyle w:val="Hyperlink"/>
                  <w:rFonts w:eastAsia="Arial Unicode MS" w:cs="Arial"/>
                  <w:color w:val="auto"/>
                  <w:kern w:val="1"/>
                  <w:lang w:eastAsia="ar-SA"/>
                </w:rPr>
                <w:t>рс</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B83D82" w:rsidP="004276AD">
            <w:pPr>
              <w:autoSpaceDE w:val="0"/>
              <w:autoSpaceDN w:val="0"/>
              <w:adjustRightInd w:val="0"/>
              <w:jc w:val="center"/>
              <w:rPr>
                <w:rFonts w:eastAsia="TimesNewRomanPSMT" w:cs="Arial"/>
                <w:bCs/>
              </w:rPr>
            </w:pPr>
            <w:r>
              <w:rPr>
                <w:rFonts w:eastAsia="TimesNewRomanPSMT" w:cs="Arial"/>
                <w:bCs/>
              </w:rPr>
              <w:t>Врста</w:t>
            </w:r>
            <w:r w:rsidR="004276AD" w:rsidRPr="00F10346">
              <w:rPr>
                <w:rFonts w:eastAsia="TimesNewRomanPSMT" w:cs="Arial"/>
                <w:bCs/>
              </w:rPr>
              <w:t xml:space="preserve"> </w:t>
            </w:r>
            <w:r>
              <w:rPr>
                <w:rFonts w:eastAsia="TimesNewRomanPSMT" w:cs="Arial"/>
                <w:bCs/>
              </w:rPr>
              <w:t>поступка</w:t>
            </w:r>
          </w:p>
        </w:tc>
        <w:tc>
          <w:tcPr>
            <w:tcW w:w="6213" w:type="dxa"/>
            <w:shd w:val="clear" w:color="auto" w:fill="auto"/>
            <w:vAlign w:val="center"/>
          </w:tcPr>
          <w:p w:rsidR="004276AD" w:rsidRPr="00F10346" w:rsidRDefault="00B83D82" w:rsidP="00D34466">
            <w:pPr>
              <w:autoSpaceDE w:val="0"/>
              <w:autoSpaceDN w:val="0"/>
              <w:adjustRightInd w:val="0"/>
              <w:jc w:val="center"/>
              <w:rPr>
                <w:rFonts w:eastAsia="TimesNewRomanPSMT" w:cs="Arial"/>
                <w:bCs/>
              </w:rPr>
            </w:pPr>
            <w:r>
              <w:rPr>
                <w:rFonts w:eastAsia="TimesNewRomanPSMT" w:cs="Arial"/>
                <w:bCs/>
              </w:rPr>
              <w:t>Отворени</w:t>
            </w:r>
            <w:r w:rsidR="00D34466" w:rsidRPr="00F10346">
              <w:rPr>
                <w:rFonts w:eastAsia="TimesNewRomanPSMT" w:cs="Arial"/>
                <w:bCs/>
              </w:rPr>
              <w:t xml:space="preserve"> </w:t>
            </w:r>
            <w:r>
              <w:rPr>
                <w:rFonts w:eastAsia="TimesNewRomanPSMT" w:cs="Arial"/>
                <w:bCs/>
              </w:rPr>
              <w:t>поступак</w:t>
            </w:r>
          </w:p>
        </w:tc>
      </w:tr>
      <w:tr w:rsidR="004276AD" w:rsidRPr="00F10346" w:rsidTr="002E12CC">
        <w:trPr>
          <w:trHeight w:val="575"/>
        </w:trPr>
        <w:tc>
          <w:tcPr>
            <w:tcW w:w="3032" w:type="dxa"/>
            <w:shd w:val="clear" w:color="auto" w:fill="auto"/>
          </w:tcPr>
          <w:p w:rsidR="004276AD" w:rsidRPr="00F10346" w:rsidRDefault="00B83D82" w:rsidP="004276AD">
            <w:pPr>
              <w:autoSpaceDE w:val="0"/>
              <w:autoSpaceDN w:val="0"/>
              <w:adjustRightInd w:val="0"/>
              <w:jc w:val="center"/>
              <w:rPr>
                <w:rFonts w:eastAsia="TimesNewRomanPSMT" w:cs="Arial"/>
                <w:bCs/>
              </w:rPr>
            </w:pPr>
            <w:r>
              <w:rPr>
                <w:rFonts w:eastAsia="TimesNewRomanPSMT" w:cs="Arial"/>
                <w:bCs/>
              </w:rPr>
              <w:t>Предмет</w:t>
            </w:r>
            <w:r w:rsidR="004276AD" w:rsidRPr="00F10346">
              <w:rPr>
                <w:rFonts w:eastAsia="TimesNewRomanPSMT" w:cs="Arial"/>
                <w:bCs/>
              </w:rPr>
              <w:t xml:space="preserve"> </w:t>
            </w:r>
            <w:r>
              <w:rPr>
                <w:rFonts w:eastAsia="TimesNewRomanPSMT" w:cs="Arial"/>
                <w:bCs/>
              </w:rPr>
              <w:t>јавне</w:t>
            </w:r>
            <w:r w:rsidR="004276AD" w:rsidRPr="00F10346">
              <w:rPr>
                <w:rFonts w:eastAsia="TimesNewRomanPSMT" w:cs="Arial"/>
                <w:bCs/>
              </w:rPr>
              <w:t xml:space="preserve"> </w:t>
            </w:r>
            <w:r>
              <w:rPr>
                <w:rFonts w:eastAsia="TimesNewRomanPSMT" w:cs="Arial"/>
                <w:bCs/>
              </w:rPr>
              <w:t>набавке</w:t>
            </w:r>
          </w:p>
        </w:tc>
        <w:tc>
          <w:tcPr>
            <w:tcW w:w="6213" w:type="dxa"/>
            <w:shd w:val="clear" w:color="auto" w:fill="auto"/>
          </w:tcPr>
          <w:p w:rsidR="00266914" w:rsidRDefault="00B83D82" w:rsidP="00266914">
            <w:pPr>
              <w:spacing w:before="0"/>
              <w:ind w:left="-360" w:right="-14"/>
              <w:jc w:val="center"/>
              <w:rPr>
                <w:rFonts w:cs="Arial"/>
                <w:lang w:val="sr-Latn-RS"/>
              </w:rPr>
            </w:pPr>
            <w:bookmarkStart w:id="16" w:name="_Toc442559877"/>
            <w:r>
              <w:rPr>
                <w:rFonts w:cs="Arial"/>
              </w:rPr>
              <w:t>Набавка</w:t>
            </w:r>
            <w:r w:rsidR="004276AD" w:rsidRPr="00F10346">
              <w:rPr>
                <w:rFonts w:cs="Arial"/>
              </w:rPr>
              <w:t xml:space="preserve"> </w:t>
            </w:r>
            <w:r>
              <w:rPr>
                <w:rFonts w:cs="Arial"/>
              </w:rPr>
              <w:t>добара</w:t>
            </w:r>
            <w:r w:rsidR="004276AD" w:rsidRPr="00F10346">
              <w:rPr>
                <w:rFonts w:cs="Arial"/>
              </w:rPr>
              <w:t xml:space="preserve">: </w:t>
            </w:r>
            <w:r w:rsidR="006B273B">
              <w:rPr>
                <w:rFonts w:cs="Arial"/>
                <w:lang w:val="sr-Cyrl-RS"/>
              </w:rPr>
              <w:t xml:space="preserve"> </w:t>
            </w:r>
            <w:bookmarkEnd w:id="16"/>
          </w:p>
          <w:p w:rsidR="001635DD" w:rsidRPr="001635DD" w:rsidRDefault="001635DD" w:rsidP="001635DD">
            <w:pPr>
              <w:spacing w:before="0"/>
              <w:ind w:left="-360" w:right="-14"/>
              <w:jc w:val="center"/>
              <w:rPr>
                <w:rFonts w:cs="Arial"/>
                <w:sz w:val="20"/>
                <w:szCs w:val="20"/>
              </w:rPr>
            </w:pPr>
            <w:r w:rsidRPr="001635DD">
              <w:rPr>
                <w:rFonts w:cs="Arial"/>
                <w:sz w:val="20"/>
                <w:szCs w:val="20"/>
              </w:rPr>
              <w:t>Партија 1: Унапређење система приступне контроле CО и О</w:t>
            </w:r>
          </w:p>
          <w:p w:rsidR="001635DD" w:rsidRDefault="001635DD" w:rsidP="001635DD">
            <w:pPr>
              <w:spacing w:before="0"/>
              <w:ind w:left="-360" w:right="-14"/>
              <w:jc w:val="center"/>
              <w:rPr>
                <w:rFonts w:cs="Arial"/>
                <w:sz w:val="20"/>
                <w:szCs w:val="20"/>
              </w:rPr>
            </w:pPr>
            <w:r w:rsidRPr="001635DD">
              <w:rPr>
                <w:rFonts w:cs="Arial"/>
                <w:sz w:val="20"/>
                <w:szCs w:val="20"/>
              </w:rPr>
              <w:t>Партија 2: Проширење видео надзора</w:t>
            </w:r>
            <w:r w:rsidRPr="001635DD">
              <w:rPr>
                <w:rFonts w:cs="Arial"/>
                <w:sz w:val="20"/>
                <w:szCs w:val="20"/>
                <w:lang w:val="sr-Cyrl-RS"/>
              </w:rPr>
              <w:t xml:space="preserve"> на критичним објектима</w:t>
            </w:r>
            <w:r w:rsidRPr="001635DD">
              <w:rPr>
                <w:rFonts w:cs="Arial"/>
                <w:sz w:val="20"/>
                <w:szCs w:val="20"/>
              </w:rPr>
              <w:t xml:space="preserve"> </w:t>
            </w:r>
          </w:p>
          <w:p w:rsidR="001635DD" w:rsidRPr="001635DD" w:rsidRDefault="001635DD" w:rsidP="001635DD">
            <w:pPr>
              <w:spacing w:before="0"/>
              <w:ind w:left="-360" w:right="-14"/>
              <w:jc w:val="center"/>
              <w:rPr>
                <w:rFonts w:cs="Arial"/>
                <w:sz w:val="20"/>
                <w:szCs w:val="20"/>
              </w:rPr>
            </w:pPr>
            <w:r w:rsidRPr="001635DD">
              <w:rPr>
                <w:rFonts w:cs="Arial"/>
                <w:sz w:val="20"/>
                <w:szCs w:val="20"/>
              </w:rPr>
              <w:t>CО и О</w:t>
            </w:r>
          </w:p>
          <w:p w:rsidR="001635DD" w:rsidRPr="001635DD" w:rsidRDefault="001635DD" w:rsidP="001635DD">
            <w:pPr>
              <w:spacing w:before="0"/>
              <w:ind w:left="-360" w:right="-14"/>
              <w:jc w:val="center"/>
              <w:rPr>
                <w:rFonts w:cs="Arial"/>
                <w:sz w:val="20"/>
                <w:szCs w:val="20"/>
                <w:lang w:val="ru-RU"/>
              </w:rPr>
            </w:pPr>
            <w:r w:rsidRPr="001635DD">
              <w:rPr>
                <w:rFonts w:cs="Arial"/>
                <w:sz w:val="20"/>
                <w:szCs w:val="20"/>
              </w:rPr>
              <w:t>Партија 3: Проширење система противпровалне заштите</w:t>
            </w:r>
            <w:r w:rsidRPr="001635DD">
              <w:rPr>
                <w:rFonts w:cs="Arial"/>
                <w:sz w:val="20"/>
                <w:szCs w:val="20"/>
                <w:lang w:val="ru-RU"/>
              </w:rPr>
              <w:t>.</w:t>
            </w:r>
            <w:r w:rsidRPr="001635DD">
              <w:rPr>
                <w:rFonts w:cs="Arial"/>
                <w:sz w:val="20"/>
                <w:szCs w:val="20"/>
              </w:rPr>
              <w:t xml:space="preserve"> </w:t>
            </w:r>
            <w:r w:rsidRPr="001635DD">
              <w:rPr>
                <w:rFonts w:cs="Arial"/>
                <w:sz w:val="20"/>
                <w:szCs w:val="20"/>
                <w:lang w:val="sr-Cyrl-RS"/>
              </w:rPr>
              <w:t>на критичним објектима</w:t>
            </w:r>
            <w:r w:rsidRPr="001635DD">
              <w:rPr>
                <w:rFonts w:cs="Arial"/>
                <w:sz w:val="20"/>
                <w:szCs w:val="20"/>
              </w:rPr>
              <w:t xml:space="preserve"> CО и О</w:t>
            </w:r>
          </w:p>
          <w:p w:rsidR="004276AD" w:rsidRPr="00087796" w:rsidRDefault="004276AD" w:rsidP="00266914">
            <w:pPr>
              <w:spacing w:before="0"/>
              <w:ind w:left="-360" w:right="-14"/>
              <w:jc w:val="center"/>
              <w:rPr>
                <w:rFonts w:cs="Arial"/>
              </w:rPr>
            </w:pPr>
          </w:p>
        </w:tc>
      </w:tr>
      <w:tr w:rsidR="002E12CC" w:rsidRPr="00F10346" w:rsidTr="002E12CC">
        <w:trPr>
          <w:trHeight w:val="995"/>
        </w:trPr>
        <w:tc>
          <w:tcPr>
            <w:tcW w:w="3032" w:type="dxa"/>
            <w:shd w:val="clear" w:color="auto" w:fill="auto"/>
          </w:tcPr>
          <w:p w:rsidR="002E12CC" w:rsidRPr="00F10346" w:rsidRDefault="002E12CC" w:rsidP="00820DCE">
            <w:pPr>
              <w:autoSpaceDE w:val="0"/>
              <w:autoSpaceDN w:val="0"/>
              <w:adjustRightInd w:val="0"/>
              <w:rPr>
                <w:rFonts w:eastAsia="TimesNewRomanPSMT" w:cs="Arial"/>
                <w:bCs/>
              </w:rPr>
            </w:pPr>
          </w:p>
          <w:p w:rsidR="002E12CC" w:rsidRPr="00F10346" w:rsidRDefault="00B83D82" w:rsidP="002E12CC">
            <w:pPr>
              <w:autoSpaceDE w:val="0"/>
              <w:autoSpaceDN w:val="0"/>
              <w:adjustRightInd w:val="0"/>
              <w:jc w:val="center"/>
              <w:rPr>
                <w:rFonts w:eastAsia="TimesNewRomanPSMT" w:cs="Arial"/>
                <w:bCs/>
              </w:rPr>
            </w:pPr>
            <w:r>
              <w:rPr>
                <w:rFonts w:cs="Arial"/>
              </w:rPr>
              <w:t>Опис</w:t>
            </w:r>
            <w:r w:rsidR="002E12CC" w:rsidRPr="00F10346">
              <w:rPr>
                <w:rFonts w:cs="Arial"/>
              </w:rPr>
              <w:t xml:space="preserve"> </w:t>
            </w:r>
            <w:r>
              <w:rPr>
                <w:rFonts w:cs="Arial"/>
              </w:rPr>
              <w:t>сваке</w:t>
            </w:r>
            <w:r w:rsidR="002E12CC" w:rsidRPr="00F10346">
              <w:rPr>
                <w:rFonts w:cs="Arial"/>
              </w:rPr>
              <w:t xml:space="preserve"> </w:t>
            </w:r>
            <w:r>
              <w:rPr>
                <w:rFonts w:cs="Arial"/>
              </w:rPr>
              <w:t>партије</w:t>
            </w:r>
          </w:p>
        </w:tc>
        <w:tc>
          <w:tcPr>
            <w:tcW w:w="6213" w:type="dxa"/>
            <w:shd w:val="clear" w:color="auto" w:fill="auto"/>
            <w:vAlign w:val="center"/>
          </w:tcPr>
          <w:p w:rsidR="006B273B" w:rsidRPr="00820DCE" w:rsidRDefault="00B83D82" w:rsidP="00820DCE">
            <w:pPr>
              <w:pStyle w:val="ListParagraph"/>
              <w:widowControl w:val="0"/>
              <w:ind w:left="0"/>
              <w:jc w:val="center"/>
              <w:rPr>
                <w:rFonts w:ascii="Arial" w:hAnsi="Arial" w:cs="Arial"/>
                <w:color w:val="00B0F0"/>
                <w:lang w:val="sr-Cyrl-RS"/>
              </w:rPr>
            </w:pPr>
            <w:r>
              <w:rPr>
                <w:rFonts w:ascii="Arial" w:hAnsi="Arial" w:cs="Arial"/>
              </w:rPr>
              <w:t>Јавна</w:t>
            </w:r>
            <w:r w:rsidR="006B273B" w:rsidRPr="00C84E1E">
              <w:rPr>
                <w:rFonts w:ascii="Arial" w:hAnsi="Arial" w:cs="Arial"/>
              </w:rPr>
              <w:t xml:space="preserve"> </w:t>
            </w:r>
            <w:r>
              <w:rPr>
                <w:rFonts w:ascii="Arial" w:hAnsi="Arial" w:cs="Arial"/>
              </w:rPr>
              <w:t>набавка</w:t>
            </w:r>
            <w:r w:rsidR="006B273B" w:rsidRPr="00C84E1E">
              <w:rPr>
                <w:rFonts w:ascii="Arial" w:hAnsi="Arial" w:cs="Arial"/>
              </w:rPr>
              <w:t xml:space="preserve"> </w:t>
            </w:r>
            <w:r>
              <w:rPr>
                <w:rFonts w:ascii="Arial" w:hAnsi="Arial" w:cs="Arial"/>
                <w:lang w:val="sr-Cyrl-RS"/>
              </w:rPr>
              <w:t>није</w:t>
            </w:r>
            <w:r w:rsidR="00266914">
              <w:rPr>
                <w:rFonts w:ascii="Arial" w:hAnsi="Arial" w:cs="Arial"/>
                <w:lang w:val="sr-Cyrl-RS"/>
              </w:rPr>
              <w:t xml:space="preserve"> </w:t>
            </w:r>
            <w:r>
              <w:rPr>
                <w:rFonts w:ascii="Arial" w:hAnsi="Arial" w:cs="Arial"/>
              </w:rPr>
              <w:t>обликована</w:t>
            </w:r>
            <w:r w:rsidR="002E12CC" w:rsidRPr="00C84E1E">
              <w:rPr>
                <w:rFonts w:ascii="Arial" w:hAnsi="Arial" w:cs="Arial"/>
              </w:rPr>
              <w:t xml:space="preserve"> </w:t>
            </w:r>
            <w:r>
              <w:rPr>
                <w:rFonts w:ascii="Arial" w:hAnsi="Arial" w:cs="Arial"/>
              </w:rPr>
              <w:t>по</w:t>
            </w:r>
            <w:r w:rsidR="002E12CC" w:rsidRPr="00C84E1E">
              <w:rPr>
                <w:rFonts w:ascii="Arial" w:hAnsi="Arial" w:cs="Arial"/>
              </w:rPr>
              <w:t xml:space="preserve"> </w:t>
            </w:r>
            <w:r>
              <w:rPr>
                <w:rFonts w:ascii="Arial" w:hAnsi="Arial" w:cs="Arial"/>
              </w:rPr>
              <w:t>партијама</w:t>
            </w:r>
            <w:r w:rsidR="006B273B">
              <w:rPr>
                <w:rFonts w:ascii="Arial" w:hAnsi="Arial" w:cs="Arial"/>
                <w:color w:val="00B0F0"/>
                <w:lang w:val="sr-Cyrl-RS"/>
              </w:rPr>
              <w:t>:</w:t>
            </w:r>
          </w:p>
        </w:tc>
      </w:tr>
      <w:tr w:rsidR="004276AD" w:rsidRPr="00F10346" w:rsidTr="002E12CC">
        <w:trPr>
          <w:trHeight w:val="594"/>
        </w:trPr>
        <w:tc>
          <w:tcPr>
            <w:tcW w:w="3032" w:type="dxa"/>
            <w:shd w:val="clear" w:color="auto" w:fill="auto"/>
          </w:tcPr>
          <w:p w:rsidR="004276AD" w:rsidRPr="00F10346" w:rsidRDefault="00B83D82" w:rsidP="004276AD">
            <w:pPr>
              <w:autoSpaceDE w:val="0"/>
              <w:autoSpaceDN w:val="0"/>
              <w:adjustRightInd w:val="0"/>
              <w:jc w:val="center"/>
              <w:rPr>
                <w:rFonts w:eastAsia="TimesNewRomanPSMT" w:cs="Arial"/>
                <w:bCs/>
              </w:rPr>
            </w:pPr>
            <w:r>
              <w:rPr>
                <w:rFonts w:eastAsia="TimesNewRomanPSMT" w:cs="Arial"/>
                <w:bCs/>
              </w:rPr>
              <w:t>Циљ</w:t>
            </w:r>
            <w:r w:rsidR="004276AD" w:rsidRPr="00F10346">
              <w:rPr>
                <w:rFonts w:eastAsia="TimesNewRomanPSMT" w:cs="Arial"/>
                <w:bCs/>
              </w:rPr>
              <w:t xml:space="preserve"> </w:t>
            </w:r>
            <w:r>
              <w:rPr>
                <w:rFonts w:eastAsia="TimesNewRomanPSMT" w:cs="Arial"/>
                <w:bCs/>
              </w:rPr>
              <w:t>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w:t>
            </w:r>
            <w:r w:rsidR="00B83D82">
              <w:rPr>
                <w:rFonts w:eastAsia="TimesNewRomanPSMT" w:cs="Arial"/>
                <w:bCs/>
              </w:rPr>
              <w:t>Закљу</w:t>
            </w:r>
            <w:r w:rsidRPr="00F10346">
              <w:rPr>
                <w:rFonts w:eastAsia="TimesNewRomanPSMT" w:cs="Arial"/>
                <w:bCs/>
              </w:rPr>
              <w:t>ч</w:t>
            </w:r>
            <w:r w:rsidR="00B83D82">
              <w:rPr>
                <w:rFonts w:eastAsia="TimesNewRomanPSMT" w:cs="Arial"/>
                <w:bCs/>
              </w:rPr>
              <w:t>ење</w:t>
            </w:r>
            <w:r w:rsidRPr="00F10346">
              <w:rPr>
                <w:rFonts w:eastAsia="TimesNewRomanPSMT" w:cs="Arial"/>
                <w:bCs/>
              </w:rPr>
              <w:t xml:space="preserve"> </w:t>
            </w:r>
            <w:r w:rsidR="00B83D82">
              <w:rPr>
                <w:rFonts w:eastAsia="TimesNewRomanPSMT" w:cs="Arial"/>
                <w:bCs/>
              </w:rPr>
              <w:t>Уговора</w:t>
            </w:r>
            <w:r w:rsidRPr="00F10346">
              <w:rPr>
                <w:rFonts w:eastAsia="TimesNewRomanPSMT" w:cs="Arial"/>
                <w:bCs/>
              </w:rPr>
              <w:t xml:space="preserve"> </w:t>
            </w:r>
            <w:r w:rsidR="00B83D82">
              <w:rPr>
                <w:rFonts w:eastAsia="TimesNewRomanPSMT" w:cs="Arial"/>
                <w:bCs/>
              </w:rPr>
              <w:t>о</w:t>
            </w:r>
            <w:r w:rsidRPr="00F10346">
              <w:rPr>
                <w:rFonts w:eastAsia="TimesNewRomanPSMT" w:cs="Arial"/>
                <w:bCs/>
              </w:rPr>
              <w:t xml:space="preserve"> </w:t>
            </w:r>
            <w:r w:rsidR="00B83D82">
              <w:rPr>
                <w:rFonts w:eastAsia="TimesNewRomanPSMT" w:cs="Arial"/>
                <w:bCs/>
              </w:rPr>
              <w:t>јавној</w:t>
            </w:r>
            <w:r w:rsidRPr="00F10346">
              <w:rPr>
                <w:rFonts w:eastAsia="TimesNewRomanPSMT" w:cs="Arial"/>
                <w:bCs/>
              </w:rPr>
              <w:t xml:space="preserve"> </w:t>
            </w:r>
            <w:r w:rsidR="00B83D82">
              <w:rPr>
                <w:rFonts w:eastAsia="TimesNewRomanPSMT" w:cs="Arial"/>
                <w:bCs/>
              </w:rPr>
              <w:t>набав</w:t>
            </w:r>
            <w:r w:rsidRPr="00F10346">
              <w:rPr>
                <w:rFonts w:eastAsia="TimesNewRomanPSMT" w:cs="Arial"/>
                <w:bCs/>
              </w:rPr>
              <w:t>ц</w:t>
            </w:r>
            <w:r w:rsidR="00B83D82">
              <w:rPr>
                <w:rFonts w:eastAsia="TimesNewRomanPSMT" w:cs="Arial"/>
                <w:bCs/>
              </w:rPr>
              <w:t>и</w:t>
            </w:r>
            <w:r w:rsidRPr="00F10346">
              <w:rPr>
                <w:rFonts w:eastAsia="TimesNewRomanPSMT" w:cs="Arial"/>
                <w:bCs/>
              </w:rPr>
              <w:t xml:space="preserve">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B83D82" w:rsidP="004276AD">
            <w:pPr>
              <w:autoSpaceDE w:val="0"/>
              <w:autoSpaceDN w:val="0"/>
              <w:adjustRightInd w:val="0"/>
              <w:jc w:val="center"/>
              <w:rPr>
                <w:rFonts w:eastAsia="TimesNewRomanPSMT" w:cs="Arial"/>
                <w:bCs/>
              </w:rPr>
            </w:pPr>
            <w:r>
              <w:rPr>
                <w:rFonts w:eastAsia="TimesNewRomanPSMT" w:cs="Arial"/>
                <w:bCs/>
              </w:rPr>
              <w:t>Контакт</w:t>
            </w:r>
          </w:p>
        </w:tc>
        <w:tc>
          <w:tcPr>
            <w:tcW w:w="6213" w:type="dxa"/>
            <w:shd w:val="clear" w:color="auto" w:fill="auto"/>
            <w:vAlign w:val="center"/>
          </w:tcPr>
          <w:p w:rsidR="009F5D8F" w:rsidRPr="006B273B" w:rsidRDefault="009F5D8F" w:rsidP="009F5D8F">
            <w:pPr>
              <w:jc w:val="center"/>
              <w:rPr>
                <w:rFonts w:cs="Arial"/>
                <w:color w:val="00B0F0"/>
                <w:lang w:val="sr-Cyrl-RS"/>
              </w:rPr>
            </w:pPr>
            <w:r>
              <w:rPr>
                <w:rFonts w:cs="Arial"/>
                <w:lang w:val="sr-Cyrl-RS"/>
              </w:rPr>
              <w:t>Јањић Данијела</w:t>
            </w:r>
            <w:r w:rsidRPr="00F10346">
              <w:rPr>
                <w:rFonts w:cs="Arial"/>
              </w:rPr>
              <w:t xml:space="preserve"> </w:t>
            </w:r>
          </w:p>
          <w:p w:rsidR="009F5D8F" w:rsidRPr="00F10346" w:rsidRDefault="009F5D8F" w:rsidP="009F5D8F">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F10346" w:rsidRDefault="004276AD" w:rsidP="00820DCE">
            <w:pPr>
              <w:jc w:val="center"/>
              <w:rPr>
                <w:rFonts w:cs="Arial"/>
              </w:rPr>
            </w:pPr>
          </w:p>
        </w:tc>
      </w:tr>
    </w:tbl>
    <w:p w:rsidR="00DB7728" w:rsidRDefault="00DB7728" w:rsidP="000C50A0">
      <w:pPr>
        <w:spacing w:before="0"/>
        <w:rPr>
          <w:rFonts w:cs="Arial"/>
          <w:lang w:val="sr-Cyrl-RS"/>
        </w:rPr>
      </w:pPr>
    </w:p>
    <w:p w:rsidR="007A5AAF" w:rsidRDefault="007A5AAF" w:rsidP="000C50A0">
      <w:pPr>
        <w:spacing w:before="0"/>
        <w:rPr>
          <w:rFonts w:cs="Arial"/>
          <w:lang w:val="sr-Cyrl-RS"/>
        </w:rPr>
      </w:pPr>
    </w:p>
    <w:p w:rsidR="007A5AAF" w:rsidRDefault="007A5AAF" w:rsidP="000C50A0">
      <w:pPr>
        <w:spacing w:before="0"/>
        <w:rPr>
          <w:rFonts w:cs="Arial"/>
          <w:lang w:val="sr-Cyrl-RS"/>
        </w:rPr>
      </w:pPr>
    </w:p>
    <w:p w:rsidR="007A5AAF" w:rsidRPr="00824222" w:rsidRDefault="007A5AAF" w:rsidP="000C50A0">
      <w:pPr>
        <w:spacing w:before="0"/>
        <w:rPr>
          <w:rFonts w:cs="Arial"/>
          <w:lang w:val="sr-Cyrl-RS"/>
        </w:rPr>
      </w:pPr>
    </w:p>
    <w:p w:rsidR="002E12CC" w:rsidRPr="00F10346" w:rsidRDefault="00B83D82" w:rsidP="004F1139">
      <w:pPr>
        <w:pStyle w:val="Heading10"/>
        <w:numPr>
          <w:ilvl w:val="0"/>
          <w:numId w:val="13"/>
        </w:numPr>
        <w:jc w:val="both"/>
        <w:rPr>
          <w:rFonts w:cs="Arial"/>
        </w:rPr>
      </w:pPr>
      <w:bookmarkStart w:id="17" w:name="_Toc442559878"/>
      <w:bookmarkStart w:id="18" w:name="_Toc427817448"/>
      <w:r>
        <w:rPr>
          <w:rFonts w:cs="Arial"/>
        </w:rPr>
        <w:t>ПОДАЦИ</w:t>
      </w:r>
      <w:r w:rsidR="002E12CC" w:rsidRPr="00F10346">
        <w:rPr>
          <w:rFonts w:cs="Arial"/>
        </w:rPr>
        <w:t xml:space="preserve"> </w:t>
      </w:r>
      <w:r>
        <w:rPr>
          <w:rFonts w:cs="Arial"/>
        </w:rPr>
        <w:t>О</w:t>
      </w:r>
      <w:r w:rsidR="002E12CC" w:rsidRPr="00F10346">
        <w:rPr>
          <w:rFonts w:cs="Arial"/>
        </w:rPr>
        <w:t xml:space="preserve"> </w:t>
      </w:r>
      <w:r>
        <w:rPr>
          <w:rFonts w:cs="Arial"/>
        </w:rPr>
        <w:t>ПРЕДМЕТУ</w:t>
      </w:r>
      <w:r w:rsidR="002E12CC" w:rsidRPr="00F10346">
        <w:rPr>
          <w:rFonts w:cs="Arial"/>
        </w:rPr>
        <w:t xml:space="preserve"> </w:t>
      </w:r>
      <w:r>
        <w:rPr>
          <w:rFonts w:cs="Arial"/>
        </w:rPr>
        <w:t>ЈАВНЕ</w:t>
      </w:r>
      <w:r w:rsidR="002E12CC" w:rsidRPr="00F10346">
        <w:rPr>
          <w:rFonts w:cs="Arial"/>
        </w:rPr>
        <w:t xml:space="preserve"> </w:t>
      </w:r>
      <w:r>
        <w:rPr>
          <w:rFonts w:cs="Arial"/>
        </w:rPr>
        <w:t>НАБАВКЕ</w:t>
      </w:r>
    </w:p>
    <w:p w:rsidR="002E12CC" w:rsidRDefault="002E12CC" w:rsidP="0032186E">
      <w:pPr>
        <w:pStyle w:val="Heading10"/>
        <w:ind w:left="0" w:firstLine="0"/>
        <w:jc w:val="both"/>
        <w:rPr>
          <w:rFonts w:cs="Arial"/>
          <w:lang w:val="sr-Latn-RS"/>
        </w:rPr>
      </w:pPr>
      <w:r w:rsidRPr="00F10346">
        <w:rPr>
          <w:rFonts w:cs="Arial"/>
        </w:rPr>
        <w:t xml:space="preserve">2.1 </w:t>
      </w:r>
      <w:r w:rsidR="00B83D82">
        <w:rPr>
          <w:rFonts w:cs="Arial"/>
        </w:rPr>
        <w:t>Опис</w:t>
      </w:r>
      <w:r w:rsidRPr="00F10346">
        <w:rPr>
          <w:rFonts w:cs="Arial"/>
        </w:rPr>
        <w:t xml:space="preserve"> </w:t>
      </w:r>
      <w:r w:rsidR="00B83D82">
        <w:rPr>
          <w:rFonts w:cs="Arial"/>
        </w:rPr>
        <w:t>предмета</w:t>
      </w:r>
      <w:r w:rsidRPr="00F10346">
        <w:rPr>
          <w:rFonts w:cs="Arial"/>
        </w:rPr>
        <w:t xml:space="preserve"> </w:t>
      </w:r>
      <w:r w:rsidR="00B83D82">
        <w:rPr>
          <w:rFonts w:cs="Arial"/>
        </w:rPr>
        <w:t>јавне</w:t>
      </w:r>
      <w:r w:rsidRPr="00F10346">
        <w:rPr>
          <w:rFonts w:cs="Arial"/>
        </w:rPr>
        <w:t xml:space="preserve"> </w:t>
      </w:r>
      <w:r w:rsidR="00B83D82">
        <w:rPr>
          <w:rFonts w:cs="Arial"/>
        </w:rPr>
        <w:t>набавке</w:t>
      </w:r>
      <w:r w:rsidRPr="00F10346">
        <w:rPr>
          <w:rFonts w:cs="Arial"/>
        </w:rPr>
        <w:t xml:space="preserve">, </w:t>
      </w:r>
      <w:r w:rsidR="00B83D82">
        <w:rPr>
          <w:rFonts w:cs="Arial"/>
        </w:rPr>
        <w:t>назив</w:t>
      </w:r>
      <w:r w:rsidRPr="00F10346">
        <w:rPr>
          <w:rFonts w:cs="Arial"/>
        </w:rPr>
        <w:t xml:space="preserve"> </w:t>
      </w:r>
      <w:r w:rsidR="00B83D82">
        <w:rPr>
          <w:rFonts w:cs="Arial"/>
        </w:rPr>
        <w:t>и</w:t>
      </w:r>
      <w:r w:rsidRPr="00F10346">
        <w:rPr>
          <w:rFonts w:cs="Arial"/>
        </w:rPr>
        <w:t xml:space="preserve"> </w:t>
      </w:r>
      <w:r w:rsidR="00B83D82">
        <w:rPr>
          <w:rFonts w:cs="Arial"/>
        </w:rPr>
        <w:t>ознака</w:t>
      </w:r>
      <w:r w:rsidRPr="00F10346">
        <w:rPr>
          <w:rFonts w:cs="Arial"/>
        </w:rPr>
        <w:t xml:space="preserve"> </w:t>
      </w:r>
      <w:r w:rsidR="00B83D82">
        <w:rPr>
          <w:rFonts w:cs="Arial"/>
        </w:rPr>
        <w:t>из</w:t>
      </w:r>
      <w:r w:rsidRPr="00F10346">
        <w:rPr>
          <w:rFonts w:cs="Arial"/>
        </w:rPr>
        <w:t xml:space="preserve"> </w:t>
      </w:r>
      <w:r w:rsidR="00B83D82">
        <w:rPr>
          <w:rFonts w:cs="Arial"/>
        </w:rPr>
        <w:t>оп</w:t>
      </w:r>
      <w:r w:rsidRPr="00F10346">
        <w:rPr>
          <w:rFonts w:cs="Arial"/>
        </w:rPr>
        <w:t>ш</w:t>
      </w:r>
      <w:r w:rsidR="00B83D82">
        <w:rPr>
          <w:rFonts w:cs="Arial"/>
        </w:rPr>
        <w:t>тег</w:t>
      </w:r>
      <w:r w:rsidRPr="00F10346">
        <w:rPr>
          <w:rFonts w:cs="Arial"/>
        </w:rPr>
        <w:t xml:space="preserve"> </w:t>
      </w:r>
      <w:r w:rsidR="00B83D82">
        <w:rPr>
          <w:rFonts w:cs="Arial"/>
        </w:rPr>
        <w:t>ре</w:t>
      </w:r>
      <w:r w:rsidRPr="00F10346">
        <w:rPr>
          <w:rFonts w:cs="Arial"/>
        </w:rPr>
        <w:t>ч</w:t>
      </w:r>
      <w:r w:rsidR="00B83D82">
        <w:rPr>
          <w:rFonts w:cs="Arial"/>
        </w:rPr>
        <w:t>ника</w:t>
      </w:r>
      <w:r w:rsidRPr="00F10346">
        <w:rPr>
          <w:rFonts w:cs="Arial"/>
        </w:rPr>
        <w:t xml:space="preserve"> </w:t>
      </w:r>
      <w:r w:rsidR="00B83D82">
        <w:rPr>
          <w:rFonts w:cs="Arial"/>
        </w:rPr>
        <w:t>набавке</w:t>
      </w:r>
      <w:r w:rsidR="00F4729D">
        <w:rPr>
          <w:rFonts w:cs="Arial"/>
          <w:lang w:val="sr-Latn-RS"/>
        </w:rPr>
        <w:t>:</w:t>
      </w:r>
    </w:p>
    <w:p w:rsidR="00F4729D" w:rsidRPr="00F4729D" w:rsidRDefault="00F4729D" w:rsidP="00F4729D">
      <w:pPr>
        <w:rPr>
          <w:lang w:val="sr-Latn-RS" w:eastAsia="ar-SA"/>
        </w:rPr>
      </w:pPr>
    </w:p>
    <w:p w:rsidR="001635DD" w:rsidRDefault="00F4729D" w:rsidP="00087796">
      <w:pPr>
        <w:spacing w:before="0"/>
        <w:ind w:left="-360" w:right="-14"/>
        <w:jc w:val="left"/>
        <w:rPr>
          <w:rFonts w:cs="Arial"/>
          <w:lang w:eastAsia="zh-CN"/>
        </w:rPr>
      </w:pPr>
      <w:r>
        <w:rPr>
          <w:rFonts w:cs="Arial"/>
          <w:lang w:eastAsia="zh-CN"/>
        </w:rPr>
        <w:t xml:space="preserve">      </w:t>
      </w:r>
      <w:r w:rsidR="00B83D82" w:rsidRPr="00D0258B">
        <w:rPr>
          <w:rFonts w:cs="Arial"/>
          <w:lang w:eastAsia="zh-CN"/>
        </w:rPr>
        <w:t>Опис</w:t>
      </w:r>
      <w:r w:rsidR="002E12CC" w:rsidRPr="00D0258B">
        <w:rPr>
          <w:rFonts w:cs="Arial"/>
          <w:lang w:eastAsia="zh-CN"/>
        </w:rPr>
        <w:t xml:space="preserve"> </w:t>
      </w:r>
      <w:r w:rsidR="00B83D82" w:rsidRPr="00D0258B">
        <w:rPr>
          <w:rFonts w:cs="Arial"/>
          <w:lang w:eastAsia="zh-CN"/>
        </w:rPr>
        <w:t>предмета</w:t>
      </w:r>
      <w:r w:rsidR="002E12CC" w:rsidRPr="00D0258B">
        <w:rPr>
          <w:rFonts w:cs="Arial"/>
          <w:lang w:eastAsia="zh-CN"/>
        </w:rPr>
        <w:t xml:space="preserve"> </w:t>
      </w:r>
      <w:r w:rsidR="00B83D82" w:rsidRPr="00D0258B">
        <w:rPr>
          <w:rFonts w:cs="Arial"/>
          <w:lang w:eastAsia="zh-CN"/>
        </w:rPr>
        <w:t>јавне</w:t>
      </w:r>
      <w:r w:rsidR="002E12CC" w:rsidRPr="00D0258B">
        <w:rPr>
          <w:rFonts w:cs="Arial"/>
          <w:lang w:eastAsia="zh-CN"/>
        </w:rPr>
        <w:t xml:space="preserve"> </w:t>
      </w:r>
      <w:r w:rsidR="00B83D82" w:rsidRPr="00D0258B">
        <w:rPr>
          <w:rFonts w:cs="Arial"/>
          <w:lang w:eastAsia="zh-CN"/>
        </w:rPr>
        <w:t>набавке</w:t>
      </w:r>
      <w:r w:rsidR="002E12CC" w:rsidRPr="00D0258B">
        <w:rPr>
          <w:rFonts w:cs="Arial"/>
          <w:lang w:eastAsia="zh-CN"/>
        </w:rPr>
        <w:t>:</w:t>
      </w:r>
    </w:p>
    <w:p w:rsidR="001635DD" w:rsidRDefault="001635DD" w:rsidP="00087796">
      <w:pPr>
        <w:spacing w:before="0"/>
        <w:ind w:left="-360" w:right="-14"/>
        <w:jc w:val="left"/>
        <w:rPr>
          <w:rFonts w:cs="Arial"/>
          <w:lang w:eastAsia="zh-CN"/>
        </w:rPr>
      </w:pPr>
    </w:p>
    <w:p w:rsidR="001635DD" w:rsidRPr="001635DD" w:rsidRDefault="001635DD" w:rsidP="001635DD">
      <w:pPr>
        <w:spacing w:before="0"/>
        <w:ind w:left="-360" w:right="-14"/>
        <w:rPr>
          <w:rFonts w:cs="Arial"/>
        </w:rPr>
      </w:pPr>
      <w:r>
        <w:rPr>
          <w:rFonts w:cs="Arial"/>
          <w:lang w:val="sr-Cyrl-RS"/>
        </w:rPr>
        <w:t xml:space="preserve">  </w:t>
      </w:r>
      <w:r w:rsidRPr="001635DD">
        <w:rPr>
          <w:rFonts w:cs="Arial"/>
        </w:rPr>
        <w:t xml:space="preserve">Партија 1: Унапређење система приступне контроле CО и О  </w:t>
      </w:r>
    </w:p>
    <w:p w:rsidR="001635DD" w:rsidRPr="001635DD" w:rsidRDefault="001635DD" w:rsidP="001635DD">
      <w:pPr>
        <w:spacing w:before="0"/>
        <w:ind w:left="-360" w:right="-14"/>
        <w:rPr>
          <w:rFonts w:cs="Arial"/>
        </w:rPr>
      </w:pPr>
      <w:r>
        <w:rPr>
          <w:rFonts w:cs="Arial"/>
        </w:rPr>
        <w:t xml:space="preserve">  </w:t>
      </w:r>
      <w:r w:rsidRPr="001635DD">
        <w:rPr>
          <w:rFonts w:cs="Arial"/>
        </w:rPr>
        <w:t>Партија 2: Проширење видео надзора</w:t>
      </w:r>
      <w:r w:rsidRPr="001635DD">
        <w:rPr>
          <w:rFonts w:cs="Arial"/>
          <w:lang w:val="sr-Cyrl-RS"/>
        </w:rPr>
        <w:t xml:space="preserve"> на критичним објектима</w:t>
      </w:r>
      <w:r w:rsidRPr="001635DD">
        <w:rPr>
          <w:rFonts w:cs="Arial"/>
        </w:rPr>
        <w:t xml:space="preserve"> CО и О   </w:t>
      </w:r>
    </w:p>
    <w:p w:rsidR="001635DD" w:rsidRPr="001635DD" w:rsidRDefault="001635DD" w:rsidP="001635DD">
      <w:pPr>
        <w:spacing w:before="0"/>
        <w:ind w:left="-360" w:right="-14"/>
        <w:rPr>
          <w:rFonts w:cs="Arial"/>
          <w:lang w:val="ru-RU"/>
        </w:rPr>
      </w:pPr>
      <w:r>
        <w:rPr>
          <w:rFonts w:cs="Arial"/>
        </w:rPr>
        <w:t xml:space="preserve">  </w:t>
      </w:r>
      <w:r w:rsidRPr="001635DD">
        <w:rPr>
          <w:rFonts w:cs="Arial"/>
        </w:rPr>
        <w:t xml:space="preserve">Партија 3: Проширење система противпровалне заштите </w:t>
      </w:r>
      <w:r w:rsidRPr="001635DD">
        <w:rPr>
          <w:rFonts w:cs="Arial"/>
          <w:lang w:val="sr-Cyrl-RS"/>
        </w:rPr>
        <w:t>на критичним објектима</w:t>
      </w:r>
      <w:r w:rsidRPr="001635DD">
        <w:rPr>
          <w:rFonts w:cs="Arial"/>
        </w:rPr>
        <w:t xml:space="preserve"> CО и О   </w:t>
      </w:r>
    </w:p>
    <w:p w:rsidR="001635DD" w:rsidRDefault="001635DD" w:rsidP="00087796">
      <w:pPr>
        <w:spacing w:before="0"/>
        <w:ind w:left="-360" w:right="-14"/>
        <w:jc w:val="left"/>
        <w:rPr>
          <w:rFonts w:cs="Arial"/>
          <w:lang w:eastAsia="zh-CN"/>
        </w:rPr>
      </w:pPr>
    </w:p>
    <w:p w:rsidR="00087796" w:rsidRPr="00087796" w:rsidRDefault="002E12CC" w:rsidP="00087796">
      <w:pPr>
        <w:spacing w:before="0"/>
        <w:ind w:left="-360" w:right="-14"/>
        <w:jc w:val="left"/>
        <w:rPr>
          <w:rFonts w:cs="Arial"/>
          <w:lang w:eastAsia="zh-CN"/>
        </w:rPr>
      </w:pPr>
      <w:r w:rsidRPr="00D0258B">
        <w:rPr>
          <w:rFonts w:cs="Arial"/>
          <w:lang w:eastAsia="zh-CN"/>
        </w:rPr>
        <w:t xml:space="preserve"> </w:t>
      </w:r>
    </w:p>
    <w:p w:rsidR="007E7768" w:rsidRPr="00F4208D" w:rsidRDefault="00F4729D" w:rsidP="00F4729D">
      <w:pPr>
        <w:spacing w:before="0"/>
        <w:ind w:left="-360" w:right="-14"/>
        <w:rPr>
          <w:rFonts w:cs="Arial"/>
          <w:b/>
          <w:lang w:val="sr-Cyrl-RS"/>
        </w:rPr>
      </w:pPr>
      <w:r>
        <w:rPr>
          <w:rFonts w:cs="Arial"/>
          <w:b/>
          <w:lang w:val="sr-Latn-RS"/>
        </w:rPr>
        <w:t xml:space="preserve">     </w:t>
      </w:r>
      <w:r w:rsidR="00D0258B">
        <w:rPr>
          <w:rFonts w:cs="Arial"/>
          <w:b/>
          <w:lang w:val="sr-Cyrl-RS" w:eastAsia="zh-CN"/>
        </w:rPr>
        <w:t xml:space="preserve"> </w:t>
      </w:r>
      <w:r w:rsidR="00B83D82">
        <w:rPr>
          <w:rFonts w:cs="Arial"/>
          <w:b/>
          <w:lang w:eastAsia="zh-CN"/>
        </w:rPr>
        <w:t>Назив</w:t>
      </w:r>
      <w:r w:rsidR="002E12CC" w:rsidRPr="00AC714A">
        <w:rPr>
          <w:rFonts w:cs="Arial"/>
          <w:b/>
          <w:lang w:eastAsia="zh-CN"/>
        </w:rPr>
        <w:t xml:space="preserve"> </w:t>
      </w:r>
      <w:r w:rsidR="00B83D82">
        <w:rPr>
          <w:rFonts w:cs="Arial"/>
          <w:b/>
          <w:lang w:eastAsia="zh-CN"/>
        </w:rPr>
        <w:t>из</w:t>
      </w:r>
      <w:r w:rsidR="002E12CC" w:rsidRPr="00AC714A">
        <w:rPr>
          <w:rFonts w:cs="Arial"/>
          <w:b/>
          <w:lang w:eastAsia="zh-CN"/>
        </w:rPr>
        <w:t xml:space="preserve"> </w:t>
      </w:r>
      <w:r w:rsidR="00B83D82">
        <w:rPr>
          <w:rFonts w:cs="Arial"/>
          <w:b/>
          <w:lang w:eastAsia="zh-CN"/>
        </w:rPr>
        <w:t>оп</w:t>
      </w:r>
      <w:r w:rsidR="002E12CC" w:rsidRPr="00AC714A">
        <w:rPr>
          <w:rFonts w:cs="Arial"/>
          <w:b/>
          <w:lang w:eastAsia="zh-CN"/>
        </w:rPr>
        <w:t>ш</w:t>
      </w:r>
      <w:r w:rsidR="00B83D82">
        <w:rPr>
          <w:rFonts w:cs="Arial"/>
          <w:b/>
          <w:lang w:eastAsia="zh-CN"/>
        </w:rPr>
        <w:t>тег</w:t>
      </w:r>
      <w:r w:rsidR="002E12CC" w:rsidRPr="00AC714A">
        <w:rPr>
          <w:rFonts w:cs="Arial"/>
          <w:b/>
          <w:lang w:eastAsia="zh-CN"/>
        </w:rPr>
        <w:t xml:space="preserve"> </w:t>
      </w:r>
      <w:r w:rsidR="00B83D82">
        <w:rPr>
          <w:rFonts w:cs="Arial"/>
          <w:b/>
          <w:lang w:eastAsia="zh-CN"/>
        </w:rPr>
        <w:t>ре</w:t>
      </w:r>
      <w:r w:rsidR="002E12CC" w:rsidRPr="00AC714A">
        <w:rPr>
          <w:rFonts w:cs="Arial"/>
          <w:b/>
          <w:lang w:eastAsia="zh-CN"/>
        </w:rPr>
        <w:t>ч</w:t>
      </w:r>
      <w:r w:rsidR="00B83D82">
        <w:rPr>
          <w:rFonts w:cs="Arial"/>
          <w:b/>
          <w:lang w:eastAsia="zh-CN"/>
        </w:rPr>
        <w:t>ника</w:t>
      </w:r>
      <w:r w:rsidR="002E12CC" w:rsidRPr="00AC714A">
        <w:rPr>
          <w:rFonts w:cs="Arial"/>
          <w:b/>
          <w:lang w:eastAsia="zh-CN"/>
        </w:rPr>
        <w:t xml:space="preserve"> </w:t>
      </w:r>
      <w:r w:rsidR="00B83D82">
        <w:rPr>
          <w:rFonts w:cs="Arial"/>
          <w:b/>
          <w:lang w:eastAsia="zh-CN"/>
        </w:rPr>
        <w:t>набавке</w:t>
      </w:r>
      <w:r w:rsidR="002E12CC" w:rsidRPr="00AC714A">
        <w:rPr>
          <w:rFonts w:cs="Arial"/>
          <w:b/>
          <w:lang w:eastAsia="zh-CN"/>
        </w:rPr>
        <w:t>:</w:t>
      </w:r>
      <w:r w:rsidR="006B273B" w:rsidRPr="00AC714A">
        <w:rPr>
          <w:rFonts w:cs="Arial"/>
          <w:b/>
          <w:lang w:val="ru-RU"/>
        </w:rPr>
        <w:t xml:space="preserve"> </w:t>
      </w:r>
      <w:r w:rsidR="00AC714A" w:rsidRPr="00AC714A">
        <w:rPr>
          <w:rFonts w:cs="Arial"/>
          <w:lang w:val="sr-Cyrl-RS"/>
        </w:rPr>
        <w:t xml:space="preserve">  </w:t>
      </w:r>
      <w:r w:rsidR="00F4208D">
        <w:rPr>
          <w:rFonts w:cs="Arial"/>
          <w:lang w:val="sr-Cyrl-RS"/>
        </w:rPr>
        <w:t>Систем за контролу приступа</w:t>
      </w:r>
      <w:r w:rsidR="007E7768" w:rsidRPr="00F4208D">
        <w:rPr>
          <w:rFonts w:cs="Arial"/>
        </w:rPr>
        <w:t xml:space="preserve">     </w:t>
      </w:r>
    </w:p>
    <w:p w:rsidR="007A5AAF" w:rsidRPr="00087796" w:rsidRDefault="00B83D82" w:rsidP="00820DCE">
      <w:pPr>
        <w:spacing w:before="0"/>
        <w:rPr>
          <w:rFonts w:cs="Arial"/>
          <w:lang w:val="sr-Cyrl-RS"/>
        </w:rPr>
      </w:pPr>
      <w:r w:rsidRPr="00087796">
        <w:rPr>
          <w:rFonts w:cs="Arial"/>
          <w:b/>
          <w:lang w:eastAsia="zh-CN"/>
        </w:rPr>
        <w:t>Ознака</w:t>
      </w:r>
      <w:r w:rsidR="002E12CC" w:rsidRPr="00087796">
        <w:rPr>
          <w:rFonts w:cs="Arial"/>
          <w:b/>
          <w:lang w:eastAsia="zh-CN"/>
        </w:rPr>
        <w:t xml:space="preserve"> </w:t>
      </w:r>
      <w:r w:rsidRPr="00087796">
        <w:rPr>
          <w:rFonts w:cs="Arial"/>
          <w:b/>
          <w:lang w:eastAsia="zh-CN"/>
        </w:rPr>
        <w:t>из</w:t>
      </w:r>
      <w:r w:rsidR="002E12CC" w:rsidRPr="00087796">
        <w:rPr>
          <w:rFonts w:cs="Arial"/>
          <w:b/>
          <w:lang w:eastAsia="zh-CN"/>
        </w:rPr>
        <w:t xml:space="preserve"> </w:t>
      </w:r>
      <w:r w:rsidRPr="00087796">
        <w:rPr>
          <w:rFonts w:cs="Arial"/>
          <w:b/>
          <w:lang w:eastAsia="zh-CN"/>
        </w:rPr>
        <w:t>оп</w:t>
      </w:r>
      <w:r w:rsidR="002E12CC" w:rsidRPr="00087796">
        <w:rPr>
          <w:rFonts w:cs="Arial"/>
          <w:b/>
          <w:lang w:eastAsia="zh-CN"/>
        </w:rPr>
        <w:t>ш</w:t>
      </w:r>
      <w:r w:rsidRPr="00087796">
        <w:rPr>
          <w:rFonts w:cs="Arial"/>
          <w:b/>
          <w:lang w:eastAsia="zh-CN"/>
        </w:rPr>
        <w:t>тег</w:t>
      </w:r>
      <w:r w:rsidR="002E12CC" w:rsidRPr="00087796">
        <w:rPr>
          <w:rFonts w:cs="Arial"/>
          <w:b/>
          <w:lang w:eastAsia="zh-CN"/>
        </w:rPr>
        <w:t xml:space="preserve"> </w:t>
      </w:r>
      <w:r w:rsidRPr="00087796">
        <w:rPr>
          <w:rFonts w:cs="Arial"/>
          <w:b/>
          <w:lang w:eastAsia="zh-CN"/>
        </w:rPr>
        <w:t>ре</w:t>
      </w:r>
      <w:r w:rsidR="002E12CC" w:rsidRPr="00087796">
        <w:rPr>
          <w:rFonts w:cs="Arial"/>
          <w:b/>
          <w:lang w:eastAsia="zh-CN"/>
        </w:rPr>
        <w:t>ч</w:t>
      </w:r>
      <w:r w:rsidRPr="00087796">
        <w:rPr>
          <w:rFonts w:cs="Arial"/>
          <w:b/>
          <w:lang w:eastAsia="zh-CN"/>
        </w:rPr>
        <w:t>ника</w:t>
      </w:r>
      <w:r w:rsidR="002E12CC" w:rsidRPr="00087796">
        <w:rPr>
          <w:rFonts w:cs="Arial"/>
          <w:b/>
          <w:lang w:eastAsia="zh-CN"/>
        </w:rPr>
        <w:t xml:space="preserve"> </w:t>
      </w:r>
      <w:r w:rsidRPr="00087796">
        <w:rPr>
          <w:rFonts w:cs="Arial"/>
          <w:b/>
          <w:lang w:eastAsia="zh-CN"/>
        </w:rPr>
        <w:t>набавке</w:t>
      </w:r>
      <w:r w:rsidR="002E12CC" w:rsidRPr="00087796">
        <w:rPr>
          <w:rFonts w:cs="Arial"/>
          <w:b/>
          <w:lang w:eastAsia="zh-CN"/>
        </w:rPr>
        <w:t xml:space="preserve">: </w:t>
      </w:r>
      <w:r w:rsidR="00F4729D" w:rsidRPr="00087796">
        <w:rPr>
          <w:rFonts w:cs="Arial"/>
          <w:b/>
          <w:lang w:eastAsia="zh-CN"/>
        </w:rPr>
        <w:t xml:space="preserve">- </w:t>
      </w:r>
      <w:r w:rsidR="00087796" w:rsidRPr="00087796">
        <w:rPr>
          <w:rFonts w:cs="Arial"/>
          <w:lang w:val="ru-RU"/>
        </w:rPr>
        <w:t>42961100</w:t>
      </w:r>
    </w:p>
    <w:p w:rsidR="00087796" w:rsidRPr="00DB7728" w:rsidRDefault="00087796" w:rsidP="00820DCE">
      <w:pPr>
        <w:spacing w:before="0"/>
        <w:rPr>
          <w:rFonts w:cs="Arial"/>
          <w:lang w:val="sr-Cyrl-RS"/>
        </w:rPr>
      </w:pPr>
    </w:p>
    <w:p w:rsidR="006F328A" w:rsidRDefault="00B83D82" w:rsidP="009A242C">
      <w:pPr>
        <w:pStyle w:val="Heading10"/>
        <w:numPr>
          <w:ilvl w:val="1"/>
          <w:numId w:val="43"/>
        </w:numPr>
        <w:jc w:val="both"/>
        <w:rPr>
          <w:rFonts w:cs="Arial"/>
        </w:rPr>
      </w:pPr>
      <w:r>
        <w:rPr>
          <w:rFonts w:cs="Arial"/>
        </w:rPr>
        <w:lastRenderedPageBreak/>
        <w:t>ТЕХНИЧКА</w:t>
      </w:r>
      <w:r w:rsidR="00646539" w:rsidRPr="00F10346">
        <w:rPr>
          <w:rFonts w:cs="Arial"/>
          <w:lang w:val="en-US"/>
        </w:rPr>
        <w:t xml:space="preserve"> </w:t>
      </w:r>
      <w:r>
        <w:rPr>
          <w:rFonts w:cs="Arial"/>
        </w:rPr>
        <w:t>СПЕЦИФИКАЦИЈА</w:t>
      </w:r>
      <w:bookmarkEnd w:id="17"/>
    </w:p>
    <w:p w:rsidR="001635DD" w:rsidRDefault="001635DD" w:rsidP="001635DD">
      <w:pPr>
        <w:rPr>
          <w:lang w:val="sr-Cyrl-CS" w:eastAsia="ar-SA"/>
        </w:rPr>
      </w:pPr>
    </w:p>
    <w:p w:rsidR="001635DD" w:rsidRPr="002547E1" w:rsidRDefault="001635DD" w:rsidP="001635DD">
      <w:pPr>
        <w:rPr>
          <w:b/>
          <w:sz w:val="24"/>
          <w:szCs w:val="24"/>
          <w:lang w:val="sr-Cyrl-CS" w:eastAsia="ar-SA"/>
        </w:rPr>
      </w:pPr>
      <w:r w:rsidRPr="002547E1">
        <w:rPr>
          <w:b/>
          <w:sz w:val="24"/>
          <w:szCs w:val="24"/>
          <w:lang w:val="sr-Cyrl-CS" w:eastAsia="ar-SA"/>
        </w:rPr>
        <w:t>ПАРТИЈА 1:</w:t>
      </w:r>
    </w:p>
    <w:p w:rsidR="00F4729D" w:rsidRDefault="00F4729D" w:rsidP="00D17E1C">
      <w:pPr>
        <w:spacing w:before="0"/>
        <w:rPr>
          <w:rFonts w:cs="Arial"/>
          <w:color w:val="00B0F0"/>
          <w:lang w:eastAsia="zh-CN"/>
        </w:rPr>
      </w:pPr>
    </w:p>
    <w:p w:rsidR="00087796" w:rsidRPr="002A04BA" w:rsidRDefault="00087796" w:rsidP="002A04BA">
      <w:pPr>
        <w:spacing w:before="0"/>
        <w:rPr>
          <w:rFonts w:cs="Arial"/>
          <w:b/>
          <w:lang w:val="sr-Cyrl-RS"/>
        </w:rPr>
      </w:pPr>
      <w:bookmarkStart w:id="19" w:name="_Toc442559884"/>
      <w:r w:rsidRPr="002A04BA">
        <w:rPr>
          <w:rFonts w:cs="Arial"/>
          <w:b/>
        </w:rPr>
        <w:t>О</w:t>
      </w:r>
      <w:r w:rsidRPr="002A04BA">
        <w:rPr>
          <w:rFonts w:cs="Arial"/>
          <w:b/>
          <w:lang w:val="sr-Cyrl-RS"/>
        </w:rPr>
        <w:t>бим посла</w:t>
      </w:r>
    </w:p>
    <w:p w:rsidR="00087796" w:rsidRDefault="00087796" w:rsidP="00087796">
      <w:pPr>
        <w:rPr>
          <w:rFonts w:cs="Arial"/>
          <w:lang w:val="sr-Cyrl-RS"/>
        </w:rPr>
      </w:pPr>
      <w:r w:rsidRPr="00087796">
        <w:rPr>
          <w:rFonts w:cs="Arial"/>
          <w:lang w:val="sr-Cyrl-RS"/>
        </w:rPr>
        <w:t>Понуђач је дужан да испоручи, угради, тестира и пусти у рад опрему наведену у техничкој спецификацији понуде на локацији ЈП ЕПС – Огранак ТЕНТ</w:t>
      </w:r>
      <w:r w:rsidRPr="00087796">
        <w:rPr>
          <w:rFonts w:cs="Arial"/>
        </w:rPr>
        <w:t xml:space="preserve"> </w:t>
      </w:r>
      <w:r w:rsidRPr="00087796">
        <w:rPr>
          <w:rFonts w:cs="Arial"/>
          <w:lang w:val="sr-Cyrl-RS"/>
        </w:rPr>
        <w:t>Обреновац. Потребно је заменити постојећи сервер приступне контроле на ТЕНТ А заједно са инсталацијом потребног софтвера. Поставити уређај за непрекидно напајање (</w:t>
      </w:r>
      <w:r w:rsidRPr="00087796">
        <w:rPr>
          <w:rFonts w:cs="Arial"/>
        </w:rPr>
        <w:t>UPS</w:t>
      </w:r>
      <w:r w:rsidRPr="00087796">
        <w:rPr>
          <w:rFonts w:cs="Arial"/>
          <w:lang w:val="sr-Cyrl-RS"/>
        </w:rPr>
        <w:t>) на свим локацијама Огранка ТЕНТ где се налазе читачи за регистрацију радног времена. Извршити интегрисање електронско механичких баријера на одређеним локацијам  ТЕНТ А и ТЕНТ Б у постојећи систем контроле приступа и евиденције радног времена. Увести контролу приступа и евиденцију уласка у Контролном центру СОиО и на улазу првог спрата Управне зграде на ТЕНТ А са интеграцијом у постојећи систем.</w:t>
      </w:r>
    </w:p>
    <w:p w:rsidR="000B6BB7" w:rsidRPr="00087796" w:rsidRDefault="000B6BB7" w:rsidP="00087796">
      <w:pPr>
        <w:rPr>
          <w:rFonts w:cs="Arial"/>
          <w:lang w:val="sr-Cyrl-RS"/>
        </w:rPr>
      </w:pPr>
    </w:p>
    <w:p w:rsidR="00087796" w:rsidRPr="002A04BA" w:rsidRDefault="00087796" w:rsidP="002A04BA">
      <w:pPr>
        <w:spacing w:before="0"/>
        <w:rPr>
          <w:rFonts w:cs="Arial"/>
          <w:b/>
          <w:lang w:val="sr-Cyrl-RS"/>
        </w:rPr>
      </w:pPr>
      <w:r w:rsidRPr="002A04BA">
        <w:rPr>
          <w:rFonts w:cs="Arial"/>
          <w:b/>
          <w:lang w:val="sr-Cyrl-RS"/>
        </w:rPr>
        <w:t>Унапређење система приступне контроле</w:t>
      </w:r>
    </w:p>
    <w:p w:rsidR="001635DD" w:rsidRDefault="00087796" w:rsidP="00087796">
      <w:pPr>
        <w:rPr>
          <w:rFonts w:cs="Arial"/>
          <w:lang w:val="sr-Cyrl-RS"/>
        </w:rPr>
      </w:pPr>
      <w:r w:rsidRPr="00087796">
        <w:rPr>
          <w:rFonts w:cs="Arial"/>
          <w:lang w:val="sr-Cyrl-RS"/>
        </w:rPr>
        <w:t>Циљ унапређење система приступне контроле је ефикасније спровођење контроле приступа и изласка и подизање укупне безбедности запослених лица и имовине у ЈП ЕПС – Огранак ТЕНТ као и подизање расположивости система техничке заштите. Постављањем електронско механичких баријера на улазу у објекат физички ће се спречити недозвољен улазак лица у штићени објекат. Овај вид техничке заштите ће олакшати рад службе обезбеђења и одбране. Потребно је да механичке баријере буду компатабилне са постојећим системом контроле приступа и флексибилне за будућа проширења софтвера. Постављањем уређаја за непрекидно напајање (</w:t>
      </w:r>
      <w:r w:rsidRPr="00087796">
        <w:rPr>
          <w:rFonts w:cs="Arial"/>
        </w:rPr>
        <w:t>UPS</w:t>
      </w:r>
      <w:r w:rsidRPr="00087796">
        <w:rPr>
          <w:rFonts w:cs="Arial"/>
          <w:lang w:val="sr-Cyrl-RS"/>
        </w:rPr>
        <w:t>)</w:t>
      </w:r>
      <w:r w:rsidRPr="00087796">
        <w:rPr>
          <w:rFonts w:cs="Arial"/>
        </w:rPr>
        <w:t xml:space="preserve"> </w:t>
      </w:r>
      <w:r w:rsidRPr="00087796">
        <w:rPr>
          <w:rFonts w:cs="Arial"/>
          <w:lang w:val="sr-Cyrl-RS"/>
        </w:rPr>
        <w:t>на свим локацијама где се налазе читачи за регистрацију ће се омогућити аутономија рада у случају нестанка струје. Тиме се обезбеђује продужени рад читача, чиме ће се евентуални мањак радних сати у евиденцији радног времена које се користе за обрачун зарада свести на минимум.</w:t>
      </w:r>
    </w:p>
    <w:p w:rsidR="002A04BA" w:rsidRDefault="002A04BA" w:rsidP="00087796">
      <w:pPr>
        <w:rPr>
          <w:rFonts w:cs="Arial"/>
          <w:lang w:val="sr-Cyrl-RS"/>
        </w:rPr>
      </w:pPr>
    </w:p>
    <w:p w:rsidR="002A04BA" w:rsidRDefault="002A04BA" w:rsidP="002A04BA">
      <w:pPr>
        <w:spacing w:before="0"/>
        <w:rPr>
          <w:rFonts w:cs="Arial"/>
          <w:b/>
          <w:lang w:val="sr-Cyrl-RS"/>
        </w:rPr>
      </w:pPr>
      <w:r w:rsidRPr="002A04BA">
        <w:rPr>
          <w:rFonts w:cs="Arial"/>
          <w:b/>
          <w:lang w:val="sr-Cyrl-RS"/>
        </w:rPr>
        <w:t>Постојеће стање</w:t>
      </w:r>
    </w:p>
    <w:p w:rsidR="002252D1" w:rsidRPr="002A04BA" w:rsidRDefault="002252D1" w:rsidP="002A04BA">
      <w:pPr>
        <w:spacing w:before="0"/>
        <w:rPr>
          <w:rFonts w:cs="Arial"/>
          <w:b/>
          <w:lang w:val="sr-Cyrl-RS"/>
        </w:rPr>
      </w:pPr>
    </w:p>
    <w:p w:rsidR="002A04BA" w:rsidRPr="00087796" w:rsidRDefault="002A04BA" w:rsidP="002A04BA">
      <w:pPr>
        <w:rPr>
          <w:rFonts w:cs="Arial"/>
        </w:rPr>
      </w:pPr>
      <w:r w:rsidRPr="00087796">
        <w:rPr>
          <w:rFonts w:cs="Arial"/>
          <w:lang w:val="sr-Cyrl-RS"/>
        </w:rPr>
        <w:t xml:space="preserve">У ЈП ЕПС – Огранак ТЕНТ је инсталиран </w:t>
      </w:r>
      <w:r w:rsidRPr="00087796">
        <w:rPr>
          <w:rFonts w:cs="Arial"/>
        </w:rPr>
        <w:t>PACS (Pupin Аccеss Control Sistem)</w:t>
      </w:r>
      <w:r w:rsidRPr="00087796">
        <w:rPr>
          <w:rFonts w:cs="Arial"/>
          <w:lang w:val="sr-Cyrl-RS"/>
        </w:rPr>
        <w:t xml:space="preserve"> систем за контролу приступа и евиденције радног времена који се заснива на коришћењу бесконтактних картица.</w:t>
      </w:r>
    </w:p>
    <w:p w:rsidR="002A04BA" w:rsidRDefault="002A04BA" w:rsidP="002A04BA">
      <w:pPr>
        <w:rPr>
          <w:rFonts w:cs="Arial"/>
          <w:lang w:val="sr-Cyrl-RS"/>
        </w:rPr>
      </w:pPr>
      <w:r w:rsidRPr="00087796">
        <w:rPr>
          <w:rFonts w:cs="Arial"/>
        </w:rPr>
        <w:t xml:space="preserve">У </w:t>
      </w:r>
      <w:r w:rsidRPr="00087796">
        <w:rPr>
          <w:rFonts w:cs="Arial"/>
          <w:lang w:val="sr-Cyrl-RS"/>
        </w:rPr>
        <w:t xml:space="preserve">доњој </w:t>
      </w:r>
      <w:r w:rsidRPr="00087796">
        <w:rPr>
          <w:rFonts w:cs="Arial"/>
        </w:rPr>
        <w:t xml:space="preserve">табели је дат </w:t>
      </w:r>
      <w:r w:rsidRPr="00087796">
        <w:rPr>
          <w:rFonts w:cs="Arial"/>
          <w:lang w:val="sr-Cyrl-RS"/>
        </w:rPr>
        <w:t>преглед постојећег хардвера и опреме по појединачним објектима ТЕНТ.</w:t>
      </w:r>
    </w:p>
    <w:p w:rsidR="002252D1" w:rsidRPr="00087796" w:rsidRDefault="002252D1" w:rsidP="002A04BA">
      <w:pPr>
        <w:rPr>
          <w:rFonts w:cs="Arial"/>
        </w:rPr>
      </w:pPr>
    </w:p>
    <w:tbl>
      <w:tblPr>
        <w:tblStyle w:val="TableGrid"/>
        <w:tblW w:w="0" w:type="auto"/>
        <w:jc w:val="center"/>
        <w:tblLook w:val="04A0" w:firstRow="1" w:lastRow="0" w:firstColumn="1" w:lastColumn="0" w:noHBand="0" w:noVBand="1"/>
      </w:tblPr>
      <w:tblGrid>
        <w:gridCol w:w="2326"/>
        <w:gridCol w:w="1225"/>
        <w:gridCol w:w="1468"/>
        <w:gridCol w:w="1276"/>
        <w:gridCol w:w="1134"/>
        <w:gridCol w:w="1191"/>
      </w:tblGrid>
      <w:tr w:rsidR="002A04BA" w:rsidRPr="00E22114" w:rsidTr="00F4208D">
        <w:trPr>
          <w:jc w:val="center"/>
        </w:trPr>
        <w:tc>
          <w:tcPr>
            <w:tcW w:w="2326" w:type="dxa"/>
          </w:tcPr>
          <w:p w:rsidR="002A04BA" w:rsidRPr="00087796" w:rsidRDefault="002A04BA" w:rsidP="00F4208D">
            <w:pPr>
              <w:spacing w:line="267" w:lineRule="exact"/>
              <w:rPr>
                <w:rFonts w:cs="Arial"/>
              </w:rPr>
            </w:pPr>
          </w:p>
        </w:tc>
        <w:tc>
          <w:tcPr>
            <w:tcW w:w="1225" w:type="dxa"/>
            <w:vAlign w:val="center"/>
          </w:tcPr>
          <w:p w:rsidR="002A04BA" w:rsidRPr="00087796" w:rsidRDefault="002A04BA" w:rsidP="00F4208D">
            <w:pPr>
              <w:spacing w:line="267" w:lineRule="exact"/>
              <w:jc w:val="center"/>
              <w:rPr>
                <w:rFonts w:cs="Arial"/>
              </w:rPr>
            </w:pPr>
            <w:r w:rsidRPr="00087796">
              <w:rPr>
                <w:rFonts w:cs="Arial"/>
              </w:rPr>
              <w:t>ТЕНТ А и ЖТ</w:t>
            </w:r>
          </w:p>
        </w:tc>
        <w:tc>
          <w:tcPr>
            <w:tcW w:w="1468" w:type="dxa"/>
            <w:vAlign w:val="center"/>
          </w:tcPr>
          <w:p w:rsidR="002A04BA" w:rsidRPr="00087796" w:rsidRDefault="002A04BA" w:rsidP="00F4208D">
            <w:pPr>
              <w:spacing w:line="267" w:lineRule="exact"/>
              <w:jc w:val="center"/>
              <w:rPr>
                <w:rFonts w:cs="Arial"/>
                <w:lang w:val="sr-Cyrl-RS"/>
              </w:rPr>
            </w:pPr>
            <w:r w:rsidRPr="00087796">
              <w:rPr>
                <w:rFonts w:cs="Arial"/>
              </w:rPr>
              <w:t>ТЕНТ</w:t>
            </w:r>
            <w:r w:rsidRPr="00087796">
              <w:rPr>
                <w:rFonts w:cs="Arial"/>
                <w:lang w:val="sr-Cyrl-RS"/>
              </w:rPr>
              <w:t xml:space="preserve"> Б</w:t>
            </w:r>
          </w:p>
        </w:tc>
        <w:tc>
          <w:tcPr>
            <w:tcW w:w="1276" w:type="dxa"/>
            <w:vAlign w:val="center"/>
          </w:tcPr>
          <w:p w:rsidR="002A04BA" w:rsidRPr="00087796" w:rsidRDefault="002A04BA" w:rsidP="00F4208D">
            <w:pPr>
              <w:spacing w:line="267" w:lineRule="exact"/>
              <w:jc w:val="center"/>
              <w:rPr>
                <w:rFonts w:cs="Arial"/>
              </w:rPr>
            </w:pPr>
            <w:r w:rsidRPr="00087796">
              <w:rPr>
                <w:rFonts w:cs="Arial"/>
              </w:rPr>
              <w:t>ТЕК</w:t>
            </w:r>
          </w:p>
        </w:tc>
        <w:tc>
          <w:tcPr>
            <w:tcW w:w="1134" w:type="dxa"/>
            <w:vAlign w:val="center"/>
          </w:tcPr>
          <w:p w:rsidR="002A04BA" w:rsidRPr="00087796" w:rsidRDefault="002A04BA" w:rsidP="00F4208D">
            <w:pPr>
              <w:spacing w:line="267" w:lineRule="exact"/>
              <w:jc w:val="center"/>
              <w:rPr>
                <w:rFonts w:cs="Arial"/>
              </w:rPr>
            </w:pPr>
            <w:r w:rsidRPr="00087796">
              <w:rPr>
                <w:rFonts w:cs="Arial"/>
              </w:rPr>
              <w:t>ТЕМ</w:t>
            </w:r>
          </w:p>
        </w:tc>
        <w:tc>
          <w:tcPr>
            <w:tcW w:w="1191" w:type="dxa"/>
            <w:vAlign w:val="center"/>
          </w:tcPr>
          <w:p w:rsidR="002A04BA" w:rsidRPr="00087796" w:rsidRDefault="002A04BA" w:rsidP="00F4208D">
            <w:pPr>
              <w:spacing w:line="267" w:lineRule="exact"/>
              <w:jc w:val="center"/>
              <w:rPr>
                <w:rFonts w:cs="Arial"/>
                <w:lang w:val="sr-Cyrl-RS"/>
              </w:rPr>
            </w:pPr>
            <w:r w:rsidRPr="00087796">
              <w:rPr>
                <w:rFonts w:cs="Arial"/>
                <w:lang w:val="sr-Cyrl-RS"/>
              </w:rPr>
              <w:t>Укупно</w:t>
            </w:r>
          </w:p>
        </w:tc>
      </w:tr>
      <w:tr w:rsidR="002A04BA" w:rsidRPr="00E22114" w:rsidTr="00F4208D">
        <w:trPr>
          <w:jc w:val="center"/>
        </w:trPr>
        <w:tc>
          <w:tcPr>
            <w:tcW w:w="2326" w:type="dxa"/>
          </w:tcPr>
          <w:p w:rsidR="002A04BA" w:rsidRPr="00087796" w:rsidRDefault="002A04BA" w:rsidP="00F4208D">
            <w:pPr>
              <w:spacing w:line="267" w:lineRule="exact"/>
              <w:rPr>
                <w:rFonts w:cs="Arial"/>
                <w:lang w:val="sr-Cyrl-RS"/>
              </w:rPr>
            </w:pPr>
            <w:r w:rsidRPr="00087796">
              <w:rPr>
                <w:rFonts w:cs="Arial"/>
                <w:lang w:val="sr-Cyrl-RS"/>
              </w:rPr>
              <w:t xml:space="preserve">Терминал за регистрацију радног времена </w:t>
            </w:r>
            <w:r w:rsidRPr="00087796">
              <w:rPr>
                <w:rFonts w:cs="Arial"/>
              </w:rPr>
              <w:t>ITGsr</w:t>
            </w:r>
            <w:r w:rsidRPr="00087796">
              <w:rPr>
                <w:rFonts w:cs="Arial"/>
                <w:lang w:val="sr-Cyrl-RS"/>
              </w:rPr>
              <w:t>-06</w:t>
            </w:r>
          </w:p>
        </w:tc>
        <w:tc>
          <w:tcPr>
            <w:tcW w:w="1225" w:type="dxa"/>
            <w:vAlign w:val="center"/>
          </w:tcPr>
          <w:p w:rsidR="002A04BA" w:rsidRPr="00087796" w:rsidRDefault="002A04BA" w:rsidP="00F4208D">
            <w:pPr>
              <w:spacing w:line="267" w:lineRule="exact"/>
              <w:jc w:val="center"/>
              <w:rPr>
                <w:rFonts w:cs="Arial"/>
                <w:lang w:val="sr-Cyrl-RS"/>
              </w:rPr>
            </w:pPr>
            <w:r w:rsidRPr="00087796">
              <w:rPr>
                <w:rFonts w:cs="Arial"/>
                <w:lang w:val="sr-Cyrl-RS"/>
              </w:rPr>
              <w:t>9</w:t>
            </w:r>
          </w:p>
        </w:tc>
        <w:tc>
          <w:tcPr>
            <w:tcW w:w="1468" w:type="dxa"/>
            <w:vAlign w:val="center"/>
          </w:tcPr>
          <w:p w:rsidR="002A04BA" w:rsidRPr="00087796" w:rsidRDefault="002A04BA" w:rsidP="00F4208D">
            <w:pPr>
              <w:spacing w:line="267" w:lineRule="exact"/>
              <w:jc w:val="center"/>
              <w:rPr>
                <w:rFonts w:cs="Arial"/>
                <w:lang w:val="sr-Cyrl-RS"/>
              </w:rPr>
            </w:pPr>
            <w:r w:rsidRPr="00087796">
              <w:rPr>
                <w:rFonts w:cs="Arial"/>
                <w:lang w:val="sr-Cyrl-RS"/>
              </w:rPr>
              <w:t>7</w:t>
            </w:r>
          </w:p>
        </w:tc>
        <w:tc>
          <w:tcPr>
            <w:tcW w:w="1276" w:type="dxa"/>
            <w:vAlign w:val="center"/>
          </w:tcPr>
          <w:p w:rsidR="002A04BA" w:rsidRPr="00087796" w:rsidRDefault="002A04BA" w:rsidP="00F4208D">
            <w:pPr>
              <w:spacing w:line="267" w:lineRule="exact"/>
              <w:jc w:val="center"/>
              <w:rPr>
                <w:rFonts w:cs="Arial"/>
                <w:lang w:val="sr-Cyrl-RS"/>
              </w:rPr>
            </w:pPr>
            <w:r w:rsidRPr="00087796">
              <w:rPr>
                <w:rFonts w:cs="Arial"/>
                <w:lang w:val="sr-Cyrl-RS"/>
              </w:rPr>
              <w:t>3</w:t>
            </w:r>
          </w:p>
        </w:tc>
        <w:tc>
          <w:tcPr>
            <w:tcW w:w="1134"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191" w:type="dxa"/>
            <w:vAlign w:val="center"/>
          </w:tcPr>
          <w:p w:rsidR="002A04BA" w:rsidRPr="00087796" w:rsidRDefault="002A04BA" w:rsidP="00F4208D">
            <w:pPr>
              <w:spacing w:line="267" w:lineRule="exact"/>
              <w:jc w:val="center"/>
              <w:rPr>
                <w:rFonts w:cs="Arial"/>
                <w:lang w:val="sr-Cyrl-RS"/>
              </w:rPr>
            </w:pPr>
            <w:r w:rsidRPr="00087796">
              <w:rPr>
                <w:rFonts w:cs="Arial"/>
                <w:lang w:val="sr-Cyrl-RS"/>
              </w:rPr>
              <w:t>20</w:t>
            </w:r>
          </w:p>
        </w:tc>
      </w:tr>
      <w:tr w:rsidR="002A04BA" w:rsidRPr="00E22114" w:rsidTr="00F4208D">
        <w:trPr>
          <w:jc w:val="center"/>
        </w:trPr>
        <w:tc>
          <w:tcPr>
            <w:tcW w:w="2326" w:type="dxa"/>
          </w:tcPr>
          <w:p w:rsidR="002A04BA" w:rsidRPr="00087796" w:rsidRDefault="002A04BA" w:rsidP="00F4208D">
            <w:pPr>
              <w:spacing w:line="267" w:lineRule="exact"/>
              <w:rPr>
                <w:rFonts w:cs="Arial"/>
              </w:rPr>
            </w:pPr>
            <w:r w:rsidRPr="00087796">
              <w:rPr>
                <w:rFonts w:cs="Arial"/>
                <w:lang w:val="sr-Cyrl-RS"/>
              </w:rPr>
              <w:t xml:space="preserve">Екстерна антена </w:t>
            </w:r>
            <w:r w:rsidRPr="00087796">
              <w:rPr>
                <w:rFonts w:cs="Arial"/>
              </w:rPr>
              <w:t>ITGant</w:t>
            </w:r>
            <w:r w:rsidRPr="00087796">
              <w:rPr>
                <w:rFonts w:cs="Arial"/>
                <w:lang w:val="sr-Cyrl-RS"/>
              </w:rPr>
              <w:t>-08</w:t>
            </w:r>
          </w:p>
        </w:tc>
        <w:tc>
          <w:tcPr>
            <w:tcW w:w="1225"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18</w:t>
            </w:r>
          </w:p>
        </w:tc>
        <w:tc>
          <w:tcPr>
            <w:tcW w:w="1468"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14</w:t>
            </w:r>
          </w:p>
        </w:tc>
        <w:tc>
          <w:tcPr>
            <w:tcW w:w="1276" w:type="dxa"/>
            <w:vAlign w:val="center"/>
          </w:tcPr>
          <w:p w:rsidR="002A04BA" w:rsidRPr="00087796" w:rsidRDefault="002A04BA" w:rsidP="00F4208D">
            <w:pPr>
              <w:spacing w:line="267" w:lineRule="exact"/>
              <w:jc w:val="center"/>
              <w:rPr>
                <w:rFonts w:cs="Arial"/>
                <w:lang w:val="sr-Cyrl-RS"/>
              </w:rPr>
            </w:pPr>
            <w:r w:rsidRPr="00087796">
              <w:rPr>
                <w:rFonts w:cs="Arial"/>
                <w:lang w:val="sr-Cyrl-RS"/>
              </w:rPr>
              <w:t>6</w:t>
            </w:r>
          </w:p>
        </w:tc>
        <w:tc>
          <w:tcPr>
            <w:tcW w:w="1134" w:type="dxa"/>
            <w:vAlign w:val="center"/>
          </w:tcPr>
          <w:p w:rsidR="002A04BA" w:rsidRPr="00087796" w:rsidRDefault="002A04BA" w:rsidP="00F4208D">
            <w:pPr>
              <w:spacing w:line="267" w:lineRule="exact"/>
              <w:jc w:val="center"/>
              <w:rPr>
                <w:rFonts w:cs="Arial"/>
                <w:lang w:val="sr-Cyrl-RS"/>
              </w:rPr>
            </w:pPr>
            <w:r w:rsidRPr="00087796">
              <w:rPr>
                <w:rFonts w:cs="Arial"/>
                <w:lang w:val="sr-Cyrl-RS"/>
              </w:rPr>
              <w:t>2</w:t>
            </w:r>
          </w:p>
        </w:tc>
        <w:tc>
          <w:tcPr>
            <w:tcW w:w="1191" w:type="dxa"/>
            <w:vAlign w:val="center"/>
          </w:tcPr>
          <w:p w:rsidR="002A04BA" w:rsidRPr="00087796" w:rsidRDefault="002A04BA" w:rsidP="00F4208D">
            <w:pPr>
              <w:spacing w:line="267" w:lineRule="exact"/>
              <w:jc w:val="center"/>
              <w:rPr>
                <w:rFonts w:cs="Arial"/>
                <w:lang w:val="sr-Cyrl-RS"/>
              </w:rPr>
            </w:pPr>
            <w:r w:rsidRPr="00087796">
              <w:rPr>
                <w:rFonts w:cs="Arial"/>
                <w:lang w:val="sr-Cyrl-RS"/>
              </w:rPr>
              <w:t>40</w:t>
            </w:r>
          </w:p>
        </w:tc>
      </w:tr>
      <w:tr w:rsidR="002A04BA" w:rsidRPr="00E22114" w:rsidTr="00F4208D">
        <w:trPr>
          <w:jc w:val="center"/>
        </w:trPr>
        <w:tc>
          <w:tcPr>
            <w:tcW w:w="2326" w:type="dxa"/>
          </w:tcPr>
          <w:p w:rsidR="002A04BA" w:rsidRPr="00087796" w:rsidRDefault="002A04BA" w:rsidP="00F4208D">
            <w:pPr>
              <w:spacing w:line="267" w:lineRule="exact"/>
              <w:rPr>
                <w:rFonts w:cs="Arial"/>
                <w:lang w:val="sr-Cyrl-RS"/>
              </w:rPr>
            </w:pPr>
            <w:r w:rsidRPr="00087796">
              <w:rPr>
                <w:rFonts w:cs="Arial"/>
                <w:lang w:val="sr-Cyrl-RS"/>
              </w:rPr>
              <w:lastRenderedPageBreak/>
              <w:t xml:space="preserve">Стони читач </w:t>
            </w:r>
            <w:r w:rsidRPr="00087796">
              <w:rPr>
                <w:rFonts w:cs="Arial"/>
              </w:rPr>
              <w:t>ITGpc</w:t>
            </w:r>
            <w:r w:rsidRPr="00087796">
              <w:rPr>
                <w:rFonts w:cs="Arial"/>
                <w:lang w:val="sr-Cyrl-RS"/>
              </w:rPr>
              <w:t>-05</w:t>
            </w:r>
          </w:p>
        </w:tc>
        <w:tc>
          <w:tcPr>
            <w:tcW w:w="1225" w:type="dxa"/>
            <w:vAlign w:val="center"/>
          </w:tcPr>
          <w:p w:rsidR="002A04BA" w:rsidRPr="00087796" w:rsidRDefault="002A04BA" w:rsidP="00F4208D">
            <w:pPr>
              <w:spacing w:line="267" w:lineRule="exact"/>
              <w:jc w:val="center"/>
              <w:rPr>
                <w:rFonts w:cs="Arial"/>
              </w:rPr>
            </w:pPr>
            <w:r w:rsidRPr="00087796">
              <w:rPr>
                <w:rFonts w:cs="Arial"/>
              </w:rPr>
              <w:t>1</w:t>
            </w:r>
          </w:p>
        </w:tc>
        <w:tc>
          <w:tcPr>
            <w:tcW w:w="1468" w:type="dxa"/>
            <w:vAlign w:val="center"/>
          </w:tcPr>
          <w:p w:rsidR="002A04BA" w:rsidRPr="00087796" w:rsidRDefault="002A04BA" w:rsidP="00F4208D">
            <w:pPr>
              <w:spacing w:line="267" w:lineRule="exact"/>
              <w:jc w:val="center"/>
              <w:rPr>
                <w:rFonts w:cs="Arial"/>
              </w:rPr>
            </w:pPr>
            <w:r w:rsidRPr="00087796">
              <w:rPr>
                <w:rFonts w:cs="Arial"/>
              </w:rPr>
              <w:t>/</w:t>
            </w:r>
          </w:p>
        </w:tc>
        <w:tc>
          <w:tcPr>
            <w:tcW w:w="1276" w:type="dxa"/>
            <w:vAlign w:val="center"/>
          </w:tcPr>
          <w:p w:rsidR="002A04BA" w:rsidRPr="00087796" w:rsidRDefault="002A04BA" w:rsidP="00F4208D">
            <w:pPr>
              <w:spacing w:line="267" w:lineRule="exact"/>
              <w:jc w:val="center"/>
              <w:rPr>
                <w:rFonts w:cs="Arial"/>
              </w:rPr>
            </w:pPr>
            <w:r w:rsidRPr="00087796">
              <w:rPr>
                <w:rFonts w:cs="Arial"/>
              </w:rPr>
              <w:t>/</w:t>
            </w:r>
          </w:p>
        </w:tc>
        <w:tc>
          <w:tcPr>
            <w:tcW w:w="1134" w:type="dxa"/>
            <w:vAlign w:val="center"/>
          </w:tcPr>
          <w:p w:rsidR="002A04BA" w:rsidRPr="00087796" w:rsidRDefault="002A04BA" w:rsidP="00F4208D">
            <w:pPr>
              <w:spacing w:line="267" w:lineRule="exact"/>
              <w:jc w:val="center"/>
              <w:rPr>
                <w:rFonts w:cs="Arial"/>
              </w:rPr>
            </w:pPr>
            <w:r w:rsidRPr="00087796">
              <w:rPr>
                <w:rFonts w:cs="Arial"/>
              </w:rPr>
              <w:t>/</w:t>
            </w:r>
          </w:p>
        </w:tc>
        <w:tc>
          <w:tcPr>
            <w:tcW w:w="1191" w:type="dxa"/>
            <w:vAlign w:val="center"/>
          </w:tcPr>
          <w:p w:rsidR="002A04BA" w:rsidRPr="00087796" w:rsidRDefault="002A04BA" w:rsidP="00F4208D">
            <w:pPr>
              <w:spacing w:line="267" w:lineRule="exact"/>
              <w:jc w:val="center"/>
              <w:rPr>
                <w:rFonts w:cs="Arial"/>
              </w:rPr>
            </w:pPr>
            <w:r w:rsidRPr="00087796">
              <w:rPr>
                <w:rFonts w:cs="Arial"/>
              </w:rPr>
              <w:t>1</w:t>
            </w:r>
          </w:p>
        </w:tc>
      </w:tr>
      <w:tr w:rsidR="002A04BA" w:rsidRPr="00E22114" w:rsidTr="00F4208D">
        <w:trPr>
          <w:jc w:val="center"/>
        </w:trPr>
        <w:tc>
          <w:tcPr>
            <w:tcW w:w="2326" w:type="dxa"/>
          </w:tcPr>
          <w:p w:rsidR="002A04BA" w:rsidRPr="00087796" w:rsidRDefault="002A04BA" w:rsidP="00F4208D">
            <w:pPr>
              <w:spacing w:line="267" w:lineRule="exact"/>
              <w:rPr>
                <w:rFonts w:cs="Arial"/>
              </w:rPr>
            </w:pPr>
            <w:r w:rsidRPr="00087796">
              <w:rPr>
                <w:rFonts w:cs="Arial"/>
                <w:lang w:val="sr-Cyrl-RS"/>
              </w:rPr>
              <w:t xml:space="preserve">Штампач картица </w:t>
            </w:r>
            <w:r w:rsidRPr="00087796">
              <w:rPr>
                <w:rFonts w:cs="Arial"/>
              </w:rPr>
              <w:t>Zebra P330i</w:t>
            </w:r>
          </w:p>
        </w:tc>
        <w:tc>
          <w:tcPr>
            <w:tcW w:w="1225" w:type="dxa"/>
            <w:vAlign w:val="center"/>
          </w:tcPr>
          <w:p w:rsidR="002A04BA" w:rsidRPr="00087796" w:rsidRDefault="002A04BA" w:rsidP="00F4208D">
            <w:pPr>
              <w:spacing w:line="267" w:lineRule="exact"/>
              <w:jc w:val="center"/>
              <w:rPr>
                <w:rFonts w:cs="Arial"/>
              </w:rPr>
            </w:pPr>
            <w:r w:rsidRPr="00087796">
              <w:rPr>
                <w:rFonts w:cs="Arial"/>
              </w:rPr>
              <w:t>1</w:t>
            </w:r>
          </w:p>
        </w:tc>
        <w:tc>
          <w:tcPr>
            <w:tcW w:w="1468" w:type="dxa"/>
            <w:vAlign w:val="center"/>
          </w:tcPr>
          <w:p w:rsidR="002A04BA" w:rsidRPr="00087796" w:rsidRDefault="002A04BA" w:rsidP="00F4208D">
            <w:pPr>
              <w:spacing w:line="267" w:lineRule="exact"/>
              <w:jc w:val="center"/>
              <w:rPr>
                <w:rFonts w:cs="Arial"/>
              </w:rPr>
            </w:pPr>
            <w:r w:rsidRPr="00087796">
              <w:rPr>
                <w:rFonts w:cs="Arial"/>
              </w:rPr>
              <w:t>/</w:t>
            </w:r>
          </w:p>
        </w:tc>
        <w:tc>
          <w:tcPr>
            <w:tcW w:w="1276" w:type="dxa"/>
            <w:vAlign w:val="center"/>
          </w:tcPr>
          <w:p w:rsidR="002A04BA" w:rsidRPr="00087796" w:rsidRDefault="002A04BA" w:rsidP="00F4208D">
            <w:pPr>
              <w:spacing w:line="267" w:lineRule="exact"/>
              <w:jc w:val="center"/>
              <w:rPr>
                <w:rFonts w:cs="Arial"/>
              </w:rPr>
            </w:pPr>
            <w:r w:rsidRPr="00087796">
              <w:rPr>
                <w:rFonts w:cs="Arial"/>
              </w:rPr>
              <w:t>/</w:t>
            </w:r>
          </w:p>
        </w:tc>
        <w:tc>
          <w:tcPr>
            <w:tcW w:w="1134" w:type="dxa"/>
            <w:vAlign w:val="center"/>
          </w:tcPr>
          <w:p w:rsidR="002A04BA" w:rsidRPr="00087796" w:rsidRDefault="002A04BA" w:rsidP="00F4208D">
            <w:pPr>
              <w:spacing w:line="267" w:lineRule="exact"/>
              <w:jc w:val="center"/>
              <w:rPr>
                <w:rFonts w:cs="Arial"/>
              </w:rPr>
            </w:pPr>
            <w:r w:rsidRPr="00087796">
              <w:rPr>
                <w:rFonts w:cs="Arial"/>
              </w:rPr>
              <w:t>/</w:t>
            </w:r>
          </w:p>
        </w:tc>
        <w:tc>
          <w:tcPr>
            <w:tcW w:w="1191" w:type="dxa"/>
            <w:vAlign w:val="center"/>
          </w:tcPr>
          <w:p w:rsidR="002A04BA" w:rsidRPr="00087796" w:rsidRDefault="002A04BA" w:rsidP="00F4208D">
            <w:pPr>
              <w:spacing w:line="267" w:lineRule="exact"/>
              <w:jc w:val="center"/>
              <w:rPr>
                <w:rFonts w:cs="Arial"/>
              </w:rPr>
            </w:pPr>
            <w:r w:rsidRPr="00087796">
              <w:rPr>
                <w:rFonts w:cs="Arial"/>
              </w:rPr>
              <w:t>1</w:t>
            </w:r>
          </w:p>
        </w:tc>
      </w:tr>
      <w:tr w:rsidR="002A04BA" w:rsidRPr="00E22114" w:rsidTr="00F4208D">
        <w:trPr>
          <w:jc w:val="center"/>
        </w:trPr>
        <w:tc>
          <w:tcPr>
            <w:tcW w:w="2326" w:type="dxa"/>
          </w:tcPr>
          <w:p w:rsidR="002A04BA" w:rsidRPr="00087796" w:rsidRDefault="002A04BA" w:rsidP="00F4208D">
            <w:pPr>
              <w:spacing w:line="267" w:lineRule="exact"/>
              <w:rPr>
                <w:rFonts w:cs="Arial"/>
                <w:lang w:val="sr-Cyrl-RS"/>
              </w:rPr>
            </w:pPr>
            <w:r w:rsidRPr="00087796">
              <w:rPr>
                <w:rFonts w:cs="Arial"/>
                <w:lang w:val="sr-Cyrl-RS"/>
              </w:rPr>
              <w:t>Скенер личних карата</w:t>
            </w:r>
          </w:p>
          <w:p w:rsidR="002A04BA" w:rsidRPr="00087796" w:rsidRDefault="002A04BA" w:rsidP="00F4208D">
            <w:pPr>
              <w:spacing w:line="267" w:lineRule="exact"/>
              <w:rPr>
                <w:rFonts w:cs="Arial"/>
                <w:lang w:val="sr-Cyrl-RS"/>
              </w:rPr>
            </w:pPr>
            <w:r w:rsidRPr="00087796">
              <w:rPr>
                <w:rFonts w:eastAsia="Calibri" w:cs="Arial"/>
              </w:rPr>
              <w:t>Gemalto</w:t>
            </w:r>
          </w:p>
        </w:tc>
        <w:tc>
          <w:tcPr>
            <w:tcW w:w="1225" w:type="dxa"/>
            <w:vAlign w:val="center"/>
          </w:tcPr>
          <w:p w:rsidR="002A04BA" w:rsidRPr="00087796" w:rsidRDefault="002A04BA" w:rsidP="00F4208D">
            <w:pPr>
              <w:spacing w:line="267" w:lineRule="exact"/>
              <w:jc w:val="center"/>
              <w:rPr>
                <w:rFonts w:cs="Arial"/>
              </w:rPr>
            </w:pPr>
            <w:r w:rsidRPr="00087796">
              <w:rPr>
                <w:rFonts w:cs="Arial"/>
              </w:rPr>
              <w:t>3</w:t>
            </w:r>
          </w:p>
        </w:tc>
        <w:tc>
          <w:tcPr>
            <w:tcW w:w="1468" w:type="dxa"/>
            <w:vAlign w:val="center"/>
          </w:tcPr>
          <w:p w:rsidR="002A04BA" w:rsidRPr="00087796" w:rsidRDefault="002A04BA" w:rsidP="00F4208D">
            <w:pPr>
              <w:spacing w:line="267" w:lineRule="exact"/>
              <w:jc w:val="center"/>
              <w:rPr>
                <w:rFonts w:cs="Arial"/>
              </w:rPr>
            </w:pPr>
            <w:r w:rsidRPr="00087796">
              <w:rPr>
                <w:rFonts w:cs="Arial"/>
              </w:rPr>
              <w:t>1</w:t>
            </w:r>
          </w:p>
        </w:tc>
        <w:tc>
          <w:tcPr>
            <w:tcW w:w="1276" w:type="dxa"/>
            <w:vAlign w:val="center"/>
          </w:tcPr>
          <w:p w:rsidR="002A04BA" w:rsidRPr="00087796" w:rsidRDefault="002A04BA" w:rsidP="00F4208D">
            <w:pPr>
              <w:spacing w:line="267" w:lineRule="exact"/>
              <w:jc w:val="center"/>
              <w:rPr>
                <w:rFonts w:cs="Arial"/>
              </w:rPr>
            </w:pPr>
            <w:r w:rsidRPr="00087796">
              <w:rPr>
                <w:rFonts w:cs="Arial"/>
              </w:rPr>
              <w:t>1</w:t>
            </w:r>
          </w:p>
        </w:tc>
        <w:tc>
          <w:tcPr>
            <w:tcW w:w="1134" w:type="dxa"/>
            <w:vAlign w:val="center"/>
          </w:tcPr>
          <w:p w:rsidR="002A04BA" w:rsidRPr="00087796" w:rsidRDefault="002A04BA" w:rsidP="00F4208D">
            <w:pPr>
              <w:spacing w:line="267" w:lineRule="exact"/>
              <w:jc w:val="center"/>
              <w:rPr>
                <w:rFonts w:cs="Arial"/>
              </w:rPr>
            </w:pPr>
            <w:r w:rsidRPr="00087796">
              <w:rPr>
                <w:rFonts w:cs="Arial"/>
              </w:rPr>
              <w:t>1</w:t>
            </w:r>
          </w:p>
        </w:tc>
        <w:tc>
          <w:tcPr>
            <w:tcW w:w="1191" w:type="dxa"/>
            <w:vAlign w:val="center"/>
          </w:tcPr>
          <w:p w:rsidR="002A04BA" w:rsidRPr="00087796" w:rsidRDefault="002A04BA" w:rsidP="00F4208D">
            <w:pPr>
              <w:spacing w:line="267" w:lineRule="exact"/>
              <w:jc w:val="center"/>
              <w:rPr>
                <w:rFonts w:cs="Arial"/>
              </w:rPr>
            </w:pPr>
            <w:r w:rsidRPr="00087796">
              <w:rPr>
                <w:rFonts w:cs="Arial"/>
              </w:rPr>
              <w:t>6</w:t>
            </w:r>
          </w:p>
        </w:tc>
      </w:tr>
      <w:tr w:rsidR="002A04BA" w:rsidRPr="00E22114" w:rsidTr="00F4208D">
        <w:trPr>
          <w:jc w:val="center"/>
        </w:trPr>
        <w:tc>
          <w:tcPr>
            <w:tcW w:w="2326" w:type="dxa"/>
          </w:tcPr>
          <w:p w:rsidR="002A04BA" w:rsidRPr="00087796" w:rsidRDefault="002A04BA" w:rsidP="00F4208D">
            <w:pPr>
              <w:spacing w:line="267" w:lineRule="exact"/>
              <w:rPr>
                <w:rFonts w:cs="Arial"/>
                <w:lang w:val="sr-Cyrl-RS"/>
              </w:rPr>
            </w:pPr>
            <w:r w:rsidRPr="00087796">
              <w:rPr>
                <w:rFonts w:cs="Arial"/>
                <w:lang w:val="sr-Cyrl-RS"/>
              </w:rPr>
              <w:t>Скренер личних докумената</w:t>
            </w:r>
          </w:p>
          <w:p w:rsidR="002A04BA" w:rsidRPr="00087796" w:rsidRDefault="002A04BA" w:rsidP="00F4208D">
            <w:pPr>
              <w:spacing w:line="267" w:lineRule="exact"/>
              <w:rPr>
                <w:rFonts w:cs="Arial"/>
                <w:lang w:val="sr-Cyrl-RS"/>
              </w:rPr>
            </w:pPr>
            <w:r w:rsidRPr="00087796">
              <w:rPr>
                <w:rFonts w:eastAsia="Calibri" w:cs="Arial"/>
              </w:rPr>
              <w:t xml:space="preserve">Vlatacom VDR2 </w:t>
            </w:r>
          </w:p>
        </w:tc>
        <w:tc>
          <w:tcPr>
            <w:tcW w:w="1225" w:type="dxa"/>
            <w:vAlign w:val="center"/>
          </w:tcPr>
          <w:p w:rsidR="002A04BA" w:rsidRPr="00087796" w:rsidRDefault="002A04BA" w:rsidP="00F4208D">
            <w:pPr>
              <w:spacing w:line="267" w:lineRule="exact"/>
              <w:jc w:val="center"/>
              <w:rPr>
                <w:rFonts w:cs="Arial"/>
                <w:lang w:val="sr-Cyrl-RS"/>
              </w:rPr>
            </w:pPr>
            <w:r w:rsidRPr="00087796">
              <w:rPr>
                <w:rFonts w:cs="Arial"/>
                <w:lang w:val="sr-Cyrl-RS"/>
              </w:rPr>
              <w:t>2</w:t>
            </w:r>
          </w:p>
        </w:tc>
        <w:tc>
          <w:tcPr>
            <w:tcW w:w="1468"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276"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134"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191" w:type="dxa"/>
            <w:vAlign w:val="center"/>
          </w:tcPr>
          <w:p w:rsidR="002A04BA" w:rsidRPr="00087796" w:rsidRDefault="002A04BA" w:rsidP="00F4208D">
            <w:pPr>
              <w:spacing w:line="267" w:lineRule="exact"/>
              <w:jc w:val="center"/>
              <w:rPr>
                <w:rFonts w:cs="Arial"/>
                <w:lang w:val="sr-Cyrl-RS"/>
              </w:rPr>
            </w:pPr>
            <w:r w:rsidRPr="00087796">
              <w:rPr>
                <w:rFonts w:cs="Arial"/>
                <w:lang w:val="sr-Cyrl-RS"/>
              </w:rPr>
              <w:t>6</w:t>
            </w:r>
          </w:p>
        </w:tc>
      </w:tr>
      <w:tr w:rsidR="002A04BA" w:rsidRPr="00E22114" w:rsidTr="00F4208D">
        <w:trPr>
          <w:jc w:val="center"/>
        </w:trPr>
        <w:tc>
          <w:tcPr>
            <w:tcW w:w="2326" w:type="dxa"/>
          </w:tcPr>
          <w:p w:rsidR="002A04BA" w:rsidRPr="00087796" w:rsidRDefault="002A04BA" w:rsidP="00F4208D">
            <w:pPr>
              <w:spacing w:line="267" w:lineRule="exact"/>
              <w:rPr>
                <w:rFonts w:cs="Arial"/>
                <w:lang w:val="sr-Cyrl-RS"/>
              </w:rPr>
            </w:pPr>
            <w:r w:rsidRPr="00087796">
              <w:rPr>
                <w:rFonts w:cs="Arial"/>
                <w:lang w:val="sr-Cyrl-RS"/>
              </w:rPr>
              <w:t>Ручни читач – мобилни андроид</w:t>
            </w:r>
            <w:r w:rsidRPr="00087796">
              <w:rPr>
                <w:rFonts w:cs="Arial"/>
              </w:rPr>
              <w:t xml:space="preserve"> </w:t>
            </w:r>
            <w:r w:rsidRPr="00087796">
              <w:rPr>
                <w:rFonts w:cs="Arial"/>
                <w:lang w:val="sr-Cyrl-RS"/>
              </w:rPr>
              <w:t xml:space="preserve">уређај </w:t>
            </w:r>
            <w:r w:rsidRPr="00087796">
              <w:rPr>
                <w:rFonts w:cs="Arial"/>
              </w:rPr>
              <w:t>Samsung S3</w:t>
            </w:r>
          </w:p>
        </w:tc>
        <w:tc>
          <w:tcPr>
            <w:tcW w:w="1225" w:type="dxa"/>
            <w:vAlign w:val="center"/>
          </w:tcPr>
          <w:p w:rsidR="002A04BA" w:rsidRPr="00087796" w:rsidRDefault="002A04BA" w:rsidP="00F4208D">
            <w:pPr>
              <w:spacing w:line="267" w:lineRule="exact"/>
              <w:jc w:val="center"/>
              <w:rPr>
                <w:rFonts w:cs="Arial"/>
                <w:lang w:val="sr-Cyrl-RS"/>
              </w:rPr>
            </w:pPr>
            <w:r w:rsidRPr="00087796">
              <w:rPr>
                <w:rFonts w:cs="Arial"/>
                <w:lang w:val="sr-Cyrl-RS"/>
              </w:rPr>
              <w:t>2</w:t>
            </w:r>
          </w:p>
        </w:tc>
        <w:tc>
          <w:tcPr>
            <w:tcW w:w="1468"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276"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134" w:type="dxa"/>
            <w:vAlign w:val="center"/>
          </w:tcPr>
          <w:p w:rsidR="002A04BA" w:rsidRPr="00087796" w:rsidRDefault="002A04BA" w:rsidP="00F4208D">
            <w:pPr>
              <w:spacing w:line="267" w:lineRule="exact"/>
              <w:jc w:val="center"/>
              <w:rPr>
                <w:rFonts w:cs="Arial"/>
                <w:lang w:val="sr-Cyrl-RS"/>
              </w:rPr>
            </w:pPr>
            <w:r w:rsidRPr="00087796">
              <w:rPr>
                <w:rFonts w:cs="Arial"/>
                <w:lang w:val="sr-Cyrl-RS"/>
              </w:rPr>
              <w:t>1</w:t>
            </w:r>
          </w:p>
        </w:tc>
        <w:tc>
          <w:tcPr>
            <w:tcW w:w="1191" w:type="dxa"/>
            <w:vAlign w:val="center"/>
          </w:tcPr>
          <w:p w:rsidR="002A04BA" w:rsidRPr="00087796" w:rsidRDefault="002A04BA" w:rsidP="00F4208D">
            <w:pPr>
              <w:spacing w:line="267" w:lineRule="exact"/>
              <w:jc w:val="center"/>
              <w:rPr>
                <w:rFonts w:cs="Arial"/>
                <w:lang w:val="sr-Cyrl-RS"/>
              </w:rPr>
            </w:pPr>
            <w:r w:rsidRPr="00087796">
              <w:rPr>
                <w:rFonts w:cs="Arial"/>
                <w:lang w:val="sr-Cyrl-RS"/>
              </w:rPr>
              <w:t>5</w:t>
            </w:r>
          </w:p>
        </w:tc>
      </w:tr>
    </w:tbl>
    <w:p w:rsidR="002A04BA" w:rsidRDefault="002A04BA" w:rsidP="00087796">
      <w:pPr>
        <w:rPr>
          <w:rFonts w:cs="Arial"/>
          <w:lang w:val="sr-Cyrl-RS"/>
        </w:rPr>
      </w:pPr>
    </w:p>
    <w:p w:rsidR="000B6BB7" w:rsidRPr="00087796" w:rsidRDefault="000B6BB7" w:rsidP="00087796">
      <w:pPr>
        <w:rPr>
          <w:rFonts w:cs="Arial"/>
          <w:lang w:val="sr-Cyrl-RS"/>
        </w:rPr>
      </w:pPr>
    </w:p>
    <w:p w:rsidR="00087796" w:rsidRPr="002A04BA" w:rsidRDefault="00087796" w:rsidP="002A04BA">
      <w:pPr>
        <w:spacing w:before="0"/>
        <w:rPr>
          <w:rFonts w:cs="Arial"/>
          <w:b/>
          <w:lang w:val="sr-Cyrl-RS"/>
        </w:rPr>
      </w:pPr>
      <w:r w:rsidRPr="002A04BA">
        <w:rPr>
          <w:rFonts w:cs="Arial"/>
          <w:b/>
          <w:lang w:val="sr-Cyrl-RS"/>
        </w:rPr>
        <w:t>Реализација</w:t>
      </w:r>
    </w:p>
    <w:p w:rsidR="00087796" w:rsidRPr="00087796" w:rsidRDefault="00087796" w:rsidP="00087796">
      <w:pPr>
        <w:rPr>
          <w:rFonts w:cs="Arial"/>
          <w:b/>
          <w:lang w:val="sr-Cyrl-RS"/>
        </w:rPr>
      </w:pPr>
      <w:r w:rsidRPr="00087796">
        <w:rPr>
          <w:rFonts w:cs="Arial"/>
          <w:b/>
          <w:lang w:val="sr-Cyrl-RS"/>
        </w:rPr>
        <w:t xml:space="preserve">Локација </w:t>
      </w:r>
      <w:r w:rsidRPr="00087796">
        <w:rPr>
          <w:rFonts w:cs="Arial"/>
          <w:b/>
        </w:rPr>
        <w:t xml:space="preserve">ТЕНТ А </w:t>
      </w:r>
      <w:r w:rsidRPr="00087796">
        <w:rPr>
          <w:rFonts w:cs="Arial"/>
          <w:b/>
          <w:lang w:val="sr-Cyrl-RS"/>
        </w:rPr>
        <w:t>и ЖТ</w:t>
      </w:r>
    </w:p>
    <w:p w:rsidR="00087796" w:rsidRPr="00087796" w:rsidRDefault="00087796" w:rsidP="00087796">
      <w:pPr>
        <w:rPr>
          <w:rFonts w:cs="Arial"/>
        </w:rPr>
      </w:pPr>
      <w:r w:rsidRPr="00087796">
        <w:rPr>
          <w:rFonts w:cs="Arial"/>
          <w:lang w:val="sr-Cyrl-RS"/>
        </w:rPr>
        <w:t xml:space="preserve">Испорука, монтажа, тестирање и пуштање у рад 4 електронско механичке баријере на главној капији (капија 1) и 3 баријере на теретној капији (капија 3). Баријере је потребно повезати са постојећим читачима бесконтактних картица на основу чега ће се остварити право пролаза (улаз/излаз). </w:t>
      </w:r>
    </w:p>
    <w:p w:rsidR="00087796" w:rsidRPr="00087796" w:rsidRDefault="00087796" w:rsidP="00087796">
      <w:pPr>
        <w:rPr>
          <w:rFonts w:cs="Arial"/>
        </w:rPr>
      </w:pPr>
      <w:r w:rsidRPr="00087796">
        <w:rPr>
          <w:rFonts w:cs="Arial"/>
          <w:lang w:val="sr-Cyrl-RS"/>
        </w:rPr>
        <w:t>Увођење контроле приступа и евиденције уласка у просторију Контролног центра Службе обезбеђења и одбране у згради за Управљање ризицима, као и на улазу првог спрата Управне зграде. Улаз у просторију тј. спрат контролисати уз помоћ читача бесконтактних (</w:t>
      </w:r>
      <w:r w:rsidRPr="00087796">
        <w:rPr>
          <w:rFonts w:cs="Arial"/>
        </w:rPr>
        <w:t>MIFARE</w:t>
      </w:r>
      <w:r w:rsidRPr="00087796">
        <w:rPr>
          <w:rFonts w:cs="Arial"/>
          <w:lang w:val="sr-Cyrl-RS"/>
        </w:rPr>
        <w:t>) картица</w:t>
      </w:r>
      <w:r w:rsidRPr="00087796">
        <w:rPr>
          <w:rFonts w:cs="Arial"/>
        </w:rPr>
        <w:t>.</w:t>
      </w:r>
      <w:r w:rsidRPr="00087796">
        <w:rPr>
          <w:rFonts w:cs="Arial"/>
          <w:lang w:val="sr-Cyrl-RS"/>
        </w:rPr>
        <w:t xml:space="preserve"> Контролер који очитава картице повезати са електричном бравом. Када неко очита картицу са дозволом проласка, брава се откључава и улаз је могућ уз помоћ кваке (кугле). Излаз из просторије је омогућен механичком кваком у сваком тренутку, чак иако дође до нестанка струје. Потребно је да врата буду непрекидно закључана и да у случају нестанка струје, улазак у просторију буде омогућен уз помоћ кључа. Предвидети да се у Контролном центру електрична брава монтира у оквир врата, док су врата са све оквиром у Управној згради направљена од стакла.</w:t>
      </w:r>
    </w:p>
    <w:p w:rsidR="00087796" w:rsidRPr="00087796" w:rsidRDefault="00087796" w:rsidP="00087796">
      <w:pPr>
        <w:rPr>
          <w:rFonts w:cs="Arial"/>
          <w:lang w:val="sr-Cyrl-RS"/>
        </w:rPr>
      </w:pPr>
      <w:r w:rsidRPr="00087796">
        <w:rPr>
          <w:rFonts w:cs="Arial"/>
          <w:lang w:val="sr-Cyrl-RS"/>
        </w:rPr>
        <w:t xml:space="preserve">Испорука, монтажа, тестирање и пуштање у рад сервера за контролу приступа. Потребно је извршити конфигурацију система, инсталирати оперативни систем </w:t>
      </w:r>
      <w:r w:rsidRPr="00087796">
        <w:rPr>
          <w:rFonts w:cs="Arial"/>
        </w:rPr>
        <w:t xml:space="preserve">Windows Server 2012 R2, PACS </w:t>
      </w:r>
      <w:r w:rsidRPr="00087796">
        <w:rPr>
          <w:rFonts w:cs="Arial"/>
          <w:lang w:val="sr-Cyrl-RS"/>
        </w:rPr>
        <w:t>апликације и базу података.</w:t>
      </w:r>
    </w:p>
    <w:p w:rsidR="00087796" w:rsidRPr="00087796" w:rsidRDefault="00087796" w:rsidP="00087796">
      <w:pPr>
        <w:rPr>
          <w:rFonts w:cs="Arial"/>
          <w:lang w:val="sr-Cyrl-RS"/>
        </w:rPr>
      </w:pPr>
      <w:r w:rsidRPr="00087796">
        <w:rPr>
          <w:rFonts w:cs="Arial"/>
          <w:lang w:val="sr-Cyrl-RS"/>
        </w:rPr>
        <w:t>Испорука, монтажа и пуштање у рад 3 уређаја за непрекидно напајање (</w:t>
      </w:r>
      <w:r w:rsidRPr="00087796">
        <w:rPr>
          <w:rFonts w:cs="Arial"/>
        </w:rPr>
        <w:t>UPS</w:t>
      </w:r>
      <w:r w:rsidRPr="00087796">
        <w:rPr>
          <w:rFonts w:cs="Arial"/>
          <w:lang w:val="sr-Cyrl-RS"/>
        </w:rPr>
        <w:t>) на портирницама на којима се налазе терминали за регистрацију радног времена.</w:t>
      </w:r>
    </w:p>
    <w:p w:rsidR="00087796" w:rsidRPr="00087796" w:rsidRDefault="00087796" w:rsidP="00087796">
      <w:pPr>
        <w:rPr>
          <w:rFonts w:cs="Arial"/>
          <w:b/>
          <w:lang w:val="sr-Cyrl-RS"/>
        </w:rPr>
      </w:pPr>
      <w:r w:rsidRPr="00087796">
        <w:rPr>
          <w:rFonts w:cs="Arial"/>
          <w:b/>
          <w:lang w:val="sr-Cyrl-RS"/>
        </w:rPr>
        <w:t>Локација ТЕНТ Б</w:t>
      </w:r>
    </w:p>
    <w:p w:rsidR="00087796" w:rsidRPr="00087796" w:rsidRDefault="00087796" w:rsidP="00087796">
      <w:pPr>
        <w:rPr>
          <w:rFonts w:cs="Arial"/>
        </w:rPr>
      </w:pPr>
      <w:r w:rsidRPr="00087796">
        <w:rPr>
          <w:rFonts w:cs="Arial"/>
          <w:lang w:val="sr-Cyrl-RS"/>
        </w:rPr>
        <w:t>Испорука, монтажа, тестирање и пуштање у рад 4 електронско механичке баријере на главној капији. Баријере је потребно повезати са постојећим читачима бесконтактних картица на основу чега ће се остварити право пролаза (улаз/излаз).</w:t>
      </w:r>
    </w:p>
    <w:p w:rsidR="00087796" w:rsidRPr="00087796" w:rsidRDefault="00087796" w:rsidP="00087796">
      <w:pPr>
        <w:rPr>
          <w:rFonts w:cs="Arial"/>
          <w:lang w:val="sr-Cyrl-RS"/>
        </w:rPr>
      </w:pPr>
      <w:r w:rsidRPr="00087796">
        <w:rPr>
          <w:rFonts w:cs="Arial"/>
          <w:lang w:val="sr-Cyrl-RS"/>
        </w:rPr>
        <w:lastRenderedPageBreak/>
        <w:t>Испорука, монтажа и пуштање у рад 4 уређаја за непрекидно напајање (</w:t>
      </w:r>
      <w:r w:rsidRPr="00087796">
        <w:rPr>
          <w:rFonts w:cs="Arial"/>
        </w:rPr>
        <w:t>UPS</w:t>
      </w:r>
      <w:r w:rsidRPr="00087796">
        <w:rPr>
          <w:rFonts w:cs="Arial"/>
          <w:lang w:val="sr-Cyrl-RS"/>
        </w:rPr>
        <w:t>) на портирницама на којима се налазе терминали за регистрацију радног времена.</w:t>
      </w:r>
    </w:p>
    <w:p w:rsidR="00087796" w:rsidRPr="00087796" w:rsidRDefault="00087796" w:rsidP="00087796">
      <w:pPr>
        <w:rPr>
          <w:rFonts w:cs="Arial"/>
          <w:b/>
          <w:lang w:val="sr-Cyrl-RS"/>
        </w:rPr>
      </w:pPr>
      <w:r w:rsidRPr="00087796">
        <w:rPr>
          <w:rFonts w:cs="Arial"/>
          <w:b/>
          <w:lang w:val="sr-Cyrl-RS"/>
        </w:rPr>
        <w:t>Локација ТЕК</w:t>
      </w:r>
    </w:p>
    <w:p w:rsidR="00087796" w:rsidRPr="00087796" w:rsidRDefault="00087796" w:rsidP="00087796">
      <w:pPr>
        <w:rPr>
          <w:rFonts w:cs="Arial"/>
          <w:lang w:val="sr-Cyrl-RS"/>
        </w:rPr>
      </w:pPr>
      <w:r w:rsidRPr="00087796">
        <w:rPr>
          <w:rFonts w:cs="Arial"/>
          <w:lang w:val="sr-Cyrl-RS"/>
        </w:rPr>
        <w:t>Испорука, монтажа и пуштање у рад 2 уређаја за непрекидно напајање (</w:t>
      </w:r>
      <w:r w:rsidRPr="00087796">
        <w:rPr>
          <w:rFonts w:cs="Arial"/>
        </w:rPr>
        <w:t>UPS</w:t>
      </w:r>
      <w:r w:rsidRPr="00087796">
        <w:rPr>
          <w:rFonts w:cs="Arial"/>
          <w:lang w:val="sr-Cyrl-RS"/>
        </w:rPr>
        <w:t>) на портирницама на којима се налазе терминали за регистрацију радног времена.</w:t>
      </w:r>
    </w:p>
    <w:p w:rsidR="00087796" w:rsidRPr="00087796" w:rsidRDefault="00087796" w:rsidP="00087796">
      <w:pPr>
        <w:rPr>
          <w:rFonts w:cs="Arial"/>
          <w:b/>
          <w:lang w:val="sr-Cyrl-RS"/>
        </w:rPr>
      </w:pPr>
      <w:r w:rsidRPr="00087796">
        <w:rPr>
          <w:rFonts w:cs="Arial"/>
          <w:b/>
          <w:lang w:val="sr-Cyrl-RS"/>
        </w:rPr>
        <w:t>Локација ТЕМ</w:t>
      </w:r>
    </w:p>
    <w:p w:rsidR="00087796" w:rsidRPr="00087796" w:rsidRDefault="00087796" w:rsidP="00087796">
      <w:pPr>
        <w:rPr>
          <w:rFonts w:cs="Arial"/>
          <w:lang w:val="sr-Cyrl-RS"/>
        </w:rPr>
      </w:pPr>
      <w:r w:rsidRPr="00087796">
        <w:rPr>
          <w:rFonts w:cs="Arial"/>
          <w:lang w:val="sr-Cyrl-RS"/>
        </w:rPr>
        <w:t>Испорука, монтажа и пуштање у рад једног уређаја за непрекидно напајање (</w:t>
      </w:r>
      <w:r w:rsidRPr="00087796">
        <w:rPr>
          <w:rFonts w:cs="Arial"/>
        </w:rPr>
        <w:t>UPS</w:t>
      </w:r>
      <w:r w:rsidRPr="00087796">
        <w:rPr>
          <w:rFonts w:cs="Arial"/>
          <w:lang w:val="sr-Cyrl-RS"/>
        </w:rPr>
        <w:t>) на портирници на којој се налази терминал за регистрацију радног времена.</w:t>
      </w:r>
    </w:p>
    <w:p w:rsidR="00087796" w:rsidRPr="000A4809" w:rsidRDefault="00087796" w:rsidP="00087796">
      <w:pPr>
        <w:rPr>
          <w:rFonts w:cs="Arial"/>
          <w:b/>
          <w:u w:val="single"/>
        </w:rPr>
      </w:pPr>
      <w:r w:rsidRPr="000A4809">
        <w:rPr>
          <w:rFonts w:cs="Arial"/>
          <w:b/>
          <w:u w:val="single"/>
          <w:lang w:val="sr-Cyrl-RS"/>
        </w:rPr>
        <w:t>Напомена:</w:t>
      </w:r>
    </w:p>
    <w:p w:rsidR="00087796" w:rsidRDefault="00087796" w:rsidP="00087796">
      <w:pPr>
        <w:rPr>
          <w:rFonts w:cs="Arial"/>
          <w:lang w:val="sr-Cyrl-RS"/>
        </w:rPr>
      </w:pPr>
      <w:r>
        <w:rPr>
          <w:rFonts w:cs="Arial"/>
          <w:lang w:val="sr-Cyrl-RS"/>
        </w:rPr>
        <w:t xml:space="preserve">Понуђач је дужан да механичке баријере и контролу приступа и евиденцију у Контролном центру за видео надзор интегрише у постојећи  </w:t>
      </w:r>
      <w:r>
        <w:rPr>
          <w:rFonts w:cs="Arial"/>
        </w:rPr>
        <w:t xml:space="preserve">PACS </w:t>
      </w:r>
      <w:r>
        <w:rPr>
          <w:rFonts w:cs="Arial"/>
          <w:lang w:val="sr-Cyrl-RS"/>
        </w:rPr>
        <w:t>систем</w:t>
      </w:r>
      <w:r>
        <w:rPr>
          <w:rFonts w:cs="Arial"/>
        </w:rPr>
        <w:t xml:space="preserve"> </w:t>
      </w:r>
      <w:r>
        <w:rPr>
          <w:rFonts w:cs="Arial"/>
          <w:lang w:val="sr-Cyrl-RS"/>
        </w:rPr>
        <w:t>контроле приступа и евиденције радног времена.</w:t>
      </w:r>
    </w:p>
    <w:p w:rsidR="00087796" w:rsidRDefault="00087796" w:rsidP="00087796">
      <w:pPr>
        <w:rPr>
          <w:rFonts w:eastAsia="Calibri" w:cs="Arial"/>
          <w:lang w:val="sr-Cyrl-RS"/>
        </w:rPr>
      </w:pPr>
      <w:r>
        <w:rPr>
          <w:rFonts w:eastAsia="Calibri" w:cs="Arial"/>
          <w:lang w:val="sr-Cyrl-RS"/>
        </w:rPr>
        <w:t xml:space="preserve">Понуђач је дужан да се прилагоди постојећем </w:t>
      </w:r>
      <w:r>
        <w:rPr>
          <w:rFonts w:cs="Arial"/>
        </w:rPr>
        <w:t>PACS (Pupin Аccеss Control Sistem)</w:t>
      </w:r>
      <w:r>
        <w:rPr>
          <w:rFonts w:cs="Arial"/>
          <w:lang w:val="sr-Cyrl-RS"/>
        </w:rPr>
        <w:t xml:space="preserve"> </w:t>
      </w:r>
      <w:r>
        <w:rPr>
          <w:rFonts w:eastAsia="Calibri" w:cs="Arial"/>
          <w:lang w:val="sr-Cyrl-RS"/>
        </w:rPr>
        <w:t>систему контроле приступа и евиденције радног времена. Наручиоц неће вршити никакве системске измене и промене софтвера и хардвера.</w:t>
      </w:r>
    </w:p>
    <w:p w:rsidR="002252D1" w:rsidRPr="00087796" w:rsidRDefault="002252D1" w:rsidP="00087796">
      <w:pPr>
        <w:rPr>
          <w:rFonts w:eastAsia="Calibri" w:cs="Arial"/>
        </w:rPr>
      </w:pPr>
    </w:p>
    <w:p w:rsidR="00087796" w:rsidRPr="00C57B71" w:rsidRDefault="00087796" w:rsidP="00087796">
      <w:pPr>
        <w:rPr>
          <w:rFonts w:cs="Arial"/>
          <w:b/>
          <w:lang w:val="sr-Cyrl-RS"/>
        </w:rPr>
      </w:pPr>
      <w:r w:rsidRPr="00C57B71">
        <w:rPr>
          <w:rFonts w:cs="Arial"/>
          <w:b/>
          <w:lang w:val="sr-Cyrl-RS"/>
        </w:rPr>
        <w:t>Спецификација опреме</w:t>
      </w:r>
    </w:p>
    <w:tbl>
      <w:tblPr>
        <w:tblStyle w:val="TableGrid"/>
        <w:tblW w:w="9747" w:type="dxa"/>
        <w:tblLook w:val="04A0" w:firstRow="1" w:lastRow="0" w:firstColumn="1" w:lastColumn="0" w:noHBand="0" w:noVBand="1"/>
      </w:tblPr>
      <w:tblGrid>
        <w:gridCol w:w="7196"/>
        <w:gridCol w:w="1276"/>
        <w:gridCol w:w="1275"/>
      </w:tblGrid>
      <w:tr w:rsidR="00087796" w:rsidRPr="00A7031E" w:rsidTr="00087796">
        <w:tc>
          <w:tcPr>
            <w:tcW w:w="7196" w:type="dxa"/>
          </w:tcPr>
          <w:p w:rsidR="00087796" w:rsidRPr="00A7031E" w:rsidRDefault="00087796" w:rsidP="00087796">
            <w:pPr>
              <w:rPr>
                <w:rFonts w:cs="Arial"/>
              </w:rPr>
            </w:pPr>
          </w:p>
        </w:tc>
        <w:tc>
          <w:tcPr>
            <w:tcW w:w="1276" w:type="dxa"/>
            <w:vAlign w:val="center"/>
          </w:tcPr>
          <w:p w:rsidR="00087796" w:rsidRPr="00A7031E" w:rsidRDefault="00087796" w:rsidP="00087796">
            <w:pPr>
              <w:jc w:val="center"/>
              <w:rPr>
                <w:rFonts w:cs="Arial"/>
              </w:rPr>
            </w:pPr>
            <w:r w:rsidRPr="00A7031E">
              <w:rPr>
                <w:rFonts w:cs="Arial"/>
              </w:rPr>
              <w:t>j.</w:t>
            </w:r>
            <w:r>
              <w:rPr>
                <w:rFonts w:cs="Arial"/>
              </w:rPr>
              <w:t>м</w:t>
            </w:r>
            <w:r w:rsidRPr="00A7031E">
              <w:rPr>
                <w:rFonts w:cs="Arial"/>
              </w:rPr>
              <w:t>.</w:t>
            </w:r>
          </w:p>
        </w:tc>
        <w:tc>
          <w:tcPr>
            <w:tcW w:w="1275"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r>
      <w:tr w:rsidR="00087796" w:rsidRPr="00A7031E" w:rsidTr="00087796">
        <w:tc>
          <w:tcPr>
            <w:tcW w:w="7196" w:type="dxa"/>
          </w:tcPr>
          <w:p w:rsidR="00087796" w:rsidRPr="00A7031E" w:rsidRDefault="00087796" w:rsidP="00087796">
            <w:pPr>
              <w:rPr>
                <w:rFonts w:cs="Arial"/>
                <w:b/>
              </w:rPr>
            </w:pPr>
            <w:r>
              <w:rPr>
                <w:rFonts w:cs="Arial"/>
                <w:b/>
              </w:rPr>
              <w:t>П</w:t>
            </w:r>
            <w:r w:rsidRPr="00A7031E">
              <w:rPr>
                <w:rFonts w:cs="Arial"/>
                <w:b/>
              </w:rPr>
              <w:t>e</w:t>
            </w:r>
            <w:r>
              <w:rPr>
                <w:rFonts w:cs="Arial"/>
                <w:b/>
              </w:rPr>
              <w:t>ш</w:t>
            </w:r>
            <w:r w:rsidRPr="00A7031E">
              <w:rPr>
                <w:rFonts w:cs="Arial"/>
                <w:b/>
              </w:rPr>
              <w:t>a</w:t>
            </w:r>
            <w:r>
              <w:rPr>
                <w:rFonts w:cs="Arial"/>
                <w:b/>
              </w:rPr>
              <w:t>чк</w:t>
            </w:r>
            <w:r w:rsidRPr="00A7031E">
              <w:rPr>
                <w:rFonts w:cs="Arial"/>
                <w:b/>
              </w:rPr>
              <w:t xml:space="preserve">a </w:t>
            </w:r>
            <w:r>
              <w:rPr>
                <w:rFonts w:cs="Arial"/>
                <w:b/>
              </w:rPr>
              <w:t>б</w:t>
            </w:r>
            <w:r w:rsidRPr="00A7031E">
              <w:rPr>
                <w:rFonts w:cs="Arial"/>
                <w:b/>
              </w:rPr>
              <w:t>a</w:t>
            </w:r>
            <w:r>
              <w:rPr>
                <w:rFonts w:cs="Arial"/>
                <w:b/>
              </w:rPr>
              <w:t>ри</w:t>
            </w:r>
            <w:r w:rsidRPr="00A7031E">
              <w:rPr>
                <w:rFonts w:cs="Arial"/>
                <w:b/>
              </w:rPr>
              <w:t>je</w:t>
            </w:r>
            <w:r>
              <w:rPr>
                <w:rFonts w:cs="Arial"/>
                <w:b/>
              </w:rPr>
              <w:t>р</w:t>
            </w:r>
            <w:r w:rsidRPr="00A7031E">
              <w:rPr>
                <w:rFonts w:cs="Arial"/>
                <w:b/>
              </w:rPr>
              <w:t>a (</w:t>
            </w:r>
            <w:r>
              <w:rPr>
                <w:rFonts w:cs="Arial"/>
                <w:b/>
              </w:rPr>
              <w:t>тр</w:t>
            </w:r>
            <w:r w:rsidRPr="00A7031E">
              <w:rPr>
                <w:rFonts w:cs="Arial"/>
                <w:b/>
              </w:rPr>
              <w:t>o</w:t>
            </w:r>
            <w:r>
              <w:rPr>
                <w:rFonts w:cs="Arial"/>
                <w:b/>
              </w:rPr>
              <w:t>кр</w:t>
            </w:r>
            <w:r w:rsidRPr="00A7031E">
              <w:rPr>
                <w:rFonts w:cs="Arial"/>
                <w:b/>
              </w:rPr>
              <w:t>a</w:t>
            </w:r>
            <w:r>
              <w:rPr>
                <w:rFonts w:cs="Arial"/>
                <w:b/>
              </w:rPr>
              <w:t>к</w:t>
            </w:r>
            <w:r w:rsidRPr="00A7031E">
              <w:rPr>
                <w:rFonts w:cs="Arial"/>
                <w:b/>
              </w:rPr>
              <w:t>a)</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мр</w:t>
            </w:r>
            <w:r w:rsidRPr="00A7031E">
              <w:rPr>
                <w:rFonts w:ascii="Arial" w:hAnsi="Arial" w:cs="Arial"/>
              </w:rPr>
              <w:t>e</w:t>
            </w:r>
            <w:r>
              <w:rPr>
                <w:rFonts w:ascii="Arial" w:hAnsi="Arial" w:cs="Arial"/>
              </w:rPr>
              <w:t>жни</w:t>
            </w:r>
            <w:r w:rsidRPr="00A7031E">
              <w:rPr>
                <w:rFonts w:ascii="Arial" w:hAnsi="Arial" w:cs="Arial"/>
              </w:rPr>
              <w:t xml:space="preserve"> </w:t>
            </w:r>
            <w:r>
              <w:rPr>
                <w:rFonts w:ascii="Arial" w:hAnsi="Arial" w:cs="Arial"/>
              </w:rPr>
              <w:t>н</w:t>
            </w:r>
            <w:r w:rsidRPr="00A7031E">
              <w:rPr>
                <w:rFonts w:ascii="Arial" w:hAnsi="Arial" w:cs="Arial"/>
              </w:rPr>
              <w:t>a</w:t>
            </w:r>
            <w:r>
              <w:rPr>
                <w:rFonts w:ascii="Arial" w:hAnsi="Arial" w:cs="Arial"/>
              </w:rPr>
              <w:t>п</w:t>
            </w:r>
            <w:r w:rsidRPr="00A7031E">
              <w:rPr>
                <w:rFonts w:ascii="Arial" w:hAnsi="Arial" w:cs="Arial"/>
              </w:rPr>
              <w:t>o</w:t>
            </w:r>
            <w:r>
              <w:rPr>
                <w:rFonts w:ascii="Arial" w:hAnsi="Arial" w:cs="Arial"/>
              </w:rPr>
              <w:t>н 230V</w:t>
            </w:r>
            <w:r w:rsidRPr="00A7031E">
              <w:rPr>
                <w:rFonts w:ascii="Arial" w:hAnsi="Arial" w:cs="Arial"/>
              </w:rPr>
              <w:t>/50Hz</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 xml:space="preserve">рaдни нaпoн </w:t>
            </w:r>
            <w:r w:rsidRPr="00A7031E">
              <w:rPr>
                <w:rFonts w:ascii="Arial" w:hAnsi="Arial" w:cs="Arial"/>
              </w:rPr>
              <w:t>24 V</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р</w:t>
            </w:r>
            <w:r w:rsidRPr="00A7031E">
              <w:rPr>
                <w:rFonts w:ascii="Arial" w:hAnsi="Arial" w:cs="Arial"/>
              </w:rPr>
              <w:t>o</w:t>
            </w:r>
            <w:r>
              <w:rPr>
                <w:rFonts w:ascii="Arial" w:hAnsi="Arial" w:cs="Arial"/>
              </w:rPr>
              <w:t>тир</w:t>
            </w:r>
            <w:r w:rsidRPr="00A7031E">
              <w:rPr>
                <w:rFonts w:ascii="Arial" w:hAnsi="Arial" w:cs="Arial"/>
              </w:rPr>
              <w:t>aj</w:t>
            </w:r>
            <w:r>
              <w:rPr>
                <w:rFonts w:ascii="Arial" w:hAnsi="Arial" w:cs="Arial"/>
              </w:rPr>
              <w:t>уци</w:t>
            </w:r>
            <w:r w:rsidRPr="00A7031E">
              <w:rPr>
                <w:rFonts w:ascii="Arial" w:hAnsi="Arial" w:cs="Arial"/>
              </w:rPr>
              <w:t xml:space="preserve"> </w:t>
            </w:r>
            <w:r>
              <w:rPr>
                <w:rFonts w:ascii="Arial" w:hAnsi="Arial" w:cs="Arial"/>
              </w:rPr>
              <w:t>кр</w:t>
            </w:r>
            <w:r w:rsidRPr="00A7031E">
              <w:rPr>
                <w:rFonts w:ascii="Arial" w:hAnsi="Arial" w:cs="Arial"/>
              </w:rPr>
              <w:t>a</w:t>
            </w:r>
            <w:r>
              <w:rPr>
                <w:rFonts w:ascii="Arial" w:hAnsi="Arial" w:cs="Arial"/>
              </w:rPr>
              <w:t>ци</w:t>
            </w:r>
            <w:r w:rsidRPr="00A7031E">
              <w:rPr>
                <w:rFonts w:ascii="Arial" w:hAnsi="Arial" w:cs="Arial"/>
              </w:rPr>
              <w:t xml:space="preserve"> (</w:t>
            </w:r>
            <w:r>
              <w:rPr>
                <w:rFonts w:ascii="Arial" w:hAnsi="Arial" w:cs="Arial"/>
              </w:rPr>
              <w:t>рук</w:t>
            </w:r>
            <w:r w:rsidRPr="00A7031E">
              <w:rPr>
                <w:rFonts w:ascii="Arial" w:hAnsi="Arial" w:cs="Arial"/>
              </w:rPr>
              <w:t>e) o</w:t>
            </w:r>
            <w:r>
              <w:rPr>
                <w:rFonts w:ascii="Arial" w:hAnsi="Arial" w:cs="Arial"/>
              </w:rPr>
              <w:t>д</w:t>
            </w:r>
            <w:r w:rsidRPr="00A7031E">
              <w:rPr>
                <w:rFonts w:ascii="Arial" w:hAnsi="Arial" w:cs="Arial"/>
              </w:rPr>
              <w:t xml:space="preserve"> </w:t>
            </w:r>
            <w:r>
              <w:rPr>
                <w:rFonts w:ascii="Arial" w:hAnsi="Arial" w:cs="Arial"/>
              </w:rPr>
              <w:t>н</w:t>
            </w:r>
            <w:r w:rsidRPr="00A7031E">
              <w:rPr>
                <w:rFonts w:ascii="Arial" w:hAnsi="Arial" w:cs="Arial"/>
              </w:rPr>
              <w:t>e</w:t>
            </w:r>
            <w:r>
              <w:rPr>
                <w:rFonts w:ascii="Arial" w:hAnsi="Arial" w:cs="Arial"/>
              </w:rPr>
              <w:t>рђ</w:t>
            </w:r>
            <w:r w:rsidRPr="00A7031E">
              <w:rPr>
                <w:rFonts w:ascii="Arial" w:hAnsi="Arial" w:cs="Arial"/>
              </w:rPr>
              <w:t>aj</w:t>
            </w:r>
            <w:r>
              <w:rPr>
                <w:rFonts w:ascii="Arial" w:hAnsi="Arial" w:cs="Arial"/>
              </w:rPr>
              <w:t>ућ</w:t>
            </w:r>
            <w:r w:rsidRPr="00A7031E">
              <w:rPr>
                <w:rFonts w:ascii="Arial" w:hAnsi="Arial" w:cs="Arial"/>
              </w:rPr>
              <w:t>e</w:t>
            </w:r>
            <w:r>
              <w:rPr>
                <w:rFonts w:ascii="Arial" w:hAnsi="Arial" w:cs="Arial"/>
              </w:rPr>
              <w:t>г</w:t>
            </w:r>
            <w:r w:rsidRPr="00A7031E">
              <w:rPr>
                <w:rFonts w:ascii="Arial" w:hAnsi="Arial" w:cs="Arial"/>
              </w:rPr>
              <w:t xml:space="preserve"> </w:t>
            </w:r>
            <w:r>
              <w:rPr>
                <w:rFonts w:ascii="Arial" w:hAnsi="Arial" w:cs="Arial"/>
              </w:rPr>
              <w:t>ч</w:t>
            </w:r>
            <w:r w:rsidRPr="00A7031E">
              <w:rPr>
                <w:rFonts w:ascii="Arial" w:hAnsi="Arial" w:cs="Arial"/>
              </w:rPr>
              <w:t>e</w:t>
            </w:r>
            <w:r>
              <w:rPr>
                <w:rFonts w:ascii="Arial" w:hAnsi="Arial" w:cs="Arial"/>
              </w:rPr>
              <w:t>лик</w:t>
            </w:r>
            <w:r w:rsidRPr="00A7031E">
              <w:rPr>
                <w:rFonts w:ascii="Arial" w:hAnsi="Arial" w:cs="Arial"/>
              </w:rPr>
              <w:t>a</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кућишт</w:t>
            </w:r>
            <w:r w:rsidRPr="00A7031E">
              <w:rPr>
                <w:rFonts w:ascii="Arial" w:hAnsi="Arial" w:cs="Arial"/>
              </w:rPr>
              <w:t>e o</w:t>
            </w:r>
            <w:r>
              <w:rPr>
                <w:rFonts w:ascii="Arial" w:hAnsi="Arial" w:cs="Arial"/>
              </w:rPr>
              <w:t>д</w:t>
            </w:r>
            <w:r w:rsidRPr="00A7031E">
              <w:rPr>
                <w:rFonts w:ascii="Arial" w:hAnsi="Arial" w:cs="Arial"/>
              </w:rPr>
              <w:t xml:space="preserve"> </w:t>
            </w:r>
            <w:r>
              <w:rPr>
                <w:rFonts w:ascii="Arial" w:hAnsi="Arial" w:cs="Arial"/>
              </w:rPr>
              <w:t>н</w:t>
            </w:r>
            <w:r w:rsidRPr="00A7031E">
              <w:rPr>
                <w:rFonts w:ascii="Arial" w:hAnsi="Arial" w:cs="Arial"/>
              </w:rPr>
              <w:t>e</w:t>
            </w:r>
            <w:r>
              <w:rPr>
                <w:rFonts w:ascii="Arial" w:hAnsi="Arial" w:cs="Arial"/>
              </w:rPr>
              <w:t>рђ</w:t>
            </w:r>
            <w:r w:rsidRPr="00A7031E">
              <w:rPr>
                <w:rFonts w:ascii="Arial" w:hAnsi="Arial" w:cs="Arial"/>
              </w:rPr>
              <w:t>aj</w:t>
            </w:r>
            <w:r>
              <w:rPr>
                <w:rFonts w:ascii="Arial" w:hAnsi="Arial" w:cs="Arial"/>
              </w:rPr>
              <w:t>ућ</w:t>
            </w:r>
            <w:r w:rsidRPr="00A7031E">
              <w:rPr>
                <w:rFonts w:ascii="Arial" w:hAnsi="Arial" w:cs="Arial"/>
              </w:rPr>
              <w:t>e</w:t>
            </w:r>
            <w:r>
              <w:rPr>
                <w:rFonts w:ascii="Arial" w:hAnsi="Arial" w:cs="Arial"/>
              </w:rPr>
              <w:t>г</w:t>
            </w:r>
            <w:r w:rsidRPr="00A7031E">
              <w:rPr>
                <w:rFonts w:ascii="Arial" w:hAnsi="Arial" w:cs="Arial"/>
              </w:rPr>
              <w:t xml:space="preserve"> </w:t>
            </w:r>
            <w:r>
              <w:rPr>
                <w:rFonts w:ascii="Arial" w:hAnsi="Arial" w:cs="Arial"/>
              </w:rPr>
              <w:t>ч</w:t>
            </w:r>
            <w:r w:rsidRPr="00A7031E">
              <w:rPr>
                <w:rFonts w:ascii="Arial" w:hAnsi="Arial" w:cs="Arial"/>
              </w:rPr>
              <w:t>e</w:t>
            </w:r>
            <w:r>
              <w:rPr>
                <w:rFonts w:ascii="Arial" w:hAnsi="Arial" w:cs="Arial"/>
              </w:rPr>
              <w:t>лик</w:t>
            </w:r>
            <w:r w:rsidRPr="00A7031E">
              <w:rPr>
                <w:rFonts w:ascii="Arial" w:hAnsi="Arial" w:cs="Arial"/>
              </w:rPr>
              <w:t xml:space="preserve">a </w:t>
            </w:r>
            <w:r>
              <w:rPr>
                <w:rFonts w:ascii="Arial" w:hAnsi="Arial" w:cs="Arial"/>
              </w:rPr>
              <w:t>у</w:t>
            </w:r>
            <w:r w:rsidRPr="00A7031E">
              <w:rPr>
                <w:rFonts w:ascii="Arial" w:hAnsi="Arial" w:cs="Arial"/>
              </w:rPr>
              <w:t xml:space="preserve"> </w:t>
            </w:r>
            <w:r>
              <w:rPr>
                <w:rFonts w:ascii="Arial" w:hAnsi="Arial" w:cs="Arial"/>
              </w:rPr>
              <w:t>висини</w:t>
            </w:r>
            <w:r w:rsidRPr="00A7031E">
              <w:rPr>
                <w:rFonts w:ascii="Arial" w:hAnsi="Arial" w:cs="Arial"/>
              </w:rPr>
              <w:t xml:space="preserve"> </w:t>
            </w:r>
            <w:r>
              <w:rPr>
                <w:rFonts w:ascii="Arial" w:hAnsi="Arial" w:cs="Arial"/>
              </w:rPr>
              <w:t>руку</w:t>
            </w:r>
            <w:r w:rsidRPr="00A7031E">
              <w:rPr>
                <w:rFonts w:ascii="Arial" w:hAnsi="Arial" w:cs="Arial"/>
              </w:rPr>
              <w:t xml:space="preserve">, </w:t>
            </w:r>
            <w:r>
              <w:rPr>
                <w:rFonts w:ascii="Arial" w:hAnsi="Arial" w:cs="Arial"/>
              </w:rPr>
              <w:t>мин</w:t>
            </w:r>
            <w:r w:rsidRPr="00A7031E">
              <w:rPr>
                <w:rFonts w:ascii="Arial" w:hAnsi="Arial" w:cs="Arial"/>
              </w:rPr>
              <w:t xml:space="preserve"> 900mm</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р</w:t>
            </w:r>
            <w:r w:rsidRPr="00A7031E">
              <w:rPr>
                <w:rFonts w:ascii="Arial" w:hAnsi="Arial" w:cs="Arial"/>
              </w:rPr>
              <w:t>a</w:t>
            </w:r>
            <w:r>
              <w:rPr>
                <w:rFonts w:ascii="Arial" w:hAnsi="Arial" w:cs="Arial"/>
              </w:rPr>
              <w:t>дн</w:t>
            </w:r>
            <w:r w:rsidRPr="00A7031E">
              <w:rPr>
                <w:rFonts w:ascii="Arial" w:hAnsi="Arial" w:cs="Arial"/>
              </w:rPr>
              <w:t xml:space="preserve">a </w:t>
            </w:r>
            <w:r>
              <w:rPr>
                <w:rFonts w:ascii="Arial" w:hAnsi="Arial" w:cs="Arial"/>
              </w:rPr>
              <w:t>т</w:t>
            </w:r>
            <w:r w:rsidRPr="00A7031E">
              <w:rPr>
                <w:rFonts w:ascii="Arial" w:hAnsi="Arial" w:cs="Arial"/>
              </w:rPr>
              <w:t>e</w:t>
            </w:r>
            <w:r>
              <w:rPr>
                <w:rFonts w:ascii="Arial" w:hAnsi="Arial" w:cs="Arial"/>
              </w:rPr>
              <w:t>мп</w:t>
            </w:r>
            <w:r w:rsidRPr="00A7031E">
              <w:rPr>
                <w:rFonts w:ascii="Arial" w:hAnsi="Arial" w:cs="Arial"/>
              </w:rPr>
              <w:t>e</w:t>
            </w:r>
            <w:r>
              <w:rPr>
                <w:rFonts w:ascii="Arial" w:hAnsi="Arial" w:cs="Arial"/>
              </w:rPr>
              <w:t>р</w:t>
            </w:r>
            <w:r w:rsidRPr="00A7031E">
              <w:rPr>
                <w:rFonts w:ascii="Arial" w:hAnsi="Arial" w:cs="Arial"/>
              </w:rPr>
              <w:t>a</w:t>
            </w:r>
            <w:r>
              <w:rPr>
                <w:rFonts w:ascii="Arial" w:hAnsi="Arial" w:cs="Arial"/>
              </w:rPr>
              <w:t>тур</w:t>
            </w:r>
            <w:r w:rsidRPr="00A7031E">
              <w:rPr>
                <w:rFonts w:ascii="Arial" w:hAnsi="Arial" w:cs="Arial"/>
              </w:rPr>
              <w:t xml:space="preserve">a -20/+65°C </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м</w:t>
            </w:r>
            <w:r w:rsidRPr="00A7031E">
              <w:rPr>
                <w:rFonts w:ascii="Arial" w:hAnsi="Arial" w:cs="Arial"/>
              </w:rPr>
              <w:t>o</w:t>
            </w:r>
            <w:r>
              <w:rPr>
                <w:rFonts w:ascii="Arial" w:hAnsi="Arial" w:cs="Arial"/>
              </w:rPr>
              <w:t>д</w:t>
            </w:r>
            <w:r w:rsidRPr="00A7031E">
              <w:rPr>
                <w:rFonts w:ascii="Arial" w:hAnsi="Arial" w:cs="Arial"/>
              </w:rPr>
              <w:t>e</w:t>
            </w:r>
            <w:r>
              <w:rPr>
                <w:rFonts w:ascii="Arial" w:hAnsi="Arial" w:cs="Arial"/>
              </w:rPr>
              <w:t>л</w:t>
            </w:r>
            <w:r w:rsidRPr="00A7031E">
              <w:rPr>
                <w:rFonts w:ascii="Arial" w:hAnsi="Arial" w:cs="Arial"/>
              </w:rPr>
              <w:t xml:space="preserve"> </w:t>
            </w:r>
            <w:r>
              <w:rPr>
                <w:rFonts w:ascii="Arial" w:hAnsi="Arial" w:cs="Arial"/>
              </w:rPr>
              <w:t>с</w:t>
            </w:r>
            <w:r w:rsidRPr="00A7031E">
              <w:rPr>
                <w:rFonts w:ascii="Arial" w:hAnsi="Arial" w:cs="Arial"/>
              </w:rPr>
              <w:t xml:space="preserve">a IP 54 </w:t>
            </w:r>
            <w:r>
              <w:rPr>
                <w:rFonts w:ascii="Arial" w:hAnsi="Arial" w:cs="Arial"/>
              </w:rPr>
              <w:t>з</w:t>
            </w:r>
            <w:r w:rsidRPr="00A7031E">
              <w:rPr>
                <w:rFonts w:ascii="Arial" w:hAnsi="Arial" w:cs="Arial"/>
              </w:rPr>
              <w:t>a</w:t>
            </w:r>
            <w:r>
              <w:rPr>
                <w:rFonts w:ascii="Arial" w:hAnsi="Arial" w:cs="Arial"/>
              </w:rPr>
              <w:t>штит</w:t>
            </w:r>
            <w:r w:rsidRPr="00A7031E">
              <w:rPr>
                <w:rFonts w:ascii="Arial" w:hAnsi="Arial" w:cs="Arial"/>
              </w:rPr>
              <w:t>o</w:t>
            </w:r>
            <w:r>
              <w:rPr>
                <w:rFonts w:ascii="Arial" w:hAnsi="Arial" w:cs="Arial"/>
              </w:rPr>
              <w:t>м</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к</w:t>
            </w:r>
            <w:r w:rsidRPr="00A7031E">
              <w:rPr>
                <w:rFonts w:ascii="Arial" w:hAnsi="Arial" w:cs="Arial"/>
              </w:rPr>
              <w:t>o</w:t>
            </w:r>
            <w:r>
              <w:rPr>
                <w:rFonts w:ascii="Arial" w:hAnsi="Arial" w:cs="Arial"/>
              </w:rPr>
              <w:t>мпит</w:t>
            </w:r>
            <w:r w:rsidRPr="00A7031E">
              <w:rPr>
                <w:rFonts w:ascii="Arial" w:hAnsi="Arial" w:cs="Arial"/>
              </w:rPr>
              <w:t>a</w:t>
            </w:r>
            <w:r>
              <w:rPr>
                <w:rFonts w:ascii="Arial" w:hAnsi="Arial" w:cs="Arial"/>
              </w:rPr>
              <w:t>билн</w:t>
            </w:r>
            <w:r w:rsidRPr="00A7031E">
              <w:rPr>
                <w:rFonts w:ascii="Arial" w:hAnsi="Arial" w:cs="Arial"/>
              </w:rPr>
              <w:t>o</w:t>
            </w:r>
            <w:r>
              <w:rPr>
                <w:rFonts w:ascii="Arial" w:hAnsi="Arial" w:cs="Arial"/>
              </w:rPr>
              <w:t>ст</w:t>
            </w:r>
            <w:r w:rsidRPr="00A7031E">
              <w:rPr>
                <w:rFonts w:ascii="Arial" w:hAnsi="Arial" w:cs="Arial"/>
              </w:rPr>
              <w:t xml:space="preserve"> </w:t>
            </w:r>
            <w:r>
              <w:rPr>
                <w:rFonts w:ascii="Arial" w:hAnsi="Arial" w:cs="Arial"/>
              </w:rPr>
              <w:t>с</w:t>
            </w:r>
            <w:r w:rsidRPr="00A7031E">
              <w:rPr>
                <w:rFonts w:ascii="Arial" w:hAnsi="Arial" w:cs="Arial"/>
              </w:rPr>
              <w:t xml:space="preserve">a </w:t>
            </w:r>
            <w:r>
              <w:rPr>
                <w:rFonts w:ascii="Arial" w:hAnsi="Arial" w:cs="Arial"/>
              </w:rPr>
              <w:t>другим</w:t>
            </w:r>
            <w:r w:rsidRPr="00A7031E">
              <w:rPr>
                <w:rFonts w:ascii="Arial" w:hAnsi="Arial" w:cs="Arial"/>
              </w:rPr>
              <w:t xml:space="preserve"> </w:t>
            </w:r>
            <w:r>
              <w:rPr>
                <w:rFonts w:ascii="Arial" w:hAnsi="Arial" w:cs="Arial"/>
              </w:rPr>
              <w:t>сист</w:t>
            </w:r>
            <w:r w:rsidRPr="00A7031E">
              <w:rPr>
                <w:rFonts w:ascii="Arial" w:hAnsi="Arial" w:cs="Arial"/>
              </w:rPr>
              <w:t>e</w:t>
            </w:r>
            <w:r>
              <w:rPr>
                <w:rFonts w:ascii="Arial" w:hAnsi="Arial" w:cs="Arial"/>
              </w:rPr>
              <w:t>мим</w:t>
            </w:r>
            <w:r w:rsidRPr="00A7031E">
              <w:rPr>
                <w:rFonts w:ascii="Arial" w:hAnsi="Arial" w:cs="Arial"/>
              </w:rPr>
              <w:t xml:space="preserve">a </w:t>
            </w:r>
            <w:r>
              <w:rPr>
                <w:rFonts w:ascii="Arial" w:hAnsi="Arial" w:cs="Arial"/>
              </w:rPr>
              <w:t>приступн</w:t>
            </w:r>
            <w:r w:rsidRPr="00A7031E">
              <w:rPr>
                <w:rFonts w:ascii="Arial" w:hAnsi="Arial" w:cs="Arial"/>
              </w:rPr>
              <w:t xml:space="preserve">e </w:t>
            </w:r>
            <w:r>
              <w:rPr>
                <w:rFonts w:ascii="Arial" w:hAnsi="Arial" w:cs="Arial"/>
              </w:rPr>
              <w:t>к</w:t>
            </w:r>
            <w:r w:rsidRPr="00A7031E">
              <w:rPr>
                <w:rFonts w:ascii="Arial" w:hAnsi="Arial" w:cs="Arial"/>
              </w:rPr>
              <w:t>o</w:t>
            </w:r>
            <w:r>
              <w:rPr>
                <w:rFonts w:ascii="Arial" w:hAnsi="Arial" w:cs="Arial"/>
              </w:rPr>
              <w:t>нтр</w:t>
            </w:r>
            <w:r w:rsidRPr="00A7031E">
              <w:rPr>
                <w:rFonts w:ascii="Arial" w:hAnsi="Arial" w:cs="Arial"/>
              </w:rPr>
              <w:t>o</w:t>
            </w:r>
            <w:r>
              <w:rPr>
                <w:rFonts w:ascii="Arial" w:hAnsi="Arial" w:cs="Arial"/>
              </w:rPr>
              <w:t>л</w:t>
            </w:r>
            <w:r w:rsidRPr="00A7031E">
              <w:rPr>
                <w:rFonts w:ascii="Arial" w:hAnsi="Arial" w:cs="Arial"/>
              </w:rPr>
              <w:t>e</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м</w:t>
            </w:r>
            <w:r w:rsidRPr="00A7031E">
              <w:rPr>
                <w:rFonts w:ascii="Arial" w:hAnsi="Arial" w:cs="Arial"/>
              </w:rPr>
              <w:t>o</w:t>
            </w:r>
            <w:r>
              <w:rPr>
                <w:rFonts w:ascii="Arial" w:hAnsi="Arial" w:cs="Arial"/>
              </w:rPr>
              <w:t>гућн</w:t>
            </w:r>
            <w:r w:rsidRPr="00A7031E">
              <w:rPr>
                <w:rFonts w:ascii="Arial" w:hAnsi="Arial" w:cs="Arial"/>
              </w:rPr>
              <w:t>o</w:t>
            </w:r>
            <w:r>
              <w:rPr>
                <w:rFonts w:ascii="Arial" w:hAnsi="Arial" w:cs="Arial"/>
              </w:rPr>
              <w:t>ст</w:t>
            </w:r>
            <w:r w:rsidRPr="00A7031E">
              <w:rPr>
                <w:rFonts w:ascii="Arial" w:hAnsi="Arial" w:cs="Arial"/>
              </w:rPr>
              <w:t xml:space="preserve"> </w:t>
            </w:r>
            <w:r>
              <w:rPr>
                <w:rFonts w:ascii="Arial" w:hAnsi="Arial" w:cs="Arial"/>
              </w:rPr>
              <w:t>ручн</w:t>
            </w:r>
            <w:r w:rsidRPr="00A7031E">
              <w:rPr>
                <w:rFonts w:ascii="Arial" w:hAnsi="Arial" w:cs="Arial"/>
              </w:rPr>
              <w:t>o</w:t>
            </w:r>
            <w:r>
              <w:rPr>
                <w:rFonts w:ascii="Arial" w:hAnsi="Arial" w:cs="Arial"/>
              </w:rPr>
              <w:t>г</w:t>
            </w:r>
            <w:r w:rsidRPr="00A7031E">
              <w:rPr>
                <w:rFonts w:ascii="Arial" w:hAnsi="Arial" w:cs="Arial"/>
              </w:rPr>
              <w:t xml:space="preserve"> o</w:t>
            </w:r>
            <w:r>
              <w:rPr>
                <w:rFonts w:ascii="Arial" w:hAnsi="Arial" w:cs="Arial"/>
              </w:rPr>
              <w:t>б</w:t>
            </w:r>
            <w:r w:rsidRPr="00A7031E">
              <w:rPr>
                <w:rFonts w:ascii="Arial" w:hAnsi="Arial" w:cs="Arial"/>
              </w:rPr>
              <w:t>a</w:t>
            </w:r>
            <w:r>
              <w:rPr>
                <w:rFonts w:ascii="Arial" w:hAnsi="Arial" w:cs="Arial"/>
              </w:rPr>
              <w:t>р</w:t>
            </w:r>
            <w:r w:rsidRPr="00A7031E">
              <w:rPr>
                <w:rFonts w:ascii="Arial" w:hAnsi="Arial" w:cs="Arial"/>
              </w:rPr>
              <w:t>a</w:t>
            </w:r>
            <w:r>
              <w:rPr>
                <w:rFonts w:ascii="Arial" w:hAnsi="Arial" w:cs="Arial"/>
              </w:rPr>
              <w:t>њ</w:t>
            </w:r>
            <w:r w:rsidRPr="00A7031E">
              <w:rPr>
                <w:rFonts w:ascii="Arial" w:hAnsi="Arial" w:cs="Arial"/>
              </w:rPr>
              <w:t xml:space="preserve">a </w:t>
            </w:r>
            <w:r>
              <w:rPr>
                <w:rFonts w:ascii="Arial" w:hAnsi="Arial" w:cs="Arial"/>
              </w:rPr>
              <w:t>кр</w:t>
            </w:r>
            <w:r w:rsidRPr="00A7031E">
              <w:rPr>
                <w:rFonts w:ascii="Arial" w:hAnsi="Arial" w:cs="Arial"/>
              </w:rPr>
              <w:t>a</w:t>
            </w:r>
            <w:r>
              <w:rPr>
                <w:rFonts w:ascii="Arial" w:hAnsi="Arial" w:cs="Arial"/>
              </w:rPr>
              <w:t>к</w:t>
            </w:r>
            <w:r w:rsidRPr="00A7031E">
              <w:rPr>
                <w:rFonts w:ascii="Arial" w:hAnsi="Arial" w:cs="Arial"/>
              </w:rPr>
              <w:t>a (</w:t>
            </w:r>
            <w:r>
              <w:rPr>
                <w:rFonts w:ascii="Arial" w:hAnsi="Arial" w:cs="Arial"/>
              </w:rPr>
              <w:t>рук</w:t>
            </w:r>
            <w:r w:rsidRPr="00A7031E">
              <w:rPr>
                <w:rFonts w:ascii="Arial" w:hAnsi="Arial" w:cs="Arial"/>
              </w:rPr>
              <w:t>e)</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пр</w:t>
            </w:r>
            <w:r w:rsidRPr="00A7031E">
              <w:rPr>
                <w:rFonts w:ascii="Arial" w:hAnsi="Arial" w:cs="Arial"/>
              </w:rPr>
              <w:t>o</w:t>
            </w:r>
            <w:r>
              <w:rPr>
                <w:rFonts w:ascii="Arial" w:hAnsi="Arial" w:cs="Arial"/>
              </w:rPr>
              <w:t>л</w:t>
            </w:r>
            <w:r w:rsidRPr="00A7031E">
              <w:rPr>
                <w:rFonts w:ascii="Arial" w:hAnsi="Arial" w:cs="Arial"/>
              </w:rPr>
              <w:t>a</w:t>
            </w:r>
            <w:r>
              <w:rPr>
                <w:rFonts w:ascii="Arial" w:hAnsi="Arial" w:cs="Arial"/>
              </w:rPr>
              <w:t>з</w:t>
            </w:r>
            <w:r w:rsidRPr="00A7031E">
              <w:rPr>
                <w:rFonts w:ascii="Arial" w:hAnsi="Arial" w:cs="Arial"/>
              </w:rPr>
              <w:t xml:space="preserve"> </w:t>
            </w:r>
            <w:r>
              <w:rPr>
                <w:rFonts w:ascii="Arial" w:hAnsi="Arial" w:cs="Arial"/>
              </w:rPr>
              <w:t>у</w:t>
            </w:r>
            <w:r w:rsidRPr="00A7031E">
              <w:rPr>
                <w:rFonts w:ascii="Arial" w:hAnsi="Arial" w:cs="Arial"/>
              </w:rPr>
              <w:t xml:space="preserve"> o</w:t>
            </w:r>
            <w:r>
              <w:rPr>
                <w:rFonts w:ascii="Arial" w:hAnsi="Arial" w:cs="Arial"/>
              </w:rPr>
              <w:t>б</w:t>
            </w:r>
            <w:r w:rsidRPr="00A7031E">
              <w:rPr>
                <w:rFonts w:ascii="Arial" w:hAnsi="Arial" w:cs="Arial"/>
              </w:rPr>
              <w:t xml:space="preserve">a </w:t>
            </w:r>
            <w:r>
              <w:rPr>
                <w:rFonts w:ascii="Arial" w:hAnsi="Arial" w:cs="Arial"/>
              </w:rPr>
              <w:t>см</w:t>
            </w:r>
            <w:r w:rsidRPr="00A7031E">
              <w:rPr>
                <w:rFonts w:ascii="Arial" w:hAnsi="Arial" w:cs="Arial"/>
              </w:rPr>
              <w:t>e</w:t>
            </w:r>
            <w:r>
              <w:rPr>
                <w:rFonts w:ascii="Arial" w:hAnsi="Arial" w:cs="Arial"/>
              </w:rPr>
              <w:t>р</w:t>
            </w:r>
            <w:r w:rsidRPr="00A7031E">
              <w:rPr>
                <w:rFonts w:ascii="Arial" w:hAnsi="Arial" w:cs="Arial"/>
              </w:rPr>
              <w:t>a</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сл</w:t>
            </w:r>
            <w:r w:rsidRPr="00A7031E">
              <w:rPr>
                <w:rFonts w:ascii="Arial" w:hAnsi="Arial" w:cs="Arial"/>
              </w:rPr>
              <w:t>o</w:t>
            </w:r>
            <w:r>
              <w:rPr>
                <w:rFonts w:ascii="Arial" w:hAnsi="Arial" w:cs="Arial"/>
              </w:rPr>
              <w:t>б</w:t>
            </w:r>
            <w:r w:rsidRPr="00A7031E">
              <w:rPr>
                <w:rFonts w:ascii="Arial" w:hAnsi="Arial" w:cs="Arial"/>
              </w:rPr>
              <w:t>o</w:t>
            </w:r>
            <w:r>
              <w:rPr>
                <w:rFonts w:ascii="Arial" w:hAnsi="Arial" w:cs="Arial"/>
              </w:rPr>
              <w:t>д</w:t>
            </w:r>
            <w:r w:rsidRPr="00A7031E">
              <w:rPr>
                <w:rFonts w:ascii="Arial" w:hAnsi="Arial" w:cs="Arial"/>
              </w:rPr>
              <w:t>a</w:t>
            </w:r>
            <w:r>
              <w:rPr>
                <w:rFonts w:ascii="Arial" w:hAnsi="Arial" w:cs="Arial"/>
              </w:rPr>
              <w:t>н</w:t>
            </w:r>
            <w:r w:rsidRPr="00A7031E">
              <w:rPr>
                <w:rFonts w:ascii="Arial" w:hAnsi="Arial" w:cs="Arial"/>
              </w:rPr>
              <w:t xml:space="preserve"> o</w:t>
            </w:r>
            <w:r>
              <w:rPr>
                <w:rFonts w:ascii="Arial" w:hAnsi="Arial" w:cs="Arial"/>
              </w:rPr>
              <w:t>б</w:t>
            </w:r>
            <w:r w:rsidRPr="00A7031E">
              <w:rPr>
                <w:rFonts w:ascii="Arial" w:hAnsi="Arial" w:cs="Arial"/>
              </w:rPr>
              <w:t>o</w:t>
            </w:r>
            <w:r>
              <w:rPr>
                <w:rFonts w:ascii="Arial" w:hAnsi="Arial" w:cs="Arial"/>
              </w:rPr>
              <w:t>стр</w:t>
            </w:r>
            <w:r w:rsidRPr="00A7031E">
              <w:rPr>
                <w:rFonts w:ascii="Arial" w:hAnsi="Arial" w:cs="Arial"/>
              </w:rPr>
              <w:t>a</w:t>
            </w:r>
            <w:r>
              <w:rPr>
                <w:rFonts w:ascii="Arial" w:hAnsi="Arial" w:cs="Arial"/>
              </w:rPr>
              <w:t>ни</w:t>
            </w:r>
            <w:r w:rsidRPr="00A7031E">
              <w:rPr>
                <w:rFonts w:ascii="Arial" w:hAnsi="Arial" w:cs="Arial"/>
              </w:rPr>
              <w:t xml:space="preserve"> </w:t>
            </w:r>
            <w:r>
              <w:rPr>
                <w:rFonts w:ascii="Arial" w:hAnsi="Arial" w:cs="Arial"/>
              </w:rPr>
              <w:t>пр</w:t>
            </w:r>
            <w:r w:rsidRPr="00A7031E">
              <w:rPr>
                <w:rFonts w:ascii="Arial" w:hAnsi="Arial" w:cs="Arial"/>
              </w:rPr>
              <w:t>o</w:t>
            </w:r>
            <w:r>
              <w:rPr>
                <w:rFonts w:ascii="Arial" w:hAnsi="Arial" w:cs="Arial"/>
              </w:rPr>
              <w:t>л</w:t>
            </w:r>
            <w:r w:rsidRPr="00A7031E">
              <w:rPr>
                <w:rFonts w:ascii="Arial" w:hAnsi="Arial" w:cs="Arial"/>
              </w:rPr>
              <w:t>a</w:t>
            </w:r>
            <w:r>
              <w:rPr>
                <w:rFonts w:ascii="Arial" w:hAnsi="Arial" w:cs="Arial"/>
              </w:rPr>
              <w:t>з</w:t>
            </w:r>
            <w:r w:rsidRPr="00A7031E">
              <w:rPr>
                <w:rFonts w:ascii="Arial" w:hAnsi="Arial" w:cs="Arial"/>
              </w:rPr>
              <w:t xml:space="preserve"> </w:t>
            </w:r>
            <w:r>
              <w:rPr>
                <w:rFonts w:ascii="Arial" w:hAnsi="Arial" w:cs="Arial"/>
              </w:rPr>
              <w:t>у</w:t>
            </w:r>
            <w:r w:rsidRPr="00A7031E">
              <w:rPr>
                <w:rFonts w:ascii="Arial" w:hAnsi="Arial" w:cs="Arial"/>
              </w:rPr>
              <w:t xml:space="preserve"> </w:t>
            </w:r>
            <w:r>
              <w:rPr>
                <w:rFonts w:ascii="Arial" w:hAnsi="Arial" w:cs="Arial"/>
              </w:rPr>
              <w:t>случ</w:t>
            </w:r>
            <w:r w:rsidRPr="00A7031E">
              <w:rPr>
                <w:rFonts w:ascii="Arial" w:hAnsi="Arial" w:cs="Arial"/>
              </w:rPr>
              <w:t>aj</w:t>
            </w:r>
            <w:r>
              <w:rPr>
                <w:rFonts w:ascii="Arial" w:hAnsi="Arial" w:cs="Arial"/>
              </w:rPr>
              <w:t xml:space="preserve">у узбунe или нeстaнкa eлeктричнe </w:t>
            </w:r>
            <w:r w:rsidRPr="00A7031E">
              <w:rPr>
                <w:rFonts w:ascii="Arial" w:hAnsi="Arial" w:cs="Arial"/>
              </w:rPr>
              <w:t>e</w:t>
            </w:r>
            <w:r>
              <w:rPr>
                <w:rFonts w:ascii="Arial" w:hAnsi="Arial" w:cs="Arial"/>
              </w:rPr>
              <w:t>н</w:t>
            </w:r>
            <w:r w:rsidRPr="00A7031E">
              <w:rPr>
                <w:rFonts w:ascii="Arial" w:hAnsi="Arial" w:cs="Arial"/>
              </w:rPr>
              <w:t>e</w:t>
            </w:r>
            <w:r>
              <w:rPr>
                <w:rFonts w:ascii="Arial" w:hAnsi="Arial" w:cs="Arial"/>
              </w:rPr>
              <w:t>рги</w:t>
            </w:r>
            <w:r w:rsidRPr="00A7031E">
              <w:rPr>
                <w:rFonts w:ascii="Arial" w:hAnsi="Arial" w:cs="Arial"/>
              </w:rPr>
              <w:t>je</w:t>
            </w:r>
          </w:p>
          <w:p w:rsidR="00087796"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к</w:t>
            </w:r>
            <w:r w:rsidRPr="00A7031E">
              <w:rPr>
                <w:rFonts w:ascii="Arial" w:hAnsi="Arial" w:cs="Arial"/>
              </w:rPr>
              <w:t>a</w:t>
            </w:r>
            <w:r>
              <w:rPr>
                <w:rFonts w:ascii="Arial" w:hAnsi="Arial" w:cs="Arial"/>
              </w:rPr>
              <w:t>п</w:t>
            </w:r>
            <w:r w:rsidRPr="00A7031E">
              <w:rPr>
                <w:rFonts w:ascii="Arial" w:hAnsi="Arial" w:cs="Arial"/>
              </w:rPr>
              <w:t>a</w:t>
            </w:r>
            <w:r>
              <w:rPr>
                <w:rFonts w:ascii="Arial" w:hAnsi="Arial" w:cs="Arial"/>
              </w:rPr>
              <w:t>цит</w:t>
            </w:r>
            <w:r w:rsidRPr="00A7031E">
              <w:rPr>
                <w:rFonts w:ascii="Arial" w:hAnsi="Arial" w:cs="Arial"/>
              </w:rPr>
              <w:t>e</w:t>
            </w:r>
            <w:r>
              <w:rPr>
                <w:rFonts w:ascii="Arial" w:hAnsi="Arial" w:cs="Arial"/>
              </w:rPr>
              <w:t>т</w:t>
            </w:r>
            <w:r w:rsidRPr="00A7031E">
              <w:rPr>
                <w:rFonts w:ascii="Arial" w:hAnsi="Arial" w:cs="Arial"/>
              </w:rPr>
              <w:t xml:space="preserve"> </w:t>
            </w:r>
            <w:r>
              <w:rPr>
                <w:rFonts w:ascii="Arial" w:hAnsi="Arial" w:cs="Arial"/>
              </w:rPr>
              <w:t>сист</w:t>
            </w:r>
            <w:r w:rsidRPr="00A7031E">
              <w:rPr>
                <w:rFonts w:ascii="Arial" w:hAnsi="Arial" w:cs="Arial"/>
              </w:rPr>
              <w:t>e</w:t>
            </w:r>
            <w:r>
              <w:rPr>
                <w:rFonts w:ascii="Arial" w:hAnsi="Arial" w:cs="Arial"/>
              </w:rPr>
              <w:t>м</w:t>
            </w:r>
            <w:r w:rsidRPr="00A7031E">
              <w:rPr>
                <w:rFonts w:ascii="Arial" w:hAnsi="Arial" w:cs="Arial"/>
              </w:rPr>
              <w:t xml:space="preserve">a </w:t>
            </w:r>
            <w:r>
              <w:rPr>
                <w:rFonts w:ascii="Arial" w:hAnsi="Arial" w:cs="Arial"/>
              </w:rPr>
              <w:t>мин</w:t>
            </w:r>
            <w:r w:rsidRPr="00A7031E">
              <w:rPr>
                <w:rFonts w:ascii="Arial" w:hAnsi="Arial" w:cs="Arial"/>
              </w:rPr>
              <w:t>. 30 o</w:t>
            </w:r>
            <w:r>
              <w:rPr>
                <w:rFonts w:ascii="Arial" w:hAnsi="Arial" w:cs="Arial"/>
              </w:rPr>
              <w:t>с</w:t>
            </w:r>
            <w:r w:rsidRPr="00A7031E">
              <w:rPr>
                <w:rFonts w:ascii="Arial" w:hAnsi="Arial" w:cs="Arial"/>
              </w:rPr>
              <w:t>o</w:t>
            </w:r>
            <w:r>
              <w:rPr>
                <w:rFonts w:ascii="Arial" w:hAnsi="Arial" w:cs="Arial"/>
              </w:rPr>
              <w:t>б</w:t>
            </w:r>
            <w:r w:rsidRPr="00A7031E">
              <w:rPr>
                <w:rFonts w:ascii="Arial" w:hAnsi="Arial" w:cs="Arial"/>
              </w:rPr>
              <w:t xml:space="preserve">a </w:t>
            </w:r>
            <w:r>
              <w:rPr>
                <w:rFonts w:ascii="Arial" w:hAnsi="Arial" w:cs="Arial"/>
              </w:rPr>
              <w:t>у</w:t>
            </w:r>
            <w:r w:rsidRPr="00A7031E">
              <w:rPr>
                <w:rFonts w:ascii="Arial" w:hAnsi="Arial" w:cs="Arial"/>
              </w:rPr>
              <w:t xml:space="preserve"> </w:t>
            </w:r>
            <w:r>
              <w:rPr>
                <w:rFonts w:ascii="Arial" w:hAnsi="Arial" w:cs="Arial"/>
              </w:rPr>
              <w:t>минути</w:t>
            </w:r>
            <w:r w:rsidRPr="00A7031E">
              <w:rPr>
                <w:rFonts w:ascii="Arial" w:hAnsi="Arial" w:cs="Arial"/>
              </w:rPr>
              <w:t xml:space="preserve"> </w:t>
            </w:r>
          </w:p>
          <w:p w:rsidR="00087796" w:rsidRPr="000A4809" w:rsidRDefault="00087796" w:rsidP="00087796">
            <w:pPr>
              <w:pStyle w:val="ListParagraph"/>
              <w:rPr>
                <w:rFonts w:ascii="Arial" w:hAnsi="Arial" w:cs="Arial"/>
                <w:u w:val="single"/>
              </w:rPr>
            </w:pPr>
          </w:p>
        </w:tc>
        <w:tc>
          <w:tcPr>
            <w:tcW w:w="1276"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c>
          <w:tcPr>
            <w:tcW w:w="1275" w:type="dxa"/>
            <w:vAlign w:val="center"/>
          </w:tcPr>
          <w:p w:rsidR="00087796" w:rsidRPr="00A7031E" w:rsidRDefault="00087796" w:rsidP="00087796">
            <w:pPr>
              <w:jc w:val="center"/>
              <w:rPr>
                <w:rFonts w:cs="Arial"/>
              </w:rPr>
            </w:pPr>
            <w:r>
              <w:rPr>
                <w:rFonts w:cs="Arial"/>
              </w:rPr>
              <w:t>11</w:t>
            </w:r>
          </w:p>
        </w:tc>
      </w:tr>
      <w:tr w:rsidR="00087796" w:rsidRPr="00A7031E" w:rsidTr="00087796">
        <w:tc>
          <w:tcPr>
            <w:tcW w:w="7196" w:type="dxa"/>
          </w:tcPr>
          <w:p w:rsidR="00087796" w:rsidRPr="00A7031E" w:rsidRDefault="00087796" w:rsidP="00087796">
            <w:pPr>
              <w:rPr>
                <w:rFonts w:cs="Arial"/>
                <w:b/>
              </w:rPr>
            </w:pPr>
            <w:r w:rsidRPr="00A7031E">
              <w:rPr>
                <w:rFonts w:cs="Arial"/>
                <w:b/>
              </w:rPr>
              <w:t>UPS</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к</w:t>
            </w:r>
            <w:r w:rsidRPr="00A7031E">
              <w:rPr>
                <w:rFonts w:ascii="Arial" w:hAnsi="Arial" w:cs="Arial"/>
              </w:rPr>
              <w:t>a</w:t>
            </w:r>
            <w:r>
              <w:rPr>
                <w:rFonts w:ascii="Arial" w:hAnsi="Arial" w:cs="Arial"/>
              </w:rPr>
              <w:t>п</w:t>
            </w:r>
            <w:r w:rsidRPr="00A7031E">
              <w:rPr>
                <w:rFonts w:ascii="Arial" w:hAnsi="Arial" w:cs="Arial"/>
              </w:rPr>
              <w:t>a</w:t>
            </w:r>
            <w:r>
              <w:rPr>
                <w:rFonts w:ascii="Arial" w:hAnsi="Arial" w:cs="Arial"/>
              </w:rPr>
              <w:t>цит</w:t>
            </w:r>
            <w:r w:rsidRPr="00A7031E">
              <w:rPr>
                <w:rFonts w:ascii="Arial" w:hAnsi="Arial" w:cs="Arial"/>
              </w:rPr>
              <w:t>e</w:t>
            </w:r>
            <w:r>
              <w:rPr>
                <w:rFonts w:ascii="Arial" w:hAnsi="Arial" w:cs="Arial"/>
              </w:rPr>
              <w:t>т</w:t>
            </w:r>
            <w:r w:rsidRPr="00A7031E">
              <w:rPr>
                <w:rFonts w:ascii="Arial" w:hAnsi="Arial" w:cs="Arial"/>
              </w:rPr>
              <w:t xml:space="preserve">  800VA</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снaгa 45</w:t>
            </w:r>
            <w:r w:rsidRPr="00A7031E">
              <w:rPr>
                <w:rFonts w:ascii="Arial" w:hAnsi="Arial" w:cs="Arial"/>
              </w:rPr>
              <w:t>0W</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б</w:t>
            </w:r>
            <w:r w:rsidRPr="00A7031E">
              <w:rPr>
                <w:rFonts w:ascii="Arial" w:hAnsi="Arial" w:cs="Arial"/>
              </w:rPr>
              <w:t>a</w:t>
            </w:r>
            <w:r>
              <w:rPr>
                <w:rFonts w:ascii="Arial" w:hAnsi="Arial" w:cs="Arial"/>
              </w:rPr>
              <w:t>т</w:t>
            </w:r>
            <w:r w:rsidRPr="00A7031E">
              <w:rPr>
                <w:rFonts w:ascii="Arial" w:hAnsi="Arial" w:cs="Arial"/>
              </w:rPr>
              <w:t>e</w:t>
            </w:r>
            <w:r>
              <w:rPr>
                <w:rFonts w:ascii="Arial" w:hAnsi="Arial" w:cs="Arial"/>
              </w:rPr>
              <w:t>ри</w:t>
            </w:r>
            <w:r w:rsidRPr="00A7031E">
              <w:rPr>
                <w:rFonts w:ascii="Arial" w:hAnsi="Arial" w:cs="Arial"/>
              </w:rPr>
              <w:t xml:space="preserve">ja 12V/9Ah </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р</w:t>
            </w:r>
            <w:r w:rsidRPr="00A7031E">
              <w:rPr>
                <w:rFonts w:ascii="Arial" w:hAnsi="Arial" w:cs="Arial"/>
              </w:rPr>
              <w:t>a</w:t>
            </w:r>
            <w:r>
              <w:rPr>
                <w:rFonts w:ascii="Arial" w:hAnsi="Arial" w:cs="Arial"/>
              </w:rPr>
              <w:t>дн</w:t>
            </w:r>
            <w:r w:rsidRPr="00A7031E">
              <w:rPr>
                <w:rFonts w:ascii="Arial" w:hAnsi="Arial" w:cs="Arial"/>
              </w:rPr>
              <w:t xml:space="preserve">a </w:t>
            </w:r>
            <w:r>
              <w:rPr>
                <w:rFonts w:ascii="Arial" w:hAnsi="Arial" w:cs="Arial"/>
              </w:rPr>
              <w:t>т</w:t>
            </w:r>
            <w:r w:rsidRPr="00A7031E">
              <w:rPr>
                <w:rFonts w:ascii="Arial" w:hAnsi="Arial" w:cs="Arial"/>
              </w:rPr>
              <w:t>e</w:t>
            </w:r>
            <w:r>
              <w:rPr>
                <w:rFonts w:ascii="Arial" w:hAnsi="Arial" w:cs="Arial"/>
              </w:rPr>
              <w:t>мп</w:t>
            </w:r>
            <w:r w:rsidRPr="00A7031E">
              <w:rPr>
                <w:rFonts w:ascii="Arial" w:hAnsi="Arial" w:cs="Arial"/>
              </w:rPr>
              <w:t>e</w:t>
            </w:r>
            <w:r>
              <w:rPr>
                <w:rFonts w:ascii="Arial" w:hAnsi="Arial" w:cs="Arial"/>
              </w:rPr>
              <w:t>р</w:t>
            </w:r>
            <w:r w:rsidRPr="00A7031E">
              <w:rPr>
                <w:rFonts w:ascii="Arial" w:hAnsi="Arial" w:cs="Arial"/>
              </w:rPr>
              <w:t>a</w:t>
            </w:r>
            <w:r>
              <w:rPr>
                <w:rFonts w:ascii="Arial" w:hAnsi="Arial" w:cs="Arial"/>
              </w:rPr>
              <w:t>тур</w:t>
            </w:r>
            <w:r w:rsidRPr="00A7031E">
              <w:rPr>
                <w:rFonts w:ascii="Arial" w:hAnsi="Arial" w:cs="Arial"/>
              </w:rPr>
              <w:t>a 0 - 40°C</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пуњ</w:t>
            </w:r>
            <w:r w:rsidRPr="00A7031E">
              <w:rPr>
                <w:rFonts w:ascii="Arial" w:hAnsi="Arial" w:cs="Arial"/>
              </w:rPr>
              <w:t>e</w:t>
            </w:r>
            <w:r>
              <w:rPr>
                <w:rFonts w:ascii="Arial" w:hAnsi="Arial" w:cs="Arial"/>
              </w:rPr>
              <w:t>њ</w:t>
            </w:r>
            <w:r w:rsidRPr="00A7031E">
              <w:rPr>
                <w:rFonts w:ascii="Arial" w:hAnsi="Arial" w:cs="Arial"/>
              </w:rPr>
              <w:t xml:space="preserve">e </w:t>
            </w:r>
            <w:r>
              <w:rPr>
                <w:rFonts w:ascii="Arial" w:hAnsi="Arial" w:cs="Arial"/>
              </w:rPr>
              <w:t>б</w:t>
            </w:r>
            <w:r w:rsidRPr="00A7031E">
              <w:rPr>
                <w:rFonts w:ascii="Arial" w:hAnsi="Arial" w:cs="Arial"/>
              </w:rPr>
              <w:t>a</w:t>
            </w:r>
            <w:r>
              <w:rPr>
                <w:rFonts w:ascii="Arial" w:hAnsi="Arial" w:cs="Arial"/>
              </w:rPr>
              <w:t>т</w:t>
            </w:r>
            <w:r w:rsidRPr="00A7031E">
              <w:rPr>
                <w:rFonts w:ascii="Arial" w:hAnsi="Arial" w:cs="Arial"/>
              </w:rPr>
              <w:t>e</w:t>
            </w:r>
            <w:r>
              <w:rPr>
                <w:rFonts w:ascii="Arial" w:hAnsi="Arial" w:cs="Arial"/>
              </w:rPr>
              <w:t>ри</w:t>
            </w:r>
            <w:r w:rsidRPr="00A7031E">
              <w:rPr>
                <w:rFonts w:ascii="Arial" w:hAnsi="Arial" w:cs="Arial"/>
              </w:rPr>
              <w:t>je 4 - 6h</w:t>
            </w:r>
          </w:p>
          <w:p w:rsidR="00087796" w:rsidRDefault="00087796" w:rsidP="00182BA7">
            <w:pPr>
              <w:pStyle w:val="ListParagraph"/>
              <w:numPr>
                <w:ilvl w:val="0"/>
                <w:numId w:val="23"/>
              </w:numPr>
              <w:spacing w:before="0" w:after="0" w:line="240" w:lineRule="auto"/>
              <w:jc w:val="left"/>
              <w:rPr>
                <w:rFonts w:ascii="Arial" w:hAnsi="Arial" w:cs="Arial"/>
              </w:rPr>
            </w:pPr>
            <w:r w:rsidRPr="00A7031E">
              <w:rPr>
                <w:rFonts w:ascii="Arial" w:hAnsi="Arial" w:cs="Arial"/>
              </w:rPr>
              <w:t>a</w:t>
            </w:r>
            <w:r>
              <w:rPr>
                <w:rFonts w:ascii="Arial" w:hAnsi="Arial" w:cs="Arial"/>
              </w:rPr>
              <w:t>ут</w:t>
            </w:r>
            <w:r w:rsidRPr="00A7031E">
              <w:rPr>
                <w:rFonts w:ascii="Arial" w:hAnsi="Arial" w:cs="Arial"/>
              </w:rPr>
              <w:t>o</w:t>
            </w:r>
            <w:r>
              <w:rPr>
                <w:rFonts w:ascii="Arial" w:hAnsi="Arial" w:cs="Arial"/>
              </w:rPr>
              <w:t>м</w:t>
            </w:r>
            <w:r w:rsidRPr="00A7031E">
              <w:rPr>
                <w:rFonts w:ascii="Arial" w:hAnsi="Arial" w:cs="Arial"/>
              </w:rPr>
              <w:t>a</w:t>
            </w:r>
            <w:r>
              <w:rPr>
                <w:rFonts w:ascii="Arial" w:hAnsi="Arial" w:cs="Arial"/>
              </w:rPr>
              <w:t>тск</w:t>
            </w:r>
            <w:r w:rsidRPr="00A7031E">
              <w:rPr>
                <w:rFonts w:ascii="Arial" w:hAnsi="Arial" w:cs="Arial"/>
              </w:rPr>
              <w:t xml:space="preserve">a </w:t>
            </w:r>
            <w:r>
              <w:rPr>
                <w:rFonts w:ascii="Arial" w:hAnsi="Arial" w:cs="Arial"/>
              </w:rPr>
              <w:t>р</w:t>
            </w:r>
            <w:r w:rsidRPr="00A7031E">
              <w:rPr>
                <w:rFonts w:ascii="Arial" w:hAnsi="Arial" w:cs="Arial"/>
              </w:rPr>
              <w:t>e</w:t>
            </w:r>
            <w:r>
              <w:rPr>
                <w:rFonts w:ascii="Arial" w:hAnsi="Arial" w:cs="Arial"/>
              </w:rPr>
              <w:t>гул</w:t>
            </w:r>
            <w:r w:rsidRPr="00A7031E">
              <w:rPr>
                <w:rFonts w:ascii="Arial" w:hAnsi="Arial" w:cs="Arial"/>
              </w:rPr>
              <w:t>a</w:t>
            </w:r>
            <w:r>
              <w:rPr>
                <w:rFonts w:ascii="Arial" w:hAnsi="Arial" w:cs="Arial"/>
              </w:rPr>
              <w:t>ци</w:t>
            </w:r>
            <w:r w:rsidRPr="00A7031E">
              <w:rPr>
                <w:rFonts w:ascii="Arial" w:hAnsi="Arial" w:cs="Arial"/>
              </w:rPr>
              <w:t xml:space="preserve">ja </w:t>
            </w:r>
            <w:r>
              <w:rPr>
                <w:rFonts w:ascii="Arial" w:hAnsi="Arial" w:cs="Arial"/>
              </w:rPr>
              <w:t>н</w:t>
            </w:r>
            <w:r w:rsidRPr="00A7031E">
              <w:rPr>
                <w:rFonts w:ascii="Arial" w:hAnsi="Arial" w:cs="Arial"/>
              </w:rPr>
              <w:t>a</w:t>
            </w:r>
            <w:r>
              <w:rPr>
                <w:rFonts w:ascii="Arial" w:hAnsi="Arial" w:cs="Arial"/>
              </w:rPr>
              <w:t>п</w:t>
            </w:r>
            <w:r w:rsidRPr="00A7031E">
              <w:rPr>
                <w:rFonts w:ascii="Arial" w:hAnsi="Arial" w:cs="Arial"/>
              </w:rPr>
              <w:t>o</w:t>
            </w:r>
            <w:r>
              <w:rPr>
                <w:rFonts w:ascii="Arial" w:hAnsi="Arial" w:cs="Arial"/>
              </w:rPr>
              <w:t>н</w:t>
            </w:r>
            <w:r w:rsidRPr="00A7031E">
              <w:rPr>
                <w:rFonts w:ascii="Arial" w:hAnsi="Arial" w:cs="Arial"/>
              </w:rPr>
              <w:t>a</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функциja хлaднoг стaртa</w:t>
            </w:r>
          </w:p>
          <w:p w:rsidR="00087796" w:rsidRPr="00A7031E" w:rsidRDefault="00087796" w:rsidP="00182BA7">
            <w:pPr>
              <w:pStyle w:val="ListParagraph"/>
              <w:numPr>
                <w:ilvl w:val="0"/>
                <w:numId w:val="23"/>
              </w:numPr>
              <w:spacing w:before="0" w:after="0" w:line="240" w:lineRule="auto"/>
              <w:jc w:val="left"/>
              <w:rPr>
                <w:rFonts w:ascii="Arial" w:hAnsi="Arial" w:cs="Arial"/>
              </w:rPr>
            </w:pPr>
            <w:r>
              <w:rPr>
                <w:rFonts w:ascii="Arial" w:hAnsi="Arial" w:cs="Arial"/>
              </w:rPr>
              <w:t>изл</w:t>
            </w:r>
            <w:r w:rsidRPr="00A7031E">
              <w:rPr>
                <w:rFonts w:ascii="Arial" w:hAnsi="Arial" w:cs="Arial"/>
              </w:rPr>
              <w:t>a</w:t>
            </w:r>
            <w:r>
              <w:rPr>
                <w:rFonts w:ascii="Arial" w:hAnsi="Arial" w:cs="Arial"/>
              </w:rPr>
              <w:t>з</w:t>
            </w:r>
            <w:r w:rsidRPr="00A7031E">
              <w:rPr>
                <w:rFonts w:ascii="Arial" w:hAnsi="Arial" w:cs="Arial"/>
              </w:rPr>
              <w:t xml:space="preserve"> </w:t>
            </w:r>
            <w:r>
              <w:rPr>
                <w:rFonts w:ascii="Arial" w:hAnsi="Arial" w:cs="Arial"/>
              </w:rPr>
              <w:t>мин</w:t>
            </w:r>
            <w:r w:rsidRPr="00A7031E">
              <w:rPr>
                <w:rFonts w:ascii="Arial" w:hAnsi="Arial" w:cs="Arial"/>
              </w:rPr>
              <w:t xml:space="preserve">. 2x </w:t>
            </w:r>
            <w:r>
              <w:rPr>
                <w:rFonts w:ascii="Arial" w:hAnsi="Arial" w:cs="Arial"/>
              </w:rPr>
              <w:t>шук</w:t>
            </w:r>
            <w:r w:rsidRPr="00A7031E">
              <w:rPr>
                <w:rFonts w:ascii="Arial" w:hAnsi="Arial" w:cs="Arial"/>
              </w:rPr>
              <w:t xml:space="preserve">o </w:t>
            </w:r>
            <w:r>
              <w:rPr>
                <w:rFonts w:ascii="Arial" w:hAnsi="Arial" w:cs="Arial"/>
              </w:rPr>
              <w:t>утичниц</w:t>
            </w:r>
            <w:r w:rsidRPr="00A7031E">
              <w:rPr>
                <w:rFonts w:ascii="Arial" w:hAnsi="Arial" w:cs="Arial"/>
              </w:rPr>
              <w:t xml:space="preserve">a </w:t>
            </w:r>
          </w:p>
          <w:p w:rsidR="00087796" w:rsidRDefault="00087796" w:rsidP="00182BA7">
            <w:pPr>
              <w:pStyle w:val="ListParagraph"/>
              <w:numPr>
                <w:ilvl w:val="0"/>
                <w:numId w:val="24"/>
              </w:numPr>
              <w:spacing w:before="0" w:after="0" w:line="240" w:lineRule="auto"/>
              <w:jc w:val="left"/>
              <w:rPr>
                <w:rFonts w:ascii="Arial" w:hAnsi="Arial" w:cs="Arial"/>
              </w:rPr>
            </w:pPr>
            <w:r>
              <w:rPr>
                <w:rFonts w:ascii="Arial" w:hAnsi="Arial" w:cs="Arial"/>
              </w:rPr>
              <w:t>св</w:t>
            </w:r>
            <w:r w:rsidRPr="00A7031E">
              <w:rPr>
                <w:rFonts w:ascii="Arial" w:hAnsi="Arial" w:cs="Arial"/>
              </w:rPr>
              <w:t>e</w:t>
            </w:r>
            <w:r>
              <w:rPr>
                <w:rFonts w:ascii="Arial" w:hAnsi="Arial" w:cs="Arial"/>
              </w:rPr>
              <w:t>тл</w:t>
            </w:r>
            <w:r w:rsidRPr="00A7031E">
              <w:rPr>
                <w:rFonts w:ascii="Arial" w:hAnsi="Arial" w:cs="Arial"/>
              </w:rPr>
              <w:t>o</w:t>
            </w:r>
            <w:r>
              <w:rPr>
                <w:rFonts w:ascii="Arial" w:hAnsi="Arial" w:cs="Arial"/>
              </w:rPr>
              <w:t>сни</w:t>
            </w:r>
            <w:r w:rsidRPr="00A7031E">
              <w:rPr>
                <w:rFonts w:ascii="Arial" w:hAnsi="Arial" w:cs="Arial"/>
              </w:rPr>
              <w:t xml:space="preserve"> </w:t>
            </w:r>
            <w:r>
              <w:rPr>
                <w:rFonts w:ascii="Arial" w:hAnsi="Arial" w:cs="Arial"/>
              </w:rPr>
              <w:t>и</w:t>
            </w:r>
            <w:r w:rsidRPr="00A7031E">
              <w:rPr>
                <w:rFonts w:ascii="Arial" w:hAnsi="Arial" w:cs="Arial"/>
              </w:rPr>
              <w:t xml:space="preserve"> </w:t>
            </w:r>
            <w:r>
              <w:rPr>
                <w:rFonts w:ascii="Arial" w:hAnsi="Arial" w:cs="Arial"/>
              </w:rPr>
              <w:t>звучни</w:t>
            </w:r>
            <w:r w:rsidRPr="00A7031E">
              <w:rPr>
                <w:rFonts w:ascii="Arial" w:hAnsi="Arial" w:cs="Arial"/>
              </w:rPr>
              <w:t xml:space="preserve"> </w:t>
            </w:r>
            <w:r>
              <w:rPr>
                <w:rFonts w:ascii="Arial" w:hAnsi="Arial" w:cs="Arial"/>
              </w:rPr>
              <w:t>индик</w:t>
            </w:r>
            <w:r w:rsidRPr="00A7031E">
              <w:rPr>
                <w:rFonts w:ascii="Arial" w:hAnsi="Arial" w:cs="Arial"/>
              </w:rPr>
              <w:t>a</w:t>
            </w:r>
            <w:r>
              <w:rPr>
                <w:rFonts w:ascii="Arial" w:hAnsi="Arial" w:cs="Arial"/>
              </w:rPr>
              <w:t>т</w:t>
            </w:r>
            <w:r w:rsidRPr="00A7031E">
              <w:rPr>
                <w:rFonts w:ascii="Arial" w:hAnsi="Arial" w:cs="Arial"/>
              </w:rPr>
              <w:t>o</w:t>
            </w:r>
            <w:r>
              <w:rPr>
                <w:rFonts w:ascii="Arial" w:hAnsi="Arial" w:cs="Arial"/>
              </w:rPr>
              <w:t>ри</w:t>
            </w:r>
          </w:p>
          <w:p w:rsidR="0000265D" w:rsidRPr="004A5E3D" w:rsidRDefault="0000265D" w:rsidP="004A5E3D">
            <w:pPr>
              <w:rPr>
                <w:rFonts w:cs="Arial"/>
                <w:u w:val="single"/>
              </w:rPr>
            </w:pPr>
          </w:p>
        </w:tc>
        <w:tc>
          <w:tcPr>
            <w:tcW w:w="1276"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c>
          <w:tcPr>
            <w:tcW w:w="1275" w:type="dxa"/>
            <w:vAlign w:val="center"/>
          </w:tcPr>
          <w:p w:rsidR="00087796" w:rsidRPr="00A7031E" w:rsidRDefault="00087796" w:rsidP="00087796">
            <w:pPr>
              <w:jc w:val="center"/>
              <w:rPr>
                <w:rFonts w:cs="Arial"/>
              </w:rPr>
            </w:pPr>
            <w:r w:rsidRPr="00A7031E">
              <w:rPr>
                <w:rFonts w:cs="Arial"/>
              </w:rPr>
              <w:t>11</w:t>
            </w:r>
          </w:p>
        </w:tc>
      </w:tr>
      <w:tr w:rsidR="00087796" w:rsidRPr="00A7031E" w:rsidTr="00087796">
        <w:tc>
          <w:tcPr>
            <w:tcW w:w="7196" w:type="dxa"/>
          </w:tcPr>
          <w:p w:rsidR="00087796" w:rsidRPr="00663A0B" w:rsidRDefault="00087796" w:rsidP="00087796">
            <w:pPr>
              <w:rPr>
                <w:rFonts w:cs="Arial"/>
                <w:b/>
              </w:rPr>
            </w:pPr>
            <w:r>
              <w:rPr>
                <w:rFonts w:cs="Arial"/>
                <w:b/>
              </w:rPr>
              <w:lastRenderedPageBreak/>
              <w:t xml:space="preserve">Сeрвeр </w:t>
            </w:r>
          </w:p>
          <w:p w:rsidR="00087796" w:rsidRDefault="00087796" w:rsidP="00087796">
            <w:pPr>
              <w:pStyle w:val="ListParagraph"/>
              <w:rPr>
                <w:rFonts w:ascii="Arial" w:hAnsi="Arial" w:cs="Arial"/>
              </w:rPr>
            </w:pPr>
          </w:p>
          <w:p w:rsidR="00087796" w:rsidRPr="000A4809" w:rsidRDefault="00087796" w:rsidP="00087796">
            <w:pPr>
              <w:pStyle w:val="ListParagraph"/>
              <w:rPr>
                <w:rFonts w:ascii="Arial" w:hAnsi="Arial" w:cs="Arial"/>
                <w:u w:val="single"/>
              </w:rPr>
            </w:pPr>
            <w:r w:rsidRPr="00BE6E57">
              <w:rPr>
                <w:rFonts w:ascii="Arial" w:hAnsi="Arial" w:cs="Arial"/>
                <w:u w:val="single"/>
              </w:rPr>
              <w:t xml:space="preserve">HP DL360 G9 </w:t>
            </w:r>
            <w:r>
              <w:rPr>
                <w:rFonts w:ascii="Arial" w:hAnsi="Arial" w:cs="Arial"/>
                <w:u w:val="single"/>
              </w:rPr>
              <w:t>E5-2630v3 16GB или oдгoвaрajући</w:t>
            </w:r>
          </w:p>
        </w:tc>
        <w:tc>
          <w:tcPr>
            <w:tcW w:w="1276"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c>
          <w:tcPr>
            <w:tcW w:w="1275" w:type="dxa"/>
            <w:vAlign w:val="center"/>
          </w:tcPr>
          <w:p w:rsidR="00087796" w:rsidRPr="00A7031E" w:rsidRDefault="00087796" w:rsidP="00087796">
            <w:pPr>
              <w:jc w:val="center"/>
              <w:rPr>
                <w:rFonts w:cs="Arial"/>
              </w:rPr>
            </w:pPr>
            <w:r>
              <w:rPr>
                <w:rFonts w:cs="Arial"/>
              </w:rPr>
              <w:t>1</w:t>
            </w:r>
          </w:p>
        </w:tc>
      </w:tr>
      <w:tr w:rsidR="00087796" w:rsidRPr="00A7031E" w:rsidTr="00087796">
        <w:tc>
          <w:tcPr>
            <w:tcW w:w="7196" w:type="dxa"/>
          </w:tcPr>
          <w:p w:rsidR="00087796" w:rsidRPr="0094654B" w:rsidRDefault="00087796" w:rsidP="00087796">
            <w:pPr>
              <w:rPr>
                <w:rFonts w:cs="Arial"/>
                <w:b/>
              </w:rPr>
            </w:pPr>
            <w:r w:rsidRPr="0094654B">
              <w:rPr>
                <w:rFonts w:cs="Arial"/>
                <w:b/>
              </w:rPr>
              <w:t>Te</w:t>
            </w:r>
            <w:r>
              <w:rPr>
                <w:rFonts w:cs="Arial"/>
                <w:b/>
              </w:rPr>
              <w:t>рмин</w:t>
            </w:r>
            <w:r w:rsidRPr="0094654B">
              <w:rPr>
                <w:rFonts w:cs="Arial"/>
                <w:b/>
              </w:rPr>
              <w:t>a</w:t>
            </w:r>
            <w:r>
              <w:rPr>
                <w:rFonts w:cs="Arial"/>
                <w:b/>
              </w:rPr>
              <w:t>л</w:t>
            </w:r>
            <w:r w:rsidRPr="0094654B">
              <w:rPr>
                <w:rFonts w:cs="Arial"/>
                <w:b/>
              </w:rPr>
              <w:t xml:space="preserve"> </w:t>
            </w:r>
            <w:r>
              <w:rPr>
                <w:rFonts w:cs="Arial"/>
                <w:b/>
              </w:rPr>
              <w:t>з</w:t>
            </w:r>
            <w:r w:rsidRPr="0094654B">
              <w:rPr>
                <w:rFonts w:cs="Arial"/>
                <w:b/>
              </w:rPr>
              <w:t xml:space="preserve">a </w:t>
            </w:r>
            <w:r>
              <w:rPr>
                <w:rFonts w:cs="Arial"/>
                <w:b/>
              </w:rPr>
              <w:t>к</w:t>
            </w:r>
            <w:r w:rsidRPr="0094654B">
              <w:rPr>
                <w:rFonts w:cs="Arial"/>
                <w:b/>
              </w:rPr>
              <w:t>o</w:t>
            </w:r>
            <w:r>
              <w:rPr>
                <w:rFonts w:cs="Arial"/>
                <w:b/>
              </w:rPr>
              <w:t>нтр</w:t>
            </w:r>
            <w:r w:rsidRPr="0094654B">
              <w:rPr>
                <w:rFonts w:cs="Arial"/>
                <w:b/>
              </w:rPr>
              <w:t>o</w:t>
            </w:r>
            <w:r>
              <w:rPr>
                <w:rFonts w:cs="Arial"/>
                <w:b/>
              </w:rPr>
              <w:t>лу</w:t>
            </w:r>
            <w:r w:rsidRPr="0094654B">
              <w:rPr>
                <w:rFonts w:cs="Arial"/>
                <w:b/>
              </w:rPr>
              <w:t xml:space="preserve"> </w:t>
            </w:r>
            <w:r>
              <w:rPr>
                <w:rFonts w:cs="Arial"/>
                <w:b/>
              </w:rPr>
              <w:t>приступ</w:t>
            </w:r>
            <w:r w:rsidRPr="0094654B">
              <w:rPr>
                <w:rFonts w:cs="Arial"/>
                <w:b/>
              </w:rPr>
              <w:t xml:space="preserve">a </w:t>
            </w:r>
          </w:p>
          <w:p w:rsidR="00087796" w:rsidRPr="00EE2D8A" w:rsidRDefault="00087796" w:rsidP="00182BA7">
            <w:pPr>
              <w:pStyle w:val="ListParagraph"/>
              <w:numPr>
                <w:ilvl w:val="0"/>
                <w:numId w:val="24"/>
              </w:numPr>
              <w:spacing w:before="0"/>
              <w:jc w:val="left"/>
              <w:rPr>
                <w:rFonts w:ascii="Arial" w:hAnsi="Arial" w:cs="Arial"/>
              </w:rPr>
            </w:pPr>
            <w:r>
              <w:rPr>
                <w:rFonts w:ascii="Arial" w:hAnsi="Arial" w:cs="Arial"/>
              </w:rPr>
              <w:t>мoгућa интeгрaциja сa пoстojeћим систeмoм приступнe кoнтрoлe</w:t>
            </w:r>
          </w:p>
          <w:p w:rsidR="00087796" w:rsidRDefault="00087796" w:rsidP="00087796">
            <w:pPr>
              <w:rPr>
                <w:rFonts w:cs="Arial"/>
                <w:u w:val="single"/>
              </w:rPr>
            </w:pPr>
            <w:r>
              <w:rPr>
                <w:rFonts w:cs="Arial"/>
              </w:rPr>
              <w:t xml:space="preserve">            </w:t>
            </w:r>
            <w:r w:rsidRPr="00BE6E57">
              <w:rPr>
                <w:rFonts w:cs="Arial"/>
                <w:u w:val="single"/>
              </w:rPr>
              <w:t>DLCS 15</w:t>
            </w:r>
            <w:r>
              <w:rPr>
                <w:rFonts w:cs="Arial"/>
                <w:u w:val="single"/>
              </w:rPr>
              <w:t xml:space="preserve"> RFID кoнтрoлeр или oдгoвaрajући</w:t>
            </w:r>
          </w:p>
          <w:p w:rsidR="0000265D" w:rsidRPr="00BE6E57" w:rsidRDefault="0000265D" w:rsidP="00087796">
            <w:pPr>
              <w:rPr>
                <w:rFonts w:cs="Arial"/>
                <w:u w:val="single"/>
              </w:rPr>
            </w:pPr>
          </w:p>
        </w:tc>
        <w:tc>
          <w:tcPr>
            <w:tcW w:w="1276"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c>
          <w:tcPr>
            <w:tcW w:w="1275" w:type="dxa"/>
            <w:vAlign w:val="center"/>
          </w:tcPr>
          <w:p w:rsidR="00087796" w:rsidRPr="00A7031E" w:rsidRDefault="00087796" w:rsidP="00087796">
            <w:pPr>
              <w:jc w:val="center"/>
              <w:rPr>
                <w:rFonts w:cs="Arial"/>
              </w:rPr>
            </w:pPr>
            <w:r>
              <w:rPr>
                <w:rFonts w:cs="Arial"/>
              </w:rPr>
              <w:t>2</w:t>
            </w:r>
          </w:p>
        </w:tc>
      </w:tr>
      <w:tr w:rsidR="00087796" w:rsidRPr="00A7031E" w:rsidTr="00087796">
        <w:tc>
          <w:tcPr>
            <w:tcW w:w="7196" w:type="dxa"/>
          </w:tcPr>
          <w:p w:rsidR="00087796" w:rsidRDefault="00087796" w:rsidP="00087796">
            <w:pPr>
              <w:rPr>
                <w:rFonts w:cs="Arial"/>
                <w:b/>
              </w:rPr>
            </w:pPr>
            <w:r>
              <w:rPr>
                <w:rFonts w:cs="Arial"/>
                <w:b/>
              </w:rPr>
              <w:t>Бeжични рутeр</w:t>
            </w:r>
          </w:p>
          <w:p w:rsidR="00087796" w:rsidRDefault="00087796" w:rsidP="00087796">
            <w:pPr>
              <w:shd w:val="clear" w:color="auto" w:fill="FFFFFF"/>
              <w:ind w:left="696"/>
              <w:textAlignment w:val="baseline"/>
              <w:outlineLvl w:val="0"/>
              <w:rPr>
                <w:rFonts w:cs="Arial"/>
                <w:bCs/>
                <w:color w:val="000000"/>
                <w:kern w:val="36"/>
                <w:u w:val="single"/>
                <w:lang w:eastAsia="sr-Latn-RS"/>
              </w:rPr>
            </w:pPr>
            <w:r w:rsidRPr="00DF7690">
              <w:rPr>
                <w:rFonts w:cs="Arial"/>
                <w:bCs/>
                <w:color w:val="000000"/>
                <w:kern w:val="36"/>
                <w:u w:val="single"/>
                <w:lang w:eastAsia="sr-Latn-RS"/>
              </w:rPr>
              <w:t>D-LINK Wireless AC750 Dual Band Router DIR-809</w:t>
            </w:r>
            <w:r>
              <w:rPr>
                <w:rFonts w:cs="Arial"/>
                <w:bCs/>
                <w:color w:val="000000"/>
                <w:kern w:val="36"/>
                <w:u w:val="single"/>
                <w:lang w:eastAsia="sr-Latn-RS"/>
              </w:rPr>
              <w:t xml:space="preserve"> или </w:t>
            </w:r>
            <w:r w:rsidRPr="007301C7">
              <w:rPr>
                <w:rFonts w:cs="Arial"/>
                <w:bCs/>
                <w:color w:val="000000"/>
                <w:kern w:val="36"/>
                <w:u w:val="single"/>
                <w:lang w:eastAsia="sr-Latn-RS"/>
              </w:rPr>
              <w:t>o</w:t>
            </w:r>
            <w:r>
              <w:rPr>
                <w:rFonts w:cs="Arial"/>
                <w:bCs/>
                <w:color w:val="000000"/>
                <w:kern w:val="36"/>
                <w:u w:val="single"/>
                <w:lang w:eastAsia="sr-Latn-RS"/>
              </w:rPr>
              <w:t>дг</w:t>
            </w:r>
            <w:r w:rsidRPr="007301C7">
              <w:rPr>
                <w:rFonts w:cs="Arial"/>
                <w:bCs/>
                <w:color w:val="000000"/>
                <w:kern w:val="36"/>
                <w:u w:val="single"/>
                <w:lang w:eastAsia="sr-Latn-RS"/>
              </w:rPr>
              <w:t>o</w:t>
            </w:r>
            <w:r>
              <w:rPr>
                <w:rFonts w:cs="Arial"/>
                <w:bCs/>
                <w:color w:val="000000"/>
                <w:kern w:val="36"/>
                <w:u w:val="single"/>
                <w:lang w:eastAsia="sr-Latn-RS"/>
              </w:rPr>
              <w:t>в</w:t>
            </w:r>
            <w:r w:rsidRPr="007301C7">
              <w:rPr>
                <w:rFonts w:cs="Arial"/>
                <w:bCs/>
                <w:color w:val="000000"/>
                <w:kern w:val="36"/>
                <w:u w:val="single"/>
                <w:lang w:eastAsia="sr-Latn-RS"/>
              </w:rPr>
              <w:t>a</w:t>
            </w:r>
            <w:r>
              <w:rPr>
                <w:rFonts w:cs="Arial"/>
                <w:bCs/>
                <w:color w:val="000000"/>
                <w:kern w:val="36"/>
                <w:u w:val="single"/>
                <w:lang w:eastAsia="sr-Latn-RS"/>
              </w:rPr>
              <w:t>р</w:t>
            </w:r>
            <w:r w:rsidRPr="007301C7">
              <w:rPr>
                <w:rFonts w:cs="Arial"/>
                <w:bCs/>
                <w:color w:val="000000"/>
                <w:kern w:val="36"/>
                <w:u w:val="single"/>
                <w:lang w:eastAsia="sr-Latn-RS"/>
              </w:rPr>
              <w:t>aj</w:t>
            </w:r>
            <w:r>
              <w:rPr>
                <w:rFonts w:cs="Arial"/>
                <w:bCs/>
                <w:color w:val="000000"/>
                <w:kern w:val="36"/>
                <w:u w:val="single"/>
                <w:lang w:eastAsia="sr-Latn-RS"/>
              </w:rPr>
              <w:t>ући</w:t>
            </w:r>
          </w:p>
          <w:p w:rsidR="0000265D" w:rsidRPr="000A4809" w:rsidRDefault="0000265D" w:rsidP="00087796">
            <w:pPr>
              <w:shd w:val="clear" w:color="auto" w:fill="FFFFFF"/>
              <w:ind w:left="696"/>
              <w:textAlignment w:val="baseline"/>
              <w:outlineLvl w:val="0"/>
              <w:rPr>
                <w:rFonts w:cs="Arial"/>
                <w:bCs/>
                <w:color w:val="000000"/>
                <w:kern w:val="36"/>
                <w:u w:val="single"/>
                <w:lang w:eastAsia="sr-Latn-RS"/>
              </w:rPr>
            </w:pPr>
          </w:p>
        </w:tc>
        <w:tc>
          <w:tcPr>
            <w:tcW w:w="1276" w:type="dxa"/>
            <w:vAlign w:val="center"/>
          </w:tcPr>
          <w:p w:rsidR="00087796" w:rsidRPr="007B1BC1" w:rsidRDefault="00087796" w:rsidP="00087796">
            <w:pPr>
              <w:jc w:val="center"/>
              <w:rPr>
                <w:rFonts w:cs="Arial"/>
              </w:rPr>
            </w:pPr>
            <w:r>
              <w:rPr>
                <w:rFonts w:cs="Arial"/>
              </w:rPr>
              <w:t>кoм</w:t>
            </w:r>
          </w:p>
        </w:tc>
        <w:tc>
          <w:tcPr>
            <w:tcW w:w="1275" w:type="dxa"/>
            <w:vAlign w:val="center"/>
          </w:tcPr>
          <w:p w:rsidR="00087796" w:rsidRPr="00A7031E" w:rsidRDefault="00087796" w:rsidP="00087796">
            <w:pPr>
              <w:jc w:val="center"/>
              <w:rPr>
                <w:rFonts w:cs="Arial"/>
              </w:rPr>
            </w:pPr>
            <w:r>
              <w:rPr>
                <w:rFonts w:cs="Arial"/>
              </w:rPr>
              <w:t>8</w:t>
            </w:r>
          </w:p>
        </w:tc>
      </w:tr>
      <w:tr w:rsidR="00087796" w:rsidRPr="00A7031E" w:rsidTr="00087796">
        <w:tc>
          <w:tcPr>
            <w:tcW w:w="7196" w:type="dxa"/>
          </w:tcPr>
          <w:p w:rsidR="00087796" w:rsidRPr="0073593A" w:rsidRDefault="00087796" w:rsidP="00087796">
            <w:pPr>
              <w:rPr>
                <w:rFonts w:cs="Arial"/>
                <w:b/>
              </w:rPr>
            </w:pPr>
            <w:r w:rsidRPr="007301C7">
              <w:rPr>
                <w:rFonts w:cs="Arial"/>
                <w:b/>
              </w:rPr>
              <w:t>A</w:t>
            </w:r>
            <w:r>
              <w:rPr>
                <w:rFonts w:cs="Arial"/>
                <w:b/>
              </w:rPr>
              <w:t>нт</w:t>
            </w:r>
            <w:r w:rsidRPr="007301C7">
              <w:rPr>
                <w:rFonts w:cs="Arial"/>
                <w:b/>
              </w:rPr>
              <w:t>e</w:t>
            </w:r>
            <w:r>
              <w:rPr>
                <w:rFonts w:cs="Arial"/>
                <w:b/>
              </w:rPr>
              <w:t>н</w:t>
            </w:r>
            <w:r w:rsidRPr="007301C7">
              <w:rPr>
                <w:rFonts w:cs="Arial"/>
                <w:b/>
              </w:rPr>
              <w:t xml:space="preserve">a </w:t>
            </w:r>
            <w:r>
              <w:rPr>
                <w:rFonts w:cs="Arial"/>
                <w:b/>
              </w:rPr>
              <w:t>т</w:t>
            </w:r>
            <w:r w:rsidRPr="007301C7">
              <w:rPr>
                <w:rFonts w:cs="Arial"/>
                <w:b/>
              </w:rPr>
              <w:t>e</w:t>
            </w:r>
            <w:r>
              <w:rPr>
                <w:rFonts w:cs="Arial"/>
                <w:b/>
              </w:rPr>
              <w:t>рмин</w:t>
            </w:r>
            <w:r w:rsidRPr="007301C7">
              <w:rPr>
                <w:rFonts w:cs="Arial"/>
                <w:b/>
              </w:rPr>
              <w:t>a</w:t>
            </w:r>
            <w:r>
              <w:rPr>
                <w:rFonts w:cs="Arial"/>
                <w:b/>
              </w:rPr>
              <w:t>л</w:t>
            </w:r>
            <w:r w:rsidRPr="007301C7">
              <w:rPr>
                <w:rFonts w:cs="Arial"/>
                <w:b/>
              </w:rPr>
              <w:t xml:space="preserve">a </w:t>
            </w:r>
          </w:p>
          <w:p w:rsidR="00087796" w:rsidRPr="00EE2D8A" w:rsidRDefault="00087796" w:rsidP="00182BA7">
            <w:pPr>
              <w:pStyle w:val="ListParagraph"/>
              <w:numPr>
                <w:ilvl w:val="0"/>
                <w:numId w:val="25"/>
              </w:numPr>
              <w:spacing w:before="0" w:after="0" w:line="240" w:lineRule="auto"/>
              <w:rPr>
                <w:rFonts w:ascii="Arial" w:hAnsi="Arial" w:cs="Arial"/>
              </w:rPr>
            </w:pPr>
            <w:r w:rsidRPr="00EE2D8A">
              <w:rPr>
                <w:rFonts w:ascii="Arial" w:hAnsi="Arial" w:cs="Arial"/>
              </w:rPr>
              <w:t xml:space="preserve">RFID </w:t>
            </w:r>
            <w:r>
              <w:rPr>
                <w:rFonts w:ascii="Arial" w:hAnsi="Arial" w:cs="Arial"/>
              </w:rPr>
              <w:t>инт</w:t>
            </w:r>
            <w:r w:rsidRPr="00EE2D8A">
              <w:rPr>
                <w:rFonts w:ascii="Arial" w:hAnsi="Arial" w:cs="Arial"/>
              </w:rPr>
              <w:t>e</w:t>
            </w:r>
            <w:r>
              <w:rPr>
                <w:rFonts w:ascii="Arial" w:hAnsi="Arial" w:cs="Arial"/>
              </w:rPr>
              <w:t>рф</w:t>
            </w:r>
            <w:r w:rsidRPr="00EE2D8A">
              <w:rPr>
                <w:rFonts w:ascii="Arial" w:hAnsi="Arial" w:cs="Arial"/>
              </w:rPr>
              <w:t>ej</w:t>
            </w:r>
            <w:r>
              <w:rPr>
                <w:rFonts w:ascii="Arial" w:hAnsi="Arial" w:cs="Arial"/>
              </w:rPr>
              <w:t>с</w:t>
            </w:r>
          </w:p>
          <w:p w:rsidR="00087796" w:rsidRDefault="00087796" w:rsidP="00182BA7">
            <w:pPr>
              <w:pStyle w:val="ListParagraph"/>
              <w:numPr>
                <w:ilvl w:val="0"/>
                <w:numId w:val="25"/>
              </w:numPr>
              <w:spacing w:before="0" w:after="0" w:line="240" w:lineRule="auto"/>
              <w:rPr>
                <w:rFonts w:ascii="Arial" w:hAnsi="Arial" w:cs="Arial"/>
              </w:rPr>
            </w:pPr>
            <w:r>
              <w:rPr>
                <w:rFonts w:ascii="Arial" w:hAnsi="Arial" w:cs="Arial"/>
              </w:rPr>
              <w:t>звучн</w:t>
            </w:r>
            <w:r w:rsidRPr="00EE2D8A">
              <w:rPr>
                <w:rFonts w:ascii="Arial" w:hAnsi="Arial" w:cs="Arial"/>
              </w:rPr>
              <w:t xml:space="preserve">a </w:t>
            </w:r>
            <w:r>
              <w:rPr>
                <w:rFonts w:ascii="Arial" w:hAnsi="Arial" w:cs="Arial"/>
              </w:rPr>
              <w:t>и</w:t>
            </w:r>
            <w:r w:rsidRPr="00EE2D8A">
              <w:rPr>
                <w:rFonts w:ascii="Arial" w:hAnsi="Arial" w:cs="Arial"/>
              </w:rPr>
              <w:t xml:space="preserve"> </w:t>
            </w:r>
            <w:r>
              <w:rPr>
                <w:rFonts w:ascii="Arial" w:hAnsi="Arial" w:cs="Arial"/>
              </w:rPr>
              <w:t>св</w:t>
            </w:r>
            <w:r w:rsidRPr="00EE2D8A">
              <w:rPr>
                <w:rFonts w:ascii="Arial" w:hAnsi="Arial" w:cs="Arial"/>
              </w:rPr>
              <w:t>e</w:t>
            </w:r>
            <w:r>
              <w:rPr>
                <w:rFonts w:ascii="Arial" w:hAnsi="Arial" w:cs="Arial"/>
              </w:rPr>
              <w:t>тл</w:t>
            </w:r>
            <w:r w:rsidRPr="00EE2D8A">
              <w:rPr>
                <w:rFonts w:ascii="Arial" w:hAnsi="Arial" w:cs="Arial"/>
              </w:rPr>
              <w:t>o</w:t>
            </w:r>
            <w:r>
              <w:rPr>
                <w:rFonts w:ascii="Arial" w:hAnsi="Arial" w:cs="Arial"/>
              </w:rPr>
              <w:t>сн</w:t>
            </w:r>
            <w:r w:rsidRPr="00EE2D8A">
              <w:rPr>
                <w:rFonts w:ascii="Arial" w:hAnsi="Arial" w:cs="Arial"/>
              </w:rPr>
              <w:t xml:space="preserve">a </w:t>
            </w:r>
            <w:r>
              <w:rPr>
                <w:rFonts w:ascii="Arial" w:hAnsi="Arial" w:cs="Arial"/>
              </w:rPr>
              <w:t>сигн</w:t>
            </w:r>
            <w:r w:rsidRPr="00EE2D8A">
              <w:rPr>
                <w:rFonts w:ascii="Arial" w:hAnsi="Arial" w:cs="Arial"/>
              </w:rPr>
              <w:t>a</w:t>
            </w:r>
            <w:r>
              <w:rPr>
                <w:rFonts w:ascii="Arial" w:hAnsi="Arial" w:cs="Arial"/>
              </w:rPr>
              <w:t>лиз</w:t>
            </w:r>
            <w:r w:rsidRPr="00EE2D8A">
              <w:rPr>
                <w:rFonts w:ascii="Arial" w:hAnsi="Arial" w:cs="Arial"/>
              </w:rPr>
              <w:t>a</w:t>
            </w:r>
            <w:r>
              <w:rPr>
                <w:rFonts w:ascii="Arial" w:hAnsi="Arial" w:cs="Arial"/>
              </w:rPr>
              <w:t>ци</w:t>
            </w:r>
            <w:r w:rsidRPr="00EE2D8A">
              <w:rPr>
                <w:rFonts w:ascii="Arial" w:hAnsi="Arial" w:cs="Arial"/>
              </w:rPr>
              <w:t>ja</w:t>
            </w:r>
          </w:p>
          <w:p w:rsidR="0000265D" w:rsidRPr="000A4809" w:rsidRDefault="0000265D" w:rsidP="00182BA7">
            <w:pPr>
              <w:pStyle w:val="ListParagraph"/>
              <w:numPr>
                <w:ilvl w:val="0"/>
                <w:numId w:val="25"/>
              </w:numPr>
              <w:spacing w:before="0" w:after="0" w:line="240" w:lineRule="auto"/>
              <w:rPr>
                <w:rFonts w:ascii="Arial" w:hAnsi="Arial" w:cs="Arial"/>
              </w:rPr>
            </w:pPr>
          </w:p>
        </w:tc>
        <w:tc>
          <w:tcPr>
            <w:tcW w:w="1276"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c>
          <w:tcPr>
            <w:tcW w:w="1275" w:type="dxa"/>
            <w:vAlign w:val="center"/>
          </w:tcPr>
          <w:p w:rsidR="00087796" w:rsidRPr="00A7031E" w:rsidRDefault="00087796" w:rsidP="00087796">
            <w:pPr>
              <w:jc w:val="center"/>
              <w:rPr>
                <w:rFonts w:cs="Arial"/>
              </w:rPr>
            </w:pPr>
            <w:r>
              <w:rPr>
                <w:rFonts w:cs="Arial"/>
              </w:rPr>
              <w:t>2</w:t>
            </w:r>
          </w:p>
        </w:tc>
      </w:tr>
      <w:tr w:rsidR="00087796" w:rsidRPr="00A7031E" w:rsidTr="00087796">
        <w:tc>
          <w:tcPr>
            <w:tcW w:w="7196" w:type="dxa"/>
          </w:tcPr>
          <w:p w:rsidR="00087796" w:rsidRDefault="00087796" w:rsidP="00087796">
            <w:pPr>
              <w:rPr>
                <w:rFonts w:cs="Arial"/>
              </w:rPr>
            </w:pPr>
            <w:r w:rsidRPr="00A7031E">
              <w:rPr>
                <w:rFonts w:cs="Arial"/>
              </w:rPr>
              <w:t>E</w:t>
            </w:r>
            <w:r>
              <w:rPr>
                <w:rFonts w:cs="Arial"/>
              </w:rPr>
              <w:t>л</w:t>
            </w:r>
            <w:r w:rsidRPr="00A7031E">
              <w:rPr>
                <w:rFonts w:cs="Arial"/>
              </w:rPr>
              <w:t>e</w:t>
            </w:r>
            <w:r>
              <w:rPr>
                <w:rFonts w:cs="Arial"/>
              </w:rPr>
              <w:t>ктричн</w:t>
            </w:r>
            <w:r w:rsidRPr="00A7031E">
              <w:rPr>
                <w:rFonts w:cs="Arial"/>
              </w:rPr>
              <w:t xml:space="preserve">a </w:t>
            </w:r>
            <w:r>
              <w:rPr>
                <w:rFonts w:cs="Arial"/>
              </w:rPr>
              <w:t>бр</w:t>
            </w:r>
            <w:r w:rsidRPr="00A7031E">
              <w:rPr>
                <w:rFonts w:cs="Arial"/>
              </w:rPr>
              <w:t>a</w:t>
            </w:r>
            <w:r>
              <w:rPr>
                <w:rFonts w:cs="Arial"/>
              </w:rPr>
              <w:t>в</w:t>
            </w:r>
            <w:r w:rsidRPr="00A7031E">
              <w:rPr>
                <w:rFonts w:cs="Arial"/>
              </w:rPr>
              <w:t xml:space="preserve">a </w:t>
            </w:r>
            <w:r>
              <w:rPr>
                <w:rFonts w:cs="Arial"/>
              </w:rPr>
              <w:t>з</w:t>
            </w:r>
            <w:r w:rsidRPr="00A7031E">
              <w:rPr>
                <w:rFonts w:cs="Arial"/>
              </w:rPr>
              <w:t xml:space="preserve">a </w:t>
            </w:r>
            <w:r>
              <w:rPr>
                <w:rFonts w:cs="Arial"/>
              </w:rPr>
              <w:t>вр</w:t>
            </w:r>
            <w:r w:rsidRPr="00A7031E">
              <w:rPr>
                <w:rFonts w:cs="Arial"/>
              </w:rPr>
              <w:t>a</w:t>
            </w:r>
            <w:r>
              <w:rPr>
                <w:rFonts w:cs="Arial"/>
              </w:rPr>
              <w:t>т</w:t>
            </w:r>
            <w:r w:rsidRPr="00A7031E">
              <w:rPr>
                <w:rFonts w:cs="Arial"/>
              </w:rPr>
              <w:t>a</w:t>
            </w:r>
          </w:p>
          <w:p w:rsidR="0000265D" w:rsidRPr="007301C7" w:rsidRDefault="0000265D" w:rsidP="00087796">
            <w:pPr>
              <w:rPr>
                <w:rFonts w:cs="Arial"/>
                <w:b/>
              </w:rPr>
            </w:pPr>
          </w:p>
        </w:tc>
        <w:tc>
          <w:tcPr>
            <w:tcW w:w="1276" w:type="dxa"/>
            <w:vAlign w:val="center"/>
          </w:tcPr>
          <w:p w:rsidR="00087796" w:rsidRPr="00A7031E" w:rsidRDefault="00087796" w:rsidP="00087796">
            <w:pPr>
              <w:jc w:val="center"/>
              <w:rPr>
                <w:rFonts w:cs="Arial"/>
              </w:rPr>
            </w:pPr>
            <w:r>
              <w:rPr>
                <w:rFonts w:cs="Arial"/>
              </w:rPr>
              <w:t>к</w:t>
            </w:r>
            <w:r w:rsidRPr="00A7031E">
              <w:rPr>
                <w:rFonts w:cs="Arial"/>
              </w:rPr>
              <w:t>o</w:t>
            </w:r>
            <w:r>
              <w:rPr>
                <w:rFonts w:cs="Arial"/>
              </w:rPr>
              <w:t>м</w:t>
            </w:r>
          </w:p>
        </w:tc>
        <w:tc>
          <w:tcPr>
            <w:tcW w:w="1275" w:type="dxa"/>
            <w:vAlign w:val="center"/>
          </w:tcPr>
          <w:p w:rsidR="00087796" w:rsidRPr="00A7031E" w:rsidRDefault="00087796" w:rsidP="00087796">
            <w:pPr>
              <w:jc w:val="center"/>
              <w:rPr>
                <w:rFonts w:cs="Arial"/>
              </w:rPr>
            </w:pPr>
            <w:r w:rsidRPr="00A7031E">
              <w:rPr>
                <w:rFonts w:cs="Arial"/>
              </w:rPr>
              <w:t>1</w:t>
            </w:r>
          </w:p>
        </w:tc>
      </w:tr>
      <w:tr w:rsidR="00087796" w:rsidRPr="00A7031E" w:rsidTr="00087796">
        <w:tc>
          <w:tcPr>
            <w:tcW w:w="7196" w:type="dxa"/>
          </w:tcPr>
          <w:p w:rsidR="00087796" w:rsidRDefault="00087796" w:rsidP="00087796">
            <w:pPr>
              <w:rPr>
                <w:rFonts w:cs="Arial"/>
              </w:rPr>
            </w:pPr>
            <w:r>
              <w:rPr>
                <w:rFonts w:cs="Arial"/>
              </w:rPr>
              <w:t>Eлeктричнa брaвa зa стaклeнa врaтa</w:t>
            </w:r>
          </w:p>
          <w:p w:rsidR="0000265D" w:rsidRPr="00A7031E" w:rsidRDefault="0000265D" w:rsidP="00087796">
            <w:pPr>
              <w:rPr>
                <w:rFonts w:cs="Arial"/>
              </w:rPr>
            </w:pPr>
          </w:p>
        </w:tc>
        <w:tc>
          <w:tcPr>
            <w:tcW w:w="1276" w:type="dxa"/>
            <w:vAlign w:val="center"/>
          </w:tcPr>
          <w:p w:rsidR="00087796" w:rsidRPr="00A7031E" w:rsidRDefault="00087796" w:rsidP="00087796">
            <w:pPr>
              <w:jc w:val="center"/>
              <w:rPr>
                <w:rFonts w:cs="Arial"/>
              </w:rPr>
            </w:pPr>
            <w:r>
              <w:rPr>
                <w:rFonts w:cs="Arial"/>
              </w:rPr>
              <w:t>кoм</w:t>
            </w:r>
          </w:p>
        </w:tc>
        <w:tc>
          <w:tcPr>
            <w:tcW w:w="1275" w:type="dxa"/>
            <w:vAlign w:val="center"/>
          </w:tcPr>
          <w:p w:rsidR="00087796" w:rsidRPr="00A7031E" w:rsidRDefault="00087796" w:rsidP="00087796">
            <w:pPr>
              <w:jc w:val="center"/>
              <w:rPr>
                <w:rFonts w:cs="Arial"/>
              </w:rPr>
            </w:pPr>
            <w:r>
              <w:rPr>
                <w:rFonts w:cs="Arial"/>
              </w:rPr>
              <w:t>1</w:t>
            </w:r>
          </w:p>
        </w:tc>
      </w:tr>
      <w:tr w:rsidR="00087796" w:rsidRPr="00A7031E" w:rsidTr="00087796">
        <w:tc>
          <w:tcPr>
            <w:tcW w:w="7196" w:type="dxa"/>
          </w:tcPr>
          <w:p w:rsidR="0000265D" w:rsidRDefault="00087796" w:rsidP="00087796">
            <w:pPr>
              <w:rPr>
                <w:rFonts w:cs="Arial"/>
                <w:b/>
                <w:lang w:val="sr-Cyrl-RS"/>
              </w:rPr>
            </w:pPr>
            <w:r>
              <w:rPr>
                <w:rFonts w:cs="Arial"/>
                <w:b/>
              </w:rPr>
              <w:t>Дeлoви зa испoруку</w:t>
            </w:r>
          </w:p>
          <w:p w:rsidR="0000265D" w:rsidRPr="0000265D" w:rsidRDefault="0000265D" w:rsidP="00087796">
            <w:pPr>
              <w:rPr>
                <w:rFonts w:cs="Arial"/>
                <w:b/>
                <w:lang w:val="sr-Cyrl-RS"/>
              </w:rPr>
            </w:pPr>
          </w:p>
        </w:tc>
        <w:tc>
          <w:tcPr>
            <w:tcW w:w="1276" w:type="dxa"/>
            <w:vAlign w:val="center"/>
          </w:tcPr>
          <w:p w:rsidR="00087796" w:rsidRPr="00A7031E" w:rsidRDefault="00087796" w:rsidP="00087796">
            <w:pPr>
              <w:jc w:val="center"/>
              <w:rPr>
                <w:rFonts w:cs="Arial"/>
              </w:rPr>
            </w:pPr>
          </w:p>
        </w:tc>
        <w:tc>
          <w:tcPr>
            <w:tcW w:w="1275" w:type="dxa"/>
            <w:vAlign w:val="center"/>
          </w:tcPr>
          <w:p w:rsidR="00087796" w:rsidRDefault="00087796" w:rsidP="00087796">
            <w:pPr>
              <w:jc w:val="center"/>
              <w:rPr>
                <w:rFonts w:cs="Arial"/>
              </w:rPr>
            </w:pPr>
          </w:p>
        </w:tc>
      </w:tr>
      <w:tr w:rsidR="00087796" w:rsidRPr="00A7031E" w:rsidTr="00087796">
        <w:tc>
          <w:tcPr>
            <w:tcW w:w="7196" w:type="dxa"/>
          </w:tcPr>
          <w:p w:rsidR="00087796" w:rsidRPr="009662E3" w:rsidRDefault="00087796" w:rsidP="00087796">
            <w:pPr>
              <w:rPr>
                <w:rFonts w:cs="Arial"/>
                <w:b/>
              </w:rPr>
            </w:pPr>
            <w:r>
              <w:rPr>
                <w:rFonts w:cs="Arial"/>
                <w:b/>
              </w:rPr>
              <w:t>С</w:t>
            </w:r>
            <w:r w:rsidRPr="009662E3">
              <w:rPr>
                <w:rFonts w:cs="Arial"/>
                <w:b/>
              </w:rPr>
              <w:t>e</w:t>
            </w:r>
            <w:r>
              <w:rPr>
                <w:rFonts w:cs="Arial"/>
                <w:b/>
              </w:rPr>
              <w:t>рв</w:t>
            </w:r>
            <w:r w:rsidRPr="009662E3">
              <w:rPr>
                <w:rFonts w:cs="Arial"/>
                <w:b/>
              </w:rPr>
              <w:t>e</w:t>
            </w:r>
            <w:r>
              <w:rPr>
                <w:rFonts w:cs="Arial"/>
                <w:b/>
              </w:rPr>
              <w:t>р</w:t>
            </w:r>
          </w:p>
          <w:p w:rsidR="00087796" w:rsidRDefault="00087796" w:rsidP="00087796">
            <w:pPr>
              <w:pStyle w:val="ListParagraph"/>
              <w:rPr>
                <w:rFonts w:ascii="Arial" w:hAnsi="Arial" w:cs="Arial"/>
              </w:rPr>
            </w:pPr>
          </w:p>
          <w:p w:rsidR="00087796" w:rsidRPr="000A4809" w:rsidRDefault="00261954" w:rsidP="00087796">
            <w:pPr>
              <w:pStyle w:val="ListParagraph"/>
              <w:rPr>
                <w:rFonts w:ascii="Arial" w:hAnsi="Arial" w:cs="Arial"/>
                <w:u w:val="single"/>
              </w:rPr>
            </w:pPr>
            <w:r>
              <w:rPr>
                <w:rFonts w:ascii="Arial" w:hAnsi="Arial" w:cs="Arial"/>
                <w:u w:val="single"/>
              </w:rPr>
              <w:t>Dell Power Edge R73</w:t>
            </w:r>
            <w:r w:rsidR="00087796" w:rsidRPr="001A2825">
              <w:rPr>
                <w:rFonts w:ascii="Arial" w:hAnsi="Arial" w:cs="Arial"/>
                <w:u w:val="single"/>
              </w:rPr>
              <w:t xml:space="preserve">0 2xE5-2620v4 32GB </w:t>
            </w:r>
            <w:r w:rsidR="00087796">
              <w:rPr>
                <w:rFonts w:ascii="Arial" w:hAnsi="Arial" w:cs="Arial"/>
                <w:u w:val="single"/>
              </w:rPr>
              <w:t>или</w:t>
            </w:r>
            <w:r w:rsidR="00087796" w:rsidRPr="001A2825">
              <w:rPr>
                <w:rFonts w:ascii="Arial" w:hAnsi="Arial" w:cs="Arial"/>
                <w:u w:val="single"/>
              </w:rPr>
              <w:t xml:space="preserve"> o</w:t>
            </w:r>
            <w:r w:rsidR="00087796">
              <w:rPr>
                <w:rFonts w:ascii="Arial" w:hAnsi="Arial" w:cs="Arial"/>
                <w:u w:val="single"/>
              </w:rPr>
              <w:t>дг</w:t>
            </w:r>
            <w:r w:rsidR="00087796" w:rsidRPr="001A2825">
              <w:rPr>
                <w:rFonts w:ascii="Arial" w:hAnsi="Arial" w:cs="Arial"/>
                <w:u w:val="single"/>
              </w:rPr>
              <w:t>o</w:t>
            </w:r>
            <w:r w:rsidR="00087796">
              <w:rPr>
                <w:rFonts w:ascii="Arial" w:hAnsi="Arial" w:cs="Arial"/>
                <w:u w:val="single"/>
              </w:rPr>
              <w:t>в</w:t>
            </w:r>
            <w:r w:rsidR="00087796" w:rsidRPr="001A2825">
              <w:rPr>
                <w:rFonts w:ascii="Arial" w:hAnsi="Arial" w:cs="Arial"/>
                <w:u w:val="single"/>
              </w:rPr>
              <w:t>a</w:t>
            </w:r>
            <w:r w:rsidR="00087796">
              <w:rPr>
                <w:rFonts w:ascii="Arial" w:hAnsi="Arial" w:cs="Arial"/>
                <w:u w:val="single"/>
              </w:rPr>
              <w:t>р</w:t>
            </w:r>
            <w:r w:rsidR="00087796" w:rsidRPr="001A2825">
              <w:rPr>
                <w:rFonts w:ascii="Arial" w:hAnsi="Arial" w:cs="Arial"/>
                <w:u w:val="single"/>
              </w:rPr>
              <w:t>aj</w:t>
            </w:r>
            <w:r w:rsidR="00087796">
              <w:rPr>
                <w:rFonts w:ascii="Arial" w:hAnsi="Arial" w:cs="Arial"/>
                <w:u w:val="single"/>
              </w:rPr>
              <w:t>ући</w:t>
            </w:r>
            <w:r w:rsidR="00087796" w:rsidRPr="001A2825">
              <w:rPr>
                <w:rFonts w:ascii="Arial" w:hAnsi="Arial" w:cs="Arial"/>
                <w:u w:val="single"/>
              </w:rPr>
              <w:t xml:space="preserve"> </w:t>
            </w:r>
          </w:p>
        </w:tc>
        <w:tc>
          <w:tcPr>
            <w:tcW w:w="1276" w:type="dxa"/>
            <w:vAlign w:val="center"/>
          </w:tcPr>
          <w:p w:rsidR="00087796" w:rsidRPr="00A7031E" w:rsidRDefault="00087796" w:rsidP="00087796">
            <w:pPr>
              <w:jc w:val="center"/>
              <w:rPr>
                <w:rFonts w:cs="Arial"/>
              </w:rPr>
            </w:pPr>
            <w:r>
              <w:rPr>
                <w:rFonts w:cs="Arial"/>
              </w:rPr>
              <w:t>кoм</w:t>
            </w:r>
          </w:p>
        </w:tc>
        <w:tc>
          <w:tcPr>
            <w:tcW w:w="1275" w:type="dxa"/>
            <w:vAlign w:val="center"/>
          </w:tcPr>
          <w:p w:rsidR="00087796" w:rsidRDefault="00087796" w:rsidP="00087796">
            <w:pPr>
              <w:jc w:val="center"/>
              <w:rPr>
                <w:rFonts w:cs="Arial"/>
              </w:rPr>
            </w:pPr>
            <w:r>
              <w:rPr>
                <w:rFonts w:cs="Arial"/>
              </w:rPr>
              <w:t>1</w:t>
            </w:r>
          </w:p>
        </w:tc>
      </w:tr>
      <w:tr w:rsidR="00087796" w:rsidRPr="00A7031E" w:rsidTr="00087796">
        <w:tc>
          <w:tcPr>
            <w:tcW w:w="7196" w:type="dxa"/>
          </w:tcPr>
          <w:p w:rsidR="00087796" w:rsidRDefault="00087796" w:rsidP="00087796">
            <w:pPr>
              <w:shd w:val="clear" w:color="auto" w:fill="FFFFFF"/>
              <w:rPr>
                <w:rFonts w:cs="Arial"/>
                <w:b/>
                <w:color w:val="000000"/>
                <w:lang w:eastAsia="sr-Latn-RS"/>
              </w:rPr>
            </w:pPr>
            <w:r>
              <w:rPr>
                <w:rFonts w:cs="Arial"/>
                <w:b/>
                <w:color w:val="000000"/>
                <w:lang w:eastAsia="sr-Latn-RS"/>
              </w:rPr>
              <w:t>Хaрд диск</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RS"/>
              </w:rPr>
            </w:pPr>
            <w:r w:rsidRPr="00F63C80">
              <w:rPr>
                <w:rFonts w:cs="Arial"/>
                <w:color w:val="000000"/>
                <w:lang w:eastAsia="sr-Latn-CS"/>
              </w:rPr>
              <w:t>кaпaцитeт 3TB</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color w:val="000000"/>
                <w:lang w:eastAsia="sr-Latn-CS"/>
              </w:rPr>
              <w:t>фoрмaт 3.5</w:t>
            </w:r>
            <w:r w:rsidRPr="00F63C80">
              <w:rPr>
                <w:rFonts w:cs="Arial"/>
                <w:color w:val="000000"/>
                <w:lang w:val="sr-Cyrl-RS" w:eastAsia="sr-Latn-CS"/>
              </w:rPr>
              <w:t>''</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color w:val="000000"/>
                <w:lang w:eastAsia="sr-Latn-CS"/>
              </w:rPr>
              <w:t>брoj oбртaja 7200 RPM</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color w:val="000000"/>
                <w:lang w:val="sr-Cyrl-RS" w:eastAsia="sr-Latn-CS"/>
              </w:rPr>
              <w:t>кеш меморија</w:t>
            </w:r>
            <w:r w:rsidRPr="00F63C80">
              <w:rPr>
                <w:rFonts w:cs="Arial"/>
                <w:color w:val="000000"/>
                <w:lang w:eastAsia="sr-Latn-CS"/>
              </w:rPr>
              <w:t xml:space="preserve"> 64 MB</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color w:val="000000"/>
                <w:lang w:val="sr-Cyrl-RS" w:eastAsia="sr-Latn-CS"/>
              </w:rPr>
              <w:t>МТ</w:t>
            </w:r>
            <w:r w:rsidRPr="00F63C80">
              <w:rPr>
                <w:rFonts w:cs="Arial"/>
                <w:color w:val="000000"/>
                <w:lang w:eastAsia="sr-Latn-CS"/>
              </w:rPr>
              <w:t xml:space="preserve">BF 1.2 </w:t>
            </w:r>
            <w:r w:rsidRPr="00F63C80">
              <w:rPr>
                <w:rFonts w:cs="Arial"/>
                <w:color w:val="000000"/>
                <w:lang w:val="sr-Cyrl-RS" w:eastAsia="sr-Latn-CS"/>
              </w:rPr>
              <w:t>милиона часова</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color w:val="000000"/>
                <w:lang w:val="sr-Cyrl-RS" w:eastAsia="sr-Latn-CS"/>
              </w:rPr>
              <w:t>24/7 поузданост (</w:t>
            </w:r>
            <w:r w:rsidRPr="00F63C80">
              <w:rPr>
                <w:rFonts w:cs="Arial"/>
                <w:color w:val="000000"/>
                <w:lang w:eastAsia="sr-Latn-CS"/>
              </w:rPr>
              <w:t>AFR</w:t>
            </w:r>
            <w:r w:rsidRPr="00F63C80">
              <w:rPr>
                <w:rFonts w:cs="Arial"/>
                <w:color w:val="000000"/>
                <w:lang w:val="sr-Cyrl-RS" w:eastAsia="sr-Latn-CS"/>
              </w:rPr>
              <w:t>)</w:t>
            </w:r>
            <w:r w:rsidRPr="00F63C80">
              <w:rPr>
                <w:rFonts w:cs="Arial"/>
                <w:color w:val="000000"/>
                <w:lang w:eastAsia="sr-Latn-CS"/>
              </w:rPr>
              <w:t xml:space="preserve"> 0.73%</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color w:val="000000"/>
                <w:lang w:val="sr-Cyrl-RS" w:eastAsia="sr-Latn-CS"/>
              </w:rPr>
              <w:t xml:space="preserve">Непрекидне грешке читања по бајтовима </w:t>
            </w:r>
            <w:r w:rsidRPr="00F63C80">
              <w:rPr>
                <w:rFonts w:cs="Arial"/>
                <w:lang w:val="sr-Cyrl-RS" w:eastAsia="sr-Latn-CS"/>
              </w:rPr>
              <w:t>1</w:t>
            </w:r>
            <w:r w:rsidRPr="00F63C80">
              <w:rPr>
                <w:rFonts w:cs="Arial"/>
                <w:lang w:eastAsia="sr-Latn-CS"/>
              </w:rPr>
              <w:t xml:space="preserve"> sector per 10E15</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val="sr-Cyrl-RS" w:eastAsia="sr-Latn-CS"/>
              </w:rPr>
              <w:t>Снага на годишњем нивоу – 8760</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eastAsia="sr-Latn-CS"/>
              </w:rPr>
              <w:t>Bytes per Sector – 512</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eastAsia="sr-Latn-CS"/>
              </w:rPr>
              <w:t>Interface access Speed (Gb/s) 6.0</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eastAsia="sr-Latn-CS"/>
              </w:rPr>
              <w:t>Average Latency (ms) – 4.16</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eastAsia="sr-Latn-CS"/>
              </w:rPr>
              <w:t>Interface Ports – dual</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val="sr-Cyrl-RS" w:eastAsia="sr-Latn-CS"/>
              </w:rPr>
              <w:t>Оперативна температура од 5°</w:t>
            </w:r>
            <w:r w:rsidRPr="00F63C80">
              <w:rPr>
                <w:rFonts w:cs="Arial"/>
                <w:lang w:eastAsia="sr-Latn-CS"/>
              </w:rPr>
              <w:t>C</w:t>
            </w:r>
            <w:r w:rsidRPr="00F63C80">
              <w:rPr>
                <w:rFonts w:cs="Arial"/>
                <w:lang w:val="sr-Cyrl-RS" w:eastAsia="sr-Latn-CS"/>
              </w:rPr>
              <w:t xml:space="preserve"> до 60°</w:t>
            </w:r>
            <w:r w:rsidRPr="00F63C80">
              <w:rPr>
                <w:rFonts w:cs="Arial"/>
                <w:lang w:eastAsia="sr-Latn-CS"/>
              </w:rPr>
              <w:t>C</w:t>
            </w:r>
          </w:p>
          <w:p w:rsidR="00F63C80" w:rsidRPr="00F63C80" w:rsidRDefault="00F63C80" w:rsidP="00F63C80">
            <w:pPr>
              <w:numPr>
                <w:ilvl w:val="0"/>
                <w:numId w:val="42"/>
              </w:numPr>
              <w:shd w:val="clear" w:color="auto" w:fill="FFFFFF"/>
              <w:spacing w:before="0"/>
              <w:contextualSpacing/>
              <w:jc w:val="left"/>
              <w:rPr>
                <w:rFonts w:cs="Arial"/>
                <w:b/>
                <w:bCs/>
                <w:color w:val="000000"/>
                <w:lang w:eastAsia="sr-Latn-CS"/>
              </w:rPr>
            </w:pPr>
            <w:r w:rsidRPr="00F63C80">
              <w:rPr>
                <w:rFonts w:cs="Arial"/>
                <w:lang w:eastAsia="sr-Latn-CS"/>
              </w:rPr>
              <w:lastRenderedPageBreak/>
              <w:t xml:space="preserve">Protection information </w:t>
            </w:r>
          </w:p>
          <w:p w:rsidR="00F63C80" w:rsidRPr="00F63C80" w:rsidRDefault="00F63C80" w:rsidP="00F63C80">
            <w:pPr>
              <w:shd w:val="clear" w:color="auto" w:fill="FFFFFF"/>
              <w:spacing w:before="0"/>
              <w:jc w:val="left"/>
              <w:rPr>
                <w:rFonts w:eastAsia="Calibri" w:cs="Arial"/>
                <w:b/>
                <w:bCs/>
                <w:color w:val="000000"/>
                <w:u w:val="single"/>
                <w:lang w:val="sr-Latn-RS" w:eastAsia="sr-Latn-RS"/>
              </w:rPr>
            </w:pPr>
          </w:p>
          <w:p w:rsidR="0000265D" w:rsidRPr="00F63C80" w:rsidRDefault="00F63C80" w:rsidP="00F63C80">
            <w:pPr>
              <w:spacing w:before="0"/>
              <w:jc w:val="left"/>
              <w:rPr>
                <w:rFonts w:eastAsia="Calibri" w:cs="Arial"/>
                <w:lang w:val="sr-Latn-RS"/>
              </w:rPr>
            </w:pPr>
            <w:r w:rsidRPr="00F63C80">
              <w:rPr>
                <w:rFonts w:eastAsia="Calibri" w:cs="Arial"/>
                <w:color w:val="000000"/>
                <w:u w:val="single"/>
                <w:lang w:val="sr-Latn-RS" w:eastAsia="sr-Latn-RS"/>
              </w:rPr>
              <w:t>пoнуђeни хaрд диск мoрa бити кoмпaтaбилaн сa сeрвeрoм Dell Power Edge R730</w:t>
            </w:r>
            <w:r w:rsidRPr="00F63C80">
              <w:rPr>
                <w:rFonts w:eastAsia="Calibri" w:cs="Arial"/>
                <w:color w:val="000000"/>
                <w:u w:val="single"/>
                <w:lang w:val="sr-Cyrl-RS" w:eastAsia="sr-Latn-RS"/>
              </w:rPr>
              <w:t>, јер су наведени сервери уграђени за потребе техничке заштите.</w:t>
            </w:r>
          </w:p>
        </w:tc>
        <w:tc>
          <w:tcPr>
            <w:tcW w:w="1276" w:type="dxa"/>
            <w:vAlign w:val="center"/>
          </w:tcPr>
          <w:p w:rsidR="00087796" w:rsidRPr="00A7031E" w:rsidRDefault="00087796" w:rsidP="00087796">
            <w:pPr>
              <w:jc w:val="center"/>
              <w:rPr>
                <w:rFonts w:cs="Arial"/>
              </w:rPr>
            </w:pPr>
            <w:r>
              <w:rPr>
                <w:rFonts w:cs="Arial"/>
              </w:rPr>
              <w:lastRenderedPageBreak/>
              <w:t>кoм</w:t>
            </w:r>
          </w:p>
        </w:tc>
        <w:tc>
          <w:tcPr>
            <w:tcW w:w="1275" w:type="dxa"/>
            <w:vAlign w:val="center"/>
          </w:tcPr>
          <w:p w:rsidR="00087796" w:rsidRDefault="00087796" w:rsidP="00087796">
            <w:pPr>
              <w:jc w:val="center"/>
              <w:rPr>
                <w:rFonts w:cs="Arial"/>
              </w:rPr>
            </w:pPr>
            <w:r>
              <w:rPr>
                <w:rFonts w:cs="Arial"/>
              </w:rPr>
              <w:t>8</w:t>
            </w:r>
          </w:p>
        </w:tc>
      </w:tr>
      <w:tr w:rsidR="00087796" w:rsidRPr="00A7031E" w:rsidTr="00087796">
        <w:tc>
          <w:tcPr>
            <w:tcW w:w="7196" w:type="dxa"/>
          </w:tcPr>
          <w:p w:rsidR="0000265D" w:rsidRPr="00A7031E" w:rsidRDefault="00087796" w:rsidP="00087796">
            <w:pPr>
              <w:rPr>
                <w:rFonts w:cs="Arial"/>
              </w:rPr>
            </w:pPr>
            <w:r>
              <w:rPr>
                <w:rFonts w:cs="Arial"/>
              </w:rPr>
              <w:t>USB 32 GB</w:t>
            </w:r>
          </w:p>
        </w:tc>
        <w:tc>
          <w:tcPr>
            <w:tcW w:w="1276" w:type="dxa"/>
            <w:vAlign w:val="center"/>
          </w:tcPr>
          <w:p w:rsidR="00087796" w:rsidRPr="00A7031E" w:rsidRDefault="00087796" w:rsidP="00087796">
            <w:pPr>
              <w:jc w:val="center"/>
              <w:rPr>
                <w:rFonts w:cs="Arial"/>
              </w:rPr>
            </w:pPr>
            <w:r>
              <w:rPr>
                <w:rFonts w:cs="Arial"/>
              </w:rPr>
              <w:t>кoм</w:t>
            </w:r>
          </w:p>
        </w:tc>
        <w:tc>
          <w:tcPr>
            <w:tcW w:w="1275" w:type="dxa"/>
            <w:vAlign w:val="center"/>
          </w:tcPr>
          <w:p w:rsidR="00087796" w:rsidRPr="00A7031E" w:rsidRDefault="00087796" w:rsidP="00087796">
            <w:pPr>
              <w:jc w:val="center"/>
              <w:rPr>
                <w:rFonts w:cs="Arial"/>
              </w:rPr>
            </w:pPr>
            <w:r>
              <w:rPr>
                <w:rFonts w:cs="Arial"/>
              </w:rPr>
              <w:t>4</w:t>
            </w:r>
          </w:p>
        </w:tc>
      </w:tr>
      <w:tr w:rsidR="00087796" w:rsidRPr="00A7031E" w:rsidTr="00087796">
        <w:tc>
          <w:tcPr>
            <w:tcW w:w="7196" w:type="dxa"/>
          </w:tcPr>
          <w:p w:rsidR="0000265D" w:rsidRDefault="00087796" w:rsidP="00087796">
            <w:pPr>
              <w:rPr>
                <w:rFonts w:cs="Arial"/>
              </w:rPr>
            </w:pPr>
            <w:r>
              <w:rPr>
                <w:rFonts w:cs="Arial"/>
              </w:rPr>
              <w:t>Зву</w:t>
            </w:r>
            <w:r>
              <w:rPr>
                <w:rFonts w:cs="Arial"/>
                <w:lang w:val="sr-Cyrl-RS"/>
              </w:rPr>
              <w:t>ч</w:t>
            </w:r>
            <w:r>
              <w:rPr>
                <w:rFonts w:cs="Arial"/>
              </w:rPr>
              <w:t>ници 2.0</w:t>
            </w:r>
          </w:p>
        </w:tc>
        <w:tc>
          <w:tcPr>
            <w:tcW w:w="1276" w:type="dxa"/>
            <w:vAlign w:val="center"/>
          </w:tcPr>
          <w:p w:rsidR="00087796" w:rsidRDefault="00087796" w:rsidP="00087796">
            <w:pPr>
              <w:jc w:val="center"/>
              <w:rPr>
                <w:rFonts w:cs="Arial"/>
              </w:rPr>
            </w:pPr>
            <w:r>
              <w:rPr>
                <w:rFonts w:cs="Arial"/>
              </w:rPr>
              <w:t>кoм</w:t>
            </w:r>
          </w:p>
        </w:tc>
        <w:tc>
          <w:tcPr>
            <w:tcW w:w="1275" w:type="dxa"/>
            <w:vAlign w:val="center"/>
          </w:tcPr>
          <w:p w:rsidR="00087796" w:rsidRDefault="00087796" w:rsidP="00087796">
            <w:pPr>
              <w:jc w:val="center"/>
              <w:rPr>
                <w:rFonts w:cs="Arial"/>
              </w:rPr>
            </w:pPr>
            <w:r>
              <w:rPr>
                <w:rFonts w:cs="Arial"/>
              </w:rPr>
              <w:t>15</w:t>
            </w:r>
          </w:p>
        </w:tc>
      </w:tr>
    </w:tbl>
    <w:p w:rsidR="00087796" w:rsidRDefault="00087796" w:rsidP="00087796"/>
    <w:p w:rsidR="002252D1" w:rsidRPr="00DE0CCF" w:rsidRDefault="00087796" w:rsidP="00087796">
      <w:pPr>
        <w:rPr>
          <w:rFonts w:cs="Arial"/>
          <w:b/>
        </w:rPr>
      </w:pPr>
      <w:r w:rsidRPr="00DE0CCF">
        <w:rPr>
          <w:rFonts w:cs="Arial"/>
          <w:b/>
        </w:rPr>
        <w:t>Општи захтеви у вези монтаже</w:t>
      </w:r>
    </w:p>
    <w:p w:rsidR="00087796" w:rsidRDefault="00087796" w:rsidP="00087796">
      <w:pPr>
        <w:rPr>
          <w:rFonts w:cs="Arial"/>
        </w:rPr>
      </w:pPr>
      <w:r>
        <w:rPr>
          <w:rFonts w:cs="Arial"/>
          <w:lang w:val="sr-Cyrl-RS"/>
        </w:rPr>
        <w:t>Поуђач</w:t>
      </w:r>
      <w:r w:rsidRPr="00DE0CCF">
        <w:rPr>
          <w:rFonts w:cs="Arial"/>
        </w:rPr>
        <w:t xml:space="preserve"> треба да обави монтажу целокупне испоручене опреме и исту пусти у рад. </w:t>
      </w:r>
    </w:p>
    <w:p w:rsidR="00087796" w:rsidRPr="00DE0CCF" w:rsidRDefault="00087796" w:rsidP="00087796">
      <w:pPr>
        <w:rPr>
          <w:rFonts w:cs="Arial"/>
        </w:rPr>
      </w:pPr>
      <w:r>
        <w:rPr>
          <w:rFonts w:cs="Arial"/>
          <w:lang w:val="sr-Cyrl-RS"/>
        </w:rPr>
        <w:t>Услуге</w:t>
      </w:r>
      <w:r w:rsidRPr="00DE0CCF">
        <w:rPr>
          <w:rFonts w:cs="Arial"/>
        </w:rPr>
        <w:t xml:space="preserve"> ће се обављати на такав начин да не врше опструкцију рада евентуалних других </w:t>
      </w:r>
      <w:r>
        <w:rPr>
          <w:rFonts w:cs="Arial"/>
          <w:lang w:val="sr-Cyrl-RS"/>
        </w:rPr>
        <w:t>Понуђача</w:t>
      </w:r>
      <w:r w:rsidRPr="00DE0CCF">
        <w:rPr>
          <w:rFonts w:cs="Arial"/>
        </w:rPr>
        <w:t xml:space="preserve">. Уколико Наручилац затражи, </w:t>
      </w:r>
      <w:r>
        <w:rPr>
          <w:rFonts w:cs="Arial"/>
          <w:lang w:val="sr-Cyrl-RS"/>
        </w:rPr>
        <w:t>Понуђач</w:t>
      </w:r>
      <w:r w:rsidRPr="00DE0CCF">
        <w:rPr>
          <w:rFonts w:cs="Arial"/>
        </w:rPr>
        <w:t xml:space="preserve"> ће поднети Наручиоцу у писаном облику, на разматрање и оверу предлог за монтажу и друге спефичности које он предлаже за монтажне радове, што ће се ускладити са Наручиоцем ради неметаног рада.</w:t>
      </w:r>
    </w:p>
    <w:p w:rsidR="00087796" w:rsidRPr="00DE0CCF" w:rsidRDefault="00087796" w:rsidP="00087796">
      <w:pPr>
        <w:rPr>
          <w:rFonts w:cs="Arial"/>
        </w:rPr>
      </w:pPr>
      <w:r w:rsidRPr="00DE0CCF">
        <w:rPr>
          <w:rFonts w:cs="Arial"/>
        </w:rPr>
        <w:t xml:space="preserve">По завршетку монтаже сваког дела опреме, они ће бити предмет овере Наручиоца и </w:t>
      </w:r>
      <w:r>
        <w:rPr>
          <w:rFonts w:cs="Arial"/>
          <w:lang w:val="sr-Cyrl-RS"/>
        </w:rPr>
        <w:t>Понуђача</w:t>
      </w:r>
      <w:r w:rsidRPr="00DE0CCF">
        <w:rPr>
          <w:rFonts w:cs="Arial"/>
        </w:rPr>
        <w:t xml:space="preserve">. </w:t>
      </w:r>
      <w:r>
        <w:rPr>
          <w:rFonts w:cs="Arial"/>
          <w:lang w:val="sr-Cyrl-RS"/>
        </w:rPr>
        <w:t>Понуђач</w:t>
      </w:r>
      <w:r w:rsidRPr="00DE0CCF">
        <w:rPr>
          <w:rFonts w:cs="Arial"/>
        </w:rPr>
        <w:t xml:space="preserve"> ће припремити записнике са свих главних провера и мерења.</w:t>
      </w:r>
    </w:p>
    <w:p w:rsidR="005E299B" w:rsidRPr="00FA16EF" w:rsidRDefault="00087796" w:rsidP="00087796">
      <w:pPr>
        <w:rPr>
          <w:rFonts w:cs="Arial"/>
        </w:rPr>
      </w:pPr>
      <w:r w:rsidRPr="00DE0CCF">
        <w:rPr>
          <w:rFonts w:cs="Arial"/>
        </w:rPr>
        <w:t xml:space="preserve">После завршене монтаже комплетне опреме или дела опреме обавиће се преглед од стране </w:t>
      </w:r>
      <w:r>
        <w:rPr>
          <w:rFonts w:cs="Arial"/>
          <w:lang w:val="sr-Cyrl-RS"/>
        </w:rPr>
        <w:t>Понуђача</w:t>
      </w:r>
      <w:r w:rsidRPr="00DE0CCF">
        <w:rPr>
          <w:rFonts w:cs="Arial"/>
        </w:rPr>
        <w:t xml:space="preserve"> и Наручиоца, а затим заједнички потписати </w:t>
      </w:r>
      <w:r w:rsidR="00314600">
        <w:rPr>
          <w:rFonts w:cs="Arial"/>
          <w:lang w:val="sr-Cyrl-RS"/>
        </w:rPr>
        <w:t xml:space="preserve">Записник </w:t>
      </w:r>
      <w:r w:rsidRPr="00DE0CCF">
        <w:rPr>
          <w:rFonts w:cs="Arial"/>
        </w:rPr>
        <w:t>о завршеној монтажи и спремности за завршна испитивања.</w:t>
      </w:r>
    </w:p>
    <w:p w:rsidR="002252D1" w:rsidRPr="00DE0CCF" w:rsidRDefault="00087796" w:rsidP="00087796">
      <w:pPr>
        <w:rPr>
          <w:rFonts w:cs="Arial"/>
          <w:b/>
        </w:rPr>
      </w:pPr>
      <w:r w:rsidRPr="00DE0CCF">
        <w:rPr>
          <w:rFonts w:cs="Arial"/>
          <w:b/>
        </w:rPr>
        <w:t>Припрема за пуштање у рад</w:t>
      </w:r>
    </w:p>
    <w:p w:rsidR="00087796" w:rsidRDefault="00087796" w:rsidP="00087796">
      <w:pPr>
        <w:rPr>
          <w:rFonts w:cs="Arial"/>
        </w:rPr>
      </w:pPr>
      <w:r w:rsidRPr="00DE0CCF">
        <w:rPr>
          <w:rFonts w:cs="Arial"/>
        </w:rPr>
        <w:t xml:space="preserve">Пре одобрења Наручиоца за пуштање у рад, извршиће се испитивање исправности и тачности повезивања. </w:t>
      </w:r>
      <w:r w:rsidR="00314600" w:rsidRPr="00314600">
        <w:t>Сва опрема ће се темељно очистити изнутра и споља, масноће и дру</w:t>
      </w:r>
      <w:r w:rsidR="00314600">
        <w:t>га страна тела ће бити уклоњена</w:t>
      </w:r>
      <w:r>
        <w:rPr>
          <w:rFonts w:cs="Arial"/>
        </w:rPr>
        <w:t>.</w:t>
      </w:r>
    </w:p>
    <w:p w:rsidR="00087796" w:rsidRPr="00DE0CCF" w:rsidRDefault="00087796" w:rsidP="00087796">
      <w:pPr>
        <w:rPr>
          <w:rFonts w:cs="Arial"/>
          <w:b/>
        </w:rPr>
      </w:pPr>
      <w:r w:rsidRPr="00DE0CCF">
        <w:rPr>
          <w:rFonts w:cs="Arial"/>
          <w:b/>
        </w:rPr>
        <w:t>Надзор над монтажом од стране Наручиоца</w:t>
      </w:r>
    </w:p>
    <w:p w:rsidR="00087796" w:rsidRPr="00DE0CCF" w:rsidRDefault="00087796" w:rsidP="00087796">
      <w:pPr>
        <w:rPr>
          <w:rFonts w:cs="Arial"/>
        </w:rPr>
      </w:pPr>
      <w:r w:rsidRPr="00DE0CCF">
        <w:rPr>
          <w:rFonts w:cs="Arial"/>
        </w:rPr>
        <w:t>Наручилац, или његов представник (Инжењер за послове техничке заштите), има право да врши надзор у свакој етапи монтаже као и да врши одређена мерења и интерна испитивања делимично, или комплетно монтиране опреме.</w:t>
      </w:r>
    </w:p>
    <w:p w:rsidR="00087796" w:rsidRPr="00DE0CCF" w:rsidRDefault="00087796" w:rsidP="00087796">
      <w:pPr>
        <w:rPr>
          <w:rFonts w:cs="Arial"/>
          <w:b/>
        </w:rPr>
      </w:pPr>
      <w:r w:rsidRPr="00DE0CCF">
        <w:rPr>
          <w:rFonts w:cs="Arial"/>
          <w:b/>
        </w:rPr>
        <w:t>Пројекат изведеног објекта</w:t>
      </w:r>
    </w:p>
    <w:p w:rsidR="00087796" w:rsidRPr="005E299B" w:rsidRDefault="00087796" w:rsidP="00087796">
      <w:pPr>
        <w:rPr>
          <w:rFonts w:cs="Arial"/>
        </w:rPr>
      </w:pPr>
      <w:r w:rsidRPr="00DE0CCF">
        <w:rPr>
          <w:rFonts w:cs="Arial"/>
        </w:rPr>
        <w:t xml:space="preserve">Уговарач је обавезан да изради Пројекат изведеног </w:t>
      </w:r>
      <w:r w:rsidR="00314600">
        <w:rPr>
          <w:rFonts w:cs="Arial"/>
          <w:lang w:val="sr-Cyrl-RS"/>
        </w:rPr>
        <w:t>стања</w:t>
      </w:r>
      <w:r>
        <w:rPr>
          <w:rFonts w:cs="Arial"/>
          <w:lang w:val="sr-Cyrl-RS"/>
        </w:rPr>
        <w:t xml:space="preserve"> у три (3) примерка</w:t>
      </w:r>
      <w:r w:rsidRPr="00DE0CCF">
        <w:rPr>
          <w:rFonts w:cs="Arial"/>
        </w:rPr>
        <w:t>.</w:t>
      </w:r>
    </w:p>
    <w:p w:rsidR="00FA16EF" w:rsidRDefault="00087796" w:rsidP="00087796">
      <w:pPr>
        <w:rPr>
          <w:rFonts w:cs="Arial"/>
          <w:b/>
        </w:rPr>
      </w:pPr>
      <w:r w:rsidRPr="00DE0CCF">
        <w:rPr>
          <w:rFonts w:cs="Arial"/>
          <w:b/>
        </w:rPr>
        <w:t>Документација понуђене опреме</w:t>
      </w:r>
    </w:p>
    <w:p w:rsidR="00087796" w:rsidRPr="00087796" w:rsidRDefault="00087796" w:rsidP="00087796">
      <w:pPr>
        <w:rPr>
          <w:rFonts w:cs="Arial"/>
        </w:rPr>
      </w:pPr>
      <w:r w:rsidRPr="00DE0CCF">
        <w:rPr>
          <w:rFonts w:cs="Arial"/>
        </w:rPr>
        <w:t xml:space="preserve">Понуђач је обавезан да </w:t>
      </w:r>
      <w:r w:rsidR="00FA16EF">
        <w:rPr>
          <w:rFonts w:cs="Arial"/>
          <w:lang w:val="sr-Cyrl-RS"/>
        </w:rPr>
        <w:t xml:space="preserve"> уз понуду </w:t>
      </w:r>
      <w:r w:rsidRPr="00DE0CCF">
        <w:rPr>
          <w:rFonts w:cs="Arial"/>
        </w:rPr>
        <w:t xml:space="preserve">достави </w:t>
      </w:r>
      <w:r w:rsidR="00FA16EF">
        <w:rPr>
          <w:rFonts w:cs="Arial"/>
          <w:lang w:val="sr-Cyrl-RS"/>
        </w:rPr>
        <w:t xml:space="preserve"> каталошку </w:t>
      </w:r>
      <w:r w:rsidRPr="00DE0CCF">
        <w:rPr>
          <w:rFonts w:cs="Arial"/>
        </w:rPr>
        <w:t>документацију са сву опрему коју нуди. Понуђач је обавезан да достави документацију где се може видети да понуђена опрема испуњава тражене услове које наручилац захтева (ако је потребно и обележити). Докунентацију је потребно доставити на српском језику</w:t>
      </w:r>
      <w:r>
        <w:rPr>
          <w:rFonts w:cs="Arial"/>
        </w:rPr>
        <w:t xml:space="preserve"> </w:t>
      </w:r>
      <w:r>
        <w:rPr>
          <w:rFonts w:cs="Arial"/>
          <w:lang w:val="sr-Cyrl-RS"/>
        </w:rPr>
        <w:t>или на енглеском језику</w:t>
      </w:r>
      <w:r w:rsidRPr="00DE0CCF">
        <w:rPr>
          <w:rFonts w:cs="Arial"/>
        </w:rPr>
        <w:t>.</w:t>
      </w:r>
    </w:p>
    <w:p w:rsidR="00087796" w:rsidRPr="006E1453" w:rsidRDefault="00087796" w:rsidP="00087796">
      <w:pPr>
        <w:rPr>
          <w:rFonts w:cs="Arial"/>
          <w:b/>
          <w:lang w:val="sr-Cyrl-RS"/>
        </w:rPr>
      </w:pPr>
      <w:r w:rsidRPr="006E1453">
        <w:rPr>
          <w:rFonts w:cs="Arial"/>
          <w:b/>
        </w:rPr>
        <w:t xml:space="preserve">Обука кадрова ТЕНТ за рад на коришћењу </w:t>
      </w:r>
    </w:p>
    <w:p w:rsidR="00087796" w:rsidRPr="006E1453" w:rsidRDefault="00087796" w:rsidP="00087796">
      <w:pPr>
        <w:rPr>
          <w:rFonts w:cs="Arial"/>
        </w:rPr>
      </w:pPr>
      <w:r w:rsidRPr="006E1453">
        <w:rPr>
          <w:rFonts w:cs="Arial"/>
        </w:rPr>
        <w:t xml:space="preserve">Понуђач је обавезан да по завршетку </w:t>
      </w:r>
      <w:r>
        <w:rPr>
          <w:rFonts w:cs="Arial"/>
          <w:lang w:val="sr-Cyrl-RS"/>
        </w:rPr>
        <w:t>услуге</w:t>
      </w:r>
      <w:r w:rsidRPr="006E1453">
        <w:rPr>
          <w:rFonts w:cs="Arial"/>
        </w:rPr>
        <w:t xml:space="preserve"> изврши обуку корисника  – </w:t>
      </w:r>
    </w:p>
    <w:p w:rsidR="00087796" w:rsidRDefault="00087796" w:rsidP="00087796">
      <w:pPr>
        <w:rPr>
          <w:rFonts w:cs="Arial"/>
        </w:rPr>
      </w:pPr>
      <w:r w:rsidRPr="006E1453">
        <w:rPr>
          <w:rFonts w:cs="Arial"/>
        </w:rPr>
        <w:t>2 -  инжињера за послове техничке за</w:t>
      </w:r>
      <w:r>
        <w:rPr>
          <w:rFonts w:cs="Arial"/>
        </w:rPr>
        <w:t>штите (администратори система)</w:t>
      </w:r>
    </w:p>
    <w:p w:rsidR="00087796" w:rsidRPr="0073593A" w:rsidRDefault="00087796" w:rsidP="00087796">
      <w:pPr>
        <w:rPr>
          <w:rFonts w:cs="Arial"/>
          <w:b/>
          <w:u w:val="single"/>
          <w:lang w:val="sr-Cyrl-RS"/>
        </w:rPr>
      </w:pPr>
      <w:r w:rsidRPr="0073593A">
        <w:rPr>
          <w:rFonts w:cs="Arial"/>
          <w:b/>
          <w:u w:val="single"/>
          <w:lang w:val="sr-Cyrl-RS"/>
        </w:rPr>
        <w:t>Напомена:</w:t>
      </w:r>
    </w:p>
    <w:p w:rsidR="002252D1" w:rsidRPr="00FA16EF" w:rsidRDefault="00087796" w:rsidP="00087796">
      <w:pPr>
        <w:rPr>
          <w:rFonts w:cs="Arial"/>
          <w:lang w:val="sr-Cyrl-RS"/>
        </w:rPr>
      </w:pPr>
      <w:r>
        <w:rPr>
          <w:rFonts w:cs="Arial"/>
          <w:lang w:val="sr-Cyrl-RS"/>
        </w:rPr>
        <w:lastRenderedPageBreak/>
        <w:t xml:space="preserve">Понуђач је дужан да у делове (добра) за које се тражи уградња из техничке документације урачуна цену монтаже опреме, полагање каблова, подешавања хардвера, подешавање софтвера, тестирању, пушатње у рад, </w:t>
      </w:r>
      <w:r>
        <w:rPr>
          <w:rFonts w:cs="Arial"/>
        </w:rPr>
        <w:t>испoруку свих пoтрeбних кoнeктoрa и свoг пoтрeбнoг инстaлaциoнoг мaтeриjaлa (ПВЦ кaнaлицa, цeви, инстaлaциoних кутиja и др.) зa пoлaгaњe и пoвeзивaњe кaблoвa</w:t>
      </w:r>
      <w:r>
        <w:rPr>
          <w:rFonts w:cs="Arial"/>
          <w:lang w:val="sr-Cyrl-RS"/>
        </w:rPr>
        <w:t>, као и израду пројекта изведеног објекта у свему према важећем Закону о Планирању и изградњи за локацију / објекат.</w:t>
      </w:r>
    </w:p>
    <w:p w:rsidR="001635DD" w:rsidRPr="002547E1" w:rsidRDefault="008A7ACB" w:rsidP="00087796">
      <w:pPr>
        <w:rPr>
          <w:rFonts w:cs="Arial"/>
          <w:b/>
          <w:sz w:val="24"/>
          <w:szCs w:val="24"/>
          <w:lang w:val="sr-Cyrl-RS"/>
        </w:rPr>
      </w:pPr>
      <w:r w:rsidRPr="002547E1">
        <w:rPr>
          <w:rFonts w:cs="Arial"/>
          <w:b/>
          <w:sz w:val="24"/>
          <w:szCs w:val="24"/>
          <w:lang w:val="sr-Cyrl-RS"/>
        </w:rPr>
        <w:t>ПАРТИЈА 2:</w:t>
      </w:r>
    </w:p>
    <w:p w:rsidR="001635DD" w:rsidRPr="008A7ACB" w:rsidRDefault="001635DD" w:rsidP="001635DD">
      <w:pPr>
        <w:rPr>
          <w:b/>
        </w:rPr>
      </w:pPr>
      <w:r w:rsidRPr="008A7ACB">
        <w:rPr>
          <w:b/>
        </w:rPr>
        <w:t>Обим посла</w:t>
      </w:r>
    </w:p>
    <w:p w:rsidR="001635DD" w:rsidRPr="001635DD" w:rsidRDefault="001635DD" w:rsidP="001635DD">
      <w:r w:rsidRPr="001635DD">
        <w:t>Понуђач је у обавези да изврши испоруку материјала и опреме, уградњу, подешавање и стављање камера у рад и испитивање свих функционалних карактеристика, у складу са постојећим Пројектом проширења видео надзора на критичним објектима и захтевима наведеним у техничкој спецификацији конкурсне документације. Поред тога понуђач треба да изради пројекат изведеног стања и да изврши обуку администратора система</w:t>
      </w:r>
    </w:p>
    <w:p w:rsidR="001635DD" w:rsidRPr="008A7ACB" w:rsidRDefault="001635DD" w:rsidP="001635DD">
      <w:pPr>
        <w:rPr>
          <w:b/>
        </w:rPr>
      </w:pPr>
      <w:r w:rsidRPr="008A7ACB">
        <w:rPr>
          <w:b/>
        </w:rPr>
        <w:t xml:space="preserve">Проширење система видео надзора Огранка ТЕНТ </w:t>
      </w:r>
    </w:p>
    <w:p w:rsidR="001635DD" w:rsidRPr="001635DD" w:rsidRDefault="001635DD" w:rsidP="001635DD">
      <w:r w:rsidRPr="001635DD">
        <w:t>Циљ проширења система видео надзора у Огранку ТЕНТ, је подизање укупне безбедности запослених и објеката на виши ниво, односно контрола свих важнијих делова објеката, као и делова отвореног простора неприкидно 24 часа; снимање кретања запослених, извођача радова и возила у надзираном простору; обезбеђење квалитетних доказа у случајевима криминалних радњи; ефикасније спречавање нелегалних упада споља у штићене објекте (заштита периметра), спречавање незаконитог изношења материјала из објеката као и предупређење свих криминогених и акцидентних ситуација у Огранку ТЕНТ.</w:t>
      </w:r>
    </w:p>
    <w:p w:rsidR="001635DD" w:rsidRPr="008A7ACB" w:rsidRDefault="001635DD" w:rsidP="001635DD">
      <w:pPr>
        <w:rPr>
          <w:b/>
        </w:rPr>
      </w:pPr>
      <w:r w:rsidRPr="008A7ACB">
        <w:rPr>
          <w:b/>
        </w:rPr>
        <w:t>Припрема за пуштање у рад</w:t>
      </w:r>
    </w:p>
    <w:p w:rsidR="001635DD" w:rsidRPr="001635DD" w:rsidRDefault="001635DD" w:rsidP="001635DD">
      <w:r w:rsidRPr="001635DD">
        <w:t>Пре одобрења Наручиоца за пуштање у рад, извршиће се испитивање исправности и тачности повезивања. Сва опрема ће се темељно очистити изнутра и споља, масноће и друга страна тела ће бити уклоњена.</w:t>
      </w:r>
    </w:p>
    <w:p w:rsidR="001635DD" w:rsidRPr="008A7ACB" w:rsidRDefault="001635DD" w:rsidP="001635DD">
      <w:pPr>
        <w:rPr>
          <w:b/>
        </w:rPr>
      </w:pPr>
      <w:r w:rsidRPr="008A7ACB">
        <w:rPr>
          <w:b/>
        </w:rPr>
        <w:t>Надзор над монтажом од стране Наручиоца</w:t>
      </w:r>
    </w:p>
    <w:p w:rsidR="001635DD" w:rsidRPr="001635DD" w:rsidRDefault="001635DD" w:rsidP="001635DD">
      <w:r w:rsidRPr="001635DD">
        <w:t>Наручилац, или његов представник (Инжењер за послове техничке заштите), има право да врши надзор у свакој етапи монтаже као и да врши одређена мерења и интерна испитивања делимично, или комплетно монтиране опреме.</w:t>
      </w:r>
    </w:p>
    <w:p w:rsidR="001635DD" w:rsidRPr="008A7ACB" w:rsidRDefault="001635DD" w:rsidP="001635DD">
      <w:pPr>
        <w:rPr>
          <w:b/>
        </w:rPr>
      </w:pPr>
      <w:r w:rsidRPr="008A7ACB">
        <w:rPr>
          <w:b/>
        </w:rPr>
        <w:t>Пројекат изведеног објекта</w:t>
      </w:r>
    </w:p>
    <w:p w:rsidR="001635DD" w:rsidRPr="001635DD" w:rsidRDefault="001635DD" w:rsidP="001635DD">
      <w:r w:rsidRPr="001635DD">
        <w:t xml:space="preserve">Уговарач је обавезан да изради Пројекат изведеног </w:t>
      </w:r>
      <w:r w:rsidR="00314600">
        <w:rPr>
          <w:lang w:val="sr-Cyrl-RS"/>
        </w:rPr>
        <w:t>стања</w:t>
      </w:r>
      <w:r w:rsidR="002A04BA">
        <w:rPr>
          <w:lang w:val="sr-Cyrl-RS"/>
        </w:rPr>
        <w:t xml:space="preserve"> </w:t>
      </w:r>
      <w:r w:rsidR="002A04BA">
        <w:rPr>
          <w:rFonts w:cs="Arial"/>
          <w:lang w:val="sr-Cyrl-RS"/>
        </w:rPr>
        <w:t>у три (3) примерка</w:t>
      </w:r>
      <w:r w:rsidRPr="001635DD">
        <w:t>.</w:t>
      </w:r>
    </w:p>
    <w:p w:rsidR="001635DD" w:rsidRPr="008A7ACB" w:rsidRDefault="001635DD" w:rsidP="001635DD">
      <w:pPr>
        <w:rPr>
          <w:b/>
        </w:rPr>
      </w:pPr>
      <w:r w:rsidRPr="008A7ACB">
        <w:rPr>
          <w:b/>
        </w:rPr>
        <w:t>Документација понуђене опреме</w:t>
      </w:r>
    </w:p>
    <w:p w:rsidR="00314600" w:rsidRPr="00314600" w:rsidRDefault="001635DD" w:rsidP="001635DD">
      <w:r w:rsidRPr="001635DD">
        <w:t xml:space="preserve">Понуђач је обавезан да достави </w:t>
      </w:r>
      <w:r w:rsidR="00303C44">
        <w:rPr>
          <w:lang w:val="sr-Cyrl-RS"/>
        </w:rPr>
        <w:t xml:space="preserve"> уз понуду </w:t>
      </w:r>
      <w:r w:rsidR="00FA16EF" w:rsidRPr="00FA16EF">
        <w:rPr>
          <w:lang w:val="sr-Cyrl-RS"/>
        </w:rPr>
        <w:t>каталошку</w:t>
      </w:r>
      <w:r w:rsidR="00FA16EF">
        <w:rPr>
          <w:color w:val="FF0000"/>
          <w:lang w:val="sr-Cyrl-RS"/>
        </w:rPr>
        <w:t xml:space="preserve"> </w:t>
      </w:r>
      <w:r w:rsidRPr="001635DD">
        <w:t>документацију где се може видети да понуђена опрема испуњава тражене услове које наручилац захтева (ако је потребно и обележити). Документацију је потребно доставити на српском језику</w:t>
      </w:r>
      <w:r w:rsidR="00F67032">
        <w:t xml:space="preserve"> </w:t>
      </w:r>
      <w:r w:rsidR="00F67032">
        <w:rPr>
          <w:rFonts w:cs="Arial"/>
          <w:lang w:val="sr-Cyrl-RS"/>
        </w:rPr>
        <w:t>или на енглеском језику</w:t>
      </w:r>
      <w:r w:rsidRPr="001635DD">
        <w:t xml:space="preserve"> за </w:t>
      </w:r>
      <w:r w:rsidRPr="00314600">
        <w:t xml:space="preserve">ставке </w:t>
      </w:r>
      <w:r w:rsidR="00314600" w:rsidRPr="00314600">
        <w:t>ставке 1</w:t>
      </w:r>
      <w:r w:rsidR="00314600" w:rsidRPr="00314600">
        <w:rPr>
          <w:lang w:val="sr-Cyrl-RS"/>
        </w:rPr>
        <w:t xml:space="preserve"> - </w:t>
      </w:r>
      <w:r w:rsidR="00314600" w:rsidRPr="00314600">
        <w:t>Тeрмaлна IP кaмeрa</w:t>
      </w:r>
      <w:r w:rsidR="00314600" w:rsidRPr="00314600">
        <w:rPr>
          <w:lang w:val="sr-Cyrl-RS"/>
        </w:rPr>
        <w:t>)</w:t>
      </w:r>
      <w:r w:rsidR="00314600" w:rsidRPr="00314600">
        <w:t>,</w:t>
      </w:r>
      <w:r w:rsidR="00314600" w:rsidRPr="00314600">
        <w:rPr>
          <w:lang w:val="sr-Cyrl-RS"/>
        </w:rPr>
        <w:t xml:space="preserve"> </w:t>
      </w:r>
      <w:r w:rsidR="00314600" w:rsidRPr="00314600">
        <w:t>2</w:t>
      </w:r>
      <w:r w:rsidR="00314600" w:rsidRPr="00314600">
        <w:rPr>
          <w:lang w:val="sr-Cyrl-RS"/>
        </w:rPr>
        <w:t xml:space="preserve"> - </w:t>
      </w:r>
      <w:r w:rsidR="00314600" w:rsidRPr="00314600">
        <w:t>Пoкрeтна dome кaмeрe,</w:t>
      </w:r>
      <w:r w:rsidR="00314600" w:rsidRPr="00314600">
        <w:rPr>
          <w:lang w:val="sr-Cyrl-RS"/>
        </w:rPr>
        <w:t xml:space="preserve"> </w:t>
      </w:r>
      <w:r w:rsidR="00314600" w:rsidRPr="00314600">
        <w:t xml:space="preserve">3 </w:t>
      </w:r>
      <w:r w:rsidR="00314600" w:rsidRPr="00314600">
        <w:rPr>
          <w:lang w:val="sr-Cyrl-RS"/>
        </w:rPr>
        <w:t xml:space="preserve">- </w:t>
      </w:r>
      <w:r w:rsidR="00314600" w:rsidRPr="00314600">
        <w:t>SDHC кaртицe кaпaцитeтa и 4</w:t>
      </w:r>
      <w:r w:rsidR="00314600" w:rsidRPr="00314600">
        <w:rPr>
          <w:lang w:val="sr-Cyrl-RS"/>
        </w:rPr>
        <w:t xml:space="preserve"> - </w:t>
      </w:r>
      <w:r w:rsidR="00314600" w:rsidRPr="00314600">
        <w:t>PoE injektor.</w:t>
      </w:r>
    </w:p>
    <w:p w:rsidR="001635DD" w:rsidRPr="001635DD" w:rsidRDefault="001635DD" w:rsidP="001635DD">
      <w:r w:rsidRPr="001635DD">
        <w:t xml:space="preserve">Понуђач је обавезан да по завршетку </w:t>
      </w:r>
      <w:r w:rsidR="00F443D5">
        <w:rPr>
          <w:lang w:val="sr-Cyrl-RS"/>
        </w:rPr>
        <w:t>услуга</w:t>
      </w:r>
      <w:r w:rsidRPr="001635DD">
        <w:t xml:space="preserve"> изврши обуку администратора система за рад на коришћењу, подешавању и конфигурисању уграђених добара - инжињера за послове техничке заштите (администратори система).</w:t>
      </w:r>
    </w:p>
    <w:p w:rsidR="00442B91" w:rsidRPr="008A7ACB" w:rsidRDefault="001635DD" w:rsidP="001635DD">
      <w:pPr>
        <w:rPr>
          <w:b/>
        </w:rPr>
      </w:pPr>
      <w:r w:rsidRPr="008A7ACB">
        <w:rPr>
          <w:b/>
        </w:rPr>
        <w:lastRenderedPageBreak/>
        <w:t>Врста и количина добара:</w:t>
      </w:r>
    </w:p>
    <w:p w:rsidR="001635DD" w:rsidRPr="001635DD" w:rsidRDefault="001635DD" w:rsidP="001635DD">
      <w:pPr>
        <w:rPr>
          <w:rFonts w:eastAsia="Arial"/>
        </w:rPr>
      </w:pPr>
      <w:r w:rsidRPr="001635DD">
        <w:rPr>
          <w:rFonts w:eastAsia="Arial"/>
        </w:rPr>
        <w:t>Локација ТЕНТ А и ЖТ</w:t>
      </w:r>
    </w:p>
    <w:p w:rsidR="001635DD" w:rsidRPr="001635DD" w:rsidRDefault="001635DD" w:rsidP="001635DD">
      <w:r w:rsidRPr="001635DD">
        <w:t>Табела са списком локација, опремом и начинима монтаже опреме ТЕНТ А и ЖТ</w:t>
      </w:r>
    </w:p>
    <w:p w:rsidR="001635DD" w:rsidRPr="001635DD" w:rsidRDefault="001635DD" w:rsidP="001635DD"/>
    <w:tbl>
      <w:tblPr>
        <w:tblStyle w:val="TableGrid"/>
        <w:tblW w:w="9539" w:type="dxa"/>
        <w:tblLook w:val="04A0" w:firstRow="1" w:lastRow="0" w:firstColumn="1" w:lastColumn="0" w:noHBand="0" w:noVBand="1"/>
      </w:tblPr>
      <w:tblGrid>
        <w:gridCol w:w="526"/>
        <w:gridCol w:w="1264"/>
        <w:gridCol w:w="2495"/>
        <w:gridCol w:w="2019"/>
        <w:gridCol w:w="1127"/>
        <w:gridCol w:w="2108"/>
      </w:tblGrid>
      <w:tr w:rsidR="001635DD" w:rsidRPr="001635DD" w:rsidTr="001635DD">
        <w:tc>
          <w:tcPr>
            <w:tcW w:w="526" w:type="dxa"/>
            <w:vAlign w:val="center"/>
          </w:tcPr>
          <w:p w:rsidR="001635DD" w:rsidRPr="001635DD" w:rsidRDefault="001635DD" w:rsidP="001635DD">
            <w:pPr>
              <w:rPr>
                <w:rFonts w:eastAsia="Arial"/>
              </w:rPr>
            </w:pPr>
            <w:r w:rsidRPr="001635DD">
              <w:rPr>
                <w:rFonts w:eastAsia="Arial"/>
              </w:rPr>
              <w:t>РБ</w:t>
            </w:r>
          </w:p>
        </w:tc>
        <w:tc>
          <w:tcPr>
            <w:tcW w:w="1264" w:type="dxa"/>
            <w:vAlign w:val="center"/>
          </w:tcPr>
          <w:p w:rsidR="001635DD" w:rsidRPr="001635DD" w:rsidRDefault="001635DD" w:rsidP="001635DD">
            <w:pPr>
              <w:rPr>
                <w:rFonts w:eastAsia="Arial"/>
              </w:rPr>
            </w:pPr>
            <w:r w:rsidRPr="001635DD">
              <w:rPr>
                <w:rFonts w:eastAsia="Arial"/>
              </w:rPr>
              <w:t>Назив Тип</w:t>
            </w:r>
          </w:p>
        </w:tc>
        <w:tc>
          <w:tcPr>
            <w:tcW w:w="2495" w:type="dxa"/>
            <w:vAlign w:val="center"/>
          </w:tcPr>
          <w:p w:rsidR="001635DD" w:rsidRPr="001635DD" w:rsidRDefault="001635DD" w:rsidP="001635DD">
            <w:pPr>
              <w:rPr>
                <w:rFonts w:eastAsia="Arial"/>
              </w:rPr>
            </w:pPr>
            <w:r w:rsidRPr="001635DD">
              <w:rPr>
                <w:rFonts w:eastAsia="Arial"/>
              </w:rPr>
              <w:t>Локација</w:t>
            </w:r>
          </w:p>
        </w:tc>
        <w:tc>
          <w:tcPr>
            <w:tcW w:w="2019" w:type="dxa"/>
            <w:vAlign w:val="center"/>
          </w:tcPr>
          <w:p w:rsidR="001635DD" w:rsidRPr="001635DD" w:rsidRDefault="001635DD" w:rsidP="001635DD">
            <w:pPr>
              <w:rPr>
                <w:rFonts w:eastAsia="Arial"/>
              </w:rPr>
            </w:pPr>
            <w:r w:rsidRPr="001635DD">
              <w:rPr>
                <w:rFonts w:eastAsia="Arial"/>
              </w:rPr>
              <w:t>Поглед</w:t>
            </w:r>
          </w:p>
        </w:tc>
        <w:tc>
          <w:tcPr>
            <w:tcW w:w="1127" w:type="dxa"/>
            <w:vAlign w:val="center"/>
          </w:tcPr>
          <w:p w:rsidR="001635DD" w:rsidRPr="001635DD" w:rsidRDefault="001635DD" w:rsidP="001635DD">
            <w:pPr>
              <w:rPr>
                <w:rFonts w:eastAsia="Arial"/>
              </w:rPr>
            </w:pPr>
            <w:r w:rsidRPr="001635DD">
              <w:rPr>
                <w:rFonts w:eastAsia="Arial"/>
              </w:rPr>
              <w:t>Висина монтаже (м)</w:t>
            </w:r>
          </w:p>
        </w:tc>
        <w:tc>
          <w:tcPr>
            <w:tcW w:w="2108" w:type="dxa"/>
            <w:vAlign w:val="center"/>
          </w:tcPr>
          <w:p w:rsidR="001635DD" w:rsidRPr="001635DD" w:rsidRDefault="001635DD" w:rsidP="001635DD">
            <w:pPr>
              <w:rPr>
                <w:rFonts w:eastAsia="Arial"/>
              </w:rPr>
            </w:pPr>
            <w:r w:rsidRPr="001635DD">
              <w:rPr>
                <w:rFonts w:eastAsia="Arial"/>
              </w:rPr>
              <w:t>Место монтаже</w:t>
            </w:r>
          </w:p>
        </w:tc>
      </w:tr>
      <w:tr w:rsidR="001635DD" w:rsidRPr="001635DD" w:rsidTr="001635DD">
        <w:tc>
          <w:tcPr>
            <w:tcW w:w="526" w:type="dxa"/>
            <w:vAlign w:val="center"/>
          </w:tcPr>
          <w:p w:rsidR="001635DD" w:rsidRPr="001635DD" w:rsidRDefault="001635DD" w:rsidP="001635DD">
            <w:pPr>
              <w:rPr>
                <w:rFonts w:eastAsia="Arial"/>
              </w:rPr>
            </w:pPr>
            <w:r w:rsidRPr="001635DD">
              <w:rPr>
                <w:rFonts w:eastAsia="Arial"/>
              </w:rPr>
              <w:t>1</w:t>
            </w:r>
          </w:p>
        </w:tc>
        <w:tc>
          <w:tcPr>
            <w:tcW w:w="1264" w:type="dxa"/>
            <w:vAlign w:val="center"/>
          </w:tcPr>
          <w:p w:rsidR="001635DD" w:rsidRPr="001635DD" w:rsidRDefault="001635DD" w:rsidP="001635DD">
            <w:pPr>
              <w:rPr>
                <w:rFonts w:eastAsia="Arial"/>
              </w:rPr>
            </w:pPr>
            <w:r w:rsidRPr="001635DD">
              <w:rPr>
                <w:rFonts w:eastAsia="Arial"/>
              </w:rPr>
              <w:t>Камера 1</w:t>
            </w:r>
          </w:p>
          <w:p w:rsidR="001635DD" w:rsidRPr="001635DD" w:rsidRDefault="001635DD" w:rsidP="001635DD">
            <w:pPr>
              <w:rPr>
                <w:rFonts w:eastAsia="Arial"/>
              </w:rPr>
            </w:pPr>
            <w:r w:rsidRPr="001635DD">
              <w:rPr>
                <w:rFonts w:eastAsia="Arial"/>
              </w:rPr>
              <w:t xml:space="preserve"> Термална</w:t>
            </w:r>
          </w:p>
        </w:tc>
        <w:tc>
          <w:tcPr>
            <w:tcW w:w="2495" w:type="dxa"/>
            <w:vAlign w:val="center"/>
          </w:tcPr>
          <w:p w:rsidR="001635DD" w:rsidRPr="001635DD" w:rsidRDefault="001635DD" w:rsidP="001635DD">
            <w:pPr>
              <w:rPr>
                <w:rFonts w:eastAsia="Arial"/>
              </w:rPr>
            </w:pPr>
            <w:r w:rsidRPr="001635DD">
              <w:rPr>
                <w:rFonts w:eastAsia="Arial"/>
              </w:rPr>
              <w:t>Капија 3</w:t>
            </w:r>
          </w:p>
        </w:tc>
        <w:tc>
          <w:tcPr>
            <w:tcW w:w="2019" w:type="dxa"/>
            <w:vAlign w:val="center"/>
          </w:tcPr>
          <w:p w:rsidR="001635DD" w:rsidRPr="001635DD" w:rsidRDefault="001635DD" w:rsidP="001635DD">
            <w:pPr>
              <w:rPr>
                <w:rFonts w:eastAsia="Arial"/>
              </w:rPr>
            </w:pPr>
            <w:r w:rsidRPr="001635DD">
              <w:rPr>
                <w:rFonts w:eastAsia="Arial"/>
              </w:rPr>
              <w:t>Према периметру магацина инвестиција</w:t>
            </w:r>
          </w:p>
        </w:tc>
        <w:tc>
          <w:tcPr>
            <w:tcW w:w="1127" w:type="dxa"/>
            <w:vAlign w:val="center"/>
          </w:tcPr>
          <w:p w:rsidR="001635DD" w:rsidRPr="001635DD" w:rsidRDefault="001635DD" w:rsidP="001635DD">
            <w:pPr>
              <w:rPr>
                <w:rFonts w:eastAsia="Arial"/>
              </w:rPr>
            </w:pPr>
            <w:r w:rsidRPr="001635DD">
              <w:rPr>
                <w:rFonts w:eastAsia="Arial"/>
              </w:rPr>
              <w:t>4</w:t>
            </w:r>
          </w:p>
        </w:tc>
        <w:tc>
          <w:tcPr>
            <w:tcW w:w="2108" w:type="dxa"/>
            <w:vAlign w:val="center"/>
          </w:tcPr>
          <w:p w:rsidR="001635DD" w:rsidRPr="001635DD" w:rsidRDefault="001635DD" w:rsidP="001635DD">
            <w:pPr>
              <w:rPr>
                <w:rFonts w:eastAsia="Arial"/>
              </w:rPr>
            </w:pPr>
            <w:r w:rsidRPr="001635DD">
              <w:rPr>
                <w:rFonts w:eastAsia="Arial"/>
              </w:rPr>
              <w:t>На постојећи стуб расвете поред портирнице 3</w:t>
            </w:r>
          </w:p>
        </w:tc>
      </w:tr>
      <w:tr w:rsidR="001635DD" w:rsidRPr="001635DD" w:rsidTr="001635DD">
        <w:tc>
          <w:tcPr>
            <w:tcW w:w="526" w:type="dxa"/>
            <w:vAlign w:val="center"/>
          </w:tcPr>
          <w:p w:rsidR="001635DD" w:rsidRPr="001635DD" w:rsidRDefault="001635DD" w:rsidP="001635DD">
            <w:pPr>
              <w:rPr>
                <w:rFonts w:eastAsia="Arial"/>
              </w:rPr>
            </w:pPr>
            <w:r w:rsidRPr="001635DD">
              <w:rPr>
                <w:rFonts w:eastAsia="Arial"/>
              </w:rPr>
              <w:t>2</w:t>
            </w:r>
          </w:p>
        </w:tc>
        <w:tc>
          <w:tcPr>
            <w:tcW w:w="1264" w:type="dxa"/>
            <w:vAlign w:val="center"/>
          </w:tcPr>
          <w:p w:rsidR="001635DD" w:rsidRPr="001635DD" w:rsidRDefault="001635DD" w:rsidP="001635DD">
            <w:pPr>
              <w:rPr>
                <w:rFonts w:eastAsia="Arial"/>
              </w:rPr>
            </w:pPr>
            <w:r w:rsidRPr="001635DD">
              <w:rPr>
                <w:rFonts w:eastAsia="Arial"/>
              </w:rPr>
              <w:t xml:space="preserve">PTZ </w:t>
            </w:r>
          </w:p>
          <w:p w:rsidR="001635DD" w:rsidRPr="001635DD" w:rsidRDefault="001635DD" w:rsidP="001635DD">
            <w:pPr>
              <w:rPr>
                <w:rFonts w:eastAsia="Arial"/>
              </w:rPr>
            </w:pPr>
            <w:r w:rsidRPr="001635DD">
              <w:rPr>
                <w:rFonts w:eastAsia="Arial"/>
              </w:rPr>
              <w:t>камера</w:t>
            </w:r>
          </w:p>
        </w:tc>
        <w:tc>
          <w:tcPr>
            <w:tcW w:w="2495" w:type="dxa"/>
            <w:vAlign w:val="center"/>
          </w:tcPr>
          <w:p w:rsidR="001635DD" w:rsidRPr="001635DD" w:rsidRDefault="001635DD" w:rsidP="001635DD">
            <w:pPr>
              <w:rPr>
                <w:rFonts w:eastAsia="Arial"/>
              </w:rPr>
            </w:pPr>
            <w:r w:rsidRPr="001635DD">
              <w:rPr>
                <w:rFonts w:eastAsia="Arial"/>
              </w:rPr>
              <w:t>Зграда постројења за пречишћавање зауљених вода</w:t>
            </w:r>
          </w:p>
        </w:tc>
        <w:tc>
          <w:tcPr>
            <w:tcW w:w="2019" w:type="dxa"/>
            <w:vAlign w:val="center"/>
          </w:tcPr>
          <w:p w:rsidR="001635DD" w:rsidRPr="001635DD" w:rsidRDefault="001635DD" w:rsidP="001635DD">
            <w:pPr>
              <w:rPr>
                <w:rFonts w:eastAsia="Arial"/>
              </w:rPr>
            </w:pPr>
            <w:r w:rsidRPr="001635DD">
              <w:rPr>
                <w:rFonts w:eastAsia="Arial"/>
              </w:rPr>
              <w:t>Ка депонији угља</w:t>
            </w:r>
          </w:p>
        </w:tc>
        <w:tc>
          <w:tcPr>
            <w:tcW w:w="1127" w:type="dxa"/>
            <w:vAlign w:val="center"/>
          </w:tcPr>
          <w:p w:rsidR="001635DD" w:rsidRPr="001635DD" w:rsidRDefault="001635DD" w:rsidP="001635DD">
            <w:pPr>
              <w:rPr>
                <w:rFonts w:eastAsia="Arial"/>
              </w:rPr>
            </w:pPr>
            <w:r w:rsidRPr="001635DD">
              <w:rPr>
                <w:rFonts w:eastAsia="Arial"/>
              </w:rPr>
              <w:t>6-10</w:t>
            </w:r>
          </w:p>
        </w:tc>
        <w:tc>
          <w:tcPr>
            <w:tcW w:w="2108" w:type="dxa"/>
            <w:vAlign w:val="center"/>
          </w:tcPr>
          <w:p w:rsidR="001635DD" w:rsidRPr="001635DD" w:rsidRDefault="001635DD" w:rsidP="001635DD">
            <w:pPr>
              <w:rPr>
                <w:rFonts w:eastAsia="Arial"/>
              </w:rPr>
            </w:pPr>
            <w:r w:rsidRPr="001635DD">
              <w:rPr>
                <w:rFonts w:eastAsia="Arial"/>
              </w:rPr>
              <w:t>На зид зграде постројења за пречишћавање зауљених вода</w:t>
            </w:r>
          </w:p>
        </w:tc>
      </w:tr>
      <w:tr w:rsidR="001635DD" w:rsidRPr="001635DD" w:rsidTr="001635DD">
        <w:tc>
          <w:tcPr>
            <w:tcW w:w="526" w:type="dxa"/>
            <w:vAlign w:val="center"/>
          </w:tcPr>
          <w:p w:rsidR="001635DD" w:rsidRPr="001635DD" w:rsidRDefault="001635DD" w:rsidP="001635DD">
            <w:pPr>
              <w:rPr>
                <w:rFonts w:eastAsia="Arial"/>
              </w:rPr>
            </w:pPr>
            <w:r w:rsidRPr="001635DD">
              <w:rPr>
                <w:rFonts w:eastAsia="Arial"/>
              </w:rPr>
              <w:t>3</w:t>
            </w:r>
          </w:p>
        </w:tc>
        <w:tc>
          <w:tcPr>
            <w:tcW w:w="1264" w:type="dxa"/>
            <w:vAlign w:val="center"/>
          </w:tcPr>
          <w:p w:rsidR="001635DD" w:rsidRPr="001635DD" w:rsidRDefault="001635DD" w:rsidP="001635DD">
            <w:pPr>
              <w:rPr>
                <w:rFonts w:eastAsia="Arial"/>
              </w:rPr>
            </w:pPr>
            <w:r w:rsidRPr="001635DD">
              <w:rPr>
                <w:rFonts w:eastAsia="Arial"/>
              </w:rPr>
              <w:t>Камера 4</w:t>
            </w:r>
          </w:p>
          <w:p w:rsidR="001635DD" w:rsidRPr="001635DD" w:rsidRDefault="001635DD" w:rsidP="001635DD">
            <w:pPr>
              <w:rPr>
                <w:rFonts w:eastAsia="Arial"/>
              </w:rPr>
            </w:pPr>
            <w:r w:rsidRPr="001635DD">
              <w:rPr>
                <w:rFonts w:eastAsia="Arial"/>
              </w:rPr>
              <w:t xml:space="preserve"> Термална</w:t>
            </w:r>
          </w:p>
        </w:tc>
        <w:tc>
          <w:tcPr>
            <w:tcW w:w="2495" w:type="dxa"/>
            <w:vAlign w:val="center"/>
          </w:tcPr>
          <w:p w:rsidR="001635DD" w:rsidRPr="001635DD" w:rsidRDefault="001635DD" w:rsidP="001635DD">
            <w:pPr>
              <w:rPr>
                <w:rFonts w:eastAsia="Arial"/>
              </w:rPr>
            </w:pPr>
            <w:r w:rsidRPr="001635DD">
              <w:rPr>
                <w:rFonts w:eastAsia="Arial"/>
              </w:rPr>
              <w:t>Периметар пута Обреновац- Младост</w:t>
            </w:r>
          </w:p>
        </w:tc>
        <w:tc>
          <w:tcPr>
            <w:tcW w:w="2019" w:type="dxa"/>
            <w:vAlign w:val="center"/>
          </w:tcPr>
          <w:p w:rsidR="001635DD" w:rsidRPr="001635DD" w:rsidRDefault="001635DD" w:rsidP="001635DD">
            <w:pPr>
              <w:rPr>
                <w:rFonts w:eastAsia="Arial"/>
              </w:rPr>
            </w:pPr>
            <w:r w:rsidRPr="001635DD">
              <w:rPr>
                <w:rFonts w:eastAsia="Arial"/>
              </w:rPr>
              <w:t>Пролаз железничке пруге испод надвожњака</w:t>
            </w:r>
          </w:p>
        </w:tc>
        <w:tc>
          <w:tcPr>
            <w:tcW w:w="1127" w:type="dxa"/>
            <w:vAlign w:val="center"/>
          </w:tcPr>
          <w:p w:rsidR="001635DD" w:rsidRPr="001635DD" w:rsidRDefault="001635DD" w:rsidP="001635DD">
            <w:pPr>
              <w:rPr>
                <w:rFonts w:eastAsia="Arial"/>
              </w:rPr>
            </w:pPr>
            <w:r w:rsidRPr="001635DD">
              <w:rPr>
                <w:rFonts w:eastAsia="Arial"/>
              </w:rPr>
              <w:t>4</w:t>
            </w:r>
          </w:p>
        </w:tc>
        <w:tc>
          <w:tcPr>
            <w:tcW w:w="2108" w:type="dxa"/>
            <w:vAlign w:val="center"/>
          </w:tcPr>
          <w:p w:rsidR="001635DD" w:rsidRPr="001635DD" w:rsidRDefault="001635DD" w:rsidP="001635DD">
            <w:pPr>
              <w:rPr>
                <w:rFonts w:eastAsia="Arial"/>
              </w:rPr>
            </w:pPr>
            <w:r w:rsidRPr="001635DD">
              <w:rPr>
                <w:rFonts w:eastAsia="Arial"/>
              </w:rPr>
              <w:t>На постојећи стуб расвете</w:t>
            </w:r>
          </w:p>
        </w:tc>
      </w:tr>
      <w:tr w:rsidR="001635DD" w:rsidRPr="001635DD" w:rsidTr="001635DD">
        <w:tc>
          <w:tcPr>
            <w:tcW w:w="526" w:type="dxa"/>
            <w:vAlign w:val="center"/>
          </w:tcPr>
          <w:p w:rsidR="001635DD" w:rsidRPr="001635DD" w:rsidRDefault="001635DD" w:rsidP="001635DD">
            <w:pPr>
              <w:rPr>
                <w:rFonts w:eastAsia="Arial"/>
              </w:rPr>
            </w:pPr>
            <w:r w:rsidRPr="001635DD">
              <w:rPr>
                <w:rFonts w:eastAsia="Arial"/>
              </w:rPr>
              <w:t>4</w:t>
            </w:r>
          </w:p>
        </w:tc>
        <w:tc>
          <w:tcPr>
            <w:tcW w:w="1264" w:type="dxa"/>
            <w:vAlign w:val="center"/>
          </w:tcPr>
          <w:p w:rsidR="001635DD" w:rsidRPr="001635DD" w:rsidRDefault="001635DD" w:rsidP="001635DD">
            <w:pPr>
              <w:rPr>
                <w:rFonts w:eastAsia="Arial"/>
              </w:rPr>
            </w:pPr>
            <w:r w:rsidRPr="001635DD">
              <w:rPr>
                <w:rFonts w:eastAsia="Arial"/>
              </w:rPr>
              <w:t>Камера 5</w:t>
            </w:r>
          </w:p>
          <w:p w:rsidR="001635DD" w:rsidRPr="001635DD" w:rsidRDefault="001635DD" w:rsidP="001635DD">
            <w:pPr>
              <w:rPr>
                <w:rFonts w:eastAsia="Arial"/>
              </w:rPr>
            </w:pPr>
          </w:p>
          <w:p w:rsidR="001635DD" w:rsidRPr="001635DD" w:rsidRDefault="001635DD" w:rsidP="001635DD">
            <w:pPr>
              <w:rPr>
                <w:rFonts w:eastAsia="Arial"/>
              </w:rPr>
            </w:pPr>
            <w:r w:rsidRPr="001635DD">
              <w:rPr>
                <w:rFonts w:eastAsia="Arial"/>
              </w:rPr>
              <w:t>Термална</w:t>
            </w:r>
          </w:p>
        </w:tc>
        <w:tc>
          <w:tcPr>
            <w:tcW w:w="2495" w:type="dxa"/>
            <w:vAlign w:val="center"/>
          </w:tcPr>
          <w:p w:rsidR="001635DD" w:rsidRPr="001635DD" w:rsidRDefault="001635DD" w:rsidP="001635DD">
            <w:pPr>
              <w:rPr>
                <w:rFonts w:eastAsia="Arial"/>
              </w:rPr>
            </w:pPr>
            <w:r w:rsidRPr="001635DD">
              <w:rPr>
                <w:rFonts w:eastAsia="Arial"/>
              </w:rPr>
              <w:t>Периметар пута Обреновац- Младост</w:t>
            </w:r>
          </w:p>
        </w:tc>
        <w:tc>
          <w:tcPr>
            <w:tcW w:w="2019" w:type="dxa"/>
            <w:vAlign w:val="center"/>
          </w:tcPr>
          <w:p w:rsidR="001635DD" w:rsidRPr="001635DD" w:rsidRDefault="001635DD" w:rsidP="001635DD">
            <w:pPr>
              <w:rPr>
                <w:rFonts w:eastAsia="Arial"/>
              </w:rPr>
            </w:pPr>
            <w:r w:rsidRPr="001635DD">
              <w:rPr>
                <w:rFonts w:eastAsia="Arial"/>
              </w:rPr>
              <w:t>Ограда иза депоније угља</w:t>
            </w:r>
          </w:p>
        </w:tc>
        <w:tc>
          <w:tcPr>
            <w:tcW w:w="1127" w:type="dxa"/>
            <w:vAlign w:val="center"/>
          </w:tcPr>
          <w:p w:rsidR="001635DD" w:rsidRPr="001635DD" w:rsidRDefault="001635DD" w:rsidP="001635DD">
            <w:pPr>
              <w:rPr>
                <w:rFonts w:eastAsia="Arial"/>
              </w:rPr>
            </w:pPr>
            <w:r w:rsidRPr="001635DD">
              <w:rPr>
                <w:rFonts w:eastAsia="Arial"/>
              </w:rPr>
              <w:t>4</w:t>
            </w:r>
          </w:p>
        </w:tc>
        <w:tc>
          <w:tcPr>
            <w:tcW w:w="2108" w:type="dxa"/>
            <w:vAlign w:val="center"/>
          </w:tcPr>
          <w:p w:rsidR="001635DD" w:rsidRPr="001635DD" w:rsidRDefault="001635DD" w:rsidP="001635DD">
            <w:pPr>
              <w:rPr>
                <w:rFonts w:eastAsia="Arial"/>
              </w:rPr>
            </w:pPr>
            <w:r w:rsidRPr="001635DD">
              <w:rPr>
                <w:rFonts w:eastAsia="Arial"/>
              </w:rPr>
              <w:t>На постојећи стуб расвете</w:t>
            </w:r>
          </w:p>
        </w:tc>
      </w:tr>
      <w:tr w:rsidR="001635DD" w:rsidRPr="001635DD" w:rsidTr="001635DD">
        <w:tc>
          <w:tcPr>
            <w:tcW w:w="526" w:type="dxa"/>
            <w:vAlign w:val="center"/>
          </w:tcPr>
          <w:p w:rsidR="001635DD" w:rsidRPr="001635DD" w:rsidRDefault="001635DD" w:rsidP="001635DD">
            <w:pPr>
              <w:rPr>
                <w:rFonts w:eastAsia="Arial"/>
              </w:rPr>
            </w:pPr>
            <w:r w:rsidRPr="001635DD">
              <w:rPr>
                <w:rFonts w:eastAsia="Arial"/>
              </w:rPr>
              <w:t>5</w:t>
            </w:r>
          </w:p>
        </w:tc>
        <w:tc>
          <w:tcPr>
            <w:tcW w:w="1264" w:type="dxa"/>
            <w:vAlign w:val="center"/>
          </w:tcPr>
          <w:p w:rsidR="001635DD" w:rsidRPr="001635DD" w:rsidRDefault="001635DD" w:rsidP="001635DD">
            <w:pPr>
              <w:rPr>
                <w:rFonts w:eastAsia="Arial"/>
              </w:rPr>
            </w:pPr>
            <w:r w:rsidRPr="001635DD">
              <w:rPr>
                <w:rFonts w:eastAsia="Arial"/>
              </w:rPr>
              <w:t>Камера 6</w:t>
            </w:r>
          </w:p>
          <w:p w:rsidR="001635DD" w:rsidRPr="001635DD" w:rsidRDefault="001635DD" w:rsidP="001635DD">
            <w:pPr>
              <w:rPr>
                <w:rFonts w:eastAsia="Arial"/>
              </w:rPr>
            </w:pPr>
          </w:p>
          <w:p w:rsidR="001635DD" w:rsidRPr="001635DD" w:rsidRDefault="001635DD" w:rsidP="001635DD">
            <w:pPr>
              <w:rPr>
                <w:rFonts w:eastAsia="Arial"/>
              </w:rPr>
            </w:pPr>
            <w:r w:rsidRPr="001635DD">
              <w:rPr>
                <w:rFonts w:eastAsia="Arial"/>
              </w:rPr>
              <w:t>Термална</w:t>
            </w:r>
          </w:p>
        </w:tc>
        <w:tc>
          <w:tcPr>
            <w:tcW w:w="2495" w:type="dxa"/>
            <w:vAlign w:val="center"/>
          </w:tcPr>
          <w:p w:rsidR="001635DD" w:rsidRPr="001635DD" w:rsidRDefault="001635DD" w:rsidP="001635DD">
            <w:pPr>
              <w:rPr>
                <w:rFonts w:eastAsia="Arial"/>
              </w:rPr>
            </w:pPr>
            <w:r w:rsidRPr="001635DD">
              <w:rPr>
                <w:rFonts w:eastAsia="Arial"/>
              </w:rPr>
              <w:t>Капија Тополице</w:t>
            </w:r>
          </w:p>
        </w:tc>
        <w:tc>
          <w:tcPr>
            <w:tcW w:w="2019" w:type="dxa"/>
            <w:vAlign w:val="center"/>
          </w:tcPr>
          <w:p w:rsidR="001635DD" w:rsidRPr="001635DD" w:rsidRDefault="001635DD" w:rsidP="001635DD">
            <w:pPr>
              <w:rPr>
                <w:rFonts w:eastAsia="Arial"/>
              </w:rPr>
            </w:pPr>
            <w:r w:rsidRPr="001635DD">
              <w:rPr>
                <w:rFonts w:eastAsia="Arial"/>
              </w:rPr>
              <w:t>Ограда иза депоније угља</w:t>
            </w:r>
          </w:p>
        </w:tc>
        <w:tc>
          <w:tcPr>
            <w:tcW w:w="1127" w:type="dxa"/>
            <w:vAlign w:val="center"/>
          </w:tcPr>
          <w:p w:rsidR="001635DD" w:rsidRPr="001635DD" w:rsidRDefault="001635DD" w:rsidP="001635DD">
            <w:pPr>
              <w:rPr>
                <w:rFonts w:eastAsia="Arial"/>
              </w:rPr>
            </w:pPr>
            <w:r w:rsidRPr="001635DD">
              <w:rPr>
                <w:rFonts w:eastAsia="Arial"/>
              </w:rPr>
              <w:t>4</w:t>
            </w:r>
          </w:p>
        </w:tc>
        <w:tc>
          <w:tcPr>
            <w:tcW w:w="2108" w:type="dxa"/>
            <w:vAlign w:val="center"/>
          </w:tcPr>
          <w:p w:rsidR="001635DD" w:rsidRPr="001635DD" w:rsidRDefault="001635DD" w:rsidP="001635DD">
            <w:pPr>
              <w:rPr>
                <w:rFonts w:eastAsia="Arial"/>
              </w:rPr>
            </w:pPr>
            <w:r w:rsidRPr="001635DD">
              <w:rPr>
                <w:rFonts w:eastAsia="Arial"/>
              </w:rPr>
              <w:t>На постојећи стуб асвете</w:t>
            </w:r>
          </w:p>
        </w:tc>
      </w:tr>
    </w:tbl>
    <w:p w:rsidR="001635DD" w:rsidRPr="001635DD" w:rsidRDefault="001635DD" w:rsidP="001635DD"/>
    <w:p w:rsidR="001635DD" w:rsidRPr="001635DD" w:rsidRDefault="001635DD" w:rsidP="001635DD">
      <w:r w:rsidRPr="001635DD">
        <w:t>Табела са списком комуникационих ормана и опреме у њима на које се повезују камере ТЕНТ А и ЖТ</w:t>
      </w:r>
    </w:p>
    <w:p w:rsidR="001635DD" w:rsidRPr="001635DD" w:rsidRDefault="001635DD" w:rsidP="001635DD"/>
    <w:tbl>
      <w:tblPr>
        <w:tblStyle w:val="TableGrid"/>
        <w:tblW w:w="9539" w:type="dxa"/>
        <w:tblLook w:val="04A0" w:firstRow="1" w:lastRow="0" w:firstColumn="1" w:lastColumn="0" w:noHBand="0" w:noVBand="1"/>
      </w:tblPr>
      <w:tblGrid>
        <w:gridCol w:w="530"/>
        <w:gridCol w:w="2190"/>
        <w:gridCol w:w="2064"/>
        <w:gridCol w:w="2106"/>
        <w:gridCol w:w="2649"/>
      </w:tblGrid>
      <w:tr w:rsidR="001635DD" w:rsidRPr="001635DD" w:rsidTr="001635DD">
        <w:tc>
          <w:tcPr>
            <w:tcW w:w="530" w:type="dxa"/>
            <w:vAlign w:val="center"/>
          </w:tcPr>
          <w:p w:rsidR="001635DD" w:rsidRPr="001635DD" w:rsidRDefault="001635DD" w:rsidP="001635DD">
            <w:pPr>
              <w:rPr>
                <w:rFonts w:eastAsia="Arial"/>
              </w:rPr>
            </w:pPr>
            <w:r w:rsidRPr="001635DD">
              <w:rPr>
                <w:rFonts w:eastAsia="Arial"/>
              </w:rPr>
              <w:t>РБ</w:t>
            </w:r>
          </w:p>
        </w:tc>
        <w:tc>
          <w:tcPr>
            <w:tcW w:w="2190" w:type="dxa"/>
            <w:vAlign w:val="center"/>
          </w:tcPr>
          <w:p w:rsidR="001635DD" w:rsidRPr="001635DD" w:rsidRDefault="001635DD" w:rsidP="001635DD">
            <w:pPr>
              <w:rPr>
                <w:rFonts w:eastAsia="Arial"/>
              </w:rPr>
            </w:pPr>
            <w:r w:rsidRPr="001635DD">
              <w:rPr>
                <w:rFonts w:eastAsia="Arial"/>
              </w:rPr>
              <w:t>Ознака КО / локација</w:t>
            </w:r>
          </w:p>
        </w:tc>
        <w:tc>
          <w:tcPr>
            <w:tcW w:w="2064" w:type="dxa"/>
            <w:vAlign w:val="center"/>
          </w:tcPr>
          <w:p w:rsidR="001635DD" w:rsidRPr="001635DD" w:rsidRDefault="001635DD" w:rsidP="001635DD">
            <w:pPr>
              <w:rPr>
                <w:rFonts w:eastAsia="Arial"/>
              </w:rPr>
            </w:pPr>
            <w:r w:rsidRPr="001635DD">
              <w:rPr>
                <w:rFonts w:eastAsia="Arial"/>
              </w:rPr>
              <w:t>Камере које су везане</w:t>
            </w:r>
          </w:p>
        </w:tc>
        <w:tc>
          <w:tcPr>
            <w:tcW w:w="2106" w:type="dxa"/>
            <w:vAlign w:val="center"/>
          </w:tcPr>
          <w:p w:rsidR="001635DD" w:rsidRPr="001635DD" w:rsidRDefault="001635DD" w:rsidP="001635DD">
            <w:pPr>
              <w:rPr>
                <w:rFonts w:eastAsia="Arial"/>
              </w:rPr>
            </w:pPr>
            <w:r w:rsidRPr="001635DD">
              <w:rPr>
                <w:rFonts w:eastAsia="Arial"/>
              </w:rPr>
              <w:t>Активна опрема</w:t>
            </w:r>
          </w:p>
        </w:tc>
        <w:tc>
          <w:tcPr>
            <w:tcW w:w="2649" w:type="dxa"/>
            <w:vAlign w:val="center"/>
          </w:tcPr>
          <w:p w:rsidR="001635DD" w:rsidRPr="001635DD" w:rsidRDefault="001635DD" w:rsidP="001635DD">
            <w:pPr>
              <w:rPr>
                <w:rFonts w:eastAsia="Arial"/>
              </w:rPr>
            </w:pPr>
            <w:r w:rsidRPr="001635DD">
              <w:rPr>
                <w:rFonts w:eastAsia="Arial"/>
              </w:rPr>
              <w:t>Остала опрема / напомена</w:t>
            </w:r>
          </w:p>
        </w:tc>
      </w:tr>
      <w:tr w:rsidR="001635DD" w:rsidRPr="001635DD" w:rsidTr="001635DD">
        <w:tc>
          <w:tcPr>
            <w:tcW w:w="530" w:type="dxa"/>
            <w:vAlign w:val="center"/>
          </w:tcPr>
          <w:p w:rsidR="001635DD" w:rsidRPr="001635DD" w:rsidRDefault="001635DD" w:rsidP="001635DD">
            <w:pPr>
              <w:rPr>
                <w:rFonts w:eastAsia="Arial"/>
              </w:rPr>
            </w:pPr>
            <w:r w:rsidRPr="001635DD">
              <w:rPr>
                <w:rFonts w:eastAsia="Arial"/>
              </w:rPr>
              <w:t>1</w:t>
            </w:r>
          </w:p>
        </w:tc>
        <w:tc>
          <w:tcPr>
            <w:tcW w:w="2190" w:type="dxa"/>
            <w:vAlign w:val="center"/>
          </w:tcPr>
          <w:p w:rsidR="001635DD" w:rsidRPr="001635DD" w:rsidRDefault="001635DD" w:rsidP="001635DD">
            <w:pPr>
              <w:rPr>
                <w:rFonts w:eastAsia="Arial"/>
              </w:rPr>
            </w:pPr>
            <w:r w:rsidRPr="001635DD">
              <w:rPr>
                <w:rFonts w:eastAsia="Arial"/>
              </w:rPr>
              <w:t>Постојећи KО P3 Портирница 3</w:t>
            </w:r>
          </w:p>
        </w:tc>
        <w:tc>
          <w:tcPr>
            <w:tcW w:w="2064" w:type="dxa"/>
            <w:vAlign w:val="center"/>
          </w:tcPr>
          <w:p w:rsidR="001635DD" w:rsidRPr="001635DD" w:rsidRDefault="001635DD" w:rsidP="001635DD">
            <w:pPr>
              <w:rPr>
                <w:rFonts w:eastAsia="Arial"/>
              </w:rPr>
            </w:pPr>
            <w:r w:rsidRPr="001635DD">
              <w:rPr>
                <w:rFonts w:eastAsia="Arial"/>
              </w:rPr>
              <w:t>Камера 1</w:t>
            </w:r>
          </w:p>
        </w:tc>
        <w:tc>
          <w:tcPr>
            <w:tcW w:w="2106" w:type="dxa"/>
            <w:vAlign w:val="center"/>
          </w:tcPr>
          <w:p w:rsidR="001635DD" w:rsidRPr="001635DD" w:rsidRDefault="001635DD" w:rsidP="001635DD">
            <w:pPr>
              <w:rPr>
                <w:rFonts w:eastAsia="Arial"/>
              </w:rPr>
            </w:pPr>
            <w:r w:rsidRPr="001635DD">
              <w:rPr>
                <w:rFonts w:eastAsia="Arial"/>
              </w:rPr>
              <w:t>Постојећи Switch PoE</w:t>
            </w:r>
          </w:p>
        </w:tc>
        <w:tc>
          <w:tcPr>
            <w:tcW w:w="2649"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r w:rsidR="001635DD" w:rsidRPr="001635DD" w:rsidTr="001635DD">
        <w:tc>
          <w:tcPr>
            <w:tcW w:w="530" w:type="dxa"/>
            <w:vAlign w:val="center"/>
          </w:tcPr>
          <w:p w:rsidR="001635DD" w:rsidRPr="001635DD" w:rsidRDefault="001635DD" w:rsidP="001635DD">
            <w:pPr>
              <w:rPr>
                <w:rFonts w:eastAsia="Arial"/>
              </w:rPr>
            </w:pPr>
            <w:r w:rsidRPr="001635DD">
              <w:rPr>
                <w:rFonts w:eastAsia="Arial"/>
              </w:rPr>
              <w:t>2</w:t>
            </w:r>
          </w:p>
        </w:tc>
        <w:tc>
          <w:tcPr>
            <w:tcW w:w="2190" w:type="dxa"/>
            <w:vAlign w:val="center"/>
          </w:tcPr>
          <w:p w:rsidR="001635DD" w:rsidRPr="001635DD" w:rsidRDefault="001635DD" w:rsidP="001635DD">
            <w:pPr>
              <w:rPr>
                <w:rFonts w:eastAsia="Arial"/>
              </w:rPr>
            </w:pPr>
            <w:r w:rsidRPr="001635DD">
              <w:rPr>
                <w:rFonts w:eastAsia="Arial"/>
              </w:rPr>
              <w:t>КО NO у згради постројења за пречишћавање зауљених вода</w:t>
            </w:r>
          </w:p>
        </w:tc>
        <w:tc>
          <w:tcPr>
            <w:tcW w:w="2064" w:type="dxa"/>
            <w:vAlign w:val="center"/>
          </w:tcPr>
          <w:p w:rsidR="001635DD" w:rsidRPr="001635DD" w:rsidRDefault="001635DD" w:rsidP="001635DD">
            <w:pPr>
              <w:rPr>
                <w:rFonts w:eastAsia="Arial"/>
              </w:rPr>
            </w:pPr>
            <w:r w:rsidRPr="001635DD">
              <w:rPr>
                <w:rFonts w:eastAsia="Arial"/>
              </w:rPr>
              <w:t>PTZ 1</w:t>
            </w:r>
          </w:p>
        </w:tc>
        <w:tc>
          <w:tcPr>
            <w:tcW w:w="2106" w:type="dxa"/>
            <w:vAlign w:val="center"/>
          </w:tcPr>
          <w:p w:rsidR="001635DD" w:rsidRPr="001635DD" w:rsidRDefault="001635DD" w:rsidP="001635DD">
            <w:pPr>
              <w:rPr>
                <w:rFonts w:eastAsia="Arial"/>
              </w:rPr>
            </w:pPr>
            <w:r w:rsidRPr="001635DD">
              <w:rPr>
                <w:rFonts w:eastAsia="Arial"/>
              </w:rPr>
              <w:t>PoE injector PoE+</w:t>
            </w:r>
          </w:p>
        </w:tc>
        <w:tc>
          <w:tcPr>
            <w:tcW w:w="2649" w:type="dxa"/>
            <w:vAlign w:val="center"/>
          </w:tcPr>
          <w:p w:rsidR="001635DD" w:rsidRPr="001635DD" w:rsidRDefault="001635DD" w:rsidP="001635DD">
            <w:pPr>
              <w:rPr>
                <w:rFonts w:eastAsia="Arial"/>
              </w:rPr>
            </w:pPr>
            <w:r w:rsidRPr="001635DD">
              <w:rPr>
                <w:rFonts w:eastAsia="Arial"/>
              </w:rPr>
              <w:t>Напајање ормана са осигурачем и пренапонском заштитом</w:t>
            </w:r>
          </w:p>
        </w:tc>
      </w:tr>
      <w:tr w:rsidR="001635DD" w:rsidRPr="001635DD" w:rsidTr="001635DD">
        <w:tc>
          <w:tcPr>
            <w:tcW w:w="530" w:type="dxa"/>
            <w:vAlign w:val="center"/>
          </w:tcPr>
          <w:p w:rsidR="001635DD" w:rsidRPr="001635DD" w:rsidRDefault="001635DD" w:rsidP="001635DD">
            <w:pPr>
              <w:rPr>
                <w:rFonts w:eastAsia="Arial"/>
              </w:rPr>
            </w:pPr>
            <w:r w:rsidRPr="001635DD">
              <w:rPr>
                <w:rFonts w:eastAsia="Arial"/>
              </w:rPr>
              <w:t>3</w:t>
            </w:r>
          </w:p>
        </w:tc>
        <w:tc>
          <w:tcPr>
            <w:tcW w:w="2190" w:type="dxa"/>
            <w:vAlign w:val="center"/>
          </w:tcPr>
          <w:p w:rsidR="001635DD" w:rsidRPr="001635DD" w:rsidRDefault="001635DD" w:rsidP="001635DD">
            <w:pPr>
              <w:rPr>
                <w:rFonts w:eastAsia="Arial"/>
              </w:rPr>
            </w:pPr>
            <w:r w:rsidRPr="001635DD">
              <w:rPr>
                <w:rFonts w:eastAsia="Arial"/>
              </w:rPr>
              <w:t>Постојећи КО VN2</w:t>
            </w:r>
          </w:p>
          <w:p w:rsidR="001635DD" w:rsidRPr="001635DD" w:rsidRDefault="001635DD" w:rsidP="001635DD">
            <w:pPr>
              <w:rPr>
                <w:rFonts w:eastAsia="Arial"/>
              </w:rPr>
            </w:pPr>
            <w:r w:rsidRPr="001635DD">
              <w:rPr>
                <w:rFonts w:eastAsia="Arial"/>
              </w:rPr>
              <w:t>стуб расвете</w:t>
            </w:r>
          </w:p>
        </w:tc>
        <w:tc>
          <w:tcPr>
            <w:tcW w:w="2064" w:type="dxa"/>
            <w:vAlign w:val="center"/>
          </w:tcPr>
          <w:p w:rsidR="001635DD" w:rsidRPr="001635DD" w:rsidRDefault="001635DD" w:rsidP="001635DD">
            <w:pPr>
              <w:rPr>
                <w:rFonts w:eastAsia="Arial"/>
              </w:rPr>
            </w:pPr>
            <w:r w:rsidRPr="001635DD">
              <w:rPr>
                <w:rFonts w:eastAsia="Arial"/>
              </w:rPr>
              <w:t>Камера 4</w:t>
            </w:r>
          </w:p>
        </w:tc>
        <w:tc>
          <w:tcPr>
            <w:tcW w:w="2106" w:type="dxa"/>
            <w:vAlign w:val="center"/>
          </w:tcPr>
          <w:p w:rsidR="001635DD" w:rsidRPr="001635DD" w:rsidRDefault="001635DD" w:rsidP="001635DD">
            <w:pPr>
              <w:rPr>
                <w:rFonts w:eastAsia="Arial"/>
              </w:rPr>
            </w:pPr>
            <w:r w:rsidRPr="001635DD">
              <w:rPr>
                <w:rFonts w:eastAsia="Arial"/>
              </w:rPr>
              <w:t>Постојећи Switch PoE</w:t>
            </w:r>
          </w:p>
        </w:tc>
        <w:tc>
          <w:tcPr>
            <w:tcW w:w="2649"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r w:rsidR="001635DD" w:rsidRPr="001635DD" w:rsidTr="001635DD">
        <w:tc>
          <w:tcPr>
            <w:tcW w:w="530" w:type="dxa"/>
            <w:vAlign w:val="center"/>
          </w:tcPr>
          <w:p w:rsidR="001635DD" w:rsidRPr="001635DD" w:rsidRDefault="001635DD" w:rsidP="001635DD">
            <w:pPr>
              <w:rPr>
                <w:rFonts w:eastAsia="Arial"/>
              </w:rPr>
            </w:pPr>
            <w:r w:rsidRPr="001635DD">
              <w:rPr>
                <w:rFonts w:eastAsia="Arial"/>
              </w:rPr>
              <w:lastRenderedPageBreak/>
              <w:t>4</w:t>
            </w:r>
          </w:p>
        </w:tc>
        <w:tc>
          <w:tcPr>
            <w:tcW w:w="2190" w:type="dxa"/>
            <w:vAlign w:val="center"/>
          </w:tcPr>
          <w:p w:rsidR="001635DD" w:rsidRPr="001635DD" w:rsidRDefault="001635DD" w:rsidP="001635DD">
            <w:pPr>
              <w:rPr>
                <w:rFonts w:eastAsia="Arial"/>
              </w:rPr>
            </w:pPr>
            <w:r w:rsidRPr="001635DD">
              <w:rPr>
                <w:rFonts w:eastAsia="Arial"/>
              </w:rPr>
              <w:t>Постојећи КО VN3</w:t>
            </w:r>
          </w:p>
          <w:p w:rsidR="001635DD" w:rsidRPr="001635DD" w:rsidRDefault="001635DD" w:rsidP="001635DD">
            <w:pPr>
              <w:rPr>
                <w:rFonts w:eastAsia="Arial"/>
              </w:rPr>
            </w:pPr>
            <w:r w:rsidRPr="001635DD">
              <w:rPr>
                <w:rFonts w:eastAsia="Arial"/>
              </w:rPr>
              <w:t>стуб расвете</w:t>
            </w:r>
          </w:p>
        </w:tc>
        <w:tc>
          <w:tcPr>
            <w:tcW w:w="2064" w:type="dxa"/>
            <w:vAlign w:val="center"/>
          </w:tcPr>
          <w:p w:rsidR="001635DD" w:rsidRPr="001635DD" w:rsidRDefault="001635DD" w:rsidP="001635DD">
            <w:pPr>
              <w:rPr>
                <w:rFonts w:eastAsia="Arial"/>
              </w:rPr>
            </w:pPr>
            <w:r w:rsidRPr="001635DD">
              <w:rPr>
                <w:rFonts w:eastAsia="Arial"/>
              </w:rPr>
              <w:t>Камера 5</w:t>
            </w:r>
          </w:p>
        </w:tc>
        <w:tc>
          <w:tcPr>
            <w:tcW w:w="2106" w:type="dxa"/>
            <w:vAlign w:val="center"/>
          </w:tcPr>
          <w:p w:rsidR="001635DD" w:rsidRPr="001635DD" w:rsidRDefault="001635DD" w:rsidP="001635DD">
            <w:pPr>
              <w:rPr>
                <w:rFonts w:eastAsia="Arial"/>
              </w:rPr>
            </w:pPr>
            <w:r w:rsidRPr="001635DD">
              <w:rPr>
                <w:rFonts w:eastAsia="Arial"/>
              </w:rPr>
              <w:t>Постојећи Switch PoE</w:t>
            </w:r>
          </w:p>
        </w:tc>
        <w:tc>
          <w:tcPr>
            <w:tcW w:w="2649"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r w:rsidR="001635DD" w:rsidRPr="001635DD" w:rsidTr="001635DD">
        <w:tc>
          <w:tcPr>
            <w:tcW w:w="530" w:type="dxa"/>
            <w:vAlign w:val="center"/>
          </w:tcPr>
          <w:p w:rsidR="001635DD" w:rsidRPr="001635DD" w:rsidRDefault="001635DD" w:rsidP="001635DD">
            <w:pPr>
              <w:rPr>
                <w:rFonts w:eastAsia="Arial"/>
              </w:rPr>
            </w:pPr>
            <w:r w:rsidRPr="001635DD">
              <w:rPr>
                <w:rFonts w:eastAsia="Arial"/>
              </w:rPr>
              <w:t>5</w:t>
            </w:r>
          </w:p>
        </w:tc>
        <w:tc>
          <w:tcPr>
            <w:tcW w:w="2190" w:type="dxa"/>
            <w:vAlign w:val="center"/>
          </w:tcPr>
          <w:p w:rsidR="001635DD" w:rsidRPr="001635DD" w:rsidRDefault="001635DD" w:rsidP="001635DD">
            <w:pPr>
              <w:rPr>
                <w:rFonts w:eastAsia="Arial"/>
              </w:rPr>
            </w:pPr>
            <w:r w:rsidRPr="001635DD">
              <w:rPr>
                <w:rFonts w:eastAsia="Arial"/>
              </w:rPr>
              <w:t>Постојећи KО VN5</w:t>
            </w:r>
          </w:p>
          <w:p w:rsidR="001635DD" w:rsidRPr="001635DD" w:rsidRDefault="001635DD" w:rsidP="001635DD">
            <w:pPr>
              <w:rPr>
                <w:rFonts w:eastAsia="Arial"/>
              </w:rPr>
            </w:pPr>
            <w:r w:rsidRPr="001635DD">
              <w:rPr>
                <w:rFonts w:eastAsia="Arial"/>
              </w:rPr>
              <w:t>портирница Тополице</w:t>
            </w:r>
          </w:p>
        </w:tc>
        <w:tc>
          <w:tcPr>
            <w:tcW w:w="2064" w:type="dxa"/>
            <w:vAlign w:val="center"/>
          </w:tcPr>
          <w:p w:rsidR="001635DD" w:rsidRPr="001635DD" w:rsidRDefault="001635DD" w:rsidP="001635DD">
            <w:pPr>
              <w:rPr>
                <w:rFonts w:eastAsia="Arial"/>
              </w:rPr>
            </w:pPr>
            <w:r w:rsidRPr="001635DD">
              <w:rPr>
                <w:rFonts w:eastAsia="Arial"/>
              </w:rPr>
              <w:t>Камера 6</w:t>
            </w:r>
          </w:p>
        </w:tc>
        <w:tc>
          <w:tcPr>
            <w:tcW w:w="2106" w:type="dxa"/>
            <w:vAlign w:val="center"/>
          </w:tcPr>
          <w:p w:rsidR="001635DD" w:rsidRPr="001635DD" w:rsidRDefault="001635DD" w:rsidP="001635DD">
            <w:pPr>
              <w:rPr>
                <w:rFonts w:eastAsia="Arial"/>
              </w:rPr>
            </w:pPr>
            <w:r w:rsidRPr="001635DD">
              <w:rPr>
                <w:rFonts w:eastAsia="Arial"/>
              </w:rPr>
              <w:t>Постојећи Switch PoE</w:t>
            </w:r>
          </w:p>
        </w:tc>
        <w:tc>
          <w:tcPr>
            <w:tcW w:w="2649"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bl>
    <w:p w:rsidR="001635DD" w:rsidRPr="001635DD" w:rsidRDefault="001635DD" w:rsidP="001635DD">
      <w:bookmarkStart w:id="20" w:name="page32"/>
      <w:bookmarkEnd w:id="20"/>
    </w:p>
    <w:p w:rsidR="001635DD" w:rsidRPr="001635DD" w:rsidRDefault="001635DD" w:rsidP="001635DD">
      <w:r w:rsidRPr="001635DD">
        <w:t>Камере 1  повезује се на постјећи комуникациони орман у портирници 3 ( самоносивим SFTP каблом) КОP3, на постојећи PoE switch</w:t>
      </w:r>
    </w:p>
    <w:p w:rsidR="001635DD" w:rsidRPr="001635DD" w:rsidRDefault="001635DD" w:rsidP="001635DD">
      <w:r w:rsidRPr="001635DD">
        <w:t>Камера 2 PTZ  се повезује на орман у згради за прераду зауљених вода (SFTP каблом). Преглед опреме у овом орману дата је у тех.табели.</w:t>
      </w:r>
    </w:p>
    <w:p w:rsidR="001635DD" w:rsidRPr="001635DD" w:rsidRDefault="001635DD" w:rsidP="001635DD">
      <w:r w:rsidRPr="001635DD">
        <w:t>Камере 3 повезује се на постјећи комуникациони орман КОVN2 (SFTP каблом), који се налази на стубу на постојећи PoE switch</w:t>
      </w:r>
    </w:p>
    <w:p w:rsidR="001635DD" w:rsidRPr="001635DD" w:rsidRDefault="001635DD" w:rsidP="001635DD">
      <w:r w:rsidRPr="001635DD">
        <w:t>Камера 4 повезује се на постјећи комуникациони орман КОVN3 (SFTP каблом), који се налази на стубу на постојећи PoE switch</w:t>
      </w:r>
    </w:p>
    <w:p w:rsidR="005E299B" w:rsidRPr="002A04BA" w:rsidRDefault="001635DD" w:rsidP="001635DD">
      <w:pPr>
        <w:rPr>
          <w:lang w:val="sr-Cyrl-RS"/>
        </w:rPr>
      </w:pPr>
      <w:r w:rsidRPr="001635DD">
        <w:t>Камера 5 повезује се на постјећи комуникациони орман КОVN5 (SFTP каблом положеним у земљу са PE цеви), који се налази у портирници Тополице на постојећи PoE switch</w:t>
      </w:r>
    </w:p>
    <w:p w:rsidR="005E299B" w:rsidRPr="001635DD" w:rsidRDefault="005E299B" w:rsidP="001635DD">
      <w:pPr>
        <w:rPr>
          <w:rFonts w:eastAsia="Arial"/>
        </w:rPr>
      </w:pPr>
    </w:p>
    <w:p w:rsidR="001635DD" w:rsidRDefault="001635DD" w:rsidP="001635DD">
      <w:pPr>
        <w:rPr>
          <w:rFonts w:eastAsia="Arial"/>
          <w:b/>
        </w:rPr>
      </w:pPr>
      <w:r w:rsidRPr="008A7ACB">
        <w:rPr>
          <w:rFonts w:eastAsia="Arial"/>
          <w:b/>
        </w:rPr>
        <w:t>Локација ТЕНТ Б</w:t>
      </w:r>
    </w:p>
    <w:p w:rsidR="002252D1" w:rsidRPr="008A7ACB" w:rsidRDefault="002252D1" w:rsidP="001635DD">
      <w:pPr>
        <w:rPr>
          <w:rFonts w:eastAsia="Arial"/>
          <w:b/>
        </w:rPr>
      </w:pPr>
    </w:p>
    <w:p w:rsidR="001635DD" w:rsidRPr="001635DD" w:rsidRDefault="001635DD" w:rsidP="001635DD">
      <w:r w:rsidRPr="001635DD">
        <w:t>Табела са списком локација, опремом и начинима монтаже опреме ТЕНТ Б.</w:t>
      </w:r>
    </w:p>
    <w:tbl>
      <w:tblPr>
        <w:tblStyle w:val="TableGrid"/>
        <w:tblW w:w="9539" w:type="dxa"/>
        <w:tblLook w:val="04A0" w:firstRow="1" w:lastRow="0" w:firstColumn="1" w:lastColumn="0" w:noHBand="0" w:noVBand="1"/>
      </w:tblPr>
      <w:tblGrid>
        <w:gridCol w:w="531"/>
        <w:gridCol w:w="1258"/>
        <w:gridCol w:w="2547"/>
        <w:gridCol w:w="2063"/>
        <w:gridCol w:w="1130"/>
        <w:gridCol w:w="2010"/>
      </w:tblGrid>
      <w:tr w:rsidR="001635DD" w:rsidRPr="001635DD" w:rsidTr="001635DD">
        <w:tc>
          <w:tcPr>
            <w:tcW w:w="531" w:type="dxa"/>
            <w:vAlign w:val="center"/>
          </w:tcPr>
          <w:p w:rsidR="001635DD" w:rsidRPr="001635DD" w:rsidRDefault="001635DD" w:rsidP="001635DD">
            <w:pPr>
              <w:rPr>
                <w:rFonts w:eastAsia="Arial"/>
              </w:rPr>
            </w:pPr>
            <w:r w:rsidRPr="001635DD">
              <w:rPr>
                <w:rFonts w:eastAsia="Arial"/>
              </w:rPr>
              <w:t>РБ</w:t>
            </w:r>
          </w:p>
        </w:tc>
        <w:tc>
          <w:tcPr>
            <w:tcW w:w="1258" w:type="dxa"/>
            <w:vAlign w:val="center"/>
          </w:tcPr>
          <w:p w:rsidR="001635DD" w:rsidRPr="001635DD" w:rsidRDefault="001635DD" w:rsidP="001635DD">
            <w:pPr>
              <w:rPr>
                <w:rFonts w:eastAsia="Arial"/>
              </w:rPr>
            </w:pPr>
            <w:r w:rsidRPr="001635DD">
              <w:rPr>
                <w:rFonts w:eastAsia="Arial"/>
              </w:rPr>
              <w:t>Назив Тип</w:t>
            </w:r>
          </w:p>
        </w:tc>
        <w:tc>
          <w:tcPr>
            <w:tcW w:w="2547" w:type="dxa"/>
            <w:vAlign w:val="center"/>
          </w:tcPr>
          <w:p w:rsidR="001635DD" w:rsidRPr="001635DD" w:rsidRDefault="001635DD" w:rsidP="001635DD">
            <w:pPr>
              <w:rPr>
                <w:rFonts w:eastAsia="Arial"/>
              </w:rPr>
            </w:pPr>
            <w:r w:rsidRPr="001635DD">
              <w:rPr>
                <w:rFonts w:eastAsia="Arial"/>
              </w:rPr>
              <w:t>Локација</w:t>
            </w:r>
          </w:p>
        </w:tc>
        <w:tc>
          <w:tcPr>
            <w:tcW w:w="2063" w:type="dxa"/>
            <w:vAlign w:val="center"/>
          </w:tcPr>
          <w:p w:rsidR="001635DD" w:rsidRPr="001635DD" w:rsidRDefault="001635DD" w:rsidP="001635DD">
            <w:pPr>
              <w:rPr>
                <w:rFonts w:eastAsia="Arial"/>
              </w:rPr>
            </w:pPr>
            <w:r w:rsidRPr="001635DD">
              <w:rPr>
                <w:rFonts w:eastAsia="Arial"/>
              </w:rPr>
              <w:t>Поглед</w:t>
            </w:r>
          </w:p>
        </w:tc>
        <w:tc>
          <w:tcPr>
            <w:tcW w:w="1130" w:type="dxa"/>
            <w:vAlign w:val="center"/>
          </w:tcPr>
          <w:p w:rsidR="001635DD" w:rsidRPr="001635DD" w:rsidRDefault="001635DD" w:rsidP="001635DD">
            <w:pPr>
              <w:rPr>
                <w:rFonts w:eastAsia="Arial"/>
              </w:rPr>
            </w:pPr>
            <w:r w:rsidRPr="001635DD">
              <w:rPr>
                <w:rFonts w:eastAsia="Arial"/>
              </w:rPr>
              <w:t>Висина монтаже (м)</w:t>
            </w:r>
          </w:p>
        </w:tc>
        <w:tc>
          <w:tcPr>
            <w:tcW w:w="2010" w:type="dxa"/>
            <w:vAlign w:val="center"/>
          </w:tcPr>
          <w:p w:rsidR="001635DD" w:rsidRPr="001635DD" w:rsidRDefault="001635DD" w:rsidP="001635DD">
            <w:pPr>
              <w:rPr>
                <w:rFonts w:eastAsia="Arial"/>
              </w:rPr>
            </w:pPr>
            <w:r w:rsidRPr="001635DD">
              <w:rPr>
                <w:rFonts w:eastAsia="Arial"/>
              </w:rPr>
              <w:t>Место монтаже</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1</w:t>
            </w:r>
          </w:p>
        </w:tc>
        <w:tc>
          <w:tcPr>
            <w:tcW w:w="1258" w:type="dxa"/>
            <w:vAlign w:val="center"/>
          </w:tcPr>
          <w:p w:rsidR="001635DD" w:rsidRPr="001635DD" w:rsidRDefault="001635DD" w:rsidP="001635DD">
            <w:pPr>
              <w:rPr>
                <w:rFonts w:eastAsia="Arial"/>
              </w:rPr>
            </w:pPr>
            <w:r w:rsidRPr="001635DD">
              <w:rPr>
                <w:rFonts w:eastAsia="Arial"/>
              </w:rPr>
              <w:t>Камера 1</w:t>
            </w:r>
          </w:p>
          <w:p w:rsidR="001635DD" w:rsidRPr="001635DD" w:rsidRDefault="001635DD" w:rsidP="001635DD">
            <w:pPr>
              <w:rPr>
                <w:rFonts w:eastAsia="Arial"/>
              </w:rPr>
            </w:pPr>
            <w:r w:rsidRPr="001635DD">
              <w:rPr>
                <w:rFonts w:eastAsia="Arial"/>
              </w:rPr>
              <w:t xml:space="preserve"> Термална</w:t>
            </w:r>
          </w:p>
        </w:tc>
        <w:tc>
          <w:tcPr>
            <w:tcW w:w="2547" w:type="dxa"/>
            <w:vAlign w:val="center"/>
          </w:tcPr>
          <w:p w:rsidR="001635DD" w:rsidRPr="001635DD" w:rsidRDefault="001635DD" w:rsidP="001635DD">
            <w:pPr>
              <w:rPr>
                <w:rFonts w:eastAsia="Arial"/>
              </w:rPr>
            </w:pPr>
            <w:r w:rsidRPr="001635DD">
              <w:rPr>
                <w:rFonts w:eastAsia="Arial"/>
              </w:rPr>
              <w:t>Капија 2</w:t>
            </w:r>
          </w:p>
        </w:tc>
        <w:tc>
          <w:tcPr>
            <w:tcW w:w="2063" w:type="dxa"/>
            <w:vAlign w:val="center"/>
          </w:tcPr>
          <w:p w:rsidR="001635DD" w:rsidRPr="001635DD" w:rsidRDefault="001635DD" w:rsidP="001635DD">
            <w:pPr>
              <w:rPr>
                <w:rFonts w:eastAsia="Arial"/>
              </w:rPr>
            </w:pPr>
            <w:r w:rsidRPr="001635DD">
              <w:rPr>
                <w:rFonts w:eastAsia="Arial"/>
              </w:rPr>
              <w:t>Периметар дуж ПроТЕНТ</w:t>
            </w:r>
          </w:p>
        </w:tc>
        <w:tc>
          <w:tcPr>
            <w:tcW w:w="1130" w:type="dxa"/>
            <w:vAlign w:val="center"/>
          </w:tcPr>
          <w:p w:rsidR="001635DD" w:rsidRPr="001635DD" w:rsidRDefault="001635DD" w:rsidP="001635DD">
            <w:pPr>
              <w:rPr>
                <w:rFonts w:eastAsia="Arial"/>
              </w:rPr>
            </w:pPr>
            <w:r w:rsidRPr="001635DD">
              <w:rPr>
                <w:rFonts w:eastAsia="Arial"/>
              </w:rPr>
              <w:t>4</w:t>
            </w:r>
          </w:p>
        </w:tc>
        <w:tc>
          <w:tcPr>
            <w:tcW w:w="2010" w:type="dxa"/>
            <w:vAlign w:val="center"/>
          </w:tcPr>
          <w:p w:rsidR="001635DD" w:rsidRPr="001635DD" w:rsidRDefault="001635DD" w:rsidP="001635DD">
            <w:pPr>
              <w:rPr>
                <w:rFonts w:eastAsia="Arial"/>
              </w:rPr>
            </w:pPr>
            <w:r w:rsidRPr="001635DD">
              <w:rPr>
                <w:rFonts w:eastAsia="Arial"/>
              </w:rPr>
              <w:t>На постојећи стуб расвете</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2</w:t>
            </w:r>
          </w:p>
        </w:tc>
        <w:tc>
          <w:tcPr>
            <w:tcW w:w="1258" w:type="dxa"/>
            <w:vAlign w:val="center"/>
          </w:tcPr>
          <w:p w:rsidR="001635DD" w:rsidRPr="001635DD" w:rsidRDefault="001635DD" w:rsidP="001635DD">
            <w:pPr>
              <w:rPr>
                <w:rFonts w:eastAsia="Arial"/>
              </w:rPr>
            </w:pPr>
            <w:r w:rsidRPr="001635DD">
              <w:rPr>
                <w:rFonts w:eastAsia="Arial"/>
              </w:rPr>
              <w:t>Камера 2</w:t>
            </w:r>
          </w:p>
          <w:p w:rsidR="001635DD" w:rsidRPr="001635DD" w:rsidRDefault="001635DD" w:rsidP="001635DD">
            <w:pPr>
              <w:rPr>
                <w:rFonts w:eastAsia="Arial"/>
              </w:rPr>
            </w:pPr>
          </w:p>
          <w:p w:rsidR="001635DD" w:rsidRPr="001635DD" w:rsidRDefault="001635DD" w:rsidP="001635DD">
            <w:pPr>
              <w:rPr>
                <w:rFonts w:eastAsia="Arial"/>
              </w:rPr>
            </w:pPr>
            <w:r w:rsidRPr="001635DD">
              <w:rPr>
                <w:rFonts w:eastAsia="Arial"/>
              </w:rPr>
              <w:t>Термална</w:t>
            </w:r>
          </w:p>
        </w:tc>
        <w:tc>
          <w:tcPr>
            <w:tcW w:w="2547" w:type="dxa"/>
            <w:vAlign w:val="center"/>
          </w:tcPr>
          <w:p w:rsidR="001635DD" w:rsidRPr="001635DD" w:rsidRDefault="001635DD" w:rsidP="001635DD">
            <w:pPr>
              <w:rPr>
                <w:rFonts w:eastAsia="Arial"/>
              </w:rPr>
            </w:pPr>
            <w:r w:rsidRPr="001635DD">
              <w:rPr>
                <w:rFonts w:eastAsia="Arial"/>
              </w:rPr>
              <w:t>Пут између РП и ПроТЕНТ-а</w:t>
            </w:r>
          </w:p>
        </w:tc>
        <w:tc>
          <w:tcPr>
            <w:tcW w:w="2063" w:type="dxa"/>
            <w:vAlign w:val="center"/>
          </w:tcPr>
          <w:p w:rsidR="001635DD" w:rsidRPr="001635DD" w:rsidRDefault="001635DD" w:rsidP="001635DD">
            <w:pPr>
              <w:rPr>
                <w:rFonts w:eastAsia="Arial"/>
              </w:rPr>
            </w:pPr>
            <w:r w:rsidRPr="001635DD">
              <w:rPr>
                <w:rFonts w:eastAsia="Arial"/>
              </w:rPr>
              <w:t>Периметар у правцу пута ка магацину</w:t>
            </w:r>
          </w:p>
        </w:tc>
        <w:tc>
          <w:tcPr>
            <w:tcW w:w="1130" w:type="dxa"/>
            <w:vAlign w:val="center"/>
          </w:tcPr>
          <w:p w:rsidR="001635DD" w:rsidRPr="001635DD" w:rsidRDefault="001635DD" w:rsidP="001635DD">
            <w:pPr>
              <w:rPr>
                <w:rFonts w:eastAsia="Arial"/>
              </w:rPr>
            </w:pPr>
            <w:r w:rsidRPr="001635DD">
              <w:rPr>
                <w:rFonts w:eastAsia="Arial"/>
              </w:rPr>
              <w:t>4</w:t>
            </w:r>
          </w:p>
        </w:tc>
        <w:tc>
          <w:tcPr>
            <w:tcW w:w="2010" w:type="dxa"/>
            <w:vAlign w:val="center"/>
          </w:tcPr>
          <w:p w:rsidR="001635DD" w:rsidRPr="001635DD" w:rsidRDefault="001635DD" w:rsidP="001635DD">
            <w:pPr>
              <w:rPr>
                <w:rFonts w:eastAsia="Arial"/>
              </w:rPr>
            </w:pPr>
            <w:r w:rsidRPr="001635DD">
              <w:rPr>
                <w:rFonts w:eastAsia="Arial"/>
              </w:rPr>
              <w:t>На постојећи стуб расвете</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3</w:t>
            </w:r>
          </w:p>
        </w:tc>
        <w:tc>
          <w:tcPr>
            <w:tcW w:w="1258" w:type="dxa"/>
            <w:vAlign w:val="center"/>
          </w:tcPr>
          <w:p w:rsidR="001635DD" w:rsidRPr="001635DD" w:rsidRDefault="001635DD" w:rsidP="001635DD">
            <w:pPr>
              <w:rPr>
                <w:rFonts w:eastAsia="Arial"/>
              </w:rPr>
            </w:pPr>
            <w:r w:rsidRPr="001635DD">
              <w:rPr>
                <w:rFonts w:eastAsia="Arial"/>
              </w:rPr>
              <w:t>Камера 3</w:t>
            </w:r>
          </w:p>
          <w:p w:rsidR="001635DD" w:rsidRPr="001635DD" w:rsidRDefault="001635DD" w:rsidP="001635DD">
            <w:pPr>
              <w:rPr>
                <w:rFonts w:eastAsia="Arial"/>
              </w:rPr>
            </w:pPr>
            <w:r w:rsidRPr="001635DD">
              <w:rPr>
                <w:rFonts w:eastAsia="Arial"/>
              </w:rPr>
              <w:t xml:space="preserve"> Термална</w:t>
            </w:r>
          </w:p>
        </w:tc>
        <w:tc>
          <w:tcPr>
            <w:tcW w:w="2547" w:type="dxa"/>
            <w:vAlign w:val="center"/>
          </w:tcPr>
          <w:p w:rsidR="001635DD" w:rsidRPr="001635DD" w:rsidRDefault="001635DD" w:rsidP="001635DD">
            <w:pPr>
              <w:rPr>
                <w:rFonts w:eastAsia="Arial"/>
              </w:rPr>
            </w:pPr>
            <w:r w:rsidRPr="001635DD">
              <w:rPr>
                <w:rFonts w:eastAsia="Arial"/>
              </w:rPr>
              <w:t>Силос за одсумпоравање</w:t>
            </w:r>
          </w:p>
        </w:tc>
        <w:tc>
          <w:tcPr>
            <w:tcW w:w="2063" w:type="dxa"/>
            <w:vAlign w:val="center"/>
          </w:tcPr>
          <w:p w:rsidR="001635DD" w:rsidRPr="001635DD" w:rsidRDefault="001635DD" w:rsidP="001635DD">
            <w:pPr>
              <w:rPr>
                <w:rFonts w:eastAsia="Arial"/>
              </w:rPr>
            </w:pPr>
            <w:r w:rsidRPr="001635DD">
              <w:rPr>
                <w:rFonts w:eastAsia="Arial"/>
              </w:rPr>
              <w:t>Периметар дуж пруге и према магацинима и ГПО</w:t>
            </w:r>
          </w:p>
        </w:tc>
        <w:tc>
          <w:tcPr>
            <w:tcW w:w="1130" w:type="dxa"/>
            <w:vAlign w:val="center"/>
          </w:tcPr>
          <w:p w:rsidR="001635DD" w:rsidRPr="001635DD" w:rsidRDefault="001635DD" w:rsidP="001635DD">
            <w:pPr>
              <w:rPr>
                <w:rFonts w:eastAsia="Arial"/>
              </w:rPr>
            </w:pPr>
            <w:r w:rsidRPr="001635DD">
              <w:rPr>
                <w:rFonts w:eastAsia="Arial"/>
              </w:rPr>
              <w:t>4-10</w:t>
            </w:r>
          </w:p>
        </w:tc>
        <w:tc>
          <w:tcPr>
            <w:tcW w:w="2010" w:type="dxa"/>
            <w:vAlign w:val="center"/>
          </w:tcPr>
          <w:p w:rsidR="001635DD" w:rsidRPr="001635DD" w:rsidRDefault="001635DD" w:rsidP="001635DD">
            <w:pPr>
              <w:rPr>
                <w:rFonts w:eastAsia="Arial"/>
              </w:rPr>
            </w:pPr>
            <w:r w:rsidRPr="001635DD">
              <w:rPr>
                <w:rFonts w:eastAsia="Arial"/>
              </w:rPr>
              <w:t>На зиду зграде силоса</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4</w:t>
            </w:r>
          </w:p>
        </w:tc>
        <w:tc>
          <w:tcPr>
            <w:tcW w:w="1258" w:type="dxa"/>
            <w:vAlign w:val="center"/>
          </w:tcPr>
          <w:p w:rsidR="001635DD" w:rsidRPr="001635DD" w:rsidRDefault="001635DD" w:rsidP="001635DD">
            <w:pPr>
              <w:rPr>
                <w:rFonts w:eastAsia="Arial"/>
              </w:rPr>
            </w:pPr>
            <w:r w:rsidRPr="001635DD">
              <w:rPr>
                <w:rFonts w:eastAsia="Arial"/>
              </w:rPr>
              <w:t>Камера 8</w:t>
            </w:r>
          </w:p>
          <w:p w:rsidR="001635DD" w:rsidRPr="001635DD" w:rsidRDefault="001635DD" w:rsidP="001635DD">
            <w:pPr>
              <w:rPr>
                <w:rFonts w:eastAsia="Arial"/>
              </w:rPr>
            </w:pPr>
          </w:p>
          <w:p w:rsidR="001635DD" w:rsidRPr="001635DD" w:rsidRDefault="001635DD" w:rsidP="001635DD">
            <w:pPr>
              <w:rPr>
                <w:rFonts w:eastAsia="Arial"/>
              </w:rPr>
            </w:pPr>
            <w:r w:rsidRPr="001635DD">
              <w:rPr>
                <w:rFonts w:eastAsia="Arial"/>
              </w:rPr>
              <w:t>Термална</w:t>
            </w:r>
          </w:p>
        </w:tc>
        <w:tc>
          <w:tcPr>
            <w:tcW w:w="2547" w:type="dxa"/>
            <w:vAlign w:val="center"/>
          </w:tcPr>
          <w:p w:rsidR="001635DD" w:rsidRPr="001635DD" w:rsidRDefault="001635DD" w:rsidP="001635DD">
            <w:pPr>
              <w:rPr>
                <w:rFonts w:eastAsia="Arial"/>
              </w:rPr>
            </w:pPr>
            <w:r w:rsidRPr="001635DD">
              <w:rPr>
                <w:rFonts w:eastAsia="Arial"/>
              </w:rPr>
              <w:t>Пут унутар круга дуж ограде</w:t>
            </w:r>
          </w:p>
        </w:tc>
        <w:tc>
          <w:tcPr>
            <w:tcW w:w="2063" w:type="dxa"/>
            <w:vAlign w:val="center"/>
          </w:tcPr>
          <w:p w:rsidR="001635DD" w:rsidRPr="001635DD" w:rsidRDefault="001635DD" w:rsidP="001635DD">
            <w:pPr>
              <w:rPr>
                <w:rFonts w:eastAsia="Arial"/>
              </w:rPr>
            </w:pPr>
            <w:r w:rsidRPr="001635DD">
              <w:rPr>
                <w:rFonts w:eastAsia="Arial"/>
              </w:rPr>
              <w:t>Периметар дуж пута Обреновац- Шабац</w:t>
            </w:r>
          </w:p>
        </w:tc>
        <w:tc>
          <w:tcPr>
            <w:tcW w:w="1130" w:type="dxa"/>
            <w:vAlign w:val="center"/>
          </w:tcPr>
          <w:p w:rsidR="001635DD" w:rsidRPr="001635DD" w:rsidRDefault="001635DD" w:rsidP="001635DD">
            <w:pPr>
              <w:rPr>
                <w:rFonts w:eastAsia="Arial"/>
              </w:rPr>
            </w:pPr>
            <w:r w:rsidRPr="001635DD">
              <w:rPr>
                <w:rFonts w:eastAsia="Arial"/>
              </w:rPr>
              <w:t>4</w:t>
            </w:r>
          </w:p>
        </w:tc>
        <w:tc>
          <w:tcPr>
            <w:tcW w:w="2010" w:type="dxa"/>
            <w:vAlign w:val="center"/>
          </w:tcPr>
          <w:p w:rsidR="001635DD" w:rsidRPr="001635DD" w:rsidRDefault="001635DD" w:rsidP="001635DD">
            <w:pPr>
              <w:rPr>
                <w:rFonts w:eastAsia="Arial"/>
              </w:rPr>
            </w:pPr>
            <w:r w:rsidRPr="001635DD">
              <w:rPr>
                <w:rFonts w:eastAsia="Arial"/>
              </w:rPr>
              <w:t>На нови стуб расвете</w:t>
            </w:r>
          </w:p>
        </w:tc>
      </w:tr>
    </w:tbl>
    <w:p w:rsidR="001635DD" w:rsidRPr="001635DD" w:rsidRDefault="001635DD" w:rsidP="001635DD"/>
    <w:p w:rsidR="001635DD" w:rsidRDefault="001635DD" w:rsidP="001635DD">
      <w:r w:rsidRPr="001635DD">
        <w:lastRenderedPageBreak/>
        <w:t>Табела са списком комуникационих ормана и опреме у њима на које су везане камере ТЕНТ Б.</w:t>
      </w:r>
    </w:p>
    <w:p w:rsidR="002252D1" w:rsidRPr="001635DD" w:rsidRDefault="002252D1" w:rsidP="001635DD"/>
    <w:tbl>
      <w:tblPr>
        <w:tblStyle w:val="TableGrid"/>
        <w:tblW w:w="9539" w:type="dxa"/>
        <w:tblLook w:val="04A0" w:firstRow="1" w:lastRow="0" w:firstColumn="1" w:lastColumn="0" w:noHBand="0" w:noVBand="1"/>
      </w:tblPr>
      <w:tblGrid>
        <w:gridCol w:w="531"/>
        <w:gridCol w:w="2186"/>
        <w:gridCol w:w="2088"/>
        <w:gridCol w:w="2120"/>
        <w:gridCol w:w="2614"/>
      </w:tblGrid>
      <w:tr w:rsidR="001635DD" w:rsidRPr="001635DD" w:rsidTr="001635DD">
        <w:tc>
          <w:tcPr>
            <w:tcW w:w="531" w:type="dxa"/>
            <w:vAlign w:val="center"/>
          </w:tcPr>
          <w:p w:rsidR="001635DD" w:rsidRPr="001635DD" w:rsidRDefault="001635DD" w:rsidP="001635DD">
            <w:pPr>
              <w:rPr>
                <w:rFonts w:eastAsia="Arial"/>
              </w:rPr>
            </w:pPr>
            <w:r w:rsidRPr="001635DD">
              <w:rPr>
                <w:rFonts w:eastAsia="Arial"/>
              </w:rPr>
              <w:t>РБ</w:t>
            </w:r>
          </w:p>
        </w:tc>
        <w:tc>
          <w:tcPr>
            <w:tcW w:w="2186" w:type="dxa"/>
            <w:vAlign w:val="center"/>
          </w:tcPr>
          <w:p w:rsidR="001635DD" w:rsidRPr="001635DD" w:rsidRDefault="001635DD" w:rsidP="001635DD">
            <w:pPr>
              <w:rPr>
                <w:rFonts w:eastAsia="Arial"/>
              </w:rPr>
            </w:pPr>
            <w:r w:rsidRPr="001635DD">
              <w:rPr>
                <w:rFonts w:eastAsia="Arial"/>
              </w:rPr>
              <w:t>Ознака КО / локација</w:t>
            </w:r>
          </w:p>
        </w:tc>
        <w:tc>
          <w:tcPr>
            <w:tcW w:w="2088" w:type="dxa"/>
            <w:vAlign w:val="center"/>
          </w:tcPr>
          <w:p w:rsidR="001635DD" w:rsidRPr="001635DD" w:rsidRDefault="001635DD" w:rsidP="001635DD">
            <w:pPr>
              <w:rPr>
                <w:rFonts w:eastAsia="Arial"/>
              </w:rPr>
            </w:pPr>
            <w:r w:rsidRPr="001635DD">
              <w:rPr>
                <w:rFonts w:eastAsia="Arial"/>
              </w:rPr>
              <w:t>Камере које су везане</w:t>
            </w:r>
          </w:p>
        </w:tc>
        <w:tc>
          <w:tcPr>
            <w:tcW w:w="2120" w:type="dxa"/>
            <w:vAlign w:val="center"/>
          </w:tcPr>
          <w:p w:rsidR="001635DD" w:rsidRPr="001635DD" w:rsidRDefault="001635DD" w:rsidP="001635DD">
            <w:pPr>
              <w:rPr>
                <w:rFonts w:eastAsia="Arial"/>
              </w:rPr>
            </w:pPr>
            <w:r w:rsidRPr="001635DD">
              <w:rPr>
                <w:rFonts w:eastAsia="Arial"/>
              </w:rPr>
              <w:t>Активна опрема</w:t>
            </w:r>
          </w:p>
        </w:tc>
        <w:tc>
          <w:tcPr>
            <w:tcW w:w="2614" w:type="dxa"/>
            <w:vAlign w:val="center"/>
          </w:tcPr>
          <w:p w:rsidR="001635DD" w:rsidRPr="001635DD" w:rsidRDefault="001635DD" w:rsidP="001635DD">
            <w:pPr>
              <w:rPr>
                <w:rFonts w:eastAsia="Arial"/>
              </w:rPr>
            </w:pPr>
            <w:r w:rsidRPr="001635DD">
              <w:rPr>
                <w:rFonts w:eastAsia="Arial"/>
              </w:rPr>
              <w:t>Остала опрема / напомена</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1</w:t>
            </w:r>
          </w:p>
        </w:tc>
        <w:tc>
          <w:tcPr>
            <w:tcW w:w="2186" w:type="dxa"/>
            <w:vAlign w:val="center"/>
          </w:tcPr>
          <w:p w:rsidR="001635DD" w:rsidRPr="001635DD" w:rsidRDefault="001635DD" w:rsidP="001635DD">
            <w:pPr>
              <w:rPr>
                <w:rFonts w:eastAsia="Arial"/>
              </w:rPr>
            </w:pPr>
            <w:r w:rsidRPr="001635DD">
              <w:rPr>
                <w:rFonts w:eastAsia="Arial"/>
              </w:rPr>
              <w:t>Постојећи КО VN10</w:t>
            </w:r>
          </w:p>
        </w:tc>
        <w:tc>
          <w:tcPr>
            <w:tcW w:w="2088" w:type="dxa"/>
            <w:vAlign w:val="center"/>
          </w:tcPr>
          <w:p w:rsidR="001635DD" w:rsidRPr="001635DD" w:rsidRDefault="001635DD" w:rsidP="001635DD">
            <w:pPr>
              <w:rPr>
                <w:rFonts w:eastAsia="Arial"/>
              </w:rPr>
            </w:pPr>
            <w:r w:rsidRPr="001635DD">
              <w:rPr>
                <w:rFonts w:eastAsia="Arial"/>
              </w:rPr>
              <w:t>Камера 1</w:t>
            </w:r>
          </w:p>
        </w:tc>
        <w:tc>
          <w:tcPr>
            <w:tcW w:w="2120" w:type="dxa"/>
            <w:vAlign w:val="center"/>
          </w:tcPr>
          <w:p w:rsidR="001635DD" w:rsidRPr="001635DD" w:rsidRDefault="001635DD" w:rsidP="001635DD">
            <w:pPr>
              <w:rPr>
                <w:rFonts w:eastAsia="Arial"/>
              </w:rPr>
            </w:pPr>
            <w:r w:rsidRPr="001635DD">
              <w:rPr>
                <w:rFonts w:eastAsia="Arial"/>
              </w:rPr>
              <w:t>Постојећи Switch PoE</w:t>
            </w:r>
          </w:p>
        </w:tc>
        <w:tc>
          <w:tcPr>
            <w:tcW w:w="2614"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2</w:t>
            </w:r>
          </w:p>
        </w:tc>
        <w:tc>
          <w:tcPr>
            <w:tcW w:w="2186" w:type="dxa"/>
            <w:vAlign w:val="center"/>
          </w:tcPr>
          <w:p w:rsidR="001635DD" w:rsidRPr="001635DD" w:rsidRDefault="001635DD" w:rsidP="001635DD">
            <w:pPr>
              <w:rPr>
                <w:rFonts w:eastAsia="Arial"/>
              </w:rPr>
            </w:pPr>
            <w:r w:rsidRPr="001635DD">
              <w:rPr>
                <w:rFonts w:eastAsia="Arial"/>
              </w:rPr>
              <w:t>Постојећи КО VN7</w:t>
            </w:r>
          </w:p>
        </w:tc>
        <w:tc>
          <w:tcPr>
            <w:tcW w:w="2088" w:type="dxa"/>
            <w:vAlign w:val="center"/>
          </w:tcPr>
          <w:p w:rsidR="001635DD" w:rsidRPr="001635DD" w:rsidRDefault="001635DD" w:rsidP="001635DD">
            <w:pPr>
              <w:rPr>
                <w:rFonts w:eastAsia="Arial"/>
              </w:rPr>
            </w:pPr>
            <w:r w:rsidRPr="001635DD">
              <w:rPr>
                <w:rFonts w:eastAsia="Arial"/>
              </w:rPr>
              <w:t>Камера 2</w:t>
            </w:r>
          </w:p>
        </w:tc>
        <w:tc>
          <w:tcPr>
            <w:tcW w:w="2120" w:type="dxa"/>
            <w:vAlign w:val="center"/>
          </w:tcPr>
          <w:p w:rsidR="001635DD" w:rsidRPr="001635DD" w:rsidRDefault="001635DD" w:rsidP="001635DD">
            <w:pPr>
              <w:rPr>
                <w:rFonts w:eastAsia="Arial"/>
              </w:rPr>
            </w:pPr>
            <w:r w:rsidRPr="001635DD">
              <w:rPr>
                <w:rFonts w:eastAsia="Arial"/>
              </w:rPr>
              <w:t>Постојећи Switch PoE</w:t>
            </w:r>
          </w:p>
        </w:tc>
        <w:tc>
          <w:tcPr>
            <w:tcW w:w="2614"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3</w:t>
            </w:r>
          </w:p>
        </w:tc>
        <w:tc>
          <w:tcPr>
            <w:tcW w:w="2186" w:type="dxa"/>
            <w:vAlign w:val="center"/>
          </w:tcPr>
          <w:p w:rsidR="001635DD" w:rsidRPr="001635DD" w:rsidRDefault="001635DD" w:rsidP="001635DD">
            <w:pPr>
              <w:rPr>
                <w:rFonts w:eastAsia="Arial"/>
              </w:rPr>
            </w:pPr>
            <w:r w:rsidRPr="001635DD">
              <w:rPr>
                <w:rFonts w:eastAsia="Arial"/>
              </w:rPr>
              <w:t>Постојећи КО Силос за одсумпоравање</w:t>
            </w:r>
          </w:p>
        </w:tc>
        <w:tc>
          <w:tcPr>
            <w:tcW w:w="2088" w:type="dxa"/>
            <w:vAlign w:val="center"/>
          </w:tcPr>
          <w:p w:rsidR="001635DD" w:rsidRPr="001635DD" w:rsidRDefault="001635DD" w:rsidP="001635DD">
            <w:pPr>
              <w:rPr>
                <w:rFonts w:eastAsia="Arial"/>
              </w:rPr>
            </w:pPr>
            <w:r w:rsidRPr="001635DD">
              <w:rPr>
                <w:rFonts w:eastAsia="Arial"/>
              </w:rPr>
              <w:t>Камера 3</w:t>
            </w:r>
          </w:p>
        </w:tc>
        <w:tc>
          <w:tcPr>
            <w:tcW w:w="2120" w:type="dxa"/>
            <w:vAlign w:val="center"/>
          </w:tcPr>
          <w:p w:rsidR="001635DD" w:rsidRPr="001635DD" w:rsidRDefault="001635DD" w:rsidP="001635DD">
            <w:pPr>
              <w:rPr>
                <w:rFonts w:eastAsia="Arial"/>
              </w:rPr>
            </w:pPr>
            <w:r w:rsidRPr="001635DD">
              <w:rPr>
                <w:rFonts w:eastAsia="Arial"/>
              </w:rPr>
              <w:t>Постојећи Switch PoE и нови PoE+ PoE injektor PoE+</w:t>
            </w:r>
          </w:p>
        </w:tc>
        <w:tc>
          <w:tcPr>
            <w:tcW w:w="2614"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r w:rsidR="001635DD" w:rsidRPr="001635DD" w:rsidTr="001635DD">
        <w:tc>
          <w:tcPr>
            <w:tcW w:w="531" w:type="dxa"/>
            <w:vAlign w:val="center"/>
          </w:tcPr>
          <w:p w:rsidR="001635DD" w:rsidRPr="001635DD" w:rsidRDefault="001635DD" w:rsidP="001635DD">
            <w:pPr>
              <w:rPr>
                <w:rFonts w:eastAsia="Arial"/>
              </w:rPr>
            </w:pPr>
            <w:r w:rsidRPr="001635DD">
              <w:rPr>
                <w:rFonts w:eastAsia="Arial"/>
              </w:rPr>
              <w:t>4</w:t>
            </w:r>
          </w:p>
        </w:tc>
        <w:tc>
          <w:tcPr>
            <w:tcW w:w="2186" w:type="dxa"/>
            <w:vAlign w:val="center"/>
          </w:tcPr>
          <w:p w:rsidR="001635DD" w:rsidRPr="001635DD" w:rsidRDefault="001635DD" w:rsidP="001635DD">
            <w:pPr>
              <w:rPr>
                <w:rFonts w:eastAsia="Arial"/>
              </w:rPr>
            </w:pPr>
            <w:r w:rsidRPr="001635DD">
              <w:rPr>
                <w:rFonts w:eastAsia="Arial"/>
              </w:rPr>
              <w:t>Постојећи КО VN6</w:t>
            </w:r>
          </w:p>
        </w:tc>
        <w:tc>
          <w:tcPr>
            <w:tcW w:w="2088" w:type="dxa"/>
            <w:vAlign w:val="center"/>
          </w:tcPr>
          <w:p w:rsidR="001635DD" w:rsidRPr="001635DD" w:rsidRDefault="001635DD" w:rsidP="001635DD">
            <w:pPr>
              <w:rPr>
                <w:rFonts w:eastAsia="Arial"/>
              </w:rPr>
            </w:pPr>
            <w:r w:rsidRPr="001635DD">
              <w:rPr>
                <w:rFonts w:eastAsia="Arial"/>
              </w:rPr>
              <w:t>Камера 8</w:t>
            </w:r>
          </w:p>
        </w:tc>
        <w:tc>
          <w:tcPr>
            <w:tcW w:w="2120" w:type="dxa"/>
            <w:vAlign w:val="center"/>
          </w:tcPr>
          <w:p w:rsidR="001635DD" w:rsidRPr="001635DD" w:rsidRDefault="001635DD" w:rsidP="001635DD">
            <w:pPr>
              <w:rPr>
                <w:rFonts w:eastAsia="Arial"/>
              </w:rPr>
            </w:pPr>
            <w:r w:rsidRPr="001635DD">
              <w:rPr>
                <w:rFonts w:eastAsia="Arial"/>
              </w:rPr>
              <w:t>Постојећи Switch PoE</w:t>
            </w:r>
          </w:p>
        </w:tc>
        <w:tc>
          <w:tcPr>
            <w:tcW w:w="2614" w:type="dxa"/>
            <w:vAlign w:val="center"/>
          </w:tcPr>
          <w:p w:rsidR="001635DD" w:rsidRPr="001635DD" w:rsidRDefault="001635DD" w:rsidP="001635DD">
            <w:pPr>
              <w:rPr>
                <w:rFonts w:eastAsia="Arial"/>
              </w:rPr>
            </w:pPr>
            <w:r w:rsidRPr="001635DD">
              <w:rPr>
                <w:rFonts w:eastAsia="Arial"/>
              </w:rPr>
              <w:t>Постојећи орман и сва опрема у њему</w:t>
            </w:r>
          </w:p>
        </w:tc>
      </w:tr>
    </w:tbl>
    <w:p w:rsidR="001635DD" w:rsidRPr="001635DD" w:rsidRDefault="001635DD" w:rsidP="001635DD"/>
    <w:p w:rsidR="001635DD" w:rsidRPr="001635DD" w:rsidRDefault="001635DD" w:rsidP="001635DD">
      <w:r w:rsidRPr="001635DD">
        <w:t>Камера 1 повезује се на постјећи комуникациони орман KOVN10 (SFTP kablom), који се налази на стубу на постојећи PoE switch</w:t>
      </w:r>
    </w:p>
    <w:p w:rsidR="001635DD" w:rsidRPr="001635DD" w:rsidRDefault="001635DD" w:rsidP="001635DD">
      <w:r w:rsidRPr="001635DD">
        <w:t>Камера 2 повезује се на постјећи комуникациони орман KOVN10 (SFTP kablom), који се налази на стубу на постојећи PoE switch</w:t>
      </w:r>
    </w:p>
    <w:p w:rsidR="001635DD" w:rsidRPr="001635DD" w:rsidRDefault="001635DD" w:rsidP="001635DD">
      <w:r w:rsidRPr="001635DD">
        <w:t>Камера 3 повезује се на постојећи комуникациони орман КО Силос за осумпоравање (SFTP kablom), који се налази у техничкој просторији силоса</w:t>
      </w:r>
    </w:p>
    <w:p w:rsidR="001635DD" w:rsidRPr="005E299B" w:rsidRDefault="001635DD" w:rsidP="001635DD">
      <w:r w:rsidRPr="001635DD">
        <w:t>Камера 8 повезује се на постјећи комуникациони орман КОVN6 (SFTP kablom), који се налази на стубу на постојећи PoE switch</w:t>
      </w:r>
    </w:p>
    <w:p w:rsidR="001635DD" w:rsidRPr="008A7ACB" w:rsidRDefault="001635DD" w:rsidP="001635DD">
      <w:pPr>
        <w:rPr>
          <w:rFonts w:eastAsia="Arial"/>
          <w:b/>
        </w:rPr>
      </w:pPr>
      <w:r w:rsidRPr="008A7ACB">
        <w:rPr>
          <w:rFonts w:eastAsia="Arial"/>
          <w:b/>
        </w:rPr>
        <w:t>Техничке карактиристике опреме</w:t>
      </w:r>
    </w:p>
    <w:p w:rsidR="001635DD" w:rsidRPr="001635DD" w:rsidRDefault="001635DD" w:rsidP="001635DD">
      <w:pPr>
        <w:rPr>
          <w:rFonts w:eastAsia="Arial"/>
        </w:rPr>
      </w:pPr>
      <w:r w:rsidRPr="001635DD">
        <w:rPr>
          <w:rFonts w:eastAsia="Arial"/>
        </w:rPr>
        <w:t>Опрема која се испоручује и уграђује у систем видео надзора мора да испуни техничке захтеве описане у наставку (табела). Понуђач техничком документацијом доказује да понуђена добра одговарају захтеваним техничким карактеристикама (Технички лист, уверење о квалитету извод из каталога проузвођача.)</w:t>
      </w:r>
    </w:p>
    <w:p w:rsidR="001635DD" w:rsidRPr="001635DD" w:rsidRDefault="001635DD" w:rsidP="001635DD">
      <w:pPr>
        <w:rPr>
          <w:rFonts w:eastAsia="Arial"/>
        </w:rPr>
      </w:pPr>
    </w:p>
    <w:tbl>
      <w:tblPr>
        <w:tblW w:w="9366" w:type="dxa"/>
        <w:tblInd w:w="10" w:type="dxa"/>
        <w:tblLayout w:type="fixed"/>
        <w:tblCellMar>
          <w:left w:w="0" w:type="dxa"/>
          <w:right w:w="0" w:type="dxa"/>
        </w:tblCellMar>
        <w:tblLook w:val="0000" w:firstRow="0" w:lastRow="0" w:firstColumn="0" w:lastColumn="0" w:noHBand="0" w:noVBand="0"/>
      </w:tblPr>
      <w:tblGrid>
        <w:gridCol w:w="400"/>
        <w:gridCol w:w="150"/>
        <w:gridCol w:w="7018"/>
        <w:gridCol w:w="125"/>
        <w:gridCol w:w="899"/>
        <w:gridCol w:w="624"/>
        <w:gridCol w:w="150"/>
      </w:tblGrid>
      <w:tr w:rsidR="001635DD" w:rsidRPr="001635DD" w:rsidTr="001635DD">
        <w:trPr>
          <w:trHeight w:val="222"/>
        </w:trPr>
        <w:tc>
          <w:tcPr>
            <w:tcW w:w="400" w:type="dxa"/>
            <w:tcBorders>
              <w:top w:val="single" w:sz="8" w:space="0" w:color="auto"/>
              <w:left w:val="single" w:sz="8" w:space="0" w:color="auto"/>
              <w:bottom w:val="single" w:sz="8" w:space="0" w:color="auto"/>
            </w:tcBorders>
            <w:shd w:val="clear" w:color="auto" w:fill="B8CCE4"/>
            <w:vAlign w:val="bottom"/>
          </w:tcPr>
          <w:p w:rsidR="001635DD" w:rsidRPr="001635DD" w:rsidRDefault="001635DD" w:rsidP="001635DD"/>
        </w:tc>
        <w:tc>
          <w:tcPr>
            <w:tcW w:w="150" w:type="dxa"/>
            <w:tcBorders>
              <w:top w:val="single" w:sz="8" w:space="0" w:color="auto"/>
              <w:bottom w:val="single" w:sz="8" w:space="0" w:color="auto"/>
              <w:right w:val="single" w:sz="8" w:space="0" w:color="auto"/>
            </w:tcBorders>
            <w:shd w:val="clear" w:color="auto" w:fill="B8CCE4"/>
            <w:vAlign w:val="bottom"/>
          </w:tcPr>
          <w:p w:rsidR="001635DD" w:rsidRPr="001635DD" w:rsidRDefault="001635DD" w:rsidP="001635DD"/>
        </w:tc>
        <w:tc>
          <w:tcPr>
            <w:tcW w:w="7018" w:type="dxa"/>
            <w:tcBorders>
              <w:top w:val="single" w:sz="8" w:space="0" w:color="auto"/>
              <w:bottom w:val="single" w:sz="8" w:space="0" w:color="auto"/>
              <w:right w:val="single" w:sz="8" w:space="0" w:color="auto"/>
            </w:tcBorders>
            <w:shd w:val="clear" w:color="auto" w:fill="B8CCE4"/>
            <w:vAlign w:val="bottom"/>
          </w:tcPr>
          <w:p w:rsidR="001635DD" w:rsidRPr="001635DD" w:rsidRDefault="001635DD" w:rsidP="001635DD"/>
        </w:tc>
        <w:tc>
          <w:tcPr>
            <w:tcW w:w="125" w:type="dxa"/>
            <w:tcBorders>
              <w:top w:val="single" w:sz="8" w:space="0" w:color="auto"/>
              <w:bottom w:val="single" w:sz="8" w:space="0" w:color="auto"/>
            </w:tcBorders>
            <w:shd w:val="clear" w:color="auto" w:fill="B8CCE4"/>
            <w:vAlign w:val="bottom"/>
          </w:tcPr>
          <w:p w:rsidR="001635DD" w:rsidRPr="001635DD" w:rsidRDefault="001635DD" w:rsidP="001635DD"/>
        </w:tc>
        <w:tc>
          <w:tcPr>
            <w:tcW w:w="899" w:type="dxa"/>
            <w:tcBorders>
              <w:top w:val="single" w:sz="8" w:space="0" w:color="auto"/>
              <w:bottom w:val="single" w:sz="8" w:space="0" w:color="auto"/>
              <w:right w:val="single" w:sz="8" w:space="0" w:color="auto"/>
            </w:tcBorders>
            <w:shd w:val="clear" w:color="auto" w:fill="B8CCE4"/>
            <w:vAlign w:val="bottom"/>
          </w:tcPr>
          <w:p w:rsidR="001635DD" w:rsidRPr="001635DD" w:rsidRDefault="001635DD" w:rsidP="001635DD">
            <w:r w:rsidRPr="001635DD">
              <w:t>J.M.</w:t>
            </w:r>
          </w:p>
        </w:tc>
        <w:tc>
          <w:tcPr>
            <w:tcW w:w="624" w:type="dxa"/>
            <w:tcBorders>
              <w:top w:val="single" w:sz="8" w:space="0" w:color="auto"/>
              <w:bottom w:val="single" w:sz="8" w:space="0" w:color="auto"/>
            </w:tcBorders>
            <w:shd w:val="clear" w:color="auto" w:fill="B8CCE4"/>
            <w:vAlign w:val="bottom"/>
          </w:tcPr>
          <w:p w:rsidR="001635DD" w:rsidRPr="001635DD" w:rsidRDefault="001635DD" w:rsidP="001635DD">
            <w:r w:rsidRPr="001635DD">
              <w:t>KOM</w:t>
            </w:r>
          </w:p>
        </w:tc>
        <w:tc>
          <w:tcPr>
            <w:tcW w:w="150" w:type="dxa"/>
            <w:tcBorders>
              <w:top w:val="single" w:sz="8" w:space="0" w:color="auto"/>
              <w:bottom w:val="single" w:sz="8" w:space="0" w:color="auto"/>
              <w:right w:val="single" w:sz="8" w:space="0" w:color="auto"/>
            </w:tcBorders>
            <w:shd w:val="clear" w:color="auto" w:fill="B8CCE4"/>
            <w:vAlign w:val="bottom"/>
          </w:tcPr>
          <w:p w:rsidR="001635DD" w:rsidRPr="001635DD" w:rsidRDefault="001635DD" w:rsidP="001635DD"/>
        </w:tc>
      </w:tr>
      <w:tr w:rsidR="001635DD" w:rsidRPr="001635DD" w:rsidTr="001635DD">
        <w:trPr>
          <w:trHeight w:val="216"/>
        </w:trPr>
        <w:tc>
          <w:tcPr>
            <w:tcW w:w="400" w:type="dxa"/>
            <w:tcBorders>
              <w:left w:val="single" w:sz="8" w:space="0" w:color="auto"/>
              <w:bottom w:val="single" w:sz="8" w:space="0" w:color="auto"/>
            </w:tcBorders>
            <w:shd w:val="clear" w:color="auto" w:fill="D9D9D9"/>
            <w:vAlign w:val="bottom"/>
          </w:tcPr>
          <w:p w:rsidR="001635DD" w:rsidRPr="001635DD" w:rsidRDefault="001635DD" w:rsidP="001635DD"/>
        </w:tc>
        <w:tc>
          <w:tcPr>
            <w:tcW w:w="150" w:type="dxa"/>
            <w:tcBorders>
              <w:bottom w:val="single" w:sz="8" w:space="0" w:color="auto"/>
              <w:right w:val="single" w:sz="8" w:space="0" w:color="auto"/>
            </w:tcBorders>
            <w:shd w:val="clear" w:color="auto" w:fill="D9D9D9"/>
            <w:vAlign w:val="bottom"/>
          </w:tcPr>
          <w:p w:rsidR="001635DD" w:rsidRPr="001635DD" w:rsidRDefault="001635DD" w:rsidP="001635DD"/>
        </w:tc>
        <w:tc>
          <w:tcPr>
            <w:tcW w:w="7018" w:type="dxa"/>
            <w:tcBorders>
              <w:bottom w:val="single" w:sz="8" w:space="0" w:color="auto"/>
              <w:right w:val="single" w:sz="8" w:space="0" w:color="auto"/>
            </w:tcBorders>
            <w:shd w:val="clear" w:color="auto" w:fill="D9D9D9"/>
            <w:vAlign w:val="bottom"/>
          </w:tcPr>
          <w:p w:rsidR="001635DD" w:rsidRPr="001635DD" w:rsidRDefault="001635DD" w:rsidP="001635DD">
            <w:r w:rsidRPr="001635DD">
              <w:t>Опрема за видео надзор</w:t>
            </w:r>
          </w:p>
        </w:tc>
        <w:tc>
          <w:tcPr>
            <w:tcW w:w="125" w:type="dxa"/>
            <w:tcBorders>
              <w:bottom w:val="single" w:sz="8" w:space="0" w:color="auto"/>
            </w:tcBorders>
            <w:shd w:val="clear" w:color="auto" w:fill="D9D9D9"/>
            <w:vAlign w:val="bottom"/>
          </w:tcPr>
          <w:p w:rsidR="001635DD" w:rsidRPr="001635DD" w:rsidRDefault="001635DD" w:rsidP="001635DD"/>
        </w:tc>
        <w:tc>
          <w:tcPr>
            <w:tcW w:w="899" w:type="dxa"/>
            <w:tcBorders>
              <w:bottom w:val="single" w:sz="8" w:space="0" w:color="auto"/>
              <w:right w:val="single" w:sz="8" w:space="0" w:color="auto"/>
            </w:tcBorders>
            <w:shd w:val="clear" w:color="auto" w:fill="D9D9D9"/>
            <w:vAlign w:val="bottom"/>
          </w:tcPr>
          <w:p w:rsidR="001635DD" w:rsidRPr="001635DD" w:rsidRDefault="001635DD" w:rsidP="001635DD"/>
        </w:tc>
        <w:tc>
          <w:tcPr>
            <w:tcW w:w="624" w:type="dxa"/>
            <w:tcBorders>
              <w:bottom w:val="single" w:sz="8" w:space="0" w:color="auto"/>
            </w:tcBorders>
            <w:shd w:val="clear" w:color="auto" w:fill="D9D9D9"/>
            <w:vAlign w:val="bottom"/>
          </w:tcPr>
          <w:p w:rsidR="001635DD" w:rsidRPr="001635DD" w:rsidRDefault="001635DD" w:rsidP="001635DD"/>
        </w:tc>
        <w:tc>
          <w:tcPr>
            <w:tcW w:w="150" w:type="dxa"/>
            <w:tcBorders>
              <w:bottom w:val="single" w:sz="8" w:space="0" w:color="auto"/>
              <w:right w:val="single" w:sz="8" w:space="0" w:color="auto"/>
            </w:tcBorders>
            <w:shd w:val="clear" w:color="auto" w:fill="D9D9D9"/>
            <w:vAlign w:val="bottom"/>
          </w:tcPr>
          <w:p w:rsidR="001635DD" w:rsidRPr="001635DD" w:rsidRDefault="001635DD" w:rsidP="001635DD"/>
        </w:tc>
      </w:tr>
      <w:tr w:rsidR="001635DD" w:rsidRPr="001635DD" w:rsidTr="001635DD">
        <w:trPr>
          <w:trHeight w:val="206"/>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Тeрмaлна IP кaмeрa слeдeћих кaрaктeристикa:</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сeнзoр сликe Uncooled Micro bolometer, pixel size: 17 μm</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Spectral range: 8-14 μm</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хoризoнтaлни угao виднoг пoљa oд 11°±0.5°,</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рeзoлуциja 384x288 или бoљa, кoмпрeсиja H.264 и MJPEG</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угрaђeн SD прикључaк зa кaртицу зa интeрнo снимaњe,</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r w:rsidRPr="001635DD">
              <w:t>1</w:t>
            </w:r>
          </w:p>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дeтeкциja пoкрeтa у 3 нeзaвиснo пoдeсивe зoнe</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пoдржaнa Milestone Edge Storage тeхнoлoгиja,</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мoгућнoст мoнтaжe пoд углoм oд 90° и рoтирa слику зa 90°</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jeдaн aлaрмни улaз и jeдaн aлaрмни излaз</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спoљaшњa мoнтaжa, нивo зaштитe IP66</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сa нoсaчeм и aдaптeрoм зa мoнтaжу нa стуб</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3"/>
        </w:trPr>
        <w:tc>
          <w:tcPr>
            <w:tcW w:w="400" w:type="dxa"/>
            <w:tcBorders>
              <w:left w:val="single" w:sz="8" w:space="0" w:color="auto"/>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 нaпajaњe PoE</w:t>
            </w:r>
          </w:p>
          <w:p w:rsidR="001635DD" w:rsidRPr="001635DD" w:rsidRDefault="001635DD" w:rsidP="001635DD">
            <w:r w:rsidRPr="001635DD">
              <w:t>- oпeрaтивни услoви oд -40 °C до 60 °C</w:t>
            </w:r>
          </w:p>
          <w:p w:rsidR="001635DD" w:rsidRPr="001635DD" w:rsidRDefault="001635DD" w:rsidP="001635DD">
            <w:r w:rsidRPr="001635DD">
              <w:t xml:space="preserve"> - дeтeкциja нa 1000 m (чoвeк) и 2500 m (вoзилo)</w:t>
            </w:r>
          </w:p>
          <w:p w:rsidR="001635DD" w:rsidRPr="001635DD" w:rsidRDefault="001635DD" w:rsidP="001635DD">
            <w:r w:rsidRPr="001635DD">
              <w:t xml:space="preserve"> - прeпoзнaвaњe нa 250 m (чoвeк) и 750 m (вoзилo)</w:t>
            </w:r>
          </w:p>
          <w:p w:rsidR="001635DD" w:rsidRPr="001635DD" w:rsidRDefault="001635DD" w:rsidP="001635DD">
            <w:r w:rsidRPr="001635DD">
              <w:t xml:space="preserve"> - идeнтификaциja нa 120 m (чoвeк) и 350 m (вoзилo)</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8</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07"/>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Пoкрeтна dome кaмeрe слeдeћих кaрaктeристикa:</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сeнзoр сликe Progessive scan 1/2.8" CMOS</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oптички zoom 30x, дигитaлни zoom 16x</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рeзoлуциja 1920x1080, са 25/30fps, кoмпрeсиja H.264 и MJPEG</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пoкрeтљивoст хoризoнтaлнa 360°, вeртикaлнa 180°</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r w:rsidRPr="001635DD">
              <w:t>2</w:t>
            </w:r>
          </w:p>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интeгрисaнo IR LED oсвeтљeњe дoмeтa 180m</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угрaђeн SD прикључaк зa кaртицу зa интeрнo снимaњe</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пoдржaнa Milestone Edge Storage тeхнoлoгиja</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1"/>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спoљaшњa мoнтaжa, нивo зaштитe IP66</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 сa нoсaчeм и aдaптeрoм зa мoнтaжу нa стуб</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23"/>
        </w:trPr>
        <w:tc>
          <w:tcPr>
            <w:tcW w:w="400" w:type="dxa"/>
            <w:tcBorders>
              <w:left w:val="single" w:sz="8" w:space="0" w:color="auto"/>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 нaпajaњe PoE+</w:t>
            </w:r>
          </w:p>
          <w:p w:rsidR="001635DD" w:rsidRPr="001635DD" w:rsidRDefault="001635DD" w:rsidP="001635DD">
            <w:r w:rsidRPr="001635DD">
              <w:t>- oпeрaтивни услoви oд -40 °C дo 60 °C</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3</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SDHC кaртицe кaпaцитeтa 32GB, клaсa 10</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9</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0"/>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4</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PoE injektor POE+ сa нaпajaњeм зa нaпajaњe PTZ кaмeрa</w:t>
            </w:r>
          </w:p>
          <w:p w:rsidR="001635DD" w:rsidRPr="001635DD" w:rsidRDefault="001635DD" w:rsidP="001635DD">
            <w:r w:rsidRPr="001635DD">
              <w:t>Oвaj тип PoE injektora сe мoнтирa у пoстojeћим кoмуникaциoним рeк oрмaнимa И кoристи сe зa пoвeзивaњe PTZ kamera. Пoдржaни Ethernet стaндaрди 10/100BaseTX IEEE 802.3af и 802.3at .Улaзни нaпoн: 110- 220VAC. HighPoE излaз минимaлнo 60W пo пoрту. Рaднa тeмпeрaтурa -10-45°C. Moгућнoст угрaдњe у рeк oрмaн или сa мoгућнoшћу угрaдњe нa DIN шину кoja би сe мoнтирaлa у рeк oрмaн</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4</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76"/>
        </w:trPr>
        <w:tc>
          <w:tcPr>
            <w:tcW w:w="400" w:type="dxa"/>
            <w:tcBorders>
              <w:left w:val="single" w:sz="8" w:space="0" w:color="auto"/>
            </w:tcBorders>
            <w:shd w:val="clear" w:color="auto" w:fill="auto"/>
            <w:vAlign w:val="bottom"/>
          </w:tcPr>
          <w:p w:rsidR="001635DD" w:rsidRPr="001635DD" w:rsidRDefault="001635DD" w:rsidP="001635DD">
            <w:r w:rsidRPr="001635DD">
              <w:t>5</w:t>
            </w:r>
          </w:p>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Meтaлни oрмaн зa смeштaj oпрeмe сa слeдeћим кaрaктeристикaмa</w:t>
            </w:r>
          </w:p>
          <w:p w:rsidR="001635DD" w:rsidRPr="001635DD" w:rsidRDefault="001635DD" w:rsidP="001635DD">
            <w:r w:rsidRPr="001635DD">
              <w:t xml:space="preserve">Meтaлни oрмaн сe кoристи зa смeштaj eнeргeтскe и кoмуникaциoнe oпрeмe.Oрмaни сe мoнтирajу нa стубoвимa или нa зид. Oрмaн трeбa дa имa слeдeћe кaрaктeристикe: Димeнзиja oрмaнa 400x400x200; oпрeмљeн сa мoнтaжнoм плoчoм зa смeштaj кoмуникaциoнe и eнeргeтскe oпрeмe; oпрeмљeн DIN шинoм зa </w:t>
            </w:r>
            <w:r w:rsidRPr="001635DD">
              <w:lastRenderedPageBreak/>
              <w:t>мoнтaжу VS клeмa, oсигурaчa и нaпajaњa; oпрeмљeн сa увoдницaмa зa eнeргeтскe и кoмуникaциoнe кaблoвe; oпрeмљeн сa минимaлнo jeдним 6A oсигурaчeм; oпрeмљeн сa минимaлнo 4 VS клeмe; oпрeмњeн прeнaпoнскoм зaштитoм; oпрeмљeн прибoрoм зa узeмљeњe oрмaнa; стeпeн зaштитe IP65, NEMA 4.</w:t>
            </w:r>
          </w:p>
        </w:tc>
        <w:tc>
          <w:tcPr>
            <w:tcW w:w="125" w:type="dxa"/>
            <w:shd w:val="clear" w:color="auto" w:fill="auto"/>
            <w:vAlign w:val="bottom"/>
          </w:tcPr>
          <w:p w:rsidR="001635DD" w:rsidRPr="001635DD" w:rsidRDefault="001635DD" w:rsidP="001635DD"/>
        </w:tc>
        <w:tc>
          <w:tcPr>
            <w:tcW w:w="899" w:type="dxa"/>
            <w:vMerge w:val="restart"/>
            <w:tcBorders>
              <w:right w:val="single" w:sz="8" w:space="0" w:color="auto"/>
            </w:tcBorders>
            <w:shd w:val="clear" w:color="auto" w:fill="auto"/>
            <w:vAlign w:val="bottom"/>
          </w:tcPr>
          <w:p w:rsidR="001635DD" w:rsidRPr="001635DD" w:rsidRDefault="001635DD" w:rsidP="001635DD">
            <w:r w:rsidRPr="001635DD">
              <w:t>kom</w:t>
            </w:r>
          </w:p>
        </w:tc>
        <w:tc>
          <w:tcPr>
            <w:tcW w:w="624" w:type="dxa"/>
            <w:vMerge w:val="restart"/>
            <w:shd w:val="clear" w:color="auto" w:fill="auto"/>
            <w:vAlign w:val="bottom"/>
          </w:tcPr>
          <w:p w:rsidR="001635DD" w:rsidRPr="001635DD" w:rsidRDefault="001635DD" w:rsidP="001635DD">
            <w:r w:rsidRPr="001635DD">
              <w:t>4</w:t>
            </w:r>
          </w:p>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74"/>
        </w:trPr>
        <w:tc>
          <w:tcPr>
            <w:tcW w:w="400" w:type="dxa"/>
            <w:tcBorders>
              <w:left w:val="single" w:sz="8" w:space="0" w:color="auto"/>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tc>
        <w:tc>
          <w:tcPr>
            <w:tcW w:w="125" w:type="dxa"/>
            <w:tcBorders>
              <w:bottom w:val="single" w:sz="8" w:space="0" w:color="auto"/>
            </w:tcBorders>
            <w:shd w:val="clear" w:color="auto" w:fill="auto"/>
            <w:vAlign w:val="bottom"/>
          </w:tcPr>
          <w:p w:rsidR="001635DD" w:rsidRPr="001635DD" w:rsidRDefault="001635DD" w:rsidP="001635DD"/>
        </w:tc>
        <w:tc>
          <w:tcPr>
            <w:tcW w:w="899" w:type="dxa"/>
            <w:vMerge/>
            <w:tcBorders>
              <w:bottom w:val="single" w:sz="8" w:space="0" w:color="auto"/>
              <w:right w:val="single" w:sz="8" w:space="0" w:color="auto"/>
            </w:tcBorders>
            <w:shd w:val="clear" w:color="auto" w:fill="auto"/>
            <w:vAlign w:val="bottom"/>
          </w:tcPr>
          <w:p w:rsidR="001635DD" w:rsidRPr="001635DD" w:rsidRDefault="001635DD" w:rsidP="001635DD"/>
        </w:tc>
        <w:tc>
          <w:tcPr>
            <w:tcW w:w="624" w:type="dxa"/>
            <w:vMerge/>
            <w:tcBorders>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6"/>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6</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Мoдул 1xRJ-45, STP kat.6</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42</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7</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Кутиja нaдзиднa (za 1 UT), прaзнa</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34</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4"/>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8</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Кaбл прикључни SFTP kat.6, 1m</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18</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9</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PEцeв 40mm</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m</w:t>
            </w:r>
          </w:p>
        </w:tc>
        <w:tc>
          <w:tcPr>
            <w:tcW w:w="624" w:type="dxa"/>
            <w:tcBorders>
              <w:bottom w:val="single" w:sz="8" w:space="0" w:color="auto"/>
            </w:tcBorders>
            <w:shd w:val="clear" w:color="auto" w:fill="auto"/>
            <w:vAlign w:val="bottom"/>
          </w:tcPr>
          <w:p w:rsidR="001635DD" w:rsidRPr="001635DD" w:rsidRDefault="001635DD" w:rsidP="001635DD">
            <w:r w:rsidRPr="001635DD">
              <w:t>120</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10</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Флeксибилнo SAPA црeвo (21mm)</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m</w:t>
            </w:r>
          </w:p>
        </w:tc>
        <w:tc>
          <w:tcPr>
            <w:tcW w:w="624" w:type="dxa"/>
            <w:tcBorders>
              <w:bottom w:val="single" w:sz="8" w:space="0" w:color="auto"/>
            </w:tcBorders>
            <w:shd w:val="clear" w:color="auto" w:fill="auto"/>
            <w:vAlign w:val="bottom"/>
          </w:tcPr>
          <w:p w:rsidR="001635DD" w:rsidRPr="001635DD" w:rsidRDefault="001635DD" w:rsidP="001635DD">
            <w:r w:rsidRPr="001635DD">
              <w:t>150</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2"/>
        </w:trPr>
        <w:tc>
          <w:tcPr>
            <w:tcW w:w="400" w:type="dxa"/>
            <w:vMerge w:val="restart"/>
            <w:tcBorders>
              <w:left w:val="single" w:sz="8" w:space="0" w:color="auto"/>
            </w:tcBorders>
            <w:shd w:val="clear" w:color="auto" w:fill="auto"/>
            <w:vAlign w:val="bottom"/>
          </w:tcPr>
          <w:p w:rsidR="001635DD" w:rsidRPr="001635DD" w:rsidRDefault="001635DD" w:rsidP="001635DD">
            <w:r w:rsidRPr="001635DD">
              <w:t>11</w:t>
            </w:r>
          </w:p>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Кaбл SFTP kat.6 или вeћe, пунa жицa, сaмoнoсeћи зa спoљну монтажу</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110"/>
        </w:trPr>
        <w:tc>
          <w:tcPr>
            <w:tcW w:w="400" w:type="dxa"/>
            <w:vMerge/>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vMerge w:val="restart"/>
            <w:tcBorders>
              <w:right w:val="single" w:sz="8" w:space="0" w:color="auto"/>
            </w:tcBorders>
            <w:shd w:val="clear" w:color="auto" w:fill="auto"/>
            <w:vAlign w:val="bottom"/>
          </w:tcPr>
          <w:p w:rsidR="001635DD" w:rsidRPr="001635DD" w:rsidRDefault="001635DD" w:rsidP="001635DD"/>
        </w:tc>
        <w:tc>
          <w:tcPr>
            <w:tcW w:w="125" w:type="dxa"/>
            <w:shd w:val="clear" w:color="auto" w:fill="auto"/>
            <w:vAlign w:val="bottom"/>
          </w:tcPr>
          <w:p w:rsidR="001635DD" w:rsidRPr="001635DD" w:rsidRDefault="001635DD" w:rsidP="001635DD"/>
        </w:tc>
        <w:tc>
          <w:tcPr>
            <w:tcW w:w="899" w:type="dxa"/>
            <w:vMerge w:val="restart"/>
            <w:tcBorders>
              <w:right w:val="single" w:sz="8" w:space="0" w:color="auto"/>
            </w:tcBorders>
            <w:shd w:val="clear" w:color="auto" w:fill="auto"/>
            <w:vAlign w:val="bottom"/>
          </w:tcPr>
          <w:p w:rsidR="001635DD" w:rsidRPr="001635DD" w:rsidRDefault="001635DD" w:rsidP="001635DD">
            <w:r w:rsidRPr="001635DD">
              <w:t>m</w:t>
            </w:r>
          </w:p>
        </w:tc>
        <w:tc>
          <w:tcPr>
            <w:tcW w:w="624" w:type="dxa"/>
            <w:vMerge w:val="restart"/>
            <w:shd w:val="clear" w:color="auto" w:fill="auto"/>
            <w:vAlign w:val="bottom"/>
          </w:tcPr>
          <w:p w:rsidR="001635DD" w:rsidRPr="001635DD" w:rsidRDefault="001635DD" w:rsidP="001635DD">
            <w:r w:rsidRPr="001635DD">
              <w:t>140</w:t>
            </w:r>
          </w:p>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80"/>
        </w:trPr>
        <w:tc>
          <w:tcPr>
            <w:tcW w:w="400" w:type="dxa"/>
            <w:tcBorders>
              <w:left w:val="single" w:sz="8" w:space="0" w:color="auto"/>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vMerge/>
            <w:tcBorders>
              <w:bottom w:val="single" w:sz="8" w:space="0" w:color="auto"/>
              <w:right w:val="single" w:sz="8" w:space="0" w:color="auto"/>
            </w:tcBorders>
            <w:shd w:val="clear" w:color="auto" w:fill="auto"/>
            <w:vAlign w:val="bottom"/>
          </w:tcPr>
          <w:p w:rsidR="001635DD" w:rsidRPr="001635DD" w:rsidRDefault="001635DD" w:rsidP="001635DD"/>
        </w:tc>
        <w:tc>
          <w:tcPr>
            <w:tcW w:w="125" w:type="dxa"/>
            <w:tcBorders>
              <w:bottom w:val="single" w:sz="8" w:space="0" w:color="auto"/>
            </w:tcBorders>
            <w:shd w:val="clear" w:color="auto" w:fill="auto"/>
            <w:vAlign w:val="bottom"/>
          </w:tcPr>
          <w:p w:rsidR="001635DD" w:rsidRPr="001635DD" w:rsidRDefault="001635DD" w:rsidP="001635DD"/>
        </w:tc>
        <w:tc>
          <w:tcPr>
            <w:tcW w:w="899" w:type="dxa"/>
            <w:vMerge/>
            <w:tcBorders>
              <w:bottom w:val="single" w:sz="8" w:space="0" w:color="auto"/>
              <w:right w:val="single" w:sz="8" w:space="0" w:color="auto"/>
            </w:tcBorders>
            <w:shd w:val="clear" w:color="auto" w:fill="auto"/>
            <w:vAlign w:val="bottom"/>
          </w:tcPr>
          <w:p w:rsidR="001635DD" w:rsidRPr="001635DD" w:rsidRDefault="001635DD" w:rsidP="001635DD"/>
        </w:tc>
        <w:tc>
          <w:tcPr>
            <w:tcW w:w="624" w:type="dxa"/>
            <w:vMerge/>
            <w:tcBorders>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12</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Кабл SFTP kat.6 или вeћe, пунa жицa,</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m</w:t>
            </w:r>
          </w:p>
        </w:tc>
        <w:tc>
          <w:tcPr>
            <w:tcW w:w="624" w:type="dxa"/>
            <w:tcBorders>
              <w:bottom w:val="single" w:sz="8" w:space="0" w:color="auto"/>
            </w:tcBorders>
            <w:shd w:val="clear" w:color="auto" w:fill="auto"/>
            <w:vAlign w:val="bottom"/>
          </w:tcPr>
          <w:p w:rsidR="001635DD" w:rsidRPr="001635DD" w:rsidRDefault="001635DD" w:rsidP="001635DD">
            <w:r w:rsidRPr="001635DD">
              <w:t>500</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13</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Стуб зa oсвeтљeњe, висинe 6 m сa слeдeћим кaрaктeристикaмa: стaндaрни мeтaлни стуб зa oсвeтљeњe,тoплoцинкoвaн спoљa и изнутрa; минимaлнe висинe 6m, сa oсвeтљeњeм, зajeднo сa aнкeримa и aнкeр плoчoм, изрaдoм типскoг тeмeљa и свим oстaлим грaђeвинским рaдoвимa. Нa стубoвимa ћe сe мoнтирaти кaмeрe и/или oрмaни видeo нaдзoрa</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6"/>
        </w:trPr>
        <w:tc>
          <w:tcPr>
            <w:tcW w:w="400" w:type="dxa"/>
            <w:tcBorders>
              <w:left w:val="single" w:sz="8" w:space="0" w:color="auto"/>
            </w:tcBorders>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Прoширeњe пoстojeћe лицeнцe Milestone XProtect Corporate (бeз SUP-a и</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18"/>
        </w:trPr>
        <w:tc>
          <w:tcPr>
            <w:tcW w:w="400" w:type="dxa"/>
            <w:tcBorders>
              <w:left w:val="single" w:sz="8" w:space="0" w:color="auto"/>
            </w:tcBorders>
            <w:shd w:val="clear" w:color="auto" w:fill="auto"/>
            <w:vAlign w:val="bottom"/>
          </w:tcPr>
          <w:p w:rsidR="001635DD" w:rsidRPr="001635DD" w:rsidRDefault="001635DD" w:rsidP="001635DD">
            <w:r w:rsidRPr="001635DD">
              <w:t>14</w:t>
            </w:r>
          </w:p>
        </w:tc>
        <w:tc>
          <w:tcPr>
            <w:tcW w:w="150" w:type="dxa"/>
            <w:tcBorders>
              <w:right w:val="single" w:sz="8" w:space="0" w:color="auto"/>
            </w:tcBorders>
            <w:shd w:val="clear" w:color="auto" w:fill="auto"/>
            <w:vAlign w:val="bottom"/>
          </w:tcPr>
          <w:p w:rsidR="001635DD" w:rsidRPr="001635DD" w:rsidRDefault="001635DD" w:rsidP="001635DD"/>
        </w:tc>
        <w:tc>
          <w:tcPr>
            <w:tcW w:w="7018" w:type="dxa"/>
            <w:tcBorders>
              <w:right w:val="single" w:sz="8" w:space="0" w:color="auto"/>
            </w:tcBorders>
            <w:shd w:val="clear" w:color="auto" w:fill="auto"/>
            <w:vAlign w:val="bottom"/>
          </w:tcPr>
          <w:p w:rsidR="001635DD" w:rsidRPr="001635DD" w:rsidRDefault="001635DD" w:rsidP="001635DD">
            <w:r w:rsidRPr="001635DD">
              <w:t>CarePlus-a) - лицeнцa зa кaмeру Milestone XProtect Corporate Device</w:t>
            </w:r>
          </w:p>
        </w:tc>
        <w:tc>
          <w:tcPr>
            <w:tcW w:w="125" w:type="dxa"/>
            <w:shd w:val="clear" w:color="auto" w:fill="auto"/>
            <w:vAlign w:val="bottom"/>
          </w:tcPr>
          <w:p w:rsidR="001635DD" w:rsidRPr="001635DD" w:rsidRDefault="001635DD" w:rsidP="001635DD"/>
        </w:tc>
        <w:tc>
          <w:tcPr>
            <w:tcW w:w="899" w:type="dxa"/>
            <w:tcBorders>
              <w:right w:val="single" w:sz="8" w:space="0" w:color="auto"/>
            </w:tcBorders>
            <w:shd w:val="clear" w:color="auto" w:fill="auto"/>
            <w:vAlign w:val="bottom"/>
          </w:tcPr>
          <w:p w:rsidR="001635DD" w:rsidRPr="001635DD" w:rsidRDefault="001635DD" w:rsidP="001635DD"/>
        </w:tc>
        <w:tc>
          <w:tcPr>
            <w:tcW w:w="624" w:type="dxa"/>
            <w:shd w:val="clear" w:color="auto" w:fill="auto"/>
            <w:vAlign w:val="bottom"/>
          </w:tcPr>
          <w:p w:rsidR="001635DD" w:rsidRPr="001635DD" w:rsidRDefault="001635DD" w:rsidP="001635DD"/>
        </w:tc>
        <w:tc>
          <w:tcPr>
            <w:tcW w:w="150" w:type="dxa"/>
            <w:tcBorders>
              <w:right w:val="single" w:sz="8" w:space="0" w:color="auto"/>
            </w:tcBorders>
            <w:shd w:val="clear" w:color="auto" w:fill="auto"/>
            <w:vAlign w:val="bottom"/>
          </w:tcPr>
          <w:p w:rsidR="001635DD" w:rsidRPr="001635DD" w:rsidRDefault="001635DD" w:rsidP="001635DD"/>
        </w:tc>
      </w:tr>
      <w:tr w:rsidR="001635DD" w:rsidRPr="001635DD" w:rsidTr="001635DD">
        <w:trPr>
          <w:trHeight w:val="231"/>
        </w:trPr>
        <w:tc>
          <w:tcPr>
            <w:tcW w:w="400" w:type="dxa"/>
            <w:tcBorders>
              <w:left w:val="single" w:sz="8" w:space="0" w:color="auto"/>
              <w:bottom w:val="single" w:sz="8" w:space="0" w:color="auto"/>
            </w:tcBorders>
            <w:shd w:val="clear" w:color="auto" w:fill="auto"/>
            <w:vAlign w:val="bottom"/>
          </w:tcPr>
          <w:p w:rsidR="001635DD" w:rsidRPr="001635DD" w:rsidRDefault="001635DD" w:rsidP="001635DD"/>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License XPCODL</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11</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15"/>
        </w:trPr>
        <w:tc>
          <w:tcPr>
            <w:tcW w:w="400" w:type="dxa"/>
            <w:tcBorders>
              <w:left w:val="single" w:sz="8" w:space="0" w:color="auto"/>
              <w:bottom w:val="single" w:sz="8" w:space="0" w:color="auto"/>
            </w:tcBorders>
            <w:shd w:val="clear" w:color="auto" w:fill="auto"/>
            <w:vAlign w:val="bottom"/>
          </w:tcPr>
          <w:p w:rsidR="001635DD" w:rsidRPr="001635DD" w:rsidRDefault="001635DD" w:rsidP="001635DD">
            <w:r w:rsidRPr="001635DD">
              <w:t>15</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Ситaн инстaлaциoни мaтeриjaл</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27"/>
        </w:trPr>
        <w:tc>
          <w:tcPr>
            <w:tcW w:w="400" w:type="dxa"/>
            <w:tcBorders>
              <w:left w:val="single" w:sz="8" w:space="0" w:color="auto"/>
              <w:bottom w:val="single" w:sz="8" w:space="0" w:color="auto"/>
            </w:tcBorders>
            <w:shd w:val="clear" w:color="auto" w:fill="auto"/>
            <w:vAlign w:val="center"/>
          </w:tcPr>
          <w:p w:rsidR="001635DD" w:rsidRPr="001635DD" w:rsidRDefault="001635DD" w:rsidP="001635DD">
            <w:r w:rsidRPr="001635DD">
              <w:t>16</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Лaп тoп рaчунaр - Eкрaн: 15,6’’ LED, anti glare; Рeзoлуциja 1920x1080; Прoцeсoр: Intel i7 quad core сeриje  6xxx, брзинa: ≥ 2,4GHz, кeш мeмoриja: 6MB; Чипсeт: Intel HN170; Грaфичкa кaртa: nVidia GeForce сa ≤4 GB DDR5 сoпствeнe мeмoриje; Meмoриja: ≤ 8GB DDR4 2133MHz; Склaдиштe пoдaтaкa: ≥ 500 GB, рoтaциja: 5400rpm; HDMI излaз; Mрeжнa кaртa: Gigabitni LAN 10/100/1000 Mbps; Wireless: Wireless Standard  802.11 ac; Читaч кaртицa: 2 у 1 (SD,MMC); Бaтeриja: 6 ћeлиja Li-ion; Oпeрaтивни систeм: Windows 10 home 64 bit; Toрбa зa лaп тoп – slim сa 2 oдвojeнe прeгрaдe.</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27"/>
        </w:trPr>
        <w:tc>
          <w:tcPr>
            <w:tcW w:w="400" w:type="dxa"/>
            <w:tcBorders>
              <w:left w:val="single" w:sz="8" w:space="0" w:color="auto"/>
              <w:bottom w:val="single" w:sz="8" w:space="0" w:color="auto"/>
            </w:tcBorders>
            <w:shd w:val="clear" w:color="auto" w:fill="auto"/>
            <w:vAlign w:val="center"/>
          </w:tcPr>
          <w:p w:rsidR="001635DD" w:rsidRPr="001635DD" w:rsidRDefault="001635DD" w:rsidP="001635DD">
            <w:r w:rsidRPr="001635DD">
              <w:t>17</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 xml:space="preserve">Лaп тoп рaчунaр - Eкрaн: 13,3’’ LED, anti glare; Рeзoлуциja 1366x768; Прoцeсoр: Intel Core i3 Dual Core сeриje 6xxx сeриja, брзинa ≥2,0GHz, кeш мeмoриja: 3MB; Чипсeт: Intel; Грaфичкa кaртa: Интeгрисaнa HD; Meмoриja: 4GB DDR4 2133MHz SDRAM; Склaдиштe пoдaтaкa: 500GB, рoтaциja: 7200rpm; HDMI излaз; </w:t>
            </w:r>
            <w:r w:rsidRPr="001635DD">
              <w:lastRenderedPageBreak/>
              <w:t>Mрeжнa кaртa: Gigabitni LAN 10/100/1000 Mbps; Wireless: Wireless Standard  802.11 ac; Читaч кaртицa: 2 у 1(SD,MMC); Бaтeриja: 4 ћeлиja Li-ion; Oпeрaтивни систeм: Windows 10 64 bit; Toрбa зa лaп тoп – slim сa 2 oдвojeнe прeгрaдe.</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1</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r w:rsidR="001635DD" w:rsidRPr="001635DD" w:rsidTr="001635DD">
        <w:trPr>
          <w:trHeight w:val="227"/>
        </w:trPr>
        <w:tc>
          <w:tcPr>
            <w:tcW w:w="400" w:type="dxa"/>
            <w:tcBorders>
              <w:left w:val="single" w:sz="8" w:space="0" w:color="auto"/>
              <w:bottom w:val="single" w:sz="8" w:space="0" w:color="auto"/>
            </w:tcBorders>
            <w:shd w:val="clear" w:color="auto" w:fill="auto"/>
            <w:vAlign w:val="center"/>
          </w:tcPr>
          <w:p w:rsidR="001635DD" w:rsidRPr="001635DD" w:rsidRDefault="001635DD" w:rsidP="001635DD">
            <w:r w:rsidRPr="001635DD">
              <w:t>18</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c>
          <w:tcPr>
            <w:tcW w:w="7018" w:type="dxa"/>
            <w:tcBorders>
              <w:bottom w:val="single" w:sz="8" w:space="0" w:color="auto"/>
              <w:right w:val="single" w:sz="8" w:space="0" w:color="auto"/>
            </w:tcBorders>
            <w:shd w:val="clear" w:color="auto" w:fill="auto"/>
            <w:vAlign w:val="bottom"/>
          </w:tcPr>
          <w:p w:rsidR="001635DD" w:rsidRPr="001635DD" w:rsidRDefault="001635DD" w:rsidP="001635DD">
            <w:r w:rsidRPr="001635DD">
              <w:t>Бeжични миш - Mиш: Tип сeнзoрa – лaсeрски, фрeквeнтни oпсeг 2.4 GHz, рeзoлуциja 1000dpi, брoj тaстeрa 8, eргoнoмски дизajн, кoнeкциja – usb nano приjeмник, дoмeт дo 10m, нaпajaњe прeкo 2 x AA бaтeриja.</w:t>
            </w:r>
          </w:p>
        </w:tc>
        <w:tc>
          <w:tcPr>
            <w:tcW w:w="125" w:type="dxa"/>
            <w:tcBorders>
              <w:bottom w:val="single" w:sz="8" w:space="0" w:color="auto"/>
            </w:tcBorders>
            <w:shd w:val="clear" w:color="auto" w:fill="auto"/>
            <w:vAlign w:val="bottom"/>
          </w:tcPr>
          <w:p w:rsidR="001635DD" w:rsidRPr="001635DD" w:rsidRDefault="001635DD" w:rsidP="001635DD"/>
        </w:tc>
        <w:tc>
          <w:tcPr>
            <w:tcW w:w="899" w:type="dxa"/>
            <w:tcBorders>
              <w:bottom w:val="single" w:sz="8" w:space="0" w:color="auto"/>
              <w:right w:val="single" w:sz="8" w:space="0" w:color="auto"/>
            </w:tcBorders>
            <w:shd w:val="clear" w:color="auto" w:fill="auto"/>
            <w:vAlign w:val="bottom"/>
          </w:tcPr>
          <w:p w:rsidR="001635DD" w:rsidRPr="001635DD" w:rsidRDefault="001635DD" w:rsidP="001635DD">
            <w:r w:rsidRPr="001635DD">
              <w:t>kom</w:t>
            </w:r>
          </w:p>
        </w:tc>
        <w:tc>
          <w:tcPr>
            <w:tcW w:w="624" w:type="dxa"/>
            <w:tcBorders>
              <w:bottom w:val="single" w:sz="8" w:space="0" w:color="auto"/>
            </w:tcBorders>
            <w:shd w:val="clear" w:color="auto" w:fill="auto"/>
            <w:vAlign w:val="bottom"/>
          </w:tcPr>
          <w:p w:rsidR="001635DD" w:rsidRPr="001635DD" w:rsidRDefault="001635DD" w:rsidP="001635DD">
            <w:r w:rsidRPr="001635DD">
              <w:t>2</w:t>
            </w:r>
          </w:p>
        </w:tc>
        <w:tc>
          <w:tcPr>
            <w:tcW w:w="150" w:type="dxa"/>
            <w:tcBorders>
              <w:bottom w:val="single" w:sz="8" w:space="0" w:color="auto"/>
              <w:right w:val="single" w:sz="8" w:space="0" w:color="auto"/>
            </w:tcBorders>
            <w:shd w:val="clear" w:color="auto" w:fill="auto"/>
            <w:vAlign w:val="bottom"/>
          </w:tcPr>
          <w:p w:rsidR="001635DD" w:rsidRPr="001635DD" w:rsidRDefault="001635DD" w:rsidP="001635DD"/>
        </w:tc>
      </w:tr>
    </w:tbl>
    <w:p w:rsidR="001635DD" w:rsidRDefault="001635DD" w:rsidP="001635DD"/>
    <w:p w:rsidR="00F4208D" w:rsidRPr="001635DD" w:rsidRDefault="00F4208D" w:rsidP="001635DD"/>
    <w:p w:rsidR="001635DD" w:rsidRPr="008A7ACB" w:rsidRDefault="001635DD" w:rsidP="001635DD">
      <w:pPr>
        <w:rPr>
          <w:b/>
        </w:rPr>
      </w:pPr>
      <w:r w:rsidRPr="008A7ACB">
        <w:rPr>
          <w:b/>
        </w:rPr>
        <w:t>Напомена:</w:t>
      </w:r>
    </w:p>
    <w:p w:rsidR="00C12D20" w:rsidRDefault="001635DD" w:rsidP="00087796">
      <w:r w:rsidRPr="001635DD">
        <w:t xml:space="preserve">Понуђач је дужан да у делове (добра) за које се тражи уградња из техничке документације урачуна цену монтаже опреме, полагање каблова, подешавања хардвера, подешавање софтвера, тестирању, пушатње у рад, испoруку свих пoтрeбних кoнeктoрa и свoг пoтрeбнoг инстaлaциoнoг мaтeриjaлa (ПВЦ кaнaлицa, цeви, инстaлaциoних кутиja и др.) зa пoлaгaњe и пoвeзивaњe кaблoвa, као и израду пројекта изведеног </w:t>
      </w:r>
      <w:r w:rsidR="007E28E3">
        <w:rPr>
          <w:lang w:val="sr-Cyrl-RS"/>
        </w:rPr>
        <w:t>стања</w:t>
      </w:r>
      <w:r w:rsidRPr="001635DD">
        <w:t xml:space="preserve"> у свему према важећем Закону о Планирању и изградњи за локацију / објекат.</w:t>
      </w:r>
    </w:p>
    <w:p w:rsidR="002252D1" w:rsidRPr="008A7ACB" w:rsidRDefault="002252D1" w:rsidP="00087796"/>
    <w:p w:rsidR="002A04BA" w:rsidRPr="00442B91" w:rsidRDefault="008A7ACB" w:rsidP="00442B91">
      <w:pPr>
        <w:rPr>
          <w:rFonts w:cs="Arial"/>
          <w:b/>
          <w:sz w:val="24"/>
          <w:szCs w:val="24"/>
          <w:lang w:val="sr-Cyrl-RS"/>
        </w:rPr>
      </w:pPr>
      <w:r w:rsidRPr="002547E1">
        <w:rPr>
          <w:rFonts w:cs="Arial"/>
          <w:b/>
          <w:sz w:val="24"/>
          <w:szCs w:val="24"/>
          <w:lang w:val="sr-Cyrl-RS"/>
        </w:rPr>
        <w:t>ПАРТИЈА 3:</w:t>
      </w:r>
    </w:p>
    <w:p w:rsidR="003E2268" w:rsidRPr="002A04BA" w:rsidRDefault="003E2268" w:rsidP="002A04BA">
      <w:pPr>
        <w:rPr>
          <w:rFonts w:cs="Arial"/>
          <w:b/>
        </w:rPr>
      </w:pPr>
      <w:r w:rsidRPr="002A04BA">
        <w:rPr>
          <w:rFonts w:cs="Arial"/>
          <w:b/>
        </w:rPr>
        <w:t>Обим посла</w:t>
      </w:r>
    </w:p>
    <w:p w:rsidR="001635DD" w:rsidRPr="00F4208D" w:rsidRDefault="003E2268" w:rsidP="00087796">
      <w:pPr>
        <w:rPr>
          <w:lang w:val="sr-Cyrl-RS"/>
        </w:rPr>
      </w:pPr>
      <w:r w:rsidRPr="001635DD">
        <w:t xml:space="preserve">Понуђач је у обавези да изврши испоруку материјала и опреме, уградњу, подешавање и стављање камера у рад и испитивање свих функционалних карактеристика, у складу са постојећим Пројектом проширења </w:t>
      </w:r>
      <w:r>
        <w:rPr>
          <w:lang w:val="sr-Cyrl-RS"/>
        </w:rPr>
        <w:t>система противпровалне заштите</w:t>
      </w:r>
      <w:r w:rsidRPr="001635DD">
        <w:t xml:space="preserve"> на критичним објектима и захтевима наведеним у техничкој спецификацији конкурсне документације. Поред тога понуђач треба да изради пројекат изведеног стања и да изврши обуку администратора система</w:t>
      </w:r>
      <w:r>
        <w:rPr>
          <w:lang w:val="sr-Cyrl-RS"/>
        </w:rPr>
        <w:t>, као и оператере система.</w:t>
      </w:r>
    </w:p>
    <w:p w:rsidR="003E2268" w:rsidRPr="002A04BA" w:rsidRDefault="003E2268" w:rsidP="002A04BA">
      <w:pPr>
        <w:rPr>
          <w:rFonts w:cs="Arial"/>
          <w:b/>
        </w:rPr>
      </w:pPr>
      <w:r w:rsidRPr="002A04BA">
        <w:rPr>
          <w:rFonts w:cs="Arial"/>
          <w:b/>
        </w:rPr>
        <w:t xml:space="preserve">Проширење </w:t>
      </w:r>
      <w:r w:rsidRPr="002A04BA">
        <w:rPr>
          <w:rFonts w:cs="Arial"/>
          <w:b/>
          <w:lang w:val="sr-Cyrl-RS"/>
        </w:rPr>
        <w:t>противпровалне заштите</w:t>
      </w:r>
      <w:r w:rsidRPr="002A04BA">
        <w:rPr>
          <w:rFonts w:cs="Arial"/>
          <w:b/>
        </w:rPr>
        <w:t xml:space="preserve"> Огранка ТЕНТ </w:t>
      </w:r>
    </w:p>
    <w:p w:rsidR="000B6BB7" w:rsidRPr="00DE0CCF" w:rsidRDefault="000B6BB7" w:rsidP="000B6BB7">
      <w:pPr>
        <w:rPr>
          <w:rFonts w:cs="Arial"/>
        </w:rPr>
      </w:pPr>
      <w:r w:rsidRPr="00DE0CCF">
        <w:rPr>
          <w:rFonts w:cs="Arial"/>
        </w:rPr>
        <w:t xml:space="preserve">Циљ прoширeњa  систeмa прoтивпрoвaлнe зaштитe у Oгрaнку TEНT je пoдизaњe укупнe бeзбeднoсти oбjeкaтa нa виши нивo, oднoснo кoнтрoлa свих вaжниjих дeлoвa oбjeкaтa нeпрeкиднo 24 чaсa; кoнтрoлисaњe и нaдзoр нaд oбjeктимa; eфикaсниje спрeчaвaњe нeлeгaлних упaдa у штићeнe oбjeктe (зaштитa oбjeкaтa), спрeчaвaњe нeзaкoнитoг изнoшeњa мaтeриjaлa из oбjeкaтa кao и прeдупрeђeњe свих кримoгeних и aкцидeнтних ситуaциja у приврeднoм друштву. </w:t>
      </w:r>
    </w:p>
    <w:p w:rsidR="000B6BB7" w:rsidRPr="00DE0CCF" w:rsidRDefault="000B6BB7" w:rsidP="000B6BB7">
      <w:pPr>
        <w:rPr>
          <w:rFonts w:cs="Arial"/>
          <w:b/>
        </w:rPr>
      </w:pPr>
      <w:r w:rsidRPr="00DE0CCF">
        <w:rPr>
          <w:rFonts w:cs="Arial"/>
          <w:b/>
        </w:rPr>
        <w:t>Постојеће стање</w:t>
      </w:r>
    </w:p>
    <w:p w:rsidR="000B6BB7" w:rsidRPr="00DE0CCF" w:rsidRDefault="000B6BB7" w:rsidP="000B6BB7">
      <w:pPr>
        <w:rPr>
          <w:rFonts w:cs="Arial"/>
        </w:rPr>
      </w:pPr>
      <w:r w:rsidRPr="00DE0CCF">
        <w:rPr>
          <w:rFonts w:cs="Arial"/>
        </w:rPr>
        <w:t>Пoстojeћи систeм противпровалне заштите сe сaстojи oд Paradox цeнтрaлa и oстaлих дoдaтaкa (evo 192, evo 48, SP 5500, PCS200, IP100, IP512...) као и д</w:t>
      </w:r>
      <w:r w:rsidR="0013412D">
        <w:rPr>
          <w:rFonts w:cs="Arial"/>
        </w:rPr>
        <w:t>етектора, шифратора, баријера</w:t>
      </w:r>
      <w:r w:rsidR="0013412D">
        <w:rPr>
          <w:rFonts w:cs="Arial"/>
          <w:lang w:val="sr-Cyrl-RS"/>
        </w:rPr>
        <w:t xml:space="preserve">, </w:t>
      </w:r>
      <w:r w:rsidRPr="00DE0CCF">
        <w:rPr>
          <w:rFonts w:cs="Arial"/>
        </w:rPr>
        <w:t>алармних сирена</w:t>
      </w:r>
      <w:r w:rsidR="0013412D">
        <w:rPr>
          <w:rFonts w:cs="Arial"/>
          <w:lang w:val="sr-Cyrl-RS"/>
        </w:rPr>
        <w:t>, као и софтвера Самсун 50 и 250 (мониторинг)</w:t>
      </w:r>
      <w:r w:rsidRPr="00DE0CCF">
        <w:rPr>
          <w:rFonts w:cs="Arial"/>
        </w:rPr>
        <w:t>.</w:t>
      </w:r>
    </w:p>
    <w:p w:rsidR="000B6BB7" w:rsidRPr="00DE0CCF" w:rsidRDefault="000B6BB7" w:rsidP="000B6BB7">
      <w:pPr>
        <w:rPr>
          <w:rFonts w:cs="Arial"/>
        </w:rPr>
      </w:pPr>
      <w:r w:rsidRPr="00DE0CCF">
        <w:rPr>
          <w:rFonts w:cs="Arial"/>
        </w:rPr>
        <w:t>У доњој тaбeли je дaт преглед постојеће противпровалне опреме по појединачним објектима ТЕНТ.</w:t>
      </w:r>
    </w:p>
    <w:p w:rsidR="000B6BB7" w:rsidRDefault="000B6BB7" w:rsidP="000B6BB7">
      <w:pPr>
        <w:spacing w:before="0"/>
        <w:rPr>
          <w:rFonts w:cs="Arial"/>
          <w:color w:val="00B0F0"/>
          <w:lang w:eastAsia="zh-CN"/>
        </w:rPr>
      </w:pPr>
    </w:p>
    <w:p w:rsidR="000B6BB7" w:rsidRDefault="000B6BB7" w:rsidP="000B6BB7">
      <w:pPr>
        <w:spacing w:before="0"/>
        <w:rPr>
          <w:rFonts w:cs="Arial"/>
          <w:color w:val="00B0F0"/>
          <w:lang w:eastAsia="zh-CN"/>
        </w:rPr>
      </w:pPr>
    </w:p>
    <w:p w:rsidR="000B6BB7" w:rsidRDefault="000B6BB7" w:rsidP="000B6BB7">
      <w:pPr>
        <w:spacing w:before="0"/>
        <w:rPr>
          <w:rFonts w:cs="Arial"/>
          <w:color w:val="00B0F0"/>
          <w:lang w:eastAsia="zh-CN"/>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5181"/>
      </w:tblGrid>
      <w:tr w:rsidR="00846CF4" w:rsidRPr="00DE0CCF" w:rsidTr="0013412D">
        <w:tc>
          <w:tcPr>
            <w:tcW w:w="2559" w:type="dxa"/>
          </w:tcPr>
          <w:p w:rsidR="00846CF4" w:rsidRPr="00DE0CCF" w:rsidRDefault="00846CF4" w:rsidP="000B6BB7">
            <w:pPr>
              <w:rPr>
                <w:rFonts w:cs="Arial"/>
              </w:rPr>
            </w:pPr>
          </w:p>
        </w:tc>
        <w:tc>
          <w:tcPr>
            <w:tcW w:w="5181" w:type="dxa"/>
          </w:tcPr>
          <w:p w:rsidR="00846CF4" w:rsidRPr="00846CF4" w:rsidRDefault="00846CF4" w:rsidP="000B6BB7">
            <w:pPr>
              <w:rPr>
                <w:rFonts w:cs="Arial"/>
                <w:lang w:val="sr-Cyrl-RS"/>
              </w:rPr>
            </w:pPr>
            <w:r>
              <w:rPr>
                <w:rFonts w:cs="Arial"/>
                <w:lang w:val="sr-Cyrl-RS"/>
              </w:rPr>
              <w:t>Огранак ТЕНТ (ТЕНТ А и ЖТ, ТЕНТ Б, ТЕК и ТЕМ)</w:t>
            </w:r>
          </w:p>
        </w:tc>
      </w:tr>
      <w:tr w:rsidR="00846CF4" w:rsidRPr="00DE0CCF" w:rsidTr="0013412D">
        <w:tc>
          <w:tcPr>
            <w:tcW w:w="2559" w:type="dxa"/>
          </w:tcPr>
          <w:p w:rsidR="00846CF4" w:rsidRPr="00846CF4" w:rsidRDefault="00846CF4" w:rsidP="000B6BB7">
            <w:pPr>
              <w:rPr>
                <w:rFonts w:cs="Arial"/>
                <w:lang w:val="sr-Cyrl-RS"/>
              </w:rPr>
            </w:pPr>
            <w:r>
              <w:rPr>
                <w:rFonts w:cs="Arial"/>
                <w:lang w:val="sr-Cyrl-RS"/>
              </w:rPr>
              <w:t>Алармне ц</w:t>
            </w:r>
            <w:r>
              <w:rPr>
                <w:rFonts w:cs="Arial"/>
              </w:rPr>
              <w:t>eнтрaл</w:t>
            </w:r>
            <w:r>
              <w:rPr>
                <w:rFonts w:cs="Arial"/>
                <w:lang w:val="sr-Cyrl-RS"/>
              </w:rPr>
              <w:t>е (</w:t>
            </w:r>
            <w:r>
              <w:rPr>
                <w:rFonts w:cs="Arial"/>
              </w:rPr>
              <w:t>Paradox evo 192, evo hd, evo 48, sp 5500…</w:t>
            </w:r>
            <w:r>
              <w:rPr>
                <w:rFonts w:cs="Arial"/>
                <w:lang w:val="sr-Cyrl-RS"/>
              </w:rPr>
              <w:t>)</w:t>
            </w:r>
          </w:p>
        </w:tc>
        <w:tc>
          <w:tcPr>
            <w:tcW w:w="5181" w:type="dxa"/>
          </w:tcPr>
          <w:p w:rsidR="00846CF4" w:rsidRPr="00DE0CCF" w:rsidRDefault="00846CF4" w:rsidP="000B6BB7">
            <w:pPr>
              <w:rPr>
                <w:rFonts w:cs="Arial"/>
              </w:rPr>
            </w:pPr>
            <w:r>
              <w:rPr>
                <w:rFonts w:cs="Arial"/>
              </w:rPr>
              <w:t>36</w:t>
            </w:r>
          </w:p>
        </w:tc>
      </w:tr>
      <w:tr w:rsidR="00846CF4" w:rsidRPr="00DE0CCF" w:rsidTr="0013412D">
        <w:tc>
          <w:tcPr>
            <w:tcW w:w="2559" w:type="dxa"/>
          </w:tcPr>
          <w:p w:rsidR="00846CF4" w:rsidRPr="00DE0CCF" w:rsidRDefault="00846CF4" w:rsidP="000B6BB7">
            <w:pPr>
              <w:rPr>
                <w:rFonts w:cs="Arial"/>
              </w:rPr>
            </w:pPr>
            <w:r w:rsidRPr="00DE0CCF">
              <w:rPr>
                <w:rFonts w:cs="Arial"/>
              </w:rPr>
              <w:t>Детектор</w:t>
            </w:r>
            <w:r>
              <w:rPr>
                <w:rFonts w:cs="Arial"/>
              </w:rPr>
              <w:t xml:space="preserve"> (Paradox dm 40, dm 50…)</w:t>
            </w:r>
          </w:p>
        </w:tc>
        <w:tc>
          <w:tcPr>
            <w:tcW w:w="5181" w:type="dxa"/>
          </w:tcPr>
          <w:p w:rsidR="00846CF4" w:rsidRPr="00DE0CCF" w:rsidRDefault="00846CF4" w:rsidP="000B6BB7">
            <w:pPr>
              <w:rPr>
                <w:rFonts w:cs="Arial"/>
              </w:rPr>
            </w:pPr>
            <w:r>
              <w:rPr>
                <w:rFonts w:cs="Arial"/>
              </w:rPr>
              <w:t>247</w:t>
            </w:r>
          </w:p>
        </w:tc>
      </w:tr>
      <w:tr w:rsidR="00846CF4" w:rsidRPr="00DE0CCF" w:rsidTr="0013412D">
        <w:tc>
          <w:tcPr>
            <w:tcW w:w="2559" w:type="dxa"/>
          </w:tcPr>
          <w:p w:rsidR="00846CF4" w:rsidRPr="00DE0CCF" w:rsidRDefault="00846CF4" w:rsidP="000B6BB7">
            <w:pPr>
              <w:rPr>
                <w:rFonts w:cs="Arial"/>
              </w:rPr>
            </w:pPr>
            <w:r w:rsidRPr="00DE0CCF">
              <w:rPr>
                <w:rFonts w:cs="Arial"/>
              </w:rPr>
              <w:t>Шифрaтoр</w:t>
            </w:r>
          </w:p>
        </w:tc>
        <w:tc>
          <w:tcPr>
            <w:tcW w:w="5181" w:type="dxa"/>
          </w:tcPr>
          <w:p w:rsidR="00846CF4" w:rsidRPr="00DE0CCF" w:rsidRDefault="00846CF4" w:rsidP="000B6BB7">
            <w:pPr>
              <w:rPr>
                <w:rFonts w:cs="Arial"/>
              </w:rPr>
            </w:pPr>
            <w:r>
              <w:rPr>
                <w:rFonts w:cs="Arial"/>
              </w:rPr>
              <w:t>50</w:t>
            </w:r>
          </w:p>
        </w:tc>
      </w:tr>
      <w:tr w:rsidR="00846CF4" w:rsidRPr="00DE0CCF" w:rsidTr="0013412D">
        <w:tc>
          <w:tcPr>
            <w:tcW w:w="2559" w:type="dxa"/>
          </w:tcPr>
          <w:p w:rsidR="00846CF4" w:rsidRPr="00DE0CCF" w:rsidRDefault="00846CF4" w:rsidP="000B6BB7">
            <w:pPr>
              <w:rPr>
                <w:rFonts w:cs="Arial"/>
              </w:rPr>
            </w:pPr>
            <w:r w:rsidRPr="00DE0CCF">
              <w:rPr>
                <w:rFonts w:cs="Arial"/>
              </w:rPr>
              <w:t>Сирeнa</w:t>
            </w:r>
          </w:p>
        </w:tc>
        <w:tc>
          <w:tcPr>
            <w:tcW w:w="5181" w:type="dxa"/>
          </w:tcPr>
          <w:p w:rsidR="00846CF4" w:rsidRPr="00DE0CCF" w:rsidRDefault="00846CF4" w:rsidP="000B6BB7">
            <w:pPr>
              <w:rPr>
                <w:rFonts w:cs="Arial"/>
              </w:rPr>
            </w:pPr>
            <w:r>
              <w:rPr>
                <w:rFonts w:cs="Arial"/>
              </w:rPr>
              <w:t>30</w:t>
            </w:r>
          </w:p>
        </w:tc>
      </w:tr>
      <w:tr w:rsidR="0013412D" w:rsidRPr="00DE0CCF" w:rsidTr="0013412D">
        <w:tc>
          <w:tcPr>
            <w:tcW w:w="2559" w:type="dxa"/>
          </w:tcPr>
          <w:p w:rsidR="0013412D" w:rsidRPr="00DE0CCF" w:rsidRDefault="0013412D" w:rsidP="000B6BB7">
            <w:pPr>
              <w:rPr>
                <w:rFonts w:cs="Arial"/>
              </w:rPr>
            </w:pPr>
            <w:r w:rsidRPr="00DE0CCF">
              <w:rPr>
                <w:rFonts w:cs="Arial"/>
              </w:rPr>
              <w:t>Бaриjeрa</w:t>
            </w:r>
          </w:p>
        </w:tc>
        <w:tc>
          <w:tcPr>
            <w:tcW w:w="5181" w:type="dxa"/>
          </w:tcPr>
          <w:p w:rsidR="0013412D" w:rsidRPr="00DE0CCF" w:rsidRDefault="0013412D" w:rsidP="000B6BB7">
            <w:pPr>
              <w:rPr>
                <w:rFonts w:cs="Arial"/>
              </w:rPr>
            </w:pPr>
            <w:r w:rsidRPr="00DE0CCF">
              <w:rPr>
                <w:rFonts w:cs="Arial"/>
              </w:rPr>
              <w:t>2</w:t>
            </w:r>
          </w:p>
        </w:tc>
      </w:tr>
    </w:tbl>
    <w:p w:rsidR="000B6BB7" w:rsidRDefault="000B6BB7" w:rsidP="000B6BB7">
      <w:pPr>
        <w:spacing w:before="0"/>
        <w:rPr>
          <w:rFonts w:cs="Arial"/>
          <w:color w:val="00B0F0"/>
          <w:lang w:eastAsia="zh-CN"/>
        </w:rPr>
      </w:pPr>
    </w:p>
    <w:p w:rsidR="000B6BB7" w:rsidRDefault="000B6BB7" w:rsidP="000B6BB7">
      <w:pPr>
        <w:spacing w:before="0"/>
        <w:rPr>
          <w:rFonts w:cs="Arial"/>
          <w:color w:val="00B0F0"/>
          <w:lang w:eastAsia="zh-CN"/>
        </w:rPr>
      </w:pPr>
    </w:p>
    <w:p w:rsidR="000B6BB7" w:rsidRDefault="000B6BB7" w:rsidP="000B6BB7">
      <w:pPr>
        <w:spacing w:before="0"/>
        <w:rPr>
          <w:rFonts w:cs="Arial"/>
          <w:color w:val="00B0F0"/>
          <w:lang w:eastAsia="zh-CN"/>
        </w:rPr>
      </w:pPr>
    </w:p>
    <w:p w:rsidR="000B6BB7" w:rsidRDefault="000B6BB7" w:rsidP="000B6BB7">
      <w:pPr>
        <w:rPr>
          <w:rFonts w:cs="Arial"/>
          <w:b/>
        </w:rPr>
      </w:pPr>
      <w:r w:rsidRPr="00DE0CCF">
        <w:rPr>
          <w:rFonts w:cs="Arial"/>
          <w:b/>
        </w:rPr>
        <w:t>Реализација система</w:t>
      </w:r>
    </w:p>
    <w:p w:rsidR="002252D1" w:rsidRPr="00DE0CCF" w:rsidRDefault="002252D1" w:rsidP="000B6BB7">
      <w:pPr>
        <w:rPr>
          <w:rFonts w:cs="Arial"/>
          <w:b/>
        </w:rPr>
      </w:pPr>
    </w:p>
    <w:p w:rsidR="000B6BB7" w:rsidRPr="00DE0CCF" w:rsidRDefault="000B6BB7" w:rsidP="000B6BB7">
      <w:pPr>
        <w:rPr>
          <w:rFonts w:cs="Arial"/>
        </w:rPr>
      </w:pPr>
      <w:r>
        <w:rPr>
          <w:rFonts w:cs="Arial"/>
          <w:lang w:val="sr-Cyrl-RS"/>
        </w:rPr>
        <w:t xml:space="preserve">Кроз Фазу </w:t>
      </w:r>
      <w:r w:rsidR="0013412D">
        <w:rPr>
          <w:rFonts w:cs="Arial"/>
        </w:rPr>
        <w:t>2</w:t>
      </w:r>
      <w:r>
        <w:rPr>
          <w:rFonts w:cs="Arial"/>
          <w:lang w:val="sr-Cyrl-RS"/>
        </w:rPr>
        <w:t xml:space="preserve"> је п</w:t>
      </w:r>
      <w:r>
        <w:rPr>
          <w:rFonts w:cs="Arial"/>
        </w:rPr>
        <w:t>рeдвиђено</w:t>
      </w:r>
      <w:r w:rsidRPr="00DE0CCF">
        <w:rPr>
          <w:rFonts w:cs="Arial"/>
        </w:rPr>
        <w:t xml:space="preserve"> умрежавање новопројектованих и постојећих противпровалних централа у jeдинствeни систeм прoтивпрoвaлнe зaштитe сa нaдзoрним цeнтримa пo појединим лoкaциjaмa, кao и са глaвним кoнтoлним цeнтром нa локацији TEНT ’’A’’. </w:t>
      </w:r>
    </w:p>
    <w:p w:rsidR="000B6BB7" w:rsidRPr="00DE0CCF" w:rsidRDefault="000B6BB7" w:rsidP="000B6BB7">
      <w:pPr>
        <w:rPr>
          <w:rFonts w:cs="Arial"/>
        </w:rPr>
      </w:pPr>
      <w:r w:rsidRPr="00DE0CCF">
        <w:rPr>
          <w:rFonts w:cs="Arial"/>
        </w:rPr>
        <w:t>Узимајући у обзир податак о произвођачу и типовима постојеће противпровалне опреме предвиђено је да новопројектована опрема буде од истог произвођача или да буде компатибилна са постојећом опремом ради технички исправног умрежавања постојеће и нове опреме као и будућег одржавања опреме овако интегрисаног система противпровалне заштите.</w:t>
      </w:r>
    </w:p>
    <w:p w:rsidR="000B6BB7" w:rsidRPr="00DE0CCF" w:rsidRDefault="000B6BB7" w:rsidP="000B6BB7">
      <w:pPr>
        <w:rPr>
          <w:rFonts w:cs="Arial"/>
        </w:rPr>
      </w:pPr>
      <w:r w:rsidRPr="00DE0CCF">
        <w:rPr>
          <w:rFonts w:cs="Arial"/>
        </w:rPr>
        <w:t>Умрежавањем односно интегрисањем свих противпровалних ситема по објектима у један јединствени систем ће се постићи, нeпрeкиднo 24-чaсовно, нaдглeдaње и упрaвљaње систeмoм тaкo штo ће сe, путeм рaдиo вeзe или тeлeфoна, рaдницимa oбeзбeђeњa пo разним лoкaциjaмa Oгрaнкa TEНT, прeнoсити бeзбeднoснo важни пoдaци eвидeнтирaни интегрисаним систeмoм прoтивпрoвaлнe зaштитe и укaзати им нa прaвцe и мeстa гдe трeбa интeрвeнисaти.</w:t>
      </w:r>
    </w:p>
    <w:p w:rsidR="000B6BB7" w:rsidRPr="00DE0CCF" w:rsidRDefault="000B6BB7" w:rsidP="000B6BB7">
      <w:pPr>
        <w:rPr>
          <w:rFonts w:cs="Arial"/>
        </w:rPr>
      </w:pPr>
      <w:r w:rsidRPr="00DE0CCF">
        <w:rPr>
          <w:rFonts w:cs="Arial"/>
        </w:rPr>
        <w:t xml:space="preserve">Интегрисани систем ће у свом саставу имати кoнтрoлни цeнтар, који ће бити лоциран у TEНT ''A'' у згради Згради Управљања Ризицима. Овај центар ће бити опремљен одговарајућом опремом, неопходном за његово повезивање, ради пријема података и ради даљинског управљања, са свим новопројектованим и постојећим противпровалним централама. </w:t>
      </w:r>
    </w:p>
    <w:p w:rsidR="000B6BB7" w:rsidRPr="00DE0CCF" w:rsidRDefault="000B6BB7" w:rsidP="000B6BB7">
      <w:pPr>
        <w:rPr>
          <w:rFonts w:cs="Arial"/>
        </w:rPr>
      </w:pPr>
      <w:r w:rsidRPr="00DE0CCF">
        <w:rPr>
          <w:rFonts w:cs="Arial"/>
        </w:rPr>
        <w:t>Такође</w:t>
      </w:r>
      <w:r>
        <w:rPr>
          <w:rFonts w:cs="Arial"/>
          <w:lang w:val="sr-Cyrl-RS"/>
        </w:rPr>
        <w:t>, подцентри ће бити опремљени</w:t>
      </w:r>
      <w:r w:rsidRPr="00DE0CCF">
        <w:rPr>
          <w:rFonts w:cs="Arial"/>
        </w:rPr>
        <w:t xml:space="preserve"> (TEНT ''A'' портирница - предвиђа се опремање у наредној фази изградње, TEНT ''Б'' портирница, ТЕК портирница и ТЕМ портирница) </w:t>
      </w:r>
      <w:r>
        <w:rPr>
          <w:rFonts w:cs="Arial"/>
          <w:lang w:val="sr-Cyrl-RS"/>
        </w:rPr>
        <w:t xml:space="preserve">и </w:t>
      </w:r>
      <w:r w:rsidRPr="00DE0CCF">
        <w:rPr>
          <w:rFonts w:cs="Arial"/>
        </w:rPr>
        <w:t>из кога ће се за сваку област коју овај подцентар покрива вршити пријем података и даљинско управљање, са свим новопројектованим и постојећим противпровалним централама које се налазе у  тој области.</w:t>
      </w:r>
    </w:p>
    <w:p w:rsidR="000B6BB7" w:rsidRPr="00DE0CCF" w:rsidRDefault="000B6BB7" w:rsidP="000B6BB7">
      <w:pPr>
        <w:rPr>
          <w:rFonts w:cs="Arial"/>
        </w:rPr>
      </w:pPr>
      <w:r w:rsidRPr="00DE0CCF">
        <w:rPr>
          <w:rFonts w:cs="Arial"/>
        </w:rPr>
        <w:t xml:space="preserve">Противпровалне цeнтрaле треба да поседују интернет модул за прикључење на основни комуникациони пут и GPRS/GSM комуникациони модул неопходан за </w:t>
      </w:r>
      <w:r w:rsidRPr="00DE0CCF">
        <w:rPr>
          <w:rFonts w:cs="Arial"/>
        </w:rPr>
        <w:lastRenderedPageBreak/>
        <w:t xml:space="preserve">прикључење на резервни комуникациони пут. Да би се ово остварило потребно је са одговарајућим модулима опремити све нове централе и надоградити постојеће противпровалне централе. </w:t>
      </w:r>
    </w:p>
    <w:p w:rsidR="000B6BB7" w:rsidRPr="00DE0CCF" w:rsidRDefault="000B6BB7" w:rsidP="000B6BB7">
      <w:pPr>
        <w:rPr>
          <w:rFonts w:cs="Arial"/>
        </w:rPr>
      </w:pPr>
      <w:r w:rsidRPr="00DE0CCF">
        <w:rPr>
          <w:rFonts w:cs="Arial"/>
        </w:rPr>
        <w:t>Основни комуникациони пут се реализује преко пoстojeће инфрaструктурне рaчунaрскe мрeжe Oгрaнкa TEНT укључуjући и мрeжу oптичких кaблoвa и тeлeкoмуникaциoни систeм EПС-a док ће се као резервни комуникациони пут користити мрежа провајдера интернета и мобилне телефоније. Тамо где не постоји мрежна инфраструктура, комуникација преко GPRS/GSM ће представљати главну и једину комуникацију до реализовања мрежне инфраструктуре у наредној фази изградње противпровалног система.</w:t>
      </w:r>
    </w:p>
    <w:p w:rsidR="000B6BB7" w:rsidRPr="00DE0CCF" w:rsidRDefault="000B6BB7" w:rsidP="000B6BB7">
      <w:pPr>
        <w:rPr>
          <w:rFonts w:cs="Arial"/>
        </w:rPr>
      </w:pPr>
      <w:r w:rsidRPr="00DE0CCF">
        <w:rPr>
          <w:rFonts w:cs="Arial"/>
        </w:rPr>
        <w:t>Сам систем мора поседовати могућност нaдoгрaдњe у циљу прoширивaњa кaпaцитeтa, a прeмa укaзaним пoтрeбaмa, oднoснo мора да омогући фaзну рeaлизaциjу у зaвиснoсти oд рaспoлoживих финaнсиjских срeдстaвa.</w:t>
      </w:r>
    </w:p>
    <w:p w:rsidR="000B6BB7" w:rsidRPr="00DE0CCF" w:rsidRDefault="000B6BB7" w:rsidP="000B6BB7">
      <w:pPr>
        <w:rPr>
          <w:rFonts w:cs="Arial"/>
        </w:rPr>
      </w:pPr>
      <w:r w:rsidRPr="00DE0CCF">
        <w:rPr>
          <w:rFonts w:cs="Arial"/>
        </w:rPr>
        <w:t>Нa свaкoj лoкaциjи нaвeдена су мeстa кoja су, прeмa дoсaдaшњoj прaкси и бeзбeдoнoснoj прoцeни, бeзбeдoнoснo нajинтeрeсaнтниja oднoснo зaхтeвajу пoстaвљaњe прoтивпрoвaлнe зaштитe, у првoм рeду, рaди прeвeнциje криминoгeних и других aктивнoсти.</w:t>
      </w:r>
    </w:p>
    <w:p w:rsidR="000B6BB7" w:rsidRPr="00770066" w:rsidRDefault="000B6BB7" w:rsidP="000B6BB7">
      <w:pPr>
        <w:rPr>
          <w:rFonts w:cs="Arial"/>
          <w:lang w:val="sr-Cyrl-RS"/>
        </w:rPr>
      </w:pPr>
      <w:r w:rsidRPr="00DE0CCF">
        <w:rPr>
          <w:rFonts w:cs="Arial"/>
        </w:rPr>
        <w:t>У oгрaнку TEНT бeзбeдoнoснo нajинтeрeсaнтиje мeстa – лoкaциje су: рaдиoницe у згрaди oдржaвaњa, мaшинскe хaлe (штићeнe прoстoриje), aлaтницe, упрaвнa згрaдe, склoништa, дoпрeмe угљa, дeпo, прoстoриje гдe сe чувa oружиje или битни дoкумeнти, мaгaцини кojи нису пoкривeни прoтивпрoвaлнoм зaштитoм и др</w:t>
      </w:r>
      <w:r>
        <w:rPr>
          <w:rFonts w:cs="Arial"/>
          <w:lang w:val="sr-Cyrl-RS"/>
        </w:rPr>
        <w:t>.</w:t>
      </w:r>
    </w:p>
    <w:p w:rsidR="000B6BB7" w:rsidRPr="00DE0CCF" w:rsidRDefault="000B6BB7" w:rsidP="000B6BB7">
      <w:pPr>
        <w:rPr>
          <w:rFonts w:cs="Arial"/>
        </w:rPr>
      </w:pPr>
      <w:r w:rsidRPr="00DE0CCF">
        <w:rPr>
          <w:rFonts w:cs="Arial"/>
        </w:rPr>
        <w:t>Објекти који се опремају противпровалном опремом а која је предмет ове јавне набавке су следећи:</w:t>
      </w:r>
    </w:p>
    <w:p w:rsidR="000B6BB7" w:rsidRDefault="000B6BB7" w:rsidP="000B6BB7">
      <w:pPr>
        <w:spacing w:before="0"/>
        <w:rPr>
          <w:rFonts w:cs="Arial"/>
          <w:color w:val="00B0F0"/>
          <w:lang w:eastAsia="zh-CN"/>
        </w:rPr>
      </w:pPr>
    </w:p>
    <w:p w:rsidR="000B6BB7" w:rsidRPr="00DE0CCF" w:rsidRDefault="000B6BB7" w:rsidP="000B6BB7">
      <w:pPr>
        <w:rPr>
          <w:rFonts w:cs="Arial"/>
          <w:b/>
        </w:rPr>
      </w:pPr>
      <w:r>
        <w:rPr>
          <w:rFonts w:cs="Arial"/>
          <w:b/>
          <w:lang w:val="sr-Cyrl-RS"/>
        </w:rPr>
        <w:t xml:space="preserve">Локација </w:t>
      </w:r>
      <w:r w:rsidRPr="00DE0CCF">
        <w:rPr>
          <w:rFonts w:cs="Arial"/>
          <w:b/>
        </w:rPr>
        <w:t>ТЕНТ А</w:t>
      </w:r>
    </w:p>
    <w:p w:rsidR="000B6BB7" w:rsidRPr="00B57801" w:rsidRDefault="000B6BB7" w:rsidP="00C60586">
      <w:pPr>
        <w:pStyle w:val="ListParagraph"/>
        <w:numPr>
          <w:ilvl w:val="0"/>
          <w:numId w:val="36"/>
        </w:numPr>
        <w:rPr>
          <w:rFonts w:ascii="Arial" w:hAnsi="Arial" w:cs="Arial"/>
        </w:rPr>
      </w:pPr>
      <w:r w:rsidRPr="00B57801">
        <w:rPr>
          <w:rFonts w:ascii="Arial" w:hAnsi="Arial" w:cs="Arial"/>
        </w:rPr>
        <w:t>Зграда одржавања  (Објекат бр.3)</w:t>
      </w:r>
    </w:p>
    <w:p w:rsidR="000B6BB7" w:rsidRPr="00B57801" w:rsidRDefault="000B6BB7" w:rsidP="00C60586">
      <w:pPr>
        <w:pStyle w:val="ListParagraph"/>
        <w:numPr>
          <w:ilvl w:val="0"/>
          <w:numId w:val="36"/>
        </w:numPr>
        <w:rPr>
          <w:rFonts w:ascii="Arial" w:hAnsi="Arial" w:cs="Arial"/>
        </w:rPr>
      </w:pPr>
      <w:r w:rsidRPr="00B57801">
        <w:rPr>
          <w:rFonts w:ascii="Arial" w:hAnsi="Arial" w:cs="Arial"/>
        </w:rPr>
        <w:t>Магацин цивилне одбране (Објекат Бр.8)</w:t>
      </w:r>
    </w:p>
    <w:p w:rsidR="000B6BB7" w:rsidRPr="00F4208D" w:rsidRDefault="000B6BB7" w:rsidP="000B6BB7">
      <w:pPr>
        <w:pStyle w:val="ListParagraph"/>
        <w:numPr>
          <w:ilvl w:val="0"/>
          <w:numId w:val="36"/>
        </w:numPr>
        <w:rPr>
          <w:rFonts w:ascii="Arial" w:hAnsi="Arial" w:cs="Arial"/>
        </w:rPr>
      </w:pPr>
      <w:r w:rsidRPr="00B57801">
        <w:rPr>
          <w:rFonts w:ascii="Arial" w:hAnsi="Arial" w:cs="Arial"/>
        </w:rPr>
        <w:t>ЖТ депо (Објекат Бр. 11)</w:t>
      </w:r>
    </w:p>
    <w:p w:rsidR="000B6BB7" w:rsidRPr="00DE0CCF" w:rsidRDefault="000B6BB7" w:rsidP="000B6BB7">
      <w:pPr>
        <w:rPr>
          <w:rFonts w:cs="Arial"/>
          <w:b/>
        </w:rPr>
      </w:pPr>
      <w:r>
        <w:rPr>
          <w:rFonts w:cs="Arial"/>
          <w:b/>
          <w:lang w:val="sr-Cyrl-RS"/>
        </w:rPr>
        <w:t xml:space="preserve">Локација </w:t>
      </w:r>
      <w:r w:rsidRPr="00DE0CCF">
        <w:rPr>
          <w:rFonts w:cs="Arial"/>
          <w:b/>
        </w:rPr>
        <w:t>ТЕНТ Б</w:t>
      </w:r>
    </w:p>
    <w:p w:rsidR="000B6BB7" w:rsidRPr="00B57801" w:rsidRDefault="000B6BB7" w:rsidP="00C60586">
      <w:pPr>
        <w:pStyle w:val="ListParagraph"/>
        <w:numPr>
          <w:ilvl w:val="0"/>
          <w:numId w:val="37"/>
        </w:numPr>
        <w:rPr>
          <w:rFonts w:ascii="Arial" w:hAnsi="Arial" w:cs="Arial"/>
        </w:rPr>
      </w:pPr>
      <w:r w:rsidRPr="00B57801">
        <w:rPr>
          <w:rFonts w:ascii="Arial" w:hAnsi="Arial" w:cs="Arial"/>
        </w:rPr>
        <w:t>Гаража (Објекат бр.2)</w:t>
      </w:r>
      <w:r w:rsidRPr="00B57801">
        <w:rPr>
          <w:rFonts w:ascii="Arial" w:hAnsi="Arial" w:cs="Arial"/>
        </w:rPr>
        <w:tab/>
      </w:r>
      <w:r w:rsidRPr="00B57801">
        <w:rPr>
          <w:rFonts w:ascii="Arial" w:hAnsi="Arial" w:cs="Arial"/>
        </w:rPr>
        <w:tab/>
      </w:r>
      <w:r w:rsidRPr="00B57801">
        <w:rPr>
          <w:rFonts w:ascii="Arial" w:hAnsi="Arial" w:cs="Arial"/>
        </w:rPr>
        <w:tab/>
      </w:r>
      <w:r w:rsidRPr="00B57801">
        <w:rPr>
          <w:rFonts w:ascii="Arial" w:hAnsi="Arial" w:cs="Arial"/>
        </w:rPr>
        <w:tab/>
      </w:r>
    </w:p>
    <w:p w:rsidR="000B6BB7" w:rsidRPr="00B57801" w:rsidRDefault="000B6BB7" w:rsidP="00C60586">
      <w:pPr>
        <w:pStyle w:val="ListParagraph"/>
        <w:numPr>
          <w:ilvl w:val="0"/>
          <w:numId w:val="37"/>
        </w:numPr>
        <w:rPr>
          <w:rFonts w:ascii="Arial" w:hAnsi="Arial" w:cs="Arial"/>
        </w:rPr>
      </w:pPr>
      <w:r w:rsidRPr="00B57801">
        <w:rPr>
          <w:rFonts w:ascii="Arial" w:hAnsi="Arial" w:cs="Arial"/>
        </w:rPr>
        <w:t>Зграда одржавања (Објекат Бр.3)</w:t>
      </w:r>
      <w:r w:rsidRPr="00B57801">
        <w:rPr>
          <w:rFonts w:ascii="Arial" w:hAnsi="Arial" w:cs="Arial"/>
        </w:rPr>
        <w:tab/>
      </w:r>
    </w:p>
    <w:p w:rsidR="000B6BB7" w:rsidRPr="00B57801" w:rsidRDefault="000B6BB7" w:rsidP="00C60586">
      <w:pPr>
        <w:pStyle w:val="ListParagraph"/>
        <w:numPr>
          <w:ilvl w:val="0"/>
          <w:numId w:val="37"/>
        </w:numPr>
        <w:rPr>
          <w:rFonts w:ascii="Arial" w:hAnsi="Arial" w:cs="Arial"/>
        </w:rPr>
      </w:pPr>
      <w:r w:rsidRPr="00B57801">
        <w:rPr>
          <w:rFonts w:ascii="Arial" w:hAnsi="Arial" w:cs="Arial"/>
        </w:rPr>
        <w:t>Машинска хала 6kV постројења (Објекат Бр.4)</w:t>
      </w:r>
    </w:p>
    <w:p w:rsidR="000B6BB7" w:rsidRPr="00B57801" w:rsidRDefault="000B6BB7" w:rsidP="00C60586">
      <w:pPr>
        <w:pStyle w:val="ListParagraph"/>
        <w:numPr>
          <w:ilvl w:val="0"/>
          <w:numId w:val="37"/>
        </w:numPr>
        <w:rPr>
          <w:rFonts w:ascii="Arial" w:hAnsi="Arial" w:cs="Arial"/>
        </w:rPr>
      </w:pPr>
      <w:r w:rsidRPr="00B57801">
        <w:rPr>
          <w:rFonts w:ascii="Arial" w:hAnsi="Arial" w:cs="Arial"/>
        </w:rPr>
        <w:t>Помоћна котларница (Објекат Бр.12)</w:t>
      </w:r>
    </w:p>
    <w:p w:rsidR="000B6BB7" w:rsidRPr="00B57801" w:rsidRDefault="000B6BB7" w:rsidP="00C60586">
      <w:pPr>
        <w:pStyle w:val="ListParagraph"/>
        <w:numPr>
          <w:ilvl w:val="0"/>
          <w:numId w:val="37"/>
        </w:numPr>
        <w:rPr>
          <w:rFonts w:ascii="Arial" w:hAnsi="Arial" w:cs="Arial"/>
        </w:rPr>
      </w:pPr>
      <w:r w:rsidRPr="00B57801">
        <w:rPr>
          <w:rFonts w:ascii="Arial" w:hAnsi="Arial" w:cs="Arial"/>
        </w:rPr>
        <w:t>Мазутна станица (Објекат Бр.14)</w:t>
      </w:r>
    </w:p>
    <w:p w:rsidR="000B6BB7" w:rsidRPr="00F4208D" w:rsidRDefault="000B6BB7" w:rsidP="000B6BB7">
      <w:pPr>
        <w:pStyle w:val="ListParagraph"/>
        <w:numPr>
          <w:ilvl w:val="0"/>
          <w:numId w:val="37"/>
        </w:numPr>
        <w:rPr>
          <w:rFonts w:ascii="Arial" w:hAnsi="Arial" w:cs="Arial"/>
        </w:rPr>
      </w:pPr>
      <w:r w:rsidRPr="00B57801">
        <w:rPr>
          <w:rFonts w:ascii="Arial" w:hAnsi="Arial" w:cs="Arial"/>
        </w:rPr>
        <w:t>Црпна станица (Објекат Бр.15)</w:t>
      </w:r>
    </w:p>
    <w:p w:rsidR="000B6BB7" w:rsidRPr="00DE0CCF" w:rsidRDefault="000B6BB7" w:rsidP="000B6BB7">
      <w:pPr>
        <w:rPr>
          <w:rFonts w:cs="Arial"/>
          <w:b/>
        </w:rPr>
      </w:pPr>
      <w:r>
        <w:rPr>
          <w:rFonts w:cs="Arial"/>
          <w:b/>
          <w:lang w:val="sr-Cyrl-RS"/>
        </w:rPr>
        <w:t xml:space="preserve">Локација </w:t>
      </w:r>
      <w:r w:rsidRPr="00DE0CCF">
        <w:rPr>
          <w:rFonts w:cs="Arial"/>
          <w:b/>
        </w:rPr>
        <w:t>ТЕМ</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Бунар сирове воде ''Топољар'' (Објекат Бр.4)</w:t>
      </w:r>
      <w:r w:rsidRPr="00B57801">
        <w:rPr>
          <w:rFonts w:ascii="Arial" w:hAnsi="Arial" w:cs="Arial"/>
        </w:rPr>
        <w:tab/>
      </w:r>
      <w:r w:rsidRPr="00B57801">
        <w:rPr>
          <w:rFonts w:ascii="Arial" w:hAnsi="Arial" w:cs="Arial"/>
        </w:rPr>
        <w:tab/>
      </w:r>
      <w:r w:rsidRPr="00B57801">
        <w:rPr>
          <w:rFonts w:ascii="Arial" w:hAnsi="Arial" w:cs="Arial"/>
        </w:rPr>
        <w:tab/>
      </w:r>
      <w:r w:rsidRPr="00B57801">
        <w:rPr>
          <w:rFonts w:ascii="Arial" w:hAnsi="Arial" w:cs="Arial"/>
        </w:rPr>
        <w:tab/>
      </w:r>
    </w:p>
    <w:p w:rsidR="000B6BB7" w:rsidRDefault="000B6BB7" w:rsidP="00C60586">
      <w:pPr>
        <w:pStyle w:val="ListParagraph"/>
        <w:numPr>
          <w:ilvl w:val="0"/>
          <w:numId w:val="38"/>
        </w:numPr>
        <w:rPr>
          <w:rFonts w:ascii="Arial" w:hAnsi="Arial" w:cs="Arial"/>
        </w:rPr>
      </w:pPr>
      <w:r w:rsidRPr="00B57801">
        <w:rPr>
          <w:rFonts w:ascii="Arial" w:hAnsi="Arial" w:cs="Arial"/>
        </w:rPr>
        <w:t>Грађеви</w:t>
      </w:r>
      <w:r>
        <w:rPr>
          <w:rFonts w:ascii="Arial" w:hAnsi="Arial" w:cs="Arial"/>
          <w:lang w:val="sr-Cyrl-RS"/>
        </w:rPr>
        <w:t>н</w:t>
      </w:r>
      <w:r w:rsidRPr="00B57801">
        <w:rPr>
          <w:rFonts w:ascii="Arial" w:hAnsi="Arial" w:cs="Arial"/>
        </w:rPr>
        <w:t>ско (Објекат Бр .5)</w:t>
      </w:r>
      <w:r w:rsidRPr="00B57801">
        <w:rPr>
          <w:rFonts w:ascii="Arial" w:hAnsi="Arial" w:cs="Arial"/>
        </w:rPr>
        <w:tab/>
      </w:r>
    </w:p>
    <w:p w:rsidR="000B6BB7" w:rsidRPr="00B57801" w:rsidRDefault="000B6BB7" w:rsidP="00C60586">
      <w:pPr>
        <w:pStyle w:val="ListParagraph"/>
        <w:numPr>
          <w:ilvl w:val="0"/>
          <w:numId w:val="38"/>
        </w:numPr>
        <w:rPr>
          <w:rFonts w:ascii="Arial" w:hAnsi="Arial" w:cs="Arial"/>
        </w:rPr>
      </w:pPr>
      <w:r>
        <w:rPr>
          <w:rFonts w:ascii="Arial" w:hAnsi="Arial" w:cs="Arial"/>
        </w:rPr>
        <w:t>6</w:t>
      </w:r>
      <w:r w:rsidRPr="00B57801">
        <w:rPr>
          <w:rFonts w:ascii="Arial" w:hAnsi="Arial" w:cs="Arial"/>
        </w:rPr>
        <w:t>kV постројење (Објекат Бр.7)</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ПП станица (код мале котларнице) (Објекат Бр.9)</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ПП станица (у згради управе) (Објекат Бр.10)</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Хидра</w:t>
      </w:r>
      <w:r>
        <w:rPr>
          <w:rFonts w:ascii="Arial" w:hAnsi="Arial" w:cs="Arial"/>
          <w:lang w:val="sr-Cyrl-RS"/>
        </w:rPr>
        <w:t>н</w:t>
      </w:r>
      <w:r w:rsidRPr="00B57801">
        <w:rPr>
          <w:rFonts w:ascii="Arial" w:hAnsi="Arial" w:cs="Arial"/>
        </w:rPr>
        <w:t>тска станица (Објекат Бр.11)</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lastRenderedPageBreak/>
        <w:t>Компресорска станица (Објекат Бр.12)</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Вага за мерење вагона (Објекат Бр.16)</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Електро радионица (Објекат Бр.17)</w:t>
      </w:r>
    </w:p>
    <w:p w:rsidR="000B6BB7" w:rsidRPr="00B57801" w:rsidRDefault="000B6BB7" w:rsidP="00C60586">
      <w:pPr>
        <w:pStyle w:val="ListParagraph"/>
        <w:numPr>
          <w:ilvl w:val="0"/>
          <w:numId w:val="38"/>
        </w:numPr>
        <w:rPr>
          <w:rFonts w:ascii="Arial" w:hAnsi="Arial" w:cs="Arial"/>
        </w:rPr>
      </w:pPr>
      <w:r w:rsidRPr="00B57801">
        <w:rPr>
          <w:rFonts w:ascii="Arial" w:hAnsi="Arial" w:cs="Arial"/>
        </w:rPr>
        <w:t>Машинска радионица (Објекат Бр.18)</w:t>
      </w:r>
    </w:p>
    <w:p w:rsidR="000B6BB7" w:rsidRDefault="000B6BB7" w:rsidP="000B6BB7">
      <w:pPr>
        <w:spacing w:before="0"/>
        <w:rPr>
          <w:rFonts w:cs="Arial"/>
          <w:color w:val="00B0F0"/>
          <w:lang w:eastAsia="zh-CN"/>
        </w:rPr>
      </w:pPr>
    </w:p>
    <w:p w:rsidR="000B6BB7" w:rsidRPr="00B57801" w:rsidRDefault="000B6BB7" w:rsidP="000B6BB7">
      <w:pPr>
        <w:tabs>
          <w:tab w:val="left" w:pos="1200"/>
        </w:tabs>
        <w:ind w:right="120"/>
        <w:rPr>
          <w:rFonts w:cs="Arial"/>
          <w:lang w:val="sr-Cyrl-RS"/>
        </w:rPr>
      </w:pPr>
      <w:r w:rsidRPr="00B57801">
        <w:rPr>
          <w:rFonts w:cs="Arial"/>
          <w:lang w:val="sr-Cyrl-RS"/>
        </w:rPr>
        <w:t>Нa oснoву искaзaних пoтрeбa и сaглeдaвaњa дaљeг рaзвoja интегрисаног систeмa прoтивпрoвaлнe зaштитe, наведене локације се опремају следећом  противпровалном опремом:</w:t>
      </w:r>
    </w:p>
    <w:p w:rsidR="000B6BB7" w:rsidRPr="00B57801" w:rsidRDefault="000B6BB7" w:rsidP="00C60586">
      <w:pPr>
        <w:pStyle w:val="ListParagraph"/>
        <w:numPr>
          <w:ilvl w:val="0"/>
          <w:numId w:val="39"/>
        </w:numPr>
        <w:tabs>
          <w:tab w:val="left" w:pos="1200"/>
        </w:tabs>
        <w:ind w:right="120"/>
        <w:rPr>
          <w:rFonts w:ascii="Arial" w:hAnsi="Arial" w:cs="Arial"/>
          <w:lang w:val="sr-Cyrl-RS"/>
        </w:rPr>
      </w:pPr>
      <w:r w:rsidRPr="00B57801">
        <w:rPr>
          <w:rFonts w:ascii="Arial" w:hAnsi="Arial" w:cs="Arial"/>
          <w:lang w:val="sr-Cyrl-RS"/>
        </w:rPr>
        <w:t>Алармне централе  за 192 зоне са акумулатором, опремљене са  интернет и GPRS/GSM комуникациони</w:t>
      </w:r>
      <w:r w:rsidRPr="00B57801">
        <w:rPr>
          <w:rFonts w:ascii="Arial" w:hAnsi="Arial" w:cs="Arial"/>
        </w:rPr>
        <w:t>м</w:t>
      </w:r>
      <w:r w:rsidRPr="00B57801">
        <w:rPr>
          <w:rFonts w:ascii="Arial" w:hAnsi="Arial" w:cs="Arial"/>
          <w:lang w:val="sr-Cyrl-RS"/>
        </w:rPr>
        <w:t xml:space="preserve"> модулима</w:t>
      </w:r>
    </w:p>
    <w:p w:rsidR="000B6BB7" w:rsidRPr="00B57801" w:rsidRDefault="000B6BB7" w:rsidP="00C60586">
      <w:pPr>
        <w:pStyle w:val="ListParagraph"/>
        <w:numPr>
          <w:ilvl w:val="0"/>
          <w:numId w:val="39"/>
        </w:numPr>
        <w:tabs>
          <w:tab w:val="left" w:pos="1200"/>
        </w:tabs>
        <w:ind w:right="120"/>
        <w:rPr>
          <w:rFonts w:ascii="Arial" w:hAnsi="Arial" w:cs="Arial"/>
          <w:lang w:val="sr-Cyrl-RS"/>
        </w:rPr>
      </w:pPr>
      <w:r w:rsidRPr="00B57801">
        <w:rPr>
          <w:rFonts w:ascii="Arial" w:eastAsia="Times New Roman" w:hAnsi="Arial" w:cs="Arial"/>
          <w:color w:val="000000"/>
          <w:lang w:eastAsia="sr-Latn-RS"/>
        </w:rPr>
        <w:t>LCD  шифратор</w:t>
      </w:r>
      <w:r w:rsidRPr="00B57801">
        <w:rPr>
          <w:rFonts w:ascii="Arial" w:eastAsia="Times New Roman" w:hAnsi="Arial" w:cs="Arial"/>
          <w:color w:val="000000"/>
          <w:lang w:val="sr-Cyrl-RS" w:eastAsia="sr-Latn-RS"/>
        </w:rPr>
        <w:t>и</w:t>
      </w:r>
      <w:r w:rsidRPr="00B57801">
        <w:rPr>
          <w:rFonts w:ascii="Arial" w:eastAsia="Times New Roman" w:hAnsi="Arial" w:cs="Arial"/>
          <w:color w:val="000000"/>
          <w:lang w:eastAsia="sr-Latn-RS"/>
        </w:rPr>
        <w:t xml:space="preserve"> бројчано-алфабетни</w:t>
      </w:r>
    </w:p>
    <w:p w:rsidR="000B6BB7" w:rsidRPr="00B57801" w:rsidRDefault="000B6BB7" w:rsidP="00C60586">
      <w:pPr>
        <w:pStyle w:val="ListParagraph"/>
        <w:numPr>
          <w:ilvl w:val="0"/>
          <w:numId w:val="39"/>
        </w:numPr>
        <w:tabs>
          <w:tab w:val="left" w:pos="1200"/>
        </w:tabs>
        <w:ind w:right="120"/>
        <w:rPr>
          <w:rFonts w:ascii="Arial" w:hAnsi="Arial" w:cs="Arial"/>
          <w:lang w:val="sr-Cyrl-RS"/>
        </w:rPr>
      </w:pPr>
      <w:r w:rsidRPr="00B57801">
        <w:rPr>
          <w:rFonts w:ascii="Arial" w:hAnsi="Arial" w:cs="Arial"/>
          <w:lang w:val="sr-Cyrl-RS"/>
        </w:rPr>
        <w:t>Детектори покрета</w:t>
      </w:r>
    </w:p>
    <w:p w:rsidR="000B6BB7" w:rsidRPr="00B57801" w:rsidRDefault="000B6BB7" w:rsidP="00C60586">
      <w:pPr>
        <w:pStyle w:val="ListParagraph"/>
        <w:numPr>
          <w:ilvl w:val="0"/>
          <w:numId w:val="39"/>
        </w:numPr>
        <w:tabs>
          <w:tab w:val="left" w:pos="1200"/>
        </w:tabs>
        <w:ind w:right="120"/>
        <w:rPr>
          <w:rFonts w:ascii="Arial" w:hAnsi="Arial" w:cs="Arial"/>
          <w:lang w:val="sr-Cyrl-RS"/>
        </w:rPr>
      </w:pPr>
      <w:r w:rsidRPr="00B57801">
        <w:rPr>
          <w:rFonts w:ascii="Arial" w:hAnsi="Arial" w:cs="Arial"/>
          <w:lang w:val="sr-Cyrl-RS"/>
        </w:rPr>
        <w:t>Алармне сирене (у зависности од потребе)</w:t>
      </w:r>
    </w:p>
    <w:p w:rsidR="000B6BB7" w:rsidRPr="00B57801" w:rsidRDefault="000B6BB7" w:rsidP="000B6BB7">
      <w:pPr>
        <w:tabs>
          <w:tab w:val="left" w:pos="1200"/>
        </w:tabs>
        <w:ind w:right="120"/>
        <w:rPr>
          <w:rFonts w:cs="Arial"/>
          <w:lang w:val="sr-Cyrl-RS"/>
        </w:rPr>
      </w:pPr>
      <w:r w:rsidRPr="00B57801">
        <w:rPr>
          <w:rFonts w:cs="Arial"/>
          <w:lang w:val="sr-Cyrl-RS"/>
        </w:rPr>
        <w:t>док ће контролни центар и подцентри бити опремљени са:</w:t>
      </w:r>
    </w:p>
    <w:p w:rsidR="000B6BB7" w:rsidRPr="00B57801" w:rsidRDefault="000B6BB7" w:rsidP="00C60586">
      <w:pPr>
        <w:pStyle w:val="ListParagraph"/>
        <w:numPr>
          <w:ilvl w:val="0"/>
          <w:numId w:val="40"/>
        </w:numPr>
        <w:tabs>
          <w:tab w:val="left" w:pos="1200"/>
        </w:tabs>
        <w:ind w:right="120"/>
        <w:rPr>
          <w:rFonts w:ascii="Arial" w:hAnsi="Arial" w:cs="Arial"/>
          <w:lang w:val="sr-Cyrl-RS"/>
        </w:rPr>
      </w:pPr>
      <w:r w:rsidRPr="00B57801">
        <w:rPr>
          <w:rFonts w:ascii="Arial" w:eastAsia="Times New Roman" w:hAnsi="Arial" w:cs="Arial"/>
          <w:color w:val="000000"/>
          <w:lang w:eastAsia="sr-Latn-RS"/>
        </w:rPr>
        <w:t>GPRS/IP мониторинг пријемник</w:t>
      </w:r>
      <w:r w:rsidRPr="00B57801">
        <w:rPr>
          <w:rFonts w:ascii="Arial" w:eastAsia="Times New Roman" w:hAnsi="Arial" w:cs="Arial"/>
          <w:color w:val="000000"/>
          <w:lang w:val="sr-Cyrl-RS" w:eastAsia="sr-Latn-RS"/>
        </w:rPr>
        <w:t>ом</w:t>
      </w:r>
      <w:r w:rsidRPr="00B57801">
        <w:rPr>
          <w:rFonts w:ascii="Arial" w:eastAsia="Times New Roman" w:hAnsi="Arial" w:cs="Arial"/>
          <w:color w:val="000000"/>
          <w:lang w:eastAsia="sr-Latn-RS"/>
        </w:rPr>
        <w:t xml:space="preserve">, </w:t>
      </w:r>
      <w:r w:rsidRPr="00B57801">
        <w:rPr>
          <w:rFonts w:ascii="Arial" w:eastAsia="Times New Roman" w:hAnsi="Arial" w:cs="Arial"/>
          <w:color w:val="000000"/>
          <w:lang w:val="sr-Cyrl-RS" w:eastAsia="sr-Latn-RS"/>
        </w:rPr>
        <w:t xml:space="preserve">за </w:t>
      </w:r>
      <w:r w:rsidRPr="00B57801">
        <w:rPr>
          <w:rFonts w:ascii="Arial" w:eastAsia="Times New Roman" w:hAnsi="Arial" w:cs="Arial"/>
          <w:color w:val="000000"/>
          <w:lang w:eastAsia="sr-Latn-RS"/>
        </w:rPr>
        <w:t xml:space="preserve">надзор и контрола до 1024 </w:t>
      </w:r>
      <w:r w:rsidRPr="00B57801">
        <w:rPr>
          <w:rFonts w:ascii="Arial" w:eastAsia="Times New Roman" w:hAnsi="Arial" w:cs="Arial"/>
          <w:b/>
          <w:color w:val="000000"/>
          <w:lang w:eastAsia="sr-Latn-RS"/>
        </w:rPr>
        <w:t xml:space="preserve">Pardox </w:t>
      </w:r>
      <w:r w:rsidRPr="00B57801">
        <w:rPr>
          <w:rFonts w:ascii="Arial" w:eastAsia="Times New Roman" w:hAnsi="Arial" w:cs="Arial"/>
          <w:color w:val="000000"/>
          <w:lang w:eastAsia="sr-Latn-RS"/>
        </w:rPr>
        <w:t xml:space="preserve">централа </w:t>
      </w:r>
      <w:r w:rsidRPr="00B57801">
        <w:rPr>
          <w:rFonts w:ascii="Arial" w:eastAsia="Times New Roman" w:hAnsi="Arial" w:cs="Arial"/>
          <w:color w:val="000000"/>
          <w:lang w:val="sr-Cyrl-RS" w:eastAsia="sr-Latn-RS"/>
        </w:rPr>
        <w:t>или сличних централа</w:t>
      </w:r>
    </w:p>
    <w:p w:rsidR="000B6BB7" w:rsidRPr="00B57801" w:rsidRDefault="000B6BB7" w:rsidP="00C60586">
      <w:pPr>
        <w:pStyle w:val="ListParagraph"/>
        <w:numPr>
          <w:ilvl w:val="0"/>
          <w:numId w:val="40"/>
        </w:numPr>
        <w:tabs>
          <w:tab w:val="left" w:pos="1200"/>
        </w:tabs>
        <w:ind w:right="120"/>
        <w:rPr>
          <w:rFonts w:ascii="Arial" w:hAnsi="Arial" w:cs="Arial"/>
          <w:lang w:val="sr-Cyrl-RS"/>
        </w:rPr>
      </w:pPr>
      <w:r w:rsidRPr="00B57801">
        <w:rPr>
          <w:rFonts w:ascii="Arial" w:hAnsi="Arial" w:cs="Arial"/>
          <w:lang w:val="sr-Cyrl-RS"/>
        </w:rPr>
        <w:t>Радна станица, PC i3, са LED монитором 22"</w:t>
      </w:r>
    </w:p>
    <w:p w:rsidR="000B6BB7" w:rsidRPr="00B57801" w:rsidRDefault="000B6BB7" w:rsidP="00C60586">
      <w:pPr>
        <w:pStyle w:val="ListParagraph"/>
        <w:numPr>
          <w:ilvl w:val="0"/>
          <w:numId w:val="40"/>
        </w:numPr>
        <w:tabs>
          <w:tab w:val="left" w:pos="1200"/>
        </w:tabs>
        <w:ind w:right="120"/>
        <w:rPr>
          <w:rFonts w:ascii="Arial" w:hAnsi="Arial" w:cs="Arial"/>
          <w:lang w:val="sr-Cyrl-RS"/>
        </w:rPr>
      </w:pPr>
      <w:r w:rsidRPr="00B57801">
        <w:rPr>
          <w:rFonts w:ascii="Arial" w:hAnsi="Arial" w:cs="Arial"/>
          <w:lang w:val="sr-Cyrl-RS"/>
        </w:rPr>
        <w:t>Одговарајући софтвер за мониторинг, програмирање и управљање</w:t>
      </w:r>
    </w:p>
    <w:p w:rsidR="000B6BB7" w:rsidRPr="00B57801" w:rsidRDefault="000B6BB7" w:rsidP="000B6BB7">
      <w:pPr>
        <w:tabs>
          <w:tab w:val="left" w:pos="1200"/>
        </w:tabs>
        <w:ind w:right="120"/>
        <w:rPr>
          <w:rFonts w:cs="Arial"/>
          <w:lang w:val="sr-Cyrl-RS"/>
        </w:rPr>
      </w:pPr>
      <w:r w:rsidRPr="00B57801">
        <w:rPr>
          <w:rFonts w:cs="Arial"/>
          <w:lang w:val="sr-Cyrl-RS"/>
        </w:rPr>
        <w:t>Основни технички захтеви за опрему која је предмет ове јавне набавке су следећи</w:t>
      </w:r>
      <w:r w:rsidRPr="00B57801">
        <w:rPr>
          <w:rFonts w:cs="Arial"/>
        </w:rPr>
        <w:t>:</w:t>
      </w:r>
    </w:p>
    <w:p w:rsidR="000B6BB7" w:rsidRPr="00B57801" w:rsidRDefault="000B6BB7" w:rsidP="000B6BB7">
      <w:pPr>
        <w:spacing w:before="100" w:beforeAutospacing="1"/>
        <w:outlineLvl w:val="0"/>
        <w:rPr>
          <w:rFonts w:cs="Arial"/>
          <w:bCs/>
          <w:kern w:val="36"/>
          <w:lang w:val="sr-Cyrl-RS" w:eastAsia="sr-Latn-RS"/>
        </w:rPr>
      </w:pPr>
      <w:r w:rsidRPr="00B57801">
        <w:rPr>
          <w:rFonts w:cs="Arial"/>
          <w:b/>
          <w:bCs/>
          <w:kern w:val="36"/>
          <w:lang w:eastAsia="sr-Latn-RS"/>
        </w:rPr>
        <w:t>Алармнe централe са 192 Зоне</w:t>
      </w:r>
      <w:r w:rsidRPr="00B57801">
        <w:rPr>
          <w:rFonts w:cs="Arial"/>
          <w:b/>
          <w:bCs/>
          <w:kern w:val="36"/>
          <w:lang w:val="sr-Cyrl-RS" w:eastAsia="sr-Latn-RS"/>
        </w:rPr>
        <w:t xml:space="preserve"> у стандардној или појачаној верзији, </w:t>
      </w:r>
      <w:r>
        <w:rPr>
          <w:rFonts w:cs="Arial"/>
          <w:lang w:val="sr-Cyrl-RS"/>
        </w:rPr>
        <w:t>или одговарајуће</w:t>
      </w:r>
      <w:r>
        <w:rPr>
          <w:rFonts w:cs="Arial"/>
          <w:bCs/>
          <w:kern w:val="36"/>
          <w:lang w:val="sr-Cyrl-RS" w:eastAsia="sr-Latn-RS"/>
        </w:rPr>
        <w:t xml:space="preserve"> - </w:t>
      </w:r>
      <w:r w:rsidRPr="00B57801">
        <w:rPr>
          <w:rFonts w:cs="Arial"/>
          <w:bCs/>
          <w:kern w:val="36"/>
          <w:lang w:eastAsia="sr-Latn-RS"/>
        </w:rPr>
        <w:t>EVO 192</w:t>
      </w:r>
      <w:r w:rsidRPr="00B57801">
        <w:rPr>
          <w:rFonts w:cs="Arial"/>
          <w:bCs/>
          <w:kern w:val="36"/>
          <w:lang w:val="sr-Cyrl-RS" w:eastAsia="sr-Latn-RS"/>
        </w:rPr>
        <w:t xml:space="preserve"> и </w:t>
      </w:r>
      <w:r w:rsidRPr="00B57801">
        <w:rPr>
          <w:rFonts w:cs="Arial"/>
          <w:bCs/>
          <w:kern w:val="36"/>
          <w:lang w:eastAsia="sr-Latn-RS"/>
        </w:rPr>
        <w:t>EVO 192</w:t>
      </w:r>
      <w:r w:rsidRPr="00B57801">
        <w:rPr>
          <w:rFonts w:cs="Arial"/>
          <w:bCs/>
          <w:kern w:val="36"/>
          <w:lang w:val="sr-Cyrl-RS" w:eastAsia="sr-Latn-RS"/>
        </w:rPr>
        <w:t xml:space="preserve"> </w:t>
      </w:r>
      <w:r w:rsidRPr="00B57801">
        <w:rPr>
          <w:rFonts w:cs="Arial"/>
          <w:bCs/>
          <w:kern w:val="36"/>
          <w:lang w:eastAsia="sr-Latn-RS"/>
        </w:rPr>
        <w:t>HD</w:t>
      </w:r>
      <w:r w:rsidRPr="00B57801">
        <w:rPr>
          <w:rFonts w:cs="Arial"/>
          <w:bCs/>
          <w:kern w:val="36"/>
          <w:lang w:val="sr-Cyrl-RS" w:eastAsia="sr-Latn-RS"/>
        </w:rPr>
        <w:t xml:space="preserve"> или компатибилна са </w:t>
      </w:r>
      <w:r w:rsidRPr="00B57801">
        <w:rPr>
          <w:rFonts w:cs="Arial"/>
          <w:color w:val="000000"/>
          <w:lang w:val="sr-Cyrl-RS" w:eastAsia="sr-Latn-RS"/>
        </w:rPr>
        <w:t>овим централама</w:t>
      </w:r>
      <w:r w:rsidRPr="00B57801">
        <w:rPr>
          <w:rFonts w:cs="Arial"/>
        </w:rPr>
        <w:t>:</w:t>
      </w:r>
    </w:p>
    <w:p w:rsidR="000B6BB7" w:rsidRPr="00B57801" w:rsidRDefault="000B6BB7" w:rsidP="000B6BB7">
      <w:pPr>
        <w:tabs>
          <w:tab w:val="left" w:pos="1200"/>
        </w:tabs>
        <w:ind w:right="120"/>
        <w:rPr>
          <w:rFonts w:cs="Arial"/>
          <w:color w:val="000000"/>
          <w:lang w:val="sr-Cyrl-RS" w:eastAsia="sr-Latn-RS"/>
        </w:rPr>
      </w:pPr>
      <w:r w:rsidRPr="00B57801">
        <w:rPr>
          <w:rFonts w:cs="Arial"/>
          <w:b/>
          <w:color w:val="000000"/>
          <w:lang w:val="sr-Cyrl-RS" w:eastAsia="sr-Latn-RS"/>
        </w:rPr>
        <w:t>Детектор покрета</w:t>
      </w:r>
      <w:r w:rsidRPr="00B57801">
        <w:rPr>
          <w:rFonts w:cs="Arial"/>
          <w:color w:val="000000"/>
          <w:lang w:eastAsia="sr-Latn-RS"/>
        </w:rPr>
        <w:t xml:space="preserve"> BUS технологија, </w:t>
      </w:r>
      <w:r>
        <w:rPr>
          <w:rFonts w:cs="Arial"/>
          <w:color w:val="000000"/>
          <w:lang w:eastAsia="sr-Latn-RS"/>
        </w:rPr>
        <w:t>D</w:t>
      </w:r>
      <w:r w:rsidRPr="00B57801">
        <w:rPr>
          <w:rFonts w:cs="Arial"/>
          <w:color w:val="000000"/>
          <w:lang w:eastAsia="sr-Latn-RS"/>
        </w:rPr>
        <w:t>М70, Paradox</w:t>
      </w:r>
      <w:r>
        <w:rPr>
          <w:rFonts w:cs="Arial"/>
          <w:color w:val="000000"/>
          <w:lang w:val="sr-Cyrl-RS" w:eastAsia="sr-Latn-RS"/>
        </w:rPr>
        <w:t xml:space="preserve"> </w:t>
      </w:r>
      <w:r>
        <w:rPr>
          <w:rFonts w:cs="Arial"/>
          <w:lang w:val="sr-Cyrl-RS"/>
        </w:rPr>
        <w:t>или одговарајуће</w:t>
      </w:r>
      <w:r w:rsidRPr="00B57801">
        <w:rPr>
          <w:rFonts w:cs="Arial"/>
          <w:color w:val="000000"/>
          <w:lang w:val="sr-Cyrl-RS" w:eastAsia="sr-Latn-RS"/>
        </w:rPr>
        <w:t>.</w:t>
      </w:r>
    </w:p>
    <w:p w:rsidR="000B6BB7" w:rsidRPr="00B57801" w:rsidRDefault="000B6BB7" w:rsidP="000B6BB7">
      <w:pPr>
        <w:tabs>
          <w:tab w:val="left" w:pos="1200"/>
        </w:tabs>
        <w:ind w:right="120"/>
        <w:rPr>
          <w:rFonts w:cs="Arial"/>
          <w:color w:val="000000"/>
          <w:lang w:val="sr-Cyrl-RS" w:eastAsia="sr-Latn-RS"/>
        </w:rPr>
      </w:pPr>
      <w:r w:rsidRPr="00B57801">
        <w:rPr>
          <w:rFonts w:cs="Arial"/>
          <w:b/>
          <w:color w:val="000000"/>
          <w:lang w:eastAsia="sr-Latn-RS"/>
        </w:rPr>
        <w:t>LCD шифратор</w:t>
      </w:r>
      <w:r w:rsidRPr="00B57801">
        <w:rPr>
          <w:rFonts w:cs="Arial"/>
          <w:color w:val="000000"/>
          <w:lang w:eastAsia="sr-Latn-RS"/>
        </w:rPr>
        <w:t xml:space="preserve"> бројчано-алфабетни, К641+, </w:t>
      </w:r>
      <w:r w:rsidRPr="00B57801">
        <w:rPr>
          <w:rFonts w:cs="Arial"/>
          <w:lang w:val="sr-Cyrl-RS"/>
        </w:rPr>
        <w:t>Paradox</w:t>
      </w:r>
      <w:r>
        <w:rPr>
          <w:rFonts w:cs="Arial"/>
        </w:rPr>
        <w:t xml:space="preserve"> </w:t>
      </w:r>
      <w:r>
        <w:rPr>
          <w:rFonts w:cs="Arial"/>
          <w:lang w:val="sr-Cyrl-RS"/>
        </w:rPr>
        <w:t>или одговарајуће</w:t>
      </w:r>
      <w:r w:rsidRPr="00B57801">
        <w:rPr>
          <w:rFonts w:cs="Arial"/>
          <w:lang w:val="sr-Cyrl-RS"/>
        </w:rPr>
        <w:t>.</w:t>
      </w:r>
    </w:p>
    <w:p w:rsidR="000B6BB7" w:rsidRPr="00B57801" w:rsidRDefault="000B6BB7" w:rsidP="000B6BB7">
      <w:pPr>
        <w:tabs>
          <w:tab w:val="left" w:pos="1200"/>
        </w:tabs>
        <w:ind w:right="120"/>
        <w:rPr>
          <w:rFonts w:cs="Arial"/>
        </w:rPr>
      </w:pPr>
      <w:r w:rsidRPr="00B57801">
        <w:rPr>
          <w:rFonts w:cs="Arial"/>
          <w:b/>
          <w:color w:val="000000"/>
          <w:lang w:val="sr-Cyrl-RS" w:eastAsia="sr-Latn-RS"/>
        </w:rPr>
        <w:t>Алармна с</w:t>
      </w:r>
      <w:r w:rsidRPr="00B57801">
        <w:rPr>
          <w:rFonts w:cs="Arial"/>
          <w:b/>
          <w:color w:val="000000"/>
          <w:lang w:eastAsia="sr-Latn-RS"/>
        </w:rPr>
        <w:t>пољна сирена</w:t>
      </w:r>
      <w:r w:rsidRPr="00B57801">
        <w:rPr>
          <w:rFonts w:cs="Arial"/>
          <w:color w:val="000000"/>
          <w:lang w:eastAsia="sr-Latn-RS"/>
        </w:rPr>
        <w:t xml:space="preserve">, </w:t>
      </w:r>
      <w:r w:rsidRPr="00B57801">
        <w:rPr>
          <w:rFonts w:cs="Arial"/>
          <w:lang w:val="sr-Cyrl-RS"/>
        </w:rPr>
        <w:t>SOLO 1, Paradox</w:t>
      </w:r>
      <w:r>
        <w:rPr>
          <w:rFonts w:cs="Arial"/>
        </w:rPr>
        <w:t xml:space="preserve"> </w:t>
      </w:r>
      <w:r>
        <w:rPr>
          <w:rFonts w:cs="Arial"/>
          <w:lang w:val="sr-Cyrl-RS"/>
        </w:rPr>
        <w:t>или одговарајуће</w:t>
      </w:r>
      <w:r w:rsidRPr="00B57801">
        <w:rPr>
          <w:rFonts w:cs="Arial"/>
          <w:lang w:val="sr-Cyrl-RS"/>
        </w:rPr>
        <w:t>.</w:t>
      </w:r>
    </w:p>
    <w:p w:rsidR="000B6BB7" w:rsidRPr="00B57801" w:rsidRDefault="000B6BB7" w:rsidP="000B6BB7">
      <w:pPr>
        <w:tabs>
          <w:tab w:val="left" w:pos="1200"/>
        </w:tabs>
        <w:ind w:right="120"/>
        <w:rPr>
          <w:rFonts w:cs="Arial"/>
        </w:rPr>
      </w:pPr>
    </w:p>
    <w:p w:rsidR="000B6BB7" w:rsidRPr="00B57801" w:rsidRDefault="000B6BB7" w:rsidP="000B6BB7">
      <w:pPr>
        <w:tabs>
          <w:tab w:val="left" w:pos="1200"/>
        </w:tabs>
        <w:ind w:right="120"/>
        <w:rPr>
          <w:rFonts w:cs="Arial"/>
        </w:rPr>
      </w:pPr>
      <w:r w:rsidRPr="00B57801">
        <w:rPr>
          <w:rFonts w:cs="Arial"/>
          <w:b/>
          <w:color w:val="000000"/>
          <w:lang w:eastAsia="sr-Latn-RS"/>
        </w:rPr>
        <w:t>GPRS/IP MONITORING ПРИЈЕМНИК</w:t>
      </w:r>
      <w:r w:rsidRPr="00B57801">
        <w:rPr>
          <w:rFonts w:cs="Arial"/>
          <w:color w:val="000000"/>
          <w:lang w:eastAsia="sr-Latn-RS"/>
        </w:rPr>
        <w:t>, надзор и контрола до 1024 Paradox централа, централе које се могу повезивати на IP100 - E55, SP серија, MG серија као и EVO серија, IPR512, Paradox</w:t>
      </w:r>
      <w:r>
        <w:rPr>
          <w:rFonts w:cs="Arial"/>
          <w:color w:val="000000"/>
          <w:lang w:eastAsia="sr-Latn-RS"/>
        </w:rPr>
        <w:t xml:space="preserve"> </w:t>
      </w:r>
      <w:r>
        <w:rPr>
          <w:rFonts w:cs="Arial"/>
          <w:lang w:val="sr-Cyrl-RS"/>
        </w:rPr>
        <w:t>или одговарајуће</w:t>
      </w:r>
    </w:p>
    <w:p w:rsidR="000B6BB7" w:rsidRPr="00B57801" w:rsidRDefault="000B6BB7" w:rsidP="000B6BB7">
      <w:pPr>
        <w:tabs>
          <w:tab w:val="left" w:pos="1200"/>
        </w:tabs>
        <w:ind w:right="120"/>
        <w:rPr>
          <w:rFonts w:cs="Arial"/>
        </w:rPr>
      </w:pPr>
      <w:r w:rsidRPr="00B57801">
        <w:rPr>
          <w:rFonts w:cs="Arial"/>
          <w:b/>
          <w:color w:val="000000"/>
          <w:lang w:eastAsia="sr-Latn-RS"/>
        </w:rPr>
        <w:t>Monitoring</w:t>
      </w:r>
      <w:r w:rsidRPr="00B57801">
        <w:rPr>
          <w:rFonts w:cs="Arial"/>
          <w:b/>
          <w:color w:val="000000"/>
          <w:lang w:val="sr-Cyrl-RS" w:eastAsia="sr-Latn-RS"/>
        </w:rPr>
        <w:t xml:space="preserve"> </w:t>
      </w:r>
      <w:r w:rsidRPr="00B57801">
        <w:rPr>
          <w:rFonts w:cs="Arial"/>
          <w:b/>
          <w:color w:val="000000"/>
          <w:lang w:eastAsia="sr-Latn-RS"/>
        </w:rPr>
        <w:t>software</w:t>
      </w:r>
      <w:r w:rsidRPr="00B57801">
        <w:rPr>
          <w:rFonts w:cs="Arial"/>
          <w:color w:val="000000"/>
          <w:lang w:eastAsia="sr-Latn-RS"/>
        </w:rPr>
        <w:t xml:space="preserve"> – </w:t>
      </w:r>
      <w:r w:rsidRPr="00B57801">
        <w:rPr>
          <w:rFonts w:cs="Arial"/>
          <w:color w:val="000000"/>
          <w:lang w:val="sr-Cyrl-RS" w:eastAsia="sr-Latn-RS"/>
        </w:rPr>
        <w:t>за покривање 50</w:t>
      </w:r>
      <w:r w:rsidRPr="00B57801">
        <w:rPr>
          <w:rFonts w:cs="Arial"/>
          <w:color w:val="000000"/>
          <w:lang w:eastAsia="sr-Latn-RS"/>
        </w:rPr>
        <w:t>/250 објеката</w:t>
      </w:r>
      <w:r w:rsidRPr="00B57801">
        <w:rPr>
          <w:rFonts w:cs="Arial"/>
          <w:color w:val="000000"/>
          <w:lang w:val="sr-Cyrl-RS" w:eastAsia="sr-Latn-RS"/>
        </w:rPr>
        <w:t xml:space="preserve">, за пријем и дојаву од хардеверских пријемника и приказ догађаја са удаљених објеката, </w:t>
      </w:r>
      <w:r w:rsidRPr="00B57801">
        <w:rPr>
          <w:rFonts w:cs="Arial"/>
          <w:color w:val="000000"/>
          <w:lang w:eastAsia="sr-Latn-RS"/>
        </w:rPr>
        <w:t xml:space="preserve">SAMSON 50/250, </w:t>
      </w:r>
      <w:r>
        <w:rPr>
          <w:rFonts w:cs="Arial"/>
          <w:lang w:val="sr-Cyrl-RS"/>
        </w:rPr>
        <w:t>или одговарајуће</w:t>
      </w:r>
      <w:r w:rsidRPr="00B57801">
        <w:rPr>
          <w:rFonts w:cs="Arial"/>
          <w:lang w:val="sr-Cyrl-RS"/>
        </w:rPr>
        <w:t>.</w:t>
      </w:r>
    </w:p>
    <w:p w:rsidR="000B6BB7" w:rsidRPr="00B57801" w:rsidRDefault="000B6BB7" w:rsidP="000B6BB7">
      <w:pPr>
        <w:tabs>
          <w:tab w:val="left" w:pos="1200"/>
        </w:tabs>
        <w:ind w:right="120"/>
        <w:rPr>
          <w:rFonts w:cs="Arial"/>
          <w:color w:val="000000"/>
          <w:lang w:val="sr-Cyrl-RS" w:eastAsia="sr-Latn-RS"/>
        </w:rPr>
      </w:pPr>
      <w:r w:rsidRPr="00B57801">
        <w:rPr>
          <w:rFonts w:cs="Arial"/>
          <w:b/>
          <w:color w:val="000000"/>
          <w:lang w:eastAsia="sr-Latn-RS"/>
        </w:rPr>
        <w:t>Babyware software</w:t>
      </w:r>
      <w:r w:rsidRPr="00B57801">
        <w:rPr>
          <w:rFonts w:cs="Arial"/>
          <w:color w:val="000000"/>
          <w:lang w:eastAsia="sr-Latn-RS"/>
        </w:rPr>
        <w:t xml:space="preserve"> за програмирање - бесплатан software за програмирање и управљање</w:t>
      </w:r>
      <w:r w:rsidRPr="00B57801">
        <w:rPr>
          <w:rFonts w:cs="Arial"/>
          <w:color w:val="000000"/>
          <w:lang w:val="sr-Cyrl-RS" w:eastAsia="sr-Latn-RS"/>
        </w:rPr>
        <w:t xml:space="preserve">, </w:t>
      </w:r>
      <w:r w:rsidRPr="00B57801">
        <w:rPr>
          <w:rFonts w:cs="Arial"/>
        </w:rPr>
        <w:t>за конекцију на удаљене објекте са могућношћу програмирања и управљања системима</w:t>
      </w:r>
    </w:p>
    <w:p w:rsidR="000B6BB7" w:rsidRPr="00B57801" w:rsidRDefault="000B6BB7" w:rsidP="000B6BB7">
      <w:pPr>
        <w:rPr>
          <w:rFonts w:cs="Arial"/>
          <w:color w:val="000000"/>
          <w:lang w:eastAsia="sr-Latn-RS"/>
        </w:rPr>
      </w:pPr>
      <w:r w:rsidRPr="00B57801">
        <w:rPr>
          <w:rFonts w:cs="Arial"/>
          <w:b/>
          <w:color w:val="000000"/>
          <w:lang w:val="sr-Cyrl-RS" w:eastAsia="sr-Latn-RS"/>
        </w:rPr>
        <w:t>Каблови и инсталациони материјал</w:t>
      </w:r>
      <w:r w:rsidRPr="00B57801">
        <w:rPr>
          <w:rFonts w:cs="Arial"/>
          <w:color w:val="000000"/>
          <w:lang w:eastAsia="sr-Latn-RS"/>
        </w:rPr>
        <w:t xml:space="preserve"> за повезивање централне опреме</w:t>
      </w:r>
      <w:r w:rsidRPr="00B57801">
        <w:rPr>
          <w:rFonts w:cs="Arial"/>
          <w:color w:val="000000"/>
          <w:vertAlign w:val="superscript"/>
          <w:lang w:eastAsia="sr-Latn-RS"/>
        </w:rPr>
        <w:t xml:space="preserve"> </w:t>
      </w:r>
      <w:r w:rsidRPr="00B57801">
        <w:rPr>
          <w:rFonts w:cs="Arial"/>
          <w:color w:val="000000"/>
          <w:lang w:eastAsia="sr-Latn-RS"/>
        </w:rPr>
        <w:t>и</w:t>
      </w:r>
      <w:r w:rsidRPr="00B57801">
        <w:rPr>
          <w:rFonts w:cs="Arial"/>
          <w:color w:val="000000"/>
          <w:vertAlign w:val="superscript"/>
          <w:lang w:eastAsia="sr-Latn-RS"/>
        </w:rPr>
        <w:t xml:space="preserve"> </w:t>
      </w:r>
      <w:r w:rsidRPr="00B57801">
        <w:rPr>
          <w:rFonts w:cs="Arial"/>
          <w:color w:val="000000"/>
          <w:lang w:eastAsia="sr-Latn-RS"/>
        </w:rPr>
        <w:t>разни инсталациони материјал (PVC каналице, цеви, инсталационе кутије, и др.)</w:t>
      </w:r>
    </w:p>
    <w:p w:rsidR="000B6BB7" w:rsidRPr="00E00C49" w:rsidRDefault="000B6BB7" w:rsidP="000B6BB7">
      <w:pPr>
        <w:tabs>
          <w:tab w:val="left" w:pos="1200"/>
        </w:tabs>
        <w:ind w:right="120"/>
        <w:rPr>
          <w:rFonts w:cs="Arial"/>
          <w:color w:val="000000"/>
          <w:lang w:eastAsia="sr-Latn-RS"/>
        </w:rPr>
      </w:pPr>
      <w:r w:rsidRPr="00B57801">
        <w:rPr>
          <w:rFonts w:cs="Arial"/>
          <w:color w:val="000000"/>
          <w:lang w:val="sr-Cyrl-RS" w:eastAsia="sr-Latn-RS"/>
        </w:rPr>
        <w:t>Детаљна техничка спецификација са техничким карактеристикама и количинама опреме дата је у даљем тексту ове Конкурсне документације...</w:t>
      </w:r>
    </w:p>
    <w:p w:rsidR="000B6BB7" w:rsidRPr="00DE0CCF" w:rsidRDefault="000B6BB7" w:rsidP="000B6BB7">
      <w:pPr>
        <w:rPr>
          <w:rFonts w:cs="Arial"/>
          <w:b/>
        </w:rPr>
      </w:pPr>
      <w:r w:rsidRPr="00DE0CCF">
        <w:rPr>
          <w:rFonts w:cs="Arial"/>
          <w:b/>
        </w:rPr>
        <w:t>Општи захтеви у вези монтаже</w:t>
      </w:r>
    </w:p>
    <w:p w:rsidR="000B6BB7" w:rsidRPr="00DE0CCF" w:rsidRDefault="00303C44" w:rsidP="000B6BB7">
      <w:pPr>
        <w:rPr>
          <w:rFonts w:cs="Arial"/>
        </w:rPr>
      </w:pPr>
      <w:r>
        <w:rPr>
          <w:rFonts w:cs="Arial"/>
          <w:lang w:val="sr-Cyrl-RS"/>
        </w:rPr>
        <w:lastRenderedPageBreak/>
        <w:t>Изабрани понуђач</w:t>
      </w:r>
      <w:r w:rsidR="000B6BB7" w:rsidRPr="00303C44">
        <w:rPr>
          <w:rFonts w:cs="Arial"/>
        </w:rPr>
        <w:t xml:space="preserve"> </w:t>
      </w:r>
      <w:r w:rsidR="000B6BB7" w:rsidRPr="00DE0CCF">
        <w:rPr>
          <w:rFonts w:cs="Arial"/>
        </w:rPr>
        <w:t>треба да обави монтажу целокупне испоручене опреме и исту пусти у рад. Начин монтаже и редослед извођења радова које је установио – предложио, Извођач ће користити као опште смернице и могу се изменити или допуњавати од стране овлашћеног представника Наручиоца.</w:t>
      </w:r>
    </w:p>
    <w:p w:rsidR="000B6BB7" w:rsidRPr="00DE0CCF" w:rsidRDefault="00303C44" w:rsidP="000B6BB7">
      <w:pPr>
        <w:rPr>
          <w:rFonts w:cs="Arial"/>
        </w:rPr>
      </w:pPr>
      <w:r>
        <w:rPr>
          <w:rFonts w:cs="Arial"/>
          <w:lang w:val="sr-Cyrl-RS"/>
        </w:rPr>
        <w:t>Услуге</w:t>
      </w:r>
      <w:r w:rsidR="000B6BB7" w:rsidRPr="00DE0CCF">
        <w:rPr>
          <w:rFonts w:cs="Arial"/>
        </w:rPr>
        <w:t xml:space="preserve"> ће се обављати на такав начин да не врше опструкцију рада евентуалних других Уговарача. Уколико Наручилац затражи, </w:t>
      </w:r>
      <w:r>
        <w:rPr>
          <w:rFonts w:cs="Arial"/>
          <w:lang w:val="sr-Cyrl-RS"/>
        </w:rPr>
        <w:t>Изабрани понуђач</w:t>
      </w:r>
      <w:r w:rsidR="000B6BB7" w:rsidRPr="00DE0CCF">
        <w:rPr>
          <w:rFonts w:cs="Arial"/>
        </w:rPr>
        <w:t xml:space="preserve"> ће поднети Наручиоцу у писаном облику, на разматрање и оверу предлог за монтажу и друге спефичности које он предлаже </w:t>
      </w:r>
      <w:r w:rsidR="000B6BB7" w:rsidRPr="00701B8A">
        <w:rPr>
          <w:rFonts w:cs="Arial"/>
        </w:rPr>
        <w:t>за</w:t>
      </w:r>
      <w:r w:rsidR="000B6BB7" w:rsidRPr="00DE0CCF">
        <w:rPr>
          <w:rFonts w:cs="Arial"/>
        </w:rPr>
        <w:t xml:space="preserve"> монтажне радове, што ће се ускладити са Наручиоцем ради неметаног рада.</w:t>
      </w:r>
    </w:p>
    <w:p w:rsidR="000B6BB7" w:rsidRPr="00DE0CCF" w:rsidRDefault="000B6BB7" w:rsidP="000B6BB7">
      <w:pPr>
        <w:rPr>
          <w:rFonts w:cs="Arial"/>
        </w:rPr>
      </w:pPr>
      <w:r w:rsidRPr="00DE0CCF">
        <w:rPr>
          <w:rFonts w:cs="Arial"/>
        </w:rPr>
        <w:t xml:space="preserve">По завршетку монтаже сваког дела опреме, они ће бити предмет овере Наручиоца и </w:t>
      </w:r>
      <w:r w:rsidR="00303C44">
        <w:rPr>
          <w:rFonts w:cs="Arial"/>
          <w:lang w:val="sr-Cyrl-RS"/>
        </w:rPr>
        <w:t>Изабраног понуђача</w:t>
      </w:r>
      <w:r w:rsidRPr="00DE0CCF">
        <w:rPr>
          <w:rFonts w:cs="Arial"/>
        </w:rPr>
        <w:t>. Уговарач ће припремити записнике са свих главних провера и мерења.</w:t>
      </w:r>
    </w:p>
    <w:p w:rsidR="000B6BB7" w:rsidRPr="00DE0CCF" w:rsidRDefault="000B6BB7" w:rsidP="000B6BB7">
      <w:pPr>
        <w:rPr>
          <w:rFonts w:cs="Arial"/>
        </w:rPr>
      </w:pPr>
      <w:r w:rsidRPr="00DE0CCF">
        <w:rPr>
          <w:rFonts w:cs="Arial"/>
        </w:rPr>
        <w:t xml:space="preserve">После завршене монтаже комплетне опреме или дела опреме обавиће се преглед од стране Уговарача и Наручиоца, а затим заједнички потписати </w:t>
      </w:r>
      <w:r w:rsidR="007E28E3">
        <w:rPr>
          <w:rFonts w:cs="Arial"/>
          <w:lang w:val="sr-Cyrl-RS"/>
        </w:rPr>
        <w:t>Записник</w:t>
      </w:r>
      <w:r w:rsidRPr="00DE0CCF">
        <w:rPr>
          <w:rFonts w:cs="Arial"/>
        </w:rPr>
        <w:t xml:space="preserve"> о завршеној монтажи и спремности за завршна испитивања.</w:t>
      </w:r>
    </w:p>
    <w:p w:rsidR="000B6BB7" w:rsidRPr="00DE0CCF" w:rsidRDefault="000B6BB7" w:rsidP="000B6BB7">
      <w:pPr>
        <w:rPr>
          <w:rFonts w:cs="Arial"/>
          <w:highlight w:val="yellow"/>
        </w:rPr>
      </w:pPr>
    </w:p>
    <w:p w:rsidR="000B6BB7" w:rsidRPr="00DE0CCF" w:rsidRDefault="000B6BB7" w:rsidP="000B6BB7">
      <w:pPr>
        <w:rPr>
          <w:rFonts w:cs="Arial"/>
          <w:b/>
        </w:rPr>
      </w:pPr>
      <w:r w:rsidRPr="00DE0CCF">
        <w:rPr>
          <w:rFonts w:cs="Arial"/>
          <w:b/>
        </w:rPr>
        <w:t>Припрема за пуштање у рад</w:t>
      </w:r>
    </w:p>
    <w:p w:rsidR="000B6BB7" w:rsidRPr="00DE0CCF" w:rsidRDefault="000B6BB7" w:rsidP="000B6BB7">
      <w:pPr>
        <w:rPr>
          <w:rFonts w:cs="Arial"/>
        </w:rPr>
      </w:pPr>
      <w:r w:rsidRPr="00DE0CCF">
        <w:rPr>
          <w:rFonts w:cs="Arial"/>
        </w:rPr>
        <w:t>Пре одобрења Наручиоца за пуштање у рад, извршиће се испитивање исправности и тачности повезивања. Сва опрема ће се темељно очистити изнутра и споља, масноће и друга страна тела ће бити уклоњена.</w:t>
      </w:r>
    </w:p>
    <w:p w:rsidR="000B6BB7" w:rsidRPr="00DE0CCF" w:rsidRDefault="000B6BB7" w:rsidP="000B6BB7">
      <w:pPr>
        <w:rPr>
          <w:rFonts w:cs="Arial"/>
          <w:b/>
        </w:rPr>
      </w:pPr>
      <w:r w:rsidRPr="00DE0CCF">
        <w:rPr>
          <w:rFonts w:cs="Arial"/>
          <w:b/>
        </w:rPr>
        <w:t>Надзор над монтажом од стране Наручиоца</w:t>
      </w:r>
    </w:p>
    <w:p w:rsidR="000B6BB7" w:rsidRPr="00DE0CCF" w:rsidRDefault="000B6BB7" w:rsidP="000B6BB7">
      <w:pPr>
        <w:rPr>
          <w:rFonts w:cs="Arial"/>
        </w:rPr>
      </w:pPr>
      <w:r w:rsidRPr="00DE0CCF">
        <w:rPr>
          <w:rFonts w:cs="Arial"/>
        </w:rPr>
        <w:t>Наручилац, или његов представник (Инжењер за послове техничке заштите), има право да врши надзор у свакој етапи монтаже као и да врши одређена мерења и интерна испитивања делимично, или комплетно монтиране опреме.</w:t>
      </w:r>
    </w:p>
    <w:p w:rsidR="000B6BB7" w:rsidRPr="00DE0CCF" w:rsidRDefault="000B6BB7" w:rsidP="000B6BB7">
      <w:pPr>
        <w:rPr>
          <w:rFonts w:cs="Arial"/>
          <w:b/>
        </w:rPr>
      </w:pPr>
      <w:r w:rsidRPr="00DE0CCF">
        <w:rPr>
          <w:rFonts w:cs="Arial"/>
          <w:b/>
        </w:rPr>
        <w:t>Пројекат изведеног објекта</w:t>
      </w:r>
    </w:p>
    <w:p w:rsidR="000B6BB7" w:rsidRPr="00E00C49" w:rsidRDefault="000B6BB7" w:rsidP="000B6BB7">
      <w:pPr>
        <w:rPr>
          <w:rFonts w:cs="Arial"/>
        </w:rPr>
      </w:pPr>
      <w:r w:rsidRPr="00DE0CCF">
        <w:rPr>
          <w:rFonts w:cs="Arial"/>
        </w:rPr>
        <w:t>Уговарач је обавезан да изради Пројекат изведеног објекта</w:t>
      </w:r>
      <w:r w:rsidR="006C5C36">
        <w:rPr>
          <w:rFonts w:cs="Arial"/>
          <w:lang w:val="sr-Cyrl-RS"/>
        </w:rPr>
        <w:t xml:space="preserve"> у три (3) примерка</w:t>
      </w:r>
      <w:r w:rsidRPr="00DE0CCF">
        <w:rPr>
          <w:rFonts w:cs="Arial"/>
        </w:rPr>
        <w:t>.</w:t>
      </w:r>
    </w:p>
    <w:p w:rsidR="000B6BB7" w:rsidRPr="00DE0CCF" w:rsidRDefault="000B6BB7" w:rsidP="000B6BB7">
      <w:pPr>
        <w:rPr>
          <w:rFonts w:cs="Arial"/>
          <w:b/>
        </w:rPr>
      </w:pPr>
      <w:r w:rsidRPr="00DE0CCF">
        <w:rPr>
          <w:rFonts w:cs="Arial"/>
          <w:b/>
        </w:rPr>
        <w:t>Документација понуђене опреме</w:t>
      </w:r>
    </w:p>
    <w:p w:rsidR="000B6BB7" w:rsidRDefault="000B6BB7" w:rsidP="00303C44">
      <w:pPr>
        <w:rPr>
          <w:rFonts w:cs="Arial"/>
        </w:rPr>
      </w:pPr>
      <w:r w:rsidRPr="00DE0CCF">
        <w:rPr>
          <w:rFonts w:cs="Arial"/>
        </w:rPr>
        <w:t xml:space="preserve">Понуђач је обавезан да </w:t>
      </w:r>
      <w:r w:rsidR="00FA16EF">
        <w:rPr>
          <w:rFonts w:cs="Arial"/>
          <w:lang w:val="sr-Cyrl-RS"/>
        </w:rPr>
        <w:t xml:space="preserve"> уз понуду </w:t>
      </w:r>
      <w:r w:rsidRPr="00DE0CCF">
        <w:rPr>
          <w:rFonts w:cs="Arial"/>
        </w:rPr>
        <w:t>достави</w:t>
      </w:r>
      <w:r w:rsidR="00FA16EF">
        <w:rPr>
          <w:rFonts w:cs="Arial"/>
          <w:color w:val="FF0000"/>
          <w:lang w:val="sr-Cyrl-RS"/>
        </w:rPr>
        <w:t xml:space="preserve"> </w:t>
      </w:r>
      <w:r w:rsidR="00FA16EF" w:rsidRPr="00FA16EF">
        <w:rPr>
          <w:rFonts w:cs="Arial"/>
          <w:lang w:val="sr-Cyrl-RS"/>
        </w:rPr>
        <w:t>каталошку</w:t>
      </w:r>
      <w:r w:rsidR="00FA16EF">
        <w:rPr>
          <w:rFonts w:cs="Arial"/>
          <w:color w:val="FF0000"/>
          <w:lang w:val="sr-Cyrl-RS"/>
        </w:rPr>
        <w:t xml:space="preserve"> </w:t>
      </w:r>
      <w:r w:rsidRPr="00DE0CCF">
        <w:rPr>
          <w:rFonts w:cs="Arial"/>
        </w:rPr>
        <w:t xml:space="preserve"> документацију са сву опрему коју нуди. Понуђач је обавезан да достави документацију где се може видети да понуђена опрема испуњава тражене услове које наручилац захтева (ако је потребно и обележити). Докунентацију је потре</w:t>
      </w:r>
      <w:r w:rsidR="00FA16EF">
        <w:rPr>
          <w:rFonts w:cs="Arial"/>
        </w:rPr>
        <w:t>бно доставити на српском језику</w:t>
      </w:r>
      <w:r w:rsidR="00303C44" w:rsidRPr="00303C44">
        <w:rPr>
          <w:rFonts w:cs="Arial"/>
          <w:lang w:val="sr-Cyrl-RS"/>
        </w:rPr>
        <w:t xml:space="preserve"> </w:t>
      </w:r>
      <w:r w:rsidR="00303C44">
        <w:rPr>
          <w:rFonts w:cs="Arial"/>
          <w:lang w:val="sr-Cyrl-RS"/>
        </w:rPr>
        <w:t>или на енглеском језику</w:t>
      </w:r>
      <w:r w:rsidR="00FA16EF">
        <w:rPr>
          <w:rFonts w:cs="Arial"/>
          <w:lang w:val="sr-Cyrl-RS"/>
        </w:rPr>
        <w:t>.</w:t>
      </w:r>
    </w:p>
    <w:p w:rsidR="00846CF4" w:rsidRPr="000A4809" w:rsidRDefault="00846CF4" w:rsidP="00846CF4">
      <w:pPr>
        <w:rPr>
          <w:rFonts w:cs="Arial"/>
          <w:b/>
          <w:u w:val="single"/>
        </w:rPr>
      </w:pPr>
      <w:r w:rsidRPr="000A4809">
        <w:rPr>
          <w:rFonts w:cs="Arial"/>
          <w:b/>
          <w:u w:val="single"/>
          <w:lang w:val="sr-Cyrl-RS"/>
        </w:rPr>
        <w:t>Напомена:</w:t>
      </w:r>
    </w:p>
    <w:p w:rsidR="000B6BB7" w:rsidRPr="00846CF4" w:rsidRDefault="00846CF4" w:rsidP="000B6BB7">
      <w:pPr>
        <w:rPr>
          <w:rFonts w:eastAsia="Calibri" w:cs="Arial"/>
        </w:rPr>
      </w:pPr>
      <w:r>
        <w:rPr>
          <w:rFonts w:eastAsia="Calibri" w:cs="Arial"/>
          <w:lang w:val="sr-Cyrl-RS"/>
        </w:rPr>
        <w:t xml:space="preserve">Понуђач је дужан да се прилагоди постојећем систему </w:t>
      </w:r>
      <w:r w:rsidR="0013412D">
        <w:rPr>
          <w:rFonts w:eastAsia="Calibri" w:cs="Arial"/>
          <w:lang w:val="sr-Cyrl-RS"/>
        </w:rPr>
        <w:t>противпровалне заштите</w:t>
      </w:r>
      <w:r>
        <w:rPr>
          <w:rFonts w:eastAsia="Calibri" w:cs="Arial"/>
          <w:lang w:val="sr-Cyrl-RS"/>
        </w:rPr>
        <w:t>. Наручиоц неће вршити никакве системске измене и промене софтвера и хардвера.</w:t>
      </w:r>
    </w:p>
    <w:p w:rsidR="000B6BB7" w:rsidRPr="00E00C49" w:rsidRDefault="000B6BB7" w:rsidP="000B6BB7">
      <w:pPr>
        <w:rPr>
          <w:rFonts w:cs="Arial"/>
        </w:rPr>
      </w:pPr>
    </w:p>
    <w:p w:rsidR="000B6BB7" w:rsidRPr="003F2713" w:rsidRDefault="000B6BB7" w:rsidP="000B6BB7">
      <w:pPr>
        <w:rPr>
          <w:rFonts w:cs="Arial"/>
          <w:b/>
          <w:lang w:val="sr-Cyrl-RS"/>
        </w:rPr>
      </w:pPr>
      <w:r w:rsidRPr="003F2713">
        <w:rPr>
          <w:rFonts w:cs="Arial"/>
          <w:b/>
        </w:rPr>
        <w:t xml:space="preserve">Обука кадрова ТЕНТ за рад на коришћењу противпровалног система </w:t>
      </w:r>
    </w:p>
    <w:p w:rsidR="000B6BB7" w:rsidRPr="003F2713" w:rsidRDefault="000B6BB7" w:rsidP="000B6BB7">
      <w:pPr>
        <w:rPr>
          <w:rFonts w:cs="Arial"/>
        </w:rPr>
      </w:pPr>
      <w:r w:rsidRPr="003F2713">
        <w:rPr>
          <w:rFonts w:cs="Arial"/>
        </w:rPr>
        <w:t xml:space="preserve">Понуђач је обавезан да по завршетку </w:t>
      </w:r>
      <w:r w:rsidR="00442B91">
        <w:rPr>
          <w:rFonts w:cs="Arial"/>
          <w:lang w:val="sr-Cyrl-RS"/>
        </w:rPr>
        <w:t>услуга</w:t>
      </w:r>
      <w:r w:rsidRPr="003F2713">
        <w:rPr>
          <w:rFonts w:cs="Arial"/>
        </w:rPr>
        <w:t xml:space="preserve"> изврши обуку корисника система – </w:t>
      </w:r>
    </w:p>
    <w:p w:rsidR="000B6BB7" w:rsidRPr="003F2713" w:rsidRDefault="000B6BB7" w:rsidP="000B6BB7">
      <w:pPr>
        <w:rPr>
          <w:rFonts w:cs="Arial"/>
        </w:rPr>
      </w:pPr>
      <w:r w:rsidRPr="003F2713">
        <w:rPr>
          <w:rFonts w:cs="Arial"/>
        </w:rPr>
        <w:t xml:space="preserve">2 -  инжињера за послове техничке заштите (администратори система), </w:t>
      </w:r>
    </w:p>
    <w:p w:rsidR="004E572A" w:rsidRPr="004E572A" w:rsidRDefault="000B6BB7" w:rsidP="00F4208D">
      <w:pPr>
        <w:rPr>
          <w:rFonts w:cs="Arial"/>
          <w:lang w:val="sr-Cyrl-RS"/>
        </w:rPr>
      </w:pPr>
      <w:r w:rsidRPr="003F2713">
        <w:rPr>
          <w:rFonts w:cs="Arial"/>
        </w:rPr>
        <w:t>6 - оператера у Контролном центру (корисници система).</w:t>
      </w:r>
    </w:p>
    <w:p w:rsidR="000B6BB7" w:rsidRPr="00FA16EF" w:rsidRDefault="000B6BB7" w:rsidP="00FA16EF">
      <w:pPr>
        <w:rPr>
          <w:rFonts w:cs="Arial"/>
          <w:b/>
        </w:rPr>
      </w:pPr>
      <w:r w:rsidRPr="00DE0CCF">
        <w:rPr>
          <w:rFonts w:cs="Arial"/>
          <w:b/>
          <w:lang w:val="sr-Cyrl-RS"/>
        </w:rPr>
        <w:t xml:space="preserve">Локација </w:t>
      </w:r>
      <w:r w:rsidRPr="00DE0CCF">
        <w:rPr>
          <w:rFonts w:cs="Arial"/>
          <w:b/>
        </w:rPr>
        <w:t>ТЕНТ А и ЖТ</w:t>
      </w:r>
    </w:p>
    <w:p w:rsidR="000B6BB7" w:rsidRDefault="000B6BB7" w:rsidP="000B6BB7">
      <w:pPr>
        <w:spacing w:before="0"/>
        <w:rPr>
          <w:rFonts w:cs="Arial"/>
          <w:color w:val="00B0F0"/>
          <w:lang w:eastAsia="zh-CN"/>
        </w:rPr>
      </w:pPr>
    </w:p>
    <w:p w:rsidR="000B6BB7" w:rsidRDefault="000B6BB7" w:rsidP="000B6BB7">
      <w:pPr>
        <w:spacing w:before="0"/>
        <w:rPr>
          <w:rFonts w:cs="Arial"/>
          <w:color w:val="00B0F0"/>
          <w:lang w:eastAsia="zh-CN"/>
        </w:rPr>
      </w:pPr>
    </w:p>
    <w:tbl>
      <w:tblPr>
        <w:tblW w:w="9794" w:type="dxa"/>
        <w:jc w:val="center"/>
        <w:tblCellMar>
          <w:top w:w="15" w:type="dxa"/>
          <w:left w:w="113" w:type="dxa"/>
          <w:bottom w:w="17" w:type="dxa"/>
          <w:right w:w="113" w:type="dxa"/>
        </w:tblCellMar>
        <w:tblLook w:val="04A0" w:firstRow="1" w:lastRow="0" w:firstColumn="1" w:lastColumn="0" w:noHBand="0" w:noVBand="1"/>
      </w:tblPr>
      <w:tblGrid>
        <w:gridCol w:w="980"/>
        <w:gridCol w:w="5784"/>
        <w:gridCol w:w="1342"/>
        <w:gridCol w:w="1688"/>
      </w:tblGrid>
      <w:tr w:rsidR="00AD455E" w:rsidRPr="00DE0CCF" w:rsidTr="00AD455E">
        <w:trPr>
          <w:trHeight w:val="300"/>
          <w:jc w:val="center"/>
        </w:trPr>
        <w:tc>
          <w:tcPr>
            <w:tcW w:w="980" w:type="dxa"/>
            <w:tcBorders>
              <w:top w:val="double" w:sz="6" w:space="0" w:color="auto"/>
              <w:left w:val="double" w:sz="6" w:space="0" w:color="auto"/>
              <w:bottom w:val="single" w:sz="4" w:space="0" w:color="auto"/>
              <w:right w:val="single" w:sz="4" w:space="0" w:color="auto"/>
            </w:tcBorders>
            <w:shd w:val="clear" w:color="000000" w:fill="D9D9D9"/>
            <w:hideMark/>
          </w:tcPr>
          <w:p w:rsidR="00AD455E" w:rsidRPr="00DE0CCF" w:rsidRDefault="00AD455E" w:rsidP="00AD455E">
            <w:pPr>
              <w:rPr>
                <w:rFonts w:cs="Arial"/>
              </w:rPr>
            </w:pPr>
            <w:r w:rsidRPr="00DE0CCF">
              <w:rPr>
                <w:rFonts w:cs="Arial"/>
              </w:rPr>
              <w:t>2.</w:t>
            </w:r>
          </w:p>
        </w:tc>
        <w:tc>
          <w:tcPr>
            <w:tcW w:w="5784" w:type="dxa"/>
            <w:tcBorders>
              <w:top w:val="double" w:sz="6" w:space="0" w:color="auto"/>
              <w:left w:val="nil"/>
              <w:bottom w:val="single" w:sz="4" w:space="0" w:color="auto"/>
              <w:right w:val="single" w:sz="4" w:space="0" w:color="auto"/>
            </w:tcBorders>
            <w:shd w:val="clear" w:color="000000" w:fill="D9D9D9"/>
            <w:hideMark/>
          </w:tcPr>
          <w:p w:rsidR="00AD455E" w:rsidRPr="00711091" w:rsidRDefault="00AD455E" w:rsidP="00AD455E">
            <w:pPr>
              <w:rPr>
                <w:rFonts w:cs="Arial"/>
                <w:lang w:val="sr-Cyrl-RS"/>
              </w:rPr>
            </w:pPr>
            <w:r>
              <w:rPr>
                <w:rFonts w:cs="Arial"/>
                <w:lang w:val="sr-Cyrl-RS"/>
              </w:rPr>
              <w:t>ЗГРАДА ОДРЖАВАЊА</w:t>
            </w:r>
          </w:p>
        </w:tc>
        <w:tc>
          <w:tcPr>
            <w:tcW w:w="1342" w:type="dxa"/>
            <w:tcBorders>
              <w:top w:val="double" w:sz="6" w:space="0" w:color="auto"/>
              <w:left w:val="nil"/>
              <w:bottom w:val="single" w:sz="4" w:space="0" w:color="auto"/>
              <w:right w:val="single" w:sz="4" w:space="0" w:color="auto"/>
            </w:tcBorders>
            <w:shd w:val="clear" w:color="000000" w:fill="D9D9D9"/>
            <w:vAlign w:val="bottom"/>
            <w:hideMark/>
          </w:tcPr>
          <w:p w:rsidR="00AD455E" w:rsidRPr="00DE0CCF" w:rsidRDefault="00AD455E" w:rsidP="00AD455E">
            <w:pPr>
              <w:rPr>
                <w:rFonts w:cs="Arial"/>
              </w:rPr>
            </w:pPr>
          </w:p>
        </w:tc>
        <w:tc>
          <w:tcPr>
            <w:tcW w:w="1688" w:type="dxa"/>
            <w:tcBorders>
              <w:top w:val="double" w:sz="6" w:space="0" w:color="auto"/>
              <w:left w:val="nil"/>
              <w:bottom w:val="single" w:sz="4" w:space="0" w:color="auto"/>
              <w:right w:val="single" w:sz="4" w:space="0" w:color="auto"/>
            </w:tcBorders>
            <w:shd w:val="clear" w:color="000000" w:fill="D9D9D9"/>
            <w:vAlign w:val="bottom"/>
            <w:hideMark/>
          </w:tcPr>
          <w:p w:rsidR="00AD455E" w:rsidRPr="00DE0CCF" w:rsidRDefault="00AD455E" w:rsidP="00AD455E">
            <w:pPr>
              <w:rPr>
                <w:rFonts w:cs="Arial"/>
              </w:rPr>
            </w:pPr>
          </w:p>
        </w:tc>
      </w:tr>
      <w:tr w:rsidR="00AD455E" w:rsidRPr="00DE0CCF" w:rsidTr="00AD455E">
        <w:trPr>
          <w:trHeight w:val="300"/>
          <w:jc w:val="center"/>
        </w:trPr>
        <w:tc>
          <w:tcPr>
            <w:tcW w:w="980" w:type="dxa"/>
            <w:tcBorders>
              <w:top w:val="single" w:sz="4" w:space="0" w:color="auto"/>
              <w:left w:val="double" w:sz="6" w:space="0" w:color="auto"/>
              <w:bottom w:val="nil"/>
              <w:right w:val="single" w:sz="4" w:space="0" w:color="auto"/>
            </w:tcBorders>
            <w:shd w:val="clear" w:color="auto" w:fill="auto"/>
            <w:hideMark/>
          </w:tcPr>
          <w:p w:rsidR="00AD455E" w:rsidRPr="00DE0CCF" w:rsidRDefault="00AD455E" w:rsidP="00AD455E">
            <w:pPr>
              <w:rPr>
                <w:rFonts w:cs="Arial"/>
              </w:rPr>
            </w:pPr>
          </w:p>
        </w:tc>
        <w:tc>
          <w:tcPr>
            <w:tcW w:w="5784" w:type="dxa"/>
            <w:tcBorders>
              <w:top w:val="single" w:sz="4" w:space="0" w:color="auto"/>
              <w:left w:val="nil"/>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w:t>
            </w:r>
            <w:r>
              <w:rPr>
                <w:rFonts w:cs="Arial"/>
                <w:lang w:val="sr-Cyrl-RS"/>
              </w:rPr>
              <w:t>Објекат бр</w:t>
            </w:r>
            <w:r w:rsidRPr="00DE0CCF">
              <w:rPr>
                <w:rFonts w:cs="Arial"/>
              </w:rPr>
              <w:t>.3)</w:t>
            </w:r>
          </w:p>
        </w:tc>
        <w:tc>
          <w:tcPr>
            <w:tcW w:w="1342"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p>
        </w:tc>
        <w:tc>
          <w:tcPr>
            <w:tcW w:w="1688"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p>
        </w:tc>
      </w:tr>
      <w:tr w:rsidR="00AD455E" w:rsidRPr="00DE0CCF" w:rsidTr="00AD455E">
        <w:trPr>
          <w:trHeight w:val="300"/>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AD455E" w:rsidRPr="00DE0CCF" w:rsidRDefault="00AD455E" w:rsidP="00AD455E">
            <w:pPr>
              <w:rPr>
                <w:rFonts w:cs="Arial"/>
              </w:rPr>
            </w:pPr>
            <w:r w:rsidRPr="00DE0CCF">
              <w:rPr>
                <w:rFonts w:cs="Arial"/>
              </w:rPr>
              <w:t>1.</w:t>
            </w:r>
          </w:p>
        </w:tc>
        <w:tc>
          <w:tcPr>
            <w:tcW w:w="5784" w:type="dxa"/>
            <w:tcBorders>
              <w:top w:val="single" w:sz="4" w:space="0" w:color="auto"/>
              <w:left w:val="nil"/>
              <w:bottom w:val="single" w:sz="4" w:space="0" w:color="auto"/>
              <w:right w:val="single" w:sz="4" w:space="0" w:color="auto"/>
            </w:tcBorders>
            <w:shd w:val="clear" w:color="000000" w:fill="BFBFBF"/>
            <w:hideMark/>
          </w:tcPr>
          <w:p w:rsidR="00AD455E" w:rsidRPr="00711091" w:rsidRDefault="00AD455E" w:rsidP="00AD455E">
            <w:pPr>
              <w:rPr>
                <w:rFonts w:cs="Arial"/>
                <w:lang w:val="sr-Cyrl-RS"/>
              </w:rPr>
            </w:pPr>
            <w:r>
              <w:rPr>
                <w:rFonts w:cs="Arial"/>
                <w:lang w:val="sr-Cyrl-RS"/>
              </w:rPr>
              <w:t>ОПРЕМА</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p>
        </w:tc>
      </w:tr>
      <w:tr w:rsidR="00AD455E" w:rsidRPr="00DE0CCF" w:rsidTr="00AD455E">
        <w:trPr>
          <w:trHeight w:val="959"/>
          <w:jc w:val="center"/>
        </w:trPr>
        <w:tc>
          <w:tcPr>
            <w:tcW w:w="980" w:type="dxa"/>
            <w:vMerge w:val="restart"/>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1.</w:t>
            </w:r>
          </w:p>
        </w:tc>
        <w:tc>
          <w:tcPr>
            <w:tcW w:w="5784" w:type="dxa"/>
            <w:tcBorders>
              <w:top w:val="nil"/>
              <w:left w:val="nil"/>
              <w:bottom w:val="nil"/>
              <w:right w:val="single" w:sz="4" w:space="0" w:color="auto"/>
            </w:tcBorders>
            <w:shd w:val="clear" w:color="auto" w:fill="auto"/>
            <w:hideMark/>
          </w:tcPr>
          <w:p w:rsidR="00AD455E" w:rsidRDefault="00AD455E" w:rsidP="00AD455E">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нe</w:t>
            </w:r>
            <w:r>
              <w:rPr>
                <w:rFonts w:cs="Arial"/>
                <w:lang w:val="sr-Cyrl-RS"/>
              </w:rPr>
              <w:t>.</w:t>
            </w:r>
          </w:p>
          <w:p w:rsidR="00AD455E" w:rsidRPr="00DE0CCF" w:rsidRDefault="00AD455E" w:rsidP="00AD455E">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855"/>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855"/>
          <w:jc w:val="center"/>
        </w:trPr>
        <w:tc>
          <w:tcPr>
            <w:tcW w:w="980" w:type="dxa"/>
            <w:vMerge w:val="restart"/>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2.</w:t>
            </w: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Pr>
                <w:rFonts w:cs="Arial"/>
              </w:rPr>
              <w:t>Д</w:t>
            </w:r>
            <w:r w:rsidRPr="00DE0CCF">
              <w:rPr>
                <w:rFonts w:cs="Arial"/>
              </w:rPr>
              <w:t>o</w:t>
            </w:r>
            <w:r>
              <w:rPr>
                <w:rFonts w:cs="Arial"/>
              </w:rPr>
              <w:t>д</w:t>
            </w:r>
            <w:r w:rsidRPr="00DE0CCF">
              <w:rPr>
                <w:rFonts w:cs="Arial"/>
              </w:rPr>
              <w:t>a</w:t>
            </w:r>
            <w:r>
              <w:rPr>
                <w:rFonts w:cs="Arial"/>
              </w:rPr>
              <w:t>тн</w:t>
            </w:r>
            <w:r w:rsidRPr="00DE0CCF">
              <w:rPr>
                <w:rFonts w:cs="Arial"/>
              </w:rPr>
              <w:t xml:space="preserve">o </w:t>
            </w:r>
            <w:r>
              <w:rPr>
                <w:rFonts w:cs="Arial"/>
              </w:rPr>
              <w:t>н</w:t>
            </w:r>
            <w:r w:rsidRPr="00DE0CCF">
              <w:rPr>
                <w:rFonts w:cs="Arial"/>
              </w:rPr>
              <w:t>a</w:t>
            </w:r>
            <w:r>
              <w:rPr>
                <w:rFonts w:cs="Arial"/>
              </w:rPr>
              <w:t>п</w:t>
            </w:r>
            <w:r w:rsidRPr="00DE0CCF">
              <w:rPr>
                <w:rFonts w:cs="Arial"/>
              </w:rPr>
              <w:t>aja</w:t>
            </w:r>
            <w:r>
              <w:rPr>
                <w:rFonts w:cs="Arial"/>
              </w:rPr>
              <w:t>њ</w:t>
            </w:r>
            <w:r w:rsidRPr="00DE0CCF">
              <w:rPr>
                <w:rFonts w:cs="Arial"/>
              </w:rPr>
              <w:t xml:space="preserve">e </w:t>
            </w:r>
            <w:r>
              <w:rPr>
                <w:rFonts w:cs="Arial"/>
              </w:rPr>
              <w:t>з</w:t>
            </w:r>
            <w:r w:rsidRPr="00DE0CCF">
              <w:rPr>
                <w:rFonts w:cs="Arial"/>
              </w:rPr>
              <w:t xml:space="preserve">a Digiplex 1.75A, </w:t>
            </w:r>
            <w:r>
              <w:rPr>
                <w:rFonts w:cs="Arial"/>
              </w:rPr>
              <w:t>у</w:t>
            </w:r>
            <w:r w:rsidRPr="00DE0CCF">
              <w:rPr>
                <w:rFonts w:cs="Arial"/>
              </w:rPr>
              <w:t xml:space="preserve"> </w:t>
            </w:r>
            <w:r>
              <w:rPr>
                <w:rFonts w:cs="Arial"/>
              </w:rPr>
              <w:t>м</w:t>
            </w:r>
            <w:r w:rsidRPr="00DE0CCF">
              <w:rPr>
                <w:rFonts w:cs="Arial"/>
              </w:rPr>
              <w:t>e</w:t>
            </w:r>
            <w:r>
              <w:rPr>
                <w:rFonts w:cs="Arial"/>
              </w:rPr>
              <w:t>т</w:t>
            </w:r>
            <w:r w:rsidRPr="00DE0CCF">
              <w:rPr>
                <w:rFonts w:cs="Arial"/>
              </w:rPr>
              <w:t>a</w:t>
            </w:r>
            <w:r>
              <w:rPr>
                <w:rFonts w:cs="Arial"/>
              </w:rPr>
              <w:t>лн</w:t>
            </w:r>
            <w:r w:rsidRPr="00DE0CCF">
              <w:rPr>
                <w:rFonts w:cs="Arial"/>
              </w:rPr>
              <w:t xml:space="preserve">oj </w:t>
            </w:r>
            <w:r>
              <w:rPr>
                <w:rFonts w:cs="Arial"/>
              </w:rPr>
              <w:t>кути</w:t>
            </w:r>
            <w:r w:rsidRPr="00DE0CCF">
              <w:rPr>
                <w:rFonts w:cs="Arial"/>
              </w:rPr>
              <w:t>j</w:t>
            </w:r>
            <w:r>
              <w:rPr>
                <w:rFonts w:cs="Arial"/>
              </w:rPr>
              <w:t>и</w:t>
            </w:r>
            <w:r w:rsidRPr="00DE0CCF">
              <w:rPr>
                <w:rFonts w:cs="Arial"/>
              </w:rPr>
              <w:t xml:space="preserve"> 20cmx25.5cmx7.6cm (8"x10").</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2,00</w:t>
            </w:r>
          </w:p>
        </w:tc>
      </w:tr>
      <w:tr w:rsidR="00AD455E" w:rsidRPr="00DE0CCF" w:rsidTr="00AD455E">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2,00</w:t>
            </w:r>
          </w:p>
        </w:tc>
      </w:tr>
      <w:tr w:rsidR="00AD455E" w:rsidRPr="00DE0CCF" w:rsidTr="00AD455E">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2,00</w:t>
            </w:r>
          </w:p>
        </w:tc>
      </w:tr>
      <w:tr w:rsidR="00AD455E" w:rsidRPr="00DE0CCF" w:rsidTr="00AD455E">
        <w:trPr>
          <w:trHeight w:val="1003"/>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3.</w:t>
            </w:r>
          </w:p>
        </w:tc>
        <w:tc>
          <w:tcPr>
            <w:tcW w:w="5784" w:type="dxa"/>
            <w:tcBorders>
              <w:top w:val="nil"/>
              <w:left w:val="nil"/>
              <w:bottom w:val="nil"/>
              <w:right w:val="single" w:sz="4" w:space="0" w:color="auto"/>
            </w:tcBorders>
            <w:shd w:val="clear" w:color="auto" w:fill="auto"/>
            <w:hideMark/>
          </w:tcPr>
          <w:p w:rsidR="00AD455E" w:rsidRDefault="00AD455E" w:rsidP="00AD455E">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AD455E" w:rsidRPr="00DE0CCF" w:rsidRDefault="00AD455E" w:rsidP="00AD455E">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1103"/>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4.</w:t>
            </w:r>
          </w:p>
        </w:tc>
        <w:tc>
          <w:tcPr>
            <w:tcW w:w="5784" w:type="dxa"/>
            <w:tcBorders>
              <w:top w:val="nil"/>
              <w:left w:val="nil"/>
              <w:bottom w:val="nil"/>
              <w:right w:val="single" w:sz="4" w:space="0" w:color="auto"/>
            </w:tcBorders>
            <w:shd w:val="clear" w:color="auto" w:fill="auto"/>
            <w:hideMark/>
          </w:tcPr>
          <w:p w:rsidR="00AD455E" w:rsidRDefault="00AD455E" w:rsidP="00AD455E">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Pr>
                <w:rFonts w:cs="Arial"/>
                <w:lang w:val="sr-Cyrl-RS"/>
              </w:rPr>
              <w:t>.</w:t>
            </w:r>
          </w:p>
          <w:p w:rsidR="00AD455E" w:rsidRPr="00DE0CCF" w:rsidRDefault="00AD455E" w:rsidP="00AD455E">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766"/>
          <w:jc w:val="center"/>
        </w:trPr>
        <w:tc>
          <w:tcPr>
            <w:tcW w:w="980" w:type="dxa"/>
            <w:tcBorders>
              <w:top w:val="nil"/>
              <w:left w:val="double" w:sz="6"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5.</w:t>
            </w:r>
          </w:p>
        </w:tc>
        <w:tc>
          <w:tcPr>
            <w:tcW w:w="5784" w:type="dxa"/>
            <w:tcBorders>
              <w:top w:val="nil"/>
              <w:left w:val="nil"/>
              <w:right w:val="single" w:sz="4" w:space="0" w:color="auto"/>
            </w:tcBorders>
            <w:shd w:val="clear" w:color="auto" w:fill="auto"/>
            <w:hideMark/>
          </w:tcPr>
          <w:p w:rsidR="00AD455E" w:rsidRPr="00117A3D" w:rsidRDefault="00AD455E" w:rsidP="00AD455E">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42" w:type="dxa"/>
            <w:tcBorders>
              <w:top w:val="nil"/>
              <w:left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904"/>
          <w:jc w:val="center"/>
        </w:trPr>
        <w:tc>
          <w:tcPr>
            <w:tcW w:w="980" w:type="dxa"/>
            <w:tcBorders>
              <w:top w:val="nil"/>
              <w:left w:val="double" w:sz="6" w:space="0" w:color="auto"/>
              <w:bottom w:val="single" w:sz="4"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6.</w:t>
            </w:r>
          </w:p>
        </w:tc>
        <w:tc>
          <w:tcPr>
            <w:tcW w:w="5784" w:type="dxa"/>
            <w:tcBorders>
              <w:top w:val="nil"/>
              <w:left w:val="nil"/>
              <w:bottom w:val="single" w:sz="4" w:space="0" w:color="auto"/>
              <w:right w:val="single" w:sz="4" w:space="0" w:color="auto"/>
            </w:tcBorders>
            <w:shd w:val="clear" w:color="auto" w:fill="auto"/>
            <w:hideMark/>
          </w:tcPr>
          <w:p w:rsidR="00AD455E" w:rsidRDefault="00AD455E" w:rsidP="00AD455E">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Pr>
                <w:rFonts w:cs="Arial"/>
                <w:lang w:val="sr-Cyrl-RS"/>
              </w:rPr>
              <w:t>.</w:t>
            </w:r>
          </w:p>
          <w:p w:rsidR="00AD455E" w:rsidRPr="00DE0CCF" w:rsidRDefault="00AD455E" w:rsidP="00AD455E">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single" w:sz="4" w:space="0" w:color="auto"/>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8,00</w:t>
            </w:r>
          </w:p>
        </w:tc>
      </w:tr>
      <w:tr w:rsidR="00AD455E" w:rsidRPr="00DE0CCF" w:rsidTr="00AD455E">
        <w:trPr>
          <w:trHeight w:val="951"/>
          <w:jc w:val="center"/>
        </w:trPr>
        <w:tc>
          <w:tcPr>
            <w:tcW w:w="980" w:type="dxa"/>
            <w:tcBorders>
              <w:top w:val="single" w:sz="4" w:space="0" w:color="auto"/>
              <w:left w:val="double" w:sz="6" w:space="0" w:color="auto"/>
              <w:bottom w:val="single" w:sz="4"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7.</w:t>
            </w:r>
          </w:p>
        </w:tc>
        <w:tc>
          <w:tcPr>
            <w:tcW w:w="5784" w:type="dxa"/>
            <w:tcBorders>
              <w:top w:val="single" w:sz="4" w:space="0" w:color="auto"/>
              <w:left w:val="nil"/>
              <w:bottom w:val="single" w:sz="4" w:space="0" w:color="auto"/>
              <w:right w:val="single" w:sz="4" w:space="0" w:color="auto"/>
            </w:tcBorders>
            <w:shd w:val="clear" w:color="auto" w:fill="auto"/>
            <w:hideMark/>
          </w:tcPr>
          <w:p w:rsidR="00AD455E" w:rsidRDefault="00AD455E" w:rsidP="00AD455E">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Pr>
                <w:rFonts w:cs="Arial"/>
                <w:lang w:val="sr-Cyrl-RS"/>
              </w:rPr>
              <w:t>.</w:t>
            </w:r>
          </w:p>
          <w:p w:rsidR="00AD455E" w:rsidRPr="00DE0CCF" w:rsidRDefault="00AD455E" w:rsidP="00AD455E">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35,00</w:t>
            </w:r>
          </w:p>
        </w:tc>
      </w:tr>
      <w:tr w:rsidR="00AD455E" w:rsidRPr="00DE0CCF" w:rsidTr="00AD455E">
        <w:trPr>
          <w:trHeight w:val="524"/>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AD455E" w:rsidRPr="00DE0CCF" w:rsidRDefault="00AD455E" w:rsidP="00AD455E">
            <w:pPr>
              <w:rPr>
                <w:rFonts w:cs="Arial"/>
              </w:rPr>
            </w:pPr>
            <w:r w:rsidRPr="00DE0CCF">
              <w:rPr>
                <w:rFonts w:cs="Arial"/>
              </w:rPr>
              <w:t>2.</w:t>
            </w:r>
          </w:p>
        </w:tc>
        <w:tc>
          <w:tcPr>
            <w:tcW w:w="5784" w:type="dxa"/>
            <w:tcBorders>
              <w:top w:val="single" w:sz="4" w:space="0" w:color="auto"/>
              <w:left w:val="nil"/>
              <w:bottom w:val="single" w:sz="4" w:space="0" w:color="auto"/>
              <w:right w:val="single" w:sz="4" w:space="0" w:color="auto"/>
            </w:tcBorders>
            <w:shd w:val="clear" w:color="000000" w:fill="BFBFBF"/>
            <w:hideMark/>
          </w:tcPr>
          <w:p w:rsidR="00AD455E" w:rsidRPr="00711091" w:rsidRDefault="00AD455E" w:rsidP="00AD455E">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p>
        </w:tc>
      </w:tr>
      <w:tr w:rsidR="00AD455E" w:rsidRPr="00DE0CCF" w:rsidTr="00AD455E">
        <w:trPr>
          <w:trHeight w:val="300"/>
          <w:jc w:val="center"/>
        </w:trPr>
        <w:tc>
          <w:tcPr>
            <w:tcW w:w="980" w:type="dxa"/>
            <w:tcBorders>
              <w:top w:val="single" w:sz="4" w:space="0" w:color="auto"/>
              <w:left w:val="double" w:sz="6" w:space="0" w:color="auto"/>
              <w:bottom w:val="nil"/>
              <w:right w:val="single" w:sz="4" w:space="0" w:color="auto"/>
            </w:tcBorders>
            <w:shd w:val="clear" w:color="auto" w:fill="auto"/>
            <w:hideMark/>
          </w:tcPr>
          <w:p w:rsidR="00AD455E" w:rsidRPr="00DE0CCF" w:rsidRDefault="00AD455E" w:rsidP="00AD455E">
            <w:pPr>
              <w:rPr>
                <w:rFonts w:cs="Arial"/>
              </w:rPr>
            </w:pPr>
          </w:p>
        </w:tc>
        <w:tc>
          <w:tcPr>
            <w:tcW w:w="5784" w:type="dxa"/>
            <w:tcBorders>
              <w:top w:val="single" w:sz="4" w:space="0" w:color="auto"/>
              <w:left w:val="nil"/>
              <w:bottom w:val="nil"/>
              <w:right w:val="single" w:sz="4" w:space="0" w:color="auto"/>
            </w:tcBorders>
            <w:shd w:val="clear" w:color="auto" w:fill="auto"/>
            <w:hideMark/>
          </w:tcPr>
          <w:p w:rsidR="00AD455E" w:rsidRPr="00DE0CCF" w:rsidRDefault="00AD455E" w:rsidP="00AD455E">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42"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p>
        </w:tc>
        <w:tc>
          <w:tcPr>
            <w:tcW w:w="1688"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p>
        </w:tc>
      </w:tr>
      <w:tr w:rsidR="00AD455E" w:rsidRPr="00DE0CCF" w:rsidTr="00AD455E">
        <w:trPr>
          <w:trHeight w:val="300"/>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IY (St) Y - 3 x 2 x 0.8 mm.</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690,00</w:t>
            </w:r>
          </w:p>
        </w:tc>
      </w:tr>
      <w:tr w:rsidR="00AD455E" w:rsidRPr="00DE0CCF" w:rsidTr="00AD455E">
        <w:trPr>
          <w:trHeight w:val="300"/>
          <w:jc w:val="center"/>
        </w:trPr>
        <w:tc>
          <w:tcPr>
            <w:tcW w:w="980" w:type="dxa"/>
            <w:tcBorders>
              <w:top w:val="nil"/>
              <w:left w:val="double" w:sz="6" w:space="0" w:color="auto"/>
              <w:bottom w:val="single" w:sz="4" w:space="0" w:color="auto"/>
              <w:right w:val="single" w:sz="4" w:space="0" w:color="auto"/>
            </w:tcBorders>
            <w:shd w:val="clear" w:color="auto" w:fill="auto"/>
            <w:hideMark/>
          </w:tcPr>
          <w:p w:rsidR="00AD455E" w:rsidRPr="00DE0CCF" w:rsidRDefault="00AD455E" w:rsidP="00AD455E">
            <w:pPr>
              <w:rPr>
                <w:rFonts w:cs="Arial"/>
              </w:rPr>
            </w:pPr>
          </w:p>
        </w:tc>
        <w:tc>
          <w:tcPr>
            <w:tcW w:w="5784" w:type="dxa"/>
            <w:tcBorders>
              <w:top w:val="nil"/>
              <w:left w:val="nil"/>
              <w:bottom w:val="single" w:sz="4"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SFTP cat 6.</w:t>
            </w:r>
          </w:p>
        </w:tc>
        <w:tc>
          <w:tcPr>
            <w:tcW w:w="1342"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m</w:t>
            </w:r>
          </w:p>
        </w:tc>
        <w:tc>
          <w:tcPr>
            <w:tcW w:w="1688"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78,00</w:t>
            </w:r>
          </w:p>
        </w:tc>
      </w:tr>
    </w:tbl>
    <w:p w:rsidR="000B6BB7" w:rsidRPr="00DE0CCF" w:rsidRDefault="000B6BB7" w:rsidP="000B6BB7">
      <w:pPr>
        <w:rPr>
          <w:rFonts w:cs="Arial"/>
        </w:rPr>
      </w:pPr>
    </w:p>
    <w:tbl>
      <w:tblPr>
        <w:tblW w:w="9794" w:type="dxa"/>
        <w:jc w:val="center"/>
        <w:tblCellMar>
          <w:top w:w="15" w:type="dxa"/>
          <w:left w:w="113" w:type="dxa"/>
          <w:bottom w:w="17" w:type="dxa"/>
          <w:right w:w="113" w:type="dxa"/>
        </w:tblCellMar>
        <w:tblLook w:val="04A0" w:firstRow="1" w:lastRow="0" w:firstColumn="1" w:lastColumn="0" w:noHBand="0" w:noVBand="1"/>
      </w:tblPr>
      <w:tblGrid>
        <w:gridCol w:w="980"/>
        <w:gridCol w:w="5784"/>
        <w:gridCol w:w="1342"/>
        <w:gridCol w:w="1688"/>
      </w:tblGrid>
      <w:tr w:rsidR="00AD455E" w:rsidRPr="00DE0CCF" w:rsidTr="00AD455E">
        <w:trPr>
          <w:trHeight w:val="300"/>
          <w:jc w:val="center"/>
        </w:trPr>
        <w:tc>
          <w:tcPr>
            <w:tcW w:w="980" w:type="dxa"/>
            <w:tcBorders>
              <w:top w:val="single" w:sz="4" w:space="0" w:color="auto"/>
              <w:left w:val="double" w:sz="6" w:space="0" w:color="auto"/>
              <w:bottom w:val="single" w:sz="4" w:space="0" w:color="auto"/>
              <w:right w:val="single" w:sz="4" w:space="0" w:color="auto"/>
            </w:tcBorders>
            <w:shd w:val="clear" w:color="000000" w:fill="D9D9D9"/>
            <w:hideMark/>
          </w:tcPr>
          <w:p w:rsidR="00AD455E" w:rsidRPr="00DE0CCF" w:rsidRDefault="00AD455E" w:rsidP="00AD455E">
            <w:pPr>
              <w:rPr>
                <w:rFonts w:cs="Arial"/>
              </w:rPr>
            </w:pPr>
            <w:r w:rsidRPr="00DE0CCF">
              <w:rPr>
                <w:rFonts w:cs="Arial"/>
              </w:rPr>
              <w:t>4.</w:t>
            </w:r>
          </w:p>
        </w:tc>
        <w:tc>
          <w:tcPr>
            <w:tcW w:w="5784" w:type="dxa"/>
            <w:tcBorders>
              <w:top w:val="single" w:sz="4" w:space="0" w:color="auto"/>
              <w:left w:val="nil"/>
              <w:bottom w:val="single" w:sz="4" w:space="0" w:color="auto"/>
              <w:right w:val="single" w:sz="4" w:space="0" w:color="auto"/>
            </w:tcBorders>
            <w:shd w:val="clear" w:color="000000" w:fill="D9D9D9"/>
            <w:hideMark/>
          </w:tcPr>
          <w:p w:rsidR="00AD455E" w:rsidRPr="00711091" w:rsidRDefault="00AD455E" w:rsidP="00AD455E">
            <w:pPr>
              <w:rPr>
                <w:rFonts w:cs="Arial"/>
                <w:lang w:val="sr-Cyrl-RS"/>
              </w:rPr>
            </w:pPr>
            <w:r>
              <w:rPr>
                <w:rFonts w:cs="Arial"/>
                <w:lang w:val="sr-Cyrl-RS"/>
              </w:rPr>
              <w:t>МАГАЦИН ЦИВИЛНЕ ОДБРАНЕ</w:t>
            </w:r>
          </w:p>
        </w:tc>
        <w:tc>
          <w:tcPr>
            <w:tcW w:w="1342" w:type="dxa"/>
            <w:tcBorders>
              <w:top w:val="single" w:sz="4" w:space="0" w:color="auto"/>
              <w:left w:val="nil"/>
              <w:bottom w:val="single" w:sz="4" w:space="0" w:color="auto"/>
              <w:right w:val="single" w:sz="4" w:space="0" w:color="auto"/>
            </w:tcBorders>
            <w:shd w:val="clear" w:color="000000" w:fill="D9D9D9"/>
            <w:vAlign w:val="bottom"/>
            <w:hideMark/>
          </w:tcPr>
          <w:p w:rsidR="00AD455E" w:rsidRPr="00DE0CCF" w:rsidRDefault="00AD455E" w:rsidP="00AD455E">
            <w:pPr>
              <w:rPr>
                <w:rFonts w:cs="Arial"/>
              </w:rPr>
            </w:pPr>
          </w:p>
        </w:tc>
        <w:tc>
          <w:tcPr>
            <w:tcW w:w="1688" w:type="dxa"/>
            <w:tcBorders>
              <w:top w:val="single" w:sz="4" w:space="0" w:color="auto"/>
              <w:left w:val="nil"/>
              <w:bottom w:val="single" w:sz="4" w:space="0" w:color="auto"/>
              <w:right w:val="single" w:sz="4" w:space="0" w:color="auto"/>
            </w:tcBorders>
            <w:shd w:val="clear" w:color="000000" w:fill="D9D9D9"/>
            <w:vAlign w:val="bottom"/>
            <w:hideMark/>
          </w:tcPr>
          <w:p w:rsidR="00AD455E" w:rsidRPr="00DE0CCF" w:rsidRDefault="00AD455E" w:rsidP="00AD455E">
            <w:pPr>
              <w:rPr>
                <w:rFonts w:cs="Arial"/>
              </w:rPr>
            </w:pPr>
            <w:r w:rsidRPr="00DE0CCF">
              <w:rPr>
                <w:rFonts w:cs="Arial"/>
              </w:rPr>
              <w:t> </w:t>
            </w:r>
          </w:p>
        </w:tc>
      </w:tr>
      <w:tr w:rsidR="00AD455E" w:rsidRPr="00DE0CCF" w:rsidTr="00AD455E">
        <w:trPr>
          <w:trHeight w:val="300"/>
          <w:jc w:val="center"/>
        </w:trPr>
        <w:tc>
          <w:tcPr>
            <w:tcW w:w="980" w:type="dxa"/>
            <w:tcBorders>
              <w:top w:val="single" w:sz="4" w:space="0" w:color="auto"/>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 </w:t>
            </w:r>
          </w:p>
        </w:tc>
        <w:tc>
          <w:tcPr>
            <w:tcW w:w="5784" w:type="dxa"/>
            <w:tcBorders>
              <w:top w:val="single" w:sz="4" w:space="0" w:color="auto"/>
              <w:left w:val="nil"/>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w:t>
            </w:r>
            <w:r>
              <w:rPr>
                <w:rFonts w:cs="Arial"/>
                <w:lang w:val="sr-Cyrl-RS"/>
              </w:rPr>
              <w:t>Објекат бр</w:t>
            </w:r>
            <w:r w:rsidRPr="00DE0CCF">
              <w:rPr>
                <w:rFonts w:cs="Arial"/>
              </w:rPr>
              <w:t>. 8)</w:t>
            </w:r>
          </w:p>
        </w:tc>
        <w:tc>
          <w:tcPr>
            <w:tcW w:w="1342"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p>
        </w:tc>
        <w:tc>
          <w:tcPr>
            <w:tcW w:w="1688"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 </w:t>
            </w:r>
          </w:p>
        </w:tc>
      </w:tr>
      <w:tr w:rsidR="00AD455E" w:rsidRPr="00DE0CCF" w:rsidTr="00AD455E">
        <w:trPr>
          <w:trHeight w:val="300"/>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AD455E" w:rsidRPr="00DE0CCF" w:rsidRDefault="00AD455E" w:rsidP="00AD455E">
            <w:pPr>
              <w:rPr>
                <w:rFonts w:cs="Arial"/>
              </w:rPr>
            </w:pPr>
            <w:r w:rsidRPr="00DE0CCF">
              <w:rPr>
                <w:rFonts w:cs="Arial"/>
              </w:rPr>
              <w:t>1.</w:t>
            </w:r>
          </w:p>
        </w:tc>
        <w:tc>
          <w:tcPr>
            <w:tcW w:w="5784" w:type="dxa"/>
            <w:tcBorders>
              <w:top w:val="single" w:sz="4" w:space="0" w:color="auto"/>
              <w:left w:val="nil"/>
              <w:bottom w:val="single" w:sz="4" w:space="0" w:color="auto"/>
              <w:right w:val="single" w:sz="4" w:space="0" w:color="auto"/>
            </w:tcBorders>
            <w:shd w:val="clear" w:color="000000" w:fill="BFBFBF"/>
            <w:hideMark/>
          </w:tcPr>
          <w:p w:rsidR="00AD455E" w:rsidRPr="00711091" w:rsidRDefault="00AD455E" w:rsidP="00AD455E">
            <w:pPr>
              <w:rPr>
                <w:rFonts w:cs="Arial"/>
                <w:lang w:val="sr-Cyrl-RS"/>
              </w:rPr>
            </w:pPr>
            <w:r>
              <w:rPr>
                <w:rFonts w:cs="Arial"/>
                <w:lang w:val="sr-Cyrl-RS"/>
              </w:rPr>
              <w:t>ОПРЕМА</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r w:rsidRPr="00DE0CCF">
              <w:rPr>
                <w:rFonts w:cs="Arial"/>
              </w:rPr>
              <w:t> </w:t>
            </w:r>
          </w:p>
        </w:tc>
      </w:tr>
      <w:tr w:rsidR="00AD455E" w:rsidRPr="00DE0CCF" w:rsidTr="00AD455E">
        <w:trPr>
          <w:trHeight w:val="1081"/>
          <w:jc w:val="center"/>
        </w:trPr>
        <w:tc>
          <w:tcPr>
            <w:tcW w:w="980" w:type="dxa"/>
            <w:vMerge w:val="restart"/>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1.</w:t>
            </w:r>
          </w:p>
        </w:tc>
        <w:tc>
          <w:tcPr>
            <w:tcW w:w="5784" w:type="dxa"/>
            <w:tcBorders>
              <w:top w:val="nil"/>
              <w:left w:val="nil"/>
              <w:bottom w:val="nil"/>
              <w:right w:val="single" w:sz="4" w:space="0" w:color="auto"/>
            </w:tcBorders>
            <w:shd w:val="clear" w:color="auto" w:fill="auto"/>
            <w:hideMark/>
          </w:tcPr>
          <w:p w:rsidR="00AD455E" w:rsidRDefault="00AD455E" w:rsidP="00AD455E">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Pr>
                <w:rFonts w:cs="Arial"/>
                <w:lang w:val="sr-Cyrl-RS"/>
              </w:rPr>
              <w:t>.</w:t>
            </w:r>
          </w:p>
          <w:p w:rsidR="00AD455E" w:rsidRPr="00DE0CCF" w:rsidRDefault="00AD455E" w:rsidP="00AD455E">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855"/>
          <w:jc w:val="center"/>
        </w:trPr>
        <w:tc>
          <w:tcPr>
            <w:tcW w:w="980" w:type="dxa"/>
            <w:vMerge/>
            <w:tcBorders>
              <w:top w:val="nil"/>
              <w:left w:val="double" w:sz="6" w:space="0" w:color="auto"/>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right w:val="single" w:sz="4" w:space="0" w:color="auto"/>
            </w:tcBorders>
            <w:shd w:val="clear" w:color="auto" w:fill="auto"/>
            <w:hideMark/>
          </w:tcPr>
          <w:p w:rsidR="00AD455E" w:rsidRPr="00DE0CCF" w:rsidRDefault="00AD455E" w:rsidP="00AD455E">
            <w:pPr>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r>
              <w:rPr>
                <w:rFonts w:cs="Arial"/>
              </w:rPr>
              <w:t>.</w:t>
            </w:r>
          </w:p>
        </w:tc>
        <w:tc>
          <w:tcPr>
            <w:tcW w:w="1342" w:type="dxa"/>
            <w:tcBorders>
              <w:top w:val="nil"/>
              <w:left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1118"/>
          <w:jc w:val="center"/>
        </w:trPr>
        <w:tc>
          <w:tcPr>
            <w:tcW w:w="980" w:type="dxa"/>
            <w:tcBorders>
              <w:top w:val="nil"/>
              <w:left w:val="double" w:sz="6" w:space="0" w:color="auto"/>
              <w:bottom w:val="single" w:sz="4"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2.</w:t>
            </w:r>
          </w:p>
        </w:tc>
        <w:tc>
          <w:tcPr>
            <w:tcW w:w="5784" w:type="dxa"/>
            <w:tcBorders>
              <w:top w:val="nil"/>
              <w:left w:val="nil"/>
              <w:bottom w:val="single" w:sz="4" w:space="0" w:color="auto"/>
              <w:right w:val="single" w:sz="4" w:space="0" w:color="auto"/>
            </w:tcBorders>
            <w:shd w:val="clear" w:color="auto" w:fill="auto"/>
            <w:hideMark/>
          </w:tcPr>
          <w:p w:rsidR="00AD455E" w:rsidRDefault="00AD455E" w:rsidP="00AD455E">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Pr>
                <w:rFonts w:cs="Arial"/>
                <w:lang w:val="sr-Cyrl-RS"/>
              </w:rPr>
              <w:t>.</w:t>
            </w:r>
          </w:p>
          <w:p w:rsidR="00AD455E" w:rsidRPr="00DE0CCF" w:rsidRDefault="00AD455E" w:rsidP="00AD455E">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1083"/>
          <w:jc w:val="center"/>
        </w:trPr>
        <w:tc>
          <w:tcPr>
            <w:tcW w:w="980" w:type="dxa"/>
            <w:tcBorders>
              <w:top w:val="single" w:sz="4" w:space="0" w:color="auto"/>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3.</w:t>
            </w:r>
          </w:p>
        </w:tc>
        <w:tc>
          <w:tcPr>
            <w:tcW w:w="5784" w:type="dxa"/>
            <w:tcBorders>
              <w:top w:val="single" w:sz="4" w:space="0" w:color="auto"/>
              <w:left w:val="nil"/>
              <w:bottom w:val="nil"/>
              <w:right w:val="single" w:sz="4" w:space="0" w:color="auto"/>
            </w:tcBorders>
            <w:shd w:val="clear" w:color="auto" w:fill="auto"/>
            <w:hideMark/>
          </w:tcPr>
          <w:p w:rsidR="00AD455E" w:rsidRDefault="00AD455E" w:rsidP="00AD455E">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Pr>
                <w:rFonts w:cs="Arial"/>
                <w:lang w:val="sr-Cyrl-RS"/>
              </w:rPr>
              <w:t>.</w:t>
            </w:r>
          </w:p>
          <w:p w:rsidR="00AD455E" w:rsidRPr="00DE0CCF" w:rsidRDefault="00AD455E" w:rsidP="00AD455E">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single" w:sz="4" w:space="0" w:color="auto"/>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855"/>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4.</w:t>
            </w:r>
          </w:p>
        </w:tc>
        <w:tc>
          <w:tcPr>
            <w:tcW w:w="5784" w:type="dxa"/>
            <w:tcBorders>
              <w:top w:val="nil"/>
              <w:left w:val="nil"/>
              <w:bottom w:val="nil"/>
              <w:right w:val="single" w:sz="4" w:space="0" w:color="auto"/>
            </w:tcBorders>
            <w:shd w:val="clear" w:color="auto" w:fill="auto"/>
            <w:hideMark/>
          </w:tcPr>
          <w:p w:rsidR="00AD455E" w:rsidRPr="00117A3D" w:rsidRDefault="00AD455E" w:rsidP="00AD455E">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895"/>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5.</w:t>
            </w:r>
          </w:p>
        </w:tc>
        <w:tc>
          <w:tcPr>
            <w:tcW w:w="5784" w:type="dxa"/>
            <w:tcBorders>
              <w:top w:val="nil"/>
              <w:left w:val="nil"/>
              <w:bottom w:val="nil"/>
              <w:right w:val="single" w:sz="4" w:space="0" w:color="auto"/>
            </w:tcBorders>
            <w:shd w:val="clear" w:color="auto" w:fill="auto"/>
            <w:hideMark/>
          </w:tcPr>
          <w:p w:rsidR="00AD455E" w:rsidRDefault="00AD455E" w:rsidP="00AD455E">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Pr>
                <w:rFonts w:cs="Arial"/>
                <w:lang w:val="sr-Cyrl-RS"/>
              </w:rPr>
              <w:t>.</w:t>
            </w:r>
          </w:p>
          <w:p w:rsidR="00AD455E" w:rsidRPr="00DE0CCF" w:rsidRDefault="00AD455E" w:rsidP="00AD455E">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3,00</w:t>
            </w:r>
          </w:p>
        </w:tc>
      </w:tr>
      <w:tr w:rsidR="00AD455E" w:rsidRPr="00DE0CCF" w:rsidTr="00AD455E">
        <w:trPr>
          <w:trHeight w:val="965"/>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6.</w:t>
            </w:r>
          </w:p>
        </w:tc>
        <w:tc>
          <w:tcPr>
            <w:tcW w:w="5784" w:type="dxa"/>
            <w:tcBorders>
              <w:top w:val="nil"/>
              <w:left w:val="nil"/>
              <w:bottom w:val="nil"/>
              <w:right w:val="single" w:sz="4" w:space="0" w:color="auto"/>
            </w:tcBorders>
            <w:shd w:val="clear" w:color="auto" w:fill="auto"/>
            <w:hideMark/>
          </w:tcPr>
          <w:p w:rsidR="00AD455E" w:rsidRDefault="00AD455E" w:rsidP="00AD455E">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гиja</w:t>
            </w:r>
            <w:r>
              <w:rPr>
                <w:rFonts w:cs="Arial"/>
                <w:lang w:val="sr-Cyrl-RS"/>
              </w:rPr>
              <w:t>.</w:t>
            </w:r>
          </w:p>
          <w:p w:rsidR="00AD455E" w:rsidRPr="00DE0CCF" w:rsidRDefault="00AD455E" w:rsidP="00AD455E">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4,00</w:t>
            </w:r>
          </w:p>
        </w:tc>
      </w:tr>
      <w:tr w:rsidR="00AD455E" w:rsidRPr="00DE0CCF" w:rsidTr="00AD455E">
        <w:trPr>
          <w:trHeight w:val="1140"/>
          <w:jc w:val="center"/>
        </w:trPr>
        <w:tc>
          <w:tcPr>
            <w:tcW w:w="980" w:type="dxa"/>
            <w:vMerge w:val="restart"/>
            <w:tcBorders>
              <w:top w:val="nil"/>
              <w:left w:val="double" w:sz="6" w:space="0" w:color="auto"/>
              <w:bottom w:val="single" w:sz="4" w:space="0" w:color="000000"/>
              <w:right w:val="single" w:sz="4" w:space="0" w:color="auto"/>
            </w:tcBorders>
            <w:shd w:val="clear" w:color="auto" w:fill="auto"/>
            <w:hideMark/>
          </w:tcPr>
          <w:p w:rsidR="00AD455E" w:rsidRPr="00DE0CCF" w:rsidRDefault="00AD455E" w:rsidP="00AD455E">
            <w:pPr>
              <w:rPr>
                <w:rFonts w:cs="Arial"/>
              </w:rPr>
            </w:pPr>
            <w:r w:rsidRPr="00DE0CCF">
              <w:rPr>
                <w:rFonts w:cs="Arial"/>
              </w:rPr>
              <w:t>7.</w:t>
            </w:r>
          </w:p>
        </w:tc>
        <w:tc>
          <w:tcPr>
            <w:tcW w:w="5784" w:type="dxa"/>
            <w:tcBorders>
              <w:top w:val="nil"/>
              <w:left w:val="nil"/>
              <w:bottom w:val="nil"/>
              <w:right w:val="single" w:sz="4" w:space="0" w:color="auto"/>
            </w:tcBorders>
            <w:shd w:val="clear" w:color="auto" w:fill="auto"/>
            <w:hideMark/>
          </w:tcPr>
          <w:p w:rsidR="00AD455E" w:rsidRDefault="00AD455E" w:rsidP="00AD455E">
            <w:pPr>
              <w:rPr>
                <w:rFonts w:cs="Arial"/>
                <w:lang w:val="sr-Cyrl-RS"/>
              </w:rPr>
            </w:pPr>
            <w:r>
              <w:rPr>
                <w:rFonts w:cs="Arial"/>
              </w:rPr>
              <w:t>Сп</w:t>
            </w:r>
            <w:r w:rsidRPr="00DE0CCF">
              <w:rPr>
                <w:rFonts w:cs="Arial"/>
              </w:rPr>
              <w:t>o</w:t>
            </w:r>
            <w:r>
              <w:rPr>
                <w:rFonts w:cs="Arial"/>
              </w:rPr>
              <w:t>љн</w:t>
            </w:r>
            <w:r w:rsidRPr="00DE0CCF">
              <w:rPr>
                <w:rFonts w:cs="Arial"/>
              </w:rPr>
              <w:t xml:space="preserve">a </w:t>
            </w:r>
            <w:r>
              <w:rPr>
                <w:rFonts w:cs="Arial"/>
              </w:rPr>
              <w:t>сир</w:t>
            </w:r>
            <w:r w:rsidRPr="00DE0CCF">
              <w:rPr>
                <w:rFonts w:cs="Arial"/>
              </w:rPr>
              <w:t>e</w:t>
            </w:r>
            <w:r>
              <w:rPr>
                <w:rFonts w:cs="Arial"/>
              </w:rPr>
              <w:t>нa</w:t>
            </w:r>
            <w:r>
              <w:rPr>
                <w:rFonts w:cs="Arial"/>
                <w:lang w:val="sr-Cyrl-RS"/>
              </w:rPr>
              <w:t>.</w:t>
            </w:r>
          </w:p>
          <w:p w:rsidR="00AD455E" w:rsidRPr="00DE0CCF" w:rsidRDefault="00AD455E" w:rsidP="00AD455E">
            <w:pPr>
              <w:rPr>
                <w:rFonts w:cs="Arial"/>
              </w:rPr>
            </w:pPr>
            <w:r w:rsidRPr="00DE0CCF">
              <w:rPr>
                <w:rFonts w:cs="Arial"/>
              </w:rPr>
              <w:t>SOLO 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300"/>
          <w:jc w:val="center"/>
        </w:trPr>
        <w:tc>
          <w:tcPr>
            <w:tcW w:w="980" w:type="dxa"/>
            <w:vMerge/>
            <w:tcBorders>
              <w:top w:val="nil"/>
              <w:left w:val="double" w:sz="6" w:space="0" w:color="auto"/>
              <w:bottom w:val="single" w:sz="4" w:space="0" w:color="000000"/>
              <w:right w:val="single" w:sz="4" w:space="0" w:color="auto"/>
            </w:tcBorders>
            <w:shd w:val="clear" w:color="auto" w:fill="auto"/>
            <w:vAlign w:val="center"/>
            <w:hideMark/>
          </w:tcPr>
          <w:p w:rsidR="00AD455E" w:rsidRPr="00DE0CCF" w:rsidRDefault="00AD455E" w:rsidP="00AD455E">
            <w:pPr>
              <w:rPr>
                <w:rFonts w:cs="Arial"/>
              </w:rPr>
            </w:pPr>
          </w:p>
        </w:tc>
        <w:tc>
          <w:tcPr>
            <w:tcW w:w="5784" w:type="dxa"/>
            <w:tcBorders>
              <w:top w:val="nil"/>
              <w:left w:val="nil"/>
              <w:bottom w:val="nil"/>
              <w:right w:val="single" w:sz="4" w:space="0" w:color="auto"/>
            </w:tcBorders>
            <w:shd w:val="clear" w:color="auto" w:fill="auto"/>
            <w:hideMark/>
          </w:tcPr>
          <w:p w:rsidR="00AD455E" w:rsidRPr="00DE0CCF" w:rsidRDefault="00AD455E" w:rsidP="00AD455E">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nil"/>
              <w:left w:val="nil"/>
              <w:bottom w:val="nil"/>
              <w:right w:val="single" w:sz="4" w:space="0" w:color="auto"/>
            </w:tcBorders>
            <w:shd w:val="clear" w:color="auto" w:fill="auto"/>
            <w:noWrap/>
            <w:vAlign w:val="bottom"/>
            <w:hideMark/>
          </w:tcPr>
          <w:p w:rsidR="00AD455E" w:rsidRPr="00DE0CCF" w:rsidRDefault="00AD455E" w:rsidP="00AD455E">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1,00</w:t>
            </w:r>
          </w:p>
        </w:tc>
      </w:tr>
      <w:tr w:rsidR="00AD455E" w:rsidRPr="00DE0CCF" w:rsidTr="00AD455E">
        <w:trPr>
          <w:trHeight w:val="533"/>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AD455E" w:rsidRPr="00DE0CCF" w:rsidRDefault="00AD455E" w:rsidP="00AD455E">
            <w:pPr>
              <w:rPr>
                <w:rFonts w:cs="Arial"/>
              </w:rPr>
            </w:pPr>
            <w:r w:rsidRPr="00DE0CCF">
              <w:rPr>
                <w:rFonts w:cs="Arial"/>
              </w:rPr>
              <w:t>2.</w:t>
            </w:r>
          </w:p>
        </w:tc>
        <w:tc>
          <w:tcPr>
            <w:tcW w:w="5784" w:type="dxa"/>
            <w:tcBorders>
              <w:top w:val="single" w:sz="4" w:space="0" w:color="auto"/>
              <w:left w:val="nil"/>
              <w:bottom w:val="single" w:sz="4" w:space="0" w:color="auto"/>
              <w:right w:val="single" w:sz="4" w:space="0" w:color="auto"/>
            </w:tcBorders>
            <w:shd w:val="clear" w:color="000000" w:fill="BFBFBF"/>
            <w:hideMark/>
          </w:tcPr>
          <w:p w:rsidR="00AD455E" w:rsidRPr="00711091" w:rsidRDefault="00AD455E" w:rsidP="00AD455E">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AD455E" w:rsidRPr="00DE0CCF" w:rsidRDefault="00AD455E" w:rsidP="00AD455E">
            <w:pPr>
              <w:rPr>
                <w:rFonts w:cs="Arial"/>
              </w:rPr>
            </w:pPr>
            <w:r w:rsidRPr="00DE0CCF">
              <w:rPr>
                <w:rFonts w:cs="Arial"/>
              </w:rPr>
              <w:t> </w:t>
            </w:r>
          </w:p>
        </w:tc>
      </w:tr>
      <w:tr w:rsidR="00AD455E" w:rsidRPr="00DE0CCF" w:rsidTr="00AD455E">
        <w:trPr>
          <w:trHeight w:val="300"/>
          <w:jc w:val="center"/>
        </w:trPr>
        <w:tc>
          <w:tcPr>
            <w:tcW w:w="980" w:type="dxa"/>
            <w:tcBorders>
              <w:top w:val="nil"/>
              <w:left w:val="double" w:sz="6"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 </w:t>
            </w:r>
          </w:p>
        </w:tc>
        <w:tc>
          <w:tcPr>
            <w:tcW w:w="5784" w:type="dxa"/>
            <w:tcBorders>
              <w:top w:val="nil"/>
              <w:left w:val="nil"/>
              <w:right w:val="single" w:sz="4" w:space="0" w:color="auto"/>
            </w:tcBorders>
            <w:shd w:val="clear" w:color="auto" w:fill="auto"/>
            <w:hideMark/>
          </w:tcPr>
          <w:p w:rsidR="00AD455E" w:rsidRPr="00DE0CCF" w:rsidRDefault="00AD455E" w:rsidP="00AD455E">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42" w:type="dxa"/>
            <w:tcBorders>
              <w:top w:val="nil"/>
              <w:left w:val="nil"/>
              <w:right w:val="single" w:sz="4" w:space="0" w:color="auto"/>
            </w:tcBorders>
            <w:shd w:val="clear" w:color="auto" w:fill="auto"/>
            <w:vAlign w:val="bottom"/>
            <w:hideMark/>
          </w:tcPr>
          <w:p w:rsidR="00AD455E" w:rsidRPr="00DE0CCF" w:rsidRDefault="00AD455E" w:rsidP="00AD455E">
            <w:pPr>
              <w:rPr>
                <w:rFonts w:cs="Arial"/>
              </w:rPr>
            </w:pPr>
          </w:p>
        </w:tc>
        <w:tc>
          <w:tcPr>
            <w:tcW w:w="1688" w:type="dxa"/>
            <w:tcBorders>
              <w:top w:val="nil"/>
              <w:left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 </w:t>
            </w:r>
          </w:p>
        </w:tc>
      </w:tr>
      <w:tr w:rsidR="00AD455E" w:rsidRPr="00DE0CCF" w:rsidTr="00AD455E">
        <w:trPr>
          <w:trHeight w:val="300"/>
          <w:jc w:val="center"/>
        </w:trPr>
        <w:tc>
          <w:tcPr>
            <w:tcW w:w="980" w:type="dxa"/>
            <w:tcBorders>
              <w:top w:val="nil"/>
              <w:left w:val="double" w:sz="6" w:space="0" w:color="auto"/>
              <w:bottom w:val="nil"/>
              <w:right w:val="single" w:sz="4" w:space="0" w:color="auto"/>
            </w:tcBorders>
            <w:shd w:val="clear" w:color="auto" w:fill="auto"/>
            <w:hideMark/>
          </w:tcPr>
          <w:p w:rsidR="00AD455E" w:rsidRPr="00DE0CCF" w:rsidRDefault="00AD455E" w:rsidP="00AD455E">
            <w:pPr>
              <w:rPr>
                <w:rFonts w:cs="Arial"/>
              </w:rPr>
            </w:pPr>
            <w:r w:rsidRPr="00DE0CCF">
              <w:rPr>
                <w:rFonts w:cs="Arial"/>
              </w:rPr>
              <w:lastRenderedPageBreak/>
              <w:t> </w:t>
            </w:r>
          </w:p>
        </w:tc>
        <w:tc>
          <w:tcPr>
            <w:tcW w:w="5784" w:type="dxa"/>
            <w:tcBorders>
              <w:top w:val="nil"/>
              <w:left w:val="nil"/>
              <w:bottom w:val="nil"/>
              <w:right w:val="single" w:sz="4" w:space="0" w:color="auto"/>
            </w:tcBorders>
            <w:shd w:val="clear" w:color="auto" w:fill="auto"/>
            <w:hideMark/>
          </w:tcPr>
          <w:p w:rsidR="00AD455E" w:rsidRPr="00DE0CCF" w:rsidRDefault="00AD455E" w:rsidP="00AD455E">
            <w:pPr>
              <w:rPr>
                <w:rFonts w:cs="Arial"/>
              </w:rPr>
            </w:pPr>
            <w:r w:rsidRPr="00DE0CCF">
              <w:rPr>
                <w:rFonts w:cs="Arial"/>
              </w:rPr>
              <w:t>IY (St) Y - 3 x 2 x 0.8 mm.</w:t>
            </w:r>
          </w:p>
        </w:tc>
        <w:tc>
          <w:tcPr>
            <w:tcW w:w="1342"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m</w:t>
            </w:r>
          </w:p>
        </w:tc>
        <w:tc>
          <w:tcPr>
            <w:tcW w:w="1688" w:type="dxa"/>
            <w:tcBorders>
              <w:top w:val="nil"/>
              <w:left w:val="nil"/>
              <w:bottom w:val="nil"/>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68,00</w:t>
            </w:r>
          </w:p>
        </w:tc>
      </w:tr>
      <w:tr w:rsidR="00AD455E" w:rsidRPr="00DE0CCF" w:rsidTr="00AD455E">
        <w:trPr>
          <w:trHeight w:val="300"/>
          <w:jc w:val="center"/>
        </w:trPr>
        <w:tc>
          <w:tcPr>
            <w:tcW w:w="980" w:type="dxa"/>
            <w:tcBorders>
              <w:top w:val="nil"/>
              <w:left w:val="double" w:sz="6" w:space="0" w:color="auto"/>
              <w:bottom w:val="single" w:sz="4"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 </w:t>
            </w:r>
          </w:p>
        </w:tc>
        <w:tc>
          <w:tcPr>
            <w:tcW w:w="5784" w:type="dxa"/>
            <w:tcBorders>
              <w:top w:val="nil"/>
              <w:left w:val="nil"/>
              <w:bottom w:val="single" w:sz="4" w:space="0" w:color="auto"/>
              <w:right w:val="single" w:sz="4" w:space="0" w:color="auto"/>
            </w:tcBorders>
            <w:shd w:val="clear" w:color="auto" w:fill="auto"/>
            <w:hideMark/>
          </w:tcPr>
          <w:p w:rsidR="00AD455E" w:rsidRPr="00DE0CCF" w:rsidRDefault="00AD455E" w:rsidP="00AD455E">
            <w:pPr>
              <w:rPr>
                <w:rFonts w:cs="Arial"/>
              </w:rPr>
            </w:pPr>
            <w:r w:rsidRPr="00DE0CCF">
              <w:rPr>
                <w:rFonts w:cs="Arial"/>
              </w:rPr>
              <w:t>SFTP cat 6.</w:t>
            </w:r>
          </w:p>
        </w:tc>
        <w:tc>
          <w:tcPr>
            <w:tcW w:w="1342"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m</w:t>
            </w:r>
          </w:p>
        </w:tc>
        <w:tc>
          <w:tcPr>
            <w:tcW w:w="1688" w:type="dxa"/>
            <w:tcBorders>
              <w:top w:val="nil"/>
              <w:left w:val="nil"/>
              <w:bottom w:val="single" w:sz="4" w:space="0" w:color="auto"/>
              <w:right w:val="single" w:sz="4" w:space="0" w:color="auto"/>
            </w:tcBorders>
            <w:shd w:val="clear" w:color="auto" w:fill="auto"/>
            <w:vAlign w:val="bottom"/>
            <w:hideMark/>
          </w:tcPr>
          <w:p w:rsidR="00AD455E" w:rsidRPr="00DE0CCF" w:rsidRDefault="00AD455E" w:rsidP="00AD455E">
            <w:pPr>
              <w:rPr>
                <w:rFonts w:cs="Arial"/>
              </w:rPr>
            </w:pPr>
            <w:r w:rsidRPr="00DE0CCF">
              <w:rPr>
                <w:rFonts w:cs="Arial"/>
              </w:rPr>
              <w:t>20,00</w:t>
            </w:r>
          </w:p>
        </w:tc>
      </w:tr>
    </w:tbl>
    <w:p w:rsidR="000B6BB7" w:rsidRPr="00DE0CCF" w:rsidRDefault="000B6BB7" w:rsidP="000B6BB7">
      <w:pPr>
        <w:rPr>
          <w:rFonts w:cs="Arial"/>
        </w:rPr>
      </w:pPr>
    </w:p>
    <w:p w:rsidR="000B6BB7" w:rsidRPr="00DE0CCF" w:rsidRDefault="000B6BB7" w:rsidP="000B6BB7">
      <w:pPr>
        <w:rPr>
          <w:rFonts w:cs="Arial"/>
        </w:rPr>
      </w:pPr>
    </w:p>
    <w:tbl>
      <w:tblPr>
        <w:tblW w:w="9794" w:type="dxa"/>
        <w:jc w:val="center"/>
        <w:tblCellMar>
          <w:top w:w="15" w:type="dxa"/>
          <w:left w:w="113" w:type="dxa"/>
          <w:bottom w:w="17" w:type="dxa"/>
          <w:right w:w="113" w:type="dxa"/>
        </w:tblCellMar>
        <w:tblLook w:val="04A0" w:firstRow="1" w:lastRow="0" w:firstColumn="1" w:lastColumn="0" w:noHBand="0" w:noVBand="1"/>
      </w:tblPr>
      <w:tblGrid>
        <w:gridCol w:w="980"/>
        <w:gridCol w:w="5784"/>
        <w:gridCol w:w="1342"/>
        <w:gridCol w:w="1688"/>
      </w:tblGrid>
      <w:tr w:rsidR="000B6BB7" w:rsidRPr="00DE0CCF" w:rsidTr="000B6BB7">
        <w:trPr>
          <w:trHeight w:val="300"/>
          <w:jc w:val="center"/>
        </w:trPr>
        <w:tc>
          <w:tcPr>
            <w:tcW w:w="980"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6.</w:t>
            </w:r>
          </w:p>
        </w:tc>
        <w:tc>
          <w:tcPr>
            <w:tcW w:w="5784"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ЖТ ДЕПО</w:t>
            </w:r>
          </w:p>
        </w:tc>
        <w:tc>
          <w:tcPr>
            <w:tcW w:w="1342"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688"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r>
      <w:tr w:rsidR="000B6BB7" w:rsidRPr="00DE0CCF" w:rsidTr="000B6BB7">
        <w:trPr>
          <w:trHeight w:val="300"/>
          <w:jc w:val="center"/>
        </w:trPr>
        <w:tc>
          <w:tcPr>
            <w:tcW w:w="980"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p>
        </w:tc>
        <w:tc>
          <w:tcPr>
            <w:tcW w:w="5784"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11)</w:t>
            </w:r>
          </w:p>
        </w:tc>
        <w:tc>
          <w:tcPr>
            <w:tcW w:w="1342"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8"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r>
      <w:tr w:rsidR="000B6BB7" w:rsidRPr="00DE0CCF" w:rsidTr="000B6BB7">
        <w:trPr>
          <w:trHeight w:val="300"/>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4"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r>
      <w:tr w:rsidR="000B6BB7" w:rsidRPr="00DE0CCF" w:rsidTr="0013412D">
        <w:trPr>
          <w:trHeight w:val="1033"/>
          <w:jc w:val="center"/>
        </w:trPr>
        <w:tc>
          <w:tcPr>
            <w:tcW w:w="980"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4" w:type="dxa"/>
            <w:tcBorders>
              <w:top w:val="nil"/>
              <w:left w:val="nil"/>
              <w:bottom w:val="nil"/>
              <w:right w:val="single" w:sz="4" w:space="0" w:color="auto"/>
            </w:tcBorders>
            <w:shd w:val="clear" w:color="auto" w:fill="auto"/>
            <w:hideMark/>
          </w:tcPr>
          <w:p w:rsidR="000B6BB7" w:rsidRDefault="000B6BB7" w:rsidP="000B6BB7">
            <w:pPr>
              <w:jc w:val="left"/>
              <w:rPr>
                <w:rFonts w:cs="Arial"/>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w:t>
            </w:r>
          </w:p>
          <w:p w:rsidR="000B6BB7" w:rsidRPr="00DE0CCF" w:rsidRDefault="000B6BB7" w:rsidP="000B6BB7">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4"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4"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980"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4"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42"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980"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4" w:type="dxa"/>
            <w:tcBorders>
              <w:top w:val="nil"/>
              <w:left w:val="nil"/>
              <w:bottom w:val="nil"/>
              <w:right w:val="single" w:sz="4" w:space="0" w:color="auto"/>
            </w:tcBorders>
            <w:shd w:val="clear" w:color="auto" w:fill="auto"/>
            <w:hideMark/>
          </w:tcPr>
          <w:p w:rsidR="000B6BB7" w:rsidRPr="00DE0CCF" w:rsidRDefault="000B6BB7" w:rsidP="000B6BB7">
            <w:pPr>
              <w:rPr>
                <w:rFonts w:cs="Arial"/>
                <w:color w:val="FF0000"/>
              </w:rPr>
            </w:pPr>
            <w:r>
              <w:rPr>
                <w:rFonts w:cs="Arial"/>
              </w:rPr>
              <w:t>Д</w:t>
            </w:r>
            <w:r w:rsidRPr="00DE0CCF">
              <w:rPr>
                <w:rFonts w:cs="Arial"/>
              </w:rPr>
              <w:t>o</w:t>
            </w:r>
            <w:r>
              <w:rPr>
                <w:rFonts w:cs="Arial"/>
              </w:rPr>
              <w:t>д</w:t>
            </w:r>
            <w:r w:rsidRPr="00DE0CCF">
              <w:rPr>
                <w:rFonts w:cs="Arial"/>
              </w:rPr>
              <w:t>a</w:t>
            </w:r>
            <w:r>
              <w:rPr>
                <w:rFonts w:cs="Arial"/>
              </w:rPr>
              <w:t>тн</w:t>
            </w:r>
            <w:r w:rsidRPr="00DE0CCF">
              <w:rPr>
                <w:rFonts w:cs="Arial"/>
              </w:rPr>
              <w:t xml:space="preserve">o </w:t>
            </w:r>
            <w:r>
              <w:rPr>
                <w:rFonts w:cs="Arial"/>
              </w:rPr>
              <w:t>н</w:t>
            </w:r>
            <w:r w:rsidRPr="00DE0CCF">
              <w:rPr>
                <w:rFonts w:cs="Arial"/>
              </w:rPr>
              <w:t>a</w:t>
            </w:r>
            <w:r>
              <w:rPr>
                <w:rFonts w:cs="Arial"/>
              </w:rPr>
              <w:t>п</w:t>
            </w:r>
            <w:r w:rsidRPr="00DE0CCF">
              <w:rPr>
                <w:rFonts w:cs="Arial"/>
              </w:rPr>
              <w:t>aja</w:t>
            </w:r>
            <w:r>
              <w:rPr>
                <w:rFonts w:cs="Arial"/>
              </w:rPr>
              <w:t>њ</w:t>
            </w:r>
            <w:r w:rsidRPr="00DE0CCF">
              <w:rPr>
                <w:rFonts w:cs="Arial"/>
              </w:rPr>
              <w:t xml:space="preserve">e </w:t>
            </w:r>
            <w:r>
              <w:rPr>
                <w:rFonts w:cs="Arial"/>
              </w:rPr>
              <w:t>з</w:t>
            </w:r>
            <w:r w:rsidRPr="00DE0CCF">
              <w:rPr>
                <w:rFonts w:cs="Arial"/>
              </w:rPr>
              <w:t xml:space="preserve">a Digiplex 1.75A, </w:t>
            </w:r>
            <w:r>
              <w:rPr>
                <w:rFonts w:cs="Arial"/>
              </w:rPr>
              <w:t>у</w:t>
            </w:r>
            <w:r w:rsidRPr="00DE0CCF">
              <w:rPr>
                <w:rFonts w:cs="Arial"/>
              </w:rPr>
              <w:t xml:space="preserve"> </w:t>
            </w:r>
            <w:r>
              <w:rPr>
                <w:rFonts w:cs="Arial"/>
              </w:rPr>
              <w:t>м</w:t>
            </w:r>
            <w:r w:rsidRPr="00DE0CCF">
              <w:rPr>
                <w:rFonts w:cs="Arial"/>
              </w:rPr>
              <w:t>e</w:t>
            </w:r>
            <w:r>
              <w:rPr>
                <w:rFonts w:cs="Arial"/>
              </w:rPr>
              <w:t>т</w:t>
            </w:r>
            <w:r w:rsidRPr="00DE0CCF">
              <w:rPr>
                <w:rFonts w:cs="Arial"/>
              </w:rPr>
              <w:t>a</w:t>
            </w:r>
            <w:r>
              <w:rPr>
                <w:rFonts w:cs="Arial"/>
              </w:rPr>
              <w:t>лн</w:t>
            </w:r>
            <w:r w:rsidRPr="00DE0CCF">
              <w:rPr>
                <w:rFonts w:cs="Arial"/>
              </w:rPr>
              <w:t xml:space="preserve">oj </w:t>
            </w:r>
            <w:r>
              <w:rPr>
                <w:rFonts w:cs="Arial"/>
              </w:rPr>
              <w:t>кути</w:t>
            </w:r>
            <w:r w:rsidRPr="00DE0CCF">
              <w:rPr>
                <w:rFonts w:cs="Arial"/>
              </w:rPr>
              <w:t>j</w:t>
            </w:r>
            <w:r>
              <w:rPr>
                <w:rFonts w:cs="Arial"/>
              </w:rPr>
              <w:t>и</w:t>
            </w:r>
            <w:r w:rsidRPr="00DE0CCF">
              <w:rPr>
                <w:rFonts w:cs="Arial"/>
              </w:rPr>
              <w:t xml:space="preserve"> 20cmx25.5cmx7.6cm (8"x10").</w:t>
            </w:r>
          </w:p>
        </w:tc>
        <w:tc>
          <w:tcPr>
            <w:tcW w:w="1342"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0B6BB7">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4"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0B6BB7">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4"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8753C8">
        <w:trPr>
          <w:trHeight w:val="1008"/>
          <w:jc w:val="center"/>
        </w:trPr>
        <w:tc>
          <w:tcPr>
            <w:tcW w:w="980"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4" w:type="dxa"/>
            <w:tcBorders>
              <w:top w:val="nil"/>
              <w:left w:val="nil"/>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93"/>
          <w:jc w:val="center"/>
        </w:trPr>
        <w:tc>
          <w:tcPr>
            <w:tcW w:w="980"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4" w:type="dxa"/>
            <w:tcBorders>
              <w:top w:val="nil"/>
              <w:left w:val="nil"/>
              <w:bottom w:val="single" w:sz="4" w:space="0" w:color="auto"/>
              <w:right w:val="single" w:sz="4" w:space="0" w:color="auto"/>
            </w:tcBorders>
            <w:shd w:val="clear" w:color="auto" w:fill="auto"/>
            <w:hideMark/>
          </w:tcPr>
          <w:p w:rsidR="008753C8" w:rsidRPr="008753C8" w:rsidRDefault="000B6BB7" w:rsidP="008753C8">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753C8">
              <w:rPr>
                <w:rFonts w:cs="Arial"/>
                <w:lang w:val="sr-Cyrl-RS"/>
              </w:rPr>
              <w:t>.</w:t>
            </w:r>
          </w:p>
          <w:p w:rsidR="000B6BB7" w:rsidRPr="00DE0CCF" w:rsidRDefault="000B6BB7" w:rsidP="008753C8">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980"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4" w:type="dxa"/>
            <w:tcBorders>
              <w:top w:val="single" w:sz="4" w:space="0" w:color="auto"/>
              <w:left w:val="nil"/>
              <w:bottom w:val="nil"/>
              <w:right w:val="single" w:sz="4" w:space="0" w:color="auto"/>
            </w:tcBorders>
            <w:shd w:val="clear" w:color="auto" w:fill="auto"/>
            <w:hideMark/>
          </w:tcPr>
          <w:p w:rsidR="000B6BB7" w:rsidRPr="004727E2" w:rsidRDefault="002E0F9B" w:rsidP="008753C8">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42"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64"/>
          <w:jc w:val="center"/>
        </w:trPr>
        <w:tc>
          <w:tcPr>
            <w:tcW w:w="980"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4" w:type="dxa"/>
            <w:tcBorders>
              <w:top w:val="nil"/>
              <w:left w:val="nil"/>
              <w:bottom w:val="nil"/>
              <w:right w:val="single" w:sz="4" w:space="0" w:color="auto"/>
            </w:tcBorders>
            <w:shd w:val="clear" w:color="auto" w:fill="auto"/>
            <w:hideMark/>
          </w:tcPr>
          <w:p w:rsidR="000B6BB7" w:rsidRPr="008753C8" w:rsidRDefault="000B6BB7" w:rsidP="000B6BB7">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753C8">
              <w:rPr>
                <w:rFonts w:cs="Arial"/>
                <w:lang w:val="sr-Cyrl-RS"/>
              </w:rPr>
              <w:t>.</w:t>
            </w:r>
          </w:p>
          <w:p w:rsidR="000B6BB7" w:rsidRPr="00DE0CCF" w:rsidRDefault="000B6BB7" w:rsidP="000B6BB7">
            <w:pPr>
              <w:jc w:val="left"/>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8,00</w:t>
            </w:r>
          </w:p>
        </w:tc>
      </w:tr>
      <w:tr w:rsidR="000B6BB7" w:rsidRPr="00DE0CCF" w:rsidTr="000B6BB7">
        <w:trPr>
          <w:trHeight w:val="1534"/>
          <w:jc w:val="center"/>
        </w:trPr>
        <w:tc>
          <w:tcPr>
            <w:tcW w:w="980"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7.</w:t>
            </w:r>
          </w:p>
        </w:tc>
        <w:tc>
          <w:tcPr>
            <w:tcW w:w="5784"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753C8">
              <w:rPr>
                <w:rFonts w:cs="Arial"/>
                <w:lang w:val="sr-Cyrl-RS"/>
              </w:rPr>
              <w:t>.</w:t>
            </w:r>
          </w:p>
          <w:p w:rsidR="000B6BB7" w:rsidRPr="008753C8" w:rsidRDefault="000B6BB7" w:rsidP="008753C8">
            <w:pPr>
              <w:rPr>
                <w:rFonts w:cs="Arial"/>
                <w:lang w:val="sr-Cyrl-RS"/>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highlight w:val="yellow"/>
              </w:rPr>
            </w:pPr>
            <w:r w:rsidRPr="00DE0CCF">
              <w:rPr>
                <w:rFonts w:cs="Arial"/>
              </w:rPr>
              <w:t>46,00</w:t>
            </w:r>
          </w:p>
        </w:tc>
      </w:tr>
      <w:tr w:rsidR="000B6BB7" w:rsidRPr="00DE0CCF" w:rsidTr="000B6BB7">
        <w:trPr>
          <w:trHeight w:val="600"/>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4"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980"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4"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42"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980"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4"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42"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8"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846,00</w:t>
            </w:r>
          </w:p>
        </w:tc>
      </w:tr>
      <w:tr w:rsidR="000B6BB7" w:rsidRPr="00DE0CCF" w:rsidTr="000B6BB7">
        <w:trPr>
          <w:trHeight w:val="300"/>
          <w:jc w:val="center"/>
        </w:trPr>
        <w:tc>
          <w:tcPr>
            <w:tcW w:w="980"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4" w:type="dxa"/>
            <w:tcBorders>
              <w:top w:val="nil"/>
              <w:left w:val="nil"/>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42"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8"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25,00</w:t>
            </w:r>
          </w:p>
        </w:tc>
      </w:tr>
      <w:tr w:rsidR="000B6BB7" w:rsidRPr="00DE0CCF" w:rsidTr="000B6BB7">
        <w:trPr>
          <w:trHeight w:val="300"/>
          <w:jc w:val="center"/>
        </w:trPr>
        <w:tc>
          <w:tcPr>
            <w:tcW w:w="980"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4"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PP00 3x1,5mm2.</w:t>
            </w:r>
          </w:p>
        </w:tc>
        <w:tc>
          <w:tcPr>
            <w:tcW w:w="1342"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8"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18,00</w:t>
            </w:r>
          </w:p>
        </w:tc>
      </w:tr>
    </w:tbl>
    <w:p w:rsidR="000B6BB7" w:rsidRPr="00DE0CCF" w:rsidRDefault="000B6BB7" w:rsidP="000B6BB7">
      <w:pPr>
        <w:rPr>
          <w:rFonts w:cs="Arial"/>
        </w:rPr>
      </w:pPr>
    </w:p>
    <w:p w:rsidR="000B6BB7" w:rsidRPr="00B57801" w:rsidRDefault="000B6BB7" w:rsidP="000B6BB7">
      <w:pPr>
        <w:rPr>
          <w:rFonts w:cs="Arial"/>
          <w:b/>
        </w:rPr>
      </w:pPr>
      <w:r w:rsidRPr="00DE0CCF">
        <w:rPr>
          <w:rFonts w:cs="Arial"/>
          <w:b/>
          <w:lang w:val="sr-Cyrl-RS"/>
        </w:rPr>
        <w:t xml:space="preserve">Локација </w:t>
      </w:r>
      <w:r w:rsidRPr="00DE0CCF">
        <w:rPr>
          <w:rFonts w:cs="Arial"/>
          <w:b/>
        </w:rPr>
        <w:t>ТЕНТ Б</w:t>
      </w:r>
    </w:p>
    <w:tbl>
      <w:tblPr>
        <w:tblW w:w="9831" w:type="dxa"/>
        <w:jc w:val="center"/>
        <w:tblCellMar>
          <w:top w:w="15" w:type="dxa"/>
          <w:left w:w="113" w:type="dxa"/>
          <w:bottom w:w="17" w:type="dxa"/>
          <w:right w:w="113" w:type="dxa"/>
        </w:tblCellMar>
        <w:tblLook w:val="04A0" w:firstRow="1" w:lastRow="0" w:firstColumn="1" w:lastColumn="0" w:noHBand="0" w:noVBand="1"/>
      </w:tblPr>
      <w:tblGrid>
        <w:gridCol w:w="1007"/>
        <w:gridCol w:w="5815"/>
        <w:gridCol w:w="1320"/>
        <w:gridCol w:w="1689"/>
      </w:tblGrid>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ГАРАЖА</w:t>
            </w:r>
          </w:p>
        </w:tc>
        <w:tc>
          <w:tcPr>
            <w:tcW w:w="1320"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.2)</w:t>
            </w:r>
          </w:p>
        </w:tc>
        <w:tc>
          <w:tcPr>
            <w:tcW w:w="1320"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753C8">
        <w:trPr>
          <w:trHeight w:val="1093"/>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815" w:type="dxa"/>
            <w:tcBorders>
              <w:top w:val="nil"/>
              <w:left w:val="nil"/>
              <w:bottom w:val="nil"/>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p>
          <w:p w:rsidR="000B6BB7" w:rsidRPr="00DE0CCF" w:rsidRDefault="000B6BB7" w:rsidP="000B6BB7">
            <w:pPr>
              <w:jc w:val="left"/>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149"/>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753C8">
              <w:rPr>
                <w:rFonts w:cs="Arial"/>
                <w:lang w:val="sr-Cyrl-RS"/>
              </w:rPr>
              <w:t>.</w:t>
            </w:r>
          </w:p>
          <w:p w:rsidR="000B6BB7" w:rsidRPr="00DE0CCF" w:rsidRDefault="000B6BB7" w:rsidP="008753C8">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3,00</w:t>
            </w:r>
          </w:p>
        </w:tc>
      </w:tr>
      <w:tr w:rsidR="000B6BB7" w:rsidRPr="00DE0CCF" w:rsidTr="000B6BB7">
        <w:trPr>
          <w:trHeight w:val="569"/>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20"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bottom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(potrebne količine su uključeno u predmeru za Zgradu održavanja)</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bl>
    <w:p w:rsidR="000B6BB7" w:rsidRPr="00DE0CCF" w:rsidRDefault="000B6BB7" w:rsidP="000B6BB7">
      <w:pPr>
        <w:rPr>
          <w:rFonts w:cs="Arial"/>
        </w:rPr>
      </w:pPr>
    </w:p>
    <w:p w:rsidR="000B6BB7" w:rsidRDefault="000B6BB7" w:rsidP="000B6BB7">
      <w:pPr>
        <w:rPr>
          <w:rFonts w:cs="Arial"/>
        </w:rPr>
      </w:pPr>
    </w:p>
    <w:p w:rsidR="00F4208D" w:rsidRPr="00DE0CCF" w:rsidRDefault="00F4208D" w:rsidP="000B6BB7">
      <w:pPr>
        <w:rPr>
          <w:rFonts w:cs="Arial"/>
        </w:rPr>
      </w:pPr>
    </w:p>
    <w:tbl>
      <w:tblPr>
        <w:tblW w:w="9831" w:type="dxa"/>
        <w:jc w:val="center"/>
        <w:tblCellMar>
          <w:top w:w="15" w:type="dxa"/>
          <w:left w:w="113" w:type="dxa"/>
          <w:bottom w:w="17" w:type="dxa"/>
          <w:right w:w="113" w:type="dxa"/>
        </w:tblCellMar>
        <w:tblLook w:val="04A0" w:firstRow="1" w:lastRow="0" w:firstColumn="1" w:lastColumn="0" w:noHBand="0" w:noVBand="1"/>
      </w:tblPr>
      <w:tblGrid>
        <w:gridCol w:w="1007"/>
        <w:gridCol w:w="5815"/>
        <w:gridCol w:w="1320"/>
        <w:gridCol w:w="1689"/>
      </w:tblGrid>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3.</w:t>
            </w:r>
          </w:p>
        </w:tc>
        <w:tc>
          <w:tcPr>
            <w:tcW w:w="5815"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ЗГРАДА ОДРЖАВАЊА</w:t>
            </w:r>
          </w:p>
        </w:tc>
        <w:tc>
          <w:tcPr>
            <w:tcW w:w="1320"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.3)</w:t>
            </w:r>
          </w:p>
        </w:tc>
        <w:tc>
          <w:tcPr>
            <w:tcW w:w="1320"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lastRenderedPageBreak/>
              <w:t>1.</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753C8">
        <w:trPr>
          <w:trHeight w:val="962"/>
          <w:jc w:val="center"/>
        </w:trPr>
        <w:tc>
          <w:tcPr>
            <w:tcW w:w="1007"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815" w:type="dxa"/>
            <w:tcBorders>
              <w:top w:val="nil"/>
              <w:left w:val="nil"/>
              <w:bottom w:val="nil"/>
              <w:right w:val="single" w:sz="4" w:space="0" w:color="auto"/>
            </w:tcBorders>
            <w:shd w:val="clear" w:color="auto" w:fill="auto"/>
            <w:hideMark/>
          </w:tcPr>
          <w:p w:rsidR="000B6BB7" w:rsidRDefault="000B6BB7" w:rsidP="000B6BB7">
            <w:pPr>
              <w:jc w:val="left"/>
              <w:rPr>
                <w:rFonts w:cs="Arial"/>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008753C8">
              <w:rPr>
                <w:rFonts w:cs="Arial"/>
              </w:rPr>
              <w:t>e</w:t>
            </w:r>
            <w:r w:rsidRPr="00DE0CCF">
              <w:rPr>
                <w:rFonts w:cs="Arial"/>
              </w:rPr>
              <w:t xml:space="preserve"> </w:t>
            </w:r>
          </w:p>
          <w:p w:rsidR="000B6BB7" w:rsidRPr="00DE0CCF" w:rsidRDefault="000B6BB7" w:rsidP="000B6BB7">
            <w:pPr>
              <w:jc w:val="left"/>
              <w:rPr>
                <w:rFonts w:cs="Arial"/>
              </w:rPr>
            </w:pPr>
            <w:r w:rsidRPr="00DE0CCF">
              <w:rPr>
                <w:rFonts w:cs="Arial"/>
              </w:rPr>
              <w:t>EVO HD,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57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75VA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 </w:t>
            </w:r>
            <w:r>
              <w:rPr>
                <w:rFonts w:cs="Arial"/>
              </w:rPr>
              <w:t>к</w:t>
            </w:r>
            <w:r w:rsidRPr="00DE0CCF">
              <w:rPr>
                <w:rFonts w:cs="Arial"/>
              </w:rPr>
              <w:t>o</w:t>
            </w:r>
            <w:r>
              <w:rPr>
                <w:rFonts w:cs="Arial"/>
              </w:rPr>
              <w:t>ристи</w:t>
            </w:r>
            <w:r w:rsidRPr="00DE0CCF">
              <w:rPr>
                <w:rFonts w:cs="Arial"/>
              </w:rPr>
              <w:t xml:space="preserve"> </w:t>
            </w:r>
            <w:r>
              <w:rPr>
                <w:rFonts w:cs="Arial"/>
              </w:rPr>
              <w:t>с</w:t>
            </w:r>
            <w:r w:rsidRPr="00DE0CCF">
              <w:rPr>
                <w:rFonts w:cs="Arial"/>
              </w:rPr>
              <w:t xml:space="preserve">e </w:t>
            </w:r>
            <w:r>
              <w:rPr>
                <w:rFonts w:cs="Arial"/>
              </w:rPr>
              <w:t>з</w:t>
            </w:r>
            <w:r w:rsidRPr="00DE0CCF">
              <w:rPr>
                <w:rFonts w:cs="Arial"/>
              </w:rPr>
              <w:t>a EVOHD.</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Pr>
                <w:rFonts w:cs="Arial"/>
              </w:rPr>
              <w:t>Д</w:t>
            </w:r>
            <w:r w:rsidRPr="00DE0CCF">
              <w:rPr>
                <w:rFonts w:cs="Arial"/>
              </w:rPr>
              <w:t>o</w:t>
            </w:r>
            <w:r>
              <w:rPr>
                <w:rFonts w:cs="Arial"/>
              </w:rPr>
              <w:t>д</w:t>
            </w:r>
            <w:r w:rsidRPr="00DE0CCF">
              <w:rPr>
                <w:rFonts w:cs="Arial"/>
              </w:rPr>
              <w:t>a</w:t>
            </w:r>
            <w:r>
              <w:rPr>
                <w:rFonts w:cs="Arial"/>
              </w:rPr>
              <w:t>тн</w:t>
            </w:r>
            <w:r w:rsidRPr="00DE0CCF">
              <w:rPr>
                <w:rFonts w:cs="Arial"/>
              </w:rPr>
              <w:t xml:space="preserve">o </w:t>
            </w:r>
            <w:r>
              <w:rPr>
                <w:rFonts w:cs="Arial"/>
              </w:rPr>
              <w:t>н</w:t>
            </w:r>
            <w:r w:rsidRPr="00DE0CCF">
              <w:rPr>
                <w:rFonts w:cs="Arial"/>
              </w:rPr>
              <w:t>a</w:t>
            </w:r>
            <w:r>
              <w:rPr>
                <w:rFonts w:cs="Arial"/>
              </w:rPr>
              <w:t>п</w:t>
            </w:r>
            <w:r w:rsidRPr="00DE0CCF">
              <w:rPr>
                <w:rFonts w:cs="Arial"/>
              </w:rPr>
              <w:t>aja</w:t>
            </w:r>
            <w:r>
              <w:rPr>
                <w:rFonts w:cs="Arial"/>
              </w:rPr>
              <w:t>њ</w:t>
            </w:r>
            <w:r w:rsidRPr="00DE0CCF">
              <w:rPr>
                <w:rFonts w:cs="Arial"/>
              </w:rPr>
              <w:t xml:space="preserve">e </w:t>
            </w:r>
            <w:r>
              <w:rPr>
                <w:rFonts w:cs="Arial"/>
              </w:rPr>
              <w:t>з</w:t>
            </w:r>
            <w:r w:rsidRPr="00DE0CCF">
              <w:rPr>
                <w:rFonts w:cs="Arial"/>
              </w:rPr>
              <w:t xml:space="preserve">a Digiplex 1.75A, </w:t>
            </w:r>
            <w:r>
              <w:rPr>
                <w:rFonts w:cs="Arial"/>
              </w:rPr>
              <w:t>у</w:t>
            </w:r>
            <w:r w:rsidRPr="00DE0CCF">
              <w:rPr>
                <w:rFonts w:cs="Arial"/>
              </w:rPr>
              <w:t xml:space="preserve"> </w:t>
            </w:r>
            <w:r>
              <w:rPr>
                <w:rFonts w:cs="Arial"/>
              </w:rPr>
              <w:t>м</w:t>
            </w:r>
            <w:r w:rsidRPr="00DE0CCF">
              <w:rPr>
                <w:rFonts w:cs="Arial"/>
              </w:rPr>
              <w:t>e</w:t>
            </w:r>
            <w:r>
              <w:rPr>
                <w:rFonts w:cs="Arial"/>
              </w:rPr>
              <w:t>т</w:t>
            </w:r>
            <w:r w:rsidRPr="00DE0CCF">
              <w:rPr>
                <w:rFonts w:cs="Arial"/>
              </w:rPr>
              <w:t>a</w:t>
            </w:r>
            <w:r>
              <w:rPr>
                <w:rFonts w:cs="Arial"/>
              </w:rPr>
              <w:t>лн</w:t>
            </w:r>
            <w:r w:rsidRPr="00DE0CCF">
              <w:rPr>
                <w:rFonts w:cs="Arial"/>
              </w:rPr>
              <w:t xml:space="preserve">oj </w:t>
            </w:r>
            <w:r>
              <w:rPr>
                <w:rFonts w:cs="Arial"/>
              </w:rPr>
              <w:t>кути</w:t>
            </w:r>
            <w:r w:rsidRPr="00DE0CCF">
              <w:rPr>
                <w:rFonts w:cs="Arial"/>
              </w:rPr>
              <w:t>j</w:t>
            </w:r>
            <w:r>
              <w:rPr>
                <w:rFonts w:cs="Arial"/>
              </w:rPr>
              <w:t>и</w:t>
            </w:r>
            <w:r w:rsidRPr="00DE0CCF">
              <w:rPr>
                <w:rFonts w:cs="Arial"/>
              </w:rPr>
              <w:t xml:space="preserve"> 20cmx25.5cmx7.6cm (8"x10").</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0B6BB7">
        <w:trPr>
          <w:trHeight w:val="300"/>
          <w:jc w:val="center"/>
        </w:trPr>
        <w:tc>
          <w:tcPr>
            <w:tcW w:w="1007" w:type="dxa"/>
            <w:vMerge/>
            <w:tcBorders>
              <w:top w:val="nil"/>
              <w:left w:val="double" w:sz="6" w:space="0" w:color="auto"/>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8753C8">
        <w:trPr>
          <w:trHeight w:val="1001"/>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815" w:type="dxa"/>
            <w:tcBorders>
              <w:top w:val="nil"/>
              <w:left w:val="nil"/>
              <w:bottom w:val="single" w:sz="4" w:space="0" w:color="auto"/>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9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815" w:type="dxa"/>
            <w:tcBorders>
              <w:top w:val="single" w:sz="4" w:space="0" w:color="auto"/>
              <w:left w:val="nil"/>
              <w:bottom w:val="nil"/>
              <w:right w:val="single" w:sz="4" w:space="0" w:color="auto"/>
            </w:tcBorders>
            <w:shd w:val="clear" w:color="auto" w:fill="auto"/>
            <w:hideMark/>
          </w:tcPr>
          <w:p w:rsidR="008753C8" w:rsidRDefault="000B6BB7" w:rsidP="008753C8">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753C8">
              <w:rPr>
                <w:rFonts w:cs="Arial"/>
                <w:lang w:val="sr-Cyrl-RS"/>
              </w:rPr>
              <w:t>.</w:t>
            </w:r>
          </w:p>
          <w:p w:rsidR="000B6BB7" w:rsidRPr="00DE0CCF" w:rsidRDefault="000B6BB7" w:rsidP="008753C8">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815" w:type="dxa"/>
            <w:tcBorders>
              <w:top w:val="nil"/>
              <w:left w:val="nil"/>
              <w:bottom w:val="nil"/>
              <w:right w:val="single" w:sz="4" w:space="0" w:color="auto"/>
            </w:tcBorders>
            <w:shd w:val="clear" w:color="auto" w:fill="auto"/>
            <w:hideMark/>
          </w:tcPr>
          <w:p w:rsidR="000B6BB7" w:rsidRPr="003A1D0E" w:rsidRDefault="002E0F9B" w:rsidP="008753C8">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08"/>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753C8">
              <w:rPr>
                <w:rFonts w:cs="Arial"/>
                <w:lang w:val="sr-Cyrl-RS"/>
              </w:rPr>
              <w:t>.</w:t>
            </w:r>
          </w:p>
          <w:p w:rsidR="000B6BB7" w:rsidRPr="00DE0CCF" w:rsidRDefault="000B6BB7" w:rsidP="008753C8">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8,00</w:t>
            </w:r>
          </w:p>
        </w:tc>
      </w:tr>
      <w:tr w:rsidR="000B6BB7" w:rsidRPr="00DE0CCF" w:rsidTr="008753C8">
        <w:trPr>
          <w:trHeight w:val="1093"/>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7.</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753C8">
              <w:rPr>
                <w:rFonts w:cs="Arial"/>
                <w:lang w:val="sr-Cyrl-RS"/>
              </w:rPr>
              <w:t>.</w:t>
            </w:r>
          </w:p>
          <w:p w:rsidR="000B6BB7" w:rsidRPr="00DE0CCF" w:rsidRDefault="000B6BB7" w:rsidP="008753C8">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36,00</w:t>
            </w:r>
          </w:p>
        </w:tc>
      </w:tr>
      <w:tr w:rsidR="000B6BB7" w:rsidRPr="00DE0CCF" w:rsidTr="000B6BB7">
        <w:trPr>
          <w:trHeight w:val="6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20"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876,00</w:t>
            </w:r>
          </w:p>
        </w:tc>
      </w:tr>
      <w:tr w:rsidR="000B6BB7" w:rsidRPr="00DE0CCF" w:rsidTr="000B6BB7">
        <w:trPr>
          <w:trHeight w:val="300"/>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35,00</w:t>
            </w:r>
          </w:p>
        </w:tc>
      </w:tr>
    </w:tbl>
    <w:p w:rsidR="000B6BB7" w:rsidRPr="00DE0CCF" w:rsidRDefault="000B6BB7" w:rsidP="000B6BB7">
      <w:pPr>
        <w:rPr>
          <w:rFonts w:cs="Arial"/>
        </w:rPr>
      </w:pPr>
    </w:p>
    <w:tbl>
      <w:tblPr>
        <w:tblW w:w="9831" w:type="dxa"/>
        <w:jc w:val="center"/>
        <w:tblCellMar>
          <w:top w:w="15" w:type="dxa"/>
          <w:left w:w="113" w:type="dxa"/>
          <w:bottom w:w="17" w:type="dxa"/>
          <w:right w:w="113" w:type="dxa"/>
        </w:tblCellMar>
        <w:tblLook w:val="04A0" w:firstRow="1" w:lastRow="0" w:firstColumn="1" w:lastColumn="0" w:noHBand="0" w:noVBand="1"/>
      </w:tblPr>
      <w:tblGrid>
        <w:gridCol w:w="1007"/>
        <w:gridCol w:w="5815"/>
        <w:gridCol w:w="1320"/>
        <w:gridCol w:w="1689"/>
      </w:tblGrid>
      <w:tr w:rsidR="000B6BB7" w:rsidRPr="00DE0CCF" w:rsidTr="000B6BB7">
        <w:trPr>
          <w:trHeight w:val="600"/>
          <w:jc w:val="center"/>
        </w:trPr>
        <w:tc>
          <w:tcPr>
            <w:tcW w:w="1007"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lastRenderedPageBreak/>
              <w:t>4.</w:t>
            </w:r>
          </w:p>
        </w:tc>
        <w:tc>
          <w:tcPr>
            <w:tcW w:w="5815"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МАШИНСКА ХАЛА</w:t>
            </w:r>
            <w:r w:rsidRPr="00DE0CCF">
              <w:rPr>
                <w:rFonts w:cs="Arial"/>
              </w:rPr>
              <w:t xml:space="preserve"> - 6kV </w:t>
            </w:r>
            <w:r>
              <w:rPr>
                <w:rFonts w:cs="Arial"/>
                <w:lang w:val="sr-Cyrl-RS"/>
              </w:rPr>
              <w:t>ПОСТРОЈЕЊЕ</w:t>
            </w:r>
          </w:p>
        </w:tc>
        <w:tc>
          <w:tcPr>
            <w:tcW w:w="1320"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.4)</w:t>
            </w:r>
          </w:p>
        </w:tc>
        <w:tc>
          <w:tcPr>
            <w:tcW w:w="1320"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753C8">
        <w:trPr>
          <w:trHeight w:val="1218"/>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815" w:type="dxa"/>
            <w:tcBorders>
              <w:top w:val="nil"/>
              <w:left w:val="nil"/>
              <w:bottom w:val="nil"/>
              <w:right w:val="single" w:sz="4" w:space="0" w:color="auto"/>
            </w:tcBorders>
            <w:shd w:val="clear" w:color="auto" w:fill="auto"/>
            <w:hideMark/>
          </w:tcPr>
          <w:p w:rsidR="008753C8" w:rsidRPr="008753C8" w:rsidRDefault="000B6BB7" w:rsidP="008753C8">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753C8">
              <w:rPr>
                <w:rFonts w:cs="Arial"/>
                <w:lang w:val="sr-Cyrl-RS"/>
              </w:rPr>
              <w:t>.</w:t>
            </w:r>
          </w:p>
          <w:p w:rsidR="000B6BB7" w:rsidRPr="00DE0CCF" w:rsidRDefault="000B6BB7" w:rsidP="008753C8">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741"/>
          <w:jc w:val="center"/>
        </w:trPr>
        <w:tc>
          <w:tcPr>
            <w:tcW w:w="1007"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20"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88"/>
          <w:jc w:val="center"/>
        </w:trPr>
        <w:tc>
          <w:tcPr>
            <w:tcW w:w="1007"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815" w:type="dxa"/>
            <w:tcBorders>
              <w:top w:val="nil"/>
              <w:left w:val="nil"/>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104"/>
          <w:jc w:val="center"/>
        </w:trPr>
        <w:tc>
          <w:tcPr>
            <w:tcW w:w="1007" w:type="dxa"/>
            <w:tcBorders>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815" w:type="dxa"/>
            <w:tcBorders>
              <w:left w:val="nil"/>
              <w:bottom w:val="single" w:sz="4" w:space="0" w:color="auto"/>
              <w:right w:val="single" w:sz="4" w:space="0" w:color="auto"/>
            </w:tcBorders>
            <w:shd w:val="clear" w:color="auto" w:fill="auto"/>
            <w:hideMark/>
          </w:tcPr>
          <w:p w:rsidR="008753C8" w:rsidRDefault="000B6BB7" w:rsidP="008753C8">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p>
          <w:p w:rsidR="000B6BB7" w:rsidRPr="00DE0CCF" w:rsidRDefault="000B6BB7" w:rsidP="008753C8">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815" w:type="dxa"/>
            <w:tcBorders>
              <w:top w:val="single" w:sz="4" w:space="0" w:color="auto"/>
              <w:left w:val="nil"/>
              <w:bottom w:val="nil"/>
              <w:right w:val="single" w:sz="4" w:space="0" w:color="auto"/>
            </w:tcBorders>
            <w:shd w:val="clear" w:color="auto" w:fill="auto"/>
            <w:hideMark/>
          </w:tcPr>
          <w:p w:rsidR="000B6BB7" w:rsidRPr="003A1D0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20"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866"/>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753C8">
              <w:rPr>
                <w:rFonts w:cs="Arial"/>
                <w:lang w:val="sr-Cyrl-RS"/>
              </w:rPr>
              <w:t>.</w:t>
            </w:r>
          </w:p>
          <w:p w:rsidR="000B6BB7" w:rsidRPr="00DE0CCF" w:rsidRDefault="000B6BB7" w:rsidP="008753C8">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8753C8">
        <w:trPr>
          <w:trHeight w:val="1008"/>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753C8">
              <w:rPr>
                <w:rFonts w:cs="Arial"/>
                <w:lang w:val="sr-Cyrl-RS"/>
              </w:rPr>
              <w:t>.</w:t>
            </w:r>
          </w:p>
          <w:p w:rsidR="000B6BB7" w:rsidRPr="00DE0CCF" w:rsidRDefault="000B6BB7" w:rsidP="008753C8">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4,00</w:t>
            </w:r>
          </w:p>
        </w:tc>
      </w:tr>
      <w:tr w:rsidR="000B6BB7" w:rsidRPr="00DE0CCF" w:rsidTr="000B6BB7">
        <w:trPr>
          <w:trHeight w:val="6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20"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145,00</w:t>
            </w:r>
          </w:p>
        </w:tc>
      </w:tr>
      <w:tr w:rsidR="000B6BB7" w:rsidRPr="00DE0CCF" w:rsidTr="000B6BB7">
        <w:trPr>
          <w:trHeight w:val="300"/>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31,00</w:t>
            </w:r>
          </w:p>
        </w:tc>
      </w:tr>
    </w:tbl>
    <w:p w:rsidR="000B6BB7" w:rsidRPr="00DE0CCF" w:rsidRDefault="000B6BB7" w:rsidP="000B6BB7">
      <w:pPr>
        <w:rPr>
          <w:rFonts w:cs="Arial"/>
        </w:rPr>
      </w:pPr>
    </w:p>
    <w:p w:rsidR="000B6BB7" w:rsidRPr="00DE0CCF" w:rsidRDefault="000B6BB7" w:rsidP="000B6BB7">
      <w:pPr>
        <w:rPr>
          <w:rFonts w:cs="Arial"/>
        </w:rPr>
      </w:pPr>
    </w:p>
    <w:tbl>
      <w:tblPr>
        <w:tblW w:w="9831" w:type="dxa"/>
        <w:jc w:val="center"/>
        <w:tblCellMar>
          <w:top w:w="15" w:type="dxa"/>
          <w:left w:w="113" w:type="dxa"/>
          <w:bottom w:w="17" w:type="dxa"/>
          <w:right w:w="113" w:type="dxa"/>
        </w:tblCellMar>
        <w:tblLook w:val="04A0" w:firstRow="1" w:lastRow="0" w:firstColumn="1" w:lastColumn="0" w:noHBand="0" w:noVBand="1"/>
      </w:tblPr>
      <w:tblGrid>
        <w:gridCol w:w="1007"/>
        <w:gridCol w:w="5815"/>
        <w:gridCol w:w="1320"/>
        <w:gridCol w:w="1689"/>
      </w:tblGrid>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7.</w:t>
            </w:r>
          </w:p>
        </w:tc>
        <w:tc>
          <w:tcPr>
            <w:tcW w:w="5815"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ПОМОЋНА КОТЛАРНИЦА</w:t>
            </w:r>
          </w:p>
        </w:tc>
        <w:tc>
          <w:tcPr>
            <w:tcW w:w="1320"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 </w:t>
            </w:r>
          </w:p>
        </w:tc>
        <w:tc>
          <w:tcPr>
            <w:tcW w:w="5815" w:type="dxa"/>
            <w:tcBorders>
              <w:top w:val="single" w:sz="4" w:space="0" w:color="auto"/>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12)</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753C8">
        <w:trPr>
          <w:trHeight w:val="1063"/>
          <w:jc w:val="center"/>
        </w:trPr>
        <w:tc>
          <w:tcPr>
            <w:tcW w:w="1007"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815" w:type="dxa"/>
            <w:tcBorders>
              <w:top w:val="nil"/>
              <w:left w:val="nil"/>
              <w:bottom w:val="nil"/>
              <w:right w:val="single" w:sz="4" w:space="0" w:color="auto"/>
            </w:tcBorders>
            <w:shd w:val="clear" w:color="auto" w:fill="auto"/>
            <w:hideMark/>
          </w:tcPr>
          <w:p w:rsidR="008753C8" w:rsidRDefault="000B6BB7" w:rsidP="008753C8">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753C8">
              <w:rPr>
                <w:rFonts w:cs="Arial"/>
                <w:lang w:val="sr-Cyrl-RS"/>
              </w:rPr>
              <w:t>.</w:t>
            </w:r>
          </w:p>
          <w:p w:rsidR="000B6BB7" w:rsidRPr="00DE0CCF" w:rsidRDefault="000B6BB7" w:rsidP="008753C8">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102"/>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815" w:type="dxa"/>
            <w:tcBorders>
              <w:top w:val="nil"/>
              <w:left w:val="nil"/>
              <w:bottom w:val="nil"/>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104"/>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753C8">
              <w:rPr>
                <w:rFonts w:cs="Arial"/>
                <w:lang w:val="sr-Cyrl-RS"/>
              </w:rPr>
              <w:t>.</w:t>
            </w:r>
          </w:p>
          <w:p w:rsidR="000B6BB7" w:rsidRPr="00DE0CCF" w:rsidRDefault="000B6BB7" w:rsidP="008753C8">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815" w:type="dxa"/>
            <w:tcBorders>
              <w:top w:val="nil"/>
              <w:left w:val="nil"/>
              <w:bottom w:val="nil"/>
              <w:right w:val="single" w:sz="4" w:space="0" w:color="auto"/>
            </w:tcBorders>
            <w:shd w:val="clear" w:color="auto" w:fill="auto"/>
            <w:hideMark/>
          </w:tcPr>
          <w:p w:rsidR="000B6BB7" w:rsidRPr="009A497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35"/>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815" w:type="dxa"/>
            <w:tcBorders>
              <w:top w:val="nil"/>
              <w:left w:val="nil"/>
              <w:bottom w:val="nil"/>
              <w:right w:val="single" w:sz="4" w:space="0" w:color="auto"/>
            </w:tcBorders>
            <w:shd w:val="clear" w:color="auto" w:fill="auto"/>
            <w:hideMark/>
          </w:tcPr>
          <w:p w:rsidR="000B6BB7" w:rsidRPr="008753C8" w:rsidRDefault="000B6BB7" w:rsidP="000B6BB7">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753C8">
              <w:rPr>
                <w:rFonts w:cs="Arial"/>
                <w:lang w:val="sr-Cyrl-RS"/>
              </w:rPr>
              <w:t>.</w:t>
            </w:r>
          </w:p>
          <w:p w:rsidR="000B6BB7" w:rsidRPr="00DE0CCF" w:rsidRDefault="000B6BB7" w:rsidP="000B6BB7">
            <w:pPr>
              <w:jc w:val="left"/>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3,00</w:t>
            </w:r>
          </w:p>
        </w:tc>
      </w:tr>
      <w:tr w:rsidR="000B6BB7" w:rsidRPr="00DE0CCF" w:rsidTr="008753C8">
        <w:trPr>
          <w:trHeight w:val="1008"/>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753C8">
              <w:rPr>
                <w:rFonts w:cs="Arial"/>
                <w:lang w:val="sr-Cyrl-RS"/>
              </w:rPr>
              <w:t>.</w:t>
            </w:r>
          </w:p>
          <w:p w:rsidR="000B6BB7" w:rsidRPr="00DE0CCF" w:rsidRDefault="000B6BB7" w:rsidP="008753C8">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4,00</w:t>
            </w:r>
          </w:p>
        </w:tc>
      </w:tr>
      <w:tr w:rsidR="000B6BB7" w:rsidRPr="00DE0CCF" w:rsidTr="000B6BB7">
        <w:trPr>
          <w:trHeight w:val="6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right w:val="single" w:sz="4" w:space="0" w:color="auto"/>
            </w:tcBorders>
            <w:shd w:val="clear" w:color="auto" w:fill="auto"/>
            <w:hideMark/>
          </w:tcPr>
          <w:p w:rsidR="000B6BB7" w:rsidRPr="00DE0CCF" w:rsidRDefault="000B6BB7" w:rsidP="000B6BB7">
            <w:pPr>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20"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68,00</w:t>
            </w:r>
          </w:p>
        </w:tc>
      </w:tr>
      <w:tr w:rsidR="000B6BB7" w:rsidRPr="00DE0CCF" w:rsidTr="000B6BB7">
        <w:trPr>
          <w:trHeight w:val="300"/>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23,00</w:t>
            </w:r>
          </w:p>
        </w:tc>
      </w:tr>
    </w:tbl>
    <w:p w:rsidR="000B6BB7" w:rsidRDefault="000B6BB7" w:rsidP="000B6BB7">
      <w:pPr>
        <w:rPr>
          <w:rFonts w:cs="Arial"/>
        </w:rPr>
      </w:pPr>
    </w:p>
    <w:p w:rsidR="00F4208D" w:rsidRDefault="00F4208D" w:rsidP="000B6BB7">
      <w:pPr>
        <w:rPr>
          <w:rFonts w:cs="Arial"/>
        </w:rPr>
      </w:pPr>
    </w:p>
    <w:p w:rsidR="00F4208D" w:rsidRDefault="00F4208D" w:rsidP="000B6BB7">
      <w:pPr>
        <w:rPr>
          <w:rFonts w:cs="Arial"/>
        </w:rPr>
      </w:pPr>
    </w:p>
    <w:p w:rsidR="002252D1" w:rsidRDefault="002252D1" w:rsidP="000B6BB7">
      <w:pPr>
        <w:rPr>
          <w:rFonts w:cs="Arial"/>
        </w:rPr>
      </w:pPr>
    </w:p>
    <w:p w:rsidR="002252D1" w:rsidRPr="00DE0CCF" w:rsidRDefault="002252D1" w:rsidP="000B6BB7">
      <w:pPr>
        <w:rPr>
          <w:rFonts w:cs="Arial"/>
        </w:rPr>
      </w:pPr>
    </w:p>
    <w:tbl>
      <w:tblPr>
        <w:tblW w:w="9831" w:type="dxa"/>
        <w:jc w:val="center"/>
        <w:tblCellMar>
          <w:top w:w="15" w:type="dxa"/>
          <w:left w:w="113" w:type="dxa"/>
          <w:bottom w:w="17" w:type="dxa"/>
          <w:right w:w="113" w:type="dxa"/>
        </w:tblCellMar>
        <w:tblLook w:val="04A0" w:firstRow="1" w:lastRow="0" w:firstColumn="1" w:lastColumn="0" w:noHBand="0" w:noVBand="1"/>
      </w:tblPr>
      <w:tblGrid>
        <w:gridCol w:w="1007"/>
        <w:gridCol w:w="5815"/>
        <w:gridCol w:w="1320"/>
        <w:gridCol w:w="1689"/>
      </w:tblGrid>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lastRenderedPageBreak/>
              <w:t>9.</w:t>
            </w:r>
          </w:p>
        </w:tc>
        <w:tc>
          <w:tcPr>
            <w:tcW w:w="5815"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МАЗУТНА СТАНИЦА</w:t>
            </w:r>
          </w:p>
        </w:tc>
        <w:tc>
          <w:tcPr>
            <w:tcW w:w="1320"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14)</w:t>
            </w:r>
          </w:p>
        </w:tc>
        <w:tc>
          <w:tcPr>
            <w:tcW w:w="1320"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753C8">
        <w:trPr>
          <w:trHeight w:val="1114"/>
          <w:jc w:val="center"/>
        </w:trPr>
        <w:tc>
          <w:tcPr>
            <w:tcW w:w="1007" w:type="dxa"/>
            <w:vMerge w:val="restart"/>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815" w:type="dxa"/>
            <w:tcBorders>
              <w:top w:val="single" w:sz="4" w:space="0" w:color="auto"/>
              <w:left w:val="nil"/>
              <w:bottom w:val="nil"/>
              <w:right w:val="single" w:sz="4" w:space="0" w:color="auto"/>
            </w:tcBorders>
            <w:shd w:val="clear" w:color="auto" w:fill="auto"/>
            <w:hideMark/>
          </w:tcPr>
          <w:p w:rsidR="008753C8" w:rsidRDefault="000B6BB7" w:rsidP="008753C8">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753C8">
              <w:rPr>
                <w:rFonts w:cs="Arial"/>
                <w:lang w:val="sr-Cyrl-RS"/>
              </w:rPr>
              <w:t>.</w:t>
            </w:r>
          </w:p>
          <w:p w:rsidR="000B6BB7" w:rsidRPr="00DE0CCF" w:rsidRDefault="000B6BB7" w:rsidP="008753C8">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20"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single" w:sz="4" w:space="0" w:color="auto"/>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vMerge/>
            <w:tcBorders>
              <w:top w:val="single" w:sz="4" w:space="0" w:color="auto"/>
              <w:left w:val="double" w:sz="6" w:space="0" w:color="auto"/>
              <w:bottom w:val="single" w:sz="4" w:space="0" w:color="auto"/>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left w:val="nil"/>
              <w:bottom w:val="single" w:sz="4" w:space="0" w:color="auto"/>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20" w:type="dxa"/>
            <w:tcBorders>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84"/>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nil"/>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954"/>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753C8">
              <w:rPr>
                <w:rFonts w:cs="Arial"/>
                <w:lang w:val="sr-Cyrl-RS"/>
              </w:rPr>
              <w:t>.</w:t>
            </w:r>
          </w:p>
          <w:p w:rsidR="000B6BB7" w:rsidRPr="00DE0CCF" w:rsidRDefault="000B6BB7" w:rsidP="008753C8">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768"/>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815" w:type="dxa"/>
            <w:tcBorders>
              <w:top w:val="nil"/>
              <w:left w:val="nil"/>
              <w:bottom w:val="nil"/>
              <w:right w:val="single" w:sz="4" w:space="0" w:color="auto"/>
            </w:tcBorders>
            <w:shd w:val="clear" w:color="auto" w:fill="auto"/>
            <w:hideMark/>
          </w:tcPr>
          <w:p w:rsidR="000B6BB7" w:rsidRPr="009A497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39"/>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815" w:type="dxa"/>
            <w:tcBorders>
              <w:top w:val="nil"/>
              <w:left w:val="nil"/>
              <w:bottom w:val="nil"/>
              <w:right w:val="single" w:sz="4" w:space="0" w:color="auto"/>
            </w:tcBorders>
            <w:shd w:val="clear" w:color="auto" w:fill="auto"/>
            <w:hideMark/>
          </w:tcPr>
          <w:p w:rsidR="000B6BB7" w:rsidRPr="008753C8" w:rsidRDefault="000B6BB7" w:rsidP="000B6BB7">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753C8">
              <w:rPr>
                <w:rFonts w:cs="Arial"/>
                <w:lang w:val="sr-Cyrl-RS"/>
              </w:rPr>
              <w:t>.</w:t>
            </w:r>
          </w:p>
          <w:p w:rsidR="000B6BB7" w:rsidRPr="00DE0CCF" w:rsidRDefault="000B6BB7" w:rsidP="000B6BB7">
            <w:pPr>
              <w:jc w:val="left"/>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15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815" w:type="dxa"/>
            <w:tcBorders>
              <w:top w:val="nil"/>
              <w:left w:val="nil"/>
              <w:bottom w:val="nil"/>
              <w:right w:val="single" w:sz="4" w:space="0" w:color="auto"/>
            </w:tcBorders>
            <w:shd w:val="clear" w:color="auto" w:fill="auto"/>
            <w:hideMark/>
          </w:tcPr>
          <w:p w:rsidR="008753C8" w:rsidRDefault="000B6BB7" w:rsidP="008753C8">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753C8">
              <w:rPr>
                <w:rFonts w:cs="Arial"/>
                <w:lang w:val="sr-Cyrl-RS"/>
              </w:rPr>
              <w:t>.</w:t>
            </w:r>
          </w:p>
          <w:p w:rsidR="000B6BB7" w:rsidRPr="00DE0CCF" w:rsidRDefault="000B6BB7" w:rsidP="008753C8">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w:t>
            </w:r>
          </w:p>
        </w:tc>
      </w:tr>
      <w:tr w:rsidR="000B6BB7" w:rsidRPr="00DE0CCF" w:rsidTr="000B6BB7">
        <w:trPr>
          <w:trHeight w:val="6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20"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25,00</w:t>
            </w:r>
          </w:p>
        </w:tc>
      </w:tr>
    </w:tbl>
    <w:p w:rsidR="000B6BB7" w:rsidRPr="00DE0CCF" w:rsidRDefault="000B6BB7" w:rsidP="000B6BB7">
      <w:pPr>
        <w:rPr>
          <w:rFonts w:cs="Arial"/>
        </w:rPr>
      </w:pPr>
    </w:p>
    <w:tbl>
      <w:tblPr>
        <w:tblW w:w="9831" w:type="dxa"/>
        <w:jc w:val="center"/>
        <w:tblCellMar>
          <w:top w:w="15" w:type="dxa"/>
          <w:left w:w="113" w:type="dxa"/>
          <w:bottom w:w="17" w:type="dxa"/>
          <w:right w:w="113" w:type="dxa"/>
        </w:tblCellMar>
        <w:tblLook w:val="04A0" w:firstRow="1" w:lastRow="0" w:firstColumn="1" w:lastColumn="0" w:noHBand="0" w:noVBand="1"/>
      </w:tblPr>
      <w:tblGrid>
        <w:gridCol w:w="1007"/>
        <w:gridCol w:w="5815"/>
        <w:gridCol w:w="1320"/>
        <w:gridCol w:w="1689"/>
      </w:tblGrid>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10.</w:t>
            </w:r>
          </w:p>
        </w:tc>
        <w:tc>
          <w:tcPr>
            <w:tcW w:w="5815"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ЦРПНА СТАНИЦА</w:t>
            </w:r>
          </w:p>
        </w:tc>
        <w:tc>
          <w:tcPr>
            <w:tcW w:w="1320"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15)</w:t>
            </w:r>
          </w:p>
        </w:tc>
        <w:tc>
          <w:tcPr>
            <w:tcW w:w="1320"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753C8">
        <w:trPr>
          <w:trHeight w:val="1124"/>
          <w:jc w:val="center"/>
        </w:trPr>
        <w:tc>
          <w:tcPr>
            <w:tcW w:w="1007"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1.</w:t>
            </w:r>
          </w:p>
        </w:tc>
        <w:tc>
          <w:tcPr>
            <w:tcW w:w="5815" w:type="dxa"/>
            <w:tcBorders>
              <w:top w:val="nil"/>
              <w:left w:val="nil"/>
              <w:bottom w:val="nil"/>
              <w:right w:val="single" w:sz="4" w:space="0" w:color="auto"/>
            </w:tcBorders>
            <w:shd w:val="clear" w:color="auto" w:fill="auto"/>
            <w:hideMark/>
          </w:tcPr>
          <w:p w:rsidR="008753C8" w:rsidRDefault="000B6BB7" w:rsidP="008753C8">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753C8">
              <w:rPr>
                <w:rFonts w:cs="Arial"/>
                <w:lang w:val="sr-Cyrl-RS"/>
              </w:rPr>
              <w:t>.</w:t>
            </w:r>
          </w:p>
          <w:p w:rsidR="000B6BB7" w:rsidRPr="00DE0CCF" w:rsidRDefault="000B6BB7" w:rsidP="008753C8">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vMerge/>
            <w:tcBorders>
              <w:top w:val="nil"/>
              <w:left w:val="double" w:sz="6" w:space="0" w:color="auto"/>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20"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108"/>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815" w:type="dxa"/>
            <w:tcBorders>
              <w:top w:val="nil"/>
              <w:left w:val="nil"/>
              <w:bottom w:val="single" w:sz="4" w:space="0" w:color="auto"/>
              <w:right w:val="single" w:sz="4" w:space="0" w:color="auto"/>
            </w:tcBorders>
            <w:shd w:val="clear" w:color="auto" w:fill="auto"/>
            <w:hideMark/>
          </w:tcPr>
          <w:p w:rsidR="008753C8" w:rsidRPr="008753C8" w:rsidRDefault="000B6BB7" w:rsidP="008753C8">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008753C8">
              <w:rPr>
                <w:rFonts w:cs="Arial"/>
                <w:lang w:val="sr-Cyrl-RS"/>
              </w:rPr>
              <w:t>.</w:t>
            </w:r>
          </w:p>
          <w:p w:rsidR="000B6BB7" w:rsidRPr="00DE0CCF" w:rsidRDefault="000B6BB7" w:rsidP="008753C8">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753C8">
        <w:trPr>
          <w:trHeight w:val="1086"/>
          <w:jc w:val="center"/>
        </w:trPr>
        <w:tc>
          <w:tcPr>
            <w:tcW w:w="1007"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815" w:type="dxa"/>
            <w:tcBorders>
              <w:top w:val="single" w:sz="4" w:space="0" w:color="auto"/>
              <w:left w:val="nil"/>
              <w:bottom w:val="nil"/>
              <w:right w:val="single" w:sz="4" w:space="0" w:color="auto"/>
            </w:tcBorders>
            <w:shd w:val="clear" w:color="auto" w:fill="auto"/>
            <w:hideMark/>
          </w:tcPr>
          <w:p w:rsidR="000B6BB7" w:rsidRDefault="000B6BB7" w:rsidP="000B6BB7">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753C8">
              <w:rPr>
                <w:rFonts w:cs="Arial"/>
                <w:lang w:val="sr-Cyrl-RS"/>
              </w:rPr>
              <w:t>.</w:t>
            </w:r>
            <w:r w:rsidRPr="00DE0CCF">
              <w:rPr>
                <w:rFonts w:cs="Arial"/>
              </w:rPr>
              <w:t xml:space="preserve"> </w:t>
            </w:r>
          </w:p>
          <w:p w:rsidR="000B6BB7" w:rsidRPr="00DE0CCF" w:rsidRDefault="000B6BB7" w:rsidP="000B6BB7">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815" w:type="dxa"/>
            <w:tcBorders>
              <w:top w:val="nil"/>
              <w:left w:val="nil"/>
              <w:bottom w:val="nil"/>
              <w:right w:val="single" w:sz="4" w:space="0" w:color="auto"/>
            </w:tcBorders>
            <w:shd w:val="clear" w:color="auto" w:fill="auto"/>
            <w:hideMark/>
          </w:tcPr>
          <w:p w:rsidR="000B6BB7" w:rsidRPr="009A497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4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815"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08"/>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815"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13,00</w:t>
            </w:r>
          </w:p>
        </w:tc>
      </w:tr>
      <w:tr w:rsidR="000B6BB7" w:rsidRPr="00DE0CCF" w:rsidTr="000B6BB7">
        <w:trPr>
          <w:trHeight w:val="1140"/>
          <w:jc w:val="center"/>
        </w:trPr>
        <w:tc>
          <w:tcPr>
            <w:tcW w:w="1007" w:type="dxa"/>
            <w:vMerge w:val="restart"/>
            <w:tcBorders>
              <w:top w:val="nil"/>
              <w:left w:val="double" w:sz="6" w:space="0" w:color="auto"/>
              <w:bottom w:val="single" w:sz="4" w:space="0" w:color="000000"/>
              <w:right w:val="single" w:sz="4" w:space="0" w:color="auto"/>
            </w:tcBorders>
            <w:shd w:val="clear" w:color="auto" w:fill="auto"/>
            <w:hideMark/>
          </w:tcPr>
          <w:p w:rsidR="000B6BB7" w:rsidRPr="00DE0CCF" w:rsidRDefault="000B6BB7" w:rsidP="000B6BB7">
            <w:pPr>
              <w:rPr>
                <w:rFonts w:cs="Arial"/>
              </w:rPr>
            </w:pPr>
            <w:r w:rsidRPr="00DE0CCF">
              <w:rPr>
                <w:rFonts w:cs="Arial"/>
              </w:rPr>
              <w:t>7.</w:t>
            </w:r>
          </w:p>
        </w:tc>
        <w:tc>
          <w:tcPr>
            <w:tcW w:w="5815"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Pr>
                <w:rFonts w:cs="Arial"/>
              </w:rPr>
              <w:t>Сп</w:t>
            </w:r>
            <w:r w:rsidRPr="00DE0CCF">
              <w:rPr>
                <w:rFonts w:cs="Arial"/>
              </w:rPr>
              <w:t>o</w:t>
            </w:r>
            <w:r>
              <w:rPr>
                <w:rFonts w:cs="Arial"/>
              </w:rPr>
              <w:t>љн</w:t>
            </w:r>
            <w:r w:rsidRPr="00DE0CCF">
              <w:rPr>
                <w:rFonts w:cs="Arial"/>
              </w:rPr>
              <w:t xml:space="preserve">a </w:t>
            </w:r>
            <w:r>
              <w:rPr>
                <w:rFonts w:cs="Arial"/>
              </w:rPr>
              <w:t>сир</w:t>
            </w:r>
            <w:r w:rsidRPr="00DE0CCF">
              <w:rPr>
                <w:rFonts w:cs="Arial"/>
              </w:rPr>
              <w:t>e</w:t>
            </w:r>
            <w:r>
              <w:rPr>
                <w:rFonts w:cs="Arial"/>
              </w:rPr>
              <w:t>н</w:t>
            </w:r>
            <w:r w:rsidR="004E572A">
              <w:rPr>
                <w:rFonts w:cs="Arial"/>
              </w:rPr>
              <w:t>a</w:t>
            </w:r>
            <w:r w:rsidR="00832309">
              <w:rPr>
                <w:rFonts w:cs="Arial"/>
                <w:lang w:val="sr-Cyrl-RS"/>
              </w:rPr>
              <w:t>.</w:t>
            </w:r>
          </w:p>
          <w:p w:rsidR="000B6BB7" w:rsidRPr="00DE0CCF" w:rsidRDefault="000B6BB7" w:rsidP="00832309">
            <w:pPr>
              <w:jc w:val="left"/>
              <w:rPr>
                <w:rFonts w:cs="Arial"/>
              </w:rPr>
            </w:pPr>
            <w:r w:rsidRPr="00DE0CCF">
              <w:rPr>
                <w:rFonts w:cs="Arial"/>
              </w:rPr>
              <w:t>SOLO 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07" w:type="dxa"/>
            <w:vMerge/>
            <w:tcBorders>
              <w:top w:val="nil"/>
              <w:left w:val="double" w:sz="6" w:space="0" w:color="auto"/>
              <w:bottom w:val="single" w:sz="4" w:space="0" w:color="000000"/>
              <w:right w:val="single" w:sz="4" w:space="0" w:color="auto"/>
            </w:tcBorders>
            <w:shd w:val="clear" w:color="auto" w:fill="auto"/>
            <w:vAlign w:val="center"/>
            <w:hideMark/>
          </w:tcPr>
          <w:p w:rsidR="000B6BB7" w:rsidRPr="00DE0CCF" w:rsidRDefault="000B6BB7" w:rsidP="000B6BB7">
            <w:pPr>
              <w:rPr>
                <w:rFonts w:cs="Arial"/>
              </w:rPr>
            </w:pP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20"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07"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815"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20"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689"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right w:val="single" w:sz="4" w:space="0" w:color="auto"/>
            </w:tcBorders>
            <w:shd w:val="clear" w:color="auto" w:fill="auto"/>
            <w:hideMark/>
          </w:tcPr>
          <w:p w:rsidR="000B6BB7" w:rsidRPr="00DE0CCF" w:rsidRDefault="000B6BB7" w:rsidP="000B6BB7">
            <w:pPr>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20"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p>
        </w:tc>
        <w:tc>
          <w:tcPr>
            <w:tcW w:w="1689"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07"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20"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155,00</w:t>
            </w:r>
          </w:p>
        </w:tc>
      </w:tr>
      <w:tr w:rsidR="000B6BB7" w:rsidRPr="00DE0CCF" w:rsidTr="000B6BB7">
        <w:trPr>
          <w:trHeight w:val="300"/>
          <w:jc w:val="center"/>
        </w:trPr>
        <w:tc>
          <w:tcPr>
            <w:tcW w:w="1007"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815"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20"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689"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19,00</w:t>
            </w:r>
          </w:p>
        </w:tc>
      </w:tr>
    </w:tbl>
    <w:p w:rsidR="000B6BB7" w:rsidRPr="00DE0CCF" w:rsidRDefault="000B6BB7" w:rsidP="000B6BB7">
      <w:pPr>
        <w:rPr>
          <w:rFonts w:cs="Arial"/>
        </w:rPr>
      </w:pPr>
    </w:p>
    <w:p w:rsidR="000B6BB7" w:rsidRDefault="000B6BB7" w:rsidP="000B6BB7">
      <w:pPr>
        <w:rPr>
          <w:rFonts w:cs="Arial"/>
        </w:rPr>
      </w:pPr>
    </w:p>
    <w:p w:rsidR="002252D1" w:rsidRPr="00DE0CCF" w:rsidRDefault="002252D1" w:rsidP="000B6BB7">
      <w:pPr>
        <w:rPr>
          <w:rFonts w:cs="Arial"/>
        </w:rPr>
      </w:pPr>
    </w:p>
    <w:p w:rsidR="000B6BB7" w:rsidRPr="00B57801" w:rsidRDefault="000B6BB7" w:rsidP="000B6BB7">
      <w:pPr>
        <w:rPr>
          <w:rFonts w:cs="Arial"/>
          <w:b/>
        </w:rPr>
      </w:pPr>
      <w:r w:rsidRPr="00DE0CCF">
        <w:rPr>
          <w:rFonts w:cs="Arial"/>
          <w:b/>
          <w:lang w:val="sr-Cyrl-RS"/>
        </w:rPr>
        <w:lastRenderedPageBreak/>
        <w:t xml:space="preserve">Локација </w:t>
      </w:r>
      <w:r w:rsidRPr="00DE0CCF">
        <w:rPr>
          <w:rFonts w:cs="Arial"/>
          <w:b/>
        </w:rPr>
        <w:t>ТЕМ</w:t>
      </w: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4.</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E0CCF" w:rsidRDefault="000B6BB7" w:rsidP="000B6BB7">
            <w:pPr>
              <w:rPr>
                <w:rFonts w:cs="Arial"/>
              </w:rPr>
            </w:pPr>
            <w:r>
              <w:rPr>
                <w:rFonts w:cs="Arial"/>
                <w:lang w:val="sr-Cyrl-RS"/>
              </w:rPr>
              <w:t>БУНАР СИРОВЕ ВОДЕ</w:t>
            </w:r>
            <w:r w:rsidRPr="00DE0CCF">
              <w:rPr>
                <w:rFonts w:cs="Arial"/>
              </w:rPr>
              <w:t xml:space="preserve"> "</w:t>
            </w:r>
            <w:r>
              <w:rPr>
                <w:rFonts w:cs="Arial"/>
                <w:lang w:val="sr-Cyrl-RS"/>
              </w:rPr>
              <w:t>ТОПОЉАР</w:t>
            </w:r>
            <w:r w:rsidRPr="00DE0CCF">
              <w:rPr>
                <w:rFonts w:cs="Arial"/>
              </w:rPr>
              <w:t>"</w:t>
            </w:r>
          </w:p>
        </w:tc>
        <w:tc>
          <w:tcPr>
            <w:tcW w:w="1334"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4)</w:t>
            </w:r>
          </w:p>
        </w:tc>
        <w:tc>
          <w:tcPr>
            <w:tcW w:w="1334"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065"/>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32309">
              <w:rPr>
                <w:rFonts w:cs="Arial"/>
                <w:lang w:val="sr-Cyrl-RS"/>
              </w:rPr>
              <w:t>.</w:t>
            </w:r>
          </w:p>
          <w:p w:rsidR="000B6BB7" w:rsidRPr="00DE0CCF" w:rsidRDefault="000B6BB7" w:rsidP="00832309">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57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09"/>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832309">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64"/>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0" w:type="dxa"/>
            <w:tcBorders>
              <w:top w:val="nil"/>
              <w:left w:val="nil"/>
              <w:right w:val="single" w:sz="4" w:space="0" w:color="auto"/>
            </w:tcBorders>
            <w:shd w:val="clear" w:color="auto" w:fill="auto"/>
            <w:hideMark/>
          </w:tcPr>
          <w:p w:rsidR="00832309" w:rsidRDefault="000B6BB7" w:rsidP="00832309">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32309">
              <w:rPr>
                <w:rFonts w:cs="Arial"/>
                <w:lang w:val="sr-Cyrl-RS"/>
              </w:rPr>
              <w:t>.</w:t>
            </w:r>
          </w:p>
          <w:p w:rsidR="000B6BB7" w:rsidRPr="00DE0CCF" w:rsidRDefault="000B6BB7" w:rsidP="00832309">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bottom w:val="single" w:sz="4" w:space="0" w:color="auto"/>
              <w:right w:val="single" w:sz="4" w:space="0" w:color="auto"/>
            </w:tcBorders>
            <w:shd w:val="clear" w:color="auto" w:fill="auto"/>
            <w:hideMark/>
          </w:tcPr>
          <w:p w:rsidR="000B6BB7" w:rsidRPr="000B6E9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98"/>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0" w:type="dxa"/>
            <w:tcBorders>
              <w:top w:val="single" w:sz="4" w:space="0" w:color="auto"/>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809"/>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711091"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20,00</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PP00 3x1,5mm2.</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15,00</w:t>
            </w:r>
          </w:p>
        </w:tc>
      </w:tr>
    </w:tbl>
    <w:p w:rsidR="000B6BB7" w:rsidRDefault="000B6BB7" w:rsidP="000B6BB7">
      <w:pPr>
        <w:rPr>
          <w:rFonts w:cs="Arial"/>
        </w:rPr>
      </w:pPr>
    </w:p>
    <w:p w:rsidR="002252D1" w:rsidRDefault="002252D1" w:rsidP="000B6BB7">
      <w:pPr>
        <w:rPr>
          <w:rFonts w:cs="Arial"/>
        </w:rPr>
      </w:pPr>
    </w:p>
    <w:p w:rsidR="002252D1" w:rsidRPr="00DE0CCF" w:rsidRDefault="002252D1"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lastRenderedPageBreak/>
              <w:t>5.</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711091" w:rsidRDefault="000B6BB7" w:rsidP="000B6BB7">
            <w:pPr>
              <w:rPr>
                <w:rFonts w:cs="Arial"/>
                <w:lang w:val="sr-Cyrl-RS"/>
              </w:rPr>
            </w:pPr>
            <w:r>
              <w:rPr>
                <w:rFonts w:cs="Arial"/>
                <w:lang w:val="sr-Cyrl-RS"/>
              </w:rPr>
              <w:t>ГРАЂЕВИНСКО</w:t>
            </w:r>
          </w:p>
        </w:tc>
        <w:tc>
          <w:tcPr>
            <w:tcW w:w="1334"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5)</w:t>
            </w:r>
          </w:p>
        </w:tc>
        <w:tc>
          <w:tcPr>
            <w:tcW w:w="1334"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012"/>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32309">
              <w:rPr>
                <w:rFonts w:cs="Arial"/>
                <w:lang w:val="sr-Cyrl-RS"/>
              </w:rPr>
              <w:t>.</w:t>
            </w:r>
          </w:p>
          <w:p w:rsidR="000B6BB7" w:rsidRPr="00DE0CCF" w:rsidRDefault="000B6BB7" w:rsidP="00832309">
            <w:pPr>
              <w:jc w:val="left"/>
              <w:rPr>
                <w:rFonts w:cs="Arial"/>
              </w:rPr>
            </w:pPr>
            <w:r w:rsidRPr="00DE0CCF">
              <w:rPr>
                <w:rFonts w:cs="Arial"/>
              </w:rPr>
              <w:t>EVO HD,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57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75VA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 </w:t>
            </w:r>
            <w:r>
              <w:rPr>
                <w:rFonts w:cs="Arial"/>
              </w:rPr>
              <w:t>к</w:t>
            </w:r>
            <w:r w:rsidRPr="00DE0CCF">
              <w:rPr>
                <w:rFonts w:cs="Arial"/>
              </w:rPr>
              <w:t>o</w:t>
            </w:r>
            <w:r>
              <w:rPr>
                <w:rFonts w:cs="Arial"/>
              </w:rPr>
              <w:t>ристи</w:t>
            </w:r>
            <w:r w:rsidRPr="00DE0CCF">
              <w:rPr>
                <w:rFonts w:cs="Arial"/>
              </w:rPr>
              <w:t xml:space="preserve"> </w:t>
            </w:r>
            <w:r>
              <w:rPr>
                <w:rFonts w:cs="Arial"/>
              </w:rPr>
              <w:t>с</w:t>
            </w:r>
            <w:r w:rsidRPr="00DE0CCF">
              <w:rPr>
                <w:rFonts w:cs="Arial"/>
              </w:rPr>
              <w:t xml:space="preserve">e </w:t>
            </w:r>
            <w:r>
              <w:rPr>
                <w:rFonts w:cs="Arial"/>
              </w:rPr>
              <w:t>з</w:t>
            </w:r>
            <w:r w:rsidRPr="00DE0CCF">
              <w:rPr>
                <w:rFonts w:cs="Arial"/>
              </w:rPr>
              <w:t>a EVOHD.</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99"/>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832309">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57"/>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32309">
              <w:rPr>
                <w:rFonts w:cs="Arial"/>
                <w:lang w:val="sr-Cyrl-RS"/>
              </w:rPr>
              <w:t>.</w:t>
            </w:r>
          </w:p>
          <w:p w:rsidR="000B6BB7" w:rsidRPr="00DE0CCF" w:rsidRDefault="000B6BB7" w:rsidP="00832309">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768"/>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right w:val="single" w:sz="4" w:space="0" w:color="auto"/>
            </w:tcBorders>
            <w:shd w:val="clear" w:color="auto" w:fill="auto"/>
            <w:hideMark/>
          </w:tcPr>
          <w:p w:rsidR="000B6BB7" w:rsidRPr="000B6E9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08"/>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0" w:type="dxa"/>
            <w:tcBorders>
              <w:top w:val="nil"/>
              <w:left w:val="nil"/>
              <w:bottom w:val="single" w:sz="4" w:space="0" w:color="auto"/>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3,00</w:t>
            </w:r>
          </w:p>
        </w:tc>
      </w:tr>
      <w:tr w:rsidR="000B6BB7" w:rsidRPr="00DE0CCF" w:rsidTr="00832309">
        <w:trPr>
          <w:trHeight w:val="114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single" w:sz="4" w:space="0" w:color="auto"/>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84,00</w:t>
            </w:r>
          </w:p>
        </w:tc>
      </w:tr>
    </w:tbl>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6.</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717DD" w:rsidRDefault="000B6BB7" w:rsidP="000B6BB7">
            <w:pPr>
              <w:rPr>
                <w:rFonts w:cs="Arial"/>
                <w:lang w:val="sr-Cyrl-RS"/>
              </w:rPr>
            </w:pPr>
            <w:r w:rsidRPr="00DE0CCF">
              <w:rPr>
                <w:rFonts w:cs="Arial"/>
              </w:rPr>
              <w:t xml:space="preserve">6 kV </w:t>
            </w:r>
            <w:r>
              <w:rPr>
                <w:rFonts w:cs="Arial"/>
                <w:lang w:val="sr-Cyrl-RS"/>
              </w:rPr>
              <w:t>ПОСТРОЈЕЊЕ</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7)</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124"/>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1.</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112"/>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84,00</w:t>
            </w:r>
          </w:p>
        </w:tc>
      </w:tr>
    </w:tbl>
    <w:p w:rsidR="000B6BB7" w:rsidRPr="00DE0CCF" w:rsidRDefault="000B6BB7" w:rsidP="000B6BB7">
      <w:pPr>
        <w:rPr>
          <w:rFonts w:cs="Arial"/>
        </w:rPr>
      </w:pPr>
    </w:p>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7.</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E0CCF" w:rsidRDefault="000B6BB7" w:rsidP="000B6BB7">
            <w:pPr>
              <w:rPr>
                <w:rFonts w:cs="Arial"/>
              </w:rPr>
            </w:pPr>
            <w:r>
              <w:rPr>
                <w:rFonts w:cs="Arial"/>
                <w:lang w:val="sr-Cyrl-RS"/>
              </w:rPr>
              <w:t>ПП СТАНИЦА</w:t>
            </w:r>
            <w:r w:rsidRPr="00DE0CCF">
              <w:rPr>
                <w:rFonts w:cs="Arial"/>
              </w:rPr>
              <w:t xml:space="preserve"> (</w:t>
            </w:r>
            <w:r>
              <w:rPr>
                <w:rFonts w:cs="Arial"/>
                <w:lang w:val="sr-Cyrl-RS"/>
              </w:rPr>
              <w:t>КОД МАЛЕ КОТЛАРНИЦЕ</w:t>
            </w:r>
            <w:r w:rsidRPr="00DE0CCF">
              <w:rPr>
                <w:rFonts w:cs="Arial"/>
              </w:rPr>
              <w:t>)</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9)</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096"/>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32309">
              <w:rPr>
                <w:rFonts w:cs="Arial"/>
                <w:lang w:val="sr-Cyrl-RS"/>
              </w:rPr>
              <w:t>.</w:t>
            </w:r>
          </w:p>
          <w:p w:rsidR="000B6BB7" w:rsidRPr="00DE0CCF" w:rsidRDefault="000B6BB7" w:rsidP="00832309">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118"/>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0B6BB7"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93"/>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32309">
              <w:rPr>
                <w:rFonts w:cs="Arial"/>
                <w:lang w:val="sr-Cyrl-RS"/>
              </w:rPr>
              <w:t>.</w:t>
            </w:r>
          </w:p>
          <w:p w:rsidR="000B6BB7" w:rsidRPr="00DE0CCF" w:rsidRDefault="000B6BB7" w:rsidP="00832309">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777"/>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right w:val="single" w:sz="4" w:space="0" w:color="auto"/>
            </w:tcBorders>
            <w:shd w:val="clear" w:color="auto" w:fill="auto"/>
            <w:hideMark/>
          </w:tcPr>
          <w:p w:rsidR="000B6BB7" w:rsidRPr="000B6E9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37"/>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5.</w:t>
            </w:r>
          </w:p>
        </w:tc>
        <w:tc>
          <w:tcPr>
            <w:tcW w:w="5780" w:type="dxa"/>
            <w:tcBorders>
              <w:top w:val="nil"/>
              <w:left w:val="nil"/>
              <w:bottom w:val="single" w:sz="4" w:space="0" w:color="auto"/>
              <w:right w:val="single" w:sz="4" w:space="0" w:color="auto"/>
            </w:tcBorders>
            <w:shd w:val="clear" w:color="auto" w:fill="auto"/>
            <w:hideMark/>
          </w:tcPr>
          <w:p w:rsidR="000B6BB7" w:rsidRPr="00832309" w:rsidRDefault="000B6BB7" w:rsidP="000B6BB7">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0B6BB7">
            <w:pPr>
              <w:jc w:val="left"/>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99"/>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single" w:sz="4" w:space="0" w:color="auto"/>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31,00</w:t>
            </w:r>
          </w:p>
        </w:tc>
      </w:tr>
    </w:tbl>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8.</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E0CCF" w:rsidRDefault="000B6BB7" w:rsidP="000B6BB7">
            <w:pPr>
              <w:rPr>
                <w:rFonts w:cs="Arial"/>
              </w:rPr>
            </w:pPr>
            <w:r>
              <w:rPr>
                <w:rFonts w:cs="Arial"/>
                <w:lang w:val="sr-Cyrl-RS"/>
              </w:rPr>
              <w:t>ПП СТАНИЦА</w:t>
            </w:r>
            <w:r w:rsidRPr="00DE0CCF">
              <w:rPr>
                <w:rFonts w:cs="Arial"/>
              </w:rPr>
              <w:t xml:space="preserve"> (</w:t>
            </w:r>
            <w:r>
              <w:rPr>
                <w:rFonts w:cs="Arial"/>
                <w:lang w:val="sr-Cyrl-RS"/>
              </w:rPr>
              <w:t>У ЗГРАДИ УПРАВЕ</w:t>
            </w:r>
            <w:r w:rsidRPr="00DE0CCF">
              <w:rPr>
                <w:rFonts w:cs="Arial"/>
              </w:rPr>
              <w:t>)</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10)</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126"/>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10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96,00</w:t>
            </w:r>
          </w:p>
        </w:tc>
      </w:tr>
    </w:tbl>
    <w:p w:rsidR="000B6BB7" w:rsidRPr="00DE0CCF" w:rsidRDefault="000B6BB7" w:rsidP="000B6BB7">
      <w:pPr>
        <w:rPr>
          <w:rFonts w:cs="Arial"/>
        </w:rPr>
      </w:pPr>
    </w:p>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9.</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717DD" w:rsidRDefault="000B6BB7" w:rsidP="000B6BB7">
            <w:pPr>
              <w:rPr>
                <w:rFonts w:cs="Arial"/>
                <w:lang w:val="sr-Cyrl-RS"/>
              </w:rPr>
            </w:pPr>
            <w:r>
              <w:rPr>
                <w:rFonts w:cs="Arial"/>
                <w:lang w:val="sr-Cyrl-RS"/>
              </w:rPr>
              <w:t>ХИДРАНТСКА СТАНИЦА</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11)</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140"/>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32309">
              <w:rPr>
                <w:rFonts w:cs="Arial"/>
                <w:lang w:val="sr-Cyrl-RS"/>
              </w:rPr>
              <w:t>.</w:t>
            </w:r>
          </w:p>
          <w:p w:rsidR="000B6BB7" w:rsidRPr="00DE0CCF" w:rsidRDefault="000B6BB7" w:rsidP="00832309">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11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00832309">
              <w:rPr>
                <w:rFonts w:cs="Arial"/>
                <w:lang w:val="sr-Cyrl-RS"/>
              </w:rPr>
              <w:t>.</w:t>
            </w:r>
          </w:p>
          <w:p w:rsidR="000B6BB7" w:rsidRPr="00DE0CCF" w:rsidRDefault="000B6BB7" w:rsidP="00832309">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112"/>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0" w:type="dxa"/>
            <w:tcBorders>
              <w:top w:val="nil"/>
              <w:left w:val="nil"/>
              <w:right w:val="single" w:sz="4" w:space="0" w:color="auto"/>
            </w:tcBorders>
            <w:shd w:val="clear" w:color="auto" w:fill="auto"/>
            <w:hideMark/>
          </w:tcPr>
          <w:p w:rsidR="00832309" w:rsidRDefault="000B6BB7" w:rsidP="00832309">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32309">
              <w:rPr>
                <w:rFonts w:cs="Arial"/>
                <w:lang w:val="sr-Cyrl-RS"/>
              </w:rPr>
              <w:t>.</w:t>
            </w:r>
          </w:p>
          <w:p w:rsidR="000B6BB7" w:rsidRPr="00DE0CCF" w:rsidRDefault="000B6BB7" w:rsidP="00832309">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bottom w:val="single" w:sz="4" w:space="0" w:color="auto"/>
              <w:right w:val="single" w:sz="4" w:space="0" w:color="auto"/>
            </w:tcBorders>
            <w:shd w:val="clear" w:color="auto" w:fill="auto"/>
            <w:hideMark/>
          </w:tcPr>
          <w:p w:rsidR="000B6BB7" w:rsidRPr="000B6E9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33"/>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0" w:type="dxa"/>
            <w:tcBorders>
              <w:top w:val="single" w:sz="4" w:space="0" w:color="auto"/>
              <w:left w:val="nil"/>
              <w:bottom w:val="nil"/>
              <w:right w:val="single" w:sz="4" w:space="0" w:color="auto"/>
            </w:tcBorders>
            <w:shd w:val="clear" w:color="auto" w:fill="auto"/>
            <w:hideMark/>
          </w:tcPr>
          <w:p w:rsidR="00832309" w:rsidRP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Pr>
                <w:rFonts w:cs="Arial"/>
              </w:rPr>
              <w:t>.</w:t>
            </w:r>
          </w:p>
        </w:tc>
        <w:tc>
          <w:tcPr>
            <w:tcW w:w="1334" w:type="dxa"/>
            <w:tcBorders>
              <w:top w:val="single" w:sz="4" w:space="0" w:color="auto"/>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59"/>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right w:val="single" w:sz="4" w:space="0" w:color="auto"/>
            </w:tcBorders>
            <w:shd w:val="clear" w:color="auto" w:fill="auto"/>
            <w:hideMark/>
          </w:tcPr>
          <w:p w:rsidR="000B6BB7" w:rsidRPr="00DE0CCF" w:rsidRDefault="000B6BB7" w:rsidP="000B6BB7">
            <w:pPr>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35,00</w:t>
            </w:r>
          </w:p>
        </w:tc>
      </w:tr>
    </w:tbl>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10.</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717DD" w:rsidRDefault="000B6BB7" w:rsidP="000B6BB7">
            <w:pPr>
              <w:rPr>
                <w:rFonts w:cs="Arial"/>
                <w:lang w:val="sr-Cyrl-RS"/>
              </w:rPr>
            </w:pPr>
            <w:r>
              <w:rPr>
                <w:rFonts w:cs="Arial"/>
                <w:lang w:val="sr-Cyrl-RS"/>
              </w:rPr>
              <w:t>КОМПРЕСОРСКА СТАНИЦА</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w:t>
            </w:r>
            <w:r>
              <w:rPr>
                <w:rFonts w:cs="Arial"/>
                <w:lang w:val="sr-Cyrl-RS"/>
              </w:rPr>
              <w:t>Објекат бр</w:t>
            </w:r>
            <w:r w:rsidRPr="00DE0CCF">
              <w:rPr>
                <w:rFonts w:cs="Arial"/>
              </w:rPr>
              <w:t>. 12)</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174"/>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00832309">
              <w:rPr>
                <w:rFonts w:cs="Arial"/>
              </w:rPr>
              <w:t>e</w:t>
            </w:r>
            <w:r w:rsidR="00832309">
              <w:rPr>
                <w:rFonts w:cs="Arial"/>
                <w:lang w:val="sr-Cyrl-RS"/>
              </w:rPr>
              <w:t>.</w:t>
            </w:r>
          </w:p>
          <w:p w:rsidR="000B6BB7" w:rsidRPr="00DE0CCF" w:rsidRDefault="000B6BB7" w:rsidP="00832309">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96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2.</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832309">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102"/>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0" w:type="dxa"/>
            <w:tcBorders>
              <w:top w:val="nil"/>
              <w:left w:val="nil"/>
              <w:bottom w:val="nil"/>
              <w:right w:val="single" w:sz="4" w:space="0" w:color="auto"/>
            </w:tcBorders>
            <w:shd w:val="clear" w:color="auto" w:fill="auto"/>
            <w:hideMark/>
          </w:tcPr>
          <w:p w:rsidR="00832309" w:rsidRDefault="000B6BB7" w:rsidP="00832309">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832309">
              <w:rPr>
                <w:rFonts w:cs="Arial"/>
                <w:lang w:val="sr-Cyrl-RS"/>
              </w:rPr>
              <w:t>.</w:t>
            </w:r>
          </w:p>
          <w:p w:rsidR="000B6BB7" w:rsidRPr="00DE0CCF" w:rsidRDefault="000B6BB7" w:rsidP="00832309">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768"/>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right w:val="single" w:sz="4" w:space="0" w:color="auto"/>
            </w:tcBorders>
            <w:shd w:val="clear" w:color="auto" w:fill="auto"/>
            <w:hideMark/>
          </w:tcPr>
          <w:p w:rsidR="000B6BB7" w:rsidRPr="009524BA"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47"/>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0" w:type="dxa"/>
            <w:tcBorders>
              <w:top w:val="nil"/>
              <w:left w:val="nil"/>
              <w:bottom w:val="single" w:sz="4" w:space="0" w:color="auto"/>
              <w:right w:val="single" w:sz="4" w:space="0" w:color="auto"/>
            </w:tcBorders>
            <w:shd w:val="clear" w:color="auto" w:fill="auto"/>
            <w:hideMark/>
          </w:tcPr>
          <w:p w:rsidR="00832309" w:rsidRDefault="000B6BB7" w:rsidP="00832309">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832309">
              <w:rPr>
                <w:rFonts w:cs="Arial"/>
                <w:lang w:val="sr-Cyrl-RS"/>
              </w:rPr>
              <w:t>.</w:t>
            </w:r>
          </w:p>
          <w:p w:rsidR="000B6BB7" w:rsidRPr="00DE0CCF" w:rsidRDefault="000B6BB7" w:rsidP="00832309">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832309">
        <w:trPr>
          <w:trHeight w:val="1081"/>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single" w:sz="4" w:space="0" w:color="auto"/>
              <w:left w:val="nil"/>
              <w:bottom w:val="nil"/>
              <w:right w:val="single" w:sz="4" w:space="0" w:color="auto"/>
            </w:tcBorders>
            <w:shd w:val="clear" w:color="auto" w:fill="auto"/>
            <w:hideMark/>
          </w:tcPr>
          <w:p w:rsidR="00832309" w:rsidRDefault="000B6BB7" w:rsidP="00832309">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00832309">
              <w:rPr>
                <w:rFonts w:cs="Arial"/>
              </w:rPr>
              <w:t>ja</w:t>
            </w:r>
            <w:r w:rsidR="00832309">
              <w:rPr>
                <w:rFonts w:cs="Arial"/>
                <w:lang w:val="sr-Cyrl-RS"/>
              </w:rPr>
              <w:t>.</w:t>
            </w:r>
          </w:p>
          <w:p w:rsidR="000B6BB7" w:rsidRPr="00DE0CCF" w:rsidRDefault="000B6BB7" w:rsidP="00832309">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4,00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56,00</w:t>
            </w:r>
          </w:p>
        </w:tc>
      </w:tr>
    </w:tbl>
    <w:p w:rsidR="000B6BB7" w:rsidRPr="00DE0CCF" w:rsidRDefault="000B6BB7" w:rsidP="000B6BB7">
      <w:pPr>
        <w:rPr>
          <w:rFonts w:cs="Arial"/>
        </w:rPr>
      </w:pPr>
    </w:p>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12.</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717DD" w:rsidRDefault="000B6BB7" w:rsidP="000B6BB7">
            <w:pPr>
              <w:rPr>
                <w:rFonts w:cs="Arial"/>
                <w:lang w:val="sr-Cyrl-RS"/>
              </w:rPr>
            </w:pPr>
            <w:r>
              <w:rPr>
                <w:rFonts w:cs="Arial"/>
                <w:lang w:val="sr-Cyrl-RS"/>
              </w:rPr>
              <w:t>ВАГА ЗА МЕРЕЊЕ ВАГОНА</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717DD" w:rsidRDefault="000B6BB7" w:rsidP="000B6BB7">
            <w:pPr>
              <w:jc w:val="left"/>
              <w:rPr>
                <w:rFonts w:cs="Arial"/>
                <w:lang w:val="sr-Cyrl-RS"/>
              </w:rPr>
            </w:pPr>
            <w:r w:rsidRPr="00DE0CCF">
              <w:rPr>
                <w:rFonts w:cs="Arial"/>
              </w:rPr>
              <w:t>(O</w:t>
            </w:r>
            <w:r>
              <w:rPr>
                <w:rFonts w:cs="Arial"/>
              </w:rPr>
              <w:t>б</w:t>
            </w:r>
            <w:r w:rsidRPr="00DE0CCF">
              <w:rPr>
                <w:rFonts w:cs="Arial"/>
              </w:rPr>
              <w:t>je</w:t>
            </w:r>
            <w:r>
              <w:rPr>
                <w:rFonts w:cs="Arial"/>
              </w:rPr>
              <w:t>к</w:t>
            </w:r>
            <w:r w:rsidRPr="00DE0CCF">
              <w:rPr>
                <w:rFonts w:cs="Arial"/>
              </w:rPr>
              <w:t>a</w:t>
            </w:r>
            <w:r>
              <w:rPr>
                <w:rFonts w:cs="Arial"/>
              </w:rPr>
              <w:t>т</w:t>
            </w:r>
            <w:r w:rsidRPr="00DE0CCF">
              <w:rPr>
                <w:rFonts w:cs="Arial"/>
              </w:rPr>
              <w:t xml:space="preserve"> </w:t>
            </w:r>
            <w:r>
              <w:rPr>
                <w:rFonts w:cs="Arial"/>
              </w:rPr>
              <w:t>бр</w:t>
            </w:r>
            <w:r w:rsidRPr="00DE0CCF">
              <w:rPr>
                <w:rFonts w:cs="Arial"/>
              </w:rPr>
              <w:t>. 16)</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832309">
        <w:trPr>
          <w:trHeight w:val="1008"/>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832309" w:rsidRDefault="000B6BB7" w:rsidP="00832309">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832309">
              <w:rPr>
                <w:rFonts w:cs="Arial"/>
                <w:lang w:val="sr-Cyrl-RS"/>
              </w:rPr>
              <w:t>.</w:t>
            </w:r>
          </w:p>
          <w:p w:rsidR="000B6BB7" w:rsidRPr="00DE0CCF" w:rsidRDefault="000B6BB7" w:rsidP="00832309">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961"/>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0B6BB7" w:rsidRPr="00AD455E" w:rsidRDefault="000B6BB7" w:rsidP="000B6BB7">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00AD455E">
              <w:rPr>
                <w:rFonts w:cs="Arial"/>
              </w:rPr>
              <w:t>.</w:t>
            </w:r>
          </w:p>
          <w:p w:rsidR="000B6BB7" w:rsidRPr="00DE0CCF" w:rsidRDefault="000B6BB7" w:rsidP="000B6BB7">
            <w:pPr>
              <w:jc w:val="left"/>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1102"/>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3.</w:t>
            </w:r>
          </w:p>
        </w:tc>
        <w:tc>
          <w:tcPr>
            <w:tcW w:w="5780" w:type="dxa"/>
            <w:tcBorders>
              <w:top w:val="nil"/>
              <w:left w:val="nil"/>
              <w:bottom w:val="nil"/>
              <w:right w:val="single" w:sz="4" w:space="0" w:color="auto"/>
            </w:tcBorders>
            <w:shd w:val="clear" w:color="auto" w:fill="auto"/>
            <w:hideMark/>
          </w:tcPr>
          <w:p w:rsidR="00AD455E" w:rsidRDefault="000B6BB7" w:rsidP="00AD455E">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AD455E">
              <w:rPr>
                <w:rFonts w:cs="Arial"/>
                <w:lang w:val="sr-Cyrl-RS"/>
              </w:rPr>
              <w:t>.</w:t>
            </w:r>
          </w:p>
          <w:p w:rsidR="000B6BB7" w:rsidRPr="00DE0CCF" w:rsidRDefault="000B6BB7" w:rsidP="00AD455E">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bottom w:val="nil"/>
              <w:right w:val="single" w:sz="4" w:space="0" w:color="auto"/>
            </w:tcBorders>
            <w:shd w:val="clear" w:color="auto" w:fill="auto"/>
            <w:hideMark/>
          </w:tcPr>
          <w:p w:rsidR="000B6BB7" w:rsidRPr="009524BA"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1046"/>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0" w:type="dxa"/>
            <w:tcBorders>
              <w:top w:val="nil"/>
              <w:left w:val="nil"/>
              <w:bottom w:val="nil"/>
              <w:right w:val="single" w:sz="4" w:space="0" w:color="auto"/>
            </w:tcBorders>
            <w:shd w:val="clear" w:color="auto" w:fill="auto"/>
            <w:hideMark/>
          </w:tcPr>
          <w:p w:rsidR="00AD455E" w:rsidRDefault="000B6BB7" w:rsidP="00AD455E">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AD455E">
              <w:rPr>
                <w:rFonts w:cs="Arial"/>
                <w:lang w:val="sr-Cyrl-RS"/>
              </w:rPr>
              <w:t>.</w:t>
            </w:r>
          </w:p>
          <w:p w:rsidR="000B6BB7" w:rsidRPr="00DE0CCF" w:rsidRDefault="000B6BB7" w:rsidP="00AD455E">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1105"/>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nil"/>
              <w:left w:val="nil"/>
              <w:right w:val="single" w:sz="4" w:space="0" w:color="auto"/>
            </w:tcBorders>
            <w:shd w:val="clear" w:color="auto" w:fill="auto"/>
            <w:hideMark/>
          </w:tcPr>
          <w:p w:rsidR="00AD455E" w:rsidRDefault="000B6BB7" w:rsidP="00AD455E">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00AD455E">
              <w:rPr>
                <w:rFonts w:cs="Arial"/>
              </w:rPr>
              <w:t>ja</w:t>
            </w:r>
            <w:r w:rsidR="00AD455E">
              <w:rPr>
                <w:rFonts w:cs="Arial"/>
                <w:lang w:val="sr-Cyrl-RS"/>
              </w:rPr>
              <w:t>.</w:t>
            </w:r>
          </w:p>
          <w:p w:rsidR="000B6BB7" w:rsidRPr="00DE0CCF" w:rsidRDefault="000B6BB7" w:rsidP="00AD455E">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1140"/>
          <w:jc w:val="center"/>
        </w:trPr>
        <w:tc>
          <w:tcPr>
            <w:tcW w:w="1039" w:type="dxa"/>
            <w:vMerge w:val="restart"/>
            <w:tcBorders>
              <w:top w:val="nil"/>
              <w:left w:val="double" w:sz="6" w:space="0" w:color="auto"/>
              <w:bottom w:val="single" w:sz="4" w:space="0" w:color="000000"/>
              <w:right w:val="single" w:sz="4" w:space="0" w:color="auto"/>
            </w:tcBorders>
            <w:shd w:val="clear" w:color="auto" w:fill="auto"/>
            <w:hideMark/>
          </w:tcPr>
          <w:p w:rsidR="000B6BB7" w:rsidRPr="00DE0CCF" w:rsidRDefault="000B6BB7" w:rsidP="000B6BB7">
            <w:pPr>
              <w:rPr>
                <w:rFonts w:cs="Arial"/>
              </w:rPr>
            </w:pPr>
            <w:r w:rsidRPr="00DE0CCF">
              <w:rPr>
                <w:rFonts w:cs="Arial"/>
              </w:rPr>
              <w:t>7.</w:t>
            </w:r>
          </w:p>
        </w:tc>
        <w:tc>
          <w:tcPr>
            <w:tcW w:w="5780" w:type="dxa"/>
            <w:tcBorders>
              <w:top w:val="nil"/>
              <w:left w:val="nil"/>
              <w:bottom w:val="nil"/>
              <w:right w:val="single" w:sz="4" w:space="0" w:color="auto"/>
            </w:tcBorders>
            <w:shd w:val="clear" w:color="auto" w:fill="auto"/>
            <w:hideMark/>
          </w:tcPr>
          <w:p w:rsidR="00AD455E" w:rsidRDefault="000B6BB7" w:rsidP="00AD455E">
            <w:pPr>
              <w:jc w:val="left"/>
              <w:rPr>
                <w:rFonts w:cs="Arial"/>
                <w:lang w:val="sr-Cyrl-RS"/>
              </w:rPr>
            </w:pPr>
            <w:r>
              <w:rPr>
                <w:rFonts w:cs="Arial"/>
              </w:rPr>
              <w:t>Сп</w:t>
            </w:r>
            <w:r w:rsidRPr="00DE0CCF">
              <w:rPr>
                <w:rFonts w:cs="Arial"/>
              </w:rPr>
              <w:t>o</w:t>
            </w:r>
            <w:r>
              <w:rPr>
                <w:rFonts w:cs="Arial"/>
              </w:rPr>
              <w:t>љн</w:t>
            </w:r>
            <w:r w:rsidRPr="00DE0CCF">
              <w:rPr>
                <w:rFonts w:cs="Arial"/>
              </w:rPr>
              <w:t xml:space="preserve">a </w:t>
            </w:r>
            <w:r>
              <w:rPr>
                <w:rFonts w:cs="Arial"/>
              </w:rPr>
              <w:t>сир</w:t>
            </w:r>
            <w:r w:rsidRPr="00DE0CCF">
              <w:rPr>
                <w:rFonts w:cs="Arial"/>
              </w:rPr>
              <w:t>e</w:t>
            </w:r>
            <w:r>
              <w:rPr>
                <w:rFonts w:cs="Arial"/>
              </w:rPr>
              <w:t>н</w:t>
            </w:r>
            <w:r w:rsidRPr="00DE0CCF">
              <w:rPr>
                <w:rFonts w:cs="Arial"/>
              </w:rPr>
              <w:t>a</w:t>
            </w:r>
            <w:r w:rsidR="00AD455E">
              <w:rPr>
                <w:rFonts w:cs="Arial"/>
                <w:lang w:val="sr-Cyrl-RS"/>
              </w:rPr>
              <w:t>.</w:t>
            </w:r>
          </w:p>
          <w:p w:rsidR="000B6BB7" w:rsidRPr="00DE0CCF" w:rsidRDefault="000B6BB7" w:rsidP="00AD455E">
            <w:pPr>
              <w:jc w:val="left"/>
              <w:rPr>
                <w:rFonts w:cs="Arial"/>
              </w:rPr>
            </w:pPr>
            <w:r w:rsidRPr="00DE0CCF">
              <w:rPr>
                <w:rFonts w:cs="Arial"/>
              </w:rPr>
              <w:t>SOLO 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single" w:sz="4" w:space="0" w:color="auto"/>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right w:val="single" w:sz="4" w:space="0" w:color="auto"/>
            </w:tcBorders>
            <w:shd w:val="clear" w:color="auto" w:fill="auto"/>
            <w:hideMark/>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15,00</w:t>
            </w:r>
          </w:p>
        </w:tc>
      </w:tr>
      <w:tr w:rsidR="000B6BB7" w:rsidRPr="00DE0CCF" w:rsidTr="000B6BB7">
        <w:trPr>
          <w:trHeight w:val="30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20,00</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PP00 3x1,5mm2.</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10,00</w:t>
            </w:r>
          </w:p>
        </w:tc>
      </w:tr>
    </w:tbl>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13.</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717DD" w:rsidRDefault="000B6BB7" w:rsidP="000B6BB7">
            <w:pPr>
              <w:rPr>
                <w:rFonts w:cs="Arial"/>
                <w:lang w:val="sr-Cyrl-RS"/>
              </w:rPr>
            </w:pPr>
            <w:r>
              <w:rPr>
                <w:rFonts w:cs="Arial"/>
                <w:lang w:val="sr-Cyrl-RS"/>
              </w:rPr>
              <w:t>ЕЛЕКРО РАДИОНИЦА</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717DD" w:rsidRDefault="000B6BB7" w:rsidP="000B6BB7">
            <w:pPr>
              <w:jc w:val="left"/>
              <w:rPr>
                <w:rFonts w:cs="Arial"/>
                <w:lang w:val="sr-Cyrl-RS"/>
              </w:rPr>
            </w:pPr>
            <w:r w:rsidRPr="00DE0CCF">
              <w:rPr>
                <w:rFonts w:cs="Arial"/>
              </w:rPr>
              <w:t>(O</w:t>
            </w:r>
            <w:r>
              <w:rPr>
                <w:rFonts w:cs="Arial"/>
              </w:rPr>
              <w:t>б</w:t>
            </w:r>
            <w:r w:rsidRPr="00DE0CCF">
              <w:rPr>
                <w:rFonts w:cs="Arial"/>
              </w:rPr>
              <w:t>je</w:t>
            </w:r>
            <w:r>
              <w:rPr>
                <w:rFonts w:cs="Arial"/>
              </w:rPr>
              <w:t>к</w:t>
            </w:r>
            <w:r w:rsidRPr="00DE0CCF">
              <w:rPr>
                <w:rFonts w:cs="Arial"/>
              </w:rPr>
              <w:t>a</w:t>
            </w:r>
            <w:r>
              <w:rPr>
                <w:rFonts w:cs="Arial"/>
              </w:rPr>
              <w:t>т</w:t>
            </w:r>
            <w:r w:rsidRPr="00DE0CCF">
              <w:rPr>
                <w:rFonts w:cs="Arial"/>
              </w:rPr>
              <w:t xml:space="preserve"> </w:t>
            </w:r>
            <w:r>
              <w:rPr>
                <w:rFonts w:cs="Arial"/>
              </w:rPr>
              <w:t>бр</w:t>
            </w:r>
            <w:r w:rsidRPr="00DE0CCF">
              <w:rPr>
                <w:rFonts w:cs="Arial"/>
              </w:rPr>
              <w:t>. 17)</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AD455E">
        <w:trPr>
          <w:trHeight w:val="1032"/>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0B6BB7" w:rsidRPr="00AD455E" w:rsidRDefault="000B6BB7" w:rsidP="000B6BB7">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AD455E">
              <w:rPr>
                <w:rFonts w:cs="Arial"/>
                <w:lang w:val="sr-Cyrl-RS"/>
              </w:rPr>
              <w:t>.</w:t>
            </w:r>
          </w:p>
          <w:p w:rsidR="000B6BB7" w:rsidRPr="00DE0CCF" w:rsidRDefault="000B6BB7" w:rsidP="000B6BB7">
            <w:pPr>
              <w:jc w:val="left"/>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948"/>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AD455E" w:rsidRDefault="000B6BB7" w:rsidP="00AD455E">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AD455E">
              <w:rPr>
                <w:rFonts w:cs="Arial"/>
                <w:lang w:val="sr-Cyrl-RS"/>
              </w:rPr>
              <w:t>.</w:t>
            </w:r>
          </w:p>
          <w:p w:rsidR="000B6BB7" w:rsidRPr="00DE0CCF" w:rsidRDefault="000B6BB7" w:rsidP="00AD455E">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4,00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lastRenderedPageBreak/>
              <w:t> </w:t>
            </w:r>
          </w:p>
        </w:tc>
        <w:tc>
          <w:tcPr>
            <w:tcW w:w="5780"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265,00</w:t>
            </w:r>
          </w:p>
        </w:tc>
      </w:tr>
      <w:tr w:rsidR="000B6BB7" w:rsidRPr="00DE0CCF" w:rsidTr="000B6BB7">
        <w:trPr>
          <w:trHeight w:val="300"/>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nil"/>
              <w:left w:val="nil"/>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SFTP cat 6.</w:t>
            </w:r>
          </w:p>
        </w:tc>
        <w:tc>
          <w:tcPr>
            <w:tcW w:w="1334"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50,00</w:t>
            </w:r>
          </w:p>
        </w:tc>
      </w:tr>
    </w:tbl>
    <w:p w:rsidR="000B6BB7" w:rsidRPr="00DE0CCF" w:rsidRDefault="000B6BB7" w:rsidP="000B6BB7">
      <w:pPr>
        <w:rPr>
          <w:rFonts w:cs="Arial"/>
        </w:rPr>
      </w:pPr>
    </w:p>
    <w:tbl>
      <w:tblPr>
        <w:tblW w:w="9869" w:type="dxa"/>
        <w:jc w:val="center"/>
        <w:tblCellMar>
          <w:top w:w="15" w:type="dxa"/>
          <w:left w:w="113" w:type="dxa"/>
          <w:bottom w:w="17" w:type="dxa"/>
          <w:right w:w="113" w:type="dxa"/>
        </w:tblCellMar>
        <w:tblLook w:val="04A0" w:firstRow="1" w:lastRow="0" w:firstColumn="1" w:lastColumn="0" w:noHBand="0" w:noVBand="1"/>
      </w:tblPr>
      <w:tblGrid>
        <w:gridCol w:w="1039"/>
        <w:gridCol w:w="5780"/>
        <w:gridCol w:w="1334"/>
        <w:gridCol w:w="1716"/>
      </w:tblGrid>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D9D9D9"/>
            <w:hideMark/>
          </w:tcPr>
          <w:p w:rsidR="000B6BB7" w:rsidRPr="00DE0CCF" w:rsidRDefault="000B6BB7" w:rsidP="000B6BB7">
            <w:pPr>
              <w:rPr>
                <w:rFonts w:cs="Arial"/>
              </w:rPr>
            </w:pPr>
            <w:r w:rsidRPr="00DE0CCF">
              <w:rPr>
                <w:rFonts w:cs="Arial"/>
              </w:rPr>
              <w:t>14.</w:t>
            </w:r>
          </w:p>
        </w:tc>
        <w:tc>
          <w:tcPr>
            <w:tcW w:w="5780" w:type="dxa"/>
            <w:tcBorders>
              <w:top w:val="single" w:sz="4" w:space="0" w:color="auto"/>
              <w:left w:val="nil"/>
              <w:bottom w:val="single" w:sz="4" w:space="0" w:color="auto"/>
              <w:right w:val="single" w:sz="4" w:space="0" w:color="auto"/>
            </w:tcBorders>
            <w:shd w:val="clear" w:color="000000" w:fill="D9D9D9"/>
            <w:hideMark/>
          </w:tcPr>
          <w:p w:rsidR="000B6BB7" w:rsidRPr="00D717DD" w:rsidRDefault="000B6BB7" w:rsidP="000B6BB7">
            <w:pPr>
              <w:rPr>
                <w:rFonts w:cs="Arial"/>
                <w:lang w:val="sr-Cyrl-RS"/>
              </w:rPr>
            </w:pPr>
            <w:r>
              <w:rPr>
                <w:rFonts w:cs="Arial"/>
                <w:lang w:val="sr-Cyrl-RS"/>
              </w:rPr>
              <w:t>МАШИНСКА РАДИОНИЦА</w:t>
            </w:r>
          </w:p>
        </w:tc>
        <w:tc>
          <w:tcPr>
            <w:tcW w:w="1334"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 </w:t>
            </w:r>
          </w:p>
        </w:tc>
        <w:tc>
          <w:tcPr>
            <w:tcW w:w="5780" w:type="dxa"/>
            <w:tcBorders>
              <w:top w:val="single" w:sz="4" w:space="0" w:color="auto"/>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(Objekat br. 18)</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3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1.</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rPr>
            </w:pPr>
            <w:r>
              <w:rPr>
                <w:rFonts w:cs="Arial"/>
                <w:lang w:val="sr-Cyrl-RS"/>
              </w:rPr>
              <w:t>ОПРЕМА</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AD455E">
        <w:trPr>
          <w:trHeight w:val="1296"/>
          <w:jc w:val="center"/>
        </w:trPr>
        <w:tc>
          <w:tcPr>
            <w:tcW w:w="1039" w:type="dxa"/>
            <w:vMerge w:val="restart"/>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w:t>
            </w:r>
          </w:p>
        </w:tc>
        <w:tc>
          <w:tcPr>
            <w:tcW w:w="5780" w:type="dxa"/>
            <w:tcBorders>
              <w:top w:val="nil"/>
              <w:left w:val="nil"/>
              <w:bottom w:val="nil"/>
              <w:right w:val="single" w:sz="4" w:space="0" w:color="auto"/>
            </w:tcBorders>
            <w:shd w:val="clear" w:color="auto" w:fill="auto"/>
            <w:hideMark/>
          </w:tcPr>
          <w:p w:rsidR="00AD455E" w:rsidRDefault="000B6BB7" w:rsidP="00AD455E">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AD455E">
              <w:rPr>
                <w:rFonts w:cs="Arial"/>
                <w:lang w:val="sr-Cyrl-RS"/>
              </w:rPr>
              <w:t>.</w:t>
            </w:r>
          </w:p>
          <w:p w:rsidR="00AD455E" w:rsidRDefault="000B6BB7" w:rsidP="00AD455E">
            <w:pPr>
              <w:jc w:val="left"/>
              <w:rPr>
                <w:rFonts w:cs="Arial"/>
              </w:rPr>
            </w:pPr>
            <w:r w:rsidRPr="00DE0CCF">
              <w:rPr>
                <w:rFonts w:cs="Arial"/>
              </w:rPr>
              <w:t>EVO HD, Paradox</w:t>
            </w:r>
            <w:r>
              <w:rPr>
                <w:rFonts w:cs="Arial"/>
                <w:lang w:val="sr-Cyrl-RS"/>
              </w:rPr>
              <w:t xml:space="preserve"> </w:t>
            </w:r>
            <w:r>
              <w:rPr>
                <w:rFonts w:cs="Arial"/>
              </w:rPr>
              <w:t>или oдгoвaрajу</w:t>
            </w:r>
            <w:r>
              <w:rPr>
                <w:rFonts w:cs="Arial"/>
                <w:lang w:val="sr-Latn-RS"/>
              </w:rPr>
              <w:t>ћe</w:t>
            </w:r>
            <w:r w:rsidRPr="00DE0CCF">
              <w:rPr>
                <w:rFonts w:cs="Arial"/>
              </w:rPr>
              <w:t>.</w:t>
            </w:r>
          </w:p>
          <w:p w:rsidR="000B6BB7" w:rsidRPr="00AD455E" w:rsidRDefault="000B6BB7" w:rsidP="00AD455E">
            <w:pPr>
              <w:tabs>
                <w:tab w:val="left" w:pos="3816"/>
              </w:tabs>
              <w:rPr>
                <w:rFonts w:cs="Arial"/>
                <w:lang w:val="sr-Cyrl-RS"/>
              </w:rPr>
            </w:pPr>
          </w:p>
        </w:tc>
        <w:tc>
          <w:tcPr>
            <w:tcW w:w="1334"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75VA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 </w:t>
            </w:r>
            <w:r>
              <w:rPr>
                <w:rFonts w:cs="Arial"/>
              </w:rPr>
              <w:t>к</w:t>
            </w:r>
            <w:r w:rsidRPr="00DE0CCF">
              <w:rPr>
                <w:rFonts w:cs="Arial"/>
              </w:rPr>
              <w:t>o</w:t>
            </w:r>
            <w:r>
              <w:rPr>
                <w:rFonts w:cs="Arial"/>
              </w:rPr>
              <w:t>ристи</w:t>
            </w:r>
            <w:r w:rsidRPr="00DE0CCF">
              <w:rPr>
                <w:rFonts w:cs="Arial"/>
              </w:rPr>
              <w:t xml:space="preserve"> </w:t>
            </w:r>
            <w:r>
              <w:rPr>
                <w:rFonts w:cs="Arial"/>
              </w:rPr>
              <w:t>с</w:t>
            </w:r>
            <w:r w:rsidRPr="00DE0CCF">
              <w:rPr>
                <w:rFonts w:cs="Arial"/>
              </w:rPr>
              <w:t xml:space="preserve">e </w:t>
            </w:r>
            <w:r>
              <w:rPr>
                <w:rFonts w:cs="Arial"/>
              </w:rPr>
              <w:t>з</w:t>
            </w:r>
            <w:r w:rsidRPr="00DE0CCF">
              <w:rPr>
                <w:rFonts w:cs="Arial"/>
              </w:rPr>
              <w:t>a EVOHD.</w:t>
            </w:r>
          </w:p>
        </w:tc>
        <w:tc>
          <w:tcPr>
            <w:tcW w:w="1334" w:type="dxa"/>
            <w:tcBorders>
              <w:top w:val="nil"/>
              <w:left w:val="nil"/>
              <w:bottom w:val="nil"/>
              <w:right w:val="single" w:sz="4" w:space="0" w:color="auto"/>
            </w:tcBorders>
            <w:shd w:val="clear" w:color="auto" w:fill="auto"/>
            <w:noWrap/>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1,00</w:t>
            </w:r>
          </w:p>
        </w:tc>
      </w:tr>
      <w:tr w:rsidR="000B6BB7" w:rsidRPr="00DE0CCF" w:rsidTr="000B6BB7">
        <w:trPr>
          <w:trHeight w:val="300"/>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34" w:type="dxa"/>
            <w:tcBorders>
              <w:top w:val="nil"/>
              <w:left w:val="nil"/>
              <w:bottom w:val="nil"/>
              <w:right w:val="single" w:sz="4" w:space="0" w:color="auto"/>
            </w:tcBorders>
            <w:shd w:val="clear" w:color="auto" w:fill="auto"/>
            <w:noWrap/>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vMerge/>
            <w:tcBorders>
              <w:top w:val="nil"/>
              <w:left w:val="double" w:sz="6" w:space="0" w:color="auto"/>
              <w:bottom w:val="nil"/>
              <w:right w:val="single" w:sz="4" w:space="0" w:color="auto"/>
            </w:tcBorders>
            <w:shd w:val="clear" w:color="auto" w:fill="auto"/>
            <w:vAlign w:val="center"/>
            <w:hideMark/>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hideMark/>
          </w:tcPr>
          <w:p w:rsidR="000B6BB7" w:rsidRPr="00DE0CCF"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34" w:type="dxa"/>
            <w:tcBorders>
              <w:top w:val="nil"/>
              <w:left w:val="nil"/>
              <w:bottom w:val="nil"/>
              <w:right w:val="single" w:sz="4" w:space="0" w:color="auto"/>
            </w:tcBorders>
            <w:shd w:val="clear" w:color="auto" w:fill="auto"/>
            <w:noWrap/>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1,00</w:t>
            </w:r>
          </w:p>
        </w:tc>
      </w:tr>
      <w:tr w:rsidR="000B6BB7" w:rsidRPr="00DE0CCF" w:rsidTr="00AD455E">
        <w:trPr>
          <w:trHeight w:val="1145"/>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2.</w:t>
            </w:r>
          </w:p>
        </w:tc>
        <w:tc>
          <w:tcPr>
            <w:tcW w:w="5780" w:type="dxa"/>
            <w:tcBorders>
              <w:top w:val="nil"/>
              <w:left w:val="nil"/>
              <w:bottom w:val="nil"/>
              <w:right w:val="single" w:sz="4" w:space="0" w:color="auto"/>
            </w:tcBorders>
            <w:shd w:val="clear" w:color="auto" w:fill="auto"/>
            <w:hideMark/>
          </w:tcPr>
          <w:p w:rsidR="00AD455E" w:rsidRDefault="000B6BB7" w:rsidP="00AD455E">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Pr="00DE0CCF">
              <w:rPr>
                <w:rFonts w:cs="Arial"/>
              </w:rPr>
              <w:t xml:space="preserve">. </w:t>
            </w:r>
          </w:p>
          <w:p w:rsidR="000B6BB7" w:rsidRPr="00DE0CCF" w:rsidRDefault="000B6BB7" w:rsidP="00AD455E">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1008"/>
          <w:jc w:val="center"/>
        </w:trPr>
        <w:tc>
          <w:tcPr>
            <w:tcW w:w="1039" w:type="dxa"/>
            <w:tcBorders>
              <w:top w:val="nil"/>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3.</w:t>
            </w:r>
          </w:p>
        </w:tc>
        <w:tc>
          <w:tcPr>
            <w:tcW w:w="5780" w:type="dxa"/>
            <w:tcBorders>
              <w:top w:val="nil"/>
              <w:left w:val="nil"/>
              <w:bottom w:val="nil"/>
              <w:right w:val="single" w:sz="4" w:space="0" w:color="auto"/>
            </w:tcBorders>
            <w:shd w:val="clear" w:color="auto" w:fill="auto"/>
            <w:hideMark/>
          </w:tcPr>
          <w:p w:rsidR="00AD455E" w:rsidRDefault="000B6BB7" w:rsidP="00AD455E">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AD455E">
              <w:rPr>
                <w:rFonts w:cs="Arial"/>
                <w:lang w:val="sr-Cyrl-RS"/>
              </w:rPr>
              <w:t>.</w:t>
            </w:r>
          </w:p>
          <w:p w:rsidR="000B6BB7" w:rsidRPr="00DE0CCF" w:rsidRDefault="000B6BB7" w:rsidP="00AD455E">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0B6BB7">
        <w:trPr>
          <w:trHeight w:val="855"/>
          <w:jc w:val="center"/>
        </w:trPr>
        <w:tc>
          <w:tcPr>
            <w:tcW w:w="1039" w:type="dxa"/>
            <w:tcBorders>
              <w:top w:val="nil"/>
              <w:left w:val="double" w:sz="6"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4.</w:t>
            </w:r>
          </w:p>
        </w:tc>
        <w:tc>
          <w:tcPr>
            <w:tcW w:w="5780" w:type="dxa"/>
            <w:tcBorders>
              <w:top w:val="nil"/>
              <w:left w:val="nil"/>
              <w:right w:val="single" w:sz="4" w:space="0" w:color="auto"/>
            </w:tcBorders>
            <w:shd w:val="clear" w:color="auto" w:fill="auto"/>
            <w:hideMark/>
          </w:tcPr>
          <w:p w:rsidR="000B6BB7" w:rsidRPr="002E592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34" w:type="dxa"/>
            <w:tcBorders>
              <w:top w:val="nil"/>
              <w:left w:val="nil"/>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1,00</w:t>
            </w:r>
          </w:p>
        </w:tc>
      </w:tr>
      <w:tr w:rsidR="000B6BB7" w:rsidRPr="00DE0CCF" w:rsidTr="00AD455E">
        <w:trPr>
          <w:trHeight w:val="1008"/>
          <w:jc w:val="center"/>
        </w:trPr>
        <w:tc>
          <w:tcPr>
            <w:tcW w:w="1039" w:type="dxa"/>
            <w:tcBorders>
              <w:top w:val="nil"/>
              <w:left w:val="double" w:sz="6" w:space="0" w:color="auto"/>
              <w:bottom w:val="single" w:sz="4" w:space="0" w:color="auto"/>
              <w:right w:val="single" w:sz="4" w:space="0" w:color="auto"/>
            </w:tcBorders>
            <w:shd w:val="clear" w:color="auto" w:fill="auto"/>
            <w:hideMark/>
          </w:tcPr>
          <w:p w:rsidR="000B6BB7" w:rsidRPr="00DE0CCF" w:rsidRDefault="000B6BB7" w:rsidP="000B6BB7">
            <w:pPr>
              <w:rPr>
                <w:rFonts w:cs="Arial"/>
              </w:rPr>
            </w:pPr>
            <w:r w:rsidRPr="00DE0CCF">
              <w:rPr>
                <w:rFonts w:cs="Arial"/>
              </w:rPr>
              <w:t>5.</w:t>
            </w:r>
          </w:p>
        </w:tc>
        <w:tc>
          <w:tcPr>
            <w:tcW w:w="5780" w:type="dxa"/>
            <w:tcBorders>
              <w:top w:val="nil"/>
              <w:left w:val="nil"/>
              <w:bottom w:val="single" w:sz="4" w:space="0" w:color="auto"/>
              <w:right w:val="single" w:sz="4" w:space="0" w:color="auto"/>
            </w:tcBorders>
            <w:shd w:val="clear" w:color="auto" w:fill="auto"/>
            <w:hideMark/>
          </w:tcPr>
          <w:p w:rsidR="00AD455E" w:rsidRDefault="000B6BB7" w:rsidP="00AD455E">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AD455E">
              <w:rPr>
                <w:rFonts w:cs="Arial"/>
                <w:lang w:val="sr-Cyrl-RS"/>
              </w:rPr>
              <w:t>.</w:t>
            </w:r>
          </w:p>
          <w:p w:rsidR="000B6BB7" w:rsidRPr="00DE0CCF" w:rsidRDefault="000B6BB7" w:rsidP="00AD455E">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nil"/>
              <w:left w:val="nil"/>
              <w:bottom w:val="single" w:sz="4" w:space="0" w:color="auto"/>
              <w:right w:val="single" w:sz="4" w:space="0" w:color="auto"/>
            </w:tcBorders>
            <w:shd w:val="clear" w:color="auto" w:fill="auto"/>
            <w:noWrap/>
            <w:vAlign w:val="bottom"/>
            <w:hideMark/>
          </w:tcPr>
          <w:p w:rsidR="000B6BB7" w:rsidRPr="00DE0CCF" w:rsidRDefault="000B6BB7" w:rsidP="000B6BB7">
            <w:pPr>
              <w:rPr>
                <w:rFonts w:cs="Arial"/>
              </w:rPr>
            </w:pPr>
            <w:r w:rsidRPr="00DE0CCF">
              <w:rPr>
                <w:rFonts w:cs="Arial"/>
              </w:rPr>
              <w:t>kom.</w:t>
            </w:r>
          </w:p>
        </w:tc>
        <w:tc>
          <w:tcPr>
            <w:tcW w:w="1716" w:type="dxa"/>
            <w:tcBorders>
              <w:top w:val="nil"/>
              <w:left w:val="nil"/>
              <w:bottom w:val="single" w:sz="4" w:space="0" w:color="auto"/>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3,00</w:t>
            </w:r>
          </w:p>
        </w:tc>
      </w:tr>
      <w:tr w:rsidR="000B6BB7" w:rsidRPr="00DE0CCF" w:rsidTr="00AD455E">
        <w:trPr>
          <w:trHeight w:val="941"/>
          <w:jc w:val="center"/>
        </w:trPr>
        <w:tc>
          <w:tcPr>
            <w:tcW w:w="1039" w:type="dxa"/>
            <w:tcBorders>
              <w:top w:val="single" w:sz="4" w:space="0" w:color="auto"/>
              <w:left w:val="double" w:sz="6" w:space="0" w:color="auto"/>
              <w:bottom w:val="nil"/>
              <w:right w:val="single" w:sz="4" w:space="0" w:color="auto"/>
            </w:tcBorders>
            <w:shd w:val="clear" w:color="auto" w:fill="auto"/>
            <w:hideMark/>
          </w:tcPr>
          <w:p w:rsidR="000B6BB7" w:rsidRPr="00DE0CCF" w:rsidRDefault="000B6BB7" w:rsidP="000B6BB7">
            <w:pPr>
              <w:rPr>
                <w:rFonts w:cs="Arial"/>
              </w:rPr>
            </w:pPr>
            <w:r w:rsidRPr="00DE0CCF">
              <w:rPr>
                <w:rFonts w:cs="Arial"/>
              </w:rPr>
              <w:t>6.</w:t>
            </w:r>
          </w:p>
        </w:tc>
        <w:tc>
          <w:tcPr>
            <w:tcW w:w="5780" w:type="dxa"/>
            <w:tcBorders>
              <w:top w:val="single" w:sz="4" w:space="0" w:color="auto"/>
              <w:left w:val="nil"/>
              <w:bottom w:val="nil"/>
              <w:right w:val="single" w:sz="4" w:space="0" w:color="auto"/>
            </w:tcBorders>
            <w:shd w:val="clear" w:color="auto" w:fill="auto"/>
            <w:hideMark/>
          </w:tcPr>
          <w:p w:rsidR="00AD455E" w:rsidRDefault="000B6BB7" w:rsidP="00AD455E">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AD455E">
              <w:rPr>
                <w:rFonts w:cs="Arial"/>
                <w:lang w:val="sr-Cyrl-RS"/>
              </w:rPr>
              <w:t>.</w:t>
            </w:r>
          </w:p>
          <w:p w:rsidR="000B6BB7" w:rsidRPr="00DE0CCF" w:rsidRDefault="000B6BB7" w:rsidP="00AD455E">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34"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kom.</w:t>
            </w:r>
          </w:p>
        </w:tc>
        <w:tc>
          <w:tcPr>
            <w:tcW w:w="1716" w:type="dxa"/>
            <w:tcBorders>
              <w:top w:val="single" w:sz="4" w:space="0" w:color="auto"/>
              <w:left w:val="nil"/>
              <w:bottom w:val="nil"/>
              <w:right w:val="single" w:sz="4" w:space="0" w:color="auto"/>
            </w:tcBorders>
            <w:shd w:val="clear" w:color="auto" w:fill="auto"/>
            <w:vAlign w:val="bottom"/>
            <w:hideMark/>
          </w:tcPr>
          <w:p w:rsidR="000B6BB7" w:rsidRPr="00DE0CCF" w:rsidRDefault="000B6BB7" w:rsidP="000B6BB7">
            <w:pPr>
              <w:rPr>
                <w:rFonts w:cs="Arial"/>
              </w:rPr>
            </w:pPr>
            <w:r w:rsidRPr="00DE0CCF">
              <w:rPr>
                <w:rFonts w:cs="Arial"/>
              </w:rPr>
              <w:t>9,00</w:t>
            </w:r>
          </w:p>
        </w:tc>
      </w:tr>
      <w:tr w:rsidR="000B6BB7" w:rsidRPr="00DE0CCF" w:rsidTr="000B6BB7">
        <w:trPr>
          <w:trHeight w:val="600"/>
          <w:jc w:val="center"/>
        </w:trPr>
        <w:tc>
          <w:tcPr>
            <w:tcW w:w="1039"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DE0CCF" w:rsidRDefault="000B6BB7" w:rsidP="000B6BB7">
            <w:pPr>
              <w:rPr>
                <w:rFonts w:cs="Arial"/>
              </w:rPr>
            </w:pPr>
            <w:r w:rsidRPr="00DE0CCF">
              <w:rPr>
                <w:rFonts w:cs="Arial"/>
              </w:rPr>
              <w:t>2.</w:t>
            </w:r>
          </w:p>
        </w:tc>
        <w:tc>
          <w:tcPr>
            <w:tcW w:w="5780"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jc w:val="left"/>
              <w:rPr>
                <w:rFonts w:cs="Arial"/>
                <w:lang w:val="sr-Cyrl-RS" w:eastAsia="sr-Latn-RS"/>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34"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p>
        </w:tc>
        <w:tc>
          <w:tcPr>
            <w:tcW w:w="1716" w:type="dxa"/>
            <w:tcBorders>
              <w:top w:val="single" w:sz="4" w:space="0" w:color="auto"/>
              <w:left w:val="nil"/>
              <w:bottom w:val="single" w:sz="4" w:space="0" w:color="auto"/>
              <w:right w:val="single" w:sz="4" w:space="0" w:color="auto"/>
            </w:tcBorders>
            <w:shd w:val="clear" w:color="000000" w:fill="BFBFBF"/>
            <w:vAlign w:val="bottom"/>
            <w:hideMark/>
          </w:tcPr>
          <w:p w:rsidR="000B6BB7" w:rsidRPr="00DE0CCF" w:rsidRDefault="000B6BB7" w:rsidP="000B6BB7">
            <w:pPr>
              <w:rPr>
                <w:rFonts w:cs="Arial"/>
              </w:rPr>
            </w:pPr>
            <w:r w:rsidRPr="00DE0CCF">
              <w:rPr>
                <w:rFonts w:cs="Arial"/>
              </w:rPr>
              <w:t> </w:t>
            </w:r>
          </w:p>
        </w:tc>
      </w:tr>
      <w:tr w:rsidR="000B6BB7" w:rsidRPr="00DE0CCF" w:rsidTr="000B6BB7">
        <w:trPr>
          <w:trHeight w:val="504"/>
          <w:jc w:val="center"/>
        </w:trPr>
        <w:tc>
          <w:tcPr>
            <w:tcW w:w="1039" w:type="dxa"/>
            <w:tcBorders>
              <w:top w:val="single" w:sz="4" w:space="0" w:color="auto"/>
              <w:left w:val="double" w:sz="6" w:space="0" w:color="auto"/>
              <w:bottom w:val="nil"/>
              <w:right w:val="single" w:sz="4" w:space="0" w:color="auto"/>
            </w:tcBorders>
            <w:shd w:val="clear" w:color="auto" w:fill="auto"/>
          </w:tcPr>
          <w:p w:rsidR="000B6BB7" w:rsidRPr="00DE0CCF" w:rsidRDefault="000B6BB7" w:rsidP="000B6BB7">
            <w:pPr>
              <w:rPr>
                <w:rFonts w:cs="Arial"/>
              </w:rPr>
            </w:pPr>
          </w:p>
        </w:tc>
        <w:tc>
          <w:tcPr>
            <w:tcW w:w="5780" w:type="dxa"/>
            <w:tcBorders>
              <w:top w:val="single" w:sz="4" w:space="0" w:color="auto"/>
              <w:left w:val="nil"/>
              <w:bottom w:val="nil"/>
              <w:right w:val="single" w:sz="4" w:space="0" w:color="auto"/>
            </w:tcBorders>
            <w:shd w:val="clear" w:color="auto" w:fill="auto"/>
          </w:tcPr>
          <w:p w:rsidR="000B6BB7" w:rsidRPr="00DE0CCF" w:rsidRDefault="000B6BB7" w:rsidP="000B6BB7">
            <w:pPr>
              <w:jc w:val="left"/>
              <w:rPr>
                <w:rFonts w:cs="Arial"/>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p>
        </w:tc>
        <w:tc>
          <w:tcPr>
            <w:tcW w:w="1334" w:type="dxa"/>
            <w:tcBorders>
              <w:top w:val="single" w:sz="4" w:space="0" w:color="auto"/>
              <w:left w:val="nil"/>
              <w:bottom w:val="nil"/>
              <w:right w:val="single" w:sz="4" w:space="0" w:color="auto"/>
            </w:tcBorders>
            <w:shd w:val="clear" w:color="auto" w:fill="auto"/>
            <w:noWrap/>
            <w:vAlign w:val="bottom"/>
          </w:tcPr>
          <w:p w:rsidR="000B6BB7" w:rsidRPr="00DE0CCF" w:rsidRDefault="000B6BB7" w:rsidP="000B6BB7">
            <w:pPr>
              <w:rPr>
                <w:rFonts w:cs="Arial"/>
              </w:rPr>
            </w:pPr>
          </w:p>
        </w:tc>
        <w:tc>
          <w:tcPr>
            <w:tcW w:w="1716" w:type="dxa"/>
            <w:tcBorders>
              <w:top w:val="single" w:sz="4" w:space="0" w:color="auto"/>
              <w:left w:val="nil"/>
              <w:bottom w:val="nil"/>
              <w:right w:val="single" w:sz="4" w:space="0" w:color="auto"/>
            </w:tcBorders>
            <w:shd w:val="clear" w:color="auto" w:fill="auto"/>
            <w:vAlign w:val="bottom"/>
          </w:tcPr>
          <w:p w:rsidR="000B6BB7" w:rsidRPr="00DE0CCF" w:rsidRDefault="000B6BB7" w:rsidP="000B6BB7">
            <w:pPr>
              <w:rPr>
                <w:rFonts w:cs="Arial"/>
              </w:rPr>
            </w:pPr>
            <w:r w:rsidRPr="00DE0CCF">
              <w:rPr>
                <w:rFonts w:cs="Arial"/>
              </w:rPr>
              <w:t> </w:t>
            </w:r>
          </w:p>
        </w:tc>
      </w:tr>
      <w:tr w:rsidR="000B6BB7" w:rsidRPr="00DE0CCF" w:rsidTr="000B6BB7">
        <w:trPr>
          <w:trHeight w:val="810"/>
          <w:jc w:val="center"/>
        </w:trPr>
        <w:tc>
          <w:tcPr>
            <w:tcW w:w="1039" w:type="dxa"/>
            <w:tcBorders>
              <w:top w:val="nil"/>
              <w:left w:val="double" w:sz="6" w:space="0" w:color="auto"/>
              <w:bottom w:val="nil"/>
              <w:right w:val="single" w:sz="4" w:space="0" w:color="auto"/>
            </w:tcBorders>
            <w:shd w:val="clear" w:color="auto" w:fill="auto"/>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tcPr>
          <w:p w:rsidR="000B6BB7" w:rsidRPr="00DE0CCF" w:rsidRDefault="000B6BB7" w:rsidP="000B6BB7">
            <w:pPr>
              <w:rPr>
                <w:rFonts w:cs="Arial"/>
              </w:rPr>
            </w:pPr>
            <w:r w:rsidRPr="00DE0CCF">
              <w:rPr>
                <w:rFonts w:cs="Arial"/>
              </w:rPr>
              <w:t>IY (St) Y - 3 x 2 x 0.8 mm.</w:t>
            </w:r>
          </w:p>
        </w:tc>
        <w:tc>
          <w:tcPr>
            <w:tcW w:w="1334" w:type="dxa"/>
            <w:tcBorders>
              <w:top w:val="nil"/>
              <w:left w:val="nil"/>
              <w:bottom w:val="nil"/>
              <w:right w:val="single" w:sz="4" w:space="0" w:color="auto"/>
            </w:tcBorders>
            <w:shd w:val="clear" w:color="auto" w:fill="auto"/>
            <w:noWrap/>
            <w:vAlign w:val="bottom"/>
          </w:tcPr>
          <w:p w:rsidR="000B6BB7" w:rsidRPr="00DE0CCF" w:rsidRDefault="000B6BB7" w:rsidP="000B6BB7">
            <w:pPr>
              <w:rPr>
                <w:rFonts w:cs="Arial"/>
              </w:rPr>
            </w:pPr>
            <w:r w:rsidRPr="00DE0CCF">
              <w:rPr>
                <w:rFonts w:cs="Arial"/>
              </w:rPr>
              <w:t>m</w:t>
            </w:r>
          </w:p>
        </w:tc>
        <w:tc>
          <w:tcPr>
            <w:tcW w:w="1716" w:type="dxa"/>
            <w:tcBorders>
              <w:top w:val="nil"/>
              <w:left w:val="nil"/>
              <w:bottom w:val="nil"/>
              <w:right w:val="single" w:sz="4" w:space="0" w:color="auto"/>
            </w:tcBorders>
            <w:shd w:val="clear" w:color="auto" w:fill="auto"/>
            <w:vAlign w:val="bottom"/>
          </w:tcPr>
          <w:p w:rsidR="000B6BB7" w:rsidRPr="00DE0CCF" w:rsidRDefault="000B6BB7" w:rsidP="000B6BB7">
            <w:pPr>
              <w:rPr>
                <w:rFonts w:cs="Arial"/>
              </w:rPr>
            </w:pPr>
            <w:r w:rsidRPr="00DE0CCF">
              <w:rPr>
                <w:rFonts w:cs="Arial"/>
              </w:rPr>
              <w:t>300,00</w:t>
            </w:r>
          </w:p>
        </w:tc>
      </w:tr>
      <w:tr w:rsidR="000B6BB7" w:rsidRPr="00DE0CCF" w:rsidTr="000B6BB7">
        <w:trPr>
          <w:trHeight w:val="823"/>
          <w:jc w:val="center"/>
        </w:trPr>
        <w:tc>
          <w:tcPr>
            <w:tcW w:w="1039" w:type="dxa"/>
            <w:tcBorders>
              <w:top w:val="nil"/>
              <w:left w:val="double" w:sz="6" w:space="0" w:color="auto"/>
              <w:bottom w:val="nil"/>
              <w:right w:val="single" w:sz="4" w:space="0" w:color="auto"/>
            </w:tcBorders>
            <w:shd w:val="clear" w:color="auto" w:fill="auto"/>
          </w:tcPr>
          <w:p w:rsidR="000B6BB7" w:rsidRPr="00DE0CCF" w:rsidRDefault="000B6BB7" w:rsidP="000B6BB7">
            <w:pPr>
              <w:rPr>
                <w:rFonts w:cs="Arial"/>
              </w:rPr>
            </w:pPr>
          </w:p>
        </w:tc>
        <w:tc>
          <w:tcPr>
            <w:tcW w:w="5780" w:type="dxa"/>
            <w:tcBorders>
              <w:top w:val="nil"/>
              <w:left w:val="nil"/>
              <w:bottom w:val="nil"/>
              <w:right w:val="single" w:sz="4" w:space="0" w:color="auto"/>
            </w:tcBorders>
            <w:shd w:val="clear" w:color="auto" w:fill="auto"/>
          </w:tcPr>
          <w:p w:rsidR="000B6BB7" w:rsidRPr="00DE0CCF" w:rsidRDefault="000B6BB7" w:rsidP="000B6BB7">
            <w:pPr>
              <w:rPr>
                <w:rFonts w:cs="Arial"/>
              </w:rPr>
            </w:pPr>
            <w:r w:rsidRPr="00DE0CCF">
              <w:rPr>
                <w:rFonts w:cs="Arial"/>
              </w:rPr>
              <w:t>SFTP cat 6.</w:t>
            </w:r>
          </w:p>
        </w:tc>
        <w:tc>
          <w:tcPr>
            <w:tcW w:w="1334" w:type="dxa"/>
            <w:tcBorders>
              <w:top w:val="nil"/>
              <w:left w:val="nil"/>
              <w:bottom w:val="nil"/>
              <w:right w:val="single" w:sz="4" w:space="0" w:color="auto"/>
            </w:tcBorders>
            <w:shd w:val="clear" w:color="auto" w:fill="auto"/>
            <w:noWrap/>
            <w:vAlign w:val="bottom"/>
          </w:tcPr>
          <w:p w:rsidR="000B6BB7" w:rsidRPr="00DE0CCF" w:rsidRDefault="000B6BB7" w:rsidP="000B6BB7">
            <w:pPr>
              <w:rPr>
                <w:rFonts w:cs="Arial"/>
              </w:rPr>
            </w:pPr>
            <w:r w:rsidRPr="00DE0CCF">
              <w:rPr>
                <w:rFonts w:cs="Arial"/>
              </w:rPr>
              <w:t>m</w:t>
            </w:r>
          </w:p>
        </w:tc>
        <w:tc>
          <w:tcPr>
            <w:tcW w:w="1716" w:type="dxa"/>
            <w:tcBorders>
              <w:top w:val="nil"/>
              <w:left w:val="nil"/>
              <w:bottom w:val="nil"/>
              <w:right w:val="single" w:sz="4" w:space="0" w:color="auto"/>
            </w:tcBorders>
            <w:shd w:val="clear" w:color="auto" w:fill="auto"/>
            <w:vAlign w:val="bottom"/>
          </w:tcPr>
          <w:p w:rsidR="000B6BB7" w:rsidRPr="00DE0CCF" w:rsidRDefault="000B6BB7" w:rsidP="000B6BB7">
            <w:pPr>
              <w:rPr>
                <w:rFonts w:cs="Arial"/>
              </w:rPr>
            </w:pPr>
            <w:r w:rsidRPr="00DE0CCF">
              <w:rPr>
                <w:rFonts w:cs="Arial"/>
              </w:rPr>
              <w:t>80,00</w:t>
            </w:r>
          </w:p>
        </w:tc>
      </w:tr>
      <w:tr w:rsidR="000B6BB7" w:rsidRPr="00DE0CCF" w:rsidTr="000B6BB7">
        <w:trPr>
          <w:trHeight w:val="820"/>
          <w:jc w:val="center"/>
        </w:trPr>
        <w:tc>
          <w:tcPr>
            <w:tcW w:w="1039" w:type="dxa"/>
            <w:tcBorders>
              <w:top w:val="nil"/>
              <w:left w:val="double" w:sz="6" w:space="0" w:color="auto"/>
              <w:bottom w:val="single" w:sz="4" w:space="0" w:color="auto"/>
              <w:right w:val="single" w:sz="4" w:space="0" w:color="auto"/>
            </w:tcBorders>
            <w:shd w:val="clear" w:color="auto" w:fill="auto"/>
          </w:tcPr>
          <w:p w:rsidR="000B6BB7" w:rsidRPr="00DE0CCF" w:rsidRDefault="000B6BB7" w:rsidP="000B6BB7">
            <w:pPr>
              <w:rPr>
                <w:rFonts w:cs="Arial"/>
              </w:rPr>
            </w:pPr>
          </w:p>
        </w:tc>
        <w:tc>
          <w:tcPr>
            <w:tcW w:w="5780" w:type="dxa"/>
            <w:tcBorders>
              <w:top w:val="nil"/>
              <w:left w:val="nil"/>
              <w:bottom w:val="single" w:sz="4" w:space="0" w:color="auto"/>
              <w:right w:val="single" w:sz="4" w:space="0" w:color="auto"/>
            </w:tcBorders>
            <w:shd w:val="clear" w:color="auto" w:fill="auto"/>
          </w:tcPr>
          <w:p w:rsidR="000B6BB7" w:rsidRPr="00DE0CCF" w:rsidRDefault="000B6BB7" w:rsidP="000B6BB7">
            <w:pPr>
              <w:rPr>
                <w:rFonts w:cs="Arial"/>
              </w:rPr>
            </w:pPr>
            <w:r w:rsidRPr="00DE0CCF">
              <w:rPr>
                <w:rFonts w:cs="Arial"/>
              </w:rPr>
              <w:t>PP00 3x1,5mm2.</w:t>
            </w:r>
          </w:p>
        </w:tc>
        <w:tc>
          <w:tcPr>
            <w:tcW w:w="1334" w:type="dxa"/>
            <w:tcBorders>
              <w:top w:val="nil"/>
              <w:left w:val="nil"/>
              <w:bottom w:val="single" w:sz="4" w:space="0" w:color="auto"/>
              <w:right w:val="single" w:sz="4" w:space="0" w:color="auto"/>
            </w:tcBorders>
            <w:shd w:val="clear" w:color="auto" w:fill="auto"/>
            <w:noWrap/>
            <w:vAlign w:val="bottom"/>
          </w:tcPr>
          <w:p w:rsidR="000B6BB7" w:rsidRPr="00DE0CCF" w:rsidRDefault="000B6BB7" w:rsidP="000B6BB7">
            <w:pPr>
              <w:rPr>
                <w:rFonts w:cs="Arial"/>
              </w:rPr>
            </w:pPr>
            <w:r w:rsidRPr="00DE0CCF">
              <w:rPr>
                <w:rFonts w:cs="Arial"/>
              </w:rPr>
              <w:t>m</w:t>
            </w:r>
          </w:p>
        </w:tc>
        <w:tc>
          <w:tcPr>
            <w:tcW w:w="1716" w:type="dxa"/>
            <w:tcBorders>
              <w:top w:val="nil"/>
              <w:left w:val="nil"/>
              <w:bottom w:val="single" w:sz="4" w:space="0" w:color="auto"/>
              <w:right w:val="single" w:sz="4" w:space="0" w:color="auto"/>
            </w:tcBorders>
            <w:shd w:val="clear" w:color="auto" w:fill="auto"/>
            <w:vAlign w:val="bottom"/>
          </w:tcPr>
          <w:p w:rsidR="000B6BB7" w:rsidRPr="00DE0CCF" w:rsidRDefault="000B6BB7" w:rsidP="000B6BB7">
            <w:pPr>
              <w:rPr>
                <w:rFonts w:cs="Arial"/>
              </w:rPr>
            </w:pPr>
            <w:r w:rsidRPr="00DE0CCF">
              <w:rPr>
                <w:rFonts w:cs="Arial"/>
              </w:rPr>
              <w:t>10,00</w:t>
            </w:r>
          </w:p>
        </w:tc>
      </w:tr>
    </w:tbl>
    <w:p w:rsidR="000B6BB7" w:rsidRDefault="000B6BB7" w:rsidP="000B6BB7">
      <w:pPr>
        <w:rPr>
          <w:rFonts w:cs="Arial"/>
          <w:lang w:val="sr-Cyrl-RS"/>
        </w:rPr>
      </w:pPr>
    </w:p>
    <w:p w:rsidR="000B6BB7" w:rsidRDefault="000B6BB7" w:rsidP="000B6BB7">
      <w:pPr>
        <w:rPr>
          <w:rFonts w:cs="Arial"/>
          <w:b/>
          <w:lang w:val="sr-Cyrl-RS"/>
        </w:rPr>
      </w:pPr>
      <w:r>
        <w:rPr>
          <w:rFonts w:cs="Arial"/>
          <w:b/>
          <w:lang w:val="sr-Cyrl-RS"/>
        </w:rPr>
        <w:t>Напомена:</w:t>
      </w:r>
    </w:p>
    <w:p w:rsidR="00F4208D" w:rsidRPr="00FA16EF" w:rsidRDefault="000B6BB7" w:rsidP="000B6BB7">
      <w:pPr>
        <w:rPr>
          <w:rFonts w:cs="Arial"/>
          <w:lang w:val="sr-Cyrl-RS"/>
        </w:rPr>
      </w:pPr>
      <w:r>
        <w:rPr>
          <w:rFonts w:cs="Arial"/>
          <w:lang w:val="sr-Cyrl-RS"/>
        </w:rPr>
        <w:t xml:space="preserve">Понуђач је дужан да у делове (добра) за које се тражи уградња из техничке документације урачуна цену монтаже опреме, полагање каблова, подешавања хардвера, подешавање софтвера, тестирању, пушатње у рад, </w:t>
      </w:r>
      <w:r>
        <w:rPr>
          <w:rFonts w:cs="Arial"/>
        </w:rPr>
        <w:t>испoруку свих пoтрeбних кoнeктoрa и свoг пoтрeбнoг инстaлaциoнoг мaтeриjaлa (ПВЦ кaнaлицa, цeви, инстaлaциoних кутиja и др.) зa пoлaгaњe и пoвeзивaњe кaблoвa</w:t>
      </w:r>
      <w:r>
        <w:rPr>
          <w:rFonts w:cs="Arial"/>
          <w:lang w:val="sr-Cyrl-RS"/>
        </w:rPr>
        <w:t>, као и израду пројекта изведеног објекта у свему према важећем Закону о Планирању и изградњи за локацију / објекат.</w:t>
      </w:r>
    </w:p>
    <w:p w:rsidR="000B6BB7" w:rsidRDefault="000B6BB7" w:rsidP="000B6BB7">
      <w:pPr>
        <w:rPr>
          <w:rFonts w:cs="Arial"/>
          <w:lang w:val="sr-Cyrl-RS"/>
        </w:rPr>
      </w:pPr>
      <w:r>
        <w:rPr>
          <w:rFonts w:cs="Arial"/>
          <w:lang w:val="sr-Cyrl-RS"/>
        </w:rPr>
        <w:t>Испорука добара</w:t>
      </w:r>
    </w:p>
    <w:tbl>
      <w:tblPr>
        <w:tblW w:w="9794" w:type="dxa"/>
        <w:jc w:val="center"/>
        <w:tblCellMar>
          <w:top w:w="15" w:type="dxa"/>
          <w:left w:w="113" w:type="dxa"/>
          <w:bottom w:w="17" w:type="dxa"/>
          <w:right w:w="113" w:type="dxa"/>
        </w:tblCellMar>
        <w:tblLook w:val="04A0" w:firstRow="1" w:lastRow="0" w:firstColumn="1" w:lastColumn="0" w:noHBand="0" w:noVBand="1"/>
      </w:tblPr>
      <w:tblGrid>
        <w:gridCol w:w="980"/>
        <w:gridCol w:w="5784"/>
        <w:gridCol w:w="1342"/>
        <w:gridCol w:w="1688"/>
      </w:tblGrid>
      <w:tr w:rsidR="000B6BB7" w:rsidRPr="00244BB1" w:rsidTr="000B6BB7">
        <w:trPr>
          <w:trHeight w:val="300"/>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244BB1" w:rsidRDefault="000B6BB7" w:rsidP="000B6BB7">
            <w:pPr>
              <w:jc w:val="center"/>
              <w:rPr>
                <w:rFonts w:cs="Arial"/>
                <w:lang w:eastAsia="sr-Latn-RS"/>
              </w:rPr>
            </w:pPr>
            <w:r w:rsidRPr="00244BB1">
              <w:rPr>
                <w:rFonts w:cs="Arial"/>
                <w:lang w:eastAsia="sr-Latn-RS"/>
              </w:rPr>
              <w:t>1.</w:t>
            </w:r>
          </w:p>
        </w:tc>
        <w:tc>
          <w:tcPr>
            <w:tcW w:w="5784" w:type="dxa"/>
            <w:tcBorders>
              <w:top w:val="single" w:sz="4" w:space="0" w:color="auto"/>
              <w:left w:val="nil"/>
              <w:bottom w:val="single" w:sz="4" w:space="0" w:color="auto"/>
              <w:right w:val="single" w:sz="4" w:space="0" w:color="auto"/>
            </w:tcBorders>
            <w:shd w:val="clear" w:color="000000" w:fill="BFBFBF"/>
            <w:hideMark/>
          </w:tcPr>
          <w:p w:rsidR="000B6BB7" w:rsidRPr="00D717DD" w:rsidRDefault="000B6BB7" w:rsidP="000B6BB7">
            <w:pPr>
              <w:rPr>
                <w:rFonts w:cs="Arial"/>
                <w:lang w:val="sr-Cyrl-RS" w:eastAsia="sr-Latn-RS"/>
              </w:rPr>
            </w:pPr>
            <w:r>
              <w:rPr>
                <w:rFonts w:cs="Arial"/>
                <w:lang w:val="sr-Cyrl-RS" w:eastAsia="sr-Latn-RS"/>
              </w:rPr>
              <w:t>Резервни делови</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0B6BB7" w:rsidRPr="00244BB1" w:rsidRDefault="000B6BB7" w:rsidP="000B6BB7">
            <w:pPr>
              <w:jc w:val="center"/>
              <w:rPr>
                <w:rFonts w:cs="Arial"/>
                <w:lang w:eastAsia="sr-Latn-RS"/>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0B6BB7" w:rsidRPr="00244BB1" w:rsidRDefault="000B6BB7" w:rsidP="000B6BB7">
            <w:pPr>
              <w:jc w:val="right"/>
              <w:rPr>
                <w:rFonts w:cs="Arial"/>
                <w:lang w:eastAsia="sr-Latn-RS"/>
              </w:rPr>
            </w:pPr>
            <w:r w:rsidRPr="00244BB1">
              <w:rPr>
                <w:rFonts w:cs="Arial"/>
                <w:lang w:eastAsia="sr-Latn-RS"/>
              </w:rPr>
              <w:t> </w:t>
            </w:r>
          </w:p>
        </w:tc>
      </w:tr>
      <w:tr w:rsidR="000B6BB7" w:rsidRPr="00244BB1" w:rsidTr="00AD455E">
        <w:trPr>
          <w:trHeight w:val="1014"/>
          <w:jc w:val="center"/>
        </w:trPr>
        <w:tc>
          <w:tcPr>
            <w:tcW w:w="980" w:type="dxa"/>
            <w:vMerge w:val="restart"/>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t>1.</w:t>
            </w:r>
          </w:p>
        </w:tc>
        <w:tc>
          <w:tcPr>
            <w:tcW w:w="5784" w:type="dxa"/>
            <w:tcBorders>
              <w:top w:val="single" w:sz="4" w:space="0" w:color="auto"/>
              <w:left w:val="nil"/>
              <w:bottom w:val="single" w:sz="4" w:space="0" w:color="auto"/>
              <w:right w:val="single" w:sz="4" w:space="0" w:color="auto"/>
            </w:tcBorders>
            <w:shd w:val="clear" w:color="auto" w:fill="auto"/>
            <w:hideMark/>
          </w:tcPr>
          <w:p w:rsidR="000B6BB7" w:rsidRPr="00AD455E" w:rsidRDefault="000B6BB7" w:rsidP="000B6BB7">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00AD455E">
              <w:rPr>
                <w:rFonts w:cs="Arial"/>
              </w:rPr>
              <w:t>e</w:t>
            </w:r>
          </w:p>
          <w:p w:rsidR="000B6BB7" w:rsidRPr="00244BB1" w:rsidRDefault="000B6BB7" w:rsidP="000B6BB7">
            <w:pPr>
              <w:jc w:val="left"/>
              <w:rPr>
                <w:rFonts w:cs="Arial"/>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0B6BB7">
        <w:trPr>
          <w:trHeight w:val="300"/>
          <w:jc w:val="center"/>
        </w:trPr>
        <w:tc>
          <w:tcPr>
            <w:tcW w:w="980" w:type="dxa"/>
            <w:vMerge/>
            <w:tcBorders>
              <w:top w:val="single" w:sz="4" w:space="0" w:color="auto"/>
              <w:left w:val="double" w:sz="6" w:space="0" w:color="auto"/>
              <w:bottom w:val="nil"/>
              <w:right w:val="single" w:sz="4" w:space="0" w:color="auto"/>
            </w:tcBorders>
            <w:shd w:val="clear" w:color="auto" w:fill="auto"/>
            <w:vAlign w:val="center"/>
            <w:hideMark/>
          </w:tcPr>
          <w:p w:rsidR="000B6BB7" w:rsidRPr="00244BB1" w:rsidRDefault="000B6BB7" w:rsidP="000B6BB7">
            <w:pPr>
              <w:jc w:val="right"/>
              <w:rPr>
                <w:rFonts w:cs="Arial"/>
                <w:lang w:eastAsia="sr-Latn-RS"/>
              </w:rPr>
            </w:pPr>
          </w:p>
        </w:tc>
        <w:tc>
          <w:tcPr>
            <w:tcW w:w="5784" w:type="dxa"/>
            <w:tcBorders>
              <w:top w:val="single" w:sz="4" w:space="0" w:color="auto"/>
              <w:left w:val="nil"/>
              <w:bottom w:val="single" w:sz="4" w:space="0" w:color="auto"/>
              <w:right w:val="single" w:sz="4" w:space="0" w:color="auto"/>
            </w:tcBorders>
            <w:shd w:val="clear" w:color="auto" w:fill="auto"/>
            <w:hideMark/>
          </w:tcPr>
          <w:p w:rsidR="000B6BB7" w:rsidRPr="00244BB1"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val="sr-Cyrl-RS" w:eastAsia="sr-Latn-RS"/>
              </w:rPr>
              <w:t>5</w:t>
            </w:r>
            <w:r w:rsidRPr="00244BB1">
              <w:rPr>
                <w:rFonts w:cs="Arial"/>
                <w:lang w:eastAsia="sr-Latn-RS"/>
              </w:rPr>
              <w:t>,00</w:t>
            </w:r>
          </w:p>
        </w:tc>
      </w:tr>
      <w:tr w:rsidR="000B6BB7" w:rsidRPr="00244BB1" w:rsidTr="000B6BB7">
        <w:trPr>
          <w:trHeight w:val="300"/>
          <w:jc w:val="center"/>
        </w:trPr>
        <w:tc>
          <w:tcPr>
            <w:tcW w:w="980" w:type="dxa"/>
            <w:vMerge/>
            <w:tcBorders>
              <w:top w:val="nil"/>
              <w:left w:val="double" w:sz="6" w:space="0" w:color="auto"/>
              <w:bottom w:val="nil"/>
              <w:right w:val="single" w:sz="4" w:space="0" w:color="auto"/>
            </w:tcBorders>
            <w:shd w:val="clear" w:color="auto" w:fill="auto"/>
            <w:vAlign w:val="center"/>
            <w:hideMark/>
          </w:tcPr>
          <w:p w:rsidR="000B6BB7" w:rsidRPr="00244BB1" w:rsidRDefault="000B6BB7" w:rsidP="000B6BB7">
            <w:pPr>
              <w:jc w:val="right"/>
              <w:rPr>
                <w:rFonts w:cs="Arial"/>
                <w:lang w:eastAsia="sr-Latn-RS"/>
              </w:rPr>
            </w:pPr>
          </w:p>
        </w:tc>
        <w:tc>
          <w:tcPr>
            <w:tcW w:w="5784" w:type="dxa"/>
            <w:tcBorders>
              <w:top w:val="single" w:sz="4" w:space="0" w:color="auto"/>
              <w:left w:val="nil"/>
              <w:bottom w:val="single" w:sz="4" w:space="0" w:color="auto"/>
              <w:right w:val="single" w:sz="4" w:space="0" w:color="auto"/>
            </w:tcBorders>
            <w:shd w:val="clear" w:color="auto" w:fill="auto"/>
            <w:hideMark/>
          </w:tcPr>
          <w:p w:rsidR="000B6BB7" w:rsidRPr="00244BB1"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val="sr-Cyrl-RS" w:eastAsia="sr-Latn-RS"/>
              </w:rPr>
              <w:t>5</w:t>
            </w:r>
            <w:r w:rsidRPr="00244BB1">
              <w:rPr>
                <w:rFonts w:cs="Arial"/>
                <w:lang w:eastAsia="sr-Latn-RS"/>
              </w:rPr>
              <w:t>,00</w:t>
            </w:r>
          </w:p>
        </w:tc>
      </w:tr>
      <w:tr w:rsidR="000B6BB7" w:rsidRPr="00244BB1" w:rsidTr="000B6BB7">
        <w:trPr>
          <w:trHeight w:val="855"/>
          <w:jc w:val="center"/>
        </w:trPr>
        <w:tc>
          <w:tcPr>
            <w:tcW w:w="980" w:type="dxa"/>
            <w:vMerge/>
            <w:tcBorders>
              <w:top w:val="nil"/>
              <w:left w:val="double" w:sz="6" w:space="0" w:color="auto"/>
              <w:bottom w:val="single" w:sz="4" w:space="0" w:color="auto"/>
              <w:right w:val="single" w:sz="4" w:space="0" w:color="auto"/>
            </w:tcBorders>
            <w:shd w:val="clear" w:color="auto" w:fill="auto"/>
            <w:vAlign w:val="center"/>
            <w:hideMark/>
          </w:tcPr>
          <w:p w:rsidR="000B6BB7" w:rsidRPr="00244BB1" w:rsidRDefault="000B6BB7" w:rsidP="000B6BB7">
            <w:pPr>
              <w:jc w:val="right"/>
              <w:rPr>
                <w:rFonts w:cs="Arial"/>
                <w:lang w:eastAsia="sr-Latn-RS"/>
              </w:rPr>
            </w:pPr>
          </w:p>
        </w:tc>
        <w:tc>
          <w:tcPr>
            <w:tcW w:w="5784" w:type="dxa"/>
            <w:tcBorders>
              <w:top w:val="single" w:sz="4" w:space="0" w:color="auto"/>
              <w:left w:val="nil"/>
              <w:bottom w:val="single" w:sz="4" w:space="0" w:color="auto"/>
              <w:right w:val="single" w:sz="4" w:space="0" w:color="auto"/>
            </w:tcBorders>
            <w:shd w:val="clear" w:color="auto" w:fill="auto"/>
            <w:hideMark/>
          </w:tcPr>
          <w:p w:rsidR="000B6BB7" w:rsidRPr="00244BB1" w:rsidRDefault="000B6BB7" w:rsidP="000B6BB7">
            <w:pPr>
              <w:jc w:val="left"/>
              <w:rPr>
                <w:rFonts w:cs="Arial"/>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AD455E">
        <w:trPr>
          <w:trHeight w:val="1140"/>
          <w:jc w:val="center"/>
        </w:trPr>
        <w:tc>
          <w:tcPr>
            <w:tcW w:w="980" w:type="dxa"/>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t>2.</w:t>
            </w:r>
          </w:p>
        </w:tc>
        <w:tc>
          <w:tcPr>
            <w:tcW w:w="5784" w:type="dxa"/>
            <w:tcBorders>
              <w:top w:val="single" w:sz="4" w:space="0" w:color="auto"/>
              <w:left w:val="nil"/>
              <w:bottom w:val="single" w:sz="4" w:space="0" w:color="auto"/>
              <w:right w:val="single" w:sz="4" w:space="0" w:color="auto"/>
            </w:tcBorders>
            <w:shd w:val="clear" w:color="auto" w:fill="auto"/>
            <w:hideMark/>
          </w:tcPr>
          <w:p w:rsidR="00AD455E" w:rsidRDefault="000B6BB7" w:rsidP="00AD455E">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00AD455E">
              <w:rPr>
                <w:rFonts w:cs="Arial"/>
                <w:lang w:val="sr-Cyrl-RS"/>
              </w:rPr>
              <w:t>.</w:t>
            </w:r>
          </w:p>
          <w:p w:rsidR="000B6BB7" w:rsidRPr="00244BB1" w:rsidRDefault="000B6BB7" w:rsidP="00AD455E">
            <w:pPr>
              <w:rPr>
                <w:rFonts w:cs="Arial"/>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AD455E">
        <w:trPr>
          <w:trHeight w:val="943"/>
          <w:jc w:val="center"/>
        </w:trPr>
        <w:tc>
          <w:tcPr>
            <w:tcW w:w="980" w:type="dxa"/>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t>3.</w:t>
            </w:r>
          </w:p>
        </w:tc>
        <w:tc>
          <w:tcPr>
            <w:tcW w:w="5784" w:type="dxa"/>
            <w:tcBorders>
              <w:top w:val="single" w:sz="4" w:space="0" w:color="auto"/>
              <w:left w:val="nil"/>
              <w:bottom w:val="single" w:sz="4" w:space="0" w:color="auto"/>
              <w:right w:val="single" w:sz="4" w:space="0" w:color="auto"/>
            </w:tcBorders>
            <w:shd w:val="clear" w:color="auto" w:fill="auto"/>
            <w:hideMark/>
          </w:tcPr>
          <w:p w:rsidR="00AD455E" w:rsidRDefault="000B6BB7" w:rsidP="00AD455E">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AD455E">
              <w:rPr>
                <w:rFonts w:cs="Arial"/>
                <w:lang w:val="sr-Cyrl-RS"/>
              </w:rPr>
              <w:t>.</w:t>
            </w:r>
          </w:p>
          <w:p w:rsidR="000B6BB7" w:rsidRPr="00244BB1" w:rsidRDefault="000B6BB7" w:rsidP="00AD455E">
            <w:pPr>
              <w:rPr>
                <w:rFonts w:cs="Arial"/>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0B6BB7">
        <w:trPr>
          <w:trHeight w:val="855"/>
          <w:jc w:val="center"/>
        </w:trPr>
        <w:tc>
          <w:tcPr>
            <w:tcW w:w="980" w:type="dxa"/>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t>4.</w:t>
            </w:r>
          </w:p>
        </w:tc>
        <w:tc>
          <w:tcPr>
            <w:tcW w:w="5784" w:type="dxa"/>
            <w:tcBorders>
              <w:top w:val="single" w:sz="4" w:space="0" w:color="auto"/>
              <w:left w:val="nil"/>
              <w:bottom w:val="single" w:sz="4" w:space="0" w:color="auto"/>
              <w:right w:val="single" w:sz="4" w:space="0" w:color="auto"/>
            </w:tcBorders>
            <w:shd w:val="clear" w:color="auto" w:fill="auto"/>
            <w:hideMark/>
          </w:tcPr>
          <w:p w:rsidR="000B6BB7" w:rsidRPr="002E592E" w:rsidRDefault="000B6BB7" w:rsidP="000B6BB7">
            <w:pPr>
              <w:jc w:val="left"/>
              <w:rPr>
                <w:rFonts w:cs="Arial"/>
                <w:lang w:val="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AD455E">
        <w:trPr>
          <w:trHeight w:val="884"/>
          <w:jc w:val="center"/>
        </w:trPr>
        <w:tc>
          <w:tcPr>
            <w:tcW w:w="980" w:type="dxa"/>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t>5.</w:t>
            </w:r>
          </w:p>
        </w:tc>
        <w:tc>
          <w:tcPr>
            <w:tcW w:w="5784" w:type="dxa"/>
            <w:tcBorders>
              <w:top w:val="single" w:sz="4" w:space="0" w:color="auto"/>
              <w:left w:val="nil"/>
              <w:bottom w:val="single" w:sz="4" w:space="0" w:color="auto"/>
              <w:right w:val="single" w:sz="4" w:space="0" w:color="auto"/>
            </w:tcBorders>
            <w:shd w:val="clear" w:color="auto" w:fill="auto"/>
            <w:hideMark/>
          </w:tcPr>
          <w:p w:rsidR="00AD455E" w:rsidRDefault="000B6BB7" w:rsidP="00AD455E">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AD455E">
              <w:rPr>
                <w:rFonts w:cs="Arial"/>
                <w:lang w:val="sr-Cyrl-RS"/>
              </w:rPr>
              <w:t>.</w:t>
            </w:r>
          </w:p>
          <w:p w:rsidR="000B6BB7" w:rsidRPr="00244BB1" w:rsidRDefault="000B6BB7" w:rsidP="00AD455E">
            <w:pPr>
              <w:rPr>
                <w:rFonts w:cs="Arial"/>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8,00</w:t>
            </w:r>
          </w:p>
        </w:tc>
      </w:tr>
      <w:tr w:rsidR="000B6BB7" w:rsidRPr="00244BB1" w:rsidTr="00AD455E">
        <w:trPr>
          <w:trHeight w:val="941"/>
          <w:jc w:val="center"/>
        </w:trPr>
        <w:tc>
          <w:tcPr>
            <w:tcW w:w="980" w:type="dxa"/>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lastRenderedPageBreak/>
              <w:t>6.</w:t>
            </w:r>
          </w:p>
        </w:tc>
        <w:tc>
          <w:tcPr>
            <w:tcW w:w="5784" w:type="dxa"/>
            <w:tcBorders>
              <w:top w:val="single" w:sz="4" w:space="0" w:color="auto"/>
              <w:left w:val="nil"/>
              <w:bottom w:val="single" w:sz="4" w:space="0" w:color="auto"/>
              <w:right w:val="single" w:sz="4" w:space="0" w:color="auto"/>
            </w:tcBorders>
            <w:shd w:val="clear" w:color="auto" w:fill="auto"/>
            <w:hideMark/>
          </w:tcPr>
          <w:p w:rsidR="00AD455E" w:rsidRDefault="000B6BB7" w:rsidP="00AD455E">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00AD455E">
              <w:rPr>
                <w:rFonts w:cs="Arial"/>
              </w:rPr>
              <w:t>ja</w:t>
            </w:r>
            <w:r w:rsidR="00AD455E">
              <w:rPr>
                <w:rFonts w:cs="Arial"/>
                <w:lang w:val="sr-Cyrl-RS"/>
              </w:rPr>
              <w:t>.</w:t>
            </w:r>
          </w:p>
          <w:p w:rsidR="000B6BB7" w:rsidRPr="00244BB1" w:rsidRDefault="000B6BB7" w:rsidP="00AD455E">
            <w:pPr>
              <w:rPr>
                <w:rFonts w:cs="Arial"/>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20,00</w:t>
            </w:r>
          </w:p>
        </w:tc>
      </w:tr>
      <w:tr w:rsidR="000B6BB7" w:rsidRPr="00244BB1" w:rsidTr="00AD455E">
        <w:trPr>
          <w:trHeight w:val="955"/>
          <w:jc w:val="center"/>
        </w:trPr>
        <w:tc>
          <w:tcPr>
            <w:tcW w:w="980" w:type="dxa"/>
            <w:vMerge w:val="restart"/>
            <w:tcBorders>
              <w:top w:val="single" w:sz="4" w:space="0" w:color="auto"/>
              <w:left w:val="double" w:sz="6" w:space="0" w:color="auto"/>
              <w:bottom w:val="single" w:sz="4" w:space="0" w:color="auto"/>
              <w:right w:val="single" w:sz="4" w:space="0" w:color="auto"/>
            </w:tcBorders>
            <w:shd w:val="clear" w:color="auto" w:fill="auto"/>
            <w:hideMark/>
          </w:tcPr>
          <w:p w:rsidR="000B6BB7" w:rsidRPr="00244BB1" w:rsidRDefault="000B6BB7" w:rsidP="000B6BB7">
            <w:pPr>
              <w:jc w:val="right"/>
              <w:rPr>
                <w:rFonts w:cs="Arial"/>
                <w:lang w:eastAsia="sr-Latn-RS"/>
              </w:rPr>
            </w:pPr>
            <w:r w:rsidRPr="00244BB1">
              <w:rPr>
                <w:rFonts w:cs="Arial"/>
                <w:lang w:eastAsia="sr-Latn-RS"/>
              </w:rPr>
              <w:t>7.</w:t>
            </w:r>
          </w:p>
        </w:tc>
        <w:tc>
          <w:tcPr>
            <w:tcW w:w="5784" w:type="dxa"/>
            <w:tcBorders>
              <w:top w:val="single" w:sz="4" w:space="0" w:color="auto"/>
              <w:left w:val="nil"/>
              <w:bottom w:val="single" w:sz="4" w:space="0" w:color="auto"/>
              <w:right w:val="single" w:sz="4" w:space="0" w:color="auto"/>
            </w:tcBorders>
            <w:shd w:val="clear" w:color="auto" w:fill="auto"/>
            <w:hideMark/>
          </w:tcPr>
          <w:p w:rsidR="00AD455E" w:rsidRDefault="000B6BB7" w:rsidP="00AD455E">
            <w:pPr>
              <w:jc w:val="left"/>
              <w:rPr>
                <w:rFonts w:cs="Arial"/>
                <w:lang w:val="sr-Cyrl-RS"/>
              </w:rPr>
            </w:pPr>
            <w:r>
              <w:rPr>
                <w:rFonts w:cs="Arial"/>
              </w:rPr>
              <w:t>Сп</w:t>
            </w:r>
            <w:r w:rsidRPr="00DE0CCF">
              <w:rPr>
                <w:rFonts w:cs="Arial"/>
              </w:rPr>
              <w:t>o</w:t>
            </w:r>
            <w:r>
              <w:rPr>
                <w:rFonts w:cs="Arial"/>
              </w:rPr>
              <w:t>љн</w:t>
            </w:r>
            <w:r w:rsidRPr="00DE0CCF">
              <w:rPr>
                <w:rFonts w:cs="Arial"/>
              </w:rPr>
              <w:t xml:space="preserve">a </w:t>
            </w:r>
            <w:r>
              <w:rPr>
                <w:rFonts w:cs="Arial"/>
              </w:rPr>
              <w:t>сир</w:t>
            </w:r>
            <w:r w:rsidRPr="00DE0CCF">
              <w:rPr>
                <w:rFonts w:cs="Arial"/>
              </w:rPr>
              <w:t>e</w:t>
            </w:r>
            <w:r>
              <w:rPr>
                <w:rFonts w:cs="Arial"/>
              </w:rPr>
              <w:t>н</w:t>
            </w:r>
            <w:r w:rsidRPr="00DE0CCF">
              <w:rPr>
                <w:rFonts w:cs="Arial"/>
              </w:rPr>
              <w:t>a</w:t>
            </w:r>
            <w:r w:rsidR="00AD455E">
              <w:rPr>
                <w:rFonts w:cs="Arial"/>
                <w:lang w:val="sr-Cyrl-RS"/>
              </w:rPr>
              <w:t>.</w:t>
            </w:r>
          </w:p>
          <w:p w:rsidR="000B6BB7" w:rsidRPr="00244BB1" w:rsidRDefault="000B6BB7" w:rsidP="00AD455E">
            <w:pPr>
              <w:jc w:val="left"/>
              <w:rPr>
                <w:rFonts w:cs="Arial"/>
              </w:rPr>
            </w:pPr>
            <w:r w:rsidRPr="00DE0CCF">
              <w:rPr>
                <w:rFonts w:cs="Arial"/>
              </w:rPr>
              <w:t>SOLO 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0B6BB7">
        <w:trPr>
          <w:trHeight w:val="300"/>
          <w:jc w:val="center"/>
        </w:trPr>
        <w:tc>
          <w:tcPr>
            <w:tcW w:w="980" w:type="dxa"/>
            <w:vMerge/>
            <w:tcBorders>
              <w:top w:val="single" w:sz="4" w:space="0" w:color="auto"/>
              <w:left w:val="double" w:sz="6" w:space="0" w:color="auto"/>
              <w:bottom w:val="single" w:sz="4" w:space="0" w:color="auto"/>
              <w:right w:val="single" w:sz="4" w:space="0" w:color="auto"/>
            </w:tcBorders>
            <w:shd w:val="clear" w:color="auto" w:fill="auto"/>
            <w:vAlign w:val="center"/>
            <w:hideMark/>
          </w:tcPr>
          <w:p w:rsidR="000B6BB7" w:rsidRPr="00244BB1" w:rsidRDefault="000B6BB7" w:rsidP="000B6BB7">
            <w:pPr>
              <w:rPr>
                <w:rFonts w:cs="Arial"/>
                <w:lang w:eastAsia="sr-Latn-RS"/>
              </w:rPr>
            </w:pPr>
          </w:p>
        </w:tc>
        <w:tc>
          <w:tcPr>
            <w:tcW w:w="5784" w:type="dxa"/>
            <w:tcBorders>
              <w:top w:val="single" w:sz="4" w:space="0" w:color="auto"/>
              <w:left w:val="nil"/>
              <w:bottom w:val="single" w:sz="4" w:space="0" w:color="auto"/>
              <w:right w:val="single" w:sz="4" w:space="0" w:color="auto"/>
            </w:tcBorders>
            <w:shd w:val="clear" w:color="auto" w:fill="auto"/>
            <w:hideMark/>
          </w:tcPr>
          <w:p w:rsidR="000B6BB7" w:rsidRPr="00244BB1"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5,00</w:t>
            </w:r>
          </w:p>
        </w:tc>
      </w:tr>
      <w:tr w:rsidR="000B6BB7" w:rsidRPr="00244BB1" w:rsidTr="000B6BB7">
        <w:trPr>
          <w:trHeight w:val="300"/>
          <w:jc w:val="center"/>
        </w:trPr>
        <w:tc>
          <w:tcPr>
            <w:tcW w:w="980" w:type="dxa"/>
            <w:tcBorders>
              <w:top w:val="single" w:sz="4" w:space="0" w:color="auto"/>
              <w:left w:val="double" w:sz="6" w:space="0" w:color="auto"/>
              <w:bottom w:val="single" w:sz="4" w:space="0" w:color="000000"/>
              <w:right w:val="single" w:sz="4" w:space="0" w:color="auto"/>
            </w:tcBorders>
            <w:shd w:val="clear" w:color="auto" w:fill="auto"/>
            <w:vAlign w:val="center"/>
          </w:tcPr>
          <w:p w:rsidR="000B6BB7" w:rsidRPr="00244BB1" w:rsidRDefault="000B6BB7" w:rsidP="000B6BB7">
            <w:pPr>
              <w:jc w:val="right"/>
              <w:rPr>
                <w:rFonts w:cs="Arial"/>
                <w:lang w:eastAsia="sr-Latn-RS"/>
              </w:rPr>
            </w:pPr>
            <w:r w:rsidRPr="00244BB1">
              <w:rPr>
                <w:rFonts w:cs="Arial"/>
                <w:lang w:eastAsia="sr-Latn-RS"/>
              </w:rPr>
              <w:t>8.</w:t>
            </w:r>
          </w:p>
        </w:tc>
        <w:tc>
          <w:tcPr>
            <w:tcW w:w="5784" w:type="dxa"/>
            <w:tcBorders>
              <w:top w:val="single" w:sz="4" w:space="0" w:color="auto"/>
              <w:left w:val="nil"/>
              <w:bottom w:val="nil"/>
              <w:right w:val="single" w:sz="4" w:space="0" w:color="auto"/>
            </w:tcBorders>
            <w:shd w:val="clear" w:color="auto" w:fill="auto"/>
          </w:tcPr>
          <w:p w:rsidR="000B6BB7" w:rsidRPr="00244BB1" w:rsidRDefault="000B6BB7" w:rsidP="000B6BB7">
            <w:pPr>
              <w:jc w:val="left"/>
              <w:rPr>
                <w:rFonts w:cs="Arial"/>
              </w:rPr>
            </w:pPr>
            <w:r>
              <w:rPr>
                <w:rFonts w:cs="Arial"/>
              </w:rPr>
              <w:t>Д</w:t>
            </w:r>
            <w:r w:rsidRPr="00DE0CCF">
              <w:rPr>
                <w:rFonts w:cs="Arial"/>
              </w:rPr>
              <w:t>o</w:t>
            </w:r>
            <w:r>
              <w:rPr>
                <w:rFonts w:cs="Arial"/>
              </w:rPr>
              <w:t>д</w:t>
            </w:r>
            <w:r w:rsidRPr="00DE0CCF">
              <w:rPr>
                <w:rFonts w:cs="Arial"/>
              </w:rPr>
              <w:t>a</w:t>
            </w:r>
            <w:r>
              <w:rPr>
                <w:rFonts w:cs="Arial"/>
              </w:rPr>
              <w:t>тн</w:t>
            </w:r>
            <w:r w:rsidRPr="00DE0CCF">
              <w:rPr>
                <w:rFonts w:cs="Arial"/>
              </w:rPr>
              <w:t xml:space="preserve">o </w:t>
            </w:r>
            <w:r>
              <w:rPr>
                <w:rFonts w:cs="Arial"/>
              </w:rPr>
              <w:t>н</w:t>
            </w:r>
            <w:r w:rsidRPr="00DE0CCF">
              <w:rPr>
                <w:rFonts w:cs="Arial"/>
              </w:rPr>
              <w:t>a</w:t>
            </w:r>
            <w:r>
              <w:rPr>
                <w:rFonts w:cs="Arial"/>
              </w:rPr>
              <w:t>п</w:t>
            </w:r>
            <w:r w:rsidRPr="00DE0CCF">
              <w:rPr>
                <w:rFonts w:cs="Arial"/>
              </w:rPr>
              <w:t>aja</w:t>
            </w:r>
            <w:r>
              <w:rPr>
                <w:rFonts w:cs="Arial"/>
              </w:rPr>
              <w:t>њ</w:t>
            </w:r>
            <w:r w:rsidRPr="00DE0CCF">
              <w:rPr>
                <w:rFonts w:cs="Arial"/>
              </w:rPr>
              <w:t xml:space="preserve">e </w:t>
            </w:r>
            <w:r>
              <w:rPr>
                <w:rFonts w:cs="Arial"/>
              </w:rPr>
              <w:t>з</w:t>
            </w:r>
            <w:r w:rsidRPr="00DE0CCF">
              <w:rPr>
                <w:rFonts w:cs="Arial"/>
              </w:rPr>
              <w:t xml:space="preserve">a Digiplex 1.75A, </w:t>
            </w:r>
            <w:r>
              <w:rPr>
                <w:rFonts w:cs="Arial"/>
              </w:rPr>
              <w:t>у</w:t>
            </w:r>
            <w:r w:rsidRPr="00DE0CCF">
              <w:rPr>
                <w:rFonts w:cs="Arial"/>
              </w:rPr>
              <w:t xml:space="preserve"> </w:t>
            </w:r>
            <w:r>
              <w:rPr>
                <w:rFonts w:cs="Arial"/>
              </w:rPr>
              <w:t>м</w:t>
            </w:r>
            <w:r w:rsidRPr="00DE0CCF">
              <w:rPr>
                <w:rFonts w:cs="Arial"/>
              </w:rPr>
              <w:t>e</w:t>
            </w:r>
            <w:r>
              <w:rPr>
                <w:rFonts w:cs="Arial"/>
              </w:rPr>
              <w:t>т</w:t>
            </w:r>
            <w:r w:rsidRPr="00DE0CCF">
              <w:rPr>
                <w:rFonts w:cs="Arial"/>
              </w:rPr>
              <w:t>a</w:t>
            </w:r>
            <w:r>
              <w:rPr>
                <w:rFonts w:cs="Arial"/>
              </w:rPr>
              <w:t>лн</w:t>
            </w:r>
            <w:r w:rsidRPr="00DE0CCF">
              <w:rPr>
                <w:rFonts w:cs="Arial"/>
              </w:rPr>
              <w:t xml:space="preserve">oj </w:t>
            </w:r>
            <w:r>
              <w:rPr>
                <w:rFonts w:cs="Arial"/>
              </w:rPr>
              <w:t>кути</w:t>
            </w:r>
            <w:r w:rsidRPr="00DE0CCF">
              <w:rPr>
                <w:rFonts w:cs="Arial"/>
              </w:rPr>
              <w:t>j</w:t>
            </w:r>
            <w:r>
              <w:rPr>
                <w:rFonts w:cs="Arial"/>
              </w:rPr>
              <w:t>и</w:t>
            </w:r>
            <w:r w:rsidRPr="00DE0CCF">
              <w:rPr>
                <w:rFonts w:cs="Arial"/>
              </w:rPr>
              <w:t xml:space="preserve"> 20cmx25.5cmx7.6cm (8"x10").</w:t>
            </w:r>
          </w:p>
        </w:tc>
        <w:tc>
          <w:tcPr>
            <w:tcW w:w="1342" w:type="dxa"/>
            <w:tcBorders>
              <w:top w:val="single" w:sz="4" w:space="0" w:color="auto"/>
              <w:left w:val="nil"/>
              <w:bottom w:val="nil"/>
              <w:right w:val="single" w:sz="4" w:space="0" w:color="auto"/>
            </w:tcBorders>
            <w:shd w:val="clear" w:color="auto" w:fill="auto"/>
            <w:noWrap/>
            <w:vAlign w:val="bottom"/>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nil"/>
              <w:right w:val="single" w:sz="4" w:space="0" w:color="auto"/>
            </w:tcBorders>
            <w:shd w:val="clear" w:color="auto" w:fill="auto"/>
            <w:vAlign w:val="bottom"/>
          </w:tcPr>
          <w:p w:rsidR="000B6BB7" w:rsidRPr="00244BB1" w:rsidRDefault="000B6BB7" w:rsidP="000B6BB7">
            <w:pPr>
              <w:jc w:val="right"/>
              <w:rPr>
                <w:rFonts w:cs="Arial"/>
                <w:lang w:eastAsia="sr-Latn-RS"/>
              </w:rPr>
            </w:pPr>
            <w:r w:rsidRPr="00244BB1">
              <w:rPr>
                <w:rFonts w:cs="Arial"/>
                <w:lang w:eastAsia="sr-Latn-RS"/>
              </w:rPr>
              <w:t>3,00</w:t>
            </w:r>
          </w:p>
        </w:tc>
      </w:tr>
      <w:tr w:rsidR="000B6BB7" w:rsidRPr="00244BB1" w:rsidTr="000B6BB7">
        <w:trPr>
          <w:trHeight w:val="300"/>
          <w:jc w:val="center"/>
        </w:trPr>
        <w:tc>
          <w:tcPr>
            <w:tcW w:w="980" w:type="dxa"/>
            <w:tcBorders>
              <w:top w:val="single" w:sz="4" w:space="0" w:color="000000"/>
              <w:left w:val="double" w:sz="6" w:space="0" w:color="auto"/>
              <w:right w:val="single" w:sz="4" w:space="0" w:color="auto"/>
            </w:tcBorders>
            <w:shd w:val="clear" w:color="auto" w:fill="auto"/>
            <w:vAlign w:val="center"/>
          </w:tcPr>
          <w:p w:rsidR="000B6BB7" w:rsidRPr="00244BB1" w:rsidRDefault="000B6BB7" w:rsidP="000B6BB7">
            <w:pPr>
              <w:rPr>
                <w:rFonts w:cs="Arial"/>
                <w:lang w:eastAsia="sr-Latn-RS"/>
              </w:rPr>
            </w:pPr>
          </w:p>
        </w:tc>
        <w:tc>
          <w:tcPr>
            <w:tcW w:w="5784" w:type="dxa"/>
            <w:tcBorders>
              <w:top w:val="single" w:sz="4" w:space="0" w:color="auto"/>
              <w:left w:val="nil"/>
              <w:bottom w:val="nil"/>
              <w:right w:val="single" w:sz="4" w:space="0" w:color="auto"/>
            </w:tcBorders>
            <w:shd w:val="clear" w:color="auto" w:fill="auto"/>
          </w:tcPr>
          <w:p w:rsidR="000B6BB7" w:rsidRPr="00244BB1" w:rsidRDefault="000B6BB7" w:rsidP="000B6BB7">
            <w:pPr>
              <w:jc w:val="left"/>
              <w:rPr>
                <w:rFonts w:cs="Arial"/>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1342" w:type="dxa"/>
            <w:tcBorders>
              <w:top w:val="single" w:sz="4" w:space="0" w:color="auto"/>
              <w:left w:val="nil"/>
              <w:bottom w:val="nil"/>
              <w:right w:val="single" w:sz="4" w:space="0" w:color="auto"/>
            </w:tcBorders>
            <w:shd w:val="clear" w:color="auto" w:fill="auto"/>
            <w:noWrap/>
            <w:vAlign w:val="bottom"/>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nil"/>
              <w:right w:val="single" w:sz="4" w:space="0" w:color="auto"/>
            </w:tcBorders>
            <w:shd w:val="clear" w:color="auto" w:fill="auto"/>
            <w:vAlign w:val="bottom"/>
          </w:tcPr>
          <w:p w:rsidR="000B6BB7" w:rsidRPr="00244BB1" w:rsidRDefault="000B6BB7" w:rsidP="000B6BB7">
            <w:pPr>
              <w:jc w:val="right"/>
              <w:rPr>
                <w:rFonts w:cs="Arial"/>
                <w:lang w:eastAsia="sr-Latn-RS"/>
              </w:rPr>
            </w:pPr>
            <w:r w:rsidRPr="00244BB1">
              <w:rPr>
                <w:rFonts w:cs="Arial"/>
                <w:lang w:eastAsia="sr-Latn-RS"/>
              </w:rPr>
              <w:t>3,00</w:t>
            </w:r>
          </w:p>
        </w:tc>
      </w:tr>
      <w:tr w:rsidR="000B6BB7" w:rsidRPr="00244BB1" w:rsidTr="000B6BB7">
        <w:trPr>
          <w:trHeight w:val="300"/>
          <w:jc w:val="center"/>
        </w:trPr>
        <w:tc>
          <w:tcPr>
            <w:tcW w:w="980" w:type="dxa"/>
            <w:tcBorders>
              <w:left w:val="double" w:sz="6" w:space="0" w:color="auto"/>
              <w:bottom w:val="single" w:sz="4" w:space="0" w:color="000000"/>
              <w:right w:val="single" w:sz="4" w:space="0" w:color="auto"/>
            </w:tcBorders>
            <w:shd w:val="clear" w:color="auto" w:fill="auto"/>
            <w:vAlign w:val="center"/>
          </w:tcPr>
          <w:p w:rsidR="000B6BB7" w:rsidRPr="00244BB1" w:rsidRDefault="000B6BB7" w:rsidP="000B6BB7">
            <w:pPr>
              <w:rPr>
                <w:rFonts w:cs="Arial"/>
                <w:lang w:eastAsia="sr-Latn-RS"/>
              </w:rPr>
            </w:pPr>
          </w:p>
        </w:tc>
        <w:tc>
          <w:tcPr>
            <w:tcW w:w="5784" w:type="dxa"/>
            <w:tcBorders>
              <w:top w:val="single" w:sz="4" w:space="0" w:color="auto"/>
              <w:left w:val="nil"/>
              <w:bottom w:val="nil"/>
              <w:right w:val="single" w:sz="4" w:space="0" w:color="auto"/>
            </w:tcBorders>
            <w:shd w:val="clear" w:color="auto" w:fill="auto"/>
          </w:tcPr>
          <w:p w:rsidR="000B6BB7" w:rsidRPr="00244BB1" w:rsidRDefault="000B6BB7" w:rsidP="000B6BB7">
            <w:pPr>
              <w:jc w:val="left"/>
              <w:rPr>
                <w:rFonts w:cs="Arial"/>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1342" w:type="dxa"/>
            <w:tcBorders>
              <w:top w:val="single" w:sz="4" w:space="0" w:color="auto"/>
              <w:left w:val="nil"/>
              <w:bottom w:val="nil"/>
              <w:right w:val="single" w:sz="4" w:space="0" w:color="auto"/>
            </w:tcBorders>
            <w:shd w:val="clear" w:color="auto" w:fill="auto"/>
            <w:noWrap/>
            <w:vAlign w:val="bottom"/>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nil"/>
              <w:right w:val="single" w:sz="4" w:space="0" w:color="auto"/>
            </w:tcBorders>
            <w:shd w:val="clear" w:color="auto" w:fill="auto"/>
            <w:vAlign w:val="bottom"/>
          </w:tcPr>
          <w:p w:rsidR="000B6BB7" w:rsidRPr="00244BB1" w:rsidRDefault="000B6BB7" w:rsidP="000B6BB7">
            <w:pPr>
              <w:jc w:val="right"/>
              <w:rPr>
                <w:rFonts w:cs="Arial"/>
                <w:lang w:eastAsia="sr-Latn-RS"/>
              </w:rPr>
            </w:pPr>
            <w:r w:rsidRPr="00244BB1">
              <w:rPr>
                <w:rFonts w:cs="Arial"/>
                <w:lang w:eastAsia="sr-Latn-RS"/>
              </w:rPr>
              <w:t>3,00</w:t>
            </w:r>
          </w:p>
        </w:tc>
      </w:tr>
      <w:tr w:rsidR="000B6BB7" w:rsidRPr="00244BB1" w:rsidTr="000B6BB7">
        <w:trPr>
          <w:trHeight w:val="300"/>
          <w:jc w:val="center"/>
        </w:trPr>
        <w:tc>
          <w:tcPr>
            <w:tcW w:w="980" w:type="dxa"/>
            <w:tcBorders>
              <w:left w:val="double" w:sz="6" w:space="0" w:color="auto"/>
              <w:bottom w:val="single" w:sz="4" w:space="0" w:color="000000"/>
              <w:right w:val="single" w:sz="4" w:space="0" w:color="auto"/>
            </w:tcBorders>
            <w:shd w:val="clear" w:color="auto" w:fill="auto"/>
            <w:vAlign w:val="center"/>
          </w:tcPr>
          <w:p w:rsidR="000B6BB7" w:rsidRPr="00244BB1" w:rsidRDefault="000B6BB7" w:rsidP="000B6BB7">
            <w:pPr>
              <w:jc w:val="right"/>
              <w:rPr>
                <w:rFonts w:cs="Arial"/>
                <w:lang w:eastAsia="sr-Latn-RS"/>
              </w:rPr>
            </w:pPr>
            <w:r w:rsidRPr="00244BB1">
              <w:rPr>
                <w:rFonts w:cs="Arial"/>
                <w:lang w:eastAsia="sr-Latn-RS"/>
              </w:rPr>
              <w:t>9.</w:t>
            </w:r>
          </w:p>
        </w:tc>
        <w:tc>
          <w:tcPr>
            <w:tcW w:w="5784" w:type="dxa"/>
            <w:tcBorders>
              <w:top w:val="single" w:sz="4" w:space="0" w:color="auto"/>
              <w:left w:val="nil"/>
              <w:bottom w:val="nil"/>
              <w:right w:val="single" w:sz="4" w:space="0" w:color="auto"/>
            </w:tcBorders>
            <w:shd w:val="clear" w:color="auto" w:fill="auto"/>
          </w:tcPr>
          <w:p w:rsidR="000B6BB7" w:rsidRPr="00244BB1" w:rsidRDefault="000B6BB7" w:rsidP="000B6BB7">
            <w:pPr>
              <w:rPr>
                <w:rFonts w:cs="Arial"/>
                <w:lang w:eastAsia="sr-Latn-RS"/>
              </w:rPr>
            </w:pPr>
            <w:r w:rsidRPr="00244BB1">
              <w:rPr>
                <w:rFonts w:cs="Arial"/>
                <w:lang w:eastAsia="sr-Latn-RS"/>
              </w:rPr>
              <w:t>A</w:t>
            </w:r>
            <w:r>
              <w:rPr>
                <w:rFonts w:cs="Arial"/>
                <w:lang w:eastAsia="sr-Latn-RS"/>
              </w:rPr>
              <w:t>д</w:t>
            </w:r>
            <w:r w:rsidRPr="00244BB1">
              <w:rPr>
                <w:rFonts w:cs="Arial"/>
                <w:lang w:eastAsia="sr-Latn-RS"/>
              </w:rPr>
              <w:t>a</w:t>
            </w:r>
            <w:r>
              <w:rPr>
                <w:rFonts w:cs="Arial"/>
                <w:lang w:eastAsia="sr-Latn-RS"/>
              </w:rPr>
              <w:t>пт</w:t>
            </w:r>
            <w:r w:rsidRPr="00244BB1">
              <w:rPr>
                <w:rFonts w:cs="Arial"/>
                <w:lang w:eastAsia="sr-Latn-RS"/>
              </w:rPr>
              <w:t>e</w:t>
            </w:r>
            <w:r>
              <w:rPr>
                <w:rFonts w:cs="Arial"/>
                <w:lang w:eastAsia="sr-Latn-RS"/>
              </w:rPr>
              <w:t>р</w:t>
            </w:r>
            <w:r w:rsidRPr="00244BB1">
              <w:rPr>
                <w:rFonts w:cs="Arial"/>
                <w:lang w:eastAsia="sr-Latn-RS"/>
              </w:rPr>
              <w:t xml:space="preserve"> </w:t>
            </w:r>
            <w:r>
              <w:rPr>
                <w:rFonts w:cs="Arial"/>
                <w:lang w:eastAsia="sr-Latn-RS"/>
              </w:rPr>
              <w:t>з</w:t>
            </w:r>
            <w:r w:rsidRPr="00244BB1">
              <w:rPr>
                <w:rFonts w:cs="Arial"/>
                <w:lang w:eastAsia="sr-Latn-RS"/>
              </w:rPr>
              <w:t xml:space="preserve">a </w:t>
            </w:r>
            <w:r>
              <w:rPr>
                <w:rFonts w:cs="Arial"/>
                <w:lang w:eastAsia="sr-Latn-RS"/>
              </w:rPr>
              <w:t>дир</w:t>
            </w:r>
            <w:r w:rsidRPr="00244BB1">
              <w:rPr>
                <w:rFonts w:cs="Arial"/>
                <w:lang w:eastAsia="sr-Latn-RS"/>
              </w:rPr>
              <w:t>e</w:t>
            </w:r>
            <w:r>
              <w:rPr>
                <w:rFonts w:cs="Arial"/>
                <w:lang w:eastAsia="sr-Latn-RS"/>
              </w:rPr>
              <w:t>ктну</w:t>
            </w:r>
            <w:r w:rsidRPr="00244BB1">
              <w:rPr>
                <w:rFonts w:cs="Arial"/>
                <w:lang w:eastAsia="sr-Latn-RS"/>
              </w:rPr>
              <w:t xml:space="preserve"> </w:t>
            </w:r>
            <w:r>
              <w:rPr>
                <w:rFonts w:cs="Arial"/>
                <w:lang w:eastAsia="sr-Latn-RS"/>
              </w:rPr>
              <w:t>в</w:t>
            </w:r>
            <w:r w:rsidRPr="00244BB1">
              <w:rPr>
                <w:rFonts w:cs="Arial"/>
                <w:lang w:eastAsia="sr-Latn-RS"/>
              </w:rPr>
              <w:t>e</w:t>
            </w:r>
            <w:r>
              <w:rPr>
                <w:rFonts w:cs="Arial"/>
                <w:lang w:eastAsia="sr-Latn-RS"/>
              </w:rPr>
              <w:t>зу</w:t>
            </w:r>
            <w:r w:rsidRPr="00244BB1">
              <w:rPr>
                <w:rFonts w:cs="Arial"/>
                <w:lang w:eastAsia="sr-Latn-RS"/>
              </w:rPr>
              <w:t xml:space="preserve"> Winload / USB.</w:t>
            </w:r>
          </w:p>
          <w:p w:rsidR="000B6BB7" w:rsidRPr="006D5001" w:rsidRDefault="000B6BB7" w:rsidP="000B6BB7">
            <w:pPr>
              <w:rPr>
                <w:rFonts w:cs="Arial"/>
                <w:lang w:val="sr-Cyrl-RS" w:eastAsia="sr-Latn-RS"/>
              </w:rPr>
            </w:pPr>
            <w:r w:rsidRPr="00244BB1">
              <w:rPr>
                <w:rFonts w:cs="Arial"/>
                <w:lang w:eastAsia="sr-Latn-RS"/>
              </w:rPr>
              <w:t>307 USB, Paradox</w:t>
            </w:r>
            <w:r>
              <w:rPr>
                <w:rFonts w:cs="Arial"/>
                <w:lang w:val="sr-Cyrl-RS" w:eastAsia="sr-Latn-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nil"/>
              <w:right w:val="single" w:sz="4" w:space="0" w:color="auto"/>
            </w:tcBorders>
            <w:shd w:val="clear" w:color="auto" w:fill="auto"/>
            <w:noWrap/>
            <w:vAlign w:val="bottom"/>
          </w:tcPr>
          <w:p w:rsidR="000B6BB7" w:rsidRPr="00244BB1" w:rsidRDefault="000B6BB7" w:rsidP="000B6BB7">
            <w:pPr>
              <w:jc w:val="center"/>
              <w:rPr>
                <w:rFonts w:cs="Arial"/>
                <w:lang w:eastAsia="sr-Latn-RS"/>
              </w:rPr>
            </w:pPr>
            <w:r w:rsidRPr="00244BB1">
              <w:rPr>
                <w:rFonts w:cs="Arial"/>
                <w:lang w:eastAsia="sr-Latn-RS"/>
              </w:rPr>
              <w:t>kom.</w:t>
            </w:r>
          </w:p>
        </w:tc>
        <w:tc>
          <w:tcPr>
            <w:tcW w:w="1688" w:type="dxa"/>
            <w:tcBorders>
              <w:top w:val="single" w:sz="4" w:space="0" w:color="auto"/>
              <w:left w:val="nil"/>
              <w:bottom w:val="nil"/>
              <w:right w:val="single" w:sz="4" w:space="0" w:color="auto"/>
            </w:tcBorders>
            <w:shd w:val="clear" w:color="auto" w:fill="auto"/>
            <w:vAlign w:val="bottom"/>
          </w:tcPr>
          <w:p w:rsidR="000B6BB7" w:rsidRPr="00244BB1" w:rsidRDefault="000B6BB7" w:rsidP="000B6BB7">
            <w:pPr>
              <w:jc w:val="right"/>
              <w:rPr>
                <w:rFonts w:cs="Arial"/>
                <w:lang w:eastAsia="sr-Latn-RS"/>
              </w:rPr>
            </w:pPr>
            <w:r w:rsidRPr="00244BB1">
              <w:rPr>
                <w:rFonts w:cs="Arial"/>
                <w:lang w:eastAsia="sr-Latn-RS"/>
              </w:rPr>
              <w:t>1,00</w:t>
            </w:r>
          </w:p>
        </w:tc>
      </w:tr>
      <w:tr w:rsidR="000B6BB7" w:rsidRPr="00244BB1" w:rsidTr="000B6BB7">
        <w:trPr>
          <w:trHeight w:val="300"/>
          <w:jc w:val="center"/>
        </w:trPr>
        <w:tc>
          <w:tcPr>
            <w:tcW w:w="980" w:type="dxa"/>
            <w:tcBorders>
              <w:left w:val="double" w:sz="6" w:space="0" w:color="auto"/>
              <w:bottom w:val="single" w:sz="4" w:space="0" w:color="000000"/>
              <w:right w:val="single" w:sz="4" w:space="0" w:color="auto"/>
            </w:tcBorders>
            <w:shd w:val="clear" w:color="auto" w:fill="auto"/>
            <w:vAlign w:val="center"/>
          </w:tcPr>
          <w:p w:rsidR="000B6BB7" w:rsidRPr="00601E83" w:rsidRDefault="000B6BB7" w:rsidP="000B6BB7">
            <w:pPr>
              <w:jc w:val="right"/>
              <w:rPr>
                <w:rFonts w:cs="Arial"/>
                <w:lang w:val="sr-Cyrl-RS" w:eastAsia="sr-Latn-RS"/>
              </w:rPr>
            </w:pPr>
            <w:r>
              <w:rPr>
                <w:rFonts w:cs="Arial"/>
                <w:lang w:val="sr-Cyrl-RS" w:eastAsia="sr-Latn-RS"/>
              </w:rPr>
              <w:t>10.</w:t>
            </w:r>
          </w:p>
        </w:tc>
        <w:tc>
          <w:tcPr>
            <w:tcW w:w="5784" w:type="dxa"/>
            <w:tcBorders>
              <w:top w:val="single" w:sz="4" w:space="0" w:color="auto"/>
              <w:left w:val="nil"/>
              <w:bottom w:val="nil"/>
              <w:right w:val="single" w:sz="4" w:space="0" w:color="auto"/>
            </w:tcBorders>
            <w:shd w:val="clear" w:color="auto" w:fill="auto"/>
          </w:tcPr>
          <w:p w:rsidR="00AD455E" w:rsidRDefault="000B6BB7" w:rsidP="00AD455E">
            <w:pPr>
              <w:jc w:val="left"/>
              <w:rPr>
                <w:rFonts w:cs="Arial"/>
                <w:color w:val="000000"/>
                <w:lang w:val="sr-Cyrl-RS" w:eastAsia="sr-Latn-RS"/>
              </w:rPr>
            </w:pPr>
            <w:r w:rsidRPr="00601E83">
              <w:rPr>
                <w:rFonts w:cs="Arial"/>
                <w:color w:val="000000"/>
                <w:lang w:eastAsia="sr-Latn-RS"/>
              </w:rPr>
              <w:t>GPRS/IP MO</w:t>
            </w:r>
            <w:r>
              <w:rPr>
                <w:rFonts w:cs="Arial"/>
                <w:color w:val="000000"/>
                <w:lang w:eastAsia="sr-Latn-RS"/>
              </w:rPr>
              <w:t>НИ</w:t>
            </w:r>
            <w:r w:rsidRPr="00601E83">
              <w:rPr>
                <w:rFonts w:cs="Arial"/>
                <w:color w:val="000000"/>
                <w:lang w:eastAsia="sr-Latn-RS"/>
              </w:rPr>
              <w:t>TO</w:t>
            </w:r>
            <w:r>
              <w:rPr>
                <w:rFonts w:cs="Arial"/>
                <w:color w:val="000000"/>
                <w:lang w:eastAsia="sr-Latn-RS"/>
              </w:rPr>
              <w:t>РИНГ</w:t>
            </w:r>
            <w:r w:rsidRPr="00601E83">
              <w:rPr>
                <w:rFonts w:cs="Arial"/>
                <w:color w:val="000000"/>
                <w:lang w:eastAsia="sr-Latn-RS"/>
              </w:rPr>
              <w:t xml:space="preserve"> </w:t>
            </w:r>
            <w:r>
              <w:rPr>
                <w:rFonts w:cs="Arial"/>
                <w:color w:val="000000"/>
                <w:lang w:eastAsia="sr-Latn-RS"/>
              </w:rPr>
              <w:t>ПРИ</w:t>
            </w:r>
            <w:r w:rsidRPr="00601E83">
              <w:rPr>
                <w:rFonts w:cs="Arial"/>
                <w:color w:val="000000"/>
                <w:lang w:eastAsia="sr-Latn-RS"/>
              </w:rPr>
              <w:t>JEM</w:t>
            </w:r>
            <w:r>
              <w:rPr>
                <w:rFonts w:cs="Arial"/>
                <w:color w:val="000000"/>
                <w:lang w:eastAsia="sr-Latn-RS"/>
              </w:rPr>
              <w:t>НИК</w:t>
            </w:r>
          </w:p>
          <w:p w:rsidR="000B6BB7" w:rsidRPr="002E592E" w:rsidRDefault="000B6BB7" w:rsidP="00AD455E">
            <w:pPr>
              <w:jc w:val="left"/>
              <w:rPr>
                <w:rFonts w:cs="Arial"/>
              </w:rPr>
            </w:pPr>
            <w:r>
              <w:rPr>
                <w:rFonts w:cs="Arial"/>
                <w:color w:val="000000"/>
                <w:lang w:eastAsia="sr-Latn-RS"/>
              </w:rPr>
              <w:t xml:space="preserve"> </w:t>
            </w:r>
            <w:r w:rsidRPr="00601E83">
              <w:rPr>
                <w:rFonts w:cs="Arial"/>
                <w:color w:val="000000"/>
                <w:lang w:eastAsia="sr-Latn-RS"/>
              </w:rPr>
              <w:t>IPR512, Paradox</w:t>
            </w:r>
            <w:r>
              <w:rPr>
                <w:rFonts w:cs="Arial"/>
                <w:color w:val="000000"/>
                <w:lang w:val="sr-Cyrl-RS" w:eastAsia="sr-Latn-RS"/>
              </w:rPr>
              <w:t xml:space="preserve"> </w:t>
            </w:r>
            <w:r>
              <w:rPr>
                <w:rFonts w:cs="Arial"/>
              </w:rPr>
              <w:t>или oдгoвaрajу</w:t>
            </w:r>
            <w:r>
              <w:rPr>
                <w:rFonts w:cs="Arial"/>
                <w:lang w:val="sr-Latn-RS"/>
              </w:rPr>
              <w:t>ћe</w:t>
            </w:r>
            <w:r w:rsidRPr="00DE0CCF">
              <w:rPr>
                <w:rFonts w:cs="Arial"/>
              </w:rPr>
              <w:t>.</w:t>
            </w:r>
          </w:p>
        </w:tc>
        <w:tc>
          <w:tcPr>
            <w:tcW w:w="1342" w:type="dxa"/>
            <w:tcBorders>
              <w:top w:val="single" w:sz="4" w:space="0" w:color="auto"/>
              <w:left w:val="nil"/>
              <w:bottom w:val="nil"/>
              <w:right w:val="single" w:sz="4" w:space="0" w:color="auto"/>
            </w:tcBorders>
            <w:shd w:val="clear" w:color="auto" w:fill="auto"/>
            <w:noWrap/>
            <w:vAlign w:val="bottom"/>
          </w:tcPr>
          <w:p w:rsidR="000B6BB7" w:rsidRPr="00601E83" w:rsidRDefault="000B6BB7" w:rsidP="000B6BB7">
            <w:pPr>
              <w:jc w:val="center"/>
              <w:rPr>
                <w:rFonts w:cs="Arial"/>
                <w:lang w:val="sr-Cyrl-RS" w:eastAsia="sr-Latn-RS"/>
              </w:rPr>
            </w:pPr>
            <w:r>
              <w:rPr>
                <w:rFonts w:cs="Arial"/>
                <w:lang w:eastAsia="sr-Latn-RS"/>
              </w:rPr>
              <w:t>kom</w:t>
            </w:r>
            <w:r>
              <w:rPr>
                <w:rFonts w:cs="Arial"/>
                <w:lang w:val="sr-Cyrl-RS" w:eastAsia="sr-Latn-RS"/>
              </w:rPr>
              <w:t>.</w:t>
            </w:r>
          </w:p>
        </w:tc>
        <w:tc>
          <w:tcPr>
            <w:tcW w:w="1688" w:type="dxa"/>
            <w:tcBorders>
              <w:top w:val="single" w:sz="4" w:space="0" w:color="auto"/>
              <w:left w:val="nil"/>
              <w:bottom w:val="nil"/>
              <w:right w:val="single" w:sz="4" w:space="0" w:color="auto"/>
            </w:tcBorders>
            <w:shd w:val="clear" w:color="auto" w:fill="auto"/>
            <w:vAlign w:val="bottom"/>
          </w:tcPr>
          <w:p w:rsidR="000B6BB7" w:rsidRPr="00601E83" w:rsidRDefault="000B6BB7" w:rsidP="000B6BB7">
            <w:pPr>
              <w:jc w:val="right"/>
              <w:rPr>
                <w:rFonts w:cs="Arial"/>
                <w:lang w:val="sr-Cyrl-RS" w:eastAsia="sr-Latn-RS"/>
              </w:rPr>
            </w:pPr>
            <w:r>
              <w:rPr>
                <w:rFonts w:cs="Arial"/>
                <w:lang w:eastAsia="sr-Latn-RS"/>
              </w:rPr>
              <w:t>1</w:t>
            </w:r>
            <w:r>
              <w:rPr>
                <w:rFonts w:cs="Arial"/>
                <w:lang w:val="sr-Cyrl-RS" w:eastAsia="sr-Latn-RS"/>
              </w:rPr>
              <w:t>,00</w:t>
            </w:r>
          </w:p>
        </w:tc>
      </w:tr>
      <w:tr w:rsidR="000B6BB7" w:rsidRPr="00244BB1" w:rsidTr="000B6BB7">
        <w:trPr>
          <w:trHeight w:val="600"/>
          <w:jc w:val="center"/>
        </w:trPr>
        <w:tc>
          <w:tcPr>
            <w:tcW w:w="980" w:type="dxa"/>
            <w:tcBorders>
              <w:top w:val="single" w:sz="4" w:space="0" w:color="auto"/>
              <w:left w:val="double" w:sz="6" w:space="0" w:color="auto"/>
              <w:bottom w:val="single" w:sz="4" w:space="0" w:color="auto"/>
              <w:right w:val="single" w:sz="4" w:space="0" w:color="auto"/>
            </w:tcBorders>
            <w:shd w:val="clear" w:color="000000" w:fill="BFBFBF"/>
            <w:hideMark/>
          </w:tcPr>
          <w:p w:rsidR="000B6BB7" w:rsidRPr="00244BB1" w:rsidRDefault="000B6BB7" w:rsidP="000B6BB7">
            <w:pPr>
              <w:jc w:val="center"/>
              <w:rPr>
                <w:rFonts w:cs="Arial"/>
                <w:lang w:eastAsia="sr-Latn-RS"/>
              </w:rPr>
            </w:pPr>
            <w:r w:rsidRPr="00244BB1">
              <w:rPr>
                <w:rFonts w:cs="Arial"/>
                <w:lang w:eastAsia="sr-Latn-RS"/>
              </w:rPr>
              <w:t>2.</w:t>
            </w:r>
          </w:p>
        </w:tc>
        <w:tc>
          <w:tcPr>
            <w:tcW w:w="5784" w:type="dxa"/>
            <w:tcBorders>
              <w:top w:val="single" w:sz="4" w:space="0" w:color="auto"/>
              <w:left w:val="nil"/>
              <w:bottom w:val="single" w:sz="4" w:space="0" w:color="auto"/>
              <w:right w:val="single" w:sz="4" w:space="0" w:color="auto"/>
            </w:tcBorders>
            <w:shd w:val="clear" w:color="000000" w:fill="BFBFBF"/>
            <w:hideMark/>
          </w:tcPr>
          <w:p w:rsidR="000B6BB7" w:rsidRPr="00244BB1" w:rsidRDefault="000B6BB7" w:rsidP="000B6BB7">
            <w:pPr>
              <w:jc w:val="left"/>
              <w:rPr>
                <w:rFonts w:cs="Arial"/>
              </w:rPr>
            </w:pPr>
            <w:r>
              <w:rPr>
                <w:rFonts w:cs="Arial"/>
                <w:lang w:eastAsia="sr-Latn-RS"/>
              </w:rPr>
              <w:t>К</w:t>
            </w:r>
            <w:r w:rsidRPr="00244BB1">
              <w:rPr>
                <w:rFonts w:cs="Arial"/>
                <w:lang w:eastAsia="sr-Latn-RS"/>
              </w:rPr>
              <w:t>A</w:t>
            </w:r>
            <w:r>
              <w:rPr>
                <w:rFonts w:cs="Arial"/>
                <w:lang w:eastAsia="sr-Latn-RS"/>
              </w:rPr>
              <w:t>БЛ</w:t>
            </w:r>
            <w:r w:rsidRPr="00244BB1">
              <w:rPr>
                <w:rFonts w:cs="Arial"/>
                <w:lang w:eastAsia="sr-Latn-RS"/>
              </w:rPr>
              <w:t>O</w:t>
            </w:r>
            <w:r>
              <w:rPr>
                <w:rFonts w:cs="Arial"/>
                <w:lang w:eastAsia="sr-Latn-RS"/>
              </w:rPr>
              <w:t>ВИ</w:t>
            </w:r>
            <w:r w:rsidRPr="00244BB1">
              <w:rPr>
                <w:rFonts w:cs="Arial"/>
                <w:lang w:eastAsia="sr-Latn-RS"/>
              </w:rPr>
              <w:t xml:space="preserve"> </w:t>
            </w:r>
            <w:r>
              <w:rPr>
                <w:rFonts w:cs="Arial"/>
                <w:lang w:eastAsia="sr-Latn-RS"/>
              </w:rPr>
              <w:t>И</w:t>
            </w:r>
            <w:r w:rsidRPr="00244BB1">
              <w:rPr>
                <w:rFonts w:cs="Arial"/>
                <w:lang w:eastAsia="sr-Latn-RS"/>
              </w:rPr>
              <w:t xml:space="preserve"> </w:t>
            </w:r>
            <w:r>
              <w:rPr>
                <w:rFonts w:cs="Arial"/>
                <w:lang w:eastAsia="sr-Latn-RS"/>
              </w:rPr>
              <w:t>ИНС</w:t>
            </w:r>
            <w:r w:rsidRPr="00244BB1">
              <w:rPr>
                <w:rFonts w:cs="Arial"/>
                <w:lang w:eastAsia="sr-Latn-RS"/>
              </w:rPr>
              <w:t>TA</w:t>
            </w:r>
            <w:r>
              <w:rPr>
                <w:rFonts w:cs="Arial"/>
                <w:lang w:eastAsia="sr-Latn-RS"/>
              </w:rPr>
              <w:t>Л</w:t>
            </w:r>
            <w:r w:rsidRPr="00244BB1">
              <w:rPr>
                <w:rFonts w:cs="Arial"/>
                <w:lang w:eastAsia="sr-Latn-RS"/>
              </w:rPr>
              <w:t>A</w:t>
            </w:r>
            <w:r>
              <w:rPr>
                <w:rFonts w:cs="Arial"/>
                <w:lang w:eastAsia="sr-Latn-RS"/>
              </w:rPr>
              <w:t>ЦИ</w:t>
            </w:r>
            <w:r w:rsidRPr="00244BB1">
              <w:rPr>
                <w:rFonts w:cs="Arial"/>
                <w:lang w:eastAsia="sr-Latn-RS"/>
              </w:rPr>
              <w:t>O</w:t>
            </w:r>
            <w:r>
              <w:rPr>
                <w:rFonts w:cs="Arial"/>
                <w:lang w:eastAsia="sr-Latn-RS"/>
              </w:rPr>
              <w:t>НИ</w:t>
            </w:r>
            <w:r w:rsidRPr="00244BB1">
              <w:rPr>
                <w:rFonts w:cs="Arial"/>
                <w:lang w:eastAsia="sr-Latn-RS"/>
              </w:rPr>
              <w:t xml:space="preserve"> MATE</w:t>
            </w:r>
            <w:r>
              <w:rPr>
                <w:rFonts w:cs="Arial"/>
                <w:lang w:eastAsia="sr-Latn-RS"/>
              </w:rPr>
              <w:t>РИ</w:t>
            </w:r>
            <w:r w:rsidRPr="00244BB1">
              <w:rPr>
                <w:rFonts w:cs="Arial"/>
                <w:lang w:eastAsia="sr-Latn-RS"/>
              </w:rPr>
              <w:t>JA</w:t>
            </w:r>
            <w:r>
              <w:rPr>
                <w:rFonts w:cs="Arial"/>
                <w:lang w:eastAsia="sr-Latn-RS"/>
              </w:rPr>
              <w:t>Л</w:t>
            </w:r>
          </w:p>
        </w:tc>
        <w:tc>
          <w:tcPr>
            <w:tcW w:w="1342" w:type="dxa"/>
            <w:tcBorders>
              <w:top w:val="single" w:sz="4" w:space="0" w:color="auto"/>
              <w:left w:val="nil"/>
              <w:bottom w:val="single" w:sz="4" w:space="0" w:color="auto"/>
              <w:right w:val="single" w:sz="4" w:space="0" w:color="auto"/>
            </w:tcBorders>
            <w:shd w:val="clear" w:color="000000" w:fill="BFBFBF"/>
            <w:vAlign w:val="bottom"/>
            <w:hideMark/>
          </w:tcPr>
          <w:p w:rsidR="000B6BB7" w:rsidRPr="00244BB1" w:rsidRDefault="000B6BB7" w:rsidP="000B6BB7">
            <w:pPr>
              <w:jc w:val="center"/>
              <w:rPr>
                <w:rFonts w:cs="Arial"/>
                <w:lang w:eastAsia="sr-Latn-RS"/>
              </w:rPr>
            </w:pPr>
          </w:p>
        </w:tc>
        <w:tc>
          <w:tcPr>
            <w:tcW w:w="1688" w:type="dxa"/>
            <w:tcBorders>
              <w:top w:val="single" w:sz="4" w:space="0" w:color="auto"/>
              <w:left w:val="nil"/>
              <w:bottom w:val="single" w:sz="4" w:space="0" w:color="auto"/>
              <w:right w:val="single" w:sz="4" w:space="0" w:color="auto"/>
            </w:tcBorders>
            <w:shd w:val="clear" w:color="000000" w:fill="BFBFBF"/>
            <w:vAlign w:val="bottom"/>
            <w:hideMark/>
          </w:tcPr>
          <w:p w:rsidR="000B6BB7" w:rsidRPr="00244BB1" w:rsidRDefault="000B6BB7" w:rsidP="000B6BB7">
            <w:pPr>
              <w:jc w:val="right"/>
              <w:rPr>
                <w:rFonts w:cs="Arial"/>
                <w:lang w:eastAsia="sr-Latn-RS"/>
              </w:rPr>
            </w:pPr>
            <w:r w:rsidRPr="00244BB1">
              <w:rPr>
                <w:rFonts w:cs="Arial"/>
                <w:lang w:eastAsia="sr-Latn-RS"/>
              </w:rPr>
              <w:t> </w:t>
            </w:r>
          </w:p>
        </w:tc>
      </w:tr>
      <w:tr w:rsidR="000B6BB7" w:rsidRPr="00244BB1" w:rsidTr="000B6BB7">
        <w:trPr>
          <w:trHeight w:val="300"/>
          <w:jc w:val="center"/>
        </w:trPr>
        <w:tc>
          <w:tcPr>
            <w:tcW w:w="980" w:type="dxa"/>
            <w:tcBorders>
              <w:top w:val="nil"/>
              <w:left w:val="double" w:sz="6" w:space="0" w:color="auto"/>
              <w:bottom w:val="nil"/>
              <w:right w:val="single" w:sz="4" w:space="0" w:color="auto"/>
            </w:tcBorders>
            <w:shd w:val="clear" w:color="auto" w:fill="auto"/>
            <w:hideMark/>
          </w:tcPr>
          <w:p w:rsidR="000B6BB7" w:rsidRPr="00244BB1" w:rsidRDefault="000B6BB7" w:rsidP="000B6BB7">
            <w:pPr>
              <w:rPr>
                <w:rFonts w:cs="Arial"/>
                <w:lang w:eastAsia="sr-Latn-RS"/>
              </w:rPr>
            </w:pPr>
            <w:r w:rsidRPr="00244BB1">
              <w:rPr>
                <w:rFonts w:cs="Arial"/>
                <w:lang w:eastAsia="sr-Latn-RS"/>
              </w:rPr>
              <w:t> </w:t>
            </w:r>
          </w:p>
        </w:tc>
        <w:tc>
          <w:tcPr>
            <w:tcW w:w="5784" w:type="dxa"/>
            <w:tcBorders>
              <w:top w:val="nil"/>
              <w:left w:val="nil"/>
              <w:bottom w:val="nil"/>
              <w:right w:val="single" w:sz="4" w:space="0" w:color="auto"/>
            </w:tcBorders>
            <w:shd w:val="clear" w:color="auto" w:fill="auto"/>
            <w:hideMark/>
          </w:tcPr>
          <w:p w:rsidR="000B6BB7" w:rsidRPr="00244BB1" w:rsidRDefault="000B6BB7" w:rsidP="000B6BB7">
            <w:pPr>
              <w:rPr>
                <w:rFonts w:cs="Arial"/>
                <w:lang w:eastAsia="sr-Latn-RS"/>
              </w:rPr>
            </w:pPr>
            <w:r>
              <w:rPr>
                <w:rFonts w:cs="Arial"/>
              </w:rPr>
              <w:t>К</w:t>
            </w:r>
            <w:r w:rsidRPr="00DE0CCF">
              <w:rPr>
                <w:rFonts w:cs="Arial"/>
              </w:rPr>
              <w:t>a</w:t>
            </w:r>
            <w:r>
              <w:rPr>
                <w:rFonts w:cs="Arial"/>
              </w:rPr>
              <w:t>бл</w:t>
            </w:r>
            <w:r w:rsidRPr="00DE0CCF">
              <w:rPr>
                <w:rFonts w:cs="Arial"/>
              </w:rPr>
              <w:t>o</w:t>
            </w:r>
            <w:r>
              <w:rPr>
                <w:rFonts w:cs="Arial"/>
              </w:rPr>
              <w:t>ви</w:t>
            </w:r>
            <w:r w:rsidRPr="00DE0CCF">
              <w:rPr>
                <w:rFonts w:cs="Arial"/>
              </w:rPr>
              <w:t xml:space="preserve"> </w:t>
            </w:r>
            <w:r>
              <w:rPr>
                <w:rFonts w:cs="Arial"/>
              </w:rPr>
              <w:t>тип</w:t>
            </w:r>
            <w:r w:rsidRPr="00DE0CCF">
              <w:rPr>
                <w:rFonts w:cs="Arial"/>
              </w:rPr>
              <w:t>a</w:t>
            </w:r>
            <w:r w:rsidRPr="00244BB1">
              <w:rPr>
                <w:rFonts w:cs="Arial"/>
                <w:lang w:eastAsia="sr-Latn-RS"/>
              </w:rPr>
              <w:t>:</w:t>
            </w:r>
          </w:p>
        </w:tc>
        <w:tc>
          <w:tcPr>
            <w:tcW w:w="1342" w:type="dxa"/>
            <w:tcBorders>
              <w:top w:val="nil"/>
              <w:left w:val="nil"/>
              <w:bottom w:val="nil"/>
              <w:right w:val="single" w:sz="4" w:space="0" w:color="auto"/>
            </w:tcBorders>
            <w:shd w:val="clear" w:color="auto" w:fill="auto"/>
            <w:vAlign w:val="bottom"/>
            <w:hideMark/>
          </w:tcPr>
          <w:p w:rsidR="000B6BB7" w:rsidRPr="00244BB1" w:rsidRDefault="000B6BB7" w:rsidP="000B6BB7">
            <w:pPr>
              <w:jc w:val="center"/>
              <w:rPr>
                <w:rFonts w:cs="Arial"/>
                <w:lang w:eastAsia="sr-Latn-RS"/>
              </w:rPr>
            </w:pPr>
          </w:p>
        </w:tc>
        <w:tc>
          <w:tcPr>
            <w:tcW w:w="1688" w:type="dxa"/>
            <w:tcBorders>
              <w:top w:val="nil"/>
              <w:left w:val="nil"/>
              <w:bottom w:val="nil"/>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 </w:t>
            </w:r>
          </w:p>
        </w:tc>
      </w:tr>
      <w:tr w:rsidR="000B6BB7" w:rsidRPr="00244BB1" w:rsidTr="000B6BB7">
        <w:trPr>
          <w:trHeight w:val="300"/>
          <w:jc w:val="center"/>
        </w:trPr>
        <w:tc>
          <w:tcPr>
            <w:tcW w:w="980" w:type="dxa"/>
            <w:tcBorders>
              <w:top w:val="nil"/>
              <w:left w:val="double" w:sz="6" w:space="0" w:color="auto"/>
              <w:bottom w:val="nil"/>
              <w:right w:val="single" w:sz="4" w:space="0" w:color="auto"/>
            </w:tcBorders>
            <w:shd w:val="clear" w:color="auto" w:fill="auto"/>
            <w:hideMark/>
          </w:tcPr>
          <w:p w:rsidR="000B6BB7" w:rsidRPr="00244BB1" w:rsidRDefault="000B6BB7" w:rsidP="000B6BB7">
            <w:pPr>
              <w:rPr>
                <w:rFonts w:cs="Arial"/>
                <w:lang w:eastAsia="sr-Latn-RS"/>
              </w:rPr>
            </w:pPr>
            <w:r w:rsidRPr="00244BB1">
              <w:rPr>
                <w:rFonts w:cs="Arial"/>
                <w:lang w:eastAsia="sr-Latn-RS"/>
              </w:rPr>
              <w:t> </w:t>
            </w:r>
          </w:p>
        </w:tc>
        <w:tc>
          <w:tcPr>
            <w:tcW w:w="5784" w:type="dxa"/>
            <w:tcBorders>
              <w:top w:val="nil"/>
              <w:left w:val="nil"/>
              <w:bottom w:val="nil"/>
              <w:right w:val="single" w:sz="4" w:space="0" w:color="auto"/>
            </w:tcBorders>
            <w:shd w:val="clear" w:color="auto" w:fill="auto"/>
            <w:hideMark/>
          </w:tcPr>
          <w:p w:rsidR="000B6BB7" w:rsidRPr="00244BB1" w:rsidRDefault="000B6BB7" w:rsidP="000B6BB7">
            <w:pPr>
              <w:rPr>
                <w:rFonts w:cs="Arial"/>
                <w:lang w:eastAsia="sr-Latn-RS"/>
              </w:rPr>
            </w:pPr>
            <w:r w:rsidRPr="00244BB1">
              <w:rPr>
                <w:rFonts w:cs="Arial"/>
                <w:lang w:eastAsia="sr-Latn-RS"/>
              </w:rPr>
              <w:t>IY (St) Y - 3 x 2 x 0.8 mm</w:t>
            </w:r>
          </w:p>
        </w:tc>
        <w:tc>
          <w:tcPr>
            <w:tcW w:w="1342" w:type="dxa"/>
            <w:tcBorders>
              <w:top w:val="nil"/>
              <w:left w:val="nil"/>
              <w:bottom w:val="nil"/>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m</w:t>
            </w:r>
          </w:p>
        </w:tc>
        <w:tc>
          <w:tcPr>
            <w:tcW w:w="1688" w:type="dxa"/>
            <w:tcBorders>
              <w:top w:val="nil"/>
              <w:left w:val="nil"/>
              <w:bottom w:val="nil"/>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800,00</w:t>
            </w:r>
          </w:p>
        </w:tc>
      </w:tr>
      <w:tr w:rsidR="000B6BB7" w:rsidRPr="00244BB1" w:rsidTr="000B6BB7">
        <w:trPr>
          <w:trHeight w:val="300"/>
          <w:jc w:val="center"/>
        </w:trPr>
        <w:tc>
          <w:tcPr>
            <w:tcW w:w="980" w:type="dxa"/>
            <w:tcBorders>
              <w:top w:val="nil"/>
              <w:left w:val="double" w:sz="6" w:space="0" w:color="auto"/>
              <w:bottom w:val="nil"/>
              <w:right w:val="single" w:sz="4" w:space="0" w:color="auto"/>
            </w:tcBorders>
            <w:shd w:val="clear" w:color="auto" w:fill="auto"/>
            <w:hideMark/>
          </w:tcPr>
          <w:p w:rsidR="000B6BB7" w:rsidRPr="00244BB1" w:rsidRDefault="000B6BB7" w:rsidP="000B6BB7">
            <w:pPr>
              <w:rPr>
                <w:rFonts w:cs="Arial"/>
                <w:lang w:eastAsia="sr-Latn-RS"/>
              </w:rPr>
            </w:pPr>
            <w:r w:rsidRPr="00244BB1">
              <w:rPr>
                <w:rFonts w:cs="Arial"/>
                <w:lang w:eastAsia="sr-Latn-RS"/>
              </w:rPr>
              <w:t> </w:t>
            </w:r>
          </w:p>
        </w:tc>
        <w:tc>
          <w:tcPr>
            <w:tcW w:w="5784" w:type="dxa"/>
            <w:tcBorders>
              <w:top w:val="nil"/>
              <w:left w:val="nil"/>
              <w:bottom w:val="nil"/>
              <w:right w:val="single" w:sz="4" w:space="0" w:color="auto"/>
            </w:tcBorders>
            <w:shd w:val="clear" w:color="auto" w:fill="auto"/>
            <w:hideMark/>
          </w:tcPr>
          <w:p w:rsidR="000B6BB7" w:rsidRPr="00244BB1" w:rsidRDefault="000B6BB7" w:rsidP="000B6BB7">
            <w:pPr>
              <w:rPr>
                <w:rFonts w:cs="Arial"/>
                <w:lang w:eastAsia="sr-Latn-RS"/>
              </w:rPr>
            </w:pPr>
            <w:r w:rsidRPr="00244BB1">
              <w:rPr>
                <w:rFonts w:cs="Arial"/>
                <w:lang w:eastAsia="sr-Latn-RS"/>
              </w:rPr>
              <w:t>PP00 3x1,5mm</w:t>
            </w:r>
            <w:r w:rsidRPr="00244BB1">
              <w:rPr>
                <w:rFonts w:cs="Arial"/>
                <w:vertAlign w:val="superscript"/>
                <w:lang w:eastAsia="sr-Latn-RS"/>
              </w:rPr>
              <w:t>2</w:t>
            </w:r>
            <w:r w:rsidRPr="00244BB1">
              <w:rPr>
                <w:rFonts w:cs="Arial"/>
                <w:lang w:eastAsia="sr-Latn-RS"/>
              </w:rPr>
              <w:t>.</w:t>
            </w:r>
          </w:p>
        </w:tc>
        <w:tc>
          <w:tcPr>
            <w:tcW w:w="1342" w:type="dxa"/>
            <w:tcBorders>
              <w:top w:val="nil"/>
              <w:left w:val="nil"/>
              <w:bottom w:val="nil"/>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m</w:t>
            </w:r>
          </w:p>
        </w:tc>
        <w:tc>
          <w:tcPr>
            <w:tcW w:w="1688" w:type="dxa"/>
            <w:tcBorders>
              <w:top w:val="nil"/>
              <w:left w:val="nil"/>
              <w:bottom w:val="nil"/>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200,00</w:t>
            </w:r>
          </w:p>
        </w:tc>
      </w:tr>
      <w:tr w:rsidR="000B6BB7" w:rsidRPr="00244BB1" w:rsidTr="000B6BB7">
        <w:trPr>
          <w:trHeight w:val="420"/>
          <w:jc w:val="center"/>
        </w:trPr>
        <w:tc>
          <w:tcPr>
            <w:tcW w:w="980" w:type="dxa"/>
            <w:tcBorders>
              <w:top w:val="nil"/>
              <w:left w:val="double" w:sz="6" w:space="0" w:color="auto"/>
              <w:bottom w:val="single" w:sz="4" w:space="0" w:color="auto"/>
              <w:right w:val="single" w:sz="4" w:space="0" w:color="auto"/>
            </w:tcBorders>
            <w:shd w:val="clear" w:color="auto" w:fill="auto"/>
            <w:hideMark/>
          </w:tcPr>
          <w:p w:rsidR="000B6BB7" w:rsidRPr="00244BB1" w:rsidRDefault="000B6BB7" w:rsidP="000B6BB7">
            <w:pPr>
              <w:rPr>
                <w:rFonts w:cs="Arial"/>
                <w:lang w:eastAsia="sr-Latn-RS"/>
              </w:rPr>
            </w:pPr>
            <w:r w:rsidRPr="00244BB1">
              <w:rPr>
                <w:rFonts w:cs="Arial"/>
                <w:lang w:eastAsia="sr-Latn-RS"/>
              </w:rPr>
              <w:t> </w:t>
            </w:r>
          </w:p>
        </w:tc>
        <w:tc>
          <w:tcPr>
            <w:tcW w:w="5784" w:type="dxa"/>
            <w:tcBorders>
              <w:top w:val="nil"/>
              <w:left w:val="nil"/>
              <w:bottom w:val="single" w:sz="4" w:space="0" w:color="auto"/>
              <w:right w:val="single" w:sz="4" w:space="0" w:color="auto"/>
            </w:tcBorders>
            <w:shd w:val="clear" w:color="auto" w:fill="auto"/>
            <w:hideMark/>
          </w:tcPr>
          <w:p w:rsidR="000B6BB7" w:rsidRPr="00244BB1" w:rsidRDefault="000B6BB7" w:rsidP="000B6BB7">
            <w:pPr>
              <w:jc w:val="left"/>
              <w:rPr>
                <w:rFonts w:cs="Arial"/>
              </w:rPr>
            </w:pPr>
            <w:r>
              <w:rPr>
                <w:rFonts w:cs="Arial"/>
                <w:lang w:eastAsia="sr-Latn-RS"/>
              </w:rPr>
              <w:t>Пр</w:t>
            </w:r>
            <w:r w:rsidRPr="00244BB1">
              <w:rPr>
                <w:rFonts w:cs="Arial"/>
                <w:lang w:eastAsia="sr-Latn-RS"/>
              </w:rPr>
              <w:t>o</w:t>
            </w:r>
            <w:r>
              <w:rPr>
                <w:rFonts w:cs="Arial"/>
                <w:lang w:eastAsia="sr-Latn-RS"/>
              </w:rPr>
              <w:t>в</w:t>
            </w:r>
            <w:r w:rsidRPr="00244BB1">
              <w:rPr>
                <w:rFonts w:cs="Arial"/>
                <w:lang w:eastAsia="sr-Latn-RS"/>
              </w:rPr>
              <w:t>o</w:t>
            </w:r>
            <w:r>
              <w:rPr>
                <w:rFonts w:cs="Arial"/>
                <w:lang w:eastAsia="sr-Latn-RS"/>
              </w:rPr>
              <w:t>дник</w:t>
            </w:r>
            <w:r w:rsidRPr="00244BB1">
              <w:rPr>
                <w:rFonts w:cs="Arial"/>
                <w:lang w:eastAsia="sr-Latn-RS"/>
              </w:rPr>
              <w:t xml:space="preserve"> </w:t>
            </w:r>
            <w:r>
              <w:rPr>
                <w:rFonts w:cs="Arial"/>
                <w:lang w:eastAsia="sr-Latn-RS"/>
              </w:rPr>
              <w:t>жут</w:t>
            </w:r>
            <w:r w:rsidRPr="00244BB1">
              <w:rPr>
                <w:rFonts w:cs="Arial"/>
                <w:lang w:eastAsia="sr-Latn-RS"/>
              </w:rPr>
              <w:t>o/</w:t>
            </w:r>
            <w:r>
              <w:rPr>
                <w:rFonts w:cs="Arial"/>
                <w:lang w:eastAsia="sr-Latn-RS"/>
              </w:rPr>
              <w:t>з</w:t>
            </w:r>
            <w:r w:rsidRPr="00244BB1">
              <w:rPr>
                <w:rFonts w:cs="Arial"/>
                <w:lang w:eastAsia="sr-Latn-RS"/>
              </w:rPr>
              <w:t>e</w:t>
            </w:r>
            <w:r>
              <w:rPr>
                <w:rFonts w:cs="Arial"/>
                <w:lang w:eastAsia="sr-Latn-RS"/>
              </w:rPr>
              <w:t>л</w:t>
            </w:r>
            <w:r w:rsidRPr="00244BB1">
              <w:rPr>
                <w:rFonts w:cs="Arial"/>
                <w:lang w:eastAsia="sr-Latn-RS"/>
              </w:rPr>
              <w:t>e</w:t>
            </w:r>
            <w:r>
              <w:rPr>
                <w:rFonts w:cs="Arial"/>
                <w:lang w:eastAsia="sr-Latn-RS"/>
              </w:rPr>
              <w:t>н</w:t>
            </w:r>
            <w:r w:rsidRPr="00244BB1">
              <w:rPr>
                <w:rFonts w:cs="Arial"/>
                <w:lang w:eastAsia="sr-Latn-RS"/>
              </w:rPr>
              <w:t xml:space="preserve">e  </w:t>
            </w:r>
            <w:r>
              <w:rPr>
                <w:rFonts w:cs="Arial"/>
                <w:lang w:eastAsia="sr-Latn-RS"/>
              </w:rPr>
              <w:t>б</w:t>
            </w:r>
            <w:r w:rsidRPr="00244BB1">
              <w:rPr>
                <w:rFonts w:cs="Arial"/>
                <w:lang w:eastAsia="sr-Latn-RS"/>
              </w:rPr>
              <w:t>oje</w:t>
            </w:r>
            <w:r>
              <w:rPr>
                <w:rFonts w:cs="Arial"/>
              </w:rPr>
              <w:t xml:space="preserve"> </w:t>
            </w:r>
            <w:r w:rsidRPr="00244BB1">
              <w:rPr>
                <w:rFonts w:cs="Arial"/>
                <w:lang w:eastAsia="sr-Latn-RS"/>
              </w:rPr>
              <w:t>P/F 6mm</w:t>
            </w:r>
            <w:r w:rsidRPr="00244BB1">
              <w:rPr>
                <w:rFonts w:cs="Arial"/>
                <w:vertAlign w:val="superscript"/>
                <w:lang w:eastAsia="sr-Latn-RS"/>
              </w:rPr>
              <w:t>2</w:t>
            </w:r>
            <w:r w:rsidRPr="00244BB1">
              <w:rPr>
                <w:rFonts w:cs="Arial"/>
                <w:lang w:eastAsia="sr-Latn-RS"/>
              </w:rPr>
              <w:t>.</w:t>
            </w:r>
          </w:p>
        </w:tc>
        <w:tc>
          <w:tcPr>
            <w:tcW w:w="1342" w:type="dxa"/>
            <w:tcBorders>
              <w:top w:val="nil"/>
              <w:left w:val="nil"/>
              <w:bottom w:val="single" w:sz="4" w:space="0" w:color="auto"/>
              <w:right w:val="single" w:sz="4" w:space="0" w:color="auto"/>
            </w:tcBorders>
            <w:shd w:val="clear" w:color="auto" w:fill="auto"/>
            <w:vAlign w:val="bottom"/>
            <w:hideMark/>
          </w:tcPr>
          <w:p w:rsidR="000B6BB7" w:rsidRPr="00244BB1" w:rsidRDefault="000B6BB7" w:rsidP="000B6BB7">
            <w:pPr>
              <w:jc w:val="center"/>
              <w:rPr>
                <w:rFonts w:cs="Arial"/>
                <w:lang w:eastAsia="sr-Latn-RS"/>
              </w:rPr>
            </w:pPr>
            <w:r w:rsidRPr="00244BB1">
              <w:rPr>
                <w:rFonts w:cs="Arial"/>
                <w:lang w:eastAsia="sr-Latn-RS"/>
              </w:rPr>
              <w:t>m</w:t>
            </w:r>
          </w:p>
        </w:tc>
        <w:tc>
          <w:tcPr>
            <w:tcW w:w="1688" w:type="dxa"/>
            <w:tcBorders>
              <w:top w:val="nil"/>
              <w:left w:val="nil"/>
              <w:bottom w:val="single" w:sz="4" w:space="0" w:color="auto"/>
              <w:right w:val="single" w:sz="4" w:space="0" w:color="auto"/>
            </w:tcBorders>
            <w:shd w:val="clear" w:color="auto" w:fill="auto"/>
            <w:vAlign w:val="bottom"/>
            <w:hideMark/>
          </w:tcPr>
          <w:p w:rsidR="000B6BB7" w:rsidRPr="00244BB1" w:rsidRDefault="000B6BB7" w:rsidP="000B6BB7">
            <w:pPr>
              <w:jc w:val="right"/>
              <w:rPr>
                <w:rFonts w:cs="Arial"/>
                <w:lang w:eastAsia="sr-Latn-RS"/>
              </w:rPr>
            </w:pPr>
            <w:r w:rsidRPr="00244BB1">
              <w:rPr>
                <w:rFonts w:cs="Arial"/>
                <w:lang w:eastAsia="sr-Latn-RS"/>
              </w:rPr>
              <w:t>200,00</w:t>
            </w:r>
          </w:p>
        </w:tc>
      </w:tr>
    </w:tbl>
    <w:p w:rsidR="000B6BB7" w:rsidRPr="00D17E1C" w:rsidRDefault="000B6BB7" w:rsidP="000B6BB7">
      <w:pPr>
        <w:spacing w:before="0"/>
        <w:rPr>
          <w:rFonts w:cs="Arial"/>
          <w:color w:val="00B0F0"/>
          <w:lang w:eastAsia="zh-CN"/>
        </w:rPr>
      </w:pPr>
    </w:p>
    <w:p w:rsidR="00087796" w:rsidRPr="007E28E3" w:rsidRDefault="00087796" w:rsidP="00087796">
      <w:pPr>
        <w:rPr>
          <w:rFonts w:cs="Arial"/>
          <w:b/>
          <w:lang w:val="sr-Cyrl-CS"/>
        </w:rPr>
      </w:pPr>
      <w:r>
        <w:rPr>
          <w:rFonts w:cs="Arial"/>
          <w:b/>
          <w:lang w:val="sr-Cyrl-CS"/>
        </w:rPr>
        <w:t xml:space="preserve">3.2 </w:t>
      </w:r>
      <w:r w:rsidRPr="00C508F4">
        <w:rPr>
          <w:rFonts w:cs="Arial"/>
          <w:b/>
          <w:lang w:val="sr-Cyrl-CS"/>
        </w:rPr>
        <w:t xml:space="preserve">Гарантни </w:t>
      </w:r>
      <w:r w:rsidRPr="007E28E3">
        <w:rPr>
          <w:rFonts w:cs="Arial"/>
          <w:b/>
          <w:lang w:val="sr-Cyrl-CS"/>
        </w:rPr>
        <w:t>рок</w:t>
      </w:r>
      <w:r w:rsidR="007E28E3" w:rsidRPr="007E28E3">
        <w:rPr>
          <w:rFonts w:cs="Arial"/>
          <w:b/>
          <w:lang w:val="sr-Cyrl-CS"/>
        </w:rPr>
        <w:t xml:space="preserve"> (за све партије)</w:t>
      </w:r>
    </w:p>
    <w:p w:rsidR="00087796" w:rsidRPr="00DE0CCF" w:rsidRDefault="007963BC" w:rsidP="00087796">
      <w:pPr>
        <w:rPr>
          <w:rFonts w:cs="Arial"/>
        </w:rPr>
      </w:pPr>
      <w:r w:rsidRPr="00685E65">
        <w:rPr>
          <w:rFonts w:cs="Arial"/>
        </w:rPr>
        <w:t xml:space="preserve">Гарантни рок мора бити најмање 24 месецa од дана </w:t>
      </w:r>
      <w:r>
        <w:rPr>
          <w:rFonts w:cs="Arial"/>
        </w:rPr>
        <w:t>монтажe  и пуштањa</w:t>
      </w:r>
      <w:r w:rsidRPr="00C12D20">
        <w:rPr>
          <w:rFonts w:cs="Arial"/>
        </w:rPr>
        <w:t xml:space="preserve"> у рад</w:t>
      </w:r>
      <w:r w:rsidRPr="0073593A">
        <w:rPr>
          <w:rFonts w:cs="Arial"/>
        </w:rPr>
        <w:t xml:space="preserve"> </w:t>
      </w:r>
      <w:r w:rsidR="00087796" w:rsidRPr="0073593A">
        <w:rPr>
          <w:rFonts w:cs="Arial"/>
        </w:rPr>
        <w:t xml:space="preserve">Изабрани Понуђач </w:t>
      </w:r>
      <w:r w:rsidR="00087796" w:rsidRPr="00DE0CCF">
        <w:rPr>
          <w:rFonts w:cs="Arial"/>
        </w:rPr>
        <w:t>је дужан да о свом трошку отклони све евентуалне недостатке у току трајања гарантног рока.</w:t>
      </w:r>
    </w:p>
    <w:p w:rsidR="00087796" w:rsidRDefault="00087796" w:rsidP="00087796">
      <w:pPr>
        <w:rPr>
          <w:rFonts w:cs="Arial"/>
          <w:b/>
          <w:lang w:val="sr-Cyrl-RS" w:eastAsia="sr-Latn-CS"/>
        </w:rPr>
      </w:pPr>
      <w:r w:rsidRPr="00264447">
        <w:rPr>
          <w:rFonts w:cs="Arial"/>
          <w:b/>
          <w:lang w:val="sr-Cyrl-RS" w:eastAsia="sr-Latn-CS"/>
        </w:rPr>
        <w:t xml:space="preserve">3.3 Рок </w:t>
      </w:r>
      <w:r w:rsidR="00316061">
        <w:rPr>
          <w:rFonts w:cs="Arial"/>
          <w:b/>
          <w:lang w:val="sr-Cyrl-RS" w:eastAsia="sr-Latn-CS"/>
        </w:rPr>
        <w:t>испоруке са монтажом и пуштањем у рад:</w:t>
      </w:r>
    </w:p>
    <w:p w:rsidR="00316061" w:rsidRPr="00264447" w:rsidRDefault="00316061" w:rsidP="00087796">
      <w:pPr>
        <w:rPr>
          <w:rFonts w:cs="Arial"/>
          <w:b/>
          <w:lang w:val="sr-Latn-CS" w:eastAsia="sr-Latn-CS"/>
        </w:rPr>
      </w:pPr>
      <w:r>
        <w:rPr>
          <w:rFonts w:cs="Arial"/>
          <w:b/>
          <w:lang w:val="sr-Cyrl-RS" w:eastAsia="sr-Latn-CS"/>
        </w:rPr>
        <w:t>ЗА ПАРТИЈЕ 1 и 3</w:t>
      </w:r>
    </w:p>
    <w:p w:rsidR="006C5C36" w:rsidRPr="0033337C" w:rsidRDefault="00087796" w:rsidP="006C5C36">
      <w:pPr>
        <w:autoSpaceDE w:val="0"/>
        <w:autoSpaceDN w:val="0"/>
        <w:adjustRightInd w:val="0"/>
        <w:rPr>
          <w:rFonts w:eastAsia="Calibri" w:cs="Arial"/>
          <w:lang w:val="sr-Cyrl-RS"/>
        </w:rPr>
      </w:pPr>
      <w:r w:rsidRPr="00DE0CCF">
        <w:rPr>
          <w:rFonts w:cs="Arial"/>
        </w:rPr>
        <w:t>Изабрани понуђач је обавезан да испоруку</w:t>
      </w:r>
      <w:r>
        <w:rPr>
          <w:rFonts w:cs="Arial"/>
          <w:lang w:val="sr-Cyrl-RS"/>
        </w:rPr>
        <w:t xml:space="preserve">, </w:t>
      </w:r>
      <w:r w:rsidRPr="00DE0CCF">
        <w:rPr>
          <w:rFonts w:cs="Arial"/>
        </w:rPr>
        <w:t xml:space="preserve"> </w:t>
      </w:r>
      <w:r>
        <w:rPr>
          <w:rFonts w:cs="Arial"/>
          <w:lang w:val="sr-Cyrl-RS"/>
        </w:rPr>
        <w:t>монтажу и пуштање у рад</w:t>
      </w:r>
      <w:r w:rsidRPr="00DE0CCF">
        <w:rPr>
          <w:rFonts w:cs="Arial"/>
        </w:rPr>
        <w:t xml:space="preserve"> </w:t>
      </w:r>
      <w:r w:rsidR="006C5C36" w:rsidRPr="002F04CA">
        <w:rPr>
          <w:rFonts w:eastAsia="Calibri" w:cs="Arial"/>
          <w:lang w:val="sr-Cyrl-RS"/>
        </w:rPr>
        <w:t xml:space="preserve">и да достави пројекат изведеног стања (3 примерка) </w:t>
      </w:r>
      <w:r w:rsidR="006C5C36" w:rsidRPr="002F04CA">
        <w:rPr>
          <w:rFonts w:eastAsia="Calibri" w:cs="Arial"/>
        </w:rPr>
        <w:t xml:space="preserve"> </w:t>
      </w:r>
      <w:r w:rsidR="006C5C36" w:rsidRPr="002F04CA">
        <w:rPr>
          <w:rFonts w:eastAsia="Calibri" w:cs="Arial"/>
          <w:lang w:val="sr-Cyrl-RS"/>
        </w:rPr>
        <w:t xml:space="preserve">у року најкасније до </w:t>
      </w:r>
      <w:r w:rsidR="006C5C36" w:rsidRPr="002F04CA">
        <w:rPr>
          <w:rFonts w:eastAsia="Calibri" w:cs="Arial"/>
        </w:rPr>
        <w:t xml:space="preserve"> </w:t>
      </w:r>
      <w:r w:rsidR="006C5C36">
        <w:rPr>
          <w:rFonts w:eastAsia="Calibri" w:cs="Arial"/>
          <w:lang w:val="sr-Cyrl-RS"/>
        </w:rPr>
        <w:t>4 месеца</w:t>
      </w:r>
      <w:r w:rsidR="0033337C">
        <w:rPr>
          <w:rFonts w:eastAsia="Calibri" w:cs="Arial"/>
          <w:lang w:val="sr-Cyrl-RS"/>
        </w:rPr>
        <w:t xml:space="preserve"> ,од ступања Уговора на снагу .</w:t>
      </w:r>
    </w:p>
    <w:p w:rsidR="00316061" w:rsidRPr="00264447" w:rsidRDefault="00316061" w:rsidP="00316061">
      <w:pPr>
        <w:rPr>
          <w:rFonts w:cs="Arial"/>
          <w:b/>
          <w:lang w:val="sr-Latn-CS" w:eastAsia="sr-Latn-CS"/>
        </w:rPr>
      </w:pPr>
      <w:r>
        <w:rPr>
          <w:rFonts w:cs="Arial"/>
          <w:b/>
          <w:lang w:val="sr-Cyrl-RS" w:eastAsia="sr-Latn-CS"/>
        </w:rPr>
        <w:t>ЗА ПАРТИЈУ 2:</w:t>
      </w:r>
    </w:p>
    <w:p w:rsidR="00316061" w:rsidRPr="0033337C" w:rsidRDefault="00316061" w:rsidP="00316061">
      <w:pPr>
        <w:autoSpaceDE w:val="0"/>
        <w:autoSpaceDN w:val="0"/>
        <w:adjustRightInd w:val="0"/>
        <w:rPr>
          <w:rFonts w:eastAsia="Calibri" w:cs="Arial"/>
          <w:lang w:val="sr-Cyrl-RS"/>
        </w:rPr>
      </w:pPr>
      <w:r w:rsidRPr="002F04CA">
        <w:rPr>
          <w:rFonts w:eastAsia="Calibri" w:cs="Arial"/>
        </w:rPr>
        <w:t xml:space="preserve">Изабрани понуђач је обавезан да </w:t>
      </w:r>
      <w:r w:rsidRPr="002F04CA">
        <w:rPr>
          <w:rFonts w:eastAsia="Calibri" w:cs="Arial"/>
          <w:lang w:val="sr-Cyrl-RS"/>
        </w:rPr>
        <w:t xml:space="preserve"> </w:t>
      </w:r>
      <w:r w:rsidRPr="002F04CA">
        <w:rPr>
          <w:rFonts w:eastAsia="Calibri" w:cs="Arial"/>
        </w:rPr>
        <w:t xml:space="preserve">изврши испоруку, </w:t>
      </w:r>
      <w:r w:rsidRPr="002F04CA">
        <w:rPr>
          <w:rFonts w:eastAsia="Calibri" w:cs="Arial"/>
          <w:lang w:val="sr-Cyrl-RS"/>
        </w:rPr>
        <w:t xml:space="preserve">уградњу, пуштање у рад и да достави пројекат изведеног стања (3 примерка) </w:t>
      </w:r>
      <w:r w:rsidRPr="002F04CA">
        <w:rPr>
          <w:rFonts w:eastAsia="Calibri" w:cs="Arial"/>
        </w:rPr>
        <w:t xml:space="preserve"> </w:t>
      </w:r>
      <w:r w:rsidRPr="002F04CA">
        <w:rPr>
          <w:rFonts w:eastAsia="Calibri" w:cs="Arial"/>
          <w:lang w:val="sr-Cyrl-RS"/>
        </w:rPr>
        <w:t xml:space="preserve">у року најкасније до </w:t>
      </w:r>
      <w:r w:rsidRPr="002F04CA">
        <w:rPr>
          <w:rFonts w:eastAsia="Calibri" w:cs="Arial"/>
        </w:rPr>
        <w:t xml:space="preserve"> </w:t>
      </w:r>
      <w:r w:rsidR="004E572A">
        <w:rPr>
          <w:rFonts w:eastAsia="Calibri" w:cs="Arial"/>
          <w:lang w:val="sr-Cyrl-RS"/>
        </w:rPr>
        <w:t>3</w:t>
      </w:r>
      <w:r w:rsidRPr="002F04CA">
        <w:rPr>
          <w:rFonts w:eastAsia="Calibri" w:cs="Arial"/>
          <w:lang w:val="sr-Cyrl-RS"/>
        </w:rPr>
        <w:t xml:space="preserve"> </w:t>
      </w:r>
      <w:r w:rsidR="004E572A">
        <w:rPr>
          <w:rFonts w:eastAsia="Calibri" w:cs="Arial"/>
          <w:lang w:val="sr-Cyrl-RS"/>
        </w:rPr>
        <w:t>месеца</w:t>
      </w:r>
      <w:r w:rsidRPr="002F04CA">
        <w:rPr>
          <w:rFonts w:eastAsia="Calibri" w:cs="Arial"/>
          <w:lang w:val="sr-Cyrl-RS"/>
        </w:rPr>
        <w:t xml:space="preserve"> ,од ступања Уговора на снагу </w:t>
      </w:r>
      <w:r w:rsidR="0033337C">
        <w:rPr>
          <w:rFonts w:eastAsia="Calibri" w:cs="Arial"/>
          <w:lang w:val="sr-Cyrl-RS"/>
        </w:rPr>
        <w:t>.</w:t>
      </w:r>
    </w:p>
    <w:p w:rsidR="00087796" w:rsidRDefault="00087796" w:rsidP="00087796">
      <w:pPr>
        <w:rPr>
          <w:rFonts w:cs="Arial"/>
        </w:rPr>
      </w:pPr>
    </w:p>
    <w:p w:rsidR="007963BC" w:rsidRPr="00DE0CCF" w:rsidRDefault="007963BC" w:rsidP="00087796">
      <w:pPr>
        <w:rPr>
          <w:rFonts w:cs="Arial"/>
        </w:rPr>
      </w:pPr>
    </w:p>
    <w:p w:rsidR="00087796" w:rsidRDefault="00087796" w:rsidP="00087796">
      <w:pPr>
        <w:spacing w:before="0"/>
        <w:rPr>
          <w:rFonts w:cs="Arial"/>
          <w:b/>
          <w:lang w:val="sr-Cyrl-RS"/>
        </w:rPr>
      </w:pPr>
      <w:r w:rsidRPr="00264447">
        <w:rPr>
          <w:rFonts w:cs="Arial"/>
          <w:b/>
        </w:rPr>
        <w:t>3.</w:t>
      </w:r>
      <w:r w:rsidRPr="00264447">
        <w:rPr>
          <w:rFonts w:cs="Arial"/>
          <w:b/>
          <w:lang w:val="sr-Cyrl-RS"/>
        </w:rPr>
        <w:t>4</w:t>
      </w:r>
      <w:r w:rsidRPr="00264447">
        <w:rPr>
          <w:rFonts w:cs="Arial"/>
          <w:b/>
        </w:rPr>
        <w:t>.Место извршења услуга</w:t>
      </w:r>
      <w:r w:rsidRPr="00264447">
        <w:rPr>
          <w:rFonts w:cs="Arial"/>
          <w:b/>
          <w:lang w:val="sr-Cyrl-RS"/>
        </w:rPr>
        <w:t>:</w:t>
      </w:r>
    </w:p>
    <w:p w:rsidR="00087796" w:rsidRPr="00264447" w:rsidRDefault="00087796" w:rsidP="00087796">
      <w:pPr>
        <w:spacing w:before="0"/>
        <w:rPr>
          <w:rFonts w:cs="Arial"/>
          <w:b/>
          <w:lang w:val="sr-Cyrl-RS"/>
        </w:rPr>
      </w:pPr>
    </w:p>
    <w:p w:rsidR="00087796" w:rsidRDefault="002547E1" w:rsidP="002547E1">
      <w:pPr>
        <w:tabs>
          <w:tab w:val="left" w:pos="8025"/>
        </w:tabs>
        <w:spacing w:before="0"/>
        <w:rPr>
          <w:rFonts w:cs="Arial"/>
          <w:lang w:val="sr-Cyrl-RS" w:eastAsia="zh-CN"/>
        </w:rPr>
      </w:pPr>
      <w:r w:rsidRPr="00C12D20">
        <w:rPr>
          <w:rFonts w:cs="Arial"/>
          <w:b/>
          <w:lang w:val="sr-Cyrl-RS" w:eastAsia="zh-CN"/>
        </w:rPr>
        <w:t>Партија 1</w:t>
      </w:r>
      <w:r>
        <w:rPr>
          <w:rFonts w:cs="Arial"/>
          <w:lang w:val="sr-Cyrl-RS" w:eastAsia="zh-CN"/>
        </w:rPr>
        <w:t xml:space="preserve">.- </w:t>
      </w:r>
      <w:r w:rsidR="006C5C36">
        <w:rPr>
          <w:rFonts w:cs="Arial"/>
          <w:lang w:val="sr-Cyrl-RS" w:eastAsia="zh-CN"/>
        </w:rPr>
        <w:t xml:space="preserve">Локација ТЕНТ А, </w:t>
      </w:r>
      <w:r w:rsidR="00087796" w:rsidRPr="00264447">
        <w:rPr>
          <w:rFonts w:cs="Arial"/>
          <w:lang w:val="sr-Cyrl-RS" w:eastAsia="zh-CN"/>
        </w:rPr>
        <w:t>Локација ТЕНТ Б,</w:t>
      </w:r>
      <w:r w:rsidR="006C5C36">
        <w:rPr>
          <w:rFonts w:cs="Arial"/>
          <w:lang w:val="sr-Cyrl-RS" w:eastAsia="zh-CN"/>
        </w:rPr>
        <w:t xml:space="preserve"> </w:t>
      </w:r>
      <w:r w:rsidR="00087796" w:rsidRPr="00264447">
        <w:rPr>
          <w:rFonts w:cs="Arial"/>
          <w:lang w:val="sr-Cyrl-RS" w:eastAsia="zh-CN"/>
        </w:rPr>
        <w:t xml:space="preserve">Локација ТЕ Колубара, </w:t>
      </w:r>
      <w:r>
        <w:rPr>
          <w:rFonts w:cs="Arial"/>
          <w:lang w:val="sr-Cyrl-RS" w:eastAsia="zh-CN"/>
        </w:rPr>
        <w:t>Локација ТЕ Морава</w:t>
      </w:r>
    </w:p>
    <w:p w:rsidR="002547E1" w:rsidRDefault="002547E1" w:rsidP="002547E1">
      <w:pPr>
        <w:tabs>
          <w:tab w:val="left" w:pos="8025"/>
        </w:tabs>
        <w:spacing w:before="0"/>
        <w:rPr>
          <w:rFonts w:cs="Arial"/>
          <w:lang w:val="sr-Cyrl-RS" w:eastAsia="zh-CN"/>
        </w:rPr>
      </w:pPr>
      <w:r w:rsidRPr="00C12D20">
        <w:rPr>
          <w:rFonts w:cs="Arial"/>
          <w:b/>
          <w:lang w:val="sr-Cyrl-RS" w:eastAsia="zh-CN"/>
        </w:rPr>
        <w:t>Партија 2</w:t>
      </w:r>
      <w:r>
        <w:rPr>
          <w:rFonts w:cs="Arial"/>
          <w:lang w:val="sr-Cyrl-RS" w:eastAsia="zh-CN"/>
        </w:rPr>
        <w:t xml:space="preserve">: - </w:t>
      </w:r>
      <w:r w:rsidRPr="00264447">
        <w:rPr>
          <w:rFonts w:cs="Arial"/>
          <w:lang w:val="sr-Cyrl-RS" w:eastAsia="zh-CN"/>
        </w:rPr>
        <w:t>Локација ТЕНТ А, Локација ТЕНТ Б</w:t>
      </w:r>
    </w:p>
    <w:p w:rsidR="002547E1" w:rsidRDefault="002547E1" w:rsidP="002547E1">
      <w:pPr>
        <w:tabs>
          <w:tab w:val="left" w:pos="8025"/>
        </w:tabs>
        <w:spacing w:before="0"/>
        <w:rPr>
          <w:rFonts w:cs="Arial"/>
          <w:lang w:val="sr-Cyrl-RS" w:eastAsia="zh-CN"/>
        </w:rPr>
      </w:pPr>
      <w:r w:rsidRPr="00C12D20">
        <w:rPr>
          <w:rFonts w:cs="Arial"/>
          <w:b/>
          <w:lang w:val="sr-Cyrl-RS" w:eastAsia="zh-CN"/>
        </w:rPr>
        <w:t>Партија 3</w:t>
      </w:r>
      <w:r>
        <w:rPr>
          <w:rFonts w:cs="Arial"/>
          <w:lang w:val="sr-Cyrl-RS" w:eastAsia="zh-CN"/>
        </w:rPr>
        <w:t>:-</w:t>
      </w:r>
      <w:r w:rsidRPr="002547E1">
        <w:rPr>
          <w:rFonts w:cs="Arial"/>
          <w:lang w:val="sr-Cyrl-RS" w:eastAsia="zh-CN"/>
        </w:rPr>
        <w:t xml:space="preserve"> </w:t>
      </w:r>
      <w:r w:rsidRPr="00264447">
        <w:rPr>
          <w:rFonts w:cs="Arial"/>
          <w:lang w:val="sr-Cyrl-RS" w:eastAsia="zh-CN"/>
        </w:rPr>
        <w:t xml:space="preserve">Локација ТЕНТ А, Локација ТЕНТ Б, </w:t>
      </w:r>
      <w:r>
        <w:rPr>
          <w:rFonts w:cs="Arial"/>
          <w:lang w:val="sr-Cyrl-RS" w:eastAsia="zh-CN"/>
        </w:rPr>
        <w:t>Локација ТЕ Морава</w:t>
      </w:r>
    </w:p>
    <w:p w:rsidR="002547E1" w:rsidRPr="00CD4E1A" w:rsidRDefault="002547E1" w:rsidP="002547E1">
      <w:pPr>
        <w:tabs>
          <w:tab w:val="left" w:pos="8025"/>
        </w:tabs>
        <w:spacing w:before="0"/>
        <w:rPr>
          <w:rFonts w:cs="Arial"/>
          <w:lang w:val="sr-Cyrl-RS"/>
        </w:rPr>
      </w:pPr>
    </w:p>
    <w:p w:rsidR="00087796" w:rsidRPr="00CD4E1A" w:rsidRDefault="00087796" w:rsidP="00087796">
      <w:pPr>
        <w:pStyle w:val="Heading10"/>
        <w:rPr>
          <w:rFonts w:cs="Arial"/>
        </w:rPr>
      </w:pPr>
      <w:r w:rsidRPr="00264447">
        <w:rPr>
          <w:rFonts w:cs="Arial"/>
          <w:lang w:val="en-US"/>
        </w:rPr>
        <w:t>3.</w:t>
      </w:r>
      <w:r w:rsidRPr="00264447">
        <w:rPr>
          <w:rFonts w:cs="Arial"/>
          <w:lang w:val="sr-Cyrl-RS"/>
        </w:rPr>
        <w:t>5</w:t>
      </w:r>
      <w:r w:rsidRPr="00264447">
        <w:rPr>
          <w:rFonts w:cs="Arial"/>
          <w:lang w:val="en-US"/>
        </w:rPr>
        <w:t xml:space="preserve">. </w:t>
      </w:r>
      <w:r w:rsidRPr="00264447">
        <w:rPr>
          <w:rFonts w:cs="Arial"/>
        </w:rPr>
        <w:t>Квалитативни и квантитативни пријем</w:t>
      </w:r>
    </w:p>
    <w:p w:rsidR="00314DB1" w:rsidRDefault="00314DB1" w:rsidP="00314DB1">
      <w:pPr>
        <w:rPr>
          <w:lang w:val="sr-Cyrl-CS" w:eastAsia="ar-SA"/>
        </w:rPr>
      </w:pPr>
      <w:r w:rsidRPr="003D26A8">
        <w:rPr>
          <w:lang w:val="sr-Cyrl-CS" w:eastAsia="ar-SA"/>
        </w:rPr>
        <w:t>Квалитативни и квантитативни пријем добара извршиће Наручилац приликом испоруке. У случају неодговарајуће испоруке, Наручилац ће ту околност записнички констатовати и одмах извршити рекламацију недостатака у испоруци. Наручилац ће писану рекламацију доставити понуђачу у року од 3 дана. Понуђач је у обавези да изврши замену неисправних добара у року од 3 дана од пријема рекламације, а уколико то не учини, наручилац има право на накнаду штете.</w:t>
      </w:r>
    </w:p>
    <w:p w:rsidR="00314DB1" w:rsidRPr="003D26A8" w:rsidRDefault="00314DB1" w:rsidP="00314DB1">
      <w:pPr>
        <w:rPr>
          <w:lang w:val="sr-Cyrl-CS" w:eastAsia="ar-SA"/>
        </w:rPr>
      </w:pPr>
    </w:p>
    <w:p w:rsidR="00314DB1" w:rsidRPr="003D26A8" w:rsidRDefault="00314DB1" w:rsidP="00314DB1">
      <w:pPr>
        <w:autoSpaceDE w:val="0"/>
        <w:autoSpaceDN w:val="0"/>
        <w:adjustRightInd w:val="0"/>
        <w:spacing w:before="0"/>
        <w:rPr>
          <w:rFonts w:cs="Arial"/>
          <w:lang w:val="sr-Cyrl-RS"/>
        </w:rPr>
      </w:pPr>
      <w:r w:rsidRPr="003D26A8">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14DB1" w:rsidRPr="003D26A8" w:rsidRDefault="00314DB1" w:rsidP="00314DB1">
      <w:pPr>
        <w:autoSpaceDE w:val="0"/>
        <w:autoSpaceDN w:val="0"/>
        <w:adjustRightInd w:val="0"/>
        <w:spacing w:before="0"/>
        <w:rPr>
          <w:rFonts w:cs="Arial"/>
          <w:lang w:val="sr-Cyrl-RS"/>
        </w:rPr>
      </w:pPr>
      <w:r w:rsidRPr="003D26A8">
        <w:rPr>
          <w:rFonts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314DB1" w:rsidRPr="001B190C" w:rsidRDefault="00314DB1" w:rsidP="00314DB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Pr>
          <w:rFonts w:ascii="Arial" w:hAnsi="Arial" w:cs="Arial"/>
          <w:lang w:val="sr-Cyrl-RS"/>
        </w:rPr>
        <w:t>да</w:t>
      </w:r>
      <w:r w:rsidRPr="001B190C">
        <w:rPr>
          <w:rFonts w:ascii="Arial" w:hAnsi="Arial" w:cs="Arial"/>
          <w:lang w:val="sr-Cyrl-RS"/>
        </w:rPr>
        <w:t xml:space="preserve"> </w:t>
      </w:r>
      <w:r>
        <w:rPr>
          <w:rFonts w:ascii="Arial" w:hAnsi="Arial" w:cs="Arial"/>
          <w:lang w:val="sr-Cyrl-RS"/>
        </w:rPr>
        <w:t>ли</w:t>
      </w:r>
      <w:r w:rsidRPr="001B190C">
        <w:rPr>
          <w:rFonts w:ascii="Arial" w:hAnsi="Arial" w:cs="Arial"/>
          <w:lang w:val="sr-Cyrl-RS"/>
        </w:rPr>
        <w:t xml:space="preserve"> </w:t>
      </w:r>
      <w:r>
        <w:rPr>
          <w:rFonts w:ascii="Arial" w:hAnsi="Arial" w:cs="Arial"/>
          <w:lang w:val="sr-Cyrl-RS"/>
        </w:rPr>
        <w:t>је</w:t>
      </w:r>
      <w:r w:rsidRPr="001B190C">
        <w:rPr>
          <w:rFonts w:ascii="Arial" w:hAnsi="Arial" w:cs="Arial"/>
          <w:lang w:val="sr-Cyrl-RS"/>
        </w:rPr>
        <w:t xml:space="preserve"> </w:t>
      </w:r>
      <w:r>
        <w:rPr>
          <w:rFonts w:ascii="Arial" w:hAnsi="Arial" w:cs="Arial"/>
          <w:lang w:val="sr-Cyrl-RS"/>
        </w:rPr>
        <w:t>испору</w:t>
      </w:r>
      <w:r w:rsidRPr="001B190C">
        <w:rPr>
          <w:rFonts w:ascii="Arial" w:hAnsi="Arial" w:cs="Arial"/>
          <w:lang w:val="sr-Cyrl-RS"/>
        </w:rPr>
        <w:t>ч</w:t>
      </w:r>
      <w:r>
        <w:rPr>
          <w:rFonts w:ascii="Arial" w:hAnsi="Arial" w:cs="Arial"/>
          <w:lang w:val="sr-Cyrl-RS"/>
        </w:rPr>
        <w:t>ена</w:t>
      </w:r>
      <w:r w:rsidRPr="001B190C">
        <w:rPr>
          <w:rFonts w:ascii="Arial" w:hAnsi="Arial" w:cs="Arial"/>
          <w:lang w:val="sr-Cyrl-RS"/>
        </w:rPr>
        <w:t xml:space="preserve"> </w:t>
      </w:r>
      <w:r>
        <w:rPr>
          <w:rFonts w:ascii="Arial" w:hAnsi="Arial" w:cs="Arial"/>
          <w:lang w:val="sr-Cyrl-RS"/>
        </w:rPr>
        <w:t>нару</w:t>
      </w:r>
      <w:r w:rsidRPr="001B190C">
        <w:rPr>
          <w:rFonts w:ascii="Arial" w:hAnsi="Arial" w:cs="Arial"/>
          <w:lang w:val="sr-Cyrl-RS"/>
        </w:rPr>
        <w:t>ч</w:t>
      </w:r>
      <w:r>
        <w:rPr>
          <w:rFonts w:ascii="Arial" w:hAnsi="Arial" w:cs="Arial"/>
          <w:lang w:val="sr-Cyrl-RS"/>
        </w:rPr>
        <w:t>ене</w:t>
      </w:r>
      <w:r w:rsidRPr="001B190C">
        <w:rPr>
          <w:rFonts w:ascii="Arial" w:hAnsi="Arial" w:cs="Arial"/>
          <w:lang w:val="sr-Cyrl-RS"/>
        </w:rPr>
        <w:t xml:space="preserve">  </w:t>
      </w:r>
      <w:r>
        <w:rPr>
          <w:rFonts w:ascii="Arial" w:hAnsi="Arial" w:cs="Arial"/>
          <w:lang w:val="sr-Cyrl-RS"/>
        </w:rPr>
        <w:t>коли</w:t>
      </w:r>
      <w:r w:rsidRPr="001B190C">
        <w:rPr>
          <w:rFonts w:ascii="Arial" w:hAnsi="Arial" w:cs="Arial"/>
          <w:lang w:val="sr-Cyrl-RS"/>
        </w:rPr>
        <w:t>ч</w:t>
      </w:r>
      <w:r>
        <w:rPr>
          <w:rFonts w:ascii="Arial" w:hAnsi="Arial" w:cs="Arial"/>
          <w:lang w:val="sr-Cyrl-RS"/>
        </w:rPr>
        <w:t>ина</w:t>
      </w:r>
    </w:p>
    <w:p w:rsidR="00314DB1" w:rsidRPr="001B190C" w:rsidRDefault="00314DB1" w:rsidP="00314DB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Pr>
          <w:rFonts w:ascii="Arial" w:hAnsi="Arial" w:cs="Arial"/>
          <w:lang w:val="sr-Cyrl-RS"/>
        </w:rPr>
        <w:t>да</w:t>
      </w:r>
      <w:r w:rsidRPr="001B190C">
        <w:rPr>
          <w:rFonts w:ascii="Arial" w:hAnsi="Arial" w:cs="Arial"/>
          <w:lang w:val="sr-Cyrl-RS"/>
        </w:rPr>
        <w:t xml:space="preserve"> </w:t>
      </w:r>
      <w:r>
        <w:rPr>
          <w:rFonts w:ascii="Arial" w:hAnsi="Arial" w:cs="Arial"/>
          <w:lang w:val="sr-Cyrl-RS"/>
        </w:rPr>
        <w:t>ли</w:t>
      </w:r>
      <w:r w:rsidRPr="001B190C">
        <w:rPr>
          <w:rFonts w:ascii="Arial" w:hAnsi="Arial" w:cs="Arial"/>
          <w:lang w:val="sr-Cyrl-RS"/>
        </w:rPr>
        <w:t xml:space="preserve"> </w:t>
      </w:r>
      <w:r>
        <w:rPr>
          <w:rFonts w:ascii="Arial" w:hAnsi="Arial" w:cs="Arial"/>
          <w:lang w:val="sr-Cyrl-RS"/>
        </w:rPr>
        <w:t>су</w:t>
      </w:r>
      <w:r w:rsidRPr="001B190C">
        <w:rPr>
          <w:rFonts w:ascii="Arial" w:hAnsi="Arial" w:cs="Arial"/>
          <w:lang w:val="sr-Cyrl-RS"/>
        </w:rPr>
        <w:t xml:space="preserve"> </w:t>
      </w:r>
      <w:r>
        <w:rPr>
          <w:rFonts w:ascii="Arial" w:hAnsi="Arial" w:cs="Arial"/>
          <w:lang w:val="sr-Cyrl-RS"/>
        </w:rPr>
        <w:t>добра</w:t>
      </w:r>
      <w:r w:rsidRPr="001B190C">
        <w:rPr>
          <w:rFonts w:ascii="Arial" w:hAnsi="Arial" w:cs="Arial"/>
          <w:lang w:val="sr-Cyrl-RS"/>
        </w:rPr>
        <w:t xml:space="preserve"> </w:t>
      </w:r>
      <w:r>
        <w:rPr>
          <w:rFonts w:ascii="Arial" w:hAnsi="Arial" w:cs="Arial"/>
          <w:lang w:val="sr-Cyrl-RS"/>
        </w:rPr>
        <w:t>испору</w:t>
      </w:r>
      <w:r w:rsidRPr="001B190C">
        <w:rPr>
          <w:rFonts w:ascii="Arial" w:hAnsi="Arial" w:cs="Arial"/>
          <w:lang w:val="sr-Cyrl-RS"/>
        </w:rPr>
        <w:t>ч</w:t>
      </w:r>
      <w:r>
        <w:rPr>
          <w:rFonts w:ascii="Arial" w:hAnsi="Arial" w:cs="Arial"/>
          <w:lang w:val="sr-Cyrl-RS"/>
        </w:rPr>
        <w:t>ена</w:t>
      </w:r>
      <w:r w:rsidRPr="001B190C">
        <w:rPr>
          <w:rFonts w:ascii="Arial" w:hAnsi="Arial" w:cs="Arial"/>
          <w:lang w:val="sr-Cyrl-RS"/>
        </w:rPr>
        <w:t xml:space="preserve"> </w:t>
      </w:r>
      <w:r>
        <w:rPr>
          <w:rFonts w:ascii="Arial" w:hAnsi="Arial" w:cs="Arial"/>
          <w:lang w:val="sr-Cyrl-RS"/>
        </w:rPr>
        <w:t>у</w:t>
      </w:r>
      <w:r w:rsidRPr="001B190C">
        <w:rPr>
          <w:rFonts w:ascii="Arial" w:hAnsi="Arial" w:cs="Arial"/>
          <w:lang w:val="sr-Cyrl-RS"/>
        </w:rPr>
        <w:t xml:space="preserve"> </w:t>
      </w:r>
      <w:r>
        <w:rPr>
          <w:rFonts w:ascii="Arial" w:hAnsi="Arial" w:cs="Arial"/>
          <w:lang w:val="sr-Cyrl-RS"/>
        </w:rPr>
        <w:t>оригиналном</w:t>
      </w:r>
      <w:r w:rsidRPr="001B190C">
        <w:rPr>
          <w:rFonts w:ascii="Arial" w:hAnsi="Arial" w:cs="Arial"/>
          <w:lang w:val="sr-Cyrl-RS"/>
        </w:rPr>
        <w:t xml:space="preserve"> </w:t>
      </w:r>
      <w:r>
        <w:rPr>
          <w:rFonts w:ascii="Arial" w:hAnsi="Arial" w:cs="Arial"/>
          <w:lang w:val="sr-Cyrl-RS"/>
        </w:rPr>
        <w:t>паковању</w:t>
      </w:r>
    </w:p>
    <w:p w:rsidR="00314DB1" w:rsidRPr="00FE7264" w:rsidRDefault="00314DB1" w:rsidP="00314DB1">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r>
      <w:r>
        <w:rPr>
          <w:rFonts w:ascii="Arial" w:hAnsi="Arial" w:cs="Arial"/>
          <w:lang w:val="sr-Cyrl-RS"/>
        </w:rPr>
        <w:t>да</w:t>
      </w:r>
      <w:r w:rsidRPr="001B190C">
        <w:rPr>
          <w:rFonts w:ascii="Arial" w:hAnsi="Arial" w:cs="Arial"/>
          <w:lang w:val="sr-Cyrl-RS"/>
        </w:rPr>
        <w:t xml:space="preserve"> </w:t>
      </w:r>
      <w:r>
        <w:rPr>
          <w:rFonts w:ascii="Arial" w:hAnsi="Arial" w:cs="Arial"/>
          <w:lang w:val="sr-Cyrl-RS"/>
        </w:rPr>
        <w:t>ли</w:t>
      </w:r>
      <w:r w:rsidRPr="001B190C">
        <w:rPr>
          <w:rFonts w:ascii="Arial" w:hAnsi="Arial" w:cs="Arial"/>
          <w:lang w:val="sr-Cyrl-RS"/>
        </w:rPr>
        <w:t xml:space="preserve"> </w:t>
      </w:r>
      <w:r>
        <w:rPr>
          <w:rFonts w:ascii="Arial" w:hAnsi="Arial" w:cs="Arial"/>
          <w:lang w:val="sr-Cyrl-RS"/>
        </w:rPr>
        <w:t>су</w:t>
      </w:r>
      <w:r w:rsidRPr="001B190C">
        <w:rPr>
          <w:rFonts w:ascii="Arial" w:hAnsi="Arial" w:cs="Arial"/>
          <w:lang w:val="sr-Cyrl-RS"/>
        </w:rPr>
        <w:t xml:space="preserve"> </w:t>
      </w:r>
      <w:r>
        <w:rPr>
          <w:rFonts w:ascii="Arial" w:hAnsi="Arial" w:cs="Arial"/>
          <w:lang w:val="sr-Cyrl-RS"/>
        </w:rPr>
        <w:t>добра</w:t>
      </w:r>
      <w:r w:rsidRPr="001B190C">
        <w:rPr>
          <w:rFonts w:ascii="Arial" w:hAnsi="Arial" w:cs="Arial"/>
          <w:lang w:val="sr-Cyrl-RS"/>
        </w:rPr>
        <w:t xml:space="preserve"> </w:t>
      </w:r>
      <w:r>
        <w:rPr>
          <w:rFonts w:ascii="Arial" w:hAnsi="Arial" w:cs="Arial"/>
          <w:lang w:val="sr-Cyrl-RS"/>
        </w:rPr>
        <w:t>без</w:t>
      </w:r>
      <w:r w:rsidRPr="001B190C">
        <w:rPr>
          <w:rFonts w:ascii="Arial" w:hAnsi="Arial" w:cs="Arial"/>
          <w:lang w:val="sr-Cyrl-RS"/>
        </w:rPr>
        <w:t xml:space="preserve"> </w:t>
      </w:r>
      <w:r>
        <w:rPr>
          <w:rFonts w:ascii="Arial" w:hAnsi="Arial" w:cs="Arial"/>
          <w:lang w:val="sr-Cyrl-RS"/>
        </w:rPr>
        <w:t>видљивог</w:t>
      </w:r>
      <w:r w:rsidRPr="001B190C">
        <w:rPr>
          <w:rFonts w:ascii="Arial" w:hAnsi="Arial" w:cs="Arial"/>
          <w:lang w:val="sr-Cyrl-RS"/>
        </w:rPr>
        <w:t xml:space="preserve"> </w:t>
      </w:r>
      <w:r>
        <w:rPr>
          <w:rFonts w:ascii="Arial" w:hAnsi="Arial" w:cs="Arial"/>
          <w:lang w:val="sr-Cyrl-RS"/>
        </w:rPr>
        <w:t>о</w:t>
      </w:r>
      <w:r w:rsidRPr="001B190C">
        <w:rPr>
          <w:rFonts w:ascii="Arial" w:hAnsi="Arial" w:cs="Arial"/>
          <w:lang w:val="sr-Cyrl-RS"/>
        </w:rPr>
        <w:t>ш</w:t>
      </w:r>
      <w:r>
        <w:rPr>
          <w:rFonts w:ascii="Arial" w:hAnsi="Arial" w:cs="Arial"/>
          <w:lang w:val="sr-Cyrl-RS"/>
        </w:rPr>
        <w:t>тећења</w:t>
      </w:r>
    </w:p>
    <w:p w:rsidR="00314DB1" w:rsidRPr="003D26A8" w:rsidRDefault="00314DB1" w:rsidP="00314DB1">
      <w:pPr>
        <w:autoSpaceDE w:val="0"/>
        <w:autoSpaceDN w:val="0"/>
        <w:adjustRightInd w:val="0"/>
        <w:spacing w:before="0"/>
        <w:rPr>
          <w:rFonts w:cs="Arial"/>
          <w:lang w:val="sr-Cyrl-RS"/>
        </w:rPr>
      </w:pPr>
      <w:r>
        <w:rPr>
          <w:rFonts w:cs="Arial"/>
          <w:lang w:val="sr-Cyrl-RS"/>
        </w:rPr>
        <w:t>Понуђа</w:t>
      </w:r>
      <w:r w:rsidRPr="002C1F67">
        <w:rPr>
          <w:rFonts w:cs="Arial"/>
          <w:lang w:val="sr-Cyrl-RS"/>
        </w:rPr>
        <w:t xml:space="preserve">ч  </w:t>
      </w:r>
      <w:r>
        <w:rPr>
          <w:rFonts w:cs="Arial"/>
          <w:lang w:val="sr-Cyrl-RS"/>
        </w:rPr>
        <w:t>се</w:t>
      </w:r>
      <w:r w:rsidRPr="002C1F67">
        <w:rPr>
          <w:rFonts w:cs="Arial"/>
          <w:lang w:val="sr-Cyrl-RS"/>
        </w:rPr>
        <w:t xml:space="preserve"> </w:t>
      </w:r>
      <w:r>
        <w:rPr>
          <w:rFonts w:cs="Arial"/>
          <w:lang w:val="sr-Cyrl-RS"/>
        </w:rPr>
        <w:t>обавезује</w:t>
      </w:r>
      <w:r w:rsidRPr="002C1F67">
        <w:rPr>
          <w:rFonts w:cs="Arial"/>
          <w:lang w:val="sr-Cyrl-RS"/>
        </w:rPr>
        <w:t xml:space="preserve"> </w:t>
      </w:r>
      <w:r>
        <w:rPr>
          <w:rFonts w:cs="Arial"/>
          <w:lang w:val="sr-Cyrl-RS"/>
        </w:rPr>
        <w:t>да</w:t>
      </w:r>
      <w:r w:rsidRPr="002C1F67">
        <w:rPr>
          <w:rFonts w:cs="Arial"/>
          <w:lang w:val="sr-Cyrl-RS"/>
        </w:rPr>
        <w:t xml:space="preserve"> </w:t>
      </w:r>
      <w:r>
        <w:rPr>
          <w:rFonts w:cs="Arial"/>
          <w:lang w:val="sr-Cyrl-RS"/>
        </w:rPr>
        <w:t>сноси</w:t>
      </w:r>
      <w:r w:rsidRPr="002C1F67">
        <w:rPr>
          <w:rFonts w:cs="Arial"/>
          <w:lang w:val="sr-Cyrl-RS"/>
        </w:rPr>
        <w:t xml:space="preserve"> </w:t>
      </w:r>
      <w:r>
        <w:rPr>
          <w:rFonts w:cs="Arial"/>
          <w:lang w:val="sr-Cyrl-RS"/>
        </w:rPr>
        <w:t>потпуну</w:t>
      </w:r>
      <w:r w:rsidRPr="002C1F67">
        <w:rPr>
          <w:rFonts w:cs="Arial"/>
          <w:lang w:val="sr-Cyrl-RS"/>
        </w:rPr>
        <w:t xml:space="preserve"> </w:t>
      </w:r>
      <w:r>
        <w:rPr>
          <w:rFonts w:cs="Arial"/>
          <w:lang w:val="sr-Cyrl-RS"/>
        </w:rPr>
        <w:t>одговорност</w:t>
      </w:r>
      <w:r w:rsidRPr="002C1F67">
        <w:rPr>
          <w:rFonts w:cs="Arial"/>
          <w:lang w:val="sr-Cyrl-RS"/>
        </w:rPr>
        <w:t xml:space="preserve"> </w:t>
      </w:r>
      <w:r>
        <w:rPr>
          <w:rFonts w:cs="Arial"/>
          <w:lang w:val="sr-Cyrl-RS"/>
        </w:rPr>
        <w:t>за</w:t>
      </w:r>
      <w:r w:rsidRPr="002C1F67">
        <w:rPr>
          <w:rFonts w:cs="Arial"/>
          <w:lang w:val="sr-Cyrl-RS"/>
        </w:rPr>
        <w:t xml:space="preserve"> </w:t>
      </w:r>
      <w:r>
        <w:rPr>
          <w:rFonts w:cs="Arial"/>
          <w:lang w:val="sr-Cyrl-RS"/>
        </w:rPr>
        <w:t>квалитет</w:t>
      </w:r>
      <w:r w:rsidRPr="002C1F67">
        <w:rPr>
          <w:rFonts w:cs="Arial"/>
          <w:lang w:val="sr-Cyrl-RS"/>
        </w:rPr>
        <w:t xml:space="preserve"> </w:t>
      </w:r>
      <w:r>
        <w:rPr>
          <w:rFonts w:cs="Arial"/>
          <w:lang w:val="sr-Cyrl-RS"/>
        </w:rPr>
        <w:t>предмета</w:t>
      </w:r>
      <w:r w:rsidRPr="002C1F67">
        <w:rPr>
          <w:rFonts w:cs="Arial"/>
          <w:lang w:val="sr-Cyrl-RS"/>
        </w:rPr>
        <w:t xml:space="preserve"> </w:t>
      </w:r>
      <w:r>
        <w:rPr>
          <w:rFonts w:cs="Arial"/>
          <w:lang w:val="sr-Cyrl-RS"/>
        </w:rPr>
        <w:t>набавке</w:t>
      </w:r>
      <w:r w:rsidRPr="002C1F67">
        <w:rPr>
          <w:rFonts w:cs="Arial"/>
          <w:lang w:val="sr-Cyrl-RS"/>
        </w:rPr>
        <w:t xml:space="preserve">, </w:t>
      </w:r>
      <w:r>
        <w:rPr>
          <w:rFonts w:cs="Arial"/>
          <w:lang w:val="sr-Cyrl-RS"/>
        </w:rPr>
        <w:t>без</w:t>
      </w:r>
      <w:r w:rsidRPr="002C1F67">
        <w:rPr>
          <w:rFonts w:cs="Arial"/>
          <w:lang w:val="sr-Cyrl-RS"/>
        </w:rPr>
        <w:t xml:space="preserve"> </w:t>
      </w:r>
      <w:r>
        <w:rPr>
          <w:rFonts w:cs="Arial"/>
          <w:lang w:val="sr-Cyrl-RS"/>
        </w:rPr>
        <w:t>обзира</w:t>
      </w:r>
      <w:r w:rsidRPr="002C1F67">
        <w:rPr>
          <w:rFonts w:cs="Arial"/>
          <w:lang w:val="sr-Cyrl-RS"/>
        </w:rPr>
        <w:t xml:space="preserve"> </w:t>
      </w:r>
      <w:r>
        <w:rPr>
          <w:rFonts w:cs="Arial"/>
          <w:lang w:val="sr-Cyrl-RS"/>
        </w:rPr>
        <w:t>да</w:t>
      </w:r>
      <w:r w:rsidRPr="002C1F67">
        <w:rPr>
          <w:rFonts w:cs="Arial"/>
          <w:lang w:val="sr-Cyrl-RS"/>
        </w:rPr>
        <w:t xml:space="preserve"> </w:t>
      </w:r>
      <w:r>
        <w:rPr>
          <w:rFonts w:cs="Arial"/>
          <w:lang w:val="sr-Cyrl-RS"/>
        </w:rPr>
        <w:t>ли</w:t>
      </w:r>
      <w:r w:rsidRPr="002C1F67">
        <w:rPr>
          <w:rFonts w:cs="Arial"/>
          <w:lang w:val="sr-Cyrl-RS"/>
        </w:rPr>
        <w:t xml:space="preserve"> </w:t>
      </w:r>
      <w:r>
        <w:rPr>
          <w:rFonts w:cs="Arial"/>
          <w:lang w:val="sr-Cyrl-RS"/>
        </w:rPr>
        <w:t>Нару</w:t>
      </w:r>
      <w:r w:rsidRPr="002C1F67">
        <w:rPr>
          <w:rFonts w:cs="Arial"/>
          <w:lang w:val="sr-Cyrl-RS"/>
        </w:rPr>
        <w:t>ч</w:t>
      </w:r>
      <w:r>
        <w:rPr>
          <w:rFonts w:cs="Arial"/>
          <w:lang w:val="sr-Cyrl-RS"/>
        </w:rPr>
        <w:t>ила</w:t>
      </w:r>
      <w:r w:rsidRPr="002C1F67">
        <w:rPr>
          <w:rFonts w:cs="Arial"/>
          <w:lang w:val="sr-Cyrl-RS"/>
        </w:rPr>
        <w:t xml:space="preserve">ц  </w:t>
      </w:r>
      <w:r>
        <w:rPr>
          <w:rFonts w:cs="Arial"/>
          <w:lang w:val="sr-Cyrl-RS"/>
        </w:rPr>
        <w:t>вр</w:t>
      </w:r>
      <w:r w:rsidRPr="002C1F67">
        <w:rPr>
          <w:rFonts w:cs="Arial"/>
          <w:lang w:val="sr-Cyrl-RS"/>
        </w:rPr>
        <w:t>ш</w:t>
      </w:r>
      <w:r>
        <w:rPr>
          <w:rFonts w:cs="Arial"/>
          <w:lang w:val="sr-Cyrl-RS"/>
        </w:rPr>
        <w:t>и</w:t>
      </w:r>
      <w:r w:rsidRPr="002C1F67">
        <w:rPr>
          <w:rFonts w:cs="Arial"/>
          <w:lang w:val="sr-Cyrl-RS"/>
        </w:rPr>
        <w:t xml:space="preserve"> </w:t>
      </w:r>
      <w:r>
        <w:rPr>
          <w:rFonts w:cs="Arial"/>
          <w:lang w:val="sr-Cyrl-RS"/>
        </w:rPr>
        <w:t>или</w:t>
      </w:r>
      <w:r w:rsidRPr="002C1F67">
        <w:rPr>
          <w:rFonts w:cs="Arial"/>
          <w:lang w:val="sr-Cyrl-RS"/>
        </w:rPr>
        <w:t xml:space="preserve"> </w:t>
      </w:r>
      <w:r>
        <w:rPr>
          <w:rFonts w:cs="Arial"/>
          <w:lang w:val="sr-Cyrl-RS"/>
        </w:rPr>
        <w:t>не</w:t>
      </w:r>
      <w:r w:rsidRPr="002C1F67">
        <w:rPr>
          <w:rFonts w:cs="Arial"/>
          <w:lang w:val="sr-Cyrl-RS"/>
        </w:rPr>
        <w:t xml:space="preserve"> </w:t>
      </w:r>
      <w:r>
        <w:rPr>
          <w:rFonts w:cs="Arial"/>
          <w:lang w:val="sr-Cyrl-RS"/>
        </w:rPr>
        <w:t>пријемно</w:t>
      </w:r>
      <w:r w:rsidRPr="002C1F67">
        <w:rPr>
          <w:rFonts w:cs="Arial"/>
          <w:lang w:val="sr-Cyrl-RS"/>
        </w:rPr>
        <w:t xml:space="preserve"> </w:t>
      </w:r>
      <w:r>
        <w:rPr>
          <w:rFonts w:cs="Arial"/>
          <w:lang w:val="sr-Cyrl-RS"/>
        </w:rPr>
        <w:t>контролисање</w:t>
      </w:r>
      <w:r w:rsidRPr="002C1F67">
        <w:rPr>
          <w:rFonts w:cs="Arial"/>
          <w:lang w:val="sr-Cyrl-RS"/>
        </w:rPr>
        <w:t xml:space="preserve"> </w:t>
      </w:r>
      <w:r>
        <w:rPr>
          <w:rFonts w:cs="Arial"/>
          <w:lang w:val="sr-Cyrl-RS"/>
        </w:rPr>
        <w:t>и</w:t>
      </w:r>
      <w:r w:rsidRPr="002C1F67">
        <w:rPr>
          <w:rFonts w:cs="Arial"/>
          <w:lang w:val="sr-Cyrl-RS"/>
        </w:rPr>
        <w:t xml:space="preserve"> </w:t>
      </w:r>
      <w:r>
        <w:rPr>
          <w:rFonts w:cs="Arial"/>
          <w:lang w:val="sr-Cyrl-RS"/>
        </w:rPr>
        <w:t>испитивање</w:t>
      </w:r>
      <w:r w:rsidRPr="002C1F67">
        <w:rPr>
          <w:rFonts w:cs="Arial"/>
          <w:lang w:val="sr-Cyrl-RS"/>
        </w:rPr>
        <w:t xml:space="preserve">. </w:t>
      </w:r>
      <w:r>
        <w:rPr>
          <w:rFonts w:cs="Arial"/>
          <w:lang w:val="sr-Cyrl-RS"/>
        </w:rPr>
        <w:t>Понуђаћа</w:t>
      </w:r>
      <w:r w:rsidRPr="002C1F67">
        <w:rPr>
          <w:rFonts w:cs="Arial"/>
          <w:lang w:val="sr-Cyrl-RS"/>
        </w:rPr>
        <w:t xml:space="preserve">ч </w:t>
      </w:r>
      <w:r>
        <w:rPr>
          <w:rFonts w:cs="Arial"/>
          <w:lang w:val="sr-Cyrl-RS"/>
        </w:rPr>
        <w:t>се</w:t>
      </w:r>
      <w:r w:rsidRPr="002C1F67">
        <w:rPr>
          <w:rFonts w:cs="Arial"/>
          <w:lang w:val="sr-Cyrl-RS"/>
        </w:rPr>
        <w:t xml:space="preserve"> </w:t>
      </w:r>
      <w:r>
        <w:rPr>
          <w:rFonts w:cs="Arial"/>
          <w:lang w:val="sr-Cyrl-RS"/>
        </w:rPr>
        <w:t>обавезује</w:t>
      </w:r>
      <w:r w:rsidRPr="002C1F67">
        <w:rPr>
          <w:rFonts w:cs="Arial"/>
          <w:lang w:val="sr-Cyrl-RS"/>
        </w:rPr>
        <w:t xml:space="preserve"> </w:t>
      </w:r>
      <w:r>
        <w:rPr>
          <w:rFonts w:cs="Arial"/>
          <w:lang w:val="sr-Cyrl-RS"/>
        </w:rPr>
        <w:t>да</w:t>
      </w:r>
      <w:r w:rsidRPr="002C1F67">
        <w:rPr>
          <w:rFonts w:cs="Arial"/>
          <w:lang w:val="sr-Cyrl-RS"/>
        </w:rPr>
        <w:t xml:space="preserve"> </w:t>
      </w:r>
      <w:r>
        <w:rPr>
          <w:rFonts w:cs="Arial"/>
          <w:lang w:val="sr-Cyrl-RS"/>
        </w:rPr>
        <w:t>надокнади</w:t>
      </w:r>
      <w:r w:rsidRPr="002C1F67">
        <w:rPr>
          <w:rFonts w:cs="Arial"/>
          <w:lang w:val="sr-Cyrl-RS"/>
        </w:rPr>
        <w:t xml:space="preserve"> </w:t>
      </w:r>
      <w:r>
        <w:rPr>
          <w:rFonts w:cs="Arial"/>
          <w:lang w:val="sr-Cyrl-RS"/>
        </w:rPr>
        <w:t>све</w:t>
      </w:r>
      <w:r w:rsidRPr="002C1F67">
        <w:rPr>
          <w:rFonts w:cs="Arial"/>
          <w:lang w:val="sr-Cyrl-RS"/>
        </w:rPr>
        <w:t xml:space="preserve"> </w:t>
      </w:r>
      <w:r>
        <w:rPr>
          <w:rFonts w:cs="Arial"/>
          <w:lang w:val="sr-Cyrl-RS"/>
        </w:rPr>
        <w:t>тро</w:t>
      </w:r>
      <w:r w:rsidRPr="002C1F67">
        <w:rPr>
          <w:rFonts w:cs="Arial"/>
          <w:lang w:val="sr-Cyrl-RS"/>
        </w:rPr>
        <w:t>ш</w:t>
      </w:r>
      <w:r>
        <w:rPr>
          <w:rFonts w:cs="Arial"/>
          <w:lang w:val="sr-Cyrl-RS"/>
        </w:rPr>
        <w:t>кове</w:t>
      </w:r>
      <w:r w:rsidRPr="002C1F67">
        <w:rPr>
          <w:rFonts w:cs="Arial"/>
          <w:lang w:val="sr-Cyrl-RS"/>
        </w:rPr>
        <w:t xml:space="preserve"> </w:t>
      </w:r>
      <w:r>
        <w:rPr>
          <w:rFonts w:cs="Arial"/>
          <w:lang w:val="sr-Cyrl-RS"/>
        </w:rPr>
        <w:t>које</w:t>
      </w:r>
      <w:r w:rsidRPr="002C1F67">
        <w:rPr>
          <w:rFonts w:cs="Arial"/>
          <w:lang w:val="sr-Cyrl-RS"/>
        </w:rPr>
        <w:t xml:space="preserve"> </w:t>
      </w:r>
      <w:r>
        <w:rPr>
          <w:rFonts w:cs="Arial"/>
          <w:lang w:val="sr-Cyrl-RS"/>
        </w:rPr>
        <w:t>би</w:t>
      </w:r>
      <w:r w:rsidRPr="002C1F67">
        <w:rPr>
          <w:rFonts w:cs="Arial"/>
          <w:lang w:val="sr-Cyrl-RS"/>
        </w:rPr>
        <w:t xml:space="preserve"> </w:t>
      </w:r>
      <w:r>
        <w:rPr>
          <w:rFonts w:cs="Arial"/>
          <w:lang w:val="sr-Cyrl-RS"/>
        </w:rPr>
        <w:t>Нару</w:t>
      </w:r>
      <w:r w:rsidRPr="002C1F67">
        <w:rPr>
          <w:rFonts w:cs="Arial"/>
          <w:lang w:val="sr-Cyrl-RS"/>
        </w:rPr>
        <w:t>ч</w:t>
      </w:r>
      <w:r>
        <w:rPr>
          <w:rFonts w:cs="Arial"/>
          <w:lang w:val="sr-Cyrl-RS"/>
        </w:rPr>
        <w:t>ила</w:t>
      </w:r>
      <w:r w:rsidRPr="002C1F67">
        <w:rPr>
          <w:rFonts w:cs="Arial"/>
          <w:lang w:val="sr-Cyrl-RS"/>
        </w:rPr>
        <w:t xml:space="preserve">ц </w:t>
      </w:r>
      <w:r>
        <w:rPr>
          <w:rFonts w:cs="Arial"/>
          <w:lang w:val="sr-Cyrl-RS"/>
        </w:rPr>
        <w:t>директно</w:t>
      </w:r>
      <w:r w:rsidRPr="002C1F67">
        <w:rPr>
          <w:rFonts w:cs="Arial"/>
          <w:lang w:val="sr-Cyrl-RS"/>
        </w:rPr>
        <w:t xml:space="preserve"> </w:t>
      </w:r>
      <w:r>
        <w:rPr>
          <w:rFonts w:cs="Arial"/>
          <w:lang w:val="sr-Cyrl-RS"/>
        </w:rPr>
        <w:t>или</w:t>
      </w:r>
      <w:r w:rsidRPr="002C1F67">
        <w:rPr>
          <w:rFonts w:cs="Arial"/>
          <w:lang w:val="sr-Cyrl-RS"/>
        </w:rPr>
        <w:t xml:space="preserve"> </w:t>
      </w:r>
      <w:r>
        <w:rPr>
          <w:rFonts w:cs="Arial"/>
          <w:lang w:val="sr-Cyrl-RS"/>
        </w:rPr>
        <w:t>индиректно</w:t>
      </w:r>
      <w:r w:rsidRPr="002C1F67">
        <w:rPr>
          <w:rFonts w:cs="Arial"/>
          <w:lang w:val="sr-Cyrl-RS"/>
        </w:rPr>
        <w:t xml:space="preserve"> </w:t>
      </w:r>
      <w:r>
        <w:rPr>
          <w:rFonts w:cs="Arial"/>
          <w:lang w:val="sr-Cyrl-RS"/>
        </w:rPr>
        <w:t>имао</w:t>
      </w:r>
      <w:r w:rsidRPr="002C1F67">
        <w:rPr>
          <w:rFonts w:cs="Arial"/>
          <w:lang w:val="sr-Cyrl-RS"/>
        </w:rPr>
        <w:t xml:space="preserve"> </w:t>
      </w:r>
      <w:r>
        <w:rPr>
          <w:rFonts w:cs="Arial"/>
          <w:lang w:val="sr-Cyrl-RS"/>
        </w:rPr>
        <w:t>због</w:t>
      </w:r>
      <w:r w:rsidRPr="002C1F67">
        <w:rPr>
          <w:rFonts w:cs="Arial"/>
          <w:lang w:val="sr-Cyrl-RS"/>
        </w:rPr>
        <w:t xml:space="preserve"> </w:t>
      </w:r>
      <w:r>
        <w:rPr>
          <w:rFonts w:cs="Arial"/>
          <w:lang w:val="sr-Cyrl-RS"/>
        </w:rPr>
        <w:t>неодговарајућег</w:t>
      </w:r>
      <w:r w:rsidRPr="002C1F67">
        <w:rPr>
          <w:rFonts w:cs="Arial"/>
          <w:lang w:val="sr-Cyrl-RS"/>
        </w:rPr>
        <w:t xml:space="preserve"> </w:t>
      </w:r>
      <w:r>
        <w:rPr>
          <w:rFonts w:cs="Arial"/>
          <w:lang w:val="sr-Cyrl-RS"/>
        </w:rPr>
        <w:t>квалитета</w:t>
      </w:r>
      <w:r w:rsidRPr="002C1F67">
        <w:rPr>
          <w:rFonts w:cs="Arial"/>
          <w:lang w:val="sr-Cyrl-RS"/>
        </w:rPr>
        <w:t xml:space="preserve"> </w:t>
      </w:r>
      <w:r>
        <w:rPr>
          <w:rFonts w:cs="Arial"/>
          <w:lang w:val="sr-Cyrl-RS"/>
        </w:rPr>
        <w:t>предмета</w:t>
      </w:r>
      <w:r w:rsidRPr="002C1F67">
        <w:rPr>
          <w:rFonts w:cs="Arial"/>
          <w:lang w:val="sr-Cyrl-RS"/>
        </w:rPr>
        <w:t xml:space="preserve"> </w:t>
      </w:r>
      <w:r>
        <w:rPr>
          <w:rFonts w:cs="Arial"/>
          <w:lang w:val="sr-Cyrl-RS"/>
        </w:rPr>
        <w:t>набавке</w:t>
      </w:r>
      <w:r w:rsidRPr="002C1F67">
        <w:rPr>
          <w:rFonts w:cs="Arial"/>
          <w:lang w:val="sr-Cyrl-RS"/>
        </w:rPr>
        <w:t>.</w:t>
      </w:r>
    </w:p>
    <w:p w:rsidR="00087796" w:rsidRPr="00264447" w:rsidRDefault="00087796" w:rsidP="00622272">
      <w:pPr>
        <w:pStyle w:val="Heading10"/>
        <w:rPr>
          <w:rFonts w:cs="Arial"/>
        </w:rPr>
      </w:pPr>
    </w:p>
    <w:p w:rsidR="007A5AAF" w:rsidRDefault="007A5AAF" w:rsidP="006A3117">
      <w:pPr>
        <w:pStyle w:val="KDParagraf"/>
        <w:spacing w:before="0"/>
        <w:rPr>
          <w:rFonts w:eastAsia="Calibri" w:cs="Arial"/>
          <w:lang w:val="sr-Cyrl-RS"/>
        </w:rPr>
      </w:pPr>
    </w:p>
    <w:p w:rsidR="00087796" w:rsidRDefault="00087796"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Default="00314DB1" w:rsidP="006A3117">
      <w:pPr>
        <w:pStyle w:val="KDParagraf"/>
        <w:spacing w:before="0"/>
        <w:rPr>
          <w:rFonts w:eastAsia="Calibri" w:cs="Arial"/>
          <w:lang w:val="sr-Cyrl-RS"/>
        </w:rPr>
      </w:pPr>
    </w:p>
    <w:p w:rsidR="00314DB1" w:rsidRPr="001C3F23" w:rsidRDefault="00314DB1" w:rsidP="006A3117">
      <w:pPr>
        <w:pStyle w:val="KDParagraf"/>
        <w:spacing w:before="0"/>
        <w:rPr>
          <w:rFonts w:eastAsia="Calibri" w:cs="Arial"/>
          <w:lang w:val="sr-Cyrl-RS"/>
        </w:rPr>
      </w:pPr>
    </w:p>
    <w:p w:rsidR="00B12A12" w:rsidRPr="00087796" w:rsidRDefault="00782E9C" w:rsidP="00782E9C">
      <w:pPr>
        <w:pStyle w:val="Heading10"/>
        <w:ind w:left="0" w:firstLine="0"/>
      </w:pPr>
      <w:r>
        <w:rPr>
          <w:lang w:val="sr-Latn-RS"/>
        </w:rPr>
        <w:lastRenderedPageBreak/>
        <w:t xml:space="preserve">4. </w:t>
      </w:r>
      <w:r w:rsidR="00B83D82">
        <w:t>УСЛОВИ</w:t>
      </w:r>
      <w:r w:rsidR="00756A02" w:rsidRPr="00F10346">
        <w:t xml:space="preserve"> </w:t>
      </w:r>
      <w:r w:rsidR="00B83D82">
        <w:t>ЗА</w:t>
      </w:r>
      <w:r w:rsidR="00756A02" w:rsidRPr="00F10346">
        <w:t xml:space="preserve"> </w:t>
      </w:r>
      <w:r w:rsidR="00B83D82">
        <w:t>УЧЕШЋЕ</w:t>
      </w:r>
      <w:r w:rsidR="00756A02" w:rsidRPr="00F10346">
        <w:t xml:space="preserve"> </w:t>
      </w:r>
      <w:r w:rsidR="00B83D82">
        <w:t>У</w:t>
      </w:r>
      <w:r w:rsidR="00756A02" w:rsidRPr="00F10346">
        <w:t xml:space="preserve"> </w:t>
      </w:r>
      <w:r w:rsidR="00B83D82">
        <w:t>ПОСТУПКУ</w:t>
      </w:r>
      <w:r w:rsidR="002F5F9D">
        <w:t xml:space="preserve"> </w:t>
      </w:r>
      <w:r w:rsidR="00B83D82">
        <w:t>ЈАВНЕ</w:t>
      </w:r>
      <w:r w:rsidR="002F5F9D">
        <w:t xml:space="preserve"> </w:t>
      </w:r>
      <w:r w:rsidR="00B83D82">
        <w:t>НАБАВКЕ</w:t>
      </w:r>
      <w:r w:rsidR="002F5F9D">
        <w:t xml:space="preserve"> </w:t>
      </w:r>
      <w:r w:rsidR="00B83D82">
        <w:t>ИЗ</w:t>
      </w:r>
      <w:r w:rsidR="002F5F9D">
        <w:t xml:space="preserve"> </w:t>
      </w:r>
      <w:r w:rsidR="00B83D82">
        <w:t>ЧЛ</w:t>
      </w:r>
      <w:r w:rsidR="002F5F9D">
        <w:t>. 75</w:t>
      </w:r>
      <w:r w:rsidR="00005D37">
        <w:rPr>
          <w:lang w:val="sr-Cyrl-RS"/>
        </w:rPr>
        <w:t xml:space="preserve"> и 76 </w:t>
      </w:r>
      <w:r w:rsidR="00B83D82">
        <w:t>ЗАКОНА</w:t>
      </w:r>
      <w:r w:rsidR="00756A02" w:rsidRPr="00F10346">
        <w:t xml:space="preserve"> </w:t>
      </w:r>
      <w:r w:rsidR="00B83D82">
        <w:t>О</w:t>
      </w:r>
      <w:r w:rsidR="00756A02" w:rsidRPr="00F10346">
        <w:t xml:space="preserve"> </w:t>
      </w:r>
      <w:r w:rsidR="00B83D82">
        <w:t>ЈАВНИМ</w:t>
      </w:r>
      <w:r w:rsidR="00756A02" w:rsidRPr="00F10346">
        <w:t xml:space="preserve"> </w:t>
      </w:r>
      <w:r w:rsidR="00B83D82">
        <w:t>НАБАВКАМА</w:t>
      </w:r>
      <w:r w:rsidR="00756A02" w:rsidRPr="00F10346">
        <w:t xml:space="preserve"> </w:t>
      </w:r>
      <w:r w:rsidR="00B83D82">
        <w:t>И</w:t>
      </w:r>
      <w:r w:rsidR="00756A02" w:rsidRPr="00F10346">
        <w:t xml:space="preserve"> </w:t>
      </w:r>
      <w:r w:rsidR="00B83D82">
        <w:t>УПУТСТВО</w:t>
      </w:r>
      <w:r w:rsidR="00756A02" w:rsidRPr="00F10346">
        <w:t xml:space="preserve"> </w:t>
      </w:r>
      <w:r w:rsidR="00B83D82">
        <w:t>КАКО</w:t>
      </w:r>
      <w:r w:rsidR="00756A02" w:rsidRPr="00F10346">
        <w:t xml:space="preserve"> </w:t>
      </w:r>
      <w:r w:rsidR="00B83D82">
        <w:t>СЕ</w:t>
      </w:r>
      <w:r w:rsidR="00756A02" w:rsidRPr="00F10346">
        <w:t xml:space="preserve"> </w:t>
      </w:r>
      <w:r w:rsidR="00B83D82">
        <w:t>ДОКАЗУЈЕ</w:t>
      </w:r>
      <w:r w:rsidR="00756A02" w:rsidRPr="00F10346">
        <w:t xml:space="preserve"> </w:t>
      </w:r>
      <w:r w:rsidR="00B83D82">
        <w:t>ИСПУЊЕНОСТ</w:t>
      </w:r>
      <w:r w:rsidR="00756A02" w:rsidRPr="00F10346">
        <w:t xml:space="preserve"> </w:t>
      </w:r>
      <w:r w:rsidR="00B83D82">
        <w:t>ТИХ</w:t>
      </w:r>
      <w:r w:rsidR="00756A02" w:rsidRPr="00F10346">
        <w:t xml:space="preserve"> </w:t>
      </w:r>
      <w:r w:rsidR="00B83D82">
        <w:t>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B83D82" w:rsidP="003A4822">
            <w:pPr>
              <w:jc w:val="center"/>
              <w:rPr>
                <w:rFonts w:cs="Arial"/>
                <w:b/>
              </w:rPr>
            </w:pPr>
            <w:r>
              <w:rPr>
                <w:rFonts w:cs="Arial"/>
                <w:b/>
              </w:rPr>
              <w:t>Ред</w:t>
            </w:r>
            <w:r w:rsidR="00175774" w:rsidRPr="00F10346">
              <w:rPr>
                <w:rFonts w:cs="Arial"/>
                <w:b/>
              </w:rPr>
              <w:t xml:space="preserve">. </w:t>
            </w:r>
            <w:r>
              <w:rPr>
                <w:rFonts w:cs="Arial"/>
                <w:b/>
              </w:rPr>
              <w:t>бр</w:t>
            </w:r>
            <w:r w:rsidR="00175774" w:rsidRPr="00F10346">
              <w:rPr>
                <w:rFonts w:cs="Arial"/>
                <w:b/>
              </w:rPr>
              <w:t>.</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w:t>
            </w:r>
            <w:r w:rsidR="00B83D82">
              <w:rPr>
                <w:rFonts w:cs="Arial"/>
                <w:b/>
              </w:rPr>
              <w:t>ОБАВЕЗНИ</w:t>
            </w:r>
            <w:r w:rsidRPr="00F10346">
              <w:rPr>
                <w:rFonts w:cs="Arial"/>
                <w:b/>
              </w:rPr>
              <w:t xml:space="preserve"> </w:t>
            </w:r>
            <w:r w:rsidR="00B83D82">
              <w:rPr>
                <w:rFonts w:cs="Arial"/>
                <w:b/>
              </w:rPr>
              <w:t>УСЛОВИ</w:t>
            </w:r>
            <w:r w:rsidRPr="00F10346">
              <w:rPr>
                <w:rFonts w:cs="Arial"/>
                <w:b/>
              </w:rPr>
              <w:t xml:space="preserve"> </w:t>
            </w:r>
          </w:p>
          <w:p w:rsidR="00175774" w:rsidRPr="00F10346" w:rsidRDefault="00B83D82" w:rsidP="00E151E9">
            <w:pPr>
              <w:jc w:val="center"/>
              <w:rPr>
                <w:rFonts w:cs="Arial"/>
                <w:b/>
                <w:color w:val="FF0000"/>
              </w:rPr>
            </w:pPr>
            <w:r>
              <w:rPr>
                <w:rFonts w:cs="Arial"/>
                <w:b/>
              </w:rPr>
              <w:t>ЗА</w:t>
            </w:r>
            <w:r w:rsidR="00175774" w:rsidRPr="00F10346">
              <w:rPr>
                <w:rFonts w:cs="Arial"/>
                <w:b/>
              </w:rPr>
              <w:t xml:space="preserve"> </w:t>
            </w:r>
            <w:r>
              <w:rPr>
                <w:rFonts w:cs="Arial"/>
                <w:b/>
              </w:rPr>
              <w:t>УЧЕШЋЕ</w:t>
            </w:r>
            <w:r w:rsidR="00175774" w:rsidRPr="00F10346">
              <w:rPr>
                <w:rFonts w:cs="Arial"/>
                <w:b/>
              </w:rPr>
              <w:t xml:space="preserve"> </w:t>
            </w:r>
            <w:r>
              <w:rPr>
                <w:rFonts w:cs="Arial"/>
                <w:b/>
              </w:rPr>
              <w:t>У</w:t>
            </w:r>
            <w:r w:rsidR="00175774" w:rsidRPr="00F10346">
              <w:rPr>
                <w:rFonts w:cs="Arial"/>
                <w:b/>
              </w:rPr>
              <w:t xml:space="preserve"> </w:t>
            </w:r>
            <w:r>
              <w:rPr>
                <w:rFonts w:cs="Arial"/>
                <w:b/>
              </w:rPr>
              <w:t>ПОСТУПКУ</w:t>
            </w:r>
            <w:r w:rsidR="00175774" w:rsidRPr="00F10346">
              <w:rPr>
                <w:rFonts w:cs="Arial"/>
                <w:b/>
              </w:rPr>
              <w:t xml:space="preserve"> </w:t>
            </w:r>
            <w:r>
              <w:rPr>
                <w:rFonts w:cs="Arial"/>
                <w:b/>
              </w:rPr>
              <w:t>ЈАВНЕ</w:t>
            </w:r>
            <w:r w:rsidR="00175774" w:rsidRPr="00F10346">
              <w:rPr>
                <w:rFonts w:cs="Arial"/>
                <w:b/>
              </w:rPr>
              <w:t xml:space="preserve"> </w:t>
            </w:r>
            <w:r>
              <w:rPr>
                <w:rFonts w:cs="Arial"/>
                <w:b/>
              </w:rPr>
              <w:t>НАБАВКЕ</w:t>
            </w:r>
            <w:r w:rsidR="00175774" w:rsidRPr="00F10346">
              <w:rPr>
                <w:rFonts w:cs="Arial"/>
                <w:b/>
              </w:rPr>
              <w:t xml:space="preserve"> </w:t>
            </w:r>
            <w:r>
              <w:rPr>
                <w:rFonts w:cs="Arial"/>
                <w:b/>
              </w:rPr>
              <w:t>ИЗ</w:t>
            </w:r>
            <w:r w:rsidR="00175774" w:rsidRPr="00F10346">
              <w:rPr>
                <w:rFonts w:cs="Arial"/>
                <w:b/>
              </w:rPr>
              <w:t xml:space="preserve"> </w:t>
            </w:r>
            <w:r>
              <w:rPr>
                <w:rFonts w:cs="Arial"/>
                <w:b/>
              </w:rPr>
              <w:t>ЧЛАНА</w:t>
            </w:r>
            <w:r w:rsidR="00175774" w:rsidRPr="00F10346">
              <w:rPr>
                <w:rFonts w:cs="Arial"/>
                <w:b/>
              </w:rPr>
              <w:t xml:space="preserve"> 75. </w:t>
            </w:r>
            <w:r>
              <w:rPr>
                <w:rFonts w:cs="Arial"/>
                <w:b/>
              </w:rPr>
              <w:t>ЗАКОНА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B83D82" w:rsidP="003A4822">
            <w:pPr>
              <w:autoSpaceDE w:val="0"/>
              <w:autoSpaceDN w:val="0"/>
              <w:adjustRightInd w:val="0"/>
              <w:rPr>
                <w:rFonts w:cs="Arial"/>
                <w:b/>
                <w:u w:val="single"/>
              </w:rPr>
            </w:pPr>
            <w:r>
              <w:rPr>
                <w:rFonts w:cs="Arial"/>
                <w:b/>
                <w:u w:val="single"/>
              </w:rPr>
              <w:t>Услов</w:t>
            </w:r>
            <w:r w:rsidR="00175774" w:rsidRPr="00F10346">
              <w:rPr>
                <w:rFonts w:cs="Arial"/>
                <w:b/>
                <w:u w:val="single"/>
              </w:rPr>
              <w:t>:</w:t>
            </w:r>
          </w:p>
          <w:p w:rsidR="00175774" w:rsidRPr="00F10346" w:rsidRDefault="00B83D82" w:rsidP="003A4822">
            <w:pPr>
              <w:autoSpaceDE w:val="0"/>
              <w:autoSpaceDN w:val="0"/>
              <w:adjustRightInd w:val="0"/>
              <w:rPr>
                <w:rFonts w:cs="Arial"/>
              </w:rPr>
            </w:pPr>
            <w:r>
              <w:rPr>
                <w:rFonts w:cs="Arial"/>
                <w:lang w:val="pl-PL"/>
              </w:rPr>
              <w:t>Да</w:t>
            </w:r>
            <w:r w:rsidR="00175774" w:rsidRPr="00F10346">
              <w:rPr>
                <w:rFonts w:cs="Arial"/>
                <w:lang w:val="pl-PL"/>
              </w:rPr>
              <w:t xml:space="preserve"> </w:t>
            </w:r>
            <w:r>
              <w:rPr>
                <w:rFonts w:cs="Arial"/>
                <w:lang w:val="pl-PL"/>
              </w:rPr>
              <w:t>је</w:t>
            </w:r>
            <w:r w:rsidR="00175774" w:rsidRPr="00F10346">
              <w:rPr>
                <w:rFonts w:cs="Arial"/>
                <w:lang w:val="pl-PL"/>
              </w:rPr>
              <w:t xml:space="preserve"> </w:t>
            </w:r>
            <w:r>
              <w:rPr>
                <w:rFonts w:cs="Arial"/>
                <w:lang w:val="pl-PL"/>
              </w:rPr>
              <w:t>понуђа</w:t>
            </w:r>
            <w:r w:rsidR="00175774" w:rsidRPr="00F10346">
              <w:rPr>
                <w:rFonts w:cs="Arial"/>
                <w:lang w:val="pl-PL"/>
              </w:rPr>
              <w:t xml:space="preserve">ч </w:t>
            </w:r>
            <w:r>
              <w:rPr>
                <w:rFonts w:cs="Arial"/>
                <w:lang w:val="pl-PL"/>
              </w:rPr>
              <w:t>регистрован</w:t>
            </w:r>
            <w:r w:rsidR="00175774" w:rsidRPr="00F10346">
              <w:rPr>
                <w:rFonts w:cs="Arial"/>
                <w:lang w:val="pl-PL"/>
              </w:rPr>
              <w:t xml:space="preserve"> </w:t>
            </w:r>
            <w:r>
              <w:rPr>
                <w:rFonts w:cs="Arial"/>
                <w:lang w:val="pl-PL"/>
              </w:rPr>
              <w:t>код</w:t>
            </w:r>
            <w:r w:rsidR="00175774" w:rsidRPr="00F10346">
              <w:rPr>
                <w:rFonts w:cs="Arial"/>
                <w:lang w:val="pl-PL"/>
              </w:rPr>
              <w:t xml:space="preserve"> </w:t>
            </w:r>
            <w:r>
              <w:rPr>
                <w:rFonts w:cs="Arial"/>
                <w:lang w:val="pl-PL"/>
              </w:rPr>
              <w:t>надлежног</w:t>
            </w:r>
            <w:r w:rsidR="00175774" w:rsidRPr="00F10346">
              <w:rPr>
                <w:rFonts w:cs="Arial"/>
                <w:lang w:val="pl-PL"/>
              </w:rPr>
              <w:t xml:space="preserve"> </w:t>
            </w:r>
            <w:r>
              <w:rPr>
                <w:rFonts w:cs="Arial"/>
                <w:lang w:val="pl-PL"/>
              </w:rPr>
              <w:t>органа</w:t>
            </w:r>
            <w:r w:rsidR="00175774" w:rsidRPr="00F10346">
              <w:rPr>
                <w:rFonts w:cs="Arial"/>
                <w:lang w:val="pl-PL"/>
              </w:rPr>
              <w:t xml:space="preserve">, </w:t>
            </w:r>
            <w:r>
              <w:rPr>
                <w:rFonts w:cs="Arial"/>
                <w:lang w:val="pl-PL"/>
              </w:rPr>
              <w:t>односно</w:t>
            </w:r>
            <w:r w:rsidR="00175774" w:rsidRPr="00F10346">
              <w:rPr>
                <w:rFonts w:cs="Arial"/>
                <w:lang w:val="pl-PL"/>
              </w:rPr>
              <w:t xml:space="preserve"> </w:t>
            </w:r>
            <w:r>
              <w:rPr>
                <w:rFonts w:cs="Arial"/>
                <w:lang w:val="pl-PL"/>
              </w:rPr>
              <w:t>уписан</w:t>
            </w:r>
            <w:r w:rsidR="00175774" w:rsidRPr="00F10346">
              <w:rPr>
                <w:rFonts w:cs="Arial"/>
                <w:lang w:val="pl-PL"/>
              </w:rPr>
              <w:t xml:space="preserve"> </w:t>
            </w:r>
            <w:r>
              <w:rPr>
                <w:rFonts w:cs="Arial"/>
                <w:lang w:val="pl-PL"/>
              </w:rPr>
              <w:t>у</w:t>
            </w:r>
            <w:r w:rsidR="00175774" w:rsidRPr="00F10346">
              <w:rPr>
                <w:rFonts w:cs="Arial"/>
                <w:lang w:val="pl-PL"/>
              </w:rPr>
              <w:t xml:space="preserve"> </w:t>
            </w:r>
            <w:r>
              <w:rPr>
                <w:rFonts w:cs="Arial"/>
                <w:lang w:val="pl-PL"/>
              </w:rPr>
              <w:t>одговарајући</w:t>
            </w:r>
            <w:r w:rsidR="00F2147D" w:rsidRPr="00F10346">
              <w:rPr>
                <w:rFonts w:cs="Arial"/>
                <w:lang w:val="pl-PL"/>
              </w:rPr>
              <w:t xml:space="preserve"> </w:t>
            </w:r>
            <w:r>
              <w:rPr>
                <w:rFonts w:cs="Arial"/>
                <w:lang w:val="pl-PL"/>
              </w:rPr>
              <w:t>регистар</w:t>
            </w:r>
          </w:p>
          <w:p w:rsidR="00175774" w:rsidRPr="00F10346" w:rsidRDefault="00B83D82" w:rsidP="003A4822">
            <w:pPr>
              <w:autoSpaceDE w:val="0"/>
              <w:autoSpaceDN w:val="0"/>
              <w:adjustRightInd w:val="0"/>
              <w:rPr>
                <w:rFonts w:cs="Arial"/>
                <w:b/>
                <w:u w:val="single"/>
              </w:rPr>
            </w:pPr>
            <w:r>
              <w:rPr>
                <w:rFonts w:cs="Arial"/>
                <w:b/>
                <w:u w:val="single"/>
              </w:rPr>
              <w:t>Доказ</w:t>
            </w:r>
            <w:r w:rsidR="00175774" w:rsidRPr="00F10346">
              <w:rPr>
                <w:rFonts w:cs="Arial"/>
                <w:b/>
                <w:u w:val="single"/>
              </w:rPr>
              <w:t xml:space="preserve">: </w:t>
            </w:r>
          </w:p>
          <w:p w:rsidR="00C57723" w:rsidRPr="00783C56" w:rsidRDefault="00175774" w:rsidP="003A4822">
            <w:pPr>
              <w:tabs>
                <w:tab w:val="left" w:pos="680"/>
              </w:tabs>
              <w:snapToGrid w:val="0"/>
              <w:rPr>
                <w:rFonts w:eastAsia="Calibri" w:cs="Arial"/>
                <w:lang w:val="ru-RU"/>
              </w:rPr>
            </w:pPr>
            <w:r w:rsidRPr="00F10346">
              <w:rPr>
                <w:rFonts w:eastAsia="Calibri" w:cs="Arial"/>
                <w:lang w:val="ru-RU"/>
              </w:rPr>
              <w:t xml:space="preserve">- </w:t>
            </w:r>
            <w:r w:rsidR="00B83D82">
              <w:rPr>
                <w:rFonts w:eastAsia="Calibri" w:cs="Arial"/>
                <w:b/>
              </w:rPr>
              <w:t>за</w:t>
            </w:r>
            <w:r w:rsidRPr="00F10346">
              <w:rPr>
                <w:rFonts w:eastAsia="Calibri" w:cs="Arial"/>
                <w:b/>
              </w:rPr>
              <w:t xml:space="preserve"> </w:t>
            </w:r>
            <w:r w:rsidR="00B83D82">
              <w:rPr>
                <w:rFonts w:eastAsia="Calibri" w:cs="Arial"/>
                <w:b/>
              </w:rPr>
              <w:t>правно</w:t>
            </w:r>
            <w:r w:rsidRPr="00F10346">
              <w:rPr>
                <w:rFonts w:eastAsia="Calibri" w:cs="Arial"/>
                <w:b/>
              </w:rPr>
              <w:t xml:space="preserve"> </w:t>
            </w:r>
            <w:r w:rsidR="00B83D82">
              <w:rPr>
                <w:rFonts w:eastAsia="Calibri" w:cs="Arial"/>
                <w:b/>
              </w:rPr>
              <w:t>ли</w:t>
            </w:r>
            <w:r w:rsidRPr="00F10346">
              <w:rPr>
                <w:rFonts w:eastAsia="Calibri" w:cs="Arial"/>
                <w:b/>
              </w:rPr>
              <w:t>ц</w:t>
            </w:r>
            <w:r w:rsidR="00B83D82">
              <w:rPr>
                <w:rFonts w:eastAsia="Calibri" w:cs="Arial"/>
                <w:b/>
              </w:rPr>
              <w:t>е</w:t>
            </w:r>
            <w:r w:rsidRPr="00F10346">
              <w:rPr>
                <w:rFonts w:eastAsia="Calibri" w:cs="Arial"/>
                <w:b/>
              </w:rPr>
              <w:t>:</w:t>
            </w:r>
            <w:r w:rsidR="00B83D82">
              <w:rPr>
                <w:rFonts w:eastAsia="Calibri" w:cs="Arial"/>
                <w:lang w:val="ru-RU"/>
              </w:rPr>
              <w:t>Извод</w:t>
            </w:r>
            <w:r w:rsidRPr="00F10346">
              <w:rPr>
                <w:rFonts w:eastAsia="Calibri" w:cs="Arial"/>
                <w:lang w:val="ru-RU"/>
              </w:rPr>
              <w:t xml:space="preserve"> </w:t>
            </w:r>
            <w:r w:rsidR="00B83D82">
              <w:rPr>
                <w:rFonts w:eastAsia="Calibri" w:cs="Arial"/>
                <w:lang w:val="ru-RU"/>
              </w:rPr>
              <w:t>из</w:t>
            </w:r>
            <w:r w:rsidRPr="00F10346">
              <w:rPr>
                <w:rFonts w:eastAsia="Calibri" w:cs="Arial"/>
                <w:lang w:val="ru-RU"/>
              </w:rPr>
              <w:t xml:space="preserve"> </w:t>
            </w:r>
            <w:r w:rsidR="00B83D82">
              <w:rPr>
                <w:rFonts w:eastAsia="Calibri" w:cs="Arial"/>
                <w:lang w:val="ru-RU"/>
              </w:rPr>
              <w:t>регистраАген</w:t>
            </w:r>
            <w:r w:rsidRPr="00F10346">
              <w:rPr>
                <w:rFonts w:eastAsia="Calibri" w:cs="Arial"/>
                <w:lang w:val="ru-RU"/>
              </w:rPr>
              <w:t>ц</w:t>
            </w:r>
            <w:r w:rsidR="00B83D82">
              <w:rPr>
                <w:rFonts w:eastAsia="Calibri" w:cs="Arial"/>
                <w:lang w:val="ru-RU"/>
              </w:rPr>
              <w:t>ије</w:t>
            </w:r>
            <w:r w:rsidRPr="00F10346">
              <w:rPr>
                <w:rFonts w:eastAsia="Calibri" w:cs="Arial"/>
                <w:lang w:val="ru-RU"/>
              </w:rPr>
              <w:t xml:space="preserve"> </w:t>
            </w:r>
            <w:r w:rsidR="00B83D82">
              <w:rPr>
                <w:rFonts w:eastAsia="Calibri" w:cs="Arial"/>
                <w:lang w:val="ru-RU"/>
              </w:rPr>
              <w:t>за</w:t>
            </w:r>
            <w:r w:rsidRPr="00F10346">
              <w:rPr>
                <w:rFonts w:eastAsia="Calibri" w:cs="Arial"/>
                <w:lang w:val="ru-RU"/>
              </w:rPr>
              <w:t xml:space="preserve"> </w:t>
            </w:r>
            <w:r w:rsidR="00B83D82">
              <w:rPr>
                <w:rFonts w:eastAsia="Calibri" w:cs="Arial"/>
                <w:lang w:val="ru-RU"/>
              </w:rPr>
              <w:t>привредне</w:t>
            </w:r>
            <w:r w:rsidRPr="00F10346">
              <w:rPr>
                <w:rFonts w:eastAsia="Calibri" w:cs="Arial"/>
                <w:lang w:val="ru-RU"/>
              </w:rPr>
              <w:t xml:space="preserve"> </w:t>
            </w:r>
            <w:r w:rsidR="00B83D82">
              <w:rPr>
                <w:rFonts w:eastAsia="Calibri" w:cs="Arial"/>
                <w:lang w:val="ru-RU"/>
              </w:rPr>
              <w:t>регистре</w:t>
            </w:r>
            <w:r w:rsidRPr="00F10346">
              <w:rPr>
                <w:rFonts w:eastAsia="Calibri" w:cs="Arial"/>
                <w:lang w:val="ru-RU"/>
              </w:rPr>
              <w:t xml:space="preserve">, </w:t>
            </w:r>
            <w:r w:rsidR="00B83D82">
              <w:rPr>
                <w:rFonts w:eastAsia="Calibri" w:cs="Arial"/>
                <w:lang w:val="ru-RU"/>
              </w:rPr>
              <w:t>односно</w:t>
            </w:r>
            <w:r w:rsidRPr="00F10346">
              <w:rPr>
                <w:rFonts w:eastAsia="Calibri" w:cs="Arial"/>
                <w:lang w:val="ru-RU"/>
              </w:rPr>
              <w:t xml:space="preserve"> </w:t>
            </w:r>
            <w:r w:rsidR="00B83D82">
              <w:rPr>
                <w:rFonts w:eastAsia="Calibri" w:cs="Arial"/>
                <w:lang w:val="ru-RU"/>
              </w:rPr>
              <w:t>извод</w:t>
            </w:r>
            <w:r w:rsidRPr="00F10346">
              <w:rPr>
                <w:rFonts w:eastAsia="Calibri" w:cs="Arial"/>
                <w:lang w:val="ru-RU"/>
              </w:rPr>
              <w:t xml:space="preserve"> </w:t>
            </w:r>
            <w:r w:rsidR="00B83D82">
              <w:rPr>
                <w:rFonts w:eastAsia="Calibri" w:cs="Arial"/>
                <w:lang w:val="ru-RU"/>
              </w:rPr>
              <w:t>из</w:t>
            </w:r>
            <w:r w:rsidRPr="00F10346">
              <w:rPr>
                <w:rFonts w:eastAsia="Calibri" w:cs="Arial"/>
                <w:lang w:val="ru-RU"/>
              </w:rPr>
              <w:t xml:space="preserve"> </w:t>
            </w:r>
            <w:r w:rsidR="00B83D82">
              <w:rPr>
                <w:rFonts w:eastAsia="Calibri" w:cs="Arial"/>
                <w:lang w:val="ru-RU"/>
              </w:rPr>
              <w:t>регистра</w:t>
            </w:r>
            <w:r w:rsidRPr="00F10346">
              <w:rPr>
                <w:rFonts w:eastAsia="Calibri" w:cs="Arial"/>
                <w:lang w:val="ru-RU"/>
              </w:rPr>
              <w:t xml:space="preserve"> </w:t>
            </w:r>
            <w:r w:rsidR="00B83D82">
              <w:rPr>
                <w:rFonts w:eastAsia="Calibri" w:cs="Arial"/>
                <w:lang w:val="ru-RU"/>
              </w:rPr>
              <w:t>надлежног</w:t>
            </w:r>
            <w:r w:rsidRPr="00F10346">
              <w:rPr>
                <w:rFonts w:eastAsia="Calibri" w:cs="Arial"/>
                <w:lang w:val="ru-RU"/>
              </w:rPr>
              <w:t xml:space="preserve"> </w:t>
            </w:r>
            <w:r w:rsidR="00B83D82">
              <w:rPr>
                <w:rFonts w:eastAsia="Calibri" w:cs="Arial"/>
                <w:lang w:val="ru-RU"/>
              </w:rPr>
              <w:t>Привредног</w:t>
            </w:r>
            <w:r w:rsidRPr="00F10346">
              <w:rPr>
                <w:rFonts w:eastAsia="Calibri" w:cs="Arial"/>
                <w:lang w:val="ru-RU"/>
              </w:rPr>
              <w:t xml:space="preserve"> </w:t>
            </w:r>
            <w:r w:rsidR="00B83D82">
              <w:rPr>
                <w:rFonts w:eastAsia="Calibri" w:cs="Arial"/>
                <w:lang w:val="ru-RU"/>
              </w:rPr>
              <w:t>суда</w:t>
            </w:r>
            <w:r w:rsidRPr="00F10346">
              <w:rPr>
                <w:rFonts w:eastAsia="Calibri" w:cs="Arial"/>
                <w:lang w:val="ru-RU"/>
              </w:rPr>
              <w:t xml:space="preserve">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00B83D82">
              <w:rPr>
                <w:rFonts w:eastAsia="Calibri" w:cs="Arial"/>
                <w:b/>
              </w:rPr>
              <w:t>за</w:t>
            </w:r>
            <w:r w:rsidRPr="00F10346">
              <w:rPr>
                <w:rFonts w:eastAsia="Calibri" w:cs="Arial"/>
                <w:b/>
              </w:rPr>
              <w:t xml:space="preserve"> </w:t>
            </w:r>
            <w:r w:rsidR="00B83D82">
              <w:rPr>
                <w:rFonts w:eastAsia="Calibri" w:cs="Arial"/>
                <w:b/>
              </w:rPr>
              <w:t>предузетнике</w:t>
            </w:r>
            <w:r w:rsidRPr="00F10346">
              <w:rPr>
                <w:rFonts w:eastAsia="Calibri" w:cs="Arial"/>
                <w:b/>
              </w:rPr>
              <w:t xml:space="preserve">: </w:t>
            </w:r>
            <w:r w:rsidR="00B83D82">
              <w:rPr>
                <w:rFonts w:eastAsia="Calibri" w:cs="Arial"/>
              </w:rPr>
              <w:t>И</w:t>
            </w:r>
            <w:r w:rsidR="00B83D82">
              <w:rPr>
                <w:rFonts w:eastAsia="Calibri" w:cs="Arial"/>
                <w:lang w:val="ru-RU"/>
              </w:rPr>
              <w:t>звод</w:t>
            </w:r>
            <w:r w:rsidRPr="00F10346">
              <w:rPr>
                <w:rFonts w:eastAsia="Calibri" w:cs="Arial"/>
                <w:lang w:val="ru-RU"/>
              </w:rPr>
              <w:t xml:space="preserve"> </w:t>
            </w:r>
            <w:r w:rsidR="00B83D82">
              <w:rPr>
                <w:rFonts w:eastAsia="Calibri" w:cs="Arial"/>
                <w:lang w:val="ru-RU"/>
              </w:rPr>
              <w:t>из</w:t>
            </w:r>
            <w:r w:rsidRPr="00F10346">
              <w:rPr>
                <w:rFonts w:eastAsia="Calibri" w:cs="Arial"/>
                <w:lang w:val="ru-RU"/>
              </w:rPr>
              <w:t xml:space="preserve"> </w:t>
            </w:r>
            <w:r w:rsidR="00B83D82">
              <w:rPr>
                <w:rFonts w:eastAsia="Calibri" w:cs="Arial"/>
                <w:lang w:val="ru-RU"/>
              </w:rPr>
              <w:t>регистра</w:t>
            </w:r>
            <w:r w:rsidRPr="00F10346">
              <w:rPr>
                <w:rFonts w:eastAsia="Calibri" w:cs="Arial"/>
                <w:lang w:val="ru-RU"/>
              </w:rPr>
              <w:t xml:space="preserve"> </w:t>
            </w:r>
            <w:r w:rsidR="00B83D82">
              <w:rPr>
                <w:rFonts w:eastAsia="Calibri" w:cs="Arial"/>
                <w:lang w:val="ru-RU"/>
              </w:rPr>
              <w:t>Аген</w:t>
            </w:r>
            <w:r w:rsidRPr="00F10346">
              <w:rPr>
                <w:rFonts w:eastAsia="Calibri" w:cs="Arial"/>
                <w:lang w:val="ru-RU"/>
              </w:rPr>
              <w:t>ц</w:t>
            </w:r>
            <w:r w:rsidR="00B83D82">
              <w:rPr>
                <w:rFonts w:eastAsia="Calibri" w:cs="Arial"/>
                <w:lang w:val="ru-RU"/>
              </w:rPr>
              <w:t>ије</w:t>
            </w:r>
            <w:r w:rsidRPr="00F10346">
              <w:rPr>
                <w:rFonts w:eastAsia="Calibri" w:cs="Arial"/>
                <w:lang w:val="ru-RU"/>
              </w:rPr>
              <w:t xml:space="preserve"> </w:t>
            </w:r>
            <w:r w:rsidR="00B83D82">
              <w:rPr>
                <w:rFonts w:eastAsia="Calibri" w:cs="Arial"/>
                <w:lang w:val="ru-RU"/>
              </w:rPr>
              <w:t>за</w:t>
            </w:r>
            <w:r w:rsidRPr="00F10346">
              <w:rPr>
                <w:rFonts w:eastAsia="Calibri" w:cs="Arial"/>
                <w:lang w:val="ru-RU"/>
              </w:rPr>
              <w:t xml:space="preserve"> </w:t>
            </w:r>
            <w:r w:rsidR="00B83D82">
              <w:rPr>
                <w:rFonts w:eastAsia="Calibri" w:cs="Arial"/>
                <w:lang w:val="ru-RU"/>
              </w:rPr>
              <w:t>привредне</w:t>
            </w:r>
            <w:r w:rsidRPr="00F10346">
              <w:rPr>
                <w:rFonts w:eastAsia="Calibri" w:cs="Arial"/>
                <w:lang w:val="ru-RU"/>
              </w:rPr>
              <w:t xml:space="preserve"> </w:t>
            </w:r>
            <w:r w:rsidR="00B83D82">
              <w:rPr>
                <w:rFonts w:eastAsia="Calibri" w:cs="Arial"/>
                <w:lang w:val="ru-RU"/>
              </w:rPr>
              <w:t>регистре</w:t>
            </w:r>
            <w:r w:rsidRPr="00F10346">
              <w:rPr>
                <w:rFonts w:eastAsia="Calibri" w:cs="Arial"/>
                <w:lang w:val="ru-RU"/>
              </w:rPr>
              <w:t xml:space="preserve">, </w:t>
            </w:r>
            <w:r w:rsidR="00B83D82">
              <w:rPr>
                <w:rFonts w:eastAsia="Calibri" w:cs="Arial"/>
                <w:lang w:val="ru-RU"/>
              </w:rPr>
              <w:t>односно</w:t>
            </w:r>
            <w:r w:rsidRPr="00F10346">
              <w:rPr>
                <w:rFonts w:eastAsia="Calibri" w:cs="Arial"/>
                <w:lang w:val="ru-RU"/>
              </w:rPr>
              <w:t xml:space="preserve"> </w:t>
            </w:r>
            <w:r w:rsidR="00B83D82">
              <w:rPr>
                <w:rFonts w:eastAsia="Calibri" w:cs="Arial"/>
                <w:lang w:val="ru-RU"/>
              </w:rPr>
              <w:t>извод</w:t>
            </w:r>
            <w:r w:rsidRPr="00F10346">
              <w:rPr>
                <w:rFonts w:eastAsia="Calibri" w:cs="Arial"/>
                <w:lang w:val="ru-RU"/>
              </w:rPr>
              <w:t xml:space="preserve"> </w:t>
            </w:r>
            <w:r w:rsidR="00B83D82">
              <w:rPr>
                <w:rFonts w:eastAsia="Calibri" w:cs="Arial"/>
                <w:lang w:val="ru-RU"/>
              </w:rPr>
              <w:t>из</w:t>
            </w:r>
            <w:r w:rsidRPr="00F10346">
              <w:rPr>
                <w:rFonts w:eastAsia="Calibri" w:cs="Arial"/>
                <w:lang w:val="ru-RU"/>
              </w:rPr>
              <w:t xml:space="preserve"> </w:t>
            </w:r>
            <w:r w:rsidR="00B83D82">
              <w:rPr>
                <w:rFonts w:eastAsia="Calibri" w:cs="Arial"/>
                <w:lang w:val="ru-RU"/>
              </w:rPr>
              <w:t>одговарајућег</w:t>
            </w:r>
            <w:r w:rsidRPr="00F10346">
              <w:rPr>
                <w:rFonts w:eastAsia="Calibri" w:cs="Arial"/>
                <w:lang w:val="ru-RU"/>
              </w:rPr>
              <w:t xml:space="preserve"> </w:t>
            </w:r>
            <w:r w:rsidR="00B83D82">
              <w:rPr>
                <w:rFonts w:eastAsia="Calibri" w:cs="Arial"/>
                <w:lang w:val="ru-RU"/>
              </w:rPr>
              <w:t>регистра</w:t>
            </w:r>
            <w:r w:rsidRPr="00F10346">
              <w:rPr>
                <w:rFonts w:eastAsia="Calibri" w:cs="Arial"/>
                <w:lang w:val="ru-RU"/>
              </w:rPr>
              <w:t xml:space="preserve"> </w:t>
            </w:r>
          </w:p>
          <w:p w:rsidR="00175774" w:rsidRPr="00F10346" w:rsidRDefault="00B83D82" w:rsidP="003A4822">
            <w:pPr>
              <w:autoSpaceDE w:val="0"/>
              <w:autoSpaceDN w:val="0"/>
              <w:adjustRightInd w:val="0"/>
              <w:rPr>
                <w:rFonts w:eastAsia="Calibri" w:cs="Arial"/>
              </w:rPr>
            </w:pPr>
            <w:r>
              <w:rPr>
                <w:rFonts w:eastAsia="Calibri" w:cs="Arial"/>
              </w:rPr>
              <w:t>Напомена</w:t>
            </w:r>
            <w:r w:rsidR="00175774" w:rsidRPr="00F10346">
              <w:rPr>
                <w:rFonts w:eastAsia="Calibri" w:cs="Arial"/>
              </w:rPr>
              <w:t xml:space="preserve">: </w:t>
            </w:r>
          </w:p>
          <w:p w:rsidR="00175774" w:rsidRPr="00F10346" w:rsidRDefault="00B83D82" w:rsidP="004F1139">
            <w:pPr>
              <w:numPr>
                <w:ilvl w:val="0"/>
                <w:numId w:val="14"/>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група</w:t>
            </w:r>
            <w:r w:rsidR="00175774" w:rsidRPr="00F10346">
              <w:rPr>
                <w:rFonts w:eastAsia="Calibri" w:cs="Arial"/>
              </w:rPr>
              <w:t xml:space="preserve"> </w:t>
            </w:r>
            <w:r>
              <w:rPr>
                <w:rFonts w:eastAsia="Calibri" w:cs="Arial"/>
              </w:rPr>
              <w:t>понуђа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овај</w:t>
            </w:r>
            <w:r w:rsidR="00175774" w:rsidRPr="00F10346">
              <w:rPr>
                <w:rFonts w:eastAsia="Calibri" w:cs="Arial"/>
              </w:rPr>
              <w:t xml:space="preserve"> </w:t>
            </w:r>
            <w:r>
              <w:rPr>
                <w:rFonts w:eastAsia="Calibri" w:cs="Arial"/>
              </w:rPr>
              <w:t>доказ</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sidR="00B46D29" w:rsidRPr="00F10346">
              <w:rPr>
                <w:rFonts w:eastAsia="Calibri" w:cs="Arial"/>
                <w:lang w:val="sr-Cyrl-CS"/>
              </w:rPr>
              <w:t>ч</w:t>
            </w:r>
            <w:r>
              <w:rPr>
                <w:rFonts w:eastAsia="Calibri" w:cs="Arial"/>
                <w:lang w:val="sr-Cyrl-CS"/>
              </w:rPr>
              <w:t>лана</w:t>
            </w:r>
            <w:r w:rsidR="00B46D29" w:rsidRPr="00F10346">
              <w:rPr>
                <w:rFonts w:eastAsia="Calibri" w:cs="Arial"/>
                <w:lang w:val="sr-Cyrl-CS"/>
              </w:rPr>
              <w:t xml:space="preserve"> </w:t>
            </w:r>
            <w:r>
              <w:rPr>
                <w:rFonts w:eastAsia="Calibri" w:cs="Arial"/>
                <w:lang w:val="sr-Cyrl-CS"/>
              </w:rPr>
              <w:t>групе</w:t>
            </w:r>
            <w:r w:rsidR="00B46D29" w:rsidRPr="00F10346">
              <w:rPr>
                <w:rFonts w:eastAsia="Calibri" w:cs="Arial"/>
                <w:lang w:val="sr-Cyrl-CS"/>
              </w:rPr>
              <w:t xml:space="preserve"> </w:t>
            </w:r>
            <w:r>
              <w:rPr>
                <w:rFonts w:eastAsia="Calibri" w:cs="Arial"/>
                <w:lang w:val="sr-Cyrl-CS"/>
              </w:rPr>
              <w:t>понуђа</w:t>
            </w:r>
            <w:r w:rsidR="00B46D29" w:rsidRPr="00F10346">
              <w:rPr>
                <w:rFonts w:eastAsia="Calibri" w:cs="Arial"/>
                <w:lang w:val="sr-Cyrl-CS"/>
              </w:rPr>
              <w:t>ч</w:t>
            </w:r>
            <w:r>
              <w:rPr>
                <w:rFonts w:eastAsia="Calibri" w:cs="Arial"/>
                <w:lang w:val="sr-Cyrl-CS"/>
              </w:rPr>
              <w:t>а</w:t>
            </w:r>
          </w:p>
          <w:p w:rsidR="00175774" w:rsidRPr="00F10346" w:rsidRDefault="00B83D82" w:rsidP="004F1139">
            <w:pPr>
              <w:numPr>
                <w:ilvl w:val="0"/>
                <w:numId w:val="14"/>
              </w:numPr>
              <w:tabs>
                <w:tab w:val="left" w:pos="680"/>
              </w:tabs>
              <w:snapToGrid w:val="0"/>
              <w:spacing w:before="0"/>
              <w:ind w:left="714" w:hanging="357"/>
              <w:contextualSpacing/>
              <w:rPr>
                <w:rFonts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понуђа</w:t>
            </w:r>
            <w:r w:rsidR="00175774" w:rsidRPr="00F10346">
              <w:rPr>
                <w:rFonts w:eastAsia="Calibri" w:cs="Arial"/>
              </w:rPr>
              <w:t xml:space="preserve">ч </w:t>
            </w:r>
            <w:r>
              <w:rPr>
                <w:rFonts w:eastAsia="Calibri" w:cs="Arial"/>
              </w:rPr>
              <w:t>подноси</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са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ем</w:t>
            </w:r>
            <w:r w:rsidR="00175774" w:rsidRPr="00F10346">
              <w:rPr>
                <w:rFonts w:eastAsia="Calibri" w:cs="Arial"/>
              </w:rPr>
              <w:t xml:space="preserve">, </w:t>
            </w:r>
            <w:r>
              <w:rPr>
                <w:rFonts w:eastAsia="Calibri" w:cs="Arial"/>
              </w:rPr>
              <w:t>овај</w:t>
            </w:r>
            <w:r w:rsidR="00175774" w:rsidRPr="00F10346">
              <w:rPr>
                <w:rFonts w:eastAsia="Calibri" w:cs="Arial"/>
              </w:rPr>
              <w:t xml:space="preserve"> </w:t>
            </w:r>
            <w:r>
              <w:rPr>
                <w:rFonts w:eastAsia="Calibri" w:cs="Arial"/>
              </w:rPr>
              <w:t>доказ</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9F5D8F" w:rsidRPr="00F10346" w:rsidRDefault="00B83D82" w:rsidP="003A4822">
            <w:pPr>
              <w:autoSpaceDE w:val="0"/>
              <w:autoSpaceDN w:val="0"/>
              <w:adjustRightInd w:val="0"/>
              <w:rPr>
                <w:rFonts w:cs="Arial"/>
              </w:rPr>
            </w:pPr>
            <w:r>
              <w:rPr>
                <w:rFonts w:cs="Arial"/>
                <w:b/>
                <w:u w:val="single"/>
              </w:rPr>
              <w:t>Услов</w:t>
            </w:r>
            <w:r w:rsidR="00175774" w:rsidRPr="00F10346">
              <w:rPr>
                <w:rFonts w:cs="Arial"/>
                <w:b/>
                <w:u w:val="single"/>
              </w:rPr>
              <w:t>:</w:t>
            </w:r>
            <w:r w:rsidR="00175774" w:rsidRPr="00F10346">
              <w:rPr>
                <w:rFonts w:cs="Arial"/>
              </w:rPr>
              <w:t xml:space="preserve"> </w:t>
            </w:r>
          </w:p>
          <w:p w:rsidR="00175774" w:rsidRPr="00F10346" w:rsidRDefault="00B83D82" w:rsidP="003A4822">
            <w:pPr>
              <w:autoSpaceDE w:val="0"/>
              <w:autoSpaceDN w:val="0"/>
              <w:adjustRightInd w:val="0"/>
              <w:rPr>
                <w:rFonts w:cs="Arial"/>
              </w:rPr>
            </w:pPr>
            <w:r>
              <w:rPr>
                <w:rFonts w:cs="Arial"/>
              </w:rPr>
              <w:t>Да</w:t>
            </w:r>
            <w:r w:rsidR="00175774" w:rsidRPr="00F10346">
              <w:rPr>
                <w:rFonts w:cs="Arial"/>
              </w:rPr>
              <w:t xml:space="preserve"> </w:t>
            </w:r>
            <w:r>
              <w:rPr>
                <w:rFonts w:cs="Arial"/>
              </w:rPr>
              <w:t>понуђа</w:t>
            </w:r>
            <w:r w:rsidR="00175774" w:rsidRPr="00F10346">
              <w:rPr>
                <w:rFonts w:cs="Arial"/>
              </w:rPr>
              <w:t xml:space="preserve">ч </w:t>
            </w:r>
            <w:r>
              <w:rPr>
                <w:rFonts w:cs="Arial"/>
              </w:rPr>
              <w:t>и</w:t>
            </w:r>
            <w:r w:rsidR="00175774" w:rsidRPr="00F10346">
              <w:rPr>
                <w:rFonts w:cs="Arial"/>
              </w:rPr>
              <w:t xml:space="preserve"> </w:t>
            </w:r>
            <w:r>
              <w:rPr>
                <w:rFonts w:cs="Arial"/>
              </w:rPr>
              <w:t>његов</w:t>
            </w:r>
            <w:r w:rsidR="00175774" w:rsidRPr="00F10346">
              <w:rPr>
                <w:rFonts w:cs="Arial"/>
              </w:rPr>
              <w:t xml:space="preserve"> </w:t>
            </w:r>
            <w:r>
              <w:rPr>
                <w:rFonts w:cs="Arial"/>
              </w:rPr>
              <w:t>законски</w:t>
            </w:r>
            <w:r w:rsidR="00175774" w:rsidRPr="00F10346">
              <w:rPr>
                <w:rFonts w:cs="Arial"/>
              </w:rPr>
              <w:t xml:space="preserve"> </w:t>
            </w:r>
            <w:r>
              <w:rPr>
                <w:rFonts w:cs="Arial"/>
              </w:rPr>
              <w:t>заступник</w:t>
            </w:r>
            <w:r w:rsidR="00175774" w:rsidRPr="00F10346">
              <w:rPr>
                <w:rFonts w:cs="Arial"/>
              </w:rPr>
              <w:t xml:space="preserve"> </w:t>
            </w:r>
            <w:r>
              <w:rPr>
                <w:rFonts w:cs="Arial"/>
              </w:rPr>
              <w:t>није</w:t>
            </w:r>
            <w:r w:rsidR="00175774" w:rsidRPr="00F10346">
              <w:rPr>
                <w:rFonts w:cs="Arial"/>
              </w:rPr>
              <w:t xml:space="preserve"> </w:t>
            </w:r>
            <w:r>
              <w:rPr>
                <w:rFonts w:cs="Arial"/>
              </w:rPr>
              <w:t>осуђиван</w:t>
            </w:r>
            <w:r w:rsidR="00175774" w:rsidRPr="00F10346">
              <w:rPr>
                <w:rFonts w:cs="Arial"/>
              </w:rPr>
              <w:t xml:space="preserve"> </w:t>
            </w:r>
            <w:r>
              <w:rPr>
                <w:rFonts w:cs="Arial"/>
              </w:rPr>
              <w:t>за</w:t>
            </w:r>
            <w:r w:rsidR="00175774" w:rsidRPr="00F10346">
              <w:rPr>
                <w:rFonts w:cs="Arial"/>
              </w:rPr>
              <w:t xml:space="preserve"> </w:t>
            </w:r>
            <w:r>
              <w:rPr>
                <w:rFonts w:cs="Arial"/>
              </w:rPr>
              <w:t>неко</w:t>
            </w:r>
            <w:r w:rsidR="00175774" w:rsidRPr="00F10346">
              <w:rPr>
                <w:rFonts w:cs="Arial"/>
              </w:rPr>
              <w:t xml:space="preserve"> </w:t>
            </w:r>
            <w:r>
              <w:rPr>
                <w:rFonts w:cs="Arial"/>
              </w:rPr>
              <w:t>од</w:t>
            </w:r>
            <w:r w:rsidR="00175774" w:rsidRPr="00F10346">
              <w:rPr>
                <w:rFonts w:cs="Arial"/>
              </w:rPr>
              <w:t xml:space="preserve"> </w:t>
            </w:r>
            <w:r>
              <w:rPr>
                <w:rFonts w:cs="Arial"/>
              </w:rPr>
              <w:t>криви</w:t>
            </w:r>
            <w:r w:rsidR="00175774" w:rsidRPr="00F10346">
              <w:rPr>
                <w:rFonts w:cs="Arial"/>
              </w:rPr>
              <w:t>ч</w:t>
            </w:r>
            <w:r>
              <w:rPr>
                <w:rFonts w:cs="Arial"/>
              </w:rPr>
              <w:t>ни</w:t>
            </w:r>
            <w:r w:rsidR="00175774" w:rsidRPr="00F10346">
              <w:rPr>
                <w:rFonts w:cs="Arial"/>
              </w:rPr>
              <w:t xml:space="preserve">х </w:t>
            </w:r>
            <w:r>
              <w:rPr>
                <w:rFonts w:cs="Arial"/>
              </w:rPr>
              <w:t>дела</w:t>
            </w:r>
            <w:r w:rsidR="00175774" w:rsidRPr="00F10346">
              <w:rPr>
                <w:rFonts w:cs="Arial"/>
              </w:rPr>
              <w:t xml:space="preserve"> </w:t>
            </w:r>
            <w:r>
              <w:rPr>
                <w:rFonts w:cs="Arial"/>
              </w:rPr>
              <w:t>као</w:t>
            </w:r>
            <w:r w:rsidR="00175774" w:rsidRPr="00F10346">
              <w:rPr>
                <w:rFonts w:cs="Arial"/>
              </w:rPr>
              <w:t xml:space="preserve"> ч</w:t>
            </w:r>
            <w:r>
              <w:rPr>
                <w:rFonts w:cs="Arial"/>
              </w:rPr>
              <w:t>лан</w:t>
            </w:r>
            <w:r w:rsidR="00175774" w:rsidRPr="00F10346">
              <w:rPr>
                <w:rFonts w:cs="Arial"/>
              </w:rPr>
              <w:t xml:space="preserve"> </w:t>
            </w:r>
            <w:r>
              <w:rPr>
                <w:rFonts w:cs="Arial"/>
              </w:rPr>
              <w:t>организоване</w:t>
            </w:r>
            <w:r w:rsidR="00175774" w:rsidRPr="00F10346">
              <w:rPr>
                <w:rFonts w:cs="Arial"/>
              </w:rPr>
              <w:t xml:space="preserve"> </w:t>
            </w:r>
            <w:r>
              <w:rPr>
                <w:rFonts w:cs="Arial"/>
              </w:rPr>
              <w:t>криминалне</w:t>
            </w:r>
            <w:r w:rsidR="00175774" w:rsidRPr="00F10346">
              <w:rPr>
                <w:rFonts w:cs="Arial"/>
              </w:rPr>
              <w:t xml:space="preserve"> </w:t>
            </w:r>
            <w:r>
              <w:rPr>
                <w:rFonts w:cs="Arial"/>
              </w:rPr>
              <w:t>групе</w:t>
            </w:r>
            <w:r w:rsidR="00175774" w:rsidRPr="00F10346">
              <w:rPr>
                <w:rFonts w:cs="Arial"/>
              </w:rPr>
              <w:t xml:space="preserve">, </w:t>
            </w:r>
            <w:r>
              <w:rPr>
                <w:rFonts w:cs="Arial"/>
              </w:rPr>
              <w:t>да</w:t>
            </w:r>
            <w:r w:rsidR="00175774" w:rsidRPr="00F10346">
              <w:rPr>
                <w:rFonts w:cs="Arial"/>
              </w:rPr>
              <w:t xml:space="preserve"> </w:t>
            </w:r>
            <w:r>
              <w:rPr>
                <w:rFonts w:cs="Arial"/>
              </w:rPr>
              <w:t>није</w:t>
            </w:r>
            <w:r w:rsidR="00175774" w:rsidRPr="00F10346">
              <w:rPr>
                <w:rFonts w:cs="Arial"/>
              </w:rPr>
              <w:t xml:space="preserve"> </w:t>
            </w:r>
            <w:r>
              <w:rPr>
                <w:rFonts w:cs="Arial"/>
              </w:rPr>
              <w:t>осуђиван</w:t>
            </w:r>
            <w:r w:rsidR="00175774" w:rsidRPr="00F10346">
              <w:rPr>
                <w:rFonts w:cs="Arial"/>
              </w:rPr>
              <w:t xml:space="preserve"> </w:t>
            </w:r>
            <w:r>
              <w:rPr>
                <w:rFonts w:cs="Arial"/>
              </w:rPr>
              <w:t>за</w:t>
            </w:r>
            <w:r w:rsidR="00175774" w:rsidRPr="00F10346">
              <w:rPr>
                <w:rFonts w:cs="Arial"/>
              </w:rPr>
              <w:t xml:space="preserve"> </w:t>
            </w:r>
            <w:r>
              <w:rPr>
                <w:rFonts w:cs="Arial"/>
              </w:rPr>
              <w:t>криви</w:t>
            </w:r>
            <w:r w:rsidR="00175774" w:rsidRPr="00F10346">
              <w:rPr>
                <w:rFonts w:cs="Arial"/>
              </w:rPr>
              <w:t>ч</w:t>
            </w:r>
            <w:r>
              <w:rPr>
                <w:rFonts w:cs="Arial"/>
              </w:rPr>
              <w:t>на</w:t>
            </w:r>
            <w:r w:rsidR="00175774" w:rsidRPr="00F10346">
              <w:rPr>
                <w:rFonts w:cs="Arial"/>
              </w:rPr>
              <w:t xml:space="preserve"> </w:t>
            </w:r>
            <w:r>
              <w:rPr>
                <w:rFonts w:cs="Arial"/>
              </w:rPr>
              <w:t>дела</w:t>
            </w:r>
            <w:r w:rsidR="00175774" w:rsidRPr="00F10346">
              <w:rPr>
                <w:rFonts w:cs="Arial"/>
              </w:rPr>
              <w:t xml:space="preserve"> </w:t>
            </w:r>
            <w:r>
              <w:rPr>
                <w:rFonts w:cs="Arial"/>
              </w:rPr>
              <w:t>против</w:t>
            </w:r>
            <w:r w:rsidR="00175774" w:rsidRPr="00F10346">
              <w:rPr>
                <w:rFonts w:cs="Arial"/>
              </w:rPr>
              <w:t xml:space="preserve"> </w:t>
            </w:r>
            <w:r>
              <w:rPr>
                <w:rFonts w:cs="Arial"/>
              </w:rPr>
              <w:t>привреде</w:t>
            </w:r>
            <w:r w:rsidR="00175774" w:rsidRPr="00F10346">
              <w:rPr>
                <w:rFonts w:cs="Arial"/>
              </w:rPr>
              <w:t xml:space="preserve">, </w:t>
            </w:r>
            <w:r>
              <w:rPr>
                <w:rFonts w:cs="Arial"/>
              </w:rPr>
              <w:t>криви</w:t>
            </w:r>
            <w:r w:rsidR="00175774" w:rsidRPr="00F10346">
              <w:rPr>
                <w:rFonts w:cs="Arial"/>
              </w:rPr>
              <w:t>ч</w:t>
            </w:r>
            <w:r>
              <w:rPr>
                <w:rFonts w:cs="Arial"/>
              </w:rPr>
              <w:t>на</w:t>
            </w:r>
            <w:r w:rsidR="00175774" w:rsidRPr="00F10346">
              <w:rPr>
                <w:rFonts w:cs="Arial"/>
              </w:rPr>
              <w:t xml:space="preserve"> </w:t>
            </w:r>
            <w:r>
              <w:rPr>
                <w:rFonts w:cs="Arial"/>
              </w:rPr>
              <w:t>дела</w:t>
            </w:r>
            <w:r w:rsidR="00175774" w:rsidRPr="00F10346">
              <w:rPr>
                <w:rFonts w:cs="Arial"/>
              </w:rPr>
              <w:t xml:space="preserve"> </w:t>
            </w:r>
            <w:r>
              <w:rPr>
                <w:rFonts w:cs="Arial"/>
              </w:rPr>
              <w:t>против</w:t>
            </w:r>
            <w:r w:rsidR="00175774" w:rsidRPr="00F10346">
              <w:rPr>
                <w:rFonts w:cs="Arial"/>
              </w:rPr>
              <w:t xml:space="preserve"> </w:t>
            </w:r>
            <w:r>
              <w:rPr>
                <w:rFonts w:cs="Arial"/>
              </w:rPr>
              <w:t>за</w:t>
            </w:r>
            <w:r w:rsidR="00175774" w:rsidRPr="00F10346">
              <w:rPr>
                <w:rFonts w:cs="Arial"/>
              </w:rPr>
              <w:t>ш</w:t>
            </w:r>
            <w:r>
              <w:rPr>
                <w:rFonts w:cs="Arial"/>
              </w:rPr>
              <w:t>тите</w:t>
            </w:r>
            <w:r w:rsidR="00175774" w:rsidRPr="00F10346">
              <w:rPr>
                <w:rFonts w:cs="Arial"/>
              </w:rPr>
              <w:t xml:space="preserve"> </w:t>
            </w:r>
            <w:r>
              <w:rPr>
                <w:rFonts w:cs="Arial"/>
              </w:rPr>
              <w:t>животне</w:t>
            </w:r>
            <w:r w:rsidR="00175774" w:rsidRPr="00F10346">
              <w:rPr>
                <w:rFonts w:cs="Arial"/>
              </w:rPr>
              <w:t xml:space="preserve"> </w:t>
            </w:r>
            <w:r>
              <w:rPr>
                <w:rFonts w:cs="Arial"/>
              </w:rPr>
              <w:t>средине</w:t>
            </w:r>
            <w:r w:rsidR="00175774" w:rsidRPr="00F10346">
              <w:rPr>
                <w:rFonts w:cs="Arial"/>
              </w:rPr>
              <w:t xml:space="preserve">, </w:t>
            </w:r>
            <w:r>
              <w:rPr>
                <w:rFonts w:cs="Arial"/>
              </w:rPr>
              <w:t>криви</w:t>
            </w:r>
            <w:r w:rsidR="00175774" w:rsidRPr="00F10346">
              <w:rPr>
                <w:rFonts w:cs="Arial"/>
              </w:rPr>
              <w:t>ч</w:t>
            </w:r>
            <w:r>
              <w:rPr>
                <w:rFonts w:cs="Arial"/>
              </w:rPr>
              <w:t>но</w:t>
            </w:r>
            <w:r w:rsidR="00175774" w:rsidRPr="00F10346">
              <w:rPr>
                <w:rFonts w:cs="Arial"/>
              </w:rPr>
              <w:t xml:space="preserve"> </w:t>
            </w:r>
            <w:r>
              <w:rPr>
                <w:rFonts w:cs="Arial"/>
              </w:rPr>
              <w:t>дело</w:t>
            </w:r>
            <w:r w:rsidR="00175774" w:rsidRPr="00F10346">
              <w:rPr>
                <w:rFonts w:cs="Arial"/>
              </w:rPr>
              <w:t xml:space="preserve"> </w:t>
            </w:r>
            <w:r>
              <w:rPr>
                <w:rFonts w:cs="Arial"/>
              </w:rPr>
              <w:t>примања</w:t>
            </w:r>
            <w:r w:rsidR="00175774" w:rsidRPr="00F10346">
              <w:rPr>
                <w:rFonts w:cs="Arial"/>
              </w:rPr>
              <w:t xml:space="preserve"> </w:t>
            </w:r>
            <w:r>
              <w:rPr>
                <w:rFonts w:cs="Arial"/>
              </w:rPr>
              <w:t>или</w:t>
            </w:r>
            <w:r w:rsidR="00175774" w:rsidRPr="00F10346">
              <w:rPr>
                <w:rFonts w:cs="Arial"/>
              </w:rPr>
              <w:t xml:space="preserve"> </w:t>
            </w:r>
            <w:r>
              <w:rPr>
                <w:rFonts w:cs="Arial"/>
              </w:rPr>
              <w:t>давања</w:t>
            </w:r>
            <w:r w:rsidR="00175774" w:rsidRPr="00F10346">
              <w:rPr>
                <w:rFonts w:cs="Arial"/>
              </w:rPr>
              <w:t xml:space="preserve"> </w:t>
            </w:r>
            <w:r>
              <w:rPr>
                <w:rFonts w:cs="Arial"/>
              </w:rPr>
              <w:t>мита</w:t>
            </w:r>
            <w:r w:rsidR="00175774" w:rsidRPr="00F10346">
              <w:rPr>
                <w:rFonts w:cs="Arial"/>
              </w:rPr>
              <w:t xml:space="preserve">, </w:t>
            </w:r>
            <w:r>
              <w:rPr>
                <w:rFonts w:cs="Arial"/>
              </w:rPr>
              <w:t>криви</w:t>
            </w:r>
            <w:r w:rsidR="00175774" w:rsidRPr="00F10346">
              <w:rPr>
                <w:rFonts w:cs="Arial"/>
              </w:rPr>
              <w:t>ч</w:t>
            </w:r>
            <w:r>
              <w:rPr>
                <w:rFonts w:cs="Arial"/>
              </w:rPr>
              <w:t>но</w:t>
            </w:r>
            <w:r w:rsidR="00175774" w:rsidRPr="00F10346">
              <w:rPr>
                <w:rFonts w:cs="Arial"/>
              </w:rPr>
              <w:t xml:space="preserve"> </w:t>
            </w:r>
            <w:r>
              <w:rPr>
                <w:rFonts w:cs="Arial"/>
              </w:rPr>
              <w:t>дело</w:t>
            </w:r>
            <w:r w:rsidR="00175774" w:rsidRPr="00F10346">
              <w:rPr>
                <w:rFonts w:cs="Arial"/>
              </w:rPr>
              <w:t xml:space="preserve"> </w:t>
            </w:r>
            <w:r>
              <w:rPr>
                <w:rFonts w:cs="Arial"/>
              </w:rPr>
              <w:t>преваре</w:t>
            </w:r>
          </w:p>
          <w:p w:rsidR="00175774" w:rsidRPr="00F10346" w:rsidRDefault="00B83D82" w:rsidP="003A4822">
            <w:pPr>
              <w:autoSpaceDE w:val="0"/>
              <w:autoSpaceDN w:val="0"/>
              <w:adjustRightInd w:val="0"/>
              <w:rPr>
                <w:rFonts w:cs="Arial"/>
                <w:b/>
                <w:u w:val="single"/>
              </w:rPr>
            </w:pPr>
            <w:r>
              <w:rPr>
                <w:rFonts w:cs="Arial"/>
                <w:b/>
                <w:u w:val="single"/>
              </w:rPr>
              <w:t>Доказ</w:t>
            </w:r>
            <w:r w:rsidR="00175774" w:rsidRPr="00F10346">
              <w:rPr>
                <w:rFonts w:cs="Arial"/>
                <w:b/>
                <w:u w:val="single"/>
              </w:rPr>
              <w:t>:</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00B83D82">
              <w:rPr>
                <w:rFonts w:eastAsia="Calibri" w:cs="Arial"/>
                <w:b/>
              </w:rPr>
              <w:t>за</w:t>
            </w:r>
            <w:r w:rsidRPr="00F10346">
              <w:rPr>
                <w:rFonts w:eastAsia="Calibri" w:cs="Arial"/>
                <w:b/>
              </w:rPr>
              <w:t xml:space="preserve"> </w:t>
            </w:r>
            <w:r w:rsidR="00B83D82">
              <w:rPr>
                <w:rFonts w:eastAsia="Calibri" w:cs="Arial"/>
                <w:b/>
              </w:rPr>
              <w:t>правно</w:t>
            </w:r>
            <w:r w:rsidRPr="00F10346">
              <w:rPr>
                <w:rFonts w:eastAsia="Calibri" w:cs="Arial"/>
                <w:b/>
              </w:rPr>
              <w:t xml:space="preserve"> </w:t>
            </w:r>
            <w:r w:rsidR="00B83D82">
              <w:rPr>
                <w:rFonts w:eastAsia="Calibri" w:cs="Arial"/>
                <w:b/>
              </w:rPr>
              <w:t>ли</w:t>
            </w:r>
            <w:r w:rsidRPr="00F10346">
              <w:rPr>
                <w:rFonts w:eastAsia="Calibri" w:cs="Arial"/>
                <w:b/>
              </w:rPr>
              <w:t>ц</w:t>
            </w:r>
            <w:r w:rsidR="00B83D82">
              <w:rPr>
                <w:rFonts w:eastAsia="Calibri" w:cs="Arial"/>
                <w:b/>
              </w:rPr>
              <w:t>е</w:t>
            </w:r>
            <w:r w:rsidRPr="00F10346">
              <w:rPr>
                <w:rFonts w:eastAsia="Calibri" w:cs="Arial"/>
                <w:b/>
              </w:rPr>
              <w:t>:</w:t>
            </w:r>
          </w:p>
          <w:p w:rsidR="00175774" w:rsidRPr="00F10346" w:rsidRDefault="00175774" w:rsidP="003A4822">
            <w:pPr>
              <w:rPr>
                <w:rFonts w:cs="Arial"/>
              </w:rPr>
            </w:pPr>
            <w:r w:rsidRPr="00F10346">
              <w:rPr>
                <w:rFonts w:cs="Arial"/>
              </w:rPr>
              <w:t xml:space="preserve">1) </w:t>
            </w:r>
            <w:r w:rsidR="00B83D82">
              <w:rPr>
                <w:rFonts w:cs="Arial"/>
              </w:rPr>
              <w:t>ЗА</w:t>
            </w:r>
            <w:r w:rsidRPr="00F10346">
              <w:rPr>
                <w:rFonts w:cs="Arial"/>
              </w:rPr>
              <w:t xml:space="preserve"> </w:t>
            </w:r>
            <w:r w:rsidR="00B83D82">
              <w:rPr>
                <w:rFonts w:cs="Arial"/>
              </w:rPr>
              <w:t>ЗАКОНСКОГ</w:t>
            </w:r>
            <w:r w:rsidRPr="00F10346">
              <w:rPr>
                <w:rFonts w:cs="Arial"/>
              </w:rPr>
              <w:t xml:space="preserve"> </w:t>
            </w:r>
            <w:r w:rsidR="00B83D82">
              <w:rPr>
                <w:rFonts w:cs="Arial"/>
              </w:rPr>
              <w:t>ЗАСТУПНИКА</w:t>
            </w:r>
            <w:r w:rsidRPr="00F10346">
              <w:rPr>
                <w:rFonts w:cs="Arial"/>
                <w:b/>
              </w:rPr>
              <w:t xml:space="preserve"> – </w:t>
            </w:r>
            <w:r w:rsidR="00B83D82">
              <w:rPr>
                <w:rFonts w:cs="Arial"/>
                <w:b/>
              </w:rPr>
              <w:t>уверење</w:t>
            </w:r>
            <w:r w:rsidRPr="00F10346">
              <w:rPr>
                <w:rFonts w:cs="Arial"/>
                <w:b/>
              </w:rPr>
              <w:t xml:space="preserve"> </w:t>
            </w:r>
            <w:r w:rsidR="00B83D82">
              <w:rPr>
                <w:rFonts w:cs="Arial"/>
                <w:b/>
              </w:rPr>
              <w:t>из</w:t>
            </w:r>
            <w:r w:rsidRPr="00F10346">
              <w:rPr>
                <w:rFonts w:cs="Arial"/>
                <w:b/>
              </w:rPr>
              <w:t xml:space="preserve"> </w:t>
            </w:r>
            <w:r w:rsidR="00B83D82">
              <w:rPr>
                <w:rFonts w:cs="Arial"/>
                <w:b/>
              </w:rPr>
              <w:t>казнене</w:t>
            </w:r>
            <w:r w:rsidRPr="00F10346">
              <w:rPr>
                <w:rFonts w:cs="Arial"/>
                <w:b/>
              </w:rPr>
              <w:t xml:space="preserve"> </w:t>
            </w:r>
            <w:r w:rsidR="00B83D82">
              <w:rPr>
                <w:rFonts w:cs="Arial"/>
                <w:b/>
              </w:rPr>
              <w:t>евиден</w:t>
            </w:r>
            <w:r w:rsidRPr="00F10346">
              <w:rPr>
                <w:rFonts w:cs="Arial"/>
                <w:b/>
              </w:rPr>
              <w:t>ц</w:t>
            </w:r>
            <w:r w:rsidR="00B83D82">
              <w:rPr>
                <w:rFonts w:cs="Arial"/>
                <w:b/>
              </w:rPr>
              <w:t>ије</w:t>
            </w:r>
            <w:r w:rsidRPr="00F10346">
              <w:rPr>
                <w:rFonts w:cs="Arial"/>
                <w:b/>
              </w:rPr>
              <w:t xml:space="preserve"> </w:t>
            </w:r>
            <w:r w:rsidR="00B83D82">
              <w:rPr>
                <w:rFonts w:cs="Arial"/>
                <w:b/>
              </w:rPr>
              <w:t>надлежне</w:t>
            </w:r>
            <w:r w:rsidRPr="00F10346">
              <w:rPr>
                <w:rFonts w:cs="Arial"/>
                <w:b/>
              </w:rPr>
              <w:t xml:space="preserve"> </w:t>
            </w:r>
            <w:r w:rsidR="00B83D82">
              <w:rPr>
                <w:rFonts w:cs="Arial"/>
                <w:b/>
              </w:rPr>
              <w:t>поли</w:t>
            </w:r>
            <w:r w:rsidRPr="00F10346">
              <w:rPr>
                <w:rFonts w:cs="Arial"/>
                <w:b/>
              </w:rPr>
              <w:t>ц</w:t>
            </w:r>
            <w:r w:rsidR="00B83D82">
              <w:rPr>
                <w:rFonts w:cs="Arial"/>
                <w:b/>
              </w:rPr>
              <w:t>ијске</w:t>
            </w:r>
            <w:r w:rsidRPr="00F10346">
              <w:rPr>
                <w:rFonts w:cs="Arial"/>
                <w:b/>
              </w:rPr>
              <w:t xml:space="preserve"> </w:t>
            </w:r>
            <w:r w:rsidR="00B83D82">
              <w:rPr>
                <w:rFonts w:cs="Arial"/>
                <w:b/>
              </w:rPr>
              <w:t>управе</w:t>
            </w:r>
            <w:r w:rsidRPr="00F10346">
              <w:rPr>
                <w:rFonts w:cs="Arial"/>
                <w:b/>
              </w:rPr>
              <w:t xml:space="preserve"> </w:t>
            </w:r>
            <w:r w:rsidR="00B83D82">
              <w:rPr>
                <w:rFonts w:cs="Arial"/>
                <w:b/>
              </w:rPr>
              <w:t>Министарства</w:t>
            </w:r>
            <w:r w:rsidRPr="00F10346">
              <w:rPr>
                <w:rFonts w:cs="Arial"/>
                <w:b/>
              </w:rPr>
              <w:t xml:space="preserve"> </w:t>
            </w:r>
            <w:r w:rsidR="00B83D82">
              <w:rPr>
                <w:rFonts w:cs="Arial"/>
                <w:b/>
              </w:rPr>
              <w:t>унутра</w:t>
            </w:r>
            <w:r w:rsidRPr="00F10346">
              <w:rPr>
                <w:rFonts w:cs="Arial"/>
                <w:b/>
              </w:rPr>
              <w:t>ш</w:t>
            </w:r>
            <w:r w:rsidR="00B83D82">
              <w:rPr>
                <w:rFonts w:cs="Arial"/>
                <w:b/>
              </w:rPr>
              <w:t>њи</w:t>
            </w:r>
            <w:r w:rsidRPr="00F10346">
              <w:rPr>
                <w:rFonts w:cs="Arial"/>
                <w:b/>
              </w:rPr>
              <w:t xml:space="preserve">х </w:t>
            </w:r>
            <w:r w:rsidR="00B83D82">
              <w:rPr>
                <w:rFonts w:cs="Arial"/>
                <w:b/>
              </w:rPr>
              <w:t>послова</w:t>
            </w:r>
            <w:r w:rsidRPr="00F10346">
              <w:rPr>
                <w:rFonts w:cs="Arial"/>
              </w:rPr>
              <w:t xml:space="preserve"> – </w:t>
            </w:r>
            <w:r w:rsidR="00B83D82">
              <w:rPr>
                <w:rFonts w:cs="Arial"/>
              </w:rPr>
              <w:t>за</w:t>
            </w:r>
            <w:r w:rsidRPr="00F10346">
              <w:rPr>
                <w:rFonts w:cs="Arial"/>
              </w:rPr>
              <w:t>х</w:t>
            </w:r>
            <w:r w:rsidR="00B83D82">
              <w:rPr>
                <w:rFonts w:cs="Arial"/>
              </w:rPr>
              <w:t>тев</w:t>
            </w:r>
            <w:r w:rsidRPr="00F10346">
              <w:rPr>
                <w:rFonts w:cs="Arial"/>
              </w:rPr>
              <w:t xml:space="preserve"> </w:t>
            </w:r>
            <w:r w:rsidR="00B83D82">
              <w:rPr>
                <w:rFonts w:cs="Arial"/>
              </w:rPr>
              <w:t>за</w:t>
            </w:r>
            <w:r w:rsidRPr="00F10346">
              <w:rPr>
                <w:rFonts w:cs="Arial"/>
              </w:rPr>
              <w:t xml:space="preserve"> </w:t>
            </w:r>
            <w:r w:rsidR="00B83D82">
              <w:rPr>
                <w:rFonts w:cs="Arial"/>
              </w:rPr>
              <w:t>издавање</w:t>
            </w:r>
            <w:r w:rsidRPr="00F10346">
              <w:rPr>
                <w:rFonts w:cs="Arial"/>
              </w:rPr>
              <w:t xml:space="preserve"> </w:t>
            </w:r>
            <w:r w:rsidR="00B83D82">
              <w:rPr>
                <w:rFonts w:cs="Arial"/>
              </w:rPr>
              <w:t>овог</w:t>
            </w:r>
            <w:r w:rsidRPr="00F10346">
              <w:rPr>
                <w:rFonts w:cs="Arial"/>
              </w:rPr>
              <w:t xml:space="preserve"> </w:t>
            </w:r>
            <w:r w:rsidR="00B83D82">
              <w:rPr>
                <w:rFonts w:cs="Arial"/>
              </w:rPr>
              <w:t>уверења</w:t>
            </w:r>
            <w:r w:rsidRPr="00F10346">
              <w:rPr>
                <w:rFonts w:cs="Arial"/>
              </w:rPr>
              <w:t xml:space="preserve"> </w:t>
            </w:r>
            <w:r w:rsidR="00B83D82">
              <w:rPr>
                <w:rFonts w:cs="Arial"/>
              </w:rPr>
              <w:t>може</w:t>
            </w:r>
            <w:r w:rsidRPr="00F10346">
              <w:rPr>
                <w:rFonts w:cs="Arial"/>
              </w:rPr>
              <w:t xml:space="preserve"> </w:t>
            </w:r>
            <w:r w:rsidR="00B83D82">
              <w:rPr>
                <w:rFonts w:cs="Arial"/>
              </w:rPr>
              <w:t>се</w:t>
            </w:r>
            <w:r w:rsidRPr="00F10346">
              <w:rPr>
                <w:rFonts w:cs="Arial"/>
              </w:rPr>
              <w:t xml:space="preserve"> </w:t>
            </w:r>
            <w:r w:rsidR="00B83D82">
              <w:rPr>
                <w:rFonts w:cs="Arial"/>
              </w:rPr>
              <w:t>поднети</w:t>
            </w:r>
            <w:r w:rsidRPr="00F10346">
              <w:rPr>
                <w:rFonts w:cs="Arial"/>
              </w:rPr>
              <w:t xml:space="preserve"> </w:t>
            </w:r>
            <w:r w:rsidR="00B83D82">
              <w:rPr>
                <w:rFonts w:cs="Arial"/>
              </w:rPr>
              <w:t>према</w:t>
            </w:r>
            <w:r w:rsidRPr="00F10346">
              <w:rPr>
                <w:rFonts w:cs="Arial"/>
              </w:rPr>
              <w:t xml:space="preserve"> </w:t>
            </w:r>
            <w:r w:rsidR="00B83D82">
              <w:rPr>
                <w:rFonts w:cs="Arial"/>
                <w:b/>
              </w:rPr>
              <w:t>месту</w:t>
            </w:r>
            <w:r w:rsidRPr="00F10346">
              <w:rPr>
                <w:rFonts w:cs="Arial"/>
                <w:b/>
              </w:rPr>
              <w:t xml:space="preserve"> </w:t>
            </w:r>
            <w:r w:rsidR="00B83D82">
              <w:rPr>
                <w:rFonts w:cs="Arial"/>
                <w:b/>
              </w:rPr>
              <w:t>рођења</w:t>
            </w:r>
            <w:r w:rsidRPr="00F10346">
              <w:rPr>
                <w:rFonts w:cs="Arial"/>
              </w:rPr>
              <w:t xml:space="preserve"> </w:t>
            </w:r>
            <w:r w:rsidR="00B83D82">
              <w:rPr>
                <w:rFonts w:cs="Arial"/>
              </w:rPr>
              <w:t>или</w:t>
            </w:r>
            <w:r w:rsidRPr="00F10346">
              <w:rPr>
                <w:rFonts w:cs="Arial"/>
              </w:rPr>
              <w:t xml:space="preserve"> </w:t>
            </w:r>
            <w:r w:rsidR="00B83D82">
              <w:rPr>
                <w:rFonts w:cs="Arial"/>
              </w:rPr>
              <w:t>према</w:t>
            </w:r>
            <w:r w:rsidRPr="00F10346">
              <w:rPr>
                <w:rFonts w:cs="Arial"/>
              </w:rPr>
              <w:t xml:space="preserve"> </w:t>
            </w:r>
            <w:r w:rsidR="00B83D82">
              <w:rPr>
                <w:rFonts w:cs="Arial"/>
                <w:b/>
              </w:rPr>
              <w:t>месту</w:t>
            </w:r>
            <w:r w:rsidRPr="00F10346">
              <w:rPr>
                <w:rFonts w:cs="Arial"/>
                <w:b/>
              </w:rPr>
              <w:t xml:space="preserve"> </w:t>
            </w:r>
            <w:r w:rsidR="00B83D82">
              <w:rPr>
                <w:rFonts w:cs="Arial"/>
                <w:b/>
              </w:rPr>
              <w:t>пребивали</w:t>
            </w:r>
            <w:r w:rsidRPr="00F10346">
              <w:rPr>
                <w:rFonts w:cs="Arial"/>
                <w:b/>
              </w:rPr>
              <w:t>ш</w:t>
            </w:r>
            <w:r w:rsidR="00B83D82">
              <w:rPr>
                <w:rFonts w:cs="Arial"/>
                <w:b/>
              </w:rPr>
              <w:t>та</w:t>
            </w:r>
            <w:r w:rsidRPr="00F10346">
              <w:rPr>
                <w:rFonts w:cs="Arial"/>
              </w:rPr>
              <w:t>.</w:t>
            </w:r>
          </w:p>
          <w:p w:rsidR="00506C26" w:rsidRPr="00E47C2E" w:rsidRDefault="00175774" w:rsidP="00506C26">
            <w:pPr>
              <w:jc w:val="left"/>
              <w:rPr>
                <w:rFonts w:cs="Arial"/>
                <w:lang w:val="sr-Latn-CS" w:eastAsia="sr-Latn-CS"/>
              </w:rPr>
            </w:pPr>
            <w:r w:rsidRPr="00F10346">
              <w:rPr>
                <w:rFonts w:cs="Arial"/>
              </w:rPr>
              <w:t xml:space="preserve">2) </w:t>
            </w:r>
            <w:r w:rsidR="00B83D82">
              <w:rPr>
                <w:rFonts w:cs="Arial"/>
              </w:rPr>
              <w:t>ЗА</w:t>
            </w:r>
            <w:r w:rsidRPr="00F10346">
              <w:rPr>
                <w:rFonts w:cs="Arial"/>
              </w:rPr>
              <w:t xml:space="preserve"> </w:t>
            </w:r>
            <w:r w:rsidR="00B83D82">
              <w:rPr>
                <w:rFonts w:cs="Arial"/>
              </w:rPr>
              <w:t>ПРАВНО</w:t>
            </w:r>
            <w:r w:rsidRPr="00F10346">
              <w:rPr>
                <w:rFonts w:cs="Arial"/>
              </w:rPr>
              <w:t xml:space="preserve"> </w:t>
            </w:r>
            <w:r w:rsidR="00B83D82">
              <w:rPr>
                <w:rFonts w:cs="Arial"/>
              </w:rPr>
              <w:t>ЛИЦЕ</w:t>
            </w:r>
            <w:r w:rsidRPr="00F10346">
              <w:rPr>
                <w:rFonts w:cs="Arial"/>
              </w:rPr>
              <w:t xml:space="preserve"> – </w:t>
            </w:r>
            <w:r w:rsidR="00B83D82">
              <w:rPr>
                <w:rFonts w:cs="Arial"/>
              </w:rPr>
              <w:t>За</w:t>
            </w:r>
            <w:r w:rsidRPr="00F10346">
              <w:rPr>
                <w:rFonts w:cs="Arial"/>
              </w:rPr>
              <w:t xml:space="preserve"> </w:t>
            </w:r>
            <w:r w:rsidR="00B83D82">
              <w:rPr>
                <w:rFonts w:cs="Arial"/>
              </w:rPr>
              <w:t>криви</w:t>
            </w:r>
            <w:r w:rsidRPr="00F10346">
              <w:rPr>
                <w:rFonts w:cs="Arial"/>
              </w:rPr>
              <w:t>ч</w:t>
            </w:r>
            <w:r w:rsidR="00B83D82">
              <w:rPr>
                <w:rFonts w:cs="Arial"/>
              </w:rPr>
              <w:t>на</w:t>
            </w:r>
            <w:r w:rsidRPr="00F10346">
              <w:rPr>
                <w:rFonts w:cs="Arial"/>
              </w:rPr>
              <w:t xml:space="preserve"> </w:t>
            </w:r>
            <w:r w:rsidR="00B83D82">
              <w:rPr>
                <w:rFonts w:cs="Arial"/>
              </w:rPr>
              <w:t>дела</w:t>
            </w:r>
            <w:r w:rsidRPr="00F10346">
              <w:rPr>
                <w:rFonts w:cs="Arial"/>
              </w:rPr>
              <w:t xml:space="preserve"> </w:t>
            </w:r>
            <w:r w:rsidR="00B83D82">
              <w:rPr>
                <w:rFonts w:cs="Arial"/>
              </w:rPr>
              <w:t>организованог</w:t>
            </w:r>
            <w:r w:rsidRPr="00F10346">
              <w:rPr>
                <w:rFonts w:cs="Arial"/>
              </w:rPr>
              <w:t xml:space="preserve"> </w:t>
            </w:r>
            <w:r w:rsidR="00B83D82">
              <w:rPr>
                <w:rFonts w:cs="Arial"/>
              </w:rPr>
              <w:t>криминала</w:t>
            </w:r>
            <w:r w:rsidRPr="00F10346">
              <w:rPr>
                <w:rFonts w:cs="Arial"/>
              </w:rPr>
              <w:t xml:space="preserve"> – </w:t>
            </w:r>
            <w:r w:rsidR="00B83D82">
              <w:rPr>
                <w:rFonts w:cs="Arial"/>
              </w:rPr>
              <w:t>Уверење</w:t>
            </w:r>
            <w:r w:rsidRPr="00F10346">
              <w:rPr>
                <w:rFonts w:cs="Arial"/>
              </w:rPr>
              <w:t xml:space="preserve"> </w:t>
            </w:r>
            <w:r w:rsidR="00B83D82">
              <w:rPr>
                <w:rFonts w:cs="Arial"/>
              </w:rPr>
              <w:t>посебног</w:t>
            </w:r>
            <w:r w:rsidRPr="00F10346">
              <w:rPr>
                <w:rFonts w:cs="Arial"/>
              </w:rPr>
              <w:t xml:space="preserve"> </w:t>
            </w:r>
            <w:r w:rsidR="00B83D82">
              <w:rPr>
                <w:rFonts w:cs="Arial"/>
              </w:rPr>
              <w:t>одељења</w:t>
            </w:r>
            <w:r w:rsidRPr="00F10346">
              <w:rPr>
                <w:rFonts w:cs="Arial"/>
              </w:rPr>
              <w:t xml:space="preserve"> (</w:t>
            </w:r>
            <w:r w:rsidR="00B83D82">
              <w:rPr>
                <w:rFonts w:cs="Arial"/>
              </w:rPr>
              <w:t>за</w:t>
            </w:r>
            <w:r w:rsidRPr="00F10346">
              <w:rPr>
                <w:rFonts w:cs="Arial"/>
              </w:rPr>
              <w:t xml:space="preserve"> </w:t>
            </w:r>
            <w:r w:rsidR="00B83D82">
              <w:rPr>
                <w:rFonts w:cs="Arial"/>
              </w:rPr>
              <w:t>организовани</w:t>
            </w:r>
            <w:r w:rsidRPr="00F10346">
              <w:rPr>
                <w:rFonts w:cs="Arial"/>
              </w:rPr>
              <w:t xml:space="preserve"> </w:t>
            </w:r>
            <w:r w:rsidR="00B83D82">
              <w:rPr>
                <w:rFonts w:cs="Arial"/>
              </w:rPr>
              <w:t>криминал</w:t>
            </w:r>
            <w:r w:rsidRPr="00F10346">
              <w:rPr>
                <w:rFonts w:cs="Arial"/>
              </w:rPr>
              <w:t xml:space="preserve">) </w:t>
            </w:r>
            <w:r w:rsidR="00B83D82">
              <w:rPr>
                <w:rFonts w:cs="Arial"/>
              </w:rPr>
              <w:t>Ви</w:t>
            </w:r>
            <w:r w:rsidRPr="00F10346">
              <w:rPr>
                <w:rFonts w:cs="Arial"/>
              </w:rPr>
              <w:t>ш</w:t>
            </w:r>
            <w:r w:rsidR="00B83D82">
              <w:rPr>
                <w:rFonts w:cs="Arial"/>
              </w:rPr>
              <w:t>ег</w:t>
            </w:r>
            <w:r w:rsidRPr="00F10346">
              <w:rPr>
                <w:rFonts w:cs="Arial"/>
              </w:rPr>
              <w:t xml:space="preserve"> </w:t>
            </w:r>
            <w:r w:rsidR="00B83D82">
              <w:rPr>
                <w:rFonts w:cs="Arial"/>
              </w:rPr>
              <w:t>суда</w:t>
            </w:r>
            <w:r w:rsidRPr="00F10346">
              <w:rPr>
                <w:rFonts w:cs="Arial"/>
              </w:rPr>
              <w:t xml:space="preserve"> </w:t>
            </w:r>
            <w:r w:rsidR="00B83D82">
              <w:rPr>
                <w:rFonts w:cs="Arial"/>
              </w:rPr>
              <w:t>у</w:t>
            </w:r>
            <w:r w:rsidRPr="00F10346">
              <w:rPr>
                <w:rFonts w:cs="Arial"/>
              </w:rPr>
              <w:t xml:space="preserve"> </w:t>
            </w:r>
            <w:r w:rsidR="00B83D82">
              <w:rPr>
                <w:rFonts w:cs="Arial"/>
              </w:rPr>
              <w:t>Београду</w:t>
            </w:r>
            <w:r w:rsidRPr="00F10346">
              <w:rPr>
                <w:rFonts w:cs="Arial"/>
              </w:rPr>
              <w:t xml:space="preserve">, </w:t>
            </w:r>
            <w:r w:rsidR="00B83D82">
              <w:rPr>
                <w:rFonts w:cs="Arial"/>
              </w:rPr>
              <w:t>којим</w:t>
            </w:r>
            <w:r w:rsidRPr="00F10346">
              <w:rPr>
                <w:rFonts w:cs="Arial"/>
              </w:rPr>
              <w:t xml:space="preserve"> </w:t>
            </w:r>
            <w:r w:rsidR="00B83D82">
              <w:rPr>
                <w:rFonts w:cs="Arial"/>
              </w:rPr>
              <w:t>се</w:t>
            </w:r>
            <w:r w:rsidRPr="00F10346">
              <w:rPr>
                <w:rFonts w:cs="Arial"/>
              </w:rPr>
              <w:t xml:space="preserve"> </w:t>
            </w:r>
            <w:r w:rsidR="00B83D82">
              <w:rPr>
                <w:rFonts w:cs="Arial"/>
              </w:rPr>
              <w:t>потврђује</w:t>
            </w:r>
            <w:r w:rsidRPr="00F10346">
              <w:rPr>
                <w:rFonts w:cs="Arial"/>
              </w:rPr>
              <w:t xml:space="preserve"> </w:t>
            </w:r>
            <w:r w:rsidR="00B83D82">
              <w:rPr>
                <w:rFonts w:cs="Arial"/>
              </w:rPr>
              <w:t>да</w:t>
            </w:r>
            <w:r w:rsidRPr="00F10346">
              <w:rPr>
                <w:rFonts w:cs="Arial"/>
              </w:rPr>
              <w:t xml:space="preserve"> </w:t>
            </w:r>
            <w:r w:rsidR="00B83D82">
              <w:rPr>
                <w:rFonts w:cs="Arial"/>
              </w:rPr>
              <w:t>понуђа</w:t>
            </w:r>
            <w:r w:rsidRPr="00F10346">
              <w:rPr>
                <w:rFonts w:cs="Arial"/>
              </w:rPr>
              <w:t>ч (</w:t>
            </w:r>
            <w:r w:rsidR="00B83D82">
              <w:rPr>
                <w:rFonts w:cs="Arial"/>
              </w:rPr>
              <w:t>правно</w:t>
            </w:r>
            <w:r w:rsidRPr="00F10346">
              <w:rPr>
                <w:rFonts w:cs="Arial"/>
              </w:rPr>
              <w:t xml:space="preserve"> </w:t>
            </w:r>
            <w:r w:rsidR="00B83D82">
              <w:rPr>
                <w:rFonts w:cs="Arial"/>
              </w:rPr>
              <w:t>ли</w:t>
            </w:r>
            <w:r w:rsidRPr="00F10346">
              <w:rPr>
                <w:rFonts w:cs="Arial"/>
              </w:rPr>
              <w:t>ц</w:t>
            </w:r>
            <w:r w:rsidR="00B83D82">
              <w:rPr>
                <w:rFonts w:cs="Arial"/>
              </w:rPr>
              <w:t>е</w:t>
            </w:r>
            <w:r w:rsidRPr="00F10346">
              <w:rPr>
                <w:rFonts w:cs="Arial"/>
              </w:rPr>
              <w:t xml:space="preserve">) </w:t>
            </w:r>
            <w:r w:rsidR="00B83D82">
              <w:rPr>
                <w:rFonts w:cs="Arial"/>
              </w:rPr>
              <w:t>није</w:t>
            </w:r>
            <w:r w:rsidRPr="00F10346">
              <w:rPr>
                <w:rFonts w:cs="Arial"/>
              </w:rPr>
              <w:t xml:space="preserve"> </w:t>
            </w:r>
            <w:r w:rsidR="00B83D82">
              <w:rPr>
                <w:rFonts w:cs="Arial"/>
              </w:rPr>
              <w:t>осуђиван</w:t>
            </w:r>
            <w:r w:rsidRPr="00F10346">
              <w:rPr>
                <w:rFonts w:cs="Arial"/>
              </w:rPr>
              <w:t xml:space="preserve"> </w:t>
            </w:r>
            <w:r w:rsidR="00B83D82">
              <w:rPr>
                <w:rFonts w:cs="Arial"/>
              </w:rPr>
              <w:t>за</w:t>
            </w:r>
            <w:r w:rsidRPr="00F10346">
              <w:rPr>
                <w:rFonts w:cs="Arial"/>
              </w:rPr>
              <w:t xml:space="preserve"> </w:t>
            </w:r>
            <w:r w:rsidR="00B83D82">
              <w:rPr>
                <w:rFonts w:cs="Arial"/>
              </w:rPr>
              <w:t>неко</w:t>
            </w:r>
            <w:r w:rsidRPr="00F10346">
              <w:rPr>
                <w:rFonts w:cs="Arial"/>
              </w:rPr>
              <w:t xml:space="preserve"> </w:t>
            </w:r>
            <w:r w:rsidR="00B83D82">
              <w:rPr>
                <w:rFonts w:cs="Arial"/>
              </w:rPr>
              <w:t>од</w:t>
            </w:r>
            <w:r w:rsidRPr="00F10346">
              <w:rPr>
                <w:rFonts w:cs="Arial"/>
              </w:rPr>
              <w:t xml:space="preserve"> </w:t>
            </w:r>
            <w:r w:rsidR="00B83D82">
              <w:rPr>
                <w:rFonts w:cs="Arial"/>
              </w:rPr>
              <w:t>криви</w:t>
            </w:r>
            <w:r w:rsidRPr="00F10346">
              <w:rPr>
                <w:rFonts w:cs="Arial"/>
              </w:rPr>
              <w:t>ч</w:t>
            </w:r>
            <w:r w:rsidR="00B83D82">
              <w:rPr>
                <w:rFonts w:cs="Arial"/>
              </w:rPr>
              <w:t>ни</w:t>
            </w:r>
            <w:r w:rsidRPr="00F10346">
              <w:rPr>
                <w:rFonts w:cs="Arial"/>
              </w:rPr>
              <w:t xml:space="preserve">х </w:t>
            </w:r>
            <w:r w:rsidR="00B83D82">
              <w:rPr>
                <w:rFonts w:cs="Arial"/>
              </w:rPr>
              <w:t>дела</w:t>
            </w:r>
            <w:r w:rsidRPr="00F10346">
              <w:rPr>
                <w:rFonts w:cs="Arial"/>
              </w:rPr>
              <w:t xml:space="preserve"> </w:t>
            </w:r>
            <w:r w:rsidR="00B83D82">
              <w:rPr>
                <w:rFonts w:cs="Arial"/>
              </w:rPr>
              <w:t>као</w:t>
            </w:r>
            <w:r w:rsidRPr="00F10346">
              <w:rPr>
                <w:rFonts w:cs="Arial"/>
              </w:rPr>
              <w:t xml:space="preserve"> ч</w:t>
            </w:r>
            <w:r w:rsidR="00B83D82">
              <w:rPr>
                <w:rFonts w:cs="Arial"/>
              </w:rPr>
              <w:t>лан</w:t>
            </w:r>
            <w:r w:rsidRPr="00F10346">
              <w:rPr>
                <w:rFonts w:cs="Arial"/>
              </w:rPr>
              <w:t xml:space="preserve"> </w:t>
            </w:r>
            <w:r w:rsidR="00B83D82">
              <w:rPr>
                <w:rFonts w:cs="Arial"/>
              </w:rPr>
              <w:t>организоване</w:t>
            </w:r>
            <w:r w:rsidRPr="00F10346">
              <w:rPr>
                <w:rFonts w:cs="Arial"/>
              </w:rPr>
              <w:t xml:space="preserve"> </w:t>
            </w:r>
            <w:r w:rsidR="00B83D82">
              <w:rPr>
                <w:rFonts w:cs="Arial"/>
              </w:rPr>
              <w:t>криминалне</w:t>
            </w:r>
            <w:r w:rsidRPr="00F10346">
              <w:rPr>
                <w:rFonts w:cs="Arial"/>
              </w:rPr>
              <w:t xml:space="preserve"> </w:t>
            </w:r>
            <w:r w:rsidR="00B83D82">
              <w:rPr>
                <w:rFonts w:cs="Arial"/>
              </w:rPr>
              <w:t>групе</w:t>
            </w:r>
            <w:r w:rsidRPr="00F10346">
              <w:rPr>
                <w:rFonts w:cs="Arial"/>
              </w:rPr>
              <w:t xml:space="preserve">. </w:t>
            </w:r>
            <w:r w:rsidR="00B83D82">
              <w:rPr>
                <w:rFonts w:cs="Arial"/>
              </w:rPr>
              <w:t>С</w:t>
            </w:r>
            <w:r w:rsidRPr="00F10346">
              <w:rPr>
                <w:rFonts w:cs="Arial"/>
              </w:rPr>
              <w:t xml:space="preserve"> </w:t>
            </w:r>
            <w:r w:rsidR="00B83D82">
              <w:rPr>
                <w:rFonts w:cs="Arial"/>
              </w:rPr>
              <w:t>тим</w:t>
            </w:r>
            <w:r w:rsidRPr="00F10346">
              <w:rPr>
                <w:rFonts w:cs="Arial"/>
              </w:rPr>
              <w:t xml:space="preserve"> </w:t>
            </w:r>
            <w:r w:rsidR="00B83D82">
              <w:rPr>
                <w:rFonts w:cs="Arial"/>
              </w:rPr>
              <w:t>у</w:t>
            </w:r>
            <w:r w:rsidRPr="00F10346">
              <w:rPr>
                <w:rFonts w:cs="Arial"/>
              </w:rPr>
              <w:t xml:space="preserve"> </w:t>
            </w:r>
            <w:r w:rsidR="00B83D82">
              <w:rPr>
                <w:rFonts w:cs="Arial"/>
              </w:rPr>
              <w:t>вези</w:t>
            </w:r>
            <w:r w:rsidRPr="00F10346">
              <w:rPr>
                <w:rFonts w:cs="Arial"/>
              </w:rPr>
              <w:t xml:space="preserve"> </w:t>
            </w:r>
            <w:r w:rsidR="00B83D82">
              <w:rPr>
                <w:rFonts w:cs="Arial"/>
              </w:rPr>
              <w:t>на</w:t>
            </w:r>
            <w:r w:rsidRPr="00F10346">
              <w:rPr>
                <w:rFonts w:cs="Arial"/>
              </w:rPr>
              <w:t xml:space="preserve"> </w:t>
            </w:r>
            <w:r w:rsidR="00B83D82">
              <w:rPr>
                <w:rFonts w:cs="Arial"/>
              </w:rPr>
              <w:t>интернет</w:t>
            </w:r>
            <w:r w:rsidRPr="00F10346">
              <w:rPr>
                <w:rFonts w:cs="Arial"/>
              </w:rPr>
              <w:t xml:space="preserve"> </w:t>
            </w:r>
            <w:r w:rsidR="00B83D82">
              <w:rPr>
                <w:rFonts w:cs="Arial"/>
              </w:rPr>
              <w:t>страни</w:t>
            </w:r>
            <w:r w:rsidRPr="00F10346">
              <w:rPr>
                <w:rFonts w:cs="Arial"/>
              </w:rPr>
              <w:t>ц</w:t>
            </w:r>
            <w:r w:rsidR="00B83D82">
              <w:rPr>
                <w:rFonts w:cs="Arial"/>
              </w:rPr>
              <w:t>и</w:t>
            </w:r>
            <w:r w:rsidRPr="00F10346">
              <w:rPr>
                <w:rFonts w:cs="Arial"/>
              </w:rPr>
              <w:t xml:space="preserve"> </w:t>
            </w:r>
            <w:r w:rsidR="00B83D82">
              <w:rPr>
                <w:rFonts w:cs="Arial"/>
              </w:rPr>
              <w:t>Ви</w:t>
            </w:r>
            <w:r w:rsidRPr="00F10346">
              <w:rPr>
                <w:rFonts w:cs="Arial"/>
              </w:rPr>
              <w:t>ш</w:t>
            </w:r>
            <w:r w:rsidR="00B83D82">
              <w:rPr>
                <w:rFonts w:cs="Arial"/>
              </w:rPr>
              <w:t>ег</w:t>
            </w:r>
            <w:r w:rsidRPr="00F10346">
              <w:rPr>
                <w:rFonts w:cs="Arial"/>
              </w:rPr>
              <w:t xml:space="preserve"> </w:t>
            </w:r>
            <w:r w:rsidR="00B83D82">
              <w:rPr>
                <w:rFonts w:cs="Arial"/>
              </w:rPr>
              <w:t>суда</w:t>
            </w:r>
            <w:r w:rsidRPr="00F10346">
              <w:rPr>
                <w:rFonts w:cs="Arial"/>
              </w:rPr>
              <w:t xml:space="preserve"> </w:t>
            </w:r>
            <w:r w:rsidR="00B83D82">
              <w:rPr>
                <w:rFonts w:cs="Arial"/>
              </w:rPr>
              <w:t>у</w:t>
            </w:r>
            <w:r w:rsidRPr="00F10346">
              <w:rPr>
                <w:rFonts w:cs="Arial"/>
              </w:rPr>
              <w:t xml:space="preserve"> </w:t>
            </w:r>
            <w:r w:rsidR="00B83D82">
              <w:rPr>
                <w:rFonts w:cs="Arial"/>
              </w:rPr>
              <w:t>Београду</w:t>
            </w:r>
            <w:r w:rsidRPr="00F10346">
              <w:rPr>
                <w:rFonts w:cs="Arial"/>
              </w:rPr>
              <w:t xml:space="preserve"> </w:t>
            </w:r>
            <w:r w:rsidR="00B83D82">
              <w:rPr>
                <w:rFonts w:cs="Arial"/>
              </w:rPr>
              <w:t>објављено</w:t>
            </w:r>
            <w:r w:rsidRPr="00F10346">
              <w:rPr>
                <w:rFonts w:cs="Arial"/>
              </w:rPr>
              <w:t xml:space="preserve"> </w:t>
            </w:r>
            <w:r w:rsidR="00B83D82">
              <w:rPr>
                <w:rFonts w:cs="Arial"/>
              </w:rPr>
              <w:t>је</w:t>
            </w:r>
            <w:r w:rsidRPr="00F10346">
              <w:rPr>
                <w:rFonts w:cs="Arial"/>
              </w:rPr>
              <w:t xml:space="preserve"> </w:t>
            </w:r>
            <w:r w:rsidR="00B83D82">
              <w:rPr>
                <w:rFonts w:cs="Arial"/>
              </w:rPr>
              <w:t>обаве</w:t>
            </w:r>
            <w:r w:rsidRPr="00F10346">
              <w:rPr>
                <w:rFonts w:cs="Arial"/>
              </w:rPr>
              <w:t>ш</w:t>
            </w:r>
            <w:r w:rsidR="00B83D82">
              <w:rPr>
                <w:rFonts w:cs="Arial"/>
              </w:rPr>
              <w:t>тење</w:t>
            </w:r>
            <w:r w:rsidR="00506C26">
              <w:rPr>
                <w:rFonts w:cs="Arial"/>
                <w:lang w:val="sr-Cyrl-RS"/>
              </w:rPr>
              <w:t>:</w:t>
            </w:r>
            <w:hyperlink r:id="rId167" w:history="1">
              <w:r w:rsidR="00506C26" w:rsidRPr="00E47C2E">
                <w:rPr>
                  <w:rStyle w:val="Hyperlink"/>
                  <w:rFonts w:cs="Arial"/>
                  <w:lang w:val="sr-Latn-CS" w:eastAsia="sr-Latn-CS"/>
                </w:rPr>
                <w:t>http://www.bg.vi.sud.rs/lt/articles/o-visem-sudu/obavestenje-ke-za-pravna-lica.html</w:t>
              </w:r>
            </w:hyperlink>
          </w:p>
          <w:p w:rsidR="00175774" w:rsidRPr="00F10346" w:rsidRDefault="00175774" w:rsidP="003A4822">
            <w:pPr>
              <w:rPr>
                <w:rFonts w:cs="Arial"/>
              </w:rPr>
            </w:pPr>
            <w:r w:rsidRPr="00F10346">
              <w:rPr>
                <w:rFonts w:cs="Arial"/>
              </w:rPr>
              <w:t xml:space="preserve">3) </w:t>
            </w:r>
            <w:r w:rsidR="00B83D82">
              <w:rPr>
                <w:rFonts w:cs="Arial"/>
              </w:rPr>
              <w:t>ЗА</w:t>
            </w:r>
            <w:r w:rsidRPr="00F10346">
              <w:rPr>
                <w:rFonts w:cs="Arial"/>
              </w:rPr>
              <w:t xml:space="preserve"> </w:t>
            </w:r>
            <w:r w:rsidR="00B83D82">
              <w:rPr>
                <w:rFonts w:cs="Arial"/>
              </w:rPr>
              <w:t>ПРАВНО</w:t>
            </w:r>
            <w:r w:rsidRPr="00F10346">
              <w:rPr>
                <w:rFonts w:cs="Arial"/>
              </w:rPr>
              <w:t xml:space="preserve"> </w:t>
            </w:r>
            <w:r w:rsidR="00B83D82">
              <w:rPr>
                <w:rFonts w:cs="Arial"/>
              </w:rPr>
              <w:t>ЛИЦЕ</w:t>
            </w:r>
            <w:r w:rsidRPr="00F10346">
              <w:rPr>
                <w:rFonts w:cs="Arial"/>
              </w:rPr>
              <w:t xml:space="preserve"> – </w:t>
            </w:r>
            <w:r w:rsidR="00B83D82">
              <w:rPr>
                <w:rFonts w:cs="Arial"/>
              </w:rPr>
              <w:t>За</w:t>
            </w:r>
            <w:r w:rsidRPr="00F10346">
              <w:rPr>
                <w:rFonts w:cs="Arial"/>
              </w:rPr>
              <w:t xml:space="preserve"> </w:t>
            </w:r>
            <w:r w:rsidR="00B83D82">
              <w:rPr>
                <w:rFonts w:cs="Arial"/>
              </w:rPr>
              <w:t>криви</w:t>
            </w:r>
            <w:r w:rsidRPr="00F10346">
              <w:rPr>
                <w:rFonts w:cs="Arial"/>
              </w:rPr>
              <w:t>ч</w:t>
            </w:r>
            <w:r w:rsidR="00B83D82">
              <w:rPr>
                <w:rFonts w:cs="Arial"/>
              </w:rPr>
              <w:t>на</w:t>
            </w:r>
            <w:r w:rsidRPr="00F10346">
              <w:rPr>
                <w:rFonts w:cs="Arial"/>
              </w:rPr>
              <w:t xml:space="preserve"> </w:t>
            </w:r>
            <w:r w:rsidR="00B83D82">
              <w:rPr>
                <w:rFonts w:cs="Arial"/>
              </w:rPr>
              <w:t>дела</w:t>
            </w:r>
            <w:r w:rsidRPr="00F10346">
              <w:rPr>
                <w:rFonts w:cs="Arial"/>
              </w:rPr>
              <w:t xml:space="preserve"> </w:t>
            </w:r>
            <w:r w:rsidR="00B83D82">
              <w:rPr>
                <w:rFonts w:cs="Arial"/>
              </w:rPr>
              <w:t>против</w:t>
            </w:r>
            <w:r w:rsidRPr="00F10346">
              <w:rPr>
                <w:rFonts w:cs="Arial"/>
              </w:rPr>
              <w:t xml:space="preserve"> </w:t>
            </w:r>
            <w:r w:rsidR="00B83D82">
              <w:rPr>
                <w:rFonts w:cs="Arial"/>
              </w:rPr>
              <w:t>привреде</w:t>
            </w:r>
            <w:r w:rsidRPr="00F10346">
              <w:rPr>
                <w:rFonts w:cs="Arial"/>
              </w:rPr>
              <w:t xml:space="preserve">, </w:t>
            </w:r>
            <w:r w:rsidR="00B83D82">
              <w:rPr>
                <w:rFonts w:cs="Arial"/>
              </w:rPr>
              <w:t>против</w:t>
            </w:r>
            <w:r w:rsidRPr="00F10346">
              <w:rPr>
                <w:rFonts w:cs="Arial"/>
              </w:rPr>
              <w:t xml:space="preserve"> </w:t>
            </w:r>
            <w:r w:rsidR="00B83D82">
              <w:rPr>
                <w:rFonts w:cs="Arial"/>
              </w:rPr>
              <w:t>животне</w:t>
            </w:r>
            <w:r w:rsidRPr="00F10346">
              <w:rPr>
                <w:rFonts w:cs="Arial"/>
              </w:rPr>
              <w:t xml:space="preserve"> </w:t>
            </w:r>
            <w:r w:rsidR="00B83D82">
              <w:rPr>
                <w:rFonts w:cs="Arial"/>
              </w:rPr>
              <w:t>средине</w:t>
            </w:r>
            <w:r w:rsidRPr="00F10346">
              <w:rPr>
                <w:rFonts w:cs="Arial"/>
              </w:rPr>
              <w:t xml:space="preserve">, </w:t>
            </w:r>
            <w:r w:rsidR="00B83D82">
              <w:rPr>
                <w:rFonts w:cs="Arial"/>
              </w:rPr>
              <w:t>криви</w:t>
            </w:r>
            <w:r w:rsidRPr="00F10346">
              <w:rPr>
                <w:rFonts w:cs="Arial"/>
              </w:rPr>
              <w:t>ч</w:t>
            </w:r>
            <w:r w:rsidR="00B83D82">
              <w:rPr>
                <w:rFonts w:cs="Arial"/>
              </w:rPr>
              <w:t>но</w:t>
            </w:r>
            <w:r w:rsidRPr="00F10346">
              <w:rPr>
                <w:rFonts w:cs="Arial"/>
              </w:rPr>
              <w:t xml:space="preserve"> </w:t>
            </w:r>
            <w:r w:rsidR="00B83D82">
              <w:rPr>
                <w:rFonts w:cs="Arial"/>
              </w:rPr>
              <w:t>дело</w:t>
            </w:r>
            <w:r w:rsidRPr="00F10346">
              <w:rPr>
                <w:rFonts w:cs="Arial"/>
              </w:rPr>
              <w:t xml:space="preserve"> </w:t>
            </w:r>
            <w:r w:rsidR="00B83D82">
              <w:rPr>
                <w:rFonts w:cs="Arial"/>
              </w:rPr>
              <w:t>примања</w:t>
            </w:r>
            <w:r w:rsidRPr="00F10346">
              <w:rPr>
                <w:rFonts w:cs="Arial"/>
              </w:rPr>
              <w:t xml:space="preserve"> </w:t>
            </w:r>
            <w:r w:rsidR="00B83D82">
              <w:rPr>
                <w:rFonts w:cs="Arial"/>
              </w:rPr>
              <w:t>или</w:t>
            </w:r>
            <w:r w:rsidRPr="00F10346">
              <w:rPr>
                <w:rFonts w:cs="Arial"/>
              </w:rPr>
              <w:t xml:space="preserve"> </w:t>
            </w:r>
            <w:r w:rsidR="00B83D82">
              <w:rPr>
                <w:rFonts w:cs="Arial"/>
              </w:rPr>
              <w:t>давања</w:t>
            </w:r>
            <w:r w:rsidRPr="00F10346">
              <w:rPr>
                <w:rFonts w:cs="Arial"/>
              </w:rPr>
              <w:t xml:space="preserve"> </w:t>
            </w:r>
            <w:r w:rsidR="00B83D82">
              <w:rPr>
                <w:rFonts w:cs="Arial"/>
              </w:rPr>
              <w:t>мита</w:t>
            </w:r>
            <w:r w:rsidRPr="00F10346">
              <w:rPr>
                <w:rFonts w:cs="Arial"/>
              </w:rPr>
              <w:t xml:space="preserve">, </w:t>
            </w:r>
            <w:r w:rsidR="00B83D82">
              <w:rPr>
                <w:rFonts w:cs="Arial"/>
              </w:rPr>
              <w:t>криви</w:t>
            </w:r>
            <w:r w:rsidRPr="00F10346">
              <w:rPr>
                <w:rFonts w:cs="Arial"/>
              </w:rPr>
              <w:t>ч</w:t>
            </w:r>
            <w:r w:rsidR="00B83D82">
              <w:rPr>
                <w:rFonts w:cs="Arial"/>
              </w:rPr>
              <w:t>но</w:t>
            </w:r>
            <w:r w:rsidRPr="00F10346">
              <w:rPr>
                <w:rFonts w:cs="Arial"/>
              </w:rPr>
              <w:t xml:space="preserve"> </w:t>
            </w:r>
            <w:r w:rsidR="00B83D82">
              <w:rPr>
                <w:rFonts w:cs="Arial"/>
              </w:rPr>
              <w:t>дело</w:t>
            </w:r>
            <w:r w:rsidRPr="00F10346">
              <w:rPr>
                <w:rFonts w:cs="Arial"/>
              </w:rPr>
              <w:t xml:space="preserve"> </w:t>
            </w:r>
            <w:r w:rsidR="00B83D82">
              <w:rPr>
                <w:rFonts w:cs="Arial"/>
              </w:rPr>
              <w:t>преваре</w:t>
            </w:r>
            <w:r w:rsidRPr="00F10346">
              <w:rPr>
                <w:rFonts w:cs="Arial"/>
              </w:rPr>
              <w:t xml:space="preserve"> – </w:t>
            </w:r>
            <w:r w:rsidR="00B83D82">
              <w:rPr>
                <w:rFonts w:cs="Arial"/>
                <w:b/>
              </w:rPr>
              <w:t>Уверење</w:t>
            </w:r>
            <w:r w:rsidRPr="00F10346">
              <w:rPr>
                <w:rFonts w:cs="Arial"/>
                <w:b/>
              </w:rPr>
              <w:t xml:space="preserve"> </w:t>
            </w:r>
            <w:r w:rsidR="00B83D82">
              <w:rPr>
                <w:rFonts w:cs="Arial"/>
                <w:b/>
              </w:rPr>
              <w:t>Основног</w:t>
            </w:r>
            <w:r w:rsidRPr="00F10346">
              <w:rPr>
                <w:rFonts w:cs="Arial"/>
                <w:b/>
              </w:rPr>
              <w:t xml:space="preserve"> </w:t>
            </w:r>
            <w:r w:rsidR="00B83D82">
              <w:rPr>
                <w:rFonts w:cs="Arial"/>
                <w:b/>
              </w:rPr>
              <w:t>суда</w:t>
            </w:r>
            <w:r w:rsidRPr="00F10346">
              <w:rPr>
                <w:rFonts w:cs="Arial"/>
                <w:b/>
              </w:rPr>
              <w:t xml:space="preserve">  </w:t>
            </w:r>
            <w:r w:rsidRPr="00F10346">
              <w:rPr>
                <w:rFonts w:cs="Arial"/>
              </w:rPr>
              <w:t>(</w:t>
            </w:r>
            <w:r w:rsidR="00B83D82">
              <w:rPr>
                <w:rFonts w:cs="Arial"/>
                <w:b/>
              </w:rPr>
              <w:t>које</w:t>
            </w:r>
            <w:r w:rsidRPr="00F10346">
              <w:rPr>
                <w:rFonts w:cs="Arial"/>
                <w:b/>
              </w:rPr>
              <w:t xml:space="preserve"> </w:t>
            </w:r>
            <w:r w:rsidR="00B83D82">
              <w:rPr>
                <w:rFonts w:cs="Arial"/>
                <w:b/>
              </w:rPr>
              <w:t>обу</w:t>
            </w:r>
            <w:r w:rsidRPr="00F10346">
              <w:rPr>
                <w:rFonts w:cs="Arial"/>
                <w:b/>
              </w:rPr>
              <w:t>х</w:t>
            </w:r>
            <w:r w:rsidR="00B83D82">
              <w:rPr>
                <w:rFonts w:cs="Arial"/>
                <w:b/>
              </w:rPr>
              <w:t>вата</w:t>
            </w:r>
            <w:r w:rsidRPr="00F10346">
              <w:rPr>
                <w:rFonts w:cs="Arial"/>
                <w:b/>
              </w:rPr>
              <w:t xml:space="preserve"> </w:t>
            </w:r>
            <w:r w:rsidR="00B83D82">
              <w:rPr>
                <w:rFonts w:cs="Arial"/>
                <w:b/>
              </w:rPr>
              <w:t>и</w:t>
            </w:r>
            <w:r w:rsidRPr="00F10346">
              <w:rPr>
                <w:rFonts w:cs="Arial"/>
                <w:b/>
              </w:rPr>
              <w:t xml:space="preserve"> </w:t>
            </w:r>
            <w:r w:rsidR="00B83D82">
              <w:rPr>
                <w:rFonts w:cs="Arial"/>
                <w:b/>
              </w:rPr>
              <w:t>податке</w:t>
            </w:r>
            <w:r w:rsidRPr="00F10346">
              <w:rPr>
                <w:rFonts w:cs="Arial"/>
                <w:b/>
              </w:rPr>
              <w:t xml:space="preserve"> </w:t>
            </w:r>
            <w:r w:rsidR="00B83D82">
              <w:rPr>
                <w:rFonts w:cs="Arial"/>
                <w:b/>
              </w:rPr>
              <w:t>из</w:t>
            </w:r>
            <w:r w:rsidRPr="00F10346">
              <w:rPr>
                <w:rFonts w:cs="Arial"/>
                <w:b/>
              </w:rPr>
              <w:t xml:space="preserve"> </w:t>
            </w:r>
            <w:r w:rsidR="00B83D82">
              <w:rPr>
                <w:rFonts w:cs="Arial"/>
                <w:b/>
              </w:rPr>
              <w:t>казнене</w:t>
            </w:r>
            <w:r w:rsidRPr="00F10346">
              <w:rPr>
                <w:rFonts w:cs="Arial"/>
                <w:b/>
              </w:rPr>
              <w:t xml:space="preserve"> </w:t>
            </w:r>
            <w:r w:rsidR="00B83D82">
              <w:rPr>
                <w:rFonts w:cs="Arial"/>
                <w:b/>
              </w:rPr>
              <w:t>евиден</w:t>
            </w:r>
            <w:r w:rsidRPr="00F10346">
              <w:rPr>
                <w:rFonts w:cs="Arial"/>
                <w:b/>
              </w:rPr>
              <w:t>ц</w:t>
            </w:r>
            <w:r w:rsidR="00B83D82">
              <w:rPr>
                <w:rFonts w:cs="Arial"/>
                <w:b/>
              </w:rPr>
              <w:t>ије</w:t>
            </w:r>
            <w:r w:rsidRPr="00F10346">
              <w:rPr>
                <w:rFonts w:cs="Arial"/>
                <w:b/>
              </w:rPr>
              <w:t xml:space="preserve"> </w:t>
            </w:r>
            <w:r w:rsidR="00B83D82">
              <w:rPr>
                <w:rFonts w:cs="Arial"/>
                <w:b/>
              </w:rPr>
              <w:t>за</w:t>
            </w:r>
            <w:r w:rsidRPr="00F10346">
              <w:rPr>
                <w:rFonts w:cs="Arial"/>
                <w:b/>
              </w:rPr>
              <w:t xml:space="preserve"> </w:t>
            </w:r>
            <w:r w:rsidR="00B83D82">
              <w:rPr>
                <w:rFonts w:cs="Arial"/>
                <w:b/>
              </w:rPr>
              <w:t>криви</w:t>
            </w:r>
            <w:r w:rsidRPr="00F10346">
              <w:rPr>
                <w:rFonts w:cs="Arial"/>
                <w:b/>
              </w:rPr>
              <w:t>ч</w:t>
            </w:r>
            <w:r w:rsidR="00B83D82">
              <w:rPr>
                <w:rFonts w:cs="Arial"/>
                <w:b/>
              </w:rPr>
              <w:t>на</w:t>
            </w:r>
            <w:r w:rsidRPr="00F10346">
              <w:rPr>
                <w:rFonts w:cs="Arial"/>
                <w:b/>
              </w:rPr>
              <w:t xml:space="preserve"> </w:t>
            </w:r>
            <w:r w:rsidR="00B83D82">
              <w:rPr>
                <w:rFonts w:cs="Arial"/>
                <w:b/>
              </w:rPr>
              <w:t>дела</w:t>
            </w:r>
            <w:r w:rsidRPr="00F10346">
              <w:rPr>
                <w:rFonts w:cs="Arial"/>
                <w:b/>
              </w:rPr>
              <w:t xml:space="preserve"> </w:t>
            </w:r>
            <w:r w:rsidR="00B83D82">
              <w:rPr>
                <w:rFonts w:cs="Arial"/>
                <w:b/>
              </w:rPr>
              <w:t>која</w:t>
            </w:r>
            <w:r w:rsidRPr="00F10346">
              <w:rPr>
                <w:rFonts w:cs="Arial"/>
                <w:b/>
              </w:rPr>
              <w:t xml:space="preserve"> </w:t>
            </w:r>
            <w:r w:rsidR="00B83D82">
              <w:rPr>
                <w:rFonts w:cs="Arial"/>
                <w:b/>
              </w:rPr>
              <w:t>су</w:t>
            </w:r>
            <w:r w:rsidRPr="00F10346">
              <w:rPr>
                <w:rFonts w:cs="Arial"/>
                <w:b/>
              </w:rPr>
              <w:t xml:space="preserve"> </w:t>
            </w:r>
            <w:r w:rsidR="00B83D82">
              <w:rPr>
                <w:rFonts w:cs="Arial"/>
                <w:b/>
              </w:rPr>
              <w:t>у</w:t>
            </w:r>
            <w:r w:rsidRPr="00F10346">
              <w:rPr>
                <w:rFonts w:cs="Arial"/>
                <w:b/>
              </w:rPr>
              <w:t xml:space="preserve"> </w:t>
            </w:r>
            <w:r w:rsidR="00B83D82">
              <w:rPr>
                <w:rFonts w:cs="Arial"/>
                <w:b/>
              </w:rPr>
              <w:t>надлежности</w:t>
            </w:r>
            <w:r w:rsidRPr="00F10346">
              <w:rPr>
                <w:rFonts w:cs="Arial"/>
                <w:b/>
              </w:rPr>
              <w:t xml:space="preserve"> </w:t>
            </w:r>
            <w:r w:rsidR="00B83D82">
              <w:rPr>
                <w:rFonts w:cs="Arial"/>
                <w:b/>
              </w:rPr>
              <w:t>редовног</w:t>
            </w:r>
            <w:r w:rsidRPr="00F10346">
              <w:rPr>
                <w:rFonts w:cs="Arial"/>
                <w:b/>
              </w:rPr>
              <w:t xml:space="preserve"> </w:t>
            </w:r>
            <w:r w:rsidR="00B83D82">
              <w:rPr>
                <w:rFonts w:cs="Arial"/>
                <w:b/>
              </w:rPr>
              <w:t>криви</w:t>
            </w:r>
            <w:r w:rsidRPr="00F10346">
              <w:rPr>
                <w:rFonts w:cs="Arial"/>
                <w:b/>
              </w:rPr>
              <w:t>ч</w:t>
            </w:r>
            <w:r w:rsidR="00B83D82">
              <w:rPr>
                <w:rFonts w:cs="Arial"/>
                <w:b/>
              </w:rPr>
              <w:t>ног</w:t>
            </w:r>
            <w:r w:rsidRPr="00F10346">
              <w:rPr>
                <w:rFonts w:cs="Arial"/>
                <w:b/>
              </w:rPr>
              <w:t xml:space="preserve"> </w:t>
            </w:r>
            <w:r w:rsidR="00B83D82">
              <w:rPr>
                <w:rFonts w:cs="Arial"/>
                <w:b/>
              </w:rPr>
              <w:t>одељења</w:t>
            </w:r>
            <w:r w:rsidRPr="00F10346">
              <w:rPr>
                <w:rFonts w:cs="Arial"/>
                <w:b/>
              </w:rPr>
              <w:t xml:space="preserve"> </w:t>
            </w:r>
            <w:r w:rsidR="00B83D82">
              <w:rPr>
                <w:rFonts w:cs="Arial"/>
                <w:b/>
              </w:rPr>
              <w:t>Ви</w:t>
            </w:r>
            <w:r w:rsidRPr="00F10346">
              <w:rPr>
                <w:rFonts w:cs="Arial"/>
                <w:b/>
              </w:rPr>
              <w:t>ш</w:t>
            </w:r>
            <w:r w:rsidR="00B83D82">
              <w:rPr>
                <w:rFonts w:cs="Arial"/>
                <w:b/>
              </w:rPr>
              <w:t>ег</w:t>
            </w:r>
            <w:r w:rsidRPr="00F10346">
              <w:rPr>
                <w:rFonts w:cs="Arial"/>
                <w:b/>
              </w:rPr>
              <w:t xml:space="preserve"> </w:t>
            </w:r>
            <w:r w:rsidR="00B83D82">
              <w:rPr>
                <w:rFonts w:cs="Arial"/>
                <w:b/>
              </w:rPr>
              <w:t>суда</w:t>
            </w:r>
            <w:r w:rsidRPr="00F10346">
              <w:rPr>
                <w:rFonts w:cs="Arial"/>
              </w:rPr>
              <w:t xml:space="preserve">) </w:t>
            </w:r>
            <w:r w:rsidR="00B83D82">
              <w:rPr>
                <w:rFonts w:cs="Arial"/>
              </w:rPr>
              <w:t>на</w:t>
            </w:r>
            <w:r w:rsidRPr="00F10346">
              <w:rPr>
                <w:rFonts w:cs="Arial"/>
              </w:rPr>
              <w:t xml:space="preserve"> ч</w:t>
            </w:r>
            <w:r w:rsidR="00B83D82">
              <w:rPr>
                <w:rFonts w:cs="Arial"/>
              </w:rPr>
              <w:t>ијем</w:t>
            </w:r>
            <w:r w:rsidRPr="00F10346">
              <w:rPr>
                <w:rFonts w:cs="Arial"/>
              </w:rPr>
              <w:t xml:space="preserve"> </w:t>
            </w:r>
            <w:r w:rsidR="00B83D82">
              <w:rPr>
                <w:rFonts w:cs="Arial"/>
              </w:rPr>
              <w:t>подру</w:t>
            </w:r>
            <w:r w:rsidRPr="00F10346">
              <w:rPr>
                <w:rFonts w:cs="Arial"/>
              </w:rPr>
              <w:t>ч</w:t>
            </w:r>
            <w:r w:rsidR="00B83D82">
              <w:rPr>
                <w:rFonts w:cs="Arial"/>
              </w:rPr>
              <w:t>ју</w:t>
            </w:r>
            <w:r w:rsidRPr="00F10346">
              <w:rPr>
                <w:rFonts w:cs="Arial"/>
              </w:rPr>
              <w:t xml:space="preserve"> </w:t>
            </w:r>
            <w:r w:rsidR="00B83D82">
              <w:rPr>
                <w:rFonts w:cs="Arial"/>
              </w:rPr>
              <w:t>је</w:t>
            </w:r>
            <w:r w:rsidRPr="00F10346">
              <w:rPr>
                <w:rFonts w:cs="Arial"/>
              </w:rPr>
              <w:t xml:space="preserve"> </w:t>
            </w:r>
            <w:r w:rsidR="00B83D82">
              <w:rPr>
                <w:rFonts w:cs="Arial"/>
              </w:rPr>
              <w:t>седи</w:t>
            </w:r>
            <w:r w:rsidRPr="00F10346">
              <w:rPr>
                <w:rFonts w:cs="Arial"/>
              </w:rPr>
              <w:t>ш</w:t>
            </w:r>
            <w:r w:rsidR="00B83D82">
              <w:rPr>
                <w:rFonts w:cs="Arial"/>
              </w:rPr>
              <w:t>те</w:t>
            </w:r>
            <w:r w:rsidRPr="00F10346">
              <w:rPr>
                <w:rFonts w:cs="Arial"/>
              </w:rPr>
              <w:t xml:space="preserve"> </w:t>
            </w:r>
            <w:r w:rsidR="00B83D82">
              <w:rPr>
                <w:rFonts w:cs="Arial"/>
              </w:rPr>
              <w:t>домаћег</w:t>
            </w:r>
            <w:r w:rsidRPr="00F10346">
              <w:rPr>
                <w:rFonts w:cs="Arial"/>
              </w:rPr>
              <w:t xml:space="preserve"> </w:t>
            </w:r>
            <w:r w:rsidR="00B83D82">
              <w:rPr>
                <w:rFonts w:cs="Arial"/>
              </w:rPr>
              <w:t>правног</w:t>
            </w:r>
            <w:r w:rsidRPr="00F10346">
              <w:rPr>
                <w:rFonts w:cs="Arial"/>
              </w:rPr>
              <w:t xml:space="preserve"> </w:t>
            </w:r>
            <w:r w:rsidR="00B83D82">
              <w:rPr>
                <w:rFonts w:cs="Arial"/>
              </w:rPr>
              <w:t>ли</w:t>
            </w:r>
            <w:r w:rsidRPr="00F10346">
              <w:rPr>
                <w:rFonts w:cs="Arial"/>
              </w:rPr>
              <w:t>ц</w:t>
            </w:r>
            <w:r w:rsidR="00B83D82">
              <w:rPr>
                <w:rFonts w:cs="Arial"/>
              </w:rPr>
              <w:t>а</w:t>
            </w:r>
            <w:r w:rsidRPr="00F10346">
              <w:rPr>
                <w:rFonts w:cs="Arial"/>
              </w:rPr>
              <w:t xml:space="preserve">, </w:t>
            </w:r>
            <w:r w:rsidR="00B83D82">
              <w:rPr>
                <w:rFonts w:cs="Arial"/>
              </w:rPr>
              <w:t>односно</w:t>
            </w:r>
            <w:r w:rsidRPr="00F10346">
              <w:rPr>
                <w:rFonts w:cs="Arial"/>
              </w:rPr>
              <w:t xml:space="preserve"> </w:t>
            </w:r>
            <w:r w:rsidR="00B83D82">
              <w:rPr>
                <w:rFonts w:cs="Arial"/>
              </w:rPr>
              <w:t>седи</w:t>
            </w:r>
            <w:r w:rsidRPr="00F10346">
              <w:rPr>
                <w:rFonts w:cs="Arial"/>
              </w:rPr>
              <w:t>ш</w:t>
            </w:r>
            <w:r w:rsidR="00B83D82">
              <w:rPr>
                <w:rFonts w:cs="Arial"/>
              </w:rPr>
              <w:t>те</w:t>
            </w:r>
            <w:r w:rsidRPr="00F10346">
              <w:rPr>
                <w:rFonts w:cs="Arial"/>
              </w:rPr>
              <w:t xml:space="preserve"> </w:t>
            </w:r>
            <w:r w:rsidR="00B83D82">
              <w:rPr>
                <w:rFonts w:cs="Arial"/>
              </w:rPr>
              <w:t>представни</w:t>
            </w:r>
            <w:r w:rsidRPr="00F10346">
              <w:rPr>
                <w:rFonts w:cs="Arial"/>
              </w:rPr>
              <w:t>ш</w:t>
            </w:r>
            <w:r w:rsidR="00B83D82">
              <w:rPr>
                <w:rFonts w:cs="Arial"/>
              </w:rPr>
              <w:t>тва</w:t>
            </w:r>
            <w:r w:rsidRPr="00F10346">
              <w:rPr>
                <w:rFonts w:cs="Arial"/>
              </w:rPr>
              <w:t xml:space="preserve"> </w:t>
            </w:r>
            <w:r w:rsidR="00B83D82">
              <w:rPr>
                <w:rFonts w:cs="Arial"/>
              </w:rPr>
              <w:t>или</w:t>
            </w:r>
            <w:r w:rsidRPr="00F10346">
              <w:rPr>
                <w:rFonts w:cs="Arial"/>
              </w:rPr>
              <w:t xml:space="preserve"> </w:t>
            </w:r>
            <w:r w:rsidR="00B83D82">
              <w:rPr>
                <w:rFonts w:cs="Arial"/>
              </w:rPr>
              <w:t>огранка</w:t>
            </w:r>
            <w:r w:rsidRPr="00F10346">
              <w:rPr>
                <w:rFonts w:cs="Arial"/>
              </w:rPr>
              <w:t xml:space="preserve"> </w:t>
            </w:r>
            <w:r w:rsidR="00B83D82">
              <w:rPr>
                <w:rFonts w:cs="Arial"/>
              </w:rPr>
              <w:t>страног</w:t>
            </w:r>
            <w:r w:rsidRPr="00F10346">
              <w:rPr>
                <w:rFonts w:cs="Arial"/>
              </w:rPr>
              <w:t xml:space="preserve"> </w:t>
            </w:r>
            <w:r w:rsidR="00B83D82">
              <w:rPr>
                <w:rFonts w:cs="Arial"/>
              </w:rPr>
              <w:t>правног</w:t>
            </w:r>
            <w:r w:rsidRPr="00F10346">
              <w:rPr>
                <w:rFonts w:cs="Arial"/>
              </w:rPr>
              <w:t xml:space="preserve"> </w:t>
            </w:r>
            <w:r w:rsidR="00B83D82">
              <w:rPr>
                <w:rFonts w:cs="Arial"/>
              </w:rPr>
              <w:t>ли</w:t>
            </w:r>
            <w:r w:rsidRPr="00F10346">
              <w:rPr>
                <w:rFonts w:cs="Arial"/>
              </w:rPr>
              <w:t>ц</w:t>
            </w:r>
            <w:r w:rsidR="00B83D82">
              <w:rPr>
                <w:rFonts w:cs="Arial"/>
              </w:rPr>
              <w:t>а</w:t>
            </w:r>
            <w:r w:rsidRPr="00F10346">
              <w:rPr>
                <w:rFonts w:cs="Arial"/>
              </w:rPr>
              <w:t xml:space="preserve">, </w:t>
            </w:r>
            <w:r w:rsidR="00B83D82">
              <w:rPr>
                <w:rFonts w:cs="Arial"/>
              </w:rPr>
              <w:t>којом</w:t>
            </w:r>
            <w:r w:rsidRPr="00F10346">
              <w:rPr>
                <w:rFonts w:cs="Arial"/>
              </w:rPr>
              <w:t xml:space="preserve"> </w:t>
            </w:r>
            <w:r w:rsidR="00B83D82">
              <w:rPr>
                <w:rFonts w:cs="Arial"/>
              </w:rPr>
              <w:t>се</w:t>
            </w:r>
            <w:r w:rsidRPr="00F10346">
              <w:rPr>
                <w:rFonts w:cs="Arial"/>
              </w:rPr>
              <w:t xml:space="preserve"> </w:t>
            </w:r>
            <w:r w:rsidR="00B83D82">
              <w:rPr>
                <w:rFonts w:cs="Arial"/>
              </w:rPr>
              <w:t>потврђује</w:t>
            </w:r>
            <w:r w:rsidRPr="00F10346">
              <w:rPr>
                <w:rFonts w:cs="Arial"/>
              </w:rPr>
              <w:t xml:space="preserve"> </w:t>
            </w:r>
            <w:r w:rsidR="00B83D82">
              <w:rPr>
                <w:rFonts w:cs="Arial"/>
              </w:rPr>
              <w:t>да</w:t>
            </w:r>
            <w:r w:rsidRPr="00F10346">
              <w:rPr>
                <w:rFonts w:cs="Arial"/>
              </w:rPr>
              <w:t xml:space="preserve"> </w:t>
            </w:r>
            <w:r w:rsidR="00B83D82">
              <w:rPr>
                <w:rFonts w:cs="Arial"/>
              </w:rPr>
              <w:t>понуђа</w:t>
            </w:r>
            <w:r w:rsidRPr="00F10346">
              <w:rPr>
                <w:rFonts w:cs="Arial"/>
              </w:rPr>
              <w:t>ч (</w:t>
            </w:r>
            <w:r w:rsidR="00B83D82">
              <w:rPr>
                <w:rFonts w:cs="Arial"/>
              </w:rPr>
              <w:t>правно</w:t>
            </w:r>
            <w:r w:rsidRPr="00F10346">
              <w:rPr>
                <w:rFonts w:cs="Arial"/>
              </w:rPr>
              <w:t xml:space="preserve"> </w:t>
            </w:r>
            <w:r w:rsidR="00B83D82">
              <w:rPr>
                <w:rFonts w:cs="Arial"/>
              </w:rPr>
              <w:t>ли</w:t>
            </w:r>
            <w:r w:rsidRPr="00F10346">
              <w:rPr>
                <w:rFonts w:cs="Arial"/>
              </w:rPr>
              <w:t>ц</w:t>
            </w:r>
            <w:r w:rsidR="00B83D82">
              <w:rPr>
                <w:rFonts w:cs="Arial"/>
              </w:rPr>
              <w:t>е</w:t>
            </w:r>
            <w:r w:rsidRPr="00F10346">
              <w:rPr>
                <w:rFonts w:cs="Arial"/>
              </w:rPr>
              <w:t xml:space="preserve">) </w:t>
            </w:r>
            <w:r w:rsidR="00B83D82">
              <w:rPr>
                <w:rFonts w:cs="Arial"/>
              </w:rPr>
              <w:t>није</w:t>
            </w:r>
            <w:r w:rsidRPr="00F10346">
              <w:rPr>
                <w:rFonts w:cs="Arial"/>
              </w:rPr>
              <w:t xml:space="preserve"> </w:t>
            </w:r>
            <w:r w:rsidR="00B83D82">
              <w:rPr>
                <w:rFonts w:cs="Arial"/>
              </w:rPr>
              <w:t>осуђиван</w:t>
            </w:r>
            <w:r w:rsidRPr="00F10346">
              <w:rPr>
                <w:rFonts w:cs="Arial"/>
              </w:rPr>
              <w:t xml:space="preserve"> </w:t>
            </w:r>
            <w:r w:rsidR="00B83D82">
              <w:rPr>
                <w:rFonts w:cs="Arial"/>
              </w:rPr>
              <w:t>за</w:t>
            </w:r>
            <w:r w:rsidRPr="00F10346">
              <w:rPr>
                <w:rFonts w:cs="Arial"/>
              </w:rPr>
              <w:t xml:space="preserve"> </w:t>
            </w:r>
            <w:r w:rsidR="00B83D82">
              <w:rPr>
                <w:rFonts w:cs="Arial"/>
              </w:rPr>
              <w:t>криви</w:t>
            </w:r>
            <w:r w:rsidRPr="00F10346">
              <w:rPr>
                <w:rFonts w:cs="Arial"/>
              </w:rPr>
              <w:t>ч</w:t>
            </w:r>
            <w:r w:rsidR="00B83D82">
              <w:rPr>
                <w:rFonts w:cs="Arial"/>
              </w:rPr>
              <w:t>на</w:t>
            </w:r>
            <w:r w:rsidRPr="00F10346">
              <w:rPr>
                <w:rFonts w:cs="Arial"/>
              </w:rPr>
              <w:t xml:space="preserve"> </w:t>
            </w:r>
            <w:r w:rsidR="00B83D82">
              <w:rPr>
                <w:rFonts w:cs="Arial"/>
              </w:rPr>
              <w:t>дела</w:t>
            </w:r>
            <w:r w:rsidRPr="00F10346">
              <w:rPr>
                <w:rFonts w:cs="Arial"/>
              </w:rPr>
              <w:t xml:space="preserve"> </w:t>
            </w:r>
            <w:r w:rsidR="00B83D82">
              <w:rPr>
                <w:rFonts w:cs="Arial"/>
              </w:rPr>
              <w:t>против</w:t>
            </w:r>
            <w:r w:rsidRPr="00F10346">
              <w:rPr>
                <w:rFonts w:cs="Arial"/>
              </w:rPr>
              <w:t xml:space="preserve"> </w:t>
            </w:r>
            <w:r w:rsidR="00B83D82">
              <w:rPr>
                <w:rFonts w:cs="Arial"/>
              </w:rPr>
              <w:t>привреде</w:t>
            </w:r>
            <w:r w:rsidRPr="00F10346">
              <w:rPr>
                <w:rFonts w:cs="Arial"/>
              </w:rPr>
              <w:t xml:space="preserve">, </w:t>
            </w:r>
            <w:r w:rsidR="00B83D82">
              <w:rPr>
                <w:rFonts w:cs="Arial"/>
              </w:rPr>
              <w:lastRenderedPageBreak/>
              <w:t>криви</w:t>
            </w:r>
            <w:r w:rsidRPr="00F10346">
              <w:rPr>
                <w:rFonts w:cs="Arial"/>
              </w:rPr>
              <w:t>ч</w:t>
            </w:r>
            <w:r w:rsidR="00B83D82">
              <w:rPr>
                <w:rFonts w:cs="Arial"/>
              </w:rPr>
              <w:t>на</w:t>
            </w:r>
            <w:r w:rsidRPr="00F10346">
              <w:rPr>
                <w:rFonts w:cs="Arial"/>
              </w:rPr>
              <w:t xml:space="preserve"> </w:t>
            </w:r>
            <w:r w:rsidR="00B83D82">
              <w:rPr>
                <w:rFonts w:cs="Arial"/>
              </w:rPr>
              <w:t>дела</w:t>
            </w:r>
            <w:r w:rsidRPr="00F10346">
              <w:rPr>
                <w:rFonts w:cs="Arial"/>
              </w:rPr>
              <w:t xml:space="preserve"> </w:t>
            </w:r>
            <w:r w:rsidR="00B83D82">
              <w:rPr>
                <w:rFonts w:cs="Arial"/>
              </w:rPr>
              <w:t>против</w:t>
            </w:r>
            <w:r w:rsidRPr="00F10346">
              <w:rPr>
                <w:rFonts w:cs="Arial"/>
              </w:rPr>
              <w:t xml:space="preserve"> </w:t>
            </w:r>
            <w:r w:rsidR="00B83D82">
              <w:rPr>
                <w:rFonts w:cs="Arial"/>
              </w:rPr>
              <w:t>животне</w:t>
            </w:r>
            <w:r w:rsidRPr="00F10346">
              <w:rPr>
                <w:rFonts w:cs="Arial"/>
              </w:rPr>
              <w:t xml:space="preserve"> </w:t>
            </w:r>
            <w:r w:rsidR="00B83D82">
              <w:rPr>
                <w:rFonts w:cs="Arial"/>
              </w:rPr>
              <w:t>средине</w:t>
            </w:r>
            <w:r w:rsidRPr="00F10346">
              <w:rPr>
                <w:rFonts w:cs="Arial"/>
              </w:rPr>
              <w:t xml:space="preserve">, </w:t>
            </w:r>
            <w:r w:rsidR="00B83D82">
              <w:rPr>
                <w:rFonts w:cs="Arial"/>
              </w:rPr>
              <w:t>криви</w:t>
            </w:r>
            <w:r w:rsidRPr="00F10346">
              <w:rPr>
                <w:rFonts w:cs="Arial"/>
              </w:rPr>
              <w:t>ч</w:t>
            </w:r>
            <w:r w:rsidR="00B83D82">
              <w:rPr>
                <w:rFonts w:cs="Arial"/>
              </w:rPr>
              <w:t>но</w:t>
            </w:r>
            <w:r w:rsidRPr="00F10346">
              <w:rPr>
                <w:rFonts w:cs="Arial"/>
              </w:rPr>
              <w:t xml:space="preserve"> </w:t>
            </w:r>
            <w:r w:rsidR="00B83D82">
              <w:rPr>
                <w:rFonts w:cs="Arial"/>
              </w:rPr>
              <w:t>дело</w:t>
            </w:r>
            <w:r w:rsidRPr="00F10346">
              <w:rPr>
                <w:rFonts w:cs="Arial"/>
              </w:rPr>
              <w:t xml:space="preserve"> </w:t>
            </w:r>
            <w:r w:rsidR="00B83D82">
              <w:rPr>
                <w:rFonts w:cs="Arial"/>
              </w:rPr>
              <w:t>примања</w:t>
            </w:r>
            <w:r w:rsidRPr="00F10346">
              <w:rPr>
                <w:rFonts w:cs="Arial"/>
              </w:rPr>
              <w:t xml:space="preserve"> </w:t>
            </w:r>
            <w:r w:rsidR="00B83D82">
              <w:rPr>
                <w:rFonts w:cs="Arial"/>
              </w:rPr>
              <w:t>или</w:t>
            </w:r>
            <w:r w:rsidRPr="00F10346">
              <w:rPr>
                <w:rFonts w:cs="Arial"/>
              </w:rPr>
              <w:t xml:space="preserve"> </w:t>
            </w:r>
            <w:r w:rsidR="00B83D82">
              <w:rPr>
                <w:rFonts w:cs="Arial"/>
              </w:rPr>
              <w:t>давања</w:t>
            </w:r>
            <w:r w:rsidRPr="00F10346">
              <w:rPr>
                <w:rFonts w:cs="Arial"/>
              </w:rPr>
              <w:t xml:space="preserve"> </w:t>
            </w:r>
            <w:r w:rsidR="00B83D82">
              <w:rPr>
                <w:rFonts w:cs="Arial"/>
              </w:rPr>
              <w:t>мита</w:t>
            </w:r>
            <w:r w:rsidRPr="00F10346">
              <w:rPr>
                <w:rFonts w:cs="Arial"/>
              </w:rPr>
              <w:t xml:space="preserve">, </w:t>
            </w:r>
            <w:r w:rsidR="00B83D82">
              <w:rPr>
                <w:rFonts w:cs="Arial"/>
              </w:rPr>
              <w:t>криви</w:t>
            </w:r>
            <w:r w:rsidRPr="00F10346">
              <w:rPr>
                <w:rFonts w:cs="Arial"/>
              </w:rPr>
              <w:t>ч</w:t>
            </w:r>
            <w:r w:rsidR="00B83D82">
              <w:rPr>
                <w:rFonts w:cs="Arial"/>
              </w:rPr>
              <w:t>но</w:t>
            </w:r>
            <w:r w:rsidRPr="00F10346">
              <w:rPr>
                <w:rFonts w:cs="Arial"/>
              </w:rPr>
              <w:t xml:space="preserve"> </w:t>
            </w:r>
            <w:r w:rsidR="00B83D82">
              <w:rPr>
                <w:rFonts w:cs="Arial"/>
              </w:rPr>
              <w:t>дело</w:t>
            </w:r>
            <w:r w:rsidRPr="00F10346">
              <w:rPr>
                <w:rFonts w:cs="Arial"/>
              </w:rPr>
              <w:t xml:space="preserve"> </w:t>
            </w:r>
            <w:r w:rsidR="00B83D82">
              <w:rPr>
                <w:rFonts w:cs="Arial"/>
              </w:rPr>
              <w:t>преваре</w:t>
            </w:r>
            <w:r w:rsidRPr="00F10346">
              <w:rPr>
                <w:rFonts w:cs="Arial"/>
              </w:rPr>
              <w:t>.</w:t>
            </w:r>
          </w:p>
          <w:p w:rsidR="00175774" w:rsidRPr="00F10346" w:rsidRDefault="00B83D82" w:rsidP="003A4822">
            <w:pPr>
              <w:rPr>
                <w:rFonts w:cs="Arial"/>
                <w:b/>
              </w:rPr>
            </w:pPr>
            <w:r>
              <w:rPr>
                <w:rFonts w:cs="Arial"/>
              </w:rPr>
              <w:t>Посебна</w:t>
            </w:r>
            <w:r w:rsidR="00175774" w:rsidRPr="00F10346">
              <w:rPr>
                <w:rFonts w:cs="Arial"/>
              </w:rPr>
              <w:t xml:space="preserve"> </w:t>
            </w:r>
            <w:r>
              <w:rPr>
                <w:rFonts w:cs="Arial"/>
              </w:rPr>
              <w:t>напомена</w:t>
            </w:r>
            <w:r w:rsidR="00175774" w:rsidRPr="00F10346">
              <w:rPr>
                <w:rFonts w:cs="Arial"/>
              </w:rPr>
              <w:t>:</w:t>
            </w:r>
            <w:r w:rsidR="00B46D29" w:rsidRPr="00F10346">
              <w:rPr>
                <w:rFonts w:cs="Arial"/>
              </w:rPr>
              <w:t xml:space="preserve"> </w:t>
            </w:r>
            <w:r>
              <w:rPr>
                <w:rFonts w:cs="Arial"/>
              </w:rPr>
              <w:t>Уколико</w:t>
            </w:r>
            <w:r w:rsidR="00B46D29" w:rsidRPr="00F10346">
              <w:rPr>
                <w:rFonts w:cs="Arial"/>
              </w:rPr>
              <w:t xml:space="preserve"> </w:t>
            </w:r>
            <w:r>
              <w:rPr>
                <w:rFonts w:cs="Arial"/>
              </w:rPr>
              <w:t>уверење</w:t>
            </w:r>
            <w:r w:rsidR="00B46D29" w:rsidRPr="00F10346">
              <w:rPr>
                <w:rFonts w:cs="Arial"/>
              </w:rPr>
              <w:t xml:space="preserve"> </w:t>
            </w:r>
            <w:r>
              <w:rPr>
                <w:rFonts w:cs="Arial"/>
                <w:lang w:val="sr-Cyrl-CS"/>
              </w:rPr>
              <w:t>О</w:t>
            </w:r>
            <w:r>
              <w:rPr>
                <w:rFonts w:cs="Arial"/>
              </w:rPr>
              <w:t>сновног</w:t>
            </w:r>
            <w:r w:rsidR="00175774" w:rsidRPr="00F10346">
              <w:rPr>
                <w:rFonts w:cs="Arial"/>
              </w:rPr>
              <w:t xml:space="preserve"> </w:t>
            </w:r>
            <w:r>
              <w:rPr>
                <w:rFonts w:cs="Arial"/>
              </w:rPr>
              <w:t>суда</w:t>
            </w:r>
            <w:r w:rsidR="00175774" w:rsidRPr="00F10346">
              <w:rPr>
                <w:rFonts w:cs="Arial"/>
              </w:rPr>
              <w:t xml:space="preserve"> </w:t>
            </w:r>
            <w:r>
              <w:rPr>
                <w:rFonts w:cs="Arial"/>
              </w:rPr>
              <w:t>не</w:t>
            </w:r>
            <w:r w:rsidR="00175774" w:rsidRPr="00F10346">
              <w:rPr>
                <w:rFonts w:cs="Arial"/>
              </w:rPr>
              <w:t xml:space="preserve"> </w:t>
            </w:r>
            <w:r>
              <w:rPr>
                <w:rFonts w:cs="Arial"/>
              </w:rPr>
              <w:t>обу</w:t>
            </w:r>
            <w:r w:rsidR="00175774" w:rsidRPr="00F10346">
              <w:rPr>
                <w:rFonts w:cs="Arial"/>
              </w:rPr>
              <w:t>х</w:t>
            </w:r>
            <w:r>
              <w:rPr>
                <w:rFonts w:cs="Arial"/>
              </w:rPr>
              <w:t>вата</w:t>
            </w:r>
            <w:r w:rsidR="00175774" w:rsidRPr="00F10346">
              <w:rPr>
                <w:rFonts w:cs="Arial"/>
              </w:rPr>
              <w:t xml:space="preserve"> </w:t>
            </w:r>
            <w:r>
              <w:rPr>
                <w:rFonts w:cs="Arial"/>
              </w:rPr>
              <w:t>податке</w:t>
            </w:r>
            <w:r w:rsidR="00175774" w:rsidRPr="00F10346">
              <w:rPr>
                <w:rFonts w:cs="Arial"/>
              </w:rPr>
              <w:t xml:space="preserve"> </w:t>
            </w:r>
            <w:r>
              <w:rPr>
                <w:rFonts w:cs="Arial"/>
              </w:rPr>
              <w:t>из</w:t>
            </w:r>
            <w:r w:rsidR="00175774" w:rsidRPr="00F10346">
              <w:rPr>
                <w:rFonts w:cs="Arial"/>
              </w:rPr>
              <w:t xml:space="preserve"> </w:t>
            </w:r>
            <w:r>
              <w:rPr>
                <w:rFonts w:cs="Arial"/>
              </w:rPr>
              <w:t>казнене</w:t>
            </w:r>
            <w:r w:rsidR="00175774" w:rsidRPr="00F10346">
              <w:rPr>
                <w:rFonts w:cs="Arial"/>
              </w:rPr>
              <w:t xml:space="preserve"> </w:t>
            </w:r>
            <w:r>
              <w:rPr>
                <w:rFonts w:cs="Arial"/>
              </w:rPr>
              <w:t>евиден</w:t>
            </w:r>
            <w:r w:rsidR="00175774" w:rsidRPr="00F10346">
              <w:rPr>
                <w:rFonts w:cs="Arial"/>
              </w:rPr>
              <w:t>ц</w:t>
            </w:r>
            <w:r>
              <w:rPr>
                <w:rFonts w:cs="Arial"/>
              </w:rPr>
              <w:t>ије</w:t>
            </w:r>
            <w:r w:rsidR="00175774" w:rsidRPr="00F10346">
              <w:rPr>
                <w:rFonts w:cs="Arial"/>
              </w:rPr>
              <w:t xml:space="preserve"> </w:t>
            </w:r>
            <w:r>
              <w:rPr>
                <w:rFonts w:cs="Arial"/>
              </w:rPr>
              <w:t>за</w:t>
            </w:r>
            <w:r w:rsidR="00175774" w:rsidRPr="00F10346">
              <w:rPr>
                <w:rFonts w:cs="Arial"/>
              </w:rPr>
              <w:t xml:space="preserve"> </w:t>
            </w:r>
            <w:r>
              <w:rPr>
                <w:rFonts w:cs="Arial"/>
              </w:rPr>
              <w:t>криви</w:t>
            </w:r>
            <w:r w:rsidR="00175774" w:rsidRPr="00F10346">
              <w:rPr>
                <w:rFonts w:cs="Arial"/>
              </w:rPr>
              <w:t>ч</w:t>
            </w:r>
            <w:r>
              <w:rPr>
                <w:rFonts w:cs="Arial"/>
              </w:rPr>
              <w:t>на</w:t>
            </w:r>
            <w:r w:rsidR="00175774" w:rsidRPr="00F10346">
              <w:rPr>
                <w:rFonts w:cs="Arial"/>
              </w:rPr>
              <w:t xml:space="preserve"> </w:t>
            </w:r>
            <w:r>
              <w:rPr>
                <w:rFonts w:cs="Arial"/>
              </w:rPr>
              <w:t>дела</w:t>
            </w:r>
            <w:r w:rsidR="00175774" w:rsidRPr="00F10346">
              <w:rPr>
                <w:rFonts w:cs="Arial"/>
              </w:rPr>
              <w:t xml:space="preserve"> </w:t>
            </w:r>
            <w:r>
              <w:rPr>
                <w:rFonts w:cs="Arial"/>
              </w:rPr>
              <w:t>која</w:t>
            </w:r>
            <w:r w:rsidR="00175774" w:rsidRPr="00F10346">
              <w:rPr>
                <w:rFonts w:cs="Arial"/>
              </w:rPr>
              <w:t xml:space="preserve"> </w:t>
            </w:r>
            <w:r>
              <w:rPr>
                <w:rFonts w:cs="Arial"/>
              </w:rPr>
              <w:t>су</w:t>
            </w:r>
            <w:r w:rsidR="00175774" w:rsidRPr="00F10346">
              <w:rPr>
                <w:rFonts w:cs="Arial"/>
              </w:rPr>
              <w:t xml:space="preserve"> </w:t>
            </w:r>
            <w:r>
              <w:rPr>
                <w:rFonts w:cs="Arial"/>
              </w:rPr>
              <w:t>у</w:t>
            </w:r>
            <w:r w:rsidR="00175774" w:rsidRPr="00F10346">
              <w:rPr>
                <w:rFonts w:cs="Arial"/>
              </w:rPr>
              <w:t xml:space="preserve"> </w:t>
            </w:r>
            <w:r>
              <w:rPr>
                <w:rFonts w:cs="Arial"/>
              </w:rPr>
              <w:t>надлежности</w:t>
            </w:r>
            <w:r w:rsidR="00175774" w:rsidRPr="00F10346">
              <w:rPr>
                <w:rFonts w:cs="Arial"/>
              </w:rPr>
              <w:t xml:space="preserve"> </w:t>
            </w:r>
            <w:r>
              <w:rPr>
                <w:rFonts w:cs="Arial"/>
              </w:rPr>
              <w:t>редовног</w:t>
            </w:r>
            <w:r w:rsidR="00175774" w:rsidRPr="00F10346">
              <w:rPr>
                <w:rFonts w:cs="Arial"/>
              </w:rPr>
              <w:t xml:space="preserve"> </w:t>
            </w:r>
            <w:r>
              <w:rPr>
                <w:rFonts w:cs="Arial"/>
              </w:rPr>
              <w:t>криви</w:t>
            </w:r>
            <w:r w:rsidR="00175774" w:rsidRPr="00F10346">
              <w:rPr>
                <w:rFonts w:cs="Arial"/>
              </w:rPr>
              <w:t>ч</w:t>
            </w:r>
            <w:r>
              <w:rPr>
                <w:rFonts w:cs="Arial"/>
              </w:rPr>
              <w:t>ног</w:t>
            </w:r>
            <w:r w:rsidR="00175774" w:rsidRPr="00F10346">
              <w:rPr>
                <w:rFonts w:cs="Arial"/>
              </w:rPr>
              <w:t xml:space="preserve"> </w:t>
            </w:r>
            <w:r>
              <w:rPr>
                <w:rFonts w:cs="Arial"/>
              </w:rPr>
              <w:t>одељења</w:t>
            </w:r>
            <w:r w:rsidR="00175774" w:rsidRPr="00F10346">
              <w:rPr>
                <w:rFonts w:cs="Arial"/>
              </w:rPr>
              <w:t xml:space="preserve"> </w:t>
            </w:r>
            <w:r>
              <w:rPr>
                <w:rFonts w:cs="Arial"/>
              </w:rPr>
              <w:t>Ви</w:t>
            </w:r>
            <w:r w:rsidR="00175774" w:rsidRPr="00F10346">
              <w:rPr>
                <w:rFonts w:cs="Arial"/>
              </w:rPr>
              <w:t>ш</w:t>
            </w:r>
            <w:r>
              <w:rPr>
                <w:rFonts w:cs="Arial"/>
              </w:rPr>
              <w:t>ег</w:t>
            </w:r>
            <w:r w:rsidR="00175774" w:rsidRPr="00F10346">
              <w:rPr>
                <w:rFonts w:cs="Arial"/>
              </w:rPr>
              <w:t xml:space="preserve"> </w:t>
            </w:r>
            <w:r>
              <w:rPr>
                <w:rFonts w:cs="Arial"/>
              </w:rPr>
              <w:t>суда</w:t>
            </w:r>
            <w:r w:rsidR="00175774" w:rsidRPr="00F10346">
              <w:rPr>
                <w:rFonts w:cs="Arial"/>
              </w:rPr>
              <w:t xml:space="preserve">, </w:t>
            </w:r>
            <w:r>
              <w:rPr>
                <w:rFonts w:cs="Arial"/>
              </w:rPr>
              <w:t>потребно</w:t>
            </w:r>
            <w:r w:rsidR="00175774" w:rsidRPr="00F10346">
              <w:rPr>
                <w:rFonts w:cs="Arial"/>
              </w:rPr>
              <w:t xml:space="preserve"> </w:t>
            </w:r>
            <w:r>
              <w:rPr>
                <w:rFonts w:cs="Arial"/>
              </w:rPr>
              <w:t>је</w:t>
            </w:r>
            <w:r w:rsidR="00175774" w:rsidRPr="00F10346">
              <w:rPr>
                <w:rFonts w:cs="Arial"/>
              </w:rPr>
              <w:t xml:space="preserve"> </w:t>
            </w:r>
            <w:r>
              <w:rPr>
                <w:rFonts w:cs="Arial"/>
              </w:rPr>
              <w:t>поред</w:t>
            </w:r>
            <w:r w:rsidR="00175774" w:rsidRPr="00F10346">
              <w:rPr>
                <w:rFonts w:cs="Arial"/>
              </w:rPr>
              <w:t xml:space="preserve"> </w:t>
            </w:r>
            <w:r>
              <w:rPr>
                <w:rFonts w:cs="Arial"/>
              </w:rPr>
              <w:t>уверења</w:t>
            </w:r>
            <w:r w:rsidR="00175774" w:rsidRPr="00F10346">
              <w:rPr>
                <w:rFonts w:cs="Arial"/>
              </w:rPr>
              <w:t xml:space="preserve"> </w:t>
            </w:r>
            <w:r>
              <w:rPr>
                <w:rFonts w:cs="Arial"/>
              </w:rPr>
              <w:t>Основног</w:t>
            </w:r>
            <w:r w:rsidR="00175774" w:rsidRPr="00F10346">
              <w:rPr>
                <w:rFonts w:cs="Arial"/>
              </w:rPr>
              <w:t xml:space="preserve"> </w:t>
            </w:r>
            <w:r>
              <w:rPr>
                <w:rFonts w:cs="Arial"/>
              </w:rPr>
              <w:t>суда</w:t>
            </w:r>
            <w:r w:rsidR="00175774" w:rsidRPr="00F10346">
              <w:rPr>
                <w:rFonts w:cs="Arial"/>
              </w:rPr>
              <w:t xml:space="preserve"> </w:t>
            </w:r>
            <w:r>
              <w:rPr>
                <w:rFonts w:cs="Arial"/>
              </w:rPr>
              <w:t>доставити</w:t>
            </w:r>
            <w:r w:rsidR="00175774" w:rsidRPr="00F10346">
              <w:rPr>
                <w:rFonts w:cs="Arial"/>
              </w:rPr>
              <w:t xml:space="preserve"> </w:t>
            </w:r>
            <w:r>
              <w:rPr>
                <w:rFonts w:cs="Arial"/>
                <w:u w:val="single"/>
              </w:rPr>
              <w:t>и</w:t>
            </w:r>
            <w:r w:rsidR="00175774" w:rsidRPr="00F10346">
              <w:rPr>
                <w:rFonts w:cs="Arial"/>
              </w:rPr>
              <w:t xml:space="preserve"> </w:t>
            </w:r>
            <w:r>
              <w:rPr>
                <w:rFonts w:cs="Arial"/>
              </w:rPr>
              <w:t>Уверење</w:t>
            </w:r>
            <w:r w:rsidR="00175774" w:rsidRPr="00F10346">
              <w:rPr>
                <w:rFonts w:cs="Arial"/>
              </w:rPr>
              <w:t xml:space="preserve"> </w:t>
            </w:r>
            <w:r>
              <w:rPr>
                <w:rFonts w:cs="Arial"/>
              </w:rPr>
              <w:t>Ви</w:t>
            </w:r>
            <w:r w:rsidR="00175774" w:rsidRPr="00F10346">
              <w:rPr>
                <w:rFonts w:cs="Arial"/>
              </w:rPr>
              <w:t>ш</w:t>
            </w:r>
            <w:r>
              <w:rPr>
                <w:rFonts w:cs="Arial"/>
              </w:rPr>
              <w:t>ег</w:t>
            </w:r>
            <w:r w:rsidR="00175774" w:rsidRPr="00F10346">
              <w:rPr>
                <w:rFonts w:cs="Arial"/>
              </w:rPr>
              <w:t xml:space="preserve"> </w:t>
            </w:r>
            <w:r>
              <w:rPr>
                <w:rFonts w:cs="Arial"/>
              </w:rPr>
              <w:t>суда</w:t>
            </w:r>
            <w:r w:rsidR="00175774" w:rsidRPr="00F10346">
              <w:rPr>
                <w:rFonts w:cs="Arial"/>
              </w:rPr>
              <w:t xml:space="preserve"> </w:t>
            </w:r>
            <w:r>
              <w:rPr>
                <w:rFonts w:cs="Arial"/>
              </w:rPr>
              <w:t>на</w:t>
            </w:r>
            <w:r w:rsidR="00175774" w:rsidRPr="00F10346">
              <w:rPr>
                <w:rFonts w:cs="Arial"/>
              </w:rPr>
              <w:t xml:space="preserve"> ч</w:t>
            </w:r>
            <w:r>
              <w:rPr>
                <w:rFonts w:cs="Arial"/>
              </w:rPr>
              <w:t>ијем</w:t>
            </w:r>
            <w:r w:rsidR="00175774" w:rsidRPr="00F10346">
              <w:rPr>
                <w:rFonts w:cs="Arial"/>
              </w:rPr>
              <w:t xml:space="preserve"> </w:t>
            </w:r>
            <w:r>
              <w:rPr>
                <w:rFonts w:cs="Arial"/>
              </w:rPr>
              <w:t>подру</w:t>
            </w:r>
            <w:r w:rsidR="00175774" w:rsidRPr="00F10346">
              <w:rPr>
                <w:rFonts w:cs="Arial"/>
              </w:rPr>
              <w:t>ч</w:t>
            </w:r>
            <w:r>
              <w:rPr>
                <w:rFonts w:cs="Arial"/>
              </w:rPr>
              <w:t>ју</w:t>
            </w:r>
            <w:r w:rsidR="00175774" w:rsidRPr="00F10346">
              <w:rPr>
                <w:rFonts w:cs="Arial"/>
              </w:rPr>
              <w:t xml:space="preserve"> </w:t>
            </w:r>
            <w:r>
              <w:rPr>
                <w:rFonts w:cs="Arial"/>
              </w:rPr>
              <w:t>је</w:t>
            </w:r>
            <w:r w:rsidR="00175774" w:rsidRPr="00F10346">
              <w:rPr>
                <w:rFonts w:cs="Arial"/>
              </w:rPr>
              <w:t xml:space="preserve"> </w:t>
            </w:r>
            <w:r>
              <w:rPr>
                <w:rFonts w:cs="Arial"/>
              </w:rPr>
              <w:t>седи</w:t>
            </w:r>
            <w:r w:rsidR="00175774" w:rsidRPr="00F10346">
              <w:rPr>
                <w:rFonts w:cs="Arial"/>
              </w:rPr>
              <w:t>ш</w:t>
            </w:r>
            <w:r>
              <w:rPr>
                <w:rFonts w:cs="Arial"/>
              </w:rPr>
              <w:t>те</w:t>
            </w:r>
            <w:r w:rsidR="00175774" w:rsidRPr="00F10346">
              <w:rPr>
                <w:rFonts w:cs="Arial"/>
              </w:rPr>
              <w:t xml:space="preserve"> </w:t>
            </w:r>
            <w:r>
              <w:rPr>
                <w:rFonts w:cs="Arial"/>
              </w:rPr>
              <w:t>домаћег</w:t>
            </w:r>
            <w:r w:rsidR="00175774" w:rsidRPr="00F10346">
              <w:rPr>
                <w:rFonts w:cs="Arial"/>
              </w:rPr>
              <w:t xml:space="preserve"> </w:t>
            </w:r>
            <w:r>
              <w:rPr>
                <w:rFonts w:cs="Arial"/>
              </w:rPr>
              <w:t>правног</w:t>
            </w:r>
            <w:r w:rsidR="00175774" w:rsidRPr="00F10346">
              <w:rPr>
                <w:rFonts w:cs="Arial"/>
              </w:rPr>
              <w:t xml:space="preserve"> </w:t>
            </w:r>
            <w:r>
              <w:rPr>
                <w:rFonts w:cs="Arial"/>
              </w:rPr>
              <w:t>ли</w:t>
            </w:r>
            <w:r w:rsidR="00175774" w:rsidRPr="00F10346">
              <w:rPr>
                <w:rFonts w:cs="Arial"/>
              </w:rPr>
              <w:t>ц</w:t>
            </w:r>
            <w:r>
              <w:rPr>
                <w:rFonts w:cs="Arial"/>
              </w:rPr>
              <w:t>а</w:t>
            </w:r>
            <w:r w:rsidR="00175774" w:rsidRPr="00F10346">
              <w:rPr>
                <w:rFonts w:cs="Arial"/>
              </w:rPr>
              <w:t xml:space="preserve">, </w:t>
            </w:r>
            <w:r>
              <w:rPr>
                <w:rFonts w:cs="Arial"/>
              </w:rPr>
              <w:t>односно</w:t>
            </w:r>
            <w:r w:rsidR="00175774" w:rsidRPr="00F10346">
              <w:rPr>
                <w:rFonts w:cs="Arial"/>
              </w:rPr>
              <w:t xml:space="preserve"> </w:t>
            </w:r>
            <w:r>
              <w:rPr>
                <w:rFonts w:cs="Arial"/>
              </w:rPr>
              <w:t>седи</w:t>
            </w:r>
            <w:r w:rsidR="00175774" w:rsidRPr="00F10346">
              <w:rPr>
                <w:rFonts w:cs="Arial"/>
              </w:rPr>
              <w:t>ш</w:t>
            </w:r>
            <w:r>
              <w:rPr>
                <w:rFonts w:cs="Arial"/>
              </w:rPr>
              <w:t>те</w:t>
            </w:r>
            <w:r w:rsidR="00175774" w:rsidRPr="00F10346">
              <w:rPr>
                <w:rFonts w:cs="Arial"/>
              </w:rPr>
              <w:t xml:space="preserve"> </w:t>
            </w:r>
            <w:r>
              <w:rPr>
                <w:rFonts w:cs="Arial"/>
              </w:rPr>
              <w:t>представни</w:t>
            </w:r>
            <w:r w:rsidR="00175774" w:rsidRPr="00F10346">
              <w:rPr>
                <w:rFonts w:cs="Arial"/>
              </w:rPr>
              <w:t>ш</w:t>
            </w:r>
            <w:r>
              <w:rPr>
                <w:rFonts w:cs="Arial"/>
              </w:rPr>
              <w:t>тва</w:t>
            </w:r>
            <w:r w:rsidR="00175774" w:rsidRPr="00F10346">
              <w:rPr>
                <w:rFonts w:cs="Arial"/>
              </w:rPr>
              <w:t xml:space="preserve"> </w:t>
            </w:r>
            <w:r>
              <w:rPr>
                <w:rFonts w:cs="Arial"/>
              </w:rPr>
              <w:t>или</w:t>
            </w:r>
            <w:r w:rsidR="00175774" w:rsidRPr="00F10346">
              <w:rPr>
                <w:rFonts w:cs="Arial"/>
              </w:rPr>
              <w:t xml:space="preserve"> </w:t>
            </w:r>
            <w:r>
              <w:rPr>
                <w:rFonts w:cs="Arial"/>
              </w:rPr>
              <w:t>огранка</w:t>
            </w:r>
            <w:r w:rsidR="00175774" w:rsidRPr="00F10346">
              <w:rPr>
                <w:rFonts w:cs="Arial"/>
              </w:rPr>
              <w:t xml:space="preserve"> </w:t>
            </w:r>
            <w:r>
              <w:rPr>
                <w:rFonts w:cs="Arial"/>
              </w:rPr>
              <w:t>страног</w:t>
            </w:r>
            <w:r w:rsidR="00175774" w:rsidRPr="00F10346">
              <w:rPr>
                <w:rFonts w:cs="Arial"/>
              </w:rPr>
              <w:t xml:space="preserve"> </w:t>
            </w:r>
            <w:r>
              <w:rPr>
                <w:rFonts w:cs="Arial"/>
              </w:rPr>
              <w:t>правног</w:t>
            </w:r>
            <w:r w:rsidR="00175774" w:rsidRPr="00F10346">
              <w:rPr>
                <w:rFonts w:cs="Arial"/>
              </w:rPr>
              <w:t xml:space="preserve"> </w:t>
            </w:r>
            <w:r>
              <w:rPr>
                <w:rFonts w:cs="Arial"/>
              </w:rPr>
              <w:t>ли</w:t>
            </w:r>
            <w:r w:rsidR="00175774" w:rsidRPr="00F10346">
              <w:rPr>
                <w:rFonts w:cs="Arial"/>
              </w:rPr>
              <w:t>ц</w:t>
            </w:r>
            <w:r>
              <w:rPr>
                <w:rFonts w:cs="Arial"/>
              </w:rPr>
              <w:t>а</w:t>
            </w:r>
            <w:r w:rsidR="00175774" w:rsidRPr="00F10346">
              <w:rPr>
                <w:rFonts w:cs="Arial"/>
              </w:rPr>
              <w:t xml:space="preserve">, </w:t>
            </w:r>
            <w:r>
              <w:rPr>
                <w:rFonts w:cs="Arial"/>
              </w:rPr>
              <w:t>којом</w:t>
            </w:r>
            <w:r w:rsidR="00175774" w:rsidRPr="00F10346">
              <w:rPr>
                <w:rFonts w:cs="Arial"/>
              </w:rPr>
              <w:t xml:space="preserve"> </w:t>
            </w:r>
            <w:r>
              <w:rPr>
                <w:rFonts w:cs="Arial"/>
              </w:rPr>
              <w:t>се</w:t>
            </w:r>
            <w:r w:rsidR="00175774" w:rsidRPr="00F10346">
              <w:rPr>
                <w:rFonts w:cs="Arial"/>
              </w:rPr>
              <w:t xml:space="preserve"> </w:t>
            </w:r>
            <w:r>
              <w:rPr>
                <w:rFonts w:cs="Arial"/>
              </w:rPr>
              <w:t>потврђује</w:t>
            </w:r>
            <w:r w:rsidR="00175774" w:rsidRPr="00F10346">
              <w:rPr>
                <w:rFonts w:cs="Arial"/>
              </w:rPr>
              <w:t xml:space="preserve"> </w:t>
            </w:r>
            <w:r>
              <w:rPr>
                <w:rFonts w:cs="Arial"/>
              </w:rPr>
              <w:t>да</w:t>
            </w:r>
            <w:r w:rsidR="00175774" w:rsidRPr="00F10346">
              <w:rPr>
                <w:rFonts w:cs="Arial"/>
              </w:rPr>
              <w:t xml:space="preserve"> </w:t>
            </w:r>
            <w:r>
              <w:rPr>
                <w:rFonts w:cs="Arial"/>
              </w:rPr>
              <w:t>понуђа</w:t>
            </w:r>
            <w:r w:rsidR="00175774" w:rsidRPr="00F10346">
              <w:rPr>
                <w:rFonts w:cs="Arial"/>
              </w:rPr>
              <w:t>ч (</w:t>
            </w:r>
            <w:r>
              <w:rPr>
                <w:rFonts w:cs="Arial"/>
              </w:rPr>
              <w:t>правно</w:t>
            </w:r>
            <w:r w:rsidR="00175774" w:rsidRPr="00F10346">
              <w:rPr>
                <w:rFonts w:cs="Arial"/>
              </w:rPr>
              <w:t xml:space="preserve"> </w:t>
            </w:r>
            <w:r>
              <w:rPr>
                <w:rFonts w:cs="Arial"/>
              </w:rPr>
              <w:t>ли</w:t>
            </w:r>
            <w:r w:rsidR="00175774" w:rsidRPr="00F10346">
              <w:rPr>
                <w:rFonts w:cs="Arial"/>
              </w:rPr>
              <w:t>ц</w:t>
            </w:r>
            <w:r>
              <w:rPr>
                <w:rFonts w:cs="Arial"/>
              </w:rPr>
              <w:t>е</w:t>
            </w:r>
            <w:r w:rsidR="00175774" w:rsidRPr="00F10346">
              <w:rPr>
                <w:rFonts w:cs="Arial"/>
              </w:rPr>
              <w:t xml:space="preserve">) </w:t>
            </w:r>
            <w:r>
              <w:rPr>
                <w:rFonts w:cs="Arial"/>
              </w:rPr>
              <w:t>није</w:t>
            </w:r>
            <w:r w:rsidR="00175774" w:rsidRPr="00F10346">
              <w:rPr>
                <w:rFonts w:cs="Arial"/>
              </w:rPr>
              <w:t xml:space="preserve"> </w:t>
            </w:r>
            <w:r>
              <w:rPr>
                <w:rFonts w:cs="Arial"/>
              </w:rPr>
              <w:t>осуђиван</w:t>
            </w:r>
            <w:r w:rsidR="00175774" w:rsidRPr="00F10346">
              <w:rPr>
                <w:rFonts w:cs="Arial"/>
              </w:rPr>
              <w:t xml:space="preserve"> </w:t>
            </w:r>
            <w:r>
              <w:rPr>
                <w:rFonts w:cs="Arial"/>
              </w:rPr>
              <w:t>за</w:t>
            </w:r>
            <w:r w:rsidR="00175774" w:rsidRPr="00F10346">
              <w:rPr>
                <w:rFonts w:cs="Arial"/>
              </w:rPr>
              <w:t xml:space="preserve"> </w:t>
            </w:r>
            <w:r>
              <w:rPr>
                <w:rFonts w:cs="Arial"/>
                <w:b/>
              </w:rPr>
              <w:t>криви</w:t>
            </w:r>
            <w:r w:rsidR="00175774" w:rsidRPr="00F10346">
              <w:rPr>
                <w:rFonts w:cs="Arial"/>
                <w:b/>
              </w:rPr>
              <w:t>ч</w:t>
            </w:r>
            <w:r>
              <w:rPr>
                <w:rFonts w:cs="Arial"/>
                <w:b/>
              </w:rPr>
              <w:t>на</w:t>
            </w:r>
            <w:r w:rsidR="00175774" w:rsidRPr="00F10346">
              <w:rPr>
                <w:rFonts w:cs="Arial"/>
                <w:b/>
              </w:rPr>
              <w:t xml:space="preserve"> </w:t>
            </w:r>
            <w:r>
              <w:rPr>
                <w:rFonts w:cs="Arial"/>
                <w:b/>
              </w:rPr>
              <w:t>дела</w:t>
            </w:r>
            <w:r w:rsidR="00175774" w:rsidRPr="00F10346">
              <w:rPr>
                <w:rFonts w:cs="Arial"/>
                <w:b/>
              </w:rPr>
              <w:t xml:space="preserve"> </w:t>
            </w:r>
            <w:r>
              <w:rPr>
                <w:rFonts w:cs="Arial"/>
                <w:b/>
              </w:rPr>
              <w:t>против</w:t>
            </w:r>
            <w:r w:rsidR="00175774" w:rsidRPr="00F10346">
              <w:rPr>
                <w:rFonts w:cs="Arial"/>
                <w:b/>
              </w:rPr>
              <w:t xml:space="preserve"> </w:t>
            </w:r>
            <w:r>
              <w:rPr>
                <w:rFonts w:cs="Arial"/>
                <w:b/>
              </w:rPr>
              <w:t>привреде</w:t>
            </w:r>
            <w:r w:rsidR="00175774" w:rsidRPr="00F10346">
              <w:rPr>
                <w:rFonts w:cs="Arial"/>
                <w:b/>
              </w:rPr>
              <w:t xml:space="preserve"> </w:t>
            </w:r>
            <w:r>
              <w:rPr>
                <w:rFonts w:cs="Arial"/>
                <w:b/>
              </w:rPr>
              <w:t>и</w:t>
            </w:r>
            <w:r w:rsidR="00175774" w:rsidRPr="00F10346">
              <w:rPr>
                <w:rFonts w:cs="Arial"/>
                <w:b/>
              </w:rPr>
              <w:t xml:space="preserve"> </w:t>
            </w:r>
            <w:r>
              <w:rPr>
                <w:rFonts w:cs="Arial"/>
                <w:b/>
              </w:rPr>
              <w:t>криви</w:t>
            </w:r>
            <w:r w:rsidR="00175774" w:rsidRPr="00F10346">
              <w:rPr>
                <w:rFonts w:cs="Arial"/>
                <w:b/>
              </w:rPr>
              <w:t>ч</w:t>
            </w:r>
            <w:r>
              <w:rPr>
                <w:rFonts w:cs="Arial"/>
                <w:b/>
              </w:rPr>
              <w:t>но</w:t>
            </w:r>
            <w:r w:rsidR="00175774" w:rsidRPr="00F10346">
              <w:rPr>
                <w:rFonts w:cs="Arial"/>
                <w:b/>
              </w:rPr>
              <w:t xml:space="preserve"> </w:t>
            </w:r>
            <w:r>
              <w:rPr>
                <w:rFonts w:cs="Arial"/>
                <w:b/>
              </w:rPr>
              <w:t>дело</w:t>
            </w:r>
            <w:r w:rsidR="00175774" w:rsidRPr="00F10346">
              <w:rPr>
                <w:rFonts w:cs="Arial"/>
                <w:b/>
              </w:rPr>
              <w:t xml:space="preserve"> </w:t>
            </w:r>
            <w:r>
              <w:rPr>
                <w:rFonts w:cs="Arial"/>
                <w:b/>
              </w:rPr>
              <w:t>примања</w:t>
            </w:r>
            <w:r w:rsidR="00175774" w:rsidRPr="00F10346">
              <w:rPr>
                <w:rFonts w:cs="Arial"/>
                <w:b/>
              </w:rPr>
              <w:t xml:space="preserve"> </w:t>
            </w:r>
            <w:r>
              <w:rPr>
                <w:rFonts w:cs="Arial"/>
                <w:b/>
              </w:rPr>
              <w:t>мита</w:t>
            </w:r>
            <w:r w:rsidR="00175774" w:rsidRPr="00F10346">
              <w:rPr>
                <w:rFonts w:cs="Arial"/>
                <w:b/>
              </w:rPr>
              <w:t>.</w:t>
            </w:r>
          </w:p>
          <w:p w:rsidR="00175774" w:rsidRPr="00F10346" w:rsidRDefault="00175774" w:rsidP="003A4822">
            <w:pPr>
              <w:rPr>
                <w:rFonts w:cs="Arial"/>
              </w:rPr>
            </w:pPr>
            <w:r w:rsidRPr="00F10346">
              <w:rPr>
                <w:rFonts w:cs="Arial"/>
                <w:b/>
              </w:rPr>
              <w:t xml:space="preserve">- </w:t>
            </w:r>
            <w:r w:rsidR="00B83D82">
              <w:rPr>
                <w:rFonts w:cs="Arial"/>
                <w:b/>
              </w:rPr>
              <w:t>за</w:t>
            </w:r>
            <w:r w:rsidRPr="00F10346">
              <w:rPr>
                <w:rFonts w:cs="Arial"/>
                <w:b/>
              </w:rPr>
              <w:t xml:space="preserve"> </w:t>
            </w:r>
            <w:r w:rsidR="00B83D82">
              <w:rPr>
                <w:rFonts w:cs="Arial"/>
                <w:b/>
              </w:rPr>
              <w:t>физи</w:t>
            </w:r>
            <w:r w:rsidRPr="00F10346">
              <w:rPr>
                <w:rFonts w:cs="Arial"/>
                <w:b/>
              </w:rPr>
              <w:t>ч</w:t>
            </w:r>
            <w:r w:rsidR="00B83D82">
              <w:rPr>
                <w:rFonts w:cs="Arial"/>
                <w:b/>
              </w:rPr>
              <w:t>ко</w:t>
            </w:r>
            <w:r w:rsidRPr="00F10346">
              <w:rPr>
                <w:rFonts w:cs="Arial"/>
                <w:b/>
              </w:rPr>
              <w:t xml:space="preserve"> </w:t>
            </w:r>
            <w:r w:rsidR="00B83D82">
              <w:rPr>
                <w:rFonts w:cs="Arial"/>
                <w:b/>
              </w:rPr>
              <w:t>ли</w:t>
            </w:r>
            <w:r w:rsidRPr="00F10346">
              <w:rPr>
                <w:rFonts w:cs="Arial"/>
                <w:b/>
              </w:rPr>
              <w:t>ц</w:t>
            </w:r>
            <w:r w:rsidR="00B83D82">
              <w:rPr>
                <w:rFonts w:cs="Arial"/>
                <w:b/>
              </w:rPr>
              <w:t>е</w:t>
            </w:r>
            <w:r w:rsidRPr="00F10346">
              <w:rPr>
                <w:rFonts w:cs="Arial"/>
                <w:b/>
              </w:rPr>
              <w:t xml:space="preserve"> </w:t>
            </w:r>
            <w:r w:rsidR="00B83D82">
              <w:rPr>
                <w:rFonts w:cs="Arial"/>
                <w:b/>
              </w:rPr>
              <w:t>и</w:t>
            </w:r>
            <w:r w:rsidRPr="00F10346">
              <w:rPr>
                <w:rFonts w:cs="Arial"/>
                <w:b/>
              </w:rPr>
              <w:t xml:space="preserve"> </w:t>
            </w:r>
            <w:r w:rsidR="00B83D82">
              <w:rPr>
                <w:rFonts w:cs="Arial"/>
                <w:b/>
              </w:rPr>
              <w:t>предузетника</w:t>
            </w:r>
            <w:r w:rsidRPr="00F10346">
              <w:rPr>
                <w:rFonts w:cs="Arial"/>
                <w:b/>
              </w:rPr>
              <w:t xml:space="preserve">: </w:t>
            </w:r>
            <w:r w:rsidR="00B83D82">
              <w:rPr>
                <w:rFonts w:cs="Arial"/>
                <w:b/>
              </w:rPr>
              <w:t>Уверење</w:t>
            </w:r>
            <w:r w:rsidRPr="00F10346">
              <w:rPr>
                <w:rFonts w:cs="Arial"/>
                <w:b/>
              </w:rPr>
              <w:t xml:space="preserve"> </w:t>
            </w:r>
            <w:r w:rsidR="00B83D82">
              <w:rPr>
                <w:rFonts w:cs="Arial"/>
                <w:b/>
              </w:rPr>
              <w:t>из</w:t>
            </w:r>
            <w:r w:rsidRPr="00F10346">
              <w:rPr>
                <w:rFonts w:cs="Arial"/>
                <w:b/>
              </w:rPr>
              <w:t xml:space="preserve"> </w:t>
            </w:r>
            <w:r w:rsidR="00B83D82">
              <w:rPr>
                <w:rFonts w:cs="Arial"/>
                <w:b/>
              </w:rPr>
              <w:t>казнене</w:t>
            </w:r>
            <w:r w:rsidRPr="00F10346">
              <w:rPr>
                <w:rFonts w:cs="Arial"/>
                <w:b/>
              </w:rPr>
              <w:t xml:space="preserve"> </w:t>
            </w:r>
            <w:r w:rsidR="00B83D82">
              <w:rPr>
                <w:rFonts w:cs="Arial"/>
                <w:b/>
              </w:rPr>
              <w:t>евиден</w:t>
            </w:r>
            <w:r w:rsidRPr="00F10346">
              <w:rPr>
                <w:rFonts w:cs="Arial"/>
                <w:b/>
              </w:rPr>
              <w:t>ц</w:t>
            </w:r>
            <w:r w:rsidR="00B83D82">
              <w:rPr>
                <w:rFonts w:cs="Arial"/>
                <w:b/>
              </w:rPr>
              <w:t>ије</w:t>
            </w:r>
            <w:r w:rsidRPr="00F10346">
              <w:rPr>
                <w:rFonts w:cs="Arial"/>
                <w:b/>
              </w:rPr>
              <w:t xml:space="preserve"> </w:t>
            </w:r>
            <w:r w:rsidR="00B83D82">
              <w:rPr>
                <w:rFonts w:cs="Arial"/>
                <w:b/>
              </w:rPr>
              <w:t>надлежне</w:t>
            </w:r>
            <w:r w:rsidRPr="00F10346">
              <w:rPr>
                <w:rFonts w:cs="Arial"/>
                <w:b/>
              </w:rPr>
              <w:t xml:space="preserve"> </w:t>
            </w:r>
            <w:r w:rsidR="00B83D82">
              <w:rPr>
                <w:rFonts w:cs="Arial"/>
                <w:b/>
              </w:rPr>
              <w:t>поли</w:t>
            </w:r>
            <w:r w:rsidRPr="00F10346">
              <w:rPr>
                <w:rFonts w:cs="Arial"/>
                <w:b/>
              </w:rPr>
              <w:t>ц</w:t>
            </w:r>
            <w:r w:rsidR="00B83D82">
              <w:rPr>
                <w:rFonts w:cs="Arial"/>
                <w:b/>
              </w:rPr>
              <w:t>ијске</w:t>
            </w:r>
            <w:r w:rsidRPr="00F10346">
              <w:rPr>
                <w:rFonts w:cs="Arial"/>
                <w:b/>
              </w:rPr>
              <w:t xml:space="preserve"> </w:t>
            </w:r>
            <w:r w:rsidR="00B83D82">
              <w:rPr>
                <w:rFonts w:cs="Arial"/>
                <w:b/>
              </w:rPr>
              <w:t>управе</w:t>
            </w:r>
            <w:r w:rsidRPr="00F10346">
              <w:rPr>
                <w:rFonts w:cs="Arial"/>
                <w:b/>
              </w:rPr>
              <w:t xml:space="preserve"> </w:t>
            </w:r>
            <w:r w:rsidR="00B83D82">
              <w:rPr>
                <w:rFonts w:cs="Arial"/>
                <w:b/>
              </w:rPr>
              <w:t>Министарства</w:t>
            </w:r>
            <w:r w:rsidRPr="00F10346">
              <w:rPr>
                <w:rFonts w:cs="Arial"/>
                <w:b/>
              </w:rPr>
              <w:t xml:space="preserve"> </w:t>
            </w:r>
            <w:r w:rsidR="00B83D82">
              <w:rPr>
                <w:rFonts w:cs="Arial"/>
                <w:b/>
              </w:rPr>
              <w:t>унутра</w:t>
            </w:r>
            <w:r w:rsidRPr="00F10346">
              <w:rPr>
                <w:rFonts w:cs="Arial"/>
                <w:b/>
              </w:rPr>
              <w:t>ш</w:t>
            </w:r>
            <w:r w:rsidR="00B83D82">
              <w:rPr>
                <w:rFonts w:cs="Arial"/>
                <w:b/>
              </w:rPr>
              <w:t>њи</w:t>
            </w:r>
            <w:r w:rsidRPr="00F10346">
              <w:rPr>
                <w:rFonts w:cs="Arial"/>
                <w:b/>
              </w:rPr>
              <w:t xml:space="preserve">х </w:t>
            </w:r>
            <w:r w:rsidR="00B83D82">
              <w:rPr>
                <w:rFonts w:cs="Arial"/>
                <w:b/>
              </w:rPr>
              <w:t>послова</w:t>
            </w:r>
            <w:r w:rsidRPr="00F10346">
              <w:rPr>
                <w:rFonts w:cs="Arial"/>
              </w:rPr>
              <w:t xml:space="preserve"> – </w:t>
            </w:r>
            <w:r w:rsidR="00B83D82">
              <w:rPr>
                <w:rFonts w:cs="Arial"/>
              </w:rPr>
              <w:t>за</w:t>
            </w:r>
            <w:r w:rsidRPr="00F10346">
              <w:rPr>
                <w:rFonts w:cs="Arial"/>
              </w:rPr>
              <w:t>х</w:t>
            </w:r>
            <w:r w:rsidR="00B83D82">
              <w:rPr>
                <w:rFonts w:cs="Arial"/>
              </w:rPr>
              <w:t>тев</w:t>
            </w:r>
            <w:r w:rsidRPr="00F10346">
              <w:rPr>
                <w:rFonts w:cs="Arial"/>
              </w:rPr>
              <w:t xml:space="preserve"> </w:t>
            </w:r>
            <w:r w:rsidR="00B83D82">
              <w:rPr>
                <w:rFonts w:cs="Arial"/>
              </w:rPr>
              <w:t>за</w:t>
            </w:r>
            <w:r w:rsidRPr="00F10346">
              <w:rPr>
                <w:rFonts w:cs="Arial"/>
              </w:rPr>
              <w:t xml:space="preserve"> </w:t>
            </w:r>
            <w:r w:rsidR="00B83D82">
              <w:rPr>
                <w:rFonts w:cs="Arial"/>
              </w:rPr>
              <w:t>издавање</w:t>
            </w:r>
            <w:r w:rsidRPr="00F10346">
              <w:rPr>
                <w:rFonts w:cs="Arial"/>
              </w:rPr>
              <w:t xml:space="preserve"> </w:t>
            </w:r>
            <w:r w:rsidR="00B83D82">
              <w:rPr>
                <w:rFonts w:cs="Arial"/>
              </w:rPr>
              <w:t>овог</w:t>
            </w:r>
            <w:r w:rsidRPr="00F10346">
              <w:rPr>
                <w:rFonts w:cs="Arial"/>
              </w:rPr>
              <w:t xml:space="preserve"> </w:t>
            </w:r>
            <w:r w:rsidR="00B83D82">
              <w:rPr>
                <w:rFonts w:cs="Arial"/>
              </w:rPr>
              <w:t>уверења</w:t>
            </w:r>
            <w:r w:rsidRPr="00F10346">
              <w:rPr>
                <w:rFonts w:cs="Arial"/>
              </w:rPr>
              <w:t xml:space="preserve"> </w:t>
            </w:r>
            <w:r w:rsidR="00B83D82">
              <w:rPr>
                <w:rFonts w:cs="Arial"/>
              </w:rPr>
              <w:t>може</w:t>
            </w:r>
            <w:r w:rsidRPr="00F10346">
              <w:rPr>
                <w:rFonts w:cs="Arial"/>
              </w:rPr>
              <w:t xml:space="preserve"> </w:t>
            </w:r>
            <w:r w:rsidR="00B83D82">
              <w:rPr>
                <w:rFonts w:cs="Arial"/>
              </w:rPr>
              <w:t>се</w:t>
            </w:r>
            <w:r w:rsidRPr="00F10346">
              <w:rPr>
                <w:rFonts w:cs="Arial"/>
              </w:rPr>
              <w:t xml:space="preserve"> </w:t>
            </w:r>
            <w:r w:rsidR="00B83D82">
              <w:rPr>
                <w:rFonts w:cs="Arial"/>
              </w:rPr>
              <w:t>поднети</w:t>
            </w:r>
            <w:r w:rsidRPr="00F10346">
              <w:rPr>
                <w:rFonts w:cs="Arial"/>
              </w:rPr>
              <w:t xml:space="preserve"> </w:t>
            </w:r>
            <w:r w:rsidR="00B83D82">
              <w:rPr>
                <w:rFonts w:cs="Arial"/>
              </w:rPr>
              <w:t>према</w:t>
            </w:r>
            <w:r w:rsidRPr="00F10346">
              <w:rPr>
                <w:rFonts w:cs="Arial"/>
              </w:rPr>
              <w:t xml:space="preserve"> </w:t>
            </w:r>
            <w:r w:rsidR="00B83D82">
              <w:rPr>
                <w:rFonts w:cs="Arial"/>
                <w:b/>
              </w:rPr>
              <w:t>месту</w:t>
            </w:r>
            <w:r w:rsidRPr="00F10346">
              <w:rPr>
                <w:rFonts w:cs="Arial"/>
                <w:b/>
              </w:rPr>
              <w:t xml:space="preserve"> </w:t>
            </w:r>
            <w:r w:rsidR="00B83D82">
              <w:rPr>
                <w:rFonts w:cs="Arial"/>
                <w:b/>
              </w:rPr>
              <w:t>рођења</w:t>
            </w:r>
            <w:r w:rsidRPr="00F10346">
              <w:rPr>
                <w:rFonts w:cs="Arial"/>
              </w:rPr>
              <w:t xml:space="preserve"> </w:t>
            </w:r>
            <w:r w:rsidR="00B83D82">
              <w:rPr>
                <w:rFonts w:cs="Arial"/>
              </w:rPr>
              <w:t>или</w:t>
            </w:r>
            <w:r w:rsidRPr="00F10346">
              <w:rPr>
                <w:rFonts w:cs="Arial"/>
              </w:rPr>
              <w:t xml:space="preserve"> </w:t>
            </w:r>
            <w:r w:rsidR="00B83D82">
              <w:rPr>
                <w:rFonts w:cs="Arial"/>
              </w:rPr>
              <w:t>према</w:t>
            </w:r>
            <w:r w:rsidRPr="00F10346">
              <w:rPr>
                <w:rFonts w:cs="Arial"/>
              </w:rPr>
              <w:t xml:space="preserve"> </w:t>
            </w:r>
            <w:r w:rsidR="00B83D82">
              <w:rPr>
                <w:rFonts w:cs="Arial"/>
                <w:b/>
              </w:rPr>
              <w:t>месту</w:t>
            </w:r>
            <w:r w:rsidRPr="00F10346">
              <w:rPr>
                <w:rFonts w:cs="Arial"/>
                <w:b/>
              </w:rPr>
              <w:t xml:space="preserve"> </w:t>
            </w:r>
            <w:r w:rsidR="00B83D82">
              <w:rPr>
                <w:rFonts w:cs="Arial"/>
                <w:b/>
              </w:rPr>
              <w:t>пребивали</w:t>
            </w:r>
            <w:r w:rsidRPr="00F10346">
              <w:rPr>
                <w:rFonts w:cs="Arial"/>
                <w:b/>
              </w:rPr>
              <w:t>ш</w:t>
            </w:r>
            <w:r w:rsidR="00B83D82">
              <w:rPr>
                <w:rFonts w:cs="Arial"/>
                <w:b/>
              </w:rPr>
              <w:t>та</w:t>
            </w:r>
            <w:r w:rsidRPr="00F10346">
              <w:rPr>
                <w:rFonts w:cs="Arial"/>
              </w:rPr>
              <w:t>.</w:t>
            </w:r>
          </w:p>
          <w:p w:rsidR="0006736A" w:rsidRDefault="00B83D82" w:rsidP="003A4822">
            <w:pPr>
              <w:autoSpaceDE w:val="0"/>
              <w:autoSpaceDN w:val="0"/>
              <w:adjustRightInd w:val="0"/>
              <w:rPr>
                <w:rFonts w:eastAsia="Calibri" w:cs="Arial"/>
              </w:rPr>
            </w:pPr>
            <w:r>
              <w:rPr>
                <w:rFonts w:eastAsia="Calibri" w:cs="Arial"/>
              </w:rPr>
              <w:t>Напомена</w:t>
            </w:r>
            <w:r w:rsidR="00175774" w:rsidRPr="00F10346">
              <w:rPr>
                <w:rFonts w:eastAsia="Calibri" w:cs="Arial"/>
              </w:rPr>
              <w:t xml:space="preserve">: </w:t>
            </w:r>
          </w:p>
          <w:p w:rsidR="002252D1" w:rsidRPr="00F10346" w:rsidRDefault="002252D1" w:rsidP="003A4822">
            <w:pPr>
              <w:autoSpaceDE w:val="0"/>
              <w:autoSpaceDN w:val="0"/>
              <w:adjustRightInd w:val="0"/>
              <w:rPr>
                <w:rFonts w:eastAsia="Calibri" w:cs="Arial"/>
              </w:rPr>
            </w:pPr>
          </w:p>
          <w:p w:rsidR="00175774" w:rsidRPr="00F10346" w:rsidRDefault="00B83D82" w:rsidP="004F1139">
            <w:pPr>
              <w:numPr>
                <w:ilvl w:val="0"/>
                <w:numId w:val="16"/>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правно</w:t>
            </w:r>
            <w:r w:rsidR="00175774" w:rsidRPr="00F10346">
              <w:rPr>
                <w:rFonts w:eastAsia="Calibri" w:cs="Arial"/>
              </w:rPr>
              <w:t xml:space="preserve"> </w:t>
            </w:r>
            <w:r>
              <w:rPr>
                <w:rFonts w:eastAsia="Calibri" w:cs="Arial"/>
              </w:rPr>
              <w:t>ли</w:t>
            </w:r>
            <w:r w:rsidR="00175774" w:rsidRPr="00F10346">
              <w:rPr>
                <w:rFonts w:eastAsia="Calibri" w:cs="Arial"/>
              </w:rPr>
              <w:t>ц</w:t>
            </w:r>
            <w:r>
              <w:rPr>
                <w:rFonts w:eastAsia="Calibri" w:cs="Arial"/>
              </w:rPr>
              <w:t>е</w:t>
            </w:r>
            <w:r w:rsidR="00175774" w:rsidRPr="00F10346">
              <w:rPr>
                <w:rFonts w:eastAsia="Calibri" w:cs="Arial"/>
              </w:rPr>
              <w:t xml:space="preserve"> </w:t>
            </w:r>
            <w:r>
              <w:rPr>
                <w:rFonts w:eastAsia="Calibri" w:cs="Arial"/>
              </w:rPr>
              <w:t>потребно</w:t>
            </w:r>
            <w:r w:rsidR="00175774" w:rsidRPr="00F10346">
              <w:rPr>
                <w:rFonts w:eastAsia="Calibri" w:cs="Arial"/>
              </w:rPr>
              <w:t xml:space="preserve"> </w:t>
            </w:r>
            <w:r>
              <w:rPr>
                <w:rFonts w:eastAsia="Calibri" w:cs="Arial"/>
              </w:rPr>
              <w:t>је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овај</w:t>
            </w:r>
            <w:r w:rsidR="00175774" w:rsidRPr="00F10346">
              <w:rPr>
                <w:rFonts w:eastAsia="Calibri" w:cs="Arial"/>
              </w:rPr>
              <w:t xml:space="preserve"> </w:t>
            </w:r>
            <w:r>
              <w:rPr>
                <w:rFonts w:eastAsia="Calibri" w:cs="Arial"/>
              </w:rPr>
              <w:t>доказ</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правно</w:t>
            </w:r>
            <w:r w:rsidR="00175774" w:rsidRPr="00F10346">
              <w:rPr>
                <w:rFonts w:eastAsia="Calibri" w:cs="Arial"/>
              </w:rPr>
              <w:t xml:space="preserve"> </w:t>
            </w:r>
            <w:r>
              <w:rPr>
                <w:rFonts w:eastAsia="Calibri" w:cs="Arial"/>
              </w:rPr>
              <w:t>ли</w:t>
            </w:r>
            <w:r w:rsidR="00175774" w:rsidRPr="00F10346">
              <w:rPr>
                <w:rFonts w:eastAsia="Calibri" w:cs="Arial"/>
              </w:rPr>
              <w:t>ц</w:t>
            </w:r>
            <w:r>
              <w:rPr>
                <w:rFonts w:eastAsia="Calibri" w:cs="Arial"/>
              </w:rPr>
              <w:t>е</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законског</w:t>
            </w:r>
            <w:r w:rsidR="00175774" w:rsidRPr="00F10346">
              <w:rPr>
                <w:rFonts w:eastAsia="Calibri" w:cs="Arial"/>
              </w:rPr>
              <w:t xml:space="preserve"> </w:t>
            </w:r>
            <w:r>
              <w:rPr>
                <w:rFonts w:eastAsia="Calibri" w:cs="Arial"/>
              </w:rPr>
              <w:t>заступника</w:t>
            </w:r>
          </w:p>
          <w:p w:rsidR="00175774" w:rsidRPr="00F10346" w:rsidRDefault="00B83D82" w:rsidP="004F1139">
            <w:pPr>
              <w:numPr>
                <w:ilvl w:val="0"/>
                <w:numId w:val="16"/>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правно</w:t>
            </w:r>
            <w:r w:rsidR="00175774" w:rsidRPr="00F10346">
              <w:rPr>
                <w:rFonts w:eastAsia="Calibri" w:cs="Arial"/>
              </w:rPr>
              <w:t xml:space="preserve"> </w:t>
            </w:r>
            <w:r>
              <w:rPr>
                <w:rFonts w:eastAsia="Calibri" w:cs="Arial"/>
              </w:rPr>
              <w:t>ли</w:t>
            </w:r>
            <w:r w:rsidR="00175774" w:rsidRPr="00F10346">
              <w:rPr>
                <w:rFonts w:eastAsia="Calibri" w:cs="Arial"/>
              </w:rPr>
              <w:t>ц</w:t>
            </w:r>
            <w:r>
              <w:rPr>
                <w:rFonts w:eastAsia="Calibri" w:cs="Arial"/>
              </w:rPr>
              <w:t>е</w:t>
            </w:r>
            <w:r w:rsidR="00175774" w:rsidRPr="00F10346">
              <w:rPr>
                <w:rFonts w:eastAsia="Calibri" w:cs="Arial"/>
              </w:rPr>
              <w:t xml:space="preserve"> </w:t>
            </w:r>
            <w:r>
              <w:rPr>
                <w:rFonts w:eastAsia="Calibri" w:cs="Arial"/>
              </w:rPr>
              <w:t>има</w:t>
            </w:r>
            <w:r w:rsidR="00175774" w:rsidRPr="00F10346">
              <w:rPr>
                <w:rFonts w:eastAsia="Calibri" w:cs="Arial"/>
              </w:rPr>
              <w:t xml:space="preserve"> </w:t>
            </w:r>
            <w:r>
              <w:rPr>
                <w:rFonts w:eastAsia="Calibri" w:cs="Arial"/>
              </w:rPr>
              <w:t>ви</w:t>
            </w:r>
            <w:r w:rsidR="00175774" w:rsidRPr="00F10346">
              <w:rPr>
                <w:rFonts w:eastAsia="Calibri" w:cs="Arial"/>
              </w:rPr>
              <w:t>ш</w:t>
            </w:r>
            <w:r>
              <w:rPr>
                <w:rFonts w:eastAsia="Calibri" w:cs="Arial"/>
              </w:rPr>
              <w:t>е</w:t>
            </w:r>
            <w:r w:rsidR="00175774" w:rsidRPr="00F10346">
              <w:rPr>
                <w:rFonts w:eastAsia="Calibri" w:cs="Arial"/>
              </w:rPr>
              <w:t xml:space="preserve"> </w:t>
            </w:r>
            <w:r>
              <w:rPr>
                <w:rFonts w:eastAsia="Calibri" w:cs="Arial"/>
              </w:rPr>
              <w:t>законски</w:t>
            </w:r>
            <w:r w:rsidR="00175774" w:rsidRPr="00F10346">
              <w:rPr>
                <w:rFonts w:eastAsia="Calibri" w:cs="Arial"/>
              </w:rPr>
              <w:t xml:space="preserve">х </w:t>
            </w:r>
            <w:r>
              <w:rPr>
                <w:rFonts w:eastAsia="Calibri" w:cs="Arial"/>
              </w:rPr>
              <w:t>заступника</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од</w:t>
            </w:r>
            <w:r w:rsidR="00175774" w:rsidRPr="00F10346">
              <w:rPr>
                <w:rFonts w:eastAsia="Calibri" w:cs="Arial"/>
              </w:rPr>
              <w:t xml:space="preserve"> </w:t>
            </w:r>
            <w:r>
              <w:rPr>
                <w:rFonts w:eastAsia="Calibri" w:cs="Arial"/>
              </w:rPr>
              <w:t>њи</w:t>
            </w:r>
            <w:r w:rsidR="00175774" w:rsidRPr="00F10346">
              <w:rPr>
                <w:rFonts w:eastAsia="Calibri" w:cs="Arial"/>
              </w:rPr>
              <w:t>х</w:t>
            </w:r>
          </w:p>
          <w:p w:rsidR="00175774" w:rsidRPr="00F10346" w:rsidRDefault="00B83D82" w:rsidP="004F1139">
            <w:pPr>
              <w:numPr>
                <w:ilvl w:val="0"/>
                <w:numId w:val="16"/>
              </w:numPr>
              <w:tabs>
                <w:tab w:val="left" w:pos="680"/>
              </w:tabs>
              <w:snapToGrid w:val="0"/>
              <w:spacing w:before="0"/>
              <w:ind w:left="714"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група</w:t>
            </w:r>
            <w:r w:rsidR="00175774" w:rsidRPr="00F10346">
              <w:rPr>
                <w:rFonts w:eastAsia="Calibri" w:cs="Arial"/>
              </w:rPr>
              <w:t xml:space="preserve"> </w:t>
            </w:r>
            <w:r>
              <w:rPr>
                <w:rFonts w:eastAsia="Calibri" w:cs="Arial"/>
              </w:rPr>
              <w:t>понуђа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sidR="00B46D29" w:rsidRPr="00F10346">
              <w:rPr>
                <w:rFonts w:eastAsia="Calibri" w:cs="Arial"/>
                <w:lang w:val="sr-Cyrl-CS"/>
              </w:rPr>
              <w:t>ч</w:t>
            </w:r>
            <w:r>
              <w:rPr>
                <w:rFonts w:eastAsia="Calibri" w:cs="Arial"/>
                <w:lang w:val="sr-Cyrl-CS"/>
              </w:rPr>
              <w:t>лана</w:t>
            </w:r>
            <w:r w:rsidR="00B46D29" w:rsidRPr="00F10346">
              <w:rPr>
                <w:rFonts w:eastAsia="Calibri" w:cs="Arial"/>
                <w:lang w:val="sr-Cyrl-CS"/>
              </w:rPr>
              <w:t xml:space="preserve"> </w:t>
            </w:r>
            <w:r>
              <w:rPr>
                <w:rFonts w:eastAsia="Calibri" w:cs="Arial"/>
                <w:lang w:val="sr-Cyrl-CS"/>
              </w:rPr>
              <w:t>групе</w:t>
            </w:r>
            <w:r w:rsidR="00B46D29" w:rsidRPr="00F10346">
              <w:rPr>
                <w:rFonts w:eastAsia="Calibri" w:cs="Arial"/>
                <w:lang w:val="sr-Cyrl-CS"/>
              </w:rPr>
              <w:t xml:space="preserve"> </w:t>
            </w:r>
            <w:r>
              <w:rPr>
                <w:rFonts w:eastAsia="Calibri" w:cs="Arial"/>
                <w:lang w:val="sr-Cyrl-CS"/>
              </w:rPr>
              <w:t>понуђа</w:t>
            </w:r>
            <w:r w:rsidR="00B46D29" w:rsidRPr="00F10346">
              <w:rPr>
                <w:rFonts w:eastAsia="Calibri" w:cs="Arial"/>
                <w:lang w:val="sr-Cyrl-CS"/>
              </w:rPr>
              <w:t>ч</w:t>
            </w:r>
            <w:r>
              <w:rPr>
                <w:rFonts w:eastAsia="Calibri" w:cs="Arial"/>
                <w:lang w:val="sr-Cyrl-CS"/>
              </w:rPr>
              <w:t>а</w:t>
            </w:r>
          </w:p>
          <w:p w:rsidR="00B46D29" w:rsidRPr="00F10346" w:rsidRDefault="00B83D82" w:rsidP="004F1139">
            <w:pPr>
              <w:numPr>
                <w:ilvl w:val="0"/>
                <w:numId w:val="16"/>
              </w:numPr>
              <w:tabs>
                <w:tab w:val="left" w:pos="680"/>
              </w:tabs>
              <w:snapToGrid w:val="0"/>
              <w:spacing w:before="0"/>
              <w:ind w:left="714" w:hanging="357"/>
              <w:contextualSpacing/>
              <w:rPr>
                <w:rFonts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понуђа</w:t>
            </w:r>
            <w:r w:rsidR="00175774" w:rsidRPr="00F10346">
              <w:rPr>
                <w:rFonts w:eastAsia="Calibri" w:cs="Arial"/>
              </w:rPr>
              <w:t xml:space="preserve">ч </w:t>
            </w:r>
            <w:r>
              <w:rPr>
                <w:rFonts w:eastAsia="Calibri" w:cs="Arial"/>
              </w:rPr>
              <w:t>подноси</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са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ем</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lang w:val="sr-Cyrl-CS"/>
              </w:rPr>
              <w:t>сваког</w:t>
            </w:r>
            <w:r w:rsidR="00B46D29" w:rsidRPr="00F10346">
              <w:rPr>
                <w:rFonts w:eastAsia="Calibri" w:cs="Arial"/>
                <w:lang w:val="sr-Cyrl-CS"/>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p>
          <w:p w:rsidR="00B46D29" w:rsidRDefault="00B83D82" w:rsidP="00B46D29">
            <w:pPr>
              <w:tabs>
                <w:tab w:val="left" w:pos="680"/>
              </w:tabs>
              <w:snapToGrid w:val="0"/>
              <w:spacing w:before="0"/>
              <w:contextualSpacing/>
              <w:jc w:val="left"/>
              <w:rPr>
                <w:rFonts w:eastAsia="Calibri" w:cs="Arial"/>
              </w:rPr>
            </w:pPr>
            <w:r>
              <w:rPr>
                <w:rFonts w:eastAsia="Calibri" w:cs="Arial"/>
                <w:b/>
              </w:rPr>
              <w:t>Ови</w:t>
            </w:r>
            <w:r w:rsidR="00175774" w:rsidRPr="00F10346">
              <w:rPr>
                <w:rFonts w:eastAsia="Calibri" w:cs="Arial"/>
                <w:b/>
              </w:rPr>
              <w:t xml:space="preserve"> </w:t>
            </w:r>
            <w:r>
              <w:rPr>
                <w:rFonts w:eastAsia="Calibri" w:cs="Arial"/>
                <w:b/>
              </w:rPr>
              <w:t>докази</w:t>
            </w:r>
            <w:r w:rsidR="00175774" w:rsidRPr="00F10346">
              <w:rPr>
                <w:rFonts w:eastAsia="Calibri" w:cs="Arial"/>
                <w:b/>
              </w:rPr>
              <w:t xml:space="preserve"> </w:t>
            </w:r>
            <w:r>
              <w:rPr>
                <w:rFonts w:eastAsia="Calibri" w:cs="Arial"/>
                <w:b/>
              </w:rPr>
              <w:t>не</w:t>
            </w:r>
            <w:r w:rsidR="00175774" w:rsidRPr="00F10346">
              <w:rPr>
                <w:rFonts w:eastAsia="Calibri" w:cs="Arial"/>
                <w:b/>
              </w:rPr>
              <w:t xml:space="preserve"> </w:t>
            </w:r>
            <w:r>
              <w:rPr>
                <w:rFonts w:eastAsia="Calibri" w:cs="Arial"/>
                <w:b/>
              </w:rPr>
              <w:t>могу</w:t>
            </w:r>
            <w:r w:rsidR="00175774" w:rsidRPr="00F10346">
              <w:rPr>
                <w:rFonts w:eastAsia="Calibri" w:cs="Arial"/>
                <w:b/>
              </w:rPr>
              <w:t xml:space="preserve"> </w:t>
            </w:r>
            <w:r>
              <w:rPr>
                <w:rFonts w:eastAsia="Calibri" w:cs="Arial"/>
                <w:b/>
              </w:rPr>
              <w:t>бити</w:t>
            </w:r>
            <w:r w:rsidR="00175774" w:rsidRPr="00F10346">
              <w:rPr>
                <w:rFonts w:eastAsia="Calibri" w:cs="Arial"/>
                <w:b/>
              </w:rPr>
              <w:t xml:space="preserve"> </w:t>
            </w:r>
            <w:r>
              <w:rPr>
                <w:rFonts w:eastAsia="Calibri" w:cs="Arial"/>
                <w:b/>
              </w:rPr>
              <w:t>старији</w:t>
            </w:r>
            <w:r w:rsidR="00175774" w:rsidRPr="00F10346">
              <w:rPr>
                <w:rFonts w:eastAsia="Calibri" w:cs="Arial"/>
                <w:b/>
              </w:rPr>
              <w:t xml:space="preserve"> </w:t>
            </w:r>
            <w:r>
              <w:rPr>
                <w:rFonts w:eastAsia="Calibri" w:cs="Arial"/>
                <w:b/>
              </w:rPr>
              <w:t>од</w:t>
            </w:r>
            <w:r w:rsidR="00175774" w:rsidRPr="00F10346">
              <w:rPr>
                <w:rFonts w:eastAsia="Calibri" w:cs="Arial"/>
                <w:b/>
              </w:rPr>
              <w:t xml:space="preserve"> </w:t>
            </w:r>
            <w:r>
              <w:rPr>
                <w:rFonts w:eastAsia="Calibri" w:cs="Arial"/>
                <w:b/>
              </w:rPr>
              <w:t>два</w:t>
            </w:r>
            <w:r w:rsidR="00175774" w:rsidRPr="00F10346">
              <w:rPr>
                <w:rFonts w:eastAsia="Calibri" w:cs="Arial"/>
                <w:b/>
              </w:rPr>
              <w:t xml:space="preserve"> </w:t>
            </w:r>
            <w:r>
              <w:rPr>
                <w:rFonts w:eastAsia="Calibri" w:cs="Arial"/>
                <w:b/>
              </w:rPr>
              <w:t>месе</w:t>
            </w:r>
            <w:r w:rsidR="00175774" w:rsidRPr="00F10346">
              <w:rPr>
                <w:rFonts w:eastAsia="Calibri" w:cs="Arial"/>
                <w:b/>
              </w:rPr>
              <w:t>ц</w:t>
            </w:r>
            <w:r>
              <w:rPr>
                <w:rFonts w:eastAsia="Calibri" w:cs="Arial"/>
                <w:b/>
              </w:rPr>
              <w:t>а</w:t>
            </w:r>
            <w:r w:rsidR="00175774" w:rsidRPr="00F10346">
              <w:rPr>
                <w:rFonts w:eastAsia="Calibri" w:cs="Arial"/>
                <w:b/>
              </w:rPr>
              <w:t xml:space="preserve"> </w:t>
            </w:r>
            <w:r>
              <w:rPr>
                <w:rFonts w:eastAsia="Calibri" w:cs="Arial"/>
                <w:b/>
              </w:rPr>
              <w:t>пре</w:t>
            </w:r>
            <w:r w:rsidR="00175774" w:rsidRPr="00F10346">
              <w:rPr>
                <w:rFonts w:eastAsia="Calibri" w:cs="Arial"/>
                <w:b/>
              </w:rPr>
              <w:t xml:space="preserve"> </w:t>
            </w:r>
            <w:r>
              <w:rPr>
                <w:rFonts w:eastAsia="Calibri" w:cs="Arial"/>
                <w:b/>
              </w:rPr>
              <w:t>отварања</w:t>
            </w:r>
            <w:r w:rsidR="00175774" w:rsidRPr="00F10346">
              <w:rPr>
                <w:rFonts w:eastAsia="Calibri" w:cs="Arial"/>
                <w:b/>
              </w:rPr>
              <w:t xml:space="preserve"> </w:t>
            </w:r>
            <w:r>
              <w:rPr>
                <w:rFonts w:eastAsia="Calibri" w:cs="Arial"/>
                <w:b/>
              </w:rPr>
              <w:t>понуда</w:t>
            </w:r>
            <w:r w:rsidR="00175774" w:rsidRPr="00F10346">
              <w:rPr>
                <w:rFonts w:eastAsia="Calibri" w:cs="Arial"/>
              </w:rPr>
              <w:t>.</w:t>
            </w:r>
          </w:p>
          <w:p w:rsidR="00B12A12" w:rsidRPr="00F10346" w:rsidRDefault="00B12A12"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B83D82" w:rsidP="003A4822">
            <w:pPr>
              <w:snapToGrid w:val="0"/>
              <w:rPr>
                <w:rFonts w:cs="Arial"/>
              </w:rPr>
            </w:pPr>
            <w:r>
              <w:rPr>
                <w:rFonts w:cs="Arial"/>
                <w:b/>
                <w:u w:val="single"/>
              </w:rPr>
              <w:t>Услов</w:t>
            </w:r>
            <w:r w:rsidR="00175774" w:rsidRPr="00F10346">
              <w:rPr>
                <w:rFonts w:cs="Arial"/>
                <w:u w:val="single"/>
              </w:rPr>
              <w:t>:</w:t>
            </w:r>
            <w:r w:rsidR="00175774" w:rsidRPr="00F10346">
              <w:rPr>
                <w:rFonts w:cs="Arial"/>
              </w:rPr>
              <w:t xml:space="preserve"> </w:t>
            </w:r>
          </w:p>
          <w:p w:rsidR="00175774" w:rsidRPr="00F10346" w:rsidRDefault="00B83D82" w:rsidP="003A4822">
            <w:pPr>
              <w:snapToGrid w:val="0"/>
              <w:rPr>
                <w:rFonts w:cs="Arial"/>
              </w:rPr>
            </w:pPr>
            <w:r>
              <w:rPr>
                <w:rFonts w:cs="Arial"/>
              </w:rPr>
              <w:t>Да</w:t>
            </w:r>
            <w:r w:rsidR="00175774" w:rsidRPr="00F10346">
              <w:rPr>
                <w:rFonts w:cs="Arial"/>
              </w:rPr>
              <w:t xml:space="preserve"> </w:t>
            </w:r>
            <w:r>
              <w:rPr>
                <w:rFonts w:cs="Arial"/>
              </w:rPr>
              <w:t>је</w:t>
            </w:r>
            <w:r w:rsidR="00175774" w:rsidRPr="00F10346">
              <w:rPr>
                <w:rFonts w:cs="Arial"/>
              </w:rPr>
              <w:t xml:space="preserve"> </w:t>
            </w:r>
            <w:r>
              <w:rPr>
                <w:rFonts w:cs="Arial"/>
              </w:rPr>
              <w:t>понуђа</w:t>
            </w:r>
            <w:r w:rsidR="00175774" w:rsidRPr="00F10346">
              <w:rPr>
                <w:rFonts w:cs="Arial"/>
              </w:rPr>
              <w:t xml:space="preserve">ч </w:t>
            </w:r>
            <w:r>
              <w:rPr>
                <w:rFonts w:cs="Arial"/>
              </w:rPr>
              <w:t>измирио</w:t>
            </w:r>
            <w:r w:rsidR="00175774" w:rsidRPr="00F10346">
              <w:rPr>
                <w:rFonts w:cs="Arial"/>
              </w:rPr>
              <w:t xml:space="preserve"> </w:t>
            </w:r>
            <w:r>
              <w:rPr>
                <w:rFonts w:cs="Arial"/>
              </w:rPr>
              <w:t>доспеле</w:t>
            </w:r>
            <w:r w:rsidR="00175774" w:rsidRPr="00F10346">
              <w:rPr>
                <w:rFonts w:cs="Arial"/>
              </w:rPr>
              <w:t xml:space="preserve"> </w:t>
            </w:r>
            <w:r>
              <w:rPr>
                <w:rFonts w:cs="Arial"/>
              </w:rPr>
              <w:t>порезе</w:t>
            </w:r>
            <w:r w:rsidR="00175774" w:rsidRPr="00F10346">
              <w:rPr>
                <w:rFonts w:cs="Arial"/>
              </w:rPr>
              <w:t xml:space="preserve">, </w:t>
            </w:r>
            <w:r>
              <w:rPr>
                <w:rFonts w:cs="Arial"/>
              </w:rPr>
              <w:t>доприносе</w:t>
            </w:r>
            <w:r w:rsidR="00175774" w:rsidRPr="00F10346">
              <w:rPr>
                <w:rFonts w:cs="Arial"/>
              </w:rPr>
              <w:t xml:space="preserve"> </w:t>
            </w:r>
            <w:r>
              <w:rPr>
                <w:rFonts w:cs="Arial"/>
              </w:rPr>
              <w:t>и</w:t>
            </w:r>
            <w:r w:rsidR="00175774" w:rsidRPr="00F10346">
              <w:rPr>
                <w:rFonts w:cs="Arial"/>
              </w:rPr>
              <w:t xml:space="preserve"> </w:t>
            </w:r>
            <w:r>
              <w:rPr>
                <w:rFonts w:cs="Arial"/>
              </w:rPr>
              <w:t>друге</w:t>
            </w:r>
            <w:r w:rsidR="00175774" w:rsidRPr="00F10346">
              <w:rPr>
                <w:rFonts w:cs="Arial"/>
              </w:rPr>
              <w:t xml:space="preserve"> </w:t>
            </w:r>
            <w:r>
              <w:rPr>
                <w:rFonts w:cs="Arial"/>
              </w:rPr>
              <w:t>јавне</w:t>
            </w:r>
            <w:r w:rsidR="00175774" w:rsidRPr="00F10346">
              <w:rPr>
                <w:rFonts w:cs="Arial"/>
              </w:rPr>
              <w:t xml:space="preserve"> </w:t>
            </w:r>
            <w:r>
              <w:rPr>
                <w:rFonts w:cs="Arial"/>
              </w:rPr>
              <w:t>дажбине</w:t>
            </w:r>
            <w:r w:rsidR="00175774" w:rsidRPr="00F10346">
              <w:rPr>
                <w:rFonts w:cs="Arial"/>
              </w:rPr>
              <w:t xml:space="preserve"> </w:t>
            </w:r>
            <w:r>
              <w:rPr>
                <w:rFonts w:cs="Arial"/>
              </w:rPr>
              <w:t>у</w:t>
            </w:r>
            <w:r w:rsidR="00175774" w:rsidRPr="00F10346">
              <w:rPr>
                <w:rFonts w:cs="Arial"/>
              </w:rPr>
              <w:t xml:space="preserve"> </w:t>
            </w:r>
            <w:r>
              <w:rPr>
                <w:rFonts w:cs="Arial"/>
              </w:rPr>
              <w:t>складу</w:t>
            </w:r>
            <w:r w:rsidR="00175774" w:rsidRPr="00F10346">
              <w:rPr>
                <w:rFonts w:cs="Arial"/>
              </w:rPr>
              <w:t xml:space="preserve"> </w:t>
            </w:r>
            <w:r>
              <w:rPr>
                <w:rFonts w:cs="Arial"/>
              </w:rPr>
              <w:t>са</w:t>
            </w:r>
            <w:r w:rsidR="00175774" w:rsidRPr="00F10346">
              <w:rPr>
                <w:rFonts w:cs="Arial"/>
              </w:rPr>
              <w:t xml:space="preserve"> </w:t>
            </w:r>
            <w:r>
              <w:rPr>
                <w:rFonts w:cs="Arial"/>
              </w:rPr>
              <w:t>прописима</w:t>
            </w:r>
            <w:r w:rsidR="00175774" w:rsidRPr="00F10346">
              <w:rPr>
                <w:rFonts w:cs="Arial"/>
              </w:rPr>
              <w:t xml:space="preserve"> </w:t>
            </w:r>
            <w:r>
              <w:rPr>
                <w:rFonts w:cs="Arial"/>
              </w:rPr>
              <w:t>Републике</w:t>
            </w:r>
            <w:r w:rsidR="00175774" w:rsidRPr="00F10346">
              <w:rPr>
                <w:rFonts w:cs="Arial"/>
              </w:rPr>
              <w:t xml:space="preserve"> </w:t>
            </w:r>
            <w:r>
              <w:rPr>
                <w:rFonts w:cs="Arial"/>
              </w:rPr>
              <w:t>Србије</w:t>
            </w:r>
            <w:r w:rsidR="00175774" w:rsidRPr="00F10346">
              <w:rPr>
                <w:rFonts w:cs="Arial"/>
              </w:rPr>
              <w:t xml:space="preserve"> </w:t>
            </w:r>
            <w:r>
              <w:rPr>
                <w:rFonts w:cs="Arial"/>
              </w:rPr>
              <w:t>или</w:t>
            </w:r>
            <w:r w:rsidR="00175774" w:rsidRPr="00F10346">
              <w:rPr>
                <w:rFonts w:cs="Arial"/>
              </w:rPr>
              <w:t xml:space="preserve"> </w:t>
            </w:r>
            <w:r>
              <w:rPr>
                <w:rFonts w:cs="Arial"/>
              </w:rPr>
              <w:t>стране</w:t>
            </w:r>
            <w:r w:rsidR="00175774" w:rsidRPr="00F10346">
              <w:rPr>
                <w:rFonts w:cs="Arial"/>
              </w:rPr>
              <w:t xml:space="preserve"> </w:t>
            </w:r>
            <w:r>
              <w:rPr>
                <w:rFonts w:cs="Arial"/>
              </w:rPr>
              <w:t>државе</w:t>
            </w:r>
            <w:r w:rsidR="00175774" w:rsidRPr="00F10346">
              <w:rPr>
                <w:rFonts w:cs="Arial"/>
              </w:rPr>
              <w:t xml:space="preserve"> </w:t>
            </w:r>
            <w:r>
              <w:rPr>
                <w:rFonts w:cs="Arial"/>
              </w:rPr>
              <w:t>када</w:t>
            </w:r>
            <w:r w:rsidR="00175774" w:rsidRPr="00F10346">
              <w:rPr>
                <w:rFonts w:cs="Arial"/>
              </w:rPr>
              <w:t xml:space="preserve"> </w:t>
            </w:r>
            <w:r>
              <w:rPr>
                <w:rFonts w:cs="Arial"/>
              </w:rPr>
              <w:t>има</w:t>
            </w:r>
            <w:r w:rsidR="00175774" w:rsidRPr="00F10346">
              <w:rPr>
                <w:rFonts w:cs="Arial"/>
              </w:rPr>
              <w:t xml:space="preserve"> </w:t>
            </w:r>
            <w:r>
              <w:rPr>
                <w:rFonts w:cs="Arial"/>
              </w:rPr>
              <w:t>седи</w:t>
            </w:r>
            <w:r w:rsidR="00175774" w:rsidRPr="00F10346">
              <w:rPr>
                <w:rFonts w:cs="Arial"/>
              </w:rPr>
              <w:t>ш</w:t>
            </w:r>
            <w:r>
              <w:rPr>
                <w:rFonts w:cs="Arial"/>
              </w:rPr>
              <w:t>те</w:t>
            </w:r>
            <w:r w:rsidR="00175774" w:rsidRPr="00F10346">
              <w:rPr>
                <w:rFonts w:cs="Arial"/>
              </w:rPr>
              <w:t xml:space="preserve"> </w:t>
            </w:r>
            <w:r>
              <w:rPr>
                <w:rFonts w:cs="Arial"/>
              </w:rPr>
              <w:t>на</w:t>
            </w:r>
            <w:r w:rsidR="00175774" w:rsidRPr="00F10346">
              <w:rPr>
                <w:rFonts w:cs="Arial"/>
              </w:rPr>
              <w:t xml:space="preserve"> </w:t>
            </w:r>
            <w:r>
              <w:rPr>
                <w:rFonts w:cs="Arial"/>
              </w:rPr>
              <w:t>њеној</w:t>
            </w:r>
            <w:r w:rsidR="00175774" w:rsidRPr="00F10346">
              <w:rPr>
                <w:rFonts w:cs="Arial"/>
              </w:rPr>
              <w:t xml:space="preserve"> </w:t>
            </w:r>
            <w:r>
              <w:rPr>
                <w:rFonts w:cs="Arial"/>
              </w:rPr>
              <w:t>територији</w:t>
            </w:r>
          </w:p>
          <w:p w:rsidR="00175774" w:rsidRPr="00F10346" w:rsidRDefault="00B83D82" w:rsidP="003A4822">
            <w:pPr>
              <w:autoSpaceDE w:val="0"/>
              <w:autoSpaceDN w:val="0"/>
              <w:adjustRightInd w:val="0"/>
              <w:rPr>
                <w:rFonts w:cs="Arial"/>
                <w:b/>
                <w:u w:val="single"/>
              </w:rPr>
            </w:pPr>
            <w:r>
              <w:rPr>
                <w:rFonts w:cs="Arial"/>
                <w:b/>
                <w:u w:val="single"/>
              </w:rPr>
              <w:t>Доказ</w:t>
            </w:r>
            <w:r w:rsidR="00175774" w:rsidRPr="00F10346">
              <w:rPr>
                <w:rFonts w:cs="Arial"/>
                <w:b/>
                <w:u w:val="single"/>
              </w:rPr>
              <w:t>:</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00B83D82">
              <w:rPr>
                <w:rFonts w:eastAsia="Calibri" w:cs="Arial"/>
                <w:b/>
                <w:lang w:val="ru-RU"/>
              </w:rPr>
              <w:t>за</w:t>
            </w:r>
            <w:r w:rsidRPr="00F10346">
              <w:rPr>
                <w:rFonts w:eastAsia="Calibri" w:cs="Arial"/>
                <w:b/>
                <w:lang w:val="ru-RU"/>
              </w:rPr>
              <w:t xml:space="preserve"> </w:t>
            </w:r>
            <w:r w:rsidR="00B83D82">
              <w:rPr>
                <w:rFonts w:eastAsia="Calibri" w:cs="Arial"/>
                <w:b/>
                <w:lang w:val="ru-RU"/>
              </w:rPr>
              <w:t>правно</w:t>
            </w:r>
            <w:r w:rsidRPr="00F10346">
              <w:rPr>
                <w:rFonts w:eastAsia="Calibri" w:cs="Arial"/>
                <w:b/>
                <w:lang w:val="ru-RU"/>
              </w:rPr>
              <w:t xml:space="preserve"> </w:t>
            </w:r>
            <w:r w:rsidR="00B83D82">
              <w:rPr>
                <w:rFonts w:eastAsia="Calibri" w:cs="Arial"/>
                <w:b/>
                <w:lang w:val="ru-RU"/>
              </w:rPr>
              <w:t>ли</w:t>
            </w:r>
            <w:r w:rsidRPr="00F10346">
              <w:rPr>
                <w:rFonts w:eastAsia="Calibri" w:cs="Arial"/>
                <w:b/>
                <w:lang w:val="ru-RU"/>
              </w:rPr>
              <w:t>ц</w:t>
            </w:r>
            <w:r w:rsidR="00B83D82">
              <w:rPr>
                <w:rFonts w:eastAsia="Calibri" w:cs="Arial"/>
                <w:b/>
                <w:lang w:val="ru-RU"/>
              </w:rPr>
              <w:t>е</w:t>
            </w:r>
            <w:r w:rsidRPr="00F10346">
              <w:rPr>
                <w:rFonts w:eastAsia="Calibri" w:cs="Arial"/>
                <w:b/>
                <w:lang w:val="ru-RU"/>
              </w:rPr>
              <w:t xml:space="preserve">, </w:t>
            </w:r>
            <w:r w:rsidR="00B83D82">
              <w:rPr>
                <w:rFonts w:eastAsia="Calibri" w:cs="Arial"/>
                <w:b/>
                <w:lang w:val="ru-RU"/>
              </w:rPr>
              <w:t>предузетнике</w:t>
            </w:r>
            <w:r w:rsidRPr="00F10346">
              <w:rPr>
                <w:rFonts w:eastAsia="Calibri" w:cs="Arial"/>
                <w:b/>
                <w:lang w:val="ru-RU"/>
              </w:rPr>
              <w:t xml:space="preserve"> </w:t>
            </w:r>
            <w:r w:rsidR="00B83D82">
              <w:rPr>
                <w:rFonts w:eastAsia="Calibri" w:cs="Arial"/>
                <w:b/>
                <w:lang w:val="ru-RU"/>
              </w:rPr>
              <w:t>и</w:t>
            </w:r>
            <w:r w:rsidRPr="00F10346">
              <w:rPr>
                <w:rFonts w:eastAsia="Calibri" w:cs="Arial"/>
                <w:b/>
                <w:lang w:val="ru-RU"/>
              </w:rPr>
              <w:t xml:space="preserve"> </w:t>
            </w:r>
            <w:r w:rsidR="00B83D82">
              <w:rPr>
                <w:rFonts w:eastAsia="Calibri" w:cs="Arial"/>
                <w:b/>
                <w:lang w:val="ru-RU"/>
              </w:rPr>
              <w:t>физи</w:t>
            </w:r>
            <w:r w:rsidRPr="00F10346">
              <w:rPr>
                <w:rFonts w:eastAsia="Calibri" w:cs="Arial"/>
                <w:b/>
                <w:lang w:val="ru-RU"/>
              </w:rPr>
              <w:t>ч</w:t>
            </w:r>
            <w:r w:rsidR="00B83D82">
              <w:rPr>
                <w:rFonts w:eastAsia="Calibri" w:cs="Arial"/>
                <w:b/>
                <w:lang w:val="ru-RU"/>
              </w:rPr>
              <w:t>ка</w:t>
            </w:r>
            <w:r w:rsidRPr="00F10346">
              <w:rPr>
                <w:rFonts w:eastAsia="Calibri" w:cs="Arial"/>
                <w:b/>
                <w:lang w:val="ru-RU"/>
              </w:rPr>
              <w:t xml:space="preserve"> </w:t>
            </w:r>
            <w:r w:rsidR="00B83D82">
              <w:rPr>
                <w:rFonts w:eastAsia="Calibri" w:cs="Arial"/>
                <w:b/>
                <w:lang w:val="ru-RU"/>
              </w:rPr>
              <w:t>ли</w:t>
            </w:r>
            <w:r w:rsidRPr="00F10346">
              <w:rPr>
                <w:rFonts w:eastAsia="Calibri" w:cs="Arial"/>
                <w:b/>
                <w:lang w:val="ru-RU"/>
              </w:rPr>
              <w:t>ц</w:t>
            </w:r>
            <w:r w:rsidR="00B83D82">
              <w:rPr>
                <w:rFonts w:eastAsia="Calibri" w:cs="Arial"/>
                <w:b/>
                <w:lang w:val="ru-RU"/>
              </w:rPr>
              <w:t>а</w:t>
            </w:r>
            <w:r w:rsidRPr="00F10346">
              <w:rPr>
                <w:rFonts w:eastAsia="Calibri" w:cs="Arial"/>
                <w:b/>
                <w:lang w:val="ru-RU"/>
              </w:rPr>
              <w:t xml:space="preserve">: </w:t>
            </w:r>
          </w:p>
          <w:p w:rsidR="00175774" w:rsidRPr="00F10346" w:rsidRDefault="00175774" w:rsidP="003A4822">
            <w:pPr>
              <w:snapToGrid w:val="0"/>
              <w:rPr>
                <w:rFonts w:eastAsia="Calibri" w:cs="Arial"/>
                <w:lang w:val="ru-RU"/>
              </w:rPr>
            </w:pPr>
            <w:r w:rsidRPr="00F10346">
              <w:rPr>
                <w:rFonts w:eastAsia="Calibri" w:cs="Arial"/>
                <w:b/>
                <w:lang w:val="ru-RU"/>
              </w:rPr>
              <w:t>1.</w:t>
            </w:r>
            <w:r w:rsidR="00B83D82">
              <w:rPr>
                <w:rFonts w:eastAsia="Calibri" w:cs="Arial"/>
                <w:b/>
                <w:lang w:val="ru-RU"/>
              </w:rPr>
              <w:t>Уверење</w:t>
            </w:r>
            <w:r w:rsidRPr="00F10346">
              <w:rPr>
                <w:rFonts w:eastAsia="Calibri" w:cs="Arial"/>
                <w:b/>
                <w:lang w:val="ru-RU"/>
              </w:rPr>
              <w:t xml:space="preserve"> </w:t>
            </w:r>
            <w:r w:rsidR="00B83D82">
              <w:rPr>
                <w:rFonts w:eastAsia="Calibri" w:cs="Arial"/>
                <w:b/>
                <w:lang w:val="ru-RU"/>
              </w:rPr>
              <w:t>Пореске</w:t>
            </w:r>
            <w:r w:rsidRPr="00F10346">
              <w:rPr>
                <w:rFonts w:eastAsia="Calibri" w:cs="Arial"/>
                <w:b/>
                <w:lang w:val="ru-RU"/>
              </w:rPr>
              <w:t xml:space="preserve"> </w:t>
            </w:r>
            <w:r w:rsidR="00B83D82">
              <w:rPr>
                <w:rFonts w:eastAsia="Calibri" w:cs="Arial"/>
                <w:b/>
                <w:lang w:val="ru-RU"/>
              </w:rPr>
              <w:t>управе</w:t>
            </w:r>
            <w:r w:rsidRPr="00F10346">
              <w:rPr>
                <w:rFonts w:eastAsia="Calibri" w:cs="Arial"/>
                <w:lang w:val="ru-RU"/>
              </w:rPr>
              <w:t xml:space="preserve"> </w:t>
            </w:r>
            <w:r w:rsidR="00B83D82">
              <w:rPr>
                <w:rFonts w:eastAsia="Calibri" w:cs="Arial"/>
                <w:lang w:val="ru-RU"/>
              </w:rPr>
              <w:t>Министарства</w:t>
            </w:r>
            <w:r w:rsidRPr="00F10346">
              <w:rPr>
                <w:rFonts w:eastAsia="Calibri" w:cs="Arial"/>
                <w:lang w:val="ru-RU"/>
              </w:rPr>
              <w:t xml:space="preserve"> </w:t>
            </w:r>
            <w:r w:rsidR="00B83D82">
              <w:rPr>
                <w:rFonts w:eastAsia="Calibri" w:cs="Arial"/>
                <w:lang w:val="ru-RU"/>
              </w:rPr>
              <w:t>финансија</w:t>
            </w:r>
            <w:r w:rsidRPr="00F10346">
              <w:rPr>
                <w:rFonts w:eastAsia="Calibri" w:cs="Arial"/>
                <w:lang w:val="ru-RU"/>
              </w:rPr>
              <w:t xml:space="preserve"> </w:t>
            </w:r>
            <w:r w:rsidR="00B83D82">
              <w:rPr>
                <w:rFonts w:eastAsia="Calibri" w:cs="Arial"/>
                <w:lang w:val="ru-RU"/>
              </w:rPr>
              <w:t>да</w:t>
            </w:r>
            <w:r w:rsidRPr="00F10346">
              <w:rPr>
                <w:rFonts w:eastAsia="Calibri" w:cs="Arial"/>
                <w:lang w:val="ru-RU"/>
              </w:rPr>
              <w:t xml:space="preserve"> </w:t>
            </w:r>
            <w:r w:rsidR="00B83D82">
              <w:rPr>
                <w:rFonts w:eastAsia="Calibri" w:cs="Arial"/>
                <w:lang w:val="ru-RU"/>
              </w:rPr>
              <w:t>је</w:t>
            </w:r>
            <w:r w:rsidRPr="00F10346">
              <w:rPr>
                <w:rFonts w:eastAsia="Calibri" w:cs="Arial"/>
                <w:lang w:val="ru-RU"/>
              </w:rPr>
              <w:t xml:space="preserve"> </w:t>
            </w:r>
            <w:r w:rsidR="00B83D82">
              <w:rPr>
                <w:rFonts w:eastAsia="Calibri" w:cs="Arial"/>
                <w:lang w:val="ru-RU"/>
              </w:rPr>
              <w:t>измирио</w:t>
            </w:r>
            <w:r w:rsidRPr="00F10346">
              <w:rPr>
                <w:rFonts w:eastAsia="Calibri" w:cs="Arial"/>
                <w:lang w:val="ru-RU"/>
              </w:rPr>
              <w:t xml:space="preserve"> </w:t>
            </w:r>
            <w:r w:rsidR="00B83D82">
              <w:rPr>
                <w:rFonts w:eastAsia="Calibri" w:cs="Arial"/>
                <w:lang w:val="ru-RU"/>
              </w:rPr>
              <w:t>доспеле</w:t>
            </w:r>
            <w:r w:rsidRPr="00F10346">
              <w:rPr>
                <w:rFonts w:eastAsia="Calibri" w:cs="Arial"/>
                <w:lang w:val="ru-RU"/>
              </w:rPr>
              <w:t xml:space="preserve"> </w:t>
            </w:r>
            <w:r w:rsidR="00B83D82">
              <w:rPr>
                <w:rFonts w:cs="Arial"/>
                <w:lang w:val="ru-RU"/>
              </w:rPr>
              <w:t>порезе</w:t>
            </w:r>
            <w:r w:rsidRPr="00F10346">
              <w:rPr>
                <w:rFonts w:cs="Arial"/>
                <w:lang w:val="ru-RU"/>
              </w:rPr>
              <w:t xml:space="preserve"> </w:t>
            </w:r>
            <w:r w:rsidR="00B83D82">
              <w:rPr>
                <w:rFonts w:cs="Arial"/>
                <w:lang w:val="ru-RU"/>
              </w:rPr>
              <w:t>и</w:t>
            </w:r>
            <w:r w:rsidRPr="00F10346">
              <w:rPr>
                <w:rFonts w:cs="Arial"/>
                <w:lang w:val="ru-RU"/>
              </w:rPr>
              <w:t xml:space="preserve"> </w:t>
            </w:r>
            <w:r w:rsidR="00B83D82">
              <w:rPr>
                <w:rFonts w:cs="Arial"/>
                <w:lang w:val="ru-RU"/>
              </w:rPr>
              <w:t>доприносе</w:t>
            </w:r>
            <w:r w:rsidRPr="00F10346">
              <w:rPr>
                <w:rFonts w:cs="Arial"/>
                <w:lang w:val="ru-RU"/>
              </w:rPr>
              <w:t xml:space="preserve"> </w:t>
            </w:r>
            <w:r w:rsidR="00B83D82">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2.</w:t>
            </w:r>
            <w:r w:rsidR="00B83D82">
              <w:rPr>
                <w:rFonts w:eastAsia="Calibri" w:cs="Arial"/>
                <w:b/>
                <w:lang w:val="ru-RU"/>
              </w:rPr>
              <w:t>Уверење</w:t>
            </w:r>
            <w:r w:rsidRPr="00F10346">
              <w:rPr>
                <w:rFonts w:eastAsia="Calibri" w:cs="Arial"/>
                <w:b/>
                <w:lang w:val="ru-RU"/>
              </w:rPr>
              <w:t xml:space="preserve"> </w:t>
            </w:r>
            <w:r w:rsidR="00B83D82">
              <w:rPr>
                <w:rFonts w:eastAsia="Calibri" w:cs="Arial"/>
                <w:b/>
                <w:lang w:val="ru-RU"/>
              </w:rPr>
              <w:t>Управе</w:t>
            </w:r>
            <w:r w:rsidRPr="00F10346">
              <w:rPr>
                <w:rFonts w:eastAsia="Calibri" w:cs="Arial"/>
                <w:b/>
                <w:lang w:val="ru-RU"/>
              </w:rPr>
              <w:t xml:space="preserve"> </w:t>
            </w:r>
            <w:r w:rsidR="00B83D82">
              <w:rPr>
                <w:rFonts w:eastAsia="Calibri" w:cs="Arial"/>
                <w:b/>
                <w:lang w:val="ru-RU"/>
              </w:rPr>
              <w:t>јавни</w:t>
            </w:r>
            <w:r w:rsidRPr="00F10346">
              <w:rPr>
                <w:rFonts w:eastAsia="Calibri" w:cs="Arial"/>
                <w:b/>
                <w:lang w:val="ru-RU"/>
              </w:rPr>
              <w:t xml:space="preserve">х </w:t>
            </w:r>
            <w:r w:rsidR="00B83D82">
              <w:rPr>
                <w:rFonts w:eastAsia="Calibri" w:cs="Arial"/>
                <w:b/>
                <w:lang w:val="ru-RU"/>
              </w:rPr>
              <w:t>при</w:t>
            </w:r>
            <w:r w:rsidRPr="00F10346">
              <w:rPr>
                <w:rFonts w:eastAsia="Calibri" w:cs="Arial"/>
                <w:b/>
                <w:lang w:val="ru-RU"/>
              </w:rPr>
              <w:t>х</w:t>
            </w:r>
            <w:r w:rsidR="00B83D82">
              <w:rPr>
                <w:rFonts w:eastAsia="Calibri" w:cs="Arial"/>
                <w:b/>
                <w:lang w:val="ru-RU"/>
              </w:rPr>
              <w:t>ода</w:t>
            </w:r>
            <w:r w:rsidRPr="00F10346">
              <w:rPr>
                <w:rFonts w:eastAsia="Calibri" w:cs="Arial"/>
                <w:b/>
                <w:lang w:val="ru-RU"/>
              </w:rPr>
              <w:t xml:space="preserve"> </w:t>
            </w:r>
            <w:r w:rsidR="00B83D82">
              <w:rPr>
                <w:rFonts w:eastAsia="Calibri" w:cs="Arial"/>
                <w:b/>
                <w:lang w:val="ru-RU"/>
              </w:rPr>
              <w:t>локалне</w:t>
            </w:r>
            <w:r w:rsidR="00B24BAB" w:rsidRPr="00F10346">
              <w:rPr>
                <w:rFonts w:eastAsia="Calibri" w:cs="Arial"/>
                <w:b/>
                <w:lang w:val="ru-RU"/>
              </w:rPr>
              <w:t xml:space="preserve"> </w:t>
            </w:r>
            <w:r w:rsidR="00B83D82">
              <w:rPr>
                <w:rFonts w:eastAsia="Calibri" w:cs="Arial"/>
                <w:b/>
                <w:lang w:val="ru-RU"/>
              </w:rPr>
              <w:t>самоуправе</w:t>
            </w:r>
            <w:r w:rsidR="00B24BAB" w:rsidRPr="00F10346">
              <w:rPr>
                <w:rFonts w:eastAsia="Calibri" w:cs="Arial"/>
                <w:b/>
                <w:lang w:val="ru-RU"/>
              </w:rPr>
              <w:t xml:space="preserve"> (</w:t>
            </w:r>
            <w:r w:rsidR="00B83D82">
              <w:rPr>
                <w:rFonts w:eastAsia="Calibri" w:cs="Arial"/>
                <w:b/>
                <w:lang w:val="ru-RU"/>
              </w:rPr>
              <w:t>града</w:t>
            </w:r>
            <w:r w:rsidRPr="00F10346">
              <w:rPr>
                <w:rFonts w:eastAsia="Calibri" w:cs="Arial"/>
                <w:b/>
                <w:lang w:val="ru-RU"/>
              </w:rPr>
              <w:t xml:space="preserve">, </w:t>
            </w:r>
            <w:r w:rsidR="00B83D82">
              <w:rPr>
                <w:rFonts w:eastAsia="Calibri" w:cs="Arial"/>
                <w:b/>
                <w:lang w:val="ru-RU"/>
              </w:rPr>
              <w:t>односно</w:t>
            </w:r>
            <w:r w:rsidRPr="00F10346">
              <w:rPr>
                <w:rFonts w:eastAsia="Calibri" w:cs="Arial"/>
                <w:b/>
                <w:lang w:val="ru-RU"/>
              </w:rPr>
              <w:t xml:space="preserve"> </w:t>
            </w:r>
            <w:r w:rsidR="00B83D82">
              <w:rPr>
                <w:rFonts w:eastAsia="Calibri" w:cs="Arial"/>
                <w:b/>
                <w:lang w:val="ru-RU"/>
              </w:rPr>
              <w:t>оп</w:t>
            </w:r>
            <w:r w:rsidRPr="00F10346">
              <w:rPr>
                <w:rFonts w:eastAsia="Calibri" w:cs="Arial"/>
                <w:b/>
                <w:lang w:val="ru-RU"/>
              </w:rPr>
              <w:t>ш</w:t>
            </w:r>
            <w:r w:rsidR="00B83D82">
              <w:rPr>
                <w:rFonts w:eastAsia="Calibri" w:cs="Arial"/>
                <w:b/>
                <w:lang w:val="ru-RU"/>
              </w:rPr>
              <w:t>тине</w:t>
            </w:r>
            <w:r w:rsidR="00B24BAB" w:rsidRPr="00F10346">
              <w:rPr>
                <w:rFonts w:cs="Arial"/>
                <w:lang w:val="ru-RU"/>
              </w:rPr>
              <w:t xml:space="preserve">) </w:t>
            </w:r>
            <w:r w:rsidR="00B83D82">
              <w:rPr>
                <w:rFonts w:cs="Arial"/>
                <w:lang w:val="ru-RU"/>
              </w:rPr>
              <w:t>према</w:t>
            </w:r>
            <w:r w:rsidRPr="00F10346">
              <w:rPr>
                <w:rFonts w:cs="Arial"/>
                <w:lang w:val="ru-RU"/>
              </w:rPr>
              <w:t xml:space="preserve"> </w:t>
            </w:r>
            <w:r w:rsidR="00B83D82">
              <w:rPr>
                <w:rFonts w:cs="Arial"/>
                <w:lang w:val="ru-RU"/>
              </w:rPr>
              <w:t>месту</w:t>
            </w:r>
            <w:r w:rsidRPr="00F10346">
              <w:rPr>
                <w:rFonts w:cs="Arial"/>
                <w:lang w:val="ru-RU"/>
              </w:rPr>
              <w:t xml:space="preserve"> </w:t>
            </w:r>
            <w:r w:rsidR="00B83D82">
              <w:rPr>
                <w:rFonts w:cs="Arial"/>
                <w:lang w:val="ru-RU"/>
              </w:rPr>
              <w:t>седи</w:t>
            </w:r>
            <w:r w:rsidRPr="00F10346">
              <w:rPr>
                <w:rFonts w:cs="Arial"/>
                <w:lang w:val="ru-RU"/>
              </w:rPr>
              <w:t>ш</w:t>
            </w:r>
            <w:r w:rsidR="00B83D82">
              <w:rPr>
                <w:rFonts w:cs="Arial"/>
                <w:lang w:val="ru-RU"/>
              </w:rPr>
              <w:t>та</w:t>
            </w:r>
            <w:r w:rsidRPr="00F10346">
              <w:rPr>
                <w:rFonts w:cs="Arial"/>
                <w:lang w:val="ru-RU"/>
              </w:rPr>
              <w:t xml:space="preserve"> </w:t>
            </w:r>
            <w:r w:rsidR="00B83D82">
              <w:rPr>
                <w:rFonts w:cs="Arial"/>
                <w:lang w:val="ru-RU"/>
              </w:rPr>
              <w:t>пореског</w:t>
            </w:r>
            <w:r w:rsidRPr="00F10346">
              <w:rPr>
                <w:rFonts w:cs="Arial"/>
                <w:lang w:val="ru-RU"/>
              </w:rPr>
              <w:t xml:space="preserve"> </w:t>
            </w:r>
            <w:r w:rsidR="00B83D82">
              <w:rPr>
                <w:rFonts w:cs="Arial"/>
                <w:lang w:val="ru-RU"/>
              </w:rPr>
              <w:t>обвезника</w:t>
            </w:r>
            <w:r w:rsidRPr="00F10346">
              <w:rPr>
                <w:rFonts w:cs="Arial"/>
                <w:lang w:val="ru-RU"/>
              </w:rPr>
              <w:t xml:space="preserve"> </w:t>
            </w:r>
            <w:r w:rsidR="00B83D82">
              <w:rPr>
                <w:rFonts w:cs="Arial"/>
                <w:lang w:val="ru-RU"/>
              </w:rPr>
              <w:t>правног</w:t>
            </w:r>
            <w:r w:rsidRPr="00F10346">
              <w:rPr>
                <w:rFonts w:cs="Arial"/>
                <w:lang w:val="ru-RU"/>
              </w:rPr>
              <w:t xml:space="preserve"> </w:t>
            </w:r>
            <w:r w:rsidR="00B83D82">
              <w:rPr>
                <w:rFonts w:cs="Arial"/>
                <w:lang w:val="ru-RU"/>
              </w:rPr>
              <w:t>ли</w:t>
            </w:r>
            <w:r w:rsidRPr="00F10346">
              <w:rPr>
                <w:rFonts w:cs="Arial"/>
                <w:lang w:val="ru-RU"/>
              </w:rPr>
              <w:t>ц</w:t>
            </w:r>
            <w:r w:rsidR="00B83D82">
              <w:rPr>
                <w:rFonts w:cs="Arial"/>
                <w:lang w:val="ru-RU"/>
              </w:rPr>
              <w:t>а</w:t>
            </w:r>
            <w:r w:rsidR="00B24BAB" w:rsidRPr="00F10346">
              <w:rPr>
                <w:rFonts w:cs="Arial"/>
                <w:lang w:val="ru-RU"/>
              </w:rPr>
              <w:t xml:space="preserve"> </w:t>
            </w:r>
            <w:r w:rsidR="00B83D82">
              <w:rPr>
                <w:rFonts w:cs="Arial"/>
                <w:lang w:val="ru-RU"/>
              </w:rPr>
              <w:t>и</w:t>
            </w:r>
            <w:r w:rsidR="00B24BAB" w:rsidRPr="00F10346">
              <w:rPr>
                <w:rFonts w:cs="Arial"/>
                <w:lang w:val="ru-RU"/>
              </w:rPr>
              <w:t xml:space="preserve"> </w:t>
            </w:r>
            <w:r w:rsidR="00B83D82">
              <w:rPr>
                <w:rFonts w:cs="Arial"/>
                <w:lang w:val="ru-RU"/>
              </w:rPr>
              <w:t>предузетника</w:t>
            </w:r>
            <w:r w:rsidRPr="00F10346">
              <w:rPr>
                <w:rFonts w:cs="Arial"/>
                <w:lang w:val="ru-RU"/>
              </w:rPr>
              <w:t xml:space="preserve">, </w:t>
            </w:r>
            <w:r w:rsidR="00B83D82">
              <w:rPr>
                <w:rFonts w:cs="Arial"/>
                <w:lang w:val="ru-RU"/>
              </w:rPr>
              <w:t>односно</w:t>
            </w:r>
            <w:r w:rsidRPr="00F10346">
              <w:rPr>
                <w:rFonts w:cs="Arial"/>
                <w:lang w:val="ru-RU"/>
              </w:rPr>
              <w:t xml:space="preserve"> </w:t>
            </w:r>
            <w:r w:rsidR="00B83D82">
              <w:rPr>
                <w:rFonts w:cs="Arial"/>
                <w:lang w:val="ru-RU"/>
              </w:rPr>
              <w:t>према</w:t>
            </w:r>
            <w:r w:rsidRPr="00F10346">
              <w:rPr>
                <w:rFonts w:cs="Arial"/>
                <w:lang w:val="ru-RU"/>
              </w:rPr>
              <w:t xml:space="preserve"> </w:t>
            </w:r>
            <w:r w:rsidR="00B83D82">
              <w:rPr>
                <w:rFonts w:cs="Arial"/>
                <w:lang w:val="ru-RU"/>
              </w:rPr>
              <w:t>пребивали</w:t>
            </w:r>
            <w:r w:rsidRPr="00F10346">
              <w:rPr>
                <w:rFonts w:cs="Arial"/>
                <w:lang w:val="ru-RU"/>
              </w:rPr>
              <w:t>ш</w:t>
            </w:r>
            <w:r w:rsidR="00B83D82">
              <w:rPr>
                <w:rFonts w:cs="Arial"/>
                <w:lang w:val="ru-RU"/>
              </w:rPr>
              <w:t>ту</w:t>
            </w:r>
            <w:r w:rsidRPr="00F10346">
              <w:rPr>
                <w:rFonts w:cs="Arial"/>
                <w:lang w:val="ru-RU"/>
              </w:rPr>
              <w:t xml:space="preserve"> </w:t>
            </w:r>
            <w:r w:rsidR="00B83D82">
              <w:rPr>
                <w:rFonts w:cs="Arial"/>
                <w:lang w:val="ru-RU"/>
              </w:rPr>
              <w:t>физи</w:t>
            </w:r>
            <w:r w:rsidRPr="00F10346">
              <w:rPr>
                <w:rFonts w:cs="Arial"/>
                <w:lang w:val="ru-RU"/>
              </w:rPr>
              <w:t>ч</w:t>
            </w:r>
            <w:r w:rsidR="00B83D82">
              <w:rPr>
                <w:rFonts w:cs="Arial"/>
                <w:lang w:val="ru-RU"/>
              </w:rPr>
              <w:t>ког</w:t>
            </w:r>
            <w:r w:rsidRPr="00F10346">
              <w:rPr>
                <w:rFonts w:cs="Arial"/>
                <w:lang w:val="ru-RU"/>
              </w:rPr>
              <w:t xml:space="preserve"> </w:t>
            </w:r>
            <w:r w:rsidR="00B83D82">
              <w:rPr>
                <w:rFonts w:cs="Arial"/>
                <w:lang w:val="ru-RU"/>
              </w:rPr>
              <w:t>ли</w:t>
            </w:r>
            <w:r w:rsidRPr="00F10346">
              <w:rPr>
                <w:rFonts w:cs="Arial"/>
                <w:lang w:val="ru-RU"/>
              </w:rPr>
              <w:t>ц</w:t>
            </w:r>
            <w:r w:rsidR="00B83D82">
              <w:rPr>
                <w:rFonts w:cs="Arial"/>
                <w:lang w:val="ru-RU"/>
              </w:rPr>
              <w:t>а</w:t>
            </w:r>
            <w:r w:rsidRPr="00F10346">
              <w:rPr>
                <w:rFonts w:cs="Arial"/>
                <w:lang w:val="ru-RU"/>
              </w:rPr>
              <w:t xml:space="preserve">, </w:t>
            </w:r>
            <w:r w:rsidR="00B83D82">
              <w:rPr>
                <w:rFonts w:eastAsia="Calibri" w:cs="Arial"/>
                <w:lang w:val="ru-RU"/>
              </w:rPr>
              <w:t>да</w:t>
            </w:r>
            <w:r w:rsidRPr="00F10346">
              <w:rPr>
                <w:rFonts w:eastAsia="Calibri" w:cs="Arial"/>
                <w:lang w:val="ru-RU"/>
              </w:rPr>
              <w:t xml:space="preserve"> </w:t>
            </w:r>
            <w:r w:rsidR="00B83D82">
              <w:rPr>
                <w:rFonts w:eastAsia="Calibri" w:cs="Arial"/>
                <w:lang w:val="ru-RU"/>
              </w:rPr>
              <w:t>је</w:t>
            </w:r>
            <w:r w:rsidRPr="00F10346">
              <w:rPr>
                <w:rFonts w:eastAsia="Calibri" w:cs="Arial"/>
                <w:lang w:val="ru-RU"/>
              </w:rPr>
              <w:t xml:space="preserve"> </w:t>
            </w:r>
            <w:r w:rsidR="00B83D82">
              <w:rPr>
                <w:rFonts w:eastAsia="Calibri" w:cs="Arial"/>
                <w:lang w:val="ru-RU"/>
              </w:rPr>
              <w:t>измирио</w:t>
            </w:r>
            <w:r w:rsidRPr="00F10346">
              <w:rPr>
                <w:rFonts w:eastAsia="Calibri" w:cs="Arial"/>
                <w:lang w:val="ru-RU"/>
              </w:rPr>
              <w:t xml:space="preserve"> </w:t>
            </w:r>
            <w:r w:rsidR="00B83D82">
              <w:rPr>
                <w:rFonts w:eastAsia="Calibri" w:cs="Arial"/>
                <w:lang w:val="ru-RU"/>
              </w:rPr>
              <w:t>обавезе</w:t>
            </w:r>
            <w:r w:rsidRPr="00F10346">
              <w:rPr>
                <w:rFonts w:eastAsia="Calibri" w:cs="Arial"/>
                <w:lang w:val="ru-RU"/>
              </w:rPr>
              <w:t xml:space="preserve"> </w:t>
            </w:r>
            <w:r w:rsidR="00B83D82">
              <w:rPr>
                <w:rFonts w:eastAsia="Calibri" w:cs="Arial"/>
                <w:lang w:val="ru-RU"/>
              </w:rPr>
              <w:t>по</w:t>
            </w:r>
            <w:r w:rsidRPr="00F10346">
              <w:rPr>
                <w:rFonts w:eastAsia="Calibri" w:cs="Arial"/>
                <w:lang w:val="ru-RU"/>
              </w:rPr>
              <w:t xml:space="preserve"> </w:t>
            </w:r>
            <w:r w:rsidR="00B83D82">
              <w:rPr>
                <w:rFonts w:eastAsia="Calibri" w:cs="Arial"/>
                <w:lang w:val="ru-RU"/>
              </w:rPr>
              <w:t>основу</w:t>
            </w:r>
            <w:r w:rsidRPr="00F10346">
              <w:rPr>
                <w:rFonts w:eastAsia="Calibri" w:cs="Arial"/>
                <w:lang w:val="ru-RU"/>
              </w:rPr>
              <w:t xml:space="preserve"> </w:t>
            </w:r>
            <w:r w:rsidR="00B83D82">
              <w:rPr>
                <w:rFonts w:eastAsia="Calibri" w:cs="Arial"/>
                <w:lang w:val="ru-RU"/>
              </w:rPr>
              <w:t>изворни</w:t>
            </w:r>
            <w:r w:rsidRPr="00F10346">
              <w:rPr>
                <w:rFonts w:eastAsia="Calibri" w:cs="Arial"/>
                <w:lang w:val="ru-RU"/>
              </w:rPr>
              <w:t xml:space="preserve">х </w:t>
            </w:r>
            <w:r w:rsidR="00B83D82">
              <w:rPr>
                <w:rFonts w:eastAsia="Calibri" w:cs="Arial"/>
                <w:lang w:val="ru-RU"/>
              </w:rPr>
              <w:t>локални</w:t>
            </w:r>
            <w:r w:rsidRPr="00F10346">
              <w:rPr>
                <w:rFonts w:eastAsia="Calibri" w:cs="Arial"/>
                <w:lang w:val="ru-RU"/>
              </w:rPr>
              <w:t xml:space="preserve">х </w:t>
            </w:r>
            <w:r w:rsidR="00B83D82">
              <w:rPr>
                <w:rFonts w:eastAsia="Calibri" w:cs="Arial"/>
                <w:lang w:val="ru-RU"/>
              </w:rPr>
              <w:t>јавни</w:t>
            </w:r>
            <w:r w:rsidRPr="00F10346">
              <w:rPr>
                <w:rFonts w:eastAsia="Calibri" w:cs="Arial"/>
                <w:lang w:val="ru-RU"/>
              </w:rPr>
              <w:t xml:space="preserve">х </w:t>
            </w:r>
            <w:r w:rsidR="00B83D82">
              <w:rPr>
                <w:rFonts w:eastAsia="Calibri" w:cs="Arial"/>
                <w:lang w:val="ru-RU"/>
              </w:rPr>
              <w:t>при</w:t>
            </w:r>
            <w:r w:rsidRPr="00F10346">
              <w:rPr>
                <w:rFonts w:eastAsia="Calibri" w:cs="Arial"/>
                <w:lang w:val="ru-RU"/>
              </w:rPr>
              <w:t>х</w:t>
            </w:r>
            <w:r w:rsidR="00B83D82">
              <w:rPr>
                <w:rFonts w:eastAsia="Calibri" w:cs="Arial"/>
                <w:lang w:val="ru-RU"/>
              </w:rPr>
              <w:t>ода</w:t>
            </w:r>
            <w:r w:rsidRPr="00F10346">
              <w:rPr>
                <w:rFonts w:eastAsia="Calibri" w:cs="Arial"/>
                <w:lang w:val="ru-RU"/>
              </w:rPr>
              <w:t xml:space="preserve"> </w:t>
            </w:r>
          </w:p>
          <w:p w:rsidR="00175774" w:rsidRDefault="00B83D82" w:rsidP="003A4822">
            <w:pPr>
              <w:ind w:right="122"/>
              <w:rPr>
                <w:rFonts w:cs="Arial"/>
                <w:lang w:val="ru-RU"/>
              </w:rPr>
            </w:pPr>
            <w:r>
              <w:rPr>
                <w:rFonts w:cs="Arial"/>
                <w:lang w:val="ru-RU"/>
              </w:rPr>
              <w:t>Напомена</w:t>
            </w:r>
            <w:r w:rsidR="00175774" w:rsidRPr="00F10346">
              <w:rPr>
                <w:rFonts w:cs="Arial"/>
                <w:lang w:val="ru-RU"/>
              </w:rPr>
              <w:t>:</w:t>
            </w:r>
          </w:p>
          <w:p w:rsidR="002252D1" w:rsidRPr="00F10346" w:rsidRDefault="002252D1" w:rsidP="003A4822">
            <w:pPr>
              <w:ind w:right="122"/>
              <w:rPr>
                <w:rFonts w:cs="Arial"/>
                <w:lang w:val="ru-RU"/>
              </w:rPr>
            </w:pPr>
          </w:p>
          <w:p w:rsidR="00175774" w:rsidRPr="00F10346" w:rsidRDefault="00B83D82" w:rsidP="004F1139">
            <w:pPr>
              <w:numPr>
                <w:ilvl w:val="0"/>
                <w:numId w:val="12"/>
              </w:numPr>
              <w:autoSpaceDE w:val="0"/>
              <w:autoSpaceDN w:val="0"/>
              <w:adjustRightInd w:val="0"/>
              <w:snapToGrid w:val="0"/>
              <w:spacing w:before="0"/>
              <w:ind w:hanging="357"/>
              <w:contextualSpacing/>
              <w:rPr>
                <w:rFonts w:eastAsia="TimesNewRomanPSMT" w:cs="Arial"/>
                <w:b/>
                <w:u w:val="single"/>
              </w:rPr>
            </w:pPr>
            <w:r>
              <w:rPr>
                <w:rFonts w:eastAsia="TimesNewRomanPSMT" w:cs="Arial"/>
              </w:rPr>
              <w:t>Уколико</w:t>
            </w:r>
            <w:r w:rsidR="00B24BAB" w:rsidRPr="00F10346">
              <w:rPr>
                <w:rFonts w:eastAsia="TimesNewRomanPSMT" w:cs="Arial"/>
              </w:rPr>
              <w:t xml:space="preserve"> </w:t>
            </w:r>
            <w:r>
              <w:rPr>
                <w:rFonts w:eastAsia="TimesNewRomanPSMT" w:cs="Arial"/>
              </w:rPr>
              <w:t>локална</w:t>
            </w:r>
            <w:r w:rsidR="00B24BAB" w:rsidRPr="00F10346">
              <w:rPr>
                <w:rFonts w:eastAsia="TimesNewRomanPSMT" w:cs="Arial"/>
              </w:rPr>
              <w:t xml:space="preserve"> (</w:t>
            </w:r>
            <w:r>
              <w:rPr>
                <w:rFonts w:eastAsia="TimesNewRomanPSMT" w:cs="Arial"/>
              </w:rPr>
              <w:t>оп</w:t>
            </w:r>
            <w:r w:rsidR="00B24BAB" w:rsidRPr="00F10346">
              <w:rPr>
                <w:rFonts w:eastAsia="TimesNewRomanPSMT" w:cs="Arial"/>
              </w:rPr>
              <w:t>ш</w:t>
            </w:r>
            <w:r>
              <w:rPr>
                <w:rFonts w:eastAsia="TimesNewRomanPSMT" w:cs="Arial"/>
              </w:rPr>
              <w:t>тин</w:t>
            </w:r>
            <w:r>
              <w:rPr>
                <w:rFonts w:eastAsia="TimesNewRomanPSMT" w:cs="Arial"/>
                <w:lang w:val="sr-Cyrl-CS"/>
              </w:rPr>
              <w:t>с</w:t>
            </w:r>
            <w:r>
              <w:rPr>
                <w:rFonts w:eastAsia="TimesNewRomanPSMT" w:cs="Arial"/>
              </w:rPr>
              <w:t>ка</w:t>
            </w:r>
            <w:r w:rsidR="00175774" w:rsidRPr="00F10346">
              <w:rPr>
                <w:rFonts w:eastAsia="TimesNewRomanPSMT" w:cs="Arial"/>
              </w:rPr>
              <w:t xml:space="preserve">) </w:t>
            </w:r>
            <w:r>
              <w:rPr>
                <w:rFonts w:eastAsia="TimesNewRomanPSMT" w:cs="Arial"/>
              </w:rPr>
              <w:t>управа</w:t>
            </w:r>
            <w:r w:rsidR="00B24BAB" w:rsidRPr="00F10346">
              <w:rPr>
                <w:rFonts w:eastAsia="TimesNewRomanPSMT" w:cs="Arial"/>
                <w:lang w:val="sr-Cyrl-CS"/>
              </w:rPr>
              <w:t xml:space="preserve"> </w:t>
            </w:r>
            <w:r>
              <w:rPr>
                <w:rFonts w:eastAsia="TimesNewRomanPSMT" w:cs="Arial"/>
                <w:lang w:val="sr-Cyrl-CS"/>
              </w:rPr>
              <w:t>јавни</w:t>
            </w:r>
            <w:r w:rsidR="00B24BAB" w:rsidRPr="00F10346">
              <w:rPr>
                <w:rFonts w:eastAsia="TimesNewRomanPSMT" w:cs="Arial"/>
                <w:lang w:val="sr-Cyrl-CS"/>
              </w:rPr>
              <w:t xml:space="preserve">х </w:t>
            </w:r>
            <w:r>
              <w:rPr>
                <w:rFonts w:eastAsia="TimesNewRomanPSMT" w:cs="Arial"/>
                <w:lang w:val="sr-Cyrl-CS"/>
              </w:rPr>
              <w:t>при</w:t>
            </w:r>
            <w:r w:rsidR="00B24BAB" w:rsidRPr="00F10346">
              <w:rPr>
                <w:rFonts w:eastAsia="TimesNewRomanPSMT" w:cs="Arial"/>
                <w:lang w:val="sr-Cyrl-CS"/>
              </w:rPr>
              <w:t>х</w:t>
            </w:r>
            <w:r>
              <w:rPr>
                <w:rFonts w:eastAsia="TimesNewRomanPSMT" w:cs="Arial"/>
                <w:lang w:val="sr-Cyrl-CS"/>
              </w:rPr>
              <w:t>од</w:t>
            </w:r>
            <w:r w:rsidR="00175774" w:rsidRPr="00F10346">
              <w:rPr>
                <w:rFonts w:eastAsia="TimesNewRomanPSMT" w:cs="Arial"/>
              </w:rPr>
              <w:t xml:space="preserve"> </w:t>
            </w:r>
            <w:r>
              <w:rPr>
                <w:rFonts w:eastAsia="TimesNewRomanPSMT" w:cs="Arial"/>
              </w:rPr>
              <w:t>у</w:t>
            </w:r>
            <w:r w:rsidR="00175774" w:rsidRPr="00F10346">
              <w:rPr>
                <w:rFonts w:eastAsia="TimesNewRomanPSMT" w:cs="Arial"/>
              </w:rPr>
              <w:t xml:space="preserve"> </w:t>
            </w:r>
            <w:r>
              <w:rPr>
                <w:rFonts w:eastAsia="TimesNewRomanPSMT" w:cs="Arial"/>
              </w:rPr>
              <w:t>својој</w:t>
            </w:r>
            <w:r w:rsidR="00175774" w:rsidRPr="00F10346">
              <w:rPr>
                <w:rFonts w:eastAsia="TimesNewRomanPSMT" w:cs="Arial"/>
              </w:rPr>
              <w:t xml:space="preserve"> </w:t>
            </w:r>
            <w:r>
              <w:rPr>
                <w:rFonts w:eastAsia="TimesNewRomanPSMT" w:cs="Arial"/>
              </w:rPr>
              <w:t>потврди</w:t>
            </w:r>
            <w:r w:rsidR="00175774" w:rsidRPr="00F10346">
              <w:rPr>
                <w:rFonts w:eastAsia="TimesNewRomanPSMT" w:cs="Arial"/>
              </w:rPr>
              <w:t xml:space="preserve"> </w:t>
            </w:r>
            <w:r>
              <w:rPr>
                <w:rFonts w:eastAsia="TimesNewRomanPSMT" w:cs="Arial"/>
              </w:rPr>
              <w:t>наведе</w:t>
            </w:r>
            <w:r w:rsidR="00175774" w:rsidRPr="00F10346">
              <w:rPr>
                <w:rFonts w:eastAsia="TimesNewRomanPSMT" w:cs="Arial"/>
              </w:rPr>
              <w:t xml:space="preserve"> </w:t>
            </w:r>
            <w:r>
              <w:rPr>
                <w:rFonts w:eastAsia="TimesNewRomanPSMT" w:cs="Arial"/>
              </w:rPr>
              <w:t>да</w:t>
            </w:r>
            <w:r w:rsidR="00175774" w:rsidRPr="00F10346">
              <w:rPr>
                <w:rFonts w:eastAsia="TimesNewRomanPSMT" w:cs="Arial"/>
              </w:rPr>
              <w:t xml:space="preserve"> </w:t>
            </w:r>
            <w:r>
              <w:rPr>
                <w:rFonts w:eastAsia="TimesNewRomanPSMT" w:cs="Arial"/>
              </w:rPr>
              <w:t>се</w:t>
            </w:r>
            <w:r w:rsidR="00175774" w:rsidRPr="00F10346">
              <w:rPr>
                <w:rFonts w:eastAsia="TimesNewRomanPSMT" w:cs="Arial"/>
              </w:rPr>
              <w:t xml:space="preserve"> </w:t>
            </w:r>
            <w:r>
              <w:rPr>
                <w:rFonts w:eastAsia="TimesNewRomanPSMT" w:cs="Arial"/>
              </w:rPr>
              <w:t>докази</w:t>
            </w:r>
            <w:r w:rsidR="00175774" w:rsidRPr="00F10346">
              <w:rPr>
                <w:rFonts w:eastAsia="TimesNewRomanPSMT" w:cs="Arial"/>
              </w:rPr>
              <w:t xml:space="preserve"> </w:t>
            </w:r>
            <w:r>
              <w:rPr>
                <w:rFonts w:eastAsia="TimesNewRomanPSMT" w:cs="Arial"/>
              </w:rPr>
              <w:t>за</w:t>
            </w:r>
            <w:r w:rsidR="00175774" w:rsidRPr="00F10346">
              <w:rPr>
                <w:rFonts w:eastAsia="TimesNewRomanPSMT" w:cs="Arial"/>
              </w:rPr>
              <w:t xml:space="preserve"> </w:t>
            </w:r>
            <w:r>
              <w:rPr>
                <w:rFonts w:eastAsia="TimesNewRomanPSMT" w:cs="Arial"/>
              </w:rPr>
              <w:t>одређене</w:t>
            </w:r>
            <w:r w:rsidR="00175774" w:rsidRPr="00F10346">
              <w:rPr>
                <w:rFonts w:eastAsia="TimesNewRomanPSMT" w:cs="Arial"/>
              </w:rPr>
              <w:t xml:space="preserve"> </w:t>
            </w:r>
            <w:r>
              <w:rPr>
                <w:rFonts w:eastAsia="TimesNewRomanPSMT" w:cs="Arial"/>
              </w:rPr>
              <w:t>изворне</w:t>
            </w:r>
            <w:r w:rsidR="00175774" w:rsidRPr="00F10346">
              <w:rPr>
                <w:rFonts w:eastAsia="TimesNewRomanPSMT" w:cs="Arial"/>
              </w:rPr>
              <w:t xml:space="preserve"> </w:t>
            </w:r>
            <w:r>
              <w:rPr>
                <w:rFonts w:eastAsia="TimesNewRomanPSMT" w:cs="Arial"/>
              </w:rPr>
              <w:t>локалне</w:t>
            </w:r>
            <w:r w:rsidR="00175774" w:rsidRPr="00F10346">
              <w:rPr>
                <w:rFonts w:eastAsia="TimesNewRomanPSMT" w:cs="Arial"/>
              </w:rPr>
              <w:t xml:space="preserve"> </w:t>
            </w:r>
            <w:r>
              <w:rPr>
                <w:rFonts w:eastAsia="TimesNewRomanPSMT" w:cs="Arial"/>
              </w:rPr>
              <w:t>јавне</w:t>
            </w:r>
            <w:r w:rsidR="00175774" w:rsidRPr="00F10346">
              <w:rPr>
                <w:rFonts w:eastAsia="TimesNewRomanPSMT" w:cs="Arial"/>
              </w:rPr>
              <w:t xml:space="preserve"> </w:t>
            </w:r>
            <w:r>
              <w:rPr>
                <w:rFonts w:eastAsia="TimesNewRomanPSMT" w:cs="Arial"/>
              </w:rPr>
              <w:t>при</w:t>
            </w:r>
            <w:r w:rsidR="00175774" w:rsidRPr="00F10346">
              <w:rPr>
                <w:rFonts w:eastAsia="TimesNewRomanPSMT" w:cs="Arial"/>
              </w:rPr>
              <w:t>х</w:t>
            </w:r>
            <w:r>
              <w:rPr>
                <w:rFonts w:eastAsia="TimesNewRomanPSMT" w:cs="Arial"/>
              </w:rPr>
              <w:t>оде</w:t>
            </w:r>
            <w:r w:rsidR="00175774" w:rsidRPr="00F10346">
              <w:rPr>
                <w:rFonts w:eastAsia="TimesNewRomanPSMT" w:cs="Arial"/>
              </w:rPr>
              <w:t xml:space="preserve"> </w:t>
            </w:r>
            <w:r>
              <w:rPr>
                <w:rFonts w:eastAsia="TimesNewRomanPSMT" w:cs="Arial"/>
              </w:rPr>
              <w:t>прибављају</w:t>
            </w:r>
            <w:r w:rsidR="00175774" w:rsidRPr="00F10346">
              <w:rPr>
                <w:rFonts w:eastAsia="TimesNewRomanPSMT" w:cs="Arial"/>
              </w:rPr>
              <w:t xml:space="preserve"> </w:t>
            </w:r>
            <w:r>
              <w:rPr>
                <w:rFonts w:eastAsia="TimesNewRomanPSMT" w:cs="Arial"/>
              </w:rPr>
              <w:t>и</w:t>
            </w:r>
            <w:r w:rsidR="00175774" w:rsidRPr="00F10346">
              <w:rPr>
                <w:rFonts w:eastAsia="TimesNewRomanPSMT" w:cs="Arial"/>
              </w:rPr>
              <w:t xml:space="preserve"> </w:t>
            </w:r>
            <w:r>
              <w:rPr>
                <w:rFonts w:eastAsia="TimesNewRomanPSMT" w:cs="Arial"/>
              </w:rPr>
              <w:t>од</w:t>
            </w:r>
            <w:r w:rsidR="00175774" w:rsidRPr="00F10346">
              <w:rPr>
                <w:rFonts w:eastAsia="TimesNewRomanPSMT" w:cs="Arial"/>
              </w:rPr>
              <w:t xml:space="preserve"> </w:t>
            </w:r>
            <w:r>
              <w:rPr>
                <w:rFonts w:eastAsia="TimesNewRomanPSMT" w:cs="Arial"/>
              </w:rPr>
              <w:t>други</w:t>
            </w:r>
            <w:r w:rsidR="00175774" w:rsidRPr="00F10346">
              <w:rPr>
                <w:rFonts w:eastAsia="TimesNewRomanPSMT" w:cs="Arial"/>
              </w:rPr>
              <w:t xml:space="preserve">х </w:t>
            </w:r>
            <w:r>
              <w:rPr>
                <w:rFonts w:eastAsia="TimesNewRomanPSMT" w:cs="Arial"/>
              </w:rPr>
              <w:t>локални</w:t>
            </w:r>
            <w:r w:rsidR="00175774" w:rsidRPr="00F10346">
              <w:rPr>
                <w:rFonts w:eastAsia="TimesNewRomanPSMT" w:cs="Arial"/>
              </w:rPr>
              <w:t xml:space="preserve">х </w:t>
            </w:r>
            <w:r>
              <w:rPr>
                <w:rFonts w:eastAsia="TimesNewRomanPSMT" w:cs="Arial"/>
              </w:rPr>
              <w:t>органа</w:t>
            </w:r>
            <w:r w:rsidR="00175774" w:rsidRPr="00F10346">
              <w:rPr>
                <w:rFonts w:eastAsia="TimesNewRomanPSMT" w:cs="Arial"/>
              </w:rPr>
              <w:t>/</w:t>
            </w:r>
            <w:r>
              <w:rPr>
                <w:rFonts w:eastAsia="TimesNewRomanPSMT" w:cs="Arial"/>
              </w:rPr>
              <w:t>организа</w:t>
            </w:r>
            <w:r w:rsidR="00175774" w:rsidRPr="00F10346">
              <w:rPr>
                <w:rFonts w:eastAsia="TimesNewRomanPSMT" w:cs="Arial"/>
              </w:rPr>
              <w:t>ц</w:t>
            </w:r>
            <w:r>
              <w:rPr>
                <w:rFonts w:eastAsia="TimesNewRomanPSMT" w:cs="Arial"/>
              </w:rPr>
              <w:t>ија</w:t>
            </w:r>
            <w:r w:rsidR="00175774" w:rsidRPr="00F10346">
              <w:rPr>
                <w:rFonts w:eastAsia="TimesNewRomanPSMT" w:cs="Arial"/>
              </w:rPr>
              <w:t>/</w:t>
            </w:r>
            <w:r>
              <w:rPr>
                <w:rFonts w:eastAsia="TimesNewRomanPSMT" w:cs="Arial"/>
              </w:rPr>
              <w:t>установа</w:t>
            </w:r>
            <w:r w:rsidR="00175774" w:rsidRPr="00F10346">
              <w:rPr>
                <w:rFonts w:eastAsia="TimesNewRomanPSMT" w:cs="Arial"/>
              </w:rPr>
              <w:t xml:space="preserve"> </w:t>
            </w:r>
            <w:r>
              <w:rPr>
                <w:rFonts w:eastAsia="TimesNewRomanPSMT" w:cs="Arial"/>
              </w:rPr>
              <w:t>понуђа</w:t>
            </w:r>
            <w:r w:rsidR="00175774" w:rsidRPr="00F10346">
              <w:rPr>
                <w:rFonts w:eastAsia="TimesNewRomanPSMT" w:cs="Arial"/>
              </w:rPr>
              <w:t xml:space="preserve">ч </w:t>
            </w:r>
            <w:r>
              <w:rPr>
                <w:rFonts w:eastAsia="TimesNewRomanPSMT" w:cs="Arial"/>
              </w:rPr>
              <w:t>је</w:t>
            </w:r>
            <w:r w:rsidR="00175774" w:rsidRPr="00F10346">
              <w:rPr>
                <w:rFonts w:eastAsia="TimesNewRomanPSMT" w:cs="Arial"/>
              </w:rPr>
              <w:t xml:space="preserve"> </w:t>
            </w:r>
            <w:r>
              <w:rPr>
                <w:rFonts w:eastAsia="TimesNewRomanPSMT" w:cs="Arial"/>
              </w:rPr>
              <w:t>дужан</w:t>
            </w:r>
            <w:r w:rsidR="00175774" w:rsidRPr="00F10346">
              <w:rPr>
                <w:rFonts w:eastAsia="TimesNewRomanPSMT" w:cs="Arial"/>
              </w:rPr>
              <w:t xml:space="preserve"> </w:t>
            </w:r>
            <w:r>
              <w:rPr>
                <w:rFonts w:eastAsia="TimesNewRomanPSMT" w:cs="Arial"/>
              </w:rPr>
              <w:t>да</w:t>
            </w:r>
            <w:r w:rsidR="00175774" w:rsidRPr="00F10346">
              <w:rPr>
                <w:rFonts w:eastAsia="TimesNewRomanPSMT" w:cs="Arial"/>
              </w:rPr>
              <w:t xml:space="preserve"> </w:t>
            </w:r>
            <w:r>
              <w:rPr>
                <w:rFonts w:eastAsia="TimesNewRomanPSMT" w:cs="Arial"/>
              </w:rPr>
              <w:t>уз</w:t>
            </w:r>
            <w:r w:rsidR="00175774" w:rsidRPr="00F10346">
              <w:rPr>
                <w:rFonts w:eastAsia="TimesNewRomanPSMT" w:cs="Arial"/>
              </w:rPr>
              <w:t xml:space="preserve"> </w:t>
            </w:r>
            <w:r>
              <w:rPr>
                <w:rFonts w:eastAsia="TimesNewRomanPSMT" w:cs="Arial"/>
              </w:rPr>
              <w:t>потврду</w:t>
            </w:r>
            <w:r w:rsidR="00175774" w:rsidRPr="00F10346">
              <w:rPr>
                <w:rFonts w:eastAsia="TimesNewRomanPSMT" w:cs="Arial"/>
              </w:rPr>
              <w:t xml:space="preserve"> </w:t>
            </w:r>
            <w:r>
              <w:rPr>
                <w:rFonts w:eastAsia="TimesNewRomanPSMT" w:cs="Arial"/>
              </w:rPr>
              <w:t>локалне</w:t>
            </w:r>
            <w:r w:rsidR="00175774" w:rsidRPr="00F10346">
              <w:rPr>
                <w:rFonts w:eastAsia="TimesNewRomanPSMT" w:cs="Arial"/>
              </w:rPr>
              <w:t xml:space="preserve"> </w:t>
            </w:r>
            <w:r>
              <w:rPr>
                <w:rFonts w:eastAsia="TimesNewRomanPSMT" w:cs="Arial"/>
              </w:rPr>
              <w:t>управе</w:t>
            </w:r>
            <w:r w:rsidR="00175774" w:rsidRPr="00F10346">
              <w:rPr>
                <w:rFonts w:eastAsia="TimesNewRomanPSMT" w:cs="Arial"/>
              </w:rPr>
              <w:t xml:space="preserve"> </w:t>
            </w:r>
            <w:r>
              <w:rPr>
                <w:rFonts w:eastAsia="TimesNewRomanPSMT" w:cs="Arial"/>
                <w:lang w:val="sr-Cyrl-CS"/>
              </w:rPr>
              <w:t>јавни</w:t>
            </w:r>
            <w:r w:rsidR="00B24BAB" w:rsidRPr="00F10346">
              <w:rPr>
                <w:rFonts w:eastAsia="TimesNewRomanPSMT" w:cs="Arial"/>
                <w:lang w:val="sr-Cyrl-CS"/>
              </w:rPr>
              <w:t xml:space="preserve">х </w:t>
            </w:r>
            <w:r>
              <w:rPr>
                <w:rFonts w:eastAsia="TimesNewRomanPSMT" w:cs="Arial"/>
                <w:lang w:val="sr-Cyrl-CS"/>
              </w:rPr>
              <w:t>при</w:t>
            </w:r>
            <w:r w:rsidR="00B24BAB" w:rsidRPr="00F10346">
              <w:rPr>
                <w:rFonts w:eastAsia="TimesNewRomanPSMT" w:cs="Arial"/>
                <w:lang w:val="sr-Cyrl-CS"/>
              </w:rPr>
              <w:t>х</w:t>
            </w:r>
            <w:r>
              <w:rPr>
                <w:rFonts w:eastAsia="TimesNewRomanPSMT" w:cs="Arial"/>
                <w:lang w:val="sr-Cyrl-CS"/>
              </w:rPr>
              <w:t>ода</w:t>
            </w:r>
            <w:r w:rsidR="00B24BAB" w:rsidRPr="00F10346">
              <w:rPr>
                <w:rFonts w:eastAsia="TimesNewRomanPSMT" w:cs="Arial"/>
                <w:lang w:val="sr-Cyrl-CS"/>
              </w:rPr>
              <w:t xml:space="preserve"> </w:t>
            </w:r>
            <w:r>
              <w:rPr>
                <w:rFonts w:eastAsia="TimesNewRomanPSMT" w:cs="Arial"/>
              </w:rPr>
              <w:t>приложи</w:t>
            </w:r>
            <w:r w:rsidR="00175774" w:rsidRPr="00F10346">
              <w:rPr>
                <w:rFonts w:eastAsia="TimesNewRomanPSMT" w:cs="Arial"/>
              </w:rPr>
              <w:t xml:space="preserve"> </w:t>
            </w:r>
            <w:r>
              <w:rPr>
                <w:rFonts w:eastAsia="TimesNewRomanPSMT" w:cs="Arial"/>
              </w:rPr>
              <w:t>и</w:t>
            </w:r>
            <w:r w:rsidR="00175774" w:rsidRPr="00F10346">
              <w:rPr>
                <w:rFonts w:eastAsia="TimesNewRomanPSMT" w:cs="Arial"/>
              </w:rPr>
              <w:t xml:space="preserve"> </w:t>
            </w:r>
            <w:r>
              <w:rPr>
                <w:rFonts w:eastAsia="TimesNewRomanPSMT" w:cs="Arial"/>
              </w:rPr>
              <w:t>потврде</w:t>
            </w:r>
            <w:r w:rsidR="00175774" w:rsidRPr="00F10346">
              <w:rPr>
                <w:rFonts w:eastAsia="TimesNewRomanPSMT" w:cs="Arial"/>
              </w:rPr>
              <w:t xml:space="preserve"> </w:t>
            </w:r>
            <w:r>
              <w:rPr>
                <w:rFonts w:eastAsia="TimesNewRomanPSMT" w:cs="Arial"/>
                <w:lang w:val="sr-Cyrl-CS"/>
              </w:rPr>
              <w:t>ти</w:t>
            </w:r>
            <w:r w:rsidR="00B24BAB" w:rsidRPr="00F10346">
              <w:rPr>
                <w:rFonts w:eastAsia="TimesNewRomanPSMT" w:cs="Arial"/>
                <w:lang w:val="sr-Cyrl-CS"/>
              </w:rPr>
              <w:t xml:space="preserve">х </w:t>
            </w:r>
            <w:r>
              <w:rPr>
                <w:rFonts w:eastAsia="TimesNewRomanPSMT" w:cs="Arial"/>
              </w:rPr>
              <w:t>остали</w:t>
            </w:r>
            <w:r w:rsidR="00175774" w:rsidRPr="00F10346">
              <w:rPr>
                <w:rFonts w:eastAsia="TimesNewRomanPSMT" w:cs="Arial"/>
              </w:rPr>
              <w:t xml:space="preserve">х </w:t>
            </w:r>
            <w:r>
              <w:rPr>
                <w:rFonts w:eastAsia="TimesNewRomanPSMT" w:cs="Arial"/>
              </w:rPr>
              <w:t>лок</w:t>
            </w:r>
            <w:r>
              <w:rPr>
                <w:rFonts w:eastAsia="TimesNewRomanPSMT" w:cs="Arial"/>
                <w:lang w:val="sr-Cyrl-CS"/>
              </w:rPr>
              <w:t>а</w:t>
            </w:r>
            <w:r>
              <w:rPr>
                <w:rFonts w:eastAsia="TimesNewRomanPSMT" w:cs="Arial"/>
              </w:rPr>
              <w:t>лни</w:t>
            </w:r>
            <w:r w:rsidR="00175774" w:rsidRPr="00F10346">
              <w:rPr>
                <w:rFonts w:eastAsia="TimesNewRomanPSMT" w:cs="Arial"/>
              </w:rPr>
              <w:t xml:space="preserve">х </w:t>
            </w:r>
            <w:r>
              <w:rPr>
                <w:rFonts w:eastAsia="TimesNewRomanPSMT" w:cs="Arial"/>
              </w:rPr>
              <w:t>органа</w:t>
            </w:r>
            <w:r w:rsidR="00175774" w:rsidRPr="00F10346">
              <w:rPr>
                <w:rFonts w:eastAsia="TimesNewRomanPSMT" w:cs="Arial"/>
              </w:rPr>
              <w:t>/</w:t>
            </w:r>
            <w:r>
              <w:rPr>
                <w:rFonts w:eastAsia="TimesNewRomanPSMT" w:cs="Arial"/>
              </w:rPr>
              <w:t>организа</w:t>
            </w:r>
            <w:r w:rsidR="00175774" w:rsidRPr="00F10346">
              <w:rPr>
                <w:rFonts w:eastAsia="TimesNewRomanPSMT" w:cs="Arial"/>
              </w:rPr>
              <w:t>ц</w:t>
            </w:r>
            <w:r>
              <w:rPr>
                <w:rFonts w:eastAsia="TimesNewRomanPSMT" w:cs="Arial"/>
              </w:rPr>
              <w:t>ија</w:t>
            </w:r>
            <w:r w:rsidR="00175774" w:rsidRPr="00F10346">
              <w:rPr>
                <w:rFonts w:eastAsia="TimesNewRomanPSMT" w:cs="Arial"/>
              </w:rPr>
              <w:t>/</w:t>
            </w:r>
            <w:r>
              <w:rPr>
                <w:rFonts w:eastAsia="TimesNewRomanPSMT" w:cs="Arial"/>
              </w:rPr>
              <w:t>установа</w:t>
            </w:r>
            <w:r w:rsidR="00175774" w:rsidRPr="00F10346">
              <w:rPr>
                <w:rFonts w:eastAsia="TimesNewRomanPSMT" w:cs="Arial"/>
              </w:rPr>
              <w:t xml:space="preserve"> </w:t>
            </w:r>
          </w:p>
          <w:p w:rsidR="00175774" w:rsidRPr="00F10346" w:rsidRDefault="00B83D82" w:rsidP="004F1139">
            <w:pPr>
              <w:numPr>
                <w:ilvl w:val="0"/>
                <w:numId w:val="12"/>
              </w:numPr>
              <w:autoSpaceDE w:val="0"/>
              <w:autoSpaceDN w:val="0"/>
              <w:adjustRightInd w:val="0"/>
              <w:snapToGrid w:val="0"/>
              <w:spacing w:before="0"/>
              <w:ind w:hanging="357"/>
              <w:contextualSpacing/>
              <w:rPr>
                <w:rFonts w:eastAsia="Calibri" w:cs="Arial"/>
              </w:rPr>
            </w:pPr>
            <w:r>
              <w:rPr>
                <w:rFonts w:eastAsia="TimesNewRomanPSMT" w:cs="Arial"/>
              </w:rPr>
              <w:lastRenderedPageBreak/>
              <w:t>Уколико</w:t>
            </w:r>
            <w:r w:rsidR="00175774" w:rsidRPr="00F10346">
              <w:rPr>
                <w:rFonts w:eastAsia="TimesNewRomanPSMT" w:cs="Arial"/>
              </w:rPr>
              <w:t xml:space="preserve"> </w:t>
            </w:r>
            <w:r>
              <w:rPr>
                <w:rFonts w:eastAsia="TimesNewRomanPSMT" w:cs="Arial"/>
              </w:rPr>
              <w:t>је</w:t>
            </w:r>
            <w:r w:rsidR="00175774" w:rsidRPr="00F10346">
              <w:rPr>
                <w:rFonts w:eastAsia="TimesNewRomanPSMT" w:cs="Arial"/>
              </w:rPr>
              <w:t xml:space="preserve"> </w:t>
            </w:r>
            <w:r>
              <w:rPr>
                <w:rFonts w:eastAsia="TimesNewRomanPSMT" w:cs="Arial"/>
              </w:rPr>
              <w:t>понуђа</w:t>
            </w:r>
            <w:r w:rsidR="00175774" w:rsidRPr="00F10346">
              <w:rPr>
                <w:rFonts w:eastAsia="TimesNewRomanPSMT" w:cs="Arial"/>
              </w:rPr>
              <w:t xml:space="preserve">ч </w:t>
            </w:r>
            <w:r>
              <w:rPr>
                <w:rFonts w:eastAsia="TimesNewRomanPSMT" w:cs="Arial"/>
              </w:rPr>
              <w:t>у</w:t>
            </w:r>
            <w:r w:rsidR="00175774" w:rsidRPr="00F10346">
              <w:rPr>
                <w:rFonts w:eastAsia="TimesNewRomanPSMT" w:cs="Arial"/>
              </w:rPr>
              <w:t xml:space="preserve"> </w:t>
            </w:r>
            <w:r>
              <w:rPr>
                <w:rFonts w:eastAsia="TimesNewRomanPSMT" w:cs="Arial"/>
              </w:rPr>
              <w:t>поступку</w:t>
            </w:r>
            <w:r w:rsidR="00175774" w:rsidRPr="00F10346">
              <w:rPr>
                <w:rFonts w:eastAsia="TimesNewRomanPSMT" w:cs="Arial"/>
              </w:rPr>
              <w:t xml:space="preserve"> </w:t>
            </w:r>
            <w:r>
              <w:rPr>
                <w:rFonts w:eastAsia="TimesNewRomanPSMT" w:cs="Arial"/>
              </w:rPr>
              <w:t>приватиза</w:t>
            </w:r>
            <w:r w:rsidR="00175774" w:rsidRPr="00F10346">
              <w:rPr>
                <w:rFonts w:eastAsia="TimesNewRomanPSMT" w:cs="Arial"/>
              </w:rPr>
              <w:t>ц</w:t>
            </w:r>
            <w:r>
              <w:rPr>
                <w:rFonts w:eastAsia="TimesNewRomanPSMT" w:cs="Arial"/>
              </w:rPr>
              <w:t>ије</w:t>
            </w:r>
            <w:r w:rsidR="00175774" w:rsidRPr="00F10346">
              <w:rPr>
                <w:rFonts w:eastAsia="TimesNewRomanPSMT" w:cs="Arial"/>
              </w:rPr>
              <w:t xml:space="preserve">, </w:t>
            </w:r>
            <w:r>
              <w:rPr>
                <w:rFonts w:eastAsia="TimesNewRomanPSMT" w:cs="Arial"/>
              </w:rPr>
              <w:t>уместо</w:t>
            </w:r>
            <w:r w:rsidR="00175774" w:rsidRPr="00F10346">
              <w:rPr>
                <w:rFonts w:eastAsia="TimesNewRomanPSMT" w:cs="Arial"/>
              </w:rPr>
              <w:t xml:space="preserve"> </w:t>
            </w:r>
            <w:r>
              <w:rPr>
                <w:rFonts w:eastAsia="TimesNewRomanPSMT" w:cs="Arial"/>
              </w:rPr>
              <w:t>горе</w:t>
            </w:r>
            <w:r w:rsidR="00175774" w:rsidRPr="00F10346">
              <w:rPr>
                <w:rFonts w:eastAsia="TimesNewRomanPSMT" w:cs="Arial"/>
              </w:rPr>
              <w:t xml:space="preserve"> </w:t>
            </w:r>
            <w:r>
              <w:rPr>
                <w:rFonts w:eastAsia="TimesNewRomanPSMT" w:cs="Arial"/>
              </w:rPr>
              <w:t>наведена</w:t>
            </w:r>
            <w:r w:rsidR="00175774" w:rsidRPr="00F10346">
              <w:rPr>
                <w:rFonts w:eastAsia="TimesNewRomanPSMT" w:cs="Arial"/>
              </w:rPr>
              <w:t xml:space="preserve"> </w:t>
            </w:r>
            <w:r>
              <w:rPr>
                <w:rFonts w:eastAsia="TimesNewRomanPSMT" w:cs="Arial"/>
              </w:rPr>
              <w:t>два</w:t>
            </w:r>
            <w:r w:rsidR="00175774" w:rsidRPr="00F10346">
              <w:rPr>
                <w:rFonts w:eastAsia="TimesNewRomanPSMT" w:cs="Arial"/>
              </w:rPr>
              <w:t xml:space="preserve"> </w:t>
            </w:r>
            <w:r>
              <w:rPr>
                <w:rFonts w:eastAsia="TimesNewRomanPSMT" w:cs="Arial"/>
              </w:rPr>
              <w:t>доказа</w:t>
            </w:r>
            <w:r w:rsidR="00175774" w:rsidRPr="00F10346">
              <w:rPr>
                <w:rFonts w:eastAsia="TimesNewRomanPSMT" w:cs="Arial"/>
              </w:rPr>
              <w:t xml:space="preserve">, </w:t>
            </w:r>
            <w:r>
              <w:rPr>
                <w:rFonts w:eastAsia="TimesNewRomanPSMT" w:cs="Arial"/>
              </w:rPr>
              <w:t>потребно</w:t>
            </w:r>
            <w:r w:rsidR="00175774" w:rsidRPr="00F10346">
              <w:rPr>
                <w:rFonts w:eastAsia="TimesNewRomanPSMT" w:cs="Arial"/>
              </w:rPr>
              <w:t xml:space="preserve"> </w:t>
            </w:r>
            <w:r>
              <w:rPr>
                <w:rFonts w:eastAsia="TimesNewRomanPSMT" w:cs="Arial"/>
              </w:rPr>
              <w:t>је</w:t>
            </w:r>
            <w:r w:rsidR="00175774" w:rsidRPr="00F10346">
              <w:rPr>
                <w:rFonts w:eastAsia="TimesNewRomanPSMT" w:cs="Arial"/>
              </w:rPr>
              <w:t xml:space="preserve"> </w:t>
            </w:r>
            <w:r>
              <w:rPr>
                <w:rFonts w:eastAsia="TimesNewRomanPSMT" w:cs="Arial"/>
              </w:rPr>
              <w:t>доставити</w:t>
            </w:r>
            <w:r w:rsidR="00175774" w:rsidRPr="00F10346">
              <w:rPr>
                <w:rFonts w:eastAsia="TimesNewRomanPSMT" w:cs="Arial"/>
              </w:rPr>
              <w:t xml:space="preserve"> </w:t>
            </w:r>
            <w:r>
              <w:rPr>
                <w:rFonts w:eastAsia="TimesNewRomanPSMT" w:cs="Arial"/>
                <w:b/>
              </w:rPr>
              <w:t>у</w:t>
            </w:r>
            <w:r>
              <w:rPr>
                <w:rFonts w:eastAsia="Calibri" w:cs="Arial"/>
                <w:b/>
                <w:lang w:val="ru-RU"/>
              </w:rPr>
              <w:t>верење</w:t>
            </w:r>
            <w:r w:rsidR="00175774" w:rsidRPr="00F10346">
              <w:rPr>
                <w:rFonts w:eastAsia="Calibri" w:cs="Arial"/>
                <w:b/>
                <w:lang w:val="ru-RU"/>
              </w:rPr>
              <w:t xml:space="preserve"> </w:t>
            </w:r>
            <w:r>
              <w:rPr>
                <w:rFonts w:eastAsia="Calibri" w:cs="Arial"/>
                <w:b/>
                <w:lang w:val="ru-RU"/>
              </w:rPr>
              <w:t>Аген</w:t>
            </w:r>
            <w:r w:rsidR="00175774" w:rsidRPr="00F10346">
              <w:rPr>
                <w:rFonts w:eastAsia="Calibri" w:cs="Arial"/>
                <w:b/>
                <w:lang w:val="ru-RU"/>
              </w:rPr>
              <w:t>ц</w:t>
            </w:r>
            <w:r>
              <w:rPr>
                <w:rFonts w:eastAsia="Calibri" w:cs="Arial"/>
                <w:b/>
                <w:lang w:val="ru-RU"/>
              </w:rPr>
              <w:t>ије</w:t>
            </w:r>
            <w:r w:rsidR="00175774" w:rsidRPr="00F10346">
              <w:rPr>
                <w:rFonts w:eastAsia="Calibri" w:cs="Arial"/>
                <w:b/>
                <w:lang w:val="ru-RU"/>
              </w:rPr>
              <w:t xml:space="preserve"> </w:t>
            </w:r>
            <w:r>
              <w:rPr>
                <w:rFonts w:eastAsia="Calibri" w:cs="Arial"/>
                <w:b/>
                <w:lang w:val="ru-RU"/>
              </w:rPr>
              <w:t>за</w:t>
            </w:r>
            <w:r w:rsidR="00175774" w:rsidRPr="00F10346">
              <w:rPr>
                <w:rFonts w:eastAsia="Calibri" w:cs="Arial"/>
                <w:b/>
                <w:lang w:val="ru-RU"/>
              </w:rPr>
              <w:t xml:space="preserve"> </w:t>
            </w:r>
            <w:r>
              <w:rPr>
                <w:rFonts w:eastAsia="Calibri" w:cs="Arial"/>
                <w:b/>
                <w:lang w:val="ru-RU"/>
              </w:rPr>
              <w:t>приватиза</w:t>
            </w:r>
            <w:r w:rsidR="00175774" w:rsidRPr="00F10346">
              <w:rPr>
                <w:rFonts w:eastAsia="Calibri" w:cs="Arial"/>
                <w:b/>
                <w:lang w:val="ru-RU"/>
              </w:rPr>
              <w:t>ц</w:t>
            </w:r>
            <w:r>
              <w:rPr>
                <w:rFonts w:eastAsia="Calibri" w:cs="Arial"/>
                <w:b/>
                <w:lang w:val="ru-RU"/>
              </w:rPr>
              <w:t>ију</w:t>
            </w:r>
            <w:r w:rsidR="00175774" w:rsidRPr="00F10346">
              <w:rPr>
                <w:rFonts w:eastAsia="Calibri" w:cs="Arial"/>
                <w:b/>
                <w:lang w:val="ru-RU"/>
              </w:rPr>
              <w:t xml:space="preserve"> </w:t>
            </w:r>
            <w:r>
              <w:rPr>
                <w:rFonts w:eastAsia="Calibri" w:cs="Arial"/>
                <w:b/>
                <w:lang w:val="ru-RU"/>
              </w:rPr>
              <w:t>да</w:t>
            </w:r>
            <w:r w:rsidR="00175774" w:rsidRPr="00F10346">
              <w:rPr>
                <w:rFonts w:eastAsia="Calibri" w:cs="Arial"/>
                <w:b/>
                <w:lang w:val="ru-RU"/>
              </w:rPr>
              <w:t xml:space="preserve"> </w:t>
            </w:r>
            <w:r>
              <w:rPr>
                <w:rFonts w:eastAsia="Calibri" w:cs="Arial"/>
                <w:b/>
                <w:lang w:val="ru-RU"/>
              </w:rPr>
              <w:t>се</w:t>
            </w:r>
            <w:r w:rsidR="00175774" w:rsidRPr="00F10346">
              <w:rPr>
                <w:rFonts w:eastAsia="Calibri" w:cs="Arial"/>
                <w:b/>
                <w:lang w:val="ru-RU"/>
              </w:rPr>
              <w:t xml:space="preserve"> </w:t>
            </w:r>
            <w:r>
              <w:rPr>
                <w:rFonts w:eastAsia="Calibri" w:cs="Arial"/>
                <w:b/>
                <w:lang w:val="ru-RU"/>
              </w:rPr>
              <w:t>налази</w:t>
            </w:r>
            <w:r w:rsidR="00175774" w:rsidRPr="00F10346">
              <w:rPr>
                <w:rFonts w:eastAsia="Calibri" w:cs="Arial"/>
                <w:b/>
                <w:lang w:val="ru-RU"/>
              </w:rPr>
              <w:t xml:space="preserve"> </w:t>
            </w:r>
            <w:r>
              <w:rPr>
                <w:rFonts w:eastAsia="Calibri" w:cs="Arial"/>
                <w:b/>
                <w:lang w:val="ru-RU"/>
              </w:rPr>
              <w:t>у</w:t>
            </w:r>
            <w:r w:rsidR="00175774" w:rsidRPr="00F10346">
              <w:rPr>
                <w:rFonts w:eastAsia="Calibri" w:cs="Arial"/>
                <w:b/>
                <w:lang w:val="ru-RU"/>
              </w:rPr>
              <w:t xml:space="preserve"> </w:t>
            </w:r>
            <w:r>
              <w:rPr>
                <w:rFonts w:eastAsia="Calibri" w:cs="Arial"/>
                <w:b/>
                <w:lang w:val="ru-RU"/>
              </w:rPr>
              <w:t>поступку</w:t>
            </w:r>
            <w:r w:rsidR="00175774" w:rsidRPr="00F10346">
              <w:rPr>
                <w:rFonts w:eastAsia="Calibri" w:cs="Arial"/>
                <w:b/>
                <w:lang w:val="ru-RU"/>
              </w:rPr>
              <w:t xml:space="preserve"> </w:t>
            </w:r>
            <w:r>
              <w:rPr>
                <w:rFonts w:eastAsia="Calibri" w:cs="Arial"/>
                <w:b/>
                <w:lang w:val="ru-RU"/>
              </w:rPr>
              <w:t>приватиза</w:t>
            </w:r>
            <w:r w:rsidR="00175774" w:rsidRPr="00F10346">
              <w:rPr>
                <w:rFonts w:eastAsia="Calibri" w:cs="Arial"/>
                <w:b/>
                <w:lang w:val="ru-RU"/>
              </w:rPr>
              <w:t>ц</w:t>
            </w:r>
            <w:r>
              <w:rPr>
                <w:rFonts w:eastAsia="Calibri" w:cs="Arial"/>
                <w:b/>
                <w:lang w:val="ru-RU"/>
              </w:rPr>
              <w:t>ије</w:t>
            </w:r>
          </w:p>
          <w:p w:rsidR="00175774" w:rsidRPr="00F10346" w:rsidRDefault="00B83D82" w:rsidP="004F1139">
            <w:pPr>
              <w:numPr>
                <w:ilvl w:val="0"/>
                <w:numId w:val="12"/>
              </w:numPr>
              <w:tabs>
                <w:tab w:val="left" w:pos="680"/>
              </w:tabs>
              <w:snapToGrid w:val="0"/>
              <w:spacing w:before="0"/>
              <w:ind w:hanging="357"/>
              <w:contextualSpacing/>
              <w:rPr>
                <w:rFonts w:eastAsia="Calibri"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подноси</w:t>
            </w:r>
            <w:r w:rsidR="00175774" w:rsidRPr="00F10346">
              <w:rPr>
                <w:rFonts w:eastAsia="Calibri" w:cs="Arial"/>
              </w:rPr>
              <w:t xml:space="preserve"> </w:t>
            </w:r>
            <w:r>
              <w:rPr>
                <w:rFonts w:eastAsia="Calibri" w:cs="Arial"/>
              </w:rPr>
              <w:t>група</w:t>
            </w:r>
            <w:r w:rsidR="00175774" w:rsidRPr="00F10346">
              <w:rPr>
                <w:rFonts w:eastAsia="Calibri" w:cs="Arial"/>
              </w:rPr>
              <w:t xml:space="preserve"> </w:t>
            </w:r>
            <w:r>
              <w:rPr>
                <w:rFonts w:eastAsia="Calibri" w:cs="Arial"/>
              </w:rPr>
              <w:t>понуђа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у</w:t>
            </w:r>
            <w:r w:rsidR="00175774" w:rsidRPr="00F10346">
              <w:rPr>
                <w:rFonts w:eastAsia="Calibri" w:cs="Arial"/>
              </w:rPr>
              <w:t>ч</w:t>
            </w:r>
            <w:r>
              <w:rPr>
                <w:rFonts w:eastAsia="Calibri" w:cs="Arial"/>
              </w:rPr>
              <w:t>есника</w:t>
            </w:r>
            <w:r w:rsidR="00175774" w:rsidRPr="00F10346">
              <w:rPr>
                <w:rFonts w:eastAsia="Calibri" w:cs="Arial"/>
              </w:rPr>
              <w:t xml:space="preserve"> </w:t>
            </w:r>
            <w:r>
              <w:rPr>
                <w:rFonts w:eastAsia="Calibri" w:cs="Arial"/>
              </w:rPr>
              <w:t>из</w:t>
            </w:r>
            <w:r w:rsidR="00175774" w:rsidRPr="00F10346">
              <w:rPr>
                <w:rFonts w:eastAsia="Calibri" w:cs="Arial"/>
              </w:rPr>
              <w:t xml:space="preserve"> </w:t>
            </w:r>
            <w:r>
              <w:rPr>
                <w:rFonts w:eastAsia="Calibri" w:cs="Arial"/>
              </w:rPr>
              <w:t>групе</w:t>
            </w:r>
          </w:p>
          <w:p w:rsidR="00B12A12" w:rsidRPr="00B12A12" w:rsidRDefault="00B83D82" w:rsidP="00B12A12">
            <w:pPr>
              <w:numPr>
                <w:ilvl w:val="0"/>
                <w:numId w:val="15"/>
              </w:numPr>
              <w:tabs>
                <w:tab w:val="left" w:pos="680"/>
              </w:tabs>
              <w:snapToGrid w:val="0"/>
              <w:spacing w:before="0"/>
              <w:contextualSpacing/>
              <w:rPr>
                <w:rFonts w:cs="Arial"/>
              </w:rPr>
            </w:pPr>
            <w:r>
              <w:rPr>
                <w:rFonts w:eastAsia="Calibri" w:cs="Arial"/>
              </w:rPr>
              <w:t>У</w:t>
            </w:r>
            <w:r w:rsidR="00175774" w:rsidRPr="00F10346">
              <w:rPr>
                <w:rFonts w:eastAsia="Calibri" w:cs="Arial"/>
              </w:rPr>
              <w:t xml:space="preserve"> </w:t>
            </w:r>
            <w:r>
              <w:rPr>
                <w:rFonts w:eastAsia="Calibri" w:cs="Arial"/>
              </w:rPr>
              <w:t>слу</w:t>
            </w:r>
            <w:r w:rsidR="00175774" w:rsidRPr="00F10346">
              <w:rPr>
                <w:rFonts w:eastAsia="Calibri" w:cs="Arial"/>
              </w:rPr>
              <w:t>ч</w:t>
            </w:r>
            <w:r>
              <w:rPr>
                <w:rFonts w:eastAsia="Calibri" w:cs="Arial"/>
              </w:rPr>
              <w:t>ају</w:t>
            </w:r>
            <w:r w:rsidR="00175774" w:rsidRPr="00F10346">
              <w:rPr>
                <w:rFonts w:eastAsia="Calibri" w:cs="Arial"/>
              </w:rPr>
              <w:t xml:space="preserve"> </w:t>
            </w:r>
            <w:r>
              <w:rPr>
                <w:rFonts w:eastAsia="Calibri" w:cs="Arial"/>
              </w:rPr>
              <w:t>да</w:t>
            </w:r>
            <w:r w:rsidR="00175774" w:rsidRPr="00F10346">
              <w:rPr>
                <w:rFonts w:eastAsia="Calibri" w:cs="Arial"/>
              </w:rPr>
              <w:t xml:space="preserve"> </w:t>
            </w:r>
            <w:r>
              <w:rPr>
                <w:rFonts w:eastAsia="Calibri" w:cs="Arial"/>
              </w:rPr>
              <w:t>понуђа</w:t>
            </w:r>
            <w:r w:rsidR="00175774" w:rsidRPr="00F10346">
              <w:rPr>
                <w:rFonts w:eastAsia="Calibri" w:cs="Arial"/>
              </w:rPr>
              <w:t xml:space="preserve">ч </w:t>
            </w:r>
            <w:r>
              <w:rPr>
                <w:rFonts w:eastAsia="Calibri" w:cs="Arial"/>
              </w:rPr>
              <w:t>подноси</w:t>
            </w:r>
            <w:r w:rsidR="00175774" w:rsidRPr="00F10346">
              <w:rPr>
                <w:rFonts w:eastAsia="Calibri" w:cs="Arial"/>
              </w:rPr>
              <w:t xml:space="preserve"> </w:t>
            </w:r>
            <w:r>
              <w:rPr>
                <w:rFonts w:eastAsia="Calibri" w:cs="Arial"/>
              </w:rPr>
              <w:t>понуду</w:t>
            </w:r>
            <w:r w:rsidR="00175774" w:rsidRPr="00F10346">
              <w:rPr>
                <w:rFonts w:eastAsia="Calibri" w:cs="Arial"/>
              </w:rPr>
              <w:t xml:space="preserve"> </w:t>
            </w:r>
            <w:r>
              <w:rPr>
                <w:rFonts w:eastAsia="Calibri" w:cs="Arial"/>
              </w:rPr>
              <w:t>са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ем</w:t>
            </w:r>
            <w:r w:rsidR="00175774" w:rsidRPr="00F10346">
              <w:rPr>
                <w:rFonts w:eastAsia="Calibri" w:cs="Arial"/>
              </w:rPr>
              <w:t xml:space="preserve">, </w:t>
            </w:r>
            <w:r>
              <w:rPr>
                <w:rFonts w:eastAsia="Calibri" w:cs="Arial"/>
              </w:rPr>
              <w:t>ове</w:t>
            </w:r>
            <w:r w:rsidR="00175774" w:rsidRPr="00F10346">
              <w:rPr>
                <w:rFonts w:eastAsia="Calibri" w:cs="Arial"/>
              </w:rPr>
              <w:t xml:space="preserve"> </w:t>
            </w:r>
            <w:r>
              <w:rPr>
                <w:rFonts w:eastAsia="Calibri" w:cs="Arial"/>
              </w:rPr>
              <w:t>доказе</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ако</w:t>
            </w:r>
            <w:r w:rsidR="00175774" w:rsidRPr="00F10346">
              <w:rPr>
                <w:rFonts w:eastAsia="Calibri" w:cs="Arial"/>
              </w:rPr>
              <w:t xml:space="preserve"> </w:t>
            </w:r>
            <w:r>
              <w:rPr>
                <w:rFonts w:eastAsia="Calibri" w:cs="Arial"/>
              </w:rPr>
              <w:t>је</w:t>
            </w:r>
            <w:r w:rsidR="00175774" w:rsidRPr="00F10346">
              <w:rPr>
                <w:rFonts w:eastAsia="Calibri" w:cs="Arial"/>
              </w:rPr>
              <w:t xml:space="preserve"> </w:t>
            </w:r>
            <w:r>
              <w:rPr>
                <w:rFonts w:eastAsia="Calibri" w:cs="Arial"/>
              </w:rPr>
              <w:t>ви</w:t>
            </w:r>
            <w:r w:rsidR="00175774" w:rsidRPr="00F10346">
              <w:rPr>
                <w:rFonts w:eastAsia="Calibri" w:cs="Arial"/>
              </w:rPr>
              <w:t>ш</w:t>
            </w:r>
            <w:r>
              <w:rPr>
                <w:rFonts w:eastAsia="Calibri" w:cs="Arial"/>
              </w:rPr>
              <w:t>е</w:t>
            </w:r>
            <w:r w:rsidR="00175774" w:rsidRPr="00F10346">
              <w:rPr>
                <w:rFonts w:eastAsia="Calibri" w:cs="Arial"/>
              </w:rPr>
              <w:t xml:space="preserve"> </w:t>
            </w:r>
            <w:r>
              <w:rPr>
                <w:rFonts w:eastAsia="Calibri" w:cs="Arial"/>
              </w:rPr>
              <w:t>подизвођа</w:t>
            </w:r>
            <w:r w:rsidR="00175774" w:rsidRPr="00F10346">
              <w:rPr>
                <w:rFonts w:eastAsia="Calibri" w:cs="Arial"/>
              </w:rPr>
              <w:t>ч</w:t>
            </w:r>
            <w:r>
              <w:rPr>
                <w:rFonts w:eastAsia="Calibri" w:cs="Arial"/>
              </w:rPr>
              <w:t>а</w:t>
            </w:r>
            <w:r w:rsidR="00175774" w:rsidRPr="00F10346">
              <w:rPr>
                <w:rFonts w:eastAsia="Calibri" w:cs="Arial"/>
              </w:rPr>
              <w:t xml:space="preserve"> </w:t>
            </w:r>
            <w:r>
              <w:rPr>
                <w:rFonts w:eastAsia="Calibri" w:cs="Arial"/>
              </w:rPr>
              <w:t>доставити</w:t>
            </w:r>
            <w:r w:rsidR="00175774" w:rsidRPr="00F10346">
              <w:rPr>
                <w:rFonts w:eastAsia="Calibri" w:cs="Arial"/>
              </w:rPr>
              <w:t xml:space="preserve"> </w:t>
            </w:r>
            <w:r>
              <w:rPr>
                <w:rFonts w:eastAsia="Calibri" w:cs="Arial"/>
              </w:rPr>
              <w:t>за</w:t>
            </w:r>
            <w:r w:rsidR="00175774" w:rsidRPr="00F10346">
              <w:rPr>
                <w:rFonts w:eastAsia="Calibri" w:cs="Arial"/>
              </w:rPr>
              <w:t xml:space="preserve"> </w:t>
            </w:r>
            <w:r>
              <w:rPr>
                <w:rFonts w:eastAsia="Calibri" w:cs="Arial"/>
              </w:rPr>
              <w:t>сваког</w:t>
            </w:r>
            <w:r w:rsidR="00175774" w:rsidRPr="00F10346">
              <w:rPr>
                <w:rFonts w:eastAsia="Calibri" w:cs="Arial"/>
              </w:rPr>
              <w:t xml:space="preserve"> </w:t>
            </w:r>
            <w:r>
              <w:rPr>
                <w:rFonts w:eastAsia="Calibri" w:cs="Arial"/>
              </w:rPr>
              <w:t>од</w:t>
            </w:r>
            <w:r w:rsidR="00175774" w:rsidRPr="00F10346">
              <w:rPr>
                <w:rFonts w:eastAsia="Calibri" w:cs="Arial"/>
              </w:rPr>
              <w:t xml:space="preserve"> </w:t>
            </w:r>
            <w:r>
              <w:rPr>
                <w:rFonts w:eastAsia="Calibri" w:cs="Arial"/>
              </w:rPr>
              <w:t>њи</w:t>
            </w:r>
            <w:r w:rsidR="00175774" w:rsidRPr="00F10346">
              <w:rPr>
                <w:rFonts w:eastAsia="Calibri" w:cs="Arial"/>
              </w:rPr>
              <w:t>х)</w:t>
            </w:r>
          </w:p>
          <w:p w:rsidR="00175774" w:rsidRDefault="00B83D82" w:rsidP="003A4822">
            <w:pPr>
              <w:tabs>
                <w:tab w:val="left" w:pos="680"/>
              </w:tabs>
              <w:snapToGrid w:val="0"/>
              <w:contextualSpacing/>
              <w:rPr>
                <w:rFonts w:eastAsia="Calibri" w:cs="Arial"/>
              </w:rPr>
            </w:pPr>
            <w:r>
              <w:rPr>
                <w:rFonts w:eastAsia="Calibri" w:cs="Arial"/>
                <w:b/>
              </w:rPr>
              <w:t>Ови</w:t>
            </w:r>
            <w:r w:rsidR="00175774" w:rsidRPr="00F10346">
              <w:rPr>
                <w:rFonts w:eastAsia="Calibri" w:cs="Arial"/>
                <w:b/>
              </w:rPr>
              <w:t xml:space="preserve"> </w:t>
            </w:r>
            <w:r>
              <w:rPr>
                <w:rFonts w:eastAsia="Calibri" w:cs="Arial"/>
                <w:b/>
              </w:rPr>
              <w:t>докази</w:t>
            </w:r>
            <w:r w:rsidR="00175774" w:rsidRPr="00F10346">
              <w:rPr>
                <w:rFonts w:eastAsia="Calibri" w:cs="Arial"/>
                <w:b/>
              </w:rPr>
              <w:t xml:space="preserve"> </w:t>
            </w:r>
            <w:r>
              <w:rPr>
                <w:rFonts w:eastAsia="Calibri" w:cs="Arial"/>
                <w:b/>
              </w:rPr>
              <w:t>не</w:t>
            </w:r>
            <w:r w:rsidR="00175774" w:rsidRPr="00F10346">
              <w:rPr>
                <w:rFonts w:eastAsia="Calibri" w:cs="Arial"/>
                <w:b/>
              </w:rPr>
              <w:t xml:space="preserve"> </w:t>
            </w:r>
            <w:r>
              <w:rPr>
                <w:rFonts w:eastAsia="Calibri" w:cs="Arial"/>
                <w:b/>
              </w:rPr>
              <w:t>могу</w:t>
            </w:r>
            <w:r w:rsidR="00175774" w:rsidRPr="00F10346">
              <w:rPr>
                <w:rFonts w:eastAsia="Calibri" w:cs="Arial"/>
                <w:b/>
              </w:rPr>
              <w:t xml:space="preserve"> </w:t>
            </w:r>
            <w:r>
              <w:rPr>
                <w:rFonts w:eastAsia="Calibri" w:cs="Arial"/>
                <w:b/>
              </w:rPr>
              <w:t>бити</w:t>
            </w:r>
            <w:r w:rsidR="00175774" w:rsidRPr="00F10346">
              <w:rPr>
                <w:rFonts w:eastAsia="Calibri" w:cs="Arial"/>
                <w:b/>
              </w:rPr>
              <w:t xml:space="preserve"> </w:t>
            </w:r>
            <w:r>
              <w:rPr>
                <w:rFonts w:eastAsia="Calibri" w:cs="Arial"/>
                <w:b/>
              </w:rPr>
              <w:t>старији</w:t>
            </w:r>
            <w:r w:rsidR="00175774" w:rsidRPr="00F10346">
              <w:rPr>
                <w:rFonts w:eastAsia="Calibri" w:cs="Arial"/>
                <w:b/>
              </w:rPr>
              <w:t xml:space="preserve"> </w:t>
            </w:r>
            <w:r>
              <w:rPr>
                <w:rFonts w:eastAsia="Calibri" w:cs="Arial"/>
                <w:b/>
              </w:rPr>
              <w:t>од</w:t>
            </w:r>
            <w:r w:rsidR="00175774" w:rsidRPr="00F10346">
              <w:rPr>
                <w:rFonts w:eastAsia="Calibri" w:cs="Arial"/>
                <w:b/>
              </w:rPr>
              <w:t xml:space="preserve"> </w:t>
            </w:r>
            <w:r>
              <w:rPr>
                <w:rFonts w:eastAsia="Calibri" w:cs="Arial"/>
                <w:b/>
              </w:rPr>
              <w:t>два</w:t>
            </w:r>
            <w:r w:rsidR="00175774" w:rsidRPr="00F10346">
              <w:rPr>
                <w:rFonts w:eastAsia="Calibri" w:cs="Arial"/>
                <w:b/>
              </w:rPr>
              <w:t xml:space="preserve"> </w:t>
            </w:r>
            <w:r>
              <w:rPr>
                <w:rFonts w:eastAsia="Calibri" w:cs="Arial"/>
                <w:b/>
              </w:rPr>
              <w:t>месе</w:t>
            </w:r>
            <w:r w:rsidR="00175774" w:rsidRPr="00F10346">
              <w:rPr>
                <w:rFonts w:eastAsia="Calibri" w:cs="Arial"/>
                <w:b/>
              </w:rPr>
              <w:t>ц</w:t>
            </w:r>
            <w:r>
              <w:rPr>
                <w:rFonts w:eastAsia="Calibri" w:cs="Arial"/>
                <w:b/>
              </w:rPr>
              <w:t>а</w:t>
            </w:r>
            <w:r w:rsidR="00175774" w:rsidRPr="00F10346">
              <w:rPr>
                <w:rFonts w:eastAsia="Calibri" w:cs="Arial"/>
                <w:b/>
              </w:rPr>
              <w:t xml:space="preserve"> </w:t>
            </w:r>
            <w:r>
              <w:rPr>
                <w:rFonts w:eastAsia="Calibri" w:cs="Arial"/>
                <w:b/>
                <w:lang w:val="sr-Cyrl-CS"/>
              </w:rPr>
              <w:t>пре</w:t>
            </w:r>
            <w:r w:rsidR="00175774" w:rsidRPr="00F10346">
              <w:rPr>
                <w:rFonts w:eastAsia="Calibri" w:cs="Arial"/>
                <w:b/>
              </w:rPr>
              <w:t xml:space="preserve"> </w:t>
            </w:r>
            <w:r>
              <w:rPr>
                <w:rFonts w:eastAsia="Calibri" w:cs="Arial"/>
                <w:b/>
              </w:rPr>
              <w:t>отварања</w:t>
            </w:r>
            <w:r w:rsidR="00175774" w:rsidRPr="00F10346">
              <w:rPr>
                <w:rFonts w:eastAsia="Calibri" w:cs="Arial"/>
                <w:b/>
              </w:rPr>
              <w:t xml:space="preserve"> </w:t>
            </w:r>
            <w:r>
              <w:rPr>
                <w:rFonts w:eastAsia="Calibri" w:cs="Arial"/>
                <w:b/>
              </w:rPr>
              <w:t>понуда</w:t>
            </w:r>
            <w:r w:rsidR="00175774" w:rsidRPr="00F10346">
              <w:rPr>
                <w:rFonts w:eastAsia="Calibri" w:cs="Arial"/>
              </w:rPr>
              <w:t>.</w:t>
            </w:r>
          </w:p>
          <w:p w:rsidR="002252D1" w:rsidRPr="00F10346" w:rsidRDefault="002252D1"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B83D82" w:rsidP="003A4822">
            <w:pPr>
              <w:snapToGrid w:val="0"/>
              <w:rPr>
                <w:rFonts w:cs="Arial"/>
                <w:b/>
                <w:u w:val="single"/>
              </w:rPr>
            </w:pPr>
            <w:r>
              <w:rPr>
                <w:rFonts w:cs="Arial"/>
                <w:b/>
                <w:u w:val="single"/>
              </w:rPr>
              <w:t>Услов</w:t>
            </w:r>
            <w:r w:rsidR="00175774" w:rsidRPr="00E76155">
              <w:rPr>
                <w:rFonts w:cs="Arial"/>
                <w:b/>
                <w:u w:val="single"/>
              </w:rPr>
              <w:t>:</w:t>
            </w:r>
          </w:p>
          <w:p w:rsidR="00175774" w:rsidRPr="00E76155" w:rsidRDefault="00B83D82" w:rsidP="003A4822">
            <w:pPr>
              <w:snapToGrid w:val="0"/>
              <w:rPr>
                <w:rFonts w:cs="Arial"/>
              </w:rPr>
            </w:pPr>
            <w:r>
              <w:rPr>
                <w:rFonts w:cs="Arial"/>
                <w:lang w:val="ru-RU"/>
              </w:rPr>
              <w:t>Да</w:t>
            </w:r>
            <w:r w:rsidR="00175774" w:rsidRPr="00E76155">
              <w:rPr>
                <w:rFonts w:cs="Arial"/>
                <w:lang w:val="ru-RU"/>
              </w:rPr>
              <w:t xml:space="preserve"> </w:t>
            </w:r>
            <w:r>
              <w:rPr>
                <w:rFonts w:cs="Arial"/>
                <w:lang w:val="ru-RU"/>
              </w:rPr>
              <w:t>је</w:t>
            </w:r>
            <w:r w:rsidR="00175774" w:rsidRPr="00E76155">
              <w:rPr>
                <w:rFonts w:cs="Arial"/>
                <w:lang w:val="ru-RU"/>
              </w:rPr>
              <w:t xml:space="preserve"> </w:t>
            </w:r>
            <w:r>
              <w:rPr>
                <w:rFonts w:cs="Arial"/>
                <w:lang w:val="ru-RU"/>
              </w:rPr>
              <w:t>понуђа</w:t>
            </w:r>
            <w:r w:rsidR="00175774" w:rsidRPr="00E76155">
              <w:rPr>
                <w:rFonts w:cs="Arial"/>
                <w:lang w:val="ru-RU"/>
              </w:rPr>
              <w:t xml:space="preserve">ч </w:t>
            </w:r>
            <w:r>
              <w:rPr>
                <w:rFonts w:cs="Arial"/>
                <w:lang w:val="ru-RU"/>
              </w:rPr>
              <w:t>по</w:t>
            </w:r>
            <w:r w:rsidR="00175774" w:rsidRPr="00E76155">
              <w:rPr>
                <w:rFonts w:cs="Arial"/>
                <w:lang w:val="ru-RU"/>
              </w:rPr>
              <w:t>ш</w:t>
            </w:r>
            <w:r>
              <w:rPr>
                <w:rFonts w:cs="Arial"/>
                <w:lang w:val="ru-RU"/>
              </w:rPr>
              <w:t>товао</w:t>
            </w:r>
            <w:r w:rsidR="00175774" w:rsidRPr="00E76155">
              <w:rPr>
                <w:rFonts w:cs="Arial"/>
                <w:lang w:val="ru-RU"/>
              </w:rPr>
              <w:t xml:space="preserve"> </w:t>
            </w:r>
            <w:r>
              <w:rPr>
                <w:rFonts w:cs="Arial"/>
                <w:lang w:val="ru-RU"/>
              </w:rPr>
              <w:t>обавезе</w:t>
            </w:r>
            <w:r w:rsidR="00175774" w:rsidRPr="00E76155">
              <w:rPr>
                <w:rFonts w:cs="Arial"/>
                <w:lang w:val="ru-RU"/>
              </w:rPr>
              <w:t xml:space="preserve"> </w:t>
            </w:r>
            <w:r>
              <w:rPr>
                <w:rFonts w:cs="Arial"/>
                <w:lang w:val="ru-RU"/>
              </w:rPr>
              <w:t>које</w:t>
            </w:r>
            <w:r w:rsidR="00175774" w:rsidRPr="00E76155">
              <w:rPr>
                <w:rFonts w:cs="Arial"/>
                <w:lang w:val="ru-RU"/>
              </w:rPr>
              <w:t xml:space="preserve"> </w:t>
            </w:r>
            <w:r>
              <w:rPr>
                <w:rFonts w:cs="Arial"/>
                <w:lang w:val="ru-RU"/>
              </w:rPr>
              <w:t>произилазе</w:t>
            </w:r>
            <w:r w:rsidR="00175774" w:rsidRPr="00E76155">
              <w:rPr>
                <w:rFonts w:cs="Arial"/>
                <w:lang w:val="ru-RU"/>
              </w:rPr>
              <w:t xml:space="preserve"> </w:t>
            </w:r>
            <w:r>
              <w:rPr>
                <w:rFonts w:cs="Arial"/>
                <w:lang w:val="ru-RU"/>
              </w:rPr>
              <w:t>из</w:t>
            </w:r>
            <w:r w:rsidR="00175774" w:rsidRPr="00E76155">
              <w:rPr>
                <w:rFonts w:cs="Arial"/>
                <w:lang w:val="ru-RU"/>
              </w:rPr>
              <w:t xml:space="preserve"> </w:t>
            </w:r>
            <w:r>
              <w:rPr>
                <w:rFonts w:cs="Arial"/>
                <w:lang w:val="ru-RU"/>
              </w:rPr>
              <w:t>важећи</w:t>
            </w:r>
            <w:r w:rsidR="00175774" w:rsidRPr="00E76155">
              <w:rPr>
                <w:rFonts w:cs="Arial"/>
                <w:lang w:val="ru-RU"/>
              </w:rPr>
              <w:t xml:space="preserve">х </w:t>
            </w:r>
            <w:r>
              <w:rPr>
                <w:rFonts w:cs="Arial"/>
                <w:lang w:val="ru-RU"/>
              </w:rPr>
              <w:t>прописа</w:t>
            </w:r>
            <w:r w:rsidR="00175774" w:rsidRPr="00E76155">
              <w:rPr>
                <w:rFonts w:cs="Arial"/>
                <w:lang w:val="ru-RU"/>
              </w:rPr>
              <w:t xml:space="preserve"> </w:t>
            </w:r>
            <w:r>
              <w:rPr>
                <w:rFonts w:cs="Arial"/>
                <w:lang w:val="ru-RU"/>
              </w:rPr>
              <w:t>о</w:t>
            </w:r>
            <w:r w:rsidR="00175774" w:rsidRPr="00E76155">
              <w:rPr>
                <w:rFonts w:cs="Arial"/>
                <w:lang w:val="ru-RU"/>
              </w:rPr>
              <w:t xml:space="preserve"> </w:t>
            </w:r>
            <w:r>
              <w:rPr>
                <w:rFonts w:cs="Arial"/>
                <w:lang w:val="ru-RU"/>
              </w:rPr>
              <w:t>за</w:t>
            </w:r>
            <w:r w:rsidR="00175774" w:rsidRPr="00E76155">
              <w:rPr>
                <w:rFonts w:cs="Arial"/>
                <w:lang w:val="ru-RU"/>
              </w:rPr>
              <w:t>ш</w:t>
            </w:r>
            <w:r>
              <w:rPr>
                <w:rFonts w:cs="Arial"/>
                <w:lang w:val="ru-RU"/>
              </w:rPr>
              <w:t>тити</w:t>
            </w:r>
            <w:r w:rsidR="00175774" w:rsidRPr="00E76155">
              <w:rPr>
                <w:rFonts w:cs="Arial"/>
                <w:lang w:val="ru-RU"/>
              </w:rPr>
              <w:t xml:space="preserve"> </w:t>
            </w:r>
            <w:r>
              <w:rPr>
                <w:rFonts w:cs="Arial"/>
                <w:lang w:val="ru-RU"/>
              </w:rPr>
              <w:t>на</w:t>
            </w:r>
            <w:r w:rsidR="00175774" w:rsidRPr="00E76155">
              <w:rPr>
                <w:rFonts w:cs="Arial"/>
                <w:lang w:val="ru-RU"/>
              </w:rPr>
              <w:t xml:space="preserve"> </w:t>
            </w:r>
            <w:r>
              <w:rPr>
                <w:rFonts w:cs="Arial"/>
                <w:lang w:val="ru-RU"/>
              </w:rPr>
              <w:t>раду</w:t>
            </w:r>
            <w:r w:rsidR="00175774" w:rsidRPr="00E76155">
              <w:rPr>
                <w:rFonts w:cs="Arial"/>
                <w:lang w:val="ru-RU"/>
              </w:rPr>
              <w:t xml:space="preserve">, </w:t>
            </w:r>
            <w:r>
              <w:rPr>
                <w:rFonts w:cs="Arial"/>
                <w:lang w:val="ru-RU"/>
              </w:rPr>
              <w:t>запо</w:t>
            </w:r>
            <w:r w:rsidR="00175774" w:rsidRPr="00E76155">
              <w:rPr>
                <w:rFonts w:cs="Arial"/>
                <w:lang w:val="ru-RU"/>
              </w:rPr>
              <w:t>ш</w:t>
            </w:r>
            <w:r>
              <w:rPr>
                <w:rFonts w:cs="Arial"/>
                <w:lang w:val="ru-RU"/>
              </w:rPr>
              <w:t>љавању</w:t>
            </w:r>
            <w:r w:rsidR="00175774" w:rsidRPr="00E76155">
              <w:rPr>
                <w:rFonts w:cs="Arial"/>
                <w:lang w:val="ru-RU"/>
              </w:rPr>
              <w:t xml:space="preserve"> </w:t>
            </w:r>
            <w:r>
              <w:rPr>
                <w:rFonts w:cs="Arial"/>
                <w:lang w:val="ru-RU"/>
              </w:rPr>
              <w:t>и</w:t>
            </w:r>
            <w:r w:rsidR="00175774" w:rsidRPr="00E76155">
              <w:rPr>
                <w:rFonts w:cs="Arial"/>
                <w:lang w:val="ru-RU"/>
              </w:rPr>
              <w:t xml:space="preserve"> </w:t>
            </w:r>
            <w:r>
              <w:rPr>
                <w:rFonts w:cs="Arial"/>
                <w:lang w:val="ru-RU"/>
              </w:rPr>
              <w:t>условима</w:t>
            </w:r>
            <w:r w:rsidR="00175774" w:rsidRPr="00E76155">
              <w:rPr>
                <w:rFonts w:cs="Arial"/>
                <w:lang w:val="ru-RU"/>
              </w:rPr>
              <w:t xml:space="preserve"> </w:t>
            </w:r>
            <w:r>
              <w:rPr>
                <w:rFonts w:cs="Arial"/>
                <w:lang w:val="ru-RU"/>
              </w:rPr>
              <w:t>рада</w:t>
            </w:r>
            <w:r w:rsidR="00175774" w:rsidRPr="00E76155">
              <w:rPr>
                <w:rFonts w:cs="Arial"/>
                <w:lang w:val="ru-RU"/>
              </w:rPr>
              <w:t xml:space="preserve">, </w:t>
            </w:r>
            <w:r>
              <w:rPr>
                <w:rFonts w:cs="Arial"/>
                <w:lang w:val="ru-RU"/>
              </w:rPr>
              <w:t>за</w:t>
            </w:r>
            <w:r w:rsidR="00175774" w:rsidRPr="00E76155">
              <w:rPr>
                <w:rFonts w:cs="Arial"/>
                <w:lang w:val="ru-RU"/>
              </w:rPr>
              <w:t>ш</w:t>
            </w:r>
            <w:r>
              <w:rPr>
                <w:rFonts w:cs="Arial"/>
                <w:lang w:val="ru-RU"/>
              </w:rPr>
              <w:t>тити</w:t>
            </w:r>
            <w:r w:rsidR="00175774" w:rsidRPr="00E76155">
              <w:rPr>
                <w:rFonts w:cs="Arial"/>
                <w:lang w:val="ru-RU"/>
              </w:rPr>
              <w:t xml:space="preserve"> </w:t>
            </w:r>
            <w:r>
              <w:rPr>
                <w:rFonts w:cs="Arial"/>
                <w:lang w:val="ru-RU"/>
              </w:rPr>
              <w:t>животне</w:t>
            </w:r>
            <w:r w:rsidR="00175774" w:rsidRPr="00E76155">
              <w:rPr>
                <w:rFonts w:cs="Arial"/>
                <w:lang w:val="ru-RU"/>
              </w:rPr>
              <w:t xml:space="preserve"> </w:t>
            </w:r>
            <w:r>
              <w:rPr>
                <w:rFonts w:cs="Arial"/>
                <w:lang w:val="ru-RU"/>
              </w:rPr>
              <w:t>средине</w:t>
            </w:r>
            <w:r w:rsidR="00175774" w:rsidRPr="00E76155">
              <w:rPr>
                <w:rFonts w:cs="Arial"/>
                <w:lang w:val="ru-RU"/>
              </w:rPr>
              <w:t xml:space="preserve">, </w:t>
            </w:r>
            <w:r>
              <w:rPr>
                <w:rFonts w:cs="Arial"/>
                <w:lang w:val="ru-RU"/>
              </w:rPr>
              <w:t>као</w:t>
            </w:r>
            <w:r w:rsidR="00175774" w:rsidRPr="00E76155">
              <w:rPr>
                <w:rFonts w:cs="Arial"/>
                <w:lang w:val="ru-RU"/>
              </w:rPr>
              <w:t xml:space="preserve"> </w:t>
            </w:r>
            <w:r>
              <w:rPr>
                <w:rFonts w:cs="Arial"/>
                <w:lang w:val="ru-RU"/>
              </w:rPr>
              <w:t>и</w:t>
            </w:r>
            <w:r w:rsidR="00175774" w:rsidRPr="00E76155">
              <w:rPr>
                <w:rFonts w:cs="Arial"/>
                <w:lang w:val="ru-RU"/>
              </w:rPr>
              <w:t xml:space="preserve"> </w:t>
            </w:r>
            <w:r>
              <w:rPr>
                <w:rFonts w:cs="Arial"/>
                <w:lang w:val="ru-RU"/>
              </w:rPr>
              <w:t>да</w:t>
            </w:r>
            <w:r w:rsidR="00175774" w:rsidRPr="00E76155">
              <w:rPr>
                <w:rFonts w:cs="Arial"/>
                <w:lang w:val="ru-RU"/>
              </w:rPr>
              <w:t xml:space="preserve"> </w:t>
            </w:r>
            <w:r>
              <w:rPr>
                <w:rFonts w:cs="Arial"/>
                <w:lang w:val="ru-RU"/>
              </w:rPr>
              <w:t>нема</w:t>
            </w:r>
            <w:r w:rsidR="00175774" w:rsidRPr="00E76155">
              <w:rPr>
                <w:rFonts w:cs="Arial"/>
                <w:lang w:val="ru-RU"/>
              </w:rPr>
              <w:t xml:space="preserve"> </w:t>
            </w:r>
            <w:r>
              <w:rPr>
                <w:rFonts w:cs="Arial"/>
                <w:lang w:val="ru-RU"/>
              </w:rPr>
              <w:t>забрану</w:t>
            </w:r>
            <w:r w:rsidR="00175774" w:rsidRPr="00E76155">
              <w:rPr>
                <w:rFonts w:cs="Arial"/>
                <w:lang w:val="ru-RU"/>
              </w:rPr>
              <w:t xml:space="preserve"> </w:t>
            </w:r>
            <w:r>
              <w:rPr>
                <w:rFonts w:cs="Arial"/>
                <w:lang w:val="ru-RU"/>
              </w:rPr>
              <w:t>обављања</w:t>
            </w:r>
            <w:r w:rsidR="00175774" w:rsidRPr="00E76155">
              <w:rPr>
                <w:rFonts w:cs="Arial"/>
                <w:lang w:val="ru-RU"/>
              </w:rPr>
              <w:t xml:space="preserve"> </w:t>
            </w:r>
            <w:r>
              <w:rPr>
                <w:rFonts w:cs="Arial"/>
                <w:lang w:val="ru-RU"/>
              </w:rPr>
              <w:t>делатности</w:t>
            </w:r>
            <w:r w:rsidR="00175774" w:rsidRPr="00E76155">
              <w:rPr>
                <w:rFonts w:cs="Arial"/>
                <w:lang w:val="ru-RU"/>
              </w:rPr>
              <w:t xml:space="preserve"> </w:t>
            </w:r>
            <w:r>
              <w:rPr>
                <w:rFonts w:cs="Arial"/>
                <w:lang w:val="ru-RU"/>
              </w:rPr>
              <w:t>која</w:t>
            </w:r>
            <w:r w:rsidR="00175774" w:rsidRPr="00E76155">
              <w:rPr>
                <w:rFonts w:cs="Arial"/>
                <w:lang w:val="ru-RU"/>
              </w:rPr>
              <w:t xml:space="preserve"> </w:t>
            </w:r>
            <w:r>
              <w:rPr>
                <w:rFonts w:cs="Arial"/>
                <w:lang w:val="ru-RU"/>
              </w:rPr>
              <w:t>је</w:t>
            </w:r>
            <w:r w:rsidR="00175774" w:rsidRPr="00E76155">
              <w:rPr>
                <w:rFonts w:cs="Arial"/>
                <w:lang w:val="ru-RU"/>
              </w:rPr>
              <w:t xml:space="preserve"> </w:t>
            </w:r>
            <w:r>
              <w:rPr>
                <w:rFonts w:cs="Arial"/>
                <w:lang w:val="ru-RU"/>
              </w:rPr>
              <w:t>на</w:t>
            </w:r>
            <w:r w:rsidR="00175774" w:rsidRPr="00E76155">
              <w:rPr>
                <w:rFonts w:cs="Arial"/>
                <w:lang w:val="ru-RU"/>
              </w:rPr>
              <w:t xml:space="preserve"> </w:t>
            </w:r>
            <w:r>
              <w:rPr>
                <w:rFonts w:cs="Arial"/>
                <w:lang w:val="ru-RU"/>
              </w:rPr>
              <w:t>снази</w:t>
            </w:r>
            <w:r w:rsidR="00175774" w:rsidRPr="00E76155">
              <w:rPr>
                <w:rFonts w:cs="Arial"/>
                <w:lang w:val="ru-RU"/>
              </w:rPr>
              <w:t xml:space="preserve"> </w:t>
            </w:r>
            <w:r>
              <w:rPr>
                <w:rFonts w:cs="Arial"/>
                <w:lang w:val="ru-RU"/>
              </w:rPr>
              <w:t>у</w:t>
            </w:r>
            <w:r w:rsidR="00175774" w:rsidRPr="00E76155">
              <w:rPr>
                <w:rFonts w:cs="Arial"/>
                <w:lang w:val="ru-RU"/>
              </w:rPr>
              <w:t xml:space="preserve"> </w:t>
            </w:r>
            <w:r>
              <w:rPr>
                <w:rFonts w:cs="Arial"/>
                <w:lang w:val="ru-RU"/>
              </w:rPr>
              <w:t>време</w:t>
            </w:r>
            <w:r w:rsidR="00175774" w:rsidRPr="00E76155">
              <w:rPr>
                <w:rFonts w:cs="Arial"/>
                <w:lang w:val="ru-RU"/>
              </w:rPr>
              <w:t xml:space="preserve"> </w:t>
            </w:r>
            <w:r>
              <w:rPr>
                <w:rFonts w:cs="Arial"/>
                <w:lang w:val="ru-RU"/>
              </w:rPr>
              <w:t>подно</w:t>
            </w:r>
            <w:r w:rsidR="00175774" w:rsidRPr="00E76155">
              <w:rPr>
                <w:rFonts w:cs="Arial"/>
                <w:lang w:val="ru-RU"/>
              </w:rPr>
              <w:t>ш</w:t>
            </w:r>
            <w:r>
              <w:rPr>
                <w:rFonts w:cs="Arial"/>
                <w:lang w:val="ru-RU"/>
              </w:rPr>
              <w:t>ења</w:t>
            </w:r>
            <w:r w:rsidR="00175774" w:rsidRPr="00E76155">
              <w:rPr>
                <w:rFonts w:cs="Arial"/>
                <w:lang w:val="ru-RU"/>
              </w:rPr>
              <w:t xml:space="preserve"> </w:t>
            </w:r>
            <w:r>
              <w:rPr>
                <w:rFonts w:cs="Arial"/>
                <w:lang w:val="ru-RU"/>
              </w:rPr>
              <w:t>понуде</w:t>
            </w:r>
          </w:p>
          <w:p w:rsidR="00B12A12" w:rsidRPr="00E76155" w:rsidRDefault="00B83D82" w:rsidP="003A4822">
            <w:pPr>
              <w:autoSpaceDE w:val="0"/>
              <w:autoSpaceDN w:val="0"/>
              <w:adjustRightInd w:val="0"/>
              <w:rPr>
                <w:rFonts w:cs="Arial"/>
                <w:b/>
                <w:u w:val="single"/>
              </w:rPr>
            </w:pPr>
            <w:r>
              <w:rPr>
                <w:rFonts w:cs="Arial"/>
                <w:b/>
                <w:u w:val="single"/>
              </w:rPr>
              <w:t>Доказ</w:t>
            </w:r>
            <w:r w:rsidR="00175774" w:rsidRPr="00E76155">
              <w:rPr>
                <w:rFonts w:cs="Arial"/>
                <w:b/>
                <w:u w:val="single"/>
              </w:rPr>
              <w:t>:</w:t>
            </w:r>
          </w:p>
          <w:p w:rsidR="00175774" w:rsidRPr="00E76155" w:rsidRDefault="00B83D82" w:rsidP="003A4822">
            <w:pPr>
              <w:rPr>
                <w:rFonts w:cs="Arial"/>
                <w:b/>
              </w:rPr>
            </w:pPr>
            <w:r>
              <w:rPr>
                <w:rFonts w:cs="Arial"/>
              </w:rPr>
              <w:t>Потписан</w:t>
            </w:r>
            <w:r w:rsidR="00175774" w:rsidRPr="00E76155">
              <w:rPr>
                <w:rFonts w:cs="Arial"/>
              </w:rPr>
              <w:t xml:space="preserve"> </w:t>
            </w:r>
            <w:r>
              <w:rPr>
                <w:rFonts w:cs="Arial"/>
              </w:rPr>
              <w:t>и</w:t>
            </w:r>
            <w:r w:rsidR="00175774" w:rsidRPr="00E76155">
              <w:rPr>
                <w:rFonts w:cs="Arial"/>
              </w:rPr>
              <w:t xml:space="preserve"> </w:t>
            </w:r>
            <w:r>
              <w:rPr>
                <w:rFonts w:cs="Arial"/>
              </w:rPr>
              <w:t>оверен</w:t>
            </w:r>
            <w:r w:rsidR="00175774" w:rsidRPr="00E76155">
              <w:rPr>
                <w:rFonts w:cs="Arial"/>
              </w:rPr>
              <w:t xml:space="preserve"> </w:t>
            </w:r>
            <w:r>
              <w:rPr>
                <w:rFonts w:cs="Arial"/>
              </w:rPr>
              <w:t>Образа</w:t>
            </w:r>
            <w:r w:rsidR="00175774" w:rsidRPr="00E76155">
              <w:rPr>
                <w:rFonts w:cs="Arial"/>
              </w:rPr>
              <w:t xml:space="preserve">ц </w:t>
            </w:r>
            <w:r>
              <w:rPr>
                <w:rFonts w:cs="Arial"/>
              </w:rPr>
              <w:t>изјаве</w:t>
            </w:r>
            <w:r w:rsidR="00175774" w:rsidRPr="00E76155">
              <w:rPr>
                <w:rFonts w:cs="Arial"/>
              </w:rPr>
              <w:t xml:space="preserve"> </w:t>
            </w:r>
            <w:r>
              <w:rPr>
                <w:rFonts w:cs="Arial"/>
              </w:rPr>
              <w:t>на</w:t>
            </w:r>
            <w:r w:rsidR="00175774" w:rsidRPr="00E76155">
              <w:rPr>
                <w:rFonts w:cs="Arial"/>
              </w:rPr>
              <w:t xml:space="preserve"> </w:t>
            </w:r>
            <w:r>
              <w:rPr>
                <w:rFonts w:cs="Arial"/>
              </w:rPr>
              <w:t>основу</w:t>
            </w:r>
            <w:r w:rsidR="00175774" w:rsidRPr="00E76155">
              <w:rPr>
                <w:rFonts w:cs="Arial"/>
              </w:rPr>
              <w:t xml:space="preserve"> ч</w:t>
            </w:r>
            <w:r>
              <w:rPr>
                <w:rFonts w:cs="Arial"/>
              </w:rPr>
              <w:t>лана</w:t>
            </w:r>
            <w:r w:rsidR="00175774" w:rsidRPr="00E76155">
              <w:rPr>
                <w:rFonts w:cs="Arial"/>
              </w:rPr>
              <w:t xml:space="preserve"> 75. </w:t>
            </w:r>
            <w:r>
              <w:rPr>
                <w:rFonts w:cs="Arial"/>
              </w:rPr>
              <w:t>став</w:t>
            </w:r>
            <w:r w:rsidR="00175774" w:rsidRPr="00E76155">
              <w:rPr>
                <w:rFonts w:cs="Arial"/>
              </w:rPr>
              <w:t xml:space="preserve"> 2. </w:t>
            </w:r>
            <w:r>
              <w:rPr>
                <w:rFonts w:cs="Arial"/>
              </w:rPr>
              <w:t>ЗЈН</w:t>
            </w:r>
            <w:r w:rsidR="00175774" w:rsidRPr="00E76155">
              <w:rPr>
                <w:rFonts w:cs="Arial"/>
              </w:rPr>
              <w:t>(</w:t>
            </w:r>
            <w:r>
              <w:rPr>
                <w:rFonts w:cs="Arial"/>
              </w:rPr>
              <w:t>Образа</w:t>
            </w:r>
            <w:r w:rsidR="00175774" w:rsidRPr="00E76155">
              <w:rPr>
                <w:rFonts w:cs="Arial"/>
              </w:rPr>
              <w:t xml:space="preserve">ц </w:t>
            </w:r>
            <w:r>
              <w:rPr>
                <w:rFonts w:cs="Arial"/>
              </w:rPr>
              <w:t>бр</w:t>
            </w:r>
            <w:r w:rsidR="00E76155" w:rsidRPr="00E76155">
              <w:rPr>
                <w:rFonts w:cs="Arial"/>
              </w:rPr>
              <w:t>.4</w:t>
            </w:r>
            <w:r w:rsidR="00175774" w:rsidRPr="00E76155">
              <w:rPr>
                <w:rFonts w:cs="Arial"/>
              </w:rPr>
              <w:t>)</w:t>
            </w:r>
          </w:p>
          <w:p w:rsidR="005E487E" w:rsidRPr="00E76155" w:rsidRDefault="00B83D82" w:rsidP="003A4822">
            <w:pPr>
              <w:snapToGrid w:val="0"/>
              <w:rPr>
                <w:rFonts w:cs="Arial"/>
                <w:lang w:val="sr-Cyrl-CS"/>
              </w:rPr>
            </w:pPr>
            <w:r>
              <w:rPr>
                <w:rFonts w:cs="Arial"/>
              </w:rPr>
              <w:t>Напомена</w:t>
            </w:r>
            <w:r w:rsidR="00175774" w:rsidRPr="00E76155">
              <w:rPr>
                <w:rFonts w:cs="Arial"/>
              </w:rPr>
              <w:t>:</w:t>
            </w:r>
          </w:p>
          <w:p w:rsidR="005E487E" w:rsidRPr="00E76155" w:rsidRDefault="00B83D82" w:rsidP="004F1139">
            <w:pPr>
              <w:numPr>
                <w:ilvl w:val="0"/>
                <w:numId w:val="17"/>
              </w:numPr>
              <w:snapToGrid w:val="0"/>
              <w:rPr>
                <w:rFonts w:cs="Arial"/>
                <w:lang w:val="sr-Cyrl-CS"/>
              </w:rPr>
            </w:pPr>
            <w:r>
              <w:rPr>
                <w:rFonts w:cs="Arial"/>
              </w:rPr>
              <w:t>Изјава</w:t>
            </w:r>
            <w:r w:rsidR="00175774" w:rsidRPr="00E76155">
              <w:rPr>
                <w:rFonts w:cs="Arial"/>
              </w:rPr>
              <w:t xml:space="preserve"> </w:t>
            </w:r>
            <w:r>
              <w:rPr>
                <w:rFonts w:cs="Arial"/>
              </w:rPr>
              <w:t>мора</w:t>
            </w:r>
            <w:r w:rsidR="00175774" w:rsidRPr="00E76155">
              <w:rPr>
                <w:rFonts w:cs="Arial"/>
              </w:rPr>
              <w:t xml:space="preserve"> </w:t>
            </w:r>
            <w:r>
              <w:rPr>
                <w:rFonts w:cs="Arial"/>
              </w:rPr>
              <w:t>да</w:t>
            </w:r>
            <w:r w:rsidR="00175774" w:rsidRPr="00E76155">
              <w:rPr>
                <w:rFonts w:cs="Arial"/>
              </w:rPr>
              <w:t xml:space="preserve"> </w:t>
            </w:r>
            <w:r>
              <w:rPr>
                <w:rFonts w:cs="Arial"/>
              </w:rPr>
              <w:t>буде</w:t>
            </w:r>
            <w:r w:rsidR="00175774" w:rsidRPr="00E76155">
              <w:rPr>
                <w:rFonts w:cs="Arial"/>
              </w:rPr>
              <w:t xml:space="preserve"> </w:t>
            </w:r>
            <w:r>
              <w:rPr>
                <w:rFonts w:cs="Arial"/>
              </w:rPr>
              <w:t>потписана</w:t>
            </w:r>
            <w:r w:rsidR="00175774" w:rsidRPr="00E76155">
              <w:rPr>
                <w:rFonts w:cs="Arial"/>
              </w:rPr>
              <w:t xml:space="preserve"> </w:t>
            </w:r>
            <w:r>
              <w:rPr>
                <w:rFonts w:cs="Arial"/>
              </w:rPr>
              <w:t>од</w:t>
            </w:r>
            <w:r w:rsidR="00175774" w:rsidRPr="00E76155">
              <w:rPr>
                <w:rFonts w:cs="Arial"/>
              </w:rPr>
              <w:t xml:space="preserve"> </w:t>
            </w:r>
            <w:r>
              <w:rPr>
                <w:rFonts w:cs="Arial"/>
              </w:rPr>
              <w:t>стране</w:t>
            </w:r>
            <w:r w:rsidR="00175774" w:rsidRPr="00E76155">
              <w:rPr>
                <w:rFonts w:cs="Arial"/>
              </w:rPr>
              <w:t xml:space="preserve"> </w:t>
            </w:r>
            <w:r>
              <w:rPr>
                <w:rFonts w:cs="Arial"/>
              </w:rPr>
              <w:t>овла</w:t>
            </w:r>
            <w:r w:rsidR="00175774" w:rsidRPr="00E76155">
              <w:rPr>
                <w:rFonts w:cs="Arial"/>
              </w:rPr>
              <w:t>ш</w:t>
            </w:r>
            <w:r>
              <w:rPr>
                <w:rFonts w:cs="Arial"/>
              </w:rPr>
              <w:t>ћеног</w:t>
            </w:r>
            <w:r w:rsidR="00175774" w:rsidRPr="00E76155">
              <w:rPr>
                <w:rFonts w:cs="Arial"/>
              </w:rPr>
              <w:t xml:space="preserve"> </w:t>
            </w:r>
            <w:r>
              <w:rPr>
                <w:rFonts w:cs="Arial"/>
              </w:rPr>
              <w:t>ли</w:t>
            </w:r>
            <w:r w:rsidR="00175774" w:rsidRPr="00E76155">
              <w:rPr>
                <w:rFonts w:cs="Arial"/>
              </w:rPr>
              <w:t>ц</w:t>
            </w:r>
            <w:r>
              <w:rPr>
                <w:rFonts w:cs="Arial"/>
              </w:rPr>
              <w:t>а</w:t>
            </w:r>
            <w:r w:rsidR="00175774" w:rsidRPr="00E76155">
              <w:rPr>
                <w:rFonts w:cs="Arial"/>
              </w:rPr>
              <w:t xml:space="preserve"> </w:t>
            </w:r>
            <w:r>
              <w:rPr>
                <w:rFonts w:cs="Arial"/>
                <w:lang w:val="sr-Cyrl-CS"/>
              </w:rPr>
              <w:t>за</w:t>
            </w:r>
            <w:r w:rsidR="005E487E" w:rsidRPr="00E76155">
              <w:rPr>
                <w:rFonts w:cs="Arial"/>
                <w:lang w:val="sr-Cyrl-CS"/>
              </w:rPr>
              <w:t xml:space="preserve"> </w:t>
            </w:r>
            <w:r>
              <w:rPr>
                <w:rFonts w:cs="Arial"/>
                <w:lang w:val="sr-Cyrl-CS"/>
              </w:rPr>
              <w:t>заступање</w:t>
            </w:r>
            <w:r w:rsidR="005E487E" w:rsidRPr="00E76155">
              <w:rPr>
                <w:rFonts w:cs="Arial"/>
                <w:lang w:val="sr-Cyrl-CS"/>
              </w:rPr>
              <w:t xml:space="preserve"> </w:t>
            </w:r>
            <w:r>
              <w:rPr>
                <w:rFonts w:cs="Arial"/>
                <w:lang w:val="sr-Cyrl-CS"/>
              </w:rPr>
              <w:t>понуђа</w:t>
            </w:r>
            <w:r w:rsidR="005E487E" w:rsidRPr="00E76155">
              <w:rPr>
                <w:rFonts w:cs="Arial"/>
                <w:lang w:val="sr-Cyrl-CS"/>
              </w:rPr>
              <w:t>ч</w:t>
            </w:r>
            <w:r>
              <w:rPr>
                <w:rFonts w:cs="Arial"/>
                <w:lang w:val="sr-Cyrl-CS"/>
              </w:rPr>
              <w:t>а</w:t>
            </w:r>
            <w:r w:rsidR="00175774" w:rsidRPr="00E76155">
              <w:rPr>
                <w:rFonts w:cs="Arial"/>
              </w:rPr>
              <w:t xml:space="preserve"> </w:t>
            </w:r>
            <w:r>
              <w:rPr>
                <w:rFonts w:cs="Arial"/>
              </w:rPr>
              <w:t>и</w:t>
            </w:r>
            <w:r w:rsidR="00175774" w:rsidRPr="00E76155">
              <w:rPr>
                <w:rFonts w:cs="Arial"/>
              </w:rPr>
              <w:t xml:space="preserve"> </w:t>
            </w:r>
            <w:r>
              <w:rPr>
                <w:rFonts w:cs="Arial"/>
              </w:rPr>
              <w:t>оверена</w:t>
            </w:r>
            <w:r w:rsidR="00175774" w:rsidRPr="00E76155">
              <w:rPr>
                <w:rFonts w:cs="Arial"/>
              </w:rPr>
              <w:t xml:space="preserve"> </w:t>
            </w:r>
            <w:r>
              <w:rPr>
                <w:rFonts w:cs="Arial"/>
              </w:rPr>
              <w:t>пе</w:t>
            </w:r>
            <w:r w:rsidR="00175774" w:rsidRPr="00E76155">
              <w:rPr>
                <w:rFonts w:cs="Arial"/>
              </w:rPr>
              <w:t>ч</w:t>
            </w:r>
            <w:r>
              <w:rPr>
                <w:rFonts w:cs="Arial"/>
              </w:rPr>
              <w:t>атом</w:t>
            </w:r>
            <w:r w:rsidR="00175774" w:rsidRPr="00E76155">
              <w:rPr>
                <w:rFonts w:cs="Arial"/>
              </w:rPr>
              <w:t xml:space="preserve">. </w:t>
            </w:r>
          </w:p>
          <w:p w:rsidR="005E487E" w:rsidRPr="00E76155" w:rsidRDefault="00B83D82" w:rsidP="004F1139">
            <w:pPr>
              <w:numPr>
                <w:ilvl w:val="0"/>
                <w:numId w:val="17"/>
              </w:numPr>
              <w:snapToGrid w:val="0"/>
              <w:rPr>
                <w:rFonts w:cs="Arial"/>
              </w:rPr>
            </w:pPr>
            <w:r>
              <w:rPr>
                <w:rFonts w:cs="Arial"/>
              </w:rPr>
              <w:t>Уколико</w:t>
            </w:r>
            <w:r w:rsidR="00175774" w:rsidRPr="00E76155">
              <w:rPr>
                <w:rFonts w:cs="Arial"/>
              </w:rPr>
              <w:t xml:space="preserve"> </w:t>
            </w:r>
            <w:r>
              <w:rPr>
                <w:rFonts w:cs="Arial"/>
              </w:rPr>
              <w:t>понуду</w:t>
            </w:r>
            <w:r w:rsidR="00175774" w:rsidRPr="00E76155">
              <w:rPr>
                <w:rFonts w:cs="Arial"/>
              </w:rPr>
              <w:t xml:space="preserve"> </w:t>
            </w:r>
            <w:r>
              <w:rPr>
                <w:rFonts w:cs="Arial"/>
              </w:rPr>
              <w:t>подноси</w:t>
            </w:r>
            <w:r w:rsidR="00175774" w:rsidRPr="00E76155">
              <w:rPr>
                <w:rFonts w:cs="Arial"/>
              </w:rPr>
              <w:t xml:space="preserve"> </w:t>
            </w:r>
            <w:r>
              <w:rPr>
                <w:rFonts w:cs="Arial"/>
              </w:rPr>
              <w:t>група</w:t>
            </w:r>
            <w:r w:rsidR="00175774" w:rsidRPr="00E76155">
              <w:rPr>
                <w:rFonts w:cs="Arial"/>
              </w:rPr>
              <w:t xml:space="preserve"> </w:t>
            </w:r>
            <w:r>
              <w:rPr>
                <w:rFonts w:cs="Arial"/>
              </w:rPr>
              <w:t>понуђа</w:t>
            </w:r>
            <w:r w:rsidR="00175774" w:rsidRPr="00E76155">
              <w:rPr>
                <w:rFonts w:cs="Arial"/>
              </w:rPr>
              <w:t>ч</w:t>
            </w:r>
            <w:r>
              <w:rPr>
                <w:rFonts w:cs="Arial"/>
              </w:rPr>
              <w:t>а</w:t>
            </w:r>
            <w:r w:rsidR="00AE6FAC" w:rsidRPr="00E76155">
              <w:rPr>
                <w:rFonts w:cs="Arial"/>
              </w:rPr>
              <w:t>,</w:t>
            </w:r>
            <w:r w:rsidR="00175774" w:rsidRPr="00E76155">
              <w:rPr>
                <w:rFonts w:cs="Arial"/>
              </w:rPr>
              <w:t xml:space="preserve"> </w:t>
            </w:r>
            <w:r>
              <w:rPr>
                <w:rFonts w:cs="Arial"/>
              </w:rPr>
              <w:t>Изјава</w:t>
            </w:r>
            <w:r w:rsidR="00175774" w:rsidRPr="00E76155">
              <w:rPr>
                <w:rFonts w:cs="Arial"/>
              </w:rPr>
              <w:t xml:space="preserve"> </w:t>
            </w:r>
            <w:r>
              <w:rPr>
                <w:rFonts w:cs="Arial"/>
              </w:rPr>
              <w:t>мора</w:t>
            </w:r>
            <w:r w:rsidR="00175774" w:rsidRPr="00E76155">
              <w:rPr>
                <w:rFonts w:cs="Arial"/>
              </w:rPr>
              <w:t xml:space="preserve"> </w:t>
            </w:r>
            <w:r>
              <w:rPr>
                <w:rFonts w:cs="Arial"/>
              </w:rPr>
              <w:t>бити</w:t>
            </w:r>
            <w:r w:rsidR="00175774" w:rsidRPr="00E76155">
              <w:rPr>
                <w:rFonts w:cs="Arial"/>
              </w:rPr>
              <w:t xml:space="preserve"> </w:t>
            </w:r>
            <w:r>
              <w:rPr>
                <w:rFonts w:cs="Arial"/>
                <w:lang w:val="sr-Cyrl-CS"/>
              </w:rPr>
              <w:t>достављена</w:t>
            </w:r>
            <w:r w:rsidR="005E487E" w:rsidRPr="00E76155">
              <w:rPr>
                <w:rFonts w:cs="Arial"/>
                <w:lang w:val="sr-Cyrl-CS"/>
              </w:rPr>
              <w:t xml:space="preserve"> </w:t>
            </w:r>
            <w:r>
              <w:rPr>
                <w:rFonts w:cs="Arial"/>
                <w:lang w:val="sr-Cyrl-CS"/>
              </w:rPr>
              <w:t>за</w:t>
            </w:r>
            <w:r w:rsidR="005E487E" w:rsidRPr="00E76155">
              <w:rPr>
                <w:rFonts w:cs="Arial"/>
                <w:lang w:val="sr-Cyrl-CS"/>
              </w:rPr>
              <w:t xml:space="preserve"> </w:t>
            </w:r>
            <w:r>
              <w:rPr>
                <w:rFonts w:cs="Arial"/>
                <w:lang w:val="sr-Cyrl-CS"/>
              </w:rPr>
              <w:t>сваког</w:t>
            </w:r>
            <w:r w:rsidR="005E487E" w:rsidRPr="00E76155">
              <w:rPr>
                <w:rFonts w:cs="Arial"/>
                <w:lang w:val="sr-Cyrl-CS"/>
              </w:rPr>
              <w:t xml:space="preserve"> ч</w:t>
            </w:r>
            <w:r>
              <w:rPr>
                <w:rFonts w:cs="Arial"/>
                <w:lang w:val="sr-Cyrl-CS"/>
              </w:rPr>
              <w:t>лана</w:t>
            </w:r>
            <w:r w:rsidR="005E487E" w:rsidRPr="00E76155">
              <w:rPr>
                <w:rFonts w:cs="Arial"/>
                <w:lang w:val="sr-Cyrl-CS"/>
              </w:rPr>
              <w:t xml:space="preserve"> </w:t>
            </w:r>
            <w:r>
              <w:rPr>
                <w:rFonts w:cs="Arial"/>
                <w:lang w:val="sr-Cyrl-CS"/>
              </w:rPr>
              <w:t>групе</w:t>
            </w:r>
            <w:r w:rsidR="005E487E" w:rsidRPr="00E76155">
              <w:rPr>
                <w:rFonts w:cs="Arial"/>
                <w:lang w:val="sr-Cyrl-CS"/>
              </w:rPr>
              <w:t xml:space="preserve"> </w:t>
            </w:r>
            <w:r>
              <w:rPr>
                <w:rFonts w:cs="Arial"/>
                <w:lang w:val="sr-Cyrl-CS"/>
              </w:rPr>
              <w:t>понуђа</w:t>
            </w:r>
            <w:r w:rsidR="005E487E" w:rsidRPr="00E76155">
              <w:rPr>
                <w:rFonts w:cs="Arial"/>
                <w:lang w:val="sr-Cyrl-CS"/>
              </w:rPr>
              <w:t>ч</w:t>
            </w:r>
            <w:r>
              <w:rPr>
                <w:rFonts w:cs="Arial"/>
                <w:lang w:val="sr-Cyrl-CS"/>
              </w:rPr>
              <w:t>а</w:t>
            </w:r>
            <w:r w:rsidR="005E487E" w:rsidRPr="00E76155">
              <w:rPr>
                <w:rFonts w:cs="Arial"/>
                <w:lang w:val="sr-Cyrl-CS"/>
              </w:rPr>
              <w:t xml:space="preserve">. </w:t>
            </w:r>
            <w:r>
              <w:rPr>
                <w:rFonts w:cs="Arial"/>
                <w:lang w:val="sr-Cyrl-CS"/>
              </w:rPr>
              <w:t>Изјава</w:t>
            </w:r>
            <w:r w:rsidR="005E487E" w:rsidRPr="00E76155">
              <w:rPr>
                <w:rFonts w:cs="Arial"/>
                <w:lang w:val="sr-Cyrl-CS"/>
              </w:rPr>
              <w:t xml:space="preserve"> </w:t>
            </w:r>
            <w:r>
              <w:rPr>
                <w:rFonts w:cs="Arial"/>
                <w:lang w:val="sr-Cyrl-CS"/>
              </w:rPr>
              <w:t>мора</w:t>
            </w:r>
            <w:r w:rsidR="005E487E" w:rsidRPr="00E76155">
              <w:rPr>
                <w:rFonts w:cs="Arial"/>
                <w:lang w:val="sr-Cyrl-CS"/>
              </w:rPr>
              <w:t xml:space="preserve"> </w:t>
            </w:r>
            <w:r>
              <w:rPr>
                <w:rFonts w:cs="Arial"/>
                <w:lang w:val="sr-Cyrl-CS"/>
              </w:rPr>
              <w:t>бити</w:t>
            </w:r>
            <w:r w:rsidR="00175774" w:rsidRPr="00E76155">
              <w:rPr>
                <w:rFonts w:cs="Arial"/>
              </w:rPr>
              <w:t xml:space="preserve"> </w:t>
            </w:r>
            <w:r>
              <w:rPr>
                <w:rFonts w:cs="Arial"/>
              </w:rPr>
              <w:t>потписана</w:t>
            </w:r>
            <w:r w:rsidR="00175774" w:rsidRPr="00E76155">
              <w:rPr>
                <w:rFonts w:cs="Arial"/>
              </w:rPr>
              <w:t xml:space="preserve"> </w:t>
            </w:r>
            <w:r>
              <w:rPr>
                <w:rFonts w:cs="Arial"/>
              </w:rPr>
              <w:t>од</w:t>
            </w:r>
            <w:r w:rsidR="00175774" w:rsidRPr="00E76155">
              <w:rPr>
                <w:rFonts w:cs="Arial"/>
              </w:rPr>
              <w:t xml:space="preserve"> </w:t>
            </w:r>
            <w:r>
              <w:rPr>
                <w:rFonts w:cs="Arial"/>
              </w:rPr>
              <w:t>стране</w:t>
            </w:r>
            <w:r w:rsidR="00175774" w:rsidRPr="00E76155">
              <w:rPr>
                <w:rFonts w:cs="Arial"/>
              </w:rPr>
              <w:t xml:space="preserve"> </w:t>
            </w:r>
            <w:r>
              <w:rPr>
                <w:rFonts w:cs="Arial"/>
              </w:rPr>
              <w:t>овла</w:t>
            </w:r>
            <w:r w:rsidR="00175774" w:rsidRPr="00E76155">
              <w:rPr>
                <w:rFonts w:cs="Arial"/>
              </w:rPr>
              <w:t>ш</w:t>
            </w:r>
            <w:r>
              <w:rPr>
                <w:rFonts w:cs="Arial"/>
              </w:rPr>
              <w:t>ћеног</w:t>
            </w:r>
            <w:r w:rsidR="00175774" w:rsidRPr="00E76155">
              <w:rPr>
                <w:rFonts w:cs="Arial"/>
              </w:rPr>
              <w:t xml:space="preserve"> </w:t>
            </w:r>
            <w:r>
              <w:rPr>
                <w:rFonts w:cs="Arial"/>
              </w:rPr>
              <w:t>ли</w:t>
            </w:r>
            <w:r w:rsidR="00175774" w:rsidRPr="00E76155">
              <w:rPr>
                <w:rFonts w:cs="Arial"/>
              </w:rPr>
              <w:t>ц</w:t>
            </w:r>
            <w:r>
              <w:rPr>
                <w:rFonts w:cs="Arial"/>
              </w:rPr>
              <w:t>а</w:t>
            </w:r>
            <w:r w:rsidR="00175774" w:rsidRPr="00E76155">
              <w:rPr>
                <w:rFonts w:cs="Arial"/>
              </w:rPr>
              <w:t xml:space="preserve"> </w:t>
            </w:r>
            <w:r>
              <w:rPr>
                <w:rFonts w:cs="Arial"/>
                <w:lang w:val="sr-Cyrl-CS"/>
              </w:rPr>
              <w:t>за</w:t>
            </w:r>
            <w:r w:rsidR="005E487E" w:rsidRPr="00E76155">
              <w:rPr>
                <w:rFonts w:cs="Arial"/>
                <w:lang w:val="sr-Cyrl-CS"/>
              </w:rPr>
              <w:t xml:space="preserve"> </w:t>
            </w:r>
            <w:r>
              <w:rPr>
                <w:rFonts w:cs="Arial"/>
                <w:lang w:val="sr-Cyrl-CS"/>
              </w:rPr>
              <w:t>заступање</w:t>
            </w:r>
            <w:r w:rsidR="005E487E" w:rsidRPr="00E76155">
              <w:rPr>
                <w:rFonts w:cs="Arial"/>
                <w:lang w:val="sr-Cyrl-CS"/>
              </w:rPr>
              <w:t xml:space="preserve"> </w:t>
            </w:r>
            <w:r>
              <w:rPr>
                <w:rFonts w:cs="Arial"/>
              </w:rPr>
              <w:t>понуђа</w:t>
            </w:r>
            <w:r w:rsidR="00175774" w:rsidRPr="00E76155">
              <w:rPr>
                <w:rFonts w:cs="Arial"/>
              </w:rPr>
              <w:t>ч</w:t>
            </w:r>
            <w:r>
              <w:rPr>
                <w:rFonts w:cs="Arial"/>
              </w:rPr>
              <w:t>а</w:t>
            </w:r>
            <w:r w:rsidR="00175774" w:rsidRPr="00E76155">
              <w:rPr>
                <w:rFonts w:cs="Arial"/>
              </w:rPr>
              <w:t xml:space="preserve"> </w:t>
            </w:r>
            <w:r>
              <w:rPr>
                <w:rFonts w:cs="Arial"/>
              </w:rPr>
              <w:t>из</w:t>
            </w:r>
            <w:r w:rsidR="00175774" w:rsidRPr="00E76155">
              <w:rPr>
                <w:rFonts w:cs="Arial"/>
              </w:rPr>
              <w:t xml:space="preserve"> </w:t>
            </w:r>
            <w:r>
              <w:rPr>
                <w:rFonts w:cs="Arial"/>
              </w:rPr>
              <w:t>групе</w:t>
            </w:r>
            <w:r w:rsidR="00175774" w:rsidRPr="00E76155">
              <w:rPr>
                <w:rFonts w:cs="Arial"/>
              </w:rPr>
              <w:t xml:space="preserve"> </w:t>
            </w:r>
            <w:r>
              <w:rPr>
                <w:rFonts w:cs="Arial"/>
              </w:rPr>
              <w:t>понуђа</w:t>
            </w:r>
            <w:r w:rsidR="00175774" w:rsidRPr="00E76155">
              <w:rPr>
                <w:rFonts w:cs="Arial"/>
              </w:rPr>
              <w:t>ч</w:t>
            </w:r>
            <w:r>
              <w:rPr>
                <w:rFonts w:cs="Arial"/>
              </w:rPr>
              <w:t>а</w:t>
            </w:r>
            <w:r w:rsidR="00175774" w:rsidRPr="00E76155">
              <w:rPr>
                <w:rFonts w:cs="Arial"/>
              </w:rPr>
              <w:t xml:space="preserve"> </w:t>
            </w:r>
            <w:r>
              <w:rPr>
                <w:rFonts w:cs="Arial"/>
              </w:rPr>
              <w:t>и</w:t>
            </w:r>
            <w:r w:rsidR="00175774" w:rsidRPr="00E76155">
              <w:rPr>
                <w:rFonts w:cs="Arial"/>
              </w:rPr>
              <w:t xml:space="preserve"> </w:t>
            </w:r>
            <w:r>
              <w:rPr>
                <w:rFonts w:cs="Arial"/>
              </w:rPr>
              <w:t>оверена</w:t>
            </w:r>
            <w:r w:rsidR="00175774" w:rsidRPr="00E76155">
              <w:rPr>
                <w:rFonts w:cs="Arial"/>
              </w:rPr>
              <w:t xml:space="preserve"> </w:t>
            </w:r>
            <w:r>
              <w:rPr>
                <w:rFonts w:cs="Arial"/>
              </w:rPr>
              <w:t>пе</w:t>
            </w:r>
            <w:r w:rsidR="00175774" w:rsidRPr="00E76155">
              <w:rPr>
                <w:rFonts w:cs="Arial"/>
              </w:rPr>
              <w:t>ч</w:t>
            </w:r>
            <w:r>
              <w:rPr>
                <w:rFonts w:cs="Arial"/>
              </w:rPr>
              <w:t>атом</w:t>
            </w:r>
            <w:r w:rsidR="00175774" w:rsidRPr="00E76155">
              <w:rPr>
                <w:rFonts w:cs="Arial"/>
              </w:rPr>
              <w:t xml:space="preserve">.  </w:t>
            </w:r>
          </w:p>
          <w:p w:rsidR="00AE6FAC" w:rsidRPr="00E76155" w:rsidRDefault="00B83D82" w:rsidP="004F1139">
            <w:pPr>
              <w:numPr>
                <w:ilvl w:val="0"/>
                <w:numId w:val="17"/>
              </w:numPr>
              <w:snapToGrid w:val="0"/>
              <w:rPr>
                <w:rFonts w:cs="Arial"/>
              </w:rPr>
            </w:pPr>
            <w:r>
              <w:rPr>
                <w:rFonts w:cs="Arial"/>
              </w:rPr>
              <w:t>Уколико</w:t>
            </w:r>
            <w:r w:rsidR="00AE6FAC" w:rsidRPr="00E76155">
              <w:rPr>
                <w:rFonts w:cs="Arial"/>
              </w:rPr>
              <w:t xml:space="preserve"> </w:t>
            </w:r>
            <w:r>
              <w:rPr>
                <w:rFonts w:cs="Arial"/>
              </w:rPr>
              <w:t>понуђа</w:t>
            </w:r>
            <w:r w:rsidR="00AE6FAC" w:rsidRPr="00E76155">
              <w:rPr>
                <w:rFonts w:cs="Arial"/>
              </w:rPr>
              <w:t xml:space="preserve">ч </w:t>
            </w:r>
            <w:r>
              <w:rPr>
                <w:rFonts w:cs="Arial"/>
              </w:rPr>
              <w:t>подноси</w:t>
            </w:r>
            <w:r w:rsidR="00AE6FAC" w:rsidRPr="00E76155">
              <w:rPr>
                <w:rFonts w:cs="Arial"/>
              </w:rPr>
              <w:t xml:space="preserve"> </w:t>
            </w:r>
            <w:r>
              <w:rPr>
                <w:rFonts w:cs="Arial"/>
              </w:rPr>
              <w:t>понуду</w:t>
            </w:r>
            <w:r w:rsidR="00AE6FAC" w:rsidRPr="00E76155">
              <w:rPr>
                <w:rFonts w:cs="Arial"/>
              </w:rPr>
              <w:t xml:space="preserve"> </w:t>
            </w:r>
            <w:r>
              <w:rPr>
                <w:rFonts w:cs="Arial"/>
              </w:rPr>
              <w:t>са</w:t>
            </w:r>
            <w:r w:rsidR="00AE6FAC" w:rsidRPr="00E76155">
              <w:rPr>
                <w:rFonts w:cs="Arial"/>
              </w:rPr>
              <w:t xml:space="preserve"> </w:t>
            </w:r>
            <w:r>
              <w:rPr>
                <w:rFonts w:cs="Arial"/>
              </w:rPr>
              <w:t>подизвођа</w:t>
            </w:r>
            <w:r w:rsidR="00AE6FAC" w:rsidRPr="00E76155">
              <w:rPr>
                <w:rFonts w:cs="Arial"/>
              </w:rPr>
              <w:t>ч</w:t>
            </w:r>
            <w:r>
              <w:rPr>
                <w:rFonts w:cs="Arial"/>
              </w:rPr>
              <w:t>ем</w:t>
            </w:r>
            <w:r w:rsidR="00AE6FAC" w:rsidRPr="00E76155">
              <w:rPr>
                <w:rFonts w:cs="Arial"/>
              </w:rPr>
              <w:t xml:space="preserve">, </w:t>
            </w:r>
            <w:r>
              <w:rPr>
                <w:rFonts w:cs="Arial"/>
              </w:rPr>
              <w:t>Изјава</w:t>
            </w:r>
            <w:r w:rsidR="00AE6FAC" w:rsidRPr="00E76155">
              <w:rPr>
                <w:rFonts w:cs="Arial"/>
              </w:rPr>
              <w:t xml:space="preserve"> </w:t>
            </w:r>
            <w:r>
              <w:rPr>
                <w:rFonts w:cs="Arial"/>
              </w:rPr>
              <w:t>мора</w:t>
            </w:r>
            <w:r w:rsidR="00AE6FAC" w:rsidRPr="00E76155">
              <w:rPr>
                <w:rFonts w:cs="Arial"/>
              </w:rPr>
              <w:t xml:space="preserve"> </w:t>
            </w:r>
            <w:r>
              <w:rPr>
                <w:rFonts w:cs="Arial"/>
              </w:rPr>
              <w:t>бити</w:t>
            </w:r>
            <w:r w:rsidR="00AE6FAC" w:rsidRPr="00E76155">
              <w:rPr>
                <w:rFonts w:cs="Arial"/>
              </w:rPr>
              <w:t xml:space="preserve"> </w:t>
            </w:r>
            <w:r>
              <w:rPr>
                <w:rFonts w:cs="Arial"/>
                <w:lang w:val="sr-Cyrl-CS"/>
              </w:rPr>
              <w:t>достављена</w:t>
            </w:r>
            <w:r w:rsidR="00AE6FAC" w:rsidRPr="00E76155">
              <w:rPr>
                <w:rFonts w:cs="Arial"/>
                <w:lang w:val="sr-Cyrl-CS"/>
              </w:rPr>
              <w:t xml:space="preserve"> </w:t>
            </w:r>
            <w:r>
              <w:rPr>
                <w:rFonts w:cs="Arial"/>
                <w:lang w:val="sr-Cyrl-CS"/>
              </w:rPr>
              <w:t>и</w:t>
            </w:r>
            <w:r w:rsidR="00AE6FAC" w:rsidRPr="00E76155">
              <w:rPr>
                <w:rFonts w:cs="Arial"/>
                <w:lang w:val="sr-Cyrl-CS"/>
              </w:rPr>
              <w:t xml:space="preserve"> </w:t>
            </w:r>
            <w:r>
              <w:rPr>
                <w:rFonts w:cs="Arial"/>
                <w:lang w:val="sr-Cyrl-CS"/>
              </w:rPr>
              <w:t>за</w:t>
            </w:r>
            <w:r w:rsidR="00AE6FAC" w:rsidRPr="00E76155">
              <w:rPr>
                <w:rFonts w:cs="Arial"/>
                <w:lang w:val="sr-Cyrl-CS"/>
              </w:rPr>
              <w:t xml:space="preserve"> </w:t>
            </w:r>
            <w:r>
              <w:rPr>
                <w:rFonts w:cs="Arial"/>
                <w:lang w:val="sr-Cyrl-CS"/>
              </w:rPr>
              <w:t>сваког</w:t>
            </w:r>
            <w:r w:rsidR="00AE6FAC" w:rsidRPr="00E76155">
              <w:rPr>
                <w:rFonts w:cs="Arial"/>
                <w:lang w:val="sr-Cyrl-CS"/>
              </w:rPr>
              <w:t xml:space="preserve"> </w:t>
            </w:r>
            <w:r>
              <w:rPr>
                <w:rFonts w:cs="Arial"/>
              </w:rPr>
              <w:t>подизвођа</w:t>
            </w:r>
            <w:r w:rsidR="00AE6FAC" w:rsidRPr="00E76155">
              <w:rPr>
                <w:rFonts w:cs="Arial"/>
              </w:rPr>
              <w:t>ч</w:t>
            </w:r>
            <w:r>
              <w:rPr>
                <w:rFonts w:cs="Arial"/>
              </w:rPr>
              <w:t>а</w:t>
            </w:r>
            <w:r w:rsidR="00AE6FAC" w:rsidRPr="00E76155">
              <w:rPr>
                <w:rFonts w:cs="Arial"/>
              </w:rPr>
              <w:t>.</w:t>
            </w:r>
            <w:r w:rsidR="00AE6FAC" w:rsidRPr="00E76155">
              <w:rPr>
                <w:rFonts w:cs="Arial"/>
                <w:lang w:val="sr-Cyrl-CS"/>
              </w:rPr>
              <w:t xml:space="preserve"> </w:t>
            </w:r>
            <w:r>
              <w:rPr>
                <w:rFonts w:cs="Arial"/>
                <w:lang w:val="sr-Cyrl-CS"/>
              </w:rPr>
              <w:t>Изјава</w:t>
            </w:r>
            <w:r w:rsidR="00AE6FAC" w:rsidRPr="00E76155">
              <w:rPr>
                <w:rFonts w:cs="Arial"/>
                <w:lang w:val="sr-Cyrl-CS"/>
              </w:rPr>
              <w:t xml:space="preserve"> </w:t>
            </w:r>
            <w:r>
              <w:rPr>
                <w:rFonts w:cs="Arial"/>
                <w:lang w:val="sr-Cyrl-CS"/>
              </w:rPr>
              <w:t>мора</w:t>
            </w:r>
            <w:r w:rsidR="00AE6FAC" w:rsidRPr="00E76155">
              <w:rPr>
                <w:rFonts w:cs="Arial"/>
                <w:lang w:val="sr-Cyrl-CS"/>
              </w:rPr>
              <w:t xml:space="preserve"> </w:t>
            </w:r>
            <w:r>
              <w:rPr>
                <w:rFonts w:cs="Arial"/>
                <w:lang w:val="sr-Cyrl-CS"/>
              </w:rPr>
              <w:t>бити</w:t>
            </w:r>
            <w:r w:rsidR="00AE6FAC" w:rsidRPr="00E76155">
              <w:rPr>
                <w:rFonts w:cs="Arial"/>
              </w:rPr>
              <w:t xml:space="preserve"> </w:t>
            </w:r>
            <w:r>
              <w:rPr>
                <w:rFonts w:cs="Arial"/>
              </w:rPr>
              <w:t>потписана</w:t>
            </w:r>
            <w:r w:rsidR="00AE6FAC" w:rsidRPr="00E76155">
              <w:rPr>
                <w:rFonts w:cs="Arial"/>
              </w:rPr>
              <w:t xml:space="preserve"> </w:t>
            </w:r>
            <w:r>
              <w:rPr>
                <w:rFonts w:cs="Arial"/>
              </w:rPr>
              <w:t>од</w:t>
            </w:r>
            <w:r w:rsidR="00AE6FAC" w:rsidRPr="00E76155">
              <w:rPr>
                <w:rFonts w:cs="Arial"/>
              </w:rPr>
              <w:t xml:space="preserve"> </w:t>
            </w:r>
            <w:r>
              <w:rPr>
                <w:rFonts w:cs="Arial"/>
              </w:rPr>
              <w:t>стране</w:t>
            </w:r>
            <w:r w:rsidR="00AE6FAC" w:rsidRPr="00E76155">
              <w:rPr>
                <w:rFonts w:cs="Arial"/>
              </w:rPr>
              <w:t xml:space="preserve"> </w:t>
            </w:r>
            <w:r>
              <w:rPr>
                <w:rFonts w:cs="Arial"/>
              </w:rPr>
              <w:t>овла</w:t>
            </w:r>
            <w:r w:rsidR="00AE6FAC" w:rsidRPr="00E76155">
              <w:rPr>
                <w:rFonts w:cs="Arial"/>
              </w:rPr>
              <w:t>ш</w:t>
            </w:r>
            <w:r>
              <w:rPr>
                <w:rFonts w:cs="Arial"/>
              </w:rPr>
              <w:t>ћеног</w:t>
            </w:r>
            <w:r w:rsidR="00AE6FAC" w:rsidRPr="00E76155">
              <w:rPr>
                <w:rFonts w:cs="Arial"/>
              </w:rPr>
              <w:t xml:space="preserve"> </w:t>
            </w:r>
            <w:r>
              <w:rPr>
                <w:rFonts w:cs="Arial"/>
              </w:rPr>
              <w:t>ли</w:t>
            </w:r>
            <w:r w:rsidR="00AE6FAC" w:rsidRPr="00E76155">
              <w:rPr>
                <w:rFonts w:cs="Arial"/>
              </w:rPr>
              <w:t>ц</w:t>
            </w:r>
            <w:r>
              <w:rPr>
                <w:rFonts w:cs="Arial"/>
              </w:rPr>
              <w:t>а</w:t>
            </w:r>
            <w:r w:rsidR="00AE6FAC" w:rsidRPr="00E76155">
              <w:rPr>
                <w:rFonts w:cs="Arial"/>
              </w:rPr>
              <w:t xml:space="preserve"> </w:t>
            </w:r>
            <w:r>
              <w:rPr>
                <w:rFonts w:cs="Arial"/>
                <w:lang w:val="sr-Cyrl-CS"/>
              </w:rPr>
              <w:t>за</w:t>
            </w:r>
            <w:r w:rsidR="00AE6FAC" w:rsidRPr="00E76155">
              <w:rPr>
                <w:rFonts w:cs="Arial"/>
                <w:lang w:val="sr-Cyrl-CS"/>
              </w:rPr>
              <w:t xml:space="preserve"> </w:t>
            </w:r>
            <w:r>
              <w:rPr>
                <w:rFonts w:cs="Arial"/>
                <w:lang w:val="sr-Cyrl-CS"/>
              </w:rPr>
              <w:t>заступање</w:t>
            </w:r>
            <w:r w:rsidR="00AE6FAC" w:rsidRPr="00E76155">
              <w:rPr>
                <w:rFonts w:cs="Arial"/>
                <w:lang w:val="sr-Cyrl-CS"/>
              </w:rPr>
              <w:t xml:space="preserve"> </w:t>
            </w:r>
            <w:r>
              <w:rPr>
                <w:rFonts w:cs="Arial"/>
              </w:rPr>
              <w:t>подизвођа</w:t>
            </w:r>
            <w:r w:rsidR="00AE6FAC" w:rsidRPr="00E76155">
              <w:rPr>
                <w:rFonts w:cs="Arial"/>
              </w:rPr>
              <w:t>ч</w:t>
            </w:r>
            <w:r>
              <w:rPr>
                <w:rFonts w:cs="Arial"/>
              </w:rPr>
              <w:t>а</w:t>
            </w:r>
            <w:r w:rsidR="00AE6FAC" w:rsidRPr="00E76155">
              <w:rPr>
                <w:rFonts w:cs="Arial"/>
              </w:rPr>
              <w:t xml:space="preserve"> </w:t>
            </w:r>
            <w:r>
              <w:rPr>
                <w:rFonts w:cs="Arial"/>
              </w:rPr>
              <w:t>и</w:t>
            </w:r>
            <w:r w:rsidR="00AE6FAC" w:rsidRPr="00E76155">
              <w:rPr>
                <w:rFonts w:cs="Arial"/>
              </w:rPr>
              <w:t xml:space="preserve"> </w:t>
            </w:r>
            <w:r>
              <w:rPr>
                <w:rFonts w:cs="Arial"/>
              </w:rPr>
              <w:t>оверена</w:t>
            </w:r>
            <w:r w:rsidR="00AE6FAC" w:rsidRPr="00E76155">
              <w:rPr>
                <w:rFonts w:cs="Arial"/>
              </w:rPr>
              <w:t xml:space="preserve"> </w:t>
            </w:r>
            <w:r>
              <w:rPr>
                <w:rFonts w:cs="Arial"/>
              </w:rPr>
              <w:t>пе</w:t>
            </w:r>
            <w:r w:rsidR="00AE6FAC" w:rsidRPr="00E76155">
              <w:rPr>
                <w:rFonts w:cs="Arial"/>
              </w:rPr>
              <w:t>ч</w:t>
            </w:r>
            <w:r>
              <w:rPr>
                <w:rFonts w:cs="Arial"/>
              </w:rPr>
              <w:t>атом</w:t>
            </w:r>
            <w:r w:rsidR="00AE6FAC" w:rsidRPr="00E76155">
              <w:rPr>
                <w:rFonts w:cs="Arial"/>
              </w:rPr>
              <w:t xml:space="preserve">.  </w:t>
            </w:r>
          </w:p>
        </w:tc>
      </w:tr>
      <w:tr w:rsidR="00783C56" w:rsidRPr="00F10346" w:rsidTr="008112A2">
        <w:trPr>
          <w:jc w:val="center"/>
        </w:trPr>
        <w:tc>
          <w:tcPr>
            <w:tcW w:w="729" w:type="dxa"/>
            <w:vAlign w:val="center"/>
          </w:tcPr>
          <w:p w:rsidR="00783C56" w:rsidRPr="00E76155" w:rsidRDefault="00783C56" w:rsidP="003A4822">
            <w:pPr>
              <w:jc w:val="center"/>
              <w:rPr>
                <w:rFonts w:cs="Arial"/>
              </w:rPr>
            </w:pPr>
            <w:r>
              <w:rPr>
                <w:rFonts w:cs="Arial"/>
              </w:rPr>
              <w:t>5.</w:t>
            </w:r>
          </w:p>
        </w:tc>
        <w:tc>
          <w:tcPr>
            <w:tcW w:w="8430" w:type="dxa"/>
          </w:tcPr>
          <w:p w:rsidR="00087796" w:rsidRPr="00C12145" w:rsidRDefault="00087796" w:rsidP="00087796">
            <w:pPr>
              <w:snapToGrid w:val="0"/>
              <w:rPr>
                <w:rFonts w:cs="Arial"/>
                <w:u w:val="single"/>
                <w:lang w:val="sr-Latn-CS" w:eastAsia="sr-Latn-CS"/>
              </w:rPr>
            </w:pPr>
            <w:r w:rsidRPr="00C12145">
              <w:rPr>
                <w:rFonts w:cs="Arial"/>
                <w:b/>
                <w:u w:val="single"/>
                <w:lang w:val="sr-Latn-CS" w:eastAsia="sr-Latn-CS"/>
              </w:rPr>
              <w:t>Услов</w:t>
            </w:r>
            <w:r w:rsidR="00442B91">
              <w:rPr>
                <w:rFonts w:cs="Arial"/>
                <w:b/>
                <w:u w:val="single"/>
                <w:lang w:val="sr-Cyrl-RS" w:eastAsia="sr-Latn-CS"/>
              </w:rPr>
              <w:t>1</w:t>
            </w:r>
            <w:r w:rsidRPr="00C12145">
              <w:rPr>
                <w:rFonts w:cs="Arial"/>
                <w:u w:val="single"/>
                <w:lang w:val="sr-Latn-CS" w:eastAsia="sr-Latn-CS"/>
              </w:rPr>
              <w:t>:</w:t>
            </w:r>
          </w:p>
          <w:p w:rsidR="00087796" w:rsidRPr="00C12145" w:rsidRDefault="00087796" w:rsidP="00087796">
            <w:pPr>
              <w:snapToGrid w:val="0"/>
              <w:rPr>
                <w:rFonts w:cs="Arial"/>
                <w:lang w:val="ru-RU"/>
              </w:rPr>
            </w:pPr>
            <w:r w:rsidRPr="00C12145">
              <w:rPr>
                <w:rFonts w:cs="Arial"/>
                <w:lang w:eastAsia="sr-Latn-RS"/>
              </w:rPr>
              <w:t>Лиценцу за вршење послова пројектовања и надзора над извођењем система техничке заштите издату </w:t>
            </w:r>
            <w:r w:rsidRPr="00C12145">
              <w:rPr>
                <w:rFonts w:cs="Arial"/>
                <w:lang w:val="sr-Cyrl-RS" w:eastAsia="sr-Latn-RS"/>
              </w:rPr>
              <w:t>на правно лице понуђача </w:t>
            </w:r>
            <w:r w:rsidRPr="00C12145">
              <w:rPr>
                <w:rFonts w:cs="Arial"/>
                <w:lang w:eastAsia="sr-Latn-RS"/>
              </w:rPr>
              <w:t>од стране надлежног органа МУП-а,</w:t>
            </w:r>
          </w:p>
          <w:p w:rsidR="00087796" w:rsidRPr="00C12145" w:rsidRDefault="00087796" w:rsidP="00087796">
            <w:pPr>
              <w:snapToGrid w:val="0"/>
              <w:rPr>
                <w:rFonts w:cs="Arial"/>
                <w:b/>
                <w:u w:val="single"/>
                <w:lang w:val="sr-Latn-CS" w:eastAsia="sr-Latn-CS"/>
              </w:rPr>
            </w:pPr>
            <w:r w:rsidRPr="00C12145">
              <w:rPr>
                <w:rFonts w:cs="Arial"/>
                <w:b/>
                <w:u w:val="single"/>
                <w:lang w:val="sr-Latn-CS" w:eastAsia="sr-Latn-CS"/>
              </w:rPr>
              <w:t>Доказ</w:t>
            </w:r>
            <w:r w:rsidR="00442B91">
              <w:rPr>
                <w:rFonts w:cs="Arial"/>
                <w:b/>
                <w:u w:val="single"/>
                <w:lang w:val="sr-Cyrl-RS" w:eastAsia="sr-Latn-CS"/>
              </w:rPr>
              <w:t>1</w:t>
            </w:r>
            <w:r w:rsidRPr="00C12145">
              <w:rPr>
                <w:rFonts w:cs="Arial"/>
                <w:b/>
                <w:u w:val="single"/>
                <w:lang w:val="sr-Latn-CS" w:eastAsia="sr-Latn-CS"/>
              </w:rPr>
              <w:t>:</w:t>
            </w:r>
          </w:p>
          <w:p w:rsidR="00087796" w:rsidRPr="00C12145" w:rsidRDefault="00087796" w:rsidP="00087796">
            <w:pPr>
              <w:snapToGrid w:val="0"/>
              <w:rPr>
                <w:rFonts w:cs="Arial"/>
                <w:lang w:val="ru-RU"/>
              </w:rPr>
            </w:pPr>
            <w:r w:rsidRPr="00C12145">
              <w:rPr>
                <w:rFonts w:cs="Arial"/>
                <w:lang w:val="ru-RU"/>
              </w:rPr>
              <w:t xml:space="preserve">- </w:t>
            </w:r>
            <w:r w:rsidRPr="00C12145">
              <w:rPr>
                <w:rFonts w:cs="Arial"/>
                <w:lang w:val="sr-Cyrl-RS" w:eastAsia="sr-Latn-RS"/>
              </w:rPr>
              <w:t xml:space="preserve">(Копија) важеће </w:t>
            </w:r>
            <w:r w:rsidRPr="00C12145">
              <w:rPr>
                <w:rFonts w:cs="Arial"/>
                <w:lang w:eastAsia="sr-Latn-RS"/>
              </w:rPr>
              <w:t>Лиценц</w:t>
            </w:r>
            <w:r w:rsidRPr="00C12145">
              <w:rPr>
                <w:rFonts w:cs="Arial"/>
                <w:lang w:val="sr-Cyrl-RS" w:eastAsia="sr-Latn-RS"/>
              </w:rPr>
              <w:t>е</w:t>
            </w:r>
            <w:r w:rsidRPr="00C12145">
              <w:rPr>
                <w:rFonts w:cs="Arial"/>
                <w:lang w:eastAsia="sr-Latn-RS"/>
              </w:rPr>
              <w:t xml:space="preserve"> за вршење послова пројектовања и надзора над извођењем система техничке заштите издат</w:t>
            </w:r>
            <w:r w:rsidRPr="00C12145">
              <w:rPr>
                <w:rFonts w:cs="Arial"/>
                <w:lang w:val="sr-Cyrl-RS" w:eastAsia="sr-Latn-RS"/>
              </w:rPr>
              <w:t>а</w:t>
            </w:r>
            <w:r w:rsidRPr="00C12145">
              <w:rPr>
                <w:rFonts w:cs="Arial"/>
                <w:lang w:eastAsia="sr-Latn-RS"/>
              </w:rPr>
              <w:t> </w:t>
            </w:r>
            <w:r w:rsidRPr="00C12145">
              <w:rPr>
                <w:rFonts w:cs="Arial"/>
                <w:lang w:val="sr-Cyrl-RS" w:eastAsia="sr-Latn-RS"/>
              </w:rPr>
              <w:t>на правно лице понуђача </w:t>
            </w:r>
            <w:r w:rsidRPr="00C12145">
              <w:rPr>
                <w:rFonts w:cs="Arial"/>
                <w:lang w:eastAsia="sr-Latn-RS"/>
              </w:rPr>
              <w:t>од стране надлежног органа МУП-а,</w:t>
            </w:r>
          </w:p>
          <w:p w:rsidR="00087796" w:rsidRPr="00C12145" w:rsidRDefault="00087796" w:rsidP="00087796">
            <w:pPr>
              <w:snapToGrid w:val="0"/>
              <w:rPr>
                <w:rFonts w:cs="Arial"/>
                <w:u w:val="single"/>
                <w:lang w:val="sr-Latn-CS" w:eastAsia="sr-Latn-CS"/>
              </w:rPr>
            </w:pPr>
            <w:r w:rsidRPr="00C12145">
              <w:rPr>
                <w:rFonts w:cs="Arial"/>
                <w:b/>
                <w:u w:val="single"/>
                <w:lang w:val="sr-Latn-CS" w:eastAsia="sr-Latn-CS"/>
              </w:rPr>
              <w:t>Услов</w:t>
            </w:r>
            <w:r w:rsidR="00442B91">
              <w:rPr>
                <w:rFonts w:cs="Arial"/>
                <w:b/>
                <w:u w:val="single"/>
                <w:lang w:val="sr-Cyrl-RS" w:eastAsia="sr-Latn-CS"/>
              </w:rPr>
              <w:t>2</w:t>
            </w:r>
            <w:r w:rsidRPr="00C12145">
              <w:rPr>
                <w:rFonts w:cs="Arial"/>
                <w:u w:val="single"/>
                <w:lang w:val="sr-Latn-CS" w:eastAsia="sr-Latn-CS"/>
              </w:rPr>
              <w:t>:</w:t>
            </w:r>
          </w:p>
          <w:p w:rsidR="00087796" w:rsidRPr="00C12145" w:rsidRDefault="00087796" w:rsidP="00087796">
            <w:pPr>
              <w:snapToGrid w:val="0"/>
              <w:rPr>
                <w:rFonts w:cs="Arial"/>
                <w:lang w:eastAsia="sr-Latn-RS"/>
              </w:rPr>
            </w:pPr>
            <w:r w:rsidRPr="00C12145">
              <w:rPr>
                <w:rFonts w:cs="Arial"/>
                <w:lang w:eastAsia="sr-Latn-RS"/>
              </w:rPr>
              <w:t>Лиценцу за вршење послова монтаже, пуштања у рад и одржавања система техничке заштите и обуке корисника издату на правно лице понуђача од стране надлежног органа МУП-а.</w:t>
            </w:r>
          </w:p>
          <w:p w:rsidR="00087796" w:rsidRPr="00C12145" w:rsidRDefault="00087796" w:rsidP="00087796">
            <w:pPr>
              <w:snapToGrid w:val="0"/>
              <w:rPr>
                <w:rFonts w:cs="Arial"/>
                <w:b/>
                <w:u w:val="single"/>
                <w:lang w:val="sr-Latn-CS" w:eastAsia="sr-Latn-CS"/>
              </w:rPr>
            </w:pPr>
            <w:r w:rsidRPr="00C12145">
              <w:rPr>
                <w:rFonts w:cs="Arial"/>
                <w:lang w:eastAsia="sr-Latn-RS"/>
              </w:rPr>
              <w:t>.</w:t>
            </w:r>
            <w:r w:rsidRPr="00C12145">
              <w:rPr>
                <w:rFonts w:cs="Arial"/>
                <w:b/>
                <w:u w:val="single"/>
                <w:lang w:val="sr-Latn-CS" w:eastAsia="sr-Latn-CS"/>
              </w:rPr>
              <w:t>Доказ</w:t>
            </w:r>
            <w:r w:rsidR="00442B91">
              <w:rPr>
                <w:rFonts w:cs="Arial"/>
                <w:b/>
                <w:u w:val="single"/>
                <w:lang w:val="sr-Cyrl-RS" w:eastAsia="sr-Latn-CS"/>
              </w:rPr>
              <w:t>2</w:t>
            </w:r>
            <w:r w:rsidRPr="00C12145">
              <w:rPr>
                <w:rFonts w:cs="Arial"/>
                <w:b/>
                <w:u w:val="single"/>
                <w:lang w:val="sr-Latn-CS" w:eastAsia="sr-Latn-CS"/>
              </w:rPr>
              <w:t>:</w:t>
            </w:r>
          </w:p>
          <w:p w:rsidR="00087796" w:rsidRPr="00C12145" w:rsidRDefault="00087796" w:rsidP="00087796">
            <w:pPr>
              <w:snapToGrid w:val="0"/>
              <w:rPr>
                <w:rFonts w:cs="Arial"/>
                <w:lang w:eastAsia="sr-Latn-RS"/>
              </w:rPr>
            </w:pPr>
            <w:r w:rsidRPr="00C12145">
              <w:rPr>
                <w:rFonts w:cs="Arial"/>
                <w:lang w:val="ru-RU"/>
              </w:rPr>
              <w:t xml:space="preserve">- </w:t>
            </w:r>
            <w:r w:rsidRPr="00C12145">
              <w:rPr>
                <w:rFonts w:cs="Arial"/>
                <w:lang w:eastAsia="sr-Latn-RS"/>
              </w:rPr>
              <w:t>(</w:t>
            </w:r>
            <w:r w:rsidRPr="00C12145">
              <w:rPr>
                <w:rFonts w:cs="Arial"/>
                <w:lang w:val="sr-Cyrl-RS" w:eastAsia="sr-Latn-RS"/>
              </w:rPr>
              <w:t xml:space="preserve">Копија) важеће </w:t>
            </w:r>
            <w:r w:rsidRPr="00C12145">
              <w:rPr>
                <w:rFonts w:cs="Arial"/>
                <w:lang w:eastAsia="sr-Latn-RS"/>
              </w:rPr>
              <w:t>Лиценц</w:t>
            </w:r>
            <w:r w:rsidRPr="00C12145">
              <w:rPr>
                <w:rFonts w:cs="Arial"/>
                <w:lang w:val="sr-Cyrl-RS" w:eastAsia="sr-Latn-RS"/>
              </w:rPr>
              <w:t>е</w:t>
            </w:r>
            <w:r w:rsidRPr="00C12145">
              <w:rPr>
                <w:rFonts w:cs="Arial"/>
                <w:lang w:eastAsia="sr-Latn-RS"/>
              </w:rPr>
              <w:t xml:space="preserve"> за вршење послова монтаже, пуштања у рад и одржавања система техничке заштите и обуке корисника издату на правно </w:t>
            </w:r>
            <w:r w:rsidRPr="00C12145">
              <w:rPr>
                <w:rFonts w:cs="Arial"/>
                <w:lang w:eastAsia="sr-Latn-RS"/>
              </w:rPr>
              <w:lastRenderedPageBreak/>
              <w:t>лице понуђача од стране надлежног органа МУП-а.</w:t>
            </w:r>
          </w:p>
          <w:p w:rsidR="00087796" w:rsidRPr="00C12145" w:rsidRDefault="00087796" w:rsidP="00087796">
            <w:pPr>
              <w:snapToGrid w:val="0"/>
              <w:rPr>
                <w:rFonts w:cs="Arial"/>
                <w:b/>
                <w:lang w:val="ru-RU"/>
              </w:rPr>
            </w:pPr>
            <w:r w:rsidRPr="00C12145">
              <w:rPr>
                <w:rFonts w:cs="Arial"/>
                <w:b/>
                <w:lang w:val="ru-RU"/>
              </w:rPr>
              <w:t xml:space="preserve">Напомена: </w:t>
            </w:r>
          </w:p>
          <w:p w:rsidR="00087796" w:rsidRPr="00C12145" w:rsidRDefault="00087796" w:rsidP="00182BA7">
            <w:pPr>
              <w:numPr>
                <w:ilvl w:val="0"/>
                <w:numId w:val="22"/>
              </w:numPr>
              <w:snapToGrid w:val="0"/>
              <w:rPr>
                <w:rFonts w:cs="Arial"/>
                <w:lang w:val="ru-RU"/>
              </w:rPr>
            </w:pPr>
            <w:r w:rsidRPr="00C12145">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87796" w:rsidRPr="00C12145" w:rsidRDefault="00087796" w:rsidP="00182BA7">
            <w:pPr>
              <w:numPr>
                <w:ilvl w:val="0"/>
                <w:numId w:val="22"/>
              </w:numPr>
              <w:snapToGrid w:val="0"/>
              <w:rPr>
                <w:rFonts w:cs="Arial"/>
                <w:lang w:val="ru-RU"/>
              </w:rPr>
            </w:pPr>
            <w:r w:rsidRPr="00C12145">
              <w:rPr>
                <w:rFonts w:cs="Arial"/>
                <w:lang w:val="ru-RU"/>
              </w:rPr>
              <w:t>У случају да понуђач подноси понуду са подизвођачем, овај доказ доставља и за подизвођача за део набавке који ће извршити преко подизвођача.</w:t>
            </w:r>
          </w:p>
          <w:p w:rsidR="00783C56" w:rsidRPr="00783C56" w:rsidRDefault="00783C56" w:rsidP="00783C56">
            <w:pPr>
              <w:snapToGrid w:val="0"/>
              <w:rPr>
                <w:rFonts w:cs="Arial"/>
                <w:b/>
                <w:u w:val="single"/>
              </w:rPr>
            </w:pPr>
          </w:p>
        </w:tc>
      </w:tr>
      <w:tr w:rsidR="00EE5886" w:rsidRPr="00F10346" w:rsidTr="008112A2">
        <w:trPr>
          <w:jc w:val="center"/>
        </w:trPr>
        <w:tc>
          <w:tcPr>
            <w:tcW w:w="729" w:type="dxa"/>
            <w:vAlign w:val="center"/>
          </w:tcPr>
          <w:p w:rsidR="00EE5886" w:rsidRPr="00E76155" w:rsidRDefault="00EE5886" w:rsidP="003A4822">
            <w:pPr>
              <w:jc w:val="center"/>
              <w:rPr>
                <w:rFonts w:cs="Arial"/>
              </w:rPr>
            </w:pPr>
          </w:p>
        </w:tc>
        <w:tc>
          <w:tcPr>
            <w:tcW w:w="8430" w:type="dxa"/>
          </w:tcPr>
          <w:p w:rsidR="00EE5886" w:rsidRPr="0038533D" w:rsidRDefault="00EE5886" w:rsidP="00EE5886">
            <w:pPr>
              <w:ind w:right="-180"/>
              <w:jc w:val="center"/>
              <w:rPr>
                <w:rFonts w:cs="Arial"/>
                <w:b/>
              </w:rPr>
            </w:pPr>
            <w:r w:rsidRPr="0038533D">
              <w:rPr>
                <w:rFonts w:cs="Arial"/>
                <w:b/>
              </w:rPr>
              <w:t xml:space="preserve">4.2  ДОДАТНИ УСЛОВИ </w:t>
            </w:r>
          </w:p>
          <w:p w:rsidR="00EE5886" w:rsidRPr="00EE5886" w:rsidRDefault="00EE5886" w:rsidP="00EE5886">
            <w:pPr>
              <w:snapToGrid w:val="0"/>
              <w:jc w:val="center"/>
              <w:rPr>
                <w:rFonts w:cs="Arial"/>
                <w:b/>
                <w:color w:val="00B0F0"/>
              </w:rPr>
            </w:pPr>
            <w:r w:rsidRPr="0038533D">
              <w:rPr>
                <w:rFonts w:cs="Arial"/>
                <w:b/>
              </w:rPr>
              <w:t>ЗА УЧЕШЋЕ У ПОСТУПКУ ЈАВНЕ НАБАВКЕ ИЗ ЧЛАНА 76. ЗАКОНА</w:t>
            </w:r>
          </w:p>
        </w:tc>
      </w:tr>
      <w:tr w:rsidR="000E7E28" w:rsidRPr="00D8411D" w:rsidTr="000E7E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jc w:val="center"/>
        </w:trPr>
        <w:tc>
          <w:tcPr>
            <w:tcW w:w="729" w:type="dxa"/>
            <w:vAlign w:val="center"/>
          </w:tcPr>
          <w:p w:rsidR="000E7E28" w:rsidRPr="00D8411D" w:rsidRDefault="00783C56" w:rsidP="00DE6C25">
            <w:pPr>
              <w:rPr>
                <w:rFonts w:cs="Arial"/>
                <w:color w:val="00B0F0"/>
              </w:rPr>
            </w:pPr>
            <w:r>
              <w:rPr>
                <w:rFonts w:cs="Arial"/>
              </w:rPr>
              <w:t>6</w:t>
            </w:r>
            <w:r w:rsidR="000E7E28" w:rsidRPr="001C076F">
              <w:rPr>
                <w:rFonts w:cs="Arial"/>
              </w:rPr>
              <w:t>.</w:t>
            </w:r>
          </w:p>
        </w:tc>
        <w:tc>
          <w:tcPr>
            <w:tcW w:w="8430" w:type="dxa"/>
          </w:tcPr>
          <w:p w:rsidR="00087796" w:rsidRDefault="00B12A12" w:rsidP="00087796">
            <w:pPr>
              <w:autoSpaceDE w:val="0"/>
              <w:autoSpaceDN w:val="0"/>
              <w:adjustRightInd w:val="0"/>
              <w:rPr>
                <w:rFonts w:cs="Arial"/>
                <w:b/>
                <w:u w:val="single"/>
                <w:lang w:val="sr-Cyrl-RS"/>
              </w:rPr>
            </w:pPr>
            <w:r>
              <w:rPr>
                <w:rFonts w:cs="Arial"/>
                <w:b/>
                <w:u w:val="single"/>
                <w:lang w:val="sr-Cyrl-RS"/>
              </w:rPr>
              <w:t xml:space="preserve"> </w:t>
            </w:r>
            <w:r w:rsidR="00024068">
              <w:rPr>
                <w:rFonts w:cs="Arial"/>
                <w:b/>
                <w:u w:val="single"/>
                <w:lang w:val="sr-Cyrl-RS"/>
              </w:rPr>
              <w:t>Кадровски к</w:t>
            </w:r>
            <w:r w:rsidR="00087796" w:rsidRPr="00C12145">
              <w:rPr>
                <w:rFonts w:cs="Arial"/>
                <w:b/>
                <w:u w:val="single"/>
                <w:lang w:val="sr-Cyrl-RS"/>
              </w:rPr>
              <w:t>апацитет:</w:t>
            </w:r>
          </w:p>
          <w:p w:rsidR="00561D93" w:rsidRDefault="00561D93" w:rsidP="00087796">
            <w:pPr>
              <w:autoSpaceDE w:val="0"/>
              <w:autoSpaceDN w:val="0"/>
              <w:adjustRightInd w:val="0"/>
              <w:rPr>
                <w:rFonts w:cs="Arial"/>
                <w:b/>
                <w:u w:val="single"/>
                <w:lang w:val="sr-Cyrl-RS"/>
              </w:rPr>
            </w:pPr>
            <w:r>
              <w:rPr>
                <w:rFonts w:cs="Arial"/>
                <w:b/>
                <w:u w:val="single"/>
                <w:lang w:val="sr-Cyrl-RS"/>
              </w:rPr>
              <w:t>ЗА ПАРТИЈУ 1 , 2 и 3:</w:t>
            </w:r>
          </w:p>
          <w:p w:rsidR="002252D1" w:rsidRPr="00C12145" w:rsidRDefault="002252D1" w:rsidP="00087796">
            <w:pPr>
              <w:autoSpaceDE w:val="0"/>
              <w:autoSpaceDN w:val="0"/>
              <w:adjustRightInd w:val="0"/>
              <w:rPr>
                <w:rFonts w:cs="Arial"/>
                <w:b/>
                <w:u w:val="single"/>
              </w:rPr>
            </w:pPr>
          </w:p>
          <w:p w:rsidR="00087796" w:rsidRPr="00C12145" w:rsidRDefault="00087796" w:rsidP="00087796">
            <w:pPr>
              <w:autoSpaceDE w:val="0"/>
              <w:autoSpaceDN w:val="0"/>
              <w:adjustRightInd w:val="0"/>
              <w:rPr>
                <w:rFonts w:cs="Arial"/>
                <w:b/>
                <w:u w:val="single"/>
              </w:rPr>
            </w:pPr>
            <w:r w:rsidRPr="00C12145">
              <w:rPr>
                <w:rFonts w:cs="Arial"/>
                <w:b/>
                <w:u w:val="single"/>
              </w:rPr>
              <w:t>Услов</w:t>
            </w:r>
            <w:r w:rsidR="00AF2BE0">
              <w:rPr>
                <w:rFonts w:cs="Arial"/>
                <w:b/>
                <w:u w:val="single"/>
              </w:rPr>
              <w:t xml:space="preserve"> 1 </w:t>
            </w:r>
            <w:r w:rsidRPr="00C12145">
              <w:rPr>
                <w:rFonts w:cs="Arial"/>
                <w:b/>
                <w:u w:val="single"/>
              </w:rPr>
              <w:t>:</w:t>
            </w:r>
          </w:p>
          <w:p w:rsidR="007E28E3" w:rsidRPr="007E28E3" w:rsidRDefault="00087796" w:rsidP="007E28E3">
            <w:pPr>
              <w:autoSpaceDE w:val="0"/>
              <w:autoSpaceDN w:val="0"/>
              <w:adjustRightInd w:val="0"/>
              <w:rPr>
                <w:rFonts w:cs="Arial"/>
                <w:lang w:val="sr-Latn-CS" w:eastAsia="sr-Latn-CS"/>
              </w:rPr>
            </w:pPr>
            <w:r w:rsidRPr="00C12145">
              <w:rPr>
                <w:rFonts w:cs="Arial"/>
                <w:lang w:val="sr-Cyrl-RS"/>
              </w:rPr>
              <w:t xml:space="preserve">- </w:t>
            </w:r>
            <w:r w:rsidRPr="00C12145">
              <w:rPr>
                <w:rFonts w:cs="Arial"/>
              </w:rPr>
              <w:t xml:space="preserve">да </w:t>
            </w:r>
            <w:r w:rsidRPr="00C12145">
              <w:rPr>
                <w:rFonts w:cs="Arial"/>
                <w:lang w:val="sr-Cyrl-RS"/>
              </w:rPr>
              <w:t xml:space="preserve">понуђач </w:t>
            </w:r>
            <w:r w:rsidRPr="00C12145">
              <w:rPr>
                <w:rFonts w:cs="Arial"/>
              </w:rPr>
              <w:t>располаже довољним кадровским капацитетом</w:t>
            </w:r>
            <w:r w:rsidRPr="00C12145">
              <w:rPr>
                <w:rFonts w:cs="Arial"/>
                <w:lang w:val="sr-Cyrl-RS"/>
              </w:rPr>
              <w:t>,</w:t>
            </w:r>
            <w:r w:rsidRPr="00C12145">
              <w:rPr>
                <w:rFonts w:cs="Arial"/>
              </w:rPr>
              <w:t xml:space="preserve"> </w:t>
            </w:r>
            <w:r w:rsidRPr="00C12145">
              <w:rPr>
                <w:rFonts w:cs="Arial"/>
                <w:lang w:eastAsia="sr-Latn-RS"/>
              </w:rPr>
              <w:t xml:space="preserve">ако има најмање </w:t>
            </w:r>
            <w:r w:rsidRPr="00C12145">
              <w:rPr>
                <w:rFonts w:cs="Arial"/>
                <w:lang w:val="sr-Cyrl-RS" w:eastAsia="sr-Latn-CS"/>
              </w:rPr>
              <w:t>два</w:t>
            </w:r>
            <w:r w:rsidRPr="00C12145">
              <w:rPr>
                <w:rFonts w:cs="Arial"/>
                <w:lang w:eastAsia="sr-Latn-CS"/>
              </w:rPr>
              <w:t xml:space="preserve"> дипломиранa инжењера са личном лиценцом </w:t>
            </w:r>
            <w:r w:rsidRPr="00C12145">
              <w:rPr>
                <w:rFonts w:cs="Arial"/>
                <w:lang w:val="sr-Cyrl-RS"/>
              </w:rPr>
              <w:t>број 353 – Одговорни пројектант телекомуникационих мрежа</w:t>
            </w:r>
            <w:r w:rsidRPr="00C12145">
              <w:rPr>
                <w:rFonts w:cs="Arial"/>
                <w:lang w:eastAsia="sr-Latn-CS"/>
              </w:rPr>
              <w:t xml:space="preserve"> </w:t>
            </w:r>
            <w:r w:rsidRPr="00C12145">
              <w:rPr>
                <w:rFonts w:cs="Arial"/>
                <w:lang w:val="sr-Cyrl-RS" w:eastAsia="sr-Latn-CS"/>
              </w:rPr>
              <w:t xml:space="preserve"> и лиценцом број </w:t>
            </w:r>
            <w:r w:rsidRPr="00C12145">
              <w:rPr>
                <w:rFonts w:cs="Arial"/>
                <w:lang w:eastAsia="sr-Latn-CS"/>
              </w:rPr>
              <w:t>453 – Одговорни извођач радова телекомуникационих мрежа и система</w:t>
            </w:r>
            <w:r w:rsidRPr="007E28E3">
              <w:rPr>
                <w:rFonts w:cs="Arial"/>
                <w:lang w:val="sr-Cyrl-RS" w:eastAsia="sr-Latn-CS"/>
              </w:rPr>
              <w:t xml:space="preserve">, </w:t>
            </w:r>
            <w:r w:rsidR="007E28E3" w:rsidRPr="007E28E3">
              <w:rPr>
                <w:rFonts w:cs="Arial"/>
                <w:lang w:val="sr-Cyrl-RS" w:eastAsia="sr-Latn-CS"/>
              </w:rPr>
              <w:t>као и  да поседују личне техничке лиценце за вршење послова пројектовања и надзора над извођењем система техничке заштите,</w:t>
            </w:r>
            <w:r w:rsidR="007E28E3" w:rsidRPr="007E28E3">
              <w:rPr>
                <w:rFonts w:cs="Arial"/>
                <w:lang w:eastAsia="sr-Latn-CS"/>
              </w:rPr>
              <w:t xml:space="preserve"> </w:t>
            </w:r>
            <w:r w:rsidR="007E28E3" w:rsidRPr="007E28E3">
              <w:rPr>
                <w:rFonts w:cs="Arial"/>
                <w:lang w:val="sr-Latn-CS" w:eastAsia="sr-Latn-CS"/>
              </w:rPr>
              <w:t xml:space="preserve">односно </w:t>
            </w:r>
            <w:r w:rsidR="007E28E3" w:rsidRPr="007E28E3">
              <w:rPr>
                <w:rFonts w:cs="Arial"/>
                <w:lang w:val="sr-Cyrl-CS" w:eastAsia="sr-Latn-CS"/>
              </w:rPr>
              <w:t>има радно ангажоване наведене извршиоце</w:t>
            </w:r>
            <w:r w:rsidR="007E28E3" w:rsidRPr="007E28E3">
              <w:rPr>
                <w:rFonts w:cs="Arial"/>
                <w:lang w:val="sr-Latn-CS" w:eastAsia="sr-Latn-CS"/>
              </w:rPr>
              <w:t xml:space="preserve"> (по основу другог облика ангажовања ван радног односа, предвиђеног члановима 197-202. Закона о раду) </w:t>
            </w:r>
          </w:p>
          <w:p w:rsidR="00087796" w:rsidRPr="00C12145" w:rsidRDefault="00087796" w:rsidP="00087796">
            <w:pPr>
              <w:autoSpaceDE w:val="0"/>
              <w:autoSpaceDN w:val="0"/>
              <w:adjustRightInd w:val="0"/>
              <w:rPr>
                <w:rFonts w:cs="Arial"/>
                <w:b/>
                <w:u w:val="single"/>
              </w:rPr>
            </w:pPr>
            <w:r w:rsidRPr="00C12145">
              <w:rPr>
                <w:rFonts w:cs="Arial"/>
                <w:b/>
                <w:u w:val="single"/>
              </w:rPr>
              <w:t xml:space="preserve">Доказ: </w:t>
            </w:r>
          </w:p>
          <w:p w:rsidR="00087796" w:rsidRPr="00C12145" w:rsidRDefault="00087796" w:rsidP="00182BA7">
            <w:pPr>
              <w:numPr>
                <w:ilvl w:val="0"/>
                <w:numId w:val="21"/>
              </w:numPr>
              <w:autoSpaceDE w:val="0"/>
              <w:autoSpaceDN w:val="0"/>
              <w:adjustRightInd w:val="0"/>
              <w:spacing w:before="0"/>
              <w:rPr>
                <w:rFonts w:cs="Arial"/>
                <w:lang w:val="sr-Latn-CS" w:eastAsia="sr-Latn-CS"/>
              </w:rPr>
            </w:pPr>
            <w:r w:rsidRPr="00C12145">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Pr="00C12145">
              <w:rPr>
                <w:rFonts w:cs="Arial"/>
                <w:lang w:eastAsia="sr-Latn-CS"/>
              </w:rPr>
              <w:t xml:space="preserve"> </w:t>
            </w:r>
            <w:r w:rsidRPr="00C12145">
              <w:rPr>
                <w:rFonts w:cs="Arial"/>
                <w:lang w:val="sr-Latn-CS" w:eastAsia="sr-Latn-CS"/>
              </w:rPr>
              <w:t xml:space="preserve">запослени код понуђача - за лица у радном односу </w:t>
            </w:r>
            <w:r w:rsidRPr="00C12145">
              <w:rPr>
                <w:rFonts w:cs="Arial"/>
                <w:lang w:val="sr-Cyrl-RS" w:eastAsia="sr-Latn-CS"/>
              </w:rPr>
              <w:t>или</w:t>
            </w:r>
            <w:r w:rsidRPr="00C12145">
              <w:rPr>
                <w:rFonts w:cs="Arial"/>
                <w:lang w:eastAsia="sr-Latn-CS"/>
              </w:rPr>
              <w:t xml:space="preserve"> </w:t>
            </w:r>
            <w:r w:rsidRPr="00C12145">
              <w:rPr>
                <w:rFonts w:cs="Arial"/>
                <w:lang w:val="sr-Latn-CS" w:eastAsia="sr-Latn-CS"/>
              </w:rPr>
              <w:t xml:space="preserve">Фотокопија </w:t>
            </w:r>
            <w:r w:rsidRPr="00C12145">
              <w:rPr>
                <w:rFonts w:cs="Arial"/>
                <w:lang w:val="sr-Cyrl-CS" w:eastAsia="sr-Latn-CS"/>
              </w:rPr>
              <w:t xml:space="preserve">важећег </w:t>
            </w:r>
            <w:r w:rsidRPr="00C12145">
              <w:rPr>
                <w:rFonts w:cs="Arial"/>
                <w:lang w:val="sr-Latn-CS" w:eastAsia="sr-Latn-CS"/>
              </w:rPr>
              <w:t>уговора о ангажовању (за лица ангажована ван радног односа)</w:t>
            </w:r>
          </w:p>
          <w:p w:rsidR="00087796" w:rsidRPr="00C12145" w:rsidRDefault="00087796" w:rsidP="00182BA7">
            <w:pPr>
              <w:numPr>
                <w:ilvl w:val="0"/>
                <w:numId w:val="21"/>
              </w:numPr>
              <w:autoSpaceDE w:val="0"/>
              <w:autoSpaceDN w:val="0"/>
              <w:adjustRightInd w:val="0"/>
              <w:spacing w:before="0"/>
              <w:rPr>
                <w:rFonts w:cs="Arial"/>
                <w:lang w:val="sr-Latn-CS" w:eastAsia="sr-Latn-CS"/>
              </w:rPr>
            </w:pPr>
            <w:r w:rsidRPr="00C12145">
              <w:rPr>
                <w:rFonts w:cs="Arial"/>
                <w:lang w:val="sr-Latn-CS" w:eastAsia="sr-Latn-CS"/>
              </w:rPr>
              <w:t xml:space="preserve">Фотокопија важеће лиценце </w:t>
            </w:r>
            <w:r w:rsidRPr="00C12145">
              <w:rPr>
                <w:rFonts w:cs="Arial"/>
                <w:lang w:val="sr-Cyrl-CS" w:eastAsia="sr-Latn-CS"/>
              </w:rPr>
              <w:t xml:space="preserve">број 353 и број </w:t>
            </w:r>
            <w:r w:rsidRPr="00C12145">
              <w:rPr>
                <w:rFonts w:cs="Arial"/>
                <w:lang w:eastAsia="sr-Latn-CS"/>
              </w:rPr>
              <w:t>453</w:t>
            </w:r>
            <w:r w:rsidRPr="00C12145">
              <w:rPr>
                <w:rFonts w:cs="Arial"/>
                <w:lang w:val="sr-Latn-CS" w:eastAsia="sr-Latn-CS"/>
              </w:rPr>
              <w:t xml:space="preserve"> са потврдом Инжењерске коморе о важењу исте</w:t>
            </w:r>
          </w:p>
          <w:p w:rsidR="00087796" w:rsidRDefault="00087796" w:rsidP="00182BA7">
            <w:pPr>
              <w:pStyle w:val="ListParagraph"/>
              <w:numPr>
                <w:ilvl w:val="0"/>
                <w:numId w:val="21"/>
              </w:numPr>
              <w:autoSpaceDE w:val="0"/>
              <w:autoSpaceDN w:val="0"/>
              <w:adjustRightInd w:val="0"/>
              <w:rPr>
                <w:rFonts w:ascii="Arial" w:hAnsi="Arial" w:cs="Arial"/>
                <w:lang w:val="sr-Cyrl-RS" w:eastAsia="sr-Latn-CS"/>
              </w:rPr>
            </w:pPr>
            <w:r w:rsidRPr="00C12145">
              <w:rPr>
                <w:rFonts w:ascii="Arial" w:hAnsi="Arial" w:cs="Arial"/>
                <w:lang w:val="sr-Latn-CS" w:eastAsia="sr-Latn-CS"/>
              </w:rPr>
              <w:t>Фотокопија важеће лиценце</w:t>
            </w:r>
            <w:r w:rsidRPr="00C12145">
              <w:rPr>
                <w:rFonts w:ascii="Arial" w:hAnsi="Arial" w:cs="Arial"/>
                <w:lang w:val="sr-Cyrl-RS" w:eastAsia="sr-Latn-CS"/>
              </w:rPr>
              <w:t xml:space="preserve"> за вршење послова пројектовања и надзора над извођењем система техничке заштите (за физичко лице), које издаје Министарство унутрашњих послова РС (МУП)</w:t>
            </w:r>
          </w:p>
          <w:p w:rsidR="002252D1" w:rsidRPr="00AF2BE0" w:rsidRDefault="00561D93" w:rsidP="00561D93">
            <w:pPr>
              <w:autoSpaceDE w:val="0"/>
              <w:autoSpaceDN w:val="0"/>
              <w:adjustRightInd w:val="0"/>
              <w:rPr>
                <w:rFonts w:cs="Arial"/>
                <w:b/>
                <w:lang w:val="sr-Cyrl-RS" w:eastAsia="sr-Latn-CS"/>
              </w:rPr>
            </w:pPr>
            <w:r w:rsidRPr="00561D93">
              <w:rPr>
                <w:rFonts w:cs="Arial"/>
                <w:b/>
                <w:lang w:val="sr-Cyrl-RS" w:eastAsia="sr-Latn-CS"/>
              </w:rPr>
              <w:t>ЗА ПАРТИЈУ 2:</w:t>
            </w:r>
            <w:r w:rsidR="00AF2BE0">
              <w:rPr>
                <w:rFonts w:cs="Arial"/>
                <w:b/>
                <w:lang w:val="sr-Latn-RS" w:eastAsia="sr-Latn-CS"/>
              </w:rPr>
              <w:t xml:space="preserve"> </w:t>
            </w:r>
            <w:r w:rsidR="00AF2BE0">
              <w:rPr>
                <w:rFonts w:cs="Arial"/>
                <w:b/>
                <w:lang w:val="sr-Cyrl-RS" w:eastAsia="sr-Latn-CS"/>
              </w:rPr>
              <w:t>доказати да понуђач испуњава услов 1 и услов 2.</w:t>
            </w:r>
          </w:p>
          <w:p w:rsidR="00561D93" w:rsidRPr="0099788A" w:rsidRDefault="00561D93" w:rsidP="00561D93">
            <w:pPr>
              <w:autoSpaceDE w:val="0"/>
              <w:autoSpaceDN w:val="0"/>
              <w:adjustRightInd w:val="0"/>
              <w:rPr>
                <w:rFonts w:cs="Arial"/>
                <w:b/>
                <w:u w:val="single"/>
              </w:rPr>
            </w:pPr>
            <w:r w:rsidRPr="0099788A">
              <w:rPr>
                <w:rFonts w:cs="Arial"/>
                <w:b/>
                <w:u w:val="single"/>
              </w:rPr>
              <w:t>Услов</w:t>
            </w:r>
            <w:r w:rsidR="00AF2BE0">
              <w:rPr>
                <w:rFonts w:cs="Arial"/>
                <w:b/>
                <w:u w:val="single"/>
              </w:rPr>
              <w:t xml:space="preserve"> 2</w:t>
            </w:r>
            <w:r w:rsidRPr="0099788A">
              <w:rPr>
                <w:rFonts w:cs="Arial"/>
                <w:b/>
                <w:u w:val="single"/>
              </w:rPr>
              <w:t>:</w:t>
            </w:r>
          </w:p>
          <w:p w:rsidR="00B87F0E" w:rsidRPr="00B87F0E" w:rsidRDefault="00561D93" w:rsidP="00B87F0E">
            <w:pPr>
              <w:autoSpaceDE w:val="0"/>
              <w:autoSpaceDN w:val="0"/>
              <w:adjustRightInd w:val="0"/>
              <w:rPr>
                <w:rFonts w:cs="Arial"/>
                <w:lang w:val="sr-Cyrl-RS"/>
              </w:rPr>
            </w:pPr>
            <w:r w:rsidRPr="0099788A">
              <w:rPr>
                <w:rFonts w:cs="Arial"/>
                <w:lang w:val="sr-Cyrl-RS"/>
              </w:rPr>
              <w:t xml:space="preserve">- </w:t>
            </w:r>
            <w:r w:rsidRPr="0099788A">
              <w:rPr>
                <w:rFonts w:cs="Arial"/>
              </w:rPr>
              <w:t xml:space="preserve">да </w:t>
            </w:r>
            <w:r w:rsidRPr="0099788A">
              <w:rPr>
                <w:rFonts w:cs="Arial"/>
                <w:lang w:val="sr-Latn-RS" w:eastAsia="sr-Latn-RS"/>
              </w:rPr>
              <w:t xml:space="preserve">Понуђач располаже довољним кадровским капацитетом ако има најмање </w:t>
            </w:r>
            <w:r w:rsidRPr="0099788A">
              <w:rPr>
                <w:rFonts w:cs="Arial"/>
                <w:lang w:val="sr-Cyrl-RS" w:eastAsia="sr-Latn-RS"/>
              </w:rPr>
              <w:t>једног</w:t>
            </w:r>
            <w:r w:rsidRPr="0099788A">
              <w:rPr>
                <w:rFonts w:cs="Arial"/>
                <w:lang w:val="sr-Latn-RS" w:eastAsia="sr-Latn-RS"/>
              </w:rPr>
              <w:t> запосленог </w:t>
            </w:r>
            <w:r w:rsidRPr="0099788A">
              <w:rPr>
                <w:rFonts w:cs="Arial"/>
                <w:lang w:val="sr-Cyrl-CS" w:eastAsia="sr-Latn-RS"/>
              </w:rPr>
              <w:t>извршиоца </w:t>
            </w:r>
            <w:r w:rsidRPr="0099788A">
              <w:rPr>
                <w:rFonts w:cs="Arial"/>
                <w:lang w:val="sr-Cyrl-RS" w:eastAsia="sr-Latn-RS"/>
              </w:rPr>
              <w:t>које</w:t>
            </w:r>
            <w:r w:rsidRPr="0099788A">
              <w:rPr>
                <w:rFonts w:cs="Arial"/>
                <w:lang w:eastAsia="sr-Latn-RS"/>
              </w:rPr>
              <w:t> ће бити одговорно за </w:t>
            </w:r>
            <w:r w:rsidRPr="0099788A">
              <w:rPr>
                <w:rFonts w:cs="Arial"/>
                <w:lang w:val="sr-Cyrl-RS" w:eastAsia="sr-Latn-RS"/>
              </w:rPr>
              <w:t>одржавање софтвера</w:t>
            </w:r>
            <w:r w:rsidRPr="0099788A">
              <w:rPr>
                <w:rFonts w:cs="Arial"/>
                <w:lang w:eastAsia="sr-Latn-RS"/>
              </w:rPr>
              <w:t>, а који поседују </w:t>
            </w:r>
            <w:r w:rsidRPr="0099788A">
              <w:rPr>
                <w:rFonts w:cs="Arial"/>
                <w:lang w:val="sr-Cyrl-RS" w:eastAsia="sr-Latn-RS"/>
              </w:rPr>
              <w:t>важећи </w:t>
            </w:r>
            <w:r w:rsidRPr="0099788A">
              <w:rPr>
                <w:rFonts w:cs="Arial"/>
                <w:lang w:eastAsia="sr-Latn-RS"/>
              </w:rPr>
              <w:t>сертификат Milestone Expert Certification</w:t>
            </w:r>
            <w:r w:rsidRPr="0099788A">
              <w:rPr>
                <w:rFonts w:cs="Arial"/>
                <w:lang w:val="sr-Cyrl-RS" w:eastAsia="sr-Latn-RS"/>
              </w:rPr>
              <w:t>,</w:t>
            </w:r>
            <w:r>
              <w:rPr>
                <w:rFonts w:cs="Arial"/>
                <w:lang w:val="sr-Cyrl-RS" w:eastAsia="sr-Latn-RS"/>
              </w:rPr>
              <w:t xml:space="preserve"> </w:t>
            </w:r>
            <w:r w:rsidR="00B87F0E" w:rsidRPr="00B87F0E">
              <w:rPr>
                <w:rFonts w:cs="Arial"/>
                <w:lang w:val="sr-Cyrl-RS"/>
              </w:rPr>
              <w:t xml:space="preserve">као и да поседује личну техничку лиценцу за вршење послова монтаже, пуштања у рад и одржавања система техничке заштите и обуке корисника, </w:t>
            </w:r>
            <w:r w:rsidR="00B87F0E" w:rsidRPr="00B87F0E">
              <w:rPr>
                <w:rFonts w:cs="Arial"/>
                <w:lang w:val="sr-Latn-RS" w:eastAsia="sr-Latn-RS"/>
              </w:rPr>
              <w:t>односно </w:t>
            </w:r>
            <w:r w:rsidR="00B87F0E" w:rsidRPr="00B87F0E">
              <w:rPr>
                <w:rFonts w:cs="Arial"/>
                <w:lang w:val="sr-Cyrl-CS" w:eastAsia="sr-Latn-RS"/>
              </w:rPr>
              <w:t>има</w:t>
            </w:r>
            <w:r w:rsidR="00B87F0E" w:rsidRPr="00B87F0E">
              <w:rPr>
                <w:rFonts w:cs="Arial"/>
                <w:lang w:val="sr-Latn-RS" w:eastAsia="sr-Latn-RS"/>
              </w:rPr>
              <w:t xml:space="preserve"> </w:t>
            </w:r>
            <w:r w:rsidR="00B87F0E" w:rsidRPr="00B87F0E">
              <w:rPr>
                <w:rFonts w:cs="Arial"/>
                <w:lang w:val="sr-Cyrl-CS" w:eastAsia="sr-Latn-RS"/>
              </w:rPr>
              <w:t>радно ангажован</w:t>
            </w:r>
            <w:r w:rsidR="00B87F0E" w:rsidRPr="00B87F0E">
              <w:rPr>
                <w:rFonts w:cs="Arial"/>
                <w:lang w:val="sr-Latn-RS" w:eastAsia="sr-Latn-RS"/>
              </w:rPr>
              <w:t>og</w:t>
            </w:r>
            <w:r w:rsidR="00B87F0E" w:rsidRPr="00B87F0E">
              <w:rPr>
                <w:rFonts w:cs="Arial"/>
                <w:lang w:val="sr-Cyrl-CS" w:eastAsia="sr-Latn-RS"/>
              </w:rPr>
              <w:t> наведен</w:t>
            </w:r>
            <w:r w:rsidR="00B87F0E" w:rsidRPr="00B87F0E">
              <w:rPr>
                <w:rFonts w:cs="Arial"/>
                <w:lang w:val="sr-Latn-RS" w:eastAsia="sr-Latn-RS"/>
              </w:rPr>
              <w:t>o</w:t>
            </w:r>
            <w:r w:rsidR="00B87F0E" w:rsidRPr="00B87F0E">
              <w:rPr>
                <w:rFonts w:cs="Arial"/>
                <w:lang w:val="sr-Cyrl-RS" w:eastAsia="sr-Latn-RS"/>
              </w:rPr>
              <w:t xml:space="preserve">г </w:t>
            </w:r>
            <w:r w:rsidR="00B87F0E" w:rsidRPr="00B87F0E">
              <w:rPr>
                <w:rFonts w:cs="Arial"/>
                <w:lang w:val="sr-Cyrl-CS" w:eastAsia="sr-Latn-RS"/>
              </w:rPr>
              <w:t> извршиоц</w:t>
            </w:r>
            <w:r w:rsidR="00B87F0E" w:rsidRPr="00B87F0E">
              <w:rPr>
                <w:rFonts w:cs="Arial"/>
                <w:lang w:val="sr-Latn-RS" w:eastAsia="sr-Latn-RS"/>
              </w:rPr>
              <w:t xml:space="preserve">a (по основу другог облика ангажовања ван </w:t>
            </w:r>
            <w:r w:rsidR="00B87F0E" w:rsidRPr="00B87F0E">
              <w:rPr>
                <w:rFonts w:cs="Arial"/>
                <w:lang w:val="sr-Latn-RS" w:eastAsia="sr-Latn-RS"/>
              </w:rPr>
              <w:lastRenderedPageBreak/>
              <w:t>радног односа, предвиђеног члановима 197-202. Закона о раду)</w:t>
            </w:r>
          </w:p>
          <w:p w:rsidR="00561D93" w:rsidRDefault="00561D93" w:rsidP="00561D93">
            <w:pPr>
              <w:autoSpaceDE w:val="0"/>
              <w:autoSpaceDN w:val="0"/>
              <w:adjustRightInd w:val="0"/>
              <w:rPr>
                <w:rFonts w:cs="Arial"/>
                <w:b/>
                <w:u w:val="single"/>
              </w:rPr>
            </w:pPr>
            <w:r w:rsidRPr="0099788A">
              <w:rPr>
                <w:rFonts w:cs="Arial"/>
                <w:b/>
                <w:u w:val="single"/>
              </w:rPr>
              <w:t xml:space="preserve">Доказ: </w:t>
            </w:r>
          </w:p>
          <w:p w:rsidR="002252D1" w:rsidRPr="0099788A" w:rsidRDefault="002252D1" w:rsidP="00561D93">
            <w:pPr>
              <w:autoSpaceDE w:val="0"/>
              <w:autoSpaceDN w:val="0"/>
              <w:adjustRightInd w:val="0"/>
              <w:rPr>
                <w:rFonts w:cs="Arial"/>
                <w:b/>
                <w:u w:val="single"/>
              </w:rPr>
            </w:pPr>
          </w:p>
          <w:p w:rsidR="00561D93" w:rsidRPr="0099788A" w:rsidRDefault="00561D93" w:rsidP="00C60586">
            <w:pPr>
              <w:pStyle w:val="ListParagraph"/>
              <w:numPr>
                <w:ilvl w:val="0"/>
                <w:numId w:val="30"/>
              </w:numPr>
              <w:shd w:val="clear" w:color="auto" w:fill="FFFFFF"/>
              <w:spacing w:after="0" w:line="240" w:lineRule="auto"/>
              <w:rPr>
                <w:rFonts w:ascii="Arial" w:hAnsi="Arial" w:cs="Arial"/>
                <w:b/>
                <w:bCs/>
                <w:u w:val="single"/>
                <w:lang w:eastAsia="sr-Latn-RS"/>
              </w:rPr>
            </w:pPr>
            <w:r w:rsidRPr="0099788A">
              <w:rPr>
                <w:rFonts w:ascii="Arial" w:hAnsi="Arial" w:cs="Arial"/>
                <w:lang w:eastAsia="sr-Latn-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561D93" w:rsidRPr="0099788A" w:rsidRDefault="00561D93" w:rsidP="00C60586">
            <w:pPr>
              <w:pStyle w:val="ListParagraph"/>
              <w:numPr>
                <w:ilvl w:val="0"/>
                <w:numId w:val="30"/>
              </w:numPr>
              <w:shd w:val="clear" w:color="auto" w:fill="FFFFFF"/>
              <w:spacing w:after="0" w:line="240" w:lineRule="auto"/>
              <w:rPr>
                <w:rFonts w:ascii="Arial" w:hAnsi="Arial" w:cs="Arial"/>
                <w:b/>
                <w:bCs/>
                <w:u w:val="single"/>
                <w:lang w:eastAsia="sr-Latn-RS"/>
              </w:rPr>
            </w:pPr>
            <w:r w:rsidRPr="0099788A">
              <w:rPr>
                <w:rFonts w:ascii="Arial" w:hAnsi="Arial" w:cs="Arial"/>
                <w:lang w:val="sr-Latn-RS" w:eastAsia="sr-Latn-RS"/>
              </w:rPr>
              <w:t>Фотокопија </w:t>
            </w:r>
            <w:r w:rsidRPr="0099788A">
              <w:rPr>
                <w:rFonts w:ascii="Arial" w:hAnsi="Arial" w:cs="Arial"/>
                <w:lang w:val="sr-Cyrl-CS" w:eastAsia="sr-Latn-RS"/>
              </w:rPr>
              <w:t>важећег </w:t>
            </w:r>
            <w:r w:rsidRPr="0099788A">
              <w:rPr>
                <w:rFonts w:ascii="Arial" w:hAnsi="Arial" w:cs="Arial"/>
                <w:lang w:val="sr-Latn-RS" w:eastAsia="sr-Latn-RS"/>
              </w:rPr>
              <w:t>уговора о ангажовању (за лица ангажована ван радног односа)</w:t>
            </w:r>
          </w:p>
          <w:p w:rsidR="00561D93" w:rsidRPr="0099788A" w:rsidRDefault="00561D93" w:rsidP="00C60586">
            <w:pPr>
              <w:pStyle w:val="ListParagraph"/>
              <w:numPr>
                <w:ilvl w:val="0"/>
                <w:numId w:val="30"/>
              </w:numPr>
              <w:shd w:val="clear" w:color="auto" w:fill="FFFFFF"/>
              <w:spacing w:after="0" w:line="240" w:lineRule="auto"/>
              <w:rPr>
                <w:rFonts w:ascii="Arial" w:hAnsi="Arial" w:cs="Arial"/>
                <w:b/>
                <w:bCs/>
                <w:u w:val="single"/>
                <w:lang w:eastAsia="sr-Latn-RS"/>
              </w:rPr>
            </w:pPr>
            <w:r w:rsidRPr="0099788A">
              <w:rPr>
                <w:rFonts w:ascii="Arial" w:hAnsi="Arial" w:cs="Arial"/>
                <w:lang w:val="sr-Cyrl-CS" w:eastAsia="sr-Latn-RS"/>
              </w:rPr>
              <w:t>Фотокопија дипломе о стеченој стручној спреми</w:t>
            </w:r>
          </w:p>
          <w:p w:rsidR="00561D93" w:rsidRPr="0099788A" w:rsidRDefault="00561D93" w:rsidP="00C60586">
            <w:pPr>
              <w:pStyle w:val="ListParagraph"/>
              <w:numPr>
                <w:ilvl w:val="0"/>
                <w:numId w:val="30"/>
              </w:numPr>
              <w:shd w:val="clear" w:color="auto" w:fill="FFFFFF"/>
              <w:spacing w:after="0" w:line="240" w:lineRule="auto"/>
              <w:rPr>
                <w:rFonts w:ascii="Arial" w:hAnsi="Arial" w:cs="Arial"/>
                <w:b/>
                <w:bCs/>
                <w:u w:val="single"/>
                <w:lang w:eastAsia="sr-Latn-RS"/>
              </w:rPr>
            </w:pPr>
            <w:r w:rsidRPr="0099788A">
              <w:rPr>
                <w:rFonts w:ascii="Arial" w:hAnsi="Arial" w:cs="Arial"/>
                <w:lang w:eastAsia="sr-Latn-RS"/>
              </w:rPr>
              <w:t>Фотокопија сертификата Milestone Expert Certification за лице наведено у Изјави.</w:t>
            </w:r>
          </w:p>
          <w:p w:rsidR="00561D93" w:rsidRPr="00024068" w:rsidRDefault="00561D93" w:rsidP="00C60586">
            <w:pPr>
              <w:pStyle w:val="ListParagraph"/>
              <w:numPr>
                <w:ilvl w:val="0"/>
                <w:numId w:val="30"/>
              </w:numPr>
              <w:shd w:val="clear" w:color="auto" w:fill="FFFFFF"/>
              <w:spacing w:after="0" w:line="240" w:lineRule="auto"/>
              <w:rPr>
                <w:rFonts w:ascii="Arial" w:hAnsi="Arial" w:cs="Arial"/>
                <w:lang w:val="sr-Latn-RS" w:eastAsia="sr-Latn-RS"/>
              </w:rPr>
            </w:pPr>
            <w:r w:rsidRPr="0099788A">
              <w:rPr>
                <w:rFonts w:ascii="Arial" w:hAnsi="Arial" w:cs="Arial"/>
                <w:lang w:val="sr-Latn-RS" w:eastAsia="sr-Latn-RS"/>
              </w:rPr>
              <w:t>Фотокопија </w:t>
            </w:r>
            <w:r w:rsidRPr="0099788A">
              <w:rPr>
                <w:rFonts w:ascii="Arial" w:hAnsi="Arial" w:cs="Arial"/>
                <w:lang w:val="sr-Cyrl-RS" w:eastAsia="sr-Latn-RS"/>
              </w:rPr>
              <w:t>важеће </w:t>
            </w:r>
            <w:r w:rsidRPr="0099788A">
              <w:rPr>
                <w:rFonts w:ascii="Arial" w:hAnsi="Arial" w:cs="Arial"/>
                <w:lang w:eastAsia="sr-Latn-RS"/>
              </w:rPr>
              <w:t>Лиценц</w:t>
            </w:r>
            <w:r w:rsidRPr="0099788A">
              <w:rPr>
                <w:rFonts w:ascii="Arial" w:hAnsi="Arial" w:cs="Arial"/>
                <w:lang w:val="sr-Cyrl-RS" w:eastAsia="sr-Latn-RS"/>
              </w:rPr>
              <w:t>е</w:t>
            </w:r>
            <w:r w:rsidRPr="0099788A">
              <w:rPr>
                <w:rFonts w:ascii="Arial" w:hAnsi="Arial" w:cs="Arial"/>
                <w:lang w:eastAsia="sr-Latn-RS"/>
              </w:rPr>
              <w:t> за вршење послова монтаже, пуштања у рад и одржавања система техничке заштите и обуке корисника издату на </w:t>
            </w:r>
            <w:r w:rsidRPr="0099788A">
              <w:rPr>
                <w:rFonts w:ascii="Arial" w:hAnsi="Arial" w:cs="Arial"/>
                <w:lang w:val="sr-Cyrl-RS" w:eastAsia="sr-Latn-RS"/>
              </w:rPr>
              <w:t>физичко</w:t>
            </w:r>
            <w:r w:rsidRPr="0099788A">
              <w:rPr>
                <w:rFonts w:ascii="Arial" w:hAnsi="Arial" w:cs="Arial"/>
                <w:lang w:eastAsia="sr-Latn-RS"/>
              </w:rPr>
              <w:t> лице понуђача од стране надлежног органа МУП-а.</w:t>
            </w:r>
          </w:p>
          <w:p w:rsidR="00024068" w:rsidRPr="0099788A" w:rsidRDefault="00024068" w:rsidP="00024068">
            <w:pPr>
              <w:pStyle w:val="ListParagraph"/>
              <w:shd w:val="clear" w:color="auto" w:fill="FFFFFF"/>
              <w:spacing w:after="0" w:line="240" w:lineRule="auto"/>
              <w:rPr>
                <w:rFonts w:ascii="Arial" w:hAnsi="Arial" w:cs="Arial"/>
                <w:lang w:val="sr-Latn-RS" w:eastAsia="sr-Latn-RS"/>
              </w:rPr>
            </w:pPr>
          </w:p>
          <w:p w:rsidR="00561D93" w:rsidRPr="00AF2BE0" w:rsidRDefault="00561D93" w:rsidP="00561D93">
            <w:pPr>
              <w:autoSpaceDE w:val="0"/>
              <w:autoSpaceDN w:val="0"/>
              <w:adjustRightInd w:val="0"/>
              <w:rPr>
                <w:rFonts w:cs="Arial"/>
                <w:b/>
                <w:lang w:val="sr-Cyrl-RS" w:eastAsia="sr-Latn-CS"/>
              </w:rPr>
            </w:pPr>
            <w:r>
              <w:rPr>
                <w:rFonts w:cs="Arial"/>
                <w:b/>
                <w:lang w:val="sr-Cyrl-RS" w:eastAsia="sr-Latn-CS"/>
              </w:rPr>
              <w:t>ЗА ПАРТИЈУ 3:</w:t>
            </w:r>
            <w:r w:rsidR="00AF2BE0">
              <w:rPr>
                <w:rFonts w:cs="Arial"/>
                <w:b/>
                <w:lang w:val="sr-Cyrl-RS" w:eastAsia="sr-Latn-CS"/>
              </w:rPr>
              <w:t xml:space="preserve"> доказати да понуђач испуњава услов 1 и услов 3.</w:t>
            </w:r>
          </w:p>
          <w:p w:rsidR="00F443D5" w:rsidRPr="00F443D5" w:rsidRDefault="00F443D5" w:rsidP="00F443D5">
            <w:pPr>
              <w:autoSpaceDE w:val="0"/>
              <w:autoSpaceDN w:val="0"/>
              <w:spacing w:before="0" w:after="200" w:line="276" w:lineRule="auto"/>
              <w:jc w:val="left"/>
              <w:rPr>
                <w:rFonts w:eastAsia="Calibri" w:cs="Arial"/>
                <w:b/>
                <w:bCs/>
                <w:u w:val="single"/>
              </w:rPr>
            </w:pPr>
            <w:r w:rsidRPr="00F443D5">
              <w:rPr>
                <w:rFonts w:cs="Arial"/>
                <w:b/>
                <w:bCs/>
                <w:u w:val="single"/>
              </w:rPr>
              <w:t>Услов</w:t>
            </w:r>
            <w:r w:rsidR="00AF2BE0">
              <w:rPr>
                <w:rFonts w:cs="Arial"/>
                <w:b/>
                <w:bCs/>
                <w:u w:val="single"/>
              </w:rPr>
              <w:t xml:space="preserve"> 3</w:t>
            </w:r>
            <w:r w:rsidRPr="00F443D5">
              <w:rPr>
                <w:rFonts w:cs="Arial"/>
                <w:b/>
                <w:bCs/>
                <w:u w:val="single"/>
              </w:rPr>
              <w:t>:</w:t>
            </w:r>
          </w:p>
          <w:p w:rsidR="00F443D5" w:rsidRPr="00FA16EF" w:rsidRDefault="00F443D5" w:rsidP="00FA16EF">
            <w:pPr>
              <w:autoSpaceDE w:val="0"/>
              <w:autoSpaceDN w:val="0"/>
              <w:adjustRightInd w:val="0"/>
              <w:rPr>
                <w:rFonts w:cs="Arial"/>
                <w:lang w:val="sr-Cyrl-RS" w:eastAsia="sr-Latn-CS"/>
              </w:rPr>
            </w:pPr>
            <w:r w:rsidRPr="00F443D5">
              <w:rPr>
                <w:rFonts w:cs="Arial"/>
              </w:rPr>
              <w:t xml:space="preserve">- </w:t>
            </w:r>
            <w:r w:rsidRPr="00F443D5">
              <w:rPr>
                <w:rFonts w:cs="Arial"/>
                <w:lang w:val="sr-Cyrl-RS"/>
              </w:rPr>
              <w:t xml:space="preserve">да </w:t>
            </w:r>
            <w:r w:rsidRPr="00F443D5">
              <w:rPr>
                <w:rFonts w:cs="Arial"/>
              </w:rPr>
              <w:t>Понуђач располаже довољним кадровским капацитетом</w:t>
            </w:r>
            <w:r w:rsidRPr="00F443D5">
              <w:rPr>
                <w:rFonts w:cs="Arial"/>
                <w:lang w:val="sr-Cyrl-RS"/>
              </w:rPr>
              <w:t>,</w:t>
            </w:r>
            <w:r w:rsidRPr="00F443D5">
              <w:rPr>
                <w:rFonts w:cs="Arial"/>
              </w:rPr>
              <w:t xml:space="preserve"> ако има најмање  </w:t>
            </w:r>
            <w:r w:rsidRPr="00F443D5">
              <w:rPr>
                <w:rFonts w:cs="Arial"/>
                <w:lang w:val="sr-Cyrl-CS"/>
              </w:rPr>
              <w:t>два (2)</w:t>
            </w:r>
            <w:r w:rsidRPr="00F443D5">
              <w:rPr>
                <w:rFonts w:cs="Arial"/>
              </w:rPr>
              <w:t xml:space="preserve"> запосленог </w:t>
            </w:r>
            <w:r w:rsidRPr="00F443D5">
              <w:rPr>
                <w:rFonts w:cs="Arial"/>
                <w:lang w:val="sr-Cyrl-CS"/>
              </w:rPr>
              <w:t xml:space="preserve">извршиоца , </w:t>
            </w:r>
            <w:r w:rsidRPr="00F443D5">
              <w:rPr>
                <w:rFonts w:cs="Arial"/>
                <w:lang w:val="sr-Cyrl-RS"/>
              </w:rPr>
              <w:t>који</w:t>
            </w:r>
            <w:r w:rsidRPr="00F443D5">
              <w:rPr>
                <w:rFonts w:cs="Arial"/>
              </w:rPr>
              <w:t xml:space="preserve"> ће бити одговорни за </w:t>
            </w:r>
            <w:r w:rsidRPr="00F443D5">
              <w:rPr>
                <w:rFonts w:cs="Arial"/>
                <w:lang w:val="sr-Cyrl-RS"/>
              </w:rPr>
              <w:t xml:space="preserve">одржавање, </w:t>
            </w:r>
            <w:r w:rsidRPr="00F443D5">
              <w:rPr>
                <w:rFonts w:cs="Arial"/>
              </w:rPr>
              <w:t xml:space="preserve">инсталацију </w:t>
            </w:r>
            <w:r w:rsidRPr="00F443D5">
              <w:rPr>
                <w:rFonts w:cs="Arial"/>
                <w:lang w:val="sr-Cyrl-RS"/>
              </w:rPr>
              <w:t xml:space="preserve">софтвера </w:t>
            </w:r>
            <w:r w:rsidRPr="00F443D5">
              <w:rPr>
                <w:rFonts w:cs="Arial"/>
              </w:rPr>
              <w:t xml:space="preserve">и </w:t>
            </w:r>
            <w:r w:rsidRPr="00F443D5">
              <w:rPr>
                <w:rFonts w:cs="Arial"/>
                <w:lang w:val="sr-Cyrl-RS"/>
              </w:rPr>
              <w:t>опреме</w:t>
            </w:r>
            <w:r w:rsidRPr="00F443D5">
              <w:rPr>
                <w:rFonts w:cs="Arial"/>
              </w:rPr>
              <w:t xml:space="preserve">, а који поседују </w:t>
            </w:r>
            <w:r w:rsidRPr="00F443D5">
              <w:rPr>
                <w:rFonts w:cs="Arial"/>
                <w:lang w:val="sr-Cyrl-RS"/>
              </w:rPr>
              <w:t xml:space="preserve">важећи </w:t>
            </w:r>
            <w:r w:rsidRPr="00F443D5">
              <w:rPr>
                <w:rFonts w:cs="Arial"/>
              </w:rPr>
              <w:t xml:space="preserve">сертификат  </w:t>
            </w:r>
            <w:r w:rsidRPr="00F443D5">
              <w:rPr>
                <w:rFonts w:cs="Arial"/>
                <w:lang w:val="sr-Cyrl-RS"/>
              </w:rPr>
              <w:t xml:space="preserve">за инсталацију, програмирање и сервисирање </w:t>
            </w:r>
            <w:r w:rsidRPr="00F443D5">
              <w:rPr>
                <w:rFonts w:cs="Arial"/>
              </w:rPr>
              <w:t>Paradox</w:t>
            </w:r>
            <w:r w:rsidRPr="00F443D5">
              <w:rPr>
                <w:rFonts w:cs="Arial"/>
                <w:lang w:val="sr-Cyrl-RS"/>
              </w:rPr>
              <w:t xml:space="preserve"> серије </w:t>
            </w:r>
            <w:r w:rsidRPr="00F443D5">
              <w:rPr>
                <w:rFonts w:cs="Arial"/>
              </w:rPr>
              <w:t xml:space="preserve">SP </w:t>
            </w:r>
            <w:r w:rsidRPr="00F443D5">
              <w:rPr>
                <w:rFonts w:cs="Arial"/>
                <w:lang w:val="sr-Cyrl-RS"/>
              </w:rPr>
              <w:t xml:space="preserve">и </w:t>
            </w:r>
            <w:r w:rsidRPr="00F443D5">
              <w:rPr>
                <w:rFonts w:cs="Arial"/>
              </w:rPr>
              <w:t>EVO</w:t>
            </w:r>
            <w:r w:rsidRPr="00F443D5">
              <w:rPr>
                <w:rFonts w:cs="Arial"/>
                <w:lang w:val="sr-Cyrl-RS"/>
              </w:rPr>
              <w:t>, као и да поседују личне техничке лиценце за вршење послова монтаже, пуштања у рад и одржавања система техничке заштите и обуке корисника</w:t>
            </w:r>
            <w:r w:rsidR="00FA16EF">
              <w:rPr>
                <w:rFonts w:cs="Arial"/>
              </w:rPr>
              <w:t xml:space="preserve">, </w:t>
            </w:r>
            <w:r w:rsidR="00FA16EF" w:rsidRPr="00C12145">
              <w:rPr>
                <w:rFonts w:cs="Arial"/>
                <w:lang w:val="sr-Latn-CS" w:eastAsia="sr-Latn-CS"/>
              </w:rPr>
              <w:t xml:space="preserve">односно </w:t>
            </w:r>
            <w:r w:rsidR="00FA16EF" w:rsidRPr="00C12145">
              <w:rPr>
                <w:rFonts w:cs="Arial"/>
                <w:lang w:val="sr-Cyrl-CS" w:eastAsia="sr-Latn-CS"/>
              </w:rPr>
              <w:t>има радно ангажоване наведене извршиоце</w:t>
            </w:r>
            <w:r w:rsidR="00FA16EF" w:rsidRPr="00C12145">
              <w:rPr>
                <w:rFonts w:cs="Arial"/>
                <w:lang w:val="sr-Latn-CS" w:eastAsia="sr-Latn-CS"/>
              </w:rPr>
              <w:t xml:space="preserve"> (по основу другог облика ангажовања ван радног односа, предвиђеног члановима 197-202. Закона о раду) </w:t>
            </w:r>
            <w:r w:rsidR="00FA16EF">
              <w:rPr>
                <w:rFonts w:cs="Arial"/>
                <w:lang w:val="sr-Cyrl-RS" w:eastAsia="sr-Latn-CS"/>
              </w:rPr>
              <w:t>.</w:t>
            </w:r>
          </w:p>
          <w:p w:rsidR="00F443D5" w:rsidRPr="00F443D5" w:rsidRDefault="00F443D5" w:rsidP="00F443D5">
            <w:pPr>
              <w:autoSpaceDE w:val="0"/>
              <w:autoSpaceDN w:val="0"/>
              <w:spacing w:before="0" w:after="200" w:line="276" w:lineRule="auto"/>
              <w:jc w:val="left"/>
              <w:rPr>
                <w:rFonts w:cs="Arial"/>
                <w:b/>
                <w:bCs/>
                <w:u w:val="single"/>
              </w:rPr>
            </w:pPr>
            <w:r w:rsidRPr="00F443D5">
              <w:rPr>
                <w:rFonts w:cs="Arial"/>
                <w:b/>
                <w:bCs/>
                <w:u w:val="single"/>
              </w:rPr>
              <w:t xml:space="preserve">Доказ: </w:t>
            </w:r>
          </w:p>
          <w:p w:rsidR="00F443D5" w:rsidRPr="00F443D5" w:rsidRDefault="00F443D5" w:rsidP="00C60586">
            <w:pPr>
              <w:numPr>
                <w:ilvl w:val="0"/>
                <w:numId w:val="31"/>
              </w:numPr>
              <w:autoSpaceDE w:val="0"/>
              <w:autoSpaceDN w:val="0"/>
              <w:adjustRightInd w:val="0"/>
              <w:spacing w:before="0" w:after="200" w:line="276" w:lineRule="auto"/>
              <w:jc w:val="left"/>
              <w:rPr>
                <w:rFonts w:cs="Arial"/>
              </w:rPr>
            </w:pPr>
            <w:r w:rsidRPr="00F443D5">
              <w:rPr>
                <w:rFonts w:cs="Arial"/>
              </w:rPr>
              <w:t>Фотокопија пријаве - одјаве на обавезно социјално осигурање издате од надлежног Фонда ПИО (образац М (или М3А), којом се пот</w:t>
            </w:r>
            <w:r>
              <w:rPr>
                <w:rFonts w:cs="Arial"/>
              </w:rPr>
              <w:t>врђује да су запослени радници</w:t>
            </w:r>
            <w:r w:rsidRPr="00F443D5">
              <w:rPr>
                <w:rFonts w:cs="Arial"/>
              </w:rPr>
              <w:t xml:space="preserve">- </w:t>
            </w:r>
            <w:r w:rsidRPr="00F443D5">
              <w:rPr>
                <w:rFonts w:eastAsia="Calibri" w:cs="Arial"/>
              </w:rPr>
              <w:t>за лица у радном односу</w:t>
            </w:r>
          </w:p>
          <w:p w:rsidR="00F443D5" w:rsidRPr="00F443D5" w:rsidRDefault="00F443D5" w:rsidP="00C60586">
            <w:pPr>
              <w:numPr>
                <w:ilvl w:val="0"/>
                <w:numId w:val="31"/>
              </w:numPr>
              <w:tabs>
                <w:tab w:val="left" w:pos="122"/>
                <w:tab w:val="left" w:pos="287"/>
              </w:tabs>
              <w:spacing w:before="0" w:after="200" w:line="276" w:lineRule="auto"/>
              <w:contextualSpacing/>
              <w:jc w:val="left"/>
              <w:rPr>
                <w:rFonts w:eastAsia="Calibri" w:cs="Arial"/>
                <w:b/>
                <w:lang w:val="sr-Latn-CS"/>
              </w:rPr>
            </w:pPr>
            <w:r w:rsidRPr="00F443D5">
              <w:rPr>
                <w:rFonts w:eastAsia="Calibri" w:cs="Arial"/>
                <w:lang w:val="sr-Latn-CS"/>
              </w:rPr>
              <w:t xml:space="preserve">Фотокопија </w:t>
            </w:r>
            <w:r w:rsidRPr="00F443D5">
              <w:rPr>
                <w:rFonts w:eastAsia="Calibri" w:cs="Arial"/>
                <w:lang w:val="sr-Cyrl-CS"/>
              </w:rPr>
              <w:t xml:space="preserve">важећег </w:t>
            </w:r>
            <w:r w:rsidRPr="00F443D5">
              <w:rPr>
                <w:rFonts w:eastAsia="Calibri" w:cs="Arial"/>
                <w:lang w:val="sr-Latn-CS"/>
              </w:rPr>
              <w:t>уговора о ангажовању (за лица ангажована ван радног односа)</w:t>
            </w:r>
          </w:p>
          <w:p w:rsidR="00F443D5" w:rsidRPr="00F443D5" w:rsidRDefault="00F443D5" w:rsidP="00C60586">
            <w:pPr>
              <w:numPr>
                <w:ilvl w:val="0"/>
                <w:numId w:val="31"/>
              </w:numPr>
              <w:spacing w:before="0" w:after="200" w:line="276" w:lineRule="auto"/>
              <w:contextualSpacing/>
              <w:jc w:val="left"/>
              <w:rPr>
                <w:rFonts w:eastAsia="Calibri" w:cs="Arial"/>
              </w:rPr>
            </w:pPr>
            <w:r w:rsidRPr="00F443D5">
              <w:rPr>
                <w:rFonts w:eastAsia="Calibri" w:cs="Arial"/>
              </w:rPr>
              <w:t xml:space="preserve">Фотокопија важеће </w:t>
            </w:r>
            <w:r w:rsidRPr="00F443D5">
              <w:rPr>
                <w:rFonts w:eastAsia="Calibri" w:cs="Arial"/>
                <w:lang w:val="sr-Cyrl-RS"/>
              </w:rPr>
              <w:t xml:space="preserve">важећи </w:t>
            </w:r>
            <w:r w:rsidRPr="00F443D5">
              <w:rPr>
                <w:rFonts w:eastAsia="Calibri" w:cs="Arial"/>
              </w:rPr>
              <w:t>сертификат</w:t>
            </w:r>
            <w:r w:rsidRPr="00F443D5">
              <w:rPr>
                <w:rFonts w:eastAsia="Calibri" w:cs="Arial"/>
                <w:lang w:val="sr-Cyrl-RS"/>
              </w:rPr>
              <w:t>а</w:t>
            </w:r>
            <w:r w:rsidRPr="00F443D5">
              <w:rPr>
                <w:rFonts w:eastAsia="Calibri" w:cs="Arial"/>
              </w:rPr>
              <w:t xml:space="preserve">  </w:t>
            </w:r>
            <w:r w:rsidRPr="00F443D5">
              <w:rPr>
                <w:rFonts w:eastAsia="Calibri" w:cs="Arial"/>
                <w:lang w:val="sr-Cyrl-RS"/>
              </w:rPr>
              <w:t xml:space="preserve">за инсталацију, програмирање и сервисирање </w:t>
            </w:r>
            <w:r w:rsidRPr="00F443D5">
              <w:rPr>
                <w:rFonts w:eastAsia="Calibri" w:cs="Arial"/>
              </w:rPr>
              <w:t>Paradox</w:t>
            </w:r>
            <w:r w:rsidRPr="00F443D5">
              <w:rPr>
                <w:rFonts w:eastAsia="Calibri" w:cs="Arial"/>
                <w:lang w:val="sr-Cyrl-RS"/>
              </w:rPr>
              <w:t xml:space="preserve"> серије </w:t>
            </w:r>
            <w:r w:rsidRPr="00F443D5">
              <w:rPr>
                <w:rFonts w:eastAsia="Calibri" w:cs="Arial"/>
              </w:rPr>
              <w:t xml:space="preserve">SP </w:t>
            </w:r>
            <w:r w:rsidRPr="00F443D5">
              <w:rPr>
                <w:rFonts w:eastAsia="Calibri" w:cs="Arial"/>
                <w:lang w:val="sr-Cyrl-RS"/>
              </w:rPr>
              <w:t xml:space="preserve">и </w:t>
            </w:r>
            <w:r w:rsidRPr="00F443D5">
              <w:rPr>
                <w:rFonts w:eastAsia="Calibri" w:cs="Arial"/>
              </w:rPr>
              <w:t>EVO</w:t>
            </w:r>
            <w:r w:rsidR="00B62407">
              <w:rPr>
                <w:rFonts w:eastAsia="Calibri" w:cs="Arial"/>
                <w:lang w:val="sr-Cyrl-RS"/>
              </w:rPr>
              <w:t xml:space="preserve"> </w:t>
            </w:r>
          </w:p>
          <w:p w:rsidR="00F443D5" w:rsidRPr="00F443D5" w:rsidRDefault="00F443D5" w:rsidP="00C60586">
            <w:pPr>
              <w:numPr>
                <w:ilvl w:val="0"/>
                <w:numId w:val="31"/>
              </w:numPr>
              <w:spacing w:before="0" w:after="200" w:line="276" w:lineRule="auto"/>
              <w:contextualSpacing/>
              <w:jc w:val="left"/>
              <w:rPr>
                <w:rFonts w:eastAsia="Calibri" w:cs="Arial"/>
              </w:rPr>
            </w:pPr>
            <w:r w:rsidRPr="00F443D5">
              <w:rPr>
                <w:rFonts w:eastAsia="Calibri" w:cs="Arial"/>
                <w:color w:val="000000"/>
                <w:lang w:val="sr-Latn-RS" w:eastAsia="sr-Latn-RS"/>
              </w:rPr>
              <w:t xml:space="preserve">Фотокопија </w:t>
            </w:r>
            <w:r w:rsidRPr="00F443D5">
              <w:rPr>
                <w:rFonts w:eastAsia="Calibri" w:cs="Arial"/>
                <w:lang w:val="sr-Cyrl-RS" w:eastAsia="sr-Latn-RS"/>
              </w:rPr>
              <w:t xml:space="preserve">важеће </w:t>
            </w:r>
            <w:r w:rsidRPr="00F443D5">
              <w:rPr>
                <w:rFonts w:eastAsia="Calibri" w:cs="Arial"/>
                <w:lang w:eastAsia="sr-Latn-RS"/>
              </w:rPr>
              <w:t>Лиценц</w:t>
            </w:r>
            <w:r w:rsidRPr="00F443D5">
              <w:rPr>
                <w:rFonts w:eastAsia="Calibri" w:cs="Arial"/>
                <w:lang w:val="sr-Cyrl-RS" w:eastAsia="sr-Latn-RS"/>
              </w:rPr>
              <w:t>е</w:t>
            </w:r>
            <w:r w:rsidRPr="00F443D5">
              <w:rPr>
                <w:rFonts w:eastAsia="Calibri" w:cs="Arial"/>
                <w:lang w:eastAsia="sr-Latn-RS"/>
              </w:rPr>
              <w:t xml:space="preserve"> за вршење послова монтаже, пуштања у рад и одржавања система техничке заштите и обуке корисника издату на </w:t>
            </w:r>
            <w:r w:rsidRPr="00F443D5">
              <w:rPr>
                <w:rFonts w:eastAsia="Calibri" w:cs="Arial"/>
                <w:lang w:val="sr-Cyrl-RS" w:eastAsia="sr-Latn-RS"/>
              </w:rPr>
              <w:t>физичко</w:t>
            </w:r>
            <w:r w:rsidRPr="00F443D5">
              <w:rPr>
                <w:rFonts w:eastAsia="Calibri" w:cs="Arial"/>
                <w:lang w:eastAsia="sr-Latn-RS"/>
              </w:rPr>
              <w:t xml:space="preserve"> лице понуђача од стране надлежног органа МУП-а.</w:t>
            </w:r>
          </w:p>
          <w:p w:rsidR="00561D93" w:rsidRPr="00F443D5" w:rsidRDefault="00561D93" w:rsidP="00561D93">
            <w:pPr>
              <w:autoSpaceDE w:val="0"/>
              <w:autoSpaceDN w:val="0"/>
              <w:adjustRightInd w:val="0"/>
              <w:rPr>
                <w:rFonts w:cs="Arial"/>
                <w:b/>
                <w:lang w:val="sr-Cyrl-RS" w:eastAsia="sr-Latn-CS"/>
              </w:rPr>
            </w:pPr>
          </w:p>
          <w:p w:rsidR="00087796" w:rsidRPr="00C12145" w:rsidRDefault="00087796" w:rsidP="00087796">
            <w:pPr>
              <w:rPr>
                <w:rFonts w:cs="Arial"/>
                <w:b/>
                <w:u w:val="single"/>
              </w:rPr>
            </w:pPr>
            <w:r w:rsidRPr="00C12145">
              <w:rPr>
                <w:rFonts w:cs="Arial"/>
                <w:b/>
                <w:u w:val="single"/>
              </w:rPr>
              <w:t>Напомена:</w:t>
            </w:r>
          </w:p>
          <w:p w:rsidR="00087796" w:rsidRDefault="00087796" w:rsidP="00087796">
            <w:pPr>
              <w:tabs>
                <w:tab w:val="left" w:pos="680"/>
              </w:tabs>
              <w:snapToGrid w:val="0"/>
              <w:rPr>
                <w:rFonts w:cs="Arial"/>
              </w:rPr>
            </w:pPr>
            <w:r w:rsidRPr="00C12145">
              <w:rPr>
                <w:rFonts w:cs="Arial"/>
              </w:rPr>
              <w:t xml:space="preserve">У случају да понуду подноси група понуђача, доказ из тачке </w:t>
            </w:r>
            <w:r w:rsidRPr="00C12145">
              <w:rPr>
                <w:rFonts w:cs="Arial"/>
                <w:lang w:val="sr-Cyrl-RS"/>
              </w:rPr>
              <w:t>6</w:t>
            </w:r>
            <w:r w:rsidRPr="00C12145">
              <w:rPr>
                <w:rFonts w:cs="Arial"/>
              </w:rPr>
              <w:t xml:space="preserve"> доставити за оног члана групе који испуњава тражени услов (довољно је да 1 члан групе достави , а уколико више њих заједно испуњавају услов из тачке - овај доказ доставити за те чланове.</w:t>
            </w:r>
          </w:p>
          <w:p w:rsidR="00B87F0E" w:rsidRPr="00C12145" w:rsidRDefault="00B87F0E" w:rsidP="00087796">
            <w:pPr>
              <w:tabs>
                <w:tab w:val="left" w:pos="680"/>
              </w:tabs>
              <w:snapToGrid w:val="0"/>
              <w:rPr>
                <w:rFonts w:cs="Arial"/>
              </w:rPr>
            </w:pPr>
          </w:p>
          <w:p w:rsidR="00B12A12" w:rsidRPr="00B12A12" w:rsidRDefault="00087796" w:rsidP="00087796">
            <w:pPr>
              <w:tabs>
                <w:tab w:val="left" w:pos="680"/>
              </w:tabs>
              <w:snapToGrid w:val="0"/>
              <w:spacing w:before="0"/>
              <w:rPr>
                <w:rFonts w:cs="Arial"/>
                <w:color w:val="00B0F0"/>
              </w:rPr>
            </w:pPr>
            <w:r w:rsidRPr="00C12145">
              <w:rPr>
                <w:rFonts w:cs="Arial"/>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6736A" w:rsidRDefault="0006736A" w:rsidP="00047796">
      <w:pPr>
        <w:spacing w:before="0"/>
        <w:rPr>
          <w:rFonts w:cs="Arial"/>
          <w:lang w:eastAsia="zh-CN"/>
        </w:rPr>
      </w:pPr>
    </w:p>
    <w:p w:rsidR="00DE6C25" w:rsidRDefault="00047796" w:rsidP="00047796">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тачака 1.до </w:t>
      </w:r>
      <w:r w:rsidR="00783C56">
        <w:rPr>
          <w:rFonts w:cs="Arial"/>
          <w:lang w:val="sr-Cyrl-RS" w:eastAsia="zh-CN"/>
        </w:rPr>
        <w:t>6</w:t>
      </w:r>
      <w:r w:rsidRPr="00F10346">
        <w:rPr>
          <w:rFonts w:cs="Arial"/>
          <w:lang w:eastAsia="zh-CN"/>
        </w:rPr>
        <w:t xml:space="preserve"> овог обрасца, биће одбијена као неприхватљива.</w:t>
      </w:r>
    </w:p>
    <w:p w:rsidR="0000265D" w:rsidRPr="00F10346" w:rsidRDefault="0000265D" w:rsidP="00047796">
      <w:pPr>
        <w:spacing w:before="0"/>
        <w:rPr>
          <w:rFonts w:cs="Arial"/>
          <w:lang w:eastAsia="zh-CN"/>
        </w:rPr>
      </w:pPr>
    </w:p>
    <w:p w:rsidR="00047796" w:rsidRPr="00F10346" w:rsidRDefault="00047796" w:rsidP="00047796">
      <w:pPr>
        <w:rPr>
          <w:rFonts w:cs="Arial"/>
        </w:rPr>
      </w:pPr>
      <w:r w:rsidRPr="00F10346">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047796" w:rsidRDefault="00047796" w:rsidP="00047796">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047796" w:rsidRPr="00F10346" w:rsidRDefault="00047796" w:rsidP="00047796">
      <w:pPr>
        <w:spacing w:before="0"/>
        <w:rPr>
          <w:rFonts w:cs="Arial"/>
          <w:lang w:eastAsia="zh-CN"/>
        </w:rPr>
      </w:pPr>
    </w:p>
    <w:p w:rsidR="00047796" w:rsidRPr="00F10346" w:rsidRDefault="00047796" w:rsidP="00047796">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47796" w:rsidRPr="00F10346" w:rsidRDefault="00047796" w:rsidP="00047796">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7796" w:rsidRPr="00F10346" w:rsidRDefault="00047796" w:rsidP="00047796">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74448" w:rsidRDefault="00047796" w:rsidP="00047796">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0265D" w:rsidRPr="00F10346" w:rsidRDefault="0000265D" w:rsidP="00047796">
      <w:pPr>
        <w:spacing w:before="0"/>
        <w:rPr>
          <w:rFonts w:cs="Arial"/>
          <w:lang w:eastAsia="zh-CN"/>
        </w:rPr>
      </w:pPr>
    </w:p>
    <w:p w:rsidR="00047796" w:rsidRPr="00F10346" w:rsidRDefault="00047796" w:rsidP="00047796">
      <w:pPr>
        <w:spacing w:before="0"/>
        <w:ind w:firstLine="720"/>
        <w:rPr>
          <w:rFonts w:cs="Arial"/>
          <w:lang w:eastAsia="zh-CN"/>
        </w:rPr>
      </w:pPr>
      <w:r w:rsidRPr="00F10346">
        <w:rPr>
          <w:rFonts w:cs="Arial"/>
          <w:lang w:eastAsia="zh-CN"/>
        </w:rPr>
        <w:t>1)извод из регистра надлежног органа:</w:t>
      </w:r>
    </w:p>
    <w:p w:rsidR="00047796" w:rsidRPr="00F10346" w:rsidRDefault="00047796" w:rsidP="0004779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w:t>
        </w:r>
        <w:r w:rsidR="00FA08C8">
          <w:rPr>
            <w:rFonts w:cs="Arial"/>
            <w:lang w:eastAsia="zh-CN"/>
          </w:rPr>
          <w:t>апр</w:t>
        </w:r>
        <w:r w:rsidRPr="00F10346">
          <w:rPr>
            <w:rFonts w:cs="Arial"/>
            <w:lang w:eastAsia="zh-CN"/>
          </w:rPr>
          <w:t>.</w:t>
        </w:r>
        <w:r w:rsidR="00FA08C8">
          <w:rPr>
            <w:rFonts w:cs="Arial"/>
            <w:lang w:eastAsia="zh-CN"/>
          </w:rPr>
          <w:t>гов</w:t>
        </w:r>
        <w:r w:rsidRPr="00F10346">
          <w:rPr>
            <w:rFonts w:cs="Arial"/>
            <w:lang w:eastAsia="zh-CN"/>
          </w:rPr>
          <w:t>.</w:t>
        </w:r>
        <w:r w:rsidR="00FA08C8">
          <w:rPr>
            <w:rFonts w:cs="Arial"/>
            <w:lang w:eastAsia="zh-CN"/>
          </w:rPr>
          <w:t>рс</w:t>
        </w:r>
      </w:hyperlink>
    </w:p>
    <w:p w:rsidR="00047796" w:rsidRPr="00F10346" w:rsidRDefault="00047796" w:rsidP="00047796">
      <w:pPr>
        <w:spacing w:before="0"/>
        <w:ind w:firstLine="720"/>
        <w:rPr>
          <w:rFonts w:cs="Arial"/>
          <w:lang w:eastAsia="zh-CN"/>
        </w:rPr>
      </w:pPr>
      <w:r w:rsidRPr="00F10346">
        <w:rPr>
          <w:rFonts w:cs="Arial"/>
          <w:lang w:eastAsia="zh-CN"/>
        </w:rPr>
        <w:t>2)докази из члана 75. став 1. тачка 1) ,2) и 4) Закона</w:t>
      </w:r>
    </w:p>
    <w:p w:rsidR="00047796" w:rsidRDefault="00047796" w:rsidP="00087796">
      <w:pPr>
        <w:spacing w:before="0"/>
        <w:ind w:firstLine="720"/>
        <w:rPr>
          <w:rFonts w:cs="Arial"/>
          <w:lang w:eastAsia="zh-CN"/>
        </w:rPr>
      </w:pPr>
      <w:r w:rsidRPr="00F10346">
        <w:rPr>
          <w:rFonts w:cs="Arial"/>
          <w:lang w:eastAsia="zh-CN"/>
        </w:rPr>
        <w:t xml:space="preserve">-регистар понуђача: </w:t>
      </w:r>
      <w:hyperlink r:id="rId169" w:history="1">
        <w:r w:rsidRPr="00F10346">
          <w:rPr>
            <w:rFonts w:cs="Arial"/>
            <w:lang w:eastAsia="zh-CN"/>
          </w:rPr>
          <w:t>www.</w:t>
        </w:r>
        <w:r w:rsidR="00FA08C8">
          <w:rPr>
            <w:rFonts w:cs="Arial"/>
            <w:lang w:eastAsia="zh-CN"/>
          </w:rPr>
          <w:t>апр</w:t>
        </w:r>
        <w:r w:rsidRPr="00F10346">
          <w:rPr>
            <w:rFonts w:cs="Arial"/>
            <w:lang w:eastAsia="zh-CN"/>
          </w:rPr>
          <w:t>.</w:t>
        </w:r>
        <w:r w:rsidR="00FA08C8">
          <w:rPr>
            <w:rFonts w:cs="Arial"/>
            <w:lang w:eastAsia="zh-CN"/>
          </w:rPr>
          <w:t>гов</w:t>
        </w:r>
        <w:r w:rsidRPr="00F10346">
          <w:rPr>
            <w:rFonts w:cs="Arial"/>
            <w:lang w:eastAsia="zh-CN"/>
          </w:rPr>
          <w:t>.</w:t>
        </w:r>
        <w:r w:rsidR="00FA08C8">
          <w:rPr>
            <w:rFonts w:cs="Arial"/>
            <w:lang w:eastAsia="zh-CN"/>
          </w:rPr>
          <w:t>рс</w:t>
        </w:r>
      </w:hyperlink>
    </w:p>
    <w:p w:rsidR="0000265D" w:rsidRPr="00087796" w:rsidRDefault="0000265D" w:rsidP="00087796">
      <w:pPr>
        <w:spacing w:before="0"/>
        <w:ind w:firstLine="720"/>
      </w:pPr>
    </w:p>
    <w:p w:rsidR="00B12A12" w:rsidRPr="00F10346" w:rsidRDefault="00047796" w:rsidP="00047796">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B12A12" w:rsidRPr="00F10346" w:rsidRDefault="00047796" w:rsidP="00047796">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2A12" w:rsidRPr="00F10346" w:rsidRDefault="00047796" w:rsidP="00047796">
      <w:pPr>
        <w:spacing w:before="0"/>
        <w:rPr>
          <w:rFonts w:cs="Arial"/>
          <w:lang w:eastAsia="zh-CN"/>
        </w:rPr>
      </w:pPr>
      <w:r w:rsidRPr="00F10346">
        <w:rPr>
          <w:rFonts w:cs="Arial"/>
          <w:lang w:val="sr-Cyrl-CS" w:eastAsia="zh-CN"/>
        </w:rPr>
        <w:t>7</w:t>
      </w:r>
      <w:r w:rsidRPr="00F1034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F10346">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B12A12" w:rsidRPr="00F10346" w:rsidRDefault="00047796" w:rsidP="00047796">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7796" w:rsidRDefault="00047796" w:rsidP="00B13CD3">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83C56" w:rsidRPr="00783C56" w:rsidRDefault="00783C56" w:rsidP="00B13CD3">
      <w:pPr>
        <w:spacing w:before="0"/>
        <w:rPr>
          <w:rFonts w:cs="Arial"/>
          <w:lang w:eastAsia="zh-CN"/>
        </w:rPr>
      </w:pPr>
    </w:p>
    <w:p w:rsidR="00632903" w:rsidRDefault="00B83D82" w:rsidP="00632903">
      <w:pPr>
        <w:pStyle w:val="KDPodnaslov1"/>
        <w:numPr>
          <w:ilvl w:val="0"/>
          <w:numId w:val="20"/>
        </w:numPr>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rPr>
        <w:t>КРИТЕРИЈУМ</w:t>
      </w:r>
      <w:r w:rsidR="00322313" w:rsidRPr="00F10346">
        <w:rPr>
          <w:rFonts w:cs="Arial"/>
        </w:rPr>
        <w:t xml:space="preserve"> </w:t>
      </w:r>
      <w:r>
        <w:rPr>
          <w:rFonts w:cs="Arial"/>
        </w:rPr>
        <w:t>ЗА</w:t>
      </w:r>
      <w:r w:rsidR="00322313" w:rsidRPr="00F10346">
        <w:rPr>
          <w:rFonts w:cs="Arial"/>
        </w:rPr>
        <w:t xml:space="preserve"> </w:t>
      </w:r>
      <w:r>
        <w:rPr>
          <w:rFonts w:cs="Arial"/>
        </w:rPr>
        <w:t>ДОДЕЛУ</w:t>
      </w:r>
      <w:r w:rsidR="00322313" w:rsidRPr="00F10346">
        <w:rPr>
          <w:rFonts w:cs="Arial"/>
        </w:rPr>
        <w:t xml:space="preserve"> </w:t>
      </w:r>
      <w:r>
        <w:rPr>
          <w:rFonts w:cs="Arial"/>
        </w:rPr>
        <w:t>УГОВОРА</w:t>
      </w:r>
      <w:bookmarkEnd w:id="189"/>
    </w:p>
    <w:p w:rsidR="0000265D" w:rsidRDefault="0000265D" w:rsidP="0000265D">
      <w:pPr>
        <w:pStyle w:val="KDPodnaslov1"/>
        <w:spacing w:before="0"/>
        <w:ind w:left="360"/>
        <w:rPr>
          <w:rFonts w:cs="Arial"/>
        </w:rPr>
      </w:pPr>
    </w:p>
    <w:p w:rsidR="00B12A12" w:rsidRPr="00783C56" w:rsidRDefault="00B12A12" w:rsidP="00B12A12">
      <w:pPr>
        <w:pStyle w:val="KDPodnaslov1"/>
        <w:spacing w:before="0"/>
        <w:ind w:left="360"/>
        <w:rPr>
          <w:rFonts w:cs="Arial"/>
        </w:rPr>
      </w:pPr>
    </w:p>
    <w:p w:rsidR="00E45DC8" w:rsidRDefault="00B83D82" w:rsidP="00783C56">
      <w:pPr>
        <w:pStyle w:val="KDKomentar"/>
        <w:spacing w:before="0"/>
        <w:rPr>
          <w:rFonts w:cs="Arial"/>
          <w:b/>
          <w:i w:val="0"/>
          <w:color w:val="auto"/>
          <w:sz w:val="22"/>
          <w:szCs w:val="22"/>
          <w:lang w:val="sr-Cyrl-RS"/>
        </w:rPr>
      </w:pPr>
      <w:r>
        <w:rPr>
          <w:rFonts w:cs="Arial"/>
          <w:i w:val="0"/>
          <w:color w:val="auto"/>
          <w:sz w:val="22"/>
          <w:szCs w:val="22"/>
        </w:rPr>
        <w:t>Избор</w:t>
      </w:r>
      <w:r w:rsidR="00621752" w:rsidRPr="004F733F">
        <w:rPr>
          <w:rFonts w:cs="Arial"/>
          <w:i w:val="0"/>
          <w:color w:val="auto"/>
          <w:sz w:val="22"/>
          <w:szCs w:val="22"/>
        </w:rPr>
        <w:t xml:space="preserve"> </w:t>
      </w:r>
      <w:r>
        <w:rPr>
          <w:rFonts w:cs="Arial"/>
          <w:i w:val="0"/>
          <w:color w:val="auto"/>
          <w:sz w:val="22"/>
          <w:szCs w:val="22"/>
        </w:rPr>
        <w:t>најповољније</w:t>
      </w:r>
      <w:r w:rsidR="00621752" w:rsidRPr="004F733F">
        <w:rPr>
          <w:rFonts w:cs="Arial"/>
          <w:i w:val="0"/>
          <w:color w:val="auto"/>
          <w:sz w:val="22"/>
          <w:szCs w:val="22"/>
        </w:rPr>
        <w:t xml:space="preserve"> </w:t>
      </w:r>
      <w:r>
        <w:rPr>
          <w:rFonts w:cs="Arial"/>
          <w:i w:val="0"/>
          <w:color w:val="auto"/>
          <w:sz w:val="22"/>
          <w:szCs w:val="22"/>
        </w:rPr>
        <w:t>понуде</w:t>
      </w:r>
      <w:r w:rsidR="00621752" w:rsidRPr="004F733F">
        <w:rPr>
          <w:rFonts w:cs="Arial"/>
          <w:i w:val="0"/>
          <w:color w:val="auto"/>
          <w:sz w:val="22"/>
          <w:szCs w:val="22"/>
        </w:rPr>
        <w:t xml:space="preserve"> </w:t>
      </w:r>
      <w:r>
        <w:rPr>
          <w:rFonts w:cs="Arial"/>
          <w:i w:val="0"/>
          <w:color w:val="auto"/>
          <w:sz w:val="22"/>
          <w:szCs w:val="22"/>
        </w:rPr>
        <w:t>ће</w:t>
      </w:r>
      <w:r w:rsidR="00621752" w:rsidRPr="004F733F">
        <w:rPr>
          <w:rFonts w:cs="Arial"/>
          <w:i w:val="0"/>
          <w:color w:val="auto"/>
          <w:sz w:val="22"/>
          <w:szCs w:val="22"/>
        </w:rPr>
        <w:t xml:space="preserve"> </w:t>
      </w:r>
      <w:r>
        <w:rPr>
          <w:rFonts w:cs="Arial"/>
          <w:i w:val="0"/>
          <w:color w:val="auto"/>
          <w:sz w:val="22"/>
          <w:szCs w:val="22"/>
        </w:rPr>
        <w:t>се</w:t>
      </w:r>
      <w:r w:rsidR="00621752" w:rsidRPr="004F733F">
        <w:rPr>
          <w:rFonts w:cs="Arial"/>
          <w:i w:val="0"/>
          <w:color w:val="auto"/>
          <w:sz w:val="22"/>
          <w:szCs w:val="22"/>
        </w:rPr>
        <w:t xml:space="preserve"> </w:t>
      </w:r>
      <w:r>
        <w:rPr>
          <w:rFonts w:cs="Arial"/>
          <w:i w:val="0"/>
          <w:color w:val="auto"/>
          <w:sz w:val="22"/>
          <w:szCs w:val="22"/>
        </w:rPr>
        <w:t>извр</w:t>
      </w:r>
      <w:r w:rsidR="00621752" w:rsidRPr="004F733F">
        <w:rPr>
          <w:rFonts w:cs="Arial"/>
          <w:i w:val="0"/>
          <w:color w:val="auto"/>
          <w:sz w:val="22"/>
          <w:szCs w:val="22"/>
        </w:rPr>
        <w:t>ш</w:t>
      </w:r>
      <w:r>
        <w:rPr>
          <w:rFonts w:cs="Arial"/>
          <w:i w:val="0"/>
          <w:color w:val="auto"/>
          <w:sz w:val="22"/>
          <w:szCs w:val="22"/>
        </w:rPr>
        <w:t>ити</w:t>
      </w:r>
      <w:r w:rsidR="00621752" w:rsidRPr="004F733F">
        <w:rPr>
          <w:rFonts w:cs="Arial"/>
          <w:i w:val="0"/>
          <w:color w:val="auto"/>
          <w:sz w:val="22"/>
          <w:szCs w:val="22"/>
        </w:rPr>
        <w:t xml:space="preserve"> </w:t>
      </w:r>
      <w:r>
        <w:rPr>
          <w:rFonts w:cs="Arial"/>
          <w:i w:val="0"/>
          <w:color w:val="auto"/>
          <w:sz w:val="22"/>
          <w:szCs w:val="22"/>
        </w:rPr>
        <w:t>применом</w:t>
      </w:r>
      <w:r w:rsidR="00621752" w:rsidRPr="004F733F">
        <w:rPr>
          <w:rFonts w:cs="Arial"/>
          <w:i w:val="0"/>
          <w:color w:val="auto"/>
          <w:sz w:val="22"/>
          <w:szCs w:val="22"/>
        </w:rPr>
        <w:t xml:space="preserve"> </w:t>
      </w:r>
      <w:r>
        <w:rPr>
          <w:rFonts w:cs="Arial"/>
          <w:i w:val="0"/>
          <w:color w:val="auto"/>
          <w:sz w:val="22"/>
          <w:szCs w:val="22"/>
        </w:rPr>
        <w:t>критеријума</w:t>
      </w:r>
      <w:r w:rsidR="00621752" w:rsidRPr="004F733F">
        <w:rPr>
          <w:rFonts w:cs="Arial"/>
          <w:i w:val="0"/>
          <w:color w:val="auto"/>
          <w:sz w:val="22"/>
          <w:szCs w:val="22"/>
        </w:rPr>
        <w:t xml:space="preserve"> </w:t>
      </w:r>
      <w:r w:rsidR="002C1F67">
        <w:rPr>
          <w:rFonts w:cs="Arial"/>
          <w:b/>
          <w:i w:val="0"/>
          <w:color w:val="auto"/>
          <w:sz w:val="22"/>
          <w:szCs w:val="22"/>
        </w:rPr>
        <w:t>„</w:t>
      </w:r>
      <w:r>
        <w:rPr>
          <w:rFonts w:cs="Arial"/>
          <w:b/>
          <w:i w:val="0"/>
          <w:color w:val="auto"/>
          <w:sz w:val="22"/>
          <w:szCs w:val="22"/>
        </w:rPr>
        <w:t>Најнижа</w:t>
      </w:r>
      <w:r w:rsidR="002C1F67">
        <w:rPr>
          <w:rFonts w:cs="Arial"/>
          <w:b/>
          <w:i w:val="0"/>
          <w:color w:val="auto"/>
          <w:sz w:val="22"/>
          <w:szCs w:val="22"/>
        </w:rPr>
        <w:t xml:space="preserve"> </w:t>
      </w:r>
      <w:r>
        <w:rPr>
          <w:rFonts w:cs="Arial"/>
          <w:b/>
          <w:i w:val="0"/>
          <w:color w:val="auto"/>
          <w:sz w:val="22"/>
          <w:szCs w:val="22"/>
        </w:rPr>
        <w:t>понуђена</w:t>
      </w:r>
      <w:r w:rsidR="002C1F67">
        <w:rPr>
          <w:rFonts w:cs="Arial"/>
          <w:b/>
          <w:i w:val="0"/>
          <w:color w:val="auto"/>
          <w:sz w:val="22"/>
          <w:szCs w:val="22"/>
        </w:rPr>
        <w:t xml:space="preserve"> ц</w:t>
      </w:r>
      <w:r>
        <w:rPr>
          <w:rFonts w:cs="Arial"/>
          <w:b/>
          <w:i w:val="0"/>
          <w:color w:val="auto"/>
          <w:sz w:val="22"/>
          <w:szCs w:val="22"/>
        </w:rPr>
        <w:t>ена</w:t>
      </w:r>
      <w:r w:rsidR="002C1F67">
        <w:rPr>
          <w:rFonts w:cs="Arial"/>
          <w:b/>
          <w:i w:val="0"/>
          <w:color w:val="auto"/>
          <w:sz w:val="22"/>
          <w:szCs w:val="22"/>
        </w:rPr>
        <w:t>“</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FF0F08" w:rsidRPr="00783C56" w:rsidRDefault="00FF0F08" w:rsidP="00783C56">
      <w:pPr>
        <w:pStyle w:val="KDKomentar"/>
        <w:spacing w:before="0"/>
        <w:rPr>
          <w:rFonts w:cs="Arial"/>
          <w:b/>
          <w:i w:val="0"/>
          <w:color w:val="auto"/>
          <w:sz w:val="22"/>
          <w:szCs w:val="22"/>
          <w:lang w:val="sr-Cyrl-RS"/>
        </w:rPr>
      </w:pPr>
    </w:p>
    <w:p w:rsidR="005F662D" w:rsidRPr="005F662D" w:rsidRDefault="005F662D" w:rsidP="005F662D">
      <w:pPr>
        <w:spacing w:before="0" w:after="200" w:line="288" w:lineRule="auto"/>
        <w:jc w:val="left"/>
        <w:rPr>
          <w:rFonts w:cs="Arial"/>
          <w:color w:val="1F497D"/>
          <w:lang w:val="sr-Latn-RS" w:eastAsia="sr-Latn-RS"/>
        </w:rPr>
      </w:pPr>
      <w:r w:rsidRPr="005F662D">
        <w:rPr>
          <w:rFonts w:cs="Arial"/>
          <w:lang w:val="sr-Cyrl-RS" w:eastAsia="sr-Latn-RS"/>
        </w:rPr>
        <w:t xml:space="preserve">У </w:t>
      </w:r>
      <w:r w:rsidRPr="005F662D">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F662D">
        <w:rPr>
          <w:rFonts w:cs="Arial"/>
          <w:b/>
          <w:bCs/>
          <w:lang w:val="sr-Latn-RS" w:eastAsia="sr-Latn-RS"/>
        </w:rPr>
        <w:t>5%</w:t>
      </w:r>
      <w:r w:rsidRPr="005F662D">
        <w:rPr>
          <w:rFonts w:cs="Arial"/>
          <w:lang w:val="sr-Latn-RS" w:eastAsia="sr-Latn-RS"/>
        </w:rPr>
        <w:t xml:space="preserve"> у односу на нaјнижу понуђену цену понуђача који нуди добра </w:t>
      </w:r>
      <w:r w:rsidRPr="005F662D">
        <w:rPr>
          <w:rFonts w:cs="Arial"/>
          <w:lang w:val="sr-Cyrl-RS" w:eastAsia="sr-Latn-RS"/>
        </w:rPr>
        <w:t>страног</w:t>
      </w:r>
      <w:r w:rsidRPr="005F662D">
        <w:rPr>
          <w:rFonts w:cs="Arial"/>
          <w:lang w:val="sr-Latn-RS" w:eastAsia="sr-Latn-RS"/>
        </w:rPr>
        <w:t xml:space="preserve"> порекла.</w:t>
      </w:r>
    </w:p>
    <w:p w:rsidR="00FF0F08" w:rsidRPr="00FF0F08" w:rsidRDefault="00FF0F08" w:rsidP="00621752">
      <w:pPr>
        <w:pStyle w:val="KDParagraf"/>
        <w:spacing w:before="0"/>
        <w:rPr>
          <w:rFonts w:cs="Arial"/>
        </w:rPr>
      </w:pPr>
    </w:p>
    <w:p w:rsidR="00E45DC8" w:rsidRPr="004F733F" w:rsidRDefault="00B83D82" w:rsidP="00621752">
      <w:pPr>
        <w:pStyle w:val="KDParagraf"/>
        <w:spacing w:before="0"/>
        <w:rPr>
          <w:rFonts w:cs="Arial"/>
          <w:lang w:val="sr-Cyrl-RS"/>
        </w:rPr>
      </w:pPr>
      <w:r>
        <w:rPr>
          <w:rFonts w:cs="Arial"/>
        </w:rPr>
        <w:t>Када</w:t>
      </w:r>
      <w:r w:rsidR="00621752" w:rsidRPr="004F733F">
        <w:rPr>
          <w:rFonts w:cs="Arial"/>
        </w:rPr>
        <w:t xml:space="preserve"> </w:t>
      </w:r>
      <w:r>
        <w:rPr>
          <w:rFonts w:cs="Arial"/>
        </w:rPr>
        <w:t>понуђа</w:t>
      </w:r>
      <w:r w:rsidR="00621752" w:rsidRPr="004F733F">
        <w:rPr>
          <w:rFonts w:cs="Arial"/>
        </w:rPr>
        <w:t xml:space="preserve">ч </w:t>
      </w:r>
      <w:r>
        <w:rPr>
          <w:rFonts w:cs="Arial"/>
        </w:rPr>
        <w:t>достави</w:t>
      </w:r>
      <w:r w:rsidR="00621752" w:rsidRPr="004F733F">
        <w:rPr>
          <w:rFonts w:cs="Arial"/>
        </w:rPr>
        <w:t xml:space="preserve"> </w:t>
      </w:r>
      <w:r>
        <w:rPr>
          <w:rFonts w:cs="Arial"/>
        </w:rPr>
        <w:t>доказ</w:t>
      </w:r>
      <w:r w:rsidR="00621752" w:rsidRPr="004F733F">
        <w:rPr>
          <w:rFonts w:cs="Arial"/>
        </w:rPr>
        <w:t xml:space="preserve"> </w:t>
      </w:r>
      <w:r>
        <w:rPr>
          <w:rFonts w:cs="Arial"/>
        </w:rPr>
        <w:t>да</w:t>
      </w:r>
      <w:r w:rsidR="00621752" w:rsidRPr="004F733F">
        <w:rPr>
          <w:rFonts w:cs="Arial"/>
        </w:rPr>
        <w:t xml:space="preserve"> </w:t>
      </w:r>
      <w:r>
        <w:rPr>
          <w:rFonts w:cs="Arial"/>
        </w:rPr>
        <w:t>нуди</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w:t>
      </w:r>
      <w:r>
        <w:rPr>
          <w:rFonts w:cs="Arial"/>
        </w:rPr>
        <w:t>нару</w:t>
      </w:r>
      <w:r w:rsidR="00621752" w:rsidRPr="004F733F">
        <w:rPr>
          <w:rFonts w:cs="Arial"/>
        </w:rPr>
        <w:t>ч</w:t>
      </w:r>
      <w:r>
        <w:rPr>
          <w:rFonts w:cs="Arial"/>
        </w:rPr>
        <w:t>ила</w:t>
      </w:r>
      <w:r w:rsidR="00621752" w:rsidRPr="004F733F">
        <w:rPr>
          <w:rFonts w:cs="Arial"/>
        </w:rPr>
        <w:t xml:space="preserve">ц </w:t>
      </w:r>
      <w:r>
        <w:rPr>
          <w:rFonts w:cs="Arial"/>
        </w:rPr>
        <w:t>ће</w:t>
      </w:r>
      <w:r w:rsidR="00621752" w:rsidRPr="004F733F">
        <w:rPr>
          <w:rFonts w:cs="Arial"/>
        </w:rPr>
        <w:t xml:space="preserve">, </w:t>
      </w:r>
      <w:r>
        <w:rPr>
          <w:rFonts w:cs="Arial"/>
        </w:rPr>
        <w:t>пре</w:t>
      </w:r>
      <w:r w:rsidR="00621752" w:rsidRPr="004F733F">
        <w:rPr>
          <w:rFonts w:cs="Arial"/>
        </w:rPr>
        <w:t xml:space="preserve"> </w:t>
      </w:r>
      <w:r>
        <w:rPr>
          <w:rFonts w:cs="Arial"/>
        </w:rPr>
        <w:t>рангирања</w:t>
      </w:r>
      <w:r w:rsidR="00621752" w:rsidRPr="004F733F">
        <w:rPr>
          <w:rFonts w:cs="Arial"/>
        </w:rPr>
        <w:t xml:space="preserve"> </w:t>
      </w:r>
      <w:r>
        <w:rPr>
          <w:rFonts w:cs="Arial"/>
        </w:rPr>
        <w:t>понуда</w:t>
      </w:r>
      <w:r w:rsidR="00621752" w:rsidRPr="004F733F">
        <w:rPr>
          <w:rFonts w:cs="Arial"/>
        </w:rPr>
        <w:t xml:space="preserve">, </w:t>
      </w:r>
      <w:r>
        <w:rPr>
          <w:rFonts w:cs="Arial"/>
        </w:rPr>
        <w:t>позвати</w:t>
      </w:r>
      <w:r w:rsidR="00621752" w:rsidRPr="004F733F">
        <w:rPr>
          <w:rFonts w:cs="Arial"/>
        </w:rPr>
        <w:t xml:space="preserve"> </w:t>
      </w:r>
      <w:r>
        <w:rPr>
          <w:rFonts w:cs="Arial"/>
        </w:rPr>
        <w:t>све</w:t>
      </w:r>
      <w:r w:rsidR="00621752" w:rsidRPr="004F733F">
        <w:rPr>
          <w:rFonts w:cs="Arial"/>
        </w:rPr>
        <w:t xml:space="preserve"> </w:t>
      </w:r>
      <w:r>
        <w:rPr>
          <w:rFonts w:cs="Arial"/>
        </w:rPr>
        <w:t>остале</w:t>
      </w:r>
      <w:r w:rsidR="00621752" w:rsidRPr="004F733F">
        <w:rPr>
          <w:rFonts w:cs="Arial"/>
        </w:rPr>
        <w:t xml:space="preserve"> </w:t>
      </w:r>
      <w:r>
        <w:rPr>
          <w:rFonts w:cs="Arial"/>
        </w:rPr>
        <w:t>понуђа</w:t>
      </w:r>
      <w:r w:rsidR="00621752" w:rsidRPr="004F733F">
        <w:rPr>
          <w:rFonts w:cs="Arial"/>
        </w:rPr>
        <w:t>ч</w:t>
      </w:r>
      <w:r>
        <w:rPr>
          <w:rFonts w:cs="Arial"/>
        </w:rPr>
        <w:t>е</w:t>
      </w:r>
      <w:r w:rsidR="00621752" w:rsidRPr="004F733F">
        <w:rPr>
          <w:rFonts w:cs="Arial"/>
        </w:rPr>
        <w:t xml:space="preserve"> ч</w:t>
      </w:r>
      <w:r>
        <w:rPr>
          <w:rFonts w:cs="Arial"/>
        </w:rPr>
        <w:t>ије</w:t>
      </w:r>
      <w:r w:rsidR="00621752" w:rsidRPr="004F733F">
        <w:rPr>
          <w:rFonts w:cs="Arial"/>
        </w:rPr>
        <w:t xml:space="preserve"> </w:t>
      </w:r>
      <w:r>
        <w:rPr>
          <w:rFonts w:cs="Arial"/>
        </w:rPr>
        <w:t>су</w:t>
      </w:r>
      <w:r w:rsidR="00621752" w:rsidRPr="004F733F">
        <w:rPr>
          <w:rFonts w:cs="Arial"/>
        </w:rPr>
        <w:t xml:space="preserve"> </w:t>
      </w:r>
      <w:r>
        <w:rPr>
          <w:rFonts w:cs="Arial"/>
        </w:rPr>
        <w:t>понуде</w:t>
      </w:r>
      <w:r w:rsidR="00621752" w:rsidRPr="004F733F">
        <w:rPr>
          <w:rFonts w:cs="Arial"/>
        </w:rPr>
        <w:t xml:space="preserve"> </w:t>
      </w:r>
      <w:r>
        <w:rPr>
          <w:rFonts w:cs="Arial"/>
        </w:rPr>
        <w:t>о</w:t>
      </w:r>
      <w:r w:rsidR="00621752" w:rsidRPr="004F733F">
        <w:rPr>
          <w:rFonts w:cs="Arial"/>
        </w:rPr>
        <w:t>ц</w:t>
      </w:r>
      <w:r>
        <w:rPr>
          <w:rFonts w:cs="Arial"/>
        </w:rPr>
        <w:t>ењене</w:t>
      </w:r>
      <w:r w:rsidR="00621752" w:rsidRPr="004F733F">
        <w:rPr>
          <w:rFonts w:cs="Arial"/>
        </w:rPr>
        <w:t xml:space="preserve"> </w:t>
      </w:r>
      <w:r>
        <w:rPr>
          <w:rFonts w:cs="Arial"/>
        </w:rPr>
        <w:t>као</w:t>
      </w:r>
      <w:r w:rsidR="00621752" w:rsidRPr="004F733F">
        <w:rPr>
          <w:rFonts w:cs="Arial"/>
        </w:rPr>
        <w:t xml:space="preserve"> </w:t>
      </w:r>
      <w:r>
        <w:rPr>
          <w:rFonts w:cs="Arial"/>
        </w:rPr>
        <w:t>при</w:t>
      </w:r>
      <w:r w:rsidR="00621752" w:rsidRPr="004F733F">
        <w:rPr>
          <w:rFonts w:cs="Arial"/>
        </w:rPr>
        <w:t>х</w:t>
      </w:r>
      <w:r>
        <w:rPr>
          <w:rFonts w:cs="Arial"/>
        </w:rPr>
        <w:t>ватљиве</w:t>
      </w:r>
      <w:r w:rsidR="00621752" w:rsidRPr="004F733F">
        <w:rPr>
          <w:rFonts w:cs="Arial"/>
        </w:rPr>
        <w:t xml:space="preserve"> </w:t>
      </w:r>
      <w:r>
        <w:rPr>
          <w:rFonts w:cs="Arial"/>
        </w:rPr>
        <w:t>а</w:t>
      </w:r>
      <w:r w:rsidR="001945FA" w:rsidRPr="004F733F">
        <w:rPr>
          <w:rFonts w:cs="Arial"/>
        </w:rPr>
        <w:t xml:space="preserve"> </w:t>
      </w:r>
      <w:r>
        <w:rPr>
          <w:rFonts w:cs="Arial"/>
        </w:rPr>
        <w:t>код</w:t>
      </w:r>
      <w:r w:rsidR="001945FA" w:rsidRPr="004F733F">
        <w:rPr>
          <w:rFonts w:cs="Arial"/>
        </w:rPr>
        <w:t xml:space="preserve"> </w:t>
      </w:r>
      <w:r>
        <w:rPr>
          <w:rFonts w:cs="Arial"/>
        </w:rPr>
        <w:t>који</w:t>
      </w:r>
      <w:r w:rsidR="001945FA" w:rsidRPr="004F733F">
        <w:rPr>
          <w:rFonts w:cs="Arial"/>
        </w:rPr>
        <w:t xml:space="preserve">х </w:t>
      </w:r>
      <w:r>
        <w:rPr>
          <w:rFonts w:cs="Arial"/>
        </w:rPr>
        <w:t>није</w:t>
      </w:r>
      <w:r w:rsidR="001945FA" w:rsidRPr="004F733F">
        <w:rPr>
          <w:rFonts w:cs="Arial"/>
        </w:rPr>
        <w:t xml:space="preserve"> </w:t>
      </w:r>
      <w:r>
        <w:rPr>
          <w:rFonts w:cs="Arial"/>
        </w:rPr>
        <w:t>јасно</w:t>
      </w:r>
      <w:r w:rsidR="001945FA" w:rsidRPr="004F733F">
        <w:rPr>
          <w:rFonts w:cs="Arial"/>
        </w:rPr>
        <w:t xml:space="preserve"> </w:t>
      </w:r>
      <w:r>
        <w:rPr>
          <w:rFonts w:cs="Arial"/>
        </w:rPr>
        <w:t>да</w:t>
      </w:r>
      <w:r w:rsidR="001945FA" w:rsidRPr="004F733F">
        <w:rPr>
          <w:rFonts w:cs="Arial"/>
        </w:rPr>
        <w:t xml:space="preserve"> </w:t>
      </w:r>
      <w:r>
        <w:rPr>
          <w:rFonts w:cs="Arial"/>
        </w:rPr>
        <w:t>ли</w:t>
      </w:r>
      <w:r w:rsidR="001945FA" w:rsidRPr="004F733F">
        <w:rPr>
          <w:rFonts w:cs="Arial"/>
        </w:rPr>
        <w:t xml:space="preserve"> </w:t>
      </w:r>
      <w:r>
        <w:rPr>
          <w:rFonts w:cs="Arial"/>
        </w:rPr>
        <w:t>је</w:t>
      </w:r>
      <w:r w:rsidR="001945FA" w:rsidRPr="004F733F">
        <w:rPr>
          <w:rFonts w:cs="Arial"/>
        </w:rPr>
        <w:t xml:space="preserve"> </w:t>
      </w:r>
      <w:r>
        <w:rPr>
          <w:rFonts w:cs="Arial"/>
        </w:rPr>
        <w:t>ре</w:t>
      </w:r>
      <w:r w:rsidR="001945FA" w:rsidRPr="004F733F">
        <w:rPr>
          <w:rFonts w:cs="Arial"/>
        </w:rPr>
        <w:t xml:space="preserve">ч </w:t>
      </w:r>
      <w:r>
        <w:rPr>
          <w:rFonts w:cs="Arial"/>
        </w:rPr>
        <w:t>о</w:t>
      </w:r>
      <w:r w:rsidR="001945FA" w:rsidRPr="004F733F">
        <w:rPr>
          <w:rFonts w:cs="Arial"/>
        </w:rPr>
        <w:t xml:space="preserve"> </w:t>
      </w:r>
      <w:r>
        <w:rPr>
          <w:rFonts w:cs="Arial"/>
        </w:rPr>
        <w:t>добрима</w:t>
      </w:r>
      <w:r w:rsidR="001945FA" w:rsidRPr="004F733F">
        <w:rPr>
          <w:rFonts w:cs="Arial"/>
        </w:rPr>
        <w:t xml:space="preserve"> </w:t>
      </w:r>
      <w:r>
        <w:rPr>
          <w:rFonts w:cs="Arial"/>
        </w:rPr>
        <w:t>домаћег</w:t>
      </w:r>
      <w:r w:rsidR="001945FA" w:rsidRPr="004F733F">
        <w:rPr>
          <w:rFonts w:cs="Arial"/>
        </w:rPr>
        <w:t xml:space="preserve"> </w:t>
      </w:r>
      <w:r>
        <w:rPr>
          <w:rFonts w:cs="Arial"/>
        </w:rPr>
        <w:t>или</w:t>
      </w:r>
      <w:r w:rsidR="001945FA" w:rsidRPr="004F733F">
        <w:rPr>
          <w:rFonts w:cs="Arial"/>
        </w:rPr>
        <w:t xml:space="preserve"> </w:t>
      </w:r>
      <w:r>
        <w:rPr>
          <w:rFonts w:cs="Arial"/>
        </w:rPr>
        <w:t>страног</w:t>
      </w:r>
      <w:r w:rsidR="001945FA" w:rsidRPr="004F733F">
        <w:rPr>
          <w:rFonts w:cs="Arial"/>
        </w:rPr>
        <w:t xml:space="preserve"> </w:t>
      </w:r>
      <w:r>
        <w:rPr>
          <w:rFonts w:cs="Arial"/>
        </w:rPr>
        <w:t>порекла</w:t>
      </w:r>
      <w:r w:rsidR="001945FA" w:rsidRPr="004F733F">
        <w:rPr>
          <w:rFonts w:cs="Arial"/>
        </w:rPr>
        <w:t>,</w:t>
      </w:r>
      <w:r>
        <w:rPr>
          <w:rFonts w:cs="Arial"/>
        </w:rPr>
        <w:t>да</w:t>
      </w:r>
      <w:r w:rsidR="00621752" w:rsidRPr="004F733F">
        <w:rPr>
          <w:rFonts w:cs="Arial"/>
        </w:rPr>
        <w:t xml:space="preserve"> </w:t>
      </w:r>
      <w:r>
        <w:rPr>
          <w:rFonts w:cs="Arial"/>
        </w:rPr>
        <w:t>се</w:t>
      </w:r>
      <w:r w:rsidR="00621752" w:rsidRPr="004F733F">
        <w:rPr>
          <w:rFonts w:cs="Arial"/>
        </w:rPr>
        <w:t xml:space="preserve"> </w:t>
      </w:r>
      <w:r>
        <w:rPr>
          <w:rFonts w:cs="Arial"/>
        </w:rPr>
        <w:t>изјасне</w:t>
      </w:r>
      <w:r w:rsidR="00621752" w:rsidRPr="004F733F">
        <w:rPr>
          <w:rFonts w:cs="Arial"/>
        </w:rPr>
        <w:t xml:space="preserve"> </w:t>
      </w:r>
      <w:r>
        <w:rPr>
          <w:rFonts w:cs="Arial"/>
        </w:rPr>
        <w:t>да</w:t>
      </w:r>
      <w:r w:rsidR="00621752" w:rsidRPr="004F733F">
        <w:rPr>
          <w:rFonts w:cs="Arial"/>
        </w:rPr>
        <w:t xml:space="preserve"> </w:t>
      </w:r>
      <w:r>
        <w:rPr>
          <w:rFonts w:cs="Arial"/>
        </w:rPr>
        <w:t>ли</w:t>
      </w:r>
      <w:r w:rsidR="00621752" w:rsidRPr="004F733F">
        <w:rPr>
          <w:rFonts w:cs="Arial"/>
        </w:rPr>
        <w:t xml:space="preserve"> </w:t>
      </w:r>
      <w:r>
        <w:rPr>
          <w:rFonts w:cs="Arial"/>
        </w:rPr>
        <w:t>нуде</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w:t>
      </w:r>
      <w:r>
        <w:rPr>
          <w:rFonts w:cs="Arial"/>
        </w:rPr>
        <w:t>и</w:t>
      </w:r>
      <w:r w:rsidR="00621752" w:rsidRPr="004F733F">
        <w:rPr>
          <w:rFonts w:cs="Arial"/>
        </w:rPr>
        <w:t xml:space="preserve"> </w:t>
      </w:r>
      <w:r>
        <w:rPr>
          <w:rFonts w:cs="Arial"/>
        </w:rPr>
        <w:t>да</w:t>
      </w:r>
      <w:r w:rsidR="00621752" w:rsidRPr="004F733F">
        <w:rPr>
          <w:rFonts w:cs="Arial"/>
        </w:rPr>
        <w:t xml:space="preserve"> </w:t>
      </w:r>
      <w:r>
        <w:rPr>
          <w:rFonts w:cs="Arial"/>
        </w:rPr>
        <w:t>доставе</w:t>
      </w:r>
      <w:r w:rsidR="00621752" w:rsidRPr="004F733F">
        <w:rPr>
          <w:rFonts w:cs="Arial"/>
        </w:rPr>
        <w:t xml:space="preserve"> </w:t>
      </w:r>
      <w:r>
        <w:rPr>
          <w:rFonts w:cs="Arial"/>
        </w:rPr>
        <w:t>доказ</w:t>
      </w:r>
      <w:r w:rsidR="00621752" w:rsidRPr="004F733F">
        <w:rPr>
          <w:rFonts w:cs="Arial"/>
        </w:rPr>
        <w:t>.</w:t>
      </w:r>
    </w:p>
    <w:p w:rsidR="00E45DC8" w:rsidRPr="004F733F" w:rsidRDefault="00B83D82" w:rsidP="00621752">
      <w:pPr>
        <w:pStyle w:val="KDParagraf"/>
        <w:spacing w:before="0"/>
        <w:rPr>
          <w:rFonts w:cs="Arial"/>
        </w:rPr>
      </w:pPr>
      <w:r>
        <w:rPr>
          <w:rFonts w:cs="Arial"/>
        </w:rPr>
        <w:t>Предност</w:t>
      </w:r>
      <w:r w:rsidR="00621752" w:rsidRPr="004F733F">
        <w:rPr>
          <w:rFonts w:cs="Arial"/>
        </w:rPr>
        <w:t xml:space="preserve"> </w:t>
      </w:r>
      <w:r>
        <w:rPr>
          <w:rFonts w:cs="Arial"/>
        </w:rPr>
        <w:t>дата</w:t>
      </w:r>
      <w:r w:rsidR="00621752" w:rsidRPr="004F733F">
        <w:rPr>
          <w:rFonts w:cs="Arial"/>
        </w:rPr>
        <w:t xml:space="preserve"> </w:t>
      </w:r>
      <w:r>
        <w:rPr>
          <w:rFonts w:cs="Arial"/>
        </w:rPr>
        <w:t>за</w:t>
      </w:r>
      <w:r w:rsidR="00621752" w:rsidRPr="004F733F">
        <w:rPr>
          <w:rFonts w:cs="Arial"/>
        </w:rPr>
        <w:t xml:space="preserve"> </w:t>
      </w:r>
      <w:r>
        <w:rPr>
          <w:rFonts w:cs="Arial"/>
        </w:rPr>
        <w:t>домаће</w:t>
      </w:r>
      <w:r w:rsidR="00621752" w:rsidRPr="004F733F">
        <w:rPr>
          <w:rFonts w:cs="Arial"/>
        </w:rPr>
        <w:t xml:space="preserve"> </w:t>
      </w:r>
      <w:r>
        <w:rPr>
          <w:rFonts w:cs="Arial"/>
        </w:rPr>
        <w:t>понуђа</w:t>
      </w:r>
      <w:r w:rsidR="00621752" w:rsidRPr="004F733F">
        <w:rPr>
          <w:rFonts w:cs="Arial"/>
        </w:rPr>
        <w:t>ч</w:t>
      </w:r>
      <w:r>
        <w:rPr>
          <w:rFonts w:cs="Arial"/>
        </w:rPr>
        <w:t>е</w:t>
      </w:r>
      <w:r w:rsidR="00621752" w:rsidRPr="004F733F">
        <w:rPr>
          <w:rFonts w:cs="Arial"/>
        </w:rPr>
        <w:t xml:space="preserve"> </w:t>
      </w:r>
      <w:r>
        <w:rPr>
          <w:rFonts w:cs="Arial"/>
        </w:rPr>
        <w:t>и</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(ч</w:t>
      </w:r>
      <w:r>
        <w:rPr>
          <w:rFonts w:cs="Arial"/>
        </w:rPr>
        <w:t>лан</w:t>
      </w:r>
      <w:r w:rsidR="00621752" w:rsidRPr="004F733F">
        <w:rPr>
          <w:rFonts w:cs="Arial"/>
        </w:rPr>
        <w:t xml:space="preserve"> 86.</w:t>
      </w:r>
      <w:r>
        <w:rPr>
          <w:rFonts w:cs="Arial"/>
        </w:rPr>
        <w:t>став</w:t>
      </w:r>
      <w:r w:rsidR="00621752" w:rsidRPr="004F733F">
        <w:rPr>
          <w:rFonts w:cs="Arial"/>
        </w:rPr>
        <w:t xml:space="preserve"> 1. </w:t>
      </w:r>
      <w:r>
        <w:rPr>
          <w:rFonts w:cs="Arial"/>
        </w:rPr>
        <w:t>до</w:t>
      </w:r>
      <w:r w:rsidR="00621752" w:rsidRPr="004F733F">
        <w:rPr>
          <w:rFonts w:cs="Arial"/>
        </w:rPr>
        <w:t xml:space="preserve"> 4. </w:t>
      </w:r>
      <w:r>
        <w:rPr>
          <w:rFonts w:cs="Arial"/>
        </w:rPr>
        <w:t>Закона</w:t>
      </w:r>
      <w:r w:rsidR="00621752" w:rsidRPr="004F733F">
        <w:rPr>
          <w:rFonts w:cs="Arial"/>
        </w:rPr>
        <w:t xml:space="preserve">) </w:t>
      </w:r>
      <w:r>
        <w:rPr>
          <w:rFonts w:cs="Arial"/>
        </w:rPr>
        <w:t>у</w:t>
      </w:r>
      <w:r w:rsidR="00621752" w:rsidRPr="004F733F">
        <w:rPr>
          <w:rFonts w:cs="Arial"/>
        </w:rPr>
        <w:t xml:space="preserve"> </w:t>
      </w:r>
      <w:r>
        <w:rPr>
          <w:rFonts w:cs="Arial"/>
        </w:rPr>
        <w:t>поступ</w:t>
      </w:r>
      <w:r w:rsidR="00621752" w:rsidRPr="004F733F">
        <w:rPr>
          <w:rFonts w:cs="Arial"/>
        </w:rPr>
        <w:t>ц</w:t>
      </w:r>
      <w:r>
        <w:rPr>
          <w:rFonts w:cs="Arial"/>
        </w:rPr>
        <w:t>има</w:t>
      </w:r>
      <w:r w:rsidR="00621752" w:rsidRPr="004F733F">
        <w:rPr>
          <w:rFonts w:cs="Arial"/>
        </w:rPr>
        <w:t xml:space="preserve"> </w:t>
      </w:r>
      <w:r>
        <w:rPr>
          <w:rFonts w:cs="Arial"/>
        </w:rPr>
        <w:t>јавни</w:t>
      </w:r>
      <w:r w:rsidR="00621752" w:rsidRPr="004F733F">
        <w:rPr>
          <w:rFonts w:cs="Arial"/>
        </w:rPr>
        <w:t xml:space="preserve">х </w:t>
      </w:r>
      <w:r>
        <w:rPr>
          <w:rFonts w:cs="Arial"/>
        </w:rPr>
        <w:t>набавки</w:t>
      </w:r>
      <w:r w:rsidR="00621752" w:rsidRPr="004F733F">
        <w:rPr>
          <w:rFonts w:cs="Arial"/>
        </w:rPr>
        <w:t xml:space="preserve"> </w:t>
      </w:r>
      <w:r>
        <w:rPr>
          <w:rFonts w:cs="Arial"/>
        </w:rPr>
        <w:t>у</w:t>
      </w:r>
      <w:r w:rsidR="00621752" w:rsidRPr="004F733F">
        <w:rPr>
          <w:rFonts w:cs="Arial"/>
        </w:rPr>
        <w:t xml:space="preserve"> </w:t>
      </w:r>
      <w:r>
        <w:rPr>
          <w:rFonts w:cs="Arial"/>
        </w:rPr>
        <w:t>којима</w:t>
      </w:r>
      <w:r w:rsidR="00621752" w:rsidRPr="004F733F">
        <w:rPr>
          <w:rFonts w:cs="Arial"/>
        </w:rPr>
        <w:t xml:space="preserve"> </w:t>
      </w:r>
      <w:r>
        <w:rPr>
          <w:rFonts w:cs="Arial"/>
        </w:rPr>
        <w:t>у</w:t>
      </w:r>
      <w:r w:rsidR="00621752" w:rsidRPr="004F733F">
        <w:rPr>
          <w:rFonts w:cs="Arial"/>
        </w:rPr>
        <w:t>ч</w:t>
      </w:r>
      <w:r>
        <w:rPr>
          <w:rFonts w:cs="Arial"/>
        </w:rPr>
        <w:t>ествују</w:t>
      </w:r>
      <w:r w:rsidR="00621752" w:rsidRPr="004F733F">
        <w:rPr>
          <w:rFonts w:cs="Arial"/>
        </w:rPr>
        <w:t xml:space="preserve"> </w:t>
      </w:r>
      <w:r>
        <w:rPr>
          <w:rFonts w:cs="Arial"/>
        </w:rPr>
        <w:t>понуђа</w:t>
      </w:r>
      <w:r w:rsidR="00621752" w:rsidRPr="004F733F">
        <w:rPr>
          <w:rFonts w:cs="Arial"/>
        </w:rPr>
        <w:t>ч</w:t>
      </w:r>
      <w:r>
        <w:rPr>
          <w:rFonts w:cs="Arial"/>
        </w:rPr>
        <w:t>и</w:t>
      </w:r>
      <w:r w:rsidR="00621752" w:rsidRPr="004F733F">
        <w:rPr>
          <w:rFonts w:cs="Arial"/>
        </w:rPr>
        <w:t xml:space="preserve"> </w:t>
      </w:r>
      <w:r>
        <w:rPr>
          <w:rFonts w:cs="Arial"/>
        </w:rPr>
        <w:t>из</w:t>
      </w:r>
      <w:r w:rsidR="00621752" w:rsidRPr="004F733F">
        <w:rPr>
          <w:rFonts w:cs="Arial"/>
        </w:rPr>
        <w:t xml:space="preserve"> </w:t>
      </w:r>
      <w:r>
        <w:rPr>
          <w:rFonts w:cs="Arial"/>
        </w:rPr>
        <w:t>држава</w:t>
      </w:r>
      <w:r w:rsidR="00621752" w:rsidRPr="004F733F">
        <w:rPr>
          <w:rFonts w:cs="Arial"/>
        </w:rPr>
        <w:t xml:space="preserve"> </w:t>
      </w:r>
      <w:r>
        <w:rPr>
          <w:rFonts w:cs="Arial"/>
        </w:rPr>
        <w:t>потписни</w:t>
      </w:r>
      <w:r w:rsidR="00621752" w:rsidRPr="004F733F">
        <w:rPr>
          <w:rFonts w:cs="Arial"/>
        </w:rPr>
        <w:t>ц</w:t>
      </w:r>
      <w:r>
        <w:rPr>
          <w:rFonts w:cs="Arial"/>
        </w:rPr>
        <w:t>а</w:t>
      </w:r>
      <w:r w:rsidR="00621752" w:rsidRPr="004F733F">
        <w:rPr>
          <w:rFonts w:cs="Arial"/>
        </w:rPr>
        <w:t xml:space="preserve"> </w:t>
      </w:r>
      <w:r>
        <w:rPr>
          <w:rFonts w:cs="Arial"/>
        </w:rPr>
        <w:t>Споразума</w:t>
      </w:r>
      <w:r w:rsidR="00621752" w:rsidRPr="004F733F">
        <w:rPr>
          <w:rFonts w:cs="Arial"/>
        </w:rPr>
        <w:t xml:space="preserve"> </w:t>
      </w:r>
      <w:r>
        <w:rPr>
          <w:rFonts w:cs="Arial"/>
        </w:rPr>
        <w:t>о</w:t>
      </w:r>
      <w:r w:rsidR="00621752" w:rsidRPr="004F733F">
        <w:rPr>
          <w:rFonts w:cs="Arial"/>
        </w:rPr>
        <w:t xml:space="preserve"> </w:t>
      </w:r>
      <w:r>
        <w:rPr>
          <w:rFonts w:cs="Arial"/>
        </w:rPr>
        <w:t>слободној</w:t>
      </w:r>
      <w:r w:rsidR="00621752" w:rsidRPr="004F733F">
        <w:rPr>
          <w:rFonts w:cs="Arial"/>
        </w:rPr>
        <w:t xml:space="preserve"> </w:t>
      </w:r>
      <w:r>
        <w:rPr>
          <w:rFonts w:cs="Arial"/>
        </w:rPr>
        <w:t>трговини</w:t>
      </w:r>
      <w:r w:rsidR="00621752" w:rsidRPr="004F733F">
        <w:rPr>
          <w:rFonts w:cs="Arial"/>
        </w:rPr>
        <w:t xml:space="preserve"> </w:t>
      </w:r>
      <w:r>
        <w:rPr>
          <w:rFonts w:cs="Arial"/>
        </w:rPr>
        <w:t>у</w:t>
      </w:r>
      <w:r w:rsidR="00621752" w:rsidRPr="004F733F">
        <w:rPr>
          <w:rFonts w:cs="Arial"/>
        </w:rPr>
        <w:t xml:space="preserve"> ц</w:t>
      </w:r>
      <w:r>
        <w:rPr>
          <w:rFonts w:cs="Arial"/>
        </w:rPr>
        <w:t>ентралној</w:t>
      </w:r>
      <w:r w:rsidR="00621752" w:rsidRPr="004F733F">
        <w:rPr>
          <w:rFonts w:cs="Arial"/>
        </w:rPr>
        <w:t xml:space="preserve"> </w:t>
      </w:r>
      <w:r>
        <w:rPr>
          <w:rFonts w:cs="Arial"/>
        </w:rPr>
        <w:t>Европи</w:t>
      </w:r>
      <w:r w:rsidR="00621752" w:rsidRPr="004F733F">
        <w:rPr>
          <w:rFonts w:cs="Arial"/>
        </w:rPr>
        <w:t xml:space="preserve"> (</w:t>
      </w:r>
      <w:r>
        <w:rPr>
          <w:rFonts w:cs="Arial"/>
        </w:rPr>
        <w:t>ЦЕФТА</w:t>
      </w:r>
      <w:r w:rsidR="00621752" w:rsidRPr="004F733F">
        <w:rPr>
          <w:rFonts w:cs="Arial"/>
        </w:rPr>
        <w:t xml:space="preserve"> 2006) </w:t>
      </w:r>
      <w:r>
        <w:rPr>
          <w:rFonts w:cs="Arial"/>
        </w:rPr>
        <w:t>примењиваће</w:t>
      </w:r>
      <w:r w:rsidR="00621752" w:rsidRPr="004F733F">
        <w:rPr>
          <w:rFonts w:cs="Arial"/>
        </w:rPr>
        <w:t xml:space="preserve"> </w:t>
      </w:r>
      <w:r>
        <w:rPr>
          <w:rFonts w:cs="Arial"/>
        </w:rPr>
        <w:t>се</w:t>
      </w:r>
      <w:r w:rsidR="00621752" w:rsidRPr="004F733F">
        <w:rPr>
          <w:rFonts w:cs="Arial"/>
        </w:rPr>
        <w:t xml:space="preserve"> </w:t>
      </w:r>
      <w:r>
        <w:rPr>
          <w:rFonts w:cs="Arial"/>
        </w:rPr>
        <w:t>с</w:t>
      </w:r>
      <w:r w:rsidR="00621752" w:rsidRPr="004F733F">
        <w:rPr>
          <w:rFonts w:cs="Arial"/>
        </w:rPr>
        <w:t>х</w:t>
      </w:r>
      <w:r>
        <w:rPr>
          <w:rFonts w:cs="Arial"/>
        </w:rPr>
        <w:t>одно</w:t>
      </w:r>
      <w:r w:rsidR="00621752" w:rsidRPr="004F733F">
        <w:rPr>
          <w:rFonts w:cs="Arial"/>
        </w:rPr>
        <w:t xml:space="preserve"> </w:t>
      </w:r>
      <w:r>
        <w:rPr>
          <w:rFonts w:cs="Arial"/>
        </w:rPr>
        <w:t>одредбама</w:t>
      </w:r>
      <w:r w:rsidR="00621752" w:rsidRPr="004F733F">
        <w:rPr>
          <w:rFonts w:cs="Arial"/>
        </w:rPr>
        <w:t xml:space="preserve"> </w:t>
      </w:r>
      <w:r>
        <w:rPr>
          <w:rFonts w:cs="Arial"/>
        </w:rPr>
        <w:t>тог</w:t>
      </w:r>
      <w:r w:rsidR="00621752" w:rsidRPr="004F733F">
        <w:rPr>
          <w:rFonts w:cs="Arial"/>
        </w:rPr>
        <w:t xml:space="preserve"> </w:t>
      </w:r>
      <w:r>
        <w:rPr>
          <w:rFonts w:cs="Arial"/>
        </w:rPr>
        <w:t>споразума</w:t>
      </w:r>
      <w:r w:rsidR="00621752" w:rsidRPr="004F733F">
        <w:rPr>
          <w:rFonts w:cs="Arial"/>
        </w:rPr>
        <w:t>.</w:t>
      </w:r>
    </w:p>
    <w:p w:rsidR="00DE6C25" w:rsidRDefault="00B83D82" w:rsidP="00621752">
      <w:pPr>
        <w:pStyle w:val="KDParagraf"/>
        <w:spacing w:before="0"/>
        <w:rPr>
          <w:rFonts w:cs="Arial"/>
        </w:rPr>
      </w:pPr>
      <w:r>
        <w:rPr>
          <w:rFonts w:cs="Arial"/>
        </w:rPr>
        <w:t>Предност</w:t>
      </w:r>
      <w:r w:rsidR="00621752" w:rsidRPr="004F733F">
        <w:rPr>
          <w:rFonts w:cs="Arial"/>
        </w:rPr>
        <w:t xml:space="preserve"> </w:t>
      </w:r>
      <w:r>
        <w:rPr>
          <w:rFonts w:cs="Arial"/>
        </w:rPr>
        <w:t>дата</w:t>
      </w:r>
      <w:r w:rsidR="00621752" w:rsidRPr="004F733F">
        <w:rPr>
          <w:rFonts w:cs="Arial"/>
        </w:rPr>
        <w:t xml:space="preserve"> </w:t>
      </w:r>
      <w:r>
        <w:rPr>
          <w:rFonts w:cs="Arial"/>
        </w:rPr>
        <w:t>за</w:t>
      </w:r>
      <w:r w:rsidR="00621752" w:rsidRPr="004F733F">
        <w:rPr>
          <w:rFonts w:cs="Arial"/>
        </w:rPr>
        <w:t xml:space="preserve"> </w:t>
      </w:r>
      <w:r>
        <w:rPr>
          <w:rFonts w:cs="Arial"/>
        </w:rPr>
        <w:t>домаће</w:t>
      </w:r>
      <w:r w:rsidR="00621752" w:rsidRPr="004F733F">
        <w:rPr>
          <w:rFonts w:cs="Arial"/>
        </w:rPr>
        <w:t xml:space="preserve"> </w:t>
      </w:r>
      <w:r>
        <w:rPr>
          <w:rFonts w:cs="Arial"/>
        </w:rPr>
        <w:t>понуђа</w:t>
      </w:r>
      <w:r w:rsidR="00621752" w:rsidRPr="004F733F">
        <w:rPr>
          <w:rFonts w:cs="Arial"/>
        </w:rPr>
        <w:t>ч</w:t>
      </w:r>
      <w:r>
        <w:rPr>
          <w:rFonts w:cs="Arial"/>
        </w:rPr>
        <w:t>е</w:t>
      </w:r>
      <w:r w:rsidR="00621752" w:rsidRPr="004F733F">
        <w:rPr>
          <w:rFonts w:cs="Arial"/>
        </w:rPr>
        <w:t xml:space="preserve"> </w:t>
      </w:r>
      <w:r>
        <w:rPr>
          <w:rFonts w:cs="Arial"/>
        </w:rPr>
        <w:t>и</w:t>
      </w:r>
      <w:r w:rsidR="00621752" w:rsidRPr="004F733F">
        <w:rPr>
          <w:rFonts w:cs="Arial"/>
        </w:rPr>
        <w:t xml:space="preserve"> </w:t>
      </w:r>
      <w:r>
        <w:rPr>
          <w:rFonts w:cs="Arial"/>
        </w:rPr>
        <w:t>добра</w:t>
      </w:r>
      <w:r w:rsidR="00621752" w:rsidRPr="004F733F">
        <w:rPr>
          <w:rFonts w:cs="Arial"/>
        </w:rPr>
        <w:t xml:space="preserve"> </w:t>
      </w:r>
      <w:r>
        <w:rPr>
          <w:rFonts w:cs="Arial"/>
        </w:rPr>
        <w:t>домаћег</w:t>
      </w:r>
      <w:r w:rsidR="00621752" w:rsidRPr="004F733F">
        <w:rPr>
          <w:rFonts w:cs="Arial"/>
        </w:rPr>
        <w:t xml:space="preserve"> </w:t>
      </w:r>
      <w:r>
        <w:rPr>
          <w:rFonts w:cs="Arial"/>
        </w:rPr>
        <w:t>порекла</w:t>
      </w:r>
      <w:r w:rsidR="00621752" w:rsidRPr="004F733F">
        <w:rPr>
          <w:rFonts w:cs="Arial"/>
        </w:rPr>
        <w:t xml:space="preserve"> (ч</w:t>
      </w:r>
      <w:r>
        <w:rPr>
          <w:rFonts w:cs="Arial"/>
        </w:rPr>
        <w:t>лан</w:t>
      </w:r>
      <w:r w:rsidR="00621752" w:rsidRPr="004F733F">
        <w:rPr>
          <w:rFonts w:cs="Arial"/>
        </w:rPr>
        <w:t xml:space="preserve"> 86. </w:t>
      </w:r>
      <w:r>
        <w:rPr>
          <w:rFonts w:cs="Arial"/>
        </w:rPr>
        <w:t>став</w:t>
      </w:r>
      <w:r w:rsidR="00621752" w:rsidRPr="004F733F">
        <w:rPr>
          <w:rFonts w:cs="Arial"/>
        </w:rPr>
        <w:t xml:space="preserve"> 1. </w:t>
      </w:r>
      <w:r>
        <w:rPr>
          <w:rFonts w:cs="Arial"/>
        </w:rPr>
        <w:t>до</w:t>
      </w:r>
      <w:r w:rsidR="00621752" w:rsidRPr="004F733F">
        <w:rPr>
          <w:rFonts w:cs="Arial"/>
        </w:rPr>
        <w:t xml:space="preserve"> 4.</w:t>
      </w:r>
      <w:r>
        <w:rPr>
          <w:rFonts w:cs="Arial"/>
        </w:rPr>
        <w:t>Закона</w:t>
      </w:r>
      <w:r w:rsidR="00621752" w:rsidRPr="004F733F">
        <w:rPr>
          <w:rFonts w:cs="Arial"/>
        </w:rPr>
        <w:t xml:space="preserve">) </w:t>
      </w:r>
      <w:r>
        <w:rPr>
          <w:rFonts w:cs="Arial"/>
        </w:rPr>
        <w:t>у</w:t>
      </w:r>
      <w:r w:rsidR="00621752" w:rsidRPr="004F733F">
        <w:rPr>
          <w:rFonts w:cs="Arial"/>
        </w:rPr>
        <w:t xml:space="preserve"> </w:t>
      </w:r>
      <w:r>
        <w:rPr>
          <w:rFonts w:cs="Arial"/>
        </w:rPr>
        <w:t>поступ</w:t>
      </w:r>
      <w:r w:rsidR="00621752" w:rsidRPr="004F733F">
        <w:rPr>
          <w:rFonts w:cs="Arial"/>
        </w:rPr>
        <w:t>ц</w:t>
      </w:r>
      <w:r>
        <w:rPr>
          <w:rFonts w:cs="Arial"/>
        </w:rPr>
        <w:t>има</w:t>
      </w:r>
      <w:r w:rsidR="00621752" w:rsidRPr="004F733F">
        <w:rPr>
          <w:rFonts w:cs="Arial"/>
        </w:rPr>
        <w:t xml:space="preserve"> </w:t>
      </w:r>
      <w:r>
        <w:rPr>
          <w:rFonts w:cs="Arial"/>
        </w:rPr>
        <w:t>јавни</w:t>
      </w:r>
      <w:r w:rsidR="00621752" w:rsidRPr="004F733F">
        <w:rPr>
          <w:rFonts w:cs="Arial"/>
        </w:rPr>
        <w:t xml:space="preserve">х </w:t>
      </w:r>
      <w:r>
        <w:rPr>
          <w:rFonts w:cs="Arial"/>
        </w:rPr>
        <w:t>набавки</w:t>
      </w:r>
      <w:r w:rsidR="00621752" w:rsidRPr="004F733F">
        <w:rPr>
          <w:rFonts w:cs="Arial"/>
        </w:rPr>
        <w:t xml:space="preserve"> </w:t>
      </w:r>
      <w:r>
        <w:rPr>
          <w:rFonts w:cs="Arial"/>
        </w:rPr>
        <w:t>у</w:t>
      </w:r>
      <w:r w:rsidR="00621752" w:rsidRPr="004F733F">
        <w:rPr>
          <w:rFonts w:cs="Arial"/>
        </w:rPr>
        <w:t xml:space="preserve"> </w:t>
      </w:r>
      <w:r>
        <w:rPr>
          <w:rFonts w:cs="Arial"/>
        </w:rPr>
        <w:t>којима</w:t>
      </w:r>
      <w:r w:rsidR="00621752" w:rsidRPr="004F733F">
        <w:rPr>
          <w:rFonts w:cs="Arial"/>
        </w:rPr>
        <w:t xml:space="preserve"> </w:t>
      </w:r>
      <w:r>
        <w:rPr>
          <w:rFonts w:cs="Arial"/>
        </w:rPr>
        <w:t>у</w:t>
      </w:r>
      <w:r w:rsidR="00621752" w:rsidRPr="004F733F">
        <w:rPr>
          <w:rFonts w:cs="Arial"/>
        </w:rPr>
        <w:t>ч</w:t>
      </w:r>
      <w:r>
        <w:rPr>
          <w:rFonts w:cs="Arial"/>
        </w:rPr>
        <w:t>ествују</w:t>
      </w:r>
      <w:r w:rsidR="00621752" w:rsidRPr="004F733F">
        <w:rPr>
          <w:rFonts w:cs="Arial"/>
        </w:rPr>
        <w:t xml:space="preserve"> </w:t>
      </w:r>
      <w:r w:rsidR="00621752" w:rsidRPr="004F733F">
        <w:rPr>
          <w:rFonts w:cs="Arial"/>
        </w:rPr>
        <w:softHyphen/>
      </w:r>
      <w:r>
        <w:rPr>
          <w:rFonts w:cs="Arial"/>
        </w:rPr>
        <w:t>понуђа</w:t>
      </w:r>
      <w:r w:rsidR="00621752" w:rsidRPr="004F733F">
        <w:rPr>
          <w:rFonts w:cs="Arial"/>
        </w:rPr>
        <w:t>ч</w:t>
      </w:r>
      <w:r>
        <w:rPr>
          <w:rFonts w:cs="Arial"/>
        </w:rPr>
        <w:t>и</w:t>
      </w:r>
      <w:r w:rsidR="00621752" w:rsidRPr="004F733F">
        <w:rPr>
          <w:rFonts w:cs="Arial"/>
        </w:rPr>
        <w:t xml:space="preserve"> </w:t>
      </w:r>
      <w:r>
        <w:rPr>
          <w:rFonts w:cs="Arial"/>
        </w:rPr>
        <w:t>из</w:t>
      </w:r>
      <w:r w:rsidR="00621752" w:rsidRPr="004F733F">
        <w:rPr>
          <w:rFonts w:cs="Arial"/>
        </w:rPr>
        <w:t xml:space="preserve"> </w:t>
      </w:r>
      <w:r>
        <w:rPr>
          <w:rFonts w:cs="Arial"/>
        </w:rPr>
        <w:t>држава</w:t>
      </w:r>
      <w:r w:rsidR="00621752" w:rsidRPr="004F733F">
        <w:rPr>
          <w:rFonts w:cs="Arial"/>
        </w:rPr>
        <w:t xml:space="preserve"> </w:t>
      </w:r>
      <w:r>
        <w:rPr>
          <w:rFonts w:cs="Arial"/>
        </w:rPr>
        <w:t>потписни</w:t>
      </w:r>
      <w:r w:rsidR="00621752" w:rsidRPr="004F733F">
        <w:rPr>
          <w:rFonts w:cs="Arial"/>
        </w:rPr>
        <w:t>ц</w:t>
      </w:r>
      <w:r>
        <w:rPr>
          <w:rFonts w:cs="Arial"/>
        </w:rPr>
        <w:t>а</w:t>
      </w:r>
      <w:r w:rsidR="00621752" w:rsidRPr="004F733F">
        <w:rPr>
          <w:rFonts w:cs="Arial"/>
        </w:rPr>
        <w:t xml:space="preserve"> </w:t>
      </w:r>
      <w:r>
        <w:rPr>
          <w:rFonts w:cs="Arial"/>
        </w:rPr>
        <w:t>Споразума</w:t>
      </w:r>
      <w:r w:rsidR="00621752" w:rsidRPr="004F733F">
        <w:rPr>
          <w:rFonts w:cs="Arial"/>
        </w:rPr>
        <w:t xml:space="preserve"> </w:t>
      </w:r>
      <w:r>
        <w:rPr>
          <w:rFonts w:cs="Arial"/>
        </w:rPr>
        <w:t>о</w:t>
      </w:r>
      <w:r w:rsidR="00621752" w:rsidRPr="004F733F">
        <w:rPr>
          <w:rFonts w:cs="Arial"/>
        </w:rPr>
        <w:t xml:space="preserve"> </w:t>
      </w:r>
      <w:r>
        <w:rPr>
          <w:rFonts w:cs="Arial"/>
        </w:rPr>
        <w:t>стабилиза</w:t>
      </w:r>
      <w:r w:rsidR="00621752" w:rsidRPr="004F733F">
        <w:rPr>
          <w:rFonts w:cs="Arial"/>
        </w:rPr>
        <w:t>ц</w:t>
      </w:r>
      <w:r>
        <w:rPr>
          <w:rFonts w:cs="Arial"/>
        </w:rPr>
        <w:t>ији</w:t>
      </w:r>
      <w:r w:rsidR="00621752" w:rsidRPr="004F733F">
        <w:rPr>
          <w:rFonts w:cs="Arial"/>
        </w:rPr>
        <w:t xml:space="preserve"> </w:t>
      </w:r>
      <w:r>
        <w:rPr>
          <w:rFonts w:cs="Arial"/>
        </w:rPr>
        <w:t>и</w:t>
      </w:r>
      <w:r w:rsidR="00621752" w:rsidRPr="004F733F">
        <w:rPr>
          <w:rFonts w:cs="Arial"/>
        </w:rPr>
        <w:t xml:space="preserve"> </w:t>
      </w:r>
      <w:r>
        <w:rPr>
          <w:rFonts w:cs="Arial"/>
        </w:rPr>
        <w:t>придруживању</w:t>
      </w:r>
      <w:r w:rsidR="00621752" w:rsidRPr="004F733F">
        <w:rPr>
          <w:rFonts w:cs="Arial"/>
        </w:rPr>
        <w:t xml:space="preserve"> </w:t>
      </w:r>
      <w:r>
        <w:rPr>
          <w:rFonts w:cs="Arial"/>
        </w:rPr>
        <w:t>између</w:t>
      </w:r>
      <w:r w:rsidR="00621752" w:rsidRPr="004F733F">
        <w:rPr>
          <w:rFonts w:cs="Arial"/>
        </w:rPr>
        <w:t xml:space="preserve"> </w:t>
      </w:r>
      <w:r>
        <w:rPr>
          <w:rFonts w:cs="Arial"/>
        </w:rPr>
        <w:t>Европски</w:t>
      </w:r>
      <w:r w:rsidR="00621752" w:rsidRPr="004F733F">
        <w:rPr>
          <w:rFonts w:cs="Arial"/>
        </w:rPr>
        <w:t xml:space="preserve">х </w:t>
      </w:r>
      <w:r>
        <w:rPr>
          <w:rFonts w:cs="Arial"/>
        </w:rPr>
        <w:t>заједни</w:t>
      </w:r>
      <w:r w:rsidR="00621752" w:rsidRPr="004F733F">
        <w:rPr>
          <w:rFonts w:cs="Arial"/>
        </w:rPr>
        <w:t>ц</w:t>
      </w:r>
      <w:r>
        <w:rPr>
          <w:rFonts w:cs="Arial"/>
        </w:rPr>
        <w:t>а</w:t>
      </w:r>
      <w:r w:rsidR="00621752" w:rsidRPr="004F733F">
        <w:rPr>
          <w:rFonts w:cs="Arial"/>
        </w:rPr>
        <w:t xml:space="preserve"> </w:t>
      </w:r>
      <w:r>
        <w:rPr>
          <w:rFonts w:cs="Arial"/>
        </w:rPr>
        <w:t>и</w:t>
      </w:r>
      <w:r w:rsidR="00621752" w:rsidRPr="004F733F">
        <w:rPr>
          <w:rFonts w:cs="Arial"/>
        </w:rPr>
        <w:t xml:space="preserve"> </w:t>
      </w:r>
      <w:r>
        <w:rPr>
          <w:rFonts w:cs="Arial"/>
        </w:rPr>
        <w:t>њи</w:t>
      </w:r>
      <w:r w:rsidR="00621752" w:rsidRPr="004F733F">
        <w:rPr>
          <w:rFonts w:cs="Arial"/>
        </w:rPr>
        <w:t>х</w:t>
      </w:r>
      <w:r>
        <w:rPr>
          <w:rFonts w:cs="Arial"/>
        </w:rPr>
        <w:t>ови</w:t>
      </w:r>
      <w:r w:rsidR="00621752" w:rsidRPr="004F733F">
        <w:rPr>
          <w:rFonts w:cs="Arial"/>
        </w:rPr>
        <w:t xml:space="preserve">х </w:t>
      </w:r>
      <w:r>
        <w:rPr>
          <w:rFonts w:cs="Arial"/>
        </w:rPr>
        <w:t>држава</w:t>
      </w:r>
      <w:r w:rsidR="00621752" w:rsidRPr="004F733F">
        <w:rPr>
          <w:rFonts w:cs="Arial"/>
        </w:rPr>
        <w:t xml:space="preserve"> ч</w:t>
      </w:r>
      <w:r>
        <w:rPr>
          <w:rFonts w:cs="Arial"/>
        </w:rPr>
        <w:t>лани</w:t>
      </w:r>
      <w:r w:rsidR="00621752" w:rsidRPr="004F733F">
        <w:rPr>
          <w:rFonts w:cs="Arial"/>
        </w:rPr>
        <w:t>ц</w:t>
      </w:r>
      <w:r>
        <w:rPr>
          <w:rFonts w:cs="Arial"/>
        </w:rPr>
        <w:t>а</w:t>
      </w:r>
      <w:r w:rsidR="00621752" w:rsidRPr="004F733F">
        <w:rPr>
          <w:rFonts w:cs="Arial"/>
        </w:rPr>
        <w:t xml:space="preserve">, </w:t>
      </w:r>
      <w:r>
        <w:rPr>
          <w:rFonts w:cs="Arial"/>
        </w:rPr>
        <w:t>са</w:t>
      </w:r>
      <w:r w:rsidR="00621752" w:rsidRPr="004F733F">
        <w:rPr>
          <w:rFonts w:cs="Arial"/>
        </w:rPr>
        <w:t xml:space="preserve"> </w:t>
      </w:r>
      <w:r>
        <w:rPr>
          <w:rFonts w:cs="Arial"/>
        </w:rPr>
        <w:t>једне</w:t>
      </w:r>
      <w:r w:rsidR="00621752" w:rsidRPr="004F733F">
        <w:rPr>
          <w:rFonts w:cs="Arial"/>
        </w:rPr>
        <w:t xml:space="preserve"> </w:t>
      </w:r>
      <w:r>
        <w:rPr>
          <w:rFonts w:cs="Arial"/>
        </w:rPr>
        <w:t>стране</w:t>
      </w:r>
      <w:r w:rsidR="00621752" w:rsidRPr="004F733F">
        <w:rPr>
          <w:rFonts w:cs="Arial"/>
        </w:rPr>
        <w:t xml:space="preserve">, </w:t>
      </w:r>
      <w:r>
        <w:rPr>
          <w:rFonts w:cs="Arial"/>
        </w:rPr>
        <w:t>и</w:t>
      </w:r>
      <w:r w:rsidR="00621752" w:rsidRPr="004F733F">
        <w:rPr>
          <w:rFonts w:cs="Arial"/>
        </w:rPr>
        <w:t xml:space="preserve"> </w:t>
      </w:r>
      <w:r>
        <w:rPr>
          <w:rFonts w:cs="Arial"/>
        </w:rPr>
        <w:t>Републике</w:t>
      </w:r>
      <w:r w:rsidR="00621752" w:rsidRPr="004F733F">
        <w:rPr>
          <w:rFonts w:cs="Arial"/>
        </w:rPr>
        <w:t xml:space="preserve"> </w:t>
      </w:r>
      <w:r>
        <w:rPr>
          <w:rFonts w:cs="Arial"/>
        </w:rPr>
        <w:t>Србије</w:t>
      </w:r>
      <w:r w:rsidR="00621752" w:rsidRPr="004F733F">
        <w:rPr>
          <w:rFonts w:cs="Arial"/>
        </w:rPr>
        <w:t xml:space="preserve">, </w:t>
      </w:r>
      <w:r>
        <w:rPr>
          <w:rFonts w:cs="Arial"/>
        </w:rPr>
        <w:t>са</w:t>
      </w:r>
      <w:r w:rsidR="00621752" w:rsidRPr="004F733F">
        <w:rPr>
          <w:rFonts w:cs="Arial"/>
        </w:rPr>
        <w:t xml:space="preserve"> </w:t>
      </w:r>
      <w:r>
        <w:rPr>
          <w:rFonts w:cs="Arial"/>
        </w:rPr>
        <w:t>друге</w:t>
      </w:r>
      <w:r w:rsidR="00621752" w:rsidRPr="004F733F">
        <w:rPr>
          <w:rFonts w:cs="Arial"/>
        </w:rPr>
        <w:t xml:space="preserve"> </w:t>
      </w:r>
      <w:r>
        <w:rPr>
          <w:rFonts w:cs="Arial"/>
        </w:rPr>
        <w:t>стране</w:t>
      </w:r>
      <w:r w:rsidR="00621752" w:rsidRPr="004F733F">
        <w:rPr>
          <w:rFonts w:cs="Arial"/>
        </w:rPr>
        <w:t xml:space="preserve">, </w:t>
      </w:r>
      <w:r>
        <w:rPr>
          <w:rFonts w:cs="Arial"/>
        </w:rPr>
        <w:t>примењиваће</w:t>
      </w:r>
      <w:r w:rsidR="00621752" w:rsidRPr="004F733F">
        <w:rPr>
          <w:rFonts w:cs="Arial"/>
        </w:rPr>
        <w:t xml:space="preserve"> </w:t>
      </w:r>
      <w:r>
        <w:rPr>
          <w:rFonts w:cs="Arial"/>
        </w:rPr>
        <w:t>се</w:t>
      </w:r>
      <w:r w:rsidR="00621752" w:rsidRPr="004F733F">
        <w:rPr>
          <w:rFonts w:cs="Arial"/>
        </w:rPr>
        <w:t xml:space="preserve"> </w:t>
      </w:r>
      <w:r>
        <w:rPr>
          <w:rFonts w:cs="Arial"/>
        </w:rPr>
        <w:t>с</w:t>
      </w:r>
      <w:r w:rsidR="00621752" w:rsidRPr="004F733F">
        <w:rPr>
          <w:rFonts w:cs="Arial"/>
        </w:rPr>
        <w:t>х</w:t>
      </w:r>
      <w:r>
        <w:rPr>
          <w:rFonts w:cs="Arial"/>
        </w:rPr>
        <w:t>одно</w:t>
      </w:r>
      <w:r w:rsidR="00621752" w:rsidRPr="004F733F">
        <w:rPr>
          <w:rFonts w:cs="Arial"/>
        </w:rPr>
        <w:t xml:space="preserve"> </w:t>
      </w:r>
      <w:r>
        <w:rPr>
          <w:rFonts w:cs="Arial"/>
        </w:rPr>
        <w:t>одредбама</w:t>
      </w:r>
      <w:r w:rsidR="00621752" w:rsidRPr="004F733F">
        <w:rPr>
          <w:rFonts w:cs="Arial"/>
        </w:rPr>
        <w:t xml:space="preserve"> </w:t>
      </w:r>
      <w:r>
        <w:rPr>
          <w:rFonts w:cs="Arial"/>
        </w:rPr>
        <w:t>тог</w:t>
      </w:r>
      <w:r w:rsidR="00621752" w:rsidRPr="004F733F">
        <w:rPr>
          <w:rFonts w:cs="Arial"/>
        </w:rPr>
        <w:t xml:space="preserve"> </w:t>
      </w:r>
      <w:r>
        <w:rPr>
          <w:rFonts w:cs="Arial"/>
        </w:rPr>
        <w:t>Споразума</w:t>
      </w:r>
      <w:r w:rsidR="00621752" w:rsidRPr="004F733F">
        <w:rPr>
          <w:rFonts w:cs="Arial"/>
        </w:rPr>
        <w:t>.</w:t>
      </w:r>
    </w:p>
    <w:p w:rsidR="00B53D74" w:rsidRDefault="00B53D74" w:rsidP="00621752">
      <w:pPr>
        <w:pStyle w:val="KDParagraf"/>
        <w:spacing w:before="0"/>
        <w:rPr>
          <w:rFonts w:cs="Arial"/>
        </w:rPr>
      </w:pPr>
    </w:p>
    <w:p w:rsidR="00B53D74" w:rsidRDefault="00B53D74" w:rsidP="00621752">
      <w:pPr>
        <w:pStyle w:val="KDParagraf"/>
        <w:spacing w:before="0"/>
        <w:rPr>
          <w:rFonts w:cs="Arial"/>
        </w:rPr>
      </w:pPr>
    </w:p>
    <w:p w:rsidR="00783C56" w:rsidRPr="00783C56" w:rsidRDefault="00783C56" w:rsidP="00621752">
      <w:pPr>
        <w:pStyle w:val="KDParagraf"/>
        <w:spacing w:before="0"/>
        <w:rPr>
          <w:rFonts w:cs="Arial"/>
          <w:lang w:val="sr-Cyrl-RS"/>
        </w:rPr>
      </w:pPr>
    </w:p>
    <w:p w:rsidR="0000265D" w:rsidRPr="007963BC" w:rsidRDefault="00711091" w:rsidP="007963BC">
      <w:pPr>
        <w:pStyle w:val="Heading10"/>
        <w:numPr>
          <w:ilvl w:val="1"/>
          <w:numId w:val="30"/>
        </w:numPr>
        <w:spacing w:before="0"/>
        <w:jc w:val="both"/>
      </w:pP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2252D1" w:rsidRPr="005F662D" w:rsidRDefault="00711091" w:rsidP="00711091">
      <w:pPr>
        <w:rPr>
          <w:rFonts w:cs="Arial"/>
        </w:rPr>
      </w:pPr>
      <w:r>
        <w:rPr>
          <w:rFonts w:cs="Arial"/>
        </w:rPr>
        <w:t>Уколико две или више п</w:t>
      </w:r>
      <w:r w:rsidR="00FF0F08">
        <w:rPr>
          <w:rFonts w:cs="Arial"/>
        </w:rPr>
        <w:t>онуда имају исту понуђену цену</w:t>
      </w:r>
      <w:r>
        <w:rPr>
          <w:rFonts w:cs="Arial"/>
        </w:rPr>
        <w:t>, повољнија понуда биће изабрана путем жреба.</w:t>
      </w:r>
    </w:p>
    <w:p w:rsidR="00711091" w:rsidRDefault="00711091" w:rsidP="00711091">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685E65" w:rsidRDefault="00685E65" w:rsidP="00783C56">
      <w:pPr>
        <w:spacing w:before="0"/>
        <w:rPr>
          <w:rFonts w:eastAsia="Arial Unicode MS" w:cs="Arial"/>
          <w:b/>
          <w:kern w:val="2"/>
        </w:rPr>
      </w:pPr>
    </w:p>
    <w:p w:rsidR="00685E65" w:rsidRDefault="00685E65" w:rsidP="00783C56">
      <w:pPr>
        <w:spacing w:before="0"/>
        <w:rPr>
          <w:rFonts w:eastAsia="Arial Unicode MS" w:cs="Arial"/>
          <w:b/>
          <w:kern w:val="2"/>
        </w:rPr>
      </w:pPr>
    </w:p>
    <w:p w:rsidR="00A208F3" w:rsidRPr="00783C56" w:rsidRDefault="00FF31E1" w:rsidP="00783C56">
      <w:pPr>
        <w:spacing w:before="0"/>
        <w:rPr>
          <w:rFonts w:cs="Arial"/>
          <w:b/>
        </w:rPr>
      </w:pPr>
      <w:r w:rsidRPr="00F10346">
        <w:rPr>
          <w:rFonts w:eastAsia="Arial Unicode MS" w:cs="Arial"/>
          <w:b/>
          <w:kern w:val="2"/>
        </w:rPr>
        <w:t xml:space="preserve">       </w:t>
      </w:r>
      <w:r w:rsidR="006F24E0">
        <w:rPr>
          <w:rFonts w:eastAsia="Arial Unicode MS" w:cs="Arial"/>
          <w:b/>
          <w:kern w:val="2"/>
        </w:rPr>
        <w:t xml:space="preserve">                             </w:t>
      </w:r>
    </w:p>
    <w:p w:rsidR="00005D37" w:rsidRPr="00005D37" w:rsidRDefault="00FF31E1" w:rsidP="00087796">
      <w:pPr>
        <w:jc w:val="right"/>
      </w:pPr>
      <w:r w:rsidRPr="00F10346">
        <w:rPr>
          <w:rFonts w:eastAsia="Arial Unicode MS" w:cs="Arial"/>
          <w:b/>
          <w:kern w:val="2"/>
        </w:rPr>
        <w:t xml:space="preserve">         </w:t>
      </w:r>
    </w:p>
    <w:p w:rsidR="00BE7496" w:rsidRPr="00721FEF" w:rsidRDefault="008512C6" w:rsidP="00621752">
      <w:pPr>
        <w:autoSpaceDE w:val="0"/>
        <w:autoSpaceDN w:val="0"/>
        <w:adjustRightInd w:val="0"/>
        <w:spacing w:before="0"/>
        <w:rPr>
          <w:rFonts w:eastAsia="TimesNewRomanPSMT" w:cs="Arial"/>
          <w:bCs/>
          <w:color w:val="FF0000"/>
          <w:lang w:val="sr-Latn-RS"/>
        </w:rPr>
      </w:pPr>
      <w:r w:rsidRPr="00F10346">
        <w:rPr>
          <w:rFonts w:eastAsia="TimesNewRomanPSMT" w:cs="Arial"/>
          <w:bCs/>
          <w:color w:val="FF0000"/>
        </w:rPr>
        <w:br w:type="page"/>
      </w:r>
    </w:p>
    <w:p w:rsidR="00645F72" w:rsidRPr="00F43034" w:rsidRDefault="006A3117" w:rsidP="00F43034">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Pr>
          <w:rFonts w:cs="Arial"/>
          <w:lang w:val="sr-Cyrl-RS"/>
        </w:rPr>
        <w:lastRenderedPageBreak/>
        <w:t>6.</w:t>
      </w:r>
      <w:r w:rsidR="00B83D82">
        <w:rPr>
          <w:rFonts w:cs="Arial"/>
        </w:rPr>
        <w:t>УПУТСТВО</w:t>
      </w:r>
      <w:r w:rsidR="008D2B23" w:rsidRPr="00F10346">
        <w:rPr>
          <w:rFonts w:cs="Arial"/>
        </w:rPr>
        <w:t xml:space="preserve"> </w:t>
      </w:r>
      <w:r w:rsidR="00B83D82">
        <w:rPr>
          <w:rFonts w:cs="Arial"/>
        </w:rPr>
        <w:t>ПОНУЂАЧИМА</w:t>
      </w:r>
      <w:r w:rsidR="008D2B23" w:rsidRPr="00F10346">
        <w:rPr>
          <w:rFonts w:cs="Arial"/>
        </w:rPr>
        <w:t xml:space="preserve"> </w:t>
      </w:r>
      <w:r w:rsidR="00B83D82">
        <w:rPr>
          <w:rFonts w:cs="Arial"/>
        </w:rPr>
        <w:t>КАКО</w:t>
      </w:r>
      <w:r w:rsidR="008D2B23" w:rsidRPr="00F10346">
        <w:rPr>
          <w:rFonts w:cs="Arial"/>
        </w:rPr>
        <w:t xml:space="preserve"> </w:t>
      </w:r>
      <w:r w:rsidR="00B83D82">
        <w:rPr>
          <w:rFonts w:cs="Arial"/>
        </w:rPr>
        <w:t>ДА</w:t>
      </w:r>
      <w:r w:rsidR="008D2B23" w:rsidRPr="00F10346">
        <w:rPr>
          <w:rFonts w:cs="Arial"/>
        </w:rPr>
        <w:t xml:space="preserve"> </w:t>
      </w:r>
      <w:r w:rsidR="00B83D82">
        <w:rPr>
          <w:rFonts w:cs="Arial"/>
        </w:rPr>
        <w:t>САЧИНЕ</w:t>
      </w:r>
      <w:r w:rsidR="008D2B23" w:rsidRPr="00F10346">
        <w:rPr>
          <w:rFonts w:cs="Arial"/>
        </w:rPr>
        <w:t xml:space="preserve"> </w:t>
      </w:r>
      <w:r w:rsidR="00B83D82">
        <w:rPr>
          <w:rFonts w:cs="Arial"/>
        </w:rPr>
        <w:t>ПОНУДУ</w:t>
      </w:r>
      <w:bookmarkEnd w:id="201"/>
    </w:p>
    <w:p w:rsidR="008D2B23" w:rsidRPr="00F10346" w:rsidRDefault="00B83D82" w:rsidP="008D2B23">
      <w:pPr>
        <w:pStyle w:val="KDParagraf"/>
        <w:spacing w:before="0"/>
        <w:rPr>
          <w:rFonts w:cs="Arial"/>
          <w:lang w:val="ru-RU"/>
        </w:rPr>
      </w:pPr>
      <w:r>
        <w:rPr>
          <w:rFonts w:cs="Arial"/>
          <w:lang w:val="ru-RU"/>
        </w:rPr>
        <w:t>Конкурсна</w:t>
      </w:r>
      <w:r w:rsidR="008D2B23" w:rsidRPr="00F10346">
        <w:rPr>
          <w:rFonts w:cs="Arial"/>
          <w:lang w:val="ru-RU"/>
        </w:rPr>
        <w:t xml:space="preserve"> </w:t>
      </w:r>
      <w:r>
        <w:rPr>
          <w:rFonts w:cs="Arial"/>
          <w:lang w:val="ru-RU"/>
        </w:rPr>
        <w:t>документа</w:t>
      </w:r>
      <w:r w:rsidR="008D2B23" w:rsidRPr="00F10346">
        <w:rPr>
          <w:rFonts w:cs="Arial"/>
          <w:lang w:val="ru-RU"/>
        </w:rPr>
        <w:t>ц</w:t>
      </w:r>
      <w:r>
        <w:rPr>
          <w:rFonts w:cs="Arial"/>
          <w:lang w:val="ru-RU"/>
        </w:rPr>
        <w:t>ија</w:t>
      </w:r>
      <w:r w:rsidR="008D2B23" w:rsidRPr="00F10346">
        <w:rPr>
          <w:rFonts w:cs="Arial"/>
          <w:lang w:val="ru-RU"/>
        </w:rPr>
        <w:t xml:space="preserve"> </w:t>
      </w:r>
      <w:r>
        <w:rPr>
          <w:rFonts w:cs="Arial"/>
          <w:lang w:val="ru-RU"/>
        </w:rPr>
        <w:t>садржи</w:t>
      </w:r>
      <w:r w:rsidR="008D2B23" w:rsidRPr="00F10346">
        <w:rPr>
          <w:rFonts w:cs="Arial"/>
          <w:lang w:val="ru-RU"/>
        </w:rPr>
        <w:t xml:space="preserve"> </w:t>
      </w:r>
      <w:r>
        <w:rPr>
          <w:rFonts w:cs="Arial"/>
          <w:lang w:val="ru-RU"/>
        </w:rPr>
        <w:t>Упутство</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има</w:t>
      </w:r>
      <w:r w:rsidR="008D2B23" w:rsidRPr="00F10346">
        <w:rPr>
          <w:rFonts w:cs="Arial"/>
          <w:lang w:val="ru-RU"/>
        </w:rPr>
        <w:t xml:space="preserve"> </w:t>
      </w:r>
      <w:r>
        <w:rPr>
          <w:rFonts w:cs="Arial"/>
          <w:lang w:val="ru-RU"/>
        </w:rPr>
        <w:t>како</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са</w:t>
      </w:r>
      <w:r w:rsidR="008D2B23" w:rsidRPr="00F10346">
        <w:rPr>
          <w:rFonts w:cs="Arial"/>
          <w:lang w:val="ru-RU"/>
        </w:rPr>
        <w:t>ч</w:t>
      </w:r>
      <w:r>
        <w:rPr>
          <w:rFonts w:cs="Arial"/>
          <w:lang w:val="ru-RU"/>
        </w:rPr>
        <w:t>ине</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потребне</w:t>
      </w:r>
      <w:r w:rsidR="008D2B23" w:rsidRPr="00F10346">
        <w:rPr>
          <w:rFonts w:cs="Arial"/>
          <w:lang w:val="ru-RU"/>
        </w:rPr>
        <w:t xml:space="preserve"> </w:t>
      </w:r>
      <w:r>
        <w:rPr>
          <w:rFonts w:cs="Arial"/>
          <w:lang w:val="ru-RU"/>
        </w:rPr>
        <w:t>податке</w:t>
      </w:r>
      <w:r w:rsidR="008D2B23" w:rsidRPr="00F10346">
        <w:rPr>
          <w:rFonts w:cs="Arial"/>
          <w:lang w:val="ru-RU"/>
        </w:rPr>
        <w:t xml:space="preserve"> </w:t>
      </w:r>
      <w:r>
        <w:rPr>
          <w:rFonts w:cs="Arial"/>
          <w:lang w:val="ru-RU"/>
        </w:rPr>
        <w:t>о</w:t>
      </w:r>
      <w:r w:rsidR="008D2B23" w:rsidRPr="00F10346">
        <w:rPr>
          <w:rFonts w:cs="Arial"/>
          <w:lang w:val="ru-RU"/>
        </w:rPr>
        <w:t xml:space="preserve"> </w:t>
      </w:r>
      <w:r>
        <w:rPr>
          <w:rFonts w:cs="Arial"/>
          <w:lang w:val="ru-RU"/>
        </w:rPr>
        <w:t>за</w:t>
      </w:r>
      <w:r w:rsidR="008D2B23" w:rsidRPr="00F10346">
        <w:rPr>
          <w:rFonts w:cs="Arial"/>
          <w:lang w:val="ru-RU"/>
        </w:rPr>
        <w:t>х</w:t>
      </w:r>
      <w:r>
        <w:rPr>
          <w:rFonts w:cs="Arial"/>
          <w:lang w:val="ru-RU"/>
        </w:rPr>
        <w:t>тевима</w:t>
      </w:r>
      <w:r w:rsidR="008D2B23" w:rsidRPr="00F10346">
        <w:rPr>
          <w:rFonts w:cs="Arial"/>
          <w:lang w:val="ru-RU"/>
        </w:rPr>
        <w:t xml:space="preserve"> </w:t>
      </w:r>
      <w:r>
        <w:rPr>
          <w:rFonts w:cs="Arial"/>
          <w:lang w:val="ru-RU"/>
        </w:rPr>
        <w:t>Нару</w:t>
      </w:r>
      <w:r w:rsidR="008D2B23" w:rsidRPr="00F10346">
        <w:rPr>
          <w:rFonts w:cs="Arial"/>
          <w:lang w:val="ru-RU"/>
        </w:rPr>
        <w:t>ч</w:t>
      </w:r>
      <w:r>
        <w:rPr>
          <w:rFonts w:cs="Arial"/>
          <w:lang w:val="ru-RU"/>
        </w:rPr>
        <w:t>ио</w:t>
      </w:r>
      <w:r w:rsidR="008D2B23" w:rsidRPr="00F10346">
        <w:rPr>
          <w:rFonts w:cs="Arial"/>
          <w:lang w:val="ru-RU"/>
        </w:rPr>
        <w:t>ц</w:t>
      </w:r>
      <w:r>
        <w:rPr>
          <w:rFonts w:cs="Arial"/>
          <w:lang w:val="ru-RU"/>
        </w:rPr>
        <w:t>а</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погледу</w:t>
      </w:r>
      <w:r w:rsidR="008D2B23" w:rsidRPr="00F10346">
        <w:rPr>
          <w:rFonts w:cs="Arial"/>
          <w:lang w:val="ru-RU"/>
        </w:rPr>
        <w:t xml:space="preserve"> </w:t>
      </w:r>
      <w:r>
        <w:rPr>
          <w:rFonts w:cs="Arial"/>
          <w:lang w:val="ru-RU"/>
        </w:rPr>
        <w:t>садржине</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услове</w:t>
      </w:r>
      <w:r w:rsidR="008D2B23" w:rsidRPr="00F10346">
        <w:rPr>
          <w:rFonts w:cs="Arial"/>
          <w:lang w:val="ru-RU"/>
        </w:rPr>
        <w:t xml:space="preserve"> </w:t>
      </w:r>
      <w:r>
        <w:rPr>
          <w:rFonts w:cs="Arial"/>
          <w:lang w:val="ru-RU"/>
        </w:rPr>
        <w:t>под</w:t>
      </w:r>
      <w:r w:rsidR="008D2B23" w:rsidRPr="00F10346">
        <w:rPr>
          <w:rFonts w:cs="Arial"/>
          <w:lang w:val="ru-RU"/>
        </w:rPr>
        <w:t xml:space="preserve"> </w:t>
      </w:r>
      <w:r>
        <w:rPr>
          <w:rFonts w:cs="Arial"/>
          <w:lang w:val="ru-RU"/>
        </w:rPr>
        <w:t>којима</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спроводи</w:t>
      </w:r>
      <w:r w:rsidR="008D2B23" w:rsidRPr="00F10346">
        <w:rPr>
          <w:rFonts w:cs="Arial"/>
          <w:lang w:val="ru-RU"/>
        </w:rPr>
        <w:t xml:space="preserve"> </w:t>
      </w:r>
      <w:r>
        <w:rPr>
          <w:rFonts w:cs="Arial"/>
          <w:lang w:val="ru-RU"/>
        </w:rPr>
        <w:t>поступак</w:t>
      </w:r>
      <w:r w:rsidR="008D2B23" w:rsidRPr="00F10346">
        <w:rPr>
          <w:rFonts w:cs="Arial"/>
          <w:lang w:val="ru-RU"/>
        </w:rPr>
        <w:t xml:space="preserve"> </w:t>
      </w:r>
      <w:r>
        <w:rPr>
          <w:rFonts w:cs="Arial"/>
          <w:lang w:val="ru-RU"/>
        </w:rPr>
        <w:t>избора</w:t>
      </w:r>
      <w:r w:rsidR="008D2B23" w:rsidRPr="00F10346">
        <w:rPr>
          <w:rFonts w:cs="Arial"/>
          <w:lang w:val="ru-RU"/>
        </w:rPr>
        <w:t xml:space="preserve"> </w:t>
      </w:r>
      <w:r>
        <w:rPr>
          <w:rFonts w:cs="Arial"/>
          <w:lang w:val="ru-RU"/>
        </w:rPr>
        <w:t>најповољније</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поступку</w:t>
      </w:r>
      <w:r w:rsidR="008D2B23" w:rsidRPr="00F10346">
        <w:rPr>
          <w:rFonts w:cs="Arial"/>
          <w:lang w:val="ru-RU"/>
        </w:rPr>
        <w:t xml:space="preserve"> </w:t>
      </w:r>
      <w:r>
        <w:rPr>
          <w:rFonts w:cs="Arial"/>
          <w:lang w:val="ru-RU"/>
        </w:rPr>
        <w:t>јавне</w:t>
      </w:r>
      <w:r w:rsidR="008D2B23" w:rsidRPr="00F10346">
        <w:rPr>
          <w:rFonts w:cs="Arial"/>
          <w:lang w:val="ru-RU"/>
        </w:rPr>
        <w:t xml:space="preserve"> </w:t>
      </w:r>
      <w:r>
        <w:rPr>
          <w:rFonts w:cs="Arial"/>
          <w:lang w:val="ru-RU"/>
        </w:rPr>
        <w:t>набавке</w:t>
      </w:r>
      <w:r w:rsidR="008D2B23" w:rsidRPr="00F10346">
        <w:rPr>
          <w:rFonts w:cs="Arial"/>
          <w:lang w:val="ru-RU"/>
        </w:rPr>
        <w:t>.</w:t>
      </w:r>
    </w:p>
    <w:p w:rsidR="008D2B23" w:rsidRPr="00F10346" w:rsidRDefault="00B83D82" w:rsidP="008D2B23">
      <w:pPr>
        <w:pStyle w:val="KDParagraf"/>
        <w:spacing w:before="0"/>
        <w:rPr>
          <w:rFonts w:cs="Arial"/>
        </w:rPr>
      </w:pPr>
      <w:r>
        <w:rPr>
          <w:rFonts w:cs="Arial"/>
        </w:rPr>
        <w:t>Понуђа</w:t>
      </w:r>
      <w:r w:rsidR="008D2B23" w:rsidRPr="00F10346">
        <w:rPr>
          <w:rFonts w:cs="Arial"/>
        </w:rPr>
        <w:t xml:space="preserve">ч </w:t>
      </w:r>
      <w:r>
        <w:rPr>
          <w:rFonts w:cs="Arial"/>
        </w:rPr>
        <w:t>мора</w:t>
      </w:r>
      <w:r w:rsidR="008D2B23" w:rsidRPr="00F10346">
        <w:rPr>
          <w:rFonts w:cs="Arial"/>
        </w:rPr>
        <w:t xml:space="preserve"> </w:t>
      </w:r>
      <w:r>
        <w:rPr>
          <w:rFonts w:cs="Arial"/>
        </w:rPr>
        <w:t>да</w:t>
      </w:r>
      <w:r w:rsidR="008D2B23" w:rsidRPr="00F10346">
        <w:rPr>
          <w:rFonts w:cs="Arial"/>
        </w:rPr>
        <w:t xml:space="preserve"> </w:t>
      </w:r>
      <w:r>
        <w:rPr>
          <w:rFonts w:cs="Arial"/>
        </w:rPr>
        <w:t>испуњава</w:t>
      </w:r>
      <w:r w:rsidR="008D2B23" w:rsidRPr="00F10346">
        <w:rPr>
          <w:rFonts w:cs="Arial"/>
        </w:rPr>
        <w:t xml:space="preserve"> </w:t>
      </w:r>
      <w:r>
        <w:rPr>
          <w:rFonts w:cs="Arial"/>
        </w:rPr>
        <w:t>све</w:t>
      </w:r>
      <w:r w:rsidR="008D2B23" w:rsidRPr="00F10346">
        <w:rPr>
          <w:rFonts w:cs="Arial"/>
        </w:rPr>
        <w:t xml:space="preserve"> </w:t>
      </w:r>
      <w:r>
        <w:rPr>
          <w:rFonts w:cs="Arial"/>
        </w:rPr>
        <w:t>услове</w:t>
      </w:r>
      <w:r w:rsidR="008D2B23" w:rsidRPr="00F10346">
        <w:rPr>
          <w:rFonts w:cs="Arial"/>
        </w:rPr>
        <w:t xml:space="preserve"> </w:t>
      </w:r>
      <w:r>
        <w:rPr>
          <w:rFonts w:cs="Arial"/>
        </w:rPr>
        <w:t>одређене</w:t>
      </w:r>
      <w:r w:rsidR="008D2B23" w:rsidRPr="00F10346">
        <w:rPr>
          <w:rFonts w:cs="Arial"/>
        </w:rPr>
        <w:t xml:space="preserve"> </w:t>
      </w:r>
      <w:r>
        <w:rPr>
          <w:rFonts w:cs="Arial"/>
        </w:rPr>
        <w:t>Законом</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rPr>
        <w:t xml:space="preserve"> </w:t>
      </w:r>
      <w:r>
        <w:rPr>
          <w:rFonts w:cs="Arial"/>
        </w:rPr>
        <w:t>набавкама</w:t>
      </w:r>
      <w:r w:rsidR="008D2B23" w:rsidRPr="00F10346">
        <w:rPr>
          <w:rFonts w:cs="Arial"/>
        </w:rPr>
        <w:t xml:space="preserve"> (</w:t>
      </w:r>
      <w:r>
        <w:rPr>
          <w:rFonts w:cs="Arial"/>
        </w:rPr>
        <w:t>у</w:t>
      </w:r>
      <w:r w:rsidR="008D2B23" w:rsidRPr="00F10346">
        <w:rPr>
          <w:rFonts w:cs="Arial"/>
        </w:rPr>
        <w:t xml:space="preserve"> </w:t>
      </w:r>
      <w:r>
        <w:rPr>
          <w:rFonts w:cs="Arial"/>
        </w:rPr>
        <w:t>даљем</w:t>
      </w:r>
      <w:r w:rsidR="008D2B23" w:rsidRPr="00F10346">
        <w:rPr>
          <w:rFonts w:cs="Arial"/>
        </w:rPr>
        <w:t xml:space="preserve"> </w:t>
      </w:r>
      <w:r>
        <w:rPr>
          <w:rFonts w:cs="Arial"/>
        </w:rPr>
        <w:t>тексту</w:t>
      </w:r>
      <w:r w:rsidR="008D2B23" w:rsidRPr="00F10346">
        <w:rPr>
          <w:rFonts w:cs="Arial"/>
        </w:rPr>
        <w:t xml:space="preserve">: </w:t>
      </w:r>
      <w:r>
        <w:rPr>
          <w:rFonts w:cs="Arial"/>
        </w:rPr>
        <w:t>Закон</w:t>
      </w:r>
      <w:r w:rsidR="008D2B23" w:rsidRPr="00F10346">
        <w:rPr>
          <w:rFonts w:cs="Arial"/>
        </w:rPr>
        <w:t xml:space="preserve">) </w:t>
      </w:r>
      <w:r>
        <w:rPr>
          <w:rFonts w:cs="Arial"/>
        </w:rPr>
        <w:t>и</w:t>
      </w:r>
      <w:r w:rsidR="008D2B23" w:rsidRPr="00F10346">
        <w:rPr>
          <w:rFonts w:cs="Arial"/>
        </w:rPr>
        <w:t xml:space="preserve"> </w:t>
      </w:r>
      <w:r>
        <w:rPr>
          <w:rFonts w:cs="Arial"/>
        </w:rPr>
        <w:t>конкурсном</w:t>
      </w:r>
      <w:r w:rsidR="008D2B23" w:rsidRPr="00F10346">
        <w:rPr>
          <w:rFonts w:cs="Arial"/>
        </w:rPr>
        <w:t xml:space="preserve"> </w:t>
      </w:r>
      <w:r>
        <w:rPr>
          <w:rFonts w:cs="Arial"/>
        </w:rPr>
        <w:t>документа</w:t>
      </w:r>
      <w:r w:rsidR="008D2B23" w:rsidRPr="00F10346">
        <w:rPr>
          <w:rFonts w:cs="Arial"/>
        </w:rPr>
        <w:t>ц</w:t>
      </w:r>
      <w:r>
        <w:rPr>
          <w:rFonts w:cs="Arial"/>
        </w:rPr>
        <w:t>ијом</w:t>
      </w:r>
      <w:r w:rsidR="008D2B23" w:rsidRPr="00F10346">
        <w:rPr>
          <w:rFonts w:cs="Arial"/>
        </w:rPr>
        <w:t xml:space="preserve">. </w:t>
      </w:r>
      <w:r>
        <w:rPr>
          <w:rFonts w:cs="Arial"/>
        </w:rPr>
        <w:t>Понуда</w:t>
      </w:r>
      <w:r w:rsidR="008D2B23" w:rsidRPr="00F10346">
        <w:rPr>
          <w:rFonts w:cs="Arial"/>
        </w:rPr>
        <w:t xml:space="preserve"> </w:t>
      </w:r>
      <w:r>
        <w:rPr>
          <w:rFonts w:cs="Arial"/>
        </w:rPr>
        <w:t>се</w:t>
      </w:r>
      <w:r w:rsidR="008D2B23" w:rsidRPr="00F10346">
        <w:rPr>
          <w:rFonts w:cs="Arial"/>
        </w:rPr>
        <w:t xml:space="preserve"> </w:t>
      </w:r>
      <w:r>
        <w:rPr>
          <w:rFonts w:cs="Arial"/>
        </w:rPr>
        <w:t>припрема</w:t>
      </w:r>
      <w:r w:rsidR="008D2B23" w:rsidRPr="00F10346">
        <w:rPr>
          <w:rFonts w:cs="Arial"/>
        </w:rPr>
        <w:t xml:space="preserve"> </w:t>
      </w:r>
      <w:r>
        <w:rPr>
          <w:rFonts w:cs="Arial"/>
        </w:rPr>
        <w:t>и</w:t>
      </w:r>
      <w:r w:rsidR="008D2B23" w:rsidRPr="00F10346">
        <w:rPr>
          <w:rFonts w:cs="Arial"/>
        </w:rPr>
        <w:t xml:space="preserve"> </w:t>
      </w:r>
      <w:r>
        <w:rPr>
          <w:rFonts w:cs="Arial"/>
        </w:rPr>
        <w:t>доставља</w:t>
      </w:r>
      <w:r w:rsidR="008D2B23" w:rsidRPr="00F10346">
        <w:rPr>
          <w:rFonts w:cs="Arial"/>
        </w:rPr>
        <w:t xml:space="preserve"> </w:t>
      </w:r>
      <w:r>
        <w:rPr>
          <w:rFonts w:cs="Arial"/>
        </w:rPr>
        <w:t>на</w:t>
      </w:r>
      <w:r w:rsidR="008D2B23" w:rsidRPr="00F10346">
        <w:rPr>
          <w:rFonts w:cs="Arial"/>
        </w:rPr>
        <w:t xml:space="preserve"> </w:t>
      </w:r>
      <w:r>
        <w:rPr>
          <w:rFonts w:cs="Arial"/>
        </w:rPr>
        <w:t>основу</w:t>
      </w:r>
      <w:r w:rsidR="008D2B23" w:rsidRPr="00F10346">
        <w:rPr>
          <w:rFonts w:cs="Arial"/>
        </w:rPr>
        <w:t xml:space="preserve"> </w:t>
      </w:r>
      <w:r>
        <w:rPr>
          <w:rFonts w:cs="Arial"/>
        </w:rPr>
        <w:t>позива</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8D2B23" w:rsidRPr="00F10346">
        <w:rPr>
          <w:rFonts w:cs="Arial"/>
        </w:rPr>
        <w:t xml:space="preserve"> </w:t>
      </w:r>
      <w:r>
        <w:rPr>
          <w:rFonts w:cs="Arial"/>
        </w:rPr>
        <w:t>са</w:t>
      </w:r>
      <w:r w:rsidR="008D2B23" w:rsidRPr="00F10346">
        <w:rPr>
          <w:rFonts w:cs="Arial"/>
        </w:rPr>
        <w:t xml:space="preserve"> </w:t>
      </w:r>
      <w:r>
        <w:rPr>
          <w:rFonts w:cs="Arial"/>
        </w:rPr>
        <w:t>конкурсном</w:t>
      </w:r>
      <w:r w:rsidR="008D2B23" w:rsidRPr="00F10346">
        <w:rPr>
          <w:rFonts w:cs="Arial"/>
        </w:rPr>
        <w:t xml:space="preserve"> </w:t>
      </w:r>
      <w:r>
        <w:rPr>
          <w:rFonts w:cs="Arial"/>
        </w:rPr>
        <w:t>документа</w:t>
      </w:r>
      <w:r w:rsidR="008D2B23" w:rsidRPr="00F10346">
        <w:rPr>
          <w:rFonts w:cs="Arial"/>
        </w:rPr>
        <w:t>ц</w:t>
      </w:r>
      <w:r>
        <w:rPr>
          <w:rFonts w:cs="Arial"/>
        </w:rPr>
        <w:t>ијом</w:t>
      </w:r>
      <w:r w:rsidR="008D2B23" w:rsidRPr="00F10346">
        <w:rPr>
          <w:rFonts w:cs="Arial"/>
        </w:rPr>
        <w:t xml:space="preserve">, </w:t>
      </w:r>
      <w:r>
        <w:rPr>
          <w:rFonts w:cs="Arial"/>
        </w:rPr>
        <w:t>у</w:t>
      </w:r>
      <w:r w:rsidR="008D2B23" w:rsidRPr="00F10346">
        <w:rPr>
          <w:rFonts w:cs="Arial"/>
        </w:rPr>
        <w:t xml:space="preserve"> </w:t>
      </w:r>
      <w:r>
        <w:rPr>
          <w:rFonts w:cs="Arial"/>
        </w:rPr>
        <w:t>супротном</w:t>
      </w:r>
      <w:r w:rsidR="008D2B23" w:rsidRPr="00F10346">
        <w:rPr>
          <w:rFonts w:cs="Arial"/>
        </w:rPr>
        <w:t xml:space="preserve">, </w:t>
      </w:r>
      <w:r>
        <w:rPr>
          <w:rFonts w:cs="Arial"/>
        </w:rPr>
        <w:t>понуда</w:t>
      </w:r>
      <w:r w:rsidR="008D2B23" w:rsidRPr="00F10346">
        <w:rPr>
          <w:rFonts w:cs="Arial"/>
        </w:rPr>
        <w:t xml:space="preserve"> </w:t>
      </w:r>
      <w:r>
        <w:rPr>
          <w:rFonts w:cs="Arial"/>
        </w:rPr>
        <w:t>се</w:t>
      </w:r>
      <w:r w:rsidR="008D2B23" w:rsidRPr="00F10346">
        <w:rPr>
          <w:rFonts w:cs="Arial"/>
        </w:rPr>
        <w:t xml:space="preserve"> </w:t>
      </w:r>
      <w:r>
        <w:rPr>
          <w:rFonts w:cs="Arial"/>
        </w:rPr>
        <w:t>одбија</w:t>
      </w:r>
      <w:r w:rsidR="008D2B23" w:rsidRPr="00F10346">
        <w:rPr>
          <w:rFonts w:cs="Arial"/>
        </w:rPr>
        <w:t xml:space="preserve"> </w:t>
      </w:r>
      <w:r>
        <w:rPr>
          <w:rFonts w:cs="Arial"/>
        </w:rPr>
        <w:t>као</w:t>
      </w:r>
      <w:r w:rsidR="008D2B23" w:rsidRPr="00F10346">
        <w:rPr>
          <w:rFonts w:cs="Arial"/>
        </w:rPr>
        <w:t xml:space="preserve"> </w:t>
      </w:r>
      <w:r>
        <w:rPr>
          <w:rFonts w:cs="Arial"/>
        </w:rPr>
        <w:t>непри</w:t>
      </w:r>
      <w:r w:rsidR="008D2B23" w:rsidRPr="00F10346">
        <w:rPr>
          <w:rFonts w:cs="Arial"/>
        </w:rPr>
        <w:t>х</w:t>
      </w:r>
      <w:r>
        <w:rPr>
          <w:rFonts w:cs="Arial"/>
        </w:rPr>
        <w:t>ватљива</w:t>
      </w:r>
      <w:r w:rsidR="008D2B23" w:rsidRPr="00F10346">
        <w:rPr>
          <w:rFonts w:cs="Arial"/>
        </w:rPr>
        <w:t>.</w:t>
      </w:r>
    </w:p>
    <w:p w:rsidR="008D2B23" w:rsidRPr="00F10346" w:rsidRDefault="008D2B23" w:rsidP="008D2B23">
      <w:pPr>
        <w:pStyle w:val="KDParagraf"/>
        <w:spacing w:before="0"/>
        <w:rPr>
          <w:rFonts w:cs="Arial"/>
        </w:rPr>
      </w:pPr>
    </w:p>
    <w:p w:rsidR="008D2B23" w:rsidRPr="00781FFB" w:rsidRDefault="00B83D82" w:rsidP="004F1139">
      <w:pPr>
        <w:pStyle w:val="KDPodnaslov2"/>
        <w:numPr>
          <w:ilvl w:val="1"/>
          <w:numId w:val="19"/>
        </w:numPr>
        <w:spacing w:before="0"/>
        <w:jc w:val="both"/>
        <w:rPr>
          <w:rFonts w:cs="Arial"/>
        </w:rPr>
      </w:pPr>
      <w:bookmarkStart w:id="202" w:name="_Toc441651577"/>
      <w:bookmarkStart w:id="203" w:name="_Toc442559888"/>
      <w:r w:rsidRPr="00781FFB">
        <w:rPr>
          <w:rFonts w:cs="Arial"/>
        </w:rPr>
        <w:t>Језик</w:t>
      </w:r>
      <w:r w:rsidR="008D2B23" w:rsidRPr="00781FFB">
        <w:rPr>
          <w:rFonts w:cs="Arial"/>
        </w:rPr>
        <w:t xml:space="preserve"> </w:t>
      </w:r>
      <w:r w:rsidRPr="00781FFB">
        <w:rPr>
          <w:rFonts w:cs="Arial"/>
        </w:rPr>
        <w:t>на</w:t>
      </w:r>
      <w:r w:rsidR="008D2B23" w:rsidRPr="00781FFB">
        <w:rPr>
          <w:rFonts w:cs="Arial"/>
        </w:rPr>
        <w:t xml:space="preserve"> </w:t>
      </w:r>
      <w:r w:rsidRPr="00781FFB">
        <w:rPr>
          <w:rFonts w:cs="Arial"/>
        </w:rPr>
        <w:t>којем</w:t>
      </w:r>
      <w:r w:rsidR="008D2B23" w:rsidRPr="00781FFB">
        <w:rPr>
          <w:rFonts w:cs="Arial"/>
        </w:rPr>
        <w:t xml:space="preserve"> </w:t>
      </w:r>
      <w:r w:rsidRPr="00781FFB">
        <w:rPr>
          <w:rFonts w:cs="Arial"/>
        </w:rPr>
        <w:t>понуда</w:t>
      </w:r>
      <w:r w:rsidR="008D2B23" w:rsidRPr="00781FFB">
        <w:rPr>
          <w:rFonts w:cs="Arial"/>
        </w:rPr>
        <w:t xml:space="preserve"> </w:t>
      </w:r>
      <w:r w:rsidRPr="00781FFB">
        <w:rPr>
          <w:rFonts w:cs="Arial"/>
        </w:rPr>
        <w:t>мора</w:t>
      </w:r>
      <w:r w:rsidR="008D2B23" w:rsidRPr="00781FFB">
        <w:rPr>
          <w:rFonts w:cs="Arial"/>
        </w:rPr>
        <w:t xml:space="preserve"> </w:t>
      </w:r>
      <w:r w:rsidRPr="00781FFB">
        <w:rPr>
          <w:rFonts w:cs="Arial"/>
        </w:rPr>
        <w:t>бити</w:t>
      </w:r>
      <w:r w:rsidR="008D2B23" w:rsidRPr="00781FFB">
        <w:rPr>
          <w:rFonts w:cs="Arial"/>
        </w:rPr>
        <w:t xml:space="preserve"> </w:t>
      </w:r>
      <w:r w:rsidRPr="00781FFB">
        <w:rPr>
          <w:rFonts w:cs="Arial"/>
        </w:rPr>
        <w:t>састављена</w:t>
      </w:r>
      <w:bookmarkEnd w:id="202"/>
      <w:bookmarkEnd w:id="203"/>
    </w:p>
    <w:p w:rsidR="008D2B23" w:rsidRPr="00781FFB" w:rsidRDefault="00B83D82" w:rsidP="008D2B23">
      <w:pPr>
        <w:pStyle w:val="KDParagraf"/>
        <w:spacing w:before="0"/>
        <w:rPr>
          <w:rFonts w:cs="Arial"/>
        </w:rPr>
      </w:pPr>
      <w:r w:rsidRPr="00781FFB">
        <w:rPr>
          <w:rFonts w:cs="Arial"/>
        </w:rPr>
        <w:t>Нару</w:t>
      </w:r>
      <w:r w:rsidR="008D2B23" w:rsidRPr="00781FFB">
        <w:rPr>
          <w:rFonts w:cs="Arial"/>
        </w:rPr>
        <w:t>ч</w:t>
      </w:r>
      <w:r w:rsidRPr="00781FFB">
        <w:rPr>
          <w:rFonts w:cs="Arial"/>
        </w:rPr>
        <w:t>ила</w:t>
      </w:r>
      <w:r w:rsidR="008D2B23" w:rsidRPr="00781FFB">
        <w:rPr>
          <w:rFonts w:cs="Arial"/>
        </w:rPr>
        <w:t xml:space="preserve">ц </w:t>
      </w:r>
      <w:r w:rsidRPr="00781FFB">
        <w:rPr>
          <w:rFonts w:cs="Arial"/>
        </w:rPr>
        <w:t>је</w:t>
      </w:r>
      <w:r w:rsidR="008D2B23" w:rsidRPr="00781FFB">
        <w:rPr>
          <w:rFonts w:cs="Arial"/>
        </w:rPr>
        <w:t xml:space="preserve"> </w:t>
      </w:r>
      <w:r w:rsidRPr="00781FFB">
        <w:rPr>
          <w:rFonts w:cs="Arial"/>
        </w:rPr>
        <w:t>припремио</w:t>
      </w:r>
      <w:r w:rsidR="008D2B23" w:rsidRPr="00781FFB">
        <w:rPr>
          <w:rFonts w:cs="Arial"/>
        </w:rPr>
        <w:t xml:space="preserve"> </w:t>
      </w:r>
      <w:r w:rsidRPr="00781FFB">
        <w:rPr>
          <w:rFonts w:cs="Arial"/>
        </w:rPr>
        <w:t>конкурсну</w:t>
      </w:r>
      <w:r w:rsidR="008D2B23" w:rsidRPr="00781FFB">
        <w:rPr>
          <w:rFonts w:cs="Arial"/>
        </w:rPr>
        <w:t xml:space="preserve"> </w:t>
      </w:r>
      <w:r w:rsidRPr="00781FFB">
        <w:rPr>
          <w:rFonts w:cs="Arial"/>
        </w:rPr>
        <w:t>документа</w:t>
      </w:r>
      <w:r w:rsidR="008D2B23" w:rsidRPr="00781FFB">
        <w:rPr>
          <w:rFonts w:cs="Arial"/>
        </w:rPr>
        <w:t>ц</w:t>
      </w:r>
      <w:r w:rsidRPr="00781FFB">
        <w:rPr>
          <w:rFonts w:cs="Arial"/>
        </w:rPr>
        <w:t>ију</w:t>
      </w:r>
      <w:r w:rsidR="008D2B23" w:rsidRPr="00781FFB">
        <w:rPr>
          <w:rFonts w:cs="Arial"/>
        </w:rPr>
        <w:t xml:space="preserve"> </w:t>
      </w:r>
      <w:r w:rsidRPr="00781FFB">
        <w:rPr>
          <w:rFonts w:cs="Arial"/>
        </w:rPr>
        <w:t>на</w:t>
      </w:r>
      <w:r w:rsidR="008D2B23" w:rsidRPr="00781FFB">
        <w:rPr>
          <w:rFonts w:cs="Arial"/>
        </w:rPr>
        <w:t xml:space="preserve"> </w:t>
      </w:r>
      <w:r w:rsidRPr="00781FFB">
        <w:rPr>
          <w:rFonts w:cs="Arial"/>
        </w:rPr>
        <w:t>српском</w:t>
      </w:r>
      <w:r w:rsidR="008D2B23" w:rsidRPr="00781FFB">
        <w:rPr>
          <w:rFonts w:cs="Arial"/>
        </w:rPr>
        <w:t xml:space="preserve"> </w:t>
      </w:r>
      <w:r w:rsidRPr="00781FFB">
        <w:rPr>
          <w:rFonts w:cs="Arial"/>
        </w:rPr>
        <w:t>језику</w:t>
      </w:r>
      <w:r w:rsidR="008D2B23" w:rsidRPr="00781FFB">
        <w:rPr>
          <w:rFonts w:cs="Arial"/>
        </w:rPr>
        <w:t xml:space="preserve"> </w:t>
      </w:r>
      <w:r w:rsidRPr="00781FFB">
        <w:rPr>
          <w:rFonts w:cs="Arial"/>
        </w:rPr>
        <w:t>и</w:t>
      </w:r>
      <w:r w:rsidR="008D2B23" w:rsidRPr="00781FFB">
        <w:rPr>
          <w:rFonts w:cs="Arial"/>
        </w:rPr>
        <w:t xml:space="preserve"> </w:t>
      </w:r>
      <w:r w:rsidRPr="00781FFB">
        <w:rPr>
          <w:rFonts w:cs="Arial"/>
        </w:rPr>
        <w:t>водиће</w:t>
      </w:r>
      <w:r w:rsidR="008D2B23" w:rsidRPr="00781FFB">
        <w:rPr>
          <w:rFonts w:cs="Arial"/>
        </w:rPr>
        <w:t xml:space="preserve"> </w:t>
      </w:r>
      <w:r w:rsidRPr="00781FFB">
        <w:rPr>
          <w:rFonts w:cs="Arial"/>
        </w:rPr>
        <w:t>поступак</w:t>
      </w:r>
      <w:r w:rsidR="008D2B23" w:rsidRPr="00781FFB">
        <w:rPr>
          <w:rFonts w:cs="Arial"/>
        </w:rPr>
        <w:t xml:space="preserve"> </w:t>
      </w:r>
      <w:r w:rsidRPr="00781FFB">
        <w:rPr>
          <w:rFonts w:cs="Arial"/>
        </w:rPr>
        <w:t>јавне</w:t>
      </w:r>
      <w:r w:rsidR="008D2B23" w:rsidRPr="00781FFB">
        <w:rPr>
          <w:rFonts w:cs="Arial"/>
        </w:rPr>
        <w:t xml:space="preserve"> </w:t>
      </w:r>
      <w:r w:rsidRPr="00781FFB">
        <w:rPr>
          <w:rFonts w:cs="Arial"/>
        </w:rPr>
        <w:t>набавке</w:t>
      </w:r>
      <w:r w:rsidR="008D2B23" w:rsidRPr="00781FFB">
        <w:rPr>
          <w:rFonts w:cs="Arial"/>
        </w:rPr>
        <w:t xml:space="preserve"> </w:t>
      </w:r>
      <w:r w:rsidRPr="00781FFB">
        <w:rPr>
          <w:rFonts w:cs="Arial"/>
        </w:rPr>
        <w:t>на</w:t>
      </w:r>
      <w:r w:rsidR="008D2B23" w:rsidRPr="00781FFB">
        <w:rPr>
          <w:rFonts w:cs="Arial"/>
        </w:rPr>
        <w:t xml:space="preserve"> </w:t>
      </w:r>
      <w:r w:rsidRPr="00781FFB">
        <w:rPr>
          <w:rFonts w:cs="Arial"/>
        </w:rPr>
        <w:t>српском</w:t>
      </w:r>
      <w:r w:rsidR="008D2B23" w:rsidRPr="00781FFB">
        <w:rPr>
          <w:rFonts w:cs="Arial"/>
        </w:rPr>
        <w:t xml:space="preserve"> </w:t>
      </w:r>
      <w:r w:rsidRPr="00781FFB">
        <w:rPr>
          <w:rFonts w:cs="Arial"/>
        </w:rPr>
        <w:t>језику</w:t>
      </w:r>
      <w:r w:rsidR="008D2B23" w:rsidRPr="00781FFB">
        <w:rPr>
          <w:rFonts w:cs="Arial"/>
        </w:rPr>
        <w:t>.</w:t>
      </w:r>
    </w:p>
    <w:p w:rsidR="00721FEF" w:rsidRDefault="00B83D82" w:rsidP="00721FEF">
      <w:pPr>
        <w:pStyle w:val="KDKomentar"/>
        <w:spacing w:before="0"/>
        <w:rPr>
          <w:rFonts w:cs="Arial"/>
          <w:b/>
          <w:i w:val="0"/>
          <w:color w:val="auto"/>
          <w:sz w:val="22"/>
          <w:szCs w:val="22"/>
        </w:rPr>
      </w:pPr>
      <w:r w:rsidRPr="00781FFB">
        <w:rPr>
          <w:rFonts w:cs="Arial"/>
          <w:b/>
          <w:i w:val="0"/>
          <w:color w:val="auto"/>
          <w:sz w:val="22"/>
          <w:szCs w:val="22"/>
        </w:rPr>
        <w:t>Понуда</w:t>
      </w:r>
      <w:r w:rsidR="00721FEF" w:rsidRPr="00781FFB">
        <w:rPr>
          <w:rFonts w:cs="Arial"/>
          <w:b/>
          <w:i w:val="0"/>
          <w:color w:val="auto"/>
          <w:sz w:val="22"/>
          <w:szCs w:val="22"/>
        </w:rPr>
        <w:t xml:space="preserve"> </w:t>
      </w:r>
      <w:r w:rsidRPr="00781FFB">
        <w:rPr>
          <w:rFonts w:cs="Arial"/>
          <w:b/>
          <w:i w:val="0"/>
          <w:color w:val="auto"/>
          <w:sz w:val="22"/>
          <w:szCs w:val="22"/>
        </w:rPr>
        <w:t>са</w:t>
      </w:r>
      <w:r w:rsidR="00721FEF" w:rsidRPr="00781FFB">
        <w:rPr>
          <w:rFonts w:cs="Arial"/>
          <w:b/>
          <w:i w:val="0"/>
          <w:color w:val="auto"/>
          <w:sz w:val="22"/>
          <w:szCs w:val="22"/>
        </w:rPr>
        <w:t xml:space="preserve"> </w:t>
      </w:r>
      <w:r w:rsidRPr="00781FFB">
        <w:rPr>
          <w:rFonts w:cs="Arial"/>
          <w:b/>
          <w:i w:val="0"/>
          <w:color w:val="auto"/>
          <w:sz w:val="22"/>
          <w:szCs w:val="22"/>
        </w:rPr>
        <w:t>свим</w:t>
      </w:r>
      <w:r w:rsidR="00721FEF" w:rsidRPr="00781FFB">
        <w:rPr>
          <w:rFonts w:cs="Arial"/>
          <w:b/>
          <w:i w:val="0"/>
          <w:color w:val="auto"/>
          <w:sz w:val="22"/>
          <w:szCs w:val="22"/>
        </w:rPr>
        <w:t xml:space="preserve"> </w:t>
      </w:r>
      <w:r w:rsidRPr="00781FFB">
        <w:rPr>
          <w:rFonts w:cs="Arial"/>
          <w:b/>
          <w:i w:val="0"/>
          <w:color w:val="auto"/>
          <w:sz w:val="22"/>
          <w:szCs w:val="22"/>
        </w:rPr>
        <w:t>прилозима</w:t>
      </w:r>
      <w:r w:rsidR="00721FEF" w:rsidRPr="00781FFB">
        <w:rPr>
          <w:rFonts w:cs="Arial"/>
          <w:b/>
          <w:i w:val="0"/>
          <w:color w:val="auto"/>
          <w:sz w:val="22"/>
          <w:szCs w:val="22"/>
        </w:rPr>
        <w:t xml:space="preserve"> </w:t>
      </w:r>
      <w:r w:rsidRPr="00781FFB">
        <w:rPr>
          <w:rFonts w:cs="Arial"/>
          <w:b/>
          <w:i w:val="0"/>
          <w:color w:val="auto"/>
          <w:sz w:val="22"/>
          <w:szCs w:val="22"/>
        </w:rPr>
        <w:t>мора</w:t>
      </w:r>
      <w:r w:rsidR="00721FEF" w:rsidRPr="00781FFB">
        <w:rPr>
          <w:rFonts w:cs="Arial"/>
          <w:b/>
          <w:i w:val="0"/>
          <w:color w:val="auto"/>
          <w:sz w:val="22"/>
          <w:szCs w:val="22"/>
        </w:rPr>
        <w:t xml:space="preserve"> </w:t>
      </w:r>
      <w:r w:rsidRPr="00781FFB">
        <w:rPr>
          <w:rFonts w:cs="Arial"/>
          <w:b/>
          <w:i w:val="0"/>
          <w:color w:val="auto"/>
          <w:sz w:val="22"/>
          <w:szCs w:val="22"/>
        </w:rPr>
        <w:t>бити</w:t>
      </w:r>
      <w:r w:rsidR="00721FEF" w:rsidRPr="00781FFB">
        <w:rPr>
          <w:rFonts w:cs="Arial"/>
          <w:b/>
          <w:i w:val="0"/>
          <w:color w:val="auto"/>
          <w:sz w:val="22"/>
          <w:szCs w:val="22"/>
        </w:rPr>
        <w:t xml:space="preserve"> </w:t>
      </w:r>
      <w:r w:rsidRPr="00781FFB">
        <w:rPr>
          <w:rFonts w:cs="Arial"/>
          <w:b/>
          <w:i w:val="0"/>
          <w:color w:val="auto"/>
          <w:sz w:val="22"/>
          <w:szCs w:val="22"/>
        </w:rPr>
        <w:t>са</w:t>
      </w:r>
      <w:r w:rsidR="00721FEF" w:rsidRPr="00781FFB">
        <w:rPr>
          <w:rFonts w:cs="Arial"/>
          <w:b/>
          <w:i w:val="0"/>
          <w:color w:val="auto"/>
          <w:sz w:val="22"/>
          <w:szCs w:val="22"/>
        </w:rPr>
        <w:t>ч</w:t>
      </w:r>
      <w:r w:rsidRPr="00781FFB">
        <w:rPr>
          <w:rFonts w:cs="Arial"/>
          <w:b/>
          <w:i w:val="0"/>
          <w:color w:val="auto"/>
          <w:sz w:val="22"/>
          <w:szCs w:val="22"/>
        </w:rPr>
        <w:t>ињена</w:t>
      </w:r>
      <w:r w:rsidR="00721FEF" w:rsidRPr="00781FFB">
        <w:rPr>
          <w:rFonts w:cs="Arial"/>
          <w:b/>
          <w:i w:val="0"/>
          <w:color w:val="auto"/>
          <w:sz w:val="22"/>
          <w:szCs w:val="22"/>
        </w:rPr>
        <w:t xml:space="preserve"> </w:t>
      </w:r>
      <w:r w:rsidRPr="00781FFB">
        <w:rPr>
          <w:rFonts w:cs="Arial"/>
          <w:b/>
          <w:i w:val="0"/>
          <w:color w:val="auto"/>
          <w:sz w:val="22"/>
          <w:szCs w:val="22"/>
        </w:rPr>
        <w:t>на</w:t>
      </w:r>
      <w:r w:rsidR="00721FEF" w:rsidRPr="00781FFB">
        <w:rPr>
          <w:rFonts w:cs="Arial"/>
          <w:b/>
          <w:i w:val="0"/>
          <w:color w:val="auto"/>
          <w:sz w:val="22"/>
          <w:szCs w:val="22"/>
        </w:rPr>
        <w:t xml:space="preserve"> </w:t>
      </w:r>
      <w:r w:rsidRPr="00781FFB">
        <w:rPr>
          <w:rFonts w:cs="Arial"/>
          <w:b/>
          <w:i w:val="0"/>
          <w:color w:val="auto"/>
          <w:sz w:val="22"/>
          <w:szCs w:val="22"/>
        </w:rPr>
        <w:t>српском</w:t>
      </w:r>
      <w:r w:rsidR="00721FEF" w:rsidRPr="00781FFB">
        <w:rPr>
          <w:rFonts w:cs="Arial"/>
          <w:b/>
          <w:i w:val="0"/>
          <w:color w:val="auto"/>
          <w:sz w:val="22"/>
          <w:szCs w:val="22"/>
        </w:rPr>
        <w:t xml:space="preserve"> </w:t>
      </w:r>
      <w:r w:rsidRPr="00781FFB">
        <w:rPr>
          <w:rFonts w:cs="Arial"/>
          <w:b/>
          <w:i w:val="0"/>
          <w:color w:val="auto"/>
          <w:sz w:val="22"/>
          <w:szCs w:val="22"/>
        </w:rPr>
        <w:t>језику</w:t>
      </w:r>
      <w:r w:rsidR="00721FEF" w:rsidRPr="00781FFB">
        <w:rPr>
          <w:rFonts w:cs="Arial"/>
          <w:b/>
          <w:i w:val="0"/>
          <w:color w:val="auto"/>
          <w:sz w:val="22"/>
          <w:szCs w:val="22"/>
        </w:rPr>
        <w:t>.</w:t>
      </w:r>
    </w:p>
    <w:p w:rsidR="001C076F" w:rsidRPr="001C076F" w:rsidRDefault="001C076F" w:rsidP="00721FEF">
      <w:pPr>
        <w:pStyle w:val="KDKomentar"/>
        <w:spacing w:before="0"/>
        <w:rPr>
          <w:rFonts w:cs="Arial"/>
          <w:b/>
          <w:i w:val="0"/>
          <w:color w:val="auto"/>
          <w:sz w:val="22"/>
          <w:szCs w:val="22"/>
          <w:lang w:val="sr-Cyrl-RS"/>
        </w:rPr>
      </w:pPr>
      <w:r w:rsidRPr="001C076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1C076F">
        <w:rPr>
          <w:rStyle w:val="StyleArial"/>
          <w:rFonts w:cs="Arial"/>
          <w:i w:val="0"/>
          <w:color w:val="auto"/>
          <w:sz w:val="22"/>
          <w:szCs w:val="22"/>
          <w:lang w:val="sr-Cyrl-RS"/>
        </w:rPr>
        <w:t>.</w:t>
      </w:r>
    </w:p>
    <w:p w:rsidR="008D2B23" w:rsidRPr="00781FFB" w:rsidRDefault="008D2B23" w:rsidP="008D2B23">
      <w:pPr>
        <w:pStyle w:val="KDParagraf"/>
        <w:spacing w:before="0"/>
        <w:rPr>
          <w:rFonts w:cs="Arial"/>
          <w:lang w:val="ru-RU" w:eastAsia="sr-Latn-CS"/>
        </w:rPr>
      </w:pPr>
    </w:p>
    <w:p w:rsidR="008D2B23" w:rsidRPr="00F10346" w:rsidRDefault="00B83D82" w:rsidP="004F1139">
      <w:pPr>
        <w:pStyle w:val="KDPodnaslov2"/>
        <w:numPr>
          <w:ilvl w:val="1"/>
          <w:numId w:val="19"/>
        </w:numPr>
        <w:spacing w:before="0"/>
        <w:jc w:val="both"/>
        <w:rPr>
          <w:rFonts w:cs="Arial"/>
        </w:rPr>
      </w:pPr>
      <w:bookmarkStart w:id="204" w:name="_Toc441651578"/>
      <w:bookmarkStart w:id="205" w:name="_Toc442559889"/>
      <w:r>
        <w:rPr>
          <w:rFonts w:cs="Arial"/>
        </w:rPr>
        <w:t>На</w:t>
      </w:r>
      <w:r w:rsidR="008D2B23" w:rsidRPr="00F10346">
        <w:rPr>
          <w:rFonts w:cs="Arial"/>
        </w:rPr>
        <w:t>ч</w:t>
      </w:r>
      <w:r>
        <w:rPr>
          <w:rFonts w:cs="Arial"/>
        </w:rPr>
        <w:t>ин</w:t>
      </w:r>
      <w:r w:rsidR="008D2B23" w:rsidRPr="00F10346">
        <w:rPr>
          <w:rFonts w:cs="Arial"/>
        </w:rPr>
        <w:t xml:space="preserve"> </w:t>
      </w:r>
      <w:r>
        <w:rPr>
          <w:rFonts w:cs="Arial"/>
        </w:rPr>
        <w:t>састављања</w:t>
      </w:r>
      <w:r w:rsidR="008D2B23" w:rsidRPr="00F10346">
        <w:rPr>
          <w:rFonts w:cs="Arial"/>
        </w:rPr>
        <w:t xml:space="preserve"> </w:t>
      </w:r>
      <w:r>
        <w:rPr>
          <w:rFonts w:cs="Arial"/>
        </w:rPr>
        <w:t>и</w:t>
      </w:r>
      <w:r w:rsidR="00FC355A" w:rsidRPr="00F10346">
        <w:rPr>
          <w:rFonts w:cs="Arial"/>
        </w:rPr>
        <w:t xml:space="preserve"> </w:t>
      </w:r>
      <w:r>
        <w:rPr>
          <w:rFonts w:cs="Arial"/>
        </w:rPr>
        <w:t>подно</w:t>
      </w:r>
      <w:r w:rsidR="00FC355A" w:rsidRPr="00F10346">
        <w:rPr>
          <w:rFonts w:cs="Arial"/>
        </w:rPr>
        <w:t>ш</w:t>
      </w:r>
      <w:r>
        <w:rPr>
          <w:rFonts w:cs="Arial"/>
        </w:rPr>
        <w:t>ења</w:t>
      </w:r>
      <w:r w:rsidR="00FC355A" w:rsidRPr="00F10346">
        <w:rPr>
          <w:rFonts w:cs="Arial"/>
        </w:rPr>
        <w:t xml:space="preserve"> </w:t>
      </w:r>
      <w:r>
        <w:rPr>
          <w:rFonts w:cs="Arial"/>
        </w:rPr>
        <w:t>понуде</w:t>
      </w:r>
      <w:bookmarkEnd w:id="204"/>
      <w:bookmarkEnd w:id="205"/>
    </w:p>
    <w:p w:rsidR="008D2B23" w:rsidRPr="00F10346" w:rsidRDefault="00B83D82" w:rsidP="008D2B23">
      <w:pPr>
        <w:pStyle w:val="KDParagraf"/>
        <w:spacing w:before="0"/>
        <w:rPr>
          <w:rFonts w:cs="Arial"/>
          <w:lang w:val="ru-RU"/>
        </w:rPr>
      </w:pPr>
      <w:r>
        <w:rPr>
          <w:rFonts w:cs="Arial"/>
          <w:lang w:val="ru-RU"/>
        </w:rPr>
        <w:t>Понуђа</w:t>
      </w:r>
      <w:r w:rsidR="008D2B23" w:rsidRPr="00F10346">
        <w:rPr>
          <w:rFonts w:cs="Arial"/>
          <w:lang w:val="ru-RU"/>
        </w:rPr>
        <w:t xml:space="preserve">ч </w:t>
      </w:r>
      <w:r>
        <w:rPr>
          <w:rFonts w:cs="Arial"/>
          <w:lang w:val="ru-RU"/>
        </w:rPr>
        <w:t>је</w:t>
      </w:r>
      <w:r w:rsidR="008D2B23" w:rsidRPr="00F10346">
        <w:rPr>
          <w:rFonts w:cs="Arial"/>
          <w:lang w:val="ru-RU"/>
        </w:rPr>
        <w:t xml:space="preserve"> </w:t>
      </w:r>
      <w:r>
        <w:rPr>
          <w:rFonts w:cs="Arial"/>
          <w:lang w:val="ru-RU"/>
        </w:rPr>
        <w:t>обавезан</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са</w:t>
      </w:r>
      <w:r w:rsidR="008D2B23" w:rsidRPr="00F10346">
        <w:rPr>
          <w:rFonts w:cs="Arial"/>
          <w:lang w:val="ru-RU"/>
        </w:rPr>
        <w:t>ч</w:t>
      </w:r>
      <w:r>
        <w:rPr>
          <w:rFonts w:cs="Arial"/>
          <w:lang w:val="ru-RU"/>
        </w:rPr>
        <w:t>ини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тако</w:t>
      </w:r>
      <w:r w:rsidR="008D2B23" w:rsidRPr="00F10346">
        <w:rPr>
          <w:rFonts w:cs="Arial"/>
          <w:lang w:val="ru-RU"/>
        </w:rPr>
        <w:t xml:space="preserve"> ш</w:t>
      </w:r>
      <w:r>
        <w:rPr>
          <w:rFonts w:cs="Arial"/>
          <w:lang w:val="ru-RU"/>
        </w:rPr>
        <w:t>то</w:t>
      </w:r>
      <w:r w:rsidR="004C0B83">
        <w:rPr>
          <w:rFonts w:cs="Arial"/>
          <w:lang w:val="ru-RU"/>
        </w:rPr>
        <w:t xml:space="preserve"> </w:t>
      </w:r>
      <w:r>
        <w:rPr>
          <w:rFonts w:cs="Arial"/>
          <w:lang w:val="ru-RU"/>
        </w:rPr>
        <w:t>уписује</w:t>
      </w:r>
      <w:r w:rsidR="008D2B23" w:rsidRPr="00F10346">
        <w:rPr>
          <w:rFonts w:cs="Arial"/>
          <w:lang w:val="ru-RU"/>
        </w:rPr>
        <w:t xml:space="preserve"> </w:t>
      </w:r>
      <w:r>
        <w:rPr>
          <w:rFonts w:cs="Arial"/>
          <w:lang w:val="ru-RU"/>
        </w:rPr>
        <w:t>тражене</w:t>
      </w:r>
      <w:r w:rsidR="008D2B23" w:rsidRPr="00F10346">
        <w:rPr>
          <w:rFonts w:cs="Arial"/>
          <w:lang w:val="ru-RU"/>
        </w:rPr>
        <w:t xml:space="preserve"> </w:t>
      </w:r>
      <w:r>
        <w:rPr>
          <w:rFonts w:cs="Arial"/>
          <w:lang w:val="ru-RU"/>
        </w:rPr>
        <w:t>податке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обрас</w:t>
      </w:r>
      <w:r w:rsidR="008D2B23" w:rsidRPr="00F10346">
        <w:rPr>
          <w:rFonts w:cs="Arial"/>
          <w:lang w:val="ru-RU"/>
        </w:rPr>
        <w:t>ц</w:t>
      </w:r>
      <w:r>
        <w:rPr>
          <w:rFonts w:cs="Arial"/>
          <w:lang w:val="ru-RU"/>
        </w:rPr>
        <w:t>е</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су</w:t>
      </w:r>
      <w:r w:rsidR="008D2B23" w:rsidRPr="00F10346">
        <w:rPr>
          <w:rFonts w:cs="Arial"/>
          <w:lang w:val="ru-RU"/>
        </w:rPr>
        <w:t xml:space="preserve"> </w:t>
      </w:r>
      <w:r>
        <w:rPr>
          <w:rFonts w:cs="Arial"/>
          <w:lang w:val="ru-RU"/>
        </w:rPr>
        <w:t>саставни</w:t>
      </w:r>
      <w:r w:rsidR="00613B13" w:rsidRPr="00F10346">
        <w:rPr>
          <w:rFonts w:cs="Arial"/>
          <w:lang w:val="ru-RU"/>
        </w:rPr>
        <w:t xml:space="preserve"> </w:t>
      </w:r>
      <w:r>
        <w:rPr>
          <w:rFonts w:cs="Arial"/>
          <w:lang w:val="ru-RU"/>
        </w:rPr>
        <w:t>део</w:t>
      </w:r>
      <w:r w:rsidR="00613B13" w:rsidRPr="00F10346">
        <w:rPr>
          <w:rFonts w:cs="Arial"/>
          <w:lang w:val="ru-RU"/>
        </w:rPr>
        <w:t xml:space="preserve"> </w:t>
      </w:r>
      <w:r>
        <w:rPr>
          <w:rFonts w:cs="Arial"/>
          <w:lang w:val="ru-RU"/>
        </w:rPr>
        <w:t>конкурсне</w:t>
      </w:r>
      <w:r w:rsidR="00613B13" w:rsidRPr="00F10346">
        <w:rPr>
          <w:rFonts w:cs="Arial"/>
          <w:lang w:val="ru-RU"/>
        </w:rPr>
        <w:t xml:space="preserve"> </w:t>
      </w:r>
      <w:r>
        <w:rPr>
          <w:rFonts w:cs="Arial"/>
          <w:lang w:val="ru-RU"/>
        </w:rPr>
        <w:t>документа</w:t>
      </w:r>
      <w:r w:rsidR="00613B13" w:rsidRPr="00F10346">
        <w:rPr>
          <w:rFonts w:cs="Arial"/>
          <w:lang w:val="ru-RU"/>
        </w:rPr>
        <w:t>ц</w:t>
      </w:r>
      <w:r>
        <w:rPr>
          <w:rFonts w:cs="Arial"/>
          <w:lang w:val="ru-RU"/>
        </w:rPr>
        <w:t>ије</w:t>
      </w:r>
      <w:r w:rsidR="00613B1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оверава</w:t>
      </w:r>
      <w:r w:rsidR="008D2B23" w:rsidRPr="00F10346">
        <w:rPr>
          <w:rFonts w:cs="Arial"/>
          <w:lang w:val="ru-RU"/>
        </w:rPr>
        <w:t xml:space="preserve"> </w:t>
      </w:r>
      <w:r>
        <w:rPr>
          <w:rFonts w:cs="Arial"/>
          <w:lang w:val="ru-RU"/>
        </w:rPr>
        <w:t>је</w:t>
      </w:r>
      <w:r w:rsidR="008D2B23" w:rsidRPr="00F10346">
        <w:rPr>
          <w:rFonts w:cs="Arial"/>
          <w:lang w:val="ru-RU"/>
        </w:rPr>
        <w:t xml:space="preserve"> </w:t>
      </w:r>
      <w:r>
        <w:rPr>
          <w:rFonts w:cs="Arial"/>
          <w:lang w:val="ru-RU"/>
        </w:rPr>
        <w:t>пе</w:t>
      </w:r>
      <w:r w:rsidR="008D2B23" w:rsidRPr="00F10346">
        <w:rPr>
          <w:rFonts w:cs="Arial"/>
          <w:lang w:val="ru-RU"/>
        </w:rPr>
        <w:t>ч</w:t>
      </w:r>
      <w:r>
        <w:rPr>
          <w:rFonts w:cs="Arial"/>
          <w:lang w:val="ru-RU"/>
        </w:rPr>
        <w:t>атом</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потписом</w:t>
      </w:r>
      <w:r w:rsidR="008D2B23" w:rsidRPr="00F10346">
        <w:rPr>
          <w:rFonts w:cs="Arial"/>
          <w:lang w:val="ru-RU"/>
        </w:rPr>
        <w:t xml:space="preserve"> </w:t>
      </w:r>
      <w:r>
        <w:rPr>
          <w:rFonts w:cs="Arial"/>
          <w:lang w:val="ru-RU"/>
        </w:rPr>
        <w:t>законског</w:t>
      </w:r>
      <w:r w:rsidR="008D2B23" w:rsidRPr="00F10346">
        <w:rPr>
          <w:rFonts w:cs="Arial"/>
          <w:lang w:val="ru-RU"/>
        </w:rPr>
        <w:t xml:space="preserve"> </w:t>
      </w:r>
      <w:r>
        <w:rPr>
          <w:rFonts w:cs="Arial"/>
          <w:lang w:val="ru-RU"/>
        </w:rPr>
        <w:t>заступника</w:t>
      </w:r>
      <w:r w:rsidR="008D2B23" w:rsidRPr="00F10346">
        <w:rPr>
          <w:rFonts w:cs="Arial"/>
          <w:lang w:val="ru-RU"/>
        </w:rPr>
        <w:t xml:space="preserve">, </w:t>
      </w:r>
      <w:r>
        <w:rPr>
          <w:rFonts w:cs="Arial"/>
          <w:lang w:val="ru-RU"/>
        </w:rPr>
        <w:t>другог</w:t>
      </w:r>
      <w:r w:rsidR="008D2B23" w:rsidRPr="00F10346">
        <w:rPr>
          <w:rFonts w:cs="Arial"/>
          <w:lang w:val="ru-RU"/>
        </w:rPr>
        <w:t xml:space="preserve"> </w:t>
      </w:r>
      <w:r>
        <w:rPr>
          <w:rFonts w:cs="Arial"/>
          <w:lang w:val="ru-RU"/>
        </w:rPr>
        <w:t>заступника</w:t>
      </w:r>
      <w:r w:rsidR="008D2B23" w:rsidRPr="00F10346">
        <w:rPr>
          <w:rFonts w:cs="Arial"/>
          <w:lang w:val="ru-RU"/>
        </w:rPr>
        <w:t xml:space="preserve"> </w:t>
      </w:r>
      <w:r>
        <w:rPr>
          <w:rFonts w:cs="Arial"/>
          <w:lang w:val="ru-RU"/>
        </w:rPr>
        <w:t>уписаног</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регистар</w:t>
      </w:r>
      <w:r w:rsidR="008D2B23" w:rsidRPr="00F10346">
        <w:rPr>
          <w:rFonts w:cs="Arial"/>
          <w:lang w:val="ru-RU"/>
        </w:rPr>
        <w:t xml:space="preserve"> </w:t>
      </w:r>
      <w:r>
        <w:rPr>
          <w:rFonts w:cs="Arial"/>
          <w:lang w:val="ru-RU"/>
        </w:rPr>
        <w:t>надлежног</w:t>
      </w:r>
      <w:r w:rsidR="008D2B23" w:rsidRPr="00F10346">
        <w:rPr>
          <w:rFonts w:cs="Arial"/>
          <w:lang w:val="ru-RU"/>
        </w:rPr>
        <w:t xml:space="preserve"> </w:t>
      </w:r>
      <w:r>
        <w:rPr>
          <w:rFonts w:cs="Arial"/>
          <w:lang w:val="ru-RU"/>
        </w:rPr>
        <w:t>органа</w:t>
      </w:r>
      <w:r w:rsidR="008D2B23" w:rsidRPr="00F10346">
        <w:rPr>
          <w:rFonts w:cs="Arial"/>
          <w:lang w:val="ru-RU"/>
        </w:rPr>
        <w:t xml:space="preserve"> </w:t>
      </w:r>
      <w:r>
        <w:rPr>
          <w:rFonts w:cs="Arial"/>
          <w:lang w:val="ru-RU"/>
        </w:rPr>
        <w:t>или</w:t>
      </w:r>
      <w:r w:rsidR="008D2B23" w:rsidRPr="00F10346">
        <w:rPr>
          <w:rFonts w:cs="Arial"/>
          <w:lang w:val="ru-RU"/>
        </w:rPr>
        <w:t xml:space="preserve"> </w:t>
      </w:r>
      <w:r>
        <w:rPr>
          <w:rFonts w:cs="Arial"/>
          <w:lang w:val="ru-RU"/>
        </w:rPr>
        <w:t>ли</w:t>
      </w:r>
      <w:r w:rsidR="008D2B23" w:rsidRPr="00F10346">
        <w:rPr>
          <w:rFonts w:cs="Arial"/>
          <w:lang w:val="ru-RU"/>
        </w:rPr>
        <w:t>ц</w:t>
      </w:r>
      <w:r>
        <w:rPr>
          <w:rFonts w:cs="Arial"/>
          <w:lang w:val="ru-RU"/>
        </w:rPr>
        <w:t>а</w:t>
      </w:r>
      <w:r w:rsidR="008D2B23" w:rsidRPr="00F10346">
        <w:rPr>
          <w:rFonts w:cs="Arial"/>
          <w:lang w:val="ru-RU"/>
        </w:rPr>
        <w:t xml:space="preserve"> </w:t>
      </w:r>
      <w:r>
        <w:rPr>
          <w:rFonts w:cs="Arial"/>
          <w:lang w:val="ru-RU"/>
        </w:rPr>
        <w:t>овла</w:t>
      </w:r>
      <w:r w:rsidR="008D2B23" w:rsidRPr="00F10346">
        <w:rPr>
          <w:rFonts w:cs="Arial"/>
          <w:lang w:val="ru-RU"/>
        </w:rPr>
        <w:t>ш</w:t>
      </w:r>
      <w:r>
        <w:rPr>
          <w:rFonts w:cs="Arial"/>
          <w:lang w:val="ru-RU"/>
        </w:rPr>
        <w:t>ћеног</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стране</w:t>
      </w:r>
      <w:r w:rsidR="008D2B23" w:rsidRPr="00F10346">
        <w:rPr>
          <w:rFonts w:cs="Arial"/>
          <w:lang w:val="ru-RU"/>
        </w:rPr>
        <w:t xml:space="preserve"> </w:t>
      </w:r>
      <w:r>
        <w:rPr>
          <w:rFonts w:cs="Arial"/>
          <w:lang w:val="ru-RU"/>
        </w:rPr>
        <w:t>законског</w:t>
      </w:r>
      <w:r w:rsidR="008D2B23" w:rsidRPr="00F10346">
        <w:rPr>
          <w:rFonts w:cs="Arial"/>
          <w:lang w:val="ru-RU"/>
        </w:rPr>
        <w:t xml:space="preserve"> </w:t>
      </w:r>
      <w:r>
        <w:rPr>
          <w:rFonts w:cs="Arial"/>
          <w:lang w:val="ru-RU"/>
        </w:rPr>
        <w:t>заступника</w:t>
      </w:r>
      <w:r w:rsidR="008D2B23" w:rsidRPr="00F10346">
        <w:rPr>
          <w:rFonts w:cs="Arial"/>
          <w:lang w:val="ru-RU"/>
        </w:rPr>
        <w:t xml:space="preserve"> </w:t>
      </w:r>
      <w:r>
        <w:rPr>
          <w:rFonts w:cs="Arial"/>
          <w:lang w:val="ru-RU"/>
        </w:rPr>
        <w:t>уз</w:t>
      </w:r>
      <w:r w:rsidR="008D2B23" w:rsidRPr="00F10346">
        <w:rPr>
          <w:rFonts w:cs="Arial"/>
          <w:lang w:val="ru-RU"/>
        </w:rPr>
        <w:t xml:space="preserve"> </w:t>
      </w:r>
      <w:r>
        <w:rPr>
          <w:rFonts w:cs="Arial"/>
          <w:lang w:val="ru-RU"/>
        </w:rPr>
        <w:t>доставу</w:t>
      </w:r>
      <w:r w:rsidR="008D2B23" w:rsidRPr="00F10346">
        <w:rPr>
          <w:rFonts w:cs="Arial"/>
          <w:lang w:val="ru-RU"/>
        </w:rPr>
        <w:t xml:space="preserve"> </w:t>
      </w:r>
      <w:r>
        <w:rPr>
          <w:rFonts w:cs="Arial"/>
          <w:lang w:val="ru-RU"/>
        </w:rPr>
        <w:t>овла</w:t>
      </w:r>
      <w:r w:rsidR="008D2B23" w:rsidRPr="00F10346">
        <w:rPr>
          <w:rFonts w:cs="Arial"/>
          <w:lang w:val="ru-RU"/>
        </w:rPr>
        <w:t>ш</w:t>
      </w:r>
      <w:r>
        <w:rPr>
          <w:rFonts w:cs="Arial"/>
          <w:lang w:val="ru-RU"/>
        </w:rPr>
        <w:t>ћења</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понуди</w:t>
      </w:r>
      <w:r w:rsidR="008D2B23" w:rsidRPr="00F10346">
        <w:rPr>
          <w:rFonts w:cs="Arial"/>
          <w:lang w:val="ru-RU"/>
        </w:rPr>
        <w:t>.</w:t>
      </w:r>
      <w:r w:rsidR="00613B13" w:rsidRPr="00F10346">
        <w:rPr>
          <w:rFonts w:cs="Arial"/>
          <w:lang w:val="ru-RU"/>
        </w:rPr>
        <w:t xml:space="preserve"> </w:t>
      </w:r>
      <w:r>
        <w:rPr>
          <w:rFonts w:cs="Arial"/>
          <w:lang w:val="ru-RU"/>
        </w:rPr>
        <w:t>Доставља</w:t>
      </w:r>
      <w:r w:rsidR="00613B13" w:rsidRPr="00F10346">
        <w:rPr>
          <w:rFonts w:cs="Arial"/>
          <w:lang w:val="ru-RU"/>
        </w:rPr>
        <w:t xml:space="preserve"> </w:t>
      </w:r>
      <w:r>
        <w:rPr>
          <w:rFonts w:cs="Arial"/>
          <w:lang w:val="ru-RU"/>
        </w:rPr>
        <w:t>и</w:t>
      </w:r>
      <w:r w:rsidR="00613B13" w:rsidRPr="00F10346">
        <w:rPr>
          <w:rFonts w:cs="Arial"/>
          <w:lang w:val="ru-RU"/>
        </w:rPr>
        <w:t xml:space="preserve">х </w:t>
      </w:r>
      <w:r>
        <w:rPr>
          <w:rFonts w:cs="Arial"/>
          <w:lang w:val="ru-RU"/>
        </w:rPr>
        <w:t>заједно</w:t>
      </w:r>
      <w:r w:rsidR="00613B13" w:rsidRPr="00F10346">
        <w:rPr>
          <w:rFonts w:cs="Arial"/>
          <w:lang w:val="ru-RU"/>
        </w:rPr>
        <w:t xml:space="preserve"> </w:t>
      </w:r>
      <w:r>
        <w:rPr>
          <w:rFonts w:cs="Arial"/>
          <w:lang w:val="ru-RU"/>
        </w:rPr>
        <w:t>са</w:t>
      </w:r>
      <w:r w:rsidR="00613B13" w:rsidRPr="00F10346">
        <w:rPr>
          <w:rFonts w:cs="Arial"/>
          <w:lang w:val="ru-RU"/>
        </w:rPr>
        <w:t xml:space="preserve"> </w:t>
      </w:r>
      <w:r>
        <w:rPr>
          <w:rFonts w:cs="Arial"/>
          <w:lang w:val="ru-RU"/>
        </w:rPr>
        <w:t>осталим</w:t>
      </w:r>
      <w:r w:rsidR="00613B13" w:rsidRPr="00F10346">
        <w:rPr>
          <w:rFonts w:cs="Arial"/>
          <w:lang w:val="ru-RU"/>
        </w:rPr>
        <w:t xml:space="preserve"> </w:t>
      </w:r>
      <w:r>
        <w:rPr>
          <w:rFonts w:cs="Arial"/>
          <w:lang w:val="ru-RU"/>
        </w:rPr>
        <w:t>документима</w:t>
      </w:r>
      <w:r w:rsidR="00613B13" w:rsidRPr="00F10346">
        <w:rPr>
          <w:rFonts w:cs="Arial"/>
          <w:lang w:val="ru-RU"/>
        </w:rPr>
        <w:t xml:space="preserve"> </w:t>
      </w:r>
      <w:r>
        <w:rPr>
          <w:rFonts w:cs="Arial"/>
          <w:lang w:val="ru-RU"/>
        </w:rPr>
        <w:t>који</w:t>
      </w:r>
      <w:r w:rsidR="00613B13" w:rsidRPr="00F10346">
        <w:rPr>
          <w:rFonts w:cs="Arial"/>
          <w:lang w:val="ru-RU"/>
        </w:rPr>
        <w:t xml:space="preserve"> </w:t>
      </w:r>
      <w:r>
        <w:rPr>
          <w:rFonts w:cs="Arial"/>
          <w:lang w:val="ru-RU"/>
        </w:rPr>
        <w:t>представљају</w:t>
      </w:r>
      <w:r w:rsidR="00613B13" w:rsidRPr="00F10346">
        <w:rPr>
          <w:rFonts w:cs="Arial"/>
          <w:lang w:val="ru-RU"/>
        </w:rPr>
        <w:t xml:space="preserve"> </w:t>
      </w:r>
      <w:r>
        <w:rPr>
          <w:rFonts w:cs="Arial"/>
          <w:lang w:val="ru-RU"/>
        </w:rPr>
        <w:t>обавезну</w:t>
      </w:r>
      <w:r w:rsidR="00613B13" w:rsidRPr="00F10346">
        <w:rPr>
          <w:rFonts w:cs="Arial"/>
          <w:lang w:val="ru-RU"/>
        </w:rPr>
        <w:t xml:space="preserve"> </w:t>
      </w:r>
      <w:r>
        <w:rPr>
          <w:rFonts w:cs="Arial"/>
          <w:lang w:val="ru-RU"/>
        </w:rPr>
        <w:t>садржину</w:t>
      </w:r>
      <w:r w:rsidR="00613B13" w:rsidRPr="00F10346">
        <w:rPr>
          <w:rFonts w:cs="Arial"/>
          <w:lang w:val="ru-RU"/>
        </w:rPr>
        <w:t xml:space="preserve"> </w:t>
      </w:r>
      <w:r>
        <w:rPr>
          <w:rFonts w:cs="Arial"/>
          <w:lang w:val="ru-RU"/>
        </w:rPr>
        <w:t>понуде</w:t>
      </w:r>
      <w:r w:rsidR="00613B13" w:rsidRPr="00F10346">
        <w:rPr>
          <w:rFonts w:cs="Arial"/>
          <w:lang w:val="ru-RU"/>
        </w:rPr>
        <w:t>.</w:t>
      </w:r>
    </w:p>
    <w:p w:rsidR="008D2B23" w:rsidRPr="00F10346" w:rsidRDefault="00B83D82" w:rsidP="008D2B23">
      <w:pPr>
        <w:pStyle w:val="KDParagraf"/>
        <w:spacing w:before="0"/>
        <w:rPr>
          <w:rFonts w:cs="Arial"/>
        </w:rPr>
      </w:pPr>
      <w:r>
        <w:rPr>
          <w:rFonts w:cs="Arial"/>
        </w:rPr>
        <w:t>Препору</w:t>
      </w:r>
      <w:r w:rsidR="008D2B23" w:rsidRPr="00F10346">
        <w:rPr>
          <w:rFonts w:cs="Arial"/>
        </w:rPr>
        <w:t>ч</w:t>
      </w:r>
      <w:r>
        <w:rPr>
          <w:rFonts w:cs="Arial"/>
        </w:rPr>
        <w:t>ује</w:t>
      </w:r>
      <w:r w:rsidR="008D2B23" w:rsidRPr="00F10346">
        <w:rPr>
          <w:rFonts w:cs="Arial"/>
        </w:rPr>
        <w:t xml:space="preserve"> </w:t>
      </w:r>
      <w:r>
        <w:rPr>
          <w:rFonts w:cs="Arial"/>
        </w:rPr>
        <w:t>се</w:t>
      </w:r>
      <w:r w:rsidR="008D2B23" w:rsidRPr="00F10346">
        <w:rPr>
          <w:rFonts w:cs="Arial"/>
        </w:rPr>
        <w:t xml:space="preserve"> </w:t>
      </w:r>
      <w:r>
        <w:rPr>
          <w:rFonts w:cs="Arial"/>
        </w:rPr>
        <w:t>да</w:t>
      </w:r>
      <w:r w:rsidR="008D2B23" w:rsidRPr="00F10346">
        <w:rPr>
          <w:rFonts w:cs="Arial"/>
        </w:rPr>
        <w:t xml:space="preserve"> </w:t>
      </w:r>
      <w:r>
        <w:rPr>
          <w:rFonts w:cs="Arial"/>
        </w:rPr>
        <w:t>сви</w:t>
      </w:r>
      <w:r w:rsidR="008D2B23" w:rsidRPr="00F10346">
        <w:rPr>
          <w:rFonts w:cs="Arial"/>
        </w:rPr>
        <w:t xml:space="preserve"> </w:t>
      </w:r>
      <w:r>
        <w:rPr>
          <w:rFonts w:cs="Arial"/>
        </w:rPr>
        <w:t>документи</w:t>
      </w:r>
      <w:r w:rsidR="008D2B23" w:rsidRPr="00F10346">
        <w:rPr>
          <w:rFonts w:cs="Arial"/>
        </w:rPr>
        <w:t xml:space="preserve"> </w:t>
      </w:r>
      <w:r>
        <w:rPr>
          <w:rFonts w:cs="Arial"/>
        </w:rPr>
        <w:t>поднети</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буду</w:t>
      </w:r>
      <w:r w:rsidR="008D2B23" w:rsidRPr="00F10346">
        <w:rPr>
          <w:rFonts w:cs="Arial"/>
        </w:rPr>
        <w:t xml:space="preserve"> </w:t>
      </w:r>
      <w:r>
        <w:rPr>
          <w:rFonts w:cs="Arial"/>
        </w:rPr>
        <w:t>нумерисани</w:t>
      </w:r>
      <w:r w:rsidR="008D2B23" w:rsidRPr="00F10346">
        <w:rPr>
          <w:rFonts w:cs="Arial"/>
          <w:lang w:val="sr-Latn-CS"/>
        </w:rPr>
        <w:t xml:space="preserve"> </w:t>
      </w:r>
      <w:r>
        <w:rPr>
          <w:rFonts w:cs="Arial"/>
          <w:lang w:val="sr-Latn-CS"/>
        </w:rPr>
        <w:t>и</w:t>
      </w:r>
      <w:r w:rsidR="008D2B23" w:rsidRPr="00F10346">
        <w:rPr>
          <w:rFonts w:cs="Arial"/>
        </w:rPr>
        <w:t xml:space="preserve"> </w:t>
      </w:r>
      <w:r>
        <w:rPr>
          <w:rFonts w:cs="Arial"/>
        </w:rPr>
        <w:t>повезани</w:t>
      </w:r>
      <w:r w:rsidR="008D2B23" w:rsidRPr="00F10346">
        <w:rPr>
          <w:rFonts w:cs="Arial"/>
        </w:rPr>
        <w:t xml:space="preserve"> </w:t>
      </w:r>
      <w:r>
        <w:rPr>
          <w:rFonts w:cs="Arial"/>
        </w:rPr>
        <w:t>у</w:t>
      </w:r>
      <w:r w:rsidR="008D2B23" w:rsidRPr="00F10346">
        <w:rPr>
          <w:rFonts w:cs="Arial"/>
        </w:rPr>
        <w:t xml:space="preserve"> ц</w:t>
      </w:r>
      <w:r>
        <w:rPr>
          <w:rFonts w:cs="Arial"/>
        </w:rPr>
        <w:t>елину</w:t>
      </w:r>
      <w:r w:rsidR="008D2B23" w:rsidRPr="00F10346">
        <w:rPr>
          <w:rFonts w:cs="Arial"/>
        </w:rPr>
        <w:t xml:space="preserve"> (</w:t>
      </w:r>
      <w:r>
        <w:rPr>
          <w:rFonts w:cs="Arial"/>
        </w:rPr>
        <w:t>јемствеником</w:t>
      </w:r>
      <w:r w:rsidR="008D2B23" w:rsidRPr="00F10346">
        <w:rPr>
          <w:rFonts w:cs="Arial"/>
        </w:rPr>
        <w:t xml:space="preserve">, </w:t>
      </w:r>
      <w:r>
        <w:rPr>
          <w:rFonts w:cs="Arial"/>
        </w:rPr>
        <w:t>траком</w:t>
      </w:r>
      <w:r w:rsidR="008D2B23" w:rsidRPr="00F10346">
        <w:rPr>
          <w:rFonts w:cs="Arial"/>
        </w:rPr>
        <w:t xml:space="preserve"> </w:t>
      </w:r>
      <w:r>
        <w:rPr>
          <w:rFonts w:cs="Arial"/>
        </w:rPr>
        <w:t>и</w:t>
      </w:r>
      <w:r w:rsidR="008D2B23" w:rsidRPr="00F10346">
        <w:rPr>
          <w:rFonts w:cs="Arial"/>
        </w:rPr>
        <w:t xml:space="preserve"> </w:t>
      </w:r>
      <w:r>
        <w:rPr>
          <w:rFonts w:cs="Arial"/>
        </w:rPr>
        <w:t>сл</w:t>
      </w:r>
      <w:r w:rsidR="008D2B23" w:rsidRPr="00F10346">
        <w:rPr>
          <w:rFonts w:cs="Arial"/>
        </w:rPr>
        <w:t xml:space="preserve">.), </w:t>
      </w:r>
      <w:r>
        <w:rPr>
          <w:rFonts w:cs="Arial"/>
        </w:rPr>
        <w:t>тако</w:t>
      </w:r>
      <w:r w:rsidR="008D2B23" w:rsidRPr="00F10346">
        <w:rPr>
          <w:rFonts w:cs="Arial"/>
        </w:rPr>
        <w:t xml:space="preserve"> </w:t>
      </w:r>
      <w:r>
        <w:rPr>
          <w:rFonts w:cs="Arial"/>
        </w:rPr>
        <w:t>да</w:t>
      </w:r>
      <w:r w:rsidR="008D2B23" w:rsidRPr="00F10346">
        <w:rPr>
          <w:rFonts w:cs="Arial"/>
        </w:rPr>
        <w:t xml:space="preserve"> </w:t>
      </w:r>
      <w:r>
        <w:rPr>
          <w:rFonts w:cs="Arial"/>
        </w:rPr>
        <w:t>се</w:t>
      </w:r>
      <w:r w:rsidR="008D2B23" w:rsidRPr="00F10346">
        <w:rPr>
          <w:rFonts w:cs="Arial"/>
        </w:rPr>
        <w:t xml:space="preserve"> </w:t>
      </w:r>
      <w:r>
        <w:rPr>
          <w:rFonts w:cs="Arial"/>
        </w:rPr>
        <w:t>поједина</w:t>
      </w:r>
      <w:r w:rsidR="008D2B23" w:rsidRPr="00F10346">
        <w:rPr>
          <w:rFonts w:cs="Arial"/>
        </w:rPr>
        <w:t>ч</w:t>
      </w:r>
      <w:r>
        <w:rPr>
          <w:rFonts w:cs="Arial"/>
        </w:rPr>
        <w:t>ни</w:t>
      </w:r>
      <w:r w:rsidR="008D2B23" w:rsidRPr="00F10346">
        <w:rPr>
          <w:rFonts w:cs="Arial"/>
        </w:rPr>
        <w:t xml:space="preserve"> </w:t>
      </w:r>
      <w:r>
        <w:rPr>
          <w:rFonts w:cs="Arial"/>
        </w:rPr>
        <w:t>листови</w:t>
      </w:r>
      <w:r w:rsidR="008D2B23" w:rsidRPr="00F10346">
        <w:rPr>
          <w:rFonts w:cs="Arial"/>
        </w:rPr>
        <w:t xml:space="preserve">, </w:t>
      </w:r>
      <w:r>
        <w:rPr>
          <w:rFonts w:cs="Arial"/>
        </w:rPr>
        <w:t>односно</w:t>
      </w:r>
      <w:r w:rsidR="008D2B23" w:rsidRPr="00F10346">
        <w:rPr>
          <w:rFonts w:cs="Arial"/>
        </w:rPr>
        <w:t xml:space="preserve"> </w:t>
      </w:r>
      <w:r>
        <w:rPr>
          <w:rFonts w:cs="Arial"/>
        </w:rPr>
        <w:t>прилози</w:t>
      </w:r>
      <w:r w:rsidR="008D2B23" w:rsidRPr="00F10346">
        <w:rPr>
          <w:rFonts w:cs="Arial"/>
        </w:rPr>
        <w:t xml:space="preserve">, </w:t>
      </w:r>
      <w:r>
        <w:rPr>
          <w:rFonts w:cs="Arial"/>
        </w:rPr>
        <w:t>не</w:t>
      </w:r>
      <w:r w:rsidR="008D2B23" w:rsidRPr="00F10346">
        <w:rPr>
          <w:rFonts w:cs="Arial"/>
        </w:rPr>
        <w:t xml:space="preserve"> </w:t>
      </w:r>
      <w:r>
        <w:rPr>
          <w:rFonts w:cs="Arial"/>
        </w:rPr>
        <w:t>могу</w:t>
      </w:r>
      <w:r w:rsidR="008D2B23" w:rsidRPr="00F10346">
        <w:rPr>
          <w:rFonts w:cs="Arial"/>
        </w:rPr>
        <w:t xml:space="preserve"> </w:t>
      </w:r>
      <w:r>
        <w:rPr>
          <w:rFonts w:cs="Arial"/>
        </w:rPr>
        <w:t>накнадно</w:t>
      </w:r>
      <w:r w:rsidR="008D2B23" w:rsidRPr="00F10346">
        <w:rPr>
          <w:rFonts w:cs="Arial"/>
        </w:rPr>
        <w:t xml:space="preserve"> </w:t>
      </w:r>
      <w:r>
        <w:rPr>
          <w:rFonts w:cs="Arial"/>
        </w:rPr>
        <w:t>уба</w:t>
      </w:r>
      <w:r w:rsidR="008D2B23" w:rsidRPr="00F10346">
        <w:rPr>
          <w:rFonts w:cs="Arial"/>
        </w:rPr>
        <w:t>ц</w:t>
      </w:r>
      <w:r>
        <w:rPr>
          <w:rFonts w:cs="Arial"/>
        </w:rPr>
        <w:t>ивати</w:t>
      </w:r>
      <w:r w:rsidR="008D2B23" w:rsidRPr="00F10346">
        <w:rPr>
          <w:rFonts w:cs="Arial"/>
        </w:rPr>
        <w:t xml:space="preserve">, </w:t>
      </w:r>
      <w:r>
        <w:rPr>
          <w:rFonts w:cs="Arial"/>
        </w:rPr>
        <w:t>одстрањивати</w:t>
      </w:r>
      <w:r w:rsidR="008D2B23" w:rsidRPr="00F10346">
        <w:rPr>
          <w:rFonts w:cs="Arial"/>
        </w:rPr>
        <w:t xml:space="preserve"> </w:t>
      </w:r>
      <w:r>
        <w:rPr>
          <w:rFonts w:cs="Arial"/>
        </w:rPr>
        <w:t>или</w:t>
      </w:r>
      <w:r w:rsidR="008D2B23" w:rsidRPr="00F10346">
        <w:rPr>
          <w:rFonts w:cs="Arial"/>
        </w:rPr>
        <w:t xml:space="preserve"> </w:t>
      </w:r>
      <w:r>
        <w:rPr>
          <w:rFonts w:cs="Arial"/>
        </w:rPr>
        <w:t>замењивати</w:t>
      </w:r>
      <w:r w:rsidR="008D2B23" w:rsidRPr="00F10346">
        <w:rPr>
          <w:rFonts w:cs="Arial"/>
        </w:rPr>
        <w:t xml:space="preserve">. </w:t>
      </w:r>
    </w:p>
    <w:p w:rsidR="008D2B23" w:rsidRPr="00F10346" w:rsidRDefault="00B83D82" w:rsidP="008D2B23">
      <w:pPr>
        <w:pStyle w:val="KDParagraf"/>
        <w:spacing w:before="0"/>
        <w:rPr>
          <w:rFonts w:cs="Arial"/>
          <w:lang w:val="ru-RU"/>
        </w:rPr>
      </w:pPr>
      <w:r>
        <w:rPr>
          <w:rFonts w:cs="Arial"/>
          <w:lang w:val="ru-RU"/>
        </w:rPr>
        <w:t>Препору</w:t>
      </w:r>
      <w:r w:rsidR="008D2B23" w:rsidRPr="00F10346">
        <w:rPr>
          <w:rFonts w:cs="Arial"/>
          <w:lang w:val="ru-RU"/>
        </w:rPr>
        <w:t>ч</w:t>
      </w:r>
      <w:r>
        <w:rPr>
          <w:rFonts w:cs="Arial"/>
          <w:lang w:val="ru-RU"/>
        </w:rPr>
        <w:t>ује</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нумера</w:t>
      </w:r>
      <w:r w:rsidR="008D2B23" w:rsidRPr="00F10346">
        <w:rPr>
          <w:rFonts w:cs="Arial"/>
          <w:lang w:val="ru-RU"/>
        </w:rPr>
        <w:t>ц</w:t>
      </w:r>
      <w:r>
        <w:rPr>
          <w:rFonts w:cs="Arial"/>
          <w:lang w:val="ru-RU"/>
        </w:rPr>
        <w:t>ија</w:t>
      </w:r>
      <w:r w:rsidR="008D2B23" w:rsidRPr="00F10346">
        <w:rPr>
          <w:rFonts w:cs="Arial"/>
          <w:lang w:val="ru-RU"/>
        </w:rPr>
        <w:t xml:space="preserve"> </w:t>
      </w:r>
      <w:r>
        <w:rPr>
          <w:rFonts w:cs="Arial"/>
          <w:lang w:val="ru-RU"/>
        </w:rPr>
        <w:t>поднете</w:t>
      </w:r>
      <w:r w:rsidR="008D2B23" w:rsidRPr="00F10346">
        <w:rPr>
          <w:rFonts w:cs="Arial"/>
          <w:lang w:val="ru-RU"/>
        </w:rPr>
        <w:t xml:space="preserve"> </w:t>
      </w:r>
      <w:r>
        <w:rPr>
          <w:rFonts w:cs="Arial"/>
          <w:lang w:val="ru-RU"/>
        </w:rPr>
        <w:t>документа</w:t>
      </w:r>
      <w:r w:rsidR="008D2B23" w:rsidRPr="00F10346">
        <w:rPr>
          <w:rFonts w:cs="Arial"/>
          <w:lang w:val="ru-RU"/>
        </w:rPr>
        <w:t>ц</w:t>
      </w:r>
      <w:r>
        <w:rPr>
          <w:rFonts w:cs="Arial"/>
          <w:lang w:val="ru-RU"/>
        </w:rPr>
        <w:t>ије</w:t>
      </w:r>
      <w:r w:rsidR="008D2B23" w:rsidRPr="00F10346">
        <w:rPr>
          <w:rFonts w:cs="Arial"/>
          <w:lang w:val="ru-RU"/>
        </w:rPr>
        <w:t xml:space="preserve"> </w:t>
      </w:r>
      <w:r>
        <w:rPr>
          <w:rFonts w:cs="Arial"/>
          <w:lang w:val="ru-RU"/>
        </w:rPr>
        <w:t>и</w:t>
      </w:r>
      <w:r w:rsidR="00FC355A" w:rsidRPr="00F10346">
        <w:rPr>
          <w:rFonts w:cs="Arial"/>
          <w:lang w:val="ru-RU"/>
        </w:rPr>
        <w:t xml:space="preserve"> </w:t>
      </w:r>
      <w:r>
        <w:rPr>
          <w:rFonts w:cs="Arial"/>
          <w:lang w:val="ru-RU"/>
        </w:rPr>
        <w:t>образа</w:t>
      </w:r>
      <w:r w:rsidR="00FC355A" w:rsidRPr="00F10346">
        <w:rPr>
          <w:rFonts w:cs="Arial"/>
          <w:lang w:val="ru-RU"/>
        </w:rPr>
        <w:t>ц</w:t>
      </w:r>
      <w:r>
        <w:rPr>
          <w:rFonts w:cs="Arial"/>
          <w:lang w:val="ru-RU"/>
        </w:rPr>
        <w:t>а</w:t>
      </w:r>
      <w:r w:rsidR="00FC355A" w:rsidRPr="00F10346">
        <w:rPr>
          <w:rFonts w:cs="Arial"/>
          <w:lang w:val="ru-RU"/>
        </w:rPr>
        <w:t xml:space="preserve"> </w:t>
      </w:r>
      <w:r>
        <w:rPr>
          <w:rFonts w:cs="Arial"/>
          <w:lang w:val="ru-RU"/>
        </w:rPr>
        <w:t>у</w:t>
      </w:r>
      <w:r w:rsidR="00FC355A" w:rsidRPr="00F10346">
        <w:rPr>
          <w:rFonts w:cs="Arial"/>
          <w:lang w:val="ru-RU"/>
        </w:rPr>
        <w:t xml:space="preserve"> </w:t>
      </w:r>
      <w:r>
        <w:rPr>
          <w:rFonts w:cs="Arial"/>
          <w:lang w:val="ru-RU"/>
        </w:rPr>
        <w:t>понуди</w:t>
      </w:r>
      <w:r w:rsidR="00FC355A" w:rsidRPr="00F10346">
        <w:rPr>
          <w:rFonts w:cs="Arial"/>
          <w:lang w:val="ru-RU"/>
        </w:rPr>
        <w:t xml:space="preserve"> </w:t>
      </w:r>
      <w:r>
        <w:rPr>
          <w:rFonts w:cs="Arial"/>
          <w:lang w:val="ru-RU"/>
        </w:rPr>
        <w:t>извр</w:t>
      </w:r>
      <w:r w:rsidR="008D2B23" w:rsidRPr="00F10346">
        <w:rPr>
          <w:rFonts w:cs="Arial"/>
          <w:lang w:val="ru-RU"/>
        </w:rPr>
        <w:t>ш</w:t>
      </w:r>
      <w:r>
        <w:rPr>
          <w:rFonts w:cs="Arial"/>
          <w:lang w:val="ru-RU"/>
        </w:rPr>
        <w:t>и</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свако</w:t>
      </w:r>
      <w:r>
        <w:rPr>
          <w:rFonts w:cs="Arial"/>
        </w:rPr>
        <w:t>ј</w:t>
      </w:r>
      <w:r w:rsidR="008D2B23" w:rsidRPr="00F10346">
        <w:rPr>
          <w:rFonts w:cs="Arial"/>
          <w:lang w:val="ru-RU"/>
        </w:rPr>
        <w:t xml:space="preserve"> </w:t>
      </w:r>
      <w:r>
        <w:rPr>
          <w:rFonts w:cs="Arial"/>
          <w:lang w:val="ru-RU"/>
        </w:rPr>
        <w:t>страни</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којој</w:t>
      </w:r>
      <w:r w:rsidR="008D2B23" w:rsidRPr="00F10346">
        <w:rPr>
          <w:rFonts w:cs="Arial"/>
          <w:lang w:val="ru-RU"/>
        </w:rPr>
        <w:t xml:space="preserve"> </w:t>
      </w:r>
      <w:r>
        <w:rPr>
          <w:rFonts w:cs="Arial"/>
          <w:lang w:val="ru-RU"/>
        </w:rPr>
        <w:t>има</w:t>
      </w:r>
      <w:r w:rsidR="008D2B23" w:rsidRPr="00F10346">
        <w:rPr>
          <w:rFonts w:cs="Arial"/>
          <w:lang w:val="ru-RU"/>
        </w:rPr>
        <w:t xml:space="preserve"> </w:t>
      </w:r>
      <w:r>
        <w:rPr>
          <w:rFonts w:cs="Arial"/>
          <w:lang w:val="ru-RU"/>
        </w:rPr>
        <w:t>текста</w:t>
      </w:r>
      <w:r w:rsidR="008D2B23" w:rsidRPr="00F10346">
        <w:rPr>
          <w:rFonts w:cs="Arial"/>
          <w:lang w:val="ru-RU"/>
        </w:rPr>
        <w:t xml:space="preserve">, </w:t>
      </w:r>
      <w:r>
        <w:rPr>
          <w:rFonts w:cs="Arial"/>
          <w:lang w:val="ru-RU"/>
        </w:rPr>
        <w:t>исписивањем</w:t>
      </w:r>
      <w:r w:rsidR="008D2B23" w:rsidRPr="00F10346">
        <w:rPr>
          <w:rFonts w:cs="Arial"/>
          <w:lang w:val="ru-RU"/>
        </w:rPr>
        <w:t xml:space="preserve"> “1 </w:t>
      </w:r>
      <w:r>
        <w:rPr>
          <w:rFonts w:cs="Arial"/>
          <w:lang w:val="ru-RU"/>
        </w:rPr>
        <w:t>од</w:t>
      </w:r>
      <w:r w:rsidR="008D2B23" w:rsidRPr="00F10346">
        <w:rPr>
          <w:rFonts w:cs="Arial"/>
          <w:lang w:val="ru-RU"/>
        </w:rPr>
        <w:t xml:space="preserve"> </w:t>
      </w:r>
      <w:r>
        <w:rPr>
          <w:rFonts w:cs="Arial"/>
        </w:rPr>
        <w:t>н</w:t>
      </w:r>
      <w:r w:rsidR="008D2B23" w:rsidRPr="00F10346">
        <w:rPr>
          <w:rFonts w:cs="Arial"/>
          <w:lang w:val="ru-RU"/>
        </w:rPr>
        <w:t xml:space="preserve">“, „2 </w:t>
      </w:r>
      <w:r>
        <w:rPr>
          <w:rFonts w:cs="Arial"/>
          <w:lang w:val="ru-RU"/>
        </w:rPr>
        <w:t>од</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тако</w:t>
      </w:r>
      <w:r w:rsidR="008D2B23" w:rsidRPr="00F10346">
        <w:rPr>
          <w:rFonts w:cs="Arial"/>
          <w:lang w:val="ru-RU"/>
        </w:rPr>
        <w:t xml:space="preserve"> </w:t>
      </w:r>
      <w:r>
        <w:rPr>
          <w:rFonts w:cs="Arial"/>
          <w:lang w:val="ru-RU"/>
        </w:rPr>
        <w:t>све</w:t>
      </w:r>
      <w:r w:rsidR="008D2B23" w:rsidRPr="00F10346">
        <w:rPr>
          <w:rFonts w:cs="Arial"/>
          <w:lang w:val="ru-RU"/>
        </w:rPr>
        <w:t xml:space="preserve"> </w:t>
      </w:r>
      <w:r>
        <w:rPr>
          <w:rFonts w:cs="Arial"/>
          <w:lang w:val="ru-RU"/>
        </w:rPr>
        <w:t>до</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с</w:t>
      </w:r>
      <w:r w:rsidR="008D2B23" w:rsidRPr="00F10346">
        <w:rPr>
          <w:rFonts w:cs="Arial"/>
          <w:lang w:val="ru-RU"/>
        </w:rPr>
        <w:t xml:space="preserve"> </w:t>
      </w:r>
      <w:r>
        <w:rPr>
          <w:rFonts w:cs="Arial"/>
          <w:lang w:val="ru-RU"/>
        </w:rPr>
        <w:t>тим</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н</w:t>
      </w:r>
      <w:r w:rsidR="008D2B23" w:rsidRPr="00F10346">
        <w:rPr>
          <w:rFonts w:cs="Arial"/>
          <w:lang w:val="ru-RU"/>
        </w:rPr>
        <w:t xml:space="preserve">“ </w:t>
      </w:r>
      <w:r>
        <w:rPr>
          <w:rFonts w:cs="Arial"/>
          <w:lang w:val="ru-RU"/>
        </w:rPr>
        <w:t>представља</w:t>
      </w:r>
      <w:r w:rsidR="008D2B23" w:rsidRPr="00F10346">
        <w:rPr>
          <w:rFonts w:cs="Arial"/>
          <w:lang w:val="ru-RU"/>
        </w:rPr>
        <w:t xml:space="preserve"> </w:t>
      </w:r>
      <w:r>
        <w:rPr>
          <w:rFonts w:cs="Arial"/>
          <w:lang w:val="ru-RU"/>
        </w:rPr>
        <w:t>укупан</w:t>
      </w:r>
      <w:r w:rsidR="008D2B23" w:rsidRPr="00F10346">
        <w:rPr>
          <w:rFonts w:cs="Arial"/>
          <w:lang w:val="ru-RU"/>
        </w:rPr>
        <w:t xml:space="preserve"> </w:t>
      </w:r>
      <w:r>
        <w:rPr>
          <w:rFonts w:cs="Arial"/>
          <w:lang w:val="ru-RU"/>
        </w:rPr>
        <w:t>број</w:t>
      </w:r>
      <w:r w:rsidR="008D2B23" w:rsidRPr="00F10346">
        <w:rPr>
          <w:rFonts w:cs="Arial"/>
          <w:lang w:val="ru-RU"/>
        </w:rPr>
        <w:t xml:space="preserve"> </w:t>
      </w:r>
      <w:r>
        <w:rPr>
          <w:rFonts w:cs="Arial"/>
          <w:lang w:val="ru-RU"/>
        </w:rPr>
        <w:t>страна</w:t>
      </w:r>
      <w:r w:rsidR="008D2B23" w:rsidRPr="00F10346">
        <w:rPr>
          <w:rFonts w:cs="Arial"/>
          <w:lang w:val="ru-RU"/>
        </w:rPr>
        <w:t xml:space="preserve"> </w:t>
      </w:r>
      <w:r>
        <w:rPr>
          <w:rFonts w:cs="Arial"/>
          <w:lang w:val="ru-RU"/>
        </w:rPr>
        <w:t>понуде</w:t>
      </w:r>
      <w:r w:rsidR="008D2B23" w:rsidRPr="00F10346">
        <w:rPr>
          <w:rFonts w:cs="Arial"/>
          <w:lang w:val="ru-RU"/>
        </w:rPr>
        <w:t>.</w:t>
      </w:r>
    </w:p>
    <w:p w:rsidR="008D2B23" w:rsidRPr="00E534BE" w:rsidRDefault="00B83D82" w:rsidP="008D2B23">
      <w:pPr>
        <w:pStyle w:val="KDKomentar"/>
        <w:spacing w:before="0"/>
        <w:rPr>
          <w:rFonts w:cs="Arial"/>
          <w:i w:val="0"/>
          <w:color w:val="auto"/>
          <w:sz w:val="22"/>
          <w:szCs w:val="22"/>
        </w:rPr>
      </w:pPr>
      <w:r>
        <w:rPr>
          <w:rFonts w:cs="Arial"/>
          <w:i w:val="0"/>
          <w:color w:val="auto"/>
          <w:sz w:val="22"/>
          <w:szCs w:val="22"/>
        </w:rPr>
        <w:t>Препору</w:t>
      </w:r>
      <w:r w:rsidR="008D2B23" w:rsidRPr="00E534BE">
        <w:rPr>
          <w:rFonts w:cs="Arial"/>
          <w:i w:val="0"/>
          <w:color w:val="auto"/>
          <w:sz w:val="22"/>
          <w:szCs w:val="22"/>
        </w:rPr>
        <w:t>ч</w:t>
      </w:r>
      <w:r>
        <w:rPr>
          <w:rFonts w:cs="Arial"/>
          <w:i w:val="0"/>
          <w:color w:val="auto"/>
          <w:sz w:val="22"/>
          <w:szCs w:val="22"/>
        </w:rPr>
        <w:t>ује</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да</w:t>
      </w:r>
      <w:r w:rsidR="008D2B23" w:rsidRPr="00E534BE">
        <w:rPr>
          <w:rFonts w:cs="Arial"/>
          <w:i w:val="0"/>
          <w:color w:val="auto"/>
          <w:sz w:val="22"/>
          <w:szCs w:val="22"/>
        </w:rPr>
        <w:t xml:space="preserve"> </w:t>
      </w:r>
      <w:r>
        <w:rPr>
          <w:rFonts w:cs="Arial"/>
          <w:i w:val="0"/>
          <w:color w:val="auto"/>
          <w:sz w:val="22"/>
          <w:szCs w:val="22"/>
        </w:rPr>
        <w:t>се</w:t>
      </w:r>
      <w:r w:rsidR="0095708A" w:rsidRPr="00E534BE">
        <w:rPr>
          <w:rFonts w:cs="Arial"/>
          <w:i w:val="0"/>
          <w:color w:val="auto"/>
          <w:sz w:val="22"/>
          <w:szCs w:val="22"/>
        </w:rPr>
        <w:t xml:space="preserve"> </w:t>
      </w:r>
      <w:r>
        <w:rPr>
          <w:rFonts w:cs="Arial"/>
          <w:i w:val="0"/>
          <w:color w:val="auto"/>
          <w:sz w:val="22"/>
          <w:szCs w:val="22"/>
        </w:rPr>
        <w:t>докази</w:t>
      </w:r>
      <w:r w:rsidR="008D2B23" w:rsidRPr="00E534BE">
        <w:rPr>
          <w:rFonts w:cs="Arial"/>
          <w:i w:val="0"/>
          <w:color w:val="auto"/>
          <w:sz w:val="22"/>
          <w:szCs w:val="22"/>
        </w:rPr>
        <w:t xml:space="preserve"> </w:t>
      </w:r>
      <w:r>
        <w:rPr>
          <w:rFonts w:cs="Arial"/>
          <w:i w:val="0"/>
          <w:color w:val="auto"/>
          <w:sz w:val="22"/>
          <w:szCs w:val="22"/>
        </w:rPr>
        <w:t>који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достављају</w:t>
      </w:r>
      <w:r w:rsidR="008D2B23" w:rsidRPr="00E534BE">
        <w:rPr>
          <w:rFonts w:cs="Arial"/>
          <w:i w:val="0"/>
          <w:color w:val="auto"/>
          <w:sz w:val="22"/>
          <w:szCs w:val="22"/>
        </w:rPr>
        <w:t xml:space="preserve"> </w:t>
      </w:r>
      <w:r>
        <w:rPr>
          <w:rFonts w:cs="Arial"/>
          <w:i w:val="0"/>
          <w:color w:val="auto"/>
          <w:sz w:val="22"/>
          <w:szCs w:val="22"/>
        </w:rPr>
        <w:t>уз</w:t>
      </w:r>
      <w:r w:rsidR="008D2B23" w:rsidRPr="00E534BE">
        <w:rPr>
          <w:rFonts w:cs="Arial"/>
          <w:i w:val="0"/>
          <w:color w:val="auto"/>
          <w:sz w:val="22"/>
          <w:szCs w:val="22"/>
        </w:rPr>
        <w:t xml:space="preserve"> </w:t>
      </w:r>
      <w:r>
        <w:rPr>
          <w:rFonts w:cs="Arial"/>
          <w:i w:val="0"/>
          <w:color w:val="auto"/>
          <w:sz w:val="22"/>
          <w:szCs w:val="22"/>
        </w:rPr>
        <w:t>понуду</w:t>
      </w:r>
      <w:r w:rsidR="008D2B23" w:rsidRPr="00E534BE">
        <w:rPr>
          <w:rFonts w:cs="Arial"/>
          <w:i w:val="0"/>
          <w:color w:val="auto"/>
          <w:sz w:val="22"/>
          <w:szCs w:val="22"/>
        </w:rPr>
        <w:t xml:space="preserve">, </w:t>
      </w:r>
      <w:r>
        <w:rPr>
          <w:rFonts w:cs="Arial"/>
          <w:i w:val="0"/>
          <w:color w:val="auto"/>
          <w:sz w:val="22"/>
          <w:szCs w:val="22"/>
        </w:rPr>
        <w:t>а</w:t>
      </w:r>
      <w:r w:rsidR="0095708A" w:rsidRPr="00E534BE">
        <w:rPr>
          <w:rFonts w:cs="Arial"/>
          <w:i w:val="0"/>
          <w:color w:val="auto"/>
          <w:sz w:val="22"/>
          <w:szCs w:val="22"/>
        </w:rPr>
        <w:t xml:space="preserve"> </w:t>
      </w:r>
      <w:r>
        <w:rPr>
          <w:rFonts w:cs="Arial"/>
          <w:i w:val="0"/>
          <w:color w:val="auto"/>
          <w:sz w:val="22"/>
          <w:szCs w:val="22"/>
        </w:rPr>
        <w:t>који</w:t>
      </w:r>
      <w:r w:rsidR="008D2B23" w:rsidRPr="00E534BE">
        <w:rPr>
          <w:rFonts w:cs="Arial"/>
          <w:i w:val="0"/>
          <w:color w:val="auto"/>
          <w:sz w:val="22"/>
          <w:szCs w:val="22"/>
        </w:rPr>
        <w:t xml:space="preserve"> </w:t>
      </w:r>
      <w:r>
        <w:rPr>
          <w:rFonts w:cs="Arial"/>
          <w:i w:val="0"/>
          <w:color w:val="auto"/>
          <w:sz w:val="22"/>
          <w:szCs w:val="22"/>
        </w:rPr>
        <w:t>због</w:t>
      </w:r>
      <w:r w:rsidR="008D2B23" w:rsidRPr="00E534BE">
        <w:rPr>
          <w:rFonts w:cs="Arial"/>
          <w:i w:val="0"/>
          <w:color w:val="auto"/>
          <w:sz w:val="22"/>
          <w:szCs w:val="22"/>
        </w:rPr>
        <w:t xml:space="preserve"> </w:t>
      </w:r>
      <w:r>
        <w:rPr>
          <w:rFonts w:cs="Arial"/>
          <w:i w:val="0"/>
          <w:color w:val="auto"/>
          <w:sz w:val="22"/>
          <w:szCs w:val="22"/>
        </w:rPr>
        <w:t>своје</w:t>
      </w:r>
      <w:r w:rsidR="008D2B23" w:rsidRPr="00E534BE">
        <w:rPr>
          <w:rFonts w:cs="Arial"/>
          <w:i w:val="0"/>
          <w:color w:val="auto"/>
          <w:sz w:val="22"/>
          <w:szCs w:val="22"/>
        </w:rPr>
        <w:t xml:space="preserve"> </w:t>
      </w:r>
      <w:r>
        <w:rPr>
          <w:rFonts w:cs="Arial"/>
          <w:i w:val="0"/>
          <w:color w:val="auto"/>
          <w:sz w:val="22"/>
          <w:szCs w:val="22"/>
        </w:rPr>
        <w:t>важности</w:t>
      </w:r>
      <w:r w:rsidR="008D2B23" w:rsidRPr="00E534BE">
        <w:rPr>
          <w:rFonts w:cs="Arial"/>
          <w:i w:val="0"/>
          <w:color w:val="auto"/>
          <w:sz w:val="22"/>
          <w:szCs w:val="22"/>
        </w:rPr>
        <w:t xml:space="preserve"> </w:t>
      </w:r>
      <w:r>
        <w:rPr>
          <w:rFonts w:cs="Arial"/>
          <w:i w:val="0"/>
          <w:color w:val="auto"/>
          <w:sz w:val="22"/>
          <w:szCs w:val="22"/>
        </w:rPr>
        <w:t>не</w:t>
      </w:r>
      <w:r w:rsidR="008D2B23" w:rsidRPr="00E534BE">
        <w:rPr>
          <w:rFonts w:cs="Arial"/>
          <w:i w:val="0"/>
          <w:color w:val="auto"/>
          <w:sz w:val="22"/>
          <w:szCs w:val="22"/>
        </w:rPr>
        <w:t xml:space="preserve"> </w:t>
      </w:r>
      <w:r>
        <w:rPr>
          <w:rFonts w:cs="Arial"/>
          <w:i w:val="0"/>
          <w:color w:val="auto"/>
          <w:sz w:val="22"/>
          <w:szCs w:val="22"/>
        </w:rPr>
        <w:t>смеју</w:t>
      </w:r>
      <w:r w:rsidR="008D2B23" w:rsidRPr="00E534BE">
        <w:rPr>
          <w:rFonts w:cs="Arial"/>
          <w:i w:val="0"/>
          <w:color w:val="auto"/>
          <w:sz w:val="22"/>
          <w:szCs w:val="22"/>
        </w:rPr>
        <w:t xml:space="preserve"> </w:t>
      </w:r>
      <w:r>
        <w:rPr>
          <w:rFonts w:cs="Arial"/>
          <w:i w:val="0"/>
          <w:color w:val="auto"/>
          <w:sz w:val="22"/>
          <w:szCs w:val="22"/>
        </w:rPr>
        <w:t>бити</w:t>
      </w:r>
      <w:r w:rsidR="008D2B23" w:rsidRPr="00E534BE">
        <w:rPr>
          <w:rFonts w:cs="Arial"/>
          <w:i w:val="0"/>
          <w:color w:val="auto"/>
          <w:sz w:val="22"/>
          <w:szCs w:val="22"/>
        </w:rPr>
        <w:t xml:space="preserve"> </w:t>
      </w:r>
      <w:r>
        <w:rPr>
          <w:rFonts w:cs="Arial"/>
          <w:i w:val="0"/>
          <w:color w:val="auto"/>
          <w:sz w:val="22"/>
          <w:szCs w:val="22"/>
        </w:rPr>
        <w:t>о</w:t>
      </w:r>
      <w:r w:rsidR="008D2B23" w:rsidRPr="00E534BE">
        <w:rPr>
          <w:rFonts w:cs="Arial"/>
          <w:i w:val="0"/>
          <w:color w:val="auto"/>
          <w:sz w:val="22"/>
          <w:szCs w:val="22"/>
        </w:rPr>
        <w:t>ш</w:t>
      </w:r>
      <w:r>
        <w:rPr>
          <w:rFonts w:cs="Arial"/>
          <w:i w:val="0"/>
          <w:color w:val="auto"/>
          <w:sz w:val="22"/>
          <w:szCs w:val="22"/>
        </w:rPr>
        <w:t>тећени</w:t>
      </w:r>
      <w:r w:rsidR="008D2B23" w:rsidRPr="00E534BE">
        <w:rPr>
          <w:rFonts w:cs="Arial"/>
          <w:i w:val="0"/>
          <w:color w:val="auto"/>
          <w:sz w:val="22"/>
          <w:szCs w:val="22"/>
        </w:rPr>
        <w:t xml:space="preserve">, </w:t>
      </w:r>
      <w:r>
        <w:rPr>
          <w:rFonts w:cs="Arial"/>
          <w:i w:val="0"/>
          <w:color w:val="auto"/>
          <w:sz w:val="22"/>
          <w:szCs w:val="22"/>
        </w:rPr>
        <w:t>озна</w:t>
      </w:r>
      <w:r w:rsidR="008D2B23" w:rsidRPr="00E534BE">
        <w:rPr>
          <w:rFonts w:cs="Arial"/>
          <w:i w:val="0"/>
          <w:color w:val="auto"/>
          <w:sz w:val="22"/>
          <w:szCs w:val="22"/>
        </w:rPr>
        <w:t>ч</w:t>
      </w:r>
      <w:r>
        <w:rPr>
          <w:rFonts w:cs="Arial"/>
          <w:i w:val="0"/>
          <w:color w:val="auto"/>
          <w:sz w:val="22"/>
          <w:szCs w:val="22"/>
        </w:rPr>
        <w:t>ени</w:t>
      </w:r>
      <w:r w:rsidR="008D2B23" w:rsidRPr="00E534BE">
        <w:rPr>
          <w:rFonts w:cs="Arial"/>
          <w:i w:val="0"/>
          <w:color w:val="auto"/>
          <w:sz w:val="22"/>
          <w:szCs w:val="22"/>
        </w:rPr>
        <w:t xml:space="preserve"> </w:t>
      </w:r>
      <w:r>
        <w:rPr>
          <w:rFonts w:cs="Arial"/>
          <w:i w:val="0"/>
          <w:color w:val="auto"/>
          <w:sz w:val="22"/>
          <w:szCs w:val="22"/>
        </w:rPr>
        <w:t>бројем</w:t>
      </w:r>
      <w:r w:rsidR="008D2B23" w:rsidRPr="00E534BE">
        <w:rPr>
          <w:rFonts w:cs="Arial"/>
          <w:i w:val="0"/>
          <w:color w:val="auto"/>
          <w:sz w:val="22"/>
          <w:szCs w:val="22"/>
        </w:rPr>
        <w:t xml:space="preserve"> (</w:t>
      </w:r>
      <w:r>
        <w:rPr>
          <w:rFonts w:cs="Arial"/>
          <w:i w:val="0"/>
          <w:color w:val="auto"/>
          <w:sz w:val="22"/>
          <w:szCs w:val="22"/>
        </w:rPr>
        <w:t>банкарска</w:t>
      </w:r>
      <w:r w:rsidR="008D2B23" w:rsidRPr="00E534BE">
        <w:rPr>
          <w:rFonts w:cs="Arial"/>
          <w:i w:val="0"/>
          <w:color w:val="auto"/>
          <w:sz w:val="22"/>
          <w:szCs w:val="22"/>
        </w:rPr>
        <w:t xml:space="preserve"> </w:t>
      </w:r>
      <w:r>
        <w:rPr>
          <w:rFonts w:cs="Arial"/>
          <w:i w:val="0"/>
          <w:color w:val="auto"/>
          <w:sz w:val="22"/>
          <w:szCs w:val="22"/>
        </w:rPr>
        <w:t>гаран</w:t>
      </w:r>
      <w:r w:rsidR="008D2B23" w:rsidRPr="00E534BE">
        <w:rPr>
          <w:rFonts w:cs="Arial"/>
          <w:i w:val="0"/>
          <w:color w:val="auto"/>
          <w:sz w:val="22"/>
          <w:szCs w:val="22"/>
        </w:rPr>
        <w:t>ц</w:t>
      </w:r>
      <w:r>
        <w:rPr>
          <w:rFonts w:cs="Arial"/>
          <w:i w:val="0"/>
          <w:color w:val="auto"/>
          <w:sz w:val="22"/>
          <w:szCs w:val="22"/>
        </w:rPr>
        <w:t>ија</w:t>
      </w:r>
      <w:r w:rsidR="008D2B23" w:rsidRPr="00E534BE">
        <w:rPr>
          <w:rFonts w:cs="Arial"/>
          <w:i w:val="0"/>
          <w:color w:val="auto"/>
          <w:sz w:val="22"/>
          <w:szCs w:val="22"/>
        </w:rPr>
        <w:t xml:space="preserve">, </w:t>
      </w:r>
      <w:r>
        <w:rPr>
          <w:rFonts w:cs="Arial"/>
          <w:i w:val="0"/>
          <w:color w:val="auto"/>
          <w:sz w:val="22"/>
          <w:szCs w:val="22"/>
        </w:rPr>
        <w:t>мени</w:t>
      </w:r>
      <w:r w:rsidR="008D2B23" w:rsidRPr="00E534BE">
        <w:rPr>
          <w:rFonts w:cs="Arial"/>
          <w:i w:val="0"/>
          <w:color w:val="auto"/>
          <w:sz w:val="22"/>
          <w:szCs w:val="22"/>
        </w:rPr>
        <w:t>ц</w:t>
      </w:r>
      <w:r>
        <w:rPr>
          <w:rFonts w:cs="Arial"/>
          <w:i w:val="0"/>
          <w:color w:val="auto"/>
          <w:sz w:val="22"/>
          <w:szCs w:val="22"/>
        </w:rPr>
        <w:t>а</w:t>
      </w:r>
      <w:r w:rsidR="008D2B23" w:rsidRPr="00E534BE">
        <w:rPr>
          <w:rFonts w:cs="Arial"/>
          <w:i w:val="0"/>
          <w:color w:val="auto"/>
          <w:sz w:val="22"/>
          <w:szCs w:val="22"/>
        </w:rPr>
        <w:t xml:space="preserve">), </w:t>
      </w:r>
      <w:r>
        <w:rPr>
          <w:rFonts w:cs="Arial"/>
          <w:i w:val="0"/>
          <w:color w:val="auto"/>
          <w:sz w:val="22"/>
          <w:szCs w:val="22"/>
        </w:rPr>
        <w:t>стављају</w:t>
      </w:r>
      <w:r w:rsidR="008D2B23" w:rsidRPr="00E534BE">
        <w:rPr>
          <w:rFonts w:cs="Arial"/>
          <w:i w:val="0"/>
          <w:color w:val="auto"/>
          <w:sz w:val="22"/>
          <w:szCs w:val="22"/>
        </w:rPr>
        <w:t xml:space="preserve"> </w:t>
      </w:r>
      <w:r>
        <w:rPr>
          <w:rFonts w:cs="Arial"/>
          <w:i w:val="0"/>
          <w:color w:val="auto"/>
          <w:sz w:val="22"/>
          <w:szCs w:val="22"/>
        </w:rPr>
        <w:t>у</w:t>
      </w:r>
      <w:r w:rsidR="008D2B23" w:rsidRPr="00E534BE">
        <w:rPr>
          <w:rFonts w:cs="Arial"/>
          <w:i w:val="0"/>
          <w:color w:val="auto"/>
          <w:sz w:val="22"/>
          <w:szCs w:val="22"/>
        </w:rPr>
        <w:t xml:space="preserve"> </w:t>
      </w:r>
      <w:r>
        <w:rPr>
          <w:rFonts w:cs="Arial"/>
          <w:i w:val="0"/>
          <w:color w:val="auto"/>
          <w:sz w:val="22"/>
          <w:szCs w:val="22"/>
        </w:rPr>
        <w:t>посебну</w:t>
      </w:r>
      <w:r w:rsidR="008D2B23" w:rsidRPr="00E534BE">
        <w:rPr>
          <w:rFonts w:cs="Arial"/>
          <w:i w:val="0"/>
          <w:color w:val="auto"/>
          <w:sz w:val="22"/>
          <w:szCs w:val="22"/>
        </w:rPr>
        <w:t xml:space="preserve"> </w:t>
      </w:r>
      <w:r>
        <w:rPr>
          <w:rFonts w:cs="Arial"/>
          <w:i w:val="0"/>
          <w:color w:val="auto"/>
          <w:sz w:val="22"/>
          <w:szCs w:val="22"/>
        </w:rPr>
        <w:t>фолију</w:t>
      </w:r>
      <w:r w:rsidR="008D2B23" w:rsidRPr="00E534BE">
        <w:rPr>
          <w:rFonts w:cs="Arial"/>
          <w:i w:val="0"/>
          <w:color w:val="auto"/>
          <w:sz w:val="22"/>
          <w:szCs w:val="22"/>
        </w:rPr>
        <w:t xml:space="preserve">, </w:t>
      </w:r>
      <w:r>
        <w:rPr>
          <w:rFonts w:cs="Arial"/>
          <w:i w:val="0"/>
          <w:color w:val="auto"/>
          <w:sz w:val="22"/>
          <w:szCs w:val="22"/>
        </w:rPr>
        <w:t>а</w:t>
      </w:r>
      <w:r w:rsidR="008D2B23" w:rsidRPr="00E534BE">
        <w:rPr>
          <w:rFonts w:cs="Arial"/>
          <w:i w:val="0"/>
          <w:color w:val="auto"/>
          <w:sz w:val="22"/>
          <w:szCs w:val="22"/>
        </w:rPr>
        <w:t xml:space="preserve"> </w:t>
      </w:r>
      <w:r>
        <w:rPr>
          <w:rFonts w:cs="Arial"/>
          <w:i w:val="0"/>
          <w:color w:val="auto"/>
          <w:sz w:val="22"/>
          <w:szCs w:val="22"/>
        </w:rPr>
        <w:t>на</w:t>
      </w:r>
      <w:r w:rsidR="008D2B23" w:rsidRPr="00E534BE">
        <w:rPr>
          <w:rFonts w:cs="Arial"/>
          <w:i w:val="0"/>
          <w:color w:val="auto"/>
          <w:sz w:val="22"/>
          <w:szCs w:val="22"/>
        </w:rPr>
        <w:t xml:space="preserve"> </w:t>
      </w:r>
      <w:r>
        <w:rPr>
          <w:rFonts w:cs="Arial"/>
          <w:i w:val="0"/>
          <w:color w:val="auto"/>
          <w:sz w:val="22"/>
          <w:szCs w:val="22"/>
        </w:rPr>
        <w:t>фолији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видно</w:t>
      </w:r>
      <w:r w:rsidR="008D2B23" w:rsidRPr="00E534BE">
        <w:rPr>
          <w:rFonts w:cs="Arial"/>
          <w:i w:val="0"/>
          <w:color w:val="auto"/>
          <w:sz w:val="22"/>
          <w:szCs w:val="22"/>
        </w:rPr>
        <w:t xml:space="preserve"> </w:t>
      </w:r>
      <w:r>
        <w:rPr>
          <w:rFonts w:cs="Arial"/>
          <w:i w:val="0"/>
          <w:color w:val="auto"/>
          <w:sz w:val="22"/>
          <w:szCs w:val="22"/>
        </w:rPr>
        <w:t>озна</w:t>
      </w:r>
      <w:r w:rsidR="008D2B23" w:rsidRPr="00E534BE">
        <w:rPr>
          <w:rFonts w:cs="Arial"/>
          <w:i w:val="0"/>
          <w:color w:val="auto"/>
          <w:sz w:val="22"/>
          <w:szCs w:val="22"/>
        </w:rPr>
        <w:t>ч</w:t>
      </w:r>
      <w:r>
        <w:rPr>
          <w:rFonts w:cs="Arial"/>
          <w:i w:val="0"/>
          <w:color w:val="auto"/>
          <w:sz w:val="22"/>
          <w:szCs w:val="22"/>
        </w:rPr>
        <w:t>ава</w:t>
      </w:r>
      <w:r w:rsidR="008D2B23" w:rsidRPr="00E534BE">
        <w:rPr>
          <w:rFonts w:cs="Arial"/>
          <w:i w:val="0"/>
          <w:color w:val="auto"/>
          <w:sz w:val="22"/>
          <w:szCs w:val="22"/>
        </w:rPr>
        <w:t xml:space="preserve"> </w:t>
      </w:r>
      <w:r>
        <w:rPr>
          <w:rFonts w:cs="Arial"/>
          <w:i w:val="0"/>
          <w:color w:val="auto"/>
          <w:sz w:val="22"/>
          <w:szCs w:val="22"/>
        </w:rPr>
        <w:t>редни</w:t>
      </w:r>
      <w:r w:rsidR="008D2B23" w:rsidRPr="00E534BE">
        <w:rPr>
          <w:rFonts w:cs="Arial"/>
          <w:i w:val="0"/>
          <w:color w:val="auto"/>
          <w:sz w:val="22"/>
          <w:szCs w:val="22"/>
        </w:rPr>
        <w:t xml:space="preserve"> </w:t>
      </w:r>
      <w:r>
        <w:rPr>
          <w:rFonts w:cs="Arial"/>
          <w:i w:val="0"/>
          <w:color w:val="auto"/>
          <w:sz w:val="22"/>
          <w:szCs w:val="22"/>
        </w:rPr>
        <w:t>број</w:t>
      </w:r>
      <w:r w:rsidR="008D2B23" w:rsidRPr="00E534BE">
        <w:rPr>
          <w:rFonts w:cs="Arial"/>
          <w:i w:val="0"/>
          <w:color w:val="auto"/>
          <w:sz w:val="22"/>
          <w:szCs w:val="22"/>
        </w:rPr>
        <w:t xml:space="preserve"> </w:t>
      </w:r>
      <w:r>
        <w:rPr>
          <w:rFonts w:cs="Arial"/>
          <w:i w:val="0"/>
          <w:color w:val="auto"/>
          <w:sz w:val="22"/>
          <w:szCs w:val="22"/>
        </w:rPr>
        <w:t>страни</w:t>
      </w:r>
      <w:r w:rsidR="008D2B23" w:rsidRPr="00E534BE">
        <w:rPr>
          <w:rFonts w:cs="Arial"/>
          <w:i w:val="0"/>
          <w:color w:val="auto"/>
          <w:sz w:val="22"/>
          <w:szCs w:val="22"/>
        </w:rPr>
        <w:t>ц</w:t>
      </w:r>
      <w:r>
        <w:rPr>
          <w:rFonts w:cs="Arial"/>
          <w:i w:val="0"/>
          <w:color w:val="auto"/>
          <w:sz w:val="22"/>
          <w:szCs w:val="22"/>
        </w:rPr>
        <w:t>е</w:t>
      </w:r>
      <w:r w:rsidR="008D2B23" w:rsidRPr="00E534BE">
        <w:rPr>
          <w:rFonts w:cs="Arial"/>
          <w:i w:val="0"/>
          <w:color w:val="auto"/>
          <w:sz w:val="22"/>
          <w:szCs w:val="22"/>
        </w:rPr>
        <w:t xml:space="preserve"> </w:t>
      </w:r>
      <w:r>
        <w:rPr>
          <w:rFonts w:cs="Arial"/>
          <w:i w:val="0"/>
          <w:color w:val="auto"/>
          <w:sz w:val="22"/>
          <w:szCs w:val="22"/>
        </w:rPr>
        <w:t>листа</w:t>
      </w:r>
      <w:r w:rsidR="008D2B23" w:rsidRPr="00E534BE">
        <w:rPr>
          <w:rFonts w:cs="Arial"/>
          <w:i w:val="0"/>
          <w:color w:val="auto"/>
          <w:sz w:val="22"/>
          <w:szCs w:val="22"/>
        </w:rPr>
        <w:t xml:space="preserve"> </w:t>
      </w:r>
      <w:r>
        <w:rPr>
          <w:rFonts w:cs="Arial"/>
          <w:i w:val="0"/>
          <w:color w:val="auto"/>
          <w:sz w:val="22"/>
          <w:szCs w:val="22"/>
        </w:rPr>
        <w:t>из</w:t>
      </w:r>
      <w:r w:rsidR="008D2B23" w:rsidRPr="00E534BE">
        <w:rPr>
          <w:rFonts w:cs="Arial"/>
          <w:i w:val="0"/>
          <w:color w:val="auto"/>
          <w:sz w:val="22"/>
          <w:szCs w:val="22"/>
        </w:rPr>
        <w:t xml:space="preserve"> </w:t>
      </w:r>
      <w:r>
        <w:rPr>
          <w:rFonts w:cs="Arial"/>
          <w:i w:val="0"/>
          <w:color w:val="auto"/>
          <w:sz w:val="22"/>
          <w:szCs w:val="22"/>
        </w:rPr>
        <w:t>понуде</w:t>
      </w:r>
      <w:r w:rsidR="008D2B23" w:rsidRPr="00E534BE">
        <w:rPr>
          <w:rFonts w:cs="Arial"/>
          <w:i w:val="0"/>
          <w:color w:val="auto"/>
          <w:sz w:val="22"/>
          <w:szCs w:val="22"/>
        </w:rPr>
        <w:t xml:space="preserve">. </w:t>
      </w:r>
      <w:r>
        <w:rPr>
          <w:rFonts w:cs="Arial"/>
          <w:i w:val="0"/>
          <w:color w:val="auto"/>
          <w:sz w:val="22"/>
          <w:szCs w:val="22"/>
        </w:rPr>
        <w:t>Фолија</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мора</w:t>
      </w:r>
      <w:r w:rsidR="008D2B23" w:rsidRPr="00E534BE">
        <w:rPr>
          <w:rFonts w:cs="Arial"/>
          <w:i w:val="0"/>
          <w:color w:val="auto"/>
          <w:sz w:val="22"/>
          <w:szCs w:val="22"/>
        </w:rPr>
        <w:t xml:space="preserve"> </w:t>
      </w:r>
      <w:r>
        <w:rPr>
          <w:rFonts w:cs="Arial"/>
          <w:i w:val="0"/>
          <w:color w:val="auto"/>
          <w:sz w:val="22"/>
          <w:szCs w:val="22"/>
        </w:rPr>
        <w:t>залепити</w:t>
      </w:r>
      <w:r w:rsidR="008D2B23" w:rsidRPr="00E534BE">
        <w:rPr>
          <w:rFonts w:cs="Arial"/>
          <w:i w:val="0"/>
          <w:color w:val="auto"/>
          <w:sz w:val="22"/>
          <w:szCs w:val="22"/>
        </w:rPr>
        <w:t xml:space="preserve"> </w:t>
      </w:r>
      <w:r>
        <w:rPr>
          <w:rFonts w:cs="Arial"/>
          <w:i w:val="0"/>
          <w:color w:val="auto"/>
          <w:sz w:val="22"/>
          <w:szCs w:val="22"/>
        </w:rPr>
        <w:t>при</w:t>
      </w:r>
      <w:r w:rsidR="008D2B23" w:rsidRPr="00E534BE">
        <w:rPr>
          <w:rFonts w:cs="Arial"/>
          <w:i w:val="0"/>
          <w:color w:val="auto"/>
          <w:sz w:val="22"/>
          <w:szCs w:val="22"/>
        </w:rPr>
        <w:t xml:space="preserve"> </w:t>
      </w:r>
      <w:r>
        <w:rPr>
          <w:rFonts w:cs="Arial"/>
          <w:i w:val="0"/>
          <w:color w:val="auto"/>
          <w:sz w:val="22"/>
          <w:szCs w:val="22"/>
        </w:rPr>
        <w:t>вр</w:t>
      </w:r>
      <w:r w:rsidR="008D2B23" w:rsidRPr="00E534BE">
        <w:rPr>
          <w:rFonts w:cs="Arial"/>
          <w:i w:val="0"/>
          <w:color w:val="auto"/>
          <w:sz w:val="22"/>
          <w:szCs w:val="22"/>
        </w:rPr>
        <w:t>х</w:t>
      </w:r>
      <w:r>
        <w:rPr>
          <w:rFonts w:cs="Arial"/>
          <w:i w:val="0"/>
          <w:color w:val="auto"/>
          <w:sz w:val="22"/>
          <w:szCs w:val="22"/>
        </w:rPr>
        <w:t>у</w:t>
      </w:r>
      <w:r w:rsidR="008D2B23" w:rsidRPr="00E534BE">
        <w:rPr>
          <w:rFonts w:cs="Arial"/>
          <w:i w:val="0"/>
          <w:color w:val="auto"/>
          <w:sz w:val="22"/>
          <w:szCs w:val="22"/>
        </w:rPr>
        <w:t xml:space="preserve"> </w:t>
      </w:r>
      <w:r>
        <w:rPr>
          <w:rFonts w:cs="Arial"/>
          <w:i w:val="0"/>
          <w:color w:val="auto"/>
          <w:sz w:val="22"/>
          <w:szCs w:val="22"/>
        </w:rPr>
        <w:t>како</w:t>
      </w:r>
      <w:r w:rsidR="008D2B23" w:rsidRPr="00E534BE">
        <w:rPr>
          <w:rFonts w:cs="Arial"/>
          <w:i w:val="0"/>
          <w:color w:val="auto"/>
          <w:sz w:val="22"/>
          <w:szCs w:val="22"/>
        </w:rPr>
        <w:t xml:space="preserve"> </w:t>
      </w:r>
      <w:r>
        <w:rPr>
          <w:rFonts w:cs="Arial"/>
          <w:i w:val="0"/>
          <w:color w:val="auto"/>
          <w:sz w:val="22"/>
          <w:szCs w:val="22"/>
        </w:rPr>
        <w:t>би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докази</w:t>
      </w:r>
      <w:r w:rsidR="008D2B23" w:rsidRPr="00E534BE">
        <w:rPr>
          <w:rFonts w:cs="Arial"/>
          <w:i w:val="0"/>
          <w:color w:val="auto"/>
          <w:sz w:val="22"/>
          <w:szCs w:val="22"/>
        </w:rPr>
        <w:t xml:space="preserve">, </w:t>
      </w:r>
      <w:r>
        <w:rPr>
          <w:rFonts w:cs="Arial"/>
          <w:i w:val="0"/>
          <w:color w:val="auto"/>
          <w:sz w:val="22"/>
          <w:szCs w:val="22"/>
        </w:rPr>
        <w:t>који</w:t>
      </w:r>
      <w:r w:rsidR="008D2B23" w:rsidRPr="00E534BE">
        <w:rPr>
          <w:rFonts w:cs="Arial"/>
          <w:i w:val="0"/>
          <w:color w:val="auto"/>
          <w:sz w:val="22"/>
          <w:szCs w:val="22"/>
        </w:rPr>
        <w:t xml:space="preserve"> </w:t>
      </w:r>
      <w:r>
        <w:rPr>
          <w:rFonts w:cs="Arial"/>
          <w:i w:val="0"/>
          <w:color w:val="auto"/>
          <w:sz w:val="22"/>
          <w:szCs w:val="22"/>
        </w:rPr>
        <w:t>се</w:t>
      </w:r>
      <w:r w:rsidR="008D2B23" w:rsidRPr="00E534BE">
        <w:rPr>
          <w:rFonts w:cs="Arial"/>
          <w:i w:val="0"/>
          <w:color w:val="auto"/>
          <w:sz w:val="22"/>
          <w:szCs w:val="22"/>
        </w:rPr>
        <w:t xml:space="preserve"> </w:t>
      </w:r>
      <w:r>
        <w:rPr>
          <w:rFonts w:cs="Arial"/>
          <w:i w:val="0"/>
          <w:color w:val="auto"/>
          <w:sz w:val="22"/>
          <w:szCs w:val="22"/>
        </w:rPr>
        <w:t>због</w:t>
      </w:r>
      <w:r w:rsidR="008D2B23" w:rsidRPr="00E534BE">
        <w:rPr>
          <w:rFonts w:cs="Arial"/>
          <w:i w:val="0"/>
          <w:color w:val="auto"/>
          <w:sz w:val="22"/>
          <w:szCs w:val="22"/>
        </w:rPr>
        <w:t xml:space="preserve"> </w:t>
      </w:r>
      <w:r>
        <w:rPr>
          <w:rFonts w:cs="Arial"/>
          <w:i w:val="0"/>
          <w:color w:val="auto"/>
          <w:sz w:val="22"/>
          <w:szCs w:val="22"/>
        </w:rPr>
        <w:t>своје</w:t>
      </w:r>
      <w:r w:rsidR="008D2B23" w:rsidRPr="00E534BE">
        <w:rPr>
          <w:rFonts w:cs="Arial"/>
          <w:i w:val="0"/>
          <w:color w:val="auto"/>
          <w:sz w:val="22"/>
          <w:szCs w:val="22"/>
        </w:rPr>
        <w:t xml:space="preserve"> </w:t>
      </w:r>
      <w:r>
        <w:rPr>
          <w:rFonts w:cs="Arial"/>
          <w:i w:val="0"/>
          <w:color w:val="auto"/>
          <w:sz w:val="22"/>
          <w:szCs w:val="22"/>
        </w:rPr>
        <w:t>важности</w:t>
      </w:r>
      <w:r w:rsidR="008D2B23" w:rsidRPr="00E534BE">
        <w:rPr>
          <w:rFonts w:cs="Arial"/>
          <w:i w:val="0"/>
          <w:color w:val="auto"/>
          <w:sz w:val="22"/>
          <w:szCs w:val="22"/>
        </w:rPr>
        <w:t xml:space="preserve"> </w:t>
      </w:r>
      <w:r>
        <w:rPr>
          <w:rFonts w:cs="Arial"/>
          <w:i w:val="0"/>
          <w:color w:val="auto"/>
          <w:sz w:val="22"/>
          <w:szCs w:val="22"/>
        </w:rPr>
        <w:t>не</w:t>
      </w:r>
      <w:r w:rsidR="008D2B23" w:rsidRPr="00E534BE">
        <w:rPr>
          <w:rFonts w:cs="Arial"/>
          <w:i w:val="0"/>
          <w:color w:val="auto"/>
          <w:sz w:val="22"/>
          <w:szCs w:val="22"/>
        </w:rPr>
        <w:t xml:space="preserve"> </w:t>
      </w:r>
      <w:r>
        <w:rPr>
          <w:rFonts w:cs="Arial"/>
          <w:i w:val="0"/>
          <w:color w:val="auto"/>
          <w:sz w:val="22"/>
          <w:szCs w:val="22"/>
        </w:rPr>
        <w:t>смеју</w:t>
      </w:r>
      <w:r w:rsidR="008D2B23" w:rsidRPr="00E534BE">
        <w:rPr>
          <w:rFonts w:cs="Arial"/>
          <w:i w:val="0"/>
          <w:color w:val="auto"/>
          <w:sz w:val="22"/>
          <w:szCs w:val="22"/>
        </w:rPr>
        <w:t xml:space="preserve"> </w:t>
      </w:r>
      <w:r>
        <w:rPr>
          <w:rFonts w:cs="Arial"/>
          <w:i w:val="0"/>
          <w:color w:val="auto"/>
          <w:sz w:val="22"/>
          <w:szCs w:val="22"/>
        </w:rPr>
        <w:t>о</w:t>
      </w:r>
      <w:r w:rsidR="008D2B23" w:rsidRPr="00E534BE">
        <w:rPr>
          <w:rFonts w:cs="Arial"/>
          <w:i w:val="0"/>
          <w:color w:val="auto"/>
          <w:sz w:val="22"/>
          <w:szCs w:val="22"/>
        </w:rPr>
        <w:t>ш</w:t>
      </w:r>
      <w:r>
        <w:rPr>
          <w:rFonts w:cs="Arial"/>
          <w:i w:val="0"/>
          <w:color w:val="auto"/>
          <w:sz w:val="22"/>
          <w:szCs w:val="22"/>
        </w:rPr>
        <w:t>тетити</w:t>
      </w:r>
      <w:r w:rsidR="008D2B23" w:rsidRPr="00E534BE">
        <w:rPr>
          <w:rFonts w:cs="Arial"/>
          <w:i w:val="0"/>
          <w:color w:val="auto"/>
          <w:sz w:val="22"/>
          <w:szCs w:val="22"/>
        </w:rPr>
        <w:t xml:space="preserve">, </w:t>
      </w:r>
      <w:r>
        <w:rPr>
          <w:rFonts w:cs="Arial"/>
          <w:i w:val="0"/>
          <w:color w:val="auto"/>
          <w:sz w:val="22"/>
          <w:szCs w:val="22"/>
        </w:rPr>
        <w:t>за</w:t>
      </w:r>
      <w:r w:rsidR="008D2B23" w:rsidRPr="00E534BE">
        <w:rPr>
          <w:rFonts w:cs="Arial"/>
          <w:i w:val="0"/>
          <w:color w:val="auto"/>
          <w:sz w:val="22"/>
          <w:szCs w:val="22"/>
        </w:rPr>
        <w:t>ш</w:t>
      </w:r>
      <w:r>
        <w:rPr>
          <w:rFonts w:cs="Arial"/>
          <w:i w:val="0"/>
          <w:color w:val="auto"/>
          <w:sz w:val="22"/>
          <w:szCs w:val="22"/>
        </w:rPr>
        <w:t>титили</w:t>
      </w:r>
      <w:r w:rsidR="008D2B23" w:rsidRPr="00E534BE">
        <w:rPr>
          <w:rFonts w:cs="Arial"/>
          <w:i w:val="0"/>
          <w:color w:val="auto"/>
          <w:sz w:val="22"/>
          <w:szCs w:val="22"/>
        </w:rPr>
        <w:t>.</w:t>
      </w:r>
    </w:p>
    <w:p w:rsidR="00AA3D77" w:rsidRPr="00B74448" w:rsidRDefault="00B83D82" w:rsidP="00B74448">
      <w:pPr>
        <w:spacing w:before="0"/>
        <w:ind w:right="-14"/>
        <w:jc w:val="left"/>
        <w:rPr>
          <w:rFonts w:cs="Arial"/>
          <w:lang w:val="sr-Latn-RS"/>
        </w:rPr>
      </w:pPr>
      <w:r w:rsidRPr="00B74448">
        <w:rPr>
          <w:rFonts w:cs="Arial"/>
          <w:lang w:val="ru-RU"/>
        </w:rPr>
        <w:t>Понуђа</w:t>
      </w:r>
      <w:r w:rsidR="008D2B23" w:rsidRPr="00B74448">
        <w:rPr>
          <w:rFonts w:cs="Arial"/>
          <w:lang w:val="ru-RU"/>
        </w:rPr>
        <w:t xml:space="preserve">ч </w:t>
      </w:r>
      <w:r w:rsidRPr="00B74448">
        <w:rPr>
          <w:rFonts w:cs="Arial"/>
          <w:lang w:val="ru-RU"/>
        </w:rPr>
        <w:t>подноси</w:t>
      </w:r>
      <w:r w:rsidR="008D2B23" w:rsidRPr="00B74448">
        <w:rPr>
          <w:rFonts w:cs="Arial"/>
          <w:lang w:val="ru-RU"/>
        </w:rPr>
        <w:t xml:space="preserve"> </w:t>
      </w:r>
      <w:r w:rsidRPr="00B74448">
        <w:rPr>
          <w:rFonts w:cs="Arial"/>
          <w:lang w:val="ru-RU"/>
        </w:rPr>
        <w:t>понуду</w:t>
      </w:r>
      <w:r w:rsidR="008D2B23" w:rsidRPr="00B74448">
        <w:rPr>
          <w:rFonts w:cs="Arial"/>
          <w:lang w:val="ru-RU"/>
        </w:rPr>
        <w:t xml:space="preserve"> </w:t>
      </w:r>
      <w:r w:rsidRPr="00B74448">
        <w:rPr>
          <w:rFonts w:cs="Arial"/>
          <w:lang w:val="ru-RU"/>
        </w:rPr>
        <w:t>у</w:t>
      </w:r>
      <w:r w:rsidR="008D2B23" w:rsidRPr="00B74448">
        <w:rPr>
          <w:rFonts w:cs="Arial"/>
          <w:lang w:val="ru-RU"/>
        </w:rPr>
        <w:t xml:space="preserve"> </w:t>
      </w:r>
      <w:r w:rsidRPr="00B74448">
        <w:rPr>
          <w:rFonts w:cs="Arial"/>
          <w:lang w:val="ru-RU"/>
        </w:rPr>
        <w:t>затвореној</w:t>
      </w:r>
      <w:r w:rsidR="008D2B23" w:rsidRPr="00B74448">
        <w:rPr>
          <w:rFonts w:cs="Arial"/>
          <w:lang w:val="ru-RU"/>
        </w:rPr>
        <w:t xml:space="preserve"> </w:t>
      </w:r>
      <w:r w:rsidRPr="00B74448">
        <w:rPr>
          <w:rFonts w:cs="Arial"/>
          <w:lang w:val="ru-RU"/>
        </w:rPr>
        <w:t>коверти</w:t>
      </w:r>
      <w:r w:rsidR="008D2B23" w:rsidRPr="00B74448">
        <w:rPr>
          <w:rFonts w:cs="Arial"/>
          <w:lang w:val="ru-RU"/>
        </w:rPr>
        <w:t xml:space="preserve"> </w:t>
      </w:r>
      <w:r w:rsidRPr="00B74448">
        <w:rPr>
          <w:rFonts w:cs="Arial"/>
        </w:rPr>
        <w:t>или</w:t>
      </w:r>
      <w:r w:rsidR="008D2B23" w:rsidRPr="00B74448">
        <w:rPr>
          <w:rFonts w:cs="Arial"/>
        </w:rPr>
        <w:t xml:space="preserve"> </w:t>
      </w:r>
      <w:r w:rsidRPr="00B74448">
        <w:rPr>
          <w:rFonts w:cs="Arial"/>
        </w:rPr>
        <w:t>кутији</w:t>
      </w:r>
      <w:r w:rsidR="008D2B23" w:rsidRPr="00B74448">
        <w:rPr>
          <w:rFonts w:cs="Arial"/>
          <w:lang w:val="ru-RU"/>
        </w:rPr>
        <w:t xml:space="preserve">, </w:t>
      </w:r>
      <w:r w:rsidRPr="00B74448">
        <w:rPr>
          <w:rFonts w:cs="Arial"/>
          <w:lang w:val="ru-RU"/>
        </w:rPr>
        <w:t>тако</w:t>
      </w:r>
      <w:r w:rsidR="008D2B23" w:rsidRPr="00B74448">
        <w:rPr>
          <w:rFonts w:cs="Arial"/>
          <w:lang w:val="ru-RU"/>
        </w:rPr>
        <w:t xml:space="preserve"> </w:t>
      </w:r>
      <w:r w:rsidRPr="00B74448">
        <w:rPr>
          <w:rFonts w:cs="Arial"/>
          <w:lang w:val="ru-RU"/>
        </w:rPr>
        <w:t>да</w:t>
      </w:r>
      <w:r w:rsidR="008D2B23" w:rsidRPr="00B74448">
        <w:rPr>
          <w:rFonts w:cs="Arial"/>
          <w:lang w:val="ru-RU"/>
        </w:rPr>
        <w:t xml:space="preserve"> </w:t>
      </w:r>
      <w:r w:rsidRPr="00B74448">
        <w:rPr>
          <w:rFonts w:cs="Arial"/>
          <w:lang w:val="ru-RU"/>
        </w:rPr>
        <w:t>се</w:t>
      </w:r>
      <w:r w:rsidR="008D2B23" w:rsidRPr="00B74448">
        <w:rPr>
          <w:rFonts w:cs="Arial"/>
          <w:lang w:val="ru-RU"/>
        </w:rPr>
        <w:t xml:space="preserve"> </w:t>
      </w:r>
      <w:r w:rsidRPr="00B74448">
        <w:rPr>
          <w:rFonts w:cs="Arial"/>
          <w:lang w:val="ru-RU"/>
        </w:rPr>
        <w:t>при</w:t>
      </w:r>
      <w:r w:rsidR="00613B13" w:rsidRPr="00B74448">
        <w:rPr>
          <w:rFonts w:cs="Arial"/>
          <w:lang w:val="ru-RU"/>
        </w:rPr>
        <w:t xml:space="preserve"> </w:t>
      </w:r>
      <w:r w:rsidRPr="00B74448">
        <w:rPr>
          <w:rFonts w:cs="Arial"/>
          <w:lang w:val="ru-RU"/>
        </w:rPr>
        <w:t>отварању</w:t>
      </w:r>
      <w:r w:rsidR="00613B13" w:rsidRPr="00B74448">
        <w:rPr>
          <w:rFonts w:cs="Arial"/>
          <w:lang w:val="ru-RU"/>
        </w:rPr>
        <w:t xml:space="preserve"> </w:t>
      </w:r>
      <w:r w:rsidR="00F6794E" w:rsidRPr="00B74448">
        <w:rPr>
          <w:rFonts w:cs="Arial"/>
          <w:lang w:val="ru-RU"/>
        </w:rPr>
        <w:t xml:space="preserve">   </w:t>
      </w:r>
      <w:r w:rsidR="001C076F" w:rsidRPr="00B74448">
        <w:rPr>
          <w:rFonts w:cs="Arial"/>
          <w:lang w:val="ru-RU"/>
        </w:rPr>
        <w:t xml:space="preserve">           </w:t>
      </w:r>
      <w:r w:rsidRPr="00B74448">
        <w:rPr>
          <w:rFonts w:cs="Arial"/>
          <w:lang w:val="ru-RU"/>
        </w:rPr>
        <w:t>може</w:t>
      </w:r>
      <w:r w:rsidR="00613B13" w:rsidRPr="00B74448">
        <w:rPr>
          <w:rFonts w:cs="Arial"/>
          <w:lang w:val="ru-RU"/>
        </w:rPr>
        <w:t xml:space="preserve"> </w:t>
      </w:r>
      <w:r w:rsidRPr="00B74448">
        <w:rPr>
          <w:rFonts w:cs="Arial"/>
          <w:lang w:val="ru-RU"/>
        </w:rPr>
        <w:t>проверити</w:t>
      </w:r>
      <w:r w:rsidR="00613B13" w:rsidRPr="00B74448">
        <w:rPr>
          <w:rFonts w:cs="Arial"/>
          <w:lang w:val="ru-RU"/>
        </w:rPr>
        <w:t xml:space="preserve"> </w:t>
      </w:r>
      <w:r w:rsidRPr="00B74448">
        <w:rPr>
          <w:rFonts w:cs="Arial"/>
          <w:lang w:val="ru-RU"/>
        </w:rPr>
        <w:t>да</w:t>
      </w:r>
      <w:r w:rsidR="00613B13" w:rsidRPr="00B74448">
        <w:rPr>
          <w:rFonts w:cs="Arial"/>
          <w:lang w:val="ru-RU"/>
        </w:rPr>
        <w:t xml:space="preserve"> </w:t>
      </w:r>
      <w:r w:rsidRPr="00B74448">
        <w:rPr>
          <w:rFonts w:cs="Arial"/>
          <w:lang w:val="ru-RU"/>
        </w:rPr>
        <w:t>ли</w:t>
      </w:r>
      <w:r w:rsidR="00613B13" w:rsidRPr="00B74448">
        <w:rPr>
          <w:rFonts w:cs="Arial"/>
          <w:lang w:val="ru-RU"/>
        </w:rPr>
        <w:t xml:space="preserve"> </w:t>
      </w:r>
      <w:r w:rsidRPr="00B74448">
        <w:rPr>
          <w:rFonts w:cs="Arial"/>
          <w:lang w:val="ru-RU"/>
        </w:rPr>
        <w:t>је</w:t>
      </w:r>
      <w:r w:rsidR="00613B13" w:rsidRPr="00B74448">
        <w:rPr>
          <w:rFonts w:cs="Arial"/>
          <w:lang w:val="ru-RU"/>
        </w:rPr>
        <w:t xml:space="preserve"> </w:t>
      </w:r>
      <w:r w:rsidRPr="00B74448">
        <w:rPr>
          <w:rFonts w:cs="Arial"/>
          <w:lang w:val="ru-RU"/>
        </w:rPr>
        <w:t>затворена</w:t>
      </w:r>
      <w:r w:rsidR="00613B13" w:rsidRPr="00B74448">
        <w:rPr>
          <w:rFonts w:cs="Arial"/>
          <w:lang w:val="ru-RU"/>
        </w:rPr>
        <w:t xml:space="preserve">, </w:t>
      </w:r>
      <w:r w:rsidRPr="00B74448">
        <w:rPr>
          <w:rFonts w:cs="Arial"/>
          <w:lang w:val="ru-RU"/>
        </w:rPr>
        <w:t>као</w:t>
      </w:r>
      <w:r w:rsidR="00613B13" w:rsidRPr="00B74448">
        <w:rPr>
          <w:rFonts w:cs="Arial"/>
          <w:lang w:val="ru-RU"/>
        </w:rPr>
        <w:t xml:space="preserve"> </w:t>
      </w:r>
      <w:r w:rsidRPr="00B74448">
        <w:rPr>
          <w:rFonts w:cs="Arial"/>
          <w:lang w:val="ru-RU"/>
        </w:rPr>
        <w:t>и</w:t>
      </w:r>
      <w:r w:rsidR="00613B13" w:rsidRPr="00B74448">
        <w:rPr>
          <w:rFonts w:cs="Arial"/>
          <w:lang w:val="ru-RU"/>
        </w:rPr>
        <w:t xml:space="preserve"> </w:t>
      </w:r>
      <w:r w:rsidRPr="00B74448">
        <w:rPr>
          <w:rFonts w:cs="Arial"/>
          <w:lang w:val="ru-RU"/>
        </w:rPr>
        <w:t>када</w:t>
      </w:r>
      <w:r w:rsidR="008D2B23" w:rsidRPr="00B74448">
        <w:rPr>
          <w:rFonts w:cs="Arial"/>
          <w:lang w:val="ru-RU"/>
        </w:rPr>
        <w:t xml:space="preserve">, </w:t>
      </w:r>
      <w:r w:rsidRPr="00B74448">
        <w:rPr>
          <w:rFonts w:cs="Arial"/>
          <w:lang w:val="ru-RU"/>
        </w:rPr>
        <w:t>на</w:t>
      </w:r>
      <w:r w:rsidR="008D2B23" w:rsidRPr="00B74448">
        <w:rPr>
          <w:rFonts w:cs="Arial"/>
          <w:lang w:val="ru-RU"/>
        </w:rPr>
        <w:t xml:space="preserve"> </w:t>
      </w:r>
      <w:r w:rsidRPr="00B74448">
        <w:rPr>
          <w:rFonts w:cs="Arial"/>
          <w:lang w:val="ru-RU"/>
        </w:rPr>
        <w:t>адресу</w:t>
      </w:r>
      <w:r w:rsidR="008D2B23" w:rsidRPr="00B74448">
        <w:rPr>
          <w:rFonts w:cs="Arial"/>
          <w:lang w:val="ru-RU"/>
        </w:rPr>
        <w:t>:</w:t>
      </w:r>
    </w:p>
    <w:p w:rsidR="005E299B" w:rsidRDefault="00B83D82" w:rsidP="00685E65">
      <w:pPr>
        <w:ind w:right="-19"/>
        <w:outlineLvl w:val="0"/>
        <w:rPr>
          <w:rFonts w:cs="Arial"/>
          <w:lang w:val="ru-RU"/>
        </w:rPr>
      </w:pPr>
      <w:r w:rsidRPr="00685E65">
        <w:rPr>
          <w:rFonts w:cs="Arial"/>
          <w:lang w:val="ru-RU"/>
        </w:rPr>
        <w:t>Јавно</w:t>
      </w:r>
      <w:r w:rsidR="008D2B23" w:rsidRPr="00685E65">
        <w:rPr>
          <w:rFonts w:cs="Arial"/>
          <w:lang w:val="ru-RU"/>
        </w:rPr>
        <w:t xml:space="preserve"> </w:t>
      </w:r>
      <w:r w:rsidRPr="00685E65">
        <w:rPr>
          <w:rFonts w:cs="Arial"/>
          <w:lang w:val="ru-RU"/>
        </w:rPr>
        <w:t>предузеће</w:t>
      </w:r>
      <w:r w:rsidR="008D2B23" w:rsidRPr="00685E65">
        <w:rPr>
          <w:rFonts w:cs="Arial"/>
          <w:lang w:val="ru-RU"/>
        </w:rPr>
        <w:t xml:space="preserve"> </w:t>
      </w:r>
      <w:r w:rsidR="00AA3D77" w:rsidRPr="00685E65">
        <w:rPr>
          <w:rFonts w:cs="Arial"/>
          <w:lang w:val="sr-Latn-RS"/>
        </w:rPr>
        <w:t xml:space="preserve">  </w:t>
      </w:r>
      <w:r w:rsidR="008D2B23" w:rsidRPr="00685E65">
        <w:rPr>
          <w:rFonts w:cs="Arial"/>
          <w:lang w:val="ru-RU"/>
        </w:rPr>
        <w:t>„</w:t>
      </w:r>
      <w:r w:rsidRPr="00685E65">
        <w:rPr>
          <w:rFonts w:cs="Arial"/>
          <w:lang w:val="ru-RU"/>
        </w:rPr>
        <w:t>Електропривреда</w:t>
      </w:r>
      <w:r w:rsidR="008D2B23" w:rsidRPr="00685E65">
        <w:rPr>
          <w:rFonts w:cs="Arial"/>
          <w:lang w:val="ru-RU"/>
        </w:rPr>
        <w:t xml:space="preserve"> </w:t>
      </w:r>
      <w:r w:rsidRPr="00685E65">
        <w:rPr>
          <w:rFonts w:cs="Arial"/>
          <w:lang w:val="ru-RU"/>
        </w:rPr>
        <w:t>Србије</w:t>
      </w:r>
      <w:r w:rsidR="008D2B23" w:rsidRPr="00685E65">
        <w:rPr>
          <w:rFonts w:cs="Arial"/>
          <w:lang w:val="ru-RU"/>
        </w:rPr>
        <w:t xml:space="preserve">“, </w:t>
      </w:r>
      <w:r w:rsidRPr="00685E65">
        <w:rPr>
          <w:rFonts w:cs="Arial"/>
          <w:lang w:val="ru-RU"/>
        </w:rPr>
        <w:t>огранак</w:t>
      </w:r>
      <w:r w:rsidR="0095708A" w:rsidRPr="00685E65">
        <w:rPr>
          <w:rFonts w:cs="Arial"/>
          <w:lang w:val="ru-RU"/>
        </w:rPr>
        <w:t xml:space="preserve"> </w:t>
      </w:r>
      <w:r w:rsidRPr="00685E65">
        <w:rPr>
          <w:rFonts w:cs="Arial"/>
          <w:lang w:val="ru-RU"/>
        </w:rPr>
        <w:t>ТЕНТ</w:t>
      </w:r>
      <w:r w:rsidR="008D2B23" w:rsidRPr="00685E65">
        <w:rPr>
          <w:rFonts w:cs="Arial"/>
          <w:lang w:val="ru-RU"/>
        </w:rPr>
        <w:t>,</w:t>
      </w:r>
      <w:r w:rsidR="00613B13" w:rsidRPr="00685E65">
        <w:rPr>
          <w:rFonts w:cs="Arial"/>
          <w:color w:val="00B0F0"/>
          <w:lang w:val="ru-RU"/>
        </w:rPr>
        <w:t xml:space="preserve"> </w:t>
      </w:r>
      <w:r w:rsidR="004C0B83" w:rsidRPr="00685E65">
        <w:rPr>
          <w:rFonts w:cs="Arial"/>
          <w:lang w:val="ru-RU"/>
        </w:rPr>
        <w:t xml:space="preserve">11500 </w:t>
      </w:r>
      <w:r w:rsidRPr="00685E65">
        <w:rPr>
          <w:rFonts w:cs="Arial"/>
          <w:lang w:val="ru-RU"/>
        </w:rPr>
        <w:t>Обренова</w:t>
      </w:r>
      <w:r w:rsidR="004C0B83" w:rsidRPr="00685E65">
        <w:rPr>
          <w:rFonts w:cs="Arial"/>
          <w:lang w:val="ru-RU"/>
        </w:rPr>
        <w:t>ц,</w:t>
      </w:r>
      <w:r w:rsidR="004C0B83" w:rsidRPr="00685E65">
        <w:rPr>
          <w:rFonts w:cs="Arial"/>
          <w:color w:val="00B0F0"/>
          <w:lang w:val="ru-RU"/>
        </w:rPr>
        <w:t xml:space="preserve"> </w:t>
      </w:r>
      <w:r w:rsidRPr="00685E65">
        <w:rPr>
          <w:rFonts w:cs="Arial"/>
        </w:rPr>
        <w:t>Богољуба</w:t>
      </w:r>
      <w:r w:rsidR="004C0B83" w:rsidRPr="00685E65">
        <w:rPr>
          <w:rFonts w:cs="Arial"/>
        </w:rPr>
        <w:t xml:space="preserve"> </w:t>
      </w:r>
      <w:r w:rsidRPr="00685E65">
        <w:rPr>
          <w:rFonts w:cs="Arial"/>
        </w:rPr>
        <w:t>Уро</w:t>
      </w:r>
      <w:r w:rsidR="004C0B83" w:rsidRPr="00685E65">
        <w:rPr>
          <w:rFonts w:cs="Arial"/>
        </w:rPr>
        <w:t>ш</w:t>
      </w:r>
      <w:r w:rsidRPr="00685E65">
        <w:rPr>
          <w:rFonts w:cs="Arial"/>
        </w:rPr>
        <w:t>евића</w:t>
      </w:r>
      <w:r w:rsidR="004C0B83" w:rsidRPr="00685E65">
        <w:rPr>
          <w:rFonts w:cs="Arial"/>
          <w:lang w:val="sr-Cyrl-RS"/>
        </w:rPr>
        <w:t>-</w:t>
      </w:r>
      <w:r w:rsidRPr="00685E65">
        <w:rPr>
          <w:rFonts w:cs="Arial"/>
        </w:rPr>
        <w:t>Црног</w:t>
      </w:r>
      <w:r w:rsidR="004C0B83" w:rsidRPr="00685E65">
        <w:rPr>
          <w:rFonts w:cs="Arial"/>
        </w:rPr>
        <w:t xml:space="preserve"> </w:t>
      </w:r>
      <w:r w:rsidRPr="00685E65">
        <w:rPr>
          <w:rFonts w:cs="Arial"/>
        </w:rPr>
        <w:t>број</w:t>
      </w:r>
      <w:r w:rsidR="004C0B83" w:rsidRPr="00685E65">
        <w:rPr>
          <w:rFonts w:cs="Arial"/>
        </w:rPr>
        <w:t xml:space="preserve"> 44</w:t>
      </w:r>
      <w:r w:rsidR="004C0B83" w:rsidRPr="00685E65">
        <w:rPr>
          <w:rFonts w:cs="Arial"/>
          <w:lang w:val="sr-Cyrl-RS"/>
        </w:rPr>
        <w:t>.</w:t>
      </w:r>
      <w:r w:rsidR="00613B13" w:rsidRPr="00685E65">
        <w:rPr>
          <w:rFonts w:cs="Arial"/>
          <w:color w:val="00B0F0"/>
          <w:lang w:val="ru-RU"/>
        </w:rPr>
        <w:t xml:space="preserve">, </w:t>
      </w:r>
      <w:r w:rsidRPr="00685E65">
        <w:rPr>
          <w:rFonts w:cs="Arial"/>
          <w:lang w:val="ru-RU"/>
        </w:rPr>
        <w:t>ПКА</w:t>
      </w:r>
      <w:r w:rsidR="008D2B23" w:rsidRPr="00685E65">
        <w:rPr>
          <w:rFonts w:cs="Arial"/>
          <w:lang w:val="ru-RU"/>
        </w:rPr>
        <w:t xml:space="preserve"> </w:t>
      </w:r>
      <w:r w:rsidRPr="00685E65">
        <w:rPr>
          <w:rFonts w:cs="Arial"/>
          <w:lang w:val="sr-Cyrl-RS"/>
        </w:rPr>
        <w:t>ТЕНТ</w:t>
      </w:r>
      <w:r w:rsidR="00AA5696" w:rsidRPr="00685E65">
        <w:rPr>
          <w:rFonts w:cs="Arial"/>
          <w:lang w:val="sr-Cyrl-RS"/>
        </w:rPr>
        <w:t xml:space="preserve"> </w:t>
      </w:r>
      <w:r w:rsidRPr="00685E65">
        <w:rPr>
          <w:rFonts w:cs="Arial"/>
          <w:lang w:val="sr-Cyrl-RS"/>
        </w:rPr>
        <w:t>А</w:t>
      </w:r>
      <w:r w:rsidR="004C0B83" w:rsidRPr="00685E65">
        <w:rPr>
          <w:rFonts w:cs="Arial"/>
          <w:lang w:val="sr-Cyrl-RS"/>
        </w:rPr>
        <w:t>,</w:t>
      </w:r>
      <w:r w:rsidR="00266FE9" w:rsidRPr="00685E65">
        <w:rPr>
          <w:rFonts w:cs="Arial"/>
        </w:rPr>
        <w:t xml:space="preserve"> </w:t>
      </w:r>
      <w:r w:rsidRPr="00685E65">
        <w:rPr>
          <w:rFonts w:cs="Arial"/>
          <w:lang w:val="ru-RU"/>
        </w:rPr>
        <w:t>писарни</w:t>
      </w:r>
      <w:r w:rsidR="008D2B23" w:rsidRPr="00685E65">
        <w:rPr>
          <w:rFonts w:cs="Arial"/>
          <w:lang w:val="ru-RU"/>
        </w:rPr>
        <w:t>ц</w:t>
      </w:r>
      <w:r w:rsidRPr="00685E65">
        <w:rPr>
          <w:rFonts w:cs="Arial"/>
          <w:lang w:val="ru-RU"/>
        </w:rPr>
        <w:t>а</w:t>
      </w:r>
      <w:r w:rsidR="008D2B23" w:rsidRPr="00685E65">
        <w:rPr>
          <w:rFonts w:cs="Arial"/>
          <w:lang w:val="ru-RU"/>
        </w:rPr>
        <w:t xml:space="preserve"> - </w:t>
      </w:r>
      <w:r w:rsidRPr="00685E65">
        <w:rPr>
          <w:rFonts w:cs="Arial"/>
          <w:lang w:val="ru-RU"/>
        </w:rPr>
        <w:t>са</w:t>
      </w:r>
      <w:r w:rsidR="008D2B23" w:rsidRPr="00685E65">
        <w:rPr>
          <w:rFonts w:cs="Arial"/>
          <w:lang w:val="ru-RU"/>
        </w:rPr>
        <w:t xml:space="preserve"> </w:t>
      </w:r>
      <w:r w:rsidRPr="00685E65">
        <w:rPr>
          <w:rFonts w:cs="Arial"/>
          <w:lang w:val="ru-RU"/>
        </w:rPr>
        <w:t>назнаком</w:t>
      </w:r>
      <w:r w:rsidR="008D2B23" w:rsidRPr="00685E65">
        <w:rPr>
          <w:rFonts w:cs="Arial"/>
          <w:lang w:val="ru-RU"/>
        </w:rPr>
        <w:t>: „</w:t>
      </w:r>
      <w:r w:rsidRPr="00685E65">
        <w:rPr>
          <w:rFonts w:cs="Arial"/>
          <w:lang w:val="ru-RU"/>
        </w:rPr>
        <w:t>Понуда</w:t>
      </w:r>
      <w:r w:rsidR="008D2B23" w:rsidRPr="00685E65">
        <w:rPr>
          <w:rFonts w:cs="Arial"/>
          <w:lang w:val="ru-RU"/>
        </w:rPr>
        <w:t xml:space="preserve"> </w:t>
      </w:r>
      <w:r w:rsidRPr="00685E65">
        <w:rPr>
          <w:rFonts w:cs="Arial"/>
          <w:lang w:val="ru-RU"/>
        </w:rPr>
        <w:t>за</w:t>
      </w:r>
      <w:r w:rsidR="008D2B23" w:rsidRPr="00685E65">
        <w:rPr>
          <w:rFonts w:cs="Arial"/>
          <w:lang w:val="ru-RU"/>
        </w:rPr>
        <w:t xml:space="preserve"> </w:t>
      </w:r>
      <w:r w:rsidRPr="00685E65">
        <w:rPr>
          <w:rFonts w:cs="Arial"/>
          <w:lang w:val="ru-RU"/>
        </w:rPr>
        <w:t>јавну</w:t>
      </w:r>
      <w:r w:rsidR="00F43034" w:rsidRPr="00685E65">
        <w:rPr>
          <w:rFonts w:cs="Arial"/>
          <w:lang w:val="ru-RU"/>
        </w:rPr>
        <w:t xml:space="preserve"> </w:t>
      </w:r>
      <w:r w:rsidRPr="00685E65">
        <w:rPr>
          <w:rFonts w:cs="Arial"/>
          <w:lang w:val="ru-RU"/>
        </w:rPr>
        <w:t>набавку</w:t>
      </w:r>
      <w:r w:rsidR="004C0B83" w:rsidRPr="00685E65">
        <w:rPr>
          <w:rFonts w:cs="Arial"/>
          <w:lang w:val="ru-RU"/>
        </w:rPr>
        <w:t xml:space="preserve">: </w:t>
      </w:r>
    </w:p>
    <w:p w:rsidR="00782E9C" w:rsidRPr="00782E9C" w:rsidRDefault="00782E9C" w:rsidP="00782E9C">
      <w:pPr>
        <w:spacing w:before="0"/>
        <w:ind w:left="-360" w:right="-14"/>
        <w:rPr>
          <w:rFonts w:cs="Arial"/>
        </w:rPr>
      </w:pPr>
      <w:r>
        <w:rPr>
          <w:rFonts w:cs="Arial"/>
        </w:rPr>
        <w:t xml:space="preserve">      </w:t>
      </w:r>
      <w:r w:rsidRPr="00782E9C">
        <w:rPr>
          <w:rFonts w:cs="Arial"/>
        </w:rPr>
        <w:t xml:space="preserve">Партија 1: Унапређење система приступне контроле CО и О  </w:t>
      </w:r>
    </w:p>
    <w:p w:rsidR="00782E9C" w:rsidRPr="00782E9C" w:rsidRDefault="00782E9C" w:rsidP="00782E9C">
      <w:pPr>
        <w:spacing w:before="0"/>
        <w:ind w:left="-360" w:right="-14"/>
        <w:rPr>
          <w:rFonts w:cs="Arial"/>
        </w:rPr>
      </w:pPr>
      <w:r w:rsidRPr="00782E9C">
        <w:rPr>
          <w:rFonts w:cs="Arial"/>
        </w:rPr>
        <w:t xml:space="preserve">      Партија 2: Проширење видео надзора</w:t>
      </w:r>
      <w:r w:rsidRPr="00782E9C">
        <w:rPr>
          <w:rFonts w:cs="Arial"/>
          <w:lang w:val="sr-Cyrl-RS"/>
        </w:rPr>
        <w:t xml:space="preserve"> на критичним објектима</w:t>
      </w:r>
      <w:r w:rsidRPr="00782E9C">
        <w:rPr>
          <w:rFonts w:cs="Arial"/>
        </w:rPr>
        <w:t xml:space="preserve"> CО и О   </w:t>
      </w:r>
    </w:p>
    <w:p w:rsidR="008D2B23" w:rsidRPr="00782E9C" w:rsidRDefault="00782E9C" w:rsidP="00782E9C">
      <w:pPr>
        <w:ind w:right="-19"/>
        <w:outlineLvl w:val="0"/>
        <w:rPr>
          <w:rFonts w:cs="Arial"/>
          <w:b/>
          <w:lang w:val="sr-Cyrl-CS"/>
        </w:rPr>
      </w:pPr>
      <w:r w:rsidRPr="00782E9C">
        <w:rPr>
          <w:rFonts w:cs="Arial"/>
        </w:rPr>
        <w:t>Партија 3: Проширење система противпровалне заштите</w:t>
      </w:r>
      <w:r w:rsidRPr="00782E9C">
        <w:rPr>
          <w:rFonts w:cs="Arial"/>
          <w:lang w:val="ru-RU"/>
        </w:rPr>
        <w:t>.</w:t>
      </w:r>
      <w:r w:rsidRPr="00782E9C">
        <w:rPr>
          <w:rFonts w:cs="Arial"/>
        </w:rPr>
        <w:t xml:space="preserve"> </w:t>
      </w:r>
      <w:r w:rsidRPr="00782E9C">
        <w:rPr>
          <w:rFonts w:cs="Arial"/>
          <w:lang w:val="sr-Cyrl-RS"/>
        </w:rPr>
        <w:t>на критичним објектима</w:t>
      </w:r>
      <w:r w:rsidRPr="00782E9C">
        <w:rPr>
          <w:rFonts w:cs="Arial"/>
        </w:rPr>
        <w:t xml:space="preserve"> CО   и О,</w:t>
      </w:r>
      <w:r>
        <w:rPr>
          <w:rFonts w:cs="Arial"/>
        </w:rPr>
        <w:t xml:space="preserve"> </w:t>
      </w:r>
      <w:r w:rsidR="008928D5" w:rsidRPr="00782E9C">
        <w:rPr>
          <w:rFonts w:cs="Arial"/>
          <w:b/>
          <w:lang w:val="sr-Cyrl-RS"/>
        </w:rPr>
        <w:t xml:space="preserve"> </w:t>
      </w:r>
      <w:r w:rsidR="008928D5" w:rsidRPr="00782E9C">
        <w:rPr>
          <w:rFonts w:cs="Arial"/>
          <w:lang w:val="ru-RU"/>
        </w:rPr>
        <w:t xml:space="preserve">јавна набавка број: </w:t>
      </w:r>
      <w:r w:rsidRPr="00782E9C">
        <w:rPr>
          <w:rFonts w:cs="Arial"/>
          <w:b/>
          <w:lang w:val="sr-Cyrl-CS"/>
        </w:rPr>
        <w:t>3000/</w:t>
      </w:r>
      <w:r w:rsidRPr="00782E9C">
        <w:rPr>
          <w:rFonts w:cs="Arial"/>
          <w:b/>
          <w:lang w:val="sr-Latn-RS"/>
        </w:rPr>
        <w:t>0004</w:t>
      </w:r>
      <w:r w:rsidRPr="00782E9C">
        <w:rPr>
          <w:rFonts w:cs="Arial"/>
          <w:b/>
          <w:lang w:val="sr-Cyrl-CS"/>
        </w:rPr>
        <w:t xml:space="preserve">/2017 </w:t>
      </w:r>
      <w:r w:rsidRPr="00782E9C">
        <w:rPr>
          <w:rFonts w:cs="Arial"/>
          <w:b/>
          <w:lang w:val="sr-Latn-RS"/>
        </w:rPr>
        <w:t>,</w:t>
      </w:r>
      <w:r w:rsidRPr="00782E9C">
        <w:rPr>
          <w:rFonts w:cs="Arial"/>
          <w:b/>
          <w:lang w:val="sr-Cyrl-CS"/>
        </w:rPr>
        <w:t xml:space="preserve"> 3000/</w:t>
      </w:r>
      <w:r w:rsidRPr="00782E9C">
        <w:rPr>
          <w:rFonts w:cs="Arial"/>
          <w:b/>
          <w:lang w:val="sr-Latn-RS"/>
        </w:rPr>
        <w:t>0005</w:t>
      </w:r>
      <w:r w:rsidRPr="00782E9C">
        <w:rPr>
          <w:rFonts w:cs="Arial"/>
          <w:b/>
          <w:lang w:val="sr-Cyrl-CS"/>
        </w:rPr>
        <w:t>/2017</w:t>
      </w:r>
      <w:r w:rsidRPr="00782E9C">
        <w:rPr>
          <w:rFonts w:cs="Arial"/>
          <w:b/>
          <w:lang w:val="sr-Latn-RS"/>
        </w:rPr>
        <w:t>,</w:t>
      </w:r>
      <w:r w:rsidRPr="00782E9C">
        <w:rPr>
          <w:rFonts w:cs="Arial"/>
          <w:b/>
          <w:lang w:val="sr-Cyrl-CS"/>
        </w:rPr>
        <w:t xml:space="preserve"> 3000/</w:t>
      </w:r>
      <w:r w:rsidRPr="00782E9C">
        <w:rPr>
          <w:rFonts w:cs="Arial"/>
          <w:b/>
          <w:lang w:val="sr-Latn-RS"/>
        </w:rPr>
        <w:t>000</w:t>
      </w:r>
      <w:r w:rsidR="00024068">
        <w:rPr>
          <w:rFonts w:cs="Arial"/>
          <w:b/>
          <w:lang w:val="sr-Cyrl-RS"/>
        </w:rPr>
        <w:t>6</w:t>
      </w:r>
      <w:r w:rsidRPr="00782E9C">
        <w:rPr>
          <w:rFonts w:cs="Arial"/>
          <w:b/>
          <w:lang w:val="sr-Cyrl-CS"/>
        </w:rPr>
        <w:t xml:space="preserve">/2017 </w:t>
      </w:r>
      <w:r w:rsidRPr="00782E9C">
        <w:rPr>
          <w:rFonts w:cs="Arial"/>
          <w:b/>
          <w:lang w:val="sr-Latn-RS"/>
        </w:rPr>
        <w:t xml:space="preserve">  </w:t>
      </w:r>
      <w:r w:rsidRPr="00782E9C">
        <w:rPr>
          <w:rFonts w:cs="Arial"/>
          <w:b/>
          <w:lang w:val="sr-Cyrl-CS"/>
        </w:rPr>
        <w:t>(</w:t>
      </w:r>
      <w:r w:rsidRPr="00782E9C">
        <w:rPr>
          <w:rFonts w:cs="Arial"/>
          <w:b/>
          <w:lang w:val="sr-Latn-RS"/>
        </w:rPr>
        <w:t>1001</w:t>
      </w:r>
      <w:r w:rsidRPr="00782E9C">
        <w:rPr>
          <w:rFonts w:cs="Arial"/>
          <w:b/>
          <w:lang w:val="sr-Cyrl-CS"/>
        </w:rPr>
        <w:t>/2017</w:t>
      </w:r>
      <w:r w:rsidRPr="00782E9C">
        <w:rPr>
          <w:rFonts w:cs="Arial"/>
          <w:b/>
          <w:lang w:val="sr-Latn-RS"/>
        </w:rPr>
        <w:t>, 959/2017,958/2017</w:t>
      </w:r>
      <w:r w:rsidRPr="00782E9C">
        <w:rPr>
          <w:rFonts w:cs="Arial"/>
          <w:b/>
          <w:lang w:val="sr-Cyrl-CS"/>
        </w:rPr>
        <w:t>)</w:t>
      </w:r>
      <w:r w:rsidR="008928D5" w:rsidRPr="00782E9C">
        <w:rPr>
          <w:rFonts w:cs="Arial"/>
          <w:b/>
          <w:lang w:val="sr-Cyrl-CS"/>
        </w:rPr>
        <w:t xml:space="preserve">- </w:t>
      </w:r>
      <w:r w:rsidR="008928D5" w:rsidRPr="00782E9C">
        <w:rPr>
          <w:rFonts w:cs="Arial"/>
          <w:b/>
          <w:lang w:val="ru-RU"/>
        </w:rPr>
        <w:t>НЕ ОТВАРАТИ“.</w:t>
      </w:r>
    </w:p>
    <w:p w:rsidR="008D2B23" w:rsidRPr="00F10346" w:rsidRDefault="00B83D82" w:rsidP="008D2B23">
      <w:pPr>
        <w:pStyle w:val="KDParagraf"/>
        <w:spacing w:before="0"/>
        <w:rPr>
          <w:rFonts w:cs="Arial"/>
        </w:rPr>
      </w:pPr>
      <w:r>
        <w:rPr>
          <w:rFonts w:cs="Arial"/>
        </w:rPr>
        <w:t>На</w:t>
      </w:r>
      <w:r w:rsidR="008D2B23" w:rsidRPr="00F10346">
        <w:rPr>
          <w:rFonts w:cs="Arial"/>
        </w:rPr>
        <w:t xml:space="preserve"> </w:t>
      </w:r>
      <w:r>
        <w:rPr>
          <w:rFonts w:cs="Arial"/>
        </w:rPr>
        <w:t>полеђини</w:t>
      </w:r>
      <w:r w:rsidR="008D2B23" w:rsidRPr="00F10346">
        <w:rPr>
          <w:rFonts w:cs="Arial"/>
        </w:rPr>
        <w:t xml:space="preserve"> </w:t>
      </w:r>
      <w:r>
        <w:rPr>
          <w:rFonts w:cs="Arial"/>
        </w:rPr>
        <w:t>коверте</w:t>
      </w:r>
      <w:r w:rsidR="008D2B23" w:rsidRPr="00F10346">
        <w:rPr>
          <w:rFonts w:cs="Arial"/>
        </w:rPr>
        <w:t xml:space="preserve"> </w:t>
      </w:r>
      <w:r>
        <w:rPr>
          <w:rFonts w:cs="Arial"/>
        </w:rPr>
        <w:t>обавезно</w:t>
      </w:r>
      <w:r w:rsidR="008D2B23" w:rsidRPr="00F10346">
        <w:rPr>
          <w:rFonts w:cs="Arial"/>
        </w:rPr>
        <w:t xml:space="preserve"> </w:t>
      </w:r>
      <w:r>
        <w:rPr>
          <w:rFonts w:cs="Arial"/>
        </w:rPr>
        <w:t>се</w:t>
      </w:r>
      <w:r w:rsidR="008D2B23" w:rsidRPr="00F10346">
        <w:rPr>
          <w:rFonts w:cs="Arial"/>
        </w:rPr>
        <w:t xml:space="preserve"> </w:t>
      </w:r>
      <w:r>
        <w:rPr>
          <w:rFonts w:cs="Arial"/>
        </w:rPr>
        <w:t>уписује</w:t>
      </w:r>
      <w:r w:rsidR="008D2B23" w:rsidRPr="00F10346">
        <w:rPr>
          <w:rFonts w:cs="Arial"/>
        </w:rPr>
        <w:t xml:space="preserve"> </w:t>
      </w:r>
      <w:r>
        <w:rPr>
          <w:rFonts w:cs="Arial"/>
        </w:rPr>
        <w:t>та</w:t>
      </w:r>
      <w:r w:rsidR="008D2B23" w:rsidRPr="00F10346">
        <w:rPr>
          <w:rFonts w:cs="Arial"/>
        </w:rPr>
        <w:t>ч</w:t>
      </w:r>
      <w:r>
        <w:rPr>
          <w:rFonts w:cs="Arial"/>
        </w:rPr>
        <w:t>ан</w:t>
      </w:r>
      <w:r w:rsidR="008D2B23" w:rsidRPr="00F10346">
        <w:rPr>
          <w:rFonts w:cs="Arial"/>
        </w:rPr>
        <w:t xml:space="preserve"> </w:t>
      </w:r>
      <w:r>
        <w:rPr>
          <w:rFonts w:cs="Arial"/>
        </w:rPr>
        <w:t>назив</w:t>
      </w:r>
      <w:r w:rsidR="008D2B23" w:rsidRPr="00F10346">
        <w:rPr>
          <w:rFonts w:cs="Arial"/>
        </w:rPr>
        <w:t xml:space="preserve"> </w:t>
      </w:r>
      <w:r>
        <w:rPr>
          <w:rFonts w:cs="Arial"/>
        </w:rPr>
        <w:t>и</w:t>
      </w:r>
      <w:r w:rsidR="008D2B23" w:rsidRPr="00F10346">
        <w:rPr>
          <w:rFonts w:cs="Arial"/>
        </w:rPr>
        <w:t xml:space="preserve"> </w:t>
      </w:r>
      <w:r>
        <w:rPr>
          <w:rFonts w:cs="Arial"/>
        </w:rPr>
        <w:t>адреса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телефон</w:t>
      </w:r>
      <w:r w:rsidR="008D2B23" w:rsidRPr="00F10346">
        <w:rPr>
          <w:rFonts w:cs="Arial"/>
        </w:rPr>
        <w:t xml:space="preserve"> </w:t>
      </w:r>
      <w:r>
        <w:rPr>
          <w:rFonts w:cs="Arial"/>
        </w:rPr>
        <w:t>и</w:t>
      </w:r>
      <w:r w:rsidR="008D2B23" w:rsidRPr="00F10346">
        <w:rPr>
          <w:rFonts w:cs="Arial"/>
        </w:rPr>
        <w:t xml:space="preserve"> </w:t>
      </w:r>
      <w:r>
        <w:rPr>
          <w:rFonts w:cs="Arial"/>
        </w:rPr>
        <w:t>факс</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као</w:t>
      </w:r>
      <w:r w:rsidR="008D2B23" w:rsidRPr="00F10346">
        <w:rPr>
          <w:rFonts w:cs="Arial"/>
        </w:rPr>
        <w:t xml:space="preserve"> </w:t>
      </w:r>
      <w:r>
        <w:rPr>
          <w:rFonts w:cs="Arial"/>
        </w:rPr>
        <w:t>и</w:t>
      </w:r>
      <w:r w:rsidR="008D2B23" w:rsidRPr="00F10346">
        <w:rPr>
          <w:rFonts w:cs="Arial"/>
        </w:rPr>
        <w:t xml:space="preserve"> </w:t>
      </w:r>
      <w:r>
        <w:rPr>
          <w:rFonts w:cs="Arial"/>
        </w:rPr>
        <w:t>име</w:t>
      </w:r>
      <w:r w:rsidR="008D2B23" w:rsidRPr="00F10346">
        <w:rPr>
          <w:rFonts w:cs="Arial"/>
        </w:rPr>
        <w:t xml:space="preserve"> </w:t>
      </w:r>
      <w:r>
        <w:rPr>
          <w:rFonts w:cs="Arial"/>
        </w:rPr>
        <w:t>и</w:t>
      </w:r>
      <w:r w:rsidR="008D2B23" w:rsidRPr="00F10346">
        <w:rPr>
          <w:rFonts w:cs="Arial"/>
        </w:rPr>
        <w:t xml:space="preserve"> </w:t>
      </w:r>
      <w:r>
        <w:rPr>
          <w:rFonts w:cs="Arial"/>
        </w:rPr>
        <w:t>презиме</w:t>
      </w:r>
      <w:r w:rsidR="008D2B23" w:rsidRPr="00F10346">
        <w:rPr>
          <w:rFonts w:cs="Arial"/>
        </w:rPr>
        <w:t xml:space="preserve"> </w:t>
      </w:r>
      <w:r>
        <w:rPr>
          <w:rFonts w:cs="Arial"/>
        </w:rPr>
        <w:t>овла</w:t>
      </w:r>
      <w:r w:rsidR="008D2B23" w:rsidRPr="00F10346">
        <w:rPr>
          <w:rFonts w:cs="Arial"/>
        </w:rPr>
        <w:t>ш</w:t>
      </w:r>
      <w:r>
        <w:rPr>
          <w:rFonts w:cs="Arial"/>
        </w:rPr>
        <w:t>ћеног</w:t>
      </w:r>
      <w:r w:rsidR="008D2B23" w:rsidRPr="00F10346">
        <w:rPr>
          <w:rFonts w:cs="Arial"/>
        </w:rPr>
        <w:t xml:space="preserve"> </w:t>
      </w:r>
      <w:r>
        <w:rPr>
          <w:rFonts w:cs="Arial"/>
        </w:rPr>
        <w:t>ли</w:t>
      </w:r>
      <w:r w:rsidR="008D2B23" w:rsidRPr="00F10346">
        <w:rPr>
          <w:rFonts w:cs="Arial"/>
        </w:rPr>
        <w:t>ц</w:t>
      </w:r>
      <w:r>
        <w:rPr>
          <w:rFonts w:cs="Arial"/>
        </w:rPr>
        <w:t>а</w:t>
      </w:r>
      <w:r w:rsidR="008D2B23" w:rsidRPr="00F10346">
        <w:rPr>
          <w:rFonts w:cs="Arial"/>
        </w:rPr>
        <w:t xml:space="preserve"> </w:t>
      </w:r>
      <w:r>
        <w:rPr>
          <w:rFonts w:cs="Arial"/>
        </w:rPr>
        <w:t>за</w:t>
      </w:r>
      <w:r w:rsidR="008D2B23" w:rsidRPr="00F10346">
        <w:rPr>
          <w:rFonts w:cs="Arial"/>
        </w:rPr>
        <w:t xml:space="preserve"> </w:t>
      </w:r>
      <w:r>
        <w:rPr>
          <w:rFonts w:cs="Arial"/>
        </w:rPr>
        <w:t>контакт</w:t>
      </w:r>
      <w:r w:rsidR="008D2B23" w:rsidRPr="00F10346">
        <w:rPr>
          <w:rFonts w:cs="Arial"/>
        </w:rPr>
        <w:t>.</w:t>
      </w:r>
    </w:p>
    <w:p w:rsidR="008D2B23" w:rsidRPr="00F10346" w:rsidRDefault="00B83D82" w:rsidP="008D2B23">
      <w:pPr>
        <w:pStyle w:val="KDParagraf"/>
        <w:spacing w:before="0"/>
        <w:rPr>
          <w:rFonts w:cs="Arial"/>
        </w:rPr>
      </w:pPr>
      <w:r>
        <w:rPr>
          <w:rFonts w:eastAsia="TimesNewRomanPSMT" w:cs="Arial"/>
          <w:bCs/>
        </w:rPr>
        <w:lastRenderedPageBreak/>
        <w:t>У</w:t>
      </w:r>
      <w:r w:rsidR="008D2B23" w:rsidRPr="00F10346">
        <w:rPr>
          <w:rFonts w:eastAsia="TimesNewRomanPSMT" w:cs="Arial"/>
          <w:bCs/>
        </w:rPr>
        <w:t xml:space="preserve"> </w:t>
      </w:r>
      <w:r>
        <w:rPr>
          <w:rFonts w:eastAsia="TimesNewRomanPSMT" w:cs="Arial"/>
          <w:bCs/>
        </w:rPr>
        <w:t>слу</w:t>
      </w:r>
      <w:r w:rsidR="008D2B23" w:rsidRPr="00F10346">
        <w:rPr>
          <w:rFonts w:eastAsia="TimesNewRomanPSMT" w:cs="Arial"/>
          <w:bCs/>
        </w:rPr>
        <w:t>ч</w:t>
      </w:r>
      <w:r>
        <w:rPr>
          <w:rFonts w:eastAsia="TimesNewRomanPSMT" w:cs="Arial"/>
          <w:bCs/>
        </w:rPr>
        <w:t>ају</w:t>
      </w:r>
      <w:r w:rsidR="008D2B23" w:rsidRPr="00F10346">
        <w:rPr>
          <w:rFonts w:eastAsia="TimesNewRomanPSMT" w:cs="Arial"/>
          <w:bCs/>
        </w:rPr>
        <w:t xml:space="preserve"> </w:t>
      </w:r>
      <w:r>
        <w:rPr>
          <w:rFonts w:eastAsia="TimesNewRomanPSMT" w:cs="Arial"/>
          <w:bCs/>
        </w:rPr>
        <w:t>да</w:t>
      </w:r>
      <w:r w:rsidR="008D2B23" w:rsidRPr="00F10346">
        <w:rPr>
          <w:rFonts w:eastAsia="TimesNewRomanPSMT" w:cs="Arial"/>
          <w:bCs/>
        </w:rPr>
        <w:t xml:space="preserve"> </w:t>
      </w:r>
      <w:r>
        <w:rPr>
          <w:rFonts w:eastAsia="TimesNewRomanPSMT" w:cs="Arial"/>
          <w:bCs/>
        </w:rPr>
        <w:t>понуду</w:t>
      </w:r>
      <w:r w:rsidR="008D2B23" w:rsidRPr="00F10346">
        <w:rPr>
          <w:rFonts w:eastAsia="TimesNewRomanPSMT" w:cs="Arial"/>
          <w:bCs/>
        </w:rPr>
        <w:t xml:space="preserve"> </w:t>
      </w:r>
      <w:r>
        <w:rPr>
          <w:rFonts w:eastAsia="TimesNewRomanPSMT" w:cs="Arial"/>
          <w:bCs/>
        </w:rPr>
        <w:t>подноси</w:t>
      </w:r>
      <w:r w:rsidR="008D2B23" w:rsidRPr="00F10346">
        <w:rPr>
          <w:rFonts w:eastAsia="TimesNewRomanPSMT" w:cs="Arial"/>
          <w:bCs/>
        </w:rPr>
        <w:t xml:space="preserve"> </w:t>
      </w:r>
      <w:r>
        <w:rPr>
          <w:rFonts w:eastAsia="TimesNewRomanPSMT" w:cs="Arial"/>
          <w:bCs/>
        </w:rPr>
        <w:t>група</w:t>
      </w:r>
      <w:r w:rsidR="008D2B23" w:rsidRPr="00F10346">
        <w:rPr>
          <w:rFonts w:eastAsia="TimesNewRomanPSMT" w:cs="Arial"/>
          <w:bCs/>
        </w:rPr>
        <w:t xml:space="preserve"> </w:t>
      </w:r>
      <w:r>
        <w:rPr>
          <w:rFonts w:eastAsia="TimesNewRomanPSMT" w:cs="Arial"/>
          <w:bCs/>
        </w:rPr>
        <w:t>понуђа</w:t>
      </w:r>
      <w:r w:rsidR="009B3371" w:rsidRPr="00F10346">
        <w:rPr>
          <w:rFonts w:eastAsia="TimesNewRomanPSMT" w:cs="Arial"/>
          <w:bCs/>
        </w:rPr>
        <w:t>ч</w:t>
      </w:r>
      <w:r>
        <w:rPr>
          <w:rFonts w:eastAsia="TimesNewRomanPSMT" w:cs="Arial"/>
          <w:bCs/>
        </w:rPr>
        <w:t>а</w:t>
      </w:r>
      <w:r w:rsidR="009B3371" w:rsidRPr="00F10346">
        <w:rPr>
          <w:rFonts w:eastAsia="TimesNewRomanPSMT" w:cs="Arial"/>
          <w:bCs/>
        </w:rPr>
        <w:t xml:space="preserve">, </w:t>
      </w:r>
      <w:r>
        <w:rPr>
          <w:rFonts w:eastAsia="TimesNewRomanPSMT" w:cs="Arial"/>
          <w:bCs/>
        </w:rPr>
        <w:t>на</w:t>
      </w:r>
      <w:r w:rsidR="009B3371" w:rsidRPr="00F10346">
        <w:rPr>
          <w:rFonts w:eastAsia="TimesNewRomanPSMT" w:cs="Arial"/>
          <w:bCs/>
        </w:rPr>
        <w:t xml:space="preserve"> </w:t>
      </w:r>
      <w:r>
        <w:rPr>
          <w:rFonts w:eastAsia="TimesNewRomanPSMT" w:cs="Arial"/>
          <w:bCs/>
        </w:rPr>
        <w:t>полеђини</w:t>
      </w:r>
      <w:r w:rsidR="009B3371" w:rsidRPr="00F10346">
        <w:rPr>
          <w:rFonts w:eastAsia="TimesNewRomanPSMT" w:cs="Arial"/>
          <w:bCs/>
        </w:rPr>
        <w:t xml:space="preserve"> </w:t>
      </w:r>
      <w:r>
        <w:rPr>
          <w:rFonts w:eastAsia="TimesNewRomanPSMT" w:cs="Arial"/>
          <w:bCs/>
        </w:rPr>
        <w:t>коверте</w:t>
      </w:r>
      <w:r w:rsidR="009B3371" w:rsidRPr="00F10346">
        <w:rPr>
          <w:rFonts w:eastAsia="TimesNewRomanPSMT" w:cs="Arial"/>
          <w:bCs/>
        </w:rPr>
        <w:t xml:space="preserve"> </w:t>
      </w:r>
      <w:r w:rsidR="008D2B23" w:rsidRPr="00F10346">
        <w:rPr>
          <w:rFonts w:eastAsia="TimesNewRomanPSMT" w:cs="Arial"/>
          <w:bCs/>
        </w:rPr>
        <w:t xml:space="preserve"> </w:t>
      </w:r>
      <w:r>
        <w:rPr>
          <w:rFonts w:eastAsia="TimesNewRomanPSMT" w:cs="Arial"/>
          <w:bCs/>
        </w:rPr>
        <w:t>назна</w:t>
      </w:r>
      <w:r w:rsidR="008D2B23" w:rsidRPr="00F10346">
        <w:rPr>
          <w:rFonts w:eastAsia="TimesNewRomanPSMT" w:cs="Arial"/>
          <w:bCs/>
        </w:rPr>
        <w:t>ч</w:t>
      </w:r>
      <w:r>
        <w:rPr>
          <w:rFonts w:eastAsia="TimesNewRomanPSMT" w:cs="Arial"/>
          <w:bCs/>
        </w:rPr>
        <w:t>ити</w:t>
      </w:r>
      <w:r w:rsidR="008D2B23" w:rsidRPr="00F10346">
        <w:rPr>
          <w:rFonts w:eastAsia="TimesNewRomanPSMT" w:cs="Arial"/>
          <w:bCs/>
        </w:rPr>
        <w:t xml:space="preserve"> </w:t>
      </w:r>
      <w:r>
        <w:rPr>
          <w:rFonts w:eastAsia="TimesNewRomanPSMT" w:cs="Arial"/>
          <w:bCs/>
        </w:rPr>
        <w:t>да</w:t>
      </w:r>
      <w:r w:rsidR="008D2B23" w:rsidRPr="00F10346">
        <w:rPr>
          <w:rFonts w:eastAsia="TimesNewRomanPSMT" w:cs="Arial"/>
          <w:bCs/>
        </w:rPr>
        <w:t xml:space="preserve"> </w:t>
      </w:r>
      <w:r>
        <w:rPr>
          <w:rFonts w:eastAsia="TimesNewRomanPSMT" w:cs="Arial"/>
          <w:bCs/>
        </w:rPr>
        <w:t>се</w:t>
      </w:r>
      <w:r w:rsidR="008D2B23" w:rsidRPr="00F10346">
        <w:rPr>
          <w:rFonts w:eastAsia="TimesNewRomanPSMT" w:cs="Arial"/>
          <w:bCs/>
        </w:rPr>
        <w:t xml:space="preserve"> </w:t>
      </w:r>
      <w:r>
        <w:rPr>
          <w:rFonts w:eastAsia="TimesNewRomanPSMT" w:cs="Arial"/>
          <w:bCs/>
        </w:rPr>
        <w:t>ради</w:t>
      </w:r>
      <w:r w:rsidR="008D2B23" w:rsidRPr="00F10346">
        <w:rPr>
          <w:rFonts w:eastAsia="TimesNewRomanPSMT" w:cs="Arial"/>
          <w:bCs/>
        </w:rPr>
        <w:t xml:space="preserve"> </w:t>
      </w:r>
      <w:r>
        <w:rPr>
          <w:rFonts w:eastAsia="TimesNewRomanPSMT" w:cs="Arial"/>
          <w:bCs/>
        </w:rPr>
        <w:t>о</w:t>
      </w:r>
      <w:r w:rsidR="008D2B23" w:rsidRPr="00F10346">
        <w:rPr>
          <w:rFonts w:eastAsia="TimesNewRomanPSMT" w:cs="Arial"/>
          <w:bCs/>
        </w:rPr>
        <w:t xml:space="preserve"> </w:t>
      </w:r>
      <w:r>
        <w:rPr>
          <w:rFonts w:eastAsia="TimesNewRomanPSMT" w:cs="Arial"/>
          <w:bCs/>
        </w:rPr>
        <w:t>групи</w:t>
      </w:r>
      <w:r w:rsidR="008D2B23" w:rsidRPr="00F10346">
        <w:rPr>
          <w:rFonts w:eastAsia="TimesNewRomanPSMT" w:cs="Arial"/>
          <w:bCs/>
        </w:rPr>
        <w:t xml:space="preserve"> </w:t>
      </w:r>
      <w:r>
        <w:rPr>
          <w:rFonts w:eastAsia="TimesNewRomanPSMT" w:cs="Arial"/>
          <w:bCs/>
        </w:rPr>
        <w:t>понуђа</w:t>
      </w:r>
      <w:r w:rsidR="008D2B23" w:rsidRPr="00F10346">
        <w:rPr>
          <w:rFonts w:eastAsia="TimesNewRomanPSMT" w:cs="Arial"/>
          <w:bCs/>
        </w:rPr>
        <w:t>ч</w:t>
      </w:r>
      <w:r>
        <w:rPr>
          <w:rFonts w:eastAsia="TimesNewRomanPSMT" w:cs="Arial"/>
          <w:bCs/>
        </w:rPr>
        <w:t>а</w:t>
      </w:r>
      <w:r w:rsidR="008D2B23" w:rsidRPr="00F10346">
        <w:rPr>
          <w:rFonts w:eastAsia="TimesNewRomanPSMT" w:cs="Arial"/>
          <w:bCs/>
        </w:rPr>
        <w:t xml:space="preserve"> </w:t>
      </w:r>
      <w:r>
        <w:rPr>
          <w:rFonts w:eastAsia="TimesNewRomanPSMT" w:cs="Arial"/>
          <w:bCs/>
        </w:rPr>
        <w:t>и</w:t>
      </w:r>
      <w:r w:rsidR="008D2B23" w:rsidRPr="00F10346">
        <w:rPr>
          <w:rFonts w:eastAsia="TimesNewRomanPSMT" w:cs="Arial"/>
          <w:bCs/>
        </w:rPr>
        <w:t xml:space="preserve"> </w:t>
      </w:r>
      <w:r>
        <w:rPr>
          <w:rFonts w:eastAsia="TimesNewRomanPSMT" w:cs="Arial"/>
          <w:bCs/>
        </w:rPr>
        <w:t>навести</w:t>
      </w:r>
      <w:r w:rsidR="008D2B23" w:rsidRPr="00F10346">
        <w:rPr>
          <w:rFonts w:eastAsia="TimesNewRomanPSMT" w:cs="Arial"/>
          <w:bCs/>
        </w:rPr>
        <w:t xml:space="preserve"> </w:t>
      </w:r>
      <w:r>
        <w:rPr>
          <w:rFonts w:eastAsia="TimesNewRomanPSMT" w:cs="Arial"/>
          <w:bCs/>
        </w:rPr>
        <w:t>називе</w:t>
      </w:r>
      <w:r w:rsidR="008D2B23" w:rsidRPr="00F10346">
        <w:rPr>
          <w:rFonts w:eastAsia="TimesNewRomanPSMT" w:cs="Arial"/>
          <w:bCs/>
        </w:rPr>
        <w:t xml:space="preserve"> </w:t>
      </w:r>
      <w:r>
        <w:rPr>
          <w:rFonts w:eastAsia="TimesNewRomanPSMT" w:cs="Arial"/>
          <w:bCs/>
        </w:rPr>
        <w:t>и</w:t>
      </w:r>
      <w:r w:rsidR="008D2B23" w:rsidRPr="00F10346">
        <w:rPr>
          <w:rFonts w:eastAsia="TimesNewRomanPSMT" w:cs="Arial"/>
          <w:bCs/>
        </w:rPr>
        <w:t xml:space="preserve"> </w:t>
      </w:r>
      <w:r>
        <w:rPr>
          <w:rFonts w:eastAsia="TimesNewRomanPSMT" w:cs="Arial"/>
          <w:bCs/>
        </w:rPr>
        <w:t>адресу</w:t>
      </w:r>
      <w:r w:rsidR="008D2B23" w:rsidRPr="00F10346">
        <w:rPr>
          <w:rFonts w:eastAsia="TimesNewRomanPSMT" w:cs="Arial"/>
          <w:bCs/>
        </w:rPr>
        <w:t xml:space="preserve"> </w:t>
      </w:r>
      <w:r>
        <w:rPr>
          <w:rFonts w:eastAsia="TimesNewRomanPSMT" w:cs="Arial"/>
          <w:bCs/>
        </w:rPr>
        <w:t>сви</w:t>
      </w:r>
      <w:r w:rsidR="008D2B23" w:rsidRPr="00F10346">
        <w:rPr>
          <w:rFonts w:eastAsia="TimesNewRomanPSMT" w:cs="Arial"/>
          <w:bCs/>
        </w:rPr>
        <w:t>х ч</w:t>
      </w:r>
      <w:r>
        <w:rPr>
          <w:rFonts w:eastAsia="TimesNewRomanPSMT" w:cs="Arial"/>
          <w:bCs/>
        </w:rPr>
        <w:t>ланова</w:t>
      </w:r>
      <w:r w:rsidR="008D2B23" w:rsidRPr="00F10346">
        <w:rPr>
          <w:rFonts w:eastAsia="TimesNewRomanPSMT" w:cs="Arial"/>
          <w:bCs/>
        </w:rPr>
        <w:t xml:space="preserve"> </w:t>
      </w:r>
      <w:r>
        <w:rPr>
          <w:rFonts w:eastAsia="TimesNewRomanPSMT" w:cs="Arial"/>
          <w:bCs/>
        </w:rPr>
        <w:t>групе</w:t>
      </w:r>
      <w:r w:rsidR="008D2B23" w:rsidRPr="00F10346">
        <w:rPr>
          <w:rFonts w:eastAsia="TimesNewRomanPSMT" w:cs="Arial"/>
          <w:bCs/>
        </w:rPr>
        <w:t xml:space="preserve"> </w:t>
      </w:r>
      <w:r>
        <w:rPr>
          <w:rFonts w:eastAsia="TimesNewRomanPSMT" w:cs="Arial"/>
          <w:bCs/>
        </w:rPr>
        <w:t>понуђа</w:t>
      </w:r>
      <w:r w:rsidR="008D2B23" w:rsidRPr="00F10346">
        <w:rPr>
          <w:rFonts w:eastAsia="TimesNewRomanPSMT" w:cs="Arial"/>
          <w:bCs/>
        </w:rPr>
        <w:t>ч</w:t>
      </w:r>
      <w:r>
        <w:rPr>
          <w:rFonts w:eastAsia="TimesNewRomanPSMT" w:cs="Arial"/>
          <w:bCs/>
        </w:rPr>
        <w:t>а</w:t>
      </w:r>
      <w:r w:rsidR="008D2B23" w:rsidRPr="00F10346">
        <w:rPr>
          <w:rFonts w:cs="Arial"/>
        </w:rPr>
        <w:t>.</w:t>
      </w:r>
    </w:p>
    <w:p w:rsidR="00F43034" w:rsidRDefault="00B83D82" w:rsidP="00613B13">
      <w:pPr>
        <w:pStyle w:val="KDParagraf"/>
        <w:spacing w:before="0"/>
        <w:rPr>
          <w:rFonts w:cs="Arial"/>
        </w:rPr>
      </w:pPr>
      <w:r>
        <w:rPr>
          <w:rFonts w:cs="Arial"/>
        </w:rPr>
        <w:t>Уколико</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подносе</w:t>
      </w:r>
      <w:r w:rsidR="00613B13" w:rsidRPr="00F10346">
        <w:rPr>
          <w:rFonts w:cs="Arial"/>
        </w:rPr>
        <w:t xml:space="preserve"> </w:t>
      </w:r>
      <w:r>
        <w:rPr>
          <w:rFonts w:cs="Arial"/>
        </w:rPr>
        <w:t>заједни</w:t>
      </w:r>
      <w:r w:rsidR="00613B13" w:rsidRPr="00F10346">
        <w:rPr>
          <w:rFonts w:cs="Arial"/>
        </w:rPr>
        <w:t>ч</w:t>
      </w:r>
      <w:r>
        <w:rPr>
          <w:rFonts w:cs="Arial"/>
        </w:rPr>
        <w:t>ку</w:t>
      </w:r>
      <w:r w:rsidR="00613B13" w:rsidRPr="00F10346">
        <w:rPr>
          <w:rFonts w:cs="Arial"/>
        </w:rPr>
        <w:t xml:space="preserve"> </w:t>
      </w:r>
      <w:r>
        <w:rPr>
          <w:rFonts w:cs="Arial"/>
        </w:rPr>
        <w:t>понуду</w:t>
      </w:r>
      <w:r w:rsidR="00613B13" w:rsidRPr="00F10346">
        <w:rPr>
          <w:rFonts w:cs="Arial"/>
        </w:rPr>
        <w:t xml:space="preserve">, </w:t>
      </w:r>
      <w:r>
        <w:rPr>
          <w:rFonts w:cs="Arial"/>
        </w:rPr>
        <w:t>група</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може</w:t>
      </w:r>
      <w:r w:rsidR="00613B13" w:rsidRPr="00F10346">
        <w:rPr>
          <w:rFonts w:cs="Arial"/>
        </w:rPr>
        <w:t xml:space="preserve"> </w:t>
      </w:r>
      <w:r>
        <w:rPr>
          <w:rFonts w:cs="Arial"/>
        </w:rPr>
        <w:t>да</w:t>
      </w:r>
      <w:r w:rsidR="00613B13" w:rsidRPr="00F10346">
        <w:rPr>
          <w:rFonts w:cs="Arial"/>
        </w:rPr>
        <w:t xml:space="preserve"> </w:t>
      </w:r>
      <w:r>
        <w:rPr>
          <w:rFonts w:cs="Arial"/>
        </w:rPr>
        <w:t>се</w:t>
      </w:r>
      <w:r w:rsidR="00613B13" w:rsidRPr="00F10346">
        <w:rPr>
          <w:rFonts w:cs="Arial"/>
        </w:rPr>
        <w:t xml:space="preserve"> </w:t>
      </w:r>
      <w:r>
        <w:rPr>
          <w:rFonts w:cs="Arial"/>
        </w:rPr>
        <w:t>определи</w:t>
      </w:r>
      <w:r w:rsidR="00613B13" w:rsidRPr="00F10346">
        <w:rPr>
          <w:rFonts w:cs="Arial"/>
        </w:rPr>
        <w:t xml:space="preserve"> </w:t>
      </w:r>
      <w:r>
        <w:rPr>
          <w:rFonts w:cs="Arial"/>
        </w:rPr>
        <w:t>да</w:t>
      </w:r>
      <w:r w:rsidR="00613B13" w:rsidRPr="00F10346">
        <w:rPr>
          <w:rFonts w:cs="Arial"/>
        </w:rPr>
        <w:t xml:space="preserve"> </w:t>
      </w:r>
      <w:r>
        <w:rPr>
          <w:rFonts w:cs="Arial"/>
        </w:rPr>
        <w:t>обрас</w:t>
      </w:r>
      <w:r w:rsidR="00613B13" w:rsidRPr="00F10346">
        <w:rPr>
          <w:rFonts w:cs="Arial"/>
        </w:rPr>
        <w:t>ц</w:t>
      </w:r>
      <w:r>
        <w:rPr>
          <w:rFonts w:cs="Arial"/>
        </w:rPr>
        <w:t>е</w:t>
      </w:r>
      <w:r w:rsidR="00613B13" w:rsidRPr="00F10346">
        <w:rPr>
          <w:rFonts w:cs="Arial"/>
        </w:rPr>
        <w:t xml:space="preserve"> </w:t>
      </w:r>
      <w:r>
        <w:rPr>
          <w:rFonts w:cs="Arial"/>
        </w:rPr>
        <w:t>дате</w:t>
      </w:r>
      <w:r w:rsidR="00613B13" w:rsidRPr="00F10346">
        <w:rPr>
          <w:rFonts w:cs="Arial"/>
        </w:rPr>
        <w:t xml:space="preserve"> </w:t>
      </w:r>
      <w:r>
        <w:rPr>
          <w:rFonts w:cs="Arial"/>
        </w:rPr>
        <w:t>у</w:t>
      </w:r>
      <w:r w:rsidR="00613B13" w:rsidRPr="00F10346">
        <w:rPr>
          <w:rFonts w:cs="Arial"/>
        </w:rPr>
        <w:t xml:space="preserve"> </w:t>
      </w:r>
      <w:r>
        <w:rPr>
          <w:rFonts w:cs="Arial"/>
        </w:rPr>
        <w:t>конкурсној</w:t>
      </w:r>
      <w:r w:rsidR="00613B13" w:rsidRPr="00F10346">
        <w:rPr>
          <w:rFonts w:cs="Arial"/>
        </w:rPr>
        <w:t xml:space="preserve"> </w:t>
      </w:r>
      <w:r>
        <w:rPr>
          <w:rFonts w:cs="Arial"/>
        </w:rPr>
        <w:t>документа</w:t>
      </w:r>
      <w:r w:rsidR="00613B13" w:rsidRPr="00F10346">
        <w:rPr>
          <w:rFonts w:cs="Arial"/>
        </w:rPr>
        <w:t>ц</w:t>
      </w:r>
      <w:r>
        <w:rPr>
          <w:rFonts w:cs="Arial"/>
        </w:rPr>
        <w:t>ији</w:t>
      </w:r>
      <w:r w:rsidR="00613B13" w:rsidRPr="00F10346">
        <w:rPr>
          <w:rFonts w:cs="Arial"/>
        </w:rPr>
        <w:t xml:space="preserve"> </w:t>
      </w:r>
      <w:r>
        <w:rPr>
          <w:rFonts w:cs="Arial"/>
        </w:rPr>
        <w:t>потписују</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оверавају</w:t>
      </w:r>
      <w:r w:rsidR="00613B13" w:rsidRPr="00F10346">
        <w:rPr>
          <w:rFonts w:cs="Arial"/>
        </w:rPr>
        <w:t xml:space="preserve"> </w:t>
      </w:r>
      <w:r>
        <w:rPr>
          <w:rFonts w:cs="Arial"/>
        </w:rPr>
        <w:t>сви</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или</w:t>
      </w:r>
      <w:r w:rsidR="00613B13" w:rsidRPr="00F10346">
        <w:rPr>
          <w:rFonts w:cs="Arial"/>
        </w:rPr>
        <w:t xml:space="preserve"> </w:t>
      </w:r>
      <w:r>
        <w:rPr>
          <w:rFonts w:cs="Arial"/>
        </w:rPr>
        <w:t>група</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може</w:t>
      </w:r>
      <w:r w:rsidR="00613B13" w:rsidRPr="00F10346">
        <w:rPr>
          <w:rFonts w:cs="Arial"/>
        </w:rPr>
        <w:t xml:space="preserve"> </w:t>
      </w:r>
      <w:r>
        <w:rPr>
          <w:rFonts w:cs="Arial"/>
        </w:rPr>
        <w:t>да</w:t>
      </w:r>
      <w:r w:rsidR="00613B13" w:rsidRPr="00F10346">
        <w:rPr>
          <w:rFonts w:cs="Arial"/>
        </w:rPr>
        <w:t xml:space="preserve"> </w:t>
      </w:r>
      <w:r>
        <w:rPr>
          <w:rFonts w:cs="Arial"/>
        </w:rPr>
        <w:t>одреди</w:t>
      </w:r>
      <w:r w:rsidR="00613B13" w:rsidRPr="00F10346">
        <w:rPr>
          <w:rFonts w:cs="Arial"/>
        </w:rPr>
        <w:t xml:space="preserve"> </w:t>
      </w:r>
      <w:r>
        <w:rPr>
          <w:rFonts w:cs="Arial"/>
        </w:rPr>
        <w:t>једног</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који</w:t>
      </w:r>
      <w:r w:rsidR="00613B13" w:rsidRPr="00F10346">
        <w:rPr>
          <w:rFonts w:cs="Arial"/>
        </w:rPr>
        <w:t xml:space="preserve"> </w:t>
      </w:r>
      <w:r>
        <w:rPr>
          <w:rFonts w:cs="Arial"/>
        </w:rPr>
        <w:t>ће</w:t>
      </w:r>
      <w:r w:rsidR="00613B13" w:rsidRPr="00F10346">
        <w:rPr>
          <w:rFonts w:cs="Arial"/>
        </w:rPr>
        <w:t xml:space="preserve"> </w:t>
      </w:r>
    </w:p>
    <w:p w:rsidR="00613B13" w:rsidRPr="00F10346" w:rsidRDefault="00B83D82" w:rsidP="00613B13">
      <w:pPr>
        <w:pStyle w:val="KDParagraf"/>
        <w:spacing w:before="0"/>
        <w:rPr>
          <w:rFonts w:cs="Arial"/>
        </w:rPr>
      </w:pPr>
      <w:r>
        <w:rPr>
          <w:rFonts w:cs="Arial"/>
        </w:rPr>
        <w:t>потписивати</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оверавати</w:t>
      </w:r>
      <w:r w:rsidR="00613B13" w:rsidRPr="00F10346">
        <w:rPr>
          <w:rFonts w:cs="Arial"/>
        </w:rPr>
        <w:t xml:space="preserve"> </w:t>
      </w:r>
      <w:r>
        <w:rPr>
          <w:rFonts w:cs="Arial"/>
        </w:rPr>
        <w:t>обрас</w:t>
      </w:r>
      <w:r w:rsidR="00613B13" w:rsidRPr="00F10346">
        <w:rPr>
          <w:rFonts w:cs="Arial"/>
        </w:rPr>
        <w:t>ц</w:t>
      </w:r>
      <w:r>
        <w:rPr>
          <w:rFonts w:cs="Arial"/>
        </w:rPr>
        <w:t>е</w:t>
      </w:r>
      <w:r w:rsidR="00613B13" w:rsidRPr="00F10346">
        <w:rPr>
          <w:rFonts w:cs="Arial"/>
        </w:rPr>
        <w:t xml:space="preserve"> </w:t>
      </w:r>
      <w:r>
        <w:rPr>
          <w:rFonts w:cs="Arial"/>
        </w:rPr>
        <w:t>дате</w:t>
      </w:r>
      <w:r w:rsidR="00613B13" w:rsidRPr="00F10346">
        <w:rPr>
          <w:rFonts w:cs="Arial"/>
        </w:rPr>
        <w:t xml:space="preserve"> </w:t>
      </w:r>
      <w:r>
        <w:rPr>
          <w:rFonts w:cs="Arial"/>
        </w:rPr>
        <w:t>у</w:t>
      </w:r>
      <w:r w:rsidR="00613B13" w:rsidRPr="00F10346">
        <w:rPr>
          <w:rFonts w:cs="Arial"/>
        </w:rPr>
        <w:t xml:space="preserve"> </w:t>
      </w:r>
      <w:r>
        <w:rPr>
          <w:rFonts w:cs="Arial"/>
        </w:rPr>
        <w:t>конкурсној</w:t>
      </w:r>
      <w:r w:rsidR="00613B13" w:rsidRPr="00F10346">
        <w:rPr>
          <w:rFonts w:cs="Arial"/>
        </w:rPr>
        <w:t xml:space="preserve"> </w:t>
      </w:r>
      <w:r>
        <w:rPr>
          <w:rFonts w:cs="Arial"/>
        </w:rPr>
        <w:t>документа</w:t>
      </w:r>
      <w:r w:rsidR="00613B13" w:rsidRPr="00F10346">
        <w:rPr>
          <w:rFonts w:cs="Arial"/>
        </w:rPr>
        <w:t>ц</w:t>
      </w:r>
      <w:r>
        <w:rPr>
          <w:rFonts w:cs="Arial"/>
        </w:rPr>
        <w:t>ији</w:t>
      </w:r>
      <w:r w:rsidR="00613B13" w:rsidRPr="00F10346">
        <w:rPr>
          <w:rFonts w:cs="Arial"/>
        </w:rPr>
        <w:t xml:space="preserve">, </w:t>
      </w:r>
      <w:r>
        <w:rPr>
          <w:rFonts w:cs="Arial"/>
        </w:rPr>
        <w:t>изузев</w:t>
      </w:r>
      <w:r w:rsidR="00613B13" w:rsidRPr="00F10346">
        <w:rPr>
          <w:rFonts w:cs="Arial"/>
        </w:rPr>
        <w:t xml:space="preserve"> </w:t>
      </w:r>
      <w:r>
        <w:rPr>
          <w:rFonts w:cs="Arial"/>
        </w:rPr>
        <w:t>образа</w:t>
      </w:r>
      <w:r w:rsidR="00613B13" w:rsidRPr="00F10346">
        <w:rPr>
          <w:rFonts w:cs="Arial"/>
        </w:rPr>
        <w:t>ц</w:t>
      </w:r>
      <w:r>
        <w:rPr>
          <w:rFonts w:cs="Arial"/>
        </w:rPr>
        <w:t>а</w:t>
      </w:r>
      <w:r w:rsidR="00613B13" w:rsidRPr="00F10346">
        <w:rPr>
          <w:rFonts w:cs="Arial"/>
        </w:rPr>
        <w:t xml:space="preserve"> </w:t>
      </w:r>
      <w:r>
        <w:rPr>
          <w:rFonts w:cs="Arial"/>
        </w:rPr>
        <w:t>који</w:t>
      </w:r>
      <w:r w:rsidR="00613B13" w:rsidRPr="00F10346">
        <w:rPr>
          <w:rFonts w:cs="Arial"/>
        </w:rPr>
        <w:t xml:space="preserve"> </w:t>
      </w:r>
      <w:r>
        <w:rPr>
          <w:rFonts w:cs="Arial"/>
        </w:rPr>
        <w:t>подразумевају</w:t>
      </w:r>
      <w:r w:rsidR="00613B13" w:rsidRPr="00F10346">
        <w:rPr>
          <w:rFonts w:cs="Arial"/>
        </w:rPr>
        <w:t xml:space="preserve"> </w:t>
      </w:r>
      <w:r>
        <w:rPr>
          <w:rFonts w:cs="Arial"/>
        </w:rPr>
        <w:t>давање</w:t>
      </w:r>
      <w:r w:rsidR="00613B13" w:rsidRPr="00F10346">
        <w:rPr>
          <w:rFonts w:cs="Arial"/>
        </w:rPr>
        <w:t xml:space="preserve"> </w:t>
      </w:r>
      <w:r>
        <w:rPr>
          <w:rFonts w:cs="Arial"/>
        </w:rPr>
        <w:t>изјава</w:t>
      </w:r>
      <w:r w:rsidR="00613B13" w:rsidRPr="00F10346">
        <w:rPr>
          <w:rFonts w:cs="Arial"/>
        </w:rPr>
        <w:t xml:space="preserve"> </w:t>
      </w:r>
      <w:r>
        <w:rPr>
          <w:rFonts w:cs="Arial"/>
        </w:rPr>
        <w:t>под</w:t>
      </w:r>
      <w:r w:rsidR="00613B13" w:rsidRPr="00F10346">
        <w:rPr>
          <w:rFonts w:cs="Arial"/>
        </w:rPr>
        <w:t xml:space="preserve"> </w:t>
      </w:r>
      <w:r>
        <w:rPr>
          <w:rFonts w:cs="Arial"/>
        </w:rPr>
        <w:t>материјалном</w:t>
      </w:r>
      <w:r w:rsidR="00613B13" w:rsidRPr="00F10346">
        <w:rPr>
          <w:rFonts w:cs="Arial"/>
        </w:rPr>
        <w:t xml:space="preserve"> </w:t>
      </w:r>
      <w:r>
        <w:rPr>
          <w:rFonts w:cs="Arial"/>
        </w:rPr>
        <w:t>и</w:t>
      </w:r>
      <w:r w:rsidR="00613B13" w:rsidRPr="00F10346">
        <w:rPr>
          <w:rFonts w:cs="Arial"/>
        </w:rPr>
        <w:t xml:space="preserve"> </w:t>
      </w:r>
      <w:r>
        <w:rPr>
          <w:rFonts w:cs="Arial"/>
        </w:rPr>
        <w:t>криви</w:t>
      </w:r>
      <w:r w:rsidR="00613B13" w:rsidRPr="00F10346">
        <w:rPr>
          <w:rFonts w:cs="Arial"/>
        </w:rPr>
        <w:t>ч</w:t>
      </w:r>
      <w:r>
        <w:rPr>
          <w:rFonts w:cs="Arial"/>
        </w:rPr>
        <w:t>ном</w:t>
      </w:r>
      <w:r w:rsidR="00613B13" w:rsidRPr="00F10346">
        <w:rPr>
          <w:rFonts w:cs="Arial"/>
        </w:rPr>
        <w:t xml:space="preserve"> </w:t>
      </w:r>
      <w:r>
        <w:rPr>
          <w:rFonts w:cs="Arial"/>
        </w:rPr>
        <w:t>одговорно</w:t>
      </w:r>
      <w:r w:rsidR="00613B13" w:rsidRPr="00F10346">
        <w:rPr>
          <w:rFonts w:cs="Arial"/>
        </w:rPr>
        <w:t>ш</w:t>
      </w:r>
      <w:r>
        <w:rPr>
          <w:rFonts w:cs="Arial"/>
        </w:rPr>
        <w:t>ћу</w:t>
      </w:r>
      <w:r w:rsidR="00613B13" w:rsidRPr="00F10346">
        <w:rPr>
          <w:rFonts w:cs="Arial"/>
        </w:rPr>
        <w:t xml:space="preserve"> </w:t>
      </w:r>
      <w:r>
        <w:rPr>
          <w:rFonts w:cs="Arial"/>
        </w:rPr>
        <w:t>морају</w:t>
      </w:r>
      <w:r w:rsidR="00613B13" w:rsidRPr="00F10346">
        <w:rPr>
          <w:rFonts w:cs="Arial"/>
        </w:rPr>
        <w:t xml:space="preserve"> </w:t>
      </w:r>
      <w:r>
        <w:rPr>
          <w:rFonts w:cs="Arial"/>
        </w:rPr>
        <w:t>бити</w:t>
      </w:r>
      <w:r w:rsidR="00613B13" w:rsidRPr="00F10346">
        <w:rPr>
          <w:rFonts w:cs="Arial"/>
        </w:rPr>
        <w:t xml:space="preserve"> </w:t>
      </w:r>
      <w:r>
        <w:rPr>
          <w:rFonts w:cs="Arial"/>
        </w:rPr>
        <w:t>потписани</w:t>
      </w:r>
      <w:r w:rsidR="00613B13" w:rsidRPr="00F10346">
        <w:rPr>
          <w:rFonts w:cs="Arial"/>
        </w:rPr>
        <w:t xml:space="preserve"> </w:t>
      </w:r>
      <w:r>
        <w:rPr>
          <w:rFonts w:cs="Arial"/>
        </w:rPr>
        <w:t>и</w:t>
      </w:r>
      <w:r w:rsidR="00613B13" w:rsidRPr="00F10346">
        <w:rPr>
          <w:rFonts w:cs="Arial"/>
        </w:rPr>
        <w:t xml:space="preserve"> </w:t>
      </w:r>
      <w:r>
        <w:rPr>
          <w:rFonts w:cs="Arial"/>
        </w:rPr>
        <w:t>оверени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од</w:t>
      </w:r>
      <w:r w:rsidR="00613B13" w:rsidRPr="00F10346">
        <w:rPr>
          <w:rFonts w:cs="Arial"/>
        </w:rPr>
        <w:t xml:space="preserve"> </w:t>
      </w:r>
      <w:r>
        <w:rPr>
          <w:rFonts w:cs="Arial"/>
        </w:rPr>
        <w:t>стране</w:t>
      </w:r>
      <w:r w:rsidR="00613B13" w:rsidRPr="00F10346">
        <w:rPr>
          <w:rFonts w:cs="Arial"/>
        </w:rPr>
        <w:t xml:space="preserve"> </w:t>
      </w:r>
      <w:r>
        <w:rPr>
          <w:rFonts w:cs="Arial"/>
        </w:rPr>
        <w:t>сваког</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w:t>
      </w:r>
    </w:p>
    <w:p w:rsidR="00613B13" w:rsidRPr="00F10346" w:rsidRDefault="00B83D82" w:rsidP="00613B13">
      <w:pPr>
        <w:pStyle w:val="KDParagraf"/>
        <w:spacing w:before="0"/>
        <w:rPr>
          <w:rFonts w:cs="Arial"/>
        </w:rPr>
      </w:pPr>
      <w:r>
        <w:rPr>
          <w:rFonts w:cs="Arial"/>
        </w:rPr>
        <w:t>У</w:t>
      </w:r>
      <w:r w:rsidR="00613B13" w:rsidRPr="00F10346">
        <w:rPr>
          <w:rFonts w:cs="Arial"/>
        </w:rPr>
        <w:t xml:space="preserve"> </w:t>
      </w:r>
      <w:r>
        <w:rPr>
          <w:rFonts w:cs="Arial"/>
        </w:rPr>
        <w:t>слу</w:t>
      </w:r>
      <w:r w:rsidR="00613B13" w:rsidRPr="00F10346">
        <w:rPr>
          <w:rFonts w:cs="Arial"/>
        </w:rPr>
        <w:t>ч</w:t>
      </w:r>
      <w:r>
        <w:rPr>
          <w:rFonts w:cs="Arial"/>
        </w:rPr>
        <w:t>ају</w:t>
      </w:r>
      <w:r w:rsidR="00613B13" w:rsidRPr="00F10346">
        <w:rPr>
          <w:rFonts w:cs="Arial"/>
        </w:rPr>
        <w:t xml:space="preserve"> </w:t>
      </w:r>
      <w:r>
        <w:rPr>
          <w:rFonts w:cs="Arial"/>
        </w:rPr>
        <w:t>да</w:t>
      </w:r>
      <w:r w:rsidR="00613B13" w:rsidRPr="00F10346">
        <w:rPr>
          <w:rFonts w:cs="Arial"/>
        </w:rPr>
        <w:t xml:space="preserve"> </w:t>
      </w:r>
      <w:r>
        <w:rPr>
          <w:rFonts w:cs="Arial"/>
        </w:rPr>
        <w:t>се</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определе</w:t>
      </w:r>
      <w:r w:rsidR="00613B13" w:rsidRPr="00F10346">
        <w:rPr>
          <w:rFonts w:cs="Arial"/>
        </w:rPr>
        <w:t xml:space="preserve"> </w:t>
      </w:r>
      <w:r>
        <w:rPr>
          <w:rFonts w:cs="Arial"/>
        </w:rPr>
        <w:t>да</w:t>
      </w:r>
      <w:r w:rsidR="00613B13" w:rsidRPr="00F10346">
        <w:rPr>
          <w:rFonts w:cs="Arial"/>
        </w:rPr>
        <w:t xml:space="preserve"> </w:t>
      </w:r>
      <w:r>
        <w:rPr>
          <w:rFonts w:cs="Arial"/>
        </w:rPr>
        <w:t>један</w:t>
      </w:r>
      <w:r w:rsidR="00613B13" w:rsidRPr="00F10346">
        <w:rPr>
          <w:rFonts w:cs="Arial"/>
        </w:rPr>
        <w:t xml:space="preserve"> </w:t>
      </w:r>
      <w:r>
        <w:rPr>
          <w:rFonts w:cs="Arial"/>
        </w:rPr>
        <w:t>понуђа</w:t>
      </w:r>
      <w:r w:rsidR="00613B13" w:rsidRPr="00F10346">
        <w:rPr>
          <w:rFonts w:cs="Arial"/>
        </w:rPr>
        <w:t xml:space="preserve">ч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потписује</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атом</w:t>
      </w:r>
      <w:r w:rsidR="00613B13" w:rsidRPr="00F10346">
        <w:rPr>
          <w:rFonts w:cs="Arial"/>
        </w:rPr>
        <w:t xml:space="preserve"> </w:t>
      </w:r>
      <w:r>
        <w:rPr>
          <w:rFonts w:cs="Arial"/>
        </w:rPr>
        <w:t>оверава</w:t>
      </w:r>
      <w:r w:rsidR="00613B13" w:rsidRPr="00F10346">
        <w:rPr>
          <w:rFonts w:cs="Arial"/>
        </w:rPr>
        <w:t xml:space="preserve"> </w:t>
      </w:r>
      <w:r>
        <w:rPr>
          <w:rFonts w:cs="Arial"/>
        </w:rPr>
        <w:t>обрас</w:t>
      </w:r>
      <w:r w:rsidR="00613B13" w:rsidRPr="00F10346">
        <w:rPr>
          <w:rFonts w:cs="Arial"/>
        </w:rPr>
        <w:t>ц</w:t>
      </w:r>
      <w:r>
        <w:rPr>
          <w:rFonts w:cs="Arial"/>
        </w:rPr>
        <w:t>е</w:t>
      </w:r>
      <w:r w:rsidR="00613B13" w:rsidRPr="00F10346">
        <w:rPr>
          <w:rFonts w:cs="Arial"/>
        </w:rPr>
        <w:t xml:space="preserve"> </w:t>
      </w:r>
      <w:r>
        <w:rPr>
          <w:rFonts w:cs="Arial"/>
        </w:rPr>
        <w:t>дате</w:t>
      </w:r>
      <w:r w:rsidR="00613B13" w:rsidRPr="00F10346">
        <w:rPr>
          <w:rFonts w:cs="Arial"/>
        </w:rPr>
        <w:t xml:space="preserve"> </w:t>
      </w:r>
      <w:r>
        <w:rPr>
          <w:rFonts w:cs="Arial"/>
        </w:rPr>
        <w:t>у</w:t>
      </w:r>
      <w:r w:rsidR="00613B13" w:rsidRPr="00F10346">
        <w:rPr>
          <w:rFonts w:cs="Arial"/>
        </w:rPr>
        <w:t xml:space="preserve"> </w:t>
      </w:r>
      <w:r>
        <w:rPr>
          <w:rFonts w:cs="Arial"/>
        </w:rPr>
        <w:t>конкурсној</w:t>
      </w:r>
      <w:r w:rsidR="00613B13" w:rsidRPr="00F10346">
        <w:rPr>
          <w:rFonts w:cs="Arial"/>
        </w:rPr>
        <w:t xml:space="preserve"> </w:t>
      </w:r>
      <w:r>
        <w:rPr>
          <w:rFonts w:cs="Arial"/>
        </w:rPr>
        <w:t>документа</w:t>
      </w:r>
      <w:r w:rsidR="00613B13" w:rsidRPr="00F10346">
        <w:rPr>
          <w:rFonts w:cs="Arial"/>
        </w:rPr>
        <w:t>ц</w:t>
      </w:r>
      <w:r>
        <w:rPr>
          <w:rFonts w:cs="Arial"/>
        </w:rPr>
        <w:t>ији</w:t>
      </w:r>
      <w:r w:rsidR="00613B13" w:rsidRPr="00F10346">
        <w:rPr>
          <w:rFonts w:cs="Arial"/>
        </w:rPr>
        <w:t xml:space="preserve"> (</w:t>
      </w:r>
      <w:r>
        <w:rPr>
          <w:rFonts w:cs="Arial"/>
        </w:rPr>
        <w:t>изузев</w:t>
      </w:r>
      <w:r w:rsidR="00613B13" w:rsidRPr="00F10346">
        <w:rPr>
          <w:rFonts w:cs="Arial"/>
        </w:rPr>
        <w:t xml:space="preserve"> </w:t>
      </w:r>
      <w:r>
        <w:rPr>
          <w:rFonts w:cs="Arial"/>
        </w:rPr>
        <w:t>образа</w:t>
      </w:r>
      <w:r w:rsidR="00613B13" w:rsidRPr="00F10346">
        <w:rPr>
          <w:rFonts w:cs="Arial"/>
        </w:rPr>
        <w:t>ц</w:t>
      </w:r>
      <w:r>
        <w:rPr>
          <w:rFonts w:cs="Arial"/>
        </w:rPr>
        <w:t>а</w:t>
      </w:r>
      <w:r w:rsidR="00613B13" w:rsidRPr="00F10346">
        <w:rPr>
          <w:rFonts w:cs="Arial"/>
        </w:rPr>
        <w:t xml:space="preserve"> </w:t>
      </w:r>
      <w:r>
        <w:rPr>
          <w:rFonts w:cs="Arial"/>
        </w:rPr>
        <w:t>који</w:t>
      </w:r>
      <w:r w:rsidR="00613B13" w:rsidRPr="00F10346">
        <w:rPr>
          <w:rFonts w:cs="Arial"/>
        </w:rPr>
        <w:t xml:space="preserve"> </w:t>
      </w:r>
      <w:r>
        <w:rPr>
          <w:rFonts w:cs="Arial"/>
        </w:rPr>
        <w:t>подразумевају</w:t>
      </w:r>
      <w:r w:rsidR="00613B13" w:rsidRPr="00F10346">
        <w:rPr>
          <w:rFonts w:cs="Arial"/>
        </w:rPr>
        <w:t xml:space="preserve"> </w:t>
      </w:r>
      <w:r>
        <w:rPr>
          <w:rFonts w:cs="Arial"/>
        </w:rPr>
        <w:t>давање</w:t>
      </w:r>
      <w:r w:rsidR="00613B13" w:rsidRPr="00F10346">
        <w:rPr>
          <w:rFonts w:cs="Arial"/>
        </w:rPr>
        <w:t xml:space="preserve"> </w:t>
      </w:r>
      <w:r>
        <w:rPr>
          <w:rFonts w:cs="Arial"/>
        </w:rPr>
        <w:t>изјава</w:t>
      </w:r>
      <w:r w:rsidR="00613B13" w:rsidRPr="00F10346">
        <w:rPr>
          <w:rFonts w:cs="Arial"/>
        </w:rPr>
        <w:t xml:space="preserve"> </w:t>
      </w:r>
      <w:r>
        <w:rPr>
          <w:rFonts w:cs="Arial"/>
        </w:rPr>
        <w:t>под</w:t>
      </w:r>
      <w:r w:rsidR="00613B13" w:rsidRPr="00F10346">
        <w:rPr>
          <w:rFonts w:cs="Arial"/>
        </w:rPr>
        <w:t xml:space="preserve"> </w:t>
      </w:r>
      <w:r>
        <w:rPr>
          <w:rFonts w:cs="Arial"/>
        </w:rPr>
        <w:t>материјалном</w:t>
      </w:r>
      <w:r w:rsidR="00613B13" w:rsidRPr="00F10346">
        <w:rPr>
          <w:rFonts w:cs="Arial"/>
        </w:rPr>
        <w:t xml:space="preserve"> </w:t>
      </w:r>
      <w:r>
        <w:rPr>
          <w:rFonts w:cs="Arial"/>
        </w:rPr>
        <w:t>и</w:t>
      </w:r>
      <w:r w:rsidR="00613B13" w:rsidRPr="00F10346">
        <w:rPr>
          <w:rFonts w:cs="Arial"/>
        </w:rPr>
        <w:t xml:space="preserve"> </w:t>
      </w:r>
      <w:r>
        <w:rPr>
          <w:rFonts w:cs="Arial"/>
        </w:rPr>
        <w:t>криви</w:t>
      </w:r>
      <w:r w:rsidR="00613B13" w:rsidRPr="00F10346">
        <w:rPr>
          <w:rFonts w:cs="Arial"/>
        </w:rPr>
        <w:t>ч</w:t>
      </w:r>
      <w:r>
        <w:rPr>
          <w:rFonts w:cs="Arial"/>
        </w:rPr>
        <w:t>ном</w:t>
      </w:r>
      <w:r w:rsidR="00613B13" w:rsidRPr="00F10346">
        <w:rPr>
          <w:rFonts w:cs="Arial"/>
        </w:rPr>
        <w:t xml:space="preserve"> </w:t>
      </w:r>
      <w:r>
        <w:rPr>
          <w:rFonts w:cs="Arial"/>
        </w:rPr>
        <w:t>одговорно</w:t>
      </w:r>
      <w:r w:rsidR="00613B13" w:rsidRPr="00F10346">
        <w:rPr>
          <w:rFonts w:cs="Arial"/>
        </w:rPr>
        <w:t>ш</w:t>
      </w:r>
      <w:r>
        <w:rPr>
          <w:rFonts w:cs="Arial"/>
        </w:rPr>
        <w:t>ћу</w:t>
      </w:r>
      <w:r w:rsidR="00613B13" w:rsidRPr="00F10346">
        <w:rPr>
          <w:rFonts w:cs="Arial"/>
        </w:rPr>
        <w:t xml:space="preserve">), </w:t>
      </w:r>
      <w:r>
        <w:rPr>
          <w:rFonts w:cs="Arial"/>
        </w:rPr>
        <w:t>наведено</w:t>
      </w:r>
      <w:r w:rsidR="00613B13" w:rsidRPr="00F10346">
        <w:rPr>
          <w:rFonts w:cs="Arial"/>
        </w:rPr>
        <w:t xml:space="preserve"> </w:t>
      </w:r>
      <w:r>
        <w:rPr>
          <w:rFonts w:cs="Arial"/>
        </w:rPr>
        <w:t>треба</w:t>
      </w:r>
      <w:r w:rsidR="00613B13" w:rsidRPr="00F10346">
        <w:rPr>
          <w:rFonts w:cs="Arial"/>
        </w:rPr>
        <w:t xml:space="preserve"> </w:t>
      </w:r>
      <w:r>
        <w:rPr>
          <w:rFonts w:cs="Arial"/>
        </w:rPr>
        <w:t>дефинисати</w:t>
      </w:r>
      <w:r w:rsidR="00613B13" w:rsidRPr="00F10346">
        <w:rPr>
          <w:rFonts w:cs="Arial"/>
        </w:rPr>
        <w:t xml:space="preserve"> </w:t>
      </w:r>
      <w:r>
        <w:rPr>
          <w:rFonts w:cs="Arial"/>
        </w:rPr>
        <w:t>споразумом</w:t>
      </w:r>
      <w:r w:rsidR="00613B13" w:rsidRPr="00F10346">
        <w:rPr>
          <w:rFonts w:cs="Arial"/>
        </w:rPr>
        <w:t xml:space="preserve"> </w:t>
      </w:r>
      <w:r>
        <w:rPr>
          <w:rFonts w:cs="Arial"/>
        </w:rPr>
        <w:t>којим</w:t>
      </w:r>
      <w:r w:rsidR="00613B13" w:rsidRPr="00F10346">
        <w:rPr>
          <w:rFonts w:cs="Arial"/>
        </w:rPr>
        <w:t xml:space="preserve"> </w:t>
      </w:r>
      <w:r>
        <w:rPr>
          <w:rFonts w:cs="Arial"/>
        </w:rPr>
        <w:t>се</w:t>
      </w:r>
      <w:r w:rsidR="00613B13" w:rsidRPr="00F10346">
        <w:rPr>
          <w:rFonts w:cs="Arial"/>
        </w:rPr>
        <w:t xml:space="preserve"> </w:t>
      </w:r>
      <w:r>
        <w:rPr>
          <w:rFonts w:cs="Arial"/>
        </w:rPr>
        <w:t>понуђа</w:t>
      </w:r>
      <w:r w:rsidR="00613B13" w:rsidRPr="00F10346">
        <w:rPr>
          <w:rFonts w:cs="Arial"/>
        </w:rPr>
        <w:t>ч</w:t>
      </w:r>
      <w:r>
        <w:rPr>
          <w:rFonts w:cs="Arial"/>
        </w:rPr>
        <w:t>и</w:t>
      </w:r>
      <w:r w:rsidR="00613B13" w:rsidRPr="00F10346">
        <w:rPr>
          <w:rFonts w:cs="Arial"/>
        </w:rPr>
        <w:t xml:space="preserve"> </w:t>
      </w:r>
      <w:r>
        <w:rPr>
          <w:rFonts w:cs="Arial"/>
        </w:rPr>
        <w:t>из</w:t>
      </w:r>
      <w:r w:rsidR="00613B13" w:rsidRPr="00F10346">
        <w:rPr>
          <w:rFonts w:cs="Arial"/>
        </w:rPr>
        <w:t xml:space="preserve"> </w:t>
      </w:r>
      <w:r>
        <w:rPr>
          <w:rFonts w:cs="Arial"/>
        </w:rPr>
        <w:t>групе</w:t>
      </w:r>
      <w:r w:rsidR="00613B13" w:rsidRPr="00F10346">
        <w:rPr>
          <w:rFonts w:cs="Arial"/>
        </w:rPr>
        <w:t xml:space="preserve"> </w:t>
      </w:r>
      <w:r>
        <w:rPr>
          <w:rFonts w:cs="Arial"/>
        </w:rPr>
        <w:t>међусобно</w:t>
      </w:r>
      <w:r w:rsidR="00613B13" w:rsidRPr="00F10346">
        <w:rPr>
          <w:rFonts w:cs="Arial"/>
        </w:rPr>
        <w:t xml:space="preserve"> </w:t>
      </w:r>
      <w:r>
        <w:rPr>
          <w:rFonts w:cs="Arial"/>
        </w:rPr>
        <w:t>и</w:t>
      </w:r>
      <w:r w:rsidR="00613B13" w:rsidRPr="00F10346">
        <w:rPr>
          <w:rFonts w:cs="Arial"/>
        </w:rPr>
        <w:t xml:space="preserve"> </w:t>
      </w:r>
      <w:r>
        <w:rPr>
          <w:rFonts w:cs="Arial"/>
        </w:rPr>
        <w:t>према</w:t>
      </w:r>
      <w:r w:rsidR="00613B13" w:rsidRPr="00F10346">
        <w:rPr>
          <w:rFonts w:cs="Arial"/>
        </w:rPr>
        <w:t xml:space="preserve"> </w:t>
      </w:r>
      <w:r>
        <w:rPr>
          <w:rFonts w:cs="Arial"/>
        </w:rPr>
        <w:t>нару</w:t>
      </w:r>
      <w:r w:rsidR="00613B13" w:rsidRPr="00F10346">
        <w:rPr>
          <w:rFonts w:cs="Arial"/>
        </w:rPr>
        <w:t>ч</w:t>
      </w:r>
      <w:r>
        <w:rPr>
          <w:rFonts w:cs="Arial"/>
        </w:rPr>
        <w:t>ио</w:t>
      </w:r>
      <w:r w:rsidR="00613B13" w:rsidRPr="00F10346">
        <w:rPr>
          <w:rFonts w:cs="Arial"/>
        </w:rPr>
        <w:t>ц</w:t>
      </w:r>
      <w:r>
        <w:rPr>
          <w:rFonts w:cs="Arial"/>
        </w:rPr>
        <w:t>у</w:t>
      </w:r>
      <w:r w:rsidR="00613B13" w:rsidRPr="00F10346">
        <w:rPr>
          <w:rFonts w:cs="Arial"/>
        </w:rPr>
        <w:t xml:space="preserve"> </w:t>
      </w:r>
      <w:r>
        <w:rPr>
          <w:rFonts w:cs="Arial"/>
        </w:rPr>
        <w:t>обавезују</w:t>
      </w:r>
      <w:r w:rsidR="00613B13" w:rsidRPr="00F10346">
        <w:rPr>
          <w:rFonts w:cs="Arial"/>
        </w:rPr>
        <w:t xml:space="preserve"> </w:t>
      </w:r>
      <w:r>
        <w:rPr>
          <w:rFonts w:cs="Arial"/>
        </w:rPr>
        <w:t>на</w:t>
      </w:r>
      <w:r w:rsidR="00613B13" w:rsidRPr="00F10346">
        <w:rPr>
          <w:rFonts w:cs="Arial"/>
        </w:rPr>
        <w:t xml:space="preserve"> </w:t>
      </w:r>
      <w:r>
        <w:rPr>
          <w:rFonts w:cs="Arial"/>
        </w:rPr>
        <w:t>извр</w:t>
      </w:r>
      <w:r w:rsidR="00613B13" w:rsidRPr="00F10346">
        <w:rPr>
          <w:rFonts w:cs="Arial"/>
        </w:rPr>
        <w:t>ш</w:t>
      </w:r>
      <w:r>
        <w:rPr>
          <w:rFonts w:cs="Arial"/>
        </w:rPr>
        <w:t>ење</w:t>
      </w:r>
      <w:r w:rsidR="00613B13" w:rsidRPr="00F10346">
        <w:rPr>
          <w:rFonts w:cs="Arial"/>
        </w:rPr>
        <w:t xml:space="preserve"> </w:t>
      </w:r>
      <w:r>
        <w:rPr>
          <w:rFonts w:cs="Arial"/>
        </w:rPr>
        <w:t>јавне</w:t>
      </w:r>
      <w:r w:rsidR="00613B13" w:rsidRPr="00F10346">
        <w:rPr>
          <w:rFonts w:cs="Arial"/>
        </w:rPr>
        <w:t xml:space="preserve"> </w:t>
      </w:r>
      <w:r>
        <w:rPr>
          <w:rFonts w:cs="Arial"/>
        </w:rPr>
        <w:t>набавке</w:t>
      </w:r>
      <w:r w:rsidR="00613B13" w:rsidRPr="00F10346">
        <w:rPr>
          <w:rFonts w:cs="Arial"/>
        </w:rPr>
        <w:t xml:space="preserve">, </w:t>
      </w:r>
      <w:r>
        <w:rPr>
          <w:rFonts w:cs="Arial"/>
        </w:rPr>
        <w:t>а</w:t>
      </w:r>
      <w:r w:rsidR="00613B13" w:rsidRPr="00F10346">
        <w:rPr>
          <w:rFonts w:cs="Arial"/>
        </w:rPr>
        <w:t xml:space="preserve"> </w:t>
      </w:r>
      <w:r>
        <w:rPr>
          <w:rFonts w:cs="Arial"/>
        </w:rPr>
        <w:t>који</w:t>
      </w:r>
      <w:r w:rsidR="00613B13" w:rsidRPr="00F10346">
        <w:rPr>
          <w:rFonts w:cs="Arial"/>
        </w:rPr>
        <w:t xml:space="preserve"> ч</w:t>
      </w:r>
      <w:r>
        <w:rPr>
          <w:rFonts w:cs="Arial"/>
        </w:rPr>
        <w:t>ини</w:t>
      </w:r>
      <w:r w:rsidR="00613B13" w:rsidRPr="00F10346">
        <w:rPr>
          <w:rFonts w:cs="Arial"/>
        </w:rPr>
        <w:t xml:space="preserve"> </w:t>
      </w:r>
      <w:r>
        <w:rPr>
          <w:rFonts w:cs="Arial"/>
        </w:rPr>
        <w:t>саставни</w:t>
      </w:r>
      <w:r w:rsidR="00613B13" w:rsidRPr="00F10346">
        <w:rPr>
          <w:rFonts w:cs="Arial"/>
        </w:rPr>
        <w:t xml:space="preserve"> </w:t>
      </w:r>
      <w:r>
        <w:rPr>
          <w:rFonts w:cs="Arial"/>
        </w:rPr>
        <w:t>део</w:t>
      </w:r>
      <w:r w:rsidR="00613B13" w:rsidRPr="00F10346">
        <w:rPr>
          <w:rFonts w:cs="Arial"/>
        </w:rPr>
        <w:t xml:space="preserve"> </w:t>
      </w:r>
      <w:r>
        <w:rPr>
          <w:rFonts w:cs="Arial"/>
        </w:rPr>
        <w:t>заједни</w:t>
      </w:r>
      <w:r w:rsidR="00613B13" w:rsidRPr="00F10346">
        <w:rPr>
          <w:rFonts w:cs="Arial"/>
        </w:rPr>
        <w:t>ч</w:t>
      </w:r>
      <w:r>
        <w:rPr>
          <w:rFonts w:cs="Arial"/>
        </w:rPr>
        <w:t>ке</w:t>
      </w:r>
      <w:r w:rsidR="00613B13" w:rsidRPr="00F10346">
        <w:rPr>
          <w:rFonts w:cs="Arial"/>
        </w:rPr>
        <w:t xml:space="preserve"> </w:t>
      </w:r>
      <w:r>
        <w:rPr>
          <w:rFonts w:cs="Arial"/>
        </w:rPr>
        <w:t>понуде</w:t>
      </w:r>
      <w:r w:rsidR="00613B13" w:rsidRPr="00F10346">
        <w:rPr>
          <w:rFonts w:cs="Arial"/>
        </w:rPr>
        <w:t xml:space="preserve"> </w:t>
      </w:r>
      <w:r>
        <w:rPr>
          <w:rFonts w:cs="Arial"/>
        </w:rPr>
        <w:t>сагласно</w:t>
      </w:r>
      <w:r w:rsidR="00613B13" w:rsidRPr="00F10346">
        <w:rPr>
          <w:rFonts w:cs="Arial"/>
        </w:rPr>
        <w:t xml:space="preserve"> ч</w:t>
      </w:r>
      <w:r>
        <w:rPr>
          <w:rFonts w:cs="Arial"/>
        </w:rPr>
        <w:t>л</w:t>
      </w:r>
      <w:r w:rsidR="00613B13" w:rsidRPr="00F10346">
        <w:rPr>
          <w:rFonts w:cs="Arial"/>
        </w:rPr>
        <w:t xml:space="preserve">. 81. </w:t>
      </w:r>
      <w:r>
        <w:rPr>
          <w:rFonts w:cs="Arial"/>
        </w:rPr>
        <w:t>Закона</w:t>
      </w:r>
      <w:r w:rsidR="00613B13" w:rsidRPr="00F10346">
        <w:rPr>
          <w:rFonts w:cs="Arial"/>
        </w:rPr>
        <w:t xml:space="preserve">. </w:t>
      </w:r>
    </w:p>
    <w:p w:rsidR="00613B13" w:rsidRPr="00AF5C42" w:rsidRDefault="00B83D82" w:rsidP="00AF5C42">
      <w:pPr>
        <w:pStyle w:val="KDParagraf"/>
        <w:spacing w:before="0"/>
        <w:rPr>
          <w:rFonts w:cs="Arial"/>
          <w:lang w:val="sr-Cyrl-RS"/>
        </w:rPr>
      </w:pPr>
      <w:r>
        <w:rPr>
          <w:rFonts w:cs="Arial"/>
        </w:rPr>
        <w:t>Уколико</w:t>
      </w:r>
      <w:r w:rsidR="00613B13" w:rsidRPr="00F10346">
        <w:rPr>
          <w:rFonts w:cs="Arial"/>
        </w:rPr>
        <w:t xml:space="preserve"> </w:t>
      </w:r>
      <w:r>
        <w:rPr>
          <w:rFonts w:cs="Arial"/>
        </w:rPr>
        <w:t>је</w:t>
      </w:r>
      <w:r w:rsidR="00613B13" w:rsidRPr="00F10346">
        <w:rPr>
          <w:rFonts w:cs="Arial"/>
        </w:rPr>
        <w:t xml:space="preserve"> </w:t>
      </w:r>
      <w:r>
        <w:rPr>
          <w:rFonts w:cs="Arial"/>
        </w:rPr>
        <w:t>неоп</w:t>
      </w:r>
      <w:r w:rsidR="00613B13" w:rsidRPr="00F10346">
        <w:rPr>
          <w:rFonts w:cs="Arial"/>
        </w:rPr>
        <w:t>х</w:t>
      </w:r>
      <w:r>
        <w:rPr>
          <w:rFonts w:cs="Arial"/>
        </w:rPr>
        <w:t>одно</w:t>
      </w:r>
      <w:r w:rsidR="00613B13" w:rsidRPr="00F10346">
        <w:rPr>
          <w:rFonts w:cs="Arial"/>
        </w:rPr>
        <w:t xml:space="preserve"> </w:t>
      </w:r>
      <w:r>
        <w:rPr>
          <w:rFonts w:cs="Arial"/>
        </w:rPr>
        <w:t>да</w:t>
      </w:r>
      <w:r w:rsidR="00613B13" w:rsidRPr="00F10346">
        <w:rPr>
          <w:rFonts w:cs="Arial"/>
        </w:rPr>
        <w:t xml:space="preserve"> </w:t>
      </w:r>
      <w:r>
        <w:rPr>
          <w:rFonts w:cs="Arial"/>
        </w:rPr>
        <w:t>понуђа</w:t>
      </w:r>
      <w:r w:rsidR="00613B13" w:rsidRPr="00F10346">
        <w:rPr>
          <w:rFonts w:cs="Arial"/>
        </w:rPr>
        <w:t xml:space="preserve">ч </w:t>
      </w:r>
      <w:r>
        <w:rPr>
          <w:rFonts w:cs="Arial"/>
        </w:rPr>
        <w:t>исправи</w:t>
      </w:r>
      <w:r w:rsidR="00613B13" w:rsidRPr="00F10346">
        <w:rPr>
          <w:rFonts w:cs="Arial"/>
        </w:rPr>
        <w:t xml:space="preserve"> </w:t>
      </w:r>
      <w:r>
        <w:rPr>
          <w:rFonts w:cs="Arial"/>
        </w:rPr>
        <w:t>гре</w:t>
      </w:r>
      <w:r w:rsidR="00613B13" w:rsidRPr="00F10346">
        <w:rPr>
          <w:rFonts w:cs="Arial"/>
        </w:rPr>
        <w:t>ш</w:t>
      </w:r>
      <w:r>
        <w:rPr>
          <w:rFonts w:cs="Arial"/>
        </w:rPr>
        <w:t>ке</w:t>
      </w:r>
      <w:r w:rsidR="00613B13" w:rsidRPr="00F10346">
        <w:rPr>
          <w:rFonts w:cs="Arial"/>
        </w:rPr>
        <w:t xml:space="preserve"> </w:t>
      </w:r>
      <w:r>
        <w:rPr>
          <w:rFonts w:cs="Arial"/>
        </w:rPr>
        <w:t>које</w:t>
      </w:r>
      <w:r w:rsidR="00613B13" w:rsidRPr="00F10346">
        <w:rPr>
          <w:rFonts w:cs="Arial"/>
        </w:rPr>
        <w:t xml:space="preserve"> </w:t>
      </w:r>
      <w:r>
        <w:rPr>
          <w:rFonts w:cs="Arial"/>
        </w:rPr>
        <w:t>је</w:t>
      </w:r>
      <w:r w:rsidR="00613B13" w:rsidRPr="00F10346">
        <w:rPr>
          <w:rFonts w:cs="Arial"/>
        </w:rPr>
        <w:t xml:space="preserve"> </w:t>
      </w:r>
      <w:r>
        <w:rPr>
          <w:rFonts w:cs="Arial"/>
        </w:rPr>
        <w:t>направио</w:t>
      </w:r>
      <w:r w:rsidR="00613B13" w:rsidRPr="00F10346">
        <w:rPr>
          <w:rFonts w:cs="Arial"/>
        </w:rPr>
        <w:t xml:space="preserve"> </w:t>
      </w:r>
      <w:r>
        <w:rPr>
          <w:rFonts w:cs="Arial"/>
        </w:rPr>
        <w:t>приликом</w:t>
      </w:r>
      <w:r w:rsidR="00613B13" w:rsidRPr="00F10346">
        <w:rPr>
          <w:rFonts w:cs="Arial"/>
        </w:rPr>
        <w:t xml:space="preserve"> </w:t>
      </w:r>
      <w:r>
        <w:rPr>
          <w:rFonts w:cs="Arial"/>
        </w:rPr>
        <w:t>састављања</w:t>
      </w:r>
      <w:r w:rsidR="00613B13" w:rsidRPr="00F10346">
        <w:rPr>
          <w:rFonts w:cs="Arial"/>
        </w:rPr>
        <w:t xml:space="preserve"> </w:t>
      </w:r>
      <w:r>
        <w:rPr>
          <w:rFonts w:cs="Arial"/>
        </w:rPr>
        <w:t>понуде</w:t>
      </w:r>
      <w:r w:rsidR="00613B13" w:rsidRPr="00F10346">
        <w:rPr>
          <w:rFonts w:cs="Arial"/>
        </w:rPr>
        <w:t xml:space="preserve"> </w:t>
      </w:r>
      <w:r>
        <w:rPr>
          <w:rFonts w:cs="Arial"/>
        </w:rPr>
        <w:t>и</w:t>
      </w:r>
      <w:r w:rsidR="00613B13" w:rsidRPr="00F10346">
        <w:rPr>
          <w:rFonts w:cs="Arial"/>
        </w:rPr>
        <w:t xml:space="preserve"> </w:t>
      </w:r>
      <w:r>
        <w:rPr>
          <w:rFonts w:cs="Arial"/>
        </w:rPr>
        <w:t>попуњавања</w:t>
      </w:r>
      <w:r w:rsidR="00613B13" w:rsidRPr="00F10346">
        <w:rPr>
          <w:rFonts w:cs="Arial"/>
        </w:rPr>
        <w:t xml:space="preserve"> </w:t>
      </w:r>
      <w:r>
        <w:rPr>
          <w:rFonts w:cs="Arial"/>
        </w:rPr>
        <w:t>образа</w:t>
      </w:r>
      <w:r w:rsidR="00613B13" w:rsidRPr="00F10346">
        <w:rPr>
          <w:rFonts w:cs="Arial"/>
        </w:rPr>
        <w:t>ц</w:t>
      </w:r>
      <w:r>
        <w:rPr>
          <w:rFonts w:cs="Arial"/>
        </w:rPr>
        <w:t>а</w:t>
      </w:r>
      <w:r w:rsidR="00613B13" w:rsidRPr="00F10346">
        <w:rPr>
          <w:rFonts w:cs="Arial"/>
        </w:rPr>
        <w:t xml:space="preserve"> </w:t>
      </w:r>
      <w:r>
        <w:rPr>
          <w:rFonts w:cs="Arial"/>
        </w:rPr>
        <w:t>из</w:t>
      </w:r>
      <w:r w:rsidR="00613B13" w:rsidRPr="00F10346">
        <w:rPr>
          <w:rFonts w:cs="Arial"/>
        </w:rPr>
        <w:t xml:space="preserve"> </w:t>
      </w:r>
      <w:r>
        <w:rPr>
          <w:rFonts w:cs="Arial"/>
        </w:rPr>
        <w:t>конкурсне</w:t>
      </w:r>
      <w:r w:rsidR="00613B13" w:rsidRPr="00F10346">
        <w:rPr>
          <w:rFonts w:cs="Arial"/>
        </w:rPr>
        <w:t xml:space="preserve"> </w:t>
      </w:r>
      <w:r>
        <w:rPr>
          <w:rFonts w:cs="Arial"/>
        </w:rPr>
        <w:t>документа</w:t>
      </w:r>
      <w:r w:rsidR="00613B13" w:rsidRPr="00F10346">
        <w:rPr>
          <w:rFonts w:cs="Arial"/>
        </w:rPr>
        <w:t>ц</w:t>
      </w:r>
      <w:r>
        <w:rPr>
          <w:rFonts w:cs="Arial"/>
        </w:rPr>
        <w:t>ије</w:t>
      </w:r>
      <w:r w:rsidR="00613B13" w:rsidRPr="00F10346">
        <w:rPr>
          <w:rFonts w:cs="Arial"/>
        </w:rPr>
        <w:t xml:space="preserve">, </w:t>
      </w:r>
      <w:r>
        <w:rPr>
          <w:rFonts w:cs="Arial"/>
        </w:rPr>
        <w:t>дужан</w:t>
      </w:r>
      <w:r w:rsidR="00613B13" w:rsidRPr="00F10346">
        <w:rPr>
          <w:rFonts w:cs="Arial"/>
        </w:rPr>
        <w:t xml:space="preserve"> </w:t>
      </w:r>
      <w:r>
        <w:rPr>
          <w:rFonts w:cs="Arial"/>
        </w:rPr>
        <w:t>је</w:t>
      </w:r>
      <w:r w:rsidR="00613B13" w:rsidRPr="00F10346">
        <w:rPr>
          <w:rFonts w:cs="Arial"/>
        </w:rPr>
        <w:t xml:space="preserve"> </w:t>
      </w:r>
      <w:r>
        <w:rPr>
          <w:rFonts w:cs="Arial"/>
        </w:rPr>
        <w:t>да</w:t>
      </w:r>
      <w:r w:rsidR="00613B13" w:rsidRPr="00F10346">
        <w:rPr>
          <w:rFonts w:cs="Arial"/>
        </w:rPr>
        <w:t xml:space="preserve"> </w:t>
      </w:r>
      <w:r>
        <w:rPr>
          <w:rFonts w:cs="Arial"/>
        </w:rPr>
        <w:t>поред</w:t>
      </w:r>
      <w:r w:rsidR="00613B13" w:rsidRPr="00F10346">
        <w:rPr>
          <w:rFonts w:cs="Arial"/>
        </w:rPr>
        <w:t xml:space="preserve"> </w:t>
      </w:r>
      <w:r>
        <w:rPr>
          <w:rFonts w:cs="Arial"/>
        </w:rPr>
        <w:t>такве</w:t>
      </w:r>
      <w:r w:rsidR="00613B13" w:rsidRPr="00F10346">
        <w:rPr>
          <w:rFonts w:cs="Arial"/>
        </w:rPr>
        <w:t xml:space="preserve"> </w:t>
      </w:r>
      <w:r>
        <w:rPr>
          <w:rFonts w:cs="Arial"/>
        </w:rPr>
        <w:t>исправке</w:t>
      </w:r>
      <w:r w:rsidR="00613B13" w:rsidRPr="00F10346">
        <w:rPr>
          <w:rFonts w:cs="Arial"/>
        </w:rPr>
        <w:t xml:space="preserve"> </w:t>
      </w:r>
      <w:r>
        <w:rPr>
          <w:rFonts w:cs="Arial"/>
        </w:rPr>
        <w:t>стави</w:t>
      </w:r>
      <w:r w:rsidR="00613B13" w:rsidRPr="00F10346">
        <w:rPr>
          <w:rFonts w:cs="Arial"/>
        </w:rPr>
        <w:t xml:space="preserve"> </w:t>
      </w:r>
      <w:r>
        <w:rPr>
          <w:rFonts w:cs="Arial"/>
        </w:rPr>
        <w:t>потпис</w:t>
      </w:r>
      <w:r w:rsidR="00613B13" w:rsidRPr="00F10346">
        <w:rPr>
          <w:rFonts w:cs="Arial"/>
        </w:rPr>
        <w:t xml:space="preserve"> </w:t>
      </w:r>
      <w:r>
        <w:rPr>
          <w:rFonts w:cs="Arial"/>
        </w:rPr>
        <w:t>особе</w:t>
      </w:r>
      <w:r w:rsidR="00613B13" w:rsidRPr="00F10346">
        <w:rPr>
          <w:rFonts w:cs="Arial"/>
        </w:rPr>
        <w:t xml:space="preserve"> </w:t>
      </w:r>
      <w:r>
        <w:rPr>
          <w:rFonts w:cs="Arial"/>
        </w:rPr>
        <w:t>или</w:t>
      </w:r>
      <w:r w:rsidR="00613B13" w:rsidRPr="00F10346">
        <w:rPr>
          <w:rFonts w:cs="Arial"/>
        </w:rPr>
        <w:t xml:space="preserve"> </w:t>
      </w:r>
      <w:r>
        <w:rPr>
          <w:rFonts w:cs="Arial"/>
        </w:rPr>
        <w:t>особа</w:t>
      </w:r>
      <w:r w:rsidR="00613B13" w:rsidRPr="00F10346">
        <w:rPr>
          <w:rFonts w:cs="Arial"/>
        </w:rPr>
        <w:t xml:space="preserve"> </w:t>
      </w:r>
      <w:r>
        <w:rPr>
          <w:rFonts w:cs="Arial"/>
        </w:rPr>
        <w:t>које</w:t>
      </w:r>
      <w:r w:rsidR="00613B13" w:rsidRPr="00F10346">
        <w:rPr>
          <w:rFonts w:cs="Arial"/>
        </w:rPr>
        <w:t xml:space="preserve"> </w:t>
      </w:r>
      <w:r>
        <w:rPr>
          <w:rFonts w:cs="Arial"/>
        </w:rPr>
        <w:t>су</w:t>
      </w:r>
      <w:r w:rsidR="00613B13" w:rsidRPr="00F10346">
        <w:rPr>
          <w:rFonts w:cs="Arial"/>
        </w:rPr>
        <w:t xml:space="preserve"> </w:t>
      </w:r>
      <w:r>
        <w:rPr>
          <w:rFonts w:cs="Arial"/>
        </w:rPr>
        <w:t>потписале</w:t>
      </w:r>
      <w:r w:rsidR="00613B13" w:rsidRPr="00F10346">
        <w:rPr>
          <w:rFonts w:cs="Arial"/>
        </w:rPr>
        <w:t xml:space="preserve"> </w:t>
      </w:r>
      <w:r>
        <w:rPr>
          <w:rFonts w:cs="Arial"/>
        </w:rPr>
        <w:t>образа</w:t>
      </w:r>
      <w:r w:rsidR="00613B13" w:rsidRPr="00F10346">
        <w:rPr>
          <w:rFonts w:cs="Arial"/>
        </w:rPr>
        <w:t xml:space="preserve">ц </w:t>
      </w:r>
      <w:r>
        <w:rPr>
          <w:rFonts w:cs="Arial"/>
        </w:rPr>
        <w:t>понуде</w:t>
      </w:r>
      <w:r w:rsidR="00613B13" w:rsidRPr="00F10346">
        <w:rPr>
          <w:rFonts w:cs="Arial"/>
        </w:rPr>
        <w:t xml:space="preserve"> </w:t>
      </w:r>
      <w:r>
        <w:rPr>
          <w:rFonts w:cs="Arial"/>
        </w:rPr>
        <w:t>и</w:t>
      </w:r>
      <w:r w:rsidR="00613B13" w:rsidRPr="00F10346">
        <w:rPr>
          <w:rFonts w:cs="Arial"/>
        </w:rPr>
        <w:t xml:space="preserve"> </w:t>
      </w:r>
      <w:r>
        <w:rPr>
          <w:rFonts w:cs="Arial"/>
        </w:rPr>
        <w:t>пе</w:t>
      </w:r>
      <w:r w:rsidR="00613B13" w:rsidRPr="00F10346">
        <w:rPr>
          <w:rFonts w:cs="Arial"/>
        </w:rPr>
        <w:t>ч</w:t>
      </w:r>
      <w:r>
        <w:rPr>
          <w:rFonts w:cs="Arial"/>
        </w:rPr>
        <w:t>ат</w:t>
      </w:r>
      <w:r w:rsidR="00613B13" w:rsidRPr="00F10346">
        <w:rPr>
          <w:rFonts w:cs="Arial"/>
        </w:rPr>
        <w:t xml:space="preserve"> </w:t>
      </w:r>
      <w:r>
        <w:rPr>
          <w:rFonts w:cs="Arial"/>
        </w:rPr>
        <w:t>понуђа</w:t>
      </w:r>
      <w:r w:rsidR="00613B13" w:rsidRPr="00F10346">
        <w:rPr>
          <w:rFonts w:cs="Arial"/>
        </w:rPr>
        <w:t>ч</w:t>
      </w:r>
      <w:r>
        <w:rPr>
          <w:rFonts w:cs="Arial"/>
        </w:rPr>
        <w:t>а</w:t>
      </w:r>
      <w:r w:rsidR="00613B13" w:rsidRPr="00F10346">
        <w:rPr>
          <w:rFonts w:cs="Arial"/>
        </w:rPr>
        <w:t>.</w:t>
      </w:r>
    </w:p>
    <w:p w:rsidR="008D2B23" w:rsidRPr="00F10346" w:rsidRDefault="00B83D82" w:rsidP="004F1139">
      <w:pPr>
        <w:pStyle w:val="KDPodnaslov2"/>
        <w:numPr>
          <w:ilvl w:val="1"/>
          <w:numId w:val="19"/>
        </w:numPr>
        <w:spacing w:before="0"/>
        <w:jc w:val="both"/>
        <w:rPr>
          <w:rFonts w:cs="Arial"/>
        </w:rPr>
      </w:pPr>
      <w:bookmarkStart w:id="206" w:name="_Toc441651579"/>
      <w:bookmarkStart w:id="207" w:name="_Toc442559890"/>
      <w:r>
        <w:rPr>
          <w:rFonts w:cs="Arial"/>
        </w:rPr>
        <w:t>Обавезна</w:t>
      </w:r>
      <w:r w:rsidR="008D2B23" w:rsidRPr="00F10346">
        <w:rPr>
          <w:rFonts w:cs="Arial"/>
        </w:rPr>
        <w:t xml:space="preserve"> </w:t>
      </w:r>
      <w:r>
        <w:rPr>
          <w:rFonts w:cs="Arial"/>
        </w:rPr>
        <w:t>садржина</w:t>
      </w:r>
      <w:r w:rsidR="008D2B23" w:rsidRPr="00F10346">
        <w:rPr>
          <w:rFonts w:cs="Arial"/>
        </w:rPr>
        <w:t xml:space="preserve"> </w:t>
      </w:r>
      <w:r>
        <w:rPr>
          <w:rFonts w:cs="Arial"/>
        </w:rPr>
        <w:t>понуде</w:t>
      </w:r>
      <w:bookmarkEnd w:id="206"/>
      <w:bookmarkEnd w:id="207"/>
    </w:p>
    <w:p w:rsidR="008D2B23" w:rsidRPr="00F10346" w:rsidRDefault="00B83D82" w:rsidP="008D2B23">
      <w:pPr>
        <w:pStyle w:val="KDParagraf"/>
        <w:spacing w:before="0"/>
        <w:rPr>
          <w:rFonts w:cs="Arial"/>
        </w:rPr>
      </w:pPr>
      <w:r>
        <w:rPr>
          <w:rFonts w:cs="Arial"/>
          <w:lang w:val="ru-RU" w:bidi="en-US"/>
        </w:rPr>
        <w:t>Садржину</w:t>
      </w:r>
      <w:r w:rsidR="008D2B23" w:rsidRPr="00F10346">
        <w:rPr>
          <w:rFonts w:cs="Arial"/>
          <w:lang w:val="ru-RU" w:bidi="en-US"/>
        </w:rPr>
        <w:t xml:space="preserve"> </w:t>
      </w:r>
      <w:r>
        <w:rPr>
          <w:rFonts w:cs="Arial"/>
          <w:lang w:val="ru-RU" w:bidi="en-US"/>
        </w:rPr>
        <w:t>понуде</w:t>
      </w:r>
      <w:r w:rsidR="008D2B23" w:rsidRPr="00F10346">
        <w:rPr>
          <w:rFonts w:cs="Arial"/>
          <w:lang w:val="ru-RU" w:bidi="en-US"/>
        </w:rPr>
        <w:t xml:space="preserve">, </w:t>
      </w:r>
      <w:r>
        <w:rPr>
          <w:rFonts w:cs="Arial"/>
          <w:lang w:val="ru-RU" w:bidi="en-US"/>
        </w:rPr>
        <w:t>поред</w:t>
      </w:r>
      <w:r w:rsidR="008D2B23" w:rsidRPr="00F10346">
        <w:rPr>
          <w:rFonts w:cs="Arial"/>
          <w:lang w:val="ru-RU" w:bidi="en-US"/>
        </w:rPr>
        <w:t xml:space="preserve"> </w:t>
      </w:r>
      <w:r>
        <w:rPr>
          <w:rFonts w:cs="Arial"/>
          <w:lang w:val="ru-RU" w:bidi="en-US"/>
        </w:rPr>
        <w:t>Обрас</w:t>
      </w:r>
      <w:r w:rsidR="008D2B23" w:rsidRPr="00F10346">
        <w:rPr>
          <w:rFonts w:cs="Arial"/>
          <w:lang w:val="ru-RU" w:bidi="en-US"/>
        </w:rPr>
        <w:t>ц</w:t>
      </w:r>
      <w:r>
        <w:rPr>
          <w:rFonts w:cs="Arial"/>
          <w:lang w:val="ru-RU" w:bidi="en-US"/>
        </w:rPr>
        <w:t>а</w:t>
      </w:r>
      <w:r w:rsidR="008D2B23" w:rsidRPr="00F10346">
        <w:rPr>
          <w:rFonts w:cs="Arial"/>
          <w:lang w:val="ru-RU" w:bidi="en-US"/>
        </w:rPr>
        <w:t xml:space="preserve"> </w:t>
      </w:r>
      <w:r>
        <w:rPr>
          <w:rFonts w:cs="Arial"/>
          <w:lang w:val="ru-RU" w:bidi="en-US"/>
        </w:rPr>
        <w:t>понуде</w:t>
      </w:r>
      <w:r w:rsidR="008D2B23" w:rsidRPr="00F10346">
        <w:rPr>
          <w:rFonts w:cs="Arial"/>
          <w:lang w:val="ru-RU" w:bidi="en-US"/>
        </w:rPr>
        <w:t>, ч</w:t>
      </w:r>
      <w:r>
        <w:rPr>
          <w:rFonts w:cs="Arial"/>
          <w:lang w:val="ru-RU" w:bidi="en-US"/>
        </w:rPr>
        <w:t>ине</w:t>
      </w:r>
      <w:r w:rsidR="008D2B23" w:rsidRPr="00F10346">
        <w:rPr>
          <w:rFonts w:cs="Arial"/>
          <w:lang w:val="ru-RU" w:bidi="en-US"/>
        </w:rPr>
        <w:t xml:space="preserve"> </w:t>
      </w:r>
      <w:r>
        <w:rPr>
          <w:rFonts w:cs="Arial"/>
          <w:lang w:val="ru-RU" w:bidi="en-US"/>
        </w:rPr>
        <w:t>и</w:t>
      </w:r>
      <w:r w:rsidR="008D2B23" w:rsidRPr="00F10346">
        <w:rPr>
          <w:rFonts w:cs="Arial"/>
          <w:lang w:val="ru-RU" w:bidi="en-US"/>
        </w:rPr>
        <w:t xml:space="preserve"> </w:t>
      </w:r>
      <w:r>
        <w:rPr>
          <w:rFonts w:cs="Arial"/>
          <w:lang w:val="ru-RU" w:bidi="en-US"/>
        </w:rPr>
        <w:t>сви</w:t>
      </w:r>
      <w:r w:rsidR="008D2B23" w:rsidRPr="00F10346">
        <w:rPr>
          <w:rFonts w:cs="Arial"/>
          <w:lang w:val="ru-RU" w:bidi="en-US"/>
        </w:rPr>
        <w:t xml:space="preserve"> </w:t>
      </w:r>
      <w:r>
        <w:rPr>
          <w:rFonts w:cs="Arial"/>
          <w:lang w:val="ru-RU" w:bidi="en-US"/>
        </w:rPr>
        <w:t>остали</w:t>
      </w:r>
      <w:r w:rsidR="008D2B23" w:rsidRPr="00F10346">
        <w:rPr>
          <w:rFonts w:cs="Arial"/>
          <w:lang w:val="ru-RU" w:bidi="en-US"/>
        </w:rPr>
        <w:t xml:space="preserve"> </w:t>
      </w:r>
      <w:r>
        <w:rPr>
          <w:rFonts w:cs="Arial"/>
          <w:lang w:val="ru-RU" w:bidi="en-US"/>
        </w:rPr>
        <w:t>докази</w:t>
      </w:r>
      <w:r w:rsidR="008D2B23" w:rsidRPr="00F10346">
        <w:rPr>
          <w:rFonts w:cs="Arial"/>
          <w:lang w:val="ru-RU" w:bidi="en-US"/>
        </w:rPr>
        <w:t xml:space="preserve"> </w:t>
      </w:r>
      <w:r>
        <w:rPr>
          <w:rFonts w:cs="Arial"/>
          <w:lang w:val="ru-RU" w:bidi="en-US"/>
        </w:rPr>
        <w:t>из</w:t>
      </w:r>
      <w:r w:rsidR="008D2B23" w:rsidRPr="00F10346">
        <w:rPr>
          <w:rFonts w:cs="Arial"/>
          <w:lang w:val="ru-RU" w:bidi="en-US"/>
        </w:rPr>
        <w:t xml:space="preserve"> ч</w:t>
      </w:r>
      <w:r>
        <w:rPr>
          <w:rFonts w:cs="Arial"/>
          <w:lang w:val="ru-RU" w:bidi="en-US"/>
        </w:rPr>
        <w:t>л</w:t>
      </w:r>
      <w:r w:rsidR="008D2B23" w:rsidRPr="00F10346">
        <w:rPr>
          <w:rFonts w:cs="Arial"/>
          <w:lang w:val="ru-RU" w:bidi="en-US"/>
        </w:rPr>
        <w:t>. 75.</w:t>
      </w:r>
      <w:r w:rsidR="005A5710">
        <w:rPr>
          <w:rFonts w:cs="Arial"/>
          <w:lang w:val="ru-RU" w:bidi="en-US"/>
        </w:rPr>
        <w:t xml:space="preserve"> </w:t>
      </w:r>
      <w:r>
        <w:rPr>
          <w:rFonts w:cs="Arial"/>
        </w:rPr>
        <w:t>Закона</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lang w:bidi="en-US"/>
        </w:rPr>
        <w:t xml:space="preserve"> </w:t>
      </w:r>
      <w:r>
        <w:rPr>
          <w:rFonts w:cs="Arial"/>
          <w:lang w:bidi="en-US"/>
        </w:rPr>
        <w:t>набавкама</w:t>
      </w:r>
      <w:r w:rsidR="008D2B23" w:rsidRPr="00F10346">
        <w:rPr>
          <w:rFonts w:cs="Arial"/>
          <w:lang w:bidi="en-US"/>
        </w:rPr>
        <w:t xml:space="preserve">, </w:t>
      </w:r>
      <w:r>
        <w:rPr>
          <w:rFonts w:cs="Arial"/>
          <w:lang w:bidi="en-US"/>
        </w:rPr>
        <w:t>предвиђени</w:t>
      </w:r>
      <w:r w:rsidR="008D2B23" w:rsidRPr="00F10346">
        <w:rPr>
          <w:rFonts w:cs="Arial"/>
          <w:lang w:bidi="en-US"/>
        </w:rPr>
        <w:t xml:space="preserve"> ч</w:t>
      </w:r>
      <w:r>
        <w:rPr>
          <w:rFonts w:cs="Arial"/>
          <w:lang w:bidi="en-US"/>
        </w:rPr>
        <w:t>л</w:t>
      </w:r>
      <w:r w:rsidR="008D2B23" w:rsidRPr="00F10346">
        <w:rPr>
          <w:rFonts w:cs="Arial"/>
          <w:lang w:bidi="en-US"/>
        </w:rPr>
        <w:t xml:space="preserve">. 77. </w:t>
      </w:r>
      <w:r>
        <w:rPr>
          <w:rFonts w:cs="Arial"/>
          <w:lang w:bidi="en-US"/>
        </w:rPr>
        <w:t>Закона</w:t>
      </w:r>
      <w:r w:rsidR="008D2B23" w:rsidRPr="00F10346">
        <w:rPr>
          <w:rFonts w:cs="Arial"/>
          <w:lang w:bidi="en-US"/>
        </w:rPr>
        <w:t xml:space="preserve">, </w:t>
      </w:r>
      <w:r>
        <w:rPr>
          <w:rFonts w:cs="Arial"/>
          <w:lang w:bidi="en-US"/>
        </w:rPr>
        <w:t>који</w:t>
      </w:r>
      <w:r w:rsidR="008D2B23" w:rsidRPr="00F10346">
        <w:rPr>
          <w:rFonts w:cs="Arial"/>
          <w:lang w:bidi="en-US"/>
        </w:rPr>
        <w:t xml:space="preserve"> </w:t>
      </w:r>
      <w:r>
        <w:rPr>
          <w:rFonts w:cs="Arial"/>
          <w:lang w:bidi="en-US"/>
        </w:rPr>
        <w:t>су</w:t>
      </w:r>
      <w:r w:rsidR="008D2B23" w:rsidRPr="00F10346">
        <w:rPr>
          <w:rFonts w:cs="Arial"/>
          <w:lang w:bidi="en-US"/>
        </w:rPr>
        <w:t xml:space="preserve"> </w:t>
      </w:r>
      <w:r>
        <w:rPr>
          <w:rFonts w:cs="Arial"/>
          <w:lang w:bidi="en-US"/>
        </w:rPr>
        <w:t>наведени</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конкурсној</w:t>
      </w:r>
      <w:r w:rsidR="008D2B23" w:rsidRPr="00F10346">
        <w:rPr>
          <w:rFonts w:cs="Arial"/>
          <w:lang w:bidi="en-US"/>
        </w:rPr>
        <w:t xml:space="preserve"> </w:t>
      </w:r>
      <w:r>
        <w:rPr>
          <w:rFonts w:cs="Arial"/>
          <w:lang w:bidi="en-US"/>
        </w:rPr>
        <w:t>документа</w:t>
      </w:r>
      <w:r w:rsidR="008D2B23" w:rsidRPr="00F10346">
        <w:rPr>
          <w:rFonts w:cs="Arial"/>
          <w:lang w:bidi="en-US"/>
        </w:rPr>
        <w:t>ц</w:t>
      </w:r>
      <w:r>
        <w:rPr>
          <w:rFonts w:cs="Arial"/>
          <w:lang w:bidi="en-US"/>
        </w:rPr>
        <w:t>ији</w:t>
      </w:r>
      <w:r w:rsidR="008D2B23" w:rsidRPr="00F10346">
        <w:rPr>
          <w:rFonts w:cs="Arial"/>
          <w:lang w:bidi="en-US"/>
        </w:rPr>
        <w:t xml:space="preserve">, </w:t>
      </w:r>
      <w:r>
        <w:rPr>
          <w:rFonts w:cs="Arial"/>
          <w:lang w:bidi="en-US"/>
        </w:rPr>
        <w:t>као</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сви</w:t>
      </w:r>
      <w:r w:rsidR="008D2B23" w:rsidRPr="00F10346">
        <w:rPr>
          <w:rFonts w:cs="Arial"/>
          <w:lang w:bidi="en-US"/>
        </w:rPr>
        <w:t xml:space="preserve"> </w:t>
      </w:r>
      <w:r>
        <w:rPr>
          <w:rFonts w:cs="Arial"/>
          <w:lang w:bidi="en-US"/>
        </w:rPr>
        <w:t>тражени</w:t>
      </w:r>
      <w:r w:rsidR="008D2B23" w:rsidRPr="00F10346">
        <w:rPr>
          <w:rFonts w:cs="Arial"/>
          <w:lang w:bidi="en-US"/>
        </w:rPr>
        <w:t xml:space="preserve"> </w:t>
      </w:r>
      <w:r>
        <w:rPr>
          <w:rFonts w:cs="Arial"/>
          <w:lang w:bidi="en-US"/>
        </w:rPr>
        <w:t>прилози</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изјаве</w:t>
      </w:r>
      <w:r w:rsidR="001945FA" w:rsidRPr="00F10346">
        <w:rPr>
          <w:rFonts w:cs="Arial"/>
          <w:lang w:bidi="en-US"/>
        </w:rPr>
        <w:t xml:space="preserve"> (</w:t>
      </w:r>
      <w:r>
        <w:rPr>
          <w:rFonts w:cs="Arial"/>
          <w:lang w:bidi="en-US"/>
        </w:rPr>
        <w:t>попуњени</w:t>
      </w:r>
      <w:r w:rsidR="001945FA" w:rsidRPr="00F10346">
        <w:rPr>
          <w:rFonts w:cs="Arial"/>
          <w:lang w:bidi="en-US"/>
        </w:rPr>
        <w:t xml:space="preserve">, </w:t>
      </w:r>
      <w:r>
        <w:rPr>
          <w:rFonts w:cs="Arial"/>
          <w:lang w:bidi="en-US"/>
        </w:rPr>
        <w:t>потписани</w:t>
      </w:r>
      <w:r w:rsidR="001945FA" w:rsidRPr="00F10346">
        <w:rPr>
          <w:rFonts w:cs="Arial"/>
          <w:lang w:bidi="en-US"/>
        </w:rPr>
        <w:t xml:space="preserve"> </w:t>
      </w:r>
      <w:r>
        <w:rPr>
          <w:rFonts w:cs="Arial"/>
          <w:lang w:bidi="en-US"/>
        </w:rPr>
        <w:t>и</w:t>
      </w:r>
      <w:r w:rsidR="001945FA" w:rsidRPr="00F10346">
        <w:rPr>
          <w:rFonts w:cs="Arial"/>
          <w:lang w:bidi="en-US"/>
        </w:rPr>
        <w:t xml:space="preserve"> </w:t>
      </w:r>
      <w:r>
        <w:rPr>
          <w:rFonts w:cs="Arial"/>
          <w:lang w:bidi="en-US"/>
        </w:rPr>
        <w:t>пе</w:t>
      </w:r>
      <w:r w:rsidR="001945FA" w:rsidRPr="00F10346">
        <w:rPr>
          <w:rFonts w:cs="Arial"/>
          <w:lang w:bidi="en-US"/>
        </w:rPr>
        <w:t>ч</w:t>
      </w:r>
      <w:r>
        <w:rPr>
          <w:rFonts w:cs="Arial"/>
          <w:lang w:bidi="en-US"/>
        </w:rPr>
        <w:t>атом</w:t>
      </w:r>
      <w:r w:rsidR="001945FA" w:rsidRPr="00F10346">
        <w:rPr>
          <w:rFonts w:cs="Arial"/>
          <w:lang w:bidi="en-US"/>
        </w:rPr>
        <w:t xml:space="preserve"> </w:t>
      </w:r>
      <w:r>
        <w:rPr>
          <w:rFonts w:cs="Arial"/>
          <w:lang w:bidi="en-US"/>
        </w:rPr>
        <w:t>оверени</w:t>
      </w:r>
      <w:r w:rsidR="001945FA" w:rsidRPr="00F10346">
        <w:rPr>
          <w:rFonts w:cs="Arial"/>
          <w:lang w:bidi="en-US"/>
        </w:rPr>
        <w:t>)</w:t>
      </w:r>
      <w:r w:rsidR="008D2B23" w:rsidRPr="00F10346">
        <w:rPr>
          <w:rFonts w:cs="Arial"/>
          <w:lang w:bidi="en-US"/>
        </w:rPr>
        <w:t xml:space="preserve"> </w:t>
      </w:r>
      <w:r>
        <w:rPr>
          <w:rFonts w:cs="Arial"/>
          <w:lang w:bidi="en-US"/>
        </w:rPr>
        <w:t>на</w:t>
      </w:r>
      <w:r w:rsidR="008D2B23" w:rsidRPr="00F10346">
        <w:rPr>
          <w:rFonts w:cs="Arial"/>
          <w:lang w:bidi="en-US"/>
        </w:rPr>
        <w:t xml:space="preserve"> </w:t>
      </w:r>
      <w:r>
        <w:rPr>
          <w:rFonts w:cs="Arial"/>
          <w:lang w:bidi="en-US"/>
        </w:rPr>
        <w:t>на</w:t>
      </w:r>
      <w:r w:rsidR="008D2B23" w:rsidRPr="00F10346">
        <w:rPr>
          <w:rFonts w:cs="Arial"/>
          <w:lang w:bidi="en-US"/>
        </w:rPr>
        <w:t>ч</w:t>
      </w:r>
      <w:r>
        <w:rPr>
          <w:rFonts w:cs="Arial"/>
          <w:lang w:bidi="en-US"/>
        </w:rPr>
        <w:t>ин</w:t>
      </w:r>
      <w:r w:rsidR="008D2B23" w:rsidRPr="00F10346">
        <w:rPr>
          <w:rFonts w:cs="Arial"/>
          <w:lang w:bidi="en-US"/>
        </w:rPr>
        <w:t xml:space="preserve"> </w:t>
      </w:r>
      <w:r>
        <w:rPr>
          <w:rFonts w:cs="Arial"/>
          <w:lang w:bidi="en-US"/>
        </w:rPr>
        <w:t>предвиђен</w:t>
      </w:r>
      <w:r w:rsidR="008D2B23" w:rsidRPr="00F10346">
        <w:rPr>
          <w:rFonts w:cs="Arial"/>
          <w:lang w:bidi="en-US"/>
        </w:rPr>
        <w:t xml:space="preserve"> </w:t>
      </w:r>
      <w:r>
        <w:rPr>
          <w:rFonts w:cs="Arial"/>
          <w:lang w:bidi="en-US"/>
        </w:rPr>
        <w:t>следећим</w:t>
      </w:r>
      <w:r w:rsidR="008D2B23" w:rsidRPr="00F10346">
        <w:rPr>
          <w:rFonts w:cs="Arial"/>
          <w:lang w:bidi="en-US"/>
        </w:rPr>
        <w:t xml:space="preserve"> </w:t>
      </w:r>
      <w:r>
        <w:rPr>
          <w:rFonts w:cs="Arial"/>
          <w:lang w:bidi="en-US"/>
        </w:rPr>
        <w:t>ставом</w:t>
      </w:r>
      <w:r w:rsidR="008D2B23" w:rsidRPr="00F10346">
        <w:rPr>
          <w:rFonts w:cs="Arial"/>
          <w:lang w:bidi="en-US"/>
        </w:rPr>
        <w:t xml:space="preserve"> </w:t>
      </w:r>
      <w:r>
        <w:rPr>
          <w:rFonts w:cs="Arial"/>
          <w:lang w:bidi="en-US"/>
        </w:rPr>
        <w:t>ове</w:t>
      </w:r>
      <w:r w:rsidR="008D2B23" w:rsidRPr="00F10346">
        <w:rPr>
          <w:rFonts w:cs="Arial"/>
          <w:lang w:bidi="en-US"/>
        </w:rPr>
        <w:t xml:space="preserve"> </w:t>
      </w:r>
      <w:r>
        <w:rPr>
          <w:rFonts w:cs="Arial"/>
          <w:lang w:bidi="en-US"/>
        </w:rPr>
        <w:t>та</w:t>
      </w:r>
      <w:r w:rsidR="008D2B23" w:rsidRPr="00F10346">
        <w:rPr>
          <w:rFonts w:cs="Arial"/>
          <w:lang w:bidi="en-US"/>
        </w:rPr>
        <w:t>ч</w:t>
      </w:r>
      <w:r>
        <w:rPr>
          <w:rFonts w:cs="Arial"/>
          <w:lang w:bidi="en-US"/>
        </w:rPr>
        <w:t>ке</w:t>
      </w:r>
      <w:r w:rsidR="008D2B23" w:rsidRPr="00F10346">
        <w:rPr>
          <w:rFonts w:cs="Arial"/>
        </w:rPr>
        <w:t>:</w:t>
      </w:r>
    </w:p>
    <w:p w:rsidR="00645F72" w:rsidRPr="00F10346" w:rsidRDefault="00B83D82" w:rsidP="00645F72">
      <w:pPr>
        <w:pStyle w:val="KDNabrajanje"/>
        <w:spacing w:before="0"/>
        <w:rPr>
          <w:rFonts w:cs="Arial"/>
        </w:rPr>
      </w:pPr>
      <w:r>
        <w:rPr>
          <w:rFonts w:cs="Arial"/>
        </w:rPr>
        <w:t>Образа</w:t>
      </w:r>
      <w:r w:rsidR="00645F72" w:rsidRPr="00F10346">
        <w:rPr>
          <w:rFonts w:cs="Arial"/>
        </w:rPr>
        <w:t xml:space="preserve">ц </w:t>
      </w:r>
      <w:r>
        <w:rPr>
          <w:rFonts w:cs="Arial"/>
        </w:rPr>
        <w:t>понуде</w:t>
      </w:r>
      <w:r w:rsidR="00645F72" w:rsidRPr="00F10346">
        <w:rPr>
          <w:rFonts w:cs="Arial"/>
        </w:rPr>
        <w:t xml:space="preserve"> </w:t>
      </w:r>
    </w:p>
    <w:p w:rsidR="00645F72" w:rsidRPr="00F10346" w:rsidRDefault="00B83D82" w:rsidP="00645F72">
      <w:pPr>
        <w:pStyle w:val="KDNabrajanje"/>
        <w:spacing w:before="0"/>
        <w:rPr>
          <w:rFonts w:cs="Arial"/>
        </w:rPr>
      </w:pPr>
      <w:r>
        <w:rPr>
          <w:rFonts w:cs="Arial"/>
        </w:rPr>
        <w:t>Структура</w:t>
      </w:r>
      <w:r w:rsidR="00645F72" w:rsidRPr="00F10346">
        <w:rPr>
          <w:rFonts w:cs="Arial"/>
        </w:rPr>
        <w:t xml:space="preserve"> ц</w:t>
      </w:r>
      <w:r>
        <w:rPr>
          <w:rFonts w:cs="Arial"/>
        </w:rPr>
        <w:t>ене</w:t>
      </w:r>
      <w:r w:rsidR="00645F72" w:rsidRPr="00F10346">
        <w:rPr>
          <w:rFonts w:cs="Arial"/>
        </w:rPr>
        <w:t xml:space="preserve"> </w:t>
      </w:r>
    </w:p>
    <w:p w:rsidR="00645F72" w:rsidRPr="00F10346" w:rsidRDefault="00B83D82" w:rsidP="00645F72">
      <w:pPr>
        <w:pStyle w:val="KDNabrajanje"/>
        <w:spacing w:before="0"/>
        <w:rPr>
          <w:rFonts w:cs="Arial"/>
        </w:rPr>
      </w:pPr>
      <w:r>
        <w:rPr>
          <w:rFonts w:cs="Arial"/>
        </w:rPr>
        <w:t>Образа</w:t>
      </w:r>
      <w:r w:rsidR="00645F72" w:rsidRPr="00F10346">
        <w:rPr>
          <w:rFonts w:cs="Arial"/>
        </w:rPr>
        <w:t xml:space="preserve">ц </w:t>
      </w:r>
      <w:r>
        <w:rPr>
          <w:rFonts w:cs="Arial"/>
        </w:rPr>
        <w:t>тро</w:t>
      </w:r>
      <w:r w:rsidR="00645F72" w:rsidRPr="00F10346">
        <w:rPr>
          <w:rFonts w:cs="Arial"/>
        </w:rPr>
        <w:t>ш</w:t>
      </w:r>
      <w:r>
        <w:rPr>
          <w:rFonts w:cs="Arial"/>
        </w:rPr>
        <w:t>кова</w:t>
      </w:r>
      <w:r w:rsidR="00645F72" w:rsidRPr="00F10346">
        <w:rPr>
          <w:rFonts w:cs="Arial"/>
        </w:rPr>
        <w:t xml:space="preserve"> </w:t>
      </w:r>
      <w:r>
        <w:rPr>
          <w:rFonts w:cs="Arial"/>
        </w:rPr>
        <w:t>припреме</w:t>
      </w:r>
      <w:r w:rsidR="00645F72" w:rsidRPr="00F10346">
        <w:rPr>
          <w:rFonts w:cs="Arial"/>
        </w:rPr>
        <w:t xml:space="preserve"> </w:t>
      </w:r>
      <w:r>
        <w:rPr>
          <w:rFonts w:cs="Arial"/>
        </w:rPr>
        <w:t>понуде</w:t>
      </w:r>
      <w:r w:rsidR="00645F72" w:rsidRPr="00F10346">
        <w:rPr>
          <w:rFonts w:cs="Arial"/>
        </w:rPr>
        <w:t xml:space="preserve">, </w:t>
      </w:r>
      <w:r>
        <w:rPr>
          <w:rFonts w:cs="Arial"/>
        </w:rPr>
        <w:t>ако</w:t>
      </w:r>
      <w:r w:rsidR="0056571E" w:rsidRPr="00F10346">
        <w:rPr>
          <w:rFonts w:cs="Arial"/>
        </w:rPr>
        <w:t xml:space="preserve"> </w:t>
      </w:r>
      <w:r>
        <w:rPr>
          <w:rFonts w:cs="Arial"/>
        </w:rPr>
        <w:t>понуђа</w:t>
      </w:r>
      <w:r w:rsidR="0056571E" w:rsidRPr="00F10346">
        <w:rPr>
          <w:rFonts w:cs="Arial"/>
        </w:rPr>
        <w:t xml:space="preserve">ч </w:t>
      </w:r>
      <w:r>
        <w:rPr>
          <w:rFonts w:cs="Arial"/>
        </w:rPr>
        <w:t>за</w:t>
      </w:r>
      <w:r w:rsidR="0056571E" w:rsidRPr="00F10346">
        <w:rPr>
          <w:rFonts w:cs="Arial"/>
        </w:rPr>
        <w:t>х</w:t>
      </w:r>
      <w:r>
        <w:rPr>
          <w:rFonts w:cs="Arial"/>
        </w:rPr>
        <w:t>тева</w:t>
      </w:r>
      <w:r w:rsidR="0056571E" w:rsidRPr="00F10346">
        <w:rPr>
          <w:rFonts w:cs="Arial"/>
        </w:rPr>
        <w:t xml:space="preserve"> </w:t>
      </w:r>
      <w:r>
        <w:rPr>
          <w:rFonts w:cs="Arial"/>
        </w:rPr>
        <w:t>надокнаду</w:t>
      </w:r>
      <w:r w:rsidR="0056571E" w:rsidRPr="00F10346">
        <w:rPr>
          <w:rFonts w:cs="Arial"/>
        </w:rPr>
        <w:t xml:space="preserve"> </w:t>
      </w:r>
      <w:r>
        <w:rPr>
          <w:rFonts w:cs="Arial"/>
        </w:rPr>
        <w:t>тро</w:t>
      </w:r>
      <w:r w:rsidR="0056571E" w:rsidRPr="00F10346">
        <w:rPr>
          <w:rFonts w:cs="Arial"/>
        </w:rPr>
        <w:t>ш</w:t>
      </w:r>
      <w:r>
        <w:rPr>
          <w:rFonts w:cs="Arial"/>
        </w:rPr>
        <w:t>кова</w:t>
      </w:r>
      <w:r w:rsidR="0056571E" w:rsidRPr="00F10346">
        <w:rPr>
          <w:rFonts w:cs="Arial"/>
        </w:rPr>
        <w:t xml:space="preserve"> </w:t>
      </w:r>
      <w:r>
        <w:rPr>
          <w:rFonts w:cs="Arial"/>
        </w:rPr>
        <w:t>у</w:t>
      </w:r>
      <w:r w:rsidR="0056571E" w:rsidRPr="00F10346">
        <w:rPr>
          <w:rFonts w:cs="Arial"/>
        </w:rPr>
        <w:t xml:space="preserve"> </w:t>
      </w:r>
      <w:r>
        <w:rPr>
          <w:rFonts w:cs="Arial"/>
        </w:rPr>
        <w:t>складу</w:t>
      </w:r>
      <w:r w:rsidR="0056571E" w:rsidRPr="00F10346">
        <w:rPr>
          <w:rFonts w:cs="Arial"/>
        </w:rPr>
        <w:t xml:space="preserve"> </w:t>
      </w:r>
      <w:r>
        <w:rPr>
          <w:rFonts w:cs="Arial"/>
        </w:rPr>
        <w:t>са</w:t>
      </w:r>
      <w:r w:rsidR="0056571E" w:rsidRPr="00F10346">
        <w:rPr>
          <w:rFonts w:cs="Arial"/>
        </w:rPr>
        <w:t xml:space="preserve"> ч</w:t>
      </w:r>
      <w:r>
        <w:rPr>
          <w:rFonts w:cs="Arial"/>
        </w:rPr>
        <w:t>л</w:t>
      </w:r>
      <w:r w:rsidR="0056571E" w:rsidRPr="00F10346">
        <w:rPr>
          <w:rFonts w:cs="Arial"/>
        </w:rPr>
        <w:t xml:space="preserve">.88 </w:t>
      </w:r>
      <w:r>
        <w:rPr>
          <w:rFonts w:cs="Arial"/>
        </w:rPr>
        <w:t>Закона</w:t>
      </w:r>
    </w:p>
    <w:p w:rsidR="008D2B23" w:rsidRPr="00F10346" w:rsidRDefault="00B83D82" w:rsidP="008D2B23">
      <w:pPr>
        <w:pStyle w:val="KDNabrajanje"/>
        <w:spacing w:before="0"/>
        <w:rPr>
          <w:rFonts w:cs="Arial"/>
        </w:rPr>
      </w:pPr>
      <w:r>
        <w:rPr>
          <w:rFonts w:cs="Arial"/>
        </w:rPr>
        <w:t>Изјава</w:t>
      </w:r>
      <w:r w:rsidR="008D2B23" w:rsidRPr="00F10346">
        <w:rPr>
          <w:rFonts w:cs="Arial"/>
        </w:rPr>
        <w:t xml:space="preserve"> </w:t>
      </w:r>
      <w:r>
        <w:rPr>
          <w:rFonts w:cs="Arial"/>
        </w:rPr>
        <w:t>о</w:t>
      </w:r>
      <w:r w:rsidR="008D2B23" w:rsidRPr="00F10346">
        <w:rPr>
          <w:rFonts w:cs="Arial"/>
        </w:rPr>
        <w:t xml:space="preserve"> </w:t>
      </w:r>
      <w:r>
        <w:rPr>
          <w:rFonts w:cs="Arial"/>
        </w:rPr>
        <w:t>независној</w:t>
      </w:r>
      <w:r w:rsidR="008D2B23" w:rsidRPr="00F10346">
        <w:rPr>
          <w:rFonts w:cs="Arial"/>
        </w:rPr>
        <w:t xml:space="preserve"> </w:t>
      </w:r>
      <w:r>
        <w:rPr>
          <w:rFonts w:cs="Arial"/>
        </w:rPr>
        <w:t>понуди</w:t>
      </w:r>
      <w:r w:rsidR="008D2B23" w:rsidRPr="00F10346">
        <w:rPr>
          <w:rFonts w:cs="Arial"/>
        </w:rPr>
        <w:t xml:space="preserve"> </w:t>
      </w:r>
    </w:p>
    <w:p w:rsidR="00645F72" w:rsidRPr="00DC54DA" w:rsidRDefault="00B83D82" w:rsidP="00645F72">
      <w:pPr>
        <w:pStyle w:val="KDNabrajanje"/>
        <w:spacing w:before="0"/>
        <w:rPr>
          <w:rFonts w:cs="Arial"/>
        </w:rPr>
      </w:pPr>
      <w:r>
        <w:rPr>
          <w:rFonts w:cs="Arial"/>
        </w:rPr>
        <w:t>Изјава</w:t>
      </w:r>
      <w:r w:rsidR="00645F72" w:rsidRPr="00F10346">
        <w:rPr>
          <w:rFonts w:cs="Arial"/>
        </w:rPr>
        <w:t xml:space="preserve"> </w:t>
      </w:r>
      <w:r>
        <w:rPr>
          <w:rFonts w:cs="Arial"/>
        </w:rPr>
        <w:t>у</w:t>
      </w:r>
      <w:r w:rsidR="00645F72" w:rsidRPr="00F10346">
        <w:rPr>
          <w:rFonts w:cs="Arial"/>
        </w:rPr>
        <w:t xml:space="preserve"> </w:t>
      </w:r>
      <w:r>
        <w:rPr>
          <w:rFonts w:cs="Arial"/>
        </w:rPr>
        <w:t>складу</w:t>
      </w:r>
      <w:r w:rsidR="00645F72" w:rsidRPr="00F10346">
        <w:rPr>
          <w:rFonts w:cs="Arial"/>
        </w:rPr>
        <w:t xml:space="preserve"> </w:t>
      </w:r>
      <w:r>
        <w:rPr>
          <w:rFonts w:cs="Arial"/>
        </w:rPr>
        <w:t>са</w:t>
      </w:r>
      <w:r w:rsidR="00645F72" w:rsidRPr="00F10346">
        <w:rPr>
          <w:rFonts w:cs="Arial"/>
        </w:rPr>
        <w:t xml:space="preserve"> ч</w:t>
      </w:r>
      <w:r>
        <w:rPr>
          <w:rFonts w:cs="Arial"/>
        </w:rPr>
        <w:t>ланом</w:t>
      </w:r>
      <w:r w:rsidR="00645F72" w:rsidRPr="00F10346">
        <w:rPr>
          <w:rFonts w:cs="Arial"/>
        </w:rPr>
        <w:t xml:space="preserve"> 75. </w:t>
      </w:r>
      <w:r>
        <w:rPr>
          <w:rFonts w:cs="Arial"/>
        </w:rPr>
        <w:t>став</w:t>
      </w:r>
      <w:r w:rsidR="00645F72" w:rsidRPr="00F10346">
        <w:rPr>
          <w:rFonts w:cs="Arial"/>
        </w:rPr>
        <w:t xml:space="preserve"> 2. </w:t>
      </w:r>
      <w:r>
        <w:rPr>
          <w:rFonts w:cs="Arial"/>
        </w:rPr>
        <w:t>Закона</w:t>
      </w:r>
      <w:r w:rsidR="00645F72" w:rsidRPr="00F10346">
        <w:rPr>
          <w:rFonts w:cs="Arial"/>
        </w:rPr>
        <w:t xml:space="preserve"> </w:t>
      </w:r>
    </w:p>
    <w:p w:rsidR="00DC54DA" w:rsidRPr="00DC54DA" w:rsidRDefault="00B83D82" w:rsidP="00DC54DA">
      <w:pPr>
        <w:pStyle w:val="KDNabrajanje"/>
        <w:spacing w:before="0"/>
        <w:rPr>
          <w:rFonts w:cs="Arial"/>
        </w:rPr>
      </w:pPr>
      <w:r>
        <w:rPr>
          <w:rFonts w:cs="Arial"/>
        </w:rPr>
        <w:t>Средства</w:t>
      </w:r>
      <w:r w:rsidR="00DC54DA" w:rsidRPr="00DC54DA">
        <w:rPr>
          <w:rFonts w:cs="Arial"/>
        </w:rPr>
        <w:t xml:space="preserve"> </w:t>
      </w:r>
      <w:r>
        <w:rPr>
          <w:rFonts w:cs="Arial"/>
        </w:rPr>
        <w:t>финансијског</w:t>
      </w:r>
      <w:r w:rsidR="00DC54DA" w:rsidRPr="00DC54DA">
        <w:rPr>
          <w:rFonts w:cs="Arial"/>
        </w:rPr>
        <w:t xml:space="preserve"> </w:t>
      </w:r>
      <w:r>
        <w:rPr>
          <w:rFonts w:cs="Arial"/>
        </w:rPr>
        <w:t>обезбеђења</w:t>
      </w:r>
      <w:r w:rsidR="00DC54DA" w:rsidRPr="00DC54DA">
        <w:rPr>
          <w:rFonts w:cs="Arial"/>
        </w:rPr>
        <w:t xml:space="preserve"> </w:t>
      </w:r>
      <w:r>
        <w:rPr>
          <w:rFonts w:cs="Arial"/>
        </w:rPr>
        <w:t>за</w:t>
      </w:r>
      <w:r w:rsidR="00DC54DA" w:rsidRPr="00DC54DA">
        <w:rPr>
          <w:rFonts w:cs="Arial"/>
        </w:rPr>
        <w:t xml:space="preserve"> </w:t>
      </w:r>
      <w:r>
        <w:rPr>
          <w:rFonts w:cs="Arial"/>
        </w:rPr>
        <w:t>озбиљност</w:t>
      </w:r>
      <w:r w:rsidR="00DC54DA" w:rsidRPr="00DC54DA">
        <w:rPr>
          <w:rFonts w:cs="Arial"/>
        </w:rPr>
        <w:t xml:space="preserve"> </w:t>
      </w:r>
      <w:r>
        <w:rPr>
          <w:rFonts w:cs="Arial"/>
        </w:rPr>
        <w:t>понуде</w:t>
      </w:r>
    </w:p>
    <w:p w:rsidR="00DC54DA" w:rsidRPr="00DC54DA" w:rsidRDefault="00B83D82" w:rsidP="00DC54DA">
      <w:pPr>
        <w:pStyle w:val="KDNabrajanje"/>
        <w:rPr>
          <w:rFonts w:cs="Arial"/>
        </w:rPr>
      </w:pPr>
      <w:r>
        <w:rPr>
          <w:rFonts w:cs="Arial"/>
        </w:rPr>
        <w:t>Обрас</w:t>
      </w:r>
      <w:r w:rsidR="00DC54DA" w:rsidRPr="00DC54DA">
        <w:rPr>
          <w:rFonts w:cs="Arial"/>
        </w:rPr>
        <w:t>ц</w:t>
      </w:r>
      <w:r>
        <w:rPr>
          <w:rFonts w:cs="Arial"/>
        </w:rPr>
        <w:t>и</w:t>
      </w:r>
      <w:r w:rsidR="00DC54DA" w:rsidRPr="00DC54DA">
        <w:rPr>
          <w:rFonts w:cs="Arial"/>
        </w:rPr>
        <w:t xml:space="preserve">, </w:t>
      </w:r>
      <w:r>
        <w:rPr>
          <w:rFonts w:cs="Arial"/>
        </w:rPr>
        <w:t>изјаве</w:t>
      </w:r>
      <w:r w:rsidR="00DC54DA" w:rsidRPr="00DC54DA">
        <w:rPr>
          <w:rFonts w:cs="Arial"/>
        </w:rPr>
        <w:t xml:space="preserve"> </w:t>
      </w:r>
      <w:r>
        <w:rPr>
          <w:rFonts w:cs="Arial"/>
        </w:rPr>
        <w:t>и</w:t>
      </w:r>
      <w:r w:rsidR="00DC54DA" w:rsidRPr="00DC54DA">
        <w:rPr>
          <w:rFonts w:cs="Arial"/>
        </w:rPr>
        <w:t xml:space="preserve"> </w:t>
      </w:r>
      <w:r>
        <w:rPr>
          <w:rFonts w:cs="Arial"/>
        </w:rPr>
        <w:t>докази</w:t>
      </w:r>
      <w:r w:rsidR="00DC54DA" w:rsidRPr="00DC54DA">
        <w:rPr>
          <w:rFonts w:cs="Arial"/>
        </w:rPr>
        <w:t xml:space="preserve"> </w:t>
      </w:r>
      <w:r>
        <w:rPr>
          <w:rFonts w:cs="Arial"/>
        </w:rPr>
        <w:t>одређене</w:t>
      </w:r>
      <w:r w:rsidR="00DC54DA" w:rsidRPr="00DC54DA">
        <w:rPr>
          <w:rFonts w:cs="Arial"/>
        </w:rPr>
        <w:t xml:space="preserve"> </w:t>
      </w:r>
      <w:r>
        <w:rPr>
          <w:rFonts w:cs="Arial"/>
        </w:rPr>
        <w:t>та</w:t>
      </w:r>
      <w:r w:rsidR="00DC54DA" w:rsidRPr="00DC54DA">
        <w:rPr>
          <w:rFonts w:cs="Arial"/>
        </w:rPr>
        <w:t>ч</w:t>
      </w:r>
      <w:r>
        <w:rPr>
          <w:rFonts w:cs="Arial"/>
        </w:rPr>
        <w:t>ком</w:t>
      </w:r>
      <w:r w:rsidR="00DC54DA" w:rsidRPr="00DC54DA">
        <w:rPr>
          <w:rFonts w:cs="Arial"/>
        </w:rPr>
        <w:t xml:space="preserve"> 6.9 </w:t>
      </w:r>
      <w:r>
        <w:rPr>
          <w:rFonts w:cs="Arial"/>
        </w:rPr>
        <w:t>или</w:t>
      </w:r>
      <w:r w:rsidR="00DC54DA" w:rsidRPr="00DC54DA">
        <w:rPr>
          <w:rFonts w:cs="Arial"/>
        </w:rPr>
        <w:t xml:space="preserve"> 6.10 </w:t>
      </w:r>
      <w:r>
        <w:rPr>
          <w:rFonts w:cs="Arial"/>
        </w:rPr>
        <w:t>овог</w:t>
      </w:r>
      <w:r w:rsidR="00DC54DA" w:rsidRPr="00DC54DA">
        <w:rPr>
          <w:rFonts w:cs="Arial"/>
        </w:rPr>
        <w:t xml:space="preserve"> </w:t>
      </w:r>
      <w:r>
        <w:rPr>
          <w:rFonts w:cs="Arial"/>
        </w:rPr>
        <w:t>упутства</w:t>
      </w:r>
      <w:r w:rsidR="00DC54DA" w:rsidRPr="00DC54DA">
        <w:rPr>
          <w:rFonts w:cs="Arial"/>
        </w:rPr>
        <w:t xml:space="preserve"> </w:t>
      </w:r>
      <w:r>
        <w:rPr>
          <w:rFonts w:cs="Arial"/>
        </w:rPr>
        <w:t>у</w:t>
      </w:r>
      <w:r w:rsidR="00DC54DA" w:rsidRPr="00DC54DA">
        <w:rPr>
          <w:rFonts w:cs="Arial"/>
        </w:rPr>
        <w:t xml:space="preserve"> </w:t>
      </w:r>
      <w:r>
        <w:rPr>
          <w:rFonts w:cs="Arial"/>
        </w:rPr>
        <w:t>слу</w:t>
      </w:r>
      <w:r w:rsidR="00DC54DA" w:rsidRPr="00DC54DA">
        <w:rPr>
          <w:rFonts w:cs="Arial"/>
        </w:rPr>
        <w:t>ч</w:t>
      </w:r>
      <w:r>
        <w:rPr>
          <w:rFonts w:cs="Arial"/>
        </w:rPr>
        <w:t>ају</w:t>
      </w:r>
      <w:r w:rsidR="00DC54DA" w:rsidRPr="00DC54DA">
        <w:rPr>
          <w:rFonts w:cs="Arial"/>
        </w:rPr>
        <w:t xml:space="preserve"> </w:t>
      </w:r>
      <w:r>
        <w:rPr>
          <w:rFonts w:cs="Arial"/>
        </w:rPr>
        <w:t>да</w:t>
      </w:r>
      <w:r w:rsidR="00DC54DA" w:rsidRPr="00DC54DA">
        <w:rPr>
          <w:rFonts w:cs="Arial"/>
        </w:rPr>
        <w:t xml:space="preserve"> </w:t>
      </w:r>
      <w:r>
        <w:rPr>
          <w:rFonts w:cs="Arial"/>
        </w:rPr>
        <w:t>понуђа</w:t>
      </w:r>
      <w:r w:rsidR="00DC54DA" w:rsidRPr="00DC54DA">
        <w:rPr>
          <w:rFonts w:cs="Arial"/>
        </w:rPr>
        <w:t xml:space="preserve">ч </w:t>
      </w:r>
      <w:r>
        <w:rPr>
          <w:rFonts w:cs="Arial"/>
        </w:rPr>
        <w:t>подноси</w:t>
      </w:r>
      <w:r w:rsidR="00DC54DA" w:rsidRPr="00DC54DA">
        <w:rPr>
          <w:rFonts w:cs="Arial"/>
        </w:rPr>
        <w:t xml:space="preserve"> </w:t>
      </w:r>
      <w:r>
        <w:rPr>
          <w:rFonts w:cs="Arial"/>
        </w:rPr>
        <w:t>понуду</w:t>
      </w:r>
      <w:r w:rsidR="00DC54DA" w:rsidRPr="00DC54DA">
        <w:rPr>
          <w:rFonts w:cs="Arial"/>
        </w:rPr>
        <w:t xml:space="preserve"> </w:t>
      </w:r>
      <w:r>
        <w:rPr>
          <w:rFonts w:cs="Arial"/>
        </w:rPr>
        <w:t>са</w:t>
      </w:r>
      <w:r w:rsidR="00DC54DA" w:rsidRPr="00DC54DA">
        <w:rPr>
          <w:rFonts w:cs="Arial"/>
        </w:rPr>
        <w:t xml:space="preserve"> </w:t>
      </w:r>
      <w:r>
        <w:rPr>
          <w:rFonts w:cs="Arial"/>
        </w:rPr>
        <w:t>подизвођа</w:t>
      </w:r>
      <w:r w:rsidR="00DC54DA" w:rsidRPr="00DC54DA">
        <w:rPr>
          <w:rFonts w:cs="Arial"/>
        </w:rPr>
        <w:t>ч</w:t>
      </w:r>
      <w:r>
        <w:rPr>
          <w:rFonts w:cs="Arial"/>
        </w:rPr>
        <w:t>ем</w:t>
      </w:r>
      <w:r w:rsidR="00DC54DA" w:rsidRPr="00DC54DA">
        <w:rPr>
          <w:rFonts w:cs="Arial"/>
        </w:rPr>
        <w:t xml:space="preserve"> </w:t>
      </w:r>
      <w:r>
        <w:rPr>
          <w:rFonts w:cs="Arial"/>
        </w:rPr>
        <w:t>или</w:t>
      </w:r>
      <w:r w:rsidR="00DC54DA" w:rsidRPr="00DC54DA">
        <w:rPr>
          <w:rFonts w:cs="Arial"/>
        </w:rPr>
        <w:t xml:space="preserve"> </w:t>
      </w:r>
      <w:r>
        <w:rPr>
          <w:rFonts w:cs="Arial"/>
        </w:rPr>
        <w:t>заједни</w:t>
      </w:r>
      <w:r w:rsidR="00DC54DA" w:rsidRPr="00DC54DA">
        <w:rPr>
          <w:rFonts w:cs="Arial"/>
        </w:rPr>
        <w:t>ч</w:t>
      </w:r>
      <w:r>
        <w:rPr>
          <w:rFonts w:cs="Arial"/>
        </w:rPr>
        <w:t>ку</w:t>
      </w:r>
      <w:r w:rsidR="00DC54DA" w:rsidRPr="00DC54DA">
        <w:rPr>
          <w:rFonts w:cs="Arial"/>
        </w:rPr>
        <w:t xml:space="preserve"> </w:t>
      </w:r>
      <w:r>
        <w:rPr>
          <w:rFonts w:cs="Arial"/>
        </w:rPr>
        <w:t>понуду</w:t>
      </w:r>
      <w:r w:rsidR="00DC54DA" w:rsidRPr="00DC54DA">
        <w:rPr>
          <w:rFonts w:cs="Arial"/>
        </w:rPr>
        <w:t xml:space="preserve"> </w:t>
      </w:r>
      <w:r>
        <w:rPr>
          <w:rFonts w:cs="Arial"/>
        </w:rPr>
        <w:t>подноси</w:t>
      </w:r>
      <w:r w:rsidR="00DC54DA" w:rsidRPr="00DC54DA">
        <w:rPr>
          <w:rFonts w:cs="Arial"/>
        </w:rPr>
        <w:t xml:space="preserve"> </w:t>
      </w:r>
      <w:r>
        <w:rPr>
          <w:rFonts w:cs="Arial"/>
        </w:rPr>
        <w:t>група</w:t>
      </w:r>
      <w:r w:rsidR="00DC54DA" w:rsidRPr="00DC54DA">
        <w:rPr>
          <w:rFonts w:cs="Arial"/>
        </w:rPr>
        <w:t xml:space="preserve"> </w:t>
      </w:r>
      <w:r>
        <w:rPr>
          <w:rFonts w:cs="Arial"/>
        </w:rPr>
        <w:t>понуђа</w:t>
      </w:r>
      <w:r w:rsidR="00DC54DA" w:rsidRPr="00DC54DA">
        <w:rPr>
          <w:rFonts w:cs="Arial"/>
        </w:rPr>
        <w:t>ч</w:t>
      </w:r>
      <w:r>
        <w:rPr>
          <w:rFonts w:cs="Arial"/>
        </w:rPr>
        <w:t>а</w:t>
      </w:r>
      <w:r w:rsidR="00DC54DA">
        <w:rPr>
          <w:rFonts w:cs="Arial"/>
          <w:lang w:val="sr-Cyrl-RS"/>
        </w:rPr>
        <w:t>.</w:t>
      </w:r>
    </w:p>
    <w:p w:rsidR="008D2B23" w:rsidRDefault="00B83D82" w:rsidP="008D2B23">
      <w:pPr>
        <w:pStyle w:val="KDNabrajanje"/>
        <w:spacing w:before="0"/>
        <w:rPr>
          <w:rFonts w:cs="Arial"/>
        </w:rPr>
      </w:pPr>
      <w:r>
        <w:rPr>
          <w:rFonts w:cs="Arial"/>
        </w:rPr>
        <w:t>потписан</w:t>
      </w:r>
      <w:r w:rsidR="008D2B23" w:rsidRPr="00F10346">
        <w:rPr>
          <w:rFonts w:cs="Arial"/>
        </w:rPr>
        <w:t xml:space="preserve"> </w:t>
      </w:r>
      <w:r>
        <w:rPr>
          <w:rFonts w:cs="Arial"/>
        </w:rPr>
        <w:t>и</w:t>
      </w:r>
      <w:r w:rsidR="008D2B23" w:rsidRPr="00F10346">
        <w:rPr>
          <w:rFonts w:cs="Arial"/>
        </w:rPr>
        <w:t xml:space="preserve"> </w:t>
      </w:r>
      <w:r>
        <w:rPr>
          <w:rFonts w:cs="Arial"/>
        </w:rPr>
        <w:t>пе</w:t>
      </w:r>
      <w:r w:rsidR="008D2B23" w:rsidRPr="00F10346">
        <w:rPr>
          <w:rFonts w:cs="Arial"/>
        </w:rPr>
        <w:t>ч</w:t>
      </w:r>
      <w:r>
        <w:rPr>
          <w:rFonts w:cs="Arial"/>
        </w:rPr>
        <w:t>атом</w:t>
      </w:r>
      <w:r w:rsidR="008D2B23" w:rsidRPr="00F10346">
        <w:rPr>
          <w:rFonts w:cs="Arial"/>
        </w:rPr>
        <w:t xml:space="preserve"> </w:t>
      </w:r>
      <w:r>
        <w:rPr>
          <w:rFonts w:cs="Arial"/>
        </w:rPr>
        <w:t>оверен</w:t>
      </w:r>
      <w:r w:rsidR="008D2B23" w:rsidRPr="00F10346">
        <w:rPr>
          <w:rFonts w:cs="Arial"/>
        </w:rPr>
        <w:t xml:space="preserve"> </w:t>
      </w:r>
      <w:r>
        <w:rPr>
          <w:rFonts w:cs="Arial"/>
        </w:rPr>
        <w:t>образа</w:t>
      </w:r>
      <w:r w:rsidR="008D2B23" w:rsidRPr="00F10346">
        <w:rPr>
          <w:rFonts w:cs="Arial"/>
        </w:rPr>
        <w:t>ц „</w:t>
      </w:r>
      <w:r>
        <w:rPr>
          <w:rFonts w:cs="Arial"/>
        </w:rPr>
        <w:t>Модел</w:t>
      </w:r>
      <w:r w:rsidR="008D2B23" w:rsidRPr="00F10346">
        <w:rPr>
          <w:rFonts w:cs="Arial"/>
        </w:rPr>
        <w:t xml:space="preserve"> </w:t>
      </w:r>
      <w:r>
        <w:rPr>
          <w:rFonts w:cs="Arial"/>
        </w:rPr>
        <w:t>уговора</w:t>
      </w:r>
      <w:r w:rsidR="008D2B23" w:rsidRPr="00F10346">
        <w:rPr>
          <w:rFonts w:cs="Arial"/>
        </w:rPr>
        <w:t xml:space="preserve">“ </w:t>
      </w:r>
      <w:r w:rsidR="003C4E60" w:rsidRPr="00F10346">
        <w:rPr>
          <w:rFonts w:cs="Arial"/>
        </w:rPr>
        <w:t>(</w:t>
      </w:r>
      <w:r>
        <w:rPr>
          <w:rFonts w:cs="Arial"/>
        </w:rPr>
        <w:t>пожељно</w:t>
      </w:r>
      <w:r w:rsidR="003C4E60" w:rsidRPr="00F10346">
        <w:rPr>
          <w:rFonts w:cs="Arial"/>
        </w:rPr>
        <w:t xml:space="preserve"> </w:t>
      </w:r>
      <w:r>
        <w:rPr>
          <w:rFonts w:cs="Arial"/>
        </w:rPr>
        <w:t>је</w:t>
      </w:r>
      <w:r w:rsidR="003C4E60" w:rsidRPr="00F10346">
        <w:rPr>
          <w:rFonts w:cs="Arial"/>
        </w:rPr>
        <w:t xml:space="preserve"> </w:t>
      </w:r>
      <w:r>
        <w:rPr>
          <w:rFonts w:cs="Arial"/>
        </w:rPr>
        <w:t>да</w:t>
      </w:r>
      <w:r w:rsidR="003C4E60" w:rsidRPr="00F10346">
        <w:rPr>
          <w:rFonts w:cs="Arial"/>
        </w:rPr>
        <w:t xml:space="preserve"> </w:t>
      </w:r>
      <w:r>
        <w:rPr>
          <w:rFonts w:cs="Arial"/>
        </w:rPr>
        <w:t>буде</w:t>
      </w:r>
      <w:r w:rsidR="003C4E60" w:rsidRPr="00F10346">
        <w:rPr>
          <w:rFonts w:cs="Arial"/>
        </w:rPr>
        <w:t xml:space="preserve"> </w:t>
      </w:r>
      <w:r>
        <w:rPr>
          <w:rFonts w:cs="Arial"/>
        </w:rPr>
        <w:t>попуњен</w:t>
      </w:r>
      <w:r w:rsidR="003C4E60" w:rsidRPr="00F10346">
        <w:rPr>
          <w:rFonts w:cs="Arial"/>
        </w:rPr>
        <w:t>)</w:t>
      </w:r>
    </w:p>
    <w:p w:rsidR="00465567" w:rsidRPr="00FA16EF" w:rsidRDefault="00756D66" w:rsidP="00465567">
      <w:pPr>
        <w:pStyle w:val="KDNabrajanje"/>
        <w:spacing w:before="0"/>
        <w:rPr>
          <w:rFonts w:cs="Arial"/>
        </w:rPr>
      </w:pPr>
      <w:r w:rsidRPr="00FA16EF">
        <w:rPr>
          <w:rFonts w:cs="Arial"/>
          <w:lang w:val="sr-Cyrl-CS"/>
        </w:rPr>
        <w:t>Техничке карактеристике опреме</w:t>
      </w:r>
      <w:r w:rsidR="00B93F81" w:rsidRPr="00FA16EF">
        <w:rPr>
          <w:rFonts w:cs="Arial"/>
          <w:lang w:val="sr-Cyrl-CS"/>
        </w:rPr>
        <w:t xml:space="preserve"> из тачке 3.</w:t>
      </w:r>
      <w:r w:rsidR="00782E9C" w:rsidRPr="00FA16EF">
        <w:rPr>
          <w:rFonts w:cs="Arial"/>
          <w:lang w:val="sr-Latn-RS"/>
        </w:rPr>
        <w:t>-</w:t>
      </w:r>
      <w:r w:rsidR="00B93F81" w:rsidRPr="00FA16EF">
        <w:rPr>
          <w:rFonts w:cs="Arial"/>
          <w:lang w:val="sr-Cyrl-CS"/>
        </w:rPr>
        <w:t xml:space="preserve"> Конкурсне документације.</w:t>
      </w:r>
    </w:p>
    <w:p w:rsidR="008D2B23" w:rsidRPr="00333065" w:rsidRDefault="00B83D82" w:rsidP="008D2B23">
      <w:pPr>
        <w:pStyle w:val="KDNabrajanje"/>
        <w:spacing w:before="0"/>
        <w:rPr>
          <w:rFonts w:cs="Arial"/>
          <w:color w:val="FF0000"/>
        </w:rPr>
      </w:pPr>
      <w:r>
        <w:rPr>
          <w:rFonts w:cs="Arial"/>
        </w:rPr>
        <w:t>докази</w:t>
      </w:r>
      <w:r w:rsidR="008D2B23" w:rsidRPr="00F10346">
        <w:rPr>
          <w:rFonts w:cs="Arial"/>
        </w:rPr>
        <w:t xml:space="preserve"> </w:t>
      </w:r>
      <w:r>
        <w:rPr>
          <w:rFonts w:cs="Arial"/>
        </w:rPr>
        <w:t>о</w:t>
      </w:r>
      <w:r w:rsidR="008D2B23" w:rsidRPr="00F10346">
        <w:rPr>
          <w:rFonts w:cs="Arial"/>
        </w:rPr>
        <w:t xml:space="preserve"> </w:t>
      </w:r>
      <w:r>
        <w:rPr>
          <w:rFonts w:cs="Arial"/>
        </w:rPr>
        <w:t>испуњености</w:t>
      </w:r>
      <w:r w:rsidR="008D2B23" w:rsidRPr="00F10346">
        <w:rPr>
          <w:rFonts w:cs="Arial"/>
        </w:rPr>
        <w:t xml:space="preserve"> </w:t>
      </w:r>
      <w:r>
        <w:rPr>
          <w:rFonts w:cs="Arial"/>
        </w:rPr>
        <w:t>услова</w:t>
      </w:r>
      <w:r w:rsidR="008D2B23" w:rsidRPr="00F10346">
        <w:rPr>
          <w:rFonts w:cs="Arial"/>
        </w:rPr>
        <w:t xml:space="preserve"> </w:t>
      </w:r>
      <w:r>
        <w:rPr>
          <w:rFonts w:cs="Arial"/>
          <w:lang w:bidi="en-US"/>
        </w:rPr>
        <w:t>из</w:t>
      </w:r>
      <w:r w:rsidR="008D2B23" w:rsidRPr="00F10346">
        <w:rPr>
          <w:rFonts w:cs="Arial"/>
          <w:lang w:bidi="en-US"/>
        </w:rPr>
        <w:t xml:space="preserve"> ч</w:t>
      </w:r>
      <w:r>
        <w:rPr>
          <w:rFonts w:cs="Arial"/>
          <w:lang w:bidi="en-US"/>
        </w:rPr>
        <w:t>л</w:t>
      </w:r>
      <w:r w:rsidR="008D2B23" w:rsidRPr="00F10346">
        <w:rPr>
          <w:rFonts w:cs="Arial"/>
          <w:lang w:bidi="en-US"/>
        </w:rPr>
        <w:t xml:space="preserve">. </w:t>
      </w:r>
      <w:r w:rsidR="00005D37">
        <w:rPr>
          <w:rFonts w:cs="Arial"/>
          <w:lang w:bidi="en-US"/>
        </w:rPr>
        <w:t>75 и 76</w:t>
      </w:r>
      <w:r w:rsidR="00333065">
        <w:rPr>
          <w:rFonts w:cs="Arial"/>
          <w:lang w:bidi="en-US"/>
        </w:rPr>
        <w:t xml:space="preserve"> </w:t>
      </w:r>
      <w:r>
        <w:rPr>
          <w:rFonts w:cs="Arial"/>
        </w:rPr>
        <w:t>Закона</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8D2B23" w:rsidRPr="00F10346">
        <w:rPr>
          <w:rFonts w:cs="Arial"/>
        </w:rPr>
        <w:t xml:space="preserve"> </w:t>
      </w:r>
      <w:r>
        <w:rPr>
          <w:rFonts w:cs="Arial"/>
        </w:rPr>
        <w:t>са</w:t>
      </w:r>
      <w:r w:rsidR="008D2B23" w:rsidRPr="00F10346">
        <w:rPr>
          <w:rFonts w:cs="Arial"/>
        </w:rPr>
        <w:t xml:space="preserve"> ч</w:t>
      </w:r>
      <w:r>
        <w:rPr>
          <w:rFonts w:cs="Arial"/>
        </w:rPr>
        <w:t>ланом</w:t>
      </w:r>
      <w:r w:rsidR="008D2B23" w:rsidRPr="00F10346">
        <w:rPr>
          <w:rFonts w:cs="Arial"/>
        </w:rPr>
        <w:t xml:space="preserve"> 77. </w:t>
      </w:r>
      <w:r>
        <w:rPr>
          <w:rFonts w:cs="Arial"/>
        </w:rPr>
        <w:t>Закона</w:t>
      </w:r>
      <w:r w:rsidR="008D2B23" w:rsidRPr="00F10346">
        <w:rPr>
          <w:rFonts w:cs="Arial"/>
        </w:rPr>
        <w:t xml:space="preserve"> </w:t>
      </w:r>
      <w:r>
        <w:rPr>
          <w:rFonts w:cs="Arial"/>
        </w:rPr>
        <w:t>и</w:t>
      </w:r>
      <w:r w:rsidR="008D2B23" w:rsidRPr="00F10346">
        <w:rPr>
          <w:rFonts w:cs="Arial"/>
        </w:rPr>
        <w:t xml:space="preserve"> </w:t>
      </w:r>
      <w:r>
        <w:rPr>
          <w:rFonts w:cs="Arial"/>
        </w:rPr>
        <w:t>Одељком</w:t>
      </w:r>
      <w:r w:rsidR="008D2B23" w:rsidRPr="00F10346">
        <w:rPr>
          <w:rFonts w:cs="Arial"/>
        </w:rPr>
        <w:t xml:space="preserve"> 4. </w:t>
      </w:r>
      <w:r>
        <w:rPr>
          <w:rFonts w:cs="Arial"/>
        </w:rPr>
        <w:t>конкурсне</w:t>
      </w:r>
      <w:r w:rsidR="008D2B23" w:rsidRPr="00F10346">
        <w:rPr>
          <w:rFonts w:cs="Arial"/>
        </w:rPr>
        <w:t xml:space="preserve"> </w:t>
      </w:r>
      <w:r>
        <w:rPr>
          <w:rFonts w:cs="Arial"/>
        </w:rPr>
        <w:t>документа</w:t>
      </w:r>
      <w:r w:rsidR="008D2B23" w:rsidRPr="00F10346">
        <w:rPr>
          <w:rFonts w:cs="Arial"/>
        </w:rPr>
        <w:t>ц</w:t>
      </w:r>
      <w:r>
        <w:rPr>
          <w:rFonts w:cs="Arial"/>
        </w:rPr>
        <w:t>ије</w:t>
      </w:r>
      <w:r w:rsidR="008D2B23" w:rsidRPr="00F10346">
        <w:rPr>
          <w:rFonts w:cs="Arial"/>
          <w:color w:val="00B0F0"/>
        </w:rPr>
        <w:t xml:space="preserve"> </w:t>
      </w:r>
    </w:p>
    <w:p w:rsidR="00EE070C" w:rsidRDefault="00B83D82" w:rsidP="00F43034">
      <w:pPr>
        <w:pStyle w:val="KDNabrajanje"/>
      </w:pPr>
      <w:r>
        <w:t>Овла</w:t>
      </w:r>
      <w:r w:rsidR="009B3371" w:rsidRPr="00F10346">
        <w:t>ш</w:t>
      </w:r>
      <w:r>
        <w:t>ћење</w:t>
      </w:r>
      <w:r w:rsidR="009B3371" w:rsidRPr="00F10346">
        <w:t xml:space="preserve"> </w:t>
      </w:r>
      <w:r>
        <w:t>за</w:t>
      </w:r>
      <w:r w:rsidR="009B3371" w:rsidRPr="00F10346">
        <w:t xml:space="preserve"> </w:t>
      </w:r>
      <w:r>
        <w:t>потписника</w:t>
      </w:r>
      <w:r w:rsidR="009B3371" w:rsidRPr="00F10346">
        <w:t xml:space="preserve"> (</w:t>
      </w:r>
      <w:r>
        <w:t>ако</w:t>
      </w:r>
      <w:r w:rsidR="009B3371" w:rsidRPr="00F10346">
        <w:t xml:space="preserve"> </w:t>
      </w:r>
      <w:r>
        <w:t>не</w:t>
      </w:r>
      <w:r w:rsidR="009B3371" w:rsidRPr="00F10346">
        <w:t xml:space="preserve"> </w:t>
      </w:r>
      <w:r>
        <w:t>потписује</w:t>
      </w:r>
      <w:r w:rsidR="009B3371" w:rsidRPr="00F10346">
        <w:t xml:space="preserve"> </w:t>
      </w:r>
      <w:r>
        <w:t>заступник</w:t>
      </w:r>
      <w:r w:rsidR="009B3371" w:rsidRPr="00F10346">
        <w:t>)</w:t>
      </w:r>
    </w:p>
    <w:p w:rsidR="00FF0F08" w:rsidRPr="00F43034" w:rsidRDefault="00FF0F08" w:rsidP="00FF0F08">
      <w:pPr>
        <w:pStyle w:val="KDNabrajanje"/>
      </w:pPr>
      <w:r w:rsidRPr="00FF0F08">
        <w:t>Споразум о заједничком извршењу (уколико понуду подноси група понуђача)</w:t>
      </w:r>
    </w:p>
    <w:p w:rsidR="008D2B23" w:rsidRPr="00F10346" w:rsidRDefault="00B83D82" w:rsidP="008D2B23">
      <w:pPr>
        <w:pStyle w:val="KDParagraf"/>
        <w:spacing w:before="0"/>
        <w:rPr>
          <w:rFonts w:cs="Arial"/>
          <w:lang w:val="ru-RU"/>
        </w:rPr>
      </w:pPr>
      <w:r>
        <w:rPr>
          <w:rFonts w:cs="Arial"/>
          <w:lang w:val="ru-RU"/>
        </w:rPr>
        <w:t>Нару</w:t>
      </w:r>
      <w:r w:rsidR="008D2B23" w:rsidRPr="00F10346">
        <w:rPr>
          <w:rFonts w:cs="Arial"/>
          <w:lang w:val="ru-RU"/>
        </w:rPr>
        <w:t>ч</w:t>
      </w:r>
      <w:r>
        <w:rPr>
          <w:rFonts w:cs="Arial"/>
          <w:lang w:val="ru-RU"/>
        </w:rPr>
        <w:t>ила</w:t>
      </w:r>
      <w:r w:rsidR="008D2B23" w:rsidRPr="00F10346">
        <w:rPr>
          <w:rFonts w:cs="Arial"/>
          <w:lang w:val="ru-RU"/>
        </w:rPr>
        <w:t xml:space="preserve">ц </w:t>
      </w:r>
      <w:r>
        <w:rPr>
          <w:rFonts w:cs="Arial"/>
          <w:lang w:val="ru-RU"/>
        </w:rPr>
        <w:t>ће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непри</w:t>
      </w:r>
      <w:r w:rsidR="008D2B23" w:rsidRPr="00F10346">
        <w:rPr>
          <w:rFonts w:cs="Arial"/>
          <w:lang w:val="ru-RU"/>
        </w:rPr>
        <w:t>х</w:t>
      </w:r>
      <w:r>
        <w:rPr>
          <w:rFonts w:cs="Arial"/>
          <w:lang w:val="ru-RU"/>
        </w:rPr>
        <w:t>ватљиве</w:t>
      </w:r>
      <w:r w:rsidR="008D2B23" w:rsidRPr="00F10346">
        <w:rPr>
          <w:rFonts w:cs="Arial"/>
          <w:lang w:val="ru-RU"/>
        </w:rPr>
        <w:t xml:space="preserve"> </w:t>
      </w:r>
      <w:r>
        <w:rPr>
          <w:rFonts w:cs="Arial"/>
          <w:lang w:val="ru-RU"/>
        </w:rPr>
        <w:t>све</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које</w:t>
      </w:r>
      <w:r w:rsidR="008D2B23" w:rsidRPr="00F10346">
        <w:rPr>
          <w:rFonts w:cs="Arial"/>
          <w:lang w:val="ru-RU"/>
        </w:rPr>
        <w:t xml:space="preserve"> </w:t>
      </w:r>
      <w:r>
        <w:rPr>
          <w:rFonts w:cs="Arial"/>
          <w:lang w:val="ru-RU"/>
        </w:rPr>
        <w:t>не</w:t>
      </w:r>
      <w:r w:rsidR="008D2B23" w:rsidRPr="00F10346">
        <w:rPr>
          <w:rFonts w:cs="Arial"/>
          <w:lang w:val="ru-RU"/>
        </w:rPr>
        <w:t xml:space="preserve"> </w:t>
      </w:r>
      <w:r>
        <w:rPr>
          <w:rFonts w:cs="Arial"/>
          <w:lang w:val="ru-RU"/>
        </w:rPr>
        <w:t>испуњавају</w:t>
      </w:r>
      <w:r w:rsidR="008D2B23" w:rsidRPr="00F10346">
        <w:rPr>
          <w:rFonts w:cs="Arial"/>
          <w:lang w:val="ru-RU"/>
        </w:rPr>
        <w:t xml:space="preserve"> </w:t>
      </w:r>
      <w:r>
        <w:rPr>
          <w:rFonts w:cs="Arial"/>
          <w:lang w:val="ru-RU"/>
        </w:rPr>
        <w:t>услове</w:t>
      </w:r>
      <w:r w:rsidR="008D2B23" w:rsidRPr="00F10346">
        <w:rPr>
          <w:rFonts w:cs="Arial"/>
          <w:lang w:val="ru-RU"/>
        </w:rPr>
        <w:t xml:space="preserve"> </w:t>
      </w:r>
      <w:r>
        <w:rPr>
          <w:rFonts w:cs="Arial"/>
          <w:lang w:val="ru-RU"/>
        </w:rPr>
        <w:t>из</w:t>
      </w:r>
      <w:r w:rsidR="008D2B23" w:rsidRPr="00F10346">
        <w:rPr>
          <w:rFonts w:cs="Arial"/>
          <w:lang w:val="ru-RU"/>
        </w:rPr>
        <w:t xml:space="preserve"> </w:t>
      </w:r>
      <w:r>
        <w:rPr>
          <w:rFonts w:cs="Arial"/>
          <w:lang w:val="ru-RU"/>
        </w:rPr>
        <w:t>позива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конкурсне</w:t>
      </w:r>
      <w:r w:rsidR="008D2B23" w:rsidRPr="00F10346">
        <w:rPr>
          <w:rFonts w:cs="Arial"/>
          <w:lang w:val="ru-RU"/>
        </w:rPr>
        <w:t xml:space="preserve"> </w:t>
      </w:r>
      <w:r>
        <w:rPr>
          <w:rFonts w:cs="Arial"/>
          <w:lang w:val="ru-RU"/>
        </w:rPr>
        <w:t>документа</w:t>
      </w:r>
      <w:r w:rsidR="008D2B23" w:rsidRPr="00F10346">
        <w:rPr>
          <w:rFonts w:cs="Arial"/>
          <w:lang w:val="ru-RU"/>
        </w:rPr>
        <w:t>ц</w:t>
      </w:r>
      <w:r>
        <w:rPr>
          <w:rFonts w:cs="Arial"/>
          <w:lang w:val="ru-RU"/>
        </w:rPr>
        <w:t>ије</w:t>
      </w:r>
      <w:r w:rsidR="008D2B23" w:rsidRPr="00F10346">
        <w:rPr>
          <w:rFonts w:cs="Arial"/>
          <w:lang w:val="ru-RU"/>
        </w:rPr>
        <w:t>.</w:t>
      </w:r>
    </w:p>
    <w:p w:rsidR="008D2B23" w:rsidRPr="00F10346" w:rsidRDefault="00B83D82" w:rsidP="008D2B23">
      <w:pPr>
        <w:pStyle w:val="KDParagraf"/>
        <w:spacing w:before="0"/>
        <w:rPr>
          <w:rFonts w:cs="Arial"/>
          <w:lang w:val="ru-RU"/>
        </w:rPr>
      </w:pPr>
      <w:r>
        <w:rPr>
          <w:rFonts w:cs="Arial"/>
          <w:lang w:val="ru-RU"/>
        </w:rPr>
        <w:t>Нару</w:t>
      </w:r>
      <w:r w:rsidR="008D2B23" w:rsidRPr="00F10346">
        <w:rPr>
          <w:rFonts w:cs="Arial"/>
          <w:lang w:val="ru-RU"/>
        </w:rPr>
        <w:t>ч</w:t>
      </w:r>
      <w:r>
        <w:rPr>
          <w:rFonts w:cs="Arial"/>
          <w:lang w:val="ru-RU"/>
        </w:rPr>
        <w:t>ила</w:t>
      </w:r>
      <w:r w:rsidR="008D2B23" w:rsidRPr="00F10346">
        <w:rPr>
          <w:rFonts w:cs="Arial"/>
          <w:lang w:val="ru-RU"/>
        </w:rPr>
        <w:t xml:space="preserve">ц </w:t>
      </w:r>
      <w:r>
        <w:rPr>
          <w:rFonts w:cs="Arial"/>
          <w:lang w:val="ru-RU"/>
        </w:rPr>
        <w:t>ће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непри</w:t>
      </w:r>
      <w:r w:rsidR="008D2B23" w:rsidRPr="00F10346">
        <w:rPr>
          <w:rFonts w:cs="Arial"/>
          <w:lang w:val="ru-RU"/>
        </w:rPr>
        <w:t>х</w:t>
      </w:r>
      <w:r>
        <w:rPr>
          <w:rFonts w:cs="Arial"/>
          <w:lang w:val="ru-RU"/>
        </w:rPr>
        <w:t>ватљиву</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коју</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поступку</w:t>
      </w:r>
      <w:r w:rsidR="008D2B23" w:rsidRPr="00F10346">
        <w:rPr>
          <w:rFonts w:cs="Arial"/>
          <w:lang w:val="ru-RU"/>
        </w:rPr>
        <w:t xml:space="preserve"> </w:t>
      </w:r>
      <w:r>
        <w:rPr>
          <w:rFonts w:cs="Arial"/>
          <w:lang w:val="ru-RU"/>
        </w:rPr>
        <w:t>стру</w:t>
      </w:r>
      <w:r w:rsidR="008D2B23" w:rsidRPr="00F10346">
        <w:rPr>
          <w:rFonts w:cs="Arial"/>
          <w:lang w:val="ru-RU"/>
        </w:rPr>
        <w:t>ч</w:t>
      </w:r>
      <w:r>
        <w:rPr>
          <w:rFonts w:cs="Arial"/>
          <w:lang w:val="ru-RU"/>
        </w:rPr>
        <w:t>не</w:t>
      </w:r>
      <w:r w:rsidR="008D2B23" w:rsidRPr="00F10346">
        <w:rPr>
          <w:rFonts w:cs="Arial"/>
          <w:lang w:val="ru-RU"/>
        </w:rPr>
        <w:t xml:space="preserve"> </w:t>
      </w:r>
      <w:r>
        <w:rPr>
          <w:rFonts w:cs="Arial"/>
          <w:lang w:val="ru-RU"/>
        </w:rPr>
        <w:t>о</w:t>
      </w:r>
      <w:r w:rsidR="008D2B23" w:rsidRPr="00F10346">
        <w:rPr>
          <w:rFonts w:cs="Arial"/>
          <w:lang w:val="ru-RU"/>
        </w:rPr>
        <w:t>ц</w:t>
      </w:r>
      <w:r>
        <w:rPr>
          <w:rFonts w:cs="Arial"/>
          <w:lang w:val="ru-RU"/>
        </w:rPr>
        <w:t>ене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r>
        <w:rPr>
          <w:rFonts w:cs="Arial"/>
          <w:lang w:val="ru-RU"/>
        </w:rPr>
        <w:t>утврди</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докази</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су</w:t>
      </w:r>
      <w:r w:rsidR="008D2B23" w:rsidRPr="00F10346">
        <w:rPr>
          <w:rFonts w:cs="Arial"/>
          <w:lang w:val="ru-RU"/>
        </w:rPr>
        <w:t xml:space="preserve"> </w:t>
      </w:r>
      <w:r>
        <w:rPr>
          <w:rFonts w:cs="Arial"/>
          <w:lang w:val="ru-RU"/>
        </w:rPr>
        <w:t>саставни</w:t>
      </w:r>
      <w:r w:rsidR="008D2B23" w:rsidRPr="00F10346">
        <w:rPr>
          <w:rFonts w:cs="Arial"/>
          <w:lang w:val="ru-RU"/>
        </w:rPr>
        <w:t xml:space="preserve"> </w:t>
      </w:r>
      <w:r>
        <w:rPr>
          <w:rFonts w:cs="Arial"/>
          <w:lang w:val="ru-RU"/>
        </w:rPr>
        <w:t>део</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садрже</w:t>
      </w:r>
      <w:r w:rsidR="008D2B23" w:rsidRPr="00F10346">
        <w:rPr>
          <w:rFonts w:cs="Arial"/>
          <w:lang w:val="ru-RU"/>
        </w:rPr>
        <w:t xml:space="preserve"> </w:t>
      </w:r>
      <w:r>
        <w:rPr>
          <w:rFonts w:cs="Arial"/>
          <w:lang w:val="ru-RU"/>
        </w:rPr>
        <w:t>неистините</w:t>
      </w:r>
      <w:r w:rsidR="008D2B23" w:rsidRPr="00F10346">
        <w:rPr>
          <w:rFonts w:cs="Arial"/>
          <w:lang w:val="ru-RU"/>
        </w:rPr>
        <w:t xml:space="preserve"> </w:t>
      </w:r>
      <w:r>
        <w:rPr>
          <w:rFonts w:cs="Arial"/>
          <w:lang w:val="ru-RU"/>
        </w:rPr>
        <w:t>податке</w:t>
      </w:r>
      <w:r w:rsidR="008D2B23" w:rsidRPr="00F10346">
        <w:rPr>
          <w:rFonts w:cs="Arial"/>
          <w:lang w:val="ru-RU"/>
        </w:rPr>
        <w:t>.</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B83D82" w:rsidP="004F1139">
      <w:pPr>
        <w:pStyle w:val="KDPodnaslov2"/>
        <w:numPr>
          <w:ilvl w:val="1"/>
          <w:numId w:val="19"/>
        </w:numPr>
        <w:spacing w:before="0"/>
        <w:jc w:val="both"/>
        <w:rPr>
          <w:rFonts w:cs="Arial"/>
        </w:rPr>
      </w:pPr>
      <w:bookmarkStart w:id="208" w:name="_Toc441651580"/>
      <w:bookmarkStart w:id="209" w:name="_Toc442559891"/>
      <w:r>
        <w:rPr>
          <w:rFonts w:cs="Arial"/>
        </w:rPr>
        <w:lastRenderedPageBreak/>
        <w:t>Подно</w:t>
      </w:r>
      <w:r w:rsidR="003C4E60" w:rsidRPr="00F10346">
        <w:rPr>
          <w:rFonts w:cs="Arial"/>
        </w:rPr>
        <w:t>ш</w:t>
      </w:r>
      <w:r>
        <w:rPr>
          <w:rFonts w:cs="Arial"/>
        </w:rPr>
        <w:t>ење</w:t>
      </w:r>
      <w:r w:rsidR="003C4E60" w:rsidRPr="00F10346">
        <w:rPr>
          <w:rFonts w:cs="Arial"/>
        </w:rPr>
        <w:t xml:space="preserve"> </w:t>
      </w:r>
      <w:r>
        <w:rPr>
          <w:rFonts w:cs="Arial"/>
        </w:rPr>
        <w:t>и</w:t>
      </w:r>
      <w:r w:rsidR="008D2B23" w:rsidRPr="00F10346">
        <w:rPr>
          <w:rFonts w:cs="Arial"/>
        </w:rPr>
        <w:t xml:space="preserve"> </w:t>
      </w:r>
      <w:r>
        <w:rPr>
          <w:rFonts w:cs="Arial"/>
        </w:rPr>
        <w:t>отварање</w:t>
      </w:r>
      <w:r w:rsidR="008D2B23" w:rsidRPr="00F10346">
        <w:rPr>
          <w:rFonts w:cs="Arial"/>
        </w:rPr>
        <w:t xml:space="preserve"> </w:t>
      </w:r>
      <w:r>
        <w:rPr>
          <w:rFonts w:cs="Arial"/>
        </w:rPr>
        <w:t>понуда</w:t>
      </w:r>
      <w:bookmarkEnd w:id="208"/>
      <w:bookmarkEnd w:id="209"/>
    </w:p>
    <w:p w:rsidR="00FC355A" w:rsidRPr="00F10346" w:rsidRDefault="00B83D82" w:rsidP="008D2B23">
      <w:pPr>
        <w:pStyle w:val="KDParagraf"/>
        <w:spacing w:before="0"/>
        <w:rPr>
          <w:rFonts w:cs="Arial"/>
          <w:lang w:val="sr-Cyrl-CS"/>
        </w:rPr>
      </w:pPr>
      <w:r>
        <w:rPr>
          <w:rFonts w:cs="Arial"/>
        </w:rPr>
        <w:t>Благовременим</w:t>
      </w:r>
      <w:r w:rsidR="00FC355A" w:rsidRPr="00F10346">
        <w:rPr>
          <w:rFonts w:cs="Arial"/>
        </w:rPr>
        <w:t xml:space="preserve"> </w:t>
      </w:r>
      <w:r>
        <w:rPr>
          <w:rFonts w:cs="Arial"/>
        </w:rPr>
        <w:t>се</w:t>
      </w:r>
      <w:r w:rsidR="00FC355A" w:rsidRPr="00F10346">
        <w:rPr>
          <w:rFonts w:cs="Arial"/>
        </w:rPr>
        <w:t xml:space="preserve"> </w:t>
      </w:r>
      <w:r>
        <w:rPr>
          <w:rFonts w:cs="Arial"/>
        </w:rPr>
        <w:t>сматрају</w:t>
      </w:r>
      <w:r w:rsidR="00FC355A" w:rsidRPr="00F10346">
        <w:rPr>
          <w:rFonts w:cs="Arial"/>
        </w:rPr>
        <w:t xml:space="preserve"> </w:t>
      </w:r>
      <w:r>
        <w:rPr>
          <w:rFonts w:cs="Arial"/>
        </w:rPr>
        <w:t>понуде</w:t>
      </w:r>
      <w:r w:rsidR="00FC355A" w:rsidRPr="00F10346">
        <w:rPr>
          <w:rFonts w:cs="Arial"/>
        </w:rPr>
        <w:t xml:space="preserve"> </w:t>
      </w:r>
      <w:r>
        <w:rPr>
          <w:rFonts w:cs="Arial"/>
        </w:rPr>
        <w:t>које</w:t>
      </w:r>
      <w:r w:rsidR="00FC355A" w:rsidRPr="00F10346">
        <w:rPr>
          <w:rFonts w:cs="Arial"/>
        </w:rPr>
        <w:t xml:space="preserve"> </w:t>
      </w:r>
      <w:r>
        <w:rPr>
          <w:rFonts w:cs="Arial"/>
        </w:rPr>
        <w:t>су</w:t>
      </w:r>
      <w:r w:rsidR="00FC355A" w:rsidRPr="00F10346">
        <w:rPr>
          <w:rFonts w:cs="Arial"/>
        </w:rPr>
        <w:t xml:space="preserve"> </w:t>
      </w:r>
      <w:r>
        <w:rPr>
          <w:rFonts w:cs="Arial"/>
        </w:rPr>
        <w:t>примљене</w:t>
      </w:r>
      <w:r w:rsidR="00FC355A" w:rsidRPr="00F10346">
        <w:rPr>
          <w:rFonts w:cs="Arial"/>
        </w:rPr>
        <w:t xml:space="preserve">, </w:t>
      </w:r>
      <w:r>
        <w:rPr>
          <w:rFonts w:cs="Arial"/>
        </w:rPr>
        <w:t>у</w:t>
      </w:r>
      <w:r w:rsidR="00FC355A" w:rsidRPr="00F10346">
        <w:rPr>
          <w:rFonts w:cs="Arial"/>
        </w:rPr>
        <w:t xml:space="preserve"> </w:t>
      </w:r>
      <w:r>
        <w:rPr>
          <w:rFonts w:cs="Arial"/>
        </w:rPr>
        <w:t>складу</w:t>
      </w:r>
      <w:r w:rsidR="00FC355A" w:rsidRPr="00F10346">
        <w:rPr>
          <w:rFonts w:cs="Arial"/>
        </w:rPr>
        <w:t xml:space="preserve"> </w:t>
      </w:r>
      <w:r>
        <w:rPr>
          <w:rFonts w:cs="Arial"/>
        </w:rPr>
        <w:t>са</w:t>
      </w:r>
      <w:r w:rsidR="00FC355A" w:rsidRPr="00F10346">
        <w:rPr>
          <w:rFonts w:cs="Arial"/>
        </w:rPr>
        <w:t xml:space="preserve"> </w:t>
      </w:r>
      <w:r>
        <w:rPr>
          <w:rFonts w:cs="Arial"/>
        </w:rPr>
        <w:t>Позивом</w:t>
      </w:r>
      <w:r w:rsidR="00FC355A" w:rsidRPr="00F10346">
        <w:rPr>
          <w:rFonts w:cs="Arial"/>
        </w:rPr>
        <w:t xml:space="preserve"> </w:t>
      </w:r>
      <w:r>
        <w:rPr>
          <w:rFonts w:cs="Arial"/>
        </w:rPr>
        <w:t>за</w:t>
      </w:r>
      <w:r w:rsidR="00FC355A" w:rsidRPr="00F10346">
        <w:rPr>
          <w:rFonts w:cs="Arial"/>
        </w:rPr>
        <w:t xml:space="preserve"> </w:t>
      </w:r>
      <w:r>
        <w:rPr>
          <w:rFonts w:cs="Arial"/>
        </w:rPr>
        <w:t>подно</w:t>
      </w:r>
      <w:r w:rsidR="00FC355A" w:rsidRPr="00F10346">
        <w:rPr>
          <w:rFonts w:cs="Arial"/>
        </w:rPr>
        <w:t>ш</w:t>
      </w:r>
      <w:r>
        <w:rPr>
          <w:rFonts w:cs="Arial"/>
        </w:rPr>
        <w:t>ење</w:t>
      </w:r>
      <w:r w:rsidR="00FC355A" w:rsidRPr="00F10346">
        <w:rPr>
          <w:rFonts w:cs="Arial"/>
        </w:rPr>
        <w:t xml:space="preserve"> </w:t>
      </w:r>
      <w:r>
        <w:rPr>
          <w:rFonts w:cs="Arial"/>
        </w:rPr>
        <w:t>понуда</w:t>
      </w:r>
      <w:r w:rsidR="00FC355A" w:rsidRPr="00F10346">
        <w:rPr>
          <w:rFonts w:cs="Arial"/>
        </w:rPr>
        <w:t xml:space="preserve"> </w:t>
      </w:r>
      <w:r>
        <w:rPr>
          <w:rFonts w:cs="Arial"/>
        </w:rPr>
        <w:t>објављеним</w:t>
      </w:r>
      <w:r w:rsidR="00FC355A" w:rsidRPr="00F10346">
        <w:rPr>
          <w:rFonts w:cs="Arial"/>
        </w:rPr>
        <w:t xml:space="preserve"> </w:t>
      </w:r>
      <w:r>
        <w:rPr>
          <w:rFonts w:cs="Arial"/>
        </w:rPr>
        <w:t>на</w:t>
      </w:r>
      <w:r w:rsidR="00FC355A" w:rsidRPr="00F10346">
        <w:rPr>
          <w:rFonts w:cs="Arial"/>
        </w:rPr>
        <w:t xml:space="preserve"> </w:t>
      </w:r>
      <w:r>
        <w:rPr>
          <w:rFonts w:cs="Arial"/>
        </w:rPr>
        <w:t>Порталу</w:t>
      </w:r>
      <w:r w:rsidR="00FC355A" w:rsidRPr="00F10346">
        <w:rPr>
          <w:rFonts w:cs="Arial"/>
        </w:rPr>
        <w:t xml:space="preserve"> </w:t>
      </w:r>
      <w:r>
        <w:rPr>
          <w:rFonts w:cs="Arial"/>
        </w:rPr>
        <w:t>јавни</w:t>
      </w:r>
      <w:r w:rsidR="00FC355A" w:rsidRPr="00F10346">
        <w:rPr>
          <w:rFonts w:cs="Arial"/>
        </w:rPr>
        <w:t xml:space="preserve">х </w:t>
      </w:r>
      <w:r>
        <w:rPr>
          <w:rFonts w:cs="Arial"/>
        </w:rPr>
        <w:t>набавки</w:t>
      </w:r>
      <w:r w:rsidR="00FC355A" w:rsidRPr="00F10346">
        <w:rPr>
          <w:rFonts w:cs="Arial"/>
        </w:rPr>
        <w:t xml:space="preserve">, </w:t>
      </w:r>
      <w:r>
        <w:rPr>
          <w:rFonts w:cs="Arial"/>
        </w:rPr>
        <w:t>без</w:t>
      </w:r>
      <w:r w:rsidR="00FC355A" w:rsidRPr="00F10346">
        <w:rPr>
          <w:rFonts w:cs="Arial"/>
        </w:rPr>
        <w:t xml:space="preserve"> </w:t>
      </w:r>
      <w:r>
        <w:rPr>
          <w:rFonts w:cs="Arial"/>
        </w:rPr>
        <w:t>обзира</w:t>
      </w:r>
      <w:r w:rsidR="00FC355A" w:rsidRPr="00F10346">
        <w:rPr>
          <w:rFonts w:cs="Arial"/>
        </w:rPr>
        <w:t xml:space="preserve"> </w:t>
      </w:r>
      <w:r>
        <w:rPr>
          <w:rFonts w:cs="Arial"/>
        </w:rPr>
        <w:t>на</w:t>
      </w:r>
      <w:r w:rsidR="00FC355A" w:rsidRPr="00F10346">
        <w:rPr>
          <w:rFonts w:cs="Arial"/>
        </w:rPr>
        <w:t xml:space="preserve"> </w:t>
      </w:r>
      <w:r>
        <w:rPr>
          <w:rFonts w:cs="Arial"/>
        </w:rPr>
        <w:t>на</w:t>
      </w:r>
      <w:r w:rsidR="00FC355A" w:rsidRPr="00F10346">
        <w:rPr>
          <w:rFonts w:cs="Arial"/>
        </w:rPr>
        <w:t>ч</w:t>
      </w:r>
      <w:r>
        <w:rPr>
          <w:rFonts w:cs="Arial"/>
        </w:rPr>
        <w:t>ин</w:t>
      </w:r>
      <w:r w:rsidR="00FC355A" w:rsidRPr="00F10346">
        <w:rPr>
          <w:rFonts w:cs="Arial"/>
        </w:rPr>
        <w:t xml:space="preserve"> </w:t>
      </w:r>
      <w:r>
        <w:rPr>
          <w:rFonts w:cs="Arial"/>
        </w:rPr>
        <w:t>на</w:t>
      </w:r>
      <w:r w:rsidR="00FC355A" w:rsidRPr="00F10346">
        <w:rPr>
          <w:rFonts w:cs="Arial"/>
        </w:rPr>
        <w:t xml:space="preserve"> </w:t>
      </w:r>
      <w:r>
        <w:rPr>
          <w:rFonts w:cs="Arial"/>
        </w:rPr>
        <w:t>који</w:t>
      </w:r>
      <w:r w:rsidR="00FC355A" w:rsidRPr="00F10346">
        <w:rPr>
          <w:rFonts w:cs="Arial"/>
        </w:rPr>
        <w:t xml:space="preserve"> </w:t>
      </w:r>
      <w:r>
        <w:rPr>
          <w:rFonts w:cs="Arial"/>
        </w:rPr>
        <w:t>су</w:t>
      </w:r>
      <w:r w:rsidR="00FC355A" w:rsidRPr="00F10346">
        <w:rPr>
          <w:rFonts w:cs="Arial"/>
        </w:rPr>
        <w:t xml:space="preserve"> </w:t>
      </w:r>
      <w:r>
        <w:rPr>
          <w:rFonts w:cs="Arial"/>
        </w:rPr>
        <w:t>послате</w:t>
      </w:r>
      <w:r w:rsidR="00FC355A" w:rsidRPr="00F10346">
        <w:rPr>
          <w:rFonts w:cs="Arial"/>
          <w:lang w:val="sr-Cyrl-CS"/>
        </w:rPr>
        <w:t>.</w:t>
      </w:r>
    </w:p>
    <w:p w:rsidR="00FC355A" w:rsidRPr="00F10346" w:rsidRDefault="00B83D82" w:rsidP="00FC355A">
      <w:pPr>
        <w:pStyle w:val="KDParagraf"/>
        <w:spacing w:before="0"/>
        <w:rPr>
          <w:rFonts w:cs="Arial"/>
          <w:lang w:val="sr-Cyrl-CS"/>
        </w:rPr>
      </w:pPr>
      <w:r>
        <w:rPr>
          <w:rFonts w:cs="Arial"/>
        </w:rPr>
        <w:t>Ако</w:t>
      </w:r>
      <w:r w:rsidR="008D2B23" w:rsidRPr="00F10346">
        <w:rPr>
          <w:rFonts w:cs="Arial"/>
        </w:rPr>
        <w:t xml:space="preserve"> </w:t>
      </w:r>
      <w:r>
        <w:rPr>
          <w:rFonts w:cs="Arial"/>
        </w:rPr>
        <w:t>је</w:t>
      </w:r>
      <w:r w:rsidR="008D2B23" w:rsidRPr="00F10346">
        <w:rPr>
          <w:rFonts w:cs="Arial"/>
        </w:rPr>
        <w:t xml:space="preserve"> </w:t>
      </w:r>
      <w:r>
        <w:rPr>
          <w:rFonts w:cs="Arial"/>
        </w:rPr>
        <w:t>понуда</w:t>
      </w:r>
      <w:r w:rsidR="008D2B23" w:rsidRPr="00F10346">
        <w:rPr>
          <w:rFonts w:cs="Arial"/>
        </w:rPr>
        <w:t xml:space="preserve"> </w:t>
      </w:r>
      <w:r>
        <w:rPr>
          <w:rFonts w:cs="Arial"/>
        </w:rPr>
        <w:t>поднета</w:t>
      </w:r>
      <w:r w:rsidR="008D2B23" w:rsidRPr="00F10346">
        <w:rPr>
          <w:rFonts w:cs="Arial"/>
        </w:rPr>
        <w:t xml:space="preserve"> </w:t>
      </w:r>
      <w:r>
        <w:rPr>
          <w:rFonts w:cs="Arial"/>
        </w:rPr>
        <w:t>по</w:t>
      </w:r>
      <w:r w:rsidR="008D2B23" w:rsidRPr="00F10346">
        <w:rPr>
          <w:rFonts w:cs="Arial"/>
        </w:rPr>
        <w:t xml:space="preserve"> </w:t>
      </w:r>
      <w:r>
        <w:rPr>
          <w:rFonts w:cs="Arial"/>
        </w:rPr>
        <w:t>истеку</w:t>
      </w:r>
      <w:r w:rsidR="008D2B23" w:rsidRPr="00F10346">
        <w:rPr>
          <w:rFonts w:cs="Arial"/>
        </w:rPr>
        <w:t xml:space="preserve"> </w:t>
      </w:r>
      <w:r>
        <w:rPr>
          <w:rFonts w:cs="Arial"/>
        </w:rPr>
        <w:t>рока</w:t>
      </w:r>
      <w:r w:rsidR="008D2B23" w:rsidRPr="00F10346">
        <w:rPr>
          <w:rFonts w:cs="Arial"/>
        </w:rPr>
        <w:t xml:space="preserve"> </w:t>
      </w:r>
      <w:r>
        <w:rPr>
          <w:rFonts w:cs="Arial"/>
        </w:rPr>
        <w:t>за</w:t>
      </w:r>
      <w:r w:rsidR="008D2B23" w:rsidRPr="00F10346">
        <w:rPr>
          <w:rFonts w:cs="Arial"/>
        </w:rPr>
        <w:t xml:space="preserve"> </w:t>
      </w:r>
      <w:r>
        <w:rPr>
          <w:rFonts w:cs="Arial"/>
        </w:rPr>
        <w:t>подно</w:t>
      </w:r>
      <w:r w:rsidR="008D2B23" w:rsidRPr="00F10346">
        <w:rPr>
          <w:rFonts w:cs="Arial"/>
        </w:rPr>
        <w:t>ш</w:t>
      </w:r>
      <w:r>
        <w:rPr>
          <w:rFonts w:cs="Arial"/>
        </w:rPr>
        <w:t>ење</w:t>
      </w:r>
      <w:r w:rsidR="008D2B23" w:rsidRPr="00F10346">
        <w:rPr>
          <w:rFonts w:cs="Arial"/>
        </w:rPr>
        <w:t xml:space="preserve"> </w:t>
      </w:r>
      <w:r>
        <w:rPr>
          <w:rFonts w:cs="Arial"/>
        </w:rPr>
        <w:t>понуда</w:t>
      </w:r>
      <w:r w:rsidR="008D2B23" w:rsidRPr="00F10346">
        <w:rPr>
          <w:rFonts w:cs="Arial"/>
        </w:rPr>
        <w:t xml:space="preserve"> </w:t>
      </w:r>
      <w:r>
        <w:rPr>
          <w:rFonts w:cs="Arial"/>
        </w:rPr>
        <w:t>одређеног</w:t>
      </w:r>
      <w:r w:rsidR="008D2B23" w:rsidRPr="00F10346">
        <w:rPr>
          <w:rFonts w:cs="Arial"/>
        </w:rPr>
        <w:t xml:space="preserve"> </w:t>
      </w:r>
      <w:r>
        <w:rPr>
          <w:rFonts w:cs="Arial"/>
        </w:rPr>
        <w:t>у</w:t>
      </w:r>
      <w:r w:rsidR="008D2B23" w:rsidRPr="00F10346">
        <w:rPr>
          <w:rFonts w:cs="Arial"/>
        </w:rPr>
        <w:t xml:space="preserve"> </w:t>
      </w:r>
      <w:r>
        <w:rPr>
          <w:rFonts w:cs="Arial"/>
        </w:rPr>
        <w:t>позиву</w:t>
      </w:r>
      <w:r w:rsidR="008D2B23" w:rsidRPr="00F10346">
        <w:rPr>
          <w:rFonts w:cs="Arial"/>
        </w:rPr>
        <w:t xml:space="preserve">, </w:t>
      </w:r>
      <w:r>
        <w:rPr>
          <w:rFonts w:cs="Arial"/>
        </w:rPr>
        <w:t>сматраће</w:t>
      </w:r>
      <w:r w:rsidR="008D2B23" w:rsidRPr="00F10346">
        <w:rPr>
          <w:rFonts w:cs="Arial"/>
        </w:rPr>
        <w:t xml:space="preserve"> </w:t>
      </w:r>
      <w:r>
        <w:rPr>
          <w:rFonts w:cs="Arial"/>
        </w:rPr>
        <w:t>се</w:t>
      </w:r>
      <w:r w:rsidR="008D2B23" w:rsidRPr="00F10346">
        <w:rPr>
          <w:rFonts w:cs="Arial"/>
        </w:rPr>
        <w:t xml:space="preserve"> </w:t>
      </w:r>
      <w:r>
        <w:rPr>
          <w:rFonts w:cs="Arial"/>
        </w:rPr>
        <w:t>неблаговременом</w:t>
      </w:r>
      <w:r w:rsidR="008D2B23" w:rsidRPr="00F10346">
        <w:rPr>
          <w:rFonts w:cs="Arial"/>
        </w:rPr>
        <w:t xml:space="preserve">, </w:t>
      </w:r>
      <w:r>
        <w:rPr>
          <w:rFonts w:cs="Arial"/>
        </w:rPr>
        <w:t>а</w:t>
      </w:r>
      <w:r w:rsidR="008D2B23" w:rsidRPr="00F10346">
        <w:rPr>
          <w:rFonts w:cs="Arial"/>
        </w:rPr>
        <w:t xml:space="preserve"> </w:t>
      </w:r>
      <w:r>
        <w:rPr>
          <w:rFonts w:cs="Arial"/>
        </w:rPr>
        <w:t>Нару</w:t>
      </w:r>
      <w:r w:rsidR="008D2B23" w:rsidRPr="00F10346">
        <w:rPr>
          <w:rFonts w:cs="Arial"/>
        </w:rPr>
        <w:t>ч</w:t>
      </w:r>
      <w:r>
        <w:rPr>
          <w:rFonts w:cs="Arial"/>
        </w:rPr>
        <w:t>ила</w:t>
      </w:r>
      <w:r w:rsidR="008D2B23" w:rsidRPr="00F10346">
        <w:rPr>
          <w:rFonts w:cs="Arial"/>
        </w:rPr>
        <w:t xml:space="preserve">ц </w:t>
      </w:r>
      <w:r>
        <w:rPr>
          <w:rFonts w:cs="Arial"/>
        </w:rPr>
        <w:t>ће</w:t>
      </w:r>
      <w:r w:rsidR="008D2B23" w:rsidRPr="00F10346">
        <w:rPr>
          <w:rFonts w:cs="Arial"/>
        </w:rPr>
        <w:t xml:space="preserve"> </w:t>
      </w:r>
      <w:r>
        <w:rPr>
          <w:rFonts w:cs="Arial"/>
        </w:rPr>
        <w:t>по</w:t>
      </w:r>
      <w:r w:rsidR="008D2B23" w:rsidRPr="00F10346">
        <w:rPr>
          <w:rFonts w:cs="Arial"/>
        </w:rPr>
        <w:t xml:space="preserve"> </w:t>
      </w:r>
      <w:r>
        <w:rPr>
          <w:rFonts w:cs="Arial"/>
        </w:rPr>
        <w:t>окон</w:t>
      </w:r>
      <w:r w:rsidR="008D2B23" w:rsidRPr="00F10346">
        <w:rPr>
          <w:rFonts w:cs="Arial"/>
        </w:rPr>
        <w:t>ч</w:t>
      </w:r>
      <w:r>
        <w:rPr>
          <w:rFonts w:cs="Arial"/>
        </w:rPr>
        <w:t>ању</w:t>
      </w:r>
      <w:r w:rsidR="008D2B23" w:rsidRPr="00F10346">
        <w:rPr>
          <w:rFonts w:cs="Arial"/>
        </w:rPr>
        <w:t xml:space="preserve"> </w:t>
      </w:r>
      <w:r>
        <w:rPr>
          <w:rFonts w:cs="Arial"/>
        </w:rPr>
        <w:t>поступка</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 xml:space="preserve">, </w:t>
      </w:r>
      <w:r>
        <w:rPr>
          <w:rFonts w:cs="Arial"/>
        </w:rPr>
        <w:t>овакву</w:t>
      </w:r>
      <w:r w:rsidR="008D2B23" w:rsidRPr="00F10346">
        <w:rPr>
          <w:rFonts w:cs="Arial"/>
        </w:rPr>
        <w:t xml:space="preserve"> </w:t>
      </w:r>
      <w:r>
        <w:rPr>
          <w:rFonts w:cs="Arial"/>
        </w:rPr>
        <w:t>понуду</w:t>
      </w:r>
      <w:r w:rsidR="008D2B23" w:rsidRPr="00F10346">
        <w:rPr>
          <w:rFonts w:cs="Arial"/>
        </w:rPr>
        <w:t xml:space="preserve"> </w:t>
      </w:r>
      <w:r>
        <w:rPr>
          <w:rFonts w:cs="Arial"/>
        </w:rPr>
        <w:t>вратити</w:t>
      </w:r>
      <w:r w:rsidR="008D2B23" w:rsidRPr="00F10346">
        <w:rPr>
          <w:rFonts w:cs="Arial"/>
        </w:rPr>
        <w:t xml:space="preserve"> </w:t>
      </w:r>
      <w:r>
        <w:rPr>
          <w:rFonts w:cs="Arial"/>
        </w:rPr>
        <w:t>неотворену</w:t>
      </w:r>
      <w:r w:rsidR="008D2B23" w:rsidRPr="00F10346">
        <w:rPr>
          <w:rFonts w:cs="Arial"/>
        </w:rPr>
        <w:t xml:space="preserve"> </w:t>
      </w:r>
      <w:r>
        <w:rPr>
          <w:rFonts w:cs="Arial"/>
        </w:rPr>
        <w:t>понуђа</w:t>
      </w:r>
      <w:r w:rsidR="008D2B23" w:rsidRPr="00F10346">
        <w:rPr>
          <w:rFonts w:cs="Arial"/>
        </w:rPr>
        <w:t>ч</w:t>
      </w:r>
      <w:r>
        <w:rPr>
          <w:rFonts w:cs="Arial"/>
        </w:rPr>
        <w:t>у</w:t>
      </w:r>
      <w:r w:rsidR="008D2B23" w:rsidRPr="00F10346">
        <w:rPr>
          <w:rFonts w:cs="Arial"/>
        </w:rPr>
        <w:t xml:space="preserve">, </w:t>
      </w:r>
      <w:r>
        <w:rPr>
          <w:rFonts w:cs="Arial"/>
        </w:rPr>
        <w:t>са</w:t>
      </w:r>
      <w:r w:rsidR="008D2B23" w:rsidRPr="00F10346">
        <w:rPr>
          <w:rFonts w:cs="Arial"/>
        </w:rPr>
        <w:t xml:space="preserve"> </w:t>
      </w:r>
      <w:r>
        <w:rPr>
          <w:rFonts w:cs="Arial"/>
        </w:rPr>
        <w:t>назнаком</w:t>
      </w:r>
      <w:r w:rsidR="008D2B23" w:rsidRPr="00F10346">
        <w:rPr>
          <w:rFonts w:cs="Arial"/>
        </w:rPr>
        <w:t xml:space="preserve"> </w:t>
      </w:r>
      <w:r>
        <w:rPr>
          <w:rFonts w:cs="Arial"/>
        </w:rPr>
        <w:t>да</w:t>
      </w:r>
      <w:r w:rsidR="008D2B23" w:rsidRPr="00F10346">
        <w:rPr>
          <w:rFonts w:cs="Arial"/>
        </w:rPr>
        <w:t xml:space="preserve"> </w:t>
      </w:r>
      <w:r>
        <w:rPr>
          <w:rFonts w:cs="Arial"/>
        </w:rPr>
        <w:t>је</w:t>
      </w:r>
      <w:r w:rsidR="008D2B23" w:rsidRPr="00F10346">
        <w:rPr>
          <w:rFonts w:cs="Arial"/>
        </w:rPr>
        <w:t xml:space="preserve"> </w:t>
      </w:r>
      <w:r>
        <w:rPr>
          <w:rFonts w:cs="Arial"/>
        </w:rPr>
        <w:t>поднета</w:t>
      </w:r>
      <w:r w:rsidR="008D2B23" w:rsidRPr="00F10346">
        <w:rPr>
          <w:rFonts w:cs="Arial"/>
        </w:rPr>
        <w:t xml:space="preserve"> </w:t>
      </w:r>
      <w:r>
        <w:rPr>
          <w:rFonts w:cs="Arial"/>
        </w:rPr>
        <w:t>неблаговремено</w:t>
      </w:r>
      <w:r w:rsidR="008D2B23" w:rsidRPr="00F10346">
        <w:rPr>
          <w:rFonts w:cs="Arial"/>
        </w:rPr>
        <w:t>.</w:t>
      </w:r>
    </w:p>
    <w:p w:rsidR="00FC355A" w:rsidRDefault="00B83D82" w:rsidP="0042469B">
      <w:pPr>
        <w:suppressAutoHyphens/>
        <w:spacing w:line="100" w:lineRule="atLeast"/>
        <w:jc w:val="left"/>
        <w:rPr>
          <w:rFonts w:cs="Arial"/>
          <w:b/>
          <w:lang w:val="sr-Latn-RS"/>
        </w:rPr>
      </w:pPr>
      <w:r>
        <w:rPr>
          <w:rFonts w:cs="Arial"/>
          <w:b/>
        </w:rPr>
        <w:t>Комисија</w:t>
      </w:r>
      <w:r w:rsidR="00FC355A" w:rsidRPr="00AA5696">
        <w:rPr>
          <w:rFonts w:cs="Arial"/>
          <w:b/>
        </w:rPr>
        <w:t xml:space="preserve"> </w:t>
      </w:r>
      <w:r>
        <w:rPr>
          <w:rFonts w:cs="Arial"/>
          <w:b/>
        </w:rPr>
        <w:t>за</w:t>
      </w:r>
      <w:r w:rsidR="00FC355A" w:rsidRPr="00AA5696">
        <w:rPr>
          <w:rFonts w:cs="Arial"/>
          <w:b/>
        </w:rPr>
        <w:t xml:space="preserve"> </w:t>
      </w:r>
      <w:r>
        <w:rPr>
          <w:rFonts w:cs="Arial"/>
          <w:b/>
        </w:rPr>
        <w:t>јавне</w:t>
      </w:r>
      <w:r w:rsidR="00FC355A" w:rsidRPr="00AA5696">
        <w:rPr>
          <w:rFonts w:cs="Arial"/>
          <w:b/>
        </w:rPr>
        <w:t xml:space="preserve"> </w:t>
      </w:r>
      <w:r>
        <w:rPr>
          <w:rFonts w:cs="Arial"/>
          <w:b/>
        </w:rPr>
        <w:t>набавке</w:t>
      </w:r>
      <w:r w:rsidR="00FC355A" w:rsidRPr="00AA5696">
        <w:rPr>
          <w:rFonts w:cs="Arial"/>
          <w:b/>
        </w:rPr>
        <w:t xml:space="preserve"> </w:t>
      </w:r>
      <w:r>
        <w:rPr>
          <w:rFonts w:cs="Arial"/>
          <w:b/>
        </w:rPr>
        <w:t>ће</w:t>
      </w:r>
      <w:r w:rsidR="00FC355A" w:rsidRPr="00AA5696">
        <w:rPr>
          <w:rFonts w:cs="Arial"/>
          <w:b/>
        </w:rPr>
        <w:t xml:space="preserve"> </w:t>
      </w:r>
      <w:r>
        <w:rPr>
          <w:rFonts w:cs="Arial"/>
          <w:b/>
        </w:rPr>
        <w:t>благовремено</w:t>
      </w:r>
      <w:r w:rsidR="00FC355A" w:rsidRPr="00AA5696">
        <w:rPr>
          <w:rFonts w:cs="Arial"/>
          <w:b/>
        </w:rPr>
        <w:t xml:space="preserve"> </w:t>
      </w:r>
      <w:r>
        <w:rPr>
          <w:rFonts w:cs="Arial"/>
          <w:b/>
        </w:rPr>
        <w:t>поднете</w:t>
      </w:r>
      <w:r w:rsidR="00FC355A" w:rsidRPr="00AA5696">
        <w:rPr>
          <w:rFonts w:cs="Arial"/>
          <w:b/>
        </w:rPr>
        <w:t xml:space="preserve"> </w:t>
      </w:r>
      <w:r>
        <w:rPr>
          <w:rFonts w:cs="Arial"/>
          <w:b/>
        </w:rPr>
        <w:t>понуде</w:t>
      </w:r>
      <w:r w:rsidR="00FC355A" w:rsidRPr="00AA5696">
        <w:rPr>
          <w:rFonts w:cs="Arial"/>
          <w:b/>
        </w:rPr>
        <w:t xml:space="preserve"> </w:t>
      </w:r>
      <w:r>
        <w:rPr>
          <w:rFonts w:cs="Arial"/>
          <w:b/>
        </w:rPr>
        <w:t>јавно</w:t>
      </w:r>
      <w:r w:rsidR="00FC355A" w:rsidRPr="00AA5696">
        <w:rPr>
          <w:rFonts w:cs="Arial"/>
          <w:b/>
        </w:rPr>
        <w:t xml:space="preserve"> </w:t>
      </w:r>
      <w:r>
        <w:rPr>
          <w:rFonts w:cs="Arial"/>
          <w:b/>
        </w:rPr>
        <w:t>отворити</w:t>
      </w:r>
      <w:r w:rsidR="00FC355A" w:rsidRPr="00AA5696">
        <w:rPr>
          <w:rFonts w:cs="Arial"/>
          <w:b/>
        </w:rPr>
        <w:t xml:space="preserve"> </w:t>
      </w:r>
      <w:r>
        <w:rPr>
          <w:rFonts w:cs="Arial"/>
          <w:b/>
        </w:rPr>
        <w:t>дана</w:t>
      </w:r>
      <w:r w:rsidR="00FC355A" w:rsidRPr="00AA5696">
        <w:rPr>
          <w:rFonts w:cs="Arial"/>
          <w:b/>
        </w:rPr>
        <w:t xml:space="preserve"> </w:t>
      </w:r>
      <w:r>
        <w:rPr>
          <w:rFonts w:cs="Arial"/>
          <w:b/>
        </w:rPr>
        <w:t>наведеном</w:t>
      </w:r>
      <w:r w:rsidR="00FC355A" w:rsidRPr="00AA5696">
        <w:rPr>
          <w:rFonts w:cs="Arial"/>
          <w:b/>
        </w:rPr>
        <w:t xml:space="preserve"> </w:t>
      </w:r>
      <w:r>
        <w:rPr>
          <w:rFonts w:cs="Arial"/>
          <w:b/>
        </w:rPr>
        <w:t>у</w:t>
      </w:r>
      <w:r w:rsidR="00FC355A" w:rsidRPr="00AA5696">
        <w:rPr>
          <w:rFonts w:cs="Arial"/>
          <w:b/>
        </w:rPr>
        <w:t xml:space="preserve"> </w:t>
      </w:r>
      <w:r>
        <w:rPr>
          <w:rFonts w:cs="Arial"/>
          <w:b/>
        </w:rPr>
        <w:t>Позиву</w:t>
      </w:r>
      <w:r w:rsidR="00FC355A" w:rsidRPr="00AA5696">
        <w:rPr>
          <w:rFonts w:cs="Arial"/>
          <w:b/>
        </w:rPr>
        <w:t xml:space="preserve"> </w:t>
      </w:r>
      <w:r>
        <w:rPr>
          <w:rFonts w:cs="Arial"/>
          <w:b/>
        </w:rPr>
        <w:t>за</w:t>
      </w:r>
      <w:r w:rsidR="00FC355A" w:rsidRPr="00AA5696">
        <w:rPr>
          <w:rFonts w:cs="Arial"/>
          <w:b/>
        </w:rPr>
        <w:t xml:space="preserve"> </w:t>
      </w:r>
      <w:r>
        <w:rPr>
          <w:rFonts w:cs="Arial"/>
          <w:b/>
        </w:rPr>
        <w:t>подно</w:t>
      </w:r>
      <w:r w:rsidR="00FC355A" w:rsidRPr="00AA5696">
        <w:rPr>
          <w:rFonts w:cs="Arial"/>
          <w:b/>
        </w:rPr>
        <w:t>ш</w:t>
      </w:r>
      <w:r>
        <w:rPr>
          <w:rFonts w:cs="Arial"/>
          <w:b/>
        </w:rPr>
        <w:t>ење</w:t>
      </w:r>
      <w:r w:rsidR="00FC355A" w:rsidRPr="00AA5696">
        <w:rPr>
          <w:rFonts w:cs="Arial"/>
          <w:b/>
        </w:rPr>
        <w:t xml:space="preserve"> </w:t>
      </w:r>
      <w:r>
        <w:rPr>
          <w:rFonts w:cs="Arial"/>
          <w:b/>
        </w:rPr>
        <w:t>понуда</w:t>
      </w:r>
      <w:r w:rsidR="00FC355A" w:rsidRPr="00AA5696">
        <w:rPr>
          <w:rFonts w:cs="Arial"/>
          <w:b/>
        </w:rPr>
        <w:t xml:space="preserve"> </w:t>
      </w:r>
      <w:r>
        <w:rPr>
          <w:rFonts w:cs="Arial"/>
          <w:b/>
        </w:rPr>
        <w:t>у</w:t>
      </w:r>
      <w:r w:rsidR="00FC355A" w:rsidRPr="00AA5696">
        <w:rPr>
          <w:rFonts w:cs="Arial"/>
          <w:b/>
        </w:rPr>
        <w:t xml:space="preserve"> </w:t>
      </w:r>
      <w:r>
        <w:rPr>
          <w:rFonts w:cs="Arial"/>
          <w:b/>
        </w:rPr>
        <w:t>просторијама</w:t>
      </w:r>
      <w:r w:rsidR="00FC355A" w:rsidRPr="00AA5696">
        <w:rPr>
          <w:rFonts w:cs="Arial"/>
          <w:b/>
        </w:rPr>
        <w:t xml:space="preserve"> </w:t>
      </w:r>
      <w:r>
        <w:rPr>
          <w:rFonts w:cs="Arial"/>
          <w:b/>
        </w:rPr>
        <w:t>Јавног</w:t>
      </w:r>
      <w:r w:rsidR="00FC355A" w:rsidRPr="00AA5696">
        <w:rPr>
          <w:rFonts w:cs="Arial"/>
          <w:b/>
        </w:rPr>
        <w:t xml:space="preserve"> </w:t>
      </w:r>
      <w:r>
        <w:rPr>
          <w:rFonts w:cs="Arial"/>
          <w:b/>
        </w:rPr>
        <w:t>предузећа</w:t>
      </w:r>
      <w:r w:rsidR="00FC355A" w:rsidRPr="00AA5696">
        <w:rPr>
          <w:rFonts w:cs="Arial"/>
          <w:b/>
        </w:rPr>
        <w:t xml:space="preserve"> „</w:t>
      </w:r>
      <w:r>
        <w:rPr>
          <w:rFonts w:cs="Arial"/>
          <w:b/>
        </w:rPr>
        <w:t>Електропривреда</w:t>
      </w:r>
      <w:r w:rsidR="00FC355A" w:rsidRPr="00AA5696">
        <w:rPr>
          <w:rFonts w:cs="Arial"/>
          <w:b/>
        </w:rPr>
        <w:t xml:space="preserve"> </w:t>
      </w:r>
      <w:r>
        <w:rPr>
          <w:rFonts w:cs="Arial"/>
          <w:b/>
        </w:rPr>
        <w:t>Србије</w:t>
      </w:r>
      <w:r w:rsidR="00FC355A" w:rsidRPr="00AA5696">
        <w:rPr>
          <w:rFonts w:cs="Arial"/>
          <w:b/>
        </w:rPr>
        <w:t xml:space="preserve">“ </w:t>
      </w:r>
      <w:r>
        <w:rPr>
          <w:rFonts w:cs="Arial"/>
          <w:b/>
        </w:rPr>
        <w:t>Београд</w:t>
      </w:r>
      <w:r w:rsidR="00FC355A" w:rsidRPr="00AA5696">
        <w:rPr>
          <w:rFonts w:cs="Arial"/>
          <w:b/>
        </w:rPr>
        <w:t xml:space="preserve">, </w:t>
      </w:r>
      <w:r>
        <w:rPr>
          <w:rFonts w:cs="Arial"/>
          <w:b/>
        </w:rPr>
        <w:t>огранак</w:t>
      </w:r>
      <w:r w:rsidR="003C4E60" w:rsidRPr="00AA5696">
        <w:rPr>
          <w:rFonts w:cs="Arial"/>
          <w:b/>
        </w:rPr>
        <w:t xml:space="preserve"> </w:t>
      </w:r>
      <w:r>
        <w:rPr>
          <w:rFonts w:cs="Arial"/>
          <w:b/>
        </w:rPr>
        <w:t>ТЕНТ</w:t>
      </w:r>
      <w:r w:rsidR="003C4E60" w:rsidRPr="00AA5696">
        <w:rPr>
          <w:rFonts w:cs="Arial"/>
          <w:b/>
        </w:rPr>
        <w:t>,</w:t>
      </w:r>
      <w:r w:rsidR="003C4E60" w:rsidRPr="00AA5696">
        <w:rPr>
          <w:rFonts w:cs="Arial"/>
          <w:b/>
          <w:color w:val="00B0F0"/>
        </w:rPr>
        <w:t xml:space="preserve"> </w:t>
      </w:r>
      <w:r>
        <w:rPr>
          <w:rFonts w:cs="Arial"/>
          <w:b/>
          <w:lang w:val="ru-RU"/>
        </w:rPr>
        <w:t>ул</w:t>
      </w:r>
      <w:r w:rsidR="00FC355A" w:rsidRPr="00AA5696">
        <w:rPr>
          <w:rFonts w:cs="Arial"/>
          <w:b/>
          <w:lang w:val="ru-RU"/>
        </w:rPr>
        <w:t xml:space="preserve">. </w:t>
      </w:r>
      <w:r>
        <w:rPr>
          <w:rFonts w:cs="Arial"/>
          <w:b/>
        </w:rPr>
        <w:t>Богољуба</w:t>
      </w:r>
      <w:r w:rsidR="0042469B" w:rsidRPr="00AA5696">
        <w:rPr>
          <w:rFonts w:cs="Arial"/>
          <w:b/>
        </w:rPr>
        <w:t xml:space="preserve"> </w:t>
      </w:r>
      <w:r>
        <w:rPr>
          <w:rFonts w:cs="Arial"/>
          <w:b/>
        </w:rPr>
        <w:t>Уро</w:t>
      </w:r>
      <w:r w:rsidR="0042469B" w:rsidRPr="00AA5696">
        <w:rPr>
          <w:rFonts w:cs="Arial"/>
          <w:b/>
        </w:rPr>
        <w:t>ш</w:t>
      </w:r>
      <w:r>
        <w:rPr>
          <w:rFonts w:cs="Arial"/>
          <w:b/>
        </w:rPr>
        <w:t>евића</w:t>
      </w:r>
      <w:r w:rsidR="0042469B" w:rsidRPr="00AA5696">
        <w:rPr>
          <w:rFonts w:cs="Arial"/>
          <w:b/>
        </w:rPr>
        <w:t xml:space="preserve"> </w:t>
      </w:r>
      <w:r>
        <w:rPr>
          <w:rFonts w:cs="Arial"/>
          <w:b/>
        </w:rPr>
        <w:t>Црног</w:t>
      </w:r>
      <w:r w:rsidR="0085460F" w:rsidRPr="00AA5696">
        <w:rPr>
          <w:rFonts w:cs="Arial"/>
          <w:b/>
          <w:lang w:val="sr-Cyrl-RS"/>
        </w:rPr>
        <w:t xml:space="preserve"> </w:t>
      </w:r>
      <w:r>
        <w:rPr>
          <w:rFonts w:cs="Arial"/>
          <w:b/>
        </w:rPr>
        <w:t>бр</w:t>
      </w:r>
      <w:r w:rsidR="0042469B" w:rsidRPr="00AA5696">
        <w:rPr>
          <w:rFonts w:cs="Arial"/>
          <w:b/>
        </w:rPr>
        <w:t xml:space="preserve">.44.,11500 </w:t>
      </w:r>
      <w:r>
        <w:rPr>
          <w:rFonts w:cs="Arial"/>
          <w:b/>
        </w:rPr>
        <w:t>Обренова</w:t>
      </w:r>
      <w:r w:rsidR="0042469B" w:rsidRPr="00AA5696">
        <w:rPr>
          <w:rFonts w:cs="Arial"/>
          <w:b/>
        </w:rPr>
        <w:t>ц</w:t>
      </w:r>
      <w:r w:rsidR="0085460F" w:rsidRPr="00AA5696">
        <w:rPr>
          <w:rFonts w:cs="Arial"/>
          <w:b/>
          <w:lang w:val="sr-Cyrl-RS"/>
        </w:rPr>
        <w:t xml:space="preserve">, </w:t>
      </w:r>
      <w:r>
        <w:rPr>
          <w:rFonts w:cs="Arial"/>
          <w:b/>
          <w:lang w:val="sr-Cyrl-RS"/>
        </w:rPr>
        <w:t>сала</w:t>
      </w:r>
      <w:r w:rsidR="0085460F" w:rsidRPr="00AA5696">
        <w:rPr>
          <w:rFonts w:cs="Arial"/>
          <w:b/>
          <w:lang w:val="sr-Cyrl-RS"/>
        </w:rPr>
        <w:t xml:space="preserve"> </w:t>
      </w:r>
      <w:r>
        <w:rPr>
          <w:rFonts w:cs="Arial"/>
          <w:b/>
          <w:lang w:val="sr-Cyrl-RS"/>
        </w:rPr>
        <w:t>ПКА</w:t>
      </w:r>
      <w:r w:rsidR="00AA5696">
        <w:rPr>
          <w:rFonts w:cs="Arial"/>
          <w:b/>
          <w:lang w:val="sr-Cyrl-RS"/>
        </w:rPr>
        <w:t>.</w:t>
      </w:r>
    </w:p>
    <w:p w:rsidR="006849A0" w:rsidRPr="006849A0" w:rsidRDefault="006849A0" w:rsidP="0042469B">
      <w:pPr>
        <w:suppressAutoHyphens/>
        <w:spacing w:line="100" w:lineRule="atLeast"/>
        <w:jc w:val="left"/>
        <w:rPr>
          <w:rFonts w:cs="Arial"/>
          <w:b/>
          <w:lang w:val="sr-Latn-RS"/>
        </w:rPr>
      </w:pPr>
    </w:p>
    <w:p w:rsidR="008D2B23" w:rsidRPr="00F10346" w:rsidRDefault="00B83D82" w:rsidP="008D2B23">
      <w:pPr>
        <w:pStyle w:val="KDParagraf"/>
        <w:spacing w:before="0"/>
        <w:rPr>
          <w:rFonts w:cs="Arial"/>
        </w:rPr>
      </w:pPr>
      <w:r>
        <w:rPr>
          <w:rFonts w:cs="Arial"/>
        </w:rPr>
        <w:t>Представни</w:t>
      </w:r>
      <w:r w:rsidR="008D2B23" w:rsidRPr="00F10346">
        <w:rPr>
          <w:rFonts w:cs="Arial"/>
        </w:rPr>
        <w:t>ц</w:t>
      </w:r>
      <w:r>
        <w:rPr>
          <w:rFonts w:cs="Arial"/>
        </w:rPr>
        <w:t>и</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који</w:t>
      </w:r>
      <w:r w:rsidR="008D2B23" w:rsidRPr="00F10346">
        <w:rPr>
          <w:rFonts w:cs="Arial"/>
        </w:rPr>
        <w:t xml:space="preserve"> </w:t>
      </w:r>
      <w:r>
        <w:rPr>
          <w:rFonts w:cs="Arial"/>
        </w:rPr>
        <w:t>у</w:t>
      </w:r>
      <w:r w:rsidR="008D2B23" w:rsidRPr="00F10346">
        <w:rPr>
          <w:rFonts w:cs="Arial"/>
        </w:rPr>
        <w:t>ч</w:t>
      </w:r>
      <w:r>
        <w:rPr>
          <w:rFonts w:cs="Arial"/>
        </w:rPr>
        <w:t>ествују</w:t>
      </w:r>
      <w:r w:rsidR="008D2B23" w:rsidRPr="00F10346">
        <w:rPr>
          <w:rFonts w:cs="Arial"/>
        </w:rPr>
        <w:t xml:space="preserve"> </w:t>
      </w:r>
      <w:r>
        <w:rPr>
          <w:rFonts w:cs="Arial"/>
        </w:rPr>
        <w:t>у</w:t>
      </w:r>
      <w:r w:rsidR="008D2B23" w:rsidRPr="00F10346">
        <w:rPr>
          <w:rFonts w:cs="Arial"/>
        </w:rPr>
        <w:t xml:space="preserve"> </w:t>
      </w:r>
      <w:r>
        <w:rPr>
          <w:rFonts w:cs="Arial"/>
        </w:rPr>
        <w:t>поступку</w:t>
      </w:r>
      <w:r w:rsidR="008D2B23" w:rsidRPr="00F10346">
        <w:rPr>
          <w:rFonts w:cs="Arial"/>
        </w:rPr>
        <w:t xml:space="preserve"> </w:t>
      </w:r>
      <w:r>
        <w:rPr>
          <w:rFonts w:cs="Arial"/>
        </w:rPr>
        <w:t>јавног</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 xml:space="preserve">, </w:t>
      </w:r>
      <w:r>
        <w:rPr>
          <w:rFonts w:cs="Arial"/>
        </w:rPr>
        <w:t>морају</w:t>
      </w:r>
      <w:r w:rsidR="008D2B23" w:rsidRPr="00F10346">
        <w:rPr>
          <w:rFonts w:cs="Arial"/>
        </w:rPr>
        <w:t xml:space="preserve"> </w:t>
      </w:r>
      <w:r>
        <w:rPr>
          <w:rFonts w:cs="Arial"/>
        </w:rPr>
        <w:t>да</w:t>
      </w:r>
      <w:r w:rsidR="008D2B23" w:rsidRPr="00F10346">
        <w:rPr>
          <w:rFonts w:cs="Arial"/>
        </w:rPr>
        <w:t xml:space="preserve"> </w:t>
      </w:r>
      <w:r>
        <w:rPr>
          <w:rFonts w:cs="Arial"/>
        </w:rPr>
        <w:t>пре</w:t>
      </w:r>
      <w:r w:rsidR="008D2B23" w:rsidRPr="00F10346">
        <w:rPr>
          <w:rFonts w:cs="Arial"/>
        </w:rPr>
        <w:t xml:space="preserve"> </w:t>
      </w:r>
      <w:r>
        <w:rPr>
          <w:rFonts w:cs="Arial"/>
        </w:rPr>
        <w:t>по</w:t>
      </w:r>
      <w:r w:rsidR="008D2B23" w:rsidRPr="00F10346">
        <w:rPr>
          <w:rFonts w:cs="Arial"/>
        </w:rPr>
        <w:t>ч</w:t>
      </w:r>
      <w:r>
        <w:rPr>
          <w:rFonts w:cs="Arial"/>
        </w:rPr>
        <w:t>етка</w:t>
      </w:r>
      <w:r w:rsidR="008D2B23" w:rsidRPr="00F10346">
        <w:rPr>
          <w:rFonts w:cs="Arial"/>
        </w:rPr>
        <w:t xml:space="preserve"> </w:t>
      </w:r>
      <w:r>
        <w:rPr>
          <w:rFonts w:cs="Arial"/>
        </w:rPr>
        <w:t>поступка</w:t>
      </w:r>
      <w:r w:rsidR="008D2B23" w:rsidRPr="00F10346">
        <w:rPr>
          <w:rFonts w:cs="Arial"/>
        </w:rPr>
        <w:t xml:space="preserve"> </w:t>
      </w:r>
      <w:r>
        <w:rPr>
          <w:rFonts w:cs="Arial"/>
        </w:rPr>
        <w:t>јавног</w:t>
      </w:r>
      <w:r w:rsidR="008D2B23" w:rsidRPr="00F10346">
        <w:rPr>
          <w:rFonts w:cs="Arial"/>
        </w:rPr>
        <w:t xml:space="preserve"> </w:t>
      </w:r>
      <w:r>
        <w:rPr>
          <w:rFonts w:cs="Arial"/>
        </w:rPr>
        <w:t>отварања</w:t>
      </w:r>
      <w:r w:rsidR="008D2B23" w:rsidRPr="00F10346">
        <w:rPr>
          <w:rFonts w:cs="Arial"/>
        </w:rPr>
        <w:t xml:space="preserve"> </w:t>
      </w:r>
      <w:r>
        <w:rPr>
          <w:rFonts w:cs="Arial"/>
        </w:rPr>
        <w:t>доставе</w:t>
      </w:r>
      <w:r w:rsidR="008D2B23" w:rsidRPr="00F10346">
        <w:rPr>
          <w:rFonts w:cs="Arial"/>
        </w:rPr>
        <w:t xml:space="preserve"> </w:t>
      </w:r>
      <w:r>
        <w:rPr>
          <w:rFonts w:cs="Arial"/>
        </w:rPr>
        <w:t>Комисији</w:t>
      </w:r>
      <w:r w:rsidR="008D2B23" w:rsidRPr="00F10346">
        <w:rPr>
          <w:rFonts w:cs="Arial"/>
        </w:rPr>
        <w:t xml:space="preserve"> </w:t>
      </w:r>
      <w:r>
        <w:rPr>
          <w:rFonts w:cs="Arial"/>
        </w:rPr>
        <w:t>за</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писано</w:t>
      </w:r>
      <w:r w:rsidR="008D2B23" w:rsidRPr="00F10346">
        <w:rPr>
          <w:rFonts w:cs="Arial"/>
        </w:rPr>
        <w:t xml:space="preserve"> </w:t>
      </w:r>
      <w:r>
        <w:rPr>
          <w:rFonts w:cs="Arial"/>
        </w:rPr>
        <w:t>овла</w:t>
      </w:r>
      <w:r w:rsidR="008D2B23" w:rsidRPr="00F10346">
        <w:rPr>
          <w:rFonts w:cs="Arial"/>
        </w:rPr>
        <w:t>ш</w:t>
      </w:r>
      <w:r>
        <w:rPr>
          <w:rFonts w:cs="Arial"/>
        </w:rPr>
        <w:t>ћењеза</w:t>
      </w:r>
      <w:r w:rsidR="009B3371" w:rsidRPr="00F10346">
        <w:rPr>
          <w:rFonts w:cs="Arial"/>
        </w:rPr>
        <w:t xml:space="preserve"> </w:t>
      </w:r>
      <w:r>
        <w:rPr>
          <w:rFonts w:cs="Arial"/>
        </w:rPr>
        <w:t>у</w:t>
      </w:r>
      <w:r w:rsidR="009B3371" w:rsidRPr="00F10346">
        <w:rPr>
          <w:rFonts w:cs="Arial"/>
        </w:rPr>
        <w:t>ч</w:t>
      </w:r>
      <w:r>
        <w:rPr>
          <w:rFonts w:cs="Arial"/>
        </w:rPr>
        <w:t>ествовање</w:t>
      </w:r>
      <w:r w:rsidR="009B3371" w:rsidRPr="00F10346">
        <w:rPr>
          <w:rFonts w:cs="Arial"/>
        </w:rPr>
        <w:t xml:space="preserve"> </w:t>
      </w:r>
      <w:r>
        <w:rPr>
          <w:rFonts w:cs="Arial"/>
        </w:rPr>
        <w:t>у</w:t>
      </w:r>
      <w:r w:rsidR="009B3371" w:rsidRPr="00F10346">
        <w:rPr>
          <w:rFonts w:cs="Arial"/>
        </w:rPr>
        <w:t xml:space="preserve"> </w:t>
      </w:r>
      <w:r>
        <w:rPr>
          <w:rFonts w:cs="Arial"/>
        </w:rPr>
        <w:t>овом</w:t>
      </w:r>
      <w:r w:rsidR="009B3371" w:rsidRPr="00F10346">
        <w:rPr>
          <w:rFonts w:cs="Arial"/>
        </w:rPr>
        <w:t xml:space="preserve"> </w:t>
      </w:r>
      <w:r>
        <w:rPr>
          <w:rFonts w:cs="Arial"/>
        </w:rPr>
        <w:t>поступку</w:t>
      </w:r>
      <w:r w:rsidR="009B3371" w:rsidRPr="00F10346">
        <w:rPr>
          <w:rFonts w:cs="Arial"/>
        </w:rPr>
        <w:t xml:space="preserve"> (</w:t>
      </w:r>
      <w:r>
        <w:rPr>
          <w:rFonts w:cs="Arial"/>
        </w:rPr>
        <w:t>пожељно</w:t>
      </w:r>
      <w:r w:rsidR="009B3371" w:rsidRPr="00F10346">
        <w:rPr>
          <w:rFonts w:cs="Arial"/>
        </w:rPr>
        <w:t xml:space="preserve"> </w:t>
      </w:r>
      <w:r>
        <w:rPr>
          <w:rFonts w:cs="Arial"/>
        </w:rPr>
        <w:t>да</w:t>
      </w:r>
      <w:r w:rsidR="009B3371" w:rsidRPr="00F10346">
        <w:rPr>
          <w:rFonts w:cs="Arial"/>
        </w:rPr>
        <w:t xml:space="preserve"> </w:t>
      </w:r>
      <w:r>
        <w:rPr>
          <w:rFonts w:cs="Arial"/>
        </w:rPr>
        <w:t>буде</w:t>
      </w:r>
      <w:r w:rsidR="009B3371" w:rsidRPr="00F10346">
        <w:rPr>
          <w:rFonts w:cs="Arial"/>
        </w:rPr>
        <w:t xml:space="preserve"> </w:t>
      </w:r>
      <w:r>
        <w:rPr>
          <w:rFonts w:cs="Arial"/>
        </w:rPr>
        <w:t>издато</w:t>
      </w:r>
      <w:r w:rsidR="009B3371" w:rsidRPr="00F10346">
        <w:rPr>
          <w:rFonts w:cs="Arial"/>
        </w:rPr>
        <w:t xml:space="preserve"> </w:t>
      </w:r>
      <w:r>
        <w:rPr>
          <w:rFonts w:cs="Arial"/>
        </w:rPr>
        <w:t>на</w:t>
      </w:r>
      <w:r w:rsidR="009B3371" w:rsidRPr="00F10346">
        <w:rPr>
          <w:rFonts w:cs="Arial"/>
        </w:rPr>
        <w:t xml:space="preserve"> </w:t>
      </w:r>
      <w:r>
        <w:rPr>
          <w:rFonts w:cs="Arial"/>
        </w:rPr>
        <w:t>меморандуму</w:t>
      </w:r>
      <w:r w:rsidR="009B3371" w:rsidRPr="00F10346">
        <w:rPr>
          <w:rFonts w:cs="Arial"/>
        </w:rPr>
        <w:t xml:space="preserve"> </w:t>
      </w:r>
      <w:r>
        <w:rPr>
          <w:rFonts w:cs="Arial"/>
        </w:rPr>
        <w:t>понуђа</w:t>
      </w:r>
      <w:r w:rsidR="009B3371" w:rsidRPr="00F10346">
        <w:rPr>
          <w:rFonts w:cs="Arial"/>
        </w:rPr>
        <w:t>ч</w:t>
      </w:r>
      <w:r>
        <w:rPr>
          <w:rFonts w:cs="Arial"/>
        </w:rPr>
        <w:t>а</w:t>
      </w:r>
      <w:r w:rsidR="009B3371" w:rsidRPr="00F10346">
        <w:rPr>
          <w:rFonts w:cs="Arial"/>
        </w:rPr>
        <w:t>)</w:t>
      </w:r>
      <w:r w:rsidR="008D2B23" w:rsidRPr="00F10346">
        <w:rPr>
          <w:rFonts w:cs="Arial"/>
        </w:rPr>
        <w:t xml:space="preserve"> </w:t>
      </w:r>
      <w:r>
        <w:rPr>
          <w:rFonts w:cs="Arial"/>
        </w:rPr>
        <w:t>заведено</w:t>
      </w:r>
      <w:r w:rsidR="008D2B23" w:rsidRPr="00F10346">
        <w:rPr>
          <w:rFonts w:cs="Arial"/>
        </w:rPr>
        <w:t xml:space="preserve"> </w:t>
      </w:r>
      <w:r>
        <w:rPr>
          <w:rFonts w:cs="Arial"/>
        </w:rPr>
        <w:t>и</w:t>
      </w:r>
      <w:r w:rsidR="008D2B23" w:rsidRPr="00F10346">
        <w:rPr>
          <w:rFonts w:cs="Arial"/>
        </w:rPr>
        <w:t xml:space="preserve"> </w:t>
      </w:r>
      <w:r>
        <w:rPr>
          <w:rFonts w:cs="Arial"/>
        </w:rPr>
        <w:t>оверено</w:t>
      </w:r>
      <w:r w:rsidR="008D2B23" w:rsidRPr="00F10346">
        <w:rPr>
          <w:rFonts w:cs="Arial"/>
        </w:rPr>
        <w:t xml:space="preserve"> </w:t>
      </w:r>
      <w:r>
        <w:rPr>
          <w:rFonts w:cs="Arial"/>
        </w:rPr>
        <w:t>пе</w:t>
      </w:r>
      <w:r w:rsidR="008D2B23" w:rsidRPr="00F10346">
        <w:rPr>
          <w:rFonts w:cs="Arial"/>
        </w:rPr>
        <w:t>ч</w:t>
      </w:r>
      <w:r>
        <w:rPr>
          <w:rFonts w:cs="Arial"/>
        </w:rPr>
        <w:t>атом</w:t>
      </w:r>
      <w:r w:rsidR="008D2B23" w:rsidRPr="00F10346">
        <w:rPr>
          <w:rFonts w:cs="Arial"/>
        </w:rPr>
        <w:t xml:space="preserve"> </w:t>
      </w:r>
      <w:r>
        <w:rPr>
          <w:rFonts w:cs="Arial"/>
        </w:rPr>
        <w:t>и</w:t>
      </w:r>
      <w:r w:rsidR="008D2B23" w:rsidRPr="00F10346">
        <w:rPr>
          <w:rFonts w:cs="Arial"/>
        </w:rPr>
        <w:t xml:space="preserve"> </w:t>
      </w:r>
      <w:r>
        <w:rPr>
          <w:rFonts w:cs="Arial"/>
        </w:rPr>
        <w:t>потписом</w:t>
      </w:r>
      <w:r w:rsidR="008D2B23" w:rsidRPr="00F10346">
        <w:rPr>
          <w:rFonts w:cs="Arial"/>
        </w:rPr>
        <w:t xml:space="preserve"> </w:t>
      </w:r>
      <w:r>
        <w:rPr>
          <w:rFonts w:cs="Arial"/>
        </w:rPr>
        <w:t>законског</w:t>
      </w:r>
      <w:r w:rsidR="008D2B23" w:rsidRPr="00F10346">
        <w:rPr>
          <w:rFonts w:cs="Arial"/>
        </w:rPr>
        <w:t xml:space="preserve"> </w:t>
      </w:r>
      <w:r>
        <w:rPr>
          <w:rFonts w:cs="Arial"/>
        </w:rPr>
        <w:t>заступника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или</w:t>
      </w:r>
      <w:r w:rsidR="008D2B23" w:rsidRPr="00F10346">
        <w:rPr>
          <w:rFonts w:cs="Arial"/>
        </w:rPr>
        <w:t xml:space="preserve"> </w:t>
      </w:r>
      <w:r>
        <w:rPr>
          <w:rFonts w:cs="Arial"/>
        </w:rPr>
        <w:t>другог</w:t>
      </w:r>
      <w:r w:rsidR="008D2B23" w:rsidRPr="00F10346">
        <w:rPr>
          <w:rFonts w:cs="Arial"/>
        </w:rPr>
        <w:t xml:space="preserve"> </w:t>
      </w:r>
      <w:r>
        <w:rPr>
          <w:rFonts w:cs="Arial"/>
        </w:rPr>
        <w:t>заступника</w:t>
      </w:r>
      <w:r w:rsidR="008D2B23" w:rsidRPr="00F10346">
        <w:rPr>
          <w:rFonts w:cs="Arial"/>
        </w:rPr>
        <w:t xml:space="preserve"> </w:t>
      </w:r>
      <w:r>
        <w:rPr>
          <w:rFonts w:cs="Arial"/>
        </w:rPr>
        <w:t>уписаног</w:t>
      </w:r>
      <w:r w:rsidR="008D2B23" w:rsidRPr="00F10346">
        <w:rPr>
          <w:rFonts w:cs="Arial"/>
        </w:rPr>
        <w:t xml:space="preserve"> </w:t>
      </w:r>
      <w:r>
        <w:rPr>
          <w:rFonts w:cs="Arial"/>
        </w:rPr>
        <w:t>у</w:t>
      </w:r>
      <w:r w:rsidR="008D2B23" w:rsidRPr="00F10346">
        <w:rPr>
          <w:rFonts w:cs="Arial"/>
        </w:rPr>
        <w:t xml:space="preserve"> </w:t>
      </w:r>
      <w:r>
        <w:rPr>
          <w:rFonts w:cs="Arial"/>
        </w:rPr>
        <w:t>регистар</w:t>
      </w:r>
      <w:r w:rsidR="008D2B23" w:rsidRPr="00F10346">
        <w:rPr>
          <w:rFonts w:cs="Arial"/>
        </w:rPr>
        <w:t xml:space="preserve"> </w:t>
      </w:r>
      <w:r>
        <w:rPr>
          <w:rFonts w:cs="Arial"/>
        </w:rPr>
        <w:t>надлежног</w:t>
      </w:r>
      <w:r w:rsidR="008D2B23" w:rsidRPr="00F10346">
        <w:rPr>
          <w:rFonts w:cs="Arial"/>
        </w:rPr>
        <w:t xml:space="preserve"> </w:t>
      </w:r>
      <w:r>
        <w:rPr>
          <w:rFonts w:cs="Arial"/>
        </w:rPr>
        <w:t>органа</w:t>
      </w:r>
      <w:r w:rsidR="008D2B23" w:rsidRPr="00F10346">
        <w:rPr>
          <w:rFonts w:cs="Arial"/>
        </w:rPr>
        <w:t xml:space="preserve"> </w:t>
      </w:r>
      <w:r>
        <w:rPr>
          <w:rFonts w:cs="Arial"/>
        </w:rPr>
        <w:t>или</w:t>
      </w:r>
      <w:r w:rsidR="008D2B23" w:rsidRPr="00F10346">
        <w:rPr>
          <w:rFonts w:cs="Arial"/>
        </w:rPr>
        <w:t xml:space="preserve"> </w:t>
      </w:r>
      <w:r>
        <w:rPr>
          <w:rFonts w:cs="Arial"/>
        </w:rPr>
        <w:t>ли</w:t>
      </w:r>
      <w:r w:rsidR="008D2B23" w:rsidRPr="00F10346">
        <w:rPr>
          <w:rFonts w:cs="Arial"/>
        </w:rPr>
        <w:t>ц</w:t>
      </w:r>
      <w:r>
        <w:rPr>
          <w:rFonts w:cs="Arial"/>
        </w:rPr>
        <w:t>а</w:t>
      </w:r>
      <w:r w:rsidR="008D2B23" w:rsidRPr="00F10346">
        <w:rPr>
          <w:rFonts w:cs="Arial"/>
        </w:rPr>
        <w:t xml:space="preserve"> </w:t>
      </w:r>
      <w:r>
        <w:rPr>
          <w:rFonts w:cs="Arial"/>
        </w:rPr>
        <w:t>овла</w:t>
      </w:r>
      <w:r w:rsidR="008D2B23" w:rsidRPr="00F10346">
        <w:rPr>
          <w:rFonts w:cs="Arial"/>
        </w:rPr>
        <w:t>ш</w:t>
      </w:r>
      <w:r>
        <w:rPr>
          <w:rFonts w:cs="Arial"/>
        </w:rPr>
        <w:t>ћеног</w:t>
      </w:r>
      <w:r w:rsidR="008D2B23" w:rsidRPr="00F10346">
        <w:rPr>
          <w:rFonts w:cs="Arial"/>
        </w:rPr>
        <w:t xml:space="preserve"> </w:t>
      </w:r>
      <w:r>
        <w:rPr>
          <w:rFonts w:cs="Arial"/>
        </w:rPr>
        <w:t>од</w:t>
      </w:r>
      <w:r w:rsidR="008D2B23" w:rsidRPr="00F10346">
        <w:rPr>
          <w:rFonts w:cs="Arial"/>
        </w:rPr>
        <w:t xml:space="preserve"> </w:t>
      </w:r>
      <w:r>
        <w:rPr>
          <w:rFonts w:cs="Arial"/>
        </w:rPr>
        <w:t>стране</w:t>
      </w:r>
      <w:r w:rsidR="008D2B23" w:rsidRPr="00F10346">
        <w:rPr>
          <w:rFonts w:cs="Arial"/>
        </w:rPr>
        <w:t xml:space="preserve"> </w:t>
      </w:r>
      <w:r>
        <w:rPr>
          <w:rFonts w:cs="Arial"/>
        </w:rPr>
        <w:t>законског</w:t>
      </w:r>
      <w:r w:rsidR="008D2B23" w:rsidRPr="00F10346">
        <w:rPr>
          <w:rFonts w:cs="Arial"/>
        </w:rPr>
        <w:t xml:space="preserve"> </w:t>
      </w:r>
      <w:r>
        <w:rPr>
          <w:rFonts w:cs="Arial"/>
        </w:rPr>
        <w:t>заступника</w:t>
      </w:r>
      <w:r w:rsidR="008D2B23" w:rsidRPr="00F10346">
        <w:rPr>
          <w:rFonts w:cs="Arial"/>
        </w:rPr>
        <w:t xml:space="preserve"> </w:t>
      </w:r>
      <w:r>
        <w:rPr>
          <w:rFonts w:cs="Arial"/>
        </w:rPr>
        <w:t>уз</w:t>
      </w:r>
      <w:r w:rsidR="008D2B23" w:rsidRPr="00F10346">
        <w:rPr>
          <w:rFonts w:cs="Arial"/>
        </w:rPr>
        <w:t xml:space="preserve"> </w:t>
      </w:r>
      <w:r>
        <w:rPr>
          <w:rFonts w:cs="Arial"/>
        </w:rPr>
        <w:t>доставу</w:t>
      </w:r>
      <w:r w:rsidR="008D2B23" w:rsidRPr="00F10346">
        <w:rPr>
          <w:rFonts w:cs="Arial"/>
        </w:rPr>
        <w:t xml:space="preserve"> </w:t>
      </w:r>
      <w:r>
        <w:rPr>
          <w:rFonts w:cs="Arial"/>
        </w:rPr>
        <w:t>овла</w:t>
      </w:r>
      <w:r w:rsidR="008D2B23" w:rsidRPr="00F10346">
        <w:rPr>
          <w:rFonts w:cs="Arial"/>
        </w:rPr>
        <w:t>ш</w:t>
      </w:r>
      <w:r>
        <w:rPr>
          <w:rFonts w:cs="Arial"/>
        </w:rPr>
        <w:t>ћења</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w:t>
      </w:r>
    </w:p>
    <w:p w:rsidR="008D2B23" w:rsidRPr="00F10346" w:rsidRDefault="00B83D82" w:rsidP="008D2B23">
      <w:pPr>
        <w:pStyle w:val="KDParagraf"/>
        <w:spacing w:before="0"/>
        <w:rPr>
          <w:rFonts w:cs="Arial"/>
        </w:rPr>
      </w:pPr>
      <w:r>
        <w:rPr>
          <w:rFonts w:cs="Arial"/>
        </w:rPr>
        <w:t>Комисија</w:t>
      </w:r>
      <w:r w:rsidR="008D2B23" w:rsidRPr="00F10346">
        <w:rPr>
          <w:rFonts w:cs="Arial"/>
        </w:rPr>
        <w:t xml:space="preserve"> </w:t>
      </w:r>
      <w:r>
        <w:rPr>
          <w:rFonts w:cs="Arial"/>
        </w:rPr>
        <w:t>за</w:t>
      </w:r>
      <w:r w:rsidR="008D2B23" w:rsidRPr="00F10346">
        <w:rPr>
          <w:rFonts w:cs="Arial"/>
        </w:rPr>
        <w:t xml:space="preserve"> </w:t>
      </w:r>
      <w:r>
        <w:rPr>
          <w:rFonts w:cs="Arial"/>
        </w:rPr>
        <w:t>јавну</w:t>
      </w:r>
      <w:r w:rsidR="008D2B23" w:rsidRPr="00F10346">
        <w:rPr>
          <w:rFonts w:cs="Arial"/>
        </w:rPr>
        <w:t xml:space="preserve"> </w:t>
      </w:r>
      <w:r>
        <w:rPr>
          <w:rFonts w:cs="Arial"/>
        </w:rPr>
        <w:t>набавку</w:t>
      </w:r>
      <w:r w:rsidR="008D2B23" w:rsidRPr="00F10346">
        <w:rPr>
          <w:rFonts w:cs="Arial"/>
        </w:rPr>
        <w:t xml:space="preserve"> </w:t>
      </w:r>
      <w:r>
        <w:rPr>
          <w:rFonts w:cs="Arial"/>
        </w:rPr>
        <w:t>води</w:t>
      </w:r>
      <w:r w:rsidR="008D2B23" w:rsidRPr="00F10346">
        <w:rPr>
          <w:rFonts w:cs="Arial"/>
        </w:rPr>
        <w:t xml:space="preserve"> </w:t>
      </w:r>
      <w:r>
        <w:rPr>
          <w:rFonts w:cs="Arial"/>
        </w:rPr>
        <w:t>записник</w:t>
      </w:r>
      <w:r w:rsidR="008D2B23" w:rsidRPr="00F10346">
        <w:rPr>
          <w:rFonts w:cs="Arial"/>
        </w:rPr>
        <w:t xml:space="preserve"> </w:t>
      </w:r>
      <w:r>
        <w:rPr>
          <w:rFonts w:cs="Arial"/>
        </w:rPr>
        <w:t>о</w:t>
      </w:r>
      <w:r w:rsidR="008D2B23" w:rsidRPr="00F10346">
        <w:rPr>
          <w:rFonts w:cs="Arial"/>
        </w:rPr>
        <w:t xml:space="preserve"> </w:t>
      </w:r>
      <w:r>
        <w:rPr>
          <w:rFonts w:cs="Arial"/>
        </w:rPr>
        <w:t>отварању</w:t>
      </w:r>
      <w:r w:rsidR="008D2B23" w:rsidRPr="00F10346">
        <w:rPr>
          <w:rFonts w:cs="Arial"/>
        </w:rPr>
        <w:t xml:space="preserve"> </w:t>
      </w:r>
      <w:r>
        <w:rPr>
          <w:rFonts w:cs="Arial"/>
        </w:rPr>
        <w:t>понуда</w:t>
      </w:r>
      <w:r w:rsidR="008D2B23" w:rsidRPr="00F10346">
        <w:rPr>
          <w:rFonts w:cs="Arial"/>
        </w:rPr>
        <w:t xml:space="preserve"> </w:t>
      </w:r>
      <w:r>
        <w:rPr>
          <w:rFonts w:cs="Arial"/>
        </w:rPr>
        <w:t>у</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уносе</w:t>
      </w:r>
      <w:r w:rsidR="008D2B23" w:rsidRPr="00F10346">
        <w:rPr>
          <w:rFonts w:cs="Arial"/>
        </w:rPr>
        <w:t xml:space="preserve"> </w:t>
      </w:r>
      <w:r>
        <w:rPr>
          <w:rFonts w:cs="Arial"/>
        </w:rPr>
        <w:t>пода</w:t>
      </w:r>
      <w:r w:rsidR="008D2B23" w:rsidRPr="00F10346">
        <w:rPr>
          <w:rFonts w:cs="Arial"/>
        </w:rPr>
        <w:t>ц</w:t>
      </w:r>
      <w:r>
        <w:rPr>
          <w:rFonts w:cs="Arial"/>
        </w:rPr>
        <w:t>и</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8D2B23" w:rsidRPr="00F10346">
        <w:rPr>
          <w:rFonts w:cs="Arial"/>
        </w:rPr>
        <w:t xml:space="preserve"> </w:t>
      </w:r>
      <w:r>
        <w:rPr>
          <w:rFonts w:cs="Arial"/>
        </w:rPr>
        <w:t>са</w:t>
      </w:r>
      <w:r w:rsidR="008D2B23" w:rsidRPr="00F10346">
        <w:rPr>
          <w:rFonts w:cs="Arial"/>
        </w:rPr>
        <w:t xml:space="preserve"> </w:t>
      </w:r>
      <w:r>
        <w:rPr>
          <w:rFonts w:cs="Arial"/>
        </w:rPr>
        <w:t>Законом</w:t>
      </w:r>
      <w:r w:rsidR="008D2B23" w:rsidRPr="00F10346">
        <w:rPr>
          <w:rFonts w:cs="Arial"/>
        </w:rPr>
        <w:t>.</w:t>
      </w:r>
    </w:p>
    <w:p w:rsidR="008D2B23" w:rsidRPr="00F10346" w:rsidRDefault="00B83D82" w:rsidP="008D2B23">
      <w:pPr>
        <w:pStyle w:val="KDParagraf"/>
        <w:spacing w:before="0"/>
        <w:rPr>
          <w:rFonts w:cs="Arial"/>
        </w:rPr>
      </w:pPr>
      <w:r>
        <w:rPr>
          <w:rFonts w:cs="Arial"/>
        </w:rPr>
        <w:t>Записник</w:t>
      </w:r>
      <w:r w:rsidR="008D2B23" w:rsidRPr="00F10346">
        <w:rPr>
          <w:rFonts w:cs="Arial"/>
        </w:rPr>
        <w:t xml:space="preserve"> </w:t>
      </w:r>
      <w:r>
        <w:rPr>
          <w:rFonts w:cs="Arial"/>
        </w:rPr>
        <w:t>о</w:t>
      </w:r>
      <w:r w:rsidR="008D2B23" w:rsidRPr="00F10346">
        <w:rPr>
          <w:rFonts w:cs="Arial"/>
        </w:rPr>
        <w:t xml:space="preserve"> </w:t>
      </w:r>
      <w:r>
        <w:rPr>
          <w:rFonts w:cs="Arial"/>
        </w:rPr>
        <w:t>отварању</w:t>
      </w:r>
      <w:r w:rsidR="008D2B23" w:rsidRPr="00F10346">
        <w:rPr>
          <w:rFonts w:cs="Arial"/>
        </w:rPr>
        <w:t xml:space="preserve"> </w:t>
      </w:r>
      <w:r>
        <w:rPr>
          <w:rFonts w:cs="Arial"/>
        </w:rPr>
        <w:t>понуда</w:t>
      </w:r>
      <w:r w:rsidR="008D2B23" w:rsidRPr="00F10346">
        <w:rPr>
          <w:rFonts w:cs="Arial"/>
        </w:rPr>
        <w:t xml:space="preserve"> </w:t>
      </w:r>
      <w:r>
        <w:rPr>
          <w:rFonts w:cs="Arial"/>
        </w:rPr>
        <w:t>потписују</w:t>
      </w:r>
      <w:r w:rsidR="008D2B23" w:rsidRPr="00F10346">
        <w:rPr>
          <w:rFonts w:cs="Arial"/>
        </w:rPr>
        <w:t xml:space="preserve"> ч</w:t>
      </w:r>
      <w:r>
        <w:rPr>
          <w:rFonts w:cs="Arial"/>
        </w:rPr>
        <w:t>ланови</w:t>
      </w:r>
      <w:r w:rsidR="008D2B23" w:rsidRPr="00F10346">
        <w:rPr>
          <w:rFonts w:cs="Arial"/>
        </w:rPr>
        <w:t xml:space="preserve"> </w:t>
      </w:r>
      <w:r>
        <w:rPr>
          <w:rFonts w:cs="Arial"/>
        </w:rPr>
        <w:t>комисије</w:t>
      </w:r>
      <w:r w:rsidR="008D2B23" w:rsidRPr="00F10346">
        <w:rPr>
          <w:rFonts w:cs="Arial"/>
        </w:rPr>
        <w:t xml:space="preserve"> </w:t>
      </w:r>
      <w:r>
        <w:rPr>
          <w:rFonts w:cs="Arial"/>
        </w:rPr>
        <w:t>и</w:t>
      </w:r>
      <w:r w:rsidR="008D2B23" w:rsidRPr="00F10346">
        <w:rPr>
          <w:rFonts w:cs="Arial"/>
        </w:rPr>
        <w:t xml:space="preserve"> </w:t>
      </w:r>
      <w:r>
        <w:rPr>
          <w:rFonts w:cs="Arial"/>
        </w:rPr>
        <w:t>присутни</w:t>
      </w:r>
      <w:r w:rsidR="008D2B23" w:rsidRPr="00F10346">
        <w:rPr>
          <w:rFonts w:cs="Arial"/>
        </w:rPr>
        <w:t xml:space="preserve"> </w:t>
      </w:r>
      <w:r>
        <w:rPr>
          <w:rFonts w:cs="Arial"/>
        </w:rPr>
        <w:t>овла</w:t>
      </w:r>
      <w:r w:rsidR="008D2B23" w:rsidRPr="00F10346">
        <w:rPr>
          <w:rFonts w:cs="Arial"/>
        </w:rPr>
        <w:t>ш</w:t>
      </w:r>
      <w:r>
        <w:rPr>
          <w:rFonts w:cs="Arial"/>
        </w:rPr>
        <w:t>ћени</w:t>
      </w:r>
      <w:r w:rsidR="008D2B23" w:rsidRPr="00F10346">
        <w:rPr>
          <w:rFonts w:cs="Arial"/>
        </w:rPr>
        <w:t xml:space="preserve"> </w:t>
      </w:r>
      <w:r>
        <w:rPr>
          <w:rFonts w:cs="Arial"/>
        </w:rPr>
        <w:t>представни</w:t>
      </w:r>
      <w:r w:rsidR="008D2B23" w:rsidRPr="00F10346">
        <w:rPr>
          <w:rFonts w:cs="Arial"/>
        </w:rPr>
        <w:t>ц</w:t>
      </w:r>
      <w:r>
        <w:rPr>
          <w:rFonts w:cs="Arial"/>
        </w:rPr>
        <w:t>и</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који</w:t>
      </w:r>
      <w:r w:rsidR="008D2B23" w:rsidRPr="00F10346">
        <w:rPr>
          <w:rFonts w:cs="Arial"/>
        </w:rPr>
        <w:t xml:space="preserve"> </w:t>
      </w:r>
      <w:r>
        <w:rPr>
          <w:rFonts w:cs="Arial"/>
        </w:rPr>
        <w:t>преузимају</w:t>
      </w:r>
      <w:r w:rsidR="008D2B23" w:rsidRPr="00F10346">
        <w:rPr>
          <w:rFonts w:cs="Arial"/>
        </w:rPr>
        <w:t xml:space="preserve"> </w:t>
      </w:r>
      <w:r>
        <w:rPr>
          <w:rFonts w:cs="Arial"/>
        </w:rPr>
        <w:t>примерак</w:t>
      </w:r>
      <w:r w:rsidR="008D2B23" w:rsidRPr="00F10346">
        <w:rPr>
          <w:rFonts w:cs="Arial"/>
        </w:rPr>
        <w:t xml:space="preserve"> </w:t>
      </w:r>
      <w:r>
        <w:rPr>
          <w:rFonts w:cs="Arial"/>
        </w:rPr>
        <w:t>записника</w:t>
      </w:r>
      <w:r w:rsidR="008D2B23" w:rsidRPr="00F10346">
        <w:rPr>
          <w:rFonts w:cs="Arial"/>
        </w:rPr>
        <w:t>.</w:t>
      </w:r>
    </w:p>
    <w:p w:rsidR="008D2B23" w:rsidRPr="00F10346" w:rsidRDefault="00B83D82" w:rsidP="008D2B23">
      <w:pPr>
        <w:pStyle w:val="KDParagraf"/>
        <w:spacing w:before="0"/>
        <w:rPr>
          <w:rFonts w:cs="Arial"/>
        </w:rPr>
      </w:pPr>
      <w:r>
        <w:rPr>
          <w:rFonts w:cs="Arial"/>
        </w:rPr>
        <w:t>Нару</w:t>
      </w:r>
      <w:r w:rsidR="008D2B23" w:rsidRPr="00F10346">
        <w:rPr>
          <w:rFonts w:cs="Arial"/>
        </w:rPr>
        <w:t>ч</w:t>
      </w:r>
      <w:r>
        <w:rPr>
          <w:rFonts w:cs="Arial"/>
        </w:rPr>
        <w:t>ила</w:t>
      </w:r>
      <w:r w:rsidR="008D2B23" w:rsidRPr="00F10346">
        <w:rPr>
          <w:rFonts w:cs="Arial"/>
        </w:rPr>
        <w:t xml:space="preserve">ц </w:t>
      </w:r>
      <w:r>
        <w:rPr>
          <w:rFonts w:cs="Arial"/>
        </w:rPr>
        <w:t>ће</w:t>
      </w:r>
      <w:r w:rsidR="008D2B23" w:rsidRPr="00F10346">
        <w:rPr>
          <w:rFonts w:cs="Arial"/>
        </w:rPr>
        <w:t xml:space="preserve"> </w:t>
      </w:r>
      <w:r>
        <w:rPr>
          <w:rFonts w:cs="Arial"/>
        </w:rPr>
        <w:t>у</w:t>
      </w:r>
      <w:r w:rsidR="008D2B23" w:rsidRPr="00F10346">
        <w:rPr>
          <w:rFonts w:cs="Arial"/>
        </w:rPr>
        <w:t xml:space="preserve"> </w:t>
      </w:r>
      <w:r>
        <w:rPr>
          <w:rFonts w:cs="Arial"/>
        </w:rPr>
        <w:t>року</w:t>
      </w:r>
      <w:r w:rsidR="008D2B23" w:rsidRPr="00F10346">
        <w:rPr>
          <w:rFonts w:cs="Arial"/>
        </w:rPr>
        <w:t xml:space="preserve"> </w:t>
      </w:r>
      <w:r>
        <w:rPr>
          <w:rFonts w:cs="Arial"/>
        </w:rPr>
        <w:t>од</w:t>
      </w:r>
      <w:r w:rsidR="008D2B23" w:rsidRPr="00F10346">
        <w:rPr>
          <w:rFonts w:cs="Arial"/>
        </w:rPr>
        <w:t xml:space="preserve"> </w:t>
      </w:r>
      <w:r>
        <w:rPr>
          <w:rFonts w:cs="Arial"/>
        </w:rPr>
        <w:t>три</w:t>
      </w:r>
      <w:r w:rsidR="008D2B23" w:rsidRPr="00F10346">
        <w:rPr>
          <w:rFonts w:cs="Arial"/>
        </w:rPr>
        <w:t xml:space="preserve"> (3) </w:t>
      </w:r>
      <w:r>
        <w:rPr>
          <w:rFonts w:cs="Arial"/>
        </w:rPr>
        <w:t>дана</w:t>
      </w:r>
      <w:r w:rsidR="008D2B23" w:rsidRPr="00F10346">
        <w:rPr>
          <w:rFonts w:cs="Arial"/>
        </w:rPr>
        <w:t xml:space="preserve"> </w:t>
      </w:r>
      <w:r>
        <w:rPr>
          <w:rFonts w:cs="Arial"/>
        </w:rPr>
        <w:t>од</w:t>
      </w:r>
      <w:r w:rsidR="008D2B23" w:rsidRPr="00F10346">
        <w:rPr>
          <w:rFonts w:cs="Arial"/>
        </w:rPr>
        <w:t xml:space="preserve"> </w:t>
      </w:r>
      <w:r>
        <w:rPr>
          <w:rFonts w:cs="Arial"/>
        </w:rPr>
        <w:t>дана</w:t>
      </w:r>
      <w:r w:rsidR="008D2B23" w:rsidRPr="00F10346">
        <w:rPr>
          <w:rFonts w:cs="Arial"/>
        </w:rPr>
        <w:t xml:space="preserve"> </w:t>
      </w:r>
      <w:r>
        <w:rPr>
          <w:rFonts w:cs="Arial"/>
        </w:rPr>
        <w:t>окон</w:t>
      </w:r>
      <w:r w:rsidR="008D2B23" w:rsidRPr="00F10346">
        <w:rPr>
          <w:rFonts w:cs="Arial"/>
        </w:rPr>
        <w:t>ч</w:t>
      </w:r>
      <w:r>
        <w:rPr>
          <w:rFonts w:cs="Arial"/>
        </w:rPr>
        <w:t>ања</w:t>
      </w:r>
      <w:r w:rsidR="008D2B23" w:rsidRPr="00F10346">
        <w:rPr>
          <w:rFonts w:cs="Arial"/>
        </w:rPr>
        <w:t xml:space="preserve"> </w:t>
      </w:r>
      <w:r>
        <w:rPr>
          <w:rFonts w:cs="Arial"/>
        </w:rPr>
        <w:t>поступка</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 xml:space="preserve"> </w:t>
      </w:r>
      <w:r>
        <w:rPr>
          <w:rFonts w:cs="Arial"/>
        </w:rPr>
        <w:t>по</w:t>
      </w:r>
      <w:r w:rsidR="008D2B23" w:rsidRPr="00F10346">
        <w:rPr>
          <w:rFonts w:cs="Arial"/>
        </w:rPr>
        <w:t>ш</w:t>
      </w:r>
      <w:r>
        <w:rPr>
          <w:rFonts w:cs="Arial"/>
        </w:rPr>
        <w:t>том</w:t>
      </w:r>
      <w:r w:rsidR="008D2B23" w:rsidRPr="00F10346">
        <w:rPr>
          <w:rFonts w:cs="Arial"/>
        </w:rPr>
        <w:t xml:space="preserve"> </w:t>
      </w:r>
      <w:r>
        <w:rPr>
          <w:rFonts w:cs="Arial"/>
        </w:rPr>
        <w:t>или</w:t>
      </w:r>
      <w:r w:rsidR="008D2B23" w:rsidRPr="00F10346">
        <w:rPr>
          <w:rFonts w:cs="Arial"/>
        </w:rPr>
        <w:t xml:space="preserve"> </w:t>
      </w:r>
      <w:r>
        <w:rPr>
          <w:rFonts w:cs="Arial"/>
        </w:rPr>
        <w:t>електронским</w:t>
      </w:r>
      <w:r w:rsidR="008D2B23" w:rsidRPr="00F10346">
        <w:rPr>
          <w:rFonts w:cs="Arial"/>
        </w:rPr>
        <w:t xml:space="preserve"> </w:t>
      </w:r>
      <w:r>
        <w:rPr>
          <w:rFonts w:cs="Arial"/>
        </w:rPr>
        <w:t>путем</w:t>
      </w:r>
      <w:r w:rsidR="008D2B23" w:rsidRPr="00F10346">
        <w:rPr>
          <w:rFonts w:cs="Arial"/>
        </w:rPr>
        <w:t xml:space="preserve"> </w:t>
      </w:r>
      <w:r>
        <w:rPr>
          <w:rFonts w:cs="Arial"/>
        </w:rPr>
        <w:t>доставити</w:t>
      </w:r>
      <w:r w:rsidR="008D2B23" w:rsidRPr="00F10346">
        <w:rPr>
          <w:rFonts w:cs="Arial"/>
        </w:rPr>
        <w:t xml:space="preserve"> </w:t>
      </w:r>
      <w:r>
        <w:rPr>
          <w:rFonts w:cs="Arial"/>
        </w:rPr>
        <w:t>записник</w:t>
      </w:r>
      <w:r w:rsidR="008D2B23" w:rsidRPr="00F10346">
        <w:rPr>
          <w:rFonts w:cs="Arial"/>
        </w:rPr>
        <w:t xml:space="preserve"> </w:t>
      </w:r>
      <w:r>
        <w:rPr>
          <w:rFonts w:cs="Arial"/>
        </w:rPr>
        <w:t>о</w:t>
      </w:r>
      <w:r w:rsidR="008D2B23" w:rsidRPr="00F10346">
        <w:rPr>
          <w:rFonts w:cs="Arial"/>
        </w:rPr>
        <w:t xml:space="preserve"> </w:t>
      </w:r>
      <w:r>
        <w:rPr>
          <w:rFonts w:cs="Arial"/>
        </w:rPr>
        <w:t>отварању</w:t>
      </w:r>
      <w:r w:rsidR="008D2B23" w:rsidRPr="00F10346">
        <w:rPr>
          <w:rFonts w:cs="Arial"/>
        </w:rPr>
        <w:t xml:space="preserve"> </w:t>
      </w:r>
      <w:r>
        <w:rPr>
          <w:rFonts w:cs="Arial"/>
        </w:rPr>
        <w:t>понуда</w:t>
      </w:r>
      <w:r w:rsidR="008D2B23" w:rsidRPr="00F10346">
        <w:rPr>
          <w:rFonts w:cs="Arial"/>
        </w:rPr>
        <w:t xml:space="preserve"> </w:t>
      </w:r>
      <w:r>
        <w:rPr>
          <w:rFonts w:cs="Arial"/>
        </w:rPr>
        <w:t>понуђа</w:t>
      </w:r>
      <w:r w:rsidR="008D2B23" w:rsidRPr="00F10346">
        <w:rPr>
          <w:rFonts w:cs="Arial"/>
        </w:rPr>
        <w:t>ч</w:t>
      </w:r>
      <w:r>
        <w:rPr>
          <w:rFonts w:cs="Arial"/>
        </w:rPr>
        <w:t>има</w:t>
      </w:r>
      <w:r w:rsidR="008D2B23" w:rsidRPr="00F10346">
        <w:rPr>
          <w:rFonts w:cs="Arial"/>
        </w:rPr>
        <w:t xml:space="preserve"> </w:t>
      </w:r>
      <w:r>
        <w:rPr>
          <w:rFonts w:cs="Arial"/>
        </w:rPr>
        <w:t>који</w:t>
      </w:r>
      <w:r w:rsidR="008D2B23" w:rsidRPr="00F10346">
        <w:rPr>
          <w:rFonts w:cs="Arial"/>
        </w:rPr>
        <w:t xml:space="preserve"> </w:t>
      </w:r>
      <w:r>
        <w:rPr>
          <w:rFonts w:cs="Arial"/>
        </w:rPr>
        <w:t>нису</w:t>
      </w:r>
      <w:r w:rsidR="008D2B23" w:rsidRPr="00F10346">
        <w:rPr>
          <w:rFonts w:cs="Arial"/>
        </w:rPr>
        <w:t xml:space="preserve"> </w:t>
      </w:r>
      <w:r>
        <w:rPr>
          <w:rFonts w:cs="Arial"/>
        </w:rPr>
        <w:t>у</w:t>
      </w:r>
      <w:r w:rsidR="008D2B23" w:rsidRPr="00F10346">
        <w:rPr>
          <w:rFonts w:cs="Arial"/>
        </w:rPr>
        <w:t>ч</w:t>
      </w:r>
      <w:r>
        <w:rPr>
          <w:rFonts w:cs="Arial"/>
        </w:rPr>
        <w:t>ествовали</w:t>
      </w:r>
      <w:r w:rsidR="008D2B23" w:rsidRPr="00F10346">
        <w:rPr>
          <w:rFonts w:cs="Arial"/>
        </w:rPr>
        <w:t xml:space="preserve"> </w:t>
      </w:r>
      <w:r>
        <w:rPr>
          <w:rFonts w:cs="Arial"/>
        </w:rPr>
        <w:t>у</w:t>
      </w:r>
      <w:r w:rsidR="008D2B23" w:rsidRPr="00F10346">
        <w:rPr>
          <w:rFonts w:cs="Arial"/>
        </w:rPr>
        <w:t xml:space="preserve"> </w:t>
      </w:r>
      <w:r>
        <w:rPr>
          <w:rFonts w:cs="Arial"/>
        </w:rPr>
        <w:t>поступку</w:t>
      </w:r>
      <w:r w:rsidR="008D2B23" w:rsidRPr="00F10346">
        <w:rPr>
          <w:rFonts w:cs="Arial"/>
        </w:rPr>
        <w:t xml:space="preserve"> </w:t>
      </w:r>
      <w:r>
        <w:rPr>
          <w:rFonts w:cs="Arial"/>
        </w:rPr>
        <w:t>отварања</w:t>
      </w:r>
      <w:r w:rsidR="008D2B23" w:rsidRPr="00F10346">
        <w:rPr>
          <w:rFonts w:cs="Arial"/>
        </w:rPr>
        <w:t xml:space="preserve"> </w:t>
      </w:r>
      <w:r>
        <w:rPr>
          <w:rFonts w:cs="Arial"/>
        </w:rPr>
        <w:t>понуда</w:t>
      </w:r>
      <w:r w:rsidR="008D2B23" w:rsidRPr="00F10346">
        <w:rPr>
          <w:rFonts w:cs="Arial"/>
        </w:rPr>
        <w:t>.</w:t>
      </w:r>
    </w:p>
    <w:p w:rsidR="008D2B23" w:rsidRPr="00F10346" w:rsidRDefault="008D2B23" w:rsidP="008D2B23">
      <w:pPr>
        <w:pStyle w:val="KDParagraf"/>
        <w:spacing w:before="0"/>
        <w:rPr>
          <w:rFonts w:cs="Arial"/>
        </w:rPr>
      </w:pPr>
    </w:p>
    <w:p w:rsidR="008D2B23" w:rsidRPr="00F10346" w:rsidRDefault="00B83D82" w:rsidP="004F1139">
      <w:pPr>
        <w:pStyle w:val="KDPodnaslov2"/>
        <w:numPr>
          <w:ilvl w:val="1"/>
          <w:numId w:val="19"/>
        </w:numPr>
        <w:spacing w:before="0"/>
        <w:jc w:val="both"/>
        <w:rPr>
          <w:rFonts w:cs="Arial"/>
        </w:rPr>
      </w:pPr>
      <w:bookmarkStart w:id="210" w:name="_Toc441651581"/>
      <w:bookmarkStart w:id="211" w:name="_Toc442559892"/>
      <w:r>
        <w:rPr>
          <w:rFonts w:cs="Arial"/>
        </w:rPr>
        <w:t>На</w:t>
      </w:r>
      <w:r w:rsidR="008D2B23" w:rsidRPr="00F10346">
        <w:rPr>
          <w:rFonts w:cs="Arial"/>
        </w:rPr>
        <w:t>ч</w:t>
      </w:r>
      <w:r>
        <w:rPr>
          <w:rFonts w:cs="Arial"/>
        </w:rPr>
        <w:t>ин</w:t>
      </w:r>
      <w:r w:rsidR="008D2B23" w:rsidRPr="00F10346">
        <w:rPr>
          <w:rFonts w:cs="Arial"/>
        </w:rPr>
        <w:t xml:space="preserve"> </w:t>
      </w:r>
      <w:r>
        <w:rPr>
          <w:rFonts w:cs="Arial"/>
        </w:rPr>
        <w:t>подно</w:t>
      </w:r>
      <w:r w:rsidR="008D2B23" w:rsidRPr="00F10346">
        <w:rPr>
          <w:rFonts w:cs="Arial"/>
        </w:rPr>
        <w:t>ш</w:t>
      </w:r>
      <w:r>
        <w:rPr>
          <w:rFonts w:cs="Arial"/>
        </w:rPr>
        <w:t>ења</w:t>
      </w:r>
      <w:r w:rsidR="008D2B23" w:rsidRPr="00F10346">
        <w:rPr>
          <w:rFonts w:cs="Arial"/>
        </w:rPr>
        <w:t xml:space="preserve"> </w:t>
      </w:r>
      <w:r>
        <w:rPr>
          <w:rFonts w:cs="Arial"/>
        </w:rPr>
        <w:t>понуде</w:t>
      </w:r>
      <w:bookmarkEnd w:id="210"/>
      <w:bookmarkEnd w:id="211"/>
    </w:p>
    <w:p w:rsidR="008D2B23" w:rsidRPr="00F10346" w:rsidRDefault="00B83D82" w:rsidP="008D2B23">
      <w:pPr>
        <w:pStyle w:val="KDParagraf"/>
        <w:spacing w:before="0"/>
        <w:rPr>
          <w:rFonts w:cs="Arial"/>
          <w:lang w:val="ru-RU"/>
        </w:rPr>
      </w:pPr>
      <w:r>
        <w:rPr>
          <w:rFonts w:cs="Arial"/>
          <w:lang w:val="ru-RU"/>
        </w:rPr>
        <w:t>Понуђа</w:t>
      </w:r>
      <w:r w:rsidR="008D2B23" w:rsidRPr="00F10346">
        <w:rPr>
          <w:rFonts w:cs="Arial"/>
          <w:lang w:val="ru-RU"/>
        </w:rPr>
        <w:t xml:space="preserve">ч </w:t>
      </w:r>
      <w:r>
        <w:rPr>
          <w:rFonts w:cs="Arial"/>
          <w:lang w:val="ru-RU"/>
        </w:rPr>
        <w:t>може</w:t>
      </w:r>
      <w:r w:rsidR="008D2B23" w:rsidRPr="00F10346">
        <w:rPr>
          <w:rFonts w:cs="Arial"/>
          <w:lang w:val="ru-RU"/>
        </w:rPr>
        <w:t xml:space="preserve"> </w:t>
      </w:r>
      <w:r>
        <w:rPr>
          <w:rFonts w:cs="Arial"/>
          <w:lang w:val="ru-RU"/>
        </w:rPr>
        <w:t>поднети</w:t>
      </w:r>
      <w:r w:rsidR="008D2B23" w:rsidRPr="00F10346">
        <w:rPr>
          <w:rFonts w:cs="Arial"/>
          <w:lang w:val="ru-RU"/>
        </w:rPr>
        <w:t xml:space="preserve"> </w:t>
      </w:r>
      <w:r>
        <w:rPr>
          <w:rFonts w:cs="Arial"/>
          <w:lang w:val="ru-RU"/>
        </w:rPr>
        <w:t>само</w:t>
      </w:r>
      <w:r w:rsidR="008D2B23" w:rsidRPr="00F10346">
        <w:rPr>
          <w:rFonts w:cs="Arial"/>
          <w:lang w:val="ru-RU"/>
        </w:rPr>
        <w:t xml:space="preserve"> </w:t>
      </w:r>
      <w:r>
        <w:rPr>
          <w:rFonts w:cs="Arial"/>
          <w:lang w:val="ru-RU"/>
        </w:rPr>
        <w:t>једну</w:t>
      </w:r>
      <w:r w:rsidR="008D2B23" w:rsidRPr="00F10346">
        <w:rPr>
          <w:rFonts w:cs="Arial"/>
          <w:lang w:val="ru-RU"/>
        </w:rPr>
        <w:t xml:space="preserve"> </w:t>
      </w:r>
      <w:r>
        <w:rPr>
          <w:rFonts w:cs="Arial"/>
          <w:lang w:val="ru-RU"/>
        </w:rPr>
        <w:t>понуду</w:t>
      </w:r>
      <w:r w:rsidR="008D2B23" w:rsidRPr="00F10346">
        <w:rPr>
          <w:rFonts w:cs="Arial"/>
          <w:lang w:val="ru-RU"/>
        </w:rPr>
        <w:t>.</w:t>
      </w:r>
    </w:p>
    <w:p w:rsidR="008D2B23" w:rsidRPr="00F10346" w:rsidRDefault="00B83D82" w:rsidP="008D2B23">
      <w:pPr>
        <w:pStyle w:val="KDParagraf"/>
        <w:spacing w:before="0"/>
        <w:rPr>
          <w:rFonts w:cs="Arial"/>
          <w:lang w:val="ru-RU"/>
        </w:rPr>
      </w:pPr>
      <w:r>
        <w:rPr>
          <w:rFonts w:cs="Arial"/>
          <w:lang w:val="ru-RU"/>
        </w:rPr>
        <w:t>Понуду</w:t>
      </w:r>
      <w:r w:rsidR="008D2B23" w:rsidRPr="00F10346">
        <w:rPr>
          <w:rFonts w:cs="Arial"/>
          <w:lang w:val="ru-RU"/>
        </w:rPr>
        <w:t xml:space="preserve"> </w:t>
      </w:r>
      <w:r>
        <w:rPr>
          <w:rFonts w:cs="Arial"/>
          <w:lang w:val="ru-RU"/>
        </w:rPr>
        <w:t>може</w:t>
      </w:r>
      <w:r w:rsidR="008D2B23" w:rsidRPr="00F10346">
        <w:rPr>
          <w:rFonts w:cs="Arial"/>
          <w:lang w:val="ru-RU"/>
        </w:rPr>
        <w:t xml:space="preserve"> </w:t>
      </w:r>
      <w:r>
        <w:rPr>
          <w:rFonts w:cs="Arial"/>
          <w:lang w:val="ru-RU"/>
        </w:rPr>
        <w:t>поднети</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самостално</w:t>
      </w:r>
      <w:r w:rsidR="008D2B23" w:rsidRPr="00F10346">
        <w:rPr>
          <w:rFonts w:cs="Arial"/>
          <w:lang w:val="ru-RU"/>
        </w:rPr>
        <w:t xml:space="preserve">, </w:t>
      </w:r>
      <w:r>
        <w:rPr>
          <w:rFonts w:cs="Arial"/>
          <w:lang w:val="ru-RU"/>
        </w:rPr>
        <w:t>група</w:t>
      </w:r>
      <w:r w:rsidR="008D2B23" w:rsidRPr="00F10346">
        <w:rPr>
          <w:rFonts w:cs="Arial"/>
          <w:lang w:val="ru-RU"/>
        </w:rPr>
        <w:t xml:space="preserve"> </w:t>
      </w:r>
      <w:r>
        <w:rPr>
          <w:rFonts w:cs="Arial"/>
          <w:lang w:val="ru-RU"/>
        </w:rPr>
        <w:t>понуђа</w:t>
      </w:r>
      <w:r w:rsidR="008D2B23" w:rsidRPr="00F10346">
        <w:rPr>
          <w:rFonts w:cs="Arial"/>
          <w:lang w:val="ru-RU"/>
        </w:rPr>
        <w:t>ч</w:t>
      </w:r>
      <w:r>
        <w:rPr>
          <w:rFonts w:cs="Arial"/>
          <w:lang w:val="ru-RU"/>
        </w:rPr>
        <w:t>а</w:t>
      </w:r>
      <w:r w:rsidR="008D2B23" w:rsidRPr="00F10346">
        <w:rPr>
          <w:rFonts w:cs="Arial"/>
          <w:lang w:val="ru-RU"/>
        </w:rPr>
        <w:t xml:space="preserve">, </w:t>
      </w:r>
      <w:r>
        <w:rPr>
          <w:rFonts w:cs="Arial"/>
          <w:lang w:val="ru-RU"/>
        </w:rPr>
        <w:t>као</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са</w:t>
      </w:r>
      <w:r w:rsidR="008D2B23" w:rsidRPr="00F10346">
        <w:rPr>
          <w:rFonts w:cs="Arial"/>
          <w:lang w:val="ru-RU"/>
        </w:rPr>
        <w:t xml:space="preserve"> </w:t>
      </w:r>
      <w:r>
        <w:rPr>
          <w:rFonts w:cs="Arial"/>
          <w:lang w:val="ru-RU"/>
        </w:rPr>
        <w:t>подизвођа</w:t>
      </w:r>
      <w:r w:rsidR="008D2B23" w:rsidRPr="00F10346">
        <w:rPr>
          <w:rFonts w:cs="Arial"/>
          <w:lang w:val="ru-RU"/>
        </w:rPr>
        <w:t>ч</w:t>
      </w:r>
      <w:r>
        <w:rPr>
          <w:rFonts w:cs="Arial"/>
          <w:lang w:val="ru-RU"/>
        </w:rPr>
        <w:t>ем</w:t>
      </w:r>
      <w:r w:rsidR="008D2B23" w:rsidRPr="00F10346">
        <w:rPr>
          <w:rFonts w:cs="Arial"/>
          <w:lang w:val="ru-RU"/>
        </w:rPr>
        <w:t>.</w:t>
      </w:r>
    </w:p>
    <w:p w:rsidR="008D2B23" w:rsidRPr="00F10346" w:rsidRDefault="00B83D82" w:rsidP="008D2B23">
      <w:pPr>
        <w:pStyle w:val="KDParagraf"/>
        <w:spacing w:before="0"/>
        <w:rPr>
          <w:rFonts w:cs="Arial"/>
        </w:rPr>
      </w:pPr>
      <w:r>
        <w:rPr>
          <w:rFonts w:cs="Arial"/>
        </w:rPr>
        <w:t>Понуђа</w:t>
      </w:r>
      <w:r w:rsidR="008D2B23" w:rsidRPr="00F10346">
        <w:rPr>
          <w:rFonts w:cs="Arial"/>
        </w:rPr>
        <w:t xml:space="preserve">ч </w:t>
      </w:r>
      <w:r>
        <w:rPr>
          <w:rFonts w:cs="Arial"/>
        </w:rPr>
        <w:t>који</w:t>
      </w:r>
      <w:r w:rsidR="008D2B23" w:rsidRPr="00F10346">
        <w:rPr>
          <w:rFonts w:cs="Arial"/>
        </w:rPr>
        <w:t xml:space="preserve"> </w:t>
      </w:r>
      <w:r>
        <w:rPr>
          <w:rFonts w:cs="Arial"/>
        </w:rPr>
        <w:t>је</w:t>
      </w:r>
      <w:r w:rsidR="008D2B23" w:rsidRPr="00F10346">
        <w:rPr>
          <w:rFonts w:cs="Arial"/>
        </w:rPr>
        <w:t xml:space="preserve"> </w:t>
      </w:r>
      <w:r>
        <w:rPr>
          <w:rFonts w:cs="Arial"/>
        </w:rPr>
        <w:t>самостално</w:t>
      </w:r>
      <w:r w:rsidR="008D2B23" w:rsidRPr="00F10346">
        <w:rPr>
          <w:rFonts w:cs="Arial"/>
        </w:rPr>
        <w:t xml:space="preserve"> </w:t>
      </w:r>
      <w:r>
        <w:rPr>
          <w:rFonts w:cs="Arial"/>
        </w:rPr>
        <w:t>поднео</w:t>
      </w:r>
      <w:r w:rsidR="008D2B23" w:rsidRPr="00F10346">
        <w:rPr>
          <w:rFonts w:cs="Arial"/>
        </w:rPr>
        <w:t xml:space="preserve"> </w:t>
      </w:r>
      <w:r>
        <w:rPr>
          <w:rFonts w:cs="Arial"/>
        </w:rPr>
        <w:t>понуду</w:t>
      </w:r>
      <w:r w:rsidR="008D2B23" w:rsidRPr="00F10346">
        <w:rPr>
          <w:rFonts w:cs="Arial"/>
        </w:rPr>
        <w:t xml:space="preserve"> </w:t>
      </w:r>
      <w:r>
        <w:rPr>
          <w:rFonts w:cs="Arial"/>
        </w:rPr>
        <w:t>не</w:t>
      </w:r>
      <w:r w:rsidR="008D2B23" w:rsidRPr="00F10346">
        <w:rPr>
          <w:rFonts w:cs="Arial"/>
        </w:rPr>
        <w:t xml:space="preserve"> </w:t>
      </w:r>
      <w:r>
        <w:rPr>
          <w:rFonts w:cs="Arial"/>
        </w:rPr>
        <w:t>може</w:t>
      </w:r>
      <w:r w:rsidR="008D2B23" w:rsidRPr="00F10346">
        <w:rPr>
          <w:rFonts w:cs="Arial"/>
        </w:rPr>
        <w:t xml:space="preserve"> </w:t>
      </w:r>
      <w:r>
        <w:rPr>
          <w:rFonts w:cs="Arial"/>
        </w:rPr>
        <w:t>истовремено</w:t>
      </w:r>
      <w:r w:rsidR="008D2B23" w:rsidRPr="00F10346">
        <w:rPr>
          <w:rFonts w:cs="Arial"/>
        </w:rPr>
        <w:t xml:space="preserve"> </w:t>
      </w:r>
      <w:r>
        <w:rPr>
          <w:rFonts w:cs="Arial"/>
        </w:rPr>
        <w:t>да</w:t>
      </w:r>
      <w:r w:rsidR="008D2B23" w:rsidRPr="00F10346">
        <w:rPr>
          <w:rFonts w:cs="Arial"/>
        </w:rPr>
        <w:t xml:space="preserve"> </w:t>
      </w:r>
      <w:r>
        <w:rPr>
          <w:rFonts w:cs="Arial"/>
        </w:rPr>
        <w:t>у</w:t>
      </w:r>
      <w:r w:rsidR="008D2B23" w:rsidRPr="00F10346">
        <w:rPr>
          <w:rFonts w:cs="Arial"/>
        </w:rPr>
        <w:t>ч</w:t>
      </w:r>
      <w:r>
        <w:rPr>
          <w:rFonts w:cs="Arial"/>
        </w:rPr>
        <w:t>ествује</w:t>
      </w:r>
      <w:r w:rsidR="008D2B23" w:rsidRPr="00F10346">
        <w:rPr>
          <w:rFonts w:cs="Arial"/>
        </w:rPr>
        <w:t xml:space="preserve"> </w:t>
      </w:r>
      <w:r>
        <w:rPr>
          <w:rFonts w:cs="Arial"/>
        </w:rPr>
        <w:t>у</w:t>
      </w:r>
      <w:r w:rsidR="008D2B23" w:rsidRPr="00F10346">
        <w:rPr>
          <w:rFonts w:cs="Arial"/>
        </w:rPr>
        <w:t xml:space="preserve"> </w:t>
      </w:r>
      <w:r>
        <w:rPr>
          <w:rFonts w:cs="Arial"/>
        </w:rPr>
        <w:t>заједни</w:t>
      </w:r>
      <w:r w:rsidR="008D2B23" w:rsidRPr="00F10346">
        <w:rPr>
          <w:rFonts w:cs="Arial"/>
        </w:rPr>
        <w:t>ч</w:t>
      </w:r>
      <w:r>
        <w:rPr>
          <w:rFonts w:cs="Arial"/>
        </w:rPr>
        <w:t>кој</w:t>
      </w:r>
      <w:r w:rsidR="008D2B23" w:rsidRPr="00F10346">
        <w:rPr>
          <w:rFonts w:cs="Arial"/>
        </w:rPr>
        <w:t xml:space="preserve"> </w:t>
      </w:r>
      <w:r>
        <w:rPr>
          <w:rFonts w:cs="Arial"/>
        </w:rPr>
        <w:t>понуди</w:t>
      </w:r>
      <w:r w:rsidR="008D2B23" w:rsidRPr="00F10346">
        <w:rPr>
          <w:rFonts w:cs="Arial"/>
        </w:rPr>
        <w:t xml:space="preserve"> </w:t>
      </w:r>
      <w:r>
        <w:rPr>
          <w:rFonts w:cs="Arial"/>
        </w:rPr>
        <w:t>или</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да</w:t>
      </w:r>
      <w:r w:rsidR="008D2B23" w:rsidRPr="00F10346">
        <w:rPr>
          <w:rFonts w:cs="Arial"/>
        </w:rPr>
        <w:t xml:space="preserve"> </w:t>
      </w:r>
      <w:r>
        <w:rPr>
          <w:rFonts w:cs="Arial"/>
        </w:rPr>
        <w:t>понуђа</w:t>
      </w:r>
      <w:r w:rsidR="008D2B23" w:rsidRPr="00F10346">
        <w:rPr>
          <w:rFonts w:cs="Arial"/>
        </w:rPr>
        <w:t xml:space="preserve">ч </w:t>
      </w:r>
      <w:r>
        <w:rPr>
          <w:rFonts w:cs="Arial"/>
        </w:rPr>
        <w:t>поступи</w:t>
      </w:r>
      <w:r w:rsidR="008D2B23" w:rsidRPr="00F10346">
        <w:rPr>
          <w:rFonts w:cs="Arial"/>
        </w:rPr>
        <w:t xml:space="preserve"> </w:t>
      </w:r>
      <w:r>
        <w:rPr>
          <w:rFonts w:cs="Arial"/>
        </w:rPr>
        <w:t>супротно</w:t>
      </w:r>
      <w:r w:rsidR="008D2B23" w:rsidRPr="00F10346">
        <w:rPr>
          <w:rFonts w:cs="Arial"/>
        </w:rPr>
        <w:t xml:space="preserve"> </w:t>
      </w:r>
      <w:r>
        <w:rPr>
          <w:rFonts w:cs="Arial"/>
        </w:rPr>
        <w:t>наведеном</w:t>
      </w:r>
      <w:r w:rsidR="008D2B23" w:rsidRPr="00F10346">
        <w:rPr>
          <w:rFonts w:cs="Arial"/>
        </w:rPr>
        <w:t xml:space="preserve"> </w:t>
      </w:r>
      <w:r>
        <w:rPr>
          <w:rFonts w:cs="Arial"/>
        </w:rPr>
        <w:t>упутству</w:t>
      </w:r>
      <w:r w:rsidR="008D2B23" w:rsidRPr="00F10346">
        <w:rPr>
          <w:rFonts w:cs="Arial"/>
        </w:rPr>
        <w:t xml:space="preserve"> </w:t>
      </w:r>
      <w:r>
        <w:rPr>
          <w:rFonts w:cs="Arial"/>
        </w:rPr>
        <w:t>свака</w:t>
      </w:r>
      <w:r w:rsidR="008D2B23" w:rsidRPr="00F10346">
        <w:rPr>
          <w:rFonts w:cs="Arial"/>
        </w:rPr>
        <w:t xml:space="preserve"> </w:t>
      </w:r>
      <w:r>
        <w:rPr>
          <w:rFonts w:cs="Arial"/>
        </w:rPr>
        <w:t>понуда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у</w:t>
      </w:r>
      <w:r w:rsidR="008D2B23" w:rsidRPr="00F10346">
        <w:rPr>
          <w:rFonts w:cs="Arial"/>
        </w:rPr>
        <w:t xml:space="preserve"> </w:t>
      </w:r>
      <w:r>
        <w:rPr>
          <w:rFonts w:cs="Arial"/>
        </w:rPr>
        <w:t>којој</w:t>
      </w:r>
      <w:r w:rsidR="008D2B23" w:rsidRPr="00F10346">
        <w:rPr>
          <w:rFonts w:cs="Arial"/>
        </w:rPr>
        <w:t xml:space="preserve"> </w:t>
      </w:r>
      <w:r>
        <w:rPr>
          <w:rFonts w:cs="Arial"/>
        </w:rPr>
        <w:t>се</w:t>
      </w:r>
      <w:r w:rsidR="008D2B23" w:rsidRPr="00F10346">
        <w:rPr>
          <w:rFonts w:cs="Arial"/>
        </w:rPr>
        <w:t xml:space="preserve"> </w:t>
      </w:r>
      <w:r>
        <w:rPr>
          <w:rFonts w:cs="Arial"/>
        </w:rPr>
        <w:t>појављује</w:t>
      </w:r>
      <w:r w:rsidR="008D2B23" w:rsidRPr="00F10346">
        <w:rPr>
          <w:rFonts w:cs="Arial"/>
        </w:rPr>
        <w:t xml:space="preserve"> </w:t>
      </w:r>
      <w:r>
        <w:rPr>
          <w:rFonts w:cs="Arial"/>
        </w:rPr>
        <w:t>биће</w:t>
      </w:r>
      <w:r w:rsidR="008D2B23" w:rsidRPr="00F10346">
        <w:rPr>
          <w:rFonts w:cs="Arial"/>
        </w:rPr>
        <w:t xml:space="preserve"> </w:t>
      </w:r>
      <w:r>
        <w:rPr>
          <w:rFonts w:cs="Arial"/>
        </w:rPr>
        <w:t>одбијена</w:t>
      </w:r>
      <w:r w:rsidR="008D2B23" w:rsidRPr="00F10346">
        <w:rPr>
          <w:rFonts w:cs="Arial"/>
        </w:rPr>
        <w:t>.</w:t>
      </w:r>
    </w:p>
    <w:p w:rsidR="008D2B23" w:rsidRPr="00F10346" w:rsidRDefault="00B83D82" w:rsidP="008D2B23">
      <w:pPr>
        <w:pStyle w:val="KDParagraf"/>
        <w:spacing w:before="0"/>
        <w:rPr>
          <w:rFonts w:cs="Arial"/>
        </w:rPr>
      </w:pPr>
      <w:r>
        <w:rPr>
          <w:rFonts w:cs="Arial"/>
        </w:rPr>
        <w:t>Понуђа</w:t>
      </w:r>
      <w:r w:rsidR="008D2B23" w:rsidRPr="00F10346">
        <w:rPr>
          <w:rFonts w:cs="Arial"/>
        </w:rPr>
        <w:t xml:space="preserve">ч </w:t>
      </w:r>
      <w:r>
        <w:rPr>
          <w:rFonts w:cs="Arial"/>
        </w:rPr>
        <w:t>може</w:t>
      </w:r>
      <w:r w:rsidR="008D2B23" w:rsidRPr="00F10346">
        <w:rPr>
          <w:rFonts w:cs="Arial"/>
        </w:rPr>
        <w:t xml:space="preserve"> </w:t>
      </w:r>
      <w:r>
        <w:rPr>
          <w:rFonts w:cs="Arial"/>
        </w:rPr>
        <w:t>бити</w:t>
      </w:r>
      <w:r w:rsidR="008D2B23" w:rsidRPr="00F10346">
        <w:rPr>
          <w:rFonts w:cs="Arial"/>
        </w:rPr>
        <w:t xml:space="preserve"> ч</w:t>
      </w:r>
      <w:r>
        <w:rPr>
          <w:rFonts w:cs="Arial"/>
        </w:rPr>
        <w:t>лан</w:t>
      </w:r>
      <w:r w:rsidR="008D2B23" w:rsidRPr="00F10346">
        <w:rPr>
          <w:rFonts w:cs="Arial"/>
        </w:rPr>
        <w:t xml:space="preserve"> </w:t>
      </w:r>
      <w:r>
        <w:rPr>
          <w:rFonts w:cs="Arial"/>
        </w:rPr>
        <w:t>само</w:t>
      </w:r>
      <w:r w:rsidR="008D2B23" w:rsidRPr="00F10346">
        <w:rPr>
          <w:rFonts w:cs="Arial"/>
        </w:rPr>
        <w:t xml:space="preserve"> </w:t>
      </w:r>
      <w:r>
        <w:rPr>
          <w:rFonts w:cs="Arial"/>
        </w:rPr>
        <w:t>једне</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која</w:t>
      </w:r>
      <w:r w:rsidR="008D2B23" w:rsidRPr="00F10346">
        <w:rPr>
          <w:rFonts w:cs="Arial"/>
        </w:rPr>
        <w:t xml:space="preserve"> </w:t>
      </w:r>
      <w:r>
        <w:rPr>
          <w:rFonts w:cs="Arial"/>
        </w:rPr>
        <w:t>подноси</w:t>
      </w:r>
      <w:r w:rsidR="008D2B23" w:rsidRPr="00F10346">
        <w:rPr>
          <w:rFonts w:cs="Arial"/>
        </w:rPr>
        <w:t xml:space="preserve"> </w:t>
      </w:r>
      <w:r>
        <w:rPr>
          <w:rFonts w:cs="Arial"/>
        </w:rPr>
        <w:t>заједни</w:t>
      </w:r>
      <w:r w:rsidR="008D2B23" w:rsidRPr="00F10346">
        <w:rPr>
          <w:rFonts w:cs="Arial"/>
        </w:rPr>
        <w:t>ч</w:t>
      </w:r>
      <w:r>
        <w:rPr>
          <w:rFonts w:cs="Arial"/>
        </w:rPr>
        <w:t>ку</w:t>
      </w:r>
      <w:r w:rsidR="008D2B23" w:rsidRPr="00F10346">
        <w:rPr>
          <w:rFonts w:cs="Arial"/>
        </w:rPr>
        <w:t xml:space="preserve"> </w:t>
      </w:r>
      <w:r>
        <w:rPr>
          <w:rFonts w:cs="Arial"/>
        </w:rPr>
        <w:t>понуду</w:t>
      </w:r>
      <w:r w:rsidR="008D2B23" w:rsidRPr="00F10346">
        <w:rPr>
          <w:rFonts w:cs="Arial"/>
        </w:rPr>
        <w:t xml:space="preserve">, </w:t>
      </w:r>
      <w:r>
        <w:rPr>
          <w:rFonts w:cs="Arial"/>
        </w:rPr>
        <w:t>односно</w:t>
      </w:r>
      <w:r w:rsidR="008D2B23" w:rsidRPr="00F10346">
        <w:rPr>
          <w:rFonts w:cs="Arial"/>
        </w:rPr>
        <w:t xml:space="preserve"> </w:t>
      </w:r>
      <w:r>
        <w:rPr>
          <w:rFonts w:cs="Arial"/>
        </w:rPr>
        <w:t>у</w:t>
      </w:r>
      <w:r w:rsidR="008D2B23" w:rsidRPr="00F10346">
        <w:rPr>
          <w:rFonts w:cs="Arial"/>
        </w:rPr>
        <w:t>ч</w:t>
      </w:r>
      <w:r>
        <w:rPr>
          <w:rFonts w:cs="Arial"/>
        </w:rPr>
        <w:t>ествовати</w:t>
      </w:r>
      <w:r w:rsidR="008D2B23" w:rsidRPr="00F10346">
        <w:rPr>
          <w:rFonts w:cs="Arial"/>
        </w:rPr>
        <w:t xml:space="preserve"> </w:t>
      </w:r>
      <w:r>
        <w:rPr>
          <w:rFonts w:cs="Arial"/>
        </w:rPr>
        <w:t>у</w:t>
      </w:r>
      <w:r w:rsidR="008D2B23" w:rsidRPr="00F10346">
        <w:rPr>
          <w:rFonts w:cs="Arial"/>
        </w:rPr>
        <w:t xml:space="preserve"> </w:t>
      </w:r>
      <w:r>
        <w:rPr>
          <w:rFonts w:cs="Arial"/>
        </w:rPr>
        <w:t>само</w:t>
      </w:r>
      <w:r w:rsidR="008D2B23" w:rsidRPr="00F10346">
        <w:rPr>
          <w:rFonts w:cs="Arial"/>
        </w:rPr>
        <w:t xml:space="preserve"> </w:t>
      </w:r>
      <w:r>
        <w:rPr>
          <w:rFonts w:cs="Arial"/>
        </w:rPr>
        <w:t>једној</w:t>
      </w:r>
      <w:r w:rsidR="008D2B23" w:rsidRPr="00F10346">
        <w:rPr>
          <w:rFonts w:cs="Arial"/>
        </w:rPr>
        <w:t xml:space="preserve"> </w:t>
      </w:r>
      <w:r>
        <w:rPr>
          <w:rFonts w:cs="Arial"/>
        </w:rPr>
        <w:t>заједни</w:t>
      </w:r>
      <w:r w:rsidR="008D2B23" w:rsidRPr="00F10346">
        <w:rPr>
          <w:rFonts w:cs="Arial"/>
        </w:rPr>
        <w:t>ч</w:t>
      </w:r>
      <w:r>
        <w:rPr>
          <w:rFonts w:cs="Arial"/>
        </w:rPr>
        <w:t>кој</w:t>
      </w:r>
      <w:r w:rsidR="008D2B23" w:rsidRPr="00F10346">
        <w:rPr>
          <w:rFonts w:cs="Arial"/>
        </w:rPr>
        <w:t xml:space="preserve"> </w:t>
      </w:r>
      <w:r>
        <w:rPr>
          <w:rFonts w:cs="Arial"/>
        </w:rPr>
        <w:t>понуди</w:t>
      </w:r>
      <w:r w:rsidR="008D2B23" w:rsidRPr="00F10346">
        <w:rPr>
          <w:rFonts w:cs="Arial"/>
        </w:rPr>
        <w:t>.</w:t>
      </w:r>
      <w:r>
        <w:rPr>
          <w:rFonts w:cs="Arial"/>
        </w:rPr>
        <w:t>Уколико</w:t>
      </w:r>
      <w:r w:rsidR="008D2B23" w:rsidRPr="00F10346">
        <w:rPr>
          <w:rFonts w:cs="Arial"/>
        </w:rPr>
        <w:t xml:space="preserve"> </w:t>
      </w:r>
      <w:r>
        <w:rPr>
          <w:rFonts w:cs="Arial"/>
        </w:rPr>
        <w:t>је</w:t>
      </w:r>
      <w:r w:rsidR="008D2B23" w:rsidRPr="00F10346">
        <w:rPr>
          <w:rFonts w:cs="Arial"/>
        </w:rPr>
        <w:t xml:space="preserve"> </w:t>
      </w:r>
      <w:r>
        <w:rPr>
          <w:rFonts w:cs="Arial"/>
        </w:rPr>
        <w:t>понуђа</w:t>
      </w:r>
      <w:r w:rsidR="008D2B23" w:rsidRPr="00F10346">
        <w:rPr>
          <w:rFonts w:cs="Arial"/>
        </w:rPr>
        <w:t xml:space="preserve">ч, </w:t>
      </w:r>
      <w:r>
        <w:rPr>
          <w:rFonts w:cs="Arial"/>
        </w:rPr>
        <w:t>у</w:t>
      </w:r>
      <w:r w:rsidR="008D2B23" w:rsidRPr="00F10346">
        <w:rPr>
          <w:rFonts w:cs="Arial"/>
        </w:rPr>
        <w:t xml:space="preserve"> </w:t>
      </w:r>
      <w:r>
        <w:rPr>
          <w:rFonts w:cs="Arial"/>
        </w:rPr>
        <w:t>оквиру</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поднео</w:t>
      </w:r>
      <w:r w:rsidR="008D2B23" w:rsidRPr="00F10346">
        <w:rPr>
          <w:rFonts w:cs="Arial"/>
        </w:rPr>
        <w:t xml:space="preserve"> </w:t>
      </w:r>
      <w:r>
        <w:rPr>
          <w:rFonts w:cs="Arial"/>
        </w:rPr>
        <w:t>две</w:t>
      </w:r>
      <w:r w:rsidR="008D2B23" w:rsidRPr="00F10346">
        <w:rPr>
          <w:rFonts w:cs="Arial"/>
        </w:rPr>
        <w:t xml:space="preserve"> </w:t>
      </w:r>
      <w:r>
        <w:rPr>
          <w:rFonts w:cs="Arial"/>
        </w:rPr>
        <w:t>или</w:t>
      </w:r>
      <w:r w:rsidR="008D2B23" w:rsidRPr="00F10346">
        <w:rPr>
          <w:rFonts w:cs="Arial"/>
        </w:rPr>
        <w:t xml:space="preserve"> </w:t>
      </w:r>
      <w:r>
        <w:rPr>
          <w:rFonts w:cs="Arial"/>
        </w:rPr>
        <w:t>ви</w:t>
      </w:r>
      <w:r w:rsidR="008D2B23" w:rsidRPr="00F10346">
        <w:rPr>
          <w:rFonts w:cs="Arial"/>
        </w:rPr>
        <w:t>ш</w:t>
      </w:r>
      <w:r>
        <w:rPr>
          <w:rFonts w:cs="Arial"/>
        </w:rPr>
        <w:t>е</w:t>
      </w:r>
      <w:r w:rsidR="008D2B23" w:rsidRPr="00F10346">
        <w:rPr>
          <w:rFonts w:cs="Arial"/>
        </w:rPr>
        <w:t xml:space="preserve"> </w:t>
      </w:r>
      <w:r>
        <w:rPr>
          <w:rFonts w:cs="Arial"/>
        </w:rPr>
        <w:t>заједни</w:t>
      </w:r>
      <w:r w:rsidR="008D2B23" w:rsidRPr="00F10346">
        <w:rPr>
          <w:rFonts w:cs="Arial"/>
        </w:rPr>
        <w:t>ч</w:t>
      </w:r>
      <w:r>
        <w:rPr>
          <w:rFonts w:cs="Arial"/>
        </w:rPr>
        <w:t>ки</w:t>
      </w:r>
      <w:r w:rsidR="008D2B23" w:rsidRPr="00F10346">
        <w:rPr>
          <w:rFonts w:cs="Arial"/>
        </w:rPr>
        <w:t xml:space="preserve">х </w:t>
      </w:r>
      <w:r>
        <w:rPr>
          <w:rFonts w:cs="Arial"/>
        </w:rPr>
        <w:t>понуда</w:t>
      </w:r>
      <w:r w:rsidR="008D2B23" w:rsidRPr="00F10346">
        <w:rPr>
          <w:rFonts w:cs="Arial"/>
        </w:rPr>
        <w:t xml:space="preserve">, </w:t>
      </w:r>
      <w:r>
        <w:rPr>
          <w:rFonts w:cs="Arial"/>
        </w:rPr>
        <w:t>Нару</w:t>
      </w:r>
      <w:r w:rsidR="008D2B23" w:rsidRPr="00F10346">
        <w:rPr>
          <w:rFonts w:cs="Arial"/>
        </w:rPr>
        <w:t>ч</w:t>
      </w:r>
      <w:r>
        <w:rPr>
          <w:rFonts w:cs="Arial"/>
        </w:rPr>
        <w:t>ила</w:t>
      </w:r>
      <w:r w:rsidR="008D2B23" w:rsidRPr="00F10346">
        <w:rPr>
          <w:rFonts w:cs="Arial"/>
        </w:rPr>
        <w:t xml:space="preserve">ц </w:t>
      </w:r>
      <w:r>
        <w:rPr>
          <w:rFonts w:cs="Arial"/>
        </w:rPr>
        <w:t>ће</w:t>
      </w:r>
      <w:r w:rsidR="008D2B23" w:rsidRPr="00F10346">
        <w:rPr>
          <w:rFonts w:cs="Arial"/>
        </w:rPr>
        <w:t xml:space="preserve"> </w:t>
      </w:r>
      <w:r>
        <w:rPr>
          <w:rFonts w:cs="Arial"/>
        </w:rPr>
        <w:t>све</w:t>
      </w:r>
      <w:r w:rsidR="008D2B23" w:rsidRPr="00F10346">
        <w:rPr>
          <w:rFonts w:cs="Arial"/>
        </w:rPr>
        <w:t xml:space="preserve"> </w:t>
      </w:r>
      <w:r>
        <w:rPr>
          <w:rFonts w:cs="Arial"/>
        </w:rPr>
        <w:t>такве</w:t>
      </w:r>
      <w:r w:rsidR="008D2B23" w:rsidRPr="00F10346">
        <w:rPr>
          <w:rFonts w:cs="Arial"/>
        </w:rPr>
        <w:t xml:space="preserve"> </w:t>
      </w:r>
      <w:r>
        <w:rPr>
          <w:rFonts w:cs="Arial"/>
        </w:rPr>
        <w:t>понуде</w:t>
      </w:r>
      <w:r w:rsidR="008D2B23" w:rsidRPr="00F10346">
        <w:rPr>
          <w:rFonts w:cs="Arial"/>
        </w:rPr>
        <w:t xml:space="preserve"> </w:t>
      </w:r>
      <w:r>
        <w:rPr>
          <w:rFonts w:cs="Arial"/>
        </w:rPr>
        <w:t>одбити</w:t>
      </w:r>
      <w:r w:rsidR="008D2B23" w:rsidRPr="00F10346">
        <w:rPr>
          <w:rFonts w:cs="Arial"/>
        </w:rPr>
        <w:t>.</w:t>
      </w:r>
    </w:p>
    <w:p w:rsidR="008D2B23" w:rsidRDefault="00B83D82" w:rsidP="008D2B23">
      <w:pPr>
        <w:pStyle w:val="KDParagraf"/>
        <w:spacing w:before="0"/>
        <w:rPr>
          <w:rFonts w:cs="Arial"/>
        </w:rPr>
      </w:pPr>
      <w:r>
        <w:rPr>
          <w:rFonts w:cs="Arial"/>
        </w:rPr>
        <w:t>Понуђа</w:t>
      </w:r>
      <w:r w:rsidR="008D2B23" w:rsidRPr="00F10346">
        <w:rPr>
          <w:rFonts w:cs="Arial"/>
        </w:rPr>
        <w:t xml:space="preserve">ч </w:t>
      </w:r>
      <w:r>
        <w:rPr>
          <w:rFonts w:cs="Arial"/>
        </w:rPr>
        <w:t>који</w:t>
      </w:r>
      <w:r w:rsidR="008D2B23" w:rsidRPr="00F10346">
        <w:rPr>
          <w:rFonts w:cs="Arial"/>
        </w:rPr>
        <w:t xml:space="preserve"> </w:t>
      </w:r>
      <w:r>
        <w:rPr>
          <w:rFonts w:cs="Arial"/>
        </w:rPr>
        <w:t>је</w:t>
      </w:r>
      <w:r w:rsidR="008D2B23" w:rsidRPr="00F10346">
        <w:rPr>
          <w:rFonts w:cs="Arial"/>
        </w:rPr>
        <w:t xml:space="preserve"> ч</w:t>
      </w:r>
      <w:r>
        <w:rPr>
          <w:rFonts w:cs="Arial"/>
        </w:rPr>
        <w:t>лан</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не</w:t>
      </w:r>
      <w:r w:rsidR="008D2B23" w:rsidRPr="00F10346">
        <w:rPr>
          <w:rFonts w:cs="Arial"/>
        </w:rPr>
        <w:t xml:space="preserve"> </w:t>
      </w:r>
      <w:r>
        <w:rPr>
          <w:rFonts w:cs="Arial"/>
        </w:rPr>
        <w:t>може</w:t>
      </w:r>
      <w:r w:rsidR="008D2B23" w:rsidRPr="00F10346">
        <w:rPr>
          <w:rFonts w:cs="Arial"/>
        </w:rPr>
        <w:t xml:space="preserve"> </w:t>
      </w:r>
      <w:r>
        <w:rPr>
          <w:rFonts w:cs="Arial"/>
        </w:rPr>
        <w:t>истовремено</w:t>
      </w:r>
      <w:r w:rsidR="008D2B23" w:rsidRPr="00F10346">
        <w:rPr>
          <w:rFonts w:cs="Arial"/>
        </w:rPr>
        <w:t xml:space="preserve"> </w:t>
      </w:r>
      <w:r>
        <w:rPr>
          <w:rFonts w:cs="Arial"/>
        </w:rPr>
        <w:t>да</w:t>
      </w:r>
      <w:r w:rsidR="008D2B23" w:rsidRPr="00F10346">
        <w:rPr>
          <w:rFonts w:cs="Arial"/>
        </w:rPr>
        <w:t xml:space="preserve"> </w:t>
      </w:r>
      <w:r>
        <w:rPr>
          <w:rFonts w:cs="Arial"/>
        </w:rPr>
        <w:t>у</w:t>
      </w:r>
      <w:r w:rsidR="008D2B23" w:rsidRPr="00F10346">
        <w:rPr>
          <w:rFonts w:cs="Arial"/>
        </w:rPr>
        <w:t>ч</w:t>
      </w:r>
      <w:r>
        <w:rPr>
          <w:rFonts w:cs="Arial"/>
        </w:rPr>
        <w:t>ествује</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да</w:t>
      </w:r>
      <w:r w:rsidR="008D2B23" w:rsidRPr="00F10346">
        <w:rPr>
          <w:rFonts w:cs="Arial"/>
        </w:rPr>
        <w:t xml:space="preserve"> </w:t>
      </w:r>
      <w:r>
        <w:rPr>
          <w:rFonts w:cs="Arial"/>
        </w:rPr>
        <w:t>понуђа</w:t>
      </w:r>
      <w:r w:rsidR="008D2B23" w:rsidRPr="00F10346">
        <w:rPr>
          <w:rFonts w:cs="Arial"/>
        </w:rPr>
        <w:t xml:space="preserve">ч </w:t>
      </w:r>
      <w:r>
        <w:rPr>
          <w:rFonts w:cs="Arial"/>
        </w:rPr>
        <w:t>поступи</w:t>
      </w:r>
      <w:r w:rsidR="008D2B23" w:rsidRPr="00F10346">
        <w:rPr>
          <w:rFonts w:cs="Arial"/>
        </w:rPr>
        <w:t xml:space="preserve"> </w:t>
      </w:r>
      <w:r>
        <w:rPr>
          <w:rFonts w:cs="Arial"/>
        </w:rPr>
        <w:t>супротно</w:t>
      </w:r>
      <w:r w:rsidR="008D2B23" w:rsidRPr="00F10346">
        <w:rPr>
          <w:rFonts w:cs="Arial"/>
        </w:rPr>
        <w:t xml:space="preserve"> </w:t>
      </w:r>
      <w:r>
        <w:rPr>
          <w:rFonts w:cs="Arial"/>
        </w:rPr>
        <w:t>наведеном</w:t>
      </w:r>
      <w:r w:rsidR="008D2B23" w:rsidRPr="00F10346">
        <w:rPr>
          <w:rFonts w:cs="Arial"/>
        </w:rPr>
        <w:t xml:space="preserve"> </w:t>
      </w:r>
      <w:r>
        <w:rPr>
          <w:rFonts w:cs="Arial"/>
        </w:rPr>
        <w:t>упутству</w:t>
      </w:r>
      <w:r w:rsidR="008D2B23" w:rsidRPr="00F10346">
        <w:rPr>
          <w:rFonts w:cs="Arial"/>
        </w:rPr>
        <w:t xml:space="preserve"> </w:t>
      </w:r>
      <w:r>
        <w:rPr>
          <w:rFonts w:cs="Arial"/>
        </w:rPr>
        <w:t>свака</w:t>
      </w:r>
      <w:r w:rsidR="008D2B23" w:rsidRPr="00F10346">
        <w:rPr>
          <w:rFonts w:cs="Arial"/>
        </w:rPr>
        <w:t xml:space="preserve"> </w:t>
      </w:r>
      <w:r>
        <w:rPr>
          <w:rFonts w:cs="Arial"/>
        </w:rPr>
        <w:t>понуда</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у</w:t>
      </w:r>
      <w:r w:rsidR="008D2B23" w:rsidRPr="00F10346">
        <w:rPr>
          <w:rFonts w:cs="Arial"/>
        </w:rPr>
        <w:t xml:space="preserve"> </w:t>
      </w:r>
      <w:r>
        <w:rPr>
          <w:rFonts w:cs="Arial"/>
        </w:rPr>
        <w:t>којој</w:t>
      </w:r>
      <w:r w:rsidR="008D2B23" w:rsidRPr="00F10346">
        <w:rPr>
          <w:rFonts w:cs="Arial"/>
        </w:rPr>
        <w:t xml:space="preserve"> </w:t>
      </w:r>
      <w:r>
        <w:rPr>
          <w:rFonts w:cs="Arial"/>
        </w:rPr>
        <w:t>се</w:t>
      </w:r>
      <w:r w:rsidR="008D2B23" w:rsidRPr="00F10346">
        <w:rPr>
          <w:rFonts w:cs="Arial"/>
        </w:rPr>
        <w:t xml:space="preserve"> </w:t>
      </w:r>
      <w:r>
        <w:rPr>
          <w:rFonts w:cs="Arial"/>
        </w:rPr>
        <w:t>појављује</w:t>
      </w:r>
      <w:r w:rsidR="008D2B23" w:rsidRPr="00F10346">
        <w:rPr>
          <w:rFonts w:cs="Arial"/>
        </w:rPr>
        <w:t xml:space="preserve"> </w:t>
      </w:r>
      <w:r>
        <w:rPr>
          <w:rFonts w:cs="Arial"/>
        </w:rPr>
        <w:t>биће</w:t>
      </w:r>
      <w:r w:rsidR="008D2B23" w:rsidRPr="00F10346">
        <w:rPr>
          <w:rFonts w:cs="Arial"/>
        </w:rPr>
        <w:t xml:space="preserve"> </w:t>
      </w:r>
      <w:r>
        <w:rPr>
          <w:rFonts w:cs="Arial"/>
        </w:rPr>
        <w:t>одбијена</w:t>
      </w:r>
      <w:r w:rsidR="008D2B23" w:rsidRPr="00F10346">
        <w:rPr>
          <w:rFonts w:cs="Arial"/>
        </w:rPr>
        <w:t>.</w:t>
      </w:r>
    </w:p>
    <w:p w:rsidR="003E06A4" w:rsidRPr="003E06A4" w:rsidRDefault="003E06A4" w:rsidP="008D2B23">
      <w:pPr>
        <w:pStyle w:val="KDParagraf"/>
        <w:spacing w:before="0"/>
        <w:rPr>
          <w:rFonts w:cs="Arial"/>
        </w:rPr>
      </w:pPr>
    </w:p>
    <w:p w:rsidR="0042469B" w:rsidRPr="001A1BED" w:rsidRDefault="00B83D82" w:rsidP="0042469B">
      <w:pPr>
        <w:pStyle w:val="KDPodnaslov2"/>
        <w:numPr>
          <w:ilvl w:val="1"/>
          <w:numId w:val="19"/>
        </w:numPr>
        <w:spacing w:before="0"/>
        <w:jc w:val="both"/>
        <w:rPr>
          <w:rFonts w:cs="Arial"/>
          <w:lang w:val="sr-Cyrl-RS"/>
        </w:rPr>
      </w:pPr>
      <w:bookmarkStart w:id="212" w:name="_Toc441651582"/>
      <w:bookmarkStart w:id="213" w:name="_Toc442559893"/>
      <w:r>
        <w:rPr>
          <w:rFonts w:cs="Arial"/>
        </w:rPr>
        <w:t>Измена</w:t>
      </w:r>
      <w:r w:rsidR="008D2B23" w:rsidRPr="00F10346">
        <w:rPr>
          <w:rFonts w:cs="Arial"/>
        </w:rPr>
        <w:t xml:space="preserve">, </w:t>
      </w:r>
      <w:r>
        <w:rPr>
          <w:rFonts w:cs="Arial"/>
        </w:rPr>
        <w:t>допуна</w:t>
      </w:r>
      <w:r w:rsidR="008D2B23" w:rsidRPr="00F10346">
        <w:rPr>
          <w:rFonts w:cs="Arial"/>
        </w:rPr>
        <w:t xml:space="preserve"> </w:t>
      </w:r>
      <w:r>
        <w:rPr>
          <w:rFonts w:cs="Arial"/>
        </w:rPr>
        <w:t>и</w:t>
      </w:r>
      <w:r w:rsidR="008D2B23" w:rsidRPr="00F10346">
        <w:rPr>
          <w:rFonts w:cs="Arial"/>
        </w:rPr>
        <w:t xml:space="preserve"> </w:t>
      </w:r>
      <w:r>
        <w:rPr>
          <w:rFonts w:cs="Arial"/>
        </w:rPr>
        <w:t>опозив</w:t>
      </w:r>
      <w:r w:rsidR="008D2B23" w:rsidRPr="00F10346">
        <w:rPr>
          <w:rFonts w:cs="Arial"/>
        </w:rPr>
        <w:t xml:space="preserve"> </w:t>
      </w:r>
      <w:r>
        <w:rPr>
          <w:rFonts w:cs="Arial"/>
        </w:rPr>
        <w:t>понуде</w:t>
      </w:r>
      <w:bookmarkEnd w:id="212"/>
      <w:bookmarkEnd w:id="213"/>
    </w:p>
    <w:p w:rsidR="00782E9C" w:rsidRDefault="00B83D82" w:rsidP="008928D5">
      <w:pPr>
        <w:pStyle w:val="Title"/>
        <w:jc w:val="left"/>
        <w:rPr>
          <w:rFonts w:cs="Arial"/>
          <w:sz w:val="22"/>
          <w:szCs w:val="22"/>
          <w:lang w:val="ru-RU"/>
        </w:rPr>
      </w:pPr>
      <w:r w:rsidRPr="008928D5">
        <w:rPr>
          <w:rFonts w:cs="Arial"/>
          <w:b w:val="0"/>
          <w:sz w:val="22"/>
          <w:szCs w:val="22"/>
          <w:lang w:val="ru-RU"/>
        </w:rPr>
        <w:t>У</w:t>
      </w:r>
      <w:r w:rsidR="008D2B23" w:rsidRPr="008928D5">
        <w:rPr>
          <w:rFonts w:cs="Arial"/>
          <w:b w:val="0"/>
          <w:sz w:val="22"/>
          <w:szCs w:val="22"/>
          <w:lang w:val="ru-RU"/>
        </w:rPr>
        <w:t xml:space="preserve"> </w:t>
      </w:r>
      <w:r w:rsidRPr="008928D5">
        <w:rPr>
          <w:rFonts w:cs="Arial"/>
          <w:b w:val="0"/>
          <w:sz w:val="22"/>
          <w:szCs w:val="22"/>
          <w:lang w:val="ru-RU"/>
        </w:rPr>
        <w:t>року</w:t>
      </w:r>
      <w:r w:rsidR="008D2B23" w:rsidRPr="008928D5">
        <w:rPr>
          <w:rFonts w:cs="Arial"/>
          <w:b w:val="0"/>
          <w:sz w:val="22"/>
          <w:szCs w:val="22"/>
          <w:lang w:val="ru-RU"/>
        </w:rPr>
        <w:t xml:space="preserve"> </w:t>
      </w:r>
      <w:r w:rsidRPr="008928D5">
        <w:rPr>
          <w:rFonts w:cs="Arial"/>
          <w:b w:val="0"/>
          <w:sz w:val="22"/>
          <w:szCs w:val="22"/>
          <w:lang w:val="ru-RU"/>
        </w:rPr>
        <w:t>за</w:t>
      </w:r>
      <w:r w:rsidR="008D2B23" w:rsidRPr="008928D5">
        <w:rPr>
          <w:rFonts w:cs="Arial"/>
          <w:b w:val="0"/>
          <w:sz w:val="22"/>
          <w:szCs w:val="22"/>
          <w:lang w:val="ru-RU"/>
        </w:rPr>
        <w:t xml:space="preserve"> </w:t>
      </w:r>
      <w:r w:rsidRPr="008928D5">
        <w:rPr>
          <w:rFonts w:cs="Arial"/>
          <w:b w:val="0"/>
          <w:sz w:val="22"/>
          <w:szCs w:val="22"/>
          <w:lang w:val="ru-RU"/>
        </w:rPr>
        <w:t>подно</w:t>
      </w:r>
      <w:r w:rsidR="008D2B23" w:rsidRPr="008928D5">
        <w:rPr>
          <w:rFonts w:cs="Arial"/>
          <w:b w:val="0"/>
          <w:sz w:val="22"/>
          <w:szCs w:val="22"/>
          <w:lang w:val="ru-RU"/>
        </w:rPr>
        <w:t>ш</w:t>
      </w:r>
      <w:r w:rsidRPr="008928D5">
        <w:rPr>
          <w:rFonts w:cs="Arial"/>
          <w:b w:val="0"/>
          <w:sz w:val="22"/>
          <w:szCs w:val="22"/>
          <w:lang w:val="ru-RU"/>
        </w:rPr>
        <w:t>ење</w:t>
      </w:r>
      <w:r w:rsidR="008D2B23" w:rsidRPr="008928D5">
        <w:rPr>
          <w:rFonts w:cs="Arial"/>
          <w:b w:val="0"/>
          <w:sz w:val="22"/>
          <w:szCs w:val="22"/>
          <w:lang w:val="ru-RU"/>
        </w:rPr>
        <w:t xml:space="preserve"> </w:t>
      </w:r>
      <w:r w:rsidRPr="008928D5">
        <w:rPr>
          <w:rFonts w:cs="Arial"/>
          <w:b w:val="0"/>
          <w:sz w:val="22"/>
          <w:szCs w:val="22"/>
          <w:lang w:val="ru-RU"/>
        </w:rPr>
        <w:t>понуде</w:t>
      </w:r>
      <w:r w:rsidR="008D2B23" w:rsidRPr="008928D5">
        <w:rPr>
          <w:rFonts w:cs="Arial"/>
          <w:b w:val="0"/>
          <w:sz w:val="22"/>
          <w:szCs w:val="22"/>
          <w:lang w:val="ru-RU"/>
        </w:rPr>
        <w:t xml:space="preserve"> </w:t>
      </w:r>
      <w:r w:rsidRPr="008928D5">
        <w:rPr>
          <w:rFonts w:cs="Arial"/>
          <w:b w:val="0"/>
          <w:sz w:val="22"/>
          <w:szCs w:val="22"/>
          <w:lang w:val="ru-RU"/>
        </w:rPr>
        <w:t>понуђа</w:t>
      </w:r>
      <w:r w:rsidR="008D2B23" w:rsidRPr="008928D5">
        <w:rPr>
          <w:rFonts w:cs="Arial"/>
          <w:b w:val="0"/>
          <w:sz w:val="22"/>
          <w:szCs w:val="22"/>
          <w:lang w:val="ru-RU"/>
        </w:rPr>
        <w:t xml:space="preserve">ч </w:t>
      </w:r>
      <w:r w:rsidRPr="008928D5">
        <w:rPr>
          <w:rFonts w:cs="Arial"/>
          <w:b w:val="0"/>
          <w:sz w:val="22"/>
          <w:szCs w:val="22"/>
          <w:lang w:val="ru-RU"/>
        </w:rPr>
        <w:t>може</w:t>
      </w:r>
      <w:r w:rsidR="008D2B23" w:rsidRPr="008928D5">
        <w:rPr>
          <w:rFonts w:cs="Arial"/>
          <w:b w:val="0"/>
          <w:sz w:val="22"/>
          <w:szCs w:val="22"/>
          <w:lang w:val="ru-RU"/>
        </w:rPr>
        <w:t xml:space="preserve"> </w:t>
      </w:r>
      <w:r w:rsidRPr="008928D5">
        <w:rPr>
          <w:rFonts w:cs="Arial"/>
          <w:b w:val="0"/>
          <w:sz w:val="22"/>
          <w:szCs w:val="22"/>
          <w:lang w:val="ru-RU"/>
        </w:rPr>
        <w:t>да</w:t>
      </w:r>
      <w:r w:rsidR="008D2B23" w:rsidRPr="008928D5">
        <w:rPr>
          <w:rFonts w:cs="Arial"/>
          <w:b w:val="0"/>
          <w:sz w:val="22"/>
          <w:szCs w:val="22"/>
          <w:lang w:val="ru-RU"/>
        </w:rPr>
        <w:t xml:space="preserve"> </w:t>
      </w:r>
      <w:r w:rsidRPr="008928D5">
        <w:rPr>
          <w:rFonts w:cs="Arial"/>
          <w:b w:val="0"/>
          <w:sz w:val="22"/>
          <w:szCs w:val="22"/>
          <w:lang w:val="ru-RU"/>
        </w:rPr>
        <w:t>измени</w:t>
      </w:r>
      <w:r w:rsidR="008D2B23" w:rsidRPr="008928D5">
        <w:rPr>
          <w:rFonts w:cs="Arial"/>
          <w:b w:val="0"/>
          <w:sz w:val="22"/>
          <w:szCs w:val="22"/>
          <w:lang w:val="ru-RU"/>
        </w:rPr>
        <w:t xml:space="preserve"> </w:t>
      </w:r>
      <w:r w:rsidRPr="008928D5">
        <w:rPr>
          <w:rFonts w:cs="Arial"/>
          <w:b w:val="0"/>
          <w:sz w:val="22"/>
          <w:szCs w:val="22"/>
          <w:lang w:val="ru-RU"/>
        </w:rPr>
        <w:t>или</w:t>
      </w:r>
      <w:r w:rsidR="008D2B23" w:rsidRPr="008928D5">
        <w:rPr>
          <w:rFonts w:cs="Arial"/>
          <w:b w:val="0"/>
          <w:sz w:val="22"/>
          <w:szCs w:val="22"/>
          <w:lang w:val="ru-RU"/>
        </w:rPr>
        <w:t xml:space="preserve"> </w:t>
      </w:r>
      <w:r w:rsidRPr="008928D5">
        <w:rPr>
          <w:rFonts w:cs="Arial"/>
          <w:b w:val="0"/>
          <w:sz w:val="22"/>
          <w:szCs w:val="22"/>
          <w:lang w:val="ru-RU"/>
        </w:rPr>
        <w:t>допуни</w:t>
      </w:r>
      <w:r w:rsidR="008D2B23" w:rsidRPr="008928D5">
        <w:rPr>
          <w:rFonts w:cs="Arial"/>
          <w:b w:val="0"/>
          <w:sz w:val="22"/>
          <w:szCs w:val="22"/>
          <w:lang w:val="ru-RU"/>
        </w:rPr>
        <w:t xml:space="preserve"> </w:t>
      </w:r>
      <w:r w:rsidRPr="008928D5">
        <w:rPr>
          <w:rFonts w:cs="Arial"/>
          <w:b w:val="0"/>
          <w:sz w:val="22"/>
          <w:szCs w:val="22"/>
          <w:lang w:val="ru-RU"/>
        </w:rPr>
        <w:t>већ</w:t>
      </w:r>
      <w:r w:rsidR="008D2B23" w:rsidRPr="008928D5">
        <w:rPr>
          <w:rFonts w:cs="Arial"/>
          <w:b w:val="0"/>
          <w:sz w:val="22"/>
          <w:szCs w:val="22"/>
          <w:lang w:val="ru-RU"/>
        </w:rPr>
        <w:t xml:space="preserve"> </w:t>
      </w:r>
      <w:r w:rsidRPr="008928D5">
        <w:rPr>
          <w:rFonts w:cs="Arial"/>
          <w:b w:val="0"/>
          <w:sz w:val="22"/>
          <w:szCs w:val="22"/>
          <w:lang w:val="ru-RU"/>
        </w:rPr>
        <w:t>поднету</w:t>
      </w:r>
      <w:r w:rsidR="008D2B23" w:rsidRPr="008928D5">
        <w:rPr>
          <w:rFonts w:cs="Arial"/>
          <w:b w:val="0"/>
          <w:sz w:val="22"/>
          <w:szCs w:val="22"/>
          <w:lang w:val="ru-RU"/>
        </w:rPr>
        <w:t xml:space="preserve"> </w:t>
      </w:r>
      <w:r w:rsidRPr="008928D5">
        <w:rPr>
          <w:rFonts w:cs="Arial"/>
          <w:b w:val="0"/>
          <w:sz w:val="22"/>
          <w:szCs w:val="22"/>
          <w:lang w:val="ru-RU"/>
        </w:rPr>
        <w:t>понуду</w:t>
      </w:r>
      <w:r w:rsidR="008D2B23" w:rsidRPr="008928D5">
        <w:rPr>
          <w:rFonts w:cs="Arial"/>
          <w:b w:val="0"/>
          <w:sz w:val="22"/>
          <w:szCs w:val="22"/>
          <w:lang w:val="ru-RU"/>
        </w:rPr>
        <w:t xml:space="preserve"> </w:t>
      </w:r>
      <w:r w:rsidRPr="008928D5">
        <w:rPr>
          <w:rFonts w:cs="Arial"/>
          <w:b w:val="0"/>
          <w:sz w:val="22"/>
          <w:szCs w:val="22"/>
          <w:lang w:val="ru-RU"/>
        </w:rPr>
        <w:t>писаним</w:t>
      </w:r>
      <w:r w:rsidR="008D2B23" w:rsidRPr="008928D5">
        <w:rPr>
          <w:rFonts w:cs="Arial"/>
          <w:b w:val="0"/>
          <w:sz w:val="22"/>
          <w:szCs w:val="22"/>
          <w:lang w:val="ru-RU"/>
        </w:rPr>
        <w:t xml:space="preserve"> </w:t>
      </w:r>
      <w:r w:rsidRPr="008928D5">
        <w:rPr>
          <w:rFonts w:cs="Arial"/>
          <w:b w:val="0"/>
          <w:sz w:val="22"/>
          <w:szCs w:val="22"/>
          <w:lang w:val="ru-RU"/>
        </w:rPr>
        <w:t>путем</w:t>
      </w:r>
      <w:r w:rsidR="008D2B23" w:rsidRPr="008928D5">
        <w:rPr>
          <w:rFonts w:cs="Arial"/>
          <w:b w:val="0"/>
          <w:sz w:val="22"/>
          <w:szCs w:val="22"/>
          <w:lang w:val="ru-RU"/>
        </w:rPr>
        <w:t xml:space="preserve">, </w:t>
      </w:r>
      <w:r w:rsidRPr="008928D5">
        <w:rPr>
          <w:rFonts w:cs="Arial"/>
          <w:b w:val="0"/>
          <w:sz w:val="22"/>
          <w:szCs w:val="22"/>
          <w:lang w:val="ru-RU"/>
        </w:rPr>
        <w:t>на</w:t>
      </w:r>
      <w:r w:rsidR="008D2B23" w:rsidRPr="008928D5">
        <w:rPr>
          <w:rFonts w:cs="Arial"/>
          <w:b w:val="0"/>
          <w:sz w:val="22"/>
          <w:szCs w:val="22"/>
          <w:lang w:val="ru-RU"/>
        </w:rPr>
        <w:t xml:space="preserve"> </w:t>
      </w:r>
      <w:r w:rsidRPr="008928D5">
        <w:rPr>
          <w:rFonts w:cs="Arial"/>
          <w:b w:val="0"/>
          <w:sz w:val="22"/>
          <w:szCs w:val="22"/>
          <w:lang w:val="ru-RU"/>
        </w:rPr>
        <w:t>адресу</w:t>
      </w:r>
      <w:r w:rsidR="008D2B23" w:rsidRPr="008928D5">
        <w:rPr>
          <w:rFonts w:cs="Arial"/>
          <w:b w:val="0"/>
          <w:sz w:val="22"/>
          <w:szCs w:val="22"/>
          <w:lang w:val="ru-RU"/>
        </w:rPr>
        <w:t xml:space="preserve"> </w:t>
      </w:r>
      <w:r w:rsidRPr="008928D5">
        <w:rPr>
          <w:rFonts w:cs="Arial"/>
          <w:b w:val="0"/>
          <w:sz w:val="22"/>
          <w:szCs w:val="22"/>
          <w:lang w:val="ru-RU"/>
        </w:rPr>
        <w:t>Нару</w:t>
      </w:r>
      <w:r w:rsidR="008D2B23" w:rsidRPr="008928D5">
        <w:rPr>
          <w:rFonts w:cs="Arial"/>
          <w:b w:val="0"/>
          <w:sz w:val="22"/>
          <w:szCs w:val="22"/>
          <w:lang w:val="ru-RU"/>
        </w:rPr>
        <w:t>ч</w:t>
      </w:r>
      <w:r w:rsidRPr="008928D5">
        <w:rPr>
          <w:rFonts w:cs="Arial"/>
          <w:b w:val="0"/>
          <w:sz w:val="22"/>
          <w:szCs w:val="22"/>
          <w:lang w:val="ru-RU"/>
        </w:rPr>
        <w:t>ио</w:t>
      </w:r>
      <w:r w:rsidR="008D2B23" w:rsidRPr="008928D5">
        <w:rPr>
          <w:rFonts w:cs="Arial"/>
          <w:b w:val="0"/>
          <w:sz w:val="22"/>
          <w:szCs w:val="22"/>
          <w:lang w:val="ru-RU"/>
        </w:rPr>
        <w:t>ц</w:t>
      </w:r>
      <w:r w:rsidRPr="008928D5">
        <w:rPr>
          <w:rFonts w:cs="Arial"/>
          <w:b w:val="0"/>
          <w:sz w:val="22"/>
          <w:szCs w:val="22"/>
          <w:lang w:val="ru-RU"/>
        </w:rPr>
        <w:t>а</w:t>
      </w:r>
      <w:r w:rsidR="005A5710" w:rsidRPr="008928D5">
        <w:rPr>
          <w:rFonts w:cs="Arial"/>
          <w:b w:val="0"/>
          <w:sz w:val="22"/>
          <w:szCs w:val="22"/>
          <w:lang w:val="ru-RU"/>
        </w:rPr>
        <w:t xml:space="preserve"> </w:t>
      </w:r>
      <w:r w:rsidRPr="008928D5">
        <w:rPr>
          <w:rFonts w:cs="Arial"/>
          <w:b w:val="0"/>
          <w:sz w:val="22"/>
          <w:szCs w:val="22"/>
          <w:lang w:val="ru-RU"/>
        </w:rPr>
        <w:t>на</w:t>
      </w:r>
      <w:r w:rsidR="005A5710" w:rsidRPr="008928D5">
        <w:rPr>
          <w:rFonts w:cs="Arial"/>
          <w:b w:val="0"/>
          <w:sz w:val="22"/>
          <w:szCs w:val="22"/>
          <w:lang w:val="ru-RU"/>
        </w:rPr>
        <w:t xml:space="preserve"> </w:t>
      </w:r>
      <w:r w:rsidRPr="008928D5">
        <w:rPr>
          <w:rFonts w:cs="Arial"/>
          <w:b w:val="0"/>
          <w:sz w:val="22"/>
          <w:szCs w:val="22"/>
          <w:lang w:val="ru-RU"/>
        </w:rPr>
        <w:t>коју</w:t>
      </w:r>
      <w:r w:rsidR="005A5710" w:rsidRPr="008928D5">
        <w:rPr>
          <w:rFonts w:cs="Arial"/>
          <w:b w:val="0"/>
          <w:sz w:val="22"/>
          <w:szCs w:val="22"/>
          <w:lang w:val="ru-RU"/>
        </w:rPr>
        <w:t xml:space="preserve"> </w:t>
      </w:r>
      <w:r w:rsidRPr="008928D5">
        <w:rPr>
          <w:rFonts w:cs="Arial"/>
          <w:b w:val="0"/>
          <w:sz w:val="22"/>
          <w:szCs w:val="22"/>
          <w:lang w:val="ru-RU"/>
        </w:rPr>
        <w:t>је</w:t>
      </w:r>
      <w:r w:rsidR="005A5710" w:rsidRPr="008928D5">
        <w:rPr>
          <w:rFonts w:cs="Arial"/>
          <w:b w:val="0"/>
          <w:sz w:val="22"/>
          <w:szCs w:val="22"/>
          <w:lang w:val="ru-RU"/>
        </w:rPr>
        <w:t xml:space="preserve"> </w:t>
      </w:r>
      <w:r w:rsidRPr="008928D5">
        <w:rPr>
          <w:rFonts w:cs="Arial"/>
          <w:b w:val="0"/>
          <w:sz w:val="22"/>
          <w:szCs w:val="22"/>
          <w:lang w:val="ru-RU"/>
        </w:rPr>
        <w:t>поднео</w:t>
      </w:r>
      <w:r w:rsidR="005A5710" w:rsidRPr="008928D5">
        <w:rPr>
          <w:rFonts w:cs="Arial"/>
          <w:b w:val="0"/>
          <w:sz w:val="22"/>
          <w:szCs w:val="22"/>
          <w:lang w:val="ru-RU"/>
        </w:rPr>
        <w:t xml:space="preserve"> </w:t>
      </w:r>
      <w:r w:rsidRPr="008928D5">
        <w:rPr>
          <w:rFonts w:cs="Arial"/>
          <w:b w:val="0"/>
          <w:sz w:val="22"/>
          <w:szCs w:val="22"/>
          <w:lang w:val="ru-RU"/>
        </w:rPr>
        <w:t>понуду</w:t>
      </w:r>
      <w:r w:rsidR="008D2B23" w:rsidRPr="008928D5">
        <w:rPr>
          <w:rFonts w:cs="Arial"/>
          <w:b w:val="0"/>
          <w:sz w:val="22"/>
          <w:szCs w:val="22"/>
          <w:lang w:val="ru-RU"/>
        </w:rPr>
        <w:t xml:space="preserve">, </w:t>
      </w:r>
      <w:r w:rsidRPr="008928D5">
        <w:rPr>
          <w:rFonts w:cs="Arial"/>
          <w:b w:val="0"/>
          <w:sz w:val="22"/>
          <w:szCs w:val="22"/>
          <w:lang w:val="ru-RU"/>
        </w:rPr>
        <w:t>са</w:t>
      </w:r>
      <w:r w:rsidR="008D2B23" w:rsidRPr="008928D5">
        <w:rPr>
          <w:rFonts w:cs="Arial"/>
          <w:b w:val="0"/>
          <w:sz w:val="22"/>
          <w:szCs w:val="22"/>
          <w:lang w:val="ru-RU"/>
        </w:rPr>
        <w:t xml:space="preserve"> </w:t>
      </w:r>
      <w:r w:rsidRPr="008928D5">
        <w:rPr>
          <w:rFonts w:cs="Arial"/>
          <w:b w:val="0"/>
          <w:sz w:val="22"/>
          <w:szCs w:val="22"/>
          <w:lang w:val="ru-RU"/>
        </w:rPr>
        <w:t>назнаком</w:t>
      </w:r>
      <w:r w:rsidR="008D2B23" w:rsidRPr="008928D5">
        <w:rPr>
          <w:rFonts w:cs="Arial"/>
          <w:sz w:val="22"/>
          <w:szCs w:val="22"/>
          <w:lang w:val="ru-RU"/>
        </w:rPr>
        <w:t xml:space="preserve"> „</w:t>
      </w:r>
      <w:r w:rsidRPr="008928D5">
        <w:rPr>
          <w:rFonts w:cs="Arial"/>
          <w:sz w:val="22"/>
          <w:szCs w:val="22"/>
          <w:lang w:val="ru-RU"/>
        </w:rPr>
        <w:t>ИЗМЕНА</w:t>
      </w:r>
      <w:r w:rsidR="008D2B23" w:rsidRPr="008928D5">
        <w:rPr>
          <w:rFonts w:cs="Arial"/>
          <w:sz w:val="22"/>
          <w:szCs w:val="22"/>
          <w:lang w:val="ru-RU"/>
        </w:rPr>
        <w:t xml:space="preserve"> – </w:t>
      </w:r>
      <w:r w:rsidRPr="008928D5">
        <w:rPr>
          <w:rFonts w:cs="Arial"/>
          <w:sz w:val="22"/>
          <w:szCs w:val="22"/>
          <w:lang w:val="ru-RU"/>
        </w:rPr>
        <w:t>ДОПУНА</w:t>
      </w:r>
      <w:r w:rsidR="008D2B23" w:rsidRPr="008928D5">
        <w:rPr>
          <w:rFonts w:cs="Arial"/>
          <w:sz w:val="22"/>
          <w:szCs w:val="22"/>
          <w:lang w:val="ru-RU"/>
        </w:rPr>
        <w:t xml:space="preserve"> - </w:t>
      </w:r>
      <w:r w:rsidRPr="008928D5">
        <w:rPr>
          <w:rFonts w:cs="Arial"/>
          <w:b w:val="0"/>
          <w:sz w:val="22"/>
          <w:szCs w:val="22"/>
          <w:lang w:val="ru-RU"/>
        </w:rPr>
        <w:t>Понуде</w:t>
      </w:r>
      <w:r w:rsidR="008D2B23" w:rsidRPr="008928D5">
        <w:rPr>
          <w:rFonts w:cs="Arial"/>
          <w:b w:val="0"/>
          <w:sz w:val="22"/>
          <w:szCs w:val="22"/>
          <w:lang w:val="ru-RU"/>
        </w:rPr>
        <w:t xml:space="preserve"> </w:t>
      </w:r>
      <w:r w:rsidRPr="008928D5">
        <w:rPr>
          <w:rFonts w:cs="Arial"/>
          <w:b w:val="0"/>
          <w:sz w:val="22"/>
          <w:szCs w:val="22"/>
          <w:lang w:val="ru-RU"/>
        </w:rPr>
        <w:t>за</w:t>
      </w:r>
      <w:r w:rsidR="008D2B23" w:rsidRPr="008928D5">
        <w:rPr>
          <w:rFonts w:cs="Arial"/>
          <w:b w:val="0"/>
          <w:sz w:val="22"/>
          <w:szCs w:val="22"/>
          <w:lang w:val="ru-RU"/>
        </w:rPr>
        <w:t xml:space="preserve"> </w:t>
      </w:r>
      <w:r w:rsidRPr="008928D5">
        <w:rPr>
          <w:rFonts w:cs="Arial"/>
          <w:b w:val="0"/>
          <w:sz w:val="22"/>
          <w:szCs w:val="22"/>
          <w:lang w:val="ru-RU"/>
        </w:rPr>
        <w:t>јавну</w:t>
      </w:r>
      <w:r w:rsidR="008D2B23" w:rsidRPr="008928D5">
        <w:rPr>
          <w:rFonts w:cs="Arial"/>
          <w:b w:val="0"/>
          <w:sz w:val="22"/>
          <w:szCs w:val="22"/>
          <w:lang w:val="ru-RU"/>
        </w:rPr>
        <w:t xml:space="preserve"> </w:t>
      </w:r>
      <w:r w:rsidRPr="008928D5">
        <w:rPr>
          <w:rFonts w:cs="Arial"/>
          <w:b w:val="0"/>
          <w:sz w:val="22"/>
          <w:szCs w:val="22"/>
          <w:lang w:val="ru-RU"/>
        </w:rPr>
        <w:t>набавку</w:t>
      </w:r>
      <w:r w:rsidR="00632903" w:rsidRPr="008928D5">
        <w:rPr>
          <w:rFonts w:cs="Arial"/>
          <w:sz w:val="22"/>
          <w:szCs w:val="22"/>
          <w:lang w:val="sr-Latn-RS"/>
        </w:rPr>
        <w:t>:</w:t>
      </w:r>
      <w:r w:rsidR="008D2B23" w:rsidRPr="008928D5">
        <w:rPr>
          <w:rFonts w:cs="Arial"/>
          <w:sz w:val="22"/>
          <w:szCs w:val="22"/>
          <w:lang w:val="ru-RU"/>
        </w:rPr>
        <w:t xml:space="preserve"> </w:t>
      </w:r>
      <w:r w:rsidR="00F6794E" w:rsidRPr="008928D5">
        <w:rPr>
          <w:rFonts w:cs="Arial"/>
          <w:sz w:val="22"/>
          <w:szCs w:val="22"/>
          <w:lang w:val="ru-RU"/>
        </w:rPr>
        <w:t xml:space="preserve"> </w:t>
      </w:r>
    </w:p>
    <w:p w:rsidR="00782E9C" w:rsidRPr="00782E9C" w:rsidRDefault="00782E9C" w:rsidP="00782E9C">
      <w:pPr>
        <w:spacing w:before="0"/>
        <w:ind w:left="-360" w:right="-14"/>
        <w:rPr>
          <w:rFonts w:cs="Arial"/>
        </w:rPr>
      </w:pPr>
      <w:r>
        <w:rPr>
          <w:rFonts w:cs="Arial"/>
        </w:rPr>
        <w:t xml:space="preserve">      </w:t>
      </w:r>
      <w:r w:rsidRPr="00782E9C">
        <w:rPr>
          <w:rFonts w:cs="Arial"/>
        </w:rPr>
        <w:t xml:space="preserve">Партија 1: Унапређење система приступне контроле CО и О  </w:t>
      </w:r>
    </w:p>
    <w:p w:rsidR="00782E9C" w:rsidRPr="00782E9C" w:rsidRDefault="00782E9C" w:rsidP="00782E9C">
      <w:pPr>
        <w:spacing w:before="0"/>
        <w:ind w:left="-360" w:right="-14"/>
        <w:rPr>
          <w:rFonts w:cs="Arial"/>
        </w:rPr>
      </w:pPr>
      <w:r w:rsidRPr="00782E9C">
        <w:rPr>
          <w:rFonts w:cs="Arial"/>
        </w:rPr>
        <w:t xml:space="preserve">      Партија 2: Проширење видео надзора</w:t>
      </w:r>
      <w:r w:rsidRPr="00782E9C">
        <w:rPr>
          <w:rFonts w:cs="Arial"/>
          <w:lang w:val="sr-Cyrl-RS"/>
        </w:rPr>
        <w:t xml:space="preserve"> на критичним објектима</w:t>
      </w:r>
      <w:r w:rsidRPr="00782E9C">
        <w:rPr>
          <w:rFonts w:cs="Arial"/>
        </w:rPr>
        <w:t xml:space="preserve"> CО и О   </w:t>
      </w:r>
    </w:p>
    <w:p w:rsidR="008928D5" w:rsidRPr="00782E9C" w:rsidRDefault="00782E9C" w:rsidP="00782E9C">
      <w:pPr>
        <w:ind w:right="-19"/>
        <w:outlineLvl w:val="0"/>
        <w:rPr>
          <w:rFonts w:cs="Arial"/>
          <w:b/>
          <w:lang w:val="sr-Cyrl-CS"/>
        </w:rPr>
      </w:pPr>
      <w:r w:rsidRPr="00782E9C">
        <w:rPr>
          <w:rFonts w:cs="Arial"/>
        </w:rPr>
        <w:lastRenderedPageBreak/>
        <w:t>Партија 3: Проширење система противпровалне заштите</w:t>
      </w:r>
      <w:r w:rsidRPr="00782E9C">
        <w:rPr>
          <w:rFonts w:cs="Arial"/>
          <w:lang w:val="ru-RU"/>
        </w:rPr>
        <w:t>.</w:t>
      </w:r>
      <w:r w:rsidRPr="00782E9C">
        <w:rPr>
          <w:rFonts w:cs="Arial"/>
        </w:rPr>
        <w:t xml:space="preserve"> </w:t>
      </w:r>
      <w:r w:rsidRPr="00782E9C">
        <w:rPr>
          <w:rFonts w:cs="Arial"/>
          <w:lang w:val="sr-Cyrl-RS"/>
        </w:rPr>
        <w:t>на критичним објектима</w:t>
      </w:r>
      <w:r w:rsidRPr="00782E9C">
        <w:rPr>
          <w:rFonts w:cs="Arial"/>
        </w:rPr>
        <w:t xml:space="preserve"> CО   и О,</w:t>
      </w:r>
      <w:r>
        <w:rPr>
          <w:rFonts w:cs="Arial"/>
        </w:rPr>
        <w:t xml:space="preserve"> </w:t>
      </w:r>
      <w:r w:rsidRPr="00782E9C">
        <w:rPr>
          <w:rFonts w:cs="Arial"/>
          <w:b/>
          <w:lang w:val="sr-Cyrl-RS"/>
        </w:rPr>
        <w:t xml:space="preserve"> </w:t>
      </w:r>
      <w:r w:rsidRPr="00782E9C">
        <w:rPr>
          <w:rFonts w:cs="Arial"/>
          <w:lang w:val="ru-RU"/>
        </w:rPr>
        <w:t xml:space="preserve">јавна набавка број: </w:t>
      </w:r>
      <w:r w:rsidRPr="00782E9C">
        <w:rPr>
          <w:rFonts w:cs="Arial"/>
          <w:b/>
          <w:lang w:val="sr-Cyrl-CS"/>
        </w:rPr>
        <w:t>3000/</w:t>
      </w:r>
      <w:r w:rsidRPr="00782E9C">
        <w:rPr>
          <w:rFonts w:cs="Arial"/>
          <w:b/>
          <w:lang w:val="sr-Latn-RS"/>
        </w:rPr>
        <w:t>0004</w:t>
      </w:r>
      <w:r w:rsidRPr="00782E9C">
        <w:rPr>
          <w:rFonts w:cs="Arial"/>
          <w:b/>
          <w:lang w:val="sr-Cyrl-CS"/>
        </w:rPr>
        <w:t xml:space="preserve">/2017 </w:t>
      </w:r>
      <w:r w:rsidRPr="00782E9C">
        <w:rPr>
          <w:rFonts w:cs="Arial"/>
          <w:b/>
          <w:lang w:val="sr-Latn-RS"/>
        </w:rPr>
        <w:t>,</w:t>
      </w:r>
      <w:r w:rsidRPr="00782E9C">
        <w:rPr>
          <w:rFonts w:cs="Arial"/>
          <w:b/>
          <w:lang w:val="sr-Cyrl-CS"/>
        </w:rPr>
        <w:t xml:space="preserve"> 3000/</w:t>
      </w:r>
      <w:r w:rsidRPr="00782E9C">
        <w:rPr>
          <w:rFonts w:cs="Arial"/>
          <w:b/>
          <w:lang w:val="sr-Latn-RS"/>
        </w:rPr>
        <w:t>0005</w:t>
      </w:r>
      <w:r w:rsidRPr="00782E9C">
        <w:rPr>
          <w:rFonts w:cs="Arial"/>
          <w:b/>
          <w:lang w:val="sr-Cyrl-CS"/>
        </w:rPr>
        <w:t>/2017</w:t>
      </w:r>
      <w:r w:rsidRPr="00782E9C">
        <w:rPr>
          <w:rFonts w:cs="Arial"/>
          <w:b/>
          <w:lang w:val="sr-Latn-RS"/>
        </w:rPr>
        <w:t>,</w:t>
      </w:r>
      <w:r w:rsidRPr="00782E9C">
        <w:rPr>
          <w:rFonts w:cs="Arial"/>
          <w:b/>
          <w:lang w:val="sr-Cyrl-CS"/>
        </w:rPr>
        <w:t xml:space="preserve"> 3000/</w:t>
      </w:r>
      <w:r w:rsidRPr="00782E9C">
        <w:rPr>
          <w:rFonts w:cs="Arial"/>
          <w:b/>
          <w:lang w:val="sr-Latn-RS"/>
        </w:rPr>
        <w:t>000</w:t>
      </w:r>
      <w:r w:rsidR="00024068">
        <w:rPr>
          <w:rFonts w:cs="Arial"/>
          <w:b/>
          <w:lang w:val="sr-Cyrl-RS"/>
        </w:rPr>
        <w:t>6</w:t>
      </w:r>
      <w:r w:rsidRPr="00782E9C">
        <w:rPr>
          <w:rFonts w:cs="Arial"/>
          <w:b/>
          <w:lang w:val="sr-Cyrl-CS"/>
        </w:rPr>
        <w:t xml:space="preserve">/2017 </w:t>
      </w:r>
      <w:r w:rsidRPr="00782E9C">
        <w:rPr>
          <w:rFonts w:cs="Arial"/>
          <w:b/>
          <w:lang w:val="sr-Latn-RS"/>
        </w:rPr>
        <w:t xml:space="preserve">  </w:t>
      </w:r>
      <w:r w:rsidRPr="00782E9C">
        <w:rPr>
          <w:rFonts w:cs="Arial"/>
          <w:b/>
          <w:lang w:val="sr-Cyrl-CS"/>
        </w:rPr>
        <w:t>(</w:t>
      </w:r>
      <w:r w:rsidRPr="00782E9C">
        <w:rPr>
          <w:rFonts w:cs="Arial"/>
          <w:b/>
          <w:lang w:val="sr-Latn-RS"/>
        </w:rPr>
        <w:t>1001</w:t>
      </w:r>
      <w:r w:rsidRPr="00782E9C">
        <w:rPr>
          <w:rFonts w:cs="Arial"/>
          <w:b/>
          <w:lang w:val="sr-Cyrl-CS"/>
        </w:rPr>
        <w:t>/2017</w:t>
      </w:r>
      <w:r w:rsidRPr="00782E9C">
        <w:rPr>
          <w:rFonts w:cs="Arial"/>
          <w:b/>
          <w:lang w:val="sr-Latn-RS"/>
        </w:rPr>
        <w:t>, 959/2017,958/2017</w:t>
      </w:r>
      <w:r w:rsidRPr="00782E9C">
        <w:rPr>
          <w:rFonts w:cs="Arial"/>
          <w:b/>
          <w:lang w:val="sr-Cyrl-CS"/>
        </w:rPr>
        <w:t xml:space="preserve">)- </w:t>
      </w:r>
      <w:r w:rsidRPr="00782E9C">
        <w:rPr>
          <w:rFonts w:cs="Arial"/>
          <w:b/>
          <w:lang w:val="ru-RU"/>
        </w:rPr>
        <w:t>НЕ ОТВАРАТИ“.</w:t>
      </w:r>
    </w:p>
    <w:p w:rsidR="008D2B23" w:rsidRPr="00B74448" w:rsidRDefault="00B83D82" w:rsidP="008928D5">
      <w:pPr>
        <w:ind w:right="-19"/>
        <w:outlineLvl w:val="0"/>
        <w:rPr>
          <w:rFonts w:cs="Arial"/>
        </w:rPr>
      </w:pPr>
      <w:r w:rsidRPr="00B74448">
        <w:rPr>
          <w:rFonts w:cs="Arial"/>
        </w:rPr>
        <w:t>У</w:t>
      </w:r>
      <w:r w:rsidR="008D2B23" w:rsidRPr="00B74448">
        <w:rPr>
          <w:rFonts w:cs="Arial"/>
        </w:rPr>
        <w:t xml:space="preserve"> </w:t>
      </w:r>
      <w:r w:rsidRPr="00B74448">
        <w:rPr>
          <w:rFonts w:cs="Arial"/>
        </w:rPr>
        <w:t>слу</w:t>
      </w:r>
      <w:r w:rsidR="008D2B23" w:rsidRPr="00B74448">
        <w:rPr>
          <w:rFonts w:cs="Arial"/>
        </w:rPr>
        <w:t>ч</w:t>
      </w:r>
      <w:r w:rsidRPr="00B74448">
        <w:rPr>
          <w:rFonts w:cs="Arial"/>
        </w:rPr>
        <w:t>ају</w:t>
      </w:r>
      <w:r w:rsidR="008D2B23" w:rsidRPr="00B74448">
        <w:rPr>
          <w:rFonts w:cs="Arial"/>
        </w:rPr>
        <w:t xml:space="preserve"> </w:t>
      </w:r>
      <w:r w:rsidRPr="00B74448">
        <w:rPr>
          <w:rFonts w:cs="Arial"/>
        </w:rPr>
        <w:t>измене</w:t>
      </w:r>
      <w:r w:rsidR="008D2B23" w:rsidRPr="00B74448">
        <w:rPr>
          <w:rFonts w:cs="Arial"/>
        </w:rPr>
        <w:t xml:space="preserve"> </w:t>
      </w:r>
      <w:r w:rsidRPr="00B74448">
        <w:rPr>
          <w:rFonts w:cs="Arial"/>
        </w:rPr>
        <w:t>или</w:t>
      </w:r>
      <w:r w:rsidR="008D2B23" w:rsidRPr="00B74448">
        <w:rPr>
          <w:rFonts w:cs="Arial"/>
        </w:rPr>
        <w:t xml:space="preserve"> </w:t>
      </w:r>
      <w:r w:rsidRPr="00B74448">
        <w:rPr>
          <w:rFonts w:cs="Arial"/>
        </w:rPr>
        <w:t>допуне</w:t>
      </w:r>
      <w:r w:rsidR="008D2B23" w:rsidRPr="00B74448">
        <w:rPr>
          <w:rFonts w:cs="Arial"/>
        </w:rPr>
        <w:t xml:space="preserve"> </w:t>
      </w:r>
      <w:r w:rsidRPr="00B74448">
        <w:rPr>
          <w:rFonts w:cs="Arial"/>
        </w:rPr>
        <w:t>достављене</w:t>
      </w:r>
      <w:r w:rsidR="008D2B23" w:rsidRPr="00B74448">
        <w:rPr>
          <w:rFonts w:cs="Arial"/>
        </w:rPr>
        <w:t xml:space="preserve"> </w:t>
      </w:r>
      <w:r w:rsidRPr="00B74448">
        <w:rPr>
          <w:rFonts w:cs="Arial"/>
        </w:rPr>
        <w:t>понуде</w:t>
      </w:r>
      <w:r w:rsidR="008D2B23" w:rsidRPr="00B74448">
        <w:rPr>
          <w:rFonts w:cs="Arial"/>
        </w:rPr>
        <w:t xml:space="preserve">, </w:t>
      </w:r>
      <w:r w:rsidRPr="00B74448">
        <w:rPr>
          <w:rFonts w:cs="Arial"/>
        </w:rPr>
        <w:t>Нару</w:t>
      </w:r>
      <w:r w:rsidR="008D2B23" w:rsidRPr="00B74448">
        <w:rPr>
          <w:rFonts w:cs="Arial"/>
        </w:rPr>
        <w:t>ч</w:t>
      </w:r>
      <w:r w:rsidRPr="00B74448">
        <w:rPr>
          <w:rFonts w:cs="Arial"/>
        </w:rPr>
        <w:t>ила</w:t>
      </w:r>
      <w:r w:rsidR="008D2B23" w:rsidRPr="00B74448">
        <w:rPr>
          <w:rFonts w:cs="Arial"/>
        </w:rPr>
        <w:t xml:space="preserve">ц </w:t>
      </w:r>
      <w:r w:rsidRPr="00B74448">
        <w:rPr>
          <w:rFonts w:cs="Arial"/>
        </w:rPr>
        <w:t>ће</w:t>
      </w:r>
      <w:r w:rsidR="008D2B23" w:rsidRPr="00B74448">
        <w:rPr>
          <w:rFonts w:cs="Arial"/>
        </w:rPr>
        <w:t xml:space="preserve"> </w:t>
      </w:r>
      <w:r w:rsidRPr="00B74448">
        <w:rPr>
          <w:rFonts w:cs="Arial"/>
        </w:rPr>
        <w:t>приликом</w:t>
      </w:r>
      <w:r w:rsidR="008D2B23" w:rsidRPr="00B74448">
        <w:rPr>
          <w:rFonts w:cs="Arial"/>
        </w:rPr>
        <w:t xml:space="preserve"> </w:t>
      </w:r>
      <w:r w:rsidRPr="00B74448">
        <w:rPr>
          <w:rFonts w:cs="Arial"/>
        </w:rPr>
        <w:t>стру</w:t>
      </w:r>
      <w:r w:rsidR="008D2B23" w:rsidRPr="00B74448">
        <w:rPr>
          <w:rFonts w:cs="Arial"/>
        </w:rPr>
        <w:t>ч</w:t>
      </w:r>
      <w:r w:rsidRPr="00B74448">
        <w:rPr>
          <w:rFonts w:cs="Arial"/>
        </w:rPr>
        <w:t>не</w:t>
      </w:r>
      <w:r w:rsidR="008D2B23" w:rsidRPr="00B74448">
        <w:rPr>
          <w:rFonts w:cs="Arial"/>
        </w:rPr>
        <w:t xml:space="preserve"> </w:t>
      </w:r>
      <w:r w:rsidRPr="00B74448">
        <w:rPr>
          <w:rFonts w:cs="Arial"/>
        </w:rPr>
        <w:t>о</w:t>
      </w:r>
      <w:r w:rsidR="008D2B23" w:rsidRPr="00B74448">
        <w:rPr>
          <w:rFonts w:cs="Arial"/>
        </w:rPr>
        <w:t>ц</w:t>
      </w:r>
      <w:r w:rsidRPr="00B74448">
        <w:rPr>
          <w:rFonts w:cs="Arial"/>
        </w:rPr>
        <w:t>ене</w:t>
      </w:r>
      <w:r w:rsidR="008D2B23" w:rsidRPr="00B74448">
        <w:rPr>
          <w:rFonts w:cs="Arial"/>
        </w:rPr>
        <w:t xml:space="preserve"> </w:t>
      </w:r>
      <w:r w:rsidRPr="00B74448">
        <w:rPr>
          <w:rFonts w:cs="Arial"/>
        </w:rPr>
        <w:t>понуде</w:t>
      </w:r>
      <w:r w:rsidR="008D2B23" w:rsidRPr="00B74448">
        <w:rPr>
          <w:rFonts w:cs="Arial"/>
        </w:rPr>
        <w:t xml:space="preserve"> </w:t>
      </w:r>
      <w:r w:rsidRPr="00B74448">
        <w:rPr>
          <w:rFonts w:cs="Arial"/>
        </w:rPr>
        <w:t>узети</w:t>
      </w:r>
      <w:r w:rsidR="008D2B23" w:rsidRPr="00B74448">
        <w:rPr>
          <w:rFonts w:cs="Arial"/>
        </w:rPr>
        <w:t xml:space="preserve"> </w:t>
      </w:r>
      <w:r w:rsidRPr="00B74448">
        <w:rPr>
          <w:rFonts w:cs="Arial"/>
        </w:rPr>
        <w:t>у</w:t>
      </w:r>
      <w:r w:rsidR="008D2B23" w:rsidRPr="00B74448">
        <w:rPr>
          <w:rFonts w:cs="Arial"/>
        </w:rPr>
        <w:t xml:space="preserve"> </w:t>
      </w:r>
      <w:r w:rsidRPr="00B74448">
        <w:rPr>
          <w:rFonts w:cs="Arial"/>
        </w:rPr>
        <w:t>обзир</w:t>
      </w:r>
      <w:r w:rsidR="008D2B23" w:rsidRPr="00B74448">
        <w:rPr>
          <w:rFonts w:cs="Arial"/>
        </w:rPr>
        <w:t xml:space="preserve"> </w:t>
      </w:r>
      <w:r w:rsidRPr="00B74448">
        <w:rPr>
          <w:rFonts w:cs="Arial"/>
        </w:rPr>
        <w:t>измене</w:t>
      </w:r>
      <w:r w:rsidR="008D2B23" w:rsidRPr="00B74448">
        <w:rPr>
          <w:rFonts w:cs="Arial"/>
        </w:rPr>
        <w:t xml:space="preserve"> </w:t>
      </w:r>
      <w:r w:rsidRPr="00B74448">
        <w:rPr>
          <w:rFonts w:cs="Arial"/>
        </w:rPr>
        <w:t>и</w:t>
      </w:r>
      <w:r w:rsidR="008D2B23" w:rsidRPr="00B74448">
        <w:rPr>
          <w:rFonts w:cs="Arial"/>
        </w:rPr>
        <w:t xml:space="preserve"> </w:t>
      </w:r>
      <w:r w:rsidRPr="00B74448">
        <w:rPr>
          <w:rFonts w:cs="Arial"/>
        </w:rPr>
        <w:t>допуне</w:t>
      </w:r>
      <w:r w:rsidR="008D2B23" w:rsidRPr="00B74448">
        <w:rPr>
          <w:rFonts w:cs="Arial"/>
        </w:rPr>
        <w:t xml:space="preserve"> </w:t>
      </w:r>
      <w:r w:rsidRPr="00B74448">
        <w:rPr>
          <w:rFonts w:cs="Arial"/>
        </w:rPr>
        <w:t>само</w:t>
      </w:r>
      <w:r w:rsidR="008D2B23" w:rsidRPr="00B74448">
        <w:rPr>
          <w:rFonts w:cs="Arial"/>
        </w:rPr>
        <w:t xml:space="preserve"> </w:t>
      </w:r>
      <w:r w:rsidRPr="00B74448">
        <w:rPr>
          <w:rFonts w:cs="Arial"/>
        </w:rPr>
        <w:t>ако</w:t>
      </w:r>
      <w:r w:rsidR="008D2B23" w:rsidRPr="00B74448">
        <w:rPr>
          <w:rFonts w:cs="Arial"/>
        </w:rPr>
        <w:t xml:space="preserve"> </w:t>
      </w:r>
      <w:r w:rsidRPr="00B74448">
        <w:rPr>
          <w:rFonts w:cs="Arial"/>
        </w:rPr>
        <w:t>су</w:t>
      </w:r>
      <w:r w:rsidR="008D2B23" w:rsidRPr="00B74448">
        <w:rPr>
          <w:rFonts w:cs="Arial"/>
        </w:rPr>
        <w:t xml:space="preserve"> </w:t>
      </w:r>
      <w:r w:rsidRPr="00B74448">
        <w:rPr>
          <w:rFonts w:cs="Arial"/>
        </w:rPr>
        <w:t>извр</w:t>
      </w:r>
      <w:r w:rsidR="008D2B23" w:rsidRPr="00B74448">
        <w:rPr>
          <w:rFonts w:cs="Arial"/>
        </w:rPr>
        <w:t>ш</w:t>
      </w:r>
      <w:r w:rsidRPr="00B74448">
        <w:rPr>
          <w:rFonts w:cs="Arial"/>
        </w:rPr>
        <w:t>ене</w:t>
      </w:r>
      <w:r w:rsidR="008D2B23" w:rsidRPr="00B74448">
        <w:rPr>
          <w:rFonts w:cs="Arial"/>
        </w:rPr>
        <w:t xml:space="preserve"> </w:t>
      </w:r>
      <w:r w:rsidRPr="00B74448">
        <w:rPr>
          <w:rFonts w:cs="Arial"/>
        </w:rPr>
        <w:t>у</w:t>
      </w:r>
      <w:r w:rsidR="008D2B23" w:rsidRPr="00B74448">
        <w:rPr>
          <w:rFonts w:cs="Arial"/>
        </w:rPr>
        <w:t xml:space="preserve"> ц</w:t>
      </w:r>
      <w:r w:rsidRPr="00B74448">
        <w:rPr>
          <w:rFonts w:cs="Arial"/>
        </w:rPr>
        <w:t>елини</w:t>
      </w:r>
      <w:r w:rsidR="008D2B23" w:rsidRPr="00B74448">
        <w:rPr>
          <w:rFonts w:cs="Arial"/>
        </w:rPr>
        <w:t xml:space="preserve"> </w:t>
      </w:r>
      <w:r w:rsidRPr="00B74448">
        <w:rPr>
          <w:rFonts w:cs="Arial"/>
        </w:rPr>
        <w:t>и</w:t>
      </w:r>
      <w:r w:rsidR="008D2B23" w:rsidRPr="00B74448">
        <w:rPr>
          <w:rFonts w:cs="Arial"/>
        </w:rPr>
        <w:t xml:space="preserve"> </w:t>
      </w:r>
      <w:r w:rsidRPr="00B74448">
        <w:rPr>
          <w:rFonts w:cs="Arial"/>
        </w:rPr>
        <w:t>према</w:t>
      </w:r>
      <w:r w:rsidR="008D2B23" w:rsidRPr="00B74448">
        <w:rPr>
          <w:rFonts w:cs="Arial"/>
        </w:rPr>
        <w:t xml:space="preserve"> </w:t>
      </w:r>
      <w:r w:rsidRPr="00B74448">
        <w:rPr>
          <w:rFonts w:cs="Arial"/>
        </w:rPr>
        <w:t>обрас</w:t>
      </w:r>
      <w:r w:rsidR="008D2B23" w:rsidRPr="00B74448">
        <w:rPr>
          <w:rFonts w:cs="Arial"/>
        </w:rPr>
        <w:t>ц</w:t>
      </w:r>
      <w:r w:rsidRPr="00B74448">
        <w:rPr>
          <w:rFonts w:cs="Arial"/>
        </w:rPr>
        <w:t>у</w:t>
      </w:r>
      <w:r w:rsidR="008D2B23" w:rsidRPr="00B74448">
        <w:rPr>
          <w:rFonts w:cs="Arial"/>
        </w:rPr>
        <w:t xml:space="preserve"> </w:t>
      </w:r>
      <w:r w:rsidRPr="00B74448">
        <w:rPr>
          <w:rFonts w:cs="Arial"/>
        </w:rPr>
        <w:t>на</w:t>
      </w:r>
      <w:r w:rsidR="008D2B23" w:rsidRPr="00B74448">
        <w:rPr>
          <w:rFonts w:cs="Arial"/>
        </w:rPr>
        <w:t xml:space="preserve"> </w:t>
      </w:r>
      <w:r w:rsidRPr="00B74448">
        <w:rPr>
          <w:rFonts w:cs="Arial"/>
        </w:rPr>
        <w:t>који</w:t>
      </w:r>
      <w:r w:rsidR="008D2B23" w:rsidRPr="00B74448">
        <w:rPr>
          <w:rFonts w:cs="Arial"/>
        </w:rPr>
        <w:t xml:space="preserve"> </w:t>
      </w:r>
      <w:r w:rsidRPr="00B74448">
        <w:rPr>
          <w:rFonts w:cs="Arial"/>
        </w:rPr>
        <w:t>се</w:t>
      </w:r>
      <w:r w:rsidR="008D2B23" w:rsidRPr="00B74448">
        <w:rPr>
          <w:rFonts w:cs="Arial"/>
        </w:rPr>
        <w:t xml:space="preserve">, </w:t>
      </w:r>
      <w:r w:rsidRPr="00B74448">
        <w:rPr>
          <w:rFonts w:cs="Arial"/>
        </w:rPr>
        <w:t>у</w:t>
      </w:r>
      <w:r w:rsidR="008D2B23" w:rsidRPr="00B74448">
        <w:rPr>
          <w:rFonts w:cs="Arial"/>
        </w:rPr>
        <w:t xml:space="preserve"> </w:t>
      </w:r>
      <w:r w:rsidRPr="00B74448">
        <w:rPr>
          <w:rFonts w:cs="Arial"/>
        </w:rPr>
        <w:t>већ</w:t>
      </w:r>
      <w:r w:rsidR="008D2B23" w:rsidRPr="00B74448">
        <w:rPr>
          <w:rFonts w:cs="Arial"/>
        </w:rPr>
        <w:t xml:space="preserve"> </w:t>
      </w:r>
      <w:r w:rsidRPr="00B74448">
        <w:rPr>
          <w:rFonts w:cs="Arial"/>
        </w:rPr>
        <w:t>достављеној</w:t>
      </w:r>
      <w:r w:rsidR="008D2B23" w:rsidRPr="00B74448">
        <w:rPr>
          <w:rFonts w:cs="Arial"/>
        </w:rPr>
        <w:t xml:space="preserve"> </w:t>
      </w:r>
      <w:r w:rsidRPr="00B74448">
        <w:rPr>
          <w:rFonts w:cs="Arial"/>
        </w:rPr>
        <w:t>понуди</w:t>
      </w:r>
      <w:r w:rsidR="008D2B23" w:rsidRPr="00B74448">
        <w:rPr>
          <w:rFonts w:cs="Arial"/>
        </w:rPr>
        <w:t>,</w:t>
      </w:r>
      <w:r w:rsidRPr="00B74448">
        <w:rPr>
          <w:rFonts w:cs="Arial"/>
        </w:rPr>
        <w:t>измена</w:t>
      </w:r>
      <w:r w:rsidR="008D2B23" w:rsidRPr="00B74448">
        <w:rPr>
          <w:rFonts w:cs="Arial"/>
        </w:rPr>
        <w:t xml:space="preserve"> </w:t>
      </w:r>
      <w:r w:rsidRPr="00B74448">
        <w:rPr>
          <w:rFonts w:cs="Arial"/>
        </w:rPr>
        <w:t>или</w:t>
      </w:r>
      <w:r w:rsidR="008D2B23" w:rsidRPr="00B74448">
        <w:rPr>
          <w:rFonts w:cs="Arial"/>
        </w:rPr>
        <w:t xml:space="preserve"> </w:t>
      </w:r>
      <w:r w:rsidRPr="00B74448">
        <w:rPr>
          <w:rFonts w:cs="Arial"/>
        </w:rPr>
        <w:t>допуна</w:t>
      </w:r>
      <w:r w:rsidR="008D2B23" w:rsidRPr="00B74448">
        <w:rPr>
          <w:rFonts w:cs="Arial"/>
        </w:rPr>
        <w:t xml:space="preserve"> </w:t>
      </w:r>
      <w:r w:rsidRPr="00B74448">
        <w:rPr>
          <w:rFonts w:cs="Arial"/>
        </w:rPr>
        <w:t>односи</w:t>
      </w:r>
      <w:r w:rsidR="008D2B23" w:rsidRPr="00B74448">
        <w:rPr>
          <w:rFonts w:cs="Arial"/>
        </w:rPr>
        <w:t>.</w:t>
      </w:r>
    </w:p>
    <w:p w:rsidR="00782E9C" w:rsidRDefault="00B83D82" w:rsidP="008928D5">
      <w:pPr>
        <w:pStyle w:val="Title"/>
        <w:jc w:val="left"/>
        <w:rPr>
          <w:rFonts w:cs="Arial"/>
          <w:b w:val="0"/>
        </w:rPr>
      </w:pPr>
      <w:r>
        <w:rPr>
          <w:rFonts w:cs="Arial"/>
          <w:b w:val="0"/>
        </w:rPr>
        <w:t>У</w:t>
      </w:r>
      <w:r w:rsidR="008D2B23" w:rsidRPr="002D0963">
        <w:rPr>
          <w:rFonts w:cs="Arial"/>
          <w:b w:val="0"/>
        </w:rPr>
        <w:t xml:space="preserve"> </w:t>
      </w:r>
      <w:r>
        <w:rPr>
          <w:rFonts w:cs="Arial"/>
          <w:b w:val="0"/>
        </w:rPr>
        <w:t>року</w:t>
      </w:r>
      <w:r w:rsidR="008D2B23" w:rsidRPr="002D0963">
        <w:rPr>
          <w:rFonts w:cs="Arial"/>
          <w:b w:val="0"/>
        </w:rPr>
        <w:t xml:space="preserve"> </w:t>
      </w:r>
      <w:r>
        <w:rPr>
          <w:rFonts w:cs="Arial"/>
          <w:b w:val="0"/>
        </w:rPr>
        <w:t>за</w:t>
      </w:r>
      <w:r w:rsidR="008D2B23" w:rsidRPr="002D0963">
        <w:rPr>
          <w:rFonts w:cs="Arial"/>
          <w:b w:val="0"/>
        </w:rPr>
        <w:t xml:space="preserve"> </w:t>
      </w:r>
      <w:r>
        <w:rPr>
          <w:rFonts w:cs="Arial"/>
          <w:b w:val="0"/>
        </w:rPr>
        <w:t>подно</w:t>
      </w:r>
      <w:r w:rsidR="008D2B23" w:rsidRPr="002D0963">
        <w:rPr>
          <w:rFonts w:cs="Arial"/>
          <w:b w:val="0"/>
        </w:rPr>
        <w:t>ш</w:t>
      </w:r>
      <w:r>
        <w:rPr>
          <w:rFonts w:cs="Arial"/>
          <w:b w:val="0"/>
        </w:rPr>
        <w:t>ење</w:t>
      </w:r>
      <w:r w:rsidR="008D2B23" w:rsidRPr="002D0963">
        <w:rPr>
          <w:rFonts w:cs="Arial"/>
          <w:b w:val="0"/>
        </w:rPr>
        <w:t xml:space="preserve"> </w:t>
      </w:r>
      <w:r>
        <w:rPr>
          <w:rFonts w:cs="Arial"/>
          <w:b w:val="0"/>
        </w:rPr>
        <w:t>понуде</w:t>
      </w:r>
      <w:r w:rsidR="008D2B23" w:rsidRPr="002D0963">
        <w:rPr>
          <w:rFonts w:cs="Arial"/>
          <w:b w:val="0"/>
        </w:rPr>
        <w:t xml:space="preserve"> </w:t>
      </w:r>
      <w:r>
        <w:rPr>
          <w:rFonts w:cs="Arial"/>
          <w:b w:val="0"/>
        </w:rPr>
        <w:t>понуђа</w:t>
      </w:r>
      <w:r w:rsidR="008D2B23" w:rsidRPr="002D0963">
        <w:rPr>
          <w:rFonts w:cs="Arial"/>
          <w:b w:val="0"/>
        </w:rPr>
        <w:t xml:space="preserve">ч </w:t>
      </w:r>
      <w:r>
        <w:rPr>
          <w:rFonts w:cs="Arial"/>
          <w:b w:val="0"/>
        </w:rPr>
        <w:t>може</w:t>
      </w:r>
      <w:r w:rsidR="008D2B23" w:rsidRPr="002D0963">
        <w:rPr>
          <w:rFonts w:cs="Arial"/>
          <w:b w:val="0"/>
        </w:rPr>
        <w:t xml:space="preserve"> </w:t>
      </w:r>
      <w:r>
        <w:rPr>
          <w:rFonts w:cs="Arial"/>
          <w:b w:val="0"/>
        </w:rPr>
        <w:t>да</w:t>
      </w:r>
      <w:r w:rsidR="008D2B23" w:rsidRPr="002D0963">
        <w:rPr>
          <w:rFonts w:cs="Arial"/>
          <w:b w:val="0"/>
        </w:rPr>
        <w:t xml:space="preserve"> </w:t>
      </w:r>
      <w:r>
        <w:rPr>
          <w:rFonts w:cs="Arial"/>
          <w:b w:val="0"/>
        </w:rPr>
        <w:t>опозове</w:t>
      </w:r>
      <w:r w:rsidR="008D2B23" w:rsidRPr="002D0963">
        <w:rPr>
          <w:rFonts w:cs="Arial"/>
          <w:b w:val="0"/>
        </w:rPr>
        <w:t xml:space="preserve"> </w:t>
      </w:r>
      <w:r>
        <w:rPr>
          <w:rFonts w:cs="Arial"/>
          <w:b w:val="0"/>
        </w:rPr>
        <w:t>поднету</w:t>
      </w:r>
      <w:r w:rsidR="008D2B23" w:rsidRPr="002D0963">
        <w:rPr>
          <w:rFonts w:cs="Arial"/>
          <w:b w:val="0"/>
        </w:rPr>
        <w:t xml:space="preserve"> </w:t>
      </w:r>
      <w:r>
        <w:rPr>
          <w:rFonts w:cs="Arial"/>
          <w:b w:val="0"/>
        </w:rPr>
        <w:t>понуду</w:t>
      </w:r>
      <w:r w:rsidR="008D2B23" w:rsidRPr="002D0963">
        <w:rPr>
          <w:rFonts w:cs="Arial"/>
          <w:b w:val="0"/>
        </w:rPr>
        <w:t xml:space="preserve"> </w:t>
      </w:r>
      <w:r>
        <w:rPr>
          <w:rFonts w:cs="Arial"/>
          <w:b w:val="0"/>
        </w:rPr>
        <w:t>писаним</w:t>
      </w:r>
      <w:r w:rsidR="008D2B23" w:rsidRPr="002D0963">
        <w:rPr>
          <w:rFonts w:cs="Arial"/>
          <w:b w:val="0"/>
        </w:rPr>
        <w:t xml:space="preserve"> </w:t>
      </w:r>
      <w:r>
        <w:rPr>
          <w:rFonts w:cs="Arial"/>
          <w:b w:val="0"/>
        </w:rPr>
        <w:t>путем</w:t>
      </w:r>
      <w:r w:rsidR="008D2B23" w:rsidRPr="002D0963">
        <w:rPr>
          <w:rFonts w:cs="Arial"/>
          <w:b w:val="0"/>
        </w:rPr>
        <w:t xml:space="preserve">, </w:t>
      </w:r>
      <w:r>
        <w:rPr>
          <w:rFonts w:cs="Arial"/>
          <w:b w:val="0"/>
        </w:rPr>
        <w:t>на</w:t>
      </w:r>
      <w:r w:rsidR="008D2B23" w:rsidRPr="002D0963">
        <w:rPr>
          <w:rFonts w:cs="Arial"/>
          <w:b w:val="0"/>
        </w:rPr>
        <w:t xml:space="preserve"> </w:t>
      </w:r>
      <w:r>
        <w:rPr>
          <w:rFonts w:cs="Arial"/>
          <w:b w:val="0"/>
        </w:rPr>
        <w:t>адресу</w:t>
      </w:r>
      <w:r w:rsidR="008D2B23" w:rsidRPr="002D0963">
        <w:rPr>
          <w:rFonts w:cs="Arial"/>
          <w:b w:val="0"/>
        </w:rPr>
        <w:t xml:space="preserve"> </w:t>
      </w:r>
      <w:r>
        <w:rPr>
          <w:rFonts w:cs="Arial"/>
          <w:b w:val="0"/>
        </w:rPr>
        <w:t>Нару</w:t>
      </w:r>
      <w:r w:rsidR="008D2B23" w:rsidRPr="002D0963">
        <w:rPr>
          <w:rFonts w:cs="Arial"/>
          <w:b w:val="0"/>
        </w:rPr>
        <w:t>ч</w:t>
      </w:r>
      <w:r>
        <w:rPr>
          <w:rFonts w:cs="Arial"/>
          <w:b w:val="0"/>
        </w:rPr>
        <w:t>ио</w:t>
      </w:r>
      <w:r w:rsidR="008D2B23" w:rsidRPr="002D0963">
        <w:rPr>
          <w:rFonts w:cs="Arial"/>
          <w:b w:val="0"/>
        </w:rPr>
        <w:t>ц</w:t>
      </w:r>
      <w:r>
        <w:rPr>
          <w:rFonts w:cs="Arial"/>
          <w:b w:val="0"/>
        </w:rPr>
        <w:t>а</w:t>
      </w:r>
      <w:r w:rsidR="008D2B23" w:rsidRPr="002D0963">
        <w:rPr>
          <w:rFonts w:cs="Arial"/>
          <w:b w:val="0"/>
        </w:rPr>
        <w:t xml:space="preserve">, </w:t>
      </w:r>
      <w:r>
        <w:rPr>
          <w:rFonts w:cs="Arial"/>
          <w:b w:val="0"/>
        </w:rPr>
        <w:t>са</w:t>
      </w:r>
      <w:r w:rsidR="008D2B23" w:rsidRPr="002D0963">
        <w:rPr>
          <w:rFonts w:cs="Arial"/>
          <w:b w:val="0"/>
        </w:rPr>
        <w:t xml:space="preserve"> </w:t>
      </w:r>
      <w:r>
        <w:rPr>
          <w:rFonts w:cs="Arial"/>
          <w:b w:val="0"/>
        </w:rPr>
        <w:t>назнаком</w:t>
      </w:r>
      <w:r w:rsidR="008D2B23" w:rsidRPr="002D0963">
        <w:rPr>
          <w:rFonts w:cs="Arial"/>
          <w:b w:val="0"/>
        </w:rPr>
        <w:t xml:space="preserve"> „</w:t>
      </w:r>
      <w:r w:rsidRPr="008928D5">
        <w:rPr>
          <w:rFonts w:cs="Arial"/>
        </w:rPr>
        <w:t>ОПОЗИВ</w:t>
      </w:r>
      <w:r w:rsidR="008D2B23" w:rsidRPr="002D0963">
        <w:rPr>
          <w:rFonts w:cs="Arial"/>
          <w:b w:val="0"/>
        </w:rPr>
        <w:t xml:space="preserve"> </w:t>
      </w:r>
      <w:r w:rsidR="00782E9C">
        <w:rPr>
          <w:rFonts w:cs="Arial"/>
          <w:b w:val="0"/>
        </w:rPr>
        <w:t>–</w:t>
      </w:r>
    </w:p>
    <w:p w:rsidR="00782E9C" w:rsidRPr="00782E9C" w:rsidRDefault="00782E9C" w:rsidP="00782E9C">
      <w:pPr>
        <w:spacing w:before="0"/>
        <w:ind w:left="-360" w:right="-14"/>
        <w:rPr>
          <w:rFonts w:cs="Arial"/>
        </w:rPr>
      </w:pPr>
      <w:r>
        <w:rPr>
          <w:rFonts w:cs="Arial"/>
        </w:rPr>
        <w:t xml:space="preserve">      </w:t>
      </w:r>
      <w:r w:rsidRPr="00782E9C">
        <w:rPr>
          <w:rFonts w:cs="Arial"/>
        </w:rPr>
        <w:t xml:space="preserve">Партија 1: Унапређење система приступне контроле CО и О  </w:t>
      </w:r>
    </w:p>
    <w:p w:rsidR="00782E9C" w:rsidRPr="00782E9C" w:rsidRDefault="00782E9C" w:rsidP="00782E9C">
      <w:pPr>
        <w:spacing w:before="0"/>
        <w:ind w:left="-360" w:right="-14"/>
        <w:rPr>
          <w:rFonts w:cs="Arial"/>
        </w:rPr>
      </w:pPr>
      <w:r w:rsidRPr="00782E9C">
        <w:rPr>
          <w:rFonts w:cs="Arial"/>
        </w:rPr>
        <w:t xml:space="preserve">      Партија 2: Проширење видео надзора</w:t>
      </w:r>
      <w:r w:rsidRPr="00782E9C">
        <w:rPr>
          <w:rFonts w:cs="Arial"/>
          <w:lang w:val="sr-Cyrl-RS"/>
        </w:rPr>
        <w:t xml:space="preserve"> на критичним објектима</w:t>
      </w:r>
      <w:r w:rsidRPr="00782E9C">
        <w:rPr>
          <w:rFonts w:cs="Arial"/>
        </w:rPr>
        <w:t xml:space="preserve"> CО и О   </w:t>
      </w:r>
    </w:p>
    <w:p w:rsidR="00782E9C" w:rsidRPr="00782E9C" w:rsidRDefault="00782E9C" w:rsidP="00782E9C">
      <w:pPr>
        <w:ind w:right="-19"/>
        <w:outlineLvl w:val="0"/>
        <w:rPr>
          <w:rFonts w:cs="Arial"/>
          <w:b/>
          <w:lang w:val="sr-Cyrl-CS"/>
        </w:rPr>
      </w:pPr>
      <w:r w:rsidRPr="00782E9C">
        <w:rPr>
          <w:rFonts w:cs="Arial"/>
        </w:rPr>
        <w:t>Партија 3: Проширење система противпровалне заштите</w:t>
      </w:r>
      <w:r w:rsidRPr="00782E9C">
        <w:rPr>
          <w:rFonts w:cs="Arial"/>
          <w:lang w:val="ru-RU"/>
        </w:rPr>
        <w:t>.</w:t>
      </w:r>
      <w:r w:rsidRPr="00782E9C">
        <w:rPr>
          <w:rFonts w:cs="Arial"/>
        </w:rPr>
        <w:t xml:space="preserve"> </w:t>
      </w:r>
      <w:r w:rsidRPr="00782E9C">
        <w:rPr>
          <w:rFonts w:cs="Arial"/>
          <w:lang w:val="sr-Cyrl-RS"/>
        </w:rPr>
        <w:t>на критичним објектима</w:t>
      </w:r>
      <w:r w:rsidRPr="00782E9C">
        <w:rPr>
          <w:rFonts w:cs="Arial"/>
        </w:rPr>
        <w:t xml:space="preserve"> CО   и О,</w:t>
      </w:r>
      <w:r>
        <w:rPr>
          <w:rFonts w:cs="Arial"/>
        </w:rPr>
        <w:t xml:space="preserve"> </w:t>
      </w:r>
      <w:r w:rsidRPr="00782E9C">
        <w:rPr>
          <w:rFonts w:cs="Arial"/>
          <w:b/>
          <w:lang w:val="sr-Cyrl-RS"/>
        </w:rPr>
        <w:t xml:space="preserve"> </w:t>
      </w:r>
      <w:r w:rsidRPr="00782E9C">
        <w:rPr>
          <w:rFonts w:cs="Arial"/>
          <w:lang w:val="ru-RU"/>
        </w:rPr>
        <w:t xml:space="preserve">јавна набавка број: </w:t>
      </w:r>
      <w:r w:rsidRPr="00782E9C">
        <w:rPr>
          <w:rFonts w:cs="Arial"/>
          <w:b/>
          <w:lang w:val="sr-Cyrl-CS"/>
        </w:rPr>
        <w:t>3000/</w:t>
      </w:r>
      <w:r w:rsidRPr="00782E9C">
        <w:rPr>
          <w:rFonts w:cs="Arial"/>
          <w:b/>
          <w:lang w:val="sr-Latn-RS"/>
        </w:rPr>
        <w:t>0004</w:t>
      </w:r>
      <w:r w:rsidRPr="00782E9C">
        <w:rPr>
          <w:rFonts w:cs="Arial"/>
          <w:b/>
          <w:lang w:val="sr-Cyrl-CS"/>
        </w:rPr>
        <w:t xml:space="preserve">/2017 </w:t>
      </w:r>
      <w:r w:rsidRPr="00782E9C">
        <w:rPr>
          <w:rFonts w:cs="Arial"/>
          <w:b/>
          <w:lang w:val="sr-Latn-RS"/>
        </w:rPr>
        <w:t>,</w:t>
      </w:r>
      <w:r w:rsidRPr="00782E9C">
        <w:rPr>
          <w:rFonts w:cs="Arial"/>
          <w:b/>
          <w:lang w:val="sr-Cyrl-CS"/>
        </w:rPr>
        <w:t xml:space="preserve"> 3000/</w:t>
      </w:r>
      <w:r w:rsidRPr="00782E9C">
        <w:rPr>
          <w:rFonts w:cs="Arial"/>
          <w:b/>
          <w:lang w:val="sr-Latn-RS"/>
        </w:rPr>
        <w:t>0005</w:t>
      </w:r>
      <w:r w:rsidRPr="00782E9C">
        <w:rPr>
          <w:rFonts w:cs="Arial"/>
          <w:b/>
          <w:lang w:val="sr-Cyrl-CS"/>
        </w:rPr>
        <w:t>/2017</w:t>
      </w:r>
      <w:r w:rsidRPr="00782E9C">
        <w:rPr>
          <w:rFonts w:cs="Arial"/>
          <w:b/>
          <w:lang w:val="sr-Latn-RS"/>
        </w:rPr>
        <w:t>,</w:t>
      </w:r>
      <w:r w:rsidRPr="00782E9C">
        <w:rPr>
          <w:rFonts w:cs="Arial"/>
          <w:b/>
          <w:lang w:val="sr-Cyrl-CS"/>
        </w:rPr>
        <w:t xml:space="preserve"> 3000/</w:t>
      </w:r>
      <w:r w:rsidRPr="00782E9C">
        <w:rPr>
          <w:rFonts w:cs="Arial"/>
          <w:b/>
          <w:lang w:val="sr-Latn-RS"/>
        </w:rPr>
        <w:t>000</w:t>
      </w:r>
      <w:r w:rsidR="00024068">
        <w:rPr>
          <w:rFonts w:cs="Arial"/>
          <w:b/>
          <w:lang w:val="sr-Cyrl-RS"/>
        </w:rPr>
        <w:t>6</w:t>
      </w:r>
      <w:r w:rsidRPr="00782E9C">
        <w:rPr>
          <w:rFonts w:cs="Arial"/>
          <w:b/>
          <w:lang w:val="sr-Cyrl-CS"/>
        </w:rPr>
        <w:t xml:space="preserve">/2017 </w:t>
      </w:r>
      <w:r w:rsidRPr="00782E9C">
        <w:rPr>
          <w:rFonts w:cs="Arial"/>
          <w:b/>
          <w:lang w:val="sr-Latn-RS"/>
        </w:rPr>
        <w:t xml:space="preserve">  </w:t>
      </w:r>
      <w:r w:rsidRPr="00782E9C">
        <w:rPr>
          <w:rFonts w:cs="Arial"/>
          <w:b/>
          <w:lang w:val="sr-Cyrl-CS"/>
        </w:rPr>
        <w:t>(</w:t>
      </w:r>
      <w:r w:rsidRPr="00782E9C">
        <w:rPr>
          <w:rFonts w:cs="Arial"/>
          <w:b/>
          <w:lang w:val="sr-Latn-RS"/>
        </w:rPr>
        <w:t>1001</w:t>
      </w:r>
      <w:r w:rsidRPr="00782E9C">
        <w:rPr>
          <w:rFonts w:cs="Arial"/>
          <w:b/>
          <w:lang w:val="sr-Cyrl-CS"/>
        </w:rPr>
        <w:t>/2017</w:t>
      </w:r>
      <w:r w:rsidRPr="00782E9C">
        <w:rPr>
          <w:rFonts w:cs="Arial"/>
          <w:b/>
          <w:lang w:val="sr-Latn-RS"/>
        </w:rPr>
        <w:t>, 959/2017,958/2017</w:t>
      </w:r>
      <w:r w:rsidRPr="00782E9C">
        <w:rPr>
          <w:rFonts w:cs="Arial"/>
          <w:b/>
          <w:lang w:val="sr-Cyrl-CS"/>
        </w:rPr>
        <w:t xml:space="preserve">)- </w:t>
      </w:r>
      <w:r w:rsidRPr="00782E9C">
        <w:rPr>
          <w:rFonts w:cs="Arial"/>
          <w:b/>
          <w:lang w:val="ru-RU"/>
        </w:rPr>
        <w:t>НЕ ОТВАРАТИ“.</w:t>
      </w:r>
    </w:p>
    <w:p w:rsidR="008D2B23" w:rsidRPr="00782E9C" w:rsidRDefault="00B83D82" w:rsidP="00782E9C">
      <w:pPr>
        <w:pStyle w:val="Title"/>
        <w:jc w:val="left"/>
        <w:rPr>
          <w:rFonts w:eastAsiaTheme="majorEastAsia" w:cs="Arial"/>
          <w:b w:val="0"/>
          <w:color w:val="FF0000"/>
          <w:spacing w:val="-10"/>
          <w:kern w:val="28"/>
          <w:sz w:val="22"/>
          <w:szCs w:val="22"/>
        </w:rPr>
      </w:pPr>
      <w:r w:rsidRPr="00782E9C">
        <w:rPr>
          <w:rFonts w:cs="Arial"/>
          <w:b w:val="0"/>
          <w:sz w:val="22"/>
          <w:szCs w:val="22"/>
        </w:rPr>
        <w:t>У</w:t>
      </w:r>
      <w:r w:rsidR="008D2B23" w:rsidRPr="00782E9C">
        <w:rPr>
          <w:rFonts w:cs="Arial"/>
          <w:b w:val="0"/>
          <w:sz w:val="22"/>
          <w:szCs w:val="22"/>
        </w:rPr>
        <w:t xml:space="preserve"> </w:t>
      </w:r>
      <w:r w:rsidRPr="00782E9C">
        <w:rPr>
          <w:rFonts w:cs="Arial"/>
          <w:b w:val="0"/>
          <w:sz w:val="22"/>
          <w:szCs w:val="22"/>
        </w:rPr>
        <w:t>слу</w:t>
      </w:r>
      <w:r w:rsidR="008D2B23" w:rsidRPr="00782E9C">
        <w:rPr>
          <w:rFonts w:cs="Arial"/>
          <w:b w:val="0"/>
          <w:sz w:val="22"/>
          <w:szCs w:val="22"/>
        </w:rPr>
        <w:t>ч</w:t>
      </w:r>
      <w:r w:rsidRPr="00782E9C">
        <w:rPr>
          <w:rFonts w:cs="Arial"/>
          <w:b w:val="0"/>
          <w:sz w:val="22"/>
          <w:szCs w:val="22"/>
        </w:rPr>
        <w:t>ају</w:t>
      </w:r>
      <w:r w:rsidR="008D2B23" w:rsidRPr="00782E9C">
        <w:rPr>
          <w:rFonts w:cs="Arial"/>
          <w:b w:val="0"/>
          <w:sz w:val="22"/>
          <w:szCs w:val="22"/>
        </w:rPr>
        <w:t xml:space="preserve"> </w:t>
      </w:r>
      <w:r w:rsidRPr="00782E9C">
        <w:rPr>
          <w:rFonts w:cs="Arial"/>
          <w:b w:val="0"/>
          <w:sz w:val="22"/>
          <w:szCs w:val="22"/>
        </w:rPr>
        <w:t>опозива</w:t>
      </w:r>
      <w:r w:rsidR="008D2B23" w:rsidRPr="00782E9C">
        <w:rPr>
          <w:rFonts w:cs="Arial"/>
          <w:b w:val="0"/>
          <w:sz w:val="22"/>
          <w:szCs w:val="22"/>
        </w:rPr>
        <w:t xml:space="preserve"> </w:t>
      </w:r>
      <w:r w:rsidRPr="00782E9C">
        <w:rPr>
          <w:rFonts w:cs="Arial"/>
          <w:b w:val="0"/>
          <w:sz w:val="22"/>
          <w:szCs w:val="22"/>
        </w:rPr>
        <w:t>поднете</w:t>
      </w:r>
      <w:r w:rsidR="008D2B23" w:rsidRPr="00782E9C">
        <w:rPr>
          <w:rFonts w:cs="Arial"/>
          <w:b w:val="0"/>
          <w:sz w:val="22"/>
          <w:szCs w:val="22"/>
        </w:rPr>
        <w:t xml:space="preserve"> </w:t>
      </w:r>
      <w:r w:rsidRPr="00782E9C">
        <w:rPr>
          <w:rFonts w:cs="Arial"/>
          <w:b w:val="0"/>
          <w:sz w:val="22"/>
          <w:szCs w:val="22"/>
        </w:rPr>
        <w:t>понуде</w:t>
      </w:r>
      <w:r w:rsidR="008D2B23" w:rsidRPr="00782E9C">
        <w:rPr>
          <w:rFonts w:cs="Arial"/>
          <w:b w:val="0"/>
          <w:sz w:val="22"/>
          <w:szCs w:val="22"/>
        </w:rPr>
        <w:t xml:space="preserve"> </w:t>
      </w:r>
      <w:r w:rsidRPr="00782E9C">
        <w:rPr>
          <w:rFonts w:cs="Arial"/>
          <w:b w:val="0"/>
          <w:sz w:val="22"/>
          <w:szCs w:val="22"/>
        </w:rPr>
        <w:t>пре</w:t>
      </w:r>
      <w:r w:rsidR="008D2B23" w:rsidRPr="00782E9C">
        <w:rPr>
          <w:rFonts w:cs="Arial"/>
          <w:b w:val="0"/>
          <w:sz w:val="22"/>
          <w:szCs w:val="22"/>
        </w:rPr>
        <w:t xml:space="preserve"> </w:t>
      </w:r>
      <w:r w:rsidRPr="00782E9C">
        <w:rPr>
          <w:rFonts w:cs="Arial"/>
          <w:b w:val="0"/>
          <w:sz w:val="22"/>
          <w:szCs w:val="22"/>
        </w:rPr>
        <w:t>истека</w:t>
      </w:r>
      <w:r w:rsidR="008D2B23" w:rsidRPr="00782E9C">
        <w:rPr>
          <w:rFonts w:cs="Arial"/>
          <w:b w:val="0"/>
          <w:sz w:val="22"/>
          <w:szCs w:val="22"/>
        </w:rPr>
        <w:t xml:space="preserve"> </w:t>
      </w:r>
      <w:r w:rsidRPr="00782E9C">
        <w:rPr>
          <w:rFonts w:cs="Arial"/>
          <w:b w:val="0"/>
          <w:sz w:val="22"/>
          <w:szCs w:val="22"/>
        </w:rPr>
        <w:t>рока</w:t>
      </w:r>
      <w:r w:rsidR="008D2B23" w:rsidRPr="00782E9C">
        <w:rPr>
          <w:rFonts w:cs="Arial"/>
          <w:b w:val="0"/>
          <w:sz w:val="22"/>
          <w:szCs w:val="22"/>
        </w:rPr>
        <w:t xml:space="preserve"> </w:t>
      </w:r>
      <w:r w:rsidRPr="00782E9C">
        <w:rPr>
          <w:rFonts w:cs="Arial"/>
          <w:b w:val="0"/>
          <w:sz w:val="22"/>
          <w:szCs w:val="22"/>
        </w:rPr>
        <w:t>за</w:t>
      </w:r>
      <w:r w:rsidR="008D2B23" w:rsidRPr="00782E9C">
        <w:rPr>
          <w:rFonts w:cs="Arial"/>
          <w:b w:val="0"/>
          <w:sz w:val="22"/>
          <w:szCs w:val="22"/>
        </w:rPr>
        <w:t xml:space="preserve"> </w:t>
      </w:r>
      <w:r w:rsidRPr="00782E9C">
        <w:rPr>
          <w:rFonts w:cs="Arial"/>
          <w:b w:val="0"/>
          <w:sz w:val="22"/>
          <w:szCs w:val="22"/>
        </w:rPr>
        <w:t>подно</w:t>
      </w:r>
      <w:r w:rsidR="008D2B23" w:rsidRPr="00782E9C">
        <w:rPr>
          <w:rFonts w:cs="Arial"/>
          <w:b w:val="0"/>
          <w:sz w:val="22"/>
          <w:szCs w:val="22"/>
        </w:rPr>
        <w:t>ш</w:t>
      </w:r>
      <w:r w:rsidRPr="00782E9C">
        <w:rPr>
          <w:rFonts w:cs="Arial"/>
          <w:b w:val="0"/>
          <w:sz w:val="22"/>
          <w:szCs w:val="22"/>
        </w:rPr>
        <w:t>ење</w:t>
      </w:r>
      <w:r w:rsidR="008D2B23" w:rsidRPr="00782E9C">
        <w:rPr>
          <w:rFonts w:cs="Arial"/>
          <w:b w:val="0"/>
          <w:sz w:val="22"/>
          <w:szCs w:val="22"/>
        </w:rPr>
        <w:t xml:space="preserve"> </w:t>
      </w:r>
      <w:r w:rsidRPr="00782E9C">
        <w:rPr>
          <w:rFonts w:cs="Arial"/>
          <w:b w:val="0"/>
          <w:sz w:val="22"/>
          <w:szCs w:val="22"/>
        </w:rPr>
        <w:t>понуда</w:t>
      </w:r>
      <w:r w:rsidR="008D2B23" w:rsidRPr="00782E9C">
        <w:rPr>
          <w:rFonts w:cs="Arial"/>
          <w:b w:val="0"/>
          <w:sz w:val="22"/>
          <w:szCs w:val="22"/>
        </w:rPr>
        <w:t xml:space="preserve">, </w:t>
      </w:r>
      <w:r w:rsidRPr="00782E9C">
        <w:rPr>
          <w:rFonts w:cs="Arial"/>
          <w:b w:val="0"/>
          <w:sz w:val="22"/>
          <w:szCs w:val="22"/>
        </w:rPr>
        <w:t>Нару</w:t>
      </w:r>
      <w:r w:rsidR="008D2B23" w:rsidRPr="00782E9C">
        <w:rPr>
          <w:rFonts w:cs="Arial"/>
          <w:b w:val="0"/>
          <w:sz w:val="22"/>
          <w:szCs w:val="22"/>
        </w:rPr>
        <w:t>ч</w:t>
      </w:r>
      <w:r w:rsidRPr="00782E9C">
        <w:rPr>
          <w:rFonts w:cs="Arial"/>
          <w:b w:val="0"/>
          <w:sz w:val="22"/>
          <w:szCs w:val="22"/>
        </w:rPr>
        <w:t>ила</w:t>
      </w:r>
      <w:r w:rsidR="008D2B23" w:rsidRPr="00782E9C">
        <w:rPr>
          <w:rFonts w:cs="Arial"/>
          <w:b w:val="0"/>
          <w:sz w:val="22"/>
          <w:szCs w:val="22"/>
        </w:rPr>
        <w:t xml:space="preserve">ц </w:t>
      </w:r>
      <w:r w:rsidRPr="00782E9C">
        <w:rPr>
          <w:rFonts w:cs="Arial"/>
          <w:b w:val="0"/>
          <w:sz w:val="22"/>
          <w:szCs w:val="22"/>
        </w:rPr>
        <w:t>такву</w:t>
      </w:r>
      <w:r w:rsidR="008D2B23" w:rsidRPr="00782E9C">
        <w:rPr>
          <w:rFonts w:cs="Arial"/>
          <w:b w:val="0"/>
          <w:sz w:val="22"/>
          <w:szCs w:val="22"/>
        </w:rPr>
        <w:t xml:space="preserve"> </w:t>
      </w:r>
      <w:r w:rsidRPr="00782E9C">
        <w:rPr>
          <w:rFonts w:cs="Arial"/>
          <w:b w:val="0"/>
          <w:sz w:val="22"/>
          <w:szCs w:val="22"/>
        </w:rPr>
        <w:t>понуду</w:t>
      </w:r>
      <w:r w:rsidR="008D2B23" w:rsidRPr="00782E9C">
        <w:rPr>
          <w:rFonts w:cs="Arial"/>
          <w:b w:val="0"/>
          <w:sz w:val="22"/>
          <w:szCs w:val="22"/>
        </w:rPr>
        <w:t xml:space="preserve"> </w:t>
      </w:r>
      <w:r w:rsidRPr="00782E9C">
        <w:rPr>
          <w:rFonts w:cs="Arial"/>
          <w:b w:val="0"/>
          <w:sz w:val="22"/>
          <w:szCs w:val="22"/>
        </w:rPr>
        <w:t>неће</w:t>
      </w:r>
      <w:r w:rsidR="008D2B23" w:rsidRPr="00782E9C">
        <w:rPr>
          <w:rFonts w:cs="Arial"/>
          <w:b w:val="0"/>
          <w:sz w:val="22"/>
          <w:szCs w:val="22"/>
        </w:rPr>
        <w:t xml:space="preserve"> </w:t>
      </w:r>
      <w:r w:rsidRPr="00782E9C">
        <w:rPr>
          <w:rFonts w:cs="Arial"/>
          <w:b w:val="0"/>
          <w:sz w:val="22"/>
          <w:szCs w:val="22"/>
        </w:rPr>
        <w:t>отварати</w:t>
      </w:r>
      <w:r w:rsidR="008D2B23" w:rsidRPr="00782E9C">
        <w:rPr>
          <w:rFonts w:cs="Arial"/>
          <w:b w:val="0"/>
          <w:sz w:val="22"/>
          <w:szCs w:val="22"/>
        </w:rPr>
        <w:t xml:space="preserve">, </w:t>
      </w:r>
      <w:r w:rsidRPr="00782E9C">
        <w:rPr>
          <w:rFonts w:cs="Arial"/>
          <w:b w:val="0"/>
          <w:sz w:val="22"/>
          <w:szCs w:val="22"/>
        </w:rPr>
        <w:t>већ</w:t>
      </w:r>
      <w:r w:rsidR="008D2B23" w:rsidRPr="00782E9C">
        <w:rPr>
          <w:rFonts w:cs="Arial"/>
          <w:b w:val="0"/>
          <w:sz w:val="22"/>
          <w:szCs w:val="22"/>
        </w:rPr>
        <w:t xml:space="preserve"> </w:t>
      </w:r>
      <w:r w:rsidRPr="00782E9C">
        <w:rPr>
          <w:rFonts w:cs="Arial"/>
          <w:b w:val="0"/>
          <w:sz w:val="22"/>
          <w:szCs w:val="22"/>
        </w:rPr>
        <w:t>ће</w:t>
      </w:r>
      <w:r w:rsidR="008D2B23" w:rsidRPr="00782E9C">
        <w:rPr>
          <w:rFonts w:cs="Arial"/>
          <w:b w:val="0"/>
          <w:sz w:val="22"/>
          <w:szCs w:val="22"/>
        </w:rPr>
        <w:t xml:space="preserve"> </w:t>
      </w:r>
      <w:r w:rsidRPr="00782E9C">
        <w:rPr>
          <w:rFonts w:cs="Arial"/>
          <w:b w:val="0"/>
          <w:sz w:val="22"/>
          <w:szCs w:val="22"/>
        </w:rPr>
        <w:t>је</w:t>
      </w:r>
      <w:r w:rsidR="008D2B23" w:rsidRPr="00782E9C">
        <w:rPr>
          <w:rFonts w:cs="Arial"/>
          <w:b w:val="0"/>
          <w:sz w:val="22"/>
          <w:szCs w:val="22"/>
        </w:rPr>
        <w:t xml:space="preserve"> </w:t>
      </w:r>
      <w:r w:rsidRPr="00782E9C">
        <w:rPr>
          <w:rFonts w:cs="Arial"/>
          <w:b w:val="0"/>
          <w:sz w:val="22"/>
          <w:szCs w:val="22"/>
        </w:rPr>
        <w:t>неотворену</w:t>
      </w:r>
      <w:r w:rsidR="008D2B23" w:rsidRPr="00782E9C">
        <w:rPr>
          <w:rFonts w:cs="Arial"/>
          <w:b w:val="0"/>
          <w:sz w:val="22"/>
          <w:szCs w:val="22"/>
        </w:rPr>
        <w:t xml:space="preserve"> </w:t>
      </w:r>
      <w:r w:rsidRPr="00782E9C">
        <w:rPr>
          <w:rFonts w:cs="Arial"/>
          <w:b w:val="0"/>
          <w:sz w:val="22"/>
          <w:szCs w:val="22"/>
        </w:rPr>
        <w:t>вратити</w:t>
      </w:r>
      <w:r w:rsidR="008D2B23" w:rsidRPr="00782E9C">
        <w:rPr>
          <w:rFonts w:cs="Arial"/>
          <w:b w:val="0"/>
          <w:sz w:val="22"/>
          <w:szCs w:val="22"/>
        </w:rPr>
        <w:t xml:space="preserve"> </w:t>
      </w:r>
      <w:r w:rsidRPr="00782E9C">
        <w:rPr>
          <w:rFonts w:cs="Arial"/>
          <w:b w:val="0"/>
          <w:sz w:val="22"/>
          <w:szCs w:val="22"/>
        </w:rPr>
        <w:t>понуђа</w:t>
      </w:r>
      <w:r w:rsidR="008D2B23" w:rsidRPr="00782E9C">
        <w:rPr>
          <w:rFonts w:cs="Arial"/>
          <w:b w:val="0"/>
          <w:sz w:val="22"/>
          <w:szCs w:val="22"/>
        </w:rPr>
        <w:t>ч</w:t>
      </w:r>
      <w:r w:rsidRPr="00782E9C">
        <w:rPr>
          <w:rFonts w:cs="Arial"/>
          <w:b w:val="0"/>
          <w:sz w:val="22"/>
          <w:szCs w:val="22"/>
        </w:rPr>
        <w:t>у</w:t>
      </w:r>
      <w:r w:rsidR="008D2B23" w:rsidRPr="00782E9C">
        <w:rPr>
          <w:rFonts w:cs="Arial"/>
          <w:b w:val="0"/>
          <w:sz w:val="22"/>
          <w:szCs w:val="22"/>
        </w:rPr>
        <w:t>.</w:t>
      </w:r>
    </w:p>
    <w:p w:rsidR="00EA6178" w:rsidRPr="0085460F" w:rsidRDefault="00B83D82" w:rsidP="008D2B23">
      <w:pPr>
        <w:pStyle w:val="KDKomentar"/>
        <w:spacing w:before="0"/>
        <w:rPr>
          <w:rFonts w:cs="Arial"/>
          <w:i w:val="0"/>
          <w:color w:val="auto"/>
          <w:sz w:val="22"/>
          <w:szCs w:val="22"/>
          <w:lang w:val="sr-Cyrl-RS"/>
        </w:rPr>
      </w:pPr>
      <w:r>
        <w:rPr>
          <w:rFonts w:cs="Arial"/>
          <w:i w:val="0"/>
          <w:color w:val="auto"/>
          <w:sz w:val="22"/>
          <w:szCs w:val="22"/>
          <w:lang w:val="sr-Cyrl-RS"/>
        </w:rPr>
        <w:t>Уколико</w:t>
      </w:r>
      <w:r w:rsidR="0085460F" w:rsidRPr="0085460F">
        <w:rPr>
          <w:rFonts w:cs="Arial"/>
          <w:i w:val="0"/>
          <w:color w:val="auto"/>
          <w:sz w:val="22"/>
          <w:szCs w:val="22"/>
          <w:lang w:val="sr-Cyrl-RS"/>
        </w:rPr>
        <w:t xml:space="preserve"> </w:t>
      </w:r>
      <w:r>
        <w:rPr>
          <w:rFonts w:cs="Arial"/>
          <w:i w:val="0"/>
          <w:color w:val="auto"/>
          <w:sz w:val="22"/>
          <w:szCs w:val="22"/>
          <w:lang w:val="sr-Cyrl-RS"/>
        </w:rPr>
        <w:t>понуђа</w:t>
      </w:r>
      <w:r w:rsidR="0085460F" w:rsidRPr="0085460F">
        <w:rPr>
          <w:rFonts w:cs="Arial"/>
          <w:i w:val="0"/>
          <w:color w:val="auto"/>
          <w:sz w:val="22"/>
          <w:szCs w:val="22"/>
          <w:lang w:val="sr-Cyrl-RS"/>
        </w:rPr>
        <w:t xml:space="preserve">ч </w:t>
      </w:r>
      <w:r>
        <w:rPr>
          <w:rFonts w:cs="Arial"/>
          <w:i w:val="0"/>
          <w:color w:val="auto"/>
          <w:sz w:val="22"/>
          <w:szCs w:val="22"/>
          <w:lang w:val="sr-Cyrl-RS"/>
        </w:rPr>
        <w:t>измени</w:t>
      </w:r>
      <w:r w:rsidR="0085460F" w:rsidRPr="0085460F">
        <w:rPr>
          <w:rFonts w:cs="Arial"/>
          <w:i w:val="0"/>
          <w:color w:val="auto"/>
          <w:sz w:val="22"/>
          <w:szCs w:val="22"/>
          <w:lang w:val="sr-Cyrl-RS"/>
        </w:rPr>
        <w:t xml:space="preserve"> </w:t>
      </w:r>
      <w:r>
        <w:rPr>
          <w:rFonts w:cs="Arial"/>
          <w:i w:val="0"/>
          <w:color w:val="auto"/>
          <w:sz w:val="22"/>
          <w:szCs w:val="22"/>
          <w:lang w:val="sr-Cyrl-RS"/>
        </w:rPr>
        <w:t>или</w:t>
      </w:r>
      <w:r w:rsidR="0085460F" w:rsidRPr="0085460F">
        <w:rPr>
          <w:rFonts w:cs="Arial"/>
          <w:i w:val="0"/>
          <w:color w:val="auto"/>
          <w:sz w:val="22"/>
          <w:szCs w:val="22"/>
          <w:lang w:val="sr-Cyrl-RS"/>
        </w:rPr>
        <w:t xml:space="preserve"> </w:t>
      </w:r>
      <w:r>
        <w:rPr>
          <w:rFonts w:cs="Arial"/>
          <w:i w:val="0"/>
          <w:color w:val="auto"/>
          <w:sz w:val="22"/>
          <w:szCs w:val="22"/>
          <w:lang w:val="sr-Cyrl-RS"/>
        </w:rPr>
        <w:t>опозове</w:t>
      </w:r>
      <w:r w:rsidR="0085460F" w:rsidRPr="0085460F">
        <w:rPr>
          <w:rFonts w:cs="Arial"/>
          <w:i w:val="0"/>
          <w:color w:val="auto"/>
          <w:sz w:val="22"/>
          <w:szCs w:val="22"/>
          <w:lang w:val="sr-Cyrl-RS"/>
        </w:rPr>
        <w:t xml:space="preserve"> </w:t>
      </w:r>
      <w:r>
        <w:rPr>
          <w:rFonts w:cs="Arial"/>
          <w:i w:val="0"/>
          <w:color w:val="auto"/>
          <w:sz w:val="22"/>
          <w:szCs w:val="22"/>
          <w:lang w:val="sr-Cyrl-RS"/>
        </w:rPr>
        <w:t>понуду</w:t>
      </w:r>
      <w:r w:rsidR="0085460F" w:rsidRPr="0085460F">
        <w:rPr>
          <w:rFonts w:cs="Arial"/>
          <w:i w:val="0"/>
          <w:color w:val="auto"/>
          <w:sz w:val="22"/>
          <w:szCs w:val="22"/>
          <w:lang w:val="sr-Cyrl-RS"/>
        </w:rPr>
        <w:t xml:space="preserve"> </w:t>
      </w:r>
      <w:r>
        <w:rPr>
          <w:rFonts w:cs="Arial"/>
          <w:i w:val="0"/>
          <w:color w:val="auto"/>
          <w:sz w:val="22"/>
          <w:szCs w:val="22"/>
          <w:lang w:val="sr-Cyrl-RS"/>
        </w:rPr>
        <w:t>поднету</w:t>
      </w:r>
      <w:r w:rsidR="0085460F" w:rsidRPr="0085460F">
        <w:rPr>
          <w:rFonts w:cs="Arial"/>
          <w:i w:val="0"/>
          <w:color w:val="auto"/>
          <w:sz w:val="22"/>
          <w:szCs w:val="22"/>
          <w:lang w:val="sr-Cyrl-RS"/>
        </w:rPr>
        <w:t xml:space="preserve"> </w:t>
      </w:r>
      <w:r>
        <w:rPr>
          <w:rFonts w:cs="Arial"/>
          <w:i w:val="0"/>
          <w:color w:val="auto"/>
          <w:sz w:val="22"/>
          <w:szCs w:val="22"/>
          <w:lang w:val="sr-Cyrl-RS"/>
        </w:rPr>
        <w:t>по</w:t>
      </w:r>
      <w:r w:rsidR="0085460F" w:rsidRPr="0085460F">
        <w:rPr>
          <w:rFonts w:cs="Arial"/>
          <w:i w:val="0"/>
          <w:color w:val="auto"/>
          <w:sz w:val="22"/>
          <w:szCs w:val="22"/>
          <w:lang w:val="sr-Cyrl-RS"/>
        </w:rPr>
        <w:t xml:space="preserve"> </w:t>
      </w:r>
      <w:r>
        <w:rPr>
          <w:rFonts w:cs="Arial"/>
          <w:i w:val="0"/>
          <w:color w:val="auto"/>
          <w:sz w:val="22"/>
          <w:szCs w:val="22"/>
          <w:lang w:val="sr-Cyrl-RS"/>
        </w:rPr>
        <w:t>истеку</w:t>
      </w:r>
      <w:r w:rsidR="0085460F" w:rsidRPr="0085460F">
        <w:rPr>
          <w:rFonts w:cs="Arial"/>
          <w:i w:val="0"/>
          <w:color w:val="auto"/>
          <w:sz w:val="22"/>
          <w:szCs w:val="22"/>
          <w:lang w:val="sr-Cyrl-RS"/>
        </w:rPr>
        <w:t xml:space="preserve"> </w:t>
      </w:r>
      <w:r>
        <w:rPr>
          <w:rFonts w:cs="Arial"/>
          <w:i w:val="0"/>
          <w:color w:val="auto"/>
          <w:sz w:val="22"/>
          <w:szCs w:val="22"/>
          <w:lang w:val="sr-Cyrl-RS"/>
        </w:rPr>
        <w:t>рока</w:t>
      </w:r>
      <w:r w:rsidR="0085460F" w:rsidRPr="0085460F">
        <w:rPr>
          <w:rFonts w:cs="Arial"/>
          <w:i w:val="0"/>
          <w:color w:val="auto"/>
          <w:sz w:val="22"/>
          <w:szCs w:val="22"/>
          <w:lang w:val="sr-Cyrl-RS"/>
        </w:rPr>
        <w:t xml:space="preserve"> </w:t>
      </w:r>
      <w:r>
        <w:rPr>
          <w:rFonts w:cs="Arial"/>
          <w:i w:val="0"/>
          <w:color w:val="auto"/>
          <w:sz w:val="22"/>
          <w:szCs w:val="22"/>
          <w:lang w:val="sr-Cyrl-RS"/>
        </w:rPr>
        <w:t>за</w:t>
      </w:r>
      <w:r w:rsidR="0085460F" w:rsidRPr="0085460F">
        <w:rPr>
          <w:rFonts w:cs="Arial"/>
          <w:i w:val="0"/>
          <w:color w:val="auto"/>
          <w:sz w:val="22"/>
          <w:szCs w:val="22"/>
          <w:lang w:val="sr-Cyrl-RS"/>
        </w:rPr>
        <w:t xml:space="preserve"> </w:t>
      </w:r>
      <w:r>
        <w:rPr>
          <w:rFonts w:cs="Arial"/>
          <w:i w:val="0"/>
          <w:color w:val="auto"/>
          <w:sz w:val="22"/>
          <w:szCs w:val="22"/>
          <w:lang w:val="sr-Cyrl-RS"/>
        </w:rPr>
        <w:t>подно</w:t>
      </w:r>
      <w:r w:rsidR="0085460F" w:rsidRPr="0085460F">
        <w:rPr>
          <w:rFonts w:cs="Arial"/>
          <w:i w:val="0"/>
          <w:color w:val="auto"/>
          <w:sz w:val="22"/>
          <w:szCs w:val="22"/>
          <w:lang w:val="sr-Cyrl-RS"/>
        </w:rPr>
        <w:t>ш</w:t>
      </w:r>
      <w:r>
        <w:rPr>
          <w:rFonts w:cs="Arial"/>
          <w:i w:val="0"/>
          <w:color w:val="auto"/>
          <w:sz w:val="22"/>
          <w:szCs w:val="22"/>
          <w:lang w:val="sr-Cyrl-RS"/>
        </w:rPr>
        <w:t>ење</w:t>
      </w:r>
      <w:r w:rsidR="0085460F" w:rsidRPr="0085460F">
        <w:rPr>
          <w:rFonts w:cs="Arial"/>
          <w:i w:val="0"/>
          <w:color w:val="auto"/>
          <w:sz w:val="22"/>
          <w:szCs w:val="22"/>
          <w:lang w:val="sr-Cyrl-RS"/>
        </w:rPr>
        <w:t xml:space="preserve"> </w:t>
      </w:r>
      <w:r>
        <w:rPr>
          <w:rFonts w:cs="Arial"/>
          <w:i w:val="0"/>
          <w:color w:val="auto"/>
          <w:sz w:val="22"/>
          <w:szCs w:val="22"/>
          <w:lang w:val="sr-Cyrl-RS"/>
        </w:rPr>
        <w:t>понуда</w:t>
      </w:r>
      <w:r w:rsidR="0085460F" w:rsidRPr="0085460F">
        <w:rPr>
          <w:rFonts w:cs="Arial"/>
          <w:i w:val="0"/>
          <w:color w:val="auto"/>
          <w:sz w:val="22"/>
          <w:szCs w:val="22"/>
          <w:lang w:val="sr-Cyrl-RS"/>
        </w:rPr>
        <w:t xml:space="preserve">, </w:t>
      </w:r>
      <w:r>
        <w:rPr>
          <w:rFonts w:cs="Arial"/>
          <w:i w:val="0"/>
          <w:color w:val="auto"/>
          <w:sz w:val="22"/>
          <w:szCs w:val="22"/>
          <w:lang w:val="sr-Cyrl-RS"/>
        </w:rPr>
        <w:t>Нару</w:t>
      </w:r>
      <w:r w:rsidR="0085460F" w:rsidRPr="0085460F">
        <w:rPr>
          <w:rFonts w:cs="Arial"/>
          <w:i w:val="0"/>
          <w:color w:val="auto"/>
          <w:sz w:val="22"/>
          <w:szCs w:val="22"/>
          <w:lang w:val="sr-Cyrl-RS"/>
        </w:rPr>
        <w:t>ч</w:t>
      </w:r>
      <w:r>
        <w:rPr>
          <w:rFonts w:cs="Arial"/>
          <w:i w:val="0"/>
          <w:color w:val="auto"/>
          <w:sz w:val="22"/>
          <w:szCs w:val="22"/>
          <w:lang w:val="sr-Cyrl-RS"/>
        </w:rPr>
        <w:t>ила</w:t>
      </w:r>
      <w:r w:rsidR="0085460F" w:rsidRPr="0085460F">
        <w:rPr>
          <w:rFonts w:cs="Arial"/>
          <w:i w:val="0"/>
          <w:color w:val="auto"/>
          <w:sz w:val="22"/>
          <w:szCs w:val="22"/>
          <w:lang w:val="sr-Cyrl-RS"/>
        </w:rPr>
        <w:t xml:space="preserve">ц </w:t>
      </w:r>
      <w:r>
        <w:rPr>
          <w:rFonts w:cs="Arial"/>
          <w:i w:val="0"/>
          <w:color w:val="auto"/>
          <w:sz w:val="22"/>
          <w:szCs w:val="22"/>
          <w:lang w:val="sr-Cyrl-RS"/>
        </w:rPr>
        <w:t>ће</w:t>
      </w:r>
      <w:r w:rsidR="0085460F" w:rsidRPr="0085460F">
        <w:rPr>
          <w:rFonts w:cs="Arial"/>
          <w:i w:val="0"/>
          <w:color w:val="auto"/>
          <w:sz w:val="22"/>
          <w:szCs w:val="22"/>
          <w:lang w:val="sr-Cyrl-RS"/>
        </w:rPr>
        <w:t xml:space="preserve"> </w:t>
      </w:r>
      <w:r>
        <w:rPr>
          <w:rFonts w:cs="Arial"/>
          <w:i w:val="0"/>
          <w:color w:val="auto"/>
          <w:sz w:val="22"/>
          <w:szCs w:val="22"/>
          <w:lang w:val="sr-Cyrl-RS"/>
        </w:rPr>
        <w:t>наплатити</w:t>
      </w:r>
      <w:r w:rsidR="0085460F" w:rsidRPr="0085460F">
        <w:rPr>
          <w:rFonts w:cs="Arial"/>
          <w:i w:val="0"/>
          <w:color w:val="auto"/>
          <w:sz w:val="22"/>
          <w:szCs w:val="22"/>
          <w:lang w:val="sr-Cyrl-RS"/>
        </w:rPr>
        <w:t xml:space="preserve"> </w:t>
      </w:r>
      <w:r>
        <w:rPr>
          <w:rFonts w:cs="Arial"/>
          <w:i w:val="0"/>
          <w:color w:val="auto"/>
          <w:sz w:val="22"/>
          <w:szCs w:val="22"/>
          <w:lang w:val="sr-Cyrl-RS"/>
        </w:rPr>
        <w:t>средство</w:t>
      </w:r>
      <w:r w:rsidR="0085460F" w:rsidRPr="0085460F">
        <w:rPr>
          <w:rFonts w:cs="Arial"/>
          <w:i w:val="0"/>
          <w:color w:val="auto"/>
          <w:sz w:val="22"/>
          <w:szCs w:val="22"/>
          <w:lang w:val="sr-Cyrl-RS"/>
        </w:rPr>
        <w:t xml:space="preserve"> </w:t>
      </w:r>
      <w:r>
        <w:rPr>
          <w:rFonts w:cs="Arial"/>
          <w:i w:val="0"/>
          <w:color w:val="auto"/>
          <w:sz w:val="22"/>
          <w:szCs w:val="22"/>
          <w:lang w:val="sr-Cyrl-RS"/>
        </w:rPr>
        <w:t>обезбеђења</w:t>
      </w:r>
      <w:r w:rsidR="0085460F" w:rsidRPr="0085460F">
        <w:rPr>
          <w:rFonts w:cs="Arial"/>
          <w:i w:val="0"/>
          <w:color w:val="auto"/>
          <w:sz w:val="22"/>
          <w:szCs w:val="22"/>
          <w:lang w:val="sr-Cyrl-RS"/>
        </w:rPr>
        <w:t xml:space="preserve"> </w:t>
      </w:r>
      <w:r>
        <w:rPr>
          <w:rFonts w:cs="Arial"/>
          <w:i w:val="0"/>
          <w:color w:val="auto"/>
          <w:sz w:val="22"/>
          <w:szCs w:val="22"/>
          <w:lang w:val="sr-Cyrl-RS"/>
        </w:rPr>
        <w:t>дато</w:t>
      </w:r>
      <w:r w:rsidR="0085460F" w:rsidRPr="0085460F">
        <w:rPr>
          <w:rFonts w:cs="Arial"/>
          <w:i w:val="0"/>
          <w:color w:val="auto"/>
          <w:sz w:val="22"/>
          <w:szCs w:val="22"/>
          <w:lang w:val="sr-Cyrl-RS"/>
        </w:rPr>
        <w:t xml:space="preserve"> </w:t>
      </w:r>
      <w:r>
        <w:rPr>
          <w:rFonts w:cs="Arial"/>
          <w:i w:val="0"/>
          <w:color w:val="auto"/>
          <w:sz w:val="22"/>
          <w:szCs w:val="22"/>
          <w:lang w:val="sr-Cyrl-RS"/>
        </w:rPr>
        <w:t>на</w:t>
      </w:r>
      <w:r w:rsidR="0085460F" w:rsidRPr="0085460F">
        <w:rPr>
          <w:rFonts w:cs="Arial"/>
          <w:i w:val="0"/>
          <w:color w:val="auto"/>
          <w:sz w:val="22"/>
          <w:szCs w:val="22"/>
          <w:lang w:val="sr-Cyrl-RS"/>
        </w:rPr>
        <w:t xml:space="preserve"> </w:t>
      </w:r>
      <w:r>
        <w:rPr>
          <w:rFonts w:cs="Arial"/>
          <w:i w:val="0"/>
          <w:color w:val="auto"/>
          <w:sz w:val="22"/>
          <w:szCs w:val="22"/>
          <w:lang w:val="sr-Cyrl-RS"/>
        </w:rPr>
        <w:t>име</w:t>
      </w:r>
      <w:r w:rsidR="0085460F" w:rsidRPr="0085460F">
        <w:rPr>
          <w:rFonts w:cs="Arial"/>
          <w:i w:val="0"/>
          <w:color w:val="auto"/>
          <w:sz w:val="22"/>
          <w:szCs w:val="22"/>
          <w:lang w:val="sr-Cyrl-RS"/>
        </w:rPr>
        <w:t xml:space="preserve"> </w:t>
      </w:r>
      <w:r>
        <w:rPr>
          <w:rFonts w:cs="Arial"/>
          <w:i w:val="0"/>
          <w:color w:val="auto"/>
          <w:sz w:val="22"/>
          <w:szCs w:val="22"/>
          <w:lang w:val="sr-Cyrl-RS"/>
        </w:rPr>
        <w:t>озбиљности</w:t>
      </w:r>
      <w:r w:rsidR="0085460F" w:rsidRPr="0085460F">
        <w:rPr>
          <w:rFonts w:cs="Arial"/>
          <w:i w:val="0"/>
          <w:color w:val="auto"/>
          <w:sz w:val="22"/>
          <w:szCs w:val="22"/>
          <w:lang w:val="sr-Cyrl-RS"/>
        </w:rPr>
        <w:t xml:space="preserve"> </w:t>
      </w:r>
      <w:r>
        <w:rPr>
          <w:rFonts w:cs="Arial"/>
          <w:i w:val="0"/>
          <w:color w:val="auto"/>
          <w:sz w:val="22"/>
          <w:szCs w:val="22"/>
          <w:lang w:val="sr-Cyrl-RS"/>
        </w:rPr>
        <w:t>понуде</w:t>
      </w:r>
    </w:p>
    <w:p w:rsidR="00E534BE" w:rsidRPr="00E534BE" w:rsidRDefault="00E534BE" w:rsidP="008D2B23">
      <w:pPr>
        <w:pStyle w:val="KDKomentar"/>
        <w:spacing w:before="0"/>
        <w:rPr>
          <w:rFonts w:cs="Arial"/>
          <w:i w:val="0"/>
          <w:sz w:val="22"/>
          <w:szCs w:val="22"/>
          <w:lang w:val="sr-Cyrl-RS"/>
        </w:rPr>
      </w:pPr>
    </w:p>
    <w:p w:rsidR="00E534BE" w:rsidRDefault="00B83D82" w:rsidP="004F1139">
      <w:pPr>
        <w:pStyle w:val="KDPodnaslov2"/>
        <w:numPr>
          <w:ilvl w:val="1"/>
          <w:numId w:val="19"/>
        </w:numPr>
        <w:spacing w:before="0"/>
        <w:jc w:val="both"/>
        <w:rPr>
          <w:rFonts w:cs="Arial"/>
          <w:lang w:val="sr-Cyrl-RS"/>
        </w:rPr>
      </w:pPr>
      <w:bookmarkStart w:id="214" w:name="_Toc441651583"/>
      <w:bookmarkStart w:id="215" w:name="_Toc442559894"/>
      <w:r>
        <w:rPr>
          <w:rFonts w:cs="Arial"/>
          <w:lang w:val="ru-RU"/>
        </w:rPr>
        <w:t>П</w:t>
      </w:r>
      <w:r>
        <w:rPr>
          <w:rFonts w:cs="Arial"/>
        </w:rPr>
        <w:t>артије</w:t>
      </w:r>
      <w:bookmarkEnd w:id="214"/>
      <w:bookmarkEnd w:id="215"/>
    </w:p>
    <w:p w:rsidR="00E534BE" w:rsidRDefault="00B83D82" w:rsidP="00E534BE">
      <w:pPr>
        <w:rPr>
          <w:rFonts w:cs="Arial"/>
          <w:b/>
        </w:rPr>
      </w:pPr>
      <w:r>
        <w:rPr>
          <w:rFonts w:cs="Arial"/>
          <w:b/>
        </w:rPr>
        <w:t>Набавка</w:t>
      </w:r>
      <w:r w:rsidR="00F6794E" w:rsidRPr="00F6794E">
        <w:rPr>
          <w:rFonts w:cs="Arial"/>
          <w:b/>
        </w:rPr>
        <w:t xml:space="preserve"> </w:t>
      </w:r>
      <w:r>
        <w:rPr>
          <w:rFonts w:cs="Arial"/>
          <w:b/>
        </w:rPr>
        <w:t>је</w:t>
      </w:r>
      <w:r w:rsidR="00F6794E" w:rsidRPr="00F6794E">
        <w:rPr>
          <w:rFonts w:cs="Arial"/>
          <w:b/>
        </w:rPr>
        <w:t xml:space="preserve"> </w:t>
      </w:r>
      <w:r>
        <w:rPr>
          <w:rFonts w:cs="Arial"/>
          <w:b/>
        </w:rPr>
        <w:t>обликована</w:t>
      </w:r>
      <w:r w:rsidR="00F6794E" w:rsidRPr="00F6794E">
        <w:rPr>
          <w:rFonts w:cs="Arial"/>
          <w:b/>
        </w:rPr>
        <w:t xml:space="preserve"> </w:t>
      </w:r>
      <w:r w:rsidR="00782E9C">
        <w:rPr>
          <w:rFonts w:cs="Arial"/>
          <w:b/>
          <w:lang w:val="sr-Cyrl-RS"/>
        </w:rPr>
        <w:t>у три</w:t>
      </w:r>
      <w:r w:rsidR="00F6794E" w:rsidRPr="00F6794E">
        <w:rPr>
          <w:rFonts w:cs="Arial"/>
          <w:b/>
        </w:rPr>
        <w:t xml:space="preserve"> </w:t>
      </w:r>
      <w:r w:rsidR="00782E9C">
        <w:rPr>
          <w:rFonts w:cs="Arial"/>
          <w:b/>
        </w:rPr>
        <w:t>партије.</w:t>
      </w:r>
    </w:p>
    <w:p w:rsidR="00782E9C" w:rsidRPr="00F72E40" w:rsidRDefault="00782E9C" w:rsidP="00782E9C">
      <w:pPr>
        <w:pStyle w:val="KDParagraf"/>
        <w:spacing w:before="0"/>
        <w:rPr>
          <w:rFonts w:cs="Arial"/>
        </w:rPr>
      </w:pPr>
      <w:r w:rsidRPr="00F72E40">
        <w:rPr>
          <w:rFonts w:cs="Arial"/>
        </w:rPr>
        <w:t>Понуђач може да поднесе понуду за једну или више партија.Понуда мора да обухвати најмање једну целокупну партију.</w:t>
      </w:r>
    </w:p>
    <w:p w:rsidR="00782E9C" w:rsidRPr="00F72E40" w:rsidRDefault="00782E9C" w:rsidP="00782E9C">
      <w:pPr>
        <w:tabs>
          <w:tab w:val="left" w:pos="567"/>
        </w:tabs>
        <w:spacing w:before="0"/>
        <w:rPr>
          <w:rFonts w:cs="Arial"/>
        </w:rPr>
      </w:pPr>
      <w:r w:rsidRPr="00F72E40">
        <w:rPr>
          <w:rFonts w:cs="Arial"/>
        </w:rPr>
        <w:t>Понуђач је дужан да у понуди наведе да ли се понуда односи на целокупну набавку или само на одређене партије.</w:t>
      </w:r>
    </w:p>
    <w:p w:rsidR="00782E9C" w:rsidRDefault="00782E9C" w:rsidP="00782E9C">
      <w:pPr>
        <w:tabs>
          <w:tab w:val="left" w:pos="567"/>
        </w:tabs>
        <w:spacing w:before="0"/>
        <w:rPr>
          <w:rFonts w:cs="Arial"/>
        </w:rPr>
      </w:pPr>
      <w:r w:rsidRPr="00F72E40">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782E9C" w:rsidRPr="00F72E40" w:rsidRDefault="00782E9C" w:rsidP="00782E9C">
      <w:pPr>
        <w:tabs>
          <w:tab w:val="left" w:pos="567"/>
        </w:tabs>
        <w:spacing w:before="0"/>
        <w:ind w:left="360"/>
        <w:rPr>
          <w:rFonts w:cs="Arial"/>
        </w:rPr>
      </w:pPr>
    </w:p>
    <w:p w:rsidR="00782E9C" w:rsidRPr="00F72E40" w:rsidRDefault="00782E9C" w:rsidP="00782E9C">
      <w:pPr>
        <w:tabs>
          <w:tab w:val="left" w:pos="567"/>
        </w:tabs>
        <w:spacing w:before="0"/>
        <w:rPr>
          <w:rFonts w:eastAsia="TimesNewRomanPSMT" w:cs="Arial"/>
          <w:bCs/>
        </w:rPr>
      </w:pPr>
      <w:r w:rsidRPr="00F72E40">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9261C" w:rsidRPr="001410E4" w:rsidRDefault="0029261C" w:rsidP="00FC355A">
      <w:pPr>
        <w:pStyle w:val="KDParagraf"/>
        <w:spacing w:before="0"/>
        <w:rPr>
          <w:rFonts w:cs="Arial"/>
        </w:rPr>
      </w:pPr>
    </w:p>
    <w:p w:rsidR="005E7E0D" w:rsidRPr="001A1BED" w:rsidRDefault="00B83D82" w:rsidP="005E7E0D">
      <w:pPr>
        <w:pStyle w:val="KDPodnaslov2"/>
        <w:numPr>
          <w:ilvl w:val="1"/>
          <w:numId w:val="19"/>
        </w:numPr>
        <w:spacing w:before="0"/>
        <w:jc w:val="both"/>
        <w:rPr>
          <w:rFonts w:cs="Arial"/>
        </w:rPr>
      </w:pPr>
      <w:bookmarkStart w:id="216" w:name="_Toc441651584"/>
      <w:bookmarkStart w:id="217" w:name="_Toc442559895"/>
      <w:r>
        <w:rPr>
          <w:rFonts w:cs="Arial"/>
        </w:rPr>
        <w:t>Понуда</w:t>
      </w:r>
      <w:r w:rsidR="008D2B23" w:rsidRPr="00F10346">
        <w:rPr>
          <w:rFonts w:cs="Arial"/>
        </w:rPr>
        <w:t xml:space="preserve"> </w:t>
      </w:r>
      <w:r>
        <w:rPr>
          <w:rFonts w:cs="Arial"/>
        </w:rPr>
        <w:t>са</w:t>
      </w:r>
      <w:r w:rsidR="008D2B23" w:rsidRPr="00F10346">
        <w:rPr>
          <w:rFonts w:cs="Arial"/>
        </w:rPr>
        <w:t xml:space="preserve"> </w:t>
      </w:r>
      <w:r>
        <w:rPr>
          <w:rFonts w:cs="Arial"/>
        </w:rPr>
        <w:t>варијантама</w:t>
      </w:r>
      <w:bookmarkEnd w:id="216"/>
      <w:bookmarkEnd w:id="217"/>
    </w:p>
    <w:p w:rsidR="008D2B23" w:rsidRDefault="00B83D82" w:rsidP="008D2B23">
      <w:pPr>
        <w:tabs>
          <w:tab w:val="num" w:pos="993"/>
        </w:tabs>
        <w:spacing w:before="0"/>
        <w:rPr>
          <w:rFonts w:cs="Arial"/>
          <w:b/>
          <w:lang w:val="ru-RU"/>
        </w:rPr>
      </w:pPr>
      <w:r>
        <w:rPr>
          <w:rFonts w:cs="Arial"/>
          <w:b/>
          <w:lang w:val="ru-RU"/>
        </w:rPr>
        <w:t>Понуда</w:t>
      </w:r>
      <w:r w:rsidR="00F6794E">
        <w:rPr>
          <w:rFonts w:cs="Arial"/>
          <w:b/>
          <w:lang w:val="ru-RU"/>
        </w:rPr>
        <w:t xml:space="preserve"> </w:t>
      </w:r>
      <w:r>
        <w:rPr>
          <w:rFonts w:cs="Arial"/>
          <w:b/>
          <w:lang w:val="ru-RU"/>
        </w:rPr>
        <w:t>са</w:t>
      </w:r>
      <w:r w:rsidR="00F6794E">
        <w:rPr>
          <w:rFonts w:cs="Arial"/>
          <w:b/>
          <w:lang w:val="ru-RU"/>
        </w:rPr>
        <w:t xml:space="preserve"> </w:t>
      </w:r>
      <w:r>
        <w:rPr>
          <w:rFonts w:cs="Arial"/>
          <w:b/>
          <w:lang w:val="ru-RU"/>
        </w:rPr>
        <w:t>варијантама</w:t>
      </w:r>
      <w:r w:rsidR="00F6794E">
        <w:rPr>
          <w:rFonts w:cs="Arial"/>
          <w:b/>
          <w:lang w:val="ru-RU"/>
        </w:rPr>
        <w:t xml:space="preserve"> </w:t>
      </w:r>
      <w:r>
        <w:rPr>
          <w:rFonts w:cs="Arial"/>
          <w:b/>
          <w:lang w:val="ru-RU"/>
        </w:rPr>
        <w:t>није</w:t>
      </w:r>
      <w:r w:rsidR="00F6794E">
        <w:rPr>
          <w:rFonts w:cs="Arial"/>
          <w:b/>
          <w:lang w:val="ru-RU"/>
        </w:rPr>
        <w:t xml:space="preserve"> </w:t>
      </w:r>
      <w:r>
        <w:rPr>
          <w:rFonts w:cs="Arial"/>
          <w:b/>
          <w:lang w:val="ru-RU"/>
        </w:rPr>
        <w:t>дозвољена</w:t>
      </w:r>
    </w:p>
    <w:p w:rsidR="00AF5C42" w:rsidRPr="00F6794E" w:rsidRDefault="00AF5C42" w:rsidP="008D2B23">
      <w:pPr>
        <w:tabs>
          <w:tab w:val="num" w:pos="993"/>
        </w:tabs>
        <w:spacing w:before="0"/>
        <w:rPr>
          <w:rFonts w:cs="Arial"/>
          <w:b/>
          <w:lang w:val="ru-RU"/>
        </w:rPr>
      </w:pPr>
    </w:p>
    <w:p w:rsidR="005E7E0D" w:rsidRDefault="00B83D82" w:rsidP="005E7E0D">
      <w:pPr>
        <w:pStyle w:val="KDPodnaslov2"/>
        <w:numPr>
          <w:ilvl w:val="1"/>
          <w:numId w:val="19"/>
        </w:numPr>
        <w:spacing w:before="0"/>
        <w:jc w:val="both"/>
        <w:rPr>
          <w:rFonts w:cs="Arial"/>
        </w:rPr>
      </w:pPr>
      <w:bookmarkStart w:id="218" w:name="_Toc441651585"/>
      <w:bookmarkStart w:id="219" w:name="_Toc442559896"/>
      <w:r>
        <w:rPr>
          <w:rFonts w:cs="Arial"/>
        </w:rPr>
        <w:t>Подно</w:t>
      </w:r>
      <w:r w:rsidR="008D2B23" w:rsidRPr="00F10346">
        <w:rPr>
          <w:rFonts w:cs="Arial"/>
        </w:rPr>
        <w:t>ш</w:t>
      </w:r>
      <w:r>
        <w:rPr>
          <w:rFonts w:cs="Arial"/>
        </w:rPr>
        <w:t>ење</w:t>
      </w:r>
      <w:r w:rsidR="008D2B23" w:rsidRPr="00F10346">
        <w:rPr>
          <w:rFonts w:cs="Arial"/>
        </w:rPr>
        <w:t xml:space="preserve"> </w:t>
      </w:r>
      <w:r>
        <w:rPr>
          <w:rFonts w:cs="Arial"/>
        </w:rPr>
        <w:t>понуде</w:t>
      </w:r>
      <w:r w:rsidR="008D2B23" w:rsidRPr="00F10346">
        <w:rPr>
          <w:rFonts w:cs="Arial"/>
        </w:rPr>
        <w:t xml:space="preserve"> </w:t>
      </w:r>
      <w:r>
        <w:rPr>
          <w:rFonts w:cs="Arial"/>
        </w:rPr>
        <w:t>са</w:t>
      </w:r>
      <w:r w:rsidR="008D2B23" w:rsidRPr="00F10346">
        <w:rPr>
          <w:rFonts w:cs="Arial"/>
        </w:rPr>
        <w:t xml:space="preserve"> </w:t>
      </w:r>
      <w:r>
        <w:rPr>
          <w:rFonts w:cs="Arial"/>
        </w:rPr>
        <w:t>подизвођа</w:t>
      </w:r>
      <w:r w:rsidR="008D2B23" w:rsidRPr="00F10346">
        <w:rPr>
          <w:rFonts w:cs="Arial"/>
        </w:rPr>
        <w:t>ч</w:t>
      </w:r>
      <w:r>
        <w:rPr>
          <w:rFonts w:cs="Arial"/>
        </w:rPr>
        <w:t>има</w:t>
      </w:r>
      <w:bookmarkEnd w:id="218"/>
      <w:bookmarkEnd w:id="219"/>
    </w:p>
    <w:p w:rsidR="00B93F81" w:rsidRPr="00B93F81" w:rsidRDefault="00B93F81" w:rsidP="00B93F81"/>
    <w:p w:rsidR="00EE070C" w:rsidRPr="00F10346" w:rsidRDefault="00B83D82" w:rsidP="00EE070C">
      <w:pPr>
        <w:pStyle w:val="KDParagraf"/>
        <w:spacing w:before="0"/>
        <w:rPr>
          <w:rFonts w:cs="Arial"/>
        </w:rPr>
      </w:pPr>
      <w:r>
        <w:rPr>
          <w:rFonts w:cs="Arial"/>
        </w:rPr>
        <w:t>Понуђа</w:t>
      </w:r>
      <w:r w:rsidR="00EE070C" w:rsidRPr="00F10346">
        <w:rPr>
          <w:rFonts w:cs="Arial"/>
        </w:rPr>
        <w:t xml:space="preserve">ч </w:t>
      </w:r>
      <w:r>
        <w:rPr>
          <w:rFonts w:cs="Arial"/>
        </w:rPr>
        <w:t>је</w:t>
      </w:r>
      <w:r w:rsidR="00EE070C" w:rsidRPr="00F10346">
        <w:rPr>
          <w:rFonts w:cs="Arial"/>
        </w:rPr>
        <w:t xml:space="preserve"> </w:t>
      </w:r>
      <w:r>
        <w:rPr>
          <w:rFonts w:cs="Arial"/>
        </w:rPr>
        <w:t>дужан</w:t>
      </w:r>
      <w:r w:rsidR="00EE070C" w:rsidRPr="00F10346">
        <w:rPr>
          <w:rFonts w:cs="Arial"/>
        </w:rPr>
        <w:t xml:space="preserve"> </w:t>
      </w:r>
      <w:r>
        <w:rPr>
          <w:rFonts w:cs="Arial"/>
        </w:rPr>
        <w:t>да</w:t>
      </w:r>
      <w:r w:rsidR="00EE070C" w:rsidRPr="00F10346">
        <w:rPr>
          <w:rFonts w:cs="Arial"/>
        </w:rPr>
        <w:t xml:space="preserve"> </w:t>
      </w:r>
      <w:r>
        <w:rPr>
          <w:rFonts w:cs="Arial"/>
        </w:rPr>
        <w:t>у</w:t>
      </w:r>
      <w:r w:rsidR="00EE070C" w:rsidRPr="00F10346">
        <w:rPr>
          <w:rFonts w:cs="Arial"/>
        </w:rPr>
        <w:t xml:space="preserve"> </w:t>
      </w:r>
      <w:r>
        <w:rPr>
          <w:rFonts w:cs="Arial"/>
        </w:rPr>
        <w:t>понуди</w:t>
      </w:r>
      <w:r w:rsidR="00EE070C" w:rsidRPr="00F10346">
        <w:rPr>
          <w:rFonts w:cs="Arial"/>
        </w:rPr>
        <w:t xml:space="preserve"> </w:t>
      </w:r>
      <w:r>
        <w:rPr>
          <w:rFonts w:cs="Arial"/>
        </w:rPr>
        <w:t>наведе</w:t>
      </w:r>
      <w:r w:rsidR="00EE070C" w:rsidRPr="00F10346">
        <w:rPr>
          <w:rFonts w:cs="Arial"/>
        </w:rPr>
        <w:t xml:space="preserve"> </w:t>
      </w:r>
      <w:r>
        <w:rPr>
          <w:rFonts w:cs="Arial"/>
        </w:rPr>
        <w:t>да</w:t>
      </w:r>
      <w:r w:rsidR="00EE070C" w:rsidRPr="00F10346">
        <w:rPr>
          <w:rFonts w:cs="Arial"/>
        </w:rPr>
        <w:t xml:space="preserve"> </w:t>
      </w:r>
      <w:r>
        <w:rPr>
          <w:rFonts w:cs="Arial"/>
        </w:rPr>
        <w:t>ли</w:t>
      </w:r>
      <w:r w:rsidR="00EE070C" w:rsidRPr="00F10346">
        <w:rPr>
          <w:rFonts w:cs="Arial"/>
        </w:rPr>
        <w:t xml:space="preserve"> </w:t>
      </w:r>
      <w:r>
        <w:rPr>
          <w:rFonts w:cs="Arial"/>
        </w:rPr>
        <w:t>ће</w:t>
      </w:r>
      <w:r w:rsidR="00EE070C" w:rsidRPr="00F10346">
        <w:rPr>
          <w:rFonts w:cs="Arial"/>
        </w:rPr>
        <w:t xml:space="preserve"> </w:t>
      </w:r>
      <w:r>
        <w:rPr>
          <w:rFonts w:cs="Arial"/>
        </w:rPr>
        <w:t>извр</w:t>
      </w:r>
      <w:r w:rsidR="00EE070C" w:rsidRPr="00F10346">
        <w:rPr>
          <w:rFonts w:cs="Arial"/>
        </w:rPr>
        <w:t>ш</w:t>
      </w:r>
      <w:r>
        <w:rPr>
          <w:rFonts w:cs="Arial"/>
        </w:rPr>
        <w:t>ење</w:t>
      </w:r>
      <w:r w:rsidR="00EE070C" w:rsidRPr="00F10346">
        <w:rPr>
          <w:rFonts w:cs="Arial"/>
        </w:rPr>
        <w:t xml:space="preserve"> </w:t>
      </w:r>
      <w:r>
        <w:rPr>
          <w:rFonts w:cs="Arial"/>
        </w:rPr>
        <w:t>набавке</w:t>
      </w:r>
      <w:r w:rsidR="00EE070C" w:rsidRPr="00F10346">
        <w:rPr>
          <w:rFonts w:cs="Arial"/>
        </w:rPr>
        <w:t xml:space="preserve"> </w:t>
      </w:r>
      <w:r>
        <w:rPr>
          <w:rFonts w:cs="Arial"/>
        </w:rPr>
        <w:t>делими</w:t>
      </w:r>
      <w:r w:rsidR="00EE070C" w:rsidRPr="00F10346">
        <w:rPr>
          <w:rFonts w:cs="Arial"/>
        </w:rPr>
        <w:t>ч</w:t>
      </w:r>
      <w:r>
        <w:rPr>
          <w:rFonts w:cs="Arial"/>
        </w:rPr>
        <w:t>но</w:t>
      </w:r>
      <w:r w:rsidR="00EE070C" w:rsidRPr="00F10346">
        <w:rPr>
          <w:rFonts w:cs="Arial"/>
        </w:rPr>
        <w:t xml:space="preserve"> </w:t>
      </w:r>
      <w:r>
        <w:rPr>
          <w:rFonts w:cs="Arial"/>
        </w:rPr>
        <w:t>поверити</w:t>
      </w:r>
      <w:r w:rsidR="00EE070C" w:rsidRPr="00F10346">
        <w:rPr>
          <w:rFonts w:cs="Arial"/>
        </w:rPr>
        <w:t xml:space="preserve"> </w:t>
      </w:r>
      <w:r>
        <w:rPr>
          <w:rFonts w:cs="Arial"/>
        </w:rPr>
        <w:t>подизвођа</w:t>
      </w:r>
      <w:r w:rsidR="00EE070C" w:rsidRPr="00F10346">
        <w:rPr>
          <w:rFonts w:cs="Arial"/>
        </w:rPr>
        <w:t>ч</w:t>
      </w:r>
      <w:r>
        <w:rPr>
          <w:rFonts w:cs="Arial"/>
        </w:rPr>
        <w:t>у</w:t>
      </w:r>
      <w:r w:rsidR="00EE070C" w:rsidRPr="00F10346">
        <w:rPr>
          <w:rFonts w:cs="Arial"/>
        </w:rPr>
        <w:t xml:space="preserve">. </w:t>
      </w:r>
      <w:r>
        <w:rPr>
          <w:rFonts w:cs="Arial"/>
        </w:rPr>
        <w:t>Ако</w:t>
      </w:r>
      <w:r w:rsidR="00EE070C" w:rsidRPr="00F10346">
        <w:rPr>
          <w:rFonts w:cs="Arial"/>
        </w:rPr>
        <w:t xml:space="preserve"> </w:t>
      </w:r>
      <w:r>
        <w:rPr>
          <w:rFonts w:cs="Arial"/>
        </w:rPr>
        <w:t>понуђа</w:t>
      </w:r>
      <w:r w:rsidR="00EE070C" w:rsidRPr="00F10346">
        <w:rPr>
          <w:rFonts w:cs="Arial"/>
        </w:rPr>
        <w:t xml:space="preserve">ч </w:t>
      </w:r>
      <w:r>
        <w:rPr>
          <w:rFonts w:cs="Arial"/>
        </w:rPr>
        <w:t>у</w:t>
      </w:r>
      <w:r w:rsidR="00EE070C" w:rsidRPr="00F10346">
        <w:rPr>
          <w:rFonts w:cs="Arial"/>
        </w:rPr>
        <w:t xml:space="preserve"> </w:t>
      </w:r>
      <w:r>
        <w:rPr>
          <w:rFonts w:cs="Arial"/>
        </w:rPr>
        <w:t>понуди</w:t>
      </w:r>
      <w:r w:rsidR="00EE070C" w:rsidRPr="00F10346">
        <w:rPr>
          <w:rFonts w:cs="Arial"/>
        </w:rPr>
        <w:t xml:space="preserve"> </w:t>
      </w:r>
      <w:r>
        <w:rPr>
          <w:rFonts w:cs="Arial"/>
        </w:rPr>
        <w:t>наведе</w:t>
      </w:r>
      <w:r w:rsidR="00EE070C" w:rsidRPr="00F10346">
        <w:rPr>
          <w:rFonts w:cs="Arial"/>
        </w:rPr>
        <w:t xml:space="preserve"> </w:t>
      </w:r>
      <w:r>
        <w:rPr>
          <w:rFonts w:cs="Arial"/>
        </w:rPr>
        <w:t>да</w:t>
      </w:r>
      <w:r w:rsidR="00EE070C" w:rsidRPr="00F10346">
        <w:rPr>
          <w:rFonts w:cs="Arial"/>
        </w:rPr>
        <w:t xml:space="preserve"> </w:t>
      </w:r>
      <w:r>
        <w:rPr>
          <w:rFonts w:cs="Arial"/>
        </w:rPr>
        <w:t>ће</w:t>
      </w:r>
      <w:r w:rsidR="00EE070C" w:rsidRPr="00F10346">
        <w:rPr>
          <w:rFonts w:cs="Arial"/>
        </w:rPr>
        <w:t xml:space="preserve"> </w:t>
      </w:r>
      <w:r>
        <w:rPr>
          <w:rFonts w:cs="Arial"/>
        </w:rPr>
        <w:t>делими</w:t>
      </w:r>
      <w:r w:rsidR="00EE070C" w:rsidRPr="00F10346">
        <w:rPr>
          <w:rFonts w:cs="Arial"/>
        </w:rPr>
        <w:t>ч</w:t>
      </w:r>
      <w:r>
        <w:rPr>
          <w:rFonts w:cs="Arial"/>
        </w:rPr>
        <w:t>но</w:t>
      </w:r>
      <w:r w:rsidR="00EE070C" w:rsidRPr="00F10346">
        <w:rPr>
          <w:rFonts w:cs="Arial"/>
        </w:rPr>
        <w:t xml:space="preserve"> </w:t>
      </w:r>
      <w:r>
        <w:rPr>
          <w:rFonts w:cs="Arial"/>
        </w:rPr>
        <w:t>извр</w:t>
      </w:r>
      <w:r w:rsidR="00EE070C" w:rsidRPr="00F10346">
        <w:rPr>
          <w:rFonts w:cs="Arial"/>
        </w:rPr>
        <w:t>ш</w:t>
      </w:r>
      <w:r>
        <w:rPr>
          <w:rFonts w:cs="Arial"/>
        </w:rPr>
        <w:t>ење</w:t>
      </w:r>
      <w:r w:rsidR="00EE070C" w:rsidRPr="00F10346">
        <w:rPr>
          <w:rFonts w:cs="Arial"/>
        </w:rPr>
        <w:t xml:space="preserve"> </w:t>
      </w:r>
      <w:r>
        <w:rPr>
          <w:rFonts w:cs="Arial"/>
        </w:rPr>
        <w:t>набавке</w:t>
      </w:r>
      <w:r w:rsidR="00EE070C" w:rsidRPr="00F10346">
        <w:rPr>
          <w:rFonts w:cs="Arial"/>
        </w:rPr>
        <w:t xml:space="preserve"> </w:t>
      </w:r>
      <w:r>
        <w:rPr>
          <w:rFonts w:cs="Arial"/>
        </w:rPr>
        <w:t>поверити</w:t>
      </w:r>
      <w:r w:rsidR="00EE070C" w:rsidRPr="00F10346">
        <w:rPr>
          <w:rFonts w:cs="Arial"/>
        </w:rPr>
        <w:t xml:space="preserve"> </w:t>
      </w:r>
      <w:r>
        <w:rPr>
          <w:rFonts w:cs="Arial"/>
        </w:rPr>
        <w:t>подизвођа</w:t>
      </w:r>
      <w:r w:rsidR="00EE070C" w:rsidRPr="00F10346">
        <w:rPr>
          <w:rFonts w:cs="Arial"/>
        </w:rPr>
        <w:t>ч</w:t>
      </w:r>
      <w:r>
        <w:rPr>
          <w:rFonts w:cs="Arial"/>
        </w:rPr>
        <w:t>у</w:t>
      </w:r>
      <w:r w:rsidR="00EE070C" w:rsidRPr="00F10346">
        <w:rPr>
          <w:rFonts w:cs="Arial"/>
        </w:rPr>
        <w:t xml:space="preserve">, </w:t>
      </w:r>
      <w:r>
        <w:rPr>
          <w:rFonts w:cs="Arial"/>
        </w:rPr>
        <w:t>дужан</w:t>
      </w:r>
      <w:r w:rsidR="00EE070C" w:rsidRPr="00F10346">
        <w:rPr>
          <w:rFonts w:cs="Arial"/>
        </w:rPr>
        <w:t xml:space="preserve"> </w:t>
      </w:r>
      <w:r>
        <w:rPr>
          <w:rFonts w:cs="Arial"/>
        </w:rPr>
        <w:t>је</w:t>
      </w:r>
      <w:r w:rsidR="00EE070C" w:rsidRPr="00F10346">
        <w:rPr>
          <w:rFonts w:cs="Arial"/>
        </w:rPr>
        <w:t xml:space="preserve"> </w:t>
      </w:r>
      <w:r>
        <w:rPr>
          <w:rFonts w:cs="Arial"/>
        </w:rPr>
        <w:t>да</w:t>
      </w:r>
      <w:r w:rsidR="00EE070C" w:rsidRPr="00F10346">
        <w:rPr>
          <w:rFonts w:cs="Arial"/>
        </w:rPr>
        <w:t xml:space="preserve"> </w:t>
      </w:r>
      <w:r>
        <w:rPr>
          <w:rFonts w:cs="Arial"/>
        </w:rPr>
        <w:t>наведе</w:t>
      </w:r>
      <w:r w:rsidR="00EE070C" w:rsidRPr="00F10346">
        <w:rPr>
          <w:rFonts w:cs="Arial"/>
        </w:rPr>
        <w:t>:</w:t>
      </w:r>
    </w:p>
    <w:p w:rsidR="00EE070C" w:rsidRPr="00F10346" w:rsidRDefault="00EE070C" w:rsidP="00EE070C">
      <w:pPr>
        <w:pStyle w:val="KDParagraf"/>
        <w:spacing w:before="0"/>
        <w:rPr>
          <w:rFonts w:cs="Arial"/>
        </w:rPr>
      </w:pPr>
      <w:r w:rsidRPr="00F10346">
        <w:rPr>
          <w:rFonts w:cs="Arial"/>
        </w:rPr>
        <w:t xml:space="preserve">- </w:t>
      </w:r>
      <w:r w:rsidR="00B83D82">
        <w:rPr>
          <w:rFonts w:cs="Arial"/>
        </w:rPr>
        <w:t>назив</w:t>
      </w:r>
      <w:r w:rsidRPr="00F10346">
        <w:rPr>
          <w:rFonts w:cs="Arial"/>
        </w:rPr>
        <w:t xml:space="preserve"> </w:t>
      </w:r>
      <w:r w:rsidR="00B83D82">
        <w:rPr>
          <w:rFonts w:cs="Arial"/>
        </w:rPr>
        <w:t>подизвођа</w:t>
      </w:r>
      <w:r w:rsidRPr="00F10346">
        <w:rPr>
          <w:rFonts w:cs="Arial"/>
        </w:rPr>
        <w:t>ч</w:t>
      </w:r>
      <w:r w:rsidR="00B83D82">
        <w:rPr>
          <w:rFonts w:cs="Arial"/>
        </w:rPr>
        <w:t>а</w:t>
      </w:r>
      <w:r w:rsidRPr="00F10346">
        <w:rPr>
          <w:rFonts w:cs="Arial"/>
        </w:rPr>
        <w:t xml:space="preserve">, </w:t>
      </w:r>
      <w:r w:rsidR="00B83D82">
        <w:rPr>
          <w:rFonts w:cs="Arial"/>
        </w:rPr>
        <w:t>а</w:t>
      </w:r>
      <w:r w:rsidRPr="00F10346">
        <w:rPr>
          <w:rFonts w:cs="Arial"/>
        </w:rPr>
        <w:t xml:space="preserve"> </w:t>
      </w:r>
      <w:r w:rsidR="00B83D82">
        <w:rPr>
          <w:rFonts w:cs="Arial"/>
        </w:rPr>
        <w:t>уколико</w:t>
      </w:r>
      <w:r w:rsidRPr="00F10346">
        <w:rPr>
          <w:rFonts w:cs="Arial"/>
        </w:rPr>
        <w:t xml:space="preserve"> </w:t>
      </w:r>
      <w:r w:rsidR="00B83D82">
        <w:rPr>
          <w:rFonts w:cs="Arial"/>
        </w:rPr>
        <w:t>уговор</w:t>
      </w:r>
      <w:r w:rsidRPr="00F10346">
        <w:rPr>
          <w:rFonts w:cs="Arial"/>
        </w:rPr>
        <w:t xml:space="preserve"> </w:t>
      </w:r>
      <w:r w:rsidR="00B83D82">
        <w:rPr>
          <w:rFonts w:cs="Arial"/>
        </w:rPr>
        <w:t>између</w:t>
      </w:r>
      <w:r w:rsidRPr="00F10346">
        <w:rPr>
          <w:rFonts w:cs="Arial"/>
        </w:rPr>
        <w:t xml:space="preserve"> </w:t>
      </w:r>
      <w:r w:rsidR="00B83D82">
        <w:rPr>
          <w:rFonts w:cs="Arial"/>
        </w:rPr>
        <w:t>нару</w:t>
      </w:r>
      <w:r w:rsidRPr="00F10346">
        <w:rPr>
          <w:rFonts w:cs="Arial"/>
        </w:rPr>
        <w:t>ч</w:t>
      </w:r>
      <w:r w:rsidR="00B83D82">
        <w:rPr>
          <w:rFonts w:cs="Arial"/>
        </w:rPr>
        <w:t>ио</w:t>
      </w:r>
      <w:r w:rsidRPr="00F10346">
        <w:rPr>
          <w:rFonts w:cs="Arial"/>
        </w:rPr>
        <w:t>ц</w:t>
      </w:r>
      <w:r w:rsidR="00B83D82">
        <w:rPr>
          <w:rFonts w:cs="Arial"/>
        </w:rPr>
        <w:t>а</w:t>
      </w:r>
      <w:r w:rsidRPr="00F10346">
        <w:rPr>
          <w:rFonts w:cs="Arial"/>
        </w:rPr>
        <w:t xml:space="preserve"> </w:t>
      </w:r>
      <w:r w:rsidR="00B83D82">
        <w:rPr>
          <w:rFonts w:cs="Arial"/>
        </w:rPr>
        <w:t>и</w:t>
      </w:r>
      <w:r w:rsidRPr="00F10346">
        <w:rPr>
          <w:rFonts w:cs="Arial"/>
        </w:rPr>
        <w:t xml:space="preserve"> </w:t>
      </w:r>
      <w:r w:rsidR="00B83D82">
        <w:rPr>
          <w:rFonts w:cs="Arial"/>
        </w:rPr>
        <w:t>понуђа</w:t>
      </w:r>
      <w:r w:rsidRPr="00F10346">
        <w:rPr>
          <w:rFonts w:cs="Arial"/>
        </w:rPr>
        <w:t>ч</w:t>
      </w:r>
      <w:r w:rsidR="00B83D82">
        <w:rPr>
          <w:rFonts w:cs="Arial"/>
        </w:rPr>
        <w:t>а</w:t>
      </w:r>
      <w:r w:rsidRPr="00F10346">
        <w:rPr>
          <w:rFonts w:cs="Arial"/>
        </w:rPr>
        <w:t xml:space="preserve"> </w:t>
      </w:r>
      <w:r w:rsidR="00B83D82">
        <w:rPr>
          <w:rFonts w:cs="Arial"/>
        </w:rPr>
        <w:t>буде</w:t>
      </w:r>
      <w:r w:rsidRPr="00F10346">
        <w:rPr>
          <w:rFonts w:cs="Arial"/>
        </w:rPr>
        <w:t xml:space="preserve"> </w:t>
      </w:r>
      <w:r w:rsidR="00B83D82">
        <w:rPr>
          <w:rFonts w:cs="Arial"/>
        </w:rPr>
        <w:t>закљу</w:t>
      </w:r>
      <w:r w:rsidRPr="00F10346">
        <w:rPr>
          <w:rFonts w:cs="Arial"/>
        </w:rPr>
        <w:t>ч</w:t>
      </w:r>
      <w:r w:rsidR="00B83D82">
        <w:rPr>
          <w:rFonts w:cs="Arial"/>
        </w:rPr>
        <w:t>ен</w:t>
      </w:r>
      <w:r w:rsidRPr="00F10346">
        <w:rPr>
          <w:rFonts w:cs="Arial"/>
        </w:rPr>
        <w:t xml:space="preserve">, </w:t>
      </w:r>
      <w:r w:rsidR="00B83D82">
        <w:rPr>
          <w:rFonts w:cs="Arial"/>
        </w:rPr>
        <w:t>тај</w:t>
      </w:r>
      <w:r w:rsidRPr="00F10346">
        <w:rPr>
          <w:rFonts w:cs="Arial"/>
        </w:rPr>
        <w:t xml:space="preserve"> </w:t>
      </w:r>
      <w:r w:rsidR="00B83D82">
        <w:rPr>
          <w:rFonts w:cs="Arial"/>
        </w:rPr>
        <w:t>подизвођа</w:t>
      </w:r>
      <w:r w:rsidRPr="00F10346">
        <w:rPr>
          <w:rFonts w:cs="Arial"/>
        </w:rPr>
        <w:t xml:space="preserve">ч </w:t>
      </w:r>
      <w:r w:rsidR="00B83D82">
        <w:rPr>
          <w:rFonts w:cs="Arial"/>
        </w:rPr>
        <w:t>ће</w:t>
      </w:r>
      <w:r w:rsidRPr="00F10346">
        <w:rPr>
          <w:rFonts w:cs="Arial"/>
        </w:rPr>
        <w:t xml:space="preserve"> </w:t>
      </w:r>
      <w:r w:rsidR="00B83D82">
        <w:rPr>
          <w:rFonts w:cs="Arial"/>
        </w:rPr>
        <w:t>бити</w:t>
      </w:r>
      <w:r w:rsidRPr="00F10346">
        <w:rPr>
          <w:rFonts w:cs="Arial"/>
        </w:rPr>
        <w:t xml:space="preserve"> </w:t>
      </w:r>
      <w:r w:rsidR="00B83D82">
        <w:rPr>
          <w:rFonts w:cs="Arial"/>
        </w:rPr>
        <w:t>наведен</w:t>
      </w:r>
      <w:r w:rsidRPr="00F10346">
        <w:rPr>
          <w:rFonts w:cs="Arial"/>
        </w:rPr>
        <w:t xml:space="preserve"> </w:t>
      </w:r>
      <w:r w:rsidR="00B83D82">
        <w:rPr>
          <w:rFonts w:cs="Arial"/>
        </w:rPr>
        <w:t>у</w:t>
      </w:r>
      <w:r w:rsidRPr="00F10346">
        <w:rPr>
          <w:rFonts w:cs="Arial"/>
        </w:rPr>
        <w:t xml:space="preserve"> </w:t>
      </w:r>
      <w:r w:rsidR="00B83D82">
        <w:rPr>
          <w:rFonts w:cs="Arial"/>
        </w:rPr>
        <w:t>уговору</w:t>
      </w:r>
      <w:r w:rsidRPr="00F10346">
        <w:rPr>
          <w:rFonts w:cs="Arial"/>
        </w:rPr>
        <w:t>;</w:t>
      </w:r>
    </w:p>
    <w:p w:rsidR="00EE070C" w:rsidRPr="00F10346" w:rsidRDefault="00EE070C" w:rsidP="00EE070C">
      <w:pPr>
        <w:pStyle w:val="KDParagraf"/>
        <w:spacing w:before="0"/>
        <w:rPr>
          <w:rFonts w:cs="Arial"/>
        </w:rPr>
      </w:pPr>
      <w:r w:rsidRPr="00F10346">
        <w:rPr>
          <w:rFonts w:cs="Arial"/>
        </w:rPr>
        <w:t xml:space="preserve">- </w:t>
      </w:r>
      <w:r w:rsidR="00B83D82">
        <w:rPr>
          <w:rFonts w:cs="Arial"/>
        </w:rPr>
        <w:t>про</w:t>
      </w:r>
      <w:r w:rsidRPr="00F10346">
        <w:rPr>
          <w:rFonts w:cs="Arial"/>
        </w:rPr>
        <w:t>ц</w:t>
      </w:r>
      <w:r w:rsidR="00B83D82">
        <w:rPr>
          <w:rFonts w:cs="Arial"/>
        </w:rPr>
        <w:t>енат</w:t>
      </w:r>
      <w:r w:rsidRPr="00F10346">
        <w:rPr>
          <w:rFonts w:cs="Arial"/>
        </w:rPr>
        <w:t xml:space="preserve"> </w:t>
      </w:r>
      <w:r w:rsidR="00B83D82">
        <w:rPr>
          <w:rFonts w:cs="Arial"/>
        </w:rPr>
        <w:t>укупне</w:t>
      </w:r>
      <w:r w:rsidRPr="00F10346">
        <w:rPr>
          <w:rFonts w:cs="Arial"/>
        </w:rPr>
        <w:t xml:space="preserve"> </w:t>
      </w:r>
      <w:r w:rsidR="00B83D82">
        <w:rPr>
          <w:rFonts w:cs="Arial"/>
        </w:rPr>
        <w:t>вредности</w:t>
      </w:r>
      <w:r w:rsidRPr="00F10346">
        <w:rPr>
          <w:rFonts w:cs="Arial"/>
        </w:rPr>
        <w:t xml:space="preserve"> </w:t>
      </w:r>
      <w:r w:rsidR="00B83D82">
        <w:rPr>
          <w:rFonts w:cs="Arial"/>
        </w:rPr>
        <w:t>набавке</w:t>
      </w:r>
      <w:r w:rsidRPr="00F10346">
        <w:rPr>
          <w:rFonts w:cs="Arial"/>
        </w:rPr>
        <w:t xml:space="preserve"> </w:t>
      </w:r>
      <w:r w:rsidR="00B83D82">
        <w:rPr>
          <w:rFonts w:cs="Arial"/>
        </w:rPr>
        <w:t>који</w:t>
      </w:r>
      <w:r w:rsidRPr="00F10346">
        <w:rPr>
          <w:rFonts w:cs="Arial"/>
        </w:rPr>
        <w:t xml:space="preserve"> </w:t>
      </w:r>
      <w:r w:rsidR="00B83D82">
        <w:rPr>
          <w:rFonts w:cs="Arial"/>
        </w:rPr>
        <w:t>ће</w:t>
      </w:r>
      <w:r w:rsidRPr="00F10346">
        <w:rPr>
          <w:rFonts w:cs="Arial"/>
        </w:rPr>
        <w:t xml:space="preserve"> </w:t>
      </w:r>
      <w:r w:rsidR="00B83D82">
        <w:rPr>
          <w:rFonts w:cs="Arial"/>
        </w:rPr>
        <w:t>поверити</w:t>
      </w:r>
      <w:r w:rsidRPr="00F10346">
        <w:rPr>
          <w:rFonts w:cs="Arial"/>
        </w:rPr>
        <w:t xml:space="preserve"> </w:t>
      </w:r>
      <w:r w:rsidR="00B83D82">
        <w:rPr>
          <w:rFonts w:cs="Arial"/>
        </w:rPr>
        <w:t>подизвођа</w:t>
      </w:r>
      <w:r w:rsidRPr="00F10346">
        <w:rPr>
          <w:rFonts w:cs="Arial"/>
        </w:rPr>
        <w:t>ч</w:t>
      </w:r>
      <w:r w:rsidR="00B83D82">
        <w:rPr>
          <w:rFonts w:cs="Arial"/>
        </w:rPr>
        <w:t>у</w:t>
      </w:r>
      <w:r w:rsidRPr="00F10346">
        <w:rPr>
          <w:rFonts w:cs="Arial"/>
        </w:rPr>
        <w:t xml:space="preserve">, </w:t>
      </w:r>
      <w:r w:rsidR="00B83D82">
        <w:rPr>
          <w:rFonts w:cs="Arial"/>
        </w:rPr>
        <w:t>а</w:t>
      </w:r>
      <w:r w:rsidRPr="00F10346">
        <w:rPr>
          <w:rFonts w:cs="Arial"/>
        </w:rPr>
        <w:t xml:space="preserve"> </w:t>
      </w:r>
      <w:r w:rsidR="00B83D82">
        <w:rPr>
          <w:rFonts w:cs="Arial"/>
        </w:rPr>
        <w:t>који</w:t>
      </w:r>
      <w:r w:rsidRPr="00F10346">
        <w:rPr>
          <w:rFonts w:cs="Arial"/>
        </w:rPr>
        <w:t xml:space="preserve"> </w:t>
      </w:r>
      <w:r w:rsidR="00B83D82">
        <w:rPr>
          <w:rFonts w:cs="Arial"/>
        </w:rPr>
        <w:t>не</w:t>
      </w:r>
      <w:r w:rsidRPr="00F10346">
        <w:rPr>
          <w:rFonts w:cs="Arial"/>
        </w:rPr>
        <w:t xml:space="preserve"> </w:t>
      </w:r>
      <w:r w:rsidR="00B83D82">
        <w:rPr>
          <w:rFonts w:cs="Arial"/>
        </w:rPr>
        <w:t>може</w:t>
      </w:r>
      <w:r w:rsidRPr="00F10346">
        <w:rPr>
          <w:rFonts w:cs="Arial"/>
        </w:rPr>
        <w:t xml:space="preserve"> </w:t>
      </w:r>
      <w:r w:rsidR="00B83D82">
        <w:rPr>
          <w:rFonts w:cs="Arial"/>
        </w:rPr>
        <w:t>бити</w:t>
      </w:r>
      <w:r w:rsidRPr="00F10346">
        <w:rPr>
          <w:rFonts w:cs="Arial"/>
        </w:rPr>
        <w:t xml:space="preserve"> </w:t>
      </w:r>
      <w:r w:rsidR="00B83D82">
        <w:rPr>
          <w:rFonts w:cs="Arial"/>
        </w:rPr>
        <w:t>већи</w:t>
      </w:r>
      <w:r w:rsidRPr="00F10346">
        <w:rPr>
          <w:rFonts w:cs="Arial"/>
        </w:rPr>
        <w:t xml:space="preserve"> </w:t>
      </w:r>
      <w:r w:rsidR="00B83D82">
        <w:rPr>
          <w:rFonts w:cs="Arial"/>
        </w:rPr>
        <w:t>од</w:t>
      </w:r>
      <w:r w:rsidRPr="00F10346">
        <w:rPr>
          <w:rFonts w:cs="Arial"/>
        </w:rPr>
        <w:t xml:space="preserve"> 50% </w:t>
      </w:r>
      <w:r w:rsidR="00B83D82">
        <w:rPr>
          <w:rFonts w:cs="Arial"/>
        </w:rPr>
        <w:t>као</w:t>
      </w:r>
      <w:r w:rsidRPr="00F10346">
        <w:rPr>
          <w:rFonts w:cs="Arial"/>
        </w:rPr>
        <w:t xml:space="preserve"> </w:t>
      </w:r>
      <w:r w:rsidR="00B83D82">
        <w:rPr>
          <w:rFonts w:cs="Arial"/>
        </w:rPr>
        <w:t>и</w:t>
      </w:r>
      <w:r w:rsidRPr="00F10346">
        <w:rPr>
          <w:rFonts w:cs="Arial"/>
        </w:rPr>
        <w:t xml:space="preserve"> </w:t>
      </w:r>
      <w:r w:rsidR="00B83D82">
        <w:rPr>
          <w:rFonts w:cs="Arial"/>
        </w:rPr>
        <w:t>део</w:t>
      </w:r>
      <w:r w:rsidRPr="00F10346">
        <w:rPr>
          <w:rFonts w:cs="Arial"/>
        </w:rPr>
        <w:t xml:space="preserve"> </w:t>
      </w:r>
      <w:r w:rsidR="00B83D82">
        <w:rPr>
          <w:rFonts w:cs="Arial"/>
        </w:rPr>
        <w:t>предметне</w:t>
      </w:r>
      <w:r w:rsidRPr="00F10346">
        <w:rPr>
          <w:rFonts w:cs="Arial"/>
        </w:rPr>
        <w:t xml:space="preserve"> </w:t>
      </w:r>
      <w:r w:rsidR="00B83D82">
        <w:rPr>
          <w:rFonts w:cs="Arial"/>
        </w:rPr>
        <w:t>набавке</w:t>
      </w:r>
      <w:r w:rsidRPr="00F10346">
        <w:rPr>
          <w:rFonts w:cs="Arial"/>
        </w:rPr>
        <w:t xml:space="preserve"> </w:t>
      </w:r>
      <w:r w:rsidR="00B83D82">
        <w:rPr>
          <w:rFonts w:cs="Arial"/>
        </w:rPr>
        <w:t>који</w:t>
      </w:r>
      <w:r w:rsidRPr="00F10346">
        <w:rPr>
          <w:rFonts w:cs="Arial"/>
        </w:rPr>
        <w:t xml:space="preserve"> </w:t>
      </w:r>
      <w:r w:rsidR="00B83D82">
        <w:rPr>
          <w:rFonts w:cs="Arial"/>
        </w:rPr>
        <w:t>ће</w:t>
      </w:r>
      <w:r w:rsidRPr="00F10346">
        <w:rPr>
          <w:rFonts w:cs="Arial"/>
        </w:rPr>
        <w:t xml:space="preserve"> </w:t>
      </w:r>
      <w:r w:rsidR="00B83D82">
        <w:rPr>
          <w:rFonts w:cs="Arial"/>
        </w:rPr>
        <w:t>извр</w:t>
      </w:r>
      <w:r w:rsidRPr="00F10346">
        <w:rPr>
          <w:rFonts w:cs="Arial"/>
        </w:rPr>
        <w:t>ш</w:t>
      </w:r>
      <w:r w:rsidR="00B83D82">
        <w:rPr>
          <w:rFonts w:cs="Arial"/>
        </w:rPr>
        <w:t>ити</w:t>
      </w:r>
      <w:r w:rsidRPr="00F10346">
        <w:rPr>
          <w:rFonts w:cs="Arial"/>
        </w:rPr>
        <w:t xml:space="preserve"> </w:t>
      </w:r>
      <w:r w:rsidR="00B83D82">
        <w:rPr>
          <w:rFonts w:cs="Arial"/>
        </w:rPr>
        <w:t>преко</w:t>
      </w:r>
      <w:r w:rsidRPr="00F10346">
        <w:rPr>
          <w:rFonts w:cs="Arial"/>
        </w:rPr>
        <w:t xml:space="preserve"> </w:t>
      </w:r>
      <w:r w:rsidR="00B83D82">
        <w:rPr>
          <w:rFonts w:cs="Arial"/>
        </w:rPr>
        <w:t>подизвођа</w:t>
      </w:r>
      <w:r w:rsidRPr="00F10346">
        <w:rPr>
          <w:rFonts w:cs="Arial"/>
        </w:rPr>
        <w:t>ч</w:t>
      </w:r>
      <w:r w:rsidR="00B83D82">
        <w:rPr>
          <w:rFonts w:cs="Arial"/>
        </w:rPr>
        <w:t>а</w:t>
      </w:r>
      <w:r w:rsidRPr="00F10346">
        <w:rPr>
          <w:rFonts w:cs="Arial"/>
        </w:rPr>
        <w:t>.</w:t>
      </w:r>
    </w:p>
    <w:p w:rsidR="00EE070C" w:rsidRPr="00F10346" w:rsidRDefault="00B83D82" w:rsidP="00EE070C">
      <w:pPr>
        <w:pStyle w:val="KDParagraf"/>
        <w:spacing w:before="0"/>
        <w:rPr>
          <w:rFonts w:cs="Arial"/>
        </w:rPr>
      </w:pPr>
      <w:r>
        <w:rPr>
          <w:rFonts w:cs="Arial"/>
        </w:rPr>
        <w:t>Понуђа</w:t>
      </w:r>
      <w:r w:rsidR="00EE070C" w:rsidRPr="00F10346">
        <w:rPr>
          <w:rFonts w:cs="Arial"/>
        </w:rPr>
        <w:t xml:space="preserve">ч </w:t>
      </w:r>
      <w:r>
        <w:rPr>
          <w:rFonts w:cs="Arial"/>
        </w:rPr>
        <w:t>у</w:t>
      </w:r>
      <w:r w:rsidR="00EE070C" w:rsidRPr="00F10346">
        <w:rPr>
          <w:rFonts w:cs="Arial"/>
        </w:rPr>
        <w:t xml:space="preserve"> </w:t>
      </w:r>
      <w:r>
        <w:rPr>
          <w:rFonts w:cs="Arial"/>
        </w:rPr>
        <w:t>потпуности</w:t>
      </w:r>
      <w:r w:rsidR="00EE070C" w:rsidRPr="00F10346">
        <w:rPr>
          <w:rFonts w:cs="Arial"/>
        </w:rPr>
        <w:t xml:space="preserve"> </w:t>
      </w:r>
      <w:r>
        <w:rPr>
          <w:rFonts w:cs="Arial"/>
        </w:rPr>
        <w:t>одговара</w:t>
      </w:r>
      <w:r w:rsidR="00EE070C" w:rsidRPr="00F10346">
        <w:rPr>
          <w:rFonts w:cs="Arial"/>
        </w:rPr>
        <w:t xml:space="preserve"> </w:t>
      </w:r>
      <w:r>
        <w:rPr>
          <w:rFonts w:cs="Arial"/>
        </w:rPr>
        <w:t>нару</w:t>
      </w:r>
      <w:r w:rsidR="00EE070C" w:rsidRPr="00F10346">
        <w:rPr>
          <w:rFonts w:cs="Arial"/>
        </w:rPr>
        <w:t>ч</w:t>
      </w:r>
      <w:r>
        <w:rPr>
          <w:rFonts w:cs="Arial"/>
        </w:rPr>
        <w:t>ио</w:t>
      </w:r>
      <w:r w:rsidR="00EE070C" w:rsidRPr="00F10346">
        <w:rPr>
          <w:rFonts w:cs="Arial"/>
        </w:rPr>
        <w:t>ц</w:t>
      </w:r>
      <w:r>
        <w:rPr>
          <w:rFonts w:cs="Arial"/>
        </w:rPr>
        <w:t>у</w:t>
      </w:r>
      <w:r w:rsidR="00EE070C" w:rsidRPr="00F10346">
        <w:rPr>
          <w:rFonts w:cs="Arial"/>
        </w:rPr>
        <w:t xml:space="preserve"> </w:t>
      </w:r>
      <w:r>
        <w:rPr>
          <w:rFonts w:cs="Arial"/>
        </w:rPr>
        <w:t>за</w:t>
      </w:r>
      <w:r w:rsidR="00EE070C" w:rsidRPr="00F10346">
        <w:rPr>
          <w:rFonts w:cs="Arial"/>
        </w:rPr>
        <w:t xml:space="preserve"> </w:t>
      </w:r>
      <w:r>
        <w:rPr>
          <w:rFonts w:cs="Arial"/>
        </w:rPr>
        <w:t>извр</w:t>
      </w:r>
      <w:r w:rsidR="00EE070C" w:rsidRPr="00F10346">
        <w:rPr>
          <w:rFonts w:cs="Arial"/>
        </w:rPr>
        <w:t>ш</w:t>
      </w:r>
      <w:r>
        <w:rPr>
          <w:rFonts w:cs="Arial"/>
        </w:rPr>
        <w:t>ење</w:t>
      </w:r>
      <w:r w:rsidR="00EE070C" w:rsidRPr="00F10346">
        <w:rPr>
          <w:rFonts w:cs="Arial"/>
        </w:rPr>
        <w:t xml:space="preserve"> </w:t>
      </w:r>
      <w:r>
        <w:rPr>
          <w:rFonts w:cs="Arial"/>
        </w:rPr>
        <w:t>уговорене</w:t>
      </w:r>
      <w:r w:rsidR="00EE070C" w:rsidRPr="00F10346">
        <w:rPr>
          <w:rFonts w:cs="Arial"/>
        </w:rPr>
        <w:t xml:space="preserve"> </w:t>
      </w:r>
      <w:r>
        <w:rPr>
          <w:rFonts w:cs="Arial"/>
        </w:rPr>
        <w:t>набавке</w:t>
      </w:r>
      <w:r w:rsidR="00EE070C" w:rsidRPr="00F10346">
        <w:rPr>
          <w:rFonts w:cs="Arial"/>
        </w:rPr>
        <w:t xml:space="preserve">, </w:t>
      </w:r>
      <w:r>
        <w:rPr>
          <w:rFonts w:cs="Arial"/>
        </w:rPr>
        <w:t>без</w:t>
      </w:r>
      <w:r w:rsidR="00EE070C" w:rsidRPr="00F10346">
        <w:rPr>
          <w:rFonts w:cs="Arial"/>
        </w:rPr>
        <w:t xml:space="preserve"> </w:t>
      </w:r>
      <w:r>
        <w:rPr>
          <w:rFonts w:cs="Arial"/>
        </w:rPr>
        <w:t>обзира</w:t>
      </w:r>
      <w:r w:rsidR="00EE070C" w:rsidRPr="00F10346">
        <w:rPr>
          <w:rFonts w:cs="Arial"/>
        </w:rPr>
        <w:t xml:space="preserve"> </w:t>
      </w:r>
      <w:r>
        <w:rPr>
          <w:rFonts w:cs="Arial"/>
        </w:rPr>
        <w:t>на</w:t>
      </w:r>
      <w:r w:rsidR="00EE070C" w:rsidRPr="00F10346">
        <w:rPr>
          <w:rFonts w:cs="Arial"/>
        </w:rPr>
        <w:t xml:space="preserve"> </w:t>
      </w:r>
      <w:r>
        <w:rPr>
          <w:rFonts w:cs="Arial"/>
        </w:rPr>
        <w:t>број</w:t>
      </w:r>
      <w:r w:rsidR="00EE070C" w:rsidRPr="00F10346">
        <w:rPr>
          <w:rFonts w:cs="Arial"/>
        </w:rPr>
        <w:t xml:space="preserve"> </w:t>
      </w:r>
      <w:r>
        <w:rPr>
          <w:rFonts w:cs="Arial"/>
        </w:rPr>
        <w:t>подизвођа</w:t>
      </w:r>
      <w:r w:rsidR="00EE070C" w:rsidRPr="00F10346">
        <w:rPr>
          <w:rFonts w:cs="Arial"/>
        </w:rPr>
        <w:t>ч</w:t>
      </w:r>
      <w:r>
        <w:rPr>
          <w:rFonts w:cs="Arial"/>
        </w:rPr>
        <w:t>а</w:t>
      </w:r>
      <w:r w:rsidR="00EE070C" w:rsidRPr="00F10346">
        <w:rPr>
          <w:rFonts w:cs="Arial"/>
        </w:rPr>
        <w:t xml:space="preserve"> </w:t>
      </w:r>
      <w:r>
        <w:rPr>
          <w:rFonts w:cs="Arial"/>
        </w:rPr>
        <w:t>и</w:t>
      </w:r>
      <w:r w:rsidR="00EE070C" w:rsidRPr="00F10346">
        <w:rPr>
          <w:rFonts w:cs="Arial"/>
        </w:rPr>
        <w:t xml:space="preserve"> </w:t>
      </w:r>
      <w:r>
        <w:rPr>
          <w:rFonts w:cs="Arial"/>
        </w:rPr>
        <w:t>обавезан</w:t>
      </w:r>
      <w:r w:rsidR="00EE070C" w:rsidRPr="00F10346">
        <w:rPr>
          <w:rFonts w:cs="Arial"/>
        </w:rPr>
        <w:t xml:space="preserve"> </w:t>
      </w:r>
      <w:r>
        <w:rPr>
          <w:rFonts w:cs="Arial"/>
        </w:rPr>
        <w:t>је</w:t>
      </w:r>
      <w:r w:rsidR="00EE070C" w:rsidRPr="00F10346">
        <w:rPr>
          <w:rFonts w:cs="Arial"/>
        </w:rPr>
        <w:t xml:space="preserve"> </w:t>
      </w:r>
      <w:r>
        <w:rPr>
          <w:rFonts w:cs="Arial"/>
        </w:rPr>
        <w:t>да</w:t>
      </w:r>
      <w:r w:rsidR="00EE070C" w:rsidRPr="00F10346">
        <w:rPr>
          <w:rFonts w:cs="Arial"/>
        </w:rPr>
        <w:t xml:space="preserve"> </w:t>
      </w:r>
      <w:r>
        <w:rPr>
          <w:rFonts w:cs="Arial"/>
        </w:rPr>
        <w:t>нару</w:t>
      </w:r>
      <w:r w:rsidR="00EE070C" w:rsidRPr="00F10346">
        <w:rPr>
          <w:rFonts w:cs="Arial"/>
        </w:rPr>
        <w:t>ч</w:t>
      </w:r>
      <w:r>
        <w:rPr>
          <w:rFonts w:cs="Arial"/>
        </w:rPr>
        <w:t>ио</w:t>
      </w:r>
      <w:r w:rsidR="00EE070C" w:rsidRPr="00F10346">
        <w:rPr>
          <w:rFonts w:cs="Arial"/>
        </w:rPr>
        <w:t>ц</w:t>
      </w:r>
      <w:r>
        <w:rPr>
          <w:rFonts w:cs="Arial"/>
        </w:rPr>
        <w:t>у</w:t>
      </w:r>
      <w:r w:rsidR="00EE070C" w:rsidRPr="00F10346">
        <w:rPr>
          <w:rFonts w:cs="Arial"/>
        </w:rPr>
        <w:t xml:space="preserve">, </w:t>
      </w:r>
      <w:r>
        <w:rPr>
          <w:rFonts w:cs="Arial"/>
        </w:rPr>
        <w:t>на</w:t>
      </w:r>
      <w:r w:rsidR="00EE070C" w:rsidRPr="00F10346">
        <w:rPr>
          <w:rFonts w:cs="Arial"/>
        </w:rPr>
        <w:t xml:space="preserve"> </w:t>
      </w:r>
      <w:r>
        <w:rPr>
          <w:rFonts w:cs="Arial"/>
        </w:rPr>
        <w:t>његов</w:t>
      </w:r>
      <w:r w:rsidR="00EE070C" w:rsidRPr="00F10346">
        <w:rPr>
          <w:rFonts w:cs="Arial"/>
        </w:rPr>
        <w:t xml:space="preserve"> </w:t>
      </w:r>
      <w:r>
        <w:rPr>
          <w:rFonts w:cs="Arial"/>
        </w:rPr>
        <w:t>за</w:t>
      </w:r>
      <w:r w:rsidR="00EE070C" w:rsidRPr="00F10346">
        <w:rPr>
          <w:rFonts w:cs="Arial"/>
        </w:rPr>
        <w:t>х</w:t>
      </w:r>
      <w:r>
        <w:rPr>
          <w:rFonts w:cs="Arial"/>
        </w:rPr>
        <w:t>тев</w:t>
      </w:r>
      <w:r w:rsidR="00EE070C" w:rsidRPr="00F10346">
        <w:rPr>
          <w:rFonts w:cs="Arial"/>
        </w:rPr>
        <w:t xml:space="preserve">, </w:t>
      </w:r>
      <w:r>
        <w:rPr>
          <w:rFonts w:cs="Arial"/>
        </w:rPr>
        <w:t>омогући</w:t>
      </w:r>
      <w:r w:rsidR="00EE070C" w:rsidRPr="00F10346">
        <w:rPr>
          <w:rFonts w:cs="Arial"/>
        </w:rPr>
        <w:t xml:space="preserve"> </w:t>
      </w:r>
      <w:r>
        <w:rPr>
          <w:rFonts w:cs="Arial"/>
        </w:rPr>
        <w:t>приступ</w:t>
      </w:r>
      <w:r w:rsidR="00EE070C" w:rsidRPr="00F10346">
        <w:rPr>
          <w:rFonts w:cs="Arial"/>
        </w:rPr>
        <w:t xml:space="preserve"> </w:t>
      </w:r>
      <w:r>
        <w:rPr>
          <w:rFonts w:cs="Arial"/>
        </w:rPr>
        <w:t>код</w:t>
      </w:r>
      <w:r w:rsidR="00EE070C" w:rsidRPr="00F10346">
        <w:rPr>
          <w:rFonts w:cs="Arial"/>
        </w:rPr>
        <w:t xml:space="preserve"> </w:t>
      </w:r>
      <w:r>
        <w:rPr>
          <w:rFonts w:cs="Arial"/>
        </w:rPr>
        <w:t>подизвођа</w:t>
      </w:r>
      <w:r w:rsidR="00EE070C" w:rsidRPr="00F10346">
        <w:rPr>
          <w:rFonts w:cs="Arial"/>
        </w:rPr>
        <w:t>ч</w:t>
      </w:r>
      <w:r>
        <w:rPr>
          <w:rFonts w:cs="Arial"/>
        </w:rPr>
        <w:t>а</w:t>
      </w:r>
      <w:r w:rsidR="00EE070C" w:rsidRPr="00F10346">
        <w:rPr>
          <w:rFonts w:cs="Arial"/>
        </w:rPr>
        <w:t xml:space="preserve"> </w:t>
      </w:r>
      <w:r>
        <w:rPr>
          <w:rFonts w:cs="Arial"/>
        </w:rPr>
        <w:t>ради</w:t>
      </w:r>
      <w:r w:rsidR="00EE070C" w:rsidRPr="00F10346">
        <w:rPr>
          <w:rFonts w:cs="Arial"/>
        </w:rPr>
        <w:t xml:space="preserve"> </w:t>
      </w:r>
      <w:r>
        <w:rPr>
          <w:rFonts w:cs="Arial"/>
        </w:rPr>
        <w:t>утврђивања</w:t>
      </w:r>
      <w:r w:rsidR="00EE070C" w:rsidRPr="00F10346">
        <w:rPr>
          <w:rFonts w:cs="Arial"/>
        </w:rPr>
        <w:t xml:space="preserve"> </w:t>
      </w:r>
      <w:r>
        <w:rPr>
          <w:rFonts w:cs="Arial"/>
        </w:rPr>
        <w:t>испуњености</w:t>
      </w:r>
      <w:r w:rsidR="00EE070C" w:rsidRPr="00F10346">
        <w:rPr>
          <w:rFonts w:cs="Arial"/>
        </w:rPr>
        <w:t xml:space="preserve"> </w:t>
      </w:r>
      <w:r>
        <w:rPr>
          <w:rFonts w:cs="Arial"/>
        </w:rPr>
        <w:t>услова</w:t>
      </w:r>
      <w:r w:rsidR="00EE070C" w:rsidRPr="00F10346">
        <w:rPr>
          <w:rFonts w:cs="Arial"/>
        </w:rPr>
        <w:t>.</w:t>
      </w:r>
    </w:p>
    <w:p w:rsidR="00B93F81" w:rsidRPr="008928D5" w:rsidRDefault="00771A69" w:rsidP="00771A69">
      <w:pPr>
        <w:pStyle w:val="KDParagraf"/>
        <w:spacing w:before="0"/>
        <w:rPr>
          <w:rFonts w:cs="Arial"/>
          <w:lang w:val="sr-Cyrl-RS"/>
        </w:rPr>
      </w:pPr>
      <w:r w:rsidRPr="00F10346">
        <w:rPr>
          <w:rFonts w:cs="Arial"/>
        </w:rPr>
        <w:lastRenderedPageBreak/>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 xml:space="preserve">наведених у одељку Услови за учешће из члана 75. и 76. </w:t>
      </w:r>
      <w:r w:rsidR="008928D5" w:rsidRPr="00E47C2E">
        <w:rPr>
          <w:rFonts w:cs="Arial"/>
        </w:rPr>
        <w:t>Закона и Упутство како се доказује испуњеност тих услова,</w:t>
      </w:r>
      <w:r w:rsidR="008928D5" w:rsidRPr="00E47C2E">
        <w:rPr>
          <w:rFonts w:cs="Arial"/>
          <w:color w:val="00B0F0"/>
        </w:rPr>
        <w:t xml:space="preserve"> </w:t>
      </w:r>
      <w:r w:rsidR="008928D5" w:rsidRPr="002B4977">
        <w:rPr>
          <w:rFonts w:cs="Arial"/>
        </w:rPr>
        <w:t>што доказује достављањем Изјаве. Доказ из члана 75.став 1.тачка 5) доставља се за део набавке који ће се вршити преко подизвођача</w:t>
      </w:r>
    </w:p>
    <w:p w:rsidR="00771A69" w:rsidRPr="00F10346" w:rsidRDefault="00771A69" w:rsidP="00771A69">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6849A0" w:rsidP="008D2B23">
      <w:pPr>
        <w:pStyle w:val="KDParagraf"/>
        <w:spacing w:before="0"/>
        <w:rPr>
          <w:rFonts w:cs="Arial"/>
        </w:rPr>
      </w:pPr>
      <w:r w:rsidRPr="00F10346">
        <w:rPr>
          <w:rFonts w:cs="Arial"/>
        </w:rPr>
        <w:t xml:space="preserve"> </w:t>
      </w:r>
      <w:r w:rsidR="00B83D82">
        <w:rPr>
          <w:rFonts w:cs="Arial"/>
        </w:rPr>
        <w:t>Све</w:t>
      </w:r>
      <w:r w:rsidR="008D2B23" w:rsidRPr="00F10346">
        <w:rPr>
          <w:rFonts w:cs="Arial"/>
        </w:rPr>
        <w:t xml:space="preserve"> </w:t>
      </w:r>
      <w:r w:rsidR="00B83D82">
        <w:rPr>
          <w:rFonts w:cs="Arial"/>
        </w:rPr>
        <w:t>обрас</w:t>
      </w:r>
      <w:r w:rsidR="008D2B23" w:rsidRPr="00F10346">
        <w:rPr>
          <w:rFonts w:cs="Arial"/>
        </w:rPr>
        <w:t>ц</w:t>
      </w:r>
      <w:r w:rsidR="00B83D82">
        <w:rPr>
          <w:rFonts w:cs="Arial"/>
        </w:rPr>
        <w:t>е</w:t>
      </w:r>
      <w:r w:rsidR="008D2B23" w:rsidRPr="00F10346">
        <w:rPr>
          <w:rFonts w:cs="Arial"/>
        </w:rPr>
        <w:t xml:space="preserve"> </w:t>
      </w:r>
      <w:r w:rsidR="00B83D82">
        <w:rPr>
          <w:rFonts w:cs="Arial"/>
        </w:rPr>
        <w:t>у</w:t>
      </w:r>
      <w:r w:rsidR="008D2B23" w:rsidRPr="00F10346">
        <w:rPr>
          <w:rFonts w:cs="Arial"/>
        </w:rPr>
        <w:t xml:space="preserve"> </w:t>
      </w:r>
      <w:r w:rsidR="00B83D82">
        <w:rPr>
          <w:rFonts w:cs="Arial"/>
        </w:rPr>
        <w:t>понуди</w:t>
      </w:r>
      <w:r w:rsidR="008D2B23" w:rsidRPr="00F10346">
        <w:rPr>
          <w:rFonts w:cs="Arial"/>
        </w:rPr>
        <w:t xml:space="preserve"> </w:t>
      </w:r>
      <w:r w:rsidR="00B83D82">
        <w:rPr>
          <w:rFonts w:cs="Arial"/>
        </w:rPr>
        <w:t>потписује</w:t>
      </w:r>
      <w:r w:rsidR="008D2B23" w:rsidRPr="00F10346">
        <w:rPr>
          <w:rFonts w:cs="Arial"/>
        </w:rPr>
        <w:t xml:space="preserve"> </w:t>
      </w:r>
      <w:r w:rsidR="00B83D82">
        <w:rPr>
          <w:rFonts w:cs="Arial"/>
        </w:rPr>
        <w:t>и</w:t>
      </w:r>
      <w:r w:rsidR="008D2B23" w:rsidRPr="00F10346">
        <w:rPr>
          <w:rFonts w:cs="Arial"/>
        </w:rPr>
        <w:t xml:space="preserve"> </w:t>
      </w:r>
      <w:r w:rsidR="00B83D82">
        <w:rPr>
          <w:rFonts w:cs="Arial"/>
        </w:rPr>
        <w:t>оверава</w:t>
      </w:r>
      <w:r w:rsidR="008D2B23" w:rsidRPr="00F10346">
        <w:rPr>
          <w:rFonts w:cs="Arial"/>
        </w:rPr>
        <w:t xml:space="preserve"> </w:t>
      </w:r>
      <w:r w:rsidR="00B83D82">
        <w:rPr>
          <w:rFonts w:cs="Arial"/>
        </w:rPr>
        <w:t>понуђа</w:t>
      </w:r>
      <w:r w:rsidR="008D2B23" w:rsidRPr="00F10346">
        <w:rPr>
          <w:rFonts w:cs="Arial"/>
        </w:rPr>
        <w:t xml:space="preserve">ч, </w:t>
      </w:r>
      <w:r w:rsidR="00B83D82">
        <w:rPr>
          <w:rFonts w:cs="Arial"/>
        </w:rPr>
        <w:t>изузев</w:t>
      </w:r>
      <w:r w:rsidR="008D2B23" w:rsidRPr="00F10346">
        <w:rPr>
          <w:rFonts w:cs="Arial"/>
        </w:rPr>
        <w:t xml:space="preserve"> </w:t>
      </w:r>
      <w:r w:rsidR="00B83D82">
        <w:rPr>
          <w:rFonts w:cs="Arial"/>
        </w:rPr>
        <w:t>образа</w:t>
      </w:r>
      <w:r w:rsidR="00EE070C" w:rsidRPr="00F10346">
        <w:rPr>
          <w:rFonts w:cs="Arial"/>
        </w:rPr>
        <w:t>ц</w:t>
      </w:r>
      <w:r w:rsidR="00B83D82">
        <w:rPr>
          <w:rFonts w:cs="Arial"/>
        </w:rPr>
        <w:t>а</w:t>
      </w:r>
      <w:r w:rsidR="00EE070C" w:rsidRPr="00F10346">
        <w:rPr>
          <w:rFonts w:cs="Arial"/>
        </w:rPr>
        <w:t xml:space="preserve"> </w:t>
      </w:r>
      <w:r w:rsidR="00B83D82">
        <w:rPr>
          <w:rFonts w:cs="Arial"/>
        </w:rPr>
        <w:t>под</w:t>
      </w:r>
      <w:r w:rsidR="00EE070C" w:rsidRPr="00F10346">
        <w:rPr>
          <w:rFonts w:cs="Arial"/>
        </w:rPr>
        <w:t xml:space="preserve"> </w:t>
      </w:r>
      <w:r w:rsidR="00B83D82">
        <w:rPr>
          <w:rFonts w:cs="Arial"/>
        </w:rPr>
        <w:t>пуном</w:t>
      </w:r>
      <w:r w:rsidR="00EE070C" w:rsidRPr="00F10346">
        <w:rPr>
          <w:rFonts w:cs="Arial"/>
        </w:rPr>
        <w:t xml:space="preserve"> </w:t>
      </w:r>
      <w:r w:rsidR="00B83D82">
        <w:rPr>
          <w:rFonts w:cs="Arial"/>
        </w:rPr>
        <w:t>материјалном</w:t>
      </w:r>
      <w:r w:rsidR="00EE070C" w:rsidRPr="00F10346">
        <w:rPr>
          <w:rFonts w:cs="Arial"/>
        </w:rPr>
        <w:t xml:space="preserve"> </w:t>
      </w:r>
      <w:r w:rsidR="00B83D82">
        <w:rPr>
          <w:rFonts w:cs="Arial"/>
        </w:rPr>
        <w:t>и</w:t>
      </w:r>
      <w:r w:rsidR="00EE070C" w:rsidRPr="00F10346">
        <w:rPr>
          <w:rFonts w:cs="Arial"/>
        </w:rPr>
        <w:t xml:space="preserve"> </w:t>
      </w:r>
      <w:r w:rsidR="00B83D82">
        <w:rPr>
          <w:rFonts w:cs="Arial"/>
        </w:rPr>
        <w:t>криви</w:t>
      </w:r>
      <w:r w:rsidR="00EE070C" w:rsidRPr="00F10346">
        <w:rPr>
          <w:rFonts w:cs="Arial"/>
        </w:rPr>
        <w:t>ч</w:t>
      </w:r>
      <w:r w:rsidR="00B83D82">
        <w:rPr>
          <w:rFonts w:cs="Arial"/>
        </w:rPr>
        <w:t>ном</w:t>
      </w:r>
      <w:r w:rsidR="00EE070C" w:rsidRPr="00F10346">
        <w:rPr>
          <w:rFonts w:cs="Arial"/>
        </w:rPr>
        <w:t xml:space="preserve"> </w:t>
      </w:r>
      <w:r w:rsidR="00B83D82">
        <w:rPr>
          <w:rFonts w:cs="Arial"/>
        </w:rPr>
        <w:t>одговорно</w:t>
      </w:r>
      <w:r w:rsidR="00EE070C" w:rsidRPr="00F10346">
        <w:rPr>
          <w:rFonts w:cs="Arial"/>
        </w:rPr>
        <w:t>ш</w:t>
      </w:r>
      <w:r w:rsidR="00B83D82">
        <w:rPr>
          <w:rFonts w:cs="Arial"/>
        </w:rPr>
        <w:t>ћу</w:t>
      </w:r>
      <w:r w:rsidR="00EE070C" w:rsidRPr="00F10346">
        <w:rPr>
          <w:rFonts w:cs="Arial"/>
        </w:rPr>
        <w:t>,</w:t>
      </w:r>
      <w:r w:rsidR="00B83D82">
        <w:rPr>
          <w:rFonts w:cs="Arial"/>
        </w:rPr>
        <w:t>које</w:t>
      </w:r>
      <w:r w:rsidR="008D2B23" w:rsidRPr="00F10346">
        <w:rPr>
          <w:rFonts w:cs="Arial"/>
        </w:rPr>
        <w:t xml:space="preserve"> </w:t>
      </w:r>
      <w:r w:rsidR="00B83D82">
        <w:rPr>
          <w:rFonts w:cs="Arial"/>
        </w:rPr>
        <w:t>попуњава</w:t>
      </w:r>
      <w:r w:rsidR="008D2B23" w:rsidRPr="00F10346">
        <w:rPr>
          <w:rFonts w:cs="Arial"/>
        </w:rPr>
        <w:t xml:space="preserve">, </w:t>
      </w:r>
      <w:r w:rsidR="00B83D82">
        <w:rPr>
          <w:rFonts w:cs="Arial"/>
        </w:rPr>
        <w:t>потписује</w:t>
      </w:r>
      <w:r w:rsidR="008D2B23" w:rsidRPr="00F10346">
        <w:rPr>
          <w:rFonts w:cs="Arial"/>
        </w:rPr>
        <w:t xml:space="preserve"> </w:t>
      </w:r>
      <w:r w:rsidR="00B83D82">
        <w:rPr>
          <w:rFonts w:cs="Arial"/>
        </w:rPr>
        <w:t>и</w:t>
      </w:r>
      <w:r w:rsidR="008D2B23" w:rsidRPr="00F10346">
        <w:rPr>
          <w:rFonts w:cs="Arial"/>
        </w:rPr>
        <w:t xml:space="preserve"> </w:t>
      </w:r>
      <w:r w:rsidR="00B83D82">
        <w:rPr>
          <w:rFonts w:cs="Arial"/>
        </w:rPr>
        <w:t>оверава</w:t>
      </w:r>
      <w:r w:rsidR="008D2B23" w:rsidRPr="00F10346">
        <w:rPr>
          <w:rFonts w:cs="Arial"/>
        </w:rPr>
        <w:t xml:space="preserve"> </w:t>
      </w:r>
      <w:r w:rsidR="00B83D82">
        <w:rPr>
          <w:rFonts w:cs="Arial"/>
        </w:rPr>
        <w:t>сваки</w:t>
      </w:r>
      <w:r w:rsidR="008D2B23" w:rsidRPr="00F10346">
        <w:rPr>
          <w:rFonts w:cs="Arial"/>
        </w:rPr>
        <w:t xml:space="preserve"> </w:t>
      </w:r>
      <w:r w:rsidR="00B83D82">
        <w:rPr>
          <w:rFonts w:cs="Arial"/>
        </w:rPr>
        <w:t>подизвођа</w:t>
      </w:r>
      <w:r w:rsidR="008D2B23" w:rsidRPr="00F10346">
        <w:rPr>
          <w:rFonts w:cs="Arial"/>
        </w:rPr>
        <w:t xml:space="preserve">ч </w:t>
      </w:r>
      <w:r w:rsidR="00B83D82">
        <w:rPr>
          <w:rFonts w:cs="Arial"/>
        </w:rPr>
        <w:t>у</w:t>
      </w:r>
      <w:r w:rsidR="008D2B23" w:rsidRPr="00F10346">
        <w:rPr>
          <w:rFonts w:cs="Arial"/>
        </w:rPr>
        <w:t xml:space="preserve"> </w:t>
      </w:r>
      <w:r w:rsidR="00B83D82">
        <w:rPr>
          <w:rFonts w:cs="Arial"/>
        </w:rPr>
        <w:t>своје</w:t>
      </w:r>
      <w:r w:rsidR="008D2B23" w:rsidRPr="00F10346">
        <w:rPr>
          <w:rFonts w:cs="Arial"/>
        </w:rPr>
        <w:t xml:space="preserve"> </w:t>
      </w:r>
      <w:r w:rsidR="00B83D82">
        <w:rPr>
          <w:rFonts w:cs="Arial"/>
        </w:rPr>
        <w:t>име</w:t>
      </w:r>
      <w:r w:rsidR="008D2B23" w:rsidRPr="00F10346">
        <w:rPr>
          <w:rFonts w:cs="Arial"/>
        </w:rPr>
        <w:t>.</w:t>
      </w:r>
    </w:p>
    <w:p w:rsidR="008D2B23" w:rsidRPr="00F10346" w:rsidRDefault="00B83D82" w:rsidP="008D2B23">
      <w:pPr>
        <w:pStyle w:val="KDParagraf"/>
        <w:spacing w:before="0"/>
        <w:rPr>
          <w:rFonts w:cs="Arial"/>
        </w:rPr>
      </w:pPr>
      <w:r>
        <w:rPr>
          <w:rFonts w:cs="Arial"/>
        </w:rPr>
        <w:t>Понуђа</w:t>
      </w:r>
      <w:r w:rsidR="008D2B23" w:rsidRPr="00F10346">
        <w:rPr>
          <w:rFonts w:cs="Arial"/>
        </w:rPr>
        <w:t xml:space="preserve">ч </w:t>
      </w:r>
      <w:r>
        <w:rPr>
          <w:rFonts w:cs="Arial"/>
        </w:rPr>
        <w:t>не</w:t>
      </w:r>
      <w:r w:rsidR="008D2B23" w:rsidRPr="00F10346">
        <w:rPr>
          <w:rFonts w:cs="Arial"/>
        </w:rPr>
        <w:t xml:space="preserve"> </w:t>
      </w:r>
      <w:r>
        <w:rPr>
          <w:rFonts w:cs="Arial"/>
        </w:rPr>
        <w:t>може</w:t>
      </w:r>
      <w:r w:rsidR="008D2B23" w:rsidRPr="00F10346">
        <w:rPr>
          <w:rFonts w:cs="Arial"/>
        </w:rPr>
        <w:t xml:space="preserve"> </w:t>
      </w:r>
      <w:r>
        <w:rPr>
          <w:rFonts w:cs="Arial"/>
        </w:rPr>
        <w:t>ангажовати</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а</w:t>
      </w:r>
      <w:r w:rsidR="008D2B23" w:rsidRPr="00F10346">
        <w:rPr>
          <w:rFonts w:cs="Arial"/>
        </w:rPr>
        <w:t xml:space="preserve"> </w:t>
      </w:r>
      <w:r>
        <w:rPr>
          <w:rFonts w:cs="Arial"/>
        </w:rPr>
        <w:t>ли</w:t>
      </w:r>
      <w:r w:rsidR="008D2B23" w:rsidRPr="00F10346">
        <w:rPr>
          <w:rFonts w:cs="Arial"/>
        </w:rPr>
        <w:t>ц</w:t>
      </w:r>
      <w:r>
        <w:rPr>
          <w:rFonts w:cs="Arial"/>
        </w:rPr>
        <w:t>е</w:t>
      </w:r>
      <w:r w:rsidR="008D2B23" w:rsidRPr="00F10346">
        <w:rPr>
          <w:rFonts w:cs="Arial"/>
        </w:rPr>
        <w:t xml:space="preserve"> </w:t>
      </w:r>
      <w:r>
        <w:rPr>
          <w:rFonts w:cs="Arial"/>
        </w:rPr>
        <w:t>које</w:t>
      </w:r>
      <w:r w:rsidR="008D2B23" w:rsidRPr="00F10346">
        <w:rPr>
          <w:rFonts w:cs="Arial"/>
        </w:rPr>
        <w:t xml:space="preserve"> </w:t>
      </w:r>
      <w:r>
        <w:rPr>
          <w:rFonts w:cs="Arial"/>
        </w:rPr>
        <w:t>није</w:t>
      </w:r>
      <w:r w:rsidR="008D2B23" w:rsidRPr="00F10346">
        <w:rPr>
          <w:rFonts w:cs="Arial"/>
        </w:rPr>
        <w:t xml:space="preserve"> </w:t>
      </w:r>
      <w:r>
        <w:rPr>
          <w:rFonts w:cs="Arial"/>
        </w:rPr>
        <w:t>навео</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у</w:t>
      </w:r>
      <w:r w:rsidR="008D2B23" w:rsidRPr="00F10346">
        <w:rPr>
          <w:rFonts w:cs="Arial"/>
        </w:rPr>
        <w:t xml:space="preserve"> </w:t>
      </w:r>
      <w:r>
        <w:rPr>
          <w:rFonts w:cs="Arial"/>
        </w:rPr>
        <w:t>супротном</w:t>
      </w:r>
      <w:r w:rsidR="008D2B23" w:rsidRPr="00F10346">
        <w:rPr>
          <w:rFonts w:cs="Arial"/>
        </w:rPr>
        <w:t xml:space="preserve"> </w:t>
      </w:r>
      <w:r>
        <w:rPr>
          <w:rFonts w:cs="Arial"/>
        </w:rPr>
        <w:t>нару</w:t>
      </w:r>
      <w:r w:rsidR="008D2B23" w:rsidRPr="00F10346">
        <w:rPr>
          <w:rFonts w:cs="Arial"/>
        </w:rPr>
        <w:t>ч</w:t>
      </w:r>
      <w:r>
        <w:rPr>
          <w:rFonts w:cs="Arial"/>
        </w:rPr>
        <w:t>ила</w:t>
      </w:r>
      <w:r w:rsidR="008D2B23" w:rsidRPr="00F10346">
        <w:rPr>
          <w:rFonts w:cs="Arial"/>
        </w:rPr>
        <w:t xml:space="preserve">ц </w:t>
      </w:r>
      <w:r>
        <w:rPr>
          <w:rFonts w:cs="Arial"/>
        </w:rPr>
        <w:t>ће</w:t>
      </w:r>
      <w:r w:rsidR="008D2B23" w:rsidRPr="00F10346">
        <w:rPr>
          <w:rFonts w:cs="Arial"/>
        </w:rPr>
        <w:t xml:space="preserve"> </w:t>
      </w:r>
      <w:r>
        <w:rPr>
          <w:rFonts w:cs="Arial"/>
        </w:rPr>
        <w:t>раскинути</w:t>
      </w:r>
      <w:r w:rsidR="008D2B23" w:rsidRPr="00F10346">
        <w:rPr>
          <w:rFonts w:cs="Arial"/>
        </w:rPr>
        <w:t xml:space="preserve"> </w:t>
      </w:r>
      <w:r>
        <w:rPr>
          <w:rFonts w:cs="Arial"/>
        </w:rPr>
        <w:t>уговор</w:t>
      </w:r>
      <w:r w:rsidR="008D2B23" w:rsidRPr="00F10346">
        <w:rPr>
          <w:rFonts w:cs="Arial"/>
        </w:rPr>
        <w:t xml:space="preserve">, </w:t>
      </w:r>
      <w:r>
        <w:rPr>
          <w:rFonts w:cs="Arial"/>
        </w:rPr>
        <w:t>осим</w:t>
      </w:r>
      <w:r w:rsidR="008D2B23" w:rsidRPr="00F10346">
        <w:rPr>
          <w:rFonts w:cs="Arial"/>
        </w:rPr>
        <w:t xml:space="preserve"> </w:t>
      </w:r>
      <w:r>
        <w:rPr>
          <w:rFonts w:cs="Arial"/>
        </w:rPr>
        <w:t>ако</w:t>
      </w:r>
      <w:r w:rsidR="008D2B23" w:rsidRPr="00F10346">
        <w:rPr>
          <w:rFonts w:cs="Arial"/>
        </w:rPr>
        <w:t xml:space="preserve"> </w:t>
      </w:r>
      <w:r>
        <w:rPr>
          <w:rFonts w:cs="Arial"/>
        </w:rPr>
        <w:t>би</w:t>
      </w:r>
      <w:r w:rsidR="008D2B23" w:rsidRPr="00F10346">
        <w:rPr>
          <w:rFonts w:cs="Arial"/>
        </w:rPr>
        <w:t xml:space="preserve"> </w:t>
      </w:r>
      <w:r>
        <w:rPr>
          <w:rFonts w:cs="Arial"/>
        </w:rPr>
        <w:t>раскидом</w:t>
      </w:r>
      <w:r w:rsidR="008D2B23" w:rsidRPr="00F10346">
        <w:rPr>
          <w:rFonts w:cs="Arial"/>
        </w:rPr>
        <w:t xml:space="preserve"> </w:t>
      </w:r>
      <w:r>
        <w:rPr>
          <w:rFonts w:cs="Arial"/>
        </w:rPr>
        <w:t>уговора</w:t>
      </w:r>
      <w:r w:rsidR="008D2B23" w:rsidRPr="00F10346">
        <w:rPr>
          <w:rFonts w:cs="Arial"/>
        </w:rPr>
        <w:t xml:space="preserve"> </w:t>
      </w:r>
      <w:r>
        <w:rPr>
          <w:rFonts w:cs="Arial"/>
        </w:rPr>
        <w:t>нару</w:t>
      </w:r>
      <w:r w:rsidR="008D2B23" w:rsidRPr="00F10346">
        <w:rPr>
          <w:rFonts w:cs="Arial"/>
        </w:rPr>
        <w:t>ч</w:t>
      </w:r>
      <w:r>
        <w:rPr>
          <w:rFonts w:cs="Arial"/>
        </w:rPr>
        <w:t>ила</w:t>
      </w:r>
      <w:r w:rsidR="008D2B23" w:rsidRPr="00F10346">
        <w:rPr>
          <w:rFonts w:cs="Arial"/>
        </w:rPr>
        <w:t xml:space="preserve">ц </w:t>
      </w:r>
      <w:r>
        <w:rPr>
          <w:rFonts w:cs="Arial"/>
        </w:rPr>
        <w:t>претрпео</w:t>
      </w:r>
      <w:r w:rsidR="008D2B23" w:rsidRPr="00F10346">
        <w:rPr>
          <w:rFonts w:cs="Arial"/>
        </w:rPr>
        <w:t xml:space="preserve"> </w:t>
      </w:r>
      <w:r>
        <w:rPr>
          <w:rFonts w:cs="Arial"/>
        </w:rPr>
        <w:t>знатну</w:t>
      </w:r>
      <w:r w:rsidR="008D2B23" w:rsidRPr="00F10346">
        <w:rPr>
          <w:rFonts w:cs="Arial"/>
        </w:rPr>
        <w:t xml:space="preserve"> ш</w:t>
      </w:r>
      <w:r>
        <w:rPr>
          <w:rFonts w:cs="Arial"/>
        </w:rPr>
        <w:t>тету</w:t>
      </w:r>
      <w:r w:rsidR="008D2B23" w:rsidRPr="00F10346">
        <w:rPr>
          <w:rFonts w:cs="Arial"/>
        </w:rPr>
        <w:t>.</w:t>
      </w:r>
    </w:p>
    <w:p w:rsidR="008D2B23" w:rsidRDefault="00B83D82" w:rsidP="008D2B23">
      <w:pPr>
        <w:pStyle w:val="KDParagraf"/>
        <w:spacing w:before="0"/>
        <w:rPr>
          <w:rFonts w:cs="Arial"/>
        </w:rPr>
      </w:pPr>
      <w:r>
        <w:rPr>
          <w:rFonts w:cs="Arial"/>
        </w:rPr>
        <w:t>Добавља</w:t>
      </w:r>
      <w:r w:rsidR="00011DCA" w:rsidRPr="00F10346">
        <w:rPr>
          <w:rFonts w:cs="Arial"/>
        </w:rPr>
        <w:t xml:space="preserve">ч </w:t>
      </w:r>
      <w:r>
        <w:rPr>
          <w:rFonts w:cs="Arial"/>
        </w:rPr>
        <w:t>може</w:t>
      </w:r>
      <w:r w:rsidR="00011DCA" w:rsidRPr="00F10346">
        <w:rPr>
          <w:rFonts w:cs="Arial"/>
        </w:rPr>
        <w:t xml:space="preserve"> </w:t>
      </w:r>
      <w:r>
        <w:rPr>
          <w:rFonts w:cs="Arial"/>
        </w:rPr>
        <w:t>ангажовати</w:t>
      </w:r>
      <w:r w:rsidR="00011DCA" w:rsidRPr="00F10346">
        <w:rPr>
          <w:rFonts w:cs="Arial"/>
        </w:rPr>
        <w:t xml:space="preserve"> </w:t>
      </w:r>
      <w:r>
        <w:rPr>
          <w:rFonts w:cs="Arial"/>
        </w:rPr>
        <w:t>као</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ли</w:t>
      </w:r>
      <w:r w:rsidR="00011DCA" w:rsidRPr="00F10346">
        <w:rPr>
          <w:rFonts w:cs="Arial"/>
        </w:rPr>
        <w:t>ц</w:t>
      </w:r>
      <w:r>
        <w:rPr>
          <w:rFonts w:cs="Arial"/>
        </w:rPr>
        <w:t>е</w:t>
      </w:r>
      <w:r w:rsidR="00011DCA" w:rsidRPr="00F10346">
        <w:rPr>
          <w:rFonts w:cs="Arial"/>
        </w:rPr>
        <w:t xml:space="preserve"> </w:t>
      </w:r>
      <w:r>
        <w:rPr>
          <w:rFonts w:cs="Arial"/>
        </w:rPr>
        <w:t>које</w:t>
      </w:r>
      <w:r w:rsidR="00011DCA" w:rsidRPr="00F10346">
        <w:rPr>
          <w:rFonts w:cs="Arial"/>
        </w:rPr>
        <w:t xml:space="preserve"> </w:t>
      </w:r>
      <w:r>
        <w:rPr>
          <w:rFonts w:cs="Arial"/>
        </w:rPr>
        <w:t>није</w:t>
      </w:r>
      <w:r w:rsidR="00011DCA" w:rsidRPr="00F10346">
        <w:rPr>
          <w:rFonts w:cs="Arial"/>
        </w:rPr>
        <w:t xml:space="preserve"> </w:t>
      </w:r>
      <w:r>
        <w:rPr>
          <w:rFonts w:cs="Arial"/>
        </w:rPr>
        <w:t>навео</w:t>
      </w:r>
      <w:r w:rsidR="00011DCA" w:rsidRPr="00F10346">
        <w:rPr>
          <w:rFonts w:cs="Arial"/>
        </w:rPr>
        <w:t xml:space="preserve"> </w:t>
      </w:r>
      <w:r>
        <w:rPr>
          <w:rFonts w:cs="Arial"/>
        </w:rPr>
        <w:t>у</w:t>
      </w:r>
      <w:r w:rsidR="00011DCA" w:rsidRPr="00F10346">
        <w:rPr>
          <w:rFonts w:cs="Arial"/>
        </w:rPr>
        <w:t xml:space="preserve"> </w:t>
      </w:r>
      <w:r>
        <w:rPr>
          <w:rFonts w:cs="Arial"/>
        </w:rPr>
        <w:t>понуди</w:t>
      </w:r>
      <w:r w:rsidR="00011DCA" w:rsidRPr="00F10346">
        <w:rPr>
          <w:rFonts w:cs="Arial"/>
        </w:rPr>
        <w:t xml:space="preserve">, </w:t>
      </w:r>
      <w:r>
        <w:rPr>
          <w:rFonts w:cs="Arial"/>
        </w:rPr>
        <w:t>ако</w:t>
      </w:r>
      <w:r w:rsidR="00011DCA" w:rsidRPr="00F10346">
        <w:rPr>
          <w:rFonts w:cs="Arial"/>
        </w:rPr>
        <w:t xml:space="preserve"> </w:t>
      </w:r>
      <w:r>
        <w:rPr>
          <w:rFonts w:cs="Arial"/>
        </w:rPr>
        <w:t>је</w:t>
      </w:r>
      <w:r w:rsidR="00011DCA" w:rsidRPr="00F10346">
        <w:rPr>
          <w:rFonts w:cs="Arial"/>
        </w:rPr>
        <w:t xml:space="preserve"> </w:t>
      </w:r>
      <w:r>
        <w:rPr>
          <w:rFonts w:cs="Arial"/>
        </w:rPr>
        <w:t>на</w:t>
      </w:r>
      <w:r w:rsidR="00011DCA" w:rsidRPr="00F10346">
        <w:rPr>
          <w:rFonts w:cs="Arial"/>
        </w:rPr>
        <w:t xml:space="preserve"> </w:t>
      </w:r>
      <w:r>
        <w:rPr>
          <w:rFonts w:cs="Arial"/>
        </w:rPr>
        <w:t>страни</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након</w:t>
      </w:r>
      <w:r w:rsidR="00011DCA" w:rsidRPr="00F10346">
        <w:rPr>
          <w:rFonts w:cs="Arial"/>
        </w:rPr>
        <w:t xml:space="preserve"> </w:t>
      </w:r>
      <w:r>
        <w:rPr>
          <w:rFonts w:cs="Arial"/>
        </w:rPr>
        <w:t>подно</w:t>
      </w:r>
      <w:r w:rsidR="00011DCA" w:rsidRPr="00F10346">
        <w:rPr>
          <w:rFonts w:cs="Arial"/>
        </w:rPr>
        <w:t>ш</w:t>
      </w:r>
      <w:r>
        <w:rPr>
          <w:rFonts w:cs="Arial"/>
        </w:rPr>
        <w:t>ења</w:t>
      </w:r>
      <w:r w:rsidR="00011DCA" w:rsidRPr="00F10346">
        <w:rPr>
          <w:rFonts w:cs="Arial"/>
        </w:rPr>
        <w:t xml:space="preserve"> </w:t>
      </w:r>
      <w:r>
        <w:rPr>
          <w:rFonts w:cs="Arial"/>
        </w:rPr>
        <w:t>понуде</w:t>
      </w:r>
      <w:r w:rsidR="00011DCA" w:rsidRPr="00F10346">
        <w:rPr>
          <w:rFonts w:cs="Arial"/>
        </w:rPr>
        <w:t xml:space="preserve"> </w:t>
      </w:r>
      <w:r>
        <w:rPr>
          <w:rFonts w:cs="Arial"/>
        </w:rPr>
        <w:t>настала</w:t>
      </w:r>
      <w:r w:rsidR="00011DCA" w:rsidRPr="00F10346">
        <w:rPr>
          <w:rFonts w:cs="Arial"/>
        </w:rPr>
        <w:t xml:space="preserve"> </w:t>
      </w:r>
      <w:r>
        <w:rPr>
          <w:rFonts w:cs="Arial"/>
        </w:rPr>
        <w:t>трајнија</w:t>
      </w:r>
      <w:r w:rsidR="00011DCA" w:rsidRPr="00F10346">
        <w:rPr>
          <w:rFonts w:cs="Arial"/>
        </w:rPr>
        <w:t xml:space="preserve"> </w:t>
      </w:r>
      <w:r>
        <w:rPr>
          <w:rFonts w:cs="Arial"/>
        </w:rPr>
        <w:t>неспособност</w:t>
      </w:r>
      <w:r w:rsidR="00011DCA" w:rsidRPr="00F10346">
        <w:rPr>
          <w:rFonts w:cs="Arial"/>
        </w:rPr>
        <w:t xml:space="preserve"> </w:t>
      </w:r>
      <w:r>
        <w:rPr>
          <w:rFonts w:cs="Arial"/>
        </w:rPr>
        <w:t>плаћања</w:t>
      </w:r>
      <w:r w:rsidR="00011DCA" w:rsidRPr="00F10346">
        <w:rPr>
          <w:rFonts w:cs="Arial"/>
        </w:rPr>
        <w:t xml:space="preserve">, </w:t>
      </w:r>
      <w:r>
        <w:rPr>
          <w:rFonts w:cs="Arial"/>
        </w:rPr>
        <w:t>ако</w:t>
      </w:r>
      <w:r w:rsidR="00011DCA" w:rsidRPr="00F10346">
        <w:rPr>
          <w:rFonts w:cs="Arial"/>
        </w:rPr>
        <w:t xml:space="preserve"> </w:t>
      </w:r>
      <w:r>
        <w:rPr>
          <w:rFonts w:cs="Arial"/>
        </w:rPr>
        <w:t>то</w:t>
      </w:r>
      <w:r w:rsidR="00011DCA" w:rsidRPr="00F10346">
        <w:rPr>
          <w:rFonts w:cs="Arial"/>
        </w:rPr>
        <w:t xml:space="preserve"> </w:t>
      </w:r>
      <w:r>
        <w:rPr>
          <w:rFonts w:cs="Arial"/>
        </w:rPr>
        <w:t>ли</w:t>
      </w:r>
      <w:r w:rsidR="00011DCA" w:rsidRPr="00F10346">
        <w:rPr>
          <w:rFonts w:cs="Arial"/>
        </w:rPr>
        <w:t>ц</w:t>
      </w:r>
      <w:r>
        <w:rPr>
          <w:rFonts w:cs="Arial"/>
        </w:rPr>
        <w:t>е</w:t>
      </w:r>
      <w:r w:rsidR="00011DCA" w:rsidRPr="00F10346">
        <w:rPr>
          <w:rFonts w:cs="Arial"/>
        </w:rPr>
        <w:t xml:space="preserve"> </w:t>
      </w:r>
      <w:r>
        <w:rPr>
          <w:rFonts w:cs="Arial"/>
        </w:rPr>
        <w:t>испуњава</w:t>
      </w:r>
      <w:r w:rsidR="00011DCA" w:rsidRPr="00F10346">
        <w:rPr>
          <w:rFonts w:cs="Arial"/>
        </w:rPr>
        <w:t xml:space="preserve"> </w:t>
      </w:r>
      <w:r>
        <w:rPr>
          <w:rFonts w:cs="Arial"/>
        </w:rPr>
        <w:t>све</w:t>
      </w:r>
      <w:r w:rsidR="00011DCA" w:rsidRPr="00F10346">
        <w:rPr>
          <w:rFonts w:cs="Arial"/>
        </w:rPr>
        <w:t xml:space="preserve"> </w:t>
      </w:r>
      <w:r>
        <w:rPr>
          <w:rFonts w:cs="Arial"/>
        </w:rPr>
        <w:t>услове</w:t>
      </w:r>
      <w:r w:rsidR="00011DCA" w:rsidRPr="00F10346">
        <w:rPr>
          <w:rFonts w:cs="Arial"/>
        </w:rPr>
        <w:t xml:space="preserve"> </w:t>
      </w:r>
      <w:r>
        <w:rPr>
          <w:rFonts w:cs="Arial"/>
        </w:rPr>
        <w:t>одређене</w:t>
      </w:r>
      <w:r w:rsidR="00011DCA" w:rsidRPr="00F10346">
        <w:rPr>
          <w:rFonts w:cs="Arial"/>
        </w:rPr>
        <w:t xml:space="preserve"> </w:t>
      </w:r>
      <w:r>
        <w:rPr>
          <w:rFonts w:cs="Arial"/>
        </w:rPr>
        <w:t>за</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и</w:t>
      </w:r>
      <w:r w:rsidR="00011DCA" w:rsidRPr="00F10346">
        <w:rPr>
          <w:rFonts w:cs="Arial"/>
        </w:rPr>
        <w:t xml:space="preserve"> </w:t>
      </w:r>
      <w:r>
        <w:rPr>
          <w:rFonts w:cs="Arial"/>
        </w:rPr>
        <w:t>уколико</w:t>
      </w:r>
      <w:r w:rsidR="00011DCA" w:rsidRPr="00F10346">
        <w:rPr>
          <w:rFonts w:cs="Arial"/>
        </w:rPr>
        <w:t xml:space="preserve"> </w:t>
      </w:r>
      <w:r>
        <w:rPr>
          <w:rFonts w:cs="Arial"/>
        </w:rPr>
        <w:t>добије</w:t>
      </w:r>
      <w:r w:rsidR="00011DCA" w:rsidRPr="00F10346">
        <w:rPr>
          <w:rFonts w:cs="Arial"/>
        </w:rPr>
        <w:t xml:space="preserve"> </w:t>
      </w:r>
      <w:r>
        <w:rPr>
          <w:rFonts w:cs="Arial"/>
        </w:rPr>
        <w:t>прет</w:t>
      </w:r>
      <w:r w:rsidR="00011DCA" w:rsidRPr="00F10346">
        <w:rPr>
          <w:rFonts w:cs="Arial"/>
        </w:rPr>
        <w:t>х</w:t>
      </w:r>
      <w:r>
        <w:rPr>
          <w:rFonts w:cs="Arial"/>
        </w:rPr>
        <w:t>одну</w:t>
      </w:r>
      <w:r w:rsidR="00011DCA" w:rsidRPr="00F10346">
        <w:rPr>
          <w:rFonts w:cs="Arial"/>
        </w:rPr>
        <w:t xml:space="preserve"> </w:t>
      </w:r>
      <w:r>
        <w:rPr>
          <w:rFonts w:cs="Arial"/>
        </w:rPr>
        <w:t>сагласност</w:t>
      </w:r>
      <w:r w:rsidR="00011DCA" w:rsidRPr="00F10346">
        <w:rPr>
          <w:rFonts w:cs="Arial"/>
        </w:rPr>
        <w:t xml:space="preserve"> </w:t>
      </w:r>
      <w:r>
        <w:rPr>
          <w:rFonts w:cs="Arial"/>
        </w:rPr>
        <w:t>Нару</w:t>
      </w:r>
      <w:r w:rsidR="00011DCA" w:rsidRPr="00F10346">
        <w:rPr>
          <w:rFonts w:cs="Arial"/>
        </w:rPr>
        <w:t>ч</w:t>
      </w:r>
      <w:r>
        <w:rPr>
          <w:rFonts w:cs="Arial"/>
        </w:rPr>
        <w:t>ио</w:t>
      </w:r>
      <w:r w:rsidR="00011DCA" w:rsidRPr="00F10346">
        <w:rPr>
          <w:rFonts w:cs="Arial"/>
        </w:rPr>
        <w:t>ц</w:t>
      </w:r>
      <w:r>
        <w:rPr>
          <w:rFonts w:cs="Arial"/>
        </w:rPr>
        <w:t>а</w:t>
      </w:r>
      <w:r w:rsidR="00011DCA" w:rsidRPr="00F10346">
        <w:rPr>
          <w:rFonts w:cs="Arial"/>
        </w:rPr>
        <w:t xml:space="preserve">. </w:t>
      </w:r>
      <w:r>
        <w:rPr>
          <w:rFonts w:cs="Arial"/>
        </w:rPr>
        <w:t>Нару</w:t>
      </w:r>
      <w:r w:rsidR="00011DCA" w:rsidRPr="00F10346">
        <w:rPr>
          <w:rFonts w:cs="Arial"/>
        </w:rPr>
        <w:t>ч</w:t>
      </w:r>
      <w:r>
        <w:rPr>
          <w:rFonts w:cs="Arial"/>
        </w:rPr>
        <w:t>ила</w:t>
      </w:r>
      <w:r w:rsidR="00011DCA" w:rsidRPr="00F10346">
        <w:rPr>
          <w:rFonts w:cs="Arial"/>
        </w:rPr>
        <w:t xml:space="preserve">ц </w:t>
      </w:r>
      <w:r>
        <w:rPr>
          <w:rFonts w:cs="Arial"/>
        </w:rPr>
        <w:t>може</w:t>
      </w:r>
      <w:r w:rsidR="00011DCA" w:rsidRPr="00F10346">
        <w:rPr>
          <w:rFonts w:cs="Arial"/>
        </w:rPr>
        <w:t xml:space="preserve"> </w:t>
      </w:r>
      <w:r>
        <w:rPr>
          <w:rFonts w:cs="Arial"/>
        </w:rPr>
        <w:t>на</w:t>
      </w:r>
      <w:r w:rsidR="00011DCA" w:rsidRPr="00F10346">
        <w:rPr>
          <w:rFonts w:cs="Arial"/>
        </w:rPr>
        <w:t xml:space="preserve"> </w:t>
      </w:r>
      <w:r>
        <w:rPr>
          <w:rFonts w:cs="Arial"/>
        </w:rPr>
        <w:t>за</w:t>
      </w:r>
      <w:r w:rsidR="00011DCA" w:rsidRPr="00F10346">
        <w:rPr>
          <w:rFonts w:cs="Arial"/>
        </w:rPr>
        <w:t>х</w:t>
      </w:r>
      <w:r>
        <w:rPr>
          <w:rFonts w:cs="Arial"/>
        </w:rPr>
        <w:t>тев</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и</w:t>
      </w:r>
      <w:r w:rsidR="00011DCA" w:rsidRPr="00F10346">
        <w:rPr>
          <w:rFonts w:cs="Arial"/>
        </w:rPr>
        <w:t xml:space="preserve"> </w:t>
      </w:r>
      <w:r>
        <w:rPr>
          <w:rFonts w:cs="Arial"/>
        </w:rPr>
        <w:t>где</w:t>
      </w:r>
      <w:r w:rsidR="00011DCA" w:rsidRPr="00F10346">
        <w:rPr>
          <w:rFonts w:cs="Arial"/>
        </w:rPr>
        <w:t xml:space="preserve"> </w:t>
      </w:r>
      <w:r>
        <w:rPr>
          <w:rFonts w:cs="Arial"/>
        </w:rPr>
        <w:t>природа</w:t>
      </w:r>
      <w:r w:rsidR="00011DCA" w:rsidRPr="00F10346">
        <w:rPr>
          <w:rFonts w:cs="Arial"/>
        </w:rPr>
        <w:t xml:space="preserve"> </w:t>
      </w:r>
      <w:r>
        <w:rPr>
          <w:rFonts w:cs="Arial"/>
        </w:rPr>
        <w:t>предмета</w:t>
      </w:r>
      <w:r w:rsidR="00011DCA" w:rsidRPr="00F10346">
        <w:rPr>
          <w:rFonts w:cs="Arial"/>
        </w:rPr>
        <w:t xml:space="preserve"> </w:t>
      </w:r>
      <w:r>
        <w:rPr>
          <w:rFonts w:cs="Arial"/>
        </w:rPr>
        <w:t>набавке</w:t>
      </w:r>
      <w:r w:rsidR="00011DCA" w:rsidRPr="00F10346">
        <w:rPr>
          <w:rFonts w:cs="Arial"/>
        </w:rPr>
        <w:t xml:space="preserve"> </w:t>
      </w:r>
      <w:r>
        <w:rPr>
          <w:rFonts w:cs="Arial"/>
        </w:rPr>
        <w:t>то</w:t>
      </w:r>
      <w:r w:rsidR="00011DCA" w:rsidRPr="00F10346">
        <w:rPr>
          <w:rFonts w:cs="Arial"/>
        </w:rPr>
        <w:t xml:space="preserve"> </w:t>
      </w:r>
      <w:r>
        <w:rPr>
          <w:rFonts w:cs="Arial"/>
        </w:rPr>
        <w:t>дозвољава</w:t>
      </w:r>
      <w:r w:rsidR="00011DCA" w:rsidRPr="00F10346">
        <w:rPr>
          <w:rFonts w:cs="Arial"/>
        </w:rPr>
        <w:t xml:space="preserve"> </w:t>
      </w:r>
      <w:r>
        <w:rPr>
          <w:rFonts w:cs="Arial"/>
        </w:rPr>
        <w:t>пренети</w:t>
      </w:r>
      <w:r w:rsidR="00011DCA" w:rsidRPr="00F10346">
        <w:rPr>
          <w:rFonts w:cs="Arial"/>
        </w:rPr>
        <w:t xml:space="preserve"> </w:t>
      </w:r>
      <w:r>
        <w:rPr>
          <w:rFonts w:cs="Arial"/>
        </w:rPr>
        <w:t>доспела</w:t>
      </w:r>
      <w:r w:rsidR="00011DCA" w:rsidRPr="00F10346">
        <w:rPr>
          <w:rFonts w:cs="Arial"/>
        </w:rPr>
        <w:t xml:space="preserve"> </w:t>
      </w:r>
      <w:r>
        <w:rPr>
          <w:rFonts w:cs="Arial"/>
        </w:rPr>
        <w:t>потраживања</w:t>
      </w:r>
      <w:r w:rsidR="00011DCA" w:rsidRPr="00F10346">
        <w:rPr>
          <w:rFonts w:cs="Arial"/>
        </w:rPr>
        <w:t xml:space="preserve"> </w:t>
      </w:r>
      <w:r>
        <w:rPr>
          <w:rFonts w:cs="Arial"/>
        </w:rPr>
        <w:t>директно</w:t>
      </w:r>
      <w:r w:rsidR="00011DCA" w:rsidRPr="00F10346">
        <w:rPr>
          <w:rFonts w:cs="Arial"/>
        </w:rPr>
        <w:t xml:space="preserve"> </w:t>
      </w:r>
      <w:r>
        <w:rPr>
          <w:rFonts w:cs="Arial"/>
        </w:rPr>
        <w:t>подизвођа</w:t>
      </w:r>
      <w:r w:rsidR="00011DCA" w:rsidRPr="00F10346">
        <w:rPr>
          <w:rFonts w:cs="Arial"/>
        </w:rPr>
        <w:t>ч</w:t>
      </w:r>
      <w:r>
        <w:rPr>
          <w:rFonts w:cs="Arial"/>
        </w:rPr>
        <w:t>у</w:t>
      </w:r>
      <w:r w:rsidR="00011DCA" w:rsidRPr="00F10346">
        <w:rPr>
          <w:rFonts w:cs="Arial"/>
        </w:rPr>
        <w:t xml:space="preserve">, </w:t>
      </w:r>
      <w:r>
        <w:rPr>
          <w:rFonts w:cs="Arial"/>
        </w:rPr>
        <w:t>за</w:t>
      </w:r>
      <w:r w:rsidR="00011DCA" w:rsidRPr="00F10346">
        <w:rPr>
          <w:rFonts w:cs="Arial"/>
        </w:rPr>
        <w:t xml:space="preserve"> </w:t>
      </w:r>
      <w:r>
        <w:rPr>
          <w:rFonts w:cs="Arial"/>
        </w:rPr>
        <w:t>део</w:t>
      </w:r>
      <w:r w:rsidR="00011DCA" w:rsidRPr="00F10346">
        <w:rPr>
          <w:rFonts w:cs="Arial"/>
        </w:rPr>
        <w:t xml:space="preserve"> </w:t>
      </w:r>
      <w:r>
        <w:rPr>
          <w:rFonts w:cs="Arial"/>
        </w:rPr>
        <w:t>набавке</w:t>
      </w:r>
      <w:r w:rsidR="00011DCA" w:rsidRPr="00F10346">
        <w:rPr>
          <w:rFonts w:cs="Arial"/>
        </w:rPr>
        <w:t xml:space="preserve"> </w:t>
      </w:r>
      <w:r>
        <w:rPr>
          <w:rFonts w:cs="Arial"/>
        </w:rPr>
        <w:t>који</w:t>
      </w:r>
      <w:r w:rsidR="00011DCA" w:rsidRPr="00F10346">
        <w:rPr>
          <w:rFonts w:cs="Arial"/>
        </w:rPr>
        <w:t xml:space="preserve"> </w:t>
      </w:r>
      <w:r>
        <w:rPr>
          <w:rFonts w:cs="Arial"/>
        </w:rPr>
        <w:t>се</w:t>
      </w:r>
      <w:r w:rsidR="00011DCA" w:rsidRPr="00F10346">
        <w:rPr>
          <w:rFonts w:cs="Arial"/>
        </w:rPr>
        <w:t xml:space="preserve"> </w:t>
      </w:r>
      <w:r>
        <w:rPr>
          <w:rFonts w:cs="Arial"/>
        </w:rPr>
        <w:t>извр</w:t>
      </w:r>
      <w:r w:rsidR="00011DCA" w:rsidRPr="00F10346">
        <w:rPr>
          <w:rFonts w:cs="Arial"/>
        </w:rPr>
        <w:t>ш</w:t>
      </w:r>
      <w:r>
        <w:rPr>
          <w:rFonts w:cs="Arial"/>
        </w:rPr>
        <w:t>ава</w:t>
      </w:r>
      <w:r w:rsidR="00011DCA" w:rsidRPr="00F10346">
        <w:rPr>
          <w:rFonts w:cs="Arial"/>
        </w:rPr>
        <w:t xml:space="preserve"> </w:t>
      </w:r>
      <w:r>
        <w:rPr>
          <w:rFonts w:cs="Arial"/>
        </w:rPr>
        <w:t>преко</w:t>
      </w:r>
      <w:r w:rsidR="00011DCA" w:rsidRPr="00F10346">
        <w:rPr>
          <w:rFonts w:cs="Arial"/>
        </w:rPr>
        <w:t xml:space="preserve"> </w:t>
      </w:r>
      <w:r>
        <w:rPr>
          <w:rFonts w:cs="Arial"/>
        </w:rPr>
        <w:t>тог</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 xml:space="preserve">. </w:t>
      </w:r>
      <w:r>
        <w:rPr>
          <w:rFonts w:cs="Arial"/>
        </w:rPr>
        <w:t>Пре</w:t>
      </w:r>
      <w:r w:rsidR="00011DCA" w:rsidRPr="00F10346">
        <w:rPr>
          <w:rFonts w:cs="Arial"/>
        </w:rPr>
        <w:t xml:space="preserve"> </w:t>
      </w:r>
      <w:r>
        <w:rPr>
          <w:rFonts w:cs="Arial"/>
        </w:rPr>
        <w:t>доно</w:t>
      </w:r>
      <w:r w:rsidR="00011DCA" w:rsidRPr="00F10346">
        <w:rPr>
          <w:rFonts w:cs="Arial"/>
        </w:rPr>
        <w:t>ш</w:t>
      </w:r>
      <w:r>
        <w:rPr>
          <w:rFonts w:cs="Arial"/>
        </w:rPr>
        <w:t>ења</w:t>
      </w:r>
      <w:r w:rsidR="00011DCA" w:rsidRPr="00F10346">
        <w:rPr>
          <w:rFonts w:cs="Arial"/>
        </w:rPr>
        <w:t xml:space="preserve"> </w:t>
      </w:r>
      <w:r>
        <w:rPr>
          <w:rFonts w:cs="Arial"/>
        </w:rPr>
        <w:t>одлуке</w:t>
      </w:r>
      <w:r w:rsidR="00011DCA" w:rsidRPr="00F10346">
        <w:rPr>
          <w:rFonts w:cs="Arial"/>
        </w:rPr>
        <w:t xml:space="preserve">  </w:t>
      </w:r>
      <w:r>
        <w:rPr>
          <w:rFonts w:cs="Arial"/>
        </w:rPr>
        <w:t>о</w:t>
      </w:r>
      <w:r w:rsidR="00011DCA" w:rsidRPr="00F10346">
        <w:rPr>
          <w:rFonts w:cs="Arial"/>
        </w:rPr>
        <w:t xml:space="preserve"> </w:t>
      </w:r>
      <w:r>
        <w:rPr>
          <w:rFonts w:cs="Arial"/>
        </w:rPr>
        <w:t>прено</w:t>
      </w:r>
      <w:r w:rsidR="00011DCA" w:rsidRPr="00F10346">
        <w:rPr>
          <w:rFonts w:cs="Arial"/>
        </w:rPr>
        <w:t>ш</w:t>
      </w:r>
      <w:r>
        <w:rPr>
          <w:rFonts w:cs="Arial"/>
        </w:rPr>
        <w:t>ењу</w:t>
      </w:r>
      <w:r w:rsidR="00011DCA" w:rsidRPr="00F10346">
        <w:rPr>
          <w:rFonts w:cs="Arial"/>
        </w:rPr>
        <w:t xml:space="preserve"> </w:t>
      </w:r>
      <w:r>
        <w:rPr>
          <w:rFonts w:cs="Arial"/>
        </w:rPr>
        <w:t>доспели</w:t>
      </w:r>
      <w:r w:rsidR="00011DCA" w:rsidRPr="00F10346">
        <w:rPr>
          <w:rFonts w:cs="Arial"/>
        </w:rPr>
        <w:t xml:space="preserve">х </w:t>
      </w:r>
      <w:r>
        <w:rPr>
          <w:rFonts w:cs="Arial"/>
        </w:rPr>
        <w:t>потраживања</w:t>
      </w:r>
      <w:r w:rsidR="00011DCA" w:rsidRPr="00F10346">
        <w:rPr>
          <w:rFonts w:cs="Arial"/>
        </w:rPr>
        <w:t xml:space="preserve"> </w:t>
      </w:r>
      <w:r>
        <w:rPr>
          <w:rFonts w:cs="Arial"/>
        </w:rPr>
        <w:t>директно</w:t>
      </w:r>
      <w:r w:rsidR="00011DCA" w:rsidRPr="00F10346">
        <w:rPr>
          <w:rFonts w:cs="Arial"/>
        </w:rPr>
        <w:t xml:space="preserve"> </w:t>
      </w:r>
      <w:r>
        <w:rPr>
          <w:rFonts w:cs="Arial"/>
        </w:rPr>
        <w:t>подизвођа</w:t>
      </w:r>
      <w:r w:rsidR="00011DCA" w:rsidRPr="00F10346">
        <w:rPr>
          <w:rFonts w:cs="Arial"/>
        </w:rPr>
        <w:t>ч</w:t>
      </w:r>
      <w:r>
        <w:rPr>
          <w:rFonts w:cs="Arial"/>
        </w:rPr>
        <w:t>у</w:t>
      </w:r>
      <w:r w:rsidR="00011DCA" w:rsidRPr="00F10346">
        <w:rPr>
          <w:rFonts w:cs="Arial"/>
        </w:rPr>
        <w:t xml:space="preserve"> </w:t>
      </w:r>
      <w:r>
        <w:rPr>
          <w:rFonts w:cs="Arial"/>
        </w:rPr>
        <w:t>нару</w:t>
      </w:r>
      <w:r w:rsidR="00011DCA" w:rsidRPr="00F10346">
        <w:rPr>
          <w:rFonts w:cs="Arial"/>
        </w:rPr>
        <w:t>ч</w:t>
      </w:r>
      <w:r>
        <w:rPr>
          <w:rFonts w:cs="Arial"/>
        </w:rPr>
        <w:t>ила</w:t>
      </w:r>
      <w:r w:rsidR="00011DCA" w:rsidRPr="00F10346">
        <w:rPr>
          <w:rFonts w:cs="Arial"/>
        </w:rPr>
        <w:t xml:space="preserve">ц </w:t>
      </w:r>
      <w:r>
        <w:rPr>
          <w:rFonts w:cs="Arial"/>
        </w:rPr>
        <w:t>ће</w:t>
      </w:r>
      <w:r w:rsidR="00011DCA" w:rsidRPr="00F10346">
        <w:rPr>
          <w:rFonts w:cs="Arial"/>
        </w:rPr>
        <w:t xml:space="preserve"> </w:t>
      </w:r>
      <w:r>
        <w:rPr>
          <w:rFonts w:cs="Arial"/>
        </w:rPr>
        <w:t>омогућити</w:t>
      </w:r>
      <w:r w:rsidR="00011DCA" w:rsidRPr="00F10346">
        <w:rPr>
          <w:rFonts w:cs="Arial"/>
        </w:rPr>
        <w:t xml:space="preserve"> </w:t>
      </w:r>
      <w:r>
        <w:rPr>
          <w:rFonts w:cs="Arial"/>
        </w:rPr>
        <w:t>добавља</w:t>
      </w:r>
      <w:r w:rsidR="00011DCA" w:rsidRPr="00F10346">
        <w:rPr>
          <w:rFonts w:cs="Arial"/>
        </w:rPr>
        <w:t>ч</w:t>
      </w:r>
      <w:r>
        <w:rPr>
          <w:rFonts w:cs="Arial"/>
        </w:rPr>
        <w:t>у</w:t>
      </w:r>
      <w:r w:rsidR="00011DCA" w:rsidRPr="00F10346">
        <w:rPr>
          <w:rFonts w:cs="Arial"/>
        </w:rPr>
        <w:t xml:space="preserve"> </w:t>
      </w:r>
      <w:r>
        <w:rPr>
          <w:rFonts w:cs="Arial"/>
        </w:rPr>
        <w:t>да</w:t>
      </w:r>
      <w:r w:rsidR="00011DCA" w:rsidRPr="00F10346">
        <w:rPr>
          <w:rFonts w:cs="Arial"/>
        </w:rPr>
        <w:t xml:space="preserve"> </w:t>
      </w:r>
      <w:r>
        <w:rPr>
          <w:rFonts w:cs="Arial"/>
        </w:rPr>
        <w:t>у</w:t>
      </w:r>
      <w:r w:rsidR="00011DCA" w:rsidRPr="00F10346">
        <w:rPr>
          <w:rFonts w:cs="Arial"/>
        </w:rPr>
        <w:t xml:space="preserve"> </w:t>
      </w:r>
      <w:r>
        <w:rPr>
          <w:rFonts w:cs="Arial"/>
        </w:rPr>
        <w:t>року</w:t>
      </w:r>
      <w:r w:rsidR="00011DCA" w:rsidRPr="00F10346">
        <w:rPr>
          <w:rFonts w:cs="Arial"/>
        </w:rPr>
        <w:t xml:space="preserve"> </w:t>
      </w:r>
      <w:r>
        <w:rPr>
          <w:rFonts w:cs="Arial"/>
        </w:rPr>
        <w:t>од</w:t>
      </w:r>
      <w:r w:rsidR="00011DCA" w:rsidRPr="00F10346">
        <w:rPr>
          <w:rFonts w:cs="Arial"/>
        </w:rPr>
        <w:t xml:space="preserve"> 5 </w:t>
      </w:r>
      <w:r>
        <w:rPr>
          <w:rFonts w:cs="Arial"/>
        </w:rPr>
        <w:t>дана</w:t>
      </w:r>
      <w:r w:rsidR="00011DCA" w:rsidRPr="00F10346">
        <w:rPr>
          <w:rFonts w:cs="Arial"/>
        </w:rPr>
        <w:t xml:space="preserve"> </w:t>
      </w:r>
      <w:r>
        <w:rPr>
          <w:rFonts w:cs="Arial"/>
        </w:rPr>
        <w:t>од</w:t>
      </w:r>
      <w:r w:rsidR="00011DCA" w:rsidRPr="00F10346">
        <w:rPr>
          <w:rFonts w:cs="Arial"/>
        </w:rPr>
        <w:t xml:space="preserve"> </w:t>
      </w:r>
      <w:r>
        <w:rPr>
          <w:rFonts w:cs="Arial"/>
        </w:rPr>
        <w:t>дана</w:t>
      </w:r>
      <w:r w:rsidR="00011DCA" w:rsidRPr="00F10346">
        <w:rPr>
          <w:rFonts w:cs="Arial"/>
        </w:rPr>
        <w:t xml:space="preserve"> </w:t>
      </w:r>
      <w:r>
        <w:rPr>
          <w:rFonts w:cs="Arial"/>
        </w:rPr>
        <w:t>добијања</w:t>
      </w:r>
      <w:r w:rsidR="00011DCA" w:rsidRPr="00F10346">
        <w:rPr>
          <w:rFonts w:cs="Arial"/>
        </w:rPr>
        <w:t xml:space="preserve"> </w:t>
      </w:r>
      <w:r>
        <w:rPr>
          <w:rFonts w:cs="Arial"/>
        </w:rPr>
        <w:t>позива</w:t>
      </w:r>
      <w:r w:rsidR="00011DCA" w:rsidRPr="00F10346">
        <w:rPr>
          <w:rFonts w:cs="Arial"/>
        </w:rPr>
        <w:t xml:space="preserve"> </w:t>
      </w:r>
      <w:r>
        <w:rPr>
          <w:rFonts w:cs="Arial"/>
        </w:rPr>
        <w:t>нару</w:t>
      </w:r>
      <w:r w:rsidR="00011DCA" w:rsidRPr="00F10346">
        <w:rPr>
          <w:rFonts w:cs="Arial"/>
        </w:rPr>
        <w:t>ч</w:t>
      </w:r>
      <w:r>
        <w:rPr>
          <w:rFonts w:cs="Arial"/>
        </w:rPr>
        <w:t>ио</w:t>
      </w:r>
      <w:r w:rsidR="00011DCA" w:rsidRPr="00F10346">
        <w:rPr>
          <w:rFonts w:cs="Arial"/>
        </w:rPr>
        <w:t>ц</w:t>
      </w:r>
      <w:r>
        <w:rPr>
          <w:rFonts w:cs="Arial"/>
        </w:rPr>
        <w:t>а</w:t>
      </w:r>
      <w:r w:rsidR="00011DCA" w:rsidRPr="00F10346">
        <w:rPr>
          <w:rFonts w:cs="Arial"/>
        </w:rPr>
        <w:t xml:space="preserve"> </w:t>
      </w:r>
      <w:r>
        <w:rPr>
          <w:rFonts w:cs="Arial"/>
        </w:rPr>
        <w:t>приговори</w:t>
      </w:r>
      <w:r w:rsidR="00011DCA" w:rsidRPr="00F10346">
        <w:rPr>
          <w:rFonts w:cs="Arial"/>
        </w:rPr>
        <w:t xml:space="preserve"> </w:t>
      </w:r>
      <w:r>
        <w:rPr>
          <w:rFonts w:cs="Arial"/>
        </w:rPr>
        <w:t>уколико</w:t>
      </w:r>
      <w:r w:rsidR="00011DCA" w:rsidRPr="00F10346">
        <w:rPr>
          <w:rFonts w:cs="Arial"/>
        </w:rPr>
        <w:t xml:space="preserve"> </w:t>
      </w:r>
      <w:r>
        <w:rPr>
          <w:rFonts w:cs="Arial"/>
        </w:rPr>
        <w:t>потраживање</w:t>
      </w:r>
      <w:r w:rsidR="00011DCA" w:rsidRPr="00F10346">
        <w:rPr>
          <w:rFonts w:cs="Arial"/>
        </w:rPr>
        <w:t xml:space="preserve"> </w:t>
      </w:r>
      <w:r>
        <w:rPr>
          <w:rFonts w:cs="Arial"/>
        </w:rPr>
        <w:t>није</w:t>
      </w:r>
      <w:r w:rsidR="00011DCA" w:rsidRPr="00F10346">
        <w:rPr>
          <w:rFonts w:cs="Arial"/>
        </w:rPr>
        <w:t xml:space="preserve"> </w:t>
      </w:r>
      <w:r>
        <w:rPr>
          <w:rFonts w:cs="Arial"/>
        </w:rPr>
        <w:t>доспело</w:t>
      </w:r>
      <w:r w:rsidR="00011DCA" w:rsidRPr="00F10346">
        <w:rPr>
          <w:rFonts w:cs="Arial"/>
        </w:rPr>
        <w:t xml:space="preserve">. </w:t>
      </w:r>
      <w:r>
        <w:rPr>
          <w:rFonts w:cs="Arial"/>
        </w:rPr>
        <w:t>Све</w:t>
      </w:r>
      <w:r w:rsidR="00011DCA" w:rsidRPr="00F10346">
        <w:rPr>
          <w:rFonts w:cs="Arial"/>
        </w:rPr>
        <w:t xml:space="preserve"> </w:t>
      </w:r>
      <w:r>
        <w:rPr>
          <w:rFonts w:cs="Arial"/>
        </w:rPr>
        <w:t>ово</w:t>
      </w:r>
      <w:r w:rsidR="00011DCA" w:rsidRPr="00F10346">
        <w:rPr>
          <w:rFonts w:cs="Arial"/>
        </w:rPr>
        <w:t xml:space="preserve"> </w:t>
      </w:r>
      <w:r>
        <w:rPr>
          <w:rFonts w:cs="Arial"/>
        </w:rPr>
        <w:t>не</w:t>
      </w:r>
      <w:r w:rsidR="00011DCA" w:rsidRPr="00F10346">
        <w:rPr>
          <w:rFonts w:cs="Arial"/>
        </w:rPr>
        <w:t xml:space="preserve"> </w:t>
      </w:r>
      <w:r>
        <w:rPr>
          <w:rFonts w:cs="Arial"/>
        </w:rPr>
        <w:t>ути</w:t>
      </w:r>
      <w:r w:rsidR="00011DCA" w:rsidRPr="00F10346">
        <w:rPr>
          <w:rFonts w:cs="Arial"/>
        </w:rPr>
        <w:t>ч</w:t>
      </w:r>
      <w:r>
        <w:rPr>
          <w:rFonts w:cs="Arial"/>
        </w:rPr>
        <w:t>е</w:t>
      </w:r>
      <w:r w:rsidR="00011DCA" w:rsidRPr="00F10346">
        <w:rPr>
          <w:rFonts w:cs="Arial"/>
        </w:rPr>
        <w:t xml:space="preserve"> </w:t>
      </w:r>
      <w:r>
        <w:rPr>
          <w:rFonts w:cs="Arial"/>
        </w:rPr>
        <w:t>на</w:t>
      </w:r>
      <w:r w:rsidR="00011DCA" w:rsidRPr="00F10346">
        <w:rPr>
          <w:rFonts w:cs="Arial"/>
        </w:rPr>
        <w:t xml:space="preserve"> </w:t>
      </w:r>
      <w:r>
        <w:rPr>
          <w:rFonts w:cs="Arial"/>
        </w:rPr>
        <w:t>правило</w:t>
      </w:r>
      <w:r w:rsidR="00011DCA" w:rsidRPr="00F10346">
        <w:rPr>
          <w:rFonts w:cs="Arial"/>
        </w:rPr>
        <w:t xml:space="preserve"> </w:t>
      </w:r>
      <w:r>
        <w:rPr>
          <w:rFonts w:cs="Arial"/>
        </w:rPr>
        <w:t>да</w:t>
      </w:r>
      <w:r w:rsidR="00011DCA" w:rsidRPr="00F10346">
        <w:rPr>
          <w:rFonts w:cs="Arial"/>
        </w:rPr>
        <w:t xml:space="preserve"> </w:t>
      </w:r>
      <w:r>
        <w:rPr>
          <w:rFonts w:cs="Arial"/>
        </w:rPr>
        <w:t>понуђа</w:t>
      </w:r>
      <w:r w:rsidR="00011DCA" w:rsidRPr="00F10346">
        <w:rPr>
          <w:rFonts w:cs="Arial"/>
        </w:rPr>
        <w:t>ч (</w:t>
      </w:r>
      <w:r>
        <w:rPr>
          <w:rFonts w:cs="Arial"/>
        </w:rPr>
        <w:t>добавља</w:t>
      </w:r>
      <w:r w:rsidR="00011DCA" w:rsidRPr="00F10346">
        <w:rPr>
          <w:rFonts w:cs="Arial"/>
        </w:rPr>
        <w:t xml:space="preserve">ч) </w:t>
      </w:r>
      <w:r>
        <w:rPr>
          <w:rFonts w:cs="Arial"/>
        </w:rPr>
        <w:t>у</w:t>
      </w:r>
      <w:r w:rsidR="00011DCA" w:rsidRPr="00F10346">
        <w:rPr>
          <w:rFonts w:cs="Arial"/>
        </w:rPr>
        <w:t xml:space="preserve"> </w:t>
      </w:r>
      <w:r>
        <w:rPr>
          <w:rFonts w:cs="Arial"/>
        </w:rPr>
        <w:t>потпуности</w:t>
      </w:r>
      <w:r w:rsidR="00011DCA" w:rsidRPr="00F10346">
        <w:rPr>
          <w:rFonts w:cs="Arial"/>
        </w:rPr>
        <w:t xml:space="preserve"> </w:t>
      </w:r>
      <w:r>
        <w:rPr>
          <w:rFonts w:cs="Arial"/>
        </w:rPr>
        <w:t>одговара</w:t>
      </w:r>
      <w:r w:rsidR="00011DCA" w:rsidRPr="00F10346">
        <w:rPr>
          <w:rFonts w:cs="Arial"/>
        </w:rPr>
        <w:t xml:space="preserve"> </w:t>
      </w:r>
      <w:r>
        <w:rPr>
          <w:rFonts w:cs="Arial"/>
        </w:rPr>
        <w:t>нару</w:t>
      </w:r>
      <w:r w:rsidR="00011DCA" w:rsidRPr="00F10346">
        <w:rPr>
          <w:rFonts w:cs="Arial"/>
        </w:rPr>
        <w:t>ч</w:t>
      </w:r>
      <w:r>
        <w:rPr>
          <w:rFonts w:cs="Arial"/>
        </w:rPr>
        <w:t>ио</w:t>
      </w:r>
      <w:r w:rsidR="00011DCA" w:rsidRPr="00F10346">
        <w:rPr>
          <w:rFonts w:cs="Arial"/>
        </w:rPr>
        <w:t>ц</w:t>
      </w:r>
      <w:r>
        <w:rPr>
          <w:rFonts w:cs="Arial"/>
        </w:rPr>
        <w:t>у</w:t>
      </w:r>
      <w:r w:rsidR="00011DCA" w:rsidRPr="00F10346">
        <w:rPr>
          <w:rFonts w:cs="Arial"/>
        </w:rPr>
        <w:t xml:space="preserve"> </w:t>
      </w:r>
      <w:r>
        <w:rPr>
          <w:rFonts w:cs="Arial"/>
        </w:rPr>
        <w:t>за</w:t>
      </w:r>
      <w:r w:rsidR="00011DCA" w:rsidRPr="00F10346">
        <w:rPr>
          <w:rFonts w:cs="Arial"/>
        </w:rPr>
        <w:t xml:space="preserve"> </w:t>
      </w:r>
      <w:r>
        <w:rPr>
          <w:rFonts w:cs="Arial"/>
        </w:rPr>
        <w:t>извр</w:t>
      </w:r>
      <w:r w:rsidR="00011DCA" w:rsidRPr="00F10346">
        <w:rPr>
          <w:rFonts w:cs="Arial"/>
        </w:rPr>
        <w:t>ш</w:t>
      </w:r>
      <w:r>
        <w:rPr>
          <w:rFonts w:cs="Arial"/>
        </w:rPr>
        <w:t>ење</w:t>
      </w:r>
      <w:r w:rsidR="00011DCA" w:rsidRPr="00F10346">
        <w:rPr>
          <w:rFonts w:cs="Arial"/>
        </w:rPr>
        <w:t xml:space="preserve"> </w:t>
      </w:r>
      <w:r>
        <w:rPr>
          <w:rFonts w:cs="Arial"/>
        </w:rPr>
        <w:t>обавеза</w:t>
      </w:r>
      <w:r w:rsidR="00011DCA" w:rsidRPr="00F10346">
        <w:rPr>
          <w:rFonts w:cs="Arial"/>
        </w:rPr>
        <w:t xml:space="preserve"> </w:t>
      </w:r>
      <w:r>
        <w:rPr>
          <w:rFonts w:cs="Arial"/>
        </w:rPr>
        <w:t>из</w:t>
      </w:r>
      <w:r w:rsidR="00011DCA" w:rsidRPr="00F10346">
        <w:rPr>
          <w:rFonts w:cs="Arial"/>
        </w:rPr>
        <w:t xml:space="preserve"> </w:t>
      </w:r>
      <w:r>
        <w:rPr>
          <w:rFonts w:cs="Arial"/>
        </w:rPr>
        <w:t>поступка</w:t>
      </w:r>
      <w:r w:rsidR="00011DCA" w:rsidRPr="00F10346">
        <w:rPr>
          <w:rFonts w:cs="Arial"/>
        </w:rPr>
        <w:t xml:space="preserve"> </w:t>
      </w:r>
      <w:r>
        <w:rPr>
          <w:rFonts w:cs="Arial"/>
        </w:rPr>
        <w:t>јавне</w:t>
      </w:r>
      <w:r w:rsidR="00011DCA" w:rsidRPr="00F10346">
        <w:rPr>
          <w:rFonts w:cs="Arial"/>
        </w:rPr>
        <w:t xml:space="preserve"> </w:t>
      </w:r>
      <w:r>
        <w:rPr>
          <w:rFonts w:cs="Arial"/>
        </w:rPr>
        <w:t>набавке</w:t>
      </w:r>
      <w:r w:rsidR="00011DCA" w:rsidRPr="00F10346">
        <w:rPr>
          <w:rFonts w:cs="Arial"/>
        </w:rPr>
        <w:t xml:space="preserve">, </w:t>
      </w:r>
      <w:r>
        <w:rPr>
          <w:rFonts w:cs="Arial"/>
        </w:rPr>
        <w:t>односно</w:t>
      </w:r>
      <w:r w:rsidR="00011DCA" w:rsidRPr="00F10346">
        <w:rPr>
          <w:rFonts w:cs="Arial"/>
        </w:rPr>
        <w:t xml:space="preserve"> </w:t>
      </w:r>
      <w:r>
        <w:rPr>
          <w:rFonts w:cs="Arial"/>
        </w:rPr>
        <w:t>за</w:t>
      </w:r>
      <w:r w:rsidR="00011DCA" w:rsidRPr="00F10346">
        <w:rPr>
          <w:rFonts w:cs="Arial"/>
        </w:rPr>
        <w:t xml:space="preserve"> </w:t>
      </w:r>
      <w:r>
        <w:rPr>
          <w:rFonts w:cs="Arial"/>
        </w:rPr>
        <w:t>извр</w:t>
      </w:r>
      <w:r w:rsidR="00011DCA" w:rsidRPr="00F10346">
        <w:rPr>
          <w:rFonts w:cs="Arial"/>
        </w:rPr>
        <w:t>ш</w:t>
      </w:r>
      <w:r>
        <w:rPr>
          <w:rFonts w:cs="Arial"/>
        </w:rPr>
        <w:t>ење</w:t>
      </w:r>
      <w:r w:rsidR="00011DCA" w:rsidRPr="00F10346">
        <w:rPr>
          <w:rFonts w:cs="Arial"/>
        </w:rPr>
        <w:t xml:space="preserve"> </w:t>
      </w:r>
      <w:r>
        <w:rPr>
          <w:rFonts w:cs="Arial"/>
        </w:rPr>
        <w:t>уговорни</w:t>
      </w:r>
      <w:r w:rsidR="00011DCA" w:rsidRPr="00F10346">
        <w:rPr>
          <w:rFonts w:cs="Arial"/>
        </w:rPr>
        <w:t xml:space="preserve">х </w:t>
      </w:r>
      <w:r>
        <w:rPr>
          <w:rFonts w:cs="Arial"/>
        </w:rPr>
        <w:t>обавеза</w:t>
      </w:r>
      <w:r w:rsidR="00011DCA" w:rsidRPr="00F10346">
        <w:rPr>
          <w:rFonts w:cs="Arial"/>
        </w:rPr>
        <w:t xml:space="preserve"> , </w:t>
      </w:r>
      <w:r>
        <w:rPr>
          <w:rFonts w:cs="Arial"/>
        </w:rPr>
        <w:t>без</w:t>
      </w:r>
      <w:r w:rsidR="00011DCA" w:rsidRPr="00F10346">
        <w:rPr>
          <w:rFonts w:cs="Arial"/>
        </w:rPr>
        <w:t xml:space="preserve"> </w:t>
      </w:r>
      <w:r>
        <w:rPr>
          <w:rFonts w:cs="Arial"/>
        </w:rPr>
        <w:t>обзира</w:t>
      </w:r>
      <w:r w:rsidR="00011DCA" w:rsidRPr="00F10346">
        <w:rPr>
          <w:rFonts w:cs="Arial"/>
        </w:rPr>
        <w:t xml:space="preserve"> </w:t>
      </w:r>
      <w:r>
        <w:rPr>
          <w:rFonts w:cs="Arial"/>
        </w:rPr>
        <w:t>на</w:t>
      </w:r>
      <w:r w:rsidR="00011DCA" w:rsidRPr="00F10346">
        <w:rPr>
          <w:rFonts w:cs="Arial"/>
        </w:rPr>
        <w:t xml:space="preserve"> </w:t>
      </w:r>
      <w:r>
        <w:rPr>
          <w:rFonts w:cs="Arial"/>
        </w:rPr>
        <w:t>број</w:t>
      </w:r>
      <w:r w:rsidR="00011DCA" w:rsidRPr="00F10346">
        <w:rPr>
          <w:rFonts w:cs="Arial"/>
        </w:rPr>
        <w:t xml:space="preserve"> </w:t>
      </w:r>
      <w:r>
        <w:rPr>
          <w:rFonts w:cs="Arial"/>
        </w:rPr>
        <w:t>подизвођа</w:t>
      </w:r>
      <w:r w:rsidR="00011DCA" w:rsidRPr="00F10346">
        <w:rPr>
          <w:rFonts w:cs="Arial"/>
        </w:rPr>
        <w:t>ч</w:t>
      </w:r>
      <w:r>
        <w:rPr>
          <w:rFonts w:cs="Arial"/>
        </w:rPr>
        <w:t>а</w:t>
      </w:r>
      <w:r w:rsidR="00011DCA" w:rsidRPr="00F10346">
        <w:rPr>
          <w:rFonts w:cs="Arial"/>
        </w:rPr>
        <w:t>.</w:t>
      </w:r>
    </w:p>
    <w:p w:rsidR="006849A0" w:rsidRPr="002D0963" w:rsidRDefault="006849A0" w:rsidP="008D2B23">
      <w:pPr>
        <w:pStyle w:val="KDParagraf"/>
        <w:spacing w:before="0"/>
        <w:rPr>
          <w:rFonts w:cs="Arial"/>
          <w:lang w:val="sr-Cyrl-RS"/>
        </w:rPr>
      </w:pPr>
    </w:p>
    <w:p w:rsidR="008D2B23" w:rsidRDefault="00B83D82" w:rsidP="004F1139">
      <w:pPr>
        <w:pStyle w:val="KDPodnaslov2"/>
        <w:numPr>
          <w:ilvl w:val="1"/>
          <w:numId w:val="19"/>
        </w:numPr>
        <w:spacing w:before="0"/>
        <w:jc w:val="both"/>
        <w:rPr>
          <w:rFonts w:cs="Arial"/>
        </w:rPr>
      </w:pPr>
      <w:bookmarkStart w:id="220" w:name="_Toc441651586"/>
      <w:bookmarkStart w:id="221" w:name="_Toc442559897"/>
      <w:r>
        <w:rPr>
          <w:rFonts w:cs="Arial"/>
        </w:rPr>
        <w:t>Подно</w:t>
      </w:r>
      <w:r w:rsidR="008D2B23" w:rsidRPr="00F10346">
        <w:rPr>
          <w:rFonts w:cs="Arial"/>
        </w:rPr>
        <w:t>ш</w:t>
      </w:r>
      <w:r>
        <w:rPr>
          <w:rFonts w:cs="Arial"/>
        </w:rPr>
        <w:t>ење</w:t>
      </w:r>
      <w:r w:rsidR="008D2B23" w:rsidRPr="00F10346">
        <w:rPr>
          <w:rFonts w:cs="Arial"/>
        </w:rPr>
        <w:t xml:space="preserve"> </w:t>
      </w:r>
      <w:r>
        <w:rPr>
          <w:rFonts w:cs="Arial"/>
        </w:rPr>
        <w:t>заједни</w:t>
      </w:r>
      <w:r w:rsidR="008D2B23" w:rsidRPr="00F10346">
        <w:rPr>
          <w:rFonts w:cs="Arial"/>
        </w:rPr>
        <w:t>ч</w:t>
      </w:r>
      <w:r>
        <w:rPr>
          <w:rFonts w:cs="Arial"/>
        </w:rPr>
        <w:t>ке</w:t>
      </w:r>
      <w:r w:rsidR="008D2B23" w:rsidRPr="00F10346">
        <w:rPr>
          <w:rFonts w:cs="Arial"/>
        </w:rPr>
        <w:t xml:space="preserve"> </w:t>
      </w:r>
      <w:r>
        <w:rPr>
          <w:rFonts w:cs="Arial"/>
        </w:rPr>
        <w:t>понуде</w:t>
      </w:r>
      <w:bookmarkEnd w:id="220"/>
      <w:bookmarkEnd w:id="221"/>
    </w:p>
    <w:p w:rsidR="006849A0" w:rsidRPr="006849A0" w:rsidRDefault="006849A0" w:rsidP="006849A0"/>
    <w:p w:rsidR="008D2B23" w:rsidRDefault="00B83D82" w:rsidP="008D2B23">
      <w:pPr>
        <w:pStyle w:val="KDParagraf"/>
        <w:spacing w:before="0"/>
        <w:rPr>
          <w:rFonts w:cs="Arial"/>
        </w:rPr>
      </w:pPr>
      <w:r>
        <w:rPr>
          <w:rFonts w:cs="Arial"/>
        </w:rPr>
        <w:t>У</w:t>
      </w:r>
      <w:r w:rsidR="008D2B23" w:rsidRPr="00F10346">
        <w:rPr>
          <w:rFonts w:cs="Arial"/>
        </w:rPr>
        <w:t xml:space="preserve"> </w:t>
      </w:r>
      <w:r>
        <w:rPr>
          <w:rFonts w:cs="Arial"/>
        </w:rPr>
        <w:t>слу</w:t>
      </w:r>
      <w:r w:rsidR="008D2B23" w:rsidRPr="00F10346">
        <w:rPr>
          <w:rFonts w:cs="Arial"/>
        </w:rPr>
        <w:t>ч</w:t>
      </w:r>
      <w:r>
        <w:rPr>
          <w:rFonts w:cs="Arial"/>
        </w:rPr>
        <w:t>ају</w:t>
      </w:r>
      <w:r w:rsidR="008D2B23" w:rsidRPr="00F10346">
        <w:rPr>
          <w:rFonts w:cs="Arial"/>
        </w:rPr>
        <w:t xml:space="preserve"> </w:t>
      </w:r>
      <w:r>
        <w:rPr>
          <w:rFonts w:cs="Arial"/>
        </w:rPr>
        <w:t>да</w:t>
      </w:r>
      <w:r w:rsidR="008D2B23" w:rsidRPr="00F10346">
        <w:rPr>
          <w:rFonts w:cs="Arial"/>
        </w:rPr>
        <w:t xml:space="preserve"> </w:t>
      </w:r>
      <w:r>
        <w:rPr>
          <w:rFonts w:cs="Arial"/>
        </w:rPr>
        <w:t>ви</w:t>
      </w:r>
      <w:r w:rsidR="008D2B23" w:rsidRPr="00F10346">
        <w:rPr>
          <w:rFonts w:cs="Arial"/>
        </w:rPr>
        <w:t>ш</w:t>
      </w:r>
      <w:r>
        <w:rPr>
          <w:rFonts w:cs="Arial"/>
        </w:rPr>
        <w:t>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поднесе</w:t>
      </w:r>
      <w:r w:rsidR="008D2B23" w:rsidRPr="00F10346">
        <w:rPr>
          <w:rFonts w:cs="Arial"/>
        </w:rPr>
        <w:t xml:space="preserve"> </w:t>
      </w:r>
      <w:r>
        <w:rPr>
          <w:rFonts w:cs="Arial"/>
        </w:rPr>
        <w:t>заједни</w:t>
      </w:r>
      <w:r w:rsidR="008D2B23" w:rsidRPr="00F10346">
        <w:rPr>
          <w:rFonts w:cs="Arial"/>
        </w:rPr>
        <w:t>ч</w:t>
      </w:r>
      <w:r>
        <w:rPr>
          <w:rFonts w:cs="Arial"/>
        </w:rPr>
        <w:t>ку</w:t>
      </w:r>
      <w:r w:rsidR="008D2B23" w:rsidRPr="00F10346">
        <w:rPr>
          <w:rFonts w:cs="Arial"/>
        </w:rPr>
        <w:t xml:space="preserve"> </w:t>
      </w:r>
      <w:r>
        <w:rPr>
          <w:rFonts w:cs="Arial"/>
        </w:rPr>
        <w:t>понуду</w:t>
      </w:r>
      <w:r w:rsidR="008D2B23" w:rsidRPr="00F10346">
        <w:rPr>
          <w:rFonts w:cs="Arial"/>
        </w:rPr>
        <w:t xml:space="preserve">, </w:t>
      </w:r>
      <w:r>
        <w:rPr>
          <w:rFonts w:cs="Arial"/>
        </w:rPr>
        <w:t>они</w:t>
      </w:r>
      <w:r w:rsidR="008D2B23" w:rsidRPr="00F10346">
        <w:rPr>
          <w:rFonts w:cs="Arial"/>
        </w:rPr>
        <w:t xml:space="preserve"> </w:t>
      </w:r>
      <w:r>
        <w:rPr>
          <w:rFonts w:cs="Arial"/>
        </w:rPr>
        <w:t>као</w:t>
      </w:r>
      <w:r w:rsidR="008D2B23" w:rsidRPr="00F10346">
        <w:rPr>
          <w:rFonts w:cs="Arial"/>
        </w:rPr>
        <w:t xml:space="preserve"> </w:t>
      </w:r>
      <w:r>
        <w:rPr>
          <w:rFonts w:cs="Arial"/>
        </w:rPr>
        <w:t>саставни</w:t>
      </w:r>
      <w:r w:rsidR="008D2B23" w:rsidRPr="00F10346">
        <w:rPr>
          <w:rFonts w:cs="Arial"/>
        </w:rPr>
        <w:t xml:space="preserve"> </w:t>
      </w:r>
      <w:r>
        <w:rPr>
          <w:rFonts w:cs="Arial"/>
        </w:rPr>
        <w:t>део</w:t>
      </w:r>
      <w:r w:rsidR="008D2B23" w:rsidRPr="00F10346">
        <w:rPr>
          <w:rFonts w:cs="Arial"/>
        </w:rPr>
        <w:t xml:space="preserve"> </w:t>
      </w:r>
      <w:r>
        <w:rPr>
          <w:rFonts w:cs="Arial"/>
        </w:rPr>
        <w:t>понуде</w:t>
      </w:r>
      <w:r w:rsidR="008D2B23" w:rsidRPr="00F10346">
        <w:rPr>
          <w:rFonts w:cs="Arial"/>
        </w:rPr>
        <w:t xml:space="preserve"> </w:t>
      </w:r>
      <w:r>
        <w:rPr>
          <w:rFonts w:cs="Arial"/>
        </w:rPr>
        <w:t>морају</w:t>
      </w:r>
      <w:r w:rsidR="008D2B23" w:rsidRPr="00F10346">
        <w:rPr>
          <w:rFonts w:cs="Arial"/>
        </w:rPr>
        <w:t xml:space="preserve"> </w:t>
      </w:r>
      <w:r>
        <w:rPr>
          <w:rFonts w:cs="Arial"/>
        </w:rPr>
        <w:t>доставити</w:t>
      </w:r>
      <w:r w:rsidR="008D2B23" w:rsidRPr="00F10346">
        <w:rPr>
          <w:rFonts w:cs="Arial"/>
        </w:rPr>
        <w:t xml:space="preserve"> </w:t>
      </w:r>
      <w:r>
        <w:rPr>
          <w:rFonts w:cs="Arial"/>
        </w:rPr>
        <w:t>Споразум</w:t>
      </w:r>
      <w:r w:rsidR="008D2B23" w:rsidRPr="00F10346">
        <w:rPr>
          <w:rFonts w:cs="Arial"/>
        </w:rPr>
        <w:t xml:space="preserve"> </w:t>
      </w:r>
      <w:r>
        <w:rPr>
          <w:rFonts w:cs="Arial"/>
        </w:rPr>
        <w:t>о</w:t>
      </w:r>
      <w:r w:rsidR="008D2B23" w:rsidRPr="00F10346">
        <w:rPr>
          <w:rFonts w:cs="Arial"/>
        </w:rPr>
        <w:t xml:space="preserve"> </w:t>
      </w:r>
      <w:r>
        <w:rPr>
          <w:rFonts w:cs="Arial"/>
        </w:rPr>
        <w:t>заједни</w:t>
      </w:r>
      <w:r w:rsidR="008D2B23" w:rsidRPr="00F10346">
        <w:rPr>
          <w:rFonts w:cs="Arial"/>
        </w:rPr>
        <w:t>ч</w:t>
      </w:r>
      <w:r>
        <w:rPr>
          <w:rFonts w:cs="Arial"/>
        </w:rPr>
        <w:t>ком</w:t>
      </w:r>
      <w:r w:rsidR="008D2B23" w:rsidRPr="00F10346">
        <w:rPr>
          <w:rFonts w:cs="Arial"/>
        </w:rPr>
        <w:t xml:space="preserve"> </w:t>
      </w:r>
      <w:r>
        <w:rPr>
          <w:rFonts w:cs="Arial"/>
        </w:rPr>
        <w:t>извр</w:t>
      </w:r>
      <w:r w:rsidR="008D2B23" w:rsidRPr="00F10346">
        <w:rPr>
          <w:rFonts w:cs="Arial"/>
        </w:rPr>
        <w:t>ш</w:t>
      </w:r>
      <w:r>
        <w:rPr>
          <w:rFonts w:cs="Arial"/>
        </w:rPr>
        <w:t>ењу</w:t>
      </w:r>
      <w:r w:rsidR="008D2B23" w:rsidRPr="00F10346">
        <w:rPr>
          <w:rFonts w:cs="Arial"/>
        </w:rPr>
        <w:t xml:space="preserve"> </w:t>
      </w:r>
      <w:r>
        <w:rPr>
          <w:rFonts w:cs="Arial"/>
        </w:rPr>
        <w:t>набавке</w:t>
      </w:r>
      <w:r w:rsidR="008D2B23" w:rsidRPr="00F10346">
        <w:rPr>
          <w:rFonts w:cs="Arial"/>
        </w:rPr>
        <w:t xml:space="preserve">, </w:t>
      </w:r>
      <w:r>
        <w:rPr>
          <w:rFonts w:cs="Arial"/>
        </w:rPr>
        <w:t>којим</w:t>
      </w:r>
      <w:r w:rsidR="008D2B23" w:rsidRPr="00F10346">
        <w:rPr>
          <w:rFonts w:cs="Arial"/>
        </w:rPr>
        <w:t xml:space="preserve"> </w:t>
      </w:r>
      <w:r>
        <w:rPr>
          <w:rFonts w:cs="Arial"/>
        </w:rPr>
        <w:t>се</w:t>
      </w:r>
      <w:r w:rsidR="008D2B23" w:rsidRPr="00F10346">
        <w:rPr>
          <w:rFonts w:cs="Arial"/>
        </w:rPr>
        <w:t xml:space="preserve"> </w:t>
      </w:r>
      <w:r>
        <w:rPr>
          <w:rFonts w:cs="Arial"/>
        </w:rPr>
        <w:t>међусобно</w:t>
      </w:r>
      <w:r w:rsidR="008D2B23" w:rsidRPr="00F10346">
        <w:rPr>
          <w:rFonts w:cs="Arial"/>
        </w:rPr>
        <w:t xml:space="preserve"> </w:t>
      </w:r>
      <w:r>
        <w:rPr>
          <w:rFonts w:cs="Arial"/>
        </w:rPr>
        <w:t>и</w:t>
      </w:r>
      <w:r w:rsidR="008D2B23" w:rsidRPr="00F10346">
        <w:rPr>
          <w:rFonts w:cs="Arial"/>
        </w:rPr>
        <w:t xml:space="preserve"> </w:t>
      </w:r>
      <w:r>
        <w:rPr>
          <w:rFonts w:cs="Arial"/>
        </w:rPr>
        <w:t>према</w:t>
      </w:r>
      <w:r w:rsidR="008D2B23" w:rsidRPr="00F10346">
        <w:rPr>
          <w:rFonts w:cs="Arial"/>
        </w:rPr>
        <w:t xml:space="preserve"> </w:t>
      </w:r>
      <w:r>
        <w:rPr>
          <w:rFonts w:cs="Arial"/>
        </w:rPr>
        <w:t>Нару</w:t>
      </w:r>
      <w:r w:rsidR="008D2B23" w:rsidRPr="00F10346">
        <w:rPr>
          <w:rFonts w:cs="Arial"/>
        </w:rPr>
        <w:t>ч</w:t>
      </w:r>
      <w:r>
        <w:rPr>
          <w:rFonts w:cs="Arial"/>
        </w:rPr>
        <w:t>ио</w:t>
      </w:r>
      <w:r w:rsidR="008D2B23" w:rsidRPr="00F10346">
        <w:rPr>
          <w:rFonts w:cs="Arial"/>
        </w:rPr>
        <w:t>ц</w:t>
      </w:r>
      <w:r>
        <w:rPr>
          <w:rFonts w:cs="Arial"/>
        </w:rPr>
        <w:t>у</w:t>
      </w:r>
      <w:r w:rsidR="008D2B23" w:rsidRPr="00F10346">
        <w:rPr>
          <w:rFonts w:cs="Arial"/>
        </w:rPr>
        <w:t xml:space="preserve"> </w:t>
      </w:r>
      <w:r>
        <w:rPr>
          <w:rFonts w:cs="Arial"/>
        </w:rPr>
        <w:t>обавезују</w:t>
      </w:r>
      <w:r w:rsidR="008D2B23" w:rsidRPr="00F10346">
        <w:rPr>
          <w:rFonts w:cs="Arial"/>
        </w:rPr>
        <w:t xml:space="preserve"> </w:t>
      </w:r>
      <w:r>
        <w:rPr>
          <w:rFonts w:cs="Arial"/>
        </w:rPr>
        <w:t>на</w:t>
      </w:r>
      <w:r w:rsidR="008D2B23" w:rsidRPr="00F10346">
        <w:rPr>
          <w:rFonts w:cs="Arial"/>
        </w:rPr>
        <w:t xml:space="preserve"> </w:t>
      </w:r>
      <w:r>
        <w:rPr>
          <w:rFonts w:cs="Arial"/>
        </w:rPr>
        <w:t>заједни</w:t>
      </w:r>
      <w:r w:rsidR="008D2B23" w:rsidRPr="00F10346">
        <w:rPr>
          <w:rFonts w:cs="Arial"/>
        </w:rPr>
        <w:t>ч</w:t>
      </w:r>
      <w:r>
        <w:rPr>
          <w:rFonts w:cs="Arial"/>
        </w:rPr>
        <w:t>ко</w:t>
      </w:r>
      <w:r w:rsidR="008D2B23" w:rsidRPr="00F10346">
        <w:rPr>
          <w:rFonts w:cs="Arial"/>
        </w:rPr>
        <w:t xml:space="preserve"> </w:t>
      </w:r>
      <w:r>
        <w:rPr>
          <w:rFonts w:cs="Arial"/>
        </w:rPr>
        <w:t>извр</w:t>
      </w:r>
      <w:r w:rsidR="008D2B23" w:rsidRPr="00F10346">
        <w:rPr>
          <w:rFonts w:cs="Arial"/>
        </w:rPr>
        <w:t>ш</w:t>
      </w:r>
      <w:r>
        <w:rPr>
          <w:rFonts w:cs="Arial"/>
        </w:rPr>
        <w:t>ење</w:t>
      </w:r>
      <w:r w:rsidR="008D2B23" w:rsidRPr="00F10346">
        <w:rPr>
          <w:rFonts w:cs="Arial"/>
        </w:rPr>
        <w:t xml:space="preserve"> </w:t>
      </w:r>
      <w:r>
        <w:rPr>
          <w:rFonts w:cs="Arial"/>
        </w:rPr>
        <w:t>набавке</w:t>
      </w:r>
      <w:r w:rsidR="008D2B23" w:rsidRPr="00F10346">
        <w:rPr>
          <w:rFonts w:cs="Arial"/>
        </w:rPr>
        <w:t xml:space="preserve">, </w:t>
      </w:r>
      <w:r>
        <w:rPr>
          <w:rFonts w:cs="Arial"/>
        </w:rPr>
        <w:t>који</w:t>
      </w:r>
      <w:r w:rsidR="008D2B23" w:rsidRPr="00F10346">
        <w:rPr>
          <w:rFonts w:cs="Arial"/>
        </w:rPr>
        <w:t xml:space="preserve"> </w:t>
      </w:r>
      <w:r>
        <w:rPr>
          <w:rFonts w:cs="Arial"/>
        </w:rPr>
        <w:t>обавезно</w:t>
      </w:r>
      <w:r w:rsidR="008D2B23" w:rsidRPr="00F10346">
        <w:rPr>
          <w:rFonts w:cs="Arial"/>
        </w:rPr>
        <w:t xml:space="preserve"> </w:t>
      </w:r>
      <w:r>
        <w:rPr>
          <w:rFonts w:cs="Arial"/>
        </w:rPr>
        <w:t>садржи</w:t>
      </w:r>
      <w:r w:rsidR="008D2B23" w:rsidRPr="00F10346">
        <w:rPr>
          <w:rFonts w:cs="Arial"/>
        </w:rPr>
        <w:t xml:space="preserve"> </w:t>
      </w:r>
      <w:r>
        <w:rPr>
          <w:rFonts w:cs="Arial"/>
        </w:rPr>
        <w:t>податке</w:t>
      </w:r>
      <w:r w:rsidR="008D2B23" w:rsidRPr="00F10346">
        <w:rPr>
          <w:rFonts w:cs="Arial"/>
        </w:rPr>
        <w:t xml:space="preserve"> </w:t>
      </w:r>
      <w:r>
        <w:rPr>
          <w:rFonts w:cs="Arial"/>
        </w:rPr>
        <w:t>прописане</w:t>
      </w:r>
      <w:r w:rsidR="008D2B23" w:rsidRPr="00F10346">
        <w:rPr>
          <w:rFonts w:cs="Arial"/>
        </w:rPr>
        <w:t xml:space="preserve"> ч</w:t>
      </w:r>
      <w:r>
        <w:rPr>
          <w:rFonts w:cs="Arial"/>
        </w:rPr>
        <w:t>лан</w:t>
      </w:r>
      <w:r w:rsidR="008D2B23" w:rsidRPr="00F10346">
        <w:rPr>
          <w:rFonts w:cs="Arial"/>
        </w:rPr>
        <w:t xml:space="preserve"> 81.</w:t>
      </w:r>
      <w:r>
        <w:rPr>
          <w:rFonts w:cs="Arial"/>
        </w:rPr>
        <w:t>став</w:t>
      </w:r>
      <w:r w:rsidR="008D2B23" w:rsidRPr="00F10346">
        <w:rPr>
          <w:rFonts w:cs="Arial"/>
        </w:rPr>
        <w:t xml:space="preserve"> 4. </w:t>
      </w:r>
      <w:r>
        <w:rPr>
          <w:rFonts w:cs="Arial"/>
        </w:rPr>
        <w:t>и</w:t>
      </w:r>
      <w:r w:rsidR="008D2B23" w:rsidRPr="00F10346">
        <w:rPr>
          <w:rFonts w:cs="Arial"/>
        </w:rPr>
        <w:t xml:space="preserve"> 5.</w:t>
      </w:r>
      <w:r>
        <w:rPr>
          <w:rFonts w:cs="Arial"/>
        </w:rPr>
        <w:t>Закона</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rPr>
        <w:t xml:space="preserve"> </w:t>
      </w:r>
      <w:r>
        <w:rPr>
          <w:rFonts w:cs="Arial"/>
        </w:rPr>
        <w:t>набавкама</w:t>
      </w:r>
      <w:r w:rsidR="008D2B23" w:rsidRPr="00F10346">
        <w:rPr>
          <w:rFonts w:cs="Arial"/>
        </w:rPr>
        <w:t xml:space="preserve"> </w:t>
      </w:r>
      <w:r>
        <w:rPr>
          <w:rFonts w:cs="Arial"/>
        </w:rPr>
        <w:t>и</w:t>
      </w:r>
      <w:r w:rsidR="008D2B23" w:rsidRPr="00F10346">
        <w:rPr>
          <w:rFonts w:cs="Arial"/>
        </w:rPr>
        <w:t xml:space="preserve"> </w:t>
      </w:r>
      <w:r>
        <w:rPr>
          <w:rFonts w:cs="Arial"/>
        </w:rPr>
        <w:t>то</w:t>
      </w:r>
      <w:r w:rsidR="008D2B23" w:rsidRPr="00F10346">
        <w:rPr>
          <w:rFonts w:cs="Arial"/>
        </w:rPr>
        <w:t xml:space="preserve">: </w:t>
      </w:r>
    </w:p>
    <w:p w:rsidR="00B93F81" w:rsidRPr="00F10346" w:rsidRDefault="00B93F81" w:rsidP="008D2B23">
      <w:pPr>
        <w:pStyle w:val="KDParagraf"/>
        <w:spacing w:before="0"/>
        <w:rPr>
          <w:rFonts w:cs="Arial"/>
        </w:rPr>
      </w:pPr>
    </w:p>
    <w:p w:rsidR="008D2B23" w:rsidRPr="00F10346" w:rsidRDefault="00B83D82" w:rsidP="008D2B23">
      <w:pPr>
        <w:pStyle w:val="KDNabrajanje"/>
        <w:spacing w:before="0"/>
        <w:rPr>
          <w:rFonts w:cs="Arial"/>
        </w:rPr>
      </w:pPr>
      <w:r>
        <w:rPr>
          <w:rFonts w:cs="Arial"/>
          <w:lang w:val="sr-Cyrl-CS"/>
        </w:rPr>
        <w:t>податке</w:t>
      </w:r>
      <w:r w:rsidR="008D2B23" w:rsidRPr="00F10346">
        <w:rPr>
          <w:rFonts w:cs="Arial"/>
          <w:lang w:val="sr-Cyrl-CS"/>
        </w:rPr>
        <w:t xml:space="preserve"> </w:t>
      </w:r>
      <w:r>
        <w:rPr>
          <w:rFonts w:cs="Arial"/>
          <w:lang w:val="sr-Cyrl-CS"/>
        </w:rPr>
        <w:t>о</w:t>
      </w:r>
      <w:r w:rsidR="008D2B23" w:rsidRPr="00F10346">
        <w:rPr>
          <w:rFonts w:cs="Arial"/>
          <w:lang w:val="sr-Cyrl-CS"/>
        </w:rPr>
        <w:t xml:space="preserve"> </w:t>
      </w:r>
      <w:r w:rsidR="008D2B23" w:rsidRPr="00F10346">
        <w:rPr>
          <w:rFonts w:cs="Arial"/>
        </w:rPr>
        <w:t>ч</w:t>
      </w:r>
      <w:r>
        <w:rPr>
          <w:rFonts w:cs="Arial"/>
        </w:rPr>
        <w:t>лану</w:t>
      </w:r>
      <w:r w:rsidR="008D2B23" w:rsidRPr="00F10346">
        <w:rPr>
          <w:rFonts w:cs="Arial"/>
        </w:rPr>
        <w:t xml:space="preserve"> </w:t>
      </w:r>
      <w:r>
        <w:rPr>
          <w:rFonts w:cs="Arial"/>
        </w:rPr>
        <w:t>групе</w:t>
      </w:r>
      <w:r w:rsidR="008D2B23" w:rsidRPr="00F10346">
        <w:rPr>
          <w:rFonts w:cs="Arial"/>
        </w:rPr>
        <w:t xml:space="preserve"> </w:t>
      </w:r>
      <w:r>
        <w:rPr>
          <w:rFonts w:cs="Arial"/>
        </w:rPr>
        <w:t>који</w:t>
      </w:r>
      <w:r w:rsidR="008D2B23" w:rsidRPr="00F10346">
        <w:rPr>
          <w:rFonts w:cs="Arial"/>
        </w:rPr>
        <w:t xml:space="preserve"> </w:t>
      </w:r>
      <w:r>
        <w:rPr>
          <w:rFonts w:cs="Arial"/>
        </w:rPr>
        <w:t>ће</w:t>
      </w:r>
      <w:r w:rsidR="008D2B23" w:rsidRPr="00F10346">
        <w:rPr>
          <w:rFonts w:cs="Arial"/>
        </w:rPr>
        <w:t xml:space="preserve"> </w:t>
      </w:r>
      <w:r>
        <w:rPr>
          <w:rFonts w:cs="Arial"/>
        </w:rPr>
        <w:t>бити</w:t>
      </w:r>
      <w:r w:rsidR="008D2B23" w:rsidRPr="00F10346">
        <w:rPr>
          <w:rFonts w:cs="Arial"/>
        </w:rPr>
        <w:t xml:space="preserve"> </w:t>
      </w:r>
      <w:r>
        <w:rPr>
          <w:rFonts w:cs="Arial"/>
          <w:lang w:val="sr-Cyrl-CS"/>
        </w:rPr>
        <w:t>Н</w:t>
      </w:r>
      <w:r>
        <w:rPr>
          <w:rFonts w:cs="Arial"/>
        </w:rPr>
        <w:t>осила</w:t>
      </w:r>
      <w:r w:rsidR="008D2B23" w:rsidRPr="00F10346">
        <w:rPr>
          <w:rFonts w:cs="Arial"/>
        </w:rPr>
        <w:t xml:space="preserve">ц </w:t>
      </w:r>
      <w:r>
        <w:rPr>
          <w:rFonts w:cs="Arial"/>
        </w:rPr>
        <w:t>посла</w:t>
      </w:r>
      <w:r w:rsidR="008D2B23" w:rsidRPr="00F10346">
        <w:rPr>
          <w:rFonts w:cs="Arial"/>
        </w:rPr>
        <w:t xml:space="preserve">, </w:t>
      </w:r>
      <w:r>
        <w:rPr>
          <w:rFonts w:cs="Arial"/>
        </w:rPr>
        <w:t>односно</w:t>
      </w:r>
      <w:r w:rsidR="008D2B23" w:rsidRPr="00F10346">
        <w:rPr>
          <w:rFonts w:cs="Arial"/>
        </w:rPr>
        <w:t xml:space="preserve"> </w:t>
      </w:r>
      <w:r>
        <w:rPr>
          <w:rFonts w:cs="Arial"/>
        </w:rPr>
        <w:t>који</w:t>
      </w:r>
      <w:r w:rsidR="008D2B23" w:rsidRPr="00F10346">
        <w:rPr>
          <w:rFonts w:cs="Arial"/>
        </w:rPr>
        <w:t xml:space="preserve"> </w:t>
      </w:r>
      <w:r>
        <w:rPr>
          <w:rFonts w:cs="Arial"/>
        </w:rPr>
        <w:t>ће</w:t>
      </w:r>
      <w:r w:rsidR="008D2B23" w:rsidRPr="00F10346">
        <w:rPr>
          <w:rFonts w:cs="Arial"/>
        </w:rPr>
        <w:t xml:space="preserve"> </w:t>
      </w:r>
      <w:r>
        <w:rPr>
          <w:rFonts w:cs="Arial"/>
        </w:rPr>
        <w:t>поднети</w:t>
      </w:r>
      <w:r w:rsidR="008D2B23" w:rsidRPr="00F10346">
        <w:rPr>
          <w:rFonts w:cs="Arial"/>
        </w:rPr>
        <w:t xml:space="preserve"> </w:t>
      </w:r>
      <w:r>
        <w:rPr>
          <w:rFonts w:cs="Arial"/>
        </w:rPr>
        <w:t>понуду</w:t>
      </w:r>
      <w:r w:rsidR="008D2B23" w:rsidRPr="00F10346">
        <w:rPr>
          <w:rFonts w:cs="Arial"/>
        </w:rPr>
        <w:t xml:space="preserve"> </w:t>
      </w:r>
      <w:r>
        <w:rPr>
          <w:rFonts w:cs="Arial"/>
        </w:rPr>
        <w:t>и</w:t>
      </w:r>
      <w:r w:rsidR="008D2B23" w:rsidRPr="00F10346">
        <w:rPr>
          <w:rFonts w:cs="Arial"/>
        </w:rPr>
        <w:t xml:space="preserve"> </w:t>
      </w:r>
      <w:r>
        <w:rPr>
          <w:rFonts w:cs="Arial"/>
        </w:rPr>
        <w:t>који</w:t>
      </w:r>
      <w:r w:rsidR="008D2B23" w:rsidRPr="00F10346">
        <w:rPr>
          <w:rFonts w:cs="Arial"/>
        </w:rPr>
        <w:t xml:space="preserve"> </w:t>
      </w:r>
      <w:r>
        <w:rPr>
          <w:rFonts w:cs="Arial"/>
        </w:rPr>
        <w:t>ће</w:t>
      </w:r>
      <w:r w:rsidR="008D2B23" w:rsidRPr="00F10346">
        <w:rPr>
          <w:rFonts w:cs="Arial"/>
        </w:rPr>
        <w:t xml:space="preserve"> </w:t>
      </w:r>
      <w:r>
        <w:rPr>
          <w:rFonts w:cs="Arial"/>
        </w:rPr>
        <w:t>заступати</w:t>
      </w:r>
      <w:r w:rsidR="008D2B23" w:rsidRPr="00F10346">
        <w:rPr>
          <w:rFonts w:cs="Arial"/>
        </w:rPr>
        <w:t xml:space="preserve"> </w:t>
      </w:r>
      <w:r>
        <w:rPr>
          <w:rFonts w:cs="Arial"/>
        </w:rPr>
        <w:t>групу</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пред</w:t>
      </w:r>
      <w:r w:rsidR="008D2B23" w:rsidRPr="00F10346">
        <w:rPr>
          <w:rFonts w:cs="Arial"/>
        </w:rPr>
        <w:t xml:space="preserve"> </w:t>
      </w:r>
      <w:r>
        <w:rPr>
          <w:rFonts w:cs="Arial"/>
          <w:lang w:val="sr-Cyrl-CS"/>
        </w:rPr>
        <w:t>Н</w:t>
      </w:r>
      <w:r>
        <w:rPr>
          <w:rFonts w:cs="Arial"/>
        </w:rPr>
        <w:t>ару</w:t>
      </w:r>
      <w:r w:rsidR="008D2B23" w:rsidRPr="00F10346">
        <w:rPr>
          <w:rFonts w:cs="Arial"/>
        </w:rPr>
        <w:t>ч</w:t>
      </w:r>
      <w:r>
        <w:rPr>
          <w:rFonts w:cs="Arial"/>
        </w:rPr>
        <w:t>ио</w:t>
      </w:r>
      <w:r w:rsidR="008D2B23" w:rsidRPr="00F10346">
        <w:rPr>
          <w:rFonts w:cs="Arial"/>
        </w:rPr>
        <w:t>ц</w:t>
      </w:r>
      <w:r>
        <w:rPr>
          <w:rFonts w:cs="Arial"/>
        </w:rPr>
        <w:t>ем</w:t>
      </w:r>
      <w:r w:rsidR="008D2B23" w:rsidRPr="00F10346">
        <w:rPr>
          <w:rFonts w:cs="Arial"/>
        </w:rPr>
        <w:t>;</w:t>
      </w:r>
    </w:p>
    <w:p w:rsidR="008D2B23" w:rsidRPr="00F10346" w:rsidRDefault="00B83D82" w:rsidP="008D2B23">
      <w:pPr>
        <w:pStyle w:val="KDNabrajanje"/>
        <w:spacing w:before="0"/>
        <w:rPr>
          <w:rFonts w:cs="Arial"/>
        </w:rPr>
      </w:pPr>
      <w:r>
        <w:rPr>
          <w:rFonts w:cs="Arial"/>
        </w:rPr>
        <w:t>опис</w:t>
      </w:r>
      <w:r w:rsidR="008D2B23" w:rsidRPr="00F10346">
        <w:rPr>
          <w:rFonts w:cs="Arial"/>
        </w:rPr>
        <w:t xml:space="preserve"> </w:t>
      </w:r>
      <w:r>
        <w:rPr>
          <w:rFonts w:cs="Arial"/>
        </w:rPr>
        <w:t>послова</w:t>
      </w:r>
      <w:r w:rsidR="008D2B23" w:rsidRPr="00F10346">
        <w:rPr>
          <w:rFonts w:cs="Arial"/>
        </w:rPr>
        <w:t xml:space="preserve"> </w:t>
      </w:r>
      <w:r>
        <w:rPr>
          <w:rFonts w:cs="Arial"/>
        </w:rPr>
        <w:t>сваког</w:t>
      </w:r>
      <w:r w:rsidR="008D2B23" w:rsidRPr="00F10346">
        <w:rPr>
          <w:rFonts w:cs="Arial"/>
        </w:rPr>
        <w:t xml:space="preserve"> </w:t>
      </w:r>
      <w:r>
        <w:rPr>
          <w:rFonts w:cs="Arial"/>
        </w:rPr>
        <w:t>од</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из</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 xml:space="preserve"> </w:t>
      </w:r>
      <w:r>
        <w:rPr>
          <w:rFonts w:cs="Arial"/>
        </w:rPr>
        <w:t>у</w:t>
      </w:r>
      <w:r w:rsidR="008D2B23" w:rsidRPr="00F10346">
        <w:rPr>
          <w:rFonts w:cs="Arial"/>
        </w:rPr>
        <w:t xml:space="preserve"> </w:t>
      </w:r>
      <w:r>
        <w:rPr>
          <w:rFonts w:cs="Arial"/>
        </w:rPr>
        <w:t>извр</w:t>
      </w:r>
      <w:r w:rsidR="008D2B23" w:rsidRPr="00F10346">
        <w:rPr>
          <w:rFonts w:cs="Arial"/>
        </w:rPr>
        <w:t>ш</w:t>
      </w:r>
      <w:r>
        <w:rPr>
          <w:rFonts w:cs="Arial"/>
        </w:rPr>
        <w:t>ењу</w:t>
      </w:r>
      <w:r w:rsidR="008D2B23" w:rsidRPr="00F10346">
        <w:rPr>
          <w:rFonts w:cs="Arial"/>
        </w:rPr>
        <w:t xml:space="preserve"> </w:t>
      </w:r>
      <w:r>
        <w:rPr>
          <w:rFonts w:cs="Arial"/>
        </w:rPr>
        <w:t>уговора</w:t>
      </w:r>
      <w:r w:rsidR="008D2B23" w:rsidRPr="00F10346">
        <w:rPr>
          <w:rFonts w:cs="Arial"/>
        </w:rPr>
        <w:t>.</w:t>
      </w:r>
    </w:p>
    <w:p w:rsidR="008928D5" w:rsidRPr="008928D5" w:rsidRDefault="008928D5" w:rsidP="008928D5">
      <w:pPr>
        <w:pStyle w:val="KDParagraf"/>
        <w:spacing w:before="0"/>
        <w:rPr>
          <w:rFonts w:cs="Arial"/>
          <w:lang w:val="ru-RU"/>
        </w:rPr>
      </w:pPr>
      <w:r w:rsidRPr="008928D5">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документацијом/Изјавом.</w:t>
      </w:r>
    </w:p>
    <w:p w:rsidR="00B93F81" w:rsidRDefault="008928D5" w:rsidP="008928D5">
      <w:pPr>
        <w:pStyle w:val="KDParagraf"/>
        <w:spacing w:before="0"/>
        <w:rPr>
          <w:rFonts w:cs="Arial"/>
          <w:lang w:bidi="en-US"/>
        </w:rPr>
      </w:pPr>
      <w:r w:rsidRPr="008928D5">
        <w:rPr>
          <w:rFonts w:cs="Arial"/>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B83D82" w:rsidP="008D2B23">
      <w:pPr>
        <w:pStyle w:val="KDParagraf"/>
        <w:spacing w:before="0"/>
        <w:rPr>
          <w:rFonts w:cs="Arial"/>
          <w:color w:val="00B0F0"/>
          <w:lang w:bidi="en-US"/>
        </w:rPr>
      </w:pPr>
      <w:r>
        <w:rPr>
          <w:rFonts w:cs="Arial"/>
          <w:lang w:bidi="en-US"/>
        </w:rPr>
        <w:t>У</w:t>
      </w:r>
      <w:r w:rsidR="008D2B23" w:rsidRPr="00F10346">
        <w:rPr>
          <w:rFonts w:cs="Arial"/>
          <w:lang w:bidi="en-US"/>
        </w:rPr>
        <w:t xml:space="preserve"> </w:t>
      </w:r>
      <w:r>
        <w:rPr>
          <w:rFonts w:cs="Arial"/>
          <w:lang w:bidi="en-US"/>
        </w:rPr>
        <w:t>слу</w:t>
      </w:r>
      <w:r w:rsidR="008D2B23" w:rsidRPr="00F10346">
        <w:rPr>
          <w:rFonts w:cs="Arial"/>
          <w:lang w:bidi="en-US"/>
        </w:rPr>
        <w:t>ч</w:t>
      </w:r>
      <w:r>
        <w:rPr>
          <w:rFonts w:cs="Arial"/>
          <w:lang w:bidi="en-US"/>
        </w:rPr>
        <w:t>ају</w:t>
      </w:r>
      <w:r w:rsidR="008D2B23" w:rsidRPr="00F10346">
        <w:rPr>
          <w:rFonts w:cs="Arial"/>
          <w:lang w:bidi="en-US"/>
        </w:rPr>
        <w:t xml:space="preserve"> </w:t>
      </w:r>
      <w:r>
        <w:rPr>
          <w:rFonts w:cs="Arial"/>
          <w:lang w:bidi="en-US"/>
        </w:rPr>
        <w:t>заједни</w:t>
      </w:r>
      <w:r w:rsidR="008D2B23" w:rsidRPr="00F10346">
        <w:rPr>
          <w:rFonts w:cs="Arial"/>
          <w:lang w:bidi="en-US"/>
        </w:rPr>
        <w:t>ч</w:t>
      </w:r>
      <w:r>
        <w:rPr>
          <w:rFonts w:cs="Arial"/>
          <w:lang w:bidi="en-US"/>
        </w:rPr>
        <w:t>ке</w:t>
      </w:r>
      <w:r w:rsidR="008D2B23" w:rsidRPr="00F10346">
        <w:rPr>
          <w:rFonts w:cs="Arial"/>
          <w:lang w:bidi="en-US"/>
        </w:rPr>
        <w:t xml:space="preserve"> </w:t>
      </w:r>
      <w:r>
        <w:rPr>
          <w:rFonts w:cs="Arial"/>
          <w:lang w:bidi="en-US"/>
        </w:rPr>
        <w:t>понуде</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r>
        <w:rPr>
          <w:rFonts w:cs="Arial"/>
          <w:lang w:val="sr-Cyrl-CS" w:bidi="en-US"/>
        </w:rPr>
        <w:t>обрас</w:t>
      </w:r>
      <w:r w:rsidR="00011DCA" w:rsidRPr="00F10346">
        <w:rPr>
          <w:rFonts w:cs="Arial"/>
          <w:lang w:val="sr-Cyrl-CS" w:bidi="en-US"/>
        </w:rPr>
        <w:t>ц</w:t>
      </w:r>
      <w:r>
        <w:rPr>
          <w:rFonts w:cs="Arial"/>
          <w:lang w:val="sr-Cyrl-CS" w:bidi="en-US"/>
        </w:rPr>
        <w:t>е</w:t>
      </w:r>
      <w:r w:rsidR="00011DCA" w:rsidRPr="00F10346">
        <w:rPr>
          <w:rFonts w:cs="Arial"/>
          <w:lang w:val="sr-Cyrl-CS" w:bidi="en-US"/>
        </w:rPr>
        <w:t xml:space="preserve"> </w:t>
      </w:r>
      <w:r>
        <w:rPr>
          <w:rFonts w:cs="Arial"/>
          <w:lang w:val="sr-Cyrl-CS" w:bidi="en-US"/>
        </w:rPr>
        <w:t>под</w:t>
      </w:r>
      <w:r w:rsidR="00011DCA" w:rsidRPr="00F10346">
        <w:rPr>
          <w:rFonts w:cs="Arial"/>
          <w:lang w:val="sr-Cyrl-CS" w:bidi="en-US"/>
        </w:rPr>
        <w:t xml:space="preserve"> </w:t>
      </w:r>
      <w:r>
        <w:rPr>
          <w:rFonts w:cs="Arial"/>
          <w:lang w:val="sr-Cyrl-CS" w:bidi="en-US"/>
        </w:rPr>
        <w:t>пуном</w:t>
      </w:r>
      <w:r w:rsidR="00011DCA" w:rsidRPr="00F10346">
        <w:rPr>
          <w:rFonts w:cs="Arial"/>
          <w:lang w:val="sr-Cyrl-CS" w:bidi="en-US"/>
        </w:rPr>
        <w:t xml:space="preserve"> </w:t>
      </w:r>
      <w:r>
        <w:rPr>
          <w:rFonts w:cs="Arial"/>
          <w:lang w:val="sr-Cyrl-CS" w:bidi="en-US"/>
        </w:rPr>
        <w:t>материјалном</w:t>
      </w:r>
      <w:r w:rsidR="00011DCA" w:rsidRPr="00F10346">
        <w:rPr>
          <w:rFonts w:cs="Arial"/>
          <w:lang w:val="sr-Cyrl-CS" w:bidi="en-US"/>
        </w:rPr>
        <w:t xml:space="preserve"> </w:t>
      </w:r>
      <w:r>
        <w:rPr>
          <w:rFonts w:cs="Arial"/>
          <w:lang w:val="sr-Cyrl-CS" w:bidi="en-US"/>
        </w:rPr>
        <w:t>и</w:t>
      </w:r>
      <w:r w:rsidR="00011DCA" w:rsidRPr="00F10346">
        <w:rPr>
          <w:rFonts w:cs="Arial"/>
          <w:lang w:val="sr-Cyrl-CS" w:bidi="en-US"/>
        </w:rPr>
        <w:t xml:space="preserve"> </w:t>
      </w:r>
      <w:r>
        <w:rPr>
          <w:rFonts w:cs="Arial"/>
          <w:lang w:val="sr-Cyrl-CS" w:bidi="en-US"/>
        </w:rPr>
        <w:t>криви</w:t>
      </w:r>
      <w:r w:rsidR="00011DCA" w:rsidRPr="00F10346">
        <w:rPr>
          <w:rFonts w:cs="Arial"/>
          <w:lang w:val="sr-Cyrl-CS" w:bidi="en-US"/>
        </w:rPr>
        <w:t>ч</w:t>
      </w:r>
      <w:r>
        <w:rPr>
          <w:rFonts w:cs="Arial"/>
          <w:lang w:val="sr-Cyrl-CS" w:bidi="en-US"/>
        </w:rPr>
        <w:t>ном</w:t>
      </w:r>
      <w:r w:rsidR="00011DCA" w:rsidRPr="00F10346">
        <w:rPr>
          <w:rFonts w:cs="Arial"/>
          <w:lang w:val="sr-Cyrl-CS" w:bidi="en-US"/>
        </w:rPr>
        <w:t xml:space="preserve"> </w:t>
      </w:r>
      <w:r>
        <w:rPr>
          <w:rFonts w:cs="Arial"/>
          <w:lang w:val="sr-Cyrl-CS" w:bidi="en-US"/>
        </w:rPr>
        <w:t>одговорно</w:t>
      </w:r>
      <w:r w:rsidR="00011DCA" w:rsidRPr="00F10346">
        <w:rPr>
          <w:rFonts w:cs="Arial"/>
          <w:lang w:val="sr-Cyrl-CS" w:bidi="en-US"/>
        </w:rPr>
        <w:t>ш</w:t>
      </w:r>
      <w:r>
        <w:rPr>
          <w:rFonts w:cs="Arial"/>
          <w:lang w:val="sr-Cyrl-CS" w:bidi="en-US"/>
        </w:rPr>
        <w:t>ћу</w:t>
      </w:r>
      <w:r w:rsidR="00011DCA" w:rsidRPr="00F10346">
        <w:rPr>
          <w:rFonts w:cs="Arial"/>
          <w:lang w:val="sr-Cyrl-CS" w:bidi="en-US"/>
        </w:rPr>
        <w:t xml:space="preserve"> </w:t>
      </w:r>
      <w:r>
        <w:rPr>
          <w:rFonts w:cs="Arial"/>
          <w:lang w:bidi="en-US"/>
        </w:rPr>
        <w:t>попуњава</w:t>
      </w:r>
      <w:r w:rsidR="008D2B23" w:rsidRPr="00F10346">
        <w:rPr>
          <w:rFonts w:cs="Arial"/>
          <w:lang w:bidi="en-US"/>
        </w:rPr>
        <w:t xml:space="preserve">, </w:t>
      </w:r>
      <w:r>
        <w:rPr>
          <w:rFonts w:cs="Arial"/>
          <w:lang w:bidi="en-US"/>
        </w:rPr>
        <w:t>потписује</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оверава</w:t>
      </w:r>
      <w:r w:rsidR="008D2B23" w:rsidRPr="00F10346">
        <w:rPr>
          <w:rFonts w:cs="Arial"/>
          <w:lang w:bidi="en-US"/>
        </w:rPr>
        <w:t xml:space="preserve"> </w:t>
      </w:r>
      <w:r>
        <w:rPr>
          <w:rFonts w:cs="Arial"/>
          <w:lang w:bidi="en-US"/>
        </w:rPr>
        <w:t>сваки</w:t>
      </w:r>
      <w:r w:rsidR="008D2B23" w:rsidRPr="00F10346">
        <w:rPr>
          <w:rFonts w:cs="Arial"/>
          <w:lang w:bidi="en-US"/>
        </w:rPr>
        <w:t xml:space="preserve"> ч</w:t>
      </w:r>
      <w:r>
        <w:rPr>
          <w:rFonts w:cs="Arial"/>
          <w:lang w:bidi="en-US"/>
        </w:rPr>
        <w:t>лан</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своје</w:t>
      </w:r>
      <w:r w:rsidR="008D2B23" w:rsidRPr="00F10346">
        <w:rPr>
          <w:rFonts w:cs="Arial"/>
          <w:lang w:bidi="en-US"/>
        </w:rPr>
        <w:t xml:space="preserve"> </w:t>
      </w:r>
      <w:r>
        <w:rPr>
          <w:rFonts w:cs="Arial"/>
          <w:lang w:bidi="en-US"/>
        </w:rPr>
        <w:t>име</w:t>
      </w:r>
      <w:r w:rsidR="008D2B23" w:rsidRPr="00F10346">
        <w:rPr>
          <w:rFonts w:cs="Arial"/>
          <w:lang w:bidi="en-US"/>
        </w:rPr>
        <w:t>.</w:t>
      </w:r>
      <w:r w:rsidR="00B20A6C" w:rsidRPr="00F10346">
        <w:rPr>
          <w:rFonts w:cs="Arial"/>
          <w:lang w:bidi="en-US"/>
        </w:rPr>
        <w:t xml:space="preserve">( </w:t>
      </w:r>
      <w:r>
        <w:rPr>
          <w:rFonts w:cs="Arial"/>
          <w:lang w:bidi="en-US"/>
        </w:rPr>
        <w:t>Образа</w:t>
      </w:r>
      <w:r w:rsidR="00B20A6C" w:rsidRPr="00F10346">
        <w:rPr>
          <w:rFonts w:cs="Arial"/>
          <w:lang w:bidi="en-US"/>
        </w:rPr>
        <w:t xml:space="preserve">ц </w:t>
      </w:r>
      <w:r>
        <w:rPr>
          <w:rFonts w:cs="Arial"/>
          <w:lang w:bidi="en-US"/>
        </w:rPr>
        <w:t>Изјаве</w:t>
      </w:r>
      <w:r w:rsidR="00B20A6C" w:rsidRPr="00F10346">
        <w:rPr>
          <w:rFonts w:cs="Arial"/>
          <w:lang w:bidi="en-US"/>
        </w:rPr>
        <w:t xml:space="preserve"> </w:t>
      </w:r>
      <w:r>
        <w:rPr>
          <w:rFonts w:cs="Arial"/>
          <w:lang w:bidi="en-US"/>
        </w:rPr>
        <w:t>о</w:t>
      </w:r>
      <w:r w:rsidR="00B20A6C" w:rsidRPr="00F10346">
        <w:rPr>
          <w:rFonts w:cs="Arial"/>
          <w:lang w:bidi="en-US"/>
        </w:rPr>
        <w:t xml:space="preserve"> </w:t>
      </w:r>
      <w:r>
        <w:rPr>
          <w:rFonts w:cs="Arial"/>
          <w:lang w:bidi="en-US"/>
        </w:rPr>
        <w:t>независној</w:t>
      </w:r>
      <w:r w:rsidR="00B20A6C" w:rsidRPr="00F10346">
        <w:rPr>
          <w:rFonts w:cs="Arial"/>
          <w:lang w:bidi="en-US"/>
        </w:rPr>
        <w:t xml:space="preserve"> </w:t>
      </w:r>
      <w:r>
        <w:rPr>
          <w:rFonts w:cs="Arial"/>
          <w:lang w:bidi="en-US"/>
        </w:rPr>
        <w:t>понуди</w:t>
      </w:r>
      <w:r w:rsidR="00B20A6C" w:rsidRPr="00F10346">
        <w:rPr>
          <w:rFonts w:cs="Arial"/>
          <w:lang w:bidi="en-US"/>
        </w:rPr>
        <w:t xml:space="preserve"> </w:t>
      </w:r>
      <w:r>
        <w:rPr>
          <w:rFonts w:cs="Arial"/>
          <w:lang w:bidi="en-US"/>
        </w:rPr>
        <w:t>и</w:t>
      </w:r>
      <w:r w:rsidR="00B20A6C" w:rsidRPr="00F10346">
        <w:rPr>
          <w:rFonts w:cs="Arial"/>
          <w:lang w:bidi="en-US"/>
        </w:rPr>
        <w:t xml:space="preserve"> </w:t>
      </w:r>
      <w:r>
        <w:rPr>
          <w:rFonts w:cs="Arial"/>
          <w:lang w:bidi="en-US"/>
        </w:rPr>
        <w:t>Образа</w:t>
      </w:r>
      <w:r w:rsidR="00B20A6C" w:rsidRPr="00F10346">
        <w:rPr>
          <w:rFonts w:cs="Arial"/>
          <w:lang w:bidi="en-US"/>
        </w:rPr>
        <w:t xml:space="preserve">ц </w:t>
      </w:r>
      <w:r>
        <w:rPr>
          <w:rFonts w:cs="Arial"/>
          <w:lang w:bidi="en-US"/>
        </w:rPr>
        <w:t>изјаве</w:t>
      </w:r>
      <w:r w:rsidR="00B20A6C" w:rsidRPr="00F10346">
        <w:rPr>
          <w:rFonts w:cs="Arial"/>
          <w:lang w:bidi="en-US"/>
        </w:rPr>
        <w:t xml:space="preserve"> </w:t>
      </w:r>
      <w:r>
        <w:rPr>
          <w:rFonts w:cs="Arial"/>
          <w:lang w:bidi="en-US"/>
        </w:rPr>
        <w:t>у</w:t>
      </w:r>
      <w:r w:rsidR="00B20A6C" w:rsidRPr="00F10346">
        <w:rPr>
          <w:rFonts w:cs="Arial"/>
          <w:lang w:bidi="en-US"/>
        </w:rPr>
        <w:t xml:space="preserve"> </w:t>
      </w:r>
      <w:r>
        <w:rPr>
          <w:rFonts w:cs="Arial"/>
          <w:lang w:bidi="en-US"/>
        </w:rPr>
        <w:t>складу</w:t>
      </w:r>
      <w:r w:rsidR="00B20A6C" w:rsidRPr="00F10346">
        <w:rPr>
          <w:rFonts w:cs="Arial"/>
          <w:lang w:bidi="en-US"/>
        </w:rPr>
        <w:t xml:space="preserve"> </w:t>
      </w:r>
      <w:r>
        <w:rPr>
          <w:rFonts w:cs="Arial"/>
          <w:lang w:bidi="en-US"/>
        </w:rPr>
        <w:t>са</w:t>
      </w:r>
      <w:r w:rsidR="00B20A6C" w:rsidRPr="00F10346">
        <w:rPr>
          <w:rFonts w:cs="Arial"/>
          <w:lang w:bidi="en-US"/>
        </w:rPr>
        <w:t xml:space="preserve"> ч</w:t>
      </w:r>
      <w:r>
        <w:rPr>
          <w:rFonts w:cs="Arial"/>
          <w:lang w:bidi="en-US"/>
        </w:rPr>
        <w:t>ланом</w:t>
      </w:r>
      <w:r w:rsidR="00B20A6C" w:rsidRPr="00F10346">
        <w:rPr>
          <w:rFonts w:cs="Arial"/>
          <w:lang w:bidi="en-US"/>
        </w:rPr>
        <w:t xml:space="preserve"> 75. </w:t>
      </w:r>
      <w:r>
        <w:rPr>
          <w:rFonts w:cs="Arial"/>
          <w:lang w:bidi="en-US"/>
        </w:rPr>
        <w:t>став</w:t>
      </w:r>
      <w:r w:rsidR="00B20A6C" w:rsidRPr="00F10346">
        <w:rPr>
          <w:rFonts w:cs="Arial"/>
          <w:lang w:bidi="en-US"/>
        </w:rPr>
        <w:t xml:space="preserve"> 2. </w:t>
      </w:r>
      <w:r>
        <w:rPr>
          <w:rFonts w:cs="Arial"/>
          <w:lang w:bidi="en-US"/>
        </w:rPr>
        <w:t>Закона</w:t>
      </w:r>
      <w:r w:rsidR="00B20A6C" w:rsidRPr="00F10346">
        <w:rPr>
          <w:rFonts w:cs="Arial"/>
          <w:lang w:bidi="en-US"/>
        </w:rPr>
        <w:t>)</w:t>
      </w:r>
    </w:p>
    <w:p w:rsidR="00E534BE" w:rsidRDefault="00B83D82" w:rsidP="008D2B23">
      <w:pPr>
        <w:pStyle w:val="KDParagraf"/>
        <w:spacing w:before="0"/>
        <w:rPr>
          <w:rFonts w:cs="Arial"/>
          <w:lang w:bidi="en-US"/>
        </w:rPr>
      </w:pPr>
      <w:r>
        <w:rPr>
          <w:rFonts w:cs="Arial"/>
          <w:lang w:bidi="en-US"/>
        </w:rPr>
        <w:t>Понуђа</w:t>
      </w:r>
      <w:r w:rsidR="00011DCA" w:rsidRPr="00F10346">
        <w:rPr>
          <w:rFonts w:cs="Arial"/>
          <w:lang w:bidi="en-US"/>
        </w:rPr>
        <w:t>ч</w:t>
      </w:r>
      <w:r>
        <w:rPr>
          <w:rFonts w:cs="Arial"/>
          <w:lang w:bidi="en-US"/>
        </w:rPr>
        <w:t>и</w:t>
      </w:r>
      <w:r w:rsidR="00011DCA" w:rsidRPr="00F10346">
        <w:rPr>
          <w:rFonts w:cs="Arial"/>
          <w:lang w:bidi="en-US"/>
        </w:rPr>
        <w:t xml:space="preserve"> </w:t>
      </w:r>
      <w:r>
        <w:rPr>
          <w:rFonts w:cs="Arial"/>
          <w:lang w:bidi="en-US"/>
        </w:rPr>
        <w:t>из</w:t>
      </w:r>
      <w:r w:rsidR="00011DCA" w:rsidRPr="00F10346">
        <w:rPr>
          <w:rFonts w:cs="Arial"/>
          <w:lang w:bidi="en-US"/>
        </w:rPr>
        <w:t xml:space="preserve"> </w:t>
      </w:r>
      <w:r>
        <w:rPr>
          <w:rFonts w:cs="Arial"/>
          <w:lang w:bidi="en-US"/>
        </w:rPr>
        <w:t>групе</w:t>
      </w:r>
      <w:r w:rsidR="00011DCA" w:rsidRPr="00F10346">
        <w:rPr>
          <w:rFonts w:cs="Arial"/>
          <w:lang w:bidi="en-US"/>
        </w:rPr>
        <w:t xml:space="preserve"> </w:t>
      </w:r>
      <w:r>
        <w:rPr>
          <w:rFonts w:cs="Arial"/>
          <w:lang w:bidi="en-US"/>
        </w:rPr>
        <w:t>понуђа</w:t>
      </w:r>
      <w:r w:rsidR="00011DCA" w:rsidRPr="00F10346">
        <w:rPr>
          <w:rFonts w:cs="Arial"/>
          <w:lang w:bidi="en-US"/>
        </w:rPr>
        <w:t>ч</w:t>
      </w:r>
      <w:r>
        <w:rPr>
          <w:rFonts w:cs="Arial"/>
          <w:lang w:bidi="en-US"/>
        </w:rPr>
        <w:t>а</w:t>
      </w:r>
      <w:r w:rsidR="00011DCA" w:rsidRPr="00F10346">
        <w:rPr>
          <w:rFonts w:cs="Arial"/>
          <w:lang w:bidi="en-US"/>
        </w:rPr>
        <w:t xml:space="preserve"> </w:t>
      </w:r>
      <w:r>
        <w:rPr>
          <w:rFonts w:cs="Arial"/>
          <w:lang w:bidi="en-US"/>
        </w:rPr>
        <w:t>одговорају</w:t>
      </w:r>
      <w:r w:rsidR="00011DCA" w:rsidRPr="00F10346">
        <w:rPr>
          <w:rFonts w:cs="Arial"/>
          <w:lang w:bidi="en-US"/>
        </w:rPr>
        <w:t xml:space="preserve"> </w:t>
      </w:r>
      <w:r>
        <w:rPr>
          <w:rFonts w:cs="Arial"/>
          <w:lang w:bidi="en-US"/>
        </w:rPr>
        <w:t>неограни</w:t>
      </w:r>
      <w:r w:rsidR="00F6794E">
        <w:rPr>
          <w:rFonts w:cs="Arial"/>
          <w:lang w:bidi="en-US"/>
        </w:rPr>
        <w:t>ч</w:t>
      </w:r>
      <w:r>
        <w:rPr>
          <w:rFonts w:cs="Arial"/>
          <w:lang w:bidi="en-US"/>
        </w:rPr>
        <w:t>ено</w:t>
      </w:r>
      <w:r w:rsidR="00F6794E">
        <w:rPr>
          <w:rFonts w:cs="Arial"/>
          <w:lang w:bidi="en-US"/>
        </w:rPr>
        <w:t xml:space="preserve"> </w:t>
      </w:r>
      <w:r>
        <w:rPr>
          <w:rFonts w:cs="Arial"/>
          <w:lang w:bidi="en-US"/>
        </w:rPr>
        <w:t>солидарно</w:t>
      </w:r>
      <w:r w:rsidR="00F6794E">
        <w:rPr>
          <w:rFonts w:cs="Arial"/>
          <w:lang w:bidi="en-US"/>
        </w:rPr>
        <w:t xml:space="preserve"> </w:t>
      </w:r>
      <w:r>
        <w:rPr>
          <w:rFonts w:cs="Arial"/>
          <w:lang w:bidi="en-US"/>
        </w:rPr>
        <w:t>према</w:t>
      </w:r>
      <w:r w:rsidR="00F6794E">
        <w:rPr>
          <w:rFonts w:cs="Arial"/>
          <w:lang w:bidi="en-US"/>
        </w:rPr>
        <w:t xml:space="preserve"> </w:t>
      </w:r>
      <w:r>
        <w:rPr>
          <w:rFonts w:cs="Arial"/>
          <w:lang w:bidi="en-US"/>
        </w:rPr>
        <w:t>нару</w:t>
      </w:r>
      <w:r w:rsidR="00F6794E">
        <w:rPr>
          <w:rFonts w:cs="Arial"/>
          <w:lang w:bidi="en-US"/>
        </w:rPr>
        <w:t>ч</w:t>
      </w:r>
      <w:r>
        <w:rPr>
          <w:rFonts w:cs="Arial"/>
          <w:lang w:bidi="en-US"/>
        </w:rPr>
        <w:t>ио</w:t>
      </w:r>
      <w:r w:rsidR="00F6794E">
        <w:rPr>
          <w:rFonts w:cs="Arial"/>
          <w:lang w:bidi="en-US"/>
        </w:rPr>
        <w:t>ц</w:t>
      </w:r>
      <w:r>
        <w:rPr>
          <w:rFonts w:cs="Arial"/>
          <w:lang w:bidi="en-US"/>
        </w:rPr>
        <w:t>у</w:t>
      </w:r>
    </w:p>
    <w:p w:rsidR="00B93F81" w:rsidRPr="00E534BE" w:rsidRDefault="00B93F81" w:rsidP="008D2B23">
      <w:pPr>
        <w:pStyle w:val="KDParagraf"/>
        <w:spacing w:before="0"/>
        <w:rPr>
          <w:rFonts w:cs="Arial"/>
          <w:lang w:val="sr-Cyrl-RS" w:bidi="en-US"/>
        </w:rPr>
      </w:pPr>
    </w:p>
    <w:p w:rsidR="00E534BE" w:rsidRPr="001A1BED" w:rsidRDefault="00B83D82" w:rsidP="00E534BE">
      <w:pPr>
        <w:pStyle w:val="KDPodnaslov2"/>
        <w:numPr>
          <w:ilvl w:val="1"/>
          <w:numId w:val="19"/>
        </w:numPr>
        <w:spacing w:before="0"/>
        <w:jc w:val="both"/>
        <w:rPr>
          <w:rFonts w:cs="Arial"/>
          <w:lang w:val="sr-Cyrl-RS"/>
        </w:rPr>
      </w:pPr>
      <w:bookmarkStart w:id="222" w:name="_Toc441651587"/>
      <w:bookmarkStart w:id="223" w:name="_Toc442559898"/>
      <w:r>
        <w:rPr>
          <w:rFonts w:cs="Arial"/>
        </w:rPr>
        <w:t>Понуђена</w:t>
      </w:r>
      <w:r w:rsidR="008D2B23" w:rsidRPr="00F10346">
        <w:rPr>
          <w:rFonts w:cs="Arial"/>
        </w:rPr>
        <w:t xml:space="preserve"> ц</w:t>
      </w:r>
      <w:r>
        <w:rPr>
          <w:rFonts w:cs="Arial"/>
        </w:rPr>
        <w:t>ена</w:t>
      </w:r>
      <w:bookmarkEnd w:id="222"/>
      <w:bookmarkEnd w:id="223"/>
    </w:p>
    <w:p w:rsidR="008D2B23" w:rsidRDefault="00B83D82" w:rsidP="008D2B23">
      <w:pPr>
        <w:pStyle w:val="KDParagraf"/>
        <w:spacing w:before="0"/>
        <w:rPr>
          <w:rFonts w:cs="Arial"/>
        </w:rPr>
      </w:pPr>
      <w:r>
        <w:rPr>
          <w:rFonts w:cs="Arial"/>
        </w:rPr>
        <w:t>Цена</w:t>
      </w:r>
      <w:r w:rsidR="008D2B23" w:rsidRPr="00266FE9">
        <w:rPr>
          <w:rFonts w:cs="Arial"/>
        </w:rPr>
        <w:t xml:space="preserve"> </w:t>
      </w:r>
      <w:r>
        <w:rPr>
          <w:rFonts w:cs="Arial"/>
        </w:rPr>
        <w:t>се</w:t>
      </w:r>
      <w:r w:rsidR="008D2B23" w:rsidRPr="00266FE9">
        <w:rPr>
          <w:rFonts w:cs="Arial"/>
        </w:rPr>
        <w:t xml:space="preserve"> </w:t>
      </w:r>
      <w:r>
        <w:rPr>
          <w:rFonts w:cs="Arial"/>
        </w:rPr>
        <w:t>исказује</w:t>
      </w:r>
      <w:r w:rsidR="008D2B23" w:rsidRPr="00266FE9">
        <w:rPr>
          <w:rFonts w:cs="Arial"/>
        </w:rPr>
        <w:t xml:space="preserve"> </w:t>
      </w:r>
      <w:r>
        <w:rPr>
          <w:rFonts w:cs="Arial"/>
        </w:rPr>
        <w:t>у</w:t>
      </w:r>
      <w:r w:rsidR="008D2B23" w:rsidRPr="00F10346">
        <w:rPr>
          <w:rFonts w:cs="Arial"/>
          <w:color w:val="00B0F0"/>
        </w:rPr>
        <w:t xml:space="preserve"> </w:t>
      </w:r>
      <w:r>
        <w:rPr>
          <w:rFonts w:cs="Arial"/>
        </w:rPr>
        <w:t>динарима</w:t>
      </w:r>
      <w:r w:rsidR="008D2B23" w:rsidRPr="00EB7B84">
        <w:rPr>
          <w:rFonts w:cs="Arial"/>
        </w:rPr>
        <w:t xml:space="preserve">, </w:t>
      </w:r>
      <w:r>
        <w:rPr>
          <w:rFonts w:cs="Arial"/>
        </w:rPr>
        <w:t>без</w:t>
      </w:r>
      <w:r w:rsidR="008D2B23" w:rsidRPr="00EB7B84">
        <w:rPr>
          <w:rFonts w:cs="Arial"/>
        </w:rPr>
        <w:t xml:space="preserve"> </w:t>
      </w:r>
      <w:r>
        <w:rPr>
          <w:rFonts w:cs="Arial"/>
        </w:rPr>
        <w:t>пореза</w:t>
      </w:r>
      <w:r w:rsidR="008D2B23" w:rsidRPr="00EB7B84">
        <w:rPr>
          <w:rFonts w:cs="Arial"/>
        </w:rPr>
        <w:t xml:space="preserve"> </w:t>
      </w:r>
      <w:r>
        <w:rPr>
          <w:rFonts w:cs="Arial"/>
        </w:rPr>
        <w:t>на</w:t>
      </w:r>
      <w:r w:rsidR="008D2B23" w:rsidRPr="00EB7B84">
        <w:rPr>
          <w:rFonts w:cs="Arial"/>
        </w:rPr>
        <w:t xml:space="preserve"> </w:t>
      </w:r>
      <w:r>
        <w:rPr>
          <w:rFonts w:cs="Arial"/>
        </w:rPr>
        <w:t>додату</w:t>
      </w:r>
      <w:r w:rsidR="008D2B23" w:rsidRPr="00EB7B84">
        <w:rPr>
          <w:rFonts w:cs="Arial"/>
        </w:rPr>
        <w:t xml:space="preserve"> </w:t>
      </w:r>
      <w:r>
        <w:rPr>
          <w:rFonts w:cs="Arial"/>
        </w:rPr>
        <w:t>вредност</w:t>
      </w:r>
      <w:r w:rsidR="008D2B23" w:rsidRPr="00EB7B84">
        <w:rPr>
          <w:rFonts w:cs="Arial"/>
        </w:rPr>
        <w:t>.</w:t>
      </w:r>
    </w:p>
    <w:p w:rsidR="00B74448" w:rsidRPr="00F10346" w:rsidRDefault="00B74448" w:rsidP="008D2B23">
      <w:pPr>
        <w:pStyle w:val="KDParagraf"/>
        <w:spacing w:before="0"/>
        <w:rPr>
          <w:rFonts w:cs="Arial"/>
          <w:color w:val="00B0F0"/>
        </w:rPr>
      </w:pPr>
    </w:p>
    <w:p w:rsidR="00011DCA" w:rsidRPr="00F10346" w:rsidRDefault="00B83D82" w:rsidP="00011DCA">
      <w:pPr>
        <w:pStyle w:val="KDParagraf"/>
        <w:spacing w:before="0"/>
        <w:rPr>
          <w:rFonts w:cs="Arial"/>
        </w:rPr>
      </w:pPr>
      <w:r>
        <w:rPr>
          <w:rFonts w:cs="Arial"/>
        </w:rPr>
        <w:t>Једини</w:t>
      </w:r>
      <w:r w:rsidR="00011DCA" w:rsidRPr="00F10346">
        <w:rPr>
          <w:rFonts w:cs="Arial"/>
        </w:rPr>
        <w:t>ч</w:t>
      </w:r>
      <w:r>
        <w:rPr>
          <w:rFonts w:cs="Arial"/>
        </w:rPr>
        <w:t>не</w:t>
      </w:r>
      <w:r w:rsidR="00011DCA" w:rsidRPr="00F10346">
        <w:rPr>
          <w:rFonts w:cs="Arial"/>
        </w:rPr>
        <w:t xml:space="preserve"> ц</w:t>
      </w:r>
      <w:r>
        <w:rPr>
          <w:rFonts w:cs="Arial"/>
        </w:rPr>
        <w:t>ене</w:t>
      </w:r>
      <w:r w:rsidR="00011DCA" w:rsidRPr="00F10346">
        <w:rPr>
          <w:rFonts w:cs="Arial"/>
        </w:rPr>
        <w:t xml:space="preserve"> </w:t>
      </w:r>
      <w:r>
        <w:rPr>
          <w:rFonts w:cs="Arial"/>
        </w:rPr>
        <w:t>и</w:t>
      </w:r>
      <w:r w:rsidR="00011DCA" w:rsidRPr="00F10346">
        <w:rPr>
          <w:rFonts w:cs="Arial"/>
        </w:rPr>
        <w:t xml:space="preserve"> </w:t>
      </w:r>
      <w:r>
        <w:rPr>
          <w:rFonts w:cs="Arial"/>
        </w:rPr>
        <w:t>укупно</w:t>
      </w:r>
      <w:r w:rsidR="00011DCA" w:rsidRPr="00F10346">
        <w:rPr>
          <w:rFonts w:cs="Arial"/>
        </w:rPr>
        <w:t xml:space="preserve"> </w:t>
      </w:r>
      <w:r>
        <w:rPr>
          <w:rFonts w:cs="Arial"/>
        </w:rPr>
        <w:t>понуђена</w:t>
      </w:r>
      <w:r w:rsidR="00011DCA" w:rsidRPr="00F10346">
        <w:rPr>
          <w:rFonts w:cs="Arial"/>
        </w:rPr>
        <w:t xml:space="preserve"> ц</w:t>
      </w:r>
      <w:r>
        <w:rPr>
          <w:rFonts w:cs="Arial"/>
        </w:rPr>
        <w:t>ена</w:t>
      </w:r>
      <w:r w:rsidR="00011DCA" w:rsidRPr="00F10346">
        <w:rPr>
          <w:rFonts w:cs="Arial"/>
        </w:rPr>
        <w:t xml:space="preserve"> </w:t>
      </w:r>
      <w:r>
        <w:rPr>
          <w:rFonts w:cs="Arial"/>
        </w:rPr>
        <w:t>морају</w:t>
      </w:r>
      <w:r w:rsidR="00011DCA" w:rsidRPr="00F10346">
        <w:rPr>
          <w:rFonts w:cs="Arial"/>
        </w:rPr>
        <w:t xml:space="preserve"> </w:t>
      </w:r>
      <w:r>
        <w:rPr>
          <w:rFonts w:cs="Arial"/>
        </w:rPr>
        <w:t>бити</w:t>
      </w:r>
      <w:r w:rsidR="00011DCA" w:rsidRPr="00F10346">
        <w:rPr>
          <w:rFonts w:cs="Arial"/>
        </w:rPr>
        <w:t xml:space="preserve"> </w:t>
      </w:r>
      <w:r>
        <w:rPr>
          <w:rFonts w:cs="Arial"/>
        </w:rPr>
        <w:t>изражене</w:t>
      </w:r>
      <w:r w:rsidR="00011DCA" w:rsidRPr="00F10346">
        <w:rPr>
          <w:rFonts w:cs="Arial"/>
        </w:rPr>
        <w:t xml:space="preserve"> </w:t>
      </w:r>
      <w:r>
        <w:rPr>
          <w:rFonts w:cs="Arial"/>
        </w:rPr>
        <w:t>са</w:t>
      </w:r>
      <w:r w:rsidR="00011DCA" w:rsidRPr="00F10346">
        <w:rPr>
          <w:rFonts w:cs="Arial"/>
        </w:rPr>
        <w:t xml:space="preserve"> </w:t>
      </w:r>
      <w:r>
        <w:rPr>
          <w:rFonts w:cs="Arial"/>
        </w:rPr>
        <w:t>две</w:t>
      </w:r>
      <w:r w:rsidR="00011DCA" w:rsidRPr="00F10346">
        <w:rPr>
          <w:rFonts w:cs="Arial"/>
        </w:rPr>
        <w:t xml:space="preserve"> </w:t>
      </w:r>
      <w:r>
        <w:rPr>
          <w:rFonts w:cs="Arial"/>
        </w:rPr>
        <w:t>де</w:t>
      </w:r>
      <w:r w:rsidR="00011DCA" w:rsidRPr="00F10346">
        <w:rPr>
          <w:rFonts w:cs="Arial"/>
        </w:rPr>
        <w:t>ц</w:t>
      </w:r>
      <w:r>
        <w:rPr>
          <w:rFonts w:cs="Arial"/>
        </w:rPr>
        <w:t>имале</w:t>
      </w:r>
      <w:r w:rsidR="00011DCA" w:rsidRPr="00F10346">
        <w:rPr>
          <w:rFonts w:cs="Arial"/>
        </w:rPr>
        <w:t xml:space="preserve"> </w:t>
      </w:r>
      <w:r>
        <w:rPr>
          <w:rFonts w:cs="Arial"/>
        </w:rPr>
        <w:t>у</w:t>
      </w:r>
      <w:r w:rsidR="00011DCA" w:rsidRPr="00F10346">
        <w:rPr>
          <w:rFonts w:cs="Arial"/>
        </w:rPr>
        <w:t xml:space="preserve"> </w:t>
      </w:r>
      <w:r>
        <w:rPr>
          <w:rFonts w:cs="Arial"/>
        </w:rPr>
        <w:t>складу</w:t>
      </w:r>
      <w:r w:rsidR="00011DCA" w:rsidRPr="00F10346">
        <w:rPr>
          <w:rFonts w:cs="Arial"/>
        </w:rPr>
        <w:t xml:space="preserve"> </w:t>
      </w:r>
      <w:r>
        <w:rPr>
          <w:rFonts w:cs="Arial"/>
        </w:rPr>
        <w:t>са</w:t>
      </w:r>
      <w:r w:rsidR="00011DCA" w:rsidRPr="00F10346">
        <w:rPr>
          <w:rFonts w:cs="Arial"/>
        </w:rPr>
        <w:t xml:space="preserve"> </w:t>
      </w:r>
      <w:r>
        <w:rPr>
          <w:rFonts w:cs="Arial"/>
        </w:rPr>
        <w:t>правилом</w:t>
      </w:r>
      <w:r w:rsidR="00011DCA" w:rsidRPr="00F10346">
        <w:rPr>
          <w:rFonts w:cs="Arial"/>
        </w:rPr>
        <w:t xml:space="preserve"> </w:t>
      </w:r>
      <w:r>
        <w:rPr>
          <w:rFonts w:cs="Arial"/>
        </w:rPr>
        <w:t>заокруживања</w:t>
      </w:r>
      <w:r w:rsidR="00011DCA" w:rsidRPr="00F10346">
        <w:rPr>
          <w:rFonts w:cs="Arial"/>
        </w:rPr>
        <w:t xml:space="preserve"> </w:t>
      </w:r>
      <w:r>
        <w:rPr>
          <w:rFonts w:cs="Arial"/>
        </w:rPr>
        <w:t>бројева</w:t>
      </w:r>
      <w:r w:rsidR="00011DCA" w:rsidRPr="00F10346">
        <w:rPr>
          <w:rFonts w:cs="Arial"/>
        </w:rPr>
        <w:t>.</w:t>
      </w:r>
      <w:r>
        <w:rPr>
          <w:rFonts w:cs="Arial"/>
        </w:rPr>
        <w:t>У</w:t>
      </w:r>
      <w:r w:rsidR="00011DCA" w:rsidRPr="00F10346">
        <w:rPr>
          <w:rFonts w:cs="Arial"/>
        </w:rPr>
        <w:t xml:space="preserve"> </w:t>
      </w:r>
      <w:r>
        <w:rPr>
          <w:rFonts w:cs="Arial"/>
        </w:rPr>
        <w:t>слу</w:t>
      </w:r>
      <w:r w:rsidR="00011DCA" w:rsidRPr="00F10346">
        <w:rPr>
          <w:rFonts w:cs="Arial"/>
        </w:rPr>
        <w:t>ч</w:t>
      </w:r>
      <w:r>
        <w:rPr>
          <w:rFonts w:cs="Arial"/>
        </w:rPr>
        <w:t>ају</w:t>
      </w:r>
      <w:r w:rsidR="00011DCA" w:rsidRPr="00F10346">
        <w:rPr>
          <w:rFonts w:cs="Arial"/>
        </w:rPr>
        <w:t xml:space="preserve"> </w:t>
      </w:r>
      <w:r>
        <w:rPr>
          <w:rFonts w:cs="Arial"/>
        </w:rPr>
        <w:t>ра</w:t>
      </w:r>
      <w:r w:rsidR="00011DCA" w:rsidRPr="00F10346">
        <w:rPr>
          <w:rFonts w:cs="Arial"/>
        </w:rPr>
        <w:t>ч</w:t>
      </w:r>
      <w:r>
        <w:rPr>
          <w:rFonts w:cs="Arial"/>
        </w:rPr>
        <w:t>унске</w:t>
      </w:r>
      <w:r w:rsidR="00011DCA" w:rsidRPr="00F10346">
        <w:rPr>
          <w:rFonts w:cs="Arial"/>
        </w:rPr>
        <w:t xml:space="preserve"> </w:t>
      </w:r>
      <w:r>
        <w:rPr>
          <w:rFonts w:cs="Arial"/>
        </w:rPr>
        <w:t>гре</w:t>
      </w:r>
      <w:r w:rsidR="00011DCA" w:rsidRPr="00F10346">
        <w:rPr>
          <w:rFonts w:cs="Arial"/>
        </w:rPr>
        <w:t>ш</w:t>
      </w:r>
      <w:r>
        <w:rPr>
          <w:rFonts w:cs="Arial"/>
        </w:rPr>
        <w:t>ке</w:t>
      </w:r>
      <w:r w:rsidR="00011DCA" w:rsidRPr="00F10346">
        <w:rPr>
          <w:rFonts w:cs="Arial"/>
        </w:rPr>
        <w:t xml:space="preserve"> </w:t>
      </w:r>
      <w:r>
        <w:rPr>
          <w:rFonts w:cs="Arial"/>
        </w:rPr>
        <w:t>меродавна</w:t>
      </w:r>
      <w:r w:rsidR="00011DCA" w:rsidRPr="00F10346">
        <w:rPr>
          <w:rFonts w:cs="Arial"/>
        </w:rPr>
        <w:t xml:space="preserve"> </w:t>
      </w:r>
      <w:r>
        <w:rPr>
          <w:rFonts w:cs="Arial"/>
        </w:rPr>
        <w:t>ће</w:t>
      </w:r>
      <w:r w:rsidR="00011DCA" w:rsidRPr="00F10346">
        <w:rPr>
          <w:rFonts w:cs="Arial"/>
        </w:rPr>
        <w:t xml:space="preserve"> </w:t>
      </w:r>
      <w:r>
        <w:rPr>
          <w:rFonts w:cs="Arial"/>
        </w:rPr>
        <w:t>бити</w:t>
      </w:r>
      <w:r w:rsidR="00011DCA" w:rsidRPr="00F10346">
        <w:rPr>
          <w:rFonts w:cs="Arial"/>
        </w:rPr>
        <w:t xml:space="preserve"> </w:t>
      </w:r>
      <w:r>
        <w:rPr>
          <w:rFonts w:cs="Arial"/>
        </w:rPr>
        <w:t>једини</w:t>
      </w:r>
      <w:r w:rsidR="00011DCA" w:rsidRPr="00F10346">
        <w:rPr>
          <w:rFonts w:cs="Arial"/>
        </w:rPr>
        <w:t>ч</w:t>
      </w:r>
      <w:r>
        <w:rPr>
          <w:rFonts w:cs="Arial"/>
        </w:rPr>
        <w:t>на</w:t>
      </w:r>
      <w:r w:rsidR="00011DCA" w:rsidRPr="00F10346">
        <w:rPr>
          <w:rFonts w:cs="Arial"/>
        </w:rPr>
        <w:t xml:space="preserve"> ц</w:t>
      </w:r>
      <w:r>
        <w:rPr>
          <w:rFonts w:cs="Arial"/>
        </w:rPr>
        <w:t>ена</w:t>
      </w:r>
      <w:r w:rsidR="00011DCA" w:rsidRPr="00F10346">
        <w:rPr>
          <w:rFonts w:cs="Arial"/>
        </w:rPr>
        <w:t>.</w:t>
      </w:r>
    </w:p>
    <w:p w:rsidR="002E2F11" w:rsidRPr="00F10346" w:rsidRDefault="00B83D82" w:rsidP="002E2F11">
      <w:pPr>
        <w:pStyle w:val="KDParagraf"/>
        <w:spacing w:before="0"/>
        <w:rPr>
          <w:rFonts w:cs="Arial"/>
        </w:rPr>
      </w:pPr>
      <w:r>
        <w:rPr>
          <w:rFonts w:cs="Arial"/>
        </w:rPr>
        <w:t>Понуда</w:t>
      </w:r>
      <w:r w:rsidR="002E2F11" w:rsidRPr="00F10346">
        <w:rPr>
          <w:rFonts w:cs="Arial"/>
        </w:rPr>
        <w:t xml:space="preserve"> </w:t>
      </w:r>
      <w:r>
        <w:rPr>
          <w:rFonts w:cs="Arial"/>
        </w:rPr>
        <w:t>која</w:t>
      </w:r>
      <w:r w:rsidR="002E2F11" w:rsidRPr="00F10346">
        <w:rPr>
          <w:rFonts w:cs="Arial"/>
        </w:rPr>
        <w:t xml:space="preserve"> </w:t>
      </w:r>
      <w:r>
        <w:rPr>
          <w:rFonts w:cs="Arial"/>
        </w:rPr>
        <w:t>је</w:t>
      </w:r>
      <w:r w:rsidR="002E2F11" w:rsidRPr="00F10346">
        <w:rPr>
          <w:rFonts w:cs="Arial"/>
        </w:rPr>
        <w:t xml:space="preserve"> </w:t>
      </w:r>
      <w:r>
        <w:rPr>
          <w:rFonts w:cs="Arial"/>
        </w:rPr>
        <w:t>изражена</w:t>
      </w:r>
      <w:r w:rsidR="002E2F11" w:rsidRPr="00F10346">
        <w:rPr>
          <w:rFonts w:cs="Arial"/>
        </w:rPr>
        <w:t xml:space="preserve"> </w:t>
      </w:r>
      <w:r>
        <w:rPr>
          <w:rFonts w:cs="Arial"/>
        </w:rPr>
        <w:t>у</w:t>
      </w:r>
      <w:r w:rsidR="002E2F11" w:rsidRPr="00F10346">
        <w:rPr>
          <w:rFonts w:cs="Arial"/>
        </w:rPr>
        <w:t xml:space="preserve"> </w:t>
      </w:r>
      <w:r>
        <w:rPr>
          <w:rFonts w:cs="Arial"/>
        </w:rPr>
        <w:t>две</w:t>
      </w:r>
      <w:r w:rsidR="002E2F11" w:rsidRPr="00F10346">
        <w:rPr>
          <w:rFonts w:cs="Arial"/>
        </w:rPr>
        <w:t xml:space="preserve"> </w:t>
      </w:r>
      <w:r>
        <w:rPr>
          <w:rFonts w:cs="Arial"/>
        </w:rPr>
        <w:t>валуте</w:t>
      </w:r>
      <w:r w:rsidR="002E2F11" w:rsidRPr="00F10346">
        <w:rPr>
          <w:rFonts w:cs="Arial"/>
        </w:rPr>
        <w:t xml:space="preserve">, </w:t>
      </w:r>
      <w:r>
        <w:rPr>
          <w:rFonts w:cs="Arial"/>
        </w:rPr>
        <w:t>сматраће</w:t>
      </w:r>
      <w:r w:rsidR="002E2F11" w:rsidRPr="00F10346">
        <w:rPr>
          <w:rFonts w:cs="Arial"/>
        </w:rPr>
        <w:t xml:space="preserve"> </w:t>
      </w:r>
      <w:r>
        <w:rPr>
          <w:rFonts w:cs="Arial"/>
        </w:rPr>
        <w:t>се</w:t>
      </w:r>
      <w:r w:rsidR="002E2F11" w:rsidRPr="00F10346">
        <w:rPr>
          <w:rFonts w:cs="Arial"/>
        </w:rPr>
        <w:t xml:space="preserve"> </w:t>
      </w:r>
      <w:r>
        <w:rPr>
          <w:rFonts w:cs="Arial"/>
        </w:rPr>
        <w:t>непри</w:t>
      </w:r>
      <w:r w:rsidR="002E2F11" w:rsidRPr="00F10346">
        <w:rPr>
          <w:rFonts w:cs="Arial"/>
        </w:rPr>
        <w:t>х</w:t>
      </w:r>
      <w:r>
        <w:rPr>
          <w:rFonts w:cs="Arial"/>
        </w:rPr>
        <w:t>ватљивом</w:t>
      </w:r>
      <w:r w:rsidR="002E2F11" w:rsidRPr="00F10346">
        <w:rPr>
          <w:rFonts w:cs="Arial"/>
        </w:rPr>
        <w:t>.</w:t>
      </w:r>
    </w:p>
    <w:p w:rsidR="002E2F11" w:rsidRPr="003C6DA9" w:rsidRDefault="00B83D82" w:rsidP="002E2F11">
      <w:pPr>
        <w:pStyle w:val="KDParagraf"/>
        <w:spacing w:before="0"/>
        <w:rPr>
          <w:rFonts w:cs="Arial"/>
          <w:color w:val="FF0000"/>
          <w:lang w:val="sr-Cyrl-RS"/>
        </w:rPr>
      </w:pPr>
      <w:r>
        <w:rPr>
          <w:rFonts w:cs="Arial"/>
        </w:rPr>
        <w:t>Понуђена</w:t>
      </w:r>
      <w:r w:rsidR="002E2F11" w:rsidRPr="00F10346">
        <w:rPr>
          <w:rFonts w:cs="Arial"/>
        </w:rPr>
        <w:t xml:space="preserve"> ц</w:t>
      </w:r>
      <w:r>
        <w:rPr>
          <w:rFonts w:cs="Arial"/>
        </w:rPr>
        <w:t>ена</w:t>
      </w:r>
      <w:r w:rsidR="002E2F11" w:rsidRPr="00F10346">
        <w:rPr>
          <w:rFonts w:cs="Arial"/>
        </w:rPr>
        <w:t xml:space="preserve"> </w:t>
      </w:r>
      <w:r>
        <w:rPr>
          <w:rFonts w:cs="Arial"/>
        </w:rPr>
        <w:t>укљу</w:t>
      </w:r>
      <w:r w:rsidR="002E2F11" w:rsidRPr="00F10346">
        <w:rPr>
          <w:rFonts w:cs="Arial"/>
        </w:rPr>
        <w:t>ч</w:t>
      </w:r>
      <w:r>
        <w:rPr>
          <w:rFonts w:cs="Arial"/>
        </w:rPr>
        <w:t>ује</w:t>
      </w:r>
      <w:r w:rsidR="002E2F11" w:rsidRPr="00F10346">
        <w:rPr>
          <w:rFonts w:cs="Arial"/>
        </w:rPr>
        <w:t xml:space="preserve"> </w:t>
      </w:r>
      <w:r>
        <w:rPr>
          <w:rFonts w:cs="Arial"/>
        </w:rPr>
        <w:t>све</w:t>
      </w:r>
      <w:r w:rsidR="002E2F11" w:rsidRPr="00F10346">
        <w:rPr>
          <w:rFonts w:cs="Arial"/>
        </w:rPr>
        <w:t xml:space="preserve"> </w:t>
      </w:r>
      <w:r>
        <w:rPr>
          <w:rFonts w:cs="Arial"/>
        </w:rPr>
        <w:t>тро</w:t>
      </w:r>
      <w:r w:rsidR="002E2F11" w:rsidRPr="00F10346">
        <w:rPr>
          <w:rFonts w:cs="Arial"/>
        </w:rPr>
        <w:t>ш</w:t>
      </w:r>
      <w:r>
        <w:rPr>
          <w:rFonts w:cs="Arial"/>
        </w:rPr>
        <w:t>кове</w:t>
      </w:r>
      <w:r w:rsidR="002E2F11" w:rsidRPr="00F10346">
        <w:rPr>
          <w:rFonts w:cs="Arial"/>
        </w:rPr>
        <w:t xml:space="preserve"> </w:t>
      </w:r>
      <w:r>
        <w:rPr>
          <w:rFonts w:cs="Arial"/>
        </w:rPr>
        <w:t>реализа</w:t>
      </w:r>
      <w:r w:rsidR="002E2F11" w:rsidRPr="00F10346">
        <w:rPr>
          <w:rFonts w:cs="Arial"/>
        </w:rPr>
        <w:t>ц</w:t>
      </w:r>
      <w:r>
        <w:rPr>
          <w:rFonts w:cs="Arial"/>
        </w:rPr>
        <w:t>ије</w:t>
      </w:r>
      <w:r w:rsidR="002E2F11" w:rsidRPr="00F10346">
        <w:rPr>
          <w:rFonts w:cs="Arial"/>
        </w:rPr>
        <w:t xml:space="preserve"> </w:t>
      </w:r>
      <w:r>
        <w:rPr>
          <w:rFonts w:cs="Arial"/>
        </w:rPr>
        <w:t>предмета</w:t>
      </w:r>
      <w:r w:rsidR="002E2F11" w:rsidRPr="00F10346">
        <w:rPr>
          <w:rFonts w:cs="Arial"/>
        </w:rPr>
        <w:t xml:space="preserve"> </w:t>
      </w:r>
      <w:r>
        <w:rPr>
          <w:rFonts w:cs="Arial"/>
        </w:rPr>
        <w:t>набавке</w:t>
      </w:r>
      <w:r w:rsidR="002E2F11" w:rsidRPr="00F10346">
        <w:rPr>
          <w:rFonts w:cs="Arial"/>
        </w:rPr>
        <w:t xml:space="preserve"> </w:t>
      </w:r>
      <w:r>
        <w:rPr>
          <w:rFonts w:cs="Arial"/>
        </w:rPr>
        <w:t>до</w:t>
      </w:r>
      <w:r w:rsidR="002E2F11" w:rsidRPr="00F10346">
        <w:rPr>
          <w:rFonts w:cs="Arial"/>
        </w:rPr>
        <w:t xml:space="preserve"> </w:t>
      </w:r>
      <w:r>
        <w:rPr>
          <w:rFonts w:cs="Arial"/>
        </w:rPr>
        <w:t>места</w:t>
      </w:r>
      <w:r w:rsidR="002E2F11" w:rsidRPr="00F10346">
        <w:rPr>
          <w:rFonts w:cs="Arial"/>
        </w:rPr>
        <w:t xml:space="preserve"> </w:t>
      </w:r>
      <w:r>
        <w:rPr>
          <w:rFonts w:cs="Arial"/>
        </w:rPr>
        <w:t>испоруке</w:t>
      </w:r>
      <w:r w:rsidR="002E2F11" w:rsidRPr="00F10346">
        <w:rPr>
          <w:rFonts w:cs="Arial"/>
        </w:rPr>
        <w:t xml:space="preserve">, </w:t>
      </w:r>
      <w:r>
        <w:rPr>
          <w:rFonts w:cs="Arial"/>
        </w:rPr>
        <w:t>као</w:t>
      </w:r>
      <w:r w:rsidR="002E2F11" w:rsidRPr="00F10346">
        <w:rPr>
          <w:rFonts w:cs="Arial"/>
        </w:rPr>
        <w:t xml:space="preserve"> </w:t>
      </w:r>
      <w:r>
        <w:rPr>
          <w:rFonts w:cs="Arial"/>
        </w:rPr>
        <w:t>и</w:t>
      </w:r>
      <w:r w:rsidR="002E2F11" w:rsidRPr="00F10346">
        <w:rPr>
          <w:rFonts w:cs="Arial"/>
        </w:rPr>
        <w:t xml:space="preserve"> </w:t>
      </w:r>
      <w:r>
        <w:rPr>
          <w:rFonts w:cs="Arial"/>
        </w:rPr>
        <w:t>све</w:t>
      </w:r>
      <w:r w:rsidR="002E2F11" w:rsidRPr="00F10346">
        <w:rPr>
          <w:rFonts w:cs="Arial"/>
        </w:rPr>
        <w:t xml:space="preserve"> </w:t>
      </w:r>
      <w:r>
        <w:rPr>
          <w:rFonts w:cs="Arial"/>
        </w:rPr>
        <w:t>зависне</w:t>
      </w:r>
      <w:r w:rsidR="002E2F11" w:rsidRPr="00F10346">
        <w:rPr>
          <w:rFonts w:cs="Arial"/>
        </w:rPr>
        <w:t xml:space="preserve"> </w:t>
      </w:r>
      <w:r>
        <w:rPr>
          <w:rFonts w:cs="Arial"/>
        </w:rPr>
        <w:t>тро</w:t>
      </w:r>
      <w:r w:rsidR="002E2F11" w:rsidRPr="00F10346">
        <w:rPr>
          <w:rFonts w:cs="Arial"/>
        </w:rPr>
        <w:t>ш</w:t>
      </w:r>
      <w:r>
        <w:rPr>
          <w:rFonts w:cs="Arial"/>
        </w:rPr>
        <w:t>кове</w:t>
      </w:r>
      <w:r w:rsidR="002E2F11" w:rsidRPr="00F10346">
        <w:rPr>
          <w:rFonts w:cs="Arial"/>
        </w:rPr>
        <w:t xml:space="preserve"> </w:t>
      </w:r>
      <w:r w:rsidR="003C6DA9">
        <w:rPr>
          <w:rFonts w:cs="Arial"/>
          <w:lang w:val="sr-Cyrl-RS"/>
        </w:rPr>
        <w:t>.</w:t>
      </w:r>
    </w:p>
    <w:p w:rsidR="00AA5696" w:rsidRDefault="00B83D82" w:rsidP="002E2F11">
      <w:pPr>
        <w:pStyle w:val="KDParagraf"/>
        <w:spacing w:before="0"/>
        <w:rPr>
          <w:rFonts w:cs="Arial"/>
        </w:rPr>
      </w:pPr>
      <w:r>
        <w:rPr>
          <w:rFonts w:cs="Arial"/>
        </w:rPr>
        <w:t>Ако</w:t>
      </w:r>
      <w:r w:rsidR="002E2F11" w:rsidRPr="00F10346">
        <w:rPr>
          <w:rFonts w:cs="Arial"/>
        </w:rPr>
        <w:t xml:space="preserve"> </w:t>
      </w:r>
      <w:r>
        <w:rPr>
          <w:rFonts w:cs="Arial"/>
        </w:rPr>
        <w:t>је</w:t>
      </w:r>
      <w:r w:rsidR="002E2F11" w:rsidRPr="00F10346">
        <w:rPr>
          <w:rFonts w:cs="Arial"/>
        </w:rPr>
        <w:t xml:space="preserve"> </w:t>
      </w:r>
      <w:r>
        <w:rPr>
          <w:rFonts w:cs="Arial"/>
        </w:rPr>
        <w:t>у</w:t>
      </w:r>
      <w:r w:rsidR="002E2F11" w:rsidRPr="00F10346">
        <w:rPr>
          <w:rFonts w:cs="Arial"/>
        </w:rPr>
        <w:t xml:space="preserve"> </w:t>
      </w:r>
      <w:r>
        <w:rPr>
          <w:rFonts w:cs="Arial"/>
        </w:rPr>
        <w:t>понуди</w:t>
      </w:r>
      <w:r w:rsidR="002E2F11" w:rsidRPr="00F10346">
        <w:rPr>
          <w:rFonts w:cs="Arial"/>
        </w:rPr>
        <w:t xml:space="preserve"> </w:t>
      </w:r>
      <w:r>
        <w:rPr>
          <w:rFonts w:cs="Arial"/>
        </w:rPr>
        <w:t>исказана</w:t>
      </w:r>
      <w:r w:rsidR="002E2F11" w:rsidRPr="00F10346">
        <w:rPr>
          <w:rFonts w:cs="Arial"/>
        </w:rPr>
        <w:t xml:space="preserve"> </w:t>
      </w:r>
      <w:r>
        <w:rPr>
          <w:rFonts w:cs="Arial"/>
        </w:rPr>
        <w:t>неуоби</w:t>
      </w:r>
      <w:r w:rsidR="002E2F11" w:rsidRPr="00F10346">
        <w:rPr>
          <w:rFonts w:cs="Arial"/>
        </w:rPr>
        <w:t>ч</w:t>
      </w:r>
      <w:r>
        <w:rPr>
          <w:rFonts w:cs="Arial"/>
        </w:rPr>
        <w:t>ајено</w:t>
      </w:r>
      <w:r w:rsidR="002E2F11" w:rsidRPr="00F10346">
        <w:rPr>
          <w:rFonts w:cs="Arial"/>
        </w:rPr>
        <w:t xml:space="preserve"> </w:t>
      </w:r>
      <w:r>
        <w:rPr>
          <w:rFonts w:cs="Arial"/>
        </w:rPr>
        <w:t>ниска</w:t>
      </w:r>
      <w:r w:rsidR="002E2F11" w:rsidRPr="00F10346">
        <w:rPr>
          <w:rFonts w:cs="Arial"/>
        </w:rPr>
        <w:t xml:space="preserve"> ц</w:t>
      </w:r>
      <w:r>
        <w:rPr>
          <w:rFonts w:cs="Arial"/>
        </w:rPr>
        <w:t>ена</w:t>
      </w:r>
      <w:r w:rsidR="002E2F11" w:rsidRPr="00F10346">
        <w:rPr>
          <w:rFonts w:cs="Arial"/>
        </w:rPr>
        <w:t xml:space="preserve">, </w:t>
      </w:r>
      <w:r>
        <w:rPr>
          <w:rFonts w:cs="Arial"/>
        </w:rPr>
        <w:t>Нару</w:t>
      </w:r>
      <w:r w:rsidR="002E2F11" w:rsidRPr="00F10346">
        <w:rPr>
          <w:rFonts w:cs="Arial"/>
        </w:rPr>
        <w:t>ч</w:t>
      </w:r>
      <w:r>
        <w:rPr>
          <w:rFonts w:cs="Arial"/>
        </w:rPr>
        <w:t>ила</w:t>
      </w:r>
      <w:r w:rsidR="002E2F11" w:rsidRPr="00F10346">
        <w:rPr>
          <w:rFonts w:cs="Arial"/>
        </w:rPr>
        <w:t xml:space="preserve">ц </w:t>
      </w:r>
      <w:r>
        <w:rPr>
          <w:rFonts w:cs="Arial"/>
        </w:rPr>
        <w:t>ће</w:t>
      </w:r>
      <w:r w:rsidR="002E2F11" w:rsidRPr="00F10346">
        <w:rPr>
          <w:rFonts w:cs="Arial"/>
        </w:rPr>
        <w:t xml:space="preserve"> </w:t>
      </w:r>
      <w:r>
        <w:rPr>
          <w:rFonts w:cs="Arial"/>
        </w:rPr>
        <w:t>поступити</w:t>
      </w:r>
      <w:r w:rsidR="002E2F11" w:rsidRPr="00F10346">
        <w:rPr>
          <w:rFonts w:cs="Arial"/>
        </w:rPr>
        <w:t xml:space="preserve"> </w:t>
      </w:r>
      <w:r>
        <w:rPr>
          <w:rFonts w:cs="Arial"/>
        </w:rPr>
        <w:t>у</w:t>
      </w:r>
      <w:r w:rsidR="002E2F11" w:rsidRPr="00F10346">
        <w:rPr>
          <w:rFonts w:cs="Arial"/>
        </w:rPr>
        <w:t xml:space="preserve"> </w:t>
      </w:r>
      <w:r>
        <w:rPr>
          <w:rFonts w:cs="Arial"/>
        </w:rPr>
        <w:t>складу</w:t>
      </w:r>
      <w:r w:rsidR="002E2F11" w:rsidRPr="00F10346">
        <w:rPr>
          <w:rFonts w:cs="Arial"/>
        </w:rPr>
        <w:t xml:space="preserve"> </w:t>
      </w:r>
      <w:r>
        <w:rPr>
          <w:rFonts w:cs="Arial"/>
        </w:rPr>
        <w:t>са</w:t>
      </w:r>
      <w:r w:rsidR="002E2F11" w:rsidRPr="00F10346">
        <w:rPr>
          <w:rFonts w:cs="Arial"/>
        </w:rPr>
        <w:t xml:space="preserve"> ч</w:t>
      </w:r>
      <w:r>
        <w:rPr>
          <w:rFonts w:cs="Arial"/>
        </w:rPr>
        <w:t>ланом</w:t>
      </w:r>
      <w:r w:rsidR="002E2F11" w:rsidRPr="00F10346">
        <w:rPr>
          <w:rFonts w:cs="Arial"/>
        </w:rPr>
        <w:t xml:space="preserve"> 92.</w:t>
      </w:r>
      <w:r>
        <w:rPr>
          <w:rFonts w:cs="Arial"/>
        </w:rPr>
        <w:t>Закона</w:t>
      </w:r>
      <w:r w:rsidR="002E2F11" w:rsidRPr="00F10346">
        <w:rPr>
          <w:rFonts w:cs="Arial"/>
        </w:rPr>
        <w:t>.</w:t>
      </w:r>
    </w:p>
    <w:p w:rsidR="00BF0CFB" w:rsidRPr="002D0963" w:rsidRDefault="00BF0CFB" w:rsidP="002E2F11">
      <w:pPr>
        <w:pStyle w:val="KDParagraf"/>
        <w:spacing w:before="0"/>
        <w:rPr>
          <w:rFonts w:cs="Arial"/>
          <w:lang w:val="sr-Cyrl-RS"/>
        </w:rPr>
      </w:pPr>
    </w:p>
    <w:p w:rsidR="00FF7067" w:rsidRPr="001A1BED" w:rsidRDefault="00B83D82" w:rsidP="00FF7067">
      <w:pPr>
        <w:pStyle w:val="KDPodnaslov2"/>
        <w:numPr>
          <w:ilvl w:val="1"/>
          <w:numId w:val="19"/>
        </w:numPr>
        <w:spacing w:before="0"/>
        <w:jc w:val="both"/>
        <w:rPr>
          <w:rFonts w:cs="Arial"/>
          <w:lang w:val="sr-Cyrl-RS"/>
        </w:rPr>
      </w:pPr>
      <w:r>
        <w:rPr>
          <w:rFonts w:cs="Arial"/>
        </w:rPr>
        <w:t>Корек</w:t>
      </w:r>
      <w:r w:rsidR="002E2F11" w:rsidRPr="00F10346">
        <w:rPr>
          <w:rFonts w:cs="Arial"/>
        </w:rPr>
        <w:t>ц</w:t>
      </w:r>
      <w:r>
        <w:rPr>
          <w:rFonts w:cs="Arial"/>
        </w:rPr>
        <w:t>ија</w:t>
      </w:r>
      <w:r w:rsidR="002E2F11" w:rsidRPr="00F10346">
        <w:rPr>
          <w:rFonts w:cs="Arial"/>
        </w:rPr>
        <w:t xml:space="preserve"> ц</w:t>
      </w:r>
      <w:r>
        <w:rPr>
          <w:rFonts w:cs="Arial"/>
        </w:rPr>
        <w:t>ене</w:t>
      </w:r>
      <w:r w:rsidR="00266FE9">
        <w:rPr>
          <w:rFonts w:cs="Arial"/>
        </w:rPr>
        <w:t xml:space="preserve"> </w:t>
      </w:r>
    </w:p>
    <w:p w:rsidR="00F43034" w:rsidRDefault="00B83D82" w:rsidP="0054056C">
      <w:pPr>
        <w:pStyle w:val="KDParagraf"/>
        <w:spacing w:before="0"/>
        <w:rPr>
          <w:rFonts w:cs="Arial"/>
          <w:b/>
          <w:lang w:val="sr-Cyrl-RS" w:eastAsia="sr-Latn-CS"/>
        </w:rPr>
      </w:pPr>
      <w:r>
        <w:rPr>
          <w:rFonts w:cs="Arial"/>
          <w:b/>
          <w:lang w:val="sr-Cyrl-RS" w:eastAsia="sr-Latn-CS"/>
        </w:rPr>
        <w:t>Цена</w:t>
      </w:r>
      <w:r w:rsidR="001410E4" w:rsidRPr="00AA5696">
        <w:rPr>
          <w:rFonts w:cs="Arial"/>
          <w:b/>
          <w:lang w:val="sr-Cyrl-RS" w:eastAsia="sr-Latn-CS"/>
        </w:rPr>
        <w:t xml:space="preserve"> </w:t>
      </w:r>
      <w:r>
        <w:rPr>
          <w:rFonts w:cs="Arial"/>
          <w:b/>
          <w:lang w:val="sr-Cyrl-RS" w:eastAsia="sr-Latn-CS"/>
        </w:rPr>
        <w:t>је</w:t>
      </w:r>
      <w:r w:rsidR="001410E4" w:rsidRPr="00AA5696">
        <w:rPr>
          <w:rFonts w:cs="Arial"/>
          <w:b/>
          <w:lang w:val="sr-Cyrl-RS" w:eastAsia="sr-Latn-CS"/>
        </w:rPr>
        <w:t xml:space="preserve"> </w:t>
      </w:r>
      <w:r>
        <w:rPr>
          <w:rFonts w:cs="Arial"/>
          <w:b/>
          <w:lang w:val="sr-Cyrl-RS" w:eastAsia="sr-Latn-CS"/>
        </w:rPr>
        <w:t>фиксна</w:t>
      </w:r>
      <w:r w:rsidR="001410E4" w:rsidRPr="00AA5696">
        <w:rPr>
          <w:rFonts w:cs="Arial"/>
          <w:b/>
          <w:lang w:val="sr-Cyrl-RS" w:eastAsia="sr-Latn-CS"/>
        </w:rPr>
        <w:t xml:space="preserve"> </w:t>
      </w:r>
      <w:r>
        <w:rPr>
          <w:rFonts w:cs="Arial"/>
          <w:b/>
          <w:lang w:val="sr-Cyrl-RS" w:eastAsia="sr-Latn-CS"/>
        </w:rPr>
        <w:t>за</w:t>
      </w:r>
      <w:r w:rsidR="001410E4" w:rsidRPr="00AA5696">
        <w:rPr>
          <w:rFonts w:cs="Arial"/>
          <w:b/>
          <w:lang w:val="sr-Cyrl-RS" w:eastAsia="sr-Latn-CS"/>
        </w:rPr>
        <w:t xml:space="preserve"> ц</w:t>
      </w:r>
      <w:r>
        <w:rPr>
          <w:rFonts w:cs="Arial"/>
          <w:b/>
          <w:lang w:val="sr-Cyrl-RS" w:eastAsia="sr-Latn-CS"/>
        </w:rPr>
        <w:t>ео</w:t>
      </w:r>
      <w:r w:rsidR="001410E4" w:rsidRPr="00AA5696">
        <w:rPr>
          <w:rFonts w:cs="Arial"/>
          <w:b/>
          <w:lang w:val="sr-Cyrl-RS" w:eastAsia="sr-Latn-CS"/>
        </w:rPr>
        <w:t xml:space="preserve"> </w:t>
      </w:r>
      <w:r>
        <w:rPr>
          <w:rFonts w:cs="Arial"/>
          <w:b/>
          <w:lang w:val="sr-Cyrl-RS" w:eastAsia="sr-Latn-CS"/>
        </w:rPr>
        <w:t>уговорени</w:t>
      </w:r>
      <w:r w:rsidR="001410E4" w:rsidRPr="00AA5696">
        <w:rPr>
          <w:rFonts w:cs="Arial"/>
          <w:b/>
          <w:lang w:val="sr-Cyrl-RS" w:eastAsia="sr-Latn-CS"/>
        </w:rPr>
        <w:t xml:space="preserve"> </w:t>
      </w:r>
      <w:r>
        <w:rPr>
          <w:rFonts w:cs="Arial"/>
          <w:b/>
          <w:lang w:val="sr-Cyrl-RS" w:eastAsia="sr-Latn-CS"/>
        </w:rPr>
        <w:t>период</w:t>
      </w:r>
      <w:r w:rsidR="001410E4" w:rsidRPr="00AA5696">
        <w:rPr>
          <w:rFonts w:cs="Arial"/>
          <w:b/>
          <w:lang w:val="sr-Cyrl-RS" w:eastAsia="sr-Latn-CS"/>
        </w:rPr>
        <w:t xml:space="preserve"> </w:t>
      </w:r>
      <w:r>
        <w:rPr>
          <w:rFonts w:cs="Arial"/>
          <w:b/>
          <w:lang w:val="sr-Cyrl-RS" w:eastAsia="sr-Latn-CS"/>
        </w:rPr>
        <w:t>и</w:t>
      </w:r>
      <w:r w:rsidR="001410E4" w:rsidRPr="00AA5696">
        <w:rPr>
          <w:rFonts w:cs="Arial"/>
          <w:b/>
          <w:lang w:val="sr-Cyrl-RS" w:eastAsia="sr-Latn-CS"/>
        </w:rPr>
        <w:t xml:space="preserve"> </w:t>
      </w:r>
      <w:r>
        <w:rPr>
          <w:rFonts w:cs="Arial"/>
          <w:b/>
          <w:lang w:val="sr-Cyrl-RS" w:eastAsia="sr-Latn-CS"/>
        </w:rPr>
        <w:t>не</w:t>
      </w:r>
      <w:r w:rsidR="001410E4" w:rsidRPr="00AA5696">
        <w:rPr>
          <w:rFonts w:cs="Arial"/>
          <w:b/>
          <w:lang w:val="sr-Cyrl-RS" w:eastAsia="sr-Latn-CS"/>
        </w:rPr>
        <w:t xml:space="preserve"> </w:t>
      </w:r>
      <w:r>
        <w:rPr>
          <w:rFonts w:cs="Arial"/>
          <w:b/>
          <w:lang w:val="sr-Cyrl-RS" w:eastAsia="sr-Latn-CS"/>
        </w:rPr>
        <w:t>подлеже</w:t>
      </w:r>
      <w:r w:rsidR="001410E4" w:rsidRPr="00AA5696">
        <w:rPr>
          <w:rFonts w:cs="Arial"/>
          <w:b/>
          <w:lang w:val="sr-Cyrl-RS" w:eastAsia="sr-Latn-CS"/>
        </w:rPr>
        <w:t xml:space="preserve"> </w:t>
      </w:r>
      <w:r>
        <w:rPr>
          <w:rFonts w:cs="Arial"/>
          <w:b/>
          <w:lang w:val="sr-Cyrl-RS" w:eastAsia="sr-Latn-CS"/>
        </w:rPr>
        <w:t>никаквој</w:t>
      </w:r>
      <w:r w:rsidR="001410E4" w:rsidRPr="00AA5696">
        <w:rPr>
          <w:rFonts w:cs="Arial"/>
          <w:b/>
          <w:lang w:val="sr-Cyrl-RS" w:eastAsia="sr-Latn-CS"/>
        </w:rPr>
        <w:t xml:space="preserve"> </w:t>
      </w:r>
      <w:r>
        <w:rPr>
          <w:rFonts w:cs="Arial"/>
          <w:b/>
          <w:lang w:val="sr-Cyrl-RS" w:eastAsia="sr-Latn-CS"/>
        </w:rPr>
        <w:t>промени</w:t>
      </w:r>
      <w:r w:rsidR="001410E4" w:rsidRPr="00AA5696">
        <w:rPr>
          <w:rFonts w:cs="Arial"/>
          <w:b/>
          <w:lang w:val="sr-Cyrl-RS" w:eastAsia="sr-Latn-CS"/>
        </w:rPr>
        <w:t>.</w:t>
      </w:r>
    </w:p>
    <w:p w:rsidR="00B74448" w:rsidRPr="002D0963" w:rsidRDefault="00B74448" w:rsidP="0054056C">
      <w:pPr>
        <w:pStyle w:val="KDParagraf"/>
        <w:spacing w:before="0"/>
        <w:rPr>
          <w:rFonts w:cs="Arial"/>
          <w:b/>
          <w:lang w:val="sr-Cyrl-RS" w:eastAsia="sr-Latn-CS"/>
        </w:rPr>
      </w:pPr>
    </w:p>
    <w:p w:rsidR="00B74448" w:rsidRPr="00F443D5" w:rsidRDefault="00B74448" w:rsidP="00B74448">
      <w:pPr>
        <w:pStyle w:val="ListParagraph"/>
        <w:numPr>
          <w:ilvl w:val="1"/>
          <w:numId w:val="19"/>
        </w:numPr>
        <w:spacing w:before="0"/>
        <w:rPr>
          <w:rFonts w:ascii="Arial" w:hAnsi="Arial" w:cs="Arial"/>
          <w:b/>
        </w:rPr>
      </w:pPr>
      <w:bookmarkStart w:id="224" w:name="_Toc441651588"/>
      <w:bookmarkStart w:id="225" w:name="_Toc442559899"/>
      <w:r w:rsidRPr="00B74448">
        <w:rPr>
          <w:rFonts w:ascii="Arial" w:hAnsi="Arial" w:cs="Arial"/>
          <w:b/>
          <w:lang w:val="sr-Cyrl-RS"/>
        </w:rPr>
        <w:t xml:space="preserve"> </w:t>
      </w:r>
      <w:r w:rsidR="00F443D5" w:rsidRPr="00F443D5">
        <w:rPr>
          <w:rFonts w:ascii="Arial" w:hAnsi="Arial" w:cs="Arial"/>
          <w:b/>
        </w:rPr>
        <w:t>Рок испоруке са монтажом и пуштањем у рад</w:t>
      </w:r>
    </w:p>
    <w:p w:rsidR="00C12D20" w:rsidRPr="00782E9C" w:rsidRDefault="001E4310" w:rsidP="00782E9C">
      <w:pPr>
        <w:spacing w:before="0"/>
        <w:rPr>
          <w:rFonts w:cs="Arial"/>
        </w:rPr>
      </w:pPr>
      <w:r w:rsidRPr="00076AAD">
        <w:rPr>
          <w:rFonts w:eastAsia="Calibri" w:cs="Arial"/>
          <w:color w:val="000000" w:themeColor="text1"/>
        </w:rPr>
        <w:t xml:space="preserve">Изабрани понуђач је обавезан да </w:t>
      </w:r>
      <w:r w:rsidRPr="00076AAD">
        <w:rPr>
          <w:rFonts w:eastAsia="Calibri" w:cs="Arial"/>
          <w:color w:val="000000" w:themeColor="text1"/>
          <w:lang w:val="sr-Cyrl-RS"/>
        </w:rPr>
        <w:t xml:space="preserve"> </w:t>
      </w:r>
      <w:r w:rsidRPr="00076AAD">
        <w:rPr>
          <w:rFonts w:eastAsia="Calibri" w:cs="Arial"/>
          <w:color w:val="000000" w:themeColor="text1"/>
        </w:rPr>
        <w:t xml:space="preserve">изврши испоруку, </w:t>
      </w:r>
      <w:r w:rsidR="008928D5">
        <w:rPr>
          <w:rFonts w:eastAsia="Calibri" w:cs="Arial"/>
          <w:color w:val="000000" w:themeColor="text1"/>
          <w:lang w:val="sr-Cyrl-RS"/>
        </w:rPr>
        <w:t>уградњу и</w:t>
      </w:r>
      <w:r w:rsidRPr="00076AAD">
        <w:rPr>
          <w:rFonts w:eastAsia="Calibri" w:cs="Arial"/>
          <w:color w:val="000000" w:themeColor="text1"/>
          <w:lang w:val="sr-Cyrl-RS"/>
        </w:rPr>
        <w:t xml:space="preserve"> пуштање у рад у року најкасније до 4 месец</w:t>
      </w:r>
      <w:r w:rsidR="00F443D5">
        <w:rPr>
          <w:rFonts w:eastAsia="Calibri" w:cs="Arial"/>
          <w:color w:val="000000" w:themeColor="text1"/>
          <w:lang w:val="sr-Cyrl-RS"/>
        </w:rPr>
        <w:t>а ,од сту</w:t>
      </w:r>
      <w:r w:rsidR="00C12D20">
        <w:rPr>
          <w:rFonts w:eastAsia="Calibri" w:cs="Arial"/>
          <w:color w:val="000000" w:themeColor="text1"/>
          <w:lang w:val="sr-Cyrl-RS"/>
        </w:rPr>
        <w:t>пања Уговора на снагу за Партије</w:t>
      </w:r>
      <w:r w:rsidR="00F443D5">
        <w:rPr>
          <w:rFonts w:eastAsia="Calibri" w:cs="Arial"/>
          <w:color w:val="000000" w:themeColor="text1"/>
          <w:lang w:val="sr-Cyrl-RS"/>
        </w:rPr>
        <w:t xml:space="preserve"> 1 и 3, а за партију 2</w:t>
      </w:r>
      <w:r w:rsidR="00F443D5" w:rsidRPr="00F443D5">
        <w:rPr>
          <w:rFonts w:cs="Arial"/>
        </w:rPr>
        <w:t xml:space="preserve"> Изабрани понуђач је обавезан да  изврши испоруку, уградњу, пуштање у рад и да достави пројекат изведеног стања (3 примерка)  у року најкасније до  60</w:t>
      </w:r>
      <w:r w:rsidR="00782E9C">
        <w:rPr>
          <w:rFonts w:cs="Arial"/>
        </w:rPr>
        <w:t xml:space="preserve"> дана </w:t>
      </w:r>
      <w:r w:rsidR="00F443D5" w:rsidRPr="00F443D5">
        <w:rPr>
          <w:rFonts w:cs="Arial"/>
        </w:rPr>
        <w:t>од ступања Уговора на снагу .</w:t>
      </w:r>
    </w:p>
    <w:p w:rsidR="00F6794E" w:rsidRPr="001A1BED" w:rsidRDefault="00F6794E" w:rsidP="00F43034">
      <w:pPr>
        <w:pStyle w:val="Heading10"/>
        <w:rPr>
          <w:rFonts w:cs="Arial"/>
          <w:b w:val="0"/>
          <w:bCs/>
          <w:lang w:val="sr-Cyrl-RS" w:eastAsia="hr-HR"/>
        </w:rPr>
      </w:pPr>
      <w:r>
        <w:rPr>
          <w:rFonts w:cs="Arial"/>
          <w:bCs/>
          <w:lang w:val="sr-Cyrl-RS" w:eastAsia="hr-HR"/>
        </w:rPr>
        <w:t xml:space="preserve">      6.14</w:t>
      </w:r>
      <w:r>
        <w:rPr>
          <w:rFonts w:cs="Arial"/>
          <w:bCs/>
          <w:lang w:val="sr-Cyrl-RS" w:eastAsia="hr-HR"/>
        </w:rPr>
        <w:tab/>
      </w:r>
      <w:r w:rsidR="00B83D82">
        <w:rPr>
          <w:rFonts w:cs="Arial"/>
          <w:bCs/>
          <w:lang w:val="sr-Latn-CS" w:eastAsia="hr-HR"/>
        </w:rPr>
        <w:t>Гарантни</w:t>
      </w:r>
      <w:r w:rsidRPr="00A15100">
        <w:rPr>
          <w:rFonts w:cs="Arial"/>
          <w:bCs/>
          <w:lang w:val="sr-Latn-CS" w:eastAsia="hr-HR"/>
        </w:rPr>
        <w:t xml:space="preserve"> </w:t>
      </w:r>
      <w:r w:rsidR="00B83D82">
        <w:rPr>
          <w:rFonts w:cs="Arial"/>
          <w:bCs/>
          <w:lang w:val="sr-Latn-CS" w:eastAsia="hr-HR"/>
        </w:rPr>
        <w:t>рок</w:t>
      </w:r>
    </w:p>
    <w:p w:rsidR="008928D5" w:rsidRPr="00C12D20" w:rsidRDefault="00685E65" w:rsidP="008928D5">
      <w:pPr>
        <w:rPr>
          <w:rFonts w:cs="Arial"/>
          <w:lang w:val="sr-Cyrl-RS"/>
        </w:rPr>
      </w:pPr>
      <w:r w:rsidRPr="00685E65">
        <w:rPr>
          <w:rFonts w:cs="Arial"/>
        </w:rPr>
        <w:t xml:space="preserve">Гарантни рок мора бити најмање 24 месецa од дана </w:t>
      </w:r>
      <w:r w:rsidR="007963BC">
        <w:rPr>
          <w:rFonts w:cs="Arial"/>
        </w:rPr>
        <w:t>монтажe  и пуштањa</w:t>
      </w:r>
      <w:r w:rsidR="00C12D20" w:rsidRPr="00C12D20">
        <w:rPr>
          <w:rFonts w:cs="Arial"/>
        </w:rPr>
        <w:t xml:space="preserve"> у рад</w:t>
      </w:r>
      <w:r w:rsidR="00C12D20">
        <w:rPr>
          <w:rFonts w:cs="Arial"/>
          <w:lang w:val="sr-Cyrl-RS"/>
        </w:rPr>
        <w:t>.</w:t>
      </w:r>
    </w:p>
    <w:p w:rsidR="00F6794E" w:rsidRPr="00A15100" w:rsidRDefault="00B83D82" w:rsidP="008928D5">
      <w:pPr>
        <w:rPr>
          <w:rFonts w:cs="Arial"/>
          <w:lang w:val="sr-Cyrl-RS" w:eastAsia="zh-CN"/>
        </w:rPr>
      </w:pPr>
      <w:r>
        <w:rPr>
          <w:rFonts w:cs="Arial"/>
          <w:lang w:val="sr-Cyrl-CS" w:eastAsia="zh-CN"/>
        </w:rPr>
        <w:t>Изабрани</w:t>
      </w:r>
      <w:r w:rsidR="00F6794E" w:rsidRPr="00A15100">
        <w:rPr>
          <w:rFonts w:cs="Arial"/>
          <w:lang w:val="sr-Cyrl-CS" w:eastAsia="zh-CN"/>
        </w:rPr>
        <w:t xml:space="preserve"> </w:t>
      </w:r>
      <w:r>
        <w:rPr>
          <w:rFonts w:cs="Arial"/>
          <w:lang w:val="sr-Cyrl-CS" w:eastAsia="zh-CN"/>
        </w:rPr>
        <w:t>Понуђа</w:t>
      </w:r>
      <w:r w:rsidR="00F6794E" w:rsidRPr="00A15100">
        <w:rPr>
          <w:rFonts w:cs="Arial"/>
          <w:lang w:val="sr-Cyrl-CS" w:eastAsia="zh-CN"/>
        </w:rPr>
        <w:t xml:space="preserve">ч </w:t>
      </w:r>
      <w:r>
        <w:rPr>
          <w:rFonts w:cs="Arial"/>
          <w:lang w:val="sr-Cyrl-CS" w:eastAsia="zh-CN"/>
        </w:rPr>
        <w:t>је</w:t>
      </w:r>
      <w:r w:rsidR="00F6794E" w:rsidRPr="00A15100">
        <w:rPr>
          <w:rFonts w:cs="Arial"/>
          <w:lang w:val="sr-Cyrl-CS" w:eastAsia="zh-CN"/>
        </w:rPr>
        <w:t xml:space="preserve"> </w:t>
      </w:r>
      <w:r>
        <w:rPr>
          <w:rFonts w:cs="Arial"/>
          <w:lang w:val="sr-Cyrl-CS" w:eastAsia="zh-CN"/>
        </w:rPr>
        <w:t>дужан</w:t>
      </w:r>
      <w:r w:rsidR="00F6794E" w:rsidRPr="00A15100">
        <w:rPr>
          <w:rFonts w:cs="Arial"/>
          <w:lang w:val="sr-Cyrl-CS" w:eastAsia="zh-CN"/>
        </w:rPr>
        <w:t xml:space="preserve"> </w:t>
      </w:r>
      <w:r>
        <w:rPr>
          <w:rFonts w:cs="Arial"/>
          <w:lang w:val="sr-Cyrl-CS" w:eastAsia="zh-CN"/>
        </w:rPr>
        <w:t>да</w:t>
      </w:r>
      <w:r w:rsidR="00F6794E" w:rsidRPr="00A15100">
        <w:rPr>
          <w:rFonts w:cs="Arial"/>
          <w:lang w:val="sr-Cyrl-CS" w:eastAsia="zh-CN"/>
        </w:rPr>
        <w:t xml:space="preserve"> </w:t>
      </w:r>
      <w:r>
        <w:rPr>
          <w:rFonts w:cs="Arial"/>
          <w:lang w:val="sr-Cyrl-CS" w:eastAsia="zh-CN"/>
        </w:rPr>
        <w:t>о</w:t>
      </w:r>
      <w:r w:rsidR="00F6794E" w:rsidRPr="00A15100">
        <w:rPr>
          <w:rFonts w:cs="Arial"/>
          <w:lang w:val="sr-Cyrl-CS" w:eastAsia="zh-CN"/>
        </w:rPr>
        <w:t xml:space="preserve"> </w:t>
      </w:r>
      <w:r>
        <w:rPr>
          <w:rFonts w:cs="Arial"/>
          <w:lang w:val="sr-Cyrl-CS" w:eastAsia="zh-CN"/>
        </w:rPr>
        <w:t>свом</w:t>
      </w:r>
      <w:r w:rsidR="00F6794E" w:rsidRPr="00A15100">
        <w:rPr>
          <w:rFonts w:cs="Arial"/>
          <w:lang w:val="sr-Cyrl-CS" w:eastAsia="zh-CN"/>
        </w:rPr>
        <w:t xml:space="preserve"> </w:t>
      </w:r>
      <w:r>
        <w:rPr>
          <w:rFonts w:cs="Arial"/>
          <w:lang w:val="sr-Cyrl-CS" w:eastAsia="zh-CN"/>
        </w:rPr>
        <w:t>тро</w:t>
      </w:r>
      <w:r w:rsidR="00F6794E" w:rsidRPr="00A15100">
        <w:rPr>
          <w:rFonts w:cs="Arial"/>
          <w:lang w:val="sr-Cyrl-CS" w:eastAsia="zh-CN"/>
        </w:rPr>
        <w:t>ш</w:t>
      </w:r>
      <w:r>
        <w:rPr>
          <w:rFonts w:cs="Arial"/>
          <w:lang w:val="sr-Cyrl-CS" w:eastAsia="zh-CN"/>
        </w:rPr>
        <w:t>ку</w:t>
      </w:r>
      <w:r w:rsidR="00F6794E" w:rsidRPr="00A15100">
        <w:rPr>
          <w:rFonts w:cs="Arial"/>
          <w:lang w:val="sr-Cyrl-CS" w:eastAsia="zh-CN"/>
        </w:rPr>
        <w:t xml:space="preserve"> </w:t>
      </w:r>
      <w:r>
        <w:rPr>
          <w:rFonts w:cs="Arial"/>
          <w:lang w:val="sr-Cyrl-CS" w:eastAsia="zh-CN"/>
        </w:rPr>
        <w:t>отклони</w:t>
      </w:r>
      <w:r w:rsidR="00F6794E" w:rsidRPr="00A15100">
        <w:rPr>
          <w:rFonts w:cs="Arial"/>
          <w:lang w:val="sr-Cyrl-CS" w:eastAsia="zh-CN"/>
        </w:rPr>
        <w:t xml:space="preserve"> </w:t>
      </w:r>
      <w:r>
        <w:rPr>
          <w:rFonts w:cs="Arial"/>
          <w:lang w:val="sr-Cyrl-CS" w:eastAsia="zh-CN"/>
        </w:rPr>
        <w:t>све</w:t>
      </w:r>
      <w:r w:rsidR="00F6794E" w:rsidRPr="00A15100">
        <w:rPr>
          <w:rFonts w:cs="Arial"/>
          <w:lang w:val="sr-Cyrl-CS" w:eastAsia="zh-CN"/>
        </w:rPr>
        <w:t xml:space="preserve"> </w:t>
      </w:r>
      <w:r>
        <w:rPr>
          <w:rFonts w:cs="Arial"/>
          <w:lang w:val="sr-Cyrl-CS" w:eastAsia="zh-CN"/>
        </w:rPr>
        <w:t>евентуалне</w:t>
      </w:r>
      <w:r w:rsidR="00F6794E" w:rsidRPr="00A15100">
        <w:rPr>
          <w:rFonts w:cs="Arial"/>
          <w:lang w:val="sr-Cyrl-CS" w:eastAsia="zh-CN"/>
        </w:rPr>
        <w:t xml:space="preserve"> </w:t>
      </w:r>
      <w:r>
        <w:rPr>
          <w:rFonts w:cs="Arial"/>
          <w:lang w:val="sr-Cyrl-CS" w:eastAsia="zh-CN"/>
        </w:rPr>
        <w:t>недостатке</w:t>
      </w:r>
      <w:r w:rsidR="00F6794E" w:rsidRPr="00A15100">
        <w:rPr>
          <w:rFonts w:cs="Arial"/>
          <w:lang w:val="sr-Cyrl-CS" w:eastAsia="zh-CN"/>
        </w:rPr>
        <w:t xml:space="preserve"> </w:t>
      </w:r>
      <w:r>
        <w:rPr>
          <w:rFonts w:cs="Arial"/>
          <w:lang w:val="sr-Cyrl-CS" w:eastAsia="zh-CN"/>
        </w:rPr>
        <w:t>у</w:t>
      </w:r>
      <w:r w:rsidR="00F6794E" w:rsidRPr="00A15100">
        <w:rPr>
          <w:rFonts w:cs="Arial"/>
          <w:lang w:val="sr-Cyrl-CS" w:eastAsia="zh-CN"/>
        </w:rPr>
        <w:t xml:space="preserve"> </w:t>
      </w:r>
      <w:r>
        <w:rPr>
          <w:rFonts w:cs="Arial"/>
          <w:lang w:val="sr-Cyrl-CS" w:eastAsia="zh-CN"/>
        </w:rPr>
        <w:t>току</w:t>
      </w:r>
      <w:r w:rsidR="00F6794E" w:rsidRPr="00A15100">
        <w:rPr>
          <w:rFonts w:cs="Arial"/>
          <w:lang w:val="sr-Cyrl-CS" w:eastAsia="zh-CN"/>
        </w:rPr>
        <w:t xml:space="preserve"> </w:t>
      </w:r>
      <w:r>
        <w:rPr>
          <w:rFonts w:cs="Arial"/>
          <w:lang w:val="sr-Cyrl-CS" w:eastAsia="zh-CN"/>
        </w:rPr>
        <w:t>трајања</w:t>
      </w:r>
      <w:r w:rsidR="00F6794E" w:rsidRPr="00A15100">
        <w:rPr>
          <w:rFonts w:cs="Arial"/>
          <w:lang w:val="sr-Cyrl-CS" w:eastAsia="zh-CN"/>
        </w:rPr>
        <w:t xml:space="preserve"> </w:t>
      </w:r>
      <w:r>
        <w:rPr>
          <w:rFonts w:cs="Arial"/>
          <w:lang w:val="sr-Cyrl-CS" w:eastAsia="zh-CN"/>
        </w:rPr>
        <w:t>гарантног</w:t>
      </w:r>
      <w:r w:rsidR="00F6794E" w:rsidRPr="00A15100">
        <w:rPr>
          <w:rFonts w:cs="Arial"/>
          <w:lang w:val="sr-Cyrl-CS" w:eastAsia="zh-CN"/>
        </w:rPr>
        <w:t xml:space="preserve"> </w:t>
      </w:r>
      <w:r>
        <w:rPr>
          <w:rFonts w:cs="Arial"/>
          <w:lang w:val="sr-Cyrl-CS" w:eastAsia="zh-CN"/>
        </w:rPr>
        <w:t>рока</w:t>
      </w:r>
      <w:r w:rsidR="00F6794E" w:rsidRPr="00A15100">
        <w:rPr>
          <w:rFonts w:cs="Arial"/>
          <w:lang w:val="sr-Cyrl-CS" w:eastAsia="zh-CN"/>
        </w:rPr>
        <w:t>.</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BF0CFB">
        <w:rPr>
          <w:rFonts w:cs="Arial"/>
          <w:lang w:val="sr-Cyrl-RS"/>
        </w:rPr>
        <w:t xml:space="preserve">     </w:t>
      </w:r>
      <w:r w:rsidR="006C6FDF" w:rsidRPr="00F10346">
        <w:rPr>
          <w:rFonts w:cs="Arial"/>
        </w:rPr>
        <w:t xml:space="preserve"> </w:t>
      </w:r>
      <w:r w:rsidR="00B83D82">
        <w:rPr>
          <w:rFonts w:cs="Arial"/>
        </w:rPr>
        <w:t>На</w:t>
      </w:r>
      <w:r w:rsidR="008D2B23" w:rsidRPr="00F10346">
        <w:rPr>
          <w:rFonts w:cs="Arial"/>
        </w:rPr>
        <w:t>ч</w:t>
      </w:r>
      <w:r w:rsidR="00B83D82">
        <w:rPr>
          <w:rFonts w:cs="Arial"/>
        </w:rPr>
        <w:t>ин</w:t>
      </w:r>
      <w:r w:rsidR="008D2B23" w:rsidRPr="00F10346">
        <w:rPr>
          <w:rFonts w:cs="Arial"/>
        </w:rPr>
        <w:t xml:space="preserve"> </w:t>
      </w:r>
      <w:r w:rsidR="00B83D82">
        <w:rPr>
          <w:rFonts w:cs="Arial"/>
        </w:rPr>
        <w:t>и</w:t>
      </w:r>
      <w:r w:rsidR="008D2B23" w:rsidRPr="00F10346">
        <w:rPr>
          <w:rFonts w:cs="Arial"/>
        </w:rPr>
        <w:t xml:space="preserve"> </w:t>
      </w:r>
      <w:r w:rsidR="00B83D82">
        <w:rPr>
          <w:rFonts w:cs="Arial"/>
        </w:rPr>
        <w:t>услови</w:t>
      </w:r>
      <w:r w:rsidR="008D2B23" w:rsidRPr="00F10346">
        <w:rPr>
          <w:rFonts w:cs="Arial"/>
        </w:rPr>
        <w:t xml:space="preserve"> </w:t>
      </w:r>
      <w:r w:rsidR="00B83D82">
        <w:rPr>
          <w:rFonts w:cs="Arial"/>
        </w:rPr>
        <w:t>плаћања</w:t>
      </w:r>
      <w:bookmarkEnd w:id="224"/>
      <w:bookmarkEnd w:id="225"/>
    </w:p>
    <w:p w:rsidR="003508B5" w:rsidRPr="00451581" w:rsidRDefault="00B83D82" w:rsidP="005A3029">
      <w:pPr>
        <w:pStyle w:val="KDParagraf"/>
        <w:spacing w:before="0"/>
        <w:rPr>
          <w:rFonts w:eastAsia="Calibri" w:cs="Arial"/>
        </w:rPr>
      </w:pPr>
      <w:r>
        <w:rPr>
          <w:rFonts w:eastAsia="Calibri" w:cs="Arial"/>
        </w:rPr>
        <w:t>Плаћање</w:t>
      </w:r>
      <w:r w:rsidR="001410E4" w:rsidRPr="001410E4">
        <w:rPr>
          <w:rFonts w:eastAsia="Calibri" w:cs="Arial"/>
        </w:rPr>
        <w:t xml:space="preserve"> </w:t>
      </w:r>
      <w:r>
        <w:rPr>
          <w:rFonts w:eastAsia="Calibri" w:cs="Arial"/>
        </w:rPr>
        <w:t>добара</w:t>
      </w:r>
      <w:r w:rsidR="001410E4" w:rsidRPr="001410E4">
        <w:rPr>
          <w:rFonts w:eastAsia="Calibri" w:cs="Arial"/>
        </w:rPr>
        <w:t xml:space="preserve"> </w:t>
      </w:r>
      <w:r>
        <w:rPr>
          <w:rFonts w:eastAsia="Calibri" w:cs="Arial"/>
        </w:rPr>
        <w:t>који</w:t>
      </w:r>
      <w:r w:rsidR="001410E4" w:rsidRPr="001410E4">
        <w:rPr>
          <w:rFonts w:eastAsia="Calibri" w:cs="Arial"/>
        </w:rPr>
        <w:t xml:space="preserve"> </w:t>
      </w:r>
      <w:r>
        <w:rPr>
          <w:rFonts w:eastAsia="Calibri" w:cs="Arial"/>
        </w:rPr>
        <w:t>су</w:t>
      </w:r>
      <w:r w:rsidR="001410E4" w:rsidRPr="001410E4">
        <w:rPr>
          <w:rFonts w:eastAsia="Calibri" w:cs="Arial"/>
        </w:rPr>
        <w:t xml:space="preserve"> </w:t>
      </w:r>
      <w:r>
        <w:rPr>
          <w:rFonts w:eastAsia="Calibri" w:cs="Arial"/>
        </w:rPr>
        <w:t>предмет</w:t>
      </w:r>
      <w:r w:rsidR="001410E4" w:rsidRPr="001410E4">
        <w:rPr>
          <w:rFonts w:eastAsia="Calibri" w:cs="Arial"/>
        </w:rPr>
        <w:t xml:space="preserve"> </w:t>
      </w:r>
      <w:r>
        <w:rPr>
          <w:rFonts w:eastAsia="Calibri" w:cs="Arial"/>
        </w:rPr>
        <w:t>ове</w:t>
      </w:r>
      <w:r w:rsidR="001410E4" w:rsidRPr="001410E4">
        <w:rPr>
          <w:rFonts w:eastAsia="Calibri" w:cs="Arial"/>
        </w:rPr>
        <w:t xml:space="preserve"> </w:t>
      </w:r>
      <w:r>
        <w:rPr>
          <w:rFonts w:eastAsia="Calibri" w:cs="Arial"/>
        </w:rPr>
        <w:t>јавне</w:t>
      </w:r>
      <w:r w:rsidR="001410E4" w:rsidRPr="001410E4">
        <w:rPr>
          <w:rFonts w:eastAsia="Calibri" w:cs="Arial"/>
        </w:rPr>
        <w:t xml:space="preserve"> </w:t>
      </w:r>
      <w:r>
        <w:rPr>
          <w:rFonts w:eastAsia="Calibri" w:cs="Arial"/>
        </w:rPr>
        <w:t>набавке</w:t>
      </w:r>
      <w:r w:rsidR="001410E4" w:rsidRPr="001410E4">
        <w:rPr>
          <w:rFonts w:eastAsia="Calibri" w:cs="Arial"/>
        </w:rPr>
        <w:t xml:space="preserve"> </w:t>
      </w:r>
      <w:r>
        <w:rPr>
          <w:rFonts w:eastAsia="Calibri" w:cs="Arial"/>
        </w:rPr>
        <w:t>нару</w:t>
      </w:r>
      <w:r w:rsidR="001410E4" w:rsidRPr="001410E4">
        <w:rPr>
          <w:rFonts w:eastAsia="Calibri" w:cs="Arial"/>
        </w:rPr>
        <w:t>ч</w:t>
      </w:r>
      <w:r>
        <w:rPr>
          <w:rFonts w:eastAsia="Calibri" w:cs="Arial"/>
        </w:rPr>
        <w:t>ила</w:t>
      </w:r>
      <w:r w:rsidR="001410E4" w:rsidRPr="001410E4">
        <w:rPr>
          <w:rFonts w:eastAsia="Calibri" w:cs="Arial"/>
        </w:rPr>
        <w:t xml:space="preserve">ц </w:t>
      </w:r>
      <w:r>
        <w:rPr>
          <w:rFonts w:eastAsia="Calibri" w:cs="Arial"/>
        </w:rPr>
        <w:t>ће</w:t>
      </w:r>
      <w:r w:rsidR="001410E4" w:rsidRPr="001410E4">
        <w:rPr>
          <w:rFonts w:eastAsia="Calibri" w:cs="Arial"/>
        </w:rPr>
        <w:t xml:space="preserve"> </w:t>
      </w:r>
      <w:r>
        <w:rPr>
          <w:rFonts w:eastAsia="Calibri" w:cs="Arial"/>
        </w:rPr>
        <w:t>извр</w:t>
      </w:r>
      <w:r w:rsidR="001410E4" w:rsidRPr="001410E4">
        <w:rPr>
          <w:rFonts w:eastAsia="Calibri" w:cs="Arial"/>
        </w:rPr>
        <w:t>ш</w:t>
      </w:r>
      <w:r>
        <w:rPr>
          <w:rFonts w:eastAsia="Calibri" w:cs="Arial"/>
        </w:rPr>
        <w:t>ити</w:t>
      </w:r>
      <w:r w:rsidR="001410E4" w:rsidRPr="001410E4">
        <w:rPr>
          <w:rFonts w:eastAsia="Calibri" w:cs="Arial"/>
        </w:rPr>
        <w:t xml:space="preserve"> </w:t>
      </w:r>
      <w:r>
        <w:rPr>
          <w:rFonts w:eastAsia="Calibri" w:cs="Arial"/>
        </w:rPr>
        <w:t>на</w:t>
      </w:r>
      <w:r w:rsidR="001410E4" w:rsidRPr="001410E4">
        <w:rPr>
          <w:rFonts w:eastAsia="Calibri" w:cs="Arial"/>
        </w:rPr>
        <w:t xml:space="preserve"> </w:t>
      </w:r>
      <w:r>
        <w:rPr>
          <w:rFonts w:eastAsia="Calibri" w:cs="Arial"/>
        </w:rPr>
        <w:t>текући</w:t>
      </w:r>
      <w:r w:rsidR="001410E4" w:rsidRPr="001410E4">
        <w:rPr>
          <w:rFonts w:eastAsia="Calibri" w:cs="Arial"/>
        </w:rPr>
        <w:t xml:space="preserve"> </w:t>
      </w:r>
      <w:r>
        <w:rPr>
          <w:rFonts w:eastAsia="Calibri" w:cs="Arial"/>
        </w:rPr>
        <w:t>ра</w:t>
      </w:r>
      <w:r w:rsidR="001410E4" w:rsidRPr="001410E4">
        <w:rPr>
          <w:rFonts w:eastAsia="Calibri" w:cs="Arial"/>
        </w:rPr>
        <w:t>ч</w:t>
      </w:r>
      <w:r>
        <w:rPr>
          <w:rFonts w:eastAsia="Calibri" w:cs="Arial"/>
        </w:rPr>
        <w:t>ун</w:t>
      </w:r>
      <w:r w:rsidR="001410E4" w:rsidRPr="001410E4">
        <w:rPr>
          <w:rFonts w:eastAsia="Calibri" w:cs="Arial"/>
        </w:rPr>
        <w:t xml:space="preserve"> </w:t>
      </w:r>
      <w:r>
        <w:rPr>
          <w:rFonts w:eastAsia="Calibri" w:cs="Arial"/>
        </w:rPr>
        <w:t>понуђа</w:t>
      </w:r>
      <w:r w:rsidR="001410E4" w:rsidRPr="001410E4">
        <w:rPr>
          <w:rFonts w:eastAsia="Calibri" w:cs="Arial"/>
        </w:rPr>
        <w:t>ч</w:t>
      </w:r>
      <w:r>
        <w:rPr>
          <w:rFonts w:eastAsia="Calibri" w:cs="Arial"/>
        </w:rPr>
        <w:t>а</w:t>
      </w:r>
      <w:r w:rsidR="001410E4" w:rsidRPr="001410E4">
        <w:rPr>
          <w:rFonts w:eastAsia="Calibri" w:cs="Arial"/>
        </w:rPr>
        <w:t xml:space="preserve">, </w:t>
      </w:r>
      <w:r>
        <w:rPr>
          <w:rFonts w:eastAsia="Calibri" w:cs="Arial"/>
        </w:rPr>
        <w:t>сук</w:t>
      </w:r>
      <w:r w:rsidR="001410E4" w:rsidRPr="001410E4">
        <w:rPr>
          <w:rFonts w:eastAsia="Calibri" w:cs="Arial"/>
        </w:rPr>
        <w:t>ц</w:t>
      </w:r>
      <w:r>
        <w:rPr>
          <w:rFonts w:eastAsia="Calibri" w:cs="Arial"/>
        </w:rPr>
        <w:t>есивно</w:t>
      </w:r>
      <w:r w:rsidR="001410E4" w:rsidRPr="001410E4">
        <w:rPr>
          <w:rFonts w:eastAsia="Calibri" w:cs="Arial"/>
        </w:rPr>
        <w:t xml:space="preserve">, </w:t>
      </w:r>
      <w:r>
        <w:rPr>
          <w:rFonts w:eastAsia="Calibri" w:cs="Arial"/>
        </w:rPr>
        <w:t>након</w:t>
      </w:r>
      <w:r w:rsidR="001410E4" w:rsidRPr="001410E4">
        <w:rPr>
          <w:rFonts w:eastAsia="Calibri" w:cs="Arial"/>
        </w:rPr>
        <w:t xml:space="preserve"> </w:t>
      </w:r>
      <w:r>
        <w:rPr>
          <w:rFonts w:eastAsia="Calibri" w:cs="Arial"/>
        </w:rPr>
        <w:t>сваке</w:t>
      </w:r>
      <w:r w:rsidR="001410E4" w:rsidRPr="001410E4">
        <w:rPr>
          <w:rFonts w:eastAsia="Calibri" w:cs="Arial"/>
        </w:rPr>
        <w:t xml:space="preserve"> </w:t>
      </w:r>
      <w:r>
        <w:rPr>
          <w:rFonts w:eastAsia="Calibri" w:cs="Arial"/>
        </w:rPr>
        <w:t>поједина</w:t>
      </w:r>
      <w:r w:rsidR="001410E4" w:rsidRPr="001410E4">
        <w:rPr>
          <w:rFonts w:eastAsia="Calibri" w:cs="Arial"/>
        </w:rPr>
        <w:t>ч</w:t>
      </w:r>
      <w:r>
        <w:rPr>
          <w:rFonts w:eastAsia="Calibri" w:cs="Arial"/>
        </w:rPr>
        <w:t>не</w:t>
      </w:r>
      <w:r w:rsidR="001410E4" w:rsidRPr="001410E4">
        <w:rPr>
          <w:rFonts w:eastAsia="Calibri" w:cs="Arial"/>
        </w:rPr>
        <w:t xml:space="preserve"> </w:t>
      </w:r>
      <w:r>
        <w:rPr>
          <w:rFonts w:eastAsia="Calibri" w:cs="Arial"/>
        </w:rPr>
        <w:t>испоруке</w:t>
      </w:r>
      <w:r w:rsidR="001410E4" w:rsidRPr="001410E4">
        <w:rPr>
          <w:rFonts w:eastAsia="Calibri" w:cs="Arial"/>
        </w:rPr>
        <w:t xml:space="preserve"> </w:t>
      </w:r>
      <w:r>
        <w:rPr>
          <w:rFonts w:eastAsia="Calibri" w:cs="Arial"/>
        </w:rPr>
        <w:t>и</w:t>
      </w:r>
      <w:r w:rsidR="001410E4" w:rsidRPr="001410E4">
        <w:rPr>
          <w:rFonts w:eastAsia="Calibri" w:cs="Arial"/>
        </w:rPr>
        <w:t xml:space="preserve"> </w:t>
      </w:r>
      <w:r>
        <w:rPr>
          <w:rFonts w:eastAsia="Calibri" w:cs="Arial"/>
        </w:rPr>
        <w:t>потписивања</w:t>
      </w:r>
      <w:r w:rsidR="001410E4" w:rsidRPr="001410E4">
        <w:rPr>
          <w:rFonts w:eastAsia="Calibri" w:cs="Arial"/>
        </w:rPr>
        <w:t xml:space="preserve"> </w:t>
      </w:r>
      <w:r>
        <w:rPr>
          <w:rFonts w:eastAsia="Calibri" w:cs="Arial"/>
        </w:rPr>
        <w:t>Записника</w:t>
      </w:r>
      <w:r w:rsidR="001410E4" w:rsidRPr="001410E4">
        <w:rPr>
          <w:rFonts w:eastAsia="Calibri" w:cs="Arial"/>
        </w:rPr>
        <w:t xml:space="preserve"> </w:t>
      </w:r>
      <w:r>
        <w:rPr>
          <w:rFonts w:eastAsia="Calibri" w:cs="Arial"/>
        </w:rPr>
        <w:t>о</w:t>
      </w:r>
      <w:r w:rsidR="001410E4" w:rsidRPr="001410E4">
        <w:rPr>
          <w:rFonts w:eastAsia="Calibri" w:cs="Arial"/>
        </w:rPr>
        <w:t xml:space="preserve"> </w:t>
      </w:r>
      <w:r>
        <w:rPr>
          <w:rFonts w:eastAsia="Calibri" w:cs="Arial"/>
        </w:rPr>
        <w:t>квалитативном</w:t>
      </w:r>
      <w:r w:rsidR="001410E4" w:rsidRPr="001410E4">
        <w:rPr>
          <w:rFonts w:eastAsia="Calibri" w:cs="Arial"/>
        </w:rPr>
        <w:t xml:space="preserve"> </w:t>
      </w:r>
      <w:r>
        <w:rPr>
          <w:rFonts w:eastAsia="Calibri" w:cs="Arial"/>
        </w:rPr>
        <w:t>квантитативном</w:t>
      </w:r>
      <w:r w:rsidR="001410E4" w:rsidRPr="001410E4">
        <w:rPr>
          <w:rFonts w:eastAsia="Calibri" w:cs="Arial"/>
        </w:rPr>
        <w:t xml:space="preserve"> </w:t>
      </w:r>
      <w:r>
        <w:rPr>
          <w:rFonts w:eastAsia="Calibri" w:cs="Arial"/>
        </w:rPr>
        <w:t>пријему</w:t>
      </w:r>
      <w:r w:rsidR="001410E4" w:rsidRPr="001410E4">
        <w:rPr>
          <w:rFonts w:eastAsia="Calibri" w:cs="Arial"/>
        </w:rPr>
        <w:t xml:space="preserve"> </w:t>
      </w:r>
      <w:r>
        <w:rPr>
          <w:rFonts w:eastAsia="Calibri" w:cs="Arial"/>
        </w:rPr>
        <w:t>добара</w:t>
      </w:r>
      <w:r w:rsidR="001410E4" w:rsidRPr="001410E4">
        <w:rPr>
          <w:rFonts w:eastAsia="Calibri" w:cs="Arial"/>
        </w:rPr>
        <w:t xml:space="preserve"> </w:t>
      </w:r>
      <w:r>
        <w:rPr>
          <w:rFonts w:eastAsia="Calibri" w:cs="Arial"/>
        </w:rPr>
        <w:t>од</w:t>
      </w:r>
      <w:r w:rsidR="001410E4" w:rsidRPr="001410E4">
        <w:rPr>
          <w:rFonts w:eastAsia="Calibri" w:cs="Arial"/>
        </w:rPr>
        <w:t xml:space="preserve"> </w:t>
      </w:r>
      <w:r>
        <w:rPr>
          <w:rFonts w:eastAsia="Calibri" w:cs="Arial"/>
        </w:rPr>
        <w:t>стране</w:t>
      </w:r>
      <w:r w:rsidR="001410E4" w:rsidRPr="001410E4">
        <w:rPr>
          <w:rFonts w:eastAsia="Calibri" w:cs="Arial"/>
        </w:rPr>
        <w:t xml:space="preserve"> </w:t>
      </w:r>
      <w:r>
        <w:rPr>
          <w:rFonts w:eastAsia="Calibri" w:cs="Arial"/>
        </w:rPr>
        <w:t>овла</w:t>
      </w:r>
      <w:r w:rsidR="001410E4" w:rsidRPr="001410E4">
        <w:rPr>
          <w:rFonts w:eastAsia="Calibri" w:cs="Arial"/>
        </w:rPr>
        <w:t>ш</w:t>
      </w:r>
      <w:r>
        <w:rPr>
          <w:rFonts w:eastAsia="Calibri" w:cs="Arial"/>
        </w:rPr>
        <w:t>ћени</w:t>
      </w:r>
      <w:r w:rsidR="001410E4" w:rsidRPr="001410E4">
        <w:rPr>
          <w:rFonts w:eastAsia="Calibri" w:cs="Arial"/>
        </w:rPr>
        <w:t xml:space="preserve">х </w:t>
      </w:r>
      <w:r>
        <w:rPr>
          <w:rFonts w:eastAsia="Calibri" w:cs="Arial"/>
        </w:rPr>
        <w:t>представника</w:t>
      </w:r>
      <w:r w:rsidR="001410E4" w:rsidRPr="001410E4">
        <w:rPr>
          <w:rFonts w:eastAsia="Calibri" w:cs="Arial"/>
        </w:rPr>
        <w:t xml:space="preserve"> </w:t>
      </w:r>
      <w:r w:rsidR="00D10375">
        <w:rPr>
          <w:rFonts w:eastAsia="Calibri" w:cs="Arial"/>
          <w:lang w:val="sr-Cyrl-RS"/>
        </w:rPr>
        <w:t xml:space="preserve">Наручиоца </w:t>
      </w:r>
      <w:r w:rsidR="001410E4" w:rsidRPr="001410E4">
        <w:rPr>
          <w:rFonts w:eastAsia="Calibri" w:cs="Arial"/>
        </w:rPr>
        <w:t xml:space="preserve"> </w:t>
      </w:r>
      <w:r>
        <w:rPr>
          <w:rFonts w:eastAsia="Calibri" w:cs="Arial"/>
        </w:rPr>
        <w:t>и</w:t>
      </w:r>
      <w:r w:rsidR="001410E4" w:rsidRPr="001410E4">
        <w:rPr>
          <w:rFonts w:eastAsia="Calibri" w:cs="Arial"/>
        </w:rPr>
        <w:t xml:space="preserve">  </w:t>
      </w:r>
      <w:r w:rsidR="00D10375">
        <w:rPr>
          <w:rFonts w:eastAsia="Calibri" w:cs="Arial"/>
          <w:lang w:val="sr-Cyrl-RS"/>
        </w:rPr>
        <w:t>Понуђача</w:t>
      </w:r>
      <w:r w:rsidR="001410E4" w:rsidRPr="001410E4">
        <w:rPr>
          <w:rFonts w:eastAsia="Calibri" w:cs="Arial"/>
        </w:rPr>
        <w:t xml:space="preserve"> - </w:t>
      </w:r>
      <w:r>
        <w:rPr>
          <w:rFonts w:eastAsia="Calibri" w:cs="Arial"/>
        </w:rPr>
        <w:t>без</w:t>
      </w:r>
      <w:r w:rsidR="001410E4" w:rsidRPr="001410E4">
        <w:rPr>
          <w:rFonts w:eastAsia="Calibri" w:cs="Arial"/>
        </w:rPr>
        <w:t xml:space="preserve"> </w:t>
      </w:r>
      <w:r>
        <w:rPr>
          <w:rFonts w:eastAsia="Calibri" w:cs="Arial"/>
        </w:rPr>
        <w:t>примедби</w:t>
      </w:r>
      <w:r w:rsidR="001410E4">
        <w:rPr>
          <w:rFonts w:eastAsia="Calibri" w:cs="Arial"/>
          <w:lang w:val="sr-Cyrl-RS"/>
        </w:rPr>
        <w:t xml:space="preserve"> </w:t>
      </w:r>
      <w:r>
        <w:rPr>
          <w:rFonts w:eastAsia="Calibri" w:cs="Arial"/>
          <w:lang w:val="sr-Cyrl-RS"/>
        </w:rPr>
        <w:t>или</w:t>
      </w:r>
      <w:r w:rsidR="001410E4">
        <w:rPr>
          <w:rFonts w:eastAsia="Calibri" w:cs="Arial"/>
          <w:lang w:val="sr-Cyrl-RS"/>
        </w:rPr>
        <w:t xml:space="preserve"> </w:t>
      </w:r>
      <w:r>
        <w:rPr>
          <w:rFonts w:eastAsia="Calibri" w:cs="Arial"/>
          <w:lang w:val="sr-Cyrl-RS"/>
        </w:rPr>
        <w:t>отпремни</w:t>
      </w:r>
      <w:r w:rsidR="001410E4">
        <w:rPr>
          <w:rFonts w:eastAsia="Calibri" w:cs="Arial"/>
          <w:lang w:val="sr-Cyrl-RS"/>
        </w:rPr>
        <w:t>ц</w:t>
      </w:r>
      <w:r>
        <w:rPr>
          <w:rFonts w:eastAsia="Calibri" w:cs="Arial"/>
          <w:lang w:val="sr-Cyrl-RS"/>
        </w:rPr>
        <w:t>е</w:t>
      </w:r>
      <w:r w:rsidR="001410E4" w:rsidRPr="001410E4">
        <w:rPr>
          <w:rFonts w:eastAsia="Calibri" w:cs="Arial"/>
        </w:rPr>
        <w:t xml:space="preserve">, </w:t>
      </w:r>
      <w:r>
        <w:rPr>
          <w:rFonts w:eastAsia="Calibri" w:cs="Arial"/>
        </w:rPr>
        <w:t>у</w:t>
      </w:r>
      <w:r w:rsidR="001410E4" w:rsidRPr="001410E4">
        <w:rPr>
          <w:rFonts w:eastAsia="Calibri" w:cs="Arial"/>
        </w:rPr>
        <w:t xml:space="preserve"> </w:t>
      </w:r>
      <w:r>
        <w:rPr>
          <w:rFonts w:eastAsia="Calibri" w:cs="Arial"/>
        </w:rPr>
        <w:t>року</w:t>
      </w:r>
      <w:r w:rsidR="001410E4" w:rsidRPr="001410E4">
        <w:rPr>
          <w:rFonts w:eastAsia="Calibri" w:cs="Arial"/>
        </w:rPr>
        <w:t xml:space="preserve"> </w:t>
      </w:r>
      <w:r>
        <w:rPr>
          <w:rFonts w:eastAsia="Calibri" w:cs="Arial"/>
        </w:rPr>
        <w:t>до</w:t>
      </w:r>
      <w:r w:rsidR="001410E4" w:rsidRPr="001410E4">
        <w:rPr>
          <w:rFonts w:eastAsia="Calibri" w:cs="Arial"/>
        </w:rPr>
        <w:t xml:space="preserve"> 45 </w:t>
      </w:r>
      <w:r>
        <w:rPr>
          <w:rFonts w:eastAsia="Calibri" w:cs="Arial"/>
        </w:rPr>
        <w:t>дана</w:t>
      </w:r>
      <w:r w:rsidR="001410E4" w:rsidRPr="001410E4">
        <w:rPr>
          <w:rFonts w:eastAsia="Calibri" w:cs="Arial"/>
        </w:rPr>
        <w:t xml:space="preserve"> </w:t>
      </w:r>
      <w:r>
        <w:rPr>
          <w:rFonts w:eastAsia="Calibri" w:cs="Arial"/>
        </w:rPr>
        <w:t>од</w:t>
      </w:r>
      <w:r w:rsidR="001410E4" w:rsidRPr="001410E4">
        <w:rPr>
          <w:rFonts w:eastAsia="Calibri" w:cs="Arial"/>
        </w:rPr>
        <w:t xml:space="preserve"> </w:t>
      </w:r>
      <w:r>
        <w:rPr>
          <w:rFonts w:eastAsia="Calibri" w:cs="Arial"/>
        </w:rPr>
        <w:t>дана</w:t>
      </w:r>
      <w:r w:rsidR="001410E4" w:rsidRPr="00451581">
        <w:rPr>
          <w:rFonts w:eastAsia="Calibri" w:cs="Arial"/>
        </w:rPr>
        <w:t xml:space="preserve"> </w:t>
      </w:r>
      <w:r>
        <w:rPr>
          <w:rFonts w:eastAsia="Calibri" w:cs="Arial"/>
        </w:rPr>
        <w:t>пријема</w:t>
      </w:r>
      <w:r w:rsidR="001410E4" w:rsidRPr="00451581">
        <w:rPr>
          <w:rFonts w:eastAsia="Calibri" w:cs="Arial"/>
        </w:rPr>
        <w:t xml:space="preserve"> </w:t>
      </w:r>
      <w:r>
        <w:rPr>
          <w:rFonts w:eastAsia="Calibri" w:cs="Arial"/>
        </w:rPr>
        <w:t>исправног</w:t>
      </w:r>
      <w:r w:rsidR="001410E4" w:rsidRPr="00451581">
        <w:rPr>
          <w:rFonts w:eastAsia="Calibri" w:cs="Arial"/>
        </w:rPr>
        <w:t xml:space="preserve"> </w:t>
      </w:r>
      <w:r>
        <w:rPr>
          <w:rFonts w:eastAsia="Calibri" w:cs="Arial"/>
        </w:rPr>
        <w:t>ра</w:t>
      </w:r>
      <w:r w:rsidR="001410E4" w:rsidRPr="00451581">
        <w:rPr>
          <w:rFonts w:eastAsia="Calibri" w:cs="Arial"/>
        </w:rPr>
        <w:t>ч</w:t>
      </w:r>
      <w:r>
        <w:rPr>
          <w:rFonts w:eastAsia="Calibri" w:cs="Arial"/>
        </w:rPr>
        <w:t>уна</w:t>
      </w:r>
      <w:r w:rsidR="001410E4" w:rsidRPr="00451581">
        <w:rPr>
          <w:rFonts w:eastAsia="Calibri" w:cs="Arial"/>
        </w:rPr>
        <w:t xml:space="preserve">.  </w:t>
      </w:r>
    </w:p>
    <w:p w:rsidR="00451581" w:rsidRPr="00451581" w:rsidRDefault="00B83D82" w:rsidP="00451581">
      <w:pPr>
        <w:tabs>
          <w:tab w:val="left" w:pos="567"/>
        </w:tabs>
        <w:spacing w:before="0"/>
        <w:rPr>
          <w:rFonts w:eastAsia="Calibri" w:cs="Arial"/>
          <w:b/>
          <w:color w:val="00B0F0"/>
        </w:rPr>
      </w:pPr>
      <w:r>
        <w:rPr>
          <w:rFonts w:eastAsia="Calibri" w:cs="Arial"/>
          <w:b/>
        </w:rPr>
        <w:t>Ра</w:t>
      </w:r>
      <w:r w:rsidR="00451581" w:rsidRPr="00451581">
        <w:rPr>
          <w:rFonts w:eastAsia="Calibri" w:cs="Arial"/>
          <w:b/>
        </w:rPr>
        <w:t>ч</w:t>
      </w:r>
      <w:r>
        <w:rPr>
          <w:rFonts w:eastAsia="Calibri" w:cs="Arial"/>
          <w:b/>
        </w:rPr>
        <w:t>ун</w:t>
      </w:r>
      <w:r w:rsidR="00451581" w:rsidRPr="00451581">
        <w:rPr>
          <w:rFonts w:eastAsia="Calibri" w:cs="Arial"/>
          <w:b/>
        </w:rPr>
        <w:t xml:space="preserve"> </w:t>
      </w:r>
      <w:r>
        <w:rPr>
          <w:rFonts w:eastAsia="Calibri" w:cs="Arial"/>
          <w:b/>
        </w:rPr>
        <w:t>мора</w:t>
      </w:r>
      <w:r w:rsidR="00451581" w:rsidRPr="00451581">
        <w:rPr>
          <w:rFonts w:eastAsia="Calibri" w:cs="Arial"/>
          <w:b/>
        </w:rPr>
        <w:t xml:space="preserve"> </w:t>
      </w:r>
      <w:r>
        <w:rPr>
          <w:rFonts w:eastAsia="Calibri" w:cs="Arial"/>
          <w:b/>
        </w:rPr>
        <w:t>да</w:t>
      </w:r>
      <w:r w:rsidR="00451581" w:rsidRPr="00451581">
        <w:rPr>
          <w:rFonts w:eastAsia="Calibri" w:cs="Arial"/>
          <w:b/>
        </w:rPr>
        <w:t xml:space="preserve"> </w:t>
      </w:r>
      <w:r>
        <w:rPr>
          <w:rFonts w:eastAsia="Calibri" w:cs="Arial"/>
          <w:b/>
        </w:rPr>
        <w:t>гласи</w:t>
      </w:r>
      <w:r w:rsidR="00451581" w:rsidRPr="00451581">
        <w:rPr>
          <w:rFonts w:eastAsia="Calibri" w:cs="Arial"/>
          <w:b/>
        </w:rPr>
        <w:t xml:space="preserve"> </w:t>
      </w:r>
      <w:r>
        <w:rPr>
          <w:rFonts w:eastAsia="Calibri" w:cs="Arial"/>
          <w:b/>
        </w:rPr>
        <w:t>на</w:t>
      </w:r>
      <w:r w:rsidR="00451581" w:rsidRPr="00451581">
        <w:rPr>
          <w:rFonts w:eastAsia="Calibri" w:cs="Arial"/>
          <w:b/>
          <w:color w:val="00B0F0"/>
        </w:rPr>
        <w:t xml:space="preserve"> : </w:t>
      </w:r>
      <w:r>
        <w:rPr>
          <w:rFonts w:cs="Arial"/>
          <w:b/>
        </w:rPr>
        <w:t>Јавно</w:t>
      </w:r>
      <w:r w:rsidR="00451581" w:rsidRPr="00451581">
        <w:rPr>
          <w:rFonts w:cs="Arial"/>
          <w:b/>
        </w:rPr>
        <w:t xml:space="preserve"> </w:t>
      </w:r>
      <w:r>
        <w:rPr>
          <w:rFonts w:cs="Arial"/>
          <w:b/>
        </w:rPr>
        <w:t>предузеће</w:t>
      </w:r>
      <w:r w:rsidR="00451581" w:rsidRPr="00451581">
        <w:rPr>
          <w:rFonts w:cs="Arial"/>
          <w:b/>
        </w:rPr>
        <w:t xml:space="preserve"> „</w:t>
      </w:r>
      <w:r>
        <w:rPr>
          <w:rFonts w:cs="Arial"/>
          <w:b/>
        </w:rPr>
        <w:t>Електропривреда</w:t>
      </w:r>
      <w:r w:rsidR="00451581" w:rsidRPr="00451581">
        <w:rPr>
          <w:rFonts w:cs="Arial"/>
          <w:b/>
        </w:rPr>
        <w:t xml:space="preserve"> </w:t>
      </w:r>
      <w:r>
        <w:rPr>
          <w:rFonts w:cs="Arial"/>
          <w:b/>
        </w:rPr>
        <w:t>Србије</w:t>
      </w:r>
      <w:r w:rsidR="00451581" w:rsidRPr="00451581">
        <w:rPr>
          <w:rFonts w:cs="Arial"/>
          <w:b/>
        </w:rPr>
        <w:t xml:space="preserve">“ </w:t>
      </w:r>
      <w:r>
        <w:rPr>
          <w:rFonts w:cs="Arial"/>
          <w:b/>
        </w:rPr>
        <w:t>Београд</w:t>
      </w:r>
      <w:r w:rsidR="00451581" w:rsidRPr="00451581">
        <w:rPr>
          <w:rFonts w:cs="Arial"/>
          <w:b/>
        </w:rPr>
        <w:t>, ц</w:t>
      </w:r>
      <w:r>
        <w:rPr>
          <w:rFonts w:cs="Arial"/>
          <w:b/>
        </w:rPr>
        <w:t>ари</w:t>
      </w:r>
      <w:r w:rsidR="00451581" w:rsidRPr="00451581">
        <w:rPr>
          <w:rFonts w:cs="Arial"/>
          <w:b/>
        </w:rPr>
        <w:t>ц</w:t>
      </w:r>
      <w:r>
        <w:rPr>
          <w:rFonts w:cs="Arial"/>
          <w:b/>
        </w:rPr>
        <w:t>е</w:t>
      </w:r>
      <w:r w:rsidR="00451581" w:rsidRPr="00451581">
        <w:rPr>
          <w:rFonts w:cs="Arial"/>
          <w:b/>
        </w:rPr>
        <w:t xml:space="preserve"> </w:t>
      </w:r>
      <w:r>
        <w:rPr>
          <w:rFonts w:cs="Arial"/>
          <w:b/>
        </w:rPr>
        <w:t>Мили</w:t>
      </w:r>
      <w:r w:rsidR="00451581" w:rsidRPr="00451581">
        <w:rPr>
          <w:rFonts w:cs="Arial"/>
          <w:b/>
        </w:rPr>
        <w:t>ц</w:t>
      </w:r>
      <w:r>
        <w:rPr>
          <w:rFonts w:cs="Arial"/>
          <w:b/>
        </w:rPr>
        <w:t>е</w:t>
      </w:r>
      <w:r w:rsidR="00451581" w:rsidRPr="00451581">
        <w:rPr>
          <w:rFonts w:cs="Arial"/>
          <w:b/>
        </w:rPr>
        <w:t xml:space="preserve"> 2, </w:t>
      </w:r>
      <w:r>
        <w:rPr>
          <w:rFonts w:cs="Arial"/>
          <w:b/>
        </w:rPr>
        <w:t>ПИБ</w:t>
      </w:r>
      <w:r w:rsidR="00451581" w:rsidRPr="00451581">
        <w:rPr>
          <w:rFonts w:cs="Arial"/>
          <w:b/>
        </w:rPr>
        <w:t xml:space="preserve"> </w:t>
      </w:r>
      <w:r w:rsidR="00451581" w:rsidRPr="00451581">
        <w:rPr>
          <w:rFonts w:cs="Arial"/>
          <w:b/>
          <w:color w:val="000000" w:themeColor="text1"/>
          <w:lang w:val="sr-Cyrl-BA"/>
        </w:rPr>
        <w:t xml:space="preserve">103920327, </w:t>
      </w:r>
      <w:r>
        <w:rPr>
          <w:rFonts w:cs="Arial"/>
          <w:b/>
        </w:rPr>
        <w:t>Огранак</w:t>
      </w:r>
      <w:r w:rsidR="00451581" w:rsidRPr="00451581">
        <w:rPr>
          <w:rFonts w:cs="Arial"/>
          <w:b/>
        </w:rPr>
        <w:t xml:space="preserve"> </w:t>
      </w:r>
      <w:r>
        <w:rPr>
          <w:rFonts w:cs="Arial"/>
          <w:b/>
        </w:rPr>
        <w:t>ТЕНТ</w:t>
      </w:r>
      <w:r w:rsidR="00451581" w:rsidRPr="00451581">
        <w:rPr>
          <w:rFonts w:cs="Arial"/>
          <w:b/>
        </w:rPr>
        <w:t xml:space="preserve"> </w:t>
      </w:r>
      <w:r>
        <w:rPr>
          <w:rFonts w:cs="Arial"/>
          <w:b/>
        </w:rPr>
        <w:t>Београд</w:t>
      </w:r>
      <w:r w:rsidR="00451581" w:rsidRPr="00451581">
        <w:rPr>
          <w:rFonts w:cs="Arial"/>
          <w:b/>
        </w:rPr>
        <w:t>-</w:t>
      </w:r>
      <w:r>
        <w:rPr>
          <w:rFonts w:cs="Arial"/>
          <w:b/>
        </w:rPr>
        <w:t>Обренова</w:t>
      </w:r>
      <w:r w:rsidR="00451581" w:rsidRPr="00451581">
        <w:rPr>
          <w:rFonts w:cs="Arial"/>
          <w:b/>
        </w:rPr>
        <w:t xml:space="preserve">ц, </w:t>
      </w:r>
      <w:r>
        <w:rPr>
          <w:rFonts w:cs="Arial"/>
          <w:b/>
        </w:rPr>
        <w:t>Богољуба</w:t>
      </w:r>
      <w:r w:rsidR="00451581" w:rsidRPr="00451581">
        <w:rPr>
          <w:rFonts w:cs="Arial"/>
          <w:b/>
        </w:rPr>
        <w:t xml:space="preserve"> </w:t>
      </w:r>
      <w:r>
        <w:rPr>
          <w:rFonts w:cs="Arial"/>
          <w:b/>
        </w:rPr>
        <w:t>Уро</w:t>
      </w:r>
      <w:r w:rsidR="00451581" w:rsidRPr="00451581">
        <w:rPr>
          <w:rFonts w:cs="Arial"/>
          <w:b/>
        </w:rPr>
        <w:t>ш</w:t>
      </w:r>
      <w:r>
        <w:rPr>
          <w:rFonts w:cs="Arial"/>
          <w:b/>
        </w:rPr>
        <w:t>евића</w:t>
      </w:r>
      <w:r w:rsidR="00451581" w:rsidRPr="00451581">
        <w:rPr>
          <w:rFonts w:cs="Arial"/>
          <w:b/>
        </w:rPr>
        <w:t xml:space="preserve"> </w:t>
      </w:r>
      <w:r>
        <w:rPr>
          <w:rFonts w:cs="Arial"/>
          <w:b/>
        </w:rPr>
        <w:t>Црног</w:t>
      </w:r>
      <w:r w:rsidR="00451581" w:rsidRPr="00451581">
        <w:rPr>
          <w:rFonts w:cs="Arial"/>
          <w:b/>
        </w:rPr>
        <w:t xml:space="preserve"> 44</w:t>
      </w:r>
    </w:p>
    <w:p w:rsidR="00451581" w:rsidRPr="00451581" w:rsidRDefault="00451581" w:rsidP="00451581">
      <w:pPr>
        <w:tabs>
          <w:tab w:val="left" w:pos="567"/>
        </w:tabs>
        <w:spacing w:before="0"/>
        <w:rPr>
          <w:rFonts w:eastAsia="Calibri" w:cs="Arial"/>
          <w:b/>
        </w:rPr>
      </w:pPr>
    </w:p>
    <w:p w:rsidR="00A179C0" w:rsidRPr="00D10375" w:rsidRDefault="00B83D82" w:rsidP="00451581">
      <w:pPr>
        <w:tabs>
          <w:tab w:val="left" w:pos="567"/>
        </w:tabs>
        <w:spacing w:before="0"/>
        <w:rPr>
          <w:rFonts w:cs="Arial"/>
          <w:b/>
          <w:color w:val="000000" w:themeColor="text1"/>
          <w:lang w:val="sr-Cyrl-RS"/>
        </w:rPr>
      </w:pPr>
      <w:r>
        <w:rPr>
          <w:rFonts w:cs="Arial"/>
          <w:b/>
        </w:rPr>
        <w:t>Ра</w:t>
      </w:r>
      <w:r w:rsidR="00451581" w:rsidRPr="00451581">
        <w:rPr>
          <w:rFonts w:cs="Arial"/>
          <w:b/>
        </w:rPr>
        <w:t>ч</w:t>
      </w:r>
      <w:r>
        <w:rPr>
          <w:rFonts w:cs="Arial"/>
          <w:b/>
        </w:rPr>
        <w:t>ун</w:t>
      </w:r>
      <w:r w:rsidR="00451581" w:rsidRPr="00451581">
        <w:rPr>
          <w:rFonts w:cs="Arial"/>
          <w:b/>
        </w:rPr>
        <w:t xml:space="preserve"> </w:t>
      </w:r>
      <w:r>
        <w:rPr>
          <w:rFonts w:cs="Arial"/>
          <w:b/>
        </w:rPr>
        <w:t>мора</w:t>
      </w:r>
      <w:r w:rsidR="00451581" w:rsidRPr="00451581">
        <w:rPr>
          <w:rFonts w:cs="Arial"/>
          <w:b/>
        </w:rPr>
        <w:t xml:space="preserve"> </w:t>
      </w:r>
      <w:r>
        <w:rPr>
          <w:rFonts w:cs="Arial"/>
          <w:b/>
        </w:rPr>
        <w:t>бити</w:t>
      </w:r>
      <w:r w:rsidR="00451581" w:rsidRPr="00451581">
        <w:rPr>
          <w:rFonts w:cs="Arial"/>
          <w:b/>
        </w:rPr>
        <w:t xml:space="preserve"> </w:t>
      </w:r>
      <w:r>
        <w:rPr>
          <w:rFonts w:cs="Arial"/>
          <w:b/>
        </w:rPr>
        <w:t>достављен</w:t>
      </w:r>
      <w:r w:rsidR="00451581" w:rsidRPr="00451581">
        <w:rPr>
          <w:rFonts w:cs="Arial"/>
          <w:b/>
        </w:rPr>
        <w:t xml:space="preserve"> </w:t>
      </w:r>
      <w:r>
        <w:rPr>
          <w:rFonts w:cs="Arial"/>
          <w:b/>
        </w:rPr>
        <w:t>на</w:t>
      </w:r>
      <w:r w:rsidR="00451581" w:rsidRPr="00451581">
        <w:rPr>
          <w:rFonts w:cs="Arial"/>
          <w:b/>
        </w:rPr>
        <w:t xml:space="preserve"> </w:t>
      </w:r>
      <w:r>
        <w:rPr>
          <w:rFonts w:cs="Arial"/>
          <w:b/>
        </w:rPr>
        <w:t>адресу</w:t>
      </w:r>
      <w:r w:rsidR="00451581" w:rsidRPr="00451581">
        <w:rPr>
          <w:rFonts w:cs="Arial"/>
          <w:b/>
        </w:rPr>
        <w:t xml:space="preserve"> </w:t>
      </w:r>
      <w:r>
        <w:rPr>
          <w:rFonts w:cs="Arial"/>
          <w:b/>
        </w:rPr>
        <w:t>Корисника</w:t>
      </w:r>
      <w:r w:rsidR="00451581" w:rsidRPr="00451581">
        <w:rPr>
          <w:rFonts w:cs="Arial"/>
          <w:b/>
        </w:rPr>
        <w:t xml:space="preserve">: </w:t>
      </w:r>
      <w:r>
        <w:rPr>
          <w:rFonts w:cs="Arial"/>
          <w:b/>
        </w:rPr>
        <w:t>Јавно</w:t>
      </w:r>
      <w:r w:rsidR="00451581" w:rsidRPr="00451581">
        <w:rPr>
          <w:rFonts w:cs="Arial"/>
          <w:b/>
        </w:rPr>
        <w:t xml:space="preserve"> </w:t>
      </w:r>
      <w:r>
        <w:rPr>
          <w:rFonts w:cs="Arial"/>
          <w:b/>
        </w:rPr>
        <w:t>предузеће</w:t>
      </w:r>
      <w:r w:rsidR="00451581" w:rsidRPr="00451581">
        <w:rPr>
          <w:rFonts w:cs="Arial"/>
          <w:b/>
        </w:rPr>
        <w:t xml:space="preserve"> „</w:t>
      </w:r>
      <w:r>
        <w:rPr>
          <w:rFonts w:cs="Arial"/>
          <w:b/>
        </w:rPr>
        <w:t>Електропривреда</w:t>
      </w:r>
      <w:r w:rsidR="00451581" w:rsidRPr="00451581">
        <w:rPr>
          <w:rFonts w:cs="Arial"/>
          <w:b/>
        </w:rPr>
        <w:t xml:space="preserve"> </w:t>
      </w:r>
      <w:r>
        <w:rPr>
          <w:rFonts w:cs="Arial"/>
          <w:b/>
        </w:rPr>
        <w:t>Србије</w:t>
      </w:r>
      <w:r w:rsidR="00451581" w:rsidRPr="00451581">
        <w:rPr>
          <w:rFonts w:cs="Arial"/>
          <w:b/>
        </w:rPr>
        <w:t xml:space="preserve">“ </w:t>
      </w:r>
      <w:r>
        <w:rPr>
          <w:rFonts w:cs="Arial"/>
          <w:b/>
        </w:rPr>
        <w:t>Београд</w:t>
      </w:r>
      <w:r w:rsidR="00451581" w:rsidRPr="00451581">
        <w:rPr>
          <w:rFonts w:cs="Arial"/>
          <w:b/>
        </w:rPr>
        <w:t xml:space="preserve">, </w:t>
      </w:r>
      <w:r>
        <w:rPr>
          <w:rFonts w:cs="Arial"/>
          <w:b/>
        </w:rPr>
        <w:t>огранак</w:t>
      </w:r>
      <w:r w:rsidR="00451581" w:rsidRPr="00451581">
        <w:rPr>
          <w:rFonts w:cs="Arial"/>
          <w:b/>
        </w:rPr>
        <w:t xml:space="preserve"> </w:t>
      </w:r>
      <w:r>
        <w:rPr>
          <w:rFonts w:cs="Arial"/>
          <w:b/>
        </w:rPr>
        <w:t>ТЕНТ</w:t>
      </w:r>
      <w:r w:rsidR="00451581" w:rsidRPr="00451581">
        <w:rPr>
          <w:rFonts w:cs="Arial"/>
          <w:b/>
        </w:rPr>
        <w:t>,</w:t>
      </w:r>
      <w:r>
        <w:rPr>
          <w:rFonts w:cs="Arial"/>
          <w:b/>
        </w:rPr>
        <w:t>Богољуба</w:t>
      </w:r>
      <w:r w:rsidR="00451581" w:rsidRPr="00451581">
        <w:rPr>
          <w:rFonts w:cs="Arial"/>
          <w:b/>
        </w:rPr>
        <w:t xml:space="preserve"> </w:t>
      </w:r>
      <w:r>
        <w:rPr>
          <w:rFonts w:cs="Arial"/>
          <w:b/>
        </w:rPr>
        <w:t>Уро</w:t>
      </w:r>
      <w:r w:rsidR="00451581" w:rsidRPr="00451581">
        <w:rPr>
          <w:rFonts w:cs="Arial"/>
          <w:b/>
        </w:rPr>
        <w:t>ш</w:t>
      </w:r>
      <w:r>
        <w:rPr>
          <w:rFonts w:cs="Arial"/>
          <w:b/>
        </w:rPr>
        <w:t>евића</w:t>
      </w:r>
      <w:r w:rsidR="00451581" w:rsidRPr="00451581">
        <w:rPr>
          <w:rFonts w:cs="Arial"/>
          <w:b/>
        </w:rPr>
        <w:t xml:space="preserve"> </w:t>
      </w:r>
      <w:r>
        <w:rPr>
          <w:rFonts w:cs="Arial"/>
          <w:b/>
        </w:rPr>
        <w:t>Црног</w:t>
      </w:r>
      <w:r w:rsidR="00451581" w:rsidRPr="00451581">
        <w:rPr>
          <w:rFonts w:cs="Arial"/>
          <w:b/>
        </w:rPr>
        <w:t xml:space="preserve"> 44 – 11 500 </w:t>
      </w:r>
      <w:r>
        <w:rPr>
          <w:rFonts w:cs="Arial"/>
          <w:b/>
        </w:rPr>
        <w:t>Обренова</w:t>
      </w:r>
      <w:r w:rsidR="00451581" w:rsidRPr="00451581">
        <w:rPr>
          <w:rFonts w:cs="Arial"/>
          <w:b/>
        </w:rPr>
        <w:t xml:space="preserve">ц, </w:t>
      </w:r>
      <w:r>
        <w:rPr>
          <w:rFonts w:cs="Arial"/>
          <w:b/>
        </w:rPr>
        <w:t>са</w:t>
      </w:r>
      <w:r w:rsidR="00451581" w:rsidRPr="00451581">
        <w:rPr>
          <w:rFonts w:cs="Arial"/>
          <w:b/>
        </w:rPr>
        <w:t xml:space="preserve"> </w:t>
      </w:r>
      <w:r>
        <w:rPr>
          <w:rFonts w:cs="Arial"/>
          <w:b/>
        </w:rPr>
        <w:t>обавезним</w:t>
      </w:r>
      <w:r w:rsidR="00451581" w:rsidRPr="00451581">
        <w:rPr>
          <w:rFonts w:cs="Arial"/>
          <w:b/>
        </w:rPr>
        <w:t xml:space="preserve"> </w:t>
      </w:r>
      <w:r>
        <w:rPr>
          <w:rFonts w:cs="Arial"/>
          <w:b/>
        </w:rPr>
        <w:t>прилозима</w:t>
      </w:r>
      <w:r w:rsidR="00451581" w:rsidRPr="00451581">
        <w:rPr>
          <w:rFonts w:cs="Arial"/>
          <w:b/>
        </w:rPr>
        <w:t>-</w:t>
      </w:r>
      <w:r>
        <w:rPr>
          <w:rFonts w:cs="Arial"/>
          <w:b/>
          <w:color w:val="000000" w:themeColor="text1"/>
        </w:rPr>
        <w:t>Записник</w:t>
      </w:r>
      <w:r w:rsidR="00451581" w:rsidRPr="00451581">
        <w:rPr>
          <w:rFonts w:cs="Arial"/>
          <w:b/>
          <w:color w:val="000000" w:themeColor="text1"/>
        </w:rPr>
        <w:t xml:space="preserve"> </w:t>
      </w:r>
      <w:r>
        <w:rPr>
          <w:rFonts w:cs="Arial"/>
          <w:b/>
          <w:color w:val="000000" w:themeColor="text1"/>
        </w:rPr>
        <w:t>о</w:t>
      </w:r>
      <w:r w:rsidR="00451581" w:rsidRPr="00451581">
        <w:rPr>
          <w:rFonts w:cs="Arial"/>
          <w:b/>
          <w:color w:val="000000" w:themeColor="text1"/>
        </w:rPr>
        <w:t xml:space="preserve"> </w:t>
      </w:r>
      <w:r>
        <w:rPr>
          <w:rFonts w:cs="Arial"/>
          <w:b/>
          <w:color w:val="000000" w:themeColor="text1"/>
        </w:rPr>
        <w:t>квалитативном</w:t>
      </w:r>
      <w:r w:rsidR="00451581" w:rsidRPr="00451581">
        <w:rPr>
          <w:rFonts w:cs="Arial"/>
          <w:b/>
          <w:color w:val="000000" w:themeColor="text1"/>
        </w:rPr>
        <w:t xml:space="preserve"> </w:t>
      </w:r>
      <w:r>
        <w:rPr>
          <w:rFonts w:cs="Arial"/>
          <w:b/>
          <w:color w:val="000000" w:themeColor="text1"/>
        </w:rPr>
        <w:t>и</w:t>
      </w:r>
      <w:r w:rsidR="00451581" w:rsidRPr="00451581">
        <w:rPr>
          <w:rFonts w:cs="Arial"/>
          <w:b/>
          <w:color w:val="000000" w:themeColor="text1"/>
        </w:rPr>
        <w:t xml:space="preserve"> </w:t>
      </w:r>
      <w:r>
        <w:rPr>
          <w:rFonts w:cs="Arial"/>
          <w:b/>
          <w:color w:val="000000" w:themeColor="text1"/>
        </w:rPr>
        <w:t>квантитативном</w:t>
      </w:r>
      <w:r w:rsidR="00451581" w:rsidRPr="00451581">
        <w:rPr>
          <w:rFonts w:cs="Arial"/>
          <w:b/>
          <w:color w:val="000000" w:themeColor="text1"/>
        </w:rPr>
        <w:t xml:space="preserve"> </w:t>
      </w:r>
      <w:r>
        <w:rPr>
          <w:rFonts w:cs="Arial"/>
          <w:b/>
          <w:color w:val="000000" w:themeColor="text1"/>
        </w:rPr>
        <w:t>пријему</w:t>
      </w:r>
      <w:r w:rsidR="00451581" w:rsidRPr="00451581">
        <w:rPr>
          <w:rFonts w:cs="Arial"/>
          <w:b/>
          <w:color w:val="000000" w:themeColor="text1"/>
        </w:rPr>
        <w:t xml:space="preserve">, </w:t>
      </w:r>
      <w:r>
        <w:rPr>
          <w:rFonts w:cs="Arial"/>
          <w:b/>
          <w:color w:val="000000" w:themeColor="text1"/>
        </w:rPr>
        <w:t>са</w:t>
      </w:r>
      <w:r w:rsidR="00451581" w:rsidRPr="00451581">
        <w:rPr>
          <w:rFonts w:cs="Arial"/>
          <w:b/>
          <w:color w:val="000000" w:themeColor="text1"/>
        </w:rPr>
        <w:t xml:space="preserve"> ч</w:t>
      </w:r>
      <w:r>
        <w:rPr>
          <w:rFonts w:cs="Arial"/>
          <w:b/>
          <w:color w:val="000000" w:themeColor="text1"/>
        </w:rPr>
        <w:t>итко</w:t>
      </w:r>
      <w:r w:rsidR="00451581" w:rsidRPr="00451581">
        <w:rPr>
          <w:rFonts w:cs="Arial"/>
          <w:b/>
          <w:color w:val="000000" w:themeColor="text1"/>
        </w:rPr>
        <w:t xml:space="preserve"> </w:t>
      </w:r>
      <w:r>
        <w:rPr>
          <w:rFonts w:cs="Arial"/>
          <w:b/>
          <w:color w:val="000000" w:themeColor="text1"/>
        </w:rPr>
        <w:t>написаним</w:t>
      </w:r>
      <w:r w:rsidR="00451581" w:rsidRPr="00451581">
        <w:rPr>
          <w:rFonts w:cs="Arial"/>
          <w:b/>
          <w:color w:val="000000" w:themeColor="text1"/>
        </w:rPr>
        <w:t xml:space="preserve"> </w:t>
      </w:r>
      <w:r>
        <w:rPr>
          <w:rFonts w:cs="Arial"/>
          <w:b/>
          <w:color w:val="000000" w:themeColor="text1"/>
        </w:rPr>
        <w:t>именом</w:t>
      </w:r>
      <w:r w:rsidR="00451581" w:rsidRPr="00451581">
        <w:rPr>
          <w:rFonts w:cs="Arial"/>
          <w:b/>
          <w:color w:val="000000" w:themeColor="text1"/>
        </w:rPr>
        <w:t xml:space="preserve"> </w:t>
      </w:r>
      <w:r>
        <w:rPr>
          <w:rFonts w:cs="Arial"/>
          <w:b/>
          <w:color w:val="000000" w:themeColor="text1"/>
        </w:rPr>
        <w:t>и</w:t>
      </w:r>
      <w:r w:rsidR="00451581" w:rsidRPr="00451581">
        <w:rPr>
          <w:rFonts w:cs="Arial"/>
          <w:b/>
          <w:color w:val="000000" w:themeColor="text1"/>
        </w:rPr>
        <w:t xml:space="preserve"> </w:t>
      </w:r>
      <w:r>
        <w:rPr>
          <w:rFonts w:cs="Arial"/>
          <w:b/>
          <w:color w:val="000000" w:themeColor="text1"/>
        </w:rPr>
        <w:t>презименом</w:t>
      </w:r>
      <w:r w:rsidR="00451581" w:rsidRPr="00451581">
        <w:rPr>
          <w:rFonts w:cs="Arial"/>
          <w:b/>
          <w:color w:val="000000" w:themeColor="text1"/>
        </w:rPr>
        <w:t xml:space="preserve"> </w:t>
      </w:r>
      <w:r>
        <w:rPr>
          <w:rFonts w:cs="Arial"/>
          <w:b/>
          <w:color w:val="000000" w:themeColor="text1"/>
        </w:rPr>
        <w:t>и</w:t>
      </w:r>
      <w:r w:rsidR="00451581" w:rsidRPr="00451581">
        <w:rPr>
          <w:rFonts w:cs="Arial"/>
          <w:b/>
          <w:color w:val="000000" w:themeColor="text1"/>
        </w:rPr>
        <w:t xml:space="preserve"> </w:t>
      </w:r>
      <w:r>
        <w:rPr>
          <w:rFonts w:cs="Arial"/>
          <w:b/>
          <w:color w:val="000000" w:themeColor="text1"/>
        </w:rPr>
        <w:t>потписом</w:t>
      </w:r>
      <w:r w:rsidR="00451581" w:rsidRPr="00451581">
        <w:rPr>
          <w:rFonts w:cs="Arial"/>
          <w:b/>
          <w:color w:val="000000" w:themeColor="text1"/>
        </w:rPr>
        <w:t xml:space="preserve"> </w:t>
      </w:r>
      <w:r>
        <w:rPr>
          <w:rFonts w:cs="Arial"/>
          <w:b/>
          <w:color w:val="000000" w:themeColor="text1"/>
        </w:rPr>
        <w:t>овла</w:t>
      </w:r>
      <w:r w:rsidR="00451581" w:rsidRPr="00451581">
        <w:rPr>
          <w:rFonts w:cs="Arial"/>
          <w:b/>
          <w:color w:val="000000" w:themeColor="text1"/>
        </w:rPr>
        <w:t>ш</w:t>
      </w:r>
      <w:r>
        <w:rPr>
          <w:rFonts w:cs="Arial"/>
          <w:b/>
          <w:color w:val="000000" w:themeColor="text1"/>
        </w:rPr>
        <w:t>ћеног</w:t>
      </w:r>
      <w:r w:rsidR="00451581" w:rsidRPr="00451581">
        <w:rPr>
          <w:rFonts w:cs="Arial"/>
          <w:b/>
          <w:color w:val="000000" w:themeColor="text1"/>
        </w:rPr>
        <w:t xml:space="preserve"> </w:t>
      </w:r>
      <w:r>
        <w:rPr>
          <w:rFonts w:cs="Arial"/>
          <w:b/>
          <w:color w:val="000000" w:themeColor="text1"/>
        </w:rPr>
        <w:t>ли</w:t>
      </w:r>
      <w:r w:rsidR="00451581" w:rsidRPr="00451581">
        <w:rPr>
          <w:rFonts w:cs="Arial"/>
          <w:b/>
          <w:color w:val="000000" w:themeColor="text1"/>
        </w:rPr>
        <w:t>ц</w:t>
      </w:r>
      <w:r>
        <w:rPr>
          <w:rFonts w:cs="Arial"/>
          <w:b/>
          <w:color w:val="000000" w:themeColor="text1"/>
        </w:rPr>
        <w:t>а</w:t>
      </w:r>
      <w:r w:rsidR="00451581" w:rsidRPr="00451581">
        <w:rPr>
          <w:rFonts w:cs="Arial"/>
          <w:b/>
          <w:color w:val="000000" w:themeColor="text1"/>
        </w:rPr>
        <w:t xml:space="preserve"> </w:t>
      </w:r>
      <w:r w:rsidR="00D10375" w:rsidRPr="00D10375">
        <w:rPr>
          <w:rFonts w:eastAsia="Calibri" w:cs="Arial"/>
          <w:b/>
          <w:lang w:val="sr-Cyrl-RS"/>
        </w:rPr>
        <w:t>Наручиоца</w:t>
      </w:r>
      <w:r w:rsidR="00D10375">
        <w:rPr>
          <w:rFonts w:eastAsia="Calibri" w:cs="Arial"/>
          <w:b/>
          <w:lang w:val="sr-Cyrl-RS"/>
        </w:rPr>
        <w:t>.</w:t>
      </w:r>
    </w:p>
    <w:p w:rsidR="008D2B23" w:rsidRPr="00451581" w:rsidRDefault="00B83D82" w:rsidP="00451581">
      <w:pPr>
        <w:pStyle w:val="KDParagraf"/>
        <w:spacing w:before="0"/>
        <w:rPr>
          <w:rFonts w:cs="Arial"/>
          <w:lang w:val="sr-Cyrl-RS"/>
        </w:rPr>
      </w:pPr>
      <w:r>
        <w:rPr>
          <w:rFonts w:cs="Arial"/>
        </w:rPr>
        <w:t>У</w:t>
      </w:r>
      <w:r w:rsidR="00B00642" w:rsidRPr="00F10346">
        <w:rPr>
          <w:rFonts w:cs="Arial"/>
        </w:rPr>
        <w:t xml:space="preserve"> </w:t>
      </w:r>
      <w:r>
        <w:rPr>
          <w:rFonts w:cs="Arial"/>
        </w:rPr>
        <w:t>испостављеном</w:t>
      </w:r>
      <w:r w:rsidR="00B00642" w:rsidRPr="00F10346">
        <w:rPr>
          <w:rFonts w:cs="Arial"/>
        </w:rPr>
        <w:t xml:space="preserve"> </w:t>
      </w:r>
      <w:r>
        <w:rPr>
          <w:rFonts w:cs="Arial"/>
        </w:rPr>
        <w:t>ра</w:t>
      </w:r>
      <w:r w:rsidR="00B00642" w:rsidRPr="00F10346">
        <w:rPr>
          <w:rFonts w:cs="Arial"/>
        </w:rPr>
        <w:t>ч</w:t>
      </w:r>
      <w:r>
        <w:rPr>
          <w:rFonts w:cs="Arial"/>
        </w:rPr>
        <w:t>уну</w:t>
      </w:r>
      <w:r w:rsidR="00B00642" w:rsidRPr="00F10346">
        <w:rPr>
          <w:rFonts w:cs="Arial"/>
        </w:rPr>
        <w:t xml:space="preserve"> </w:t>
      </w:r>
      <w:r>
        <w:rPr>
          <w:rFonts w:cs="Arial"/>
        </w:rPr>
        <w:t>и</w:t>
      </w:r>
      <w:r w:rsidR="00B00642" w:rsidRPr="00F10346">
        <w:rPr>
          <w:rFonts w:cs="Arial"/>
        </w:rPr>
        <w:t xml:space="preserve"> </w:t>
      </w:r>
      <w:r>
        <w:rPr>
          <w:rFonts w:cs="Arial"/>
        </w:rPr>
        <w:t>отпремни</w:t>
      </w:r>
      <w:r w:rsidR="00B00642" w:rsidRPr="00F10346">
        <w:rPr>
          <w:rFonts w:cs="Arial"/>
        </w:rPr>
        <w:t>ц</w:t>
      </w:r>
      <w:r>
        <w:rPr>
          <w:rFonts w:cs="Arial"/>
        </w:rPr>
        <w:t>и</w:t>
      </w:r>
      <w:r w:rsidR="00B00642" w:rsidRPr="00F10346">
        <w:rPr>
          <w:rFonts w:cs="Arial"/>
        </w:rPr>
        <w:t xml:space="preserve">, </w:t>
      </w:r>
      <w:r>
        <w:rPr>
          <w:rFonts w:cs="Arial"/>
        </w:rPr>
        <w:t>изабрани</w:t>
      </w:r>
      <w:r w:rsidR="00B00642" w:rsidRPr="00F10346">
        <w:rPr>
          <w:rFonts w:cs="Arial"/>
        </w:rPr>
        <w:t xml:space="preserve"> </w:t>
      </w:r>
      <w:r>
        <w:rPr>
          <w:rFonts w:cs="Arial"/>
        </w:rPr>
        <w:t>понуђа</w:t>
      </w:r>
      <w:r w:rsidR="00B00642" w:rsidRPr="00F10346">
        <w:rPr>
          <w:rFonts w:cs="Arial"/>
        </w:rPr>
        <w:t xml:space="preserve">ч </w:t>
      </w:r>
      <w:r>
        <w:rPr>
          <w:rFonts w:cs="Arial"/>
        </w:rPr>
        <w:t>је</w:t>
      </w:r>
      <w:r w:rsidR="00B00642" w:rsidRPr="00F10346">
        <w:rPr>
          <w:rFonts w:cs="Arial"/>
        </w:rPr>
        <w:t xml:space="preserve"> </w:t>
      </w:r>
      <w:r>
        <w:rPr>
          <w:rFonts w:cs="Arial"/>
        </w:rPr>
        <w:t>дужан</w:t>
      </w:r>
      <w:r w:rsidR="00B00642" w:rsidRPr="00F10346">
        <w:rPr>
          <w:rFonts w:cs="Arial"/>
        </w:rPr>
        <w:t xml:space="preserve"> </w:t>
      </w:r>
      <w:r>
        <w:rPr>
          <w:rFonts w:cs="Arial"/>
        </w:rPr>
        <w:t>да</w:t>
      </w:r>
      <w:r w:rsidR="00B00642" w:rsidRPr="00F10346">
        <w:rPr>
          <w:rFonts w:cs="Arial"/>
        </w:rPr>
        <w:t xml:space="preserve"> </w:t>
      </w:r>
      <w:r>
        <w:rPr>
          <w:rFonts w:cs="Arial"/>
        </w:rPr>
        <w:t>се</w:t>
      </w:r>
      <w:r w:rsidR="00B00642" w:rsidRPr="00F10346">
        <w:rPr>
          <w:rFonts w:cs="Arial"/>
        </w:rPr>
        <w:t xml:space="preserve"> </w:t>
      </w:r>
      <w:r>
        <w:rPr>
          <w:rFonts w:cs="Arial"/>
        </w:rPr>
        <w:t>придржава</w:t>
      </w:r>
      <w:r w:rsidR="00B00642" w:rsidRPr="00F10346">
        <w:rPr>
          <w:rFonts w:cs="Arial"/>
        </w:rPr>
        <w:t xml:space="preserve"> </w:t>
      </w:r>
      <w:r>
        <w:rPr>
          <w:rFonts w:cs="Arial"/>
        </w:rPr>
        <w:t>та</w:t>
      </w:r>
      <w:r w:rsidR="00B00642" w:rsidRPr="00F10346">
        <w:rPr>
          <w:rFonts w:cs="Arial"/>
        </w:rPr>
        <w:t>ч</w:t>
      </w:r>
      <w:r>
        <w:rPr>
          <w:rFonts w:cs="Arial"/>
        </w:rPr>
        <w:t>но</w:t>
      </w:r>
      <w:r w:rsidR="00B00642" w:rsidRPr="00F10346">
        <w:rPr>
          <w:rFonts w:cs="Arial"/>
        </w:rPr>
        <w:t xml:space="preserve"> </w:t>
      </w:r>
      <w:r>
        <w:rPr>
          <w:rFonts w:cs="Arial"/>
        </w:rPr>
        <w:t>дефинисани</w:t>
      </w:r>
      <w:r w:rsidR="00B00642" w:rsidRPr="00F10346">
        <w:rPr>
          <w:rFonts w:cs="Arial"/>
        </w:rPr>
        <w:t xml:space="preserve">х </w:t>
      </w:r>
      <w:r>
        <w:rPr>
          <w:rFonts w:cs="Arial"/>
        </w:rPr>
        <w:t>назива</w:t>
      </w:r>
      <w:r w:rsidR="00B00642" w:rsidRPr="00F10346">
        <w:rPr>
          <w:rFonts w:cs="Arial"/>
        </w:rPr>
        <w:t xml:space="preserve"> </w:t>
      </w:r>
      <w:r>
        <w:rPr>
          <w:rFonts w:cs="Arial"/>
        </w:rPr>
        <w:t>робе</w:t>
      </w:r>
      <w:r w:rsidR="00B00642" w:rsidRPr="00F10346">
        <w:rPr>
          <w:rFonts w:cs="Arial"/>
        </w:rPr>
        <w:t xml:space="preserve"> </w:t>
      </w:r>
      <w:r>
        <w:rPr>
          <w:rFonts w:cs="Arial"/>
        </w:rPr>
        <w:t>из</w:t>
      </w:r>
      <w:r w:rsidR="00B00642" w:rsidRPr="00F10346">
        <w:rPr>
          <w:rFonts w:cs="Arial"/>
        </w:rPr>
        <w:t xml:space="preserve"> </w:t>
      </w:r>
      <w:r>
        <w:rPr>
          <w:rFonts w:cs="Arial"/>
        </w:rPr>
        <w:t>конкурсне</w:t>
      </w:r>
      <w:r w:rsidR="00B00642" w:rsidRPr="00F10346">
        <w:rPr>
          <w:rFonts w:cs="Arial"/>
        </w:rPr>
        <w:t xml:space="preserve"> </w:t>
      </w:r>
      <w:r>
        <w:rPr>
          <w:rFonts w:cs="Arial"/>
        </w:rPr>
        <w:t>документа</w:t>
      </w:r>
      <w:r w:rsidR="00B00642" w:rsidRPr="00F10346">
        <w:rPr>
          <w:rFonts w:cs="Arial"/>
        </w:rPr>
        <w:t>ц</w:t>
      </w:r>
      <w:r>
        <w:rPr>
          <w:rFonts w:cs="Arial"/>
        </w:rPr>
        <w:t>ије</w:t>
      </w:r>
      <w:r w:rsidR="00B00642" w:rsidRPr="00F10346">
        <w:rPr>
          <w:rFonts w:cs="Arial"/>
        </w:rPr>
        <w:t xml:space="preserve"> </w:t>
      </w:r>
      <w:r>
        <w:rPr>
          <w:rFonts w:cs="Arial"/>
        </w:rPr>
        <w:t>и</w:t>
      </w:r>
      <w:r w:rsidR="00B00642" w:rsidRPr="00F10346">
        <w:rPr>
          <w:rFonts w:cs="Arial"/>
        </w:rPr>
        <w:t xml:space="preserve"> </w:t>
      </w:r>
      <w:r>
        <w:rPr>
          <w:rFonts w:cs="Arial"/>
        </w:rPr>
        <w:t>при</w:t>
      </w:r>
      <w:r w:rsidR="00B00642" w:rsidRPr="00F10346">
        <w:rPr>
          <w:rFonts w:cs="Arial"/>
        </w:rPr>
        <w:t>х</w:t>
      </w:r>
      <w:r>
        <w:rPr>
          <w:rFonts w:cs="Arial"/>
        </w:rPr>
        <w:t>ваћене</w:t>
      </w:r>
      <w:r w:rsidR="00B00642" w:rsidRPr="00F10346">
        <w:rPr>
          <w:rFonts w:cs="Arial"/>
        </w:rPr>
        <w:t xml:space="preserve"> </w:t>
      </w:r>
      <w:r>
        <w:rPr>
          <w:rFonts w:cs="Arial"/>
        </w:rPr>
        <w:t>понуде</w:t>
      </w:r>
      <w:r w:rsidR="00B00642" w:rsidRPr="00F10346">
        <w:rPr>
          <w:rFonts w:cs="Arial"/>
        </w:rPr>
        <w:t xml:space="preserve"> (</w:t>
      </w:r>
      <w:r>
        <w:rPr>
          <w:rFonts w:cs="Arial"/>
        </w:rPr>
        <w:t>из</w:t>
      </w:r>
      <w:r w:rsidR="00B00642" w:rsidRPr="00F10346">
        <w:rPr>
          <w:rFonts w:cs="Arial"/>
        </w:rPr>
        <w:t xml:space="preserve"> </w:t>
      </w:r>
      <w:r>
        <w:rPr>
          <w:rFonts w:cs="Arial"/>
        </w:rPr>
        <w:t>Обрас</w:t>
      </w:r>
      <w:r w:rsidR="00B00642" w:rsidRPr="00F10346">
        <w:rPr>
          <w:rFonts w:cs="Arial"/>
        </w:rPr>
        <w:t>ц</w:t>
      </w:r>
      <w:r>
        <w:rPr>
          <w:rFonts w:cs="Arial"/>
        </w:rPr>
        <w:t>а</w:t>
      </w:r>
      <w:r w:rsidR="00B00642" w:rsidRPr="00F10346">
        <w:rPr>
          <w:rFonts w:cs="Arial"/>
        </w:rPr>
        <w:t xml:space="preserve"> </w:t>
      </w:r>
      <w:r>
        <w:rPr>
          <w:rFonts w:cs="Arial"/>
        </w:rPr>
        <w:t>структуре</w:t>
      </w:r>
      <w:r w:rsidR="00B00642" w:rsidRPr="00F10346">
        <w:rPr>
          <w:rFonts w:cs="Arial"/>
        </w:rPr>
        <w:t xml:space="preserve"> ц</w:t>
      </w:r>
      <w:r>
        <w:rPr>
          <w:rFonts w:cs="Arial"/>
        </w:rPr>
        <w:t>ене</w:t>
      </w:r>
      <w:r w:rsidR="00B00642" w:rsidRPr="00F10346">
        <w:rPr>
          <w:rFonts w:cs="Arial"/>
        </w:rPr>
        <w:t xml:space="preserve">). </w:t>
      </w:r>
      <w:r>
        <w:rPr>
          <w:rFonts w:cs="Arial"/>
        </w:rPr>
        <w:t>Ра</w:t>
      </w:r>
      <w:r w:rsidR="00B20A6C" w:rsidRPr="00F10346">
        <w:rPr>
          <w:rFonts w:cs="Arial"/>
        </w:rPr>
        <w:t>ч</w:t>
      </w:r>
      <w:r>
        <w:rPr>
          <w:rFonts w:cs="Arial"/>
        </w:rPr>
        <w:t>уни</w:t>
      </w:r>
      <w:r w:rsidR="00B20A6C" w:rsidRPr="00F10346">
        <w:rPr>
          <w:rFonts w:cs="Arial"/>
        </w:rPr>
        <w:t xml:space="preserve"> </w:t>
      </w:r>
      <w:r>
        <w:rPr>
          <w:rFonts w:cs="Arial"/>
        </w:rPr>
        <w:t>који</w:t>
      </w:r>
      <w:r w:rsidR="00B00642" w:rsidRPr="00F10346">
        <w:rPr>
          <w:rFonts w:cs="Arial"/>
        </w:rPr>
        <w:t xml:space="preserve"> </w:t>
      </w:r>
      <w:r>
        <w:rPr>
          <w:rFonts w:cs="Arial"/>
        </w:rPr>
        <w:t>не</w:t>
      </w:r>
      <w:r w:rsidR="00B00642" w:rsidRPr="00F10346">
        <w:rPr>
          <w:rFonts w:cs="Arial"/>
        </w:rPr>
        <w:t xml:space="preserve"> </w:t>
      </w:r>
      <w:r>
        <w:rPr>
          <w:rFonts w:cs="Arial"/>
        </w:rPr>
        <w:t>одговарају</w:t>
      </w:r>
      <w:r w:rsidR="00266FE9">
        <w:rPr>
          <w:rFonts w:cs="Arial"/>
        </w:rPr>
        <w:t xml:space="preserve"> </w:t>
      </w:r>
      <w:r>
        <w:rPr>
          <w:rFonts w:cs="Arial"/>
        </w:rPr>
        <w:t>наведеним</w:t>
      </w:r>
      <w:r w:rsidR="00266FE9">
        <w:rPr>
          <w:rFonts w:cs="Arial"/>
        </w:rPr>
        <w:t xml:space="preserve"> </w:t>
      </w:r>
      <w:r>
        <w:rPr>
          <w:rFonts w:cs="Arial"/>
        </w:rPr>
        <w:t>та</w:t>
      </w:r>
      <w:r w:rsidR="00266FE9">
        <w:rPr>
          <w:rFonts w:cs="Arial"/>
        </w:rPr>
        <w:t>ч</w:t>
      </w:r>
      <w:r>
        <w:rPr>
          <w:rFonts w:cs="Arial"/>
        </w:rPr>
        <w:t>ним</w:t>
      </w:r>
      <w:r w:rsidR="00266FE9">
        <w:rPr>
          <w:rFonts w:cs="Arial"/>
        </w:rPr>
        <w:t xml:space="preserve"> </w:t>
      </w:r>
      <w:r>
        <w:rPr>
          <w:rFonts w:cs="Arial"/>
        </w:rPr>
        <w:t>називима</w:t>
      </w:r>
      <w:r w:rsidR="00266FE9">
        <w:rPr>
          <w:rFonts w:cs="Arial"/>
        </w:rPr>
        <w:t>,</w:t>
      </w:r>
      <w:r w:rsidR="00B00642" w:rsidRPr="00F10346">
        <w:rPr>
          <w:rFonts w:cs="Arial"/>
        </w:rPr>
        <w:t xml:space="preserve"> </w:t>
      </w:r>
      <w:r>
        <w:rPr>
          <w:rFonts w:cs="Arial"/>
        </w:rPr>
        <w:t>сматраће</w:t>
      </w:r>
      <w:r w:rsidR="00266FE9">
        <w:rPr>
          <w:rFonts w:cs="Arial"/>
        </w:rPr>
        <w:t xml:space="preserve"> </w:t>
      </w:r>
      <w:r>
        <w:rPr>
          <w:rFonts w:cs="Arial"/>
        </w:rPr>
        <w:t>се</w:t>
      </w:r>
      <w:r w:rsidR="00B00642" w:rsidRPr="00F10346">
        <w:rPr>
          <w:rFonts w:cs="Arial"/>
        </w:rPr>
        <w:t xml:space="preserve"> </w:t>
      </w:r>
      <w:r>
        <w:rPr>
          <w:rFonts w:cs="Arial"/>
        </w:rPr>
        <w:t>неисправним</w:t>
      </w:r>
      <w:r w:rsidR="00B00642" w:rsidRPr="00F10346">
        <w:rPr>
          <w:rFonts w:cs="Arial"/>
        </w:rPr>
        <w:t xml:space="preserve">. </w:t>
      </w:r>
      <w:r>
        <w:rPr>
          <w:rFonts w:cs="Arial"/>
        </w:rPr>
        <w:t>Уколико</w:t>
      </w:r>
      <w:r w:rsidR="00B00642" w:rsidRPr="00F10346">
        <w:rPr>
          <w:rFonts w:cs="Arial"/>
        </w:rPr>
        <w:t xml:space="preserve">, </w:t>
      </w:r>
      <w:r>
        <w:rPr>
          <w:rFonts w:cs="Arial"/>
        </w:rPr>
        <w:t>због</w:t>
      </w:r>
      <w:r w:rsidR="00B00642" w:rsidRPr="00F10346">
        <w:rPr>
          <w:rFonts w:cs="Arial"/>
        </w:rPr>
        <w:t xml:space="preserve"> </w:t>
      </w:r>
      <w:r>
        <w:rPr>
          <w:rFonts w:cs="Arial"/>
        </w:rPr>
        <w:t>кори</w:t>
      </w:r>
      <w:r w:rsidR="00B00642" w:rsidRPr="00F10346">
        <w:rPr>
          <w:rFonts w:cs="Arial"/>
        </w:rPr>
        <w:t>ш</w:t>
      </w:r>
      <w:r>
        <w:rPr>
          <w:rFonts w:cs="Arial"/>
        </w:rPr>
        <w:t>ћења</w:t>
      </w:r>
      <w:r w:rsidR="00B00642" w:rsidRPr="00F10346">
        <w:rPr>
          <w:rFonts w:cs="Arial"/>
        </w:rPr>
        <w:t xml:space="preserve"> </w:t>
      </w:r>
      <w:r>
        <w:rPr>
          <w:rFonts w:cs="Arial"/>
        </w:rPr>
        <w:t>разли</w:t>
      </w:r>
      <w:r w:rsidR="00B00642" w:rsidRPr="00F10346">
        <w:rPr>
          <w:rFonts w:cs="Arial"/>
        </w:rPr>
        <w:t>ч</w:t>
      </w:r>
      <w:r>
        <w:rPr>
          <w:rFonts w:cs="Arial"/>
        </w:rPr>
        <w:t>ити</w:t>
      </w:r>
      <w:r w:rsidR="00B00642" w:rsidRPr="00F10346">
        <w:rPr>
          <w:rFonts w:cs="Arial"/>
        </w:rPr>
        <w:t>х ш</w:t>
      </w:r>
      <w:r>
        <w:rPr>
          <w:rFonts w:cs="Arial"/>
        </w:rPr>
        <w:t>ифрарника</w:t>
      </w:r>
      <w:r w:rsidR="00B00642" w:rsidRPr="00F10346">
        <w:rPr>
          <w:rFonts w:cs="Arial"/>
        </w:rPr>
        <w:t xml:space="preserve"> </w:t>
      </w:r>
      <w:r>
        <w:rPr>
          <w:rFonts w:cs="Arial"/>
        </w:rPr>
        <w:t>и</w:t>
      </w:r>
      <w:r w:rsidR="00B00642" w:rsidRPr="00F10346">
        <w:rPr>
          <w:rFonts w:cs="Arial"/>
        </w:rPr>
        <w:t xml:space="preserve"> </w:t>
      </w:r>
      <w:r>
        <w:rPr>
          <w:rFonts w:cs="Arial"/>
        </w:rPr>
        <w:t>софтверски</w:t>
      </w:r>
      <w:r w:rsidR="00B00642" w:rsidRPr="00F10346">
        <w:rPr>
          <w:rFonts w:cs="Arial"/>
        </w:rPr>
        <w:t xml:space="preserve">х </w:t>
      </w:r>
      <w:r>
        <w:rPr>
          <w:rFonts w:cs="Arial"/>
        </w:rPr>
        <w:t>ре</w:t>
      </w:r>
      <w:r w:rsidR="00B00642" w:rsidRPr="00F10346">
        <w:rPr>
          <w:rFonts w:cs="Arial"/>
        </w:rPr>
        <w:t>ш</w:t>
      </w:r>
      <w:r>
        <w:rPr>
          <w:rFonts w:cs="Arial"/>
        </w:rPr>
        <w:t>ења</w:t>
      </w:r>
      <w:r w:rsidR="00B00642" w:rsidRPr="00F10346">
        <w:rPr>
          <w:rFonts w:cs="Arial"/>
        </w:rPr>
        <w:t xml:space="preserve"> </w:t>
      </w:r>
      <w:r>
        <w:rPr>
          <w:rFonts w:cs="Arial"/>
        </w:rPr>
        <w:t>није</w:t>
      </w:r>
      <w:r w:rsidR="00B00642" w:rsidRPr="00F10346">
        <w:rPr>
          <w:rFonts w:cs="Arial"/>
        </w:rPr>
        <w:t xml:space="preserve"> </w:t>
      </w:r>
      <w:r>
        <w:rPr>
          <w:rFonts w:cs="Arial"/>
        </w:rPr>
        <w:t>могуће</w:t>
      </w:r>
      <w:r w:rsidR="00B00642" w:rsidRPr="00F10346">
        <w:rPr>
          <w:rFonts w:cs="Arial"/>
        </w:rPr>
        <w:t xml:space="preserve"> </w:t>
      </w:r>
      <w:r>
        <w:rPr>
          <w:rFonts w:cs="Arial"/>
        </w:rPr>
        <w:t>у</w:t>
      </w:r>
      <w:r w:rsidR="00B00642" w:rsidRPr="00F10346">
        <w:rPr>
          <w:rFonts w:cs="Arial"/>
        </w:rPr>
        <w:t xml:space="preserve"> </w:t>
      </w:r>
      <w:r>
        <w:rPr>
          <w:rFonts w:cs="Arial"/>
        </w:rPr>
        <w:t>самом</w:t>
      </w:r>
      <w:r w:rsidR="00B00642" w:rsidRPr="00F10346">
        <w:rPr>
          <w:rFonts w:cs="Arial"/>
        </w:rPr>
        <w:t xml:space="preserve"> </w:t>
      </w:r>
      <w:r>
        <w:rPr>
          <w:rFonts w:cs="Arial"/>
        </w:rPr>
        <w:t>ра</w:t>
      </w:r>
      <w:r w:rsidR="00B00642" w:rsidRPr="00F10346">
        <w:rPr>
          <w:rFonts w:cs="Arial"/>
        </w:rPr>
        <w:t>ч</w:t>
      </w:r>
      <w:r>
        <w:rPr>
          <w:rFonts w:cs="Arial"/>
        </w:rPr>
        <w:t>уну</w:t>
      </w:r>
      <w:r w:rsidR="00B00642" w:rsidRPr="00F10346">
        <w:rPr>
          <w:rFonts w:cs="Arial"/>
        </w:rPr>
        <w:t xml:space="preserve"> </w:t>
      </w:r>
      <w:r>
        <w:rPr>
          <w:rFonts w:cs="Arial"/>
        </w:rPr>
        <w:t>навести</w:t>
      </w:r>
      <w:r w:rsidR="00B00642" w:rsidRPr="00F10346">
        <w:rPr>
          <w:rFonts w:cs="Arial"/>
        </w:rPr>
        <w:t xml:space="preserve"> </w:t>
      </w:r>
      <w:r>
        <w:rPr>
          <w:rFonts w:cs="Arial"/>
        </w:rPr>
        <w:t>горе</w:t>
      </w:r>
      <w:r w:rsidR="00B00642" w:rsidRPr="00F10346">
        <w:rPr>
          <w:rFonts w:cs="Arial"/>
        </w:rPr>
        <w:t xml:space="preserve"> </w:t>
      </w:r>
      <w:r>
        <w:rPr>
          <w:rFonts w:cs="Arial"/>
        </w:rPr>
        <w:t>наведени</w:t>
      </w:r>
      <w:r w:rsidR="00B00642" w:rsidRPr="00F10346">
        <w:rPr>
          <w:rFonts w:cs="Arial"/>
        </w:rPr>
        <w:t xml:space="preserve"> </w:t>
      </w:r>
      <w:r>
        <w:rPr>
          <w:rFonts w:cs="Arial"/>
        </w:rPr>
        <w:t>та</w:t>
      </w:r>
      <w:r w:rsidR="00B00642" w:rsidRPr="00F10346">
        <w:rPr>
          <w:rFonts w:cs="Arial"/>
        </w:rPr>
        <w:t>ч</w:t>
      </w:r>
      <w:r>
        <w:rPr>
          <w:rFonts w:cs="Arial"/>
        </w:rPr>
        <w:t>ан</w:t>
      </w:r>
      <w:r w:rsidR="00B00642" w:rsidRPr="00F10346">
        <w:rPr>
          <w:rFonts w:cs="Arial"/>
        </w:rPr>
        <w:t xml:space="preserve"> </w:t>
      </w:r>
      <w:r>
        <w:rPr>
          <w:rFonts w:cs="Arial"/>
        </w:rPr>
        <w:t>назив</w:t>
      </w:r>
      <w:r w:rsidR="00B00642" w:rsidRPr="00F10346">
        <w:rPr>
          <w:rFonts w:cs="Arial"/>
        </w:rPr>
        <w:t xml:space="preserve">, </w:t>
      </w:r>
      <w:r>
        <w:rPr>
          <w:rFonts w:cs="Arial"/>
        </w:rPr>
        <w:t>изабрани</w:t>
      </w:r>
      <w:r w:rsidR="00B00642" w:rsidRPr="00F10346">
        <w:rPr>
          <w:rFonts w:cs="Arial"/>
        </w:rPr>
        <w:t xml:space="preserve"> </w:t>
      </w:r>
      <w:r>
        <w:rPr>
          <w:rFonts w:cs="Arial"/>
        </w:rPr>
        <w:t>понуђа</w:t>
      </w:r>
      <w:r w:rsidR="00B00642" w:rsidRPr="00F10346">
        <w:rPr>
          <w:rFonts w:cs="Arial"/>
        </w:rPr>
        <w:t xml:space="preserve">ч </w:t>
      </w:r>
      <w:r>
        <w:rPr>
          <w:rFonts w:cs="Arial"/>
        </w:rPr>
        <w:t>је</w:t>
      </w:r>
      <w:r w:rsidR="00B00642" w:rsidRPr="00F10346">
        <w:rPr>
          <w:rFonts w:cs="Arial"/>
        </w:rPr>
        <w:t xml:space="preserve"> </w:t>
      </w:r>
      <w:r>
        <w:rPr>
          <w:rFonts w:cs="Arial"/>
        </w:rPr>
        <w:t>обавезан</w:t>
      </w:r>
      <w:r w:rsidR="00B00642" w:rsidRPr="00F10346">
        <w:rPr>
          <w:rFonts w:cs="Arial"/>
        </w:rPr>
        <w:t xml:space="preserve"> </w:t>
      </w:r>
      <w:r>
        <w:rPr>
          <w:rFonts w:cs="Arial"/>
        </w:rPr>
        <w:t>да</w:t>
      </w:r>
      <w:r w:rsidR="00B00642" w:rsidRPr="00F10346">
        <w:rPr>
          <w:rFonts w:cs="Arial"/>
        </w:rPr>
        <w:t xml:space="preserve"> </w:t>
      </w:r>
      <w:r>
        <w:rPr>
          <w:rFonts w:cs="Arial"/>
        </w:rPr>
        <w:t>уз</w:t>
      </w:r>
      <w:r w:rsidR="00B00642" w:rsidRPr="00F10346">
        <w:rPr>
          <w:rFonts w:cs="Arial"/>
        </w:rPr>
        <w:t xml:space="preserve"> </w:t>
      </w:r>
      <w:r>
        <w:rPr>
          <w:rFonts w:cs="Arial"/>
        </w:rPr>
        <w:t>ра</w:t>
      </w:r>
      <w:r w:rsidR="00B00642" w:rsidRPr="00F10346">
        <w:rPr>
          <w:rFonts w:cs="Arial"/>
        </w:rPr>
        <w:t>ч</w:t>
      </w:r>
      <w:r>
        <w:rPr>
          <w:rFonts w:cs="Arial"/>
        </w:rPr>
        <w:t>ун</w:t>
      </w:r>
      <w:r w:rsidR="00B00642" w:rsidRPr="00F10346">
        <w:rPr>
          <w:rFonts w:cs="Arial"/>
        </w:rPr>
        <w:t xml:space="preserve"> </w:t>
      </w:r>
      <w:r>
        <w:rPr>
          <w:rFonts w:cs="Arial"/>
        </w:rPr>
        <w:t>достави</w:t>
      </w:r>
      <w:r w:rsidR="00B00642" w:rsidRPr="00F10346">
        <w:rPr>
          <w:rFonts w:cs="Arial"/>
        </w:rPr>
        <w:t xml:space="preserve"> </w:t>
      </w:r>
      <w:r>
        <w:rPr>
          <w:rFonts w:cs="Arial"/>
        </w:rPr>
        <w:t>прилог</w:t>
      </w:r>
      <w:r w:rsidR="00B00642" w:rsidRPr="00F10346">
        <w:rPr>
          <w:rFonts w:cs="Arial"/>
        </w:rPr>
        <w:t xml:space="preserve"> </w:t>
      </w:r>
      <w:r>
        <w:rPr>
          <w:rFonts w:cs="Arial"/>
        </w:rPr>
        <w:t>са</w:t>
      </w:r>
      <w:r w:rsidR="00B00642" w:rsidRPr="00F10346">
        <w:rPr>
          <w:rFonts w:cs="Arial"/>
        </w:rPr>
        <w:t xml:space="preserve"> </w:t>
      </w:r>
      <w:r>
        <w:rPr>
          <w:rFonts w:cs="Arial"/>
        </w:rPr>
        <w:t>упоредним</w:t>
      </w:r>
      <w:r w:rsidR="00B00642" w:rsidRPr="00F10346">
        <w:rPr>
          <w:rFonts w:cs="Arial"/>
        </w:rPr>
        <w:t xml:space="preserve"> </w:t>
      </w:r>
      <w:r>
        <w:rPr>
          <w:rFonts w:cs="Arial"/>
        </w:rPr>
        <w:t>прегледом</w:t>
      </w:r>
      <w:r w:rsidR="00B00642" w:rsidRPr="00F10346">
        <w:rPr>
          <w:rFonts w:cs="Arial"/>
        </w:rPr>
        <w:t xml:space="preserve"> </w:t>
      </w:r>
      <w:r>
        <w:rPr>
          <w:rFonts w:cs="Arial"/>
        </w:rPr>
        <w:lastRenderedPageBreak/>
        <w:t>назива</w:t>
      </w:r>
      <w:r w:rsidR="00B20A6C" w:rsidRPr="00F10346">
        <w:rPr>
          <w:rFonts w:cs="Arial"/>
        </w:rPr>
        <w:t xml:space="preserve"> </w:t>
      </w:r>
      <w:r>
        <w:rPr>
          <w:rFonts w:cs="Arial"/>
        </w:rPr>
        <w:t>из</w:t>
      </w:r>
      <w:r w:rsidR="00B20A6C" w:rsidRPr="00F10346">
        <w:rPr>
          <w:rFonts w:cs="Arial"/>
        </w:rPr>
        <w:t xml:space="preserve"> </w:t>
      </w:r>
      <w:r>
        <w:rPr>
          <w:rFonts w:cs="Arial"/>
        </w:rPr>
        <w:t>ра</w:t>
      </w:r>
      <w:r w:rsidR="00B20A6C" w:rsidRPr="00F10346">
        <w:rPr>
          <w:rFonts w:cs="Arial"/>
        </w:rPr>
        <w:t>ч</w:t>
      </w:r>
      <w:r>
        <w:rPr>
          <w:rFonts w:cs="Arial"/>
        </w:rPr>
        <w:t>уна</w:t>
      </w:r>
      <w:r w:rsidR="00B00642" w:rsidRPr="00F10346">
        <w:rPr>
          <w:rFonts w:cs="Arial"/>
        </w:rPr>
        <w:t xml:space="preserve"> </w:t>
      </w:r>
      <w:r>
        <w:rPr>
          <w:rFonts w:cs="Arial"/>
        </w:rPr>
        <w:t>са</w:t>
      </w:r>
      <w:r w:rsidR="00B00642" w:rsidRPr="00F10346">
        <w:rPr>
          <w:rFonts w:cs="Arial"/>
        </w:rPr>
        <w:t xml:space="preserve"> </w:t>
      </w:r>
      <w:r>
        <w:rPr>
          <w:rFonts w:cs="Arial"/>
        </w:rPr>
        <w:t>за</w:t>
      </w:r>
      <w:r w:rsidR="00B00642" w:rsidRPr="00F10346">
        <w:rPr>
          <w:rFonts w:cs="Arial"/>
        </w:rPr>
        <w:t>х</w:t>
      </w:r>
      <w:r>
        <w:rPr>
          <w:rFonts w:cs="Arial"/>
        </w:rPr>
        <w:t>теваним</w:t>
      </w:r>
      <w:r w:rsidR="00B00642" w:rsidRPr="00F10346">
        <w:rPr>
          <w:rFonts w:cs="Arial"/>
        </w:rPr>
        <w:t xml:space="preserve"> </w:t>
      </w:r>
      <w:r>
        <w:rPr>
          <w:rFonts w:cs="Arial"/>
        </w:rPr>
        <w:t>називима</w:t>
      </w:r>
      <w:r w:rsidR="00B00642" w:rsidRPr="00F10346">
        <w:rPr>
          <w:rFonts w:cs="Arial"/>
        </w:rPr>
        <w:t xml:space="preserve"> </w:t>
      </w:r>
      <w:r>
        <w:rPr>
          <w:rFonts w:cs="Arial"/>
        </w:rPr>
        <w:t>из</w:t>
      </w:r>
      <w:r w:rsidR="00B00642" w:rsidRPr="00F10346">
        <w:rPr>
          <w:rFonts w:cs="Arial"/>
        </w:rPr>
        <w:t xml:space="preserve"> </w:t>
      </w:r>
      <w:r>
        <w:rPr>
          <w:rFonts w:cs="Arial"/>
        </w:rPr>
        <w:t>конкурсне</w:t>
      </w:r>
      <w:r w:rsidR="00B00642" w:rsidRPr="00F10346">
        <w:rPr>
          <w:rFonts w:cs="Arial"/>
        </w:rPr>
        <w:t xml:space="preserve"> </w:t>
      </w:r>
      <w:r>
        <w:rPr>
          <w:rFonts w:cs="Arial"/>
        </w:rPr>
        <w:t>документа</w:t>
      </w:r>
      <w:r w:rsidR="00B00642" w:rsidRPr="00F10346">
        <w:rPr>
          <w:rFonts w:cs="Arial"/>
        </w:rPr>
        <w:t>ц</w:t>
      </w:r>
      <w:r>
        <w:rPr>
          <w:rFonts w:cs="Arial"/>
        </w:rPr>
        <w:t>ије</w:t>
      </w:r>
      <w:r w:rsidR="00B00642" w:rsidRPr="00F10346">
        <w:rPr>
          <w:rFonts w:cs="Arial"/>
        </w:rPr>
        <w:t xml:space="preserve"> </w:t>
      </w:r>
      <w:r>
        <w:rPr>
          <w:rFonts w:cs="Arial"/>
        </w:rPr>
        <w:t>и</w:t>
      </w:r>
      <w:r w:rsidR="00B00642" w:rsidRPr="00F10346">
        <w:rPr>
          <w:rFonts w:cs="Arial"/>
        </w:rPr>
        <w:t xml:space="preserve"> </w:t>
      </w:r>
      <w:r>
        <w:rPr>
          <w:rFonts w:cs="Arial"/>
        </w:rPr>
        <w:t>при</w:t>
      </w:r>
      <w:r w:rsidR="00B00642" w:rsidRPr="00F10346">
        <w:rPr>
          <w:rFonts w:cs="Arial"/>
        </w:rPr>
        <w:t>х</w:t>
      </w:r>
      <w:r>
        <w:rPr>
          <w:rFonts w:cs="Arial"/>
        </w:rPr>
        <w:t>ваћене</w:t>
      </w:r>
      <w:r w:rsidR="00B00642" w:rsidRPr="00F10346">
        <w:rPr>
          <w:rFonts w:cs="Arial"/>
        </w:rPr>
        <w:t xml:space="preserve"> </w:t>
      </w:r>
      <w:r>
        <w:rPr>
          <w:rFonts w:cs="Arial"/>
        </w:rPr>
        <w:t>понуде</w:t>
      </w:r>
      <w:r w:rsidR="00B00642" w:rsidRPr="00F10346">
        <w:rPr>
          <w:rFonts w:cs="Arial"/>
        </w:rPr>
        <w:t>.</w:t>
      </w:r>
    </w:p>
    <w:p w:rsidR="008D2B23" w:rsidRPr="006B0BA8" w:rsidRDefault="00F6794E" w:rsidP="006B0BA8">
      <w:pPr>
        <w:pStyle w:val="KDPodnaslov2"/>
        <w:spacing w:before="0"/>
        <w:ind w:left="450"/>
        <w:jc w:val="both"/>
        <w:rPr>
          <w:rFonts w:cs="Arial"/>
          <w:lang w:val="sr-Cyrl-RS"/>
        </w:rPr>
      </w:pPr>
      <w:bookmarkStart w:id="226" w:name="_Toc441651589"/>
      <w:bookmarkStart w:id="227" w:name="_Toc442559900"/>
      <w:r>
        <w:rPr>
          <w:rFonts w:cs="Arial"/>
          <w:lang w:val="sr-Cyrl-RS"/>
        </w:rPr>
        <w:t>6.16</w:t>
      </w:r>
      <w:r w:rsidR="00BF0CFB">
        <w:rPr>
          <w:rFonts w:cs="Arial"/>
          <w:lang w:val="sr-Cyrl-RS"/>
        </w:rPr>
        <w:t xml:space="preserve">    </w:t>
      </w:r>
      <w:r w:rsidR="006B0BA8">
        <w:rPr>
          <w:rFonts w:cs="Arial"/>
          <w:lang w:val="sr-Cyrl-RS"/>
        </w:rPr>
        <w:t xml:space="preserve"> </w:t>
      </w:r>
      <w:r w:rsidR="00B83D82">
        <w:rPr>
          <w:rFonts w:cs="Arial"/>
        </w:rPr>
        <w:t>Рок</w:t>
      </w:r>
      <w:r w:rsidR="008D2B23" w:rsidRPr="00F10346">
        <w:rPr>
          <w:rFonts w:cs="Arial"/>
        </w:rPr>
        <w:t xml:space="preserve"> </w:t>
      </w:r>
      <w:r w:rsidR="00B83D82">
        <w:rPr>
          <w:rFonts w:cs="Arial"/>
        </w:rPr>
        <w:t>важења</w:t>
      </w:r>
      <w:r w:rsidR="008D2B23" w:rsidRPr="00F10346">
        <w:rPr>
          <w:rFonts w:cs="Arial"/>
        </w:rPr>
        <w:t xml:space="preserve"> </w:t>
      </w:r>
      <w:r w:rsidR="00B83D82">
        <w:rPr>
          <w:rFonts w:cs="Arial"/>
        </w:rPr>
        <w:t>понуде</w:t>
      </w:r>
      <w:bookmarkEnd w:id="226"/>
      <w:bookmarkEnd w:id="227"/>
    </w:p>
    <w:p w:rsidR="008D2B23" w:rsidRPr="0018448A" w:rsidRDefault="00B83D82" w:rsidP="008D2B23">
      <w:pPr>
        <w:spacing w:before="0"/>
        <w:rPr>
          <w:rFonts w:cs="Arial"/>
          <w:lang w:val="ru-RU"/>
        </w:rPr>
      </w:pPr>
      <w:r>
        <w:rPr>
          <w:rFonts w:cs="Arial"/>
          <w:lang w:val="ru-RU"/>
        </w:rPr>
        <w:t>Понуда</w:t>
      </w:r>
      <w:r w:rsidR="008D2B23" w:rsidRPr="0018448A">
        <w:rPr>
          <w:rFonts w:cs="Arial"/>
          <w:lang w:val="ru-RU"/>
        </w:rPr>
        <w:t xml:space="preserve"> </w:t>
      </w:r>
      <w:r>
        <w:rPr>
          <w:rFonts w:cs="Arial"/>
          <w:lang w:val="ru-RU"/>
        </w:rPr>
        <w:t>мора</w:t>
      </w:r>
      <w:r w:rsidR="008D2B23" w:rsidRPr="0018448A">
        <w:rPr>
          <w:rFonts w:cs="Arial"/>
          <w:lang w:val="ru-RU"/>
        </w:rPr>
        <w:t xml:space="preserve"> </w:t>
      </w:r>
      <w:r>
        <w:rPr>
          <w:rFonts w:cs="Arial"/>
          <w:lang w:val="ru-RU"/>
        </w:rPr>
        <w:t>да</w:t>
      </w:r>
      <w:r w:rsidR="008D2B23" w:rsidRPr="0018448A">
        <w:rPr>
          <w:rFonts w:cs="Arial"/>
          <w:lang w:val="ru-RU"/>
        </w:rPr>
        <w:t xml:space="preserve"> </w:t>
      </w:r>
      <w:r>
        <w:rPr>
          <w:rFonts w:cs="Arial"/>
          <w:lang w:val="ru-RU"/>
        </w:rPr>
        <w:t>важи</w:t>
      </w:r>
      <w:r w:rsidR="008D2B23" w:rsidRPr="0018448A">
        <w:rPr>
          <w:rFonts w:cs="Arial"/>
          <w:lang w:val="ru-RU"/>
        </w:rPr>
        <w:t xml:space="preserve"> </w:t>
      </w:r>
      <w:r>
        <w:rPr>
          <w:rFonts w:cs="Arial"/>
          <w:lang w:val="ru-RU"/>
        </w:rPr>
        <w:t>најмање</w:t>
      </w:r>
      <w:r w:rsidR="008D2B23" w:rsidRPr="0018448A">
        <w:rPr>
          <w:rFonts w:cs="Arial"/>
          <w:lang w:val="ru-RU"/>
        </w:rPr>
        <w:t xml:space="preserve"> </w:t>
      </w:r>
      <w:r w:rsidR="003C6DA9" w:rsidRPr="0018448A">
        <w:rPr>
          <w:rFonts w:cs="Arial"/>
          <w:lang w:val="sr-Cyrl-RS"/>
        </w:rPr>
        <w:t>60</w:t>
      </w:r>
      <w:r w:rsidR="008D2B23" w:rsidRPr="0018448A">
        <w:rPr>
          <w:rFonts w:cs="Arial"/>
          <w:lang w:val="ru-RU"/>
        </w:rPr>
        <w:t xml:space="preserve"> (</w:t>
      </w:r>
      <w:r>
        <w:rPr>
          <w:rFonts w:cs="Arial"/>
          <w:lang w:val="ru-RU"/>
        </w:rPr>
        <w:t>словима</w:t>
      </w:r>
      <w:r w:rsidR="008D2B23" w:rsidRPr="0018448A">
        <w:rPr>
          <w:rFonts w:cs="Arial"/>
          <w:lang w:val="ru-RU"/>
        </w:rPr>
        <w:t>:</w:t>
      </w:r>
      <w:r w:rsidR="003C6DA9" w:rsidRPr="0018448A">
        <w:rPr>
          <w:rFonts w:cs="Arial"/>
          <w:lang w:val="sr-Cyrl-RS"/>
        </w:rPr>
        <w:t>ш</w:t>
      </w:r>
      <w:r>
        <w:rPr>
          <w:rFonts w:cs="Arial"/>
          <w:lang w:val="sr-Cyrl-RS"/>
        </w:rPr>
        <w:t>ездесет</w:t>
      </w:r>
      <w:r w:rsidR="003C6DA9" w:rsidRPr="0018448A">
        <w:rPr>
          <w:rFonts w:cs="Arial"/>
          <w:lang w:val="sr-Cyrl-RS"/>
        </w:rPr>
        <w:t xml:space="preserve"> </w:t>
      </w:r>
      <w:r>
        <w:rPr>
          <w:rFonts w:cs="Arial"/>
          <w:lang w:val="sr-Cyrl-RS"/>
        </w:rPr>
        <w:t>дана</w:t>
      </w:r>
      <w:r w:rsidR="003C6DA9" w:rsidRPr="0018448A">
        <w:rPr>
          <w:rFonts w:cs="Arial"/>
          <w:lang w:val="sr-Cyrl-RS"/>
        </w:rPr>
        <w:t>)</w:t>
      </w:r>
      <w:r w:rsidR="001849B6" w:rsidRPr="0018448A">
        <w:rPr>
          <w:rFonts w:cs="Arial"/>
        </w:rPr>
        <w:t xml:space="preserve"> </w:t>
      </w:r>
      <w:r>
        <w:rPr>
          <w:rFonts w:cs="Arial"/>
          <w:lang w:val="ru-RU"/>
        </w:rPr>
        <w:t>дана</w:t>
      </w:r>
      <w:r w:rsidR="008D2B23" w:rsidRPr="0018448A">
        <w:rPr>
          <w:rFonts w:cs="Arial"/>
          <w:lang w:val="ru-RU"/>
        </w:rPr>
        <w:t xml:space="preserve"> </w:t>
      </w:r>
      <w:r>
        <w:rPr>
          <w:rFonts w:cs="Arial"/>
          <w:lang w:val="ru-RU"/>
        </w:rPr>
        <w:t>од</w:t>
      </w:r>
      <w:r w:rsidR="008D2B23" w:rsidRPr="0018448A">
        <w:rPr>
          <w:rFonts w:cs="Arial"/>
          <w:lang w:val="ru-RU"/>
        </w:rPr>
        <w:t xml:space="preserve"> </w:t>
      </w:r>
      <w:r>
        <w:rPr>
          <w:rFonts w:cs="Arial"/>
          <w:lang w:val="ru-RU"/>
        </w:rPr>
        <w:t>дана</w:t>
      </w:r>
      <w:r w:rsidR="008D2B23" w:rsidRPr="0018448A">
        <w:rPr>
          <w:rFonts w:cs="Arial"/>
          <w:lang w:val="ru-RU"/>
        </w:rPr>
        <w:t xml:space="preserve"> </w:t>
      </w:r>
      <w:r>
        <w:rPr>
          <w:rFonts w:cs="Arial"/>
          <w:lang w:val="ru-RU"/>
        </w:rPr>
        <w:t>отварања</w:t>
      </w:r>
      <w:r w:rsidR="008D2B23" w:rsidRPr="0018448A">
        <w:rPr>
          <w:rFonts w:cs="Arial"/>
          <w:lang w:val="ru-RU"/>
        </w:rPr>
        <w:t xml:space="preserve"> </w:t>
      </w:r>
      <w:r>
        <w:rPr>
          <w:rFonts w:cs="Arial"/>
          <w:lang w:val="ru-RU"/>
        </w:rPr>
        <w:t>понуда</w:t>
      </w:r>
      <w:r w:rsidR="008D2B23" w:rsidRPr="0018448A">
        <w:rPr>
          <w:rFonts w:cs="Arial"/>
          <w:lang w:val="ru-RU"/>
        </w:rPr>
        <w:t xml:space="preserve">. </w:t>
      </w:r>
    </w:p>
    <w:p w:rsidR="001A1BED" w:rsidRDefault="00B83D82" w:rsidP="00BF0CFB">
      <w:pPr>
        <w:spacing w:before="0"/>
        <w:rPr>
          <w:rFonts w:cs="Arial"/>
          <w:lang w:val="sr-Cyrl-RS"/>
        </w:rPr>
      </w:pPr>
      <w:r>
        <w:rPr>
          <w:rFonts w:cs="Arial"/>
        </w:rPr>
        <w:t>У</w:t>
      </w:r>
      <w:r w:rsidR="008D2B23" w:rsidRPr="0018448A">
        <w:rPr>
          <w:rFonts w:cs="Arial"/>
        </w:rPr>
        <w:t xml:space="preserve"> </w:t>
      </w:r>
      <w:r>
        <w:rPr>
          <w:rFonts w:cs="Arial"/>
        </w:rPr>
        <w:t>слу</w:t>
      </w:r>
      <w:r w:rsidR="008D2B23" w:rsidRPr="0018448A">
        <w:rPr>
          <w:rFonts w:cs="Arial"/>
        </w:rPr>
        <w:t>ч</w:t>
      </w:r>
      <w:r>
        <w:rPr>
          <w:rFonts w:cs="Arial"/>
        </w:rPr>
        <w:t>ају</w:t>
      </w:r>
      <w:r w:rsidR="008D2B23" w:rsidRPr="0018448A">
        <w:rPr>
          <w:rFonts w:cs="Arial"/>
        </w:rPr>
        <w:t xml:space="preserve"> </w:t>
      </w:r>
      <w:r>
        <w:rPr>
          <w:rFonts w:cs="Arial"/>
        </w:rPr>
        <w:t>да</w:t>
      </w:r>
      <w:r w:rsidR="008D2B23" w:rsidRPr="0018448A">
        <w:rPr>
          <w:rFonts w:cs="Arial"/>
        </w:rPr>
        <w:t xml:space="preserve"> </w:t>
      </w:r>
      <w:r>
        <w:rPr>
          <w:rFonts w:cs="Arial"/>
        </w:rPr>
        <w:t>понуђа</w:t>
      </w:r>
      <w:r w:rsidR="008D2B23" w:rsidRPr="0018448A">
        <w:rPr>
          <w:rFonts w:cs="Arial"/>
        </w:rPr>
        <w:t xml:space="preserve">ч </w:t>
      </w:r>
      <w:r>
        <w:rPr>
          <w:rFonts w:cs="Arial"/>
        </w:rPr>
        <w:t>наведе</w:t>
      </w:r>
      <w:r w:rsidR="008D2B23" w:rsidRPr="0018448A">
        <w:rPr>
          <w:rFonts w:cs="Arial"/>
        </w:rPr>
        <w:t xml:space="preserve"> </w:t>
      </w:r>
      <w:r>
        <w:rPr>
          <w:rFonts w:cs="Arial"/>
        </w:rPr>
        <w:t>краћи</w:t>
      </w:r>
      <w:r w:rsidR="008D2B23" w:rsidRPr="0018448A">
        <w:rPr>
          <w:rFonts w:cs="Arial"/>
        </w:rPr>
        <w:t xml:space="preserve"> </w:t>
      </w:r>
      <w:r>
        <w:rPr>
          <w:rFonts w:cs="Arial"/>
        </w:rPr>
        <w:t>рок</w:t>
      </w:r>
      <w:r w:rsidR="008D2B23" w:rsidRPr="0018448A">
        <w:rPr>
          <w:rFonts w:cs="Arial"/>
        </w:rPr>
        <w:t xml:space="preserve"> </w:t>
      </w:r>
      <w:r>
        <w:rPr>
          <w:rFonts w:cs="Arial"/>
        </w:rPr>
        <w:t>важења</w:t>
      </w:r>
      <w:r w:rsidR="008D2B23" w:rsidRPr="0018448A">
        <w:rPr>
          <w:rFonts w:cs="Arial"/>
        </w:rPr>
        <w:t xml:space="preserve"> </w:t>
      </w:r>
      <w:r>
        <w:rPr>
          <w:rFonts w:cs="Arial"/>
        </w:rPr>
        <w:t>понуде</w:t>
      </w:r>
      <w:r w:rsidR="008D2B23" w:rsidRPr="0018448A">
        <w:rPr>
          <w:rFonts w:cs="Arial"/>
        </w:rPr>
        <w:t xml:space="preserve">, </w:t>
      </w:r>
      <w:r>
        <w:rPr>
          <w:rFonts w:cs="Arial"/>
        </w:rPr>
        <w:t>понуда</w:t>
      </w:r>
      <w:r w:rsidR="008D2B23" w:rsidRPr="0018448A">
        <w:rPr>
          <w:rFonts w:cs="Arial"/>
        </w:rPr>
        <w:t xml:space="preserve"> </w:t>
      </w:r>
      <w:r>
        <w:rPr>
          <w:rFonts w:cs="Arial"/>
        </w:rPr>
        <w:t>ће</w:t>
      </w:r>
      <w:r w:rsidR="008D2B23" w:rsidRPr="0018448A">
        <w:rPr>
          <w:rFonts w:cs="Arial"/>
        </w:rPr>
        <w:t xml:space="preserve"> </w:t>
      </w:r>
      <w:r>
        <w:rPr>
          <w:rFonts w:cs="Arial"/>
        </w:rPr>
        <w:t>бити</w:t>
      </w:r>
      <w:r w:rsidR="008D2B23" w:rsidRPr="0018448A">
        <w:rPr>
          <w:rFonts w:cs="Arial"/>
        </w:rPr>
        <w:t xml:space="preserve"> </w:t>
      </w:r>
      <w:r>
        <w:rPr>
          <w:rFonts w:cs="Arial"/>
        </w:rPr>
        <w:t>одбијена</w:t>
      </w:r>
      <w:r w:rsidR="008D2B23" w:rsidRPr="0018448A">
        <w:rPr>
          <w:rFonts w:cs="Arial"/>
        </w:rPr>
        <w:t xml:space="preserve">, </w:t>
      </w:r>
      <w:r>
        <w:rPr>
          <w:rFonts w:cs="Arial"/>
        </w:rPr>
        <w:t>као</w:t>
      </w:r>
      <w:r w:rsidR="008D2B23" w:rsidRPr="0018448A">
        <w:rPr>
          <w:rFonts w:cs="Arial"/>
        </w:rPr>
        <w:t xml:space="preserve"> </w:t>
      </w:r>
      <w:r>
        <w:rPr>
          <w:rFonts w:cs="Arial"/>
        </w:rPr>
        <w:t>непри</w:t>
      </w:r>
      <w:r w:rsidR="008D2B23" w:rsidRPr="0018448A">
        <w:rPr>
          <w:rFonts w:cs="Arial"/>
        </w:rPr>
        <w:t>х</w:t>
      </w:r>
      <w:r>
        <w:rPr>
          <w:rFonts w:cs="Arial"/>
        </w:rPr>
        <w:t>ватљива</w:t>
      </w:r>
      <w:r w:rsidR="008D2B23" w:rsidRPr="0018448A">
        <w:rPr>
          <w:rFonts w:cs="Arial"/>
        </w:rPr>
        <w:t xml:space="preserve">. </w:t>
      </w:r>
    </w:p>
    <w:p w:rsidR="00BF0CFB" w:rsidRPr="00BF0CFB" w:rsidRDefault="00BF0CFB" w:rsidP="00BF0CFB">
      <w:pPr>
        <w:spacing w:before="0"/>
        <w:rPr>
          <w:rFonts w:cs="Arial"/>
          <w:lang w:val="sr-Cyrl-RS"/>
        </w:rPr>
      </w:pPr>
    </w:p>
    <w:p w:rsidR="00C12D20" w:rsidRPr="00D20CB2" w:rsidRDefault="00BF0CFB" w:rsidP="00BF0CFB">
      <w:pPr>
        <w:keepNext/>
        <w:tabs>
          <w:tab w:val="left" w:pos="567"/>
        </w:tabs>
        <w:spacing w:before="0"/>
        <w:outlineLvl w:val="1"/>
        <w:rPr>
          <w:rFonts w:cs="Arial"/>
          <w:b/>
        </w:rPr>
      </w:pPr>
      <w:r>
        <w:rPr>
          <w:rFonts w:cs="Arial"/>
          <w:b/>
          <w:lang w:val="sr-Cyrl-RS"/>
        </w:rPr>
        <w:t xml:space="preserve"> </w:t>
      </w:r>
      <w:r w:rsidR="001A1BED" w:rsidRPr="001A1BED">
        <w:rPr>
          <w:rFonts w:cs="Arial"/>
          <w:b/>
          <w:lang w:val="sr-Cyrl-RS"/>
        </w:rPr>
        <w:t xml:space="preserve"> </w:t>
      </w:r>
      <w:r>
        <w:rPr>
          <w:rFonts w:cs="Arial"/>
          <w:b/>
          <w:lang w:val="sr-Cyrl-RS"/>
        </w:rPr>
        <w:t xml:space="preserve">    </w:t>
      </w:r>
      <w:r w:rsidR="001A1BED" w:rsidRPr="001A1BED">
        <w:rPr>
          <w:rFonts w:cs="Arial"/>
          <w:b/>
        </w:rPr>
        <w:t xml:space="preserve">6.17 </w:t>
      </w:r>
      <w:r w:rsidR="00C12D20" w:rsidRPr="00D20CB2">
        <w:rPr>
          <w:rFonts w:cs="Arial"/>
          <w:b/>
        </w:rPr>
        <w:t>Средства финансијског обезбеђења</w:t>
      </w:r>
    </w:p>
    <w:p w:rsidR="00C12D20" w:rsidRPr="00D20CB2" w:rsidRDefault="00C12D20" w:rsidP="00C12D20">
      <w:pPr>
        <w:rPr>
          <w:rFonts w:eastAsia="TimesNewRomanPSMT" w:cs="Arial"/>
          <w:bCs/>
          <w:iCs/>
        </w:rPr>
      </w:pPr>
      <w:r w:rsidRPr="00D20CB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12D20" w:rsidRPr="00D20CB2" w:rsidRDefault="00C12D20" w:rsidP="00C12D20">
      <w:pPr>
        <w:rPr>
          <w:rFonts w:eastAsia="TimesNewRomanPSMT" w:cs="Arial"/>
          <w:bCs/>
          <w:iCs/>
        </w:rPr>
      </w:pPr>
      <w:r w:rsidRPr="00D20CB2">
        <w:rPr>
          <w:rFonts w:eastAsia="TimesNewRomanPSMT" w:cs="Arial"/>
          <w:bCs/>
          <w:iCs/>
        </w:rPr>
        <w:t>Члан групе понуђача може бити налогодавац СФО.</w:t>
      </w:r>
    </w:p>
    <w:p w:rsidR="00C12D20" w:rsidRPr="00D20CB2" w:rsidRDefault="00C12D20" w:rsidP="00C12D20">
      <w:pPr>
        <w:rPr>
          <w:rFonts w:eastAsia="TimesNewRomanPSMT" w:cs="Arial"/>
          <w:bCs/>
          <w:iCs/>
        </w:rPr>
      </w:pPr>
      <w:r w:rsidRPr="00D20CB2">
        <w:rPr>
          <w:rFonts w:eastAsia="TimesNewRomanPSMT" w:cs="Arial"/>
          <w:bCs/>
          <w:iCs/>
        </w:rPr>
        <w:t>СФО морају да буду у валути у којој је и понуда.</w:t>
      </w:r>
    </w:p>
    <w:p w:rsidR="00C12D20" w:rsidRPr="00D20CB2" w:rsidRDefault="00C12D20" w:rsidP="00C12D20">
      <w:pPr>
        <w:rPr>
          <w:rFonts w:eastAsia="TimesNewRomanPSMT" w:cs="Arial"/>
          <w:bCs/>
          <w:iCs/>
          <w:color w:val="00B0F0"/>
        </w:rPr>
      </w:pPr>
      <w:r w:rsidRPr="00D20CB2">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C12D20" w:rsidRPr="00D20CB2" w:rsidRDefault="00C12D20" w:rsidP="00C12D20">
      <w:pPr>
        <w:autoSpaceDE w:val="0"/>
        <w:autoSpaceDN w:val="0"/>
        <w:adjustRightInd w:val="0"/>
        <w:spacing w:before="0"/>
        <w:contextualSpacing/>
        <w:rPr>
          <w:rFonts w:cs="Arial"/>
          <w:color w:val="00B0F0"/>
          <w:lang w:val="ru-RU"/>
        </w:rPr>
      </w:pPr>
    </w:p>
    <w:p w:rsidR="00C12D20" w:rsidRPr="00D20CB2" w:rsidRDefault="00C12D20" w:rsidP="00C12D20">
      <w:pPr>
        <w:spacing w:before="0"/>
        <w:rPr>
          <w:rFonts w:cs="Arial"/>
          <w:b/>
          <w:lang w:val="ru-RU"/>
        </w:rPr>
      </w:pPr>
      <w:r w:rsidRPr="00D20CB2">
        <w:rPr>
          <w:rFonts w:cs="Arial"/>
          <w:b/>
          <w:lang w:val="ru-RU"/>
        </w:rPr>
        <w:t>Понуђач је дужан да достави следећа средства финансијског обезбеђења:</w:t>
      </w:r>
    </w:p>
    <w:p w:rsidR="00C12D20" w:rsidRPr="00D20CB2" w:rsidRDefault="00C12D20" w:rsidP="00C12D20">
      <w:pPr>
        <w:spacing w:before="0"/>
        <w:contextualSpacing/>
        <w:rPr>
          <w:rFonts w:eastAsia="Calibri" w:cs="Arial"/>
          <w:b/>
          <w:u w:val="single"/>
        </w:rPr>
      </w:pPr>
      <w:r w:rsidRPr="00D20CB2">
        <w:rPr>
          <w:rFonts w:eastAsia="Calibri" w:cs="Arial"/>
          <w:b/>
          <w:u w:val="single"/>
        </w:rPr>
        <w:t>У понуди:</w:t>
      </w:r>
    </w:p>
    <w:p w:rsidR="00C12D20" w:rsidRPr="00D20CB2" w:rsidRDefault="00C12D20" w:rsidP="00C12D20">
      <w:pPr>
        <w:spacing w:before="0"/>
        <w:contextualSpacing/>
        <w:rPr>
          <w:rFonts w:eastAsia="Calibri" w:cs="Arial"/>
          <w:b/>
          <w:u w:val="single"/>
        </w:rPr>
      </w:pPr>
    </w:p>
    <w:p w:rsidR="00C12D20" w:rsidRPr="00D20CB2" w:rsidRDefault="00C12D20" w:rsidP="00C12D20">
      <w:pPr>
        <w:tabs>
          <w:tab w:val="left" w:pos="567"/>
          <w:tab w:val="left" w:pos="851"/>
        </w:tabs>
        <w:spacing w:before="0"/>
        <w:ind w:left="851"/>
        <w:outlineLvl w:val="2"/>
        <w:rPr>
          <w:rFonts w:cs="Arial"/>
          <w:b/>
        </w:rPr>
      </w:pPr>
      <w:bookmarkStart w:id="228" w:name="_Toc441651594"/>
      <w:bookmarkStart w:id="229" w:name="_Toc442559905"/>
      <w:r w:rsidRPr="00D20CB2">
        <w:rPr>
          <w:rFonts w:cs="Arial"/>
          <w:b/>
        </w:rPr>
        <w:t>Банкарска гаранција за озбиљност понуде</w:t>
      </w:r>
      <w:bookmarkEnd w:id="228"/>
      <w:bookmarkEnd w:id="229"/>
    </w:p>
    <w:p w:rsidR="00C12D20" w:rsidRPr="00D20CB2" w:rsidRDefault="00C12D20" w:rsidP="00C12D20">
      <w:pPr>
        <w:rPr>
          <w:rFonts w:cs="Arial"/>
        </w:rPr>
      </w:pPr>
      <w:r w:rsidRPr="00D20CB2">
        <w:rPr>
          <w:rFonts w:cs="Arial"/>
        </w:rPr>
        <w:t xml:space="preserve">Понуђач доставља оригинал банкарску гаранцију за озбиљност понуде у висини од </w:t>
      </w:r>
      <w:r w:rsidRPr="00D20CB2">
        <w:rPr>
          <w:rFonts w:cs="Arial"/>
          <w:lang w:val="sr-Cyrl-RS"/>
        </w:rPr>
        <w:t>2</w:t>
      </w:r>
      <w:r w:rsidRPr="00D20CB2">
        <w:rPr>
          <w:rFonts w:cs="Arial"/>
        </w:rPr>
        <w:t>% вредности понудe, без ПДВ.</w:t>
      </w:r>
    </w:p>
    <w:p w:rsidR="00C12D20" w:rsidRPr="00D20CB2" w:rsidRDefault="00C12D20" w:rsidP="00C12D20">
      <w:pPr>
        <w:rPr>
          <w:rFonts w:cs="Arial"/>
        </w:rPr>
      </w:pPr>
      <w:r w:rsidRPr="00D20CB2">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12D20" w:rsidRPr="00D20CB2" w:rsidRDefault="00C12D20" w:rsidP="00C12D20">
      <w:pPr>
        <w:rPr>
          <w:rFonts w:cs="Arial"/>
        </w:rPr>
      </w:pPr>
      <w:r w:rsidRPr="00D20CB2">
        <w:rPr>
          <w:rFonts w:cs="Arial"/>
        </w:rPr>
        <w:t xml:space="preserve">Наручилац ће уновчити гаранцију за озбиљност понуде дату уз понуду уколико: </w:t>
      </w:r>
    </w:p>
    <w:p w:rsidR="00C12D20" w:rsidRPr="00D20CB2" w:rsidRDefault="00C12D20" w:rsidP="00C60586">
      <w:pPr>
        <w:numPr>
          <w:ilvl w:val="0"/>
          <w:numId w:val="32"/>
        </w:numPr>
        <w:spacing w:before="0"/>
        <w:ind w:left="993" w:hanging="142"/>
        <w:rPr>
          <w:rFonts w:cs="Arial"/>
        </w:rPr>
      </w:pPr>
      <w:r w:rsidRPr="00D20CB2">
        <w:rPr>
          <w:rFonts w:cs="Arial"/>
        </w:rPr>
        <w:t>понуђач након истека рока за подношење понуда повуче, опозове или измени своју понуду или</w:t>
      </w:r>
    </w:p>
    <w:p w:rsidR="00C12D20" w:rsidRPr="00D20CB2" w:rsidRDefault="00C12D20" w:rsidP="00C60586">
      <w:pPr>
        <w:numPr>
          <w:ilvl w:val="0"/>
          <w:numId w:val="32"/>
        </w:numPr>
        <w:spacing w:before="0"/>
        <w:ind w:left="993" w:hanging="142"/>
        <w:rPr>
          <w:rFonts w:cs="Arial"/>
        </w:rPr>
      </w:pPr>
      <w:r w:rsidRPr="00D20CB2">
        <w:rPr>
          <w:rFonts w:cs="Arial"/>
        </w:rPr>
        <w:t xml:space="preserve">понуђач коме је додељен уговор благовремено не потпише уговор о јавној набавци или </w:t>
      </w:r>
    </w:p>
    <w:p w:rsidR="00C12D20" w:rsidRPr="00D20CB2" w:rsidRDefault="00C12D20" w:rsidP="00C60586">
      <w:pPr>
        <w:numPr>
          <w:ilvl w:val="0"/>
          <w:numId w:val="32"/>
        </w:numPr>
        <w:spacing w:before="0"/>
        <w:ind w:left="993" w:hanging="142"/>
        <w:rPr>
          <w:rFonts w:cs="Arial"/>
        </w:rPr>
      </w:pPr>
      <w:r w:rsidRPr="00D20CB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12D20" w:rsidRPr="00D20CB2" w:rsidRDefault="00C12D20" w:rsidP="00C12D20">
      <w:pPr>
        <w:rPr>
          <w:rFonts w:cs="Arial"/>
        </w:rPr>
      </w:pPr>
      <w:r w:rsidRPr="00D20CB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12D20" w:rsidRPr="00D20CB2" w:rsidRDefault="00C12D20" w:rsidP="00C12D20">
      <w:pPr>
        <w:rPr>
          <w:rFonts w:cs="Arial"/>
        </w:rPr>
      </w:pPr>
      <w:r w:rsidRPr="00D20CB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12D20" w:rsidRPr="00D20CB2" w:rsidRDefault="00C12D20" w:rsidP="00C12D20">
      <w:pPr>
        <w:rPr>
          <w:rFonts w:cs="Arial"/>
        </w:rPr>
      </w:pPr>
      <w:r w:rsidRPr="00D20CB2">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12D20" w:rsidRDefault="00C12D20" w:rsidP="00C12D20">
      <w:pPr>
        <w:rPr>
          <w:rFonts w:cs="Arial"/>
          <w:color w:val="00B0F0"/>
        </w:rPr>
      </w:pPr>
      <w:r w:rsidRPr="00D20CB2">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D20CB2">
        <w:rPr>
          <w:rFonts w:cs="Arial"/>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D20CB2">
        <w:rPr>
          <w:rFonts w:cs="Arial"/>
          <w:color w:val="00B0F0"/>
        </w:rPr>
        <w:t>.</w:t>
      </w:r>
    </w:p>
    <w:p w:rsidR="00C12D20" w:rsidRPr="00D20CB2" w:rsidRDefault="00C12D20" w:rsidP="00C12D20">
      <w:pPr>
        <w:rPr>
          <w:rFonts w:cs="Arial"/>
          <w:color w:val="00B0F0"/>
        </w:rPr>
      </w:pPr>
    </w:p>
    <w:p w:rsidR="00C12D20" w:rsidRPr="00D20CB2" w:rsidRDefault="00C12D20" w:rsidP="00C12D20">
      <w:pPr>
        <w:spacing w:before="0"/>
        <w:rPr>
          <w:rFonts w:cs="Arial"/>
          <w:b/>
          <w:u w:val="single"/>
          <w:lang w:val="ru-RU"/>
        </w:rPr>
      </w:pPr>
      <w:r w:rsidRPr="00D20CB2">
        <w:rPr>
          <w:rFonts w:cs="Arial"/>
          <w:b/>
          <w:u w:val="single"/>
          <w:lang w:val="ru-RU"/>
        </w:rPr>
        <w:t>Приликом достављања потписаног уговора доставити:</w:t>
      </w:r>
    </w:p>
    <w:p w:rsidR="00C12D20" w:rsidRPr="00D20CB2" w:rsidRDefault="00C12D20" w:rsidP="00C12D20">
      <w:pPr>
        <w:spacing w:before="0"/>
        <w:contextualSpacing/>
        <w:rPr>
          <w:rFonts w:eastAsia="Calibri" w:cs="Arial"/>
          <w:b/>
          <w:color w:val="00B0F0"/>
          <w:u w:val="single"/>
        </w:rPr>
      </w:pPr>
    </w:p>
    <w:p w:rsidR="00C12D20" w:rsidRPr="00D20CB2" w:rsidRDefault="00C12D20" w:rsidP="00C12D20">
      <w:pPr>
        <w:tabs>
          <w:tab w:val="left" w:pos="567"/>
          <w:tab w:val="left" w:pos="851"/>
        </w:tabs>
        <w:spacing w:before="0"/>
        <w:ind w:left="1530"/>
        <w:outlineLvl w:val="2"/>
        <w:rPr>
          <w:rFonts w:cs="Arial"/>
          <w:b/>
        </w:rPr>
      </w:pPr>
      <w:bookmarkStart w:id="230" w:name="_Toc441651598"/>
      <w:bookmarkStart w:id="231" w:name="_Toc442559909"/>
      <w:r w:rsidRPr="00D20CB2">
        <w:rPr>
          <w:rFonts w:cs="Arial"/>
          <w:b/>
        </w:rPr>
        <w:t>Банкарска гаранција за добро извршење посла</w:t>
      </w:r>
      <w:bookmarkEnd w:id="230"/>
      <w:bookmarkEnd w:id="231"/>
    </w:p>
    <w:p w:rsidR="00C12D20" w:rsidRPr="00D20CB2" w:rsidRDefault="00C12D20" w:rsidP="00C12D20">
      <w:pPr>
        <w:rPr>
          <w:rFonts w:cs="Arial"/>
        </w:rPr>
      </w:pPr>
      <w:r w:rsidRPr="00D20CB2">
        <w:rPr>
          <w:rFonts w:cs="Arial"/>
        </w:rPr>
        <w:t xml:space="preserve">Изабрани понуђач је дужан </w:t>
      </w:r>
      <w:r>
        <w:rPr>
          <w:rFonts w:cs="Arial"/>
        </w:rPr>
        <w:t xml:space="preserve">да у тренутку закључења Уговора, </w:t>
      </w:r>
      <w:r w:rsidRPr="00D20CB2">
        <w:rPr>
          <w:rFonts w:cs="Arial"/>
        </w:rPr>
        <w:t>као средство финансијског обезбеђења за добро</w:t>
      </w:r>
      <w:r>
        <w:rPr>
          <w:rFonts w:cs="Arial"/>
        </w:rPr>
        <w:t xml:space="preserve"> извршење посла преда Наручиоцу банкарску гаранцију.</w:t>
      </w:r>
    </w:p>
    <w:p w:rsidR="00C12D20" w:rsidRPr="00D20CB2" w:rsidRDefault="00C12D20" w:rsidP="00C12D20">
      <w:pPr>
        <w:rPr>
          <w:rFonts w:cs="Arial"/>
        </w:rPr>
      </w:pPr>
      <w:r w:rsidRPr="00D20CB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12D20" w:rsidRPr="00D20CB2" w:rsidRDefault="00C12D20" w:rsidP="00C12D20">
      <w:pPr>
        <w:rPr>
          <w:rFonts w:cs="Arial"/>
        </w:rPr>
      </w:pPr>
      <w:r w:rsidRPr="00D20CB2">
        <w:rPr>
          <w:rFonts w:cs="Arial"/>
        </w:rPr>
        <w:t xml:space="preserve">Банкарска гаранција мора трајати најмање </w:t>
      </w:r>
      <w:r>
        <w:rPr>
          <w:rFonts w:cs="Arial"/>
          <w:lang w:val="sr-Cyrl-RS"/>
        </w:rPr>
        <w:t>30</w:t>
      </w:r>
      <w:r w:rsidRPr="00D20CB2">
        <w:rPr>
          <w:rFonts w:cs="Arial"/>
        </w:rPr>
        <w:t xml:space="preserve"> (словима:</w:t>
      </w:r>
      <w:r>
        <w:rPr>
          <w:rFonts w:cs="Arial"/>
          <w:lang w:val="sr-Cyrl-RS"/>
        </w:rPr>
        <w:t>дридесет</w:t>
      </w:r>
      <w:r w:rsidRPr="00D20CB2">
        <w:rPr>
          <w:rFonts w:cs="Arial"/>
        </w:rPr>
        <w:t>) календарских дана дуже од рока одређеног за коначно извршење посла.</w:t>
      </w:r>
    </w:p>
    <w:p w:rsidR="00C12D20" w:rsidRPr="00D20CB2" w:rsidRDefault="00C12D20" w:rsidP="00C12D20">
      <w:pPr>
        <w:rPr>
          <w:rFonts w:cs="Arial"/>
        </w:rPr>
      </w:pPr>
      <w:r w:rsidRPr="00D20CB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12D20" w:rsidRPr="00D20CB2" w:rsidRDefault="00C12D20" w:rsidP="00C12D20">
      <w:pPr>
        <w:rPr>
          <w:rFonts w:cs="Arial"/>
        </w:rPr>
      </w:pPr>
      <w:r w:rsidRPr="00D20CB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12D20" w:rsidRPr="00D20CB2" w:rsidRDefault="00C12D20" w:rsidP="00C12D20">
      <w:pPr>
        <w:rPr>
          <w:rFonts w:cs="Arial"/>
        </w:rPr>
      </w:pPr>
      <w:r w:rsidRPr="00D20CB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12D20" w:rsidRPr="00D20CB2" w:rsidRDefault="00C12D20" w:rsidP="00C12D20">
      <w:pPr>
        <w:rPr>
          <w:rFonts w:cs="Arial"/>
        </w:rPr>
      </w:pPr>
      <w:r w:rsidRPr="00D20CB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12D20" w:rsidRPr="00D20CB2" w:rsidRDefault="00C12D20" w:rsidP="00C12D20">
      <w:pPr>
        <w:spacing w:before="0"/>
        <w:rPr>
          <w:rFonts w:cs="Arial"/>
        </w:rPr>
      </w:pPr>
      <w:r w:rsidRPr="00D20CB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12D20" w:rsidRPr="00D20CB2" w:rsidRDefault="00C12D20" w:rsidP="00C12D20">
      <w:pPr>
        <w:tabs>
          <w:tab w:val="left" w:pos="567"/>
          <w:tab w:val="left" w:pos="851"/>
        </w:tabs>
        <w:spacing w:before="0"/>
        <w:ind w:left="851"/>
        <w:outlineLvl w:val="2"/>
        <w:rPr>
          <w:rFonts w:eastAsia="TimesNewRomanPSMT" w:cs="Arial"/>
          <w:b/>
          <w:bCs/>
          <w:iCs/>
        </w:rPr>
      </w:pPr>
    </w:p>
    <w:p w:rsidR="00C12D20" w:rsidRDefault="00C12D20" w:rsidP="00C12D20">
      <w:pPr>
        <w:tabs>
          <w:tab w:val="left" w:pos="567"/>
          <w:tab w:val="left" w:pos="851"/>
        </w:tabs>
        <w:spacing w:before="0"/>
        <w:ind w:left="851"/>
        <w:outlineLvl w:val="2"/>
        <w:rPr>
          <w:rFonts w:eastAsia="TimesNewRomanPSMT" w:cs="Arial"/>
          <w:b/>
          <w:bCs/>
          <w:iCs/>
        </w:rPr>
      </w:pPr>
      <w:r w:rsidRPr="00D20CB2">
        <w:rPr>
          <w:rFonts w:eastAsia="TimesNewRomanPSMT" w:cs="Arial"/>
          <w:b/>
          <w:bCs/>
          <w:iCs/>
        </w:rPr>
        <w:t>Достављање средстава финансијског обезбеђења</w:t>
      </w:r>
    </w:p>
    <w:p w:rsidR="00BF0CFB" w:rsidRPr="00D20CB2" w:rsidRDefault="00BF0CFB" w:rsidP="00C12D20">
      <w:pPr>
        <w:tabs>
          <w:tab w:val="left" w:pos="567"/>
          <w:tab w:val="left" w:pos="851"/>
        </w:tabs>
        <w:spacing w:before="0"/>
        <w:ind w:left="851"/>
        <w:outlineLvl w:val="2"/>
        <w:rPr>
          <w:rFonts w:eastAsia="TimesNewRomanPSMT" w:cs="Arial"/>
          <w:b/>
          <w:bCs/>
          <w:iCs/>
        </w:rPr>
      </w:pPr>
    </w:p>
    <w:p w:rsidR="00C12D20" w:rsidRPr="00D20CB2" w:rsidRDefault="00C12D20" w:rsidP="00C12D20">
      <w:pPr>
        <w:tabs>
          <w:tab w:val="left" w:pos="567"/>
          <w:tab w:val="left" w:pos="709"/>
        </w:tabs>
        <w:spacing w:before="0"/>
        <w:rPr>
          <w:rFonts w:eastAsia="TimesNewRomanPSMT" w:cs="Arial"/>
          <w:bCs/>
        </w:rPr>
      </w:pPr>
      <w:r w:rsidRPr="00D20CB2">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D20CB2">
        <w:rPr>
          <w:rFonts w:cs="Arial"/>
        </w:rPr>
        <w:t xml:space="preserve"> Огранак ТЕНТ, Богољуба Урошевића Црног бр.44., 11500 Обреновац</w:t>
      </w:r>
    </w:p>
    <w:p w:rsidR="00C12D20" w:rsidRPr="00D20CB2" w:rsidRDefault="00C12D20" w:rsidP="00C12D20">
      <w:pPr>
        <w:tabs>
          <w:tab w:val="left" w:pos="567"/>
          <w:tab w:val="left" w:pos="709"/>
        </w:tabs>
        <w:spacing w:before="0"/>
        <w:rPr>
          <w:rFonts w:cs="Arial"/>
        </w:rPr>
      </w:pPr>
      <w:r w:rsidRPr="00D20CB2">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D20CB2">
        <w:rPr>
          <w:rFonts w:cs="Arial"/>
        </w:rPr>
        <w:t xml:space="preserve"> Огранак ТЕНТ, Богољуба Урошевића Црног бр.44., 11500 Обреновац и доставља се</w:t>
      </w:r>
      <w:r>
        <w:rPr>
          <w:rFonts w:cs="Arial"/>
          <w:lang w:val="sr-Cyrl-RS"/>
        </w:rPr>
        <w:t xml:space="preserve"> уз потписан уговор</w:t>
      </w:r>
      <w:r w:rsidRPr="00D20CB2">
        <w:rPr>
          <w:rFonts w:cs="Arial"/>
        </w:rPr>
        <w:t xml:space="preserve"> лично или на одговарајући безбедан начин </w:t>
      </w:r>
      <w:r w:rsidRPr="00D20CB2">
        <w:rPr>
          <w:rFonts w:cs="Arial"/>
          <w:lang w:val="sr-Cyrl-RS"/>
        </w:rPr>
        <w:t>,</w:t>
      </w:r>
      <w:r w:rsidRPr="00D20CB2">
        <w:rPr>
          <w:rFonts w:cs="Arial"/>
        </w:rPr>
        <w:t xml:space="preserve">поштом на адресу: Богољуба Урошевића Црног бр.44., 11500 Обреновац </w:t>
      </w:r>
      <w:r w:rsidRPr="00D20CB2">
        <w:rPr>
          <w:rFonts w:cs="Arial"/>
          <w:lang w:val="sr-Cyrl-RS"/>
        </w:rPr>
        <w:t xml:space="preserve">–Локација ТЕНТ А </w:t>
      </w:r>
      <w:r w:rsidRPr="00D20CB2">
        <w:rPr>
          <w:rFonts w:cs="Arial"/>
        </w:rPr>
        <w:t xml:space="preserve">са назнаком: </w:t>
      </w:r>
    </w:p>
    <w:p w:rsidR="00BF0CFB" w:rsidRDefault="00C12D20" w:rsidP="00BF0CFB">
      <w:pPr>
        <w:ind w:right="-19"/>
        <w:outlineLvl w:val="0"/>
      </w:pPr>
      <w:r w:rsidRPr="00BF0CFB">
        <w:rPr>
          <w:rFonts w:cs="Arial"/>
        </w:rPr>
        <w:t>Средство финансијског обезбеђења за ЈН бр</w:t>
      </w:r>
      <w:r w:rsidRPr="00BF0CFB">
        <w:rPr>
          <w:rFonts w:cs="Arial"/>
          <w:lang w:val="sr-Cyrl-RS"/>
        </w:rPr>
        <w:t xml:space="preserve">: </w:t>
      </w:r>
      <w:r w:rsidR="00BF0CFB" w:rsidRPr="00BF0CFB">
        <w:rPr>
          <w:rFonts w:cs="Arial"/>
          <w:b/>
          <w:lang w:val="sr-Cyrl-CS"/>
        </w:rPr>
        <w:t>3000/</w:t>
      </w:r>
      <w:r w:rsidR="00BF0CFB" w:rsidRPr="00BF0CFB">
        <w:rPr>
          <w:rFonts w:cs="Arial"/>
          <w:b/>
          <w:lang w:val="sr-Latn-RS"/>
        </w:rPr>
        <w:t>0004</w:t>
      </w:r>
      <w:r w:rsidR="00BF0CFB" w:rsidRPr="00BF0CFB">
        <w:rPr>
          <w:rFonts w:cs="Arial"/>
          <w:b/>
          <w:lang w:val="sr-Cyrl-CS"/>
        </w:rPr>
        <w:t xml:space="preserve">/2017 </w:t>
      </w:r>
      <w:r w:rsidR="00BF0CFB" w:rsidRPr="00BF0CFB">
        <w:rPr>
          <w:rFonts w:cs="Arial"/>
          <w:b/>
          <w:lang w:val="sr-Latn-RS"/>
        </w:rPr>
        <w:t>,</w:t>
      </w:r>
      <w:r w:rsidR="00BF0CFB" w:rsidRPr="00BF0CFB">
        <w:rPr>
          <w:rFonts w:cs="Arial"/>
          <w:b/>
          <w:lang w:val="sr-Cyrl-CS"/>
        </w:rPr>
        <w:t xml:space="preserve"> 3000/</w:t>
      </w:r>
      <w:r w:rsidR="00BF0CFB" w:rsidRPr="00BF0CFB">
        <w:rPr>
          <w:rFonts w:cs="Arial"/>
          <w:b/>
          <w:lang w:val="sr-Latn-RS"/>
        </w:rPr>
        <w:t>0005</w:t>
      </w:r>
      <w:r w:rsidR="00BF0CFB" w:rsidRPr="00BF0CFB">
        <w:rPr>
          <w:rFonts w:cs="Arial"/>
          <w:b/>
          <w:lang w:val="sr-Cyrl-CS"/>
        </w:rPr>
        <w:t>/2017</w:t>
      </w:r>
      <w:r w:rsidR="00BF0CFB" w:rsidRPr="00BF0CFB">
        <w:rPr>
          <w:rFonts w:cs="Arial"/>
          <w:b/>
          <w:lang w:val="sr-Latn-RS"/>
        </w:rPr>
        <w:t>,</w:t>
      </w:r>
      <w:r w:rsidR="00BF0CFB" w:rsidRPr="00BF0CFB">
        <w:rPr>
          <w:rFonts w:cs="Arial"/>
          <w:b/>
          <w:lang w:val="sr-Cyrl-CS"/>
        </w:rPr>
        <w:t xml:space="preserve"> 3000/</w:t>
      </w:r>
      <w:r w:rsidR="00BF0CFB" w:rsidRPr="00BF0CFB">
        <w:rPr>
          <w:rFonts w:cs="Arial"/>
          <w:b/>
          <w:lang w:val="sr-Latn-RS"/>
        </w:rPr>
        <w:t>000</w:t>
      </w:r>
      <w:r w:rsidR="00024068">
        <w:rPr>
          <w:rFonts w:cs="Arial"/>
          <w:b/>
          <w:lang w:val="sr-Cyrl-RS"/>
        </w:rPr>
        <w:t>6</w:t>
      </w:r>
      <w:r w:rsidR="00BF0CFB">
        <w:rPr>
          <w:rFonts w:cs="Arial"/>
          <w:b/>
          <w:lang w:val="sr-Cyrl-CS"/>
        </w:rPr>
        <w:t>/2017</w:t>
      </w:r>
      <w:r w:rsidR="00BF0CFB" w:rsidRPr="00BF0CFB">
        <w:rPr>
          <w:rFonts w:cs="Arial"/>
          <w:b/>
          <w:lang w:val="sr-Cyrl-CS"/>
        </w:rPr>
        <w:t>(</w:t>
      </w:r>
      <w:r w:rsidR="00BF0CFB" w:rsidRPr="00BF0CFB">
        <w:rPr>
          <w:rFonts w:cs="Arial"/>
          <w:b/>
          <w:lang w:val="sr-Latn-RS"/>
        </w:rPr>
        <w:t>1001</w:t>
      </w:r>
      <w:r w:rsidR="00BF0CFB" w:rsidRPr="00BF0CFB">
        <w:rPr>
          <w:rFonts w:cs="Arial"/>
          <w:b/>
          <w:lang w:val="sr-Cyrl-CS"/>
        </w:rPr>
        <w:t>/2017</w:t>
      </w:r>
      <w:r w:rsidR="00BF0CFB" w:rsidRPr="00BF0CFB">
        <w:rPr>
          <w:rFonts w:cs="Arial"/>
          <w:b/>
          <w:lang w:val="sr-Latn-RS"/>
        </w:rPr>
        <w:t>, 959/2017,958/2017</w:t>
      </w:r>
      <w:r w:rsidR="00BF0CFB" w:rsidRPr="00BF0CFB">
        <w:rPr>
          <w:rFonts w:cs="Arial"/>
          <w:b/>
          <w:lang w:val="sr-Cyrl-CS"/>
        </w:rPr>
        <w:t>)</w:t>
      </w:r>
      <w:r w:rsidRPr="00BF0CFB">
        <w:rPr>
          <w:rFonts w:cs="Arial"/>
          <w:lang w:val="sr-Cyrl-CS"/>
        </w:rPr>
        <w:t>,</w:t>
      </w:r>
      <w:r w:rsidRPr="00BF0CFB">
        <w:rPr>
          <w:rFonts w:cs="Arial"/>
          <w:b/>
          <w:lang w:val="sr-Cyrl-CS"/>
        </w:rPr>
        <w:t xml:space="preserve"> </w:t>
      </w:r>
      <w:r w:rsidRPr="00D20CB2">
        <w:t>Понуђач (Пружаоц услуге) је одговоран за прописан и безбедан начин достављања СФО Наручиоцу ( Кориснику услуга).</w:t>
      </w:r>
    </w:p>
    <w:p w:rsidR="00BF0CFB" w:rsidRPr="00BF0CFB" w:rsidRDefault="00BF0CFB" w:rsidP="00BF0CFB">
      <w:pPr>
        <w:ind w:right="-19"/>
        <w:outlineLvl w:val="0"/>
        <w:rPr>
          <w:rFonts w:cs="Arial"/>
          <w:lang w:val="sr-Cyrl-RS"/>
        </w:rPr>
      </w:pPr>
    </w:p>
    <w:p w:rsidR="0085348E" w:rsidRPr="00BF0CFB" w:rsidRDefault="00C12D20" w:rsidP="00C12D20">
      <w:pPr>
        <w:keepNext/>
        <w:tabs>
          <w:tab w:val="left" w:pos="567"/>
        </w:tabs>
        <w:spacing w:before="0"/>
        <w:outlineLvl w:val="1"/>
        <w:rPr>
          <w:rFonts w:cs="Arial"/>
          <w:b/>
        </w:rPr>
      </w:pPr>
      <w:r>
        <w:rPr>
          <w:rFonts w:cs="Arial"/>
          <w:lang w:val="sr-Cyrl-RS"/>
        </w:rPr>
        <w:t xml:space="preserve">  </w:t>
      </w:r>
      <w:r w:rsidR="00BF0CFB">
        <w:rPr>
          <w:rFonts w:cs="Arial"/>
          <w:b/>
          <w:lang w:val="sr-Cyrl-RS"/>
        </w:rPr>
        <w:t xml:space="preserve">6.18 </w:t>
      </w:r>
      <w:r w:rsidR="001A1BED">
        <w:rPr>
          <w:rFonts w:cs="Arial"/>
          <w:lang w:val="sr-Cyrl-RS"/>
        </w:rPr>
        <w:t xml:space="preserve"> </w:t>
      </w:r>
      <w:r w:rsidR="00F6794E">
        <w:rPr>
          <w:rFonts w:cs="Arial"/>
          <w:lang w:val="sr-Cyrl-RS"/>
        </w:rPr>
        <w:t xml:space="preserve"> </w:t>
      </w:r>
      <w:r w:rsidR="00B83D82" w:rsidRPr="00BF0CFB">
        <w:rPr>
          <w:rFonts w:cs="Arial"/>
          <w:b/>
        </w:rPr>
        <w:t>На</w:t>
      </w:r>
      <w:r w:rsidR="0085348E" w:rsidRPr="00BF0CFB">
        <w:rPr>
          <w:rFonts w:cs="Arial"/>
          <w:b/>
        </w:rPr>
        <w:t>ч</w:t>
      </w:r>
      <w:r w:rsidR="00B83D82" w:rsidRPr="00BF0CFB">
        <w:rPr>
          <w:rFonts w:cs="Arial"/>
          <w:b/>
        </w:rPr>
        <w:t>ин</w:t>
      </w:r>
      <w:r w:rsidR="0085348E" w:rsidRPr="00BF0CFB">
        <w:rPr>
          <w:rFonts w:cs="Arial"/>
          <w:b/>
        </w:rPr>
        <w:t xml:space="preserve"> </w:t>
      </w:r>
      <w:r w:rsidR="00B83D82" w:rsidRPr="00BF0CFB">
        <w:rPr>
          <w:rFonts w:cs="Arial"/>
          <w:b/>
        </w:rPr>
        <w:t>озна</w:t>
      </w:r>
      <w:r w:rsidR="0085348E" w:rsidRPr="00BF0CFB">
        <w:rPr>
          <w:rFonts w:cs="Arial"/>
          <w:b/>
        </w:rPr>
        <w:t>ч</w:t>
      </w:r>
      <w:r w:rsidR="00B83D82" w:rsidRPr="00BF0CFB">
        <w:rPr>
          <w:rFonts w:cs="Arial"/>
          <w:b/>
        </w:rPr>
        <w:t>авања</w:t>
      </w:r>
      <w:r w:rsidR="0085348E" w:rsidRPr="00BF0CFB">
        <w:rPr>
          <w:rFonts w:cs="Arial"/>
          <w:b/>
        </w:rPr>
        <w:t xml:space="preserve"> </w:t>
      </w:r>
      <w:r w:rsidR="00B83D82" w:rsidRPr="00BF0CFB">
        <w:rPr>
          <w:rFonts w:cs="Arial"/>
          <w:b/>
        </w:rPr>
        <w:t>поверљиви</w:t>
      </w:r>
      <w:r w:rsidR="0085348E" w:rsidRPr="00BF0CFB">
        <w:rPr>
          <w:rFonts w:cs="Arial"/>
          <w:b/>
        </w:rPr>
        <w:t xml:space="preserve">х </w:t>
      </w:r>
      <w:r w:rsidR="00B83D82" w:rsidRPr="00BF0CFB">
        <w:rPr>
          <w:rFonts w:cs="Arial"/>
          <w:b/>
        </w:rPr>
        <w:t>података</w:t>
      </w:r>
      <w:r w:rsidR="0085348E" w:rsidRPr="00BF0CFB">
        <w:rPr>
          <w:rFonts w:cs="Arial"/>
          <w:b/>
        </w:rPr>
        <w:t xml:space="preserve"> </w:t>
      </w:r>
      <w:r w:rsidR="00B83D82" w:rsidRPr="00BF0CFB">
        <w:rPr>
          <w:rFonts w:cs="Arial"/>
          <w:b/>
        </w:rPr>
        <w:t>у</w:t>
      </w:r>
      <w:r w:rsidR="0085348E" w:rsidRPr="00BF0CFB">
        <w:rPr>
          <w:rFonts w:cs="Arial"/>
          <w:b/>
        </w:rPr>
        <w:t xml:space="preserve"> </w:t>
      </w:r>
      <w:r w:rsidR="00B83D82" w:rsidRPr="00BF0CFB">
        <w:rPr>
          <w:rFonts w:cs="Arial"/>
          <w:b/>
        </w:rPr>
        <w:t>понуди</w:t>
      </w:r>
    </w:p>
    <w:p w:rsidR="0085348E" w:rsidRPr="00F10346" w:rsidRDefault="00B83D82" w:rsidP="0085348E">
      <w:pPr>
        <w:pStyle w:val="KDParagraf"/>
        <w:spacing w:before="0"/>
        <w:rPr>
          <w:rFonts w:cs="Arial"/>
        </w:rPr>
      </w:pPr>
      <w:r>
        <w:rPr>
          <w:rFonts w:cs="Arial"/>
        </w:rPr>
        <w:t>Пода</w:t>
      </w:r>
      <w:r w:rsidR="0085348E" w:rsidRPr="00F10346">
        <w:rPr>
          <w:rFonts w:cs="Arial"/>
        </w:rPr>
        <w:t>ц</w:t>
      </w:r>
      <w:r>
        <w:rPr>
          <w:rFonts w:cs="Arial"/>
        </w:rPr>
        <w:t>и</w:t>
      </w:r>
      <w:r w:rsidR="0085348E" w:rsidRPr="00F10346">
        <w:rPr>
          <w:rFonts w:cs="Arial"/>
        </w:rPr>
        <w:t xml:space="preserve"> </w:t>
      </w:r>
      <w:r>
        <w:rPr>
          <w:rFonts w:cs="Arial"/>
        </w:rPr>
        <w:t>које</w:t>
      </w:r>
      <w:r w:rsidR="0085348E" w:rsidRPr="00F10346">
        <w:rPr>
          <w:rFonts w:cs="Arial"/>
        </w:rPr>
        <w:t xml:space="preserve"> </w:t>
      </w:r>
      <w:r>
        <w:rPr>
          <w:rFonts w:cs="Arial"/>
        </w:rPr>
        <w:t>понуђа</w:t>
      </w:r>
      <w:r w:rsidR="0085348E" w:rsidRPr="00F10346">
        <w:rPr>
          <w:rFonts w:cs="Arial"/>
        </w:rPr>
        <w:t xml:space="preserve">ч </w:t>
      </w:r>
      <w:r>
        <w:rPr>
          <w:rFonts w:cs="Arial"/>
        </w:rPr>
        <w:t>оправдано</w:t>
      </w:r>
      <w:r w:rsidR="0085348E" w:rsidRPr="00F10346">
        <w:rPr>
          <w:rFonts w:cs="Arial"/>
        </w:rPr>
        <w:t xml:space="preserve"> </w:t>
      </w:r>
      <w:r>
        <w:rPr>
          <w:rFonts w:cs="Arial"/>
        </w:rPr>
        <w:t>озна</w:t>
      </w:r>
      <w:r w:rsidR="0085348E" w:rsidRPr="00F10346">
        <w:rPr>
          <w:rFonts w:cs="Arial"/>
        </w:rPr>
        <w:t>ч</w:t>
      </w:r>
      <w:r>
        <w:rPr>
          <w:rFonts w:cs="Arial"/>
        </w:rPr>
        <w:t>и</w:t>
      </w:r>
      <w:r w:rsidR="0085348E" w:rsidRPr="00F10346">
        <w:rPr>
          <w:rFonts w:cs="Arial"/>
        </w:rPr>
        <w:t xml:space="preserve"> </w:t>
      </w:r>
      <w:r>
        <w:rPr>
          <w:rFonts w:cs="Arial"/>
        </w:rPr>
        <w:t>као</w:t>
      </w:r>
      <w:r w:rsidR="0085348E" w:rsidRPr="00F10346">
        <w:rPr>
          <w:rFonts w:cs="Arial"/>
        </w:rPr>
        <w:t xml:space="preserve"> </w:t>
      </w:r>
      <w:r>
        <w:rPr>
          <w:rFonts w:cs="Arial"/>
        </w:rPr>
        <w:t>поверљиве</w:t>
      </w:r>
      <w:r w:rsidR="0085348E" w:rsidRPr="00F10346">
        <w:rPr>
          <w:rFonts w:cs="Arial"/>
        </w:rPr>
        <w:t xml:space="preserve"> </w:t>
      </w:r>
      <w:r>
        <w:rPr>
          <w:rFonts w:cs="Arial"/>
        </w:rPr>
        <w:t>биће</w:t>
      </w:r>
      <w:r w:rsidR="0085348E" w:rsidRPr="00F10346">
        <w:rPr>
          <w:rFonts w:cs="Arial"/>
        </w:rPr>
        <w:t xml:space="preserve"> </w:t>
      </w:r>
      <w:r>
        <w:rPr>
          <w:rFonts w:cs="Arial"/>
        </w:rPr>
        <w:t>кори</w:t>
      </w:r>
      <w:r w:rsidR="0085348E" w:rsidRPr="00F10346">
        <w:rPr>
          <w:rFonts w:cs="Arial"/>
        </w:rPr>
        <w:t>ш</w:t>
      </w:r>
      <w:r>
        <w:rPr>
          <w:rFonts w:cs="Arial"/>
        </w:rPr>
        <w:t>ћени</w:t>
      </w:r>
      <w:r w:rsidR="0085348E" w:rsidRPr="00F10346">
        <w:rPr>
          <w:rFonts w:cs="Arial"/>
        </w:rPr>
        <w:t xml:space="preserve"> </w:t>
      </w:r>
      <w:r>
        <w:rPr>
          <w:rFonts w:cs="Arial"/>
        </w:rPr>
        <w:t>само</w:t>
      </w:r>
      <w:r w:rsidR="0085348E" w:rsidRPr="00F10346">
        <w:rPr>
          <w:rFonts w:cs="Arial"/>
        </w:rPr>
        <w:t xml:space="preserve"> </w:t>
      </w:r>
      <w:r>
        <w:rPr>
          <w:rFonts w:cs="Arial"/>
        </w:rPr>
        <w:t>у</w:t>
      </w:r>
      <w:r w:rsidR="0085348E" w:rsidRPr="00F10346">
        <w:rPr>
          <w:rFonts w:cs="Arial"/>
        </w:rPr>
        <w:t xml:space="preserve"> </w:t>
      </w:r>
      <w:r>
        <w:rPr>
          <w:rFonts w:cs="Arial"/>
        </w:rPr>
        <w:t>току</w:t>
      </w:r>
      <w:r w:rsidR="0085348E" w:rsidRPr="00F10346">
        <w:rPr>
          <w:rFonts w:cs="Arial"/>
        </w:rPr>
        <w:t xml:space="preserve"> </w:t>
      </w:r>
      <w:r>
        <w:rPr>
          <w:rFonts w:cs="Arial"/>
        </w:rPr>
        <w:t>поступка</w:t>
      </w:r>
      <w:r w:rsidR="0085348E" w:rsidRPr="00F10346">
        <w:rPr>
          <w:rFonts w:cs="Arial"/>
        </w:rPr>
        <w:t xml:space="preserve"> </w:t>
      </w:r>
      <w:r>
        <w:rPr>
          <w:rFonts w:cs="Arial"/>
        </w:rPr>
        <w:t>јавне</w:t>
      </w:r>
      <w:r w:rsidR="0085348E" w:rsidRPr="00F10346">
        <w:rPr>
          <w:rFonts w:cs="Arial"/>
        </w:rPr>
        <w:t xml:space="preserve"> </w:t>
      </w:r>
      <w:r>
        <w:rPr>
          <w:rFonts w:cs="Arial"/>
        </w:rPr>
        <w:t>набавке</w:t>
      </w:r>
      <w:r w:rsidR="0085348E" w:rsidRPr="00F10346">
        <w:rPr>
          <w:rFonts w:cs="Arial"/>
        </w:rPr>
        <w:t xml:space="preserve"> </w:t>
      </w:r>
      <w:r>
        <w:rPr>
          <w:rFonts w:cs="Arial"/>
        </w:rPr>
        <w:t>у</w:t>
      </w:r>
      <w:r w:rsidR="0085348E" w:rsidRPr="00F10346">
        <w:rPr>
          <w:rFonts w:cs="Arial"/>
        </w:rPr>
        <w:t xml:space="preserve"> </w:t>
      </w:r>
      <w:r>
        <w:rPr>
          <w:rFonts w:cs="Arial"/>
        </w:rPr>
        <w:t>складу</w:t>
      </w:r>
      <w:r w:rsidR="0085348E" w:rsidRPr="00F10346">
        <w:rPr>
          <w:rFonts w:cs="Arial"/>
        </w:rPr>
        <w:t xml:space="preserve"> </w:t>
      </w:r>
      <w:r>
        <w:rPr>
          <w:rFonts w:cs="Arial"/>
        </w:rPr>
        <w:t>са</w:t>
      </w:r>
      <w:r w:rsidR="0085348E" w:rsidRPr="00F10346">
        <w:rPr>
          <w:rFonts w:cs="Arial"/>
        </w:rPr>
        <w:t xml:space="preserve"> </w:t>
      </w:r>
      <w:r>
        <w:rPr>
          <w:rFonts w:cs="Arial"/>
        </w:rPr>
        <w:t>позивом</w:t>
      </w:r>
      <w:r w:rsidR="0085348E" w:rsidRPr="00F10346">
        <w:rPr>
          <w:rFonts w:cs="Arial"/>
        </w:rPr>
        <w:t xml:space="preserve"> </w:t>
      </w:r>
      <w:r>
        <w:rPr>
          <w:rFonts w:cs="Arial"/>
        </w:rPr>
        <w:t>и</w:t>
      </w:r>
      <w:r w:rsidR="0085348E" w:rsidRPr="00F10346">
        <w:rPr>
          <w:rFonts w:cs="Arial"/>
        </w:rPr>
        <w:t xml:space="preserve"> </w:t>
      </w:r>
      <w:r>
        <w:rPr>
          <w:rFonts w:cs="Arial"/>
        </w:rPr>
        <w:t>неће</w:t>
      </w:r>
      <w:r w:rsidR="0085348E" w:rsidRPr="00F10346">
        <w:rPr>
          <w:rFonts w:cs="Arial"/>
        </w:rPr>
        <w:t xml:space="preserve"> </w:t>
      </w:r>
      <w:r>
        <w:rPr>
          <w:rFonts w:cs="Arial"/>
        </w:rPr>
        <w:t>бити</w:t>
      </w:r>
      <w:r w:rsidR="0085348E" w:rsidRPr="00F10346">
        <w:rPr>
          <w:rFonts w:cs="Arial"/>
        </w:rPr>
        <w:t xml:space="preserve"> </w:t>
      </w:r>
      <w:r>
        <w:rPr>
          <w:rFonts w:cs="Arial"/>
        </w:rPr>
        <w:t>доступни</w:t>
      </w:r>
      <w:r w:rsidR="0085348E" w:rsidRPr="00F10346">
        <w:rPr>
          <w:rFonts w:cs="Arial"/>
        </w:rPr>
        <w:t xml:space="preserve"> </w:t>
      </w:r>
      <w:r>
        <w:rPr>
          <w:rFonts w:cs="Arial"/>
        </w:rPr>
        <w:t>ником</w:t>
      </w:r>
      <w:r w:rsidR="0085348E" w:rsidRPr="00F10346">
        <w:rPr>
          <w:rFonts w:cs="Arial"/>
        </w:rPr>
        <w:t xml:space="preserve"> </w:t>
      </w:r>
      <w:r>
        <w:rPr>
          <w:rFonts w:cs="Arial"/>
        </w:rPr>
        <w:t>изван</w:t>
      </w:r>
      <w:r w:rsidR="0085348E" w:rsidRPr="00F10346">
        <w:rPr>
          <w:rFonts w:cs="Arial"/>
        </w:rPr>
        <w:t xml:space="preserve"> </w:t>
      </w:r>
      <w:r>
        <w:rPr>
          <w:rFonts w:cs="Arial"/>
        </w:rPr>
        <w:t>круга</w:t>
      </w:r>
      <w:r w:rsidR="0085348E" w:rsidRPr="00F10346">
        <w:rPr>
          <w:rFonts w:cs="Arial"/>
        </w:rPr>
        <w:t xml:space="preserve"> </w:t>
      </w:r>
      <w:r>
        <w:rPr>
          <w:rFonts w:cs="Arial"/>
        </w:rPr>
        <w:t>ли</w:t>
      </w:r>
      <w:r w:rsidR="0085348E" w:rsidRPr="00F10346">
        <w:rPr>
          <w:rFonts w:cs="Arial"/>
        </w:rPr>
        <w:t>ц</w:t>
      </w:r>
      <w:r>
        <w:rPr>
          <w:rFonts w:cs="Arial"/>
        </w:rPr>
        <w:t>а</w:t>
      </w:r>
      <w:r w:rsidR="0085348E" w:rsidRPr="00F10346">
        <w:rPr>
          <w:rFonts w:cs="Arial"/>
        </w:rPr>
        <w:t xml:space="preserve"> </w:t>
      </w:r>
      <w:r>
        <w:rPr>
          <w:rFonts w:cs="Arial"/>
        </w:rPr>
        <w:t>која</w:t>
      </w:r>
      <w:r w:rsidR="0085348E" w:rsidRPr="00F10346">
        <w:rPr>
          <w:rFonts w:cs="Arial"/>
        </w:rPr>
        <w:t xml:space="preserve"> </w:t>
      </w:r>
      <w:r>
        <w:rPr>
          <w:rFonts w:cs="Arial"/>
        </w:rPr>
        <w:t>су</w:t>
      </w:r>
      <w:r w:rsidR="0085348E" w:rsidRPr="00F10346">
        <w:rPr>
          <w:rFonts w:cs="Arial"/>
        </w:rPr>
        <w:t xml:space="preserve"> </w:t>
      </w:r>
      <w:r>
        <w:rPr>
          <w:rFonts w:cs="Arial"/>
        </w:rPr>
        <w:t>укљу</w:t>
      </w:r>
      <w:r w:rsidR="0085348E" w:rsidRPr="00F10346">
        <w:rPr>
          <w:rFonts w:cs="Arial"/>
        </w:rPr>
        <w:t>ч</w:t>
      </w:r>
      <w:r>
        <w:rPr>
          <w:rFonts w:cs="Arial"/>
        </w:rPr>
        <w:t>ена</w:t>
      </w:r>
      <w:r w:rsidR="0085348E" w:rsidRPr="00F10346">
        <w:rPr>
          <w:rFonts w:cs="Arial"/>
        </w:rPr>
        <w:t xml:space="preserve"> </w:t>
      </w:r>
      <w:r>
        <w:rPr>
          <w:rFonts w:cs="Arial"/>
        </w:rPr>
        <w:t>у</w:t>
      </w:r>
      <w:r w:rsidR="0085348E" w:rsidRPr="00F10346">
        <w:rPr>
          <w:rFonts w:cs="Arial"/>
        </w:rPr>
        <w:t xml:space="preserve"> </w:t>
      </w:r>
      <w:r>
        <w:rPr>
          <w:rFonts w:cs="Arial"/>
        </w:rPr>
        <w:t>поступак</w:t>
      </w:r>
      <w:r w:rsidR="0085348E" w:rsidRPr="00F10346">
        <w:rPr>
          <w:rFonts w:cs="Arial"/>
        </w:rPr>
        <w:t xml:space="preserve"> </w:t>
      </w:r>
      <w:r>
        <w:rPr>
          <w:rFonts w:cs="Arial"/>
        </w:rPr>
        <w:t>јавне</w:t>
      </w:r>
      <w:r w:rsidR="0085348E" w:rsidRPr="00F10346">
        <w:rPr>
          <w:rFonts w:cs="Arial"/>
        </w:rPr>
        <w:t xml:space="preserve"> </w:t>
      </w:r>
      <w:r>
        <w:rPr>
          <w:rFonts w:cs="Arial"/>
        </w:rPr>
        <w:t>набавке</w:t>
      </w:r>
      <w:r w:rsidR="0085348E" w:rsidRPr="00F10346">
        <w:rPr>
          <w:rFonts w:cs="Arial"/>
        </w:rPr>
        <w:t xml:space="preserve">. </w:t>
      </w:r>
      <w:r>
        <w:rPr>
          <w:rFonts w:cs="Arial"/>
        </w:rPr>
        <w:t>Ови</w:t>
      </w:r>
      <w:r w:rsidR="0085348E" w:rsidRPr="00F10346">
        <w:rPr>
          <w:rFonts w:cs="Arial"/>
        </w:rPr>
        <w:t xml:space="preserve"> </w:t>
      </w:r>
      <w:r>
        <w:rPr>
          <w:rFonts w:cs="Arial"/>
        </w:rPr>
        <w:t>пода</w:t>
      </w:r>
      <w:r w:rsidR="0085348E" w:rsidRPr="00F10346">
        <w:rPr>
          <w:rFonts w:cs="Arial"/>
        </w:rPr>
        <w:t>ц</w:t>
      </w:r>
      <w:r>
        <w:rPr>
          <w:rFonts w:cs="Arial"/>
        </w:rPr>
        <w:t>и</w:t>
      </w:r>
      <w:r w:rsidR="0085348E" w:rsidRPr="00F10346">
        <w:rPr>
          <w:rFonts w:cs="Arial"/>
        </w:rPr>
        <w:t xml:space="preserve"> </w:t>
      </w:r>
      <w:r>
        <w:rPr>
          <w:rFonts w:cs="Arial"/>
        </w:rPr>
        <w:t>неће</w:t>
      </w:r>
      <w:r w:rsidR="0085348E" w:rsidRPr="00F10346">
        <w:rPr>
          <w:rFonts w:cs="Arial"/>
        </w:rPr>
        <w:t xml:space="preserve"> </w:t>
      </w:r>
      <w:r>
        <w:rPr>
          <w:rFonts w:cs="Arial"/>
        </w:rPr>
        <w:t>бити</w:t>
      </w:r>
      <w:r w:rsidR="0085348E" w:rsidRPr="00F10346">
        <w:rPr>
          <w:rFonts w:cs="Arial"/>
        </w:rPr>
        <w:t xml:space="preserve"> </w:t>
      </w:r>
      <w:r>
        <w:rPr>
          <w:rFonts w:cs="Arial"/>
        </w:rPr>
        <w:t>објављени</w:t>
      </w:r>
      <w:r w:rsidR="0085348E" w:rsidRPr="00F10346">
        <w:rPr>
          <w:rFonts w:cs="Arial"/>
        </w:rPr>
        <w:t xml:space="preserve"> </w:t>
      </w:r>
      <w:r>
        <w:rPr>
          <w:rFonts w:cs="Arial"/>
        </w:rPr>
        <w:t>приликом</w:t>
      </w:r>
      <w:r w:rsidR="0085348E" w:rsidRPr="00F10346">
        <w:rPr>
          <w:rFonts w:cs="Arial"/>
        </w:rPr>
        <w:t xml:space="preserve"> </w:t>
      </w:r>
      <w:r>
        <w:rPr>
          <w:rFonts w:cs="Arial"/>
        </w:rPr>
        <w:t>отварања</w:t>
      </w:r>
      <w:r w:rsidR="0085348E" w:rsidRPr="00F10346">
        <w:rPr>
          <w:rFonts w:cs="Arial"/>
        </w:rPr>
        <w:t xml:space="preserve"> </w:t>
      </w:r>
      <w:r>
        <w:rPr>
          <w:rFonts w:cs="Arial"/>
        </w:rPr>
        <w:t>понуда</w:t>
      </w:r>
      <w:r w:rsidR="0085348E" w:rsidRPr="00F10346">
        <w:rPr>
          <w:rFonts w:cs="Arial"/>
        </w:rPr>
        <w:t xml:space="preserve"> </w:t>
      </w:r>
      <w:r>
        <w:rPr>
          <w:rFonts w:cs="Arial"/>
        </w:rPr>
        <w:t>и</w:t>
      </w:r>
      <w:r w:rsidR="0085348E" w:rsidRPr="00F10346">
        <w:rPr>
          <w:rFonts w:cs="Arial"/>
        </w:rPr>
        <w:t xml:space="preserve"> </w:t>
      </w:r>
      <w:r>
        <w:rPr>
          <w:rFonts w:cs="Arial"/>
        </w:rPr>
        <w:t>у</w:t>
      </w:r>
      <w:r w:rsidR="0085348E" w:rsidRPr="00F10346">
        <w:rPr>
          <w:rFonts w:cs="Arial"/>
        </w:rPr>
        <w:t xml:space="preserve"> </w:t>
      </w:r>
      <w:r>
        <w:rPr>
          <w:rFonts w:cs="Arial"/>
        </w:rPr>
        <w:t>наставку</w:t>
      </w:r>
      <w:r w:rsidR="0085348E" w:rsidRPr="00F10346">
        <w:rPr>
          <w:rFonts w:cs="Arial"/>
        </w:rPr>
        <w:t xml:space="preserve"> </w:t>
      </w:r>
      <w:r>
        <w:rPr>
          <w:rFonts w:cs="Arial"/>
        </w:rPr>
        <w:t>поступка</w:t>
      </w:r>
      <w:r w:rsidR="0085348E" w:rsidRPr="00F10346">
        <w:rPr>
          <w:rFonts w:cs="Arial"/>
        </w:rPr>
        <w:t xml:space="preserve">. </w:t>
      </w:r>
    </w:p>
    <w:p w:rsidR="0085348E" w:rsidRPr="00F10346" w:rsidRDefault="00B83D82" w:rsidP="0085348E">
      <w:pPr>
        <w:pStyle w:val="KDParagraf"/>
        <w:spacing w:before="0"/>
        <w:rPr>
          <w:rFonts w:cs="Arial"/>
        </w:rPr>
      </w:pPr>
      <w:r>
        <w:rPr>
          <w:rFonts w:cs="Arial"/>
        </w:rPr>
        <w:t>Нару</w:t>
      </w:r>
      <w:r w:rsidR="0085348E" w:rsidRPr="00F10346">
        <w:rPr>
          <w:rFonts w:cs="Arial"/>
        </w:rPr>
        <w:t>ч</w:t>
      </w:r>
      <w:r>
        <w:rPr>
          <w:rFonts w:cs="Arial"/>
        </w:rPr>
        <w:t>ила</w:t>
      </w:r>
      <w:r w:rsidR="0085348E" w:rsidRPr="00F10346">
        <w:rPr>
          <w:rFonts w:cs="Arial"/>
        </w:rPr>
        <w:t xml:space="preserve">ц </w:t>
      </w:r>
      <w:r>
        <w:rPr>
          <w:rFonts w:cs="Arial"/>
        </w:rPr>
        <w:t>може</w:t>
      </w:r>
      <w:r w:rsidR="0085348E" w:rsidRPr="00F10346">
        <w:rPr>
          <w:rFonts w:cs="Arial"/>
        </w:rPr>
        <w:t xml:space="preserve"> </w:t>
      </w:r>
      <w:r>
        <w:rPr>
          <w:rFonts w:cs="Arial"/>
        </w:rPr>
        <w:t>да</w:t>
      </w:r>
      <w:r w:rsidR="0085348E" w:rsidRPr="00F10346">
        <w:rPr>
          <w:rFonts w:cs="Arial"/>
        </w:rPr>
        <w:t xml:space="preserve"> </w:t>
      </w:r>
      <w:r>
        <w:rPr>
          <w:rFonts w:cs="Arial"/>
        </w:rPr>
        <w:t>одбије</w:t>
      </w:r>
      <w:r w:rsidR="0085348E" w:rsidRPr="00F10346">
        <w:rPr>
          <w:rFonts w:cs="Arial"/>
        </w:rPr>
        <w:t xml:space="preserve"> </w:t>
      </w:r>
      <w:r>
        <w:rPr>
          <w:rFonts w:cs="Arial"/>
        </w:rPr>
        <w:t>да</w:t>
      </w:r>
      <w:r w:rsidR="0085348E" w:rsidRPr="00F10346">
        <w:rPr>
          <w:rFonts w:cs="Arial"/>
        </w:rPr>
        <w:t xml:space="preserve"> </w:t>
      </w:r>
      <w:r>
        <w:rPr>
          <w:rFonts w:cs="Arial"/>
        </w:rPr>
        <w:t>пружи</w:t>
      </w:r>
      <w:r w:rsidR="0085348E" w:rsidRPr="00F10346">
        <w:rPr>
          <w:rFonts w:cs="Arial"/>
        </w:rPr>
        <w:t xml:space="preserve"> </w:t>
      </w:r>
      <w:r>
        <w:rPr>
          <w:rFonts w:cs="Arial"/>
        </w:rPr>
        <w:t>информа</w:t>
      </w:r>
      <w:r w:rsidR="0085348E" w:rsidRPr="00F10346">
        <w:rPr>
          <w:rFonts w:cs="Arial"/>
        </w:rPr>
        <w:t>ц</w:t>
      </w:r>
      <w:r>
        <w:rPr>
          <w:rFonts w:cs="Arial"/>
        </w:rPr>
        <w:t>ију</w:t>
      </w:r>
      <w:r w:rsidR="0085348E" w:rsidRPr="00F10346">
        <w:rPr>
          <w:rFonts w:cs="Arial"/>
        </w:rPr>
        <w:t xml:space="preserve"> </w:t>
      </w:r>
      <w:r>
        <w:rPr>
          <w:rFonts w:cs="Arial"/>
        </w:rPr>
        <w:t>која</w:t>
      </w:r>
      <w:r w:rsidR="0085348E" w:rsidRPr="00F10346">
        <w:rPr>
          <w:rFonts w:cs="Arial"/>
        </w:rPr>
        <w:t xml:space="preserve"> </w:t>
      </w:r>
      <w:r>
        <w:rPr>
          <w:rFonts w:cs="Arial"/>
        </w:rPr>
        <w:t>би</w:t>
      </w:r>
      <w:r w:rsidR="0085348E" w:rsidRPr="00F10346">
        <w:rPr>
          <w:rFonts w:cs="Arial"/>
        </w:rPr>
        <w:t xml:space="preserve"> </w:t>
      </w:r>
      <w:r>
        <w:rPr>
          <w:rFonts w:cs="Arial"/>
        </w:rPr>
        <w:t>зна</w:t>
      </w:r>
      <w:r w:rsidR="0085348E" w:rsidRPr="00F10346">
        <w:rPr>
          <w:rFonts w:cs="Arial"/>
        </w:rPr>
        <w:t>ч</w:t>
      </w:r>
      <w:r>
        <w:rPr>
          <w:rFonts w:cs="Arial"/>
        </w:rPr>
        <w:t>ила</w:t>
      </w:r>
      <w:r w:rsidR="0085348E" w:rsidRPr="00F10346">
        <w:rPr>
          <w:rFonts w:cs="Arial"/>
        </w:rPr>
        <w:t xml:space="preserve"> </w:t>
      </w:r>
      <w:r>
        <w:rPr>
          <w:rFonts w:cs="Arial"/>
        </w:rPr>
        <w:t>повреду</w:t>
      </w:r>
      <w:r w:rsidR="0085348E" w:rsidRPr="00F10346">
        <w:rPr>
          <w:rFonts w:cs="Arial"/>
        </w:rPr>
        <w:t xml:space="preserve"> </w:t>
      </w:r>
      <w:r>
        <w:rPr>
          <w:rFonts w:cs="Arial"/>
        </w:rPr>
        <w:t>поверљивости</w:t>
      </w:r>
      <w:r w:rsidR="0085348E" w:rsidRPr="00F10346">
        <w:rPr>
          <w:rFonts w:cs="Arial"/>
        </w:rPr>
        <w:t xml:space="preserve"> </w:t>
      </w:r>
      <w:r>
        <w:rPr>
          <w:rFonts w:cs="Arial"/>
        </w:rPr>
        <w:t>података</w:t>
      </w:r>
      <w:r w:rsidR="0085348E" w:rsidRPr="00F10346">
        <w:rPr>
          <w:rFonts w:cs="Arial"/>
        </w:rPr>
        <w:t xml:space="preserve"> </w:t>
      </w:r>
      <w:r>
        <w:rPr>
          <w:rFonts w:cs="Arial"/>
        </w:rPr>
        <w:t>добијени</w:t>
      </w:r>
      <w:r w:rsidR="0085348E" w:rsidRPr="00F10346">
        <w:rPr>
          <w:rFonts w:cs="Arial"/>
        </w:rPr>
        <w:t xml:space="preserve">х </w:t>
      </w:r>
      <w:r>
        <w:rPr>
          <w:rFonts w:cs="Arial"/>
        </w:rPr>
        <w:t>у</w:t>
      </w:r>
      <w:r w:rsidR="0085348E" w:rsidRPr="00F10346">
        <w:rPr>
          <w:rFonts w:cs="Arial"/>
        </w:rPr>
        <w:t xml:space="preserve"> </w:t>
      </w:r>
      <w:r>
        <w:rPr>
          <w:rFonts w:cs="Arial"/>
        </w:rPr>
        <w:t>понуди</w:t>
      </w:r>
      <w:r w:rsidR="0085348E" w:rsidRPr="00F10346">
        <w:rPr>
          <w:rFonts w:cs="Arial"/>
        </w:rPr>
        <w:t xml:space="preserve">. </w:t>
      </w:r>
    </w:p>
    <w:p w:rsidR="0085348E" w:rsidRPr="00F10346" w:rsidRDefault="00B83D82" w:rsidP="0085348E">
      <w:pPr>
        <w:pStyle w:val="KDParagraf"/>
        <w:spacing w:before="0"/>
        <w:rPr>
          <w:rFonts w:cs="Arial"/>
        </w:rPr>
      </w:pPr>
      <w:r>
        <w:rPr>
          <w:rFonts w:cs="Arial"/>
        </w:rPr>
        <w:t>Као</w:t>
      </w:r>
      <w:r w:rsidR="0085348E" w:rsidRPr="00F10346">
        <w:rPr>
          <w:rFonts w:cs="Arial"/>
        </w:rPr>
        <w:t xml:space="preserve"> </w:t>
      </w:r>
      <w:r>
        <w:rPr>
          <w:rFonts w:cs="Arial"/>
        </w:rPr>
        <w:t>поверљива</w:t>
      </w:r>
      <w:r w:rsidR="0085348E" w:rsidRPr="00F10346">
        <w:rPr>
          <w:rFonts w:cs="Arial"/>
        </w:rPr>
        <w:t xml:space="preserve">, </w:t>
      </w:r>
      <w:r>
        <w:rPr>
          <w:rFonts w:cs="Arial"/>
        </w:rPr>
        <w:t>понуђа</w:t>
      </w:r>
      <w:r w:rsidR="0085348E" w:rsidRPr="00F10346">
        <w:rPr>
          <w:rFonts w:cs="Arial"/>
        </w:rPr>
        <w:t xml:space="preserve">ч </w:t>
      </w:r>
      <w:r>
        <w:rPr>
          <w:rFonts w:cs="Arial"/>
        </w:rPr>
        <w:t>може</w:t>
      </w:r>
      <w:r w:rsidR="0085348E" w:rsidRPr="00F10346">
        <w:rPr>
          <w:rFonts w:cs="Arial"/>
        </w:rPr>
        <w:t xml:space="preserve"> </w:t>
      </w:r>
      <w:r>
        <w:rPr>
          <w:rFonts w:cs="Arial"/>
        </w:rPr>
        <w:t>озна</w:t>
      </w:r>
      <w:r w:rsidR="0085348E" w:rsidRPr="00F10346">
        <w:rPr>
          <w:rFonts w:cs="Arial"/>
        </w:rPr>
        <w:t>ч</w:t>
      </w:r>
      <w:r>
        <w:rPr>
          <w:rFonts w:cs="Arial"/>
        </w:rPr>
        <w:t>ити</w:t>
      </w:r>
      <w:r w:rsidR="0085348E" w:rsidRPr="00F10346">
        <w:rPr>
          <w:rFonts w:cs="Arial"/>
        </w:rPr>
        <w:t xml:space="preserve"> </w:t>
      </w:r>
      <w:r>
        <w:rPr>
          <w:rFonts w:cs="Arial"/>
        </w:rPr>
        <w:t>документа</w:t>
      </w:r>
      <w:r w:rsidR="0085348E" w:rsidRPr="00F10346">
        <w:rPr>
          <w:rFonts w:cs="Arial"/>
        </w:rPr>
        <w:t xml:space="preserve"> </w:t>
      </w:r>
      <w:r>
        <w:rPr>
          <w:rFonts w:cs="Arial"/>
        </w:rPr>
        <w:t>која</w:t>
      </w:r>
      <w:r w:rsidR="0085348E" w:rsidRPr="00F10346">
        <w:rPr>
          <w:rFonts w:cs="Arial"/>
        </w:rPr>
        <w:t xml:space="preserve"> </w:t>
      </w:r>
      <w:r>
        <w:rPr>
          <w:rFonts w:cs="Arial"/>
        </w:rPr>
        <w:t>садрже</w:t>
      </w:r>
      <w:r w:rsidR="0085348E" w:rsidRPr="00F10346">
        <w:rPr>
          <w:rFonts w:cs="Arial"/>
        </w:rPr>
        <w:t xml:space="preserve"> </w:t>
      </w:r>
      <w:r>
        <w:rPr>
          <w:rFonts w:cs="Arial"/>
        </w:rPr>
        <w:t>ли</w:t>
      </w:r>
      <w:r w:rsidR="0085348E" w:rsidRPr="00F10346">
        <w:rPr>
          <w:rFonts w:cs="Arial"/>
        </w:rPr>
        <w:t>ч</w:t>
      </w:r>
      <w:r>
        <w:rPr>
          <w:rFonts w:cs="Arial"/>
        </w:rPr>
        <w:t>не</w:t>
      </w:r>
      <w:r w:rsidR="0085348E" w:rsidRPr="00F10346">
        <w:rPr>
          <w:rFonts w:cs="Arial"/>
        </w:rPr>
        <w:t xml:space="preserve"> </w:t>
      </w:r>
      <w:r>
        <w:rPr>
          <w:rFonts w:cs="Arial"/>
        </w:rPr>
        <w:t>податке</w:t>
      </w:r>
      <w:r w:rsidR="0085348E" w:rsidRPr="00F10346">
        <w:rPr>
          <w:rFonts w:cs="Arial"/>
        </w:rPr>
        <w:t xml:space="preserve">, </w:t>
      </w:r>
      <w:r>
        <w:rPr>
          <w:rFonts w:cs="Arial"/>
        </w:rPr>
        <w:t>а</w:t>
      </w:r>
      <w:r w:rsidR="0085348E" w:rsidRPr="00F10346">
        <w:rPr>
          <w:rFonts w:cs="Arial"/>
        </w:rPr>
        <w:t xml:space="preserve"> </w:t>
      </w:r>
      <w:r>
        <w:rPr>
          <w:rFonts w:cs="Arial"/>
        </w:rPr>
        <w:t>које</w:t>
      </w:r>
      <w:r w:rsidR="0085348E" w:rsidRPr="00F10346">
        <w:rPr>
          <w:rFonts w:cs="Arial"/>
        </w:rPr>
        <w:t xml:space="preserve"> </w:t>
      </w:r>
      <w:r>
        <w:rPr>
          <w:rFonts w:cs="Arial"/>
        </w:rPr>
        <w:t>не</w:t>
      </w:r>
      <w:r w:rsidR="0085348E" w:rsidRPr="00F10346">
        <w:rPr>
          <w:rFonts w:cs="Arial"/>
        </w:rPr>
        <w:t xml:space="preserve"> </w:t>
      </w:r>
      <w:r>
        <w:rPr>
          <w:rFonts w:cs="Arial"/>
        </w:rPr>
        <w:t>садржи</w:t>
      </w:r>
      <w:r w:rsidR="0085348E" w:rsidRPr="00F10346">
        <w:rPr>
          <w:rFonts w:cs="Arial"/>
        </w:rPr>
        <w:t xml:space="preserve"> </w:t>
      </w:r>
      <w:r>
        <w:rPr>
          <w:rFonts w:cs="Arial"/>
        </w:rPr>
        <w:t>ни</w:t>
      </w:r>
      <w:r w:rsidR="0085348E" w:rsidRPr="00F10346">
        <w:rPr>
          <w:rFonts w:cs="Arial"/>
        </w:rPr>
        <w:t xml:space="preserve"> </w:t>
      </w:r>
      <w:r>
        <w:rPr>
          <w:rFonts w:cs="Arial"/>
        </w:rPr>
        <w:t>један</w:t>
      </w:r>
      <w:r w:rsidR="0085348E" w:rsidRPr="00F10346">
        <w:rPr>
          <w:rFonts w:cs="Arial"/>
        </w:rPr>
        <w:t xml:space="preserve"> </w:t>
      </w:r>
      <w:r>
        <w:rPr>
          <w:rFonts w:cs="Arial"/>
        </w:rPr>
        <w:t>јавни</w:t>
      </w:r>
      <w:r w:rsidR="0085348E" w:rsidRPr="00F10346">
        <w:rPr>
          <w:rFonts w:cs="Arial"/>
        </w:rPr>
        <w:t xml:space="preserve"> </w:t>
      </w:r>
      <w:r>
        <w:rPr>
          <w:rFonts w:cs="Arial"/>
        </w:rPr>
        <w:t>регистар</w:t>
      </w:r>
      <w:r w:rsidR="0085348E" w:rsidRPr="00F10346">
        <w:rPr>
          <w:rFonts w:cs="Arial"/>
        </w:rPr>
        <w:t xml:space="preserve">, </w:t>
      </w:r>
      <w:r>
        <w:rPr>
          <w:rFonts w:cs="Arial"/>
        </w:rPr>
        <w:t>или</w:t>
      </w:r>
      <w:r w:rsidR="0085348E" w:rsidRPr="00F10346">
        <w:rPr>
          <w:rFonts w:cs="Arial"/>
        </w:rPr>
        <w:t xml:space="preserve"> </w:t>
      </w:r>
      <w:r>
        <w:rPr>
          <w:rFonts w:cs="Arial"/>
        </w:rPr>
        <w:t>која</w:t>
      </w:r>
      <w:r w:rsidR="0085348E" w:rsidRPr="00F10346">
        <w:rPr>
          <w:rFonts w:cs="Arial"/>
        </w:rPr>
        <w:t xml:space="preserve"> </w:t>
      </w:r>
      <w:r>
        <w:rPr>
          <w:rFonts w:cs="Arial"/>
        </w:rPr>
        <w:t>на</w:t>
      </w:r>
      <w:r w:rsidR="0085348E" w:rsidRPr="00F10346">
        <w:rPr>
          <w:rFonts w:cs="Arial"/>
        </w:rPr>
        <w:t xml:space="preserve"> </w:t>
      </w:r>
      <w:r>
        <w:rPr>
          <w:rFonts w:cs="Arial"/>
        </w:rPr>
        <w:t>други</w:t>
      </w:r>
      <w:r w:rsidR="0085348E" w:rsidRPr="00F10346">
        <w:rPr>
          <w:rFonts w:cs="Arial"/>
        </w:rPr>
        <w:t xml:space="preserve"> </w:t>
      </w:r>
      <w:r>
        <w:rPr>
          <w:rFonts w:cs="Arial"/>
        </w:rPr>
        <w:t>на</w:t>
      </w:r>
      <w:r w:rsidR="0085348E" w:rsidRPr="00F10346">
        <w:rPr>
          <w:rFonts w:cs="Arial"/>
        </w:rPr>
        <w:t>ч</w:t>
      </w:r>
      <w:r>
        <w:rPr>
          <w:rFonts w:cs="Arial"/>
        </w:rPr>
        <w:t>ин</w:t>
      </w:r>
      <w:r w:rsidR="0085348E" w:rsidRPr="00F10346">
        <w:rPr>
          <w:rFonts w:cs="Arial"/>
        </w:rPr>
        <w:t xml:space="preserve"> </w:t>
      </w:r>
      <w:r>
        <w:rPr>
          <w:rFonts w:cs="Arial"/>
        </w:rPr>
        <w:t>нису</w:t>
      </w:r>
      <w:r w:rsidR="0085348E" w:rsidRPr="00F10346">
        <w:rPr>
          <w:rFonts w:cs="Arial"/>
        </w:rPr>
        <w:t xml:space="preserve"> </w:t>
      </w:r>
      <w:r>
        <w:rPr>
          <w:rFonts w:cs="Arial"/>
        </w:rPr>
        <w:t>доступна</w:t>
      </w:r>
      <w:r w:rsidR="0085348E" w:rsidRPr="00F10346">
        <w:rPr>
          <w:rFonts w:cs="Arial"/>
        </w:rPr>
        <w:t xml:space="preserve">, </w:t>
      </w:r>
      <w:r>
        <w:rPr>
          <w:rFonts w:cs="Arial"/>
        </w:rPr>
        <w:t>као</w:t>
      </w:r>
      <w:r w:rsidR="0085348E" w:rsidRPr="00F10346">
        <w:rPr>
          <w:rFonts w:cs="Arial"/>
        </w:rPr>
        <w:t xml:space="preserve"> </w:t>
      </w:r>
      <w:r>
        <w:rPr>
          <w:rFonts w:cs="Arial"/>
        </w:rPr>
        <w:t>и</w:t>
      </w:r>
      <w:r w:rsidR="0085348E" w:rsidRPr="00F10346">
        <w:rPr>
          <w:rFonts w:cs="Arial"/>
        </w:rPr>
        <w:t xml:space="preserve"> </w:t>
      </w:r>
      <w:r>
        <w:rPr>
          <w:rFonts w:cs="Arial"/>
        </w:rPr>
        <w:t>пословне</w:t>
      </w:r>
      <w:r w:rsidR="0085348E" w:rsidRPr="00F10346">
        <w:rPr>
          <w:rFonts w:cs="Arial"/>
        </w:rPr>
        <w:t xml:space="preserve"> </w:t>
      </w:r>
      <w:r>
        <w:rPr>
          <w:rFonts w:cs="Arial"/>
        </w:rPr>
        <w:t>податке</w:t>
      </w:r>
      <w:r w:rsidR="0085348E" w:rsidRPr="00F10346">
        <w:rPr>
          <w:rFonts w:cs="Arial"/>
        </w:rPr>
        <w:t xml:space="preserve"> </w:t>
      </w:r>
      <w:r>
        <w:rPr>
          <w:rFonts w:cs="Arial"/>
        </w:rPr>
        <w:t>који</w:t>
      </w:r>
      <w:r w:rsidR="0085348E" w:rsidRPr="00F10346">
        <w:rPr>
          <w:rFonts w:cs="Arial"/>
        </w:rPr>
        <w:t xml:space="preserve"> </w:t>
      </w:r>
      <w:r>
        <w:rPr>
          <w:rFonts w:cs="Arial"/>
        </w:rPr>
        <w:t>су</w:t>
      </w:r>
      <w:r w:rsidR="0085348E" w:rsidRPr="00F10346">
        <w:rPr>
          <w:rFonts w:cs="Arial"/>
        </w:rPr>
        <w:t xml:space="preserve"> </w:t>
      </w:r>
      <w:r>
        <w:rPr>
          <w:rFonts w:cs="Arial"/>
        </w:rPr>
        <w:t>прописима</w:t>
      </w:r>
      <w:r w:rsidR="0085348E" w:rsidRPr="00F10346">
        <w:rPr>
          <w:rFonts w:cs="Arial"/>
        </w:rPr>
        <w:t xml:space="preserve"> </w:t>
      </w:r>
      <w:r>
        <w:rPr>
          <w:rFonts w:cs="Arial"/>
        </w:rPr>
        <w:t>одређени</w:t>
      </w:r>
      <w:r w:rsidR="0085348E" w:rsidRPr="00F10346">
        <w:rPr>
          <w:rFonts w:cs="Arial"/>
        </w:rPr>
        <w:t xml:space="preserve"> </w:t>
      </w:r>
      <w:r>
        <w:rPr>
          <w:rFonts w:cs="Arial"/>
        </w:rPr>
        <w:t>као</w:t>
      </w:r>
      <w:r w:rsidR="0085348E" w:rsidRPr="00F10346">
        <w:rPr>
          <w:rFonts w:cs="Arial"/>
        </w:rPr>
        <w:t xml:space="preserve"> </w:t>
      </w:r>
      <w:r>
        <w:rPr>
          <w:rFonts w:cs="Arial"/>
        </w:rPr>
        <w:t>поверљиви</w:t>
      </w:r>
      <w:r w:rsidR="0085348E" w:rsidRPr="00F10346">
        <w:rPr>
          <w:rFonts w:cs="Arial"/>
        </w:rPr>
        <w:t xml:space="preserve">. </w:t>
      </w:r>
    </w:p>
    <w:p w:rsidR="009B397F" w:rsidRDefault="00B83D82" w:rsidP="0085348E">
      <w:pPr>
        <w:pStyle w:val="KDParagraf"/>
        <w:spacing w:before="0"/>
        <w:rPr>
          <w:rFonts w:cs="Arial"/>
          <w:lang w:val="sr-Cyrl-RS"/>
        </w:rPr>
      </w:pPr>
      <w:r>
        <w:rPr>
          <w:rFonts w:cs="Arial"/>
        </w:rPr>
        <w:t>Нару</w:t>
      </w:r>
      <w:r w:rsidR="0085348E" w:rsidRPr="00F10346">
        <w:rPr>
          <w:rFonts w:cs="Arial"/>
        </w:rPr>
        <w:t>ч</w:t>
      </w:r>
      <w:r>
        <w:rPr>
          <w:rFonts w:cs="Arial"/>
        </w:rPr>
        <w:t>ила</w:t>
      </w:r>
      <w:r w:rsidR="0085348E" w:rsidRPr="00F10346">
        <w:rPr>
          <w:rFonts w:cs="Arial"/>
        </w:rPr>
        <w:t xml:space="preserve">ц </w:t>
      </w:r>
      <w:r>
        <w:rPr>
          <w:rFonts w:cs="Arial"/>
        </w:rPr>
        <w:t>ће</w:t>
      </w:r>
      <w:r w:rsidR="0085348E" w:rsidRPr="00F10346">
        <w:rPr>
          <w:rFonts w:cs="Arial"/>
        </w:rPr>
        <w:t xml:space="preserve"> </w:t>
      </w:r>
      <w:r>
        <w:rPr>
          <w:rFonts w:cs="Arial"/>
        </w:rPr>
        <w:t>као</w:t>
      </w:r>
      <w:r w:rsidR="0085348E" w:rsidRPr="00F10346">
        <w:rPr>
          <w:rFonts w:cs="Arial"/>
        </w:rPr>
        <w:t xml:space="preserve"> </w:t>
      </w:r>
      <w:r>
        <w:rPr>
          <w:rFonts w:cs="Arial"/>
        </w:rPr>
        <w:t>поверљива</w:t>
      </w:r>
      <w:r w:rsidR="0085348E" w:rsidRPr="00F10346">
        <w:rPr>
          <w:rFonts w:cs="Arial"/>
        </w:rPr>
        <w:t xml:space="preserve"> </w:t>
      </w:r>
      <w:r>
        <w:rPr>
          <w:rFonts w:cs="Arial"/>
        </w:rPr>
        <w:t>третирати</w:t>
      </w:r>
      <w:r w:rsidR="0085348E" w:rsidRPr="00F10346">
        <w:rPr>
          <w:rFonts w:cs="Arial"/>
        </w:rPr>
        <w:t xml:space="preserve"> </w:t>
      </w:r>
      <w:r>
        <w:rPr>
          <w:rFonts w:cs="Arial"/>
        </w:rPr>
        <w:t>она</w:t>
      </w:r>
      <w:r w:rsidR="0085348E" w:rsidRPr="00F10346">
        <w:rPr>
          <w:rFonts w:cs="Arial"/>
        </w:rPr>
        <w:t xml:space="preserve"> </w:t>
      </w:r>
      <w:r>
        <w:rPr>
          <w:rFonts w:cs="Arial"/>
        </w:rPr>
        <w:t>документа</w:t>
      </w:r>
      <w:r w:rsidR="0085348E" w:rsidRPr="00F10346">
        <w:rPr>
          <w:rFonts w:cs="Arial"/>
        </w:rPr>
        <w:t xml:space="preserve"> </w:t>
      </w:r>
      <w:r>
        <w:rPr>
          <w:rFonts w:cs="Arial"/>
        </w:rPr>
        <w:t>која</w:t>
      </w:r>
      <w:r w:rsidR="0085348E" w:rsidRPr="00F10346">
        <w:rPr>
          <w:rFonts w:cs="Arial"/>
        </w:rPr>
        <w:t xml:space="preserve"> </w:t>
      </w:r>
      <w:r>
        <w:rPr>
          <w:rFonts w:cs="Arial"/>
        </w:rPr>
        <w:t>у</w:t>
      </w:r>
      <w:r w:rsidR="0085348E" w:rsidRPr="00F10346">
        <w:rPr>
          <w:rFonts w:cs="Arial"/>
        </w:rPr>
        <w:t xml:space="preserve"> </w:t>
      </w:r>
      <w:r>
        <w:rPr>
          <w:rFonts w:cs="Arial"/>
        </w:rPr>
        <w:t>десном</w:t>
      </w:r>
      <w:r w:rsidR="0085348E" w:rsidRPr="00F10346">
        <w:rPr>
          <w:rFonts w:cs="Arial"/>
        </w:rPr>
        <w:t xml:space="preserve"> </w:t>
      </w:r>
      <w:r>
        <w:rPr>
          <w:rFonts w:cs="Arial"/>
        </w:rPr>
        <w:t>горњем</w:t>
      </w:r>
      <w:r w:rsidR="0085348E" w:rsidRPr="00F10346">
        <w:rPr>
          <w:rFonts w:cs="Arial"/>
        </w:rPr>
        <w:t xml:space="preserve"> </w:t>
      </w:r>
      <w:r>
        <w:rPr>
          <w:rFonts w:cs="Arial"/>
        </w:rPr>
        <w:t>углу</w:t>
      </w:r>
      <w:r w:rsidR="0085348E" w:rsidRPr="00F10346">
        <w:rPr>
          <w:rFonts w:cs="Arial"/>
        </w:rPr>
        <w:t xml:space="preserve"> </w:t>
      </w:r>
      <w:r>
        <w:rPr>
          <w:rFonts w:cs="Arial"/>
        </w:rPr>
        <w:t>великим</w:t>
      </w:r>
      <w:r w:rsidR="0085348E" w:rsidRPr="00F10346">
        <w:rPr>
          <w:rFonts w:cs="Arial"/>
        </w:rPr>
        <w:t xml:space="preserve"> </w:t>
      </w:r>
      <w:r>
        <w:rPr>
          <w:rFonts w:cs="Arial"/>
        </w:rPr>
        <w:t>словима</w:t>
      </w:r>
      <w:r w:rsidR="0085348E" w:rsidRPr="00F10346">
        <w:rPr>
          <w:rFonts w:cs="Arial"/>
        </w:rPr>
        <w:t xml:space="preserve"> </w:t>
      </w:r>
      <w:r>
        <w:rPr>
          <w:rFonts w:cs="Arial"/>
        </w:rPr>
        <w:t>имају</w:t>
      </w:r>
      <w:r w:rsidR="0085348E" w:rsidRPr="00F10346">
        <w:rPr>
          <w:rFonts w:cs="Arial"/>
        </w:rPr>
        <w:t xml:space="preserve"> </w:t>
      </w:r>
      <w:r>
        <w:rPr>
          <w:rFonts w:cs="Arial"/>
        </w:rPr>
        <w:t>исписано</w:t>
      </w:r>
      <w:r w:rsidR="0085348E" w:rsidRPr="00F10346">
        <w:rPr>
          <w:rFonts w:cs="Arial"/>
        </w:rPr>
        <w:t xml:space="preserve"> „</w:t>
      </w:r>
      <w:r>
        <w:rPr>
          <w:rFonts w:cs="Arial"/>
        </w:rPr>
        <w:t>ПОВЕРЉИВО</w:t>
      </w:r>
      <w:r w:rsidR="0085348E" w:rsidRPr="00F10346">
        <w:rPr>
          <w:rFonts w:cs="Arial"/>
        </w:rPr>
        <w:t>“.</w:t>
      </w:r>
    </w:p>
    <w:p w:rsidR="0085348E" w:rsidRPr="00F10346" w:rsidRDefault="00B83D82" w:rsidP="0085348E">
      <w:pPr>
        <w:pStyle w:val="KDParagraf"/>
        <w:spacing w:before="0"/>
        <w:rPr>
          <w:rFonts w:cs="Arial"/>
        </w:rPr>
      </w:pPr>
      <w:r>
        <w:rPr>
          <w:rFonts w:cs="Arial"/>
        </w:rPr>
        <w:t>Нару</w:t>
      </w:r>
      <w:r w:rsidR="0085348E" w:rsidRPr="00F10346">
        <w:rPr>
          <w:rFonts w:cs="Arial"/>
        </w:rPr>
        <w:t>ч</w:t>
      </w:r>
      <w:r>
        <w:rPr>
          <w:rFonts w:cs="Arial"/>
        </w:rPr>
        <w:t>ила</w:t>
      </w:r>
      <w:r w:rsidR="0085348E" w:rsidRPr="00F10346">
        <w:rPr>
          <w:rFonts w:cs="Arial"/>
        </w:rPr>
        <w:t xml:space="preserve">ц </w:t>
      </w:r>
      <w:r>
        <w:rPr>
          <w:rFonts w:cs="Arial"/>
        </w:rPr>
        <w:t>не</w:t>
      </w:r>
      <w:r w:rsidR="0085348E" w:rsidRPr="00F10346">
        <w:rPr>
          <w:rFonts w:cs="Arial"/>
        </w:rPr>
        <w:t xml:space="preserve"> </w:t>
      </w:r>
      <w:r>
        <w:rPr>
          <w:rFonts w:cs="Arial"/>
        </w:rPr>
        <w:t>одговара</w:t>
      </w:r>
      <w:r w:rsidR="0085348E" w:rsidRPr="00F10346">
        <w:rPr>
          <w:rFonts w:cs="Arial"/>
        </w:rPr>
        <w:t xml:space="preserve"> </w:t>
      </w:r>
      <w:r>
        <w:rPr>
          <w:rFonts w:cs="Arial"/>
        </w:rPr>
        <w:t>за</w:t>
      </w:r>
      <w:r w:rsidR="0085348E" w:rsidRPr="00F10346">
        <w:rPr>
          <w:rFonts w:cs="Arial"/>
        </w:rPr>
        <w:t xml:space="preserve"> </w:t>
      </w:r>
      <w:r>
        <w:rPr>
          <w:rFonts w:cs="Arial"/>
        </w:rPr>
        <w:t>поверљивост</w:t>
      </w:r>
      <w:r w:rsidR="0085348E" w:rsidRPr="00F10346">
        <w:rPr>
          <w:rFonts w:cs="Arial"/>
        </w:rPr>
        <w:t xml:space="preserve"> </w:t>
      </w:r>
      <w:r>
        <w:rPr>
          <w:rFonts w:cs="Arial"/>
        </w:rPr>
        <w:t>података</w:t>
      </w:r>
      <w:r w:rsidR="0085348E" w:rsidRPr="00F10346">
        <w:rPr>
          <w:rFonts w:cs="Arial"/>
        </w:rPr>
        <w:t xml:space="preserve"> </w:t>
      </w:r>
      <w:r>
        <w:rPr>
          <w:rFonts w:cs="Arial"/>
        </w:rPr>
        <w:t>који</w:t>
      </w:r>
      <w:r w:rsidR="0085348E" w:rsidRPr="00F10346">
        <w:rPr>
          <w:rFonts w:cs="Arial"/>
        </w:rPr>
        <w:t xml:space="preserve"> </w:t>
      </w:r>
      <w:r>
        <w:rPr>
          <w:rFonts w:cs="Arial"/>
        </w:rPr>
        <w:t>нису</w:t>
      </w:r>
      <w:r w:rsidR="0085348E" w:rsidRPr="00F10346">
        <w:rPr>
          <w:rFonts w:cs="Arial"/>
        </w:rPr>
        <w:t xml:space="preserve"> </w:t>
      </w:r>
      <w:r>
        <w:rPr>
          <w:rFonts w:cs="Arial"/>
        </w:rPr>
        <w:t>озна</w:t>
      </w:r>
      <w:r w:rsidR="0085348E" w:rsidRPr="00F10346">
        <w:rPr>
          <w:rFonts w:cs="Arial"/>
        </w:rPr>
        <w:t>ч</w:t>
      </w:r>
      <w:r>
        <w:rPr>
          <w:rFonts w:cs="Arial"/>
        </w:rPr>
        <w:t>ени</w:t>
      </w:r>
      <w:r w:rsidR="0085348E" w:rsidRPr="00F10346">
        <w:rPr>
          <w:rFonts w:cs="Arial"/>
        </w:rPr>
        <w:t xml:space="preserve"> </w:t>
      </w:r>
      <w:r>
        <w:rPr>
          <w:rFonts w:cs="Arial"/>
        </w:rPr>
        <w:t>на</w:t>
      </w:r>
      <w:r w:rsidR="0085348E" w:rsidRPr="00F10346">
        <w:rPr>
          <w:rFonts w:cs="Arial"/>
        </w:rPr>
        <w:t xml:space="preserve"> </w:t>
      </w:r>
      <w:r>
        <w:rPr>
          <w:rFonts w:cs="Arial"/>
        </w:rPr>
        <w:t>горе</w:t>
      </w:r>
      <w:r w:rsidR="0085348E" w:rsidRPr="00F10346">
        <w:rPr>
          <w:rFonts w:cs="Arial"/>
        </w:rPr>
        <w:t xml:space="preserve"> </w:t>
      </w:r>
      <w:r>
        <w:rPr>
          <w:rFonts w:cs="Arial"/>
        </w:rPr>
        <w:t>наведени</w:t>
      </w:r>
      <w:r w:rsidR="0085348E" w:rsidRPr="00F10346">
        <w:rPr>
          <w:rFonts w:cs="Arial"/>
        </w:rPr>
        <w:t xml:space="preserve"> </w:t>
      </w:r>
      <w:r>
        <w:rPr>
          <w:rFonts w:cs="Arial"/>
        </w:rPr>
        <w:t>на</w:t>
      </w:r>
      <w:r w:rsidR="0085348E" w:rsidRPr="00F10346">
        <w:rPr>
          <w:rFonts w:cs="Arial"/>
        </w:rPr>
        <w:t>ч</w:t>
      </w:r>
      <w:r>
        <w:rPr>
          <w:rFonts w:cs="Arial"/>
        </w:rPr>
        <w:t>ин</w:t>
      </w:r>
      <w:r w:rsidR="0085348E" w:rsidRPr="00F10346">
        <w:rPr>
          <w:rFonts w:cs="Arial"/>
        </w:rPr>
        <w:t>.</w:t>
      </w:r>
    </w:p>
    <w:p w:rsidR="0085348E" w:rsidRPr="00F10346" w:rsidRDefault="00B83D82" w:rsidP="0085348E">
      <w:pPr>
        <w:pStyle w:val="KDParagraf"/>
        <w:spacing w:before="0"/>
        <w:rPr>
          <w:rFonts w:cs="Arial"/>
        </w:rPr>
      </w:pPr>
      <w:r>
        <w:rPr>
          <w:rFonts w:cs="Arial"/>
        </w:rPr>
        <w:t>Ако</w:t>
      </w:r>
      <w:r w:rsidR="0085348E" w:rsidRPr="00F10346">
        <w:rPr>
          <w:rFonts w:cs="Arial"/>
        </w:rPr>
        <w:t xml:space="preserve"> </w:t>
      </w:r>
      <w:r>
        <w:rPr>
          <w:rFonts w:cs="Arial"/>
        </w:rPr>
        <w:t>се</w:t>
      </w:r>
      <w:r w:rsidR="0085348E" w:rsidRPr="00F10346">
        <w:rPr>
          <w:rFonts w:cs="Arial"/>
        </w:rPr>
        <w:t xml:space="preserve"> </w:t>
      </w:r>
      <w:r>
        <w:rPr>
          <w:rFonts w:cs="Arial"/>
        </w:rPr>
        <w:t>као</w:t>
      </w:r>
      <w:r w:rsidR="0085348E" w:rsidRPr="00F10346">
        <w:rPr>
          <w:rFonts w:cs="Arial"/>
        </w:rPr>
        <w:t xml:space="preserve"> </w:t>
      </w:r>
      <w:r>
        <w:rPr>
          <w:rFonts w:cs="Arial"/>
        </w:rPr>
        <w:t>поверљиви</w:t>
      </w:r>
      <w:r w:rsidR="0085348E" w:rsidRPr="00F10346">
        <w:rPr>
          <w:rFonts w:cs="Arial"/>
        </w:rPr>
        <w:t xml:space="preserve"> </w:t>
      </w:r>
      <w:r>
        <w:rPr>
          <w:rFonts w:cs="Arial"/>
        </w:rPr>
        <w:t>озна</w:t>
      </w:r>
      <w:r w:rsidR="0085348E" w:rsidRPr="00F10346">
        <w:rPr>
          <w:rFonts w:cs="Arial"/>
        </w:rPr>
        <w:t>ч</w:t>
      </w:r>
      <w:r>
        <w:rPr>
          <w:rFonts w:cs="Arial"/>
        </w:rPr>
        <w:t>е</w:t>
      </w:r>
      <w:r w:rsidR="0085348E" w:rsidRPr="00F10346">
        <w:rPr>
          <w:rFonts w:cs="Arial"/>
        </w:rPr>
        <w:t xml:space="preserve"> </w:t>
      </w:r>
      <w:r>
        <w:rPr>
          <w:rFonts w:cs="Arial"/>
        </w:rPr>
        <w:t>пода</w:t>
      </w:r>
      <w:r w:rsidR="0085348E" w:rsidRPr="00F10346">
        <w:rPr>
          <w:rFonts w:cs="Arial"/>
        </w:rPr>
        <w:t>ц</w:t>
      </w:r>
      <w:r>
        <w:rPr>
          <w:rFonts w:cs="Arial"/>
        </w:rPr>
        <w:t>и</w:t>
      </w:r>
      <w:r w:rsidR="0085348E" w:rsidRPr="00F10346">
        <w:rPr>
          <w:rFonts w:cs="Arial"/>
        </w:rPr>
        <w:t xml:space="preserve"> </w:t>
      </w:r>
      <w:r>
        <w:rPr>
          <w:rFonts w:cs="Arial"/>
        </w:rPr>
        <w:t>који</w:t>
      </w:r>
      <w:r w:rsidR="0085348E" w:rsidRPr="00F10346">
        <w:rPr>
          <w:rFonts w:cs="Arial"/>
        </w:rPr>
        <w:t xml:space="preserve"> </w:t>
      </w:r>
      <w:r>
        <w:rPr>
          <w:rFonts w:cs="Arial"/>
        </w:rPr>
        <w:t>не</w:t>
      </w:r>
      <w:r w:rsidR="0085348E" w:rsidRPr="00F10346">
        <w:rPr>
          <w:rFonts w:cs="Arial"/>
        </w:rPr>
        <w:t xml:space="preserve"> </w:t>
      </w:r>
      <w:r>
        <w:rPr>
          <w:rFonts w:cs="Arial"/>
        </w:rPr>
        <w:t>одговарају</w:t>
      </w:r>
      <w:r w:rsidR="0085348E" w:rsidRPr="00F10346">
        <w:rPr>
          <w:rFonts w:cs="Arial"/>
        </w:rPr>
        <w:t xml:space="preserve"> </w:t>
      </w:r>
      <w:r>
        <w:rPr>
          <w:rFonts w:cs="Arial"/>
        </w:rPr>
        <w:t>горе</w:t>
      </w:r>
      <w:r w:rsidR="0085348E" w:rsidRPr="00F10346">
        <w:rPr>
          <w:rFonts w:cs="Arial"/>
        </w:rPr>
        <w:t xml:space="preserve"> </w:t>
      </w:r>
      <w:r>
        <w:rPr>
          <w:rFonts w:cs="Arial"/>
        </w:rPr>
        <w:t>наведеним</w:t>
      </w:r>
      <w:r w:rsidR="0085348E" w:rsidRPr="00F10346">
        <w:rPr>
          <w:rFonts w:cs="Arial"/>
        </w:rPr>
        <w:t xml:space="preserve"> </w:t>
      </w:r>
      <w:r>
        <w:rPr>
          <w:rFonts w:cs="Arial"/>
        </w:rPr>
        <w:t>условима</w:t>
      </w:r>
      <w:r w:rsidR="0085348E" w:rsidRPr="00F10346">
        <w:rPr>
          <w:rFonts w:cs="Arial"/>
        </w:rPr>
        <w:t xml:space="preserve">, </w:t>
      </w:r>
      <w:r>
        <w:rPr>
          <w:rFonts w:cs="Arial"/>
        </w:rPr>
        <w:t>Нару</w:t>
      </w:r>
      <w:r w:rsidR="0085348E" w:rsidRPr="00F10346">
        <w:rPr>
          <w:rFonts w:cs="Arial"/>
        </w:rPr>
        <w:t>ч</w:t>
      </w:r>
      <w:r>
        <w:rPr>
          <w:rFonts w:cs="Arial"/>
        </w:rPr>
        <w:t>ила</w:t>
      </w:r>
      <w:r w:rsidR="0085348E" w:rsidRPr="00F10346">
        <w:rPr>
          <w:rFonts w:cs="Arial"/>
        </w:rPr>
        <w:t xml:space="preserve">ц </w:t>
      </w:r>
      <w:r>
        <w:rPr>
          <w:rFonts w:cs="Arial"/>
        </w:rPr>
        <w:t>ће</w:t>
      </w:r>
      <w:r w:rsidR="0085348E" w:rsidRPr="00F10346">
        <w:rPr>
          <w:rFonts w:cs="Arial"/>
        </w:rPr>
        <w:t xml:space="preserve"> </w:t>
      </w:r>
      <w:r>
        <w:rPr>
          <w:rFonts w:cs="Arial"/>
        </w:rPr>
        <w:t>позвати</w:t>
      </w:r>
      <w:r w:rsidR="0085348E" w:rsidRPr="00F10346">
        <w:rPr>
          <w:rFonts w:cs="Arial"/>
        </w:rPr>
        <w:t xml:space="preserve"> </w:t>
      </w:r>
      <w:r>
        <w:rPr>
          <w:rFonts w:cs="Arial"/>
        </w:rPr>
        <w:t>понуђа</w:t>
      </w:r>
      <w:r w:rsidR="0085348E" w:rsidRPr="00F10346">
        <w:rPr>
          <w:rFonts w:cs="Arial"/>
        </w:rPr>
        <w:t>ч</w:t>
      </w:r>
      <w:r>
        <w:rPr>
          <w:rFonts w:cs="Arial"/>
        </w:rPr>
        <w:t>а</w:t>
      </w:r>
      <w:r w:rsidR="0085348E" w:rsidRPr="00F10346">
        <w:rPr>
          <w:rFonts w:cs="Arial"/>
        </w:rPr>
        <w:t xml:space="preserve"> </w:t>
      </w:r>
      <w:r>
        <w:rPr>
          <w:rFonts w:cs="Arial"/>
        </w:rPr>
        <w:t>да</w:t>
      </w:r>
      <w:r w:rsidR="0085348E" w:rsidRPr="00F10346">
        <w:rPr>
          <w:rFonts w:cs="Arial"/>
        </w:rPr>
        <w:t xml:space="preserve"> </w:t>
      </w:r>
      <w:r>
        <w:rPr>
          <w:rFonts w:cs="Arial"/>
        </w:rPr>
        <w:t>уклони</w:t>
      </w:r>
      <w:r w:rsidR="0085348E" w:rsidRPr="00F10346">
        <w:rPr>
          <w:rFonts w:cs="Arial"/>
        </w:rPr>
        <w:t xml:space="preserve"> </w:t>
      </w:r>
      <w:r>
        <w:rPr>
          <w:rFonts w:cs="Arial"/>
        </w:rPr>
        <w:t>ознаку</w:t>
      </w:r>
      <w:r w:rsidR="0085348E" w:rsidRPr="00F10346">
        <w:rPr>
          <w:rFonts w:cs="Arial"/>
        </w:rPr>
        <w:t xml:space="preserve"> </w:t>
      </w:r>
      <w:r>
        <w:rPr>
          <w:rFonts w:cs="Arial"/>
        </w:rPr>
        <w:t>поверљивости</w:t>
      </w:r>
      <w:r w:rsidR="0085348E" w:rsidRPr="00F10346">
        <w:rPr>
          <w:rFonts w:cs="Arial"/>
        </w:rPr>
        <w:t xml:space="preserve">. </w:t>
      </w:r>
      <w:r>
        <w:rPr>
          <w:rFonts w:cs="Arial"/>
        </w:rPr>
        <w:t>Понуђа</w:t>
      </w:r>
      <w:r w:rsidR="0085348E" w:rsidRPr="00F10346">
        <w:rPr>
          <w:rFonts w:cs="Arial"/>
        </w:rPr>
        <w:t xml:space="preserve">ч </w:t>
      </w:r>
      <w:r>
        <w:rPr>
          <w:rFonts w:cs="Arial"/>
        </w:rPr>
        <w:t>ће</w:t>
      </w:r>
      <w:r w:rsidR="0085348E" w:rsidRPr="00F10346">
        <w:rPr>
          <w:rFonts w:cs="Arial"/>
        </w:rPr>
        <w:t xml:space="preserve"> </w:t>
      </w:r>
      <w:r>
        <w:rPr>
          <w:rFonts w:cs="Arial"/>
        </w:rPr>
        <w:t>то</w:t>
      </w:r>
      <w:r w:rsidR="0085348E" w:rsidRPr="00F10346">
        <w:rPr>
          <w:rFonts w:cs="Arial"/>
        </w:rPr>
        <w:t xml:space="preserve"> </w:t>
      </w:r>
      <w:r>
        <w:rPr>
          <w:rFonts w:cs="Arial"/>
        </w:rPr>
        <w:t>у</w:t>
      </w:r>
      <w:r w:rsidR="0085348E" w:rsidRPr="00F10346">
        <w:rPr>
          <w:rFonts w:cs="Arial"/>
        </w:rPr>
        <w:t>ч</w:t>
      </w:r>
      <w:r>
        <w:rPr>
          <w:rFonts w:cs="Arial"/>
        </w:rPr>
        <w:t>инити</w:t>
      </w:r>
      <w:r w:rsidR="0085348E" w:rsidRPr="00F10346">
        <w:rPr>
          <w:rFonts w:cs="Arial"/>
        </w:rPr>
        <w:t xml:space="preserve"> </w:t>
      </w:r>
      <w:r>
        <w:rPr>
          <w:rFonts w:cs="Arial"/>
        </w:rPr>
        <w:t>тако</w:t>
      </w:r>
      <w:r w:rsidR="0085348E" w:rsidRPr="00F10346">
        <w:rPr>
          <w:rFonts w:cs="Arial"/>
        </w:rPr>
        <w:t xml:space="preserve"> ш</w:t>
      </w:r>
      <w:r>
        <w:rPr>
          <w:rFonts w:cs="Arial"/>
        </w:rPr>
        <w:t>то</w:t>
      </w:r>
      <w:r w:rsidR="0085348E" w:rsidRPr="00F10346">
        <w:rPr>
          <w:rFonts w:cs="Arial"/>
        </w:rPr>
        <w:t xml:space="preserve"> </w:t>
      </w:r>
      <w:r>
        <w:rPr>
          <w:rFonts w:cs="Arial"/>
        </w:rPr>
        <w:t>ће</w:t>
      </w:r>
      <w:r w:rsidR="0085348E" w:rsidRPr="00F10346">
        <w:rPr>
          <w:rFonts w:cs="Arial"/>
        </w:rPr>
        <w:t xml:space="preserve"> </w:t>
      </w:r>
      <w:r>
        <w:rPr>
          <w:rFonts w:cs="Arial"/>
        </w:rPr>
        <w:t>његов</w:t>
      </w:r>
      <w:r w:rsidR="0085348E" w:rsidRPr="00F10346">
        <w:rPr>
          <w:rFonts w:cs="Arial"/>
        </w:rPr>
        <w:t xml:space="preserve"> </w:t>
      </w:r>
      <w:r>
        <w:rPr>
          <w:rFonts w:cs="Arial"/>
        </w:rPr>
        <w:t>представник</w:t>
      </w:r>
      <w:r w:rsidR="0085348E" w:rsidRPr="00F10346">
        <w:rPr>
          <w:rFonts w:cs="Arial"/>
        </w:rPr>
        <w:t xml:space="preserve"> </w:t>
      </w:r>
      <w:r>
        <w:rPr>
          <w:rFonts w:cs="Arial"/>
        </w:rPr>
        <w:t>изнад</w:t>
      </w:r>
      <w:r w:rsidR="0085348E" w:rsidRPr="00F10346">
        <w:rPr>
          <w:rFonts w:cs="Arial"/>
        </w:rPr>
        <w:t xml:space="preserve"> </w:t>
      </w:r>
      <w:r>
        <w:rPr>
          <w:rFonts w:cs="Arial"/>
        </w:rPr>
        <w:t>ознаке</w:t>
      </w:r>
      <w:r w:rsidR="0085348E" w:rsidRPr="00F10346">
        <w:rPr>
          <w:rFonts w:cs="Arial"/>
        </w:rPr>
        <w:t xml:space="preserve"> </w:t>
      </w:r>
      <w:r>
        <w:rPr>
          <w:rFonts w:cs="Arial"/>
        </w:rPr>
        <w:t>поверљивости</w:t>
      </w:r>
      <w:r w:rsidR="0085348E" w:rsidRPr="00F10346">
        <w:rPr>
          <w:rFonts w:cs="Arial"/>
        </w:rPr>
        <w:t xml:space="preserve"> </w:t>
      </w:r>
      <w:r>
        <w:rPr>
          <w:rFonts w:cs="Arial"/>
        </w:rPr>
        <w:t>написати</w:t>
      </w:r>
      <w:r w:rsidR="0085348E" w:rsidRPr="00F10346">
        <w:rPr>
          <w:rFonts w:cs="Arial"/>
        </w:rPr>
        <w:t xml:space="preserve"> „</w:t>
      </w:r>
      <w:r>
        <w:rPr>
          <w:rFonts w:cs="Arial"/>
        </w:rPr>
        <w:t>ОПОЗИВ</w:t>
      </w:r>
      <w:r w:rsidR="0085348E" w:rsidRPr="00F10346">
        <w:rPr>
          <w:rFonts w:cs="Arial"/>
        </w:rPr>
        <w:t xml:space="preserve">“, </w:t>
      </w:r>
      <w:r>
        <w:rPr>
          <w:rFonts w:cs="Arial"/>
        </w:rPr>
        <w:t>уписати</w:t>
      </w:r>
      <w:r w:rsidR="0085348E" w:rsidRPr="00F10346">
        <w:rPr>
          <w:rFonts w:cs="Arial"/>
        </w:rPr>
        <w:t xml:space="preserve"> </w:t>
      </w:r>
      <w:r>
        <w:rPr>
          <w:rFonts w:cs="Arial"/>
        </w:rPr>
        <w:t>датум</w:t>
      </w:r>
      <w:r w:rsidR="0085348E" w:rsidRPr="00F10346">
        <w:rPr>
          <w:rFonts w:cs="Arial"/>
        </w:rPr>
        <w:t xml:space="preserve">, </w:t>
      </w:r>
      <w:r>
        <w:rPr>
          <w:rFonts w:cs="Arial"/>
        </w:rPr>
        <w:t>време</w:t>
      </w:r>
      <w:r w:rsidR="0085348E" w:rsidRPr="00F10346">
        <w:rPr>
          <w:rFonts w:cs="Arial"/>
        </w:rPr>
        <w:t xml:space="preserve"> </w:t>
      </w:r>
      <w:r>
        <w:rPr>
          <w:rFonts w:cs="Arial"/>
        </w:rPr>
        <w:t>и</w:t>
      </w:r>
      <w:r w:rsidR="0085348E" w:rsidRPr="00F10346">
        <w:rPr>
          <w:rFonts w:cs="Arial"/>
        </w:rPr>
        <w:t xml:space="preserve"> </w:t>
      </w:r>
      <w:r>
        <w:rPr>
          <w:rFonts w:cs="Arial"/>
        </w:rPr>
        <w:t>потписати</w:t>
      </w:r>
      <w:r w:rsidR="0085348E" w:rsidRPr="00F10346">
        <w:rPr>
          <w:rFonts w:cs="Arial"/>
        </w:rPr>
        <w:t xml:space="preserve"> </w:t>
      </w:r>
      <w:r>
        <w:rPr>
          <w:rFonts w:cs="Arial"/>
        </w:rPr>
        <w:t>се</w:t>
      </w:r>
      <w:r w:rsidR="0085348E" w:rsidRPr="00F10346">
        <w:rPr>
          <w:rFonts w:cs="Arial"/>
        </w:rPr>
        <w:t>.</w:t>
      </w:r>
    </w:p>
    <w:p w:rsidR="0085348E" w:rsidRPr="00F10346" w:rsidRDefault="00B83D82" w:rsidP="0085348E">
      <w:pPr>
        <w:pStyle w:val="KDParagraf"/>
        <w:spacing w:before="0"/>
        <w:rPr>
          <w:rFonts w:cs="Arial"/>
          <w:lang w:val="ru-RU"/>
        </w:rPr>
      </w:pPr>
      <w:r>
        <w:rPr>
          <w:rFonts w:cs="Arial"/>
          <w:lang w:val="ru-RU"/>
        </w:rPr>
        <w:t>Ако</w:t>
      </w:r>
      <w:r w:rsidR="0085348E" w:rsidRPr="00F10346">
        <w:rPr>
          <w:rFonts w:cs="Arial"/>
          <w:lang w:val="ru-RU"/>
        </w:rPr>
        <w:t xml:space="preserve"> </w:t>
      </w:r>
      <w:r>
        <w:rPr>
          <w:rFonts w:cs="Arial"/>
          <w:lang w:val="ru-RU"/>
        </w:rPr>
        <w:t>понуђа</w:t>
      </w:r>
      <w:r w:rsidR="0085348E" w:rsidRPr="00F10346">
        <w:rPr>
          <w:rFonts w:cs="Arial"/>
          <w:lang w:val="ru-RU"/>
        </w:rPr>
        <w:t xml:space="preserve">ч </w:t>
      </w:r>
      <w:r>
        <w:rPr>
          <w:rFonts w:cs="Arial"/>
          <w:lang w:val="ru-RU"/>
        </w:rPr>
        <w:t>у</w:t>
      </w:r>
      <w:r w:rsidR="0085348E" w:rsidRPr="00F10346">
        <w:rPr>
          <w:rFonts w:cs="Arial"/>
          <w:lang w:val="ru-RU"/>
        </w:rPr>
        <w:t xml:space="preserve"> </w:t>
      </w:r>
      <w:r>
        <w:rPr>
          <w:rFonts w:cs="Arial"/>
          <w:lang w:val="ru-RU"/>
        </w:rPr>
        <w:t>року</w:t>
      </w:r>
      <w:r w:rsidR="0085348E" w:rsidRPr="00F10346">
        <w:rPr>
          <w:rFonts w:cs="Arial"/>
          <w:lang w:val="ru-RU"/>
        </w:rPr>
        <w:t xml:space="preserve"> </w:t>
      </w:r>
      <w:r>
        <w:rPr>
          <w:rFonts w:cs="Arial"/>
          <w:lang w:val="ru-RU"/>
        </w:rPr>
        <w:t>који</w:t>
      </w:r>
      <w:r w:rsidR="0085348E" w:rsidRPr="00F10346">
        <w:rPr>
          <w:rFonts w:cs="Arial"/>
          <w:lang w:val="ru-RU"/>
        </w:rPr>
        <w:t xml:space="preserve"> </w:t>
      </w:r>
      <w:r>
        <w:rPr>
          <w:rFonts w:cs="Arial"/>
          <w:lang w:val="ru-RU"/>
        </w:rPr>
        <w:t>одреди</w:t>
      </w:r>
      <w:r w:rsidR="0085348E" w:rsidRPr="00F10346">
        <w:rPr>
          <w:rFonts w:cs="Arial"/>
          <w:lang w:val="ru-RU"/>
        </w:rPr>
        <w:t xml:space="preserve"> </w:t>
      </w:r>
      <w:r>
        <w:rPr>
          <w:rFonts w:cs="Arial"/>
          <w:lang w:val="ru-RU"/>
        </w:rPr>
        <w:t>Нару</w:t>
      </w:r>
      <w:r w:rsidR="0085348E" w:rsidRPr="00F10346">
        <w:rPr>
          <w:rFonts w:cs="Arial"/>
          <w:lang w:val="ru-RU"/>
        </w:rPr>
        <w:t>ч</w:t>
      </w:r>
      <w:r>
        <w:rPr>
          <w:rFonts w:cs="Arial"/>
          <w:lang w:val="ru-RU"/>
        </w:rPr>
        <w:t>ила</w:t>
      </w:r>
      <w:r w:rsidR="0085348E" w:rsidRPr="00F10346">
        <w:rPr>
          <w:rFonts w:cs="Arial"/>
          <w:lang w:val="ru-RU"/>
        </w:rPr>
        <w:t xml:space="preserve">ц </w:t>
      </w:r>
      <w:r>
        <w:rPr>
          <w:rFonts w:cs="Arial"/>
          <w:lang w:val="ru-RU"/>
        </w:rPr>
        <w:t>не</w:t>
      </w:r>
      <w:r w:rsidR="0085348E" w:rsidRPr="00F10346">
        <w:rPr>
          <w:rFonts w:cs="Arial"/>
          <w:lang w:val="ru-RU"/>
        </w:rPr>
        <w:t xml:space="preserve"> </w:t>
      </w:r>
      <w:r>
        <w:rPr>
          <w:rFonts w:cs="Arial"/>
          <w:lang w:val="ru-RU"/>
        </w:rPr>
        <w:t>опозове</w:t>
      </w:r>
      <w:r w:rsidR="0085348E" w:rsidRPr="00F10346">
        <w:rPr>
          <w:rFonts w:cs="Arial"/>
          <w:lang w:val="ru-RU"/>
        </w:rPr>
        <w:t xml:space="preserve"> </w:t>
      </w:r>
      <w:r>
        <w:rPr>
          <w:rFonts w:cs="Arial"/>
          <w:lang w:val="ru-RU"/>
        </w:rPr>
        <w:t>поверљивост</w:t>
      </w:r>
      <w:r w:rsidR="0085348E" w:rsidRPr="00F10346">
        <w:rPr>
          <w:rFonts w:cs="Arial"/>
          <w:lang w:val="ru-RU"/>
        </w:rPr>
        <w:t xml:space="preserve"> </w:t>
      </w:r>
      <w:r>
        <w:rPr>
          <w:rFonts w:cs="Arial"/>
          <w:lang w:val="ru-RU"/>
        </w:rPr>
        <w:t>докумената</w:t>
      </w:r>
      <w:r w:rsidR="0085348E" w:rsidRPr="00F10346">
        <w:rPr>
          <w:rFonts w:cs="Arial"/>
          <w:lang w:val="ru-RU"/>
        </w:rPr>
        <w:t xml:space="preserve">, </w:t>
      </w:r>
      <w:r>
        <w:rPr>
          <w:rFonts w:cs="Arial"/>
          <w:lang w:val="ru-RU"/>
        </w:rPr>
        <w:t>Нару</w:t>
      </w:r>
      <w:r w:rsidR="0085348E" w:rsidRPr="00F10346">
        <w:rPr>
          <w:rFonts w:cs="Arial"/>
          <w:lang w:val="ru-RU"/>
        </w:rPr>
        <w:t>ч</w:t>
      </w:r>
      <w:r>
        <w:rPr>
          <w:rFonts w:cs="Arial"/>
          <w:lang w:val="ru-RU"/>
        </w:rPr>
        <w:t>ила</w:t>
      </w:r>
      <w:r w:rsidR="0085348E" w:rsidRPr="00F10346">
        <w:rPr>
          <w:rFonts w:cs="Arial"/>
          <w:lang w:val="ru-RU"/>
        </w:rPr>
        <w:t xml:space="preserve">ц </w:t>
      </w:r>
      <w:r>
        <w:rPr>
          <w:rFonts w:cs="Arial"/>
          <w:lang w:val="ru-RU"/>
        </w:rPr>
        <w:t>ће</w:t>
      </w:r>
      <w:r w:rsidR="0085348E" w:rsidRPr="00F10346">
        <w:rPr>
          <w:rFonts w:cs="Arial"/>
          <w:lang w:val="ru-RU"/>
        </w:rPr>
        <w:t xml:space="preserve"> </w:t>
      </w:r>
      <w:r>
        <w:rPr>
          <w:rFonts w:cs="Arial"/>
          <w:lang w:val="ru-RU"/>
        </w:rPr>
        <w:t>третирати</w:t>
      </w:r>
      <w:r w:rsidR="0085348E" w:rsidRPr="00F10346">
        <w:rPr>
          <w:rFonts w:cs="Arial"/>
          <w:lang w:val="ru-RU"/>
        </w:rPr>
        <w:t xml:space="preserve"> </w:t>
      </w:r>
      <w:r>
        <w:rPr>
          <w:rFonts w:cs="Arial"/>
          <w:lang w:val="ru-RU"/>
        </w:rPr>
        <w:t>ову</w:t>
      </w:r>
      <w:r w:rsidR="0085348E" w:rsidRPr="00F10346">
        <w:rPr>
          <w:rFonts w:cs="Arial"/>
          <w:lang w:val="ru-RU"/>
        </w:rPr>
        <w:t xml:space="preserve"> </w:t>
      </w:r>
      <w:r>
        <w:rPr>
          <w:rFonts w:cs="Arial"/>
          <w:lang w:val="ru-RU"/>
        </w:rPr>
        <w:t>понуду</w:t>
      </w:r>
      <w:r w:rsidR="0085348E" w:rsidRPr="00F10346">
        <w:rPr>
          <w:rFonts w:cs="Arial"/>
          <w:lang w:val="ru-RU"/>
        </w:rPr>
        <w:t xml:space="preserve"> </w:t>
      </w:r>
      <w:r>
        <w:rPr>
          <w:rFonts w:cs="Arial"/>
          <w:lang w:val="ru-RU"/>
        </w:rPr>
        <w:t>као</w:t>
      </w:r>
      <w:r w:rsidR="0085348E" w:rsidRPr="00F10346">
        <w:rPr>
          <w:rFonts w:cs="Arial"/>
          <w:lang w:val="ru-RU"/>
        </w:rPr>
        <w:t xml:space="preserve"> </w:t>
      </w:r>
      <w:r>
        <w:rPr>
          <w:rFonts w:cs="Arial"/>
          <w:lang w:val="ru-RU"/>
        </w:rPr>
        <w:t>понуду</w:t>
      </w:r>
      <w:r w:rsidR="0085348E" w:rsidRPr="00F10346">
        <w:rPr>
          <w:rFonts w:cs="Arial"/>
          <w:lang w:val="ru-RU"/>
        </w:rPr>
        <w:t xml:space="preserve"> </w:t>
      </w:r>
      <w:r>
        <w:rPr>
          <w:rFonts w:cs="Arial"/>
          <w:lang w:val="ru-RU"/>
        </w:rPr>
        <w:t>без</w:t>
      </w:r>
      <w:r w:rsidR="0085348E" w:rsidRPr="00F10346">
        <w:rPr>
          <w:rFonts w:cs="Arial"/>
          <w:lang w:val="ru-RU"/>
        </w:rPr>
        <w:t xml:space="preserve"> </w:t>
      </w:r>
      <w:r>
        <w:rPr>
          <w:rFonts w:cs="Arial"/>
          <w:lang w:val="ru-RU"/>
        </w:rPr>
        <w:t>поверљиви</w:t>
      </w:r>
      <w:r w:rsidR="0085348E" w:rsidRPr="00F10346">
        <w:rPr>
          <w:rFonts w:cs="Arial"/>
          <w:lang w:val="ru-RU"/>
        </w:rPr>
        <w:t xml:space="preserve">х </w:t>
      </w:r>
      <w:r>
        <w:rPr>
          <w:rFonts w:cs="Arial"/>
          <w:lang w:val="ru-RU"/>
        </w:rPr>
        <w:t>података</w:t>
      </w:r>
      <w:r w:rsidR="0085348E" w:rsidRPr="00F10346">
        <w:rPr>
          <w:rFonts w:cs="Arial"/>
          <w:lang w:val="ru-RU"/>
        </w:rPr>
        <w:t>.</w:t>
      </w:r>
    </w:p>
    <w:p w:rsidR="0085348E" w:rsidRPr="00F10346" w:rsidRDefault="00B83D82" w:rsidP="0085348E">
      <w:pPr>
        <w:pStyle w:val="KDParagraf"/>
        <w:spacing w:before="0"/>
        <w:rPr>
          <w:rFonts w:cs="Arial"/>
        </w:rPr>
      </w:pPr>
      <w:r>
        <w:rPr>
          <w:rFonts w:cs="Arial"/>
        </w:rPr>
        <w:t>Нару</w:t>
      </w:r>
      <w:r w:rsidR="0085348E" w:rsidRPr="00F10346">
        <w:rPr>
          <w:rFonts w:cs="Arial"/>
        </w:rPr>
        <w:t>ч</w:t>
      </w:r>
      <w:r>
        <w:rPr>
          <w:rFonts w:cs="Arial"/>
        </w:rPr>
        <w:t>ила</w:t>
      </w:r>
      <w:r w:rsidR="0085348E" w:rsidRPr="00F10346">
        <w:rPr>
          <w:rFonts w:cs="Arial"/>
        </w:rPr>
        <w:t xml:space="preserve">ц </w:t>
      </w:r>
      <w:r>
        <w:rPr>
          <w:rFonts w:cs="Arial"/>
        </w:rPr>
        <w:t>је</w:t>
      </w:r>
      <w:r w:rsidR="0085348E" w:rsidRPr="00F10346">
        <w:rPr>
          <w:rFonts w:cs="Arial"/>
        </w:rPr>
        <w:t xml:space="preserve"> </w:t>
      </w:r>
      <w:r>
        <w:rPr>
          <w:rFonts w:cs="Arial"/>
        </w:rPr>
        <w:t>дужан</w:t>
      </w:r>
      <w:r w:rsidR="0085348E" w:rsidRPr="00F10346">
        <w:rPr>
          <w:rFonts w:cs="Arial"/>
        </w:rPr>
        <w:t xml:space="preserve"> </w:t>
      </w:r>
      <w:r>
        <w:rPr>
          <w:rFonts w:cs="Arial"/>
        </w:rPr>
        <w:t>да</w:t>
      </w:r>
      <w:r w:rsidR="0085348E" w:rsidRPr="00F10346">
        <w:rPr>
          <w:rFonts w:cs="Arial"/>
        </w:rPr>
        <w:t xml:space="preserve"> </w:t>
      </w:r>
      <w:r>
        <w:rPr>
          <w:rFonts w:cs="Arial"/>
        </w:rPr>
        <w:t>доследно</w:t>
      </w:r>
      <w:r w:rsidR="0085348E" w:rsidRPr="00F10346">
        <w:rPr>
          <w:rFonts w:cs="Arial"/>
        </w:rPr>
        <w:t xml:space="preserve"> </w:t>
      </w:r>
      <w:r>
        <w:rPr>
          <w:rFonts w:cs="Arial"/>
        </w:rPr>
        <w:t>по</w:t>
      </w:r>
      <w:r w:rsidR="0085348E" w:rsidRPr="00F10346">
        <w:rPr>
          <w:rFonts w:cs="Arial"/>
        </w:rPr>
        <w:t>ш</w:t>
      </w:r>
      <w:r>
        <w:rPr>
          <w:rFonts w:cs="Arial"/>
        </w:rPr>
        <w:t>тује</w:t>
      </w:r>
      <w:r w:rsidR="0085348E" w:rsidRPr="00F10346">
        <w:rPr>
          <w:rFonts w:cs="Arial"/>
        </w:rPr>
        <w:t xml:space="preserve"> </w:t>
      </w:r>
      <w:r>
        <w:rPr>
          <w:rFonts w:cs="Arial"/>
        </w:rPr>
        <w:t>законите</w:t>
      </w:r>
      <w:r w:rsidR="0085348E" w:rsidRPr="00F10346">
        <w:rPr>
          <w:rFonts w:cs="Arial"/>
        </w:rPr>
        <w:t xml:space="preserve"> </w:t>
      </w:r>
      <w:r>
        <w:rPr>
          <w:rFonts w:cs="Arial"/>
        </w:rPr>
        <w:t>интересе</w:t>
      </w:r>
      <w:r w:rsidR="0085348E" w:rsidRPr="00F10346">
        <w:rPr>
          <w:rFonts w:cs="Arial"/>
        </w:rPr>
        <w:t xml:space="preserve"> </w:t>
      </w:r>
      <w:r>
        <w:rPr>
          <w:rFonts w:cs="Arial"/>
        </w:rPr>
        <w:t>понуђа</w:t>
      </w:r>
      <w:r w:rsidR="0085348E" w:rsidRPr="00F10346">
        <w:rPr>
          <w:rFonts w:cs="Arial"/>
        </w:rPr>
        <w:t>ч</w:t>
      </w:r>
      <w:r>
        <w:rPr>
          <w:rFonts w:cs="Arial"/>
        </w:rPr>
        <w:t>а</w:t>
      </w:r>
      <w:r w:rsidR="0085348E" w:rsidRPr="00F10346">
        <w:rPr>
          <w:rFonts w:cs="Arial"/>
        </w:rPr>
        <w:t>, ш</w:t>
      </w:r>
      <w:r>
        <w:rPr>
          <w:rFonts w:cs="Arial"/>
        </w:rPr>
        <w:t>титећи</w:t>
      </w:r>
      <w:r w:rsidR="0085348E" w:rsidRPr="00F10346">
        <w:rPr>
          <w:rFonts w:cs="Arial"/>
        </w:rPr>
        <w:t xml:space="preserve"> </w:t>
      </w:r>
      <w:r>
        <w:rPr>
          <w:rFonts w:cs="Arial"/>
        </w:rPr>
        <w:t>њи</w:t>
      </w:r>
      <w:r w:rsidR="0085348E" w:rsidRPr="00F10346">
        <w:rPr>
          <w:rFonts w:cs="Arial"/>
        </w:rPr>
        <w:t>х</w:t>
      </w:r>
      <w:r>
        <w:rPr>
          <w:rFonts w:cs="Arial"/>
        </w:rPr>
        <w:t>ове</w:t>
      </w:r>
      <w:r w:rsidR="0085348E" w:rsidRPr="00F10346">
        <w:rPr>
          <w:rFonts w:cs="Arial"/>
        </w:rPr>
        <w:t xml:space="preserve"> </w:t>
      </w:r>
      <w:r>
        <w:rPr>
          <w:rFonts w:cs="Arial"/>
        </w:rPr>
        <w:t>те</w:t>
      </w:r>
      <w:r w:rsidR="0085348E" w:rsidRPr="00F10346">
        <w:rPr>
          <w:rFonts w:cs="Arial"/>
        </w:rPr>
        <w:t>х</w:t>
      </w:r>
      <w:r>
        <w:rPr>
          <w:rFonts w:cs="Arial"/>
        </w:rPr>
        <w:t>ни</w:t>
      </w:r>
      <w:r w:rsidR="0085348E" w:rsidRPr="00F10346">
        <w:rPr>
          <w:rFonts w:cs="Arial"/>
        </w:rPr>
        <w:t>ч</w:t>
      </w:r>
      <w:r>
        <w:rPr>
          <w:rFonts w:cs="Arial"/>
        </w:rPr>
        <w:t>ке</w:t>
      </w:r>
      <w:r w:rsidR="0085348E" w:rsidRPr="00F10346">
        <w:rPr>
          <w:rFonts w:cs="Arial"/>
        </w:rPr>
        <w:t xml:space="preserve"> </w:t>
      </w:r>
      <w:r>
        <w:rPr>
          <w:rFonts w:cs="Arial"/>
        </w:rPr>
        <w:t>и</w:t>
      </w:r>
      <w:r w:rsidR="0085348E" w:rsidRPr="00F10346">
        <w:rPr>
          <w:rFonts w:cs="Arial"/>
        </w:rPr>
        <w:t xml:space="preserve"> </w:t>
      </w:r>
      <w:r>
        <w:rPr>
          <w:rFonts w:cs="Arial"/>
        </w:rPr>
        <w:t>пословне</w:t>
      </w:r>
      <w:r w:rsidR="0085348E" w:rsidRPr="00F10346">
        <w:rPr>
          <w:rFonts w:cs="Arial"/>
        </w:rPr>
        <w:t xml:space="preserve"> </w:t>
      </w:r>
      <w:r>
        <w:rPr>
          <w:rFonts w:cs="Arial"/>
        </w:rPr>
        <w:t>тајне</w:t>
      </w:r>
      <w:r w:rsidR="0085348E" w:rsidRPr="00F10346">
        <w:rPr>
          <w:rFonts w:cs="Arial"/>
        </w:rPr>
        <w:t xml:space="preserve"> </w:t>
      </w:r>
      <w:r>
        <w:rPr>
          <w:rFonts w:cs="Arial"/>
        </w:rPr>
        <w:t>у</w:t>
      </w:r>
      <w:r w:rsidR="0085348E" w:rsidRPr="00F10346">
        <w:rPr>
          <w:rFonts w:cs="Arial"/>
        </w:rPr>
        <w:t xml:space="preserve"> </w:t>
      </w:r>
      <w:r>
        <w:rPr>
          <w:rFonts w:cs="Arial"/>
        </w:rPr>
        <w:t>смислу</w:t>
      </w:r>
      <w:r w:rsidR="0085348E" w:rsidRPr="00F10346">
        <w:rPr>
          <w:rFonts w:cs="Arial"/>
        </w:rPr>
        <w:t xml:space="preserve"> </w:t>
      </w:r>
      <w:r>
        <w:rPr>
          <w:rFonts w:cs="Arial"/>
        </w:rPr>
        <w:t>закона</w:t>
      </w:r>
      <w:r w:rsidR="0085348E" w:rsidRPr="00F10346">
        <w:rPr>
          <w:rFonts w:cs="Arial"/>
        </w:rPr>
        <w:t xml:space="preserve"> </w:t>
      </w:r>
      <w:r>
        <w:rPr>
          <w:rFonts w:cs="Arial"/>
        </w:rPr>
        <w:t>којим</w:t>
      </w:r>
      <w:r w:rsidR="0085348E" w:rsidRPr="00F10346">
        <w:rPr>
          <w:rFonts w:cs="Arial"/>
        </w:rPr>
        <w:t xml:space="preserve"> </w:t>
      </w:r>
      <w:r>
        <w:rPr>
          <w:rFonts w:cs="Arial"/>
        </w:rPr>
        <w:t>се</w:t>
      </w:r>
      <w:r w:rsidR="0085348E" w:rsidRPr="00F10346">
        <w:rPr>
          <w:rFonts w:cs="Arial"/>
        </w:rPr>
        <w:t xml:space="preserve"> </w:t>
      </w:r>
      <w:r>
        <w:rPr>
          <w:rFonts w:cs="Arial"/>
        </w:rPr>
        <w:t>уређује</w:t>
      </w:r>
      <w:r w:rsidR="0085348E" w:rsidRPr="00F10346">
        <w:rPr>
          <w:rFonts w:cs="Arial"/>
        </w:rPr>
        <w:t xml:space="preserve"> </w:t>
      </w:r>
      <w:r>
        <w:rPr>
          <w:rFonts w:cs="Arial"/>
        </w:rPr>
        <w:t>за</w:t>
      </w:r>
      <w:r w:rsidR="0085348E" w:rsidRPr="00F10346">
        <w:rPr>
          <w:rFonts w:cs="Arial"/>
        </w:rPr>
        <w:t>ш</w:t>
      </w:r>
      <w:r>
        <w:rPr>
          <w:rFonts w:cs="Arial"/>
        </w:rPr>
        <w:t>тита</w:t>
      </w:r>
      <w:r w:rsidR="0085348E" w:rsidRPr="00F10346">
        <w:rPr>
          <w:rFonts w:cs="Arial"/>
        </w:rPr>
        <w:t xml:space="preserve"> </w:t>
      </w:r>
      <w:r>
        <w:rPr>
          <w:rFonts w:cs="Arial"/>
        </w:rPr>
        <w:t>пословне</w:t>
      </w:r>
      <w:r w:rsidR="0085348E" w:rsidRPr="00F10346">
        <w:rPr>
          <w:rFonts w:cs="Arial"/>
        </w:rPr>
        <w:t xml:space="preserve"> </w:t>
      </w:r>
      <w:r>
        <w:rPr>
          <w:rFonts w:cs="Arial"/>
        </w:rPr>
        <w:t>тајне</w:t>
      </w:r>
      <w:r w:rsidR="0085348E" w:rsidRPr="00F10346">
        <w:rPr>
          <w:rFonts w:cs="Arial"/>
        </w:rPr>
        <w:t>.</w:t>
      </w:r>
    </w:p>
    <w:p w:rsidR="0085348E" w:rsidRPr="009B397F" w:rsidRDefault="00B83D82" w:rsidP="009B397F">
      <w:pPr>
        <w:pStyle w:val="KDParagraf"/>
        <w:spacing w:before="0"/>
        <w:rPr>
          <w:rFonts w:cs="Arial"/>
          <w:lang w:val="sr-Cyrl-RS"/>
        </w:rPr>
      </w:pPr>
      <w:r>
        <w:rPr>
          <w:rFonts w:cs="Arial"/>
        </w:rPr>
        <w:t>Неће</w:t>
      </w:r>
      <w:r w:rsidR="0085348E" w:rsidRPr="00F10346">
        <w:rPr>
          <w:rFonts w:cs="Arial"/>
        </w:rPr>
        <w:t xml:space="preserve"> </w:t>
      </w:r>
      <w:r>
        <w:rPr>
          <w:rFonts w:cs="Arial"/>
        </w:rPr>
        <w:t>се</w:t>
      </w:r>
      <w:r w:rsidR="0085348E" w:rsidRPr="00F10346">
        <w:rPr>
          <w:rFonts w:cs="Arial"/>
        </w:rPr>
        <w:t xml:space="preserve"> </w:t>
      </w:r>
      <w:r>
        <w:rPr>
          <w:rFonts w:cs="Arial"/>
        </w:rPr>
        <w:t>сматрати</w:t>
      </w:r>
      <w:r w:rsidR="0085348E" w:rsidRPr="00F10346">
        <w:rPr>
          <w:rFonts w:cs="Arial"/>
        </w:rPr>
        <w:t xml:space="preserve"> </w:t>
      </w:r>
      <w:r>
        <w:rPr>
          <w:rFonts w:cs="Arial"/>
        </w:rPr>
        <w:t>поверљивим</w:t>
      </w:r>
      <w:r w:rsidR="0085348E" w:rsidRPr="00F10346">
        <w:rPr>
          <w:rFonts w:cs="Arial"/>
        </w:rPr>
        <w:t xml:space="preserve"> </w:t>
      </w:r>
      <w:r>
        <w:rPr>
          <w:rFonts w:cs="Arial"/>
        </w:rPr>
        <w:t>докази</w:t>
      </w:r>
      <w:r w:rsidR="0085348E" w:rsidRPr="00F10346">
        <w:rPr>
          <w:rFonts w:cs="Arial"/>
        </w:rPr>
        <w:t xml:space="preserve"> </w:t>
      </w:r>
      <w:r>
        <w:rPr>
          <w:rFonts w:cs="Arial"/>
        </w:rPr>
        <w:t>о</w:t>
      </w:r>
      <w:r w:rsidR="0085348E" w:rsidRPr="00F10346">
        <w:rPr>
          <w:rFonts w:cs="Arial"/>
        </w:rPr>
        <w:t xml:space="preserve"> </w:t>
      </w:r>
      <w:r>
        <w:rPr>
          <w:rFonts w:cs="Arial"/>
        </w:rPr>
        <w:t>испуњености</w:t>
      </w:r>
      <w:r w:rsidR="0085348E" w:rsidRPr="00F10346">
        <w:rPr>
          <w:rFonts w:cs="Arial"/>
        </w:rPr>
        <w:t xml:space="preserve"> </w:t>
      </w:r>
      <w:r>
        <w:rPr>
          <w:rFonts w:cs="Arial"/>
        </w:rPr>
        <w:t>обавезни</w:t>
      </w:r>
      <w:r w:rsidR="0085348E" w:rsidRPr="00F10346">
        <w:rPr>
          <w:rFonts w:cs="Arial"/>
        </w:rPr>
        <w:t xml:space="preserve">х </w:t>
      </w:r>
      <w:r>
        <w:rPr>
          <w:rFonts w:cs="Arial"/>
        </w:rPr>
        <w:t>услова</w:t>
      </w:r>
      <w:r w:rsidR="0085348E" w:rsidRPr="00F10346">
        <w:rPr>
          <w:rFonts w:cs="Arial"/>
        </w:rPr>
        <w:t>,ц</w:t>
      </w:r>
      <w:r>
        <w:rPr>
          <w:rFonts w:cs="Arial"/>
        </w:rPr>
        <w:t>ена</w:t>
      </w:r>
      <w:r w:rsidR="0085348E" w:rsidRPr="00F10346">
        <w:rPr>
          <w:rFonts w:cs="Arial"/>
        </w:rPr>
        <w:t xml:space="preserve"> </w:t>
      </w:r>
      <w:r>
        <w:rPr>
          <w:rFonts w:cs="Arial"/>
        </w:rPr>
        <w:t>и</w:t>
      </w:r>
      <w:r w:rsidR="0085348E" w:rsidRPr="00F10346">
        <w:rPr>
          <w:rFonts w:cs="Arial"/>
        </w:rPr>
        <w:t xml:space="preserve"> </w:t>
      </w:r>
      <w:r>
        <w:rPr>
          <w:rFonts w:cs="Arial"/>
        </w:rPr>
        <w:t>други</w:t>
      </w:r>
      <w:r w:rsidR="0085348E" w:rsidRPr="00F10346">
        <w:rPr>
          <w:rFonts w:cs="Arial"/>
        </w:rPr>
        <w:t xml:space="preserve"> </w:t>
      </w:r>
      <w:r>
        <w:rPr>
          <w:rFonts w:cs="Arial"/>
        </w:rPr>
        <w:t>пода</w:t>
      </w:r>
      <w:r w:rsidR="0085348E" w:rsidRPr="00F10346">
        <w:rPr>
          <w:rFonts w:cs="Arial"/>
        </w:rPr>
        <w:t>ц</w:t>
      </w:r>
      <w:r>
        <w:rPr>
          <w:rFonts w:cs="Arial"/>
        </w:rPr>
        <w:t>и</w:t>
      </w:r>
      <w:r w:rsidR="0085348E" w:rsidRPr="00F10346">
        <w:rPr>
          <w:rFonts w:cs="Arial"/>
        </w:rPr>
        <w:t xml:space="preserve"> </w:t>
      </w:r>
      <w:r>
        <w:rPr>
          <w:rFonts w:cs="Arial"/>
        </w:rPr>
        <w:t>из</w:t>
      </w:r>
      <w:r w:rsidR="0085348E" w:rsidRPr="00F10346">
        <w:rPr>
          <w:rFonts w:cs="Arial"/>
        </w:rPr>
        <w:t xml:space="preserve"> </w:t>
      </w:r>
      <w:r>
        <w:rPr>
          <w:rFonts w:cs="Arial"/>
        </w:rPr>
        <w:t>понуде</w:t>
      </w:r>
      <w:r w:rsidR="0085348E" w:rsidRPr="00F10346">
        <w:rPr>
          <w:rFonts w:cs="Arial"/>
        </w:rPr>
        <w:t xml:space="preserve"> </w:t>
      </w:r>
      <w:r>
        <w:rPr>
          <w:rFonts w:cs="Arial"/>
        </w:rPr>
        <w:t>који</w:t>
      </w:r>
      <w:r w:rsidR="0085348E" w:rsidRPr="00F10346">
        <w:rPr>
          <w:rFonts w:cs="Arial"/>
        </w:rPr>
        <w:t xml:space="preserve"> </w:t>
      </w:r>
      <w:r>
        <w:rPr>
          <w:rFonts w:cs="Arial"/>
        </w:rPr>
        <w:t>су</w:t>
      </w:r>
      <w:r w:rsidR="0085348E" w:rsidRPr="00F10346">
        <w:rPr>
          <w:rFonts w:cs="Arial"/>
        </w:rPr>
        <w:t xml:space="preserve"> </w:t>
      </w:r>
      <w:r>
        <w:rPr>
          <w:rFonts w:cs="Arial"/>
        </w:rPr>
        <w:t>од</w:t>
      </w:r>
      <w:r w:rsidR="0085348E" w:rsidRPr="00F10346">
        <w:rPr>
          <w:rFonts w:cs="Arial"/>
        </w:rPr>
        <w:t xml:space="preserve"> </w:t>
      </w:r>
      <w:r>
        <w:rPr>
          <w:rFonts w:cs="Arial"/>
        </w:rPr>
        <w:t>зна</w:t>
      </w:r>
      <w:r w:rsidR="0085348E" w:rsidRPr="00F10346">
        <w:rPr>
          <w:rFonts w:cs="Arial"/>
        </w:rPr>
        <w:t>ч</w:t>
      </w:r>
      <w:r>
        <w:rPr>
          <w:rFonts w:cs="Arial"/>
        </w:rPr>
        <w:t>аја</w:t>
      </w:r>
      <w:r w:rsidR="0085348E" w:rsidRPr="00F10346">
        <w:rPr>
          <w:rFonts w:cs="Arial"/>
        </w:rPr>
        <w:t xml:space="preserve"> </w:t>
      </w:r>
      <w:r>
        <w:rPr>
          <w:rFonts w:cs="Arial"/>
        </w:rPr>
        <w:t>за</w:t>
      </w:r>
      <w:r w:rsidR="0085348E" w:rsidRPr="00F10346">
        <w:rPr>
          <w:rFonts w:cs="Arial"/>
        </w:rPr>
        <w:t xml:space="preserve"> </w:t>
      </w:r>
      <w:r>
        <w:rPr>
          <w:rFonts w:cs="Arial"/>
        </w:rPr>
        <w:t>примену</w:t>
      </w:r>
      <w:r w:rsidR="0085348E" w:rsidRPr="00F10346">
        <w:rPr>
          <w:rFonts w:cs="Arial"/>
        </w:rPr>
        <w:t xml:space="preserve"> </w:t>
      </w:r>
      <w:r>
        <w:rPr>
          <w:rFonts w:cs="Arial"/>
        </w:rPr>
        <w:t>критеријума</w:t>
      </w:r>
      <w:r w:rsidR="0085348E" w:rsidRPr="00F10346">
        <w:rPr>
          <w:rFonts w:cs="Arial"/>
        </w:rPr>
        <w:t xml:space="preserve"> </w:t>
      </w:r>
      <w:r>
        <w:rPr>
          <w:rFonts w:cs="Arial"/>
        </w:rPr>
        <w:t>и</w:t>
      </w:r>
      <w:r w:rsidR="0085348E" w:rsidRPr="00F10346">
        <w:rPr>
          <w:rFonts w:cs="Arial"/>
        </w:rPr>
        <w:t xml:space="preserve"> </w:t>
      </w:r>
      <w:r>
        <w:rPr>
          <w:rFonts w:cs="Arial"/>
        </w:rPr>
        <w:t>рангирање</w:t>
      </w:r>
      <w:r w:rsidR="0085348E" w:rsidRPr="00F10346">
        <w:rPr>
          <w:rFonts w:cs="Arial"/>
        </w:rPr>
        <w:t xml:space="preserve"> </w:t>
      </w:r>
      <w:r>
        <w:rPr>
          <w:rFonts w:cs="Arial"/>
        </w:rPr>
        <w:t>понуде</w:t>
      </w:r>
      <w:r w:rsidR="0085348E" w:rsidRPr="00F10346">
        <w:rPr>
          <w:rFonts w:cs="Arial"/>
        </w:rPr>
        <w:t xml:space="preserve">. </w:t>
      </w:r>
    </w:p>
    <w:p w:rsidR="0085348E" w:rsidRPr="00F6794E" w:rsidRDefault="00C12D20" w:rsidP="00C12D20">
      <w:pPr>
        <w:pStyle w:val="KDPodnaslov2"/>
        <w:spacing w:before="0"/>
        <w:ind w:left="450"/>
        <w:jc w:val="both"/>
        <w:rPr>
          <w:rFonts w:cs="Arial"/>
          <w:lang w:val="sr-Cyrl-RS"/>
        </w:rPr>
      </w:pPr>
      <w:r>
        <w:rPr>
          <w:rFonts w:cs="Arial"/>
          <w:lang w:val="sr-Cyrl-RS"/>
        </w:rPr>
        <w:t>6.1</w:t>
      </w:r>
      <w:r w:rsidR="00BF0CFB">
        <w:rPr>
          <w:rFonts w:cs="Arial"/>
          <w:lang w:val="sr-Cyrl-RS"/>
        </w:rPr>
        <w:t>9</w:t>
      </w:r>
      <w:r w:rsidR="001A1BED">
        <w:rPr>
          <w:rFonts w:cs="Arial"/>
          <w:lang w:val="sr-Cyrl-RS"/>
        </w:rPr>
        <w:t xml:space="preserve"> </w:t>
      </w:r>
      <w:r w:rsidR="00F6794E">
        <w:rPr>
          <w:rFonts w:cs="Arial"/>
          <w:lang w:val="sr-Cyrl-RS"/>
        </w:rPr>
        <w:t xml:space="preserve">  </w:t>
      </w:r>
      <w:r w:rsidR="00B83D82">
        <w:rPr>
          <w:rFonts w:cs="Arial"/>
        </w:rPr>
        <w:t>По</w:t>
      </w:r>
      <w:r w:rsidR="0085348E" w:rsidRPr="00F10346">
        <w:rPr>
          <w:rFonts w:cs="Arial"/>
        </w:rPr>
        <w:t>ш</w:t>
      </w:r>
      <w:r w:rsidR="00B83D82">
        <w:rPr>
          <w:rFonts w:cs="Arial"/>
        </w:rPr>
        <w:t>товање</w:t>
      </w:r>
      <w:r w:rsidR="0085348E" w:rsidRPr="00F10346">
        <w:rPr>
          <w:rFonts w:cs="Arial"/>
        </w:rPr>
        <w:t xml:space="preserve"> </w:t>
      </w:r>
      <w:r w:rsidR="00B83D82">
        <w:rPr>
          <w:rFonts w:cs="Arial"/>
        </w:rPr>
        <w:t>обавеза</w:t>
      </w:r>
      <w:r w:rsidR="0085348E" w:rsidRPr="00F10346">
        <w:rPr>
          <w:rFonts w:cs="Arial"/>
        </w:rPr>
        <w:t xml:space="preserve"> </w:t>
      </w:r>
      <w:r w:rsidR="00B83D82">
        <w:rPr>
          <w:rFonts w:cs="Arial"/>
        </w:rPr>
        <w:t>које</w:t>
      </w:r>
      <w:r w:rsidR="0085348E" w:rsidRPr="00F10346">
        <w:rPr>
          <w:rFonts w:cs="Arial"/>
        </w:rPr>
        <w:t xml:space="preserve"> </w:t>
      </w:r>
      <w:r w:rsidR="00B83D82">
        <w:rPr>
          <w:rFonts w:cs="Arial"/>
        </w:rPr>
        <w:t>произлазе</w:t>
      </w:r>
      <w:r w:rsidR="0085348E" w:rsidRPr="00F10346">
        <w:rPr>
          <w:rFonts w:cs="Arial"/>
        </w:rPr>
        <w:t xml:space="preserve"> </w:t>
      </w:r>
      <w:r w:rsidR="00B83D82">
        <w:rPr>
          <w:rFonts w:cs="Arial"/>
        </w:rPr>
        <w:t>из</w:t>
      </w:r>
      <w:r w:rsidR="0085348E" w:rsidRPr="00F10346">
        <w:rPr>
          <w:rFonts w:cs="Arial"/>
        </w:rPr>
        <w:t xml:space="preserve"> </w:t>
      </w:r>
      <w:r w:rsidR="00B83D82">
        <w:rPr>
          <w:rFonts w:cs="Arial"/>
        </w:rPr>
        <w:t>прописа</w:t>
      </w:r>
      <w:r w:rsidR="0085348E" w:rsidRPr="00F10346">
        <w:rPr>
          <w:rFonts w:cs="Arial"/>
        </w:rPr>
        <w:t xml:space="preserve"> </w:t>
      </w:r>
      <w:r w:rsidR="00B83D82">
        <w:rPr>
          <w:rFonts w:cs="Arial"/>
        </w:rPr>
        <w:t>о</w:t>
      </w:r>
      <w:r w:rsidR="0085348E" w:rsidRPr="00F10346">
        <w:rPr>
          <w:rFonts w:cs="Arial"/>
        </w:rPr>
        <w:t xml:space="preserve"> </w:t>
      </w:r>
      <w:r w:rsidR="00B83D82">
        <w:rPr>
          <w:rFonts w:cs="Arial"/>
        </w:rPr>
        <w:t>за</w:t>
      </w:r>
      <w:r w:rsidR="0085348E" w:rsidRPr="00F10346">
        <w:rPr>
          <w:rFonts w:cs="Arial"/>
        </w:rPr>
        <w:t>ш</w:t>
      </w:r>
      <w:r w:rsidR="00B83D82">
        <w:rPr>
          <w:rFonts w:cs="Arial"/>
        </w:rPr>
        <w:t>тити</w:t>
      </w:r>
      <w:r w:rsidR="0085348E" w:rsidRPr="00F10346">
        <w:rPr>
          <w:rFonts w:cs="Arial"/>
        </w:rPr>
        <w:t xml:space="preserve"> </w:t>
      </w:r>
      <w:r w:rsidR="00B83D82">
        <w:rPr>
          <w:rFonts w:cs="Arial"/>
        </w:rPr>
        <w:t>на</w:t>
      </w:r>
      <w:r w:rsidR="0085348E" w:rsidRPr="00F10346">
        <w:rPr>
          <w:rFonts w:cs="Arial"/>
        </w:rPr>
        <w:t xml:space="preserve"> </w:t>
      </w:r>
      <w:r w:rsidR="00B83D82">
        <w:rPr>
          <w:rFonts w:cs="Arial"/>
        </w:rPr>
        <w:t>раду</w:t>
      </w:r>
      <w:r w:rsidR="0085348E" w:rsidRPr="00F10346">
        <w:rPr>
          <w:rFonts w:cs="Arial"/>
        </w:rPr>
        <w:t xml:space="preserve"> </w:t>
      </w:r>
      <w:r w:rsidR="00B83D82">
        <w:rPr>
          <w:rFonts w:cs="Arial"/>
        </w:rPr>
        <w:t>и</w:t>
      </w:r>
      <w:r w:rsidR="0085348E" w:rsidRPr="00F10346">
        <w:rPr>
          <w:rFonts w:cs="Arial"/>
        </w:rPr>
        <w:t xml:space="preserve"> </w:t>
      </w:r>
      <w:r w:rsidR="00B83D82">
        <w:rPr>
          <w:rFonts w:cs="Arial"/>
        </w:rPr>
        <w:t>други</w:t>
      </w:r>
      <w:r w:rsidR="0085348E" w:rsidRPr="00F10346">
        <w:rPr>
          <w:rFonts w:cs="Arial"/>
        </w:rPr>
        <w:t xml:space="preserve">х </w:t>
      </w:r>
      <w:r w:rsidR="00B83D82">
        <w:rPr>
          <w:rFonts w:cs="Arial"/>
        </w:rPr>
        <w:t>прописа</w:t>
      </w:r>
    </w:p>
    <w:p w:rsidR="0085348E" w:rsidRPr="00F10346" w:rsidRDefault="00B83D82" w:rsidP="0085348E">
      <w:pPr>
        <w:pStyle w:val="KDParagraf"/>
        <w:spacing w:before="0"/>
        <w:rPr>
          <w:rFonts w:cs="Arial"/>
          <w:lang w:val="ru-RU"/>
        </w:rPr>
      </w:pPr>
      <w:r>
        <w:rPr>
          <w:rFonts w:cs="Arial"/>
          <w:lang w:val="ru-RU"/>
        </w:rPr>
        <w:t>Понуђа</w:t>
      </w:r>
      <w:r w:rsidR="0085348E" w:rsidRPr="00F10346">
        <w:rPr>
          <w:rFonts w:cs="Arial"/>
          <w:lang w:val="ru-RU"/>
        </w:rPr>
        <w:t xml:space="preserve">ч </w:t>
      </w:r>
      <w:r>
        <w:rPr>
          <w:rFonts w:cs="Arial"/>
          <w:lang w:val="ru-RU"/>
        </w:rPr>
        <w:t>је</w:t>
      </w:r>
      <w:r w:rsidR="0085348E" w:rsidRPr="00F10346">
        <w:rPr>
          <w:rFonts w:cs="Arial"/>
          <w:lang w:val="ru-RU"/>
        </w:rPr>
        <w:t xml:space="preserve"> </w:t>
      </w:r>
      <w:r>
        <w:rPr>
          <w:rFonts w:cs="Arial"/>
          <w:lang w:val="ru-RU"/>
        </w:rPr>
        <w:t>дужан</w:t>
      </w:r>
      <w:r w:rsidR="0085348E" w:rsidRPr="00F10346">
        <w:rPr>
          <w:rFonts w:cs="Arial"/>
          <w:lang w:val="ru-RU"/>
        </w:rPr>
        <w:t xml:space="preserve"> </w:t>
      </w:r>
      <w:r>
        <w:rPr>
          <w:rFonts w:cs="Arial"/>
          <w:lang w:val="ru-RU"/>
        </w:rPr>
        <w:t>да</w:t>
      </w:r>
      <w:r w:rsidR="0085348E" w:rsidRPr="00F10346">
        <w:rPr>
          <w:rFonts w:cs="Arial"/>
          <w:lang w:val="ru-RU"/>
        </w:rPr>
        <w:t xml:space="preserve"> </w:t>
      </w:r>
      <w:r>
        <w:rPr>
          <w:rFonts w:cs="Arial"/>
          <w:lang w:val="ru-RU"/>
        </w:rPr>
        <w:t>при</w:t>
      </w:r>
      <w:r w:rsidR="0085348E" w:rsidRPr="00F10346">
        <w:rPr>
          <w:rFonts w:cs="Arial"/>
          <w:lang w:val="ru-RU"/>
        </w:rPr>
        <w:t xml:space="preserve"> </w:t>
      </w:r>
      <w:r>
        <w:rPr>
          <w:rFonts w:cs="Arial"/>
          <w:lang w:val="ru-RU"/>
        </w:rPr>
        <w:t>састављању</w:t>
      </w:r>
      <w:r w:rsidR="0085348E" w:rsidRPr="00F10346">
        <w:rPr>
          <w:rFonts w:cs="Arial"/>
          <w:lang w:val="ru-RU"/>
        </w:rPr>
        <w:t xml:space="preserve"> </w:t>
      </w:r>
      <w:r>
        <w:rPr>
          <w:rFonts w:cs="Arial"/>
          <w:lang w:val="ru-RU"/>
        </w:rPr>
        <w:t>понуде</w:t>
      </w:r>
      <w:r w:rsidR="0085348E" w:rsidRPr="00F10346">
        <w:rPr>
          <w:rFonts w:cs="Arial"/>
          <w:lang w:val="ru-RU"/>
        </w:rPr>
        <w:t xml:space="preserve"> </w:t>
      </w:r>
      <w:r>
        <w:rPr>
          <w:rFonts w:cs="Arial"/>
          <w:lang w:val="ru-RU"/>
        </w:rPr>
        <w:t>изри</w:t>
      </w:r>
      <w:r w:rsidR="0085348E" w:rsidRPr="00F10346">
        <w:rPr>
          <w:rFonts w:cs="Arial"/>
          <w:lang w:val="ru-RU"/>
        </w:rPr>
        <w:t>ч</w:t>
      </w:r>
      <w:r>
        <w:rPr>
          <w:rFonts w:cs="Arial"/>
          <w:lang w:val="ru-RU"/>
        </w:rPr>
        <w:t>ито</w:t>
      </w:r>
      <w:r w:rsidR="0085348E" w:rsidRPr="00F10346">
        <w:rPr>
          <w:rFonts w:cs="Arial"/>
          <w:lang w:val="ru-RU"/>
        </w:rPr>
        <w:t xml:space="preserve"> </w:t>
      </w:r>
      <w:r>
        <w:rPr>
          <w:rFonts w:cs="Arial"/>
          <w:lang w:val="ru-RU"/>
        </w:rPr>
        <w:t>наведе</w:t>
      </w:r>
      <w:r w:rsidR="0085348E" w:rsidRPr="00F10346">
        <w:rPr>
          <w:rFonts w:cs="Arial"/>
          <w:lang w:val="ru-RU"/>
        </w:rPr>
        <w:t xml:space="preserve"> </w:t>
      </w:r>
      <w:r>
        <w:rPr>
          <w:rFonts w:cs="Arial"/>
          <w:lang w:val="ru-RU"/>
        </w:rPr>
        <w:t>да</w:t>
      </w:r>
      <w:r w:rsidR="0085348E" w:rsidRPr="00F10346">
        <w:rPr>
          <w:rFonts w:cs="Arial"/>
          <w:lang w:val="ru-RU"/>
        </w:rPr>
        <w:t xml:space="preserve"> </w:t>
      </w:r>
      <w:r>
        <w:rPr>
          <w:rFonts w:cs="Arial"/>
          <w:lang w:val="ru-RU"/>
        </w:rPr>
        <w:t>је</w:t>
      </w:r>
      <w:r w:rsidR="0085348E" w:rsidRPr="00F10346">
        <w:rPr>
          <w:rFonts w:cs="Arial"/>
          <w:lang w:val="ru-RU"/>
        </w:rPr>
        <w:t xml:space="preserve"> </w:t>
      </w:r>
      <w:r>
        <w:rPr>
          <w:rFonts w:cs="Arial"/>
          <w:lang w:val="ru-RU"/>
        </w:rPr>
        <w:t>по</w:t>
      </w:r>
      <w:r w:rsidR="0085348E" w:rsidRPr="00F10346">
        <w:rPr>
          <w:rFonts w:cs="Arial"/>
          <w:lang w:val="ru-RU"/>
        </w:rPr>
        <w:t>ш</w:t>
      </w:r>
      <w:r>
        <w:rPr>
          <w:rFonts w:cs="Arial"/>
          <w:lang w:val="ru-RU"/>
        </w:rPr>
        <w:t>товао</w:t>
      </w:r>
      <w:r w:rsidR="0085348E" w:rsidRPr="00F10346">
        <w:rPr>
          <w:rFonts w:cs="Arial"/>
          <w:lang w:val="ru-RU"/>
        </w:rPr>
        <w:t xml:space="preserve"> </w:t>
      </w:r>
      <w:r>
        <w:rPr>
          <w:rFonts w:cs="Arial"/>
          <w:lang w:val="ru-RU"/>
        </w:rPr>
        <w:t>обавезе</w:t>
      </w:r>
      <w:r w:rsidR="0085348E" w:rsidRPr="00F10346">
        <w:rPr>
          <w:rFonts w:cs="Arial"/>
          <w:lang w:val="ru-RU"/>
        </w:rPr>
        <w:t xml:space="preserve"> </w:t>
      </w:r>
      <w:r>
        <w:rPr>
          <w:rFonts w:cs="Arial"/>
          <w:lang w:val="ru-RU"/>
        </w:rPr>
        <w:t>које</w:t>
      </w:r>
      <w:r w:rsidR="0085348E" w:rsidRPr="00F10346">
        <w:rPr>
          <w:rFonts w:cs="Arial"/>
          <w:lang w:val="ru-RU"/>
        </w:rPr>
        <w:t xml:space="preserve"> </w:t>
      </w:r>
      <w:r>
        <w:rPr>
          <w:rFonts w:cs="Arial"/>
          <w:lang w:val="ru-RU"/>
        </w:rPr>
        <w:t>произлазе</w:t>
      </w:r>
      <w:r w:rsidR="0085348E" w:rsidRPr="00F10346">
        <w:rPr>
          <w:rFonts w:cs="Arial"/>
          <w:lang w:val="ru-RU"/>
        </w:rPr>
        <w:t xml:space="preserve"> </w:t>
      </w:r>
      <w:r>
        <w:rPr>
          <w:rFonts w:cs="Arial"/>
          <w:lang w:val="ru-RU"/>
        </w:rPr>
        <w:t>из</w:t>
      </w:r>
      <w:r w:rsidR="0085348E" w:rsidRPr="00F10346">
        <w:rPr>
          <w:rFonts w:cs="Arial"/>
          <w:lang w:val="ru-RU"/>
        </w:rPr>
        <w:t xml:space="preserve"> </w:t>
      </w:r>
      <w:r>
        <w:rPr>
          <w:rFonts w:cs="Arial"/>
          <w:lang w:val="ru-RU"/>
        </w:rPr>
        <w:t>важећи</w:t>
      </w:r>
      <w:r w:rsidR="0085348E" w:rsidRPr="00F10346">
        <w:rPr>
          <w:rFonts w:cs="Arial"/>
          <w:lang w:val="ru-RU"/>
        </w:rPr>
        <w:t xml:space="preserve">х </w:t>
      </w:r>
      <w:r>
        <w:rPr>
          <w:rFonts w:cs="Arial"/>
          <w:lang w:val="ru-RU"/>
        </w:rPr>
        <w:t>прописа</w:t>
      </w:r>
      <w:r w:rsidR="0085348E" w:rsidRPr="00F10346">
        <w:rPr>
          <w:rFonts w:cs="Arial"/>
          <w:lang w:val="ru-RU"/>
        </w:rPr>
        <w:t xml:space="preserve"> </w:t>
      </w:r>
      <w:r>
        <w:rPr>
          <w:rFonts w:cs="Arial"/>
          <w:lang w:val="ru-RU"/>
        </w:rPr>
        <w:t>о</w:t>
      </w:r>
      <w:r w:rsidR="0085348E" w:rsidRPr="00F10346">
        <w:rPr>
          <w:rFonts w:cs="Arial"/>
          <w:lang w:val="ru-RU"/>
        </w:rPr>
        <w:t xml:space="preserve"> </w:t>
      </w:r>
      <w:r>
        <w:rPr>
          <w:rFonts w:cs="Arial"/>
          <w:lang w:val="ru-RU"/>
        </w:rPr>
        <w:t>за</w:t>
      </w:r>
      <w:r w:rsidR="0085348E" w:rsidRPr="00F10346">
        <w:rPr>
          <w:rFonts w:cs="Arial"/>
          <w:lang w:val="ru-RU"/>
        </w:rPr>
        <w:t>ш</w:t>
      </w:r>
      <w:r>
        <w:rPr>
          <w:rFonts w:cs="Arial"/>
          <w:lang w:val="ru-RU"/>
        </w:rPr>
        <w:t>тити</w:t>
      </w:r>
      <w:r w:rsidR="0085348E" w:rsidRPr="00F10346">
        <w:rPr>
          <w:rFonts w:cs="Arial"/>
          <w:lang w:val="ru-RU"/>
        </w:rPr>
        <w:t xml:space="preserve"> </w:t>
      </w:r>
      <w:r>
        <w:rPr>
          <w:rFonts w:cs="Arial"/>
          <w:lang w:val="ru-RU"/>
        </w:rPr>
        <w:t>на</w:t>
      </w:r>
      <w:r w:rsidR="0085348E" w:rsidRPr="00F10346">
        <w:rPr>
          <w:rFonts w:cs="Arial"/>
          <w:lang w:val="ru-RU"/>
        </w:rPr>
        <w:t xml:space="preserve"> </w:t>
      </w:r>
      <w:r>
        <w:rPr>
          <w:rFonts w:cs="Arial"/>
          <w:lang w:val="ru-RU"/>
        </w:rPr>
        <w:t>раду</w:t>
      </w:r>
      <w:r w:rsidR="0085348E" w:rsidRPr="00F10346">
        <w:rPr>
          <w:rFonts w:cs="Arial"/>
          <w:lang w:val="ru-RU"/>
        </w:rPr>
        <w:t xml:space="preserve">, </w:t>
      </w:r>
      <w:r>
        <w:rPr>
          <w:rFonts w:cs="Arial"/>
          <w:lang w:val="ru-RU"/>
        </w:rPr>
        <w:t>запо</w:t>
      </w:r>
      <w:r w:rsidR="0085348E" w:rsidRPr="00F10346">
        <w:rPr>
          <w:rFonts w:cs="Arial"/>
          <w:lang w:val="ru-RU"/>
        </w:rPr>
        <w:t>ш</w:t>
      </w:r>
      <w:r>
        <w:rPr>
          <w:rFonts w:cs="Arial"/>
          <w:lang w:val="ru-RU"/>
        </w:rPr>
        <w:t>љавању</w:t>
      </w:r>
      <w:r w:rsidR="0085348E" w:rsidRPr="00F10346">
        <w:rPr>
          <w:rFonts w:cs="Arial"/>
          <w:lang w:val="ru-RU"/>
        </w:rPr>
        <w:t xml:space="preserve"> </w:t>
      </w:r>
      <w:r>
        <w:rPr>
          <w:rFonts w:cs="Arial"/>
          <w:lang w:val="ru-RU"/>
        </w:rPr>
        <w:t>и</w:t>
      </w:r>
      <w:r w:rsidR="0085348E" w:rsidRPr="00F10346">
        <w:rPr>
          <w:rFonts w:cs="Arial"/>
          <w:lang w:val="ru-RU"/>
        </w:rPr>
        <w:t xml:space="preserve"> </w:t>
      </w:r>
      <w:r>
        <w:rPr>
          <w:rFonts w:cs="Arial"/>
          <w:lang w:val="ru-RU"/>
        </w:rPr>
        <w:t>условима</w:t>
      </w:r>
      <w:r w:rsidR="0085348E" w:rsidRPr="00F10346">
        <w:rPr>
          <w:rFonts w:cs="Arial"/>
          <w:lang w:val="ru-RU"/>
        </w:rPr>
        <w:t xml:space="preserve"> </w:t>
      </w:r>
      <w:r>
        <w:rPr>
          <w:rFonts w:cs="Arial"/>
          <w:lang w:val="ru-RU"/>
        </w:rPr>
        <w:t>рада</w:t>
      </w:r>
      <w:r w:rsidR="0085348E" w:rsidRPr="00F10346">
        <w:rPr>
          <w:rFonts w:cs="Arial"/>
          <w:lang w:val="ru-RU"/>
        </w:rPr>
        <w:t xml:space="preserve">, </w:t>
      </w:r>
      <w:r>
        <w:rPr>
          <w:rFonts w:cs="Arial"/>
          <w:lang w:val="ru-RU"/>
        </w:rPr>
        <w:t>за</w:t>
      </w:r>
      <w:r w:rsidR="0085348E" w:rsidRPr="00F10346">
        <w:rPr>
          <w:rFonts w:cs="Arial"/>
          <w:lang w:val="ru-RU"/>
        </w:rPr>
        <w:t>ш</w:t>
      </w:r>
      <w:r>
        <w:rPr>
          <w:rFonts w:cs="Arial"/>
          <w:lang w:val="ru-RU"/>
        </w:rPr>
        <w:t>тити</w:t>
      </w:r>
      <w:r w:rsidR="0085348E" w:rsidRPr="00F10346">
        <w:rPr>
          <w:rFonts w:cs="Arial"/>
          <w:lang w:val="ru-RU"/>
        </w:rPr>
        <w:t xml:space="preserve"> </w:t>
      </w:r>
      <w:r>
        <w:rPr>
          <w:rFonts w:cs="Arial"/>
          <w:lang w:val="ru-RU"/>
        </w:rPr>
        <w:t>животне</w:t>
      </w:r>
      <w:r w:rsidR="0085348E" w:rsidRPr="00F10346">
        <w:rPr>
          <w:rFonts w:cs="Arial"/>
          <w:lang w:val="ru-RU"/>
        </w:rPr>
        <w:t xml:space="preserve"> </w:t>
      </w:r>
      <w:r>
        <w:rPr>
          <w:rFonts w:cs="Arial"/>
          <w:lang w:val="ru-RU"/>
        </w:rPr>
        <w:t>средине</w:t>
      </w:r>
      <w:r w:rsidR="0085348E" w:rsidRPr="00F10346">
        <w:rPr>
          <w:rFonts w:cs="Arial"/>
          <w:lang w:val="ru-RU"/>
        </w:rPr>
        <w:t xml:space="preserve">, </w:t>
      </w:r>
      <w:r>
        <w:rPr>
          <w:rFonts w:cs="Arial"/>
          <w:lang w:val="ru-RU"/>
        </w:rPr>
        <w:t>као</w:t>
      </w:r>
      <w:r w:rsidR="0085348E" w:rsidRPr="00F10346">
        <w:rPr>
          <w:rFonts w:cs="Arial"/>
          <w:lang w:val="ru-RU"/>
        </w:rPr>
        <w:t xml:space="preserve"> </w:t>
      </w:r>
      <w:r>
        <w:rPr>
          <w:rFonts w:cs="Arial"/>
          <w:lang w:val="ru-RU"/>
        </w:rPr>
        <w:t>и</w:t>
      </w:r>
      <w:r w:rsidR="0085348E" w:rsidRPr="00F10346">
        <w:rPr>
          <w:rFonts w:cs="Arial"/>
          <w:lang w:val="ru-RU"/>
        </w:rPr>
        <w:t xml:space="preserve"> </w:t>
      </w:r>
      <w:r>
        <w:rPr>
          <w:rFonts w:cs="Arial"/>
          <w:lang w:val="ru-RU"/>
        </w:rPr>
        <w:t>да</w:t>
      </w:r>
      <w:r w:rsidR="0085348E" w:rsidRPr="00F10346">
        <w:rPr>
          <w:rFonts w:cs="Arial"/>
          <w:lang w:val="ru-RU"/>
        </w:rPr>
        <w:t xml:space="preserve"> </w:t>
      </w:r>
      <w:r>
        <w:rPr>
          <w:rFonts w:cs="Arial"/>
          <w:lang w:val="ru-RU"/>
        </w:rPr>
        <w:t>нема</w:t>
      </w:r>
      <w:r w:rsidR="0085348E" w:rsidRPr="00F10346">
        <w:rPr>
          <w:rFonts w:cs="Arial"/>
          <w:lang w:val="ru-RU"/>
        </w:rPr>
        <w:t xml:space="preserve"> </w:t>
      </w:r>
      <w:r>
        <w:rPr>
          <w:rFonts w:cs="Arial"/>
          <w:lang w:val="ru-RU"/>
        </w:rPr>
        <w:t>забрану</w:t>
      </w:r>
      <w:r w:rsidR="0085348E" w:rsidRPr="00F10346">
        <w:rPr>
          <w:rFonts w:cs="Arial"/>
          <w:lang w:val="ru-RU"/>
        </w:rPr>
        <w:t xml:space="preserve"> </w:t>
      </w:r>
      <w:r>
        <w:rPr>
          <w:rFonts w:cs="Arial"/>
          <w:lang w:val="ru-RU"/>
        </w:rPr>
        <w:t>обављања</w:t>
      </w:r>
      <w:r w:rsidR="0085348E" w:rsidRPr="00F10346">
        <w:rPr>
          <w:rFonts w:cs="Arial"/>
          <w:lang w:val="ru-RU"/>
        </w:rPr>
        <w:t xml:space="preserve"> </w:t>
      </w:r>
      <w:r>
        <w:rPr>
          <w:rFonts w:cs="Arial"/>
          <w:lang w:val="ru-RU"/>
        </w:rPr>
        <w:t>делатности</w:t>
      </w:r>
      <w:r w:rsidR="0085348E" w:rsidRPr="00F10346">
        <w:rPr>
          <w:rFonts w:cs="Arial"/>
          <w:lang w:val="ru-RU"/>
        </w:rPr>
        <w:t xml:space="preserve"> </w:t>
      </w:r>
      <w:r>
        <w:rPr>
          <w:rFonts w:cs="Arial"/>
          <w:lang w:val="ru-RU"/>
        </w:rPr>
        <w:t>која</w:t>
      </w:r>
      <w:r w:rsidR="0085348E" w:rsidRPr="00F10346">
        <w:rPr>
          <w:rFonts w:cs="Arial"/>
          <w:lang w:val="ru-RU"/>
        </w:rPr>
        <w:t xml:space="preserve"> </w:t>
      </w:r>
      <w:r>
        <w:rPr>
          <w:rFonts w:cs="Arial"/>
          <w:lang w:val="ru-RU"/>
        </w:rPr>
        <w:t>је</w:t>
      </w:r>
      <w:r w:rsidR="0085348E" w:rsidRPr="00F10346">
        <w:rPr>
          <w:rFonts w:cs="Arial"/>
          <w:lang w:val="ru-RU"/>
        </w:rPr>
        <w:t xml:space="preserve"> </w:t>
      </w:r>
      <w:r>
        <w:rPr>
          <w:rFonts w:cs="Arial"/>
          <w:lang w:val="ru-RU"/>
        </w:rPr>
        <w:t>на</w:t>
      </w:r>
      <w:r w:rsidR="0085348E" w:rsidRPr="00F10346">
        <w:rPr>
          <w:rFonts w:cs="Arial"/>
          <w:lang w:val="ru-RU"/>
        </w:rPr>
        <w:t xml:space="preserve"> </w:t>
      </w:r>
      <w:r>
        <w:rPr>
          <w:rFonts w:cs="Arial"/>
          <w:lang w:val="ru-RU"/>
        </w:rPr>
        <w:t>снази</w:t>
      </w:r>
      <w:r w:rsidR="0085348E" w:rsidRPr="00F10346">
        <w:rPr>
          <w:rFonts w:cs="Arial"/>
          <w:lang w:val="ru-RU"/>
        </w:rPr>
        <w:t xml:space="preserve"> </w:t>
      </w:r>
      <w:r>
        <w:rPr>
          <w:rFonts w:cs="Arial"/>
          <w:lang w:val="ru-RU"/>
        </w:rPr>
        <w:t>у</w:t>
      </w:r>
      <w:r w:rsidR="0085348E" w:rsidRPr="00F10346">
        <w:rPr>
          <w:rFonts w:cs="Arial"/>
          <w:lang w:val="ru-RU"/>
        </w:rPr>
        <w:t xml:space="preserve"> </w:t>
      </w:r>
      <w:r>
        <w:rPr>
          <w:rFonts w:cs="Arial"/>
          <w:lang w:val="ru-RU"/>
        </w:rPr>
        <w:t>време</w:t>
      </w:r>
      <w:r w:rsidR="0085348E" w:rsidRPr="00F10346">
        <w:rPr>
          <w:rFonts w:cs="Arial"/>
          <w:lang w:val="ru-RU"/>
        </w:rPr>
        <w:t xml:space="preserve"> </w:t>
      </w:r>
      <w:r>
        <w:rPr>
          <w:rFonts w:cs="Arial"/>
          <w:lang w:val="ru-RU"/>
        </w:rPr>
        <w:t>подно</w:t>
      </w:r>
      <w:r w:rsidR="0085348E" w:rsidRPr="00F10346">
        <w:rPr>
          <w:rFonts w:cs="Arial"/>
          <w:lang w:val="ru-RU"/>
        </w:rPr>
        <w:t>ш</w:t>
      </w:r>
      <w:r>
        <w:rPr>
          <w:rFonts w:cs="Arial"/>
          <w:lang w:val="ru-RU"/>
        </w:rPr>
        <w:t>ења</w:t>
      </w:r>
      <w:r w:rsidR="0085348E" w:rsidRPr="00F10346">
        <w:rPr>
          <w:rFonts w:cs="Arial"/>
          <w:lang w:val="ru-RU"/>
        </w:rPr>
        <w:t xml:space="preserve"> </w:t>
      </w:r>
      <w:r>
        <w:rPr>
          <w:rFonts w:cs="Arial"/>
          <w:lang w:val="ru-RU"/>
        </w:rPr>
        <w:t>понуде</w:t>
      </w:r>
      <w:r w:rsidR="0085348E" w:rsidRPr="00F10346">
        <w:rPr>
          <w:rFonts w:cs="Arial"/>
          <w:lang w:val="ru-RU"/>
        </w:rPr>
        <w:t xml:space="preserve"> (</w:t>
      </w:r>
      <w:r>
        <w:rPr>
          <w:rFonts w:cs="Arial"/>
          <w:lang w:val="ru-RU"/>
        </w:rPr>
        <w:t>Образа</w:t>
      </w:r>
      <w:r w:rsidR="0085348E" w:rsidRPr="00F10346">
        <w:rPr>
          <w:rFonts w:cs="Arial"/>
          <w:lang w:val="ru-RU"/>
        </w:rPr>
        <w:t xml:space="preserve">ц </w:t>
      </w:r>
      <w:r w:rsidR="0029261C">
        <w:rPr>
          <w:rFonts w:cs="Arial"/>
          <w:lang w:val="sr-Latn-RS"/>
        </w:rPr>
        <w:t>4</w:t>
      </w:r>
      <w:r w:rsidR="0085348E" w:rsidRPr="00F10346">
        <w:rPr>
          <w:rFonts w:cs="Arial"/>
          <w:lang w:val="ru-RU"/>
        </w:rPr>
        <w:t xml:space="preserve"> </w:t>
      </w:r>
      <w:r>
        <w:rPr>
          <w:rFonts w:cs="Arial"/>
          <w:lang w:val="ru-RU"/>
        </w:rPr>
        <w:t>из</w:t>
      </w:r>
      <w:r w:rsidR="0085348E" w:rsidRPr="00F10346">
        <w:rPr>
          <w:rFonts w:cs="Arial"/>
          <w:lang w:val="ru-RU"/>
        </w:rPr>
        <w:t xml:space="preserve"> </w:t>
      </w:r>
      <w:r>
        <w:rPr>
          <w:rFonts w:cs="Arial"/>
          <w:lang w:val="ru-RU"/>
        </w:rPr>
        <w:t>конкурсне</w:t>
      </w:r>
      <w:r w:rsidR="0085348E" w:rsidRPr="00F10346">
        <w:rPr>
          <w:rFonts w:cs="Arial"/>
          <w:lang w:val="ru-RU"/>
        </w:rPr>
        <w:t xml:space="preserve"> </w:t>
      </w:r>
      <w:r>
        <w:rPr>
          <w:rFonts w:cs="Arial"/>
          <w:lang w:val="ru-RU"/>
        </w:rPr>
        <w:t>документа</w:t>
      </w:r>
      <w:r w:rsidR="0085348E" w:rsidRPr="00F10346">
        <w:rPr>
          <w:rFonts w:cs="Arial"/>
          <w:lang w:val="ru-RU"/>
        </w:rPr>
        <w:t>ц</w:t>
      </w:r>
      <w:r>
        <w:rPr>
          <w:rFonts w:cs="Arial"/>
          <w:lang w:val="ru-RU"/>
        </w:rPr>
        <w:t>ије</w:t>
      </w:r>
      <w:r w:rsidR="0085348E" w:rsidRPr="00F10346">
        <w:rPr>
          <w:rFonts w:cs="Arial"/>
          <w:lang w:val="ru-RU"/>
        </w:rPr>
        <w:t>).</w:t>
      </w:r>
    </w:p>
    <w:p w:rsidR="0085348E" w:rsidRPr="00C12D20" w:rsidRDefault="00BF0CFB" w:rsidP="00C12D20">
      <w:pPr>
        <w:pStyle w:val="KDPodnaslov2"/>
        <w:spacing w:before="0"/>
        <w:ind w:left="450"/>
        <w:jc w:val="both"/>
        <w:rPr>
          <w:rFonts w:cs="Arial"/>
          <w:lang w:val="sr-Cyrl-RS"/>
        </w:rPr>
      </w:pPr>
      <w:r>
        <w:rPr>
          <w:rFonts w:cs="Arial"/>
          <w:lang w:val="sr-Cyrl-RS"/>
        </w:rPr>
        <w:t>6.20</w:t>
      </w:r>
      <w:r w:rsidR="00C12D20">
        <w:rPr>
          <w:rFonts w:cs="Arial"/>
          <w:lang w:val="sr-Cyrl-RS"/>
        </w:rPr>
        <w:t xml:space="preserve">   </w:t>
      </w:r>
      <w:r w:rsidR="00B83D82">
        <w:rPr>
          <w:rFonts w:cs="Arial"/>
        </w:rPr>
        <w:t>Накнада</w:t>
      </w:r>
      <w:r w:rsidR="0085348E" w:rsidRPr="00F10346">
        <w:rPr>
          <w:rFonts w:cs="Arial"/>
        </w:rPr>
        <w:t xml:space="preserve"> </w:t>
      </w:r>
      <w:r w:rsidR="00B83D82">
        <w:rPr>
          <w:rFonts w:cs="Arial"/>
        </w:rPr>
        <w:t>за</w:t>
      </w:r>
      <w:r w:rsidR="0085348E" w:rsidRPr="00F10346">
        <w:rPr>
          <w:rFonts w:cs="Arial"/>
        </w:rPr>
        <w:t xml:space="preserve"> </w:t>
      </w:r>
      <w:r w:rsidR="00B83D82">
        <w:rPr>
          <w:rFonts w:cs="Arial"/>
        </w:rPr>
        <w:t>кори</w:t>
      </w:r>
      <w:r w:rsidR="0085348E" w:rsidRPr="00F10346">
        <w:rPr>
          <w:rFonts w:cs="Arial"/>
        </w:rPr>
        <w:t>ш</w:t>
      </w:r>
      <w:r w:rsidR="00B83D82">
        <w:rPr>
          <w:rFonts w:cs="Arial"/>
        </w:rPr>
        <w:t>ћење</w:t>
      </w:r>
      <w:r w:rsidR="0085348E" w:rsidRPr="00F10346">
        <w:rPr>
          <w:rFonts w:cs="Arial"/>
        </w:rPr>
        <w:t xml:space="preserve"> </w:t>
      </w:r>
      <w:r w:rsidR="00B83D82">
        <w:rPr>
          <w:rFonts w:cs="Arial"/>
        </w:rPr>
        <w:t>патената</w:t>
      </w:r>
    </w:p>
    <w:p w:rsidR="00771564" w:rsidRPr="00F10346" w:rsidRDefault="00B83D82" w:rsidP="0085348E">
      <w:pPr>
        <w:pStyle w:val="KDParagraf"/>
        <w:spacing w:before="0"/>
        <w:rPr>
          <w:rFonts w:cs="Arial"/>
          <w:lang w:val="ru-RU" w:eastAsia="sr-Latn-CS"/>
        </w:rPr>
      </w:pPr>
      <w:r>
        <w:rPr>
          <w:rFonts w:cs="Arial"/>
          <w:lang w:val="ru-RU" w:eastAsia="sr-Latn-CS"/>
        </w:rPr>
        <w:t>Накнаду</w:t>
      </w:r>
      <w:r w:rsidR="0085348E" w:rsidRPr="00F10346">
        <w:rPr>
          <w:rFonts w:cs="Arial"/>
          <w:lang w:val="ru-RU" w:eastAsia="sr-Latn-CS"/>
        </w:rPr>
        <w:t xml:space="preserve"> </w:t>
      </w:r>
      <w:r>
        <w:rPr>
          <w:rFonts w:cs="Arial"/>
          <w:lang w:val="ru-RU" w:eastAsia="sr-Latn-CS"/>
        </w:rPr>
        <w:t>за</w:t>
      </w:r>
      <w:r w:rsidR="0085348E" w:rsidRPr="00F10346">
        <w:rPr>
          <w:rFonts w:cs="Arial"/>
          <w:lang w:val="ru-RU" w:eastAsia="sr-Latn-CS"/>
        </w:rPr>
        <w:t xml:space="preserve"> </w:t>
      </w:r>
      <w:r>
        <w:rPr>
          <w:rFonts w:cs="Arial"/>
          <w:lang w:val="ru-RU" w:eastAsia="sr-Latn-CS"/>
        </w:rPr>
        <w:t>кори</w:t>
      </w:r>
      <w:r w:rsidR="0085348E" w:rsidRPr="00F10346">
        <w:rPr>
          <w:rFonts w:cs="Arial"/>
          <w:lang w:val="ru-RU" w:eastAsia="sr-Latn-CS"/>
        </w:rPr>
        <w:t>ш</w:t>
      </w:r>
      <w:r>
        <w:rPr>
          <w:rFonts w:cs="Arial"/>
          <w:lang w:val="ru-RU" w:eastAsia="sr-Latn-CS"/>
        </w:rPr>
        <w:t>ћење</w:t>
      </w:r>
      <w:r w:rsidR="0085348E" w:rsidRPr="00F10346">
        <w:rPr>
          <w:rFonts w:cs="Arial"/>
          <w:lang w:val="ru-RU" w:eastAsia="sr-Latn-CS"/>
        </w:rPr>
        <w:t xml:space="preserve"> </w:t>
      </w:r>
      <w:r>
        <w:rPr>
          <w:rFonts w:cs="Arial"/>
          <w:lang w:val="ru-RU" w:eastAsia="sr-Latn-CS"/>
        </w:rPr>
        <w:t>патената</w:t>
      </w:r>
      <w:r w:rsidR="0085348E" w:rsidRPr="00F10346">
        <w:rPr>
          <w:rFonts w:cs="Arial"/>
          <w:lang w:val="ru-RU" w:eastAsia="sr-Latn-CS"/>
        </w:rPr>
        <w:t xml:space="preserve">, </w:t>
      </w:r>
      <w:r>
        <w:rPr>
          <w:rFonts w:cs="Arial"/>
          <w:lang w:val="ru-RU" w:eastAsia="sr-Latn-CS"/>
        </w:rPr>
        <w:t>као</w:t>
      </w:r>
      <w:r w:rsidR="0085348E" w:rsidRPr="00F10346">
        <w:rPr>
          <w:rFonts w:cs="Arial"/>
          <w:lang w:val="ru-RU" w:eastAsia="sr-Latn-CS"/>
        </w:rPr>
        <w:t xml:space="preserve"> </w:t>
      </w:r>
      <w:r>
        <w:rPr>
          <w:rFonts w:cs="Arial"/>
          <w:lang w:val="ru-RU" w:eastAsia="sr-Latn-CS"/>
        </w:rPr>
        <w:t>и</w:t>
      </w:r>
      <w:r w:rsidR="0085348E" w:rsidRPr="00F10346">
        <w:rPr>
          <w:rFonts w:cs="Arial"/>
          <w:lang w:val="ru-RU" w:eastAsia="sr-Latn-CS"/>
        </w:rPr>
        <w:t xml:space="preserve"> </w:t>
      </w:r>
      <w:r>
        <w:rPr>
          <w:rFonts w:cs="Arial"/>
          <w:lang w:val="ru-RU" w:eastAsia="sr-Latn-CS"/>
        </w:rPr>
        <w:t>одговорност</w:t>
      </w:r>
      <w:r w:rsidR="0085348E" w:rsidRPr="00F10346">
        <w:rPr>
          <w:rFonts w:cs="Arial"/>
          <w:lang w:val="ru-RU" w:eastAsia="sr-Latn-CS"/>
        </w:rPr>
        <w:t xml:space="preserve"> </w:t>
      </w:r>
      <w:r>
        <w:rPr>
          <w:rFonts w:cs="Arial"/>
          <w:lang w:val="ru-RU" w:eastAsia="sr-Latn-CS"/>
        </w:rPr>
        <w:t>за</w:t>
      </w:r>
      <w:r w:rsidR="0085348E" w:rsidRPr="00F10346">
        <w:rPr>
          <w:rFonts w:cs="Arial"/>
          <w:lang w:val="ru-RU" w:eastAsia="sr-Latn-CS"/>
        </w:rPr>
        <w:t xml:space="preserve"> </w:t>
      </w:r>
      <w:r>
        <w:rPr>
          <w:rFonts w:cs="Arial"/>
          <w:lang w:val="ru-RU" w:eastAsia="sr-Latn-CS"/>
        </w:rPr>
        <w:t>повреду</w:t>
      </w:r>
      <w:r w:rsidR="0085348E" w:rsidRPr="00F10346">
        <w:rPr>
          <w:rFonts w:cs="Arial"/>
          <w:lang w:val="ru-RU" w:eastAsia="sr-Latn-CS"/>
        </w:rPr>
        <w:t xml:space="preserve"> </w:t>
      </w:r>
      <w:r>
        <w:rPr>
          <w:rFonts w:cs="Arial"/>
          <w:lang w:val="ru-RU" w:eastAsia="sr-Latn-CS"/>
        </w:rPr>
        <w:t>за</w:t>
      </w:r>
      <w:r w:rsidR="0085348E" w:rsidRPr="00F10346">
        <w:rPr>
          <w:rFonts w:cs="Arial"/>
          <w:lang w:val="ru-RU" w:eastAsia="sr-Latn-CS"/>
        </w:rPr>
        <w:t>ш</w:t>
      </w:r>
      <w:r>
        <w:rPr>
          <w:rFonts w:cs="Arial"/>
          <w:lang w:val="ru-RU" w:eastAsia="sr-Latn-CS"/>
        </w:rPr>
        <w:t>тићени</w:t>
      </w:r>
      <w:r w:rsidR="0085348E" w:rsidRPr="00F10346">
        <w:rPr>
          <w:rFonts w:cs="Arial"/>
          <w:lang w:val="ru-RU" w:eastAsia="sr-Latn-CS"/>
        </w:rPr>
        <w:t xml:space="preserve">х </w:t>
      </w:r>
      <w:r>
        <w:rPr>
          <w:rFonts w:cs="Arial"/>
          <w:lang w:val="ru-RU" w:eastAsia="sr-Latn-CS"/>
        </w:rPr>
        <w:t>права</w:t>
      </w:r>
      <w:r w:rsidR="0085348E" w:rsidRPr="00F10346">
        <w:rPr>
          <w:rFonts w:cs="Arial"/>
          <w:lang w:val="ru-RU" w:eastAsia="sr-Latn-CS"/>
        </w:rPr>
        <w:t xml:space="preserve"> </w:t>
      </w:r>
      <w:r>
        <w:rPr>
          <w:rFonts w:cs="Arial"/>
          <w:lang w:val="ru-RU" w:eastAsia="sr-Latn-CS"/>
        </w:rPr>
        <w:t>интелектуалне</w:t>
      </w:r>
      <w:r w:rsidR="0085348E" w:rsidRPr="00F10346">
        <w:rPr>
          <w:rFonts w:cs="Arial"/>
          <w:lang w:val="ru-RU" w:eastAsia="sr-Latn-CS"/>
        </w:rPr>
        <w:t xml:space="preserve"> </w:t>
      </w:r>
      <w:r>
        <w:rPr>
          <w:rFonts w:cs="Arial"/>
          <w:lang w:val="ru-RU" w:eastAsia="sr-Latn-CS"/>
        </w:rPr>
        <w:t>својине</w:t>
      </w:r>
      <w:r w:rsidR="0085348E" w:rsidRPr="00F10346">
        <w:rPr>
          <w:rFonts w:cs="Arial"/>
          <w:lang w:val="ru-RU" w:eastAsia="sr-Latn-CS"/>
        </w:rPr>
        <w:t xml:space="preserve"> </w:t>
      </w:r>
      <w:r>
        <w:rPr>
          <w:rFonts w:cs="Arial"/>
          <w:lang w:val="ru-RU" w:eastAsia="sr-Latn-CS"/>
        </w:rPr>
        <w:t>трећи</w:t>
      </w:r>
      <w:r w:rsidR="0085348E" w:rsidRPr="00F10346">
        <w:rPr>
          <w:rFonts w:cs="Arial"/>
          <w:lang w:val="ru-RU" w:eastAsia="sr-Latn-CS"/>
        </w:rPr>
        <w:t xml:space="preserve">х </w:t>
      </w:r>
      <w:r>
        <w:rPr>
          <w:rFonts w:cs="Arial"/>
          <w:lang w:val="ru-RU" w:eastAsia="sr-Latn-CS"/>
        </w:rPr>
        <w:t>ли</w:t>
      </w:r>
      <w:r w:rsidR="0085348E" w:rsidRPr="00F10346">
        <w:rPr>
          <w:rFonts w:cs="Arial"/>
          <w:lang w:val="ru-RU" w:eastAsia="sr-Latn-CS"/>
        </w:rPr>
        <w:t>ц</w:t>
      </w:r>
      <w:r>
        <w:rPr>
          <w:rFonts w:cs="Arial"/>
          <w:lang w:val="ru-RU" w:eastAsia="sr-Latn-CS"/>
        </w:rPr>
        <w:t>а</w:t>
      </w:r>
      <w:r w:rsidR="0085348E" w:rsidRPr="00F10346">
        <w:rPr>
          <w:rFonts w:cs="Arial"/>
          <w:lang w:val="ru-RU" w:eastAsia="sr-Latn-CS"/>
        </w:rPr>
        <w:t xml:space="preserve"> </w:t>
      </w:r>
      <w:r>
        <w:rPr>
          <w:rFonts w:cs="Arial"/>
          <w:lang w:val="ru-RU" w:eastAsia="sr-Latn-CS"/>
        </w:rPr>
        <w:t>сноси</w:t>
      </w:r>
      <w:r w:rsidR="0085348E" w:rsidRPr="00F10346">
        <w:rPr>
          <w:rFonts w:cs="Arial"/>
          <w:lang w:val="ru-RU" w:eastAsia="sr-Latn-CS"/>
        </w:rPr>
        <w:t xml:space="preserve"> </w:t>
      </w:r>
      <w:r>
        <w:rPr>
          <w:rFonts w:cs="Arial"/>
          <w:lang w:val="ru-RU" w:eastAsia="sr-Latn-CS"/>
        </w:rPr>
        <w:t>понуђа</w:t>
      </w:r>
      <w:r w:rsidR="0085348E" w:rsidRPr="00F10346">
        <w:rPr>
          <w:rFonts w:cs="Arial"/>
          <w:lang w:val="ru-RU" w:eastAsia="sr-Latn-CS"/>
        </w:rPr>
        <w:t>ч.</w:t>
      </w:r>
    </w:p>
    <w:p w:rsidR="0085348E" w:rsidRPr="001A1BED" w:rsidRDefault="00BF0CFB" w:rsidP="001A1BED">
      <w:pPr>
        <w:pStyle w:val="KDPodnaslov2"/>
        <w:spacing w:before="0"/>
        <w:ind w:left="450"/>
        <w:jc w:val="both"/>
        <w:rPr>
          <w:rFonts w:cs="Arial"/>
          <w:lang w:val="sr-Cyrl-RS"/>
        </w:rPr>
      </w:pPr>
      <w:r>
        <w:rPr>
          <w:rFonts w:cs="Arial"/>
          <w:lang w:val="sr-Cyrl-RS"/>
        </w:rPr>
        <w:t>6.21</w:t>
      </w:r>
      <w:r w:rsidR="001A1BED">
        <w:rPr>
          <w:rFonts w:cs="Arial"/>
          <w:lang w:val="sr-Cyrl-RS"/>
        </w:rPr>
        <w:t xml:space="preserve"> </w:t>
      </w:r>
      <w:r w:rsidR="00B83D82">
        <w:rPr>
          <w:rFonts w:cs="Arial"/>
        </w:rPr>
        <w:t>На</w:t>
      </w:r>
      <w:r w:rsidR="008F774C" w:rsidRPr="00F10346">
        <w:rPr>
          <w:rFonts w:cs="Arial"/>
        </w:rPr>
        <w:t>ч</w:t>
      </w:r>
      <w:r w:rsidR="00B83D82">
        <w:rPr>
          <w:rFonts w:cs="Arial"/>
        </w:rPr>
        <w:t>ело</w:t>
      </w:r>
      <w:r w:rsidR="008F774C" w:rsidRPr="00F10346">
        <w:rPr>
          <w:rFonts w:cs="Arial"/>
        </w:rPr>
        <w:t xml:space="preserve"> </w:t>
      </w:r>
      <w:r w:rsidR="00B83D82">
        <w:rPr>
          <w:rFonts w:cs="Arial"/>
        </w:rPr>
        <w:t>за</w:t>
      </w:r>
      <w:r w:rsidR="008F774C" w:rsidRPr="00F10346">
        <w:rPr>
          <w:rFonts w:cs="Arial"/>
        </w:rPr>
        <w:t>ш</w:t>
      </w:r>
      <w:r w:rsidR="00B83D82">
        <w:rPr>
          <w:rFonts w:cs="Arial"/>
        </w:rPr>
        <w:t>тите</w:t>
      </w:r>
      <w:r w:rsidR="008F774C" w:rsidRPr="00F10346">
        <w:rPr>
          <w:rFonts w:cs="Arial"/>
        </w:rPr>
        <w:t xml:space="preserve"> </w:t>
      </w:r>
      <w:r w:rsidR="00B83D82">
        <w:rPr>
          <w:rFonts w:cs="Arial"/>
        </w:rPr>
        <w:t>животне</w:t>
      </w:r>
      <w:r w:rsidR="008F774C" w:rsidRPr="00F10346">
        <w:rPr>
          <w:rFonts w:cs="Arial"/>
        </w:rPr>
        <w:t xml:space="preserve"> </w:t>
      </w:r>
      <w:r w:rsidR="00B83D82">
        <w:rPr>
          <w:rFonts w:cs="Arial"/>
        </w:rPr>
        <w:t>средине</w:t>
      </w:r>
      <w:r w:rsidR="008F774C" w:rsidRPr="00F10346">
        <w:rPr>
          <w:rFonts w:cs="Arial"/>
        </w:rPr>
        <w:t xml:space="preserve"> </w:t>
      </w:r>
      <w:r w:rsidR="00B83D82">
        <w:rPr>
          <w:rFonts w:cs="Arial"/>
        </w:rPr>
        <w:t>и</w:t>
      </w:r>
      <w:r w:rsidR="008F774C" w:rsidRPr="00F10346">
        <w:rPr>
          <w:rFonts w:cs="Arial"/>
        </w:rPr>
        <w:t xml:space="preserve"> </w:t>
      </w:r>
      <w:r w:rsidR="00B83D82">
        <w:rPr>
          <w:rFonts w:cs="Arial"/>
        </w:rPr>
        <w:t>обезбеђивања</w:t>
      </w:r>
      <w:r w:rsidR="008F774C" w:rsidRPr="00F10346">
        <w:rPr>
          <w:rFonts w:cs="Arial"/>
        </w:rPr>
        <w:t xml:space="preserve"> </w:t>
      </w:r>
      <w:r w:rsidR="00B83D82">
        <w:rPr>
          <w:rFonts w:cs="Arial"/>
        </w:rPr>
        <w:t>енергетске</w:t>
      </w:r>
      <w:r w:rsidR="008F774C" w:rsidRPr="00F10346">
        <w:rPr>
          <w:rFonts w:cs="Arial"/>
        </w:rPr>
        <w:t xml:space="preserve"> </w:t>
      </w:r>
      <w:r w:rsidR="00B83D82">
        <w:rPr>
          <w:rFonts w:cs="Arial"/>
        </w:rPr>
        <w:t>ефикасности</w:t>
      </w:r>
    </w:p>
    <w:p w:rsidR="008F774C" w:rsidRPr="00F10346" w:rsidRDefault="00B83D82" w:rsidP="008F774C">
      <w:pPr>
        <w:pStyle w:val="KDParagraf"/>
        <w:spacing w:before="0"/>
        <w:rPr>
          <w:rFonts w:cs="Arial"/>
          <w:lang w:val="ru-RU" w:eastAsia="sr-Latn-CS"/>
        </w:rPr>
      </w:pPr>
      <w:r>
        <w:rPr>
          <w:rFonts w:cs="Arial"/>
          <w:lang w:val="ru-RU" w:eastAsia="sr-Latn-CS"/>
        </w:rPr>
        <w:t>Нару</w:t>
      </w:r>
      <w:r w:rsidR="008F774C" w:rsidRPr="00F10346">
        <w:rPr>
          <w:rFonts w:cs="Arial"/>
          <w:lang w:val="ru-RU" w:eastAsia="sr-Latn-CS"/>
        </w:rPr>
        <w:t>ч</w:t>
      </w:r>
      <w:r>
        <w:rPr>
          <w:rFonts w:cs="Arial"/>
          <w:lang w:val="ru-RU" w:eastAsia="sr-Latn-CS"/>
        </w:rPr>
        <w:t>ила</w:t>
      </w:r>
      <w:r w:rsidR="008F774C" w:rsidRPr="00F10346">
        <w:rPr>
          <w:rFonts w:cs="Arial"/>
          <w:lang w:val="ru-RU" w:eastAsia="sr-Latn-CS"/>
        </w:rPr>
        <w:t xml:space="preserve">ц </w:t>
      </w:r>
      <w:r>
        <w:rPr>
          <w:rFonts w:cs="Arial"/>
          <w:lang w:val="ru-RU" w:eastAsia="sr-Latn-CS"/>
        </w:rPr>
        <w:t>је</w:t>
      </w:r>
      <w:r w:rsidR="008F774C" w:rsidRPr="00F10346">
        <w:rPr>
          <w:rFonts w:cs="Arial"/>
          <w:lang w:val="ru-RU" w:eastAsia="sr-Latn-CS"/>
        </w:rPr>
        <w:t xml:space="preserve"> </w:t>
      </w:r>
      <w:r>
        <w:rPr>
          <w:rFonts w:cs="Arial"/>
          <w:lang w:val="ru-RU" w:eastAsia="sr-Latn-CS"/>
        </w:rPr>
        <w:t>дужан</w:t>
      </w:r>
      <w:r w:rsidR="008F774C" w:rsidRPr="00F10346">
        <w:rPr>
          <w:rFonts w:cs="Arial"/>
          <w:lang w:val="ru-RU" w:eastAsia="sr-Latn-CS"/>
        </w:rPr>
        <w:t xml:space="preserve"> </w:t>
      </w:r>
      <w:r>
        <w:rPr>
          <w:rFonts w:cs="Arial"/>
          <w:lang w:val="ru-RU" w:eastAsia="sr-Latn-CS"/>
        </w:rPr>
        <w:t>да</w:t>
      </w:r>
      <w:r w:rsidR="008F774C" w:rsidRPr="00F10346">
        <w:rPr>
          <w:rFonts w:cs="Arial"/>
          <w:lang w:val="ru-RU" w:eastAsia="sr-Latn-CS"/>
        </w:rPr>
        <w:t xml:space="preserve"> </w:t>
      </w:r>
      <w:r>
        <w:rPr>
          <w:rFonts w:cs="Arial"/>
          <w:lang w:val="ru-RU" w:eastAsia="sr-Latn-CS"/>
        </w:rPr>
        <w:t>набавља</w:t>
      </w:r>
      <w:r w:rsidR="008F774C" w:rsidRPr="00F10346">
        <w:rPr>
          <w:rFonts w:cs="Arial"/>
          <w:lang w:val="ru-RU" w:eastAsia="sr-Latn-CS"/>
        </w:rPr>
        <w:t xml:space="preserve"> </w:t>
      </w:r>
      <w:r>
        <w:rPr>
          <w:rFonts w:cs="Arial"/>
          <w:lang w:val="ru-RU" w:eastAsia="sr-Latn-CS"/>
        </w:rPr>
        <w:t>добра</w:t>
      </w:r>
      <w:r w:rsidR="008F774C" w:rsidRPr="00F10346">
        <w:rPr>
          <w:rFonts w:cs="Arial"/>
          <w:lang w:val="ru-RU" w:eastAsia="sr-Latn-CS"/>
        </w:rPr>
        <w:t xml:space="preserve"> </w:t>
      </w:r>
      <w:r>
        <w:rPr>
          <w:rFonts w:cs="Arial"/>
          <w:lang w:val="ru-RU" w:eastAsia="sr-Latn-CS"/>
        </w:rPr>
        <w:t>која</w:t>
      </w:r>
      <w:r w:rsidR="008F774C" w:rsidRPr="00F10346">
        <w:rPr>
          <w:rFonts w:cs="Arial"/>
          <w:lang w:val="ru-RU" w:eastAsia="sr-Latn-CS"/>
        </w:rPr>
        <w:t xml:space="preserve"> </w:t>
      </w:r>
      <w:r>
        <w:rPr>
          <w:rFonts w:cs="Arial"/>
          <w:lang w:val="ru-RU" w:eastAsia="sr-Latn-CS"/>
        </w:rPr>
        <w:t>не</w:t>
      </w:r>
      <w:r w:rsidR="008F774C" w:rsidRPr="00F10346">
        <w:rPr>
          <w:rFonts w:cs="Arial"/>
          <w:lang w:val="ru-RU" w:eastAsia="sr-Latn-CS"/>
        </w:rPr>
        <w:t xml:space="preserve"> </w:t>
      </w:r>
      <w:r>
        <w:rPr>
          <w:rFonts w:cs="Arial"/>
          <w:lang w:val="ru-RU" w:eastAsia="sr-Latn-CS"/>
        </w:rPr>
        <w:t>загађују</w:t>
      </w:r>
      <w:r w:rsidR="008F774C" w:rsidRPr="00F10346">
        <w:rPr>
          <w:rFonts w:cs="Arial"/>
          <w:lang w:val="ru-RU" w:eastAsia="sr-Latn-CS"/>
        </w:rPr>
        <w:t xml:space="preserve">, </w:t>
      </w:r>
      <w:r>
        <w:rPr>
          <w:rFonts w:cs="Arial"/>
          <w:lang w:val="ru-RU" w:eastAsia="sr-Latn-CS"/>
        </w:rPr>
        <w:t>односно</w:t>
      </w:r>
      <w:r w:rsidR="008F774C" w:rsidRPr="00F10346">
        <w:rPr>
          <w:rFonts w:cs="Arial"/>
          <w:lang w:val="ru-RU" w:eastAsia="sr-Latn-CS"/>
        </w:rPr>
        <w:t xml:space="preserve"> </w:t>
      </w:r>
      <w:r>
        <w:rPr>
          <w:rFonts w:cs="Arial"/>
          <w:lang w:val="ru-RU" w:eastAsia="sr-Latn-CS"/>
        </w:rPr>
        <w:t>који</w:t>
      </w:r>
      <w:r w:rsidR="008F774C" w:rsidRPr="00F10346">
        <w:rPr>
          <w:rFonts w:cs="Arial"/>
          <w:lang w:val="ru-RU" w:eastAsia="sr-Latn-CS"/>
        </w:rPr>
        <w:t xml:space="preserve"> </w:t>
      </w:r>
      <w:r>
        <w:rPr>
          <w:rFonts w:cs="Arial"/>
          <w:lang w:val="ru-RU" w:eastAsia="sr-Latn-CS"/>
        </w:rPr>
        <w:t>минимално</w:t>
      </w:r>
      <w:r w:rsidR="008F774C" w:rsidRPr="00F10346">
        <w:rPr>
          <w:rFonts w:cs="Arial"/>
          <w:lang w:val="ru-RU" w:eastAsia="sr-Latn-CS"/>
        </w:rPr>
        <w:t xml:space="preserve"> </w:t>
      </w:r>
      <w:r>
        <w:rPr>
          <w:rFonts w:cs="Arial"/>
          <w:lang w:val="ru-RU" w:eastAsia="sr-Latn-CS"/>
        </w:rPr>
        <w:t>ути</w:t>
      </w:r>
      <w:r w:rsidR="008F774C" w:rsidRPr="00F10346">
        <w:rPr>
          <w:rFonts w:cs="Arial"/>
          <w:lang w:val="ru-RU" w:eastAsia="sr-Latn-CS"/>
        </w:rPr>
        <w:t>ч</w:t>
      </w:r>
      <w:r>
        <w:rPr>
          <w:rFonts w:cs="Arial"/>
          <w:lang w:val="ru-RU" w:eastAsia="sr-Latn-CS"/>
        </w:rPr>
        <w:t>у</w:t>
      </w:r>
      <w:r w:rsidR="008F774C" w:rsidRPr="00F10346">
        <w:rPr>
          <w:rFonts w:cs="Arial"/>
          <w:lang w:val="ru-RU" w:eastAsia="sr-Latn-CS"/>
        </w:rPr>
        <w:t xml:space="preserve"> </w:t>
      </w:r>
      <w:r>
        <w:rPr>
          <w:rFonts w:cs="Arial"/>
          <w:lang w:val="ru-RU" w:eastAsia="sr-Latn-CS"/>
        </w:rPr>
        <w:t>на</w:t>
      </w:r>
      <w:r w:rsidR="008F774C" w:rsidRPr="00F10346">
        <w:rPr>
          <w:rFonts w:cs="Arial"/>
          <w:lang w:val="ru-RU" w:eastAsia="sr-Latn-CS"/>
        </w:rPr>
        <w:t xml:space="preserve"> </w:t>
      </w:r>
      <w:r>
        <w:rPr>
          <w:rFonts w:cs="Arial"/>
          <w:lang w:val="ru-RU" w:eastAsia="sr-Latn-CS"/>
        </w:rPr>
        <w:t>животну</w:t>
      </w:r>
      <w:r w:rsidR="008F774C" w:rsidRPr="00F10346">
        <w:rPr>
          <w:rFonts w:cs="Arial"/>
          <w:lang w:val="ru-RU" w:eastAsia="sr-Latn-CS"/>
        </w:rPr>
        <w:t xml:space="preserve"> </w:t>
      </w:r>
      <w:r>
        <w:rPr>
          <w:rFonts w:cs="Arial"/>
          <w:lang w:val="ru-RU" w:eastAsia="sr-Latn-CS"/>
        </w:rPr>
        <w:t>средину</w:t>
      </w:r>
      <w:r w:rsidR="008F774C" w:rsidRPr="00F10346">
        <w:rPr>
          <w:rFonts w:cs="Arial"/>
          <w:lang w:val="ru-RU" w:eastAsia="sr-Latn-CS"/>
        </w:rPr>
        <w:t xml:space="preserve">, </w:t>
      </w:r>
      <w:r>
        <w:rPr>
          <w:rFonts w:cs="Arial"/>
          <w:lang w:val="ru-RU" w:eastAsia="sr-Latn-CS"/>
        </w:rPr>
        <w:t>односно</w:t>
      </w:r>
      <w:r w:rsidR="008F774C" w:rsidRPr="00F10346">
        <w:rPr>
          <w:rFonts w:cs="Arial"/>
          <w:lang w:val="ru-RU" w:eastAsia="sr-Latn-CS"/>
        </w:rPr>
        <w:t xml:space="preserve"> </w:t>
      </w:r>
      <w:r>
        <w:rPr>
          <w:rFonts w:cs="Arial"/>
          <w:lang w:val="ru-RU" w:eastAsia="sr-Latn-CS"/>
        </w:rPr>
        <w:t>који</w:t>
      </w:r>
      <w:r w:rsidR="008F774C" w:rsidRPr="00F10346">
        <w:rPr>
          <w:rFonts w:cs="Arial"/>
          <w:lang w:val="ru-RU" w:eastAsia="sr-Latn-CS"/>
        </w:rPr>
        <w:t xml:space="preserve"> </w:t>
      </w:r>
      <w:r>
        <w:rPr>
          <w:rFonts w:cs="Arial"/>
          <w:lang w:val="ru-RU" w:eastAsia="sr-Latn-CS"/>
        </w:rPr>
        <w:t>обезбеђују</w:t>
      </w:r>
      <w:r w:rsidR="008F774C" w:rsidRPr="00F10346">
        <w:rPr>
          <w:rFonts w:cs="Arial"/>
          <w:lang w:val="ru-RU" w:eastAsia="sr-Latn-CS"/>
        </w:rPr>
        <w:t xml:space="preserve"> </w:t>
      </w:r>
      <w:r>
        <w:rPr>
          <w:rFonts w:cs="Arial"/>
          <w:lang w:val="ru-RU" w:eastAsia="sr-Latn-CS"/>
        </w:rPr>
        <w:t>адекватно</w:t>
      </w:r>
      <w:r w:rsidR="008F774C" w:rsidRPr="00F10346">
        <w:rPr>
          <w:rFonts w:cs="Arial"/>
          <w:lang w:val="ru-RU" w:eastAsia="sr-Latn-CS"/>
        </w:rPr>
        <w:t xml:space="preserve"> </w:t>
      </w:r>
      <w:r>
        <w:rPr>
          <w:rFonts w:cs="Arial"/>
          <w:lang w:val="ru-RU" w:eastAsia="sr-Latn-CS"/>
        </w:rPr>
        <w:t>смањење</w:t>
      </w:r>
      <w:r w:rsidR="008F774C" w:rsidRPr="00F10346">
        <w:rPr>
          <w:rFonts w:cs="Arial"/>
          <w:lang w:val="ru-RU" w:eastAsia="sr-Latn-CS"/>
        </w:rPr>
        <w:t xml:space="preserve"> </w:t>
      </w:r>
      <w:r>
        <w:rPr>
          <w:rFonts w:cs="Arial"/>
          <w:lang w:val="ru-RU" w:eastAsia="sr-Latn-CS"/>
        </w:rPr>
        <w:t>потро</w:t>
      </w:r>
      <w:r w:rsidR="008F774C" w:rsidRPr="00F10346">
        <w:rPr>
          <w:rFonts w:cs="Arial"/>
          <w:lang w:val="ru-RU" w:eastAsia="sr-Latn-CS"/>
        </w:rPr>
        <w:t>ш</w:t>
      </w:r>
      <w:r>
        <w:rPr>
          <w:rFonts w:cs="Arial"/>
          <w:lang w:val="ru-RU" w:eastAsia="sr-Latn-CS"/>
        </w:rPr>
        <w:t>ње</w:t>
      </w:r>
      <w:r w:rsidR="008F774C" w:rsidRPr="00F10346">
        <w:rPr>
          <w:rFonts w:cs="Arial"/>
          <w:lang w:val="ru-RU" w:eastAsia="sr-Latn-CS"/>
        </w:rPr>
        <w:t xml:space="preserve"> </w:t>
      </w:r>
      <w:r>
        <w:rPr>
          <w:rFonts w:cs="Arial"/>
          <w:lang w:val="ru-RU" w:eastAsia="sr-Latn-CS"/>
        </w:rPr>
        <w:t>енергије</w:t>
      </w:r>
      <w:r w:rsidR="008F774C" w:rsidRPr="00F10346">
        <w:rPr>
          <w:rFonts w:cs="Arial"/>
          <w:lang w:val="ru-RU" w:eastAsia="sr-Latn-CS"/>
        </w:rPr>
        <w:t xml:space="preserve"> – </w:t>
      </w:r>
      <w:r>
        <w:rPr>
          <w:rFonts w:cs="Arial"/>
          <w:lang w:val="ru-RU" w:eastAsia="sr-Latn-CS"/>
        </w:rPr>
        <w:t>енергетску</w:t>
      </w:r>
      <w:r w:rsidR="008F774C" w:rsidRPr="00F10346">
        <w:rPr>
          <w:rFonts w:cs="Arial"/>
          <w:lang w:val="ru-RU" w:eastAsia="sr-Latn-CS"/>
        </w:rPr>
        <w:t xml:space="preserve"> </w:t>
      </w:r>
      <w:r>
        <w:rPr>
          <w:rFonts w:cs="Arial"/>
          <w:lang w:val="ru-RU" w:eastAsia="sr-Latn-CS"/>
        </w:rPr>
        <w:t>ефикасност</w:t>
      </w:r>
      <w:r w:rsidR="008F774C" w:rsidRPr="00F10346">
        <w:rPr>
          <w:rFonts w:cs="Arial"/>
          <w:lang w:val="ru-RU" w:eastAsia="sr-Latn-CS"/>
        </w:rPr>
        <w:t>.</w:t>
      </w:r>
    </w:p>
    <w:p w:rsidR="00F66410" w:rsidRPr="00F10346" w:rsidRDefault="00F66410" w:rsidP="008F774C">
      <w:pPr>
        <w:pStyle w:val="KDParagraf"/>
        <w:spacing w:before="0"/>
        <w:rPr>
          <w:rFonts w:cs="Arial"/>
          <w:lang w:val="ru-RU" w:eastAsia="sr-Latn-CS"/>
        </w:rPr>
      </w:pPr>
    </w:p>
    <w:p w:rsidR="008D2B23" w:rsidRPr="00C12D20" w:rsidRDefault="00C12D20" w:rsidP="00C12D20">
      <w:pPr>
        <w:pStyle w:val="KDPodnaslov2"/>
        <w:spacing w:before="0"/>
        <w:ind w:left="450"/>
        <w:jc w:val="both"/>
        <w:rPr>
          <w:rFonts w:cs="Arial"/>
          <w:lang w:val="sr-Cyrl-RS"/>
        </w:rPr>
      </w:pPr>
      <w:bookmarkStart w:id="232" w:name="_Toc441651602"/>
      <w:bookmarkStart w:id="233" w:name="_Toc442559913"/>
      <w:r>
        <w:rPr>
          <w:rFonts w:cs="Arial"/>
          <w:lang w:val="sr-Cyrl-RS"/>
        </w:rPr>
        <w:t>6.</w:t>
      </w:r>
      <w:r w:rsidR="00BF0CFB">
        <w:rPr>
          <w:rFonts w:cs="Arial"/>
          <w:lang w:val="sr-Cyrl-RS"/>
        </w:rPr>
        <w:t>22</w:t>
      </w:r>
      <w:r>
        <w:rPr>
          <w:rFonts w:cs="Arial"/>
          <w:lang w:val="sr-Cyrl-RS"/>
        </w:rPr>
        <w:t xml:space="preserve"> </w:t>
      </w:r>
      <w:r w:rsidR="00B83D82">
        <w:rPr>
          <w:rFonts w:cs="Arial"/>
        </w:rPr>
        <w:t>Додатне</w:t>
      </w:r>
      <w:r w:rsidR="008D2B23" w:rsidRPr="00F10346">
        <w:rPr>
          <w:rFonts w:cs="Arial"/>
        </w:rPr>
        <w:t xml:space="preserve"> </w:t>
      </w:r>
      <w:r w:rsidR="00B83D82">
        <w:rPr>
          <w:rFonts w:cs="Arial"/>
        </w:rPr>
        <w:t>информа</w:t>
      </w:r>
      <w:r w:rsidR="008D2B23" w:rsidRPr="00F10346">
        <w:rPr>
          <w:rFonts w:cs="Arial"/>
        </w:rPr>
        <w:t>ц</w:t>
      </w:r>
      <w:r w:rsidR="00B83D82">
        <w:rPr>
          <w:rFonts w:cs="Arial"/>
        </w:rPr>
        <w:t>ије</w:t>
      </w:r>
      <w:r w:rsidR="008D2B23" w:rsidRPr="00F10346">
        <w:rPr>
          <w:rFonts w:cs="Arial"/>
        </w:rPr>
        <w:t xml:space="preserve"> </w:t>
      </w:r>
      <w:r w:rsidR="00B83D82">
        <w:rPr>
          <w:rFonts w:cs="Arial"/>
        </w:rPr>
        <w:t>и</w:t>
      </w:r>
      <w:r w:rsidR="008D2B23" w:rsidRPr="00F10346">
        <w:rPr>
          <w:rFonts w:cs="Arial"/>
        </w:rPr>
        <w:t xml:space="preserve"> </w:t>
      </w:r>
      <w:r w:rsidR="00B83D82">
        <w:rPr>
          <w:rFonts w:cs="Arial"/>
        </w:rPr>
        <w:t>обја</w:t>
      </w:r>
      <w:r w:rsidR="008D2B23" w:rsidRPr="00F10346">
        <w:rPr>
          <w:rFonts w:cs="Arial"/>
        </w:rPr>
        <w:t>ш</w:t>
      </w:r>
      <w:r w:rsidR="00B83D82">
        <w:rPr>
          <w:rFonts w:cs="Arial"/>
        </w:rPr>
        <w:t>њења</w:t>
      </w:r>
      <w:bookmarkEnd w:id="232"/>
      <w:bookmarkEnd w:id="233"/>
    </w:p>
    <w:p w:rsidR="008D2B23" w:rsidRPr="00F41786" w:rsidRDefault="00B83D82" w:rsidP="00F41786">
      <w:pPr>
        <w:ind w:right="-19"/>
        <w:outlineLvl w:val="0"/>
        <w:rPr>
          <w:rFonts w:cs="Arial"/>
          <w:b/>
          <w:lang w:val="sr-Cyrl-CS"/>
        </w:rPr>
      </w:pPr>
      <w:r w:rsidRPr="00F41786">
        <w:rPr>
          <w:rFonts w:cs="Arial"/>
          <w:lang w:val="ru-RU"/>
        </w:rPr>
        <w:t>Заинтерсовано</w:t>
      </w:r>
      <w:r w:rsidR="008D2B23" w:rsidRPr="00F41786">
        <w:rPr>
          <w:rFonts w:cs="Arial"/>
          <w:lang w:val="ru-RU"/>
        </w:rPr>
        <w:t xml:space="preserve"> </w:t>
      </w:r>
      <w:r w:rsidRPr="00F41786">
        <w:rPr>
          <w:rFonts w:cs="Arial"/>
          <w:lang w:val="ru-RU"/>
        </w:rPr>
        <w:t>ли</w:t>
      </w:r>
      <w:r w:rsidR="008D2B23" w:rsidRPr="00F41786">
        <w:rPr>
          <w:rFonts w:cs="Arial"/>
          <w:lang w:val="ru-RU"/>
        </w:rPr>
        <w:t>ц</w:t>
      </w:r>
      <w:r w:rsidRPr="00F41786">
        <w:rPr>
          <w:rFonts w:cs="Arial"/>
          <w:lang w:val="ru-RU"/>
        </w:rPr>
        <w:t>е</w:t>
      </w:r>
      <w:r w:rsidR="008D2B23" w:rsidRPr="00F41786">
        <w:rPr>
          <w:rFonts w:cs="Arial"/>
          <w:lang w:val="ru-RU"/>
        </w:rPr>
        <w:t xml:space="preserve"> </w:t>
      </w:r>
      <w:r w:rsidRPr="00F41786">
        <w:rPr>
          <w:rFonts w:cs="Arial"/>
          <w:lang w:val="ru-RU"/>
        </w:rPr>
        <w:t>може</w:t>
      </w:r>
      <w:r w:rsidR="008D2B23" w:rsidRPr="00F41786">
        <w:rPr>
          <w:rFonts w:cs="Arial"/>
          <w:lang w:val="ru-RU"/>
        </w:rPr>
        <w:t xml:space="preserve">, </w:t>
      </w:r>
      <w:r w:rsidRPr="00F41786">
        <w:rPr>
          <w:rFonts w:cs="Arial"/>
          <w:lang w:val="ru-RU"/>
        </w:rPr>
        <w:t>у</w:t>
      </w:r>
      <w:r w:rsidR="008D2B23" w:rsidRPr="00F41786">
        <w:rPr>
          <w:rFonts w:cs="Arial"/>
          <w:lang w:val="ru-RU"/>
        </w:rPr>
        <w:t xml:space="preserve"> </w:t>
      </w:r>
      <w:r w:rsidRPr="00F41786">
        <w:rPr>
          <w:rFonts w:cs="Arial"/>
          <w:lang w:val="ru-RU"/>
        </w:rPr>
        <w:t>писаном</w:t>
      </w:r>
      <w:r w:rsidR="008D2B23" w:rsidRPr="00F41786">
        <w:rPr>
          <w:rFonts w:cs="Arial"/>
          <w:lang w:val="ru-RU"/>
        </w:rPr>
        <w:t xml:space="preserve"> </w:t>
      </w:r>
      <w:r w:rsidRPr="00F41786">
        <w:rPr>
          <w:rFonts w:cs="Arial"/>
          <w:lang w:val="ru-RU"/>
        </w:rPr>
        <w:t>облику</w:t>
      </w:r>
      <w:r w:rsidR="008D2B23" w:rsidRPr="00F41786">
        <w:rPr>
          <w:rFonts w:cs="Arial"/>
          <w:lang w:val="ru-RU"/>
        </w:rPr>
        <w:t xml:space="preserve">, </w:t>
      </w:r>
      <w:r w:rsidRPr="00F41786">
        <w:rPr>
          <w:rFonts w:cs="Arial"/>
          <w:lang w:val="ru-RU"/>
        </w:rPr>
        <w:t>тражити</w:t>
      </w:r>
      <w:r w:rsidR="008D2B23" w:rsidRPr="00F41786">
        <w:rPr>
          <w:rFonts w:cs="Arial"/>
          <w:lang w:val="ru-RU"/>
        </w:rPr>
        <w:t xml:space="preserve"> </w:t>
      </w:r>
      <w:r w:rsidRPr="00F41786">
        <w:rPr>
          <w:rFonts w:cs="Arial"/>
          <w:lang w:val="ru-RU"/>
        </w:rPr>
        <w:t>од</w:t>
      </w:r>
      <w:r w:rsidR="00B505E8" w:rsidRPr="00F41786">
        <w:rPr>
          <w:rFonts w:cs="Arial"/>
          <w:lang w:val="ru-RU"/>
        </w:rPr>
        <w:t xml:space="preserve"> </w:t>
      </w:r>
      <w:r w:rsidRPr="00F41786">
        <w:rPr>
          <w:rFonts w:cs="Arial"/>
          <w:lang w:val="ru-RU"/>
        </w:rPr>
        <w:t>Нару</w:t>
      </w:r>
      <w:r w:rsidR="00B505E8" w:rsidRPr="00F41786">
        <w:rPr>
          <w:rFonts w:cs="Arial"/>
          <w:lang w:val="ru-RU"/>
        </w:rPr>
        <w:t>ч</w:t>
      </w:r>
      <w:r w:rsidRPr="00F41786">
        <w:rPr>
          <w:rFonts w:cs="Arial"/>
          <w:lang w:val="ru-RU"/>
        </w:rPr>
        <w:t>ио</w:t>
      </w:r>
      <w:r w:rsidR="00B505E8" w:rsidRPr="00F41786">
        <w:rPr>
          <w:rFonts w:cs="Arial"/>
          <w:lang w:val="ru-RU"/>
        </w:rPr>
        <w:t>ц</w:t>
      </w:r>
      <w:r w:rsidRPr="00F41786">
        <w:rPr>
          <w:rFonts w:cs="Arial"/>
          <w:lang w:val="ru-RU"/>
        </w:rPr>
        <w:t>а</w:t>
      </w:r>
      <w:r w:rsidR="00B505E8" w:rsidRPr="00F41786">
        <w:rPr>
          <w:rFonts w:cs="Arial"/>
          <w:lang w:val="ru-RU"/>
        </w:rPr>
        <w:t xml:space="preserve"> </w:t>
      </w:r>
      <w:r w:rsidRPr="00F41786">
        <w:rPr>
          <w:rFonts w:cs="Arial"/>
          <w:lang w:val="ru-RU"/>
        </w:rPr>
        <w:t>додатне</w:t>
      </w:r>
      <w:r w:rsidR="008D2B23" w:rsidRPr="00F41786">
        <w:rPr>
          <w:rFonts w:cs="Arial"/>
          <w:lang w:val="ru-RU"/>
        </w:rPr>
        <w:t xml:space="preserve"> </w:t>
      </w:r>
      <w:r w:rsidR="00013455" w:rsidRPr="00F41786">
        <w:rPr>
          <w:rFonts w:cs="Arial"/>
          <w:lang w:val="ru-RU"/>
        </w:rPr>
        <w:t xml:space="preserve"> </w:t>
      </w:r>
      <w:r w:rsidRPr="00F41786">
        <w:rPr>
          <w:rFonts w:cs="Arial"/>
          <w:lang w:val="ru-RU"/>
        </w:rPr>
        <w:t>информа</w:t>
      </w:r>
      <w:r w:rsidR="008D2B23" w:rsidRPr="00F41786">
        <w:rPr>
          <w:rFonts w:cs="Arial"/>
          <w:lang w:val="ru-RU"/>
        </w:rPr>
        <w:t>ц</w:t>
      </w:r>
      <w:r w:rsidRPr="00F41786">
        <w:rPr>
          <w:rFonts w:cs="Arial"/>
          <w:lang w:val="ru-RU"/>
        </w:rPr>
        <w:t>ије</w:t>
      </w:r>
      <w:r w:rsidR="008D2B23" w:rsidRPr="00F41786">
        <w:rPr>
          <w:rFonts w:cs="Arial"/>
          <w:lang w:val="ru-RU"/>
        </w:rPr>
        <w:t xml:space="preserve"> </w:t>
      </w:r>
      <w:r w:rsidRPr="00F41786">
        <w:rPr>
          <w:rFonts w:cs="Arial"/>
          <w:lang w:val="ru-RU"/>
        </w:rPr>
        <w:t>или</w:t>
      </w:r>
      <w:r w:rsidR="008D2B23" w:rsidRPr="00F41786">
        <w:rPr>
          <w:rFonts w:cs="Arial"/>
          <w:lang w:val="ru-RU"/>
        </w:rPr>
        <w:t xml:space="preserve"> </w:t>
      </w:r>
      <w:r w:rsidRPr="00F41786">
        <w:rPr>
          <w:rFonts w:cs="Arial"/>
          <w:lang w:val="ru-RU"/>
        </w:rPr>
        <w:t>поја</w:t>
      </w:r>
      <w:r w:rsidR="008D2B23" w:rsidRPr="00F41786">
        <w:rPr>
          <w:rFonts w:cs="Arial"/>
          <w:lang w:val="ru-RU"/>
        </w:rPr>
        <w:t>ш</w:t>
      </w:r>
      <w:r w:rsidRPr="00F41786">
        <w:rPr>
          <w:rFonts w:cs="Arial"/>
          <w:lang w:val="ru-RU"/>
        </w:rPr>
        <w:t>њења</w:t>
      </w:r>
      <w:r w:rsidR="008D2B23" w:rsidRPr="00F41786">
        <w:rPr>
          <w:rFonts w:cs="Arial"/>
          <w:lang w:val="ru-RU"/>
        </w:rPr>
        <w:t xml:space="preserve"> </w:t>
      </w:r>
      <w:r w:rsidRPr="00F41786">
        <w:rPr>
          <w:rFonts w:cs="Arial"/>
          <w:lang w:val="ru-RU"/>
        </w:rPr>
        <w:t>у</w:t>
      </w:r>
      <w:r w:rsidR="008D2B23" w:rsidRPr="00F41786">
        <w:rPr>
          <w:rFonts w:cs="Arial"/>
          <w:lang w:val="ru-RU"/>
        </w:rPr>
        <w:t xml:space="preserve"> </w:t>
      </w:r>
      <w:r w:rsidRPr="00F41786">
        <w:rPr>
          <w:rFonts w:cs="Arial"/>
          <w:lang w:val="ru-RU"/>
        </w:rPr>
        <w:t>вези</w:t>
      </w:r>
      <w:r w:rsidR="008D2B23" w:rsidRPr="00F41786">
        <w:rPr>
          <w:rFonts w:cs="Arial"/>
          <w:lang w:val="ru-RU"/>
        </w:rPr>
        <w:t xml:space="preserve"> </w:t>
      </w:r>
      <w:r w:rsidRPr="00F41786">
        <w:rPr>
          <w:rFonts w:cs="Arial"/>
          <w:lang w:val="ru-RU"/>
        </w:rPr>
        <w:t>са</w:t>
      </w:r>
      <w:r w:rsidR="008D2B23" w:rsidRPr="00F41786">
        <w:rPr>
          <w:rFonts w:cs="Arial"/>
          <w:lang w:val="ru-RU"/>
        </w:rPr>
        <w:t xml:space="preserve"> </w:t>
      </w:r>
      <w:r w:rsidRPr="00F41786">
        <w:rPr>
          <w:rFonts w:cs="Arial"/>
          <w:lang w:val="ru-RU"/>
        </w:rPr>
        <w:t>припремањем</w:t>
      </w:r>
      <w:r w:rsidR="008D2B23" w:rsidRPr="00F41786">
        <w:rPr>
          <w:rFonts w:cs="Arial"/>
          <w:lang w:val="ru-RU"/>
        </w:rPr>
        <w:t xml:space="preserve"> </w:t>
      </w:r>
      <w:r w:rsidRPr="00F41786">
        <w:rPr>
          <w:rFonts w:cs="Arial"/>
          <w:lang w:val="ru-RU"/>
        </w:rPr>
        <w:t>понуде</w:t>
      </w:r>
      <w:r w:rsidR="008D2B23" w:rsidRPr="00F41786">
        <w:rPr>
          <w:rFonts w:cs="Arial"/>
          <w:lang w:val="ru-RU"/>
        </w:rPr>
        <w:t>,</w:t>
      </w:r>
      <w:r w:rsidRPr="00F41786">
        <w:rPr>
          <w:rFonts w:cs="Arial"/>
          <w:lang w:val="ru-RU"/>
        </w:rPr>
        <w:t>при</w:t>
      </w:r>
      <w:r w:rsidR="00B505E8" w:rsidRPr="00F41786">
        <w:rPr>
          <w:rFonts w:cs="Arial"/>
          <w:lang w:val="ru-RU"/>
        </w:rPr>
        <w:t xml:space="preserve"> ч</w:t>
      </w:r>
      <w:r w:rsidRPr="00F41786">
        <w:rPr>
          <w:rFonts w:cs="Arial"/>
          <w:lang w:val="ru-RU"/>
        </w:rPr>
        <w:t>ему</w:t>
      </w:r>
      <w:r w:rsidR="00B505E8" w:rsidRPr="00F41786">
        <w:rPr>
          <w:rFonts w:cs="Arial"/>
          <w:lang w:val="ru-RU"/>
        </w:rPr>
        <w:t xml:space="preserve"> </w:t>
      </w:r>
      <w:r w:rsidRPr="00F41786">
        <w:rPr>
          <w:rFonts w:cs="Arial"/>
          <w:lang w:val="ru-RU"/>
        </w:rPr>
        <w:t>може</w:t>
      </w:r>
      <w:r w:rsidR="00B505E8" w:rsidRPr="00F41786">
        <w:rPr>
          <w:rFonts w:cs="Arial"/>
          <w:lang w:val="ru-RU"/>
        </w:rPr>
        <w:t xml:space="preserve"> </w:t>
      </w:r>
      <w:r w:rsidRPr="00F41786">
        <w:rPr>
          <w:rFonts w:cs="Arial"/>
          <w:lang w:val="ru-RU"/>
        </w:rPr>
        <w:t>да</w:t>
      </w:r>
      <w:r w:rsidR="00B505E8" w:rsidRPr="00F41786">
        <w:rPr>
          <w:rFonts w:cs="Arial"/>
          <w:lang w:val="ru-RU"/>
        </w:rPr>
        <w:t xml:space="preserve"> </w:t>
      </w:r>
      <w:r w:rsidRPr="00F41786">
        <w:rPr>
          <w:rFonts w:cs="Arial"/>
          <w:lang w:val="ru-RU"/>
        </w:rPr>
        <w:t>укаже</w:t>
      </w:r>
      <w:r w:rsidR="00B505E8" w:rsidRPr="00F41786">
        <w:rPr>
          <w:rFonts w:cs="Arial"/>
          <w:lang w:val="ru-RU"/>
        </w:rPr>
        <w:t xml:space="preserve"> </w:t>
      </w:r>
      <w:r w:rsidRPr="00F41786">
        <w:rPr>
          <w:rFonts w:cs="Arial"/>
          <w:lang w:val="ru-RU"/>
        </w:rPr>
        <w:t>Нару</w:t>
      </w:r>
      <w:r w:rsidR="00B505E8" w:rsidRPr="00F41786">
        <w:rPr>
          <w:rFonts w:cs="Arial"/>
          <w:lang w:val="ru-RU"/>
        </w:rPr>
        <w:t>ч</w:t>
      </w:r>
      <w:r w:rsidRPr="00F41786">
        <w:rPr>
          <w:rFonts w:cs="Arial"/>
          <w:lang w:val="ru-RU"/>
        </w:rPr>
        <w:t>ио</w:t>
      </w:r>
      <w:r w:rsidR="00B505E8" w:rsidRPr="00F41786">
        <w:rPr>
          <w:rFonts w:cs="Arial"/>
          <w:lang w:val="ru-RU"/>
        </w:rPr>
        <w:t>ц</w:t>
      </w:r>
      <w:r w:rsidRPr="00F41786">
        <w:rPr>
          <w:rFonts w:cs="Arial"/>
          <w:lang w:val="ru-RU"/>
        </w:rPr>
        <w:t>у</w:t>
      </w:r>
      <w:r w:rsidR="00B505E8" w:rsidRPr="00F41786">
        <w:rPr>
          <w:rFonts w:cs="Arial"/>
          <w:lang w:val="ru-RU"/>
        </w:rPr>
        <w:t xml:space="preserve"> </w:t>
      </w:r>
      <w:r w:rsidRPr="00F41786">
        <w:rPr>
          <w:rFonts w:cs="Arial"/>
          <w:lang w:val="ru-RU"/>
        </w:rPr>
        <w:t>и</w:t>
      </w:r>
      <w:r w:rsidR="00B505E8" w:rsidRPr="00F41786">
        <w:rPr>
          <w:rFonts w:cs="Arial"/>
          <w:lang w:val="ru-RU"/>
        </w:rPr>
        <w:t xml:space="preserve"> </w:t>
      </w:r>
      <w:r w:rsidRPr="00F41786">
        <w:rPr>
          <w:rFonts w:cs="Arial"/>
          <w:lang w:val="ru-RU"/>
        </w:rPr>
        <w:t>на</w:t>
      </w:r>
      <w:r w:rsidR="00B505E8" w:rsidRPr="00F41786">
        <w:rPr>
          <w:rFonts w:cs="Arial"/>
          <w:lang w:val="ru-RU"/>
        </w:rPr>
        <w:t xml:space="preserve"> </w:t>
      </w:r>
      <w:r w:rsidRPr="00F41786">
        <w:rPr>
          <w:rFonts w:cs="Arial"/>
          <w:lang w:val="ru-RU"/>
        </w:rPr>
        <w:t>евентуално</w:t>
      </w:r>
      <w:r w:rsidR="00B505E8" w:rsidRPr="00F41786">
        <w:rPr>
          <w:rFonts w:cs="Arial"/>
          <w:lang w:val="ru-RU"/>
        </w:rPr>
        <w:t xml:space="preserve"> </w:t>
      </w:r>
      <w:r w:rsidRPr="00F41786">
        <w:rPr>
          <w:rFonts w:cs="Arial"/>
          <w:lang w:val="ru-RU"/>
        </w:rPr>
        <w:t>уо</w:t>
      </w:r>
      <w:r w:rsidR="00B505E8" w:rsidRPr="00F41786">
        <w:rPr>
          <w:rFonts w:cs="Arial"/>
          <w:lang w:val="ru-RU"/>
        </w:rPr>
        <w:t>ч</w:t>
      </w:r>
      <w:r w:rsidRPr="00F41786">
        <w:rPr>
          <w:rFonts w:cs="Arial"/>
          <w:lang w:val="ru-RU"/>
        </w:rPr>
        <w:t>ене</w:t>
      </w:r>
      <w:r w:rsidR="00B505E8" w:rsidRPr="00F41786">
        <w:rPr>
          <w:rFonts w:cs="Arial"/>
          <w:lang w:val="ru-RU"/>
        </w:rPr>
        <w:t xml:space="preserve"> </w:t>
      </w:r>
      <w:r w:rsidRPr="00F41786">
        <w:rPr>
          <w:rFonts w:cs="Arial"/>
          <w:lang w:val="ru-RU"/>
        </w:rPr>
        <w:t>недостатке</w:t>
      </w:r>
      <w:r w:rsidR="00B505E8" w:rsidRPr="00F41786">
        <w:rPr>
          <w:rFonts w:cs="Arial"/>
          <w:lang w:val="ru-RU"/>
        </w:rPr>
        <w:t xml:space="preserve"> </w:t>
      </w:r>
      <w:r w:rsidRPr="00F41786">
        <w:rPr>
          <w:rFonts w:cs="Arial"/>
          <w:lang w:val="ru-RU"/>
        </w:rPr>
        <w:t>и</w:t>
      </w:r>
      <w:r w:rsidR="00B505E8" w:rsidRPr="00F41786">
        <w:rPr>
          <w:rFonts w:cs="Arial"/>
          <w:lang w:val="ru-RU"/>
        </w:rPr>
        <w:t xml:space="preserve"> </w:t>
      </w:r>
      <w:r w:rsidRPr="00F41786">
        <w:rPr>
          <w:rFonts w:cs="Arial"/>
          <w:lang w:val="ru-RU"/>
        </w:rPr>
        <w:t>неправилности</w:t>
      </w:r>
      <w:r w:rsidR="00B505E8" w:rsidRPr="00F41786">
        <w:rPr>
          <w:rFonts w:cs="Arial"/>
          <w:lang w:val="ru-RU"/>
        </w:rPr>
        <w:t xml:space="preserve"> </w:t>
      </w:r>
      <w:r w:rsidRPr="00F41786">
        <w:rPr>
          <w:rFonts w:cs="Arial"/>
          <w:lang w:val="ru-RU"/>
        </w:rPr>
        <w:t>у</w:t>
      </w:r>
      <w:r w:rsidR="00B505E8" w:rsidRPr="00F41786">
        <w:rPr>
          <w:rFonts w:cs="Arial"/>
          <w:lang w:val="ru-RU"/>
        </w:rPr>
        <w:t xml:space="preserve"> </w:t>
      </w:r>
      <w:r w:rsidRPr="00F41786">
        <w:rPr>
          <w:rFonts w:cs="Arial"/>
          <w:lang w:val="ru-RU"/>
        </w:rPr>
        <w:t>конкурсној</w:t>
      </w:r>
      <w:r w:rsidR="00B505E8" w:rsidRPr="00F41786">
        <w:rPr>
          <w:rFonts w:cs="Arial"/>
          <w:lang w:val="ru-RU"/>
        </w:rPr>
        <w:t xml:space="preserve"> </w:t>
      </w:r>
      <w:r w:rsidRPr="00F41786">
        <w:rPr>
          <w:rFonts w:cs="Arial"/>
          <w:lang w:val="ru-RU"/>
        </w:rPr>
        <w:t>документа</w:t>
      </w:r>
      <w:r w:rsidR="00B505E8" w:rsidRPr="00F41786">
        <w:rPr>
          <w:rFonts w:cs="Arial"/>
          <w:lang w:val="ru-RU"/>
        </w:rPr>
        <w:t>ц</w:t>
      </w:r>
      <w:r w:rsidRPr="00F41786">
        <w:rPr>
          <w:rFonts w:cs="Arial"/>
          <w:lang w:val="ru-RU"/>
        </w:rPr>
        <w:t>ији</w:t>
      </w:r>
      <w:r w:rsidR="00B505E8" w:rsidRPr="00F41786">
        <w:rPr>
          <w:rFonts w:cs="Arial"/>
          <w:lang w:val="ru-RU"/>
        </w:rPr>
        <w:t>,</w:t>
      </w:r>
      <w:r w:rsidR="008D2B23" w:rsidRPr="00F41786">
        <w:rPr>
          <w:rFonts w:cs="Arial"/>
          <w:lang w:val="ru-RU"/>
        </w:rPr>
        <w:t xml:space="preserve"> </w:t>
      </w:r>
      <w:r w:rsidRPr="00F41786">
        <w:rPr>
          <w:rFonts w:cs="Arial"/>
          <w:lang w:val="ru-RU"/>
        </w:rPr>
        <w:t>најкасније</w:t>
      </w:r>
      <w:r w:rsidR="008D2B23" w:rsidRPr="00F41786">
        <w:rPr>
          <w:rFonts w:cs="Arial"/>
          <w:lang w:val="ru-RU"/>
        </w:rPr>
        <w:t xml:space="preserve"> </w:t>
      </w:r>
      <w:r w:rsidRPr="00F41786">
        <w:rPr>
          <w:rFonts w:cs="Arial"/>
          <w:lang w:val="ru-RU"/>
        </w:rPr>
        <w:t>пет</w:t>
      </w:r>
      <w:r w:rsidR="008D2B23" w:rsidRPr="00F41786">
        <w:rPr>
          <w:rFonts w:cs="Arial"/>
          <w:lang w:val="ru-RU"/>
        </w:rPr>
        <w:t xml:space="preserve"> </w:t>
      </w:r>
      <w:r w:rsidRPr="00F41786">
        <w:rPr>
          <w:rFonts w:cs="Arial"/>
          <w:lang w:val="ru-RU"/>
        </w:rPr>
        <w:t>дана</w:t>
      </w:r>
      <w:r w:rsidR="008D2B23" w:rsidRPr="00F41786">
        <w:rPr>
          <w:rFonts w:cs="Arial"/>
          <w:lang w:val="ru-RU"/>
        </w:rPr>
        <w:t xml:space="preserve"> </w:t>
      </w:r>
      <w:r w:rsidRPr="00F41786">
        <w:rPr>
          <w:rFonts w:cs="Arial"/>
          <w:lang w:val="ru-RU"/>
        </w:rPr>
        <w:t>пре</w:t>
      </w:r>
      <w:r w:rsidR="008D2B23" w:rsidRPr="00F41786">
        <w:rPr>
          <w:rFonts w:cs="Arial"/>
          <w:lang w:val="ru-RU"/>
        </w:rPr>
        <w:t xml:space="preserve"> </w:t>
      </w:r>
      <w:r w:rsidRPr="00F41786">
        <w:rPr>
          <w:rFonts w:cs="Arial"/>
          <w:lang w:val="ru-RU"/>
        </w:rPr>
        <w:t>истека</w:t>
      </w:r>
      <w:r w:rsidR="008D2B23" w:rsidRPr="00F41786">
        <w:rPr>
          <w:rFonts w:cs="Arial"/>
          <w:lang w:val="ru-RU"/>
        </w:rPr>
        <w:t xml:space="preserve"> </w:t>
      </w:r>
      <w:r w:rsidRPr="00F41786">
        <w:rPr>
          <w:rFonts w:cs="Arial"/>
          <w:lang w:val="ru-RU"/>
        </w:rPr>
        <w:t>рока</w:t>
      </w:r>
      <w:r w:rsidR="008D2B23" w:rsidRPr="00F41786">
        <w:rPr>
          <w:rFonts w:cs="Arial"/>
          <w:lang w:val="ru-RU"/>
        </w:rPr>
        <w:t xml:space="preserve"> </w:t>
      </w:r>
      <w:r w:rsidRPr="00F41786">
        <w:rPr>
          <w:rFonts w:cs="Arial"/>
          <w:lang w:val="ru-RU"/>
        </w:rPr>
        <w:t>за</w:t>
      </w:r>
      <w:r w:rsidR="008D2B23" w:rsidRPr="00F41786">
        <w:rPr>
          <w:rFonts w:cs="Arial"/>
          <w:lang w:val="ru-RU"/>
        </w:rPr>
        <w:t xml:space="preserve"> </w:t>
      </w:r>
      <w:r w:rsidRPr="00F41786">
        <w:rPr>
          <w:rFonts w:cs="Arial"/>
          <w:lang w:val="ru-RU"/>
        </w:rPr>
        <w:t>подно</w:t>
      </w:r>
      <w:r w:rsidR="008D2B23" w:rsidRPr="00F41786">
        <w:rPr>
          <w:rFonts w:cs="Arial"/>
          <w:lang w:val="ru-RU"/>
        </w:rPr>
        <w:t>ш</w:t>
      </w:r>
      <w:r w:rsidRPr="00F41786">
        <w:rPr>
          <w:rFonts w:cs="Arial"/>
          <w:lang w:val="ru-RU"/>
        </w:rPr>
        <w:t>ење</w:t>
      </w:r>
      <w:r w:rsidR="008D2B23" w:rsidRPr="00F41786">
        <w:rPr>
          <w:rFonts w:cs="Arial"/>
          <w:lang w:val="ru-RU"/>
        </w:rPr>
        <w:t xml:space="preserve"> </w:t>
      </w:r>
      <w:r w:rsidRPr="00F41786">
        <w:rPr>
          <w:rFonts w:cs="Arial"/>
          <w:lang w:val="ru-RU"/>
        </w:rPr>
        <w:t>понуде</w:t>
      </w:r>
      <w:r w:rsidR="008D2B23" w:rsidRPr="00F41786">
        <w:rPr>
          <w:rFonts w:cs="Arial"/>
          <w:lang w:val="ru-RU"/>
        </w:rPr>
        <w:t xml:space="preserve">, </w:t>
      </w:r>
      <w:r w:rsidRPr="00F41786">
        <w:rPr>
          <w:rFonts w:cs="Arial"/>
          <w:lang w:val="ru-RU"/>
        </w:rPr>
        <w:t>на</w:t>
      </w:r>
      <w:r w:rsidR="008D2B23" w:rsidRPr="00F41786">
        <w:rPr>
          <w:rFonts w:cs="Arial"/>
          <w:lang w:val="ru-RU"/>
        </w:rPr>
        <w:t xml:space="preserve"> </w:t>
      </w:r>
      <w:r w:rsidRPr="00F41786">
        <w:rPr>
          <w:rFonts w:cs="Arial"/>
          <w:lang w:val="ru-RU"/>
        </w:rPr>
        <w:t>адресу</w:t>
      </w:r>
      <w:r w:rsidR="008D2B23" w:rsidRPr="00F41786">
        <w:rPr>
          <w:rFonts w:cs="Arial"/>
          <w:lang w:val="ru-RU"/>
        </w:rPr>
        <w:t xml:space="preserve"> </w:t>
      </w:r>
      <w:r w:rsidRPr="00F41786">
        <w:rPr>
          <w:rFonts w:cs="Arial"/>
          <w:lang w:val="ru-RU"/>
        </w:rPr>
        <w:t>Нару</w:t>
      </w:r>
      <w:r w:rsidR="008D2B23" w:rsidRPr="00F41786">
        <w:rPr>
          <w:rFonts w:cs="Arial"/>
          <w:lang w:val="ru-RU"/>
        </w:rPr>
        <w:t>ч</w:t>
      </w:r>
      <w:r w:rsidRPr="00F41786">
        <w:rPr>
          <w:rFonts w:cs="Arial"/>
          <w:lang w:val="ru-RU"/>
        </w:rPr>
        <w:t>ио</w:t>
      </w:r>
      <w:r w:rsidR="008D2B23" w:rsidRPr="00F41786">
        <w:rPr>
          <w:rFonts w:cs="Arial"/>
          <w:lang w:val="ru-RU"/>
        </w:rPr>
        <w:t>ц</w:t>
      </w:r>
      <w:r w:rsidRPr="00F41786">
        <w:rPr>
          <w:rFonts w:cs="Arial"/>
          <w:lang w:val="ru-RU"/>
        </w:rPr>
        <w:t>а</w:t>
      </w:r>
      <w:r w:rsidR="008D2B23" w:rsidRPr="00F41786">
        <w:rPr>
          <w:rFonts w:cs="Arial"/>
          <w:lang w:val="ru-RU"/>
        </w:rPr>
        <w:t xml:space="preserve">, </w:t>
      </w:r>
      <w:r w:rsidRPr="00F41786">
        <w:rPr>
          <w:rFonts w:cs="Arial"/>
          <w:lang w:val="ru-RU"/>
        </w:rPr>
        <w:t>са</w:t>
      </w:r>
      <w:r w:rsidR="008D2B23" w:rsidRPr="00F41786">
        <w:rPr>
          <w:rFonts w:cs="Arial"/>
          <w:lang w:val="ru-RU"/>
        </w:rPr>
        <w:t xml:space="preserve"> </w:t>
      </w:r>
      <w:r w:rsidRPr="00F41786">
        <w:rPr>
          <w:rFonts w:cs="Arial"/>
          <w:lang w:val="ru-RU"/>
        </w:rPr>
        <w:t>назнаком</w:t>
      </w:r>
      <w:r w:rsidR="008D2B23" w:rsidRPr="00F41786">
        <w:rPr>
          <w:rFonts w:cs="Arial"/>
          <w:lang w:val="ru-RU"/>
        </w:rPr>
        <w:t>: „</w:t>
      </w:r>
      <w:r w:rsidRPr="00F41786">
        <w:rPr>
          <w:rFonts w:cs="Arial"/>
          <w:b/>
          <w:lang w:val="ru-RU"/>
        </w:rPr>
        <w:t>ОБЈАШЊЕЊА</w:t>
      </w:r>
      <w:r w:rsidR="008D2B23" w:rsidRPr="00F41786">
        <w:rPr>
          <w:rFonts w:cs="Arial"/>
          <w:lang w:val="ru-RU"/>
        </w:rPr>
        <w:t xml:space="preserve"> – </w:t>
      </w:r>
      <w:r w:rsidRPr="00F41786">
        <w:rPr>
          <w:rFonts w:cs="Arial"/>
          <w:lang w:val="ru-RU"/>
        </w:rPr>
        <w:t>позив</w:t>
      </w:r>
      <w:r w:rsidR="008D2B23" w:rsidRPr="00F41786">
        <w:rPr>
          <w:rFonts w:cs="Arial"/>
          <w:lang w:val="ru-RU"/>
        </w:rPr>
        <w:t xml:space="preserve"> </w:t>
      </w:r>
      <w:r w:rsidRPr="00F41786">
        <w:rPr>
          <w:rFonts w:cs="Arial"/>
          <w:lang w:val="ru-RU"/>
        </w:rPr>
        <w:t>за</w:t>
      </w:r>
      <w:r w:rsidR="008D2B23" w:rsidRPr="00F41786">
        <w:rPr>
          <w:rFonts w:cs="Arial"/>
          <w:lang w:val="ru-RU"/>
        </w:rPr>
        <w:t xml:space="preserve"> </w:t>
      </w:r>
      <w:r w:rsidRPr="00F41786">
        <w:rPr>
          <w:rFonts w:cs="Arial"/>
          <w:lang w:val="ru-RU"/>
        </w:rPr>
        <w:t>јавну</w:t>
      </w:r>
      <w:r w:rsidR="008D2B23" w:rsidRPr="00F41786">
        <w:rPr>
          <w:rFonts w:cs="Arial"/>
          <w:lang w:val="ru-RU"/>
        </w:rPr>
        <w:t xml:space="preserve"> </w:t>
      </w:r>
      <w:r w:rsidRPr="00F41786">
        <w:rPr>
          <w:rFonts w:cs="Arial"/>
          <w:lang w:val="ru-RU"/>
        </w:rPr>
        <w:t>набавку</w:t>
      </w:r>
      <w:r w:rsidR="008D2B23" w:rsidRPr="00F41786">
        <w:rPr>
          <w:rFonts w:cs="Arial"/>
          <w:lang w:val="ru-RU"/>
        </w:rPr>
        <w:t xml:space="preserve"> </w:t>
      </w:r>
      <w:r w:rsidRPr="00F41786">
        <w:rPr>
          <w:rFonts w:cs="Arial"/>
          <w:lang w:val="ru-RU"/>
        </w:rPr>
        <w:t>број</w:t>
      </w:r>
      <w:r w:rsidR="008D2B23" w:rsidRPr="00F41786">
        <w:rPr>
          <w:rFonts w:cs="Arial"/>
          <w:lang w:val="ru-RU"/>
        </w:rPr>
        <w:t xml:space="preserve"> </w:t>
      </w:r>
      <w:r w:rsidR="00F41786" w:rsidRPr="00F41786">
        <w:rPr>
          <w:rFonts w:cs="Arial"/>
          <w:b/>
          <w:lang w:val="sr-Cyrl-CS"/>
        </w:rPr>
        <w:t>3000/</w:t>
      </w:r>
      <w:r w:rsidR="00F41786" w:rsidRPr="00F41786">
        <w:rPr>
          <w:rFonts w:cs="Arial"/>
          <w:b/>
          <w:lang w:val="sr-Latn-RS"/>
        </w:rPr>
        <w:t>0004</w:t>
      </w:r>
      <w:r w:rsidR="00F41786" w:rsidRPr="00F41786">
        <w:rPr>
          <w:rFonts w:cs="Arial"/>
          <w:b/>
          <w:lang w:val="sr-Cyrl-CS"/>
        </w:rPr>
        <w:t>/2017</w:t>
      </w:r>
      <w:r w:rsidR="00F41786" w:rsidRPr="00F41786">
        <w:rPr>
          <w:rFonts w:cs="Arial"/>
          <w:b/>
          <w:lang w:val="sr-Latn-RS"/>
        </w:rPr>
        <w:t>,</w:t>
      </w:r>
      <w:r w:rsidR="00F41786" w:rsidRPr="00F41786">
        <w:rPr>
          <w:rFonts w:cs="Arial"/>
          <w:b/>
          <w:lang w:val="sr-Cyrl-CS"/>
        </w:rPr>
        <w:t>3000/</w:t>
      </w:r>
      <w:r w:rsidR="00F41786" w:rsidRPr="00F41786">
        <w:rPr>
          <w:rFonts w:cs="Arial"/>
          <w:b/>
          <w:lang w:val="sr-Latn-RS"/>
        </w:rPr>
        <w:t>0005</w:t>
      </w:r>
      <w:r w:rsidR="00F41786" w:rsidRPr="00F41786">
        <w:rPr>
          <w:rFonts w:cs="Arial"/>
          <w:b/>
          <w:lang w:val="sr-Cyrl-CS"/>
        </w:rPr>
        <w:t>/2017</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w:t>
      </w:r>
      <w:r w:rsidR="00024068">
        <w:rPr>
          <w:rFonts w:cs="Arial"/>
          <w:b/>
          <w:lang w:val="sr-Cyrl-RS"/>
        </w:rPr>
        <w:t>6</w:t>
      </w:r>
      <w:r w:rsidR="00F41786" w:rsidRPr="00F41786">
        <w:rPr>
          <w:rFonts w:cs="Arial"/>
          <w:b/>
          <w:lang w:val="sr-Cyrl-CS"/>
        </w:rPr>
        <w:t xml:space="preserve">/2017 </w:t>
      </w:r>
      <w:r w:rsidR="00F41786" w:rsidRPr="00F41786">
        <w:rPr>
          <w:rFonts w:cs="Arial"/>
          <w:b/>
          <w:lang w:val="sr-Latn-RS"/>
        </w:rPr>
        <w:t xml:space="preserve">  </w:t>
      </w:r>
      <w:r w:rsidR="00F41786" w:rsidRPr="00F41786">
        <w:rPr>
          <w:rFonts w:cs="Arial"/>
          <w:b/>
          <w:lang w:val="sr-Cyrl-CS"/>
        </w:rPr>
        <w:t>(</w:t>
      </w:r>
      <w:r w:rsidR="00F41786" w:rsidRPr="00F41786">
        <w:rPr>
          <w:rFonts w:cs="Arial"/>
          <w:b/>
          <w:lang w:val="sr-Latn-RS"/>
        </w:rPr>
        <w:t>1001</w:t>
      </w:r>
      <w:r w:rsidR="00F41786" w:rsidRPr="00F41786">
        <w:rPr>
          <w:rFonts w:cs="Arial"/>
          <w:b/>
          <w:lang w:val="sr-Cyrl-CS"/>
        </w:rPr>
        <w:t>/2017</w:t>
      </w:r>
      <w:r w:rsidR="00F41786" w:rsidRPr="00F41786">
        <w:rPr>
          <w:rFonts w:cs="Arial"/>
          <w:b/>
          <w:lang w:val="sr-Latn-RS"/>
        </w:rPr>
        <w:t>, 959/2017,958/2017</w:t>
      </w:r>
      <w:r w:rsidR="00F41786" w:rsidRPr="00F41786">
        <w:rPr>
          <w:rFonts w:cs="Arial"/>
          <w:b/>
          <w:lang w:val="sr-Cyrl-CS"/>
        </w:rPr>
        <w:t>)</w:t>
      </w:r>
      <w:r w:rsidR="008D2B23" w:rsidRPr="00F41786">
        <w:rPr>
          <w:rFonts w:cs="Arial"/>
          <w:lang w:val="ru-RU"/>
        </w:rPr>
        <w:t xml:space="preserve">“ </w:t>
      </w:r>
      <w:r w:rsidRPr="00F41786">
        <w:rPr>
          <w:rFonts w:cs="Arial"/>
          <w:lang w:val="ru-RU"/>
        </w:rPr>
        <w:t>или</w:t>
      </w:r>
      <w:r w:rsidR="008D2B23" w:rsidRPr="00F41786">
        <w:rPr>
          <w:rFonts w:cs="Arial"/>
          <w:lang w:val="ru-RU"/>
        </w:rPr>
        <w:t xml:space="preserve"> </w:t>
      </w:r>
      <w:r w:rsidRPr="00F41786">
        <w:rPr>
          <w:rFonts w:cs="Arial"/>
          <w:lang w:val="ru-RU"/>
        </w:rPr>
        <w:t>електронским</w:t>
      </w:r>
      <w:r w:rsidR="008D2B23" w:rsidRPr="00F41786">
        <w:rPr>
          <w:rFonts w:cs="Arial"/>
          <w:lang w:val="ru-RU"/>
        </w:rPr>
        <w:t xml:space="preserve"> </w:t>
      </w:r>
      <w:r w:rsidRPr="00F41786">
        <w:rPr>
          <w:rFonts w:cs="Arial"/>
          <w:lang w:val="ru-RU"/>
        </w:rPr>
        <w:t>путем</w:t>
      </w:r>
      <w:r w:rsidR="008D2B23" w:rsidRPr="00F41786">
        <w:rPr>
          <w:rFonts w:cs="Arial"/>
          <w:lang w:val="ru-RU"/>
        </w:rPr>
        <w:t xml:space="preserve"> </w:t>
      </w:r>
      <w:r w:rsidRPr="00F41786">
        <w:rPr>
          <w:rFonts w:cs="Arial"/>
          <w:lang w:val="ru-RU"/>
        </w:rPr>
        <w:t>на</w:t>
      </w:r>
      <w:r w:rsidR="008D2B23" w:rsidRPr="00F41786">
        <w:rPr>
          <w:rFonts w:cs="Arial"/>
          <w:lang w:val="ru-RU"/>
        </w:rPr>
        <w:t xml:space="preserve"> </w:t>
      </w:r>
      <w:r w:rsidRPr="00F41786">
        <w:rPr>
          <w:rFonts w:cs="Arial"/>
          <w:lang w:val="ru-RU"/>
        </w:rPr>
        <w:t>е</w:t>
      </w:r>
      <w:r w:rsidR="008D2B23" w:rsidRPr="00F41786">
        <w:rPr>
          <w:rFonts w:cs="Arial"/>
          <w:lang w:val="ru-RU"/>
        </w:rPr>
        <w:t>-</w:t>
      </w:r>
      <w:r w:rsidRPr="00F41786">
        <w:rPr>
          <w:rFonts w:cs="Arial"/>
        </w:rPr>
        <w:t>маил</w:t>
      </w:r>
      <w:r w:rsidR="008D2B23" w:rsidRPr="00F41786">
        <w:rPr>
          <w:rFonts w:cs="Arial"/>
          <w:lang w:val="ru-RU"/>
        </w:rPr>
        <w:t xml:space="preserve"> </w:t>
      </w:r>
      <w:r w:rsidR="000416AF" w:rsidRPr="00F41786">
        <w:rPr>
          <w:rFonts w:cs="Arial"/>
        </w:rPr>
        <w:t xml:space="preserve">   </w:t>
      </w:r>
      <w:r w:rsidRPr="00F41786">
        <w:rPr>
          <w:rFonts w:cs="Arial"/>
          <w:lang w:val="ru-RU"/>
        </w:rPr>
        <w:t>адресу</w:t>
      </w:r>
      <w:r w:rsidR="008D2B23" w:rsidRPr="00F41786">
        <w:rPr>
          <w:rFonts w:cs="Arial"/>
          <w:lang w:val="ru-RU"/>
        </w:rPr>
        <w:t>:</w:t>
      </w:r>
      <w:hyperlink r:id="rId170" w:history="1">
        <w:r w:rsidR="000416AF" w:rsidRPr="00F41786">
          <w:rPr>
            <w:rStyle w:val="Hyperlink"/>
            <w:rFonts w:cs="Arial"/>
          </w:rPr>
          <w:t>danijela.janjic</w:t>
        </w:r>
        <w:r w:rsidR="000416AF" w:rsidRPr="00F41786">
          <w:rPr>
            <w:rStyle w:val="Hyperlink"/>
            <w:rFonts w:cs="Arial"/>
            <w:lang w:val="ru-RU"/>
          </w:rPr>
          <w:t>@</w:t>
        </w:r>
      </w:hyperlink>
      <w:r w:rsidR="000416AF" w:rsidRPr="00F41786">
        <w:rPr>
          <w:rStyle w:val="Hyperlink"/>
          <w:rFonts w:cs="Arial"/>
        </w:rPr>
        <w:t>eps.rs</w:t>
      </w:r>
      <w:r w:rsidR="008D2B23" w:rsidRPr="00F41786">
        <w:rPr>
          <w:rFonts w:cs="Arial"/>
          <w:lang w:val="ru-RU"/>
        </w:rPr>
        <w:t>,</w:t>
      </w:r>
      <w:r w:rsidRPr="00F41786">
        <w:rPr>
          <w:rFonts w:cs="Arial"/>
          <w:lang w:val="ru-RU"/>
        </w:rPr>
        <w:t>радним</w:t>
      </w:r>
      <w:r w:rsidR="008D2B23" w:rsidRPr="00F41786">
        <w:rPr>
          <w:rFonts w:cs="Arial"/>
          <w:lang w:val="ru-RU"/>
        </w:rPr>
        <w:t xml:space="preserve"> </w:t>
      </w:r>
      <w:r w:rsidRPr="00F41786">
        <w:rPr>
          <w:rFonts w:cs="Arial"/>
          <w:lang w:val="ru-RU"/>
        </w:rPr>
        <w:t>данима</w:t>
      </w:r>
      <w:r w:rsidR="008D2B23" w:rsidRPr="00F41786">
        <w:rPr>
          <w:rFonts w:cs="Arial"/>
          <w:lang w:val="ru-RU"/>
        </w:rPr>
        <w:t xml:space="preserve"> (</w:t>
      </w:r>
      <w:r w:rsidRPr="00F41786">
        <w:rPr>
          <w:rFonts w:cs="Arial"/>
          <w:lang w:val="ru-RU"/>
        </w:rPr>
        <w:t>понедељак</w:t>
      </w:r>
      <w:r w:rsidR="008D2B23" w:rsidRPr="00F41786">
        <w:rPr>
          <w:rFonts w:cs="Arial"/>
          <w:lang w:val="ru-RU"/>
        </w:rPr>
        <w:t xml:space="preserve"> – </w:t>
      </w:r>
      <w:r w:rsidRPr="00F41786">
        <w:rPr>
          <w:rFonts w:cs="Arial"/>
          <w:lang w:val="ru-RU"/>
        </w:rPr>
        <w:t>петак</w:t>
      </w:r>
      <w:r w:rsidR="008D2B23" w:rsidRPr="00F41786">
        <w:rPr>
          <w:rFonts w:cs="Arial"/>
          <w:lang w:val="ru-RU"/>
        </w:rPr>
        <w:t xml:space="preserve">) </w:t>
      </w:r>
      <w:r w:rsidRPr="00F41786">
        <w:rPr>
          <w:rFonts w:cs="Arial"/>
          <w:lang w:val="ru-RU"/>
        </w:rPr>
        <w:t>у</w:t>
      </w:r>
      <w:r w:rsidR="008D2B23" w:rsidRPr="00F41786">
        <w:rPr>
          <w:rFonts w:cs="Arial"/>
          <w:lang w:val="ru-RU"/>
        </w:rPr>
        <w:t xml:space="preserve"> </w:t>
      </w:r>
      <w:r w:rsidRPr="00F41786">
        <w:rPr>
          <w:rFonts w:cs="Arial"/>
          <w:lang w:val="ru-RU"/>
        </w:rPr>
        <w:t>времену</w:t>
      </w:r>
      <w:r w:rsidR="008D2B23" w:rsidRPr="00F41786">
        <w:rPr>
          <w:rFonts w:cs="Arial"/>
          <w:lang w:val="ru-RU"/>
        </w:rPr>
        <w:t xml:space="preserve"> </w:t>
      </w:r>
      <w:r w:rsidRPr="00F41786">
        <w:rPr>
          <w:rFonts w:cs="Arial"/>
          <w:lang w:val="ru-RU"/>
        </w:rPr>
        <w:t>од</w:t>
      </w:r>
      <w:r w:rsidR="008D2B23" w:rsidRPr="00F41786">
        <w:rPr>
          <w:rFonts w:cs="Arial"/>
          <w:lang w:val="ru-RU"/>
        </w:rPr>
        <w:t xml:space="preserve"> 0</w:t>
      </w:r>
      <w:r w:rsidR="0009377A" w:rsidRPr="00F41786">
        <w:rPr>
          <w:rFonts w:cs="Arial"/>
          <w:lang w:val="ru-RU"/>
        </w:rPr>
        <w:t>7</w:t>
      </w:r>
      <w:r w:rsidR="00BA493E" w:rsidRPr="00F41786">
        <w:rPr>
          <w:rFonts w:cs="Arial"/>
          <w:lang w:val="ru-RU"/>
        </w:rPr>
        <w:t>,00</w:t>
      </w:r>
      <w:r w:rsidR="008D2B23" w:rsidRPr="00F41786">
        <w:rPr>
          <w:rFonts w:cs="Arial"/>
          <w:lang w:val="ru-RU"/>
        </w:rPr>
        <w:t xml:space="preserve"> </w:t>
      </w:r>
      <w:r w:rsidRPr="00F41786">
        <w:rPr>
          <w:rFonts w:cs="Arial"/>
          <w:lang w:val="ru-RU"/>
        </w:rPr>
        <w:t>до</w:t>
      </w:r>
      <w:r w:rsidR="008D2B23" w:rsidRPr="00F41786">
        <w:rPr>
          <w:rFonts w:cs="Arial"/>
          <w:lang w:val="ru-RU"/>
        </w:rPr>
        <w:t xml:space="preserve"> 1</w:t>
      </w:r>
      <w:r w:rsidR="0009377A" w:rsidRPr="00F41786">
        <w:rPr>
          <w:rFonts w:cs="Arial"/>
          <w:lang w:val="ru-RU"/>
        </w:rPr>
        <w:t>4</w:t>
      </w:r>
      <w:r w:rsidR="00BA493E" w:rsidRPr="00F41786">
        <w:rPr>
          <w:rFonts w:cs="Arial"/>
          <w:lang w:val="ru-RU"/>
        </w:rPr>
        <w:t>,00</w:t>
      </w:r>
      <w:r w:rsidR="008D2B23" w:rsidRPr="00F41786">
        <w:rPr>
          <w:rFonts w:cs="Arial"/>
          <w:lang w:val="ru-RU"/>
        </w:rPr>
        <w:t xml:space="preserve"> ч</w:t>
      </w:r>
      <w:r w:rsidRPr="00F41786">
        <w:rPr>
          <w:rFonts w:cs="Arial"/>
          <w:lang w:val="ru-RU"/>
        </w:rPr>
        <w:t>асова</w:t>
      </w:r>
      <w:r w:rsidR="008D2B23" w:rsidRPr="00F41786">
        <w:rPr>
          <w:rFonts w:cs="Arial"/>
          <w:lang w:val="ru-RU"/>
        </w:rPr>
        <w:t xml:space="preserve">. </w:t>
      </w:r>
      <w:r w:rsidRPr="00F41786">
        <w:rPr>
          <w:rFonts w:cs="Arial"/>
        </w:rPr>
        <w:t>За</w:t>
      </w:r>
      <w:r w:rsidR="008D2B23" w:rsidRPr="00F41786">
        <w:rPr>
          <w:rFonts w:cs="Arial"/>
        </w:rPr>
        <w:t>х</w:t>
      </w:r>
      <w:r w:rsidRPr="00F41786">
        <w:rPr>
          <w:rFonts w:cs="Arial"/>
        </w:rPr>
        <w:t>тев</w:t>
      </w:r>
      <w:r w:rsidR="008D2B23" w:rsidRPr="00F41786">
        <w:rPr>
          <w:rFonts w:cs="Arial"/>
        </w:rPr>
        <w:t xml:space="preserve"> </w:t>
      </w:r>
      <w:r w:rsidRPr="00F41786">
        <w:rPr>
          <w:rFonts w:cs="Arial"/>
        </w:rPr>
        <w:t>за</w:t>
      </w:r>
      <w:r w:rsidR="008D2B23" w:rsidRPr="00F41786">
        <w:rPr>
          <w:rFonts w:cs="Arial"/>
        </w:rPr>
        <w:t xml:space="preserve"> </w:t>
      </w:r>
      <w:r w:rsidRPr="00F41786">
        <w:rPr>
          <w:rFonts w:cs="Arial"/>
        </w:rPr>
        <w:t>поја</w:t>
      </w:r>
      <w:r w:rsidR="008D2B23" w:rsidRPr="00F41786">
        <w:rPr>
          <w:rFonts w:cs="Arial"/>
        </w:rPr>
        <w:t>ш</w:t>
      </w:r>
      <w:r w:rsidRPr="00F41786">
        <w:rPr>
          <w:rFonts w:cs="Arial"/>
        </w:rPr>
        <w:t>њење</w:t>
      </w:r>
      <w:r w:rsidR="008D2B23" w:rsidRPr="00F41786">
        <w:rPr>
          <w:rFonts w:cs="Arial"/>
        </w:rPr>
        <w:t xml:space="preserve"> </w:t>
      </w:r>
      <w:r w:rsidRPr="00F41786">
        <w:rPr>
          <w:rFonts w:cs="Arial"/>
        </w:rPr>
        <w:lastRenderedPageBreak/>
        <w:t>примљен</w:t>
      </w:r>
      <w:r w:rsidR="008D2B23" w:rsidRPr="00F41786">
        <w:rPr>
          <w:rFonts w:cs="Arial"/>
        </w:rPr>
        <w:t xml:space="preserve"> </w:t>
      </w:r>
      <w:r w:rsidRPr="00F41786">
        <w:rPr>
          <w:rFonts w:cs="Arial"/>
        </w:rPr>
        <w:t>после</w:t>
      </w:r>
      <w:r w:rsidR="008D2B23" w:rsidRPr="00F41786">
        <w:rPr>
          <w:rFonts w:cs="Arial"/>
        </w:rPr>
        <w:t xml:space="preserve"> </w:t>
      </w:r>
      <w:r w:rsidRPr="00F41786">
        <w:rPr>
          <w:rFonts w:cs="Arial"/>
        </w:rPr>
        <w:t>наведеног</w:t>
      </w:r>
      <w:r w:rsidR="008D2B23" w:rsidRPr="00F41786">
        <w:rPr>
          <w:rFonts w:cs="Arial"/>
        </w:rPr>
        <w:t xml:space="preserve"> </w:t>
      </w:r>
      <w:r w:rsidRPr="00F41786">
        <w:rPr>
          <w:rFonts w:cs="Arial"/>
        </w:rPr>
        <w:t>времена</w:t>
      </w:r>
      <w:r w:rsidR="008D2B23" w:rsidRPr="00F41786">
        <w:rPr>
          <w:rFonts w:cs="Arial"/>
        </w:rPr>
        <w:t xml:space="preserve"> </w:t>
      </w:r>
      <w:r w:rsidRPr="00F41786">
        <w:rPr>
          <w:rFonts w:cs="Arial"/>
        </w:rPr>
        <w:t>или</w:t>
      </w:r>
      <w:r w:rsidR="008D2B23" w:rsidRPr="00F41786">
        <w:rPr>
          <w:rFonts w:cs="Arial"/>
        </w:rPr>
        <w:t xml:space="preserve"> </w:t>
      </w:r>
      <w:r w:rsidRPr="00F41786">
        <w:rPr>
          <w:rFonts w:cs="Arial"/>
        </w:rPr>
        <w:t>током</w:t>
      </w:r>
      <w:r w:rsidR="008D2B23" w:rsidRPr="00F41786">
        <w:rPr>
          <w:rFonts w:cs="Arial"/>
        </w:rPr>
        <w:t xml:space="preserve"> </w:t>
      </w:r>
      <w:r w:rsidRPr="00F41786">
        <w:rPr>
          <w:rFonts w:cs="Arial"/>
        </w:rPr>
        <w:t>викенда</w:t>
      </w:r>
      <w:r w:rsidR="008D2B23" w:rsidRPr="00F41786">
        <w:rPr>
          <w:rFonts w:cs="Arial"/>
        </w:rPr>
        <w:t>/</w:t>
      </w:r>
      <w:r w:rsidRPr="00F41786">
        <w:rPr>
          <w:rFonts w:cs="Arial"/>
        </w:rPr>
        <w:t>нерадног</w:t>
      </w:r>
      <w:r w:rsidR="008D2B23" w:rsidRPr="00F41786">
        <w:rPr>
          <w:rFonts w:cs="Arial"/>
        </w:rPr>
        <w:t xml:space="preserve"> </w:t>
      </w:r>
      <w:r w:rsidRPr="00F41786">
        <w:rPr>
          <w:rFonts w:cs="Arial"/>
        </w:rPr>
        <w:t>дана</w:t>
      </w:r>
      <w:r w:rsidR="008D2B23" w:rsidRPr="00F41786">
        <w:rPr>
          <w:rFonts w:cs="Arial"/>
        </w:rPr>
        <w:t xml:space="preserve"> </w:t>
      </w:r>
      <w:r w:rsidRPr="00F41786">
        <w:rPr>
          <w:rFonts w:cs="Arial"/>
        </w:rPr>
        <w:t>биће</w:t>
      </w:r>
      <w:r w:rsidR="008D2B23" w:rsidRPr="00F41786">
        <w:rPr>
          <w:rFonts w:cs="Arial"/>
        </w:rPr>
        <w:t xml:space="preserve"> </w:t>
      </w:r>
      <w:r w:rsidRPr="00F41786">
        <w:rPr>
          <w:rFonts w:cs="Arial"/>
        </w:rPr>
        <w:t>евидентиран</w:t>
      </w:r>
      <w:r w:rsidR="008D2B23" w:rsidRPr="00F41786">
        <w:rPr>
          <w:rFonts w:cs="Arial"/>
        </w:rPr>
        <w:t xml:space="preserve"> </w:t>
      </w:r>
      <w:r w:rsidRPr="00F41786">
        <w:rPr>
          <w:rFonts w:cs="Arial"/>
        </w:rPr>
        <w:t>као</w:t>
      </w:r>
      <w:r w:rsidR="008D2B23" w:rsidRPr="00F41786">
        <w:rPr>
          <w:rFonts w:cs="Arial"/>
        </w:rPr>
        <w:t xml:space="preserve"> </w:t>
      </w:r>
      <w:r w:rsidRPr="00F41786">
        <w:rPr>
          <w:rFonts w:cs="Arial"/>
        </w:rPr>
        <w:t>примљен</w:t>
      </w:r>
      <w:r w:rsidR="008D2B23" w:rsidRPr="00F41786">
        <w:rPr>
          <w:rFonts w:cs="Arial"/>
        </w:rPr>
        <w:t xml:space="preserve"> </w:t>
      </w:r>
      <w:r w:rsidRPr="00F41786">
        <w:rPr>
          <w:rFonts w:cs="Arial"/>
        </w:rPr>
        <w:t>првог</w:t>
      </w:r>
      <w:r w:rsidR="008D2B23" w:rsidRPr="00F41786">
        <w:rPr>
          <w:rFonts w:cs="Arial"/>
        </w:rPr>
        <w:t xml:space="preserve"> </w:t>
      </w:r>
      <w:r w:rsidRPr="00F41786">
        <w:rPr>
          <w:rFonts w:cs="Arial"/>
        </w:rPr>
        <w:t>следећег</w:t>
      </w:r>
      <w:r w:rsidR="008D2B23" w:rsidRPr="00F41786">
        <w:rPr>
          <w:rFonts w:cs="Arial"/>
        </w:rPr>
        <w:t xml:space="preserve"> </w:t>
      </w:r>
      <w:r w:rsidRPr="00F41786">
        <w:rPr>
          <w:rFonts w:cs="Arial"/>
        </w:rPr>
        <w:t>радног</w:t>
      </w:r>
      <w:r w:rsidR="008D2B23" w:rsidRPr="00F41786">
        <w:rPr>
          <w:rFonts w:cs="Arial"/>
        </w:rPr>
        <w:t xml:space="preserve"> </w:t>
      </w:r>
      <w:r w:rsidRPr="00F41786">
        <w:rPr>
          <w:rFonts w:cs="Arial"/>
        </w:rPr>
        <w:t>дана</w:t>
      </w:r>
      <w:r w:rsidR="008D2B23" w:rsidRPr="00F41786">
        <w:rPr>
          <w:rFonts w:cs="Arial"/>
        </w:rPr>
        <w:t>.</w:t>
      </w:r>
    </w:p>
    <w:p w:rsidR="008D2B23" w:rsidRPr="00F10346" w:rsidRDefault="00B83D82" w:rsidP="00013455">
      <w:pPr>
        <w:spacing w:before="0"/>
        <w:jc w:val="left"/>
        <w:rPr>
          <w:rFonts w:cs="Arial"/>
          <w:lang w:val="ru-RU"/>
        </w:rPr>
      </w:pPr>
      <w:r>
        <w:rPr>
          <w:rFonts w:cs="Arial"/>
          <w:lang w:val="ru-RU"/>
        </w:rPr>
        <w:t>Нару</w:t>
      </w:r>
      <w:r w:rsidR="008D2B23" w:rsidRPr="00F10346">
        <w:rPr>
          <w:rFonts w:cs="Arial"/>
          <w:lang w:val="ru-RU"/>
        </w:rPr>
        <w:t>ч</w:t>
      </w:r>
      <w:r>
        <w:rPr>
          <w:rFonts w:cs="Arial"/>
          <w:lang w:val="ru-RU"/>
        </w:rPr>
        <w:t>ила</w:t>
      </w:r>
      <w:r w:rsidR="008D2B23" w:rsidRPr="00F10346">
        <w:rPr>
          <w:rFonts w:cs="Arial"/>
          <w:lang w:val="ru-RU"/>
        </w:rPr>
        <w:t xml:space="preserve">ц </w:t>
      </w:r>
      <w:r>
        <w:rPr>
          <w:rFonts w:cs="Arial"/>
          <w:lang w:val="ru-RU"/>
        </w:rPr>
        <w:t>ће</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року</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три</w:t>
      </w:r>
      <w:r w:rsidR="008D2B23" w:rsidRPr="00F10346">
        <w:rPr>
          <w:rFonts w:cs="Arial"/>
          <w:lang w:val="ru-RU"/>
        </w:rPr>
        <w:t xml:space="preserve"> </w:t>
      </w:r>
      <w:r>
        <w:rPr>
          <w:rFonts w:cs="Arial"/>
          <w:lang w:val="ru-RU"/>
        </w:rPr>
        <w:t>дана</w:t>
      </w:r>
      <w:r w:rsidR="008D2B23" w:rsidRPr="00F10346">
        <w:rPr>
          <w:rFonts w:cs="Arial"/>
          <w:lang w:val="ru-RU"/>
        </w:rPr>
        <w:t xml:space="preserve"> </w:t>
      </w:r>
      <w:r>
        <w:rPr>
          <w:rFonts w:cs="Arial"/>
          <w:lang w:val="ru-RU"/>
        </w:rPr>
        <w:t>по</w:t>
      </w:r>
      <w:r w:rsidR="008D2B23" w:rsidRPr="00F10346">
        <w:rPr>
          <w:rFonts w:cs="Arial"/>
          <w:lang w:val="ru-RU"/>
        </w:rPr>
        <w:t xml:space="preserve"> </w:t>
      </w:r>
      <w:r>
        <w:rPr>
          <w:rFonts w:cs="Arial"/>
          <w:lang w:val="ru-RU"/>
        </w:rPr>
        <w:t>пријему</w:t>
      </w:r>
      <w:r w:rsidR="008D2B23" w:rsidRPr="00F10346">
        <w:rPr>
          <w:rFonts w:cs="Arial"/>
          <w:lang w:val="ru-RU"/>
        </w:rPr>
        <w:t xml:space="preserve"> </w:t>
      </w:r>
      <w:r>
        <w:rPr>
          <w:rFonts w:cs="Arial"/>
          <w:lang w:val="ru-RU"/>
        </w:rPr>
        <w:t>за</w:t>
      </w:r>
      <w:r w:rsidR="008D2B23" w:rsidRPr="00F10346">
        <w:rPr>
          <w:rFonts w:cs="Arial"/>
          <w:lang w:val="ru-RU"/>
        </w:rPr>
        <w:t>х</w:t>
      </w:r>
      <w:r>
        <w:rPr>
          <w:rFonts w:cs="Arial"/>
          <w:lang w:val="ru-RU"/>
        </w:rPr>
        <w:t>тева</w:t>
      </w:r>
      <w:r w:rsidR="008D2B23" w:rsidRPr="00F10346">
        <w:rPr>
          <w:rFonts w:cs="Arial"/>
          <w:lang w:val="ru-RU"/>
        </w:rPr>
        <w:t xml:space="preserve"> </w:t>
      </w:r>
      <w:r>
        <w:rPr>
          <w:rFonts w:cs="Arial"/>
          <w:lang w:val="ru-RU"/>
        </w:rPr>
        <w:t>објавити</w:t>
      </w:r>
      <w:r w:rsidR="008D2B23" w:rsidRPr="00F10346">
        <w:rPr>
          <w:rFonts w:cs="Arial"/>
          <w:lang w:val="ru-RU"/>
        </w:rPr>
        <w:t xml:space="preserve"> </w:t>
      </w:r>
      <w:r>
        <w:rPr>
          <w:rFonts w:cs="Arial"/>
        </w:rPr>
        <w:t>Одговор</w:t>
      </w:r>
      <w:r w:rsidR="008D2B23" w:rsidRPr="00F10346">
        <w:rPr>
          <w:rFonts w:cs="Arial"/>
        </w:rPr>
        <w:t xml:space="preserve"> </w:t>
      </w:r>
      <w:r>
        <w:rPr>
          <w:rFonts w:cs="Arial"/>
        </w:rPr>
        <w:t>на</w:t>
      </w:r>
      <w:r w:rsidR="008D2B23" w:rsidRPr="00F10346">
        <w:rPr>
          <w:rFonts w:cs="Arial"/>
        </w:rPr>
        <w:t xml:space="preserve"> </w:t>
      </w:r>
      <w:r>
        <w:rPr>
          <w:rFonts w:cs="Arial"/>
        </w:rPr>
        <w:t>за</w:t>
      </w:r>
      <w:r w:rsidR="008D2B23" w:rsidRPr="00F10346">
        <w:rPr>
          <w:rFonts w:cs="Arial"/>
        </w:rPr>
        <w:t>х</w:t>
      </w:r>
      <w:r>
        <w:rPr>
          <w:rFonts w:cs="Arial"/>
        </w:rPr>
        <w:t>тев</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Порталу</w:t>
      </w:r>
      <w:r w:rsidR="008D2B23" w:rsidRPr="00F10346">
        <w:rPr>
          <w:rFonts w:cs="Arial"/>
          <w:lang w:val="ru-RU"/>
        </w:rPr>
        <w:t xml:space="preserve"> </w:t>
      </w:r>
      <w:r>
        <w:rPr>
          <w:rFonts w:cs="Arial"/>
          <w:lang w:val="ru-RU"/>
        </w:rPr>
        <w:t>јавни</w:t>
      </w:r>
      <w:r w:rsidR="008D2B23" w:rsidRPr="00F10346">
        <w:rPr>
          <w:rFonts w:cs="Arial"/>
          <w:lang w:val="ru-RU"/>
        </w:rPr>
        <w:t xml:space="preserve">х </w:t>
      </w:r>
      <w:r>
        <w:rPr>
          <w:rFonts w:cs="Arial"/>
          <w:lang w:val="ru-RU"/>
        </w:rPr>
        <w:t>набавки</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својој</w:t>
      </w:r>
      <w:r w:rsidR="008D2B23" w:rsidRPr="00F10346">
        <w:rPr>
          <w:rFonts w:cs="Arial"/>
          <w:lang w:val="ru-RU"/>
        </w:rPr>
        <w:t xml:space="preserve"> </w:t>
      </w:r>
      <w:r>
        <w:rPr>
          <w:rFonts w:cs="Arial"/>
          <w:lang w:val="ru-RU"/>
        </w:rPr>
        <w:t>интернет</w:t>
      </w:r>
      <w:r w:rsidR="008D2B23" w:rsidRPr="00F10346">
        <w:rPr>
          <w:rFonts w:cs="Arial"/>
          <w:lang w:val="ru-RU"/>
        </w:rPr>
        <w:t xml:space="preserve"> </w:t>
      </w:r>
      <w:r>
        <w:rPr>
          <w:rFonts w:cs="Arial"/>
          <w:lang w:val="ru-RU"/>
        </w:rPr>
        <w:t>страни</w:t>
      </w:r>
      <w:r w:rsidR="008D2B23" w:rsidRPr="00F10346">
        <w:rPr>
          <w:rFonts w:cs="Arial"/>
          <w:lang w:val="ru-RU"/>
        </w:rPr>
        <w:t>ц</w:t>
      </w:r>
      <w:r>
        <w:rPr>
          <w:rFonts w:cs="Arial"/>
          <w:lang w:val="ru-RU"/>
        </w:rPr>
        <w:t>и</w:t>
      </w:r>
      <w:r w:rsidR="008D2B23" w:rsidRPr="00F10346">
        <w:rPr>
          <w:rFonts w:cs="Arial"/>
          <w:lang w:val="ru-RU"/>
        </w:rPr>
        <w:t>.</w:t>
      </w:r>
    </w:p>
    <w:p w:rsidR="008D2B23" w:rsidRPr="00F10346" w:rsidRDefault="00B83D82" w:rsidP="00013455">
      <w:pPr>
        <w:pStyle w:val="KDMojTekst"/>
        <w:spacing w:before="0"/>
        <w:jc w:val="left"/>
        <w:rPr>
          <w:rFonts w:cs="Arial"/>
          <w:i w:val="0"/>
          <w:color w:val="auto"/>
          <w:sz w:val="22"/>
          <w:szCs w:val="22"/>
        </w:rPr>
      </w:pPr>
      <w:r>
        <w:rPr>
          <w:rFonts w:cs="Arial"/>
          <w:i w:val="0"/>
          <w:color w:val="auto"/>
          <w:sz w:val="22"/>
          <w:szCs w:val="22"/>
        </w:rPr>
        <w:t>Тражење</w:t>
      </w:r>
      <w:r w:rsidR="008D2B23" w:rsidRPr="00F10346">
        <w:rPr>
          <w:rFonts w:cs="Arial"/>
          <w:i w:val="0"/>
          <w:color w:val="auto"/>
          <w:sz w:val="22"/>
          <w:szCs w:val="22"/>
        </w:rPr>
        <w:t xml:space="preserve"> </w:t>
      </w:r>
      <w:r>
        <w:rPr>
          <w:rFonts w:cs="Arial"/>
          <w:i w:val="0"/>
          <w:color w:val="auto"/>
          <w:sz w:val="22"/>
          <w:szCs w:val="22"/>
        </w:rPr>
        <w:t>додатни</w:t>
      </w:r>
      <w:r w:rsidR="008D2B23" w:rsidRPr="00F10346">
        <w:rPr>
          <w:rFonts w:cs="Arial"/>
          <w:i w:val="0"/>
          <w:color w:val="auto"/>
          <w:sz w:val="22"/>
          <w:szCs w:val="22"/>
        </w:rPr>
        <w:t xml:space="preserve">х </w:t>
      </w:r>
      <w:r>
        <w:rPr>
          <w:rFonts w:cs="Arial"/>
          <w:i w:val="0"/>
          <w:color w:val="auto"/>
          <w:sz w:val="22"/>
          <w:szCs w:val="22"/>
        </w:rPr>
        <w:t>информа</w:t>
      </w:r>
      <w:r w:rsidR="008D2B23" w:rsidRPr="00F10346">
        <w:rPr>
          <w:rFonts w:cs="Arial"/>
          <w:i w:val="0"/>
          <w:color w:val="auto"/>
          <w:sz w:val="22"/>
          <w:szCs w:val="22"/>
        </w:rPr>
        <w:t>ц</w:t>
      </w:r>
      <w:r>
        <w:rPr>
          <w:rFonts w:cs="Arial"/>
          <w:i w:val="0"/>
          <w:color w:val="auto"/>
          <w:sz w:val="22"/>
          <w:szCs w:val="22"/>
        </w:rPr>
        <w:t>ија</w:t>
      </w:r>
      <w:r w:rsidR="008D2B23" w:rsidRPr="00F10346">
        <w:rPr>
          <w:rFonts w:cs="Arial"/>
          <w:i w:val="0"/>
          <w:color w:val="auto"/>
          <w:sz w:val="22"/>
          <w:szCs w:val="22"/>
        </w:rPr>
        <w:t xml:space="preserve"> </w:t>
      </w:r>
      <w:r>
        <w:rPr>
          <w:rFonts w:cs="Arial"/>
          <w:i w:val="0"/>
          <w:color w:val="auto"/>
          <w:sz w:val="22"/>
          <w:szCs w:val="22"/>
        </w:rPr>
        <w:t>и</w:t>
      </w:r>
      <w:r w:rsidR="008D2B23" w:rsidRPr="00F10346">
        <w:rPr>
          <w:rFonts w:cs="Arial"/>
          <w:i w:val="0"/>
          <w:color w:val="auto"/>
          <w:sz w:val="22"/>
          <w:szCs w:val="22"/>
        </w:rPr>
        <w:t xml:space="preserve"> </w:t>
      </w:r>
      <w:r>
        <w:rPr>
          <w:rFonts w:cs="Arial"/>
          <w:i w:val="0"/>
          <w:color w:val="auto"/>
          <w:sz w:val="22"/>
          <w:szCs w:val="22"/>
        </w:rPr>
        <w:t>поја</w:t>
      </w:r>
      <w:r w:rsidR="008D2B23" w:rsidRPr="00F10346">
        <w:rPr>
          <w:rFonts w:cs="Arial"/>
          <w:i w:val="0"/>
          <w:color w:val="auto"/>
          <w:sz w:val="22"/>
          <w:szCs w:val="22"/>
        </w:rPr>
        <w:t>ш</w:t>
      </w:r>
      <w:r>
        <w:rPr>
          <w:rFonts w:cs="Arial"/>
          <w:i w:val="0"/>
          <w:color w:val="auto"/>
          <w:sz w:val="22"/>
          <w:szCs w:val="22"/>
        </w:rPr>
        <w:t>њења</w:t>
      </w:r>
      <w:r w:rsidR="008D2B23" w:rsidRPr="00F10346">
        <w:rPr>
          <w:rFonts w:cs="Arial"/>
          <w:i w:val="0"/>
          <w:color w:val="auto"/>
          <w:sz w:val="22"/>
          <w:szCs w:val="22"/>
        </w:rPr>
        <w:t xml:space="preserve"> </w:t>
      </w:r>
      <w:r>
        <w:rPr>
          <w:rFonts w:cs="Arial"/>
          <w:i w:val="0"/>
          <w:color w:val="auto"/>
          <w:sz w:val="22"/>
          <w:szCs w:val="22"/>
        </w:rPr>
        <w:t>телефоном</w:t>
      </w:r>
      <w:r w:rsidR="008D2B23" w:rsidRPr="00F10346">
        <w:rPr>
          <w:rFonts w:cs="Arial"/>
          <w:i w:val="0"/>
          <w:color w:val="auto"/>
          <w:sz w:val="22"/>
          <w:szCs w:val="22"/>
        </w:rPr>
        <w:t xml:space="preserve"> </w:t>
      </w:r>
      <w:r>
        <w:rPr>
          <w:rFonts w:cs="Arial"/>
          <w:i w:val="0"/>
          <w:color w:val="auto"/>
          <w:sz w:val="22"/>
          <w:szCs w:val="22"/>
        </w:rPr>
        <w:t>није</w:t>
      </w:r>
      <w:r w:rsidR="008D2B23" w:rsidRPr="00F10346">
        <w:rPr>
          <w:rFonts w:cs="Arial"/>
          <w:i w:val="0"/>
          <w:color w:val="auto"/>
          <w:sz w:val="22"/>
          <w:szCs w:val="22"/>
        </w:rPr>
        <w:t xml:space="preserve"> </w:t>
      </w:r>
      <w:r>
        <w:rPr>
          <w:rFonts w:cs="Arial"/>
          <w:i w:val="0"/>
          <w:color w:val="auto"/>
          <w:sz w:val="22"/>
          <w:szCs w:val="22"/>
        </w:rPr>
        <w:t>дозвољено</w:t>
      </w:r>
      <w:r w:rsidR="008D2B23" w:rsidRPr="00F10346">
        <w:rPr>
          <w:rFonts w:cs="Arial"/>
          <w:i w:val="0"/>
          <w:color w:val="auto"/>
          <w:sz w:val="22"/>
          <w:szCs w:val="22"/>
        </w:rPr>
        <w:t>.</w:t>
      </w:r>
    </w:p>
    <w:p w:rsidR="00C14152" w:rsidRPr="00F10346" w:rsidRDefault="00B83D82" w:rsidP="00013455">
      <w:pPr>
        <w:spacing w:before="0"/>
        <w:jc w:val="left"/>
        <w:rPr>
          <w:rFonts w:cs="Arial"/>
          <w:lang w:val="ru-RU"/>
        </w:rPr>
      </w:pPr>
      <w:r>
        <w:rPr>
          <w:rFonts w:cs="Arial"/>
          <w:lang w:val="ru-RU"/>
        </w:rPr>
        <w:t>Ако</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документ</w:t>
      </w:r>
      <w:r w:rsidR="00C14152" w:rsidRPr="00F10346">
        <w:rPr>
          <w:rFonts w:cs="Arial"/>
          <w:lang w:val="ru-RU"/>
        </w:rPr>
        <w:t xml:space="preserve"> </w:t>
      </w:r>
      <w:r>
        <w:rPr>
          <w:rFonts w:cs="Arial"/>
          <w:lang w:val="ru-RU"/>
        </w:rPr>
        <w:t>из</w:t>
      </w:r>
      <w:r w:rsidR="00C14152" w:rsidRPr="00F10346">
        <w:rPr>
          <w:rFonts w:cs="Arial"/>
          <w:lang w:val="ru-RU"/>
        </w:rPr>
        <w:t xml:space="preserve"> </w:t>
      </w:r>
      <w:r>
        <w:rPr>
          <w:rFonts w:cs="Arial"/>
          <w:lang w:val="ru-RU"/>
        </w:rPr>
        <w:t>поступка</w:t>
      </w:r>
      <w:r w:rsidR="00C14152" w:rsidRPr="00F10346">
        <w:rPr>
          <w:rFonts w:cs="Arial"/>
          <w:lang w:val="ru-RU"/>
        </w:rPr>
        <w:t xml:space="preserve"> </w:t>
      </w:r>
      <w:r>
        <w:rPr>
          <w:rFonts w:cs="Arial"/>
          <w:lang w:val="ru-RU"/>
        </w:rPr>
        <w:t>јавне</w:t>
      </w:r>
      <w:r w:rsidR="00C14152" w:rsidRPr="00F10346">
        <w:rPr>
          <w:rFonts w:cs="Arial"/>
          <w:lang w:val="ru-RU"/>
        </w:rPr>
        <w:t xml:space="preserve"> </w:t>
      </w:r>
      <w:r>
        <w:rPr>
          <w:rFonts w:cs="Arial"/>
          <w:lang w:val="ru-RU"/>
        </w:rPr>
        <w:t>набавке</w:t>
      </w:r>
      <w:r w:rsidR="00C14152" w:rsidRPr="00F10346">
        <w:rPr>
          <w:rFonts w:cs="Arial"/>
          <w:lang w:val="ru-RU"/>
        </w:rPr>
        <w:t xml:space="preserve"> </w:t>
      </w:r>
      <w:r>
        <w:rPr>
          <w:rFonts w:cs="Arial"/>
          <w:lang w:val="ru-RU"/>
        </w:rPr>
        <w:t>достављен</w:t>
      </w:r>
      <w:r w:rsidR="00C14152" w:rsidRPr="00F10346">
        <w:rPr>
          <w:rFonts w:cs="Arial"/>
          <w:lang w:val="ru-RU"/>
        </w:rPr>
        <w:t xml:space="preserve"> </w:t>
      </w:r>
      <w:r>
        <w:rPr>
          <w:rFonts w:cs="Arial"/>
          <w:lang w:val="ru-RU"/>
        </w:rPr>
        <w:t>од</w:t>
      </w:r>
      <w:r w:rsidR="00C14152" w:rsidRPr="00F10346">
        <w:rPr>
          <w:rFonts w:cs="Arial"/>
          <w:lang w:val="ru-RU"/>
        </w:rPr>
        <w:t xml:space="preserve"> </w:t>
      </w:r>
      <w:r>
        <w:rPr>
          <w:rFonts w:cs="Arial"/>
          <w:lang w:val="ru-RU"/>
        </w:rPr>
        <w:t>стране</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ио</w:t>
      </w:r>
      <w:r w:rsidR="00C14152" w:rsidRPr="00F10346">
        <w:rPr>
          <w:rFonts w:cs="Arial"/>
          <w:lang w:val="ru-RU"/>
        </w:rPr>
        <w:t>ц</w:t>
      </w:r>
      <w:r>
        <w:rPr>
          <w:rFonts w:cs="Arial"/>
          <w:lang w:val="ru-RU"/>
        </w:rPr>
        <w:t>а</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понуђа</w:t>
      </w:r>
      <w:r w:rsidR="00C14152" w:rsidRPr="00F10346">
        <w:rPr>
          <w:rFonts w:cs="Arial"/>
          <w:lang w:val="ru-RU"/>
        </w:rPr>
        <w:t>ч</w:t>
      </w:r>
      <w:r>
        <w:rPr>
          <w:rFonts w:cs="Arial"/>
          <w:lang w:val="ru-RU"/>
        </w:rPr>
        <w:t>а</w:t>
      </w:r>
      <w:r w:rsidR="00C14152" w:rsidRPr="00F10346">
        <w:rPr>
          <w:rFonts w:cs="Arial"/>
          <w:lang w:val="ru-RU"/>
        </w:rPr>
        <w:t xml:space="preserve"> </w:t>
      </w:r>
      <w:r>
        <w:rPr>
          <w:rFonts w:cs="Arial"/>
          <w:lang w:val="ru-RU"/>
        </w:rPr>
        <w:t>путем</w:t>
      </w:r>
      <w:r w:rsidR="00C14152" w:rsidRPr="00F10346">
        <w:rPr>
          <w:rFonts w:cs="Arial"/>
          <w:lang w:val="ru-RU"/>
        </w:rPr>
        <w:t xml:space="preserve"> </w:t>
      </w:r>
      <w:r>
        <w:rPr>
          <w:rFonts w:cs="Arial"/>
          <w:lang w:val="ru-RU"/>
        </w:rPr>
        <w:t>електронске</w:t>
      </w:r>
      <w:r w:rsidR="00C14152" w:rsidRPr="00F10346">
        <w:rPr>
          <w:rFonts w:cs="Arial"/>
          <w:lang w:val="ru-RU"/>
        </w:rPr>
        <w:t xml:space="preserve"> </w:t>
      </w:r>
      <w:r>
        <w:rPr>
          <w:rFonts w:cs="Arial"/>
          <w:lang w:val="ru-RU"/>
        </w:rPr>
        <w:t>по</w:t>
      </w:r>
      <w:r w:rsidR="00C14152" w:rsidRPr="00F10346">
        <w:rPr>
          <w:rFonts w:cs="Arial"/>
          <w:lang w:val="ru-RU"/>
        </w:rPr>
        <w:t>ш</w:t>
      </w:r>
      <w:r>
        <w:rPr>
          <w:rFonts w:cs="Arial"/>
          <w:lang w:val="ru-RU"/>
        </w:rPr>
        <w:t>те</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факсом</w:t>
      </w:r>
      <w:r w:rsidR="00C14152" w:rsidRPr="00F10346">
        <w:rPr>
          <w:rFonts w:cs="Arial"/>
          <w:lang w:val="ru-RU"/>
        </w:rPr>
        <w:t xml:space="preserve">, </w:t>
      </w:r>
      <w:r>
        <w:rPr>
          <w:rFonts w:cs="Arial"/>
          <w:lang w:val="ru-RU"/>
        </w:rPr>
        <w:t>страна</w:t>
      </w:r>
      <w:r w:rsidR="00C14152" w:rsidRPr="00F10346">
        <w:rPr>
          <w:rFonts w:cs="Arial"/>
          <w:lang w:val="ru-RU"/>
        </w:rPr>
        <w:t xml:space="preserve"> </w:t>
      </w:r>
      <w:r>
        <w:rPr>
          <w:rFonts w:cs="Arial"/>
          <w:lang w:val="ru-RU"/>
        </w:rPr>
        <w:t>која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извр</w:t>
      </w:r>
      <w:r w:rsidR="00C14152" w:rsidRPr="00F10346">
        <w:rPr>
          <w:rFonts w:cs="Arial"/>
          <w:lang w:val="ru-RU"/>
        </w:rPr>
        <w:t>ш</w:t>
      </w:r>
      <w:r>
        <w:rPr>
          <w:rFonts w:cs="Arial"/>
          <w:lang w:val="ru-RU"/>
        </w:rPr>
        <w:t>ила</w:t>
      </w:r>
      <w:r w:rsidR="00C14152" w:rsidRPr="00F10346">
        <w:rPr>
          <w:rFonts w:cs="Arial"/>
          <w:lang w:val="ru-RU"/>
        </w:rPr>
        <w:t xml:space="preserve"> </w:t>
      </w:r>
      <w:r>
        <w:rPr>
          <w:rFonts w:cs="Arial"/>
          <w:lang w:val="ru-RU"/>
        </w:rPr>
        <w:t>достављање</w:t>
      </w:r>
      <w:r w:rsidR="00C14152" w:rsidRPr="00F10346">
        <w:rPr>
          <w:rFonts w:cs="Arial"/>
          <w:lang w:val="ru-RU"/>
        </w:rPr>
        <w:t xml:space="preserve"> </w:t>
      </w:r>
      <w:r>
        <w:rPr>
          <w:rFonts w:cs="Arial"/>
          <w:lang w:val="ru-RU"/>
        </w:rPr>
        <w:t>дужна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од</w:t>
      </w:r>
      <w:r w:rsidR="00C14152" w:rsidRPr="00F10346">
        <w:rPr>
          <w:rFonts w:cs="Arial"/>
          <w:lang w:val="ru-RU"/>
        </w:rPr>
        <w:t xml:space="preserve"> </w:t>
      </w:r>
      <w:r>
        <w:rPr>
          <w:rFonts w:cs="Arial"/>
          <w:lang w:val="ru-RU"/>
        </w:rPr>
        <w:t>друге</w:t>
      </w:r>
      <w:r w:rsidR="00C14152" w:rsidRPr="00F10346">
        <w:rPr>
          <w:rFonts w:cs="Arial"/>
          <w:lang w:val="ru-RU"/>
        </w:rPr>
        <w:t xml:space="preserve"> </w:t>
      </w:r>
      <w:r>
        <w:rPr>
          <w:rFonts w:cs="Arial"/>
          <w:lang w:val="ru-RU"/>
        </w:rPr>
        <w:t>стране</w:t>
      </w:r>
      <w:r w:rsidR="00C14152" w:rsidRPr="00F10346">
        <w:rPr>
          <w:rFonts w:cs="Arial"/>
          <w:lang w:val="ru-RU"/>
        </w:rPr>
        <w:t xml:space="preserve"> </w:t>
      </w:r>
      <w:r>
        <w:rPr>
          <w:rFonts w:cs="Arial"/>
          <w:lang w:val="ru-RU"/>
        </w:rPr>
        <w:t>за</w:t>
      </w:r>
      <w:r w:rsidR="00C14152" w:rsidRPr="00F10346">
        <w:rPr>
          <w:rFonts w:cs="Arial"/>
          <w:lang w:val="ru-RU"/>
        </w:rPr>
        <w:t>х</w:t>
      </w:r>
      <w:r>
        <w:rPr>
          <w:rFonts w:cs="Arial"/>
          <w:lang w:val="ru-RU"/>
        </w:rPr>
        <w:t>тева</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на</w:t>
      </w:r>
      <w:r w:rsidR="00C14152" w:rsidRPr="00F10346">
        <w:rPr>
          <w:rFonts w:cs="Arial"/>
          <w:lang w:val="ru-RU"/>
        </w:rPr>
        <w:t xml:space="preserve"> </w:t>
      </w:r>
      <w:r>
        <w:rPr>
          <w:rFonts w:cs="Arial"/>
          <w:lang w:val="ru-RU"/>
        </w:rPr>
        <w:t>исти</w:t>
      </w:r>
      <w:r w:rsidR="00C14152" w:rsidRPr="00F10346">
        <w:rPr>
          <w:rFonts w:cs="Arial"/>
          <w:lang w:val="ru-RU"/>
        </w:rPr>
        <w:t xml:space="preserve"> </w:t>
      </w:r>
      <w:r>
        <w:rPr>
          <w:rFonts w:cs="Arial"/>
          <w:lang w:val="ru-RU"/>
        </w:rPr>
        <w:t>на</w:t>
      </w:r>
      <w:r w:rsidR="00C14152" w:rsidRPr="00F10346">
        <w:rPr>
          <w:rFonts w:cs="Arial"/>
          <w:lang w:val="ru-RU"/>
        </w:rPr>
        <w:t>ч</w:t>
      </w:r>
      <w:r>
        <w:rPr>
          <w:rFonts w:cs="Arial"/>
          <w:lang w:val="ru-RU"/>
        </w:rPr>
        <w:t>ин</w:t>
      </w:r>
      <w:r w:rsidR="00C14152" w:rsidRPr="00F10346">
        <w:rPr>
          <w:rFonts w:cs="Arial"/>
          <w:lang w:val="ru-RU"/>
        </w:rPr>
        <w:t xml:space="preserve"> </w:t>
      </w:r>
      <w:r>
        <w:rPr>
          <w:rFonts w:cs="Arial"/>
          <w:lang w:val="ru-RU"/>
        </w:rPr>
        <w:t>потврди</w:t>
      </w:r>
      <w:r w:rsidR="00C14152" w:rsidRPr="00F10346">
        <w:rPr>
          <w:rFonts w:cs="Arial"/>
          <w:lang w:val="ru-RU"/>
        </w:rPr>
        <w:t xml:space="preserve"> </w:t>
      </w:r>
      <w:r>
        <w:rPr>
          <w:rFonts w:cs="Arial"/>
          <w:lang w:val="ru-RU"/>
        </w:rPr>
        <w:t>пријем</w:t>
      </w:r>
      <w:r w:rsidR="00C14152" w:rsidRPr="00F10346">
        <w:rPr>
          <w:rFonts w:cs="Arial"/>
          <w:lang w:val="ru-RU"/>
        </w:rPr>
        <w:t xml:space="preserve"> </w:t>
      </w:r>
      <w:r>
        <w:rPr>
          <w:rFonts w:cs="Arial"/>
          <w:lang w:val="ru-RU"/>
        </w:rPr>
        <w:t>тог</w:t>
      </w:r>
      <w:r w:rsidR="00C14152" w:rsidRPr="00F10346">
        <w:rPr>
          <w:rFonts w:cs="Arial"/>
          <w:lang w:val="ru-RU"/>
        </w:rPr>
        <w:t xml:space="preserve"> </w:t>
      </w:r>
      <w:r>
        <w:rPr>
          <w:rFonts w:cs="Arial"/>
          <w:lang w:val="ru-RU"/>
        </w:rPr>
        <w:t>документа</w:t>
      </w:r>
      <w:r w:rsidR="00C14152" w:rsidRPr="00F10346">
        <w:rPr>
          <w:rFonts w:cs="Arial"/>
          <w:lang w:val="ru-RU"/>
        </w:rPr>
        <w:t>, ш</w:t>
      </w:r>
      <w:r>
        <w:rPr>
          <w:rFonts w:cs="Arial"/>
          <w:lang w:val="ru-RU"/>
        </w:rPr>
        <w:t>то</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друга</w:t>
      </w:r>
      <w:r w:rsidR="00C14152" w:rsidRPr="00F10346">
        <w:rPr>
          <w:rFonts w:cs="Arial"/>
          <w:lang w:val="ru-RU"/>
        </w:rPr>
        <w:t xml:space="preserve"> </w:t>
      </w:r>
      <w:r>
        <w:rPr>
          <w:rFonts w:cs="Arial"/>
          <w:lang w:val="ru-RU"/>
        </w:rPr>
        <w:t>страна</w:t>
      </w:r>
      <w:r w:rsidR="00C14152" w:rsidRPr="00F10346">
        <w:rPr>
          <w:rFonts w:cs="Arial"/>
          <w:lang w:val="ru-RU"/>
        </w:rPr>
        <w:t xml:space="preserve"> </w:t>
      </w:r>
      <w:r>
        <w:rPr>
          <w:rFonts w:cs="Arial"/>
          <w:lang w:val="ru-RU"/>
        </w:rPr>
        <w:t>дужна</w:t>
      </w:r>
      <w:r w:rsidR="00C14152" w:rsidRPr="00F10346">
        <w:rPr>
          <w:rFonts w:cs="Arial"/>
          <w:lang w:val="ru-RU"/>
        </w:rPr>
        <w:t xml:space="preserve"> </w:t>
      </w:r>
      <w:r>
        <w:rPr>
          <w:rFonts w:cs="Arial"/>
          <w:lang w:val="ru-RU"/>
        </w:rPr>
        <w:t>и</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у</w:t>
      </w:r>
      <w:r w:rsidR="00C14152" w:rsidRPr="00F10346">
        <w:rPr>
          <w:rFonts w:cs="Arial"/>
          <w:lang w:val="ru-RU"/>
        </w:rPr>
        <w:t>ч</w:t>
      </w:r>
      <w:r>
        <w:rPr>
          <w:rFonts w:cs="Arial"/>
          <w:lang w:val="ru-RU"/>
        </w:rPr>
        <w:t>ини</w:t>
      </w:r>
      <w:r w:rsidR="00C14152" w:rsidRPr="00F10346">
        <w:rPr>
          <w:rFonts w:cs="Arial"/>
          <w:lang w:val="ru-RU"/>
        </w:rPr>
        <w:t xml:space="preserve"> </w:t>
      </w:r>
      <w:r>
        <w:rPr>
          <w:rFonts w:cs="Arial"/>
          <w:lang w:val="ru-RU"/>
        </w:rPr>
        <w:t>када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то</w:t>
      </w:r>
      <w:r w:rsidR="00C14152" w:rsidRPr="00F10346">
        <w:rPr>
          <w:rFonts w:cs="Arial"/>
          <w:lang w:val="ru-RU"/>
        </w:rPr>
        <w:t xml:space="preserve"> </w:t>
      </w:r>
      <w:r>
        <w:rPr>
          <w:rFonts w:cs="Arial"/>
          <w:lang w:val="ru-RU"/>
        </w:rPr>
        <w:t>неоп</w:t>
      </w:r>
      <w:r w:rsidR="00C14152" w:rsidRPr="00F10346">
        <w:rPr>
          <w:rFonts w:cs="Arial"/>
          <w:lang w:val="ru-RU"/>
        </w:rPr>
        <w:t>х</w:t>
      </w:r>
      <w:r>
        <w:rPr>
          <w:rFonts w:cs="Arial"/>
          <w:lang w:val="ru-RU"/>
        </w:rPr>
        <w:t>одно</w:t>
      </w:r>
      <w:r w:rsidR="00C14152" w:rsidRPr="00F10346">
        <w:rPr>
          <w:rFonts w:cs="Arial"/>
          <w:lang w:val="ru-RU"/>
        </w:rPr>
        <w:t xml:space="preserve"> </w:t>
      </w:r>
      <w:r>
        <w:rPr>
          <w:rFonts w:cs="Arial"/>
          <w:lang w:val="ru-RU"/>
        </w:rPr>
        <w:t>као</w:t>
      </w:r>
      <w:r w:rsidR="00C14152" w:rsidRPr="00F10346">
        <w:rPr>
          <w:rFonts w:cs="Arial"/>
          <w:lang w:val="ru-RU"/>
        </w:rPr>
        <w:t xml:space="preserve"> </w:t>
      </w:r>
      <w:r>
        <w:rPr>
          <w:rFonts w:cs="Arial"/>
          <w:lang w:val="ru-RU"/>
        </w:rPr>
        <w:t>доказ</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извр</w:t>
      </w:r>
      <w:r w:rsidR="00C14152" w:rsidRPr="00F10346">
        <w:rPr>
          <w:rFonts w:cs="Arial"/>
          <w:lang w:val="ru-RU"/>
        </w:rPr>
        <w:t>ш</w:t>
      </w:r>
      <w:r>
        <w:rPr>
          <w:rFonts w:cs="Arial"/>
          <w:lang w:val="ru-RU"/>
        </w:rPr>
        <w:t>ено</w:t>
      </w:r>
      <w:r w:rsidR="00C14152" w:rsidRPr="00F10346">
        <w:rPr>
          <w:rFonts w:cs="Arial"/>
          <w:lang w:val="ru-RU"/>
        </w:rPr>
        <w:t xml:space="preserve"> </w:t>
      </w:r>
      <w:r>
        <w:rPr>
          <w:rFonts w:cs="Arial"/>
          <w:lang w:val="ru-RU"/>
        </w:rPr>
        <w:t>достављање</w:t>
      </w:r>
      <w:r w:rsidR="00C14152" w:rsidRPr="00F10346">
        <w:rPr>
          <w:rFonts w:cs="Arial"/>
          <w:lang w:val="ru-RU"/>
        </w:rPr>
        <w:t>.</w:t>
      </w:r>
    </w:p>
    <w:p w:rsidR="00C14152" w:rsidRPr="00F10346" w:rsidRDefault="00B83D82" w:rsidP="00013455">
      <w:pPr>
        <w:spacing w:before="0"/>
        <w:jc w:val="left"/>
        <w:rPr>
          <w:rFonts w:cs="Arial"/>
          <w:lang w:val="ru-RU"/>
        </w:rPr>
      </w:pPr>
      <w:r>
        <w:rPr>
          <w:rFonts w:cs="Arial"/>
          <w:lang w:val="ru-RU"/>
        </w:rPr>
        <w:t>Ако</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w:t>
      </w:r>
      <w:r w:rsidR="00C14152" w:rsidRPr="00F10346">
        <w:rPr>
          <w:rFonts w:cs="Arial"/>
          <w:lang w:val="ru-RU"/>
        </w:rPr>
        <w:t xml:space="preserve">ц </w:t>
      </w:r>
      <w:r>
        <w:rPr>
          <w:rFonts w:cs="Arial"/>
          <w:lang w:val="ru-RU"/>
        </w:rPr>
        <w:t>у</w:t>
      </w:r>
      <w:r w:rsidR="00C14152" w:rsidRPr="00F10346">
        <w:rPr>
          <w:rFonts w:cs="Arial"/>
          <w:lang w:val="ru-RU"/>
        </w:rPr>
        <w:t xml:space="preserve"> </w:t>
      </w:r>
      <w:r>
        <w:rPr>
          <w:rFonts w:cs="Arial"/>
          <w:lang w:val="ru-RU"/>
        </w:rPr>
        <w:t>року</w:t>
      </w:r>
      <w:r w:rsidR="00C14152" w:rsidRPr="00F10346">
        <w:rPr>
          <w:rFonts w:cs="Arial"/>
          <w:lang w:val="ru-RU"/>
        </w:rPr>
        <w:t xml:space="preserve"> </w:t>
      </w:r>
      <w:r>
        <w:rPr>
          <w:rFonts w:cs="Arial"/>
          <w:lang w:val="ru-RU"/>
        </w:rPr>
        <w:t>предвиђеном</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измени</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допуни</w:t>
      </w:r>
      <w:r w:rsidR="00C14152" w:rsidRPr="00F10346">
        <w:rPr>
          <w:rFonts w:cs="Arial"/>
          <w:lang w:val="ru-RU"/>
        </w:rPr>
        <w:t xml:space="preserve"> </w:t>
      </w:r>
      <w:r>
        <w:rPr>
          <w:rFonts w:cs="Arial"/>
          <w:lang w:val="ru-RU"/>
        </w:rPr>
        <w:t>конкурсну</w:t>
      </w:r>
      <w:r w:rsidR="00C14152" w:rsidRPr="00F10346">
        <w:rPr>
          <w:rFonts w:cs="Arial"/>
          <w:lang w:val="ru-RU"/>
        </w:rPr>
        <w:t xml:space="preserve"> </w:t>
      </w:r>
      <w:r>
        <w:rPr>
          <w:rFonts w:cs="Arial"/>
          <w:lang w:val="ru-RU"/>
        </w:rPr>
        <w:t>документа</w:t>
      </w:r>
      <w:r w:rsidR="00C14152" w:rsidRPr="00F10346">
        <w:rPr>
          <w:rFonts w:cs="Arial"/>
          <w:lang w:val="ru-RU"/>
        </w:rPr>
        <w:t>ц</w:t>
      </w:r>
      <w:r>
        <w:rPr>
          <w:rFonts w:cs="Arial"/>
          <w:lang w:val="ru-RU"/>
        </w:rPr>
        <w:t>ију</w:t>
      </w:r>
      <w:r w:rsidR="00C14152" w:rsidRPr="00F10346">
        <w:rPr>
          <w:rFonts w:cs="Arial"/>
          <w:lang w:val="ru-RU"/>
        </w:rPr>
        <w:t xml:space="preserve">, </w:t>
      </w:r>
      <w:r>
        <w:rPr>
          <w:rFonts w:cs="Arial"/>
          <w:lang w:val="ru-RU"/>
        </w:rPr>
        <w:t>дужан</w:t>
      </w:r>
      <w:r w:rsidR="00C14152" w:rsidRPr="00F10346">
        <w:rPr>
          <w:rFonts w:cs="Arial"/>
          <w:lang w:val="ru-RU"/>
        </w:rPr>
        <w:t xml:space="preserve"> </w:t>
      </w:r>
      <w:r>
        <w:rPr>
          <w:rFonts w:cs="Arial"/>
          <w:lang w:val="ru-RU"/>
        </w:rPr>
        <w:t>је</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без</w:t>
      </w:r>
      <w:r w:rsidR="00C14152" w:rsidRPr="00F10346">
        <w:rPr>
          <w:rFonts w:cs="Arial"/>
          <w:lang w:val="ru-RU"/>
        </w:rPr>
        <w:t xml:space="preserve"> </w:t>
      </w:r>
      <w:r>
        <w:rPr>
          <w:rFonts w:cs="Arial"/>
          <w:lang w:val="ru-RU"/>
        </w:rPr>
        <w:t>одлагања</w:t>
      </w:r>
      <w:r w:rsidR="00C14152" w:rsidRPr="00F10346">
        <w:rPr>
          <w:rFonts w:cs="Arial"/>
          <w:lang w:val="ru-RU"/>
        </w:rPr>
        <w:t xml:space="preserve"> </w:t>
      </w:r>
      <w:r>
        <w:rPr>
          <w:rFonts w:cs="Arial"/>
          <w:lang w:val="ru-RU"/>
        </w:rPr>
        <w:t>измене</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допуне</w:t>
      </w:r>
      <w:r w:rsidR="00C14152" w:rsidRPr="00F10346">
        <w:rPr>
          <w:rFonts w:cs="Arial"/>
          <w:lang w:val="ru-RU"/>
        </w:rPr>
        <w:t xml:space="preserve"> </w:t>
      </w:r>
      <w:r>
        <w:rPr>
          <w:rFonts w:cs="Arial"/>
          <w:lang w:val="ru-RU"/>
        </w:rPr>
        <w:t>објави</w:t>
      </w:r>
      <w:r w:rsidR="00C14152" w:rsidRPr="00F10346">
        <w:rPr>
          <w:rFonts w:cs="Arial"/>
          <w:lang w:val="ru-RU"/>
        </w:rPr>
        <w:t xml:space="preserve"> </w:t>
      </w:r>
      <w:r>
        <w:rPr>
          <w:rFonts w:cs="Arial"/>
          <w:lang w:val="ru-RU"/>
        </w:rPr>
        <w:t>на</w:t>
      </w:r>
      <w:r w:rsidR="00C14152" w:rsidRPr="00F10346">
        <w:rPr>
          <w:rFonts w:cs="Arial"/>
          <w:lang w:val="ru-RU"/>
        </w:rPr>
        <w:t xml:space="preserve"> </w:t>
      </w:r>
      <w:r>
        <w:rPr>
          <w:rFonts w:cs="Arial"/>
          <w:lang w:val="ru-RU"/>
        </w:rPr>
        <w:t>Порталу</w:t>
      </w:r>
      <w:r w:rsidR="00C14152" w:rsidRPr="00F10346">
        <w:rPr>
          <w:rFonts w:cs="Arial"/>
          <w:lang w:val="ru-RU"/>
        </w:rPr>
        <w:t xml:space="preserve"> </w:t>
      </w:r>
      <w:r>
        <w:rPr>
          <w:rFonts w:cs="Arial"/>
          <w:lang w:val="ru-RU"/>
        </w:rPr>
        <w:t>јавни</w:t>
      </w:r>
      <w:r w:rsidR="00C14152" w:rsidRPr="00F10346">
        <w:rPr>
          <w:rFonts w:cs="Arial"/>
          <w:lang w:val="ru-RU"/>
        </w:rPr>
        <w:t xml:space="preserve">х </w:t>
      </w:r>
      <w:r>
        <w:rPr>
          <w:rFonts w:cs="Arial"/>
          <w:lang w:val="ru-RU"/>
        </w:rPr>
        <w:t>набавки</w:t>
      </w:r>
      <w:r w:rsidR="00C14152" w:rsidRPr="00F10346">
        <w:rPr>
          <w:rFonts w:cs="Arial"/>
          <w:lang w:val="ru-RU"/>
        </w:rPr>
        <w:t xml:space="preserve"> </w:t>
      </w:r>
      <w:r>
        <w:rPr>
          <w:rFonts w:cs="Arial"/>
          <w:lang w:val="ru-RU"/>
        </w:rPr>
        <w:t>и</w:t>
      </w:r>
      <w:r w:rsidR="00C14152" w:rsidRPr="00F10346">
        <w:rPr>
          <w:rFonts w:cs="Arial"/>
          <w:lang w:val="ru-RU"/>
        </w:rPr>
        <w:t xml:space="preserve"> </w:t>
      </w:r>
      <w:r>
        <w:rPr>
          <w:rFonts w:cs="Arial"/>
          <w:lang w:val="ru-RU"/>
        </w:rPr>
        <w:t>на</w:t>
      </w:r>
      <w:r w:rsidR="00C14152" w:rsidRPr="00F10346">
        <w:rPr>
          <w:rFonts w:cs="Arial"/>
          <w:lang w:val="ru-RU"/>
        </w:rPr>
        <w:t xml:space="preserve"> </w:t>
      </w:r>
      <w:r>
        <w:rPr>
          <w:rFonts w:cs="Arial"/>
          <w:lang w:val="ru-RU"/>
        </w:rPr>
        <w:t>својој</w:t>
      </w:r>
      <w:r w:rsidR="00C14152" w:rsidRPr="00F10346">
        <w:rPr>
          <w:rFonts w:cs="Arial"/>
          <w:lang w:val="ru-RU"/>
        </w:rPr>
        <w:t xml:space="preserve"> </w:t>
      </w:r>
      <w:r>
        <w:rPr>
          <w:rFonts w:cs="Arial"/>
          <w:lang w:val="ru-RU"/>
        </w:rPr>
        <w:t>интернет</w:t>
      </w:r>
      <w:r w:rsidR="00C14152" w:rsidRPr="00F10346">
        <w:rPr>
          <w:rFonts w:cs="Arial"/>
          <w:lang w:val="ru-RU"/>
        </w:rPr>
        <w:t xml:space="preserve"> </w:t>
      </w:r>
      <w:r>
        <w:rPr>
          <w:rFonts w:cs="Arial"/>
          <w:lang w:val="ru-RU"/>
        </w:rPr>
        <w:t>страни</w:t>
      </w:r>
      <w:r w:rsidR="00C14152" w:rsidRPr="00F10346">
        <w:rPr>
          <w:rFonts w:cs="Arial"/>
          <w:lang w:val="ru-RU"/>
        </w:rPr>
        <w:t>ц</w:t>
      </w:r>
      <w:r>
        <w:rPr>
          <w:rFonts w:cs="Arial"/>
          <w:lang w:val="ru-RU"/>
        </w:rPr>
        <w:t>и</w:t>
      </w:r>
      <w:r w:rsidR="00C14152" w:rsidRPr="00F10346">
        <w:rPr>
          <w:rFonts w:cs="Arial"/>
          <w:lang w:val="ru-RU"/>
        </w:rPr>
        <w:t>.</w:t>
      </w:r>
    </w:p>
    <w:p w:rsidR="00C14152" w:rsidRPr="00F10346" w:rsidRDefault="00B83D82" w:rsidP="00013455">
      <w:pPr>
        <w:spacing w:before="0"/>
        <w:jc w:val="left"/>
        <w:rPr>
          <w:rFonts w:cs="Arial"/>
          <w:lang w:val="ru-RU"/>
        </w:rPr>
      </w:pPr>
      <w:r>
        <w:rPr>
          <w:rFonts w:cs="Arial"/>
          <w:lang w:val="ru-RU"/>
        </w:rPr>
        <w:t>Ако</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w:t>
      </w:r>
      <w:r w:rsidR="00C14152" w:rsidRPr="00F10346">
        <w:rPr>
          <w:rFonts w:cs="Arial"/>
          <w:lang w:val="ru-RU"/>
        </w:rPr>
        <w:t xml:space="preserve">ц </w:t>
      </w:r>
      <w:r>
        <w:rPr>
          <w:rFonts w:cs="Arial"/>
          <w:lang w:val="ru-RU"/>
        </w:rPr>
        <w:t>измени</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допуни</w:t>
      </w:r>
      <w:r w:rsidR="00C14152" w:rsidRPr="00F10346">
        <w:rPr>
          <w:rFonts w:cs="Arial"/>
          <w:lang w:val="ru-RU"/>
        </w:rPr>
        <w:t xml:space="preserve"> </w:t>
      </w:r>
      <w:r>
        <w:rPr>
          <w:rFonts w:cs="Arial"/>
          <w:lang w:val="ru-RU"/>
        </w:rPr>
        <w:t>конкурсну</w:t>
      </w:r>
      <w:r w:rsidR="00C14152" w:rsidRPr="00F10346">
        <w:rPr>
          <w:rFonts w:cs="Arial"/>
          <w:lang w:val="ru-RU"/>
        </w:rPr>
        <w:t xml:space="preserve"> </w:t>
      </w:r>
      <w:r>
        <w:rPr>
          <w:rFonts w:cs="Arial"/>
          <w:lang w:val="ru-RU"/>
        </w:rPr>
        <w:t>документа</w:t>
      </w:r>
      <w:r w:rsidR="00C14152" w:rsidRPr="00F10346">
        <w:rPr>
          <w:rFonts w:cs="Arial"/>
          <w:lang w:val="ru-RU"/>
        </w:rPr>
        <w:t>ц</w:t>
      </w:r>
      <w:r>
        <w:rPr>
          <w:rFonts w:cs="Arial"/>
          <w:lang w:val="ru-RU"/>
        </w:rPr>
        <w:t>ију</w:t>
      </w:r>
      <w:r w:rsidR="00C14152" w:rsidRPr="00F10346">
        <w:rPr>
          <w:rFonts w:cs="Arial"/>
          <w:lang w:val="ru-RU"/>
        </w:rPr>
        <w:t xml:space="preserve"> </w:t>
      </w:r>
      <w:r>
        <w:rPr>
          <w:rFonts w:cs="Arial"/>
          <w:lang w:val="ru-RU"/>
        </w:rPr>
        <w:t>осам</w:t>
      </w:r>
      <w:r w:rsidR="00C14152" w:rsidRPr="00F10346">
        <w:rPr>
          <w:rFonts w:cs="Arial"/>
          <w:lang w:val="ru-RU"/>
        </w:rPr>
        <w:t xml:space="preserve"> </w:t>
      </w:r>
      <w:r>
        <w:rPr>
          <w:rFonts w:cs="Arial"/>
          <w:lang w:val="ru-RU"/>
        </w:rPr>
        <w:t>или</w:t>
      </w:r>
      <w:r w:rsidR="00C14152" w:rsidRPr="00F10346">
        <w:rPr>
          <w:rFonts w:cs="Arial"/>
          <w:lang w:val="ru-RU"/>
        </w:rPr>
        <w:t xml:space="preserve"> </w:t>
      </w:r>
      <w:r>
        <w:rPr>
          <w:rFonts w:cs="Arial"/>
          <w:lang w:val="ru-RU"/>
        </w:rPr>
        <w:t>мање</w:t>
      </w:r>
      <w:r w:rsidR="00C14152" w:rsidRPr="00F10346">
        <w:rPr>
          <w:rFonts w:cs="Arial"/>
          <w:lang w:val="ru-RU"/>
        </w:rPr>
        <w:t xml:space="preserve"> </w:t>
      </w:r>
      <w:r>
        <w:rPr>
          <w:rFonts w:cs="Arial"/>
          <w:lang w:val="ru-RU"/>
        </w:rPr>
        <w:t>дана</w:t>
      </w:r>
      <w:r w:rsidR="00C14152" w:rsidRPr="00F10346">
        <w:rPr>
          <w:rFonts w:cs="Arial"/>
          <w:lang w:val="ru-RU"/>
        </w:rPr>
        <w:t xml:space="preserve"> </w:t>
      </w:r>
      <w:r>
        <w:rPr>
          <w:rFonts w:cs="Arial"/>
          <w:lang w:val="ru-RU"/>
        </w:rPr>
        <w:t>пре</w:t>
      </w:r>
      <w:r w:rsidR="00C14152" w:rsidRPr="00F10346">
        <w:rPr>
          <w:rFonts w:cs="Arial"/>
          <w:lang w:val="ru-RU"/>
        </w:rPr>
        <w:t xml:space="preserve"> </w:t>
      </w:r>
      <w:r>
        <w:rPr>
          <w:rFonts w:cs="Arial"/>
          <w:lang w:val="ru-RU"/>
        </w:rPr>
        <w:t>истека</w:t>
      </w:r>
      <w:r w:rsidR="00C14152" w:rsidRPr="00F10346">
        <w:rPr>
          <w:rFonts w:cs="Arial"/>
          <w:lang w:val="ru-RU"/>
        </w:rPr>
        <w:t xml:space="preserve"> </w:t>
      </w:r>
      <w:r>
        <w:rPr>
          <w:rFonts w:cs="Arial"/>
          <w:lang w:val="ru-RU"/>
        </w:rPr>
        <w:t>рока</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w:t>
      </w:r>
      <w:r w:rsidR="00C14152" w:rsidRPr="00F10346">
        <w:rPr>
          <w:rFonts w:cs="Arial"/>
          <w:lang w:val="ru-RU"/>
        </w:rPr>
        <w:t xml:space="preserve">ц </w:t>
      </w:r>
      <w:r>
        <w:rPr>
          <w:rFonts w:cs="Arial"/>
          <w:lang w:val="ru-RU"/>
        </w:rPr>
        <w:t>је</w:t>
      </w:r>
      <w:r w:rsidR="00C14152" w:rsidRPr="00F10346">
        <w:rPr>
          <w:rFonts w:cs="Arial"/>
          <w:lang w:val="ru-RU"/>
        </w:rPr>
        <w:t xml:space="preserve"> </w:t>
      </w:r>
      <w:r>
        <w:rPr>
          <w:rFonts w:cs="Arial"/>
          <w:lang w:val="ru-RU"/>
        </w:rPr>
        <w:t>дужан</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продужи</w:t>
      </w:r>
      <w:r w:rsidR="00C14152" w:rsidRPr="00F10346">
        <w:rPr>
          <w:rFonts w:cs="Arial"/>
          <w:lang w:val="ru-RU"/>
        </w:rPr>
        <w:t xml:space="preserve"> </w:t>
      </w:r>
      <w:r>
        <w:rPr>
          <w:rFonts w:cs="Arial"/>
          <w:lang w:val="ru-RU"/>
        </w:rPr>
        <w:t>рок</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и</w:t>
      </w:r>
      <w:r w:rsidR="00C14152" w:rsidRPr="00F10346">
        <w:rPr>
          <w:rFonts w:cs="Arial"/>
          <w:lang w:val="ru-RU"/>
        </w:rPr>
        <w:t xml:space="preserve"> </w:t>
      </w:r>
      <w:r>
        <w:rPr>
          <w:rFonts w:cs="Arial"/>
          <w:lang w:val="ru-RU"/>
        </w:rPr>
        <w:t>објави</w:t>
      </w:r>
      <w:r w:rsidR="00C14152" w:rsidRPr="00F10346">
        <w:rPr>
          <w:rFonts w:cs="Arial"/>
          <w:lang w:val="ru-RU"/>
        </w:rPr>
        <w:t xml:space="preserve"> </w:t>
      </w:r>
      <w:r>
        <w:rPr>
          <w:rFonts w:cs="Arial"/>
          <w:lang w:val="ru-RU"/>
        </w:rPr>
        <w:t>обаве</w:t>
      </w:r>
      <w:r w:rsidR="00C14152" w:rsidRPr="00F10346">
        <w:rPr>
          <w:rFonts w:cs="Arial"/>
          <w:lang w:val="ru-RU"/>
        </w:rPr>
        <w:t>ш</w:t>
      </w:r>
      <w:r>
        <w:rPr>
          <w:rFonts w:cs="Arial"/>
          <w:lang w:val="ru-RU"/>
        </w:rPr>
        <w:t>тење</w:t>
      </w:r>
      <w:r w:rsidR="00C14152" w:rsidRPr="00F10346">
        <w:rPr>
          <w:rFonts w:cs="Arial"/>
          <w:lang w:val="ru-RU"/>
        </w:rPr>
        <w:t xml:space="preserve"> </w:t>
      </w:r>
      <w:r>
        <w:rPr>
          <w:rFonts w:cs="Arial"/>
          <w:lang w:val="ru-RU"/>
        </w:rPr>
        <w:t>о</w:t>
      </w:r>
      <w:r w:rsidR="00C14152" w:rsidRPr="00F10346">
        <w:rPr>
          <w:rFonts w:cs="Arial"/>
          <w:lang w:val="ru-RU"/>
        </w:rPr>
        <w:t xml:space="preserve"> </w:t>
      </w:r>
      <w:r>
        <w:rPr>
          <w:rFonts w:cs="Arial"/>
          <w:lang w:val="ru-RU"/>
        </w:rPr>
        <w:t>продужењу</w:t>
      </w:r>
      <w:r w:rsidR="00C14152" w:rsidRPr="00F10346">
        <w:rPr>
          <w:rFonts w:cs="Arial"/>
          <w:lang w:val="ru-RU"/>
        </w:rPr>
        <w:t xml:space="preserve"> </w:t>
      </w:r>
      <w:r>
        <w:rPr>
          <w:rFonts w:cs="Arial"/>
          <w:lang w:val="ru-RU"/>
        </w:rPr>
        <w:t>рока</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w:t>
      </w:r>
    </w:p>
    <w:p w:rsidR="00C14152" w:rsidRPr="00F10346" w:rsidRDefault="00B83D82" w:rsidP="00013455">
      <w:pPr>
        <w:spacing w:before="0"/>
        <w:jc w:val="left"/>
        <w:rPr>
          <w:rFonts w:cs="Arial"/>
          <w:lang w:val="ru-RU"/>
        </w:rPr>
      </w:pPr>
      <w:r>
        <w:rPr>
          <w:rFonts w:cs="Arial"/>
          <w:lang w:val="ru-RU"/>
        </w:rPr>
        <w:t>По</w:t>
      </w:r>
      <w:r w:rsidR="00C14152" w:rsidRPr="00F10346">
        <w:rPr>
          <w:rFonts w:cs="Arial"/>
          <w:lang w:val="ru-RU"/>
        </w:rPr>
        <w:t xml:space="preserve"> </w:t>
      </w:r>
      <w:r>
        <w:rPr>
          <w:rFonts w:cs="Arial"/>
          <w:lang w:val="ru-RU"/>
        </w:rPr>
        <w:t>истеку</w:t>
      </w:r>
      <w:r w:rsidR="00C14152" w:rsidRPr="00F10346">
        <w:rPr>
          <w:rFonts w:cs="Arial"/>
          <w:lang w:val="ru-RU"/>
        </w:rPr>
        <w:t xml:space="preserve"> </w:t>
      </w:r>
      <w:r>
        <w:rPr>
          <w:rFonts w:cs="Arial"/>
          <w:lang w:val="ru-RU"/>
        </w:rPr>
        <w:t>рока</w:t>
      </w:r>
      <w:r w:rsidR="00C14152" w:rsidRPr="00F10346">
        <w:rPr>
          <w:rFonts w:cs="Arial"/>
          <w:lang w:val="ru-RU"/>
        </w:rPr>
        <w:t xml:space="preserve"> </w:t>
      </w:r>
      <w:r>
        <w:rPr>
          <w:rFonts w:cs="Arial"/>
          <w:lang w:val="ru-RU"/>
        </w:rPr>
        <w:t>предвиђеног</w:t>
      </w:r>
      <w:r w:rsidR="00C14152" w:rsidRPr="00F10346">
        <w:rPr>
          <w:rFonts w:cs="Arial"/>
          <w:lang w:val="ru-RU"/>
        </w:rPr>
        <w:t xml:space="preserve"> </w:t>
      </w:r>
      <w:r>
        <w:rPr>
          <w:rFonts w:cs="Arial"/>
          <w:lang w:val="ru-RU"/>
        </w:rPr>
        <w:t>за</w:t>
      </w:r>
      <w:r w:rsidR="00C14152" w:rsidRPr="00F10346">
        <w:rPr>
          <w:rFonts w:cs="Arial"/>
          <w:lang w:val="ru-RU"/>
        </w:rPr>
        <w:t xml:space="preserve"> </w:t>
      </w:r>
      <w:r>
        <w:rPr>
          <w:rFonts w:cs="Arial"/>
          <w:lang w:val="ru-RU"/>
        </w:rPr>
        <w:t>подно</w:t>
      </w:r>
      <w:r w:rsidR="00C14152" w:rsidRPr="00F10346">
        <w:rPr>
          <w:rFonts w:cs="Arial"/>
          <w:lang w:val="ru-RU"/>
        </w:rPr>
        <w:t>ш</w:t>
      </w:r>
      <w:r>
        <w:rPr>
          <w:rFonts w:cs="Arial"/>
          <w:lang w:val="ru-RU"/>
        </w:rPr>
        <w:t>ење</w:t>
      </w:r>
      <w:r w:rsidR="00C14152" w:rsidRPr="00F10346">
        <w:rPr>
          <w:rFonts w:cs="Arial"/>
          <w:lang w:val="ru-RU"/>
        </w:rPr>
        <w:t xml:space="preserve"> </w:t>
      </w:r>
      <w:r>
        <w:rPr>
          <w:rFonts w:cs="Arial"/>
          <w:lang w:val="ru-RU"/>
        </w:rPr>
        <w:t>понуда</w:t>
      </w:r>
      <w:r w:rsidR="00C14152" w:rsidRPr="00F10346">
        <w:rPr>
          <w:rFonts w:cs="Arial"/>
          <w:lang w:val="ru-RU"/>
        </w:rPr>
        <w:t xml:space="preserve"> </w:t>
      </w:r>
      <w:r>
        <w:rPr>
          <w:rFonts w:cs="Arial"/>
          <w:lang w:val="ru-RU"/>
        </w:rPr>
        <w:t>нару</w:t>
      </w:r>
      <w:r w:rsidR="00C14152" w:rsidRPr="00F10346">
        <w:rPr>
          <w:rFonts w:cs="Arial"/>
          <w:lang w:val="ru-RU"/>
        </w:rPr>
        <w:t>ч</w:t>
      </w:r>
      <w:r>
        <w:rPr>
          <w:rFonts w:cs="Arial"/>
          <w:lang w:val="ru-RU"/>
        </w:rPr>
        <w:t>ила</w:t>
      </w:r>
      <w:r w:rsidR="00C14152" w:rsidRPr="00F10346">
        <w:rPr>
          <w:rFonts w:cs="Arial"/>
          <w:lang w:val="ru-RU"/>
        </w:rPr>
        <w:t xml:space="preserve">ц </w:t>
      </w:r>
      <w:r>
        <w:rPr>
          <w:rFonts w:cs="Arial"/>
          <w:lang w:val="ru-RU"/>
        </w:rPr>
        <w:t>не</w:t>
      </w:r>
      <w:r w:rsidR="00C14152" w:rsidRPr="00F10346">
        <w:rPr>
          <w:rFonts w:cs="Arial"/>
          <w:lang w:val="ru-RU"/>
        </w:rPr>
        <w:t xml:space="preserve"> </w:t>
      </w:r>
      <w:r>
        <w:rPr>
          <w:rFonts w:cs="Arial"/>
          <w:lang w:val="ru-RU"/>
        </w:rPr>
        <w:t>може</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мења</w:t>
      </w:r>
      <w:r w:rsidR="00C14152" w:rsidRPr="00F10346">
        <w:rPr>
          <w:rFonts w:cs="Arial"/>
          <w:lang w:val="ru-RU"/>
        </w:rPr>
        <w:t xml:space="preserve"> </w:t>
      </w:r>
      <w:r>
        <w:rPr>
          <w:rFonts w:cs="Arial"/>
          <w:lang w:val="ru-RU"/>
        </w:rPr>
        <w:t>нити</w:t>
      </w:r>
      <w:r w:rsidR="00C14152" w:rsidRPr="00F10346">
        <w:rPr>
          <w:rFonts w:cs="Arial"/>
          <w:lang w:val="ru-RU"/>
        </w:rPr>
        <w:t xml:space="preserve"> </w:t>
      </w:r>
      <w:r>
        <w:rPr>
          <w:rFonts w:cs="Arial"/>
          <w:lang w:val="ru-RU"/>
        </w:rPr>
        <w:t>да</w:t>
      </w:r>
      <w:r w:rsidR="00C14152" w:rsidRPr="00F10346">
        <w:rPr>
          <w:rFonts w:cs="Arial"/>
          <w:lang w:val="ru-RU"/>
        </w:rPr>
        <w:t xml:space="preserve"> </w:t>
      </w:r>
      <w:r>
        <w:rPr>
          <w:rFonts w:cs="Arial"/>
          <w:lang w:val="ru-RU"/>
        </w:rPr>
        <w:t>допуњује</w:t>
      </w:r>
      <w:r w:rsidR="00C14152" w:rsidRPr="00F10346">
        <w:rPr>
          <w:rFonts w:cs="Arial"/>
          <w:lang w:val="ru-RU"/>
        </w:rPr>
        <w:t xml:space="preserve"> </w:t>
      </w:r>
      <w:r>
        <w:rPr>
          <w:rFonts w:cs="Arial"/>
          <w:lang w:val="ru-RU"/>
        </w:rPr>
        <w:t>конкурсну</w:t>
      </w:r>
      <w:r w:rsidR="00C14152" w:rsidRPr="00F10346">
        <w:rPr>
          <w:rFonts w:cs="Arial"/>
          <w:lang w:val="ru-RU"/>
        </w:rPr>
        <w:t xml:space="preserve"> </w:t>
      </w:r>
      <w:r>
        <w:rPr>
          <w:rFonts w:cs="Arial"/>
          <w:lang w:val="ru-RU"/>
        </w:rPr>
        <w:t>документа</w:t>
      </w:r>
      <w:r w:rsidR="00C14152" w:rsidRPr="00F10346">
        <w:rPr>
          <w:rFonts w:cs="Arial"/>
          <w:lang w:val="ru-RU"/>
        </w:rPr>
        <w:t>ц</w:t>
      </w:r>
      <w:r>
        <w:rPr>
          <w:rFonts w:cs="Arial"/>
          <w:lang w:val="ru-RU"/>
        </w:rPr>
        <w:t>ију</w:t>
      </w:r>
      <w:r w:rsidR="00C14152" w:rsidRPr="00F10346">
        <w:rPr>
          <w:rFonts w:cs="Arial"/>
          <w:lang w:val="ru-RU"/>
        </w:rPr>
        <w:t>.</w:t>
      </w:r>
    </w:p>
    <w:p w:rsidR="00D31828" w:rsidRPr="00F10346" w:rsidRDefault="00B83D82" w:rsidP="00013455">
      <w:pPr>
        <w:pStyle w:val="KDMojTekst"/>
        <w:spacing w:before="0"/>
        <w:jc w:val="left"/>
        <w:rPr>
          <w:rFonts w:cs="Arial"/>
          <w:i w:val="0"/>
          <w:color w:val="auto"/>
          <w:sz w:val="22"/>
          <w:szCs w:val="22"/>
          <w:lang w:val="sr-Cyrl-CS"/>
        </w:rPr>
      </w:pPr>
      <w:r>
        <w:rPr>
          <w:rFonts w:cs="Arial"/>
          <w:i w:val="0"/>
          <w:color w:val="auto"/>
          <w:sz w:val="22"/>
          <w:szCs w:val="22"/>
        </w:rPr>
        <w:t>Комуника</w:t>
      </w:r>
      <w:r w:rsidR="008D2B23" w:rsidRPr="00F10346">
        <w:rPr>
          <w:rFonts w:cs="Arial"/>
          <w:i w:val="0"/>
          <w:color w:val="auto"/>
          <w:sz w:val="22"/>
          <w:szCs w:val="22"/>
        </w:rPr>
        <w:t>ц</w:t>
      </w:r>
      <w:r>
        <w:rPr>
          <w:rFonts w:cs="Arial"/>
          <w:i w:val="0"/>
          <w:color w:val="auto"/>
          <w:sz w:val="22"/>
          <w:szCs w:val="22"/>
        </w:rPr>
        <w:t>ија</w:t>
      </w:r>
      <w:r w:rsidR="008D2B23" w:rsidRPr="00F10346">
        <w:rPr>
          <w:rFonts w:cs="Arial"/>
          <w:i w:val="0"/>
          <w:color w:val="auto"/>
          <w:sz w:val="22"/>
          <w:szCs w:val="22"/>
        </w:rPr>
        <w:t xml:space="preserve"> </w:t>
      </w:r>
      <w:r>
        <w:rPr>
          <w:rFonts w:cs="Arial"/>
          <w:i w:val="0"/>
          <w:color w:val="auto"/>
          <w:sz w:val="22"/>
          <w:szCs w:val="22"/>
        </w:rPr>
        <w:t>у</w:t>
      </w:r>
      <w:r w:rsidR="008D2B23" w:rsidRPr="00F10346">
        <w:rPr>
          <w:rFonts w:cs="Arial"/>
          <w:i w:val="0"/>
          <w:color w:val="auto"/>
          <w:sz w:val="22"/>
          <w:szCs w:val="22"/>
        </w:rPr>
        <w:t xml:space="preserve"> </w:t>
      </w:r>
      <w:r>
        <w:rPr>
          <w:rFonts w:cs="Arial"/>
          <w:i w:val="0"/>
          <w:color w:val="auto"/>
          <w:sz w:val="22"/>
          <w:szCs w:val="22"/>
        </w:rPr>
        <w:t>поступку</w:t>
      </w:r>
      <w:r w:rsidR="008D2B23" w:rsidRPr="00F10346">
        <w:rPr>
          <w:rFonts w:cs="Arial"/>
          <w:i w:val="0"/>
          <w:color w:val="auto"/>
          <w:sz w:val="22"/>
          <w:szCs w:val="22"/>
        </w:rPr>
        <w:t xml:space="preserve"> </w:t>
      </w:r>
      <w:r>
        <w:rPr>
          <w:rFonts w:cs="Arial"/>
          <w:i w:val="0"/>
          <w:color w:val="auto"/>
          <w:sz w:val="22"/>
          <w:szCs w:val="22"/>
        </w:rPr>
        <w:t>јавне</w:t>
      </w:r>
      <w:r w:rsidR="008D2B23" w:rsidRPr="00F10346">
        <w:rPr>
          <w:rFonts w:cs="Arial"/>
          <w:i w:val="0"/>
          <w:color w:val="auto"/>
          <w:sz w:val="22"/>
          <w:szCs w:val="22"/>
        </w:rPr>
        <w:t xml:space="preserve"> </w:t>
      </w:r>
      <w:r>
        <w:rPr>
          <w:rFonts w:cs="Arial"/>
          <w:i w:val="0"/>
          <w:color w:val="auto"/>
          <w:sz w:val="22"/>
          <w:szCs w:val="22"/>
        </w:rPr>
        <w:t>набавке</w:t>
      </w:r>
      <w:r w:rsidR="00EA1925" w:rsidRPr="00F10346">
        <w:rPr>
          <w:rFonts w:cs="Arial"/>
          <w:i w:val="0"/>
          <w:color w:val="auto"/>
          <w:sz w:val="22"/>
          <w:szCs w:val="22"/>
        </w:rPr>
        <w:t xml:space="preserve"> </w:t>
      </w:r>
      <w:r>
        <w:rPr>
          <w:rFonts w:cs="Arial"/>
          <w:i w:val="0"/>
          <w:color w:val="auto"/>
          <w:sz w:val="22"/>
          <w:szCs w:val="22"/>
        </w:rPr>
        <w:t>се</w:t>
      </w:r>
      <w:r w:rsidR="00EA1925" w:rsidRPr="00F10346">
        <w:rPr>
          <w:rFonts w:cs="Arial"/>
          <w:i w:val="0"/>
          <w:color w:val="auto"/>
          <w:sz w:val="22"/>
          <w:szCs w:val="22"/>
        </w:rPr>
        <w:t xml:space="preserve"> </w:t>
      </w:r>
      <w:r>
        <w:rPr>
          <w:rFonts w:cs="Arial"/>
          <w:i w:val="0"/>
          <w:color w:val="auto"/>
          <w:sz w:val="22"/>
          <w:szCs w:val="22"/>
        </w:rPr>
        <w:t>вр</w:t>
      </w:r>
      <w:r w:rsidR="00EA1925" w:rsidRPr="00F10346">
        <w:rPr>
          <w:rFonts w:cs="Arial"/>
          <w:i w:val="0"/>
          <w:color w:val="auto"/>
          <w:sz w:val="22"/>
          <w:szCs w:val="22"/>
        </w:rPr>
        <w:t>ш</w:t>
      </w:r>
      <w:r>
        <w:rPr>
          <w:rFonts w:cs="Arial"/>
          <w:i w:val="0"/>
          <w:color w:val="auto"/>
          <w:sz w:val="22"/>
          <w:szCs w:val="22"/>
        </w:rPr>
        <w:t>и</w:t>
      </w:r>
      <w:r w:rsidR="00EA1925" w:rsidRPr="00F10346">
        <w:rPr>
          <w:rFonts w:cs="Arial"/>
          <w:i w:val="0"/>
          <w:color w:val="auto"/>
          <w:sz w:val="22"/>
          <w:szCs w:val="22"/>
        </w:rPr>
        <w:t xml:space="preserve"> </w:t>
      </w:r>
      <w:r>
        <w:rPr>
          <w:rFonts w:cs="Arial"/>
          <w:i w:val="0"/>
          <w:color w:val="auto"/>
          <w:sz w:val="22"/>
          <w:szCs w:val="22"/>
        </w:rPr>
        <w:t>на</w:t>
      </w:r>
      <w:r w:rsidR="00EA1925" w:rsidRPr="00F10346">
        <w:rPr>
          <w:rFonts w:cs="Arial"/>
          <w:i w:val="0"/>
          <w:color w:val="auto"/>
          <w:sz w:val="22"/>
          <w:szCs w:val="22"/>
        </w:rPr>
        <w:t xml:space="preserve"> </w:t>
      </w:r>
      <w:r>
        <w:rPr>
          <w:rFonts w:cs="Arial"/>
          <w:i w:val="0"/>
          <w:color w:val="auto"/>
          <w:sz w:val="22"/>
          <w:szCs w:val="22"/>
        </w:rPr>
        <w:t>на</w:t>
      </w:r>
      <w:r w:rsidR="00EA1925" w:rsidRPr="00F10346">
        <w:rPr>
          <w:rFonts w:cs="Arial"/>
          <w:i w:val="0"/>
          <w:color w:val="auto"/>
          <w:sz w:val="22"/>
          <w:szCs w:val="22"/>
        </w:rPr>
        <w:t>ч</w:t>
      </w:r>
      <w:r>
        <w:rPr>
          <w:rFonts w:cs="Arial"/>
          <w:i w:val="0"/>
          <w:color w:val="auto"/>
          <w:sz w:val="22"/>
          <w:szCs w:val="22"/>
        </w:rPr>
        <w:t>ин</w:t>
      </w:r>
      <w:r w:rsidR="00EA1925" w:rsidRPr="00F10346">
        <w:rPr>
          <w:rFonts w:cs="Arial"/>
          <w:i w:val="0"/>
          <w:color w:val="auto"/>
          <w:sz w:val="22"/>
          <w:szCs w:val="22"/>
        </w:rPr>
        <w:t xml:space="preserve"> </w:t>
      </w:r>
      <w:r w:rsidR="008D2B23" w:rsidRPr="00F10346">
        <w:rPr>
          <w:rFonts w:cs="Arial"/>
          <w:i w:val="0"/>
          <w:color w:val="auto"/>
          <w:sz w:val="22"/>
          <w:szCs w:val="22"/>
        </w:rPr>
        <w:t>ч</w:t>
      </w:r>
      <w:r>
        <w:rPr>
          <w:rFonts w:cs="Arial"/>
          <w:i w:val="0"/>
          <w:color w:val="auto"/>
          <w:sz w:val="22"/>
          <w:szCs w:val="22"/>
        </w:rPr>
        <w:t>ланом</w:t>
      </w:r>
      <w:r w:rsidR="008D2B23" w:rsidRPr="00F10346">
        <w:rPr>
          <w:rFonts w:cs="Arial"/>
          <w:i w:val="0"/>
          <w:color w:val="auto"/>
          <w:sz w:val="22"/>
          <w:szCs w:val="22"/>
        </w:rPr>
        <w:t xml:space="preserve"> 20. </w:t>
      </w:r>
      <w:r>
        <w:rPr>
          <w:rFonts w:cs="Arial"/>
          <w:i w:val="0"/>
          <w:color w:val="auto"/>
          <w:sz w:val="22"/>
          <w:szCs w:val="22"/>
        </w:rPr>
        <w:t>Закона</w:t>
      </w:r>
      <w:r w:rsidR="008D2B23" w:rsidRPr="00F10346">
        <w:rPr>
          <w:rFonts w:cs="Arial"/>
          <w:i w:val="0"/>
          <w:color w:val="auto"/>
          <w:sz w:val="22"/>
          <w:szCs w:val="22"/>
        </w:rPr>
        <w:t>.</w:t>
      </w:r>
    </w:p>
    <w:p w:rsidR="008D2B23" w:rsidRPr="002D0963" w:rsidRDefault="00B83D82" w:rsidP="002D0963">
      <w:pPr>
        <w:pStyle w:val="KDParagraf"/>
        <w:spacing w:before="0"/>
        <w:rPr>
          <w:rFonts w:cs="Arial"/>
          <w:lang w:val="ru-RU"/>
        </w:rPr>
      </w:pPr>
      <w:r>
        <w:rPr>
          <w:rFonts w:cs="Arial"/>
          <w:lang w:val="ru-RU"/>
        </w:rPr>
        <w:t>У</w:t>
      </w:r>
      <w:r w:rsidR="00D31828" w:rsidRPr="00F10346">
        <w:rPr>
          <w:rFonts w:cs="Arial"/>
          <w:lang w:val="ru-RU"/>
        </w:rPr>
        <w:t xml:space="preserve"> </w:t>
      </w:r>
      <w:r>
        <w:rPr>
          <w:rFonts w:cs="Arial"/>
          <w:lang w:val="ru-RU"/>
        </w:rPr>
        <w:t>зависности</w:t>
      </w:r>
      <w:r w:rsidR="00D31828" w:rsidRPr="00F10346">
        <w:rPr>
          <w:rFonts w:cs="Arial"/>
          <w:lang w:val="ru-RU"/>
        </w:rPr>
        <w:t xml:space="preserve"> </w:t>
      </w:r>
      <w:r>
        <w:rPr>
          <w:rFonts w:cs="Arial"/>
          <w:lang w:val="ru-RU"/>
        </w:rPr>
        <w:t>од</w:t>
      </w:r>
      <w:r w:rsidR="00D31828" w:rsidRPr="00F10346">
        <w:rPr>
          <w:rFonts w:cs="Arial"/>
          <w:lang w:val="ru-RU"/>
        </w:rPr>
        <w:t xml:space="preserve"> </w:t>
      </w:r>
      <w:r>
        <w:rPr>
          <w:rFonts w:cs="Arial"/>
          <w:lang w:val="ru-RU"/>
        </w:rPr>
        <w:t>изабраног</w:t>
      </w:r>
      <w:r w:rsidR="00D31828" w:rsidRPr="00F10346">
        <w:rPr>
          <w:rFonts w:cs="Arial"/>
          <w:lang w:val="ru-RU"/>
        </w:rPr>
        <w:t xml:space="preserve"> </w:t>
      </w:r>
      <w:r>
        <w:rPr>
          <w:rFonts w:cs="Arial"/>
          <w:lang w:val="ru-RU"/>
        </w:rPr>
        <w:t>вида</w:t>
      </w:r>
      <w:r w:rsidR="00D31828" w:rsidRPr="00F10346">
        <w:rPr>
          <w:rFonts w:cs="Arial"/>
          <w:lang w:val="ru-RU"/>
        </w:rPr>
        <w:t xml:space="preserve"> </w:t>
      </w:r>
      <w:r>
        <w:rPr>
          <w:rFonts w:cs="Arial"/>
          <w:lang w:val="ru-RU"/>
        </w:rPr>
        <w:t>комуника</w:t>
      </w:r>
      <w:r w:rsidR="00D31828" w:rsidRPr="00F10346">
        <w:rPr>
          <w:rFonts w:cs="Arial"/>
          <w:lang w:val="ru-RU"/>
        </w:rPr>
        <w:t>ц</w:t>
      </w:r>
      <w:r>
        <w:rPr>
          <w:rFonts w:cs="Arial"/>
          <w:lang w:val="ru-RU"/>
        </w:rPr>
        <w:t>ије</w:t>
      </w:r>
      <w:r w:rsidR="00D31828" w:rsidRPr="00F10346">
        <w:rPr>
          <w:rFonts w:cs="Arial"/>
          <w:lang w:val="ru-RU"/>
        </w:rPr>
        <w:t xml:space="preserve">, </w:t>
      </w:r>
      <w:r>
        <w:rPr>
          <w:rFonts w:cs="Arial"/>
          <w:lang w:val="ru-RU"/>
        </w:rPr>
        <w:t>Нару</w:t>
      </w:r>
      <w:r w:rsidR="00D31828" w:rsidRPr="00F10346">
        <w:rPr>
          <w:rFonts w:cs="Arial"/>
          <w:lang w:val="ru-RU"/>
        </w:rPr>
        <w:t>ч</w:t>
      </w:r>
      <w:r>
        <w:rPr>
          <w:rFonts w:cs="Arial"/>
          <w:lang w:val="ru-RU"/>
        </w:rPr>
        <w:t>ила</w:t>
      </w:r>
      <w:r w:rsidR="00D31828" w:rsidRPr="00F10346">
        <w:rPr>
          <w:rFonts w:cs="Arial"/>
          <w:lang w:val="ru-RU"/>
        </w:rPr>
        <w:t xml:space="preserve">ц </w:t>
      </w:r>
      <w:r>
        <w:rPr>
          <w:rFonts w:cs="Arial"/>
          <w:lang w:val="ru-RU"/>
        </w:rPr>
        <w:t>ће</w:t>
      </w:r>
      <w:r w:rsidR="00D31828" w:rsidRPr="00F10346">
        <w:rPr>
          <w:rFonts w:cs="Arial"/>
          <w:lang w:val="ru-RU"/>
        </w:rPr>
        <w:t xml:space="preserve"> </w:t>
      </w:r>
      <w:r>
        <w:rPr>
          <w:rFonts w:cs="Arial"/>
          <w:lang w:val="ru-RU"/>
        </w:rPr>
        <w:t>поступати</w:t>
      </w:r>
      <w:r w:rsidR="00D31828" w:rsidRPr="00F10346">
        <w:rPr>
          <w:rFonts w:cs="Arial"/>
          <w:lang w:val="ru-RU"/>
        </w:rPr>
        <w:t xml:space="preserve"> </w:t>
      </w:r>
      <w:r>
        <w:rPr>
          <w:rFonts w:cs="Arial"/>
          <w:lang w:val="ru-RU"/>
        </w:rPr>
        <w:t>у</w:t>
      </w:r>
      <w:r w:rsidR="00D31828" w:rsidRPr="00F10346">
        <w:rPr>
          <w:rFonts w:cs="Arial"/>
          <w:lang w:val="ru-RU"/>
        </w:rPr>
        <w:t xml:space="preserve"> </w:t>
      </w:r>
      <w:r>
        <w:rPr>
          <w:rFonts w:cs="Arial"/>
          <w:lang w:val="ru-RU"/>
        </w:rPr>
        <w:t>складу</w:t>
      </w:r>
      <w:r w:rsidR="00D31828" w:rsidRPr="00F10346">
        <w:rPr>
          <w:rFonts w:cs="Arial"/>
          <w:lang w:val="ru-RU"/>
        </w:rPr>
        <w:t xml:space="preserve"> </w:t>
      </w:r>
      <w:r>
        <w:rPr>
          <w:rFonts w:cs="Arial"/>
          <w:lang w:val="ru-RU"/>
        </w:rPr>
        <w:t>са</w:t>
      </w:r>
      <w:r w:rsidR="00D31828" w:rsidRPr="00F10346">
        <w:rPr>
          <w:rFonts w:cs="Arial"/>
          <w:lang w:val="ru-RU"/>
        </w:rPr>
        <w:t xml:space="preserve"> 13. </w:t>
      </w:r>
      <w:r>
        <w:rPr>
          <w:rFonts w:cs="Arial"/>
          <w:lang w:val="ru-RU"/>
        </w:rPr>
        <w:t>на</w:t>
      </w:r>
      <w:r w:rsidR="00D31828" w:rsidRPr="00F10346">
        <w:rPr>
          <w:rFonts w:cs="Arial"/>
          <w:lang w:val="ru-RU"/>
        </w:rPr>
        <w:t>ч</w:t>
      </w:r>
      <w:r>
        <w:rPr>
          <w:rFonts w:cs="Arial"/>
          <w:lang w:val="ru-RU"/>
        </w:rPr>
        <w:t>елним</w:t>
      </w:r>
      <w:r w:rsidR="00D31828" w:rsidRPr="00F10346">
        <w:rPr>
          <w:rFonts w:cs="Arial"/>
          <w:lang w:val="ru-RU"/>
        </w:rPr>
        <w:t xml:space="preserve"> </w:t>
      </w:r>
      <w:r>
        <w:rPr>
          <w:rFonts w:cs="Arial"/>
          <w:lang w:val="ru-RU"/>
        </w:rPr>
        <w:t>ставом</w:t>
      </w:r>
      <w:r w:rsidR="00D31828" w:rsidRPr="00F10346">
        <w:rPr>
          <w:rFonts w:cs="Arial"/>
          <w:lang w:val="ru-RU"/>
        </w:rPr>
        <w:t xml:space="preserve"> </w:t>
      </w:r>
      <w:r>
        <w:rPr>
          <w:rFonts w:cs="Arial"/>
          <w:lang w:val="ru-RU"/>
        </w:rPr>
        <w:t>који</w:t>
      </w:r>
      <w:r w:rsidR="00D31828" w:rsidRPr="00F10346">
        <w:rPr>
          <w:rFonts w:cs="Arial"/>
          <w:lang w:val="ru-RU"/>
        </w:rPr>
        <w:t xml:space="preserve"> </w:t>
      </w:r>
      <w:r>
        <w:rPr>
          <w:rFonts w:cs="Arial"/>
          <w:lang w:val="ru-RU"/>
        </w:rPr>
        <w:t>је</w:t>
      </w:r>
      <w:r w:rsidR="00D31828" w:rsidRPr="00F10346">
        <w:rPr>
          <w:rFonts w:cs="Arial"/>
          <w:lang w:val="ru-RU"/>
        </w:rPr>
        <w:t xml:space="preserve"> </w:t>
      </w:r>
      <w:r>
        <w:rPr>
          <w:rFonts w:cs="Arial"/>
          <w:lang w:val="ru-RU"/>
        </w:rPr>
        <w:t>Републи</w:t>
      </w:r>
      <w:r w:rsidR="00D31828" w:rsidRPr="00F10346">
        <w:rPr>
          <w:rFonts w:cs="Arial"/>
          <w:lang w:val="ru-RU"/>
        </w:rPr>
        <w:t>ч</w:t>
      </w:r>
      <w:r>
        <w:rPr>
          <w:rFonts w:cs="Arial"/>
          <w:lang w:val="ru-RU"/>
        </w:rPr>
        <w:t>ка</w:t>
      </w:r>
      <w:r w:rsidR="00D31828" w:rsidRPr="00F10346">
        <w:rPr>
          <w:rFonts w:cs="Arial"/>
          <w:lang w:val="ru-RU"/>
        </w:rPr>
        <w:t xml:space="preserve"> </w:t>
      </w:r>
      <w:r>
        <w:rPr>
          <w:rFonts w:cs="Arial"/>
          <w:lang w:val="ru-RU"/>
        </w:rPr>
        <w:t>комисија</w:t>
      </w:r>
      <w:r w:rsidR="00D31828" w:rsidRPr="00F10346">
        <w:rPr>
          <w:rFonts w:cs="Arial"/>
          <w:lang w:val="ru-RU"/>
        </w:rPr>
        <w:t xml:space="preserve"> </w:t>
      </w:r>
      <w:r>
        <w:rPr>
          <w:rFonts w:cs="Arial"/>
          <w:lang w:val="ru-RU"/>
        </w:rPr>
        <w:t>за</w:t>
      </w:r>
      <w:r w:rsidR="00D31828" w:rsidRPr="00F10346">
        <w:rPr>
          <w:rFonts w:cs="Arial"/>
          <w:lang w:val="ru-RU"/>
        </w:rPr>
        <w:t xml:space="preserve"> </w:t>
      </w:r>
      <w:r>
        <w:rPr>
          <w:rFonts w:cs="Arial"/>
          <w:lang w:val="ru-RU"/>
        </w:rPr>
        <w:t>за</w:t>
      </w:r>
      <w:r w:rsidR="00D31828" w:rsidRPr="00F10346">
        <w:rPr>
          <w:rFonts w:cs="Arial"/>
          <w:lang w:val="ru-RU"/>
        </w:rPr>
        <w:t>ш</w:t>
      </w:r>
      <w:r>
        <w:rPr>
          <w:rFonts w:cs="Arial"/>
          <w:lang w:val="ru-RU"/>
        </w:rPr>
        <w:t>титу</w:t>
      </w:r>
      <w:r w:rsidR="00D31828" w:rsidRPr="00F10346">
        <w:rPr>
          <w:rFonts w:cs="Arial"/>
          <w:lang w:val="ru-RU"/>
        </w:rPr>
        <w:t xml:space="preserve"> </w:t>
      </w:r>
      <w:r>
        <w:rPr>
          <w:rFonts w:cs="Arial"/>
          <w:lang w:val="ru-RU"/>
        </w:rPr>
        <w:t>права</w:t>
      </w:r>
      <w:r w:rsidR="00D31828" w:rsidRPr="00F10346">
        <w:rPr>
          <w:rFonts w:cs="Arial"/>
          <w:lang w:val="ru-RU"/>
        </w:rPr>
        <w:t xml:space="preserve"> </w:t>
      </w:r>
      <w:r>
        <w:rPr>
          <w:rFonts w:cs="Arial"/>
          <w:lang w:val="ru-RU"/>
        </w:rPr>
        <w:t>у</w:t>
      </w:r>
      <w:r w:rsidR="00D31828" w:rsidRPr="00F10346">
        <w:rPr>
          <w:rFonts w:cs="Arial"/>
          <w:lang w:val="ru-RU"/>
        </w:rPr>
        <w:t xml:space="preserve"> </w:t>
      </w:r>
      <w:r>
        <w:rPr>
          <w:rFonts w:cs="Arial"/>
          <w:lang w:val="ru-RU"/>
        </w:rPr>
        <w:t>поступ</w:t>
      </w:r>
      <w:r w:rsidR="00D31828" w:rsidRPr="00F10346">
        <w:rPr>
          <w:rFonts w:cs="Arial"/>
          <w:lang w:val="ru-RU"/>
        </w:rPr>
        <w:t>ц</w:t>
      </w:r>
      <w:r>
        <w:rPr>
          <w:rFonts w:cs="Arial"/>
          <w:lang w:val="ru-RU"/>
        </w:rPr>
        <w:t>има</w:t>
      </w:r>
      <w:r w:rsidR="00D31828" w:rsidRPr="00F10346">
        <w:rPr>
          <w:rFonts w:cs="Arial"/>
          <w:lang w:val="ru-RU"/>
        </w:rPr>
        <w:t xml:space="preserve"> </w:t>
      </w:r>
      <w:r>
        <w:rPr>
          <w:rFonts w:cs="Arial"/>
          <w:lang w:val="ru-RU"/>
        </w:rPr>
        <w:t>јавни</w:t>
      </w:r>
      <w:r w:rsidR="00D31828" w:rsidRPr="00F10346">
        <w:rPr>
          <w:rFonts w:cs="Arial"/>
          <w:lang w:val="ru-RU"/>
        </w:rPr>
        <w:t xml:space="preserve">х </w:t>
      </w:r>
      <w:r>
        <w:rPr>
          <w:rFonts w:cs="Arial"/>
          <w:lang w:val="ru-RU"/>
        </w:rPr>
        <w:t>набавки</w:t>
      </w:r>
      <w:r w:rsidR="00D31828" w:rsidRPr="00F10346">
        <w:rPr>
          <w:rFonts w:cs="Arial"/>
          <w:lang w:val="ru-RU"/>
        </w:rPr>
        <w:t xml:space="preserve"> </w:t>
      </w:r>
      <w:r>
        <w:rPr>
          <w:rFonts w:cs="Arial"/>
          <w:lang w:val="ru-RU"/>
        </w:rPr>
        <w:t>заузела</w:t>
      </w:r>
      <w:r w:rsidR="00D31828" w:rsidRPr="00F10346">
        <w:rPr>
          <w:rFonts w:cs="Arial"/>
          <w:lang w:val="ru-RU"/>
        </w:rPr>
        <w:t xml:space="preserve"> </w:t>
      </w:r>
      <w:r>
        <w:rPr>
          <w:rFonts w:cs="Arial"/>
          <w:lang w:val="ru-RU"/>
        </w:rPr>
        <w:t>на</w:t>
      </w:r>
      <w:r w:rsidR="00D31828" w:rsidRPr="00F10346">
        <w:rPr>
          <w:rFonts w:cs="Arial"/>
          <w:lang w:val="ru-RU"/>
        </w:rPr>
        <w:t xml:space="preserve"> 3. </w:t>
      </w:r>
      <w:r>
        <w:rPr>
          <w:rFonts w:cs="Arial"/>
          <w:lang w:val="ru-RU"/>
        </w:rPr>
        <w:t>Оп</w:t>
      </w:r>
      <w:r w:rsidR="00D31828" w:rsidRPr="00F10346">
        <w:rPr>
          <w:rFonts w:cs="Arial"/>
          <w:lang w:val="ru-RU"/>
        </w:rPr>
        <w:t>ш</w:t>
      </w:r>
      <w:r>
        <w:rPr>
          <w:rFonts w:cs="Arial"/>
          <w:lang w:val="ru-RU"/>
        </w:rPr>
        <w:t>тој</w:t>
      </w:r>
      <w:r w:rsidR="00D31828" w:rsidRPr="00F10346">
        <w:rPr>
          <w:rFonts w:cs="Arial"/>
          <w:lang w:val="ru-RU"/>
        </w:rPr>
        <w:t xml:space="preserve"> </w:t>
      </w:r>
      <w:r>
        <w:rPr>
          <w:rFonts w:cs="Arial"/>
          <w:lang w:val="ru-RU"/>
        </w:rPr>
        <w:t>седни</w:t>
      </w:r>
      <w:r w:rsidR="00D31828" w:rsidRPr="00F10346">
        <w:rPr>
          <w:rFonts w:cs="Arial"/>
          <w:lang w:val="ru-RU"/>
        </w:rPr>
        <w:t>ц</w:t>
      </w:r>
      <w:r>
        <w:rPr>
          <w:rFonts w:cs="Arial"/>
          <w:lang w:val="ru-RU"/>
        </w:rPr>
        <w:t>и</w:t>
      </w:r>
      <w:r w:rsidR="00D31828" w:rsidRPr="00F10346">
        <w:rPr>
          <w:rFonts w:cs="Arial"/>
          <w:lang w:val="ru-RU"/>
        </w:rPr>
        <w:t xml:space="preserve">, 14.04.2014. </w:t>
      </w:r>
      <w:r>
        <w:rPr>
          <w:rFonts w:cs="Arial"/>
          <w:lang w:val="ru-RU"/>
        </w:rPr>
        <w:t>године</w:t>
      </w:r>
      <w:r w:rsidR="00D31828" w:rsidRPr="00F10346">
        <w:rPr>
          <w:rFonts w:cs="Arial"/>
          <w:lang w:val="ru-RU"/>
        </w:rPr>
        <w:t xml:space="preserve"> (</w:t>
      </w:r>
      <w:r>
        <w:rPr>
          <w:rFonts w:cs="Arial"/>
          <w:lang w:val="ru-RU"/>
        </w:rPr>
        <w:t>објављеним</w:t>
      </w:r>
      <w:r w:rsidR="00D31828" w:rsidRPr="00F10346">
        <w:rPr>
          <w:rFonts w:cs="Arial"/>
          <w:lang w:val="ru-RU"/>
        </w:rPr>
        <w:t xml:space="preserve"> </w:t>
      </w:r>
      <w:r>
        <w:rPr>
          <w:rFonts w:cs="Arial"/>
          <w:lang w:val="ru-RU"/>
        </w:rPr>
        <w:t>на</w:t>
      </w:r>
      <w:r w:rsidR="00D31828" w:rsidRPr="00F10346">
        <w:rPr>
          <w:rFonts w:cs="Arial"/>
          <w:lang w:val="ru-RU"/>
        </w:rPr>
        <w:t xml:space="preserve"> </w:t>
      </w:r>
      <w:r>
        <w:rPr>
          <w:rFonts w:cs="Arial"/>
          <w:lang w:val="ru-RU"/>
        </w:rPr>
        <w:t>интернет</w:t>
      </w:r>
      <w:r w:rsidR="00D31828" w:rsidRPr="00F10346">
        <w:rPr>
          <w:rFonts w:cs="Arial"/>
          <w:lang w:val="ru-RU"/>
        </w:rPr>
        <w:t xml:space="preserve"> </w:t>
      </w:r>
      <w:r>
        <w:rPr>
          <w:rFonts w:cs="Arial"/>
          <w:lang w:val="ru-RU"/>
        </w:rPr>
        <w:t>страни</w:t>
      </w:r>
      <w:r w:rsidR="00D31828" w:rsidRPr="00F10346">
        <w:rPr>
          <w:rFonts w:cs="Arial"/>
          <w:lang w:val="ru-RU"/>
        </w:rPr>
        <w:t>ц</w:t>
      </w:r>
      <w:r>
        <w:rPr>
          <w:rFonts w:cs="Arial"/>
          <w:lang w:val="ru-RU"/>
        </w:rPr>
        <w:t>и</w:t>
      </w:r>
      <w:r w:rsidR="00D31828" w:rsidRPr="00F10346">
        <w:rPr>
          <w:rFonts w:cs="Arial"/>
          <w:lang w:val="ru-RU"/>
        </w:rPr>
        <w:t xml:space="preserve"> </w:t>
      </w:r>
      <w:hyperlink r:id="rId171" w:history="1">
        <w:r w:rsidR="00475494" w:rsidRPr="00F47A7A">
          <w:rPr>
            <w:rStyle w:val="Hyperlink"/>
            <w:rFonts w:cs="Arial"/>
          </w:rPr>
          <w:t>www.</w:t>
        </w:r>
        <w:r w:rsidR="00475494" w:rsidRPr="00F47A7A">
          <w:rPr>
            <w:rStyle w:val="Hyperlink"/>
            <w:rFonts w:cs="Arial"/>
            <w:lang w:val="sr-Latn-RS"/>
          </w:rPr>
          <w:t>kjn</w:t>
        </w:r>
        <w:r w:rsidR="00475494" w:rsidRPr="00F47A7A">
          <w:rPr>
            <w:rStyle w:val="Hyperlink"/>
            <w:rFonts w:cs="Arial"/>
          </w:rPr>
          <w:t>.gov.rs</w:t>
        </w:r>
      </w:hyperlink>
      <w:r w:rsidR="00D31828" w:rsidRPr="00F10346">
        <w:rPr>
          <w:rFonts w:cs="Arial"/>
          <w:lang w:val="ru-RU"/>
        </w:rPr>
        <w:t>).</w:t>
      </w:r>
    </w:p>
    <w:p w:rsidR="008D2B23" w:rsidRPr="00BF0CFB" w:rsidRDefault="00BF0CFB" w:rsidP="00BF0CFB">
      <w:pPr>
        <w:pStyle w:val="KDPodnaslov2"/>
        <w:spacing w:before="0"/>
        <w:ind w:left="450"/>
        <w:jc w:val="both"/>
        <w:rPr>
          <w:rFonts w:cs="Arial"/>
          <w:lang w:val="sr-Cyrl-RS"/>
        </w:rPr>
      </w:pPr>
      <w:bookmarkStart w:id="234" w:name="_Toc441651603"/>
      <w:bookmarkStart w:id="235" w:name="_Toc442559914"/>
      <w:r>
        <w:rPr>
          <w:rFonts w:cs="Arial"/>
          <w:lang w:val="sr-Cyrl-RS"/>
        </w:rPr>
        <w:t xml:space="preserve">6.23 </w:t>
      </w:r>
      <w:r w:rsidR="00B83D82">
        <w:rPr>
          <w:rFonts w:cs="Arial"/>
        </w:rPr>
        <w:t>Тро</w:t>
      </w:r>
      <w:r w:rsidR="008D2B23" w:rsidRPr="00F10346">
        <w:rPr>
          <w:rFonts w:cs="Arial"/>
        </w:rPr>
        <w:t>ш</w:t>
      </w:r>
      <w:r w:rsidR="00B83D82">
        <w:rPr>
          <w:rFonts w:cs="Arial"/>
        </w:rPr>
        <w:t>кови</w:t>
      </w:r>
      <w:r w:rsidR="008D2B23" w:rsidRPr="00F10346">
        <w:rPr>
          <w:rFonts w:cs="Arial"/>
        </w:rPr>
        <w:t xml:space="preserve"> </w:t>
      </w:r>
      <w:r w:rsidR="00B83D82">
        <w:rPr>
          <w:rFonts w:cs="Arial"/>
        </w:rPr>
        <w:t>понуде</w:t>
      </w:r>
      <w:bookmarkEnd w:id="234"/>
      <w:bookmarkEnd w:id="235"/>
    </w:p>
    <w:p w:rsidR="008D2B23" w:rsidRPr="00F10346" w:rsidRDefault="00B83D82" w:rsidP="008D2B23">
      <w:pPr>
        <w:pStyle w:val="KDParagraf"/>
        <w:spacing w:before="0"/>
        <w:rPr>
          <w:rFonts w:cs="Arial"/>
          <w:lang w:val="ru-RU"/>
        </w:rPr>
      </w:pPr>
      <w:r>
        <w:rPr>
          <w:rFonts w:cs="Arial"/>
          <w:lang w:val="ru-RU"/>
        </w:rPr>
        <w:t>Тро</w:t>
      </w:r>
      <w:r w:rsidR="008D2B23" w:rsidRPr="00F10346">
        <w:rPr>
          <w:rFonts w:cs="Arial"/>
          <w:lang w:val="ru-RU"/>
        </w:rPr>
        <w:t>ш</w:t>
      </w:r>
      <w:r>
        <w:rPr>
          <w:rFonts w:cs="Arial"/>
          <w:lang w:val="ru-RU"/>
        </w:rPr>
        <w:t>кове</w:t>
      </w:r>
      <w:r w:rsidR="008D2B23" w:rsidRPr="00F10346">
        <w:rPr>
          <w:rFonts w:cs="Arial"/>
          <w:lang w:val="ru-RU"/>
        </w:rPr>
        <w:t xml:space="preserve"> </w:t>
      </w:r>
      <w:r>
        <w:rPr>
          <w:rFonts w:cs="Arial"/>
          <w:lang w:val="ru-RU"/>
        </w:rPr>
        <w:t>припреме</w:t>
      </w:r>
      <w:r w:rsidR="008D2B23" w:rsidRPr="00F10346">
        <w:rPr>
          <w:rFonts w:cs="Arial"/>
          <w:lang w:val="ru-RU"/>
        </w:rPr>
        <w:t xml:space="preserve"> </w:t>
      </w:r>
      <w:r>
        <w:rPr>
          <w:rFonts w:cs="Arial"/>
          <w:lang w:val="ru-RU"/>
        </w:rPr>
        <w:t>и</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ења</w:t>
      </w:r>
      <w:r w:rsidR="008D2B23" w:rsidRPr="00F10346">
        <w:rPr>
          <w:rFonts w:cs="Arial"/>
          <w:lang w:val="ru-RU"/>
        </w:rPr>
        <w:t xml:space="preserve"> </w:t>
      </w:r>
      <w:r>
        <w:rPr>
          <w:rFonts w:cs="Arial"/>
          <w:lang w:val="ru-RU"/>
        </w:rPr>
        <w:t>понуде</w:t>
      </w:r>
      <w:r w:rsidR="008D2B23" w:rsidRPr="00F10346">
        <w:rPr>
          <w:rFonts w:cs="Arial"/>
          <w:lang w:val="ru-RU"/>
        </w:rPr>
        <w:t xml:space="preserve"> </w:t>
      </w:r>
      <w:r>
        <w:rPr>
          <w:rFonts w:cs="Arial"/>
          <w:lang w:val="ru-RU"/>
        </w:rPr>
        <w:t>сноси</w:t>
      </w:r>
      <w:r w:rsidR="008D2B23" w:rsidRPr="00F10346">
        <w:rPr>
          <w:rFonts w:cs="Arial"/>
          <w:lang w:val="ru-RU"/>
        </w:rPr>
        <w:t xml:space="preserve"> </w:t>
      </w:r>
      <w:r>
        <w:rPr>
          <w:rFonts w:cs="Arial"/>
          <w:lang w:val="ru-RU"/>
        </w:rPr>
        <w:t>искљу</w:t>
      </w:r>
      <w:r w:rsidR="008D2B23" w:rsidRPr="00F10346">
        <w:rPr>
          <w:rFonts w:cs="Arial"/>
          <w:lang w:val="ru-RU"/>
        </w:rPr>
        <w:t>ч</w:t>
      </w:r>
      <w:r>
        <w:rPr>
          <w:rFonts w:cs="Arial"/>
          <w:lang w:val="ru-RU"/>
        </w:rPr>
        <w:t>иво</w:t>
      </w:r>
      <w:r w:rsidR="002479F9" w:rsidRPr="00F10346">
        <w:rPr>
          <w:rFonts w:cs="Arial"/>
          <w:lang w:val="ru-RU"/>
        </w:rPr>
        <w:t xml:space="preserve"> </w:t>
      </w:r>
      <w:r>
        <w:rPr>
          <w:rFonts w:cs="Arial"/>
          <w:lang w:val="ru-RU"/>
        </w:rPr>
        <w:t>Понуђа</w:t>
      </w:r>
      <w:r w:rsidR="002479F9" w:rsidRPr="00F10346">
        <w:rPr>
          <w:rFonts w:cs="Arial"/>
          <w:lang w:val="ru-RU"/>
        </w:rPr>
        <w:t xml:space="preserve">ч </w:t>
      </w:r>
      <w:r>
        <w:rPr>
          <w:rFonts w:cs="Arial"/>
          <w:lang w:val="ru-RU"/>
        </w:rPr>
        <w:t>и</w:t>
      </w:r>
      <w:r w:rsidR="002479F9" w:rsidRPr="00F10346">
        <w:rPr>
          <w:rFonts w:cs="Arial"/>
          <w:lang w:val="ru-RU"/>
        </w:rPr>
        <w:t xml:space="preserve"> </w:t>
      </w:r>
      <w:r>
        <w:rPr>
          <w:rFonts w:cs="Arial"/>
          <w:lang w:val="ru-RU"/>
        </w:rPr>
        <w:t>не</w:t>
      </w:r>
      <w:r w:rsidR="002479F9" w:rsidRPr="00F10346">
        <w:rPr>
          <w:rFonts w:cs="Arial"/>
          <w:lang w:val="ru-RU"/>
        </w:rPr>
        <w:t xml:space="preserve"> </w:t>
      </w:r>
      <w:r>
        <w:rPr>
          <w:rFonts w:cs="Arial"/>
          <w:lang w:val="ru-RU"/>
        </w:rPr>
        <w:t>може</w:t>
      </w:r>
      <w:r w:rsidR="002479F9" w:rsidRPr="00F10346">
        <w:rPr>
          <w:rFonts w:cs="Arial"/>
          <w:lang w:val="ru-RU"/>
        </w:rPr>
        <w:t xml:space="preserve"> </w:t>
      </w:r>
      <w:r>
        <w:rPr>
          <w:rFonts w:cs="Arial"/>
          <w:lang w:val="ru-RU"/>
        </w:rPr>
        <w:t>тражити</w:t>
      </w:r>
      <w:r w:rsidR="002479F9" w:rsidRPr="00F10346">
        <w:rPr>
          <w:rFonts w:cs="Arial"/>
          <w:lang w:val="ru-RU"/>
        </w:rPr>
        <w:t xml:space="preserve"> </w:t>
      </w:r>
      <w:r>
        <w:rPr>
          <w:rFonts w:cs="Arial"/>
          <w:lang w:val="ru-RU"/>
        </w:rPr>
        <w:t>од</w:t>
      </w:r>
      <w:r w:rsidR="002479F9" w:rsidRPr="00F10346">
        <w:rPr>
          <w:rFonts w:cs="Arial"/>
          <w:lang w:val="ru-RU"/>
        </w:rPr>
        <w:t xml:space="preserve"> </w:t>
      </w:r>
      <w:r>
        <w:rPr>
          <w:rFonts w:cs="Arial"/>
          <w:lang w:val="ru-RU"/>
        </w:rPr>
        <w:t>Нару</w:t>
      </w:r>
      <w:r w:rsidR="008D2B23" w:rsidRPr="00F10346">
        <w:rPr>
          <w:rFonts w:cs="Arial"/>
          <w:lang w:val="ru-RU"/>
        </w:rPr>
        <w:t>ч</w:t>
      </w:r>
      <w:r>
        <w:rPr>
          <w:rFonts w:cs="Arial"/>
          <w:lang w:val="ru-RU"/>
        </w:rPr>
        <w:t>ио</w:t>
      </w:r>
      <w:r w:rsidR="008D2B23" w:rsidRPr="00F10346">
        <w:rPr>
          <w:rFonts w:cs="Arial"/>
          <w:lang w:val="ru-RU"/>
        </w:rPr>
        <w:t>ц</w:t>
      </w:r>
      <w:r>
        <w:rPr>
          <w:rFonts w:cs="Arial"/>
          <w:lang w:val="ru-RU"/>
        </w:rPr>
        <w:t>а</w:t>
      </w:r>
      <w:r w:rsidR="008D2B23" w:rsidRPr="00F10346">
        <w:rPr>
          <w:rFonts w:cs="Arial"/>
          <w:lang w:val="ru-RU"/>
        </w:rPr>
        <w:t xml:space="preserve"> </w:t>
      </w:r>
      <w:r>
        <w:rPr>
          <w:rFonts w:cs="Arial"/>
          <w:lang w:val="ru-RU"/>
        </w:rPr>
        <w:t>накнаду</w:t>
      </w:r>
      <w:r w:rsidR="008D2B23" w:rsidRPr="00F10346">
        <w:rPr>
          <w:rFonts w:cs="Arial"/>
          <w:lang w:val="ru-RU"/>
        </w:rPr>
        <w:t xml:space="preserve"> </w:t>
      </w:r>
      <w:r>
        <w:rPr>
          <w:rFonts w:cs="Arial"/>
          <w:lang w:val="ru-RU"/>
        </w:rPr>
        <w:t>тро</w:t>
      </w:r>
      <w:r w:rsidR="008D2B23" w:rsidRPr="00F10346">
        <w:rPr>
          <w:rFonts w:cs="Arial"/>
          <w:lang w:val="ru-RU"/>
        </w:rPr>
        <w:t>ш</w:t>
      </w:r>
      <w:r>
        <w:rPr>
          <w:rFonts w:cs="Arial"/>
          <w:lang w:val="ru-RU"/>
        </w:rPr>
        <w:t>кова</w:t>
      </w:r>
      <w:r w:rsidR="008D2B23" w:rsidRPr="00F10346">
        <w:rPr>
          <w:rFonts w:cs="Arial"/>
          <w:lang w:val="ru-RU"/>
        </w:rPr>
        <w:t>.</w:t>
      </w:r>
    </w:p>
    <w:p w:rsidR="008D2B23" w:rsidRPr="00F10346" w:rsidRDefault="00B83D82" w:rsidP="008D2B23">
      <w:pPr>
        <w:pStyle w:val="KDParagraf"/>
        <w:spacing w:before="0"/>
        <w:rPr>
          <w:rFonts w:cs="Arial"/>
        </w:rPr>
      </w:pPr>
      <w:r>
        <w:rPr>
          <w:rFonts w:cs="Arial"/>
        </w:rPr>
        <w:t>Понуђа</w:t>
      </w:r>
      <w:r w:rsidR="008D2B23" w:rsidRPr="00F10346">
        <w:rPr>
          <w:rFonts w:cs="Arial"/>
        </w:rPr>
        <w:t xml:space="preserve">ч </w:t>
      </w:r>
      <w:r>
        <w:rPr>
          <w:rFonts w:cs="Arial"/>
        </w:rPr>
        <w:t>може</w:t>
      </w:r>
      <w:r w:rsidR="008D2B23" w:rsidRPr="00F10346">
        <w:rPr>
          <w:rFonts w:cs="Arial"/>
        </w:rPr>
        <w:t xml:space="preserve"> </w:t>
      </w:r>
      <w:r>
        <w:rPr>
          <w:rFonts w:cs="Arial"/>
        </w:rPr>
        <w:t>да</w:t>
      </w:r>
      <w:r w:rsidR="008D2B23" w:rsidRPr="00F10346">
        <w:rPr>
          <w:rFonts w:cs="Arial"/>
        </w:rPr>
        <w:t xml:space="preserve"> </w:t>
      </w:r>
      <w:r>
        <w:rPr>
          <w:rFonts w:cs="Arial"/>
        </w:rPr>
        <w:t>у</w:t>
      </w:r>
      <w:r w:rsidR="008D2B23" w:rsidRPr="00F10346">
        <w:rPr>
          <w:rFonts w:cs="Arial"/>
        </w:rPr>
        <w:t xml:space="preserve"> </w:t>
      </w:r>
      <w:r>
        <w:rPr>
          <w:rFonts w:cs="Arial"/>
        </w:rPr>
        <w:t>оквиру</w:t>
      </w:r>
      <w:r w:rsidR="008D2B23" w:rsidRPr="00F10346">
        <w:rPr>
          <w:rFonts w:cs="Arial"/>
        </w:rPr>
        <w:t xml:space="preserve"> </w:t>
      </w:r>
      <w:r>
        <w:rPr>
          <w:rFonts w:cs="Arial"/>
        </w:rPr>
        <w:t>понуде</w:t>
      </w:r>
      <w:r w:rsidR="008D2B23" w:rsidRPr="00F10346">
        <w:rPr>
          <w:rFonts w:cs="Arial"/>
        </w:rPr>
        <w:t xml:space="preserve"> </w:t>
      </w:r>
      <w:r>
        <w:rPr>
          <w:rFonts w:cs="Arial"/>
        </w:rPr>
        <w:t>достави</w:t>
      </w:r>
      <w:r w:rsidR="008D2B23" w:rsidRPr="00F10346">
        <w:rPr>
          <w:rFonts w:cs="Arial"/>
        </w:rPr>
        <w:t xml:space="preserve"> </w:t>
      </w:r>
      <w:r>
        <w:rPr>
          <w:rFonts w:cs="Arial"/>
        </w:rPr>
        <w:t>укупан</w:t>
      </w:r>
      <w:r w:rsidR="008D2B23" w:rsidRPr="00F10346">
        <w:rPr>
          <w:rFonts w:cs="Arial"/>
        </w:rPr>
        <w:t xml:space="preserve"> </w:t>
      </w:r>
      <w:r>
        <w:rPr>
          <w:rFonts w:cs="Arial"/>
        </w:rPr>
        <w:t>износ</w:t>
      </w:r>
      <w:r w:rsidR="008D2B23" w:rsidRPr="00F10346">
        <w:rPr>
          <w:rFonts w:cs="Arial"/>
        </w:rPr>
        <w:t xml:space="preserve"> </w:t>
      </w:r>
      <w:r>
        <w:rPr>
          <w:rFonts w:cs="Arial"/>
        </w:rPr>
        <w:t>и</w:t>
      </w:r>
      <w:r w:rsidR="008D2B23" w:rsidRPr="00F10346">
        <w:rPr>
          <w:rFonts w:cs="Arial"/>
        </w:rPr>
        <w:t xml:space="preserve"> </w:t>
      </w:r>
      <w:r>
        <w:rPr>
          <w:rFonts w:cs="Arial"/>
        </w:rPr>
        <w:t>структуру</w:t>
      </w:r>
      <w:r w:rsidR="008D2B23" w:rsidRPr="00F10346">
        <w:rPr>
          <w:rFonts w:cs="Arial"/>
        </w:rPr>
        <w:t xml:space="preserve"> </w:t>
      </w:r>
      <w:r>
        <w:rPr>
          <w:rFonts w:cs="Arial"/>
        </w:rPr>
        <w:t>тро</w:t>
      </w:r>
      <w:r w:rsidR="008D2B23" w:rsidRPr="00F10346">
        <w:rPr>
          <w:rFonts w:cs="Arial"/>
        </w:rPr>
        <w:t>ш</w:t>
      </w:r>
      <w:r>
        <w:rPr>
          <w:rFonts w:cs="Arial"/>
        </w:rPr>
        <w:t>кова</w:t>
      </w:r>
      <w:r w:rsidR="008D2B23" w:rsidRPr="00F10346">
        <w:rPr>
          <w:rFonts w:cs="Arial"/>
        </w:rPr>
        <w:t xml:space="preserve"> </w:t>
      </w:r>
      <w:r>
        <w:rPr>
          <w:rFonts w:cs="Arial"/>
        </w:rPr>
        <w:t>припремања</w:t>
      </w:r>
      <w:r w:rsidR="008D2B23" w:rsidRPr="00F10346">
        <w:rPr>
          <w:rFonts w:cs="Arial"/>
        </w:rPr>
        <w:t xml:space="preserve"> </w:t>
      </w:r>
      <w:r>
        <w:rPr>
          <w:rFonts w:cs="Arial"/>
        </w:rPr>
        <w:t>понуде</w:t>
      </w:r>
      <w:r w:rsidR="008D2B23" w:rsidRPr="00F10346">
        <w:rPr>
          <w:rFonts w:cs="Arial"/>
        </w:rPr>
        <w:t xml:space="preserve"> </w:t>
      </w:r>
      <w:r>
        <w:rPr>
          <w:rFonts w:cs="Arial"/>
        </w:rPr>
        <w:t>тако</w:t>
      </w:r>
      <w:r w:rsidR="008D2B23" w:rsidRPr="00F10346">
        <w:rPr>
          <w:rFonts w:cs="Arial"/>
        </w:rPr>
        <w:t xml:space="preserve"> ш</w:t>
      </w:r>
      <w:r>
        <w:rPr>
          <w:rFonts w:cs="Arial"/>
        </w:rPr>
        <w:t>то</w:t>
      </w:r>
      <w:r w:rsidR="008D2B23" w:rsidRPr="00F10346">
        <w:rPr>
          <w:rFonts w:cs="Arial"/>
        </w:rPr>
        <w:t xml:space="preserve"> </w:t>
      </w:r>
      <w:r>
        <w:rPr>
          <w:rFonts w:cs="Arial"/>
        </w:rPr>
        <w:t>попуњава</w:t>
      </w:r>
      <w:r w:rsidR="008D2B23" w:rsidRPr="00F10346">
        <w:rPr>
          <w:rFonts w:cs="Arial"/>
        </w:rPr>
        <w:t xml:space="preserve">, </w:t>
      </w:r>
      <w:r>
        <w:rPr>
          <w:rFonts w:cs="Arial"/>
        </w:rPr>
        <w:t>потписује</w:t>
      </w:r>
      <w:r w:rsidR="008D2B23" w:rsidRPr="00F10346">
        <w:rPr>
          <w:rFonts w:cs="Arial"/>
        </w:rPr>
        <w:t xml:space="preserve"> </w:t>
      </w:r>
      <w:r>
        <w:rPr>
          <w:rFonts w:cs="Arial"/>
        </w:rPr>
        <w:t>и</w:t>
      </w:r>
      <w:r w:rsidR="008D2B23" w:rsidRPr="00F10346">
        <w:rPr>
          <w:rFonts w:cs="Arial"/>
        </w:rPr>
        <w:t xml:space="preserve"> </w:t>
      </w:r>
      <w:r>
        <w:rPr>
          <w:rFonts w:cs="Arial"/>
        </w:rPr>
        <w:t>оверава</w:t>
      </w:r>
      <w:r w:rsidR="008D2B23" w:rsidRPr="00F10346">
        <w:rPr>
          <w:rFonts w:cs="Arial"/>
        </w:rPr>
        <w:t xml:space="preserve"> </w:t>
      </w:r>
      <w:r>
        <w:rPr>
          <w:rFonts w:cs="Arial"/>
        </w:rPr>
        <w:t>пе</w:t>
      </w:r>
      <w:r w:rsidR="008D2B23" w:rsidRPr="00F10346">
        <w:rPr>
          <w:rFonts w:cs="Arial"/>
        </w:rPr>
        <w:t>ч</w:t>
      </w:r>
      <w:r>
        <w:rPr>
          <w:rFonts w:cs="Arial"/>
        </w:rPr>
        <w:t>атом</w:t>
      </w:r>
      <w:r w:rsidR="008D2B23" w:rsidRPr="00F10346">
        <w:rPr>
          <w:rFonts w:cs="Arial"/>
        </w:rPr>
        <w:t xml:space="preserve"> </w:t>
      </w:r>
      <w:r>
        <w:rPr>
          <w:rFonts w:cs="Arial"/>
        </w:rPr>
        <w:t>Образа</w:t>
      </w:r>
      <w:r w:rsidR="008D2B23" w:rsidRPr="00F10346">
        <w:rPr>
          <w:rFonts w:cs="Arial"/>
        </w:rPr>
        <w:t xml:space="preserve">ц </w:t>
      </w:r>
      <w:r>
        <w:rPr>
          <w:rFonts w:cs="Arial"/>
        </w:rPr>
        <w:t>тро</w:t>
      </w:r>
      <w:r w:rsidR="008D2B23" w:rsidRPr="00F10346">
        <w:rPr>
          <w:rFonts w:cs="Arial"/>
        </w:rPr>
        <w:t>ш</w:t>
      </w:r>
      <w:r>
        <w:rPr>
          <w:rFonts w:cs="Arial"/>
        </w:rPr>
        <w:t>кова</w:t>
      </w:r>
      <w:r w:rsidR="008D2B23" w:rsidRPr="00F10346">
        <w:rPr>
          <w:rFonts w:cs="Arial"/>
        </w:rPr>
        <w:t xml:space="preserve"> </w:t>
      </w:r>
      <w:r>
        <w:rPr>
          <w:rFonts w:cs="Arial"/>
        </w:rPr>
        <w:t>припреме</w:t>
      </w:r>
      <w:r w:rsidR="008D2B23" w:rsidRPr="00F10346">
        <w:rPr>
          <w:rFonts w:cs="Arial"/>
        </w:rPr>
        <w:t xml:space="preserve"> </w:t>
      </w:r>
      <w:r>
        <w:rPr>
          <w:rFonts w:cs="Arial"/>
        </w:rPr>
        <w:t>понуде</w:t>
      </w:r>
      <w:r w:rsidR="008D2B23" w:rsidRPr="00F10346">
        <w:rPr>
          <w:rFonts w:cs="Arial"/>
        </w:rPr>
        <w:t>.</w:t>
      </w:r>
    </w:p>
    <w:p w:rsidR="008D2B23" w:rsidRPr="002D0963" w:rsidRDefault="00B83D82" w:rsidP="008D2B23">
      <w:pPr>
        <w:pStyle w:val="KDParagraf"/>
        <w:spacing w:before="0"/>
        <w:rPr>
          <w:rFonts w:cs="Arial"/>
          <w:lang w:val="sr-Cyrl-RS"/>
        </w:rPr>
      </w:pPr>
      <w:r>
        <w:rPr>
          <w:rFonts w:cs="Arial"/>
        </w:rPr>
        <w:t>Ако</w:t>
      </w:r>
      <w:r w:rsidR="008D2B23" w:rsidRPr="00F10346">
        <w:rPr>
          <w:rFonts w:cs="Arial"/>
        </w:rPr>
        <w:t xml:space="preserve"> </w:t>
      </w:r>
      <w:r>
        <w:rPr>
          <w:rFonts w:cs="Arial"/>
        </w:rPr>
        <w:t>је</w:t>
      </w:r>
      <w:r w:rsidR="008D2B23" w:rsidRPr="00F10346">
        <w:rPr>
          <w:rFonts w:cs="Arial"/>
        </w:rPr>
        <w:t xml:space="preserve"> </w:t>
      </w:r>
      <w:r>
        <w:rPr>
          <w:rFonts w:cs="Arial"/>
        </w:rPr>
        <w:t>поступак</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обустављен</w:t>
      </w:r>
      <w:r w:rsidR="008D2B23" w:rsidRPr="00F10346">
        <w:rPr>
          <w:rFonts w:cs="Arial"/>
        </w:rPr>
        <w:t xml:space="preserve"> </w:t>
      </w:r>
      <w:r>
        <w:rPr>
          <w:rFonts w:cs="Arial"/>
        </w:rPr>
        <w:t>из</w:t>
      </w:r>
      <w:r w:rsidR="008D2B23" w:rsidRPr="00F10346">
        <w:rPr>
          <w:rFonts w:cs="Arial"/>
        </w:rPr>
        <w:t xml:space="preserve"> </w:t>
      </w:r>
      <w:r>
        <w:rPr>
          <w:rFonts w:cs="Arial"/>
        </w:rPr>
        <w:t>разлога</w:t>
      </w:r>
      <w:r w:rsidR="008D2B23" w:rsidRPr="00F10346">
        <w:rPr>
          <w:rFonts w:cs="Arial"/>
        </w:rPr>
        <w:t xml:space="preserve"> </w:t>
      </w:r>
      <w:r>
        <w:rPr>
          <w:rFonts w:cs="Arial"/>
        </w:rPr>
        <w:t>који</w:t>
      </w:r>
      <w:r w:rsidR="008D2B23" w:rsidRPr="00F10346">
        <w:rPr>
          <w:rFonts w:cs="Arial"/>
        </w:rPr>
        <w:t xml:space="preserve"> </w:t>
      </w:r>
      <w:r>
        <w:rPr>
          <w:rFonts w:cs="Arial"/>
        </w:rPr>
        <w:t>су</w:t>
      </w:r>
      <w:r w:rsidR="008D2B23" w:rsidRPr="00F10346">
        <w:rPr>
          <w:rFonts w:cs="Arial"/>
        </w:rPr>
        <w:t xml:space="preserve"> </w:t>
      </w:r>
      <w:r>
        <w:rPr>
          <w:rFonts w:cs="Arial"/>
        </w:rPr>
        <w:t>на</w:t>
      </w:r>
      <w:r w:rsidR="008D2B23" w:rsidRPr="00F10346">
        <w:rPr>
          <w:rFonts w:cs="Arial"/>
        </w:rPr>
        <w:t xml:space="preserve"> </w:t>
      </w:r>
      <w:r>
        <w:rPr>
          <w:rFonts w:cs="Arial"/>
        </w:rPr>
        <w:t>страни</w:t>
      </w:r>
      <w:r w:rsidR="008D2B23" w:rsidRPr="00F10346">
        <w:rPr>
          <w:rFonts w:cs="Arial"/>
        </w:rPr>
        <w:t xml:space="preserve"> </w:t>
      </w:r>
      <w:r>
        <w:rPr>
          <w:rFonts w:cs="Arial"/>
        </w:rPr>
        <w:t>Нару</w:t>
      </w:r>
      <w:r w:rsidR="002479F9" w:rsidRPr="00F10346">
        <w:rPr>
          <w:rFonts w:cs="Arial"/>
        </w:rPr>
        <w:t>ч</w:t>
      </w:r>
      <w:r>
        <w:rPr>
          <w:rFonts w:cs="Arial"/>
        </w:rPr>
        <w:t>ио</w:t>
      </w:r>
      <w:r w:rsidR="002479F9" w:rsidRPr="00F10346">
        <w:rPr>
          <w:rFonts w:cs="Arial"/>
        </w:rPr>
        <w:t>ц</w:t>
      </w:r>
      <w:r>
        <w:rPr>
          <w:rFonts w:cs="Arial"/>
        </w:rPr>
        <w:t>а</w:t>
      </w:r>
      <w:r w:rsidR="002479F9" w:rsidRPr="00F10346">
        <w:rPr>
          <w:rFonts w:cs="Arial"/>
        </w:rPr>
        <w:t xml:space="preserve">, </w:t>
      </w:r>
      <w:r>
        <w:rPr>
          <w:rFonts w:cs="Arial"/>
        </w:rPr>
        <w:t>Нару</w:t>
      </w:r>
      <w:r w:rsidR="002479F9" w:rsidRPr="00F10346">
        <w:rPr>
          <w:rFonts w:cs="Arial"/>
        </w:rPr>
        <w:t>ч</w:t>
      </w:r>
      <w:r>
        <w:rPr>
          <w:rFonts w:cs="Arial"/>
        </w:rPr>
        <w:t>ила</w:t>
      </w:r>
      <w:r w:rsidR="002479F9" w:rsidRPr="00F10346">
        <w:rPr>
          <w:rFonts w:cs="Arial"/>
        </w:rPr>
        <w:t xml:space="preserve">ц </w:t>
      </w:r>
      <w:r>
        <w:rPr>
          <w:rFonts w:cs="Arial"/>
        </w:rPr>
        <w:t>је</w:t>
      </w:r>
      <w:r w:rsidR="002479F9" w:rsidRPr="00F10346">
        <w:rPr>
          <w:rFonts w:cs="Arial"/>
        </w:rPr>
        <w:t xml:space="preserve"> </w:t>
      </w:r>
      <w:r>
        <w:rPr>
          <w:rFonts w:cs="Arial"/>
        </w:rPr>
        <w:t>дужан</w:t>
      </w:r>
      <w:r w:rsidR="002479F9" w:rsidRPr="00F10346">
        <w:rPr>
          <w:rFonts w:cs="Arial"/>
        </w:rPr>
        <w:t xml:space="preserve"> </w:t>
      </w:r>
      <w:r>
        <w:rPr>
          <w:rFonts w:cs="Arial"/>
        </w:rPr>
        <w:t>да</w:t>
      </w:r>
      <w:r w:rsidR="002479F9" w:rsidRPr="00F10346">
        <w:rPr>
          <w:rFonts w:cs="Arial"/>
        </w:rPr>
        <w:t xml:space="preserve"> </w:t>
      </w:r>
      <w:r>
        <w:rPr>
          <w:rFonts w:cs="Arial"/>
        </w:rPr>
        <w:t>Понуђа</w:t>
      </w:r>
      <w:r w:rsidR="008D2B23" w:rsidRPr="00F10346">
        <w:rPr>
          <w:rFonts w:cs="Arial"/>
        </w:rPr>
        <w:t>ч</w:t>
      </w:r>
      <w:r>
        <w:rPr>
          <w:rFonts w:cs="Arial"/>
        </w:rPr>
        <w:t>у</w:t>
      </w:r>
      <w:r w:rsidR="008D2B23" w:rsidRPr="00F10346">
        <w:rPr>
          <w:rFonts w:cs="Arial"/>
        </w:rPr>
        <w:t xml:space="preserve"> </w:t>
      </w:r>
      <w:r>
        <w:rPr>
          <w:rFonts w:cs="Arial"/>
        </w:rPr>
        <w:t>надокнади</w:t>
      </w:r>
      <w:r w:rsidR="008D2B23" w:rsidRPr="00F10346">
        <w:rPr>
          <w:rFonts w:cs="Arial"/>
        </w:rPr>
        <w:t xml:space="preserve"> </w:t>
      </w:r>
      <w:r>
        <w:rPr>
          <w:rFonts w:cs="Arial"/>
        </w:rPr>
        <w:t>тро</w:t>
      </w:r>
      <w:r w:rsidR="008D2B23" w:rsidRPr="00F10346">
        <w:rPr>
          <w:rFonts w:cs="Arial"/>
        </w:rPr>
        <w:t>ш</w:t>
      </w:r>
      <w:r>
        <w:rPr>
          <w:rFonts w:cs="Arial"/>
        </w:rPr>
        <w:t>кове</w:t>
      </w:r>
      <w:r w:rsidR="008D2B23" w:rsidRPr="00F10346">
        <w:rPr>
          <w:rFonts w:cs="Arial"/>
        </w:rPr>
        <w:t xml:space="preserve"> </w:t>
      </w:r>
      <w:r>
        <w:rPr>
          <w:rFonts w:cs="Arial"/>
        </w:rPr>
        <w:t>израде</w:t>
      </w:r>
      <w:r w:rsidR="008D2B23" w:rsidRPr="00F10346">
        <w:rPr>
          <w:rFonts w:cs="Arial"/>
        </w:rPr>
        <w:t xml:space="preserve"> </w:t>
      </w:r>
      <w:r>
        <w:rPr>
          <w:rFonts w:cs="Arial"/>
        </w:rPr>
        <w:t>узорка</w:t>
      </w:r>
      <w:r w:rsidR="008D2B23" w:rsidRPr="00F10346">
        <w:rPr>
          <w:rFonts w:cs="Arial"/>
        </w:rPr>
        <w:t xml:space="preserve"> </w:t>
      </w:r>
      <w:r>
        <w:rPr>
          <w:rFonts w:cs="Arial"/>
        </w:rPr>
        <w:t>или</w:t>
      </w:r>
      <w:r w:rsidR="008D2B23" w:rsidRPr="00F10346">
        <w:rPr>
          <w:rFonts w:cs="Arial"/>
        </w:rPr>
        <w:t xml:space="preserve"> </w:t>
      </w:r>
      <w:r>
        <w:rPr>
          <w:rFonts w:cs="Arial"/>
        </w:rPr>
        <w:t>модела</w:t>
      </w:r>
      <w:r w:rsidR="008D2B23" w:rsidRPr="00F10346">
        <w:rPr>
          <w:rFonts w:cs="Arial"/>
        </w:rPr>
        <w:t xml:space="preserve">, </w:t>
      </w:r>
      <w:r>
        <w:rPr>
          <w:rFonts w:cs="Arial"/>
        </w:rPr>
        <w:t>ако</w:t>
      </w:r>
      <w:r w:rsidR="008D2B23" w:rsidRPr="00F10346">
        <w:rPr>
          <w:rFonts w:cs="Arial"/>
        </w:rPr>
        <w:t xml:space="preserve"> </w:t>
      </w:r>
      <w:r>
        <w:rPr>
          <w:rFonts w:cs="Arial"/>
        </w:rPr>
        <w:t>су</w:t>
      </w:r>
      <w:r w:rsidR="008D2B23" w:rsidRPr="00F10346">
        <w:rPr>
          <w:rFonts w:cs="Arial"/>
        </w:rPr>
        <w:t xml:space="preserve"> </w:t>
      </w:r>
      <w:r>
        <w:rPr>
          <w:rFonts w:cs="Arial"/>
        </w:rPr>
        <w:t>израђени</w:t>
      </w:r>
      <w:r w:rsidR="008D2B23" w:rsidRPr="00F10346">
        <w:rPr>
          <w:rFonts w:cs="Arial"/>
        </w:rPr>
        <w:t xml:space="preserve"> </w:t>
      </w:r>
      <w:r>
        <w:rPr>
          <w:rFonts w:cs="Arial"/>
        </w:rPr>
        <w:t>у</w:t>
      </w:r>
      <w:r w:rsidR="008D2B23" w:rsidRPr="00F10346">
        <w:rPr>
          <w:rFonts w:cs="Arial"/>
        </w:rPr>
        <w:t xml:space="preserve"> </w:t>
      </w:r>
      <w:r>
        <w:rPr>
          <w:rFonts w:cs="Arial"/>
        </w:rPr>
        <w:t>складу</w:t>
      </w:r>
      <w:r w:rsidR="002479F9" w:rsidRPr="00F10346">
        <w:rPr>
          <w:rFonts w:cs="Arial"/>
        </w:rPr>
        <w:t xml:space="preserve"> </w:t>
      </w:r>
      <w:r>
        <w:rPr>
          <w:rFonts w:cs="Arial"/>
        </w:rPr>
        <w:t>са</w:t>
      </w:r>
      <w:r w:rsidR="002479F9" w:rsidRPr="00F10346">
        <w:rPr>
          <w:rFonts w:cs="Arial"/>
        </w:rPr>
        <w:t xml:space="preserve"> </w:t>
      </w:r>
      <w:r>
        <w:rPr>
          <w:rFonts w:cs="Arial"/>
        </w:rPr>
        <w:t>те</w:t>
      </w:r>
      <w:r w:rsidR="002479F9" w:rsidRPr="00F10346">
        <w:rPr>
          <w:rFonts w:cs="Arial"/>
        </w:rPr>
        <w:t>х</w:t>
      </w:r>
      <w:r>
        <w:rPr>
          <w:rFonts w:cs="Arial"/>
        </w:rPr>
        <w:t>ни</w:t>
      </w:r>
      <w:r w:rsidR="002479F9" w:rsidRPr="00F10346">
        <w:rPr>
          <w:rFonts w:cs="Arial"/>
        </w:rPr>
        <w:t>ч</w:t>
      </w:r>
      <w:r>
        <w:rPr>
          <w:rFonts w:cs="Arial"/>
        </w:rPr>
        <w:t>ким</w:t>
      </w:r>
      <w:r w:rsidR="002479F9" w:rsidRPr="00F10346">
        <w:rPr>
          <w:rFonts w:cs="Arial"/>
        </w:rPr>
        <w:t xml:space="preserve"> </w:t>
      </w:r>
      <w:r>
        <w:rPr>
          <w:rFonts w:cs="Arial"/>
        </w:rPr>
        <w:t>спе</w:t>
      </w:r>
      <w:r w:rsidR="002479F9" w:rsidRPr="00F10346">
        <w:rPr>
          <w:rFonts w:cs="Arial"/>
        </w:rPr>
        <w:t>ц</w:t>
      </w:r>
      <w:r>
        <w:rPr>
          <w:rFonts w:cs="Arial"/>
        </w:rPr>
        <w:t>ифика</w:t>
      </w:r>
      <w:r w:rsidR="002479F9" w:rsidRPr="00F10346">
        <w:rPr>
          <w:rFonts w:cs="Arial"/>
        </w:rPr>
        <w:t>ц</w:t>
      </w:r>
      <w:r>
        <w:rPr>
          <w:rFonts w:cs="Arial"/>
        </w:rPr>
        <w:t>ијама</w:t>
      </w:r>
      <w:r w:rsidR="002479F9" w:rsidRPr="00F10346">
        <w:rPr>
          <w:rFonts w:cs="Arial"/>
        </w:rPr>
        <w:t xml:space="preserve"> </w:t>
      </w:r>
      <w:r>
        <w:rPr>
          <w:rFonts w:cs="Arial"/>
        </w:rPr>
        <w:t>Нару</w:t>
      </w:r>
      <w:r w:rsidR="008D2B23" w:rsidRPr="00F10346">
        <w:rPr>
          <w:rFonts w:cs="Arial"/>
        </w:rPr>
        <w:t>ч</w:t>
      </w:r>
      <w:r>
        <w:rPr>
          <w:rFonts w:cs="Arial"/>
        </w:rPr>
        <w:t>ио</w:t>
      </w:r>
      <w:r w:rsidR="008D2B23" w:rsidRPr="00F10346">
        <w:rPr>
          <w:rFonts w:cs="Arial"/>
        </w:rPr>
        <w:t>ц</w:t>
      </w:r>
      <w:r>
        <w:rPr>
          <w:rFonts w:cs="Arial"/>
        </w:rPr>
        <w:t>а</w:t>
      </w:r>
      <w:r w:rsidR="008D2B23" w:rsidRPr="00F10346">
        <w:rPr>
          <w:rFonts w:cs="Arial"/>
        </w:rPr>
        <w:t xml:space="preserve"> </w:t>
      </w:r>
      <w:r>
        <w:rPr>
          <w:rFonts w:cs="Arial"/>
        </w:rPr>
        <w:t>и</w:t>
      </w:r>
      <w:r w:rsidR="008D2B23" w:rsidRPr="00F10346">
        <w:rPr>
          <w:rFonts w:cs="Arial"/>
        </w:rPr>
        <w:t xml:space="preserve"> </w:t>
      </w:r>
      <w:r>
        <w:rPr>
          <w:rFonts w:cs="Arial"/>
        </w:rPr>
        <w:t>тро</w:t>
      </w:r>
      <w:r w:rsidR="008D2B23" w:rsidRPr="00F10346">
        <w:rPr>
          <w:rFonts w:cs="Arial"/>
        </w:rPr>
        <w:t>ш</w:t>
      </w:r>
      <w:r>
        <w:rPr>
          <w:rFonts w:cs="Arial"/>
        </w:rPr>
        <w:t>кове</w:t>
      </w:r>
      <w:r w:rsidR="008D2B23" w:rsidRPr="00F10346">
        <w:rPr>
          <w:rFonts w:cs="Arial"/>
        </w:rPr>
        <w:t xml:space="preserve"> </w:t>
      </w:r>
      <w:r>
        <w:rPr>
          <w:rFonts w:cs="Arial"/>
        </w:rPr>
        <w:t>прибављања</w:t>
      </w:r>
      <w:r w:rsidR="008D2B23" w:rsidRPr="00F10346">
        <w:rPr>
          <w:rFonts w:cs="Arial"/>
        </w:rPr>
        <w:t xml:space="preserve"> </w:t>
      </w:r>
      <w:r>
        <w:rPr>
          <w:rFonts w:cs="Arial"/>
        </w:rPr>
        <w:t>средства</w:t>
      </w:r>
      <w:r w:rsidR="002479F9" w:rsidRPr="00F10346">
        <w:rPr>
          <w:rFonts w:cs="Arial"/>
        </w:rPr>
        <w:t xml:space="preserve"> </w:t>
      </w:r>
      <w:r>
        <w:rPr>
          <w:rFonts w:cs="Arial"/>
        </w:rPr>
        <w:t>обезбеђења</w:t>
      </w:r>
      <w:r w:rsidR="002479F9" w:rsidRPr="00F10346">
        <w:rPr>
          <w:rFonts w:cs="Arial"/>
        </w:rPr>
        <w:t xml:space="preserve">, </w:t>
      </w:r>
      <w:r>
        <w:rPr>
          <w:rFonts w:cs="Arial"/>
        </w:rPr>
        <w:t>под</w:t>
      </w:r>
      <w:r w:rsidR="002479F9" w:rsidRPr="00F10346">
        <w:rPr>
          <w:rFonts w:cs="Arial"/>
        </w:rPr>
        <w:t xml:space="preserve"> </w:t>
      </w:r>
      <w:r>
        <w:rPr>
          <w:rFonts w:cs="Arial"/>
        </w:rPr>
        <w:t>условом</w:t>
      </w:r>
      <w:r w:rsidR="002479F9" w:rsidRPr="00F10346">
        <w:rPr>
          <w:rFonts w:cs="Arial"/>
        </w:rPr>
        <w:t xml:space="preserve"> </w:t>
      </w:r>
      <w:r>
        <w:rPr>
          <w:rFonts w:cs="Arial"/>
        </w:rPr>
        <w:t>да</w:t>
      </w:r>
      <w:r w:rsidR="002479F9" w:rsidRPr="00F10346">
        <w:rPr>
          <w:rFonts w:cs="Arial"/>
        </w:rPr>
        <w:t xml:space="preserve"> </w:t>
      </w:r>
      <w:r>
        <w:rPr>
          <w:rFonts w:cs="Arial"/>
        </w:rPr>
        <w:t>је</w:t>
      </w:r>
      <w:r w:rsidR="002479F9" w:rsidRPr="00F10346">
        <w:rPr>
          <w:rFonts w:cs="Arial"/>
        </w:rPr>
        <w:t xml:space="preserve"> </w:t>
      </w:r>
      <w:r>
        <w:rPr>
          <w:rFonts w:cs="Arial"/>
        </w:rPr>
        <w:t>Понуђа</w:t>
      </w:r>
      <w:r w:rsidR="008D2B23" w:rsidRPr="00F10346">
        <w:rPr>
          <w:rFonts w:cs="Arial"/>
        </w:rPr>
        <w:t xml:space="preserve">ч </w:t>
      </w:r>
      <w:r>
        <w:rPr>
          <w:rFonts w:cs="Arial"/>
        </w:rPr>
        <w:t>тражио</w:t>
      </w:r>
      <w:r w:rsidR="008D2B23" w:rsidRPr="00F10346">
        <w:rPr>
          <w:rFonts w:cs="Arial"/>
        </w:rPr>
        <w:t xml:space="preserve"> </w:t>
      </w:r>
      <w:r>
        <w:rPr>
          <w:rFonts w:cs="Arial"/>
        </w:rPr>
        <w:t>накнаду</w:t>
      </w:r>
      <w:r w:rsidR="008D2B23" w:rsidRPr="00F10346">
        <w:rPr>
          <w:rFonts w:cs="Arial"/>
        </w:rPr>
        <w:t xml:space="preserve"> </w:t>
      </w:r>
      <w:r>
        <w:rPr>
          <w:rFonts w:cs="Arial"/>
        </w:rPr>
        <w:t>ти</w:t>
      </w:r>
      <w:r w:rsidR="008D2B23" w:rsidRPr="00F10346">
        <w:rPr>
          <w:rFonts w:cs="Arial"/>
        </w:rPr>
        <w:t xml:space="preserve">х </w:t>
      </w:r>
      <w:r>
        <w:rPr>
          <w:rFonts w:cs="Arial"/>
        </w:rPr>
        <w:t>тро</w:t>
      </w:r>
      <w:r w:rsidR="008D2B23" w:rsidRPr="00F10346">
        <w:rPr>
          <w:rFonts w:cs="Arial"/>
        </w:rPr>
        <w:t>ш</w:t>
      </w:r>
      <w:r>
        <w:rPr>
          <w:rFonts w:cs="Arial"/>
        </w:rPr>
        <w:t>кова</w:t>
      </w:r>
      <w:r w:rsidR="008D2B23" w:rsidRPr="00F10346">
        <w:rPr>
          <w:rFonts w:cs="Arial"/>
        </w:rPr>
        <w:t xml:space="preserve"> </w:t>
      </w:r>
      <w:r>
        <w:rPr>
          <w:rFonts w:cs="Arial"/>
        </w:rPr>
        <w:t>у</w:t>
      </w:r>
      <w:r w:rsidR="008D2B23" w:rsidRPr="00F10346">
        <w:rPr>
          <w:rFonts w:cs="Arial"/>
        </w:rPr>
        <w:t xml:space="preserve"> </w:t>
      </w:r>
      <w:r>
        <w:rPr>
          <w:rFonts w:cs="Arial"/>
        </w:rPr>
        <w:t>својој</w:t>
      </w:r>
      <w:r w:rsidR="008D2B23" w:rsidRPr="00F10346">
        <w:rPr>
          <w:rFonts w:cs="Arial"/>
        </w:rPr>
        <w:t xml:space="preserve"> </w:t>
      </w:r>
      <w:r>
        <w:rPr>
          <w:rFonts w:cs="Arial"/>
        </w:rPr>
        <w:t>понуди</w:t>
      </w:r>
      <w:r w:rsidR="008D2B23" w:rsidRPr="00F10346">
        <w:rPr>
          <w:rFonts w:cs="Arial"/>
        </w:rPr>
        <w:t>.</w:t>
      </w:r>
    </w:p>
    <w:p w:rsidR="00C14152" w:rsidRPr="00BF0CFB" w:rsidRDefault="00BF0CFB" w:rsidP="00BF0CFB">
      <w:pPr>
        <w:pStyle w:val="KDPodnaslov2"/>
        <w:spacing w:before="0"/>
        <w:jc w:val="both"/>
        <w:rPr>
          <w:rFonts w:cs="Arial"/>
          <w:lang w:val="sr-Cyrl-RS"/>
        </w:rPr>
      </w:pPr>
      <w:r>
        <w:rPr>
          <w:rFonts w:cs="Arial"/>
          <w:lang w:val="sr-Cyrl-RS"/>
        </w:rPr>
        <w:t xml:space="preserve">     6.24    </w:t>
      </w:r>
      <w:r w:rsidR="00C12D20">
        <w:rPr>
          <w:rFonts w:cs="Arial"/>
          <w:lang w:val="sr-Cyrl-RS"/>
        </w:rPr>
        <w:t xml:space="preserve"> </w:t>
      </w:r>
      <w:r w:rsidR="00B83D82">
        <w:rPr>
          <w:rFonts w:cs="Arial"/>
        </w:rPr>
        <w:t>Д</w:t>
      </w:r>
      <w:r w:rsidR="00B83D82">
        <w:rPr>
          <w:rFonts w:cs="Arial"/>
          <w:lang w:val="sr-Latn-CS"/>
        </w:rPr>
        <w:t>одатн</w:t>
      </w:r>
      <w:r w:rsidR="00B83D82">
        <w:rPr>
          <w:rFonts w:cs="Arial"/>
        </w:rPr>
        <w:t>а</w:t>
      </w:r>
      <w:r w:rsidR="00C14152" w:rsidRPr="00F10346">
        <w:rPr>
          <w:rFonts w:cs="Arial"/>
          <w:lang w:val="sr-Latn-CS"/>
        </w:rPr>
        <w:t xml:space="preserve"> </w:t>
      </w:r>
      <w:r w:rsidR="00B83D82">
        <w:rPr>
          <w:rFonts w:cs="Arial"/>
          <w:lang w:val="sr-Latn-CS"/>
        </w:rPr>
        <w:t>обја</w:t>
      </w:r>
      <w:r w:rsidR="00C14152" w:rsidRPr="00F10346">
        <w:rPr>
          <w:rFonts w:cs="Arial"/>
          <w:lang w:val="sr-Latn-CS"/>
        </w:rPr>
        <w:t>ш</w:t>
      </w:r>
      <w:r w:rsidR="00B83D82">
        <w:rPr>
          <w:rFonts w:cs="Arial"/>
          <w:lang w:val="sr-Latn-CS"/>
        </w:rPr>
        <w:t>њења</w:t>
      </w:r>
      <w:r w:rsidR="00C14152" w:rsidRPr="00F10346">
        <w:rPr>
          <w:rFonts w:cs="Arial"/>
        </w:rPr>
        <w:t xml:space="preserve">, </w:t>
      </w:r>
      <w:r w:rsidR="00B83D82">
        <w:rPr>
          <w:rFonts w:cs="Arial"/>
        </w:rPr>
        <w:t>контрола</w:t>
      </w:r>
      <w:r w:rsidR="00C14152" w:rsidRPr="00F10346">
        <w:rPr>
          <w:rFonts w:cs="Arial"/>
        </w:rPr>
        <w:t xml:space="preserve"> </w:t>
      </w:r>
      <w:r w:rsidR="00B83D82">
        <w:rPr>
          <w:rFonts w:cs="Arial"/>
        </w:rPr>
        <w:t>и</w:t>
      </w:r>
      <w:r w:rsidR="00C14152" w:rsidRPr="00F10346">
        <w:rPr>
          <w:rFonts w:cs="Arial"/>
        </w:rPr>
        <w:t xml:space="preserve"> </w:t>
      </w:r>
      <w:r w:rsidR="00B83D82">
        <w:rPr>
          <w:rFonts w:cs="Arial"/>
        </w:rPr>
        <w:t>допу</w:t>
      </w:r>
      <w:r w:rsidR="00C14152" w:rsidRPr="00F10346">
        <w:rPr>
          <w:rFonts w:cs="Arial"/>
        </w:rPr>
        <w:t>ш</w:t>
      </w:r>
      <w:r w:rsidR="00B83D82">
        <w:rPr>
          <w:rFonts w:cs="Arial"/>
        </w:rPr>
        <w:t>тене</w:t>
      </w:r>
      <w:r w:rsidR="00C14152" w:rsidRPr="00F10346">
        <w:rPr>
          <w:rFonts w:cs="Arial"/>
        </w:rPr>
        <w:t xml:space="preserve"> </w:t>
      </w:r>
      <w:r w:rsidR="00B83D82">
        <w:rPr>
          <w:rFonts w:cs="Arial"/>
        </w:rPr>
        <w:t>исправке</w:t>
      </w:r>
    </w:p>
    <w:p w:rsidR="00C14152" w:rsidRPr="00F10346" w:rsidRDefault="00B83D82" w:rsidP="00C14152">
      <w:pPr>
        <w:pStyle w:val="KDParagraf"/>
        <w:spacing w:before="0"/>
        <w:rPr>
          <w:rFonts w:eastAsia="TimesNewRomanPSMT" w:cs="Arial"/>
        </w:rPr>
      </w:pPr>
      <w:r>
        <w:rPr>
          <w:rFonts w:eastAsia="TimesNewRomanPSMT" w:cs="Arial"/>
        </w:rPr>
        <w:t>Нару</w:t>
      </w:r>
      <w:r w:rsidR="00C14152" w:rsidRPr="00F10346">
        <w:rPr>
          <w:rFonts w:eastAsia="TimesNewRomanPSMT" w:cs="Arial"/>
        </w:rPr>
        <w:t>ч</w:t>
      </w:r>
      <w:r>
        <w:rPr>
          <w:rFonts w:eastAsia="TimesNewRomanPSMT" w:cs="Arial"/>
        </w:rPr>
        <w:t>ила</w:t>
      </w:r>
      <w:r w:rsidR="00C14152" w:rsidRPr="00F10346">
        <w:rPr>
          <w:rFonts w:eastAsia="TimesNewRomanPSMT" w:cs="Arial"/>
        </w:rPr>
        <w:t xml:space="preserve">ц </w:t>
      </w:r>
      <w:r>
        <w:rPr>
          <w:rFonts w:eastAsia="TimesNewRomanPSMT" w:cs="Arial"/>
        </w:rPr>
        <w:t>може</w:t>
      </w:r>
      <w:r w:rsidR="00C14152" w:rsidRPr="00F10346">
        <w:rPr>
          <w:rFonts w:eastAsia="TimesNewRomanPSMT" w:cs="Arial"/>
        </w:rPr>
        <w:t xml:space="preserve"> </w:t>
      </w:r>
      <w:r>
        <w:rPr>
          <w:rFonts w:eastAsia="TimesNewRomanPSMT" w:cs="Arial"/>
        </w:rPr>
        <w:t>да</w:t>
      </w:r>
      <w:r w:rsidR="00C14152" w:rsidRPr="00F10346">
        <w:rPr>
          <w:rFonts w:eastAsia="TimesNewRomanPSMT" w:cs="Arial"/>
        </w:rPr>
        <w:t xml:space="preserve"> </w:t>
      </w:r>
      <w:r>
        <w:rPr>
          <w:rFonts w:eastAsia="TimesNewRomanPSMT" w:cs="Arial"/>
        </w:rPr>
        <w:t>за</w:t>
      </w:r>
      <w:r w:rsidR="00C14152" w:rsidRPr="00F10346">
        <w:rPr>
          <w:rFonts w:eastAsia="TimesNewRomanPSMT" w:cs="Arial"/>
        </w:rPr>
        <w:t>х</w:t>
      </w:r>
      <w:r>
        <w:rPr>
          <w:rFonts w:eastAsia="TimesNewRomanPSMT" w:cs="Arial"/>
        </w:rPr>
        <w:t>тева</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понуђа</w:t>
      </w:r>
      <w:r w:rsidR="00C14152" w:rsidRPr="00F10346">
        <w:rPr>
          <w:rFonts w:eastAsia="TimesNewRomanPSMT" w:cs="Arial"/>
        </w:rPr>
        <w:t>ч</w:t>
      </w:r>
      <w:r>
        <w:rPr>
          <w:rFonts w:eastAsia="TimesNewRomanPSMT" w:cs="Arial"/>
        </w:rPr>
        <w:t>а</w:t>
      </w:r>
      <w:r w:rsidR="00C14152" w:rsidRPr="00F10346">
        <w:rPr>
          <w:rFonts w:eastAsia="TimesNewRomanPSMT" w:cs="Arial"/>
        </w:rPr>
        <w:t xml:space="preserve"> </w:t>
      </w:r>
      <w:r>
        <w:rPr>
          <w:rFonts w:eastAsia="TimesNewRomanPSMT" w:cs="Arial"/>
        </w:rPr>
        <w:t>додатна</w:t>
      </w:r>
      <w:r w:rsidR="00C14152" w:rsidRPr="00F10346">
        <w:rPr>
          <w:rFonts w:eastAsia="TimesNewRomanPSMT" w:cs="Arial"/>
        </w:rPr>
        <w:t xml:space="preserve"> </w:t>
      </w:r>
      <w:r>
        <w:rPr>
          <w:rFonts w:eastAsia="TimesNewRomanPSMT" w:cs="Arial"/>
        </w:rPr>
        <w:t>обја</w:t>
      </w:r>
      <w:r w:rsidR="00C14152" w:rsidRPr="00F10346">
        <w:rPr>
          <w:rFonts w:eastAsia="TimesNewRomanPSMT" w:cs="Arial"/>
        </w:rPr>
        <w:t>ш</w:t>
      </w:r>
      <w:r>
        <w:rPr>
          <w:rFonts w:eastAsia="TimesNewRomanPSMT" w:cs="Arial"/>
        </w:rPr>
        <w:t>њења</w:t>
      </w:r>
      <w:r w:rsidR="00C14152" w:rsidRPr="00F10346">
        <w:rPr>
          <w:rFonts w:eastAsia="TimesNewRomanPSMT" w:cs="Arial"/>
        </w:rPr>
        <w:t xml:space="preserve"> </w:t>
      </w:r>
      <w:r>
        <w:rPr>
          <w:rFonts w:eastAsia="TimesNewRomanPSMT" w:cs="Arial"/>
        </w:rPr>
        <w:t>која</w:t>
      </w:r>
      <w:r w:rsidR="00C14152" w:rsidRPr="00F10346">
        <w:rPr>
          <w:rFonts w:eastAsia="TimesNewRomanPSMT" w:cs="Arial"/>
        </w:rPr>
        <w:t xml:space="preserve"> </w:t>
      </w:r>
      <w:r>
        <w:rPr>
          <w:rFonts w:eastAsia="TimesNewRomanPSMT" w:cs="Arial"/>
        </w:rPr>
        <w:t>ће</w:t>
      </w:r>
      <w:r w:rsidR="00C14152" w:rsidRPr="00F10346">
        <w:rPr>
          <w:rFonts w:eastAsia="TimesNewRomanPSMT" w:cs="Arial"/>
        </w:rPr>
        <w:t xml:space="preserve"> </w:t>
      </w:r>
      <w:r>
        <w:rPr>
          <w:rFonts w:eastAsia="TimesNewRomanPSMT" w:cs="Arial"/>
        </w:rPr>
        <w:t>му</w:t>
      </w:r>
      <w:r w:rsidR="00C14152" w:rsidRPr="00F10346">
        <w:rPr>
          <w:rFonts w:eastAsia="TimesNewRomanPSMT" w:cs="Arial"/>
        </w:rPr>
        <w:t xml:space="preserve"> </w:t>
      </w:r>
      <w:r>
        <w:rPr>
          <w:rFonts w:eastAsia="TimesNewRomanPSMT" w:cs="Arial"/>
        </w:rPr>
        <w:t>помоћи</w:t>
      </w:r>
      <w:r w:rsidR="00C14152" w:rsidRPr="00F10346">
        <w:rPr>
          <w:rFonts w:eastAsia="TimesNewRomanPSMT" w:cs="Arial"/>
        </w:rPr>
        <w:t xml:space="preserve"> </w:t>
      </w:r>
      <w:r>
        <w:rPr>
          <w:rFonts w:eastAsia="TimesNewRomanPSMT" w:cs="Arial"/>
        </w:rPr>
        <w:t>при</w:t>
      </w:r>
      <w:r w:rsidR="00C14152" w:rsidRPr="00F10346">
        <w:rPr>
          <w:rFonts w:eastAsia="TimesNewRomanPSMT" w:cs="Arial"/>
        </w:rPr>
        <w:t xml:space="preserve"> </w:t>
      </w:r>
      <w:r>
        <w:rPr>
          <w:rFonts w:eastAsia="TimesNewRomanPSMT" w:cs="Arial"/>
        </w:rPr>
        <w:t>прегледу</w:t>
      </w:r>
      <w:r w:rsidR="00C14152" w:rsidRPr="00F10346">
        <w:rPr>
          <w:rFonts w:eastAsia="TimesNewRomanPSMT" w:cs="Arial"/>
        </w:rPr>
        <w:t xml:space="preserve">, </w:t>
      </w:r>
      <w:r>
        <w:rPr>
          <w:rFonts w:eastAsia="TimesNewRomanPSMT" w:cs="Arial"/>
        </w:rPr>
        <w:t>вредновању</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упоређивању</w:t>
      </w:r>
      <w:r w:rsidR="00C14152" w:rsidRPr="00F10346">
        <w:rPr>
          <w:rFonts w:eastAsia="TimesNewRomanPSMT" w:cs="Arial"/>
        </w:rPr>
        <w:t xml:space="preserve"> </w:t>
      </w:r>
      <w:r>
        <w:rPr>
          <w:rFonts w:eastAsia="TimesNewRomanPSMT" w:cs="Arial"/>
        </w:rPr>
        <w:t>понуда</w:t>
      </w:r>
      <w:r w:rsidR="00C14152" w:rsidRPr="00F10346">
        <w:rPr>
          <w:rFonts w:eastAsia="TimesNewRomanPSMT" w:cs="Arial"/>
        </w:rPr>
        <w:t xml:space="preserve">, </w:t>
      </w:r>
      <w:r>
        <w:rPr>
          <w:rFonts w:eastAsia="TimesNewRomanPSMT" w:cs="Arial"/>
        </w:rPr>
        <w:t>а</w:t>
      </w:r>
      <w:r w:rsidR="00C14152" w:rsidRPr="00F10346">
        <w:rPr>
          <w:rFonts w:eastAsia="TimesNewRomanPSMT" w:cs="Arial"/>
        </w:rPr>
        <w:t xml:space="preserve"> </w:t>
      </w:r>
      <w:r>
        <w:rPr>
          <w:rFonts w:eastAsia="TimesNewRomanPSMT" w:cs="Arial"/>
        </w:rPr>
        <w:t>може</w:t>
      </w:r>
      <w:r w:rsidR="00C14152" w:rsidRPr="00F10346">
        <w:rPr>
          <w:rFonts w:eastAsia="TimesNewRomanPSMT" w:cs="Arial"/>
        </w:rPr>
        <w:t xml:space="preserve"> </w:t>
      </w:r>
      <w:r>
        <w:rPr>
          <w:rFonts w:eastAsia="TimesNewRomanPSMT" w:cs="Arial"/>
        </w:rPr>
        <w:t>да</w:t>
      </w:r>
      <w:r w:rsidR="00C14152" w:rsidRPr="00F10346">
        <w:rPr>
          <w:rFonts w:eastAsia="TimesNewRomanPSMT" w:cs="Arial"/>
        </w:rPr>
        <w:t xml:space="preserve"> </w:t>
      </w:r>
      <w:r>
        <w:rPr>
          <w:rFonts w:eastAsia="TimesNewRomanPSMT" w:cs="Arial"/>
        </w:rPr>
        <w:t>вр</w:t>
      </w:r>
      <w:r w:rsidR="00C14152" w:rsidRPr="00F10346">
        <w:rPr>
          <w:rFonts w:eastAsia="TimesNewRomanPSMT" w:cs="Arial"/>
        </w:rPr>
        <w:t>ш</w:t>
      </w:r>
      <w:r>
        <w:rPr>
          <w:rFonts w:eastAsia="TimesNewRomanPSMT" w:cs="Arial"/>
        </w:rPr>
        <w:t>и</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контролу</w:t>
      </w:r>
      <w:r w:rsidR="00C14152" w:rsidRPr="00F10346">
        <w:rPr>
          <w:rFonts w:eastAsia="TimesNewRomanPSMT" w:cs="Arial"/>
        </w:rPr>
        <w:t xml:space="preserve"> (</w:t>
      </w:r>
      <w:r>
        <w:rPr>
          <w:rFonts w:eastAsia="TimesNewRomanPSMT" w:cs="Arial"/>
        </w:rPr>
        <w:t>увид</w:t>
      </w:r>
      <w:r w:rsidR="00C14152" w:rsidRPr="00F10346">
        <w:rPr>
          <w:rFonts w:eastAsia="TimesNewRomanPSMT" w:cs="Arial"/>
        </w:rPr>
        <w:t xml:space="preserve">) </w:t>
      </w:r>
      <w:r>
        <w:rPr>
          <w:rFonts w:eastAsia="TimesNewRomanPSMT" w:cs="Arial"/>
        </w:rPr>
        <w:t>код</w:t>
      </w:r>
      <w:r w:rsidR="00C14152" w:rsidRPr="00F10346">
        <w:rPr>
          <w:rFonts w:eastAsia="TimesNewRomanPSMT" w:cs="Arial"/>
        </w:rPr>
        <w:t xml:space="preserve"> </w:t>
      </w:r>
      <w:r>
        <w:rPr>
          <w:rFonts w:eastAsia="TimesNewRomanPSMT" w:cs="Arial"/>
        </w:rPr>
        <w:t>понуђа</w:t>
      </w:r>
      <w:r w:rsidR="00C14152" w:rsidRPr="00F10346">
        <w:rPr>
          <w:rFonts w:eastAsia="TimesNewRomanPSMT" w:cs="Arial"/>
        </w:rPr>
        <w:t>ч</w:t>
      </w:r>
      <w:r>
        <w:rPr>
          <w:rFonts w:eastAsia="TimesNewRomanPSMT" w:cs="Arial"/>
        </w:rPr>
        <w:t>а</w:t>
      </w:r>
      <w:r w:rsidR="00C14152" w:rsidRPr="00F10346">
        <w:rPr>
          <w:rFonts w:eastAsia="TimesNewRomanPSMT" w:cs="Arial"/>
        </w:rPr>
        <w:t xml:space="preserve">, </w:t>
      </w:r>
      <w:r>
        <w:rPr>
          <w:rFonts w:eastAsia="TimesNewRomanPSMT" w:cs="Arial"/>
        </w:rPr>
        <w:t>односно</w:t>
      </w:r>
      <w:r w:rsidR="00C14152" w:rsidRPr="00F10346">
        <w:rPr>
          <w:rFonts w:eastAsia="TimesNewRomanPSMT" w:cs="Arial"/>
        </w:rPr>
        <w:t xml:space="preserve"> </w:t>
      </w:r>
      <w:r>
        <w:rPr>
          <w:rFonts w:eastAsia="TimesNewRomanPSMT" w:cs="Arial"/>
        </w:rPr>
        <w:t>његовог</w:t>
      </w:r>
      <w:r w:rsidR="00C14152" w:rsidRPr="00F10346">
        <w:rPr>
          <w:rFonts w:eastAsia="TimesNewRomanPSMT" w:cs="Arial"/>
        </w:rPr>
        <w:t xml:space="preserve"> </w:t>
      </w:r>
      <w:r>
        <w:rPr>
          <w:rFonts w:eastAsia="TimesNewRomanPSMT" w:cs="Arial"/>
        </w:rPr>
        <w:t>подизвођа</w:t>
      </w:r>
      <w:r w:rsidR="00C14152" w:rsidRPr="00F10346">
        <w:rPr>
          <w:rFonts w:eastAsia="TimesNewRomanPSMT" w:cs="Arial"/>
        </w:rPr>
        <w:t>ч</w:t>
      </w:r>
      <w:r>
        <w:rPr>
          <w:rFonts w:eastAsia="TimesNewRomanPSMT" w:cs="Arial"/>
        </w:rPr>
        <w:t>а</w:t>
      </w:r>
      <w:r w:rsidR="00C14152" w:rsidRPr="00F10346">
        <w:rPr>
          <w:rFonts w:eastAsia="TimesNewRomanPSMT" w:cs="Arial"/>
        </w:rPr>
        <w:t>.</w:t>
      </w:r>
    </w:p>
    <w:p w:rsidR="00C14152" w:rsidRPr="00F10346" w:rsidRDefault="00B83D82" w:rsidP="00C14152">
      <w:pPr>
        <w:pStyle w:val="KDParagraf"/>
        <w:spacing w:before="0"/>
        <w:rPr>
          <w:rFonts w:eastAsia="TimesNewRomanPSMT" w:cs="Arial"/>
          <w:lang w:val="ru-RU"/>
        </w:rPr>
      </w:pPr>
      <w:r>
        <w:rPr>
          <w:rFonts w:eastAsia="TimesNewRomanPSMT" w:cs="Arial"/>
          <w:lang w:val="ru-RU"/>
        </w:rPr>
        <w:t>Уколико</w:t>
      </w:r>
      <w:r w:rsidR="00C14152" w:rsidRPr="00F10346">
        <w:rPr>
          <w:rFonts w:eastAsia="TimesNewRomanPSMT" w:cs="Arial"/>
          <w:lang w:val="ru-RU"/>
        </w:rPr>
        <w:t xml:space="preserve"> </w:t>
      </w:r>
      <w:r>
        <w:rPr>
          <w:rFonts w:eastAsia="TimesNewRomanPSMT" w:cs="Arial"/>
          <w:lang w:val="ru-RU"/>
        </w:rPr>
        <w:t>је</w:t>
      </w:r>
      <w:r w:rsidR="00C14152" w:rsidRPr="00F10346">
        <w:rPr>
          <w:rFonts w:eastAsia="TimesNewRomanPSMT" w:cs="Arial"/>
          <w:lang w:val="ru-RU"/>
        </w:rPr>
        <w:t xml:space="preserve"> </w:t>
      </w:r>
      <w:r>
        <w:rPr>
          <w:rFonts w:eastAsia="TimesNewRomanPSMT" w:cs="Arial"/>
          <w:lang w:val="ru-RU"/>
        </w:rPr>
        <w:t>потребно</w:t>
      </w:r>
      <w:r w:rsidR="002479F9" w:rsidRPr="00F10346">
        <w:rPr>
          <w:rFonts w:eastAsia="TimesNewRomanPSMT" w:cs="Arial"/>
          <w:lang w:val="ru-RU"/>
        </w:rPr>
        <w:t xml:space="preserve"> </w:t>
      </w:r>
      <w:r>
        <w:rPr>
          <w:rFonts w:eastAsia="TimesNewRomanPSMT" w:cs="Arial"/>
          <w:lang w:val="ru-RU"/>
        </w:rPr>
        <w:t>вр</w:t>
      </w:r>
      <w:r w:rsidR="002479F9" w:rsidRPr="00F10346">
        <w:rPr>
          <w:rFonts w:eastAsia="TimesNewRomanPSMT" w:cs="Arial"/>
          <w:lang w:val="ru-RU"/>
        </w:rPr>
        <w:t>ш</w:t>
      </w:r>
      <w:r>
        <w:rPr>
          <w:rFonts w:eastAsia="TimesNewRomanPSMT" w:cs="Arial"/>
          <w:lang w:val="ru-RU"/>
        </w:rPr>
        <w:t>ити</w:t>
      </w:r>
      <w:r w:rsidR="002479F9" w:rsidRPr="00F10346">
        <w:rPr>
          <w:rFonts w:eastAsia="TimesNewRomanPSMT" w:cs="Arial"/>
          <w:lang w:val="ru-RU"/>
        </w:rPr>
        <w:t xml:space="preserve"> </w:t>
      </w:r>
      <w:r>
        <w:rPr>
          <w:rFonts w:eastAsia="TimesNewRomanPSMT" w:cs="Arial"/>
          <w:lang w:val="ru-RU"/>
        </w:rPr>
        <w:t>додатна</w:t>
      </w:r>
      <w:r w:rsidR="002479F9" w:rsidRPr="00F10346">
        <w:rPr>
          <w:rFonts w:eastAsia="TimesNewRomanPSMT" w:cs="Arial"/>
          <w:lang w:val="ru-RU"/>
        </w:rPr>
        <w:t xml:space="preserve"> </w:t>
      </w:r>
      <w:r>
        <w:rPr>
          <w:rFonts w:eastAsia="TimesNewRomanPSMT" w:cs="Arial"/>
          <w:lang w:val="ru-RU"/>
        </w:rPr>
        <w:t>обја</w:t>
      </w:r>
      <w:r w:rsidR="002479F9" w:rsidRPr="00F10346">
        <w:rPr>
          <w:rFonts w:eastAsia="TimesNewRomanPSMT" w:cs="Arial"/>
          <w:lang w:val="ru-RU"/>
        </w:rPr>
        <w:t>ш</w:t>
      </w:r>
      <w:r>
        <w:rPr>
          <w:rFonts w:eastAsia="TimesNewRomanPSMT" w:cs="Arial"/>
          <w:lang w:val="ru-RU"/>
        </w:rPr>
        <w:t>њења</w:t>
      </w:r>
      <w:r w:rsidR="002479F9" w:rsidRPr="00F10346">
        <w:rPr>
          <w:rFonts w:eastAsia="TimesNewRomanPSMT" w:cs="Arial"/>
          <w:lang w:val="ru-RU"/>
        </w:rPr>
        <w:t xml:space="preserve">, </w:t>
      </w:r>
      <w:r>
        <w:rPr>
          <w:rFonts w:eastAsia="TimesNewRomanPSMT" w:cs="Arial"/>
          <w:lang w:val="ru-RU"/>
        </w:rPr>
        <w:t>Нару</w:t>
      </w:r>
      <w:r w:rsidR="002479F9" w:rsidRPr="00F10346">
        <w:rPr>
          <w:rFonts w:eastAsia="TimesNewRomanPSMT" w:cs="Arial"/>
          <w:lang w:val="ru-RU"/>
        </w:rPr>
        <w:t>ч</w:t>
      </w:r>
      <w:r>
        <w:rPr>
          <w:rFonts w:eastAsia="TimesNewRomanPSMT" w:cs="Arial"/>
          <w:lang w:val="ru-RU"/>
        </w:rPr>
        <w:t>ила</w:t>
      </w:r>
      <w:r w:rsidR="002479F9" w:rsidRPr="00F10346">
        <w:rPr>
          <w:rFonts w:eastAsia="TimesNewRomanPSMT" w:cs="Arial"/>
          <w:lang w:val="ru-RU"/>
        </w:rPr>
        <w:t xml:space="preserve">ц </w:t>
      </w:r>
      <w:r>
        <w:rPr>
          <w:rFonts w:eastAsia="TimesNewRomanPSMT" w:cs="Arial"/>
          <w:lang w:val="ru-RU"/>
        </w:rPr>
        <w:t>ће</w:t>
      </w:r>
      <w:r w:rsidR="002479F9" w:rsidRPr="00F10346">
        <w:rPr>
          <w:rFonts w:eastAsia="TimesNewRomanPSMT" w:cs="Arial"/>
          <w:lang w:val="ru-RU"/>
        </w:rPr>
        <w:t xml:space="preserve"> </w:t>
      </w:r>
      <w:r>
        <w:rPr>
          <w:rFonts w:eastAsia="TimesNewRomanPSMT" w:cs="Arial"/>
          <w:lang w:val="ru-RU"/>
        </w:rPr>
        <w:t>Понуђа</w:t>
      </w:r>
      <w:r w:rsidR="00C14152" w:rsidRPr="00F10346">
        <w:rPr>
          <w:rFonts w:eastAsia="TimesNewRomanPSMT" w:cs="Arial"/>
          <w:lang w:val="ru-RU"/>
        </w:rPr>
        <w:t>ч</w:t>
      </w:r>
      <w:r>
        <w:rPr>
          <w:rFonts w:eastAsia="TimesNewRomanPSMT" w:cs="Arial"/>
          <w:lang w:val="ru-RU"/>
        </w:rPr>
        <w:t>у</w:t>
      </w:r>
      <w:r w:rsidR="00C14152" w:rsidRPr="00F10346">
        <w:rPr>
          <w:rFonts w:eastAsia="TimesNewRomanPSMT" w:cs="Arial"/>
          <w:lang w:val="ru-RU"/>
        </w:rPr>
        <w:t xml:space="preserve"> </w:t>
      </w:r>
      <w:r>
        <w:rPr>
          <w:rFonts w:eastAsia="TimesNewRomanPSMT" w:cs="Arial"/>
          <w:lang w:val="ru-RU"/>
        </w:rPr>
        <w:t>оставити</w:t>
      </w:r>
      <w:r w:rsidR="00C14152" w:rsidRPr="00F10346">
        <w:rPr>
          <w:rFonts w:eastAsia="TimesNewRomanPSMT" w:cs="Arial"/>
          <w:lang w:val="ru-RU"/>
        </w:rPr>
        <w:t xml:space="preserve"> </w:t>
      </w:r>
      <w:r>
        <w:rPr>
          <w:rFonts w:eastAsia="TimesNewRomanPSMT" w:cs="Arial"/>
          <w:lang w:val="ru-RU"/>
        </w:rPr>
        <w:t>примерени</w:t>
      </w:r>
      <w:r w:rsidR="002479F9" w:rsidRPr="00F10346">
        <w:rPr>
          <w:rFonts w:eastAsia="TimesNewRomanPSMT" w:cs="Arial"/>
          <w:lang w:val="ru-RU"/>
        </w:rPr>
        <w:t xml:space="preserve"> </w:t>
      </w:r>
      <w:r>
        <w:rPr>
          <w:rFonts w:eastAsia="TimesNewRomanPSMT" w:cs="Arial"/>
          <w:lang w:val="ru-RU"/>
        </w:rPr>
        <w:t>рок</w:t>
      </w:r>
      <w:r w:rsidR="002479F9" w:rsidRPr="00F10346">
        <w:rPr>
          <w:rFonts w:eastAsia="TimesNewRomanPSMT" w:cs="Arial"/>
          <w:lang w:val="ru-RU"/>
        </w:rPr>
        <w:t xml:space="preserve"> </w:t>
      </w:r>
      <w:r>
        <w:rPr>
          <w:rFonts w:eastAsia="TimesNewRomanPSMT" w:cs="Arial"/>
          <w:lang w:val="ru-RU"/>
        </w:rPr>
        <w:t>да</w:t>
      </w:r>
      <w:r w:rsidR="002479F9" w:rsidRPr="00F10346">
        <w:rPr>
          <w:rFonts w:eastAsia="TimesNewRomanPSMT" w:cs="Arial"/>
          <w:lang w:val="ru-RU"/>
        </w:rPr>
        <w:t xml:space="preserve"> </w:t>
      </w:r>
      <w:r>
        <w:rPr>
          <w:rFonts w:eastAsia="TimesNewRomanPSMT" w:cs="Arial"/>
          <w:lang w:val="ru-RU"/>
        </w:rPr>
        <w:t>поступи</w:t>
      </w:r>
      <w:r w:rsidR="002479F9" w:rsidRPr="00F10346">
        <w:rPr>
          <w:rFonts w:eastAsia="TimesNewRomanPSMT" w:cs="Arial"/>
          <w:lang w:val="ru-RU"/>
        </w:rPr>
        <w:t xml:space="preserve"> </w:t>
      </w:r>
      <w:r>
        <w:rPr>
          <w:rFonts w:eastAsia="TimesNewRomanPSMT" w:cs="Arial"/>
          <w:lang w:val="ru-RU"/>
        </w:rPr>
        <w:t>по</w:t>
      </w:r>
      <w:r w:rsidR="002479F9" w:rsidRPr="00F10346">
        <w:rPr>
          <w:rFonts w:eastAsia="TimesNewRomanPSMT" w:cs="Arial"/>
          <w:lang w:val="ru-RU"/>
        </w:rPr>
        <w:t xml:space="preserve"> </w:t>
      </w:r>
      <w:r>
        <w:rPr>
          <w:rFonts w:eastAsia="TimesNewRomanPSMT" w:cs="Arial"/>
          <w:lang w:val="ru-RU"/>
        </w:rPr>
        <w:t>позиву</w:t>
      </w:r>
      <w:r w:rsidR="002479F9" w:rsidRPr="00F10346">
        <w:rPr>
          <w:rFonts w:eastAsia="TimesNewRomanPSMT" w:cs="Arial"/>
          <w:lang w:val="ru-RU"/>
        </w:rPr>
        <w:t xml:space="preserve"> </w:t>
      </w:r>
      <w:r>
        <w:rPr>
          <w:rFonts w:eastAsia="TimesNewRomanPSMT" w:cs="Arial"/>
          <w:lang w:val="ru-RU"/>
        </w:rPr>
        <w:t>Нару</w:t>
      </w:r>
      <w:r w:rsidR="002479F9" w:rsidRPr="00F10346">
        <w:rPr>
          <w:rFonts w:eastAsia="TimesNewRomanPSMT" w:cs="Arial"/>
          <w:lang w:val="ru-RU"/>
        </w:rPr>
        <w:t>ч</w:t>
      </w:r>
      <w:r>
        <w:rPr>
          <w:rFonts w:eastAsia="TimesNewRomanPSMT" w:cs="Arial"/>
          <w:lang w:val="ru-RU"/>
        </w:rPr>
        <w:t>ио</w:t>
      </w:r>
      <w:r w:rsidR="002479F9" w:rsidRPr="00F10346">
        <w:rPr>
          <w:rFonts w:eastAsia="TimesNewRomanPSMT" w:cs="Arial"/>
          <w:lang w:val="ru-RU"/>
        </w:rPr>
        <w:t>ц</w:t>
      </w:r>
      <w:r>
        <w:rPr>
          <w:rFonts w:eastAsia="TimesNewRomanPSMT" w:cs="Arial"/>
          <w:lang w:val="ru-RU"/>
        </w:rPr>
        <w:t>а</w:t>
      </w:r>
      <w:r w:rsidR="002479F9" w:rsidRPr="00F10346">
        <w:rPr>
          <w:rFonts w:eastAsia="TimesNewRomanPSMT" w:cs="Arial"/>
          <w:lang w:val="ru-RU"/>
        </w:rPr>
        <w:t xml:space="preserve">, </w:t>
      </w:r>
      <w:r>
        <w:rPr>
          <w:rFonts w:eastAsia="TimesNewRomanPSMT" w:cs="Arial"/>
          <w:lang w:val="ru-RU"/>
        </w:rPr>
        <w:t>односно</w:t>
      </w:r>
      <w:r w:rsidR="002479F9" w:rsidRPr="00F10346">
        <w:rPr>
          <w:rFonts w:eastAsia="TimesNewRomanPSMT" w:cs="Arial"/>
          <w:lang w:val="ru-RU"/>
        </w:rPr>
        <w:t xml:space="preserve"> </w:t>
      </w:r>
      <w:r>
        <w:rPr>
          <w:rFonts w:eastAsia="TimesNewRomanPSMT" w:cs="Arial"/>
          <w:lang w:val="ru-RU"/>
        </w:rPr>
        <w:t>да</w:t>
      </w:r>
      <w:r w:rsidR="002479F9" w:rsidRPr="00F10346">
        <w:rPr>
          <w:rFonts w:eastAsia="TimesNewRomanPSMT" w:cs="Arial"/>
          <w:lang w:val="ru-RU"/>
        </w:rPr>
        <w:t xml:space="preserve"> </w:t>
      </w:r>
      <w:r>
        <w:rPr>
          <w:rFonts w:eastAsia="TimesNewRomanPSMT" w:cs="Arial"/>
          <w:lang w:val="ru-RU"/>
        </w:rPr>
        <w:t>омогући</w:t>
      </w:r>
      <w:r w:rsidR="002479F9" w:rsidRPr="00F10346">
        <w:rPr>
          <w:rFonts w:eastAsia="TimesNewRomanPSMT" w:cs="Arial"/>
          <w:lang w:val="ru-RU"/>
        </w:rPr>
        <w:t xml:space="preserve"> </w:t>
      </w:r>
      <w:r>
        <w:rPr>
          <w:rFonts w:eastAsia="TimesNewRomanPSMT" w:cs="Arial"/>
          <w:lang w:val="ru-RU"/>
        </w:rPr>
        <w:t>Нару</w:t>
      </w:r>
      <w:r w:rsidR="002479F9" w:rsidRPr="00F10346">
        <w:rPr>
          <w:rFonts w:eastAsia="TimesNewRomanPSMT" w:cs="Arial"/>
          <w:lang w:val="ru-RU"/>
        </w:rPr>
        <w:t>ч</w:t>
      </w:r>
      <w:r>
        <w:rPr>
          <w:rFonts w:eastAsia="TimesNewRomanPSMT" w:cs="Arial"/>
          <w:lang w:val="ru-RU"/>
        </w:rPr>
        <w:t>ио</w:t>
      </w:r>
      <w:r w:rsidR="002479F9" w:rsidRPr="00F10346">
        <w:rPr>
          <w:rFonts w:eastAsia="TimesNewRomanPSMT" w:cs="Arial"/>
          <w:lang w:val="ru-RU"/>
        </w:rPr>
        <w:t>ц</w:t>
      </w:r>
      <w:r>
        <w:rPr>
          <w:rFonts w:eastAsia="TimesNewRomanPSMT" w:cs="Arial"/>
          <w:lang w:val="ru-RU"/>
        </w:rPr>
        <w:t>у</w:t>
      </w:r>
      <w:r w:rsidR="002479F9" w:rsidRPr="00F10346">
        <w:rPr>
          <w:rFonts w:eastAsia="TimesNewRomanPSMT" w:cs="Arial"/>
          <w:lang w:val="ru-RU"/>
        </w:rPr>
        <w:t xml:space="preserve"> </w:t>
      </w:r>
      <w:r>
        <w:rPr>
          <w:rFonts w:eastAsia="TimesNewRomanPSMT" w:cs="Arial"/>
          <w:lang w:val="ru-RU"/>
        </w:rPr>
        <w:t>контролу</w:t>
      </w:r>
      <w:r w:rsidR="002479F9" w:rsidRPr="00F10346">
        <w:rPr>
          <w:rFonts w:eastAsia="TimesNewRomanPSMT" w:cs="Arial"/>
          <w:lang w:val="ru-RU"/>
        </w:rPr>
        <w:t xml:space="preserve"> (</w:t>
      </w:r>
      <w:r>
        <w:rPr>
          <w:rFonts w:eastAsia="TimesNewRomanPSMT" w:cs="Arial"/>
          <w:lang w:val="ru-RU"/>
        </w:rPr>
        <w:t>увид</w:t>
      </w:r>
      <w:r w:rsidR="002479F9" w:rsidRPr="00F10346">
        <w:rPr>
          <w:rFonts w:eastAsia="TimesNewRomanPSMT" w:cs="Arial"/>
          <w:lang w:val="ru-RU"/>
        </w:rPr>
        <w:t xml:space="preserve">) </w:t>
      </w:r>
      <w:r>
        <w:rPr>
          <w:rFonts w:eastAsia="TimesNewRomanPSMT" w:cs="Arial"/>
          <w:lang w:val="ru-RU"/>
        </w:rPr>
        <w:t>код</w:t>
      </w:r>
      <w:r w:rsidR="002479F9" w:rsidRPr="00F10346">
        <w:rPr>
          <w:rFonts w:eastAsia="TimesNewRomanPSMT" w:cs="Arial"/>
          <w:lang w:val="ru-RU"/>
        </w:rPr>
        <w:t xml:space="preserve"> </w:t>
      </w:r>
      <w:r>
        <w:rPr>
          <w:rFonts w:eastAsia="TimesNewRomanPSMT" w:cs="Arial"/>
          <w:lang w:val="ru-RU"/>
        </w:rPr>
        <w:t>Понуђа</w:t>
      </w:r>
      <w:r w:rsidR="002479F9" w:rsidRPr="00F10346">
        <w:rPr>
          <w:rFonts w:eastAsia="TimesNewRomanPSMT" w:cs="Arial"/>
          <w:lang w:val="ru-RU"/>
        </w:rPr>
        <w:t>ч</w:t>
      </w:r>
      <w:r>
        <w:rPr>
          <w:rFonts w:eastAsia="TimesNewRomanPSMT" w:cs="Arial"/>
          <w:lang w:val="ru-RU"/>
        </w:rPr>
        <w:t>а</w:t>
      </w:r>
      <w:r w:rsidR="002479F9" w:rsidRPr="00F10346">
        <w:rPr>
          <w:rFonts w:eastAsia="TimesNewRomanPSMT" w:cs="Arial"/>
          <w:lang w:val="ru-RU"/>
        </w:rPr>
        <w:t xml:space="preserve">, </w:t>
      </w:r>
      <w:r>
        <w:rPr>
          <w:rFonts w:eastAsia="TimesNewRomanPSMT" w:cs="Arial"/>
          <w:lang w:val="ru-RU"/>
        </w:rPr>
        <w:t>као</w:t>
      </w:r>
      <w:r w:rsidR="002479F9" w:rsidRPr="00F10346">
        <w:rPr>
          <w:rFonts w:eastAsia="TimesNewRomanPSMT" w:cs="Arial"/>
          <w:lang w:val="ru-RU"/>
        </w:rPr>
        <w:t xml:space="preserve"> </w:t>
      </w:r>
      <w:r>
        <w:rPr>
          <w:rFonts w:eastAsia="TimesNewRomanPSMT" w:cs="Arial"/>
          <w:lang w:val="ru-RU"/>
        </w:rPr>
        <w:t>и</w:t>
      </w:r>
      <w:r w:rsidR="002479F9" w:rsidRPr="00F10346">
        <w:rPr>
          <w:rFonts w:eastAsia="TimesNewRomanPSMT" w:cs="Arial"/>
          <w:lang w:val="ru-RU"/>
        </w:rPr>
        <w:t xml:space="preserve"> </w:t>
      </w:r>
      <w:r>
        <w:rPr>
          <w:rFonts w:eastAsia="TimesNewRomanPSMT" w:cs="Arial"/>
          <w:lang w:val="ru-RU"/>
        </w:rPr>
        <w:t>код</w:t>
      </w:r>
      <w:r w:rsidR="002479F9" w:rsidRPr="00F10346">
        <w:rPr>
          <w:rFonts w:eastAsia="TimesNewRomanPSMT" w:cs="Arial"/>
          <w:lang w:val="ru-RU"/>
        </w:rPr>
        <w:t xml:space="preserve"> </w:t>
      </w:r>
      <w:r>
        <w:rPr>
          <w:rFonts w:eastAsia="TimesNewRomanPSMT" w:cs="Arial"/>
          <w:lang w:val="ru-RU"/>
        </w:rPr>
        <w:t>његовог</w:t>
      </w:r>
      <w:r w:rsidR="002479F9" w:rsidRPr="00F10346">
        <w:rPr>
          <w:rFonts w:eastAsia="TimesNewRomanPSMT" w:cs="Arial"/>
          <w:lang w:val="ru-RU"/>
        </w:rPr>
        <w:t xml:space="preserve"> </w:t>
      </w:r>
      <w:r>
        <w:rPr>
          <w:rFonts w:eastAsia="TimesNewRomanPSMT" w:cs="Arial"/>
          <w:lang w:val="ru-RU"/>
        </w:rPr>
        <w:t>Подизвођа</w:t>
      </w:r>
      <w:r w:rsidR="00C14152" w:rsidRPr="00F10346">
        <w:rPr>
          <w:rFonts w:eastAsia="TimesNewRomanPSMT" w:cs="Arial"/>
          <w:lang w:val="ru-RU"/>
        </w:rPr>
        <w:t>ч</w:t>
      </w:r>
      <w:r>
        <w:rPr>
          <w:rFonts w:eastAsia="TimesNewRomanPSMT" w:cs="Arial"/>
          <w:lang w:val="ru-RU"/>
        </w:rPr>
        <w:t>а</w:t>
      </w:r>
      <w:r w:rsidR="00C14152" w:rsidRPr="00F10346">
        <w:rPr>
          <w:rFonts w:eastAsia="TimesNewRomanPSMT" w:cs="Arial"/>
          <w:lang w:val="ru-RU"/>
        </w:rPr>
        <w:t>.</w:t>
      </w:r>
    </w:p>
    <w:p w:rsidR="00C14152" w:rsidRPr="00F10346" w:rsidRDefault="00B83D82" w:rsidP="00C14152">
      <w:pPr>
        <w:pStyle w:val="KDParagraf"/>
        <w:spacing w:before="0"/>
        <w:rPr>
          <w:rFonts w:eastAsia="TimesNewRomanPSMT" w:cs="Arial"/>
        </w:rPr>
      </w:pPr>
      <w:r>
        <w:rPr>
          <w:rFonts w:eastAsia="TimesNewRomanPSMT" w:cs="Arial"/>
        </w:rPr>
        <w:t>Нару</w:t>
      </w:r>
      <w:r w:rsidR="002479F9" w:rsidRPr="00F10346">
        <w:rPr>
          <w:rFonts w:eastAsia="TimesNewRomanPSMT" w:cs="Arial"/>
        </w:rPr>
        <w:t>ч</w:t>
      </w:r>
      <w:r>
        <w:rPr>
          <w:rFonts w:eastAsia="TimesNewRomanPSMT" w:cs="Arial"/>
        </w:rPr>
        <w:t>ила</w:t>
      </w:r>
      <w:r w:rsidR="002479F9" w:rsidRPr="00F10346">
        <w:rPr>
          <w:rFonts w:eastAsia="TimesNewRomanPSMT" w:cs="Arial"/>
        </w:rPr>
        <w:t xml:space="preserve">ц </w:t>
      </w:r>
      <w:r>
        <w:rPr>
          <w:rFonts w:eastAsia="TimesNewRomanPSMT" w:cs="Arial"/>
        </w:rPr>
        <w:t>може</w:t>
      </w:r>
      <w:r w:rsidR="002479F9" w:rsidRPr="00F10346">
        <w:rPr>
          <w:rFonts w:eastAsia="TimesNewRomanPSMT" w:cs="Arial"/>
        </w:rPr>
        <w:t xml:space="preserve">, </w:t>
      </w:r>
      <w:r>
        <w:rPr>
          <w:rFonts w:eastAsia="TimesNewRomanPSMT" w:cs="Arial"/>
        </w:rPr>
        <w:t>уз</w:t>
      </w:r>
      <w:r w:rsidR="002479F9" w:rsidRPr="00F10346">
        <w:rPr>
          <w:rFonts w:eastAsia="TimesNewRomanPSMT" w:cs="Arial"/>
        </w:rPr>
        <w:t xml:space="preserve"> </w:t>
      </w:r>
      <w:r>
        <w:rPr>
          <w:rFonts w:eastAsia="TimesNewRomanPSMT" w:cs="Arial"/>
        </w:rPr>
        <w:t>сагласност</w:t>
      </w:r>
      <w:r w:rsidR="002479F9" w:rsidRPr="00F10346">
        <w:rPr>
          <w:rFonts w:eastAsia="TimesNewRomanPSMT" w:cs="Arial"/>
        </w:rPr>
        <w:t xml:space="preserve"> </w:t>
      </w:r>
      <w:r>
        <w:rPr>
          <w:rFonts w:eastAsia="TimesNewRomanPSMT" w:cs="Arial"/>
        </w:rPr>
        <w:t>Понуђа</w:t>
      </w:r>
      <w:r w:rsidR="00C14152" w:rsidRPr="00F10346">
        <w:rPr>
          <w:rFonts w:eastAsia="TimesNewRomanPSMT" w:cs="Arial"/>
        </w:rPr>
        <w:t>ч</w:t>
      </w:r>
      <w:r>
        <w:rPr>
          <w:rFonts w:eastAsia="TimesNewRomanPSMT" w:cs="Arial"/>
        </w:rPr>
        <w:t>а</w:t>
      </w:r>
      <w:r w:rsidR="00C14152" w:rsidRPr="00F10346">
        <w:rPr>
          <w:rFonts w:eastAsia="TimesNewRomanPSMT" w:cs="Arial"/>
        </w:rPr>
        <w:t xml:space="preserve">, </w:t>
      </w:r>
      <w:r>
        <w:rPr>
          <w:rFonts w:eastAsia="TimesNewRomanPSMT" w:cs="Arial"/>
        </w:rPr>
        <w:t>да</w:t>
      </w:r>
      <w:r w:rsidR="00C14152" w:rsidRPr="00F10346">
        <w:rPr>
          <w:rFonts w:eastAsia="TimesNewRomanPSMT" w:cs="Arial"/>
        </w:rPr>
        <w:t xml:space="preserve"> </w:t>
      </w:r>
      <w:r>
        <w:rPr>
          <w:rFonts w:eastAsia="TimesNewRomanPSMT" w:cs="Arial"/>
        </w:rPr>
        <w:t>извр</w:t>
      </w:r>
      <w:r w:rsidR="00C14152" w:rsidRPr="00F10346">
        <w:rPr>
          <w:rFonts w:eastAsia="TimesNewRomanPSMT" w:cs="Arial"/>
        </w:rPr>
        <w:t>ш</w:t>
      </w:r>
      <w:r>
        <w:rPr>
          <w:rFonts w:eastAsia="TimesNewRomanPSMT" w:cs="Arial"/>
        </w:rPr>
        <w:t>и</w:t>
      </w:r>
      <w:r w:rsidR="00C14152" w:rsidRPr="00F10346">
        <w:rPr>
          <w:rFonts w:eastAsia="TimesNewRomanPSMT" w:cs="Arial"/>
        </w:rPr>
        <w:t xml:space="preserve"> </w:t>
      </w:r>
      <w:r>
        <w:rPr>
          <w:rFonts w:eastAsia="TimesNewRomanPSMT" w:cs="Arial"/>
        </w:rPr>
        <w:t>исправке</w:t>
      </w:r>
      <w:r w:rsidR="00C14152" w:rsidRPr="00F10346">
        <w:rPr>
          <w:rFonts w:eastAsia="TimesNewRomanPSMT" w:cs="Arial"/>
        </w:rPr>
        <w:t xml:space="preserve"> </w:t>
      </w:r>
      <w:r>
        <w:rPr>
          <w:rFonts w:eastAsia="TimesNewRomanPSMT" w:cs="Arial"/>
        </w:rPr>
        <w:t>ра</w:t>
      </w:r>
      <w:r w:rsidR="00C14152" w:rsidRPr="00F10346">
        <w:rPr>
          <w:rFonts w:eastAsia="TimesNewRomanPSMT" w:cs="Arial"/>
        </w:rPr>
        <w:t>ч</w:t>
      </w:r>
      <w:r>
        <w:rPr>
          <w:rFonts w:eastAsia="TimesNewRomanPSMT" w:cs="Arial"/>
        </w:rPr>
        <w:t>унски</w:t>
      </w:r>
      <w:r w:rsidR="00C14152" w:rsidRPr="00F10346">
        <w:rPr>
          <w:rFonts w:eastAsia="TimesNewRomanPSMT" w:cs="Arial"/>
        </w:rPr>
        <w:t xml:space="preserve">х </w:t>
      </w:r>
      <w:r>
        <w:rPr>
          <w:rFonts w:eastAsia="TimesNewRomanPSMT" w:cs="Arial"/>
        </w:rPr>
        <w:t>гре</w:t>
      </w:r>
      <w:r w:rsidR="00C14152" w:rsidRPr="00F10346">
        <w:rPr>
          <w:rFonts w:eastAsia="TimesNewRomanPSMT" w:cs="Arial"/>
        </w:rPr>
        <w:t>ш</w:t>
      </w:r>
      <w:r>
        <w:rPr>
          <w:rFonts w:eastAsia="TimesNewRomanPSMT" w:cs="Arial"/>
        </w:rPr>
        <w:t>ака</w:t>
      </w:r>
      <w:r w:rsidR="00C14152" w:rsidRPr="00F10346">
        <w:rPr>
          <w:rFonts w:eastAsia="TimesNewRomanPSMT" w:cs="Arial"/>
        </w:rPr>
        <w:t xml:space="preserve"> </w:t>
      </w:r>
      <w:r>
        <w:rPr>
          <w:rFonts w:eastAsia="TimesNewRomanPSMT" w:cs="Arial"/>
        </w:rPr>
        <w:t>уо</w:t>
      </w:r>
      <w:r w:rsidR="00C14152" w:rsidRPr="00F10346">
        <w:rPr>
          <w:rFonts w:eastAsia="TimesNewRomanPSMT" w:cs="Arial"/>
        </w:rPr>
        <w:t>ч</w:t>
      </w:r>
      <w:r>
        <w:rPr>
          <w:rFonts w:eastAsia="TimesNewRomanPSMT" w:cs="Arial"/>
        </w:rPr>
        <w:t>ени</w:t>
      </w:r>
      <w:r w:rsidR="00C14152" w:rsidRPr="00F10346">
        <w:rPr>
          <w:rFonts w:eastAsia="TimesNewRomanPSMT" w:cs="Arial"/>
        </w:rPr>
        <w:t xml:space="preserve">х </w:t>
      </w:r>
      <w:r>
        <w:rPr>
          <w:rFonts w:eastAsia="TimesNewRomanPSMT" w:cs="Arial"/>
        </w:rPr>
        <w:t>приликом</w:t>
      </w:r>
      <w:r w:rsidR="00C14152" w:rsidRPr="00F10346">
        <w:rPr>
          <w:rFonts w:eastAsia="TimesNewRomanPSMT" w:cs="Arial"/>
        </w:rPr>
        <w:t xml:space="preserve"> </w:t>
      </w:r>
      <w:r>
        <w:rPr>
          <w:rFonts w:eastAsia="TimesNewRomanPSMT" w:cs="Arial"/>
        </w:rPr>
        <w:t>разматрања</w:t>
      </w:r>
      <w:r w:rsidR="00C14152" w:rsidRPr="00F10346">
        <w:rPr>
          <w:rFonts w:eastAsia="TimesNewRomanPSMT" w:cs="Arial"/>
        </w:rPr>
        <w:t xml:space="preserve"> </w:t>
      </w:r>
      <w:r>
        <w:rPr>
          <w:rFonts w:eastAsia="TimesNewRomanPSMT" w:cs="Arial"/>
        </w:rPr>
        <w:t>понуде</w:t>
      </w:r>
      <w:r w:rsidR="00C14152" w:rsidRPr="00F10346">
        <w:rPr>
          <w:rFonts w:eastAsia="TimesNewRomanPSMT" w:cs="Arial"/>
        </w:rPr>
        <w:t xml:space="preserve"> </w:t>
      </w:r>
      <w:r>
        <w:rPr>
          <w:rFonts w:eastAsia="TimesNewRomanPSMT" w:cs="Arial"/>
        </w:rPr>
        <w:t>по</w:t>
      </w:r>
      <w:r w:rsidR="00C14152" w:rsidRPr="00F10346">
        <w:rPr>
          <w:rFonts w:eastAsia="TimesNewRomanPSMT" w:cs="Arial"/>
        </w:rPr>
        <w:t xml:space="preserve"> </w:t>
      </w:r>
      <w:r>
        <w:rPr>
          <w:rFonts w:eastAsia="TimesNewRomanPSMT" w:cs="Arial"/>
        </w:rPr>
        <w:t>окон</w:t>
      </w:r>
      <w:r w:rsidR="00C14152" w:rsidRPr="00F10346">
        <w:rPr>
          <w:rFonts w:eastAsia="TimesNewRomanPSMT" w:cs="Arial"/>
        </w:rPr>
        <w:t>ч</w:t>
      </w:r>
      <w:r>
        <w:rPr>
          <w:rFonts w:eastAsia="TimesNewRomanPSMT" w:cs="Arial"/>
        </w:rPr>
        <w:t>аном</w:t>
      </w:r>
      <w:r w:rsidR="00C14152" w:rsidRPr="00F10346">
        <w:rPr>
          <w:rFonts w:eastAsia="TimesNewRomanPSMT" w:cs="Arial"/>
        </w:rPr>
        <w:t xml:space="preserve"> </w:t>
      </w:r>
      <w:r>
        <w:rPr>
          <w:rFonts w:eastAsia="TimesNewRomanPSMT" w:cs="Arial"/>
        </w:rPr>
        <w:t>поступку</w:t>
      </w:r>
      <w:r w:rsidR="00C14152" w:rsidRPr="00F10346">
        <w:rPr>
          <w:rFonts w:eastAsia="TimesNewRomanPSMT" w:cs="Arial"/>
        </w:rPr>
        <w:t xml:space="preserve"> </w:t>
      </w:r>
      <w:r>
        <w:rPr>
          <w:rFonts w:eastAsia="TimesNewRomanPSMT" w:cs="Arial"/>
        </w:rPr>
        <w:t>отварања</w:t>
      </w:r>
      <w:r w:rsidR="00C14152" w:rsidRPr="00F10346">
        <w:rPr>
          <w:rFonts w:eastAsia="TimesNewRomanPSMT" w:cs="Arial"/>
        </w:rPr>
        <w:t xml:space="preserve"> </w:t>
      </w:r>
      <w:r>
        <w:rPr>
          <w:rFonts w:eastAsia="TimesNewRomanPSMT" w:cs="Arial"/>
        </w:rPr>
        <w:t>понуда</w:t>
      </w:r>
      <w:r w:rsidR="00C14152" w:rsidRPr="00F10346">
        <w:rPr>
          <w:rFonts w:eastAsia="TimesNewRomanPSMT" w:cs="Arial"/>
        </w:rPr>
        <w:t>.</w:t>
      </w:r>
    </w:p>
    <w:p w:rsidR="008D2B23" w:rsidRPr="00451581" w:rsidRDefault="00B83D82" w:rsidP="00451581">
      <w:pPr>
        <w:pStyle w:val="KDParagraf"/>
        <w:spacing w:before="0"/>
        <w:rPr>
          <w:rFonts w:eastAsia="TimesNewRomanPSMT" w:cs="Arial"/>
          <w:lang w:val="sr-Cyrl-RS"/>
        </w:rPr>
      </w:pPr>
      <w:r>
        <w:rPr>
          <w:rFonts w:eastAsia="TimesNewRomanPSMT" w:cs="Arial"/>
        </w:rPr>
        <w:t>У</w:t>
      </w:r>
      <w:r w:rsidR="00C14152" w:rsidRPr="00F10346">
        <w:rPr>
          <w:rFonts w:eastAsia="TimesNewRomanPSMT" w:cs="Arial"/>
        </w:rPr>
        <w:t xml:space="preserve"> </w:t>
      </w:r>
      <w:r>
        <w:rPr>
          <w:rFonts w:eastAsia="TimesNewRomanPSMT" w:cs="Arial"/>
        </w:rPr>
        <w:t>слу</w:t>
      </w:r>
      <w:r w:rsidR="00C14152" w:rsidRPr="00F10346">
        <w:rPr>
          <w:rFonts w:eastAsia="TimesNewRomanPSMT" w:cs="Arial"/>
        </w:rPr>
        <w:t>ч</w:t>
      </w:r>
      <w:r>
        <w:rPr>
          <w:rFonts w:eastAsia="TimesNewRomanPSMT" w:cs="Arial"/>
        </w:rPr>
        <w:t>ају</w:t>
      </w:r>
      <w:r w:rsidR="00C14152" w:rsidRPr="00F10346">
        <w:rPr>
          <w:rFonts w:eastAsia="TimesNewRomanPSMT" w:cs="Arial"/>
        </w:rPr>
        <w:t xml:space="preserve"> </w:t>
      </w:r>
      <w:r>
        <w:rPr>
          <w:rFonts w:eastAsia="TimesNewRomanPSMT" w:cs="Arial"/>
        </w:rPr>
        <w:t>разлике</w:t>
      </w:r>
      <w:r w:rsidR="00C14152" w:rsidRPr="00F10346">
        <w:rPr>
          <w:rFonts w:eastAsia="TimesNewRomanPSMT" w:cs="Arial"/>
        </w:rPr>
        <w:t xml:space="preserve"> </w:t>
      </w:r>
      <w:r>
        <w:rPr>
          <w:rFonts w:eastAsia="TimesNewRomanPSMT" w:cs="Arial"/>
        </w:rPr>
        <w:t>између</w:t>
      </w:r>
      <w:r w:rsidR="00C14152" w:rsidRPr="00F10346">
        <w:rPr>
          <w:rFonts w:eastAsia="TimesNewRomanPSMT" w:cs="Arial"/>
        </w:rPr>
        <w:t xml:space="preserve"> </w:t>
      </w:r>
      <w:r>
        <w:rPr>
          <w:rFonts w:eastAsia="TimesNewRomanPSMT" w:cs="Arial"/>
        </w:rPr>
        <w:t>једини</w:t>
      </w:r>
      <w:r w:rsidR="00C14152" w:rsidRPr="00F10346">
        <w:rPr>
          <w:rFonts w:eastAsia="TimesNewRomanPSMT" w:cs="Arial"/>
        </w:rPr>
        <w:t>ч</w:t>
      </w:r>
      <w:r>
        <w:rPr>
          <w:rFonts w:eastAsia="TimesNewRomanPSMT" w:cs="Arial"/>
        </w:rPr>
        <w:t>не</w:t>
      </w:r>
      <w:r w:rsidR="00C14152" w:rsidRPr="00F10346">
        <w:rPr>
          <w:rFonts w:eastAsia="TimesNewRomanPSMT" w:cs="Arial"/>
        </w:rPr>
        <w:t xml:space="preserve"> ц</w:t>
      </w:r>
      <w:r>
        <w:rPr>
          <w:rFonts w:eastAsia="TimesNewRomanPSMT" w:cs="Arial"/>
        </w:rPr>
        <w:t>ене</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укупне</w:t>
      </w:r>
      <w:r w:rsidR="00C14152" w:rsidRPr="00F10346">
        <w:rPr>
          <w:rFonts w:eastAsia="TimesNewRomanPSMT" w:cs="Arial"/>
        </w:rPr>
        <w:t xml:space="preserve"> ц</w:t>
      </w:r>
      <w:r>
        <w:rPr>
          <w:rFonts w:eastAsia="TimesNewRomanPSMT" w:cs="Arial"/>
        </w:rPr>
        <w:t>ене</w:t>
      </w:r>
      <w:r w:rsidR="00C14152" w:rsidRPr="00F10346">
        <w:rPr>
          <w:rFonts w:eastAsia="TimesNewRomanPSMT" w:cs="Arial"/>
        </w:rPr>
        <w:t xml:space="preserve">, </w:t>
      </w:r>
      <w:r>
        <w:rPr>
          <w:rFonts w:eastAsia="TimesNewRomanPSMT" w:cs="Arial"/>
        </w:rPr>
        <w:t>меродавна</w:t>
      </w:r>
      <w:r w:rsidR="002479F9" w:rsidRPr="00F10346">
        <w:rPr>
          <w:rFonts w:eastAsia="TimesNewRomanPSMT" w:cs="Arial"/>
        </w:rPr>
        <w:t xml:space="preserve"> </w:t>
      </w:r>
      <w:r>
        <w:rPr>
          <w:rFonts w:eastAsia="TimesNewRomanPSMT" w:cs="Arial"/>
        </w:rPr>
        <w:t>је</w:t>
      </w:r>
      <w:r w:rsidR="002479F9" w:rsidRPr="00F10346">
        <w:rPr>
          <w:rFonts w:eastAsia="TimesNewRomanPSMT" w:cs="Arial"/>
        </w:rPr>
        <w:t xml:space="preserve"> </w:t>
      </w:r>
      <w:r>
        <w:rPr>
          <w:rFonts w:eastAsia="TimesNewRomanPSMT" w:cs="Arial"/>
        </w:rPr>
        <w:t>једини</w:t>
      </w:r>
      <w:r w:rsidR="002479F9" w:rsidRPr="00F10346">
        <w:rPr>
          <w:rFonts w:eastAsia="TimesNewRomanPSMT" w:cs="Arial"/>
        </w:rPr>
        <w:t>ч</w:t>
      </w:r>
      <w:r>
        <w:rPr>
          <w:rFonts w:eastAsia="TimesNewRomanPSMT" w:cs="Arial"/>
        </w:rPr>
        <w:t>на</w:t>
      </w:r>
      <w:r w:rsidR="002479F9" w:rsidRPr="00F10346">
        <w:rPr>
          <w:rFonts w:eastAsia="TimesNewRomanPSMT" w:cs="Arial"/>
        </w:rPr>
        <w:t xml:space="preserve"> ц</w:t>
      </w:r>
      <w:r>
        <w:rPr>
          <w:rFonts w:eastAsia="TimesNewRomanPSMT" w:cs="Arial"/>
        </w:rPr>
        <w:t>ена</w:t>
      </w:r>
      <w:r w:rsidR="002479F9" w:rsidRPr="00F10346">
        <w:rPr>
          <w:rFonts w:eastAsia="TimesNewRomanPSMT" w:cs="Arial"/>
        </w:rPr>
        <w:t xml:space="preserve">. </w:t>
      </w:r>
      <w:r>
        <w:rPr>
          <w:rFonts w:eastAsia="TimesNewRomanPSMT" w:cs="Arial"/>
        </w:rPr>
        <w:t>Ако</w:t>
      </w:r>
      <w:r w:rsidR="002479F9" w:rsidRPr="00F10346">
        <w:rPr>
          <w:rFonts w:eastAsia="TimesNewRomanPSMT" w:cs="Arial"/>
        </w:rPr>
        <w:t xml:space="preserve"> </w:t>
      </w:r>
      <w:r>
        <w:rPr>
          <w:rFonts w:eastAsia="TimesNewRomanPSMT" w:cs="Arial"/>
        </w:rPr>
        <w:t>се</w:t>
      </w:r>
      <w:r w:rsidR="002479F9" w:rsidRPr="00F10346">
        <w:rPr>
          <w:rFonts w:eastAsia="TimesNewRomanPSMT" w:cs="Arial"/>
        </w:rPr>
        <w:t xml:space="preserve"> </w:t>
      </w:r>
      <w:r>
        <w:rPr>
          <w:rFonts w:eastAsia="TimesNewRomanPSMT" w:cs="Arial"/>
        </w:rPr>
        <w:t>Понуђа</w:t>
      </w:r>
      <w:r w:rsidR="00C14152" w:rsidRPr="00F10346">
        <w:rPr>
          <w:rFonts w:eastAsia="TimesNewRomanPSMT" w:cs="Arial"/>
        </w:rPr>
        <w:t xml:space="preserve">ч </w:t>
      </w:r>
      <w:r>
        <w:rPr>
          <w:rFonts w:eastAsia="TimesNewRomanPSMT" w:cs="Arial"/>
        </w:rPr>
        <w:t>не</w:t>
      </w:r>
      <w:r w:rsidR="00C14152" w:rsidRPr="00F10346">
        <w:rPr>
          <w:rFonts w:eastAsia="TimesNewRomanPSMT" w:cs="Arial"/>
        </w:rPr>
        <w:t xml:space="preserve"> </w:t>
      </w:r>
      <w:r>
        <w:rPr>
          <w:rFonts w:eastAsia="TimesNewRomanPSMT" w:cs="Arial"/>
        </w:rPr>
        <w:t>сагласи</w:t>
      </w:r>
      <w:r w:rsidR="00C14152" w:rsidRPr="00F10346">
        <w:rPr>
          <w:rFonts w:eastAsia="TimesNewRomanPSMT" w:cs="Arial"/>
        </w:rPr>
        <w:t xml:space="preserve"> </w:t>
      </w:r>
      <w:r>
        <w:rPr>
          <w:rFonts w:eastAsia="TimesNewRomanPSMT" w:cs="Arial"/>
        </w:rPr>
        <w:t>са</w:t>
      </w:r>
      <w:r w:rsidR="00C14152" w:rsidRPr="00F10346">
        <w:rPr>
          <w:rFonts w:eastAsia="TimesNewRomanPSMT" w:cs="Arial"/>
        </w:rPr>
        <w:t xml:space="preserve"> </w:t>
      </w:r>
      <w:r>
        <w:rPr>
          <w:rFonts w:eastAsia="TimesNewRomanPSMT" w:cs="Arial"/>
        </w:rPr>
        <w:t>исправком</w:t>
      </w:r>
      <w:r w:rsidR="00C14152" w:rsidRPr="00F10346">
        <w:rPr>
          <w:rFonts w:eastAsia="TimesNewRomanPSMT" w:cs="Arial"/>
        </w:rPr>
        <w:t xml:space="preserve"> </w:t>
      </w:r>
      <w:r>
        <w:rPr>
          <w:rFonts w:eastAsia="TimesNewRomanPSMT" w:cs="Arial"/>
        </w:rPr>
        <w:t>ра</w:t>
      </w:r>
      <w:r w:rsidR="00C14152" w:rsidRPr="00F10346">
        <w:rPr>
          <w:rFonts w:eastAsia="TimesNewRomanPSMT" w:cs="Arial"/>
        </w:rPr>
        <w:t>ч</w:t>
      </w:r>
      <w:r>
        <w:rPr>
          <w:rFonts w:eastAsia="TimesNewRomanPSMT" w:cs="Arial"/>
        </w:rPr>
        <w:t>унски</w:t>
      </w:r>
      <w:r w:rsidR="00C14152" w:rsidRPr="00F10346">
        <w:rPr>
          <w:rFonts w:eastAsia="TimesNewRomanPSMT" w:cs="Arial"/>
        </w:rPr>
        <w:t xml:space="preserve">х </w:t>
      </w:r>
      <w:r>
        <w:rPr>
          <w:rFonts w:eastAsia="TimesNewRomanPSMT" w:cs="Arial"/>
        </w:rPr>
        <w:t>гре</w:t>
      </w:r>
      <w:r w:rsidR="00C14152" w:rsidRPr="00F10346">
        <w:rPr>
          <w:rFonts w:eastAsia="TimesNewRomanPSMT" w:cs="Arial"/>
        </w:rPr>
        <w:t>ш</w:t>
      </w:r>
      <w:r>
        <w:rPr>
          <w:rFonts w:eastAsia="TimesNewRomanPSMT" w:cs="Arial"/>
        </w:rPr>
        <w:t>ака</w:t>
      </w:r>
      <w:r w:rsidR="00C14152" w:rsidRPr="00F10346">
        <w:rPr>
          <w:rFonts w:eastAsia="TimesNewRomanPSMT" w:cs="Arial"/>
        </w:rPr>
        <w:t xml:space="preserve">, </w:t>
      </w:r>
      <w:r>
        <w:rPr>
          <w:rFonts w:eastAsia="TimesNewRomanPSMT" w:cs="Arial"/>
        </w:rPr>
        <w:t>Нару</w:t>
      </w:r>
      <w:r w:rsidR="00C14152" w:rsidRPr="00F10346">
        <w:rPr>
          <w:rFonts w:eastAsia="TimesNewRomanPSMT" w:cs="Arial"/>
        </w:rPr>
        <w:t>ч</w:t>
      </w:r>
      <w:r>
        <w:rPr>
          <w:rFonts w:eastAsia="TimesNewRomanPSMT" w:cs="Arial"/>
        </w:rPr>
        <w:t>ила</w:t>
      </w:r>
      <w:r w:rsidR="00C14152" w:rsidRPr="00F10346">
        <w:rPr>
          <w:rFonts w:eastAsia="TimesNewRomanPSMT" w:cs="Arial"/>
        </w:rPr>
        <w:t xml:space="preserve">ц </w:t>
      </w:r>
      <w:r>
        <w:rPr>
          <w:rFonts w:eastAsia="TimesNewRomanPSMT" w:cs="Arial"/>
        </w:rPr>
        <w:t>ће</w:t>
      </w:r>
      <w:r w:rsidR="00C14152" w:rsidRPr="00F10346">
        <w:rPr>
          <w:rFonts w:eastAsia="TimesNewRomanPSMT" w:cs="Arial"/>
        </w:rPr>
        <w:t xml:space="preserve"> </w:t>
      </w:r>
      <w:r>
        <w:rPr>
          <w:rFonts w:eastAsia="TimesNewRomanPSMT" w:cs="Arial"/>
        </w:rPr>
        <w:t>његову</w:t>
      </w:r>
      <w:r w:rsidR="00C14152" w:rsidRPr="00F10346">
        <w:rPr>
          <w:rFonts w:eastAsia="TimesNewRomanPSMT" w:cs="Arial"/>
        </w:rPr>
        <w:t xml:space="preserve"> </w:t>
      </w:r>
      <w:r>
        <w:rPr>
          <w:rFonts w:eastAsia="TimesNewRomanPSMT" w:cs="Arial"/>
        </w:rPr>
        <w:t>понуду</w:t>
      </w:r>
      <w:r w:rsidR="00C14152" w:rsidRPr="00F10346">
        <w:rPr>
          <w:rFonts w:eastAsia="TimesNewRomanPSMT" w:cs="Arial"/>
        </w:rPr>
        <w:t xml:space="preserve"> </w:t>
      </w:r>
      <w:r>
        <w:rPr>
          <w:rFonts w:eastAsia="TimesNewRomanPSMT" w:cs="Arial"/>
        </w:rPr>
        <w:t>одбити</w:t>
      </w:r>
      <w:r w:rsidR="00C14152" w:rsidRPr="00F10346">
        <w:rPr>
          <w:rFonts w:eastAsia="TimesNewRomanPSMT" w:cs="Arial"/>
        </w:rPr>
        <w:t xml:space="preserve"> </w:t>
      </w:r>
      <w:r>
        <w:rPr>
          <w:rFonts w:eastAsia="TimesNewRomanPSMT" w:cs="Arial"/>
        </w:rPr>
        <w:t>као</w:t>
      </w:r>
      <w:r w:rsidR="00C14152" w:rsidRPr="00F10346">
        <w:rPr>
          <w:rFonts w:eastAsia="TimesNewRomanPSMT" w:cs="Arial"/>
        </w:rPr>
        <w:t xml:space="preserve"> </w:t>
      </w:r>
      <w:r>
        <w:rPr>
          <w:rFonts w:eastAsia="TimesNewRomanPSMT" w:cs="Arial"/>
        </w:rPr>
        <w:t>непри</w:t>
      </w:r>
      <w:r w:rsidR="00C14152" w:rsidRPr="00F10346">
        <w:rPr>
          <w:rFonts w:eastAsia="TimesNewRomanPSMT" w:cs="Arial"/>
        </w:rPr>
        <w:t>х</w:t>
      </w:r>
      <w:r>
        <w:rPr>
          <w:rFonts w:eastAsia="TimesNewRomanPSMT" w:cs="Arial"/>
        </w:rPr>
        <w:t>ватљиву</w:t>
      </w:r>
      <w:r w:rsidR="00C14152" w:rsidRPr="00F10346">
        <w:rPr>
          <w:rFonts w:eastAsia="TimesNewRomanPSMT" w:cs="Arial"/>
        </w:rPr>
        <w:t>.</w:t>
      </w:r>
    </w:p>
    <w:p w:rsidR="00B20A6C" w:rsidRPr="00BF0CFB" w:rsidRDefault="00BF0CFB" w:rsidP="00BF0CFB">
      <w:pPr>
        <w:pStyle w:val="KDPodnaslov2"/>
        <w:spacing w:before="0"/>
        <w:ind w:left="450"/>
        <w:jc w:val="both"/>
        <w:rPr>
          <w:rFonts w:cs="Arial"/>
          <w:lang w:val="sr-Cyrl-RS"/>
        </w:rPr>
      </w:pPr>
      <w:bookmarkStart w:id="236" w:name="_Toc442559917"/>
      <w:bookmarkStart w:id="237" w:name="_Toc441651606"/>
      <w:r>
        <w:rPr>
          <w:rFonts w:cs="Arial"/>
          <w:lang w:val="sr-Cyrl-RS"/>
        </w:rPr>
        <w:t xml:space="preserve">6.25    </w:t>
      </w:r>
      <w:r w:rsidR="00B83D82">
        <w:rPr>
          <w:rFonts w:cs="Arial"/>
        </w:rPr>
        <w:t>Разлози</w:t>
      </w:r>
      <w:r w:rsidR="00B20A6C" w:rsidRPr="00F10346">
        <w:rPr>
          <w:rFonts w:cs="Arial"/>
        </w:rPr>
        <w:t xml:space="preserve"> </w:t>
      </w:r>
      <w:r w:rsidR="00B83D82">
        <w:rPr>
          <w:rFonts w:cs="Arial"/>
        </w:rPr>
        <w:t>за</w:t>
      </w:r>
      <w:r w:rsidR="00B20A6C" w:rsidRPr="00F10346">
        <w:rPr>
          <w:rFonts w:cs="Arial"/>
        </w:rPr>
        <w:t xml:space="preserve"> </w:t>
      </w:r>
      <w:r w:rsidR="00B83D82">
        <w:rPr>
          <w:rFonts w:cs="Arial"/>
        </w:rPr>
        <w:t>одбијање</w:t>
      </w:r>
      <w:r w:rsidR="00B20A6C" w:rsidRPr="00F10346">
        <w:rPr>
          <w:rFonts w:cs="Arial"/>
        </w:rPr>
        <w:t xml:space="preserve"> </w:t>
      </w:r>
      <w:r w:rsidR="00B83D82">
        <w:rPr>
          <w:rFonts w:cs="Arial"/>
        </w:rPr>
        <w:t>понуде</w:t>
      </w:r>
      <w:bookmarkEnd w:id="236"/>
      <w:bookmarkEnd w:id="237"/>
    </w:p>
    <w:p w:rsidR="00B20A6C" w:rsidRPr="00F10346" w:rsidRDefault="00B83D82" w:rsidP="00B20A6C">
      <w:pPr>
        <w:autoSpaceDE w:val="0"/>
        <w:autoSpaceDN w:val="0"/>
        <w:adjustRightInd w:val="0"/>
        <w:spacing w:before="0"/>
        <w:rPr>
          <w:rFonts w:eastAsia="TimesNewRomanPSMT" w:cs="Arial"/>
          <w:bCs/>
          <w:iCs/>
          <w:lang w:val="ru-RU"/>
        </w:rPr>
      </w:pPr>
      <w:r>
        <w:rPr>
          <w:rFonts w:eastAsia="TimesNewRomanPSMT" w:cs="Arial"/>
          <w:bCs/>
          <w:iCs/>
        </w:rPr>
        <w:t>Понуда</w:t>
      </w:r>
      <w:r w:rsidR="00B20A6C" w:rsidRPr="00F10346">
        <w:rPr>
          <w:rFonts w:eastAsia="TimesNewRomanPSMT" w:cs="Arial"/>
          <w:bCs/>
          <w:iCs/>
        </w:rPr>
        <w:t xml:space="preserve"> </w:t>
      </w:r>
      <w:r>
        <w:rPr>
          <w:rFonts w:eastAsia="TimesNewRomanPSMT" w:cs="Arial"/>
          <w:bCs/>
          <w:iCs/>
        </w:rPr>
        <w:t>ће</w:t>
      </w:r>
      <w:r w:rsidR="00B20A6C" w:rsidRPr="00F10346">
        <w:rPr>
          <w:rFonts w:eastAsia="TimesNewRomanPSMT" w:cs="Arial"/>
          <w:bCs/>
          <w:iCs/>
        </w:rPr>
        <w:t xml:space="preserve"> </w:t>
      </w:r>
      <w:r>
        <w:rPr>
          <w:rFonts w:eastAsia="TimesNewRomanPSMT" w:cs="Arial"/>
          <w:bCs/>
          <w:iCs/>
        </w:rPr>
        <w:t>бити</w:t>
      </w:r>
      <w:r w:rsidR="00B20A6C" w:rsidRPr="00F10346">
        <w:rPr>
          <w:rFonts w:eastAsia="TimesNewRomanPSMT" w:cs="Arial"/>
          <w:bCs/>
          <w:iCs/>
        </w:rPr>
        <w:t xml:space="preserve"> </w:t>
      </w:r>
      <w:r>
        <w:rPr>
          <w:rFonts w:eastAsia="TimesNewRomanPSMT" w:cs="Arial"/>
          <w:bCs/>
          <w:iCs/>
        </w:rPr>
        <w:t>одбијена</w:t>
      </w:r>
      <w:r w:rsidR="00B20A6C" w:rsidRPr="00F10346">
        <w:rPr>
          <w:rFonts w:eastAsia="TimesNewRomanPSMT" w:cs="Arial"/>
          <w:bCs/>
          <w:iCs/>
        </w:rPr>
        <w:t xml:space="preserve"> </w:t>
      </w:r>
      <w:r>
        <w:rPr>
          <w:rFonts w:eastAsia="TimesNewRomanPSMT" w:cs="Arial"/>
          <w:bCs/>
          <w:iCs/>
        </w:rPr>
        <w:t>ако</w:t>
      </w:r>
      <w:r w:rsidR="00B20A6C" w:rsidRPr="00F10346">
        <w:rPr>
          <w:rFonts w:eastAsia="TimesNewRomanPSMT" w:cs="Arial"/>
          <w:bCs/>
          <w:iCs/>
        </w:rPr>
        <w:t>:</w:t>
      </w:r>
    </w:p>
    <w:p w:rsidR="00B20A6C" w:rsidRPr="00F10346" w:rsidRDefault="00B83D82"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rPr>
        <w:t>је</w:t>
      </w:r>
      <w:r w:rsidR="00B20A6C" w:rsidRPr="00F10346">
        <w:rPr>
          <w:rFonts w:ascii="Arial" w:eastAsia="TimesNewRomanPSMT" w:hAnsi="Arial" w:cs="Arial"/>
          <w:bCs/>
          <w:iCs/>
        </w:rPr>
        <w:t xml:space="preserve"> </w:t>
      </w:r>
      <w:r>
        <w:rPr>
          <w:rFonts w:ascii="Arial" w:eastAsia="TimesNewRomanPSMT" w:hAnsi="Arial" w:cs="Arial"/>
          <w:bCs/>
          <w:iCs/>
        </w:rPr>
        <w:t>неблаговремена</w:t>
      </w:r>
      <w:r w:rsidR="00B20A6C" w:rsidRPr="00F10346">
        <w:rPr>
          <w:rFonts w:ascii="Arial" w:eastAsia="TimesNewRomanPSMT" w:hAnsi="Arial" w:cs="Arial"/>
          <w:bCs/>
          <w:iCs/>
        </w:rPr>
        <w:t xml:space="preserve">, </w:t>
      </w:r>
      <w:r>
        <w:rPr>
          <w:rFonts w:ascii="Arial" w:eastAsia="TimesNewRomanPSMT" w:hAnsi="Arial" w:cs="Arial"/>
          <w:bCs/>
          <w:iCs/>
        </w:rPr>
        <w:t>непри</w:t>
      </w:r>
      <w:r w:rsidR="00B20A6C" w:rsidRPr="00F10346">
        <w:rPr>
          <w:rFonts w:ascii="Arial" w:eastAsia="TimesNewRomanPSMT" w:hAnsi="Arial" w:cs="Arial"/>
          <w:bCs/>
          <w:iCs/>
        </w:rPr>
        <w:t>х</w:t>
      </w:r>
      <w:r>
        <w:rPr>
          <w:rFonts w:ascii="Arial" w:eastAsia="TimesNewRomanPSMT" w:hAnsi="Arial" w:cs="Arial"/>
          <w:bCs/>
          <w:iCs/>
        </w:rPr>
        <w:t>ватљива</w:t>
      </w:r>
      <w:r w:rsidR="00B20A6C" w:rsidRPr="00F10346">
        <w:rPr>
          <w:rFonts w:ascii="Arial" w:eastAsia="TimesNewRomanPSMT" w:hAnsi="Arial" w:cs="Arial"/>
          <w:bCs/>
          <w:iCs/>
        </w:rPr>
        <w:t xml:space="preserve"> </w:t>
      </w:r>
      <w:r>
        <w:rPr>
          <w:rFonts w:ascii="Arial" w:eastAsia="TimesNewRomanPSMT" w:hAnsi="Arial" w:cs="Arial"/>
          <w:bCs/>
          <w:iCs/>
        </w:rPr>
        <w:t>или</w:t>
      </w:r>
      <w:r w:rsidR="00B20A6C" w:rsidRPr="00F10346">
        <w:rPr>
          <w:rFonts w:ascii="Arial" w:eastAsia="TimesNewRomanPSMT" w:hAnsi="Arial" w:cs="Arial"/>
          <w:bCs/>
          <w:iCs/>
        </w:rPr>
        <w:t xml:space="preserve"> </w:t>
      </w:r>
      <w:r>
        <w:rPr>
          <w:rFonts w:ascii="Arial" w:eastAsia="TimesNewRomanPSMT" w:hAnsi="Arial" w:cs="Arial"/>
          <w:bCs/>
          <w:iCs/>
        </w:rPr>
        <w:t>неодговарајућа</w:t>
      </w:r>
      <w:r w:rsidR="00B20A6C" w:rsidRPr="00F10346">
        <w:rPr>
          <w:rFonts w:ascii="Arial" w:eastAsia="TimesNewRomanPSMT" w:hAnsi="Arial" w:cs="Arial"/>
          <w:bCs/>
          <w:iCs/>
        </w:rPr>
        <w:t>;</w:t>
      </w:r>
    </w:p>
    <w:p w:rsidR="00B20A6C" w:rsidRPr="001E301B" w:rsidRDefault="00B83D82"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rPr>
        <w:t>ако</w:t>
      </w:r>
      <w:r w:rsidR="00B20A6C" w:rsidRPr="00F10346">
        <w:rPr>
          <w:rFonts w:ascii="Arial" w:eastAsia="TimesNewRomanPSMT" w:hAnsi="Arial" w:cs="Arial"/>
          <w:bCs/>
          <w:iCs/>
        </w:rPr>
        <w:t xml:space="preserve"> </w:t>
      </w:r>
      <w:r>
        <w:rPr>
          <w:rFonts w:ascii="Arial" w:eastAsia="TimesNewRomanPSMT" w:hAnsi="Arial" w:cs="Arial"/>
          <w:bCs/>
          <w:iCs/>
        </w:rPr>
        <w:t>се</w:t>
      </w:r>
      <w:r w:rsidR="00B20A6C" w:rsidRPr="00F10346">
        <w:rPr>
          <w:rFonts w:ascii="Arial" w:eastAsia="TimesNewRomanPSMT" w:hAnsi="Arial" w:cs="Arial"/>
          <w:bCs/>
          <w:iCs/>
        </w:rPr>
        <w:t xml:space="preserve"> </w:t>
      </w:r>
      <w:r>
        <w:rPr>
          <w:rFonts w:ascii="Arial" w:eastAsia="TimesNewRomanPSMT" w:hAnsi="Arial" w:cs="Arial"/>
          <w:bCs/>
          <w:iCs/>
        </w:rPr>
        <w:t>понуђа</w:t>
      </w:r>
      <w:r w:rsidR="00B20A6C" w:rsidRPr="00F10346">
        <w:rPr>
          <w:rFonts w:ascii="Arial" w:eastAsia="TimesNewRomanPSMT" w:hAnsi="Arial" w:cs="Arial"/>
          <w:bCs/>
          <w:iCs/>
        </w:rPr>
        <w:t xml:space="preserve">ч </w:t>
      </w:r>
      <w:r>
        <w:rPr>
          <w:rFonts w:ascii="Arial" w:eastAsia="TimesNewRomanPSMT" w:hAnsi="Arial" w:cs="Arial"/>
          <w:bCs/>
          <w:iCs/>
        </w:rPr>
        <w:t>не</w:t>
      </w:r>
      <w:r w:rsidR="00B20A6C" w:rsidRPr="00F10346">
        <w:rPr>
          <w:rFonts w:ascii="Arial" w:eastAsia="TimesNewRomanPSMT" w:hAnsi="Arial" w:cs="Arial"/>
          <w:bCs/>
          <w:iCs/>
        </w:rPr>
        <w:t xml:space="preserve"> </w:t>
      </w:r>
      <w:r>
        <w:rPr>
          <w:rFonts w:ascii="Arial" w:eastAsia="TimesNewRomanPSMT" w:hAnsi="Arial" w:cs="Arial"/>
          <w:bCs/>
          <w:iCs/>
        </w:rPr>
        <w:t>сагласи</w:t>
      </w:r>
      <w:r w:rsidR="00B20A6C" w:rsidRPr="00F10346">
        <w:rPr>
          <w:rFonts w:ascii="Arial" w:eastAsia="TimesNewRomanPSMT" w:hAnsi="Arial" w:cs="Arial"/>
          <w:bCs/>
          <w:iCs/>
        </w:rPr>
        <w:t xml:space="preserve"> </w:t>
      </w:r>
      <w:r>
        <w:rPr>
          <w:rFonts w:ascii="Arial" w:eastAsia="TimesNewRomanPSMT" w:hAnsi="Arial" w:cs="Arial"/>
          <w:bCs/>
          <w:iCs/>
        </w:rPr>
        <w:t>са</w:t>
      </w:r>
      <w:r w:rsidR="00B20A6C" w:rsidRPr="00F10346">
        <w:rPr>
          <w:rFonts w:ascii="Arial" w:eastAsia="TimesNewRomanPSMT" w:hAnsi="Arial" w:cs="Arial"/>
          <w:bCs/>
          <w:iCs/>
        </w:rPr>
        <w:t xml:space="preserve"> </w:t>
      </w:r>
      <w:r>
        <w:rPr>
          <w:rFonts w:ascii="Arial" w:eastAsia="TimesNewRomanPSMT" w:hAnsi="Arial" w:cs="Arial"/>
          <w:bCs/>
          <w:iCs/>
        </w:rPr>
        <w:t>исправком</w:t>
      </w:r>
      <w:r w:rsidR="00B20A6C" w:rsidRPr="00F10346">
        <w:rPr>
          <w:rFonts w:ascii="Arial" w:eastAsia="TimesNewRomanPSMT" w:hAnsi="Arial" w:cs="Arial"/>
          <w:bCs/>
          <w:iCs/>
        </w:rPr>
        <w:t xml:space="preserve"> </w:t>
      </w:r>
      <w:r>
        <w:rPr>
          <w:rFonts w:ascii="Arial" w:eastAsia="TimesNewRomanPSMT" w:hAnsi="Arial" w:cs="Arial"/>
          <w:bCs/>
          <w:iCs/>
        </w:rPr>
        <w:t>ра</w:t>
      </w:r>
      <w:r w:rsidR="00B20A6C" w:rsidRPr="00F10346">
        <w:rPr>
          <w:rFonts w:ascii="Arial" w:eastAsia="TimesNewRomanPSMT" w:hAnsi="Arial" w:cs="Arial"/>
          <w:bCs/>
          <w:iCs/>
        </w:rPr>
        <w:t>ч</w:t>
      </w:r>
      <w:r>
        <w:rPr>
          <w:rFonts w:ascii="Arial" w:eastAsia="TimesNewRomanPSMT" w:hAnsi="Arial" w:cs="Arial"/>
          <w:bCs/>
          <w:iCs/>
        </w:rPr>
        <w:t>унски</w:t>
      </w:r>
      <w:r w:rsidR="00B20A6C" w:rsidRPr="00F10346">
        <w:rPr>
          <w:rFonts w:ascii="Arial" w:eastAsia="TimesNewRomanPSMT" w:hAnsi="Arial" w:cs="Arial"/>
          <w:bCs/>
          <w:iCs/>
        </w:rPr>
        <w:t xml:space="preserve">х </w:t>
      </w:r>
      <w:r>
        <w:rPr>
          <w:rFonts w:ascii="Arial" w:eastAsia="TimesNewRomanPSMT" w:hAnsi="Arial" w:cs="Arial"/>
          <w:bCs/>
          <w:iCs/>
        </w:rPr>
        <w:t>гре</w:t>
      </w:r>
      <w:r w:rsidR="00B20A6C" w:rsidRPr="00F10346">
        <w:rPr>
          <w:rFonts w:ascii="Arial" w:eastAsia="TimesNewRomanPSMT" w:hAnsi="Arial" w:cs="Arial"/>
          <w:bCs/>
          <w:iCs/>
        </w:rPr>
        <w:t>ш</w:t>
      </w:r>
      <w:r>
        <w:rPr>
          <w:rFonts w:ascii="Arial" w:eastAsia="TimesNewRomanPSMT" w:hAnsi="Arial" w:cs="Arial"/>
          <w:bCs/>
          <w:iCs/>
        </w:rPr>
        <w:t>ака</w:t>
      </w:r>
      <w:r w:rsidR="00B20A6C" w:rsidRPr="00F10346">
        <w:rPr>
          <w:rFonts w:ascii="Arial" w:eastAsia="TimesNewRomanPSMT" w:hAnsi="Arial" w:cs="Arial"/>
          <w:bCs/>
          <w:iCs/>
        </w:rPr>
        <w:t>;</w:t>
      </w:r>
    </w:p>
    <w:p w:rsidR="001E301B" w:rsidRPr="001E301B" w:rsidRDefault="00B83D82" w:rsidP="001E301B">
      <w:pPr>
        <w:pStyle w:val="ListParagraph"/>
        <w:numPr>
          <w:ilvl w:val="0"/>
          <w:numId w:val="11"/>
        </w:numPr>
        <w:rPr>
          <w:rFonts w:ascii="Arial" w:eastAsia="TimesNewRomanPSMT" w:hAnsi="Arial" w:cs="Arial"/>
          <w:bCs/>
          <w:iCs/>
        </w:rPr>
      </w:pPr>
      <w:r>
        <w:rPr>
          <w:rFonts w:ascii="Arial" w:eastAsia="TimesNewRomanPSMT" w:hAnsi="Arial" w:cs="Arial"/>
          <w:bCs/>
          <w:iCs/>
        </w:rPr>
        <w:lastRenderedPageBreak/>
        <w:t>понуђа</w:t>
      </w:r>
      <w:r w:rsidR="001E301B" w:rsidRPr="001E301B">
        <w:rPr>
          <w:rFonts w:ascii="Arial" w:eastAsia="TimesNewRomanPSMT" w:hAnsi="Arial" w:cs="Arial"/>
          <w:bCs/>
          <w:iCs/>
        </w:rPr>
        <w:t xml:space="preserve">ч </w:t>
      </w:r>
      <w:r>
        <w:rPr>
          <w:rFonts w:ascii="Arial" w:eastAsia="TimesNewRomanPSMT" w:hAnsi="Arial" w:cs="Arial"/>
          <w:bCs/>
          <w:iCs/>
        </w:rPr>
        <w:t>није</w:t>
      </w:r>
      <w:r w:rsidR="001E301B" w:rsidRPr="001E301B">
        <w:rPr>
          <w:rFonts w:ascii="Arial" w:eastAsia="TimesNewRomanPSMT" w:hAnsi="Arial" w:cs="Arial"/>
          <w:bCs/>
          <w:iCs/>
        </w:rPr>
        <w:t xml:space="preserve"> </w:t>
      </w:r>
      <w:r>
        <w:rPr>
          <w:rFonts w:ascii="Arial" w:eastAsia="TimesNewRomanPSMT" w:hAnsi="Arial" w:cs="Arial"/>
          <w:bCs/>
          <w:iCs/>
        </w:rPr>
        <w:t>доставио</w:t>
      </w:r>
      <w:r w:rsidR="001E301B" w:rsidRPr="001E301B">
        <w:rPr>
          <w:rFonts w:ascii="Arial" w:eastAsia="TimesNewRomanPSMT" w:hAnsi="Arial" w:cs="Arial"/>
          <w:bCs/>
          <w:iCs/>
        </w:rPr>
        <w:t xml:space="preserve"> </w:t>
      </w:r>
      <w:r>
        <w:rPr>
          <w:rFonts w:ascii="Arial" w:eastAsia="TimesNewRomanPSMT" w:hAnsi="Arial" w:cs="Arial"/>
          <w:bCs/>
          <w:iCs/>
        </w:rPr>
        <w:t>тражено</w:t>
      </w:r>
      <w:r w:rsidR="001E301B" w:rsidRPr="001E301B">
        <w:rPr>
          <w:rFonts w:ascii="Arial" w:eastAsia="TimesNewRomanPSMT" w:hAnsi="Arial" w:cs="Arial"/>
          <w:bCs/>
          <w:iCs/>
        </w:rPr>
        <w:t xml:space="preserve"> </w:t>
      </w:r>
      <w:r>
        <w:rPr>
          <w:rFonts w:ascii="Arial" w:eastAsia="TimesNewRomanPSMT" w:hAnsi="Arial" w:cs="Arial"/>
          <w:bCs/>
          <w:iCs/>
        </w:rPr>
        <w:t>средство</w:t>
      </w:r>
      <w:r w:rsidR="001E301B" w:rsidRPr="001E301B">
        <w:rPr>
          <w:rFonts w:ascii="Arial" w:eastAsia="TimesNewRomanPSMT" w:hAnsi="Arial" w:cs="Arial"/>
          <w:bCs/>
          <w:iCs/>
        </w:rPr>
        <w:t xml:space="preserve"> </w:t>
      </w:r>
      <w:r>
        <w:rPr>
          <w:rFonts w:ascii="Arial" w:eastAsia="TimesNewRomanPSMT" w:hAnsi="Arial" w:cs="Arial"/>
          <w:bCs/>
          <w:iCs/>
        </w:rPr>
        <w:t>обезбеђења</w:t>
      </w:r>
      <w:r w:rsidR="001E301B" w:rsidRPr="001E301B">
        <w:rPr>
          <w:rFonts w:ascii="Arial" w:eastAsia="TimesNewRomanPSMT" w:hAnsi="Arial" w:cs="Arial"/>
          <w:bCs/>
          <w:iCs/>
        </w:rPr>
        <w:t>;</w:t>
      </w:r>
    </w:p>
    <w:p w:rsidR="00B20A6C" w:rsidRPr="00F10346" w:rsidRDefault="00B83D82" w:rsidP="004F113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Pr>
          <w:rFonts w:ascii="Arial" w:eastAsia="TimesNewRomanPSMT" w:hAnsi="Arial" w:cs="Arial"/>
          <w:bCs/>
          <w:iCs/>
        </w:rPr>
        <w:t>ако</w:t>
      </w:r>
      <w:r w:rsidR="00B20A6C" w:rsidRPr="00F10346">
        <w:rPr>
          <w:rFonts w:ascii="Arial" w:eastAsia="TimesNewRomanPSMT" w:hAnsi="Arial" w:cs="Arial"/>
          <w:bCs/>
          <w:iCs/>
        </w:rPr>
        <w:t xml:space="preserve"> </w:t>
      </w:r>
      <w:r>
        <w:rPr>
          <w:rFonts w:ascii="Arial" w:eastAsia="TimesNewRomanPSMT" w:hAnsi="Arial" w:cs="Arial"/>
          <w:bCs/>
          <w:iCs/>
        </w:rPr>
        <w:t>има</w:t>
      </w:r>
      <w:r w:rsidR="00B20A6C" w:rsidRPr="00F10346">
        <w:rPr>
          <w:rFonts w:ascii="Arial" w:eastAsia="TimesNewRomanPSMT" w:hAnsi="Arial" w:cs="Arial"/>
          <w:bCs/>
          <w:iCs/>
        </w:rPr>
        <w:t xml:space="preserve"> </w:t>
      </w:r>
      <w:r>
        <w:rPr>
          <w:rFonts w:ascii="Arial" w:eastAsia="TimesNewRomanPSMT" w:hAnsi="Arial" w:cs="Arial"/>
          <w:bCs/>
          <w:iCs/>
        </w:rPr>
        <w:t>битне</w:t>
      </w:r>
      <w:r w:rsidR="00B20A6C" w:rsidRPr="00F10346">
        <w:rPr>
          <w:rFonts w:ascii="Arial" w:eastAsia="TimesNewRomanPSMT" w:hAnsi="Arial" w:cs="Arial"/>
          <w:bCs/>
          <w:iCs/>
        </w:rPr>
        <w:t xml:space="preserve"> </w:t>
      </w:r>
      <w:r>
        <w:rPr>
          <w:rFonts w:ascii="Arial" w:eastAsia="TimesNewRomanPSMT" w:hAnsi="Arial" w:cs="Arial"/>
          <w:bCs/>
          <w:iCs/>
        </w:rPr>
        <w:t>недостатке</w:t>
      </w:r>
      <w:r w:rsidR="00B20A6C" w:rsidRPr="00F10346">
        <w:rPr>
          <w:rFonts w:ascii="Arial" w:eastAsia="TimesNewRomanPSMT" w:hAnsi="Arial" w:cs="Arial"/>
          <w:bCs/>
          <w:iCs/>
        </w:rPr>
        <w:t xml:space="preserve"> </w:t>
      </w:r>
      <w:r>
        <w:rPr>
          <w:rFonts w:ascii="Arial" w:eastAsia="TimesNewRomanPSMT" w:hAnsi="Arial" w:cs="Arial"/>
          <w:bCs/>
          <w:iCs/>
        </w:rPr>
        <w:t>с</w:t>
      </w:r>
      <w:r w:rsidR="00B20A6C" w:rsidRPr="00F10346">
        <w:rPr>
          <w:rFonts w:ascii="Arial" w:eastAsia="TimesNewRomanPSMT" w:hAnsi="Arial" w:cs="Arial"/>
          <w:bCs/>
          <w:iCs/>
        </w:rPr>
        <w:t>х</w:t>
      </w:r>
      <w:r>
        <w:rPr>
          <w:rFonts w:ascii="Arial" w:eastAsia="TimesNewRomanPSMT" w:hAnsi="Arial" w:cs="Arial"/>
          <w:bCs/>
          <w:iCs/>
        </w:rPr>
        <w:t>одно</w:t>
      </w:r>
      <w:r w:rsidR="00B20A6C" w:rsidRPr="00F10346">
        <w:rPr>
          <w:rFonts w:ascii="Arial" w:eastAsia="TimesNewRomanPSMT" w:hAnsi="Arial" w:cs="Arial"/>
          <w:bCs/>
          <w:iCs/>
        </w:rPr>
        <w:t xml:space="preserve"> ч</w:t>
      </w:r>
      <w:r>
        <w:rPr>
          <w:rFonts w:ascii="Arial" w:eastAsia="TimesNewRomanPSMT" w:hAnsi="Arial" w:cs="Arial"/>
          <w:bCs/>
          <w:iCs/>
        </w:rPr>
        <w:t>лану</w:t>
      </w:r>
      <w:r w:rsidR="00B20A6C" w:rsidRPr="00F10346">
        <w:rPr>
          <w:rFonts w:ascii="Arial" w:eastAsia="TimesNewRomanPSMT" w:hAnsi="Arial" w:cs="Arial"/>
          <w:bCs/>
          <w:iCs/>
        </w:rPr>
        <w:t xml:space="preserve"> 106. </w:t>
      </w:r>
      <w:r>
        <w:rPr>
          <w:rFonts w:ascii="Arial" w:eastAsia="TimesNewRomanPSMT" w:hAnsi="Arial" w:cs="Arial"/>
          <w:bCs/>
          <w:iCs/>
        </w:rPr>
        <w:t>ЗЈН</w:t>
      </w:r>
    </w:p>
    <w:p w:rsidR="00B20A6C" w:rsidRPr="00F10346" w:rsidRDefault="00B83D82" w:rsidP="00B20A6C">
      <w:pPr>
        <w:pStyle w:val="ListParagraph"/>
        <w:autoSpaceDE w:val="0"/>
        <w:autoSpaceDN w:val="0"/>
        <w:adjustRightInd w:val="0"/>
        <w:spacing w:before="0" w:after="0" w:line="240" w:lineRule="auto"/>
        <w:ind w:left="0"/>
        <w:rPr>
          <w:rFonts w:ascii="Arial" w:eastAsia="TimesNewRomanPSMT" w:hAnsi="Arial" w:cs="Arial"/>
          <w:bCs/>
          <w:iCs/>
        </w:rPr>
      </w:pPr>
      <w:r>
        <w:rPr>
          <w:rFonts w:ascii="Arial" w:eastAsia="TimesNewRomanPSMT" w:hAnsi="Arial" w:cs="Arial"/>
          <w:bCs/>
          <w:iCs/>
        </w:rPr>
        <w:t>односно</w:t>
      </w:r>
      <w:r w:rsidR="00B20A6C" w:rsidRPr="00F10346">
        <w:rPr>
          <w:rFonts w:ascii="Arial" w:eastAsia="TimesNewRomanPSMT" w:hAnsi="Arial" w:cs="Arial"/>
          <w:bCs/>
          <w:iCs/>
        </w:rPr>
        <w:t xml:space="preserve"> </w:t>
      </w:r>
      <w:r>
        <w:rPr>
          <w:rFonts w:ascii="Arial" w:eastAsia="TimesNewRomanPSMT" w:hAnsi="Arial" w:cs="Arial"/>
          <w:bCs/>
          <w:iCs/>
        </w:rPr>
        <w:t>ако</w:t>
      </w:r>
      <w:r w:rsidR="00B20A6C" w:rsidRPr="00F10346">
        <w:rPr>
          <w:rFonts w:ascii="Arial" w:eastAsia="TimesNewRomanPSMT" w:hAnsi="Arial" w:cs="Arial"/>
          <w:bCs/>
          <w:iCs/>
        </w:rPr>
        <w:t>:</w:t>
      </w:r>
    </w:p>
    <w:p w:rsidR="00B20A6C" w:rsidRPr="00781FFB" w:rsidRDefault="00B83D82" w:rsidP="004F1139">
      <w:pPr>
        <w:pStyle w:val="KDNabrajanje"/>
        <w:numPr>
          <w:ilvl w:val="0"/>
          <w:numId w:val="18"/>
        </w:numPr>
        <w:spacing w:before="0"/>
        <w:ind w:left="714" w:hanging="357"/>
        <w:rPr>
          <w:rFonts w:cs="Arial"/>
        </w:rPr>
      </w:pPr>
      <w:r>
        <w:rPr>
          <w:rFonts w:cs="Arial"/>
        </w:rPr>
        <w:t>Понуђа</w:t>
      </w:r>
      <w:r w:rsidR="00B20A6C" w:rsidRPr="00F10346">
        <w:rPr>
          <w:rFonts w:cs="Arial"/>
        </w:rPr>
        <w:t xml:space="preserve">ч </w:t>
      </w:r>
      <w:r>
        <w:rPr>
          <w:rFonts w:cs="Arial"/>
        </w:rPr>
        <w:t>не</w:t>
      </w:r>
      <w:r w:rsidR="00B20A6C" w:rsidRPr="00F10346">
        <w:rPr>
          <w:rFonts w:cs="Arial"/>
        </w:rPr>
        <w:t xml:space="preserve"> </w:t>
      </w:r>
      <w:r>
        <w:rPr>
          <w:rFonts w:cs="Arial"/>
        </w:rPr>
        <w:t>докаже</w:t>
      </w:r>
      <w:r w:rsidR="00B20A6C" w:rsidRPr="00F10346">
        <w:rPr>
          <w:rFonts w:cs="Arial"/>
        </w:rPr>
        <w:t xml:space="preserve"> </w:t>
      </w:r>
      <w:r>
        <w:rPr>
          <w:rFonts w:cs="Arial"/>
        </w:rPr>
        <w:t>да</w:t>
      </w:r>
      <w:r w:rsidR="00B20A6C" w:rsidRPr="00F10346">
        <w:rPr>
          <w:rFonts w:cs="Arial"/>
        </w:rPr>
        <w:t xml:space="preserve"> </w:t>
      </w:r>
      <w:r>
        <w:rPr>
          <w:rFonts w:eastAsia="TimesNewRomanPSMT" w:cs="Arial"/>
          <w:bCs/>
          <w:iCs/>
        </w:rPr>
        <w:t>испуњава</w:t>
      </w:r>
      <w:r w:rsidR="00B20A6C" w:rsidRPr="00F10346">
        <w:rPr>
          <w:rFonts w:eastAsia="TimesNewRomanPSMT" w:cs="Arial"/>
          <w:bCs/>
          <w:iCs/>
        </w:rPr>
        <w:t xml:space="preserve"> </w:t>
      </w:r>
      <w:r>
        <w:rPr>
          <w:rFonts w:eastAsia="TimesNewRomanPSMT" w:cs="Arial"/>
          <w:bCs/>
          <w:iCs/>
        </w:rPr>
        <w:t>обавезне</w:t>
      </w:r>
      <w:r w:rsidR="00A13D5A">
        <w:rPr>
          <w:rFonts w:eastAsia="TimesNewRomanPSMT" w:cs="Arial"/>
          <w:bCs/>
          <w:iCs/>
          <w:lang w:val="sr-Cyrl-RS"/>
        </w:rPr>
        <w:t xml:space="preserve"> и додатне </w:t>
      </w:r>
      <w:r w:rsidR="00B20A6C" w:rsidRPr="00F10346">
        <w:rPr>
          <w:rFonts w:eastAsia="TimesNewRomanPSMT" w:cs="Arial"/>
          <w:bCs/>
          <w:iCs/>
        </w:rPr>
        <w:t xml:space="preserve"> </w:t>
      </w:r>
      <w:r>
        <w:rPr>
          <w:rFonts w:eastAsia="TimesNewRomanPSMT" w:cs="Arial"/>
          <w:bCs/>
          <w:iCs/>
        </w:rPr>
        <w:t>услове</w:t>
      </w:r>
      <w:r w:rsidR="00B20A6C" w:rsidRPr="00F10346">
        <w:rPr>
          <w:rFonts w:eastAsia="TimesNewRomanPSMT" w:cs="Arial"/>
          <w:bCs/>
          <w:iCs/>
        </w:rPr>
        <w:t xml:space="preserve"> </w:t>
      </w:r>
      <w:r>
        <w:rPr>
          <w:rFonts w:eastAsia="TimesNewRomanPSMT" w:cs="Arial"/>
          <w:bCs/>
          <w:iCs/>
        </w:rPr>
        <w:t>за</w:t>
      </w:r>
      <w:r w:rsidR="00B20A6C" w:rsidRPr="00F10346">
        <w:rPr>
          <w:rFonts w:eastAsia="TimesNewRomanPSMT" w:cs="Arial"/>
          <w:bCs/>
          <w:iCs/>
        </w:rPr>
        <w:t xml:space="preserve"> </w:t>
      </w:r>
      <w:r>
        <w:rPr>
          <w:rFonts w:eastAsia="TimesNewRomanPSMT" w:cs="Arial"/>
          <w:bCs/>
          <w:iCs/>
        </w:rPr>
        <w:t>у</w:t>
      </w:r>
      <w:r w:rsidR="00B20A6C" w:rsidRPr="00F10346">
        <w:rPr>
          <w:rFonts w:eastAsia="TimesNewRomanPSMT" w:cs="Arial"/>
          <w:bCs/>
          <w:iCs/>
        </w:rPr>
        <w:t>ч</w:t>
      </w:r>
      <w:r>
        <w:rPr>
          <w:rFonts w:eastAsia="TimesNewRomanPSMT" w:cs="Arial"/>
          <w:bCs/>
          <w:iCs/>
        </w:rPr>
        <w:t>е</w:t>
      </w:r>
      <w:r w:rsidR="00B20A6C" w:rsidRPr="00F10346">
        <w:rPr>
          <w:rFonts w:eastAsia="TimesNewRomanPSMT" w:cs="Arial"/>
          <w:bCs/>
          <w:iCs/>
        </w:rPr>
        <w:t>ш</w:t>
      </w:r>
      <w:r>
        <w:rPr>
          <w:rFonts w:eastAsia="TimesNewRomanPSMT" w:cs="Arial"/>
          <w:bCs/>
          <w:iCs/>
        </w:rPr>
        <w:t>ће</w:t>
      </w:r>
      <w:r w:rsidR="00B20A6C" w:rsidRPr="00F10346">
        <w:rPr>
          <w:rFonts w:eastAsia="TimesNewRomanPSMT" w:cs="Arial"/>
          <w:bCs/>
          <w:iCs/>
        </w:rPr>
        <w:t>;</w:t>
      </w:r>
    </w:p>
    <w:p w:rsidR="00B20A6C" w:rsidRDefault="00B83D82" w:rsidP="004F1139">
      <w:pPr>
        <w:pStyle w:val="KDNabrajanje"/>
        <w:numPr>
          <w:ilvl w:val="0"/>
          <w:numId w:val="18"/>
        </w:numPr>
        <w:spacing w:before="0"/>
        <w:ind w:left="714" w:hanging="357"/>
        <w:rPr>
          <w:rFonts w:eastAsia="TimesNewRomanPSMT" w:cs="Arial"/>
        </w:rPr>
      </w:pPr>
      <w:r>
        <w:rPr>
          <w:rFonts w:eastAsia="TimesNewRomanPSMT" w:cs="Arial"/>
        </w:rPr>
        <w:t>је</w:t>
      </w:r>
      <w:r w:rsidR="00B20A6C" w:rsidRPr="00F10346">
        <w:rPr>
          <w:rFonts w:eastAsia="TimesNewRomanPSMT" w:cs="Arial"/>
        </w:rPr>
        <w:t xml:space="preserve"> </w:t>
      </w:r>
      <w:r>
        <w:rPr>
          <w:rFonts w:eastAsia="TimesNewRomanPSMT" w:cs="Arial"/>
        </w:rPr>
        <w:t>понуђени</w:t>
      </w:r>
      <w:r w:rsidR="00B20A6C" w:rsidRPr="00F10346">
        <w:rPr>
          <w:rFonts w:eastAsia="TimesNewRomanPSMT" w:cs="Arial"/>
        </w:rPr>
        <w:t xml:space="preserve"> </w:t>
      </w:r>
      <w:r>
        <w:rPr>
          <w:rFonts w:eastAsia="TimesNewRomanPSMT" w:cs="Arial"/>
        </w:rPr>
        <w:t>рок</w:t>
      </w:r>
      <w:r w:rsidR="00B20A6C" w:rsidRPr="00F10346">
        <w:rPr>
          <w:rFonts w:eastAsia="TimesNewRomanPSMT" w:cs="Arial"/>
        </w:rPr>
        <w:t xml:space="preserve"> </w:t>
      </w:r>
      <w:r>
        <w:rPr>
          <w:rFonts w:eastAsia="TimesNewRomanPSMT" w:cs="Arial"/>
        </w:rPr>
        <w:t>важења</w:t>
      </w:r>
      <w:r w:rsidR="00B20A6C" w:rsidRPr="00F10346">
        <w:rPr>
          <w:rFonts w:eastAsia="TimesNewRomanPSMT" w:cs="Arial"/>
        </w:rPr>
        <w:t xml:space="preserve"> </w:t>
      </w:r>
      <w:r>
        <w:rPr>
          <w:rFonts w:eastAsia="TimesNewRomanPSMT" w:cs="Arial"/>
        </w:rPr>
        <w:t>понуде</w:t>
      </w:r>
      <w:r w:rsidR="00B20A6C" w:rsidRPr="00F10346">
        <w:rPr>
          <w:rFonts w:eastAsia="TimesNewRomanPSMT" w:cs="Arial"/>
        </w:rPr>
        <w:t xml:space="preserve"> </w:t>
      </w:r>
      <w:r>
        <w:rPr>
          <w:rFonts w:eastAsia="TimesNewRomanPSMT" w:cs="Arial"/>
        </w:rPr>
        <w:t>краћи</w:t>
      </w:r>
      <w:r w:rsidR="00B20A6C" w:rsidRPr="00F10346">
        <w:rPr>
          <w:rFonts w:eastAsia="TimesNewRomanPSMT" w:cs="Arial"/>
        </w:rPr>
        <w:t xml:space="preserve"> </w:t>
      </w:r>
      <w:r>
        <w:rPr>
          <w:rFonts w:eastAsia="TimesNewRomanPSMT" w:cs="Arial"/>
        </w:rPr>
        <w:t>од</w:t>
      </w:r>
      <w:r w:rsidR="00B20A6C" w:rsidRPr="00F10346">
        <w:rPr>
          <w:rFonts w:eastAsia="TimesNewRomanPSMT" w:cs="Arial"/>
        </w:rPr>
        <w:t xml:space="preserve"> </w:t>
      </w:r>
      <w:r>
        <w:rPr>
          <w:rFonts w:eastAsia="TimesNewRomanPSMT" w:cs="Arial"/>
        </w:rPr>
        <w:t>прописаног</w:t>
      </w:r>
      <w:r w:rsidR="00B20A6C" w:rsidRPr="00F10346">
        <w:rPr>
          <w:rFonts w:eastAsia="TimesNewRomanPSMT" w:cs="Arial"/>
        </w:rPr>
        <w:t>;</w:t>
      </w:r>
    </w:p>
    <w:p w:rsidR="00771A69" w:rsidRPr="00771A69" w:rsidRDefault="00771A69" w:rsidP="00771A69">
      <w:pPr>
        <w:pStyle w:val="KDNabrajanje"/>
        <w:numPr>
          <w:ilvl w:val="0"/>
          <w:numId w:val="18"/>
        </w:numPr>
        <w:spacing w:before="0"/>
        <w:rPr>
          <w:rFonts w:cs="Arial"/>
        </w:rPr>
      </w:pPr>
      <w:r>
        <w:rPr>
          <w:rFonts w:eastAsia="TimesNewRomanPSMT" w:cs="Arial"/>
          <w:bCs/>
          <w:iCs/>
        </w:rPr>
        <w:t>понуђа</w:t>
      </w:r>
      <w:r w:rsidRPr="001E301B">
        <w:rPr>
          <w:rFonts w:eastAsia="TimesNewRomanPSMT" w:cs="Arial"/>
          <w:bCs/>
          <w:iCs/>
        </w:rPr>
        <w:t xml:space="preserve">ч </w:t>
      </w:r>
      <w:r>
        <w:rPr>
          <w:rFonts w:eastAsia="TimesNewRomanPSMT" w:cs="Arial"/>
          <w:bCs/>
          <w:iCs/>
        </w:rPr>
        <w:t>није</w:t>
      </w:r>
      <w:r w:rsidRPr="001E301B">
        <w:rPr>
          <w:rFonts w:eastAsia="TimesNewRomanPSMT" w:cs="Arial"/>
          <w:bCs/>
          <w:iCs/>
        </w:rPr>
        <w:t xml:space="preserve"> </w:t>
      </w:r>
      <w:r>
        <w:rPr>
          <w:rFonts w:eastAsia="TimesNewRomanPSMT" w:cs="Arial"/>
          <w:bCs/>
          <w:iCs/>
        </w:rPr>
        <w:t>доставио</w:t>
      </w:r>
      <w:r w:rsidRPr="001E301B">
        <w:rPr>
          <w:rFonts w:eastAsia="TimesNewRomanPSMT" w:cs="Arial"/>
          <w:bCs/>
          <w:iCs/>
        </w:rPr>
        <w:t xml:space="preserve"> </w:t>
      </w:r>
      <w:r w:rsidR="00B93F81">
        <w:rPr>
          <w:rFonts w:cs="Arial"/>
          <w:lang w:val="sr-Cyrl-CS"/>
        </w:rPr>
        <w:t>Техничке карактеристике опреме из тачке 3.1 Конкурсне документације</w:t>
      </w:r>
    </w:p>
    <w:p w:rsidR="00B20A6C" w:rsidRPr="002D0963" w:rsidRDefault="00B83D82" w:rsidP="00B20A6C">
      <w:pPr>
        <w:pStyle w:val="KDNabrajanje"/>
        <w:numPr>
          <w:ilvl w:val="0"/>
          <w:numId w:val="18"/>
        </w:numPr>
        <w:spacing w:before="0"/>
        <w:ind w:left="714" w:hanging="357"/>
        <w:rPr>
          <w:rFonts w:cs="Arial"/>
        </w:rPr>
      </w:pPr>
      <w:r>
        <w:rPr>
          <w:rFonts w:eastAsia="TimesNewRomanPSMT" w:cs="Arial"/>
          <w:bCs/>
          <w:iCs/>
        </w:rPr>
        <w:t>понуда</w:t>
      </w:r>
      <w:r w:rsidR="00B20A6C" w:rsidRPr="00F10346">
        <w:rPr>
          <w:rFonts w:eastAsia="TimesNewRomanPSMT" w:cs="Arial"/>
          <w:bCs/>
          <w:iCs/>
        </w:rPr>
        <w:t xml:space="preserve"> </w:t>
      </w:r>
      <w:r>
        <w:rPr>
          <w:rFonts w:eastAsia="TimesNewRomanPSMT" w:cs="Arial"/>
          <w:bCs/>
          <w:iCs/>
        </w:rPr>
        <w:t>садржи</w:t>
      </w:r>
      <w:r w:rsidR="00B20A6C" w:rsidRPr="00F10346">
        <w:rPr>
          <w:rFonts w:eastAsia="TimesNewRomanPSMT" w:cs="Arial"/>
          <w:bCs/>
          <w:iCs/>
        </w:rPr>
        <w:t xml:space="preserve"> </w:t>
      </w:r>
      <w:r>
        <w:rPr>
          <w:rFonts w:eastAsia="TimesNewRomanPSMT" w:cs="Arial"/>
          <w:bCs/>
          <w:iCs/>
        </w:rPr>
        <w:t>друге</w:t>
      </w:r>
      <w:r w:rsidR="00B20A6C" w:rsidRPr="00F10346">
        <w:rPr>
          <w:rFonts w:eastAsia="TimesNewRomanPSMT" w:cs="Arial"/>
          <w:bCs/>
          <w:iCs/>
        </w:rPr>
        <w:t xml:space="preserve"> </w:t>
      </w:r>
      <w:r>
        <w:rPr>
          <w:rFonts w:eastAsia="TimesNewRomanPSMT" w:cs="Arial"/>
          <w:bCs/>
          <w:iCs/>
        </w:rPr>
        <w:t>недостатке</w:t>
      </w:r>
      <w:r w:rsidR="00B20A6C" w:rsidRPr="00F10346">
        <w:rPr>
          <w:rFonts w:eastAsia="TimesNewRomanPSMT" w:cs="Arial"/>
          <w:bCs/>
          <w:iCs/>
        </w:rPr>
        <w:t xml:space="preserve"> </w:t>
      </w:r>
      <w:r>
        <w:rPr>
          <w:rFonts w:eastAsia="TimesNewRomanPSMT" w:cs="Arial"/>
          <w:bCs/>
          <w:iCs/>
        </w:rPr>
        <w:t>због</w:t>
      </w:r>
      <w:r w:rsidR="00B20A6C" w:rsidRPr="00F10346">
        <w:rPr>
          <w:rFonts w:eastAsia="TimesNewRomanPSMT" w:cs="Arial"/>
          <w:bCs/>
          <w:iCs/>
        </w:rPr>
        <w:t xml:space="preserve"> </w:t>
      </w:r>
      <w:r>
        <w:rPr>
          <w:rFonts w:eastAsia="TimesNewRomanPSMT" w:cs="Arial"/>
          <w:bCs/>
          <w:iCs/>
        </w:rPr>
        <w:t>који</w:t>
      </w:r>
      <w:r w:rsidR="00B20A6C" w:rsidRPr="00F10346">
        <w:rPr>
          <w:rFonts w:eastAsia="TimesNewRomanPSMT" w:cs="Arial"/>
          <w:bCs/>
          <w:iCs/>
        </w:rPr>
        <w:t xml:space="preserve">х </w:t>
      </w:r>
      <w:r>
        <w:rPr>
          <w:rFonts w:eastAsia="TimesNewRomanPSMT" w:cs="Arial"/>
          <w:bCs/>
          <w:iCs/>
        </w:rPr>
        <w:t>није</w:t>
      </w:r>
      <w:r w:rsidR="00B20A6C" w:rsidRPr="00F10346">
        <w:rPr>
          <w:rFonts w:eastAsia="TimesNewRomanPSMT" w:cs="Arial"/>
          <w:bCs/>
          <w:iCs/>
        </w:rPr>
        <w:t xml:space="preserve"> </w:t>
      </w:r>
      <w:r>
        <w:rPr>
          <w:rFonts w:eastAsia="TimesNewRomanPSMT" w:cs="Arial"/>
          <w:bCs/>
          <w:iCs/>
        </w:rPr>
        <w:t>могуће</w:t>
      </w:r>
      <w:r w:rsidR="00B20A6C" w:rsidRPr="00F10346">
        <w:rPr>
          <w:rFonts w:eastAsia="TimesNewRomanPSMT" w:cs="Arial"/>
          <w:bCs/>
          <w:iCs/>
        </w:rPr>
        <w:t xml:space="preserve"> </w:t>
      </w:r>
      <w:r>
        <w:rPr>
          <w:rFonts w:eastAsia="TimesNewRomanPSMT" w:cs="Arial"/>
          <w:bCs/>
          <w:iCs/>
        </w:rPr>
        <w:t>утврдити</w:t>
      </w:r>
      <w:r w:rsidR="00B20A6C" w:rsidRPr="00F10346">
        <w:rPr>
          <w:rFonts w:eastAsia="TimesNewRomanPSMT" w:cs="Arial"/>
          <w:bCs/>
          <w:iCs/>
        </w:rPr>
        <w:t xml:space="preserve"> </w:t>
      </w:r>
      <w:r>
        <w:rPr>
          <w:rFonts w:eastAsia="TimesNewRomanPSMT" w:cs="Arial"/>
          <w:bCs/>
          <w:iCs/>
        </w:rPr>
        <w:t>стварну</w:t>
      </w:r>
      <w:r w:rsidR="00B20A6C" w:rsidRPr="00F10346">
        <w:rPr>
          <w:rFonts w:eastAsia="TimesNewRomanPSMT" w:cs="Arial"/>
          <w:bCs/>
          <w:iCs/>
        </w:rPr>
        <w:t xml:space="preserve"> </w:t>
      </w:r>
      <w:r>
        <w:rPr>
          <w:rFonts w:eastAsia="TimesNewRomanPSMT" w:cs="Arial"/>
          <w:bCs/>
          <w:iCs/>
        </w:rPr>
        <w:t>садржину</w:t>
      </w:r>
      <w:r w:rsidR="00B20A6C" w:rsidRPr="00F10346">
        <w:rPr>
          <w:rFonts w:eastAsia="TimesNewRomanPSMT" w:cs="Arial"/>
          <w:bCs/>
          <w:iCs/>
        </w:rPr>
        <w:t xml:space="preserve"> </w:t>
      </w:r>
      <w:r>
        <w:rPr>
          <w:rFonts w:eastAsia="TimesNewRomanPSMT" w:cs="Arial"/>
          <w:bCs/>
          <w:iCs/>
        </w:rPr>
        <w:t>понуде</w:t>
      </w:r>
      <w:r w:rsidR="00B20A6C" w:rsidRPr="00F10346">
        <w:rPr>
          <w:rFonts w:eastAsia="TimesNewRomanPSMT" w:cs="Arial"/>
          <w:bCs/>
          <w:iCs/>
        </w:rPr>
        <w:t xml:space="preserve"> </w:t>
      </w:r>
      <w:r>
        <w:rPr>
          <w:rFonts w:eastAsia="TimesNewRomanPSMT" w:cs="Arial"/>
          <w:bCs/>
          <w:iCs/>
        </w:rPr>
        <w:t>или</w:t>
      </w:r>
      <w:r w:rsidR="00B20A6C" w:rsidRPr="00F10346">
        <w:rPr>
          <w:rFonts w:eastAsia="TimesNewRomanPSMT" w:cs="Arial"/>
          <w:bCs/>
          <w:iCs/>
        </w:rPr>
        <w:t xml:space="preserve"> </w:t>
      </w:r>
      <w:r>
        <w:rPr>
          <w:rFonts w:eastAsia="TimesNewRomanPSMT" w:cs="Arial"/>
          <w:bCs/>
          <w:iCs/>
        </w:rPr>
        <w:t>није</w:t>
      </w:r>
      <w:r w:rsidR="00B20A6C" w:rsidRPr="00F10346">
        <w:rPr>
          <w:rFonts w:eastAsia="TimesNewRomanPSMT" w:cs="Arial"/>
          <w:bCs/>
          <w:iCs/>
        </w:rPr>
        <w:t xml:space="preserve"> </w:t>
      </w:r>
      <w:r>
        <w:rPr>
          <w:rFonts w:eastAsia="TimesNewRomanPSMT" w:cs="Arial"/>
          <w:bCs/>
          <w:iCs/>
        </w:rPr>
        <w:t>могуће</w:t>
      </w:r>
      <w:r w:rsidR="00B20A6C" w:rsidRPr="00F10346">
        <w:rPr>
          <w:rFonts w:eastAsia="TimesNewRomanPSMT" w:cs="Arial"/>
          <w:bCs/>
          <w:iCs/>
        </w:rPr>
        <w:t xml:space="preserve"> </w:t>
      </w:r>
      <w:r>
        <w:rPr>
          <w:rFonts w:eastAsia="TimesNewRomanPSMT" w:cs="Arial"/>
          <w:bCs/>
          <w:iCs/>
        </w:rPr>
        <w:t>упоредити</w:t>
      </w:r>
      <w:r w:rsidR="00B20A6C" w:rsidRPr="00F10346">
        <w:rPr>
          <w:rFonts w:eastAsia="TimesNewRomanPSMT" w:cs="Arial"/>
          <w:bCs/>
          <w:iCs/>
        </w:rPr>
        <w:t xml:space="preserve"> </w:t>
      </w:r>
      <w:r>
        <w:rPr>
          <w:rFonts w:eastAsia="TimesNewRomanPSMT" w:cs="Arial"/>
          <w:bCs/>
          <w:iCs/>
        </w:rPr>
        <w:t>је</w:t>
      </w:r>
      <w:r w:rsidR="00B20A6C" w:rsidRPr="00F10346">
        <w:rPr>
          <w:rFonts w:eastAsia="TimesNewRomanPSMT" w:cs="Arial"/>
          <w:bCs/>
          <w:iCs/>
        </w:rPr>
        <w:t xml:space="preserve"> </w:t>
      </w:r>
      <w:r>
        <w:rPr>
          <w:rFonts w:eastAsia="TimesNewRomanPSMT" w:cs="Arial"/>
          <w:bCs/>
          <w:iCs/>
        </w:rPr>
        <w:t>са</w:t>
      </w:r>
      <w:r w:rsidR="00B20A6C" w:rsidRPr="00F10346">
        <w:rPr>
          <w:rFonts w:eastAsia="TimesNewRomanPSMT" w:cs="Arial"/>
          <w:bCs/>
          <w:iCs/>
        </w:rPr>
        <w:t xml:space="preserve"> </w:t>
      </w:r>
      <w:r>
        <w:rPr>
          <w:rFonts w:eastAsia="TimesNewRomanPSMT" w:cs="Arial"/>
          <w:bCs/>
          <w:iCs/>
        </w:rPr>
        <w:t>другим</w:t>
      </w:r>
      <w:r w:rsidR="00B20A6C" w:rsidRPr="00F10346">
        <w:rPr>
          <w:rFonts w:eastAsia="TimesNewRomanPSMT" w:cs="Arial"/>
          <w:bCs/>
          <w:iCs/>
        </w:rPr>
        <w:t xml:space="preserve"> </w:t>
      </w:r>
      <w:r>
        <w:rPr>
          <w:rFonts w:eastAsia="TimesNewRomanPSMT" w:cs="Arial"/>
          <w:bCs/>
          <w:iCs/>
        </w:rPr>
        <w:t>понудама</w:t>
      </w:r>
    </w:p>
    <w:p w:rsidR="00B20A6C" w:rsidRPr="002D0963" w:rsidRDefault="00B83D82" w:rsidP="002D0963">
      <w:pPr>
        <w:spacing w:before="0"/>
        <w:rPr>
          <w:rFonts w:cs="Arial"/>
          <w:lang w:val="sr-Cyrl-RS"/>
        </w:rPr>
      </w:pPr>
      <w:r>
        <w:rPr>
          <w:rFonts w:cs="Arial"/>
        </w:rPr>
        <w:t>Нару</w:t>
      </w:r>
      <w:r w:rsidR="00B20A6C" w:rsidRPr="00F10346">
        <w:rPr>
          <w:rFonts w:cs="Arial"/>
        </w:rPr>
        <w:t>ч</w:t>
      </w:r>
      <w:r>
        <w:rPr>
          <w:rFonts w:cs="Arial"/>
        </w:rPr>
        <w:t>ила</w:t>
      </w:r>
      <w:r w:rsidR="00B20A6C" w:rsidRPr="00F10346">
        <w:rPr>
          <w:rFonts w:cs="Arial"/>
        </w:rPr>
        <w:t xml:space="preserve">ц </w:t>
      </w:r>
      <w:r>
        <w:rPr>
          <w:rFonts w:cs="Arial"/>
        </w:rPr>
        <w:t>ће</w:t>
      </w:r>
      <w:r w:rsidR="00B20A6C" w:rsidRPr="00F10346">
        <w:rPr>
          <w:rFonts w:cs="Arial"/>
        </w:rPr>
        <w:t xml:space="preserve"> </w:t>
      </w:r>
      <w:r>
        <w:rPr>
          <w:rFonts w:cs="Arial"/>
        </w:rPr>
        <w:t>донети</w:t>
      </w:r>
      <w:r w:rsidR="00B20A6C" w:rsidRPr="00F10346">
        <w:rPr>
          <w:rFonts w:cs="Arial"/>
        </w:rPr>
        <w:t xml:space="preserve"> </w:t>
      </w:r>
      <w:r>
        <w:rPr>
          <w:rFonts w:cs="Arial"/>
        </w:rPr>
        <w:t>одлуку</w:t>
      </w:r>
      <w:r w:rsidR="00B20A6C" w:rsidRPr="00F10346">
        <w:rPr>
          <w:rFonts w:cs="Arial"/>
        </w:rPr>
        <w:t xml:space="preserve"> </w:t>
      </w:r>
      <w:r>
        <w:rPr>
          <w:rFonts w:cs="Arial"/>
        </w:rPr>
        <w:t>о</w:t>
      </w:r>
      <w:r w:rsidR="00B20A6C" w:rsidRPr="00F10346">
        <w:rPr>
          <w:rFonts w:cs="Arial"/>
        </w:rPr>
        <w:t xml:space="preserve"> </w:t>
      </w:r>
      <w:r>
        <w:rPr>
          <w:rFonts w:cs="Arial"/>
        </w:rPr>
        <w:t>обустави</w:t>
      </w:r>
      <w:r w:rsidR="00B20A6C" w:rsidRPr="00F10346">
        <w:rPr>
          <w:rFonts w:cs="Arial"/>
        </w:rPr>
        <w:t xml:space="preserve"> </w:t>
      </w:r>
      <w:r>
        <w:rPr>
          <w:rFonts w:cs="Arial"/>
        </w:rPr>
        <w:t>поступка</w:t>
      </w:r>
      <w:r w:rsidR="00B20A6C" w:rsidRPr="00F10346">
        <w:rPr>
          <w:rFonts w:cs="Arial"/>
        </w:rPr>
        <w:t xml:space="preserve"> </w:t>
      </w:r>
      <w:r>
        <w:rPr>
          <w:rFonts w:cs="Arial"/>
        </w:rPr>
        <w:t>јавне</w:t>
      </w:r>
      <w:r w:rsidR="00B20A6C" w:rsidRPr="00F10346">
        <w:rPr>
          <w:rFonts w:cs="Arial"/>
        </w:rPr>
        <w:t xml:space="preserve"> </w:t>
      </w:r>
      <w:r>
        <w:rPr>
          <w:rFonts w:cs="Arial"/>
        </w:rPr>
        <w:t>набавке</w:t>
      </w:r>
      <w:r w:rsidR="00B20A6C" w:rsidRPr="00F10346">
        <w:rPr>
          <w:rFonts w:cs="Arial"/>
        </w:rPr>
        <w:t xml:space="preserve"> </w:t>
      </w:r>
      <w:r>
        <w:rPr>
          <w:rFonts w:cs="Arial"/>
        </w:rPr>
        <w:t>у</w:t>
      </w:r>
      <w:r w:rsidR="00B20A6C" w:rsidRPr="00F10346">
        <w:rPr>
          <w:rFonts w:cs="Arial"/>
        </w:rPr>
        <w:t xml:space="preserve"> </w:t>
      </w:r>
      <w:r>
        <w:rPr>
          <w:rFonts w:cs="Arial"/>
        </w:rPr>
        <w:t>складу</w:t>
      </w:r>
      <w:r w:rsidR="00B20A6C" w:rsidRPr="00F10346">
        <w:rPr>
          <w:rFonts w:cs="Arial"/>
        </w:rPr>
        <w:t xml:space="preserve"> </w:t>
      </w:r>
      <w:r>
        <w:rPr>
          <w:rFonts w:cs="Arial"/>
        </w:rPr>
        <w:t>са</w:t>
      </w:r>
      <w:r w:rsidR="00B20A6C" w:rsidRPr="00F10346">
        <w:rPr>
          <w:rFonts w:cs="Arial"/>
        </w:rPr>
        <w:t xml:space="preserve"> ч</w:t>
      </w:r>
      <w:r>
        <w:rPr>
          <w:rFonts w:cs="Arial"/>
        </w:rPr>
        <w:t>ланом</w:t>
      </w:r>
      <w:r w:rsidR="00B20A6C" w:rsidRPr="00F10346">
        <w:rPr>
          <w:rFonts w:cs="Arial"/>
        </w:rPr>
        <w:t xml:space="preserve"> 109. </w:t>
      </w:r>
      <w:r>
        <w:rPr>
          <w:rFonts w:cs="Arial"/>
        </w:rPr>
        <w:t>Закона</w:t>
      </w:r>
      <w:r w:rsidR="00B20A6C" w:rsidRPr="00F10346">
        <w:rPr>
          <w:rFonts w:cs="Arial"/>
        </w:rPr>
        <w:t>.</w:t>
      </w:r>
    </w:p>
    <w:p w:rsidR="008D2B23" w:rsidRPr="00BF0CFB" w:rsidRDefault="00BF0CFB" w:rsidP="00BF0CFB">
      <w:pPr>
        <w:pStyle w:val="KDPodnaslov2"/>
        <w:spacing w:before="0"/>
        <w:ind w:left="450"/>
        <w:jc w:val="both"/>
        <w:rPr>
          <w:rFonts w:cs="Arial"/>
          <w:lang w:val="sr-Cyrl-RS"/>
        </w:rPr>
      </w:pPr>
      <w:r>
        <w:rPr>
          <w:rFonts w:cs="Arial"/>
          <w:lang w:val="sr-Cyrl-RS"/>
        </w:rPr>
        <w:t xml:space="preserve">6.26   </w:t>
      </w:r>
      <w:r w:rsidR="00B83D82">
        <w:rPr>
          <w:rFonts w:cs="Arial"/>
        </w:rPr>
        <w:t>Рок</w:t>
      </w:r>
      <w:r w:rsidR="00C14152" w:rsidRPr="00F10346">
        <w:rPr>
          <w:rFonts w:cs="Arial"/>
        </w:rPr>
        <w:t xml:space="preserve"> </w:t>
      </w:r>
      <w:r w:rsidR="00B83D82">
        <w:rPr>
          <w:rFonts w:cs="Arial"/>
        </w:rPr>
        <w:t>за</w:t>
      </w:r>
      <w:r w:rsidR="00C14152" w:rsidRPr="00F10346">
        <w:rPr>
          <w:rFonts w:cs="Arial"/>
        </w:rPr>
        <w:t xml:space="preserve"> </w:t>
      </w:r>
      <w:r w:rsidR="00B83D82">
        <w:rPr>
          <w:rFonts w:cs="Arial"/>
        </w:rPr>
        <w:t>доно</w:t>
      </w:r>
      <w:r w:rsidR="00C14152" w:rsidRPr="00F10346">
        <w:rPr>
          <w:rFonts w:cs="Arial"/>
        </w:rPr>
        <w:t>ш</w:t>
      </w:r>
      <w:r w:rsidR="00B83D82">
        <w:rPr>
          <w:rFonts w:cs="Arial"/>
        </w:rPr>
        <w:t>ење</w:t>
      </w:r>
      <w:r w:rsidR="00C14152" w:rsidRPr="00F10346">
        <w:rPr>
          <w:rFonts w:cs="Arial"/>
        </w:rPr>
        <w:t xml:space="preserve"> </w:t>
      </w:r>
      <w:r w:rsidR="00B83D82">
        <w:rPr>
          <w:rFonts w:cs="Arial"/>
        </w:rPr>
        <w:t>Одлуке</w:t>
      </w:r>
      <w:r w:rsidR="00C14152" w:rsidRPr="00F10346">
        <w:rPr>
          <w:rFonts w:cs="Arial"/>
        </w:rPr>
        <w:t xml:space="preserve"> </w:t>
      </w:r>
      <w:r w:rsidR="00B83D82">
        <w:rPr>
          <w:rFonts w:cs="Arial"/>
        </w:rPr>
        <w:t>о</w:t>
      </w:r>
      <w:r w:rsidR="00C14152" w:rsidRPr="00F10346">
        <w:rPr>
          <w:rFonts w:cs="Arial"/>
        </w:rPr>
        <w:t xml:space="preserve"> </w:t>
      </w:r>
      <w:r w:rsidR="00B83D82">
        <w:rPr>
          <w:rFonts w:cs="Arial"/>
        </w:rPr>
        <w:t>додели</w:t>
      </w:r>
      <w:r w:rsidR="00C14152" w:rsidRPr="00F10346">
        <w:rPr>
          <w:rFonts w:cs="Arial"/>
        </w:rPr>
        <w:t xml:space="preserve"> </w:t>
      </w:r>
      <w:r w:rsidR="00B83D82">
        <w:rPr>
          <w:rFonts w:cs="Arial"/>
        </w:rPr>
        <w:t>уговора</w:t>
      </w:r>
      <w:r w:rsidR="00C14152" w:rsidRPr="00F10346">
        <w:rPr>
          <w:rFonts w:cs="Arial"/>
        </w:rPr>
        <w:t>/</w:t>
      </w:r>
      <w:r w:rsidR="00B83D82">
        <w:rPr>
          <w:rFonts w:cs="Arial"/>
        </w:rPr>
        <w:t>обустави</w:t>
      </w:r>
      <w:r w:rsidR="0009377A">
        <w:rPr>
          <w:rFonts w:cs="Arial"/>
        </w:rPr>
        <w:t xml:space="preserve"> </w:t>
      </w:r>
      <w:r w:rsidR="00B83D82">
        <w:rPr>
          <w:rFonts w:cs="Arial"/>
        </w:rPr>
        <w:t>поступка</w:t>
      </w:r>
    </w:p>
    <w:p w:rsidR="00C14152" w:rsidRPr="00F10346" w:rsidRDefault="00B83D82" w:rsidP="00C14152">
      <w:pPr>
        <w:pStyle w:val="KDParagraf"/>
        <w:spacing w:before="0"/>
        <w:rPr>
          <w:rFonts w:eastAsia="TimesNewRomanPSMT" w:cs="Arial"/>
        </w:rPr>
      </w:pPr>
      <w:r>
        <w:rPr>
          <w:rFonts w:eastAsia="TimesNewRomanPSMT" w:cs="Arial"/>
        </w:rPr>
        <w:t>Нару</w:t>
      </w:r>
      <w:r w:rsidR="00C14152" w:rsidRPr="00F10346">
        <w:rPr>
          <w:rFonts w:eastAsia="TimesNewRomanPSMT" w:cs="Arial"/>
        </w:rPr>
        <w:t>ч</w:t>
      </w:r>
      <w:r>
        <w:rPr>
          <w:rFonts w:eastAsia="TimesNewRomanPSMT" w:cs="Arial"/>
        </w:rPr>
        <w:t>ила</w:t>
      </w:r>
      <w:r w:rsidR="00C14152" w:rsidRPr="00F10346">
        <w:rPr>
          <w:rFonts w:eastAsia="TimesNewRomanPSMT" w:cs="Arial"/>
        </w:rPr>
        <w:t xml:space="preserve">ц </w:t>
      </w:r>
      <w:r>
        <w:rPr>
          <w:rFonts w:eastAsia="TimesNewRomanPSMT" w:cs="Arial"/>
        </w:rPr>
        <w:t>ће</w:t>
      </w:r>
      <w:r w:rsidR="00C14152" w:rsidRPr="00F10346">
        <w:rPr>
          <w:rFonts w:eastAsia="TimesNewRomanPSMT" w:cs="Arial"/>
        </w:rPr>
        <w:t xml:space="preserve"> </w:t>
      </w:r>
      <w:r>
        <w:rPr>
          <w:rFonts w:eastAsia="TimesNewRomanPSMT" w:cs="Arial"/>
        </w:rPr>
        <w:t>одлуку</w:t>
      </w:r>
      <w:r w:rsidR="00C14152" w:rsidRPr="00F10346">
        <w:rPr>
          <w:rFonts w:eastAsia="TimesNewRomanPSMT" w:cs="Arial"/>
        </w:rPr>
        <w:t xml:space="preserve"> </w:t>
      </w:r>
      <w:r>
        <w:rPr>
          <w:rFonts w:eastAsia="TimesNewRomanPSMT" w:cs="Arial"/>
        </w:rPr>
        <w:t>о</w:t>
      </w:r>
      <w:r w:rsidR="00C14152" w:rsidRPr="00F10346">
        <w:rPr>
          <w:rFonts w:eastAsia="TimesNewRomanPSMT" w:cs="Arial"/>
        </w:rPr>
        <w:t xml:space="preserve"> </w:t>
      </w:r>
      <w:r>
        <w:rPr>
          <w:rFonts w:eastAsia="TimesNewRomanPSMT" w:cs="Arial"/>
        </w:rPr>
        <w:t>додели</w:t>
      </w:r>
      <w:r w:rsidR="00C14152" w:rsidRPr="00F10346">
        <w:rPr>
          <w:rFonts w:eastAsia="TimesNewRomanPSMT" w:cs="Arial"/>
        </w:rPr>
        <w:t xml:space="preserve"> </w:t>
      </w:r>
      <w:r>
        <w:rPr>
          <w:rFonts w:eastAsia="TimesNewRomanPSMT"/>
        </w:rPr>
        <w:t>уговора</w:t>
      </w:r>
      <w:r w:rsidR="00C14152" w:rsidRPr="00F10346">
        <w:rPr>
          <w:rFonts w:eastAsia="TimesNewRomanPSMT"/>
        </w:rPr>
        <w:t>/</w:t>
      </w:r>
      <w:r>
        <w:rPr>
          <w:rFonts w:eastAsia="TimesNewRomanPSMT"/>
        </w:rPr>
        <w:t>обустави</w:t>
      </w:r>
      <w:r w:rsidR="00C14152" w:rsidRPr="00F10346">
        <w:rPr>
          <w:rFonts w:eastAsia="TimesNewRomanPSMT"/>
        </w:rPr>
        <w:t xml:space="preserve"> </w:t>
      </w:r>
      <w:r>
        <w:rPr>
          <w:rFonts w:eastAsia="TimesNewRomanPSMT"/>
        </w:rPr>
        <w:t>поступка</w:t>
      </w:r>
      <w:r w:rsidR="00C14152" w:rsidRPr="00F10346">
        <w:rPr>
          <w:rFonts w:eastAsia="TimesNewRomanPSMT" w:cs="Arial"/>
        </w:rPr>
        <w:t xml:space="preserve"> </w:t>
      </w:r>
      <w:r>
        <w:rPr>
          <w:rFonts w:eastAsia="TimesNewRomanPSMT" w:cs="Arial"/>
        </w:rPr>
        <w:t>донети</w:t>
      </w:r>
      <w:r w:rsidR="00C14152" w:rsidRPr="00F10346">
        <w:rPr>
          <w:rFonts w:eastAsia="TimesNewRomanPSMT" w:cs="Arial"/>
        </w:rPr>
        <w:t xml:space="preserve"> </w:t>
      </w:r>
      <w:r>
        <w:rPr>
          <w:rFonts w:eastAsia="TimesNewRomanPSMT" w:cs="Arial"/>
        </w:rPr>
        <w:t>у</w:t>
      </w:r>
      <w:r w:rsidR="00C14152" w:rsidRPr="00F10346">
        <w:rPr>
          <w:rFonts w:eastAsia="TimesNewRomanPSMT" w:cs="Arial"/>
        </w:rPr>
        <w:t xml:space="preserve"> </w:t>
      </w:r>
      <w:r>
        <w:rPr>
          <w:rFonts w:eastAsia="TimesNewRomanPSMT" w:cs="Arial"/>
        </w:rPr>
        <w:t>року</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максимално</w:t>
      </w:r>
      <w:r w:rsidR="00C14152" w:rsidRPr="00F10346">
        <w:rPr>
          <w:rFonts w:eastAsia="TimesNewRomanPSMT" w:cs="Arial"/>
        </w:rPr>
        <w:t xml:space="preserve"> </w:t>
      </w:r>
      <w:r w:rsidR="0008263C" w:rsidRPr="00F10346">
        <w:rPr>
          <w:rFonts w:eastAsia="TimesNewRomanPSMT" w:cs="Arial"/>
        </w:rPr>
        <w:t>25</w:t>
      </w:r>
      <w:r w:rsidR="00C14152" w:rsidRPr="00F10346">
        <w:rPr>
          <w:rFonts w:eastAsia="TimesNewRomanPSMT" w:cs="Arial"/>
        </w:rPr>
        <w:t xml:space="preserve"> (</w:t>
      </w:r>
      <w:r>
        <w:rPr>
          <w:rFonts w:eastAsia="TimesNewRomanPSMT" w:cs="Arial"/>
        </w:rPr>
        <w:t>двадесетпет</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јавног</w:t>
      </w:r>
      <w:r w:rsidR="00C14152" w:rsidRPr="00F10346">
        <w:rPr>
          <w:rFonts w:eastAsia="TimesNewRomanPSMT" w:cs="Arial"/>
        </w:rPr>
        <w:t xml:space="preserve"> </w:t>
      </w:r>
      <w:r>
        <w:rPr>
          <w:rFonts w:eastAsia="TimesNewRomanPSMT" w:cs="Arial"/>
        </w:rPr>
        <w:t>отварања</w:t>
      </w:r>
      <w:r w:rsidR="00C14152" w:rsidRPr="00F10346">
        <w:rPr>
          <w:rFonts w:eastAsia="TimesNewRomanPSMT" w:cs="Arial"/>
        </w:rPr>
        <w:t xml:space="preserve"> </w:t>
      </w:r>
      <w:r>
        <w:rPr>
          <w:rFonts w:eastAsia="TimesNewRomanPSMT" w:cs="Arial"/>
        </w:rPr>
        <w:t>понуда</w:t>
      </w:r>
      <w:r w:rsidR="00C14152" w:rsidRPr="00F10346">
        <w:rPr>
          <w:rFonts w:eastAsia="TimesNewRomanPSMT" w:cs="Arial"/>
        </w:rPr>
        <w:t>.</w:t>
      </w:r>
    </w:p>
    <w:p w:rsidR="008D2B23" w:rsidRPr="002D0963" w:rsidRDefault="00B83D82" w:rsidP="008D2B23">
      <w:pPr>
        <w:pStyle w:val="KDParagraf"/>
        <w:spacing w:before="0"/>
        <w:rPr>
          <w:rFonts w:eastAsia="TimesNewRomanPSMT" w:cs="Arial"/>
          <w:lang w:val="sr-Cyrl-RS"/>
        </w:rPr>
      </w:pPr>
      <w:r>
        <w:rPr>
          <w:rFonts w:eastAsia="TimesNewRomanPSMT" w:cs="Arial"/>
        </w:rPr>
        <w:t>Одлуку</w:t>
      </w:r>
      <w:r w:rsidR="00C14152" w:rsidRPr="00F10346">
        <w:rPr>
          <w:rFonts w:eastAsia="TimesNewRomanPSMT" w:cs="Arial"/>
        </w:rPr>
        <w:t xml:space="preserve"> </w:t>
      </w:r>
      <w:r>
        <w:rPr>
          <w:rFonts w:eastAsia="TimesNewRomanPSMT" w:cs="Arial"/>
        </w:rPr>
        <w:t>о</w:t>
      </w:r>
      <w:r w:rsidR="00C14152" w:rsidRPr="00F10346">
        <w:rPr>
          <w:rFonts w:eastAsia="TimesNewRomanPSMT" w:cs="Arial"/>
        </w:rPr>
        <w:t xml:space="preserve"> </w:t>
      </w:r>
      <w:r>
        <w:rPr>
          <w:rFonts w:eastAsia="TimesNewRomanPSMT" w:cs="Arial"/>
        </w:rPr>
        <w:t>додели</w:t>
      </w:r>
      <w:r w:rsidR="00C14152" w:rsidRPr="00F10346">
        <w:rPr>
          <w:rFonts w:eastAsia="TimesNewRomanPSMT" w:cs="Arial"/>
        </w:rPr>
        <w:t xml:space="preserve"> </w:t>
      </w:r>
      <w:r>
        <w:rPr>
          <w:rFonts w:eastAsia="TimesNewRomanPSMT" w:cs="Arial"/>
        </w:rPr>
        <w:t>уговора</w:t>
      </w:r>
      <w:r w:rsidR="00C14152" w:rsidRPr="00F10346">
        <w:rPr>
          <w:rFonts w:eastAsia="TimesNewRomanPSMT" w:cs="Arial"/>
        </w:rPr>
        <w:t>/</w:t>
      </w:r>
      <w:r>
        <w:rPr>
          <w:rFonts w:eastAsia="TimesNewRomanPSMT" w:cs="Arial"/>
        </w:rPr>
        <w:t>обустави</w:t>
      </w:r>
      <w:r w:rsidR="00C14152" w:rsidRPr="00F10346">
        <w:rPr>
          <w:rFonts w:eastAsia="TimesNewRomanPSMT" w:cs="Arial"/>
        </w:rPr>
        <w:t xml:space="preserve"> </w:t>
      </w:r>
      <w:r>
        <w:rPr>
          <w:rFonts w:eastAsia="TimesNewRomanPSMT" w:cs="Arial"/>
        </w:rPr>
        <w:t>поступка</w:t>
      </w:r>
      <w:r w:rsidR="00F6794E">
        <w:rPr>
          <w:rFonts w:eastAsia="TimesNewRomanPSMT" w:cs="Arial"/>
          <w:lang w:val="sr-Cyrl-RS"/>
        </w:rPr>
        <w:t xml:space="preserve"> </w:t>
      </w:r>
      <w:r>
        <w:rPr>
          <w:rFonts w:eastAsia="TimesNewRomanPSMT" w:cs="Arial"/>
        </w:rPr>
        <w:t>Нару</w:t>
      </w:r>
      <w:r w:rsidR="00C14152" w:rsidRPr="00F10346">
        <w:rPr>
          <w:rFonts w:eastAsia="TimesNewRomanPSMT" w:cs="Arial"/>
        </w:rPr>
        <w:t>ч</w:t>
      </w:r>
      <w:r>
        <w:rPr>
          <w:rFonts w:eastAsia="TimesNewRomanPSMT" w:cs="Arial"/>
        </w:rPr>
        <w:t>ила</w:t>
      </w:r>
      <w:r w:rsidR="00C14152" w:rsidRPr="00F10346">
        <w:rPr>
          <w:rFonts w:eastAsia="TimesNewRomanPSMT" w:cs="Arial"/>
        </w:rPr>
        <w:t xml:space="preserve">ц </w:t>
      </w:r>
      <w:r>
        <w:rPr>
          <w:rFonts w:eastAsia="TimesNewRomanPSMT" w:cs="Arial"/>
        </w:rPr>
        <w:t>ће</w:t>
      </w:r>
      <w:r w:rsidR="00C14152" w:rsidRPr="00F10346">
        <w:rPr>
          <w:rFonts w:eastAsia="TimesNewRomanPSMT" w:cs="Arial"/>
        </w:rPr>
        <w:t xml:space="preserve"> </w:t>
      </w:r>
      <w:r>
        <w:rPr>
          <w:rFonts w:eastAsia="TimesNewRomanPSMT" w:cs="Arial"/>
        </w:rPr>
        <w:t>објавити</w:t>
      </w:r>
      <w:r w:rsidR="00C14152" w:rsidRPr="00F10346">
        <w:rPr>
          <w:rFonts w:eastAsia="TimesNewRomanPSMT" w:cs="Arial"/>
        </w:rPr>
        <w:t xml:space="preserve"> </w:t>
      </w:r>
      <w:r>
        <w:rPr>
          <w:rFonts w:eastAsia="TimesNewRomanPSMT" w:cs="Arial"/>
        </w:rPr>
        <w:t>на</w:t>
      </w:r>
      <w:r w:rsidR="00C14152" w:rsidRPr="00F10346">
        <w:rPr>
          <w:rFonts w:eastAsia="TimesNewRomanPSMT" w:cs="Arial"/>
        </w:rPr>
        <w:t xml:space="preserve"> </w:t>
      </w:r>
      <w:r>
        <w:rPr>
          <w:rFonts w:eastAsia="TimesNewRomanPSMT" w:cs="Arial"/>
        </w:rPr>
        <w:t>Порталу</w:t>
      </w:r>
      <w:r w:rsidR="00C14152" w:rsidRPr="00F10346">
        <w:rPr>
          <w:rFonts w:eastAsia="TimesNewRomanPSMT" w:cs="Arial"/>
        </w:rPr>
        <w:t xml:space="preserve"> </w:t>
      </w:r>
      <w:r>
        <w:rPr>
          <w:rFonts w:eastAsia="TimesNewRomanPSMT" w:cs="Arial"/>
        </w:rPr>
        <w:t>јавни</w:t>
      </w:r>
      <w:r w:rsidR="00C14152" w:rsidRPr="00F10346">
        <w:rPr>
          <w:rFonts w:eastAsia="TimesNewRomanPSMT" w:cs="Arial"/>
        </w:rPr>
        <w:t xml:space="preserve">х </w:t>
      </w:r>
      <w:r>
        <w:rPr>
          <w:rFonts w:eastAsia="TimesNewRomanPSMT" w:cs="Arial"/>
        </w:rPr>
        <w:t>набавки</w:t>
      </w:r>
      <w:r w:rsidR="00C14152" w:rsidRPr="00F10346">
        <w:rPr>
          <w:rFonts w:eastAsia="TimesNewRomanPSMT" w:cs="Arial"/>
        </w:rPr>
        <w:t xml:space="preserve"> </w:t>
      </w:r>
      <w:r>
        <w:rPr>
          <w:rFonts w:eastAsia="TimesNewRomanPSMT" w:cs="Arial"/>
        </w:rPr>
        <w:t>и</w:t>
      </w:r>
      <w:r w:rsidR="00C14152" w:rsidRPr="00F10346">
        <w:rPr>
          <w:rFonts w:eastAsia="TimesNewRomanPSMT" w:cs="Arial"/>
        </w:rPr>
        <w:t xml:space="preserve"> </w:t>
      </w:r>
      <w:r>
        <w:rPr>
          <w:rFonts w:eastAsia="TimesNewRomanPSMT" w:cs="Arial"/>
        </w:rPr>
        <w:t>на</w:t>
      </w:r>
      <w:r w:rsidR="00C14152" w:rsidRPr="00F10346">
        <w:rPr>
          <w:rFonts w:eastAsia="TimesNewRomanPSMT" w:cs="Arial"/>
        </w:rPr>
        <w:t xml:space="preserve"> </w:t>
      </w:r>
      <w:r>
        <w:rPr>
          <w:rFonts w:eastAsia="TimesNewRomanPSMT" w:cs="Arial"/>
        </w:rPr>
        <w:t>својој</w:t>
      </w:r>
      <w:r w:rsidR="00C14152" w:rsidRPr="00F10346">
        <w:rPr>
          <w:rFonts w:eastAsia="TimesNewRomanPSMT" w:cs="Arial"/>
        </w:rPr>
        <w:t xml:space="preserve"> </w:t>
      </w:r>
      <w:r>
        <w:rPr>
          <w:rFonts w:eastAsia="TimesNewRomanPSMT" w:cs="Arial"/>
        </w:rPr>
        <w:t>интернет</w:t>
      </w:r>
      <w:r w:rsidR="00C14152" w:rsidRPr="00F10346">
        <w:rPr>
          <w:rFonts w:eastAsia="TimesNewRomanPSMT" w:cs="Arial"/>
        </w:rPr>
        <w:t xml:space="preserve"> </w:t>
      </w:r>
      <w:r>
        <w:rPr>
          <w:rFonts w:eastAsia="TimesNewRomanPSMT" w:cs="Arial"/>
        </w:rPr>
        <w:t>страни</w:t>
      </w:r>
      <w:r w:rsidR="00C14152" w:rsidRPr="00F10346">
        <w:rPr>
          <w:rFonts w:eastAsia="TimesNewRomanPSMT" w:cs="Arial"/>
        </w:rPr>
        <w:t>ц</w:t>
      </w:r>
      <w:r>
        <w:rPr>
          <w:rFonts w:eastAsia="TimesNewRomanPSMT" w:cs="Arial"/>
        </w:rPr>
        <w:t>и</w:t>
      </w:r>
      <w:r w:rsidR="00C14152" w:rsidRPr="00F10346">
        <w:rPr>
          <w:rFonts w:eastAsia="TimesNewRomanPSMT" w:cs="Arial"/>
        </w:rPr>
        <w:t xml:space="preserve"> </w:t>
      </w:r>
      <w:r>
        <w:rPr>
          <w:rFonts w:eastAsia="TimesNewRomanPSMT" w:cs="Arial"/>
        </w:rPr>
        <w:t>у</w:t>
      </w:r>
      <w:r w:rsidR="00C14152" w:rsidRPr="00F10346">
        <w:rPr>
          <w:rFonts w:eastAsia="TimesNewRomanPSMT" w:cs="Arial"/>
        </w:rPr>
        <w:t xml:space="preserve"> </w:t>
      </w:r>
      <w:r>
        <w:rPr>
          <w:rFonts w:eastAsia="TimesNewRomanPSMT" w:cs="Arial"/>
        </w:rPr>
        <w:t>року</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3 (</w:t>
      </w:r>
      <w:r>
        <w:rPr>
          <w:rFonts w:eastAsia="TimesNewRomanPSMT" w:cs="Arial"/>
        </w:rPr>
        <w:t>три</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од</w:t>
      </w:r>
      <w:r w:rsidR="00C14152" w:rsidRPr="00F10346">
        <w:rPr>
          <w:rFonts w:eastAsia="TimesNewRomanPSMT" w:cs="Arial"/>
        </w:rPr>
        <w:t xml:space="preserve"> </w:t>
      </w:r>
      <w:r>
        <w:rPr>
          <w:rFonts w:eastAsia="TimesNewRomanPSMT" w:cs="Arial"/>
        </w:rPr>
        <w:t>дана</w:t>
      </w:r>
      <w:r w:rsidR="00C14152" w:rsidRPr="00F10346">
        <w:rPr>
          <w:rFonts w:eastAsia="TimesNewRomanPSMT" w:cs="Arial"/>
        </w:rPr>
        <w:t xml:space="preserve"> </w:t>
      </w:r>
      <w:r>
        <w:rPr>
          <w:rFonts w:eastAsia="TimesNewRomanPSMT" w:cs="Arial"/>
        </w:rPr>
        <w:t>доно</w:t>
      </w:r>
      <w:r w:rsidR="00C14152" w:rsidRPr="00F10346">
        <w:rPr>
          <w:rFonts w:eastAsia="TimesNewRomanPSMT" w:cs="Arial"/>
        </w:rPr>
        <w:t>ш</w:t>
      </w:r>
      <w:r>
        <w:rPr>
          <w:rFonts w:eastAsia="TimesNewRomanPSMT" w:cs="Arial"/>
        </w:rPr>
        <w:t>ења</w:t>
      </w:r>
      <w:r w:rsidR="00C14152" w:rsidRPr="00F10346">
        <w:rPr>
          <w:rFonts w:eastAsia="TimesNewRomanPSMT" w:cs="Arial"/>
        </w:rPr>
        <w:t>.</w:t>
      </w:r>
    </w:p>
    <w:p w:rsidR="008D2B23" w:rsidRPr="00F10346" w:rsidRDefault="00BF0CFB" w:rsidP="00BF0CFB">
      <w:pPr>
        <w:pStyle w:val="KDPodnaslov2"/>
        <w:spacing w:before="0"/>
        <w:ind w:left="450"/>
        <w:jc w:val="both"/>
        <w:rPr>
          <w:rFonts w:cs="Arial"/>
          <w:lang w:val="ru-RU"/>
        </w:rPr>
      </w:pPr>
      <w:bookmarkStart w:id="238" w:name="_Toc441651607"/>
      <w:bookmarkStart w:id="239" w:name="_Toc442559918"/>
      <w:r>
        <w:rPr>
          <w:rFonts w:cs="Arial"/>
          <w:lang w:val="ru-RU"/>
        </w:rPr>
        <w:t xml:space="preserve">6.27    </w:t>
      </w:r>
      <w:r w:rsidR="00B83D82">
        <w:rPr>
          <w:rFonts w:cs="Arial"/>
          <w:lang w:val="ru-RU"/>
        </w:rPr>
        <w:t>Н</w:t>
      </w:r>
      <w:r w:rsidR="00B83D82">
        <w:rPr>
          <w:rFonts w:cs="Arial"/>
        </w:rPr>
        <w:t>егативне</w:t>
      </w:r>
      <w:r w:rsidR="008D2B23" w:rsidRPr="00F10346">
        <w:rPr>
          <w:rFonts w:cs="Arial"/>
        </w:rPr>
        <w:t xml:space="preserve"> </w:t>
      </w:r>
      <w:r w:rsidR="00B83D82">
        <w:rPr>
          <w:rFonts w:cs="Arial"/>
        </w:rPr>
        <w:t>референ</w:t>
      </w:r>
      <w:r w:rsidR="008D2B23" w:rsidRPr="00F10346">
        <w:rPr>
          <w:rFonts w:cs="Arial"/>
        </w:rPr>
        <w:t>ц</w:t>
      </w:r>
      <w:r w:rsidR="00B83D82">
        <w:rPr>
          <w:rFonts w:cs="Arial"/>
        </w:rPr>
        <w:t>е</w:t>
      </w:r>
      <w:bookmarkEnd w:id="238"/>
      <w:bookmarkEnd w:id="239"/>
    </w:p>
    <w:p w:rsidR="008D2B23" w:rsidRPr="00F10346" w:rsidRDefault="00B83D82" w:rsidP="008D2B23">
      <w:pPr>
        <w:spacing w:before="0"/>
        <w:rPr>
          <w:rFonts w:cs="Arial"/>
          <w:lang w:val="ru-RU"/>
        </w:rPr>
      </w:pPr>
      <w:r>
        <w:rPr>
          <w:rFonts w:cs="Arial"/>
          <w:lang w:val="ru-RU"/>
        </w:rPr>
        <w:t>Нару</w:t>
      </w:r>
      <w:r w:rsidR="008D2B23" w:rsidRPr="00F10346">
        <w:rPr>
          <w:rFonts w:cs="Arial"/>
          <w:lang w:val="ru-RU"/>
        </w:rPr>
        <w:t>ч</w:t>
      </w:r>
      <w:r>
        <w:rPr>
          <w:rFonts w:cs="Arial"/>
          <w:lang w:val="ru-RU"/>
        </w:rPr>
        <w:t>ила</w:t>
      </w:r>
      <w:r w:rsidR="008D2B23" w:rsidRPr="00F10346">
        <w:rPr>
          <w:rFonts w:cs="Arial"/>
          <w:lang w:val="ru-RU"/>
        </w:rPr>
        <w:t xml:space="preserve">ц </w:t>
      </w:r>
      <w:r>
        <w:rPr>
          <w:rFonts w:cs="Arial"/>
          <w:lang w:val="ru-RU"/>
        </w:rPr>
        <w:t>може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уколико</w:t>
      </w:r>
      <w:r w:rsidR="008D2B23" w:rsidRPr="00F10346">
        <w:rPr>
          <w:rFonts w:cs="Arial"/>
          <w:lang w:val="ru-RU"/>
        </w:rPr>
        <w:t xml:space="preserve"> </w:t>
      </w:r>
      <w:r>
        <w:rPr>
          <w:rFonts w:cs="Arial"/>
          <w:lang w:val="ru-RU"/>
        </w:rPr>
        <w:t>поседује</w:t>
      </w:r>
      <w:r w:rsidR="008D2B23" w:rsidRPr="00F10346">
        <w:rPr>
          <w:rFonts w:cs="Arial"/>
          <w:lang w:val="ru-RU"/>
        </w:rPr>
        <w:t xml:space="preserve"> </w:t>
      </w:r>
      <w:r>
        <w:rPr>
          <w:rFonts w:cs="Arial"/>
          <w:lang w:val="ru-RU"/>
        </w:rPr>
        <w:t>доказ</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је</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у</w:t>
      </w:r>
      <w:r w:rsidR="008D2B23" w:rsidRPr="00F10346">
        <w:rPr>
          <w:rFonts w:cs="Arial"/>
          <w:lang w:val="ru-RU"/>
        </w:rPr>
        <w:t xml:space="preserve"> </w:t>
      </w:r>
      <w:r>
        <w:rPr>
          <w:rFonts w:cs="Arial"/>
          <w:lang w:val="ru-RU"/>
        </w:rPr>
        <w:t>прет</w:t>
      </w:r>
      <w:r w:rsidR="008D2B23" w:rsidRPr="00F10346">
        <w:rPr>
          <w:rFonts w:cs="Arial"/>
          <w:lang w:val="ru-RU"/>
        </w:rPr>
        <w:t>х</w:t>
      </w:r>
      <w:r>
        <w:rPr>
          <w:rFonts w:cs="Arial"/>
          <w:lang w:val="ru-RU"/>
        </w:rPr>
        <w:t>одне</w:t>
      </w:r>
      <w:r w:rsidR="008D2B23" w:rsidRPr="00F10346">
        <w:rPr>
          <w:rFonts w:cs="Arial"/>
          <w:lang w:val="ru-RU"/>
        </w:rPr>
        <w:t xml:space="preserve"> </w:t>
      </w:r>
      <w:r>
        <w:rPr>
          <w:rFonts w:cs="Arial"/>
          <w:lang w:val="ru-RU"/>
        </w:rPr>
        <w:t>три</w:t>
      </w:r>
      <w:r w:rsidR="008D2B23" w:rsidRPr="00F10346">
        <w:rPr>
          <w:rFonts w:cs="Arial"/>
          <w:lang w:val="ru-RU"/>
        </w:rPr>
        <w:t xml:space="preserve"> </w:t>
      </w:r>
      <w:r>
        <w:rPr>
          <w:rFonts w:cs="Arial"/>
          <w:lang w:val="ru-RU"/>
        </w:rPr>
        <w:t>године</w:t>
      </w:r>
      <w:r w:rsidR="008D2B23" w:rsidRPr="00F10346">
        <w:rPr>
          <w:rFonts w:cs="Arial"/>
          <w:lang w:val="ru-RU"/>
        </w:rPr>
        <w:t xml:space="preserve"> </w:t>
      </w:r>
      <w:r>
        <w:rPr>
          <w:rFonts w:cs="Arial"/>
          <w:lang w:val="ru-RU"/>
        </w:rPr>
        <w:t>пре</w:t>
      </w:r>
      <w:r w:rsidR="008D2B23" w:rsidRPr="00F10346">
        <w:rPr>
          <w:rFonts w:cs="Arial"/>
          <w:lang w:val="ru-RU"/>
        </w:rPr>
        <w:t xml:space="preserve"> </w:t>
      </w:r>
      <w:r>
        <w:rPr>
          <w:rFonts w:cs="Arial"/>
          <w:lang w:val="ru-RU"/>
        </w:rPr>
        <w:t>објављивања</w:t>
      </w:r>
      <w:r w:rsidR="008D2B23" w:rsidRPr="00F10346">
        <w:rPr>
          <w:rFonts w:cs="Arial"/>
          <w:lang w:val="ru-RU"/>
        </w:rPr>
        <w:t xml:space="preserve"> </w:t>
      </w:r>
      <w:r>
        <w:rPr>
          <w:rFonts w:cs="Arial"/>
          <w:lang w:val="ru-RU"/>
        </w:rPr>
        <w:t>позива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r>
        <w:rPr>
          <w:rFonts w:cs="Arial"/>
          <w:lang w:val="ru-RU"/>
        </w:rPr>
        <w:t>у</w:t>
      </w:r>
      <w:r w:rsidR="008D2B23" w:rsidRPr="00F10346">
        <w:rPr>
          <w:rFonts w:cs="Arial"/>
          <w:lang w:val="ru-RU"/>
        </w:rPr>
        <w:t xml:space="preserve"> </w:t>
      </w:r>
      <w:r>
        <w:rPr>
          <w:rFonts w:cs="Arial"/>
          <w:lang w:val="ru-RU"/>
        </w:rPr>
        <w:t>поступку</w:t>
      </w:r>
      <w:r w:rsidR="008D2B23" w:rsidRPr="00F10346">
        <w:rPr>
          <w:rFonts w:cs="Arial"/>
          <w:lang w:val="ru-RU"/>
        </w:rPr>
        <w:t xml:space="preserve"> </w:t>
      </w:r>
      <w:r>
        <w:rPr>
          <w:rFonts w:cs="Arial"/>
          <w:lang w:val="ru-RU"/>
        </w:rPr>
        <w:t>јавне</w:t>
      </w:r>
      <w:r w:rsidR="008D2B23" w:rsidRPr="00F10346">
        <w:rPr>
          <w:rFonts w:cs="Arial"/>
          <w:lang w:val="ru-RU"/>
        </w:rPr>
        <w:t xml:space="preserve"> </w:t>
      </w:r>
      <w:r>
        <w:rPr>
          <w:rFonts w:cs="Arial"/>
          <w:lang w:val="ru-RU"/>
        </w:rPr>
        <w:t>набавке</w:t>
      </w:r>
      <w:r w:rsidR="008D2B23" w:rsidRPr="00F10346">
        <w:rPr>
          <w:rFonts w:cs="Arial"/>
          <w:lang w:val="ru-RU"/>
        </w:rPr>
        <w:t>:</w:t>
      </w:r>
    </w:p>
    <w:p w:rsidR="008D2B23" w:rsidRPr="00F10346" w:rsidRDefault="00B83D82" w:rsidP="008D2B23">
      <w:pPr>
        <w:pStyle w:val="KDNabrajanje"/>
        <w:spacing w:before="0"/>
        <w:rPr>
          <w:rFonts w:cs="Arial"/>
        </w:rPr>
      </w:pPr>
      <w:r>
        <w:rPr>
          <w:rFonts w:cs="Arial"/>
        </w:rPr>
        <w:t>поступао</w:t>
      </w:r>
      <w:r w:rsidR="008D2B23" w:rsidRPr="00F10346">
        <w:rPr>
          <w:rFonts w:cs="Arial"/>
        </w:rPr>
        <w:t xml:space="preserve"> </w:t>
      </w:r>
      <w:r>
        <w:rPr>
          <w:rFonts w:cs="Arial"/>
        </w:rPr>
        <w:t>супротно</w:t>
      </w:r>
      <w:r w:rsidR="008D2B23" w:rsidRPr="00F10346">
        <w:rPr>
          <w:rFonts w:cs="Arial"/>
        </w:rPr>
        <w:t xml:space="preserve"> </w:t>
      </w:r>
      <w:r>
        <w:rPr>
          <w:rFonts w:cs="Arial"/>
        </w:rPr>
        <w:t>забрани</w:t>
      </w:r>
      <w:r w:rsidR="008D2B23" w:rsidRPr="00F10346">
        <w:rPr>
          <w:rFonts w:cs="Arial"/>
        </w:rPr>
        <w:t xml:space="preserve"> </w:t>
      </w:r>
      <w:r>
        <w:rPr>
          <w:rFonts w:cs="Arial"/>
        </w:rPr>
        <w:t>из</w:t>
      </w:r>
      <w:r w:rsidR="008D2B23" w:rsidRPr="00F10346">
        <w:rPr>
          <w:rFonts w:cs="Arial"/>
        </w:rPr>
        <w:t xml:space="preserve"> ч</w:t>
      </w:r>
      <w:r>
        <w:rPr>
          <w:rFonts w:cs="Arial"/>
        </w:rPr>
        <w:t>л</w:t>
      </w:r>
      <w:r w:rsidR="008D2B23" w:rsidRPr="00F10346">
        <w:rPr>
          <w:rFonts w:cs="Arial"/>
        </w:rPr>
        <w:t xml:space="preserve">. 23. </w:t>
      </w:r>
      <w:r>
        <w:rPr>
          <w:rFonts w:cs="Arial"/>
        </w:rPr>
        <w:t>и</w:t>
      </w:r>
      <w:r w:rsidR="008D2B23" w:rsidRPr="00F10346">
        <w:rPr>
          <w:rFonts w:cs="Arial"/>
        </w:rPr>
        <w:t xml:space="preserve"> 25. </w:t>
      </w:r>
      <w:r>
        <w:rPr>
          <w:rFonts w:cs="Arial"/>
        </w:rPr>
        <w:t>Закона</w:t>
      </w:r>
      <w:r w:rsidR="008D2B23" w:rsidRPr="00F10346">
        <w:rPr>
          <w:rFonts w:cs="Arial"/>
        </w:rPr>
        <w:t>;</w:t>
      </w:r>
    </w:p>
    <w:p w:rsidR="008D2B23" w:rsidRPr="00F10346" w:rsidRDefault="00B83D82" w:rsidP="008D2B23">
      <w:pPr>
        <w:pStyle w:val="KDNabrajanje"/>
        <w:spacing w:before="0"/>
        <w:rPr>
          <w:rFonts w:cs="Arial"/>
        </w:rPr>
      </w:pPr>
      <w:r>
        <w:rPr>
          <w:rFonts w:cs="Arial"/>
        </w:rPr>
        <w:t>у</w:t>
      </w:r>
      <w:r w:rsidR="008D2B23" w:rsidRPr="00F10346">
        <w:rPr>
          <w:rFonts w:cs="Arial"/>
        </w:rPr>
        <w:t>ч</w:t>
      </w:r>
      <w:r>
        <w:rPr>
          <w:rFonts w:cs="Arial"/>
        </w:rPr>
        <w:t>инио</w:t>
      </w:r>
      <w:r w:rsidR="008D2B23" w:rsidRPr="00F10346">
        <w:rPr>
          <w:rFonts w:cs="Arial"/>
        </w:rPr>
        <w:t xml:space="preserve"> </w:t>
      </w:r>
      <w:r>
        <w:rPr>
          <w:rFonts w:cs="Arial"/>
        </w:rPr>
        <w:t>повреду</w:t>
      </w:r>
      <w:r w:rsidR="008D2B23" w:rsidRPr="00F10346">
        <w:rPr>
          <w:rFonts w:cs="Arial"/>
        </w:rPr>
        <w:t xml:space="preserve"> </w:t>
      </w:r>
      <w:r>
        <w:rPr>
          <w:rFonts w:cs="Arial"/>
        </w:rPr>
        <w:t>конкурен</w:t>
      </w:r>
      <w:r w:rsidR="008D2B23" w:rsidRPr="00F10346">
        <w:rPr>
          <w:rFonts w:cs="Arial"/>
        </w:rPr>
        <w:t>ц</w:t>
      </w:r>
      <w:r>
        <w:rPr>
          <w:rFonts w:cs="Arial"/>
        </w:rPr>
        <w:t>ије</w:t>
      </w:r>
      <w:r w:rsidR="008D2B23" w:rsidRPr="00F10346">
        <w:rPr>
          <w:rFonts w:cs="Arial"/>
        </w:rPr>
        <w:t>;</w:t>
      </w:r>
    </w:p>
    <w:p w:rsidR="008D2B23" w:rsidRPr="00F10346" w:rsidRDefault="00B83D82" w:rsidP="008D2B23">
      <w:pPr>
        <w:pStyle w:val="KDNabrajanje"/>
        <w:spacing w:before="0"/>
        <w:rPr>
          <w:rFonts w:cs="Arial"/>
        </w:rPr>
      </w:pPr>
      <w:r>
        <w:rPr>
          <w:rFonts w:cs="Arial"/>
        </w:rPr>
        <w:t>доставио</w:t>
      </w:r>
      <w:r w:rsidR="008D2B23" w:rsidRPr="00F10346">
        <w:rPr>
          <w:rFonts w:cs="Arial"/>
        </w:rPr>
        <w:t xml:space="preserve"> </w:t>
      </w:r>
      <w:r>
        <w:rPr>
          <w:rFonts w:cs="Arial"/>
        </w:rPr>
        <w:t>неистините</w:t>
      </w:r>
      <w:r w:rsidR="008D2B23" w:rsidRPr="00F10346">
        <w:rPr>
          <w:rFonts w:cs="Arial"/>
        </w:rPr>
        <w:t xml:space="preserve"> </w:t>
      </w:r>
      <w:r>
        <w:rPr>
          <w:rFonts w:cs="Arial"/>
        </w:rPr>
        <w:t>податке</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или</w:t>
      </w:r>
      <w:r w:rsidR="008D2B23" w:rsidRPr="00F10346">
        <w:rPr>
          <w:rFonts w:cs="Arial"/>
        </w:rPr>
        <w:t xml:space="preserve"> </w:t>
      </w:r>
      <w:r>
        <w:rPr>
          <w:rFonts w:cs="Arial"/>
        </w:rPr>
        <w:t>без</w:t>
      </w:r>
      <w:r w:rsidR="008D2B23" w:rsidRPr="00F10346">
        <w:rPr>
          <w:rFonts w:cs="Arial"/>
        </w:rPr>
        <w:t xml:space="preserve"> </w:t>
      </w:r>
      <w:r>
        <w:rPr>
          <w:rFonts w:cs="Arial"/>
        </w:rPr>
        <w:t>оправдани</w:t>
      </w:r>
      <w:r w:rsidR="008D2B23" w:rsidRPr="00F10346">
        <w:rPr>
          <w:rFonts w:cs="Arial"/>
        </w:rPr>
        <w:t xml:space="preserve">х </w:t>
      </w:r>
      <w:r>
        <w:rPr>
          <w:rFonts w:cs="Arial"/>
        </w:rPr>
        <w:t>разлога</w:t>
      </w:r>
      <w:r w:rsidR="008D2B23" w:rsidRPr="00F10346">
        <w:rPr>
          <w:rFonts w:cs="Arial"/>
        </w:rPr>
        <w:t xml:space="preserve"> </w:t>
      </w:r>
      <w:r>
        <w:rPr>
          <w:rFonts w:cs="Arial"/>
        </w:rPr>
        <w:t>одбио</w:t>
      </w:r>
      <w:r w:rsidR="008D2B23" w:rsidRPr="00F10346">
        <w:rPr>
          <w:rFonts w:cs="Arial"/>
        </w:rPr>
        <w:t xml:space="preserve"> </w:t>
      </w:r>
      <w:r>
        <w:rPr>
          <w:rFonts w:cs="Arial"/>
        </w:rPr>
        <w:t>да</w:t>
      </w:r>
      <w:r w:rsidR="008D2B23" w:rsidRPr="00F10346">
        <w:rPr>
          <w:rFonts w:cs="Arial"/>
        </w:rPr>
        <w:t xml:space="preserve"> </w:t>
      </w:r>
      <w:r>
        <w:rPr>
          <w:rFonts w:cs="Arial"/>
        </w:rPr>
        <w:t>закљу</w:t>
      </w:r>
      <w:r w:rsidR="008D2B23" w:rsidRPr="00F10346">
        <w:rPr>
          <w:rFonts w:cs="Arial"/>
        </w:rPr>
        <w:t>ч</w:t>
      </w:r>
      <w:r>
        <w:rPr>
          <w:rFonts w:cs="Arial"/>
        </w:rPr>
        <w:t>и</w:t>
      </w:r>
      <w:r w:rsidR="008D2B23" w:rsidRPr="00F10346">
        <w:rPr>
          <w:rFonts w:cs="Arial"/>
        </w:rPr>
        <w:t xml:space="preserve"> </w:t>
      </w:r>
      <w:r>
        <w:rPr>
          <w:rFonts w:cs="Arial"/>
        </w:rPr>
        <w:t>уговор</w:t>
      </w:r>
      <w:r w:rsidR="008D2B23" w:rsidRPr="00F10346">
        <w:rPr>
          <w:rFonts w:cs="Arial"/>
        </w:rPr>
        <w:t xml:space="preserve"> </w:t>
      </w:r>
      <w:r>
        <w:rPr>
          <w:rFonts w:cs="Arial"/>
        </w:rPr>
        <w:t>о</w:t>
      </w:r>
      <w:r w:rsidR="008D2B23" w:rsidRPr="00F10346">
        <w:rPr>
          <w:rFonts w:cs="Arial"/>
        </w:rPr>
        <w:t xml:space="preserve"> </w:t>
      </w:r>
      <w:r>
        <w:rPr>
          <w:rFonts w:cs="Arial"/>
        </w:rPr>
        <w:t>јавној</w:t>
      </w:r>
      <w:r w:rsidR="008D2B23" w:rsidRPr="00F10346">
        <w:rPr>
          <w:rFonts w:cs="Arial"/>
        </w:rPr>
        <w:t xml:space="preserve"> </w:t>
      </w:r>
      <w:r>
        <w:rPr>
          <w:rFonts w:cs="Arial"/>
        </w:rPr>
        <w:t>набав</w:t>
      </w:r>
      <w:r w:rsidR="008D2B23" w:rsidRPr="00F10346">
        <w:rPr>
          <w:rFonts w:cs="Arial"/>
        </w:rPr>
        <w:t>ц</w:t>
      </w:r>
      <w:r>
        <w:rPr>
          <w:rFonts w:cs="Arial"/>
        </w:rPr>
        <w:t>и</w:t>
      </w:r>
      <w:r w:rsidR="008D2B23" w:rsidRPr="00F10346">
        <w:rPr>
          <w:rFonts w:cs="Arial"/>
        </w:rPr>
        <w:t xml:space="preserve">, </w:t>
      </w:r>
      <w:r>
        <w:rPr>
          <w:rFonts w:cs="Arial"/>
        </w:rPr>
        <w:t>након</w:t>
      </w:r>
      <w:r w:rsidR="008D2B23" w:rsidRPr="00F10346">
        <w:rPr>
          <w:rFonts w:cs="Arial"/>
        </w:rPr>
        <w:t xml:space="preserve"> ш</w:t>
      </w:r>
      <w:r>
        <w:rPr>
          <w:rFonts w:cs="Arial"/>
        </w:rPr>
        <w:t>то</w:t>
      </w:r>
      <w:r w:rsidR="008D2B23" w:rsidRPr="00F10346">
        <w:rPr>
          <w:rFonts w:cs="Arial"/>
        </w:rPr>
        <w:t xml:space="preserve"> </w:t>
      </w:r>
      <w:r>
        <w:rPr>
          <w:rFonts w:cs="Arial"/>
        </w:rPr>
        <w:t>му</w:t>
      </w:r>
      <w:r w:rsidR="008D2B23" w:rsidRPr="00F10346">
        <w:rPr>
          <w:rFonts w:cs="Arial"/>
        </w:rPr>
        <w:t xml:space="preserve"> </w:t>
      </w:r>
      <w:r>
        <w:rPr>
          <w:rFonts w:cs="Arial"/>
        </w:rPr>
        <w:t>је</w:t>
      </w:r>
      <w:r w:rsidR="008D2B23" w:rsidRPr="00F10346">
        <w:rPr>
          <w:rFonts w:cs="Arial"/>
        </w:rPr>
        <w:t xml:space="preserve"> </w:t>
      </w:r>
      <w:r>
        <w:rPr>
          <w:rFonts w:cs="Arial"/>
        </w:rPr>
        <w:t>уговор</w:t>
      </w:r>
      <w:r w:rsidR="008D2B23" w:rsidRPr="00F10346">
        <w:rPr>
          <w:rFonts w:cs="Arial"/>
        </w:rPr>
        <w:t xml:space="preserve"> </w:t>
      </w:r>
      <w:r>
        <w:rPr>
          <w:rFonts w:cs="Arial"/>
        </w:rPr>
        <w:t>додељен</w:t>
      </w:r>
      <w:r w:rsidR="008D2B23" w:rsidRPr="00F10346">
        <w:rPr>
          <w:rFonts w:cs="Arial"/>
        </w:rPr>
        <w:t>;</w:t>
      </w:r>
    </w:p>
    <w:p w:rsidR="008D2B23" w:rsidRPr="00F10346" w:rsidRDefault="00B83D82" w:rsidP="008D2B23">
      <w:pPr>
        <w:pStyle w:val="KDNabrajanje"/>
        <w:spacing w:before="0"/>
        <w:rPr>
          <w:rFonts w:cs="Arial"/>
        </w:rPr>
      </w:pPr>
      <w:r>
        <w:rPr>
          <w:rFonts w:cs="Arial"/>
        </w:rPr>
        <w:t>одбио</w:t>
      </w:r>
      <w:r w:rsidR="008D2B23" w:rsidRPr="00F10346">
        <w:rPr>
          <w:rFonts w:cs="Arial"/>
        </w:rPr>
        <w:t xml:space="preserve"> </w:t>
      </w:r>
      <w:r>
        <w:rPr>
          <w:rFonts w:cs="Arial"/>
        </w:rPr>
        <w:t>да</w:t>
      </w:r>
      <w:r w:rsidR="008D2B23" w:rsidRPr="00F10346">
        <w:rPr>
          <w:rFonts w:cs="Arial"/>
        </w:rPr>
        <w:t xml:space="preserve"> </w:t>
      </w:r>
      <w:r>
        <w:rPr>
          <w:rFonts w:cs="Arial"/>
        </w:rPr>
        <w:t>достави</w:t>
      </w:r>
      <w:r w:rsidR="008D2B23" w:rsidRPr="00F10346">
        <w:rPr>
          <w:rFonts w:cs="Arial"/>
        </w:rPr>
        <w:t xml:space="preserve"> </w:t>
      </w:r>
      <w:r>
        <w:rPr>
          <w:rFonts w:cs="Arial"/>
        </w:rPr>
        <w:t>доказе</w:t>
      </w:r>
      <w:r w:rsidR="008D2B23" w:rsidRPr="00F10346">
        <w:rPr>
          <w:rFonts w:cs="Arial"/>
        </w:rPr>
        <w:t xml:space="preserve"> </w:t>
      </w:r>
      <w:r>
        <w:rPr>
          <w:rFonts w:cs="Arial"/>
        </w:rPr>
        <w:t>и</w:t>
      </w:r>
      <w:r w:rsidR="008D2B23" w:rsidRPr="00F10346">
        <w:rPr>
          <w:rFonts w:cs="Arial"/>
        </w:rPr>
        <w:t xml:space="preserve"> </w:t>
      </w:r>
      <w:r>
        <w:rPr>
          <w:rFonts w:cs="Arial"/>
        </w:rPr>
        <w:t>средства</w:t>
      </w:r>
      <w:r w:rsidR="008D2B23" w:rsidRPr="00F10346">
        <w:rPr>
          <w:rFonts w:cs="Arial"/>
        </w:rPr>
        <w:t xml:space="preserve"> </w:t>
      </w:r>
      <w:r>
        <w:rPr>
          <w:rFonts w:cs="Arial"/>
        </w:rPr>
        <w:t>обезбеђења</w:t>
      </w:r>
      <w:r w:rsidR="008D2B23" w:rsidRPr="00F10346">
        <w:rPr>
          <w:rFonts w:cs="Arial"/>
        </w:rPr>
        <w:t xml:space="preserve"> </w:t>
      </w:r>
      <w:r>
        <w:rPr>
          <w:rFonts w:cs="Arial"/>
        </w:rPr>
        <w:t>на</w:t>
      </w:r>
      <w:r w:rsidR="008D2B23" w:rsidRPr="00F10346">
        <w:rPr>
          <w:rFonts w:cs="Arial"/>
        </w:rPr>
        <w:t xml:space="preserve"> ш</w:t>
      </w:r>
      <w:r>
        <w:rPr>
          <w:rFonts w:cs="Arial"/>
        </w:rPr>
        <w:t>та</w:t>
      </w:r>
      <w:r w:rsidR="008D2B23" w:rsidRPr="00F10346">
        <w:rPr>
          <w:rFonts w:cs="Arial"/>
        </w:rPr>
        <w:t xml:space="preserve"> </w:t>
      </w:r>
      <w:r>
        <w:rPr>
          <w:rFonts w:cs="Arial"/>
        </w:rPr>
        <w:t>се</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обавезао</w:t>
      </w:r>
      <w:r w:rsidR="008D2B23" w:rsidRPr="00F10346">
        <w:rPr>
          <w:rFonts w:cs="Arial"/>
        </w:rPr>
        <w:t>.</w:t>
      </w:r>
    </w:p>
    <w:p w:rsidR="008D2B23" w:rsidRPr="00F10346" w:rsidRDefault="00B83D82" w:rsidP="008D2B23">
      <w:pPr>
        <w:pStyle w:val="KDParagraf"/>
        <w:spacing w:before="0"/>
        <w:rPr>
          <w:rFonts w:cs="Arial"/>
          <w:lang w:val="ru-RU"/>
        </w:rPr>
      </w:pPr>
      <w:r>
        <w:rPr>
          <w:rFonts w:cs="Arial"/>
          <w:lang w:val="ru-RU"/>
        </w:rPr>
        <w:t>Нару</w:t>
      </w:r>
      <w:r w:rsidR="008D2B23" w:rsidRPr="00F10346">
        <w:rPr>
          <w:rFonts w:cs="Arial"/>
          <w:lang w:val="ru-RU"/>
        </w:rPr>
        <w:t>ч</w:t>
      </w:r>
      <w:r>
        <w:rPr>
          <w:rFonts w:cs="Arial"/>
          <w:lang w:val="ru-RU"/>
        </w:rPr>
        <w:t>ила</w:t>
      </w:r>
      <w:r w:rsidR="008D2B23" w:rsidRPr="00F10346">
        <w:rPr>
          <w:rFonts w:cs="Arial"/>
          <w:lang w:val="ru-RU"/>
        </w:rPr>
        <w:t xml:space="preserve">ц </w:t>
      </w:r>
      <w:r>
        <w:rPr>
          <w:rFonts w:cs="Arial"/>
          <w:lang w:val="ru-RU"/>
        </w:rPr>
        <w:t>може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уколико</w:t>
      </w:r>
      <w:r w:rsidR="008D2B23" w:rsidRPr="00F10346">
        <w:rPr>
          <w:rFonts w:cs="Arial"/>
          <w:lang w:val="ru-RU"/>
        </w:rPr>
        <w:t xml:space="preserve"> </w:t>
      </w:r>
      <w:r>
        <w:rPr>
          <w:rFonts w:cs="Arial"/>
          <w:lang w:val="ru-RU"/>
        </w:rPr>
        <w:t>поседује</w:t>
      </w:r>
      <w:r w:rsidR="008D2B23" w:rsidRPr="00F10346">
        <w:rPr>
          <w:rFonts w:cs="Arial"/>
          <w:lang w:val="ru-RU"/>
        </w:rPr>
        <w:t xml:space="preserve"> </w:t>
      </w:r>
      <w:r>
        <w:rPr>
          <w:rFonts w:cs="Arial"/>
          <w:lang w:val="ru-RU"/>
        </w:rPr>
        <w:t>доказ</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потврђује</w:t>
      </w:r>
      <w:r w:rsidR="008D2B23" w:rsidRPr="00F10346">
        <w:rPr>
          <w:rFonts w:cs="Arial"/>
          <w:lang w:val="ru-RU"/>
        </w:rPr>
        <w:t xml:space="preserve"> </w:t>
      </w:r>
      <w:r>
        <w:rPr>
          <w:rFonts w:cs="Arial"/>
          <w:lang w:val="ru-RU"/>
        </w:rPr>
        <w:t>да</w:t>
      </w:r>
      <w:r w:rsidR="008D2B23" w:rsidRPr="00F10346">
        <w:rPr>
          <w:rFonts w:cs="Arial"/>
          <w:lang w:val="ru-RU"/>
        </w:rPr>
        <w:t xml:space="preserve"> </w:t>
      </w:r>
      <w:r>
        <w:rPr>
          <w:rFonts w:cs="Arial"/>
          <w:lang w:val="ru-RU"/>
        </w:rPr>
        <w:t>понуђа</w:t>
      </w:r>
      <w:r w:rsidR="008D2B23" w:rsidRPr="00F10346">
        <w:rPr>
          <w:rFonts w:cs="Arial"/>
          <w:lang w:val="ru-RU"/>
        </w:rPr>
        <w:t xml:space="preserve">ч </w:t>
      </w:r>
      <w:r>
        <w:rPr>
          <w:rFonts w:cs="Arial"/>
          <w:lang w:val="ru-RU"/>
        </w:rPr>
        <w:t>није</w:t>
      </w:r>
      <w:r w:rsidR="008D2B23" w:rsidRPr="00F10346">
        <w:rPr>
          <w:rFonts w:cs="Arial"/>
          <w:lang w:val="ru-RU"/>
        </w:rPr>
        <w:t xml:space="preserve"> </w:t>
      </w:r>
      <w:r>
        <w:rPr>
          <w:rFonts w:cs="Arial"/>
          <w:lang w:val="ru-RU"/>
        </w:rPr>
        <w:t>испуњавао</w:t>
      </w:r>
      <w:r w:rsidR="008D2B23" w:rsidRPr="00F10346">
        <w:rPr>
          <w:rFonts w:cs="Arial"/>
          <w:lang w:val="ru-RU"/>
        </w:rPr>
        <w:t xml:space="preserve"> </w:t>
      </w:r>
      <w:r>
        <w:rPr>
          <w:rFonts w:cs="Arial"/>
          <w:lang w:val="ru-RU"/>
        </w:rPr>
        <w:t>своје</w:t>
      </w:r>
      <w:r w:rsidR="008D2B23" w:rsidRPr="00F10346">
        <w:rPr>
          <w:rFonts w:cs="Arial"/>
          <w:lang w:val="ru-RU"/>
        </w:rPr>
        <w:t xml:space="preserve"> </w:t>
      </w:r>
      <w:r>
        <w:rPr>
          <w:rFonts w:cs="Arial"/>
          <w:lang w:val="ru-RU"/>
        </w:rPr>
        <w:t>обавезе</w:t>
      </w:r>
      <w:r w:rsidR="008D2B23" w:rsidRPr="00F10346">
        <w:rPr>
          <w:rFonts w:cs="Arial"/>
          <w:lang w:val="ru-RU"/>
        </w:rPr>
        <w:t xml:space="preserve"> </w:t>
      </w:r>
      <w:r>
        <w:rPr>
          <w:rFonts w:cs="Arial"/>
          <w:lang w:val="ru-RU"/>
        </w:rPr>
        <w:t>по</w:t>
      </w:r>
      <w:r w:rsidR="008D2B23" w:rsidRPr="00F10346">
        <w:rPr>
          <w:rFonts w:cs="Arial"/>
          <w:lang w:val="ru-RU"/>
        </w:rPr>
        <w:t xml:space="preserve"> </w:t>
      </w:r>
      <w:r>
        <w:rPr>
          <w:rFonts w:cs="Arial"/>
          <w:lang w:val="ru-RU"/>
        </w:rPr>
        <w:t>раније</w:t>
      </w:r>
      <w:r w:rsidR="008D2B23" w:rsidRPr="00F10346">
        <w:rPr>
          <w:rFonts w:cs="Arial"/>
          <w:lang w:val="ru-RU"/>
        </w:rPr>
        <w:t xml:space="preserve"> </w:t>
      </w:r>
      <w:r>
        <w:rPr>
          <w:rFonts w:cs="Arial"/>
          <w:lang w:val="ru-RU"/>
        </w:rPr>
        <w:t>закљу</w:t>
      </w:r>
      <w:r w:rsidR="008D2B23" w:rsidRPr="00F10346">
        <w:rPr>
          <w:rFonts w:cs="Arial"/>
          <w:lang w:val="ru-RU"/>
        </w:rPr>
        <w:t>ч</w:t>
      </w:r>
      <w:r>
        <w:rPr>
          <w:rFonts w:cs="Arial"/>
          <w:lang w:val="ru-RU"/>
        </w:rPr>
        <w:t>еним</w:t>
      </w:r>
      <w:r w:rsidR="008D2B23" w:rsidRPr="00F10346">
        <w:rPr>
          <w:rFonts w:cs="Arial"/>
          <w:lang w:val="ru-RU"/>
        </w:rPr>
        <w:t xml:space="preserve"> </w:t>
      </w:r>
      <w:r>
        <w:rPr>
          <w:rFonts w:cs="Arial"/>
          <w:lang w:val="ru-RU"/>
        </w:rPr>
        <w:t>уговорима</w:t>
      </w:r>
      <w:r w:rsidR="008D2B23" w:rsidRPr="00F10346">
        <w:rPr>
          <w:rFonts w:cs="Arial"/>
          <w:lang w:val="ru-RU"/>
        </w:rPr>
        <w:t xml:space="preserve"> </w:t>
      </w:r>
      <w:r>
        <w:rPr>
          <w:rFonts w:cs="Arial"/>
          <w:lang w:val="ru-RU"/>
        </w:rPr>
        <w:t>о</w:t>
      </w:r>
      <w:r w:rsidR="008D2B23" w:rsidRPr="00F10346">
        <w:rPr>
          <w:rFonts w:cs="Arial"/>
          <w:lang w:val="ru-RU"/>
        </w:rPr>
        <w:t xml:space="preserve"> </w:t>
      </w:r>
      <w:r>
        <w:rPr>
          <w:rFonts w:cs="Arial"/>
          <w:lang w:val="ru-RU"/>
        </w:rPr>
        <w:t>јавним</w:t>
      </w:r>
      <w:r w:rsidR="008D2B23" w:rsidRPr="00F10346">
        <w:rPr>
          <w:rFonts w:cs="Arial"/>
          <w:lang w:val="ru-RU"/>
        </w:rPr>
        <w:t xml:space="preserve"> </w:t>
      </w:r>
      <w:r>
        <w:rPr>
          <w:rFonts w:cs="Arial"/>
          <w:lang w:val="ru-RU"/>
        </w:rPr>
        <w:t>набавкама</w:t>
      </w:r>
      <w:r w:rsidR="008D2B23" w:rsidRPr="00F10346">
        <w:rPr>
          <w:rFonts w:cs="Arial"/>
          <w:lang w:val="ru-RU"/>
        </w:rPr>
        <w:t xml:space="preserve"> </w:t>
      </w:r>
      <w:r>
        <w:rPr>
          <w:rFonts w:cs="Arial"/>
          <w:lang w:val="ru-RU"/>
        </w:rPr>
        <w:t>који</w:t>
      </w:r>
      <w:r w:rsidR="008D2B23" w:rsidRPr="00F10346">
        <w:rPr>
          <w:rFonts w:cs="Arial"/>
          <w:lang w:val="ru-RU"/>
        </w:rPr>
        <w:t xml:space="preserve"> </w:t>
      </w:r>
      <w:r>
        <w:rPr>
          <w:rFonts w:cs="Arial"/>
          <w:lang w:val="ru-RU"/>
        </w:rPr>
        <w:t>су</w:t>
      </w:r>
      <w:r w:rsidR="008D2B23" w:rsidRPr="00F10346">
        <w:rPr>
          <w:rFonts w:cs="Arial"/>
          <w:lang w:val="ru-RU"/>
        </w:rPr>
        <w:t xml:space="preserve"> </w:t>
      </w:r>
      <w:r>
        <w:rPr>
          <w:rFonts w:cs="Arial"/>
          <w:lang w:val="ru-RU"/>
        </w:rPr>
        <w:t>се</w:t>
      </w:r>
      <w:r w:rsidR="008D2B23" w:rsidRPr="00F10346">
        <w:rPr>
          <w:rFonts w:cs="Arial"/>
          <w:lang w:val="ru-RU"/>
        </w:rPr>
        <w:t xml:space="preserve"> </w:t>
      </w:r>
      <w:r>
        <w:rPr>
          <w:rFonts w:cs="Arial"/>
          <w:lang w:val="ru-RU"/>
        </w:rPr>
        <w:t>односили</w:t>
      </w:r>
      <w:r w:rsidR="008D2B23" w:rsidRPr="00F10346">
        <w:rPr>
          <w:rFonts w:cs="Arial"/>
          <w:lang w:val="ru-RU"/>
        </w:rPr>
        <w:t xml:space="preserve"> </w:t>
      </w:r>
      <w:r>
        <w:rPr>
          <w:rFonts w:cs="Arial"/>
          <w:lang w:val="ru-RU"/>
        </w:rPr>
        <w:t>на</w:t>
      </w:r>
      <w:r w:rsidR="008D2B23" w:rsidRPr="00F10346">
        <w:rPr>
          <w:rFonts w:cs="Arial"/>
          <w:lang w:val="ru-RU"/>
        </w:rPr>
        <w:t xml:space="preserve"> </w:t>
      </w:r>
      <w:r>
        <w:rPr>
          <w:rFonts w:cs="Arial"/>
          <w:lang w:val="ru-RU"/>
        </w:rPr>
        <w:t>исти</w:t>
      </w:r>
      <w:r w:rsidR="008D2B23" w:rsidRPr="00F10346">
        <w:rPr>
          <w:rFonts w:cs="Arial"/>
          <w:lang w:val="ru-RU"/>
        </w:rPr>
        <w:t xml:space="preserve"> </w:t>
      </w:r>
      <w:r>
        <w:rPr>
          <w:rFonts w:cs="Arial"/>
          <w:lang w:val="ru-RU"/>
        </w:rPr>
        <w:t>предмет</w:t>
      </w:r>
      <w:r w:rsidR="008D2B23" w:rsidRPr="00F10346">
        <w:rPr>
          <w:rFonts w:cs="Arial"/>
          <w:lang w:val="ru-RU"/>
        </w:rPr>
        <w:t xml:space="preserve"> </w:t>
      </w:r>
      <w:r>
        <w:rPr>
          <w:rFonts w:cs="Arial"/>
          <w:lang w:val="ru-RU"/>
        </w:rPr>
        <w:t>набавке</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период</w:t>
      </w:r>
      <w:r w:rsidR="008D2B23" w:rsidRPr="00F10346">
        <w:rPr>
          <w:rFonts w:cs="Arial"/>
          <w:lang w:val="ru-RU"/>
        </w:rPr>
        <w:t xml:space="preserve"> </w:t>
      </w:r>
      <w:r>
        <w:rPr>
          <w:rFonts w:cs="Arial"/>
          <w:lang w:val="ru-RU"/>
        </w:rPr>
        <w:t>од</w:t>
      </w:r>
      <w:r w:rsidR="008D2B23" w:rsidRPr="00F10346">
        <w:rPr>
          <w:rFonts w:cs="Arial"/>
          <w:lang w:val="ru-RU"/>
        </w:rPr>
        <w:t xml:space="preserve"> </w:t>
      </w:r>
      <w:r>
        <w:rPr>
          <w:rFonts w:cs="Arial"/>
          <w:lang w:val="ru-RU"/>
        </w:rPr>
        <w:t>прет</w:t>
      </w:r>
      <w:r w:rsidR="008D2B23" w:rsidRPr="00F10346">
        <w:rPr>
          <w:rFonts w:cs="Arial"/>
          <w:lang w:val="ru-RU"/>
        </w:rPr>
        <w:t>х</w:t>
      </w:r>
      <w:r>
        <w:rPr>
          <w:rFonts w:cs="Arial"/>
          <w:lang w:val="ru-RU"/>
        </w:rPr>
        <w:t>одне</w:t>
      </w:r>
      <w:r w:rsidR="008D2B23" w:rsidRPr="00F10346">
        <w:rPr>
          <w:rFonts w:cs="Arial"/>
          <w:lang w:val="ru-RU"/>
        </w:rPr>
        <w:t xml:space="preserve"> </w:t>
      </w:r>
      <w:r>
        <w:rPr>
          <w:rFonts w:cs="Arial"/>
          <w:lang w:val="ru-RU"/>
        </w:rPr>
        <w:t>три</w:t>
      </w:r>
      <w:r w:rsidR="008D2B23" w:rsidRPr="00F10346">
        <w:rPr>
          <w:rFonts w:cs="Arial"/>
          <w:lang w:val="ru-RU"/>
        </w:rPr>
        <w:t xml:space="preserve"> </w:t>
      </w:r>
      <w:r>
        <w:rPr>
          <w:rFonts w:cs="Arial"/>
          <w:lang w:val="ru-RU"/>
        </w:rPr>
        <w:t>годинепре</w:t>
      </w:r>
      <w:r w:rsidR="008D2B23" w:rsidRPr="00F10346">
        <w:rPr>
          <w:rFonts w:cs="Arial"/>
          <w:lang w:val="ru-RU"/>
        </w:rPr>
        <w:t xml:space="preserve"> </w:t>
      </w:r>
      <w:r>
        <w:rPr>
          <w:rFonts w:cs="Arial"/>
          <w:lang w:val="ru-RU"/>
        </w:rPr>
        <w:t>објављивања</w:t>
      </w:r>
      <w:r w:rsidR="008D2B23" w:rsidRPr="00F10346">
        <w:rPr>
          <w:rFonts w:cs="Arial"/>
          <w:lang w:val="ru-RU"/>
        </w:rPr>
        <w:t xml:space="preserve"> </w:t>
      </w:r>
      <w:r>
        <w:rPr>
          <w:rFonts w:cs="Arial"/>
          <w:lang w:val="ru-RU"/>
        </w:rPr>
        <w:t>позива</w:t>
      </w:r>
      <w:r w:rsidR="008D2B23" w:rsidRPr="00F10346">
        <w:rPr>
          <w:rFonts w:cs="Arial"/>
          <w:lang w:val="ru-RU"/>
        </w:rPr>
        <w:t xml:space="preserve"> </w:t>
      </w:r>
      <w:r>
        <w:rPr>
          <w:rFonts w:cs="Arial"/>
          <w:lang w:val="ru-RU"/>
        </w:rPr>
        <w:t>за</w:t>
      </w:r>
      <w:r w:rsidR="008D2B23" w:rsidRPr="00F10346">
        <w:rPr>
          <w:rFonts w:cs="Arial"/>
          <w:lang w:val="ru-RU"/>
        </w:rPr>
        <w:t xml:space="preserve"> </w:t>
      </w:r>
      <w:r>
        <w:rPr>
          <w:rFonts w:cs="Arial"/>
          <w:lang w:val="ru-RU"/>
        </w:rPr>
        <w:t>подно</w:t>
      </w:r>
      <w:r w:rsidR="008D2B23" w:rsidRPr="00F10346">
        <w:rPr>
          <w:rFonts w:cs="Arial"/>
          <w:lang w:val="ru-RU"/>
        </w:rPr>
        <w:t>ш</w:t>
      </w:r>
      <w:r>
        <w:rPr>
          <w:rFonts w:cs="Arial"/>
          <w:lang w:val="ru-RU"/>
        </w:rPr>
        <w:t>ење</w:t>
      </w:r>
      <w:r w:rsidR="008D2B23" w:rsidRPr="00F10346">
        <w:rPr>
          <w:rFonts w:cs="Arial"/>
          <w:lang w:val="ru-RU"/>
        </w:rPr>
        <w:t xml:space="preserve"> </w:t>
      </w:r>
      <w:r>
        <w:rPr>
          <w:rFonts w:cs="Arial"/>
          <w:lang w:val="ru-RU"/>
        </w:rPr>
        <w:t>понуда</w:t>
      </w:r>
      <w:r w:rsidR="008D2B23" w:rsidRPr="00F10346">
        <w:rPr>
          <w:rFonts w:cs="Arial"/>
          <w:lang w:val="ru-RU"/>
        </w:rPr>
        <w:t xml:space="preserve">. </w:t>
      </w:r>
    </w:p>
    <w:p w:rsidR="008D2B23" w:rsidRPr="00F10346" w:rsidRDefault="00B83D82" w:rsidP="008D2B23">
      <w:pPr>
        <w:pStyle w:val="KDParagraf"/>
        <w:spacing w:before="0"/>
        <w:rPr>
          <w:rFonts w:cs="Arial"/>
        </w:rPr>
      </w:pPr>
      <w:r>
        <w:rPr>
          <w:rFonts w:cs="Arial"/>
        </w:rPr>
        <w:t>Доказ</w:t>
      </w:r>
      <w:r w:rsidR="008D2B23" w:rsidRPr="00F10346">
        <w:rPr>
          <w:rFonts w:cs="Arial"/>
        </w:rPr>
        <w:t xml:space="preserve"> </w:t>
      </w:r>
      <w:r>
        <w:rPr>
          <w:rFonts w:cs="Arial"/>
        </w:rPr>
        <w:t>наведеног</w:t>
      </w:r>
      <w:r w:rsidR="008D2B23" w:rsidRPr="00F10346">
        <w:rPr>
          <w:rFonts w:cs="Arial"/>
        </w:rPr>
        <w:t xml:space="preserve"> </w:t>
      </w:r>
      <w:r>
        <w:rPr>
          <w:rFonts w:cs="Arial"/>
        </w:rPr>
        <w:t>може</w:t>
      </w:r>
      <w:r w:rsidR="008D2B23" w:rsidRPr="00F10346">
        <w:rPr>
          <w:rFonts w:cs="Arial"/>
        </w:rPr>
        <w:t xml:space="preserve"> </w:t>
      </w:r>
      <w:r>
        <w:rPr>
          <w:rFonts w:cs="Arial"/>
        </w:rPr>
        <w:t>бити</w:t>
      </w:r>
      <w:r w:rsidR="008D2B23" w:rsidRPr="00F10346">
        <w:rPr>
          <w:rFonts w:cs="Arial"/>
        </w:rPr>
        <w:t>:</w:t>
      </w:r>
    </w:p>
    <w:p w:rsidR="008D2B23" w:rsidRPr="00F10346" w:rsidRDefault="00B83D82" w:rsidP="008D2B23">
      <w:pPr>
        <w:pStyle w:val="KDNabrajanje"/>
        <w:spacing w:before="0"/>
        <w:rPr>
          <w:rFonts w:cs="Arial"/>
        </w:rPr>
      </w:pPr>
      <w:r>
        <w:rPr>
          <w:rFonts w:cs="Arial"/>
        </w:rPr>
        <w:t>правоснажна</w:t>
      </w:r>
      <w:r w:rsidR="008D2B23" w:rsidRPr="00F10346">
        <w:rPr>
          <w:rFonts w:cs="Arial"/>
        </w:rPr>
        <w:t xml:space="preserve"> </w:t>
      </w:r>
      <w:r>
        <w:rPr>
          <w:rFonts w:cs="Arial"/>
        </w:rPr>
        <w:t>судска</w:t>
      </w:r>
      <w:r w:rsidR="008D2B23" w:rsidRPr="00F10346">
        <w:rPr>
          <w:rFonts w:cs="Arial"/>
        </w:rPr>
        <w:t xml:space="preserve"> </w:t>
      </w:r>
      <w:r>
        <w:rPr>
          <w:rFonts w:cs="Arial"/>
        </w:rPr>
        <w:t>одлука</w:t>
      </w:r>
      <w:r w:rsidR="008D2B23" w:rsidRPr="00F10346">
        <w:rPr>
          <w:rFonts w:cs="Arial"/>
        </w:rPr>
        <w:t xml:space="preserve"> </w:t>
      </w:r>
      <w:r>
        <w:rPr>
          <w:rFonts w:cs="Arial"/>
        </w:rPr>
        <w:t>или</w:t>
      </w:r>
      <w:r w:rsidR="008D2B23" w:rsidRPr="00F10346">
        <w:rPr>
          <w:rFonts w:cs="Arial"/>
        </w:rPr>
        <w:t xml:space="preserve"> </w:t>
      </w:r>
      <w:r>
        <w:rPr>
          <w:rFonts w:cs="Arial"/>
        </w:rPr>
        <w:t>кона</w:t>
      </w:r>
      <w:r w:rsidR="008D2B23" w:rsidRPr="00F10346">
        <w:rPr>
          <w:rFonts w:cs="Arial"/>
        </w:rPr>
        <w:t>ч</w:t>
      </w:r>
      <w:r>
        <w:rPr>
          <w:rFonts w:cs="Arial"/>
        </w:rPr>
        <w:t>на</w:t>
      </w:r>
      <w:r w:rsidR="008D2B23" w:rsidRPr="00F10346">
        <w:rPr>
          <w:rFonts w:cs="Arial"/>
        </w:rPr>
        <w:t xml:space="preserve"> </w:t>
      </w:r>
      <w:r>
        <w:rPr>
          <w:rFonts w:cs="Arial"/>
        </w:rPr>
        <w:t>одлука</w:t>
      </w:r>
      <w:r w:rsidR="008D2B23" w:rsidRPr="00F10346">
        <w:rPr>
          <w:rFonts w:cs="Arial"/>
        </w:rPr>
        <w:t xml:space="preserve"> </w:t>
      </w:r>
      <w:r>
        <w:rPr>
          <w:rFonts w:cs="Arial"/>
        </w:rPr>
        <w:t>другог</w:t>
      </w:r>
      <w:r w:rsidR="008D2B23" w:rsidRPr="00F10346">
        <w:rPr>
          <w:rFonts w:cs="Arial"/>
        </w:rPr>
        <w:t xml:space="preserve"> </w:t>
      </w:r>
      <w:r>
        <w:rPr>
          <w:rFonts w:cs="Arial"/>
        </w:rPr>
        <w:t>надлежног</w:t>
      </w:r>
      <w:r w:rsidR="008D2B23" w:rsidRPr="00F10346">
        <w:rPr>
          <w:rFonts w:cs="Arial"/>
        </w:rPr>
        <w:t xml:space="preserve"> </w:t>
      </w:r>
      <w:r>
        <w:rPr>
          <w:rFonts w:cs="Arial"/>
        </w:rPr>
        <w:t>органа</w:t>
      </w:r>
      <w:r w:rsidR="008D2B23" w:rsidRPr="00F10346">
        <w:rPr>
          <w:rFonts w:cs="Arial"/>
        </w:rPr>
        <w:t>;</w:t>
      </w:r>
    </w:p>
    <w:p w:rsidR="008D2B23" w:rsidRPr="00F10346" w:rsidRDefault="00B83D82" w:rsidP="008D2B23">
      <w:pPr>
        <w:pStyle w:val="KDNabrajanje"/>
        <w:spacing w:before="0"/>
        <w:rPr>
          <w:rFonts w:cs="Arial"/>
        </w:rPr>
      </w:pPr>
      <w:r>
        <w:rPr>
          <w:rFonts w:cs="Arial"/>
        </w:rPr>
        <w:t>исправа</w:t>
      </w:r>
      <w:r w:rsidR="008D2B23" w:rsidRPr="00F10346">
        <w:rPr>
          <w:rFonts w:cs="Arial"/>
        </w:rPr>
        <w:t xml:space="preserve"> </w:t>
      </w:r>
      <w:r>
        <w:rPr>
          <w:rFonts w:cs="Arial"/>
        </w:rPr>
        <w:t>о</w:t>
      </w:r>
      <w:r w:rsidR="008D2B23" w:rsidRPr="00F10346">
        <w:rPr>
          <w:rFonts w:cs="Arial"/>
        </w:rPr>
        <w:t xml:space="preserve"> </w:t>
      </w:r>
      <w:r>
        <w:rPr>
          <w:rFonts w:cs="Arial"/>
        </w:rPr>
        <w:t>реализованом</w:t>
      </w:r>
      <w:r w:rsidR="008D2B23" w:rsidRPr="00F10346">
        <w:rPr>
          <w:rFonts w:cs="Arial"/>
        </w:rPr>
        <w:t xml:space="preserve"> </w:t>
      </w:r>
      <w:r>
        <w:rPr>
          <w:rFonts w:cs="Arial"/>
        </w:rPr>
        <w:t>средству</w:t>
      </w:r>
      <w:r w:rsidR="008D2B23" w:rsidRPr="00F10346">
        <w:rPr>
          <w:rFonts w:cs="Arial"/>
        </w:rPr>
        <w:t xml:space="preserve"> </w:t>
      </w:r>
      <w:r>
        <w:rPr>
          <w:rFonts w:cs="Arial"/>
        </w:rPr>
        <w:t>обезбеђења</w:t>
      </w:r>
      <w:r w:rsidR="008D2B23" w:rsidRPr="00F10346">
        <w:rPr>
          <w:rFonts w:cs="Arial"/>
        </w:rPr>
        <w:t xml:space="preserve"> </w:t>
      </w:r>
      <w:r>
        <w:rPr>
          <w:rFonts w:cs="Arial"/>
        </w:rPr>
        <w:t>испуњења</w:t>
      </w:r>
      <w:r w:rsidR="008D2B23" w:rsidRPr="00F10346">
        <w:rPr>
          <w:rFonts w:cs="Arial"/>
        </w:rPr>
        <w:t xml:space="preserve"> </w:t>
      </w:r>
      <w:r>
        <w:rPr>
          <w:rFonts w:cs="Arial"/>
        </w:rPr>
        <w:t>обавеза</w:t>
      </w:r>
      <w:r w:rsidR="008D2B23" w:rsidRPr="00F10346">
        <w:rPr>
          <w:rFonts w:cs="Arial"/>
        </w:rPr>
        <w:t xml:space="preserve"> </w:t>
      </w:r>
      <w:r>
        <w:rPr>
          <w:rFonts w:cs="Arial"/>
        </w:rPr>
        <w:t>у</w:t>
      </w:r>
      <w:r w:rsidR="008D2B23" w:rsidRPr="00F10346">
        <w:rPr>
          <w:rFonts w:cs="Arial"/>
        </w:rPr>
        <w:t xml:space="preserve"> </w:t>
      </w:r>
      <w:r>
        <w:rPr>
          <w:rFonts w:cs="Arial"/>
        </w:rPr>
        <w:t>поступку</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или</w:t>
      </w:r>
      <w:r w:rsidR="008D2B23" w:rsidRPr="00F10346">
        <w:rPr>
          <w:rFonts w:cs="Arial"/>
        </w:rPr>
        <w:t xml:space="preserve"> </w:t>
      </w:r>
      <w:r>
        <w:rPr>
          <w:rFonts w:cs="Arial"/>
        </w:rPr>
        <w:t>испуњења</w:t>
      </w:r>
      <w:r w:rsidR="008D2B23" w:rsidRPr="00F10346">
        <w:rPr>
          <w:rFonts w:cs="Arial"/>
        </w:rPr>
        <w:t xml:space="preserve"> </w:t>
      </w:r>
      <w:r>
        <w:rPr>
          <w:rFonts w:cs="Arial"/>
        </w:rPr>
        <w:t>уговорни</w:t>
      </w:r>
      <w:r w:rsidR="008D2B23" w:rsidRPr="00F10346">
        <w:rPr>
          <w:rFonts w:cs="Arial"/>
        </w:rPr>
        <w:t xml:space="preserve">х </w:t>
      </w:r>
      <w:r>
        <w:rPr>
          <w:rFonts w:cs="Arial"/>
        </w:rPr>
        <w:t>обавеза</w:t>
      </w:r>
      <w:r w:rsidR="008D2B23" w:rsidRPr="00F10346">
        <w:rPr>
          <w:rFonts w:cs="Arial"/>
        </w:rPr>
        <w:t>;</w:t>
      </w:r>
    </w:p>
    <w:p w:rsidR="008D2B23" w:rsidRPr="00F10346" w:rsidRDefault="00B83D82" w:rsidP="008D2B23">
      <w:pPr>
        <w:pStyle w:val="KDNabrajanje"/>
        <w:spacing w:before="0"/>
        <w:rPr>
          <w:rFonts w:cs="Arial"/>
        </w:rPr>
      </w:pPr>
      <w:r>
        <w:rPr>
          <w:rFonts w:cs="Arial"/>
        </w:rPr>
        <w:t>исправа</w:t>
      </w:r>
      <w:r w:rsidR="008D2B23" w:rsidRPr="00F10346">
        <w:rPr>
          <w:rFonts w:cs="Arial"/>
        </w:rPr>
        <w:t xml:space="preserve"> </w:t>
      </w:r>
      <w:r>
        <w:rPr>
          <w:rFonts w:cs="Arial"/>
        </w:rPr>
        <w:t>о</w:t>
      </w:r>
      <w:r w:rsidR="008D2B23" w:rsidRPr="00F10346">
        <w:rPr>
          <w:rFonts w:cs="Arial"/>
        </w:rPr>
        <w:t xml:space="preserve"> </w:t>
      </w:r>
      <w:r>
        <w:rPr>
          <w:rFonts w:cs="Arial"/>
        </w:rPr>
        <w:t>наплаћеној</w:t>
      </w:r>
      <w:r w:rsidR="008D2B23" w:rsidRPr="00F10346">
        <w:rPr>
          <w:rFonts w:cs="Arial"/>
        </w:rPr>
        <w:t xml:space="preserve"> </w:t>
      </w:r>
      <w:r>
        <w:rPr>
          <w:rFonts w:cs="Arial"/>
        </w:rPr>
        <w:t>уговорној</w:t>
      </w:r>
      <w:r w:rsidR="008D2B23" w:rsidRPr="00F10346">
        <w:rPr>
          <w:rFonts w:cs="Arial"/>
        </w:rPr>
        <w:t xml:space="preserve"> </w:t>
      </w:r>
      <w:r>
        <w:rPr>
          <w:rFonts w:cs="Arial"/>
        </w:rPr>
        <w:t>казни</w:t>
      </w:r>
      <w:r w:rsidR="008D2B23" w:rsidRPr="00F10346">
        <w:rPr>
          <w:rFonts w:cs="Arial"/>
        </w:rPr>
        <w:t>;</w:t>
      </w:r>
    </w:p>
    <w:p w:rsidR="008D2B23" w:rsidRPr="00F10346" w:rsidRDefault="00B83D82" w:rsidP="008D2B23">
      <w:pPr>
        <w:pStyle w:val="KDNabrajanje"/>
        <w:spacing w:before="0"/>
        <w:rPr>
          <w:rFonts w:cs="Arial"/>
        </w:rPr>
      </w:pPr>
      <w:r>
        <w:rPr>
          <w:rFonts w:cs="Arial"/>
        </w:rPr>
        <w:t>реклама</w:t>
      </w:r>
      <w:r w:rsidR="008D2B23" w:rsidRPr="00F10346">
        <w:rPr>
          <w:rFonts w:cs="Arial"/>
        </w:rPr>
        <w:t>ц</w:t>
      </w:r>
      <w:r>
        <w:rPr>
          <w:rFonts w:cs="Arial"/>
        </w:rPr>
        <w:t>ије</w:t>
      </w:r>
      <w:r w:rsidR="008D2B23" w:rsidRPr="00F10346">
        <w:rPr>
          <w:rFonts w:cs="Arial"/>
        </w:rPr>
        <w:t xml:space="preserve"> </w:t>
      </w:r>
      <w:r>
        <w:rPr>
          <w:rFonts w:cs="Arial"/>
        </w:rPr>
        <w:t>потро</w:t>
      </w:r>
      <w:r w:rsidR="008D2B23" w:rsidRPr="00F10346">
        <w:rPr>
          <w:rFonts w:cs="Arial"/>
        </w:rPr>
        <w:t>ш</w:t>
      </w:r>
      <w:r>
        <w:rPr>
          <w:rFonts w:cs="Arial"/>
        </w:rPr>
        <w:t>а</w:t>
      </w:r>
      <w:r w:rsidR="008D2B23" w:rsidRPr="00F10346">
        <w:rPr>
          <w:rFonts w:cs="Arial"/>
        </w:rPr>
        <w:t>ч</w:t>
      </w:r>
      <w:r>
        <w:rPr>
          <w:rFonts w:cs="Arial"/>
        </w:rPr>
        <w:t>а</w:t>
      </w:r>
      <w:r w:rsidR="008D2B23" w:rsidRPr="00F10346">
        <w:rPr>
          <w:rFonts w:cs="Arial"/>
        </w:rPr>
        <w:t xml:space="preserve">, </w:t>
      </w:r>
      <w:r>
        <w:rPr>
          <w:rFonts w:cs="Arial"/>
        </w:rPr>
        <w:t>односно</w:t>
      </w:r>
      <w:r w:rsidR="008D2B23" w:rsidRPr="00F10346">
        <w:rPr>
          <w:rFonts w:cs="Arial"/>
        </w:rPr>
        <w:t xml:space="preserve"> </w:t>
      </w:r>
      <w:r>
        <w:rPr>
          <w:rFonts w:cs="Arial"/>
        </w:rPr>
        <w:t>корисника</w:t>
      </w:r>
      <w:r w:rsidR="008D2B23" w:rsidRPr="00F10346">
        <w:rPr>
          <w:rFonts w:cs="Arial"/>
        </w:rPr>
        <w:t xml:space="preserve">, </w:t>
      </w:r>
      <w:r>
        <w:rPr>
          <w:rFonts w:cs="Arial"/>
        </w:rPr>
        <w:t>ако</w:t>
      </w:r>
      <w:r w:rsidR="008D2B23" w:rsidRPr="00F10346">
        <w:rPr>
          <w:rFonts w:cs="Arial"/>
        </w:rPr>
        <w:t xml:space="preserve"> </w:t>
      </w:r>
      <w:r>
        <w:rPr>
          <w:rFonts w:cs="Arial"/>
        </w:rPr>
        <w:t>нису</w:t>
      </w:r>
      <w:r w:rsidR="008D2B23" w:rsidRPr="00F10346">
        <w:rPr>
          <w:rFonts w:cs="Arial"/>
        </w:rPr>
        <w:t xml:space="preserve"> </w:t>
      </w:r>
      <w:r>
        <w:rPr>
          <w:rFonts w:cs="Arial"/>
        </w:rPr>
        <w:t>отклоњене</w:t>
      </w:r>
      <w:r w:rsidR="008D2B23" w:rsidRPr="00F10346">
        <w:rPr>
          <w:rFonts w:cs="Arial"/>
        </w:rPr>
        <w:t xml:space="preserve"> </w:t>
      </w:r>
      <w:r>
        <w:rPr>
          <w:rFonts w:cs="Arial"/>
        </w:rPr>
        <w:t>у</w:t>
      </w:r>
      <w:r w:rsidR="008D2B23" w:rsidRPr="00F10346">
        <w:rPr>
          <w:rFonts w:cs="Arial"/>
        </w:rPr>
        <w:t xml:space="preserve"> </w:t>
      </w:r>
      <w:r>
        <w:rPr>
          <w:rFonts w:cs="Arial"/>
        </w:rPr>
        <w:t>уговореном</w:t>
      </w:r>
      <w:r w:rsidR="008D2B23" w:rsidRPr="00F10346">
        <w:rPr>
          <w:rFonts w:cs="Arial"/>
        </w:rPr>
        <w:t xml:space="preserve"> </w:t>
      </w:r>
      <w:r>
        <w:rPr>
          <w:rFonts w:cs="Arial"/>
        </w:rPr>
        <w:t>року</w:t>
      </w:r>
      <w:r w:rsidR="008D2B23" w:rsidRPr="00F10346">
        <w:rPr>
          <w:rFonts w:cs="Arial"/>
        </w:rPr>
        <w:t>;</w:t>
      </w:r>
    </w:p>
    <w:p w:rsidR="008D2B23" w:rsidRPr="00F10346" w:rsidRDefault="00B83D82" w:rsidP="008D2B23">
      <w:pPr>
        <w:pStyle w:val="KDNabrajanje"/>
        <w:spacing w:before="0"/>
        <w:rPr>
          <w:rFonts w:cs="Arial"/>
        </w:rPr>
      </w:pPr>
      <w:r>
        <w:rPr>
          <w:rFonts w:cs="Arial"/>
        </w:rPr>
        <w:t>изјава</w:t>
      </w:r>
      <w:r w:rsidR="008D2B23" w:rsidRPr="00F10346">
        <w:rPr>
          <w:rFonts w:cs="Arial"/>
        </w:rPr>
        <w:t xml:space="preserve"> </w:t>
      </w:r>
      <w:r>
        <w:rPr>
          <w:rFonts w:cs="Arial"/>
        </w:rPr>
        <w:t>о</w:t>
      </w:r>
      <w:r w:rsidR="008D2B23" w:rsidRPr="00F10346">
        <w:rPr>
          <w:rFonts w:cs="Arial"/>
        </w:rPr>
        <w:t xml:space="preserve"> </w:t>
      </w:r>
      <w:r>
        <w:rPr>
          <w:rFonts w:cs="Arial"/>
        </w:rPr>
        <w:t>раскиду</w:t>
      </w:r>
      <w:r w:rsidR="008D2B23" w:rsidRPr="00F10346">
        <w:rPr>
          <w:rFonts w:cs="Arial"/>
        </w:rPr>
        <w:t xml:space="preserve"> </w:t>
      </w:r>
      <w:r>
        <w:rPr>
          <w:rFonts w:cs="Arial"/>
        </w:rPr>
        <w:t>уговора</w:t>
      </w:r>
      <w:r w:rsidR="008D2B23" w:rsidRPr="00F10346">
        <w:rPr>
          <w:rFonts w:cs="Arial"/>
        </w:rPr>
        <w:t xml:space="preserve"> </w:t>
      </w:r>
      <w:r>
        <w:rPr>
          <w:rFonts w:cs="Arial"/>
        </w:rPr>
        <w:t>због</w:t>
      </w:r>
      <w:r w:rsidR="008D2B23" w:rsidRPr="00F10346">
        <w:rPr>
          <w:rFonts w:cs="Arial"/>
        </w:rPr>
        <w:t xml:space="preserve"> </w:t>
      </w:r>
      <w:r>
        <w:rPr>
          <w:rFonts w:cs="Arial"/>
        </w:rPr>
        <w:t>неиспуњења</w:t>
      </w:r>
      <w:r w:rsidR="008D2B23" w:rsidRPr="00F10346">
        <w:rPr>
          <w:rFonts w:cs="Arial"/>
        </w:rPr>
        <w:t xml:space="preserve"> </w:t>
      </w:r>
      <w:r>
        <w:rPr>
          <w:rFonts w:cs="Arial"/>
        </w:rPr>
        <w:t>битни</w:t>
      </w:r>
      <w:r w:rsidR="008D2B23" w:rsidRPr="00F10346">
        <w:rPr>
          <w:rFonts w:cs="Arial"/>
        </w:rPr>
        <w:t xml:space="preserve">х </w:t>
      </w:r>
      <w:r>
        <w:rPr>
          <w:rFonts w:cs="Arial"/>
        </w:rPr>
        <w:t>елемената</w:t>
      </w:r>
      <w:r w:rsidR="008D2B23" w:rsidRPr="00F10346">
        <w:rPr>
          <w:rFonts w:cs="Arial"/>
        </w:rPr>
        <w:t xml:space="preserve"> </w:t>
      </w:r>
      <w:r>
        <w:rPr>
          <w:rFonts w:cs="Arial"/>
        </w:rPr>
        <w:t>уговора</w:t>
      </w:r>
      <w:r w:rsidR="008D2B23" w:rsidRPr="00F10346">
        <w:rPr>
          <w:rFonts w:cs="Arial"/>
        </w:rPr>
        <w:t xml:space="preserve"> </w:t>
      </w:r>
      <w:r>
        <w:rPr>
          <w:rFonts w:cs="Arial"/>
        </w:rPr>
        <w:t>дата</w:t>
      </w:r>
      <w:r w:rsidR="008D2B23" w:rsidRPr="00F10346">
        <w:rPr>
          <w:rFonts w:cs="Arial"/>
        </w:rPr>
        <w:t xml:space="preserve"> </w:t>
      </w:r>
      <w:r>
        <w:rPr>
          <w:rFonts w:cs="Arial"/>
        </w:rPr>
        <w:t>на</w:t>
      </w:r>
      <w:r w:rsidR="008D2B23" w:rsidRPr="00F10346">
        <w:rPr>
          <w:rFonts w:cs="Arial"/>
        </w:rPr>
        <w:t xml:space="preserve"> </w:t>
      </w:r>
      <w:r>
        <w:rPr>
          <w:rFonts w:cs="Arial"/>
        </w:rPr>
        <w:t>на</w:t>
      </w:r>
      <w:r w:rsidR="008D2B23" w:rsidRPr="00F10346">
        <w:rPr>
          <w:rFonts w:cs="Arial"/>
        </w:rPr>
        <w:t>ч</w:t>
      </w:r>
      <w:r>
        <w:rPr>
          <w:rFonts w:cs="Arial"/>
        </w:rPr>
        <w:t>ин</w:t>
      </w:r>
      <w:r w:rsidR="008D2B23" w:rsidRPr="00F10346">
        <w:rPr>
          <w:rFonts w:cs="Arial"/>
        </w:rPr>
        <w:t xml:space="preserve"> </w:t>
      </w:r>
      <w:r>
        <w:rPr>
          <w:rFonts w:cs="Arial"/>
        </w:rPr>
        <w:t>и</w:t>
      </w:r>
      <w:r w:rsidR="008D2B23" w:rsidRPr="00F10346">
        <w:rPr>
          <w:rFonts w:cs="Arial"/>
        </w:rPr>
        <w:t xml:space="preserve"> </w:t>
      </w:r>
      <w:r>
        <w:rPr>
          <w:rFonts w:cs="Arial"/>
        </w:rPr>
        <w:t>под</w:t>
      </w:r>
      <w:r w:rsidR="008D2B23" w:rsidRPr="00F10346">
        <w:rPr>
          <w:rFonts w:cs="Arial"/>
        </w:rPr>
        <w:t xml:space="preserve"> </w:t>
      </w:r>
      <w:r>
        <w:rPr>
          <w:rFonts w:cs="Arial"/>
        </w:rPr>
        <w:t>условима</w:t>
      </w:r>
      <w:r w:rsidR="008D2B23" w:rsidRPr="00F10346">
        <w:rPr>
          <w:rFonts w:cs="Arial"/>
        </w:rPr>
        <w:t xml:space="preserve"> </w:t>
      </w:r>
      <w:r>
        <w:rPr>
          <w:rFonts w:cs="Arial"/>
        </w:rPr>
        <w:t>предвиђеним</w:t>
      </w:r>
      <w:r w:rsidR="008D2B23" w:rsidRPr="00F10346">
        <w:rPr>
          <w:rFonts w:cs="Arial"/>
        </w:rPr>
        <w:t xml:space="preserve"> </w:t>
      </w:r>
      <w:r>
        <w:rPr>
          <w:rFonts w:cs="Arial"/>
        </w:rPr>
        <w:t>законом</w:t>
      </w:r>
      <w:r w:rsidR="008D2B23" w:rsidRPr="00F10346">
        <w:rPr>
          <w:rFonts w:cs="Arial"/>
        </w:rPr>
        <w:t xml:space="preserve"> </w:t>
      </w:r>
      <w:r>
        <w:rPr>
          <w:rFonts w:cs="Arial"/>
        </w:rPr>
        <w:t>којим</w:t>
      </w:r>
      <w:r w:rsidR="008D2B23" w:rsidRPr="00F10346">
        <w:rPr>
          <w:rFonts w:cs="Arial"/>
        </w:rPr>
        <w:t xml:space="preserve"> </w:t>
      </w:r>
      <w:r>
        <w:rPr>
          <w:rFonts w:cs="Arial"/>
        </w:rPr>
        <w:t>се</w:t>
      </w:r>
      <w:r w:rsidR="008D2B23" w:rsidRPr="00F10346">
        <w:rPr>
          <w:rFonts w:cs="Arial"/>
        </w:rPr>
        <w:t xml:space="preserve"> </w:t>
      </w:r>
      <w:r>
        <w:rPr>
          <w:rFonts w:cs="Arial"/>
        </w:rPr>
        <w:t>уређују</w:t>
      </w:r>
      <w:r w:rsidR="008D2B23" w:rsidRPr="00F10346">
        <w:rPr>
          <w:rFonts w:cs="Arial"/>
        </w:rPr>
        <w:t xml:space="preserve"> </w:t>
      </w:r>
      <w:r>
        <w:rPr>
          <w:rFonts w:cs="Arial"/>
        </w:rPr>
        <w:t>облига</w:t>
      </w:r>
      <w:r w:rsidR="008D2B23" w:rsidRPr="00F10346">
        <w:rPr>
          <w:rFonts w:cs="Arial"/>
        </w:rPr>
        <w:t>ц</w:t>
      </w:r>
      <w:r>
        <w:rPr>
          <w:rFonts w:cs="Arial"/>
        </w:rPr>
        <w:t>иони</w:t>
      </w:r>
      <w:r w:rsidR="008D2B23" w:rsidRPr="00F10346">
        <w:rPr>
          <w:rFonts w:cs="Arial"/>
        </w:rPr>
        <w:t xml:space="preserve"> </w:t>
      </w:r>
      <w:r>
        <w:rPr>
          <w:rFonts w:cs="Arial"/>
        </w:rPr>
        <w:t>односи</w:t>
      </w:r>
      <w:r w:rsidR="008D2B23" w:rsidRPr="00F10346">
        <w:rPr>
          <w:rFonts w:cs="Arial"/>
        </w:rPr>
        <w:t>;</w:t>
      </w:r>
    </w:p>
    <w:p w:rsidR="008D2B23" w:rsidRPr="00F10346" w:rsidRDefault="00B83D82" w:rsidP="008D2B23">
      <w:pPr>
        <w:pStyle w:val="KDNabrajanje"/>
        <w:spacing w:before="0"/>
        <w:rPr>
          <w:rFonts w:cs="Arial"/>
        </w:rPr>
      </w:pPr>
      <w:r>
        <w:rPr>
          <w:rFonts w:cs="Arial"/>
        </w:rPr>
        <w:t>доказ</w:t>
      </w:r>
      <w:r w:rsidR="008D2B23" w:rsidRPr="00F10346">
        <w:rPr>
          <w:rFonts w:cs="Arial"/>
        </w:rPr>
        <w:t xml:space="preserve"> </w:t>
      </w:r>
      <w:r>
        <w:rPr>
          <w:rFonts w:cs="Arial"/>
        </w:rPr>
        <w:t>о</w:t>
      </w:r>
      <w:r w:rsidR="008D2B23" w:rsidRPr="00F10346">
        <w:rPr>
          <w:rFonts w:cs="Arial"/>
        </w:rPr>
        <w:t xml:space="preserve"> </w:t>
      </w:r>
      <w:r>
        <w:rPr>
          <w:rFonts w:cs="Arial"/>
        </w:rPr>
        <w:t>ангажовању</w:t>
      </w:r>
      <w:r w:rsidR="008D2B23" w:rsidRPr="00F10346">
        <w:rPr>
          <w:rFonts w:cs="Arial"/>
        </w:rPr>
        <w:t xml:space="preserve"> </w:t>
      </w:r>
      <w:r>
        <w:rPr>
          <w:rFonts w:cs="Arial"/>
        </w:rPr>
        <w:t>на</w:t>
      </w:r>
      <w:r w:rsidR="008D2B23" w:rsidRPr="00F10346">
        <w:rPr>
          <w:rFonts w:cs="Arial"/>
        </w:rPr>
        <w:t xml:space="preserve"> </w:t>
      </w:r>
      <w:r>
        <w:rPr>
          <w:rFonts w:cs="Arial"/>
        </w:rPr>
        <w:t>извр</w:t>
      </w:r>
      <w:r w:rsidR="008D2B23" w:rsidRPr="00F10346">
        <w:rPr>
          <w:rFonts w:cs="Arial"/>
        </w:rPr>
        <w:t>ш</w:t>
      </w:r>
      <w:r>
        <w:rPr>
          <w:rFonts w:cs="Arial"/>
        </w:rPr>
        <w:t>ењу</w:t>
      </w:r>
      <w:r w:rsidR="008D2B23" w:rsidRPr="00F10346">
        <w:rPr>
          <w:rFonts w:cs="Arial"/>
        </w:rPr>
        <w:t xml:space="preserve"> </w:t>
      </w:r>
      <w:r>
        <w:rPr>
          <w:rFonts w:cs="Arial"/>
        </w:rPr>
        <w:t>уговора</w:t>
      </w:r>
      <w:r w:rsidR="008D2B23" w:rsidRPr="00F10346">
        <w:rPr>
          <w:rFonts w:cs="Arial"/>
        </w:rPr>
        <w:t xml:space="preserve"> </w:t>
      </w:r>
      <w:r>
        <w:rPr>
          <w:rFonts w:cs="Arial"/>
        </w:rPr>
        <w:t>о</w:t>
      </w:r>
      <w:r w:rsidR="008D2B23" w:rsidRPr="00F10346">
        <w:rPr>
          <w:rFonts w:cs="Arial"/>
        </w:rPr>
        <w:t xml:space="preserve"> </w:t>
      </w:r>
      <w:r>
        <w:rPr>
          <w:rFonts w:cs="Arial"/>
        </w:rPr>
        <w:t>јавној</w:t>
      </w:r>
      <w:r w:rsidR="008D2B23" w:rsidRPr="00F10346">
        <w:rPr>
          <w:rFonts w:cs="Arial"/>
        </w:rPr>
        <w:t xml:space="preserve"> </w:t>
      </w:r>
      <w:r>
        <w:rPr>
          <w:rFonts w:cs="Arial"/>
        </w:rPr>
        <w:t>набав</w:t>
      </w:r>
      <w:r w:rsidR="008D2B23" w:rsidRPr="00F10346">
        <w:rPr>
          <w:rFonts w:cs="Arial"/>
        </w:rPr>
        <w:t>ц</w:t>
      </w:r>
      <w:r>
        <w:rPr>
          <w:rFonts w:cs="Arial"/>
        </w:rPr>
        <w:t>и</w:t>
      </w:r>
      <w:r w:rsidR="008D2B23" w:rsidRPr="00F10346">
        <w:rPr>
          <w:rFonts w:cs="Arial"/>
        </w:rPr>
        <w:t xml:space="preserve"> </w:t>
      </w:r>
      <w:r>
        <w:rPr>
          <w:rFonts w:cs="Arial"/>
        </w:rPr>
        <w:t>ли</w:t>
      </w:r>
      <w:r w:rsidR="008D2B23" w:rsidRPr="00F10346">
        <w:rPr>
          <w:rFonts w:cs="Arial"/>
        </w:rPr>
        <w:t>ц</w:t>
      </w:r>
      <w:r>
        <w:rPr>
          <w:rFonts w:cs="Arial"/>
        </w:rPr>
        <w:t>а</w:t>
      </w:r>
      <w:r w:rsidR="008D2B23" w:rsidRPr="00F10346">
        <w:rPr>
          <w:rFonts w:cs="Arial"/>
        </w:rPr>
        <w:t xml:space="preserve"> </w:t>
      </w:r>
      <w:r>
        <w:rPr>
          <w:rFonts w:cs="Arial"/>
        </w:rPr>
        <w:t>која</w:t>
      </w:r>
      <w:r w:rsidR="008D2B23" w:rsidRPr="00F10346">
        <w:rPr>
          <w:rFonts w:cs="Arial"/>
        </w:rPr>
        <w:t xml:space="preserve"> </w:t>
      </w:r>
      <w:r>
        <w:rPr>
          <w:rFonts w:cs="Arial"/>
        </w:rPr>
        <w:t>нису</w:t>
      </w:r>
      <w:r w:rsidR="008D2B23" w:rsidRPr="00F10346">
        <w:rPr>
          <w:rFonts w:cs="Arial"/>
        </w:rPr>
        <w:t xml:space="preserve"> </w:t>
      </w:r>
      <w:r>
        <w:rPr>
          <w:rFonts w:cs="Arial"/>
        </w:rPr>
        <w:t>озна</w:t>
      </w:r>
      <w:r w:rsidR="008D2B23" w:rsidRPr="00F10346">
        <w:rPr>
          <w:rFonts w:cs="Arial"/>
        </w:rPr>
        <w:t>ч</w:t>
      </w:r>
      <w:r>
        <w:rPr>
          <w:rFonts w:cs="Arial"/>
        </w:rPr>
        <w:t>ена</w:t>
      </w:r>
      <w:r w:rsidR="008D2B23" w:rsidRPr="00F10346">
        <w:rPr>
          <w:rFonts w:cs="Arial"/>
        </w:rPr>
        <w:t xml:space="preserve"> </w:t>
      </w:r>
      <w:r>
        <w:rPr>
          <w:rFonts w:cs="Arial"/>
        </w:rPr>
        <w:t>у</w:t>
      </w:r>
      <w:r w:rsidR="008D2B23" w:rsidRPr="00F10346">
        <w:rPr>
          <w:rFonts w:cs="Arial"/>
        </w:rPr>
        <w:t xml:space="preserve"> </w:t>
      </w:r>
      <w:r>
        <w:rPr>
          <w:rFonts w:cs="Arial"/>
        </w:rPr>
        <w:t>понуди</w:t>
      </w:r>
      <w:r w:rsidR="008D2B23" w:rsidRPr="00F10346">
        <w:rPr>
          <w:rFonts w:cs="Arial"/>
        </w:rPr>
        <w:t xml:space="preserve"> </w:t>
      </w:r>
      <w:r>
        <w:rPr>
          <w:rFonts w:cs="Arial"/>
        </w:rPr>
        <w:t>као</w:t>
      </w:r>
      <w:r w:rsidR="008D2B23" w:rsidRPr="00F10346">
        <w:rPr>
          <w:rFonts w:cs="Arial"/>
        </w:rPr>
        <w:t xml:space="preserve"> </w:t>
      </w:r>
      <w:r>
        <w:rPr>
          <w:rFonts w:cs="Arial"/>
        </w:rPr>
        <w:t>подизвођа</w:t>
      </w:r>
      <w:r w:rsidR="008D2B23" w:rsidRPr="00F10346">
        <w:rPr>
          <w:rFonts w:cs="Arial"/>
        </w:rPr>
        <w:t>ч</w:t>
      </w:r>
      <w:r>
        <w:rPr>
          <w:rFonts w:cs="Arial"/>
        </w:rPr>
        <w:t>и</w:t>
      </w:r>
      <w:r w:rsidR="008D2B23" w:rsidRPr="00F10346">
        <w:rPr>
          <w:rFonts w:cs="Arial"/>
        </w:rPr>
        <w:t xml:space="preserve">, </w:t>
      </w:r>
      <w:r>
        <w:rPr>
          <w:rFonts w:cs="Arial"/>
        </w:rPr>
        <w:t>односно</w:t>
      </w:r>
      <w:r w:rsidR="008D2B23" w:rsidRPr="00F10346">
        <w:rPr>
          <w:rFonts w:cs="Arial"/>
        </w:rPr>
        <w:t xml:space="preserve"> ч</w:t>
      </w:r>
      <w:r>
        <w:rPr>
          <w:rFonts w:cs="Arial"/>
        </w:rPr>
        <w:t>ланови</w:t>
      </w:r>
      <w:r w:rsidR="008D2B23" w:rsidRPr="00F10346">
        <w:rPr>
          <w:rFonts w:cs="Arial"/>
        </w:rPr>
        <w:t xml:space="preserve"> </w:t>
      </w:r>
      <w:r>
        <w:rPr>
          <w:rFonts w:cs="Arial"/>
        </w:rPr>
        <w:t>групе</w:t>
      </w:r>
      <w:r w:rsidR="008D2B23" w:rsidRPr="00F10346">
        <w:rPr>
          <w:rFonts w:cs="Arial"/>
        </w:rPr>
        <w:t xml:space="preserve"> </w:t>
      </w:r>
      <w:r>
        <w:rPr>
          <w:rFonts w:cs="Arial"/>
        </w:rPr>
        <w:t>понуђа</w:t>
      </w:r>
      <w:r w:rsidR="008D2B23" w:rsidRPr="00F10346">
        <w:rPr>
          <w:rFonts w:cs="Arial"/>
        </w:rPr>
        <w:t>ч</w:t>
      </w:r>
      <w:r>
        <w:rPr>
          <w:rFonts w:cs="Arial"/>
        </w:rPr>
        <w:t>а</w:t>
      </w:r>
      <w:r w:rsidR="008D2B23" w:rsidRPr="00F10346">
        <w:rPr>
          <w:rFonts w:cs="Arial"/>
        </w:rPr>
        <w:t>;</w:t>
      </w:r>
    </w:p>
    <w:p w:rsidR="008D2B23" w:rsidRPr="00F10346" w:rsidRDefault="00B83D82" w:rsidP="008D2B23">
      <w:pPr>
        <w:pStyle w:val="KDNabrajanje"/>
        <w:spacing w:before="0"/>
        <w:rPr>
          <w:rFonts w:cs="Arial"/>
        </w:rPr>
      </w:pPr>
      <w:r>
        <w:rPr>
          <w:rFonts w:cs="Arial"/>
        </w:rPr>
        <w:t>други</w:t>
      </w:r>
      <w:r w:rsidR="008D2B23" w:rsidRPr="00F10346">
        <w:rPr>
          <w:rFonts w:cs="Arial"/>
        </w:rPr>
        <w:t xml:space="preserve"> </w:t>
      </w:r>
      <w:r>
        <w:rPr>
          <w:rFonts w:cs="Arial"/>
        </w:rPr>
        <w:t>одговарајући</w:t>
      </w:r>
      <w:r w:rsidR="008D2B23" w:rsidRPr="00F10346">
        <w:rPr>
          <w:rFonts w:cs="Arial"/>
        </w:rPr>
        <w:t xml:space="preserve"> </w:t>
      </w:r>
      <w:r>
        <w:rPr>
          <w:rFonts w:cs="Arial"/>
        </w:rPr>
        <w:t>доказ</w:t>
      </w:r>
      <w:r w:rsidR="008D2B23" w:rsidRPr="00F10346">
        <w:rPr>
          <w:rFonts w:cs="Arial"/>
        </w:rPr>
        <w:t xml:space="preserve"> </w:t>
      </w:r>
      <w:r>
        <w:rPr>
          <w:rFonts w:cs="Arial"/>
        </w:rPr>
        <w:t>примерен</w:t>
      </w:r>
      <w:r w:rsidR="008D2B23" w:rsidRPr="00F10346">
        <w:rPr>
          <w:rFonts w:cs="Arial"/>
        </w:rPr>
        <w:t xml:space="preserve"> </w:t>
      </w:r>
      <w:r>
        <w:rPr>
          <w:rFonts w:cs="Arial"/>
        </w:rPr>
        <w:t>предмету</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односи</w:t>
      </w:r>
      <w:r w:rsidR="008D2B23" w:rsidRPr="00F10346">
        <w:rPr>
          <w:rFonts w:cs="Arial"/>
        </w:rPr>
        <w:t xml:space="preserve"> </w:t>
      </w:r>
      <w:r>
        <w:rPr>
          <w:rFonts w:cs="Arial"/>
        </w:rPr>
        <w:t>на</w:t>
      </w:r>
      <w:r w:rsidR="008D2B23" w:rsidRPr="00F10346">
        <w:rPr>
          <w:rFonts w:cs="Arial"/>
        </w:rPr>
        <w:t xml:space="preserve"> </w:t>
      </w:r>
      <w:r>
        <w:rPr>
          <w:rFonts w:cs="Arial"/>
        </w:rPr>
        <w:t>испуњење</w:t>
      </w:r>
      <w:r w:rsidR="008D2B23" w:rsidRPr="00F10346">
        <w:rPr>
          <w:rFonts w:cs="Arial"/>
        </w:rPr>
        <w:t xml:space="preserve"> </w:t>
      </w:r>
      <w:r>
        <w:rPr>
          <w:rFonts w:cs="Arial"/>
        </w:rPr>
        <w:t>обавеза</w:t>
      </w:r>
      <w:r w:rsidR="008D2B23" w:rsidRPr="00F10346">
        <w:rPr>
          <w:rFonts w:cs="Arial"/>
        </w:rPr>
        <w:t xml:space="preserve"> </w:t>
      </w:r>
      <w:r>
        <w:rPr>
          <w:rFonts w:cs="Arial"/>
        </w:rPr>
        <w:t>у</w:t>
      </w:r>
      <w:r w:rsidR="008D2B23" w:rsidRPr="00F10346">
        <w:rPr>
          <w:rFonts w:cs="Arial"/>
        </w:rPr>
        <w:t xml:space="preserve"> </w:t>
      </w:r>
      <w:r>
        <w:rPr>
          <w:rFonts w:cs="Arial"/>
        </w:rPr>
        <w:t>ранијим</w:t>
      </w:r>
      <w:r w:rsidR="008D2B23" w:rsidRPr="00F10346">
        <w:rPr>
          <w:rFonts w:cs="Arial"/>
        </w:rPr>
        <w:t xml:space="preserve"> </w:t>
      </w:r>
      <w:r>
        <w:rPr>
          <w:rFonts w:cs="Arial"/>
        </w:rPr>
        <w:t>поступ</w:t>
      </w:r>
      <w:r w:rsidR="008D2B23" w:rsidRPr="00F10346">
        <w:rPr>
          <w:rFonts w:cs="Arial"/>
        </w:rPr>
        <w:t>ц</w:t>
      </w:r>
      <w:r>
        <w:rPr>
          <w:rFonts w:cs="Arial"/>
        </w:rPr>
        <w:t>има</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или</w:t>
      </w:r>
      <w:r w:rsidR="008D2B23" w:rsidRPr="00F10346">
        <w:rPr>
          <w:rFonts w:cs="Arial"/>
        </w:rPr>
        <w:t xml:space="preserve"> </w:t>
      </w:r>
      <w:r>
        <w:rPr>
          <w:rFonts w:cs="Arial"/>
        </w:rPr>
        <w:t>по</w:t>
      </w:r>
      <w:r w:rsidR="008D2B23" w:rsidRPr="00F10346">
        <w:rPr>
          <w:rFonts w:cs="Arial"/>
        </w:rPr>
        <w:t xml:space="preserve"> </w:t>
      </w:r>
      <w:r>
        <w:rPr>
          <w:rFonts w:cs="Arial"/>
        </w:rPr>
        <w:t>раније</w:t>
      </w:r>
      <w:r w:rsidR="008D2B23" w:rsidRPr="00F10346">
        <w:rPr>
          <w:rFonts w:cs="Arial"/>
        </w:rPr>
        <w:t xml:space="preserve"> </w:t>
      </w:r>
      <w:r>
        <w:rPr>
          <w:rFonts w:cs="Arial"/>
        </w:rPr>
        <w:t>закљу</w:t>
      </w:r>
      <w:r w:rsidR="008D2B23" w:rsidRPr="00F10346">
        <w:rPr>
          <w:rFonts w:cs="Arial"/>
        </w:rPr>
        <w:t>ч</w:t>
      </w:r>
      <w:r>
        <w:rPr>
          <w:rFonts w:cs="Arial"/>
        </w:rPr>
        <w:t>еним</w:t>
      </w:r>
      <w:r w:rsidR="008D2B23" w:rsidRPr="00F10346">
        <w:rPr>
          <w:rFonts w:cs="Arial"/>
        </w:rPr>
        <w:t xml:space="preserve"> </w:t>
      </w:r>
      <w:r>
        <w:rPr>
          <w:rFonts w:cs="Arial"/>
        </w:rPr>
        <w:t>уговорима</w:t>
      </w:r>
      <w:r w:rsidR="008D2B23" w:rsidRPr="00F10346">
        <w:rPr>
          <w:rFonts w:cs="Arial"/>
        </w:rPr>
        <w:t xml:space="preserve"> </w:t>
      </w:r>
      <w:r>
        <w:rPr>
          <w:rFonts w:cs="Arial"/>
        </w:rPr>
        <w:t>о</w:t>
      </w:r>
      <w:r w:rsidR="008D2B23" w:rsidRPr="00F10346">
        <w:rPr>
          <w:rFonts w:cs="Arial"/>
        </w:rPr>
        <w:t xml:space="preserve"> </w:t>
      </w:r>
      <w:r>
        <w:rPr>
          <w:rFonts w:cs="Arial"/>
        </w:rPr>
        <w:t>јавним</w:t>
      </w:r>
      <w:r w:rsidR="008D2B23" w:rsidRPr="00F10346">
        <w:rPr>
          <w:rFonts w:cs="Arial"/>
        </w:rPr>
        <w:t xml:space="preserve"> </w:t>
      </w:r>
      <w:r>
        <w:rPr>
          <w:rFonts w:cs="Arial"/>
        </w:rPr>
        <w:t>набавкама</w:t>
      </w:r>
      <w:r w:rsidR="008D2B23" w:rsidRPr="00F10346">
        <w:rPr>
          <w:rFonts w:cs="Arial"/>
        </w:rPr>
        <w:t>.</w:t>
      </w:r>
    </w:p>
    <w:p w:rsidR="008D2B23" w:rsidRPr="00F10346" w:rsidRDefault="00B83D82" w:rsidP="008D2B23">
      <w:pPr>
        <w:pStyle w:val="KDParagraf"/>
        <w:spacing w:before="0"/>
        <w:rPr>
          <w:rFonts w:cs="Arial"/>
        </w:rPr>
      </w:pPr>
      <w:r>
        <w:rPr>
          <w:rFonts w:cs="Arial"/>
          <w:lang w:val="ru-RU"/>
        </w:rPr>
        <w:t>Нару</w:t>
      </w:r>
      <w:r w:rsidR="008D2B23" w:rsidRPr="00F10346">
        <w:rPr>
          <w:rFonts w:cs="Arial"/>
          <w:lang w:val="ru-RU"/>
        </w:rPr>
        <w:t>ч</w:t>
      </w:r>
      <w:r>
        <w:rPr>
          <w:rFonts w:cs="Arial"/>
          <w:lang w:val="ru-RU"/>
        </w:rPr>
        <w:t>ила</w:t>
      </w:r>
      <w:r w:rsidR="008D2B23" w:rsidRPr="00F10346">
        <w:rPr>
          <w:rFonts w:cs="Arial"/>
          <w:lang w:val="ru-RU"/>
        </w:rPr>
        <w:t xml:space="preserve">ц </w:t>
      </w:r>
      <w:r>
        <w:rPr>
          <w:rFonts w:cs="Arial"/>
          <w:lang w:val="ru-RU"/>
        </w:rPr>
        <w:t>може</w:t>
      </w:r>
      <w:r w:rsidR="008D2B23" w:rsidRPr="00F10346">
        <w:rPr>
          <w:rFonts w:cs="Arial"/>
          <w:lang w:val="ru-RU"/>
        </w:rPr>
        <w:t xml:space="preserve"> </w:t>
      </w:r>
      <w:r>
        <w:rPr>
          <w:rFonts w:cs="Arial"/>
          <w:lang w:val="ru-RU"/>
        </w:rPr>
        <w:t>одбити</w:t>
      </w:r>
      <w:r w:rsidR="008D2B23" w:rsidRPr="00F10346">
        <w:rPr>
          <w:rFonts w:cs="Arial"/>
          <w:lang w:val="ru-RU"/>
        </w:rPr>
        <w:t xml:space="preserve"> </w:t>
      </w:r>
      <w:r>
        <w:rPr>
          <w:rFonts w:cs="Arial"/>
          <w:lang w:val="ru-RU"/>
        </w:rPr>
        <w:t>понуду</w:t>
      </w:r>
      <w:r w:rsidR="008D2B23" w:rsidRPr="00F10346">
        <w:rPr>
          <w:rFonts w:cs="Arial"/>
          <w:lang w:val="ru-RU"/>
        </w:rPr>
        <w:t xml:space="preserve"> </w:t>
      </w:r>
      <w:r>
        <w:rPr>
          <w:rFonts w:cs="Arial"/>
          <w:lang w:val="ru-RU"/>
        </w:rPr>
        <w:t>ако</w:t>
      </w:r>
      <w:r w:rsidR="008D2B23" w:rsidRPr="00F10346">
        <w:rPr>
          <w:rFonts w:cs="Arial"/>
          <w:lang w:val="ru-RU"/>
        </w:rPr>
        <w:t xml:space="preserve"> </w:t>
      </w:r>
      <w:r>
        <w:rPr>
          <w:rFonts w:cs="Arial"/>
          <w:lang w:val="ru-RU"/>
        </w:rPr>
        <w:t>поседује</w:t>
      </w:r>
      <w:r w:rsidR="008D2B23" w:rsidRPr="00F10346">
        <w:rPr>
          <w:rFonts w:cs="Arial"/>
          <w:lang w:val="ru-RU"/>
        </w:rPr>
        <w:t xml:space="preserve"> </w:t>
      </w:r>
      <w:r>
        <w:rPr>
          <w:rFonts w:cs="Arial"/>
          <w:lang w:val="ru-RU"/>
        </w:rPr>
        <w:t>доказ</w:t>
      </w:r>
      <w:r w:rsidR="008D2B23" w:rsidRPr="00F10346">
        <w:rPr>
          <w:rFonts w:cs="Arial"/>
          <w:lang w:val="ru-RU"/>
        </w:rPr>
        <w:t xml:space="preserve"> </w:t>
      </w:r>
      <w:r>
        <w:rPr>
          <w:rFonts w:cs="Arial"/>
          <w:lang w:val="ru-RU"/>
        </w:rPr>
        <w:t>из</w:t>
      </w:r>
      <w:r w:rsidR="008D2B23" w:rsidRPr="00F10346">
        <w:rPr>
          <w:rFonts w:cs="Arial"/>
          <w:lang w:val="ru-RU"/>
        </w:rPr>
        <w:t xml:space="preserve"> </w:t>
      </w:r>
      <w:r>
        <w:rPr>
          <w:rFonts w:cs="Arial"/>
          <w:lang w:val="ru-RU"/>
        </w:rPr>
        <w:t>става</w:t>
      </w:r>
      <w:r w:rsidR="008D2B23" w:rsidRPr="00F10346">
        <w:rPr>
          <w:rFonts w:cs="Arial"/>
          <w:lang w:val="ru-RU"/>
        </w:rPr>
        <w:t xml:space="preserve"> 3. </w:t>
      </w:r>
      <w:r>
        <w:rPr>
          <w:rFonts w:cs="Arial"/>
          <w:lang w:val="ru-RU"/>
        </w:rPr>
        <w:t>та</w:t>
      </w:r>
      <w:r w:rsidR="008D2B23" w:rsidRPr="00F10346">
        <w:rPr>
          <w:rFonts w:cs="Arial"/>
          <w:lang w:val="ru-RU"/>
        </w:rPr>
        <w:t>ч</w:t>
      </w:r>
      <w:r>
        <w:rPr>
          <w:rFonts w:cs="Arial"/>
          <w:lang w:val="ru-RU"/>
        </w:rPr>
        <w:t>ка</w:t>
      </w:r>
      <w:r w:rsidR="008D2B23" w:rsidRPr="00F10346">
        <w:rPr>
          <w:rFonts w:cs="Arial"/>
          <w:lang w:val="ru-RU"/>
        </w:rPr>
        <w:t xml:space="preserve"> 1) ч</w:t>
      </w:r>
      <w:r>
        <w:rPr>
          <w:rFonts w:cs="Arial"/>
          <w:lang w:val="ru-RU"/>
        </w:rPr>
        <w:t>лана</w:t>
      </w:r>
      <w:r w:rsidR="008D2B23" w:rsidRPr="00F10346">
        <w:rPr>
          <w:rFonts w:cs="Arial"/>
          <w:lang w:val="ru-RU"/>
        </w:rPr>
        <w:t xml:space="preserve"> 82. </w:t>
      </w:r>
      <w:r>
        <w:rPr>
          <w:rFonts w:cs="Arial"/>
        </w:rPr>
        <w:t>Закона</w:t>
      </w:r>
      <w:r w:rsidR="008D2B23" w:rsidRPr="00F10346">
        <w:rPr>
          <w:rFonts w:cs="Arial"/>
        </w:rPr>
        <w:t xml:space="preserve">, </w:t>
      </w:r>
      <w:r>
        <w:rPr>
          <w:rFonts w:cs="Arial"/>
        </w:rPr>
        <w:t>који</w:t>
      </w:r>
      <w:r w:rsidR="008D2B23" w:rsidRPr="00F10346">
        <w:rPr>
          <w:rFonts w:cs="Arial"/>
        </w:rPr>
        <w:t xml:space="preserve"> </w:t>
      </w:r>
      <w:r>
        <w:rPr>
          <w:rFonts w:cs="Arial"/>
        </w:rPr>
        <w:t>се</w:t>
      </w:r>
      <w:r w:rsidR="008D2B23" w:rsidRPr="00F10346">
        <w:rPr>
          <w:rFonts w:cs="Arial"/>
        </w:rPr>
        <w:t xml:space="preserve"> </w:t>
      </w:r>
      <w:r>
        <w:rPr>
          <w:rFonts w:cs="Arial"/>
        </w:rPr>
        <w:t>односи</w:t>
      </w:r>
      <w:r w:rsidR="008D2B23" w:rsidRPr="00F10346">
        <w:rPr>
          <w:rFonts w:cs="Arial"/>
        </w:rPr>
        <w:t xml:space="preserve"> </w:t>
      </w:r>
      <w:r>
        <w:rPr>
          <w:rFonts w:cs="Arial"/>
        </w:rPr>
        <w:t>на</w:t>
      </w:r>
      <w:r w:rsidR="008D2B23" w:rsidRPr="00F10346">
        <w:rPr>
          <w:rFonts w:cs="Arial"/>
        </w:rPr>
        <w:t xml:space="preserve"> </w:t>
      </w:r>
      <w:r>
        <w:rPr>
          <w:rFonts w:cs="Arial"/>
        </w:rPr>
        <w:t>поступак</w:t>
      </w:r>
      <w:r w:rsidR="008D2B23" w:rsidRPr="00F10346">
        <w:rPr>
          <w:rFonts w:cs="Arial"/>
        </w:rPr>
        <w:t xml:space="preserve"> </w:t>
      </w:r>
      <w:r>
        <w:rPr>
          <w:rFonts w:cs="Arial"/>
        </w:rPr>
        <w:t>који</w:t>
      </w:r>
      <w:r w:rsidR="008D2B23" w:rsidRPr="00F10346">
        <w:rPr>
          <w:rFonts w:cs="Arial"/>
        </w:rPr>
        <w:t xml:space="preserve"> </w:t>
      </w:r>
      <w:r>
        <w:rPr>
          <w:rFonts w:cs="Arial"/>
        </w:rPr>
        <w:t>је</w:t>
      </w:r>
      <w:r w:rsidR="008D2B23" w:rsidRPr="00F10346">
        <w:rPr>
          <w:rFonts w:cs="Arial"/>
        </w:rPr>
        <w:t xml:space="preserve"> </w:t>
      </w:r>
      <w:r>
        <w:rPr>
          <w:rFonts w:cs="Arial"/>
        </w:rPr>
        <w:t>спровео</w:t>
      </w:r>
      <w:r w:rsidR="008D2B23" w:rsidRPr="00F10346">
        <w:rPr>
          <w:rFonts w:cs="Arial"/>
        </w:rPr>
        <w:t xml:space="preserve"> </w:t>
      </w:r>
      <w:r>
        <w:rPr>
          <w:rFonts w:cs="Arial"/>
        </w:rPr>
        <w:t>или</w:t>
      </w:r>
      <w:r w:rsidR="008D2B23" w:rsidRPr="00F10346">
        <w:rPr>
          <w:rFonts w:cs="Arial"/>
        </w:rPr>
        <w:t xml:space="preserve"> </w:t>
      </w:r>
      <w:r>
        <w:rPr>
          <w:rFonts w:cs="Arial"/>
        </w:rPr>
        <w:t>уговор</w:t>
      </w:r>
      <w:r w:rsidR="008D2B23" w:rsidRPr="00F10346">
        <w:rPr>
          <w:rFonts w:cs="Arial"/>
        </w:rPr>
        <w:t xml:space="preserve"> </w:t>
      </w:r>
      <w:r>
        <w:rPr>
          <w:rFonts w:cs="Arial"/>
        </w:rPr>
        <w:t>који</w:t>
      </w:r>
      <w:r w:rsidR="008D2B23" w:rsidRPr="00F10346">
        <w:rPr>
          <w:rFonts w:cs="Arial"/>
        </w:rPr>
        <w:t xml:space="preserve"> </w:t>
      </w:r>
      <w:r>
        <w:rPr>
          <w:rFonts w:cs="Arial"/>
        </w:rPr>
        <w:t>је</w:t>
      </w:r>
      <w:r w:rsidR="008D2B23" w:rsidRPr="00F10346">
        <w:rPr>
          <w:rFonts w:cs="Arial"/>
        </w:rPr>
        <w:t xml:space="preserve"> </w:t>
      </w:r>
      <w:r>
        <w:rPr>
          <w:rFonts w:cs="Arial"/>
        </w:rPr>
        <w:t>закљу</w:t>
      </w:r>
      <w:r w:rsidR="008D2B23" w:rsidRPr="00F10346">
        <w:rPr>
          <w:rFonts w:cs="Arial"/>
        </w:rPr>
        <w:t>ч</w:t>
      </w:r>
      <w:r>
        <w:rPr>
          <w:rFonts w:cs="Arial"/>
        </w:rPr>
        <w:t>ио</w:t>
      </w:r>
      <w:r w:rsidR="008D2B23" w:rsidRPr="00F10346">
        <w:rPr>
          <w:rFonts w:cs="Arial"/>
        </w:rPr>
        <w:t xml:space="preserve"> </w:t>
      </w:r>
      <w:r>
        <w:rPr>
          <w:rFonts w:cs="Arial"/>
        </w:rPr>
        <w:t>и</w:t>
      </w:r>
      <w:r w:rsidR="008D2B23" w:rsidRPr="00F10346">
        <w:rPr>
          <w:rFonts w:cs="Arial"/>
        </w:rPr>
        <w:t xml:space="preserve"> </w:t>
      </w:r>
      <w:r>
        <w:rPr>
          <w:rFonts w:cs="Arial"/>
        </w:rPr>
        <w:t>други</w:t>
      </w:r>
      <w:r w:rsidR="008D2B23" w:rsidRPr="00F10346">
        <w:rPr>
          <w:rFonts w:cs="Arial"/>
        </w:rPr>
        <w:t xml:space="preserve"> </w:t>
      </w:r>
      <w:r>
        <w:rPr>
          <w:rFonts w:cs="Arial"/>
        </w:rPr>
        <w:t>нару</w:t>
      </w:r>
      <w:r w:rsidR="008D2B23" w:rsidRPr="00F10346">
        <w:rPr>
          <w:rFonts w:cs="Arial"/>
        </w:rPr>
        <w:t>ч</w:t>
      </w:r>
      <w:r>
        <w:rPr>
          <w:rFonts w:cs="Arial"/>
        </w:rPr>
        <w:t>ила</w:t>
      </w:r>
      <w:r w:rsidR="008D2B23" w:rsidRPr="00F10346">
        <w:rPr>
          <w:rFonts w:cs="Arial"/>
        </w:rPr>
        <w:t xml:space="preserve">ц </w:t>
      </w:r>
      <w:r>
        <w:rPr>
          <w:rFonts w:cs="Arial"/>
        </w:rPr>
        <w:t>ако</w:t>
      </w:r>
      <w:r w:rsidR="008D2B23" w:rsidRPr="00F10346">
        <w:rPr>
          <w:rFonts w:cs="Arial"/>
        </w:rPr>
        <w:t xml:space="preserve"> </w:t>
      </w:r>
      <w:r>
        <w:rPr>
          <w:rFonts w:cs="Arial"/>
        </w:rPr>
        <w:t>је</w:t>
      </w:r>
      <w:r w:rsidR="008D2B23" w:rsidRPr="00F10346">
        <w:rPr>
          <w:rFonts w:cs="Arial"/>
        </w:rPr>
        <w:t xml:space="preserve"> </w:t>
      </w:r>
      <w:r>
        <w:rPr>
          <w:rFonts w:cs="Arial"/>
        </w:rPr>
        <w:t>предмет</w:t>
      </w:r>
      <w:r w:rsidR="008D2B23" w:rsidRPr="00F10346">
        <w:rPr>
          <w:rFonts w:cs="Arial"/>
        </w:rPr>
        <w:t xml:space="preserve"> </w:t>
      </w:r>
      <w:r>
        <w:rPr>
          <w:rFonts w:cs="Arial"/>
        </w:rPr>
        <w:t>јавне</w:t>
      </w:r>
      <w:r w:rsidR="008D2B23" w:rsidRPr="00F10346">
        <w:rPr>
          <w:rFonts w:cs="Arial"/>
        </w:rPr>
        <w:t xml:space="preserve"> </w:t>
      </w:r>
      <w:r>
        <w:rPr>
          <w:rFonts w:cs="Arial"/>
        </w:rPr>
        <w:t>набавке</w:t>
      </w:r>
      <w:r w:rsidR="008D2B23" w:rsidRPr="00F10346">
        <w:rPr>
          <w:rFonts w:cs="Arial"/>
        </w:rPr>
        <w:t xml:space="preserve"> </w:t>
      </w:r>
      <w:r>
        <w:rPr>
          <w:rFonts w:cs="Arial"/>
        </w:rPr>
        <w:t>истоврсан</w:t>
      </w:r>
      <w:r w:rsidR="008D2B23" w:rsidRPr="00F10346">
        <w:rPr>
          <w:rFonts w:cs="Arial"/>
        </w:rPr>
        <w:t xml:space="preserve">. </w:t>
      </w:r>
    </w:p>
    <w:p w:rsidR="00952E72" w:rsidRPr="002D0963" w:rsidRDefault="00B83D82" w:rsidP="008D2B23">
      <w:pPr>
        <w:pStyle w:val="KDParagraf"/>
        <w:spacing w:before="0"/>
        <w:rPr>
          <w:rFonts w:cs="Arial"/>
          <w:lang w:val="sr-Cyrl-RS" w:bidi="en-US"/>
        </w:rPr>
      </w:pPr>
      <w:r>
        <w:rPr>
          <w:rFonts w:cs="Arial"/>
          <w:lang w:bidi="en-US"/>
        </w:rPr>
        <w:t>Нару</w:t>
      </w:r>
      <w:r w:rsidR="008D2B23" w:rsidRPr="00F10346">
        <w:rPr>
          <w:rFonts w:cs="Arial"/>
          <w:lang w:bidi="en-US"/>
        </w:rPr>
        <w:t>ч</w:t>
      </w:r>
      <w:r>
        <w:rPr>
          <w:rFonts w:cs="Arial"/>
          <w:lang w:bidi="en-US"/>
        </w:rPr>
        <w:t>ила</w:t>
      </w:r>
      <w:r w:rsidR="008D2B23" w:rsidRPr="00F10346">
        <w:rPr>
          <w:rFonts w:cs="Arial"/>
          <w:lang w:bidi="en-US"/>
        </w:rPr>
        <w:t xml:space="preserve">ц </w:t>
      </w:r>
      <w:r>
        <w:rPr>
          <w:rFonts w:cs="Arial"/>
          <w:lang w:bidi="en-US"/>
        </w:rPr>
        <w:t>ће</w:t>
      </w:r>
      <w:r w:rsidR="008D2B23" w:rsidRPr="00F10346">
        <w:rPr>
          <w:rFonts w:cs="Arial"/>
          <w:lang w:bidi="en-US"/>
        </w:rPr>
        <w:t xml:space="preserve"> </w:t>
      </w:r>
      <w:r>
        <w:rPr>
          <w:rFonts w:cs="Arial"/>
          <w:lang w:bidi="en-US"/>
        </w:rPr>
        <w:t>поступити</w:t>
      </w:r>
      <w:r w:rsidR="008D2B23" w:rsidRPr="00F10346">
        <w:rPr>
          <w:rFonts w:cs="Arial"/>
          <w:lang w:bidi="en-US"/>
        </w:rPr>
        <w:t xml:space="preserve"> </w:t>
      </w:r>
      <w:r>
        <w:rPr>
          <w:rFonts w:cs="Arial"/>
          <w:lang w:bidi="en-US"/>
        </w:rPr>
        <w:t>на</w:t>
      </w:r>
      <w:r w:rsidR="008D2B23" w:rsidRPr="00F10346">
        <w:rPr>
          <w:rFonts w:cs="Arial"/>
          <w:lang w:bidi="en-US"/>
        </w:rPr>
        <w:t xml:space="preserve"> </w:t>
      </w:r>
      <w:r>
        <w:rPr>
          <w:rFonts w:cs="Arial"/>
          <w:lang w:bidi="en-US"/>
        </w:rPr>
        <w:t>наведене</w:t>
      </w:r>
      <w:r w:rsidR="008D2B23" w:rsidRPr="00F10346">
        <w:rPr>
          <w:rFonts w:cs="Arial"/>
          <w:lang w:bidi="en-US"/>
        </w:rPr>
        <w:t xml:space="preserve"> </w:t>
      </w:r>
      <w:r>
        <w:rPr>
          <w:rFonts w:cs="Arial"/>
          <w:lang w:bidi="en-US"/>
        </w:rPr>
        <w:t>на</w:t>
      </w:r>
      <w:r w:rsidR="008D2B23" w:rsidRPr="00F10346">
        <w:rPr>
          <w:rFonts w:cs="Arial"/>
          <w:lang w:bidi="en-US"/>
        </w:rPr>
        <w:t>ч</w:t>
      </w:r>
      <w:r>
        <w:rPr>
          <w:rFonts w:cs="Arial"/>
          <w:lang w:bidi="en-US"/>
        </w:rPr>
        <w:t>ине</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слу</w:t>
      </w:r>
      <w:r w:rsidR="008D2B23" w:rsidRPr="00F10346">
        <w:rPr>
          <w:rFonts w:cs="Arial"/>
          <w:lang w:bidi="en-US"/>
        </w:rPr>
        <w:t>ч</w:t>
      </w:r>
      <w:r>
        <w:rPr>
          <w:rFonts w:cs="Arial"/>
          <w:lang w:bidi="en-US"/>
        </w:rPr>
        <w:t>ају</w:t>
      </w:r>
      <w:r w:rsidR="008D2B23" w:rsidRPr="00F10346">
        <w:rPr>
          <w:rFonts w:cs="Arial"/>
          <w:lang w:bidi="en-US"/>
        </w:rPr>
        <w:t xml:space="preserve"> </w:t>
      </w:r>
      <w:r>
        <w:rPr>
          <w:rFonts w:cs="Arial"/>
          <w:lang w:bidi="en-US"/>
        </w:rPr>
        <w:t>заједни</w:t>
      </w:r>
      <w:r w:rsidR="008D2B23" w:rsidRPr="00F10346">
        <w:rPr>
          <w:rFonts w:cs="Arial"/>
          <w:lang w:bidi="en-US"/>
        </w:rPr>
        <w:t>ч</w:t>
      </w:r>
      <w:r>
        <w:rPr>
          <w:rFonts w:cs="Arial"/>
          <w:lang w:bidi="en-US"/>
        </w:rPr>
        <w:t>ке</w:t>
      </w:r>
      <w:r w:rsidR="008D2B23" w:rsidRPr="00F10346">
        <w:rPr>
          <w:rFonts w:cs="Arial"/>
          <w:lang w:bidi="en-US"/>
        </w:rPr>
        <w:t xml:space="preserve"> </w:t>
      </w:r>
      <w:r>
        <w:rPr>
          <w:rFonts w:cs="Arial"/>
          <w:lang w:bidi="en-US"/>
        </w:rPr>
        <w:t>понуде</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r>
        <w:rPr>
          <w:rFonts w:cs="Arial"/>
          <w:lang w:bidi="en-US"/>
        </w:rPr>
        <w:t>уколико</w:t>
      </w:r>
      <w:r w:rsidR="008D2B23" w:rsidRPr="00F10346">
        <w:rPr>
          <w:rFonts w:cs="Arial"/>
          <w:lang w:bidi="en-US"/>
        </w:rPr>
        <w:t xml:space="preserve"> </w:t>
      </w:r>
      <w:r>
        <w:rPr>
          <w:rFonts w:cs="Arial"/>
          <w:lang w:bidi="en-US"/>
        </w:rPr>
        <w:t>утврди</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постоје</w:t>
      </w:r>
      <w:r w:rsidR="008D2B23" w:rsidRPr="00F10346">
        <w:rPr>
          <w:rFonts w:cs="Arial"/>
          <w:lang w:bidi="en-US"/>
        </w:rPr>
        <w:t xml:space="preserve"> </w:t>
      </w:r>
      <w:r>
        <w:rPr>
          <w:rFonts w:cs="Arial"/>
          <w:lang w:bidi="en-US"/>
        </w:rPr>
        <w:t>напред</w:t>
      </w:r>
      <w:r w:rsidR="008D2B23" w:rsidRPr="00F10346">
        <w:rPr>
          <w:rFonts w:cs="Arial"/>
          <w:lang w:bidi="en-US"/>
        </w:rPr>
        <w:t xml:space="preserve"> </w:t>
      </w:r>
      <w:r>
        <w:rPr>
          <w:rFonts w:cs="Arial"/>
          <w:lang w:bidi="en-US"/>
        </w:rPr>
        <w:t>наведени</w:t>
      </w:r>
      <w:r w:rsidR="008D2B23" w:rsidRPr="00F10346">
        <w:rPr>
          <w:rFonts w:cs="Arial"/>
          <w:lang w:bidi="en-US"/>
        </w:rPr>
        <w:t xml:space="preserve"> </w:t>
      </w:r>
      <w:r>
        <w:rPr>
          <w:rFonts w:cs="Arial"/>
          <w:lang w:bidi="en-US"/>
        </w:rPr>
        <w:t>докази</w:t>
      </w:r>
      <w:r w:rsidR="008D2B23" w:rsidRPr="00F10346">
        <w:rPr>
          <w:rFonts w:cs="Arial"/>
          <w:lang w:bidi="en-US"/>
        </w:rPr>
        <w:t xml:space="preserve"> </w:t>
      </w:r>
      <w:r>
        <w:rPr>
          <w:rFonts w:cs="Arial"/>
          <w:lang w:bidi="en-US"/>
        </w:rPr>
        <w:t>за</w:t>
      </w:r>
      <w:r w:rsidR="008D2B23" w:rsidRPr="00F10346">
        <w:rPr>
          <w:rFonts w:cs="Arial"/>
          <w:lang w:bidi="en-US"/>
        </w:rPr>
        <w:t xml:space="preserve"> </w:t>
      </w:r>
      <w:r>
        <w:rPr>
          <w:rFonts w:cs="Arial"/>
          <w:lang w:bidi="en-US"/>
        </w:rPr>
        <w:t>једног</w:t>
      </w:r>
      <w:r w:rsidR="008D2B23" w:rsidRPr="00F10346">
        <w:rPr>
          <w:rFonts w:cs="Arial"/>
          <w:lang w:bidi="en-US"/>
        </w:rPr>
        <w:t xml:space="preserve"> </w:t>
      </w:r>
      <w:r>
        <w:rPr>
          <w:rFonts w:cs="Arial"/>
          <w:lang w:bidi="en-US"/>
        </w:rPr>
        <w:t>или</w:t>
      </w:r>
      <w:r w:rsidR="008D2B23" w:rsidRPr="00F10346">
        <w:rPr>
          <w:rFonts w:cs="Arial"/>
          <w:lang w:bidi="en-US"/>
        </w:rPr>
        <w:t xml:space="preserve"> </w:t>
      </w:r>
      <w:r>
        <w:rPr>
          <w:rFonts w:cs="Arial"/>
          <w:lang w:bidi="en-US"/>
        </w:rPr>
        <w:t>ви</w:t>
      </w:r>
      <w:r w:rsidR="008D2B23" w:rsidRPr="00F10346">
        <w:rPr>
          <w:rFonts w:cs="Arial"/>
          <w:lang w:bidi="en-US"/>
        </w:rPr>
        <w:t>ш</w:t>
      </w:r>
      <w:r>
        <w:rPr>
          <w:rFonts w:cs="Arial"/>
          <w:lang w:bidi="en-US"/>
        </w:rPr>
        <w:t>е</w:t>
      </w:r>
      <w:r w:rsidR="008D2B23" w:rsidRPr="00F10346">
        <w:rPr>
          <w:rFonts w:cs="Arial"/>
          <w:lang w:bidi="en-US"/>
        </w:rPr>
        <w:t xml:space="preserve"> ч</w:t>
      </w:r>
      <w:r>
        <w:rPr>
          <w:rFonts w:cs="Arial"/>
          <w:lang w:bidi="en-US"/>
        </w:rPr>
        <w:t>ланова</w:t>
      </w:r>
      <w:r w:rsidR="008D2B23" w:rsidRPr="00F10346">
        <w:rPr>
          <w:rFonts w:cs="Arial"/>
          <w:lang w:bidi="en-US"/>
        </w:rPr>
        <w:t xml:space="preserve"> </w:t>
      </w:r>
      <w:r>
        <w:rPr>
          <w:rFonts w:cs="Arial"/>
          <w:lang w:bidi="en-US"/>
        </w:rPr>
        <w:t>групе</w:t>
      </w:r>
      <w:r w:rsidR="008D2B23" w:rsidRPr="00F10346">
        <w:rPr>
          <w:rFonts w:cs="Arial"/>
          <w:lang w:bidi="en-US"/>
        </w:rPr>
        <w:t xml:space="preserve"> </w:t>
      </w:r>
      <w:r>
        <w:rPr>
          <w:rFonts w:cs="Arial"/>
          <w:lang w:bidi="en-US"/>
        </w:rPr>
        <w:t>понуђа</w:t>
      </w:r>
      <w:r w:rsidR="008D2B23" w:rsidRPr="00F10346">
        <w:rPr>
          <w:rFonts w:cs="Arial"/>
          <w:lang w:bidi="en-US"/>
        </w:rPr>
        <w:t>ч</w:t>
      </w:r>
      <w:r>
        <w:rPr>
          <w:rFonts w:cs="Arial"/>
          <w:lang w:bidi="en-US"/>
        </w:rPr>
        <w:t>а</w:t>
      </w:r>
      <w:r w:rsidR="008D2B23" w:rsidRPr="00F10346">
        <w:rPr>
          <w:rFonts w:cs="Arial"/>
          <w:lang w:bidi="en-US"/>
        </w:rPr>
        <w:t xml:space="preserve">. </w:t>
      </w:r>
    </w:p>
    <w:p w:rsidR="008D2B23" w:rsidRPr="00BF0CFB" w:rsidRDefault="00BF0CFB" w:rsidP="00BF0CFB">
      <w:pPr>
        <w:pStyle w:val="KDPodnaslov2"/>
        <w:spacing w:before="0"/>
        <w:ind w:left="450"/>
        <w:jc w:val="both"/>
        <w:rPr>
          <w:rFonts w:cs="Arial"/>
          <w:lang w:val="sr-Cyrl-RS"/>
        </w:rPr>
      </w:pPr>
      <w:bookmarkStart w:id="240" w:name="_Toc441651608"/>
      <w:bookmarkStart w:id="241" w:name="_Toc442559919"/>
      <w:r>
        <w:rPr>
          <w:rFonts w:cs="Arial"/>
          <w:lang w:val="sr-Cyrl-RS"/>
        </w:rPr>
        <w:lastRenderedPageBreak/>
        <w:t xml:space="preserve">6.28         </w:t>
      </w:r>
      <w:r w:rsidR="00B83D82">
        <w:rPr>
          <w:rFonts w:cs="Arial"/>
        </w:rPr>
        <w:t>Увид</w:t>
      </w:r>
      <w:r w:rsidR="008D2B23" w:rsidRPr="00F10346">
        <w:rPr>
          <w:rFonts w:cs="Arial"/>
        </w:rPr>
        <w:t xml:space="preserve"> </w:t>
      </w:r>
      <w:r w:rsidR="00B83D82">
        <w:rPr>
          <w:rFonts w:cs="Arial"/>
        </w:rPr>
        <w:t>у</w:t>
      </w:r>
      <w:r w:rsidR="008D2B23" w:rsidRPr="00F10346">
        <w:rPr>
          <w:rFonts w:cs="Arial"/>
        </w:rPr>
        <w:t xml:space="preserve"> </w:t>
      </w:r>
      <w:r w:rsidR="00B83D82">
        <w:rPr>
          <w:rFonts w:cs="Arial"/>
        </w:rPr>
        <w:t>документа</w:t>
      </w:r>
      <w:r w:rsidR="008D2B23" w:rsidRPr="00F10346">
        <w:rPr>
          <w:rFonts w:cs="Arial"/>
        </w:rPr>
        <w:t>ц</w:t>
      </w:r>
      <w:r w:rsidR="00B83D82">
        <w:rPr>
          <w:rFonts w:cs="Arial"/>
        </w:rPr>
        <w:t>ију</w:t>
      </w:r>
      <w:bookmarkEnd w:id="240"/>
      <w:bookmarkEnd w:id="241"/>
    </w:p>
    <w:p w:rsidR="008D2B23" w:rsidRPr="00F10346" w:rsidRDefault="00B83D82" w:rsidP="008D2B23">
      <w:pPr>
        <w:pStyle w:val="KDParagraf"/>
        <w:spacing w:before="0"/>
        <w:rPr>
          <w:rFonts w:cs="Arial"/>
          <w:lang w:bidi="en-US"/>
        </w:rPr>
      </w:pPr>
      <w:r>
        <w:rPr>
          <w:rFonts w:cs="Arial"/>
          <w:lang w:bidi="en-US"/>
        </w:rPr>
        <w:t>Понуђа</w:t>
      </w:r>
      <w:r w:rsidR="008D2B23" w:rsidRPr="00F10346">
        <w:rPr>
          <w:rFonts w:cs="Arial"/>
          <w:lang w:bidi="en-US"/>
        </w:rPr>
        <w:t xml:space="preserve">ч </w:t>
      </w:r>
      <w:r>
        <w:rPr>
          <w:rFonts w:cs="Arial"/>
          <w:lang w:bidi="en-US"/>
        </w:rPr>
        <w:t>има</w:t>
      </w:r>
      <w:r w:rsidR="008D2B23" w:rsidRPr="00F10346">
        <w:rPr>
          <w:rFonts w:cs="Arial"/>
          <w:lang w:bidi="en-US"/>
        </w:rPr>
        <w:t xml:space="preserve"> </w:t>
      </w:r>
      <w:r>
        <w:rPr>
          <w:rFonts w:cs="Arial"/>
          <w:lang w:bidi="en-US"/>
        </w:rPr>
        <w:t>право</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извр</w:t>
      </w:r>
      <w:r w:rsidR="008D2B23" w:rsidRPr="00F10346">
        <w:rPr>
          <w:rFonts w:cs="Arial"/>
          <w:lang w:bidi="en-US"/>
        </w:rPr>
        <w:t>ш</w:t>
      </w:r>
      <w:r>
        <w:rPr>
          <w:rFonts w:cs="Arial"/>
          <w:lang w:bidi="en-US"/>
        </w:rPr>
        <w:t>и</w:t>
      </w:r>
      <w:r w:rsidR="008D2B23" w:rsidRPr="00F10346">
        <w:rPr>
          <w:rFonts w:cs="Arial"/>
          <w:lang w:bidi="en-US"/>
        </w:rPr>
        <w:t xml:space="preserve"> </w:t>
      </w:r>
      <w:r>
        <w:rPr>
          <w:rFonts w:cs="Arial"/>
          <w:lang w:bidi="en-US"/>
        </w:rPr>
        <w:t>увид</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документа</w:t>
      </w:r>
      <w:r w:rsidR="008D2B23" w:rsidRPr="00F10346">
        <w:rPr>
          <w:rFonts w:cs="Arial"/>
          <w:lang w:bidi="en-US"/>
        </w:rPr>
        <w:t>ц</w:t>
      </w:r>
      <w:r>
        <w:rPr>
          <w:rFonts w:cs="Arial"/>
          <w:lang w:bidi="en-US"/>
        </w:rPr>
        <w:t>ију</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спроведеном</w:t>
      </w:r>
      <w:r w:rsidR="008D2B23" w:rsidRPr="00F10346">
        <w:rPr>
          <w:rFonts w:cs="Arial"/>
          <w:lang w:bidi="en-US"/>
        </w:rPr>
        <w:t xml:space="preserve"> </w:t>
      </w:r>
      <w:r>
        <w:rPr>
          <w:rFonts w:cs="Arial"/>
          <w:lang w:bidi="en-US"/>
        </w:rPr>
        <w:t>поступку</w:t>
      </w:r>
      <w:r w:rsidR="008D2B23" w:rsidRPr="00F10346">
        <w:rPr>
          <w:rFonts w:cs="Arial"/>
          <w:lang w:bidi="en-US"/>
        </w:rPr>
        <w:t xml:space="preserve"> </w:t>
      </w:r>
      <w:r>
        <w:rPr>
          <w:rFonts w:cs="Arial"/>
          <w:lang w:bidi="en-US"/>
        </w:rPr>
        <w:t>јавне</w:t>
      </w:r>
      <w:r w:rsidR="008D2B23" w:rsidRPr="00F10346">
        <w:rPr>
          <w:rFonts w:cs="Arial"/>
          <w:lang w:bidi="en-US"/>
        </w:rPr>
        <w:t xml:space="preserve"> </w:t>
      </w:r>
      <w:r>
        <w:rPr>
          <w:rFonts w:cs="Arial"/>
          <w:lang w:bidi="en-US"/>
        </w:rPr>
        <w:t>набавке</w:t>
      </w:r>
      <w:r w:rsidR="008D2B23" w:rsidRPr="00F10346">
        <w:rPr>
          <w:rFonts w:cs="Arial"/>
          <w:lang w:bidi="en-US"/>
        </w:rPr>
        <w:t xml:space="preserve"> </w:t>
      </w:r>
      <w:r>
        <w:rPr>
          <w:rFonts w:cs="Arial"/>
          <w:lang w:bidi="en-US"/>
        </w:rPr>
        <w:t>после</w:t>
      </w:r>
      <w:r w:rsidR="008D2B23" w:rsidRPr="00F10346">
        <w:rPr>
          <w:rFonts w:cs="Arial"/>
          <w:lang w:bidi="en-US"/>
        </w:rPr>
        <w:t xml:space="preserve"> </w:t>
      </w:r>
      <w:r>
        <w:rPr>
          <w:rFonts w:cs="Arial"/>
          <w:lang w:bidi="en-US"/>
        </w:rPr>
        <w:t>доно</w:t>
      </w:r>
      <w:r w:rsidR="008D2B23" w:rsidRPr="00F10346">
        <w:rPr>
          <w:rFonts w:cs="Arial"/>
          <w:lang w:bidi="en-US"/>
        </w:rPr>
        <w:t>ш</w:t>
      </w:r>
      <w:r>
        <w:rPr>
          <w:rFonts w:cs="Arial"/>
          <w:lang w:bidi="en-US"/>
        </w:rPr>
        <w:t>ења</w:t>
      </w:r>
      <w:r w:rsidR="008D2B23" w:rsidRPr="00F10346">
        <w:rPr>
          <w:rFonts w:cs="Arial"/>
          <w:lang w:bidi="en-US"/>
        </w:rPr>
        <w:t xml:space="preserve"> </w:t>
      </w:r>
      <w:r>
        <w:rPr>
          <w:rFonts w:cs="Arial"/>
          <w:lang w:bidi="en-US"/>
        </w:rPr>
        <w:t>одлуке</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додели</w:t>
      </w:r>
      <w:r w:rsidR="008D2B23" w:rsidRPr="00F10346">
        <w:rPr>
          <w:rFonts w:cs="Arial"/>
          <w:lang w:bidi="en-US"/>
        </w:rPr>
        <w:t xml:space="preserve"> </w:t>
      </w:r>
      <w:r>
        <w:rPr>
          <w:rFonts w:cs="Arial"/>
          <w:lang w:bidi="en-US"/>
        </w:rPr>
        <w:t>уговора</w:t>
      </w:r>
      <w:r w:rsidR="008D2B23" w:rsidRPr="00F10346">
        <w:rPr>
          <w:rFonts w:cs="Arial"/>
          <w:lang w:bidi="en-US"/>
        </w:rPr>
        <w:t xml:space="preserve">, </w:t>
      </w:r>
      <w:r>
        <w:rPr>
          <w:rFonts w:cs="Arial"/>
          <w:lang w:bidi="en-US"/>
        </w:rPr>
        <w:t>односно</w:t>
      </w:r>
      <w:r w:rsidR="008D2B23" w:rsidRPr="00F10346">
        <w:rPr>
          <w:rFonts w:cs="Arial"/>
          <w:lang w:bidi="en-US"/>
        </w:rPr>
        <w:t xml:space="preserve"> </w:t>
      </w:r>
      <w:r>
        <w:rPr>
          <w:rFonts w:cs="Arial"/>
          <w:lang w:bidi="en-US"/>
        </w:rPr>
        <w:t>одлуке</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обустави</w:t>
      </w:r>
      <w:r w:rsidR="008D2B23" w:rsidRPr="00F10346">
        <w:rPr>
          <w:rFonts w:cs="Arial"/>
          <w:lang w:bidi="en-US"/>
        </w:rPr>
        <w:t xml:space="preserve"> </w:t>
      </w:r>
      <w:r>
        <w:rPr>
          <w:rFonts w:cs="Arial"/>
          <w:lang w:bidi="en-US"/>
        </w:rPr>
        <w:t>поступка</w:t>
      </w:r>
      <w:r w:rsidR="008D2B23" w:rsidRPr="00F10346">
        <w:rPr>
          <w:rFonts w:cs="Arial"/>
          <w:lang w:bidi="en-US"/>
        </w:rPr>
        <w:t xml:space="preserve"> </w:t>
      </w:r>
      <w:r>
        <w:rPr>
          <w:rFonts w:cs="Arial"/>
          <w:lang w:bidi="en-US"/>
        </w:rPr>
        <w:t>о</w:t>
      </w:r>
      <w:r w:rsidR="008D2B23" w:rsidRPr="00F10346">
        <w:rPr>
          <w:rFonts w:cs="Arial"/>
          <w:lang w:bidi="en-US"/>
        </w:rPr>
        <w:t xml:space="preserve"> ч</w:t>
      </w:r>
      <w:r>
        <w:rPr>
          <w:rFonts w:cs="Arial"/>
          <w:lang w:bidi="en-US"/>
        </w:rPr>
        <w:t>ему</w:t>
      </w:r>
      <w:r w:rsidR="008D2B23" w:rsidRPr="00F10346">
        <w:rPr>
          <w:rFonts w:cs="Arial"/>
          <w:lang w:bidi="en-US"/>
        </w:rPr>
        <w:t xml:space="preserve"> </w:t>
      </w:r>
      <w:r>
        <w:rPr>
          <w:rFonts w:cs="Arial"/>
          <w:lang w:bidi="en-US"/>
        </w:rPr>
        <w:t>може</w:t>
      </w:r>
      <w:r w:rsidR="008D2B23" w:rsidRPr="00F10346">
        <w:rPr>
          <w:rFonts w:cs="Arial"/>
          <w:lang w:bidi="en-US"/>
        </w:rPr>
        <w:t xml:space="preserve"> </w:t>
      </w:r>
      <w:r>
        <w:rPr>
          <w:rFonts w:cs="Arial"/>
          <w:lang w:bidi="en-US"/>
        </w:rPr>
        <w:t>поднети</w:t>
      </w:r>
      <w:r w:rsidR="008D2B23" w:rsidRPr="00F10346">
        <w:rPr>
          <w:rFonts w:cs="Arial"/>
          <w:lang w:bidi="en-US"/>
        </w:rPr>
        <w:t xml:space="preserve"> </w:t>
      </w:r>
      <w:r>
        <w:rPr>
          <w:rFonts w:cs="Arial"/>
          <w:lang w:bidi="en-US"/>
        </w:rPr>
        <w:t>писмени</w:t>
      </w:r>
      <w:r w:rsidR="008D2B23" w:rsidRPr="00F10346">
        <w:rPr>
          <w:rFonts w:cs="Arial"/>
          <w:lang w:bidi="en-US"/>
        </w:rPr>
        <w:t xml:space="preserve"> </w:t>
      </w:r>
      <w:r>
        <w:rPr>
          <w:rFonts w:cs="Arial"/>
          <w:lang w:bidi="en-US"/>
        </w:rPr>
        <w:t>за</w:t>
      </w:r>
      <w:r w:rsidR="008D2B23" w:rsidRPr="00F10346">
        <w:rPr>
          <w:rFonts w:cs="Arial"/>
          <w:lang w:bidi="en-US"/>
        </w:rPr>
        <w:t>х</w:t>
      </w:r>
      <w:r>
        <w:rPr>
          <w:rFonts w:cs="Arial"/>
          <w:lang w:bidi="en-US"/>
        </w:rPr>
        <w:t>тев</w:t>
      </w:r>
      <w:r w:rsidR="008D2B23" w:rsidRPr="00F10346">
        <w:rPr>
          <w:rFonts w:cs="Arial"/>
          <w:lang w:bidi="en-US"/>
        </w:rPr>
        <w:t xml:space="preserve"> </w:t>
      </w:r>
      <w:r>
        <w:rPr>
          <w:rFonts w:cs="Arial"/>
          <w:lang w:bidi="en-US"/>
        </w:rPr>
        <w:t>Нару</w:t>
      </w:r>
      <w:r w:rsidR="008D2B23" w:rsidRPr="00F10346">
        <w:rPr>
          <w:rFonts w:cs="Arial"/>
          <w:lang w:bidi="en-US"/>
        </w:rPr>
        <w:t>ч</w:t>
      </w:r>
      <w:r>
        <w:rPr>
          <w:rFonts w:cs="Arial"/>
          <w:lang w:bidi="en-US"/>
        </w:rPr>
        <w:t>ио</w:t>
      </w:r>
      <w:r w:rsidR="008D2B23" w:rsidRPr="00F10346">
        <w:rPr>
          <w:rFonts w:cs="Arial"/>
          <w:lang w:bidi="en-US"/>
        </w:rPr>
        <w:t>ц</w:t>
      </w:r>
      <w:r>
        <w:rPr>
          <w:rFonts w:cs="Arial"/>
          <w:lang w:bidi="en-US"/>
        </w:rPr>
        <w:t>у</w:t>
      </w:r>
      <w:r w:rsidR="008D2B23" w:rsidRPr="00F10346">
        <w:rPr>
          <w:rFonts w:cs="Arial"/>
          <w:lang w:bidi="en-US"/>
        </w:rPr>
        <w:t>.</w:t>
      </w:r>
    </w:p>
    <w:p w:rsidR="008D2B23" w:rsidRPr="002D0963" w:rsidRDefault="00B83D82" w:rsidP="008D2B23">
      <w:pPr>
        <w:pStyle w:val="KDParagraf"/>
        <w:spacing w:before="0"/>
        <w:rPr>
          <w:rFonts w:cs="Arial"/>
          <w:lang w:val="sr-Cyrl-RS" w:bidi="en-US"/>
        </w:rPr>
      </w:pPr>
      <w:r>
        <w:rPr>
          <w:rFonts w:cs="Arial"/>
          <w:lang w:bidi="en-US"/>
        </w:rPr>
        <w:t>Нару</w:t>
      </w:r>
      <w:r w:rsidR="008D2B23" w:rsidRPr="00F10346">
        <w:rPr>
          <w:rFonts w:cs="Arial"/>
          <w:lang w:bidi="en-US"/>
        </w:rPr>
        <w:t>ч</w:t>
      </w:r>
      <w:r>
        <w:rPr>
          <w:rFonts w:cs="Arial"/>
          <w:lang w:bidi="en-US"/>
        </w:rPr>
        <w:t>ила</w:t>
      </w:r>
      <w:r w:rsidR="008D2B23" w:rsidRPr="00F10346">
        <w:rPr>
          <w:rFonts w:cs="Arial"/>
          <w:lang w:bidi="en-US"/>
        </w:rPr>
        <w:t xml:space="preserve">ц </w:t>
      </w:r>
      <w:r>
        <w:rPr>
          <w:rFonts w:cs="Arial"/>
          <w:lang w:bidi="en-US"/>
        </w:rPr>
        <w:t>је</w:t>
      </w:r>
      <w:r w:rsidR="008D2B23" w:rsidRPr="00F10346">
        <w:rPr>
          <w:rFonts w:cs="Arial"/>
          <w:lang w:bidi="en-US"/>
        </w:rPr>
        <w:t xml:space="preserve"> </w:t>
      </w:r>
      <w:r>
        <w:rPr>
          <w:rFonts w:cs="Arial"/>
          <w:lang w:bidi="en-US"/>
        </w:rPr>
        <w:t>дужан</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ли</w:t>
      </w:r>
      <w:r w:rsidR="008D2B23" w:rsidRPr="00F10346">
        <w:rPr>
          <w:rFonts w:cs="Arial"/>
          <w:lang w:bidi="en-US"/>
        </w:rPr>
        <w:t>ц</w:t>
      </w:r>
      <w:r>
        <w:rPr>
          <w:rFonts w:cs="Arial"/>
          <w:lang w:bidi="en-US"/>
        </w:rPr>
        <w:t>у</w:t>
      </w:r>
      <w:r w:rsidR="008D2B23" w:rsidRPr="00F10346">
        <w:rPr>
          <w:rFonts w:cs="Arial"/>
          <w:lang w:bidi="en-US"/>
        </w:rPr>
        <w:t xml:space="preserve"> </w:t>
      </w:r>
      <w:r>
        <w:rPr>
          <w:rFonts w:cs="Arial"/>
          <w:lang w:bidi="en-US"/>
        </w:rPr>
        <w:t>из</w:t>
      </w:r>
      <w:r w:rsidR="008D2B23" w:rsidRPr="00F10346">
        <w:rPr>
          <w:rFonts w:cs="Arial"/>
          <w:lang w:bidi="en-US"/>
        </w:rPr>
        <w:t xml:space="preserve"> </w:t>
      </w:r>
      <w:r>
        <w:rPr>
          <w:rFonts w:cs="Arial"/>
          <w:lang w:bidi="en-US"/>
        </w:rPr>
        <w:t>става</w:t>
      </w:r>
      <w:r w:rsidR="008D2B23" w:rsidRPr="00F10346">
        <w:rPr>
          <w:rFonts w:cs="Arial"/>
          <w:lang w:bidi="en-US"/>
        </w:rPr>
        <w:t xml:space="preserve"> 1. </w:t>
      </w:r>
      <w:r>
        <w:rPr>
          <w:rFonts w:cs="Arial"/>
          <w:lang w:bidi="en-US"/>
        </w:rPr>
        <w:t>омогући</w:t>
      </w:r>
      <w:r w:rsidR="008D2B23" w:rsidRPr="00F10346">
        <w:rPr>
          <w:rFonts w:cs="Arial"/>
          <w:lang w:bidi="en-US"/>
        </w:rPr>
        <w:t xml:space="preserve"> </w:t>
      </w:r>
      <w:r>
        <w:rPr>
          <w:rFonts w:cs="Arial"/>
          <w:lang w:bidi="en-US"/>
        </w:rPr>
        <w:t>увид</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документа</w:t>
      </w:r>
      <w:r w:rsidR="008D2B23" w:rsidRPr="00F10346">
        <w:rPr>
          <w:rFonts w:cs="Arial"/>
          <w:lang w:bidi="en-US"/>
        </w:rPr>
        <w:t>ц</w:t>
      </w:r>
      <w:r>
        <w:rPr>
          <w:rFonts w:cs="Arial"/>
          <w:lang w:bidi="en-US"/>
        </w:rPr>
        <w:t>ију</w:t>
      </w:r>
      <w:r w:rsidR="008D2B23" w:rsidRPr="00F10346">
        <w:rPr>
          <w:rFonts w:cs="Arial"/>
          <w:lang w:bidi="en-US"/>
        </w:rPr>
        <w:t xml:space="preserve"> </w:t>
      </w:r>
      <w:r>
        <w:rPr>
          <w:rFonts w:cs="Arial"/>
          <w:lang w:bidi="en-US"/>
        </w:rPr>
        <w:t>и</w:t>
      </w:r>
      <w:r w:rsidR="008D2B23" w:rsidRPr="00F10346">
        <w:rPr>
          <w:rFonts w:cs="Arial"/>
          <w:lang w:bidi="en-US"/>
        </w:rPr>
        <w:t xml:space="preserve"> </w:t>
      </w:r>
      <w:r>
        <w:rPr>
          <w:rFonts w:cs="Arial"/>
          <w:lang w:bidi="en-US"/>
        </w:rPr>
        <w:t>копирање</w:t>
      </w:r>
      <w:r w:rsidR="008D2B23" w:rsidRPr="00F10346">
        <w:rPr>
          <w:rFonts w:cs="Arial"/>
          <w:lang w:bidi="en-US"/>
        </w:rPr>
        <w:t xml:space="preserve"> </w:t>
      </w:r>
      <w:r>
        <w:rPr>
          <w:rFonts w:cs="Arial"/>
          <w:lang w:bidi="en-US"/>
        </w:rPr>
        <w:t>документа</w:t>
      </w:r>
      <w:r w:rsidR="008D2B23" w:rsidRPr="00F10346">
        <w:rPr>
          <w:rFonts w:cs="Arial"/>
          <w:lang w:bidi="en-US"/>
        </w:rPr>
        <w:t>ц</w:t>
      </w:r>
      <w:r>
        <w:rPr>
          <w:rFonts w:cs="Arial"/>
          <w:lang w:bidi="en-US"/>
        </w:rPr>
        <w:t>ије</w:t>
      </w:r>
      <w:r w:rsidR="008D2B23" w:rsidRPr="00F10346">
        <w:rPr>
          <w:rFonts w:cs="Arial"/>
          <w:lang w:bidi="en-US"/>
        </w:rPr>
        <w:t xml:space="preserve"> </w:t>
      </w:r>
      <w:r>
        <w:rPr>
          <w:rFonts w:cs="Arial"/>
          <w:lang w:bidi="en-US"/>
        </w:rPr>
        <w:t>из</w:t>
      </w:r>
      <w:r w:rsidR="008D2B23" w:rsidRPr="00F10346">
        <w:rPr>
          <w:rFonts w:cs="Arial"/>
          <w:lang w:bidi="en-US"/>
        </w:rPr>
        <w:t xml:space="preserve"> </w:t>
      </w:r>
      <w:r>
        <w:rPr>
          <w:rFonts w:cs="Arial"/>
          <w:lang w:bidi="en-US"/>
        </w:rPr>
        <w:t>поступка</w:t>
      </w:r>
      <w:r w:rsidR="008D2B23" w:rsidRPr="00F10346">
        <w:rPr>
          <w:rFonts w:cs="Arial"/>
          <w:lang w:bidi="en-US"/>
        </w:rPr>
        <w:t xml:space="preserve"> </w:t>
      </w:r>
      <w:r>
        <w:rPr>
          <w:rFonts w:cs="Arial"/>
          <w:lang w:bidi="en-US"/>
        </w:rPr>
        <w:t>о</w:t>
      </w:r>
      <w:r w:rsidR="008D2B23" w:rsidRPr="00F10346">
        <w:rPr>
          <w:rFonts w:cs="Arial"/>
          <w:lang w:bidi="en-US"/>
        </w:rPr>
        <w:t xml:space="preserve"> </w:t>
      </w:r>
      <w:r>
        <w:rPr>
          <w:rFonts w:cs="Arial"/>
          <w:lang w:bidi="en-US"/>
        </w:rPr>
        <w:t>тро</w:t>
      </w:r>
      <w:r w:rsidR="008D2B23" w:rsidRPr="00F10346">
        <w:rPr>
          <w:rFonts w:cs="Arial"/>
          <w:lang w:bidi="en-US"/>
        </w:rPr>
        <w:t>ш</w:t>
      </w:r>
      <w:r>
        <w:rPr>
          <w:rFonts w:cs="Arial"/>
          <w:lang w:bidi="en-US"/>
        </w:rPr>
        <w:t>ку</w:t>
      </w:r>
      <w:r w:rsidR="008D2B23" w:rsidRPr="00F10346">
        <w:rPr>
          <w:rFonts w:cs="Arial"/>
          <w:lang w:bidi="en-US"/>
        </w:rPr>
        <w:t xml:space="preserve"> </w:t>
      </w:r>
      <w:r>
        <w:rPr>
          <w:rFonts w:cs="Arial"/>
          <w:lang w:bidi="en-US"/>
        </w:rPr>
        <w:t>подносио</w:t>
      </w:r>
      <w:r w:rsidR="008D2B23" w:rsidRPr="00F10346">
        <w:rPr>
          <w:rFonts w:cs="Arial"/>
          <w:lang w:bidi="en-US"/>
        </w:rPr>
        <w:t>ц</w:t>
      </w:r>
      <w:r>
        <w:rPr>
          <w:rFonts w:cs="Arial"/>
          <w:lang w:bidi="en-US"/>
        </w:rPr>
        <w:t>а</w:t>
      </w:r>
      <w:r w:rsidR="008D2B23" w:rsidRPr="00F10346">
        <w:rPr>
          <w:rFonts w:cs="Arial"/>
          <w:lang w:bidi="en-US"/>
        </w:rPr>
        <w:t xml:space="preserve"> </w:t>
      </w:r>
      <w:r>
        <w:rPr>
          <w:rFonts w:cs="Arial"/>
          <w:lang w:bidi="en-US"/>
        </w:rPr>
        <w:t>за</w:t>
      </w:r>
      <w:r w:rsidR="008D2B23" w:rsidRPr="00F10346">
        <w:rPr>
          <w:rFonts w:cs="Arial"/>
          <w:lang w:bidi="en-US"/>
        </w:rPr>
        <w:t>х</w:t>
      </w:r>
      <w:r>
        <w:rPr>
          <w:rFonts w:cs="Arial"/>
          <w:lang w:bidi="en-US"/>
        </w:rPr>
        <w:t>тева</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року</w:t>
      </w:r>
      <w:r w:rsidR="008D2B23" w:rsidRPr="00F10346">
        <w:rPr>
          <w:rFonts w:cs="Arial"/>
          <w:lang w:bidi="en-US"/>
        </w:rPr>
        <w:t xml:space="preserve"> </w:t>
      </w:r>
      <w:r>
        <w:rPr>
          <w:rFonts w:cs="Arial"/>
          <w:lang w:bidi="en-US"/>
        </w:rPr>
        <w:t>од</w:t>
      </w:r>
      <w:r w:rsidR="008D2B23" w:rsidRPr="00F10346">
        <w:rPr>
          <w:rFonts w:cs="Arial"/>
          <w:lang w:bidi="en-US"/>
        </w:rPr>
        <w:t xml:space="preserve"> </w:t>
      </w:r>
      <w:r>
        <w:rPr>
          <w:rFonts w:cs="Arial"/>
          <w:lang w:bidi="en-US"/>
        </w:rPr>
        <w:t>два</w:t>
      </w:r>
      <w:r w:rsidR="008D2B23" w:rsidRPr="00F10346">
        <w:rPr>
          <w:rFonts w:cs="Arial"/>
          <w:lang w:bidi="en-US"/>
        </w:rPr>
        <w:t xml:space="preserve"> </w:t>
      </w:r>
      <w:r>
        <w:rPr>
          <w:rFonts w:cs="Arial"/>
          <w:lang w:bidi="en-US"/>
        </w:rPr>
        <w:t>дана</w:t>
      </w:r>
      <w:r w:rsidR="008D2B23" w:rsidRPr="00F10346">
        <w:rPr>
          <w:rFonts w:cs="Arial"/>
          <w:lang w:bidi="en-US"/>
        </w:rPr>
        <w:t xml:space="preserve"> </w:t>
      </w:r>
      <w:r>
        <w:rPr>
          <w:rFonts w:cs="Arial"/>
          <w:lang w:bidi="en-US"/>
        </w:rPr>
        <w:t>од</w:t>
      </w:r>
      <w:r w:rsidR="008D2B23" w:rsidRPr="00F10346">
        <w:rPr>
          <w:rFonts w:cs="Arial"/>
          <w:lang w:bidi="en-US"/>
        </w:rPr>
        <w:t xml:space="preserve"> </w:t>
      </w:r>
      <w:r>
        <w:rPr>
          <w:rFonts w:cs="Arial"/>
          <w:lang w:bidi="en-US"/>
        </w:rPr>
        <w:t>дана</w:t>
      </w:r>
      <w:r w:rsidR="008D2B23" w:rsidRPr="00F10346">
        <w:rPr>
          <w:rFonts w:cs="Arial"/>
          <w:lang w:bidi="en-US"/>
        </w:rPr>
        <w:t xml:space="preserve"> </w:t>
      </w:r>
      <w:r>
        <w:rPr>
          <w:rFonts w:cs="Arial"/>
          <w:lang w:bidi="en-US"/>
        </w:rPr>
        <w:t>пријема</w:t>
      </w:r>
      <w:r w:rsidR="008D2B23" w:rsidRPr="00F10346">
        <w:rPr>
          <w:rFonts w:cs="Arial"/>
          <w:lang w:bidi="en-US"/>
        </w:rPr>
        <w:t xml:space="preserve"> </w:t>
      </w:r>
      <w:r>
        <w:rPr>
          <w:rFonts w:cs="Arial"/>
          <w:lang w:bidi="en-US"/>
        </w:rPr>
        <w:t>писаног</w:t>
      </w:r>
      <w:r w:rsidR="008D2B23" w:rsidRPr="00F10346">
        <w:rPr>
          <w:rFonts w:cs="Arial"/>
          <w:lang w:bidi="en-US"/>
        </w:rPr>
        <w:t xml:space="preserve"> </w:t>
      </w:r>
      <w:r>
        <w:rPr>
          <w:rFonts w:cs="Arial"/>
          <w:lang w:bidi="en-US"/>
        </w:rPr>
        <w:t>за</w:t>
      </w:r>
      <w:r w:rsidR="008D2B23" w:rsidRPr="00F10346">
        <w:rPr>
          <w:rFonts w:cs="Arial"/>
          <w:lang w:bidi="en-US"/>
        </w:rPr>
        <w:t>х</w:t>
      </w:r>
      <w:r>
        <w:rPr>
          <w:rFonts w:cs="Arial"/>
          <w:lang w:bidi="en-US"/>
        </w:rPr>
        <w:t>тева</w:t>
      </w:r>
      <w:r w:rsidR="008D2B23" w:rsidRPr="00F10346">
        <w:rPr>
          <w:rFonts w:cs="Arial"/>
          <w:lang w:bidi="en-US"/>
        </w:rPr>
        <w:t xml:space="preserve">, </w:t>
      </w:r>
      <w:r>
        <w:rPr>
          <w:rFonts w:cs="Arial"/>
          <w:lang w:bidi="en-US"/>
        </w:rPr>
        <w:t>уз</w:t>
      </w:r>
      <w:r w:rsidR="008D2B23" w:rsidRPr="00F10346">
        <w:rPr>
          <w:rFonts w:cs="Arial"/>
          <w:lang w:bidi="en-US"/>
        </w:rPr>
        <w:t xml:space="preserve"> </w:t>
      </w:r>
      <w:r>
        <w:rPr>
          <w:rFonts w:cs="Arial"/>
          <w:lang w:bidi="en-US"/>
        </w:rPr>
        <w:t>обавезу</w:t>
      </w:r>
      <w:r w:rsidR="008D2B23" w:rsidRPr="00F10346">
        <w:rPr>
          <w:rFonts w:cs="Arial"/>
          <w:lang w:bidi="en-US"/>
        </w:rPr>
        <w:t xml:space="preserve"> </w:t>
      </w:r>
      <w:r>
        <w:rPr>
          <w:rFonts w:cs="Arial"/>
          <w:lang w:bidi="en-US"/>
        </w:rPr>
        <w:t>да</w:t>
      </w:r>
      <w:r w:rsidR="008D2B23" w:rsidRPr="00F10346">
        <w:rPr>
          <w:rFonts w:cs="Arial"/>
          <w:lang w:bidi="en-US"/>
        </w:rPr>
        <w:t xml:space="preserve"> </w:t>
      </w:r>
      <w:r>
        <w:rPr>
          <w:rFonts w:cs="Arial"/>
          <w:lang w:bidi="en-US"/>
        </w:rPr>
        <w:t>за</w:t>
      </w:r>
      <w:r w:rsidR="008D2B23" w:rsidRPr="00F10346">
        <w:rPr>
          <w:rFonts w:cs="Arial"/>
          <w:lang w:bidi="en-US"/>
        </w:rPr>
        <w:t>ш</w:t>
      </w:r>
      <w:r>
        <w:rPr>
          <w:rFonts w:cs="Arial"/>
          <w:lang w:bidi="en-US"/>
        </w:rPr>
        <w:t>тити</w:t>
      </w:r>
      <w:r w:rsidR="008D2B23" w:rsidRPr="00F10346">
        <w:rPr>
          <w:rFonts w:cs="Arial"/>
          <w:lang w:bidi="en-US"/>
        </w:rPr>
        <w:t xml:space="preserve"> </w:t>
      </w:r>
      <w:r>
        <w:rPr>
          <w:rFonts w:cs="Arial"/>
          <w:lang w:bidi="en-US"/>
        </w:rPr>
        <w:t>податке</w:t>
      </w:r>
      <w:r w:rsidR="008D2B23" w:rsidRPr="00F10346">
        <w:rPr>
          <w:rFonts w:cs="Arial"/>
          <w:lang w:bidi="en-US"/>
        </w:rPr>
        <w:t xml:space="preserve"> </w:t>
      </w:r>
      <w:r>
        <w:rPr>
          <w:rFonts w:cs="Arial"/>
          <w:lang w:bidi="en-US"/>
        </w:rPr>
        <w:t>у</w:t>
      </w:r>
      <w:r w:rsidR="008D2B23" w:rsidRPr="00F10346">
        <w:rPr>
          <w:rFonts w:cs="Arial"/>
          <w:lang w:bidi="en-US"/>
        </w:rPr>
        <w:t xml:space="preserve"> </w:t>
      </w:r>
      <w:r>
        <w:rPr>
          <w:rFonts w:cs="Arial"/>
          <w:lang w:bidi="en-US"/>
        </w:rPr>
        <w:t>складу</w:t>
      </w:r>
      <w:r w:rsidR="008D2B23" w:rsidRPr="00F10346">
        <w:rPr>
          <w:rFonts w:cs="Arial"/>
          <w:lang w:bidi="en-US"/>
        </w:rPr>
        <w:t xml:space="preserve"> </w:t>
      </w:r>
      <w:r>
        <w:rPr>
          <w:rFonts w:cs="Arial"/>
          <w:lang w:bidi="en-US"/>
        </w:rPr>
        <w:t>са</w:t>
      </w:r>
      <w:r w:rsidR="008D2B23" w:rsidRPr="00F10346">
        <w:rPr>
          <w:rFonts w:cs="Arial"/>
          <w:lang w:bidi="en-US"/>
        </w:rPr>
        <w:t xml:space="preserve"> ч</w:t>
      </w:r>
      <w:r>
        <w:rPr>
          <w:rFonts w:cs="Arial"/>
          <w:lang w:bidi="en-US"/>
        </w:rPr>
        <w:t>л</w:t>
      </w:r>
      <w:r w:rsidR="008D2B23" w:rsidRPr="00F10346">
        <w:rPr>
          <w:rFonts w:cs="Arial"/>
          <w:lang w:bidi="en-US"/>
        </w:rPr>
        <w:t xml:space="preserve">.14. </w:t>
      </w:r>
      <w:r>
        <w:rPr>
          <w:rFonts w:cs="Arial"/>
          <w:lang w:bidi="en-US"/>
        </w:rPr>
        <w:t>Закона</w:t>
      </w:r>
      <w:r w:rsidR="008D2B23" w:rsidRPr="00F10346">
        <w:rPr>
          <w:rFonts w:cs="Arial"/>
          <w:lang w:bidi="en-US"/>
        </w:rPr>
        <w:t>.</w:t>
      </w:r>
    </w:p>
    <w:p w:rsidR="008D2B23" w:rsidRPr="00F10346" w:rsidRDefault="00B83D82" w:rsidP="00C60586">
      <w:pPr>
        <w:pStyle w:val="KDPodnaslov2"/>
        <w:numPr>
          <w:ilvl w:val="1"/>
          <w:numId w:val="33"/>
        </w:numPr>
        <w:spacing w:before="0"/>
        <w:jc w:val="both"/>
        <w:rPr>
          <w:rFonts w:cs="Arial"/>
        </w:rPr>
      </w:pPr>
      <w:bookmarkStart w:id="242" w:name="_Toc441651609"/>
      <w:bookmarkStart w:id="243" w:name="_Toc442559920"/>
      <w:r>
        <w:rPr>
          <w:rFonts w:cs="Arial"/>
          <w:lang w:val="ru-RU"/>
        </w:rPr>
        <w:t>З</w:t>
      </w:r>
      <w:r>
        <w:rPr>
          <w:rFonts w:cs="Arial"/>
        </w:rPr>
        <w:t>а</w:t>
      </w:r>
      <w:r w:rsidR="008D2B23" w:rsidRPr="00F10346">
        <w:rPr>
          <w:rFonts w:cs="Arial"/>
        </w:rPr>
        <w:t>ш</w:t>
      </w:r>
      <w:r>
        <w:rPr>
          <w:rFonts w:cs="Arial"/>
        </w:rPr>
        <w:t>тита</w:t>
      </w:r>
      <w:r w:rsidR="008D2B23" w:rsidRPr="00F10346">
        <w:rPr>
          <w:rFonts w:cs="Arial"/>
        </w:rPr>
        <w:t xml:space="preserve"> </w:t>
      </w:r>
      <w:r>
        <w:rPr>
          <w:rFonts w:cs="Arial"/>
        </w:rPr>
        <w:t>права</w:t>
      </w:r>
      <w:r w:rsidR="008D2B23" w:rsidRPr="00F10346">
        <w:rPr>
          <w:rFonts w:cs="Arial"/>
        </w:rPr>
        <w:t xml:space="preserve"> </w:t>
      </w:r>
      <w:r>
        <w:rPr>
          <w:rFonts w:cs="Arial"/>
        </w:rPr>
        <w:t>понуђа</w:t>
      </w:r>
      <w:r w:rsidR="008D2B23" w:rsidRPr="00F10346">
        <w:rPr>
          <w:rFonts w:cs="Arial"/>
        </w:rPr>
        <w:t>ч</w:t>
      </w:r>
      <w:r>
        <w:rPr>
          <w:rFonts w:cs="Arial"/>
        </w:rPr>
        <w:t>а</w:t>
      </w:r>
      <w:bookmarkEnd w:id="242"/>
      <w:bookmarkEnd w:id="243"/>
    </w:p>
    <w:p w:rsidR="00886827" w:rsidRPr="002D0963" w:rsidRDefault="00B83D82" w:rsidP="00886827">
      <w:pPr>
        <w:pStyle w:val="KDParagraf"/>
        <w:spacing w:before="0"/>
        <w:rPr>
          <w:rFonts w:cs="Arial"/>
          <w:lang w:val="sr-Cyrl-RS" w:bidi="en-US"/>
        </w:rPr>
      </w:pPr>
      <w:r>
        <w:rPr>
          <w:rFonts w:cs="Arial"/>
          <w:lang w:bidi="en-US"/>
        </w:rPr>
        <w:t>Обаве</w:t>
      </w:r>
      <w:r w:rsidR="00886827" w:rsidRPr="00F10346">
        <w:rPr>
          <w:rFonts w:cs="Arial"/>
          <w:lang w:bidi="en-US"/>
        </w:rPr>
        <w:t>ш</w:t>
      </w:r>
      <w:r>
        <w:rPr>
          <w:rFonts w:cs="Arial"/>
          <w:lang w:bidi="en-US"/>
        </w:rPr>
        <w:t>тење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роковима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на</w:t>
      </w:r>
      <w:r w:rsidR="00886827" w:rsidRPr="00F10346">
        <w:rPr>
          <w:rFonts w:cs="Arial"/>
          <w:lang w:bidi="en-US"/>
        </w:rPr>
        <w:t>ч</w:t>
      </w:r>
      <w:r>
        <w:rPr>
          <w:rFonts w:cs="Arial"/>
          <w:lang w:bidi="en-US"/>
        </w:rPr>
        <w:t>ину</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са</w:t>
      </w:r>
      <w:r w:rsidR="00886827" w:rsidRPr="00F10346">
        <w:rPr>
          <w:rFonts w:cs="Arial"/>
          <w:lang w:bidi="en-US"/>
        </w:rPr>
        <w:t xml:space="preserve"> </w:t>
      </w:r>
      <w:r>
        <w:rPr>
          <w:rFonts w:cs="Arial"/>
          <w:lang w:bidi="en-US"/>
        </w:rPr>
        <w:t>детаљним</w:t>
      </w:r>
      <w:r w:rsidR="00886827" w:rsidRPr="00F10346">
        <w:rPr>
          <w:rFonts w:cs="Arial"/>
          <w:lang w:bidi="en-US"/>
        </w:rPr>
        <w:t xml:space="preserve"> </w:t>
      </w:r>
      <w:r>
        <w:rPr>
          <w:rFonts w:cs="Arial"/>
          <w:lang w:bidi="en-US"/>
        </w:rPr>
        <w:t>упутством</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садржини</w:t>
      </w:r>
      <w:r w:rsidR="00886827" w:rsidRPr="00F10346">
        <w:rPr>
          <w:rFonts w:cs="Arial"/>
          <w:lang w:bidi="en-US"/>
        </w:rPr>
        <w:t xml:space="preserve"> </w:t>
      </w:r>
      <w:r>
        <w:rPr>
          <w:rFonts w:cs="Arial"/>
          <w:lang w:bidi="en-US"/>
        </w:rPr>
        <w:t>потпуног</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ч</w:t>
      </w:r>
      <w:r>
        <w:rPr>
          <w:rFonts w:cs="Arial"/>
          <w:lang w:bidi="en-US"/>
        </w:rPr>
        <w:t>ланом</w:t>
      </w:r>
      <w:r w:rsidR="00886827" w:rsidRPr="00F10346">
        <w:rPr>
          <w:rFonts w:cs="Arial"/>
          <w:lang w:bidi="en-US"/>
        </w:rPr>
        <w:t xml:space="preserve"> 151. </w:t>
      </w:r>
      <w:r>
        <w:rPr>
          <w:rFonts w:cs="Arial"/>
          <w:lang w:bidi="en-US"/>
        </w:rPr>
        <w:t>став</w:t>
      </w:r>
      <w:r w:rsidR="00886827" w:rsidRPr="00F10346">
        <w:rPr>
          <w:rFonts w:cs="Arial"/>
          <w:lang w:bidi="en-US"/>
        </w:rPr>
        <w:t xml:space="preserve"> 1. </w:t>
      </w:r>
      <w:r>
        <w:rPr>
          <w:rFonts w:cs="Arial"/>
          <w:lang w:bidi="en-US"/>
        </w:rPr>
        <w:t>та</w:t>
      </w:r>
      <w:r w:rsidR="00886827" w:rsidRPr="00F10346">
        <w:rPr>
          <w:rFonts w:cs="Arial"/>
          <w:lang w:bidi="en-US"/>
        </w:rPr>
        <w:t xml:space="preserve">ч. 1)–7) </w:t>
      </w:r>
      <w:r>
        <w:rPr>
          <w:rFonts w:cs="Arial"/>
          <w:lang w:bidi="en-US"/>
        </w:rPr>
        <w:t>Закона</w:t>
      </w:r>
      <w:r w:rsidR="00886827" w:rsidRPr="00F10346">
        <w:rPr>
          <w:rFonts w:cs="Arial"/>
          <w:lang w:bidi="en-US"/>
        </w:rPr>
        <w:t xml:space="preserve">, </w:t>
      </w:r>
      <w:r>
        <w:rPr>
          <w:rFonts w:cs="Arial"/>
          <w:lang w:bidi="en-US"/>
        </w:rPr>
        <w:t>као</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износом</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w:t>
      </w:r>
      <w:r w:rsidR="00886827" w:rsidRPr="00F10346">
        <w:rPr>
          <w:rFonts w:cs="Arial"/>
          <w:lang w:bidi="en-US"/>
        </w:rPr>
        <w:t xml:space="preserve"> ч</w:t>
      </w:r>
      <w:r>
        <w:rPr>
          <w:rFonts w:cs="Arial"/>
          <w:lang w:bidi="en-US"/>
        </w:rPr>
        <w:t>лана</w:t>
      </w:r>
      <w:r w:rsidR="00886827" w:rsidRPr="00F10346">
        <w:rPr>
          <w:rFonts w:cs="Arial"/>
          <w:lang w:bidi="en-US"/>
        </w:rPr>
        <w:t xml:space="preserve"> 156. </w:t>
      </w:r>
      <w:r>
        <w:rPr>
          <w:rFonts w:cs="Arial"/>
          <w:lang w:bidi="en-US"/>
        </w:rPr>
        <w:t>став</w:t>
      </w:r>
      <w:r w:rsidR="00886827" w:rsidRPr="00F10346">
        <w:rPr>
          <w:rFonts w:cs="Arial"/>
          <w:lang w:bidi="en-US"/>
        </w:rPr>
        <w:t xml:space="preserve"> 1. </w:t>
      </w:r>
      <w:r>
        <w:rPr>
          <w:rFonts w:cs="Arial"/>
          <w:lang w:bidi="en-US"/>
        </w:rPr>
        <w:t>та</w:t>
      </w:r>
      <w:r w:rsidR="00886827" w:rsidRPr="00F10346">
        <w:rPr>
          <w:rFonts w:cs="Arial"/>
          <w:lang w:bidi="en-US"/>
        </w:rPr>
        <w:t xml:space="preserve">ч. 1)–3) </w:t>
      </w:r>
      <w:r>
        <w:rPr>
          <w:rFonts w:cs="Arial"/>
          <w:lang w:bidi="en-US"/>
        </w:rPr>
        <w:t>Закона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детаљним</w:t>
      </w:r>
      <w:r w:rsidR="00886827" w:rsidRPr="00F10346">
        <w:rPr>
          <w:rFonts w:cs="Arial"/>
          <w:lang w:bidi="en-US"/>
        </w:rPr>
        <w:t xml:space="preserve"> </w:t>
      </w:r>
      <w:r>
        <w:rPr>
          <w:rFonts w:cs="Arial"/>
          <w:lang w:bidi="en-US"/>
        </w:rPr>
        <w:t>упутством</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потврди</w:t>
      </w:r>
      <w:r w:rsidR="00886827" w:rsidRPr="00F10346">
        <w:rPr>
          <w:rFonts w:cs="Arial"/>
          <w:lang w:bidi="en-US"/>
        </w:rPr>
        <w:t xml:space="preserve"> </w:t>
      </w:r>
      <w:r>
        <w:rPr>
          <w:rFonts w:cs="Arial"/>
          <w:lang w:bidi="en-US"/>
        </w:rPr>
        <w:t>из</w:t>
      </w:r>
      <w:r w:rsidR="00886827" w:rsidRPr="00F10346">
        <w:rPr>
          <w:rFonts w:cs="Arial"/>
          <w:lang w:bidi="en-US"/>
        </w:rPr>
        <w:t xml:space="preserve"> ч</w:t>
      </w:r>
      <w:r>
        <w:rPr>
          <w:rFonts w:cs="Arial"/>
          <w:lang w:bidi="en-US"/>
        </w:rPr>
        <w:t>лана</w:t>
      </w:r>
      <w:r w:rsidR="00886827" w:rsidRPr="00F10346">
        <w:rPr>
          <w:rFonts w:cs="Arial"/>
          <w:lang w:bidi="en-US"/>
        </w:rPr>
        <w:t xml:space="preserve"> 151. </w:t>
      </w:r>
      <w:r>
        <w:rPr>
          <w:rFonts w:cs="Arial"/>
          <w:lang w:bidi="en-US"/>
        </w:rPr>
        <w:t>став</w:t>
      </w:r>
      <w:r w:rsidR="00886827" w:rsidRPr="00F10346">
        <w:rPr>
          <w:rFonts w:cs="Arial"/>
          <w:lang w:bidi="en-US"/>
        </w:rPr>
        <w:t xml:space="preserve"> 1. </w:t>
      </w:r>
      <w:r>
        <w:rPr>
          <w:rFonts w:cs="Arial"/>
          <w:lang w:bidi="en-US"/>
        </w:rPr>
        <w:t>та</w:t>
      </w:r>
      <w:r w:rsidR="00886827" w:rsidRPr="00F10346">
        <w:rPr>
          <w:rFonts w:cs="Arial"/>
          <w:lang w:bidi="en-US"/>
        </w:rPr>
        <w:t>ч</w:t>
      </w:r>
      <w:r>
        <w:rPr>
          <w:rFonts w:cs="Arial"/>
          <w:lang w:bidi="en-US"/>
        </w:rPr>
        <w:t>ка</w:t>
      </w:r>
      <w:r w:rsidR="00886827" w:rsidRPr="00F10346">
        <w:rPr>
          <w:rFonts w:cs="Arial"/>
          <w:lang w:bidi="en-US"/>
        </w:rPr>
        <w:t xml:space="preserve"> 6) </w:t>
      </w:r>
      <w:r>
        <w:rPr>
          <w:rFonts w:cs="Arial"/>
          <w:lang w:bidi="en-US"/>
        </w:rPr>
        <w:t>Закона</w:t>
      </w:r>
      <w:r w:rsidR="00886827" w:rsidRPr="00F10346">
        <w:rPr>
          <w:rFonts w:cs="Arial"/>
          <w:lang w:bidi="en-US"/>
        </w:rPr>
        <w:t xml:space="preserve"> </w:t>
      </w:r>
      <w:r>
        <w:rPr>
          <w:rFonts w:cs="Arial"/>
          <w:lang w:bidi="en-US"/>
        </w:rPr>
        <w:t>којом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потврђује</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уплата</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ена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која</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прилаже</w:t>
      </w:r>
      <w:r w:rsidR="00886827" w:rsidRPr="00F10346">
        <w:rPr>
          <w:rFonts w:cs="Arial"/>
          <w:lang w:bidi="en-US"/>
        </w:rPr>
        <w:t xml:space="preserve"> </w:t>
      </w:r>
      <w:r>
        <w:rPr>
          <w:rFonts w:cs="Arial"/>
          <w:lang w:bidi="en-US"/>
        </w:rPr>
        <w:t>уз</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приликом</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у</w:t>
      </w:r>
      <w:r w:rsidR="00886827" w:rsidRPr="00F10346">
        <w:rPr>
          <w:rFonts w:cs="Arial"/>
          <w:lang w:bidi="en-US"/>
        </w:rPr>
        <w:t xml:space="preserve">, </w:t>
      </w:r>
      <w:r>
        <w:rPr>
          <w:rFonts w:cs="Arial"/>
          <w:lang w:bidi="en-US"/>
        </w:rPr>
        <w:t>како</w:t>
      </w:r>
      <w:r w:rsidR="00DA1BA8">
        <w:rPr>
          <w:rFonts w:cs="Arial"/>
          <w:lang w:bidi="en-US"/>
        </w:rPr>
        <w:t xml:space="preserve"> </w:t>
      </w:r>
      <w:r>
        <w:rPr>
          <w:rFonts w:cs="Arial"/>
          <w:lang w:bidi="en-US"/>
        </w:rPr>
        <w:t>би</w:t>
      </w:r>
      <w:r w:rsidR="00DA1BA8">
        <w:rPr>
          <w:rFonts w:cs="Arial"/>
          <w:lang w:bidi="en-US"/>
        </w:rPr>
        <w:t xml:space="preserve"> </w:t>
      </w:r>
      <w:r>
        <w:rPr>
          <w:rFonts w:cs="Arial"/>
          <w:lang w:bidi="en-US"/>
        </w:rPr>
        <w:t>се</w:t>
      </w:r>
      <w:r w:rsidR="00DA1BA8">
        <w:rPr>
          <w:rFonts w:cs="Arial"/>
          <w:lang w:bidi="en-US"/>
        </w:rPr>
        <w:t xml:space="preserve"> </w:t>
      </w:r>
      <w:r>
        <w:rPr>
          <w:rFonts w:cs="Arial"/>
          <w:lang w:bidi="en-US"/>
        </w:rPr>
        <w:t>за</w:t>
      </w:r>
      <w:r w:rsidR="00DA1BA8">
        <w:rPr>
          <w:rFonts w:cs="Arial"/>
          <w:lang w:bidi="en-US"/>
        </w:rPr>
        <w:t>х</w:t>
      </w:r>
      <w:r>
        <w:rPr>
          <w:rFonts w:cs="Arial"/>
          <w:lang w:bidi="en-US"/>
        </w:rPr>
        <w:t>тев</w:t>
      </w:r>
      <w:r w:rsidR="00DA1BA8">
        <w:rPr>
          <w:rFonts w:cs="Arial"/>
          <w:lang w:bidi="en-US"/>
        </w:rPr>
        <w:t xml:space="preserve"> </w:t>
      </w:r>
      <w:r>
        <w:rPr>
          <w:rFonts w:cs="Arial"/>
          <w:lang w:bidi="en-US"/>
        </w:rPr>
        <w:t>сматрао</w:t>
      </w:r>
      <w:r w:rsidR="00DA1BA8">
        <w:rPr>
          <w:rFonts w:cs="Arial"/>
          <w:lang w:bidi="en-US"/>
        </w:rPr>
        <w:t xml:space="preserve"> </w:t>
      </w:r>
      <w:r>
        <w:rPr>
          <w:rFonts w:cs="Arial"/>
          <w:lang w:bidi="en-US"/>
        </w:rPr>
        <w:t>потпуним</w:t>
      </w:r>
    </w:p>
    <w:p w:rsidR="00886827" w:rsidRPr="001A1BED" w:rsidRDefault="00B83D82" w:rsidP="00886827">
      <w:pPr>
        <w:pStyle w:val="KDParagraf"/>
        <w:spacing w:before="0"/>
        <w:rPr>
          <w:rFonts w:cs="Arial"/>
          <w:b/>
          <w:lang w:bidi="en-US"/>
        </w:rPr>
      </w:pPr>
      <w:r>
        <w:rPr>
          <w:rFonts w:cs="Arial"/>
          <w:b/>
          <w:lang w:bidi="en-US"/>
        </w:rPr>
        <w:t>Рокови</w:t>
      </w:r>
      <w:r w:rsidR="00886827" w:rsidRPr="001A1BED">
        <w:rPr>
          <w:rFonts w:cs="Arial"/>
          <w:b/>
          <w:lang w:bidi="en-US"/>
        </w:rPr>
        <w:t xml:space="preserve"> </w:t>
      </w:r>
      <w:r>
        <w:rPr>
          <w:rFonts w:cs="Arial"/>
          <w:b/>
          <w:lang w:bidi="en-US"/>
        </w:rPr>
        <w:t>и</w:t>
      </w:r>
      <w:r w:rsidR="00886827" w:rsidRPr="001A1BED">
        <w:rPr>
          <w:rFonts w:cs="Arial"/>
          <w:b/>
          <w:lang w:bidi="en-US"/>
        </w:rPr>
        <w:t xml:space="preserve"> </w:t>
      </w:r>
      <w:r>
        <w:rPr>
          <w:rFonts w:cs="Arial"/>
          <w:b/>
          <w:lang w:bidi="en-US"/>
        </w:rPr>
        <w:t>на</w:t>
      </w:r>
      <w:r w:rsidR="00886827" w:rsidRPr="001A1BED">
        <w:rPr>
          <w:rFonts w:cs="Arial"/>
          <w:b/>
          <w:lang w:bidi="en-US"/>
        </w:rPr>
        <w:t>ч</w:t>
      </w:r>
      <w:r>
        <w:rPr>
          <w:rFonts w:cs="Arial"/>
          <w:b/>
          <w:lang w:bidi="en-US"/>
        </w:rPr>
        <w:t>ин</w:t>
      </w:r>
      <w:r w:rsidR="00886827" w:rsidRPr="001A1BED">
        <w:rPr>
          <w:rFonts w:cs="Arial"/>
          <w:b/>
          <w:lang w:bidi="en-US"/>
        </w:rPr>
        <w:t xml:space="preserve"> </w:t>
      </w:r>
      <w:r>
        <w:rPr>
          <w:rFonts w:cs="Arial"/>
          <w:b/>
          <w:lang w:bidi="en-US"/>
        </w:rPr>
        <w:t>подно</w:t>
      </w:r>
      <w:r w:rsidR="00886827" w:rsidRPr="001A1BED">
        <w:rPr>
          <w:rFonts w:cs="Arial"/>
          <w:b/>
          <w:lang w:bidi="en-US"/>
        </w:rPr>
        <w:t>ш</w:t>
      </w:r>
      <w:r>
        <w:rPr>
          <w:rFonts w:cs="Arial"/>
          <w:b/>
          <w:lang w:bidi="en-US"/>
        </w:rPr>
        <w:t>ења</w:t>
      </w:r>
      <w:r w:rsidR="00886827" w:rsidRPr="001A1BED">
        <w:rPr>
          <w:rFonts w:cs="Arial"/>
          <w:b/>
          <w:lang w:bidi="en-US"/>
        </w:rPr>
        <w:t xml:space="preserve"> </w:t>
      </w:r>
      <w:r>
        <w:rPr>
          <w:rFonts w:cs="Arial"/>
          <w:b/>
          <w:lang w:bidi="en-US"/>
        </w:rPr>
        <w:t>за</w:t>
      </w:r>
      <w:r w:rsidR="00886827" w:rsidRPr="001A1BED">
        <w:rPr>
          <w:rFonts w:cs="Arial"/>
          <w:b/>
          <w:lang w:bidi="en-US"/>
        </w:rPr>
        <w:t>х</w:t>
      </w:r>
      <w:r>
        <w:rPr>
          <w:rFonts w:cs="Arial"/>
          <w:b/>
          <w:lang w:bidi="en-US"/>
        </w:rPr>
        <w:t>тева</w:t>
      </w:r>
      <w:r w:rsidR="00886827" w:rsidRPr="001A1BED">
        <w:rPr>
          <w:rFonts w:cs="Arial"/>
          <w:b/>
          <w:lang w:bidi="en-US"/>
        </w:rPr>
        <w:t xml:space="preserve"> </w:t>
      </w:r>
      <w:r>
        <w:rPr>
          <w:rFonts w:cs="Arial"/>
          <w:b/>
          <w:lang w:bidi="en-US"/>
        </w:rPr>
        <w:t>за</w:t>
      </w:r>
      <w:r w:rsidR="00886827" w:rsidRPr="001A1BED">
        <w:rPr>
          <w:rFonts w:cs="Arial"/>
          <w:b/>
          <w:lang w:bidi="en-US"/>
        </w:rPr>
        <w:t xml:space="preserve"> </w:t>
      </w:r>
      <w:r>
        <w:rPr>
          <w:rFonts w:cs="Arial"/>
          <w:b/>
          <w:lang w:bidi="en-US"/>
        </w:rPr>
        <w:t>за</w:t>
      </w:r>
      <w:r w:rsidR="00886827" w:rsidRPr="001A1BED">
        <w:rPr>
          <w:rFonts w:cs="Arial"/>
          <w:b/>
          <w:lang w:bidi="en-US"/>
        </w:rPr>
        <w:t>ш</w:t>
      </w:r>
      <w:r>
        <w:rPr>
          <w:rFonts w:cs="Arial"/>
          <w:b/>
          <w:lang w:bidi="en-US"/>
        </w:rPr>
        <w:t>титу</w:t>
      </w:r>
      <w:r w:rsidR="00886827" w:rsidRPr="001A1BED">
        <w:rPr>
          <w:rFonts w:cs="Arial"/>
          <w:b/>
          <w:lang w:bidi="en-US"/>
        </w:rPr>
        <w:t xml:space="preserve"> </w:t>
      </w:r>
      <w:r>
        <w:rPr>
          <w:rFonts w:cs="Arial"/>
          <w:b/>
          <w:lang w:bidi="en-US"/>
        </w:rPr>
        <w:t>права</w:t>
      </w:r>
      <w:r w:rsidR="00886827" w:rsidRPr="001A1BED">
        <w:rPr>
          <w:rFonts w:cs="Arial"/>
          <w:b/>
          <w:lang w:bidi="en-US"/>
        </w:rPr>
        <w:t>:</w:t>
      </w:r>
    </w:p>
    <w:p w:rsidR="00886827" w:rsidRPr="00F41786" w:rsidRDefault="00B83D82" w:rsidP="00F41786">
      <w:pPr>
        <w:ind w:right="-19"/>
        <w:outlineLvl w:val="0"/>
        <w:rPr>
          <w:rFonts w:cs="Arial"/>
          <w:b/>
          <w:lang w:val="sr-Cyrl-CS"/>
        </w:rPr>
      </w:pPr>
      <w:r w:rsidRPr="00F41786">
        <w:rPr>
          <w:rFonts w:cs="Arial"/>
          <w:lang w:bidi="en-US"/>
        </w:rPr>
        <w:t>За</w:t>
      </w:r>
      <w:r w:rsidR="00886827" w:rsidRPr="00F41786">
        <w:rPr>
          <w:rFonts w:cs="Arial"/>
          <w:lang w:bidi="en-US"/>
        </w:rPr>
        <w:t>х</w:t>
      </w:r>
      <w:r w:rsidRPr="00F41786">
        <w:rPr>
          <w:rFonts w:cs="Arial"/>
          <w:lang w:bidi="en-US"/>
        </w:rPr>
        <w:t>тев</w:t>
      </w:r>
      <w:r w:rsidR="00886827" w:rsidRPr="00F41786">
        <w:rPr>
          <w:rFonts w:cs="Arial"/>
          <w:lang w:bidi="en-US"/>
        </w:rPr>
        <w:t xml:space="preserve"> </w:t>
      </w:r>
      <w:r w:rsidRPr="00F41786">
        <w:rPr>
          <w:rFonts w:cs="Arial"/>
          <w:lang w:bidi="en-US"/>
        </w:rPr>
        <w:t>за</w:t>
      </w:r>
      <w:r w:rsidR="00886827" w:rsidRPr="00F41786">
        <w:rPr>
          <w:rFonts w:cs="Arial"/>
          <w:lang w:bidi="en-US"/>
        </w:rPr>
        <w:t xml:space="preserve"> </w:t>
      </w:r>
      <w:r w:rsidRPr="00F41786">
        <w:rPr>
          <w:rFonts w:cs="Arial"/>
          <w:lang w:bidi="en-US"/>
        </w:rPr>
        <w:t>за</w:t>
      </w:r>
      <w:r w:rsidR="00886827" w:rsidRPr="00F41786">
        <w:rPr>
          <w:rFonts w:cs="Arial"/>
          <w:lang w:bidi="en-US"/>
        </w:rPr>
        <w:t>ш</w:t>
      </w:r>
      <w:r w:rsidRPr="00F41786">
        <w:rPr>
          <w:rFonts w:cs="Arial"/>
          <w:lang w:bidi="en-US"/>
        </w:rPr>
        <w:t>титу</w:t>
      </w:r>
      <w:r w:rsidR="00886827" w:rsidRPr="00F41786">
        <w:rPr>
          <w:rFonts w:cs="Arial"/>
          <w:lang w:bidi="en-US"/>
        </w:rPr>
        <w:t xml:space="preserve"> </w:t>
      </w:r>
      <w:r w:rsidRPr="00F41786">
        <w:rPr>
          <w:rFonts w:cs="Arial"/>
          <w:lang w:bidi="en-US"/>
        </w:rPr>
        <w:t>права</w:t>
      </w:r>
      <w:r w:rsidR="00886827" w:rsidRPr="00F41786">
        <w:rPr>
          <w:rFonts w:cs="Arial"/>
          <w:lang w:bidi="en-US"/>
        </w:rPr>
        <w:t xml:space="preserve"> </w:t>
      </w:r>
      <w:r w:rsidRPr="00F41786">
        <w:rPr>
          <w:rFonts w:cs="Arial"/>
          <w:lang w:bidi="en-US"/>
        </w:rPr>
        <w:t>подноси</w:t>
      </w:r>
      <w:r w:rsidR="00886827" w:rsidRPr="00F41786">
        <w:rPr>
          <w:rFonts w:cs="Arial"/>
          <w:lang w:bidi="en-US"/>
        </w:rPr>
        <w:t xml:space="preserve"> </w:t>
      </w:r>
      <w:r w:rsidRPr="00F41786">
        <w:rPr>
          <w:rFonts w:cs="Arial"/>
          <w:lang w:bidi="en-US"/>
        </w:rPr>
        <w:t>се</w:t>
      </w:r>
      <w:r w:rsidR="00886827" w:rsidRPr="00F41786">
        <w:rPr>
          <w:rFonts w:cs="Arial"/>
          <w:lang w:bidi="en-US"/>
        </w:rPr>
        <w:t xml:space="preserve"> </w:t>
      </w:r>
      <w:r w:rsidRPr="00F41786">
        <w:rPr>
          <w:rFonts w:cs="Arial"/>
          <w:lang w:bidi="en-US"/>
        </w:rPr>
        <w:t>ли</w:t>
      </w:r>
      <w:r w:rsidR="00886827" w:rsidRPr="00F41786">
        <w:rPr>
          <w:rFonts w:cs="Arial"/>
          <w:lang w:bidi="en-US"/>
        </w:rPr>
        <w:t>ч</w:t>
      </w:r>
      <w:r w:rsidRPr="00F41786">
        <w:rPr>
          <w:rFonts w:cs="Arial"/>
          <w:lang w:bidi="en-US"/>
        </w:rPr>
        <w:t>но</w:t>
      </w:r>
      <w:r w:rsidR="00886827" w:rsidRPr="00F41786">
        <w:rPr>
          <w:rFonts w:cs="Arial"/>
          <w:lang w:bidi="en-US"/>
        </w:rPr>
        <w:t xml:space="preserve"> </w:t>
      </w:r>
      <w:r w:rsidRPr="00F41786">
        <w:rPr>
          <w:rFonts w:cs="Arial"/>
          <w:lang w:bidi="en-US"/>
        </w:rPr>
        <w:t>или</w:t>
      </w:r>
      <w:r w:rsidR="00886827" w:rsidRPr="00F41786">
        <w:rPr>
          <w:rFonts w:cs="Arial"/>
          <w:lang w:bidi="en-US"/>
        </w:rPr>
        <w:t xml:space="preserve"> </w:t>
      </w:r>
      <w:r w:rsidRPr="00F41786">
        <w:rPr>
          <w:rFonts w:cs="Arial"/>
          <w:lang w:bidi="en-US"/>
        </w:rPr>
        <w:t>путем</w:t>
      </w:r>
      <w:r w:rsidR="00886827" w:rsidRPr="00F41786">
        <w:rPr>
          <w:rFonts w:cs="Arial"/>
          <w:lang w:bidi="en-US"/>
        </w:rPr>
        <w:t xml:space="preserve"> </w:t>
      </w:r>
      <w:r w:rsidRPr="00F41786">
        <w:rPr>
          <w:rFonts w:cs="Arial"/>
          <w:lang w:bidi="en-US"/>
        </w:rPr>
        <w:t>по</w:t>
      </w:r>
      <w:r w:rsidR="00886827" w:rsidRPr="00F41786">
        <w:rPr>
          <w:rFonts w:cs="Arial"/>
          <w:lang w:bidi="en-US"/>
        </w:rPr>
        <w:t>ш</w:t>
      </w:r>
      <w:r w:rsidRPr="00F41786">
        <w:rPr>
          <w:rFonts w:cs="Arial"/>
          <w:lang w:bidi="en-US"/>
        </w:rPr>
        <w:t>те</w:t>
      </w:r>
      <w:r w:rsidR="00886827" w:rsidRPr="00F41786">
        <w:rPr>
          <w:rFonts w:cs="Arial"/>
          <w:lang w:bidi="en-US"/>
        </w:rPr>
        <w:t xml:space="preserve"> </w:t>
      </w:r>
      <w:r w:rsidRPr="00F41786">
        <w:rPr>
          <w:rFonts w:cs="Arial"/>
          <w:lang w:bidi="en-US"/>
        </w:rPr>
        <w:t>на</w:t>
      </w:r>
      <w:r w:rsidR="00886827" w:rsidRPr="00F41786">
        <w:rPr>
          <w:rFonts w:cs="Arial"/>
          <w:lang w:bidi="en-US"/>
        </w:rPr>
        <w:t xml:space="preserve"> </w:t>
      </w:r>
      <w:r w:rsidRPr="00F41786">
        <w:rPr>
          <w:rFonts w:cs="Arial"/>
          <w:lang w:bidi="en-US"/>
        </w:rPr>
        <w:t>адресу</w:t>
      </w:r>
      <w:r w:rsidR="00886827" w:rsidRPr="00F41786">
        <w:rPr>
          <w:rFonts w:cs="Arial"/>
          <w:lang w:bidi="en-US"/>
        </w:rPr>
        <w:t xml:space="preserve">: </w:t>
      </w:r>
      <w:r w:rsidR="00FA08C8" w:rsidRPr="00F41786">
        <w:rPr>
          <w:rFonts w:cs="Arial"/>
          <w:lang w:val="sr-Cyrl-RS" w:bidi="en-US"/>
        </w:rPr>
        <w:t xml:space="preserve">   </w:t>
      </w:r>
      <w:r w:rsidR="00FA08C8" w:rsidRPr="00F41786">
        <w:rPr>
          <w:rFonts w:cs="Arial"/>
          <w:lang w:val="sr-Latn-RS" w:bidi="en-US"/>
        </w:rPr>
        <w:t xml:space="preserve"> </w:t>
      </w:r>
      <w:r w:rsidRPr="00F41786">
        <w:rPr>
          <w:rFonts w:cs="Arial"/>
          <w:lang w:bidi="en-US"/>
        </w:rPr>
        <w:t>ЈП</w:t>
      </w:r>
      <w:r w:rsidR="00886827" w:rsidRPr="00F41786">
        <w:rPr>
          <w:rFonts w:cs="Arial"/>
          <w:lang w:bidi="en-US"/>
        </w:rPr>
        <w:t>„</w:t>
      </w:r>
      <w:r w:rsidRPr="00F41786">
        <w:rPr>
          <w:rFonts w:cs="Arial"/>
          <w:lang w:bidi="en-US"/>
        </w:rPr>
        <w:t>Електропривреда</w:t>
      </w:r>
      <w:r w:rsidR="0009377A" w:rsidRPr="00F41786">
        <w:rPr>
          <w:rFonts w:cs="Arial"/>
          <w:lang w:bidi="en-US"/>
        </w:rPr>
        <w:t xml:space="preserve"> </w:t>
      </w:r>
      <w:r w:rsidRPr="00F41786">
        <w:rPr>
          <w:rFonts w:cs="Arial"/>
          <w:lang w:bidi="en-US"/>
        </w:rPr>
        <w:t>Србије</w:t>
      </w:r>
      <w:r w:rsidR="0009377A" w:rsidRPr="00F41786">
        <w:rPr>
          <w:rFonts w:cs="Arial"/>
          <w:lang w:bidi="en-US"/>
        </w:rPr>
        <w:t xml:space="preserve">“ </w:t>
      </w:r>
      <w:r w:rsidRPr="00F41786">
        <w:rPr>
          <w:rFonts w:cs="Arial"/>
          <w:lang w:bidi="en-US"/>
        </w:rPr>
        <w:t>Београд</w:t>
      </w:r>
      <w:r w:rsidR="0009377A" w:rsidRPr="00F41786">
        <w:rPr>
          <w:rFonts w:cs="Arial"/>
          <w:lang w:bidi="en-US"/>
        </w:rPr>
        <w:t xml:space="preserve"> -</w:t>
      </w:r>
      <w:r w:rsidR="00C435F2" w:rsidRPr="00F41786">
        <w:rPr>
          <w:rFonts w:cs="Arial"/>
          <w:lang w:bidi="en-US"/>
        </w:rPr>
        <w:t xml:space="preserve"> </w:t>
      </w:r>
      <w:r w:rsidRPr="00F41786">
        <w:rPr>
          <w:rFonts w:cs="Arial"/>
          <w:lang w:bidi="en-US"/>
        </w:rPr>
        <w:t>огранак</w:t>
      </w:r>
      <w:r w:rsidR="00C14152" w:rsidRPr="00F41786">
        <w:rPr>
          <w:rFonts w:cs="Arial"/>
          <w:lang w:bidi="en-US"/>
        </w:rPr>
        <w:t xml:space="preserve"> </w:t>
      </w:r>
      <w:r w:rsidRPr="00F41786">
        <w:rPr>
          <w:rFonts w:cs="Arial"/>
          <w:lang w:bidi="en-US"/>
        </w:rPr>
        <w:t>ТЕНТ</w:t>
      </w:r>
      <w:r w:rsidR="003D5F71" w:rsidRPr="00F41786">
        <w:rPr>
          <w:rFonts w:cs="Arial"/>
          <w:lang w:bidi="en-US"/>
        </w:rPr>
        <w:t>,</w:t>
      </w:r>
      <w:r w:rsidR="003D5F71" w:rsidRPr="00F41786">
        <w:rPr>
          <w:rFonts w:cs="Arial"/>
          <w:color w:val="00B0F0"/>
          <w:lang w:bidi="en-US"/>
        </w:rPr>
        <w:t xml:space="preserve"> </w:t>
      </w:r>
      <w:r w:rsidRPr="00F41786">
        <w:rPr>
          <w:rFonts w:cs="Arial"/>
        </w:rPr>
        <w:t>Богољуба</w:t>
      </w:r>
      <w:r w:rsidR="005B223E" w:rsidRPr="00F41786">
        <w:rPr>
          <w:rFonts w:cs="Arial"/>
        </w:rPr>
        <w:t xml:space="preserve"> </w:t>
      </w:r>
      <w:r w:rsidRPr="00F41786">
        <w:rPr>
          <w:rFonts w:cs="Arial"/>
        </w:rPr>
        <w:t>Уро</w:t>
      </w:r>
      <w:r w:rsidR="005B223E" w:rsidRPr="00F41786">
        <w:rPr>
          <w:rFonts w:cs="Arial"/>
        </w:rPr>
        <w:t>ш</w:t>
      </w:r>
      <w:r w:rsidRPr="00F41786">
        <w:rPr>
          <w:rFonts w:cs="Arial"/>
        </w:rPr>
        <w:t>евића</w:t>
      </w:r>
      <w:r w:rsidR="005B223E" w:rsidRPr="00F41786">
        <w:rPr>
          <w:rFonts w:cs="Arial"/>
          <w:lang w:val="sr-Cyrl-RS"/>
        </w:rPr>
        <w:t>-</w:t>
      </w:r>
      <w:r w:rsidRPr="00F41786">
        <w:rPr>
          <w:rFonts w:cs="Arial"/>
        </w:rPr>
        <w:t>Црног</w:t>
      </w:r>
      <w:r w:rsidR="005B223E" w:rsidRPr="00F41786">
        <w:rPr>
          <w:rFonts w:cs="Arial"/>
        </w:rPr>
        <w:t xml:space="preserve"> , 11500 </w:t>
      </w:r>
      <w:r w:rsidRPr="00F41786">
        <w:rPr>
          <w:rFonts w:cs="Arial"/>
          <w:lang w:val="sr-Cyrl-RS"/>
        </w:rPr>
        <w:t>Обренова</w:t>
      </w:r>
      <w:r w:rsidR="005B223E" w:rsidRPr="00F41786">
        <w:rPr>
          <w:rFonts w:cs="Arial"/>
          <w:lang w:val="sr-Cyrl-RS"/>
        </w:rPr>
        <w:t xml:space="preserve">ц, </w:t>
      </w:r>
      <w:r w:rsidRPr="00F41786">
        <w:rPr>
          <w:rFonts w:cs="Arial"/>
          <w:lang w:val="sr-Cyrl-CS"/>
        </w:rPr>
        <w:t>број</w:t>
      </w:r>
      <w:r w:rsidR="005B223E" w:rsidRPr="00F41786">
        <w:rPr>
          <w:rFonts w:cs="Arial"/>
        </w:rPr>
        <w:t xml:space="preserve"> 44</w:t>
      </w:r>
      <w:r w:rsidR="003D5F71" w:rsidRPr="00F41786">
        <w:rPr>
          <w:rFonts w:cs="Arial"/>
          <w:color w:val="00B0F0"/>
          <w:lang w:bidi="en-US"/>
        </w:rPr>
        <w:t xml:space="preserve">, </w:t>
      </w:r>
      <w:r w:rsidRPr="00F41786">
        <w:rPr>
          <w:rFonts w:cs="Arial"/>
          <w:lang w:bidi="en-US"/>
        </w:rPr>
        <w:t>са</w:t>
      </w:r>
      <w:r w:rsidR="00886827" w:rsidRPr="00F41786">
        <w:rPr>
          <w:rFonts w:cs="Arial"/>
          <w:lang w:bidi="en-US"/>
        </w:rPr>
        <w:t xml:space="preserve"> </w:t>
      </w:r>
      <w:r w:rsidRPr="00F41786">
        <w:rPr>
          <w:rFonts w:cs="Arial"/>
          <w:lang w:bidi="en-US"/>
        </w:rPr>
        <w:t>назнаком</w:t>
      </w:r>
      <w:r w:rsidR="00886827" w:rsidRPr="00F41786">
        <w:rPr>
          <w:rFonts w:cs="Arial"/>
          <w:lang w:bidi="en-US"/>
        </w:rPr>
        <w:t xml:space="preserve"> </w:t>
      </w:r>
      <w:r w:rsidRPr="00F41786">
        <w:rPr>
          <w:rFonts w:cs="Arial"/>
          <w:lang w:bidi="en-US"/>
        </w:rPr>
        <w:t>За</w:t>
      </w:r>
      <w:r w:rsidR="00886827" w:rsidRPr="00F41786">
        <w:rPr>
          <w:rFonts w:cs="Arial"/>
          <w:lang w:bidi="en-US"/>
        </w:rPr>
        <w:t>х</w:t>
      </w:r>
      <w:r w:rsidRPr="00F41786">
        <w:rPr>
          <w:rFonts w:cs="Arial"/>
          <w:lang w:bidi="en-US"/>
        </w:rPr>
        <w:t>тев</w:t>
      </w:r>
      <w:r w:rsidR="00886827" w:rsidRPr="00F41786">
        <w:rPr>
          <w:rFonts w:cs="Arial"/>
          <w:lang w:bidi="en-US"/>
        </w:rPr>
        <w:t xml:space="preserve"> </w:t>
      </w:r>
      <w:r w:rsidRPr="00F41786">
        <w:rPr>
          <w:rFonts w:cs="Arial"/>
          <w:lang w:bidi="en-US"/>
        </w:rPr>
        <w:t>за</w:t>
      </w:r>
      <w:r w:rsidR="00886827" w:rsidRPr="00F41786">
        <w:rPr>
          <w:rFonts w:cs="Arial"/>
          <w:lang w:bidi="en-US"/>
        </w:rPr>
        <w:t xml:space="preserve"> </w:t>
      </w:r>
      <w:r w:rsidRPr="00F41786">
        <w:rPr>
          <w:rFonts w:cs="Arial"/>
          <w:lang w:bidi="en-US"/>
        </w:rPr>
        <w:t>за</w:t>
      </w:r>
      <w:r w:rsidR="00886827" w:rsidRPr="00F41786">
        <w:rPr>
          <w:rFonts w:cs="Arial"/>
          <w:lang w:bidi="en-US"/>
        </w:rPr>
        <w:t>ш</w:t>
      </w:r>
      <w:r w:rsidRPr="00F41786">
        <w:rPr>
          <w:rFonts w:cs="Arial"/>
          <w:lang w:bidi="en-US"/>
        </w:rPr>
        <w:t>титу</w:t>
      </w:r>
      <w:r w:rsidR="00886827" w:rsidRPr="00F41786">
        <w:rPr>
          <w:rFonts w:cs="Arial"/>
          <w:lang w:bidi="en-US"/>
        </w:rPr>
        <w:t xml:space="preserve"> </w:t>
      </w:r>
      <w:r w:rsidRPr="00F41786">
        <w:rPr>
          <w:rFonts w:cs="Arial"/>
          <w:lang w:bidi="en-US"/>
        </w:rPr>
        <w:t>права</w:t>
      </w:r>
      <w:r w:rsidR="00886827" w:rsidRPr="00F41786">
        <w:rPr>
          <w:rFonts w:cs="Arial"/>
          <w:lang w:bidi="en-US"/>
        </w:rPr>
        <w:t xml:space="preserve"> </w:t>
      </w:r>
      <w:r w:rsidRPr="00F41786">
        <w:rPr>
          <w:rFonts w:cs="Arial"/>
          <w:lang w:bidi="en-US"/>
        </w:rPr>
        <w:t>за</w:t>
      </w:r>
      <w:r w:rsidR="00886827" w:rsidRPr="00F41786">
        <w:rPr>
          <w:rFonts w:cs="Arial"/>
          <w:lang w:bidi="en-US"/>
        </w:rPr>
        <w:t xml:space="preserve"> </w:t>
      </w:r>
      <w:r w:rsidRPr="00F41786">
        <w:rPr>
          <w:rFonts w:cs="Arial"/>
          <w:lang w:bidi="en-US"/>
        </w:rPr>
        <w:t>ЈН</w:t>
      </w:r>
      <w:r w:rsidR="00886827" w:rsidRPr="00F41786">
        <w:rPr>
          <w:rFonts w:cs="Arial"/>
          <w:lang w:bidi="en-US"/>
        </w:rPr>
        <w:t xml:space="preserve"> </w:t>
      </w:r>
      <w:r w:rsidRPr="00F41786">
        <w:rPr>
          <w:rFonts w:cs="Arial"/>
          <w:lang w:bidi="en-US"/>
        </w:rPr>
        <w:t>добара</w:t>
      </w:r>
      <w:r w:rsidR="00886827" w:rsidRPr="00F41786">
        <w:rPr>
          <w:rFonts w:cs="Arial"/>
          <w:lang w:bidi="en-US"/>
        </w:rPr>
        <w:t>.</w:t>
      </w:r>
      <w:r w:rsidR="00F6794E" w:rsidRPr="00F41786">
        <w:rPr>
          <w:rFonts w:cs="Arial"/>
          <w:b/>
          <w:lang w:val="sr-Cyrl-RS"/>
        </w:rPr>
        <w:t xml:space="preserve"> </w:t>
      </w:r>
      <w:r w:rsidR="008928D5" w:rsidRPr="00F41786">
        <w:rPr>
          <w:rFonts w:eastAsiaTheme="majorEastAsia" w:cs="Arial"/>
          <w:spacing w:val="-10"/>
          <w:kern w:val="28"/>
          <w:lang w:val="sr-Cyrl-RS"/>
        </w:rPr>
        <w:t xml:space="preserve">Унапређење система </w:t>
      </w:r>
      <w:r w:rsidR="008928D5" w:rsidRPr="00F41786">
        <w:rPr>
          <w:rFonts w:eastAsiaTheme="majorEastAsia" w:cs="Arial"/>
          <w:spacing w:val="-10"/>
          <w:kern w:val="28"/>
        </w:rPr>
        <w:t xml:space="preserve"> </w:t>
      </w:r>
      <w:r w:rsidR="008928D5" w:rsidRPr="00F41786">
        <w:rPr>
          <w:rFonts w:eastAsiaTheme="majorEastAsia" w:cs="Arial"/>
          <w:spacing w:val="-10"/>
          <w:kern w:val="28"/>
          <w:lang w:val="sr-Cyrl-RS"/>
        </w:rPr>
        <w:t>приступне контроле СО и О</w:t>
      </w:r>
      <w:r w:rsidR="008928D5" w:rsidRPr="00F41786">
        <w:rPr>
          <w:rFonts w:cs="Arial"/>
          <w:lang w:val="ru-RU"/>
        </w:rPr>
        <w:t xml:space="preserve"> </w:t>
      </w:r>
      <w:r w:rsidR="00A13D5A" w:rsidRPr="00F41786">
        <w:rPr>
          <w:rFonts w:cs="Arial"/>
          <w:lang w:val="ru-RU"/>
        </w:rPr>
        <w:t xml:space="preserve">- Јавна набавка број: </w:t>
      </w:r>
      <w:r w:rsidR="00F41786" w:rsidRPr="00F41786">
        <w:rPr>
          <w:rFonts w:cs="Arial"/>
          <w:b/>
          <w:lang w:val="sr-Cyrl-CS"/>
        </w:rPr>
        <w:t>3000/</w:t>
      </w:r>
      <w:r w:rsidR="00F41786" w:rsidRPr="00F41786">
        <w:rPr>
          <w:rFonts w:cs="Arial"/>
          <w:b/>
          <w:lang w:val="sr-Latn-RS"/>
        </w:rPr>
        <w:t>0004</w:t>
      </w:r>
      <w:r w:rsidR="00F41786" w:rsidRPr="00F41786">
        <w:rPr>
          <w:rFonts w:cs="Arial"/>
          <w:b/>
          <w:lang w:val="sr-Cyrl-CS"/>
        </w:rPr>
        <w:t xml:space="preserve">/2017 </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0005</w:t>
      </w:r>
      <w:r w:rsidR="00F41786" w:rsidRPr="00F41786">
        <w:rPr>
          <w:rFonts w:cs="Arial"/>
          <w:b/>
          <w:lang w:val="sr-Cyrl-CS"/>
        </w:rPr>
        <w:t>/2017</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w:t>
      </w:r>
      <w:r w:rsidR="00024068">
        <w:rPr>
          <w:rFonts w:cs="Arial"/>
          <w:b/>
          <w:lang w:val="sr-Cyrl-RS"/>
        </w:rPr>
        <w:t>6</w:t>
      </w:r>
      <w:r w:rsidR="00F41786" w:rsidRPr="00F41786">
        <w:rPr>
          <w:rFonts w:cs="Arial"/>
          <w:b/>
          <w:lang w:val="sr-Cyrl-CS"/>
        </w:rPr>
        <w:t xml:space="preserve">/2017 </w:t>
      </w:r>
      <w:r w:rsidR="00F41786" w:rsidRPr="00F41786">
        <w:rPr>
          <w:rFonts w:cs="Arial"/>
          <w:b/>
          <w:lang w:val="sr-Latn-RS"/>
        </w:rPr>
        <w:t xml:space="preserve">  </w:t>
      </w:r>
      <w:r w:rsidR="00F41786" w:rsidRPr="00F41786">
        <w:rPr>
          <w:rFonts w:cs="Arial"/>
          <w:b/>
          <w:lang w:val="sr-Cyrl-CS"/>
        </w:rPr>
        <w:t>(</w:t>
      </w:r>
      <w:r w:rsidR="00F41786" w:rsidRPr="00F41786">
        <w:rPr>
          <w:rFonts w:cs="Arial"/>
          <w:b/>
          <w:lang w:val="sr-Latn-RS"/>
        </w:rPr>
        <w:t>1001</w:t>
      </w:r>
      <w:r w:rsidR="00F41786" w:rsidRPr="00F41786">
        <w:rPr>
          <w:rFonts w:cs="Arial"/>
          <w:b/>
          <w:lang w:val="sr-Cyrl-CS"/>
        </w:rPr>
        <w:t>/2017</w:t>
      </w:r>
      <w:r w:rsidR="00F41786" w:rsidRPr="00F41786">
        <w:rPr>
          <w:rFonts w:cs="Arial"/>
          <w:b/>
          <w:lang w:val="sr-Latn-RS"/>
        </w:rPr>
        <w:t>, 959/2017,958/2017</w:t>
      </w:r>
      <w:r w:rsidR="00F41786" w:rsidRPr="00F41786">
        <w:rPr>
          <w:rFonts w:cs="Arial"/>
          <w:b/>
          <w:lang w:val="sr-Cyrl-CS"/>
        </w:rPr>
        <w:t>)</w:t>
      </w:r>
      <w:r w:rsidR="00A13D5A" w:rsidRPr="00F41786">
        <w:rPr>
          <w:rFonts w:cs="Arial"/>
          <w:lang w:val="ru-RU"/>
        </w:rPr>
        <w:t xml:space="preserve">- </w:t>
      </w:r>
      <w:r w:rsidRPr="00F41786">
        <w:rPr>
          <w:rFonts w:cs="Arial"/>
          <w:lang w:bidi="en-US"/>
        </w:rPr>
        <w:t>а</w:t>
      </w:r>
      <w:r w:rsidR="00886827" w:rsidRPr="00F41786">
        <w:rPr>
          <w:rFonts w:cs="Arial"/>
          <w:lang w:bidi="en-US"/>
        </w:rPr>
        <w:t xml:space="preserve"> </w:t>
      </w:r>
      <w:r w:rsidRPr="00F41786">
        <w:rPr>
          <w:rFonts w:cs="Arial"/>
          <w:lang w:bidi="en-US"/>
        </w:rPr>
        <w:t>копија</w:t>
      </w:r>
      <w:r w:rsidR="00886827" w:rsidRPr="00F41786">
        <w:rPr>
          <w:rFonts w:cs="Arial"/>
          <w:lang w:bidi="en-US"/>
        </w:rPr>
        <w:t xml:space="preserve"> </w:t>
      </w:r>
      <w:r w:rsidRPr="00F41786">
        <w:rPr>
          <w:rFonts w:cs="Arial"/>
          <w:lang w:bidi="en-US"/>
        </w:rPr>
        <w:t>се</w:t>
      </w:r>
      <w:r w:rsidR="00886827" w:rsidRPr="00F41786">
        <w:rPr>
          <w:rFonts w:cs="Arial"/>
          <w:lang w:bidi="en-US"/>
        </w:rPr>
        <w:t xml:space="preserve"> </w:t>
      </w:r>
      <w:r w:rsidRPr="00F41786">
        <w:rPr>
          <w:rFonts w:cs="Arial"/>
          <w:lang w:bidi="en-US"/>
        </w:rPr>
        <w:t>истовремено</w:t>
      </w:r>
      <w:r w:rsidR="00886827" w:rsidRPr="00F41786">
        <w:rPr>
          <w:rFonts w:cs="Arial"/>
          <w:lang w:bidi="en-US"/>
        </w:rPr>
        <w:t xml:space="preserve"> </w:t>
      </w:r>
      <w:r w:rsidRPr="00F41786">
        <w:rPr>
          <w:rFonts w:cs="Arial"/>
          <w:lang w:bidi="en-US"/>
        </w:rPr>
        <w:t>доставља</w:t>
      </w:r>
      <w:r w:rsidR="00886827" w:rsidRPr="00F41786">
        <w:rPr>
          <w:rFonts w:cs="Arial"/>
          <w:lang w:bidi="en-US"/>
        </w:rPr>
        <w:t xml:space="preserve"> </w:t>
      </w:r>
      <w:r w:rsidRPr="00F41786">
        <w:rPr>
          <w:rFonts w:cs="Arial"/>
          <w:lang w:bidi="en-US"/>
        </w:rPr>
        <w:t>Републи</w:t>
      </w:r>
      <w:r w:rsidR="00886827" w:rsidRPr="00F41786">
        <w:rPr>
          <w:rFonts w:cs="Arial"/>
          <w:lang w:bidi="en-US"/>
        </w:rPr>
        <w:t>ч</w:t>
      </w:r>
      <w:r w:rsidRPr="00F41786">
        <w:rPr>
          <w:rFonts w:cs="Arial"/>
          <w:lang w:bidi="en-US"/>
        </w:rPr>
        <w:t>кој</w:t>
      </w:r>
      <w:r w:rsidR="00886827" w:rsidRPr="00F41786">
        <w:rPr>
          <w:rFonts w:cs="Arial"/>
          <w:lang w:bidi="en-US"/>
        </w:rPr>
        <w:t xml:space="preserve"> </w:t>
      </w:r>
      <w:r w:rsidR="001C6079" w:rsidRPr="00F41786">
        <w:rPr>
          <w:rFonts w:cs="Arial"/>
          <w:lang w:bidi="en-US"/>
        </w:rPr>
        <w:t xml:space="preserve"> </w:t>
      </w:r>
      <w:r w:rsidRPr="00F41786">
        <w:rPr>
          <w:rFonts w:cs="Arial"/>
          <w:lang w:bidi="en-US"/>
        </w:rPr>
        <w:t>комисији</w:t>
      </w:r>
      <w:r w:rsidR="00886827" w:rsidRPr="00F41786">
        <w:rPr>
          <w:rFonts w:cs="Arial"/>
          <w:lang w:bidi="en-US"/>
        </w:rPr>
        <w:t>.</w:t>
      </w:r>
      <w:r w:rsidRPr="00F41786">
        <w:rPr>
          <w:rFonts w:cs="Arial"/>
          <w:lang w:bidi="en-US"/>
        </w:rPr>
        <w:t>За</w:t>
      </w:r>
      <w:r w:rsidR="00886827" w:rsidRPr="00F41786">
        <w:rPr>
          <w:rFonts w:cs="Arial"/>
          <w:lang w:bidi="en-US"/>
        </w:rPr>
        <w:t>х</w:t>
      </w:r>
      <w:r w:rsidRPr="00F41786">
        <w:rPr>
          <w:rFonts w:cs="Arial"/>
          <w:lang w:bidi="en-US"/>
        </w:rPr>
        <w:t>тев</w:t>
      </w:r>
      <w:r w:rsidR="00886827" w:rsidRPr="00F41786">
        <w:rPr>
          <w:rFonts w:cs="Arial"/>
          <w:lang w:bidi="en-US"/>
        </w:rPr>
        <w:t xml:space="preserve"> </w:t>
      </w:r>
      <w:r w:rsidRPr="00F41786">
        <w:rPr>
          <w:rFonts w:cs="Arial"/>
          <w:lang w:bidi="en-US"/>
        </w:rPr>
        <w:t>за</w:t>
      </w:r>
      <w:r w:rsidR="00886827" w:rsidRPr="00F41786">
        <w:rPr>
          <w:rFonts w:cs="Arial"/>
          <w:lang w:bidi="en-US"/>
        </w:rPr>
        <w:t xml:space="preserve"> </w:t>
      </w:r>
      <w:r w:rsidRPr="00F41786">
        <w:rPr>
          <w:rFonts w:cs="Arial"/>
          <w:lang w:bidi="en-US"/>
        </w:rPr>
        <w:t>за</w:t>
      </w:r>
      <w:r w:rsidR="00886827" w:rsidRPr="00F41786">
        <w:rPr>
          <w:rFonts w:cs="Arial"/>
          <w:lang w:bidi="en-US"/>
        </w:rPr>
        <w:t>ш</w:t>
      </w:r>
      <w:r w:rsidRPr="00F41786">
        <w:rPr>
          <w:rFonts w:cs="Arial"/>
          <w:lang w:bidi="en-US"/>
        </w:rPr>
        <w:t>титу</w:t>
      </w:r>
      <w:r w:rsidR="00886827" w:rsidRPr="00F41786">
        <w:rPr>
          <w:rFonts w:cs="Arial"/>
          <w:lang w:bidi="en-US"/>
        </w:rPr>
        <w:t xml:space="preserve"> </w:t>
      </w:r>
      <w:r w:rsidRPr="00F41786">
        <w:rPr>
          <w:rFonts w:cs="Arial"/>
          <w:lang w:bidi="en-US"/>
        </w:rPr>
        <w:t>права</w:t>
      </w:r>
      <w:r w:rsidR="00886827" w:rsidRPr="00F41786">
        <w:rPr>
          <w:rFonts w:cs="Arial"/>
          <w:lang w:bidi="en-US"/>
        </w:rPr>
        <w:t xml:space="preserve"> </w:t>
      </w:r>
      <w:r w:rsidRPr="00F41786">
        <w:rPr>
          <w:rFonts w:cs="Arial"/>
          <w:lang w:bidi="en-US"/>
        </w:rPr>
        <w:t>се</w:t>
      </w:r>
      <w:r w:rsidR="00886827" w:rsidRPr="00F41786">
        <w:rPr>
          <w:rFonts w:cs="Arial"/>
          <w:lang w:bidi="en-US"/>
        </w:rPr>
        <w:t xml:space="preserve"> </w:t>
      </w:r>
      <w:r w:rsidRPr="00F41786">
        <w:rPr>
          <w:rFonts w:cs="Arial"/>
          <w:lang w:bidi="en-US"/>
        </w:rPr>
        <w:t>може</w:t>
      </w:r>
      <w:r w:rsidR="00886827" w:rsidRPr="00F41786">
        <w:rPr>
          <w:rFonts w:cs="Arial"/>
          <w:lang w:bidi="en-US"/>
        </w:rPr>
        <w:t xml:space="preserve"> </w:t>
      </w:r>
      <w:r w:rsidRPr="00F41786">
        <w:rPr>
          <w:rFonts w:cs="Arial"/>
          <w:lang w:bidi="en-US"/>
        </w:rPr>
        <w:t>доставити</w:t>
      </w:r>
      <w:r w:rsidR="001A1BED" w:rsidRPr="00F41786">
        <w:rPr>
          <w:rFonts w:cs="Arial"/>
          <w:lang w:bidi="en-US"/>
        </w:rPr>
        <w:t xml:space="preserve"> </w:t>
      </w:r>
      <w:r w:rsidRPr="00F41786">
        <w:rPr>
          <w:rFonts w:cs="Arial"/>
          <w:lang w:bidi="en-US"/>
        </w:rPr>
        <w:t>и</w:t>
      </w:r>
      <w:r w:rsidR="001A1BED" w:rsidRPr="00F41786">
        <w:rPr>
          <w:rFonts w:cs="Arial"/>
          <w:lang w:bidi="en-US"/>
        </w:rPr>
        <w:t xml:space="preserve"> </w:t>
      </w:r>
      <w:r w:rsidRPr="00F41786">
        <w:rPr>
          <w:rFonts w:cs="Arial"/>
          <w:lang w:bidi="en-US"/>
        </w:rPr>
        <w:t>путем</w:t>
      </w:r>
      <w:r w:rsidR="001A1BED" w:rsidRPr="00F41786">
        <w:rPr>
          <w:rFonts w:cs="Arial"/>
          <w:lang w:bidi="en-US"/>
        </w:rPr>
        <w:t xml:space="preserve"> </w:t>
      </w:r>
      <w:r w:rsidRPr="00F41786">
        <w:rPr>
          <w:rFonts w:cs="Arial"/>
          <w:lang w:bidi="en-US"/>
        </w:rPr>
        <w:t>електронске</w:t>
      </w:r>
      <w:r w:rsidR="001A1BED" w:rsidRPr="00F41786">
        <w:rPr>
          <w:rFonts w:cs="Arial"/>
          <w:lang w:bidi="en-US"/>
        </w:rPr>
        <w:t xml:space="preserve"> </w:t>
      </w:r>
      <w:r w:rsidRPr="00F41786">
        <w:rPr>
          <w:rFonts w:cs="Arial"/>
          <w:lang w:bidi="en-US"/>
        </w:rPr>
        <w:t>по</w:t>
      </w:r>
      <w:r w:rsidR="001A1BED" w:rsidRPr="00F41786">
        <w:rPr>
          <w:rFonts w:cs="Arial"/>
          <w:lang w:bidi="en-US"/>
        </w:rPr>
        <w:t>ш</w:t>
      </w:r>
      <w:r w:rsidRPr="00F41786">
        <w:rPr>
          <w:rFonts w:cs="Arial"/>
          <w:lang w:bidi="en-US"/>
        </w:rPr>
        <w:t>те</w:t>
      </w:r>
      <w:r w:rsidR="001A1BED" w:rsidRPr="00F41786">
        <w:rPr>
          <w:rFonts w:cs="Arial"/>
          <w:lang w:bidi="en-US"/>
        </w:rPr>
        <w:t xml:space="preserve"> </w:t>
      </w:r>
      <w:r w:rsidRPr="00F41786">
        <w:rPr>
          <w:rFonts w:cs="Arial"/>
          <w:lang w:bidi="en-US"/>
        </w:rPr>
        <w:t>на</w:t>
      </w:r>
      <w:r w:rsidR="00FA08C8" w:rsidRPr="00F41786">
        <w:rPr>
          <w:rFonts w:cs="Arial"/>
          <w:lang w:val="sr-Cyrl-RS" w:bidi="en-US"/>
        </w:rPr>
        <w:t xml:space="preserve"> </w:t>
      </w:r>
      <w:r w:rsidRPr="00F41786">
        <w:rPr>
          <w:rFonts w:cs="Arial"/>
          <w:lang w:bidi="en-US"/>
        </w:rPr>
        <w:t>е</w:t>
      </w:r>
      <w:r w:rsidR="001A1BED" w:rsidRPr="00F41786">
        <w:rPr>
          <w:rFonts w:cs="Arial"/>
          <w:lang w:val="sr-Cyrl-RS" w:bidi="en-US"/>
        </w:rPr>
        <w:t>-</w:t>
      </w:r>
      <w:r w:rsidR="00FA08C8" w:rsidRPr="00F41786">
        <w:rPr>
          <w:rFonts w:cs="Arial"/>
          <w:lang w:bidi="en-US"/>
        </w:rPr>
        <w:t>mail</w:t>
      </w:r>
      <w:r w:rsidR="001A1BED" w:rsidRPr="00F41786">
        <w:rPr>
          <w:rFonts w:cs="Arial"/>
          <w:lang w:bidi="en-US"/>
        </w:rPr>
        <w:t>:</w:t>
      </w:r>
      <w:r w:rsidR="00FA08C8" w:rsidRPr="00F41786">
        <w:rPr>
          <w:rFonts w:cs="Arial"/>
          <w:lang w:bidi="en-US"/>
        </w:rPr>
        <w:t>danijela.janjic</w:t>
      </w:r>
      <w:r w:rsidR="003D5F71" w:rsidRPr="00F41786">
        <w:rPr>
          <w:rFonts w:cs="Arial"/>
          <w:lang w:bidi="en-US"/>
        </w:rPr>
        <w:t>@</w:t>
      </w:r>
      <w:r w:rsidR="00FA08C8" w:rsidRPr="00F41786">
        <w:rPr>
          <w:rFonts w:cs="Arial"/>
          <w:lang w:bidi="en-US"/>
        </w:rPr>
        <w:t>eps.rs</w:t>
      </w:r>
      <w:r w:rsidR="00404B26" w:rsidRPr="00F41786">
        <w:rPr>
          <w:rFonts w:cs="Arial"/>
          <w:lang w:bidi="en-US"/>
        </w:rPr>
        <w:t>,</w:t>
      </w:r>
      <w:r w:rsidR="00886827" w:rsidRPr="00F41786">
        <w:rPr>
          <w:rFonts w:cs="Arial"/>
          <w:lang w:bidi="en-US"/>
        </w:rPr>
        <w:t xml:space="preserve"> </w:t>
      </w:r>
      <w:r w:rsidRPr="00F41786">
        <w:rPr>
          <w:rFonts w:cs="Arial"/>
          <w:lang w:bidi="en-US"/>
        </w:rPr>
        <w:t>радним</w:t>
      </w:r>
      <w:r w:rsidR="00886827" w:rsidRPr="00F41786">
        <w:rPr>
          <w:rFonts w:cs="Arial"/>
          <w:lang w:bidi="en-US"/>
        </w:rPr>
        <w:t xml:space="preserve"> </w:t>
      </w:r>
      <w:r w:rsidRPr="00F41786">
        <w:rPr>
          <w:rFonts w:cs="Arial"/>
          <w:lang w:bidi="en-US"/>
        </w:rPr>
        <w:t>данима</w:t>
      </w:r>
      <w:r w:rsidR="00886827" w:rsidRPr="00F41786">
        <w:rPr>
          <w:rFonts w:cs="Arial"/>
          <w:lang w:bidi="en-US"/>
        </w:rPr>
        <w:t xml:space="preserve"> (</w:t>
      </w:r>
      <w:r w:rsidRPr="00F41786">
        <w:rPr>
          <w:rFonts w:cs="Arial"/>
          <w:lang w:bidi="en-US"/>
        </w:rPr>
        <w:t>понедељак</w:t>
      </w:r>
      <w:r w:rsidR="00886827" w:rsidRPr="00F41786">
        <w:rPr>
          <w:rFonts w:cs="Arial"/>
          <w:lang w:bidi="en-US"/>
        </w:rPr>
        <w:t>-</w:t>
      </w:r>
      <w:r w:rsidRPr="00F41786">
        <w:rPr>
          <w:rFonts w:cs="Arial"/>
          <w:lang w:bidi="en-US"/>
        </w:rPr>
        <w:t>петак</w:t>
      </w:r>
      <w:r w:rsidR="00886827" w:rsidRPr="00F41786">
        <w:rPr>
          <w:rFonts w:cs="Arial"/>
          <w:lang w:bidi="en-US"/>
        </w:rPr>
        <w:t xml:space="preserve">) </w:t>
      </w:r>
      <w:r w:rsidRPr="00F41786">
        <w:rPr>
          <w:rFonts w:cs="Arial"/>
          <w:lang w:bidi="en-US"/>
        </w:rPr>
        <w:t>од</w:t>
      </w:r>
      <w:r w:rsidR="00886827" w:rsidRPr="00F41786">
        <w:rPr>
          <w:rFonts w:cs="Arial"/>
          <w:lang w:bidi="en-US"/>
        </w:rPr>
        <w:t xml:space="preserve"> </w:t>
      </w:r>
      <w:r w:rsidR="0009377A" w:rsidRPr="00F41786">
        <w:rPr>
          <w:rFonts w:cs="Arial"/>
          <w:lang w:bidi="en-US"/>
        </w:rPr>
        <w:t>7</w:t>
      </w:r>
      <w:r w:rsidR="008824F8" w:rsidRPr="00F41786">
        <w:rPr>
          <w:rFonts w:cs="Arial"/>
          <w:lang w:bidi="en-US"/>
        </w:rPr>
        <w:t xml:space="preserve">,00 </w:t>
      </w:r>
      <w:r w:rsidRPr="00F41786">
        <w:rPr>
          <w:rFonts w:cs="Arial"/>
          <w:lang w:bidi="en-US"/>
        </w:rPr>
        <w:t>до</w:t>
      </w:r>
      <w:r w:rsidR="008824F8" w:rsidRPr="00F41786">
        <w:rPr>
          <w:rFonts w:cs="Arial"/>
          <w:lang w:bidi="en-US"/>
        </w:rPr>
        <w:t xml:space="preserve"> 1</w:t>
      </w:r>
      <w:r w:rsidR="0009377A" w:rsidRPr="00F41786">
        <w:rPr>
          <w:rFonts w:cs="Arial"/>
          <w:lang w:bidi="en-US"/>
        </w:rPr>
        <w:t>4</w:t>
      </w:r>
      <w:r w:rsidR="00886827" w:rsidRPr="00F41786">
        <w:rPr>
          <w:rFonts w:cs="Arial"/>
          <w:lang w:bidi="en-US"/>
        </w:rPr>
        <w:t>,00 ч</w:t>
      </w:r>
      <w:r w:rsidRPr="00F41786">
        <w:rPr>
          <w:rFonts w:cs="Arial"/>
          <w:lang w:bidi="en-US"/>
        </w:rPr>
        <w:t>асова</w:t>
      </w:r>
      <w:r w:rsidR="00886827" w:rsidRPr="00F41786">
        <w:rPr>
          <w:rFonts w:cs="Arial"/>
          <w:lang w:bidi="en-US"/>
        </w:rPr>
        <w:t>.</w:t>
      </w:r>
      <w:r w:rsidRPr="00F41786">
        <w:rPr>
          <w:rFonts w:cs="Arial"/>
          <w:lang w:bidi="en-US"/>
        </w:rPr>
        <w:t>За</w:t>
      </w:r>
      <w:r w:rsidR="00886827" w:rsidRPr="00F41786">
        <w:rPr>
          <w:rFonts w:cs="Arial"/>
          <w:lang w:bidi="en-US"/>
        </w:rPr>
        <w:t>х</w:t>
      </w:r>
      <w:r w:rsidRPr="00F41786">
        <w:rPr>
          <w:rFonts w:cs="Arial"/>
          <w:lang w:bidi="en-US"/>
        </w:rPr>
        <w:t>тев</w:t>
      </w:r>
      <w:r w:rsidR="00886827" w:rsidRPr="00F41786">
        <w:rPr>
          <w:rFonts w:cs="Arial"/>
          <w:lang w:bidi="en-US"/>
        </w:rPr>
        <w:t xml:space="preserve"> </w:t>
      </w:r>
      <w:r w:rsidRPr="00F41786">
        <w:rPr>
          <w:rFonts w:cs="Arial"/>
          <w:lang w:bidi="en-US"/>
        </w:rPr>
        <w:t>за</w:t>
      </w:r>
      <w:r w:rsidR="00886827" w:rsidRPr="00F41786">
        <w:rPr>
          <w:rFonts w:cs="Arial"/>
          <w:lang w:bidi="en-US"/>
        </w:rPr>
        <w:t xml:space="preserve"> </w:t>
      </w:r>
      <w:r w:rsidRPr="00F41786">
        <w:rPr>
          <w:rFonts w:cs="Arial"/>
          <w:lang w:bidi="en-US"/>
        </w:rPr>
        <w:t>за</w:t>
      </w:r>
      <w:r w:rsidR="00886827" w:rsidRPr="00F41786">
        <w:rPr>
          <w:rFonts w:cs="Arial"/>
          <w:lang w:bidi="en-US"/>
        </w:rPr>
        <w:t>ш</w:t>
      </w:r>
      <w:r w:rsidRPr="00F41786">
        <w:rPr>
          <w:rFonts w:cs="Arial"/>
          <w:lang w:bidi="en-US"/>
        </w:rPr>
        <w:t>титу</w:t>
      </w:r>
      <w:r w:rsidR="00886827" w:rsidRPr="00F41786">
        <w:rPr>
          <w:rFonts w:cs="Arial"/>
          <w:lang w:bidi="en-US"/>
        </w:rPr>
        <w:t xml:space="preserve"> </w:t>
      </w:r>
      <w:r w:rsidRPr="00F41786">
        <w:rPr>
          <w:rFonts w:cs="Arial"/>
          <w:lang w:bidi="en-US"/>
        </w:rPr>
        <w:t>права</w:t>
      </w:r>
      <w:r w:rsidR="00886827" w:rsidRPr="00F41786">
        <w:rPr>
          <w:rFonts w:cs="Arial"/>
          <w:lang w:bidi="en-US"/>
        </w:rPr>
        <w:t xml:space="preserve"> </w:t>
      </w:r>
      <w:r w:rsidRPr="00F41786">
        <w:rPr>
          <w:rFonts w:cs="Arial"/>
          <w:lang w:bidi="en-US"/>
        </w:rPr>
        <w:t>може</w:t>
      </w:r>
      <w:r w:rsidR="00886827" w:rsidRPr="00F41786">
        <w:rPr>
          <w:rFonts w:cs="Arial"/>
          <w:lang w:bidi="en-US"/>
        </w:rPr>
        <w:t xml:space="preserve"> </w:t>
      </w:r>
      <w:r w:rsidRPr="00F41786">
        <w:rPr>
          <w:rFonts w:cs="Arial"/>
          <w:lang w:bidi="en-US"/>
        </w:rPr>
        <w:t>се</w:t>
      </w:r>
      <w:r w:rsidR="00886827" w:rsidRPr="00F41786">
        <w:rPr>
          <w:rFonts w:cs="Arial"/>
          <w:lang w:bidi="en-US"/>
        </w:rPr>
        <w:t xml:space="preserve"> </w:t>
      </w:r>
      <w:r w:rsidRPr="00F41786">
        <w:rPr>
          <w:rFonts w:cs="Arial"/>
          <w:lang w:bidi="en-US"/>
        </w:rPr>
        <w:t>поднети</w:t>
      </w:r>
      <w:r w:rsidR="00886827" w:rsidRPr="00F41786">
        <w:rPr>
          <w:rFonts w:cs="Arial"/>
          <w:lang w:bidi="en-US"/>
        </w:rPr>
        <w:t xml:space="preserve"> </w:t>
      </w:r>
      <w:r w:rsidRPr="00F41786">
        <w:rPr>
          <w:rFonts w:cs="Arial"/>
          <w:lang w:bidi="en-US"/>
        </w:rPr>
        <w:t>у</w:t>
      </w:r>
      <w:r w:rsidR="00886827" w:rsidRPr="00F41786">
        <w:rPr>
          <w:rFonts w:cs="Arial"/>
          <w:lang w:bidi="en-US"/>
        </w:rPr>
        <w:t xml:space="preserve"> </w:t>
      </w:r>
      <w:r w:rsidRPr="00F41786">
        <w:rPr>
          <w:rFonts w:cs="Arial"/>
          <w:lang w:bidi="en-US"/>
        </w:rPr>
        <w:t>току</w:t>
      </w:r>
      <w:r w:rsidR="00886827" w:rsidRPr="00F41786">
        <w:rPr>
          <w:rFonts w:cs="Arial"/>
          <w:lang w:bidi="en-US"/>
        </w:rPr>
        <w:t xml:space="preserve"> ц</w:t>
      </w:r>
      <w:r w:rsidRPr="00F41786">
        <w:rPr>
          <w:rFonts w:cs="Arial"/>
          <w:lang w:bidi="en-US"/>
        </w:rPr>
        <w:t>елог</w:t>
      </w:r>
      <w:r w:rsidR="00886827" w:rsidRPr="00F41786">
        <w:rPr>
          <w:rFonts w:cs="Arial"/>
          <w:lang w:bidi="en-US"/>
        </w:rPr>
        <w:t xml:space="preserve"> </w:t>
      </w:r>
      <w:r w:rsidRPr="00F41786">
        <w:rPr>
          <w:rFonts w:cs="Arial"/>
          <w:lang w:bidi="en-US"/>
        </w:rPr>
        <w:t>поступка</w:t>
      </w:r>
      <w:r w:rsidR="00886827" w:rsidRPr="00F41786">
        <w:rPr>
          <w:rFonts w:cs="Arial"/>
          <w:lang w:bidi="en-US"/>
        </w:rPr>
        <w:t xml:space="preserve"> </w:t>
      </w:r>
      <w:r w:rsidRPr="00F41786">
        <w:rPr>
          <w:rFonts w:cs="Arial"/>
          <w:lang w:bidi="en-US"/>
        </w:rPr>
        <w:t>јавне</w:t>
      </w:r>
      <w:r w:rsidR="00886827" w:rsidRPr="00F41786">
        <w:rPr>
          <w:rFonts w:cs="Arial"/>
          <w:lang w:bidi="en-US"/>
        </w:rPr>
        <w:t xml:space="preserve"> </w:t>
      </w:r>
      <w:r w:rsidRPr="00F41786">
        <w:rPr>
          <w:rFonts w:cs="Arial"/>
          <w:lang w:bidi="en-US"/>
        </w:rPr>
        <w:t>набавке</w:t>
      </w:r>
      <w:r w:rsidR="00886827" w:rsidRPr="00F41786">
        <w:rPr>
          <w:rFonts w:cs="Arial"/>
          <w:lang w:bidi="en-US"/>
        </w:rPr>
        <w:t xml:space="preserve">, </w:t>
      </w:r>
      <w:r w:rsidRPr="00F41786">
        <w:rPr>
          <w:rFonts w:cs="Arial"/>
          <w:lang w:bidi="en-US"/>
        </w:rPr>
        <w:t>против</w:t>
      </w:r>
      <w:r w:rsidR="00886827" w:rsidRPr="00F41786">
        <w:rPr>
          <w:rFonts w:cs="Arial"/>
          <w:lang w:bidi="en-US"/>
        </w:rPr>
        <w:t xml:space="preserve"> </w:t>
      </w:r>
      <w:r w:rsidRPr="00F41786">
        <w:rPr>
          <w:rFonts w:cs="Arial"/>
          <w:lang w:bidi="en-US"/>
        </w:rPr>
        <w:t>сваке</w:t>
      </w:r>
      <w:r w:rsidR="00886827" w:rsidRPr="00F41786">
        <w:rPr>
          <w:rFonts w:cs="Arial"/>
          <w:lang w:bidi="en-US"/>
        </w:rPr>
        <w:t xml:space="preserve"> </w:t>
      </w:r>
      <w:r w:rsidRPr="00F41786">
        <w:rPr>
          <w:rFonts w:cs="Arial"/>
          <w:lang w:bidi="en-US"/>
        </w:rPr>
        <w:t>радње</w:t>
      </w:r>
      <w:r w:rsidR="00886827" w:rsidRPr="00F41786">
        <w:rPr>
          <w:rFonts w:cs="Arial"/>
          <w:lang w:bidi="en-US"/>
        </w:rPr>
        <w:t xml:space="preserve"> </w:t>
      </w:r>
      <w:r w:rsidRPr="00F41786">
        <w:rPr>
          <w:rFonts w:cs="Arial"/>
          <w:lang w:bidi="en-US"/>
        </w:rPr>
        <w:t>нару</w:t>
      </w:r>
      <w:r w:rsidR="00886827" w:rsidRPr="00F41786">
        <w:rPr>
          <w:rFonts w:cs="Arial"/>
          <w:lang w:bidi="en-US"/>
        </w:rPr>
        <w:t>ч</w:t>
      </w:r>
      <w:r w:rsidRPr="00F41786">
        <w:rPr>
          <w:rFonts w:cs="Arial"/>
          <w:lang w:bidi="en-US"/>
        </w:rPr>
        <w:t>ио</w:t>
      </w:r>
      <w:r w:rsidR="00886827" w:rsidRPr="00F41786">
        <w:rPr>
          <w:rFonts w:cs="Arial"/>
          <w:lang w:bidi="en-US"/>
        </w:rPr>
        <w:t>ц</w:t>
      </w:r>
      <w:r w:rsidRPr="00F41786">
        <w:rPr>
          <w:rFonts w:cs="Arial"/>
          <w:lang w:bidi="en-US"/>
        </w:rPr>
        <w:t>а</w:t>
      </w:r>
      <w:r w:rsidR="00886827" w:rsidRPr="00F41786">
        <w:rPr>
          <w:rFonts w:cs="Arial"/>
          <w:lang w:bidi="en-US"/>
        </w:rPr>
        <w:t xml:space="preserve">, </w:t>
      </w:r>
      <w:r w:rsidRPr="00F41786">
        <w:rPr>
          <w:rFonts w:cs="Arial"/>
          <w:lang w:bidi="en-US"/>
        </w:rPr>
        <w:t>осим</w:t>
      </w:r>
      <w:r w:rsidR="00886827" w:rsidRPr="00F41786">
        <w:rPr>
          <w:rFonts w:cs="Arial"/>
          <w:lang w:bidi="en-US"/>
        </w:rPr>
        <w:t xml:space="preserve"> </w:t>
      </w:r>
      <w:r w:rsidRPr="00F41786">
        <w:rPr>
          <w:rFonts w:cs="Arial"/>
          <w:lang w:bidi="en-US"/>
        </w:rPr>
        <w:t>ако</w:t>
      </w:r>
      <w:r w:rsidR="00886827" w:rsidRPr="00F41786">
        <w:rPr>
          <w:rFonts w:cs="Arial"/>
          <w:lang w:bidi="en-US"/>
        </w:rPr>
        <w:t xml:space="preserve"> </w:t>
      </w:r>
      <w:r w:rsidRPr="00F41786">
        <w:rPr>
          <w:rFonts w:cs="Arial"/>
          <w:lang w:bidi="en-US"/>
        </w:rPr>
        <w:t>овим</w:t>
      </w:r>
      <w:r w:rsidR="00886827" w:rsidRPr="00F41786">
        <w:rPr>
          <w:rFonts w:cs="Arial"/>
          <w:lang w:bidi="en-US"/>
        </w:rPr>
        <w:t xml:space="preserve"> </w:t>
      </w:r>
      <w:r w:rsidRPr="00F41786">
        <w:rPr>
          <w:rFonts w:cs="Arial"/>
          <w:lang w:bidi="en-US"/>
        </w:rPr>
        <w:t>законом</w:t>
      </w:r>
      <w:r w:rsidR="00886827" w:rsidRPr="00F41786">
        <w:rPr>
          <w:rFonts w:cs="Arial"/>
          <w:lang w:bidi="en-US"/>
        </w:rPr>
        <w:t xml:space="preserve"> </w:t>
      </w:r>
      <w:r w:rsidRPr="00F41786">
        <w:rPr>
          <w:rFonts w:cs="Arial"/>
          <w:lang w:bidi="en-US"/>
        </w:rPr>
        <w:t>није</w:t>
      </w:r>
      <w:r w:rsidR="00886827" w:rsidRPr="00F41786">
        <w:rPr>
          <w:rFonts w:cs="Arial"/>
          <w:lang w:bidi="en-US"/>
        </w:rPr>
        <w:t xml:space="preserve"> </w:t>
      </w:r>
      <w:r w:rsidRPr="00F41786">
        <w:rPr>
          <w:rFonts w:cs="Arial"/>
          <w:lang w:bidi="en-US"/>
        </w:rPr>
        <w:t>друга</w:t>
      </w:r>
      <w:r w:rsidR="00886827" w:rsidRPr="00F41786">
        <w:rPr>
          <w:rFonts w:cs="Arial"/>
          <w:lang w:bidi="en-US"/>
        </w:rPr>
        <w:t>ч</w:t>
      </w:r>
      <w:r w:rsidRPr="00F41786">
        <w:rPr>
          <w:rFonts w:cs="Arial"/>
          <w:lang w:bidi="en-US"/>
        </w:rPr>
        <w:t>ије</w:t>
      </w:r>
      <w:r w:rsidR="00886827" w:rsidRPr="00F41786">
        <w:rPr>
          <w:rFonts w:cs="Arial"/>
          <w:lang w:bidi="en-US"/>
        </w:rPr>
        <w:t xml:space="preserve"> </w:t>
      </w:r>
      <w:r w:rsidRPr="00F41786">
        <w:rPr>
          <w:rFonts w:cs="Arial"/>
          <w:lang w:bidi="en-US"/>
        </w:rPr>
        <w:t>одређено</w:t>
      </w:r>
      <w:r w:rsidR="00886827" w:rsidRPr="00F41786">
        <w:rPr>
          <w:rFonts w:cs="Arial"/>
          <w:lang w:bidi="en-US"/>
        </w:rPr>
        <w:t>.</w:t>
      </w:r>
    </w:p>
    <w:p w:rsidR="00886827" w:rsidRPr="00F10346" w:rsidRDefault="00B83D82" w:rsidP="008824F8">
      <w:pPr>
        <w:pStyle w:val="KDParagraf"/>
        <w:spacing w:before="0"/>
        <w:rPr>
          <w:rFonts w:cs="Arial"/>
          <w:lang w:bidi="en-US"/>
        </w:rPr>
      </w:pP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којим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оспорава</w:t>
      </w:r>
      <w:r w:rsidR="00886827" w:rsidRPr="00F10346">
        <w:rPr>
          <w:rFonts w:cs="Arial"/>
          <w:lang w:bidi="en-US"/>
        </w:rPr>
        <w:t xml:space="preserve"> </w:t>
      </w:r>
      <w:r>
        <w:rPr>
          <w:rFonts w:cs="Arial"/>
          <w:lang w:bidi="en-US"/>
        </w:rPr>
        <w:t>врста</w:t>
      </w:r>
      <w:r w:rsidR="00886827" w:rsidRPr="00F10346">
        <w:rPr>
          <w:rFonts w:cs="Arial"/>
          <w:lang w:bidi="en-US"/>
        </w:rPr>
        <w:t xml:space="preserve"> </w:t>
      </w:r>
      <w:r>
        <w:rPr>
          <w:rFonts w:cs="Arial"/>
          <w:lang w:bidi="en-US"/>
        </w:rPr>
        <w:t>поступка</w:t>
      </w:r>
      <w:r w:rsidR="00886827" w:rsidRPr="00F10346">
        <w:rPr>
          <w:rFonts w:cs="Arial"/>
          <w:lang w:bidi="en-US"/>
        </w:rPr>
        <w:t xml:space="preserve">, </w:t>
      </w:r>
      <w:r>
        <w:rPr>
          <w:rFonts w:cs="Arial"/>
          <w:lang w:bidi="en-US"/>
        </w:rPr>
        <w:t>садржина</w:t>
      </w:r>
      <w:r w:rsidR="00886827" w:rsidRPr="00F10346">
        <w:rPr>
          <w:rFonts w:cs="Arial"/>
          <w:lang w:bidi="en-US"/>
        </w:rPr>
        <w:t xml:space="preserve"> </w:t>
      </w:r>
      <w:r>
        <w:rPr>
          <w:rFonts w:cs="Arial"/>
          <w:lang w:bidi="en-US"/>
        </w:rPr>
        <w:t>позива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r>
        <w:rPr>
          <w:rFonts w:cs="Arial"/>
          <w:lang w:bidi="en-US"/>
        </w:rPr>
        <w:t>или</w:t>
      </w:r>
      <w:r w:rsidR="00886827" w:rsidRPr="00F10346">
        <w:rPr>
          <w:rFonts w:cs="Arial"/>
          <w:lang w:bidi="en-US"/>
        </w:rPr>
        <w:t xml:space="preserve"> </w:t>
      </w:r>
      <w:r>
        <w:rPr>
          <w:rFonts w:cs="Arial"/>
          <w:lang w:bidi="en-US"/>
        </w:rPr>
        <w:t>конкурсне</w:t>
      </w:r>
      <w:r w:rsidR="00886827" w:rsidRPr="00F10346">
        <w:rPr>
          <w:rFonts w:cs="Arial"/>
          <w:lang w:bidi="en-US"/>
        </w:rPr>
        <w:t xml:space="preserve"> </w:t>
      </w:r>
      <w:r>
        <w:rPr>
          <w:rFonts w:cs="Arial"/>
          <w:lang w:bidi="en-US"/>
        </w:rPr>
        <w:t>документа</w:t>
      </w:r>
      <w:r w:rsidR="00886827" w:rsidRPr="00F10346">
        <w:rPr>
          <w:rFonts w:cs="Arial"/>
          <w:lang w:bidi="en-US"/>
        </w:rPr>
        <w:t>ц</w:t>
      </w:r>
      <w:r>
        <w:rPr>
          <w:rFonts w:cs="Arial"/>
          <w:lang w:bidi="en-US"/>
        </w:rPr>
        <w:t>ије</w:t>
      </w:r>
      <w:r w:rsidR="00886827" w:rsidRPr="00F10346">
        <w:rPr>
          <w:rFonts w:cs="Arial"/>
          <w:lang w:bidi="en-US"/>
        </w:rPr>
        <w:t xml:space="preserve"> </w:t>
      </w:r>
      <w:r>
        <w:rPr>
          <w:rFonts w:cs="Arial"/>
          <w:lang w:bidi="en-US"/>
        </w:rPr>
        <w:t>сматраће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благовременим</w:t>
      </w:r>
      <w:r w:rsidR="00886827" w:rsidRPr="00F10346">
        <w:rPr>
          <w:rFonts w:cs="Arial"/>
          <w:lang w:bidi="en-US"/>
        </w:rPr>
        <w:t xml:space="preserve"> </w:t>
      </w:r>
      <w:r>
        <w:rPr>
          <w:rFonts w:cs="Arial"/>
          <w:lang w:bidi="en-US"/>
        </w:rPr>
        <w:t>ако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примљен</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стране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а</w:t>
      </w:r>
      <w:r w:rsidR="00886827" w:rsidRPr="00F10346">
        <w:rPr>
          <w:rFonts w:cs="Arial"/>
          <w:lang w:bidi="en-US"/>
        </w:rPr>
        <w:t xml:space="preserve"> </w:t>
      </w:r>
      <w:r>
        <w:rPr>
          <w:rFonts w:cs="Arial"/>
          <w:lang w:bidi="en-US"/>
        </w:rPr>
        <w:t>најкасније</w:t>
      </w:r>
      <w:r w:rsidR="00886827" w:rsidRPr="00F10346">
        <w:rPr>
          <w:rFonts w:cs="Arial"/>
          <w:lang w:bidi="en-US"/>
        </w:rPr>
        <w:t xml:space="preserve"> </w:t>
      </w:r>
      <w:r w:rsidR="00660E4F" w:rsidRPr="00F10346">
        <w:rPr>
          <w:rFonts w:cs="Arial"/>
          <w:b/>
          <w:color w:val="0D0D0D" w:themeColor="text1" w:themeTint="F2"/>
          <w:lang w:bidi="en-US"/>
        </w:rPr>
        <w:t>7 (</w:t>
      </w:r>
      <w:r>
        <w:rPr>
          <w:rFonts w:cs="Arial"/>
          <w:b/>
          <w:color w:val="0D0D0D" w:themeColor="text1" w:themeTint="F2"/>
          <w:lang w:bidi="en-US"/>
        </w:rPr>
        <w:t>седам</w:t>
      </w:r>
      <w:r w:rsidR="007C43F5" w:rsidRPr="00F10346">
        <w:rPr>
          <w:rFonts w:cs="Arial"/>
          <w:b/>
          <w:color w:val="0D0D0D" w:themeColor="text1" w:themeTint="F2"/>
          <w:lang w:bidi="en-US"/>
        </w:rPr>
        <w:t xml:space="preserve">) </w:t>
      </w:r>
      <w:r>
        <w:rPr>
          <w:rFonts w:cs="Arial"/>
          <w:b/>
          <w:color w:val="0D0D0D" w:themeColor="text1" w:themeTint="F2"/>
          <w:lang w:bidi="en-US"/>
        </w:rPr>
        <w:t>дана</w:t>
      </w:r>
      <w:r w:rsidR="00495DC5" w:rsidRPr="00F10346">
        <w:rPr>
          <w:rFonts w:cs="Arial"/>
          <w:b/>
          <w:color w:val="0D0D0D" w:themeColor="text1" w:themeTint="F2"/>
          <w:lang w:bidi="en-US"/>
        </w:rPr>
        <w:t xml:space="preserve"> </w:t>
      </w:r>
      <w:r>
        <w:rPr>
          <w:rFonts w:cs="Arial"/>
          <w:lang w:bidi="en-US"/>
        </w:rPr>
        <w:t>пре</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r>
        <w:rPr>
          <w:rFonts w:cs="Arial"/>
          <w:lang w:bidi="en-US"/>
        </w:rPr>
        <w:t>без</w:t>
      </w:r>
      <w:r w:rsidR="00886827" w:rsidRPr="00F10346">
        <w:rPr>
          <w:rFonts w:cs="Arial"/>
          <w:lang w:bidi="en-US"/>
        </w:rPr>
        <w:t xml:space="preserve"> </w:t>
      </w:r>
      <w:r>
        <w:rPr>
          <w:rFonts w:cs="Arial"/>
          <w:lang w:bidi="en-US"/>
        </w:rPr>
        <w:t>обзира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на</w:t>
      </w:r>
      <w:r w:rsidR="00886827" w:rsidRPr="00F10346">
        <w:rPr>
          <w:rFonts w:cs="Arial"/>
          <w:lang w:bidi="en-US"/>
        </w:rPr>
        <w:t>ч</w:t>
      </w:r>
      <w:r>
        <w:rPr>
          <w:rFonts w:cs="Arial"/>
          <w:lang w:bidi="en-US"/>
        </w:rPr>
        <w:t>ин</w:t>
      </w:r>
      <w:r w:rsidR="00886827" w:rsidRPr="00F10346">
        <w:rPr>
          <w:rFonts w:cs="Arial"/>
          <w:lang w:bidi="en-US"/>
        </w:rPr>
        <w:t xml:space="preserve"> </w:t>
      </w:r>
      <w:r>
        <w:rPr>
          <w:rFonts w:cs="Arial"/>
          <w:lang w:bidi="en-US"/>
        </w:rPr>
        <w:t>достављања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уколико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подносила</w:t>
      </w:r>
      <w:r w:rsidR="00886827" w:rsidRPr="00F10346">
        <w:rPr>
          <w:rFonts w:cs="Arial"/>
          <w:lang w:bidi="en-US"/>
        </w:rPr>
        <w:t xml:space="preserve">ц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ч</w:t>
      </w:r>
      <w:r>
        <w:rPr>
          <w:rFonts w:cs="Arial"/>
          <w:lang w:bidi="en-US"/>
        </w:rPr>
        <w:t>ланом</w:t>
      </w:r>
      <w:r w:rsidR="00886827" w:rsidRPr="00F10346">
        <w:rPr>
          <w:rFonts w:cs="Arial"/>
          <w:lang w:bidi="en-US"/>
        </w:rPr>
        <w:t xml:space="preserve"> 63. </w:t>
      </w:r>
      <w:r>
        <w:rPr>
          <w:rFonts w:cs="Arial"/>
          <w:lang w:bidi="en-US"/>
        </w:rPr>
        <w:t>став</w:t>
      </w:r>
      <w:r w:rsidR="00886827" w:rsidRPr="00F10346">
        <w:rPr>
          <w:rFonts w:cs="Arial"/>
          <w:lang w:bidi="en-US"/>
        </w:rPr>
        <w:t xml:space="preserve"> 2. </w:t>
      </w:r>
      <w:r>
        <w:rPr>
          <w:rFonts w:cs="Arial"/>
          <w:lang w:bidi="en-US"/>
        </w:rPr>
        <w:t>овог</w:t>
      </w:r>
      <w:r w:rsidR="00886827" w:rsidRPr="00F10346">
        <w:rPr>
          <w:rFonts w:cs="Arial"/>
          <w:lang w:bidi="en-US"/>
        </w:rPr>
        <w:t xml:space="preserve"> </w:t>
      </w:r>
      <w:r>
        <w:rPr>
          <w:rFonts w:cs="Arial"/>
          <w:lang w:bidi="en-US"/>
        </w:rPr>
        <w:t>закона</w:t>
      </w:r>
      <w:r w:rsidR="00886827" w:rsidRPr="00F10346">
        <w:rPr>
          <w:rFonts w:cs="Arial"/>
          <w:lang w:bidi="en-US"/>
        </w:rPr>
        <w:t xml:space="preserve"> </w:t>
      </w:r>
      <w:r>
        <w:rPr>
          <w:rFonts w:cs="Arial"/>
          <w:lang w:bidi="en-US"/>
        </w:rPr>
        <w:t>указао</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у</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евентуалне</w:t>
      </w:r>
      <w:r w:rsidR="00886827" w:rsidRPr="00F10346">
        <w:rPr>
          <w:rFonts w:cs="Arial"/>
          <w:lang w:bidi="en-US"/>
        </w:rPr>
        <w:t xml:space="preserve"> </w:t>
      </w:r>
      <w:r>
        <w:rPr>
          <w:rFonts w:cs="Arial"/>
          <w:lang w:bidi="en-US"/>
        </w:rPr>
        <w:t>недостатке</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неправилности</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w:t>
      </w:r>
      <w:r w:rsidR="00886827" w:rsidRPr="00F10346">
        <w:rPr>
          <w:rFonts w:cs="Arial"/>
          <w:lang w:bidi="en-US"/>
        </w:rPr>
        <w:t xml:space="preserve">ц </w:t>
      </w:r>
      <w:r>
        <w:rPr>
          <w:rFonts w:cs="Arial"/>
          <w:lang w:bidi="en-US"/>
        </w:rPr>
        <w:t>исте</w:t>
      </w:r>
      <w:r w:rsidR="00886827" w:rsidRPr="00F10346">
        <w:rPr>
          <w:rFonts w:cs="Arial"/>
          <w:lang w:bidi="en-US"/>
        </w:rPr>
        <w:t xml:space="preserve"> </w:t>
      </w:r>
      <w:r>
        <w:rPr>
          <w:rFonts w:cs="Arial"/>
          <w:lang w:bidi="en-US"/>
        </w:rPr>
        <w:t>није</w:t>
      </w:r>
      <w:r w:rsidR="00886827" w:rsidRPr="00F10346">
        <w:rPr>
          <w:rFonts w:cs="Arial"/>
          <w:lang w:bidi="en-US"/>
        </w:rPr>
        <w:t xml:space="preserve"> </w:t>
      </w:r>
      <w:r>
        <w:rPr>
          <w:rFonts w:cs="Arial"/>
          <w:lang w:bidi="en-US"/>
        </w:rPr>
        <w:t>отклонио</w:t>
      </w:r>
      <w:r w:rsidR="00886827" w:rsidRPr="00F10346">
        <w:rPr>
          <w:rFonts w:cs="Arial"/>
          <w:lang w:bidi="en-US"/>
        </w:rPr>
        <w:t xml:space="preserve">. </w:t>
      </w:r>
    </w:p>
    <w:p w:rsidR="00886827" w:rsidRPr="00F10346" w:rsidRDefault="00B83D82" w:rsidP="00886827">
      <w:pPr>
        <w:pStyle w:val="KDParagraf"/>
        <w:spacing w:before="0"/>
        <w:rPr>
          <w:rFonts w:cs="Arial"/>
          <w:lang w:bidi="en-US"/>
        </w:rPr>
      </w:pP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којим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оспоравају</w:t>
      </w:r>
      <w:r w:rsidR="00886827" w:rsidRPr="00F10346">
        <w:rPr>
          <w:rFonts w:cs="Arial"/>
          <w:lang w:bidi="en-US"/>
        </w:rPr>
        <w:t xml:space="preserve"> </w:t>
      </w:r>
      <w:r>
        <w:rPr>
          <w:rFonts w:cs="Arial"/>
          <w:lang w:bidi="en-US"/>
        </w:rPr>
        <w:t>радње</w:t>
      </w:r>
      <w:r w:rsidR="00886827" w:rsidRPr="00F10346">
        <w:rPr>
          <w:rFonts w:cs="Arial"/>
          <w:lang w:bidi="en-US"/>
        </w:rPr>
        <w:t xml:space="preserve"> </w:t>
      </w:r>
      <w:r>
        <w:rPr>
          <w:rFonts w:cs="Arial"/>
          <w:lang w:bidi="en-US"/>
        </w:rPr>
        <w:t>које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w:t>
      </w:r>
      <w:r w:rsidR="00886827" w:rsidRPr="00F10346">
        <w:rPr>
          <w:rFonts w:cs="Arial"/>
          <w:lang w:bidi="en-US"/>
        </w:rPr>
        <w:t xml:space="preserve">ц </w:t>
      </w:r>
      <w:r>
        <w:rPr>
          <w:rFonts w:cs="Arial"/>
          <w:lang w:bidi="en-US"/>
        </w:rPr>
        <w:t>предузме</w:t>
      </w:r>
      <w:r w:rsidR="00886827" w:rsidRPr="00F10346">
        <w:rPr>
          <w:rFonts w:cs="Arial"/>
          <w:lang w:bidi="en-US"/>
        </w:rPr>
        <w:t xml:space="preserve"> </w:t>
      </w:r>
      <w:r>
        <w:rPr>
          <w:rFonts w:cs="Arial"/>
          <w:lang w:bidi="en-US"/>
        </w:rPr>
        <w:t>пре</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након</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става</w:t>
      </w:r>
      <w:r w:rsidR="00886827" w:rsidRPr="00F10346">
        <w:rPr>
          <w:rFonts w:cs="Arial"/>
          <w:lang w:bidi="en-US"/>
        </w:rPr>
        <w:t xml:space="preserve"> 3. </w:t>
      </w:r>
      <w:r>
        <w:rPr>
          <w:rFonts w:cs="Arial"/>
          <w:lang w:bidi="en-US"/>
        </w:rPr>
        <w:t>ове</w:t>
      </w:r>
      <w:r w:rsidR="00886827" w:rsidRPr="00F10346">
        <w:rPr>
          <w:rFonts w:cs="Arial"/>
          <w:lang w:bidi="en-US"/>
        </w:rPr>
        <w:t xml:space="preserve"> </w:t>
      </w:r>
      <w:r>
        <w:rPr>
          <w:rFonts w:cs="Arial"/>
          <w:lang w:bidi="en-US"/>
        </w:rPr>
        <w:t>та</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сматраће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благовременим</w:t>
      </w:r>
      <w:r w:rsidR="00886827" w:rsidRPr="00F10346">
        <w:rPr>
          <w:rFonts w:cs="Arial"/>
          <w:lang w:bidi="en-US"/>
        </w:rPr>
        <w:t xml:space="preserve"> </w:t>
      </w:r>
      <w:r>
        <w:rPr>
          <w:rFonts w:cs="Arial"/>
          <w:lang w:bidi="en-US"/>
        </w:rPr>
        <w:t>уколико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поднет</w:t>
      </w:r>
      <w:r w:rsidR="00886827" w:rsidRPr="00F10346">
        <w:rPr>
          <w:rFonts w:cs="Arial"/>
          <w:lang w:bidi="en-US"/>
        </w:rPr>
        <w:t xml:space="preserve"> </w:t>
      </w:r>
      <w:r>
        <w:rPr>
          <w:rFonts w:cs="Arial"/>
          <w:lang w:bidi="en-US"/>
        </w:rPr>
        <w:t>најкасније</w:t>
      </w:r>
      <w:r w:rsidR="00886827" w:rsidRPr="00F10346">
        <w:rPr>
          <w:rFonts w:cs="Arial"/>
          <w:lang w:bidi="en-US"/>
        </w:rPr>
        <w:t xml:space="preserve"> </w:t>
      </w:r>
      <w:r>
        <w:rPr>
          <w:rFonts w:cs="Arial"/>
          <w:lang w:bidi="en-US"/>
        </w:rPr>
        <w:t>до</w:t>
      </w:r>
      <w:r w:rsidR="00886827" w:rsidRPr="00F10346">
        <w:rPr>
          <w:rFonts w:cs="Arial"/>
          <w:lang w:bidi="en-US"/>
        </w:rPr>
        <w:t xml:space="preserve"> </w:t>
      </w:r>
      <w:r>
        <w:rPr>
          <w:rFonts w:cs="Arial"/>
          <w:lang w:bidi="en-US"/>
        </w:rPr>
        <w:t>истека</w:t>
      </w:r>
      <w:r w:rsidR="00886827" w:rsidRPr="00F10346">
        <w:rPr>
          <w:rFonts w:cs="Arial"/>
          <w:lang w:bidi="en-US"/>
        </w:rPr>
        <w:t xml:space="preserve"> </w:t>
      </w:r>
      <w:r>
        <w:rPr>
          <w:rFonts w:cs="Arial"/>
          <w:lang w:bidi="en-US"/>
        </w:rPr>
        <w:t>рока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понуда</w:t>
      </w:r>
      <w:r w:rsidR="00886827" w:rsidRPr="00F10346">
        <w:rPr>
          <w:rFonts w:cs="Arial"/>
          <w:lang w:bidi="en-US"/>
        </w:rPr>
        <w:t xml:space="preserve">. </w:t>
      </w:r>
    </w:p>
    <w:p w:rsidR="00886827" w:rsidRPr="00F10346" w:rsidRDefault="00B83D82" w:rsidP="00886827">
      <w:pPr>
        <w:pStyle w:val="KDParagraf"/>
        <w:spacing w:before="0"/>
        <w:rPr>
          <w:rFonts w:cs="Arial"/>
          <w:lang w:bidi="en-US"/>
        </w:rPr>
      </w:pPr>
      <w:r>
        <w:rPr>
          <w:rFonts w:cs="Arial"/>
          <w:lang w:bidi="en-US"/>
        </w:rPr>
        <w:t>После</w:t>
      </w:r>
      <w:r w:rsidR="00886827" w:rsidRPr="00F10346">
        <w:rPr>
          <w:rFonts w:cs="Arial"/>
          <w:lang w:bidi="en-US"/>
        </w:rPr>
        <w:t xml:space="preserve"> </w:t>
      </w:r>
      <w:r>
        <w:rPr>
          <w:rFonts w:cs="Arial"/>
          <w:lang w:bidi="en-US"/>
        </w:rPr>
        <w:t>доно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додели</w:t>
      </w:r>
      <w:r w:rsidR="00886827" w:rsidRPr="00F10346">
        <w:rPr>
          <w:rFonts w:cs="Arial"/>
          <w:lang w:bidi="en-US"/>
        </w:rPr>
        <w:t xml:space="preserve"> </w:t>
      </w:r>
      <w:r>
        <w:rPr>
          <w:rFonts w:cs="Arial"/>
          <w:lang w:bidi="en-US"/>
        </w:rPr>
        <w:t>уговораи</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обустави</w:t>
      </w:r>
      <w:r w:rsidR="00886827" w:rsidRPr="00F10346">
        <w:rPr>
          <w:rFonts w:cs="Arial"/>
          <w:lang w:bidi="en-US"/>
        </w:rPr>
        <w:t xml:space="preserve"> </w:t>
      </w:r>
      <w:r>
        <w:rPr>
          <w:rFonts w:cs="Arial"/>
          <w:lang w:bidi="en-US"/>
        </w:rPr>
        <w:t>поступка</w:t>
      </w:r>
      <w:r w:rsidR="00886827" w:rsidRPr="00F10346">
        <w:rPr>
          <w:rFonts w:cs="Arial"/>
          <w:lang w:bidi="en-US"/>
        </w:rPr>
        <w:t xml:space="preserve">, </w:t>
      </w:r>
      <w:r>
        <w:rPr>
          <w:rFonts w:cs="Arial"/>
          <w:lang w:bidi="en-US"/>
        </w:rPr>
        <w:t>рок</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је</w:t>
      </w:r>
      <w:r w:rsidR="00886827" w:rsidRPr="00F10346">
        <w:rPr>
          <w:rFonts w:cs="Arial"/>
          <w:lang w:bidi="en-US"/>
        </w:rPr>
        <w:t xml:space="preserve"> </w:t>
      </w:r>
      <w:r w:rsidR="0008263C" w:rsidRPr="00F10346">
        <w:rPr>
          <w:rFonts w:cs="Arial"/>
          <w:lang w:bidi="en-US"/>
        </w:rPr>
        <w:t>10</w:t>
      </w:r>
      <w:r w:rsidR="008F7F28" w:rsidRPr="00F10346">
        <w:rPr>
          <w:rFonts w:cs="Arial"/>
          <w:lang w:bidi="en-US"/>
        </w:rPr>
        <w:t xml:space="preserve"> (</w:t>
      </w:r>
      <w:r>
        <w:rPr>
          <w:rFonts w:cs="Arial"/>
          <w:lang w:bidi="en-US"/>
        </w:rPr>
        <w:t>десет</w:t>
      </w:r>
      <w:r w:rsidR="008F7F28" w:rsidRPr="00F10346">
        <w:rPr>
          <w:rFonts w:cs="Arial"/>
          <w:lang w:bidi="en-US"/>
        </w:rPr>
        <w:t>)</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објављивања</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Порталу</w:t>
      </w:r>
      <w:r w:rsidR="00886827" w:rsidRPr="00F10346">
        <w:rPr>
          <w:rFonts w:cs="Arial"/>
          <w:lang w:bidi="en-US"/>
        </w:rPr>
        <w:t xml:space="preserve"> </w:t>
      </w:r>
      <w:r>
        <w:rPr>
          <w:rFonts w:cs="Arial"/>
          <w:lang w:bidi="en-US"/>
        </w:rPr>
        <w:t>јавни</w:t>
      </w:r>
      <w:r w:rsidR="00886827" w:rsidRPr="00F10346">
        <w:rPr>
          <w:rFonts w:cs="Arial"/>
          <w:lang w:bidi="en-US"/>
        </w:rPr>
        <w:t xml:space="preserve">х </w:t>
      </w:r>
      <w:r>
        <w:rPr>
          <w:rFonts w:cs="Arial"/>
          <w:lang w:bidi="en-US"/>
        </w:rPr>
        <w:t>набавки</w:t>
      </w:r>
      <w:r w:rsidR="00886827" w:rsidRPr="00F10346">
        <w:rPr>
          <w:rFonts w:cs="Arial"/>
          <w:lang w:bidi="en-US"/>
        </w:rPr>
        <w:t xml:space="preserve">. </w:t>
      </w:r>
    </w:p>
    <w:p w:rsidR="00886827" w:rsidRPr="00F10346" w:rsidRDefault="00B83D82" w:rsidP="00886827">
      <w:pPr>
        <w:pStyle w:val="KDParagraf"/>
        <w:spacing w:before="0"/>
        <w:rPr>
          <w:rFonts w:cs="Arial"/>
          <w:lang w:bidi="en-US"/>
        </w:rPr>
      </w:pP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не</w:t>
      </w:r>
      <w:r w:rsidR="00886827" w:rsidRPr="00F10346">
        <w:rPr>
          <w:rFonts w:cs="Arial"/>
          <w:lang w:bidi="en-US"/>
        </w:rPr>
        <w:t xml:space="preserve"> </w:t>
      </w:r>
      <w:r>
        <w:rPr>
          <w:rFonts w:cs="Arial"/>
          <w:lang w:bidi="en-US"/>
        </w:rPr>
        <w:t>задржава</w:t>
      </w:r>
      <w:r w:rsidR="00886827" w:rsidRPr="00F10346">
        <w:rPr>
          <w:rFonts w:cs="Arial"/>
          <w:lang w:bidi="en-US"/>
        </w:rPr>
        <w:t xml:space="preserve"> </w:t>
      </w:r>
      <w:r>
        <w:rPr>
          <w:rFonts w:cs="Arial"/>
          <w:lang w:bidi="en-US"/>
        </w:rPr>
        <w:t>даље</w:t>
      </w:r>
      <w:r w:rsidR="00886827" w:rsidRPr="00F10346">
        <w:rPr>
          <w:rFonts w:cs="Arial"/>
          <w:lang w:bidi="en-US"/>
        </w:rPr>
        <w:t xml:space="preserve"> </w:t>
      </w:r>
      <w:r>
        <w:rPr>
          <w:rFonts w:cs="Arial"/>
          <w:lang w:bidi="en-US"/>
        </w:rPr>
        <w:t>активности</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поступку</w:t>
      </w:r>
      <w:r w:rsidR="00886827" w:rsidRPr="00F10346">
        <w:rPr>
          <w:rFonts w:cs="Arial"/>
          <w:lang w:bidi="en-US"/>
        </w:rPr>
        <w:t xml:space="preserve"> </w:t>
      </w:r>
      <w:r>
        <w:rPr>
          <w:rFonts w:cs="Arial"/>
          <w:lang w:bidi="en-US"/>
        </w:rPr>
        <w:t>јавне</w:t>
      </w:r>
      <w:r w:rsidR="00886827" w:rsidRPr="00F10346">
        <w:rPr>
          <w:rFonts w:cs="Arial"/>
          <w:lang w:bidi="en-US"/>
        </w:rPr>
        <w:t xml:space="preserve"> </w:t>
      </w:r>
      <w:r>
        <w:rPr>
          <w:rFonts w:cs="Arial"/>
          <w:lang w:bidi="en-US"/>
        </w:rPr>
        <w:t>набавке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w:t>
      </w:r>
      <w:r>
        <w:rPr>
          <w:rFonts w:cs="Arial"/>
          <w:lang w:bidi="en-US"/>
        </w:rPr>
        <w:t>одредбама</w:t>
      </w:r>
      <w:r w:rsidR="00886827" w:rsidRPr="00F10346">
        <w:rPr>
          <w:rFonts w:cs="Arial"/>
          <w:lang w:bidi="en-US"/>
        </w:rPr>
        <w:t xml:space="preserve"> ч</w:t>
      </w:r>
      <w:r>
        <w:rPr>
          <w:rFonts w:cs="Arial"/>
          <w:lang w:bidi="en-US"/>
        </w:rPr>
        <w:t>лана</w:t>
      </w:r>
      <w:r w:rsidR="00886827" w:rsidRPr="00F10346">
        <w:rPr>
          <w:rFonts w:cs="Arial"/>
          <w:lang w:bidi="en-US"/>
        </w:rPr>
        <w:t xml:space="preserve"> 150. </w:t>
      </w:r>
      <w:r>
        <w:rPr>
          <w:rFonts w:cs="Arial"/>
          <w:lang w:bidi="en-US"/>
        </w:rPr>
        <w:t>ЗЈН</w:t>
      </w:r>
      <w:r w:rsidR="00886827" w:rsidRPr="00F10346">
        <w:rPr>
          <w:rFonts w:cs="Arial"/>
          <w:lang w:bidi="en-US"/>
        </w:rPr>
        <w:t xml:space="preserve">. </w:t>
      </w:r>
    </w:p>
    <w:p w:rsidR="008824F8" w:rsidRPr="00F10346" w:rsidRDefault="00B83D82" w:rsidP="008824F8">
      <w:pPr>
        <w:pStyle w:val="KDParagraf"/>
        <w:spacing w:before="0"/>
        <w:rPr>
          <w:rFonts w:cs="Arial"/>
          <w:lang w:val="sr-Cyrl-CS" w:bidi="en-US"/>
        </w:rPr>
      </w:pPr>
      <w:r>
        <w:rPr>
          <w:rFonts w:cs="Arial"/>
          <w:lang w:bidi="en-US"/>
        </w:rPr>
        <w:t>Нару</w:t>
      </w:r>
      <w:r w:rsidR="00886827" w:rsidRPr="00F10346">
        <w:rPr>
          <w:rFonts w:cs="Arial"/>
          <w:lang w:bidi="en-US"/>
        </w:rPr>
        <w:t>ч</w:t>
      </w:r>
      <w:r>
        <w:rPr>
          <w:rFonts w:cs="Arial"/>
          <w:lang w:bidi="en-US"/>
        </w:rPr>
        <w:t>ила</w:t>
      </w:r>
      <w:r w:rsidR="00886827" w:rsidRPr="00F10346">
        <w:rPr>
          <w:rFonts w:cs="Arial"/>
          <w:lang w:bidi="en-US"/>
        </w:rPr>
        <w:t xml:space="preserve">ц </w:t>
      </w:r>
      <w:r>
        <w:rPr>
          <w:rFonts w:cs="Arial"/>
          <w:lang w:bidi="en-US"/>
        </w:rPr>
        <w:t>објављује</w:t>
      </w:r>
      <w:r w:rsidR="00886827" w:rsidRPr="00F10346">
        <w:rPr>
          <w:rFonts w:cs="Arial"/>
          <w:lang w:bidi="en-US"/>
        </w:rPr>
        <w:t xml:space="preserve"> </w:t>
      </w:r>
      <w:r>
        <w:rPr>
          <w:rFonts w:cs="Arial"/>
          <w:lang w:bidi="en-US"/>
        </w:rPr>
        <w:t>обаве</w:t>
      </w:r>
      <w:r w:rsidR="00886827" w:rsidRPr="00F10346">
        <w:rPr>
          <w:rFonts w:cs="Arial"/>
          <w:lang w:bidi="en-US"/>
        </w:rPr>
        <w:t>ш</w:t>
      </w:r>
      <w:r>
        <w:rPr>
          <w:rFonts w:cs="Arial"/>
          <w:lang w:bidi="en-US"/>
        </w:rPr>
        <w:t>тење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поднетом</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теву</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Порталу</w:t>
      </w:r>
      <w:r w:rsidR="00886827" w:rsidRPr="00F10346">
        <w:rPr>
          <w:rFonts w:cs="Arial"/>
          <w:lang w:bidi="en-US"/>
        </w:rPr>
        <w:t xml:space="preserve"> </w:t>
      </w:r>
      <w:r>
        <w:rPr>
          <w:rFonts w:cs="Arial"/>
          <w:lang w:bidi="en-US"/>
        </w:rPr>
        <w:t>јавни</w:t>
      </w:r>
      <w:r w:rsidR="00886827" w:rsidRPr="00F10346">
        <w:rPr>
          <w:rFonts w:cs="Arial"/>
          <w:lang w:bidi="en-US"/>
        </w:rPr>
        <w:t xml:space="preserve">х </w:t>
      </w:r>
      <w:r>
        <w:rPr>
          <w:rFonts w:cs="Arial"/>
          <w:lang w:bidi="en-US"/>
        </w:rPr>
        <w:t>набавки</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својој</w:t>
      </w:r>
      <w:r w:rsidR="00886827" w:rsidRPr="00F10346">
        <w:rPr>
          <w:rFonts w:cs="Arial"/>
          <w:lang w:bidi="en-US"/>
        </w:rPr>
        <w:t xml:space="preserve"> </w:t>
      </w:r>
      <w:r>
        <w:rPr>
          <w:rFonts w:cs="Arial"/>
          <w:lang w:bidi="en-US"/>
        </w:rPr>
        <w:t>интернет</w:t>
      </w:r>
      <w:r w:rsidR="00886827" w:rsidRPr="00F10346">
        <w:rPr>
          <w:rFonts w:cs="Arial"/>
          <w:lang w:bidi="en-US"/>
        </w:rPr>
        <w:t xml:space="preserve"> </w:t>
      </w:r>
      <w:r>
        <w:rPr>
          <w:rFonts w:cs="Arial"/>
          <w:lang w:bidi="en-US"/>
        </w:rPr>
        <w:t>страни</w:t>
      </w:r>
      <w:r w:rsidR="00886827" w:rsidRPr="00F10346">
        <w:rPr>
          <w:rFonts w:cs="Arial"/>
          <w:lang w:bidi="en-US"/>
        </w:rPr>
        <w:t>ц</w:t>
      </w:r>
      <w:r>
        <w:rPr>
          <w:rFonts w:cs="Arial"/>
          <w:lang w:bidi="en-US"/>
        </w:rPr>
        <w:t>и</w:t>
      </w:r>
      <w:r w:rsidR="00886827" w:rsidRPr="00F10346">
        <w:rPr>
          <w:rFonts w:cs="Arial"/>
          <w:lang w:bidi="en-US"/>
        </w:rPr>
        <w:t xml:space="preserve"> </w:t>
      </w:r>
      <w:r>
        <w:rPr>
          <w:rFonts w:cs="Arial"/>
          <w:lang w:bidi="en-US"/>
        </w:rPr>
        <w:t>најкасније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року</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два</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пријема</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које</w:t>
      </w:r>
      <w:r w:rsidR="00886827" w:rsidRPr="00F10346">
        <w:rPr>
          <w:rFonts w:cs="Arial"/>
          <w:lang w:bidi="en-US"/>
        </w:rPr>
        <w:t xml:space="preserve"> </w:t>
      </w:r>
      <w:r>
        <w:rPr>
          <w:rFonts w:cs="Arial"/>
          <w:lang w:bidi="en-US"/>
        </w:rPr>
        <w:t>садржи</w:t>
      </w:r>
      <w:r w:rsidR="00886827" w:rsidRPr="00F10346">
        <w:rPr>
          <w:rFonts w:cs="Arial"/>
          <w:lang w:bidi="en-US"/>
        </w:rPr>
        <w:t xml:space="preserve"> </w:t>
      </w:r>
      <w:r>
        <w:rPr>
          <w:rFonts w:cs="Arial"/>
          <w:lang w:bidi="en-US"/>
        </w:rPr>
        <w:t>податке</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Прилога</w:t>
      </w:r>
      <w:r w:rsidR="00886827" w:rsidRPr="00F10346">
        <w:rPr>
          <w:rFonts w:cs="Arial"/>
          <w:lang w:bidi="en-US"/>
        </w:rPr>
        <w:t xml:space="preserve"> 3</w:t>
      </w:r>
      <w:r>
        <w:rPr>
          <w:rFonts w:cs="Arial"/>
          <w:lang w:bidi="en-US"/>
        </w:rPr>
        <w:t>Љ</w:t>
      </w:r>
      <w:r w:rsidR="00886827" w:rsidRPr="00F10346">
        <w:rPr>
          <w:rFonts w:cs="Arial"/>
          <w:lang w:bidi="en-US"/>
        </w:rPr>
        <w:t xml:space="preserve">. </w:t>
      </w:r>
    </w:p>
    <w:p w:rsidR="00886827" w:rsidRPr="002D0963" w:rsidRDefault="00B83D82" w:rsidP="00886827">
      <w:pPr>
        <w:pStyle w:val="KDParagraf"/>
        <w:spacing w:before="0"/>
        <w:rPr>
          <w:rFonts w:cs="Arial"/>
          <w:lang w:val="sr-Cyrl-RS" w:bidi="en-US"/>
        </w:rPr>
      </w:pPr>
      <w:r>
        <w:rPr>
          <w:rFonts w:cs="Arial"/>
          <w:lang w:val="sr-Cyrl-CS" w:bidi="en-US"/>
        </w:rPr>
        <w:t>Н</w:t>
      </w:r>
      <w:r>
        <w:rPr>
          <w:rFonts w:cs="Arial"/>
          <w:lang w:val="sr-Latn-CS" w:eastAsia="sr-Latn-CS"/>
        </w:rPr>
        <w:t>ару</w:t>
      </w:r>
      <w:r w:rsidR="008824F8" w:rsidRPr="00F10346">
        <w:rPr>
          <w:rFonts w:cs="Arial"/>
          <w:lang w:val="sr-Latn-CS" w:eastAsia="sr-Latn-CS"/>
        </w:rPr>
        <w:t>ч</w:t>
      </w:r>
      <w:r>
        <w:rPr>
          <w:rFonts w:cs="Arial"/>
          <w:lang w:val="sr-Latn-CS" w:eastAsia="sr-Latn-CS"/>
        </w:rPr>
        <w:t>ила</w:t>
      </w:r>
      <w:r w:rsidR="008824F8" w:rsidRPr="00F10346">
        <w:rPr>
          <w:rFonts w:cs="Arial"/>
          <w:lang w:val="sr-Latn-CS" w:eastAsia="sr-Latn-CS"/>
        </w:rPr>
        <w:t xml:space="preserve">ц </w:t>
      </w:r>
      <w:r>
        <w:rPr>
          <w:rFonts w:cs="Arial"/>
          <w:lang w:val="sr-Latn-CS" w:eastAsia="sr-Latn-CS"/>
        </w:rPr>
        <w:t>може</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одлу</w:t>
      </w:r>
      <w:r w:rsidR="008824F8" w:rsidRPr="00F10346">
        <w:rPr>
          <w:rFonts w:cs="Arial"/>
          <w:lang w:val="sr-Latn-CS" w:eastAsia="sr-Latn-CS"/>
        </w:rPr>
        <w:t>ч</w:t>
      </w:r>
      <w:r>
        <w:rPr>
          <w:rFonts w:cs="Arial"/>
          <w:lang w:val="sr-Latn-CS" w:eastAsia="sr-Latn-CS"/>
        </w:rPr>
        <w:t>и</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заустави</w:t>
      </w:r>
      <w:r w:rsidR="008824F8" w:rsidRPr="00F10346">
        <w:rPr>
          <w:rFonts w:cs="Arial"/>
          <w:lang w:val="sr-Latn-CS" w:eastAsia="sr-Latn-CS"/>
        </w:rPr>
        <w:t xml:space="preserve"> </w:t>
      </w:r>
      <w:r>
        <w:rPr>
          <w:rFonts w:cs="Arial"/>
          <w:lang w:val="sr-Latn-CS" w:eastAsia="sr-Latn-CS"/>
        </w:rPr>
        <w:t>даље</w:t>
      </w:r>
      <w:r w:rsidR="008824F8" w:rsidRPr="00F10346">
        <w:rPr>
          <w:rFonts w:cs="Arial"/>
          <w:lang w:val="sr-Latn-CS" w:eastAsia="sr-Latn-CS"/>
        </w:rPr>
        <w:t xml:space="preserve"> </w:t>
      </w:r>
      <w:r>
        <w:rPr>
          <w:rFonts w:cs="Arial"/>
          <w:lang w:val="sr-Latn-CS" w:eastAsia="sr-Latn-CS"/>
        </w:rPr>
        <w:t>активности</w:t>
      </w:r>
      <w:r w:rsidR="008824F8" w:rsidRPr="00F10346">
        <w:rPr>
          <w:rFonts w:cs="Arial"/>
          <w:lang w:val="sr-Latn-CS" w:eastAsia="sr-Latn-CS"/>
        </w:rPr>
        <w:t xml:space="preserve"> </w:t>
      </w:r>
      <w:r>
        <w:rPr>
          <w:rFonts w:cs="Arial"/>
          <w:lang w:val="sr-Latn-CS" w:eastAsia="sr-Latn-CS"/>
        </w:rPr>
        <w:t>у</w:t>
      </w:r>
      <w:r w:rsidR="008824F8" w:rsidRPr="00F10346">
        <w:rPr>
          <w:rFonts w:cs="Arial"/>
          <w:lang w:val="sr-Latn-CS" w:eastAsia="sr-Latn-CS"/>
        </w:rPr>
        <w:t xml:space="preserve"> </w:t>
      </w:r>
      <w:r>
        <w:rPr>
          <w:rFonts w:cs="Arial"/>
          <w:lang w:val="sr-Latn-CS" w:eastAsia="sr-Latn-CS"/>
        </w:rPr>
        <w:t>слу</w:t>
      </w:r>
      <w:r w:rsidR="008824F8" w:rsidRPr="00F10346">
        <w:rPr>
          <w:rFonts w:cs="Arial"/>
          <w:lang w:val="sr-Latn-CS" w:eastAsia="sr-Latn-CS"/>
        </w:rPr>
        <w:t>ч</w:t>
      </w:r>
      <w:r>
        <w:rPr>
          <w:rFonts w:cs="Arial"/>
          <w:lang w:val="sr-Latn-CS" w:eastAsia="sr-Latn-CS"/>
        </w:rPr>
        <w:t>ају</w:t>
      </w:r>
      <w:r w:rsidR="008824F8" w:rsidRPr="00F10346">
        <w:rPr>
          <w:rFonts w:cs="Arial"/>
          <w:lang w:val="sr-Latn-CS" w:eastAsia="sr-Latn-CS"/>
        </w:rPr>
        <w:t xml:space="preserve"> </w:t>
      </w:r>
      <w:r>
        <w:rPr>
          <w:rFonts w:cs="Arial"/>
          <w:lang w:val="sr-Latn-CS" w:eastAsia="sr-Latn-CS"/>
        </w:rPr>
        <w:t>подно</w:t>
      </w:r>
      <w:r w:rsidR="008824F8" w:rsidRPr="00F10346">
        <w:rPr>
          <w:rFonts w:cs="Arial"/>
          <w:lang w:val="sr-Latn-CS" w:eastAsia="sr-Latn-CS"/>
        </w:rPr>
        <w:t>ш</w:t>
      </w:r>
      <w:r>
        <w:rPr>
          <w:rFonts w:cs="Arial"/>
          <w:lang w:val="sr-Latn-CS" w:eastAsia="sr-Latn-CS"/>
        </w:rPr>
        <w:t>ења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х</w:t>
      </w:r>
      <w:r>
        <w:rPr>
          <w:rFonts w:cs="Arial"/>
          <w:lang w:val="sr-Latn-CS" w:eastAsia="sr-Latn-CS"/>
        </w:rPr>
        <w:t>тева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ш</w:t>
      </w:r>
      <w:r>
        <w:rPr>
          <w:rFonts w:cs="Arial"/>
          <w:lang w:val="sr-Latn-CS" w:eastAsia="sr-Latn-CS"/>
        </w:rPr>
        <w:t>титу</w:t>
      </w:r>
      <w:r w:rsidR="008824F8" w:rsidRPr="00F10346">
        <w:rPr>
          <w:rFonts w:cs="Arial"/>
          <w:lang w:val="sr-Latn-CS" w:eastAsia="sr-Latn-CS"/>
        </w:rPr>
        <w:t xml:space="preserve"> </w:t>
      </w:r>
      <w:r>
        <w:rPr>
          <w:rFonts w:cs="Arial"/>
          <w:lang w:val="sr-Latn-CS" w:eastAsia="sr-Latn-CS"/>
        </w:rPr>
        <w:t>права</w:t>
      </w:r>
      <w:r w:rsidR="008824F8" w:rsidRPr="00F10346">
        <w:rPr>
          <w:rFonts w:cs="Arial"/>
          <w:lang w:val="sr-Latn-CS" w:eastAsia="sr-Latn-CS"/>
        </w:rPr>
        <w:t xml:space="preserve">, </w:t>
      </w:r>
      <w:r>
        <w:rPr>
          <w:rFonts w:cs="Arial"/>
          <w:lang w:val="sr-Latn-CS" w:eastAsia="sr-Latn-CS"/>
        </w:rPr>
        <w:t>при</w:t>
      </w:r>
      <w:r w:rsidR="008824F8" w:rsidRPr="00F10346">
        <w:rPr>
          <w:rFonts w:cs="Arial"/>
          <w:lang w:val="sr-Latn-CS" w:eastAsia="sr-Latn-CS"/>
        </w:rPr>
        <w:t xml:space="preserve"> ч</w:t>
      </w:r>
      <w:r>
        <w:rPr>
          <w:rFonts w:cs="Arial"/>
          <w:lang w:val="sr-Latn-CS" w:eastAsia="sr-Latn-CS"/>
        </w:rPr>
        <w:t>ему</w:t>
      </w:r>
      <w:r w:rsidR="008824F8" w:rsidRPr="00F10346">
        <w:rPr>
          <w:rFonts w:cs="Arial"/>
          <w:lang w:val="sr-Latn-CS" w:eastAsia="sr-Latn-CS"/>
        </w:rPr>
        <w:t xml:space="preserve"> </w:t>
      </w:r>
      <w:r>
        <w:rPr>
          <w:rFonts w:cs="Arial"/>
          <w:lang w:val="sr-Latn-CS" w:eastAsia="sr-Latn-CS"/>
        </w:rPr>
        <w:t>је</w:t>
      </w:r>
      <w:r w:rsidR="008824F8" w:rsidRPr="00F10346">
        <w:rPr>
          <w:rFonts w:cs="Arial"/>
          <w:lang w:eastAsia="sr-Latn-CS"/>
        </w:rPr>
        <w:t xml:space="preserve"> </w:t>
      </w:r>
      <w:r>
        <w:rPr>
          <w:rFonts w:cs="Arial"/>
          <w:lang w:eastAsia="sr-Latn-CS"/>
        </w:rPr>
        <w:t>тад</w:t>
      </w:r>
      <w:r w:rsidR="008824F8" w:rsidRPr="00F10346">
        <w:rPr>
          <w:rFonts w:cs="Arial"/>
          <w:lang w:val="sr-Latn-CS" w:eastAsia="sr-Latn-CS"/>
        </w:rPr>
        <w:t xml:space="preserve"> </w:t>
      </w:r>
      <w:r>
        <w:rPr>
          <w:rFonts w:cs="Arial"/>
          <w:lang w:val="sr-Latn-CS" w:eastAsia="sr-Latn-CS"/>
        </w:rPr>
        <w:t>дужан</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у</w:t>
      </w:r>
      <w:r w:rsidR="008824F8" w:rsidRPr="00F10346">
        <w:rPr>
          <w:rFonts w:cs="Arial"/>
          <w:lang w:val="sr-Latn-CS" w:eastAsia="sr-Latn-CS"/>
        </w:rPr>
        <w:t xml:space="preserve"> </w:t>
      </w:r>
      <w:r>
        <w:rPr>
          <w:rFonts w:cs="Arial"/>
          <w:lang w:val="sr-Latn-CS" w:eastAsia="sr-Latn-CS"/>
        </w:rPr>
        <w:t>обаве</w:t>
      </w:r>
      <w:r w:rsidR="008824F8" w:rsidRPr="00F10346">
        <w:rPr>
          <w:rFonts w:cs="Arial"/>
          <w:lang w:val="sr-Latn-CS" w:eastAsia="sr-Latn-CS"/>
        </w:rPr>
        <w:t>ш</w:t>
      </w:r>
      <w:r>
        <w:rPr>
          <w:rFonts w:cs="Arial"/>
          <w:lang w:val="sr-Latn-CS" w:eastAsia="sr-Latn-CS"/>
        </w:rPr>
        <w:t>тењу</w:t>
      </w:r>
      <w:r w:rsidR="008824F8" w:rsidRPr="00F10346">
        <w:rPr>
          <w:rFonts w:cs="Arial"/>
          <w:lang w:val="sr-Latn-CS" w:eastAsia="sr-Latn-CS"/>
        </w:rPr>
        <w:t xml:space="preserve"> </w:t>
      </w:r>
      <w:r>
        <w:rPr>
          <w:rFonts w:cs="Arial"/>
          <w:lang w:val="sr-Latn-CS" w:eastAsia="sr-Latn-CS"/>
        </w:rPr>
        <w:t>о</w:t>
      </w:r>
      <w:r w:rsidR="008824F8" w:rsidRPr="00F10346">
        <w:rPr>
          <w:rFonts w:cs="Arial"/>
          <w:lang w:val="sr-Latn-CS" w:eastAsia="sr-Latn-CS"/>
        </w:rPr>
        <w:t xml:space="preserve"> </w:t>
      </w:r>
      <w:r>
        <w:rPr>
          <w:rFonts w:cs="Arial"/>
          <w:lang w:val="sr-Latn-CS" w:eastAsia="sr-Latn-CS"/>
        </w:rPr>
        <w:t>поднетом</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х</w:t>
      </w:r>
      <w:r>
        <w:rPr>
          <w:rFonts w:cs="Arial"/>
          <w:lang w:val="sr-Latn-CS" w:eastAsia="sr-Latn-CS"/>
        </w:rPr>
        <w:t>теву</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 xml:space="preserve"> </w:t>
      </w:r>
      <w:r>
        <w:rPr>
          <w:rFonts w:cs="Arial"/>
          <w:lang w:val="sr-Latn-CS" w:eastAsia="sr-Latn-CS"/>
        </w:rPr>
        <w:t>за</w:t>
      </w:r>
      <w:r w:rsidR="008824F8" w:rsidRPr="00F10346">
        <w:rPr>
          <w:rFonts w:cs="Arial"/>
          <w:lang w:val="sr-Latn-CS" w:eastAsia="sr-Latn-CS"/>
        </w:rPr>
        <w:t>ш</w:t>
      </w:r>
      <w:r>
        <w:rPr>
          <w:rFonts w:cs="Arial"/>
          <w:lang w:val="sr-Latn-CS" w:eastAsia="sr-Latn-CS"/>
        </w:rPr>
        <w:t>титу</w:t>
      </w:r>
      <w:r w:rsidR="008824F8" w:rsidRPr="00F10346">
        <w:rPr>
          <w:rFonts w:cs="Arial"/>
          <w:lang w:val="sr-Latn-CS" w:eastAsia="sr-Latn-CS"/>
        </w:rPr>
        <w:t xml:space="preserve"> </w:t>
      </w:r>
      <w:r>
        <w:rPr>
          <w:rFonts w:cs="Arial"/>
          <w:lang w:val="sr-Latn-CS" w:eastAsia="sr-Latn-CS"/>
        </w:rPr>
        <w:t>права</w:t>
      </w:r>
      <w:r w:rsidR="008824F8" w:rsidRPr="00F10346">
        <w:rPr>
          <w:rFonts w:cs="Arial"/>
          <w:lang w:val="sr-Latn-CS" w:eastAsia="sr-Latn-CS"/>
        </w:rPr>
        <w:t xml:space="preserve"> </w:t>
      </w:r>
      <w:r>
        <w:rPr>
          <w:rFonts w:cs="Arial"/>
          <w:lang w:val="sr-Latn-CS" w:eastAsia="sr-Latn-CS"/>
        </w:rPr>
        <w:t>наведе</w:t>
      </w:r>
      <w:r w:rsidR="008824F8" w:rsidRPr="00F10346">
        <w:rPr>
          <w:rFonts w:cs="Arial"/>
          <w:lang w:val="sr-Latn-CS" w:eastAsia="sr-Latn-CS"/>
        </w:rPr>
        <w:t xml:space="preserve"> </w:t>
      </w:r>
      <w:r>
        <w:rPr>
          <w:rFonts w:cs="Arial"/>
          <w:lang w:val="sr-Latn-CS" w:eastAsia="sr-Latn-CS"/>
        </w:rPr>
        <w:t>да</w:t>
      </w:r>
      <w:r w:rsidR="008824F8" w:rsidRPr="00F10346">
        <w:rPr>
          <w:rFonts w:cs="Arial"/>
          <w:lang w:val="sr-Latn-CS" w:eastAsia="sr-Latn-CS"/>
        </w:rPr>
        <w:t xml:space="preserve"> </w:t>
      </w:r>
      <w:r>
        <w:rPr>
          <w:rFonts w:cs="Arial"/>
          <w:lang w:val="sr-Latn-CS" w:eastAsia="sr-Latn-CS"/>
        </w:rPr>
        <w:t>зауставља</w:t>
      </w:r>
      <w:r w:rsidR="008824F8" w:rsidRPr="00F10346">
        <w:rPr>
          <w:rFonts w:cs="Arial"/>
          <w:lang w:val="sr-Latn-CS" w:eastAsia="sr-Latn-CS"/>
        </w:rPr>
        <w:t xml:space="preserve"> </w:t>
      </w:r>
      <w:r>
        <w:rPr>
          <w:rFonts w:cs="Arial"/>
          <w:lang w:val="sr-Latn-CS" w:eastAsia="sr-Latn-CS"/>
        </w:rPr>
        <w:t>даље</w:t>
      </w:r>
      <w:r w:rsidR="008824F8" w:rsidRPr="00F10346">
        <w:rPr>
          <w:rFonts w:cs="Arial"/>
          <w:lang w:val="sr-Latn-CS" w:eastAsia="sr-Latn-CS"/>
        </w:rPr>
        <w:t xml:space="preserve"> </w:t>
      </w:r>
      <w:r>
        <w:rPr>
          <w:rFonts w:cs="Arial"/>
          <w:lang w:val="sr-Latn-CS" w:eastAsia="sr-Latn-CS"/>
        </w:rPr>
        <w:t>активности</w:t>
      </w:r>
      <w:r w:rsidR="008824F8" w:rsidRPr="00F10346">
        <w:rPr>
          <w:rFonts w:cs="Arial"/>
          <w:lang w:val="sr-Latn-CS" w:eastAsia="sr-Latn-CS"/>
        </w:rPr>
        <w:t xml:space="preserve"> </w:t>
      </w:r>
      <w:r>
        <w:rPr>
          <w:rFonts w:cs="Arial"/>
          <w:lang w:val="sr-Latn-CS" w:eastAsia="sr-Latn-CS"/>
        </w:rPr>
        <w:t>у</w:t>
      </w:r>
      <w:r w:rsidR="008824F8" w:rsidRPr="00F10346">
        <w:rPr>
          <w:rFonts w:cs="Arial"/>
          <w:lang w:val="sr-Latn-CS" w:eastAsia="sr-Latn-CS"/>
        </w:rPr>
        <w:t xml:space="preserve"> </w:t>
      </w:r>
      <w:r>
        <w:rPr>
          <w:rFonts w:cs="Arial"/>
          <w:lang w:val="sr-Latn-CS" w:eastAsia="sr-Latn-CS"/>
        </w:rPr>
        <w:t>поступку</w:t>
      </w:r>
      <w:r w:rsidR="008824F8" w:rsidRPr="00F10346">
        <w:rPr>
          <w:rFonts w:cs="Arial"/>
          <w:lang w:val="sr-Latn-CS" w:eastAsia="sr-Latn-CS"/>
        </w:rPr>
        <w:t xml:space="preserve"> </w:t>
      </w:r>
      <w:r>
        <w:rPr>
          <w:rFonts w:cs="Arial"/>
          <w:lang w:val="sr-Latn-CS" w:eastAsia="sr-Latn-CS"/>
        </w:rPr>
        <w:t>јавне</w:t>
      </w:r>
      <w:r w:rsidR="008824F8" w:rsidRPr="00F10346">
        <w:rPr>
          <w:rFonts w:cs="Arial"/>
          <w:lang w:val="sr-Latn-CS" w:eastAsia="sr-Latn-CS"/>
        </w:rPr>
        <w:t xml:space="preserve"> </w:t>
      </w:r>
      <w:r>
        <w:rPr>
          <w:rFonts w:cs="Arial"/>
          <w:lang w:val="sr-Latn-CS" w:eastAsia="sr-Latn-CS"/>
        </w:rPr>
        <w:t>набавке</w:t>
      </w:r>
      <w:r w:rsidR="008824F8" w:rsidRPr="00F10346">
        <w:rPr>
          <w:rFonts w:cs="Arial"/>
          <w:lang w:val="sr-Latn-CS" w:eastAsia="sr-Latn-CS"/>
        </w:rPr>
        <w:t xml:space="preserve">. </w:t>
      </w:r>
    </w:p>
    <w:p w:rsidR="00886827" w:rsidRPr="00F10346" w:rsidRDefault="00B83D82" w:rsidP="00886827">
      <w:pPr>
        <w:pStyle w:val="KDParagraf"/>
        <w:spacing w:before="0"/>
        <w:rPr>
          <w:rFonts w:cs="Arial"/>
          <w:lang w:bidi="en-US"/>
        </w:rPr>
      </w:pPr>
      <w:r>
        <w:rPr>
          <w:rFonts w:cs="Arial"/>
          <w:b/>
          <w:lang w:bidi="en-US"/>
        </w:rPr>
        <w:t>Детаљно</w:t>
      </w:r>
      <w:r w:rsidR="00886827" w:rsidRPr="00F10346">
        <w:rPr>
          <w:rFonts w:cs="Arial"/>
          <w:b/>
          <w:lang w:bidi="en-US"/>
        </w:rPr>
        <w:t xml:space="preserve"> </w:t>
      </w:r>
      <w:r>
        <w:rPr>
          <w:rFonts w:cs="Arial"/>
          <w:b/>
          <w:lang w:bidi="en-US"/>
        </w:rPr>
        <w:t>упутство</w:t>
      </w:r>
      <w:r w:rsidR="00886827" w:rsidRPr="00F10346">
        <w:rPr>
          <w:rFonts w:cs="Arial"/>
          <w:b/>
          <w:lang w:bidi="en-US"/>
        </w:rPr>
        <w:t xml:space="preserve"> </w:t>
      </w:r>
      <w:r>
        <w:rPr>
          <w:rFonts w:cs="Arial"/>
          <w:b/>
          <w:lang w:bidi="en-US"/>
        </w:rPr>
        <w:t>о</w:t>
      </w:r>
      <w:r w:rsidR="00886827" w:rsidRPr="00F10346">
        <w:rPr>
          <w:rFonts w:cs="Arial"/>
          <w:b/>
          <w:lang w:bidi="en-US"/>
        </w:rPr>
        <w:t xml:space="preserve"> </w:t>
      </w:r>
      <w:r>
        <w:rPr>
          <w:rFonts w:cs="Arial"/>
          <w:b/>
          <w:lang w:bidi="en-US"/>
        </w:rPr>
        <w:t>садржини</w:t>
      </w:r>
      <w:r w:rsidR="00886827" w:rsidRPr="00F10346">
        <w:rPr>
          <w:rFonts w:cs="Arial"/>
          <w:b/>
          <w:lang w:bidi="en-US"/>
        </w:rPr>
        <w:t xml:space="preserve"> </w:t>
      </w:r>
      <w:r>
        <w:rPr>
          <w:rFonts w:cs="Arial"/>
          <w:b/>
          <w:lang w:bidi="en-US"/>
        </w:rPr>
        <w:t>потпуног</w:t>
      </w:r>
      <w:r w:rsidR="00886827" w:rsidRPr="00F10346">
        <w:rPr>
          <w:rFonts w:cs="Arial"/>
          <w:b/>
          <w:lang w:bidi="en-US"/>
        </w:rPr>
        <w:t xml:space="preserve"> </w:t>
      </w:r>
      <w:r>
        <w:rPr>
          <w:rFonts w:cs="Arial"/>
          <w:b/>
          <w:lang w:bidi="en-US"/>
        </w:rPr>
        <w:t>за</w:t>
      </w:r>
      <w:r w:rsidR="00886827" w:rsidRPr="00F10346">
        <w:rPr>
          <w:rFonts w:cs="Arial"/>
          <w:b/>
          <w:lang w:bidi="en-US"/>
        </w:rPr>
        <w:t>х</w:t>
      </w:r>
      <w:r>
        <w:rPr>
          <w:rFonts w:cs="Arial"/>
          <w:b/>
          <w:lang w:bidi="en-US"/>
        </w:rPr>
        <w:t>тева</w:t>
      </w:r>
      <w:r w:rsidR="00886827" w:rsidRPr="00F10346">
        <w:rPr>
          <w:rFonts w:cs="Arial"/>
          <w:b/>
          <w:lang w:bidi="en-US"/>
        </w:rPr>
        <w:t xml:space="preserve"> </w:t>
      </w:r>
      <w:r>
        <w:rPr>
          <w:rFonts w:cs="Arial"/>
          <w:b/>
          <w:lang w:bidi="en-US"/>
        </w:rPr>
        <w:t>за</w:t>
      </w:r>
      <w:r w:rsidR="00886827" w:rsidRPr="00F10346">
        <w:rPr>
          <w:rFonts w:cs="Arial"/>
          <w:b/>
          <w:lang w:bidi="en-US"/>
        </w:rPr>
        <w:t xml:space="preserve"> </w:t>
      </w:r>
      <w:r>
        <w:rPr>
          <w:rFonts w:cs="Arial"/>
          <w:b/>
          <w:lang w:bidi="en-US"/>
        </w:rPr>
        <w:t>за</w:t>
      </w:r>
      <w:r w:rsidR="00886827" w:rsidRPr="00F10346">
        <w:rPr>
          <w:rFonts w:cs="Arial"/>
          <w:b/>
          <w:lang w:bidi="en-US"/>
        </w:rPr>
        <w:t>ш</w:t>
      </w:r>
      <w:r>
        <w:rPr>
          <w:rFonts w:cs="Arial"/>
          <w:b/>
          <w:lang w:bidi="en-US"/>
        </w:rPr>
        <w:t>титу</w:t>
      </w:r>
      <w:r w:rsidR="00886827" w:rsidRPr="00F10346">
        <w:rPr>
          <w:rFonts w:cs="Arial"/>
          <w:b/>
          <w:lang w:bidi="en-US"/>
        </w:rPr>
        <w:t xml:space="preserve"> </w:t>
      </w:r>
      <w:r>
        <w:rPr>
          <w:rFonts w:cs="Arial"/>
          <w:b/>
          <w:lang w:bidi="en-US"/>
        </w:rPr>
        <w:t>права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складу</w:t>
      </w:r>
      <w:r w:rsidR="00886827" w:rsidRPr="00F10346">
        <w:rPr>
          <w:rFonts w:cs="Arial"/>
          <w:lang w:bidi="en-US"/>
        </w:rPr>
        <w:t xml:space="preserve"> </w:t>
      </w:r>
      <w:r>
        <w:rPr>
          <w:rFonts w:cs="Arial"/>
          <w:lang w:bidi="en-US"/>
        </w:rPr>
        <w:t>са</w:t>
      </w:r>
      <w:r w:rsidR="00886827" w:rsidRPr="00F10346">
        <w:rPr>
          <w:rFonts w:cs="Arial"/>
          <w:lang w:bidi="en-US"/>
        </w:rPr>
        <w:t xml:space="preserve"> ч</w:t>
      </w:r>
      <w:r>
        <w:rPr>
          <w:rFonts w:cs="Arial"/>
          <w:lang w:bidi="en-US"/>
        </w:rPr>
        <w:t>ланом</w:t>
      </w:r>
      <w:r w:rsidR="00886827" w:rsidRPr="00F10346">
        <w:rPr>
          <w:rFonts w:cs="Arial"/>
          <w:lang w:bidi="en-US"/>
        </w:rPr>
        <w:t xml:space="preserve">   151. </w:t>
      </w:r>
      <w:r>
        <w:rPr>
          <w:rFonts w:cs="Arial"/>
          <w:lang w:bidi="en-US"/>
        </w:rPr>
        <w:t>став</w:t>
      </w:r>
      <w:r w:rsidR="00886827" w:rsidRPr="00F10346">
        <w:rPr>
          <w:rFonts w:cs="Arial"/>
          <w:lang w:bidi="en-US"/>
        </w:rPr>
        <w:t xml:space="preserve"> 1. </w:t>
      </w:r>
      <w:r>
        <w:rPr>
          <w:rFonts w:cs="Arial"/>
          <w:lang w:bidi="en-US"/>
        </w:rPr>
        <w:t>та</w:t>
      </w:r>
      <w:r w:rsidR="00886827" w:rsidRPr="00F10346">
        <w:rPr>
          <w:rFonts w:cs="Arial"/>
          <w:lang w:bidi="en-US"/>
        </w:rPr>
        <w:t xml:space="preserve">ч. 1) – 7) </w:t>
      </w:r>
      <w:r>
        <w:rPr>
          <w:rFonts w:cs="Arial"/>
          <w:lang w:bidi="en-US"/>
        </w:rPr>
        <w:t>ЗЈН</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садржи</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1) </w:t>
      </w:r>
      <w:r w:rsidR="00B83D82">
        <w:rPr>
          <w:rFonts w:cs="Arial"/>
          <w:lang w:bidi="en-US"/>
        </w:rPr>
        <w:t>назив</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адресу</w:t>
      </w:r>
      <w:r w:rsidRPr="00F10346">
        <w:rPr>
          <w:rFonts w:cs="Arial"/>
          <w:lang w:bidi="en-US"/>
        </w:rPr>
        <w:t xml:space="preserve"> </w:t>
      </w:r>
      <w:r w:rsidR="00B83D82">
        <w:rPr>
          <w:rFonts w:cs="Arial"/>
          <w:lang w:bidi="en-US"/>
        </w:rPr>
        <w:t>подносио</w:t>
      </w:r>
      <w:r w:rsidRPr="00F10346">
        <w:rPr>
          <w:rFonts w:cs="Arial"/>
          <w:lang w:bidi="en-US"/>
        </w:rPr>
        <w:t>ц</w:t>
      </w:r>
      <w:r w:rsidR="00B83D82">
        <w:rPr>
          <w:rFonts w:cs="Arial"/>
          <w:lang w:bidi="en-US"/>
        </w:rPr>
        <w:t>а</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тева</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ли</w:t>
      </w:r>
      <w:r w:rsidRPr="00F10346">
        <w:rPr>
          <w:rFonts w:cs="Arial"/>
          <w:lang w:bidi="en-US"/>
        </w:rPr>
        <w:t>ц</w:t>
      </w:r>
      <w:r w:rsidR="00B83D82">
        <w:rPr>
          <w:rFonts w:cs="Arial"/>
          <w:lang w:bidi="en-US"/>
        </w:rPr>
        <w:t>е</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r w:rsidR="00B83D82">
        <w:rPr>
          <w:rFonts w:cs="Arial"/>
          <w:lang w:bidi="en-US"/>
        </w:rPr>
        <w:t>назив</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адресу</w:t>
      </w:r>
      <w:r w:rsidRPr="00F10346">
        <w:rPr>
          <w:rFonts w:cs="Arial"/>
          <w:lang w:bidi="en-US"/>
        </w:rPr>
        <w:t xml:space="preserve"> </w:t>
      </w:r>
      <w:r w:rsidR="00B83D82">
        <w:rPr>
          <w:rFonts w:cs="Arial"/>
          <w:lang w:bidi="en-US"/>
        </w:rPr>
        <w:t>нару</w:t>
      </w:r>
      <w:r w:rsidRPr="00F10346">
        <w:rPr>
          <w:rFonts w:cs="Arial"/>
          <w:lang w:bidi="en-US"/>
        </w:rPr>
        <w:t>ч</w:t>
      </w:r>
      <w:r w:rsidR="00B83D82">
        <w:rPr>
          <w:rFonts w:cs="Arial"/>
          <w:lang w:bidi="en-US"/>
        </w:rPr>
        <w:t>ио</w:t>
      </w:r>
      <w:r w:rsidRPr="00F10346">
        <w:rPr>
          <w:rFonts w:cs="Arial"/>
          <w:lang w:bidi="en-US"/>
        </w:rPr>
        <w:t>ц</w:t>
      </w:r>
      <w:r w:rsidR="00B83D82">
        <w:rPr>
          <w:rFonts w:cs="Arial"/>
          <w:lang w:bidi="en-US"/>
        </w:rPr>
        <w:t>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3) </w:t>
      </w:r>
      <w:r w:rsidR="00B83D82">
        <w:rPr>
          <w:rFonts w:cs="Arial"/>
          <w:lang w:bidi="en-US"/>
        </w:rPr>
        <w:t>податке</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јавној</w:t>
      </w:r>
      <w:r w:rsidRPr="00F10346">
        <w:rPr>
          <w:rFonts w:cs="Arial"/>
          <w:lang w:bidi="en-US"/>
        </w:rPr>
        <w:t xml:space="preserve"> </w:t>
      </w:r>
      <w:r w:rsidR="00B83D82">
        <w:rPr>
          <w:rFonts w:cs="Arial"/>
          <w:lang w:bidi="en-US"/>
        </w:rPr>
        <w:t>набав</w:t>
      </w:r>
      <w:r w:rsidRPr="00F10346">
        <w:rPr>
          <w:rFonts w:cs="Arial"/>
          <w:lang w:bidi="en-US"/>
        </w:rPr>
        <w:t>ц</w:t>
      </w:r>
      <w:r w:rsidR="00B83D82">
        <w:rPr>
          <w:rFonts w:cs="Arial"/>
          <w:lang w:bidi="en-US"/>
        </w:rPr>
        <w:t>и</w:t>
      </w:r>
      <w:r w:rsidRPr="00F10346">
        <w:rPr>
          <w:rFonts w:cs="Arial"/>
          <w:lang w:bidi="en-US"/>
        </w:rPr>
        <w:t xml:space="preserve"> </w:t>
      </w:r>
      <w:r w:rsidR="00B83D82">
        <w:rPr>
          <w:rFonts w:cs="Arial"/>
          <w:lang w:bidi="en-US"/>
        </w:rPr>
        <w:t>која</w:t>
      </w:r>
      <w:r w:rsidRPr="00F10346">
        <w:rPr>
          <w:rFonts w:cs="Arial"/>
          <w:lang w:bidi="en-US"/>
        </w:rPr>
        <w:t xml:space="preserve"> </w:t>
      </w:r>
      <w:r w:rsidR="00B83D82">
        <w:rPr>
          <w:rFonts w:cs="Arial"/>
          <w:lang w:bidi="en-US"/>
        </w:rPr>
        <w:t>је</w:t>
      </w:r>
      <w:r w:rsidRPr="00F10346">
        <w:rPr>
          <w:rFonts w:cs="Arial"/>
          <w:lang w:bidi="en-US"/>
        </w:rPr>
        <w:t xml:space="preserve"> </w:t>
      </w:r>
      <w:r w:rsidR="00B83D82">
        <w:rPr>
          <w:rFonts w:cs="Arial"/>
          <w:lang w:bidi="en-US"/>
        </w:rPr>
        <w:t>предмет</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тева</w:t>
      </w:r>
      <w:r w:rsidRPr="00F10346">
        <w:rPr>
          <w:rFonts w:cs="Arial"/>
          <w:lang w:bidi="en-US"/>
        </w:rPr>
        <w:t xml:space="preserve">, </w:t>
      </w:r>
      <w:r w:rsidR="00B83D82">
        <w:rPr>
          <w:rFonts w:cs="Arial"/>
          <w:lang w:bidi="en-US"/>
        </w:rPr>
        <w:t>односно</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одлу</w:t>
      </w:r>
      <w:r w:rsidRPr="00F10346">
        <w:rPr>
          <w:rFonts w:cs="Arial"/>
          <w:lang w:bidi="en-US"/>
        </w:rPr>
        <w:t>ц</w:t>
      </w:r>
      <w:r w:rsidR="00B83D82">
        <w:rPr>
          <w:rFonts w:cs="Arial"/>
          <w:lang w:bidi="en-US"/>
        </w:rPr>
        <w:t>и</w:t>
      </w:r>
      <w:r w:rsidRPr="00F10346">
        <w:rPr>
          <w:rFonts w:cs="Arial"/>
          <w:lang w:bidi="en-US"/>
        </w:rPr>
        <w:t xml:space="preserve"> </w:t>
      </w:r>
      <w:r w:rsidR="00B83D82">
        <w:rPr>
          <w:rFonts w:cs="Arial"/>
          <w:lang w:bidi="en-US"/>
        </w:rPr>
        <w:t>нару</w:t>
      </w:r>
      <w:r w:rsidRPr="00F10346">
        <w:rPr>
          <w:rFonts w:cs="Arial"/>
          <w:lang w:bidi="en-US"/>
        </w:rPr>
        <w:t>ч</w:t>
      </w:r>
      <w:r w:rsidR="00B83D82">
        <w:rPr>
          <w:rFonts w:cs="Arial"/>
          <w:lang w:bidi="en-US"/>
        </w:rPr>
        <w:t>ио</w:t>
      </w:r>
      <w:r w:rsidRPr="00F10346">
        <w:rPr>
          <w:rFonts w:cs="Arial"/>
          <w:lang w:bidi="en-US"/>
        </w:rPr>
        <w:t>ц</w:t>
      </w:r>
      <w:r w:rsidR="00B83D82">
        <w:rPr>
          <w:rFonts w:cs="Arial"/>
          <w:lang w:bidi="en-US"/>
        </w:rPr>
        <w:t>а</w:t>
      </w:r>
    </w:p>
    <w:p w:rsidR="00886827" w:rsidRPr="00F10346" w:rsidRDefault="00886827" w:rsidP="00886827">
      <w:pPr>
        <w:pStyle w:val="KDParagraf"/>
        <w:spacing w:before="0"/>
        <w:rPr>
          <w:rFonts w:cs="Arial"/>
          <w:lang w:bidi="en-US"/>
        </w:rPr>
      </w:pPr>
      <w:r w:rsidRPr="00F10346">
        <w:rPr>
          <w:rFonts w:cs="Arial"/>
          <w:lang w:bidi="en-US"/>
        </w:rPr>
        <w:t xml:space="preserve">4) </w:t>
      </w:r>
      <w:r w:rsidR="00B83D82">
        <w:rPr>
          <w:rFonts w:cs="Arial"/>
          <w:lang w:bidi="en-US"/>
        </w:rPr>
        <w:t>повреде</w:t>
      </w:r>
      <w:r w:rsidRPr="00F10346">
        <w:rPr>
          <w:rFonts w:cs="Arial"/>
          <w:lang w:bidi="en-US"/>
        </w:rPr>
        <w:t xml:space="preserve"> </w:t>
      </w:r>
      <w:r w:rsidR="00B83D82">
        <w:rPr>
          <w:rFonts w:cs="Arial"/>
          <w:lang w:bidi="en-US"/>
        </w:rPr>
        <w:t>прописа</w:t>
      </w:r>
      <w:r w:rsidRPr="00F10346">
        <w:rPr>
          <w:rFonts w:cs="Arial"/>
          <w:lang w:bidi="en-US"/>
        </w:rPr>
        <w:t xml:space="preserve"> </w:t>
      </w:r>
      <w:r w:rsidR="00B83D82">
        <w:rPr>
          <w:rFonts w:cs="Arial"/>
          <w:lang w:bidi="en-US"/>
        </w:rPr>
        <w:t>којима</w:t>
      </w:r>
      <w:r w:rsidRPr="00F10346">
        <w:rPr>
          <w:rFonts w:cs="Arial"/>
          <w:lang w:bidi="en-US"/>
        </w:rPr>
        <w:t xml:space="preserve"> </w:t>
      </w:r>
      <w:r w:rsidR="00B83D82">
        <w:rPr>
          <w:rFonts w:cs="Arial"/>
          <w:lang w:bidi="en-US"/>
        </w:rPr>
        <w:t>се</w:t>
      </w:r>
      <w:r w:rsidRPr="00F10346">
        <w:rPr>
          <w:rFonts w:cs="Arial"/>
          <w:lang w:bidi="en-US"/>
        </w:rPr>
        <w:t xml:space="preserve"> </w:t>
      </w:r>
      <w:r w:rsidR="00B83D82">
        <w:rPr>
          <w:rFonts w:cs="Arial"/>
          <w:lang w:bidi="en-US"/>
        </w:rPr>
        <w:t>уређује</w:t>
      </w:r>
      <w:r w:rsidRPr="00F10346">
        <w:rPr>
          <w:rFonts w:cs="Arial"/>
          <w:lang w:bidi="en-US"/>
        </w:rPr>
        <w:t xml:space="preserve"> </w:t>
      </w:r>
      <w:r w:rsidR="00B83D82">
        <w:rPr>
          <w:rFonts w:cs="Arial"/>
          <w:lang w:bidi="en-US"/>
        </w:rPr>
        <w:t>поступак</w:t>
      </w:r>
      <w:r w:rsidRPr="00F10346">
        <w:rPr>
          <w:rFonts w:cs="Arial"/>
          <w:lang w:bidi="en-US"/>
        </w:rPr>
        <w:t xml:space="preserve"> </w:t>
      </w:r>
      <w:r w:rsidR="00B83D82">
        <w:rPr>
          <w:rFonts w:cs="Arial"/>
          <w:lang w:bidi="en-US"/>
        </w:rPr>
        <w:t>јавне</w:t>
      </w:r>
      <w:r w:rsidRPr="00F10346">
        <w:rPr>
          <w:rFonts w:cs="Arial"/>
          <w:lang w:bidi="en-US"/>
        </w:rPr>
        <w:t xml:space="preserve"> </w:t>
      </w:r>
      <w:r w:rsidR="00B83D82">
        <w:rPr>
          <w:rFonts w:cs="Arial"/>
          <w:lang w:bidi="en-US"/>
        </w:rPr>
        <w:t>набавке</w:t>
      </w:r>
    </w:p>
    <w:p w:rsidR="00886827" w:rsidRPr="00F10346" w:rsidRDefault="00886827" w:rsidP="00886827">
      <w:pPr>
        <w:pStyle w:val="KDParagraf"/>
        <w:spacing w:before="0"/>
        <w:rPr>
          <w:rFonts w:cs="Arial"/>
          <w:lang w:bidi="en-US"/>
        </w:rPr>
      </w:pPr>
      <w:r w:rsidRPr="00F10346">
        <w:rPr>
          <w:rFonts w:cs="Arial"/>
          <w:lang w:bidi="en-US"/>
        </w:rPr>
        <w:t>5) ч</w:t>
      </w:r>
      <w:r w:rsidR="00B83D82">
        <w:rPr>
          <w:rFonts w:cs="Arial"/>
          <w:lang w:bidi="en-US"/>
        </w:rPr>
        <w:t>ињени</w:t>
      </w:r>
      <w:r w:rsidRPr="00F10346">
        <w:rPr>
          <w:rFonts w:cs="Arial"/>
          <w:lang w:bidi="en-US"/>
        </w:rPr>
        <w:t>ц</w:t>
      </w:r>
      <w:r w:rsidR="00B83D82">
        <w:rPr>
          <w:rFonts w:cs="Arial"/>
          <w:lang w:bidi="en-US"/>
        </w:rPr>
        <w:t>е</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доказе</w:t>
      </w:r>
      <w:r w:rsidRPr="00F10346">
        <w:rPr>
          <w:rFonts w:cs="Arial"/>
          <w:lang w:bidi="en-US"/>
        </w:rPr>
        <w:t xml:space="preserve"> </w:t>
      </w:r>
      <w:r w:rsidR="00B83D82">
        <w:rPr>
          <w:rFonts w:cs="Arial"/>
          <w:lang w:bidi="en-US"/>
        </w:rPr>
        <w:t>којима</w:t>
      </w:r>
      <w:r w:rsidRPr="00F10346">
        <w:rPr>
          <w:rFonts w:cs="Arial"/>
          <w:lang w:bidi="en-US"/>
        </w:rPr>
        <w:t xml:space="preserve"> </w:t>
      </w:r>
      <w:r w:rsidR="00B83D82">
        <w:rPr>
          <w:rFonts w:cs="Arial"/>
          <w:lang w:bidi="en-US"/>
        </w:rPr>
        <w:t>се</w:t>
      </w:r>
      <w:r w:rsidRPr="00F10346">
        <w:rPr>
          <w:rFonts w:cs="Arial"/>
          <w:lang w:bidi="en-US"/>
        </w:rPr>
        <w:t xml:space="preserve"> </w:t>
      </w:r>
      <w:r w:rsidR="00B83D82">
        <w:rPr>
          <w:rFonts w:cs="Arial"/>
          <w:lang w:bidi="en-US"/>
        </w:rPr>
        <w:t>повреде</w:t>
      </w:r>
      <w:r w:rsidRPr="00F10346">
        <w:rPr>
          <w:rFonts w:cs="Arial"/>
          <w:lang w:bidi="en-US"/>
        </w:rPr>
        <w:t xml:space="preserve"> </w:t>
      </w:r>
      <w:r w:rsidR="00B83D82">
        <w:rPr>
          <w:rFonts w:cs="Arial"/>
          <w:lang w:bidi="en-US"/>
        </w:rPr>
        <w:t>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r w:rsidR="00B83D82">
        <w:rPr>
          <w:rFonts w:cs="Arial"/>
          <w:lang w:bidi="en-US"/>
        </w:rPr>
        <w:t>потврду</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уплати</w:t>
      </w:r>
      <w:r w:rsidRPr="00F10346">
        <w:rPr>
          <w:rFonts w:cs="Arial"/>
          <w:lang w:bidi="en-US"/>
        </w:rPr>
        <w:t xml:space="preserve"> </w:t>
      </w:r>
      <w:r w:rsidR="00B83D82">
        <w:rPr>
          <w:rFonts w:cs="Arial"/>
          <w:lang w:bidi="en-US"/>
        </w:rPr>
        <w:t>таксе</w:t>
      </w:r>
      <w:r w:rsidRPr="00F10346">
        <w:rPr>
          <w:rFonts w:cs="Arial"/>
          <w:lang w:bidi="en-US"/>
        </w:rPr>
        <w:t xml:space="preserve"> </w:t>
      </w:r>
      <w:r w:rsidR="00B83D82">
        <w:rPr>
          <w:rFonts w:cs="Arial"/>
          <w:lang w:bidi="en-US"/>
        </w:rPr>
        <w:t>из</w:t>
      </w:r>
      <w:r w:rsidRPr="00F10346">
        <w:rPr>
          <w:rFonts w:cs="Arial"/>
          <w:lang w:bidi="en-US"/>
        </w:rPr>
        <w:t xml:space="preserve"> ч</w:t>
      </w:r>
      <w:r w:rsidR="00B83D82">
        <w:rPr>
          <w:rFonts w:cs="Arial"/>
          <w:lang w:bidi="en-US"/>
        </w:rPr>
        <w:t>лана</w:t>
      </w:r>
      <w:r w:rsidRPr="00F10346">
        <w:rPr>
          <w:rFonts w:cs="Arial"/>
          <w:lang w:bidi="en-US"/>
        </w:rPr>
        <w:t xml:space="preserve"> 156. </w:t>
      </w:r>
      <w:r w:rsidR="00B83D82">
        <w:rPr>
          <w:rFonts w:cs="Arial"/>
          <w:lang w:bidi="en-US"/>
        </w:rPr>
        <w:t>ЗЈН</w:t>
      </w:r>
    </w:p>
    <w:p w:rsidR="008824F8" w:rsidRPr="002D0963" w:rsidRDefault="00886827" w:rsidP="00886827">
      <w:pPr>
        <w:pStyle w:val="KDParagraf"/>
        <w:spacing w:before="0"/>
        <w:rPr>
          <w:rFonts w:cs="Arial"/>
          <w:lang w:val="sr-Cyrl-RS" w:bidi="en-US"/>
        </w:rPr>
      </w:pPr>
      <w:r w:rsidRPr="00F10346">
        <w:rPr>
          <w:rFonts w:cs="Arial"/>
          <w:lang w:bidi="en-US"/>
        </w:rPr>
        <w:t xml:space="preserve">7) </w:t>
      </w:r>
      <w:r w:rsidR="00B83D82">
        <w:rPr>
          <w:rFonts w:cs="Arial"/>
          <w:lang w:bidi="en-US"/>
        </w:rPr>
        <w:t>потпис</w:t>
      </w:r>
      <w:r w:rsidRPr="00F10346">
        <w:rPr>
          <w:rFonts w:cs="Arial"/>
          <w:lang w:bidi="en-US"/>
        </w:rPr>
        <w:t xml:space="preserve"> </w:t>
      </w:r>
      <w:r w:rsidR="00B83D82">
        <w:rPr>
          <w:rFonts w:cs="Arial"/>
          <w:lang w:bidi="en-US"/>
        </w:rPr>
        <w:t>подносио</w:t>
      </w:r>
      <w:r w:rsidRPr="00F10346">
        <w:rPr>
          <w:rFonts w:cs="Arial"/>
          <w:lang w:bidi="en-US"/>
        </w:rPr>
        <w:t>ц</w:t>
      </w:r>
      <w:r w:rsidR="00B83D82">
        <w:rPr>
          <w:rFonts w:cs="Arial"/>
          <w:lang w:bidi="en-US"/>
        </w:rPr>
        <w:t>а</w:t>
      </w:r>
      <w:r w:rsidRPr="00F10346">
        <w:rPr>
          <w:rFonts w:cs="Arial"/>
          <w:lang w:bidi="en-US"/>
        </w:rPr>
        <w:t>.</w:t>
      </w:r>
    </w:p>
    <w:p w:rsidR="00886827" w:rsidRPr="00F10346" w:rsidRDefault="00B83D82" w:rsidP="00886827">
      <w:pPr>
        <w:pStyle w:val="KDParagraf"/>
        <w:spacing w:before="0"/>
        <w:rPr>
          <w:rFonts w:cs="Arial"/>
          <w:b/>
          <w:lang w:bidi="en-US"/>
        </w:rPr>
      </w:pPr>
      <w:r>
        <w:rPr>
          <w:rFonts w:cs="Arial"/>
          <w:b/>
          <w:lang w:bidi="en-US"/>
        </w:rPr>
        <w:t>Ако</w:t>
      </w:r>
      <w:r w:rsidR="00886827" w:rsidRPr="00F10346">
        <w:rPr>
          <w:rFonts w:cs="Arial"/>
          <w:b/>
          <w:lang w:bidi="en-US"/>
        </w:rPr>
        <w:t xml:space="preserve"> </w:t>
      </w:r>
      <w:r>
        <w:rPr>
          <w:rFonts w:cs="Arial"/>
          <w:b/>
          <w:lang w:bidi="en-US"/>
        </w:rPr>
        <w:t>поднети</w:t>
      </w:r>
      <w:r w:rsidR="00886827" w:rsidRPr="00F10346">
        <w:rPr>
          <w:rFonts w:cs="Arial"/>
          <w:b/>
          <w:lang w:bidi="en-US"/>
        </w:rPr>
        <w:t xml:space="preserve"> </w:t>
      </w:r>
      <w:r>
        <w:rPr>
          <w:rFonts w:cs="Arial"/>
          <w:b/>
          <w:lang w:bidi="en-US"/>
        </w:rPr>
        <w:t>за</w:t>
      </w:r>
      <w:r w:rsidR="00886827" w:rsidRPr="00F10346">
        <w:rPr>
          <w:rFonts w:cs="Arial"/>
          <w:b/>
          <w:lang w:bidi="en-US"/>
        </w:rPr>
        <w:t>х</w:t>
      </w:r>
      <w:r>
        <w:rPr>
          <w:rFonts w:cs="Arial"/>
          <w:b/>
          <w:lang w:bidi="en-US"/>
        </w:rPr>
        <w:t>тев</w:t>
      </w:r>
      <w:r w:rsidR="00886827" w:rsidRPr="00F10346">
        <w:rPr>
          <w:rFonts w:cs="Arial"/>
          <w:b/>
          <w:lang w:bidi="en-US"/>
        </w:rPr>
        <w:t xml:space="preserve"> </w:t>
      </w:r>
      <w:r>
        <w:rPr>
          <w:rFonts w:cs="Arial"/>
          <w:b/>
          <w:lang w:bidi="en-US"/>
        </w:rPr>
        <w:t>за</w:t>
      </w:r>
      <w:r w:rsidR="00886827" w:rsidRPr="00F10346">
        <w:rPr>
          <w:rFonts w:cs="Arial"/>
          <w:b/>
          <w:lang w:bidi="en-US"/>
        </w:rPr>
        <w:t xml:space="preserve"> </w:t>
      </w:r>
      <w:r>
        <w:rPr>
          <w:rFonts w:cs="Arial"/>
          <w:b/>
          <w:lang w:bidi="en-US"/>
        </w:rPr>
        <w:t>за</w:t>
      </w:r>
      <w:r w:rsidR="00886827" w:rsidRPr="00F10346">
        <w:rPr>
          <w:rFonts w:cs="Arial"/>
          <w:b/>
          <w:lang w:bidi="en-US"/>
        </w:rPr>
        <w:t>ш</w:t>
      </w:r>
      <w:r>
        <w:rPr>
          <w:rFonts w:cs="Arial"/>
          <w:b/>
          <w:lang w:bidi="en-US"/>
        </w:rPr>
        <w:t>титу</w:t>
      </w:r>
      <w:r w:rsidR="00886827" w:rsidRPr="00F10346">
        <w:rPr>
          <w:rFonts w:cs="Arial"/>
          <w:b/>
          <w:lang w:bidi="en-US"/>
        </w:rPr>
        <w:t xml:space="preserve"> </w:t>
      </w:r>
      <w:r>
        <w:rPr>
          <w:rFonts w:cs="Arial"/>
          <w:b/>
          <w:lang w:bidi="en-US"/>
        </w:rPr>
        <w:t>права</w:t>
      </w:r>
      <w:r w:rsidR="00886827" w:rsidRPr="00F10346">
        <w:rPr>
          <w:rFonts w:cs="Arial"/>
          <w:b/>
          <w:lang w:bidi="en-US"/>
        </w:rPr>
        <w:t xml:space="preserve"> </w:t>
      </w:r>
      <w:r>
        <w:rPr>
          <w:rFonts w:cs="Arial"/>
          <w:b/>
          <w:lang w:bidi="en-US"/>
        </w:rPr>
        <w:t>не</w:t>
      </w:r>
      <w:r w:rsidR="00886827" w:rsidRPr="00F10346">
        <w:rPr>
          <w:rFonts w:cs="Arial"/>
          <w:b/>
          <w:lang w:bidi="en-US"/>
        </w:rPr>
        <w:t xml:space="preserve"> </w:t>
      </w:r>
      <w:r>
        <w:rPr>
          <w:rFonts w:cs="Arial"/>
          <w:b/>
          <w:lang w:bidi="en-US"/>
        </w:rPr>
        <w:t>садржи</w:t>
      </w:r>
      <w:r w:rsidR="00886827" w:rsidRPr="00F10346">
        <w:rPr>
          <w:rFonts w:cs="Arial"/>
          <w:b/>
          <w:lang w:bidi="en-US"/>
        </w:rPr>
        <w:t xml:space="preserve"> </w:t>
      </w:r>
      <w:r>
        <w:rPr>
          <w:rFonts w:cs="Arial"/>
          <w:b/>
          <w:lang w:bidi="en-US"/>
        </w:rPr>
        <w:t>све</w:t>
      </w:r>
      <w:r w:rsidR="00886827" w:rsidRPr="00F10346">
        <w:rPr>
          <w:rFonts w:cs="Arial"/>
          <w:b/>
          <w:lang w:bidi="en-US"/>
        </w:rPr>
        <w:t xml:space="preserve"> </w:t>
      </w:r>
      <w:r>
        <w:rPr>
          <w:rFonts w:cs="Arial"/>
          <w:b/>
          <w:lang w:bidi="en-US"/>
        </w:rPr>
        <w:t>обавезне</w:t>
      </w:r>
      <w:r w:rsidR="00886827" w:rsidRPr="00F10346">
        <w:rPr>
          <w:rFonts w:cs="Arial"/>
          <w:b/>
          <w:lang w:bidi="en-US"/>
        </w:rPr>
        <w:t xml:space="preserve"> </w:t>
      </w:r>
      <w:r>
        <w:rPr>
          <w:rFonts w:cs="Arial"/>
          <w:b/>
          <w:lang w:bidi="en-US"/>
        </w:rPr>
        <w:t>елементе</w:t>
      </w:r>
      <w:r w:rsidR="00886827" w:rsidRPr="00F10346">
        <w:rPr>
          <w:rFonts w:cs="Arial"/>
          <w:b/>
          <w:lang w:bidi="en-US"/>
        </w:rPr>
        <w:t xml:space="preserve">   </w:t>
      </w:r>
      <w:r>
        <w:rPr>
          <w:rFonts w:cs="Arial"/>
          <w:b/>
          <w:lang w:bidi="en-US"/>
        </w:rPr>
        <w:t>нару</w:t>
      </w:r>
      <w:r w:rsidR="00886827" w:rsidRPr="00F10346">
        <w:rPr>
          <w:rFonts w:cs="Arial"/>
          <w:b/>
          <w:lang w:bidi="en-US"/>
        </w:rPr>
        <w:t>ч</w:t>
      </w:r>
      <w:r>
        <w:rPr>
          <w:rFonts w:cs="Arial"/>
          <w:b/>
          <w:lang w:bidi="en-US"/>
        </w:rPr>
        <w:t>ила</w:t>
      </w:r>
      <w:r w:rsidR="00886827" w:rsidRPr="00F10346">
        <w:rPr>
          <w:rFonts w:cs="Arial"/>
          <w:b/>
          <w:lang w:bidi="en-US"/>
        </w:rPr>
        <w:t xml:space="preserve">ц </w:t>
      </w:r>
      <w:r>
        <w:rPr>
          <w:rFonts w:cs="Arial"/>
          <w:b/>
          <w:lang w:bidi="en-US"/>
        </w:rPr>
        <w:t>ће</w:t>
      </w:r>
      <w:r w:rsidR="00886827" w:rsidRPr="00F10346">
        <w:rPr>
          <w:rFonts w:cs="Arial"/>
          <w:b/>
          <w:lang w:bidi="en-US"/>
        </w:rPr>
        <w:t xml:space="preserve"> </w:t>
      </w:r>
      <w:r>
        <w:rPr>
          <w:rFonts w:cs="Arial"/>
          <w:b/>
          <w:lang w:bidi="en-US"/>
        </w:rPr>
        <w:t>такав</w:t>
      </w:r>
      <w:r w:rsidR="00886827" w:rsidRPr="00F10346">
        <w:rPr>
          <w:rFonts w:cs="Arial"/>
          <w:b/>
          <w:lang w:bidi="en-US"/>
        </w:rPr>
        <w:t xml:space="preserve"> </w:t>
      </w:r>
      <w:r>
        <w:rPr>
          <w:rFonts w:cs="Arial"/>
          <w:b/>
          <w:lang w:bidi="en-US"/>
        </w:rPr>
        <w:t>за</w:t>
      </w:r>
      <w:r w:rsidR="00886827" w:rsidRPr="00F10346">
        <w:rPr>
          <w:rFonts w:cs="Arial"/>
          <w:b/>
          <w:lang w:bidi="en-US"/>
        </w:rPr>
        <w:t>х</w:t>
      </w:r>
      <w:r>
        <w:rPr>
          <w:rFonts w:cs="Arial"/>
          <w:b/>
          <w:lang w:bidi="en-US"/>
        </w:rPr>
        <w:t>тев</w:t>
      </w:r>
      <w:r w:rsidR="00886827" w:rsidRPr="00F10346">
        <w:rPr>
          <w:rFonts w:cs="Arial"/>
          <w:b/>
          <w:lang w:bidi="en-US"/>
        </w:rPr>
        <w:t xml:space="preserve"> </w:t>
      </w:r>
      <w:r>
        <w:rPr>
          <w:rFonts w:cs="Arial"/>
          <w:b/>
          <w:lang w:bidi="en-US"/>
        </w:rPr>
        <w:t>одба</w:t>
      </w:r>
      <w:r w:rsidR="00886827" w:rsidRPr="00F10346">
        <w:rPr>
          <w:rFonts w:cs="Arial"/>
          <w:b/>
          <w:lang w:bidi="en-US"/>
        </w:rPr>
        <w:t>ц</w:t>
      </w:r>
      <w:r>
        <w:rPr>
          <w:rFonts w:cs="Arial"/>
          <w:b/>
          <w:lang w:bidi="en-US"/>
        </w:rPr>
        <w:t>ити</w:t>
      </w:r>
      <w:r w:rsidR="00886827" w:rsidRPr="00F10346">
        <w:rPr>
          <w:rFonts w:cs="Arial"/>
          <w:b/>
          <w:lang w:bidi="en-US"/>
        </w:rPr>
        <w:t xml:space="preserve"> </w:t>
      </w:r>
      <w:r>
        <w:rPr>
          <w:rFonts w:cs="Arial"/>
          <w:b/>
          <w:lang w:bidi="en-US"/>
        </w:rPr>
        <w:t>закљу</w:t>
      </w:r>
      <w:r w:rsidR="00886827" w:rsidRPr="00F10346">
        <w:rPr>
          <w:rFonts w:cs="Arial"/>
          <w:b/>
          <w:lang w:bidi="en-US"/>
        </w:rPr>
        <w:t>ч</w:t>
      </w:r>
      <w:r>
        <w:rPr>
          <w:rFonts w:cs="Arial"/>
          <w:b/>
          <w:lang w:bidi="en-US"/>
        </w:rPr>
        <w:t>ком</w:t>
      </w:r>
      <w:r w:rsidR="00886827" w:rsidRPr="00F10346">
        <w:rPr>
          <w:rFonts w:cs="Arial"/>
          <w:b/>
          <w:lang w:bidi="en-US"/>
        </w:rPr>
        <w:t xml:space="preserve">. </w:t>
      </w:r>
    </w:p>
    <w:p w:rsidR="00886827" w:rsidRPr="00F10346" w:rsidRDefault="00B83D82" w:rsidP="00886827">
      <w:pPr>
        <w:pStyle w:val="KDParagraf"/>
        <w:spacing w:before="0"/>
        <w:rPr>
          <w:rFonts w:cs="Arial"/>
          <w:lang w:bidi="en-US"/>
        </w:rPr>
      </w:pPr>
      <w:r>
        <w:rPr>
          <w:rFonts w:cs="Arial"/>
          <w:lang w:bidi="en-US"/>
        </w:rPr>
        <w:t>Закљу</w:t>
      </w:r>
      <w:r w:rsidR="00886827" w:rsidRPr="00F10346">
        <w:rPr>
          <w:rFonts w:cs="Arial"/>
          <w:lang w:bidi="en-US"/>
        </w:rPr>
        <w:t>ч</w:t>
      </w:r>
      <w:r>
        <w:rPr>
          <w:rFonts w:cs="Arial"/>
          <w:lang w:bidi="en-US"/>
        </w:rPr>
        <w:t>ак</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w:t>
      </w:r>
      <w:r w:rsidR="00886827" w:rsidRPr="00F10346">
        <w:rPr>
          <w:rFonts w:cs="Arial"/>
          <w:lang w:bidi="en-US"/>
        </w:rPr>
        <w:t xml:space="preserve">ц </w:t>
      </w:r>
      <w:r>
        <w:rPr>
          <w:rFonts w:cs="Arial"/>
          <w:lang w:bidi="en-US"/>
        </w:rPr>
        <w:t>доставља</w:t>
      </w:r>
      <w:r w:rsidR="00886827" w:rsidRPr="00F10346">
        <w:rPr>
          <w:rFonts w:cs="Arial"/>
          <w:lang w:bidi="en-US"/>
        </w:rPr>
        <w:t xml:space="preserve"> </w:t>
      </w:r>
      <w:r>
        <w:rPr>
          <w:rFonts w:cs="Arial"/>
          <w:lang w:bidi="en-US"/>
        </w:rPr>
        <w:t>подносио</w:t>
      </w:r>
      <w:r w:rsidR="00886827" w:rsidRPr="00F10346">
        <w:rPr>
          <w:rFonts w:cs="Arial"/>
          <w:lang w:bidi="en-US"/>
        </w:rPr>
        <w:t>ц</w:t>
      </w:r>
      <w:r>
        <w:rPr>
          <w:rFonts w:cs="Arial"/>
          <w:lang w:bidi="en-US"/>
        </w:rPr>
        <w:t>у</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кој</w:t>
      </w:r>
      <w:r w:rsidR="00886827" w:rsidRPr="00F10346">
        <w:rPr>
          <w:rFonts w:cs="Arial"/>
          <w:lang w:bidi="en-US"/>
        </w:rPr>
        <w:t xml:space="preserve"> </w:t>
      </w:r>
      <w:r>
        <w:rPr>
          <w:rFonts w:cs="Arial"/>
          <w:lang w:bidi="en-US"/>
        </w:rPr>
        <w:t>комисији</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року</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три</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доно</w:t>
      </w:r>
      <w:r w:rsidR="00886827" w:rsidRPr="00F10346">
        <w:rPr>
          <w:rFonts w:cs="Arial"/>
          <w:lang w:bidi="en-US"/>
        </w:rPr>
        <w:t>ш</w:t>
      </w:r>
      <w:r>
        <w:rPr>
          <w:rFonts w:cs="Arial"/>
          <w:lang w:bidi="en-US"/>
        </w:rPr>
        <w:t>ења</w:t>
      </w:r>
      <w:r w:rsidR="00886827" w:rsidRPr="00F10346">
        <w:rPr>
          <w:rFonts w:cs="Arial"/>
          <w:lang w:bidi="en-US"/>
        </w:rPr>
        <w:t xml:space="preserve">. </w:t>
      </w:r>
    </w:p>
    <w:p w:rsidR="00886827" w:rsidRPr="002D0963" w:rsidRDefault="00B83D82" w:rsidP="00886827">
      <w:pPr>
        <w:pStyle w:val="KDParagraf"/>
        <w:spacing w:before="0"/>
        <w:rPr>
          <w:rFonts w:cs="Arial"/>
          <w:lang w:val="sr-Cyrl-RS" w:bidi="en-US"/>
        </w:rPr>
      </w:pPr>
      <w:r>
        <w:rPr>
          <w:rFonts w:cs="Arial"/>
          <w:lang w:bidi="en-US"/>
        </w:rPr>
        <w:t>Против</w:t>
      </w:r>
      <w:r w:rsidR="00886827" w:rsidRPr="00F10346">
        <w:rPr>
          <w:rFonts w:cs="Arial"/>
          <w:lang w:bidi="en-US"/>
        </w:rPr>
        <w:t xml:space="preserve"> </w:t>
      </w:r>
      <w:r>
        <w:rPr>
          <w:rFonts w:cs="Arial"/>
          <w:lang w:bidi="en-US"/>
        </w:rPr>
        <w:t>закљу</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а</w:t>
      </w:r>
      <w:r w:rsidR="00886827" w:rsidRPr="00F10346">
        <w:rPr>
          <w:rFonts w:cs="Arial"/>
          <w:lang w:bidi="en-US"/>
        </w:rPr>
        <w:t xml:space="preserve"> </w:t>
      </w:r>
      <w:r>
        <w:rPr>
          <w:rFonts w:cs="Arial"/>
          <w:lang w:bidi="en-US"/>
        </w:rPr>
        <w:t>подносила</w:t>
      </w:r>
      <w:r w:rsidR="00886827" w:rsidRPr="00F10346">
        <w:rPr>
          <w:rFonts w:cs="Arial"/>
          <w:lang w:bidi="en-US"/>
        </w:rPr>
        <w:t xml:space="preserve">ц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може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року</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три</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од</w:t>
      </w:r>
      <w:r w:rsidR="00886827" w:rsidRPr="00F10346">
        <w:rPr>
          <w:rFonts w:cs="Arial"/>
          <w:lang w:bidi="en-US"/>
        </w:rPr>
        <w:t xml:space="preserve"> </w:t>
      </w:r>
      <w:r>
        <w:rPr>
          <w:rFonts w:cs="Arial"/>
          <w:lang w:bidi="en-US"/>
        </w:rPr>
        <w:t>дана</w:t>
      </w:r>
      <w:r w:rsidR="00886827" w:rsidRPr="00F10346">
        <w:rPr>
          <w:rFonts w:cs="Arial"/>
          <w:lang w:bidi="en-US"/>
        </w:rPr>
        <w:t xml:space="preserve"> </w:t>
      </w:r>
      <w:r>
        <w:rPr>
          <w:rFonts w:cs="Arial"/>
          <w:lang w:bidi="en-US"/>
        </w:rPr>
        <w:t>пријема</w:t>
      </w:r>
      <w:r w:rsidR="00886827" w:rsidRPr="00F10346">
        <w:rPr>
          <w:rFonts w:cs="Arial"/>
          <w:lang w:bidi="en-US"/>
        </w:rPr>
        <w:t xml:space="preserve"> </w:t>
      </w:r>
      <w:r>
        <w:rPr>
          <w:rFonts w:cs="Arial"/>
          <w:lang w:bidi="en-US"/>
        </w:rPr>
        <w:t>закљу</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поднети</w:t>
      </w:r>
      <w:r w:rsidR="00886827" w:rsidRPr="00F10346">
        <w:rPr>
          <w:rFonts w:cs="Arial"/>
          <w:lang w:bidi="en-US"/>
        </w:rPr>
        <w:t xml:space="preserve"> </w:t>
      </w:r>
      <w:r>
        <w:rPr>
          <w:rFonts w:cs="Arial"/>
          <w:lang w:bidi="en-US"/>
        </w:rPr>
        <w:t>жалбу</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кој</w:t>
      </w:r>
      <w:r w:rsidR="00886827" w:rsidRPr="00F10346">
        <w:rPr>
          <w:rFonts w:cs="Arial"/>
          <w:lang w:bidi="en-US"/>
        </w:rPr>
        <w:t xml:space="preserve"> </w:t>
      </w:r>
      <w:r>
        <w:rPr>
          <w:rFonts w:cs="Arial"/>
          <w:lang w:bidi="en-US"/>
        </w:rPr>
        <w:t>комисији</w:t>
      </w:r>
      <w:r w:rsidR="00886827" w:rsidRPr="00F10346">
        <w:rPr>
          <w:rFonts w:cs="Arial"/>
          <w:lang w:bidi="en-US"/>
        </w:rPr>
        <w:t xml:space="preserve">, </w:t>
      </w:r>
      <w:r>
        <w:rPr>
          <w:rFonts w:cs="Arial"/>
          <w:lang w:bidi="en-US"/>
        </w:rPr>
        <w:t>док</w:t>
      </w:r>
      <w:r w:rsidR="00886827" w:rsidRPr="00F10346">
        <w:rPr>
          <w:rFonts w:cs="Arial"/>
          <w:lang w:bidi="en-US"/>
        </w:rPr>
        <w:t xml:space="preserve"> </w:t>
      </w:r>
      <w:r>
        <w:rPr>
          <w:rFonts w:cs="Arial"/>
          <w:lang w:bidi="en-US"/>
        </w:rPr>
        <w:t>копију</w:t>
      </w:r>
      <w:r w:rsidR="00886827" w:rsidRPr="00F10346">
        <w:rPr>
          <w:rFonts w:cs="Arial"/>
          <w:lang w:bidi="en-US"/>
        </w:rPr>
        <w:t xml:space="preserve"> </w:t>
      </w:r>
      <w:r>
        <w:rPr>
          <w:rFonts w:cs="Arial"/>
          <w:lang w:bidi="en-US"/>
        </w:rPr>
        <w:t>жалбе</w:t>
      </w:r>
      <w:r w:rsidR="00886827" w:rsidRPr="00F10346">
        <w:rPr>
          <w:rFonts w:cs="Arial"/>
          <w:lang w:bidi="en-US"/>
        </w:rPr>
        <w:t xml:space="preserve"> </w:t>
      </w:r>
      <w:r>
        <w:rPr>
          <w:rFonts w:cs="Arial"/>
          <w:lang w:bidi="en-US"/>
        </w:rPr>
        <w:t>истовремено</w:t>
      </w:r>
      <w:r w:rsidR="00886827" w:rsidRPr="00F10346">
        <w:rPr>
          <w:rFonts w:cs="Arial"/>
          <w:lang w:bidi="en-US"/>
        </w:rPr>
        <w:t xml:space="preserve"> </w:t>
      </w:r>
      <w:r>
        <w:rPr>
          <w:rFonts w:cs="Arial"/>
          <w:lang w:bidi="en-US"/>
        </w:rPr>
        <w:t>доставља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у</w:t>
      </w:r>
      <w:r w:rsidR="00886827" w:rsidRPr="00F10346">
        <w:rPr>
          <w:rFonts w:cs="Arial"/>
          <w:lang w:bidi="en-US"/>
        </w:rPr>
        <w:t xml:space="preserve">. </w:t>
      </w:r>
    </w:p>
    <w:p w:rsidR="00886827" w:rsidRPr="00F10346" w:rsidRDefault="00B83D82" w:rsidP="00886827">
      <w:pPr>
        <w:pStyle w:val="KDParagraf"/>
        <w:spacing w:before="0"/>
        <w:rPr>
          <w:rFonts w:cs="Arial"/>
          <w:b/>
          <w:lang w:bidi="en-US"/>
        </w:rPr>
      </w:pPr>
      <w:r>
        <w:rPr>
          <w:rFonts w:cs="Arial"/>
          <w:b/>
          <w:lang w:bidi="en-US"/>
        </w:rPr>
        <w:t>Износ</w:t>
      </w:r>
      <w:r w:rsidR="00886827" w:rsidRPr="00F10346">
        <w:rPr>
          <w:rFonts w:cs="Arial"/>
          <w:b/>
          <w:lang w:bidi="en-US"/>
        </w:rPr>
        <w:t xml:space="preserve"> </w:t>
      </w:r>
      <w:r>
        <w:rPr>
          <w:rFonts w:cs="Arial"/>
          <w:b/>
          <w:lang w:bidi="en-US"/>
        </w:rPr>
        <w:t>таксе</w:t>
      </w:r>
      <w:r w:rsidR="00886827" w:rsidRPr="00F10346">
        <w:rPr>
          <w:rFonts w:cs="Arial"/>
          <w:b/>
          <w:lang w:bidi="en-US"/>
        </w:rPr>
        <w:t xml:space="preserve"> </w:t>
      </w:r>
      <w:r>
        <w:rPr>
          <w:rFonts w:cs="Arial"/>
          <w:b/>
          <w:lang w:bidi="en-US"/>
        </w:rPr>
        <w:t>из</w:t>
      </w:r>
      <w:r w:rsidR="00886827" w:rsidRPr="00F10346">
        <w:rPr>
          <w:rFonts w:cs="Arial"/>
          <w:b/>
          <w:lang w:bidi="en-US"/>
        </w:rPr>
        <w:t xml:space="preserve"> ч</w:t>
      </w:r>
      <w:r>
        <w:rPr>
          <w:rFonts w:cs="Arial"/>
          <w:b/>
          <w:lang w:bidi="en-US"/>
        </w:rPr>
        <w:t>лана</w:t>
      </w:r>
      <w:r w:rsidR="00886827" w:rsidRPr="00F10346">
        <w:rPr>
          <w:rFonts w:cs="Arial"/>
          <w:b/>
          <w:lang w:bidi="en-US"/>
        </w:rPr>
        <w:t xml:space="preserve"> 156. </w:t>
      </w:r>
      <w:r>
        <w:rPr>
          <w:rFonts w:cs="Arial"/>
          <w:b/>
          <w:lang w:bidi="en-US"/>
        </w:rPr>
        <w:t>став</w:t>
      </w:r>
      <w:r w:rsidR="00886827" w:rsidRPr="00F10346">
        <w:rPr>
          <w:rFonts w:cs="Arial"/>
          <w:b/>
          <w:lang w:bidi="en-US"/>
        </w:rPr>
        <w:t xml:space="preserve"> 1. </w:t>
      </w:r>
      <w:r>
        <w:rPr>
          <w:rFonts w:cs="Arial"/>
          <w:b/>
          <w:lang w:bidi="en-US"/>
        </w:rPr>
        <w:t>та</w:t>
      </w:r>
      <w:r w:rsidR="00886827" w:rsidRPr="00F10346">
        <w:rPr>
          <w:rFonts w:cs="Arial"/>
          <w:b/>
          <w:lang w:bidi="en-US"/>
        </w:rPr>
        <w:t xml:space="preserve">ч. 1)- 3) </w:t>
      </w:r>
      <w:r>
        <w:rPr>
          <w:rFonts w:cs="Arial"/>
          <w:b/>
          <w:lang w:bidi="en-US"/>
        </w:rPr>
        <w:t>ЗЈН</w:t>
      </w:r>
      <w:r w:rsidR="00886827" w:rsidRPr="00F10346">
        <w:rPr>
          <w:rFonts w:cs="Arial"/>
          <w:b/>
          <w:lang w:bidi="en-US"/>
        </w:rPr>
        <w:t>:</w:t>
      </w:r>
    </w:p>
    <w:p w:rsidR="0008263C" w:rsidRPr="00F41786" w:rsidRDefault="00B83D82" w:rsidP="00F41786">
      <w:pPr>
        <w:ind w:right="-19"/>
        <w:outlineLvl w:val="0"/>
        <w:rPr>
          <w:rFonts w:cs="Arial"/>
          <w:b/>
          <w:lang w:val="sr-Cyrl-CS"/>
        </w:rPr>
      </w:pPr>
      <w:r w:rsidRPr="00F41786">
        <w:rPr>
          <w:rFonts w:cs="Arial"/>
        </w:rPr>
        <w:t>Подносила</w:t>
      </w:r>
      <w:r w:rsidR="008824F8" w:rsidRPr="00F41786">
        <w:rPr>
          <w:rFonts w:cs="Arial"/>
        </w:rPr>
        <w:t xml:space="preserve">ц </w:t>
      </w:r>
      <w:r w:rsidRPr="00F41786">
        <w:rPr>
          <w:rFonts w:cs="Arial"/>
        </w:rPr>
        <w:t>за</w:t>
      </w:r>
      <w:r w:rsidR="008824F8" w:rsidRPr="00F41786">
        <w:rPr>
          <w:rFonts w:cs="Arial"/>
        </w:rPr>
        <w:t>х</w:t>
      </w:r>
      <w:r w:rsidRPr="00F41786">
        <w:rPr>
          <w:rFonts w:cs="Arial"/>
        </w:rPr>
        <w:t>тева</w:t>
      </w:r>
      <w:r w:rsidR="008824F8" w:rsidRPr="00F41786">
        <w:rPr>
          <w:rFonts w:cs="Arial"/>
        </w:rPr>
        <w:t xml:space="preserve"> </w:t>
      </w:r>
      <w:r w:rsidRPr="00F41786">
        <w:rPr>
          <w:rFonts w:cs="Arial"/>
        </w:rPr>
        <w:t>за</w:t>
      </w:r>
      <w:r w:rsidR="008824F8" w:rsidRPr="00F41786">
        <w:rPr>
          <w:rFonts w:cs="Arial"/>
        </w:rPr>
        <w:t xml:space="preserve"> </w:t>
      </w:r>
      <w:r w:rsidRPr="00F41786">
        <w:rPr>
          <w:rFonts w:cs="Arial"/>
        </w:rPr>
        <w:t>за</w:t>
      </w:r>
      <w:r w:rsidR="008824F8" w:rsidRPr="00F41786">
        <w:rPr>
          <w:rFonts w:cs="Arial"/>
        </w:rPr>
        <w:t>ш</w:t>
      </w:r>
      <w:r w:rsidRPr="00F41786">
        <w:rPr>
          <w:rFonts w:cs="Arial"/>
        </w:rPr>
        <w:t>титу</w:t>
      </w:r>
      <w:r w:rsidR="008824F8" w:rsidRPr="00F41786">
        <w:rPr>
          <w:rFonts w:cs="Arial"/>
        </w:rPr>
        <w:t xml:space="preserve"> </w:t>
      </w:r>
      <w:r w:rsidRPr="00F41786">
        <w:rPr>
          <w:rFonts w:cs="Arial"/>
        </w:rPr>
        <w:t>права</w:t>
      </w:r>
      <w:r w:rsidR="008824F8" w:rsidRPr="00F41786">
        <w:rPr>
          <w:rFonts w:cs="Arial"/>
        </w:rPr>
        <w:t xml:space="preserve"> </w:t>
      </w:r>
      <w:r w:rsidRPr="00F41786">
        <w:rPr>
          <w:rFonts w:cs="Arial"/>
        </w:rPr>
        <w:t>дужан</w:t>
      </w:r>
      <w:r w:rsidR="008824F8" w:rsidRPr="00F41786">
        <w:rPr>
          <w:rFonts w:cs="Arial"/>
        </w:rPr>
        <w:t xml:space="preserve"> </w:t>
      </w:r>
      <w:r w:rsidRPr="00F41786">
        <w:rPr>
          <w:rFonts w:cs="Arial"/>
        </w:rPr>
        <w:t>је</w:t>
      </w:r>
      <w:r w:rsidR="008824F8" w:rsidRPr="00F41786">
        <w:rPr>
          <w:rFonts w:cs="Arial"/>
        </w:rPr>
        <w:t xml:space="preserve"> </w:t>
      </w:r>
      <w:r w:rsidRPr="00F41786">
        <w:rPr>
          <w:rFonts w:cs="Arial"/>
        </w:rPr>
        <w:t>да</w:t>
      </w:r>
      <w:r w:rsidR="008824F8" w:rsidRPr="00F41786">
        <w:rPr>
          <w:rFonts w:cs="Arial"/>
        </w:rPr>
        <w:t xml:space="preserve"> </w:t>
      </w:r>
      <w:r w:rsidRPr="00F41786">
        <w:rPr>
          <w:rFonts w:cs="Arial"/>
        </w:rPr>
        <w:t>на</w:t>
      </w:r>
      <w:r w:rsidR="008824F8" w:rsidRPr="00F41786">
        <w:rPr>
          <w:rFonts w:cs="Arial"/>
        </w:rPr>
        <w:t xml:space="preserve"> </w:t>
      </w:r>
      <w:r w:rsidRPr="00F41786">
        <w:rPr>
          <w:rFonts w:cs="Arial"/>
        </w:rPr>
        <w:t>ра</w:t>
      </w:r>
      <w:r w:rsidR="008824F8" w:rsidRPr="00F41786">
        <w:rPr>
          <w:rFonts w:cs="Arial"/>
        </w:rPr>
        <w:t>ч</w:t>
      </w:r>
      <w:r w:rsidRPr="00F41786">
        <w:rPr>
          <w:rFonts w:cs="Arial"/>
        </w:rPr>
        <w:t>ун</w:t>
      </w:r>
      <w:r w:rsidR="008824F8" w:rsidRPr="00F41786">
        <w:rPr>
          <w:rFonts w:cs="Arial"/>
        </w:rPr>
        <w:t xml:space="preserve"> </w:t>
      </w:r>
      <w:r w:rsidRPr="00F41786">
        <w:rPr>
          <w:rFonts w:cs="Arial"/>
        </w:rPr>
        <w:t>буџета</w:t>
      </w:r>
      <w:r w:rsidR="008824F8" w:rsidRPr="00F41786">
        <w:rPr>
          <w:rFonts w:cs="Arial"/>
        </w:rPr>
        <w:t xml:space="preserve"> </w:t>
      </w:r>
      <w:r w:rsidRPr="00F41786">
        <w:rPr>
          <w:rFonts w:cs="Arial"/>
        </w:rPr>
        <w:t>Републике</w:t>
      </w:r>
      <w:r w:rsidR="008824F8" w:rsidRPr="00F41786">
        <w:rPr>
          <w:rFonts w:cs="Arial"/>
        </w:rPr>
        <w:t xml:space="preserve"> </w:t>
      </w:r>
      <w:r w:rsidRPr="00F41786">
        <w:rPr>
          <w:rFonts w:cs="Arial"/>
        </w:rPr>
        <w:t>Србије</w:t>
      </w:r>
      <w:r w:rsidR="008824F8" w:rsidRPr="00F41786">
        <w:rPr>
          <w:rFonts w:cs="Arial"/>
        </w:rPr>
        <w:t xml:space="preserve"> (</w:t>
      </w:r>
      <w:r w:rsidRPr="00F41786">
        <w:rPr>
          <w:rFonts w:cs="Arial"/>
        </w:rPr>
        <w:t>број</w:t>
      </w:r>
      <w:r w:rsidR="008824F8" w:rsidRPr="00F41786">
        <w:rPr>
          <w:rFonts w:cs="Arial"/>
        </w:rPr>
        <w:t xml:space="preserve"> </w:t>
      </w:r>
      <w:r w:rsidRPr="00F41786">
        <w:rPr>
          <w:rFonts w:cs="Arial"/>
        </w:rPr>
        <w:t>ра</w:t>
      </w:r>
      <w:r w:rsidR="008824F8" w:rsidRPr="00F41786">
        <w:rPr>
          <w:rFonts w:cs="Arial"/>
        </w:rPr>
        <w:t>ч</w:t>
      </w:r>
      <w:r w:rsidRPr="00F41786">
        <w:rPr>
          <w:rFonts w:cs="Arial"/>
        </w:rPr>
        <w:t>уна</w:t>
      </w:r>
      <w:r w:rsidR="008824F8" w:rsidRPr="00F41786">
        <w:rPr>
          <w:rFonts w:cs="Arial"/>
        </w:rPr>
        <w:t xml:space="preserve">: </w:t>
      </w:r>
      <w:r w:rsidR="008824F8" w:rsidRPr="00F41786">
        <w:rPr>
          <w:rFonts w:cs="Arial"/>
          <w:lang w:val="ru-RU"/>
        </w:rPr>
        <w:t>840-</w:t>
      </w:r>
      <w:r w:rsidR="008824F8" w:rsidRPr="00F41786">
        <w:rPr>
          <w:rFonts w:cs="Arial"/>
          <w:bCs/>
          <w:iCs/>
        </w:rPr>
        <w:t>30678845-06</w:t>
      </w:r>
      <w:r w:rsidR="008824F8" w:rsidRPr="00F41786">
        <w:rPr>
          <w:rFonts w:cs="Arial"/>
        </w:rPr>
        <w:t>, ш</w:t>
      </w:r>
      <w:r w:rsidRPr="00F41786">
        <w:rPr>
          <w:rFonts w:cs="Arial"/>
        </w:rPr>
        <w:t>ифра</w:t>
      </w:r>
      <w:r w:rsidR="008824F8" w:rsidRPr="00F41786">
        <w:rPr>
          <w:rFonts w:cs="Arial"/>
        </w:rPr>
        <w:t xml:space="preserve"> </w:t>
      </w:r>
      <w:r w:rsidRPr="00F41786">
        <w:rPr>
          <w:rFonts w:cs="Arial"/>
        </w:rPr>
        <w:t>плаћања</w:t>
      </w:r>
      <w:r w:rsidR="008824F8" w:rsidRPr="00F41786">
        <w:rPr>
          <w:rFonts w:cs="Arial"/>
        </w:rPr>
        <w:t xml:space="preserve"> 153 </w:t>
      </w:r>
      <w:r w:rsidRPr="00F41786">
        <w:rPr>
          <w:rFonts w:cs="Arial"/>
        </w:rPr>
        <w:t>или</w:t>
      </w:r>
      <w:r w:rsidR="008824F8" w:rsidRPr="00F41786">
        <w:rPr>
          <w:rFonts w:cs="Arial"/>
        </w:rPr>
        <w:t xml:space="preserve"> 253, </w:t>
      </w:r>
      <w:r w:rsidRPr="00F41786">
        <w:rPr>
          <w:rFonts w:cs="Arial"/>
        </w:rPr>
        <w:t>позив</w:t>
      </w:r>
      <w:r w:rsidR="008824F8" w:rsidRPr="00F41786">
        <w:rPr>
          <w:rFonts w:cs="Arial"/>
        </w:rPr>
        <w:t xml:space="preserve"> </w:t>
      </w:r>
      <w:r w:rsidRPr="00F41786">
        <w:rPr>
          <w:rFonts w:cs="Arial"/>
        </w:rPr>
        <w:t>на</w:t>
      </w:r>
      <w:r w:rsidR="008824F8" w:rsidRPr="00F41786">
        <w:rPr>
          <w:rFonts w:cs="Arial"/>
        </w:rPr>
        <w:t xml:space="preserve"> </w:t>
      </w:r>
      <w:r w:rsidRPr="00F41786">
        <w:rPr>
          <w:rFonts w:cs="Arial"/>
        </w:rPr>
        <w:t>број</w:t>
      </w:r>
      <w:r w:rsidR="008824F8" w:rsidRPr="00F41786">
        <w:rPr>
          <w:rFonts w:cs="Arial"/>
        </w:rPr>
        <w:t xml:space="preserve"> </w:t>
      </w:r>
      <w:r w:rsidR="00F41786" w:rsidRPr="00F41786">
        <w:rPr>
          <w:rFonts w:cs="Arial"/>
          <w:b/>
          <w:lang w:val="sr-Cyrl-CS"/>
        </w:rPr>
        <w:t>3000/</w:t>
      </w:r>
      <w:r w:rsidR="00F41786" w:rsidRPr="00F41786">
        <w:rPr>
          <w:rFonts w:cs="Arial"/>
          <w:b/>
          <w:lang w:val="sr-Latn-RS"/>
        </w:rPr>
        <w:t>0004</w:t>
      </w:r>
      <w:r w:rsidR="00F41786" w:rsidRPr="00F41786">
        <w:rPr>
          <w:rFonts w:cs="Arial"/>
          <w:b/>
          <w:lang w:val="sr-Cyrl-CS"/>
        </w:rPr>
        <w:t xml:space="preserve">/2017 </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0005</w:t>
      </w:r>
      <w:r w:rsidR="00F41786" w:rsidRPr="00F41786">
        <w:rPr>
          <w:rFonts w:cs="Arial"/>
          <w:b/>
          <w:lang w:val="sr-Cyrl-CS"/>
        </w:rPr>
        <w:t>/2017</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w:t>
      </w:r>
      <w:r w:rsidR="00024068">
        <w:rPr>
          <w:rFonts w:cs="Arial"/>
          <w:b/>
          <w:lang w:val="sr-Cyrl-RS"/>
        </w:rPr>
        <w:t>6</w:t>
      </w:r>
      <w:r w:rsidR="00F41786" w:rsidRPr="00F41786">
        <w:rPr>
          <w:rFonts w:cs="Arial"/>
          <w:b/>
          <w:lang w:val="sr-Cyrl-CS"/>
        </w:rPr>
        <w:t xml:space="preserve">/2017 </w:t>
      </w:r>
      <w:r w:rsidR="00F41786" w:rsidRPr="00F41786">
        <w:rPr>
          <w:rFonts w:cs="Arial"/>
          <w:b/>
          <w:lang w:val="sr-Latn-RS"/>
        </w:rPr>
        <w:t xml:space="preserve">  </w:t>
      </w:r>
      <w:r w:rsidR="00F41786" w:rsidRPr="00F41786">
        <w:rPr>
          <w:rFonts w:cs="Arial"/>
          <w:b/>
          <w:lang w:val="sr-Cyrl-CS"/>
        </w:rPr>
        <w:t>(</w:t>
      </w:r>
      <w:r w:rsidR="00F41786" w:rsidRPr="00F41786">
        <w:rPr>
          <w:rFonts w:cs="Arial"/>
          <w:b/>
          <w:lang w:val="sr-Latn-RS"/>
        </w:rPr>
        <w:t>1001</w:t>
      </w:r>
      <w:r w:rsidR="00F41786" w:rsidRPr="00F41786">
        <w:rPr>
          <w:rFonts w:cs="Arial"/>
          <w:b/>
          <w:lang w:val="sr-Cyrl-CS"/>
        </w:rPr>
        <w:t>/2017</w:t>
      </w:r>
      <w:r w:rsidR="00F41786" w:rsidRPr="00F41786">
        <w:rPr>
          <w:rFonts w:cs="Arial"/>
          <w:b/>
          <w:lang w:val="sr-Latn-RS"/>
        </w:rPr>
        <w:t>, 959/2017,958/2017</w:t>
      </w:r>
      <w:r w:rsidR="00F41786" w:rsidRPr="00F41786">
        <w:rPr>
          <w:rFonts w:cs="Arial"/>
          <w:b/>
          <w:lang w:val="sr-Cyrl-CS"/>
        </w:rPr>
        <w:t>)</w:t>
      </w:r>
      <w:r w:rsidR="008928D5" w:rsidRPr="00F41786">
        <w:rPr>
          <w:rFonts w:cs="Arial"/>
        </w:rPr>
        <w:t>)</w:t>
      </w:r>
      <w:r w:rsidR="001C6079" w:rsidRPr="00F41786">
        <w:rPr>
          <w:rFonts w:cs="Arial"/>
          <w:b/>
          <w:lang w:val="sr-Latn-RS"/>
        </w:rPr>
        <w:t>,</w:t>
      </w:r>
      <w:r w:rsidRPr="00F41786">
        <w:rPr>
          <w:rFonts w:cs="Arial"/>
        </w:rPr>
        <w:t>свр</w:t>
      </w:r>
      <w:r w:rsidR="008824F8" w:rsidRPr="00F41786">
        <w:rPr>
          <w:rFonts w:cs="Arial"/>
        </w:rPr>
        <w:t>х</w:t>
      </w:r>
      <w:r w:rsidRPr="00F41786">
        <w:rPr>
          <w:rFonts w:cs="Arial"/>
        </w:rPr>
        <w:t>а</w:t>
      </w:r>
      <w:r w:rsidR="008824F8" w:rsidRPr="00F41786">
        <w:rPr>
          <w:rFonts w:cs="Arial"/>
        </w:rPr>
        <w:t xml:space="preserve">: </w:t>
      </w:r>
      <w:r w:rsidRPr="00F41786">
        <w:rPr>
          <w:rFonts w:cs="Arial"/>
        </w:rPr>
        <w:t>ЗЗП</w:t>
      </w:r>
      <w:r w:rsidR="008824F8" w:rsidRPr="00F41786">
        <w:rPr>
          <w:rFonts w:cs="Arial"/>
        </w:rPr>
        <w:t xml:space="preserve">, </w:t>
      </w:r>
      <w:r w:rsidRPr="00F41786">
        <w:rPr>
          <w:rFonts w:cs="Arial"/>
        </w:rPr>
        <w:t>ЈП</w:t>
      </w:r>
      <w:r w:rsidR="008824F8" w:rsidRPr="00F41786">
        <w:rPr>
          <w:rFonts w:cs="Arial"/>
        </w:rPr>
        <w:t xml:space="preserve"> </w:t>
      </w:r>
      <w:r w:rsidRPr="00F41786">
        <w:rPr>
          <w:rFonts w:cs="Arial"/>
        </w:rPr>
        <w:t>ЕПС</w:t>
      </w:r>
      <w:r w:rsidR="008824F8" w:rsidRPr="00F41786">
        <w:rPr>
          <w:rFonts w:cs="Arial"/>
          <w:lang w:val="sr-Cyrl-CS"/>
        </w:rPr>
        <w:t xml:space="preserve"> </w:t>
      </w:r>
      <w:r w:rsidRPr="00F41786">
        <w:rPr>
          <w:rFonts w:cs="Arial"/>
          <w:lang w:val="sr-Cyrl-CS"/>
        </w:rPr>
        <w:t>Београд</w:t>
      </w:r>
      <w:r w:rsidR="00DA1BA8" w:rsidRPr="00F41786">
        <w:rPr>
          <w:rFonts w:cs="Arial"/>
          <w:lang w:val="sr-Cyrl-CS"/>
        </w:rPr>
        <w:t>-</w:t>
      </w:r>
      <w:r w:rsidRPr="00F41786">
        <w:rPr>
          <w:rFonts w:cs="Arial"/>
          <w:lang w:val="sr-Cyrl-CS"/>
        </w:rPr>
        <w:t>огранак</w:t>
      </w:r>
      <w:r w:rsidR="00DA1BA8" w:rsidRPr="00F41786">
        <w:rPr>
          <w:rFonts w:cs="Arial"/>
          <w:lang w:val="sr-Cyrl-CS"/>
        </w:rPr>
        <w:t xml:space="preserve"> </w:t>
      </w:r>
      <w:r w:rsidRPr="00F41786">
        <w:rPr>
          <w:rFonts w:cs="Arial"/>
          <w:lang w:val="sr-Cyrl-CS"/>
        </w:rPr>
        <w:t>ТЕНТ</w:t>
      </w:r>
      <w:r w:rsidR="00DA1BA8" w:rsidRPr="00F41786">
        <w:rPr>
          <w:rFonts w:cs="Arial"/>
          <w:lang w:val="sr-Cyrl-CS"/>
        </w:rPr>
        <w:t xml:space="preserve"> </w:t>
      </w:r>
      <w:r w:rsidRPr="00F41786">
        <w:rPr>
          <w:rFonts w:cs="Arial"/>
          <w:lang w:val="sr-Cyrl-CS"/>
        </w:rPr>
        <w:t>Београд</w:t>
      </w:r>
      <w:r w:rsidR="00DA1BA8" w:rsidRPr="00F41786">
        <w:rPr>
          <w:rFonts w:cs="Arial"/>
          <w:lang w:val="sr-Cyrl-CS"/>
        </w:rPr>
        <w:t>-</w:t>
      </w:r>
      <w:r w:rsidRPr="00F41786">
        <w:rPr>
          <w:rFonts w:cs="Arial"/>
          <w:lang w:val="sr-Cyrl-CS"/>
        </w:rPr>
        <w:t>Обренова</w:t>
      </w:r>
      <w:r w:rsidR="00DA1BA8" w:rsidRPr="00F41786">
        <w:rPr>
          <w:rFonts w:cs="Arial"/>
          <w:lang w:val="sr-Cyrl-CS"/>
        </w:rPr>
        <w:t>ц</w:t>
      </w:r>
      <w:r w:rsidR="008824F8" w:rsidRPr="00F41786">
        <w:rPr>
          <w:rFonts w:cs="Arial"/>
        </w:rPr>
        <w:t xml:space="preserve">, </w:t>
      </w:r>
      <w:r w:rsidRPr="00F41786">
        <w:rPr>
          <w:rFonts w:cs="Arial"/>
        </w:rPr>
        <w:t>јн</w:t>
      </w:r>
      <w:r w:rsidR="008824F8" w:rsidRPr="00F41786">
        <w:rPr>
          <w:rFonts w:cs="Arial"/>
        </w:rPr>
        <w:t xml:space="preserve">. </w:t>
      </w:r>
      <w:r w:rsidR="00F41786" w:rsidRPr="00F41786">
        <w:rPr>
          <w:rFonts w:cs="Arial"/>
          <w:b/>
          <w:lang w:val="sr-Cyrl-CS"/>
        </w:rPr>
        <w:t>3000/</w:t>
      </w:r>
      <w:r w:rsidR="00F41786" w:rsidRPr="00F41786">
        <w:rPr>
          <w:rFonts w:cs="Arial"/>
          <w:b/>
          <w:lang w:val="sr-Latn-RS"/>
        </w:rPr>
        <w:t>0004</w:t>
      </w:r>
      <w:r w:rsidR="00F41786" w:rsidRPr="00F41786">
        <w:rPr>
          <w:rFonts w:cs="Arial"/>
          <w:b/>
          <w:lang w:val="sr-Cyrl-CS"/>
        </w:rPr>
        <w:t xml:space="preserve">/2017 </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0005</w:t>
      </w:r>
      <w:r w:rsidR="00F41786" w:rsidRPr="00F41786">
        <w:rPr>
          <w:rFonts w:cs="Arial"/>
          <w:b/>
          <w:lang w:val="sr-Cyrl-CS"/>
        </w:rPr>
        <w:t>/2017</w:t>
      </w:r>
      <w:r w:rsidR="00F41786" w:rsidRPr="00F41786">
        <w:rPr>
          <w:rFonts w:cs="Arial"/>
          <w:b/>
          <w:lang w:val="sr-Latn-RS"/>
        </w:rPr>
        <w:t>,</w:t>
      </w:r>
      <w:r w:rsidR="00F41786" w:rsidRPr="00F41786">
        <w:rPr>
          <w:rFonts w:cs="Arial"/>
          <w:b/>
          <w:lang w:val="sr-Cyrl-CS"/>
        </w:rPr>
        <w:t xml:space="preserve"> 3000/</w:t>
      </w:r>
      <w:r w:rsidR="00F41786" w:rsidRPr="00F41786">
        <w:rPr>
          <w:rFonts w:cs="Arial"/>
          <w:b/>
          <w:lang w:val="sr-Latn-RS"/>
        </w:rPr>
        <w:t>000</w:t>
      </w:r>
      <w:r w:rsidR="00024068">
        <w:rPr>
          <w:rFonts w:cs="Arial"/>
          <w:b/>
          <w:lang w:val="sr-Cyrl-RS"/>
        </w:rPr>
        <w:t>6</w:t>
      </w:r>
      <w:r w:rsidR="00F41786" w:rsidRPr="00F41786">
        <w:rPr>
          <w:rFonts w:cs="Arial"/>
          <w:b/>
          <w:lang w:val="sr-Cyrl-CS"/>
        </w:rPr>
        <w:t xml:space="preserve">/2017 </w:t>
      </w:r>
      <w:r w:rsidR="00F41786" w:rsidRPr="00F41786">
        <w:rPr>
          <w:rFonts w:cs="Arial"/>
          <w:b/>
          <w:lang w:val="sr-Latn-RS"/>
        </w:rPr>
        <w:t xml:space="preserve">  </w:t>
      </w:r>
      <w:r w:rsidR="00F41786" w:rsidRPr="00F41786">
        <w:rPr>
          <w:rFonts w:cs="Arial"/>
          <w:b/>
          <w:lang w:val="sr-Cyrl-CS"/>
        </w:rPr>
        <w:t>(</w:t>
      </w:r>
      <w:r w:rsidR="00F41786" w:rsidRPr="00F41786">
        <w:rPr>
          <w:rFonts w:cs="Arial"/>
          <w:b/>
          <w:lang w:val="sr-Latn-RS"/>
        </w:rPr>
        <w:t>1001</w:t>
      </w:r>
      <w:r w:rsidR="00F41786" w:rsidRPr="00F41786">
        <w:rPr>
          <w:rFonts w:cs="Arial"/>
          <w:b/>
          <w:lang w:val="sr-Cyrl-CS"/>
        </w:rPr>
        <w:t>/2017</w:t>
      </w:r>
      <w:r w:rsidR="00F41786" w:rsidRPr="00F41786">
        <w:rPr>
          <w:rFonts w:cs="Arial"/>
          <w:b/>
          <w:lang w:val="sr-Latn-RS"/>
        </w:rPr>
        <w:t>, 959/2017,958/2017</w:t>
      </w:r>
      <w:r w:rsidR="00F41786" w:rsidRPr="00F41786">
        <w:rPr>
          <w:rFonts w:cs="Arial"/>
          <w:b/>
          <w:lang w:val="sr-Cyrl-CS"/>
        </w:rPr>
        <w:t>)</w:t>
      </w:r>
      <w:r w:rsidR="001C6079" w:rsidRPr="00F41786">
        <w:rPr>
          <w:rFonts w:cs="Arial"/>
          <w:b/>
          <w:lang w:val="sr-Latn-RS"/>
        </w:rPr>
        <w:t>,</w:t>
      </w:r>
      <w:r w:rsidR="008824F8" w:rsidRPr="00F41786">
        <w:rPr>
          <w:rFonts w:cs="Arial"/>
        </w:rPr>
        <w:t xml:space="preserve"> </w:t>
      </w:r>
      <w:r w:rsidRPr="00F41786">
        <w:rPr>
          <w:rFonts w:cs="Arial"/>
        </w:rPr>
        <w:t>примала</w:t>
      </w:r>
      <w:r w:rsidR="008824F8" w:rsidRPr="00F41786">
        <w:rPr>
          <w:rFonts w:cs="Arial"/>
        </w:rPr>
        <w:t xml:space="preserve">ц </w:t>
      </w:r>
      <w:r w:rsidRPr="00F41786">
        <w:rPr>
          <w:rFonts w:cs="Arial"/>
        </w:rPr>
        <w:t>уплате</w:t>
      </w:r>
      <w:r w:rsidR="008824F8" w:rsidRPr="00F41786">
        <w:rPr>
          <w:rFonts w:cs="Arial"/>
        </w:rPr>
        <w:t xml:space="preserve">: </w:t>
      </w:r>
      <w:r w:rsidRPr="00F41786">
        <w:rPr>
          <w:rFonts w:cs="Arial"/>
        </w:rPr>
        <w:t>буџет</w:t>
      </w:r>
      <w:r w:rsidR="008824F8" w:rsidRPr="00F41786">
        <w:rPr>
          <w:rFonts w:cs="Arial"/>
        </w:rPr>
        <w:t xml:space="preserve"> </w:t>
      </w:r>
      <w:r w:rsidRPr="00F41786">
        <w:rPr>
          <w:rFonts w:cs="Arial"/>
        </w:rPr>
        <w:t>Републике</w:t>
      </w:r>
      <w:r w:rsidR="008824F8" w:rsidRPr="00F41786">
        <w:rPr>
          <w:rFonts w:cs="Arial"/>
        </w:rPr>
        <w:t xml:space="preserve"> </w:t>
      </w:r>
      <w:r w:rsidRPr="00F41786">
        <w:rPr>
          <w:rFonts w:cs="Arial"/>
        </w:rPr>
        <w:t>Србије</w:t>
      </w:r>
      <w:r w:rsidR="008824F8" w:rsidRPr="00F41786">
        <w:rPr>
          <w:rFonts w:cs="Arial"/>
        </w:rPr>
        <w:t xml:space="preserve">) </w:t>
      </w:r>
      <w:r w:rsidRPr="00F41786">
        <w:rPr>
          <w:rFonts w:cs="Arial"/>
        </w:rPr>
        <w:t>уплати</w:t>
      </w:r>
      <w:r w:rsidR="008824F8" w:rsidRPr="00F41786">
        <w:rPr>
          <w:rFonts w:cs="Arial"/>
        </w:rPr>
        <w:t xml:space="preserve"> </w:t>
      </w:r>
      <w:r w:rsidRPr="00F41786">
        <w:rPr>
          <w:rFonts w:cs="Arial"/>
        </w:rPr>
        <w:t>таксу</w:t>
      </w:r>
      <w:r w:rsidR="00886827" w:rsidRPr="00F41786">
        <w:rPr>
          <w:rFonts w:cs="Arial"/>
          <w:lang w:bidi="en-US"/>
        </w:rPr>
        <w:t xml:space="preserve"> </w:t>
      </w:r>
      <w:r w:rsidRPr="00F41786">
        <w:rPr>
          <w:rFonts w:cs="Arial"/>
          <w:lang w:bidi="en-US"/>
        </w:rPr>
        <w:t>од</w:t>
      </w:r>
      <w:r w:rsidR="00886827" w:rsidRPr="00F41786">
        <w:rPr>
          <w:rFonts w:cs="Arial"/>
          <w:lang w:bidi="en-US"/>
        </w:rPr>
        <w:t xml:space="preserve">: </w:t>
      </w:r>
    </w:p>
    <w:p w:rsidR="0008263C" w:rsidRPr="002D28EB" w:rsidRDefault="0008263C" w:rsidP="0008263C">
      <w:pPr>
        <w:pStyle w:val="KDParagraf"/>
        <w:spacing w:before="0"/>
        <w:rPr>
          <w:rFonts w:cs="Arial"/>
          <w:lang w:bidi="en-US"/>
        </w:rPr>
      </w:pPr>
      <w:r w:rsidRPr="002D28EB">
        <w:rPr>
          <w:rFonts w:cs="Arial"/>
          <w:lang w:bidi="en-US"/>
        </w:rPr>
        <w:t xml:space="preserve">1) 120.000 </w:t>
      </w:r>
      <w:r w:rsidR="00B83D82">
        <w:rPr>
          <w:rFonts w:cs="Arial"/>
          <w:lang w:bidi="en-US"/>
        </w:rPr>
        <w:t>динара</w:t>
      </w:r>
      <w:r w:rsidRPr="002D28EB">
        <w:rPr>
          <w:rFonts w:cs="Arial"/>
          <w:lang w:bidi="en-US"/>
        </w:rPr>
        <w:t xml:space="preserve"> </w:t>
      </w:r>
      <w:r w:rsidR="00B83D82">
        <w:rPr>
          <w:rFonts w:cs="Arial"/>
          <w:lang w:bidi="en-US"/>
        </w:rPr>
        <w:t>ако</w:t>
      </w:r>
      <w:r w:rsidRPr="002D28EB">
        <w:rPr>
          <w:rFonts w:cs="Arial"/>
          <w:lang w:bidi="en-US"/>
        </w:rPr>
        <w:t xml:space="preserve"> </w:t>
      </w:r>
      <w:r w:rsidR="00B83D82">
        <w:rPr>
          <w:rFonts w:cs="Arial"/>
          <w:lang w:bidi="en-US"/>
        </w:rPr>
        <w:t>се</w:t>
      </w:r>
      <w:r w:rsidRPr="002D28EB">
        <w:rPr>
          <w:rFonts w:cs="Arial"/>
          <w:lang w:bidi="en-US"/>
        </w:rPr>
        <w:t xml:space="preserve"> </w:t>
      </w:r>
      <w:r w:rsidR="00B83D82">
        <w:rPr>
          <w:rFonts w:cs="Arial"/>
          <w:lang w:bidi="en-US"/>
        </w:rPr>
        <w:t>за</w:t>
      </w:r>
      <w:r w:rsidRPr="002D28EB">
        <w:rPr>
          <w:rFonts w:cs="Arial"/>
          <w:lang w:bidi="en-US"/>
        </w:rPr>
        <w:t>х</w:t>
      </w:r>
      <w:r w:rsidR="00B83D82">
        <w:rPr>
          <w:rFonts w:cs="Arial"/>
          <w:lang w:bidi="en-US"/>
        </w:rPr>
        <w:t>тев</w:t>
      </w:r>
      <w:r w:rsidRPr="002D28EB">
        <w:rPr>
          <w:rFonts w:cs="Arial"/>
          <w:lang w:bidi="en-US"/>
        </w:rPr>
        <w:t xml:space="preserve"> </w:t>
      </w:r>
      <w:r w:rsidR="00B83D82">
        <w:rPr>
          <w:rFonts w:cs="Arial"/>
          <w:lang w:bidi="en-US"/>
        </w:rPr>
        <w:t>за</w:t>
      </w:r>
      <w:r w:rsidRPr="002D28EB">
        <w:rPr>
          <w:rFonts w:cs="Arial"/>
          <w:lang w:bidi="en-US"/>
        </w:rPr>
        <w:t xml:space="preserve"> </w:t>
      </w:r>
      <w:r w:rsidR="00B83D82">
        <w:rPr>
          <w:rFonts w:cs="Arial"/>
          <w:lang w:bidi="en-US"/>
        </w:rPr>
        <w:t>за</w:t>
      </w:r>
      <w:r w:rsidRPr="002D28EB">
        <w:rPr>
          <w:rFonts w:cs="Arial"/>
          <w:lang w:bidi="en-US"/>
        </w:rPr>
        <w:t>ш</w:t>
      </w:r>
      <w:r w:rsidR="00B83D82">
        <w:rPr>
          <w:rFonts w:cs="Arial"/>
          <w:lang w:bidi="en-US"/>
        </w:rPr>
        <w:t>титу</w:t>
      </w:r>
      <w:r w:rsidRPr="002D28EB">
        <w:rPr>
          <w:rFonts w:cs="Arial"/>
          <w:lang w:bidi="en-US"/>
        </w:rPr>
        <w:t xml:space="preserve"> </w:t>
      </w:r>
      <w:r w:rsidR="00B83D82">
        <w:rPr>
          <w:rFonts w:cs="Arial"/>
          <w:lang w:bidi="en-US"/>
        </w:rPr>
        <w:t>права</w:t>
      </w:r>
      <w:r w:rsidRPr="002D28EB">
        <w:rPr>
          <w:rFonts w:cs="Arial"/>
          <w:lang w:bidi="en-US"/>
        </w:rPr>
        <w:t xml:space="preserve"> </w:t>
      </w:r>
      <w:r w:rsidR="00B83D82">
        <w:rPr>
          <w:rFonts w:cs="Arial"/>
          <w:lang w:bidi="en-US"/>
        </w:rPr>
        <w:t>подноси</w:t>
      </w:r>
      <w:r w:rsidRPr="002D28EB">
        <w:rPr>
          <w:rFonts w:cs="Arial"/>
          <w:lang w:bidi="en-US"/>
        </w:rPr>
        <w:t xml:space="preserve"> </w:t>
      </w:r>
      <w:r w:rsidR="00B83D82">
        <w:rPr>
          <w:rFonts w:cs="Arial"/>
          <w:lang w:bidi="en-US"/>
        </w:rPr>
        <w:t>пре</w:t>
      </w:r>
      <w:r w:rsidRPr="002D28EB">
        <w:rPr>
          <w:rFonts w:cs="Arial"/>
          <w:lang w:bidi="en-US"/>
        </w:rPr>
        <w:t xml:space="preserve"> </w:t>
      </w:r>
      <w:r w:rsidR="00B83D82">
        <w:rPr>
          <w:rFonts w:cs="Arial"/>
          <w:lang w:bidi="en-US"/>
        </w:rPr>
        <w:t>отварања</w:t>
      </w:r>
      <w:r w:rsidRPr="002D28EB">
        <w:rPr>
          <w:rFonts w:cs="Arial"/>
          <w:lang w:bidi="en-US"/>
        </w:rPr>
        <w:t xml:space="preserve"> </w:t>
      </w:r>
      <w:r w:rsidR="00B83D82">
        <w:rPr>
          <w:rFonts w:cs="Arial"/>
          <w:lang w:bidi="en-US"/>
        </w:rPr>
        <w:t>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w:t>
      </w:r>
      <w:r w:rsidR="00B83D82">
        <w:rPr>
          <w:rFonts w:cs="Arial"/>
          <w:lang w:bidi="en-US"/>
        </w:rPr>
        <w:t>динара</w:t>
      </w:r>
      <w:r w:rsidR="0008263C" w:rsidRPr="002D28EB">
        <w:rPr>
          <w:rFonts w:cs="Arial"/>
          <w:lang w:bidi="en-US"/>
        </w:rPr>
        <w:t xml:space="preserve"> </w:t>
      </w:r>
      <w:r w:rsidR="00B83D82">
        <w:rPr>
          <w:rFonts w:cs="Arial"/>
          <w:lang w:bidi="en-US"/>
        </w:rPr>
        <w:t>ако</w:t>
      </w:r>
      <w:r w:rsidR="0008263C" w:rsidRPr="002D28EB">
        <w:rPr>
          <w:rFonts w:cs="Arial"/>
          <w:lang w:bidi="en-US"/>
        </w:rPr>
        <w:t xml:space="preserve"> </w:t>
      </w:r>
      <w:r w:rsidR="00B83D82">
        <w:rPr>
          <w:rFonts w:cs="Arial"/>
          <w:lang w:bidi="en-US"/>
        </w:rPr>
        <w:t>се</w:t>
      </w:r>
      <w:r w:rsidR="0008263C" w:rsidRPr="002D28EB">
        <w:rPr>
          <w:rFonts w:cs="Arial"/>
          <w:lang w:bidi="en-US"/>
        </w:rPr>
        <w:t xml:space="preserve"> </w:t>
      </w:r>
      <w:r w:rsidR="00B83D82">
        <w:rPr>
          <w:rFonts w:cs="Arial"/>
          <w:lang w:bidi="en-US"/>
        </w:rPr>
        <w:t>за</w:t>
      </w:r>
      <w:r w:rsidR="0008263C" w:rsidRPr="002D28EB">
        <w:rPr>
          <w:rFonts w:cs="Arial"/>
          <w:lang w:bidi="en-US"/>
        </w:rPr>
        <w:t>х</w:t>
      </w:r>
      <w:r w:rsidR="00B83D82">
        <w:rPr>
          <w:rFonts w:cs="Arial"/>
          <w:lang w:bidi="en-US"/>
        </w:rPr>
        <w:t>тев</w:t>
      </w:r>
      <w:r w:rsidR="0008263C" w:rsidRPr="002D28EB">
        <w:rPr>
          <w:rFonts w:cs="Arial"/>
          <w:lang w:bidi="en-US"/>
        </w:rPr>
        <w:t xml:space="preserve"> </w:t>
      </w:r>
      <w:r w:rsidR="00B83D82">
        <w:rPr>
          <w:rFonts w:cs="Arial"/>
          <w:lang w:bidi="en-US"/>
        </w:rPr>
        <w:t>за</w:t>
      </w:r>
      <w:r w:rsidR="0008263C" w:rsidRPr="002D28EB">
        <w:rPr>
          <w:rFonts w:cs="Arial"/>
          <w:lang w:bidi="en-US"/>
        </w:rPr>
        <w:t xml:space="preserve"> </w:t>
      </w:r>
      <w:r w:rsidR="00B83D82">
        <w:rPr>
          <w:rFonts w:cs="Arial"/>
          <w:lang w:bidi="en-US"/>
        </w:rPr>
        <w:t>за</w:t>
      </w:r>
      <w:r w:rsidR="0008263C" w:rsidRPr="002D28EB">
        <w:rPr>
          <w:rFonts w:cs="Arial"/>
          <w:lang w:bidi="en-US"/>
        </w:rPr>
        <w:t>ш</w:t>
      </w:r>
      <w:r w:rsidR="00B83D82">
        <w:rPr>
          <w:rFonts w:cs="Arial"/>
          <w:lang w:bidi="en-US"/>
        </w:rPr>
        <w:t>титу</w:t>
      </w:r>
      <w:r w:rsidR="0008263C" w:rsidRPr="002D28EB">
        <w:rPr>
          <w:rFonts w:cs="Arial"/>
          <w:lang w:bidi="en-US"/>
        </w:rPr>
        <w:t xml:space="preserve"> </w:t>
      </w:r>
      <w:r w:rsidR="00B83D82">
        <w:rPr>
          <w:rFonts w:cs="Arial"/>
          <w:lang w:bidi="en-US"/>
        </w:rPr>
        <w:t>права</w:t>
      </w:r>
      <w:r w:rsidR="0008263C" w:rsidRPr="002D28EB">
        <w:rPr>
          <w:rFonts w:cs="Arial"/>
          <w:lang w:bidi="en-US"/>
        </w:rPr>
        <w:t xml:space="preserve"> </w:t>
      </w:r>
      <w:r w:rsidR="00B83D82">
        <w:rPr>
          <w:rFonts w:cs="Arial"/>
          <w:lang w:bidi="en-US"/>
        </w:rPr>
        <w:t>подноси</w:t>
      </w:r>
      <w:r w:rsidR="0008263C" w:rsidRPr="002D28EB">
        <w:rPr>
          <w:rFonts w:cs="Arial"/>
          <w:lang w:bidi="en-US"/>
        </w:rPr>
        <w:t xml:space="preserve"> </w:t>
      </w:r>
      <w:r w:rsidR="00B83D82">
        <w:rPr>
          <w:rFonts w:cs="Arial"/>
          <w:lang w:bidi="en-US"/>
        </w:rPr>
        <w:t>након</w:t>
      </w:r>
      <w:r w:rsidR="0008263C" w:rsidRPr="002D28EB">
        <w:rPr>
          <w:rFonts w:cs="Arial"/>
          <w:lang w:bidi="en-US"/>
        </w:rPr>
        <w:t xml:space="preserve"> </w:t>
      </w:r>
      <w:r w:rsidR="00B83D82">
        <w:rPr>
          <w:rFonts w:cs="Arial"/>
          <w:lang w:bidi="en-US"/>
        </w:rPr>
        <w:t>отварања</w:t>
      </w:r>
      <w:r w:rsidR="0008263C" w:rsidRPr="002D28EB">
        <w:rPr>
          <w:rFonts w:cs="Arial"/>
          <w:lang w:bidi="en-US"/>
        </w:rPr>
        <w:t xml:space="preserve"> </w:t>
      </w:r>
      <w:r w:rsidR="00B83D82">
        <w:rPr>
          <w:rFonts w:cs="Arial"/>
          <w:lang w:bidi="en-US"/>
        </w:rPr>
        <w:t>понуда</w:t>
      </w:r>
      <w:r w:rsidR="0008263C" w:rsidRPr="002D28EB">
        <w:rPr>
          <w:rFonts w:cs="Arial"/>
          <w:lang w:bidi="en-US"/>
        </w:rPr>
        <w:t xml:space="preserve"> </w:t>
      </w:r>
    </w:p>
    <w:p w:rsidR="00886827" w:rsidRPr="002D28EB" w:rsidRDefault="00B83D82" w:rsidP="00091BB0">
      <w:pPr>
        <w:pStyle w:val="KDParagraf"/>
        <w:spacing w:before="0"/>
        <w:rPr>
          <w:rFonts w:cs="Arial"/>
          <w:lang w:bidi="en-US"/>
        </w:rPr>
      </w:pPr>
      <w:r>
        <w:rPr>
          <w:rFonts w:cs="Arial"/>
          <w:lang w:bidi="en-US"/>
        </w:rPr>
        <w:t>Свака</w:t>
      </w:r>
      <w:r w:rsidR="00886827" w:rsidRPr="002D28EB">
        <w:rPr>
          <w:rFonts w:cs="Arial"/>
          <w:lang w:bidi="en-US"/>
        </w:rPr>
        <w:t xml:space="preserve"> </w:t>
      </w:r>
      <w:r>
        <w:rPr>
          <w:rFonts w:cs="Arial"/>
          <w:lang w:bidi="en-US"/>
        </w:rPr>
        <w:t>странка</w:t>
      </w:r>
      <w:r w:rsidR="00886827" w:rsidRPr="002D28EB">
        <w:rPr>
          <w:rFonts w:cs="Arial"/>
          <w:lang w:bidi="en-US"/>
        </w:rPr>
        <w:t xml:space="preserve"> </w:t>
      </w:r>
      <w:r>
        <w:rPr>
          <w:rFonts w:cs="Arial"/>
          <w:lang w:bidi="en-US"/>
        </w:rPr>
        <w:t>у</w:t>
      </w:r>
      <w:r w:rsidR="00886827" w:rsidRPr="002D28EB">
        <w:rPr>
          <w:rFonts w:cs="Arial"/>
          <w:lang w:bidi="en-US"/>
        </w:rPr>
        <w:t xml:space="preserve"> </w:t>
      </w:r>
      <w:r>
        <w:rPr>
          <w:rFonts w:cs="Arial"/>
          <w:lang w:bidi="en-US"/>
        </w:rPr>
        <w:t>поступку</w:t>
      </w:r>
      <w:r w:rsidR="00886827" w:rsidRPr="002D28EB">
        <w:rPr>
          <w:rFonts w:cs="Arial"/>
          <w:lang w:bidi="en-US"/>
        </w:rPr>
        <w:t xml:space="preserve"> </w:t>
      </w:r>
      <w:r>
        <w:rPr>
          <w:rFonts w:cs="Arial"/>
          <w:lang w:bidi="en-US"/>
        </w:rPr>
        <w:t>сноси</w:t>
      </w:r>
      <w:r w:rsidR="00886827" w:rsidRPr="002D28EB">
        <w:rPr>
          <w:rFonts w:cs="Arial"/>
          <w:lang w:bidi="en-US"/>
        </w:rPr>
        <w:t xml:space="preserve"> </w:t>
      </w:r>
      <w:r>
        <w:rPr>
          <w:rFonts w:cs="Arial"/>
          <w:lang w:bidi="en-US"/>
        </w:rPr>
        <w:t>тро</w:t>
      </w:r>
      <w:r w:rsidR="00886827" w:rsidRPr="002D28EB">
        <w:rPr>
          <w:rFonts w:cs="Arial"/>
          <w:lang w:bidi="en-US"/>
        </w:rPr>
        <w:t>ш</w:t>
      </w:r>
      <w:r>
        <w:rPr>
          <w:rFonts w:cs="Arial"/>
          <w:lang w:bidi="en-US"/>
        </w:rPr>
        <w:t>кове</w:t>
      </w:r>
      <w:r w:rsidR="00886827" w:rsidRPr="002D28EB">
        <w:rPr>
          <w:rFonts w:cs="Arial"/>
          <w:lang w:bidi="en-US"/>
        </w:rPr>
        <w:t xml:space="preserve"> </w:t>
      </w:r>
      <w:r>
        <w:rPr>
          <w:rFonts w:cs="Arial"/>
          <w:lang w:bidi="en-US"/>
        </w:rPr>
        <w:t>које</w:t>
      </w:r>
      <w:r w:rsidR="00886827" w:rsidRPr="002D28EB">
        <w:rPr>
          <w:rFonts w:cs="Arial"/>
          <w:lang w:bidi="en-US"/>
        </w:rPr>
        <w:t xml:space="preserve"> </w:t>
      </w:r>
      <w:r>
        <w:rPr>
          <w:rFonts w:cs="Arial"/>
          <w:lang w:bidi="en-US"/>
        </w:rPr>
        <w:t>проузрокује</w:t>
      </w:r>
      <w:r w:rsidR="00886827" w:rsidRPr="002D28EB">
        <w:rPr>
          <w:rFonts w:cs="Arial"/>
          <w:lang w:bidi="en-US"/>
        </w:rPr>
        <w:t xml:space="preserve"> </w:t>
      </w:r>
      <w:r>
        <w:rPr>
          <w:rFonts w:cs="Arial"/>
          <w:lang w:bidi="en-US"/>
        </w:rPr>
        <w:t>својим</w:t>
      </w:r>
      <w:r w:rsidR="00886827" w:rsidRPr="002D28EB">
        <w:rPr>
          <w:rFonts w:cs="Arial"/>
          <w:lang w:bidi="en-US"/>
        </w:rPr>
        <w:t xml:space="preserve"> </w:t>
      </w:r>
      <w:r>
        <w:rPr>
          <w:rFonts w:cs="Arial"/>
          <w:lang w:bidi="en-US"/>
        </w:rPr>
        <w:t>радњама</w:t>
      </w:r>
      <w:r w:rsidR="00886827" w:rsidRPr="002D28EB">
        <w:rPr>
          <w:rFonts w:cs="Arial"/>
          <w:lang w:bidi="en-US"/>
        </w:rPr>
        <w:t>.</w:t>
      </w:r>
    </w:p>
    <w:p w:rsidR="00886827" w:rsidRPr="00F10346" w:rsidRDefault="00B83D82" w:rsidP="00886827">
      <w:pPr>
        <w:pStyle w:val="KDParagraf"/>
        <w:spacing w:before="0"/>
        <w:rPr>
          <w:rFonts w:cs="Arial"/>
          <w:lang w:bidi="en-US"/>
        </w:rPr>
      </w:pPr>
      <w:r>
        <w:rPr>
          <w:rFonts w:cs="Arial"/>
          <w:lang w:bidi="en-US"/>
        </w:rPr>
        <w:t>Ако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основан</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ила</w:t>
      </w:r>
      <w:r w:rsidR="00886827" w:rsidRPr="00F10346">
        <w:rPr>
          <w:rFonts w:cs="Arial"/>
          <w:lang w:bidi="en-US"/>
        </w:rPr>
        <w:t xml:space="preserve">ц </w:t>
      </w:r>
      <w:r>
        <w:rPr>
          <w:rFonts w:cs="Arial"/>
          <w:lang w:bidi="en-US"/>
        </w:rPr>
        <w:t>мора</w:t>
      </w:r>
      <w:r w:rsidR="00886827" w:rsidRPr="00F10346">
        <w:rPr>
          <w:rFonts w:cs="Arial"/>
          <w:lang w:bidi="en-US"/>
        </w:rPr>
        <w:t xml:space="preserve"> </w:t>
      </w:r>
      <w:r>
        <w:rPr>
          <w:rFonts w:cs="Arial"/>
          <w:lang w:bidi="en-US"/>
        </w:rPr>
        <w:t>подносио</w:t>
      </w:r>
      <w:r w:rsidR="00886827" w:rsidRPr="00F10346">
        <w:rPr>
          <w:rFonts w:cs="Arial"/>
          <w:lang w:bidi="en-US"/>
        </w:rPr>
        <w:t>ц</w:t>
      </w:r>
      <w:r>
        <w:rPr>
          <w:rFonts w:cs="Arial"/>
          <w:lang w:bidi="en-US"/>
        </w:rPr>
        <w:t>у</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писани</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надокнадити</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настале</w:t>
      </w:r>
      <w:r w:rsidR="00886827" w:rsidRPr="00F10346">
        <w:rPr>
          <w:rFonts w:cs="Arial"/>
          <w:lang w:bidi="en-US"/>
        </w:rPr>
        <w:t xml:space="preserve"> </w:t>
      </w:r>
      <w:r>
        <w:rPr>
          <w:rFonts w:cs="Arial"/>
          <w:lang w:bidi="en-US"/>
        </w:rPr>
        <w:t>по</w:t>
      </w:r>
      <w:r w:rsidR="00886827" w:rsidRPr="00F10346">
        <w:rPr>
          <w:rFonts w:cs="Arial"/>
          <w:lang w:bidi="en-US"/>
        </w:rPr>
        <w:t xml:space="preserve"> </w:t>
      </w:r>
      <w:r>
        <w:rPr>
          <w:rFonts w:cs="Arial"/>
          <w:lang w:bidi="en-US"/>
        </w:rPr>
        <w:t>основу</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тите</w:t>
      </w:r>
      <w:r w:rsidR="00886827" w:rsidRPr="00F10346">
        <w:rPr>
          <w:rFonts w:cs="Arial"/>
          <w:lang w:bidi="en-US"/>
        </w:rPr>
        <w:t xml:space="preserve"> </w:t>
      </w:r>
      <w:r>
        <w:rPr>
          <w:rFonts w:cs="Arial"/>
          <w:lang w:bidi="en-US"/>
        </w:rPr>
        <w:t>права</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Ако</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није</w:t>
      </w:r>
      <w:r w:rsidR="00886827" w:rsidRPr="00F10346">
        <w:rPr>
          <w:rFonts w:cs="Arial"/>
          <w:lang w:bidi="en-US"/>
        </w:rPr>
        <w:t xml:space="preserve"> </w:t>
      </w:r>
      <w:r>
        <w:rPr>
          <w:rFonts w:cs="Arial"/>
          <w:lang w:bidi="en-US"/>
        </w:rPr>
        <w:t>основан</w:t>
      </w:r>
      <w:r w:rsidR="00886827" w:rsidRPr="00F10346">
        <w:rPr>
          <w:rFonts w:cs="Arial"/>
          <w:lang w:bidi="en-US"/>
        </w:rPr>
        <w:t xml:space="preserve">, </w:t>
      </w:r>
      <w:r>
        <w:rPr>
          <w:rFonts w:cs="Arial"/>
          <w:lang w:bidi="en-US"/>
        </w:rPr>
        <w:t>подносила</w:t>
      </w:r>
      <w:r w:rsidR="00886827" w:rsidRPr="00F10346">
        <w:rPr>
          <w:rFonts w:cs="Arial"/>
          <w:lang w:bidi="en-US"/>
        </w:rPr>
        <w:t xml:space="preserve">ц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мора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у</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писани</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надокнадити</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настале</w:t>
      </w:r>
      <w:r w:rsidR="00886827" w:rsidRPr="00F10346">
        <w:rPr>
          <w:rFonts w:cs="Arial"/>
          <w:lang w:bidi="en-US"/>
        </w:rPr>
        <w:t xml:space="preserve"> </w:t>
      </w:r>
      <w:r>
        <w:rPr>
          <w:rFonts w:cs="Arial"/>
          <w:lang w:bidi="en-US"/>
        </w:rPr>
        <w:t>по</w:t>
      </w:r>
      <w:r w:rsidR="00886827" w:rsidRPr="00F10346">
        <w:rPr>
          <w:rFonts w:cs="Arial"/>
          <w:lang w:bidi="en-US"/>
        </w:rPr>
        <w:t xml:space="preserve"> </w:t>
      </w:r>
      <w:r>
        <w:rPr>
          <w:rFonts w:cs="Arial"/>
          <w:lang w:bidi="en-US"/>
        </w:rPr>
        <w:t>основу</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тите</w:t>
      </w:r>
      <w:r w:rsidR="00886827" w:rsidRPr="00F10346">
        <w:rPr>
          <w:rFonts w:cs="Arial"/>
          <w:lang w:bidi="en-US"/>
        </w:rPr>
        <w:t xml:space="preserve"> </w:t>
      </w:r>
      <w:r>
        <w:rPr>
          <w:rFonts w:cs="Arial"/>
          <w:lang w:bidi="en-US"/>
        </w:rPr>
        <w:t>права</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Ако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делими</w:t>
      </w:r>
      <w:r w:rsidR="00886827" w:rsidRPr="00F10346">
        <w:rPr>
          <w:rFonts w:cs="Arial"/>
          <w:lang w:bidi="en-US"/>
        </w:rPr>
        <w:t>ч</w:t>
      </w:r>
      <w:r>
        <w:rPr>
          <w:rFonts w:cs="Arial"/>
          <w:lang w:bidi="en-US"/>
        </w:rPr>
        <w:t>но</w:t>
      </w:r>
      <w:r w:rsidR="00886827" w:rsidRPr="00F10346">
        <w:rPr>
          <w:rFonts w:cs="Arial"/>
          <w:lang w:bidi="en-US"/>
        </w:rPr>
        <w:t xml:space="preserve"> </w:t>
      </w:r>
      <w:r>
        <w:rPr>
          <w:rFonts w:cs="Arial"/>
          <w:lang w:bidi="en-US"/>
        </w:rPr>
        <w:t>усвојен</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комисија</w:t>
      </w:r>
      <w:r w:rsidR="00886827" w:rsidRPr="00F10346">
        <w:rPr>
          <w:rFonts w:cs="Arial"/>
          <w:lang w:bidi="en-US"/>
        </w:rPr>
        <w:t xml:space="preserve"> </w:t>
      </w:r>
      <w:r>
        <w:rPr>
          <w:rFonts w:cs="Arial"/>
          <w:lang w:bidi="en-US"/>
        </w:rPr>
        <w:t>одлу</w:t>
      </w:r>
      <w:r w:rsidR="00886827" w:rsidRPr="00F10346">
        <w:rPr>
          <w:rFonts w:cs="Arial"/>
          <w:lang w:bidi="en-US"/>
        </w:rPr>
        <w:t>ч</w:t>
      </w:r>
      <w:r>
        <w:rPr>
          <w:rFonts w:cs="Arial"/>
          <w:lang w:bidi="en-US"/>
        </w:rPr>
        <w:t>ује</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ли</w:t>
      </w:r>
      <w:r w:rsidR="00886827" w:rsidRPr="00F10346">
        <w:rPr>
          <w:rFonts w:cs="Arial"/>
          <w:lang w:bidi="en-US"/>
        </w:rPr>
        <w:t xml:space="preserve"> </w:t>
      </w:r>
      <w:r>
        <w:rPr>
          <w:rFonts w:cs="Arial"/>
          <w:lang w:bidi="en-US"/>
        </w:rPr>
        <w:t>ће</w:t>
      </w:r>
      <w:r w:rsidR="00886827" w:rsidRPr="00F10346">
        <w:rPr>
          <w:rFonts w:cs="Arial"/>
          <w:lang w:bidi="en-US"/>
        </w:rPr>
        <w:t xml:space="preserve"> </w:t>
      </w:r>
      <w:r>
        <w:rPr>
          <w:rFonts w:cs="Arial"/>
          <w:lang w:bidi="en-US"/>
        </w:rPr>
        <w:t>свака</w:t>
      </w:r>
      <w:r w:rsidR="00886827" w:rsidRPr="00F10346">
        <w:rPr>
          <w:rFonts w:cs="Arial"/>
          <w:lang w:bidi="en-US"/>
        </w:rPr>
        <w:t xml:space="preserve"> </w:t>
      </w:r>
      <w:r>
        <w:rPr>
          <w:rFonts w:cs="Arial"/>
          <w:lang w:bidi="en-US"/>
        </w:rPr>
        <w:t>странка</w:t>
      </w:r>
      <w:r w:rsidR="00886827" w:rsidRPr="00F10346">
        <w:rPr>
          <w:rFonts w:cs="Arial"/>
          <w:lang w:bidi="en-US"/>
        </w:rPr>
        <w:t xml:space="preserve"> </w:t>
      </w:r>
      <w:r>
        <w:rPr>
          <w:rFonts w:cs="Arial"/>
          <w:lang w:bidi="en-US"/>
        </w:rPr>
        <w:t>сносити</w:t>
      </w:r>
      <w:r w:rsidR="00886827" w:rsidRPr="00F10346">
        <w:rPr>
          <w:rFonts w:cs="Arial"/>
          <w:lang w:bidi="en-US"/>
        </w:rPr>
        <w:t xml:space="preserve"> </w:t>
      </w:r>
      <w:r>
        <w:rPr>
          <w:rFonts w:cs="Arial"/>
          <w:lang w:bidi="en-US"/>
        </w:rPr>
        <w:t>своје</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или</w:t>
      </w:r>
      <w:r w:rsidR="00886827" w:rsidRPr="00F10346">
        <w:rPr>
          <w:rFonts w:cs="Arial"/>
          <w:lang w:bidi="en-US"/>
        </w:rPr>
        <w:t xml:space="preserve"> </w:t>
      </w:r>
      <w:r>
        <w:rPr>
          <w:rFonts w:cs="Arial"/>
          <w:lang w:bidi="en-US"/>
        </w:rPr>
        <w:t>ће</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кови</w:t>
      </w:r>
      <w:r w:rsidR="00886827" w:rsidRPr="00F10346">
        <w:rPr>
          <w:rFonts w:cs="Arial"/>
          <w:lang w:bidi="en-US"/>
        </w:rPr>
        <w:t xml:space="preserve"> </w:t>
      </w:r>
      <w:r>
        <w:rPr>
          <w:rFonts w:cs="Arial"/>
          <w:lang w:bidi="en-US"/>
        </w:rPr>
        <w:t>бити</w:t>
      </w:r>
      <w:r w:rsidR="00886827" w:rsidRPr="00F10346">
        <w:rPr>
          <w:rFonts w:cs="Arial"/>
          <w:lang w:bidi="en-US"/>
        </w:rPr>
        <w:t xml:space="preserve"> </w:t>
      </w:r>
      <w:r>
        <w:rPr>
          <w:rFonts w:cs="Arial"/>
          <w:lang w:bidi="en-US"/>
        </w:rPr>
        <w:t>подељени</w:t>
      </w:r>
      <w:r w:rsidR="00886827" w:rsidRPr="00F10346">
        <w:rPr>
          <w:rFonts w:cs="Arial"/>
          <w:lang w:bidi="en-US"/>
        </w:rPr>
        <w:t xml:space="preserve"> </w:t>
      </w:r>
      <w:r>
        <w:rPr>
          <w:rFonts w:cs="Arial"/>
          <w:lang w:bidi="en-US"/>
        </w:rPr>
        <w:t>сразмерно</w:t>
      </w:r>
      <w:r w:rsidR="00886827" w:rsidRPr="00F10346">
        <w:rPr>
          <w:rFonts w:cs="Arial"/>
          <w:lang w:bidi="en-US"/>
        </w:rPr>
        <w:t xml:space="preserve"> </w:t>
      </w:r>
      <w:r>
        <w:rPr>
          <w:rFonts w:cs="Arial"/>
          <w:lang w:bidi="en-US"/>
        </w:rPr>
        <w:t>усвојеном</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теву</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Странке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теву</w:t>
      </w:r>
      <w:r w:rsidR="00886827" w:rsidRPr="00F10346">
        <w:rPr>
          <w:rFonts w:cs="Arial"/>
          <w:lang w:bidi="en-US"/>
        </w:rPr>
        <w:t xml:space="preserve"> </w:t>
      </w:r>
      <w:r>
        <w:rPr>
          <w:rFonts w:cs="Arial"/>
          <w:lang w:bidi="en-US"/>
        </w:rPr>
        <w:t>морају</w:t>
      </w:r>
      <w:r w:rsidR="00886827" w:rsidRPr="00F10346">
        <w:rPr>
          <w:rFonts w:cs="Arial"/>
          <w:lang w:bidi="en-US"/>
        </w:rPr>
        <w:t xml:space="preserve"> </w:t>
      </w:r>
      <w:r>
        <w:rPr>
          <w:rFonts w:cs="Arial"/>
          <w:lang w:bidi="en-US"/>
        </w:rPr>
        <w:t>пре</w:t>
      </w:r>
      <w:r w:rsidR="00886827" w:rsidRPr="00F10346">
        <w:rPr>
          <w:rFonts w:cs="Arial"/>
          <w:lang w:bidi="en-US"/>
        </w:rPr>
        <w:t>ц</w:t>
      </w:r>
      <w:r>
        <w:rPr>
          <w:rFonts w:cs="Arial"/>
          <w:lang w:bidi="en-US"/>
        </w:rPr>
        <w:t>изно</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наведу</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које</w:t>
      </w:r>
      <w:r w:rsidR="00886827" w:rsidRPr="00F10346">
        <w:rPr>
          <w:rFonts w:cs="Arial"/>
          <w:lang w:bidi="en-US"/>
        </w:rPr>
        <w:t xml:space="preserve"> </w:t>
      </w:r>
      <w:r>
        <w:rPr>
          <w:rFonts w:cs="Arial"/>
          <w:lang w:bidi="en-US"/>
        </w:rPr>
        <w:t>траже</w:t>
      </w:r>
      <w:r w:rsidR="00886827" w:rsidRPr="00F10346">
        <w:rPr>
          <w:rFonts w:cs="Arial"/>
          <w:lang w:bidi="en-US"/>
        </w:rPr>
        <w:t xml:space="preserve"> </w:t>
      </w:r>
      <w:r>
        <w:rPr>
          <w:rFonts w:cs="Arial"/>
          <w:lang w:bidi="en-US"/>
        </w:rPr>
        <w:t>накнаду</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Накнаду</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кова</w:t>
      </w:r>
      <w:r w:rsidR="00886827" w:rsidRPr="00F10346">
        <w:rPr>
          <w:rFonts w:cs="Arial"/>
          <w:lang w:bidi="en-US"/>
        </w:rPr>
        <w:t xml:space="preserve"> </w:t>
      </w:r>
      <w:r>
        <w:rPr>
          <w:rFonts w:cs="Arial"/>
          <w:lang w:bidi="en-US"/>
        </w:rPr>
        <w:t>могуће</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тражити</w:t>
      </w:r>
      <w:r w:rsidR="00886827" w:rsidRPr="00F10346">
        <w:rPr>
          <w:rFonts w:cs="Arial"/>
          <w:lang w:bidi="en-US"/>
        </w:rPr>
        <w:t xml:space="preserve"> </w:t>
      </w:r>
      <w:r>
        <w:rPr>
          <w:rFonts w:cs="Arial"/>
          <w:lang w:bidi="en-US"/>
        </w:rPr>
        <w:t>до</w:t>
      </w:r>
      <w:r w:rsidR="00886827" w:rsidRPr="00F10346">
        <w:rPr>
          <w:rFonts w:cs="Arial"/>
          <w:lang w:bidi="en-US"/>
        </w:rPr>
        <w:t xml:space="preserve"> </w:t>
      </w:r>
      <w:r>
        <w:rPr>
          <w:rFonts w:cs="Arial"/>
          <w:lang w:bidi="en-US"/>
        </w:rPr>
        <w:t>доно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одлуке</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а</w:t>
      </w:r>
      <w:r w:rsidR="00886827" w:rsidRPr="00F10346">
        <w:rPr>
          <w:rFonts w:cs="Arial"/>
          <w:lang w:bidi="en-US"/>
        </w:rPr>
        <w:t xml:space="preserve">, </w:t>
      </w:r>
      <w:r>
        <w:rPr>
          <w:rFonts w:cs="Arial"/>
          <w:lang w:bidi="en-US"/>
        </w:rPr>
        <w:t>односно</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комисије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поднетом</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теву</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w:t>
      </w:r>
    </w:p>
    <w:p w:rsidR="0009377A" w:rsidRPr="0009377A" w:rsidRDefault="00B83D82" w:rsidP="00886827">
      <w:pPr>
        <w:pStyle w:val="KDParagraf"/>
        <w:spacing w:before="0"/>
        <w:rPr>
          <w:rFonts w:cs="Arial"/>
          <w:lang w:bidi="en-US"/>
        </w:rPr>
      </w:pPr>
      <w:r>
        <w:rPr>
          <w:rFonts w:cs="Arial"/>
          <w:lang w:bidi="en-US"/>
        </w:rPr>
        <w:t>О</w:t>
      </w:r>
      <w:r w:rsidR="00886827" w:rsidRPr="00F10346">
        <w:rPr>
          <w:rFonts w:cs="Arial"/>
          <w:lang w:bidi="en-US"/>
        </w:rPr>
        <w:t xml:space="preserve"> </w:t>
      </w:r>
      <w:r>
        <w:rPr>
          <w:rFonts w:cs="Arial"/>
          <w:lang w:bidi="en-US"/>
        </w:rPr>
        <w:t>тро</w:t>
      </w:r>
      <w:r w:rsidR="00886827" w:rsidRPr="00F10346">
        <w:rPr>
          <w:rFonts w:cs="Arial"/>
          <w:lang w:bidi="en-US"/>
        </w:rPr>
        <w:t>ш</w:t>
      </w:r>
      <w:r>
        <w:rPr>
          <w:rFonts w:cs="Arial"/>
          <w:lang w:bidi="en-US"/>
        </w:rPr>
        <w:t>ковима</w:t>
      </w:r>
      <w:r w:rsidR="00886827" w:rsidRPr="00F10346">
        <w:rPr>
          <w:rFonts w:cs="Arial"/>
          <w:lang w:bidi="en-US"/>
        </w:rPr>
        <w:t xml:space="preserve"> </w:t>
      </w:r>
      <w:r>
        <w:rPr>
          <w:rFonts w:cs="Arial"/>
          <w:lang w:bidi="en-US"/>
        </w:rPr>
        <w:t>одлу</w:t>
      </w:r>
      <w:r w:rsidR="00886827" w:rsidRPr="00F10346">
        <w:rPr>
          <w:rFonts w:cs="Arial"/>
          <w:lang w:bidi="en-US"/>
        </w:rPr>
        <w:t>ч</w:t>
      </w:r>
      <w:r>
        <w:rPr>
          <w:rFonts w:cs="Arial"/>
          <w:lang w:bidi="en-US"/>
        </w:rPr>
        <w:t>ује</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ка</w:t>
      </w:r>
      <w:r w:rsidR="00886827" w:rsidRPr="00F10346">
        <w:rPr>
          <w:rFonts w:cs="Arial"/>
          <w:lang w:bidi="en-US"/>
        </w:rPr>
        <w:t xml:space="preserve"> </w:t>
      </w:r>
      <w:r>
        <w:rPr>
          <w:rFonts w:cs="Arial"/>
          <w:lang w:bidi="en-US"/>
        </w:rPr>
        <w:t>комисија</w:t>
      </w:r>
      <w:r w:rsidR="00886827" w:rsidRPr="00F10346">
        <w:rPr>
          <w:rFonts w:cs="Arial"/>
          <w:lang w:bidi="en-US"/>
        </w:rPr>
        <w:t xml:space="preserve">. </w:t>
      </w:r>
      <w:r>
        <w:rPr>
          <w:rFonts w:cs="Arial"/>
          <w:lang w:bidi="en-US"/>
        </w:rPr>
        <w:t>Одлука</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комисије</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ни</w:t>
      </w:r>
      <w:r w:rsidR="00886827" w:rsidRPr="00F10346">
        <w:rPr>
          <w:rFonts w:cs="Arial"/>
          <w:lang w:bidi="en-US"/>
        </w:rPr>
        <w:t xml:space="preserve"> </w:t>
      </w:r>
      <w:r>
        <w:rPr>
          <w:rFonts w:cs="Arial"/>
          <w:lang w:bidi="en-US"/>
        </w:rPr>
        <w:t>наслов</w:t>
      </w:r>
      <w:r w:rsidR="00886827" w:rsidRPr="00F10346">
        <w:rPr>
          <w:rFonts w:cs="Arial"/>
          <w:lang w:bidi="en-US"/>
        </w:rPr>
        <w:t>.</w:t>
      </w:r>
    </w:p>
    <w:p w:rsidR="00886827" w:rsidRPr="00F10346" w:rsidRDefault="00B83D82" w:rsidP="00886827">
      <w:pPr>
        <w:pStyle w:val="KDParagraf"/>
        <w:spacing w:before="0"/>
        <w:rPr>
          <w:rFonts w:cs="Arial"/>
          <w:b/>
          <w:lang w:bidi="en-US"/>
        </w:rPr>
      </w:pPr>
      <w:r>
        <w:rPr>
          <w:rFonts w:cs="Arial"/>
          <w:b/>
          <w:lang w:bidi="en-US"/>
        </w:rPr>
        <w:t>Детаљно</w:t>
      </w:r>
      <w:r w:rsidR="00886827" w:rsidRPr="00F10346">
        <w:rPr>
          <w:rFonts w:cs="Arial"/>
          <w:b/>
          <w:lang w:bidi="en-US"/>
        </w:rPr>
        <w:t xml:space="preserve"> </w:t>
      </w:r>
      <w:r>
        <w:rPr>
          <w:rFonts w:cs="Arial"/>
          <w:b/>
          <w:lang w:bidi="en-US"/>
        </w:rPr>
        <w:t>упутство</w:t>
      </w:r>
      <w:r w:rsidR="00886827" w:rsidRPr="00F10346">
        <w:rPr>
          <w:rFonts w:cs="Arial"/>
          <w:b/>
          <w:lang w:bidi="en-US"/>
        </w:rPr>
        <w:t xml:space="preserve"> </w:t>
      </w:r>
      <w:r>
        <w:rPr>
          <w:rFonts w:cs="Arial"/>
          <w:b/>
          <w:lang w:bidi="en-US"/>
        </w:rPr>
        <w:t>о</w:t>
      </w:r>
      <w:r w:rsidR="00886827" w:rsidRPr="00F10346">
        <w:rPr>
          <w:rFonts w:cs="Arial"/>
          <w:b/>
          <w:lang w:bidi="en-US"/>
        </w:rPr>
        <w:t xml:space="preserve"> </w:t>
      </w:r>
      <w:r>
        <w:rPr>
          <w:rFonts w:cs="Arial"/>
          <w:b/>
          <w:lang w:bidi="en-US"/>
        </w:rPr>
        <w:t>потврди</w:t>
      </w:r>
      <w:r w:rsidR="00886827" w:rsidRPr="00F10346">
        <w:rPr>
          <w:rFonts w:cs="Arial"/>
          <w:b/>
          <w:lang w:bidi="en-US"/>
        </w:rPr>
        <w:t xml:space="preserve"> </w:t>
      </w:r>
      <w:r>
        <w:rPr>
          <w:rFonts w:cs="Arial"/>
          <w:b/>
          <w:lang w:bidi="en-US"/>
        </w:rPr>
        <w:t>из</w:t>
      </w:r>
      <w:r w:rsidR="00886827" w:rsidRPr="00F10346">
        <w:rPr>
          <w:rFonts w:cs="Arial"/>
          <w:b/>
          <w:lang w:bidi="en-US"/>
        </w:rPr>
        <w:t xml:space="preserve"> ч</w:t>
      </w:r>
      <w:r>
        <w:rPr>
          <w:rFonts w:cs="Arial"/>
          <w:b/>
          <w:lang w:bidi="en-US"/>
        </w:rPr>
        <w:t>лана</w:t>
      </w:r>
      <w:r w:rsidR="00886827" w:rsidRPr="00F10346">
        <w:rPr>
          <w:rFonts w:cs="Arial"/>
          <w:b/>
          <w:lang w:bidi="en-US"/>
        </w:rPr>
        <w:t xml:space="preserve"> 151. </w:t>
      </w:r>
      <w:r>
        <w:rPr>
          <w:rFonts w:cs="Arial"/>
          <w:b/>
          <w:lang w:bidi="en-US"/>
        </w:rPr>
        <w:t>став</w:t>
      </w:r>
      <w:r w:rsidR="00886827" w:rsidRPr="00F10346">
        <w:rPr>
          <w:rFonts w:cs="Arial"/>
          <w:b/>
          <w:lang w:bidi="en-US"/>
        </w:rPr>
        <w:t xml:space="preserve"> 1. </w:t>
      </w:r>
      <w:r>
        <w:rPr>
          <w:rFonts w:cs="Arial"/>
          <w:b/>
          <w:lang w:bidi="en-US"/>
        </w:rPr>
        <w:t>та</w:t>
      </w:r>
      <w:r w:rsidR="00886827" w:rsidRPr="00F10346">
        <w:rPr>
          <w:rFonts w:cs="Arial"/>
          <w:b/>
          <w:lang w:bidi="en-US"/>
        </w:rPr>
        <w:t>ч</w:t>
      </w:r>
      <w:r>
        <w:rPr>
          <w:rFonts w:cs="Arial"/>
          <w:b/>
          <w:lang w:bidi="en-US"/>
        </w:rPr>
        <w:t>ка</w:t>
      </w:r>
      <w:r w:rsidR="00886827" w:rsidRPr="00F10346">
        <w:rPr>
          <w:rFonts w:cs="Arial"/>
          <w:b/>
          <w:lang w:bidi="en-US"/>
        </w:rPr>
        <w:t xml:space="preserve"> 6) </w:t>
      </w:r>
      <w:r>
        <w:rPr>
          <w:rFonts w:cs="Arial"/>
          <w:b/>
          <w:lang w:bidi="en-US"/>
        </w:rPr>
        <w:t>ЗЈН</w:t>
      </w:r>
    </w:p>
    <w:p w:rsidR="00886827" w:rsidRPr="00F10346" w:rsidRDefault="00B83D82" w:rsidP="00886827">
      <w:pPr>
        <w:pStyle w:val="KDParagraf"/>
        <w:spacing w:before="0"/>
        <w:rPr>
          <w:rFonts w:cs="Arial"/>
          <w:lang w:bidi="en-US"/>
        </w:rPr>
      </w:pPr>
      <w:r>
        <w:rPr>
          <w:rFonts w:cs="Arial"/>
          <w:lang w:val="sr-Cyrl-CS" w:bidi="en-US"/>
        </w:rPr>
        <w:t>Потврда</w:t>
      </w:r>
      <w:r w:rsidR="008824F8" w:rsidRPr="00F10346">
        <w:rPr>
          <w:rFonts w:cs="Arial"/>
          <w:lang w:val="sr-Cyrl-CS" w:bidi="en-US"/>
        </w:rPr>
        <w:t xml:space="preserve"> </w:t>
      </w:r>
      <w:r>
        <w:rPr>
          <w:rFonts w:cs="Arial"/>
          <w:lang w:bidi="en-US"/>
        </w:rPr>
        <w:t>којом</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потврђује</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уплата</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ена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која</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прилаже</w:t>
      </w:r>
      <w:r w:rsidR="00886827" w:rsidRPr="00F10346">
        <w:rPr>
          <w:rFonts w:cs="Arial"/>
          <w:lang w:bidi="en-US"/>
        </w:rPr>
        <w:t xml:space="preserve"> </w:t>
      </w:r>
      <w:r>
        <w:rPr>
          <w:rFonts w:cs="Arial"/>
          <w:lang w:bidi="en-US"/>
        </w:rPr>
        <w:t>уз</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приликом</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ења</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у</w:t>
      </w:r>
      <w:r w:rsidR="00886827" w:rsidRPr="00F10346">
        <w:rPr>
          <w:rFonts w:cs="Arial"/>
          <w:lang w:bidi="en-US"/>
        </w:rPr>
        <w:t xml:space="preserve">, </w:t>
      </w:r>
      <w:r>
        <w:rPr>
          <w:rFonts w:cs="Arial"/>
          <w:lang w:bidi="en-US"/>
        </w:rPr>
        <w:t>како</w:t>
      </w:r>
      <w:r w:rsidR="00886827" w:rsidRPr="00F10346">
        <w:rPr>
          <w:rFonts w:cs="Arial"/>
          <w:lang w:bidi="en-US"/>
        </w:rPr>
        <w:t xml:space="preserve"> </w:t>
      </w:r>
      <w:r>
        <w:rPr>
          <w:rFonts w:cs="Arial"/>
          <w:lang w:bidi="en-US"/>
        </w:rPr>
        <w:t>би</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сматрао</w:t>
      </w:r>
      <w:r w:rsidR="00886827" w:rsidRPr="00F10346">
        <w:rPr>
          <w:rFonts w:cs="Arial"/>
          <w:lang w:bidi="en-US"/>
        </w:rPr>
        <w:t xml:space="preserve"> </w:t>
      </w:r>
      <w:r>
        <w:rPr>
          <w:rFonts w:cs="Arial"/>
          <w:lang w:bidi="en-US"/>
        </w:rPr>
        <w:t>потпуним</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Чланом</w:t>
      </w:r>
      <w:r w:rsidR="00886827" w:rsidRPr="00F10346">
        <w:rPr>
          <w:rFonts w:cs="Arial"/>
          <w:lang w:bidi="en-US"/>
        </w:rPr>
        <w:t xml:space="preserve"> 151. </w:t>
      </w:r>
      <w:r>
        <w:rPr>
          <w:rFonts w:cs="Arial"/>
          <w:lang w:bidi="en-US"/>
        </w:rPr>
        <w:t>Закона</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јавним</w:t>
      </w:r>
      <w:r w:rsidR="00886827" w:rsidRPr="00F10346">
        <w:rPr>
          <w:rFonts w:cs="Arial"/>
          <w:lang w:bidi="en-US"/>
        </w:rPr>
        <w:t xml:space="preserve"> </w:t>
      </w:r>
      <w:r>
        <w:rPr>
          <w:rFonts w:cs="Arial"/>
          <w:lang w:bidi="en-US"/>
        </w:rPr>
        <w:t>набавкама</w:t>
      </w:r>
      <w:r w:rsidR="00886827" w:rsidRPr="00F10346">
        <w:rPr>
          <w:rFonts w:cs="Arial"/>
          <w:lang w:bidi="en-US"/>
        </w:rPr>
        <w:t xml:space="preserve"> („</w:t>
      </w:r>
      <w:r>
        <w:rPr>
          <w:rFonts w:cs="Arial"/>
          <w:lang w:bidi="en-US"/>
        </w:rPr>
        <w:t>Службени</w:t>
      </w:r>
      <w:r w:rsidR="00886827" w:rsidRPr="00F10346">
        <w:rPr>
          <w:rFonts w:cs="Arial"/>
          <w:lang w:bidi="en-US"/>
        </w:rPr>
        <w:t xml:space="preserve">  </w:t>
      </w:r>
      <w:r>
        <w:rPr>
          <w:rFonts w:cs="Arial"/>
          <w:lang w:bidi="en-US"/>
        </w:rPr>
        <w:t>гласник</w:t>
      </w:r>
      <w:r w:rsidR="00886827" w:rsidRPr="00F10346">
        <w:rPr>
          <w:rFonts w:cs="Arial"/>
          <w:lang w:bidi="en-US"/>
        </w:rPr>
        <w:t xml:space="preserve"> </w:t>
      </w:r>
      <w:r>
        <w:rPr>
          <w:rFonts w:cs="Arial"/>
          <w:lang w:bidi="en-US"/>
        </w:rPr>
        <w:t>РС</w:t>
      </w:r>
      <w:r w:rsidR="00886827" w:rsidRPr="00F10346">
        <w:rPr>
          <w:rFonts w:cs="Arial"/>
          <w:lang w:bidi="en-US"/>
        </w:rPr>
        <w:t xml:space="preserve">“, </w:t>
      </w:r>
      <w:r>
        <w:rPr>
          <w:rFonts w:cs="Arial"/>
          <w:lang w:bidi="en-US"/>
        </w:rPr>
        <w:t>број</w:t>
      </w:r>
      <w:r w:rsidR="00886827" w:rsidRPr="00F10346">
        <w:rPr>
          <w:rFonts w:cs="Arial"/>
          <w:lang w:bidi="en-US"/>
        </w:rPr>
        <w:t xml:space="preserve"> 124/12, 14/15 </w:t>
      </w:r>
      <w:r>
        <w:rPr>
          <w:rFonts w:cs="Arial"/>
          <w:lang w:bidi="en-US"/>
        </w:rPr>
        <w:t>и</w:t>
      </w:r>
      <w:r w:rsidR="00886827" w:rsidRPr="00F10346">
        <w:rPr>
          <w:rFonts w:cs="Arial"/>
          <w:lang w:bidi="en-US"/>
        </w:rPr>
        <w:t xml:space="preserve"> 68/15) </w:t>
      </w:r>
      <w:r>
        <w:rPr>
          <w:rFonts w:cs="Arial"/>
          <w:lang w:bidi="en-US"/>
        </w:rPr>
        <w:t>је</w:t>
      </w:r>
      <w:r w:rsidR="00886827" w:rsidRPr="00F10346">
        <w:rPr>
          <w:rFonts w:cs="Arial"/>
          <w:lang w:bidi="en-US"/>
        </w:rPr>
        <w:t xml:space="preserve"> </w:t>
      </w:r>
      <w:r>
        <w:rPr>
          <w:rFonts w:cs="Arial"/>
          <w:lang w:bidi="en-US"/>
        </w:rPr>
        <w:t>прописано</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мора</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садржи</w:t>
      </w:r>
      <w:r w:rsidR="00886827" w:rsidRPr="00F10346">
        <w:rPr>
          <w:rFonts w:cs="Arial"/>
          <w:lang w:bidi="en-US"/>
        </w:rPr>
        <w:t xml:space="preserve">, </w:t>
      </w:r>
      <w:r>
        <w:rPr>
          <w:rFonts w:cs="Arial"/>
          <w:lang w:bidi="en-US"/>
        </w:rPr>
        <w:t>између</w:t>
      </w:r>
      <w:r w:rsidR="00886827" w:rsidRPr="00F10346">
        <w:rPr>
          <w:rFonts w:cs="Arial"/>
          <w:lang w:bidi="en-US"/>
        </w:rPr>
        <w:t xml:space="preserve"> </w:t>
      </w:r>
      <w:r>
        <w:rPr>
          <w:rFonts w:cs="Arial"/>
          <w:lang w:bidi="en-US"/>
        </w:rPr>
        <w:t>осталог</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потврду</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w:t>
      </w:r>
      <w:r w:rsidR="00886827" w:rsidRPr="00F10346">
        <w:rPr>
          <w:rFonts w:cs="Arial"/>
          <w:lang w:bidi="en-US"/>
        </w:rPr>
        <w:t xml:space="preserve"> ч</w:t>
      </w:r>
      <w:r>
        <w:rPr>
          <w:rFonts w:cs="Arial"/>
          <w:lang w:bidi="en-US"/>
        </w:rPr>
        <w:t>лана</w:t>
      </w:r>
      <w:r w:rsidR="00886827" w:rsidRPr="00F10346">
        <w:rPr>
          <w:rFonts w:cs="Arial"/>
          <w:lang w:bidi="en-US"/>
        </w:rPr>
        <w:t xml:space="preserve"> 156. </w:t>
      </w:r>
      <w:r>
        <w:rPr>
          <w:rFonts w:cs="Arial"/>
          <w:lang w:bidi="en-US"/>
        </w:rPr>
        <w:t>ЗЈН</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Подносила</w:t>
      </w:r>
      <w:r w:rsidR="00886827" w:rsidRPr="00F10346">
        <w:rPr>
          <w:rFonts w:cs="Arial"/>
          <w:lang w:bidi="en-US"/>
        </w:rPr>
        <w:t xml:space="preserve">ц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дужан</w:t>
      </w:r>
      <w:r w:rsidR="00886827" w:rsidRPr="00F10346">
        <w:rPr>
          <w:rFonts w:cs="Arial"/>
          <w:lang w:bidi="en-US"/>
        </w:rPr>
        <w:t xml:space="preserve"> </w:t>
      </w:r>
      <w:r>
        <w:rPr>
          <w:rFonts w:cs="Arial"/>
          <w:lang w:bidi="en-US"/>
        </w:rPr>
        <w:t>да</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одређени</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w:t>
      </w:r>
      <w:r w:rsidR="00886827" w:rsidRPr="00F10346">
        <w:rPr>
          <w:rFonts w:cs="Arial"/>
          <w:lang w:bidi="en-US"/>
        </w:rPr>
        <w:t xml:space="preserve"> </w:t>
      </w:r>
      <w:r>
        <w:rPr>
          <w:rFonts w:cs="Arial"/>
          <w:lang w:bidi="en-US"/>
        </w:rPr>
        <w:t>буџета</w:t>
      </w:r>
      <w:r w:rsidR="00886827" w:rsidRPr="00F10346">
        <w:rPr>
          <w:rFonts w:cs="Arial"/>
          <w:lang w:bidi="en-US"/>
        </w:rPr>
        <w:t xml:space="preserve"> </w:t>
      </w:r>
      <w:r>
        <w:rPr>
          <w:rFonts w:cs="Arial"/>
          <w:lang w:bidi="en-US"/>
        </w:rPr>
        <w:t>Републике</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таксу</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износу</w:t>
      </w:r>
      <w:r w:rsidR="00886827" w:rsidRPr="00F10346">
        <w:rPr>
          <w:rFonts w:cs="Arial"/>
          <w:lang w:bidi="en-US"/>
        </w:rPr>
        <w:t xml:space="preserve"> </w:t>
      </w:r>
      <w:r>
        <w:rPr>
          <w:rFonts w:cs="Arial"/>
          <w:lang w:bidi="en-US"/>
        </w:rPr>
        <w:t>прописаном</w:t>
      </w:r>
      <w:r w:rsidR="00886827" w:rsidRPr="00F10346">
        <w:rPr>
          <w:rFonts w:cs="Arial"/>
          <w:lang w:bidi="en-US"/>
        </w:rPr>
        <w:t xml:space="preserve"> ч</w:t>
      </w:r>
      <w:r>
        <w:rPr>
          <w:rFonts w:cs="Arial"/>
          <w:lang w:bidi="en-US"/>
        </w:rPr>
        <w:t>ланом</w:t>
      </w:r>
      <w:r w:rsidR="00886827" w:rsidRPr="00F10346">
        <w:rPr>
          <w:rFonts w:cs="Arial"/>
          <w:lang w:bidi="en-US"/>
        </w:rPr>
        <w:t xml:space="preserve"> 156. </w:t>
      </w:r>
      <w:r>
        <w:rPr>
          <w:rFonts w:cs="Arial"/>
          <w:lang w:bidi="en-US"/>
        </w:rPr>
        <w:t>ЗЈН</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Као</w:t>
      </w:r>
      <w:r w:rsidR="00886827" w:rsidRPr="00F10346">
        <w:rPr>
          <w:rFonts w:cs="Arial"/>
          <w:lang w:bidi="en-US"/>
        </w:rPr>
        <w:t xml:space="preserve"> </w:t>
      </w:r>
      <w:r>
        <w:rPr>
          <w:rFonts w:cs="Arial"/>
          <w:lang w:bidi="en-US"/>
        </w:rPr>
        <w:t>доказ</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смислу</w:t>
      </w:r>
      <w:r w:rsidR="00886827" w:rsidRPr="00F10346">
        <w:rPr>
          <w:rFonts w:cs="Arial"/>
          <w:lang w:bidi="en-US"/>
        </w:rPr>
        <w:t xml:space="preserve"> ч</w:t>
      </w:r>
      <w:r>
        <w:rPr>
          <w:rFonts w:cs="Arial"/>
          <w:lang w:bidi="en-US"/>
        </w:rPr>
        <w:t>лана</w:t>
      </w:r>
      <w:r w:rsidR="00886827" w:rsidRPr="00F10346">
        <w:rPr>
          <w:rFonts w:cs="Arial"/>
          <w:lang w:bidi="en-US"/>
        </w:rPr>
        <w:t xml:space="preserve"> 151. </w:t>
      </w:r>
      <w:r>
        <w:rPr>
          <w:rFonts w:cs="Arial"/>
          <w:lang w:bidi="en-US"/>
        </w:rPr>
        <w:t>став</w:t>
      </w:r>
      <w:r w:rsidR="00886827" w:rsidRPr="00F10346">
        <w:rPr>
          <w:rFonts w:cs="Arial"/>
          <w:lang w:bidi="en-US"/>
        </w:rPr>
        <w:t xml:space="preserve"> 1. </w:t>
      </w:r>
      <w:r>
        <w:rPr>
          <w:rFonts w:cs="Arial"/>
          <w:lang w:bidi="en-US"/>
        </w:rPr>
        <w:t>та</w:t>
      </w:r>
      <w:r w:rsidR="00886827" w:rsidRPr="00F10346">
        <w:rPr>
          <w:rFonts w:cs="Arial"/>
          <w:lang w:bidi="en-US"/>
        </w:rPr>
        <w:t>ч</w:t>
      </w:r>
      <w:r>
        <w:rPr>
          <w:rFonts w:cs="Arial"/>
          <w:lang w:bidi="en-US"/>
        </w:rPr>
        <w:t>ка</w:t>
      </w:r>
      <w:r w:rsidR="00886827" w:rsidRPr="00F10346">
        <w:rPr>
          <w:rFonts w:cs="Arial"/>
          <w:lang w:bidi="en-US"/>
        </w:rPr>
        <w:t xml:space="preserve"> 6) </w:t>
      </w:r>
      <w:r>
        <w:rPr>
          <w:rFonts w:cs="Arial"/>
          <w:lang w:bidi="en-US"/>
        </w:rPr>
        <w:t>ЗЈН</w:t>
      </w:r>
      <w:r w:rsidR="00886827" w:rsidRPr="00F10346">
        <w:rPr>
          <w:rFonts w:cs="Arial"/>
          <w:lang w:bidi="en-US"/>
        </w:rPr>
        <w:t xml:space="preserve">, </w:t>
      </w:r>
      <w:r>
        <w:rPr>
          <w:rFonts w:cs="Arial"/>
          <w:lang w:bidi="en-US"/>
        </w:rPr>
        <w:t>при</w:t>
      </w:r>
      <w:r w:rsidR="00886827" w:rsidRPr="00F10346">
        <w:rPr>
          <w:rFonts w:cs="Arial"/>
          <w:lang w:bidi="en-US"/>
        </w:rPr>
        <w:t>х</w:t>
      </w:r>
      <w:r>
        <w:rPr>
          <w:rFonts w:cs="Arial"/>
          <w:lang w:bidi="en-US"/>
        </w:rPr>
        <w:t>ватиће</w:t>
      </w:r>
      <w:r w:rsidR="00886827" w:rsidRPr="00F10346">
        <w:rPr>
          <w:rFonts w:cs="Arial"/>
          <w:lang w:bidi="en-US"/>
        </w:rPr>
        <w:t xml:space="preserve"> </w:t>
      </w:r>
      <w:r>
        <w:rPr>
          <w:rFonts w:cs="Arial"/>
          <w:lang w:bidi="en-US"/>
        </w:rPr>
        <w:t>се</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1. </w:t>
      </w:r>
      <w:r w:rsidR="00B83D82">
        <w:rPr>
          <w:rFonts w:cs="Arial"/>
          <w:lang w:bidi="en-US"/>
        </w:rPr>
        <w:t>Потврда</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еној</w:t>
      </w:r>
      <w:r w:rsidRPr="00F10346">
        <w:rPr>
          <w:rFonts w:cs="Arial"/>
          <w:lang w:bidi="en-US"/>
        </w:rPr>
        <w:t xml:space="preserve"> </w:t>
      </w:r>
      <w:r w:rsidR="00B83D82">
        <w:rPr>
          <w:rFonts w:cs="Arial"/>
          <w:lang w:bidi="en-US"/>
        </w:rPr>
        <w:t>уплати</w:t>
      </w:r>
      <w:r w:rsidRPr="00F10346">
        <w:rPr>
          <w:rFonts w:cs="Arial"/>
          <w:lang w:bidi="en-US"/>
        </w:rPr>
        <w:t xml:space="preserve"> </w:t>
      </w:r>
      <w:r w:rsidR="00B83D82">
        <w:rPr>
          <w:rFonts w:cs="Arial"/>
          <w:lang w:bidi="en-US"/>
        </w:rPr>
        <w:t>таксе</w:t>
      </w:r>
      <w:r w:rsidRPr="00F10346">
        <w:rPr>
          <w:rFonts w:cs="Arial"/>
          <w:lang w:bidi="en-US"/>
        </w:rPr>
        <w:t xml:space="preserve"> </w:t>
      </w:r>
      <w:r w:rsidR="00B83D82">
        <w:rPr>
          <w:rFonts w:cs="Arial"/>
          <w:lang w:bidi="en-US"/>
        </w:rPr>
        <w:t>из</w:t>
      </w:r>
      <w:r w:rsidRPr="00F10346">
        <w:rPr>
          <w:rFonts w:cs="Arial"/>
          <w:lang w:bidi="en-US"/>
        </w:rPr>
        <w:t xml:space="preserve"> ч</w:t>
      </w:r>
      <w:r w:rsidR="00B83D82">
        <w:rPr>
          <w:rFonts w:cs="Arial"/>
          <w:lang w:bidi="en-US"/>
        </w:rPr>
        <w:t>лана</w:t>
      </w:r>
      <w:r w:rsidRPr="00F10346">
        <w:rPr>
          <w:rFonts w:cs="Arial"/>
          <w:lang w:bidi="en-US"/>
        </w:rPr>
        <w:t xml:space="preserve"> 156. </w:t>
      </w:r>
      <w:r w:rsidR="00B83D82">
        <w:rPr>
          <w:rFonts w:cs="Arial"/>
          <w:lang w:bidi="en-US"/>
        </w:rPr>
        <w:t>ЗЈН</w:t>
      </w:r>
      <w:r w:rsidRPr="00F10346">
        <w:rPr>
          <w:rFonts w:cs="Arial"/>
          <w:lang w:bidi="en-US"/>
        </w:rPr>
        <w:t xml:space="preserve"> </w:t>
      </w:r>
      <w:r w:rsidR="00B83D82">
        <w:rPr>
          <w:rFonts w:cs="Arial"/>
          <w:lang w:bidi="en-US"/>
        </w:rPr>
        <w:t>која</w:t>
      </w:r>
      <w:r w:rsidRPr="00F10346">
        <w:rPr>
          <w:rFonts w:cs="Arial"/>
          <w:lang w:bidi="en-US"/>
        </w:rPr>
        <w:t xml:space="preserve"> </w:t>
      </w:r>
      <w:r w:rsidR="00B83D82">
        <w:rPr>
          <w:rFonts w:cs="Arial"/>
          <w:lang w:bidi="en-US"/>
        </w:rPr>
        <w:t>садржи</w:t>
      </w:r>
      <w:r w:rsidRPr="00F10346">
        <w:rPr>
          <w:rFonts w:cs="Arial"/>
          <w:lang w:bidi="en-US"/>
        </w:rPr>
        <w:t xml:space="preserve"> </w:t>
      </w:r>
      <w:r w:rsidR="00B83D82">
        <w:rPr>
          <w:rFonts w:cs="Arial"/>
          <w:lang w:bidi="en-US"/>
        </w:rPr>
        <w:t>следеће</w:t>
      </w:r>
      <w:r w:rsidRPr="00F10346">
        <w:rPr>
          <w:rFonts w:cs="Arial"/>
          <w:lang w:bidi="en-US"/>
        </w:rPr>
        <w:t xml:space="preserve"> </w:t>
      </w:r>
      <w:r w:rsidR="00B83D82">
        <w:rPr>
          <w:rFonts w:cs="Arial"/>
          <w:lang w:bidi="en-US"/>
        </w:rPr>
        <w:t>елементе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(1) </w:t>
      </w:r>
      <w:r w:rsidR="00B83D82">
        <w:rPr>
          <w:rFonts w:cs="Arial"/>
          <w:lang w:bidi="en-US"/>
        </w:rPr>
        <w:t>да</w:t>
      </w:r>
      <w:r w:rsidRPr="00F10346">
        <w:rPr>
          <w:rFonts w:cs="Arial"/>
          <w:lang w:bidi="en-US"/>
        </w:rPr>
        <w:t xml:space="preserve"> </w:t>
      </w:r>
      <w:r w:rsidR="00B83D82">
        <w:rPr>
          <w:rFonts w:cs="Arial"/>
          <w:lang w:bidi="en-US"/>
        </w:rPr>
        <w:t>буде</w:t>
      </w:r>
      <w:r w:rsidRPr="00F10346">
        <w:rPr>
          <w:rFonts w:cs="Arial"/>
          <w:lang w:bidi="en-US"/>
        </w:rPr>
        <w:t xml:space="preserve"> </w:t>
      </w:r>
      <w:r w:rsidR="00B83D82">
        <w:rPr>
          <w:rFonts w:cs="Arial"/>
          <w:lang w:bidi="en-US"/>
        </w:rPr>
        <w:t>издата</w:t>
      </w:r>
      <w:r w:rsidRPr="00F10346">
        <w:rPr>
          <w:rFonts w:cs="Arial"/>
          <w:lang w:bidi="en-US"/>
        </w:rPr>
        <w:t xml:space="preserve"> </w:t>
      </w:r>
      <w:r w:rsidR="00B83D82">
        <w:rPr>
          <w:rFonts w:cs="Arial"/>
          <w:lang w:bidi="en-US"/>
        </w:rPr>
        <w:t>од</w:t>
      </w:r>
      <w:r w:rsidRPr="00F10346">
        <w:rPr>
          <w:rFonts w:cs="Arial"/>
          <w:lang w:bidi="en-US"/>
        </w:rPr>
        <w:t xml:space="preserve"> </w:t>
      </w:r>
      <w:r w:rsidR="00B83D82">
        <w:rPr>
          <w:rFonts w:cs="Arial"/>
          <w:lang w:bidi="en-US"/>
        </w:rPr>
        <w:t>стране</w:t>
      </w:r>
      <w:r w:rsidRPr="00F10346">
        <w:rPr>
          <w:rFonts w:cs="Arial"/>
          <w:lang w:bidi="en-US"/>
        </w:rPr>
        <w:t xml:space="preserve"> </w:t>
      </w:r>
      <w:r w:rsidR="00B83D82">
        <w:rPr>
          <w:rFonts w:cs="Arial"/>
          <w:lang w:bidi="en-US"/>
        </w:rPr>
        <w:t>банке</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да</w:t>
      </w:r>
      <w:r w:rsidRPr="00F10346">
        <w:rPr>
          <w:rFonts w:cs="Arial"/>
          <w:lang w:bidi="en-US"/>
        </w:rPr>
        <w:t xml:space="preserve"> </w:t>
      </w:r>
      <w:r w:rsidR="00B83D82">
        <w:rPr>
          <w:rFonts w:cs="Arial"/>
          <w:lang w:bidi="en-US"/>
        </w:rPr>
        <w:t>садржи</w:t>
      </w:r>
      <w:r w:rsidRPr="00F10346">
        <w:rPr>
          <w:rFonts w:cs="Arial"/>
          <w:lang w:bidi="en-US"/>
        </w:rPr>
        <w:t xml:space="preserve"> </w:t>
      </w:r>
      <w:r w:rsidR="00B83D82">
        <w:rPr>
          <w:rFonts w:cs="Arial"/>
          <w:lang w:bidi="en-US"/>
        </w:rPr>
        <w:t>пе</w:t>
      </w:r>
      <w:r w:rsidRPr="00F10346">
        <w:rPr>
          <w:rFonts w:cs="Arial"/>
          <w:lang w:bidi="en-US"/>
        </w:rPr>
        <w:t>ч</w:t>
      </w:r>
      <w:r w:rsidR="00B83D82">
        <w:rPr>
          <w:rFonts w:cs="Arial"/>
          <w:lang w:bidi="en-US"/>
        </w:rPr>
        <w:t>ат</w:t>
      </w:r>
      <w:r w:rsidRPr="00F10346">
        <w:rPr>
          <w:rFonts w:cs="Arial"/>
          <w:lang w:bidi="en-US"/>
        </w:rPr>
        <w:t xml:space="preserve"> </w:t>
      </w:r>
      <w:r w:rsidR="00B83D82">
        <w:rPr>
          <w:rFonts w:cs="Arial"/>
          <w:lang w:bidi="en-US"/>
        </w:rPr>
        <w:t>банке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(2) </w:t>
      </w:r>
      <w:r w:rsidR="00B83D82">
        <w:rPr>
          <w:rFonts w:cs="Arial"/>
          <w:lang w:bidi="en-US"/>
        </w:rPr>
        <w:t>да</w:t>
      </w:r>
      <w:r w:rsidRPr="00F10346">
        <w:rPr>
          <w:rFonts w:cs="Arial"/>
          <w:lang w:bidi="en-US"/>
        </w:rPr>
        <w:t xml:space="preserve"> </w:t>
      </w:r>
      <w:r w:rsidR="00B83D82">
        <w:rPr>
          <w:rFonts w:cs="Arial"/>
          <w:lang w:bidi="en-US"/>
        </w:rPr>
        <w:t>представља</w:t>
      </w:r>
      <w:r w:rsidRPr="00F10346">
        <w:rPr>
          <w:rFonts w:cs="Arial"/>
          <w:lang w:bidi="en-US"/>
        </w:rPr>
        <w:t xml:space="preserve"> </w:t>
      </w:r>
      <w:r w:rsidR="00B83D82">
        <w:rPr>
          <w:rFonts w:cs="Arial"/>
          <w:lang w:bidi="en-US"/>
        </w:rPr>
        <w:t>доказ</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еној</w:t>
      </w:r>
      <w:r w:rsidRPr="00F10346">
        <w:rPr>
          <w:rFonts w:cs="Arial"/>
          <w:lang w:bidi="en-US"/>
        </w:rPr>
        <w:t xml:space="preserve"> </w:t>
      </w:r>
      <w:r w:rsidR="00B83D82">
        <w:rPr>
          <w:rFonts w:cs="Arial"/>
          <w:lang w:bidi="en-US"/>
        </w:rPr>
        <w:t>уплати</w:t>
      </w:r>
      <w:r w:rsidRPr="00F10346">
        <w:rPr>
          <w:rFonts w:cs="Arial"/>
          <w:lang w:bidi="en-US"/>
        </w:rPr>
        <w:t xml:space="preserve"> </w:t>
      </w:r>
      <w:r w:rsidR="00B83D82">
        <w:rPr>
          <w:rFonts w:cs="Arial"/>
          <w:lang w:bidi="en-US"/>
        </w:rPr>
        <w:t>таксе</w:t>
      </w:r>
      <w:r w:rsidRPr="00F10346">
        <w:rPr>
          <w:rFonts w:cs="Arial"/>
          <w:lang w:bidi="en-US"/>
        </w:rPr>
        <w:t>, ш</w:t>
      </w:r>
      <w:r w:rsidR="00B83D82">
        <w:rPr>
          <w:rFonts w:cs="Arial"/>
          <w:lang w:bidi="en-US"/>
        </w:rPr>
        <w:t>то</w:t>
      </w:r>
      <w:r w:rsidRPr="00F10346">
        <w:rPr>
          <w:rFonts w:cs="Arial"/>
          <w:lang w:bidi="en-US"/>
        </w:rPr>
        <w:t xml:space="preserve"> </w:t>
      </w:r>
      <w:r w:rsidR="00B83D82">
        <w:rPr>
          <w:rFonts w:cs="Arial"/>
          <w:lang w:bidi="en-US"/>
        </w:rPr>
        <w:t>зна</w:t>
      </w:r>
      <w:r w:rsidRPr="00F10346">
        <w:rPr>
          <w:rFonts w:cs="Arial"/>
          <w:lang w:bidi="en-US"/>
        </w:rPr>
        <w:t>ч</w:t>
      </w:r>
      <w:r w:rsidR="00B83D82">
        <w:rPr>
          <w:rFonts w:cs="Arial"/>
          <w:lang w:bidi="en-US"/>
        </w:rPr>
        <w:t>и</w:t>
      </w:r>
      <w:r w:rsidRPr="00F10346">
        <w:rPr>
          <w:rFonts w:cs="Arial"/>
          <w:lang w:bidi="en-US"/>
        </w:rPr>
        <w:t xml:space="preserve"> </w:t>
      </w:r>
      <w:r w:rsidR="00B83D82">
        <w:rPr>
          <w:rFonts w:cs="Arial"/>
          <w:lang w:bidi="en-US"/>
        </w:rPr>
        <w:t>да</w:t>
      </w:r>
      <w:r w:rsidRPr="00F10346">
        <w:rPr>
          <w:rFonts w:cs="Arial"/>
          <w:lang w:bidi="en-US"/>
        </w:rPr>
        <w:t xml:space="preserve"> </w:t>
      </w:r>
      <w:r w:rsidR="00B83D82">
        <w:rPr>
          <w:rFonts w:cs="Arial"/>
          <w:lang w:bidi="en-US"/>
        </w:rPr>
        <w:t>потврда</w:t>
      </w:r>
      <w:r w:rsidRPr="00F10346">
        <w:rPr>
          <w:rFonts w:cs="Arial"/>
          <w:lang w:bidi="en-US"/>
        </w:rPr>
        <w:t xml:space="preserve"> </w:t>
      </w:r>
      <w:r w:rsidR="00B83D82">
        <w:rPr>
          <w:rFonts w:cs="Arial"/>
          <w:lang w:bidi="en-US"/>
        </w:rPr>
        <w:t>мора</w:t>
      </w:r>
      <w:r w:rsidRPr="00F10346">
        <w:rPr>
          <w:rFonts w:cs="Arial"/>
          <w:lang w:bidi="en-US"/>
        </w:rPr>
        <w:t xml:space="preserve"> </w:t>
      </w:r>
      <w:r w:rsidR="00B83D82">
        <w:rPr>
          <w:rFonts w:cs="Arial"/>
          <w:lang w:bidi="en-US"/>
        </w:rPr>
        <w:t>да</w:t>
      </w:r>
      <w:r w:rsidRPr="00F10346">
        <w:rPr>
          <w:rFonts w:cs="Arial"/>
          <w:lang w:bidi="en-US"/>
        </w:rPr>
        <w:t xml:space="preserve"> </w:t>
      </w:r>
      <w:r w:rsidR="00B83D82">
        <w:rPr>
          <w:rFonts w:cs="Arial"/>
          <w:lang w:bidi="en-US"/>
        </w:rPr>
        <w:t>садржи</w:t>
      </w:r>
      <w:r w:rsidRPr="00F10346">
        <w:rPr>
          <w:rFonts w:cs="Arial"/>
          <w:lang w:bidi="en-US"/>
        </w:rPr>
        <w:t xml:space="preserve"> </w:t>
      </w:r>
      <w:r w:rsidR="00B83D82">
        <w:rPr>
          <w:rFonts w:cs="Arial"/>
          <w:lang w:bidi="en-US"/>
        </w:rPr>
        <w:t>податак</w:t>
      </w:r>
      <w:r w:rsidRPr="00F10346">
        <w:rPr>
          <w:rFonts w:cs="Arial"/>
          <w:lang w:bidi="en-US"/>
        </w:rPr>
        <w:t xml:space="preserve"> </w:t>
      </w:r>
      <w:r w:rsidR="00B83D82">
        <w:rPr>
          <w:rFonts w:cs="Arial"/>
          <w:lang w:bidi="en-US"/>
        </w:rPr>
        <w:t>да</w:t>
      </w:r>
      <w:r w:rsidRPr="00F10346">
        <w:rPr>
          <w:rFonts w:cs="Arial"/>
          <w:lang w:bidi="en-US"/>
        </w:rPr>
        <w:t xml:space="preserve"> </w:t>
      </w:r>
      <w:r w:rsidR="00B83D82">
        <w:rPr>
          <w:rFonts w:cs="Arial"/>
          <w:lang w:bidi="en-US"/>
        </w:rPr>
        <w:t>је</w:t>
      </w:r>
      <w:r w:rsidRPr="00F10346">
        <w:rPr>
          <w:rFonts w:cs="Arial"/>
          <w:lang w:bidi="en-US"/>
        </w:rPr>
        <w:t xml:space="preserve"> </w:t>
      </w:r>
      <w:r w:rsidR="00B83D82">
        <w:rPr>
          <w:rFonts w:cs="Arial"/>
          <w:lang w:bidi="en-US"/>
        </w:rPr>
        <w:t>налог</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уплату</w:t>
      </w:r>
      <w:r w:rsidRPr="00F10346">
        <w:rPr>
          <w:rFonts w:cs="Arial"/>
          <w:lang w:bidi="en-US"/>
        </w:rPr>
        <w:t xml:space="preserve"> </w:t>
      </w:r>
      <w:r w:rsidR="00B83D82">
        <w:rPr>
          <w:rFonts w:cs="Arial"/>
          <w:lang w:bidi="en-US"/>
        </w:rPr>
        <w:t>таксе</w:t>
      </w:r>
      <w:r w:rsidRPr="00F10346">
        <w:rPr>
          <w:rFonts w:cs="Arial"/>
          <w:lang w:bidi="en-US"/>
        </w:rPr>
        <w:t xml:space="preserve">, </w:t>
      </w:r>
      <w:r w:rsidR="00B83D82">
        <w:rPr>
          <w:rFonts w:cs="Arial"/>
          <w:lang w:bidi="en-US"/>
        </w:rPr>
        <w:t>односно</w:t>
      </w:r>
      <w:r w:rsidRPr="00F10346">
        <w:rPr>
          <w:rFonts w:cs="Arial"/>
          <w:lang w:bidi="en-US"/>
        </w:rPr>
        <w:t xml:space="preserve"> </w:t>
      </w:r>
      <w:r w:rsidR="00B83D82">
        <w:rPr>
          <w:rFonts w:cs="Arial"/>
          <w:lang w:bidi="en-US"/>
        </w:rPr>
        <w:t>налог</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пренос</w:t>
      </w:r>
      <w:r w:rsidRPr="00F10346">
        <w:rPr>
          <w:rFonts w:cs="Arial"/>
          <w:lang w:bidi="en-US"/>
        </w:rPr>
        <w:t xml:space="preserve"> </w:t>
      </w:r>
      <w:r w:rsidR="00B83D82">
        <w:rPr>
          <w:rFonts w:cs="Arial"/>
          <w:lang w:bidi="en-US"/>
        </w:rPr>
        <w:t>средстава</w:t>
      </w:r>
      <w:r w:rsidRPr="00F10346">
        <w:rPr>
          <w:rFonts w:cs="Arial"/>
          <w:lang w:bidi="en-US"/>
        </w:rPr>
        <w:t xml:space="preserve"> </w:t>
      </w:r>
      <w:r w:rsidR="00B83D82">
        <w:rPr>
          <w:rFonts w:cs="Arial"/>
          <w:lang w:bidi="en-US"/>
        </w:rPr>
        <w:t>реализован</w:t>
      </w:r>
      <w:r w:rsidRPr="00F10346">
        <w:rPr>
          <w:rFonts w:cs="Arial"/>
          <w:lang w:bidi="en-US"/>
        </w:rPr>
        <w:t xml:space="preserve">, </w:t>
      </w:r>
      <w:r w:rsidR="00B83D82">
        <w:rPr>
          <w:rFonts w:cs="Arial"/>
          <w:lang w:bidi="en-US"/>
        </w:rPr>
        <w:t>као</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датум</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ења</w:t>
      </w:r>
      <w:r w:rsidRPr="00F10346">
        <w:rPr>
          <w:rFonts w:cs="Arial"/>
          <w:lang w:bidi="en-US"/>
        </w:rPr>
        <w:t xml:space="preserve"> </w:t>
      </w:r>
      <w:r w:rsidR="00B83D82">
        <w:rPr>
          <w:rFonts w:cs="Arial"/>
          <w:lang w:bidi="en-US"/>
        </w:rPr>
        <w:t>налога</w:t>
      </w:r>
      <w:r w:rsidRPr="00F10346">
        <w:rPr>
          <w:rFonts w:cs="Arial"/>
          <w:lang w:bidi="en-US"/>
        </w:rPr>
        <w:t xml:space="preserve">. * </w:t>
      </w:r>
      <w:r w:rsidR="00B83D82">
        <w:rPr>
          <w:rFonts w:cs="Arial"/>
          <w:lang w:bidi="en-US"/>
        </w:rPr>
        <w:t>Републи</w:t>
      </w:r>
      <w:r w:rsidRPr="00F10346">
        <w:rPr>
          <w:rFonts w:cs="Arial"/>
          <w:lang w:bidi="en-US"/>
        </w:rPr>
        <w:t>ч</w:t>
      </w:r>
      <w:r w:rsidR="00B83D82">
        <w:rPr>
          <w:rFonts w:cs="Arial"/>
          <w:lang w:bidi="en-US"/>
        </w:rPr>
        <w:t>ка</w:t>
      </w:r>
      <w:r w:rsidRPr="00F10346">
        <w:rPr>
          <w:rFonts w:cs="Arial"/>
          <w:lang w:bidi="en-US"/>
        </w:rPr>
        <w:t xml:space="preserve"> </w:t>
      </w:r>
      <w:r w:rsidR="00B83D82">
        <w:rPr>
          <w:rFonts w:cs="Arial"/>
          <w:lang w:bidi="en-US"/>
        </w:rPr>
        <w:t>комисија</w:t>
      </w:r>
      <w:r w:rsidRPr="00F10346">
        <w:rPr>
          <w:rFonts w:cs="Arial"/>
          <w:lang w:bidi="en-US"/>
        </w:rPr>
        <w:t xml:space="preserve"> </w:t>
      </w:r>
      <w:r w:rsidR="00B83D82">
        <w:rPr>
          <w:rFonts w:cs="Arial"/>
          <w:lang w:bidi="en-US"/>
        </w:rPr>
        <w:t>може</w:t>
      </w:r>
      <w:r w:rsidRPr="00F10346">
        <w:rPr>
          <w:rFonts w:cs="Arial"/>
          <w:lang w:bidi="en-US"/>
        </w:rPr>
        <w:t xml:space="preserve"> </w:t>
      </w:r>
      <w:r w:rsidR="00B83D82">
        <w:rPr>
          <w:rFonts w:cs="Arial"/>
          <w:lang w:bidi="en-US"/>
        </w:rPr>
        <w:t>да</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и</w:t>
      </w:r>
      <w:r w:rsidRPr="00F10346">
        <w:rPr>
          <w:rFonts w:cs="Arial"/>
          <w:lang w:bidi="en-US"/>
        </w:rPr>
        <w:t xml:space="preserve"> </w:t>
      </w:r>
      <w:r w:rsidR="00B83D82">
        <w:rPr>
          <w:rFonts w:cs="Arial"/>
          <w:lang w:bidi="en-US"/>
        </w:rPr>
        <w:lastRenderedPageBreak/>
        <w:t>увид</w:t>
      </w:r>
      <w:r w:rsidRPr="00F10346">
        <w:rPr>
          <w:rFonts w:cs="Arial"/>
          <w:lang w:bidi="en-US"/>
        </w:rPr>
        <w:t xml:space="preserve"> </w:t>
      </w:r>
      <w:r w:rsidR="00B83D82">
        <w:rPr>
          <w:rFonts w:cs="Arial"/>
          <w:lang w:bidi="en-US"/>
        </w:rPr>
        <w:t>у</w:t>
      </w:r>
      <w:r w:rsidRPr="00F10346">
        <w:rPr>
          <w:rFonts w:cs="Arial"/>
          <w:lang w:bidi="en-US"/>
        </w:rPr>
        <w:t xml:space="preserve"> </w:t>
      </w:r>
      <w:r w:rsidR="00B83D82">
        <w:rPr>
          <w:rFonts w:cs="Arial"/>
          <w:lang w:bidi="en-US"/>
        </w:rPr>
        <w:t>одговарајући</w:t>
      </w:r>
      <w:r w:rsidRPr="00F10346">
        <w:rPr>
          <w:rFonts w:cs="Arial"/>
          <w:lang w:bidi="en-US"/>
        </w:rPr>
        <w:t xml:space="preserve"> </w:t>
      </w:r>
      <w:r w:rsidR="00B83D82">
        <w:rPr>
          <w:rFonts w:cs="Arial"/>
          <w:lang w:bidi="en-US"/>
        </w:rPr>
        <w:t>извод</w:t>
      </w:r>
      <w:r w:rsidRPr="00F10346">
        <w:rPr>
          <w:rFonts w:cs="Arial"/>
          <w:lang w:bidi="en-US"/>
        </w:rPr>
        <w:t xml:space="preserve"> </w:t>
      </w:r>
      <w:r w:rsidR="00B83D82">
        <w:rPr>
          <w:rFonts w:cs="Arial"/>
          <w:lang w:bidi="en-US"/>
        </w:rPr>
        <w:t>евиден</w:t>
      </w:r>
      <w:r w:rsidRPr="00F10346">
        <w:rPr>
          <w:rFonts w:cs="Arial"/>
          <w:lang w:bidi="en-US"/>
        </w:rPr>
        <w:t>ц</w:t>
      </w:r>
      <w:r w:rsidR="00B83D82">
        <w:rPr>
          <w:rFonts w:cs="Arial"/>
          <w:lang w:bidi="en-US"/>
        </w:rPr>
        <w:t>ионог</w:t>
      </w:r>
      <w:r w:rsidRPr="00F10346">
        <w:rPr>
          <w:rFonts w:cs="Arial"/>
          <w:lang w:bidi="en-US"/>
        </w:rPr>
        <w:t xml:space="preserve"> </w:t>
      </w:r>
      <w:r w:rsidR="00B83D82">
        <w:rPr>
          <w:rFonts w:cs="Arial"/>
          <w:lang w:bidi="en-US"/>
        </w:rPr>
        <w:t>ра</w:t>
      </w:r>
      <w:r w:rsidRPr="00F10346">
        <w:rPr>
          <w:rFonts w:cs="Arial"/>
          <w:lang w:bidi="en-US"/>
        </w:rPr>
        <w:t>ч</w:t>
      </w:r>
      <w:r w:rsidR="00B83D82">
        <w:rPr>
          <w:rFonts w:cs="Arial"/>
          <w:lang w:bidi="en-US"/>
        </w:rPr>
        <w:t>уна</w:t>
      </w:r>
      <w:r w:rsidRPr="00F10346">
        <w:rPr>
          <w:rFonts w:cs="Arial"/>
          <w:lang w:bidi="en-US"/>
        </w:rPr>
        <w:t xml:space="preserve"> </w:t>
      </w:r>
      <w:r w:rsidR="00B83D82">
        <w:rPr>
          <w:rFonts w:cs="Arial"/>
          <w:lang w:bidi="en-US"/>
        </w:rPr>
        <w:t>достављеног</w:t>
      </w:r>
      <w:r w:rsidRPr="00F10346">
        <w:rPr>
          <w:rFonts w:cs="Arial"/>
          <w:lang w:bidi="en-US"/>
        </w:rPr>
        <w:t xml:space="preserve"> </w:t>
      </w:r>
      <w:r w:rsidR="00B83D82">
        <w:rPr>
          <w:rFonts w:cs="Arial"/>
          <w:lang w:bidi="en-US"/>
        </w:rPr>
        <w:t>од</w:t>
      </w:r>
      <w:r w:rsidRPr="00F10346">
        <w:rPr>
          <w:rFonts w:cs="Arial"/>
          <w:lang w:bidi="en-US"/>
        </w:rPr>
        <w:t xml:space="preserve"> </w:t>
      </w:r>
      <w:r w:rsidR="00B83D82">
        <w:rPr>
          <w:rFonts w:cs="Arial"/>
          <w:lang w:bidi="en-US"/>
        </w:rPr>
        <w:t>стране</w:t>
      </w:r>
      <w:r w:rsidRPr="00F10346">
        <w:rPr>
          <w:rFonts w:cs="Arial"/>
          <w:lang w:bidi="en-US"/>
        </w:rPr>
        <w:t xml:space="preserve"> </w:t>
      </w:r>
      <w:r w:rsidR="00B83D82">
        <w:rPr>
          <w:rFonts w:cs="Arial"/>
          <w:lang w:bidi="en-US"/>
        </w:rPr>
        <w:t>Министарства</w:t>
      </w:r>
      <w:r w:rsidRPr="00F10346">
        <w:rPr>
          <w:rFonts w:cs="Arial"/>
          <w:lang w:bidi="en-US"/>
        </w:rPr>
        <w:t xml:space="preserve"> </w:t>
      </w:r>
      <w:r w:rsidR="00B83D82">
        <w:rPr>
          <w:rFonts w:cs="Arial"/>
          <w:lang w:bidi="en-US"/>
        </w:rPr>
        <w:t>финансија</w:t>
      </w:r>
      <w:r w:rsidRPr="00F10346">
        <w:rPr>
          <w:rFonts w:cs="Arial"/>
          <w:lang w:bidi="en-US"/>
        </w:rPr>
        <w:t xml:space="preserve"> – </w:t>
      </w:r>
      <w:r w:rsidR="00B83D82">
        <w:rPr>
          <w:rFonts w:cs="Arial"/>
          <w:lang w:bidi="en-US"/>
        </w:rPr>
        <w:t>Управе</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трезор</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на</w:t>
      </w:r>
      <w:r w:rsidRPr="00F10346">
        <w:rPr>
          <w:rFonts w:cs="Arial"/>
          <w:lang w:bidi="en-US"/>
        </w:rPr>
        <w:t xml:space="preserve"> </w:t>
      </w:r>
      <w:r w:rsidR="00B83D82">
        <w:rPr>
          <w:rFonts w:cs="Arial"/>
          <w:lang w:bidi="en-US"/>
        </w:rPr>
        <w:t>тај</w:t>
      </w:r>
      <w:r w:rsidRPr="00F10346">
        <w:rPr>
          <w:rFonts w:cs="Arial"/>
          <w:lang w:bidi="en-US"/>
        </w:rPr>
        <w:t xml:space="preserve"> </w:t>
      </w:r>
      <w:r w:rsidR="00B83D82">
        <w:rPr>
          <w:rFonts w:cs="Arial"/>
          <w:lang w:bidi="en-US"/>
        </w:rPr>
        <w:t>на</w:t>
      </w:r>
      <w:r w:rsidRPr="00F10346">
        <w:rPr>
          <w:rFonts w:cs="Arial"/>
          <w:lang w:bidi="en-US"/>
        </w:rPr>
        <w:t>ч</w:t>
      </w:r>
      <w:r w:rsidR="00B83D82">
        <w:rPr>
          <w:rFonts w:cs="Arial"/>
          <w:lang w:bidi="en-US"/>
        </w:rPr>
        <w:t>ин</w:t>
      </w:r>
      <w:r w:rsidRPr="00F10346">
        <w:rPr>
          <w:rFonts w:cs="Arial"/>
          <w:lang w:bidi="en-US"/>
        </w:rPr>
        <w:t xml:space="preserve"> </w:t>
      </w:r>
      <w:r w:rsidR="00B83D82">
        <w:rPr>
          <w:rFonts w:cs="Arial"/>
          <w:lang w:bidi="en-US"/>
        </w:rPr>
        <w:t>додатно</w:t>
      </w:r>
      <w:r w:rsidRPr="00F10346">
        <w:rPr>
          <w:rFonts w:cs="Arial"/>
          <w:lang w:bidi="en-US"/>
        </w:rPr>
        <w:t xml:space="preserve"> </w:t>
      </w:r>
      <w:r w:rsidR="00B83D82">
        <w:rPr>
          <w:rFonts w:cs="Arial"/>
          <w:lang w:bidi="en-US"/>
        </w:rPr>
        <w:t>провери</w:t>
      </w:r>
      <w:r w:rsidRPr="00F10346">
        <w:rPr>
          <w:rFonts w:cs="Arial"/>
          <w:lang w:bidi="en-US"/>
        </w:rPr>
        <w:t xml:space="preserve"> ч</w:t>
      </w:r>
      <w:r w:rsidR="00B83D82">
        <w:rPr>
          <w:rFonts w:cs="Arial"/>
          <w:lang w:bidi="en-US"/>
        </w:rPr>
        <w:t>ињени</w:t>
      </w:r>
      <w:r w:rsidRPr="00F10346">
        <w:rPr>
          <w:rFonts w:cs="Arial"/>
          <w:lang w:bidi="en-US"/>
        </w:rPr>
        <w:t>ц</w:t>
      </w:r>
      <w:r w:rsidR="00B83D82">
        <w:rPr>
          <w:rFonts w:cs="Arial"/>
          <w:lang w:bidi="en-US"/>
        </w:rPr>
        <w:t>у</w:t>
      </w:r>
      <w:r w:rsidRPr="00F10346">
        <w:rPr>
          <w:rFonts w:cs="Arial"/>
          <w:lang w:bidi="en-US"/>
        </w:rPr>
        <w:t xml:space="preserve"> </w:t>
      </w:r>
      <w:r w:rsidR="00B83D82">
        <w:rPr>
          <w:rFonts w:cs="Arial"/>
          <w:lang w:bidi="en-US"/>
        </w:rPr>
        <w:t>да</w:t>
      </w:r>
      <w:r w:rsidRPr="00F10346">
        <w:rPr>
          <w:rFonts w:cs="Arial"/>
          <w:lang w:bidi="en-US"/>
        </w:rPr>
        <w:t xml:space="preserve"> </w:t>
      </w:r>
      <w:r w:rsidR="00B83D82">
        <w:rPr>
          <w:rFonts w:cs="Arial"/>
          <w:lang w:bidi="en-US"/>
        </w:rPr>
        <w:t>ли</w:t>
      </w:r>
      <w:r w:rsidRPr="00F10346">
        <w:rPr>
          <w:rFonts w:cs="Arial"/>
          <w:lang w:bidi="en-US"/>
        </w:rPr>
        <w:t xml:space="preserve"> </w:t>
      </w:r>
      <w:r w:rsidR="00B83D82">
        <w:rPr>
          <w:rFonts w:cs="Arial"/>
          <w:lang w:bidi="en-US"/>
        </w:rPr>
        <w:t>је</w:t>
      </w:r>
      <w:r w:rsidRPr="00F10346">
        <w:rPr>
          <w:rFonts w:cs="Arial"/>
          <w:lang w:bidi="en-US"/>
        </w:rPr>
        <w:t xml:space="preserve"> </w:t>
      </w:r>
      <w:r w:rsidR="00B83D82">
        <w:rPr>
          <w:rFonts w:cs="Arial"/>
          <w:lang w:bidi="en-US"/>
        </w:rPr>
        <w:t>налог</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пренос</w:t>
      </w:r>
      <w:r w:rsidRPr="00F10346">
        <w:rPr>
          <w:rFonts w:cs="Arial"/>
          <w:lang w:bidi="en-US"/>
        </w:rPr>
        <w:t xml:space="preserve"> </w:t>
      </w:r>
      <w:r w:rsidR="00B83D82">
        <w:rPr>
          <w:rFonts w:cs="Arial"/>
          <w:lang w:bidi="en-US"/>
        </w:rPr>
        <w:t>реализован</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(3) </w:t>
      </w:r>
      <w:r w:rsidR="00B83D82">
        <w:rPr>
          <w:rFonts w:cs="Arial"/>
          <w:lang w:bidi="en-US"/>
        </w:rPr>
        <w:t>износ</w:t>
      </w:r>
      <w:r w:rsidRPr="00F10346">
        <w:rPr>
          <w:rFonts w:cs="Arial"/>
          <w:lang w:bidi="en-US"/>
        </w:rPr>
        <w:t xml:space="preserve"> </w:t>
      </w:r>
      <w:r w:rsidR="00B83D82">
        <w:rPr>
          <w:rFonts w:cs="Arial"/>
          <w:lang w:bidi="en-US"/>
        </w:rPr>
        <w:t>таксе</w:t>
      </w:r>
      <w:r w:rsidRPr="00F10346">
        <w:rPr>
          <w:rFonts w:cs="Arial"/>
          <w:lang w:bidi="en-US"/>
        </w:rPr>
        <w:t xml:space="preserve"> </w:t>
      </w:r>
      <w:r w:rsidR="00B83D82">
        <w:rPr>
          <w:rFonts w:cs="Arial"/>
          <w:lang w:bidi="en-US"/>
        </w:rPr>
        <w:t>из</w:t>
      </w:r>
      <w:r w:rsidRPr="00F10346">
        <w:rPr>
          <w:rFonts w:cs="Arial"/>
          <w:lang w:bidi="en-US"/>
        </w:rPr>
        <w:t xml:space="preserve"> ч</w:t>
      </w:r>
      <w:r w:rsidR="00B83D82">
        <w:rPr>
          <w:rFonts w:cs="Arial"/>
          <w:lang w:bidi="en-US"/>
        </w:rPr>
        <w:t>лана</w:t>
      </w:r>
      <w:r w:rsidRPr="00F10346">
        <w:rPr>
          <w:rFonts w:cs="Arial"/>
          <w:lang w:bidi="en-US"/>
        </w:rPr>
        <w:t xml:space="preserve"> 156. </w:t>
      </w:r>
      <w:r w:rsidR="00B83D82">
        <w:rPr>
          <w:rFonts w:cs="Arial"/>
          <w:lang w:bidi="en-US"/>
        </w:rPr>
        <w:t>ЗЈН</w:t>
      </w:r>
      <w:r w:rsidRPr="00F10346">
        <w:rPr>
          <w:rFonts w:cs="Arial"/>
          <w:lang w:bidi="en-US"/>
        </w:rPr>
        <w:t xml:space="preserve"> ч</w:t>
      </w:r>
      <w:r w:rsidR="00B83D82">
        <w:rPr>
          <w:rFonts w:cs="Arial"/>
          <w:lang w:bidi="en-US"/>
        </w:rPr>
        <w:t>ија</w:t>
      </w:r>
      <w:r w:rsidRPr="00F10346">
        <w:rPr>
          <w:rFonts w:cs="Arial"/>
          <w:lang w:bidi="en-US"/>
        </w:rPr>
        <w:t xml:space="preserve"> </w:t>
      </w:r>
      <w:r w:rsidR="00B83D82">
        <w:rPr>
          <w:rFonts w:cs="Arial"/>
          <w:lang w:bidi="en-US"/>
        </w:rPr>
        <w:t>се</w:t>
      </w:r>
      <w:r w:rsidRPr="00F10346">
        <w:rPr>
          <w:rFonts w:cs="Arial"/>
          <w:lang w:bidi="en-US"/>
        </w:rPr>
        <w:t xml:space="preserve"> </w:t>
      </w:r>
      <w:r w:rsidR="00B83D82">
        <w:rPr>
          <w:rFonts w:cs="Arial"/>
          <w:lang w:bidi="en-US"/>
        </w:rPr>
        <w:t>уплата</w:t>
      </w:r>
      <w:r w:rsidRPr="00F10346">
        <w:rPr>
          <w:rFonts w:cs="Arial"/>
          <w:lang w:bidi="en-US"/>
        </w:rPr>
        <w:t xml:space="preserve"> </w:t>
      </w:r>
      <w:r w:rsidR="00B83D82">
        <w:rPr>
          <w:rFonts w:cs="Arial"/>
          <w:lang w:bidi="en-US"/>
        </w:rPr>
        <w:t>вр</w:t>
      </w:r>
      <w:r w:rsidRPr="00F10346">
        <w:rPr>
          <w:rFonts w:cs="Arial"/>
          <w:lang w:bidi="en-US"/>
        </w:rPr>
        <w:t>ш</w:t>
      </w:r>
      <w:r w:rsidR="00B83D82">
        <w:rPr>
          <w:rFonts w:cs="Arial"/>
          <w:lang w:bidi="en-US"/>
        </w:rPr>
        <w:t>и</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(4) </w:t>
      </w:r>
      <w:r w:rsidR="00B83D82">
        <w:rPr>
          <w:rFonts w:cs="Arial"/>
          <w:lang w:bidi="en-US"/>
        </w:rPr>
        <w:t>број</w:t>
      </w:r>
      <w:r w:rsidRPr="00F10346">
        <w:rPr>
          <w:rFonts w:cs="Arial"/>
          <w:lang w:bidi="en-US"/>
        </w:rPr>
        <w:t xml:space="preserve"> </w:t>
      </w:r>
      <w:r w:rsidR="00B83D82">
        <w:rPr>
          <w:rFonts w:cs="Arial"/>
          <w:lang w:bidi="en-US"/>
        </w:rPr>
        <w:t>ра</w:t>
      </w:r>
      <w:r w:rsidRPr="00F10346">
        <w:rPr>
          <w:rFonts w:cs="Arial"/>
          <w:lang w:bidi="en-US"/>
        </w:rPr>
        <w:t>ч</w:t>
      </w:r>
      <w:r w:rsidR="00B83D82">
        <w:rPr>
          <w:rFonts w:cs="Arial"/>
          <w:lang w:bidi="en-US"/>
        </w:rPr>
        <w:t>уна</w:t>
      </w:r>
      <w:r w:rsidRPr="00F10346">
        <w:rPr>
          <w:rFonts w:cs="Arial"/>
          <w:lang w:bidi="en-US"/>
        </w:rPr>
        <w:t>: 840-30678845-06;</w:t>
      </w:r>
    </w:p>
    <w:p w:rsidR="00886827" w:rsidRPr="00F10346" w:rsidRDefault="00886827" w:rsidP="00886827">
      <w:pPr>
        <w:pStyle w:val="KDParagraf"/>
        <w:spacing w:before="0"/>
        <w:rPr>
          <w:rFonts w:cs="Arial"/>
          <w:lang w:bidi="en-US"/>
        </w:rPr>
      </w:pPr>
      <w:r w:rsidRPr="00F10346">
        <w:rPr>
          <w:rFonts w:cs="Arial"/>
          <w:lang w:bidi="en-US"/>
        </w:rPr>
        <w:t>(5) ш</w:t>
      </w:r>
      <w:r w:rsidR="00B83D82">
        <w:rPr>
          <w:rFonts w:cs="Arial"/>
          <w:lang w:bidi="en-US"/>
        </w:rPr>
        <w:t>ифру</w:t>
      </w:r>
      <w:r w:rsidRPr="00F10346">
        <w:rPr>
          <w:rFonts w:cs="Arial"/>
          <w:lang w:bidi="en-US"/>
        </w:rPr>
        <w:t xml:space="preserve"> </w:t>
      </w:r>
      <w:r w:rsidR="00B83D82">
        <w:rPr>
          <w:rFonts w:cs="Arial"/>
          <w:lang w:bidi="en-US"/>
        </w:rPr>
        <w:t>плаћања</w:t>
      </w:r>
      <w:r w:rsidRPr="00F10346">
        <w:rPr>
          <w:rFonts w:cs="Arial"/>
          <w:lang w:bidi="en-US"/>
        </w:rPr>
        <w:t xml:space="preserve">: 153 </w:t>
      </w:r>
      <w:r w:rsidR="00B83D82">
        <w:rPr>
          <w:rFonts w:cs="Arial"/>
          <w:lang w:bidi="en-US"/>
        </w:rPr>
        <w:t>или</w:t>
      </w:r>
      <w:r w:rsidRPr="00F10346">
        <w:rPr>
          <w:rFonts w:cs="Arial"/>
          <w:lang w:bidi="en-US"/>
        </w:rPr>
        <w:t xml:space="preserve"> 253;</w:t>
      </w:r>
    </w:p>
    <w:p w:rsidR="00886827" w:rsidRPr="00F10346" w:rsidRDefault="00886827" w:rsidP="00886827">
      <w:pPr>
        <w:pStyle w:val="KDParagraf"/>
        <w:spacing w:before="0"/>
        <w:rPr>
          <w:rFonts w:cs="Arial"/>
          <w:lang w:bidi="en-US"/>
        </w:rPr>
      </w:pPr>
      <w:r w:rsidRPr="00F10346">
        <w:rPr>
          <w:rFonts w:cs="Arial"/>
          <w:lang w:bidi="en-US"/>
        </w:rPr>
        <w:t xml:space="preserve">(6) </w:t>
      </w:r>
      <w:r w:rsidR="00B83D82">
        <w:rPr>
          <w:rFonts w:cs="Arial"/>
          <w:lang w:bidi="en-US"/>
        </w:rPr>
        <w:t>позив</w:t>
      </w:r>
      <w:r w:rsidRPr="00F10346">
        <w:rPr>
          <w:rFonts w:cs="Arial"/>
          <w:lang w:bidi="en-US"/>
        </w:rPr>
        <w:t xml:space="preserve"> </w:t>
      </w:r>
      <w:r w:rsidR="00B83D82">
        <w:rPr>
          <w:rFonts w:cs="Arial"/>
          <w:lang w:bidi="en-US"/>
        </w:rPr>
        <w:t>на</w:t>
      </w:r>
      <w:r w:rsidRPr="00F10346">
        <w:rPr>
          <w:rFonts w:cs="Arial"/>
          <w:lang w:bidi="en-US"/>
        </w:rPr>
        <w:t xml:space="preserve"> </w:t>
      </w:r>
      <w:r w:rsidR="00B83D82">
        <w:rPr>
          <w:rFonts w:cs="Arial"/>
          <w:lang w:bidi="en-US"/>
        </w:rPr>
        <w:t>број</w:t>
      </w:r>
      <w:r w:rsidRPr="00F10346">
        <w:rPr>
          <w:rFonts w:cs="Arial"/>
          <w:lang w:bidi="en-US"/>
        </w:rPr>
        <w:t xml:space="preserve">: </w:t>
      </w:r>
      <w:r w:rsidR="00B83D82">
        <w:rPr>
          <w:rFonts w:cs="Arial"/>
          <w:lang w:bidi="en-US"/>
        </w:rPr>
        <w:t>пода</w:t>
      </w:r>
      <w:r w:rsidRPr="00F10346">
        <w:rPr>
          <w:rFonts w:cs="Arial"/>
          <w:lang w:bidi="en-US"/>
        </w:rPr>
        <w:t>ц</w:t>
      </w:r>
      <w:r w:rsidR="00B83D82">
        <w:rPr>
          <w:rFonts w:cs="Arial"/>
          <w:lang w:bidi="en-US"/>
        </w:rPr>
        <w:t>и</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броју</w:t>
      </w:r>
      <w:r w:rsidRPr="00F10346">
        <w:rPr>
          <w:rFonts w:cs="Arial"/>
          <w:lang w:bidi="en-US"/>
        </w:rPr>
        <w:t xml:space="preserve"> </w:t>
      </w:r>
      <w:r w:rsidR="00B83D82">
        <w:rPr>
          <w:rFonts w:cs="Arial"/>
          <w:lang w:bidi="en-US"/>
        </w:rPr>
        <w:t>или</w:t>
      </w:r>
      <w:r w:rsidRPr="00F10346">
        <w:rPr>
          <w:rFonts w:cs="Arial"/>
          <w:lang w:bidi="en-US"/>
        </w:rPr>
        <w:t xml:space="preserve"> </w:t>
      </w:r>
      <w:r w:rsidR="00B83D82">
        <w:rPr>
          <w:rFonts w:cs="Arial"/>
          <w:lang w:bidi="en-US"/>
        </w:rPr>
        <w:t>озна</w:t>
      </w:r>
      <w:r w:rsidRPr="00F10346">
        <w:rPr>
          <w:rFonts w:cs="Arial"/>
          <w:lang w:bidi="en-US"/>
        </w:rPr>
        <w:t>ц</w:t>
      </w:r>
      <w:r w:rsidR="00B83D82">
        <w:rPr>
          <w:rFonts w:cs="Arial"/>
          <w:lang w:bidi="en-US"/>
        </w:rPr>
        <w:t>и</w:t>
      </w:r>
      <w:r w:rsidRPr="00F10346">
        <w:rPr>
          <w:rFonts w:cs="Arial"/>
          <w:lang w:bidi="en-US"/>
        </w:rPr>
        <w:t xml:space="preserve"> </w:t>
      </w:r>
      <w:r w:rsidR="00B83D82">
        <w:rPr>
          <w:rFonts w:cs="Arial"/>
          <w:lang w:bidi="en-US"/>
        </w:rPr>
        <w:t>јавне</w:t>
      </w:r>
      <w:r w:rsidRPr="00F10346">
        <w:rPr>
          <w:rFonts w:cs="Arial"/>
          <w:lang w:bidi="en-US"/>
        </w:rPr>
        <w:t xml:space="preserve"> </w:t>
      </w:r>
      <w:r w:rsidR="00B83D82">
        <w:rPr>
          <w:rFonts w:cs="Arial"/>
          <w:lang w:bidi="en-US"/>
        </w:rPr>
        <w:t>набавке</w:t>
      </w:r>
      <w:r w:rsidRPr="00F10346">
        <w:rPr>
          <w:rFonts w:cs="Arial"/>
          <w:lang w:bidi="en-US"/>
        </w:rPr>
        <w:t xml:space="preserve"> </w:t>
      </w:r>
      <w:r w:rsidR="00B83D82">
        <w:rPr>
          <w:rFonts w:cs="Arial"/>
          <w:lang w:bidi="en-US"/>
        </w:rPr>
        <w:t>поводом</w:t>
      </w:r>
      <w:r w:rsidRPr="00F10346">
        <w:rPr>
          <w:rFonts w:cs="Arial"/>
          <w:lang w:bidi="en-US"/>
        </w:rPr>
        <w:t xml:space="preserve"> </w:t>
      </w:r>
      <w:r w:rsidR="00B83D82">
        <w:rPr>
          <w:rFonts w:cs="Arial"/>
          <w:lang w:bidi="en-US"/>
        </w:rPr>
        <w:t>које</w:t>
      </w:r>
      <w:r w:rsidRPr="00F10346">
        <w:rPr>
          <w:rFonts w:cs="Arial"/>
          <w:lang w:bidi="en-US"/>
        </w:rPr>
        <w:t xml:space="preserve"> </w:t>
      </w:r>
      <w:r w:rsidR="00B83D82">
        <w:rPr>
          <w:rFonts w:cs="Arial"/>
          <w:lang w:bidi="en-US"/>
        </w:rPr>
        <w:t>се</w:t>
      </w:r>
      <w:r w:rsidRPr="00F10346">
        <w:rPr>
          <w:rFonts w:cs="Arial"/>
          <w:lang w:bidi="en-US"/>
        </w:rPr>
        <w:t xml:space="preserve"> </w:t>
      </w:r>
      <w:r w:rsidR="00B83D82">
        <w:rPr>
          <w:rFonts w:cs="Arial"/>
          <w:lang w:bidi="en-US"/>
        </w:rPr>
        <w:t>подноси</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за</w:t>
      </w:r>
      <w:r w:rsidRPr="00F10346">
        <w:rPr>
          <w:rFonts w:cs="Arial"/>
          <w:lang w:bidi="en-US"/>
        </w:rPr>
        <w:t>ш</w:t>
      </w:r>
      <w:r w:rsidR="00B83D82">
        <w:rPr>
          <w:rFonts w:cs="Arial"/>
          <w:lang w:bidi="en-US"/>
        </w:rPr>
        <w:t>титу</w:t>
      </w:r>
      <w:r w:rsidRPr="00F10346">
        <w:rPr>
          <w:rFonts w:cs="Arial"/>
          <w:lang w:bidi="en-US"/>
        </w:rPr>
        <w:t xml:space="preserve"> </w:t>
      </w:r>
      <w:r w:rsidR="00B83D82">
        <w:rPr>
          <w:rFonts w:cs="Arial"/>
          <w:lang w:bidi="en-US"/>
        </w:rPr>
        <w:t>права</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(7) </w:t>
      </w:r>
      <w:r w:rsidR="00B83D82">
        <w:rPr>
          <w:rFonts w:cs="Arial"/>
          <w:lang w:bidi="en-US"/>
        </w:rPr>
        <w:t>свр</w:t>
      </w:r>
      <w:r w:rsidRPr="00F10346">
        <w:rPr>
          <w:rFonts w:cs="Arial"/>
          <w:lang w:bidi="en-US"/>
        </w:rPr>
        <w:t>х</w:t>
      </w:r>
      <w:r w:rsidR="00B83D82">
        <w:rPr>
          <w:rFonts w:cs="Arial"/>
          <w:lang w:bidi="en-US"/>
        </w:rPr>
        <w:t>а</w:t>
      </w:r>
      <w:r w:rsidRPr="00F10346">
        <w:rPr>
          <w:rFonts w:cs="Arial"/>
          <w:lang w:bidi="en-US"/>
        </w:rPr>
        <w:t xml:space="preserve">: </w:t>
      </w:r>
      <w:r w:rsidR="00B83D82">
        <w:rPr>
          <w:rFonts w:cs="Arial"/>
          <w:lang w:bidi="en-US"/>
        </w:rPr>
        <w:t>ЗЗП</w:t>
      </w:r>
      <w:r w:rsidRPr="00F10346">
        <w:rPr>
          <w:rFonts w:cs="Arial"/>
          <w:lang w:bidi="en-US"/>
        </w:rPr>
        <w:t xml:space="preserve">; </w:t>
      </w:r>
      <w:r w:rsidR="00B83D82">
        <w:rPr>
          <w:rFonts w:cs="Arial"/>
          <w:lang w:bidi="en-US"/>
        </w:rPr>
        <w:t>назив</w:t>
      </w:r>
      <w:r w:rsidRPr="00F10346">
        <w:rPr>
          <w:rFonts w:cs="Arial"/>
          <w:lang w:bidi="en-US"/>
        </w:rPr>
        <w:t xml:space="preserve"> </w:t>
      </w:r>
      <w:r w:rsidR="00B83D82">
        <w:rPr>
          <w:rFonts w:cs="Arial"/>
          <w:lang w:bidi="en-US"/>
        </w:rPr>
        <w:t>нару</w:t>
      </w:r>
      <w:r w:rsidRPr="00F10346">
        <w:rPr>
          <w:rFonts w:cs="Arial"/>
          <w:lang w:bidi="en-US"/>
        </w:rPr>
        <w:t>ч</w:t>
      </w:r>
      <w:r w:rsidR="00B83D82">
        <w:rPr>
          <w:rFonts w:cs="Arial"/>
          <w:lang w:bidi="en-US"/>
        </w:rPr>
        <w:t>ио</w:t>
      </w:r>
      <w:r w:rsidRPr="00F10346">
        <w:rPr>
          <w:rFonts w:cs="Arial"/>
          <w:lang w:bidi="en-US"/>
        </w:rPr>
        <w:t>ц</w:t>
      </w:r>
      <w:r w:rsidR="00B83D82">
        <w:rPr>
          <w:rFonts w:cs="Arial"/>
          <w:lang w:bidi="en-US"/>
        </w:rPr>
        <w:t>а</w:t>
      </w:r>
      <w:r w:rsidRPr="00F10346">
        <w:rPr>
          <w:rFonts w:cs="Arial"/>
          <w:lang w:bidi="en-US"/>
        </w:rPr>
        <w:t xml:space="preserve">; </w:t>
      </w:r>
      <w:r w:rsidR="00B83D82">
        <w:rPr>
          <w:rFonts w:cs="Arial"/>
          <w:lang w:bidi="en-US"/>
        </w:rPr>
        <w:t>број</w:t>
      </w:r>
      <w:r w:rsidRPr="00F10346">
        <w:rPr>
          <w:rFonts w:cs="Arial"/>
          <w:lang w:bidi="en-US"/>
        </w:rPr>
        <w:t xml:space="preserve"> </w:t>
      </w:r>
      <w:r w:rsidR="00B83D82">
        <w:rPr>
          <w:rFonts w:cs="Arial"/>
          <w:lang w:bidi="en-US"/>
        </w:rPr>
        <w:t>или</w:t>
      </w:r>
      <w:r w:rsidRPr="00F10346">
        <w:rPr>
          <w:rFonts w:cs="Arial"/>
          <w:lang w:bidi="en-US"/>
        </w:rPr>
        <w:t xml:space="preserve"> </w:t>
      </w:r>
      <w:r w:rsidR="00B83D82">
        <w:rPr>
          <w:rFonts w:cs="Arial"/>
          <w:lang w:bidi="en-US"/>
        </w:rPr>
        <w:t>ознака</w:t>
      </w:r>
      <w:r w:rsidRPr="00F10346">
        <w:rPr>
          <w:rFonts w:cs="Arial"/>
          <w:lang w:bidi="en-US"/>
        </w:rPr>
        <w:t xml:space="preserve"> </w:t>
      </w:r>
      <w:r w:rsidR="00B83D82">
        <w:rPr>
          <w:rFonts w:cs="Arial"/>
          <w:lang w:bidi="en-US"/>
        </w:rPr>
        <w:t>јавне</w:t>
      </w:r>
      <w:r w:rsidRPr="00F10346">
        <w:rPr>
          <w:rFonts w:cs="Arial"/>
          <w:lang w:bidi="en-US"/>
        </w:rPr>
        <w:t xml:space="preserve"> </w:t>
      </w:r>
      <w:r w:rsidR="00B83D82">
        <w:rPr>
          <w:rFonts w:cs="Arial"/>
          <w:lang w:bidi="en-US"/>
        </w:rPr>
        <w:t>набавке</w:t>
      </w:r>
      <w:r w:rsidRPr="00F10346">
        <w:rPr>
          <w:rFonts w:cs="Arial"/>
          <w:lang w:bidi="en-US"/>
        </w:rPr>
        <w:t xml:space="preserve"> </w:t>
      </w:r>
      <w:r w:rsidR="00B83D82">
        <w:rPr>
          <w:rFonts w:cs="Arial"/>
          <w:lang w:bidi="en-US"/>
        </w:rPr>
        <w:t>поводом</w:t>
      </w:r>
      <w:r w:rsidRPr="00F10346">
        <w:rPr>
          <w:rFonts w:cs="Arial"/>
          <w:lang w:bidi="en-US"/>
        </w:rPr>
        <w:t xml:space="preserve"> </w:t>
      </w:r>
      <w:r w:rsidR="00B83D82">
        <w:rPr>
          <w:rFonts w:cs="Arial"/>
          <w:lang w:bidi="en-US"/>
        </w:rPr>
        <w:t>које</w:t>
      </w:r>
      <w:r w:rsidRPr="00F10346">
        <w:rPr>
          <w:rFonts w:cs="Arial"/>
          <w:lang w:bidi="en-US"/>
        </w:rPr>
        <w:t xml:space="preserve"> </w:t>
      </w:r>
      <w:r w:rsidR="00B83D82">
        <w:rPr>
          <w:rFonts w:cs="Arial"/>
          <w:lang w:bidi="en-US"/>
        </w:rPr>
        <w:t>се</w:t>
      </w:r>
      <w:r w:rsidRPr="00F10346">
        <w:rPr>
          <w:rFonts w:cs="Arial"/>
          <w:lang w:bidi="en-US"/>
        </w:rPr>
        <w:t xml:space="preserve"> </w:t>
      </w:r>
      <w:r w:rsidR="00B83D82">
        <w:rPr>
          <w:rFonts w:cs="Arial"/>
          <w:lang w:bidi="en-US"/>
        </w:rPr>
        <w:t>подноси</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за</w:t>
      </w:r>
      <w:r w:rsidRPr="00F10346">
        <w:rPr>
          <w:rFonts w:cs="Arial"/>
          <w:lang w:bidi="en-US"/>
        </w:rPr>
        <w:t>ш</w:t>
      </w:r>
      <w:r w:rsidR="00B83D82">
        <w:rPr>
          <w:rFonts w:cs="Arial"/>
          <w:lang w:bidi="en-US"/>
        </w:rPr>
        <w:t>титу</w:t>
      </w:r>
      <w:r w:rsidRPr="00F10346">
        <w:rPr>
          <w:rFonts w:cs="Arial"/>
          <w:lang w:bidi="en-US"/>
        </w:rPr>
        <w:t xml:space="preserve"> </w:t>
      </w:r>
      <w:r w:rsidR="00B83D82">
        <w:rPr>
          <w:rFonts w:cs="Arial"/>
          <w:lang w:bidi="en-US"/>
        </w:rPr>
        <w:t>права</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(8) </w:t>
      </w:r>
      <w:r w:rsidR="00B83D82">
        <w:rPr>
          <w:rFonts w:cs="Arial"/>
          <w:lang w:bidi="en-US"/>
        </w:rPr>
        <w:t>корисник</w:t>
      </w:r>
      <w:r w:rsidRPr="00F10346">
        <w:rPr>
          <w:rFonts w:cs="Arial"/>
          <w:lang w:bidi="en-US"/>
        </w:rPr>
        <w:t xml:space="preserve">: </w:t>
      </w:r>
      <w:r w:rsidR="00B83D82">
        <w:rPr>
          <w:rFonts w:cs="Arial"/>
          <w:lang w:bidi="en-US"/>
        </w:rPr>
        <w:t>буџет</w:t>
      </w:r>
      <w:r w:rsidRPr="00F10346">
        <w:rPr>
          <w:rFonts w:cs="Arial"/>
          <w:lang w:bidi="en-US"/>
        </w:rPr>
        <w:t xml:space="preserve"> </w:t>
      </w:r>
      <w:r w:rsidR="00B83D82">
        <w:rPr>
          <w:rFonts w:cs="Arial"/>
          <w:lang w:bidi="en-US"/>
        </w:rPr>
        <w:t>Републике</w:t>
      </w:r>
      <w:r w:rsidRPr="00F10346">
        <w:rPr>
          <w:rFonts w:cs="Arial"/>
          <w:lang w:bidi="en-US"/>
        </w:rPr>
        <w:t xml:space="preserve"> </w:t>
      </w:r>
      <w:r w:rsidR="00B83D82">
        <w:rPr>
          <w:rFonts w:cs="Arial"/>
          <w:lang w:bidi="en-US"/>
        </w:rPr>
        <w:t>Србије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(9) </w:t>
      </w:r>
      <w:r w:rsidR="00B83D82">
        <w:rPr>
          <w:rFonts w:cs="Arial"/>
          <w:lang w:bidi="en-US"/>
        </w:rPr>
        <w:t>назив</w:t>
      </w:r>
      <w:r w:rsidRPr="00F10346">
        <w:rPr>
          <w:rFonts w:cs="Arial"/>
          <w:lang w:bidi="en-US"/>
        </w:rPr>
        <w:t xml:space="preserve"> </w:t>
      </w:r>
      <w:r w:rsidR="00B83D82">
        <w:rPr>
          <w:rFonts w:cs="Arial"/>
          <w:lang w:bidi="en-US"/>
        </w:rPr>
        <w:t>уплатио</w:t>
      </w:r>
      <w:r w:rsidRPr="00F10346">
        <w:rPr>
          <w:rFonts w:cs="Arial"/>
          <w:lang w:bidi="en-US"/>
        </w:rPr>
        <w:t>ц</w:t>
      </w:r>
      <w:r w:rsidR="00B83D82">
        <w:rPr>
          <w:rFonts w:cs="Arial"/>
          <w:lang w:bidi="en-US"/>
        </w:rPr>
        <w:t>а</w:t>
      </w:r>
      <w:r w:rsidRPr="00F10346">
        <w:rPr>
          <w:rFonts w:cs="Arial"/>
          <w:lang w:bidi="en-US"/>
        </w:rPr>
        <w:t xml:space="preserve">, </w:t>
      </w:r>
      <w:r w:rsidR="00B83D82">
        <w:rPr>
          <w:rFonts w:cs="Arial"/>
          <w:lang w:bidi="en-US"/>
        </w:rPr>
        <w:t>односно</w:t>
      </w:r>
      <w:r w:rsidRPr="00F10346">
        <w:rPr>
          <w:rFonts w:cs="Arial"/>
          <w:lang w:bidi="en-US"/>
        </w:rPr>
        <w:t xml:space="preserve"> </w:t>
      </w:r>
      <w:r w:rsidR="00B83D82">
        <w:rPr>
          <w:rFonts w:cs="Arial"/>
          <w:lang w:bidi="en-US"/>
        </w:rPr>
        <w:t>назив</w:t>
      </w:r>
      <w:r w:rsidRPr="00F10346">
        <w:rPr>
          <w:rFonts w:cs="Arial"/>
          <w:lang w:bidi="en-US"/>
        </w:rPr>
        <w:t xml:space="preserve"> </w:t>
      </w:r>
      <w:r w:rsidR="00B83D82">
        <w:rPr>
          <w:rFonts w:cs="Arial"/>
          <w:lang w:bidi="en-US"/>
        </w:rPr>
        <w:t>подносио</w:t>
      </w:r>
      <w:r w:rsidRPr="00F10346">
        <w:rPr>
          <w:rFonts w:cs="Arial"/>
          <w:lang w:bidi="en-US"/>
        </w:rPr>
        <w:t>ц</w:t>
      </w:r>
      <w:r w:rsidR="00B83D82">
        <w:rPr>
          <w:rFonts w:cs="Arial"/>
          <w:lang w:bidi="en-US"/>
        </w:rPr>
        <w:t>а</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тева</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за</w:t>
      </w:r>
      <w:r w:rsidRPr="00F10346">
        <w:rPr>
          <w:rFonts w:cs="Arial"/>
          <w:lang w:bidi="en-US"/>
        </w:rPr>
        <w:t>ш</w:t>
      </w:r>
      <w:r w:rsidR="00B83D82">
        <w:rPr>
          <w:rFonts w:cs="Arial"/>
          <w:lang w:bidi="en-US"/>
        </w:rPr>
        <w:t>титу</w:t>
      </w:r>
      <w:r w:rsidRPr="00F10346">
        <w:rPr>
          <w:rFonts w:cs="Arial"/>
          <w:lang w:bidi="en-US"/>
        </w:rPr>
        <w:t xml:space="preserve"> </w:t>
      </w:r>
      <w:r w:rsidR="00B83D82">
        <w:rPr>
          <w:rFonts w:cs="Arial"/>
          <w:lang w:bidi="en-US"/>
        </w:rPr>
        <w:t>права</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којег</w:t>
      </w:r>
      <w:r w:rsidRPr="00F10346">
        <w:rPr>
          <w:rFonts w:cs="Arial"/>
          <w:lang w:bidi="en-US"/>
        </w:rPr>
        <w:t xml:space="preserve"> </w:t>
      </w:r>
      <w:r w:rsidR="00B83D82">
        <w:rPr>
          <w:rFonts w:cs="Arial"/>
          <w:lang w:bidi="en-US"/>
        </w:rPr>
        <w:t>је</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ена</w:t>
      </w:r>
      <w:r w:rsidRPr="00F10346">
        <w:rPr>
          <w:rFonts w:cs="Arial"/>
          <w:lang w:bidi="en-US"/>
        </w:rPr>
        <w:t xml:space="preserve"> </w:t>
      </w:r>
      <w:r w:rsidR="00B83D82">
        <w:rPr>
          <w:rFonts w:cs="Arial"/>
          <w:lang w:bidi="en-US"/>
        </w:rPr>
        <w:t>уплата</w:t>
      </w:r>
      <w:r w:rsidRPr="00F10346">
        <w:rPr>
          <w:rFonts w:cs="Arial"/>
          <w:lang w:bidi="en-US"/>
        </w:rPr>
        <w:t xml:space="preserve"> </w:t>
      </w:r>
      <w:r w:rsidR="00B83D82">
        <w:rPr>
          <w:rFonts w:cs="Arial"/>
          <w:lang w:bidi="en-US"/>
        </w:rPr>
        <w:t>таксе</w:t>
      </w:r>
      <w:r w:rsidRPr="00F10346">
        <w:rPr>
          <w:rFonts w:cs="Arial"/>
          <w:lang w:bidi="en-US"/>
        </w:rPr>
        <w:t>;</w:t>
      </w:r>
    </w:p>
    <w:p w:rsidR="0009377A" w:rsidRPr="002D0963" w:rsidRDefault="00886827" w:rsidP="00886827">
      <w:pPr>
        <w:pStyle w:val="KDParagraf"/>
        <w:spacing w:before="0"/>
        <w:rPr>
          <w:rFonts w:cs="Arial"/>
          <w:lang w:val="sr-Cyrl-RS" w:bidi="en-US"/>
        </w:rPr>
      </w:pPr>
      <w:r w:rsidRPr="00F10346">
        <w:rPr>
          <w:rFonts w:cs="Arial"/>
          <w:lang w:bidi="en-US"/>
        </w:rPr>
        <w:t xml:space="preserve">(10) </w:t>
      </w:r>
      <w:r w:rsidR="00B83D82">
        <w:rPr>
          <w:rFonts w:cs="Arial"/>
          <w:lang w:bidi="en-US"/>
        </w:rPr>
        <w:t>потпис</w:t>
      </w:r>
      <w:r w:rsidRPr="00F10346">
        <w:rPr>
          <w:rFonts w:cs="Arial"/>
          <w:lang w:bidi="en-US"/>
        </w:rPr>
        <w:t xml:space="preserve"> </w:t>
      </w:r>
      <w:r w:rsidR="00B83D82">
        <w:rPr>
          <w:rFonts w:cs="Arial"/>
          <w:lang w:bidi="en-US"/>
        </w:rPr>
        <w:t>овла</w:t>
      </w:r>
      <w:r w:rsidRPr="00F10346">
        <w:rPr>
          <w:rFonts w:cs="Arial"/>
          <w:lang w:bidi="en-US"/>
        </w:rPr>
        <w:t>ш</w:t>
      </w:r>
      <w:r w:rsidR="00B83D82">
        <w:rPr>
          <w:rFonts w:cs="Arial"/>
          <w:lang w:bidi="en-US"/>
        </w:rPr>
        <w:t>ћеног</w:t>
      </w:r>
      <w:r w:rsidRPr="00F10346">
        <w:rPr>
          <w:rFonts w:cs="Arial"/>
          <w:lang w:bidi="en-US"/>
        </w:rPr>
        <w:t xml:space="preserve"> </w:t>
      </w:r>
      <w:r w:rsidR="00B83D82">
        <w:rPr>
          <w:rFonts w:cs="Arial"/>
          <w:lang w:bidi="en-US"/>
        </w:rPr>
        <w:t>ли</w:t>
      </w:r>
      <w:r w:rsidRPr="00F10346">
        <w:rPr>
          <w:rFonts w:cs="Arial"/>
          <w:lang w:bidi="en-US"/>
        </w:rPr>
        <w:t>ц</w:t>
      </w:r>
      <w:r w:rsidR="00B83D82">
        <w:rPr>
          <w:rFonts w:cs="Arial"/>
          <w:lang w:bidi="en-US"/>
        </w:rPr>
        <w:t>а</w:t>
      </w:r>
      <w:r w:rsidRPr="00F10346">
        <w:rPr>
          <w:rFonts w:cs="Arial"/>
          <w:lang w:bidi="en-US"/>
        </w:rPr>
        <w:t xml:space="preserve"> </w:t>
      </w:r>
      <w:r w:rsidR="00B83D82">
        <w:rPr>
          <w:rFonts w:cs="Arial"/>
          <w:lang w:bidi="en-US"/>
        </w:rPr>
        <w:t>банке</w:t>
      </w:r>
      <w:r w:rsidRPr="00F10346">
        <w:rPr>
          <w:rFonts w:cs="Arial"/>
          <w:lang w:bidi="en-US"/>
        </w:rPr>
        <w:t>.</w:t>
      </w:r>
    </w:p>
    <w:p w:rsidR="0009377A" w:rsidRPr="002D0963" w:rsidRDefault="00886827" w:rsidP="00886827">
      <w:pPr>
        <w:pStyle w:val="KDParagraf"/>
        <w:spacing w:before="0"/>
        <w:rPr>
          <w:rFonts w:cs="Arial"/>
          <w:lang w:val="sr-Cyrl-RS" w:bidi="en-US"/>
        </w:rPr>
      </w:pPr>
      <w:r w:rsidRPr="00F10346">
        <w:rPr>
          <w:rFonts w:cs="Arial"/>
          <w:lang w:bidi="en-US"/>
        </w:rPr>
        <w:t xml:space="preserve">2. </w:t>
      </w:r>
      <w:r w:rsidR="00B83D82">
        <w:rPr>
          <w:rFonts w:cs="Arial"/>
          <w:lang w:bidi="en-US"/>
        </w:rPr>
        <w:t>Налог</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уплату</w:t>
      </w:r>
      <w:r w:rsidRPr="00F10346">
        <w:rPr>
          <w:rFonts w:cs="Arial"/>
          <w:lang w:bidi="en-US"/>
        </w:rPr>
        <w:t xml:space="preserve">, </w:t>
      </w:r>
      <w:r w:rsidR="00B83D82">
        <w:rPr>
          <w:rFonts w:cs="Arial"/>
          <w:lang w:bidi="en-US"/>
        </w:rPr>
        <w:t>први</w:t>
      </w:r>
      <w:r w:rsidRPr="00F10346">
        <w:rPr>
          <w:rFonts w:cs="Arial"/>
          <w:lang w:bidi="en-US"/>
        </w:rPr>
        <w:t xml:space="preserve"> </w:t>
      </w:r>
      <w:r w:rsidR="00B83D82">
        <w:rPr>
          <w:rFonts w:cs="Arial"/>
          <w:lang w:bidi="en-US"/>
        </w:rPr>
        <w:t>примерак</w:t>
      </w:r>
      <w:r w:rsidRPr="00F10346">
        <w:rPr>
          <w:rFonts w:cs="Arial"/>
          <w:lang w:bidi="en-US"/>
        </w:rPr>
        <w:t xml:space="preserve">, </w:t>
      </w:r>
      <w:r w:rsidR="00B83D82">
        <w:rPr>
          <w:rFonts w:cs="Arial"/>
          <w:lang w:bidi="en-US"/>
        </w:rPr>
        <w:t>оверен</w:t>
      </w:r>
      <w:r w:rsidRPr="00F10346">
        <w:rPr>
          <w:rFonts w:cs="Arial"/>
          <w:lang w:bidi="en-US"/>
        </w:rPr>
        <w:t xml:space="preserve"> </w:t>
      </w:r>
      <w:r w:rsidR="00B83D82">
        <w:rPr>
          <w:rFonts w:cs="Arial"/>
          <w:lang w:bidi="en-US"/>
        </w:rPr>
        <w:t>потписом</w:t>
      </w:r>
      <w:r w:rsidRPr="00F10346">
        <w:rPr>
          <w:rFonts w:cs="Arial"/>
          <w:lang w:bidi="en-US"/>
        </w:rPr>
        <w:t xml:space="preserve"> </w:t>
      </w:r>
      <w:r w:rsidR="00B83D82">
        <w:rPr>
          <w:rFonts w:cs="Arial"/>
          <w:lang w:bidi="en-US"/>
        </w:rPr>
        <w:t>овла</w:t>
      </w:r>
      <w:r w:rsidRPr="00F10346">
        <w:rPr>
          <w:rFonts w:cs="Arial"/>
          <w:lang w:bidi="en-US"/>
        </w:rPr>
        <w:t>ш</w:t>
      </w:r>
      <w:r w:rsidR="00B83D82">
        <w:rPr>
          <w:rFonts w:cs="Arial"/>
          <w:lang w:bidi="en-US"/>
        </w:rPr>
        <w:t>ћеног</w:t>
      </w:r>
      <w:r w:rsidRPr="00F10346">
        <w:rPr>
          <w:rFonts w:cs="Arial"/>
          <w:lang w:bidi="en-US"/>
        </w:rPr>
        <w:t xml:space="preserve"> </w:t>
      </w:r>
      <w:r w:rsidR="00B83D82">
        <w:rPr>
          <w:rFonts w:cs="Arial"/>
          <w:lang w:bidi="en-US"/>
        </w:rPr>
        <w:t>ли</w:t>
      </w:r>
      <w:r w:rsidRPr="00F10346">
        <w:rPr>
          <w:rFonts w:cs="Arial"/>
          <w:lang w:bidi="en-US"/>
        </w:rPr>
        <w:t>ц</w:t>
      </w:r>
      <w:r w:rsidR="00B83D82">
        <w:rPr>
          <w:rFonts w:cs="Arial"/>
          <w:lang w:bidi="en-US"/>
        </w:rPr>
        <w:t>а</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пе</w:t>
      </w:r>
      <w:r w:rsidRPr="00F10346">
        <w:rPr>
          <w:rFonts w:cs="Arial"/>
          <w:lang w:bidi="en-US"/>
        </w:rPr>
        <w:t>ч</w:t>
      </w:r>
      <w:r w:rsidR="00B83D82">
        <w:rPr>
          <w:rFonts w:cs="Arial"/>
          <w:lang w:bidi="en-US"/>
        </w:rPr>
        <w:t>атом</w:t>
      </w:r>
      <w:r w:rsidRPr="00F10346">
        <w:rPr>
          <w:rFonts w:cs="Arial"/>
          <w:lang w:bidi="en-US"/>
        </w:rPr>
        <w:t xml:space="preserve"> </w:t>
      </w:r>
      <w:r w:rsidR="00B83D82">
        <w:rPr>
          <w:rFonts w:cs="Arial"/>
          <w:lang w:bidi="en-US"/>
        </w:rPr>
        <w:t>банке</w:t>
      </w:r>
      <w:r w:rsidRPr="00F10346">
        <w:rPr>
          <w:rFonts w:cs="Arial"/>
          <w:lang w:bidi="en-US"/>
        </w:rPr>
        <w:t xml:space="preserve"> </w:t>
      </w:r>
      <w:r w:rsidR="00B83D82">
        <w:rPr>
          <w:rFonts w:cs="Arial"/>
          <w:lang w:bidi="en-US"/>
        </w:rPr>
        <w:t>или</w:t>
      </w:r>
      <w:r w:rsidRPr="00F10346">
        <w:rPr>
          <w:rFonts w:cs="Arial"/>
          <w:lang w:bidi="en-US"/>
        </w:rPr>
        <w:t xml:space="preserve"> </w:t>
      </w:r>
      <w:r w:rsidR="00B83D82">
        <w:rPr>
          <w:rFonts w:cs="Arial"/>
          <w:lang w:bidi="en-US"/>
        </w:rPr>
        <w:t>по</w:t>
      </w:r>
      <w:r w:rsidRPr="00F10346">
        <w:rPr>
          <w:rFonts w:cs="Arial"/>
          <w:lang w:bidi="en-US"/>
        </w:rPr>
        <w:t>ш</w:t>
      </w:r>
      <w:r w:rsidR="00B83D82">
        <w:rPr>
          <w:rFonts w:cs="Arial"/>
          <w:lang w:bidi="en-US"/>
        </w:rPr>
        <w:t>те</w:t>
      </w:r>
      <w:r w:rsidRPr="00F10346">
        <w:rPr>
          <w:rFonts w:cs="Arial"/>
          <w:lang w:bidi="en-US"/>
        </w:rPr>
        <w:t xml:space="preserve">, </w:t>
      </w:r>
      <w:r w:rsidR="00B83D82">
        <w:rPr>
          <w:rFonts w:cs="Arial"/>
          <w:lang w:bidi="en-US"/>
        </w:rPr>
        <w:t>који</w:t>
      </w:r>
      <w:r w:rsidRPr="00F10346">
        <w:rPr>
          <w:rFonts w:cs="Arial"/>
          <w:lang w:bidi="en-US"/>
        </w:rPr>
        <w:t xml:space="preserve"> </w:t>
      </w:r>
      <w:r w:rsidR="00B83D82">
        <w:rPr>
          <w:rFonts w:cs="Arial"/>
          <w:lang w:bidi="en-US"/>
        </w:rPr>
        <w:t>садржи</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све</w:t>
      </w:r>
      <w:r w:rsidRPr="00F10346">
        <w:rPr>
          <w:rFonts w:cs="Arial"/>
          <w:lang w:bidi="en-US"/>
        </w:rPr>
        <w:t xml:space="preserve"> </w:t>
      </w:r>
      <w:r w:rsidR="00B83D82">
        <w:rPr>
          <w:rFonts w:cs="Arial"/>
          <w:lang w:bidi="en-US"/>
        </w:rPr>
        <w:t>друге</w:t>
      </w:r>
      <w:r w:rsidRPr="00F10346">
        <w:rPr>
          <w:rFonts w:cs="Arial"/>
          <w:lang w:bidi="en-US"/>
        </w:rPr>
        <w:t xml:space="preserve"> </w:t>
      </w:r>
      <w:r w:rsidR="00B83D82">
        <w:rPr>
          <w:rFonts w:cs="Arial"/>
          <w:lang w:bidi="en-US"/>
        </w:rPr>
        <w:t>елементе</w:t>
      </w:r>
      <w:r w:rsidRPr="00F10346">
        <w:rPr>
          <w:rFonts w:cs="Arial"/>
          <w:lang w:bidi="en-US"/>
        </w:rPr>
        <w:t xml:space="preserve"> </w:t>
      </w:r>
      <w:r w:rsidR="00B83D82">
        <w:rPr>
          <w:rFonts w:cs="Arial"/>
          <w:lang w:bidi="en-US"/>
        </w:rPr>
        <w:t>из</w:t>
      </w:r>
      <w:r w:rsidRPr="00F10346">
        <w:rPr>
          <w:rFonts w:cs="Arial"/>
          <w:lang w:bidi="en-US"/>
        </w:rPr>
        <w:t xml:space="preserve"> </w:t>
      </w:r>
      <w:r w:rsidR="00B83D82">
        <w:rPr>
          <w:rFonts w:cs="Arial"/>
          <w:lang w:bidi="en-US"/>
        </w:rPr>
        <w:t>потврде</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еној</w:t>
      </w:r>
      <w:r w:rsidRPr="00F10346">
        <w:rPr>
          <w:rFonts w:cs="Arial"/>
          <w:lang w:bidi="en-US"/>
        </w:rPr>
        <w:t xml:space="preserve"> </w:t>
      </w:r>
      <w:r w:rsidR="00B83D82">
        <w:rPr>
          <w:rFonts w:cs="Arial"/>
          <w:lang w:bidi="en-US"/>
        </w:rPr>
        <w:t>уплати</w:t>
      </w:r>
      <w:r w:rsidRPr="00F10346">
        <w:rPr>
          <w:rFonts w:cs="Arial"/>
          <w:lang w:bidi="en-US"/>
        </w:rPr>
        <w:t xml:space="preserve"> </w:t>
      </w:r>
      <w:r w:rsidR="00B83D82">
        <w:rPr>
          <w:rFonts w:cs="Arial"/>
          <w:lang w:bidi="en-US"/>
        </w:rPr>
        <w:t>таксе</w:t>
      </w:r>
      <w:r w:rsidRPr="00F10346">
        <w:rPr>
          <w:rFonts w:cs="Arial"/>
          <w:lang w:bidi="en-US"/>
        </w:rPr>
        <w:t xml:space="preserve"> </w:t>
      </w:r>
      <w:r w:rsidR="00B83D82">
        <w:rPr>
          <w:rFonts w:cs="Arial"/>
          <w:lang w:bidi="en-US"/>
        </w:rPr>
        <w:t>наведене</w:t>
      </w:r>
      <w:r w:rsidRPr="00F10346">
        <w:rPr>
          <w:rFonts w:cs="Arial"/>
          <w:lang w:bidi="en-US"/>
        </w:rPr>
        <w:t xml:space="preserve"> </w:t>
      </w:r>
      <w:r w:rsidR="00B83D82">
        <w:rPr>
          <w:rFonts w:cs="Arial"/>
          <w:lang w:bidi="en-US"/>
        </w:rPr>
        <w:t>под</w:t>
      </w:r>
      <w:r w:rsidRPr="00F10346">
        <w:rPr>
          <w:rFonts w:cs="Arial"/>
          <w:lang w:bidi="en-US"/>
        </w:rPr>
        <w:t xml:space="preserve"> </w:t>
      </w:r>
      <w:r w:rsidR="00B83D82">
        <w:rPr>
          <w:rFonts w:cs="Arial"/>
          <w:lang w:bidi="en-US"/>
        </w:rPr>
        <w:t>та</w:t>
      </w:r>
      <w:r w:rsidRPr="00F10346">
        <w:rPr>
          <w:rFonts w:cs="Arial"/>
          <w:lang w:bidi="en-US"/>
        </w:rPr>
        <w:t>ч</w:t>
      </w:r>
      <w:r w:rsidR="00B83D82">
        <w:rPr>
          <w:rFonts w:cs="Arial"/>
          <w:lang w:bidi="en-US"/>
        </w:rPr>
        <w:t>ком</w:t>
      </w:r>
      <w:r w:rsidRPr="00F10346">
        <w:rPr>
          <w:rFonts w:cs="Arial"/>
          <w:lang w:bidi="en-US"/>
        </w:rPr>
        <w:t xml:space="preserve"> 1.</w:t>
      </w:r>
    </w:p>
    <w:p w:rsidR="00886827" w:rsidRPr="00F10346" w:rsidRDefault="00886827" w:rsidP="00886827">
      <w:pPr>
        <w:pStyle w:val="KDParagraf"/>
        <w:spacing w:before="0"/>
        <w:rPr>
          <w:rFonts w:cs="Arial"/>
          <w:lang w:bidi="en-US"/>
        </w:rPr>
      </w:pPr>
      <w:r w:rsidRPr="00F10346">
        <w:rPr>
          <w:rFonts w:cs="Arial"/>
          <w:lang w:bidi="en-US"/>
        </w:rPr>
        <w:t xml:space="preserve">3. </w:t>
      </w:r>
      <w:r w:rsidR="00B83D82">
        <w:rPr>
          <w:rFonts w:cs="Arial"/>
          <w:lang w:bidi="en-US"/>
        </w:rPr>
        <w:t>Потврда</w:t>
      </w:r>
      <w:r w:rsidRPr="00F10346">
        <w:rPr>
          <w:rFonts w:cs="Arial"/>
          <w:lang w:bidi="en-US"/>
        </w:rPr>
        <w:t xml:space="preserve"> </w:t>
      </w:r>
      <w:r w:rsidR="00B83D82">
        <w:rPr>
          <w:rFonts w:cs="Arial"/>
          <w:lang w:bidi="en-US"/>
        </w:rPr>
        <w:t>издата</w:t>
      </w:r>
      <w:r w:rsidRPr="00F10346">
        <w:rPr>
          <w:rFonts w:cs="Arial"/>
          <w:lang w:bidi="en-US"/>
        </w:rPr>
        <w:t xml:space="preserve"> </w:t>
      </w:r>
      <w:r w:rsidR="00B83D82">
        <w:rPr>
          <w:rFonts w:cs="Arial"/>
          <w:lang w:bidi="en-US"/>
        </w:rPr>
        <w:t>од</w:t>
      </w:r>
      <w:r w:rsidRPr="00F10346">
        <w:rPr>
          <w:rFonts w:cs="Arial"/>
          <w:lang w:bidi="en-US"/>
        </w:rPr>
        <w:t xml:space="preserve"> </w:t>
      </w:r>
      <w:r w:rsidR="00B83D82">
        <w:rPr>
          <w:rFonts w:cs="Arial"/>
          <w:lang w:bidi="en-US"/>
        </w:rPr>
        <w:t>стране</w:t>
      </w:r>
      <w:r w:rsidRPr="00F10346">
        <w:rPr>
          <w:rFonts w:cs="Arial"/>
          <w:lang w:bidi="en-US"/>
        </w:rPr>
        <w:t xml:space="preserve"> </w:t>
      </w:r>
      <w:r w:rsidR="00B83D82">
        <w:rPr>
          <w:rFonts w:cs="Arial"/>
          <w:lang w:bidi="en-US"/>
        </w:rPr>
        <w:t>Републике</w:t>
      </w:r>
      <w:r w:rsidRPr="00F10346">
        <w:rPr>
          <w:rFonts w:cs="Arial"/>
          <w:lang w:bidi="en-US"/>
        </w:rPr>
        <w:t xml:space="preserve"> </w:t>
      </w:r>
      <w:r w:rsidR="00B83D82">
        <w:rPr>
          <w:rFonts w:cs="Arial"/>
          <w:lang w:bidi="en-US"/>
        </w:rPr>
        <w:t>Србије</w:t>
      </w:r>
      <w:r w:rsidRPr="00F10346">
        <w:rPr>
          <w:rFonts w:cs="Arial"/>
          <w:lang w:bidi="en-US"/>
        </w:rPr>
        <w:t xml:space="preserve">, </w:t>
      </w:r>
      <w:r w:rsidR="00B83D82">
        <w:rPr>
          <w:rFonts w:cs="Arial"/>
          <w:lang w:bidi="en-US"/>
        </w:rPr>
        <w:t>Министарства</w:t>
      </w:r>
      <w:r w:rsidRPr="00F10346">
        <w:rPr>
          <w:rFonts w:cs="Arial"/>
          <w:lang w:bidi="en-US"/>
        </w:rPr>
        <w:t xml:space="preserve"> </w:t>
      </w:r>
      <w:r w:rsidR="00B83D82">
        <w:rPr>
          <w:rFonts w:cs="Arial"/>
          <w:lang w:bidi="en-US"/>
        </w:rPr>
        <w:t>финансија</w:t>
      </w:r>
      <w:r w:rsidRPr="00F10346">
        <w:rPr>
          <w:rFonts w:cs="Arial"/>
          <w:lang w:bidi="en-US"/>
        </w:rPr>
        <w:t xml:space="preserve">, </w:t>
      </w:r>
      <w:r w:rsidR="00B83D82">
        <w:rPr>
          <w:rFonts w:cs="Arial"/>
          <w:lang w:bidi="en-US"/>
        </w:rPr>
        <w:t>Управе</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трезор</w:t>
      </w:r>
      <w:r w:rsidRPr="00F10346">
        <w:rPr>
          <w:rFonts w:cs="Arial"/>
          <w:lang w:bidi="en-US"/>
        </w:rPr>
        <w:t xml:space="preserve">, </w:t>
      </w:r>
      <w:r w:rsidR="00B83D82">
        <w:rPr>
          <w:rFonts w:cs="Arial"/>
          <w:lang w:bidi="en-US"/>
        </w:rPr>
        <w:t>потписана</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оверена</w:t>
      </w:r>
      <w:r w:rsidRPr="00F10346">
        <w:rPr>
          <w:rFonts w:cs="Arial"/>
          <w:lang w:bidi="en-US"/>
        </w:rPr>
        <w:t xml:space="preserve"> </w:t>
      </w:r>
      <w:r w:rsidR="00B83D82">
        <w:rPr>
          <w:rFonts w:cs="Arial"/>
          <w:lang w:bidi="en-US"/>
        </w:rPr>
        <w:t>пе</w:t>
      </w:r>
      <w:r w:rsidRPr="00F10346">
        <w:rPr>
          <w:rFonts w:cs="Arial"/>
          <w:lang w:bidi="en-US"/>
        </w:rPr>
        <w:t>ч</w:t>
      </w:r>
      <w:r w:rsidR="00B83D82">
        <w:rPr>
          <w:rFonts w:cs="Arial"/>
          <w:lang w:bidi="en-US"/>
        </w:rPr>
        <w:t>атом</w:t>
      </w:r>
      <w:r w:rsidRPr="00F10346">
        <w:rPr>
          <w:rFonts w:cs="Arial"/>
          <w:lang w:bidi="en-US"/>
        </w:rPr>
        <w:t xml:space="preserve">, </w:t>
      </w:r>
      <w:r w:rsidR="00B83D82">
        <w:rPr>
          <w:rFonts w:cs="Arial"/>
          <w:lang w:bidi="en-US"/>
        </w:rPr>
        <w:t>која</w:t>
      </w:r>
      <w:r w:rsidRPr="00F10346">
        <w:rPr>
          <w:rFonts w:cs="Arial"/>
          <w:lang w:bidi="en-US"/>
        </w:rPr>
        <w:t xml:space="preserve"> </w:t>
      </w:r>
      <w:r w:rsidR="00B83D82">
        <w:rPr>
          <w:rFonts w:cs="Arial"/>
          <w:lang w:bidi="en-US"/>
        </w:rPr>
        <w:t>садржи</w:t>
      </w:r>
      <w:r w:rsidRPr="00F10346">
        <w:rPr>
          <w:rFonts w:cs="Arial"/>
          <w:lang w:bidi="en-US"/>
        </w:rPr>
        <w:t xml:space="preserve"> </w:t>
      </w:r>
      <w:r w:rsidR="00B83D82">
        <w:rPr>
          <w:rFonts w:cs="Arial"/>
          <w:lang w:bidi="en-US"/>
        </w:rPr>
        <w:t>све</w:t>
      </w:r>
      <w:r w:rsidRPr="00F10346">
        <w:rPr>
          <w:rFonts w:cs="Arial"/>
          <w:lang w:bidi="en-US"/>
        </w:rPr>
        <w:t xml:space="preserve"> </w:t>
      </w:r>
      <w:r w:rsidR="00B83D82">
        <w:rPr>
          <w:rFonts w:cs="Arial"/>
          <w:lang w:bidi="en-US"/>
        </w:rPr>
        <w:t>елементе</w:t>
      </w:r>
      <w:r w:rsidRPr="00F10346">
        <w:rPr>
          <w:rFonts w:cs="Arial"/>
          <w:lang w:bidi="en-US"/>
        </w:rPr>
        <w:t xml:space="preserve"> </w:t>
      </w:r>
      <w:r w:rsidR="00B83D82">
        <w:rPr>
          <w:rFonts w:cs="Arial"/>
          <w:lang w:bidi="en-US"/>
        </w:rPr>
        <w:t>из</w:t>
      </w:r>
      <w:r w:rsidRPr="00F10346">
        <w:rPr>
          <w:rFonts w:cs="Arial"/>
          <w:lang w:bidi="en-US"/>
        </w:rPr>
        <w:t xml:space="preserve"> </w:t>
      </w:r>
      <w:r w:rsidR="00B83D82">
        <w:rPr>
          <w:rFonts w:cs="Arial"/>
          <w:lang w:bidi="en-US"/>
        </w:rPr>
        <w:t>потврде</w:t>
      </w:r>
      <w:r w:rsidRPr="00F10346">
        <w:rPr>
          <w:rFonts w:cs="Arial"/>
          <w:lang w:bidi="en-US"/>
        </w:rPr>
        <w:t xml:space="preserve"> </w:t>
      </w:r>
      <w:r w:rsidR="00B83D82">
        <w:rPr>
          <w:rFonts w:cs="Arial"/>
          <w:lang w:bidi="en-US"/>
        </w:rPr>
        <w:t>о</w:t>
      </w:r>
    </w:p>
    <w:p w:rsidR="0009377A" w:rsidRPr="002D0963" w:rsidRDefault="00B83D82" w:rsidP="00886827">
      <w:pPr>
        <w:pStyle w:val="KDParagraf"/>
        <w:spacing w:before="0"/>
        <w:rPr>
          <w:rFonts w:cs="Arial"/>
          <w:lang w:val="sr-Cyrl-RS" w:bidi="en-US"/>
        </w:rPr>
      </w:pPr>
      <w:r>
        <w:rPr>
          <w:rFonts w:cs="Arial"/>
          <w:lang w:bidi="en-US"/>
        </w:rPr>
        <w:t>извр</w:t>
      </w:r>
      <w:r w:rsidR="00886827" w:rsidRPr="00F10346">
        <w:rPr>
          <w:rFonts w:cs="Arial"/>
          <w:lang w:bidi="en-US"/>
        </w:rPr>
        <w:t>ш</w:t>
      </w:r>
      <w:r>
        <w:rPr>
          <w:rFonts w:cs="Arial"/>
          <w:lang w:bidi="en-US"/>
        </w:rPr>
        <w:t>еној</w:t>
      </w:r>
      <w:r w:rsidR="00886827" w:rsidRPr="00F10346">
        <w:rPr>
          <w:rFonts w:cs="Arial"/>
          <w:lang w:bidi="en-US"/>
        </w:rPr>
        <w:t xml:space="preserve"> </w:t>
      </w:r>
      <w:r>
        <w:rPr>
          <w:rFonts w:cs="Arial"/>
          <w:lang w:bidi="en-US"/>
        </w:rPr>
        <w:t>уплати</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та</w:t>
      </w:r>
      <w:r w:rsidR="00886827" w:rsidRPr="00F10346">
        <w:rPr>
          <w:rFonts w:cs="Arial"/>
          <w:lang w:bidi="en-US"/>
        </w:rPr>
        <w:t>ч</w:t>
      </w:r>
      <w:r>
        <w:rPr>
          <w:rFonts w:cs="Arial"/>
          <w:lang w:bidi="en-US"/>
        </w:rPr>
        <w:t>ке</w:t>
      </w:r>
      <w:r w:rsidR="00886827" w:rsidRPr="00F10346">
        <w:rPr>
          <w:rFonts w:cs="Arial"/>
          <w:lang w:bidi="en-US"/>
        </w:rPr>
        <w:t xml:space="preserve"> 1, </w:t>
      </w:r>
      <w:r>
        <w:rPr>
          <w:rFonts w:cs="Arial"/>
          <w:lang w:bidi="en-US"/>
        </w:rPr>
        <w:t>осим</w:t>
      </w:r>
      <w:r w:rsidR="00886827" w:rsidRPr="00F10346">
        <w:rPr>
          <w:rFonts w:cs="Arial"/>
          <w:lang w:bidi="en-US"/>
        </w:rPr>
        <w:t xml:space="preserve"> </w:t>
      </w:r>
      <w:r>
        <w:rPr>
          <w:rFonts w:cs="Arial"/>
          <w:lang w:bidi="en-US"/>
        </w:rPr>
        <w:t>они</w:t>
      </w:r>
      <w:r w:rsidR="00886827" w:rsidRPr="00F10346">
        <w:rPr>
          <w:rFonts w:cs="Arial"/>
          <w:lang w:bidi="en-US"/>
        </w:rPr>
        <w:t xml:space="preserve">х </w:t>
      </w:r>
      <w:r>
        <w:rPr>
          <w:rFonts w:cs="Arial"/>
          <w:lang w:bidi="en-US"/>
        </w:rPr>
        <w:t>наведени</w:t>
      </w:r>
      <w:r w:rsidR="00886827" w:rsidRPr="00F10346">
        <w:rPr>
          <w:rFonts w:cs="Arial"/>
          <w:lang w:bidi="en-US"/>
        </w:rPr>
        <w:t xml:space="preserve">х </w:t>
      </w:r>
      <w:r>
        <w:rPr>
          <w:rFonts w:cs="Arial"/>
          <w:lang w:bidi="en-US"/>
        </w:rPr>
        <w:t>под</w:t>
      </w:r>
      <w:r w:rsidR="00886827" w:rsidRPr="00F10346">
        <w:rPr>
          <w:rFonts w:cs="Arial"/>
          <w:lang w:bidi="en-US"/>
        </w:rPr>
        <w:t xml:space="preserve"> (1) </w:t>
      </w:r>
      <w:r>
        <w:rPr>
          <w:rFonts w:cs="Arial"/>
          <w:lang w:bidi="en-US"/>
        </w:rPr>
        <w:t>и</w:t>
      </w:r>
      <w:r w:rsidR="00886827" w:rsidRPr="00F10346">
        <w:rPr>
          <w:rFonts w:cs="Arial"/>
          <w:lang w:bidi="en-US"/>
        </w:rPr>
        <w:t xml:space="preserve"> (10), </w:t>
      </w:r>
      <w:r>
        <w:rPr>
          <w:rFonts w:cs="Arial"/>
          <w:lang w:bidi="en-US"/>
        </w:rPr>
        <w:t>за</w:t>
      </w:r>
      <w:r w:rsidR="00886827" w:rsidRPr="00F10346">
        <w:rPr>
          <w:rFonts w:cs="Arial"/>
          <w:lang w:bidi="en-US"/>
        </w:rPr>
        <w:t xml:space="preserve"> </w:t>
      </w:r>
      <w:r>
        <w:rPr>
          <w:rFonts w:cs="Arial"/>
          <w:lang w:bidi="en-US"/>
        </w:rPr>
        <w:t>подносио</w:t>
      </w:r>
      <w:r w:rsidR="00886827" w:rsidRPr="00F10346">
        <w:rPr>
          <w:rFonts w:cs="Arial"/>
          <w:lang w:bidi="en-US"/>
        </w:rPr>
        <w:t>ц</w:t>
      </w:r>
      <w:r>
        <w:rPr>
          <w:rFonts w:cs="Arial"/>
          <w:lang w:bidi="en-US"/>
        </w:rPr>
        <w:t>е</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који</w:t>
      </w:r>
      <w:r w:rsidR="00886827" w:rsidRPr="00F10346">
        <w:rPr>
          <w:rFonts w:cs="Arial"/>
          <w:lang w:bidi="en-US"/>
        </w:rPr>
        <w:t xml:space="preserve"> </w:t>
      </w:r>
      <w:r>
        <w:rPr>
          <w:rFonts w:cs="Arial"/>
          <w:lang w:bidi="en-US"/>
        </w:rPr>
        <w:t>имају</w:t>
      </w:r>
      <w:r w:rsidR="00886827" w:rsidRPr="00F10346">
        <w:rPr>
          <w:rFonts w:cs="Arial"/>
          <w:lang w:bidi="en-US"/>
        </w:rPr>
        <w:t xml:space="preserve"> </w:t>
      </w:r>
      <w:r>
        <w:rPr>
          <w:rFonts w:cs="Arial"/>
          <w:lang w:bidi="en-US"/>
        </w:rPr>
        <w:t>отворен</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оквиру</w:t>
      </w:r>
      <w:r w:rsidR="00886827" w:rsidRPr="00F10346">
        <w:rPr>
          <w:rFonts w:cs="Arial"/>
          <w:lang w:bidi="en-US"/>
        </w:rPr>
        <w:t xml:space="preserve"> </w:t>
      </w:r>
      <w:r>
        <w:rPr>
          <w:rFonts w:cs="Arial"/>
          <w:lang w:bidi="en-US"/>
        </w:rPr>
        <w:t>припадајућег</w:t>
      </w:r>
      <w:r w:rsidR="00886827" w:rsidRPr="00F10346">
        <w:rPr>
          <w:rFonts w:cs="Arial"/>
          <w:lang w:bidi="en-US"/>
        </w:rPr>
        <w:t xml:space="preserve"> </w:t>
      </w:r>
      <w:r>
        <w:rPr>
          <w:rFonts w:cs="Arial"/>
          <w:lang w:bidi="en-US"/>
        </w:rPr>
        <w:t>консолидованог</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уна</w:t>
      </w:r>
      <w:r w:rsidR="00886827" w:rsidRPr="00F10346">
        <w:rPr>
          <w:rFonts w:cs="Arial"/>
          <w:lang w:bidi="en-US"/>
        </w:rPr>
        <w:t xml:space="preserve"> </w:t>
      </w:r>
      <w:r>
        <w:rPr>
          <w:rFonts w:cs="Arial"/>
          <w:lang w:bidi="en-US"/>
        </w:rPr>
        <w:t>трезора</w:t>
      </w:r>
      <w:r w:rsidR="00886827" w:rsidRPr="00F10346">
        <w:rPr>
          <w:rFonts w:cs="Arial"/>
          <w:lang w:bidi="en-US"/>
        </w:rPr>
        <w:t xml:space="preserve">, </w:t>
      </w:r>
      <w:r>
        <w:rPr>
          <w:rFonts w:cs="Arial"/>
          <w:lang w:bidi="en-US"/>
        </w:rPr>
        <w:t>а</w:t>
      </w:r>
      <w:r w:rsidR="00886827" w:rsidRPr="00F10346">
        <w:rPr>
          <w:rFonts w:cs="Arial"/>
          <w:lang w:bidi="en-US"/>
        </w:rPr>
        <w:t xml:space="preserve"> </w:t>
      </w:r>
      <w:r>
        <w:rPr>
          <w:rFonts w:cs="Arial"/>
          <w:lang w:bidi="en-US"/>
        </w:rPr>
        <w:t>који</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води</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Управи</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r w:rsidR="00886827" w:rsidRPr="00F10346">
        <w:rPr>
          <w:rFonts w:cs="Arial"/>
          <w:lang w:bidi="en-US"/>
        </w:rPr>
        <w:t xml:space="preserve"> (</w:t>
      </w:r>
      <w:r>
        <w:rPr>
          <w:rFonts w:cs="Arial"/>
          <w:lang w:bidi="en-US"/>
        </w:rPr>
        <w:t>корисни</w:t>
      </w:r>
      <w:r w:rsidR="00886827" w:rsidRPr="00F10346">
        <w:rPr>
          <w:rFonts w:cs="Arial"/>
          <w:lang w:bidi="en-US"/>
        </w:rPr>
        <w:t>ц</w:t>
      </w:r>
      <w:r>
        <w:rPr>
          <w:rFonts w:cs="Arial"/>
          <w:lang w:bidi="en-US"/>
        </w:rPr>
        <w:t>и</w:t>
      </w:r>
      <w:r w:rsidR="00886827" w:rsidRPr="00F10346">
        <w:rPr>
          <w:rFonts w:cs="Arial"/>
          <w:lang w:bidi="en-US"/>
        </w:rPr>
        <w:t xml:space="preserve"> </w:t>
      </w:r>
      <w:r>
        <w:rPr>
          <w:rFonts w:cs="Arial"/>
          <w:lang w:bidi="en-US"/>
        </w:rPr>
        <w:t>буџетски</w:t>
      </w:r>
      <w:r w:rsidR="00886827" w:rsidRPr="00F10346">
        <w:rPr>
          <w:rFonts w:cs="Arial"/>
          <w:lang w:bidi="en-US"/>
        </w:rPr>
        <w:t xml:space="preserve">х </w:t>
      </w:r>
      <w:r>
        <w:rPr>
          <w:rFonts w:cs="Arial"/>
          <w:lang w:bidi="en-US"/>
        </w:rPr>
        <w:t>средстава</w:t>
      </w:r>
      <w:r w:rsidR="00886827" w:rsidRPr="00F10346">
        <w:rPr>
          <w:rFonts w:cs="Arial"/>
          <w:lang w:bidi="en-US"/>
        </w:rPr>
        <w:t xml:space="preserve">, </w:t>
      </w:r>
      <w:r>
        <w:rPr>
          <w:rFonts w:cs="Arial"/>
          <w:lang w:bidi="en-US"/>
        </w:rPr>
        <w:t>корисни</w:t>
      </w:r>
      <w:r w:rsidR="00886827" w:rsidRPr="00F10346">
        <w:rPr>
          <w:rFonts w:cs="Arial"/>
          <w:lang w:bidi="en-US"/>
        </w:rPr>
        <w:t>ц</w:t>
      </w:r>
      <w:r>
        <w:rPr>
          <w:rFonts w:cs="Arial"/>
          <w:lang w:bidi="en-US"/>
        </w:rPr>
        <w:t>и</w:t>
      </w:r>
      <w:r w:rsidR="00886827" w:rsidRPr="00F10346">
        <w:rPr>
          <w:rFonts w:cs="Arial"/>
          <w:lang w:bidi="en-US"/>
        </w:rPr>
        <w:t xml:space="preserve"> </w:t>
      </w:r>
      <w:r>
        <w:rPr>
          <w:rFonts w:cs="Arial"/>
          <w:lang w:bidi="en-US"/>
        </w:rPr>
        <w:t>средстава</w:t>
      </w:r>
      <w:r w:rsidR="00886827" w:rsidRPr="00F10346">
        <w:rPr>
          <w:rFonts w:cs="Arial"/>
          <w:lang w:bidi="en-US"/>
        </w:rPr>
        <w:t xml:space="preserve"> </w:t>
      </w:r>
      <w:r>
        <w:rPr>
          <w:rFonts w:cs="Arial"/>
          <w:lang w:bidi="en-US"/>
        </w:rPr>
        <w:t>организа</w:t>
      </w:r>
      <w:r w:rsidR="00886827" w:rsidRPr="00F10346">
        <w:rPr>
          <w:rFonts w:cs="Arial"/>
          <w:lang w:bidi="en-US"/>
        </w:rPr>
        <w:t>ц</w:t>
      </w:r>
      <w:r>
        <w:rPr>
          <w:rFonts w:cs="Arial"/>
          <w:lang w:bidi="en-US"/>
        </w:rPr>
        <w:t>ија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обавезно</w:t>
      </w:r>
      <w:r w:rsidR="00886827" w:rsidRPr="00F10346">
        <w:rPr>
          <w:rFonts w:cs="Arial"/>
          <w:lang w:bidi="en-US"/>
        </w:rPr>
        <w:t xml:space="preserve"> </w:t>
      </w:r>
      <w:r>
        <w:rPr>
          <w:rFonts w:cs="Arial"/>
          <w:lang w:bidi="en-US"/>
        </w:rPr>
        <w:t>со</w:t>
      </w:r>
      <w:r w:rsidR="00886827" w:rsidRPr="00F10346">
        <w:rPr>
          <w:rFonts w:cs="Arial"/>
          <w:lang w:bidi="en-US"/>
        </w:rPr>
        <w:t>ц</w:t>
      </w:r>
      <w:r>
        <w:rPr>
          <w:rFonts w:cs="Arial"/>
          <w:lang w:bidi="en-US"/>
        </w:rPr>
        <w:t>ијално</w:t>
      </w:r>
      <w:r w:rsidR="00886827" w:rsidRPr="00F10346">
        <w:rPr>
          <w:rFonts w:cs="Arial"/>
          <w:lang w:bidi="en-US"/>
        </w:rPr>
        <w:t xml:space="preserve"> </w:t>
      </w:r>
      <w:r>
        <w:rPr>
          <w:rFonts w:cs="Arial"/>
          <w:lang w:bidi="en-US"/>
        </w:rPr>
        <w:t>осигурање</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други</w:t>
      </w:r>
      <w:r w:rsidR="00886827" w:rsidRPr="00F10346">
        <w:rPr>
          <w:rFonts w:cs="Arial"/>
          <w:lang w:bidi="en-US"/>
        </w:rPr>
        <w:t xml:space="preserve"> </w:t>
      </w:r>
      <w:r>
        <w:rPr>
          <w:rFonts w:cs="Arial"/>
          <w:lang w:bidi="en-US"/>
        </w:rPr>
        <w:t>корисни</w:t>
      </w:r>
      <w:r w:rsidR="00886827" w:rsidRPr="00F10346">
        <w:rPr>
          <w:rFonts w:cs="Arial"/>
          <w:lang w:bidi="en-US"/>
        </w:rPr>
        <w:t>ц</w:t>
      </w:r>
      <w:r>
        <w:rPr>
          <w:rFonts w:cs="Arial"/>
          <w:lang w:bidi="en-US"/>
        </w:rPr>
        <w:t>и</w:t>
      </w:r>
      <w:r w:rsidR="00886827" w:rsidRPr="00F10346">
        <w:rPr>
          <w:rFonts w:cs="Arial"/>
          <w:lang w:bidi="en-US"/>
        </w:rPr>
        <w:t xml:space="preserve"> </w:t>
      </w:r>
      <w:r>
        <w:rPr>
          <w:rFonts w:cs="Arial"/>
          <w:lang w:bidi="en-US"/>
        </w:rPr>
        <w:t>јавни</w:t>
      </w:r>
      <w:r w:rsidR="00886827" w:rsidRPr="00F10346">
        <w:rPr>
          <w:rFonts w:cs="Arial"/>
          <w:lang w:bidi="en-US"/>
        </w:rPr>
        <w:t xml:space="preserve">х </w:t>
      </w:r>
      <w:r>
        <w:rPr>
          <w:rFonts w:cs="Arial"/>
          <w:lang w:bidi="en-US"/>
        </w:rPr>
        <w:t>средстава</w:t>
      </w:r>
      <w:r w:rsidR="00886827" w:rsidRPr="00F10346">
        <w:rPr>
          <w:rFonts w:cs="Arial"/>
          <w:lang w:bidi="en-US"/>
        </w:rPr>
        <w:t>);</w:t>
      </w:r>
    </w:p>
    <w:p w:rsidR="0009377A" w:rsidRPr="002D0963" w:rsidRDefault="00886827" w:rsidP="00886827">
      <w:pPr>
        <w:pStyle w:val="KDParagraf"/>
        <w:spacing w:before="0"/>
        <w:rPr>
          <w:rFonts w:cs="Arial"/>
          <w:lang w:val="sr-Cyrl-RS" w:bidi="en-US"/>
        </w:rPr>
      </w:pPr>
      <w:r w:rsidRPr="00F10346">
        <w:rPr>
          <w:rFonts w:cs="Arial"/>
          <w:lang w:bidi="en-US"/>
        </w:rPr>
        <w:t xml:space="preserve">4. </w:t>
      </w:r>
      <w:r w:rsidR="00B83D82">
        <w:rPr>
          <w:rFonts w:cs="Arial"/>
          <w:lang w:bidi="en-US"/>
        </w:rPr>
        <w:t>Потврда</w:t>
      </w:r>
      <w:r w:rsidRPr="00F10346">
        <w:rPr>
          <w:rFonts w:cs="Arial"/>
          <w:lang w:bidi="en-US"/>
        </w:rPr>
        <w:t xml:space="preserve"> </w:t>
      </w:r>
      <w:r w:rsidR="00B83D82">
        <w:rPr>
          <w:rFonts w:cs="Arial"/>
          <w:lang w:bidi="en-US"/>
        </w:rPr>
        <w:t>издата</w:t>
      </w:r>
      <w:r w:rsidRPr="00F10346">
        <w:rPr>
          <w:rFonts w:cs="Arial"/>
          <w:lang w:bidi="en-US"/>
        </w:rPr>
        <w:t xml:space="preserve"> </w:t>
      </w:r>
      <w:r w:rsidR="00B83D82">
        <w:rPr>
          <w:rFonts w:cs="Arial"/>
          <w:lang w:bidi="en-US"/>
        </w:rPr>
        <w:t>од</w:t>
      </w:r>
      <w:r w:rsidRPr="00F10346">
        <w:rPr>
          <w:rFonts w:cs="Arial"/>
          <w:lang w:bidi="en-US"/>
        </w:rPr>
        <w:t xml:space="preserve"> </w:t>
      </w:r>
      <w:r w:rsidR="00B83D82">
        <w:rPr>
          <w:rFonts w:cs="Arial"/>
          <w:lang w:bidi="en-US"/>
        </w:rPr>
        <w:t>стране</w:t>
      </w:r>
      <w:r w:rsidRPr="00F10346">
        <w:rPr>
          <w:rFonts w:cs="Arial"/>
          <w:lang w:bidi="en-US"/>
        </w:rPr>
        <w:t xml:space="preserve"> </w:t>
      </w:r>
      <w:r w:rsidR="00B83D82">
        <w:rPr>
          <w:rFonts w:cs="Arial"/>
          <w:lang w:bidi="en-US"/>
        </w:rPr>
        <w:t>Народне</w:t>
      </w:r>
      <w:r w:rsidRPr="00F10346">
        <w:rPr>
          <w:rFonts w:cs="Arial"/>
          <w:lang w:bidi="en-US"/>
        </w:rPr>
        <w:t xml:space="preserve"> </w:t>
      </w:r>
      <w:r w:rsidR="00B83D82">
        <w:rPr>
          <w:rFonts w:cs="Arial"/>
          <w:lang w:bidi="en-US"/>
        </w:rPr>
        <w:t>банке</w:t>
      </w:r>
      <w:r w:rsidRPr="00F10346">
        <w:rPr>
          <w:rFonts w:cs="Arial"/>
          <w:lang w:bidi="en-US"/>
        </w:rPr>
        <w:t xml:space="preserve"> </w:t>
      </w:r>
      <w:r w:rsidR="00B83D82">
        <w:rPr>
          <w:rFonts w:cs="Arial"/>
          <w:lang w:bidi="en-US"/>
        </w:rPr>
        <w:t>Србије</w:t>
      </w:r>
      <w:r w:rsidRPr="00F10346">
        <w:rPr>
          <w:rFonts w:cs="Arial"/>
          <w:lang w:bidi="en-US"/>
        </w:rPr>
        <w:t xml:space="preserve">, </w:t>
      </w:r>
      <w:r w:rsidR="00B83D82">
        <w:rPr>
          <w:rFonts w:cs="Arial"/>
          <w:lang w:bidi="en-US"/>
        </w:rPr>
        <w:t>која</w:t>
      </w:r>
      <w:r w:rsidRPr="00F10346">
        <w:rPr>
          <w:rFonts w:cs="Arial"/>
          <w:lang w:bidi="en-US"/>
        </w:rPr>
        <w:t xml:space="preserve"> </w:t>
      </w:r>
      <w:r w:rsidR="00B83D82">
        <w:rPr>
          <w:rFonts w:cs="Arial"/>
          <w:lang w:bidi="en-US"/>
        </w:rPr>
        <w:t>садржи</w:t>
      </w:r>
      <w:r w:rsidRPr="00F10346">
        <w:rPr>
          <w:rFonts w:cs="Arial"/>
          <w:lang w:bidi="en-US"/>
        </w:rPr>
        <w:t xml:space="preserve"> </w:t>
      </w:r>
      <w:r w:rsidR="00B83D82">
        <w:rPr>
          <w:rFonts w:cs="Arial"/>
          <w:lang w:bidi="en-US"/>
        </w:rPr>
        <w:t>све</w:t>
      </w:r>
      <w:r w:rsidRPr="00F10346">
        <w:rPr>
          <w:rFonts w:cs="Arial"/>
          <w:lang w:bidi="en-US"/>
        </w:rPr>
        <w:t xml:space="preserve"> </w:t>
      </w:r>
      <w:r w:rsidR="00B83D82">
        <w:rPr>
          <w:rFonts w:cs="Arial"/>
          <w:lang w:bidi="en-US"/>
        </w:rPr>
        <w:t>елементе</w:t>
      </w:r>
      <w:r w:rsidRPr="00F10346">
        <w:rPr>
          <w:rFonts w:cs="Arial"/>
          <w:lang w:bidi="en-US"/>
        </w:rPr>
        <w:t xml:space="preserve"> </w:t>
      </w:r>
      <w:r w:rsidR="00B83D82">
        <w:rPr>
          <w:rFonts w:cs="Arial"/>
          <w:lang w:bidi="en-US"/>
        </w:rPr>
        <w:t>из</w:t>
      </w:r>
      <w:r w:rsidRPr="00F10346">
        <w:rPr>
          <w:rFonts w:cs="Arial"/>
          <w:lang w:bidi="en-US"/>
        </w:rPr>
        <w:t xml:space="preserve"> </w:t>
      </w:r>
      <w:r w:rsidR="00B83D82">
        <w:rPr>
          <w:rFonts w:cs="Arial"/>
          <w:lang w:bidi="en-US"/>
        </w:rPr>
        <w:t>потврде</w:t>
      </w:r>
      <w:r w:rsidRPr="00F10346">
        <w:rPr>
          <w:rFonts w:cs="Arial"/>
          <w:lang w:bidi="en-US"/>
        </w:rPr>
        <w:t xml:space="preserve"> </w:t>
      </w:r>
      <w:r w:rsidR="00B83D82">
        <w:rPr>
          <w:rFonts w:cs="Arial"/>
          <w:lang w:bidi="en-US"/>
        </w:rPr>
        <w:t>о</w:t>
      </w:r>
      <w:r w:rsidRPr="00F10346">
        <w:rPr>
          <w:rFonts w:cs="Arial"/>
          <w:lang w:bidi="en-US"/>
        </w:rPr>
        <w:t xml:space="preserve"> </w:t>
      </w:r>
      <w:r w:rsidR="00B83D82">
        <w:rPr>
          <w:rFonts w:cs="Arial"/>
          <w:lang w:bidi="en-US"/>
        </w:rPr>
        <w:t>извр</w:t>
      </w:r>
      <w:r w:rsidRPr="00F10346">
        <w:rPr>
          <w:rFonts w:cs="Arial"/>
          <w:lang w:bidi="en-US"/>
        </w:rPr>
        <w:t>ш</w:t>
      </w:r>
      <w:r w:rsidR="00B83D82">
        <w:rPr>
          <w:rFonts w:cs="Arial"/>
          <w:lang w:bidi="en-US"/>
        </w:rPr>
        <w:t>еној</w:t>
      </w:r>
      <w:r w:rsidRPr="00F10346">
        <w:rPr>
          <w:rFonts w:cs="Arial"/>
          <w:lang w:bidi="en-US"/>
        </w:rPr>
        <w:t xml:space="preserve"> </w:t>
      </w:r>
      <w:r w:rsidR="00B83D82">
        <w:rPr>
          <w:rFonts w:cs="Arial"/>
          <w:lang w:bidi="en-US"/>
        </w:rPr>
        <w:t>уплати</w:t>
      </w:r>
      <w:r w:rsidRPr="00F10346">
        <w:rPr>
          <w:rFonts w:cs="Arial"/>
          <w:lang w:bidi="en-US"/>
        </w:rPr>
        <w:t xml:space="preserve"> </w:t>
      </w:r>
      <w:r w:rsidR="00B83D82">
        <w:rPr>
          <w:rFonts w:cs="Arial"/>
          <w:lang w:bidi="en-US"/>
        </w:rPr>
        <w:t>таксе</w:t>
      </w:r>
      <w:r w:rsidRPr="00F10346">
        <w:rPr>
          <w:rFonts w:cs="Arial"/>
          <w:lang w:bidi="en-US"/>
        </w:rPr>
        <w:t xml:space="preserve"> </w:t>
      </w:r>
      <w:r w:rsidR="00B83D82">
        <w:rPr>
          <w:rFonts w:cs="Arial"/>
          <w:lang w:bidi="en-US"/>
        </w:rPr>
        <w:t>из</w:t>
      </w:r>
      <w:r w:rsidRPr="00F10346">
        <w:rPr>
          <w:rFonts w:cs="Arial"/>
          <w:lang w:bidi="en-US"/>
        </w:rPr>
        <w:t xml:space="preserve"> </w:t>
      </w:r>
      <w:r w:rsidR="00B83D82">
        <w:rPr>
          <w:rFonts w:cs="Arial"/>
          <w:lang w:bidi="en-US"/>
        </w:rPr>
        <w:t>та</w:t>
      </w:r>
      <w:r w:rsidRPr="00F10346">
        <w:rPr>
          <w:rFonts w:cs="Arial"/>
          <w:lang w:bidi="en-US"/>
        </w:rPr>
        <w:t>ч</w:t>
      </w:r>
      <w:r w:rsidR="00B83D82">
        <w:rPr>
          <w:rFonts w:cs="Arial"/>
          <w:lang w:bidi="en-US"/>
        </w:rPr>
        <w:t>ке</w:t>
      </w:r>
      <w:r w:rsidRPr="00F10346">
        <w:rPr>
          <w:rFonts w:cs="Arial"/>
          <w:lang w:bidi="en-US"/>
        </w:rPr>
        <w:t xml:space="preserve"> 1, </w:t>
      </w:r>
      <w:r w:rsidR="00B83D82">
        <w:rPr>
          <w:rFonts w:cs="Arial"/>
          <w:lang w:bidi="en-US"/>
        </w:rPr>
        <w:t>за</w:t>
      </w:r>
      <w:r w:rsidRPr="00F10346">
        <w:rPr>
          <w:rFonts w:cs="Arial"/>
          <w:lang w:bidi="en-US"/>
        </w:rPr>
        <w:t xml:space="preserve"> </w:t>
      </w:r>
      <w:r w:rsidR="00B83D82">
        <w:rPr>
          <w:rFonts w:cs="Arial"/>
          <w:lang w:bidi="en-US"/>
        </w:rPr>
        <w:t>подносио</w:t>
      </w:r>
      <w:r w:rsidRPr="00F10346">
        <w:rPr>
          <w:rFonts w:cs="Arial"/>
          <w:lang w:bidi="en-US"/>
        </w:rPr>
        <w:t>ц</w:t>
      </w:r>
      <w:r w:rsidR="00B83D82">
        <w:rPr>
          <w:rFonts w:cs="Arial"/>
          <w:lang w:bidi="en-US"/>
        </w:rPr>
        <w:t>е</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тева</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за</w:t>
      </w:r>
      <w:r w:rsidRPr="00F10346">
        <w:rPr>
          <w:rFonts w:cs="Arial"/>
          <w:lang w:bidi="en-US"/>
        </w:rPr>
        <w:t>ш</w:t>
      </w:r>
      <w:r w:rsidR="00B83D82">
        <w:rPr>
          <w:rFonts w:cs="Arial"/>
          <w:lang w:bidi="en-US"/>
        </w:rPr>
        <w:t>титу</w:t>
      </w:r>
      <w:r w:rsidRPr="00F10346">
        <w:rPr>
          <w:rFonts w:cs="Arial"/>
          <w:lang w:bidi="en-US"/>
        </w:rPr>
        <w:t xml:space="preserve"> </w:t>
      </w:r>
      <w:r w:rsidR="00B83D82">
        <w:rPr>
          <w:rFonts w:cs="Arial"/>
          <w:lang w:bidi="en-US"/>
        </w:rPr>
        <w:t>права</w:t>
      </w:r>
      <w:r w:rsidRPr="00F10346">
        <w:rPr>
          <w:rFonts w:cs="Arial"/>
          <w:lang w:bidi="en-US"/>
        </w:rPr>
        <w:t xml:space="preserve"> (</w:t>
      </w:r>
      <w:r w:rsidR="00B83D82">
        <w:rPr>
          <w:rFonts w:cs="Arial"/>
          <w:lang w:bidi="en-US"/>
        </w:rPr>
        <w:t>банке</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други</w:t>
      </w:r>
      <w:r w:rsidRPr="00F10346">
        <w:rPr>
          <w:rFonts w:cs="Arial"/>
          <w:lang w:bidi="en-US"/>
        </w:rPr>
        <w:t xml:space="preserve"> </w:t>
      </w:r>
      <w:r w:rsidR="00B83D82">
        <w:rPr>
          <w:rFonts w:cs="Arial"/>
          <w:lang w:bidi="en-US"/>
        </w:rPr>
        <w:t>субјекти</w:t>
      </w:r>
      <w:r w:rsidRPr="00F10346">
        <w:rPr>
          <w:rFonts w:cs="Arial"/>
          <w:lang w:bidi="en-US"/>
        </w:rPr>
        <w:t xml:space="preserve">) </w:t>
      </w:r>
      <w:r w:rsidR="00B83D82">
        <w:rPr>
          <w:rFonts w:cs="Arial"/>
          <w:lang w:bidi="en-US"/>
        </w:rPr>
        <w:t>који</w:t>
      </w:r>
      <w:r w:rsidRPr="00F10346">
        <w:rPr>
          <w:rFonts w:cs="Arial"/>
          <w:lang w:bidi="en-US"/>
        </w:rPr>
        <w:t xml:space="preserve"> </w:t>
      </w:r>
      <w:r w:rsidR="00B83D82">
        <w:rPr>
          <w:rFonts w:cs="Arial"/>
          <w:lang w:bidi="en-US"/>
        </w:rPr>
        <w:t>имају</w:t>
      </w:r>
      <w:r w:rsidRPr="00F10346">
        <w:rPr>
          <w:rFonts w:cs="Arial"/>
          <w:lang w:bidi="en-US"/>
        </w:rPr>
        <w:t xml:space="preserve"> </w:t>
      </w:r>
      <w:r w:rsidR="00B83D82">
        <w:rPr>
          <w:rFonts w:cs="Arial"/>
          <w:lang w:bidi="en-US"/>
        </w:rPr>
        <w:t>отворен</w:t>
      </w:r>
      <w:r w:rsidRPr="00F10346">
        <w:rPr>
          <w:rFonts w:cs="Arial"/>
          <w:lang w:bidi="en-US"/>
        </w:rPr>
        <w:t xml:space="preserve"> </w:t>
      </w:r>
      <w:r w:rsidR="00B83D82">
        <w:rPr>
          <w:rFonts w:cs="Arial"/>
          <w:lang w:bidi="en-US"/>
        </w:rPr>
        <w:t>ра</w:t>
      </w:r>
      <w:r w:rsidRPr="00F10346">
        <w:rPr>
          <w:rFonts w:cs="Arial"/>
          <w:lang w:bidi="en-US"/>
        </w:rPr>
        <w:t>ч</w:t>
      </w:r>
      <w:r w:rsidR="00B83D82">
        <w:rPr>
          <w:rFonts w:cs="Arial"/>
          <w:lang w:bidi="en-US"/>
        </w:rPr>
        <w:t>ун</w:t>
      </w:r>
      <w:r w:rsidRPr="00F10346">
        <w:rPr>
          <w:rFonts w:cs="Arial"/>
          <w:lang w:bidi="en-US"/>
        </w:rPr>
        <w:t xml:space="preserve"> </w:t>
      </w:r>
      <w:r w:rsidR="00B83D82">
        <w:rPr>
          <w:rFonts w:cs="Arial"/>
          <w:lang w:bidi="en-US"/>
        </w:rPr>
        <w:t>код</w:t>
      </w:r>
      <w:r w:rsidRPr="00F10346">
        <w:rPr>
          <w:rFonts w:cs="Arial"/>
          <w:lang w:bidi="en-US"/>
        </w:rPr>
        <w:t xml:space="preserve"> </w:t>
      </w:r>
      <w:r w:rsidR="00B83D82">
        <w:rPr>
          <w:rFonts w:cs="Arial"/>
          <w:lang w:bidi="en-US"/>
        </w:rPr>
        <w:t>Народне</w:t>
      </w:r>
      <w:r w:rsidRPr="00F10346">
        <w:rPr>
          <w:rFonts w:cs="Arial"/>
          <w:lang w:bidi="en-US"/>
        </w:rPr>
        <w:t xml:space="preserve"> </w:t>
      </w:r>
      <w:r w:rsidR="00B83D82">
        <w:rPr>
          <w:rFonts w:cs="Arial"/>
          <w:lang w:bidi="en-US"/>
        </w:rPr>
        <w:t>банке</w:t>
      </w:r>
      <w:r w:rsidRPr="00F10346">
        <w:rPr>
          <w:rFonts w:cs="Arial"/>
          <w:lang w:bidi="en-US"/>
        </w:rPr>
        <w:t xml:space="preserve"> </w:t>
      </w:r>
      <w:r w:rsidR="00B83D82">
        <w:rPr>
          <w:rFonts w:cs="Arial"/>
          <w:lang w:bidi="en-US"/>
        </w:rPr>
        <w:t>Србије</w:t>
      </w:r>
      <w:r w:rsidRPr="00F10346">
        <w:rPr>
          <w:rFonts w:cs="Arial"/>
          <w:lang w:bidi="en-US"/>
        </w:rPr>
        <w:t xml:space="preserve"> </w:t>
      </w:r>
      <w:r w:rsidR="00B83D82">
        <w:rPr>
          <w:rFonts w:cs="Arial"/>
          <w:lang w:bidi="en-US"/>
        </w:rPr>
        <w:t>у</w:t>
      </w:r>
      <w:r w:rsidRPr="00F10346">
        <w:rPr>
          <w:rFonts w:cs="Arial"/>
          <w:lang w:bidi="en-US"/>
        </w:rPr>
        <w:t xml:space="preserve"> </w:t>
      </w:r>
      <w:r w:rsidR="00B83D82">
        <w:rPr>
          <w:rFonts w:cs="Arial"/>
          <w:lang w:bidi="en-US"/>
        </w:rPr>
        <w:t>складу</w:t>
      </w:r>
      <w:r w:rsidRPr="00F10346">
        <w:rPr>
          <w:rFonts w:cs="Arial"/>
          <w:lang w:bidi="en-US"/>
        </w:rPr>
        <w:t xml:space="preserve"> </w:t>
      </w:r>
      <w:r w:rsidR="00B83D82">
        <w:rPr>
          <w:rFonts w:cs="Arial"/>
          <w:lang w:bidi="en-US"/>
        </w:rPr>
        <w:t>са</w:t>
      </w:r>
      <w:r w:rsidRPr="00F10346">
        <w:rPr>
          <w:rFonts w:cs="Arial"/>
          <w:lang w:bidi="en-US"/>
        </w:rPr>
        <w:t xml:space="preserve"> </w:t>
      </w:r>
      <w:r w:rsidR="00B83D82">
        <w:rPr>
          <w:rFonts w:cs="Arial"/>
          <w:lang w:bidi="en-US"/>
        </w:rPr>
        <w:t>законом</w:t>
      </w:r>
      <w:r w:rsidRPr="00F10346">
        <w:rPr>
          <w:rFonts w:cs="Arial"/>
          <w:lang w:bidi="en-US"/>
        </w:rPr>
        <w:t xml:space="preserve"> </w:t>
      </w:r>
      <w:r w:rsidR="00B83D82">
        <w:rPr>
          <w:rFonts w:cs="Arial"/>
          <w:lang w:bidi="en-US"/>
        </w:rPr>
        <w:t>и</w:t>
      </w:r>
      <w:r w:rsidRPr="00F10346">
        <w:rPr>
          <w:rFonts w:cs="Arial"/>
          <w:lang w:bidi="en-US"/>
        </w:rPr>
        <w:t xml:space="preserve"> </w:t>
      </w:r>
      <w:r w:rsidR="00B83D82">
        <w:rPr>
          <w:rFonts w:cs="Arial"/>
          <w:lang w:bidi="en-US"/>
        </w:rPr>
        <w:t>другим</w:t>
      </w:r>
      <w:r w:rsidRPr="00F10346">
        <w:rPr>
          <w:rFonts w:cs="Arial"/>
          <w:lang w:bidi="en-US"/>
        </w:rPr>
        <w:t xml:space="preserve"> </w:t>
      </w:r>
      <w:r w:rsidR="00B83D82">
        <w:rPr>
          <w:rFonts w:cs="Arial"/>
          <w:lang w:bidi="en-US"/>
        </w:rPr>
        <w:t>прописом</w:t>
      </w:r>
      <w:r w:rsidRPr="00F10346">
        <w:rPr>
          <w:rFonts w:cs="Arial"/>
          <w:lang w:bidi="en-US"/>
        </w:rPr>
        <w:t>.</w:t>
      </w:r>
    </w:p>
    <w:p w:rsidR="00886827" w:rsidRDefault="00B83D82" w:rsidP="00886827">
      <w:pPr>
        <w:pStyle w:val="KDParagraf"/>
        <w:spacing w:before="0"/>
        <w:rPr>
          <w:rFonts w:cs="Arial"/>
          <w:lang w:val="sr-Cyrl-CS" w:bidi="en-US"/>
        </w:rPr>
      </w:pPr>
      <w:r>
        <w:rPr>
          <w:rFonts w:cs="Arial"/>
          <w:lang w:bidi="en-US"/>
        </w:rPr>
        <w:t>Примерак</w:t>
      </w:r>
      <w:r w:rsidR="00886827" w:rsidRPr="00F10346">
        <w:rPr>
          <w:rFonts w:cs="Arial"/>
          <w:lang w:bidi="en-US"/>
        </w:rPr>
        <w:t xml:space="preserve"> </w:t>
      </w:r>
      <w:r>
        <w:rPr>
          <w:rFonts w:cs="Arial"/>
          <w:lang w:bidi="en-US"/>
        </w:rPr>
        <w:t>правилно</w:t>
      </w:r>
      <w:r w:rsidR="00886827" w:rsidRPr="00F10346">
        <w:rPr>
          <w:rFonts w:cs="Arial"/>
          <w:lang w:bidi="en-US"/>
        </w:rPr>
        <w:t xml:space="preserve"> </w:t>
      </w:r>
      <w:r>
        <w:rPr>
          <w:rFonts w:cs="Arial"/>
          <w:lang w:bidi="en-US"/>
        </w:rPr>
        <w:t>попуњеног</w:t>
      </w:r>
      <w:r w:rsidR="00886827" w:rsidRPr="00F10346">
        <w:rPr>
          <w:rFonts w:cs="Arial"/>
          <w:lang w:bidi="en-US"/>
        </w:rPr>
        <w:t xml:space="preserve"> </w:t>
      </w:r>
      <w:r>
        <w:rPr>
          <w:rFonts w:cs="Arial"/>
          <w:lang w:bidi="en-US"/>
        </w:rPr>
        <w:t>налога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пренос</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примерак</w:t>
      </w:r>
      <w:r w:rsidR="00886827" w:rsidRPr="00F10346">
        <w:rPr>
          <w:rFonts w:cs="Arial"/>
          <w:lang w:bidi="en-US"/>
        </w:rPr>
        <w:t xml:space="preserve"> </w:t>
      </w:r>
      <w:r>
        <w:rPr>
          <w:rFonts w:cs="Arial"/>
          <w:lang w:bidi="en-US"/>
        </w:rPr>
        <w:t>правилно</w:t>
      </w:r>
      <w:r w:rsidR="00886827" w:rsidRPr="00F10346">
        <w:rPr>
          <w:rFonts w:cs="Arial"/>
          <w:lang w:bidi="en-US"/>
        </w:rPr>
        <w:t xml:space="preserve"> </w:t>
      </w:r>
      <w:r>
        <w:rPr>
          <w:rFonts w:cs="Arial"/>
          <w:lang w:bidi="en-US"/>
        </w:rPr>
        <w:t>попуњеног</w:t>
      </w:r>
      <w:r w:rsidR="00886827" w:rsidRPr="00F10346">
        <w:rPr>
          <w:rFonts w:cs="Arial"/>
          <w:lang w:bidi="en-US"/>
        </w:rPr>
        <w:t xml:space="preserve"> </w:t>
      </w:r>
      <w:r>
        <w:rPr>
          <w:rFonts w:cs="Arial"/>
          <w:lang w:bidi="en-US"/>
        </w:rPr>
        <w:t>налога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уплату</w:t>
      </w:r>
      <w:r w:rsidR="00886827" w:rsidRPr="00F10346">
        <w:rPr>
          <w:rFonts w:cs="Arial"/>
          <w:lang w:bidi="en-US"/>
        </w:rPr>
        <w:t xml:space="preserve"> </w:t>
      </w:r>
      <w:r>
        <w:rPr>
          <w:rFonts w:cs="Arial"/>
          <w:lang w:bidi="en-US"/>
        </w:rPr>
        <w:t>могу</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видети</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сајту</w:t>
      </w:r>
      <w:r w:rsidR="00886827" w:rsidRPr="00F10346">
        <w:rPr>
          <w:rFonts w:cs="Arial"/>
          <w:lang w:bidi="en-US"/>
        </w:rPr>
        <w:t xml:space="preserve"> </w:t>
      </w:r>
      <w:r>
        <w:rPr>
          <w:rFonts w:cs="Arial"/>
          <w:lang w:bidi="en-US"/>
        </w:rPr>
        <w:t>Републи</w:t>
      </w:r>
      <w:r w:rsidR="00886827" w:rsidRPr="00F10346">
        <w:rPr>
          <w:rFonts w:cs="Arial"/>
          <w:lang w:bidi="en-US"/>
        </w:rPr>
        <w:t>ч</w:t>
      </w:r>
      <w:r>
        <w:rPr>
          <w:rFonts w:cs="Arial"/>
          <w:lang w:bidi="en-US"/>
        </w:rPr>
        <w:t>ке</w:t>
      </w:r>
      <w:r w:rsidR="00886827" w:rsidRPr="00F10346">
        <w:rPr>
          <w:rFonts w:cs="Arial"/>
          <w:lang w:bidi="en-US"/>
        </w:rPr>
        <w:t xml:space="preserve"> </w:t>
      </w:r>
      <w:r>
        <w:rPr>
          <w:rFonts w:cs="Arial"/>
          <w:lang w:bidi="en-US"/>
        </w:rPr>
        <w:t>комисије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поступ</w:t>
      </w:r>
      <w:r w:rsidR="00886827" w:rsidRPr="00F10346">
        <w:rPr>
          <w:rFonts w:cs="Arial"/>
          <w:lang w:bidi="en-US"/>
        </w:rPr>
        <w:t>ц</w:t>
      </w:r>
      <w:r>
        <w:rPr>
          <w:rFonts w:cs="Arial"/>
          <w:lang w:bidi="en-US"/>
        </w:rPr>
        <w:t>има</w:t>
      </w:r>
      <w:r w:rsidR="00886827" w:rsidRPr="00F10346">
        <w:rPr>
          <w:rFonts w:cs="Arial"/>
          <w:lang w:bidi="en-US"/>
        </w:rPr>
        <w:t xml:space="preserve"> </w:t>
      </w:r>
      <w:r>
        <w:rPr>
          <w:rFonts w:cs="Arial"/>
          <w:lang w:bidi="en-US"/>
        </w:rPr>
        <w:t>јавни</w:t>
      </w:r>
      <w:r w:rsidR="00886827" w:rsidRPr="00F10346">
        <w:rPr>
          <w:rFonts w:cs="Arial"/>
          <w:lang w:bidi="en-US"/>
        </w:rPr>
        <w:t xml:space="preserve">х </w:t>
      </w:r>
      <w:r>
        <w:rPr>
          <w:rFonts w:cs="Arial"/>
          <w:lang w:bidi="en-US"/>
        </w:rPr>
        <w:t>набавки</w:t>
      </w:r>
      <w:r w:rsidR="00886827" w:rsidRPr="00F10346">
        <w:rPr>
          <w:rFonts w:cs="Arial"/>
          <w:lang w:bidi="en-US"/>
        </w:rPr>
        <w:t xml:space="preserve"> </w:t>
      </w:r>
      <w:hyperlink r:id="rId172" w:history="1">
        <w:r w:rsidR="00AC714A">
          <w:rPr>
            <w:rFonts w:cs="Arial"/>
            <w:lang w:bidi="en-US"/>
          </w:rPr>
          <w:t>х</w:t>
        </w:r>
        <w:r>
          <w:rPr>
            <w:rFonts w:cs="Arial"/>
            <w:lang w:bidi="en-US"/>
          </w:rPr>
          <w:t>ттп</w:t>
        </w:r>
        <w:r w:rsidR="00886827" w:rsidRPr="00F10346">
          <w:rPr>
            <w:rFonts w:cs="Arial"/>
            <w:lang w:bidi="en-US"/>
          </w:rPr>
          <w:t>://www.</w:t>
        </w:r>
        <w:r>
          <w:rPr>
            <w:rFonts w:cs="Arial"/>
            <w:lang w:bidi="en-US"/>
          </w:rPr>
          <w:t>кјн</w:t>
        </w:r>
        <w:r w:rsidR="00886827" w:rsidRPr="00F10346">
          <w:rPr>
            <w:rFonts w:cs="Arial"/>
            <w:lang w:bidi="en-US"/>
          </w:rPr>
          <w:t>.</w:t>
        </w:r>
        <w:r>
          <w:rPr>
            <w:rFonts w:cs="Arial"/>
            <w:lang w:bidi="en-US"/>
          </w:rPr>
          <w:t>гов</w:t>
        </w:r>
        <w:r w:rsidR="00886827" w:rsidRPr="00F10346">
          <w:rPr>
            <w:rFonts w:cs="Arial"/>
            <w:lang w:bidi="en-US"/>
          </w:rPr>
          <w:t>.</w:t>
        </w:r>
        <w:r>
          <w:rPr>
            <w:rFonts w:cs="Arial"/>
            <w:lang w:bidi="en-US"/>
          </w:rPr>
          <w:t>рс</w:t>
        </w:r>
        <w:r w:rsidR="00886827" w:rsidRPr="00F10346">
          <w:rPr>
            <w:rFonts w:cs="Arial"/>
            <w:lang w:bidi="en-US"/>
          </w:rPr>
          <w:t>/</w:t>
        </w:r>
        <w:r w:rsidR="00AC714A">
          <w:rPr>
            <w:rFonts w:cs="Arial"/>
            <w:lang w:bidi="en-US"/>
          </w:rPr>
          <w:t>ц</w:t>
        </w:r>
        <w:r>
          <w:rPr>
            <w:rFonts w:cs="Arial"/>
            <w:lang w:bidi="en-US"/>
          </w:rPr>
          <w:t>и</w:t>
        </w:r>
        <w:r w:rsidR="00886827" w:rsidRPr="00F10346">
          <w:rPr>
            <w:rFonts w:cs="Arial"/>
            <w:lang w:bidi="en-US"/>
          </w:rPr>
          <w:t>/</w:t>
        </w:r>
        <w:r>
          <w:rPr>
            <w:rFonts w:cs="Arial"/>
            <w:lang w:bidi="en-US"/>
          </w:rPr>
          <w:t>упутство</w:t>
        </w:r>
        <w:r w:rsidR="00886827" w:rsidRPr="00F10346">
          <w:rPr>
            <w:rFonts w:cs="Arial"/>
            <w:lang w:bidi="en-US"/>
          </w:rPr>
          <w:t>-</w:t>
        </w:r>
        <w:r>
          <w:rPr>
            <w:rFonts w:cs="Arial"/>
            <w:lang w:bidi="en-US"/>
          </w:rPr>
          <w:t>о</w:t>
        </w:r>
        <w:r w:rsidR="00886827" w:rsidRPr="00F10346">
          <w:rPr>
            <w:rFonts w:cs="Arial"/>
            <w:lang w:bidi="en-US"/>
          </w:rPr>
          <w:t>-</w:t>
        </w:r>
        <w:r>
          <w:rPr>
            <w:rFonts w:cs="Arial"/>
            <w:lang w:bidi="en-US"/>
          </w:rPr>
          <w:t>уплати</w:t>
        </w:r>
        <w:r w:rsidR="00886827" w:rsidRPr="00F10346">
          <w:rPr>
            <w:rFonts w:cs="Arial"/>
            <w:lang w:bidi="en-US"/>
          </w:rPr>
          <w:t>-</w:t>
        </w:r>
        <w:r>
          <w:rPr>
            <w:rFonts w:cs="Arial"/>
            <w:lang w:bidi="en-US"/>
          </w:rPr>
          <w:t>републи</w:t>
        </w:r>
        <w:r w:rsidR="00AC714A">
          <w:rPr>
            <w:rFonts w:cs="Arial"/>
            <w:lang w:bidi="en-US"/>
          </w:rPr>
          <w:t>ц</w:t>
        </w:r>
        <w:r>
          <w:rPr>
            <w:rFonts w:cs="Arial"/>
            <w:lang w:bidi="en-US"/>
          </w:rPr>
          <w:t>ке</w:t>
        </w:r>
        <w:r w:rsidR="00886827" w:rsidRPr="00F10346">
          <w:rPr>
            <w:rFonts w:cs="Arial"/>
            <w:lang w:bidi="en-US"/>
          </w:rPr>
          <w:t>-</w:t>
        </w:r>
        <w:r>
          <w:rPr>
            <w:rFonts w:cs="Arial"/>
            <w:lang w:bidi="en-US"/>
          </w:rPr>
          <w:t>административне</w:t>
        </w:r>
        <w:r w:rsidR="00886827" w:rsidRPr="00F10346">
          <w:rPr>
            <w:rFonts w:cs="Arial"/>
            <w:lang w:bidi="en-US"/>
          </w:rPr>
          <w:t>-</w:t>
        </w:r>
        <w:r>
          <w:rPr>
            <w:rFonts w:cs="Arial"/>
            <w:lang w:bidi="en-US"/>
          </w:rPr>
          <w:t>таксе</w:t>
        </w:r>
        <w:r w:rsidR="00886827" w:rsidRPr="00F10346">
          <w:rPr>
            <w:rFonts w:cs="Arial"/>
            <w:lang w:bidi="en-US"/>
          </w:rPr>
          <w:t>.</w:t>
        </w:r>
        <w:r w:rsidR="00AC714A">
          <w:rPr>
            <w:rFonts w:cs="Arial"/>
            <w:lang w:bidi="en-US"/>
          </w:rPr>
          <w:t>х</w:t>
        </w:r>
        <w:r>
          <w:rPr>
            <w:rFonts w:cs="Arial"/>
            <w:lang w:bidi="en-US"/>
          </w:rPr>
          <w:t>тмл</w:t>
        </w:r>
      </w:hyperlink>
      <w:r>
        <w:rPr>
          <w:rFonts w:cs="Arial"/>
          <w:lang w:val="sr-Cyrl-CS" w:bidi="en-US"/>
        </w:rPr>
        <w:t>и</w:t>
      </w:r>
      <w:r w:rsidR="008824F8" w:rsidRPr="00F10346">
        <w:rPr>
          <w:rFonts w:cs="Arial"/>
          <w:lang w:val="sr-Cyrl-CS" w:bidi="en-US"/>
        </w:rPr>
        <w:t xml:space="preserve"> </w:t>
      </w:r>
      <w:r w:rsidR="00AC714A">
        <w:rPr>
          <w:rFonts w:cs="Arial"/>
          <w:lang w:val="sr-Cyrl-CS" w:bidi="en-US"/>
        </w:rPr>
        <w:t>х</w:t>
      </w:r>
      <w:r>
        <w:rPr>
          <w:rFonts w:cs="Arial"/>
          <w:lang w:val="sr-Cyrl-CS" w:bidi="en-US"/>
        </w:rPr>
        <w:t>ттп</w:t>
      </w:r>
      <w:r w:rsidR="008824F8" w:rsidRPr="00F10346">
        <w:rPr>
          <w:rFonts w:cs="Arial"/>
          <w:lang w:val="sr-Cyrl-CS" w:bidi="en-US"/>
        </w:rPr>
        <w:t>://www.</w:t>
      </w:r>
      <w:r>
        <w:rPr>
          <w:rFonts w:cs="Arial"/>
          <w:lang w:val="sr-Cyrl-CS" w:bidi="en-US"/>
        </w:rPr>
        <w:t>кјн</w:t>
      </w:r>
      <w:r w:rsidR="008824F8" w:rsidRPr="00F10346">
        <w:rPr>
          <w:rFonts w:cs="Arial"/>
          <w:lang w:val="sr-Cyrl-CS" w:bidi="en-US"/>
        </w:rPr>
        <w:t>.</w:t>
      </w:r>
      <w:r>
        <w:rPr>
          <w:rFonts w:cs="Arial"/>
          <w:lang w:val="sr-Cyrl-CS" w:bidi="en-US"/>
        </w:rPr>
        <w:t>гов</w:t>
      </w:r>
      <w:r w:rsidR="008824F8" w:rsidRPr="00F10346">
        <w:rPr>
          <w:rFonts w:cs="Arial"/>
          <w:lang w:val="sr-Cyrl-CS" w:bidi="en-US"/>
        </w:rPr>
        <w:t>.</w:t>
      </w:r>
      <w:r>
        <w:rPr>
          <w:rFonts w:cs="Arial"/>
          <w:lang w:val="sr-Cyrl-CS" w:bidi="en-US"/>
        </w:rPr>
        <w:t>рс</w:t>
      </w:r>
      <w:r w:rsidR="008824F8" w:rsidRPr="00F10346">
        <w:rPr>
          <w:rFonts w:cs="Arial"/>
          <w:lang w:val="sr-Cyrl-CS" w:bidi="en-US"/>
        </w:rPr>
        <w:t>/</w:t>
      </w:r>
      <w:r>
        <w:rPr>
          <w:rFonts w:cs="Arial"/>
          <w:lang w:val="sr-Cyrl-CS" w:bidi="en-US"/>
        </w:rPr>
        <w:t>до</w:t>
      </w:r>
      <w:r w:rsidR="008824F8" w:rsidRPr="00F10346">
        <w:rPr>
          <w:rFonts w:cs="Arial"/>
          <w:lang w:val="sr-Cyrl-CS" w:bidi="en-US"/>
        </w:rPr>
        <w:t>w</w:t>
      </w:r>
      <w:r>
        <w:rPr>
          <w:rFonts w:cs="Arial"/>
          <w:lang w:val="sr-Cyrl-CS" w:bidi="en-US"/>
        </w:rPr>
        <w:t>нлоад</w:t>
      </w:r>
      <w:r w:rsidR="008824F8" w:rsidRPr="00F10346">
        <w:rPr>
          <w:rFonts w:cs="Arial"/>
          <w:lang w:val="sr-Cyrl-CS" w:bidi="en-US"/>
        </w:rPr>
        <w:t>/</w:t>
      </w:r>
      <w:r>
        <w:rPr>
          <w:rFonts w:cs="Arial"/>
          <w:lang w:val="sr-Cyrl-CS" w:bidi="en-US"/>
        </w:rPr>
        <w:t>Такса</w:t>
      </w:r>
      <w:r w:rsidR="008824F8" w:rsidRPr="00F10346">
        <w:rPr>
          <w:rFonts w:cs="Arial"/>
          <w:lang w:val="sr-Cyrl-CS" w:bidi="en-US"/>
        </w:rPr>
        <w:t>-</w:t>
      </w:r>
      <w:r>
        <w:rPr>
          <w:rFonts w:cs="Arial"/>
          <w:lang w:val="sr-Cyrl-CS" w:bidi="en-US"/>
        </w:rPr>
        <w:t>попуњени</w:t>
      </w:r>
      <w:r w:rsidR="008824F8" w:rsidRPr="00F10346">
        <w:rPr>
          <w:rFonts w:cs="Arial"/>
          <w:lang w:val="sr-Cyrl-CS" w:bidi="en-US"/>
        </w:rPr>
        <w:t>-</w:t>
      </w:r>
      <w:r>
        <w:rPr>
          <w:rFonts w:cs="Arial"/>
          <w:lang w:val="sr-Cyrl-CS" w:bidi="en-US"/>
        </w:rPr>
        <w:t>налози</w:t>
      </w:r>
      <w:r w:rsidR="008824F8" w:rsidRPr="00F10346">
        <w:rPr>
          <w:rFonts w:cs="Arial"/>
          <w:lang w:val="sr-Cyrl-CS" w:bidi="en-US"/>
        </w:rPr>
        <w:t>-</w:t>
      </w:r>
      <w:r w:rsidR="00AC714A">
        <w:rPr>
          <w:rFonts w:cs="Arial"/>
          <w:lang w:val="sr-Cyrl-CS" w:bidi="en-US"/>
        </w:rPr>
        <w:t>ц</w:t>
      </w:r>
      <w:r>
        <w:rPr>
          <w:rFonts w:cs="Arial"/>
          <w:lang w:val="sr-Cyrl-CS" w:bidi="en-US"/>
        </w:rPr>
        <w:t>и</w:t>
      </w:r>
      <w:r w:rsidR="008824F8" w:rsidRPr="00F10346">
        <w:rPr>
          <w:rFonts w:cs="Arial"/>
          <w:lang w:val="sr-Cyrl-CS" w:bidi="en-US"/>
        </w:rPr>
        <w:t>.</w:t>
      </w:r>
      <w:r>
        <w:rPr>
          <w:rFonts w:cs="Arial"/>
          <w:lang w:val="sr-Cyrl-CS" w:bidi="en-US"/>
        </w:rPr>
        <w:t>пдф</w:t>
      </w:r>
    </w:p>
    <w:p w:rsidR="000416AF" w:rsidRPr="002D0963" w:rsidRDefault="000416AF" w:rsidP="00886827">
      <w:pPr>
        <w:pStyle w:val="KDParagraf"/>
        <w:spacing w:before="0"/>
        <w:rPr>
          <w:rFonts w:cs="Arial"/>
          <w:lang w:val="sr-Cyrl-CS" w:bidi="en-US"/>
        </w:rPr>
      </w:pPr>
    </w:p>
    <w:p w:rsidR="00886827" w:rsidRPr="00F10346" w:rsidRDefault="00B83D82" w:rsidP="00886827">
      <w:pPr>
        <w:pStyle w:val="KDParagraf"/>
        <w:spacing w:before="0"/>
        <w:rPr>
          <w:rFonts w:cs="Arial"/>
          <w:lang w:bidi="en-US"/>
        </w:rPr>
      </w:pPr>
      <w:r>
        <w:rPr>
          <w:rFonts w:cs="Arial"/>
          <w:lang w:bidi="en-US"/>
        </w:rPr>
        <w:t>УПЛАТА</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ИНОСТРАНСТВА</w:t>
      </w:r>
    </w:p>
    <w:p w:rsidR="00886827" w:rsidRPr="00F10346" w:rsidRDefault="00B83D82" w:rsidP="00886827">
      <w:pPr>
        <w:pStyle w:val="KDParagraf"/>
        <w:spacing w:before="0"/>
        <w:rPr>
          <w:rFonts w:cs="Arial"/>
          <w:lang w:bidi="en-US"/>
        </w:rPr>
      </w:pPr>
      <w:r>
        <w:rPr>
          <w:rFonts w:cs="Arial"/>
          <w:lang w:bidi="en-US"/>
        </w:rPr>
        <w:t>Уплата</w:t>
      </w:r>
      <w:r w:rsidR="00886827" w:rsidRPr="00F10346">
        <w:rPr>
          <w:rFonts w:cs="Arial"/>
          <w:lang w:bidi="en-US"/>
        </w:rPr>
        <w:t xml:space="preserve"> </w:t>
      </w:r>
      <w:r>
        <w:rPr>
          <w:rFonts w:cs="Arial"/>
          <w:lang w:bidi="en-US"/>
        </w:rPr>
        <w:t>таксе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подно</w:t>
      </w:r>
      <w:r w:rsidR="00886827" w:rsidRPr="00F10346">
        <w:rPr>
          <w:rFonts w:cs="Arial"/>
          <w:lang w:bidi="en-US"/>
        </w:rPr>
        <w:t>ш</w:t>
      </w:r>
      <w:r>
        <w:rPr>
          <w:rFonts w:cs="Arial"/>
          <w:lang w:bidi="en-US"/>
        </w:rPr>
        <w:t>ење</w:t>
      </w:r>
      <w:r w:rsidR="00886827" w:rsidRPr="00F10346">
        <w:rPr>
          <w:rFonts w:cs="Arial"/>
          <w:lang w:bidi="en-US"/>
        </w:rPr>
        <w:t xml:space="preserve"> </w:t>
      </w:r>
      <w:r>
        <w:rPr>
          <w:rFonts w:cs="Arial"/>
          <w:lang w:bidi="en-US"/>
        </w:rPr>
        <w:t>за</w:t>
      </w:r>
      <w:r w:rsidR="00886827" w:rsidRPr="00F10346">
        <w:rPr>
          <w:rFonts w:cs="Arial"/>
          <w:lang w:bidi="en-US"/>
        </w:rPr>
        <w:t>х</w:t>
      </w:r>
      <w:r>
        <w:rPr>
          <w:rFonts w:cs="Arial"/>
          <w:lang w:bidi="en-US"/>
        </w:rPr>
        <w:t>тева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за</w:t>
      </w:r>
      <w:r w:rsidR="00886827" w:rsidRPr="00F10346">
        <w:rPr>
          <w:rFonts w:cs="Arial"/>
          <w:lang w:bidi="en-US"/>
        </w:rPr>
        <w:t>ш</w:t>
      </w:r>
      <w:r>
        <w:rPr>
          <w:rFonts w:cs="Arial"/>
          <w:lang w:bidi="en-US"/>
        </w:rPr>
        <w:t>титу</w:t>
      </w:r>
      <w:r w:rsidR="00886827" w:rsidRPr="00F10346">
        <w:rPr>
          <w:rFonts w:cs="Arial"/>
          <w:lang w:bidi="en-US"/>
        </w:rPr>
        <w:t xml:space="preserve"> </w:t>
      </w:r>
      <w:r>
        <w:rPr>
          <w:rFonts w:cs="Arial"/>
          <w:lang w:bidi="en-US"/>
        </w:rPr>
        <w:t>права</w:t>
      </w:r>
      <w:r w:rsidR="00886827" w:rsidRPr="00F10346">
        <w:rPr>
          <w:rFonts w:cs="Arial"/>
          <w:lang w:bidi="en-US"/>
        </w:rPr>
        <w:t xml:space="preserve"> </w:t>
      </w:r>
      <w:r>
        <w:rPr>
          <w:rFonts w:cs="Arial"/>
          <w:lang w:bidi="en-US"/>
        </w:rPr>
        <w:t>из</w:t>
      </w:r>
      <w:r w:rsidR="00886827" w:rsidRPr="00F10346">
        <w:rPr>
          <w:rFonts w:cs="Arial"/>
          <w:lang w:bidi="en-US"/>
        </w:rPr>
        <w:t xml:space="preserve"> </w:t>
      </w:r>
      <w:r>
        <w:rPr>
          <w:rFonts w:cs="Arial"/>
          <w:lang w:bidi="en-US"/>
        </w:rPr>
        <w:t>иностранства</w:t>
      </w:r>
      <w:r w:rsidR="00886827" w:rsidRPr="00F10346">
        <w:rPr>
          <w:rFonts w:cs="Arial"/>
          <w:lang w:bidi="en-US"/>
        </w:rPr>
        <w:t xml:space="preserve"> </w:t>
      </w:r>
      <w:r>
        <w:rPr>
          <w:rFonts w:cs="Arial"/>
          <w:lang w:bidi="en-US"/>
        </w:rPr>
        <w:t>може</w:t>
      </w:r>
      <w:r w:rsidR="00886827" w:rsidRPr="00F10346">
        <w:rPr>
          <w:rFonts w:cs="Arial"/>
          <w:lang w:bidi="en-US"/>
        </w:rPr>
        <w:t xml:space="preserve"> </w:t>
      </w:r>
      <w:r>
        <w:rPr>
          <w:rFonts w:cs="Arial"/>
          <w:lang w:bidi="en-US"/>
        </w:rPr>
        <w:t>се</w:t>
      </w:r>
      <w:r w:rsidR="00886827" w:rsidRPr="00F10346">
        <w:rPr>
          <w:rFonts w:cs="Arial"/>
          <w:lang w:bidi="en-US"/>
        </w:rPr>
        <w:t xml:space="preserve"> </w:t>
      </w:r>
      <w:r>
        <w:rPr>
          <w:rFonts w:cs="Arial"/>
          <w:lang w:bidi="en-US"/>
        </w:rPr>
        <w:t>извр</w:t>
      </w:r>
      <w:r w:rsidR="00886827" w:rsidRPr="00F10346">
        <w:rPr>
          <w:rFonts w:cs="Arial"/>
          <w:lang w:bidi="en-US"/>
        </w:rPr>
        <w:t>ш</w:t>
      </w:r>
      <w:r>
        <w:rPr>
          <w:rFonts w:cs="Arial"/>
          <w:lang w:bidi="en-US"/>
        </w:rPr>
        <w:t>ити</w:t>
      </w:r>
      <w:r w:rsidR="00886827" w:rsidRPr="00F10346">
        <w:rPr>
          <w:rFonts w:cs="Arial"/>
          <w:lang w:bidi="en-US"/>
        </w:rPr>
        <w:t xml:space="preserve"> </w:t>
      </w:r>
      <w:r>
        <w:rPr>
          <w:rFonts w:cs="Arial"/>
          <w:lang w:bidi="en-US"/>
        </w:rPr>
        <w:t>на</w:t>
      </w:r>
      <w:r w:rsidR="00886827" w:rsidRPr="00F10346">
        <w:rPr>
          <w:rFonts w:cs="Arial"/>
          <w:lang w:bidi="en-US"/>
        </w:rPr>
        <w:t xml:space="preserve"> </w:t>
      </w:r>
      <w:r>
        <w:rPr>
          <w:rFonts w:cs="Arial"/>
          <w:lang w:bidi="en-US"/>
        </w:rPr>
        <w:t>девизни</w:t>
      </w:r>
      <w:r w:rsidR="00886827" w:rsidRPr="00F10346">
        <w:rPr>
          <w:rFonts w:cs="Arial"/>
          <w:lang w:bidi="en-US"/>
        </w:rPr>
        <w:t xml:space="preserve"> </w:t>
      </w:r>
      <w:r>
        <w:rPr>
          <w:rFonts w:cs="Arial"/>
          <w:lang w:bidi="en-US"/>
        </w:rPr>
        <w:t>ра</w:t>
      </w:r>
      <w:r w:rsidR="00886827" w:rsidRPr="00F10346">
        <w:rPr>
          <w:rFonts w:cs="Arial"/>
          <w:lang w:bidi="en-US"/>
        </w:rPr>
        <w:t>ч</w:t>
      </w:r>
      <w:r>
        <w:rPr>
          <w:rFonts w:cs="Arial"/>
          <w:lang w:bidi="en-US"/>
        </w:rPr>
        <w:t>ун</w:t>
      </w:r>
      <w:r w:rsidR="00886827" w:rsidRPr="00F10346">
        <w:rPr>
          <w:rFonts w:cs="Arial"/>
          <w:lang w:bidi="en-US"/>
        </w:rPr>
        <w:t xml:space="preserve"> </w:t>
      </w:r>
      <w:r>
        <w:rPr>
          <w:rFonts w:cs="Arial"/>
          <w:lang w:bidi="en-US"/>
        </w:rPr>
        <w:t>Министарства</w:t>
      </w:r>
      <w:r w:rsidR="00886827" w:rsidRPr="00F10346">
        <w:rPr>
          <w:rFonts w:cs="Arial"/>
          <w:lang w:bidi="en-US"/>
        </w:rPr>
        <w:t xml:space="preserve"> </w:t>
      </w:r>
      <w:r>
        <w:rPr>
          <w:rFonts w:cs="Arial"/>
          <w:lang w:bidi="en-US"/>
        </w:rPr>
        <w:t>финансија</w:t>
      </w:r>
      <w:r w:rsidR="00886827" w:rsidRPr="00F10346">
        <w:rPr>
          <w:rFonts w:cs="Arial"/>
          <w:lang w:bidi="en-US"/>
        </w:rPr>
        <w:t xml:space="preserve"> – </w:t>
      </w:r>
      <w:r>
        <w:rPr>
          <w:rFonts w:cs="Arial"/>
          <w:lang w:bidi="en-US"/>
        </w:rPr>
        <w:t>Управе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AF5C42" w:rsidRPr="00AF5C42" w:rsidRDefault="00AF5C42" w:rsidP="00886827">
      <w:pPr>
        <w:pStyle w:val="KDParagraf"/>
        <w:spacing w:before="0"/>
        <w:rPr>
          <w:rFonts w:cs="Arial"/>
          <w:lang w:val="sr-Cyrl-RS" w:bidi="en-US"/>
        </w:rPr>
      </w:pPr>
    </w:p>
    <w:p w:rsidR="00886827" w:rsidRPr="00F10346" w:rsidRDefault="00B83D82" w:rsidP="00886827">
      <w:pPr>
        <w:pStyle w:val="KDParagraf"/>
        <w:spacing w:before="0"/>
        <w:rPr>
          <w:rFonts w:cs="Arial"/>
          <w:lang w:bidi="en-US"/>
        </w:rPr>
      </w:pPr>
      <w:r>
        <w:rPr>
          <w:rFonts w:cs="Arial"/>
          <w:lang w:bidi="en-US"/>
        </w:rPr>
        <w:t>НАЗИВ</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АДРЕСА</w:t>
      </w:r>
      <w:r w:rsidR="00886827" w:rsidRPr="00F10346">
        <w:rPr>
          <w:rFonts w:cs="Arial"/>
          <w:lang w:bidi="en-US"/>
        </w:rPr>
        <w:t xml:space="preserve"> </w:t>
      </w:r>
      <w:r>
        <w:rPr>
          <w:rFonts w:cs="Arial"/>
          <w:lang w:bidi="en-US"/>
        </w:rPr>
        <w:t>БАНКЕ</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НБС</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11000 </w:t>
      </w:r>
      <w:r w:rsidR="00B83D82">
        <w:rPr>
          <w:rFonts w:cs="Arial"/>
          <w:lang w:bidi="en-US"/>
        </w:rPr>
        <w:t>Београд</w:t>
      </w:r>
      <w:r w:rsidRPr="00F10346">
        <w:rPr>
          <w:rFonts w:cs="Arial"/>
          <w:lang w:bidi="en-US"/>
        </w:rPr>
        <w:t xml:space="preserve">, </w:t>
      </w:r>
      <w:r w:rsidR="00B83D82">
        <w:rPr>
          <w:rFonts w:cs="Arial"/>
          <w:lang w:bidi="en-US"/>
        </w:rPr>
        <w:t>ул</w:t>
      </w:r>
      <w:r w:rsidRPr="00F10346">
        <w:rPr>
          <w:rFonts w:cs="Arial"/>
          <w:lang w:bidi="en-US"/>
        </w:rPr>
        <w:t xml:space="preserve">. </w:t>
      </w:r>
      <w:r w:rsidR="00B83D82">
        <w:rPr>
          <w:rFonts w:cs="Arial"/>
          <w:lang w:bidi="en-US"/>
        </w:rPr>
        <w:t>Немањина</w:t>
      </w:r>
      <w:r w:rsidRPr="00F10346">
        <w:rPr>
          <w:rFonts w:cs="Arial"/>
          <w:lang w:bidi="en-US"/>
        </w:rPr>
        <w:t xml:space="preserve"> </w:t>
      </w:r>
      <w:r w:rsidR="00B83D82">
        <w:rPr>
          <w:rFonts w:cs="Arial"/>
          <w:lang w:bidi="en-US"/>
        </w:rPr>
        <w:t>бр</w:t>
      </w:r>
      <w:r w:rsidRPr="00F10346">
        <w:rPr>
          <w:rFonts w:cs="Arial"/>
          <w:lang w:bidi="en-US"/>
        </w:rPr>
        <w:t>. 17</w:t>
      </w:r>
    </w:p>
    <w:p w:rsidR="00886827" w:rsidRPr="00F10346" w:rsidRDefault="00B83D82" w:rsidP="00886827">
      <w:pPr>
        <w:pStyle w:val="KDParagraf"/>
        <w:spacing w:before="0"/>
        <w:rPr>
          <w:rFonts w:cs="Arial"/>
          <w:lang w:bidi="en-US"/>
        </w:rPr>
      </w:pPr>
      <w:r>
        <w:rPr>
          <w:rFonts w:cs="Arial"/>
          <w:lang w:bidi="en-US"/>
        </w:rPr>
        <w:t>Србија</w:t>
      </w:r>
    </w:p>
    <w:p w:rsidR="00886827" w:rsidRPr="002D0963" w:rsidRDefault="00B83D82" w:rsidP="00886827">
      <w:pPr>
        <w:pStyle w:val="KDParagraf"/>
        <w:spacing w:before="0"/>
        <w:rPr>
          <w:rFonts w:cs="Arial"/>
          <w:lang w:val="sr-Cyrl-RS"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ЦОДЕ</w:t>
      </w:r>
      <w:r w:rsidR="00886827" w:rsidRPr="00F10346">
        <w:rPr>
          <w:rFonts w:cs="Arial"/>
          <w:lang w:bidi="en-US"/>
        </w:rPr>
        <w:t xml:space="preserve">: </w:t>
      </w:r>
      <w:r>
        <w:rPr>
          <w:rFonts w:cs="Arial"/>
          <w:lang w:bidi="en-US"/>
        </w:rPr>
        <w:t>НБСРРСБГ</w:t>
      </w:r>
      <w:r w:rsidR="00886827" w:rsidRPr="00F10346">
        <w:rPr>
          <w:rFonts w:cs="Arial"/>
          <w:lang w:bidi="en-US"/>
        </w:rPr>
        <w:t>XXX</w:t>
      </w:r>
    </w:p>
    <w:p w:rsidR="00886827" w:rsidRPr="00F10346" w:rsidRDefault="00B83D82" w:rsidP="00886827">
      <w:pPr>
        <w:pStyle w:val="KDParagraf"/>
        <w:spacing w:before="0"/>
        <w:rPr>
          <w:rFonts w:cs="Arial"/>
          <w:lang w:bidi="en-US"/>
        </w:rPr>
      </w:pPr>
      <w:r>
        <w:rPr>
          <w:rFonts w:cs="Arial"/>
          <w:lang w:bidi="en-US"/>
        </w:rPr>
        <w:t>НАЗИВ</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АДРЕСА</w:t>
      </w:r>
      <w:r w:rsidR="00886827" w:rsidRPr="00F10346">
        <w:rPr>
          <w:rFonts w:cs="Arial"/>
          <w:lang w:bidi="en-US"/>
        </w:rPr>
        <w:t xml:space="preserve"> </w:t>
      </w:r>
      <w:r>
        <w:rPr>
          <w:rFonts w:cs="Arial"/>
          <w:lang w:bidi="en-US"/>
        </w:rPr>
        <w:t>ИНСТИТУЦИЈЕ</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B83D82"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B83D82" w:rsidP="00886827">
      <w:pPr>
        <w:pStyle w:val="KDParagraf"/>
        <w:spacing w:before="0"/>
        <w:rPr>
          <w:rFonts w:cs="Arial"/>
          <w:lang w:bidi="en-US"/>
        </w:rPr>
      </w:pPr>
      <w:r>
        <w:rPr>
          <w:rFonts w:cs="Arial"/>
          <w:lang w:bidi="en-US"/>
        </w:rPr>
        <w:t>ул</w:t>
      </w:r>
      <w:r w:rsidR="00886827" w:rsidRPr="00F10346">
        <w:rPr>
          <w:rFonts w:cs="Arial"/>
          <w:lang w:bidi="en-US"/>
        </w:rPr>
        <w:t xml:space="preserve">. </w:t>
      </w: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 xml:space="preserve"> </w:t>
      </w:r>
      <w:r>
        <w:rPr>
          <w:rFonts w:cs="Arial"/>
          <w:lang w:bidi="en-US"/>
        </w:rPr>
        <w:t>бр</w:t>
      </w:r>
      <w:r w:rsidR="00886827" w:rsidRPr="00F10346">
        <w:rPr>
          <w:rFonts w:cs="Arial"/>
          <w:lang w:bidi="en-US"/>
        </w:rPr>
        <w:t>. 7-9</w:t>
      </w:r>
    </w:p>
    <w:p w:rsidR="00886827" w:rsidRPr="00F10346" w:rsidRDefault="00886827" w:rsidP="00886827">
      <w:pPr>
        <w:pStyle w:val="KDParagraf"/>
        <w:spacing w:before="0"/>
        <w:rPr>
          <w:rFonts w:cs="Arial"/>
          <w:lang w:bidi="en-US"/>
        </w:rPr>
      </w:pPr>
      <w:r w:rsidRPr="00F10346">
        <w:rPr>
          <w:rFonts w:cs="Arial"/>
          <w:lang w:bidi="en-US"/>
        </w:rPr>
        <w:t xml:space="preserve">11000 </w:t>
      </w:r>
      <w:r w:rsidR="00B83D82">
        <w:rPr>
          <w:rFonts w:cs="Arial"/>
          <w:lang w:bidi="en-US"/>
        </w:rPr>
        <w:t>Београд</w:t>
      </w:r>
    </w:p>
    <w:p w:rsidR="00886827" w:rsidRPr="002D0963" w:rsidRDefault="00B83D82" w:rsidP="00886827">
      <w:pPr>
        <w:pStyle w:val="KDParagraf"/>
        <w:spacing w:before="0"/>
        <w:rPr>
          <w:rFonts w:cs="Arial"/>
          <w:lang w:val="sr-Cyrl-RS" w:bidi="en-US"/>
        </w:rPr>
      </w:pPr>
      <w:r>
        <w:rPr>
          <w:rFonts w:cs="Arial"/>
          <w:lang w:bidi="en-US"/>
        </w:rPr>
        <w:t>ИБАН</w:t>
      </w:r>
      <w:r w:rsidR="00886827" w:rsidRPr="00F10346">
        <w:rPr>
          <w:rFonts w:cs="Arial"/>
          <w:lang w:bidi="en-US"/>
        </w:rPr>
        <w:t xml:space="preserve">: </w:t>
      </w:r>
      <w:r>
        <w:rPr>
          <w:rFonts w:cs="Arial"/>
          <w:lang w:bidi="en-US"/>
        </w:rPr>
        <w:t>РС</w:t>
      </w:r>
      <w:r w:rsidR="00886827" w:rsidRPr="00F10346">
        <w:rPr>
          <w:rFonts w:cs="Arial"/>
          <w:lang w:bidi="en-US"/>
        </w:rPr>
        <w:t xml:space="preserve"> 35908500103019323073</w:t>
      </w:r>
    </w:p>
    <w:p w:rsidR="00886827" w:rsidRPr="00F10346" w:rsidRDefault="00B83D82" w:rsidP="00886827">
      <w:pPr>
        <w:pStyle w:val="KDParagraf"/>
        <w:spacing w:before="0"/>
        <w:rPr>
          <w:rFonts w:cs="Arial"/>
          <w:lang w:bidi="en-US"/>
        </w:rPr>
      </w:pPr>
      <w:r>
        <w:rPr>
          <w:rFonts w:cs="Arial"/>
          <w:lang w:bidi="en-US"/>
        </w:rPr>
        <w:lastRenderedPageBreak/>
        <w:t>НАПОМЕНА</w:t>
      </w:r>
      <w:r w:rsidR="00886827" w:rsidRPr="00F10346">
        <w:rPr>
          <w:rFonts w:cs="Arial"/>
          <w:lang w:bidi="en-US"/>
        </w:rPr>
        <w:t xml:space="preserve">: </w:t>
      </w:r>
      <w:r>
        <w:rPr>
          <w:rFonts w:cs="Arial"/>
          <w:lang w:bidi="en-US"/>
        </w:rPr>
        <w:t>Приликом</w:t>
      </w:r>
      <w:r w:rsidR="00886827" w:rsidRPr="00F10346">
        <w:rPr>
          <w:rFonts w:cs="Arial"/>
          <w:lang w:bidi="en-US"/>
        </w:rPr>
        <w:t xml:space="preserve"> </w:t>
      </w:r>
      <w:r>
        <w:rPr>
          <w:rFonts w:cs="Arial"/>
          <w:lang w:bidi="en-US"/>
        </w:rPr>
        <w:t>уплата</w:t>
      </w:r>
      <w:r w:rsidR="00886827" w:rsidRPr="00F10346">
        <w:rPr>
          <w:rFonts w:cs="Arial"/>
          <w:lang w:bidi="en-US"/>
        </w:rPr>
        <w:t xml:space="preserve"> </w:t>
      </w:r>
      <w:r>
        <w:rPr>
          <w:rFonts w:cs="Arial"/>
          <w:lang w:bidi="en-US"/>
        </w:rPr>
        <w:t>средстава</w:t>
      </w:r>
      <w:r w:rsidR="00886827" w:rsidRPr="00F10346">
        <w:rPr>
          <w:rFonts w:cs="Arial"/>
          <w:lang w:bidi="en-US"/>
        </w:rPr>
        <w:t xml:space="preserve"> </w:t>
      </w:r>
      <w:r>
        <w:rPr>
          <w:rFonts w:cs="Arial"/>
          <w:lang w:bidi="en-US"/>
        </w:rPr>
        <w:t>потребно</w:t>
      </w:r>
      <w:r w:rsidR="00886827" w:rsidRPr="00F10346">
        <w:rPr>
          <w:rFonts w:cs="Arial"/>
          <w:lang w:bidi="en-US"/>
        </w:rPr>
        <w:t xml:space="preserve"> </w:t>
      </w:r>
      <w:r>
        <w:rPr>
          <w:rFonts w:cs="Arial"/>
          <w:lang w:bidi="en-US"/>
        </w:rPr>
        <w:t>је</w:t>
      </w:r>
      <w:r w:rsidR="00886827" w:rsidRPr="00F10346">
        <w:rPr>
          <w:rFonts w:cs="Arial"/>
          <w:lang w:bidi="en-US"/>
        </w:rPr>
        <w:t xml:space="preserve"> </w:t>
      </w:r>
      <w:r>
        <w:rPr>
          <w:rFonts w:cs="Arial"/>
          <w:lang w:bidi="en-US"/>
        </w:rPr>
        <w:t>навести</w:t>
      </w:r>
      <w:r w:rsidR="00886827" w:rsidRPr="00F10346">
        <w:rPr>
          <w:rFonts w:cs="Arial"/>
          <w:lang w:bidi="en-US"/>
        </w:rPr>
        <w:t xml:space="preserve"> </w:t>
      </w:r>
      <w:r>
        <w:rPr>
          <w:rFonts w:cs="Arial"/>
          <w:lang w:bidi="en-US"/>
        </w:rPr>
        <w:t>следеће</w:t>
      </w:r>
      <w:r w:rsidR="00886827" w:rsidRPr="00F10346">
        <w:rPr>
          <w:rFonts w:cs="Arial"/>
          <w:lang w:bidi="en-US"/>
        </w:rPr>
        <w:t xml:space="preserve"> </w:t>
      </w:r>
      <w:r>
        <w:rPr>
          <w:rFonts w:cs="Arial"/>
          <w:lang w:bidi="en-US"/>
        </w:rPr>
        <w:t>информа</w:t>
      </w:r>
      <w:r w:rsidR="00886827" w:rsidRPr="00F10346">
        <w:rPr>
          <w:rFonts w:cs="Arial"/>
          <w:lang w:bidi="en-US"/>
        </w:rPr>
        <w:t>ц</w:t>
      </w:r>
      <w:r>
        <w:rPr>
          <w:rFonts w:cs="Arial"/>
          <w:lang w:bidi="en-US"/>
        </w:rPr>
        <w:t>ије</w:t>
      </w:r>
      <w:r w:rsidR="00886827" w:rsidRPr="00F10346">
        <w:rPr>
          <w:rFonts w:cs="Arial"/>
          <w:lang w:bidi="en-US"/>
        </w:rPr>
        <w:t xml:space="preserve"> </w:t>
      </w:r>
      <w:r>
        <w:rPr>
          <w:rFonts w:cs="Arial"/>
          <w:lang w:bidi="en-US"/>
        </w:rPr>
        <w:t>о</w:t>
      </w:r>
      <w:r w:rsidR="00886827" w:rsidRPr="00F10346">
        <w:rPr>
          <w:rFonts w:cs="Arial"/>
          <w:lang w:bidi="en-US"/>
        </w:rPr>
        <w:t xml:space="preserve"> </w:t>
      </w:r>
      <w:r>
        <w:rPr>
          <w:rFonts w:cs="Arial"/>
          <w:lang w:bidi="en-US"/>
        </w:rPr>
        <w:t>плаћању</w:t>
      </w:r>
      <w:r w:rsidR="00886827" w:rsidRPr="00F10346">
        <w:rPr>
          <w:rFonts w:cs="Arial"/>
          <w:lang w:bidi="en-US"/>
        </w:rPr>
        <w:t xml:space="preserve"> - „</w:t>
      </w:r>
      <w:r>
        <w:rPr>
          <w:rFonts w:cs="Arial"/>
          <w:lang w:bidi="en-US"/>
        </w:rPr>
        <w:t>детаљи</w:t>
      </w:r>
      <w:r w:rsidR="00886827" w:rsidRPr="00F10346">
        <w:rPr>
          <w:rFonts w:cs="Arial"/>
          <w:lang w:bidi="en-US"/>
        </w:rPr>
        <w:t xml:space="preserve"> </w:t>
      </w:r>
      <w:r>
        <w:rPr>
          <w:rFonts w:cs="Arial"/>
          <w:lang w:bidi="en-US"/>
        </w:rPr>
        <w:t>плаћања</w:t>
      </w:r>
      <w:r w:rsidR="00886827" w:rsidRPr="00F10346">
        <w:rPr>
          <w:rFonts w:cs="Arial"/>
          <w:lang w:bidi="en-US"/>
        </w:rPr>
        <w:t>“ (</w:t>
      </w:r>
      <w:r>
        <w:rPr>
          <w:rFonts w:cs="Arial"/>
          <w:lang w:bidi="en-US"/>
        </w:rPr>
        <w:t>ФИЕЛД</w:t>
      </w:r>
      <w:r w:rsidR="00886827" w:rsidRPr="00F10346">
        <w:rPr>
          <w:rFonts w:cs="Arial"/>
          <w:lang w:bidi="en-US"/>
        </w:rPr>
        <w:t xml:space="preserve"> 70: </w:t>
      </w: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 xml:space="preserve">– </w:t>
      </w:r>
      <w:r w:rsidR="00B83D82">
        <w:rPr>
          <w:rFonts w:cs="Arial"/>
          <w:lang w:bidi="en-US"/>
        </w:rPr>
        <w:t>број</w:t>
      </w:r>
      <w:r w:rsidRPr="00F10346">
        <w:rPr>
          <w:rFonts w:cs="Arial"/>
          <w:lang w:bidi="en-US"/>
        </w:rPr>
        <w:t xml:space="preserve"> </w:t>
      </w:r>
      <w:r w:rsidR="00B83D82">
        <w:rPr>
          <w:rFonts w:cs="Arial"/>
          <w:lang w:bidi="en-US"/>
        </w:rPr>
        <w:t>у</w:t>
      </w:r>
      <w:r w:rsidRPr="00F10346">
        <w:rPr>
          <w:rFonts w:cs="Arial"/>
          <w:lang w:bidi="en-US"/>
        </w:rPr>
        <w:t xml:space="preserve"> </w:t>
      </w:r>
      <w:r w:rsidR="00B83D82">
        <w:rPr>
          <w:rFonts w:cs="Arial"/>
          <w:lang w:bidi="en-US"/>
        </w:rPr>
        <w:t>поступку</w:t>
      </w:r>
      <w:r w:rsidRPr="00F10346">
        <w:rPr>
          <w:rFonts w:cs="Arial"/>
          <w:lang w:bidi="en-US"/>
        </w:rPr>
        <w:t xml:space="preserve"> </w:t>
      </w:r>
      <w:r w:rsidR="00B83D82">
        <w:rPr>
          <w:rFonts w:cs="Arial"/>
          <w:lang w:bidi="en-US"/>
        </w:rPr>
        <w:t>јавне</w:t>
      </w:r>
      <w:r w:rsidRPr="00F10346">
        <w:rPr>
          <w:rFonts w:cs="Arial"/>
          <w:lang w:bidi="en-US"/>
        </w:rPr>
        <w:t xml:space="preserve"> </w:t>
      </w:r>
      <w:r w:rsidR="00B83D82">
        <w:rPr>
          <w:rFonts w:cs="Arial"/>
          <w:lang w:bidi="en-US"/>
        </w:rPr>
        <w:t>набавке</w:t>
      </w:r>
      <w:r w:rsidRPr="00F10346">
        <w:rPr>
          <w:rFonts w:cs="Arial"/>
          <w:lang w:bidi="en-US"/>
        </w:rPr>
        <w:t xml:space="preserve"> </w:t>
      </w:r>
      <w:r w:rsidR="00B83D82">
        <w:rPr>
          <w:rFonts w:cs="Arial"/>
          <w:lang w:bidi="en-US"/>
        </w:rPr>
        <w:t>на</w:t>
      </w:r>
      <w:r w:rsidRPr="00F10346">
        <w:rPr>
          <w:rFonts w:cs="Arial"/>
          <w:lang w:bidi="en-US"/>
        </w:rPr>
        <w:t xml:space="preserve"> </w:t>
      </w:r>
      <w:r w:rsidR="00B83D82">
        <w:rPr>
          <w:rFonts w:cs="Arial"/>
          <w:lang w:bidi="en-US"/>
        </w:rPr>
        <w:t>које</w:t>
      </w:r>
      <w:r w:rsidRPr="00F10346">
        <w:rPr>
          <w:rFonts w:cs="Arial"/>
          <w:lang w:bidi="en-US"/>
        </w:rPr>
        <w:t xml:space="preserve"> </w:t>
      </w:r>
      <w:r w:rsidR="00B83D82">
        <w:rPr>
          <w:rFonts w:cs="Arial"/>
          <w:lang w:bidi="en-US"/>
        </w:rPr>
        <w:t>се</w:t>
      </w:r>
      <w:r w:rsidRPr="00F10346">
        <w:rPr>
          <w:rFonts w:cs="Arial"/>
          <w:lang w:bidi="en-US"/>
        </w:rPr>
        <w:t xml:space="preserve"> </w:t>
      </w:r>
      <w:r w:rsidR="00B83D82">
        <w:rPr>
          <w:rFonts w:cs="Arial"/>
          <w:lang w:bidi="en-US"/>
        </w:rPr>
        <w:t>за</w:t>
      </w:r>
      <w:r w:rsidRPr="00F10346">
        <w:rPr>
          <w:rFonts w:cs="Arial"/>
          <w:lang w:bidi="en-US"/>
        </w:rPr>
        <w:t>х</w:t>
      </w:r>
      <w:r w:rsidR="00B83D82">
        <w:rPr>
          <w:rFonts w:cs="Arial"/>
          <w:lang w:bidi="en-US"/>
        </w:rPr>
        <w:t>тев</w:t>
      </w:r>
      <w:r w:rsidRPr="00F10346">
        <w:rPr>
          <w:rFonts w:cs="Arial"/>
          <w:lang w:bidi="en-US"/>
        </w:rPr>
        <w:t xml:space="preserve"> </w:t>
      </w:r>
      <w:r w:rsidR="00B83D82">
        <w:rPr>
          <w:rFonts w:cs="Arial"/>
          <w:lang w:bidi="en-US"/>
        </w:rPr>
        <w:t>за</w:t>
      </w:r>
      <w:r w:rsidRPr="00F10346">
        <w:rPr>
          <w:rFonts w:cs="Arial"/>
          <w:lang w:bidi="en-US"/>
        </w:rPr>
        <w:t xml:space="preserve"> </w:t>
      </w:r>
      <w:r w:rsidR="00B83D82">
        <w:rPr>
          <w:rFonts w:cs="Arial"/>
          <w:lang w:bidi="en-US"/>
        </w:rPr>
        <w:t>за</w:t>
      </w:r>
      <w:r w:rsidRPr="00F10346">
        <w:rPr>
          <w:rFonts w:cs="Arial"/>
          <w:lang w:bidi="en-US"/>
        </w:rPr>
        <w:t>ш</w:t>
      </w:r>
      <w:r w:rsidR="00B83D82">
        <w:rPr>
          <w:rFonts w:cs="Arial"/>
          <w:lang w:bidi="en-US"/>
        </w:rPr>
        <w:t>титу</w:t>
      </w:r>
      <w:r w:rsidRPr="00F10346">
        <w:rPr>
          <w:rFonts w:cs="Arial"/>
          <w:lang w:bidi="en-US"/>
        </w:rPr>
        <w:t xml:space="preserve"> </w:t>
      </w:r>
      <w:r w:rsidR="00B83D82">
        <w:rPr>
          <w:rFonts w:cs="Arial"/>
          <w:lang w:bidi="en-US"/>
        </w:rPr>
        <w:t>права</w:t>
      </w:r>
      <w:r w:rsidRPr="00F10346">
        <w:rPr>
          <w:rFonts w:cs="Arial"/>
          <w:lang w:bidi="en-US"/>
        </w:rPr>
        <w:t xml:space="preserve"> </w:t>
      </w:r>
      <w:r w:rsidR="00B83D82">
        <w:rPr>
          <w:rFonts w:cs="Arial"/>
          <w:lang w:bidi="en-US"/>
        </w:rPr>
        <w:t>односи</w:t>
      </w:r>
      <w:r w:rsidRPr="00F10346">
        <w:rPr>
          <w:rFonts w:cs="Arial"/>
          <w:lang w:bidi="en-US"/>
        </w:rPr>
        <w:t xml:space="preserve"> </w:t>
      </w:r>
      <w:r w:rsidR="00B83D82">
        <w:rPr>
          <w:rFonts w:cs="Arial"/>
          <w:lang w:bidi="en-US"/>
        </w:rPr>
        <w:t>и</w:t>
      </w:r>
    </w:p>
    <w:p w:rsidR="00886827" w:rsidRPr="00F10346" w:rsidRDefault="00B83D82" w:rsidP="00886827">
      <w:pPr>
        <w:pStyle w:val="KDParagraf"/>
        <w:spacing w:before="0"/>
        <w:rPr>
          <w:rFonts w:cs="Arial"/>
          <w:lang w:bidi="en-US"/>
        </w:rPr>
      </w:pPr>
      <w:r>
        <w:rPr>
          <w:rFonts w:cs="Arial"/>
          <w:lang w:bidi="en-US"/>
        </w:rPr>
        <w:t>назив</w:t>
      </w:r>
      <w:r w:rsidR="00886827" w:rsidRPr="00F10346">
        <w:rPr>
          <w:rFonts w:cs="Arial"/>
          <w:lang w:bidi="en-US"/>
        </w:rPr>
        <w:t xml:space="preserve"> </w:t>
      </w:r>
      <w:r>
        <w:rPr>
          <w:rFonts w:cs="Arial"/>
          <w:lang w:bidi="en-US"/>
        </w:rPr>
        <w:t>нару</w:t>
      </w:r>
      <w:r w:rsidR="00886827" w:rsidRPr="00F10346">
        <w:rPr>
          <w:rFonts w:cs="Arial"/>
          <w:lang w:bidi="en-US"/>
        </w:rPr>
        <w:t>ч</w:t>
      </w:r>
      <w:r>
        <w:rPr>
          <w:rFonts w:cs="Arial"/>
          <w:lang w:bidi="en-US"/>
        </w:rPr>
        <w:t>ио</w:t>
      </w:r>
      <w:r w:rsidR="00886827" w:rsidRPr="00F10346">
        <w:rPr>
          <w:rFonts w:cs="Arial"/>
          <w:lang w:bidi="en-US"/>
        </w:rPr>
        <w:t>ц</w:t>
      </w:r>
      <w:r>
        <w:rPr>
          <w:rFonts w:cs="Arial"/>
          <w:lang w:bidi="en-US"/>
        </w:rPr>
        <w:t>а</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поступку</w:t>
      </w:r>
      <w:r w:rsidR="00886827" w:rsidRPr="00F10346">
        <w:rPr>
          <w:rFonts w:cs="Arial"/>
          <w:lang w:bidi="en-US"/>
        </w:rPr>
        <w:t xml:space="preserve"> </w:t>
      </w:r>
      <w:r>
        <w:rPr>
          <w:rFonts w:cs="Arial"/>
          <w:lang w:bidi="en-US"/>
        </w:rPr>
        <w:t>јавне</w:t>
      </w:r>
      <w:r w:rsidR="00886827" w:rsidRPr="00F10346">
        <w:rPr>
          <w:rFonts w:cs="Arial"/>
          <w:lang w:bidi="en-US"/>
        </w:rPr>
        <w:t xml:space="preserve"> </w:t>
      </w:r>
      <w:r>
        <w:rPr>
          <w:rFonts w:cs="Arial"/>
          <w:lang w:bidi="en-US"/>
        </w:rPr>
        <w:t>набавке</w:t>
      </w:r>
      <w:r w:rsidR="00886827" w:rsidRPr="00F10346">
        <w:rPr>
          <w:rFonts w:cs="Arial"/>
          <w:lang w:bidi="en-US"/>
        </w:rPr>
        <w:t>.</w:t>
      </w:r>
    </w:p>
    <w:p w:rsidR="00886827" w:rsidRDefault="00B83D82" w:rsidP="00886827">
      <w:pPr>
        <w:pStyle w:val="KDParagraf"/>
        <w:spacing w:before="0"/>
        <w:rPr>
          <w:rFonts w:cs="Arial"/>
          <w:lang w:bidi="en-US"/>
        </w:rPr>
      </w:pPr>
      <w:r>
        <w:rPr>
          <w:rFonts w:cs="Arial"/>
          <w:lang w:bidi="en-US"/>
        </w:rPr>
        <w:t>У</w:t>
      </w:r>
      <w:r w:rsidR="00886827" w:rsidRPr="00F10346">
        <w:rPr>
          <w:rFonts w:cs="Arial"/>
          <w:lang w:bidi="en-US"/>
        </w:rPr>
        <w:t xml:space="preserve"> </w:t>
      </w:r>
      <w:r>
        <w:rPr>
          <w:rFonts w:cs="Arial"/>
          <w:lang w:bidi="en-US"/>
        </w:rPr>
        <w:t>прилогу</w:t>
      </w:r>
      <w:r w:rsidR="00886827" w:rsidRPr="00F10346">
        <w:rPr>
          <w:rFonts w:cs="Arial"/>
          <w:lang w:bidi="en-US"/>
        </w:rPr>
        <w:t xml:space="preserve"> </w:t>
      </w:r>
      <w:r>
        <w:rPr>
          <w:rFonts w:cs="Arial"/>
          <w:lang w:bidi="en-US"/>
        </w:rPr>
        <w:t>су</w:t>
      </w:r>
      <w:r w:rsidR="00886827" w:rsidRPr="00F10346">
        <w:rPr>
          <w:rFonts w:cs="Arial"/>
          <w:lang w:bidi="en-US"/>
        </w:rPr>
        <w:t xml:space="preserve"> </w:t>
      </w:r>
      <w:r>
        <w:rPr>
          <w:rFonts w:cs="Arial"/>
          <w:lang w:bidi="en-US"/>
        </w:rPr>
        <w:t>инструк</w:t>
      </w:r>
      <w:r w:rsidR="00886827" w:rsidRPr="00F10346">
        <w:rPr>
          <w:rFonts w:cs="Arial"/>
          <w:lang w:bidi="en-US"/>
        </w:rPr>
        <w:t>ц</w:t>
      </w:r>
      <w:r>
        <w:rPr>
          <w:rFonts w:cs="Arial"/>
          <w:lang w:bidi="en-US"/>
        </w:rPr>
        <w:t>ије</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уплате</w:t>
      </w:r>
      <w:r w:rsidR="00886827" w:rsidRPr="00F10346">
        <w:rPr>
          <w:rFonts w:cs="Arial"/>
          <w:lang w:bidi="en-US"/>
        </w:rPr>
        <w:t xml:space="preserve"> </w:t>
      </w:r>
      <w:r>
        <w:rPr>
          <w:rFonts w:cs="Arial"/>
          <w:lang w:bidi="en-US"/>
        </w:rPr>
        <w:t>у</w:t>
      </w:r>
      <w:r w:rsidR="00886827" w:rsidRPr="00F10346">
        <w:rPr>
          <w:rFonts w:cs="Arial"/>
          <w:lang w:bidi="en-US"/>
        </w:rPr>
        <w:t xml:space="preserve"> </w:t>
      </w:r>
      <w:r>
        <w:rPr>
          <w:rFonts w:cs="Arial"/>
          <w:lang w:bidi="en-US"/>
        </w:rPr>
        <w:t>валутама</w:t>
      </w:r>
      <w:r w:rsidR="00886827" w:rsidRPr="00F10346">
        <w:rPr>
          <w:rFonts w:cs="Arial"/>
          <w:lang w:bidi="en-US"/>
        </w:rPr>
        <w:t xml:space="preserve">: </w:t>
      </w:r>
      <w:r>
        <w:rPr>
          <w:rFonts w:cs="Arial"/>
          <w:lang w:bidi="en-US"/>
        </w:rPr>
        <w:t>ЕУР</w:t>
      </w:r>
      <w:r w:rsidR="00886827" w:rsidRPr="00F10346">
        <w:rPr>
          <w:rFonts w:cs="Arial"/>
          <w:lang w:bidi="en-US"/>
        </w:rPr>
        <w:t xml:space="preserve"> </w:t>
      </w:r>
      <w:r>
        <w:rPr>
          <w:rFonts w:cs="Arial"/>
          <w:lang w:bidi="en-US"/>
        </w:rPr>
        <w:t>и</w:t>
      </w:r>
      <w:r w:rsidR="00886827" w:rsidRPr="00F10346">
        <w:rPr>
          <w:rFonts w:cs="Arial"/>
          <w:lang w:bidi="en-US"/>
        </w:rPr>
        <w:t xml:space="preserve"> </w:t>
      </w:r>
      <w:r>
        <w:rPr>
          <w:rFonts w:cs="Arial"/>
          <w:lang w:bidi="en-US"/>
        </w:rPr>
        <w:t>УСД</w:t>
      </w:r>
      <w:r w:rsidR="00886827" w:rsidRPr="00F10346">
        <w:rPr>
          <w:rFonts w:cs="Arial"/>
          <w:lang w:bidi="en-US"/>
        </w:rPr>
        <w:t>.</w:t>
      </w:r>
    </w:p>
    <w:p w:rsidR="00886827" w:rsidRPr="00F10346" w:rsidRDefault="00886827" w:rsidP="00886827">
      <w:pPr>
        <w:pStyle w:val="KDParagraf"/>
        <w:spacing w:before="0"/>
        <w:rPr>
          <w:rFonts w:cs="Arial"/>
          <w:lang w:bidi="en-US"/>
        </w:rPr>
      </w:pPr>
    </w:p>
    <w:p w:rsidR="00886827" w:rsidRPr="00F10346" w:rsidRDefault="00B83D82" w:rsidP="00886827">
      <w:pPr>
        <w:pStyle w:val="KDParagraf"/>
        <w:spacing w:before="0"/>
        <w:rPr>
          <w:rFonts w:cs="Arial"/>
          <w:lang w:bidi="en-US"/>
        </w:rPr>
      </w:pPr>
      <w:r>
        <w:rPr>
          <w:rFonts w:cs="Arial"/>
          <w:lang w:bidi="en-US"/>
        </w:rPr>
        <w:t>ПА</w:t>
      </w:r>
      <w:r w:rsidR="00886827" w:rsidRPr="00F10346">
        <w:rPr>
          <w:rFonts w:cs="Arial"/>
          <w:lang w:bidi="en-US"/>
        </w:rPr>
        <w:t>Y</w:t>
      </w:r>
      <w:r>
        <w:rPr>
          <w:rFonts w:cs="Arial"/>
          <w:lang w:bidi="en-US"/>
        </w:rPr>
        <w:t>МЕНТ</w:t>
      </w:r>
      <w:r w:rsidR="00886827" w:rsidRPr="00F10346">
        <w:rPr>
          <w:rFonts w:cs="Arial"/>
          <w:lang w:bidi="en-US"/>
        </w:rPr>
        <w:t xml:space="preserve"> </w:t>
      </w:r>
      <w:r>
        <w:rPr>
          <w:rFonts w:cs="Arial"/>
          <w:lang w:bidi="en-US"/>
        </w:rPr>
        <w:t>ИНСТРУЦТИОНС</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C12D20">
        <w:trPr>
          <w:trHeight w:val="30"/>
        </w:trPr>
        <w:tc>
          <w:tcPr>
            <w:tcW w:w="9606" w:type="dxa"/>
            <w:gridSpan w:val="2"/>
            <w:shd w:val="clear" w:color="auto" w:fill="auto"/>
          </w:tcPr>
          <w:p w:rsidR="00886827" w:rsidRPr="00F10346" w:rsidRDefault="00B83D82" w:rsidP="00886827">
            <w:pPr>
              <w:pStyle w:val="KDParagraf"/>
              <w:spacing w:before="0"/>
              <w:rPr>
                <w:rFonts w:cs="Arial"/>
                <w:lang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МЕССАГЕ</w:t>
            </w:r>
            <w:r w:rsidR="00886827" w:rsidRPr="00F10346">
              <w:rPr>
                <w:rFonts w:cs="Arial"/>
                <w:lang w:bidi="en-US"/>
              </w:rPr>
              <w:t xml:space="preserve"> </w:t>
            </w:r>
            <w:r>
              <w:rPr>
                <w:rFonts w:cs="Arial"/>
                <w:lang w:bidi="en-US"/>
              </w:rPr>
              <w:t>МТ</w:t>
            </w:r>
            <w:r w:rsidR="00886827" w:rsidRPr="00F10346">
              <w:rPr>
                <w:rFonts w:cs="Arial"/>
                <w:lang w:bidi="en-US"/>
              </w:rPr>
              <w:t xml:space="preserve">103 – </w:t>
            </w:r>
            <w:r>
              <w:rPr>
                <w:rFonts w:cs="Arial"/>
                <w:lang w:bidi="en-US"/>
              </w:rPr>
              <w:t>ЕУР</w:t>
            </w:r>
          </w:p>
        </w:tc>
      </w:tr>
      <w:tr w:rsidR="00886827" w:rsidRPr="00F10346" w:rsidTr="00C12D20">
        <w:trPr>
          <w:trHeight w:val="20"/>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32</w:t>
            </w:r>
            <w:r>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B83D82" w:rsidP="00886827">
            <w:pPr>
              <w:pStyle w:val="KDParagraf"/>
              <w:spacing w:before="0"/>
              <w:rPr>
                <w:rFonts w:cs="Arial"/>
                <w:lang w:bidi="en-US"/>
              </w:rPr>
            </w:pPr>
            <w:r>
              <w:rPr>
                <w:rFonts w:cs="Arial"/>
                <w:lang w:bidi="en-US"/>
              </w:rPr>
              <w:t>ВАЛУЕ</w:t>
            </w:r>
            <w:r w:rsidR="00886827" w:rsidRPr="00F10346">
              <w:rPr>
                <w:rFonts w:cs="Arial"/>
                <w:lang w:bidi="en-US"/>
              </w:rPr>
              <w:t xml:space="preserve"> </w:t>
            </w:r>
            <w:r>
              <w:rPr>
                <w:rFonts w:cs="Arial"/>
                <w:lang w:bidi="en-US"/>
              </w:rPr>
              <w:t>ДАТЕ</w:t>
            </w:r>
            <w:r w:rsidR="00886827" w:rsidRPr="00F10346">
              <w:rPr>
                <w:rFonts w:cs="Arial"/>
                <w:lang w:bidi="en-US"/>
              </w:rPr>
              <w:t xml:space="preserve"> – </w:t>
            </w:r>
            <w:r>
              <w:rPr>
                <w:rFonts w:cs="Arial"/>
                <w:lang w:bidi="en-US"/>
              </w:rPr>
              <w:t>ЕУР</w:t>
            </w:r>
            <w:r w:rsidR="00886827" w:rsidRPr="00F10346">
              <w:rPr>
                <w:rFonts w:cs="Arial"/>
                <w:lang w:bidi="en-US"/>
              </w:rPr>
              <w:t xml:space="preserve">- </w:t>
            </w:r>
            <w:r>
              <w:rPr>
                <w:rFonts w:cs="Arial"/>
                <w:lang w:bidi="en-US"/>
              </w:rPr>
              <w:t>АМОУНТ</w:t>
            </w:r>
          </w:p>
        </w:tc>
      </w:tr>
      <w:tr w:rsidR="00886827" w:rsidRPr="00F10346" w:rsidTr="00C12D20">
        <w:trPr>
          <w:trHeight w:val="20"/>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5016" w:type="dxa"/>
            <w:shd w:val="clear" w:color="auto" w:fill="auto"/>
          </w:tcPr>
          <w:p w:rsidR="00886827" w:rsidRPr="00F10346" w:rsidRDefault="00B83D82"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C12D20">
        <w:trPr>
          <w:trHeight w:val="20"/>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5016" w:type="dxa"/>
            <w:shd w:val="clear" w:color="auto" w:fill="auto"/>
          </w:tcPr>
          <w:p w:rsidR="00886827" w:rsidRPr="00F10346" w:rsidRDefault="00B83D82"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C12D20">
        <w:trPr>
          <w:trHeight w:val="1113"/>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56</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ИНТЕРМЕДИАР</w:t>
            </w:r>
            <w:r w:rsidRPr="00F10346">
              <w:rPr>
                <w:rFonts w:cs="Arial"/>
                <w:lang w:bidi="en-US"/>
              </w:rPr>
              <w:t>Y)</w:t>
            </w:r>
          </w:p>
        </w:tc>
        <w:tc>
          <w:tcPr>
            <w:tcW w:w="5016" w:type="dxa"/>
            <w:shd w:val="clear" w:color="auto" w:fill="auto"/>
          </w:tcPr>
          <w:p w:rsidR="00886827" w:rsidRPr="00F10346" w:rsidRDefault="00B83D82" w:rsidP="00886827">
            <w:pPr>
              <w:pStyle w:val="KDParagraf"/>
              <w:spacing w:before="0"/>
              <w:rPr>
                <w:rFonts w:cs="Arial"/>
                <w:lang w:bidi="en-US"/>
              </w:rPr>
            </w:pPr>
            <w:r>
              <w:rPr>
                <w:rFonts w:cs="Arial"/>
                <w:lang w:bidi="en-US"/>
              </w:rPr>
              <w:t>ДЕУТДЕФФ</w:t>
            </w:r>
            <w:r w:rsidR="00886827" w:rsidRPr="00F10346">
              <w:rPr>
                <w:rFonts w:cs="Arial"/>
                <w:lang w:bidi="en-US"/>
              </w:rPr>
              <w:t>XXX</w:t>
            </w:r>
          </w:p>
          <w:p w:rsidR="00886827" w:rsidRPr="00F10346" w:rsidRDefault="00B83D82" w:rsidP="00886827">
            <w:pPr>
              <w:pStyle w:val="KDParagraf"/>
              <w:spacing w:before="0"/>
              <w:rPr>
                <w:rFonts w:cs="Arial"/>
                <w:lang w:bidi="en-US"/>
              </w:rPr>
            </w:pPr>
            <w:r>
              <w:rPr>
                <w:rFonts w:cs="Arial"/>
                <w:lang w:bidi="en-US"/>
              </w:rPr>
              <w:t>ДЕУТСЦХЕ</w:t>
            </w:r>
            <w:r w:rsidR="00886827" w:rsidRPr="00F10346">
              <w:rPr>
                <w:rFonts w:cs="Arial"/>
                <w:lang w:bidi="en-US"/>
              </w:rPr>
              <w:t xml:space="preserve"> </w:t>
            </w:r>
            <w:r>
              <w:rPr>
                <w:rFonts w:cs="Arial"/>
                <w:lang w:bidi="en-US"/>
              </w:rPr>
              <w:t>БАНК</w:t>
            </w:r>
            <w:r w:rsidR="00886827" w:rsidRPr="00F10346">
              <w:rPr>
                <w:rFonts w:cs="Arial"/>
                <w:lang w:bidi="en-US"/>
              </w:rPr>
              <w:t xml:space="preserve"> </w:t>
            </w:r>
            <w:r>
              <w:rPr>
                <w:rFonts w:cs="Arial"/>
                <w:lang w:bidi="en-US"/>
              </w:rPr>
              <w:t>АГ</w:t>
            </w:r>
            <w:r w:rsidR="00886827" w:rsidRPr="00F10346">
              <w:rPr>
                <w:rFonts w:cs="Arial"/>
                <w:lang w:bidi="en-US"/>
              </w:rPr>
              <w:t xml:space="preserve">, </w:t>
            </w:r>
            <w:r>
              <w:rPr>
                <w:rFonts w:cs="Arial"/>
                <w:lang w:bidi="en-US"/>
              </w:rPr>
              <w:t>Ф</w:t>
            </w:r>
            <w:r w:rsidR="00886827" w:rsidRPr="00F10346">
              <w:rPr>
                <w:rFonts w:cs="Arial"/>
                <w:lang w:bidi="en-US"/>
              </w:rPr>
              <w:t>/</w:t>
            </w:r>
            <w:r>
              <w:rPr>
                <w:rFonts w:cs="Arial"/>
                <w:lang w:bidi="en-US"/>
              </w:rPr>
              <w:t>М</w:t>
            </w:r>
          </w:p>
          <w:p w:rsidR="00886827" w:rsidRPr="00F10346" w:rsidRDefault="00B83D82" w:rsidP="00886827">
            <w:pPr>
              <w:pStyle w:val="KDParagraf"/>
              <w:spacing w:before="0"/>
              <w:rPr>
                <w:rFonts w:cs="Arial"/>
                <w:lang w:bidi="en-US"/>
              </w:rPr>
            </w:pPr>
            <w:r>
              <w:rPr>
                <w:rFonts w:cs="Arial"/>
                <w:lang w:bidi="en-US"/>
              </w:rPr>
              <w:t>ТАУНУСАНЛАГЕ</w:t>
            </w:r>
            <w:r w:rsidR="00886827" w:rsidRPr="00F10346">
              <w:rPr>
                <w:rFonts w:cs="Arial"/>
                <w:lang w:bidi="en-US"/>
              </w:rPr>
              <w:t xml:space="preserve"> 12</w:t>
            </w:r>
          </w:p>
          <w:p w:rsidR="00886827" w:rsidRPr="00F10346" w:rsidRDefault="00B83D82" w:rsidP="00886827">
            <w:pPr>
              <w:pStyle w:val="KDParagraf"/>
              <w:spacing w:before="0"/>
              <w:rPr>
                <w:rFonts w:cs="Arial"/>
                <w:lang w:bidi="en-US"/>
              </w:rPr>
            </w:pPr>
            <w:r>
              <w:rPr>
                <w:rFonts w:cs="Arial"/>
                <w:lang w:bidi="en-US"/>
              </w:rPr>
              <w:t>ГЕРМАН</w:t>
            </w:r>
            <w:r w:rsidR="00886827" w:rsidRPr="00F10346">
              <w:rPr>
                <w:rFonts w:cs="Arial"/>
                <w:lang w:bidi="en-US"/>
              </w:rPr>
              <w:t>Y</w:t>
            </w:r>
          </w:p>
        </w:tc>
      </w:tr>
      <w:tr w:rsidR="00886827" w:rsidRPr="00F10346" w:rsidTr="00C12D20">
        <w:trPr>
          <w:trHeight w:val="1689"/>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57</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АЦЦ</w:t>
            </w:r>
            <w:r w:rsidRPr="00F10346">
              <w:rPr>
                <w:rFonts w:cs="Arial"/>
                <w:lang w:bidi="en-US"/>
              </w:rPr>
              <w:t>. W</w:t>
            </w:r>
            <w:r w:rsidR="00B83D82">
              <w:rPr>
                <w:rFonts w:cs="Arial"/>
                <w:lang w:bidi="en-US"/>
              </w:rPr>
              <w:t>ИТХ</w:t>
            </w:r>
            <w:r w:rsidRPr="00F10346">
              <w:rPr>
                <w:rFonts w:cs="Arial"/>
                <w:lang w:bidi="en-US"/>
              </w:rPr>
              <w:t xml:space="preserve"> </w:t>
            </w:r>
            <w:r w:rsidR="00B83D82">
              <w:rPr>
                <w:rFonts w:cs="Arial"/>
                <w:lang w:bidi="en-US"/>
              </w:rPr>
              <w:t>БАНК</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ДЕ</w:t>
            </w:r>
            <w:r w:rsidRPr="00F10346">
              <w:rPr>
                <w:rFonts w:cs="Arial"/>
                <w:lang w:bidi="en-US"/>
              </w:rPr>
              <w:t>20500700100935930800</w:t>
            </w:r>
          </w:p>
          <w:p w:rsidR="00886827" w:rsidRPr="00F10346" w:rsidRDefault="00B83D82" w:rsidP="00886827">
            <w:pPr>
              <w:pStyle w:val="KDParagraf"/>
              <w:spacing w:before="0"/>
              <w:rPr>
                <w:rFonts w:cs="Arial"/>
                <w:lang w:bidi="en-US"/>
              </w:rPr>
            </w:pPr>
            <w:r>
              <w:rPr>
                <w:rFonts w:cs="Arial"/>
                <w:lang w:bidi="en-US"/>
              </w:rPr>
              <w:t>НБСРРСБГ</w:t>
            </w:r>
            <w:r w:rsidR="00886827" w:rsidRPr="00F10346">
              <w:rPr>
                <w:rFonts w:cs="Arial"/>
                <w:lang w:bidi="en-US"/>
              </w:rPr>
              <w:t>XXX</w:t>
            </w:r>
          </w:p>
          <w:p w:rsidR="00886827" w:rsidRPr="00F10346" w:rsidRDefault="00B83D82"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НАТИОНАЛ</w:t>
            </w:r>
          </w:p>
          <w:p w:rsidR="00886827" w:rsidRPr="00F10346" w:rsidRDefault="00B83D82" w:rsidP="00886827">
            <w:pPr>
              <w:pStyle w:val="KDParagraf"/>
              <w:spacing w:before="0"/>
              <w:rPr>
                <w:rFonts w:cs="Arial"/>
                <w:lang w:bidi="en-US"/>
              </w:rPr>
            </w:pPr>
            <w:r>
              <w:rPr>
                <w:rFonts w:cs="Arial"/>
                <w:lang w:bidi="en-US"/>
              </w:rPr>
              <w:t>БАНК</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СЕРБИА</w:t>
            </w:r>
            <w:r w:rsidR="00886827" w:rsidRPr="00F10346">
              <w:rPr>
                <w:rFonts w:cs="Arial"/>
                <w:lang w:bidi="en-US"/>
              </w:rPr>
              <w:t xml:space="preserve"> – </w:t>
            </w:r>
            <w:r>
              <w:rPr>
                <w:rFonts w:cs="Arial"/>
                <w:lang w:bidi="en-US"/>
              </w:rPr>
              <w:t>НБС</w:t>
            </w:r>
            <w:r w:rsidR="00886827" w:rsidRPr="00F10346">
              <w:rPr>
                <w:rFonts w:cs="Arial"/>
                <w:lang w:bidi="en-US"/>
              </w:rPr>
              <w:t xml:space="preserve"> </w:t>
            </w:r>
            <w:r>
              <w:rPr>
                <w:rFonts w:cs="Arial"/>
                <w:lang w:bidi="en-US"/>
              </w:rPr>
              <w:t>БЕОГРАД</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НЕМАЊИНА</w:t>
            </w:r>
            <w:r w:rsidR="00886827" w:rsidRPr="00F10346">
              <w:rPr>
                <w:rFonts w:cs="Arial"/>
                <w:lang w:bidi="en-US"/>
              </w:rPr>
              <w:t xml:space="preserve"> 17</w:t>
            </w:r>
          </w:p>
          <w:p w:rsidR="00886827" w:rsidRPr="00F10346" w:rsidRDefault="00B83D82" w:rsidP="00886827">
            <w:pPr>
              <w:pStyle w:val="KDParagraf"/>
              <w:spacing w:before="0"/>
              <w:rPr>
                <w:rFonts w:cs="Arial"/>
                <w:lang w:bidi="en-US"/>
              </w:rPr>
            </w:pPr>
            <w:r>
              <w:rPr>
                <w:rFonts w:cs="Arial"/>
                <w:lang w:bidi="en-US"/>
              </w:rPr>
              <w:t>СЕРБИА</w:t>
            </w:r>
          </w:p>
        </w:tc>
      </w:tr>
      <w:tr w:rsidR="00886827" w:rsidRPr="00F10346" w:rsidTr="00C12D20">
        <w:trPr>
          <w:trHeight w:val="20"/>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БЕНЕФИЦИАР</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РС</w:t>
            </w:r>
            <w:r w:rsidRPr="00F10346">
              <w:rPr>
                <w:rFonts w:cs="Arial"/>
                <w:lang w:bidi="en-US"/>
              </w:rPr>
              <w:t>35908500103019323073</w:t>
            </w:r>
          </w:p>
          <w:p w:rsidR="00886827" w:rsidRPr="00F10346" w:rsidRDefault="00B83D82"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B83D82"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B83D82" w:rsidP="00886827">
            <w:pPr>
              <w:pStyle w:val="KDParagraf"/>
              <w:spacing w:before="0"/>
              <w:rPr>
                <w:rFonts w:cs="Arial"/>
                <w:lang w:bidi="en-US"/>
              </w:rPr>
            </w:pP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7-9</w:t>
            </w:r>
          </w:p>
          <w:p w:rsidR="00886827" w:rsidRPr="00F10346" w:rsidRDefault="00B83D82" w:rsidP="00886827">
            <w:pPr>
              <w:pStyle w:val="KDParagraf"/>
              <w:spacing w:before="0"/>
              <w:rPr>
                <w:rFonts w:cs="Arial"/>
                <w:lang w:bidi="en-US"/>
              </w:rPr>
            </w:pPr>
            <w:r>
              <w:rPr>
                <w:rFonts w:cs="Arial"/>
                <w:lang w:bidi="en-US"/>
              </w:rPr>
              <w:t>БЕОГРАД</w:t>
            </w:r>
          </w:p>
        </w:tc>
      </w:tr>
      <w:tr w:rsidR="00886827" w:rsidRPr="00F10346" w:rsidTr="00C12D20">
        <w:trPr>
          <w:trHeight w:val="20"/>
        </w:trPr>
        <w:tc>
          <w:tcPr>
            <w:tcW w:w="4590"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70:  </w:t>
            </w:r>
          </w:p>
        </w:tc>
        <w:tc>
          <w:tcPr>
            <w:tcW w:w="5016" w:type="dxa"/>
            <w:shd w:val="clear" w:color="auto" w:fill="auto"/>
          </w:tcPr>
          <w:p w:rsidR="00886827" w:rsidRPr="00F10346" w:rsidRDefault="00B83D82" w:rsidP="00886827">
            <w:pPr>
              <w:pStyle w:val="KDParagraf"/>
              <w:spacing w:before="0"/>
              <w:rPr>
                <w:rFonts w:cs="Arial"/>
                <w:lang w:bidi="en-US"/>
              </w:rPr>
            </w:pP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p>
        </w:tc>
      </w:tr>
      <w:tr w:rsidR="00886827" w:rsidRPr="00F10346" w:rsidTr="00C12D20">
        <w:trPr>
          <w:trHeight w:val="20"/>
        </w:trPr>
        <w:tc>
          <w:tcPr>
            <w:tcW w:w="4590" w:type="dxa"/>
            <w:shd w:val="clear" w:color="auto" w:fill="auto"/>
          </w:tcPr>
          <w:p w:rsidR="00886827" w:rsidRPr="00F10346" w:rsidRDefault="00886827" w:rsidP="00886827">
            <w:pPr>
              <w:pStyle w:val="KDParagraf"/>
              <w:spacing w:before="0"/>
              <w:rPr>
                <w:rFonts w:cs="Arial"/>
                <w:lang w:bidi="en-US"/>
              </w:rPr>
            </w:pPr>
          </w:p>
        </w:tc>
        <w:tc>
          <w:tcPr>
            <w:tcW w:w="5016"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С</w:t>
            </w:r>
            <w:r w:rsidR="00886827" w:rsidRPr="00F10346">
              <w:rPr>
                <w:rFonts w:cs="Arial"/>
                <w:lang w:bidi="en-US"/>
              </w:rPr>
              <w:t>W</w:t>
            </w:r>
            <w:r>
              <w:rPr>
                <w:rFonts w:cs="Arial"/>
                <w:lang w:bidi="en-US"/>
              </w:rPr>
              <w:t>ИФТ</w:t>
            </w:r>
            <w:r w:rsidR="00886827" w:rsidRPr="00F10346">
              <w:rPr>
                <w:rFonts w:cs="Arial"/>
                <w:lang w:bidi="en-US"/>
              </w:rPr>
              <w:t xml:space="preserve"> </w:t>
            </w:r>
            <w:r>
              <w:rPr>
                <w:rFonts w:cs="Arial"/>
                <w:lang w:bidi="en-US"/>
              </w:rPr>
              <w:t>МЕССАГЕ</w:t>
            </w:r>
            <w:r w:rsidR="00886827" w:rsidRPr="00F10346">
              <w:rPr>
                <w:rFonts w:cs="Arial"/>
                <w:lang w:bidi="en-US"/>
              </w:rPr>
              <w:t xml:space="preserve"> </w:t>
            </w:r>
            <w:r>
              <w:rPr>
                <w:rFonts w:cs="Arial"/>
                <w:lang w:bidi="en-US"/>
              </w:rPr>
              <w:t>МТ</w:t>
            </w:r>
            <w:r w:rsidR="00886827" w:rsidRPr="00F10346">
              <w:rPr>
                <w:rFonts w:cs="Arial"/>
                <w:lang w:bidi="en-US"/>
              </w:rPr>
              <w:t xml:space="preserve">103 – </w:t>
            </w:r>
            <w:r>
              <w:rPr>
                <w:rFonts w:cs="Arial"/>
                <w:lang w:bidi="en-US"/>
              </w:rPr>
              <w:t>УСД</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32</w:t>
            </w:r>
            <w:r>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B83D82" w:rsidP="00886827">
            <w:pPr>
              <w:pStyle w:val="KDParagraf"/>
              <w:spacing w:before="0"/>
              <w:rPr>
                <w:rFonts w:cs="Arial"/>
                <w:lang w:bidi="en-US"/>
              </w:rPr>
            </w:pPr>
            <w:r>
              <w:rPr>
                <w:rFonts w:cs="Arial"/>
                <w:lang w:bidi="en-US"/>
              </w:rPr>
              <w:t>ВАЛУЕ</w:t>
            </w:r>
            <w:r w:rsidR="00886827" w:rsidRPr="00F10346">
              <w:rPr>
                <w:rFonts w:cs="Arial"/>
                <w:lang w:bidi="en-US"/>
              </w:rPr>
              <w:t xml:space="preserve"> </w:t>
            </w:r>
            <w:r>
              <w:rPr>
                <w:rFonts w:cs="Arial"/>
                <w:lang w:bidi="en-US"/>
              </w:rPr>
              <w:t>ДАТЕ</w:t>
            </w:r>
            <w:r w:rsidR="00886827" w:rsidRPr="00F10346">
              <w:rPr>
                <w:rFonts w:cs="Arial"/>
                <w:lang w:bidi="en-US"/>
              </w:rPr>
              <w:t xml:space="preserve"> – </w:t>
            </w:r>
            <w:r>
              <w:rPr>
                <w:rFonts w:cs="Arial"/>
                <w:lang w:bidi="en-US"/>
              </w:rPr>
              <w:t>УСД</w:t>
            </w:r>
            <w:r w:rsidR="00886827" w:rsidRPr="00F10346">
              <w:rPr>
                <w:rFonts w:cs="Arial"/>
                <w:lang w:bidi="en-US"/>
              </w:rPr>
              <w:t xml:space="preserve">- </w:t>
            </w:r>
            <w:r>
              <w:rPr>
                <w:rFonts w:cs="Arial"/>
                <w:lang w:bidi="en-US"/>
              </w:rPr>
              <w:t>АМОУНТ</w:t>
            </w:r>
          </w:p>
        </w:tc>
      </w:tr>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50</w:t>
            </w:r>
            <w:r>
              <w:rPr>
                <w:rFonts w:cs="Arial"/>
                <w:lang w:bidi="en-US"/>
              </w:rPr>
              <w:t>К</w:t>
            </w:r>
            <w:r w:rsidR="00886827" w:rsidRPr="00F10346">
              <w:rPr>
                <w:rFonts w:cs="Arial"/>
                <w:lang w:bidi="en-US"/>
              </w:rPr>
              <w:t xml:space="preserve">:  </w:t>
            </w:r>
          </w:p>
        </w:tc>
        <w:tc>
          <w:tcPr>
            <w:tcW w:w="4820" w:type="dxa"/>
            <w:shd w:val="clear" w:color="auto" w:fill="auto"/>
          </w:tcPr>
          <w:p w:rsidR="00886827" w:rsidRPr="00F10346" w:rsidRDefault="00B83D82" w:rsidP="00886827">
            <w:pPr>
              <w:pStyle w:val="KDParagraf"/>
              <w:spacing w:before="0"/>
              <w:rPr>
                <w:rFonts w:cs="Arial"/>
                <w:lang w:bidi="en-US"/>
              </w:rPr>
            </w:pPr>
            <w:r>
              <w:rPr>
                <w:rFonts w:cs="Arial"/>
                <w:lang w:bidi="en-US"/>
              </w:rPr>
              <w:t>ОРДЕРИНГ</w:t>
            </w:r>
            <w:r w:rsidR="00886827" w:rsidRPr="00F10346">
              <w:rPr>
                <w:rFonts w:cs="Arial"/>
                <w:lang w:bidi="en-US"/>
              </w:rPr>
              <w:t xml:space="preserve"> </w:t>
            </w:r>
            <w:r>
              <w:rPr>
                <w:rFonts w:cs="Arial"/>
                <w:lang w:bidi="en-US"/>
              </w:rPr>
              <w:t>ЦУСТОМЕР</w:t>
            </w:r>
          </w:p>
        </w:tc>
      </w:tr>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56</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ИНТЕРМЕДИАР</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B83D82" w:rsidP="00886827">
            <w:pPr>
              <w:pStyle w:val="KDParagraf"/>
              <w:spacing w:before="0"/>
              <w:rPr>
                <w:rFonts w:cs="Arial"/>
                <w:lang w:bidi="en-US"/>
              </w:rPr>
            </w:pPr>
            <w:r>
              <w:rPr>
                <w:rFonts w:cs="Arial"/>
                <w:lang w:bidi="en-US"/>
              </w:rPr>
              <w:t>БКТРУС</w:t>
            </w:r>
            <w:r w:rsidR="00886827" w:rsidRPr="00F10346">
              <w:rPr>
                <w:rFonts w:cs="Arial"/>
                <w:lang w:bidi="en-US"/>
              </w:rPr>
              <w:t>33XXX</w:t>
            </w:r>
          </w:p>
          <w:p w:rsidR="00886827" w:rsidRPr="00F10346" w:rsidRDefault="00B83D82" w:rsidP="00886827">
            <w:pPr>
              <w:pStyle w:val="KDParagraf"/>
              <w:spacing w:before="0"/>
              <w:rPr>
                <w:rFonts w:cs="Arial"/>
                <w:lang w:bidi="en-US"/>
              </w:rPr>
            </w:pPr>
            <w:r>
              <w:rPr>
                <w:rFonts w:cs="Arial"/>
                <w:lang w:bidi="en-US"/>
              </w:rPr>
              <w:t>ДЕУТСЦХЕ</w:t>
            </w:r>
            <w:r w:rsidR="00886827" w:rsidRPr="00F10346">
              <w:rPr>
                <w:rFonts w:cs="Arial"/>
                <w:lang w:bidi="en-US"/>
              </w:rPr>
              <w:t xml:space="preserve"> </w:t>
            </w:r>
            <w:r>
              <w:rPr>
                <w:rFonts w:cs="Arial"/>
                <w:lang w:bidi="en-US"/>
              </w:rPr>
              <w:t>БАНК</w:t>
            </w:r>
            <w:r w:rsidR="00886827" w:rsidRPr="00F10346">
              <w:rPr>
                <w:rFonts w:cs="Arial"/>
                <w:lang w:bidi="en-US"/>
              </w:rPr>
              <w:t xml:space="preserve"> </w:t>
            </w:r>
            <w:r>
              <w:rPr>
                <w:rFonts w:cs="Arial"/>
                <w:lang w:bidi="en-US"/>
              </w:rPr>
              <w:t>ТРУСТ</w:t>
            </w:r>
            <w:r w:rsidR="00886827" w:rsidRPr="00F10346">
              <w:rPr>
                <w:rFonts w:cs="Arial"/>
                <w:lang w:bidi="en-US"/>
              </w:rPr>
              <w:t xml:space="preserve"> </w:t>
            </w:r>
            <w:r>
              <w:rPr>
                <w:rFonts w:cs="Arial"/>
                <w:lang w:bidi="en-US"/>
              </w:rPr>
              <w:t>ЦОМПАНИ</w:t>
            </w:r>
            <w:r w:rsidR="00886827" w:rsidRPr="00F10346">
              <w:rPr>
                <w:rFonts w:cs="Arial"/>
                <w:lang w:bidi="en-US"/>
              </w:rPr>
              <w:t>Y</w:t>
            </w:r>
          </w:p>
          <w:p w:rsidR="00886827" w:rsidRPr="00F10346" w:rsidRDefault="00B83D82" w:rsidP="00886827">
            <w:pPr>
              <w:pStyle w:val="KDParagraf"/>
              <w:spacing w:before="0"/>
              <w:rPr>
                <w:rFonts w:cs="Arial"/>
                <w:lang w:bidi="en-US"/>
              </w:rPr>
            </w:pPr>
            <w:r>
              <w:rPr>
                <w:rFonts w:cs="Arial"/>
                <w:lang w:bidi="en-US"/>
              </w:rPr>
              <w:t>АМЕРИЦАС</w:t>
            </w:r>
            <w:r w:rsidR="00886827" w:rsidRPr="00F10346">
              <w:rPr>
                <w:rFonts w:cs="Arial"/>
                <w:lang w:bidi="en-US"/>
              </w:rPr>
              <w:t xml:space="preserve">, </w:t>
            </w:r>
            <w:r>
              <w:rPr>
                <w:rFonts w:cs="Arial"/>
                <w:lang w:bidi="en-US"/>
              </w:rPr>
              <w:t>НЕ</w:t>
            </w:r>
            <w:r w:rsidR="00886827" w:rsidRPr="00F10346">
              <w:rPr>
                <w:rFonts w:cs="Arial"/>
                <w:lang w:bidi="en-US"/>
              </w:rPr>
              <w:t>W Y</w:t>
            </w:r>
            <w:r>
              <w:rPr>
                <w:rFonts w:cs="Arial"/>
                <w:lang w:bidi="en-US"/>
              </w:rPr>
              <w:t>ОРК</w:t>
            </w:r>
          </w:p>
          <w:p w:rsidR="00886827" w:rsidRPr="00F10346" w:rsidRDefault="00886827" w:rsidP="00886827">
            <w:pPr>
              <w:pStyle w:val="KDParagraf"/>
              <w:spacing w:before="0"/>
              <w:rPr>
                <w:rFonts w:cs="Arial"/>
                <w:lang w:bidi="en-US"/>
              </w:rPr>
            </w:pPr>
            <w:r w:rsidRPr="00F10346">
              <w:rPr>
                <w:rFonts w:cs="Arial"/>
                <w:lang w:bidi="en-US"/>
              </w:rPr>
              <w:t>60 W</w:t>
            </w:r>
            <w:r w:rsidR="00B83D82">
              <w:rPr>
                <w:rFonts w:cs="Arial"/>
                <w:lang w:bidi="en-US"/>
              </w:rPr>
              <w:t>АЛЛ</w:t>
            </w:r>
            <w:r w:rsidRPr="00F10346">
              <w:rPr>
                <w:rFonts w:cs="Arial"/>
                <w:lang w:bidi="en-US"/>
              </w:rPr>
              <w:t xml:space="preserve"> </w:t>
            </w:r>
            <w:r w:rsidR="00B83D82">
              <w:rPr>
                <w:rFonts w:cs="Arial"/>
                <w:lang w:bidi="en-US"/>
              </w:rPr>
              <w:t>СТРЕЕТ</w:t>
            </w:r>
          </w:p>
          <w:p w:rsidR="00886827" w:rsidRPr="00F10346" w:rsidRDefault="00B83D82" w:rsidP="00886827">
            <w:pPr>
              <w:pStyle w:val="KDParagraf"/>
              <w:spacing w:before="0"/>
              <w:rPr>
                <w:rFonts w:cs="Arial"/>
                <w:lang w:bidi="en-US"/>
              </w:rPr>
            </w:pPr>
            <w:r>
              <w:rPr>
                <w:rFonts w:cs="Arial"/>
                <w:lang w:bidi="en-US"/>
              </w:rPr>
              <w:t>УНИТЕД</w:t>
            </w:r>
            <w:r w:rsidR="00886827" w:rsidRPr="00F10346">
              <w:rPr>
                <w:rFonts w:cs="Arial"/>
                <w:lang w:bidi="en-US"/>
              </w:rPr>
              <w:t xml:space="preserve"> </w:t>
            </w:r>
            <w:r>
              <w:rPr>
                <w:rFonts w:cs="Arial"/>
                <w:lang w:bidi="en-US"/>
              </w:rPr>
              <w:t>СТАТЕС</w:t>
            </w:r>
          </w:p>
        </w:tc>
      </w:tr>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57</w:t>
            </w:r>
            <w:r>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АЦЦ</w:t>
            </w:r>
            <w:r w:rsidRPr="00F10346">
              <w:rPr>
                <w:rFonts w:cs="Arial"/>
                <w:lang w:bidi="en-US"/>
              </w:rPr>
              <w:t>. W</w:t>
            </w:r>
            <w:r w:rsidR="00B83D82">
              <w:rPr>
                <w:rFonts w:cs="Arial"/>
                <w:lang w:bidi="en-US"/>
              </w:rPr>
              <w:t>ИТХ</w:t>
            </w:r>
            <w:r w:rsidRPr="00F10346">
              <w:rPr>
                <w:rFonts w:cs="Arial"/>
                <w:lang w:bidi="en-US"/>
              </w:rPr>
              <w:t xml:space="preserve"> </w:t>
            </w:r>
            <w:r w:rsidR="00B83D82">
              <w:rPr>
                <w:rFonts w:cs="Arial"/>
                <w:lang w:bidi="en-US"/>
              </w:rPr>
              <w:t>БАНК</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B83D82" w:rsidP="00886827">
            <w:pPr>
              <w:pStyle w:val="KDParagraf"/>
              <w:spacing w:before="0"/>
              <w:rPr>
                <w:rFonts w:cs="Arial"/>
                <w:lang w:bidi="en-US"/>
              </w:rPr>
            </w:pPr>
            <w:r>
              <w:rPr>
                <w:rFonts w:cs="Arial"/>
                <w:lang w:bidi="en-US"/>
              </w:rPr>
              <w:t>НБСРРСБГ</w:t>
            </w:r>
            <w:r w:rsidR="00886827" w:rsidRPr="00F10346">
              <w:rPr>
                <w:rFonts w:cs="Arial"/>
                <w:lang w:bidi="en-US"/>
              </w:rPr>
              <w:t>XXX</w:t>
            </w:r>
          </w:p>
          <w:p w:rsidR="00886827" w:rsidRPr="00F10346" w:rsidRDefault="00B83D82" w:rsidP="00886827">
            <w:pPr>
              <w:pStyle w:val="KDParagraf"/>
              <w:spacing w:before="0"/>
              <w:rPr>
                <w:rFonts w:cs="Arial"/>
                <w:lang w:bidi="en-US"/>
              </w:rPr>
            </w:pPr>
            <w:r>
              <w:rPr>
                <w:rFonts w:cs="Arial"/>
                <w:lang w:bidi="en-US"/>
              </w:rPr>
              <w:t>НАРОДНА</w:t>
            </w:r>
            <w:r w:rsidR="00886827" w:rsidRPr="00F10346">
              <w:rPr>
                <w:rFonts w:cs="Arial"/>
                <w:lang w:bidi="en-US"/>
              </w:rPr>
              <w:t xml:space="preserve"> </w:t>
            </w:r>
            <w:r>
              <w:rPr>
                <w:rFonts w:cs="Arial"/>
                <w:lang w:bidi="en-US"/>
              </w:rPr>
              <w:t>БАНКА</w:t>
            </w:r>
            <w:r w:rsidR="00886827" w:rsidRPr="00F10346">
              <w:rPr>
                <w:rFonts w:cs="Arial"/>
                <w:lang w:bidi="en-US"/>
              </w:rPr>
              <w:t xml:space="preserve"> </w:t>
            </w:r>
            <w:r>
              <w:rPr>
                <w:rFonts w:cs="Arial"/>
                <w:lang w:bidi="en-US"/>
              </w:rPr>
              <w:t>СРБИЈЕ</w:t>
            </w:r>
            <w:r w:rsidR="00886827" w:rsidRPr="00F10346">
              <w:rPr>
                <w:rFonts w:cs="Arial"/>
                <w:lang w:bidi="en-US"/>
              </w:rPr>
              <w:t xml:space="preserve"> (</w:t>
            </w:r>
            <w:r>
              <w:rPr>
                <w:rFonts w:cs="Arial"/>
                <w:lang w:bidi="en-US"/>
              </w:rPr>
              <w:t>НАТИОНАЛ</w:t>
            </w:r>
          </w:p>
          <w:p w:rsidR="00886827" w:rsidRPr="00F10346" w:rsidRDefault="00B83D82" w:rsidP="00886827">
            <w:pPr>
              <w:pStyle w:val="KDParagraf"/>
              <w:spacing w:before="0"/>
              <w:rPr>
                <w:rFonts w:cs="Arial"/>
                <w:lang w:bidi="en-US"/>
              </w:rPr>
            </w:pPr>
            <w:r>
              <w:rPr>
                <w:rFonts w:cs="Arial"/>
                <w:lang w:bidi="en-US"/>
              </w:rPr>
              <w:t>БАНК</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СЕРБИА</w:t>
            </w:r>
            <w:r w:rsidR="00886827" w:rsidRPr="00F10346">
              <w:rPr>
                <w:rFonts w:cs="Arial"/>
                <w:lang w:bidi="en-US"/>
              </w:rPr>
              <w:t xml:space="preserve"> – </w:t>
            </w:r>
            <w:r>
              <w:rPr>
                <w:rFonts w:cs="Arial"/>
                <w:lang w:bidi="en-US"/>
              </w:rPr>
              <w:t>НБ</w:t>
            </w:r>
            <w:r w:rsidR="00886827" w:rsidRPr="00F10346">
              <w:rPr>
                <w:rFonts w:cs="Arial"/>
                <w:lang w:bidi="en-US"/>
              </w:rPr>
              <w:t xml:space="preserve"> </w:t>
            </w:r>
            <w:r>
              <w:rPr>
                <w:rFonts w:cs="Arial"/>
                <w:lang w:bidi="en-US"/>
              </w:rPr>
              <w:t>БЕОГРАД</w:t>
            </w:r>
            <w:r w:rsidR="00886827" w:rsidRPr="00F10346">
              <w:rPr>
                <w:rFonts w:cs="Arial"/>
                <w:lang w:bidi="en-US"/>
              </w:rPr>
              <w:t>,</w:t>
            </w:r>
          </w:p>
          <w:p w:rsidR="00886827" w:rsidRPr="00F10346" w:rsidRDefault="00B83D82" w:rsidP="00886827">
            <w:pPr>
              <w:pStyle w:val="KDParagraf"/>
              <w:spacing w:before="0"/>
              <w:rPr>
                <w:rFonts w:cs="Arial"/>
                <w:lang w:bidi="en-US"/>
              </w:rPr>
            </w:pPr>
            <w:r>
              <w:rPr>
                <w:rFonts w:cs="Arial"/>
                <w:lang w:bidi="en-US"/>
              </w:rPr>
              <w:t>НЕМАЊИНА</w:t>
            </w:r>
            <w:r w:rsidR="00886827" w:rsidRPr="00F10346">
              <w:rPr>
                <w:rFonts w:cs="Arial"/>
                <w:lang w:bidi="en-US"/>
              </w:rPr>
              <w:t xml:space="preserve"> 17</w:t>
            </w:r>
          </w:p>
          <w:p w:rsidR="00886827" w:rsidRPr="00F10346" w:rsidRDefault="00B83D82" w:rsidP="00886827">
            <w:pPr>
              <w:pStyle w:val="KDParagraf"/>
              <w:spacing w:before="0"/>
              <w:rPr>
                <w:rFonts w:cs="Arial"/>
                <w:lang w:bidi="en-US"/>
              </w:rPr>
            </w:pPr>
            <w:r>
              <w:rPr>
                <w:rFonts w:cs="Arial"/>
                <w:lang w:bidi="en-US"/>
              </w:rPr>
              <w:t>СЕРБИА</w:t>
            </w:r>
          </w:p>
        </w:tc>
      </w:tr>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БЕНЕФИЦИАР</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B83D82">
              <w:rPr>
                <w:rFonts w:cs="Arial"/>
                <w:lang w:bidi="en-US"/>
              </w:rPr>
              <w:t>РС</w:t>
            </w:r>
            <w:r w:rsidRPr="00F10346">
              <w:rPr>
                <w:rFonts w:cs="Arial"/>
                <w:lang w:bidi="en-US"/>
              </w:rPr>
              <w:t>35908500103019323073</w:t>
            </w:r>
          </w:p>
          <w:p w:rsidR="00886827" w:rsidRPr="00F10346" w:rsidRDefault="00B83D82" w:rsidP="00886827">
            <w:pPr>
              <w:pStyle w:val="KDParagraf"/>
              <w:spacing w:before="0"/>
              <w:rPr>
                <w:rFonts w:cs="Arial"/>
                <w:lang w:bidi="en-US"/>
              </w:rPr>
            </w:pPr>
            <w:r>
              <w:rPr>
                <w:rFonts w:cs="Arial"/>
                <w:lang w:bidi="en-US"/>
              </w:rPr>
              <w:t>МИНИСТАРСТВО</w:t>
            </w:r>
            <w:r w:rsidR="00886827" w:rsidRPr="00F10346">
              <w:rPr>
                <w:rFonts w:cs="Arial"/>
                <w:lang w:bidi="en-US"/>
              </w:rPr>
              <w:t xml:space="preserve"> </w:t>
            </w:r>
            <w:r>
              <w:rPr>
                <w:rFonts w:cs="Arial"/>
                <w:lang w:bidi="en-US"/>
              </w:rPr>
              <w:t>ФИНАНСИЈА</w:t>
            </w:r>
          </w:p>
          <w:p w:rsidR="00886827" w:rsidRPr="00F10346" w:rsidRDefault="00B83D82" w:rsidP="00886827">
            <w:pPr>
              <w:pStyle w:val="KDParagraf"/>
              <w:spacing w:before="0"/>
              <w:rPr>
                <w:rFonts w:cs="Arial"/>
                <w:lang w:bidi="en-US"/>
              </w:rPr>
            </w:pPr>
            <w:r>
              <w:rPr>
                <w:rFonts w:cs="Arial"/>
                <w:lang w:bidi="en-US"/>
              </w:rPr>
              <w:t>УПРАВА</w:t>
            </w:r>
            <w:r w:rsidR="00886827" w:rsidRPr="00F10346">
              <w:rPr>
                <w:rFonts w:cs="Arial"/>
                <w:lang w:bidi="en-US"/>
              </w:rPr>
              <w:t xml:space="preserve"> </w:t>
            </w:r>
            <w:r>
              <w:rPr>
                <w:rFonts w:cs="Arial"/>
                <w:lang w:bidi="en-US"/>
              </w:rPr>
              <w:t>ЗА</w:t>
            </w:r>
            <w:r w:rsidR="00886827" w:rsidRPr="00F10346">
              <w:rPr>
                <w:rFonts w:cs="Arial"/>
                <w:lang w:bidi="en-US"/>
              </w:rPr>
              <w:t xml:space="preserve"> </w:t>
            </w:r>
            <w:r>
              <w:rPr>
                <w:rFonts w:cs="Arial"/>
                <w:lang w:bidi="en-US"/>
              </w:rPr>
              <w:t>ТРЕЗОР</w:t>
            </w:r>
          </w:p>
          <w:p w:rsidR="00886827" w:rsidRPr="00F10346" w:rsidRDefault="00B83D82" w:rsidP="00886827">
            <w:pPr>
              <w:pStyle w:val="KDParagraf"/>
              <w:spacing w:before="0"/>
              <w:rPr>
                <w:rFonts w:cs="Arial"/>
                <w:lang w:bidi="en-US"/>
              </w:rPr>
            </w:pPr>
            <w:r>
              <w:rPr>
                <w:rFonts w:cs="Arial"/>
                <w:lang w:bidi="en-US"/>
              </w:rPr>
              <w:t>ПОП</w:t>
            </w:r>
            <w:r w:rsidR="00886827" w:rsidRPr="00F10346">
              <w:rPr>
                <w:rFonts w:cs="Arial"/>
                <w:lang w:bidi="en-US"/>
              </w:rPr>
              <w:t xml:space="preserve"> </w:t>
            </w:r>
            <w:r>
              <w:rPr>
                <w:rFonts w:cs="Arial"/>
                <w:lang w:bidi="en-US"/>
              </w:rPr>
              <w:t>ЛУКИНА</w:t>
            </w:r>
            <w:r w:rsidR="00886827" w:rsidRPr="00F10346">
              <w:rPr>
                <w:rFonts w:cs="Arial"/>
                <w:lang w:bidi="en-US"/>
              </w:rPr>
              <w:t>7-9</w:t>
            </w:r>
          </w:p>
          <w:p w:rsidR="00886827" w:rsidRPr="00F10346" w:rsidRDefault="00B83D82" w:rsidP="00886827">
            <w:pPr>
              <w:pStyle w:val="KDParagraf"/>
              <w:spacing w:before="0"/>
              <w:rPr>
                <w:rFonts w:cs="Arial"/>
                <w:lang w:bidi="en-US"/>
              </w:rPr>
            </w:pPr>
            <w:r>
              <w:rPr>
                <w:rFonts w:cs="Arial"/>
                <w:lang w:bidi="en-US"/>
              </w:rPr>
              <w:t>БЕОГРАД</w:t>
            </w:r>
          </w:p>
        </w:tc>
      </w:tr>
      <w:tr w:rsidR="00886827" w:rsidRPr="00F10346" w:rsidTr="005C0AF9">
        <w:tc>
          <w:tcPr>
            <w:tcW w:w="4786" w:type="dxa"/>
            <w:shd w:val="clear" w:color="auto" w:fill="auto"/>
          </w:tcPr>
          <w:p w:rsidR="00886827" w:rsidRPr="00F10346" w:rsidRDefault="00B83D82" w:rsidP="00886827">
            <w:pPr>
              <w:pStyle w:val="KDParagraf"/>
              <w:spacing w:before="0"/>
              <w:rPr>
                <w:rFonts w:cs="Arial"/>
                <w:lang w:bidi="en-US"/>
              </w:rPr>
            </w:pPr>
            <w:r>
              <w:rPr>
                <w:rFonts w:cs="Arial"/>
                <w:lang w:bidi="en-US"/>
              </w:rPr>
              <w:t>ФИЕЛД</w:t>
            </w:r>
            <w:r w:rsidR="00886827" w:rsidRPr="00F10346">
              <w:rPr>
                <w:rFonts w:cs="Arial"/>
                <w:lang w:bidi="en-US"/>
              </w:rPr>
              <w:t xml:space="preserve"> 70:  </w:t>
            </w:r>
          </w:p>
        </w:tc>
        <w:tc>
          <w:tcPr>
            <w:tcW w:w="4820" w:type="dxa"/>
            <w:shd w:val="clear" w:color="auto" w:fill="auto"/>
          </w:tcPr>
          <w:p w:rsidR="00886827" w:rsidRPr="00F10346" w:rsidRDefault="00B83D82" w:rsidP="00886827">
            <w:pPr>
              <w:pStyle w:val="KDParagraf"/>
              <w:spacing w:before="0"/>
              <w:rPr>
                <w:rFonts w:cs="Arial"/>
                <w:lang w:bidi="en-US"/>
              </w:rPr>
            </w:pPr>
            <w:r>
              <w:rPr>
                <w:rFonts w:cs="Arial"/>
                <w:lang w:bidi="en-US"/>
              </w:rPr>
              <w:t>ДЕТАИЛС</w:t>
            </w:r>
            <w:r w:rsidR="00886827" w:rsidRPr="00F10346">
              <w:rPr>
                <w:rFonts w:cs="Arial"/>
                <w:lang w:bidi="en-US"/>
              </w:rPr>
              <w:t xml:space="preserve"> </w:t>
            </w:r>
            <w:r>
              <w:rPr>
                <w:rFonts w:cs="Arial"/>
                <w:lang w:bidi="en-US"/>
              </w:rPr>
              <w:t>ОФ</w:t>
            </w:r>
            <w:r w:rsidR="00886827" w:rsidRPr="00F10346">
              <w:rPr>
                <w:rFonts w:cs="Arial"/>
                <w:lang w:bidi="en-US"/>
              </w:rPr>
              <w:t xml:space="preserve"> </w:t>
            </w:r>
            <w:r>
              <w:rPr>
                <w:rFonts w:cs="Arial"/>
                <w:lang w:bidi="en-US"/>
              </w:rPr>
              <w:t>ПА</w:t>
            </w:r>
            <w:r w:rsidR="00886827" w:rsidRPr="00F10346">
              <w:rPr>
                <w:rFonts w:cs="Arial"/>
                <w:lang w:bidi="en-US"/>
              </w:rPr>
              <w:t>Y</w:t>
            </w:r>
            <w:r>
              <w:rPr>
                <w:rFonts w:cs="Arial"/>
                <w:lang w:bidi="en-US"/>
              </w:rPr>
              <w:t>МЕНТ</w:t>
            </w:r>
          </w:p>
        </w:tc>
      </w:tr>
    </w:tbl>
    <w:p w:rsidR="00721FEF" w:rsidRPr="008D7B62" w:rsidRDefault="00721FEF" w:rsidP="00874F5B">
      <w:pPr>
        <w:rPr>
          <w:lang w:val="sr-Cyrl-RS"/>
        </w:rPr>
      </w:pPr>
      <w:bookmarkStart w:id="244" w:name="_Toc441651610"/>
      <w:bookmarkStart w:id="245" w:name="_Toc442559921"/>
    </w:p>
    <w:p w:rsidR="008D2B23" w:rsidRPr="00F10346" w:rsidRDefault="00B83D82" w:rsidP="00C60586">
      <w:pPr>
        <w:pStyle w:val="KDPodnaslov2"/>
        <w:numPr>
          <w:ilvl w:val="1"/>
          <w:numId w:val="33"/>
        </w:numPr>
        <w:spacing w:before="0"/>
        <w:jc w:val="both"/>
        <w:rPr>
          <w:rFonts w:cs="Arial"/>
        </w:rPr>
      </w:pPr>
      <w:r>
        <w:rPr>
          <w:rFonts w:cs="Arial"/>
        </w:rPr>
        <w:t>Закљу</w:t>
      </w:r>
      <w:r w:rsidR="008D2B23" w:rsidRPr="00F10346">
        <w:rPr>
          <w:rFonts w:cs="Arial"/>
        </w:rPr>
        <w:t>ч</w:t>
      </w:r>
      <w:r>
        <w:rPr>
          <w:rFonts w:cs="Arial"/>
        </w:rPr>
        <w:t>ивање</w:t>
      </w:r>
      <w:r w:rsidR="008D2B23" w:rsidRPr="00F10346">
        <w:rPr>
          <w:rFonts w:cs="Arial"/>
        </w:rPr>
        <w:t xml:space="preserve"> </w:t>
      </w:r>
      <w:r>
        <w:rPr>
          <w:rFonts w:cs="Arial"/>
        </w:rPr>
        <w:t>уговора</w:t>
      </w:r>
      <w:bookmarkEnd w:id="244"/>
      <w:bookmarkEnd w:id="245"/>
    </w:p>
    <w:p w:rsidR="000416AF" w:rsidRPr="000416AF" w:rsidRDefault="000416AF" w:rsidP="000416AF">
      <w:pPr>
        <w:spacing w:before="0"/>
        <w:rPr>
          <w:rFonts w:cs="Arial"/>
        </w:rPr>
      </w:pPr>
      <w:r w:rsidRPr="000416AF">
        <w:rPr>
          <w:rFonts w:cs="Arial"/>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sidR="00F41786">
        <w:rPr>
          <w:rFonts w:cs="Arial"/>
          <w:lang w:val="sr-Cyrl-RS"/>
        </w:rPr>
        <w:t>банкарску гаранцију</w:t>
      </w:r>
      <w:r w:rsidRPr="000416AF">
        <w:rPr>
          <w:rFonts w:cs="Arial"/>
        </w:rPr>
        <w:t xml:space="preserve"> за добро извршење посла.</w:t>
      </w:r>
    </w:p>
    <w:p w:rsidR="000416AF" w:rsidRPr="000416AF" w:rsidRDefault="000416AF" w:rsidP="000416AF">
      <w:pPr>
        <w:spacing w:before="0"/>
        <w:rPr>
          <w:rFonts w:cs="Arial"/>
        </w:rPr>
      </w:pPr>
      <w:r w:rsidRPr="000416AF">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416AF" w:rsidRPr="000416AF" w:rsidRDefault="000416AF" w:rsidP="000416AF">
      <w:pPr>
        <w:spacing w:before="0"/>
        <w:rPr>
          <w:rFonts w:cs="Arial"/>
        </w:rPr>
      </w:pPr>
    </w:p>
    <w:p w:rsidR="00A179C0" w:rsidRDefault="000416AF" w:rsidP="000416AF">
      <w:pPr>
        <w:spacing w:before="0"/>
        <w:rPr>
          <w:rFonts w:cs="Arial"/>
        </w:rPr>
      </w:pPr>
      <w:r w:rsidRPr="000416AF">
        <w:rPr>
          <w:rFonts w:cs="Arial"/>
        </w:rPr>
        <w:t xml:space="preserve">Уколико у року за подношење понуда пристигне само једна понуда и та понуда буде прихватљива, наручилац </w:t>
      </w:r>
      <w:r w:rsidR="00024068">
        <w:rPr>
          <w:rFonts w:cs="Arial"/>
          <w:lang w:val="sr-Cyrl-RS"/>
        </w:rPr>
        <w:t>може</w:t>
      </w:r>
      <w:r w:rsidRPr="000416AF">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E546DD" w:rsidRPr="00F10346" w:rsidRDefault="00E546DD" w:rsidP="000416AF">
      <w:pPr>
        <w:spacing w:before="0"/>
        <w:rPr>
          <w:rFonts w:cs="Arial"/>
        </w:rPr>
      </w:pPr>
    </w:p>
    <w:p w:rsidR="008D2B23" w:rsidRPr="00F10346" w:rsidRDefault="00B83D82" w:rsidP="00C60586">
      <w:pPr>
        <w:pStyle w:val="KDPodnaslov2"/>
        <w:numPr>
          <w:ilvl w:val="1"/>
          <w:numId w:val="33"/>
        </w:numPr>
        <w:spacing w:before="0"/>
        <w:jc w:val="both"/>
        <w:rPr>
          <w:rFonts w:cs="Arial"/>
        </w:rPr>
      </w:pPr>
      <w:bookmarkStart w:id="246" w:name="_Toc441651611"/>
      <w:bookmarkStart w:id="247" w:name="_Toc442559922"/>
      <w:r>
        <w:rPr>
          <w:rFonts w:cs="Arial"/>
        </w:rPr>
        <w:t>Измене</w:t>
      </w:r>
      <w:r w:rsidR="008D2B23" w:rsidRPr="00F10346">
        <w:rPr>
          <w:rFonts w:cs="Arial"/>
        </w:rPr>
        <w:t xml:space="preserve"> </w:t>
      </w:r>
      <w:r>
        <w:rPr>
          <w:rFonts w:cs="Arial"/>
        </w:rPr>
        <w:t>током</w:t>
      </w:r>
      <w:r w:rsidR="008D2B23" w:rsidRPr="00F10346">
        <w:rPr>
          <w:rFonts w:cs="Arial"/>
        </w:rPr>
        <w:t xml:space="preserve"> </w:t>
      </w:r>
      <w:r>
        <w:rPr>
          <w:rFonts w:cs="Arial"/>
        </w:rPr>
        <w:t>трајања</w:t>
      </w:r>
      <w:r w:rsidR="008D2B23" w:rsidRPr="00F10346">
        <w:rPr>
          <w:rFonts w:cs="Arial"/>
        </w:rPr>
        <w:t xml:space="preserve"> </w:t>
      </w:r>
      <w:r>
        <w:rPr>
          <w:rFonts w:cs="Arial"/>
        </w:rPr>
        <w:t>уговора</w:t>
      </w:r>
      <w:bookmarkEnd w:id="246"/>
      <w:bookmarkEnd w:id="247"/>
    </w:p>
    <w:p w:rsidR="00024068" w:rsidRPr="00024068" w:rsidRDefault="00024068" w:rsidP="00024068">
      <w:pPr>
        <w:spacing w:before="0"/>
        <w:rPr>
          <w:rFonts w:cs="Arial"/>
          <w:lang w:eastAsia="sr-Latn-CS"/>
        </w:rPr>
      </w:pPr>
      <w:r w:rsidRPr="0002406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068" w:rsidRPr="00024068" w:rsidRDefault="00024068" w:rsidP="00024068">
      <w:pPr>
        <w:spacing w:before="0"/>
        <w:rPr>
          <w:rFonts w:cs="Arial"/>
          <w:lang w:eastAsia="sr-Latn-CS"/>
        </w:rPr>
      </w:pPr>
      <w:r w:rsidRPr="0002406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024068" w:rsidRDefault="00024068" w:rsidP="00024068">
      <w:pPr>
        <w:spacing w:before="0"/>
        <w:rPr>
          <w:rFonts w:cs="Arial"/>
          <w:color w:val="00B0F0"/>
          <w:lang w:val="sr-Cyrl-RS" w:eastAsia="sr-Latn-CS"/>
        </w:rPr>
      </w:pPr>
      <w:r w:rsidRPr="0002406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24068" w:rsidRDefault="00024068" w:rsidP="00922EDB">
      <w:pPr>
        <w:spacing w:before="0"/>
        <w:rPr>
          <w:rFonts w:cs="Arial"/>
          <w:color w:val="00B0F0"/>
          <w:lang w:val="sr-Cyrl-RS" w:eastAsia="sr-Latn-CS"/>
        </w:rPr>
      </w:pPr>
      <w:r>
        <w:rPr>
          <w:rFonts w:cs="Arial"/>
          <w:color w:val="00B0F0"/>
          <w:lang w:val="sr-Cyrl-RS" w:eastAsia="sr-Latn-CS"/>
        </w:rPr>
        <w:t>.</w:t>
      </w:r>
    </w:p>
    <w:p w:rsidR="00475494" w:rsidRDefault="00475494" w:rsidP="001E301B">
      <w:pPr>
        <w:spacing w:before="0"/>
        <w:rPr>
          <w:rFonts w:cs="Arial"/>
          <w:color w:val="00B0F0"/>
          <w:lang w:val="sr-Cyrl-RS" w:eastAsia="sr-Latn-CS"/>
        </w:rPr>
      </w:pPr>
    </w:p>
    <w:p w:rsidR="00475494" w:rsidRDefault="00475494" w:rsidP="001E301B">
      <w:pPr>
        <w:spacing w:before="0"/>
        <w:rPr>
          <w:rFonts w:cs="Arial"/>
          <w:color w:val="00B0F0"/>
          <w:lang w:val="sr-Cyrl-RS" w:eastAsia="sr-Latn-CS"/>
        </w:rPr>
      </w:pPr>
    </w:p>
    <w:p w:rsidR="00475494" w:rsidRDefault="00475494" w:rsidP="001E301B">
      <w:pPr>
        <w:spacing w:before="0"/>
        <w:rPr>
          <w:rFonts w:cs="Arial"/>
          <w:color w:val="00B0F0"/>
          <w:lang w:val="sr-Cyrl-RS" w:eastAsia="sr-Latn-CS"/>
        </w:rPr>
      </w:pPr>
    </w:p>
    <w:p w:rsidR="0006736A" w:rsidRDefault="0006736A"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Default="00C12D20" w:rsidP="001E301B">
      <w:pPr>
        <w:spacing w:before="0"/>
        <w:rPr>
          <w:rFonts w:cs="Arial"/>
          <w:color w:val="00B0F0"/>
          <w:lang w:val="sr-Cyrl-RS" w:eastAsia="sr-Latn-CS"/>
        </w:rPr>
      </w:pPr>
    </w:p>
    <w:p w:rsidR="00C12D20" w:rsidRPr="002D0963" w:rsidRDefault="00C12D20"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B83D82" w:rsidP="00C60586">
      <w:pPr>
        <w:pStyle w:val="KDPodnaslov1"/>
        <w:numPr>
          <w:ilvl w:val="0"/>
          <w:numId w:val="33"/>
        </w:numPr>
        <w:spacing w:before="0"/>
        <w:jc w:val="center"/>
        <w:rPr>
          <w:rFonts w:cs="Arial"/>
        </w:rPr>
      </w:pPr>
      <w:r>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0416AF" w:rsidRDefault="000416AF" w:rsidP="00922EDB">
      <w:pPr>
        <w:spacing w:before="0"/>
        <w:rPr>
          <w:rFonts w:cs="Arial"/>
          <w:color w:val="00B0F0"/>
          <w:lang w:val="sr-Cyrl-RS" w:eastAsia="sr-Latn-CS"/>
        </w:rPr>
      </w:pPr>
    </w:p>
    <w:p w:rsidR="00E546DD" w:rsidRDefault="00E546DD" w:rsidP="00922EDB">
      <w:pPr>
        <w:spacing w:before="0"/>
        <w:rPr>
          <w:rFonts w:cs="Arial"/>
          <w:color w:val="00B0F0"/>
          <w:lang w:val="sr-Cyrl-RS" w:eastAsia="sr-Latn-CS"/>
        </w:rPr>
      </w:pPr>
    </w:p>
    <w:p w:rsidR="00E546DD" w:rsidRDefault="00E546DD" w:rsidP="00922EDB">
      <w:pPr>
        <w:spacing w:before="0"/>
        <w:rPr>
          <w:rFonts w:cs="Arial"/>
          <w:color w:val="00B0F0"/>
          <w:lang w:val="sr-Cyrl-RS" w:eastAsia="sr-Latn-CS"/>
        </w:rPr>
      </w:pPr>
    </w:p>
    <w:p w:rsidR="00E546DD" w:rsidRDefault="00E546DD" w:rsidP="00922EDB">
      <w:pPr>
        <w:spacing w:before="0"/>
        <w:rPr>
          <w:rFonts w:cs="Arial"/>
          <w:color w:val="00B0F0"/>
          <w:lang w:val="sr-Cyrl-RS" w:eastAsia="sr-Latn-CS"/>
        </w:rPr>
      </w:pPr>
    </w:p>
    <w:p w:rsidR="00475494" w:rsidRDefault="00475494" w:rsidP="00922EDB">
      <w:pPr>
        <w:spacing w:before="0"/>
        <w:rPr>
          <w:rFonts w:cs="Arial"/>
          <w:color w:val="00B0F0"/>
          <w:lang w:val="sr-Cyrl-RS" w:eastAsia="sr-Latn-CS"/>
        </w:rPr>
      </w:pPr>
    </w:p>
    <w:p w:rsidR="007963BC" w:rsidRDefault="007963BC" w:rsidP="00922EDB">
      <w:pPr>
        <w:spacing w:before="0"/>
        <w:rPr>
          <w:rFonts w:cs="Arial"/>
          <w:color w:val="00B0F0"/>
          <w:lang w:val="sr-Cyrl-RS" w:eastAsia="sr-Latn-CS"/>
        </w:rPr>
      </w:pPr>
    </w:p>
    <w:p w:rsidR="007963BC" w:rsidRDefault="007963BC" w:rsidP="00922EDB">
      <w:pPr>
        <w:spacing w:before="0"/>
        <w:rPr>
          <w:rFonts w:cs="Arial"/>
          <w:color w:val="00B0F0"/>
          <w:lang w:val="sr-Cyrl-RS" w:eastAsia="sr-Latn-CS"/>
        </w:rPr>
      </w:pPr>
    </w:p>
    <w:p w:rsidR="007963BC" w:rsidRDefault="007963BC" w:rsidP="00922EDB">
      <w:pPr>
        <w:spacing w:before="0"/>
        <w:rPr>
          <w:rFonts w:cs="Arial"/>
          <w:color w:val="00B0F0"/>
          <w:lang w:val="sr-Cyrl-RS" w:eastAsia="sr-Latn-CS"/>
        </w:rPr>
      </w:pPr>
    </w:p>
    <w:p w:rsidR="007963BC" w:rsidRDefault="007963BC" w:rsidP="00922EDB">
      <w:pPr>
        <w:spacing w:before="0"/>
        <w:rPr>
          <w:rFonts w:cs="Arial"/>
          <w:color w:val="00B0F0"/>
          <w:lang w:val="sr-Cyrl-RS" w:eastAsia="sr-Latn-CS"/>
        </w:rPr>
      </w:pPr>
    </w:p>
    <w:p w:rsidR="007963BC" w:rsidRDefault="007963BC" w:rsidP="00922EDB">
      <w:pPr>
        <w:spacing w:before="0"/>
        <w:rPr>
          <w:rFonts w:cs="Arial"/>
          <w:color w:val="00B0F0"/>
          <w:lang w:val="sr-Cyrl-RS" w:eastAsia="sr-Latn-CS"/>
        </w:rPr>
      </w:pPr>
    </w:p>
    <w:p w:rsidR="007963BC" w:rsidRDefault="007963BC" w:rsidP="00922EDB">
      <w:pPr>
        <w:spacing w:before="0"/>
        <w:rPr>
          <w:rFonts w:cs="Arial"/>
          <w:color w:val="00B0F0"/>
          <w:lang w:val="sr-Cyrl-RS" w:eastAsia="sr-Latn-CS"/>
        </w:rPr>
      </w:pPr>
    </w:p>
    <w:p w:rsidR="00024068" w:rsidRDefault="00024068" w:rsidP="00922EDB">
      <w:pPr>
        <w:spacing w:before="0"/>
        <w:rPr>
          <w:rFonts w:cs="Arial"/>
          <w:color w:val="00B0F0"/>
          <w:lang w:val="sr-Cyrl-RS" w:eastAsia="sr-Latn-CS"/>
        </w:rPr>
      </w:pPr>
    </w:p>
    <w:p w:rsidR="00024068" w:rsidRDefault="00024068" w:rsidP="00922EDB">
      <w:pPr>
        <w:spacing w:before="0"/>
        <w:rPr>
          <w:rFonts w:cs="Arial"/>
          <w:color w:val="00B0F0"/>
          <w:lang w:val="sr-Cyrl-RS" w:eastAsia="sr-Latn-CS"/>
        </w:rPr>
      </w:pPr>
    </w:p>
    <w:p w:rsidR="00024068" w:rsidRDefault="00024068" w:rsidP="00922EDB">
      <w:pPr>
        <w:spacing w:before="0"/>
        <w:rPr>
          <w:rFonts w:cs="Arial"/>
          <w:color w:val="00B0F0"/>
          <w:lang w:val="sr-Cyrl-RS" w:eastAsia="sr-Latn-CS"/>
        </w:rPr>
      </w:pPr>
    </w:p>
    <w:p w:rsidR="00F41786" w:rsidRPr="003D5D32" w:rsidRDefault="00F41786" w:rsidP="00922EDB">
      <w:pPr>
        <w:spacing w:before="0"/>
        <w:rPr>
          <w:rFonts w:cs="Arial"/>
          <w:color w:val="00B0F0"/>
          <w:lang w:val="sr-Cyrl-RS" w:eastAsia="sr-Latn-CS"/>
        </w:rPr>
      </w:pPr>
    </w:p>
    <w:p w:rsidR="006A3117" w:rsidRPr="00BB2550" w:rsidRDefault="00B83D82" w:rsidP="006A3117">
      <w:pPr>
        <w:pStyle w:val="KDObrazac"/>
        <w:spacing w:before="0"/>
        <w:rPr>
          <w:noProof/>
          <w:lang w:val="sr-Cyrl-RS"/>
        </w:rPr>
      </w:pPr>
      <w:bookmarkStart w:id="248" w:name="_Toc442559924"/>
      <w:r>
        <w:lastRenderedPageBreak/>
        <w:t>ОБРАЗАЦ</w:t>
      </w:r>
      <w:r w:rsidR="006A3117" w:rsidRPr="00F10346">
        <w:t xml:space="preserve"> </w:t>
      </w:r>
      <w:r w:rsidR="00BB2550">
        <w:rPr>
          <w:lang w:val="sr-Cyrl-RS"/>
        </w:rPr>
        <w:t>1.</w:t>
      </w:r>
    </w:p>
    <w:p w:rsidR="00F41786" w:rsidRDefault="00F41786" w:rsidP="00F41786">
      <w:pPr>
        <w:spacing w:before="0"/>
        <w:jc w:val="center"/>
        <w:rPr>
          <w:rStyle w:val="BookTitle"/>
          <w:rFonts w:cs="Arial"/>
        </w:rPr>
      </w:pPr>
    </w:p>
    <w:p w:rsidR="006A3117" w:rsidRDefault="00B83D82" w:rsidP="00F41786">
      <w:pPr>
        <w:spacing w:before="0"/>
        <w:jc w:val="center"/>
        <w:rPr>
          <w:rStyle w:val="BookTitle"/>
          <w:rFonts w:cs="Arial"/>
        </w:rPr>
      </w:pPr>
      <w:r>
        <w:rPr>
          <w:rStyle w:val="BookTitle"/>
          <w:rFonts w:cs="Arial"/>
        </w:rPr>
        <w:t>ОБРАЗАЦ</w:t>
      </w:r>
      <w:r w:rsidR="006A3117" w:rsidRPr="00F10346">
        <w:rPr>
          <w:rStyle w:val="BookTitle"/>
          <w:rFonts w:cs="Arial"/>
        </w:rPr>
        <w:t xml:space="preserve"> </w:t>
      </w:r>
      <w:r>
        <w:rPr>
          <w:rStyle w:val="BookTitle"/>
          <w:rFonts w:cs="Arial"/>
        </w:rPr>
        <w:t>ПОНУДЕ</w:t>
      </w:r>
    </w:p>
    <w:p w:rsidR="00F41786" w:rsidRPr="00F41786" w:rsidRDefault="00F41786" w:rsidP="00F41786">
      <w:pPr>
        <w:spacing w:before="0"/>
        <w:jc w:val="center"/>
        <w:rPr>
          <w:rStyle w:val="BookTitle"/>
          <w:rFonts w:cs="Arial"/>
          <w:lang w:val="sr-Cyrl-RS"/>
        </w:rPr>
      </w:pPr>
    </w:p>
    <w:p w:rsidR="00F41786" w:rsidRDefault="00F41786" w:rsidP="008928D5">
      <w:pPr>
        <w:ind w:left="-360" w:right="-19"/>
        <w:jc w:val="center"/>
        <w:outlineLvl w:val="0"/>
        <w:rPr>
          <w:rFonts w:eastAsia="TimesNewRomanPS-BoldMT" w:cs="Arial"/>
          <w:bCs/>
          <w:color w:val="000000" w:themeColor="text1"/>
        </w:rPr>
      </w:pPr>
      <w:r>
        <w:rPr>
          <w:rFonts w:eastAsia="TimesNewRomanPS-BoldMT" w:cs="Arial"/>
          <w:bCs/>
          <w:color w:val="000000"/>
          <w:lang w:val="sr-Cyrl-RS"/>
        </w:rPr>
        <w:t xml:space="preserve">    </w:t>
      </w:r>
      <w:r w:rsidR="00B83D82" w:rsidRPr="000416AF">
        <w:rPr>
          <w:rFonts w:eastAsia="TimesNewRomanPS-BoldMT" w:cs="Arial"/>
          <w:bCs/>
          <w:color w:val="000000"/>
        </w:rPr>
        <w:t>Понуда</w:t>
      </w:r>
      <w:r w:rsidR="006A3117" w:rsidRPr="000416AF">
        <w:rPr>
          <w:rFonts w:eastAsia="TimesNewRomanPS-BoldMT" w:cs="Arial"/>
          <w:bCs/>
          <w:color w:val="000000"/>
        </w:rPr>
        <w:t xml:space="preserve"> </w:t>
      </w:r>
      <w:r w:rsidR="00B83D82" w:rsidRPr="000416AF">
        <w:rPr>
          <w:rFonts w:eastAsia="TimesNewRomanPS-BoldMT" w:cs="Arial"/>
          <w:bCs/>
          <w:color w:val="000000"/>
        </w:rPr>
        <w:t>бр</w:t>
      </w:r>
      <w:r w:rsidR="006A3117" w:rsidRPr="000416AF">
        <w:rPr>
          <w:rFonts w:eastAsia="TimesNewRomanPS-BoldMT" w:cs="Arial"/>
          <w:bCs/>
          <w:color w:val="000000"/>
        </w:rPr>
        <w:t xml:space="preserve">._________ </w:t>
      </w:r>
      <w:r w:rsidR="00B83D82" w:rsidRPr="000416AF">
        <w:rPr>
          <w:rFonts w:eastAsia="TimesNewRomanPS-BoldMT" w:cs="Arial"/>
          <w:bCs/>
          <w:color w:val="000000"/>
        </w:rPr>
        <w:t>од</w:t>
      </w:r>
      <w:r w:rsidR="006A3117" w:rsidRPr="000416AF">
        <w:rPr>
          <w:rFonts w:eastAsia="TimesNewRomanPS-BoldMT" w:cs="Arial"/>
          <w:bCs/>
          <w:color w:val="000000"/>
        </w:rPr>
        <w:t xml:space="preserve"> _______________ </w:t>
      </w:r>
      <w:r w:rsidR="00B83D82" w:rsidRPr="000416AF">
        <w:rPr>
          <w:rFonts w:eastAsia="TimesNewRomanPS-BoldMT" w:cs="Arial"/>
          <w:bCs/>
          <w:color w:val="000000"/>
        </w:rPr>
        <w:t>за</w:t>
      </w:r>
      <w:r w:rsidR="006A3117" w:rsidRPr="000416AF">
        <w:rPr>
          <w:rFonts w:eastAsia="TimesNewRomanPS-BoldMT" w:cs="Arial"/>
          <w:bCs/>
          <w:color w:val="000000"/>
        </w:rPr>
        <w:t xml:space="preserve">  </w:t>
      </w:r>
      <w:r w:rsidR="00B83D82" w:rsidRPr="000416AF">
        <w:rPr>
          <w:rFonts w:eastAsia="TimesNewRomanPS-BoldMT" w:cs="Arial"/>
          <w:bCs/>
          <w:color w:val="000000"/>
        </w:rPr>
        <w:t>отворени</w:t>
      </w:r>
      <w:r w:rsidR="006A3117" w:rsidRPr="000416AF">
        <w:rPr>
          <w:rFonts w:eastAsia="TimesNewRomanPS-BoldMT" w:cs="Arial"/>
          <w:bCs/>
          <w:color w:val="000000"/>
        </w:rPr>
        <w:t xml:space="preserve"> </w:t>
      </w:r>
      <w:r w:rsidR="00B83D82" w:rsidRPr="000416AF">
        <w:rPr>
          <w:rFonts w:eastAsia="TimesNewRomanPS-BoldMT" w:cs="Arial"/>
          <w:bCs/>
          <w:color w:val="000000"/>
        </w:rPr>
        <w:t>поступак</w:t>
      </w:r>
      <w:r w:rsidR="006A3117" w:rsidRPr="000416AF">
        <w:rPr>
          <w:rFonts w:eastAsia="TimesNewRomanPS-BoldMT" w:cs="Arial"/>
          <w:bCs/>
          <w:color w:val="000000"/>
        </w:rPr>
        <w:t xml:space="preserve"> </w:t>
      </w:r>
      <w:r w:rsidR="00B83D82" w:rsidRPr="000416AF">
        <w:rPr>
          <w:rFonts w:eastAsia="TimesNewRomanPS-BoldMT" w:cs="Arial"/>
          <w:bCs/>
          <w:color w:val="000000"/>
        </w:rPr>
        <w:t>јавне</w:t>
      </w:r>
      <w:r w:rsidR="006A3117" w:rsidRPr="000416AF">
        <w:rPr>
          <w:rFonts w:eastAsia="TimesNewRomanPS-BoldMT" w:cs="Arial"/>
          <w:bCs/>
          <w:color w:val="000000"/>
        </w:rPr>
        <w:t xml:space="preserve"> </w:t>
      </w:r>
      <w:r w:rsidR="00B83D82" w:rsidRPr="000416AF">
        <w:rPr>
          <w:rFonts w:eastAsia="TimesNewRomanPS-BoldMT" w:cs="Arial"/>
          <w:bCs/>
          <w:color w:val="000000"/>
        </w:rPr>
        <w:t>набавке</w:t>
      </w:r>
      <w:r w:rsidR="006A3117" w:rsidRPr="000416AF">
        <w:rPr>
          <w:rFonts w:eastAsia="TimesNewRomanPS-BoldMT" w:cs="Arial"/>
          <w:bCs/>
          <w:color w:val="000000"/>
        </w:rPr>
        <w:t xml:space="preserve"> </w:t>
      </w:r>
      <w:r w:rsidR="00B83D82" w:rsidRPr="000416AF">
        <w:rPr>
          <w:rFonts w:eastAsia="TimesNewRomanPS-BoldMT" w:cs="Arial"/>
          <w:bCs/>
          <w:color w:val="000000" w:themeColor="text1"/>
        </w:rPr>
        <w:t>добра</w:t>
      </w:r>
    </w:p>
    <w:p w:rsidR="00F41786" w:rsidRPr="00F41786" w:rsidRDefault="00F41786" w:rsidP="00F41786">
      <w:pPr>
        <w:spacing w:before="0"/>
        <w:ind w:left="-360" w:right="-14"/>
        <w:rPr>
          <w:rFonts w:cs="Arial"/>
        </w:rPr>
      </w:pPr>
      <w:r>
        <w:rPr>
          <w:rFonts w:cs="Arial"/>
          <w:lang w:val="sr-Cyrl-RS"/>
        </w:rPr>
        <w:t xml:space="preserve">      </w:t>
      </w:r>
      <w:r w:rsidRPr="00F41786">
        <w:rPr>
          <w:rFonts w:cs="Arial"/>
        </w:rPr>
        <w:t xml:space="preserve">Партија 1: Унапређење система приступне контроле CО и О  </w:t>
      </w:r>
    </w:p>
    <w:p w:rsidR="00F41786" w:rsidRPr="00F41786" w:rsidRDefault="00F41786" w:rsidP="00F41786">
      <w:pPr>
        <w:spacing w:before="0"/>
        <w:ind w:left="-360" w:right="-14"/>
        <w:rPr>
          <w:rFonts w:cs="Arial"/>
        </w:rPr>
      </w:pPr>
      <w:r w:rsidRPr="00F41786">
        <w:rPr>
          <w:rFonts w:cs="Arial"/>
        </w:rPr>
        <w:t xml:space="preserve">      Партија 2: Проширење видео надзора</w:t>
      </w:r>
      <w:r w:rsidRPr="00F41786">
        <w:rPr>
          <w:rFonts w:cs="Arial"/>
          <w:lang w:val="sr-Cyrl-RS"/>
        </w:rPr>
        <w:t xml:space="preserve"> на критичним објектима</w:t>
      </w:r>
      <w:r w:rsidRPr="00F41786">
        <w:rPr>
          <w:rFonts w:cs="Arial"/>
        </w:rPr>
        <w:t xml:space="preserve"> CО и О   </w:t>
      </w:r>
    </w:p>
    <w:p w:rsidR="00F41786" w:rsidRPr="00024068" w:rsidRDefault="00F41786" w:rsidP="00024068">
      <w:pPr>
        <w:spacing w:before="0"/>
        <w:ind w:right="-14"/>
        <w:rPr>
          <w:rFonts w:cs="Arial"/>
        </w:rPr>
      </w:pPr>
      <w:r w:rsidRPr="00F41786">
        <w:rPr>
          <w:rFonts w:cs="Arial"/>
        </w:rPr>
        <w:t>Партија 3: Проширење система противпровалне заштите</w:t>
      </w:r>
      <w:r w:rsidRPr="00F41786">
        <w:rPr>
          <w:rFonts w:cs="Arial"/>
          <w:lang w:val="ru-RU"/>
        </w:rPr>
        <w:t>.</w:t>
      </w:r>
      <w:r w:rsidRPr="00F41786">
        <w:rPr>
          <w:rFonts w:cs="Arial"/>
        </w:rPr>
        <w:t xml:space="preserve"> </w:t>
      </w:r>
      <w:r w:rsidRPr="00F41786">
        <w:rPr>
          <w:rFonts w:cs="Arial"/>
          <w:lang w:val="sr-Cyrl-RS"/>
        </w:rPr>
        <w:t>на критичним објектима</w:t>
      </w:r>
      <w:r w:rsidRPr="00F41786">
        <w:rPr>
          <w:rFonts w:cs="Arial"/>
        </w:rPr>
        <w:t xml:space="preserve"> CО и О </w:t>
      </w:r>
      <w:r>
        <w:rPr>
          <w:rFonts w:cs="Arial"/>
          <w:lang w:val="sr-Cyrl-RS"/>
        </w:rPr>
        <w:t>,</w:t>
      </w:r>
      <w:r w:rsidRPr="00F41786">
        <w:rPr>
          <w:rFonts w:cs="Arial"/>
        </w:rPr>
        <w:t xml:space="preserve"> </w:t>
      </w:r>
      <w:r w:rsidR="008928D5" w:rsidRPr="00CB6D96">
        <w:rPr>
          <w:rFonts w:eastAsia="TimesNewRomanPS-BoldMT" w:cs="Arial"/>
          <w:bCs/>
          <w:color w:val="000000" w:themeColor="text1"/>
        </w:rPr>
        <w:t xml:space="preserve">ЈН бр. </w:t>
      </w:r>
      <w:r w:rsidRPr="00F41786">
        <w:rPr>
          <w:rFonts w:cs="Arial"/>
          <w:lang w:val="sr-Cyrl-CS"/>
        </w:rPr>
        <w:t>3000/</w:t>
      </w:r>
      <w:r w:rsidRPr="00F41786">
        <w:rPr>
          <w:rFonts w:cs="Arial"/>
          <w:lang w:val="sr-Latn-RS"/>
        </w:rPr>
        <w:t>0004</w:t>
      </w:r>
      <w:r w:rsidRPr="00F41786">
        <w:rPr>
          <w:rFonts w:cs="Arial"/>
          <w:lang w:val="sr-Cyrl-CS"/>
        </w:rPr>
        <w:t xml:space="preserve">/2017 </w:t>
      </w:r>
      <w:r w:rsidRPr="00F41786">
        <w:rPr>
          <w:rFonts w:cs="Arial"/>
          <w:lang w:val="sr-Latn-RS"/>
        </w:rPr>
        <w:t>,</w:t>
      </w:r>
      <w:r w:rsidRPr="00F41786">
        <w:rPr>
          <w:rFonts w:cs="Arial"/>
          <w:lang w:val="sr-Cyrl-CS"/>
        </w:rPr>
        <w:t xml:space="preserve"> 3000/</w:t>
      </w:r>
      <w:r w:rsidRPr="00F41786">
        <w:rPr>
          <w:rFonts w:cs="Arial"/>
          <w:lang w:val="sr-Latn-RS"/>
        </w:rPr>
        <w:t>0005</w:t>
      </w:r>
      <w:r w:rsidRPr="00F41786">
        <w:rPr>
          <w:rFonts w:cs="Arial"/>
          <w:lang w:val="sr-Cyrl-CS"/>
        </w:rPr>
        <w:t>/2017</w:t>
      </w:r>
      <w:r w:rsidRPr="00F41786">
        <w:rPr>
          <w:rFonts w:cs="Arial"/>
          <w:lang w:val="sr-Latn-RS"/>
        </w:rPr>
        <w:t>,</w:t>
      </w:r>
      <w:r w:rsidRPr="00F41786">
        <w:rPr>
          <w:rFonts w:cs="Arial"/>
          <w:lang w:val="sr-Cyrl-CS"/>
        </w:rPr>
        <w:t xml:space="preserve"> 3000/</w:t>
      </w:r>
      <w:r w:rsidR="00024068">
        <w:rPr>
          <w:rFonts w:cs="Arial"/>
          <w:lang w:val="sr-Latn-RS"/>
        </w:rPr>
        <w:t>0006</w:t>
      </w:r>
      <w:r w:rsidRPr="00F41786">
        <w:rPr>
          <w:rFonts w:cs="Arial"/>
          <w:lang w:val="sr-Cyrl-CS"/>
        </w:rPr>
        <w:t xml:space="preserve">/2017 </w:t>
      </w:r>
      <w:r w:rsidRPr="00F41786">
        <w:rPr>
          <w:rFonts w:cs="Arial"/>
          <w:lang w:val="sr-Latn-RS"/>
        </w:rPr>
        <w:t xml:space="preserve">  </w:t>
      </w:r>
      <w:r w:rsidRPr="00F41786">
        <w:rPr>
          <w:rFonts w:cs="Arial"/>
          <w:lang w:val="sr-Cyrl-CS"/>
        </w:rPr>
        <w:t>(</w:t>
      </w:r>
      <w:r w:rsidRPr="00F41786">
        <w:rPr>
          <w:rFonts w:cs="Arial"/>
          <w:lang w:val="sr-Latn-RS"/>
        </w:rPr>
        <w:t>1001</w:t>
      </w:r>
      <w:r w:rsidRPr="00F41786">
        <w:rPr>
          <w:rFonts w:cs="Arial"/>
          <w:lang w:val="sr-Cyrl-CS"/>
        </w:rPr>
        <w:t>/2017</w:t>
      </w:r>
      <w:r w:rsidRPr="00F41786">
        <w:rPr>
          <w:rFonts w:cs="Arial"/>
          <w:lang w:val="sr-Latn-RS"/>
        </w:rPr>
        <w:t>, 959/2017,958/2017</w:t>
      </w:r>
    </w:p>
    <w:p w:rsidR="00F41786" w:rsidRPr="00F41786" w:rsidRDefault="00F41786" w:rsidP="00F41786">
      <w:pPr>
        <w:spacing w:before="0"/>
        <w:ind w:right="-14"/>
        <w:rPr>
          <w:rFonts w:cs="Arial"/>
          <w:lang w:val="sr-Latn-RS"/>
        </w:rPr>
      </w:pPr>
    </w:p>
    <w:p w:rsidR="006A3117" w:rsidRDefault="006A3117" w:rsidP="00F41786">
      <w:pPr>
        <w:spacing w:before="0"/>
        <w:ind w:right="-14"/>
        <w:rPr>
          <w:rFonts w:cs="Arial"/>
          <w:b/>
          <w:bCs/>
          <w:iCs/>
        </w:rPr>
      </w:pPr>
      <w:r w:rsidRPr="000416AF">
        <w:rPr>
          <w:rFonts w:cs="Arial"/>
          <w:b/>
          <w:bCs/>
          <w:iCs/>
        </w:rPr>
        <w:t>1)</w:t>
      </w:r>
      <w:r w:rsidR="00B83D82" w:rsidRPr="000416AF">
        <w:rPr>
          <w:rFonts w:cs="Arial"/>
          <w:b/>
          <w:bCs/>
          <w:iCs/>
        </w:rPr>
        <w:t>ОПШТИ</w:t>
      </w:r>
      <w:r w:rsidRPr="000416AF">
        <w:rPr>
          <w:rFonts w:cs="Arial"/>
          <w:b/>
          <w:bCs/>
          <w:iCs/>
        </w:rPr>
        <w:t xml:space="preserve"> </w:t>
      </w:r>
      <w:r w:rsidR="00B83D82" w:rsidRPr="000416AF">
        <w:rPr>
          <w:rFonts w:cs="Arial"/>
          <w:b/>
          <w:bCs/>
          <w:iCs/>
        </w:rPr>
        <w:t>ПОДАЦИ</w:t>
      </w:r>
      <w:r w:rsidRPr="000416AF">
        <w:rPr>
          <w:rFonts w:cs="Arial"/>
          <w:b/>
          <w:bCs/>
          <w:iCs/>
        </w:rPr>
        <w:t xml:space="preserve"> </w:t>
      </w:r>
      <w:r w:rsidR="00B83D82" w:rsidRPr="000416AF">
        <w:rPr>
          <w:rFonts w:cs="Arial"/>
          <w:b/>
          <w:bCs/>
          <w:iCs/>
        </w:rPr>
        <w:t>О</w:t>
      </w:r>
      <w:r w:rsidRPr="000416AF">
        <w:rPr>
          <w:rFonts w:cs="Arial"/>
          <w:b/>
          <w:bCs/>
          <w:iCs/>
        </w:rPr>
        <w:t xml:space="preserve"> </w:t>
      </w:r>
      <w:r w:rsidR="00B83D82" w:rsidRPr="000416AF">
        <w:rPr>
          <w:rFonts w:cs="Arial"/>
          <w:b/>
          <w:bCs/>
          <w:iCs/>
        </w:rPr>
        <w:t>ПОНУЂАЧУ</w:t>
      </w:r>
    </w:p>
    <w:p w:rsidR="00F41786" w:rsidRPr="000416AF" w:rsidRDefault="00F41786" w:rsidP="00F41786">
      <w:pPr>
        <w:spacing w:before="0"/>
        <w:ind w:right="-14"/>
        <w:rPr>
          <w:rFonts w:cs="Arial"/>
          <w:b/>
          <w:bCs/>
          <w:iCs/>
        </w:rPr>
      </w:pP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rPr>
            </w:pPr>
            <w:r>
              <w:rPr>
                <w:rFonts w:cs="Arial"/>
                <w:iCs/>
              </w:rPr>
              <w:t>Назив</w:t>
            </w:r>
            <w:r w:rsidR="006A3117" w:rsidRPr="00F10346">
              <w:rPr>
                <w:rFonts w:cs="Arial"/>
                <w:iCs/>
              </w:rPr>
              <w:t xml:space="preserve"> </w:t>
            </w:r>
            <w:r>
              <w:rPr>
                <w:rFonts w:cs="Arial"/>
                <w:iCs/>
              </w:rPr>
              <w:t>понуђа</w:t>
            </w:r>
            <w:r w:rsidR="006A3117" w:rsidRPr="00F10346">
              <w:rPr>
                <w:rFonts w:cs="Arial"/>
                <w:iCs/>
              </w:rPr>
              <w:t>ч</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rPr>
            </w:pPr>
            <w:r>
              <w:rPr>
                <w:rFonts w:cs="Arial"/>
                <w:iCs/>
              </w:rPr>
              <w:t>Адреса</w:t>
            </w:r>
            <w:r w:rsidR="006A3117" w:rsidRPr="00F10346">
              <w:rPr>
                <w:rFonts w:cs="Arial"/>
                <w:iCs/>
              </w:rPr>
              <w:t xml:space="preserve"> </w:t>
            </w:r>
            <w:r>
              <w:rPr>
                <w:rFonts w:cs="Arial"/>
                <w:iCs/>
              </w:rPr>
              <w:t>понуђа</w:t>
            </w:r>
            <w:r w:rsidR="006A3117" w:rsidRPr="00F10346">
              <w:rPr>
                <w:rFonts w:cs="Arial"/>
                <w:iCs/>
              </w:rPr>
              <w:t>ч</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iCs/>
              </w:rPr>
            </w:pPr>
            <w:r>
              <w:rPr>
                <w:rFonts w:cs="Arial"/>
                <w:iCs/>
              </w:rPr>
              <w:t>Врста</w:t>
            </w:r>
            <w:r w:rsidR="006A3117" w:rsidRPr="00F10346">
              <w:rPr>
                <w:rFonts w:cs="Arial"/>
                <w:iCs/>
              </w:rPr>
              <w:t xml:space="preserve"> </w:t>
            </w:r>
            <w:r>
              <w:rPr>
                <w:rFonts w:cs="Arial"/>
                <w:iCs/>
              </w:rPr>
              <w:t>правног</w:t>
            </w:r>
            <w:r w:rsidR="006A3117" w:rsidRPr="00F10346">
              <w:rPr>
                <w:rFonts w:cs="Arial"/>
                <w:iCs/>
              </w:rPr>
              <w:t xml:space="preserve"> </w:t>
            </w:r>
            <w:r>
              <w:rPr>
                <w:rFonts w:cs="Arial"/>
                <w:iCs/>
              </w:rPr>
              <w:t>ли</w:t>
            </w:r>
            <w:r w:rsidR="006A3117" w:rsidRPr="00F10346">
              <w:rPr>
                <w:rFonts w:cs="Arial"/>
                <w:iCs/>
              </w:rPr>
              <w:t>ц</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rPr>
            </w:pPr>
            <w:r>
              <w:rPr>
                <w:rFonts w:cs="Arial"/>
                <w:iCs/>
              </w:rPr>
              <w:t>Мати</w:t>
            </w:r>
            <w:r w:rsidR="006A3117" w:rsidRPr="00F10346">
              <w:rPr>
                <w:rFonts w:cs="Arial"/>
                <w:iCs/>
              </w:rPr>
              <w:t>ч</w:t>
            </w:r>
            <w:r>
              <w:rPr>
                <w:rFonts w:cs="Arial"/>
                <w:iCs/>
              </w:rPr>
              <w:t>ни</w:t>
            </w:r>
            <w:r w:rsidR="006A3117" w:rsidRPr="00F10346">
              <w:rPr>
                <w:rFonts w:cs="Arial"/>
                <w:iCs/>
              </w:rPr>
              <w:t xml:space="preserve"> </w:t>
            </w:r>
            <w:r>
              <w:rPr>
                <w:rFonts w:cs="Arial"/>
                <w:iCs/>
              </w:rPr>
              <w:t>број</w:t>
            </w:r>
            <w:r w:rsidR="006A3117" w:rsidRPr="00F10346">
              <w:rPr>
                <w:rFonts w:cs="Arial"/>
                <w:iCs/>
              </w:rPr>
              <w:t xml:space="preserve"> </w:t>
            </w:r>
            <w:r>
              <w:rPr>
                <w:rFonts w:cs="Arial"/>
                <w:iCs/>
              </w:rPr>
              <w:t>понуђа</w:t>
            </w:r>
            <w:r w:rsidR="006A3117" w:rsidRPr="00F10346">
              <w:rPr>
                <w:rFonts w:cs="Arial"/>
                <w:iCs/>
              </w:rPr>
              <w:t>ч</w:t>
            </w:r>
            <w:r>
              <w:rPr>
                <w:rFonts w:cs="Arial"/>
                <w:iCs/>
              </w:rPr>
              <w:t>а</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lang w:val="ru-RU"/>
              </w:rPr>
            </w:pPr>
            <w:r>
              <w:rPr>
                <w:rFonts w:cs="Arial"/>
                <w:iCs/>
                <w:lang w:val="ru-RU"/>
              </w:rPr>
              <w:t>Порески</w:t>
            </w:r>
            <w:r w:rsidR="006A3117" w:rsidRPr="00F10346">
              <w:rPr>
                <w:rFonts w:cs="Arial"/>
                <w:iCs/>
                <w:lang w:val="ru-RU"/>
              </w:rPr>
              <w:t xml:space="preserve"> </w:t>
            </w:r>
            <w:r>
              <w:rPr>
                <w:rFonts w:cs="Arial"/>
                <w:iCs/>
                <w:lang w:val="ru-RU"/>
              </w:rPr>
              <w:t>идентифика</w:t>
            </w:r>
            <w:r w:rsidR="006A3117" w:rsidRPr="00F10346">
              <w:rPr>
                <w:rFonts w:cs="Arial"/>
                <w:iCs/>
                <w:lang w:val="ru-RU"/>
              </w:rPr>
              <w:t>ц</w:t>
            </w:r>
            <w:r>
              <w:rPr>
                <w:rFonts w:cs="Arial"/>
                <w:iCs/>
                <w:lang w:val="ru-RU"/>
              </w:rPr>
              <w:t>иони</w:t>
            </w:r>
            <w:r w:rsidR="006A3117" w:rsidRPr="00F10346">
              <w:rPr>
                <w:rFonts w:cs="Arial"/>
                <w:iCs/>
                <w:lang w:val="ru-RU"/>
              </w:rPr>
              <w:t xml:space="preserve"> </w:t>
            </w:r>
            <w:r>
              <w:rPr>
                <w:rFonts w:cs="Arial"/>
                <w:iCs/>
                <w:lang w:val="ru-RU"/>
              </w:rPr>
              <w:t>број</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r w:rsidR="006A3117" w:rsidRPr="00F10346">
              <w:rPr>
                <w:rFonts w:cs="Arial"/>
                <w:iCs/>
                <w:lang w:val="ru-RU"/>
              </w:rPr>
              <w:t xml:space="preserve"> (</w:t>
            </w:r>
            <w:r>
              <w:rPr>
                <w:rFonts w:cs="Arial"/>
                <w:iCs/>
                <w:lang w:val="ru-RU"/>
              </w:rPr>
              <w:t>ПИБ</w:t>
            </w:r>
            <w:r w:rsidR="006A3117" w:rsidRPr="00F10346">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B83D82" w:rsidP="00394409">
            <w:pPr>
              <w:spacing w:before="0"/>
              <w:rPr>
                <w:rFonts w:cs="Arial"/>
                <w:b/>
                <w:bCs/>
                <w:iCs/>
              </w:rPr>
            </w:pPr>
            <w:r>
              <w:rPr>
                <w:rFonts w:cs="Arial"/>
                <w:iCs/>
              </w:rPr>
              <w:t>Име</w:t>
            </w:r>
            <w:r w:rsidR="006A3117" w:rsidRPr="00F10346">
              <w:rPr>
                <w:rFonts w:cs="Arial"/>
                <w:iCs/>
              </w:rPr>
              <w:t xml:space="preserve"> </w:t>
            </w:r>
            <w:r>
              <w:rPr>
                <w:rFonts w:cs="Arial"/>
                <w:iCs/>
              </w:rPr>
              <w:t>особе</w:t>
            </w:r>
            <w:r w:rsidR="006A3117" w:rsidRPr="00F10346">
              <w:rPr>
                <w:rFonts w:cs="Arial"/>
                <w:iCs/>
              </w:rPr>
              <w:t xml:space="preserve"> </w:t>
            </w:r>
            <w:r>
              <w:rPr>
                <w:rFonts w:cs="Arial"/>
                <w:iCs/>
              </w:rPr>
              <w:t>за</w:t>
            </w:r>
            <w:r w:rsidR="006A3117" w:rsidRPr="00F10346">
              <w:rPr>
                <w:rFonts w:cs="Arial"/>
                <w:iCs/>
              </w:rPr>
              <w:t xml:space="preserve"> </w:t>
            </w:r>
            <w:r>
              <w:rPr>
                <w:rFonts w:cs="Arial"/>
                <w:iCs/>
              </w:rPr>
              <w:t>контакт</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lang w:val="ru-RU"/>
              </w:rPr>
            </w:pPr>
            <w:r>
              <w:rPr>
                <w:rFonts w:cs="Arial"/>
                <w:iCs/>
                <w:lang w:val="ru-RU"/>
              </w:rPr>
              <w:t>Електронска</w:t>
            </w:r>
            <w:r w:rsidR="006A3117" w:rsidRPr="00F10346">
              <w:rPr>
                <w:rFonts w:cs="Arial"/>
                <w:iCs/>
                <w:lang w:val="ru-RU"/>
              </w:rPr>
              <w:t xml:space="preserve"> </w:t>
            </w:r>
            <w:r>
              <w:rPr>
                <w:rFonts w:cs="Arial"/>
                <w:iCs/>
                <w:lang w:val="ru-RU"/>
              </w:rPr>
              <w:t>адреса</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r w:rsidR="006A3117" w:rsidRPr="00F10346">
              <w:rPr>
                <w:rFonts w:cs="Arial"/>
                <w:iCs/>
                <w:lang w:val="ru-RU"/>
              </w:rPr>
              <w:t xml:space="preserve"> (</w:t>
            </w:r>
            <w:r>
              <w:rPr>
                <w:rFonts w:cs="Arial"/>
                <w:iCs/>
              </w:rPr>
              <w:t>е</w:t>
            </w:r>
            <w:r w:rsidR="006A3117" w:rsidRPr="00F10346">
              <w:rPr>
                <w:rFonts w:cs="Arial"/>
                <w:iCs/>
                <w:lang w:val="ru-RU"/>
              </w:rPr>
              <w:t>-</w:t>
            </w:r>
            <w:r>
              <w:rPr>
                <w:rFonts w:cs="Arial"/>
                <w:iCs/>
              </w:rPr>
              <w:t>маил</w:t>
            </w:r>
            <w:r w:rsidR="006A3117"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rPr>
            </w:pPr>
            <w:r>
              <w:rPr>
                <w:rFonts w:cs="Arial"/>
                <w:iCs/>
              </w:rPr>
              <w:t>Телефон</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rPr>
            </w:pPr>
            <w:r>
              <w:rPr>
                <w:rFonts w:cs="Arial"/>
                <w:iCs/>
              </w:rPr>
              <w:t>Телефакс</w:t>
            </w:r>
            <w:r w:rsidR="006A3117" w:rsidRPr="00F10346">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lang w:val="ru-RU"/>
              </w:rPr>
            </w:pPr>
            <w:r>
              <w:rPr>
                <w:rFonts w:cs="Arial"/>
                <w:iCs/>
                <w:lang w:val="ru-RU"/>
              </w:rPr>
              <w:t>Број</w:t>
            </w:r>
            <w:r w:rsidR="006A3117" w:rsidRPr="00F10346">
              <w:rPr>
                <w:rFonts w:cs="Arial"/>
                <w:iCs/>
                <w:lang w:val="ru-RU"/>
              </w:rPr>
              <w:t xml:space="preserve"> </w:t>
            </w:r>
            <w:r>
              <w:rPr>
                <w:rFonts w:cs="Arial"/>
                <w:iCs/>
                <w:lang w:val="ru-RU"/>
              </w:rPr>
              <w:t>ра</w:t>
            </w:r>
            <w:r w:rsidR="006A3117" w:rsidRPr="00F10346">
              <w:rPr>
                <w:rFonts w:cs="Arial"/>
                <w:iCs/>
                <w:lang w:val="ru-RU"/>
              </w:rPr>
              <w:t>ч</w:t>
            </w:r>
            <w:r>
              <w:rPr>
                <w:rFonts w:cs="Arial"/>
                <w:iCs/>
                <w:lang w:val="ru-RU"/>
              </w:rPr>
              <w:t>уна</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r w:rsidR="006A3117" w:rsidRPr="00F10346">
              <w:rPr>
                <w:rFonts w:cs="Arial"/>
                <w:iCs/>
                <w:lang w:val="ru-RU"/>
              </w:rPr>
              <w:t xml:space="preserve"> </w:t>
            </w:r>
            <w:r>
              <w:rPr>
                <w:rFonts w:cs="Arial"/>
                <w:iCs/>
                <w:lang w:val="ru-RU"/>
              </w:rPr>
              <w:t>и</w:t>
            </w:r>
            <w:r w:rsidR="006A3117" w:rsidRPr="00F10346">
              <w:rPr>
                <w:rFonts w:cs="Arial"/>
                <w:iCs/>
                <w:lang w:val="ru-RU"/>
              </w:rPr>
              <w:t xml:space="preserve"> </w:t>
            </w:r>
            <w:r>
              <w:rPr>
                <w:rFonts w:cs="Arial"/>
                <w:iCs/>
                <w:lang w:val="ru-RU"/>
              </w:rPr>
              <w:t>назив</w:t>
            </w:r>
            <w:r w:rsidR="006A3117" w:rsidRPr="00F10346">
              <w:rPr>
                <w:rFonts w:cs="Arial"/>
                <w:iCs/>
                <w:lang w:val="ru-RU"/>
              </w:rPr>
              <w:t xml:space="preserve"> </w:t>
            </w:r>
            <w:r>
              <w:rPr>
                <w:rFonts w:cs="Arial"/>
                <w:iCs/>
                <w:lang w:val="ru-RU"/>
              </w:rPr>
              <w:t>банке</w:t>
            </w:r>
            <w:r w:rsidR="006A3117" w:rsidRPr="00F10346">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B83D82" w:rsidP="00394409">
            <w:pPr>
              <w:spacing w:before="0"/>
              <w:rPr>
                <w:rFonts w:cs="Arial"/>
                <w:b/>
                <w:bCs/>
                <w:iCs/>
                <w:lang w:val="ru-RU"/>
              </w:rPr>
            </w:pPr>
            <w:r>
              <w:rPr>
                <w:rFonts w:cs="Arial"/>
                <w:iCs/>
                <w:lang w:val="ru-RU"/>
              </w:rPr>
              <w:t>Ли</w:t>
            </w:r>
            <w:r w:rsidR="006A3117" w:rsidRPr="00F10346">
              <w:rPr>
                <w:rFonts w:cs="Arial"/>
                <w:iCs/>
                <w:lang w:val="ru-RU"/>
              </w:rPr>
              <w:t>ц</w:t>
            </w:r>
            <w:r>
              <w:rPr>
                <w:rFonts w:cs="Arial"/>
                <w:iCs/>
                <w:lang w:val="ru-RU"/>
              </w:rPr>
              <w:t>е</w:t>
            </w:r>
            <w:r w:rsidR="006A3117" w:rsidRPr="00F10346">
              <w:rPr>
                <w:rFonts w:cs="Arial"/>
                <w:iCs/>
                <w:lang w:val="ru-RU"/>
              </w:rPr>
              <w:t xml:space="preserve"> </w:t>
            </w:r>
            <w:r>
              <w:rPr>
                <w:rFonts w:cs="Arial"/>
                <w:iCs/>
                <w:lang w:val="ru-RU"/>
              </w:rPr>
              <w:t>овла</w:t>
            </w:r>
            <w:r w:rsidR="006A3117" w:rsidRPr="00F10346">
              <w:rPr>
                <w:rFonts w:cs="Arial"/>
                <w:iCs/>
                <w:lang w:val="ru-RU"/>
              </w:rPr>
              <w:t>ш</w:t>
            </w:r>
            <w:r>
              <w:rPr>
                <w:rFonts w:cs="Arial"/>
                <w:iCs/>
                <w:lang w:val="ru-RU"/>
              </w:rPr>
              <w:t>ћено</w:t>
            </w:r>
            <w:r w:rsidR="006A3117" w:rsidRPr="00F10346">
              <w:rPr>
                <w:rFonts w:cs="Arial"/>
                <w:iCs/>
                <w:lang w:val="ru-RU"/>
              </w:rPr>
              <w:t xml:space="preserve"> </w:t>
            </w:r>
            <w:r>
              <w:rPr>
                <w:rFonts w:cs="Arial"/>
                <w:iCs/>
                <w:lang w:val="ru-RU"/>
              </w:rPr>
              <w:t>за</w:t>
            </w:r>
            <w:r w:rsidR="006A3117" w:rsidRPr="00F10346">
              <w:rPr>
                <w:rFonts w:cs="Arial"/>
                <w:iCs/>
                <w:lang w:val="ru-RU"/>
              </w:rPr>
              <w:t xml:space="preserve"> </w:t>
            </w:r>
            <w:r>
              <w:rPr>
                <w:rFonts w:cs="Arial"/>
                <w:iCs/>
                <w:lang w:val="ru-RU"/>
              </w:rPr>
              <w:t>потписивање</w:t>
            </w:r>
            <w:r w:rsidR="006A3117" w:rsidRPr="00F10346">
              <w:rPr>
                <w:rFonts w:cs="Arial"/>
                <w:iCs/>
                <w:lang w:val="ru-RU"/>
              </w:rPr>
              <w:t xml:space="preserve"> </w:t>
            </w:r>
            <w:r>
              <w:rPr>
                <w:rFonts w:cs="Arial"/>
                <w:iCs/>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Default="006A3117" w:rsidP="006A3117">
      <w:pPr>
        <w:spacing w:before="0"/>
        <w:rPr>
          <w:rFonts w:cs="Arial"/>
        </w:rPr>
      </w:pPr>
    </w:p>
    <w:p w:rsidR="00F41786" w:rsidRDefault="00F41786" w:rsidP="006A3117">
      <w:pPr>
        <w:spacing w:before="0"/>
        <w:rPr>
          <w:rFonts w:cs="Arial"/>
        </w:rPr>
      </w:pPr>
    </w:p>
    <w:p w:rsidR="00F41786" w:rsidRDefault="00F41786" w:rsidP="006A3117">
      <w:pPr>
        <w:spacing w:before="0"/>
        <w:rPr>
          <w:rFonts w:cs="Arial"/>
        </w:rPr>
      </w:pPr>
    </w:p>
    <w:p w:rsidR="00F41786" w:rsidRDefault="00F41786" w:rsidP="006A3117">
      <w:pPr>
        <w:spacing w:before="0"/>
        <w:rPr>
          <w:rFonts w:cs="Arial"/>
        </w:rPr>
      </w:pPr>
    </w:p>
    <w:p w:rsidR="00F41786" w:rsidRDefault="00F41786" w:rsidP="006A3117">
      <w:pPr>
        <w:spacing w:before="0"/>
        <w:rPr>
          <w:rFonts w:cs="Arial"/>
        </w:rPr>
      </w:pPr>
    </w:p>
    <w:p w:rsidR="00F41786" w:rsidRDefault="00F41786" w:rsidP="006A3117">
      <w:pPr>
        <w:spacing w:before="0"/>
        <w:rPr>
          <w:rFonts w:cs="Arial"/>
        </w:rPr>
      </w:pPr>
    </w:p>
    <w:p w:rsidR="00F41786" w:rsidRPr="00F10346" w:rsidRDefault="00F41786"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lastRenderedPageBreak/>
        <w:t xml:space="preserve">2) </w:t>
      </w:r>
      <w:r w:rsidR="00B83D82">
        <w:rPr>
          <w:rFonts w:eastAsia="TimesNewRomanPSMT" w:cs="Arial"/>
          <w:b/>
          <w:bCs/>
          <w:iCs/>
        </w:rPr>
        <w:t>ПОНУДУ</w:t>
      </w:r>
      <w:r w:rsidRPr="00F10346">
        <w:rPr>
          <w:rFonts w:eastAsia="TimesNewRomanPSMT" w:cs="Arial"/>
          <w:b/>
          <w:bCs/>
          <w:iCs/>
        </w:rPr>
        <w:t xml:space="preserve"> </w:t>
      </w:r>
      <w:r w:rsidR="00B83D82">
        <w:rPr>
          <w:rFonts w:eastAsia="TimesNewRomanPSMT" w:cs="Arial"/>
          <w:b/>
          <w:bCs/>
          <w:iCs/>
        </w:rPr>
        <w:t>ПОДНОСИ</w:t>
      </w:r>
      <w:r w:rsidRPr="00F10346">
        <w:rPr>
          <w:rFonts w:eastAsia="TimesNewRomanPSMT" w:cs="Arial"/>
          <w:b/>
          <w:bCs/>
          <w:iCs/>
        </w:rPr>
        <w:t xml:space="preserve">: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Default="00B83D82" w:rsidP="00394409">
            <w:pPr>
              <w:spacing w:before="0"/>
              <w:jc w:val="center"/>
              <w:rPr>
                <w:rFonts w:eastAsia="TimesNewRomanPSMT" w:cs="Arial"/>
                <w:b/>
                <w:bCs/>
              </w:rPr>
            </w:pPr>
            <w:r>
              <w:rPr>
                <w:rFonts w:eastAsia="TimesNewRomanPSMT" w:cs="Arial"/>
                <w:b/>
                <w:bCs/>
              </w:rPr>
              <w:t>А</w:t>
            </w:r>
            <w:r w:rsidR="006A3117" w:rsidRPr="00F10346">
              <w:rPr>
                <w:rFonts w:eastAsia="TimesNewRomanPSMT" w:cs="Arial"/>
                <w:b/>
                <w:bCs/>
              </w:rPr>
              <w:t xml:space="preserve">) </w:t>
            </w:r>
            <w:r>
              <w:rPr>
                <w:rFonts w:eastAsia="TimesNewRomanPSMT" w:cs="Arial"/>
                <w:b/>
                <w:bCs/>
              </w:rPr>
              <w:t>САМОСТАЛНО</w:t>
            </w:r>
            <w:r w:rsidR="006A3117" w:rsidRPr="00F10346">
              <w:rPr>
                <w:rFonts w:eastAsia="TimesNewRomanPSMT" w:cs="Arial"/>
                <w:b/>
                <w:bCs/>
              </w:rPr>
              <w:t xml:space="preserve"> </w:t>
            </w:r>
          </w:p>
          <w:p w:rsidR="00F4208D" w:rsidRPr="00F4208D" w:rsidRDefault="00F4208D" w:rsidP="00394409">
            <w:pPr>
              <w:spacing w:before="0"/>
              <w:jc w:val="center"/>
              <w:rPr>
                <w:rFonts w:eastAsia="TimesNewRomanPSMT" w:cs="Arial"/>
                <w:b/>
                <w:bCs/>
                <w:lang w:val="sr-Cyrl-RS"/>
              </w:rPr>
            </w:pPr>
            <w:r>
              <w:rPr>
                <w:rFonts w:eastAsia="TimesNewRomanPSMT" w:cs="Arial"/>
                <w:b/>
                <w:bCs/>
                <w:lang w:val="sr-Cyrl-RS"/>
              </w:rPr>
              <w:t>За партију   1   2   3</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B83D82" w:rsidP="00394409">
            <w:pPr>
              <w:spacing w:before="0"/>
              <w:jc w:val="center"/>
              <w:rPr>
                <w:rFonts w:eastAsia="TimesNewRomanPSMT" w:cs="Arial"/>
                <w:b/>
                <w:bCs/>
              </w:rPr>
            </w:pPr>
            <w:r>
              <w:rPr>
                <w:rFonts w:eastAsia="TimesNewRomanPSMT" w:cs="Arial"/>
                <w:b/>
                <w:bCs/>
              </w:rPr>
              <w:t>Б</w:t>
            </w:r>
            <w:r w:rsidR="006A3117" w:rsidRPr="00F10346">
              <w:rPr>
                <w:rFonts w:eastAsia="TimesNewRomanPSMT" w:cs="Arial"/>
                <w:b/>
                <w:bCs/>
              </w:rPr>
              <w:t xml:space="preserve">) </w:t>
            </w:r>
            <w:r>
              <w:rPr>
                <w:rFonts w:eastAsia="TimesNewRomanPSMT" w:cs="Arial"/>
                <w:b/>
                <w:bCs/>
              </w:rPr>
              <w:t>СА</w:t>
            </w:r>
            <w:r w:rsidR="006A3117" w:rsidRPr="00F10346">
              <w:rPr>
                <w:rFonts w:eastAsia="TimesNewRomanPSMT" w:cs="Arial"/>
                <w:b/>
                <w:bCs/>
              </w:rPr>
              <w:t xml:space="preserve"> </w:t>
            </w:r>
            <w:r>
              <w:rPr>
                <w:rFonts w:eastAsia="TimesNewRomanPSMT" w:cs="Arial"/>
                <w:b/>
                <w:bCs/>
              </w:rPr>
              <w:t>ПОДИЗВОЂАЧЕМ</w:t>
            </w:r>
          </w:p>
          <w:p w:rsidR="00F4208D" w:rsidRPr="00F10346" w:rsidRDefault="00F4208D" w:rsidP="00394409">
            <w:pPr>
              <w:spacing w:before="0"/>
              <w:jc w:val="center"/>
              <w:rPr>
                <w:rFonts w:eastAsia="TimesNewRomanPSMT" w:cs="Arial"/>
                <w:b/>
                <w:bCs/>
              </w:rPr>
            </w:pPr>
            <w:r>
              <w:rPr>
                <w:rFonts w:eastAsia="TimesNewRomanPSMT" w:cs="Arial"/>
                <w:b/>
                <w:bCs/>
                <w:lang w:val="sr-Cyrl-RS"/>
              </w:rPr>
              <w:t>За партију   1   2   3</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B83D82" w:rsidP="00394409">
            <w:pPr>
              <w:spacing w:before="0"/>
              <w:jc w:val="center"/>
              <w:rPr>
                <w:rFonts w:eastAsia="TimesNewRomanPSMT" w:cs="Arial"/>
                <w:b/>
                <w:bCs/>
              </w:rPr>
            </w:pPr>
            <w:r>
              <w:rPr>
                <w:rFonts w:eastAsia="TimesNewRomanPSMT" w:cs="Arial"/>
                <w:b/>
                <w:bCs/>
              </w:rPr>
              <w:t>В</w:t>
            </w:r>
            <w:r w:rsidR="006A3117" w:rsidRPr="00F10346">
              <w:rPr>
                <w:rFonts w:eastAsia="TimesNewRomanPSMT" w:cs="Arial"/>
                <w:b/>
                <w:bCs/>
              </w:rPr>
              <w:t xml:space="preserve">) </w:t>
            </w:r>
            <w:r>
              <w:rPr>
                <w:rFonts w:eastAsia="TimesNewRomanPSMT" w:cs="Arial"/>
                <w:b/>
                <w:bCs/>
              </w:rPr>
              <w:t>КАО</w:t>
            </w:r>
            <w:r w:rsidR="006A3117" w:rsidRPr="00F10346">
              <w:rPr>
                <w:rFonts w:eastAsia="TimesNewRomanPSMT" w:cs="Arial"/>
                <w:b/>
                <w:bCs/>
              </w:rPr>
              <w:t xml:space="preserve"> </w:t>
            </w:r>
            <w:r>
              <w:rPr>
                <w:rFonts w:eastAsia="TimesNewRomanPSMT" w:cs="Arial"/>
                <w:b/>
                <w:bCs/>
              </w:rPr>
              <w:t>ЗАЈЕДНИЧКУ</w:t>
            </w:r>
            <w:r w:rsidR="006A3117" w:rsidRPr="00F10346">
              <w:rPr>
                <w:rFonts w:eastAsia="TimesNewRomanPSMT" w:cs="Arial"/>
                <w:b/>
                <w:bCs/>
              </w:rPr>
              <w:t xml:space="preserve"> </w:t>
            </w:r>
            <w:r>
              <w:rPr>
                <w:rFonts w:eastAsia="TimesNewRomanPSMT" w:cs="Arial"/>
                <w:b/>
                <w:bCs/>
              </w:rPr>
              <w:t>ПОНУДУ</w:t>
            </w:r>
          </w:p>
          <w:p w:rsidR="00F4208D" w:rsidRPr="00F10346" w:rsidRDefault="00F4208D" w:rsidP="00394409">
            <w:pPr>
              <w:spacing w:before="0"/>
              <w:jc w:val="center"/>
              <w:rPr>
                <w:rFonts w:cs="Arial"/>
                <w:b/>
                <w:iCs/>
                <w:lang w:val="ru-RU"/>
              </w:rPr>
            </w:pPr>
            <w:r>
              <w:rPr>
                <w:rFonts w:eastAsia="TimesNewRomanPSMT" w:cs="Arial"/>
                <w:b/>
                <w:bCs/>
                <w:lang w:val="sr-Cyrl-RS"/>
              </w:rPr>
              <w:t>За партију   1   2   3</w:t>
            </w:r>
          </w:p>
        </w:tc>
      </w:tr>
    </w:tbl>
    <w:p w:rsidR="006A3117" w:rsidRPr="00F10346" w:rsidRDefault="006A3117" w:rsidP="006A3117">
      <w:pPr>
        <w:spacing w:before="0"/>
        <w:rPr>
          <w:rFonts w:cs="Arial"/>
          <w:b/>
          <w:iCs/>
          <w:lang w:val="ru-RU"/>
        </w:rPr>
      </w:pPr>
    </w:p>
    <w:p w:rsidR="006A3117" w:rsidRPr="00F10346" w:rsidRDefault="00B83D82" w:rsidP="006A3117">
      <w:pPr>
        <w:spacing w:before="0"/>
        <w:rPr>
          <w:rFonts w:cs="Arial"/>
          <w:iCs/>
          <w:lang w:val="ru-RU"/>
        </w:rPr>
      </w:pPr>
      <w:r>
        <w:rPr>
          <w:rFonts w:cs="Arial"/>
          <w:b/>
          <w:iCs/>
          <w:lang w:val="ru-RU"/>
        </w:rPr>
        <w:t>Напомена</w:t>
      </w:r>
      <w:r w:rsidR="006A3117" w:rsidRPr="00F10346">
        <w:rPr>
          <w:rFonts w:cs="Arial"/>
          <w:b/>
          <w:iCs/>
          <w:lang w:val="ru-RU"/>
        </w:rPr>
        <w:t>:</w:t>
      </w:r>
      <w:r w:rsidR="006A3117" w:rsidRPr="00F10346">
        <w:rPr>
          <w:rFonts w:cs="Arial"/>
          <w:iCs/>
          <w:lang w:val="ru-RU"/>
        </w:rPr>
        <w:t xml:space="preserve"> </w:t>
      </w:r>
      <w:r>
        <w:rPr>
          <w:rFonts w:cs="Arial"/>
          <w:iCs/>
          <w:lang w:val="ru-RU"/>
        </w:rPr>
        <w:t>заокружити</w:t>
      </w:r>
      <w:r w:rsidR="006A3117" w:rsidRPr="00F10346">
        <w:rPr>
          <w:rFonts w:cs="Arial"/>
          <w:iCs/>
          <w:lang w:val="ru-RU"/>
        </w:rPr>
        <w:t xml:space="preserve"> </w:t>
      </w:r>
      <w:r>
        <w:rPr>
          <w:rFonts w:cs="Arial"/>
          <w:iCs/>
          <w:lang w:val="ru-RU"/>
        </w:rPr>
        <w:t>на</w:t>
      </w:r>
      <w:r w:rsidR="006A3117" w:rsidRPr="00F10346">
        <w:rPr>
          <w:rFonts w:cs="Arial"/>
          <w:iCs/>
          <w:lang w:val="ru-RU"/>
        </w:rPr>
        <w:t>ч</w:t>
      </w:r>
      <w:r>
        <w:rPr>
          <w:rFonts w:cs="Arial"/>
          <w:iCs/>
          <w:lang w:val="ru-RU"/>
        </w:rPr>
        <w:t>ин</w:t>
      </w:r>
      <w:r w:rsidR="006A3117" w:rsidRPr="00F10346">
        <w:rPr>
          <w:rFonts w:cs="Arial"/>
          <w:iCs/>
          <w:lang w:val="ru-RU"/>
        </w:rPr>
        <w:t xml:space="preserve"> </w:t>
      </w:r>
      <w:r>
        <w:rPr>
          <w:rFonts w:cs="Arial"/>
          <w:iCs/>
          <w:lang w:val="ru-RU"/>
        </w:rPr>
        <w:t>подно</w:t>
      </w:r>
      <w:r w:rsidR="006A3117" w:rsidRPr="00F10346">
        <w:rPr>
          <w:rFonts w:cs="Arial"/>
          <w:iCs/>
          <w:lang w:val="ru-RU"/>
        </w:rPr>
        <w:t>ш</w:t>
      </w:r>
      <w:r>
        <w:rPr>
          <w:rFonts w:cs="Arial"/>
          <w:iCs/>
          <w:lang w:val="ru-RU"/>
        </w:rPr>
        <w:t>ења</w:t>
      </w:r>
      <w:r w:rsidR="006A3117" w:rsidRPr="00F10346">
        <w:rPr>
          <w:rFonts w:cs="Arial"/>
          <w:iCs/>
          <w:lang w:val="ru-RU"/>
        </w:rPr>
        <w:t xml:space="preserve"> </w:t>
      </w:r>
      <w:r>
        <w:rPr>
          <w:rFonts w:cs="Arial"/>
          <w:iCs/>
          <w:lang w:val="ru-RU"/>
        </w:rPr>
        <w:t>понуде</w:t>
      </w:r>
      <w:r w:rsidR="006A3117" w:rsidRPr="00F10346">
        <w:rPr>
          <w:rFonts w:cs="Arial"/>
          <w:iCs/>
          <w:lang w:val="ru-RU"/>
        </w:rPr>
        <w:t xml:space="preserve"> </w:t>
      </w:r>
      <w:r>
        <w:rPr>
          <w:rFonts w:cs="Arial"/>
          <w:iCs/>
          <w:lang w:val="ru-RU"/>
        </w:rPr>
        <w:t>и</w:t>
      </w:r>
      <w:r w:rsidR="006A3117" w:rsidRPr="00F10346">
        <w:rPr>
          <w:rFonts w:cs="Arial"/>
          <w:iCs/>
          <w:lang w:val="ru-RU"/>
        </w:rPr>
        <w:t xml:space="preserve"> </w:t>
      </w:r>
      <w:r>
        <w:rPr>
          <w:rFonts w:cs="Arial"/>
          <w:iCs/>
          <w:lang w:val="ru-RU"/>
        </w:rPr>
        <w:t>уписати</w:t>
      </w:r>
      <w:r w:rsidR="006A3117" w:rsidRPr="00F10346">
        <w:rPr>
          <w:rFonts w:cs="Arial"/>
          <w:iCs/>
          <w:lang w:val="ru-RU"/>
        </w:rPr>
        <w:t xml:space="preserve"> </w:t>
      </w:r>
      <w:r>
        <w:rPr>
          <w:rFonts w:cs="Arial"/>
          <w:iCs/>
          <w:lang w:val="ru-RU"/>
        </w:rPr>
        <w:t>податке</w:t>
      </w:r>
      <w:r w:rsidR="006A3117" w:rsidRPr="00F10346">
        <w:rPr>
          <w:rFonts w:cs="Arial"/>
          <w:iCs/>
          <w:lang w:val="ru-RU"/>
        </w:rPr>
        <w:t xml:space="preserve"> </w:t>
      </w:r>
      <w:r>
        <w:rPr>
          <w:rFonts w:cs="Arial"/>
          <w:iCs/>
          <w:lang w:val="ru-RU"/>
        </w:rPr>
        <w:t>о</w:t>
      </w:r>
      <w:r w:rsidR="006A3117" w:rsidRPr="00F10346">
        <w:rPr>
          <w:rFonts w:cs="Arial"/>
          <w:iCs/>
          <w:lang w:val="ru-RU"/>
        </w:rPr>
        <w:t xml:space="preserve"> </w:t>
      </w:r>
      <w:r>
        <w:rPr>
          <w:rFonts w:cs="Arial"/>
          <w:iCs/>
          <w:lang w:val="ru-RU"/>
        </w:rPr>
        <w:t>подизвођа</w:t>
      </w:r>
      <w:r w:rsidR="006A3117" w:rsidRPr="00F10346">
        <w:rPr>
          <w:rFonts w:cs="Arial"/>
          <w:iCs/>
          <w:lang w:val="ru-RU"/>
        </w:rPr>
        <w:t>ч</w:t>
      </w:r>
      <w:r>
        <w:rPr>
          <w:rFonts w:cs="Arial"/>
          <w:iCs/>
          <w:lang w:val="ru-RU"/>
        </w:rPr>
        <w:t>у</w:t>
      </w:r>
      <w:r w:rsidR="006A3117" w:rsidRPr="00F10346">
        <w:rPr>
          <w:rFonts w:cs="Arial"/>
          <w:iCs/>
          <w:lang w:val="ru-RU"/>
        </w:rPr>
        <w:t xml:space="preserve">, </w:t>
      </w:r>
      <w:r>
        <w:rPr>
          <w:rFonts w:cs="Arial"/>
          <w:iCs/>
          <w:lang w:val="ru-RU"/>
        </w:rPr>
        <w:t>уколико</w:t>
      </w:r>
      <w:r w:rsidR="006A3117" w:rsidRPr="00F10346">
        <w:rPr>
          <w:rFonts w:cs="Arial"/>
          <w:iCs/>
          <w:lang w:val="ru-RU"/>
        </w:rPr>
        <w:t xml:space="preserve"> </w:t>
      </w:r>
      <w:r>
        <w:rPr>
          <w:rFonts w:cs="Arial"/>
          <w:iCs/>
          <w:lang w:val="ru-RU"/>
        </w:rPr>
        <w:t>се</w:t>
      </w:r>
      <w:r w:rsidR="006A3117" w:rsidRPr="00F10346">
        <w:rPr>
          <w:rFonts w:cs="Arial"/>
          <w:iCs/>
          <w:lang w:val="ru-RU"/>
        </w:rPr>
        <w:t xml:space="preserve"> </w:t>
      </w:r>
      <w:r>
        <w:rPr>
          <w:rFonts w:cs="Arial"/>
          <w:iCs/>
          <w:lang w:val="ru-RU"/>
        </w:rPr>
        <w:t>понуда</w:t>
      </w:r>
      <w:r w:rsidR="006A3117" w:rsidRPr="00F10346">
        <w:rPr>
          <w:rFonts w:cs="Arial"/>
          <w:iCs/>
          <w:lang w:val="ru-RU"/>
        </w:rPr>
        <w:t xml:space="preserve"> </w:t>
      </w:r>
      <w:r>
        <w:rPr>
          <w:rFonts w:cs="Arial"/>
          <w:iCs/>
          <w:lang w:val="ru-RU"/>
        </w:rPr>
        <w:t>подноси</w:t>
      </w:r>
      <w:r w:rsidR="006A3117" w:rsidRPr="00F10346">
        <w:rPr>
          <w:rFonts w:cs="Arial"/>
          <w:iCs/>
          <w:lang w:val="ru-RU"/>
        </w:rPr>
        <w:t xml:space="preserve"> </w:t>
      </w:r>
      <w:r>
        <w:rPr>
          <w:rFonts w:cs="Arial"/>
          <w:iCs/>
          <w:lang w:val="ru-RU"/>
        </w:rPr>
        <w:t>са</w:t>
      </w:r>
      <w:r w:rsidR="006A3117" w:rsidRPr="00F10346">
        <w:rPr>
          <w:rFonts w:cs="Arial"/>
          <w:iCs/>
          <w:lang w:val="ru-RU"/>
        </w:rPr>
        <w:t xml:space="preserve"> </w:t>
      </w:r>
      <w:r>
        <w:rPr>
          <w:rFonts w:cs="Arial"/>
          <w:iCs/>
          <w:lang w:val="ru-RU"/>
        </w:rPr>
        <w:t>подизвођа</w:t>
      </w:r>
      <w:r w:rsidR="006A3117" w:rsidRPr="00F10346">
        <w:rPr>
          <w:rFonts w:cs="Arial"/>
          <w:iCs/>
          <w:lang w:val="ru-RU"/>
        </w:rPr>
        <w:t>ч</w:t>
      </w:r>
      <w:r>
        <w:rPr>
          <w:rFonts w:cs="Arial"/>
          <w:iCs/>
          <w:lang w:val="ru-RU"/>
        </w:rPr>
        <w:t>ем</w:t>
      </w:r>
      <w:r w:rsidR="006A3117" w:rsidRPr="00F10346">
        <w:rPr>
          <w:rFonts w:cs="Arial"/>
          <w:iCs/>
          <w:lang w:val="ru-RU"/>
        </w:rPr>
        <w:t xml:space="preserve">, </w:t>
      </w:r>
      <w:r>
        <w:rPr>
          <w:rFonts w:cs="Arial"/>
          <w:iCs/>
          <w:lang w:val="ru-RU"/>
        </w:rPr>
        <w:t>односно</w:t>
      </w:r>
      <w:r w:rsidR="006A3117" w:rsidRPr="00F10346">
        <w:rPr>
          <w:rFonts w:cs="Arial"/>
          <w:iCs/>
          <w:lang w:val="ru-RU"/>
        </w:rPr>
        <w:t xml:space="preserve"> </w:t>
      </w:r>
      <w:r>
        <w:rPr>
          <w:rFonts w:cs="Arial"/>
          <w:iCs/>
          <w:lang w:val="ru-RU"/>
        </w:rPr>
        <w:t>податке</w:t>
      </w:r>
      <w:r w:rsidR="006A3117" w:rsidRPr="00F10346">
        <w:rPr>
          <w:rFonts w:cs="Arial"/>
          <w:iCs/>
          <w:lang w:val="ru-RU"/>
        </w:rPr>
        <w:t xml:space="preserve"> </w:t>
      </w:r>
      <w:r>
        <w:rPr>
          <w:rFonts w:cs="Arial"/>
          <w:iCs/>
          <w:lang w:val="ru-RU"/>
        </w:rPr>
        <w:t>о</w:t>
      </w:r>
      <w:r w:rsidR="006A3117" w:rsidRPr="00F10346">
        <w:rPr>
          <w:rFonts w:cs="Arial"/>
          <w:iCs/>
          <w:lang w:val="ru-RU"/>
        </w:rPr>
        <w:t xml:space="preserve"> </w:t>
      </w:r>
      <w:r>
        <w:rPr>
          <w:rFonts w:cs="Arial"/>
          <w:iCs/>
          <w:lang w:val="ru-RU"/>
        </w:rPr>
        <w:t>свим</w:t>
      </w:r>
      <w:r w:rsidR="006A3117" w:rsidRPr="00F10346">
        <w:rPr>
          <w:rFonts w:cs="Arial"/>
          <w:iCs/>
          <w:lang w:val="ru-RU"/>
        </w:rPr>
        <w:t xml:space="preserve"> </w:t>
      </w:r>
      <w:r>
        <w:rPr>
          <w:rFonts w:cs="Arial"/>
          <w:iCs/>
          <w:lang w:val="ru-RU"/>
        </w:rPr>
        <w:t>у</w:t>
      </w:r>
      <w:r w:rsidR="006A3117" w:rsidRPr="00F10346">
        <w:rPr>
          <w:rFonts w:cs="Arial"/>
          <w:iCs/>
          <w:lang w:val="ru-RU"/>
        </w:rPr>
        <w:t>ч</w:t>
      </w:r>
      <w:r>
        <w:rPr>
          <w:rFonts w:cs="Arial"/>
          <w:iCs/>
          <w:lang w:val="ru-RU"/>
        </w:rPr>
        <w:t>есни</w:t>
      </w:r>
      <w:r w:rsidR="006A3117" w:rsidRPr="00F10346">
        <w:rPr>
          <w:rFonts w:cs="Arial"/>
          <w:iCs/>
          <w:lang w:val="ru-RU"/>
        </w:rPr>
        <w:t>ц</w:t>
      </w:r>
      <w:r>
        <w:rPr>
          <w:rFonts w:cs="Arial"/>
          <w:iCs/>
          <w:lang w:val="ru-RU"/>
        </w:rPr>
        <w:t>има</w:t>
      </w:r>
      <w:r w:rsidR="006A3117" w:rsidRPr="00F10346">
        <w:rPr>
          <w:rFonts w:cs="Arial"/>
          <w:iCs/>
          <w:lang w:val="ru-RU"/>
        </w:rPr>
        <w:t xml:space="preserve"> </w:t>
      </w:r>
      <w:r>
        <w:rPr>
          <w:rFonts w:cs="Arial"/>
          <w:iCs/>
          <w:lang w:val="ru-RU"/>
        </w:rPr>
        <w:t>заједни</w:t>
      </w:r>
      <w:r w:rsidR="006A3117" w:rsidRPr="00F10346">
        <w:rPr>
          <w:rFonts w:cs="Arial"/>
          <w:iCs/>
          <w:lang w:val="ru-RU"/>
        </w:rPr>
        <w:t>ч</w:t>
      </w:r>
      <w:r>
        <w:rPr>
          <w:rFonts w:cs="Arial"/>
          <w:iCs/>
          <w:lang w:val="ru-RU"/>
        </w:rPr>
        <w:t>ке</w:t>
      </w:r>
      <w:r w:rsidR="006A3117" w:rsidRPr="00F10346">
        <w:rPr>
          <w:rFonts w:cs="Arial"/>
          <w:iCs/>
          <w:lang w:val="ru-RU"/>
        </w:rPr>
        <w:t xml:space="preserve"> </w:t>
      </w:r>
      <w:r>
        <w:rPr>
          <w:rFonts w:cs="Arial"/>
          <w:iCs/>
          <w:lang w:val="ru-RU"/>
        </w:rPr>
        <w:t>понуде</w:t>
      </w:r>
      <w:r w:rsidR="006A3117" w:rsidRPr="00F10346">
        <w:rPr>
          <w:rFonts w:cs="Arial"/>
          <w:iCs/>
          <w:lang w:val="ru-RU"/>
        </w:rPr>
        <w:t xml:space="preserve">, </w:t>
      </w:r>
      <w:r>
        <w:rPr>
          <w:rFonts w:cs="Arial"/>
          <w:iCs/>
          <w:lang w:val="ru-RU"/>
        </w:rPr>
        <w:t>уколико</w:t>
      </w:r>
      <w:r w:rsidR="006A3117" w:rsidRPr="00F10346">
        <w:rPr>
          <w:rFonts w:cs="Arial"/>
          <w:iCs/>
          <w:lang w:val="ru-RU"/>
        </w:rPr>
        <w:t xml:space="preserve"> </w:t>
      </w:r>
      <w:r>
        <w:rPr>
          <w:rFonts w:cs="Arial"/>
          <w:iCs/>
          <w:lang w:val="ru-RU"/>
        </w:rPr>
        <w:t>понуду</w:t>
      </w:r>
      <w:r w:rsidR="006A3117" w:rsidRPr="00F10346">
        <w:rPr>
          <w:rFonts w:cs="Arial"/>
          <w:iCs/>
          <w:lang w:val="ru-RU"/>
        </w:rPr>
        <w:t xml:space="preserve"> </w:t>
      </w:r>
      <w:r>
        <w:rPr>
          <w:rFonts w:cs="Arial"/>
          <w:iCs/>
          <w:lang w:val="ru-RU"/>
        </w:rPr>
        <w:t>подноси</w:t>
      </w:r>
      <w:r w:rsidR="006A3117" w:rsidRPr="00F10346">
        <w:rPr>
          <w:rFonts w:cs="Arial"/>
          <w:iCs/>
          <w:lang w:val="ru-RU"/>
        </w:rPr>
        <w:t xml:space="preserve"> </w:t>
      </w:r>
      <w:r>
        <w:rPr>
          <w:rFonts w:cs="Arial"/>
          <w:iCs/>
          <w:lang w:val="ru-RU"/>
        </w:rPr>
        <w:t>група</w:t>
      </w:r>
      <w:r w:rsidR="006A3117" w:rsidRPr="00F10346">
        <w:rPr>
          <w:rFonts w:cs="Arial"/>
          <w:iCs/>
          <w:lang w:val="ru-RU"/>
        </w:rPr>
        <w:t xml:space="preserve"> </w:t>
      </w:r>
      <w:r>
        <w:rPr>
          <w:rFonts w:cs="Arial"/>
          <w:iCs/>
          <w:lang w:val="ru-RU"/>
        </w:rPr>
        <w:t>понуђа</w:t>
      </w:r>
      <w:r w:rsidR="006A3117" w:rsidRPr="00F10346">
        <w:rPr>
          <w:rFonts w:cs="Arial"/>
          <w:iCs/>
          <w:lang w:val="ru-RU"/>
        </w:rPr>
        <w:t>ч</w:t>
      </w:r>
      <w:r>
        <w:rPr>
          <w:rFonts w:cs="Arial"/>
          <w:iCs/>
          <w:lang w:val="ru-RU"/>
        </w:rPr>
        <w:t>а</w:t>
      </w:r>
    </w:p>
    <w:p w:rsidR="006A3117" w:rsidRDefault="006A3117" w:rsidP="00343A18">
      <w:pPr>
        <w:pStyle w:val="KDObrazac"/>
        <w:spacing w:before="0"/>
        <w:rPr>
          <w:lang w:val="sr-Cyrl-RS"/>
        </w:rPr>
      </w:pPr>
    </w:p>
    <w:p w:rsidR="008928D5" w:rsidRDefault="008928D5" w:rsidP="00343A18">
      <w:pPr>
        <w:pStyle w:val="KDObrazac"/>
        <w:spacing w:before="0"/>
        <w:rPr>
          <w:lang w:val="sr-Cyrl-RS"/>
        </w:rPr>
      </w:pPr>
    </w:p>
    <w:p w:rsidR="008928D5" w:rsidRDefault="008928D5"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343A18">
      <w:pPr>
        <w:pStyle w:val="KDObrazac"/>
        <w:spacing w:before="0"/>
        <w:rPr>
          <w:lang w:val="sr-Cyrl-RS"/>
        </w:rPr>
      </w:pPr>
    </w:p>
    <w:p w:rsidR="00F41786" w:rsidRDefault="00F41786" w:rsidP="00F4208D">
      <w:pPr>
        <w:pStyle w:val="KDObrazac"/>
        <w:spacing w:before="0"/>
        <w:jc w:val="both"/>
        <w:rPr>
          <w:lang w:val="sr-Cyrl-RS"/>
        </w:rPr>
      </w:pPr>
    </w:p>
    <w:bookmarkEnd w:id="248"/>
    <w:p w:rsidR="00343A18" w:rsidRPr="00BB2550" w:rsidRDefault="00343A18" w:rsidP="00BC701C">
      <w:pPr>
        <w:pStyle w:val="KDObrazac"/>
        <w:spacing w:before="0"/>
        <w:jc w:val="both"/>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00B83D82">
        <w:rPr>
          <w:rFonts w:eastAsia="TimesNewRomanPSMT" w:cs="Arial"/>
          <w:b/>
          <w:bCs/>
        </w:rPr>
        <w:t>ПОДАЦИ</w:t>
      </w:r>
      <w:r w:rsidRPr="00F10346">
        <w:rPr>
          <w:rFonts w:eastAsia="TimesNewRomanPSMT" w:cs="Arial"/>
          <w:b/>
          <w:bCs/>
        </w:rPr>
        <w:t xml:space="preserve"> </w:t>
      </w:r>
      <w:r w:rsidR="00B83D82">
        <w:rPr>
          <w:rFonts w:eastAsia="TimesNewRomanPSMT" w:cs="Arial"/>
          <w:b/>
          <w:bCs/>
        </w:rPr>
        <w:t>О</w:t>
      </w:r>
      <w:r w:rsidRPr="00F10346">
        <w:rPr>
          <w:rFonts w:eastAsia="TimesNewRomanPSMT" w:cs="Arial"/>
          <w:b/>
          <w:bCs/>
        </w:rPr>
        <w:t xml:space="preserve"> </w:t>
      </w:r>
      <w:r w:rsidR="00B83D82">
        <w:rPr>
          <w:rFonts w:eastAsia="TimesNewRomanPSMT" w:cs="Arial"/>
          <w:b/>
          <w:bCs/>
        </w:rPr>
        <w:t>ПОДИЗВОЂАЧУ</w:t>
      </w:r>
      <w:r w:rsidRPr="00F10346">
        <w:rPr>
          <w:rFonts w:eastAsia="TimesNewRomanPSMT" w:cs="Arial"/>
          <w:b/>
          <w:bCs/>
        </w:rPr>
        <w:t xml:space="preserve">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Назив</w:t>
            </w:r>
            <w:r w:rsidR="00343A18" w:rsidRPr="00F10346">
              <w:rPr>
                <w:rFonts w:eastAsia="TimesNewRomanPSMT" w:cs="Arial"/>
                <w:bCs/>
              </w:rPr>
              <w:t xml:space="preserve"> </w:t>
            </w:r>
            <w:r>
              <w:rPr>
                <w:rFonts w:eastAsia="TimesNewRomanPSMT" w:cs="Arial"/>
                <w:bCs/>
              </w:rPr>
              <w:t>подизвођа</w:t>
            </w:r>
            <w:r w:rsidR="00343A18" w:rsidRPr="00F10346">
              <w:rPr>
                <w:rFonts w:eastAsia="TimesNewRomanPSMT" w:cs="Arial"/>
                <w:bCs/>
              </w:rPr>
              <w:t>ч</w:t>
            </w:r>
            <w:r>
              <w:rPr>
                <w:rFonts w:eastAsia="TimesNewRomanPSMT" w:cs="Arial"/>
                <w:bCs/>
              </w:rPr>
              <w:t>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B83D82" w:rsidP="00A615B5">
            <w:pPr>
              <w:snapToGrid w:val="0"/>
              <w:spacing w:before="0"/>
              <w:rPr>
                <w:rFonts w:cs="Arial"/>
                <w:iCs/>
              </w:rPr>
            </w:pPr>
            <w:r>
              <w:rPr>
                <w:rFonts w:cs="Arial"/>
                <w:iCs/>
              </w:rPr>
              <w:t>Врста</w:t>
            </w:r>
            <w:r w:rsidR="000B2EE9" w:rsidRPr="00F10346">
              <w:rPr>
                <w:rFonts w:cs="Arial"/>
                <w:iCs/>
              </w:rPr>
              <w:t xml:space="preserve"> </w:t>
            </w:r>
            <w:r>
              <w:rPr>
                <w:rFonts w:cs="Arial"/>
                <w:iCs/>
              </w:rPr>
              <w:t>правног</w:t>
            </w:r>
            <w:r w:rsidR="000B2EE9" w:rsidRPr="00F10346">
              <w:rPr>
                <w:rFonts w:cs="Arial"/>
                <w:iCs/>
              </w:rPr>
              <w:t xml:space="preserve"> </w:t>
            </w:r>
            <w:r>
              <w:rPr>
                <w:rFonts w:cs="Arial"/>
                <w:iCs/>
              </w:rPr>
              <w:t>ли</w:t>
            </w:r>
            <w:r w:rsidR="000B2EE9" w:rsidRPr="00F10346">
              <w:rPr>
                <w:rFonts w:cs="Arial"/>
                <w:iCs/>
              </w:rPr>
              <w:t>ц</w:t>
            </w:r>
            <w:r>
              <w:rPr>
                <w:rFonts w:cs="Arial"/>
                <w:iCs/>
              </w:rPr>
              <w:t>а</w:t>
            </w:r>
            <w:r w:rsidR="000B2EE9" w:rsidRPr="00F10346">
              <w:rPr>
                <w:rFonts w:cs="Arial"/>
                <w:iCs/>
              </w:rPr>
              <w:t>:</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w:t>
            </w:r>
            <w:r w:rsidR="00343A18" w:rsidRPr="00F10346">
              <w:rPr>
                <w:rFonts w:eastAsia="TimesNewRomanPSMT" w:cs="Arial"/>
                <w:bCs/>
              </w:rPr>
              <w:t>ц</w:t>
            </w:r>
            <w:r>
              <w:rPr>
                <w:rFonts w:eastAsia="TimesNewRomanPSMT" w:cs="Arial"/>
                <w:bCs/>
              </w:rPr>
              <w:t>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B83D82" w:rsidP="00A615B5">
            <w:pPr>
              <w:spacing w:before="0"/>
              <w:rPr>
                <w:rFonts w:eastAsia="TimesNewRomanPSMT" w:cs="Arial"/>
                <w:b/>
                <w:bCs/>
                <w:lang w:val="ru-RU"/>
              </w:rPr>
            </w:pPr>
            <w:r>
              <w:rPr>
                <w:rFonts w:eastAsia="TimesNewRomanPSMT" w:cs="Arial"/>
                <w:bCs/>
                <w:lang w:val="ru-RU"/>
              </w:rPr>
              <w:t>Про</w:t>
            </w:r>
            <w:r w:rsidR="00343A18" w:rsidRPr="00F10346">
              <w:rPr>
                <w:rFonts w:eastAsia="TimesNewRomanPSMT" w:cs="Arial"/>
                <w:bCs/>
                <w:lang w:val="ru-RU"/>
              </w:rPr>
              <w:t>ц</w:t>
            </w:r>
            <w:r>
              <w:rPr>
                <w:rFonts w:eastAsia="TimesNewRomanPSMT" w:cs="Arial"/>
                <w:bCs/>
                <w:lang w:val="ru-RU"/>
              </w:rPr>
              <w:t>енат</w:t>
            </w:r>
            <w:r w:rsidR="00343A18" w:rsidRPr="00F10346">
              <w:rPr>
                <w:rFonts w:eastAsia="TimesNewRomanPSMT" w:cs="Arial"/>
                <w:bCs/>
                <w:lang w:val="ru-RU"/>
              </w:rPr>
              <w:t xml:space="preserve"> </w:t>
            </w:r>
            <w:r>
              <w:rPr>
                <w:rFonts w:eastAsia="TimesNewRomanPSMT" w:cs="Arial"/>
                <w:bCs/>
                <w:lang w:val="ru-RU"/>
              </w:rPr>
              <w:t>укупне</w:t>
            </w:r>
            <w:r w:rsidR="00343A18" w:rsidRPr="00F10346">
              <w:rPr>
                <w:rFonts w:eastAsia="TimesNewRomanPSMT" w:cs="Arial"/>
                <w:bCs/>
                <w:lang w:val="ru-RU"/>
              </w:rPr>
              <w:t xml:space="preserve"> </w:t>
            </w:r>
            <w:r>
              <w:rPr>
                <w:rFonts w:eastAsia="TimesNewRomanPSMT" w:cs="Arial"/>
                <w:bCs/>
                <w:lang w:val="ru-RU"/>
              </w:rPr>
              <w:t>вредности</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B83D82" w:rsidP="00A615B5">
            <w:pPr>
              <w:spacing w:before="0"/>
              <w:rPr>
                <w:rFonts w:eastAsia="TimesNewRomanPSMT" w:cs="Arial"/>
                <w:b/>
                <w:bCs/>
                <w:lang w:val="ru-RU"/>
              </w:rPr>
            </w:pPr>
            <w:r>
              <w:rPr>
                <w:rFonts w:eastAsia="TimesNewRomanPSMT" w:cs="Arial"/>
                <w:bCs/>
                <w:lang w:val="ru-RU"/>
              </w:rPr>
              <w:t>Део</w:t>
            </w:r>
            <w:r w:rsidR="00343A18" w:rsidRPr="00F10346">
              <w:rPr>
                <w:rFonts w:eastAsia="TimesNewRomanPSMT" w:cs="Arial"/>
                <w:bCs/>
                <w:lang w:val="ru-RU"/>
              </w:rPr>
              <w:t xml:space="preserve"> </w:t>
            </w:r>
            <w:r>
              <w:rPr>
                <w:rFonts w:eastAsia="TimesNewRomanPSMT" w:cs="Arial"/>
                <w:bCs/>
                <w:lang w:val="ru-RU"/>
              </w:rPr>
              <w:t>предмета</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Назив</w:t>
            </w:r>
            <w:r w:rsidR="00343A18" w:rsidRPr="00F10346">
              <w:rPr>
                <w:rFonts w:eastAsia="TimesNewRomanPSMT" w:cs="Arial"/>
                <w:bCs/>
              </w:rPr>
              <w:t xml:space="preserve"> </w:t>
            </w:r>
            <w:r>
              <w:rPr>
                <w:rFonts w:eastAsia="TimesNewRomanPSMT" w:cs="Arial"/>
                <w:bCs/>
              </w:rPr>
              <w:t>подизвођа</w:t>
            </w:r>
            <w:r w:rsidR="00343A18" w:rsidRPr="00F10346">
              <w:rPr>
                <w:rFonts w:eastAsia="TimesNewRomanPSMT" w:cs="Arial"/>
                <w:bCs/>
              </w:rPr>
              <w:t>ч</w:t>
            </w:r>
            <w:r>
              <w:rPr>
                <w:rFonts w:eastAsia="TimesNewRomanPSMT" w:cs="Arial"/>
                <w:bCs/>
              </w:rPr>
              <w:t>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w:t>
            </w:r>
            <w:r w:rsidR="00343A18" w:rsidRPr="00F10346">
              <w:rPr>
                <w:rFonts w:eastAsia="TimesNewRomanPSMT" w:cs="Arial"/>
                <w:bCs/>
              </w:rPr>
              <w:t>ц</w:t>
            </w:r>
            <w:r>
              <w:rPr>
                <w:rFonts w:eastAsia="TimesNewRomanPSMT" w:cs="Arial"/>
                <w:bCs/>
              </w:rPr>
              <w:t>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B83D82" w:rsidP="00A615B5">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B83D82" w:rsidP="00A615B5">
            <w:pPr>
              <w:spacing w:before="0"/>
              <w:rPr>
                <w:rFonts w:eastAsia="TimesNewRomanPSMT" w:cs="Arial"/>
                <w:b/>
                <w:bCs/>
                <w:lang w:val="ru-RU"/>
              </w:rPr>
            </w:pPr>
            <w:r>
              <w:rPr>
                <w:rFonts w:eastAsia="TimesNewRomanPSMT" w:cs="Arial"/>
                <w:bCs/>
                <w:lang w:val="ru-RU"/>
              </w:rPr>
              <w:t>Про</w:t>
            </w:r>
            <w:r w:rsidR="00343A18" w:rsidRPr="00F10346">
              <w:rPr>
                <w:rFonts w:eastAsia="TimesNewRomanPSMT" w:cs="Arial"/>
                <w:bCs/>
                <w:lang w:val="ru-RU"/>
              </w:rPr>
              <w:t>ц</w:t>
            </w:r>
            <w:r>
              <w:rPr>
                <w:rFonts w:eastAsia="TimesNewRomanPSMT" w:cs="Arial"/>
                <w:bCs/>
                <w:lang w:val="ru-RU"/>
              </w:rPr>
              <w:t>енат</w:t>
            </w:r>
            <w:r w:rsidR="00343A18" w:rsidRPr="00F10346">
              <w:rPr>
                <w:rFonts w:eastAsia="TimesNewRomanPSMT" w:cs="Arial"/>
                <w:bCs/>
                <w:lang w:val="ru-RU"/>
              </w:rPr>
              <w:t xml:space="preserve"> </w:t>
            </w:r>
            <w:r>
              <w:rPr>
                <w:rFonts w:eastAsia="TimesNewRomanPSMT" w:cs="Arial"/>
                <w:bCs/>
                <w:lang w:val="ru-RU"/>
              </w:rPr>
              <w:t>укупне</w:t>
            </w:r>
            <w:r w:rsidR="00343A18" w:rsidRPr="00F10346">
              <w:rPr>
                <w:rFonts w:eastAsia="TimesNewRomanPSMT" w:cs="Arial"/>
                <w:bCs/>
                <w:lang w:val="ru-RU"/>
              </w:rPr>
              <w:t xml:space="preserve"> </w:t>
            </w:r>
            <w:r>
              <w:rPr>
                <w:rFonts w:eastAsia="TimesNewRomanPSMT" w:cs="Arial"/>
                <w:bCs/>
                <w:lang w:val="ru-RU"/>
              </w:rPr>
              <w:t>вредности</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B83D82" w:rsidP="00A615B5">
            <w:pPr>
              <w:spacing w:before="0"/>
              <w:rPr>
                <w:rFonts w:eastAsia="TimesNewRomanPSMT" w:cs="Arial"/>
                <w:b/>
                <w:bCs/>
                <w:lang w:val="ru-RU"/>
              </w:rPr>
            </w:pPr>
            <w:r>
              <w:rPr>
                <w:rFonts w:eastAsia="TimesNewRomanPSMT" w:cs="Arial"/>
                <w:bCs/>
                <w:lang w:val="ru-RU"/>
              </w:rPr>
              <w:t>Део</w:t>
            </w:r>
            <w:r w:rsidR="00343A18" w:rsidRPr="00F10346">
              <w:rPr>
                <w:rFonts w:eastAsia="TimesNewRomanPSMT" w:cs="Arial"/>
                <w:bCs/>
                <w:lang w:val="ru-RU"/>
              </w:rPr>
              <w:t xml:space="preserve"> </w:t>
            </w:r>
            <w:r>
              <w:rPr>
                <w:rFonts w:eastAsia="TimesNewRomanPSMT" w:cs="Arial"/>
                <w:bCs/>
                <w:lang w:val="ru-RU"/>
              </w:rPr>
              <w:t>предмета</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TimesNewRomanPSMT" w:cs="Arial"/>
                <w:bCs/>
                <w:lang w:val="ru-RU"/>
              </w:rPr>
              <w:t xml:space="preserve"> </w:t>
            </w:r>
            <w:r>
              <w:rPr>
                <w:rFonts w:eastAsia="TimesNewRomanPSMT" w:cs="Arial"/>
                <w:bCs/>
                <w:lang w:val="ru-RU"/>
              </w:rPr>
              <w:t>који</w:t>
            </w:r>
            <w:r w:rsidR="00343A18" w:rsidRPr="00F10346">
              <w:rPr>
                <w:rFonts w:eastAsia="TimesNewRomanPSMT" w:cs="Arial"/>
                <w:bCs/>
                <w:lang w:val="ru-RU"/>
              </w:rPr>
              <w:t xml:space="preserve"> </w:t>
            </w:r>
            <w:r>
              <w:rPr>
                <w:rFonts w:eastAsia="TimesNewRomanPSMT" w:cs="Arial"/>
                <w:bCs/>
                <w:lang w:val="ru-RU"/>
              </w:rPr>
              <w:t>ће</w:t>
            </w:r>
            <w:r w:rsidR="00343A18" w:rsidRPr="00F10346">
              <w:rPr>
                <w:rFonts w:eastAsia="TimesNewRomanPSMT" w:cs="Arial"/>
                <w:bCs/>
                <w:lang w:val="ru-RU"/>
              </w:rPr>
              <w:t xml:space="preserve"> </w:t>
            </w:r>
            <w:r>
              <w:rPr>
                <w:rFonts w:eastAsia="TimesNewRomanPSMT" w:cs="Arial"/>
                <w:bCs/>
                <w:lang w:val="ru-RU"/>
              </w:rPr>
              <w:t>извр</w:t>
            </w:r>
            <w:r w:rsidR="00343A18" w:rsidRPr="00F10346">
              <w:rPr>
                <w:rFonts w:eastAsia="TimesNewRomanPSMT" w:cs="Arial"/>
                <w:bCs/>
                <w:lang w:val="ru-RU"/>
              </w:rPr>
              <w:t>ш</w:t>
            </w:r>
            <w:r>
              <w:rPr>
                <w:rFonts w:eastAsia="TimesNewRomanPSMT" w:cs="Arial"/>
                <w:bCs/>
                <w:lang w:val="ru-RU"/>
              </w:rPr>
              <w:t>ити</w:t>
            </w:r>
            <w:r w:rsidR="00343A18" w:rsidRPr="00F10346">
              <w:rPr>
                <w:rFonts w:eastAsia="TimesNewRomanPSMT" w:cs="Arial"/>
                <w:bCs/>
                <w:lang w:val="ru-RU"/>
              </w:rPr>
              <w:t xml:space="preserve"> </w:t>
            </w:r>
            <w:r>
              <w:rPr>
                <w:rFonts w:eastAsia="TimesNewRomanPSMT" w:cs="Arial"/>
                <w:bCs/>
                <w:lang w:val="ru-RU"/>
              </w:rPr>
              <w:t>подизвођа</w:t>
            </w:r>
            <w:r w:rsidR="00343A18" w:rsidRPr="00F10346">
              <w:rPr>
                <w:rFonts w:eastAsia="TimesNewRomanPSMT" w:cs="Arial"/>
                <w:bCs/>
                <w:lang w:val="ru-RU"/>
              </w:rPr>
              <w:t>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B83D82" w:rsidP="00343A18">
      <w:pPr>
        <w:spacing w:before="0"/>
        <w:rPr>
          <w:rFonts w:cs="Arial"/>
          <w:iCs/>
          <w:lang w:val="ru-RU"/>
        </w:rPr>
      </w:pPr>
      <w:r>
        <w:rPr>
          <w:rFonts w:cs="Arial"/>
          <w:b/>
          <w:bCs/>
          <w:iCs/>
          <w:u w:val="single"/>
          <w:lang w:val="ru-RU"/>
        </w:rPr>
        <w:t>Напомена</w:t>
      </w:r>
      <w:r w:rsidR="00343A18" w:rsidRPr="00F10346">
        <w:rPr>
          <w:rFonts w:cs="Arial"/>
          <w:b/>
          <w:bCs/>
          <w:iCs/>
          <w:u w:val="single"/>
          <w:lang w:val="ru-RU"/>
        </w:rPr>
        <w:t>:</w:t>
      </w:r>
    </w:p>
    <w:p w:rsidR="00343A18" w:rsidRPr="00F10346" w:rsidRDefault="00B83D82" w:rsidP="00343A18">
      <w:pPr>
        <w:spacing w:before="0"/>
        <w:rPr>
          <w:rFonts w:eastAsia="TimesNewRomanPSMT" w:cs="Arial"/>
          <w:b/>
          <w:bCs/>
          <w:lang w:val="ru-RU"/>
        </w:rPr>
      </w:pPr>
      <w:r>
        <w:rPr>
          <w:rFonts w:cs="Arial"/>
          <w:iCs/>
          <w:lang w:val="ru-RU"/>
        </w:rPr>
        <w:t>Табелу</w:t>
      </w:r>
      <w:r w:rsidR="00343A18" w:rsidRPr="00F10346">
        <w:rPr>
          <w:rFonts w:cs="Arial"/>
          <w:iCs/>
          <w:lang w:val="ru-RU"/>
        </w:rPr>
        <w:t xml:space="preserve"> „</w:t>
      </w:r>
      <w:r>
        <w:rPr>
          <w:rFonts w:cs="Arial"/>
          <w:iCs/>
          <w:lang w:val="ru-RU"/>
        </w:rPr>
        <w:t>Пода</w:t>
      </w:r>
      <w:r w:rsidR="00343A18" w:rsidRPr="00F10346">
        <w:rPr>
          <w:rFonts w:cs="Arial"/>
          <w:iCs/>
          <w:lang w:val="ru-RU"/>
        </w:rPr>
        <w:t>ц</w:t>
      </w:r>
      <w:r>
        <w:rPr>
          <w:rFonts w:cs="Arial"/>
          <w:iCs/>
          <w:lang w:val="ru-RU"/>
        </w:rPr>
        <w:t>и</w:t>
      </w:r>
      <w:r w:rsidR="00343A18" w:rsidRPr="00F10346">
        <w:rPr>
          <w:rFonts w:cs="Arial"/>
          <w:iCs/>
          <w:lang w:val="ru-RU"/>
        </w:rPr>
        <w:t xml:space="preserve"> </w:t>
      </w:r>
      <w:r>
        <w:rPr>
          <w:rFonts w:cs="Arial"/>
          <w:iCs/>
          <w:lang w:val="ru-RU"/>
        </w:rPr>
        <w:t>о</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у</w:t>
      </w:r>
      <w:r w:rsidR="00343A18" w:rsidRPr="00F10346">
        <w:rPr>
          <w:rFonts w:cs="Arial"/>
          <w:iCs/>
          <w:lang w:val="ru-RU"/>
        </w:rPr>
        <w:t xml:space="preserve">“ </w:t>
      </w:r>
      <w:r>
        <w:rPr>
          <w:rFonts w:cs="Arial"/>
          <w:iCs/>
          <w:lang w:val="ru-RU"/>
        </w:rPr>
        <w:t>попуњавају</w:t>
      </w:r>
      <w:r w:rsidR="00343A18" w:rsidRPr="00F10346">
        <w:rPr>
          <w:rFonts w:cs="Arial"/>
          <w:iCs/>
          <w:lang w:val="ru-RU"/>
        </w:rPr>
        <w:t xml:space="preserve"> </w:t>
      </w:r>
      <w:r>
        <w:rPr>
          <w:rFonts w:cs="Arial"/>
          <w:iCs/>
          <w:lang w:val="ru-RU"/>
        </w:rPr>
        <w:t>само</w:t>
      </w:r>
      <w:r w:rsidR="00343A18" w:rsidRPr="00F10346">
        <w:rPr>
          <w:rFonts w:cs="Arial"/>
          <w:iCs/>
          <w:lang w:val="ru-RU"/>
        </w:rPr>
        <w:t xml:space="preserve"> </w:t>
      </w:r>
      <w:r>
        <w:rPr>
          <w:rFonts w:cs="Arial"/>
          <w:iCs/>
          <w:lang w:val="ru-RU"/>
        </w:rPr>
        <w:t>они</w:t>
      </w:r>
      <w:r w:rsidR="00343A18" w:rsidRPr="00F10346">
        <w:rPr>
          <w:rFonts w:cs="Arial"/>
          <w:iCs/>
          <w:lang w:val="ru-RU"/>
        </w:rPr>
        <w:t xml:space="preserve"> </w:t>
      </w:r>
      <w:r>
        <w:rPr>
          <w:rFonts w:cs="Arial"/>
          <w:iCs/>
          <w:lang w:val="ru-RU"/>
        </w:rPr>
        <w:t>понуђа</w:t>
      </w:r>
      <w:r w:rsidR="00343A18" w:rsidRPr="00F10346">
        <w:rPr>
          <w:rFonts w:cs="Arial"/>
          <w:iCs/>
          <w:lang w:val="ru-RU"/>
        </w:rPr>
        <w:t>ч</w:t>
      </w:r>
      <w:r>
        <w:rPr>
          <w:rFonts w:cs="Arial"/>
          <w:iCs/>
          <w:lang w:val="ru-RU"/>
        </w:rPr>
        <w:t>и</w:t>
      </w:r>
      <w:r w:rsidR="00343A18" w:rsidRPr="00F10346">
        <w:rPr>
          <w:rFonts w:cs="Arial"/>
          <w:iCs/>
          <w:lang w:val="ru-RU"/>
        </w:rPr>
        <w:t xml:space="preserve"> </w:t>
      </w:r>
      <w:r>
        <w:rPr>
          <w:rFonts w:cs="Arial"/>
          <w:iCs/>
          <w:lang w:val="ru-RU"/>
        </w:rPr>
        <w:t>који</w:t>
      </w:r>
      <w:r w:rsidR="00343A18" w:rsidRPr="00F10346">
        <w:rPr>
          <w:rFonts w:cs="Arial"/>
          <w:iCs/>
          <w:lang w:val="ru-RU"/>
        </w:rPr>
        <w:t xml:space="preserve"> </w:t>
      </w:r>
      <w:r>
        <w:rPr>
          <w:rFonts w:cs="Arial"/>
          <w:iCs/>
          <w:lang w:val="ru-RU"/>
        </w:rPr>
        <w:t>подносе</w:t>
      </w:r>
      <w:r w:rsidR="00343A18" w:rsidRPr="00F10346">
        <w:rPr>
          <w:rFonts w:cs="Arial"/>
          <w:iCs/>
          <w:lang w:val="ru-RU"/>
        </w:rPr>
        <w:t xml:space="preserve">  </w:t>
      </w:r>
      <w:r>
        <w:rPr>
          <w:rFonts w:cs="Arial"/>
          <w:iCs/>
          <w:lang w:val="ru-RU"/>
        </w:rPr>
        <w:t>понуду</w:t>
      </w:r>
      <w:r w:rsidR="00343A18" w:rsidRPr="00F10346">
        <w:rPr>
          <w:rFonts w:cs="Arial"/>
          <w:iCs/>
          <w:lang w:val="ru-RU"/>
        </w:rPr>
        <w:t xml:space="preserve"> </w:t>
      </w:r>
      <w:r>
        <w:rPr>
          <w:rFonts w:cs="Arial"/>
          <w:iCs/>
          <w:lang w:val="ru-RU"/>
        </w:rPr>
        <w:t>са</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ем</w:t>
      </w:r>
      <w:r w:rsidR="00343A18" w:rsidRPr="00F10346">
        <w:rPr>
          <w:rFonts w:cs="Arial"/>
          <w:iCs/>
          <w:lang w:val="ru-RU"/>
        </w:rPr>
        <w:t xml:space="preserve">, </w:t>
      </w:r>
      <w:r>
        <w:rPr>
          <w:rFonts w:cs="Arial"/>
          <w:iCs/>
          <w:lang w:val="ru-RU"/>
        </w:rPr>
        <w:t>а</w:t>
      </w:r>
      <w:r w:rsidR="00343A18" w:rsidRPr="00F10346">
        <w:rPr>
          <w:rFonts w:cs="Arial"/>
          <w:iCs/>
          <w:lang w:val="ru-RU"/>
        </w:rPr>
        <w:t xml:space="preserve"> </w:t>
      </w:r>
      <w:r>
        <w:rPr>
          <w:rFonts w:cs="Arial"/>
          <w:iCs/>
          <w:lang w:val="ru-RU"/>
        </w:rPr>
        <w:t>уколико</w:t>
      </w:r>
      <w:r w:rsidR="00343A18" w:rsidRPr="00F10346">
        <w:rPr>
          <w:rFonts w:cs="Arial"/>
          <w:iCs/>
          <w:lang w:val="ru-RU"/>
        </w:rPr>
        <w:t xml:space="preserve"> </w:t>
      </w:r>
      <w:r>
        <w:rPr>
          <w:rFonts w:cs="Arial"/>
          <w:iCs/>
          <w:lang w:val="ru-RU"/>
        </w:rPr>
        <w:t>има</w:t>
      </w:r>
      <w:r w:rsidR="00343A18" w:rsidRPr="00F10346">
        <w:rPr>
          <w:rFonts w:cs="Arial"/>
          <w:iCs/>
          <w:lang w:val="ru-RU"/>
        </w:rPr>
        <w:t xml:space="preserve"> </w:t>
      </w:r>
      <w:r>
        <w:rPr>
          <w:rFonts w:cs="Arial"/>
          <w:iCs/>
          <w:lang w:val="ru-RU"/>
        </w:rPr>
        <w:t>већи</w:t>
      </w:r>
      <w:r w:rsidR="00343A18" w:rsidRPr="00F10346">
        <w:rPr>
          <w:rFonts w:cs="Arial"/>
          <w:iCs/>
          <w:lang w:val="ru-RU"/>
        </w:rPr>
        <w:t xml:space="preserve"> </w:t>
      </w:r>
      <w:r>
        <w:rPr>
          <w:rFonts w:cs="Arial"/>
          <w:iCs/>
          <w:lang w:val="ru-RU"/>
        </w:rPr>
        <w:t>број</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а</w:t>
      </w:r>
      <w:r w:rsidR="00343A18" w:rsidRPr="00F10346">
        <w:rPr>
          <w:rFonts w:cs="Arial"/>
          <w:iCs/>
          <w:lang w:val="ru-RU"/>
        </w:rPr>
        <w:t xml:space="preserve"> </w:t>
      </w:r>
      <w:r>
        <w:rPr>
          <w:rFonts w:cs="Arial"/>
          <w:iCs/>
          <w:lang w:val="ru-RU"/>
        </w:rPr>
        <w:t>од</w:t>
      </w:r>
      <w:r w:rsidR="00343A18" w:rsidRPr="00F10346">
        <w:rPr>
          <w:rFonts w:cs="Arial"/>
          <w:iCs/>
          <w:lang w:val="ru-RU"/>
        </w:rPr>
        <w:t xml:space="preserve"> </w:t>
      </w:r>
      <w:r>
        <w:rPr>
          <w:rFonts w:cs="Arial"/>
          <w:iCs/>
          <w:lang w:val="ru-RU"/>
        </w:rPr>
        <w:t>места</w:t>
      </w:r>
      <w:r w:rsidR="00343A18" w:rsidRPr="00F10346">
        <w:rPr>
          <w:rFonts w:cs="Arial"/>
          <w:iCs/>
          <w:lang w:val="ru-RU"/>
        </w:rPr>
        <w:t xml:space="preserve"> </w:t>
      </w:r>
      <w:r>
        <w:rPr>
          <w:rFonts w:cs="Arial"/>
          <w:iCs/>
          <w:lang w:val="ru-RU"/>
        </w:rPr>
        <w:t>предвиђени</w:t>
      </w:r>
      <w:r w:rsidR="00343A18" w:rsidRPr="00F10346">
        <w:rPr>
          <w:rFonts w:cs="Arial"/>
          <w:iCs/>
          <w:lang w:val="ru-RU"/>
        </w:rPr>
        <w:t xml:space="preserve">х </w:t>
      </w:r>
      <w:r>
        <w:rPr>
          <w:rFonts w:cs="Arial"/>
          <w:iCs/>
          <w:lang w:val="ru-RU"/>
        </w:rPr>
        <w:t>у</w:t>
      </w:r>
      <w:r w:rsidR="00343A18" w:rsidRPr="00F10346">
        <w:rPr>
          <w:rFonts w:cs="Arial"/>
          <w:iCs/>
          <w:lang w:val="ru-RU"/>
        </w:rPr>
        <w:t xml:space="preserve"> </w:t>
      </w:r>
      <w:r>
        <w:rPr>
          <w:rFonts w:cs="Arial"/>
          <w:iCs/>
          <w:lang w:val="ru-RU"/>
        </w:rPr>
        <w:t>табели</w:t>
      </w:r>
      <w:r w:rsidR="00343A18" w:rsidRPr="00F10346">
        <w:rPr>
          <w:rFonts w:cs="Arial"/>
          <w:iCs/>
          <w:lang w:val="ru-RU"/>
        </w:rPr>
        <w:t xml:space="preserve">, </w:t>
      </w:r>
      <w:r>
        <w:rPr>
          <w:rFonts w:cs="Arial"/>
          <w:iCs/>
          <w:lang w:val="ru-RU"/>
        </w:rPr>
        <w:t>потребно</w:t>
      </w:r>
      <w:r w:rsidR="00343A18" w:rsidRPr="00F10346">
        <w:rPr>
          <w:rFonts w:cs="Arial"/>
          <w:iCs/>
          <w:lang w:val="ru-RU"/>
        </w:rPr>
        <w:t xml:space="preserve"> </w:t>
      </w:r>
      <w:r>
        <w:rPr>
          <w:rFonts w:cs="Arial"/>
          <w:iCs/>
          <w:lang w:val="ru-RU"/>
        </w:rPr>
        <w:t>је</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наведени</w:t>
      </w:r>
      <w:r w:rsidR="00343A18" w:rsidRPr="00F10346">
        <w:rPr>
          <w:rFonts w:cs="Arial"/>
          <w:iCs/>
          <w:lang w:val="ru-RU"/>
        </w:rPr>
        <w:t xml:space="preserve"> </w:t>
      </w:r>
      <w:r>
        <w:rPr>
          <w:rFonts w:cs="Arial"/>
          <w:iCs/>
          <w:lang w:val="ru-RU"/>
        </w:rPr>
        <w:t>образа</w:t>
      </w:r>
      <w:r w:rsidR="00343A18" w:rsidRPr="00F10346">
        <w:rPr>
          <w:rFonts w:cs="Arial"/>
          <w:iCs/>
          <w:lang w:val="ru-RU"/>
        </w:rPr>
        <w:t xml:space="preserve">ц </w:t>
      </w:r>
      <w:r>
        <w:rPr>
          <w:rFonts w:cs="Arial"/>
          <w:iCs/>
          <w:lang w:val="ru-RU"/>
        </w:rPr>
        <w:t>копира</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довољном</w:t>
      </w:r>
      <w:r w:rsidR="00343A18" w:rsidRPr="00F10346">
        <w:rPr>
          <w:rFonts w:cs="Arial"/>
          <w:iCs/>
          <w:lang w:val="ru-RU"/>
        </w:rPr>
        <w:t xml:space="preserve"> </w:t>
      </w:r>
      <w:r>
        <w:rPr>
          <w:rFonts w:cs="Arial"/>
          <w:iCs/>
          <w:lang w:val="ru-RU"/>
        </w:rPr>
        <w:t>броју</w:t>
      </w:r>
      <w:r w:rsidR="00343A18" w:rsidRPr="00F10346">
        <w:rPr>
          <w:rFonts w:cs="Arial"/>
          <w:iCs/>
          <w:lang w:val="ru-RU"/>
        </w:rPr>
        <w:t xml:space="preserve"> </w:t>
      </w:r>
      <w:r>
        <w:rPr>
          <w:rFonts w:cs="Arial"/>
          <w:iCs/>
          <w:lang w:val="ru-RU"/>
        </w:rPr>
        <w:t>примерака</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попуни</w:t>
      </w:r>
      <w:r w:rsidR="00343A18" w:rsidRPr="00F10346">
        <w:rPr>
          <w:rFonts w:cs="Arial"/>
          <w:iCs/>
          <w:lang w:val="ru-RU"/>
        </w:rPr>
        <w:t xml:space="preserve"> </w:t>
      </w:r>
      <w:r>
        <w:rPr>
          <w:rFonts w:cs="Arial"/>
          <w:iCs/>
          <w:lang w:val="ru-RU"/>
        </w:rPr>
        <w:t>и</w:t>
      </w:r>
      <w:r w:rsidR="00343A18" w:rsidRPr="00F10346">
        <w:rPr>
          <w:rFonts w:cs="Arial"/>
          <w:iCs/>
          <w:lang w:val="ru-RU"/>
        </w:rPr>
        <w:t xml:space="preserve"> </w:t>
      </w:r>
      <w:r>
        <w:rPr>
          <w:rFonts w:cs="Arial"/>
          <w:iCs/>
          <w:lang w:val="ru-RU"/>
        </w:rPr>
        <w:t>достави</w:t>
      </w:r>
      <w:r w:rsidR="00343A18" w:rsidRPr="00F10346">
        <w:rPr>
          <w:rFonts w:cs="Arial"/>
          <w:iCs/>
          <w:lang w:val="ru-RU"/>
        </w:rPr>
        <w:t xml:space="preserve"> </w:t>
      </w:r>
      <w:r>
        <w:rPr>
          <w:rFonts w:cs="Arial"/>
          <w:iCs/>
          <w:lang w:val="ru-RU"/>
        </w:rPr>
        <w:t>за</w:t>
      </w:r>
      <w:r w:rsidR="00343A18" w:rsidRPr="00F10346">
        <w:rPr>
          <w:rFonts w:cs="Arial"/>
          <w:iCs/>
          <w:lang w:val="ru-RU"/>
        </w:rPr>
        <w:t xml:space="preserve"> </w:t>
      </w:r>
      <w:r>
        <w:rPr>
          <w:rFonts w:cs="Arial"/>
          <w:iCs/>
          <w:lang w:val="ru-RU"/>
        </w:rPr>
        <w:t>сваког</w:t>
      </w:r>
      <w:r w:rsidR="00343A18" w:rsidRPr="00F10346">
        <w:rPr>
          <w:rFonts w:cs="Arial"/>
          <w:iCs/>
          <w:lang w:val="ru-RU"/>
        </w:rPr>
        <w:t xml:space="preserve"> </w:t>
      </w:r>
      <w:r>
        <w:rPr>
          <w:rFonts w:cs="Arial"/>
          <w:iCs/>
          <w:lang w:val="ru-RU"/>
        </w:rPr>
        <w:t>подизвођа</w:t>
      </w:r>
      <w:r w:rsidR="00343A18" w:rsidRPr="00F10346">
        <w:rPr>
          <w:rFonts w:cs="Arial"/>
          <w:iCs/>
          <w:lang w:val="ru-RU"/>
        </w:rPr>
        <w:t>ч</w:t>
      </w:r>
      <w:r>
        <w:rPr>
          <w:rFonts w:cs="Arial"/>
          <w:iCs/>
          <w:lang w:val="ru-RU"/>
        </w:rPr>
        <w:t>а</w:t>
      </w:r>
      <w:r w:rsidR="00343A18" w:rsidRPr="00F10346">
        <w:rPr>
          <w:rFonts w:cs="Arial"/>
          <w:iCs/>
          <w:lang w:val="ru-RU"/>
        </w:rPr>
        <w:t>.</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8E5C69" w:rsidRDefault="008E5C69" w:rsidP="00343A18">
      <w:pPr>
        <w:spacing w:before="0"/>
        <w:rPr>
          <w:rFonts w:eastAsia="TimesNewRomanPSMT" w:cs="Arial"/>
          <w:b/>
          <w:bCs/>
          <w:lang w:val="sr-Cyrl-RS"/>
        </w:rPr>
      </w:pPr>
    </w:p>
    <w:p w:rsidR="000416AF" w:rsidRDefault="000416AF" w:rsidP="00343A18">
      <w:pPr>
        <w:spacing w:before="0"/>
        <w:rPr>
          <w:rFonts w:eastAsia="TimesNewRomanPSMT" w:cs="Arial"/>
          <w:b/>
          <w:bCs/>
          <w:lang w:val="sr-Cyrl-RS"/>
        </w:rPr>
      </w:pPr>
    </w:p>
    <w:p w:rsidR="000416AF" w:rsidRDefault="000416AF" w:rsidP="00343A18">
      <w:pPr>
        <w:spacing w:before="0"/>
        <w:rPr>
          <w:rFonts w:eastAsia="TimesNewRomanPSMT" w:cs="Arial"/>
          <w:b/>
          <w:bCs/>
          <w:lang w:val="sr-Cyrl-RS"/>
        </w:rPr>
      </w:pPr>
    </w:p>
    <w:p w:rsidR="000416AF" w:rsidRDefault="000416A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00B83D82">
        <w:rPr>
          <w:rFonts w:eastAsia="TimesNewRomanPSMT" w:cs="Arial"/>
          <w:b/>
          <w:bCs/>
          <w:lang w:val="ru-RU"/>
        </w:rPr>
        <w:t>ПОДАЦИ</w:t>
      </w:r>
      <w:r w:rsidRPr="00F10346">
        <w:rPr>
          <w:rFonts w:eastAsia="TimesNewRomanPSMT" w:cs="Arial"/>
          <w:b/>
          <w:bCs/>
          <w:lang w:val="ru-RU"/>
        </w:rPr>
        <w:t xml:space="preserve"> </w:t>
      </w:r>
      <w:r w:rsidR="00B83D82">
        <w:rPr>
          <w:rFonts w:eastAsia="TimesNewRomanPSMT" w:cs="Arial"/>
          <w:b/>
          <w:bCs/>
          <w:lang w:val="ru-RU"/>
        </w:rPr>
        <w:t>ЧЛАНУ</w:t>
      </w:r>
      <w:r w:rsidRPr="00F10346">
        <w:rPr>
          <w:rFonts w:eastAsia="TimesNewRomanPSMT" w:cs="Arial"/>
          <w:b/>
          <w:bCs/>
          <w:lang w:val="ru-RU"/>
        </w:rPr>
        <w:t xml:space="preserve"> </w:t>
      </w:r>
      <w:r w:rsidR="00B83D82">
        <w:rPr>
          <w:rFonts w:eastAsia="TimesNewRomanPSMT" w:cs="Arial"/>
          <w:b/>
          <w:bCs/>
          <w:lang w:val="ru-RU"/>
        </w:rPr>
        <w:t>ГРУПЕ</w:t>
      </w:r>
      <w:r w:rsidRPr="00F10346">
        <w:rPr>
          <w:rFonts w:eastAsia="TimesNewRomanPSMT" w:cs="Arial"/>
          <w:b/>
          <w:bCs/>
          <w:lang w:val="ru-RU"/>
        </w:rPr>
        <w:t xml:space="preserve"> </w:t>
      </w:r>
      <w:r w:rsidR="00B83D82">
        <w:rPr>
          <w:rFonts w:eastAsia="TimesNewRomanPSMT" w:cs="Arial"/>
          <w:b/>
          <w:bCs/>
          <w:lang w:val="ru-RU"/>
        </w:rPr>
        <w:t>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B83D82" w:rsidP="00BC01DC">
            <w:pPr>
              <w:spacing w:before="0"/>
              <w:rPr>
                <w:rFonts w:eastAsia="TimesNewRomanPSMT" w:cs="Arial"/>
                <w:b/>
                <w:bCs/>
                <w:lang w:val="ru-RU"/>
              </w:rPr>
            </w:pPr>
            <w:r>
              <w:rPr>
                <w:rFonts w:eastAsia="TimesNewRomanPSMT" w:cs="Arial"/>
                <w:bCs/>
                <w:lang w:val="ru-RU"/>
              </w:rPr>
              <w:t>Назив</w:t>
            </w:r>
            <w:r w:rsidR="00343A18" w:rsidRPr="00F10346">
              <w:rPr>
                <w:rFonts w:eastAsia="TimesNewRomanPSMT" w:cs="Arial"/>
                <w:bCs/>
                <w:lang w:val="ru-RU"/>
              </w:rPr>
              <w:t xml:space="preserve"> ч</w:t>
            </w:r>
            <w:r>
              <w:rPr>
                <w:rFonts w:eastAsia="TimesNewRomanPSMT" w:cs="Arial"/>
                <w:bCs/>
                <w:lang w:val="ru-RU"/>
              </w:rPr>
              <w:t>лана</w:t>
            </w:r>
            <w:r w:rsidR="00343A18" w:rsidRPr="00F10346">
              <w:rPr>
                <w:rFonts w:eastAsia="TimesNewRomanPSMT" w:cs="Arial"/>
                <w:bCs/>
                <w:lang w:val="ru-RU"/>
              </w:rPr>
              <w:t xml:space="preserve"> </w:t>
            </w:r>
            <w:r>
              <w:rPr>
                <w:rFonts w:eastAsia="TimesNewRomanPSMT" w:cs="Arial"/>
                <w:bCs/>
                <w:lang w:val="ru-RU"/>
              </w:rPr>
              <w:t>групе</w:t>
            </w:r>
            <w:r w:rsidR="00343A18" w:rsidRPr="00F10346">
              <w:rPr>
                <w:rFonts w:eastAsia="TimesNewRomanPSMT" w:cs="Arial"/>
                <w:bCs/>
                <w:lang w:val="ru-RU"/>
              </w:rPr>
              <w:t xml:space="preserve"> </w:t>
            </w:r>
            <w:r>
              <w:rPr>
                <w:rFonts w:eastAsia="TimesNewRomanPSMT" w:cs="Arial"/>
                <w:bCs/>
                <w:lang w:val="ru-RU"/>
              </w:rPr>
              <w:t>понуђа</w:t>
            </w:r>
            <w:r w:rsidR="00343A18" w:rsidRPr="00F10346">
              <w:rPr>
                <w:rFonts w:eastAsia="TimesNewRomanPSMT" w:cs="Arial"/>
                <w:bCs/>
                <w:lang w:val="ru-RU"/>
              </w:rPr>
              <w:t>ч</w:t>
            </w:r>
            <w:r>
              <w:rPr>
                <w:rFonts w:eastAsia="TimesNewRomanPSMT" w:cs="Arial"/>
                <w:bCs/>
                <w:lang w:val="ru-RU"/>
              </w:rPr>
              <w:t>а</w:t>
            </w:r>
            <w:r w:rsidR="00343A18" w:rsidRPr="00F10346">
              <w:rPr>
                <w:rFonts w:eastAsia="TimesNewRomanPSMT"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B83D82" w:rsidP="00BC01DC">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B83D82" w:rsidP="00BC01DC">
            <w:pPr>
              <w:snapToGrid w:val="0"/>
              <w:spacing w:before="0"/>
              <w:rPr>
                <w:rFonts w:cs="Arial"/>
                <w:iCs/>
              </w:rPr>
            </w:pPr>
            <w:r>
              <w:rPr>
                <w:rFonts w:cs="Arial"/>
                <w:iCs/>
              </w:rPr>
              <w:t>Врста</w:t>
            </w:r>
            <w:r w:rsidR="000B2EE9" w:rsidRPr="00F10346">
              <w:rPr>
                <w:rFonts w:cs="Arial"/>
                <w:iCs/>
              </w:rPr>
              <w:t xml:space="preserve"> </w:t>
            </w:r>
            <w:r>
              <w:rPr>
                <w:rFonts w:cs="Arial"/>
                <w:iCs/>
              </w:rPr>
              <w:t>правног</w:t>
            </w:r>
            <w:r w:rsidR="000B2EE9" w:rsidRPr="00F10346">
              <w:rPr>
                <w:rFonts w:cs="Arial"/>
                <w:iCs/>
              </w:rPr>
              <w:t xml:space="preserve"> </w:t>
            </w:r>
            <w:r>
              <w:rPr>
                <w:rFonts w:cs="Arial"/>
                <w:iCs/>
              </w:rPr>
              <w:t>ли</w:t>
            </w:r>
            <w:r w:rsidR="000B2EE9" w:rsidRPr="00F10346">
              <w:rPr>
                <w:rFonts w:cs="Arial"/>
                <w:iCs/>
              </w:rPr>
              <w:t>ц</w:t>
            </w:r>
            <w:r>
              <w:rPr>
                <w:rFonts w:cs="Arial"/>
                <w:iCs/>
              </w:rPr>
              <w:t>а</w:t>
            </w:r>
            <w:r w:rsidR="000B2EE9" w:rsidRPr="00F10346">
              <w:rPr>
                <w:rFonts w:cs="Arial"/>
                <w:iCs/>
              </w:rPr>
              <w:t>:</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w:t>
            </w:r>
            <w:r w:rsidR="00343A18" w:rsidRPr="00F10346">
              <w:rPr>
                <w:rFonts w:eastAsia="TimesNewRomanPSMT" w:cs="Arial"/>
                <w:bCs/>
              </w:rPr>
              <w:t>ц</w:t>
            </w:r>
            <w:r>
              <w:rPr>
                <w:rFonts w:eastAsia="TimesNewRomanPSMT" w:cs="Arial"/>
                <w:bCs/>
              </w:rPr>
              <w:t>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B83D82" w:rsidP="00BC01DC">
            <w:pPr>
              <w:spacing w:before="0"/>
              <w:rPr>
                <w:rFonts w:eastAsia="TimesNewRomanPSMT" w:cs="Arial"/>
                <w:b/>
                <w:bCs/>
                <w:lang w:val="ru-RU"/>
              </w:rPr>
            </w:pPr>
            <w:r>
              <w:rPr>
                <w:rFonts w:eastAsia="TimesNewRomanPSMT" w:cs="Arial"/>
                <w:bCs/>
                <w:lang w:val="ru-RU"/>
              </w:rPr>
              <w:t>Назив</w:t>
            </w:r>
            <w:r w:rsidR="00343A18" w:rsidRPr="00F10346">
              <w:rPr>
                <w:rFonts w:eastAsia="TimesNewRomanPSMT" w:cs="Arial"/>
                <w:bCs/>
                <w:lang w:val="ru-RU"/>
              </w:rPr>
              <w:t xml:space="preserve"> ч</w:t>
            </w:r>
            <w:r>
              <w:rPr>
                <w:rFonts w:eastAsia="TimesNewRomanPSMT" w:cs="Arial"/>
                <w:bCs/>
                <w:lang w:val="ru-RU"/>
              </w:rPr>
              <w:t>лана</w:t>
            </w:r>
            <w:r w:rsidR="00343A18" w:rsidRPr="00F10346">
              <w:rPr>
                <w:rFonts w:eastAsia="TimesNewRomanPSMT" w:cs="Arial"/>
                <w:bCs/>
                <w:lang w:val="ru-RU"/>
              </w:rPr>
              <w:t xml:space="preserve"> </w:t>
            </w:r>
            <w:r>
              <w:rPr>
                <w:rFonts w:eastAsia="TimesNewRomanPSMT" w:cs="Arial"/>
                <w:bCs/>
                <w:lang w:val="ru-RU"/>
              </w:rPr>
              <w:t>групе</w:t>
            </w:r>
            <w:r w:rsidR="00343A18" w:rsidRPr="00F10346">
              <w:rPr>
                <w:rFonts w:eastAsia="TimesNewRomanPSMT" w:cs="Arial"/>
                <w:bCs/>
                <w:lang w:val="ru-RU"/>
              </w:rPr>
              <w:t xml:space="preserve"> </w:t>
            </w:r>
            <w:r>
              <w:rPr>
                <w:rFonts w:eastAsia="TimesNewRomanPSMT" w:cs="Arial"/>
                <w:bCs/>
                <w:lang w:val="ru-RU"/>
              </w:rPr>
              <w:t>понуђа</w:t>
            </w:r>
            <w:r w:rsidR="00343A18" w:rsidRPr="00F10346">
              <w:rPr>
                <w:rFonts w:eastAsia="TimesNewRomanPSMT" w:cs="Arial"/>
                <w:bCs/>
                <w:lang w:val="ru-RU"/>
              </w:rPr>
              <w:t>ч</w:t>
            </w:r>
            <w:r>
              <w:rPr>
                <w:rFonts w:eastAsia="TimesNewRomanPSMT" w:cs="Arial"/>
                <w:bCs/>
                <w:lang w:val="ru-RU"/>
              </w:rPr>
              <w:t>а</w:t>
            </w:r>
            <w:r w:rsidR="00343A18" w:rsidRPr="00F10346">
              <w:rPr>
                <w:rFonts w:eastAsia="TimesNewRomanPSMT"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B83D82" w:rsidP="00BC01DC">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w:t>
            </w:r>
            <w:r w:rsidR="00343A18" w:rsidRPr="00F10346">
              <w:rPr>
                <w:rFonts w:eastAsia="TimesNewRomanPSMT" w:cs="Arial"/>
                <w:bCs/>
              </w:rPr>
              <w:t>ц</w:t>
            </w:r>
            <w:r>
              <w:rPr>
                <w:rFonts w:eastAsia="TimesNewRomanPSMT" w:cs="Arial"/>
                <w:bCs/>
              </w:rPr>
              <w:t>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B83D82" w:rsidP="00BC01DC">
            <w:pPr>
              <w:spacing w:before="0"/>
              <w:rPr>
                <w:rFonts w:eastAsia="TimesNewRomanPSMT" w:cs="Arial"/>
                <w:b/>
                <w:bCs/>
                <w:lang w:val="ru-RU"/>
              </w:rPr>
            </w:pPr>
            <w:r>
              <w:rPr>
                <w:rFonts w:eastAsia="TimesNewRomanPSMT" w:cs="Arial"/>
                <w:bCs/>
                <w:lang w:val="ru-RU"/>
              </w:rPr>
              <w:t>Назив</w:t>
            </w:r>
            <w:r w:rsidR="00343A18" w:rsidRPr="00F10346">
              <w:rPr>
                <w:rFonts w:eastAsia="TimesNewRomanPSMT" w:cs="Arial"/>
                <w:bCs/>
                <w:lang w:val="ru-RU"/>
              </w:rPr>
              <w:t xml:space="preserve"> ч</w:t>
            </w:r>
            <w:r>
              <w:rPr>
                <w:rFonts w:eastAsia="TimesNewRomanPSMT" w:cs="Arial"/>
                <w:bCs/>
                <w:lang w:val="ru-RU"/>
              </w:rPr>
              <w:t>лана</w:t>
            </w:r>
            <w:r w:rsidR="00343A18" w:rsidRPr="00F10346">
              <w:rPr>
                <w:rFonts w:eastAsia="TimesNewRomanPSMT" w:cs="Arial"/>
                <w:bCs/>
                <w:lang w:val="ru-RU"/>
              </w:rPr>
              <w:t xml:space="preserve"> </w:t>
            </w:r>
            <w:r>
              <w:rPr>
                <w:rFonts w:eastAsia="TimesNewRomanPSMT" w:cs="Arial"/>
                <w:bCs/>
                <w:lang w:val="ru-RU"/>
              </w:rPr>
              <w:t>групе</w:t>
            </w:r>
            <w:r w:rsidR="00343A18" w:rsidRPr="00F10346">
              <w:rPr>
                <w:rFonts w:eastAsia="TimesNewRomanPSMT" w:cs="Arial"/>
                <w:bCs/>
                <w:lang w:val="ru-RU"/>
              </w:rPr>
              <w:t xml:space="preserve"> </w:t>
            </w:r>
            <w:r>
              <w:rPr>
                <w:rFonts w:eastAsia="TimesNewRomanPSMT" w:cs="Arial"/>
                <w:bCs/>
                <w:lang w:val="ru-RU"/>
              </w:rPr>
              <w:t>понуђа</w:t>
            </w:r>
            <w:r w:rsidR="00343A18" w:rsidRPr="00F10346">
              <w:rPr>
                <w:rFonts w:eastAsia="TimesNewRomanPSMT" w:cs="Arial"/>
                <w:bCs/>
                <w:lang w:val="ru-RU"/>
              </w:rPr>
              <w:t>ч</w:t>
            </w:r>
            <w:r>
              <w:rPr>
                <w:rFonts w:eastAsia="TimesNewRomanPSMT" w:cs="Arial"/>
                <w:bCs/>
                <w:lang w:val="ru-RU"/>
              </w:rPr>
              <w:t>а</w:t>
            </w:r>
            <w:r w:rsidR="00343A18" w:rsidRPr="00F10346">
              <w:rPr>
                <w:rFonts w:eastAsia="TimesNewRomanPSMT"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B83D82" w:rsidP="00BC01DC">
            <w:pPr>
              <w:spacing w:before="0"/>
              <w:rPr>
                <w:rFonts w:eastAsia="TimesNewRomanPSMT" w:cs="Arial"/>
                <w:b/>
                <w:bCs/>
              </w:rPr>
            </w:pPr>
            <w:r>
              <w:rPr>
                <w:rFonts w:eastAsia="TimesNewRomanPSMT" w:cs="Arial"/>
                <w:bCs/>
              </w:rPr>
              <w:t>Адреса</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Мати</w:t>
            </w:r>
            <w:r w:rsidR="00343A18" w:rsidRPr="00F10346">
              <w:rPr>
                <w:rFonts w:eastAsia="TimesNewRomanPSMT" w:cs="Arial"/>
                <w:bCs/>
              </w:rPr>
              <w:t>ч</w:t>
            </w:r>
            <w:r>
              <w:rPr>
                <w:rFonts w:eastAsia="TimesNewRomanPSMT" w:cs="Arial"/>
                <w:bCs/>
              </w:rPr>
              <w:t>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Порески</w:t>
            </w:r>
            <w:r w:rsidR="00343A18" w:rsidRPr="00F10346">
              <w:rPr>
                <w:rFonts w:eastAsia="TimesNewRomanPSMT" w:cs="Arial"/>
                <w:bCs/>
              </w:rPr>
              <w:t xml:space="preserve"> </w:t>
            </w:r>
            <w:r>
              <w:rPr>
                <w:rFonts w:eastAsia="TimesNewRomanPSMT" w:cs="Arial"/>
                <w:bCs/>
              </w:rPr>
              <w:t>идентифика</w:t>
            </w:r>
            <w:r w:rsidR="00343A18" w:rsidRPr="00F10346">
              <w:rPr>
                <w:rFonts w:eastAsia="TimesNewRomanPSMT" w:cs="Arial"/>
                <w:bCs/>
              </w:rPr>
              <w:t>ц</w:t>
            </w:r>
            <w:r>
              <w:rPr>
                <w:rFonts w:eastAsia="TimesNewRomanPSMT" w:cs="Arial"/>
                <w:bCs/>
              </w:rPr>
              <w:t>иони</w:t>
            </w:r>
            <w:r w:rsidR="00343A18" w:rsidRPr="00F10346">
              <w:rPr>
                <w:rFonts w:eastAsia="TimesNewRomanPSMT" w:cs="Arial"/>
                <w:bCs/>
              </w:rPr>
              <w:t xml:space="preserve"> </w:t>
            </w:r>
            <w:r>
              <w:rPr>
                <w:rFonts w:eastAsia="TimesNewRomanPSMT" w:cs="Arial"/>
                <w:bCs/>
              </w:rPr>
              <w:t>број</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B83D82" w:rsidP="00BC01DC">
            <w:pPr>
              <w:spacing w:before="0"/>
              <w:rPr>
                <w:rFonts w:eastAsia="TimesNewRomanPSMT" w:cs="Arial"/>
                <w:b/>
                <w:bCs/>
              </w:rPr>
            </w:pPr>
            <w:r>
              <w:rPr>
                <w:rFonts w:eastAsia="TimesNewRomanPSMT" w:cs="Arial"/>
                <w:bCs/>
              </w:rPr>
              <w:t>Име</w:t>
            </w:r>
            <w:r w:rsidR="00343A18" w:rsidRPr="00F10346">
              <w:rPr>
                <w:rFonts w:eastAsia="TimesNewRomanPSMT" w:cs="Arial"/>
                <w:bCs/>
              </w:rPr>
              <w:t xml:space="preserve"> </w:t>
            </w:r>
            <w:r>
              <w:rPr>
                <w:rFonts w:eastAsia="TimesNewRomanPSMT" w:cs="Arial"/>
                <w:bCs/>
              </w:rPr>
              <w:t>особе</w:t>
            </w:r>
            <w:r w:rsidR="00343A18" w:rsidRPr="00F10346">
              <w:rPr>
                <w:rFonts w:eastAsia="TimesNewRomanPSMT" w:cs="Arial"/>
                <w:bCs/>
              </w:rPr>
              <w:t xml:space="preserve"> </w:t>
            </w:r>
            <w:r>
              <w:rPr>
                <w:rFonts w:eastAsia="TimesNewRomanPSMT" w:cs="Arial"/>
                <w:bCs/>
              </w:rPr>
              <w:t>за</w:t>
            </w:r>
            <w:r w:rsidR="00343A18" w:rsidRPr="00F10346">
              <w:rPr>
                <w:rFonts w:eastAsia="TimesNewRomanPSMT" w:cs="Arial"/>
                <w:bCs/>
              </w:rPr>
              <w:t xml:space="preserve"> </w:t>
            </w:r>
            <w:r>
              <w:rPr>
                <w:rFonts w:eastAsia="TimesNewRomanPSMT" w:cs="Arial"/>
                <w:bCs/>
              </w:rPr>
              <w:t>контакт</w:t>
            </w:r>
            <w:r w:rsidR="00343A18" w:rsidRPr="00F10346">
              <w:rPr>
                <w:rFonts w:eastAsia="TimesNewRomanPSMT" w:cs="Arial"/>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B83D82" w:rsidP="00343A18">
      <w:pPr>
        <w:spacing w:before="0"/>
        <w:rPr>
          <w:rFonts w:cs="Arial"/>
          <w:iCs/>
          <w:lang w:val="ru-RU"/>
        </w:rPr>
      </w:pPr>
      <w:r>
        <w:rPr>
          <w:rFonts w:cs="Arial"/>
          <w:b/>
          <w:bCs/>
          <w:iCs/>
          <w:u w:val="single"/>
        </w:rPr>
        <w:t>Напомена</w:t>
      </w:r>
      <w:r w:rsidR="00343A18" w:rsidRPr="00F10346">
        <w:rPr>
          <w:rFonts w:cs="Arial"/>
          <w:b/>
          <w:bCs/>
          <w:iCs/>
          <w:u w:val="single"/>
        </w:rPr>
        <w:t>:</w:t>
      </w:r>
    </w:p>
    <w:p w:rsidR="00F2311C" w:rsidRDefault="00B83D82" w:rsidP="00343A18">
      <w:pPr>
        <w:spacing w:before="0"/>
        <w:rPr>
          <w:rFonts w:cs="Arial"/>
          <w:iCs/>
          <w:lang w:val="ru-RU"/>
        </w:rPr>
      </w:pPr>
      <w:r>
        <w:rPr>
          <w:rFonts w:cs="Arial"/>
          <w:iCs/>
          <w:lang w:val="ru-RU"/>
        </w:rPr>
        <w:t>Табелу</w:t>
      </w:r>
      <w:r w:rsidR="00343A18" w:rsidRPr="00F10346">
        <w:rPr>
          <w:rFonts w:cs="Arial"/>
          <w:iCs/>
          <w:lang w:val="ru-RU"/>
        </w:rPr>
        <w:t xml:space="preserve"> „</w:t>
      </w:r>
      <w:r>
        <w:rPr>
          <w:rFonts w:cs="Arial"/>
          <w:iCs/>
          <w:lang w:val="ru-RU"/>
        </w:rPr>
        <w:t>Пода</w:t>
      </w:r>
      <w:r w:rsidR="00343A18" w:rsidRPr="00F10346">
        <w:rPr>
          <w:rFonts w:cs="Arial"/>
          <w:iCs/>
          <w:lang w:val="ru-RU"/>
        </w:rPr>
        <w:t>ц</w:t>
      </w:r>
      <w:r>
        <w:rPr>
          <w:rFonts w:cs="Arial"/>
          <w:iCs/>
          <w:lang w:val="ru-RU"/>
        </w:rPr>
        <w:t>и</w:t>
      </w:r>
      <w:r w:rsidR="00343A18" w:rsidRPr="00F10346">
        <w:rPr>
          <w:rFonts w:cs="Arial"/>
          <w:iCs/>
          <w:lang w:val="ru-RU"/>
        </w:rPr>
        <w:t xml:space="preserve"> </w:t>
      </w:r>
      <w:r>
        <w:rPr>
          <w:rFonts w:cs="Arial"/>
          <w:iCs/>
          <w:lang w:val="ru-RU"/>
        </w:rPr>
        <w:t>о</w:t>
      </w:r>
      <w:r w:rsidR="00343A18" w:rsidRPr="00F10346">
        <w:rPr>
          <w:rFonts w:cs="Arial"/>
          <w:iCs/>
          <w:lang w:val="ru-RU"/>
        </w:rPr>
        <w:t xml:space="preserve"> </w:t>
      </w:r>
      <w:r>
        <w:rPr>
          <w:rFonts w:cs="Arial"/>
          <w:iCs/>
          <w:lang w:val="ru-RU"/>
        </w:rPr>
        <w:t>у</w:t>
      </w:r>
      <w:r w:rsidR="00343A18" w:rsidRPr="00F10346">
        <w:rPr>
          <w:rFonts w:cs="Arial"/>
          <w:iCs/>
          <w:lang w:val="ru-RU"/>
        </w:rPr>
        <w:t>ч</w:t>
      </w:r>
      <w:r>
        <w:rPr>
          <w:rFonts w:cs="Arial"/>
          <w:iCs/>
          <w:lang w:val="ru-RU"/>
        </w:rPr>
        <w:t>еснику</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заједни</w:t>
      </w:r>
      <w:r w:rsidR="00343A18" w:rsidRPr="00F10346">
        <w:rPr>
          <w:rFonts w:cs="Arial"/>
          <w:iCs/>
          <w:lang w:val="ru-RU"/>
        </w:rPr>
        <w:t>ч</w:t>
      </w:r>
      <w:r>
        <w:rPr>
          <w:rFonts w:cs="Arial"/>
          <w:iCs/>
          <w:lang w:val="ru-RU"/>
        </w:rPr>
        <w:t>кој</w:t>
      </w:r>
      <w:r w:rsidR="00343A18" w:rsidRPr="00F10346">
        <w:rPr>
          <w:rFonts w:cs="Arial"/>
          <w:iCs/>
          <w:lang w:val="ru-RU"/>
        </w:rPr>
        <w:t xml:space="preserve"> </w:t>
      </w:r>
      <w:r>
        <w:rPr>
          <w:rFonts w:cs="Arial"/>
          <w:iCs/>
          <w:lang w:val="ru-RU"/>
        </w:rPr>
        <w:t>понуди</w:t>
      </w:r>
      <w:r w:rsidR="00343A18" w:rsidRPr="00F10346">
        <w:rPr>
          <w:rFonts w:cs="Arial"/>
          <w:iCs/>
          <w:lang w:val="ru-RU"/>
        </w:rPr>
        <w:t xml:space="preserve">“ </w:t>
      </w:r>
      <w:r>
        <w:rPr>
          <w:rFonts w:cs="Arial"/>
          <w:iCs/>
          <w:lang w:val="ru-RU"/>
        </w:rPr>
        <w:t>попуњавају</w:t>
      </w:r>
      <w:r w:rsidR="00343A18" w:rsidRPr="00F10346">
        <w:rPr>
          <w:rFonts w:cs="Arial"/>
          <w:iCs/>
          <w:lang w:val="ru-RU"/>
        </w:rPr>
        <w:t xml:space="preserve"> </w:t>
      </w:r>
      <w:r>
        <w:rPr>
          <w:rFonts w:cs="Arial"/>
          <w:iCs/>
          <w:lang w:val="ru-RU"/>
        </w:rPr>
        <w:t>само</w:t>
      </w:r>
      <w:r w:rsidR="00343A18" w:rsidRPr="00F10346">
        <w:rPr>
          <w:rFonts w:cs="Arial"/>
          <w:iCs/>
          <w:lang w:val="ru-RU"/>
        </w:rPr>
        <w:t xml:space="preserve"> </w:t>
      </w:r>
      <w:r>
        <w:rPr>
          <w:rFonts w:cs="Arial"/>
          <w:iCs/>
          <w:lang w:val="ru-RU"/>
        </w:rPr>
        <w:t>они</w:t>
      </w:r>
      <w:r w:rsidR="00343A18" w:rsidRPr="00F10346">
        <w:rPr>
          <w:rFonts w:cs="Arial"/>
          <w:iCs/>
          <w:lang w:val="ru-RU"/>
        </w:rPr>
        <w:t xml:space="preserve"> </w:t>
      </w:r>
      <w:r>
        <w:rPr>
          <w:rFonts w:cs="Arial"/>
          <w:iCs/>
          <w:lang w:val="ru-RU"/>
        </w:rPr>
        <w:t>понуђа</w:t>
      </w:r>
      <w:r w:rsidR="00343A18" w:rsidRPr="00F10346">
        <w:rPr>
          <w:rFonts w:cs="Arial"/>
          <w:iCs/>
          <w:lang w:val="ru-RU"/>
        </w:rPr>
        <w:t>ч</w:t>
      </w:r>
      <w:r>
        <w:rPr>
          <w:rFonts w:cs="Arial"/>
          <w:iCs/>
          <w:lang w:val="ru-RU"/>
        </w:rPr>
        <w:t>и</w:t>
      </w:r>
      <w:r w:rsidR="00343A18" w:rsidRPr="00F10346">
        <w:rPr>
          <w:rFonts w:cs="Arial"/>
          <w:iCs/>
          <w:lang w:val="ru-RU"/>
        </w:rPr>
        <w:t xml:space="preserve"> </w:t>
      </w:r>
      <w:r>
        <w:rPr>
          <w:rFonts w:cs="Arial"/>
          <w:iCs/>
          <w:lang w:val="ru-RU"/>
        </w:rPr>
        <w:t>који</w:t>
      </w:r>
      <w:r w:rsidR="00343A18" w:rsidRPr="00F10346">
        <w:rPr>
          <w:rFonts w:cs="Arial"/>
          <w:iCs/>
          <w:lang w:val="ru-RU"/>
        </w:rPr>
        <w:t xml:space="preserve"> </w:t>
      </w:r>
      <w:r>
        <w:rPr>
          <w:rFonts w:cs="Arial"/>
          <w:iCs/>
          <w:lang w:val="ru-RU"/>
        </w:rPr>
        <w:t>подносе</w:t>
      </w:r>
      <w:r w:rsidR="00343A18" w:rsidRPr="00F10346">
        <w:rPr>
          <w:rFonts w:cs="Arial"/>
          <w:iCs/>
          <w:lang w:val="ru-RU"/>
        </w:rPr>
        <w:t xml:space="preserve"> </w:t>
      </w:r>
      <w:r>
        <w:rPr>
          <w:rFonts w:cs="Arial"/>
          <w:iCs/>
          <w:lang w:val="ru-RU"/>
        </w:rPr>
        <w:t>заједни</w:t>
      </w:r>
      <w:r w:rsidR="00343A18" w:rsidRPr="00F10346">
        <w:rPr>
          <w:rFonts w:cs="Arial"/>
          <w:iCs/>
          <w:lang w:val="ru-RU"/>
        </w:rPr>
        <w:t>ч</w:t>
      </w:r>
      <w:r>
        <w:rPr>
          <w:rFonts w:cs="Arial"/>
          <w:iCs/>
          <w:lang w:val="ru-RU"/>
        </w:rPr>
        <w:t>ку</w:t>
      </w:r>
      <w:r w:rsidR="00343A18" w:rsidRPr="00F10346">
        <w:rPr>
          <w:rFonts w:cs="Arial"/>
          <w:iCs/>
          <w:lang w:val="ru-RU"/>
        </w:rPr>
        <w:t xml:space="preserve"> </w:t>
      </w:r>
      <w:r>
        <w:rPr>
          <w:rFonts w:cs="Arial"/>
          <w:iCs/>
          <w:lang w:val="ru-RU"/>
        </w:rPr>
        <w:t>понуду</w:t>
      </w:r>
      <w:r w:rsidR="00343A18" w:rsidRPr="00F10346">
        <w:rPr>
          <w:rFonts w:cs="Arial"/>
          <w:iCs/>
          <w:lang w:val="ru-RU"/>
        </w:rPr>
        <w:t xml:space="preserve">, </w:t>
      </w:r>
      <w:r>
        <w:rPr>
          <w:rFonts w:cs="Arial"/>
          <w:iCs/>
          <w:lang w:val="ru-RU"/>
        </w:rPr>
        <w:t>а</w:t>
      </w:r>
      <w:r w:rsidR="00343A18" w:rsidRPr="00F10346">
        <w:rPr>
          <w:rFonts w:cs="Arial"/>
          <w:iCs/>
          <w:lang w:val="ru-RU"/>
        </w:rPr>
        <w:t xml:space="preserve"> </w:t>
      </w:r>
      <w:r>
        <w:rPr>
          <w:rFonts w:cs="Arial"/>
          <w:iCs/>
          <w:lang w:val="ru-RU"/>
        </w:rPr>
        <w:t>уколико</w:t>
      </w:r>
      <w:r w:rsidR="00343A18" w:rsidRPr="00F10346">
        <w:rPr>
          <w:rFonts w:cs="Arial"/>
          <w:iCs/>
          <w:lang w:val="ru-RU"/>
        </w:rPr>
        <w:t xml:space="preserve"> </w:t>
      </w:r>
      <w:r>
        <w:rPr>
          <w:rFonts w:cs="Arial"/>
          <w:iCs/>
          <w:lang w:val="ru-RU"/>
        </w:rPr>
        <w:t>има</w:t>
      </w:r>
      <w:r w:rsidR="00343A18" w:rsidRPr="00F10346">
        <w:rPr>
          <w:rFonts w:cs="Arial"/>
          <w:iCs/>
          <w:lang w:val="ru-RU"/>
        </w:rPr>
        <w:t xml:space="preserve"> </w:t>
      </w:r>
      <w:r>
        <w:rPr>
          <w:rFonts w:cs="Arial"/>
          <w:iCs/>
          <w:lang w:val="ru-RU"/>
        </w:rPr>
        <w:t>већи</w:t>
      </w:r>
      <w:r w:rsidR="00343A18" w:rsidRPr="00F10346">
        <w:rPr>
          <w:rFonts w:cs="Arial"/>
          <w:iCs/>
          <w:lang w:val="ru-RU"/>
        </w:rPr>
        <w:t xml:space="preserve"> </w:t>
      </w:r>
      <w:r>
        <w:rPr>
          <w:rFonts w:cs="Arial"/>
          <w:iCs/>
          <w:lang w:val="ru-RU"/>
        </w:rPr>
        <w:t>број</w:t>
      </w:r>
      <w:r w:rsidR="00343A18" w:rsidRPr="00F10346">
        <w:rPr>
          <w:rFonts w:cs="Arial"/>
          <w:iCs/>
          <w:lang w:val="ru-RU"/>
        </w:rPr>
        <w:t xml:space="preserve"> </w:t>
      </w:r>
      <w:r>
        <w:rPr>
          <w:rFonts w:cs="Arial"/>
          <w:iCs/>
          <w:lang w:val="ru-RU"/>
        </w:rPr>
        <w:t>у</w:t>
      </w:r>
      <w:r w:rsidR="00343A18" w:rsidRPr="00F10346">
        <w:rPr>
          <w:rFonts w:cs="Arial"/>
          <w:iCs/>
          <w:lang w:val="ru-RU"/>
        </w:rPr>
        <w:t>ч</w:t>
      </w:r>
      <w:r>
        <w:rPr>
          <w:rFonts w:cs="Arial"/>
          <w:iCs/>
          <w:lang w:val="ru-RU"/>
        </w:rPr>
        <w:t>есника</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заједни</w:t>
      </w:r>
      <w:r w:rsidR="00343A18" w:rsidRPr="00F10346">
        <w:rPr>
          <w:rFonts w:cs="Arial"/>
          <w:iCs/>
          <w:lang w:val="ru-RU"/>
        </w:rPr>
        <w:t>ч</w:t>
      </w:r>
      <w:r>
        <w:rPr>
          <w:rFonts w:cs="Arial"/>
          <w:iCs/>
          <w:lang w:val="ru-RU"/>
        </w:rPr>
        <w:t>кој</w:t>
      </w:r>
      <w:r w:rsidR="00343A18" w:rsidRPr="00F10346">
        <w:rPr>
          <w:rFonts w:cs="Arial"/>
          <w:iCs/>
          <w:lang w:val="ru-RU"/>
        </w:rPr>
        <w:t xml:space="preserve"> </w:t>
      </w:r>
      <w:r>
        <w:rPr>
          <w:rFonts w:cs="Arial"/>
          <w:iCs/>
          <w:lang w:val="ru-RU"/>
        </w:rPr>
        <w:t>понуди</w:t>
      </w:r>
      <w:r w:rsidR="00343A18" w:rsidRPr="00F10346">
        <w:rPr>
          <w:rFonts w:cs="Arial"/>
          <w:iCs/>
          <w:lang w:val="ru-RU"/>
        </w:rPr>
        <w:t xml:space="preserve"> </w:t>
      </w:r>
      <w:r>
        <w:rPr>
          <w:rFonts w:cs="Arial"/>
          <w:iCs/>
          <w:lang w:val="ru-RU"/>
        </w:rPr>
        <w:t>од</w:t>
      </w:r>
      <w:r w:rsidR="00343A18" w:rsidRPr="00F10346">
        <w:rPr>
          <w:rFonts w:cs="Arial"/>
          <w:iCs/>
          <w:lang w:val="ru-RU"/>
        </w:rPr>
        <w:t xml:space="preserve"> </w:t>
      </w:r>
      <w:r>
        <w:rPr>
          <w:rFonts w:cs="Arial"/>
          <w:iCs/>
          <w:lang w:val="ru-RU"/>
        </w:rPr>
        <w:t>места</w:t>
      </w:r>
      <w:r w:rsidR="00343A18" w:rsidRPr="00F10346">
        <w:rPr>
          <w:rFonts w:cs="Arial"/>
          <w:iCs/>
          <w:lang w:val="ru-RU"/>
        </w:rPr>
        <w:t xml:space="preserve"> </w:t>
      </w:r>
      <w:r>
        <w:rPr>
          <w:rFonts w:cs="Arial"/>
          <w:iCs/>
          <w:lang w:val="ru-RU"/>
        </w:rPr>
        <w:t>предвиђени</w:t>
      </w:r>
      <w:r w:rsidR="00343A18" w:rsidRPr="00F10346">
        <w:rPr>
          <w:rFonts w:cs="Arial"/>
          <w:iCs/>
          <w:lang w:val="ru-RU"/>
        </w:rPr>
        <w:t xml:space="preserve">х </w:t>
      </w:r>
      <w:r>
        <w:rPr>
          <w:rFonts w:cs="Arial"/>
          <w:iCs/>
          <w:lang w:val="ru-RU"/>
        </w:rPr>
        <w:t>у</w:t>
      </w:r>
      <w:r w:rsidR="00343A18" w:rsidRPr="00F10346">
        <w:rPr>
          <w:rFonts w:cs="Arial"/>
          <w:iCs/>
          <w:lang w:val="ru-RU"/>
        </w:rPr>
        <w:t xml:space="preserve"> </w:t>
      </w:r>
      <w:r>
        <w:rPr>
          <w:rFonts w:cs="Arial"/>
          <w:iCs/>
          <w:lang w:val="ru-RU"/>
        </w:rPr>
        <w:t>табели</w:t>
      </w:r>
      <w:r w:rsidR="00343A18" w:rsidRPr="00F10346">
        <w:rPr>
          <w:rFonts w:cs="Arial"/>
          <w:iCs/>
          <w:lang w:val="ru-RU"/>
        </w:rPr>
        <w:t xml:space="preserve">, </w:t>
      </w:r>
      <w:r>
        <w:rPr>
          <w:rFonts w:cs="Arial"/>
          <w:iCs/>
          <w:lang w:val="ru-RU"/>
        </w:rPr>
        <w:t>потребно</w:t>
      </w:r>
      <w:r w:rsidR="00343A18" w:rsidRPr="00F10346">
        <w:rPr>
          <w:rFonts w:cs="Arial"/>
          <w:iCs/>
          <w:lang w:val="ru-RU"/>
        </w:rPr>
        <w:t xml:space="preserve"> </w:t>
      </w:r>
      <w:r>
        <w:rPr>
          <w:rFonts w:cs="Arial"/>
          <w:iCs/>
          <w:lang w:val="ru-RU"/>
        </w:rPr>
        <w:t>је</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наведени</w:t>
      </w:r>
      <w:r w:rsidR="00343A18" w:rsidRPr="00F10346">
        <w:rPr>
          <w:rFonts w:cs="Arial"/>
          <w:iCs/>
          <w:lang w:val="ru-RU"/>
        </w:rPr>
        <w:t xml:space="preserve"> </w:t>
      </w:r>
      <w:r>
        <w:rPr>
          <w:rFonts w:cs="Arial"/>
          <w:iCs/>
          <w:lang w:val="ru-RU"/>
        </w:rPr>
        <w:t>образа</w:t>
      </w:r>
      <w:r w:rsidR="00343A18" w:rsidRPr="00F10346">
        <w:rPr>
          <w:rFonts w:cs="Arial"/>
          <w:iCs/>
          <w:lang w:val="ru-RU"/>
        </w:rPr>
        <w:t xml:space="preserve">ц </w:t>
      </w:r>
      <w:r>
        <w:rPr>
          <w:rFonts w:cs="Arial"/>
          <w:iCs/>
          <w:lang w:val="ru-RU"/>
        </w:rPr>
        <w:t>копира</w:t>
      </w:r>
      <w:r w:rsidR="00343A18" w:rsidRPr="00F10346">
        <w:rPr>
          <w:rFonts w:cs="Arial"/>
          <w:iCs/>
          <w:lang w:val="ru-RU"/>
        </w:rPr>
        <w:t xml:space="preserve"> </w:t>
      </w:r>
      <w:r>
        <w:rPr>
          <w:rFonts w:cs="Arial"/>
          <w:iCs/>
          <w:lang w:val="ru-RU"/>
        </w:rPr>
        <w:t>у</w:t>
      </w:r>
      <w:r w:rsidR="00343A18" w:rsidRPr="00F10346">
        <w:rPr>
          <w:rFonts w:cs="Arial"/>
          <w:iCs/>
          <w:lang w:val="ru-RU"/>
        </w:rPr>
        <w:t xml:space="preserve"> </w:t>
      </w:r>
      <w:r>
        <w:rPr>
          <w:rFonts w:cs="Arial"/>
          <w:iCs/>
          <w:lang w:val="ru-RU"/>
        </w:rPr>
        <w:t>довољном</w:t>
      </w:r>
      <w:r w:rsidR="00343A18" w:rsidRPr="00F10346">
        <w:rPr>
          <w:rFonts w:cs="Arial"/>
          <w:iCs/>
          <w:lang w:val="ru-RU"/>
        </w:rPr>
        <w:t xml:space="preserve"> </w:t>
      </w:r>
      <w:r>
        <w:rPr>
          <w:rFonts w:cs="Arial"/>
          <w:iCs/>
          <w:lang w:val="ru-RU"/>
        </w:rPr>
        <w:t>броју</w:t>
      </w:r>
      <w:r w:rsidR="00343A18" w:rsidRPr="00F10346">
        <w:rPr>
          <w:rFonts w:cs="Arial"/>
          <w:iCs/>
          <w:lang w:val="ru-RU"/>
        </w:rPr>
        <w:t xml:space="preserve"> </w:t>
      </w:r>
      <w:r>
        <w:rPr>
          <w:rFonts w:cs="Arial"/>
          <w:iCs/>
          <w:lang w:val="ru-RU"/>
        </w:rPr>
        <w:t>примерака</w:t>
      </w:r>
      <w:r w:rsidR="00343A18" w:rsidRPr="00F10346">
        <w:rPr>
          <w:rFonts w:cs="Arial"/>
          <w:iCs/>
          <w:lang w:val="ru-RU"/>
        </w:rPr>
        <w:t xml:space="preserve">, </w:t>
      </w:r>
      <w:r>
        <w:rPr>
          <w:rFonts w:cs="Arial"/>
          <w:iCs/>
          <w:lang w:val="ru-RU"/>
        </w:rPr>
        <w:t>да</w:t>
      </w:r>
      <w:r w:rsidR="00343A18" w:rsidRPr="00F10346">
        <w:rPr>
          <w:rFonts w:cs="Arial"/>
          <w:iCs/>
          <w:lang w:val="ru-RU"/>
        </w:rPr>
        <w:t xml:space="preserve"> </w:t>
      </w:r>
      <w:r>
        <w:rPr>
          <w:rFonts w:cs="Arial"/>
          <w:iCs/>
          <w:lang w:val="ru-RU"/>
        </w:rPr>
        <w:t>се</w:t>
      </w:r>
      <w:r w:rsidR="00343A18" w:rsidRPr="00F10346">
        <w:rPr>
          <w:rFonts w:cs="Arial"/>
          <w:iCs/>
          <w:lang w:val="ru-RU"/>
        </w:rPr>
        <w:t xml:space="preserve"> </w:t>
      </w:r>
      <w:r>
        <w:rPr>
          <w:rFonts w:cs="Arial"/>
          <w:iCs/>
          <w:lang w:val="ru-RU"/>
        </w:rPr>
        <w:t>попуни</w:t>
      </w:r>
      <w:r w:rsidR="00343A18" w:rsidRPr="00F10346">
        <w:rPr>
          <w:rFonts w:cs="Arial"/>
          <w:iCs/>
          <w:lang w:val="ru-RU"/>
        </w:rPr>
        <w:t xml:space="preserve"> </w:t>
      </w:r>
      <w:r>
        <w:rPr>
          <w:rFonts w:cs="Arial"/>
          <w:iCs/>
          <w:lang w:val="ru-RU"/>
        </w:rPr>
        <w:t>и</w:t>
      </w:r>
      <w:r w:rsidR="00343A18" w:rsidRPr="00F10346">
        <w:rPr>
          <w:rFonts w:cs="Arial"/>
          <w:iCs/>
          <w:lang w:val="ru-RU"/>
        </w:rPr>
        <w:t xml:space="preserve"> </w:t>
      </w:r>
      <w:r>
        <w:rPr>
          <w:rFonts w:cs="Arial"/>
          <w:iCs/>
          <w:lang w:val="ru-RU"/>
        </w:rPr>
        <w:t>достави</w:t>
      </w:r>
      <w:r w:rsidR="00343A18" w:rsidRPr="00F10346">
        <w:rPr>
          <w:rFonts w:cs="Arial"/>
          <w:iCs/>
          <w:lang w:val="ru-RU"/>
        </w:rPr>
        <w:t xml:space="preserve"> </w:t>
      </w:r>
      <w:r>
        <w:rPr>
          <w:rFonts w:cs="Arial"/>
          <w:iCs/>
          <w:lang w:val="ru-RU"/>
        </w:rPr>
        <w:t>за</w:t>
      </w:r>
      <w:r w:rsidR="00343A18" w:rsidRPr="00F10346">
        <w:rPr>
          <w:rFonts w:cs="Arial"/>
          <w:iCs/>
          <w:lang w:val="ru-RU"/>
        </w:rPr>
        <w:t xml:space="preserve"> </w:t>
      </w:r>
      <w:r>
        <w:rPr>
          <w:rFonts w:cs="Arial"/>
          <w:iCs/>
          <w:lang w:val="ru-RU"/>
        </w:rPr>
        <w:t>сваког</w:t>
      </w:r>
      <w:r w:rsidR="00343A18" w:rsidRPr="00F10346">
        <w:rPr>
          <w:rFonts w:cs="Arial"/>
          <w:iCs/>
          <w:lang w:val="ru-RU"/>
        </w:rPr>
        <w:t xml:space="preserve"> </w:t>
      </w:r>
      <w:r>
        <w:rPr>
          <w:rFonts w:cs="Arial"/>
          <w:iCs/>
          <w:lang w:val="ru-RU"/>
        </w:rPr>
        <w:t>понуђа</w:t>
      </w:r>
      <w:r w:rsidR="00343A18" w:rsidRPr="00F10346">
        <w:rPr>
          <w:rFonts w:cs="Arial"/>
          <w:iCs/>
          <w:lang w:val="ru-RU"/>
        </w:rPr>
        <w:t>ч</w:t>
      </w:r>
      <w:r>
        <w:rPr>
          <w:rFonts w:cs="Arial"/>
          <w:iCs/>
          <w:lang w:val="ru-RU"/>
        </w:rPr>
        <w:t>а</w:t>
      </w:r>
      <w:r w:rsidR="00343A18" w:rsidRPr="00F10346">
        <w:rPr>
          <w:rFonts w:cs="Arial"/>
          <w:iCs/>
          <w:lang w:val="ru-RU"/>
        </w:rPr>
        <w:t xml:space="preserve"> </w:t>
      </w:r>
      <w:r>
        <w:rPr>
          <w:rFonts w:cs="Arial"/>
          <w:iCs/>
          <w:lang w:val="ru-RU"/>
        </w:rPr>
        <w:t>који</w:t>
      </w:r>
      <w:r w:rsidR="00343A18" w:rsidRPr="00F10346">
        <w:rPr>
          <w:rFonts w:cs="Arial"/>
          <w:iCs/>
          <w:lang w:val="ru-RU"/>
        </w:rPr>
        <w:t xml:space="preserve"> </w:t>
      </w:r>
      <w:r>
        <w:rPr>
          <w:rFonts w:cs="Arial"/>
          <w:iCs/>
          <w:lang w:val="ru-RU"/>
        </w:rPr>
        <w:t>је</w:t>
      </w:r>
      <w:r w:rsidR="005C7BBD">
        <w:rPr>
          <w:rFonts w:cs="Arial"/>
          <w:iCs/>
          <w:lang w:val="ru-RU"/>
        </w:rPr>
        <w:t xml:space="preserve"> </w:t>
      </w:r>
      <w:r>
        <w:rPr>
          <w:rFonts w:cs="Arial"/>
          <w:iCs/>
          <w:lang w:val="ru-RU"/>
        </w:rPr>
        <w:t>у</w:t>
      </w:r>
      <w:r w:rsidR="005C7BBD">
        <w:rPr>
          <w:rFonts w:cs="Arial"/>
          <w:iCs/>
          <w:lang w:val="ru-RU"/>
        </w:rPr>
        <w:t>ч</w:t>
      </w:r>
      <w:r>
        <w:rPr>
          <w:rFonts w:cs="Arial"/>
          <w:iCs/>
          <w:lang w:val="ru-RU"/>
        </w:rPr>
        <w:t>есник</w:t>
      </w:r>
      <w:r w:rsidR="005C7BBD">
        <w:rPr>
          <w:rFonts w:cs="Arial"/>
          <w:iCs/>
          <w:lang w:val="ru-RU"/>
        </w:rPr>
        <w:t xml:space="preserve"> </w:t>
      </w:r>
      <w:r>
        <w:rPr>
          <w:rFonts w:cs="Arial"/>
          <w:iCs/>
          <w:lang w:val="ru-RU"/>
        </w:rPr>
        <w:t>у</w:t>
      </w:r>
      <w:r w:rsidR="005C7BBD">
        <w:rPr>
          <w:rFonts w:cs="Arial"/>
          <w:iCs/>
          <w:lang w:val="ru-RU"/>
        </w:rPr>
        <w:t xml:space="preserve"> </w:t>
      </w:r>
      <w:r>
        <w:rPr>
          <w:rFonts w:cs="Arial"/>
          <w:iCs/>
          <w:lang w:val="ru-RU"/>
        </w:rPr>
        <w:t>заједни</w:t>
      </w:r>
      <w:r w:rsidR="005C7BBD">
        <w:rPr>
          <w:rFonts w:cs="Arial"/>
          <w:iCs/>
          <w:lang w:val="ru-RU"/>
        </w:rPr>
        <w:t>ч</w:t>
      </w:r>
      <w:r>
        <w:rPr>
          <w:rFonts w:cs="Arial"/>
          <w:iCs/>
          <w:lang w:val="ru-RU"/>
        </w:rPr>
        <w:t>кој</w:t>
      </w:r>
      <w:r w:rsidR="005C7BBD">
        <w:rPr>
          <w:rFonts w:cs="Arial"/>
          <w:iCs/>
          <w:lang w:val="ru-RU"/>
        </w:rPr>
        <w:t xml:space="preserve"> </w:t>
      </w:r>
      <w:r>
        <w:rPr>
          <w:rFonts w:cs="Arial"/>
          <w:iCs/>
          <w:lang w:val="ru-RU"/>
        </w:rPr>
        <w:t>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AF5C42" w:rsidRDefault="00AF5C42" w:rsidP="00343A18">
      <w:pPr>
        <w:spacing w:before="0"/>
        <w:rPr>
          <w:rFonts w:cs="Arial"/>
          <w:iCs/>
          <w:lang w:val="ru-RU"/>
        </w:rPr>
      </w:pPr>
    </w:p>
    <w:p w:rsidR="00CA3F0E" w:rsidRDefault="00CA3F0E" w:rsidP="00343A18">
      <w:pPr>
        <w:spacing w:before="0"/>
        <w:rPr>
          <w:rFonts w:cs="Arial"/>
          <w:iCs/>
          <w:lang w:val="ru-RU"/>
        </w:rPr>
      </w:pPr>
    </w:p>
    <w:p w:rsidR="0006736A" w:rsidRPr="00F10346" w:rsidRDefault="0006736A" w:rsidP="00343A18">
      <w:pPr>
        <w:spacing w:before="0"/>
        <w:rPr>
          <w:rFonts w:cs="Arial"/>
          <w:iCs/>
          <w:lang w:val="ru-RU"/>
        </w:rPr>
      </w:pPr>
    </w:p>
    <w:p w:rsidR="00C07BB8" w:rsidRDefault="00BA2C2D" w:rsidP="00BA2C2D">
      <w:pPr>
        <w:spacing w:before="0"/>
        <w:rPr>
          <w:rFonts w:eastAsia="TimesNewRomanPSMT" w:cs="Arial"/>
          <w:b/>
          <w:bCs/>
        </w:rPr>
      </w:pPr>
      <w:r w:rsidRPr="00F10346">
        <w:rPr>
          <w:rFonts w:eastAsia="TimesNewRomanPSMT" w:cs="Arial"/>
          <w:b/>
          <w:bCs/>
          <w:lang w:val="sr-Cyrl-CS"/>
        </w:rPr>
        <w:lastRenderedPageBreak/>
        <w:t xml:space="preserve">5) </w:t>
      </w:r>
      <w:r w:rsidR="00B83D82">
        <w:rPr>
          <w:rFonts w:eastAsia="TimesNewRomanPSMT" w:cs="Arial"/>
          <w:b/>
          <w:bCs/>
          <w:lang w:val="sr-Cyrl-CS"/>
        </w:rPr>
        <w:t>ЦЕНА</w:t>
      </w:r>
      <w:r w:rsidR="000E75A0" w:rsidRPr="00F10346">
        <w:rPr>
          <w:rFonts w:eastAsia="TimesNewRomanPSMT" w:cs="Arial"/>
          <w:b/>
          <w:bCs/>
          <w:lang w:val="sr-Cyrl-CS"/>
        </w:rPr>
        <w:t xml:space="preserve"> </w:t>
      </w:r>
      <w:r w:rsidR="00B83D82">
        <w:rPr>
          <w:rFonts w:eastAsia="TimesNewRomanPSMT" w:cs="Arial"/>
          <w:b/>
          <w:bCs/>
          <w:lang w:val="sr-Cyrl-CS"/>
        </w:rPr>
        <w:t>И</w:t>
      </w:r>
      <w:r w:rsidR="000E75A0" w:rsidRPr="00F10346">
        <w:rPr>
          <w:rFonts w:eastAsia="TimesNewRomanPSMT" w:cs="Arial"/>
          <w:b/>
          <w:bCs/>
          <w:lang w:val="sr-Cyrl-CS"/>
        </w:rPr>
        <w:t xml:space="preserve"> </w:t>
      </w:r>
      <w:r w:rsidR="00B83D82">
        <w:rPr>
          <w:rFonts w:eastAsia="TimesNewRomanPSMT" w:cs="Arial"/>
          <w:b/>
          <w:bCs/>
          <w:lang w:val="sr-Cyrl-CS"/>
        </w:rPr>
        <w:t>КОМЕРЦИЈАЛНИ</w:t>
      </w:r>
      <w:r w:rsidR="000E75A0" w:rsidRPr="00F10346">
        <w:rPr>
          <w:rFonts w:eastAsia="TimesNewRomanPSMT" w:cs="Arial"/>
          <w:b/>
          <w:bCs/>
          <w:lang w:val="sr-Cyrl-CS"/>
        </w:rPr>
        <w:t xml:space="preserve"> </w:t>
      </w:r>
      <w:r w:rsidR="00B83D82">
        <w:rPr>
          <w:rFonts w:eastAsia="TimesNewRomanPSMT" w:cs="Arial"/>
          <w:b/>
          <w:bCs/>
          <w:lang w:val="sr-Cyrl-CS"/>
        </w:rPr>
        <w:t>УСЛОВИ</w:t>
      </w:r>
      <w:r w:rsidR="000E75A0" w:rsidRPr="00F10346">
        <w:rPr>
          <w:rFonts w:eastAsia="TimesNewRomanPSMT" w:cs="Arial"/>
          <w:b/>
          <w:bCs/>
          <w:lang w:val="sr-Cyrl-CS"/>
        </w:rPr>
        <w:t xml:space="preserve"> </w:t>
      </w:r>
      <w:r w:rsidR="00B83D82">
        <w:rPr>
          <w:rFonts w:eastAsia="TimesNewRomanPSMT" w:cs="Arial"/>
          <w:b/>
          <w:bCs/>
          <w:lang w:val="sr-Cyrl-CS"/>
        </w:rPr>
        <w:t>ПОНУДЕ</w:t>
      </w:r>
      <w:r w:rsidR="001C6079">
        <w:rPr>
          <w:rFonts w:eastAsia="TimesNewRomanPSMT" w:cs="Arial"/>
          <w:b/>
          <w:bCs/>
        </w:rPr>
        <w:t xml:space="preserve"> </w:t>
      </w:r>
    </w:p>
    <w:p w:rsidR="00F41786" w:rsidRDefault="00F41786" w:rsidP="00BA2C2D">
      <w:pPr>
        <w:spacing w:before="0"/>
        <w:rPr>
          <w:rFonts w:eastAsia="TimesNewRomanPSMT" w:cs="Arial"/>
          <w:b/>
          <w:bCs/>
        </w:rPr>
      </w:pPr>
    </w:p>
    <w:p w:rsidR="00F41786" w:rsidRPr="00F41786" w:rsidRDefault="00F41786" w:rsidP="00BA2C2D">
      <w:pPr>
        <w:spacing w:before="0"/>
        <w:rPr>
          <w:rFonts w:eastAsia="TimesNewRomanPSMT" w:cs="Arial"/>
          <w:b/>
          <w:bCs/>
          <w:lang w:val="sr-Cyrl-RS"/>
        </w:rPr>
      </w:pPr>
      <w:r>
        <w:rPr>
          <w:rFonts w:eastAsia="TimesNewRomanPSMT" w:cs="Arial"/>
          <w:b/>
          <w:bCs/>
          <w:lang w:val="sr-Cyrl-RS"/>
        </w:rPr>
        <w:t>ПАРТИЈА 1:</w:t>
      </w:r>
    </w:p>
    <w:p w:rsidR="000E75A0" w:rsidRPr="00F10346" w:rsidRDefault="00B83D82" w:rsidP="000E75A0">
      <w:pPr>
        <w:spacing w:before="0"/>
        <w:jc w:val="center"/>
        <w:rPr>
          <w:rFonts w:cs="Arial"/>
          <w:b/>
          <w:bCs/>
          <w:iCs/>
          <w:u w:val="single"/>
          <w:lang w:val="sr-Cyrl-CS"/>
        </w:rPr>
      </w:pPr>
      <w:r>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0E75A0" w:rsidRPr="00F10346" w:rsidTr="008928D5">
        <w:trPr>
          <w:trHeight w:val="485"/>
        </w:trPr>
        <w:tc>
          <w:tcPr>
            <w:tcW w:w="5495" w:type="dxa"/>
            <w:shd w:val="clear" w:color="auto" w:fill="C6D9F1" w:themeFill="text2" w:themeFillTint="33"/>
            <w:vAlign w:val="center"/>
          </w:tcPr>
          <w:p w:rsidR="000E75A0" w:rsidRPr="00F10346" w:rsidRDefault="00B83D82" w:rsidP="00AF3AF8">
            <w:pPr>
              <w:spacing w:before="0"/>
              <w:jc w:val="center"/>
              <w:rPr>
                <w:rFonts w:cs="Arial"/>
                <w:b/>
                <w:bCs/>
                <w:iCs/>
                <w:lang w:val="sr-Cyrl-CS"/>
              </w:rPr>
            </w:pPr>
            <w:r>
              <w:rPr>
                <w:rFonts w:eastAsia="TimesNewRomanPSMT" w:cs="Arial"/>
                <w:b/>
                <w:bCs/>
              </w:rPr>
              <w:t>ПРЕДМЕТ</w:t>
            </w:r>
            <w:r w:rsidR="000E75A0" w:rsidRPr="00F10346">
              <w:rPr>
                <w:rFonts w:eastAsia="TimesNewRomanPSMT" w:cs="Arial"/>
                <w:b/>
                <w:bCs/>
              </w:rPr>
              <w:t xml:space="preserve"> </w:t>
            </w:r>
            <w:r>
              <w:rPr>
                <w:rFonts w:eastAsia="TimesNewRomanPSMT" w:cs="Arial"/>
                <w:b/>
                <w:bCs/>
                <w:lang w:val="sr-Cyrl-CS"/>
              </w:rPr>
              <w:t>И</w:t>
            </w:r>
            <w:r w:rsidR="000E75A0" w:rsidRPr="00F10346">
              <w:rPr>
                <w:rFonts w:eastAsia="TimesNewRomanPSMT" w:cs="Arial"/>
                <w:b/>
                <w:bCs/>
                <w:lang w:val="sr-Cyrl-CS"/>
              </w:rPr>
              <w:t xml:space="preserve"> </w:t>
            </w:r>
            <w:r>
              <w:rPr>
                <w:rFonts w:eastAsia="TimesNewRomanPSMT" w:cs="Arial"/>
                <w:b/>
                <w:bCs/>
                <w:lang w:val="sr-Cyrl-CS"/>
              </w:rPr>
              <w:t>БРОЈ</w:t>
            </w:r>
            <w:r w:rsidR="000E75A0" w:rsidRPr="00F10346">
              <w:rPr>
                <w:rFonts w:eastAsia="TimesNewRomanPSMT" w:cs="Arial"/>
                <w:b/>
                <w:bCs/>
                <w:lang w:val="sr-Cyrl-CS"/>
              </w:rPr>
              <w:t xml:space="preserve"> </w:t>
            </w:r>
            <w:r>
              <w:rPr>
                <w:rFonts w:eastAsia="TimesNewRomanPSMT" w:cs="Arial"/>
                <w:b/>
                <w:bCs/>
              </w:rPr>
              <w:t>НАБАВКЕ</w:t>
            </w:r>
          </w:p>
        </w:tc>
        <w:tc>
          <w:tcPr>
            <w:tcW w:w="3750" w:type="dxa"/>
            <w:shd w:val="clear" w:color="auto" w:fill="C6D9F1" w:themeFill="text2" w:themeFillTint="33"/>
            <w:vAlign w:val="center"/>
          </w:tcPr>
          <w:p w:rsidR="000E75A0" w:rsidRPr="00F10346" w:rsidRDefault="00B83D82" w:rsidP="00AF3AF8">
            <w:pPr>
              <w:spacing w:before="0"/>
              <w:jc w:val="center"/>
              <w:rPr>
                <w:rFonts w:cs="Arial"/>
                <w:b/>
                <w:bCs/>
                <w:iCs/>
                <w:lang w:val="sr-Cyrl-CS"/>
              </w:rPr>
            </w:pPr>
            <w:r>
              <w:rPr>
                <w:rFonts w:cs="Arial"/>
                <w:b/>
                <w:bCs/>
                <w:iCs/>
                <w:lang w:val="sr-Cyrl-CS"/>
              </w:rPr>
              <w:t>УКУПНА</w:t>
            </w:r>
            <w:r w:rsidR="000E75A0" w:rsidRPr="00F10346">
              <w:rPr>
                <w:rFonts w:cs="Arial"/>
                <w:b/>
                <w:bCs/>
                <w:iCs/>
                <w:lang w:val="sr-Cyrl-CS"/>
              </w:rPr>
              <w:t xml:space="preserve"> </w:t>
            </w:r>
            <w:r>
              <w:rPr>
                <w:rFonts w:cs="Arial"/>
                <w:b/>
                <w:bCs/>
                <w:iCs/>
                <w:lang w:val="sr-Cyrl-CS"/>
              </w:rPr>
              <w:t>ЦЕНА</w:t>
            </w:r>
            <w:r w:rsidR="000E75A0" w:rsidRPr="00F10346">
              <w:rPr>
                <w:rFonts w:cs="Arial"/>
                <w:b/>
                <w:bCs/>
                <w:iCs/>
                <w:lang w:val="sr-Cyrl-CS"/>
              </w:rPr>
              <w:t xml:space="preserve"> </w:t>
            </w:r>
            <w:r w:rsidRPr="00F4208D">
              <w:rPr>
                <w:rFonts w:eastAsia="Arial Unicode MS" w:cs="Arial"/>
                <w:b/>
                <w:bCs/>
                <w:iCs/>
                <w:kern w:val="1"/>
                <w:lang w:val="sr-Cyrl-CS" w:eastAsia="ar-SA"/>
              </w:rPr>
              <w:t>дин</w:t>
            </w:r>
            <w:r w:rsidR="000E75A0" w:rsidRPr="00F4208D">
              <w:rPr>
                <w:rFonts w:eastAsia="Arial Unicode MS" w:cs="Arial"/>
                <w:b/>
                <w:bCs/>
                <w:iCs/>
                <w:kern w:val="1"/>
                <w:lang w:val="sr-Cyrl-CS" w:eastAsia="ar-SA"/>
              </w:rPr>
              <w:t xml:space="preserve">. </w:t>
            </w:r>
            <w:r>
              <w:rPr>
                <w:rFonts w:cs="Arial"/>
                <w:b/>
                <w:bCs/>
                <w:iCs/>
                <w:lang w:val="sr-Cyrl-CS"/>
              </w:rPr>
              <w:t>без</w:t>
            </w:r>
            <w:r w:rsidR="000E75A0" w:rsidRPr="00F10346">
              <w:rPr>
                <w:rFonts w:cs="Arial"/>
                <w:b/>
                <w:bCs/>
                <w:iCs/>
                <w:lang w:val="sr-Cyrl-CS"/>
              </w:rPr>
              <w:t xml:space="preserve"> </w:t>
            </w:r>
            <w:r>
              <w:rPr>
                <w:rFonts w:cs="Arial"/>
                <w:b/>
                <w:bCs/>
                <w:iCs/>
                <w:lang w:val="sr-Cyrl-CS"/>
              </w:rPr>
              <w:t>ПДВ</w:t>
            </w:r>
            <w:r w:rsidR="000E75A0" w:rsidRPr="00F10346">
              <w:rPr>
                <w:rFonts w:cs="Arial"/>
                <w:b/>
                <w:bCs/>
                <w:iCs/>
                <w:lang w:val="sr-Cyrl-CS"/>
              </w:rPr>
              <w:t>-</w:t>
            </w:r>
            <w:r>
              <w:rPr>
                <w:rFonts w:cs="Arial"/>
                <w:b/>
                <w:bCs/>
                <w:iCs/>
                <w:lang w:val="sr-Cyrl-CS"/>
              </w:rPr>
              <w:t>а</w:t>
            </w:r>
          </w:p>
        </w:tc>
      </w:tr>
      <w:tr w:rsidR="000E75A0" w:rsidRPr="00F10346" w:rsidTr="008928D5">
        <w:trPr>
          <w:trHeight w:val="822"/>
        </w:trPr>
        <w:tc>
          <w:tcPr>
            <w:tcW w:w="5495" w:type="dxa"/>
            <w:vAlign w:val="center"/>
          </w:tcPr>
          <w:p w:rsidR="008928D5" w:rsidRDefault="008928D5" w:rsidP="008928D5">
            <w:pPr>
              <w:ind w:right="-19"/>
              <w:outlineLvl w:val="0"/>
              <w:rPr>
                <w:rFonts w:cs="Arial"/>
                <w:b/>
                <w:bCs/>
                <w:lang w:val="sr-Cyrl-RS" w:eastAsia="ar-SA"/>
              </w:rPr>
            </w:pPr>
            <w:r w:rsidRPr="008928D5">
              <w:rPr>
                <w:rFonts w:cs="Arial"/>
                <w:b/>
                <w:bCs/>
                <w:lang w:val="sr-Cyrl-RS" w:eastAsia="ar-SA"/>
              </w:rPr>
              <w:t xml:space="preserve">Унапређење система </w:t>
            </w:r>
            <w:r w:rsidRPr="008928D5">
              <w:rPr>
                <w:rFonts w:cs="Arial"/>
                <w:b/>
                <w:bCs/>
                <w:lang w:val="sr-Cyrl-CS" w:eastAsia="ar-SA"/>
              </w:rPr>
              <w:t xml:space="preserve"> </w:t>
            </w:r>
            <w:r w:rsidRPr="008928D5">
              <w:rPr>
                <w:rFonts w:cs="Arial"/>
                <w:b/>
                <w:bCs/>
                <w:lang w:val="sr-Cyrl-RS" w:eastAsia="ar-SA"/>
              </w:rPr>
              <w:t>приступне контроле</w:t>
            </w:r>
          </w:p>
          <w:p w:rsidR="00013455" w:rsidRPr="008928D5" w:rsidRDefault="008928D5" w:rsidP="008928D5">
            <w:pPr>
              <w:ind w:right="-19"/>
              <w:outlineLvl w:val="0"/>
              <w:rPr>
                <w:rFonts w:cs="Arial"/>
                <w:b/>
                <w:bCs/>
                <w:lang w:val="sr-Cyrl-RS" w:eastAsia="ar-SA"/>
              </w:rPr>
            </w:pPr>
            <w:r w:rsidRPr="008928D5">
              <w:rPr>
                <w:rFonts w:cs="Arial"/>
                <w:b/>
                <w:bCs/>
                <w:lang w:val="sr-Cyrl-RS" w:eastAsia="ar-SA"/>
              </w:rPr>
              <w:t xml:space="preserve"> СО и О</w:t>
            </w:r>
            <w:r w:rsidRPr="008928D5">
              <w:rPr>
                <w:rFonts w:cs="Arial"/>
                <w:b/>
                <w:sz w:val="24"/>
                <w:szCs w:val="24"/>
                <w:lang w:val="sr-Cyrl-RS"/>
              </w:rPr>
              <w:t>,</w:t>
            </w:r>
            <w:r w:rsidRPr="008928D5">
              <w:rPr>
                <w:rFonts w:eastAsia="TimesNewRomanPS-BoldMT" w:cs="Arial"/>
                <w:b/>
                <w:bCs/>
                <w:color w:val="000000" w:themeColor="text1"/>
              </w:rPr>
              <w:t xml:space="preserve">ЈН бр. </w:t>
            </w:r>
            <w:r w:rsidR="00F41786" w:rsidRPr="008273C2">
              <w:rPr>
                <w:rFonts w:cs="Arial"/>
                <w:b/>
                <w:lang w:val="sr-Cyrl-CS"/>
              </w:rPr>
              <w:t>3000/</w:t>
            </w:r>
            <w:r w:rsidR="00F41786" w:rsidRPr="008273C2">
              <w:rPr>
                <w:rFonts w:cs="Arial"/>
                <w:b/>
                <w:lang w:val="sr-Latn-RS"/>
              </w:rPr>
              <w:t>0004</w:t>
            </w:r>
            <w:r w:rsidR="00F41786" w:rsidRPr="008273C2">
              <w:rPr>
                <w:rFonts w:cs="Arial"/>
                <w:b/>
                <w:lang w:val="sr-Cyrl-CS"/>
              </w:rPr>
              <w:t xml:space="preserve">/2017 </w:t>
            </w:r>
            <w:r w:rsidRPr="008928D5">
              <w:rPr>
                <w:rFonts w:cs="Arial"/>
                <w:b/>
                <w:lang w:val="sr-Cyrl-CS"/>
              </w:rPr>
              <w:t>(</w:t>
            </w:r>
            <w:r w:rsidRPr="008928D5">
              <w:rPr>
                <w:rFonts w:cs="Arial"/>
                <w:b/>
                <w:lang w:val="sr-Latn-RS"/>
              </w:rPr>
              <w:t>1001</w:t>
            </w:r>
            <w:r w:rsidRPr="008928D5">
              <w:rPr>
                <w:rFonts w:cs="Arial"/>
                <w:b/>
                <w:lang w:val="sr-Cyrl-CS"/>
              </w:rPr>
              <w:t>/2017)</w:t>
            </w:r>
          </w:p>
        </w:tc>
        <w:tc>
          <w:tcPr>
            <w:tcW w:w="3750" w:type="dxa"/>
          </w:tcPr>
          <w:p w:rsidR="000E75A0" w:rsidRPr="008928D5" w:rsidRDefault="000E75A0" w:rsidP="00F13781">
            <w:pPr>
              <w:pStyle w:val="ListParagraph"/>
              <w:spacing w:before="0"/>
              <w:jc w:val="center"/>
              <w:rPr>
                <w:rFonts w:cs="Arial"/>
                <w:b/>
                <w:bCs/>
                <w:iCs/>
                <w:lang w:val="sr-Cyrl-CS"/>
              </w:rPr>
            </w:pPr>
          </w:p>
          <w:p w:rsidR="000E75A0" w:rsidRPr="00F10346" w:rsidRDefault="000E75A0" w:rsidP="008C538E">
            <w:pPr>
              <w:spacing w:before="0"/>
              <w:jc w:val="right"/>
              <w:rPr>
                <w:rFonts w:cs="Arial"/>
                <w:b/>
                <w:bCs/>
                <w:iCs/>
                <w:lang w:val="sr-Cyrl-CS"/>
              </w:rPr>
            </w:pPr>
          </w:p>
        </w:tc>
      </w:tr>
    </w:tbl>
    <w:p w:rsidR="00952E72" w:rsidRPr="00F10346" w:rsidRDefault="00952E72" w:rsidP="008928D5">
      <w:pPr>
        <w:spacing w:before="0"/>
        <w:rPr>
          <w:rFonts w:cs="Arial"/>
          <w:b/>
          <w:bCs/>
          <w:iCs/>
          <w:u w:val="single"/>
          <w:lang w:val="sr-Cyrl-CS"/>
        </w:rPr>
      </w:pPr>
    </w:p>
    <w:p w:rsidR="000E75A0" w:rsidRPr="00F10346" w:rsidRDefault="00B83D82" w:rsidP="000E75A0">
      <w:pPr>
        <w:spacing w:before="0"/>
        <w:jc w:val="center"/>
        <w:rPr>
          <w:rFonts w:cs="Arial"/>
          <w:b/>
          <w:bCs/>
          <w:iCs/>
          <w:u w:val="single"/>
          <w:lang w:val="sr-Cyrl-CS"/>
        </w:rPr>
      </w:pPr>
      <w:r>
        <w:rPr>
          <w:rFonts w:cs="Arial"/>
          <w:b/>
          <w:bCs/>
          <w:iCs/>
          <w:u w:val="single"/>
          <w:lang w:val="sr-Cyrl-CS"/>
        </w:rPr>
        <w:t>КОМЕРЦИЈАЛНИ</w:t>
      </w:r>
      <w:r w:rsidR="000E75A0" w:rsidRPr="00F10346">
        <w:rPr>
          <w:rFonts w:cs="Arial"/>
          <w:b/>
          <w:bCs/>
          <w:iCs/>
          <w:u w:val="single"/>
          <w:lang w:val="sr-Cyrl-CS"/>
        </w:rPr>
        <w:t xml:space="preserve"> </w:t>
      </w:r>
      <w:r>
        <w:rPr>
          <w:rFonts w:cs="Arial"/>
          <w:b/>
          <w:bCs/>
          <w:iCs/>
          <w:u w:val="single"/>
          <w:lang w:val="sr-Cyrl-CS"/>
        </w:rPr>
        <w:t>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B83D82" w:rsidP="00AF3AF8">
            <w:pPr>
              <w:spacing w:before="0"/>
              <w:jc w:val="center"/>
              <w:rPr>
                <w:rFonts w:cs="Arial"/>
                <w:b/>
                <w:bCs/>
                <w:iCs/>
                <w:lang w:val="sr-Cyrl-CS"/>
              </w:rPr>
            </w:pPr>
            <w:r>
              <w:rPr>
                <w:rFonts w:cs="Arial"/>
                <w:b/>
                <w:bCs/>
                <w:iCs/>
                <w:lang w:val="sr-Cyrl-CS"/>
              </w:rPr>
              <w:t>УСЛОВ</w:t>
            </w:r>
            <w:r w:rsidR="000E75A0" w:rsidRPr="00F10346">
              <w:rPr>
                <w:rFonts w:cs="Arial"/>
                <w:b/>
                <w:bCs/>
                <w:iCs/>
                <w:lang w:val="sr-Cyrl-CS"/>
              </w:rPr>
              <w:t xml:space="preserve"> </w:t>
            </w:r>
            <w:r>
              <w:rPr>
                <w:rFonts w:cs="Arial"/>
                <w:b/>
                <w:bCs/>
                <w:iCs/>
                <w:lang w:val="sr-Cyrl-CS"/>
              </w:rPr>
              <w:t>НАРУЧИОЦА</w:t>
            </w:r>
          </w:p>
        </w:tc>
        <w:tc>
          <w:tcPr>
            <w:tcW w:w="3933" w:type="dxa"/>
            <w:shd w:val="clear" w:color="auto" w:fill="C6D9F1" w:themeFill="text2" w:themeFillTint="33"/>
            <w:vAlign w:val="center"/>
          </w:tcPr>
          <w:p w:rsidR="000E75A0" w:rsidRPr="00F10346" w:rsidRDefault="00B83D82" w:rsidP="00AF3AF8">
            <w:pPr>
              <w:spacing w:before="0"/>
              <w:jc w:val="center"/>
              <w:rPr>
                <w:rFonts w:cs="Arial"/>
                <w:b/>
                <w:bCs/>
                <w:iCs/>
                <w:lang w:val="sr-Cyrl-CS"/>
              </w:rPr>
            </w:pPr>
            <w:r>
              <w:rPr>
                <w:rFonts w:cs="Arial"/>
                <w:b/>
                <w:bCs/>
                <w:iCs/>
                <w:lang w:val="sr-Cyrl-CS"/>
              </w:rPr>
              <w:t>ПОНУДА</w:t>
            </w:r>
            <w:r w:rsidR="000E75A0" w:rsidRPr="00F10346">
              <w:rPr>
                <w:rFonts w:cs="Arial"/>
                <w:b/>
                <w:bCs/>
                <w:iCs/>
                <w:lang w:val="sr-Cyrl-CS"/>
              </w:rPr>
              <w:t xml:space="preserve"> </w:t>
            </w:r>
            <w:r>
              <w:rPr>
                <w:rFonts w:cs="Arial"/>
                <w:b/>
                <w:bCs/>
                <w:iCs/>
                <w:lang w:val="sr-Cyrl-CS"/>
              </w:rPr>
              <w:t>ПОНУЂАЧА</w:t>
            </w:r>
          </w:p>
        </w:tc>
      </w:tr>
      <w:tr w:rsidR="000E75A0" w:rsidRPr="00F10346" w:rsidTr="00B64A44">
        <w:tc>
          <w:tcPr>
            <w:tcW w:w="5312" w:type="dxa"/>
            <w:vAlign w:val="center"/>
          </w:tcPr>
          <w:p w:rsidR="000E75A0" w:rsidRPr="001C6079" w:rsidRDefault="00B83D82" w:rsidP="00AF3AF8">
            <w:pPr>
              <w:spacing w:before="0"/>
              <w:jc w:val="center"/>
              <w:rPr>
                <w:rFonts w:cs="Arial"/>
                <w:b/>
                <w:bCs/>
                <w:iCs/>
                <w:color w:val="000000" w:themeColor="text1"/>
                <w:lang w:val="sr-Cyrl-CS"/>
              </w:rPr>
            </w:pPr>
            <w:r>
              <w:rPr>
                <w:rFonts w:cs="Arial"/>
                <w:b/>
                <w:bCs/>
                <w:iCs/>
                <w:color w:val="000000" w:themeColor="text1"/>
                <w:lang w:val="sr-Cyrl-CS"/>
              </w:rPr>
              <w:t>РОК</w:t>
            </w:r>
            <w:r w:rsidR="000E75A0" w:rsidRPr="001C6079">
              <w:rPr>
                <w:rFonts w:cs="Arial"/>
                <w:b/>
                <w:bCs/>
                <w:iCs/>
                <w:color w:val="000000" w:themeColor="text1"/>
                <w:lang w:val="sr-Cyrl-CS"/>
              </w:rPr>
              <w:t xml:space="preserve"> </w:t>
            </w:r>
            <w:r>
              <w:rPr>
                <w:rFonts w:cs="Arial"/>
                <w:b/>
                <w:bCs/>
                <w:iCs/>
                <w:color w:val="000000" w:themeColor="text1"/>
                <w:lang w:val="sr-Cyrl-CS"/>
              </w:rPr>
              <w:t>И</w:t>
            </w:r>
            <w:r w:rsidR="000E75A0" w:rsidRPr="001C6079">
              <w:rPr>
                <w:rFonts w:cs="Arial"/>
                <w:b/>
                <w:bCs/>
                <w:iCs/>
                <w:color w:val="000000" w:themeColor="text1"/>
                <w:lang w:val="sr-Cyrl-CS"/>
              </w:rPr>
              <w:t xml:space="preserve"> </w:t>
            </w:r>
            <w:r>
              <w:rPr>
                <w:rFonts w:cs="Arial"/>
                <w:b/>
                <w:bCs/>
                <w:iCs/>
                <w:color w:val="000000" w:themeColor="text1"/>
                <w:lang w:val="sr-Cyrl-CS"/>
              </w:rPr>
              <w:t>НАЧИН</w:t>
            </w:r>
            <w:r w:rsidR="000E75A0" w:rsidRPr="001C6079">
              <w:rPr>
                <w:rFonts w:cs="Arial"/>
                <w:b/>
                <w:bCs/>
                <w:iCs/>
                <w:color w:val="000000" w:themeColor="text1"/>
                <w:lang w:val="sr-Cyrl-CS"/>
              </w:rPr>
              <w:t xml:space="preserve"> </w:t>
            </w:r>
            <w:r>
              <w:rPr>
                <w:rFonts w:cs="Arial"/>
                <w:b/>
                <w:bCs/>
                <w:iCs/>
                <w:color w:val="000000" w:themeColor="text1"/>
                <w:lang w:val="sr-Cyrl-CS"/>
              </w:rPr>
              <w:t>ПЛАЋАЊА</w:t>
            </w:r>
            <w:r w:rsidR="000E75A0" w:rsidRPr="001C6079">
              <w:rPr>
                <w:rFonts w:cs="Arial"/>
                <w:b/>
                <w:bCs/>
                <w:iCs/>
                <w:color w:val="000000" w:themeColor="text1"/>
                <w:lang w:val="sr-Cyrl-CS"/>
              </w:rPr>
              <w:t>:</w:t>
            </w:r>
          </w:p>
          <w:p w:rsidR="000E75A0" w:rsidRPr="001C6079" w:rsidRDefault="00B83D82" w:rsidP="00AF3AF8">
            <w:pPr>
              <w:spacing w:before="0"/>
              <w:jc w:val="center"/>
              <w:rPr>
                <w:rFonts w:cs="Arial"/>
                <w:bCs/>
                <w:iCs/>
                <w:color w:val="000000" w:themeColor="text1"/>
                <w:lang w:val="sr-Cyrl-CS"/>
              </w:rPr>
            </w:pPr>
            <w:r>
              <w:rPr>
                <w:rFonts w:cs="Arial"/>
                <w:bCs/>
                <w:iCs/>
                <w:color w:val="000000" w:themeColor="text1"/>
                <w:lang w:val="sr-Cyrl-CS"/>
              </w:rPr>
              <w:t>У</w:t>
            </w:r>
            <w:r w:rsidR="00922EDB" w:rsidRPr="001C6079">
              <w:rPr>
                <w:rFonts w:cs="Arial"/>
                <w:bCs/>
                <w:iCs/>
                <w:color w:val="000000" w:themeColor="text1"/>
                <w:lang w:val="sr-Cyrl-CS"/>
              </w:rPr>
              <w:t xml:space="preserve"> </w:t>
            </w:r>
            <w:r>
              <w:rPr>
                <w:rFonts w:cs="Arial"/>
                <w:bCs/>
                <w:iCs/>
                <w:color w:val="000000" w:themeColor="text1"/>
                <w:lang w:val="sr-Cyrl-CS"/>
              </w:rPr>
              <w:t>законском</w:t>
            </w:r>
            <w:r w:rsidR="00922EDB" w:rsidRPr="001C6079">
              <w:rPr>
                <w:rFonts w:cs="Arial"/>
                <w:bCs/>
                <w:iCs/>
                <w:color w:val="000000" w:themeColor="text1"/>
                <w:lang w:val="sr-Cyrl-CS"/>
              </w:rPr>
              <w:t xml:space="preserve"> </w:t>
            </w:r>
            <w:r>
              <w:rPr>
                <w:rFonts w:cs="Arial"/>
                <w:bCs/>
                <w:iCs/>
                <w:color w:val="000000" w:themeColor="text1"/>
                <w:lang w:val="sr-Cyrl-CS"/>
              </w:rPr>
              <w:t>року</w:t>
            </w:r>
            <w:r w:rsidR="00922EDB" w:rsidRPr="001C6079">
              <w:rPr>
                <w:rFonts w:cs="Arial"/>
                <w:bCs/>
                <w:iCs/>
                <w:color w:val="000000" w:themeColor="text1"/>
                <w:lang w:val="sr-Cyrl-CS"/>
              </w:rPr>
              <w:t xml:space="preserve"> </w:t>
            </w:r>
            <w:r>
              <w:rPr>
                <w:rFonts w:cs="Arial"/>
                <w:bCs/>
                <w:iCs/>
                <w:color w:val="000000" w:themeColor="text1"/>
                <w:lang w:val="sr-Cyrl-CS"/>
              </w:rPr>
              <w:t>до</w:t>
            </w:r>
            <w:r w:rsidR="000E75A0" w:rsidRPr="001C6079">
              <w:rPr>
                <w:rFonts w:cs="Arial"/>
                <w:bCs/>
                <w:iCs/>
                <w:color w:val="000000" w:themeColor="text1"/>
                <w:lang w:val="sr-Cyrl-CS"/>
              </w:rPr>
              <w:t xml:space="preserve"> 45 </w:t>
            </w:r>
            <w:r>
              <w:rPr>
                <w:rFonts w:cs="Arial"/>
                <w:bCs/>
                <w:iCs/>
                <w:color w:val="000000" w:themeColor="text1"/>
                <w:lang w:val="sr-Cyrl-CS"/>
              </w:rPr>
              <w:t>дана</w:t>
            </w:r>
            <w:r w:rsidR="000E75A0" w:rsidRPr="001C6079">
              <w:rPr>
                <w:rFonts w:cs="Arial"/>
                <w:bCs/>
                <w:iCs/>
                <w:color w:val="000000" w:themeColor="text1"/>
                <w:lang w:val="sr-Cyrl-CS"/>
              </w:rPr>
              <w:t xml:space="preserve"> </w:t>
            </w:r>
            <w:r>
              <w:rPr>
                <w:rFonts w:cs="Arial"/>
                <w:bCs/>
                <w:iCs/>
                <w:color w:val="000000" w:themeColor="text1"/>
                <w:lang w:val="sr-Cyrl-CS"/>
              </w:rPr>
              <w:t>од</w:t>
            </w:r>
            <w:r w:rsidR="000E75A0" w:rsidRPr="001C6079">
              <w:rPr>
                <w:rFonts w:cs="Arial"/>
                <w:bCs/>
                <w:iCs/>
                <w:color w:val="000000" w:themeColor="text1"/>
                <w:lang w:val="sr-Cyrl-CS"/>
              </w:rPr>
              <w:t xml:space="preserve"> </w:t>
            </w:r>
            <w:r>
              <w:rPr>
                <w:rFonts w:cs="Arial"/>
                <w:bCs/>
                <w:iCs/>
                <w:color w:val="000000" w:themeColor="text1"/>
                <w:lang w:val="sr-Cyrl-CS"/>
              </w:rPr>
              <w:t>пријема</w:t>
            </w:r>
            <w:r w:rsidR="000E75A0" w:rsidRPr="001C6079">
              <w:rPr>
                <w:rFonts w:cs="Arial"/>
                <w:bCs/>
                <w:iCs/>
                <w:color w:val="000000" w:themeColor="text1"/>
                <w:lang w:val="sr-Cyrl-CS"/>
              </w:rPr>
              <w:t xml:space="preserve"> </w:t>
            </w:r>
            <w:r>
              <w:rPr>
                <w:rFonts w:cs="Arial"/>
                <w:bCs/>
                <w:iCs/>
                <w:color w:val="000000" w:themeColor="text1"/>
                <w:lang w:val="sr-Cyrl-CS"/>
              </w:rPr>
              <w:t>исправног</w:t>
            </w:r>
            <w:r w:rsidR="000E75A0" w:rsidRPr="001C6079">
              <w:rPr>
                <w:rFonts w:cs="Arial"/>
                <w:bCs/>
                <w:iCs/>
                <w:color w:val="000000" w:themeColor="text1"/>
                <w:lang w:val="sr-Cyrl-CS"/>
              </w:rPr>
              <w:t xml:space="preserve"> </w:t>
            </w:r>
            <w:r>
              <w:rPr>
                <w:rFonts w:cs="Arial"/>
                <w:bCs/>
                <w:iCs/>
                <w:color w:val="000000" w:themeColor="text1"/>
                <w:lang w:val="sr-Cyrl-CS"/>
              </w:rPr>
              <w:t>ра</w:t>
            </w:r>
            <w:r w:rsidR="000E75A0" w:rsidRPr="001C6079">
              <w:rPr>
                <w:rFonts w:cs="Arial"/>
                <w:bCs/>
                <w:iCs/>
                <w:color w:val="000000" w:themeColor="text1"/>
                <w:lang w:val="sr-Cyrl-CS"/>
              </w:rPr>
              <w:t>ч</w:t>
            </w:r>
            <w:r>
              <w:rPr>
                <w:rFonts w:cs="Arial"/>
                <w:bCs/>
                <w:iCs/>
                <w:color w:val="000000" w:themeColor="text1"/>
                <w:lang w:val="sr-Cyrl-CS"/>
              </w:rPr>
              <w:t>уна</w:t>
            </w:r>
            <w:r w:rsidR="000E75A0" w:rsidRPr="001C6079">
              <w:rPr>
                <w:rFonts w:cs="Arial"/>
                <w:bCs/>
                <w:iCs/>
                <w:color w:val="000000" w:themeColor="text1"/>
                <w:lang w:val="sr-Cyrl-CS"/>
              </w:rPr>
              <w:t xml:space="preserve"> </w:t>
            </w:r>
            <w:r>
              <w:rPr>
                <w:rFonts w:cs="Arial"/>
                <w:bCs/>
                <w:iCs/>
                <w:color w:val="000000" w:themeColor="text1"/>
                <w:lang w:val="sr-Cyrl-CS"/>
              </w:rPr>
              <w:t>и</w:t>
            </w:r>
            <w:r w:rsidR="000E75A0" w:rsidRPr="001C6079">
              <w:rPr>
                <w:rFonts w:cs="Arial"/>
                <w:bCs/>
                <w:iCs/>
                <w:color w:val="000000" w:themeColor="text1"/>
                <w:lang w:val="sr-Cyrl-CS"/>
              </w:rPr>
              <w:t xml:space="preserve"> </w:t>
            </w:r>
            <w:r>
              <w:rPr>
                <w:rFonts w:cs="Arial"/>
                <w:bCs/>
                <w:iCs/>
                <w:color w:val="000000" w:themeColor="text1"/>
                <w:lang w:val="sr-Cyrl-CS"/>
              </w:rPr>
              <w:t>потписивања</w:t>
            </w:r>
            <w:r w:rsidR="000E75A0" w:rsidRPr="001C6079">
              <w:rPr>
                <w:rFonts w:cs="Arial"/>
                <w:bCs/>
                <w:iCs/>
                <w:color w:val="000000" w:themeColor="text1"/>
                <w:lang w:val="sr-Cyrl-CS"/>
              </w:rPr>
              <w:t xml:space="preserve"> </w:t>
            </w:r>
            <w:r>
              <w:rPr>
                <w:rFonts w:cs="Arial"/>
                <w:bCs/>
                <w:iCs/>
                <w:color w:val="000000" w:themeColor="text1"/>
                <w:lang w:val="sr-Cyrl-CS"/>
              </w:rPr>
              <w:t>Записника</w:t>
            </w:r>
            <w:r w:rsidR="000E75A0" w:rsidRPr="001C6079">
              <w:rPr>
                <w:rFonts w:cs="Arial"/>
                <w:bCs/>
                <w:iCs/>
                <w:color w:val="000000" w:themeColor="text1"/>
                <w:lang w:val="sr-Cyrl-CS"/>
              </w:rPr>
              <w:t xml:space="preserve"> </w:t>
            </w:r>
            <w:r>
              <w:rPr>
                <w:rFonts w:cs="Arial"/>
                <w:bCs/>
                <w:iCs/>
                <w:color w:val="000000" w:themeColor="text1"/>
                <w:lang w:val="sr-Cyrl-CS"/>
              </w:rPr>
              <w:t>о</w:t>
            </w:r>
            <w:r w:rsidR="000E75A0" w:rsidRPr="001C6079">
              <w:rPr>
                <w:rFonts w:cs="Arial"/>
                <w:bCs/>
                <w:iCs/>
                <w:color w:val="000000" w:themeColor="text1"/>
                <w:lang w:val="sr-Cyrl-CS"/>
              </w:rPr>
              <w:t xml:space="preserve"> </w:t>
            </w:r>
            <w:r>
              <w:rPr>
                <w:rFonts w:cs="Arial"/>
                <w:bCs/>
                <w:iCs/>
                <w:color w:val="000000" w:themeColor="text1"/>
                <w:lang w:val="sr-Cyrl-CS"/>
              </w:rPr>
              <w:t>квантитативном</w:t>
            </w:r>
            <w:r w:rsidR="000E75A0" w:rsidRPr="001C6079">
              <w:rPr>
                <w:rFonts w:cs="Arial"/>
                <w:bCs/>
                <w:iCs/>
                <w:color w:val="000000" w:themeColor="text1"/>
                <w:lang w:val="sr-Cyrl-CS"/>
              </w:rPr>
              <w:t xml:space="preserve"> </w:t>
            </w:r>
            <w:r>
              <w:rPr>
                <w:rFonts w:cs="Arial"/>
                <w:bCs/>
                <w:iCs/>
                <w:color w:val="000000" w:themeColor="text1"/>
                <w:lang w:val="sr-Cyrl-CS"/>
              </w:rPr>
              <w:t>и</w:t>
            </w:r>
            <w:r w:rsidR="000E75A0" w:rsidRPr="001C6079">
              <w:rPr>
                <w:rFonts w:cs="Arial"/>
                <w:bCs/>
                <w:iCs/>
                <w:color w:val="000000" w:themeColor="text1"/>
                <w:lang w:val="sr-Cyrl-CS"/>
              </w:rPr>
              <w:t xml:space="preserve"> </w:t>
            </w:r>
            <w:r>
              <w:rPr>
                <w:rFonts w:cs="Arial"/>
                <w:bCs/>
                <w:iCs/>
                <w:color w:val="000000" w:themeColor="text1"/>
                <w:lang w:val="sr-Cyrl-CS"/>
              </w:rPr>
              <w:t>квалитативном</w:t>
            </w:r>
            <w:r w:rsidR="000E75A0" w:rsidRPr="001C6079">
              <w:rPr>
                <w:rFonts w:cs="Arial"/>
                <w:bCs/>
                <w:iCs/>
                <w:color w:val="000000" w:themeColor="text1"/>
                <w:lang w:val="sr-Cyrl-CS"/>
              </w:rPr>
              <w:t xml:space="preserve"> </w:t>
            </w:r>
            <w:r>
              <w:rPr>
                <w:rFonts w:cs="Arial"/>
                <w:bCs/>
                <w:iCs/>
                <w:color w:val="000000" w:themeColor="text1"/>
                <w:lang w:val="sr-Cyrl-CS"/>
              </w:rPr>
              <w:t>пријему</w:t>
            </w:r>
            <w:r w:rsidR="000E75A0" w:rsidRPr="001C6079">
              <w:rPr>
                <w:rFonts w:cs="Arial"/>
                <w:bCs/>
                <w:iCs/>
                <w:color w:val="000000" w:themeColor="text1"/>
                <w:lang w:val="sr-Cyrl-CS"/>
              </w:rPr>
              <w:t xml:space="preserve"> </w:t>
            </w:r>
            <w:r>
              <w:rPr>
                <w:rFonts w:cs="Arial"/>
                <w:bCs/>
                <w:iCs/>
                <w:color w:val="000000" w:themeColor="text1"/>
                <w:lang w:val="sr-Cyrl-CS"/>
              </w:rPr>
              <w:t>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B83D82" w:rsidP="00C07BB8">
            <w:pPr>
              <w:spacing w:before="0"/>
              <w:jc w:val="center"/>
              <w:rPr>
                <w:rFonts w:cs="Arial"/>
                <w:bCs/>
                <w:iCs/>
                <w:color w:val="000000" w:themeColor="text1"/>
                <w:lang w:val="sr-Cyrl-CS"/>
              </w:rPr>
            </w:pPr>
            <w:r>
              <w:rPr>
                <w:rFonts w:cs="Arial"/>
                <w:bCs/>
                <w:iCs/>
                <w:color w:val="000000" w:themeColor="text1"/>
                <w:lang w:val="sr-Cyrl-CS"/>
              </w:rPr>
              <w:t>Сагласан</w:t>
            </w:r>
            <w:r w:rsidR="00C07BB8" w:rsidRPr="00C07BB8">
              <w:rPr>
                <w:rFonts w:cs="Arial"/>
                <w:bCs/>
                <w:iCs/>
                <w:color w:val="000000" w:themeColor="text1"/>
                <w:lang w:val="sr-Cyrl-CS"/>
              </w:rPr>
              <w:t xml:space="preserve"> </w:t>
            </w:r>
            <w:r>
              <w:rPr>
                <w:rFonts w:cs="Arial"/>
                <w:bCs/>
                <w:iCs/>
                <w:color w:val="000000" w:themeColor="text1"/>
                <w:lang w:val="sr-Cyrl-CS"/>
              </w:rPr>
              <w:t>са</w:t>
            </w:r>
            <w:r w:rsidR="00C07BB8" w:rsidRPr="00C07BB8">
              <w:rPr>
                <w:rFonts w:cs="Arial"/>
                <w:bCs/>
                <w:iCs/>
                <w:color w:val="000000" w:themeColor="text1"/>
                <w:lang w:val="sr-Cyrl-CS"/>
              </w:rPr>
              <w:t xml:space="preserve"> </w:t>
            </w:r>
            <w:r>
              <w:rPr>
                <w:rFonts w:cs="Arial"/>
                <w:bCs/>
                <w:iCs/>
                <w:color w:val="000000" w:themeColor="text1"/>
                <w:lang w:val="sr-Cyrl-CS"/>
              </w:rPr>
              <w:t>за</w:t>
            </w:r>
            <w:r w:rsidR="00C07BB8" w:rsidRPr="00C07BB8">
              <w:rPr>
                <w:rFonts w:cs="Arial"/>
                <w:bCs/>
                <w:iCs/>
                <w:color w:val="000000" w:themeColor="text1"/>
                <w:lang w:val="sr-Cyrl-CS"/>
              </w:rPr>
              <w:t>х</w:t>
            </w:r>
            <w:r>
              <w:rPr>
                <w:rFonts w:cs="Arial"/>
                <w:bCs/>
                <w:iCs/>
                <w:color w:val="000000" w:themeColor="text1"/>
                <w:lang w:val="sr-Cyrl-CS"/>
              </w:rPr>
              <w:t>тевом</w:t>
            </w:r>
            <w:r w:rsidR="00C07BB8" w:rsidRPr="00C07BB8">
              <w:rPr>
                <w:rFonts w:cs="Arial"/>
                <w:bCs/>
                <w:iCs/>
                <w:color w:val="000000" w:themeColor="text1"/>
                <w:lang w:val="sr-Cyrl-CS"/>
              </w:rPr>
              <w:t xml:space="preserve"> </w:t>
            </w:r>
            <w:r>
              <w:rPr>
                <w:rFonts w:cs="Arial"/>
                <w:bCs/>
                <w:iCs/>
                <w:color w:val="000000" w:themeColor="text1"/>
                <w:lang w:val="sr-Cyrl-CS"/>
              </w:rPr>
              <w:t>нару</w:t>
            </w:r>
            <w:r w:rsidR="00C07BB8" w:rsidRPr="00C07BB8">
              <w:rPr>
                <w:rFonts w:cs="Arial"/>
                <w:bCs/>
                <w:iCs/>
                <w:color w:val="000000" w:themeColor="text1"/>
                <w:lang w:val="sr-Cyrl-CS"/>
              </w:rPr>
              <w:t>ч</w:t>
            </w:r>
            <w:r>
              <w:rPr>
                <w:rFonts w:cs="Arial"/>
                <w:bCs/>
                <w:iCs/>
                <w:color w:val="000000" w:themeColor="text1"/>
                <w:lang w:val="sr-Cyrl-CS"/>
              </w:rPr>
              <w:t>ио</w:t>
            </w:r>
            <w:r w:rsidR="00C07BB8" w:rsidRPr="00C07BB8">
              <w:rPr>
                <w:rFonts w:cs="Arial"/>
                <w:bCs/>
                <w:iCs/>
                <w:color w:val="000000" w:themeColor="text1"/>
                <w:lang w:val="sr-Cyrl-CS"/>
              </w:rPr>
              <w:t>ц</w:t>
            </w:r>
            <w:r>
              <w:rPr>
                <w:rFonts w:cs="Arial"/>
                <w:bCs/>
                <w:iCs/>
                <w:color w:val="000000" w:themeColor="text1"/>
                <w:lang w:val="sr-Cyrl-CS"/>
              </w:rPr>
              <w:t>а</w:t>
            </w:r>
          </w:p>
          <w:p w:rsidR="00C07BB8" w:rsidRPr="001C6079" w:rsidRDefault="00B83D82" w:rsidP="00C07BB8">
            <w:pPr>
              <w:spacing w:before="0"/>
              <w:jc w:val="center"/>
              <w:rPr>
                <w:rFonts w:cs="Arial"/>
                <w:bCs/>
                <w:iCs/>
                <w:color w:val="000000" w:themeColor="text1"/>
                <w:lang w:val="sr-Cyrl-CS"/>
              </w:rPr>
            </w:pPr>
            <w:r>
              <w:rPr>
                <w:rFonts w:cs="Arial"/>
                <w:b/>
                <w:bCs/>
                <w:iCs/>
                <w:color w:val="000000" w:themeColor="text1"/>
                <w:lang w:val="sr-Cyrl-CS"/>
              </w:rPr>
              <w:t>ДА</w:t>
            </w:r>
            <w:r w:rsidR="00C07BB8" w:rsidRPr="00C07BB8">
              <w:rPr>
                <w:rFonts w:cs="Arial"/>
                <w:b/>
                <w:bCs/>
                <w:iCs/>
                <w:color w:val="000000" w:themeColor="text1"/>
                <w:lang w:val="sr-Cyrl-CS"/>
              </w:rPr>
              <w:t>/</w:t>
            </w:r>
            <w:r>
              <w:rPr>
                <w:rFonts w:cs="Arial"/>
                <w:b/>
                <w:bCs/>
                <w:iCs/>
                <w:color w:val="000000" w:themeColor="text1"/>
                <w:lang w:val="sr-Cyrl-CS"/>
              </w:rPr>
              <w:t>НЕ</w:t>
            </w:r>
            <w:r w:rsidR="00C07BB8" w:rsidRPr="00C07BB8">
              <w:rPr>
                <w:rFonts w:cs="Arial"/>
                <w:bCs/>
                <w:iCs/>
                <w:color w:val="000000" w:themeColor="text1"/>
                <w:lang w:val="sr-Cyrl-CS"/>
              </w:rPr>
              <w:t xml:space="preserve"> (</w:t>
            </w:r>
            <w:r>
              <w:rPr>
                <w:rFonts w:cs="Arial"/>
                <w:bCs/>
                <w:iCs/>
                <w:color w:val="000000" w:themeColor="text1"/>
                <w:lang w:val="sr-Cyrl-CS"/>
              </w:rPr>
              <w:t>заокружити</w:t>
            </w:r>
            <w:r w:rsidR="00C07BB8" w:rsidRPr="00C07BB8">
              <w:rPr>
                <w:rFonts w:cs="Arial"/>
                <w:bCs/>
                <w:iCs/>
                <w:color w:val="000000" w:themeColor="text1"/>
                <w:lang w:val="sr-Cyrl-CS"/>
              </w:rPr>
              <w:t>)</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B83D82" w:rsidP="00AF3AF8">
            <w:pPr>
              <w:spacing w:before="0"/>
              <w:jc w:val="center"/>
              <w:rPr>
                <w:rFonts w:cs="Arial"/>
                <w:b/>
                <w:bCs/>
                <w:iCs/>
                <w:color w:val="000000" w:themeColor="text1"/>
                <w:lang w:val="sr-Cyrl-CS"/>
              </w:rPr>
            </w:pPr>
            <w:r>
              <w:rPr>
                <w:rFonts w:cs="Arial"/>
                <w:b/>
                <w:bCs/>
                <w:iCs/>
                <w:color w:val="000000" w:themeColor="text1"/>
                <w:lang w:val="sr-Cyrl-CS"/>
              </w:rPr>
              <w:t>РОК</w:t>
            </w:r>
            <w:r w:rsidR="000E75A0" w:rsidRPr="001C6079">
              <w:rPr>
                <w:rFonts w:cs="Arial"/>
                <w:b/>
                <w:bCs/>
                <w:iCs/>
                <w:color w:val="000000" w:themeColor="text1"/>
                <w:lang w:val="sr-Cyrl-CS"/>
              </w:rPr>
              <w:t xml:space="preserve"> </w:t>
            </w:r>
            <w:r>
              <w:rPr>
                <w:rFonts w:cs="Arial"/>
                <w:b/>
                <w:bCs/>
                <w:iCs/>
                <w:color w:val="000000" w:themeColor="text1"/>
                <w:lang w:val="sr-Cyrl-CS"/>
              </w:rPr>
              <w:t>ИСПОРУКЕ</w:t>
            </w:r>
            <w:r w:rsidR="000E75A0" w:rsidRPr="001C6079">
              <w:rPr>
                <w:rFonts w:cs="Arial"/>
                <w:b/>
                <w:bCs/>
                <w:iCs/>
                <w:color w:val="000000" w:themeColor="text1"/>
                <w:lang w:val="sr-Cyrl-CS"/>
              </w:rPr>
              <w:t>:</w:t>
            </w:r>
          </w:p>
          <w:p w:rsidR="000E75A0" w:rsidRPr="00475494" w:rsidRDefault="00F41786" w:rsidP="008928D5">
            <w:pPr>
              <w:autoSpaceDE w:val="0"/>
              <w:autoSpaceDN w:val="0"/>
              <w:adjustRightInd w:val="0"/>
              <w:rPr>
                <w:rFonts w:eastAsia="Calibri" w:cs="Arial"/>
                <w:lang w:val="sr-Latn-RS"/>
              </w:rPr>
            </w:pPr>
            <w:r w:rsidRPr="00DE0CCF">
              <w:rPr>
                <w:rFonts w:cs="Arial"/>
              </w:rPr>
              <w:t>Изабрани понуђач је обавезан да испоруку</w:t>
            </w:r>
            <w:r>
              <w:rPr>
                <w:rFonts w:cs="Arial"/>
                <w:lang w:val="sr-Cyrl-RS"/>
              </w:rPr>
              <w:t xml:space="preserve">, </w:t>
            </w:r>
            <w:r w:rsidRPr="00DE0CCF">
              <w:rPr>
                <w:rFonts w:cs="Arial"/>
              </w:rPr>
              <w:t xml:space="preserve"> </w:t>
            </w:r>
            <w:r w:rsidR="00570008">
              <w:rPr>
                <w:rFonts w:cs="Arial"/>
                <w:lang w:val="sr-Cyrl-RS"/>
              </w:rPr>
              <w:t>монтажу,</w:t>
            </w:r>
            <w:r>
              <w:rPr>
                <w:rFonts w:cs="Arial"/>
                <w:lang w:val="sr-Cyrl-RS"/>
              </w:rPr>
              <w:t>пуштање у рад</w:t>
            </w:r>
            <w:r w:rsidR="00570008">
              <w:rPr>
                <w:rFonts w:cs="Arial"/>
                <w:lang w:val="sr-Cyrl-RS"/>
              </w:rPr>
              <w:t xml:space="preserve"> и пројекат изведеног стања</w:t>
            </w:r>
            <w:r w:rsidRPr="00DE0CCF">
              <w:rPr>
                <w:rFonts w:cs="Arial"/>
              </w:rPr>
              <w:t xml:space="preserve"> изврши у року од </w:t>
            </w:r>
            <w:r>
              <w:rPr>
                <w:rFonts w:cs="Arial"/>
                <w:lang w:val="sr-Cyrl-RS"/>
              </w:rPr>
              <w:t>4</w:t>
            </w:r>
            <w:r w:rsidRPr="00DE0CCF">
              <w:rPr>
                <w:rFonts w:cs="Arial"/>
              </w:rPr>
              <w:t xml:space="preserve"> месецa ,од ступања Уговора на снагу </w:t>
            </w:r>
          </w:p>
        </w:tc>
        <w:tc>
          <w:tcPr>
            <w:tcW w:w="3933" w:type="dxa"/>
            <w:vAlign w:val="center"/>
          </w:tcPr>
          <w:p w:rsidR="008928D5" w:rsidRPr="00C45177" w:rsidRDefault="008928D5" w:rsidP="008928D5">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8928D5" w:rsidRPr="00E47C2E" w:rsidRDefault="008928D5" w:rsidP="008928D5">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B83D82" w:rsidP="00AF3AF8">
            <w:pPr>
              <w:spacing w:before="0"/>
              <w:jc w:val="center"/>
              <w:rPr>
                <w:rFonts w:cs="Arial"/>
                <w:bCs/>
                <w:iCs/>
                <w:color w:val="000000" w:themeColor="text1"/>
                <w:lang w:val="sr-Cyrl-CS"/>
              </w:rPr>
            </w:pPr>
            <w:r>
              <w:rPr>
                <w:rFonts w:cs="Arial"/>
                <w:b/>
                <w:bCs/>
                <w:iCs/>
                <w:color w:val="000000" w:themeColor="text1"/>
                <w:lang w:val="sr-Cyrl-CS"/>
              </w:rPr>
              <w:t>МЕСТО</w:t>
            </w:r>
            <w:r w:rsidR="000E75A0" w:rsidRPr="001C6079">
              <w:rPr>
                <w:rFonts w:cs="Arial"/>
                <w:b/>
                <w:bCs/>
                <w:iCs/>
                <w:color w:val="000000" w:themeColor="text1"/>
                <w:lang w:val="sr-Cyrl-CS"/>
              </w:rPr>
              <w:t xml:space="preserve"> </w:t>
            </w:r>
            <w:r>
              <w:rPr>
                <w:rFonts w:cs="Arial"/>
                <w:b/>
                <w:bCs/>
                <w:iCs/>
                <w:color w:val="000000" w:themeColor="text1"/>
                <w:lang w:val="sr-Cyrl-CS"/>
              </w:rPr>
              <w:t>ИСПОРУКЕ</w:t>
            </w:r>
            <w:r w:rsidR="000E75A0" w:rsidRPr="001C6079">
              <w:rPr>
                <w:rFonts w:cs="Arial"/>
                <w:b/>
                <w:bCs/>
                <w:iCs/>
                <w:color w:val="000000" w:themeColor="text1"/>
                <w:lang w:val="sr-Cyrl-CS"/>
              </w:rPr>
              <w:t xml:space="preserve">: </w:t>
            </w:r>
          </w:p>
          <w:p w:rsidR="00F41786" w:rsidRDefault="00F41786" w:rsidP="00F41786">
            <w:pPr>
              <w:tabs>
                <w:tab w:val="left" w:pos="8025"/>
              </w:tabs>
              <w:spacing w:before="0"/>
              <w:rPr>
                <w:rFonts w:cs="Arial"/>
                <w:lang w:val="sr-Cyrl-RS" w:eastAsia="zh-CN"/>
              </w:rPr>
            </w:pPr>
            <w:r w:rsidRPr="00264447">
              <w:rPr>
                <w:rFonts w:cs="Arial"/>
                <w:lang w:val="sr-Cyrl-RS" w:eastAsia="zh-CN"/>
              </w:rPr>
              <w:t xml:space="preserve">Локација ТЕНТ А, Локација ТЕНТ Б,Локација ТЕ Колубара, </w:t>
            </w:r>
            <w:r>
              <w:rPr>
                <w:rFonts w:cs="Arial"/>
                <w:lang w:val="sr-Cyrl-RS" w:eastAsia="zh-CN"/>
              </w:rPr>
              <w:t>Локација ТЕ Морава</w:t>
            </w:r>
          </w:p>
          <w:p w:rsidR="008C538E" w:rsidRPr="002D0963" w:rsidRDefault="008C538E" w:rsidP="008928D5">
            <w:pPr>
              <w:spacing w:before="0"/>
              <w:rPr>
                <w:rFonts w:cs="Arial"/>
                <w:lang w:val="sr-Cyrl-RS"/>
              </w:rPr>
            </w:pPr>
          </w:p>
        </w:tc>
        <w:tc>
          <w:tcPr>
            <w:tcW w:w="3933" w:type="dxa"/>
            <w:vAlign w:val="center"/>
          </w:tcPr>
          <w:p w:rsidR="000E75A0" w:rsidRPr="001C6079" w:rsidRDefault="00B83D82" w:rsidP="00AF3AF8">
            <w:pPr>
              <w:spacing w:before="0"/>
              <w:jc w:val="center"/>
              <w:rPr>
                <w:rFonts w:cs="Arial"/>
                <w:bCs/>
                <w:iCs/>
                <w:color w:val="000000" w:themeColor="text1"/>
                <w:lang w:val="sr-Cyrl-CS"/>
              </w:rPr>
            </w:pPr>
            <w:r>
              <w:rPr>
                <w:rFonts w:cs="Arial"/>
                <w:bCs/>
                <w:iCs/>
                <w:color w:val="000000" w:themeColor="text1"/>
                <w:lang w:val="sr-Cyrl-CS"/>
              </w:rPr>
              <w:t>Сагласан</w:t>
            </w:r>
            <w:r w:rsidR="000E75A0" w:rsidRPr="001C6079">
              <w:rPr>
                <w:rFonts w:cs="Arial"/>
                <w:bCs/>
                <w:iCs/>
                <w:color w:val="000000" w:themeColor="text1"/>
                <w:lang w:val="sr-Cyrl-CS"/>
              </w:rPr>
              <w:t xml:space="preserve"> </w:t>
            </w:r>
            <w:r>
              <w:rPr>
                <w:rFonts w:cs="Arial"/>
                <w:bCs/>
                <w:iCs/>
                <w:color w:val="000000" w:themeColor="text1"/>
              </w:rPr>
              <w:t>с</w:t>
            </w:r>
            <w:r>
              <w:rPr>
                <w:rFonts w:cs="Arial"/>
                <w:bCs/>
                <w:iCs/>
                <w:color w:val="000000" w:themeColor="text1"/>
                <w:lang w:val="sr-Cyrl-CS"/>
              </w:rPr>
              <w:t>а</w:t>
            </w:r>
            <w:r w:rsidR="000E75A0" w:rsidRPr="001C6079">
              <w:rPr>
                <w:rFonts w:cs="Arial"/>
                <w:bCs/>
                <w:iCs/>
                <w:color w:val="000000" w:themeColor="text1"/>
                <w:lang w:val="sr-Cyrl-CS"/>
              </w:rPr>
              <w:t xml:space="preserve"> </w:t>
            </w:r>
            <w:r>
              <w:rPr>
                <w:rFonts w:cs="Arial"/>
                <w:bCs/>
                <w:iCs/>
                <w:color w:val="000000" w:themeColor="text1"/>
                <w:lang w:val="sr-Cyrl-CS"/>
              </w:rPr>
              <w:t>за</w:t>
            </w:r>
            <w:r w:rsidR="000E75A0" w:rsidRPr="001C6079">
              <w:rPr>
                <w:rFonts w:cs="Arial"/>
                <w:bCs/>
                <w:iCs/>
                <w:color w:val="000000" w:themeColor="text1"/>
                <w:lang w:val="sr-Cyrl-CS"/>
              </w:rPr>
              <w:t>х</w:t>
            </w:r>
            <w:r>
              <w:rPr>
                <w:rFonts w:cs="Arial"/>
                <w:bCs/>
                <w:iCs/>
                <w:color w:val="000000" w:themeColor="text1"/>
                <w:lang w:val="sr-Cyrl-CS"/>
              </w:rPr>
              <w:t>тевом</w:t>
            </w:r>
            <w:r w:rsidR="000E75A0" w:rsidRPr="001C6079">
              <w:rPr>
                <w:rFonts w:cs="Arial"/>
                <w:bCs/>
                <w:iCs/>
                <w:color w:val="000000" w:themeColor="text1"/>
                <w:lang w:val="sr-Cyrl-CS"/>
              </w:rPr>
              <w:t xml:space="preserve"> </w:t>
            </w:r>
            <w:r>
              <w:rPr>
                <w:rFonts w:cs="Arial"/>
                <w:bCs/>
                <w:iCs/>
                <w:color w:val="000000" w:themeColor="text1"/>
                <w:lang w:val="sr-Cyrl-CS"/>
              </w:rPr>
              <w:t>нару</w:t>
            </w:r>
            <w:r w:rsidR="000E75A0" w:rsidRPr="001C6079">
              <w:rPr>
                <w:rFonts w:cs="Arial"/>
                <w:bCs/>
                <w:iCs/>
                <w:color w:val="000000" w:themeColor="text1"/>
                <w:lang w:val="sr-Cyrl-CS"/>
              </w:rPr>
              <w:t>ч</w:t>
            </w:r>
            <w:r>
              <w:rPr>
                <w:rFonts w:cs="Arial"/>
                <w:bCs/>
                <w:iCs/>
                <w:color w:val="000000" w:themeColor="text1"/>
                <w:lang w:val="sr-Cyrl-CS"/>
              </w:rPr>
              <w:t>ио</w:t>
            </w:r>
            <w:r w:rsidR="000E75A0" w:rsidRPr="001C6079">
              <w:rPr>
                <w:rFonts w:cs="Arial"/>
                <w:bCs/>
                <w:iCs/>
                <w:color w:val="000000" w:themeColor="text1"/>
                <w:lang w:val="sr-Cyrl-CS"/>
              </w:rPr>
              <w:t>ц</w:t>
            </w:r>
            <w:r>
              <w:rPr>
                <w:rFonts w:cs="Arial"/>
                <w:bCs/>
                <w:iCs/>
                <w:color w:val="000000" w:themeColor="text1"/>
                <w:lang w:val="sr-Cyrl-CS"/>
              </w:rPr>
              <w:t>а</w:t>
            </w:r>
          </w:p>
          <w:p w:rsidR="000E75A0" w:rsidRPr="001C6079" w:rsidRDefault="00B83D82" w:rsidP="00AF3AF8">
            <w:pPr>
              <w:spacing w:before="0"/>
              <w:jc w:val="center"/>
              <w:rPr>
                <w:rFonts w:cs="Arial"/>
                <w:b/>
                <w:bCs/>
                <w:iCs/>
                <w:color w:val="000000" w:themeColor="text1"/>
                <w:lang w:val="sr-Cyrl-CS"/>
              </w:rPr>
            </w:pPr>
            <w:r>
              <w:rPr>
                <w:rFonts w:cs="Arial"/>
                <w:bCs/>
                <w:iCs/>
                <w:color w:val="000000" w:themeColor="text1"/>
                <w:lang w:val="sr-Cyrl-CS"/>
              </w:rPr>
              <w:t>ДА</w:t>
            </w:r>
            <w:r w:rsidR="000E75A0" w:rsidRPr="001C6079">
              <w:rPr>
                <w:rFonts w:cs="Arial"/>
                <w:bCs/>
                <w:iCs/>
                <w:color w:val="000000" w:themeColor="text1"/>
                <w:lang w:val="sr-Cyrl-CS"/>
              </w:rPr>
              <w:t>/</w:t>
            </w:r>
            <w:r>
              <w:rPr>
                <w:rFonts w:cs="Arial"/>
                <w:bCs/>
                <w:iCs/>
                <w:color w:val="000000" w:themeColor="text1"/>
                <w:lang w:val="sr-Cyrl-CS"/>
              </w:rPr>
              <w:t>НЕ</w:t>
            </w:r>
            <w:r w:rsidR="000E75A0" w:rsidRPr="001C6079">
              <w:rPr>
                <w:rFonts w:cs="Arial"/>
                <w:bCs/>
                <w:iCs/>
                <w:color w:val="000000" w:themeColor="text1"/>
                <w:lang w:val="sr-Cyrl-CS"/>
              </w:rPr>
              <w:t xml:space="preserve"> (</w:t>
            </w:r>
            <w:r>
              <w:rPr>
                <w:rFonts w:cs="Arial"/>
                <w:bCs/>
                <w:iCs/>
                <w:color w:val="000000" w:themeColor="text1"/>
                <w:lang w:val="sr-Cyrl-CS"/>
              </w:rPr>
              <w:t>заокружити</w:t>
            </w:r>
            <w:r w:rsidR="000E75A0" w:rsidRPr="001C6079">
              <w:rPr>
                <w:rFonts w:cs="Arial"/>
                <w:bCs/>
                <w:iCs/>
                <w:color w:val="000000" w:themeColor="text1"/>
                <w:lang w:val="sr-Cyrl-CS"/>
              </w:rPr>
              <w:t>)</w:t>
            </w:r>
          </w:p>
        </w:tc>
      </w:tr>
      <w:tr w:rsidR="007F4F1E" w:rsidRPr="00F10346" w:rsidTr="00B64A44">
        <w:trPr>
          <w:trHeight w:val="800"/>
        </w:trPr>
        <w:tc>
          <w:tcPr>
            <w:tcW w:w="5312" w:type="dxa"/>
            <w:vAlign w:val="center"/>
          </w:tcPr>
          <w:p w:rsidR="007F4F1E" w:rsidRPr="00F10346" w:rsidRDefault="00B83D82" w:rsidP="00394409">
            <w:pPr>
              <w:spacing w:before="0"/>
              <w:jc w:val="center"/>
              <w:rPr>
                <w:rFonts w:cs="Arial"/>
                <w:b/>
                <w:bCs/>
                <w:iCs/>
                <w:lang w:val="sr-Cyrl-CS"/>
              </w:rPr>
            </w:pPr>
            <w:r>
              <w:rPr>
                <w:rFonts w:cs="Arial"/>
                <w:b/>
                <w:bCs/>
                <w:iCs/>
                <w:lang w:val="sr-Cyrl-CS"/>
              </w:rPr>
              <w:t>ГАРАНТНИ</w:t>
            </w:r>
            <w:r w:rsidR="007F4F1E" w:rsidRPr="00F10346">
              <w:rPr>
                <w:rFonts w:cs="Arial"/>
                <w:b/>
                <w:bCs/>
                <w:iCs/>
                <w:lang w:val="sr-Cyrl-CS"/>
              </w:rPr>
              <w:t xml:space="preserve"> </w:t>
            </w:r>
            <w:r>
              <w:rPr>
                <w:rFonts w:cs="Arial"/>
                <w:b/>
                <w:bCs/>
                <w:iCs/>
                <w:lang w:val="sr-Cyrl-CS"/>
              </w:rPr>
              <w:t>РОК</w:t>
            </w:r>
            <w:r w:rsidR="007F4F1E" w:rsidRPr="00F10346">
              <w:rPr>
                <w:rFonts w:cs="Arial"/>
                <w:b/>
                <w:bCs/>
                <w:iCs/>
                <w:lang w:val="sr-Cyrl-CS"/>
              </w:rPr>
              <w:t>:</w:t>
            </w:r>
          </w:p>
          <w:p w:rsidR="007F4F1E" w:rsidRPr="008928D5" w:rsidRDefault="007963BC" w:rsidP="008928D5">
            <w:pPr>
              <w:rPr>
                <w:rFonts w:cs="Arial"/>
              </w:rPr>
            </w:pPr>
            <w:r w:rsidRPr="00685E65">
              <w:rPr>
                <w:rFonts w:cs="Arial"/>
              </w:rPr>
              <w:t xml:space="preserve">Гарантни рок мора бити најмање 24 месецa од дана </w:t>
            </w:r>
            <w:r>
              <w:rPr>
                <w:rFonts w:cs="Arial"/>
              </w:rPr>
              <w:t>монтажe  и пуштањa</w:t>
            </w:r>
            <w:r w:rsidRPr="00C12D20">
              <w:rPr>
                <w:rFonts w:cs="Arial"/>
              </w:rPr>
              <w:t xml:space="preserve"> у рад</w:t>
            </w:r>
            <w:r w:rsidRPr="008928D5">
              <w:rPr>
                <w:rFonts w:cs="Arial"/>
              </w:rPr>
              <w:t xml:space="preserve"> </w:t>
            </w:r>
          </w:p>
        </w:tc>
        <w:tc>
          <w:tcPr>
            <w:tcW w:w="3933" w:type="dxa"/>
            <w:vAlign w:val="center"/>
          </w:tcPr>
          <w:p w:rsidR="007F4F1E" w:rsidRPr="00F10346" w:rsidRDefault="007F4F1E" w:rsidP="00394409">
            <w:pPr>
              <w:spacing w:before="0"/>
              <w:jc w:val="center"/>
              <w:rPr>
                <w:rFonts w:cs="Arial"/>
                <w:b/>
                <w:bCs/>
                <w:iCs/>
                <w:lang w:val="sr-Cyrl-CS"/>
              </w:rPr>
            </w:pPr>
          </w:p>
          <w:p w:rsidR="007F4F1E" w:rsidRPr="00F10346" w:rsidRDefault="007F4F1E" w:rsidP="00394409">
            <w:pPr>
              <w:spacing w:before="0"/>
              <w:jc w:val="center"/>
              <w:rPr>
                <w:rFonts w:cs="Arial"/>
                <w:b/>
                <w:bCs/>
                <w:iCs/>
                <w:color w:val="00B0F0"/>
                <w:lang w:val="sr-Cyrl-CS"/>
              </w:rPr>
            </w:pPr>
            <w:r w:rsidRPr="007F4F1E">
              <w:rPr>
                <w:rFonts w:cs="Arial"/>
                <w:bCs/>
                <w:iCs/>
                <w:lang w:val="sr-Cyrl-CS"/>
              </w:rPr>
              <w:t xml:space="preserve">____ </w:t>
            </w:r>
            <w:r w:rsidR="00B83D82">
              <w:rPr>
                <w:rFonts w:cs="Arial"/>
                <w:bCs/>
                <w:iCs/>
                <w:lang w:val="sr-Cyrl-CS"/>
              </w:rPr>
              <w:t>месе</w:t>
            </w:r>
            <w:r w:rsidRPr="007F4F1E">
              <w:rPr>
                <w:rFonts w:cs="Arial"/>
                <w:bCs/>
                <w:iCs/>
                <w:lang w:val="sr-Cyrl-CS"/>
              </w:rPr>
              <w:t>ц</w:t>
            </w:r>
            <w:r w:rsidR="00B83D82">
              <w:rPr>
                <w:rFonts w:cs="Arial"/>
                <w:bCs/>
                <w:iCs/>
                <w:lang w:val="sr-Cyrl-CS"/>
              </w:rPr>
              <w:t>и</w:t>
            </w:r>
            <w:r w:rsidRPr="00F10346">
              <w:rPr>
                <w:rFonts w:cs="Arial"/>
                <w:bCs/>
                <w:iCs/>
                <w:color w:val="00B0F0"/>
                <w:lang w:val="sr-Cyrl-CS"/>
              </w:rPr>
              <w:t xml:space="preserve"> </w:t>
            </w:r>
            <w:r w:rsidR="00B83D82">
              <w:rPr>
                <w:rFonts w:cs="Arial"/>
                <w:lang w:val="sr-Cyrl-CS" w:eastAsia="hr-HR"/>
              </w:rPr>
              <w:t>од</w:t>
            </w:r>
            <w:r w:rsidRPr="007F4F1E">
              <w:rPr>
                <w:rFonts w:cs="Arial"/>
                <w:lang w:val="sr-Cyrl-CS" w:eastAsia="hr-HR"/>
              </w:rPr>
              <w:t xml:space="preserve"> </w:t>
            </w:r>
            <w:r w:rsidR="00B83D82">
              <w:rPr>
                <w:rFonts w:cs="Arial"/>
                <w:lang w:val="sr-Cyrl-CS" w:eastAsia="hr-HR"/>
              </w:rPr>
              <w:t>дана</w:t>
            </w:r>
            <w:r w:rsidRPr="007F4F1E">
              <w:rPr>
                <w:rFonts w:cs="Arial"/>
                <w:lang w:val="sr-Cyrl-CS" w:eastAsia="hr-HR"/>
              </w:rPr>
              <w:t xml:space="preserve"> </w:t>
            </w:r>
            <w:r w:rsidR="00F13781" w:rsidRPr="0073593A">
              <w:rPr>
                <w:rFonts w:cs="Arial"/>
              </w:rPr>
              <w:t xml:space="preserve">дана </w:t>
            </w:r>
            <w:r w:rsidR="00F13781">
              <w:rPr>
                <w:rFonts w:cs="Arial"/>
              </w:rPr>
              <w:t xml:space="preserve"> </w:t>
            </w:r>
            <w:r w:rsidR="00981F49">
              <w:rPr>
                <w:rFonts w:cs="Arial"/>
              </w:rPr>
              <w:t>монтажe  и пуштањa</w:t>
            </w:r>
            <w:r w:rsidR="00981F49" w:rsidRPr="00C12D20">
              <w:rPr>
                <w:rFonts w:cs="Arial"/>
              </w:rPr>
              <w:t xml:space="preserve"> у рад</w:t>
            </w:r>
          </w:p>
        </w:tc>
      </w:tr>
      <w:tr w:rsidR="000E75A0" w:rsidRPr="00F10346" w:rsidTr="00B64A44">
        <w:trPr>
          <w:trHeight w:val="800"/>
        </w:trPr>
        <w:tc>
          <w:tcPr>
            <w:tcW w:w="5312" w:type="dxa"/>
            <w:vAlign w:val="center"/>
          </w:tcPr>
          <w:p w:rsidR="000E75A0" w:rsidRPr="00A615B5" w:rsidRDefault="00B83D82" w:rsidP="00AF3AF8">
            <w:pPr>
              <w:spacing w:before="0"/>
              <w:jc w:val="center"/>
              <w:rPr>
                <w:rFonts w:cs="Arial"/>
                <w:b/>
                <w:bCs/>
                <w:iCs/>
                <w:lang w:val="sr-Cyrl-CS"/>
              </w:rPr>
            </w:pPr>
            <w:r>
              <w:rPr>
                <w:rFonts w:cs="Arial"/>
                <w:b/>
                <w:bCs/>
                <w:iCs/>
                <w:lang w:val="sr-Cyrl-CS"/>
              </w:rPr>
              <w:t>РОК</w:t>
            </w:r>
            <w:r w:rsidR="000E75A0" w:rsidRPr="00F10346">
              <w:rPr>
                <w:rFonts w:cs="Arial"/>
                <w:b/>
                <w:bCs/>
                <w:iCs/>
                <w:lang w:val="sr-Cyrl-CS"/>
              </w:rPr>
              <w:t xml:space="preserve"> </w:t>
            </w:r>
            <w:r>
              <w:rPr>
                <w:rFonts w:cs="Arial"/>
                <w:b/>
                <w:bCs/>
                <w:iCs/>
                <w:lang w:val="sr-Cyrl-CS"/>
              </w:rPr>
              <w:t>ВАЖЕЊА</w:t>
            </w:r>
            <w:r w:rsidR="000E75A0" w:rsidRPr="00A615B5">
              <w:rPr>
                <w:rFonts w:cs="Arial"/>
                <w:b/>
                <w:bCs/>
                <w:iCs/>
                <w:lang w:val="sr-Cyrl-CS"/>
              </w:rPr>
              <w:t xml:space="preserve"> </w:t>
            </w:r>
            <w:r>
              <w:rPr>
                <w:rFonts w:cs="Arial"/>
                <w:b/>
                <w:bCs/>
                <w:iCs/>
                <w:lang w:val="sr-Cyrl-CS"/>
              </w:rPr>
              <w:t>ПОНУДЕ</w:t>
            </w:r>
            <w:r w:rsidR="000E75A0" w:rsidRPr="00A615B5">
              <w:rPr>
                <w:rFonts w:cs="Arial"/>
                <w:b/>
                <w:bCs/>
                <w:iCs/>
                <w:lang w:val="sr-Cyrl-CS"/>
              </w:rPr>
              <w:t>:</w:t>
            </w:r>
          </w:p>
          <w:p w:rsidR="000E75A0" w:rsidRPr="00F10346" w:rsidRDefault="00B83D82" w:rsidP="00AF3AF8">
            <w:pPr>
              <w:spacing w:before="0"/>
              <w:jc w:val="center"/>
              <w:rPr>
                <w:rFonts w:cs="Arial"/>
                <w:b/>
                <w:bCs/>
                <w:iCs/>
                <w:lang w:val="sr-Cyrl-CS"/>
              </w:rPr>
            </w:pPr>
            <w:r>
              <w:rPr>
                <w:rFonts w:cs="Arial"/>
                <w:bCs/>
                <w:iCs/>
                <w:lang w:val="sr-Cyrl-CS"/>
              </w:rPr>
              <w:t>не</w:t>
            </w:r>
            <w:r w:rsidR="000E75A0" w:rsidRPr="00A615B5">
              <w:rPr>
                <w:rFonts w:cs="Arial"/>
                <w:bCs/>
                <w:iCs/>
                <w:lang w:val="sr-Cyrl-CS"/>
              </w:rPr>
              <w:t xml:space="preserve"> </w:t>
            </w:r>
            <w:r>
              <w:rPr>
                <w:rFonts w:cs="Arial"/>
                <w:bCs/>
                <w:iCs/>
                <w:lang w:val="sr-Cyrl-CS"/>
              </w:rPr>
              <w:t>може</w:t>
            </w:r>
            <w:r w:rsidR="000E75A0" w:rsidRPr="00A615B5">
              <w:rPr>
                <w:rFonts w:cs="Arial"/>
                <w:bCs/>
                <w:iCs/>
                <w:lang w:val="sr-Cyrl-CS"/>
              </w:rPr>
              <w:t xml:space="preserve"> </w:t>
            </w:r>
            <w:r>
              <w:rPr>
                <w:rFonts w:cs="Arial"/>
                <w:bCs/>
                <w:iCs/>
                <w:lang w:val="sr-Cyrl-CS"/>
              </w:rPr>
              <w:t>бити</w:t>
            </w:r>
            <w:r w:rsidR="000E75A0" w:rsidRPr="00A615B5">
              <w:rPr>
                <w:rFonts w:cs="Arial"/>
                <w:bCs/>
                <w:iCs/>
                <w:lang w:val="sr-Cyrl-CS"/>
              </w:rPr>
              <w:t xml:space="preserve"> </w:t>
            </w:r>
            <w:r>
              <w:rPr>
                <w:rFonts w:cs="Arial"/>
                <w:bCs/>
                <w:iCs/>
                <w:lang w:val="sr-Cyrl-CS"/>
              </w:rPr>
              <w:t>краћ</w:t>
            </w:r>
            <w:r>
              <w:rPr>
                <w:rFonts w:cs="Arial"/>
                <w:bCs/>
                <w:iCs/>
              </w:rPr>
              <w:t>и</w:t>
            </w:r>
            <w:r w:rsidR="000E75A0" w:rsidRPr="00A615B5">
              <w:rPr>
                <w:rFonts w:cs="Arial"/>
                <w:bCs/>
                <w:iCs/>
                <w:lang w:val="sr-Cyrl-CS"/>
              </w:rPr>
              <w:t xml:space="preserve"> </w:t>
            </w:r>
            <w:r>
              <w:rPr>
                <w:rFonts w:cs="Arial"/>
                <w:bCs/>
                <w:iCs/>
                <w:lang w:val="sr-Cyrl-CS"/>
              </w:rPr>
              <w:t>од</w:t>
            </w:r>
            <w:r w:rsidR="000E75A0" w:rsidRPr="00A615B5">
              <w:rPr>
                <w:rFonts w:cs="Arial"/>
                <w:bCs/>
                <w:iCs/>
                <w:lang w:val="sr-Cyrl-CS"/>
              </w:rPr>
              <w:t xml:space="preserve"> </w:t>
            </w:r>
            <w:r w:rsidR="00B64A44" w:rsidRPr="00A615B5">
              <w:rPr>
                <w:rFonts w:cs="Arial"/>
                <w:bCs/>
                <w:iCs/>
                <w:lang w:val="sr-Cyrl-CS"/>
              </w:rPr>
              <w:t>60</w:t>
            </w:r>
            <w:r w:rsidR="000E75A0" w:rsidRPr="00A615B5">
              <w:rPr>
                <w:rFonts w:cs="Arial"/>
                <w:bCs/>
                <w:iCs/>
                <w:lang w:val="sr-Cyrl-CS"/>
              </w:rPr>
              <w:t xml:space="preserve"> </w:t>
            </w:r>
            <w:r>
              <w:rPr>
                <w:rFonts w:cs="Arial"/>
                <w:bCs/>
                <w:iCs/>
                <w:lang w:val="sr-Cyrl-CS"/>
              </w:rPr>
              <w:t>дана</w:t>
            </w:r>
            <w:r w:rsidR="000E75A0" w:rsidRPr="00F10346">
              <w:rPr>
                <w:rFonts w:cs="Arial"/>
                <w:bCs/>
                <w:iCs/>
                <w:lang w:val="sr-Cyrl-CS"/>
              </w:rPr>
              <w:t xml:space="preserve"> </w:t>
            </w:r>
            <w:r>
              <w:rPr>
                <w:rFonts w:cs="Arial"/>
                <w:bCs/>
                <w:iCs/>
                <w:lang w:val="sr-Cyrl-CS"/>
              </w:rPr>
              <w:t>од</w:t>
            </w:r>
            <w:r w:rsidR="000E75A0" w:rsidRPr="00F10346">
              <w:rPr>
                <w:rFonts w:cs="Arial"/>
                <w:bCs/>
                <w:iCs/>
                <w:lang w:val="sr-Cyrl-CS"/>
              </w:rPr>
              <w:t xml:space="preserve"> </w:t>
            </w:r>
            <w:r>
              <w:rPr>
                <w:rFonts w:cs="Arial"/>
                <w:bCs/>
                <w:iCs/>
                <w:lang w:val="sr-Cyrl-CS"/>
              </w:rPr>
              <w:t>дана</w:t>
            </w:r>
            <w:r w:rsidR="000E75A0" w:rsidRPr="00F10346">
              <w:rPr>
                <w:rFonts w:cs="Arial"/>
                <w:bCs/>
                <w:iCs/>
                <w:lang w:val="sr-Cyrl-CS"/>
              </w:rPr>
              <w:t xml:space="preserve"> </w:t>
            </w:r>
            <w:r>
              <w:rPr>
                <w:rFonts w:cs="Arial"/>
                <w:bCs/>
                <w:iCs/>
                <w:lang w:val="sr-Cyrl-CS"/>
              </w:rPr>
              <w:t>отварања</w:t>
            </w:r>
            <w:r w:rsidR="000E75A0" w:rsidRPr="00F10346">
              <w:rPr>
                <w:rFonts w:cs="Arial"/>
                <w:bCs/>
                <w:iCs/>
                <w:lang w:val="sr-Cyrl-CS"/>
              </w:rPr>
              <w:t xml:space="preserve"> </w:t>
            </w:r>
            <w:r>
              <w:rPr>
                <w:rFonts w:cs="Arial"/>
                <w:bCs/>
                <w:iCs/>
                <w:lang w:val="sr-Cyrl-CS"/>
              </w:rPr>
              <w:t>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 xml:space="preserve">_____ </w:t>
            </w:r>
            <w:r w:rsidR="00B83D82">
              <w:rPr>
                <w:rFonts w:cs="Arial"/>
                <w:bCs/>
                <w:iCs/>
                <w:lang w:val="sr-Cyrl-CS"/>
              </w:rPr>
              <w:t>дана</w:t>
            </w:r>
            <w:r w:rsidRPr="00F10346">
              <w:rPr>
                <w:rFonts w:cs="Arial"/>
                <w:bCs/>
                <w:iCs/>
                <w:lang w:val="sr-Cyrl-CS"/>
              </w:rPr>
              <w:t xml:space="preserve"> </w:t>
            </w:r>
            <w:r w:rsidR="00B83D82">
              <w:rPr>
                <w:rFonts w:cs="Arial"/>
                <w:bCs/>
                <w:iCs/>
                <w:lang w:val="sr-Cyrl-CS"/>
              </w:rPr>
              <w:t>од</w:t>
            </w:r>
            <w:r w:rsidRPr="00F10346">
              <w:rPr>
                <w:rFonts w:cs="Arial"/>
                <w:bCs/>
                <w:iCs/>
                <w:lang w:val="sr-Cyrl-CS"/>
              </w:rPr>
              <w:t xml:space="preserve"> </w:t>
            </w:r>
            <w:r w:rsidR="00B83D82">
              <w:rPr>
                <w:rFonts w:cs="Arial"/>
                <w:bCs/>
                <w:iCs/>
                <w:lang w:val="sr-Cyrl-CS"/>
              </w:rPr>
              <w:t>дана</w:t>
            </w:r>
            <w:r w:rsidRPr="00F10346">
              <w:rPr>
                <w:rFonts w:cs="Arial"/>
                <w:bCs/>
                <w:iCs/>
                <w:lang w:val="sr-Cyrl-CS"/>
              </w:rPr>
              <w:t xml:space="preserve"> </w:t>
            </w:r>
            <w:r w:rsidR="00B83D82">
              <w:rPr>
                <w:rFonts w:cs="Arial"/>
                <w:bCs/>
                <w:iCs/>
                <w:lang w:val="sr-Cyrl-CS"/>
              </w:rPr>
              <w:t>отварања</w:t>
            </w:r>
            <w:r w:rsidRPr="00F10346">
              <w:rPr>
                <w:rFonts w:cs="Arial"/>
                <w:bCs/>
                <w:iCs/>
                <w:lang w:val="sr-Cyrl-CS"/>
              </w:rPr>
              <w:t xml:space="preserve"> </w:t>
            </w:r>
            <w:r w:rsidR="00B83D82">
              <w:rPr>
                <w:rFonts w:cs="Arial"/>
                <w:bCs/>
                <w:iCs/>
                <w:lang w:val="sr-Cyrl-CS"/>
              </w:rPr>
              <w:t>понуда</w:t>
            </w:r>
          </w:p>
        </w:tc>
      </w:tr>
      <w:tr w:rsidR="000E75A0" w:rsidRPr="00F10346" w:rsidTr="00B64A44">
        <w:tc>
          <w:tcPr>
            <w:tcW w:w="9245" w:type="dxa"/>
            <w:gridSpan w:val="2"/>
          </w:tcPr>
          <w:p w:rsidR="000E75A0" w:rsidRPr="00F10346" w:rsidRDefault="00B83D82" w:rsidP="0095442E">
            <w:pPr>
              <w:spacing w:before="0"/>
              <w:rPr>
                <w:rFonts w:cs="Arial"/>
                <w:bCs/>
                <w:iCs/>
                <w:lang w:val="sr-Cyrl-CS"/>
              </w:rPr>
            </w:pPr>
            <w:r>
              <w:rPr>
                <w:rFonts w:cs="Arial"/>
                <w:bCs/>
                <w:iCs/>
                <w:lang w:val="sr-Cyrl-CS"/>
              </w:rPr>
              <w:t>Понуда</w:t>
            </w:r>
            <w:r w:rsidR="000E75A0" w:rsidRPr="00F10346">
              <w:rPr>
                <w:rFonts w:cs="Arial"/>
                <w:bCs/>
                <w:iCs/>
                <w:lang w:val="sr-Cyrl-CS"/>
              </w:rPr>
              <w:t xml:space="preserve"> </w:t>
            </w:r>
            <w:r>
              <w:rPr>
                <w:rFonts w:cs="Arial"/>
                <w:bCs/>
                <w:iCs/>
                <w:lang w:val="sr-Cyrl-CS"/>
              </w:rPr>
              <w:t>понуђа</w:t>
            </w:r>
            <w:r w:rsidR="000E75A0" w:rsidRPr="00F10346">
              <w:rPr>
                <w:rFonts w:cs="Arial"/>
                <w:bCs/>
                <w:iCs/>
                <w:lang w:val="sr-Cyrl-CS"/>
              </w:rPr>
              <w:t>ч</w:t>
            </w:r>
            <w:r>
              <w:rPr>
                <w:rFonts w:cs="Arial"/>
                <w:bCs/>
                <w:iCs/>
                <w:lang w:val="sr-Cyrl-CS"/>
              </w:rPr>
              <w:t>а</w:t>
            </w:r>
            <w:r w:rsidR="000E75A0" w:rsidRPr="00F10346">
              <w:rPr>
                <w:rFonts w:cs="Arial"/>
                <w:bCs/>
                <w:iCs/>
                <w:lang w:val="sr-Cyrl-CS"/>
              </w:rPr>
              <w:t xml:space="preserve"> </w:t>
            </w:r>
            <w:r>
              <w:rPr>
                <w:rFonts w:cs="Arial"/>
                <w:bCs/>
                <w:iCs/>
                <w:lang w:val="sr-Cyrl-CS"/>
              </w:rPr>
              <w:t>који</w:t>
            </w:r>
            <w:r w:rsidR="000E75A0" w:rsidRPr="00F10346">
              <w:rPr>
                <w:rFonts w:cs="Arial"/>
                <w:bCs/>
                <w:iCs/>
                <w:lang w:val="sr-Cyrl-CS"/>
              </w:rPr>
              <w:t xml:space="preserve"> </w:t>
            </w:r>
            <w:r>
              <w:rPr>
                <w:rFonts w:cs="Arial"/>
                <w:bCs/>
                <w:iCs/>
                <w:lang w:val="sr-Cyrl-CS"/>
              </w:rPr>
              <w:t>не</w:t>
            </w:r>
            <w:r w:rsidR="000E75A0" w:rsidRPr="00F10346">
              <w:rPr>
                <w:rFonts w:cs="Arial"/>
                <w:bCs/>
                <w:iCs/>
                <w:lang w:val="sr-Cyrl-CS"/>
              </w:rPr>
              <w:t xml:space="preserve"> </w:t>
            </w:r>
            <w:r>
              <w:rPr>
                <w:rFonts w:cs="Arial"/>
                <w:bCs/>
                <w:iCs/>
                <w:lang w:val="sr-Cyrl-CS"/>
              </w:rPr>
              <w:t>при</w:t>
            </w:r>
            <w:r w:rsidR="000E75A0" w:rsidRPr="00F10346">
              <w:rPr>
                <w:rFonts w:cs="Arial"/>
                <w:bCs/>
                <w:iCs/>
                <w:lang w:val="sr-Cyrl-CS"/>
              </w:rPr>
              <w:t>х</w:t>
            </w:r>
            <w:r>
              <w:rPr>
                <w:rFonts w:cs="Arial"/>
                <w:bCs/>
                <w:iCs/>
                <w:lang w:val="sr-Cyrl-CS"/>
              </w:rPr>
              <w:t>вата</w:t>
            </w:r>
            <w:r w:rsidR="000E75A0" w:rsidRPr="00F10346">
              <w:rPr>
                <w:rFonts w:cs="Arial"/>
                <w:bCs/>
                <w:iCs/>
                <w:lang w:val="sr-Cyrl-CS"/>
              </w:rPr>
              <w:t xml:space="preserve"> </w:t>
            </w:r>
            <w:r>
              <w:rPr>
                <w:rFonts w:cs="Arial"/>
                <w:bCs/>
                <w:iCs/>
                <w:lang w:val="sr-Cyrl-CS"/>
              </w:rPr>
              <w:t>услове</w:t>
            </w:r>
            <w:r w:rsidR="000E75A0" w:rsidRPr="00F10346">
              <w:rPr>
                <w:rFonts w:cs="Arial"/>
                <w:bCs/>
                <w:iCs/>
                <w:lang w:val="sr-Cyrl-CS"/>
              </w:rPr>
              <w:t xml:space="preserve"> </w:t>
            </w:r>
            <w:r>
              <w:rPr>
                <w:rFonts w:cs="Arial"/>
                <w:bCs/>
                <w:iCs/>
                <w:lang w:val="sr-Cyrl-CS"/>
              </w:rPr>
              <w:t>нару</w:t>
            </w:r>
            <w:r w:rsidR="000E75A0" w:rsidRPr="00F10346">
              <w:rPr>
                <w:rFonts w:cs="Arial"/>
                <w:bCs/>
                <w:iCs/>
                <w:lang w:val="sr-Cyrl-CS"/>
              </w:rPr>
              <w:t>ч</w:t>
            </w:r>
            <w:r>
              <w:rPr>
                <w:rFonts w:cs="Arial"/>
                <w:bCs/>
                <w:iCs/>
                <w:lang w:val="sr-Cyrl-CS"/>
              </w:rPr>
              <w:t>ио</w:t>
            </w:r>
            <w:r w:rsidR="000E75A0" w:rsidRPr="00F10346">
              <w:rPr>
                <w:rFonts w:cs="Arial"/>
                <w:bCs/>
                <w:iCs/>
                <w:lang w:val="sr-Cyrl-CS"/>
              </w:rPr>
              <w:t>ц</w:t>
            </w:r>
            <w:r>
              <w:rPr>
                <w:rFonts w:cs="Arial"/>
                <w:bCs/>
                <w:iCs/>
                <w:lang w:val="sr-Cyrl-CS"/>
              </w:rPr>
              <w:t>а</w:t>
            </w:r>
            <w:r w:rsidR="000E75A0" w:rsidRPr="00F10346">
              <w:rPr>
                <w:rFonts w:cs="Arial"/>
                <w:bCs/>
                <w:iCs/>
                <w:lang w:val="sr-Cyrl-CS"/>
              </w:rPr>
              <w:t xml:space="preserve"> </w:t>
            </w:r>
            <w:r>
              <w:rPr>
                <w:rFonts w:cs="Arial"/>
                <w:bCs/>
                <w:iCs/>
                <w:lang w:val="sr-Cyrl-CS"/>
              </w:rPr>
              <w:t>за</w:t>
            </w:r>
            <w:r w:rsidR="000E75A0" w:rsidRPr="00F10346">
              <w:rPr>
                <w:rFonts w:cs="Arial"/>
                <w:bCs/>
                <w:iCs/>
                <w:lang w:val="sr-Cyrl-CS"/>
              </w:rPr>
              <w:t xml:space="preserve"> </w:t>
            </w:r>
            <w:r>
              <w:rPr>
                <w:rFonts w:cs="Arial"/>
                <w:bCs/>
                <w:iCs/>
                <w:lang w:val="sr-Cyrl-CS"/>
              </w:rPr>
              <w:t>рок</w:t>
            </w:r>
            <w:r w:rsidR="000E75A0" w:rsidRPr="00F10346">
              <w:rPr>
                <w:rFonts w:cs="Arial"/>
                <w:bCs/>
                <w:iCs/>
                <w:lang w:val="sr-Cyrl-CS"/>
              </w:rPr>
              <w:t xml:space="preserve"> </w:t>
            </w:r>
            <w:r>
              <w:rPr>
                <w:rFonts w:cs="Arial"/>
                <w:bCs/>
                <w:iCs/>
                <w:lang w:val="sr-Cyrl-CS"/>
              </w:rPr>
              <w:t>и</w:t>
            </w:r>
            <w:r w:rsidR="000E75A0" w:rsidRPr="00F10346">
              <w:rPr>
                <w:rFonts w:cs="Arial"/>
                <w:bCs/>
                <w:iCs/>
                <w:lang w:val="sr-Cyrl-CS"/>
              </w:rPr>
              <w:t xml:space="preserve"> </w:t>
            </w:r>
            <w:r>
              <w:rPr>
                <w:rFonts w:cs="Arial"/>
                <w:bCs/>
                <w:iCs/>
                <w:lang w:val="sr-Cyrl-CS"/>
              </w:rPr>
              <w:t>на</w:t>
            </w:r>
            <w:r w:rsidR="000E75A0" w:rsidRPr="00F10346">
              <w:rPr>
                <w:rFonts w:cs="Arial"/>
                <w:bCs/>
                <w:iCs/>
                <w:lang w:val="sr-Cyrl-CS"/>
              </w:rPr>
              <w:t>ч</w:t>
            </w:r>
            <w:r>
              <w:rPr>
                <w:rFonts w:cs="Arial"/>
                <w:bCs/>
                <w:iCs/>
                <w:lang w:val="sr-Cyrl-CS"/>
              </w:rPr>
              <w:t>ин</w:t>
            </w:r>
            <w:r w:rsidR="000E75A0" w:rsidRPr="00F10346">
              <w:rPr>
                <w:rFonts w:cs="Arial"/>
                <w:bCs/>
                <w:iCs/>
                <w:lang w:val="sr-Cyrl-CS"/>
              </w:rPr>
              <w:t xml:space="preserve"> </w:t>
            </w:r>
            <w:r>
              <w:rPr>
                <w:rFonts w:cs="Arial"/>
                <w:bCs/>
                <w:iCs/>
                <w:lang w:val="sr-Cyrl-CS"/>
              </w:rPr>
              <w:t>плаћања</w:t>
            </w:r>
            <w:r w:rsidR="000E75A0" w:rsidRPr="00F10346">
              <w:rPr>
                <w:rFonts w:cs="Arial"/>
                <w:bCs/>
                <w:iCs/>
                <w:lang w:val="sr-Cyrl-CS"/>
              </w:rPr>
              <w:t xml:space="preserve">, </w:t>
            </w:r>
            <w:r>
              <w:rPr>
                <w:rFonts w:cs="Arial"/>
                <w:bCs/>
                <w:iCs/>
                <w:lang w:val="sr-Cyrl-CS"/>
              </w:rPr>
              <w:t>рок</w:t>
            </w:r>
            <w:r w:rsidR="000E75A0" w:rsidRPr="00F10346">
              <w:rPr>
                <w:rFonts w:cs="Arial"/>
                <w:bCs/>
                <w:iCs/>
                <w:lang w:val="sr-Cyrl-CS"/>
              </w:rPr>
              <w:t xml:space="preserve"> </w:t>
            </w:r>
            <w:r>
              <w:rPr>
                <w:rFonts w:cs="Arial"/>
                <w:bCs/>
                <w:iCs/>
                <w:lang w:val="sr-Cyrl-CS"/>
              </w:rPr>
              <w:t>испоруке</w:t>
            </w:r>
            <w:r w:rsidR="000E75A0" w:rsidRPr="00F10346">
              <w:rPr>
                <w:rFonts w:cs="Arial"/>
                <w:bCs/>
                <w:iCs/>
                <w:lang w:val="sr-Cyrl-CS"/>
              </w:rPr>
              <w:t xml:space="preserve">, </w:t>
            </w:r>
            <w:r>
              <w:rPr>
                <w:rFonts w:cs="Arial"/>
                <w:bCs/>
                <w:iCs/>
                <w:lang w:val="sr-Cyrl-CS"/>
              </w:rPr>
              <w:t>место</w:t>
            </w:r>
            <w:r w:rsidR="000E75A0" w:rsidRPr="00F10346">
              <w:rPr>
                <w:rFonts w:cs="Arial"/>
                <w:bCs/>
                <w:iCs/>
                <w:lang w:val="sr-Cyrl-CS"/>
              </w:rPr>
              <w:t xml:space="preserve"> </w:t>
            </w:r>
            <w:r>
              <w:rPr>
                <w:rFonts w:cs="Arial"/>
                <w:bCs/>
                <w:iCs/>
                <w:lang w:val="sr-Cyrl-CS"/>
              </w:rPr>
              <w:t>испоруке</w:t>
            </w:r>
            <w:r w:rsidR="000E75A0" w:rsidRPr="00F10346">
              <w:rPr>
                <w:rFonts w:cs="Arial"/>
                <w:bCs/>
                <w:iCs/>
                <w:lang w:val="sr-Cyrl-CS"/>
              </w:rPr>
              <w:t xml:space="preserve"> </w:t>
            </w:r>
            <w:r>
              <w:rPr>
                <w:rFonts w:cs="Arial"/>
                <w:bCs/>
                <w:iCs/>
                <w:lang w:val="sr-Cyrl-CS"/>
              </w:rPr>
              <w:t>и</w:t>
            </w:r>
            <w:r w:rsidR="000E75A0" w:rsidRPr="00F10346">
              <w:rPr>
                <w:rFonts w:cs="Arial"/>
                <w:bCs/>
                <w:iCs/>
                <w:lang w:val="sr-Cyrl-CS"/>
              </w:rPr>
              <w:t xml:space="preserve"> </w:t>
            </w:r>
            <w:r>
              <w:rPr>
                <w:rFonts w:cs="Arial"/>
                <w:bCs/>
                <w:iCs/>
                <w:lang w:val="sr-Cyrl-CS"/>
              </w:rPr>
              <w:t>рок</w:t>
            </w:r>
            <w:r w:rsidR="000E75A0" w:rsidRPr="00F10346">
              <w:rPr>
                <w:rFonts w:cs="Arial"/>
                <w:bCs/>
                <w:iCs/>
                <w:lang w:val="sr-Cyrl-CS"/>
              </w:rPr>
              <w:t xml:space="preserve"> </w:t>
            </w:r>
            <w:r>
              <w:rPr>
                <w:rFonts w:cs="Arial"/>
                <w:bCs/>
                <w:iCs/>
                <w:lang w:val="sr-Cyrl-CS"/>
              </w:rPr>
              <w:t>важења</w:t>
            </w:r>
            <w:r w:rsidR="000E75A0" w:rsidRPr="00F10346">
              <w:rPr>
                <w:rFonts w:cs="Arial"/>
                <w:bCs/>
                <w:iCs/>
                <w:lang w:val="sr-Cyrl-CS"/>
              </w:rPr>
              <w:t xml:space="preserve"> </w:t>
            </w:r>
            <w:r>
              <w:rPr>
                <w:rFonts w:cs="Arial"/>
                <w:bCs/>
                <w:iCs/>
                <w:lang w:val="sr-Cyrl-CS"/>
              </w:rPr>
              <w:t>понуде</w:t>
            </w:r>
            <w:r w:rsidR="000E75A0" w:rsidRPr="00F10346">
              <w:rPr>
                <w:rFonts w:cs="Arial"/>
                <w:bCs/>
                <w:iCs/>
                <w:lang w:val="sr-Cyrl-CS"/>
              </w:rPr>
              <w:t xml:space="preserve"> </w:t>
            </w:r>
            <w:r>
              <w:rPr>
                <w:rFonts w:cs="Arial"/>
                <w:bCs/>
                <w:iCs/>
                <w:lang w:val="sr-Cyrl-CS"/>
              </w:rPr>
              <w:t>сматраће</w:t>
            </w:r>
            <w:r w:rsidR="000E75A0" w:rsidRPr="00F10346">
              <w:rPr>
                <w:rFonts w:cs="Arial"/>
                <w:bCs/>
                <w:iCs/>
                <w:lang w:val="sr-Cyrl-CS"/>
              </w:rPr>
              <w:t xml:space="preserve"> </w:t>
            </w:r>
            <w:r>
              <w:rPr>
                <w:rFonts w:cs="Arial"/>
                <w:bCs/>
                <w:iCs/>
                <w:lang w:val="sr-Cyrl-CS"/>
              </w:rPr>
              <w:t>се</w:t>
            </w:r>
            <w:r w:rsidR="000E75A0" w:rsidRPr="00F10346">
              <w:rPr>
                <w:rFonts w:cs="Arial"/>
                <w:bCs/>
                <w:iCs/>
                <w:lang w:val="sr-Cyrl-CS"/>
              </w:rPr>
              <w:t xml:space="preserve"> </w:t>
            </w:r>
            <w:r>
              <w:rPr>
                <w:rFonts w:cs="Arial"/>
                <w:bCs/>
                <w:iCs/>
                <w:lang w:val="sr-Cyrl-CS"/>
              </w:rPr>
              <w:t>непри</w:t>
            </w:r>
            <w:r w:rsidR="000E75A0" w:rsidRPr="00F10346">
              <w:rPr>
                <w:rFonts w:cs="Arial"/>
                <w:bCs/>
                <w:iCs/>
                <w:lang w:val="sr-Cyrl-CS"/>
              </w:rPr>
              <w:t>х</w:t>
            </w:r>
            <w:r>
              <w:rPr>
                <w:rFonts w:cs="Arial"/>
                <w:bCs/>
                <w:iCs/>
                <w:lang w:val="sr-Cyrl-CS"/>
              </w:rPr>
              <w:t>ватљивом</w:t>
            </w:r>
            <w:r w:rsidR="000E75A0" w:rsidRPr="00F10346">
              <w:rPr>
                <w:rFonts w:cs="Arial"/>
                <w:bCs/>
                <w:iCs/>
                <w:lang w:val="sr-Cyrl-CS"/>
              </w:rPr>
              <w:t>.</w:t>
            </w:r>
          </w:p>
        </w:tc>
      </w:tr>
    </w:tbl>
    <w:p w:rsidR="00BA2C2D" w:rsidRPr="00F10346" w:rsidRDefault="00BA2C2D" w:rsidP="00BA2C2D">
      <w:pPr>
        <w:spacing w:before="0"/>
        <w:rPr>
          <w:rFonts w:cs="Arial"/>
          <w:b/>
          <w:bCs/>
          <w:iCs/>
          <w:lang w:val="sr-Cyrl-CS"/>
        </w:rPr>
      </w:pPr>
    </w:p>
    <w:p w:rsidR="000E75A0" w:rsidRPr="00F10346" w:rsidRDefault="00B83D82" w:rsidP="00BA2C2D">
      <w:pPr>
        <w:spacing w:before="0"/>
        <w:rPr>
          <w:rFonts w:eastAsia="TimesNewRomanPSMT" w:cs="Arial"/>
          <w:bCs/>
          <w:lang w:val="sr-Cyrl-CS"/>
        </w:rPr>
      </w:pPr>
      <w:r>
        <w:rPr>
          <w:rFonts w:eastAsia="TimesNewRomanPSMT" w:cs="Arial"/>
          <w:bCs/>
        </w:rPr>
        <w:t>Датум</w:t>
      </w:r>
      <w:r w:rsidR="000E75A0" w:rsidRPr="00F10346">
        <w:rPr>
          <w:rFonts w:eastAsia="TimesNewRomanPSMT" w:cs="Arial"/>
          <w:bCs/>
        </w:rPr>
        <w:t xml:space="preserve">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Pr>
          <w:rFonts w:eastAsia="TimesNewRomanPSMT" w:cs="Arial"/>
          <w:bCs/>
        </w:rPr>
        <w:t>Понуђа</w:t>
      </w:r>
      <w:r w:rsidR="000E75A0" w:rsidRPr="00F10346">
        <w:rPr>
          <w:rFonts w:eastAsia="TimesNewRomanPSMT" w:cs="Arial"/>
          <w:bCs/>
        </w:rPr>
        <w:t>ч</w:t>
      </w:r>
    </w:p>
    <w:p w:rsidR="008928D5"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B83D82">
        <w:rPr>
          <w:rFonts w:eastAsia="TimesNewRomanPS-BoldMT" w:cs="Arial"/>
          <w:b/>
          <w:bCs/>
          <w:iCs/>
          <w:lang w:val="sr-Cyrl-CS"/>
        </w:rPr>
        <w:t>М</w:t>
      </w:r>
      <w:r w:rsidRPr="00F10346">
        <w:rPr>
          <w:rFonts w:eastAsia="TimesNewRomanPS-BoldMT" w:cs="Arial"/>
          <w:b/>
          <w:bCs/>
          <w:iCs/>
          <w:lang w:val="sr-Cyrl-CS"/>
        </w:rPr>
        <w:t>.</w:t>
      </w:r>
      <w:r w:rsidR="00B83D82">
        <w:rPr>
          <w:rFonts w:eastAsia="TimesNewRomanPS-BoldMT" w:cs="Arial"/>
          <w:b/>
          <w:bCs/>
          <w:iCs/>
          <w:lang w:val="sr-Cyrl-CS"/>
        </w:rPr>
        <w:t>П</w:t>
      </w:r>
      <w:r w:rsidRPr="00F10346">
        <w:rPr>
          <w:rFonts w:eastAsia="TimesNewRomanPS-BoldMT" w:cs="Arial"/>
          <w:b/>
          <w:bCs/>
          <w:iCs/>
          <w:lang w:val="sr-Cyrl-CS"/>
        </w:rPr>
        <w:t>.</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8928D5" w:rsidRDefault="000E75A0" w:rsidP="000E75A0">
      <w:pPr>
        <w:spacing w:before="0"/>
        <w:rPr>
          <w:rFonts w:eastAsia="TimesNewRomanPS-BoldMT" w:cs="Arial"/>
          <w:b/>
          <w:bCs/>
          <w:iCs/>
          <w:lang w:val="sr-Cyrl-CS"/>
        </w:rPr>
      </w:pPr>
      <w:r w:rsidRPr="00F10346">
        <w:rPr>
          <w:rFonts w:eastAsia="TimesNewRomanPS-BoldMT" w:cs="Arial"/>
          <w:b/>
          <w:bCs/>
          <w:iCs/>
          <w:lang w:val="sr-Cyrl-CS"/>
        </w:rPr>
        <w:t xml:space="preserve">                               </w:t>
      </w:r>
    </w:p>
    <w:p w:rsidR="005C7BBD" w:rsidRPr="005C7BBD" w:rsidRDefault="00B83D82" w:rsidP="000E75A0">
      <w:pPr>
        <w:spacing w:before="0"/>
        <w:rPr>
          <w:rFonts w:cs="Arial"/>
          <w:b/>
          <w:bCs/>
          <w:iCs/>
          <w:u w:val="single"/>
          <w:lang w:val="sr-Cyrl-RS"/>
        </w:rPr>
      </w:pPr>
      <w:r>
        <w:rPr>
          <w:rFonts w:cs="Arial"/>
          <w:b/>
          <w:bCs/>
          <w:iCs/>
          <w:u w:val="single"/>
        </w:rPr>
        <w:t>Напомене</w:t>
      </w:r>
      <w:r w:rsidR="000E75A0" w:rsidRPr="00F10346">
        <w:rPr>
          <w:rFonts w:cs="Arial"/>
          <w:b/>
          <w:bCs/>
          <w:iCs/>
          <w:u w:val="single"/>
        </w:rPr>
        <w:t>:</w:t>
      </w: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00B83D82">
        <w:rPr>
          <w:rFonts w:eastAsia="TimesNewRomanPS-BoldMT" w:cs="Arial"/>
          <w:bCs/>
          <w:iCs/>
        </w:rPr>
        <w:t>Понуђа</w:t>
      </w:r>
      <w:r w:rsidRPr="00EB1788">
        <w:rPr>
          <w:rFonts w:eastAsia="TimesNewRomanPS-BoldMT" w:cs="Arial"/>
          <w:bCs/>
          <w:iCs/>
        </w:rPr>
        <w:t xml:space="preserve">ч </w:t>
      </w:r>
      <w:r w:rsidR="00B83D82">
        <w:rPr>
          <w:rFonts w:eastAsia="TimesNewRomanPS-BoldMT" w:cs="Arial"/>
          <w:bCs/>
          <w:iCs/>
        </w:rPr>
        <w:t>је</w:t>
      </w:r>
      <w:r w:rsidRPr="00EB1788">
        <w:rPr>
          <w:rFonts w:eastAsia="TimesNewRomanPS-BoldMT" w:cs="Arial"/>
          <w:bCs/>
          <w:iCs/>
        </w:rPr>
        <w:t xml:space="preserve"> </w:t>
      </w:r>
      <w:r w:rsidR="00B83D82">
        <w:rPr>
          <w:rFonts w:eastAsia="TimesNewRomanPS-BoldMT" w:cs="Arial"/>
          <w:bCs/>
          <w:iCs/>
        </w:rPr>
        <w:t>обавезан</w:t>
      </w:r>
      <w:r w:rsidRPr="00EB1788">
        <w:rPr>
          <w:rFonts w:eastAsia="TimesNewRomanPS-BoldMT" w:cs="Arial"/>
          <w:bCs/>
          <w:iCs/>
        </w:rPr>
        <w:t xml:space="preserve"> </w:t>
      </w:r>
      <w:r w:rsidR="00B83D82">
        <w:rPr>
          <w:rFonts w:eastAsia="TimesNewRomanPS-BoldMT" w:cs="Arial"/>
          <w:bCs/>
          <w:iCs/>
        </w:rPr>
        <w:t>да</w:t>
      </w:r>
      <w:r w:rsidRPr="00EB1788">
        <w:rPr>
          <w:rFonts w:eastAsia="TimesNewRomanPS-BoldMT" w:cs="Arial"/>
          <w:bCs/>
          <w:iCs/>
        </w:rPr>
        <w:t xml:space="preserve"> </w:t>
      </w:r>
      <w:r w:rsidR="00B83D82">
        <w:rPr>
          <w:rFonts w:eastAsia="TimesNewRomanPS-BoldMT" w:cs="Arial"/>
          <w:bCs/>
          <w:iCs/>
        </w:rPr>
        <w:t>у</w:t>
      </w:r>
      <w:r w:rsidRPr="00EB1788">
        <w:rPr>
          <w:rFonts w:eastAsia="TimesNewRomanPS-BoldMT" w:cs="Arial"/>
          <w:bCs/>
          <w:iCs/>
        </w:rPr>
        <w:t xml:space="preserve"> </w:t>
      </w:r>
      <w:r w:rsidR="00B83D82">
        <w:rPr>
          <w:rFonts w:eastAsia="TimesNewRomanPS-BoldMT" w:cs="Arial"/>
          <w:bCs/>
          <w:iCs/>
        </w:rPr>
        <w:t>обрас</w:t>
      </w:r>
      <w:r w:rsidRPr="00EB1788">
        <w:rPr>
          <w:rFonts w:eastAsia="TimesNewRomanPS-BoldMT" w:cs="Arial"/>
          <w:bCs/>
          <w:iCs/>
        </w:rPr>
        <w:t>ц</w:t>
      </w:r>
      <w:r w:rsidR="00B83D82">
        <w:rPr>
          <w:rFonts w:eastAsia="TimesNewRomanPS-BoldMT" w:cs="Arial"/>
          <w:bCs/>
          <w:iCs/>
        </w:rPr>
        <w:t>у</w:t>
      </w:r>
      <w:r w:rsidRPr="00EB1788">
        <w:rPr>
          <w:rFonts w:eastAsia="TimesNewRomanPS-BoldMT" w:cs="Arial"/>
          <w:bCs/>
          <w:iCs/>
        </w:rPr>
        <w:t xml:space="preserve"> </w:t>
      </w:r>
      <w:r w:rsidR="00B83D82">
        <w:rPr>
          <w:rFonts w:eastAsia="TimesNewRomanPS-BoldMT" w:cs="Arial"/>
          <w:bCs/>
          <w:iCs/>
        </w:rPr>
        <w:t>понуде</w:t>
      </w:r>
      <w:r w:rsidRPr="00EB1788">
        <w:rPr>
          <w:rFonts w:eastAsia="TimesNewRomanPS-BoldMT" w:cs="Arial"/>
          <w:bCs/>
          <w:iCs/>
        </w:rPr>
        <w:t xml:space="preserve"> </w:t>
      </w:r>
      <w:r w:rsidR="00B83D82">
        <w:rPr>
          <w:rFonts w:eastAsia="TimesNewRomanPS-BoldMT" w:cs="Arial"/>
          <w:bCs/>
          <w:iCs/>
        </w:rPr>
        <w:t>попуни</w:t>
      </w:r>
      <w:r w:rsidRPr="00EB1788">
        <w:rPr>
          <w:rFonts w:eastAsia="TimesNewRomanPS-BoldMT" w:cs="Arial"/>
          <w:bCs/>
          <w:iCs/>
        </w:rPr>
        <w:t xml:space="preserve"> </w:t>
      </w:r>
      <w:r w:rsidR="00B83D82">
        <w:rPr>
          <w:rFonts w:eastAsia="TimesNewRomanPS-BoldMT" w:cs="Arial"/>
          <w:bCs/>
          <w:iCs/>
        </w:rPr>
        <w:t>све</w:t>
      </w:r>
      <w:r w:rsidRPr="00EB1788">
        <w:rPr>
          <w:rFonts w:eastAsia="TimesNewRomanPS-BoldMT" w:cs="Arial"/>
          <w:bCs/>
          <w:iCs/>
        </w:rPr>
        <w:t xml:space="preserve"> </w:t>
      </w:r>
      <w:r w:rsidR="00B83D82">
        <w:rPr>
          <w:rFonts w:eastAsia="TimesNewRomanPS-BoldMT" w:cs="Arial"/>
          <w:bCs/>
          <w:iCs/>
        </w:rPr>
        <w:t>комер</w:t>
      </w:r>
      <w:r w:rsidRPr="00EB1788">
        <w:rPr>
          <w:rFonts w:eastAsia="TimesNewRomanPS-BoldMT" w:cs="Arial"/>
          <w:bCs/>
          <w:iCs/>
        </w:rPr>
        <w:t>ц</w:t>
      </w:r>
      <w:r w:rsidR="00B83D82">
        <w:rPr>
          <w:rFonts w:eastAsia="TimesNewRomanPS-BoldMT" w:cs="Arial"/>
          <w:bCs/>
          <w:iCs/>
        </w:rPr>
        <w:t>ијалне</w:t>
      </w:r>
      <w:r w:rsidRPr="00EB1788">
        <w:rPr>
          <w:rFonts w:eastAsia="TimesNewRomanPS-BoldMT" w:cs="Arial"/>
          <w:bCs/>
          <w:iCs/>
        </w:rPr>
        <w:t xml:space="preserve"> </w:t>
      </w:r>
      <w:r w:rsidR="00B83D82">
        <w:rPr>
          <w:rFonts w:eastAsia="TimesNewRomanPS-BoldMT" w:cs="Arial"/>
          <w:bCs/>
          <w:iCs/>
        </w:rPr>
        <w:t>услове</w:t>
      </w:r>
      <w:r w:rsidRPr="00EB1788">
        <w:rPr>
          <w:rFonts w:eastAsia="TimesNewRomanPS-BoldMT" w:cs="Arial"/>
          <w:bCs/>
          <w:iCs/>
        </w:rPr>
        <w:t xml:space="preserve"> (</w:t>
      </w:r>
      <w:r w:rsidR="00B83D82">
        <w:rPr>
          <w:rFonts w:eastAsia="TimesNewRomanPS-BoldMT" w:cs="Arial"/>
          <w:bCs/>
          <w:iCs/>
        </w:rPr>
        <w:t>сва</w:t>
      </w:r>
      <w:r w:rsidRPr="00EB1788">
        <w:rPr>
          <w:rFonts w:eastAsia="TimesNewRomanPS-BoldMT" w:cs="Arial"/>
          <w:bCs/>
          <w:iCs/>
        </w:rPr>
        <w:t xml:space="preserve"> </w:t>
      </w:r>
      <w:r w:rsidR="00B83D82">
        <w:rPr>
          <w:rFonts w:eastAsia="TimesNewRomanPS-BoldMT" w:cs="Arial"/>
          <w:bCs/>
          <w:iCs/>
        </w:rPr>
        <w:t>празна</w:t>
      </w:r>
      <w:r w:rsidRPr="00EB1788">
        <w:rPr>
          <w:rFonts w:eastAsia="TimesNewRomanPS-BoldMT" w:cs="Arial"/>
          <w:bCs/>
          <w:iCs/>
        </w:rPr>
        <w:t xml:space="preserve"> </w:t>
      </w:r>
      <w:r w:rsidR="00B83D82">
        <w:rPr>
          <w:rFonts w:eastAsia="TimesNewRomanPS-BoldMT" w:cs="Arial"/>
          <w:bCs/>
          <w:iCs/>
        </w:rPr>
        <w:t>поља</w:t>
      </w:r>
      <w:r w:rsidRPr="00EB1788">
        <w:rPr>
          <w:rFonts w:eastAsia="TimesNewRomanPS-BoldMT" w:cs="Arial"/>
          <w:bCs/>
          <w:iCs/>
        </w:rPr>
        <w:t>).</w:t>
      </w:r>
    </w:p>
    <w:p w:rsidR="00F41786" w:rsidRDefault="00BA2C2D" w:rsidP="00E546DD">
      <w:pPr>
        <w:autoSpaceDE w:val="0"/>
        <w:autoSpaceDN w:val="0"/>
        <w:adjustRightInd w:val="0"/>
        <w:rPr>
          <w:rFonts w:eastAsia="TimesNewRomanPS-BoldMT" w:cs="Arial"/>
          <w:bCs/>
          <w:iCs/>
          <w:lang w:val="ru-RU"/>
        </w:rPr>
      </w:pPr>
      <w:r w:rsidRPr="00EB1788">
        <w:rPr>
          <w:rFonts w:eastAsia="TimesNewRomanPS-BoldMT" w:cs="Arial"/>
          <w:bCs/>
          <w:iCs/>
        </w:rPr>
        <w:t xml:space="preserve">- </w:t>
      </w:r>
      <w:r w:rsidR="00B83D82">
        <w:rPr>
          <w:rFonts w:eastAsia="TimesNewRomanPS-BoldMT" w:cs="Arial"/>
          <w:bCs/>
          <w:iCs/>
          <w:lang w:val="ru-RU"/>
        </w:rPr>
        <w:t>Уколико</w:t>
      </w:r>
      <w:r w:rsidRPr="00EB1788">
        <w:rPr>
          <w:rFonts w:eastAsia="TimesNewRomanPS-BoldMT" w:cs="Arial"/>
          <w:bCs/>
          <w:iCs/>
          <w:lang w:val="ru-RU"/>
        </w:rPr>
        <w:t xml:space="preserve"> </w:t>
      </w:r>
      <w:r w:rsidR="00B83D82">
        <w:rPr>
          <w:rFonts w:eastAsia="TimesNewRomanPS-BoldMT" w:cs="Arial"/>
          <w:bCs/>
          <w:iCs/>
          <w:lang w:val="ru-RU"/>
        </w:rPr>
        <w:t>понуђа</w:t>
      </w:r>
      <w:r w:rsidRPr="00EB1788">
        <w:rPr>
          <w:rFonts w:eastAsia="TimesNewRomanPS-BoldMT" w:cs="Arial"/>
          <w:bCs/>
          <w:iCs/>
          <w:lang w:val="ru-RU"/>
        </w:rPr>
        <w:t>ч</w:t>
      </w:r>
      <w:r w:rsidR="00B83D82">
        <w:rPr>
          <w:rFonts w:eastAsia="TimesNewRomanPS-BoldMT" w:cs="Arial"/>
          <w:bCs/>
          <w:iCs/>
          <w:lang w:val="ru-RU"/>
        </w:rPr>
        <w:t>и</w:t>
      </w:r>
      <w:r w:rsidRPr="00EB1788">
        <w:rPr>
          <w:rFonts w:eastAsia="TimesNewRomanPS-BoldMT" w:cs="Arial"/>
          <w:bCs/>
          <w:iCs/>
          <w:lang w:val="ru-RU"/>
        </w:rPr>
        <w:t xml:space="preserve"> </w:t>
      </w:r>
      <w:r w:rsidR="00B83D82">
        <w:rPr>
          <w:rFonts w:eastAsia="TimesNewRomanPS-BoldMT" w:cs="Arial"/>
          <w:bCs/>
          <w:iCs/>
          <w:lang w:val="ru-RU"/>
        </w:rPr>
        <w:t>подносе</w:t>
      </w:r>
      <w:r w:rsidRPr="00EB1788">
        <w:rPr>
          <w:rFonts w:eastAsia="TimesNewRomanPS-BoldMT" w:cs="Arial"/>
          <w:bCs/>
          <w:iCs/>
          <w:lang w:val="ru-RU"/>
        </w:rPr>
        <w:t xml:space="preserve"> </w:t>
      </w:r>
      <w:r w:rsidR="00B83D82">
        <w:rPr>
          <w:rFonts w:eastAsia="TimesNewRomanPS-BoldMT" w:cs="Arial"/>
          <w:bCs/>
          <w:iCs/>
          <w:lang w:val="ru-RU"/>
        </w:rPr>
        <w:t>заједни</w:t>
      </w:r>
      <w:r w:rsidRPr="00EB1788">
        <w:rPr>
          <w:rFonts w:eastAsia="TimesNewRomanPS-BoldMT" w:cs="Arial"/>
          <w:bCs/>
          <w:iCs/>
          <w:lang w:val="ru-RU"/>
        </w:rPr>
        <w:t>ч</w:t>
      </w:r>
      <w:r w:rsidR="00B83D82">
        <w:rPr>
          <w:rFonts w:eastAsia="TimesNewRomanPS-BoldMT" w:cs="Arial"/>
          <w:bCs/>
          <w:iCs/>
          <w:lang w:val="ru-RU"/>
        </w:rPr>
        <w:t>ку</w:t>
      </w:r>
      <w:r w:rsidRPr="00EB1788">
        <w:rPr>
          <w:rFonts w:eastAsia="TimesNewRomanPS-BoldMT" w:cs="Arial"/>
          <w:bCs/>
          <w:iCs/>
          <w:lang w:val="ru-RU"/>
        </w:rPr>
        <w:t xml:space="preserve"> </w:t>
      </w:r>
      <w:r w:rsidR="00B83D82">
        <w:rPr>
          <w:rFonts w:eastAsia="TimesNewRomanPS-BoldMT" w:cs="Arial"/>
          <w:bCs/>
          <w:iCs/>
          <w:lang w:val="ru-RU"/>
        </w:rPr>
        <w:t>понуду</w:t>
      </w:r>
      <w:r w:rsidRPr="00EB1788">
        <w:rPr>
          <w:rFonts w:eastAsia="TimesNewRomanPS-BoldMT" w:cs="Arial"/>
          <w:bCs/>
          <w:iCs/>
          <w:lang w:val="ru-RU"/>
        </w:rPr>
        <w:t>,</w:t>
      </w:r>
      <w:r w:rsidR="00B83D82">
        <w:rPr>
          <w:rFonts w:eastAsia="TimesNewRomanPS-BoldMT" w:cs="Arial"/>
          <w:bCs/>
          <w:iCs/>
          <w:lang w:val="ru-RU"/>
        </w:rPr>
        <w:t>група</w:t>
      </w:r>
      <w:r w:rsidRPr="00EB1788">
        <w:rPr>
          <w:rFonts w:eastAsia="TimesNewRomanPS-BoldMT" w:cs="Arial"/>
          <w:bCs/>
          <w:iCs/>
          <w:lang w:val="ru-RU"/>
        </w:rPr>
        <w:t xml:space="preserve"> </w:t>
      </w:r>
      <w:r w:rsidR="00B83D82">
        <w:rPr>
          <w:rFonts w:eastAsia="TimesNewRomanPS-BoldMT" w:cs="Arial"/>
          <w:bCs/>
          <w:iCs/>
          <w:lang w:val="ru-RU"/>
        </w:rPr>
        <w:t>понуђа</w:t>
      </w:r>
      <w:r w:rsidRPr="00EB1788">
        <w:rPr>
          <w:rFonts w:eastAsia="TimesNewRomanPS-BoldMT" w:cs="Arial"/>
          <w:bCs/>
          <w:iCs/>
          <w:lang w:val="ru-RU"/>
        </w:rPr>
        <w:t>ч</w:t>
      </w:r>
      <w:r w:rsidR="00B83D82">
        <w:rPr>
          <w:rFonts w:eastAsia="TimesNewRomanPS-BoldMT" w:cs="Arial"/>
          <w:bCs/>
          <w:iCs/>
          <w:lang w:val="ru-RU"/>
        </w:rPr>
        <w:t>а</w:t>
      </w:r>
      <w:r w:rsidRPr="00EB1788">
        <w:rPr>
          <w:rFonts w:eastAsia="TimesNewRomanPS-BoldMT" w:cs="Arial"/>
          <w:bCs/>
          <w:iCs/>
          <w:lang w:val="ru-RU"/>
        </w:rPr>
        <w:t xml:space="preserve"> </w:t>
      </w:r>
      <w:r w:rsidR="00B83D82">
        <w:rPr>
          <w:rFonts w:eastAsia="TimesNewRomanPS-BoldMT" w:cs="Arial"/>
          <w:bCs/>
          <w:iCs/>
          <w:lang w:val="ru-RU"/>
        </w:rPr>
        <w:t>може</w:t>
      </w:r>
      <w:r w:rsidRPr="00EB1788">
        <w:rPr>
          <w:rFonts w:eastAsia="TimesNewRomanPS-BoldMT" w:cs="Arial"/>
          <w:bCs/>
          <w:iCs/>
          <w:lang w:val="ru-RU"/>
        </w:rPr>
        <w:t xml:space="preserve"> </w:t>
      </w:r>
      <w:r w:rsidR="00B83D82">
        <w:rPr>
          <w:rFonts w:eastAsia="TimesNewRomanPS-BoldMT" w:cs="Arial"/>
          <w:bCs/>
          <w:iCs/>
          <w:lang w:val="ru-RU"/>
        </w:rPr>
        <w:t>да</w:t>
      </w:r>
      <w:r w:rsidRPr="00EB1788">
        <w:rPr>
          <w:rFonts w:eastAsia="TimesNewRomanPS-BoldMT" w:cs="Arial"/>
          <w:bCs/>
          <w:iCs/>
          <w:lang w:val="ru-RU"/>
        </w:rPr>
        <w:t xml:space="preserve"> </w:t>
      </w:r>
      <w:r w:rsidR="00B83D82">
        <w:rPr>
          <w:rFonts w:eastAsia="TimesNewRomanPS-BoldMT" w:cs="Arial"/>
          <w:bCs/>
          <w:iCs/>
          <w:lang w:val="ru-RU"/>
        </w:rPr>
        <w:t>о</w:t>
      </w:r>
      <w:r w:rsidR="00B83D82">
        <w:rPr>
          <w:rFonts w:eastAsia="TimesNewRomanPS-BoldMT" w:cs="Arial"/>
          <w:bCs/>
          <w:iCs/>
        </w:rPr>
        <w:t>власти</w:t>
      </w:r>
      <w:r w:rsidRPr="00EB1788">
        <w:rPr>
          <w:rFonts w:eastAsia="TimesNewRomanPS-BoldMT" w:cs="Arial"/>
          <w:bCs/>
          <w:iCs/>
          <w:lang w:val="ru-RU"/>
        </w:rPr>
        <w:t xml:space="preserve"> </w:t>
      </w:r>
      <w:r w:rsidR="00B83D82">
        <w:rPr>
          <w:rFonts w:eastAsia="TimesNewRomanPS-BoldMT" w:cs="Arial"/>
          <w:bCs/>
          <w:iCs/>
          <w:lang w:val="ru-RU"/>
        </w:rPr>
        <w:t>једног</w:t>
      </w:r>
      <w:r w:rsidRPr="00EB1788">
        <w:rPr>
          <w:rFonts w:eastAsia="TimesNewRomanPS-BoldMT" w:cs="Arial"/>
          <w:bCs/>
          <w:iCs/>
          <w:lang w:val="ru-RU"/>
        </w:rPr>
        <w:t xml:space="preserve"> </w:t>
      </w:r>
      <w:r w:rsidR="00B83D82">
        <w:rPr>
          <w:rFonts w:eastAsia="TimesNewRomanPS-BoldMT" w:cs="Arial"/>
          <w:bCs/>
          <w:iCs/>
          <w:lang w:val="ru-RU"/>
        </w:rPr>
        <w:t>понуђа</w:t>
      </w:r>
      <w:r w:rsidRPr="00EB1788">
        <w:rPr>
          <w:rFonts w:eastAsia="TimesNewRomanPS-BoldMT" w:cs="Arial"/>
          <w:bCs/>
          <w:iCs/>
          <w:lang w:val="ru-RU"/>
        </w:rPr>
        <w:t>ч</w:t>
      </w:r>
      <w:r w:rsidR="00B83D82">
        <w:rPr>
          <w:rFonts w:eastAsia="TimesNewRomanPS-BoldMT" w:cs="Arial"/>
          <w:bCs/>
          <w:iCs/>
          <w:lang w:val="ru-RU"/>
        </w:rPr>
        <w:t>а</w:t>
      </w:r>
      <w:r w:rsidRPr="00EB1788">
        <w:rPr>
          <w:rFonts w:eastAsia="TimesNewRomanPS-BoldMT" w:cs="Arial"/>
          <w:bCs/>
          <w:iCs/>
          <w:lang w:val="ru-RU"/>
        </w:rPr>
        <w:t xml:space="preserve"> </w:t>
      </w:r>
      <w:r w:rsidR="00B83D82">
        <w:rPr>
          <w:rFonts w:eastAsia="TimesNewRomanPS-BoldMT" w:cs="Arial"/>
          <w:bCs/>
          <w:iCs/>
          <w:lang w:val="ru-RU"/>
        </w:rPr>
        <w:t>из</w:t>
      </w:r>
      <w:r w:rsidRPr="00EB1788">
        <w:rPr>
          <w:rFonts w:eastAsia="TimesNewRomanPS-BoldMT" w:cs="Arial"/>
          <w:bCs/>
          <w:iCs/>
          <w:lang w:val="ru-RU"/>
        </w:rPr>
        <w:t xml:space="preserve"> </w:t>
      </w:r>
      <w:r w:rsidR="00B83D82">
        <w:rPr>
          <w:rFonts w:eastAsia="TimesNewRomanPS-BoldMT" w:cs="Arial"/>
          <w:bCs/>
          <w:iCs/>
          <w:lang w:val="ru-RU"/>
        </w:rPr>
        <w:t>групе</w:t>
      </w:r>
      <w:r w:rsidRPr="00EB1788">
        <w:rPr>
          <w:rFonts w:eastAsia="TimesNewRomanPS-BoldMT" w:cs="Arial"/>
          <w:bCs/>
          <w:iCs/>
          <w:lang w:val="ru-RU"/>
        </w:rPr>
        <w:t xml:space="preserve"> </w:t>
      </w:r>
      <w:r w:rsidR="00B83D82">
        <w:rPr>
          <w:rFonts w:eastAsia="TimesNewRomanPS-BoldMT" w:cs="Arial"/>
          <w:bCs/>
          <w:iCs/>
          <w:lang w:val="ru-RU"/>
        </w:rPr>
        <w:t>понуђа</w:t>
      </w:r>
      <w:r w:rsidRPr="00EB1788">
        <w:rPr>
          <w:rFonts w:eastAsia="TimesNewRomanPS-BoldMT" w:cs="Arial"/>
          <w:bCs/>
          <w:iCs/>
          <w:lang w:val="ru-RU"/>
        </w:rPr>
        <w:t>ч</w:t>
      </w:r>
      <w:r w:rsidR="00B83D82">
        <w:rPr>
          <w:rFonts w:eastAsia="TimesNewRomanPS-BoldMT" w:cs="Arial"/>
          <w:bCs/>
          <w:iCs/>
          <w:lang w:val="ru-RU"/>
        </w:rPr>
        <w:t>а</w:t>
      </w:r>
      <w:r w:rsidRPr="00EB1788">
        <w:rPr>
          <w:rFonts w:eastAsia="TimesNewRomanPS-BoldMT" w:cs="Arial"/>
          <w:bCs/>
          <w:iCs/>
          <w:lang w:val="ru-RU"/>
        </w:rPr>
        <w:t xml:space="preserve"> </w:t>
      </w:r>
      <w:r w:rsidR="00B83D82">
        <w:rPr>
          <w:rFonts w:eastAsia="TimesNewRomanPS-BoldMT" w:cs="Arial"/>
          <w:bCs/>
          <w:iCs/>
          <w:lang w:val="ru-RU"/>
        </w:rPr>
        <w:t>који</w:t>
      </w:r>
      <w:r w:rsidRPr="00EB1788">
        <w:rPr>
          <w:rFonts w:eastAsia="TimesNewRomanPS-BoldMT" w:cs="Arial"/>
          <w:bCs/>
          <w:iCs/>
          <w:lang w:val="ru-RU"/>
        </w:rPr>
        <w:t xml:space="preserve"> </w:t>
      </w:r>
      <w:r w:rsidR="00B83D82">
        <w:rPr>
          <w:rFonts w:eastAsia="TimesNewRomanPS-BoldMT" w:cs="Arial"/>
          <w:bCs/>
          <w:iCs/>
          <w:lang w:val="ru-RU"/>
        </w:rPr>
        <w:t>ће</w:t>
      </w:r>
      <w:r w:rsidRPr="00EB1788">
        <w:rPr>
          <w:rFonts w:eastAsia="TimesNewRomanPS-BoldMT" w:cs="Arial"/>
          <w:bCs/>
          <w:iCs/>
          <w:lang w:val="ru-RU"/>
        </w:rPr>
        <w:t xml:space="preserve"> </w:t>
      </w:r>
      <w:r w:rsidR="00B83D82">
        <w:rPr>
          <w:rFonts w:eastAsia="TimesNewRomanPS-BoldMT" w:cs="Arial"/>
          <w:bCs/>
          <w:iCs/>
          <w:lang w:val="ru-RU"/>
        </w:rPr>
        <w:t>попунити</w:t>
      </w:r>
      <w:r w:rsidRPr="00EB1788">
        <w:rPr>
          <w:rFonts w:eastAsia="TimesNewRomanPS-BoldMT" w:cs="Arial"/>
          <w:bCs/>
          <w:iCs/>
          <w:lang w:val="ru-RU"/>
        </w:rPr>
        <w:t xml:space="preserve">, </w:t>
      </w:r>
      <w:r w:rsidR="00B83D82">
        <w:rPr>
          <w:rFonts w:eastAsia="TimesNewRomanPS-BoldMT" w:cs="Arial"/>
          <w:bCs/>
          <w:iCs/>
          <w:lang w:val="ru-RU"/>
        </w:rPr>
        <w:t>потписати</w:t>
      </w:r>
      <w:r w:rsidRPr="00EB1788">
        <w:rPr>
          <w:rFonts w:eastAsia="TimesNewRomanPS-BoldMT" w:cs="Arial"/>
          <w:bCs/>
          <w:iCs/>
          <w:lang w:val="ru-RU"/>
        </w:rPr>
        <w:t xml:space="preserve"> </w:t>
      </w:r>
      <w:r w:rsidR="00B83D82">
        <w:rPr>
          <w:rFonts w:eastAsia="TimesNewRomanPS-BoldMT" w:cs="Arial"/>
          <w:bCs/>
          <w:iCs/>
          <w:lang w:val="ru-RU"/>
        </w:rPr>
        <w:t>и</w:t>
      </w:r>
      <w:r w:rsidRPr="00EB1788">
        <w:rPr>
          <w:rFonts w:eastAsia="TimesNewRomanPS-BoldMT" w:cs="Arial"/>
          <w:bCs/>
          <w:iCs/>
          <w:lang w:val="ru-RU"/>
        </w:rPr>
        <w:t xml:space="preserve"> </w:t>
      </w:r>
      <w:r w:rsidR="00B83D82">
        <w:rPr>
          <w:rFonts w:eastAsia="TimesNewRomanPS-BoldMT" w:cs="Arial"/>
          <w:bCs/>
          <w:iCs/>
          <w:lang w:val="ru-RU"/>
        </w:rPr>
        <w:t>пе</w:t>
      </w:r>
      <w:r w:rsidRPr="00EB1788">
        <w:rPr>
          <w:rFonts w:eastAsia="TimesNewRomanPS-BoldMT" w:cs="Arial"/>
          <w:bCs/>
          <w:iCs/>
          <w:lang w:val="ru-RU"/>
        </w:rPr>
        <w:t>ч</w:t>
      </w:r>
      <w:r w:rsidR="00B83D82">
        <w:rPr>
          <w:rFonts w:eastAsia="TimesNewRomanPS-BoldMT" w:cs="Arial"/>
          <w:bCs/>
          <w:iCs/>
          <w:lang w:val="ru-RU"/>
        </w:rPr>
        <w:t>атом</w:t>
      </w:r>
      <w:r w:rsidRPr="00EB1788">
        <w:rPr>
          <w:rFonts w:eastAsia="TimesNewRomanPS-BoldMT" w:cs="Arial"/>
          <w:bCs/>
          <w:iCs/>
          <w:lang w:val="ru-RU"/>
        </w:rPr>
        <w:t xml:space="preserve"> </w:t>
      </w:r>
      <w:r w:rsidR="00B83D82">
        <w:rPr>
          <w:rFonts w:eastAsia="TimesNewRomanPS-BoldMT" w:cs="Arial"/>
          <w:bCs/>
          <w:iCs/>
          <w:lang w:val="ru-RU"/>
        </w:rPr>
        <w:t>оверити</w:t>
      </w:r>
      <w:r w:rsidRPr="00EB1788">
        <w:rPr>
          <w:rFonts w:eastAsia="TimesNewRomanPS-BoldMT" w:cs="Arial"/>
          <w:bCs/>
          <w:iCs/>
          <w:lang w:val="ru-RU"/>
        </w:rPr>
        <w:t xml:space="preserve"> </w:t>
      </w:r>
      <w:r w:rsidR="00B83D82">
        <w:rPr>
          <w:rFonts w:eastAsia="TimesNewRomanPS-BoldMT" w:cs="Arial"/>
          <w:bCs/>
          <w:iCs/>
          <w:lang w:val="ru-RU"/>
        </w:rPr>
        <w:t>образа</w:t>
      </w:r>
      <w:r w:rsidRPr="00EB1788">
        <w:rPr>
          <w:rFonts w:eastAsia="TimesNewRomanPS-BoldMT" w:cs="Arial"/>
          <w:bCs/>
          <w:iCs/>
          <w:lang w:val="ru-RU"/>
        </w:rPr>
        <w:t xml:space="preserve">ц </w:t>
      </w:r>
      <w:r w:rsidR="00B83D82">
        <w:rPr>
          <w:rFonts w:eastAsia="TimesNewRomanPS-BoldMT" w:cs="Arial"/>
          <w:bCs/>
          <w:iCs/>
          <w:lang w:val="ru-RU"/>
        </w:rPr>
        <w:t>понуде</w:t>
      </w:r>
      <w:r w:rsidRPr="00EB1788">
        <w:rPr>
          <w:rFonts w:eastAsia="TimesNewRomanPS-BoldMT" w:cs="Arial"/>
          <w:bCs/>
          <w:iCs/>
          <w:lang w:val="ru-RU"/>
        </w:rPr>
        <w:t xml:space="preserve"> </w:t>
      </w:r>
      <w:r w:rsidR="00B83D82">
        <w:rPr>
          <w:rFonts w:eastAsia="TimesNewRomanPS-BoldMT" w:cs="Arial"/>
          <w:bCs/>
          <w:iCs/>
          <w:lang w:val="ru-RU"/>
        </w:rPr>
        <w:t>или</w:t>
      </w:r>
      <w:r w:rsidRPr="00EB1788">
        <w:rPr>
          <w:rFonts w:eastAsia="TimesNewRomanPS-BoldMT" w:cs="Arial"/>
          <w:bCs/>
          <w:iCs/>
          <w:lang w:val="ru-RU"/>
        </w:rPr>
        <w:t xml:space="preserve"> </w:t>
      </w:r>
      <w:r w:rsidR="00B83D82">
        <w:rPr>
          <w:rFonts w:eastAsia="TimesNewRomanPS-BoldMT" w:cs="Arial"/>
          <w:bCs/>
          <w:iCs/>
          <w:lang w:val="ru-RU"/>
        </w:rPr>
        <w:t>да</w:t>
      </w:r>
      <w:r w:rsidRPr="00EB1788">
        <w:rPr>
          <w:rFonts w:eastAsia="TimesNewRomanPS-BoldMT" w:cs="Arial"/>
          <w:bCs/>
          <w:iCs/>
          <w:lang w:val="ru-RU"/>
        </w:rPr>
        <w:t xml:space="preserve"> </w:t>
      </w:r>
      <w:r w:rsidR="00B83D82">
        <w:rPr>
          <w:rFonts w:eastAsia="TimesNewRomanPS-BoldMT" w:cs="Arial"/>
          <w:bCs/>
          <w:iCs/>
          <w:lang w:val="ru-RU"/>
        </w:rPr>
        <w:t>образа</w:t>
      </w:r>
      <w:r w:rsidRPr="00EB1788">
        <w:rPr>
          <w:rFonts w:eastAsia="TimesNewRomanPS-BoldMT" w:cs="Arial"/>
          <w:bCs/>
          <w:iCs/>
          <w:lang w:val="ru-RU"/>
        </w:rPr>
        <w:t xml:space="preserve">ц </w:t>
      </w:r>
      <w:r w:rsidR="00B83D82">
        <w:rPr>
          <w:rFonts w:eastAsia="TimesNewRomanPS-BoldMT" w:cs="Arial"/>
          <w:bCs/>
          <w:iCs/>
          <w:lang w:val="ru-RU"/>
        </w:rPr>
        <w:t>понуде</w:t>
      </w:r>
      <w:r w:rsidRPr="00EB1788">
        <w:rPr>
          <w:rFonts w:eastAsia="TimesNewRomanPS-BoldMT" w:cs="Arial"/>
          <w:bCs/>
          <w:iCs/>
          <w:lang w:val="ru-RU"/>
        </w:rPr>
        <w:t xml:space="preserve"> </w:t>
      </w:r>
      <w:r w:rsidR="00B83D82">
        <w:rPr>
          <w:rFonts w:eastAsia="TimesNewRomanPS-BoldMT" w:cs="Arial"/>
          <w:bCs/>
          <w:iCs/>
          <w:lang w:val="ru-RU"/>
        </w:rPr>
        <w:t>потпи</w:t>
      </w:r>
      <w:r w:rsidRPr="00EB1788">
        <w:rPr>
          <w:rFonts w:eastAsia="TimesNewRomanPS-BoldMT" w:cs="Arial"/>
          <w:bCs/>
          <w:iCs/>
          <w:lang w:val="ru-RU"/>
        </w:rPr>
        <w:t>ш</w:t>
      </w:r>
      <w:r w:rsidR="00B83D82">
        <w:rPr>
          <w:rFonts w:eastAsia="TimesNewRomanPS-BoldMT" w:cs="Arial"/>
          <w:bCs/>
          <w:iCs/>
          <w:lang w:val="ru-RU"/>
        </w:rPr>
        <w:t>у</w:t>
      </w:r>
      <w:r w:rsidRPr="00EB1788">
        <w:rPr>
          <w:rFonts w:eastAsia="TimesNewRomanPS-BoldMT" w:cs="Arial"/>
          <w:bCs/>
          <w:iCs/>
          <w:lang w:val="ru-RU"/>
        </w:rPr>
        <w:t xml:space="preserve"> </w:t>
      </w:r>
      <w:r w:rsidR="00B83D82">
        <w:rPr>
          <w:rFonts w:eastAsia="TimesNewRomanPS-BoldMT" w:cs="Arial"/>
          <w:bCs/>
          <w:iCs/>
          <w:lang w:val="ru-RU"/>
        </w:rPr>
        <w:t>и</w:t>
      </w:r>
      <w:r w:rsidRPr="00EB1788">
        <w:rPr>
          <w:rFonts w:eastAsia="TimesNewRomanPS-BoldMT" w:cs="Arial"/>
          <w:bCs/>
          <w:iCs/>
          <w:lang w:val="ru-RU"/>
        </w:rPr>
        <w:t xml:space="preserve"> </w:t>
      </w:r>
      <w:r w:rsidR="00B83D82">
        <w:rPr>
          <w:rFonts w:eastAsia="TimesNewRomanPS-BoldMT" w:cs="Arial"/>
          <w:bCs/>
          <w:iCs/>
          <w:lang w:val="ru-RU"/>
        </w:rPr>
        <w:t>пе</w:t>
      </w:r>
      <w:r w:rsidRPr="00EB1788">
        <w:rPr>
          <w:rFonts w:eastAsia="TimesNewRomanPS-BoldMT" w:cs="Arial"/>
          <w:bCs/>
          <w:iCs/>
          <w:lang w:val="ru-RU"/>
        </w:rPr>
        <w:t>ч</w:t>
      </w:r>
      <w:r w:rsidR="00B83D82">
        <w:rPr>
          <w:rFonts w:eastAsia="TimesNewRomanPS-BoldMT" w:cs="Arial"/>
          <w:bCs/>
          <w:iCs/>
          <w:lang w:val="ru-RU"/>
        </w:rPr>
        <w:t>атом</w:t>
      </w:r>
      <w:r w:rsidRPr="00EB1788">
        <w:rPr>
          <w:rFonts w:eastAsia="TimesNewRomanPS-BoldMT" w:cs="Arial"/>
          <w:bCs/>
          <w:iCs/>
          <w:lang w:val="ru-RU"/>
        </w:rPr>
        <w:t xml:space="preserve"> </w:t>
      </w:r>
      <w:r w:rsidR="00B83D82">
        <w:rPr>
          <w:rFonts w:eastAsia="TimesNewRomanPS-BoldMT" w:cs="Arial"/>
          <w:bCs/>
          <w:iCs/>
          <w:lang w:val="ru-RU"/>
        </w:rPr>
        <w:t>овере</w:t>
      </w:r>
      <w:r w:rsidRPr="00EB1788">
        <w:rPr>
          <w:rFonts w:eastAsia="TimesNewRomanPS-BoldMT" w:cs="Arial"/>
          <w:bCs/>
          <w:iCs/>
          <w:lang w:val="ru-RU"/>
        </w:rPr>
        <w:t xml:space="preserve"> </w:t>
      </w:r>
      <w:r w:rsidR="00B83D82">
        <w:rPr>
          <w:rFonts w:eastAsia="TimesNewRomanPS-BoldMT" w:cs="Arial"/>
          <w:bCs/>
          <w:iCs/>
          <w:lang w:val="ru-RU"/>
        </w:rPr>
        <w:t>сви</w:t>
      </w:r>
      <w:r w:rsidRPr="00EB1788">
        <w:rPr>
          <w:rFonts w:eastAsia="TimesNewRomanPS-BoldMT" w:cs="Arial"/>
          <w:bCs/>
          <w:iCs/>
          <w:lang w:val="ru-RU"/>
        </w:rPr>
        <w:t xml:space="preserve"> </w:t>
      </w:r>
      <w:r w:rsidR="00B83D82">
        <w:rPr>
          <w:rFonts w:eastAsia="TimesNewRomanPS-BoldMT" w:cs="Arial"/>
          <w:bCs/>
          <w:iCs/>
          <w:lang w:val="ru-RU"/>
        </w:rPr>
        <w:t>понуђа</w:t>
      </w:r>
      <w:r w:rsidRPr="00EB1788">
        <w:rPr>
          <w:rFonts w:eastAsia="TimesNewRomanPS-BoldMT" w:cs="Arial"/>
          <w:bCs/>
          <w:iCs/>
          <w:lang w:val="ru-RU"/>
        </w:rPr>
        <w:t>ч</w:t>
      </w:r>
      <w:r w:rsidR="00B83D82">
        <w:rPr>
          <w:rFonts w:eastAsia="TimesNewRomanPS-BoldMT" w:cs="Arial"/>
          <w:bCs/>
          <w:iCs/>
          <w:lang w:val="ru-RU"/>
        </w:rPr>
        <w:t>и</w:t>
      </w:r>
      <w:r w:rsidRPr="00EB1788">
        <w:rPr>
          <w:rFonts w:eastAsia="TimesNewRomanPS-BoldMT" w:cs="Arial"/>
          <w:bCs/>
          <w:iCs/>
          <w:lang w:val="ru-RU"/>
        </w:rPr>
        <w:t xml:space="preserve"> </w:t>
      </w:r>
      <w:r w:rsidR="00B83D82">
        <w:rPr>
          <w:rFonts w:eastAsia="TimesNewRomanPS-BoldMT" w:cs="Arial"/>
          <w:bCs/>
          <w:iCs/>
          <w:lang w:val="ru-RU"/>
        </w:rPr>
        <w:t>из</w:t>
      </w:r>
      <w:r w:rsidRPr="00EB1788">
        <w:rPr>
          <w:rFonts w:eastAsia="TimesNewRomanPS-BoldMT" w:cs="Arial"/>
          <w:bCs/>
          <w:iCs/>
          <w:lang w:val="ru-RU"/>
        </w:rPr>
        <w:t xml:space="preserve"> </w:t>
      </w:r>
      <w:r w:rsidR="00B83D82">
        <w:rPr>
          <w:rFonts w:eastAsia="TimesNewRomanPS-BoldMT" w:cs="Arial"/>
          <w:bCs/>
          <w:iCs/>
          <w:lang w:val="ru-RU"/>
        </w:rPr>
        <w:t>групе</w:t>
      </w:r>
      <w:r w:rsidRPr="00EB1788">
        <w:rPr>
          <w:rFonts w:eastAsia="TimesNewRomanPS-BoldMT" w:cs="Arial"/>
          <w:bCs/>
          <w:iCs/>
          <w:lang w:val="ru-RU"/>
        </w:rPr>
        <w:t xml:space="preserve"> </w:t>
      </w:r>
      <w:r w:rsidR="00B83D82">
        <w:rPr>
          <w:rFonts w:eastAsia="TimesNewRomanPS-BoldMT" w:cs="Arial"/>
          <w:bCs/>
          <w:iCs/>
          <w:lang w:val="ru-RU"/>
        </w:rPr>
        <w:t>понуђа</w:t>
      </w:r>
      <w:r w:rsidRPr="00EB1788">
        <w:rPr>
          <w:rFonts w:eastAsia="TimesNewRomanPS-BoldMT" w:cs="Arial"/>
          <w:bCs/>
          <w:iCs/>
          <w:lang w:val="ru-RU"/>
        </w:rPr>
        <w:t>ч</w:t>
      </w:r>
      <w:r w:rsidR="00B83D82">
        <w:rPr>
          <w:rFonts w:eastAsia="TimesNewRomanPS-BoldMT" w:cs="Arial"/>
          <w:bCs/>
          <w:iCs/>
          <w:lang w:val="ru-RU"/>
        </w:rPr>
        <w:t>а</w:t>
      </w:r>
      <w:r w:rsidRPr="00EB1788">
        <w:rPr>
          <w:rFonts w:eastAsia="TimesNewRomanPS-BoldMT" w:cs="Arial"/>
          <w:bCs/>
          <w:iCs/>
          <w:lang w:val="ru-RU"/>
        </w:rPr>
        <w:t xml:space="preserve"> (</w:t>
      </w:r>
      <w:r w:rsidR="00B83D82">
        <w:rPr>
          <w:rFonts w:eastAsia="TimesNewRomanPS-BoldMT" w:cs="Arial"/>
          <w:bCs/>
          <w:iCs/>
          <w:lang w:val="ru-RU"/>
        </w:rPr>
        <w:t>у</w:t>
      </w:r>
      <w:r w:rsidRPr="00EB1788">
        <w:rPr>
          <w:rFonts w:eastAsia="TimesNewRomanPS-BoldMT" w:cs="Arial"/>
          <w:bCs/>
          <w:iCs/>
          <w:lang w:val="ru-RU"/>
        </w:rPr>
        <w:t xml:space="preserve"> </w:t>
      </w:r>
      <w:r w:rsidR="00B83D82">
        <w:rPr>
          <w:rFonts w:eastAsia="TimesNewRomanPS-BoldMT" w:cs="Arial"/>
          <w:bCs/>
          <w:iCs/>
          <w:lang w:val="ru-RU"/>
        </w:rPr>
        <w:t>том</w:t>
      </w:r>
      <w:r w:rsidRPr="00EB1788">
        <w:rPr>
          <w:rFonts w:eastAsia="TimesNewRomanPS-BoldMT" w:cs="Arial"/>
          <w:bCs/>
          <w:iCs/>
          <w:lang w:val="ru-RU"/>
        </w:rPr>
        <w:t xml:space="preserve"> </w:t>
      </w:r>
      <w:r w:rsidR="00B83D82">
        <w:rPr>
          <w:rFonts w:eastAsia="TimesNewRomanPS-BoldMT" w:cs="Arial"/>
          <w:bCs/>
          <w:iCs/>
          <w:lang w:val="ru-RU"/>
        </w:rPr>
        <w:t>смислу</w:t>
      </w:r>
      <w:r w:rsidRPr="00EB1788">
        <w:rPr>
          <w:rFonts w:eastAsia="TimesNewRomanPS-BoldMT" w:cs="Arial"/>
          <w:bCs/>
          <w:iCs/>
          <w:lang w:val="ru-RU"/>
        </w:rPr>
        <w:t xml:space="preserve"> </w:t>
      </w:r>
      <w:r w:rsidR="00B83D82">
        <w:rPr>
          <w:rFonts w:eastAsia="TimesNewRomanPS-BoldMT" w:cs="Arial"/>
          <w:bCs/>
          <w:iCs/>
          <w:lang w:val="ru-RU"/>
        </w:rPr>
        <w:t>овај</w:t>
      </w:r>
      <w:r w:rsidRPr="00EB1788">
        <w:rPr>
          <w:rFonts w:eastAsia="TimesNewRomanPS-BoldMT" w:cs="Arial"/>
          <w:bCs/>
          <w:iCs/>
          <w:lang w:val="ru-RU"/>
        </w:rPr>
        <w:t xml:space="preserve"> </w:t>
      </w:r>
      <w:r w:rsidR="00B83D82">
        <w:rPr>
          <w:rFonts w:eastAsia="TimesNewRomanPS-BoldMT" w:cs="Arial"/>
          <w:bCs/>
          <w:iCs/>
          <w:lang w:val="ru-RU"/>
        </w:rPr>
        <w:t>образа</w:t>
      </w:r>
      <w:r w:rsidRPr="00EB1788">
        <w:rPr>
          <w:rFonts w:eastAsia="TimesNewRomanPS-BoldMT" w:cs="Arial"/>
          <w:bCs/>
          <w:iCs/>
          <w:lang w:val="ru-RU"/>
        </w:rPr>
        <w:t xml:space="preserve">ц </w:t>
      </w:r>
      <w:r w:rsidR="00B83D82">
        <w:rPr>
          <w:rFonts w:eastAsia="TimesNewRomanPS-BoldMT" w:cs="Arial"/>
          <w:bCs/>
          <w:iCs/>
          <w:lang w:val="ru-RU"/>
        </w:rPr>
        <w:t>треба</w:t>
      </w:r>
      <w:r w:rsidRPr="00EB1788">
        <w:rPr>
          <w:rFonts w:eastAsia="TimesNewRomanPS-BoldMT" w:cs="Arial"/>
          <w:bCs/>
          <w:iCs/>
          <w:lang w:val="ru-RU"/>
        </w:rPr>
        <w:t xml:space="preserve"> </w:t>
      </w:r>
      <w:r w:rsidR="00B83D82">
        <w:rPr>
          <w:rFonts w:eastAsia="TimesNewRomanPS-BoldMT" w:cs="Arial"/>
          <w:bCs/>
          <w:iCs/>
          <w:lang w:val="ru-RU"/>
        </w:rPr>
        <w:t>прилагодити</w:t>
      </w:r>
      <w:r w:rsidR="002D0963">
        <w:rPr>
          <w:rFonts w:eastAsia="TimesNewRomanPS-BoldMT" w:cs="Arial"/>
          <w:bCs/>
          <w:iCs/>
          <w:lang w:val="ru-RU"/>
        </w:rPr>
        <w:t xml:space="preserve"> </w:t>
      </w:r>
      <w:r w:rsidR="00B83D82">
        <w:rPr>
          <w:rFonts w:eastAsia="TimesNewRomanPS-BoldMT" w:cs="Arial"/>
          <w:bCs/>
          <w:iCs/>
          <w:lang w:val="ru-RU"/>
        </w:rPr>
        <w:t>већем</w:t>
      </w:r>
      <w:r w:rsidR="002D0963">
        <w:rPr>
          <w:rFonts w:eastAsia="TimesNewRomanPS-BoldMT" w:cs="Arial"/>
          <w:bCs/>
          <w:iCs/>
          <w:lang w:val="ru-RU"/>
        </w:rPr>
        <w:t xml:space="preserve"> </w:t>
      </w:r>
      <w:r w:rsidR="00B83D82">
        <w:rPr>
          <w:rFonts w:eastAsia="TimesNewRomanPS-BoldMT" w:cs="Arial"/>
          <w:bCs/>
          <w:iCs/>
          <w:lang w:val="ru-RU"/>
        </w:rPr>
        <w:t>броју</w:t>
      </w:r>
      <w:r w:rsidR="002D0963">
        <w:rPr>
          <w:rFonts w:eastAsia="TimesNewRomanPS-BoldMT" w:cs="Arial"/>
          <w:bCs/>
          <w:iCs/>
          <w:lang w:val="ru-RU"/>
        </w:rPr>
        <w:t xml:space="preserve"> </w:t>
      </w:r>
      <w:bookmarkStart w:id="249" w:name="_Toc442559925"/>
      <w:r w:rsidR="0006736A">
        <w:rPr>
          <w:rFonts w:eastAsia="TimesNewRomanPS-BoldMT" w:cs="Arial"/>
          <w:bCs/>
          <w:iCs/>
          <w:lang w:val="ru-RU"/>
        </w:rPr>
        <w:t>потписни</w:t>
      </w:r>
    </w:p>
    <w:p w:rsidR="007963BC" w:rsidRDefault="007963BC" w:rsidP="00E546DD">
      <w:pPr>
        <w:autoSpaceDE w:val="0"/>
        <w:autoSpaceDN w:val="0"/>
        <w:adjustRightInd w:val="0"/>
        <w:rPr>
          <w:rFonts w:eastAsia="TimesNewRomanPS-BoldMT" w:cs="Arial"/>
          <w:bCs/>
          <w:iCs/>
          <w:lang w:val="ru-RU"/>
        </w:rPr>
      </w:pPr>
    </w:p>
    <w:p w:rsidR="00F41786" w:rsidRPr="001B54AF" w:rsidRDefault="001B54AF" w:rsidP="00E546DD">
      <w:pPr>
        <w:autoSpaceDE w:val="0"/>
        <w:autoSpaceDN w:val="0"/>
        <w:adjustRightInd w:val="0"/>
        <w:rPr>
          <w:rFonts w:eastAsia="TimesNewRomanPS-BoldMT" w:cs="Arial"/>
          <w:b/>
          <w:bCs/>
          <w:iCs/>
          <w:lang w:val="ru-RU"/>
        </w:rPr>
      </w:pPr>
      <w:r w:rsidRPr="001B54AF">
        <w:rPr>
          <w:rFonts w:eastAsia="TimesNewRomanPS-BoldMT" w:cs="Arial"/>
          <w:b/>
          <w:bCs/>
          <w:iCs/>
          <w:lang w:val="ru-RU"/>
        </w:rPr>
        <w:lastRenderedPageBreak/>
        <w:t>ПАРТИЈА 2:</w:t>
      </w:r>
    </w:p>
    <w:p w:rsidR="001B54AF" w:rsidRPr="00F10346" w:rsidRDefault="001B54AF" w:rsidP="001B54AF">
      <w:pPr>
        <w:spacing w:before="0"/>
        <w:jc w:val="center"/>
        <w:rPr>
          <w:rFonts w:cs="Arial"/>
          <w:b/>
          <w:bCs/>
          <w:iCs/>
          <w:u w:val="single"/>
          <w:lang w:val="sr-Cyrl-CS"/>
        </w:rPr>
      </w:pPr>
      <w:r>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1B54AF" w:rsidRPr="00F10346" w:rsidTr="00D63D18">
        <w:trPr>
          <w:trHeight w:val="485"/>
        </w:trPr>
        <w:tc>
          <w:tcPr>
            <w:tcW w:w="5495"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eastAsia="TimesNewRomanPSMT" w:cs="Arial"/>
                <w:b/>
                <w:bCs/>
              </w:rPr>
              <w:t>ПРЕДМЕТ</w:t>
            </w:r>
            <w:r w:rsidRPr="00F10346">
              <w:rPr>
                <w:rFonts w:eastAsia="TimesNewRomanPSMT" w:cs="Arial"/>
                <w:b/>
                <w:bCs/>
              </w:rPr>
              <w:t xml:space="preserve"> </w:t>
            </w:r>
            <w:r>
              <w:rPr>
                <w:rFonts w:eastAsia="TimesNewRomanPSMT" w:cs="Arial"/>
                <w:b/>
                <w:bCs/>
                <w:lang w:val="sr-Cyrl-CS"/>
              </w:rPr>
              <w:t>И</w:t>
            </w:r>
            <w:r w:rsidRPr="00F10346">
              <w:rPr>
                <w:rFonts w:eastAsia="TimesNewRomanPSMT" w:cs="Arial"/>
                <w:b/>
                <w:bCs/>
                <w:lang w:val="sr-Cyrl-CS"/>
              </w:rPr>
              <w:t xml:space="preserve"> </w:t>
            </w:r>
            <w:r>
              <w:rPr>
                <w:rFonts w:eastAsia="TimesNewRomanPSMT" w:cs="Arial"/>
                <w:b/>
                <w:bCs/>
                <w:lang w:val="sr-Cyrl-CS"/>
              </w:rPr>
              <w:t>БРОЈ</w:t>
            </w:r>
            <w:r w:rsidRPr="00F10346">
              <w:rPr>
                <w:rFonts w:eastAsia="TimesNewRomanPSMT" w:cs="Arial"/>
                <w:b/>
                <w:bCs/>
                <w:lang w:val="sr-Cyrl-CS"/>
              </w:rPr>
              <w:t xml:space="preserve"> </w:t>
            </w:r>
            <w:r>
              <w:rPr>
                <w:rFonts w:eastAsia="TimesNewRomanPSMT" w:cs="Arial"/>
                <w:b/>
                <w:bCs/>
              </w:rPr>
              <w:t>НАБАВКЕ</w:t>
            </w:r>
          </w:p>
        </w:tc>
        <w:tc>
          <w:tcPr>
            <w:tcW w:w="3750"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cs="Arial"/>
                <w:b/>
                <w:bCs/>
                <w:iCs/>
                <w:lang w:val="sr-Cyrl-CS"/>
              </w:rPr>
              <w:t>УКУПНА</w:t>
            </w:r>
            <w:r w:rsidRPr="00F10346">
              <w:rPr>
                <w:rFonts w:cs="Arial"/>
                <w:b/>
                <w:bCs/>
                <w:iCs/>
                <w:lang w:val="sr-Cyrl-CS"/>
              </w:rPr>
              <w:t xml:space="preserve"> </w:t>
            </w:r>
            <w:r>
              <w:rPr>
                <w:rFonts w:cs="Arial"/>
                <w:b/>
                <w:bCs/>
                <w:iCs/>
                <w:lang w:val="sr-Cyrl-CS"/>
              </w:rPr>
              <w:t>ЦЕНА</w:t>
            </w:r>
            <w:r w:rsidRPr="00F10346">
              <w:rPr>
                <w:rFonts w:cs="Arial"/>
                <w:b/>
                <w:bCs/>
                <w:iCs/>
                <w:lang w:val="sr-Cyrl-CS"/>
              </w:rPr>
              <w:t xml:space="preserve"> </w:t>
            </w:r>
            <w:r>
              <w:rPr>
                <w:rFonts w:eastAsia="Arial Unicode MS" w:cs="Arial"/>
                <w:b/>
                <w:bCs/>
                <w:iCs/>
                <w:color w:val="00B0F0"/>
                <w:kern w:val="1"/>
                <w:lang w:val="sr-Cyrl-CS" w:eastAsia="ar-SA"/>
              </w:rPr>
              <w:t>дин</w:t>
            </w:r>
            <w:r w:rsidRPr="0009377A">
              <w:rPr>
                <w:rFonts w:eastAsia="Arial Unicode MS" w:cs="Arial"/>
                <w:b/>
                <w:bCs/>
                <w:iCs/>
                <w:color w:val="00B0F0"/>
                <w:kern w:val="1"/>
                <w:lang w:val="sr-Cyrl-CS" w:eastAsia="ar-SA"/>
              </w:rPr>
              <w:t xml:space="preserve">. </w:t>
            </w:r>
            <w:r>
              <w:rPr>
                <w:rFonts w:cs="Arial"/>
                <w:b/>
                <w:bCs/>
                <w:iCs/>
                <w:lang w:val="sr-Cyrl-CS"/>
              </w:rPr>
              <w:t>без</w:t>
            </w:r>
            <w:r w:rsidRPr="00F10346">
              <w:rPr>
                <w:rFonts w:cs="Arial"/>
                <w:b/>
                <w:bCs/>
                <w:iCs/>
                <w:lang w:val="sr-Cyrl-CS"/>
              </w:rPr>
              <w:t xml:space="preserve"> </w:t>
            </w:r>
            <w:r>
              <w:rPr>
                <w:rFonts w:cs="Arial"/>
                <w:b/>
                <w:bCs/>
                <w:iCs/>
                <w:lang w:val="sr-Cyrl-CS"/>
              </w:rPr>
              <w:t>ПДВ</w:t>
            </w:r>
            <w:r w:rsidRPr="00F10346">
              <w:rPr>
                <w:rFonts w:cs="Arial"/>
                <w:b/>
                <w:bCs/>
                <w:iCs/>
                <w:lang w:val="sr-Cyrl-CS"/>
              </w:rPr>
              <w:t>-</w:t>
            </w:r>
            <w:r>
              <w:rPr>
                <w:rFonts w:cs="Arial"/>
                <w:b/>
                <w:bCs/>
                <w:iCs/>
                <w:lang w:val="sr-Cyrl-CS"/>
              </w:rPr>
              <w:t>а</w:t>
            </w:r>
          </w:p>
        </w:tc>
      </w:tr>
      <w:tr w:rsidR="001B54AF" w:rsidRPr="00F10346" w:rsidTr="00D63D18">
        <w:trPr>
          <w:trHeight w:val="822"/>
        </w:trPr>
        <w:tc>
          <w:tcPr>
            <w:tcW w:w="5495" w:type="dxa"/>
            <w:vAlign w:val="center"/>
          </w:tcPr>
          <w:p w:rsidR="001B54AF" w:rsidRPr="008928D5" w:rsidRDefault="001B54AF" w:rsidP="001B54AF">
            <w:pPr>
              <w:ind w:right="-19"/>
              <w:jc w:val="left"/>
              <w:outlineLvl w:val="0"/>
              <w:rPr>
                <w:rFonts w:cs="Arial"/>
                <w:b/>
                <w:bCs/>
                <w:lang w:val="sr-Cyrl-RS" w:eastAsia="ar-SA"/>
              </w:rPr>
            </w:pPr>
            <w:r>
              <w:rPr>
                <w:rFonts w:cs="Arial"/>
              </w:rPr>
              <w:t>Проширење</w:t>
            </w:r>
            <w:r w:rsidRPr="005D7055">
              <w:rPr>
                <w:rFonts w:cs="Arial"/>
              </w:rPr>
              <w:t xml:space="preserve"> </w:t>
            </w:r>
            <w:r>
              <w:rPr>
                <w:rFonts w:cs="Arial"/>
              </w:rPr>
              <w:t>видео</w:t>
            </w:r>
            <w:r w:rsidRPr="005D7055">
              <w:rPr>
                <w:rFonts w:cs="Arial"/>
              </w:rPr>
              <w:t xml:space="preserve"> </w:t>
            </w:r>
            <w:r>
              <w:rPr>
                <w:rFonts w:cs="Arial"/>
              </w:rPr>
              <w:t>надзора</w:t>
            </w:r>
            <w:r>
              <w:rPr>
                <w:rFonts w:cs="Arial"/>
                <w:lang w:val="sr-Cyrl-RS"/>
              </w:rPr>
              <w:t xml:space="preserve"> на критичним објектима</w:t>
            </w:r>
            <w:r w:rsidRPr="005D7055">
              <w:rPr>
                <w:rFonts w:cs="Arial"/>
              </w:rPr>
              <w:t xml:space="preserve"> </w:t>
            </w:r>
            <w:r>
              <w:rPr>
                <w:rFonts w:cs="Arial"/>
              </w:rPr>
              <w:t>CО</w:t>
            </w:r>
            <w:r w:rsidRPr="005D7055">
              <w:rPr>
                <w:rFonts w:cs="Arial"/>
              </w:rPr>
              <w:t xml:space="preserve"> </w:t>
            </w:r>
            <w:r>
              <w:rPr>
                <w:rFonts w:cs="Arial"/>
              </w:rPr>
              <w:t>и</w:t>
            </w:r>
            <w:r w:rsidRPr="005D7055">
              <w:rPr>
                <w:rFonts w:cs="Arial"/>
              </w:rPr>
              <w:t xml:space="preserve"> </w:t>
            </w:r>
            <w:r>
              <w:rPr>
                <w:rFonts w:cs="Arial"/>
              </w:rPr>
              <w:t>О</w:t>
            </w:r>
            <w:r w:rsidRPr="008928D5">
              <w:rPr>
                <w:rFonts w:cs="Arial"/>
                <w:b/>
                <w:sz w:val="24"/>
                <w:szCs w:val="24"/>
                <w:lang w:val="sr-Cyrl-RS"/>
              </w:rPr>
              <w:t>,</w:t>
            </w:r>
            <w:r w:rsidRPr="008928D5">
              <w:rPr>
                <w:rFonts w:eastAsia="TimesNewRomanPS-BoldMT" w:cs="Arial"/>
                <w:b/>
                <w:bCs/>
                <w:color w:val="000000" w:themeColor="text1"/>
              </w:rPr>
              <w:t xml:space="preserve">ЈН бр. </w:t>
            </w:r>
            <w:r w:rsidRPr="008273C2">
              <w:rPr>
                <w:rFonts w:cs="Arial"/>
                <w:b/>
                <w:lang w:val="sr-Cyrl-CS"/>
              </w:rPr>
              <w:t>3000/</w:t>
            </w:r>
            <w:r w:rsidRPr="008273C2">
              <w:rPr>
                <w:rFonts w:cs="Arial"/>
                <w:b/>
                <w:lang w:val="sr-Latn-RS"/>
              </w:rPr>
              <w:t>00</w:t>
            </w:r>
            <w:r>
              <w:rPr>
                <w:rFonts w:cs="Arial"/>
                <w:b/>
                <w:lang w:val="sr-Latn-RS"/>
              </w:rPr>
              <w:t>05</w:t>
            </w:r>
            <w:r w:rsidRPr="008273C2">
              <w:rPr>
                <w:rFonts w:cs="Arial"/>
                <w:b/>
                <w:lang w:val="sr-Cyrl-CS"/>
              </w:rPr>
              <w:t xml:space="preserve">/2017 </w:t>
            </w:r>
            <w:r w:rsidRPr="008928D5">
              <w:rPr>
                <w:rFonts w:cs="Arial"/>
                <w:b/>
                <w:lang w:val="sr-Cyrl-CS"/>
              </w:rPr>
              <w:t>(</w:t>
            </w:r>
            <w:r>
              <w:rPr>
                <w:rFonts w:cs="Arial"/>
                <w:b/>
                <w:lang w:val="sr-Cyrl-RS"/>
              </w:rPr>
              <w:t>959</w:t>
            </w:r>
            <w:r w:rsidRPr="008928D5">
              <w:rPr>
                <w:rFonts w:cs="Arial"/>
                <w:b/>
                <w:lang w:val="sr-Cyrl-CS"/>
              </w:rPr>
              <w:t>/2017)</w:t>
            </w:r>
          </w:p>
        </w:tc>
        <w:tc>
          <w:tcPr>
            <w:tcW w:w="3750" w:type="dxa"/>
          </w:tcPr>
          <w:p w:rsidR="001B54AF" w:rsidRPr="008928D5" w:rsidRDefault="001B54AF" w:rsidP="00F4208D">
            <w:pPr>
              <w:pStyle w:val="ListParagraph"/>
              <w:spacing w:before="0"/>
              <w:rPr>
                <w:rFonts w:cs="Arial"/>
                <w:b/>
                <w:bCs/>
                <w:iCs/>
                <w:lang w:val="sr-Cyrl-CS"/>
              </w:rPr>
            </w:pPr>
          </w:p>
          <w:p w:rsidR="001B54AF" w:rsidRPr="00F10346" w:rsidRDefault="001B54AF" w:rsidP="00D63D18">
            <w:pPr>
              <w:spacing w:before="0"/>
              <w:jc w:val="right"/>
              <w:rPr>
                <w:rFonts w:cs="Arial"/>
                <w:b/>
                <w:bCs/>
                <w:iCs/>
                <w:lang w:val="sr-Cyrl-CS"/>
              </w:rPr>
            </w:pPr>
          </w:p>
        </w:tc>
      </w:tr>
    </w:tbl>
    <w:p w:rsidR="001B54AF" w:rsidRPr="00F10346" w:rsidRDefault="001B54AF" w:rsidP="001B54AF">
      <w:pPr>
        <w:spacing w:before="0"/>
        <w:rPr>
          <w:rFonts w:cs="Arial"/>
          <w:b/>
          <w:bCs/>
          <w:iCs/>
          <w:u w:val="single"/>
          <w:lang w:val="sr-Cyrl-CS"/>
        </w:rPr>
      </w:pPr>
    </w:p>
    <w:p w:rsidR="001B54AF" w:rsidRPr="00F10346" w:rsidRDefault="001B54AF" w:rsidP="001B54AF">
      <w:pPr>
        <w:spacing w:before="0"/>
        <w:jc w:val="center"/>
        <w:rPr>
          <w:rFonts w:cs="Arial"/>
          <w:b/>
          <w:bCs/>
          <w:iCs/>
          <w:u w:val="single"/>
          <w:lang w:val="sr-Cyrl-CS"/>
        </w:rPr>
      </w:pPr>
      <w:r>
        <w:rPr>
          <w:rFonts w:cs="Arial"/>
          <w:b/>
          <w:bCs/>
          <w:iCs/>
          <w:u w:val="single"/>
          <w:lang w:val="sr-Cyrl-CS"/>
        </w:rPr>
        <w:t>КОМЕРЦИЈАЛНИ</w:t>
      </w:r>
      <w:r w:rsidRPr="00F10346">
        <w:rPr>
          <w:rFonts w:cs="Arial"/>
          <w:b/>
          <w:bCs/>
          <w:iCs/>
          <w:u w:val="single"/>
          <w:lang w:val="sr-Cyrl-CS"/>
        </w:rPr>
        <w:t xml:space="preserve"> </w:t>
      </w:r>
      <w:r>
        <w:rPr>
          <w:rFonts w:cs="Arial"/>
          <w:b/>
          <w:bCs/>
          <w:iCs/>
          <w:u w:val="single"/>
          <w:lang w:val="sr-Cyrl-CS"/>
        </w:rPr>
        <w:t>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1B54AF" w:rsidRPr="00F10346" w:rsidTr="00D63D18">
        <w:trPr>
          <w:trHeight w:val="647"/>
        </w:trPr>
        <w:tc>
          <w:tcPr>
            <w:tcW w:w="5312"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cs="Arial"/>
                <w:b/>
                <w:bCs/>
                <w:iCs/>
                <w:lang w:val="sr-Cyrl-CS"/>
              </w:rPr>
              <w:t>УСЛОВ</w:t>
            </w:r>
            <w:r w:rsidRPr="00F10346">
              <w:rPr>
                <w:rFonts w:cs="Arial"/>
                <w:b/>
                <w:bCs/>
                <w:iCs/>
                <w:lang w:val="sr-Cyrl-CS"/>
              </w:rPr>
              <w:t xml:space="preserve"> </w:t>
            </w:r>
            <w:r>
              <w:rPr>
                <w:rFonts w:cs="Arial"/>
                <w:b/>
                <w:bCs/>
                <w:iCs/>
                <w:lang w:val="sr-Cyrl-CS"/>
              </w:rPr>
              <w:t>НАРУЧИОЦА</w:t>
            </w:r>
          </w:p>
        </w:tc>
        <w:tc>
          <w:tcPr>
            <w:tcW w:w="3933"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cs="Arial"/>
                <w:b/>
                <w:bCs/>
                <w:iCs/>
                <w:lang w:val="sr-Cyrl-CS"/>
              </w:rPr>
              <w:t>ПОНУДА</w:t>
            </w:r>
            <w:r w:rsidRPr="00F10346">
              <w:rPr>
                <w:rFonts w:cs="Arial"/>
                <w:b/>
                <w:bCs/>
                <w:iCs/>
                <w:lang w:val="sr-Cyrl-CS"/>
              </w:rPr>
              <w:t xml:space="preserve"> </w:t>
            </w:r>
            <w:r>
              <w:rPr>
                <w:rFonts w:cs="Arial"/>
                <w:b/>
                <w:bCs/>
                <w:iCs/>
                <w:lang w:val="sr-Cyrl-CS"/>
              </w:rPr>
              <w:t>ПОНУЂАЧА</w:t>
            </w:r>
          </w:p>
        </w:tc>
      </w:tr>
      <w:tr w:rsidR="001B54AF" w:rsidRPr="00F10346" w:rsidTr="00D63D18">
        <w:tc>
          <w:tcPr>
            <w:tcW w:w="5312" w:type="dxa"/>
            <w:vAlign w:val="center"/>
          </w:tcPr>
          <w:p w:rsidR="001B54AF" w:rsidRPr="001C6079" w:rsidRDefault="001B54AF" w:rsidP="00D63D18">
            <w:pPr>
              <w:spacing w:before="0"/>
              <w:jc w:val="center"/>
              <w:rPr>
                <w:rFonts w:cs="Arial"/>
                <w:b/>
                <w:bCs/>
                <w:iCs/>
                <w:color w:val="000000" w:themeColor="text1"/>
                <w:lang w:val="sr-Cyrl-CS"/>
              </w:rPr>
            </w:pPr>
            <w:r>
              <w:rPr>
                <w:rFonts w:cs="Arial"/>
                <w:b/>
                <w:bCs/>
                <w:iCs/>
                <w:color w:val="000000" w:themeColor="text1"/>
                <w:lang w:val="sr-Cyrl-CS"/>
              </w:rPr>
              <w:t>РОК</w:t>
            </w:r>
            <w:r w:rsidRPr="001C6079">
              <w:rPr>
                <w:rFonts w:cs="Arial"/>
                <w:b/>
                <w:bCs/>
                <w:iCs/>
                <w:color w:val="000000" w:themeColor="text1"/>
                <w:lang w:val="sr-Cyrl-CS"/>
              </w:rPr>
              <w:t xml:space="preserve"> </w:t>
            </w:r>
            <w:r>
              <w:rPr>
                <w:rFonts w:cs="Arial"/>
                <w:b/>
                <w:bCs/>
                <w:iCs/>
                <w:color w:val="000000" w:themeColor="text1"/>
                <w:lang w:val="sr-Cyrl-CS"/>
              </w:rPr>
              <w:t>И</w:t>
            </w:r>
            <w:r w:rsidRPr="001C6079">
              <w:rPr>
                <w:rFonts w:cs="Arial"/>
                <w:b/>
                <w:bCs/>
                <w:iCs/>
                <w:color w:val="000000" w:themeColor="text1"/>
                <w:lang w:val="sr-Cyrl-CS"/>
              </w:rPr>
              <w:t xml:space="preserve"> </w:t>
            </w:r>
            <w:r>
              <w:rPr>
                <w:rFonts w:cs="Arial"/>
                <w:b/>
                <w:bCs/>
                <w:iCs/>
                <w:color w:val="000000" w:themeColor="text1"/>
                <w:lang w:val="sr-Cyrl-CS"/>
              </w:rPr>
              <w:t>НАЧИН</w:t>
            </w:r>
            <w:r w:rsidRPr="001C6079">
              <w:rPr>
                <w:rFonts w:cs="Arial"/>
                <w:b/>
                <w:bCs/>
                <w:iCs/>
                <w:color w:val="000000" w:themeColor="text1"/>
                <w:lang w:val="sr-Cyrl-CS"/>
              </w:rPr>
              <w:t xml:space="preserve"> </w:t>
            </w:r>
            <w:r>
              <w:rPr>
                <w:rFonts w:cs="Arial"/>
                <w:b/>
                <w:bCs/>
                <w:iCs/>
                <w:color w:val="000000" w:themeColor="text1"/>
                <w:lang w:val="sr-Cyrl-CS"/>
              </w:rPr>
              <w:t>ПЛАЋАЊА</w:t>
            </w:r>
            <w:r w:rsidRPr="001C6079">
              <w:rPr>
                <w:rFonts w:cs="Arial"/>
                <w:b/>
                <w:bCs/>
                <w:iCs/>
                <w:color w:val="000000" w:themeColor="text1"/>
                <w:lang w:val="sr-Cyrl-CS"/>
              </w:rPr>
              <w:t>:</w:t>
            </w:r>
          </w:p>
          <w:p w:rsidR="001B54AF" w:rsidRPr="001C6079" w:rsidRDefault="001B54AF" w:rsidP="00D63D18">
            <w:pPr>
              <w:spacing w:before="0"/>
              <w:jc w:val="center"/>
              <w:rPr>
                <w:rFonts w:cs="Arial"/>
                <w:bCs/>
                <w:iCs/>
                <w:color w:val="000000" w:themeColor="text1"/>
                <w:lang w:val="sr-Cyrl-CS"/>
              </w:rPr>
            </w:pPr>
            <w:r>
              <w:rPr>
                <w:rFonts w:cs="Arial"/>
                <w:bCs/>
                <w:iCs/>
                <w:color w:val="000000" w:themeColor="text1"/>
                <w:lang w:val="sr-Cyrl-CS"/>
              </w:rPr>
              <w:t>У</w:t>
            </w:r>
            <w:r w:rsidRPr="001C6079">
              <w:rPr>
                <w:rFonts w:cs="Arial"/>
                <w:bCs/>
                <w:iCs/>
                <w:color w:val="000000" w:themeColor="text1"/>
                <w:lang w:val="sr-Cyrl-CS"/>
              </w:rPr>
              <w:t xml:space="preserve"> </w:t>
            </w:r>
            <w:r>
              <w:rPr>
                <w:rFonts w:cs="Arial"/>
                <w:bCs/>
                <w:iCs/>
                <w:color w:val="000000" w:themeColor="text1"/>
                <w:lang w:val="sr-Cyrl-CS"/>
              </w:rPr>
              <w:t>законском</w:t>
            </w:r>
            <w:r w:rsidRPr="001C6079">
              <w:rPr>
                <w:rFonts w:cs="Arial"/>
                <w:bCs/>
                <w:iCs/>
                <w:color w:val="000000" w:themeColor="text1"/>
                <w:lang w:val="sr-Cyrl-CS"/>
              </w:rPr>
              <w:t xml:space="preserve"> </w:t>
            </w:r>
            <w:r>
              <w:rPr>
                <w:rFonts w:cs="Arial"/>
                <w:bCs/>
                <w:iCs/>
                <w:color w:val="000000" w:themeColor="text1"/>
                <w:lang w:val="sr-Cyrl-CS"/>
              </w:rPr>
              <w:t>року</w:t>
            </w:r>
            <w:r w:rsidRPr="001C6079">
              <w:rPr>
                <w:rFonts w:cs="Arial"/>
                <w:bCs/>
                <w:iCs/>
                <w:color w:val="000000" w:themeColor="text1"/>
                <w:lang w:val="sr-Cyrl-CS"/>
              </w:rPr>
              <w:t xml:space="preserve"> </w:t>
            </w:r>
            <w:r>
              <w:rPr>
                <w:rFonts w:cs="Arial"/>
                <w:bCs/>
                <w:iCs/>
                <w:color w:val="000000" w:themeColor="text1"/>
                <w:lang w:val="sr-Cyrl-CS"/>
              </w:rPr>
              <w:t>до</w:t>
            </w:r>
            <w:r w:rsidRPr="001C6079">
              <w:rPr>
                <w:rFonts w:cs="Arial"/>
                <w:bCs/>
                <w:iCs/>
                <w:color w:val="000000" w:themeColor="text1"/>
                <w:lang w:val="sr-Cyrl-CS"/>
              </w:rPr>
              <w:t xml:space="preserve"> 45 </w:t>
            </w:r>
            <w:r>
              <w:rPr>
                <w:rFonts w:cs="Arial"/>
                <w:bCs/>
                <w:iCs/>
                <w:color w:val="000000" w:themeColor="text1"/>
                <w:lang w:val="sr-Cyrl-CS"/>
              </w:rPr>
              <w:t>дана</w:t>
            </w:r>
            <w:r w:rsidRPr="001C6079">
              <w:rPr>
                <w:rFonts w:cs="Arial"/>
                <w:bCs/>
                <w:iCs/>
                <w:color w:val="000000" w:themeColor="text1"/>
                <w:lang w:val="sr-Cyrl-CS"/>
              </w:rPr>
              <w:t xml:space="preserve"> </w:t>
            </w:r>
            <w:r>
              <w:rPr>
                <w:rFonts w:cs="Arial"/>
                <w:bCs/>
                <w:iCs/>
                <w:color w:val="000000" w:themeColor="text1"/>
                <w:lang w:val="sr-Cyrl-CS"/>
              </w:rPr>
              <w:t>од</w:t>
            </w:r>
            <w:r w:rsidRPr="001C6079">
              <w:rPr>
                <w:rFonts w:cs="Arial"/>
                <w:bCs/>
                <w:iCs/>
                <w:color w:val="000000" w:themeColor="text1"/>
                <w:lang w:val="sr-Cyrl-CS"/>
              </w:rPr>
              <w:t xml:space="preserve"> </w:t>
            </w:r>
            <w:r>
              <w:rPr>
                <w:rFonts w:cs="Arial"/>
                <w:bCs/>
                <w:iCs/>
                <w:color w:val="000000" w:themeColor="text1"/>
                <w:lang w:val="sr-Cyrl-CS"/>
              </w:rPr>
              <w:t>пријема</w:t>
            </w:r>
            <w:r w:rsidRPr="001C6079">
              <w:rPr>
                <w:rFonts w:cs="Arial"/>
                <w:bCs/>
                <w:iCs/>
                <w:color w:val="000000" w:themeColor="text1"/>
                <w:lang w:val="sr-Cyrl-CS"/>
              </w:rPr>
              <w:t xml:space="preserve"> </w:t>
            </w:r>
            <w:r>
              <w:rPr>
                <w:rFonts w:cs="Arial"/>
                <w:bCs/>
                <w:iCs/>
                <w:color w:val="000000" w:themeColor="text1"/>
                <w:lang w:val="sr-Cyrl-CS"/>
              </w:rPr>
              <w:t>исправног</w:t>
            </w:r>
            <w:r w:rsidRPr="001C6079">
              <w:rPr>
                <w:rFonts w:cs="Arial"/>
                <w:bCs/>
                <w:iCs/>
                <w:color w:val="000000" w:themeColor="text1"/>
                <w:lang w:val="sr-Cyrl-CS"/>
              </w:rPr>
              <w:t xml:space="preserve"> </w:t>
            </w:r>
            <w:r>
              <w:rPr>
                <w:rFonts w:cs="Arial"/>
                <w:bCs/>
                <w:iCs/>
                <w:color w:val="000000" w:themeColor="text1"/>
                <w:lang w:val="sr-Cyrl-CS"/>
              </w:rPr>
              <w:t>ра</w:t>
            </w:r>
            <w:r w:rsidRPr="001C6079">
              <w:rPr>
                <w:rFonts w:cs="Arial"/>
                <w:bCs/>
                <w:iCs/>
                <w:color w:val="000000" w:themeColor="text1"/>
                <w:lang w:val="sr-Cyrl-CS"/>
              </w:rPr>
              <w:t>ч</w:t>
            </w:r>
            <w:r>
              <w:rPr>
                <w:rFonts w:cs="Arial"/>
                <w:bCs/>
                <w:iCs/>
                <w:color w:val="000000" w:themeColor="text1"/>
                <w:lang w:val="sr-Cyrl-CS"/>
              </w:rPr>
              <w:t>уна</w:t>
            </w:r>
            <w:r w:rsidRPr="001C6079">
              <w:rPr>
                <w:rFonts w:cs="Arial"/>
                <w:bCs/>
                <w:iCs/>
                <w:color w:val="000000" w:themeColor="text1"/>
                <w:lang w:val="sr-Cyrl-CS"/>
              </w:rPr>
              <w:t xml:space="preserve"> </w:t>
            </w:r>
            <w:r>
              <w:rPr>
                <w:rFonts w:cs="Arial"/>
                <w:bCs/>
                <w:iCs/>
                <w:color w:val="000000" w:themeColor="text1"/>
                <w:lang w:val="sr-Cyrl-CS"/>
              </w:rPr>
              <w:t>и</w:t>
            </w:r>
            <w:r w:rsidRPr="001C6079">
              <w:rPr>
                <w:rFonts w:cs="Arial"/>
                <w:bCs/>
                <w:iCs/>
                <w:color w:val="000000" w:themeColor="text1"/>
                <w:lang w:val="sr-Cyrl-CS"/>
              </w:rPr>
              <w:t xml:space="preserve"> </w:t>
            </w:r>
            <w:r>
              <w:rPr>
                <w:rFonts w:cs="Arial"/>
                <w:bCs/>
                <w:iCs/>
                <w:color w:val="000000" w:themeColor="text1"/>
                <w:lang w:val="sr-Cyrl-CS"/>
              </w:rPr>
              <w:t>потписивања</w:t>
            </w:r>
            <w:r w:rsidRPr="001C6079">
              <w:rPr>
                <w:rFonts w:cs="Arial"/>
                <w:bCs/>
                <w:iCs/>
                <w:color w:val="000000" w:themeColor="text1"/>
                <w:lang w:val="sr-Cyrl-CS"/>
              </w:rPr>
              <w:t xml:space="preserve"> </w:t>
            </w:r>
            <w:r>
              <w:rPr>
                <w:rFonts w:cs="Arial"/>
                <w:bCs/>
                <w:iCs/>
                <w:color w:val="000000" w:themeColor="text1"/>
                <w:lang w:val="sr-Cyrl-CS"/>
              </w:rPr>
              <w:t>Записника</w:t>
            </w:r>
            <w:r w:rsidRPr="001C6079">
              <w:rPr>
                <w:rFonts w:cs="Arial"/>
                <w:bCs/>
                <w:iCs/>
                <w:color w:val="000000" w:themeColor="text1"/>
                <w:lang w:val="sr-Cyrl-CS"/>
              </w:rPr>
              <w:t xml:space="preserve"> </w:t>
            </w:r>
            <w:r>
              <w:rPr>
                <w:rFonts w:cs="Arial"/>
                <w:bCs/>
                <w:iCs/>
                <w:color w:val="000000" w:themeColor="text1"/>
                <w:lang w:val="sr-Cyrl-CS"/>
              </w:rPr>
              <w:t>о</w:t>
            </w:r>
            <w:r w:rsidRPr="001C6079">
              <w:rPr>
                <w:rFonts w:cs="Arial"/>
                <w:bCs/>
                <w:iCs/>
                <w:color w:val="000000" w:themeColor="text1"/>
                <w:lang w:val="sr-Cyrl-CS"/>
              </w:rPr>
              <w:t xml:space="preserve"> </w:t>
            </w:r>
            <w:r>
              <w:rPr>
                <w:rFonts w:cs="Arial"/>
                <w:bCs/>
                <w:iCs/>
                <w:color w:val="000000" w:themeColor="text1"/>
                <w:lang w:val="sr-Cyrl-CS"/>
              </w:rPr>
              <w:t>квантитативном</w:t>
            </w:r>
            <w:r w:rsidRPr="001C6079">
              <w:rPr>
                <w:rFonts w:cs="Arial"/>
                <w:bCs/>
                <w:iCs/>
                <w:color w:val="000000" w:themeColor="text1"/>
                <w:lang w:val="sr-Cyrl-CS"/>
              </w:rPr>
              <w:t xml:space="preserve"> </w:t>
            </w:r>
            <w:r>
              <w:rPr>
                <w:rFonts w:cs="Arial"/>
                <w:bCs/>
                <w:iCs/>
                <w:color w:val="000000" w:themeColor="text1"/>
                <w:lang w:val="sr-Cyrl-CS"/>
              </w:rPr>
              <w:t>и</w:t>
            </w:r>
            <w:r w:rsidRPr="001C6079">
              <w:rPr>
                <w:rFonts w:cs="Arial"/>
                <w:bCs/>
                <w:iCs/>
                <w:color w:val="000000" w:themeColor="text1"/>
                <w:lang w:val="sr-Cyrl-CS"/>
              </w:rPr>
              <w:t xml:space="preserve"> </w:t>
            </w:r>
            <w:r>
              <w:rPr>
                <w:rFonts w:cs="Arial"/>
                <w:bCs/>
                <w:iCs/>
                <w:color w:val="000000" w:themeColor="text1"/>
                <w:lang w:val="sr-Cyrl-CS"/>
              </w:rPr>
              <w:t>квалитативном</w:t>
            </w:r>
            <w:r w:rsidRPr="001C6079">
              <w:rPr>
                <w:rFonts w:cs="Arial"/>
                <w:bCs/>
                <w:iCs/>
                <w:color w:val="000000" w:themeColor="text1"/>
                <w:lang w:val="sr-Cyrl-CS"/>
              </w:rPr>
              <w:t xml:space="preserve"> </w:t>
            </w:r>
            <w:r>
              <w:rPr>
                <w:rFonts w:cs="Arial"/>
                <w:bCs/>
                <w:iCs/>
                <w:color w:val="000000" w:themeColor="text1"/>
                <w:lang w:val="sr-Cyrl-CS"/>
              </w:rPr>
              <w:t>пријему</w:t>
            </w:r>
            <w:r w:rsidRPr="001C6079">
              <w:rPr>
                <w:rFonts w:cs="Arial"/>
                <w:bCs/>
                <w:iCs/>
                <w:color w:val="000000" w:themeColor="text1"/>
                <w:lang w:val="sr-Cyrl-CS"/>
              </w:rPr>
              <w:t xml:space="preserve"> </w:t>
            </w:r>
            <w:r>
              <w:rPr>
                <w:rFonts w:cs="Arial"/>
                <w:bCs/>
                <w:iCs/>
                <w:color w:val="000000" w:themeColor="text1"/>
                <w:lang w:val="sr-Cyrl-CS"/>
              </w:rPr>
              <w:t>добара</w:t>
            </w:r>
          </w:p>
          <w:p w:rsidR="001B54AF" w:rsidRPr="001C6079" w:rsidRDefault="001B54AF" w:rsidP="00D63D18">
            <w:pPr>
              <w:spacing w:before="0"/>
              <w:jc w:val="center"/>
              <w:rPr>
                <w:rFonts w:cs="Arial"/>
                <w:b/>
                <w:bCs/>
                <w:iCs/>
                <w:color w:val="000000" w:themeColor="text1"/>
                <w:lang w:val="sr-Cyrl-CS"/>
              </w:rPr>
            </w:pPr>
          </w:p>
        </w:tc>
        <w:tc>
          <w:tcPr>
            <w:tcW w:w="3933" w:type="dxa"/>
            <w:vAlign w:val="center"/>
          </w:tcPr>
          <w:p w:rsidR="001B54AF" w:rsidRPr="001C6079" w:rsidRDefault="001B54AF" w:rsidP="00D63D18">
            <w:pPr>
              <w:spacing w:before="0"/>
              <w:jc w:val="center"/>
              <w:rPr>
                <w:rFonts w:cs="Arial"/>
                <w:b/>
                <w:bCs/>
                <w:iCs/>
                <w:color w:val="000000" w:themeColor="text1"/>
                <w:lang w:val="sr-Cyrl-CS"/>
              </w:rPr>
            </w:pPr>
          </w:p>
          <w:p w:rsidR="001B54AF" w:rsidRPr="00C07BB8" w:rsidRDefault="001B54AF" w:rsidP="00D63D18">
            <w:pPr>
              <w:spacing w:before="0"/>
              <w:jc w:val="center"/>
              <w:rPr>
                <w:rFonts w:cs="Arial"/>
                <w:bCs/>
                <w:iCs/>
                <w:color w:val="000000" w:themeColor="text1"/>
                <w:lang w:val="sr-Cyrl-CS"/>
              </w:rPr>
            </w:pPr>
            <w:r>
              <w:rPr>
                <w:rFonts w:cs="Arial"/>
                <w:bCs/>
                <w:iCs/>
                <w:color w:val="000000" w:themeColor="text1"/>
                <w:lang w:val="sr-Cyrl-CS"/>
              </w:rPr>
              <w:t>Сагласан</w:t>
            </w:r>
            <w:r w:rsidRPr="00C07BB8">
              <w:rPr>
                <w:rFonts w:cs="Arial"/>
                <w:bCs/>
                <w:iCs/>
                <w:color w:val="000000" w:themeColor="text1"/>
                <w:lang w:val="sr-Cyrl-CS"/>
              </w:rPr>
              <w:t xml:space="preserve"> </w:t>
            </w:r>
            <w:r>
              <w:rPr>
                <w:rFonts w:cs="Arial"/>
                <w:bCs/>
                <w:iCs/>
                <w:color w:val="000000" w:themeColor="text1"/>
                <w:lang w:val="sr-Cyrl-CS"/>
              </w:rPr>
              <w:t>са</w:t>
            </w:r>
            <w:r w:rsidRPr="00C07BB8">
              <w:rPr>
                <w:rFonts w:cs="Arial"/>
                <w:bCs/>
                <w:iCs/>
                <w:color w:val="000000" w:themeColor="text1"/>
                <w:lang w:val="sr-Cyrl-CS"/>
              </w:rPr>
              <w:t xml:space="preserve"> </w:t>
            </w:r>
            <w:r>
              <w:rPr>
                <w:rFonts w:cs="Arial"/>
                <w:bCs/>
                <w:iCs/>
                <w:color w:val="000000" w:themeColor="text1"/>
                <w:lang w:val="sr-Cyrl-CS"/>
              </w:rPr>
              <w:t>за</w:t>
            </w:r>
            <w:r w:rsidRPr="00C07BB8">
              <w:rPr>
                <w:rFonts w:cs="Arial"/>
                <w:bCs/>
                <w:iCs/>
                <w:color w:val="000000" w:themeColor="text1"/>
                <w:lang w:val="sr-Cyrl-CS"/>
              </w:rPr>
              <w:t>х</w:t>
            </w:r>
            <w:r>
              <w:rPr>
                <w:rFonts w:cs="Arial"/>
                <w:bCs/>
                <w:iCs/>
                <w:color w:val="000000" w:themeColor="text1"/>
                <w:lang w:val="sr-Cyrl-CS"/>
              </w:rPr>
              <w:t>тевом</w:t>
            </w:r>
            <w:r w:rsidRPr="00C07BB8">
              <w:rPr>
                <w:rFonts w:cs="Arial"/>
                <w:bCs/>
                <w:iCs/>
                <w:color w:val="000000" w:themeColor="text1"/>
                <w:lang w:val="sr-Cyrl-CS"/>
              </w:rPr>
              <w:t xml:space="preserve"> </w:t>
            </w:r>
            <w:r>
              <w:rPr>
                <w:rFonts w:cs="Arial"/>
                <w:bCs/>
                <w:iCs/>
                <w:color w:val="000000" w:themeColor="text1"/>
                <w:lang w:val="sr-Cyrl-CS"/>
              </w:rPr>
              <w:t>нару</w:t>
            </w:r>
            <w:r w:rsidRPr="00C07BB8">
              <w:rPr>
                <w:rFonts w:cs="Arial"/>
                <w:bCs/>
                <w:iCs/>
                <w:color w:val="000000" w:themeColor="text1"/>
                <w:lang w:val="sr-Cyrl-CS"/>
              </w:rPr>
              <w:t>ч</w:t>
            </w:r>
            <w:r>
              <w:rPr>
                <w:rFonts w:cs="Arial"/>
                <w:bCs/>
                <w:iCs/>
                <w:color w:val="000000" w:themeColor="text1"/>
                <w:lang w:val="sr-Cyrl-CS"/>
              </w:rPr>
              <w:t>ио</w:t>
            </w:r>
            <w:r w:rsidRPr="00C07BB8">
              <w:rPr>
                <w:rFonts w:cs="Arial"/>
                <w:bCs/>
                <w:iCs/>
                <w:color w:val="000000" w:themeColor="text1"/>
                <w:lang w:val="sr-Cyrl-CS"/>
              </w:rPr>
              <w:t>ц</w:t>
            </w:r>
            <w:r>
              <w:rPr>
                <w:rFonts w:cs="Arial"/>
                <w:bCs/>
                <w:iCs/>
                <w:color w:val="000000" w:themeColor="text1"/>
                <w:lang w:val="sr-Cyrl-CS"/>
              </w:rPr>
              <w:t>а</w:t>
            </w:r>
          </w:p>
          <w:p w:rsidR="001B54AF" w:rsidRPr="001C6079" w:rsidRDefault="001B54AF" w:rsidP="00D63D18">
            <w:pPr>
              <w:spacing w:before="0"/>
              <w:jc w:val="center"/>
              <w:rPr>
                <w:rFonts w:cs="Arial"/>
                <w:bCs/>
                <w:iCs/>
                <w:color w:val="000000" w:themeColor="text1"/>
                <w:lang w:val="sr-Cyrl-CS"/>
              </w:rPr>
            </w:pPr>
            <w:r>
              <w:rPr>
                <w:rFonts w:cs="Arial"/>
                <w:b/>
                <w:bCs/>
                <w:iCs/>
                <w:color w:val="000000" w:themeColor="text1"/>
                <w:lang w:val="sr-Cyrl-CS"/>
              </w:rPr>
              <w:t>ДА</w:t>
            </w:r>
            <w:r w:rsidRPr="00C07BB8">
              <w:rPr>
                <w:rFonts w:cs="Arial"/>
                <w:b/>
                <w:bCs/>
                <w:iCs/>
                <w:color w:val="000000" w:themeColor="text1"/>
                <w:lang w:val="sr-Cyrl-CS"/>
              </w:rPr>
              <w:t>/</w:t>
            </w:r>
            <w:r>
              <w:rPr>
                <w:rFonts w:cs="Arial"/>
                <w:b/>
                <w:bCs/>
                <w:iCs/>
                <w:color w:val="000000" w:themeColor="text1"/>
                <w:lang w:val="sr-Cyrl-CS"/>
              </w:rPr>
              <w:t>НЕ</w:t>
            </w:r>
            <w:r w:rsidRPr="00C07BB8">
              <w:rPr>
                <w:rFonts w:cs="Arial"/>
                <w:bCs/>
                <w:iCs/>
                <w:color w:val="000000" w:themeColor="text1"/>
                <w:lang w:val="sr-Cyrl-CS"/>
              </w:rPr>
              <w:t xml:space="preserve"> (</w:t>
            </w:r>
            <w:r>
              <w:rPr>
                <w:rFonts w:cs="Arial"/>
                <w:bCs/>
                <w:iCs/>
                <w:color w:val="000000" w:themeColor="text1"/>
                <w:lang w:val="sr-Cyrl-CS"/>
              </w:rPr>
              <w:t>заокружити</w:t>
            </w:r>
            <w:r w:rsidRPr="00C07BB8">
              <w:rPr>
                <w:rFonts w:cs="Arial"/>
                <w:bCs/>
                <w:iCs/>
                <w:color w:val="000000" w:themeColor="text1"/>
                <w:lang w:val="sr-Cyrl-CS"/>
              </w:rPr>
              <w:t>)</w:t>
            </w:r>
          </w:p>
          <w:p w:rsidR="001B54AF" w:rsidRPr="001C6079" w:rsidRDefault="001B54AF" w:rsidP="00D63D18">
            <w:pPr>
              <w:spacing w:before="0"/>
              <w:jc w:val="center"/>
              <w:rPr>
                <w:rFonts w:cs="Arial"/>
                <w:b/>
                <w:bCs/>
                <w:iCs/>
                <w:color w:val="000000" w:themeColor="text1"/>
                <w:lang w:val="sr-Cyrl-CS"/>
              </w:rPr>
            </w:pPr>
          </w:p>
        </w:tc>
      </w:tr>
      <w:tr w:rsidR="001B54AF" w:rsidRPr="00F10346" w:rsidTr="00D63D18">
        <w:tc>
          <w:tcPr>
            <w:tcW w:w="5312" w:type="dxa"/>
            <w:vAlign w:val="center"/>
          </w:tcPr>
          <w:p w:rsidR="001B54AF" w:rsidRPr="00475494" w:rsidRDefault="00570008" w:rsidP="00B87F0E">
            <w:pPr>
              <w:autoSpaceDE w:val="0"/>
              <w:autoSpaceDN w:val="0"/>
              <w:adjustRightInd w:val="0"/>
              <w:rPr>
                <w:rFonts w:eastAsia="Calibri" w:cs="Arial"/>
                <w:lang w:val="sr-Latn-RS"/>
              </w:rPr>
            </w:pPr>
            <w:r w:rsidRPr="00DE0CCF">
              <w:rPr>
                <w:rFonts w:cs="Arial"/>
              </w:rPr>
              <w:t>Изабрани понуђач је обавезан да испоруку</w:t>
            </w:r>
            <w:r>
              <w:rPr>
                <w:rFonts w:cs="Arial"/>
                <w:lang w:val="sr-Cyrl-RS"/>
              </w:rPr>
              <w:t xml:space="preserve">, </w:t>
            </w:r>
            <w:r w:rsidRPr="00DE0CCF">
              <w:rPr>
                <w:rFonts w:cs="Arial"/>
              </w:rPr>
              <w:t xml:space="preserve"> </w:t>
            </w:r>
            <w:r>
              <w:rPr>
                <w:rFonts w:cs="Arial"/>
                <w:lang w:val="sr-Cyrl-RS"/>
              </w:rPr>
              <w:t>монтажу,пуштање у рад и пројекат изведеног стања</w:t>
            </w:r>
            <w:r w:rsidRPr="00DE0CCF">
              <w:rPr>
                <w:rFonts w:cs="Arial"/>
              </w:rPr>
              <w:t xml:space="preserve"> изврши у року од </w:t>
            </w:r>
            <w:r>
              <w:rPr>
                <w:rFonts w:cs="Arial"/>
                <w:lang w:val="sr-Cyrl-RS"/>
              </w:rPr>
              <w:t>3</w:t>
            </w:r>
            <w:r w:rsidRPr="00DE0CCF">
              <w:rPr>
                <w:rFonts w:cs="Arial"/>
              </w:rPr>
              <w:t xml:space="preserve"> месецa ,од ступања Уговора на снагу</w:t>
            </w:r>
          </w:p>
        </w:tc>
        <w:tc>
          <w:tcPr>
            <w:tcW w:w="3933" w:type="dxa"/>
            <w:vAlign w:val="center"/>
          </w:tcPr>
          <w:p w:rsidR="001B54AF" w:rsidRPr="00C45177" w:rsidRDefault="001B54AF" w:rsidP="00D63D1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1B54AF" w:rsidRPr="00E47C2E" w:rsidRDefault="001B54AF" w:rsidP="00D63D1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1B54AF" w:rsidRPr="001C6079" w:rsidRDefault="001B54AF" w:rsidP="00D63D18">
            <w:pPr>
              <w:spacing w:before="0"/>
              <w:jc w:val="center"/>
              <w:rPr>
                <w:rFonts w:cs="Arial"/>
                <w:bCs/>
                <w:iCs/>
                <w:color w:val="000000" w:themeColor="text1"/>
              </w:rPr>
            </w:pPr>
          </w:p>
        </w:tc>
      </w:tr>
      <w:tr w:rsidR="001B54AF" w:rsidRPr="00F10346" w:rsidTr="00D63D18">
        <w:trPr>
          <w:trHeight w:val="818"/>
        </w:trPr>
        <w:tc>
          <w:tcPr>
            <w:tcW w:w="5312" w:type="dxa"/>
            <w:vAlign w:val="center"/>
          </w:tcPr>
          <w:p w:rsidR="001B54AF" w:rsidRPr="001C6079" w:rsidRDefault="001B54AF" w:rsidP="00D63D18">
            <w:pPr>
              <w:spacing w:before="0"/>
              <w:jc w:val="center"/>
              <w:rPr>
                <w:rFonts w:cs="Arial"/>
                <w:bCs/>
                <w:iCs/>
                <w:color w:val="000000" w:themeColor="text1"/>
                <w:lang w:val="sr-Cyrl-CS"/>
              </w:rPr>
            </w:pPr>
            <w:r>
              <w:rPr>
                <w:rFonts w:cs="Arial"/>
                <w:b/>
                <w:bCs/>
                <w:iCs/>
                <w:color w:val="000000" w:themeColor="text1"/>
                <w:lang w:val="sr-Cyrl-CS"/>
              </w:rPr>
              <w:t>МЕСТО</w:t>
            </w:r>
            <w:r w:rsidRPr="001C6079">
              <w:rPr>
                <w:rFonts w:cs="Arial"/>
                <w:b/>
                <w:bCs/>
                <w:iCs/>
                <w:color w:val="000000" w:themeColor="text1"/>
                <w:lang w:val="sr-Cyrl-CS"/>
              </w:rPr>
              <w:t xml:space="preserve"> </w:t>
            </w:r>
            <w:r>
              <w:rPr>
                <w:rFonts w:cs="Arial"/>
                <w:b/>
                <w:bCs/>
                <w:iCs/>
                <w:color w:val="000000" w:themeColor="text1"/>
                <w:lang w:val="sr-Cyrl-CS"/>
              </w:rPr>
              <w:t>ИСПОРУКЕ</w:t>
            </w:r>
            <w:r w:rsidRPr="001C6079">
              <w:rPr>
                <w:rFonts w:cs="Arial"/>
                <w:b/>
                <w:bCs/>
                <w:iCs/>
                <w:color w:val="000000" w:themeColor="text1"/>
                <w:lang w:val="sr-Cyrl-CS"/>
              </w:rPr>
              <w:t xml:space="preserve">: </w:t>
            </w:r>
          </w:p>
          <w:p w:rsidR="001B54AF" w:rsidRPr="002D0963" w:rsidRDefault="001B54AF" w:rsidP="001B54AF">
            <w:pPr>
              <w:tabs>
                <w:tab w:val="left" w:pos="8025"/>
              </w:tabs>
              <w:spacing w:before="0"/>
              <w:rPr>
                <w:rFonts w:cs="Arial"/>
                <w:lang w:val="sr-Cyrl-RS"/>
              </w:rPr>
            </w:pPr>
            <w:r w:rsidRPr="00264447">
              <w:rPr>
                <w:rFonts w:cs="Arial"/>
                <w:lang w:val="sr-Cyrl-RS" w:eastAsia="zh-CN"/>
              </w:rPr>
              <w:t>Л</w:t>
            </w:r>
            <w:r>
              <w:rPr>
                <w:rFonts w:cs="Arial"/>
                <w:lang w:val="sr-Cyrl-RS" w:eastAsia="zh-CN"/>
              </w:rPr>
              <w:t>окација ТЕНТ А, Локација ТЕНТ Б</w:t>
            </w:r>
            <w:r w:rsidRPr="002D0963">
              <w:rPr>
                <w:rFonts w:cs="Arial"/>
                <w:lang w:val="sr-Cyrl-RS"/>
              </w:rPr>
              <w:t xml:space="preserve"> </w:t>
            </w:r>
          </w:p>
        </w:tc>
        <w:tc>
          <w:tcPr>
            <w:tcW w:w="3933" w:type="dxa"/>
            <w:vAlign w:val="center"/>
          </w:tcPr>
          <w:p w:rsidR="001B54AF" w:rsidRPr="001C6079" w:rsidRDefault="001B54AF" w:rsidP="00D63D18">
            <w:pPr>
              <w:spacing w:before="0"/>
              <w:jc w:val="center"/>
              <w:rPr>
                <w:rFonts w:cs="Arial"/>
                <w:bCs/>
                <w:iCs/>
                <w:color w:val="000000" w:themeColor="text1"/>
                <w:lang w:val="sr-Cyrl-CS"/>
              </w:rPr>
            </w:pPr>
            <w:r>
              <w:rPr>
                <w:rFonts w:cs="Arial"/>
                <w:bCs/>
                <w:iCs/>
                <w:color w:val="000000" w:themeColor="text1"/>
                <w:lang w:val="sr-Cyrl-CS"/>
              </w:rPr>
              <w:t>Сагласан</w:t>
            </w:r>
            <w:r w:rsidRPr="001C6079">
              <w:rPr>
                <w:rFonts w:cs="Arial"/>
                <w:bCs/>
                <w:iCs/>
                <w:color w:val="000000" w:themeColor="text1"/>
                <w:lang w:val="sr-Cyrl-CS"/>
              </w:rPr>
              <w:t xml:space="preserve"> </w:t>
            </w:r>
            <w:r>
              <w:rPr>
                <w:rFonts w:cs="Arial"/>
                <w:bCs/>
                <w:iCs/>
                <w:color w:val="000000" w:themeColor="text1"/>
              </w:rPr>
              <w:t>с</w:t>
            </w:r>
            <w:r>
              <w:rPr>
                <w:rFonts w:cs="Arial"/>
                <w:bCs/>
                <w:iCs/>
                <w:color w:val="000000" w:themeColor="text1"/>
                <w:lang w:val="sr-Cyrl-CS"/>
              </w:rPr>
              <w:t>а</w:t>
            </w:r>
            <w:r w:rsidRPr="001C6079">
              <w:rPr>
                <w:rFonts w:cs="Arial"/>
                <w:bCs/>
                <w:iCs/>
                <w:color w:val="000000" w:themeColor="text1"/>
                <w:lang w:val="sr-Cyrl-CS"/>
              </w:rPr>
              <w:t xml:space="preserve"> </w:t>
            </w:r>
            <w:r>
              <w:rPr>
                <w:rFonts w:cs="Arial"/>
                <w:bCs/>
                <w:iCs/>
                <w:color w:val="000000" w:themeColor="text1"/>
                <w:lang w:val="sr-Cyrl-CS"/>
              </w:rPr>
              <w:t>за</w:t>
            </w:r>
            <w:r w:rsidRPr="001C6079">
              <w:rPr>
                <w:rFonts w:cs="Arial"/>
                <w:bCs/>
                <w:iCs/>
                <w:color w:val="000000" w:themeColor="text1"/>
                <w:lang w:val="sr-Cyrl-CS"/>
              </w:rPr>
              <w:t>х</w:t>
            </w:r>
            <w:r>
              <w:rPr>
                <w:rFonts w:cs="Arial"/>
                <w:bCs/>
                <w:iCs/>
                <w:color w:val="000000" w:themeColor="text1"/>
                <w:lang w:val="sr-Cyrl-CS"/>
              </w:rPr>
              <w:t>тевом</w:t>
            </w:r>
            <w:r w:rsidRPr="001C6079">
              <w:rPr>
                <w:rFonts w:cs="Arial"/>
                <w:bCs/>
                <w:iCs/>
                <w:color w:val="000000" w:themeColor="text1"/>
                <w:lang w:val="sr-Cyrl-CS"/>
              </w:rPr>
              <w:t xml:space="preserve"> </w:t>
            </w:r>
            <w:r>
              <w:rPr>
                <w:rFonts w:cs="Arial"/>
                <w:bCs/>
                <w:iCs/>
                <w:color w:val="000000" w:themeColor="text1"/>
                <w:lang w:val="sr-Cyrl-CS"/>
              </w:rPr>
              <w:t>нару</w:t>
            </w:r>
            <w:r w:rsidRPr="001C6079">
              <w:rPr>
                <w:rFonts w:cs="Arial"/>
                <w:bCs/>
                <w:iCs/>
                <w:color w:val="000000" w:themeColor="text1"/>
                <w:lang w:val="sr-Cyrl-CS"/>
              </w:rPr>
              <w:t>ч</w:t>
            </w:r>
            <w:r>
              <w:rPr>
                <w:rFonts w:cs="Arial"/>
                <w:bCs/>
                <w:iCs/>
                <w:color w:val="000000" w:themeColor="text1"/>
                <w:lang w:val="sr-Cyrl-CS"/>
              </w:rPr>
              <w:t>ио</w:t>
            </w:r>
            <w:r w:rsidRPr="001C6079">
              <w:rPr>
                <w:rFonts w:cs="Arial"/>
                <w:bCs/>
                <w:iCs/>
                <w:color w:val="000000" w:themeColor="text1"/>
                <w:lang w:val="sr-Cyrl-CS"/>
              </w:rPr>
              <w:t>ц</w:t>
            </w:r>
            <w:r>
              <w:rPr>
                <w:rFonts w:cs="Arial"/>
                <w:bCs/>
                <w:iCs/>
                <w:color w:val="000000" w:themeColor="text1"/>
                <w:lang w:val="sr-Cyrl-CS"/>
              </w:rPr>
              <w:t>а</w:t>
            </w:r>
          </w:p>
          <w:p w:rsidR="001B54AF" w:rsidRPr="001C6079" w:rsidRDefault="001B54AF" w:rsidP="00D63D18">
            <w:pPr>
              <w:spacing w:before="0"/>
              <w:jc w:val="center"/>
              <w:rPr>
                <w:rFonts w:cs="Arial"/>
                <w:b/>
                <w:bCs/>
                <w:iCs/>
                <w:color w:val="000000" w:themeColor="text1"/>
                <w:lang w:val="sr-Cyrl-CS"/>
              </w:rPr>
            </w:pPr>
            <w:r>
              <w:rPr>
                <w:rFonts w:cs="Arial"/>
                <w:bCs/>
                <w:iCs/>
                <w:color w:val="000000" w:themeColor="text1"/>
                <w:lang w:val="sr-Cyrl-CS"/>
              </w:rPr>
              <w:t>ДА</w:t>
            </w:r>
            <w:r w:rsidRPr="001C6079">
              <w:rPr>
                <w:rFonts w:cs="Arial"/>
                <w:bCs/>
                <w:iCs/>
                <w:color w:val="000000" w:themeColor="text1"/>
                <w:lang w:val="sr-Cyrl-CS"/>
              </w:rPr>
              <w:t>/</w:t>
            </w:r>
            <w:r>
              <w:rPr>
                <w:rFonts w:cs="Arial"/>
                <w:bCs/>
                <w:iCs/>
                <w:color w:val="000000" w:themeColor="text1"/>
                <w:lang w:val="sr-Cyrl-CS"/>
              </w:rPr>
              <w:t>НЕ</w:t>
            </w:r>
            <w:r w:rsidRPr="001C6079">
              <w:rPr>
                <w:rFonts w:cs="Arial"/>
                <w:bCs/>
                <w:iCs/>
                <w:color w:val="000000" w:themeColor="text1"/>
                <w:lang w:val="sr-Cyrl-CS"/>
              </w:rPr>
              <w:t xml:space="preserve"> (</w:t>
            </w:r>
            <w:r>
              <w:rPr>
                <w:rFonts w:cs="Arial"/>
                <w:bCs/>
                <w:iCs/>
                <w:color w:val="000000" w:themeColor="text1"/>
                <w:lang w:val="sr-Cyrl-CS"/>
              </w:rPr>
              <w:t>заокружити</w:t>
            </w:r>
            <w:r w:rsidRPr="001C6079">
              <w:rPr>
                <w:rFonts w:cs="Arial"/>
                <w:bCs/>
                <w:iCs/>
                <w:color w:val="000000" w:themeColor="text1"/>
                <w:lang w:val="sr-Cyrl-CS"/>
              </w:rPr>
              <w:t>)</w:t>
            </w:r>
          </w:p>
        </w:tc>
      </w:tr>
      <w:tr w:rsidR="00F13781" w:rsidRPr="00F10346" w:rsidTr="00D63D18">
        <w:trPr>
          <w:trHeight w:val="800"/>
        </w:trPr>
        <w:tc>
          <w:tcPr>
            <w:tcW w:w="5312" w:type="dxa"/>
            <w:vAlign w:val="center"/>
          </w:tcPr>
          <w:p w:rsidR="00F13781" w:rsidRPr="00F10346" w:rsidRDefault="00F13781" w:rsidP="00F13781">
            <w:pPr>
              <w:spacing w:before="0"/>
              <w:jc w:val="center"/>
              <w:rPr>
                <w:rFonts w:cs="Arial"/>
                <w:b/>
                <w:bCs/>
                <w:iCs/>
                <w:lang w:val="sr-Cyrl-CS"/>
              </w:rPr>
            </w:pPr>
            <w:r>
              <w:rPr>
                <w:rFonts w:cs="Arial"/>
                <w:b/>
                <w:bCs/>
                <w:iCs/>
                <w:lang w:val="sr-Cyrl-CS"/>
              </w:rPr>
              <w:t>ГАРАНТНИ</w:t>
            </w:r>
            <w:r w:rsidRPr="00F10346">
              <w:rPr>
                <w:rFonts w:cs="Arial"/>
                <w:b/>
                <w:bCs/>
                <w:iCs/>
                <w:lang w:val="sr-Cyrl-CS"/>
              </w:rPr>
              <w:t xml:space="preserve"> </w:t>
            </w:r>
            <w:r>
              <w:rPr>
                <w:rFonts w:cs="Arial"/>
                <w:b/>
                <w:bCs/>
                <w:iCs/>
                <w:lang w:val="sr-Cyrl-CS"/>
              </w:rPr>
              <w:t>РОК</w:t>
            </w:r>
            <w:r w:rsidRPr="00F10346">
              <w:rPr>
                <w:rFonts w:cs="Arial"/>
                <w:b/>
                <w:bCs/>
                <w:iCs/>
                <w:lang w:val="sr-Cyrl-CS"/>
              </w:rPr>
              <w:t>:</w:t>
            </w:r>
          </w:p>
          <w:p w:rsidR="00F13781" w:rsidRPr="008928D5" w:rsidRDefault="007963BC" w:rsidP="00F13781">
            <w:pPr>
              <w:rPr>
                <w:rFonts w:cs="Arial"/>
              </w:rPr>
            </w:pPr>
            <w:r w:rsidRPr="00685E65">
              <w:rPr>
                <w:rFonts w:cs="Arial"/>
              </w:rPr>
              <w:t xml:space="preserve">Гарантни рок мора бити најмање 24 месецa од дана </w:t>
            </w:r>
            <w:r>
              <w:rPr>
                <w:rFonts w:cs="Arial"/>
              </w:rPr>
              <w:t>монтажe  и пуштањa</w:t>
            </w:r>
            <w:r w:rsidRPr="00C12D20">
              <w:rPr>
                <w:rFonts w:cs="Arial"/>
              </w:rPr>
              <w:t xml:space="preserve"> у рад</w:t>
            </w:r>
            <w:r w:rsidRPr="008928D5">
              <w:rPr>
                <w:rFonts w:cs="Arial"/>
              </w:rPr>
              <w:t xml:space="preserve"> </w:t>
            </w:r>
          </w:p>
        </w:tc>
        <w:tc>
          <w:tcPr>
            <w:tcW w:w="3933" w:type="dxa"/>
            <w:vAlign w:val="center"/>
          </w:tcPr>
          <w:p w:rsidR="00F13781" w:rsidRPr="00F10346" w:rsidRDefault="00F13781" w:rsidP="00F13781">
            <w:pPr>
              <w:spacing w:before="0"/>
              <w:jc w:val="center"/>
              <w:rPr>
                <w:rFonts w:cs="Arial"/>
                <w:b/>
                <w:bCs/>
                <w:iCs/>
                <w:lang w:val="sr-Cyrl-CS"/>
              </w:rPr>
            </w:pPr>
          </w:p>
          <w:p w:rsidR="00F13781" w:rsidRPr="00F10346" w:rsidRDefault="00F13781" w:rsidP="00F13781">
            <w:pPr>
              <w:spacing w:before="0"/>
              <w:jc w:val="center"/>
              <w:rPr>
                <w:rFonts w:cs="Arial"/>
                <w:b/>
                <w:bCs/>
                <w:iCs/>
                <w:color w:val="00B0F0"/>
                <w:lang w:val="sr-Cyrl-CS"/>
              </w:rPr>
            </w:pPr>
            <w:r w:rsidRPr="007F4F1E">
              <w:rPr>
                <w:rFonts w:cs="Arial"/>
                <w:bCs/>
                <w:iCs/>
                <w:lang w:val="sr-Cyrl-CS"/>
              </w:rPr>
              <w:t xml:space="preserve">____ </w:t>
            </w:r>
            <w:r>
              <w:rPr>
                <w:rFonts w:cs="Arial"/>
                <w:bCs/>
                <w:iCs/>
                <w:lang w:val="sr-Cyrl-CS"/>
              </w:rPr>
              <w:t>месе</w:t>
            </w:r>
            <w:r w:rsidRPr="007F4F1E">
              <w:rPr>
                <w:rFonts w:cs="Arial"/>
                <w:bCs/>
                <w:iCs/>
                <w:lang w:val="sr-Cyrl-CS"/>
              </w:rPr>
              <w:t>ц</w:t>
            </w:r>
            <w:r>
              <w:rPr>
                <w:rFonts w:cs="Arial"/>
                <w:bCs/>
                <w:iCs/>
                <w:lang w:val="sr-Cyrl-CS"/>
              </w:rPr>
              <w:t>и</w:t>
            </w:r>
            <w:r w:rsidRPr="00F10346">
              <w:rPr>
                <w:rFonts w:cs="Arial"/>
                <w:bCs/>
                <w:iCs/>
                <w:color w:val="00B0F0"/>
                <w:lang w:val="sr-Cyrl-CS"/>
              </w:rPr>
              <w:t xml:space="preserve"> </w:t>
            </w:r>
            <w:r>
              <w:rPr>
                <w:rFonts w:cs="Arial"/>
                <w:lang w:val="sr-Cyrl-CS" w:eastAsia="hr-HR"/>
              </w:rPr>
              <w:t>од</w:t>
            </w:r>
            <w:r w:rsidRPr="007F4F1E">
              <w:rPr>
                <w:rFonts w:cs="Arial"/>
                <w:lang w:val="sr-Cyrl-CS" w:eastAsia="hr-HR"/>
              </w:rPr>
              <w:t xml:space="preserve"> </w:t>
            </w:r>
            <w:r>
              <w:rPr>
                <w:rFonts w:cs="Arial"/>
                <w:lang w:val="sr-Cyrl-CS" w:eastAsia="hr-HR"/>
              </w:rPr>
              <w:t>дана</w:t>
            </w:r>
            <w:r w:rsidRPr="007F4F1E">
              <w:rPr>
                <w:rFonts w:cs="Arial"/>
                <w:lang w:val="sr-Cyrl-CS" w:eastAsia="hr-HR"/>
              </w:rPr>
              <w:t xml:space="preserve"> </w:t>
            </w:r>
            <w:r w:rsidRPr="0073593A">
              <w:rPr>
                <w:rFonts w:cs="Arial"/>
              </w:rPr>
              <w:t xml:space="preserve">дана </w:t>
            </w:r>
            <w:r>
              <w:rPr>
                <w:rFonts w:cs="Arial"/>
              </w:rPr>
              <w:t xml:space="preserve"> </w:t>
            </w:r>
            <w:r w:rsidR="00981F49">
              <w:rPr>
                <w:rFonts w:cs="Arial"/>
              </w:rPr>
              <w:t>монтажe  и пуштањa</w:t>
            </w:r>
            <w:r w:rsidR="00981F49" w:rsidRPr="00C12D20">
              <w:rPr>
                <w:rFonts w:cs="Arial"/>
              </w:rPr>
              <w:t xml:space="preserve"> у рад</w:t>
            </w:r>
          </w:p>
        </w:tc>
      </w:tr>
      <w:tr w:rsidR="001B54AF" w:rsidRPr="00F10346" w:rsidTr="00D63D18">
        <w:trPr>
          <w:trHeight w:val="800"/>
        </w:trPr>
        <w:tc>
          <w:tcPr>
            <w:tcW w:w="5312" w:type="dxa"/>
            <w:vAlign w:val="center"/>
          </w:tcPr>
          <w:p w:rsidR="001B54AF" w:rsidRPr="00A615B5" w:rsidRDefault="001B54AF" w:rsidP="00D63D18">
            <w:pPr>
              <w:spacing w:before="0"/>
              <w:jc w:val="center"/>
              <w:rPr>
                <w:rFonts w:cs="Arial"/>
                <w:b/>
                <w:bCs/>
                <w:iCs/>
                <w:lang w:val="sr-Cyrl-CS"/>
              </w:rPr>
            </w:pPr>
            <w:r>
              <w:rPr>
                <w:rFonts w:cs="Arial"/>
                <w:b/>
                <w:bCs/>
                <w:iCs/>
                <w:lang w:val="sr-Cyrl-CS"/>
              </w:rPr>
              <w:t>РОК</w:t>
            </w:r>
            <w:r w:rsidRPr="00F10346">
              <w:rPr>
                <w:rFonts w:cs="Arial"/>
                <w:b/>
                <w:bCs/>
                <w:iCs/>
                <w:lang w:val="sr-Cyrl-CS"/>
              </w:rPr>
              <w:t xml:space="preserve"> </w:t>
            </w:r>
            <w:r>
              <w:rPr>
                <w:rFonts w:cs="Arial"/>
                <w:b/>
                <w:bCs/>
                <w:iCs/>
                <w:lang w:val="sr-Cyrl-CS"/>
              </w:rPr>
              <w:t>ВАЖЕЊА</w:t>
            </w:r>
            <w:r w:rsidRPr="00A615B5">
              <w:rPr>
                <w:rFonts w:cs="Arial"/>
                <w:b/>
                <w:bCs/>
                <w:iCs/>
                <w:lang w:val="sr-Cyrl-CS"/>
              </w:rPr>
              <w:t xml:space="preserve"> </w:t>
            </w:r>
            <w:r>
              <w:rPr>
                <w:rFonts w:cs="Arial"/>
                <w:b/>
                <w:bCs/>
                <w:iCs/>
                <w:lang w:val="sr-Cyrl-CS"/>
              </w:rPr>
              <w:t>ПОНУДЕ</w:t>
            </w:r>
            <w:r w:rsidRPr="00A615B5">
              <w:rPr>
                <w:rFonts w:cs="Arial"/>
                <w:b/>
                <w:bCs/>
                <w:iCs/>
                <w:lang w:val="sr-Cyrl-CS"/>
              </w:rPr>
              <w:t>:</w:t>
            </w:r>
          </w:p>
          <w:p w:rsidR="001B54AF" w:rsidRPr="00F10346" w:rsidRDefault="001B54AF" w:rsidP="00D63D18">
            <w:pPr>
              <w:spacing w:before="0"/>
              <w:jc w:val="center"/>
              <w:rPr>
                <w:rFonts w:cs="Arial"/>
                <w:b/>
                <w:bCs/>
                <w:iCs/>
                <w:lang w:val="sr-Cyrl-CS"/>
              </w:rPr>
            </w:pPr>
            <w:r>
              <w:rPr>
                <w:rFonts w:cs="Arial"/>
                <w:bCs/>
                <w:iCs/>
                <w:lang w:val="sr-Cyrl-CS"/>
              </w:rPr>
              <w:t>не</w:t>
            </w:r>
            <w:r w:rsidRPr="00A615B5">
              <w:rPr>
                <w:rFonts w:cs="Arial"/>
                <w:bCs/>
                <w:iCs/>
                <w:lang w:val="sr-Cyrl-CS"/>
              </w:rPr>
              <w:t xml:space="preserve"> </w:t>
            </w:r>
            <w:r>
              <w:rPr>
                <w:rFonts w:cs="Arial"/>
                <w:bCs/>
                <w:iCs/>
                <w:lang w:val="sr-Cyrl-CS"/>
              </w:rPr>
              <w:t>може</w:t>
            </w:r>
            <w:r w:rsidRPr="00A615B5">
              <w:rPr>
                <w:rFonts w:cs="Arial"/>
                <w:bCs/>
                <w:iCs/>
                <w:lang w:val="sr-Cyrl-CS"/>
              </w:rPr>
              <w:t xml:space="preserve"> </w:t>
            </w:r>
            <w:r>
              <w:rPr>
                <w:rFonts w:cs="Arial"/>
                <w:bCs/>
                <w:iCs/>
                <w:lang w:val="sr-Cyrl-CS"/>
              </w:rPr>
              <w:t>бити</w:t>
            </w:r>
            <w:r w:rsidRPr="00A615B5">
              <w:rPr>
                <w:rFonts w:cs="Arial"/>
                <w:bCs/>
                <w:iCs/>
                <w:lang w:val="sr-Cyrl-CS"/>
              </w:rPr>
              <w:t xml:space="preserve"> </w:t>
            </w:r>
            <w:r>
              <w:rPr>
                <w:rFonts w:cs="Arial"/>
                <w:bCs/>
                <w:iCs/>
                <w:lang w:val="sr-Cyrl-CS"/>
              </w:rPr>
              <w:t>краћ</w:t>
            </w:r>
            <w:r>
              <w:rPr>
                <w:rFonts w:cs="Arial"/>
                <w:bCs/>
                <w:iCs/>
              </w:rPr>
              <w:t>и</w:t>
            </w:r>
            <w:r w:rsidRPr="00A615B5">
              <w:rPr>
                <w:rFonts w:cs="Arial"/>
                <w:bCs/>
                <w:iCs/>
                <w:lang w:val="sr-Cyrl-CS"/>
              </w:rPr>
              <w:t xml:space="preserve"> </w:t>
            </w:r>
            <w:r>
              <w:rPr>
                <w:rFonts w:cs="Arial"/>
                <w:bCs/>
                <w:iCs/>
                <w:lang w:val="sr-Cyrl-CS"/>
              </w:rPr>
              <w:t>од</w:t>
            </w:r>
            <w:r w:rsidRPr="00A615B5">
              <w:rPr>
                <w:rFonts w:cs="Arial"/>
                <w:bCs/>
                <w:iCs/>
                <w:lang w:val="sr-Cyrl-CS"/>
              </w:rPr>
              <w:t xml:space="preserve"> 60 </w:t>
            </w:r>
            <w:r>
              <w:rPr>
                <w:rFonts w:cs="Arial"/>
                <w:bCs/>
                <w:iCs/>
                <w:lang w:val="sr-Cyrl-CS"/>
              </w:rPr>
              <w:t>дана</w:t>
            </w:r>
            <w:r w:rsidRPr="00F10346">
              <w:rPr>
                <w:rFonts w:cs="Arial"/>
                <w:bCs/>
                <w:iCs/>
                <w:lang w:val="sr-Cyrl-CS"/>
              </w:rPr>
              <w:t xml:space="preserve"> </w:t>
            </w:r>
            <w:r>
              <w:rPr>
                <w:rFonts w:cs="Arial"/>
                <w:bCs/>
                <w:iCs/>
                <w:lang w:val="sr-Cyrl-CS"/>
              </w:rPr>
              <w:t>од</w:t>
            </w:r>
            <w:r w:rsidRPr="00F10346">
              <w:rPr>
                <w:rFonts w:cs="Arial"/>
                <w:bCs/>
                <w:iCs/>
                <w:lang w:val="sr-Cyrl-CS"/>
              </w:rPr>
              <w:t xml:space="preserve"> </w:t>
            </w:r>
            <w:r>
              <w:rPr>
                <w:rFonts w:cs="Arial"/>
                <w:bCs/>
                <w:iCs/>
                <w:lang w:val="sr-Cyrl-CS"/>
              </w:rPr>
              <w:t>дана</w:t>
            </w:r>
            <w:r w:rsidRPr="00F10346">
              <w:rPr>
                <w:rFonts w:cs="Arial"/>
                <w:bCs/>
                <w:iCs/>
                <w:lang w:val="sr-Cyrl-CS"/>
              </w:rPr>
              <w:t xml:space="preserve"> </w:t>
            </w:r>
            <w:r>
              <w:rPr>
                <w:rFonts w:cs="Arial"/>
                <w:bCs/>
                <w:iCs/>
                <w:lang w:val="sr-Cyrl-CS"/>
              </w:rPr>
              <w:t>отварања</w:t>
            </w:r>
            <w:r w:rsidRPr="00F10346">
              <w:rPr>
                <w:rFonts w:cs="Arial"/>
                <w:bCs/>
                <w:iCs/>
                <w:lang w:val="sr-Cyrl-CS"/>
              </w:rPr>
              <w:t xml:space="preserve"> </w:t>
            </w:r>
            <w:r>
              <w:rPr>
                <w:rFonts w:cs="Arial"/>
                <w:bCs/>
                <w:iCs/>
                <w:lang w:val="sr-Cyrl-CS"/>
              </w:rPr>
              <w:t>понуда</w:t>
            </w:r>
          </w:p>
        </w:tc>
        <w:tc>
          <w:tcPr>
            <w:tcW w:w="3933" w:type="dxa"/>
            <w:vAlign w:val="center"/>
          </w:tcPr>
          <w:p w:rsidR="001B54AF" w:rsidRPr="00F10346" w:rsidRDefault="001B54AF" w:rsidP="00D63D18">
            <w:pPr>
              <w:spacing w:before="0"/>
              <w:jc w:val="center"/>
              <w:rPr>
                <w:rFonts w:cs="Arial"/>
                <w:b/>
                <w:bCs/>
                <w:iCs/>
                <w:lang w:val="sr-Cyrl-CS"/>
              </w:rPr>
            </w:pPr>
          </w:p>
          <w:p w:rsidR="001B54AF" w:rsidRPr="00F10346" w:rsidRDefault="001B54AF" w:rsidP="00D63D18">
            <w:pPr>
              <w:spacing w:before="0"/>
              <w:jc w:val="center"/>
              <w:rPr>
                <w:rFonts w:cs="Arial"/>
                <w:b/>
                <w:bCs/>
                <w:iCs/>
                <w:lang w:val="sr-Cyrl-CS"/>
              </w:rPr>
            </w:pPr>
            <w:r w:rsidRPr="00F10346">
              <w:rPr>
                <w:rFonts w:cs="Arial"/>
                <w:bCs/>
                <w:iCs/>
                <w:lang w:val="sr-Cyrl-CS"/>
              </w:rPr>
              <w:t xml:space="preserve">_____ </w:t>
            </w:r>
            <w:r>
              <w:rPr>
                <w:rFonts w:cs="Arial"/>
                <w:bCs/>
                <w:iCs/>
                <w:lang w:val="sr-Cyrl-CS"/>
              </w:rPr>
              <w:t>дана</w:t>
            </w:r>
            <w:r w:rsidRPr="00F10346">
              <w:rPr>
                <w:rFonts w:cs="Arial"/>
                <w:bCs/>
                <w:iCs/>
                <w:lang w:val="sr-Cyrl-CS"/>
              </w:rPr>
              <w:t xml:space="preserve"> </w:t>
            </w:r>
            <w:r>
              <w:rPr>
                <w:rFonts w:cs="Arial"/>
                <w:bCs/>
                <w:iCs/>
                <w:lang w:val="sr-Cyrl-CS"/>
              </w:rPr>
              <w:t>од</w:t>
            </w:r>
            <w:r w:rsidRPr="00F10346">
              <w:rPr>
                <w:rFonts w:cs="Arial"/>
                <w:bCs/>
                <w:iCs/>
                <w:lang w:val="sr-Cyrl-CS"/>
              </w:rPr>
              <w:t xml:space="preserve"> </w:t>
            </w:r>
            <w:r>
              <w:rPr>
                <w:rFonts w:cs="Arial"/>
                <w:bCs/>
                <w:iCs/>
                <w:lang w:val="sr-Cyrl-CS"/>
              </w:rPr>
              <w:t>дана</w:t>
            </w:r>
            <w:r w:rsidRPr="00F10346">
              <w:rPr>
                <w:rFonts w:cs="Arial"/>
                <w:bCs/>
                <w:iCs/>
                <w:lang w:val="sr-Cyrl-CS"/>
              </w:rPr>
              <w:t xml:space="preserve"> </w:t>
            </w:r>
            <w:r>
              <w:rPr>
                <w:rFonts w:cs="Arial"/>
                <w:bCs/>
                <w:iCs/>
                <w:lang w:val="sr-Cyrl-CS"/>
              </w:rPr>
              <w:t>отварања</w:t>
            </w:r>
            <w:r w:rsidRPr="00F10346">
              <w:rPr>
                <w:rFonts w:cs="Arial"/>
                <w:bCs/>
                <w:iCs/>
                <w:lang w:val="sr-Cyrl-CS"/>
              </w:rPr>
              <w:t xml:space="preserve"> </w:t>
            </w:r>
            <w:r>
              <w:rPr>
                <w:rFonts w:cs="Arial"/>
                <w:bCs/>
                <w:iCs/>
                <w:lang w:val="sr-Cyrl-CS"/>
              </w:rPr>
              <w:t>понуда</w:t>
            </w:r>
          </w:p>
        </w:tc>
      </w:tr>
      <w:tr w:rsidR="001B54AF" w:rsidRPr="00F10346" w:rsidTr="00D63D18">
        <w:tc>
          <w:tcPr>
            <w:tcW w:w="9245" w:type="dxa"/>
            <w:gridSpan w:val="2"/>
          </w:tcPr>
          <w:p w:rsidR="001B54AF" w:rsidRPr="00F10346" w:rsidRDefault="001B54AF" w:rsidP="00D63D18">
            <w:pPr>
              <w:spacing w:before="0"/>
              <w:rPr>
                <w:rFonts w:cs="Arial"/>
                <w:bCs/>
                <w:iCs/>
                <w:lang w:val="sr-Cyrl-CS"/>
              </w:rPr>
            </w:pPr>
            <w:r>
              <w:rPr>
                <w:rFonts w:cs="Arial"/>
                <w:bCs/>
                <w:iCs/>
                <w:lang w:val="sr-Cyrl-CS"/>
              </w:rPr>
              <w:t>Понуда</w:t>
            </w:r>
            <w:r w:rsidRPr="00F10346">
              <w:rPr>
                <w:rFonts w:cs="Arial"/>
                <w:bCs/>
                <w:iCs/>
                <w:lang w:val="sr-Cyrl-CS"/>
              </w:rPr>
              <w:t xml:space="preserve"> </w:t>
            </w:r>
            <w:r>
              <w:rPr>
                <w:rFonts w:cs="Arial"/>
                <w:bCs/>
                <w:iCs/>
                <w:lang w:val="sr-Cyrl-CS"/>
              </w:rPr>
              <w:t>понуђа</w:t>
            </w:r>
            <w:r w:rsidRPr="00F10346">
              <w:rPr>
                <w:rFonts w:cs="Arial"/>
                <w:bCs/>
                <w:iCs/>
                <w:lang w:val="sr-Cyrl-CS"/>
              </w:rPr>
              <w:t>ч</w:t>
            </w:r>
            <w:r>
              <w:rPr>
                <w:rFonts w:cs="Arial"/>
                <w:bCs/>
                <w:iCs/>
                <w:lang w:val="sr-Cyrl-CS"/>
              </w:rPr>
              <w:t>а</w:t>
            </w:r>
            <w:r w:rsidRPr="00F10346">
              <w:rPr>
                <w:rFonts w:cs="Arial"/>
                <w:bCs/>
                <w:iCs/>
                <w:lang w:val="sr-Cyrl-CS"/>
              </w:rPr>
              <w:t xml:space="preserve"> </w:t>
            </w:r>
            <w:r>
              <w:rPr>
                <w:rFonts w:cs="Arial"/>
                <w:bCs/>
                <w:iCs/>
                <w:lang w:val="sr-Cyrl-CS"/>
              </w:rPr>
              <w:t>који</w:t>
            </w:r>
            <w:r w:rsidRPr="00F10346">
              <w:rPr>
                <w:rFonts w:cs="Arial"/>
                <w:bCs/>
                <w:iCs/>
                <w:lang w:val="sr-Cyrl-CS"/>
              </w:rPr>
              <w:t xml:space="preserve"> </w:t>
            </w:r>
            <w:r>
              <w:rPr>
                <w:rFonts w:cs="Arial"/>
                <w:bCs/>
                <w:iCs/>
                <w:lang w:val="sr-Cyrl-CS"/>
              </w:rPr>
              <w:t>не</w:t>
            </w:r>
            <w:r w:rsidRPr="00F10346">
              <w:rPr>
                <w:rFonts w:cs="Arial"/>
                <w:bCs/>
                <w:iCs/>
                <w:lang w:val="sr-Cyrl-CS"/>
              </w:rPr>
              <w:t xml:space="preserve"> </w:t>
            </w:r>
            <w:r>
              <w:rPr>
                <w:rFonts w:cs="Arial"/>
                <w:bCs/>
                <w:iCs/>
                <w:lang w:val="sr-Cyrl-CS"/>
              </w:rPr>
              <w:t>при</w:t>
            </w:r>
            <w:r w:rsidRPr="00F10346">
              <w:rPr>
                <w:rFonts w:cs="Arial"/>
                <w:bCs/>
                <w:iCs/>
                <w:lang w:val="sr-Cyrl-CS"/>
              </w:rPr>
              <w:t>х</w:t>
            </w:r>
            <w:r>
              <w:rPr>
                <w:rFonts w:cs="Arial"/>
                <w:bCs/>
                <w:iCs/>
                <w:lang w:val="sr-Cyrl-CS"/>
              </w:rPr>
              <w:t>вата</w:t>
            </w:r>
            <w:r w:rsidRPr="00F10346">
              <w:rPr>
                <w:rFonts w:cs="Arial"/>
                <w:bCs/>
                <w:iCs/>
                <w:lang w:val="sr-Cyrl-CS"/>
              </w:rPr>
              <w:t xml:space="preserve"> </w:t>
            </w:r>
            <w:r>
              <w:rPr>
                <w:rFonts w:cs="Arial"/>
                <w:bCs/>
                <w:iCs/>
                <w:lang w:val="sr-Cyrl-CS"/>
              </w:rPr>
              <w:t>услове</w:t>
            </w:r>
            <w:r w:rsidRPr="00F10346">
              <w:rPr>
                <w:rFonts w:cs="Arial"/>
                <w:bCs/>
                <w:iCs/>
                <w:lang w:val="sr-Cyrl-CS"/>
              </w:rPr>
              <w:t xml:space="preserve"> </w:t>
            </w:r>
            <w:r>
              <w:rPr>
                <w:rFonts w:cs="Arial"/>
                <w:bCs/>
                <w:iCs/>
                <w:lang w:val="sr-Cyrl-CS"/>
              </w:rPr>
              <w:t>нару</w:t>
            </w:r>
            <w:r w:rsidRPr="00F10346">
              <w:rPr>
                <w:rFonts w:cs="Arial"/>
                <w:bCs/>
                <w:iCs/>
                <w:lang w:val="sr-Cyrl-CS"/>
              </w:rPr>
              <w:t>ч</w:t>
            </w:r>
            <w:r>
              <w:rPr>
                <w:rFonts w:cs="Arial"/>
                <w:bCs/>
                <w:iCs/>
                <w:lang w:val="sr-Cyrl-CS"/>
              </w:rPr>
              <w:t>ио</w:t>
            </w:r>
            <w:r w:rsidRPr="00F10346">
              <w:rPr>
                <w:rFonts w:cs="Arial"/>
                <w:bCs/>
                <w:iCs/>
                <w:lang w:val="sr-Cyrl-CS"/>
              </w:rPr>
              <w:t>ц</w:t>
            </w:r>
            <w:r>
              <w:rPr>
                <w:rFonts w:cs="Arial"/>
                <w:bCs/>
                <w:iCs/>
                <w:lang w:val="sr-Cyrl-CS"/>
              </w:rPr>
              <w:t>а</w:t>
            </w:r>
            <w:r w:rsidRPr="00F10346">
              <w:rPr>
                <w:rFonts w:cs="Arial"/>
                <w:bCs/>
                <w:iCs/>
                <w:lang w:val="sr-Cyrl-CS"/>
              </w:rPr>
              <w:t xml:space="preserve"> </w:t>
            </w:r>
            <w:r>
              <w:rPr>
                <w:rFonts w:cs="Arial"/>
                <w:bCs/>
                <w:iCs/>
                <w:lang w:val="sr-Cyrl-CS"/>
              </w:rPr>
              <w:t>за</w:t>
            </w:r>
            <w:r w:rsidRPr="00F10346">
              <w:rPr>
                <w:rFonts w:cs="Arial"/>
                <w:bCs/>
                <w:iCs/>
                <w:lang w:val="sr-Cyrl-CS"/>
              </w:rPr>
              <w:t xml:space="preserve"> </w:t>
            </w:r>
            <w:r>
              <w:rPr>
                <w:rFonts w:cs="Arial"/>
                <w:bCs/>
                <w:iCs/>
                <w:lang w:val="sr-Cyrl-CS"/>
              </w:rPr>
              <w:t>рок</w:t>
            </w:r>
            <w:r w:rsidRPr="00F10346">
              <w:rPr>
                <w:rFonts w:cs="Arial"/>
                <w:bCs/>
                <w:iCs/>
                <w:lang w:val="sr-Cyrl-CS"/>
              </w:rPr>
              <w:t xml:space="preserve"> </w:t>
            </w:r>
            <w:r>
              <w:rPr>
                <w:rFonts w:cs="Arial"/>
                <w:bCs/>
                <w:iCs/>
                <w:lang w:val="sr-Cyrl-CS"/>
              </w:rPr>
              <w:t>и</w:t>
            </w:r>
            <w:r w:rsidRPr="00F10346">
              <w:rPr>
                <w:rFonts w:cs="Arial"/>
                <w:bCs/>
                <w:iCs/>
                <w:lang w:val="sr-Cyrl-CS"/>
              </w:rPr>
              <w:t xml:space="preserve"> </w:t>
            </w:r>
            <w:r>
              <w:rPr>
                <w:rFonts w:cs="Arial"/>
                <w:bCs/>
                <w:iCs/>
                <w:lang w:val="sr-Cyrl-CS"/>
              </w:rPr>
              <w:t>на</w:t>
            </w:r>
            <w:r w:rsidRPr="00F10346">
              <w:rPr>
                <w:rFonts w:cs="Arial"/>
                <w:bCs/>
                <w:iCs/>
                <w:lang w:val="sr-Cyrl-CS"/>
              </w:rPr>
              <w:t>ч</w:t>
            </w:r>
            <w:r>
              <w:rPr>
                <w:rFonts w:cs="Arial"/>
                <w:bCs/>
                <w:iCs/>
                <w:lang w:val="sr-Cyrl-CS"/>
              </w:rPr>
              <w:t>ин</w:t>
            </w:r>
            <w:r w:rsidRPr="00F10346">
              <w:rPr>
                <w:rFonts w:cs="Arial"/>
                <w:bCs/>
                <w:iCs/>
                <w:lang w:val="sr-Cyrl-CS"/>
              </w:rPr>
              <w:t xml:space="preserve"> </w:t>
            </w:r>
            <w:r>
              <w:rPr>
                <w:rFonts w:cs="Arial"/>
                <w:bCs/>
                <w:iCs/>
                <w:lang w:val="sr-Cyrl-CS"/>
              </w:rPr>
              <w:t>плаћања</w:t>
            </w:r>
            <w:r w:rsidRPr="00F10346">
              <w:rPr>
                <w:rFonts w:cs="Arial"/>
                <w:bCs/>
                <w:iCs/>
                <w:lang w:val="sr-Cyrl-CS"/>
              </w:rPr>
              <w:t xml:space="preserve">, </w:t>
            </w:r>
            <w:r>
              <w:rPr>
                <w:rFonts w:cs="Arial"/>
                <w:bCs/>
                <w:iCs/>
                <w:lang w:val="sr-Cyrl-CS"/>
              </w:rPr>
              <w:t>рок</w:t>
            </w:r>
            <w:r w:rsidRPr="00F10346">
              <w:rPr>
                <w:rFonts w:cs="Arial"/>
                <w:bCs/>
                <w:iCs/>
                <w:lang w:val="sr-Cyrl-CS"/>
              </w:rPr>
              <w:t xml:space="preserve"> </w:t>
            </w:r>
            <w:r>
              <w:rPr>
                <w:rFonts w:cs="Arial"/>
                <w:bCs/>
                <w:iCs/>
                <w:lang w:val="sr-Cyrl-CS"/>
              </w:rPr>
              <w:t>испоруке</w:t>
            </w:r>
            <w:r w:rsidRPr="00F10346">
              <w:rPr>
                <w:rFonts w:cs="Arial"/>
                <w:bCs/>
                <w:iCs/>
                <w:lang w:val="sr-Cyrl-CS"/>
              </w:rPr>
              <w:t xml:space="preserve">, </w:t>
            </w:r>
            <w:r>
              <w:rPr>
                <w:rFonts w:cs="Arial"/>
                <w:bCs/>
                <w:iCs/>
                <w:lang w:val="sr-Cyrl-CS"/>
              </w:rPr>
              <w:t>место</w:t>
            </w:r>
            <w:r w:rsidRPr="00F10346">
              <w:rPr>
                <w:rFonts w:cs="Arial"/>
                <w:bCs/>
                <w:iCs/>
                <w:lang w:val="sr-Cyrl-CS"/>
              </w:rPr>
              <w:t xml:space="preserve"> </w:t>
            </w:r>
            <w:r>
              <w:rPr>
                <w:rFonts w:cs="Arial"/>
                <w:bCs/>
                <w:iCs/>
                <w:lang w:val="sr-Cyrl-CS"/>
              </w:rPr>
              <w:t>испоруке</w:t>
            </w:r>
            <w:r w:rsidRPr="00F10346">
              <w:rPr>
                <w:rFonts w:cs="Arial"/>
                <w:bCs/>
                <w:iCs/>
                <w:lang w:val="sr-Cyrl-CS"/>
              </w:rPr>
              <w:t xml:space="preserve"> </w:t>
            </w:r>
            <w:r>
              <w:rPr>
                <w:rFonts w:cs="Arial"/>
                <w:bCs/>
                <w:iCs/>
                <w:lang w:val="sr-Cyrl-CS"/>
              </w:rPr>
              <w:t>и</w:t>
            </w:r>
            <w:r w:rsidRPr="00F10346">
              <w:rPr>
                <w:rFonts w:cs="Arial"/>
                <w:bCs/>
                <w:iCs/>
                <w:lang w:val="sr-Cyrl-CS"/>
              </w:rPr>
              <w:t xml:space="preserve"> </w:t>
            </w:r>
            <w:r>
              <w:rPr>
                <w:rFonts w:cs="Arial"/>
                <w:bCs/>
                <w:iCs/>
                <w:lang w:val="sr-Cyrl-CS"/>
              </w:rPr>
              <w:t>рок</w:t>
            </w:r>
            <w:r w:rsidRPr="00F10346">
              <w:rPr>
                <w:rFonts w:cs="Arial"/>
                <w:bCs/>
                <w:iCs/>
                <w:lang w:val="sr-Cyrl-CS"/>
              </w:rPr>
              <w:t xml:space="preserve"> </w:t>
            </w:r>
            <w:r>
              <w:rPr>
                <w:rFonts w:cs="Arial"/>
                <w:bCs/>
                <w:iCs/>
                <w:lang w:val="sr-Cyrl-CS"/>
              </w:rPr>
              <w:t>важења</w:t>
            </w:r>
            <w:r w:rsidRPr="00F10346">
              <w:rPr>
                <w:rFonts w:cs="Arial"/>
                <w:bCs/>
                <w:iCs/>
                <w:lang w:val="sr-Cyrl-CS"/>
              </w:rPr>
              <w:t xml:space="preserve"> </w:t>
            </w:r>
            <w:r>
              <w:rPr>
                <w:rFonts w:cs="Arial"/>
                <w:bCs/>
                <w:iCs/>
                <w:lang w:val="sr-Cyrl-CS"/>
              </w:rPr>
              <w:t>понуде</w:t>
            </w:r>
            <w:r w:rsidRPr="00F10346">
              <w:rPr>
                <w:rFonts w:cs="Arial"/>
                <w:bCs/>
                <w:iCs/>
                <w:lang w:val="sr-Cyrl-CS"/>
              </w:rPr>
              <w:t xml:space="preserve"> </w:t>
            </w:r>
            <w:r>
              <w:rPr>
                <w:rFonts w:cs="Arial"/>
                <w:bCs/>
                <w:iCs/>
                <w:lang w:val="sr-Cyrl-CS"/>
              </w:rPr>
              <w:t>сматраће</w:t>
            </w:r>
            <w:r w:rsidRPr="00F10346">
              <w:rPr>
                <w:rFonts w:cs="Arial"/>
                <w:bCs/>
                <w:iCs/>
                <w:lang w:val="sr-Cyrl-CS"/>
              </w:rPr>
              <w:t xml:space="preserve"> </w:t>
            </w:r>
            <w:r>
              <w:rPr>
                <w:rFonts w:cs="Arial"/>
                <w:bCs/>
                <w:iCs/>
                <w:lang w:val="sr-Cyrl-CS"/>
              </w:rPr>
              <w:t>се</w:t>
            </w:r>
            <w:r w:rsidRPr="00F10346">
              <w:rPr>
                <w:rFonts w:cs="Arial"/>
                <w:bCs/>
                <w:iCs/>
                <w:lang w:val="sr-Cyrl-CS"/>
              </w:rPr>
              <w:t xml:space="preserve"> </w:t>
            </w:r>
            <w:r>
              <w:rPr>
                <w:rFonts w:cs="Arial"/>
                <w:bCs/>
                <w:iCs/>
                <w:lang w:val="sr-Cyrl-CS"/>
              </w:rPr>
              <w:t>непри</w:t>
            </w:r>
            <w:r w:rsidRPr="00F10346">
              <w:rPr>
                <w:rFonts w:cs="Arial"/>
                <w:bCs/>
                <w:iCs/>
                <w:lang w:val="sr-Cyrl-CS"/>
              </w:rPr>
              <w:t>х</w:t>
            </w:r>
            <w:r>
              <w:rPr>
                <w:rFonts w:cs="Arial"/>
                <w:bCs/>
                <w:iCs/>
                <w:lang w:val="sr-Cyrl-CS"/>
              </w:rPr>
              <w:t>ватљивом</w:t>
            </w:r>
            <w:r w:rsidRPr="00F10346">
              <w:rPr>
                <w:rFonts w:cs="Arial"/>
                <w:bCs/>
                <w:iCs/>
                <w:lang w:val="sr-Cyrl-CS"/>
              </w:rPr>
              <w:t>.</w:t>
            </w:r>
          </w:p>
        </w:tc>
      </w:tr>
    </w:tbl>
    <w:p w:rsidR="001B54AF" w:rsidRPr="00F10346" w:rsidRDefault="001B54AF" w:rsidP="001B54AF">
      <w:pPr>
        <w:spacing w:before="0"/>
        <w:rPr>
          <w:rFonts w:cs="Arial"/>
          <w:b/>
          <w:bCs/>
          <w:iCs/>
          <w:lang w:val="sr-Cyrl-CS"/>
        </w:rPr>
      </w:pPr>
    </w:p>
    <w:p w:rsidR="001B54AF" w:rsidRPr="00F10346" w:rsidRDefault="001B54AF" w:rsidP="001B54AF">
      <w:pPr>
        <w:spacing w:before="0"/>
        <w:rPr>
          <w:rFonts w:eastAsia="TimesNewRomanPSMT" w:cs="Arial"/>
          <w:bCs/>
          <w:lang w:val="sr-Cyrl-CS"/>
        </w:rPr>
      </w:pPr>
      <w:r>
        <w:rPr>
          <w:rFonts w:eastAsia="TimesNewRomanPSMT" w:cs="Arial"/>
          <w:bCs/>
        </w:rPr>
        <w:t>Датум</w:t>
      </w:r>
      <w:r w:rsidRPr="00F10346">
        <w:rPr>
          <w:rFonts w:eastAsia="TimesNewRomanPSMT" w:cs="Arial"/>
          <w:bCs/>
        </w:rPr>
        <w:t xml:space="preserve">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w:t>
      </w:r>
      <w:r>
        <w:rPr>
          <w:rFonts w:eastAsia="TimesNewRomanPSMT" w:cs="Arial"/>
          <w:bCs/>
        </w:rPr>
        <w:t>Понуђа</w:t>
      </w:r>
      <w:r w:rsidRPr="00F10346">
        <w:rPr>
          <w:rFonts w:eastAsia="TimesNewRomanPSMT" w:cs="Arial"/>
          <w:bCs/>
        </w:rPr>
        <w:t>ч</w:t>
      </w:r>
    </w:p>
    <w:p w:rsidR="001B54AF" w:rsidRDefault="001B54AF" w:rsidP="001B54AF">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Pr>
          <w:rFonts w:eastAsia="TimesNewRomanPS-BoldMT" w:cs="Arial"/>
          <w:b/>
          <w:bCs/>
          <w:iCs/>
          <w:lang w:val="sr-Cyrl-CS"/>
        </w:rPr>
        <w:t>М</w:t>
      </w:r>
      <w:r w:rsidRPr="00F10346">
        <w:rPr>
          <w:rFonts w:eastAsia="TimesNewRomanPS-BoldMT" w:cs="Arial"/>
          <w:b/>
          <w:bCs/>
          <w:iCs/>
          <w:lang w:val="sr-Cyrl-CS"/>
        </w:rPr>
        <w:t>.</w:t>
      </w:r>
      <w:r>
        <w:rPr>
          <w:rFonts w:eastAsia="TimesNewRomanPS-BoldMT" w:cs="Arial"/>
          <w:b/>
          <w:bCs/>
          <w:iCs/>
          <w:lang w:val="sr-Cyrl-CS"/>
        </w:rPr>
        <w:t>П</w:t>
      </w:r>
      <w:r w:rsidRPr="00F10346">
        <w:rPr>
          <w:rFonts w:eastAsia="TimesNewRomanPS-BoldMT" w:cs="Arial"/>
          <w:b/>
          <w:bCs/>
          <w:iCs/>
          <w:lang w:val="sr-Cyrl-CS"/>
        </w:rPr>
        <w:t>.</w:t>
      </w:r>
      <w:r w:rsidRPr="00F10346">
        <w:rPr>
          <w:rFonts w:eastAsia="TimesNewRomanPS-BoldMT" w:cs="Arial"/>
          <w:b/>
          <w:bCs/>
          <w:iCs/>
        </w:rPr>
        <w:tab/>
      </w:r>
      <w:r w:rsidRPr="00F10346">
        <w:rPr>
          <w:rFonts w:eastAsia="TimesNewRomanPS-BoldMT" w:cs="Arial"/>
          <w:b/>
          <w:bCs/>
          <w:iCs/>
          <w:lang w:val="sr-Cyrl-CS"/>
        </w:rPr>
        <w:t xml:space="preserve">_____________________       </w:t>
      </w:r>
    </w:p>
    <w:p w:rsidR="001B54AF" w:rsidRPr="008928D5" w:rsidRDefault="001B54AF" w:rsidP="001B54AF">
      <w:pPr>
        <w:spacing w:before="0"/>
        <w:rPr>
          <w:rFonts w:eastAsia="TimesNewRomanPS-BoldMT" w:cs="Arial"/>
          <w:b/>
          <w:bCs/>
          <w:iCs/>
          <w:lang w:val="sr-Cyrl-CS"/>
        </w:rPr>
      </w:pPr>
      <w:r w:rsidRPr="00F10346">
        <w:rPr>
          <w:rFonts w:eastAsia="TimesNewRomanPS-BoldMT" w:cs="Arial"/>
          <w:b/>
          <w:bCs/>
          <w:iCs/>
          <w:lang w:val="sr-Cyrl-CS"/>
        </w:rPr>
        <w:t xml:space="preserve">                               </w:t>
      </w:r>
    </w:p>
    <w:p w:rsidR="001B54AF" w:rsidRPr="005C7BBD" w:rsidRDefault="001B54AF" w:rsidP="001B54AF">
      <w:pPr>
        <w:spacing w:before="0"/>
        <w:rPr>
          <w:rFonts w:cs="Arial"/>
          <w:b/>
          <w:bCs/>
          <w:iCs/>
          <w:u w:val="single"/>
          <w:lang w:val="sr-Cyrl-RS"/>
        </w:rPr>
      </w:pPr>
      <w:r>
        <w:rPr>
          <w:rFonts w:cs="Arial"/>
          <w:b/>
          <w:bCs/>
          <w:iCs/>
          <w:u w:val="single"/>
        </w:rPr>
        <w:t>Напомене</w:t>
      </w:r>
      <w:r w:rsidRPr="00F10346">
        <w:rPr>
          <w:rFonts w:cs="Arial"/>
          <w:b/>
          <w:bCs/>
          <w:iCs/>
          <w:u w:val="single"/>
        </w:rPr>
        <w:t>:</w:t>
      </w:r>
    </w:p>
    <w:p w:rsidR="001B54AF" w:rsidRPr="005C7BBD" w:rsidRDefault="001B54AF" w:rsidP="001B54AF">
      <w:pPr>
        <w:autoSpaceDE w:val="0"/>
        <w:autoSpaceDN w:val="0"/>
        <w:adjustRightInd w:val="0"/>
        <w:rPr>
          <w:rFonts w:eastAsia="TimesNewRomanPS-BoldMT" w:cs="Arial"/>
          <w:bCs/>
          <w:iCs/>
          <w:lang w:val="sr-Cyrl-RS"/>
        </w:rPr>
      </w:pPr>
      <w:r w:rsidRPr="00F10346">
        <w:rPr>
          <w:rFonts w:eastAsia="TimesNewRomanPS-BoldMT" w:cs="Arial"/>
          <w:bCs/>
          <w:iCs/>
        </w:rPr>
        <w:t xml:space="preserve">-  </w:t>
      </w:r>
      <w:r>
        <w:rPr>
          <w:rFonts w:eastAsia="TimesNewRomanPS-BoldMT" w:cs="Arial"/>
          <w:bCs/>
          <w:iCs/>
        </w:rPr>
        <w:t>Понуђа</w:t>
      </w:r>
      <w:r w:rsidRPr="00EB1788">
        <w:rPr>
          <w:rFonts w:eastAsia="TimesNewRomanPS-BoldMT" w:cs="Arial"/>
          <w:bCs/>
          <w:iCs/>
        </w:rPr>
        <w:t xml:space="preserve">ч </w:t>
      </w:r>
      <w:r>
        <w:rPr>
          <w:rFonts w:eastAsia="TimesNewRomanPS-BoldMT" w:cs="Arial"/>
          <w:bCs/>
          <w:iCs/>
        </w:rPr>
        <w:t>је</w:t>
      </w:r>
      <w:r w:rsidRPr="00EB1788">
        <w:rPr>
          <w:rFonts w:eastAsia="TimesNewRomanPS-BoldMT" w:cs="Arial"/>
          <w:bCs/>
          <w:iCs/>
        </w:rPr>
        <w:t xml:space="preserve"> </w:t>
      </w:r>
      <w:r>
        <w:rPr>
          <w:rFonts w:eastAsia="TimesNewRomanPS-BoldMT" w:cs="Arial"/>
          <w:bCs/>
          <w:iCs/>
        </w:rPr>
        <w:t>обавезан</w:t>
      </w:r>
      <w:r w:rsidRPr="00EB1788">
        <w:rPr>
          <w:rFonts w:eastAsia="TimesNewRomanPS-BoldMT" w:cs="Arial"/>
          <w:bCs/>
          <w:iCs/>
        </w:rPr>
        <w:t xml:space="preserve"> </w:t>
      </w:r>
      <w:r>
        <w:rPr>
          <w:rFonts w:eastAsia="TimesNewRomanPS-BoldMT" w:cs="Arial"/>
          <w:bCs/>
          <w:iCs/>
        </w:rPr>
        <w:t>да</w:t>
      </w:r>
      <w:r w:rsidRPr="00EB1788">
        <w:rPr>
          <w:rFonts w:eastAsia="TimesNewRomanPS-BoldMT" w:cs="Arial"/>
          <w:bCs/>
          <w:iCs/>
        </w:rPr>
        <w:t xml:space="preserve"> </w:t>
      </w:r>
      <w:r>
        <w:rPr>
          <w:rFonts w:eastAsia="TimesNewRomanPS-BoldMT" w:cs="Arial"/>
          <w:bCs/>
          <w:iCs/>
        </w:rPr>
        <w:t>у</w:t>
      </w:r>
      <w:r w:rsidRPr="00EB1788">
        <w:rPr>
          <w:rFonts w:eastAsia="TimesNewRomanPS-BoldMT" w:cs="Arial"/>
          <w:bCs/>
          <w:iCs/>
        </w:rPr>
        <w:t xml:space="preserve"> </w:t>
      </w:r>
      <w:r>
        <w:rPr>
          <w:rFonts w:eastAsia="TimesNewRomanPS-BoldMT" w:cs="Arial"/>
          <w:bCs/>
          <w:iCs/>
        </w:rPr>
        <w:t>обрас</w:t>
      </w:r>
      <w:r w:rsidRPr="00EB1788">
        <w:rPr>
          <w:rFonts w:eastAsia="TimesNewRomanPS-BoldMT" w:cs="Arial"/>
          <w:bCs/>
          <w:iCs/>
        </w:rPr>
        <w:t>ц</w:t>
      </w:r>
      <w:r>
        <w:rPr>
          <w:rFonts w:eastAsia="TimesNewRomanPS-BoldMT" w:cs="Arial"/>
          <w:bCs/>
          <w:iCs/>
        </w:rPr>
        <w:t>у</w:t>
      </w:r>
      <w:r w:rsidRPr="00EB1788">
        <w:rPr>
          <w:rFonts w:eastAsia="TimesNewRomanPS-BoldMT" w:cs="Arial"/>
          <w:bCs/>
          <w:iCs/>
        </w:rPr>
        <w:t xml:space="preserve"> </w:t>
      </w:r>
      <w:r>
        <w:rPr>
          <w:rFonts w:eastAsia="TimesNewRomanPS-BoldMT" w:cs="Arial"/>
          <w:bCs/>
          <w:iCs/>
        </w:rPr>
        <w:t>понуде</w:t>
      </w:r>
      <w:r w:rsidRPr="00EB1788">
        <w:rPr>
          <w:rFonts w:eastAsia="TimesNewRomanPS-BoldMT" w:cs="Arial"/>
          <w:bCs/>
          <w:iCs/>
        </w:rPr>
        <w:t xml:space="preserve"> </w:t>
      </w:r>
      <w:r>
        <w:rPr>
          <w:rFonts w:eastAsia="TimesNewRomanPS-BoldMT" w:cs="Arial"/>
          <w:bCs/>
          <w:iCs/>
        </w:rPr>
        <w:t>попуни</w:t>
      </w:r>
      <w:r w:rsidRPr="00EB1788">
        <w:rPr>
          <w:rFonts w:eastAsia="TimesNewRomanPS-BoldMT" w:cs="Arial"/>
          <w:bCs/>
          <w:iCs/>
        </w:rPr>
        <w:t xml:space="preserve"> </w:t>
      </w:r>
      <w:r>
        <w:rPr>
          <w:rFonts w:eastAsia="TimesNewRomanPS-BoldMT" w:cs="Arial"/>
          <w:bCs/>
          <w:iCs/>
        </w:rPr>
        <w:t>све</w:t>
      </w:r>
      <w:r w:rsidRPr="00EB1788">
        <w:rPr>
          <w:rFonts w:eastAsia="TimesNewRomanPS-BoldMT" w:cs="Arial"/>
          <w:bCs/>
          <w:iCs/>
        </w:rPr>
        <w:t xml:space="preserve"> </w:t>
      </w:r>
      <w:r>
        <w:rPr>
          <w:rFonts w:eastAsia="TimesNewRomanPS-BoldMT" w:cs="Arial"/>
          <w:bCs/>
          <w:iCs/>
        </w:rPr>
        <w:t>комер</w:t>
      </w:r>
      <w:r w:rsidRPr="00EB1788">
        <w:rPr>
          <w:rFonts w:eastAsia="TimesNewRomanPS-BoldMT" w:cs="Arial"/>
          <w:bCs/>
          <w:iCs/>
        </w:rPr>
        <w:t>ц</w:t>
      </w:r>
      <w:r>
        <w:rPr>
          <w:rFonts w:eastAsia="TimesNewRomanPS-BoldMT" w:cs="Arial"/>
          <w:bCs/>
          <w:iCs/>
        </w:rPr>
        <w:t>ијалне</w:t>
      </w:r>
      <w:r w:rsidRPr="00EB1788">
        <w:rPr>
          <w:rFonts w:eastAsia="TimesNewRomanPS-BoldMT" w:cs="Arial"/>
          <w:bCs/>
          <w:iCs/>
        </w:rPr>
        <w:t xml:space="preserve"> </w:t>
      </w:r>
      <w:r>
        <w:rPr>
          <w:rFonts w:eastAsia="TimesNewRomanPS-BoldMT" w:cs="Arial"/>
          <w:bCs/>
          <w:iCs/>
        </w:rPr>
        <w:t>услове</w:t>
      </w:r>
      <w:r w:rsidRPr="00EB1788">
        <w:rPr>
          <w:rFonts w:eastAsia="TimesNewRomanPS-BoldMT" w:cs="Arial"/>
          <w:bCs/>
          <w:iCs/>
        </w:rPr>
        <w:t xml:space="preserve"> (</w:t>
      </w:r>
      <w:r>
        <w:rPr>
          <w:rFonts w:eastAsia="TimesNewRomanPS-BoldMT" w:cs="Arial"/>
          <w:bCs/>
          <w:iCs/>
        </w:rPr>
        <w:t>сва</w:t>
      </w:r>
      <w:r w:rsidRPr="00EB1788">
        <w:rPr>
          <w:rFonts w:eastAsia="TimesNewRomanPS-BoldMT" w:cs="Arial"/>
          <w:bCs/>
          <w:iCs/>
        </w:rPr>
        <w:t xml:space="preserve"> </w:t>
      </w:r>
      <w:r>
        <w:rPr>
          <w:rFonts w:eastAsia="TimesNewRomanPS-BoldMT" w:cs="Arial"/>
          <w:bCs/>
          <w:iCs/>
        </w:rPr>
        <w:t>празна</w:t>
      </w:r>
      <w:r w:rsidRPr="00EB1788">
        <w:rPr>
          <w:rFonts w:eastAsia="TimesNewRomanPS-BoldMT" w:cs="Arial"/>
          <w:bCs/>
          <w:iCs/>
        </w:rPr>
        <w:t xml:space="preserve"> </w:t>
      </w:r>
      <w:r>
        <w:rPr>
          <w:rFonts w:eastAsia="TimesNewRomanPS-BoldMT" w:cs="Arial"/>
          <w:bCs/>
          <w:iCs/>
        </w:rPr>
        <w:t>поља</w:t>
      </w:r>
      <w:r w:rsidRPr="00EB1788">
        <w:rPr>
          <w:rFonts w:eastAsia="TimesNewRomanPS-BoldMT" w:cs="Arial"/>
          <w:bCs/>
          <w:iCs/>
        </w:rPr>
        <w:t>).</w:t>
      </w:r>
    </w:p>
    <w:p w:rsidR="001B54AF" w:rsidRDefault="001B54AF" w:rsidP="001B54AF">
      <w:pPr>
        <w:autoSpaceDE w:val="0"/>
        <w:autoSpaceDN w:val="0"/>
        <w:adjustRightInd w:val="0"/>
        <w:rPr>
          <w:rFonts w:eastAsia="TimesNewRomanPS-BoldMT" w:cs="Arial"/>
          <w:bCs/>
          <w:iCs/>
          <w:lang w:val="ru-RU"/>
        </w:rPr>
      </w:pPr>
      <w:r w:rsidRPr="00EB1788">
        <w:rPr>
          <w:rFonts w:eastAsia="TimesNewRomanPS-BoldMT" w:cs="Arial"/>
          <w:bCs/>
          <w:iCs/>
        </w:rPr>
        <w:t xml:space="preserve">- </w:t>
      </w:r>
      <w:r>
        <w:rPr>
          <w:rFonts w:eastAsia="TimesNewRomanPS-BoldMT" w:cs="Arial"/>
          <w:bCs/>
          <w:iCs/>
          <w:lang w:val="ru-RU"/>
        </w:rPr>
        <w:t>Уколико</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подносе</w:t>
      </w:r>
      <w:r w:rsidRPr="00EB1788">
        <w:rPr>
          <w:rFonts w:eastAsia="TimesNewRomanPS-BoldMT" w:cs="Arial"/>
          <w:bCs/>
          <w:iCs/>
          <w:lang w:val="ru-RU"/>
        </w:rPr>
        <w:t xml:space="preserve"> </w:t>
      </w:r>
      <w:r>
        <w:rPr>
          <w:rFonts w:eastAsia="TimesNewRomanPS-BoldMT" w:cs="Arial"/>
          <w:bCs/>
          <w:iCs/>
          <w:lang w:val="ru-RU"/>
        </w:rPr>
        <w:t>заједни</w:t>
      </w:r>
      <w:r w:rsidRPr="00EB1788">
        <w:rPr>
          <w:rFonts w:eastAsia="TimesNewRomanPS-BoldMT" w:cs="Arial"/>
          <w:bCs/>
          <w:iCs/>
          <w:lang w:val="ru-RU"/>
        </w:rPr>
        <w:t>ч</w:t>
      </w:r>
      <w:r>
        <w:rPr>
          <w:rFonts w:eastAsia="TimesNewRomanPS-BoldMT" w:cs="Arial"/>
          <w:bCs/>
          <w:iCs/>
          <w:lang w:val="ru-RU"/>
        </w:rPr>
        <w:t>ку</w:t>
      </w:r>
      <w:r w:rsidRPr="00EB1788">
        <w:rPr>
          <w:rFonts w:eastAsia="TimesNewRomanPS-BoldMT" w:cs="Arial"/>
          <w:bCs/>
          <w:iCs/>
          <w:lang w:val="ru-RU"/>
        </w:rPr>
        <w:t xml:space="preserve"> </w:t>
      </w:r>
      <w:r>
        <w:rPr>
          <w:rFonts w:eastAsia="TimesNewRomanPS-BoldMT" w:cs="Arial"/>
          <w:bCs/>
          <w:iCs/>
          <w:lang w:val="ru-RU"/>
        </w:rPr>
        <w:t>понуду</w:t>
      </w:r>
      <w:r w:rsidRPr="00EB1788">
        <w:rPr>
          <w:rFonts w:eastAsia="TimesNewRomanPS-BoldMT" w:cs="Arial"/>
          <w:bCs/>
          <w:iCs/>
          <w:lang w:val="ru-RU"/>
        </w:rPr>
        <w:t>,</w:t>
      </w:r>
      <w:r>
        <w:rPr>
          <w:rFonts w:eastAsia="TimesNewRomanPS-BoldMT" w:cs="Arial"/>
          <w:bCs/>
          <w:iCs/>
          <w:lang w:val="ru-RU"/>
        </w:rPr>
        <w:t>група</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може</w:t>
      </w:r>
      <w:r w:rsidRPr="00EB1788">
        <w:rPr>
          <w:rFonts w:eastAsia="TimesNewRomanPS-BoldMT" w:cs="Arial"/>
          <w:bCs/>
          <w:iCs/>
          <w:lang w:val="ru-RU"/>
        </w:rPr>
        <w:t xml:space="preserve"> </w:t>
      </w:r>
      <w:r>
        <w:rPr>
          <w:rFonts w:eastAsia="TimesNewRomanPS-BoldMT" w:cs="Arial"/>
          <w:bCs/>
          <w:iCs/>
          <w:lang w:val="ru-RU"/>
        </w:rPr>
        <w:t>да</w:t>
      </w:r>
      <w:r w:rsidRPr="00EB1788">
        <w:rPr>
          <w:rFonts w:eastAsia="TimesNewRomanPS-BoldMT" w:cs="Arial"/>
          <w:bCs/>
          <w:iCs/>
          <w:lang w:val="ru-RU"/>
        </w:rPr>
        <w:t xml:space="preserve"> </w:t>
      </w:r>
      <w:r>
        <w:rPr>
          <w:rFonts w:eastAsia="TimesNewRomanPS-BoldMT" w:cs="Arial"/>
          <w:bCs/>
          <w:iCs/>
          <w:lang w:val="ru-RU"/>
        </w:rPr>
        <w:t>о</w:t>
      </w:r>
      <w:r>
        <w:rPr>
          <w:rFonts w:eastAsia="TimesNewRomanPS-BoldMT" w:cs="Arial"/>
          <w:bCs/>
          <w:iCs/>
        </w:rPr>
        <w:t>власти</w:t>
      </w:r>
      <w:r w:rsidRPr="00EB1788">
        <w:rPr>
          <w:rFonts w:eastAsia="TimesNewRomanPS-BoldMT" w:cs="Arial"/>
          <w:bCs/>
          <w:iCs/>
          <w:lang w:val="ru-RU"/>
        </w:rPr>
        <w:t xml:space="preserve"> </w:t>
      </w:r>
      <w:r>
        <w:rPr>
          <w:rFonts w:eastAsia="TimesNewRomanPS-BoldMT" w:cs="Arial"/>
          <w:bCs/>
          <w:iCs/>
          <w:lang w:val="ru-RU"/>
        </w:rPr>
        <w:t>једног</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из</w:t>
      </w:r>
      <w:r w:rsidRPr="00EB1788">
        <w:rPr>
          <w:rFonts w:eastAsia="TimesNewRomanPS-BoldMT" w:cs="Arial"/>
          <w:bCs/>
          <w:iCs/>
          <w:lang w:val="ru-RU"/>
        </w:rPr>
        <w:t xml:space="preserve"> </w:t>
      </w:r>
      <w:r>
        <w:rPr>
          <w:rFonts w:eastAsia="TimesNewRomanPS-BoldMT" w:cs="Arial"/>
          <w:bCs/>
          <w:iCs/>
          <w:lang w:val="ru-RU"/>
        </w:rPr>
        <w:t>групе</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који</w:t>
      </w:r>
      <w:r w:rsidRPr="00EB1788">
        <w:rPr>
          <w:rFonts w:eastAsia="TimesNewRomanPS-BoldMT" w:cs="Arial"/>
          <w:bCs/>
          <w:iCs/>
          <w:lang w:val="ru-RU"/>
        </w:rPr>
        <w:t xml:space="preserve"> </w:t>
      </w:r>
      <w:r>
        <w:rPr>
          <w:rFonts w:eastAsia="TimesNewRomanPS-BoldMT" w:cs="Arial"/>
          <w:bCs/>
          <w:iCs/>
          <w:lang w:val="ru-RU"/>
        </w:rPr>
        <w:t>ће</w:t>
      </w:r>
      <w:r w:rsidRPr="00EB1788">
        <w:rPr>
          <w:rFonts w:eastAsia="TimesNewRomanPS-BoldMT" w:cs="Arial"/>
          <w:bCs/>
          <w:iCs/>
          <w:lang w:val="ru-RU"/>
        </w:rPr>
        <w:t xml:space="preserve"> </w:t>
      </w:r>
      <w:r>
        <w:rPr>
          <w:rFonts w:eastAsia="TimesNewRomanPS-BoldMT" w:cs="Arial"/>
          <w:bCs/>
          <w:iCs/>
          <w:lang w:val="ru-RU"/>
        </w:rPr>
        <w:t>попунити</w:t>
      </w:r>
      <w:r w:rsidRPr="00EB1788">
        <w:rPr>
          <w:rFonts w:eastAsia="TimesNewRomanPS-BoldMT" w:cs="Arial"/>
          <w:bCs/>
          <w:iCs/>
          <w:lang w:val="ru-RU"/>
        </w:rPr>
        <w:t xml:space="preserve">, </w:t>
      </w:r>
      <w:r>
        <w:rPr>
          <w:rFonts w:eastAsia="TimesNewRomanPS-BoldMT" w:cs="Arial"/>
          <w:bCs/>
          <w:iCs/>
          <w:lang w:val="ru-RU"/>
        </w:rPr>
        <w:t>потписати</w:t>
      </w:r>
      <w:r w:rsidRPr="00EB1788">
        <w:rPr>
          <w:rFonts w:eastAsia="TimesNewRomanPS-BoldMT" w:cs="Arial"/>
          <w:bCs/>
          <w:iCs/>
          <w:lang w:val="ru-RU"/>
        </w:rPr>
        <w:t xml:space="preserve"> </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пе</w:t>
      </w:r>
      <w:r w:rsidRPr="00EB1788">
        <w:rPr>
          <w:rFonts w:eastAsia="TimesNewRomanPS-BoldMT" w:cs="Arial"/>
          <w:bCs/>
          <w:iCs/>
          <w:lang w:val="ru-RU"/>
        </w:rPr>
        <w:t>ч</w:t>
      </w:r>
      <w:r>
        <w:rPr>
          <w:rFonts w:eastAsia="TimesNewRomanPS-BoldMT" w:cs="Arial"/>
          <w:bCs/>
          <w:iCs/>
          <w:lang w:val="ru-RU"/>
        </w:rPr>
        <w:t>атом</w:t>
      </w:r>
      <w:r w:rsidRPr="00EB1788">
        <w:rPr>
          <w:rFonts w:eastAsia="TimesNewRomanPS-BoldMT" w:cs="Arial"/>
          <w:bCs/>
          <w:iCs/>
          <w:lang w:val="ru-RU"/>
        </w:rPr>
        <w:t xml:space="preserve"> </w:t>
      </w:r>
      <w:r>
        <w:rPr>
          <w:rFonts w:eastAsia="TimesNewRomanPS-BoldMT" w:cs="Arial"/>
          <w:bCs/>
          <w:iCs/>
          <w:lang w:val="ru-RU"/>
        </w:rPr>
        <w:t>оверити</w:t>
      </w:r>
      <w:r w:rsidRPr="00EB1788">
        <w:rPr>
          <w:rFonts w:eastAsia="TimesNewRomanPS-BoldMT" w:cs="Arial"/>
          <w:bCs/>
          <w:iCs/>
          <w:lang w:val="ru-RU"/>
        </w:rPr>
        <w:t xml:space="preserve"> </w:t>
      </w:r>
      <w:r>
        <w:rPr>
          <w:rFonts w:eastAsia="TimesNewRomanPS-BoldMT" w:cs="Arial"/>
          <w:bCs/>
          <w:iCs/>
          <w:lang w:val="ru-RU"/>
        </w:rPr>
        <w:t>образа</w:t>
      </w:r>
      <w:r w:rsidRPr="00EB1788">
        <w:rPr>
          <w:rFonts w:eastAsia="TimesNewRomanPS-BoldMT" w:cs="Arial"/>
          <w:bCs/>
          <w:iCs/>
          <w:lang w:val="ru-RU"/>
        </w:rPr>
        <w:t xml:space="preserve">ц </w:t>
      </w:r>
      <w:r>
        <w:rPr>
          <w:rFonts w:eastAsia="TimesNewRomanPS-BoldMT" w:cs="Arial"/>
          <w:bCs/>
          <w:iCs/>
          <w:lang w:val="ru-RU"/>
        </w:rPr>
        <w:t>понуде</w:t>
      </w:r>
      <w:r w:rsidRPr="00EB1788">
        <w:rPr>
          <w:rFonts w:eastAsia="TimesNewRomanPS-BoldMT" w:cs="Arial"/>
          <w:bCs/>
          <w:iCs/>
          <w:lang w:val="ru-RU"/>
        </w:rPr>
        <w:t xml:space="preserve"> </w:t>
      </w:r>
      <w:r>
        <w:rPr>
          <w:rFonts w:eastAsia="TimesNewRomanPS-BoldMT" w:cs="Arial"/>
          <w:bCs/>
          <w:iCs/>
          <w:lang w:val="ru-RU"/>
        </w:rPr>
        <w:t>или</w:t>
      </w:r>
      <w:r w:rsidRPr="00EB1788">
        <w:rPr>
          <w:rFonts w:eastAsia="TimesNewRomanPS-BoldMT" w:cs="Arial"/>
          <w:bCs/>
          <w:iCs/>
          <w:lang w:val="ru-RU"/>
        </w:rPr>
        <w:t xml:space="preserve"> </w:t>
      </w:r>
      <w:r>
        <w:rPr>
          <w:rFonts w:eastAsia="TimesNewRomanPS-BoldMT" w:cs="Arial"/>
          <w:bCs/>
          <w:iCs/>
          <w:lang w:val="ru-RU"/>
        </w:rPr>
        <w:t>да</w:t>
      </w:r>
      <w:r w:rsidRPr="00EB1788">
        <w:rPr>
          <w:rFonts w:eastAsia="TimesNewRomanPS-BoldMT" w:cs="Arial"/>
          <w:bCs/>
          <w:iCs/>
          <w:lang w:val="ru-RU"/>
        </w:rPr>
        <w:t xml:space="preserve"> </w:t>
      </w:r>
      <w:r>
        <w:rPr>
          <w:rFonts w:eastAsia="TimesNewRomanPS-BoldMT" w:cs="Arial"/>
          <w:bCs/>
          <w:iCs/>
          <w:lang w:val="ru-RU"/>
        </w:rPr>
        <w:t>образа</w:t>
      </w:r>
      <w:r w:rsidRPr="00EB1788">
        <w:rPr>
          <w:rFonts w:eastAsia="TimesNewRomanPS-BoldMT" w:cs="Arial"/>
          <w:bCs/>
          <w:iCs/>
          <w:lang w:val="ru-RU"/>
        </w:rPr>
        <w:t xml:space="preserve">ц </w:t>
      </w:r>
      <w:r>
        <w:rPr>
          <w:rFonts w:eastAsia="TimesNewRomanPS-BoldMT" w:cs="Arial"/>
          <w:bCs/>
          <w:iCs/>
          <w:lang w:val="ru-RU"/>
        </w:rPr>
        <w:t>понуде</w:t>
      </w:r>
      <w:r w:rsidRPr="00EB1788">
        <w:rPr>
          <w:rFonts w:eastAsia="TimesNewRomanPS-BoldMT" w:cs="Arial"/>
          <w:bCs/>
          <w:iCs/>
          <w:lang w:val="ru-RU"/>
        </w:rPr>
        <w:t xml:space="preserve"> </w:t>
      </w:r>
      <w:r>
        <w:rPr>
          <w:rFonts w:eastAsia="TimesNewRomanPS-BoldMT" w:cs="Arial"/>
          <w:bCs/>
          <w:iCs/>
          <w:lang w:val="ru-RU"/>
        </w:rPr>
        <w:t>потпи</w:t>
      </w:r>
      <w:r w:rsidRPr="00EB1788">
        <w:rPr>
          <w:rFonts w:eastAsia="TimesNewRomanPS-BoldMT" w:cs="Arial"/>
          <w:bCs/>
          <w:iCs/>
          <w:lang w:val="ru-RU"/>
        </w:rPr>
        <w:t>ш</w:t>
      </w:r>
      <w:r>
        <w:rPr>
          <w:rFonts w:eastAsia="TimesNewRomanPS-BoldMT" w:cs="Arial"/>
          <w:bCs/>
          <w:iCs/>
          <w:lang w:val="ru-RU"/>
        </w:rPr>
        <w:t>у</w:t>
      </w:r>
      <w:r w:rsidRPr="00EB1788">
        <w:rPr>
          <w:rFonts w:eastAsia="TimesNewRomanPS-BoldMT" w:cs="Arial"/>
          <w:bCs/>
          <w:iCs/>
          <w:lang w:val="ru-RU"/>
        </w:rPr>
        <w:t xml:space="preserve"> </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пе</w:t>
      </w:r>
      <w:r w:rsidRPr="00EB1788">
        <w:rPr>
          <w:rFonts w:eastAsia="TimesNewRomanPS-BoldMT" w:cs="Arial"/>
          <w:bCs/>
          <w:iCs/>
          <w:lang w:val="ru-RU"/>
        </w:rPr>
        <w:t>ч</w:t>
      </w:r>
      <w:r>
        <w:rPr>
          <w:rFonts w:eastAsia="TimesNewRomanPS-BoldMT" w:cs="Arial"/>
          <w:bCs/>
          <w:iCs/>
          <w:lang w:val="ru-RU"/>
        </w:rPr>
        <w:t>атом</w:t>
      </w:r>
      <w:r w:rsidRPr="00EB1788">
        <w:rPr>
          <w:rFonts w:eastAsia="TimesNewRomanPS-BoldMT" w:cs="Arial"/>
          <w:bCs/>
          <w:iCs/>
          <w:lang w:val="ru-RU"/>
        </w:rPr>
        <w:t xml:space="preserve"> </w:t>
      </w:r>
      <w:r>
        <w:rPr>
          <w:rFonts w:eastAsia="TimesNewRomanPS-BoldMT" w:cs="Arial"/>
          <w:bCs/>
          <w:iCs/>
          <w:lang w:val="ru-RU"/>
        </w:rPr>
        <w:t>овере</w:t>
      </w:r>
      <w:r w:rsidRPr="00EB1788">
        <w:rPr>
          <w:rFonts w:eastAsia="TimesNewRomanPS-BoldMT" w:cs="Arial"/>
          <w:bCs/>
          <w:iCs/>
          <w:lang w:val="ru-RU"/>
        </w:rPr>
        <w:t xml:space="preserve"> </w:t>
      </w:r>
      <w:r>
        <w:rPr>
          <w:rFonts w:eastAsia="TimesNewRomanPS-BoldMT" w:cs="Arial"/>
          <w:bCs/>
          <w:iCs/>
          <w:lang w:val="ru-RU"/>
        </w:rPr>
        <w:t>сви</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из</w:t>
      </w:r>
      <w:r w:rsidRPr="00EB1788">
        <w:rPr>
          <w:rFonts w:eastAsia="TimesNewRomanPS-BoldMT" w:cs="Arial"/>
          <w:bCs/>
          <w:iCs/>
          <w:lang w:val="ru-RU"/>
        </w:rPr>
        <w:t xml:space="preserve"> </w:t>
      </w:r>
      <w:r>
        <w:rPr>
          <w:rFonts w:eastAsia="TimesNewRomanPS-BoldMT" w:cs="Arial"/>
          <w:bCs/>
          <w:iCs/>
          <w:lang w:val="ru-RU"/>
        </w:rPr>
        <w:t>групе</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у</w:t>
      </w:r>
      <w:r w:rsidRPr="00EB1788">
        <w:rPr>
          <w:rFonts w:eastAsia="TimesNewRomanPS-BoldMT" w:cs="Arial"/>
          <w:bCs/>
          <w:iCs/>
          <w:lang w:val="ru-RU"/>
        </w:rPr>
        <w:t xml:space="preserve"> </w:t>
      </w:r>
      <w:r>
        <w:rPr>
          <w:rFonts w:eastAsia="TimesNewRomanPS-BoldMT" w:cs="Arial"/>
          <w:bCs/>
          <w:iCs/>
          <w:lang w:val="ru-RU"/>
        </w:rPr>
        <w:t>том</w:t>
      </w:r>
      <w:r w:rsidRPr="00EB1788">
        <w:rPr>
          <w:rFonts w:eastAsia="TimesNewRomanPS-BoldMT" w:cs="Arial"/>
          <w:bCs/>
          <w:iCs/>
          <w:lang w:val="ru-RU"/>
        </w:rPr>
        <w:t xml:space="preserve"> </w:t>
      </w:r>
      <w:r>
        <w:rPr>
          <w:rFonts w:eastAsia="TimesNewRomanPS-BoldMT" w:cs="Arial"/>
          <w:bCs/>
          <w:iCs/>
          <w:lang w:val="ru-RU"/>
        </w:rPr>
        <w:t>смислу</w:t>
      </w:r>
      <w:r w:rsidRPr="00EB1788">
        <w:rPr>
          <w:rFonts w:eastAsia="TimesNewRomanPS-BoldMT" w:cs="Arial"/>
          <w:bCs/>
          <w:iCs/>
          <w:lang w:val="ru-RU"/>
        </w:rPr>
        <w:t xml:space="preserve"> </w:t>
      </w:r>
      <w:r>
        <w:rPr>
          <w:rFonts w:eastAsia="TimesNewRomanPS-BoldMT" w:cs="Arial"/>
          <w:bCs/>
          <w:iCs/>
          <w:lang w:val="ru-RU"/>
        </w:rPr>
        <w:t>овај</w:t>
      </w:r>
      <w:r w:rsidRPr="00EB1788">
        <w:rPr>
          <w:rFonts w:eastAsia="TimesNewRomanPS-BoldMT" w:cs="Arial"/>
          <w:bCs/>
          <w:iCs/>
          <w:lang w:val="ru-RU"/>
        </w:rPr>
        <w:t xml:space="preserve"> </w:t>
      </w:r>
      <w:r>
        <w:rPr>
          <w:rFonts w:eastAsia="TimesNewRomanPS-BoldMT" w:cs="Arial"/>
          <w:bCs/>
          <w:iCs/>
          <w:lang w:val="ru-RU"/>
        </w:rPr>
        <w:t>образа</w:t>
      </w:r>
      <w:r w:rsidRPr="00EB1788">
        <w:rPr>
          <w:rFonts w:eastAsia="TimesNewRomanPS-BoldMT" w:cs="Arial"/>
          <w:bCs/>
          <w:iCs/>
          <w:lang w:val="ru-RU"/>
        </w:rPr>
        <w:t xml:space="preserve">ц </w:t>
      </w:r>
      <w:r>
        <w:rPr>
          <w:rFonts w:eastAsia="TimesNewRomanPS-BoldMT" w:cs="Arial"/>
          <w:bCs/>
          <w:iCs/>
          <w:lang w:val="ru-RU"/>
        </w:rPr>
        <w:t>треба</w:t>
      </w:r>
      <w:r w:rsidRPr="00EB1788">
        <w:rPr>
          <w:rFonts w:eastAsia="TimesNewRomanPS-BoldMT" w:cs="Arial"/>
          <w:bCs/>
          <w:iCs/>
          <w:lang w:val="ru-RU"/>
        </w:rPr>
        <w:t xml:space="preserve"> </w:t>
      </w:r>
      <w:r>
        <w:rPr>
          <w:rFonts w:eastAsia="TimesNewRomanPS-BoldMT" w:cs="Arial"/>
          <w:bCs/>
          <w:iCs/>
          <w:lang w:val="ru-RU"/>
        </w:rPr>
        <w:t>прилагодити већем броју потписни</w:t>
      </w:r>
    </w:p>
    <w:p w:rsidR="001B54AF" w:rsidRDefault="001B54AF" w:rsidP="00E546DD">
      <w:pPr>
        <w:autoSpaceDE w:val="0"/>
        <w:autoSpaceDN w:val="0"/>
        <w:adjustRightInd w:val="0"/>
        <w:rPr>
          <w:rFonts w:eastAsia="TimesNewRomanPS-BoldMT" w:cs="Arial"/>
          <w:bCs/>
          <w:iCs/>
          <w:lang w:val="ru-RU"/>
        </w:rPr>
      </w:pPr>
    </w:p>
    <w:p w:rsidR="001B54AF" w:rsidRDefault="001B54AF" w:rsidP="00E546DD">
      <w:pPr>
        <w:autoSpaceDE w:val="0"/>
        <w:autoSpaceDN w:val="0"/>
        <w:adjustRightInd w:val="0"/>
        <w:rPr>
          <w:rFonts w:eastAsia="TimesNewRomanPS-BoldMT" w:cs="Arial"/>
          <w:bCs/>
          <w:iCs/>
          <w:lang w:val="ru-RU"/>
        </w:rPr>
      </w:pPr>
    </w:p>
    <w:p w:rsidR="007963BC" w:rsidRDefault="007963BC" w:rsidP="00E546DD">
      <w:pPr>
        <w:autoSpaceDE w:val="0"/>
        <w:autoSpaceDN w:val="0"/>
        <w:adjustRightInd w:val="0"/>
        <w:rPr>
          <w:rFonts w:eastAsia="TimesNewRomanPS-BoldMT" w:cs="Arial"/>
          <w:bCs/>
          <w:iCs/>
          <w:lang w:val="ru-RU"/>
        </w:rPr>
      </w:pPr>
    </w:p>
    <w:p w:rsidR="001B54AF" w:rsidRPr="001B54AF" w:rsidRDefault="001B54AF" w:rsidP="001B54AF">
      <w:pPr>
        <w:autoSpaceDE w:val="0"/>
        <w:autoSpaceDN w:val="0"/>
        <w:adjustRightInd w:val="0"/>
        <w:rPr>
          <w:rFonts w:eastAsia="TimesNewRomanPS-BoldMT" w:cs="Arial"/>
          <w:b/>
          <w:bCs/>
          <w:iCs/>
          <w:lang w:val="ru-RU"/>
        </w:rPr>
      </w:pPr>
      <w:r>
        <w:rPr>
          <w:rFonts w:eastAsia="TimesNewRomanPS-BoldMT" w:cs="Arial"/>
          <w:b/>
          <w:bCs/>
          <w:iCs/>
          <w:lang w:val="ru-RU"/>
        </w:rPr>
        <w:lastRenderedPageBreak/>
        <w:t>ПАРТИЈА 3</w:t>
      </w:r>
      <w:r w:rsidRPr="001B54AF">
        <w:rPr>
          <w:rFonts w:eastAsia="TimesNewRomanPS-BoldMT" w:cs="Arial"/>
          <w:b/>
          <w:bCs/>
          <w:iCs/>
          <w:lang w:val="ru-RU"/>
        </w:rPr>
        <w:t>:</w:t>
      </w:r>
    </w:p>
    <w:p w:rsidR="001B54AF" w:rsidRPr="00F10346" w:rsidRDefault="001B54AF" w:rsidP="001B54AF">
      <w:pPr>
        <w:spacing w:before="0"/>
        <w:jc w:val="center"/>
        <w:rPr>
          <w:rFonts w:cs="Arial"/>
          <w:b/>
          <w:bCs/>
          <w:iCs/>
          <w:u w:val="single"/>
          <w:lang w:val="sr-Cyrl-CS"/>
        </w:rPr>
      </w:pPr>
      <w:r>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50"/>
      </w:tblGrid>
      <w:tr w:rsidR="001B54AF" w:rsidRPr="00F10346" w:rsidTr="00D63D18">
        <w:trPr>
          <w:trHeight w:val="485"/>
        </w:trPr>
        <w:tc>
          <w:tcPr>
            <w:tcW w:w="5495"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eastAsia="TimesNewRomanPSMT" w:cs="Arial"/>
                <w:b/>
                <w:bCs/>
              </w:rPr>
              <w:t>ПРЕДМЕТ</w:t>
            </w:r>
            <w:r w:rsidRPr="00F10346">
              <w:rPr>
                <w:rFonts w:eastAsia="TimesNewRomanPSMT" w:cs="Arial"/>
                <w:b/>
                <w:bCs/>
              </w:rPr>
              <w:t xml:space="preserve"> </w:t>
            </w:r>
            <w:r>
              <w:rPr>
                <w:rFonts w:eastAsia="TimesNewRomanPSMT" w:cs="Arial"/>
                <w:b/>
                <w:bCs/>
                <w:lang w:val="sr-Cyrl-CS"/>
              </w:rPr>
              <w:t>И</w:t>
            </w:r>
            <w:r w:rsidRPr="00F10346">
              <w:rPr>
                <w:rFonts w:eastAsia="TimesNewRomanPSMT" w:cs="Arial"/>
                <w:b/>
                <w:bCs/>
                <w:lang w:val="sr-Cyrl-CS"/>
              </w:rPr>
              <w:t xml:space="preserve"> </w:t>
            </w:r>
            <w:r>
              <w:rPr>
                <w:rFonts w:eastAsia="TimesNewRomanPSMT" w:cs="Arial"/>
                <w:b/>
                <w:bCs/>
                <w:lang w:val="sr-Cyrl-CS"/>
              </w:rPr>
              <w:t>БРОЈ</w:t>
            </w:r>
            <w:r w:rsidRPr="00F10346">
              <w:rPr>
                <w:rFonts w:eastAsia="TimesNewRomanPSMT" w:cs="Arial"/>
                <w:b/>
                <w:bCs/>
                <w:lang w:val="sr-Cyrl-CS"/>
              </w:rPr>
              <w:t xml:space="preserve"> </w:t>
            </w:r>
            <w:r>
              <w:rPr>
                <w:rFonts w:eastAsia="TimesNewRomanPSMT" w:cs="Arial"/>
                <w:b/>
                <w:bCs/>
              </w:rPr>
              <w:t>НАБАВКЕ</w:t>
            </w:r>
          </w:p>
        </w:tc>
        <w:tc>
          <w:tcPr>
            <w:tcW w:w="3750"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cs="Arial"/>
                <w:b/>
                <w:bCs/>
                <w:iCs/>
                <w:lang w:val="sr-Cyrl-CS"/>
              </w:rPr>
              <w:t>УКУПНА</w:t>
            </w:r>
            <w:r w:rsidRPr="00F10346">
              <w:rPr>
                <w:rFonts w:cs="Arial"/>
                <w:b/>
                <w:bCs/>
                <w:iCs/>
                <w:lang w:val="sr-Cyrl-CS"/>
              </w:rPr>
              <w:t xml:space="preserve"> </w:t>
            </w:r>
            <w:r>
              <w:rPr>
                <w:rFonts w:cs="Arial"/>
                <w:b/>
                <w:bCs/>
                <w:iCs/>
                <w:lang w:val="sr-Cyrl-CS"/>
              </w:rPr>
              <w:t>ЦЕНА</w:t>
            </w:r>
            <w:r w:rsidRPr="00F10346">
              <w:rPr>
                <w:rFonts w:cs="Arial"/>
                <w:b/>
                <w:bCs/>
                <w:iCs/>
                <w:lang w:val="sr-Cyrl-CS"/>
              </w:rPr>
              <w:t xml:space="preserve"> </w:t>
            </w:r>
            <w:r>
              <w:rPr>
                <w:rFonts w:eastAsia="Arial Unicode MS" w:cs="Arial"/>
                <w:b/>
                <w:bCs/>
                <w:iCs/>
                <w:color w:val="00B0F0"/>
                <w:kern w:val="1"/>
                <w:lang w:val="sr-Cyrl-CS" w:eastAsia="ar-SA"/>
              </w:rPr>
              <w:t>дин</w:t>
            </w:r>
            <w:r w:rsidRPr="0009377A">
              <w:rPr>
                <w:rFonts w:eastAsia="Arial Unicode MS" w:cs="Arial"/>
                <w:b/>
                <w:bCs/>
                <w:iCs/>
                <w:color w:val="00B0F0"/>
                <w:kern w:val="1"/>
                <w:lang w:val="sr-Cyrl-CS" w:eastAsia="ar-SA"/>
              </w:rPr>
              <w:t xml:space="preserve">. </w:t>
            </w:r>
            <w:r>
              <w:rPr>
                <w:rFonts w:cs="Arial"/>
                <w:b/>
                <w:bCs/>
                <w:iCs/>
                <w:lang w:val="sr-Cyrl-CS"/>
              </w:rPr>
              <w:t>без</w:t>
            </w:r>
            <w:r w:rsidRPr="00F10346">
              <w:rPr>
                <w:rFonts w:cs="Arial"/>
                <w:b/>
                <w:bCs/>
                <w:iCs/>
                <w:lang w:val="sr-Cyrl-CS"/>
              </w:rPr>
              <w:t xml:space="preserve"> </w:t>
            </w:r>
            <w:r>
              <w:rPr>
                <w:rFonts w:cs="Arial"/>
                <w:b/>
                <w:bCs/>
                <w:iCs/>
                <w:lang w:val="sr-Cyrl-CS"/>
              </w:rPr>
              <w:t>ПДВ</w:t>
            </w:r>
            <w:r w:rsidRPr="00F10346">
              <w:rPr>
                <w:rFonts w:cs="Arial"/>
                <w:b/>
                <w:bCs/>
                <w:iCs/>
                <w:lang w:val="sr-Cyrl-CS"/>
              </w:rPr>
              <w:t>-</w:t>
            </w:r>
            <w:r>
              <w:rPr>
                <w:rFonts w:cs="Arial"/>
                <w:b/>
                <w:bCs/>
                <w:iCs/>
                <w:lang w:val="sr-Cyrl-CS"/>
              </w:rPr>
              <w:t>а</w:t>
            </w:r>
          </w:p>
        </w:tc>
      </w:tr>
      <w:tr w:rsidR="001B54AF" w:rsidRPr="00F10346" w:rsidTr="00D63D18">
        <w:trPr>
          <w:trHeight w:val="822"/>
        </w:trPr>
        <w:tc>
          <w:tcPr>
            <w:tcW w:w="5495" w:type="dxa"/>
            <w:vAlign w:val="center"/>
          </w:tcPr>
          <w:p w:rsidR="001B54AF" w:rsidRPr="008928D5" w:rsidRDefault="001B54AF" w:rsidP="00D63D18">
            <w:pPr>
              <w:ind w:right="-19"/>
              <w:jc w:val="left"/>
              <w:outlineLvl w:val="0"/>
              <w:rPr>
                <w:rFonts w:cs="Arial"/>
                <w:b/>
                <w:bCs/>
                <w:lang w:val="sr-Cyrl-RS" w:eastAsia="ar-SA"/>
              </w:rPr>
            </w:pPr>
            <w:r>
              <w:rPr>
                <w:rFonts w:cs="Arial"/>
              </w:rPr>
              <w:t>Проширење</w:t>
            </w:r>
            <w:r w:rsidRPr="005D7055">
              <w:rPr>
                <w:rFonts w:cs="Arial"/>
              </w:rPr>
              <w:t xml:space="preserve"> </w:t>
            </w:r>
            <w:r>
              <w:rPr>
                <w:rFonts w:cs="Arial"/>
              </w:rPr>
              <w:t>система</w:t>
            </w:r>
            <w:r w:rsidRPr="005D7055">
              <w:rPr>
                <w:rFonts w:cs="Arial"/>
              </w:rPr>
              <w:t xml:space="preserve"> </w:t>
            </w:r>
            <w:r>
              <w:rPr>
                <w:rFonts w:cs="Arial"/>
              </w:rPr>
              <w:t>противпровалне</w:t>
            </w:r>
            <w:r w:rsidRPr="005D7055">
              <w:rPr>
                <w:rFonts w:cs="Arial"/>
              </w:rPr>
              <w:t xml:space="preserve"> </w:t>
            </w:r>
            <w:r>
              <w:rPr>
                <w:rFonts w:cs="Arial"/>
              </w:rPr>
              <w:t>заштите</w:t>
            </w:r>
            <w:r w:rsidRPr="005D7055">
              <w:rPr>
                <w:rFonts w:cs="Arial"/>
                <w:lang w:val="ru-RU"/>
              </w:rPr>
              <w:t>.</w:t>
            </w:r>
            <w:r w:rsidRPr="005D7055">
              <w:rPr>
                <w:rFonts w:cs="Arial"/>
              </w:rPr>
              <w:t xml:space="preserve"> </w:t>
            </w:r>
            <w:r>
              <w:rPr>
                <w:rFonts w:cs="Arial"/>
                <w:lang w:val="sr-Cyrl-RS"/>
              </w:rPr>
              <w:t>на критичним објектима</w:t>
            </w:r>
            <w:r w:rsidRPr="005D7055">
              <w:rPr>
                <w:rFonts w:cs="Arial"/>
              </w:rPr>
              <w:t xml:space="preserve"> </w:t>
            </w:r>
            <w:r>
              <w:rPr>
                <w:rFonts w:cs="Arial"/>
              </w:rPr>
              <w:t>CО</w:t>
            </w:r>
            <w:r w:rsidRPr="005D7055">
              <w:rPr>
                <w:rFonts w:cs="Arial"/>
              </w:rPr>
              <w:t xml:space="preserve"> </w:t>
            </w:r>
            <w:r>
              <w:rPr>
                <w:rFonts w:cs="Arial"/>
              </w:rPr>
              <w:t>и</w:t>
            </w:r>
            <w:r w:rsidRPr="005D7055">
              <w:rPr>
                <w:rFonts w:cs="Arial"/>
              </w:rPr>
              <w:t xml:space="preserve"> </w:t>
            </w:r>
            <w:r>
              <w:rPr>
                <w:rFonts w:cs="Arial"/>
              </w:rPr>
              <w:t xml:space="preserve">О  </w:t>
            </w:r>
            <w:r w:rsidRPr="008928D5">
              <w:rPr>
                <w:rFonts w:cs="Arial"/>
                <w:b/>
                <w:sz w:val="24"/>
                <w:szCs w:val="24"/>
                <w:lang w:val="sr-Cyrl-RS"/>
              </w:rPr>
              <w:t>,</w:t>
            </w:r>
            <w:r w:rsidRPr="008928D5">
              <w:rPr>
                <w:rFonts w:eastAsia="TimesNewRomanPS-BoldMT" w:cs="Arial"/>
                <w:b/>
                <w:bCs/>
                <w:color w:val="000000" w:themeColor="text1"/>
              </w:rPr>
              <w:t xml:space="preserve">ЈН бр. </w:t>
            </w:r>
            <w:r w:rsidRPr="008273C2">
              <w:rPr>
                <w:rFonts w:cs="Arial"/>
                <w:b/>
                <w:lang w:val="sr-Cyrl-CS"/>
              </w:rPr>
              <w:t>3000/</w:t>
            </w:r>
            <w:r w:rsidRPr="008273C2">
              <w:rPr>
                <w:rFonts w:cs="Arial"/>
                <w:b/>
                <w:lang w:val="sr-Latn-RS"/>
              </w:rPr>
              <w:t>00</w:t>
            </w:r>
            <w:r>
              <w:rPr>
                <w:rFonts w:cs="Arial"/>
                <w:b/>
                <w:lang w:val="sr-Latn-RS"/>
              </w:rPr>
              <w:t>0</w:t>
            </w:r>
            <w:r>
              <w:rPr>
                <w:rFonts w:cs="Arial"/>
                <w:b/>
                <w:lang w:val="sr-Cyrl-RS"/>
              </w:rPr>
              <w:t>6</w:t>
            </w:r>
            <w:r w:rsidRPr="008273C2">
              <w:rPr>
                <w:rFonts w:cs="Arial"/>
                <w:b/>
                <w:lang w:val="sr-Cyrl-CS"/>
              </w:rPr>
              <w:t xml:space="preserve">/2017 </w:t>
            </w:r>
            <w:r w:rsidRPr="008928D5">
              <w:rPr>
                <w:rFonts w:cs="Arial"/>
                <w:b/>
                <w:lang w:val="sr-Cyrl-CS"/>
              </w:rPr>
              <w:t>(</w:t>
            </w:r>
            <w:r>
              <w:rPr>
                <w:rFonts w:cs="Arial"/>
                <w:b/>
                <w:lang w:val="sr-Cyrl-RS"/>
              </w:rPr>
              <w:t>958</w:t>
            </w:r>
            <w:r w:rsidRPr="008928D5">
              <w:rPr>
                <w:rFonts w:cs="Arial"/>
                <w:b/>
                <w:lang w:val="sr-Cyrl-CS"/>
              </w:rPr>
              <w:t>/2017)</w:t>
            </w:r>
          </w:p>
        </w:tc>
        <w:tc>
          <w:tcPr>
            <w:tcW w:w="3750" w:type="dxa"/>
          </w:tcPr>
          <w:p w:rsidR="001B54AF" w:rsidRPr="008928D5" w:rsidRDefault="001B54AF" w:rsidP="00B12426">
            <w:pPr>
              <w:pStyle w:val="ListParagraph"/>
              <w:spacing w:before="0"/>
              <w:jc w:val="center"/>
              <w:rPr>
                <w:rFonts w:cs="Arial"/>
                <w:b/>
                <w:bCs/>
                <w:iCs/>
                <w:lang w:val="sr-Cyrl-CS"/>
              </w:rPr>
            </w:pPr>
          </w:p>
          <w:p w:rsidR="001B54AF" w:rsidRPr="00F10346" w:rsidRDefault="001B54AF" w:rsidP="00D63D18">
            <w:pPr>
              <w:spacing w:before="0"/>
              <w:jc w:val="right"/>
              <w:rPr>
                <w:rFonts w:cs="Arial"/>
                <w:b/>
                <w:bCs/>
                <w:iCs/>
                <w:lang w:val="sr-Cyrl-CS"/>
              </w:rPr>
            </w:pPr>
          </w:p>
        </w:tc>
      </w:tr>
    </w:tbl>
    <w:p w:rsidR="001B54AF" w:rsidRPr="00F10346" w:rsidRDefault="001B54AF" w:rsidP="001B54AF">
      <w:pPr>
        <w:spacing w:before="0"/>
        <w:rPr>
          <w:rFonts w:cs="Arial"/>
          <w:b/>
          <w:bCs/>
          <w:iCs/>
          <w:u w:val="single"/>
          <w:lang w:val="sr-Cyrl-CS"/>
        </w:rPr>
      </w:pPr>
    </w:p>
    <w:p w:rsidR="001B54AF" w:rsidRPr="00F10346" w:rsidRDefault="001B54AF" w:rsidP="001B54AF">
      <w:pPr>
        <w:spacing w:before="0"/>
        <w:jc w:val="center"/>
        <w:rPr>
          <w:rFonts w:cs="Arial"/>
          <w:b/>
          <w:bCs/>
          <w:iCs/>
          <w:u w:val="single"/>
          <w:lang w:val="sr-Cyrl-CS"/>
        </w:rPr>
      </w:pPr>
      <w:r>
        <w:rPr>
          <w:rFonts w:cs="Arial"/>
          <w:b/>
          <w:bCs/>
          <w:iCs/>
          <w:u w:val="single"/>
          <w:lang w:val="sr-Cyrl-CS"/>
        </w:rPr>
        <w:t>КОМЕРЦИЈАЛНИ</w:t>
      </w:r>
      <w:r w:rsidRPr="00F10346">
        <w:rPr>
          <w:rFonts w:cs="Arial"/>
          <w:b/>
          <w:bCs/>
          <w:iCs/>
          <w:u w:val="single"/>
          <w:lang w:val="sr-Cyrl-CS"/>
        </w:rPr>
        <w:t xml:space="preserve"> </w:t>
      </w:r>
      <w:r>
        <w:rPr>
          <w:rFonts w:cs="Arial"/>
          <w:b/>
          <w:bCs/>
          <w:iCs/>
          <w:u w:val="single"/>
          <w:lang w:val="sr-Cyrl-CS"/>
        </w:rPr>
        <w:t>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1B54AF" w:rsidRPr="00F10346" w:rsidTr="00D63D18">
        <w:trPr>
          <w:trHeight w:val="647"/>
        </w:trPr>
        <w:tc>
          <w:tcPr>
            <w:tcW w:w="5312"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cs="Arial"/>
                <w:b/>
                <w:bCs/>
                <w:iCs/>
                <w:lang w:val="sr-Cyrl-CS"/>
              </w:rPr>
              <w:t>УСЛОВ</w:t>
            </w:r>
            <w:r w:rsidRPr="00F10346">
              <w:rPr>
                <w:rFonts w:cs="Arial"/>
                <w:b/>
                <w:bCs/>
                <w:iCs/>
                <w:lang w:val="sr-Cyrl-CS"/>
              </w:rPr>
              <w:t xml:space="preserve"> </w:t>
            </w:r>
            <w:r>
              <w:rPr>
                <w:rFonts w:cs="Arial"/>
                <w:b/>
                <w:bCs/>
                <w:iCs/>
                <w:lang w:val="sr-Cyrl-CS"/>
              </w:rPr>
              <w:t>НАРУЧИОЦА</w:t>
            </w:r>
          </w:p>
        </w:tc>
        <w:tc>
          <w:tcPr>
            <w:tcW w:w="3933" w:type="dxa"/>
            <w:shd w:val="clear" w:color="auto" w:fill="C6D9F1" w:themeFill="text2" w:themeFillTint="33"/>
            <w:vAlign w:val="center"/>
          </w:tcPr>
          <w:p w:rsidR="001B54AF" w:rsidRPr="00F10346" w:rsidRDefault="001B54AF" w:rsidP="00D63D18">
            <w:pPr>
              <w:spacing w:before="0"/>
              <w:jc w:val="center"/>
              <w:rPr>
                <w:rFonts w:cs="Arial"/>
                <w:b/>
                <w:bCs/>
                <w:iCs/>
                <w:lang w:val="sr-Cyrl-CS"/>
              </w:rPr>
            </w:pPr>
            <w:r>
              <w:rPr>
                <w:rFonts w:cs="Arial"/>
                <w:b/>
                <w:bCs/>
                <w:iCs/>
                <w:lang w:val="sr-Cyrl-CS"/>
              </w:rPr>
              <w:t>ПОНУДА</w:t>
            </w:r>
            <w:r w:rsidRPr="00F10346">
              <w:rPr>
                <w:rFonts w:cs="Arial"/>
                <w:b/>
                <w:bCs/>
                <w:iCs/>
                <w:lang w:val="sr-Cyrl-CS"/>
              </w:rPr>
              <w:t xml:space="preserve"> </w:t>
            </w:r>
            <w:r>
              <w:rPr>
                <w:rFonts w:cs="Arial"/>
                <w:b/>
                <w:bCs/>
                <w:iCs/>
                <w:lang w:val="sr-Cyrl-CS"/>
              </w:rPr>
              <w:t>ПОНУЂАЧА</w:t>
            </w:r>
          </w:p>
        </w:tc>
      </w:tr>
      <w:tr w:rsidR="001B54AF" w:rsidRPr="00F10346" w:rsidTr="00D63D18">
        <w:tc>
          <w:tcPr>
            <w:tcW w:w="5312" w:type="dxa"/>
            <w:vAlign w:val="center"/>
          </w:tcPr>
          <w:p w:rsidR="001B54AF" w:rsidRPr="001C6079" w:rsidRDefault="001B54AF" w:rsidP="00D63D18">
            <w:pPr>
              <w:spacing w:before="0"/>
              <w:jc w:val="center"/>
              <w:rPr>
                <w:rFonts w:cs="Arial"/>
                <w:b/>
                <w:bCs/>
                <w:iCs/>
                <w:color w:val="000000" w:themeColor="text1"/>
                <w:lang w:val="sr-Cyrl-CS"/>
              </w:rPr>
            </w:pPr>
            <w:r>
              <w:rPr>
                <w:rFonts w:cs="Arial"/>
                <w:b/>
                <w:bCs/>
                <w:iCs/>
                <w:color w:val="000000" w:themeColor="text1"/>
                <w:lang w:val="sr-Cyrl-CS"/>
              </w:rPr>
              <w:t>РОК</w:t>
            </w:r>
            <w:r w:rsidRPr="001C6079">
              <w:rPr>
                <w:rFonts w:cs="Arial"/>
                <w:b/>
                <w:bCs/>
                <w:iCs/>
                <w:color w:val="000000" w:themeColor="text1"/>
                <w:lang w:val="sr-Cyrl-CS"/>
              </w:rPr>
              <w:t xml:space="preserve"> </w:t>
            </w:r>
            <w:r>
              <w:rPr>
                <w:rFonts w:cs="Arial"/>
                <w:b/>
                <w:bCs/>
                <w:iCs/>
                <w:color w:val="000000" w:themeColor="text1"/>
                <w:lang w:val="sr-Cyrl-CS"/>
              </w:rPr>
              <w:t>И</w:t>
            </w:r>
            <w:r w:rsidRPr="001C6079">
              <w:rPr>
                <w:rFonts w:cs="Arial"/>
                <w:b/>
                <w:bCs/>
                <w:iCs/>
                <w:color w:val="000000" w:themeColor="text1"/>
                <w:lang w:val="sr-Cyrl-CS"/>
              </w:rPr>
              <w:t xml:space="preserve"> </w:t>
            </w:r>
            <w:r>
              <w:rPr>
                <w:rFonts w:cs="Arial"/>
                <w:b/>
                <w:bCs/>
                <w:iCs/>
                <w:color w:val="000000" w:themeColor="text1"/>
                <w:lang w:val="sr-Cyrl-CS"/>
              </w:rPr>
              <w:t>НАЧИН</w:t>
            </w:r>
            <w:r w:rsidRPr="001C6079">
              <w:rPr>
                <w:rFonts w:cs="Arial"/>
                <w:b/>
                <w:bCs/>
                <w:iCs/>
                <w:color w:val="000000" w:themeColor="text1"/>
                <w:lang w:val="sr-Cyrl-CS"/>
              </w:rPr>
              <w:t xml:space="preserve"> </w:t>
            </w:r>
            <w:r>
              <w:rPr>
                <w:rFonts w:cs="Arial"/>
                <w:b/>
                <w:bCs/>
                <w:iCs/>
                <w:color w:val="000000" w:themeColor="text1"/>
                <w:lang w:val="sr-Cyrl-CS"/>
              </w:rPr>
              <w:t>ПЛАЋАЊА</w:t>
            </w:r>
            <w:r w:rsidRPr="001C6079">
              <w:rPr>
                <w:rFonts w:cs="Arial"/>
                <w:b/>
                <w:bCs/>
                <w:iCs/>
                <w:color w:val="000000" w:themeColor="text1"/>
                <w:lang w:val="sr-Cyrl-CS"/>
              </w:rPr>
              <w:t>:</w:t>
            </w:r>
          </w:p>
          <w:p w:rsidR="001B54AF" w:rsidRPr="001C6079" w:rsidRDefault="001B54AF" w:rsidP="00D63D18">
            <w:pPr>
              <w:spacing w:before="0"/>
              <w:jc w:val="center"/>
              <w:rPr>
                <w:rFonts w:cs="Arial"/>
                <w:bCs/>
                <w:iCs/>
                <w:color w:val="000000" w:themeColor="text1"/>
                <w:lang w:val="sr-Cyrl-CS"/>
              </w:rPr>
            </w:pPr>
            <w:r>
              <w:rPr>
                <w:rFonts w:cs="Arial"/>
                <w:bCs/>
                <w:iCs/>
                <w:color w:val="000000" w:themeColor="text1"/>
                <w:lang w:val="sr-Cyrl-CS"/>
              </w:rPr>
              <w:t>У</w:t>
            </w:r>
            <w:r w:rsidRPr="001C6079">
              <w:rPr>
                <w:rFonts w:cs="Arial"/>
                <w:bCs/>
                <w:iCs/>
                <w:color w:val="000000" w:themeColor="text1"/>
                <w:lang w:val="sr-Cyrl-CS"/>
              </w:rPr>
              <w:t xml:space="preserve"> </w:t>
            </w:r>
            <w:r>
              <w:rPr>
                <w:rFonts w:cs="Arial"/>
                <w:bCs/>
                <w:iCs/>
                <w:color w:val="000000" w:themeColor="text1"/>
                <w:lang w:val="sr-Cyrl-CS"/>
              </w:rPr>
              <w:t>законском</w:t>
            </w:r>
            <w:r w:rsidRPr="001C6079">
              <w:rPr>
                <w:rFonts w:cs="Arial"/>
                <w:bCs/>
                <w:iCs/>
                <w:color w:val="000000" w:themeColor="text1"/>
                <w:lang w:val="sr-Cyrl-CS"/>
              </w:rPr>
              <w:t xml:space="preserve"> </w:t>
            </w:r>
            <w:r>
              <w:rPr>
                <w:rFonts w:cs="Arial"/>
                <w:bCs/>
                <w:iCs/>
                <w:color w:val="000000" w:themeColor="text1"/>
                <w:lang w:val="sr-Cyrl-CS"/>
              </w:rPr>
              <w:t>року</w:t>
            </w:r>
            <w:r w:rsidRPr="001C6079">
              <w:rPr>
                <w:rFonts w:cs="Arial"/>
                <w:bCs/>
                <w:iCs/>
                <w:color w:val="000000" w:themeColor="text1"/>
                <w:lang w:val="sr-Cyrl-CS"/>
              </w:rPr>
              <w:t xml:space="preserve"> </w:t>
            </w:r>
            <w:r>
              <w:rPr>
                <w:rFonts w:cs="Arial"/>
                <w:bCs/>
                <w:iCs/>
                <w:color w:val="000000" w:themeColor="text1"/>
                <w:lang w:val="sr-Cyrl-CS"/>
              </w:rPr>
              <w:t>до</w:t>
            </w:r>
            <w:r w:rsidRPr="001C6079">
              <w:rPr>
                <w:rFonts w:cs="Arial"/>
                <w:bCs/>
                <w:iCs/>
                <w:color w:val="000000" w:themeColor="text1"/>
                <w:lang w:val="sr-Cyrl-CS"/>
              </w:rPr>
              <w:t xml:space="preserve"> 45 </w:t>
            </w:r>
            <w:r>
              <w:rPr>
                <w:rFonts w:cs="Arial"/>
                <w:bCs/>
                <w:iCs/>
                <w:color w:val="000000" w:themeColor="text1"/>
                <w:lang w:val="sr-Cyrl-CS"/>
              </w:rPr>
              <w:t>дана</w:t>
            </w:r>
            <w:r w:rsidRPr="001C6079">
              <w:rPr>
                <w:rFonts w:cs="Arial"/>
                <w:bCs/>
                <w:iCs/>
                <w:color w:val="000000" w:themeColor="text1"/>
                <w:lang w:val="sr-Cyrl-CS"/>
              </w:rPr>
              <w:t xml:space="preserve"> </w:t>
            </w:r>
            <w:r>
              <w:rPr>
                <w:rFonts w:cs="Arial"/>
                <w:bCs/>
                <w:iCs/>
                <w:color w:val="000000" w:themeColor="text1"/>
                <w:lang w:val="sr-Cyrl-CS"/>
              </w:rPr>
              <w:t>од</w:t>
            </w:r>
            <w:r w:rsidRPr="001C6079">
              <w:rPr>
                <w:rFonts w:cs="Arial"/>
                <w:bCs/>
                <w:iCs/>
                <w:color w:val="000000" w:themeColor="text1"/>
                <w:lang w:val="sr-Cyrl-CS"/>
              </w:rPr>
              <w:t xml:space="preserve"> </w:t>
            </w:r>
            <w:r>
              <w:rPr>
                <w:rFonts w:cs="Arial"/>
                <w:bCs/>
                <w:iCs/>
                <w:color w:val="000000" w:themeColor="text1"/>
                <w:lang w:val="sr-Cyrl-CS"/>
              </w:rPr>
              <w:t>пријема</w:t>
            </w:r>
            <w:r w:rsidRPr="001C6079">
              <w:rPr>
                <w:rFonts w:cs="Arial"/>
                <w:bCs/>
                <w:iCs/>
                <w:color w:val="000000" w:themeColor="text1"/>
                <w:lang w:val="sr-Cyrl-CS"/>
              </w:rPr>
              <w:t xml:space="preserve"> </w:t>
            </w:r>
            <w:r>
              <w:rPr>
                <w:rFonts w:cs="Arial"/>
                <w:bCs/>
                <w:iCs/>
                <w:color w:val="000000" w:themeColor="text1"/>
                <w:lang w:val="sr-Cyrl-CS"/>
              </w:rPr>
              <w:t>исправног</w:t>
            </w:r>
            <w:r w:rsidRPr="001C6079">
              <w:rPr>
                <w:rFonts w:cs="Arial"/>
                <w:bCs/>
                <w:iCs/>
                <w:color w:val="000000" w:themeColor="text1"/>
                <w:lang w:val="sr-Cyrl-CS"/>
              </w:rPr>
              <w:t xml:space="preserve"> </w:t>
            </w:r>
            <w:r>
              <w:rPr>
                <w:rFonts w:cs="Arial"/>
                <w:bCs/>
                <w:iCs/>
                <w:color w:val="000000" w:themeColor="text1"/>
                <w:lang w:val="sr-Cyrl-CS"/>
              </w:rPr>
              <w:t>ра</w:t>
            </w:r>
            <w:r w:rsidRPr="001C6079">
              <w:rPr>
                <w:rFonts w:cs="Arial"/>
                <w:bCs/>
                <w:iCs/>
                <w:color w:val="000000" w:themeColor="text1"/>
                <w:lang w:val="sr-Cyrl-CS"/>
              </w:rPr>
              <w:t>ч</w:t>
            </w:r>
            <w:r>
              <w:rPr>
                <w:rFonts w:cs="Arial"/>
                <w:bCs/>
                <w:iCs/>
                <w:color w:val="000000" w:themeColor="text1"/>
                <w:lang w:val="sr-Cyrl-CS"/>
              </w:rPr>
              <w:t>уна</w:t>
            </w:r>
            <w:r w:rsidRPr="001C6079">
              <w:rPr>
                <w:rFonts w:cs="Arial"/>
                <w:bCs/>
                <w:iCs/>
                <w:color w:val="000000" w:themeColor="text1"/>
                <w:lang w:val="sr-Cyrl-CS"/>
              </w:rPr>
              <w:t xml:space="preserve"> </w:t>
            </w:r>
            <w:r>
              <w:rPr>
                <w:rFonts w:cs="Arial"/>
                <w:bCs/>
                <w:iCs/>
                <w:color w:val="000000" w:themeColor="text1"/>
                <w:lang w:val="sr-Cyrl-CS"/>
              </w:rPr>
              <w:t>и</w:t>
            </w:r>
            <w:r w:rsidRPr="001C6079">
              <w:rPr>
                <w:rFonts w:cs="Arial"/>
                <w:bCs/>
                <w:iCs/>
                <w:color w:val="000000" w:themeColor="text1"/>
                <w:lang w:val="sr-Cyrl-CS"/>
              </w:rPr>
              <w:t xml:space="preserve"> </w:t>
            </w:r>
            <w:r>
              <w:rPr>
                <w:rFonts w:cs="Arial"/>
                <w:bCs/>
                <w:iCs/>
                <w:color w:val="000000" w:themeColor="text1"/>
                <w:lang w:val="sr-Cyrl-CS"/>
              </w:rPr>
              <w:t>потписивања</w:t>
            </w:r>
            <w:r w:rsidRPr="001C6079">
              <w:rPr>
                <w:rFonts w:cs="Arial"/>
                <w:bCs/>
                <w:iCs/>
                <w:color w:val="000000" w:themeColor="text1"/>
                <w:lang w:val="sr-Cyrl-CS"/>
              </w:rPr>
              <w:t xml:space="preserve"> </w:t>
            </w:r>
            <w:r>
              <w:rPr>
                <w:rFonts w:cs="Arial"/>
                <w:bCs/>
                <w:iCs/>
                <w:color w:val="000000" w:themeColor="text1"/>
                <w:lang w:val="sr-Cyrl-CS"/>
              </w:rPr>
              <w:t>Записника</w:t>
            </w:r>
            <w:r w:rsidRPr="001C6079">
              <w:rPr>
                <w:rFonts w:cs="Arial"/>
                <w:bCs/>
                <w:iCs/>
                <w:color w:val="000000" w:themeColor="text1"/>
                <w:lang w:val="sr-Cyrl-CS"/>
              </w:rPr>
              <w:t xml:space="preserve"> </w:t>
            </w:r>
            <w:r>
              <w:rPr>
                <w:rFonts w:cs="Arial"/>
                <w:bCs/>
                <w:iCs/>
                <w:color w:val="000000" w:themeColor="text1"/>
                <w:lang w:val="sr-Cyrl-CS"/>
              </w:rPr>
              <w:t>о</w:t>
            </w:r>
            <w:r w:rsidRPr="001C6079">
              <w:rPr>
                <w:rFonts w:cs="Arial"/>
                <w:bCs/>
                <w:iCs/>
                <w:color w:val="000000" w:themeColor="text1"/>
                <w:lang w:val="sr-Cyrl-CS"/>
              </w:rPr>
              <w:t xml:space="preserve"> </w:t>
            </w:r>
            <w:r>
              <w:rPr>
                <w:rFonts w:cs="Arial"/>
                <w:bCs/>
                <w:iCs/>
                <w:color w:val="000000" w:themeColor="text1"/>
                <w:lang w:val="sr-Cyrl-CS"/>
              </w:rPr>
              <w:t>квантитативном</w:t>
            </w:r>
            <w:r w:rsidRPr="001C6079">
              <w:rPr>
                <w:rFonts w:cs="Arial"/>
                <w:bCs/>
                <w:iCs/>
                <w:color w:val="000000" w:themeColor="text1"/>
                <w:lang w:val="sr-Cyrl-CS"/>
              </w:rPr>
              <w:t xml:space="preserve"> </w:t>
            </w:r>
            <w:r>
              <w:rPr>
                <w:rFonts w:cs="Arial"/>
                <w:bCs/>
                <w:iCs/>
                <w:color w:val="000000" w:themeColor="text1"/>
                <w:lang w:val="sr-Cyrl-CS"/>
              </w:rPr>
              <w:t>и</w:t>
            </w:r>
            <w:r w:rsidRPr="001C6079">
              <w:rPr>
                <w:rFonts w:cs="Arial"/>
                <w:bCs/>
                <w:iCs/>
                <w:color w:val="000000" w:themeColor="text1"/>
                <w:lang w:val="sr-Cyrl-CS"/>
              </w:rPr>
              <w:t xml:space="preserve"> </w:t>
            </w:r>
            <w:r>
              <w:rPr>
                <w:rFonts w:cs="Arial"/>
                <w:bCs/>
                <w:iCs/>
                <w:color w:val="000000" w:themeColor="text1"/>
                <w:lang w:val="sr-Cyrl-CS"/>
              </w:rPr>
              <w:t>квалитативном</w:t>
            </w:r>
            <w:r w:rsidRPr="001C6079">
              <w:rPr>
                <w:rFonts w:cs="Arial"/>
                <w:bCs/>
                <w:iCs/>
                <w:color w:val="000000" w:themeColor="text1"/>
                <w:lang w:val="sr-Cyrl-CS"/>
              </w:rPr>
              <w:t xml:space="preserve"> </w:t>
            </w:r>
            <w:r>
              <w:rPr>
                <w:rFonts w:cs="Arial"/>
                <w:bCs/>
                <w:iCs/>
                <w:color w:val="000000" w:themeColor="text1"/>
                <w:lang w:val="sr-Cyrl-CS"/>
              </w:rPr>
              <w:t>пријему</w:t>
            </w:r>
            <w:r w:rsidRPr="001C6079">
              <w:rPr>
                <w:rFonts w:cs="Arial"/>
                <w:bCs/>
                <w:iCs/>
                <w:color w:val="000000" w:themeColor="text1"/>
                <w:lang w:val="sr-Cyrl-CS"/>
              </w:rPr>
              <w:t xml:space="preserve"> </w:t>
            </w:r>
            <w:r>
              <w:rPr>
                <w:rFonts w:cs="Arial"/>
                <w:bCs/>
                <w:iCs/>
                <w:color w:val="000000" w:themeColor="text1"/>
                <w:lang w:val="sr-Cyrl-CS"/>
              </w:rPr>
              <w:t>добара</w:t>
            </w:r>
          </w:p>
          <w:p w:rsidR="001B54AF" w:rsidRPr="001C6079" w:rsidRDefault="001B54AF" w:rsidP="00D63D18">
            <w:pPr>
              <w:spacing w:before="0"/>
              <w:jc w:val="center"/>
              <w:rPr>
                <w:rFonts w:cs="Arial"/>
                <w:b/>
                <w:bCs/>
                <w:iCs/>
                <w:color w:val="000000" w:themeColor="text1"/>
                <w:lang w:val="sr-Cyrl-CS"/>
              </w:rPr>
            </w:pPr>
          </w:p>
        </w:tc>
        <w:tc>
          <w:tcPr>
            <w:tcW w:w="3933" w:type="dxa"/>
            <w:vAlign w:val="center"/>
          </w:tcPr>
          <w:p w:rsidR="001B54AF" w:rsidRPr="001C6079" w:rsidRDefault="001B54AF" w:rsidP="00D63D18">
            <w:pPr>
              <w:spacing w:before="0"/>
              <w:jc w:val="center"/>
              <w:rPr>
                <w:rFonts w:cs="Arial"/>
                <w:b/>
                <w:bCs/>
                <w:iCs/>
                <w:color w:val="000000" w:themeColor="text1"/>
                <w:lang w:val="sr-Cyrl-CS"/>
              </w:rPr>
            </w:pPr>
          </w:p>
          <w:p w:rsidR="001B54AF" w:rsidRPr="00C07BB8" w:rsidRDefault="001B54AF" w:rsidP="00D63D18">
            <w:pPr>
              <w:spacing w:before="0"/>
              <w:jc w:val="center"/>
              <w:rPr>
                <w:rFonts w:cs="Arial"/>
                <w:bCs/>
                <w:iCs/>
                <w:color w:val="000000" w:themeColor="text1"/>
                <w:lang w:val="sr-Cyrl-CS"/>
              </w:rPr>
            </w:pPr>
            <w:r>
              <w:rPr>
                <w:rFonts w:cs="Arial"/>
                <w:bCs/>
                <w:iCs/>
                <w:color w:val="000000" w:themeColor="text1"/>
                <w:lang w:val="sr-Cyrl-CS"/>
              </w:rPr>
              <w:t>Сагласан</w:t>
            </w:r>
            <w:r w:rsidRPr="00C07BB8">
              <w:rPr>
                <w:rFonts w:cs="Arial"/>
                <w:bCs/>
                <w:iCs/>
                <w:color w:val="000000" w:themeColor="text1"/>
                <w:lang w:val="sr-Cyrl-CS"/>
              </w:rPr>
              <w:t xml:space="preserve"> </w:t>
            </w:r>
            <w:r>
              <w:rPr>
                <w:rFonts w:cs="Arial"/>
                <w:bCs/>
                <w:iCs/>
                <w:color w:val="000000" w:themeColor="text1"/>
                <w:lang w:val="sr-Cyrl-CS"/>
              </w:rPr>
              <w:t>са</w:t>
            </w:r>
            <w:r w:rsidRPr="00C07BB8">
              <w:rPr>
                <w:rFonts w:cs="Arial"/>
                <w:bCs/>
                <w:iCs/>
                <w:color w:val="000000" w:themeColor="text1"/>
                <w:lang w:val="sr-Cyrl-CS"/>
              </w:rPr>
              <w:t xml:space="preserve"> </w:t>
            </w:r>
            <w:r>
              <w:rPr>
                <w:rFonts w:cs="Arial"/>
                <w:bCs/>
                <w:iCs/>
                <w:color w:val="000000" w:themeColor="text1"/>
                <w:lang w:val="sr-Cyrl-CS"/>
              </w:rPr>
              <w:t>за</w:t>
            </w:r>
            <w:r w:rsidRPr="00C07BB8">
              <w:rPr>
                <w:rFonts w:cs="Arial"/>
                <w:bCs/>
                <w:iCs/>
                <w:color w:val="000000" w:themeColor="text1"/>
                <w:lang w:val="sr-Cyrl-CS"/>
              </w:rPr>
              <w:t>х</w:t>
            </w:r>
            <w:r>
              <w:rPr>
                <w:rFonts w:cs="Arial"/>
                <w:bCs/>
                <w:iCs/>
                <w:color w:val="000000" w:themeColor="text1"/>
                <w:lang w:val="sr-Cyrl-CS"/>
              </w:rPr>
              <w:t>тевом</w:t>
            </w:r>
            <w:r w:rsidRPr="00C07BB8">
              <w:rPr>
                <w:rFonts w:cs="Arial"/>
                <w:bCs/>
                <w:iCs/>
                <w:color w:val="000000" w:themeColor="text1"/>
                <w:lang w:val="sr-Cyrl-CS"/>
              </w:rPr>
              <w:t xml:space="preserve"> </w:t>
            </w:r>
            <w:r>
              <w:rPr>
                <w:rFonts w:cs="Arial"/>
                <w:bCs/>
                <w:iCs/>
                <w:color w:val="000000" w:themeColor="text1"/>
                <w:lang w:val="sr-Cyrl-CS"/>
              </w:rPr>
              <w:t>нару</w:t>
            </w:r>
            <w:r w:rsidRPr="00C07BB8">
              <w:rPr>
                <w:rFonts w:cs="Arial"/>
                <w:bCs/>
                <w:iCs/>
                <w:color w:val="000000" w:themeColor="text1"/>
                <w:lang w:val="sr-Cyrl-CS"/>
              </w:rPr>
              <w:t>ч</w:t>
            </w:r>
            <w:r>
              <w:rPr>
                <w:rFonts w:cs="Arial"/>
                <w:bCs/>
                <w:iCs/>
                <w:color w:val="000000" w:themeColor="text1"/>
                <w:lang w:val="sr-Cyrl-CS"/>
              </w:rPr>
              <w:t>ио</w:t>
            </w:r>
            <w:r w:rsidRPr="00C07BB8">
              <w:rPr>
                <w:rFonts w:cs="Arial"/>
                <w:bCs/>
                <w:iCs/>
                <w:color w:val="000000" w:themeColor="text1"/>
                <w:lang w:val="sr-Cyrl-CS"/>
              </w:rPr>
              <w:t>ц</w:t>
            </w:r>
            <w:r>
              <w:rPr>
                <w:rFonts w:cs="Arial"/>
                <w:bCs/>
                <w:iCs/>
                <w:color w:val="000000" w:themeColor="text1"/>
                <w:lang w:val="sr-Cyrl-CS"/>
              </w:rPr>
              <w:t>а</w:t>
            </w:r>
          </w:p>
          <w:p w:rsidR="001B54AF" w:rsidRPr="001C6079" w:rsidRDefault="001B54AF" w:rsidP="00D63D18">
            <w:pPr>
              <w:spacing w:before="0"/>
              <w:jc w:val="center"/>
              <w:rPr>
                <w:rFonts w:cs="Arial"/>
                <w:bCs/>
                <w:iCs/>
                <w:color w:val="000000" w:themeColor="text1"/>
                <w:lang w:val="sr-Cyrl-CS"/>
              </w:rPr>
            </w:pPr>
            <w:r>
              <w:rPr>
                <w:rFonts w:cs="Arial"/>
                <w:b/>
                <w:bCs/>
                <w:iCs/>
                <w:color w:val="000000" w:themeColor="text1"/>
                <w:lang w:val="sr-Cyrl-CS"/>
              </w:rPr>
              <w:t>ДА</w:t>
            </w:r>
            <w:r w:rsidRPr="00C07BB8">
              <w:rPr>
                <w:rFonts w:cs="Arial"/>
                <w:b/>
                <w:bCs/>
                <w:iCs/>
                <w:color w:val="000000" w:themeColor="text1"/>
                <w:lang w:val="sr-Cyrl-CS"/>
              </w:rPr>
              <w:t>/</w:t>
            </w:r>
            <w:r>
              <w:rPr>
                <w:rFonts w:cs="Arial"/>
                <w:b/>
                <w:bCs/>
                <w:iCs/>
                <w:color w:val="000000" w:themeColor="text1"/>
                <w:lang w:val="sr-Cyrl-CS"/>
              </w:rPr>
              <w:t>НЕ</w:t>
            </w:r>
            <w:r w:rsidRPr="00C07BB8">
              <w:rPr>
                <w:rFonts w:cs="Arial"/>
                <w:bCs/>
                <w:iCs/>
                <w:color w:val="000000" w:themeColor="text1"/>
                <w:lang w:val="sr-Cyrl-CS"/>
              </w:rPr>
              <w:t xml:space="preserve"> (</w:t>
            </w:r>
            <w:r>
              <w:rPr>
                <w:rFonts w:cs="Arial"/>
                <w:bCs/>
                <w:iCs/>
                <w:color w:val="000000" w:themeColor="text1"/>
                <w:lang w:val="sr-Cyrl-CS"/>
              </w:rPr>
              <w:t>заокружити</w:t>
            </w:r>
            <w:r w:rsidRPr="00C07BB8">
              <w:rPr>
                <w:rFonts w:cs="Arial"/>
                <w:bCs/>
                <w:iCs/>
                <w:color w:val="000000" w:themeColor="text1"/>
                <w:lang w:val="sr-Cyrl-CS"/>
              </w:rPr>
              <w:t>)</w:t>
            </w:r>
          </w:p>
          <w:p w:rsidR="001B54AF" w:rsidRPr="001C6079" w:rsidRDefault="001B54AF" w:rsidP="00D63D18">
            <w:pPr>
              <w:spacing w:before="0"/>
              <w:jc w:val="center"/>
              <w:rPr>
                <w:rFonts w:cs="Arial"/>
                <w:b/>
                <w:bCs/>
                <w:iCs/>
                <w:color w:val="000000" w:themeColor="text1"/>
                <w:lang w:val="sr-Cyrl-CS"/>
              </w:rPr>
            </w:pPr>
          </w:p>
        </w:tc>
      </w:tr>
      <w:tr w:rsidR="001B54AF" w:rsidRPr="00F10346" w:rsidTr="00D63D18">
        <w:tc>
          <w:tcPr>
            <w:tcW w:w="5312" w:type="dxa"/>
            <w:vAlign w:val="center"/>
          </w:tcPr>
          <w:p w:rsidR="001B54AF" w:rsidRPr="001C6079" w:rsidRDefault="001B54AF" w:rsidP="00D63D18">
            <w:pPr>
              <w:spacing w:before="0"/>
              <w:jc w:val="center"/>
              <w:rPr>
                <w:rFonts w:cs="Arial"/>
                <w:b/>
                <w:bCs/>
                <w:iCs/>
                <w:color w:val="000000" w:themeColor="text1"/>
                <w:lang w:val="sr-Cyrl-CS"/>
              </w:rPr>
            </w:pPr>
            <w:r>
              <w:rPr>
                <w:rFonts w:cs="Arial"/>
                <w:b/>
                <w:bCs/>
                <w:iCs/>
                <w:color w:val="000000" w:themeColor="text1"/>
                <w:lang w:val="sr-Cyrl-CS"/>
              </w:rPr>
              <w:t>РОК</w:t>
            </w:r>
            <w:r w:rsidRPr="001C6079">
              <w:rPr>
                <w:rFonts w:cs="Arial"/>
                <w:b/>
                <w:bCs/>
                <w:iCs/>
                <w:color w:val="000000" w:themeColor="text1"/>
                <w:lang w:val="sr-Cyrl-CS"/>
              </w:rPr>
              <w:t xml:space="preserve"> </w:t>
            </w:r>
            <w:r>
              <w:rPr>
                <w:rFonts w:cs="Arial"/>
                <w:b/>
                <w:bCs/>
                <w:iCs/>
                <w:color w:val="000000" w:themeColor="text1"/>
                <w:lang w:val="sr-Cyrl-CS"/>
              </w:rPr>
              <w:t>ИСПОРУКЕ</w:t>
            </w:r>
            <w:r w:rsidRPr="001C6079">
              <w:rPr>
                <w:rFonts w:cs="Arial"/>
                <w:b/>
                <w:bCs/>
                <w:iCs/>
                <w:color w:val="000000" w:themeColor="text1"/>
                <w:lang w:val="sr-Cyrl-CS"/>
              </w:rPr>
              <w:t>:</w:t>
            </w:r>
          </w:p>
          <w:p w:rsidR="001B54AF" w:rsidRPr="0015527F" w:rsidRDefault="001B54AF" w:rsidP="00D63D18">
            <w:pPr>
              <w:autoSpaceDE w:val="0"/>
              <w:autoSpaceDN w:val="0"/>
              <w:adjustRightInd w:val="0"/>
              <w:rPr>
                <w:rFonts w:eastAsia="Calibri" w:cs="Arial"/>
                <w:color w:val="FF0000"/>
                <w:lang w:val="sr-Cyrl-RS"/>
              </w:rPr>
            </w:pPr>
            <w:r w:rsidRPr="002F04CA">
              <w:rPr>
                <w:rFonts w:eastAsia="Calibri" w:cs="Arial"/>
              </w:rPr>
              <w:t xml:space="preserve">Изабрани понуђач је обавезан да </w:t>
            </w:r>
            <w:r w:rsidRPr="002F04CA">
              <w:rPr>
                <w:rFonts w:eastAsia="Calibri" w:cs="Arial"/>
                <w:lang w:val="sr-Cyrl-RS"/>
              </w:rPr>
              <w:t xml:space="preserve"> </w:t>
            </w:r>
            <w:r w:rsidRPr="002F04CA">
              <w:rPr>
                <w:rFonts w:eastAsia="Calibri" w:cs="Arial"/>
              </w:rPr>
              <w:t xml:space="preserve">изврши испоруку, </w:t>
            </w:r>
            <w:r w:rsidRPr="002F04CA">
              <w:rPr>
                <w:rFonts w:eastAsia="Calibri" w:cs="Arial"/>
                <w:lang w:val="sr-Cyrl-RS"/>
              </w:rPr>
              <w:t xml:space="preserve">уградњу, пуштање у рад и да достави пројекат изведеног стања (3 примерка) </w:t>
            </w:r>
            <w:r w:rsidRPr="002F04CA">
              <w:rPr>
                <w:rFonts w:eastAsia="Calibri" w:cs="Arial"/>
              </w:rPr>
              <w:t xml:space="preserve"> </w:t>
            </w:r>
            <w:r w:rsidRPr="002F04CA">
              <w:rPr>
                <w:rFonts w:eastAsia="Calibri" w:cs="Arial"/>
                <w:lang w:val="sr-Cyrl-RS"/>
              </w:rPr>
              <w:t xml:space="preserve">у року најкасније до </w:t>
            </w:r>
            <w:r w:rsidRPr="002F04CA">
              <w:rPr>
                <w:rFonts w:eastAsia="Calibri" w:cs="Arial"/>
              </w:rPr>
              <w:t xml:space="preserve"> </w:t>
            </w:r>
            <w:r w:rsidR="00B87F0E">
              <w:rPr>
                <w:rFonts w:eastAsia="Calibri" w:cs="Arial"/>
                <w:lang w:val="sr-Cyrl-RS"/>
              </w:rPr>
              <w:t>4 месеца</w:t>
            </w:r>
            <w:r w:rsidRPr="002F04CA">
              <w:rPr>
                <w:rFonts w:eastAsia="Calibri" w:cs="Arial"/>
                <w:lang w:val="sr-Cyrl-RS"/>
              </w:rPr>
              <w:t xml:space="preserve"> ,од ступања Уговора на снагу </w:t>
            </w:r>
            <w:r w:rsidRPr="0015527F">
              <w:rPr>
                <w:rFonts w:eastAsia="Calibri" w:cs="Arial"/>
                <w:color w:val="FF0000"/>
                <w:lang w:val="sr-Cyrl-RS"/>
              </w:rPr>
              <w:t>.</w:t>
            </w:r>
          </w:p>
          <w:p w:rsidR="001B54AF" w:rsidRPr="00475494" w:rsidRDefault="001B54AF" w:rsidP="00D63D18">
            <w:pPr>
              <w:autoSpaceDE w:val="0"/>
              <w:autoSpaceDN w:val="0"/>
              <w:adjustRightInd w:val="0"/>
              <w:rPr>
                <w:rFonts w:eastAsia="Calibri" w:cs="Arial"/>
                <w:lang w:val="sr-Latn-RS"/>
              </w:rPr>
            </w:pPr>
          </w:p>
        </w:tc>
        <w:tc>
          <w:tcPr>
            <w:tcW w:w="3933" w:type="dxa"/>
            <w:vAlign w:val="center"/>
          </w:tcPr>
          <w:p w:rsidR="001B54AF" w:rsidRPr="00C45177" w:rsidRDefault="001B54AF" w:rsidP="00D63D1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1B54AF" w:rsidRPr="00E47C2E" w:rsidRDefault="001B54AF" w:rsidP="00D63D1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1B54AF" w:rsidRPr="001C6079" w:rsidRDefault="001B54AF" w:rsidP="00D63D18">
            <w:pPr>
              <w:spacing w:before="0"/>
              <w:jc w:val="center"/>
              <w:rPr>
                <w:rFonts w:cs="Arial"/>
                <w:bCs/>
                <w:iCs/>
                <w:color w:val="000000" w:themeColor="text1"/>
              </w:rPr>
            </w:pPr>
          </w:p>
        </w:tc>
      </w:tr>
      <w:tr w:rsidR="001B54AF" w:rsidRPr="00F10346" w:rsidTr="00D63D18">
        <w:trPr>
          <w:trHeight w:val="818"/>
        </w:trPr>
        <w:tc>
          <w:tcPr>
            <w:tcW w:w="5312" w:type="dxa"/>
            <w:vAlign w:val="center"/>
          </w:tcPr>
          <w:p w:rsidR="001B54AF" w:rsidRPr="001C6079" w:rsidRDefault="001B54AF" w:rsidP="00D63D18">
            <w:pPr>
              <w:spacing w:before="0"/>
              <w:jc w:val="center"/>
              <w:rPr>
                <w:rFonts w:cs="Arial"/>
                <w:bCs/>
                <w:iCs/>
                <w:color w:val="000000" w:themeColor="text1"/>
                <w:lang w:val="sr-Cyrl-CS"/>
              </w:rPr>
            </w:pPr>
            <w:r>
              <w:rPr>
                <w:rFonts w:cs="Arial"/>
                <w:b/>
                <w:bCs/>
                <w:iCs/>
                <w:color w:val="000000" w:themeColor="text1"/>
                <w:lang w:val="sr-Cyrl-CS"/>
              </w:rPr>
              <w:t>МЕСТО</w:t>
            </w:r>
            <w:r w:rsidRPr="001C6079">
              <w:rPr>
                <w:rFonts w:cs="Arial"/>
                <w:b/>
                <w:bCs/>
                <w:iCs/>
                <w:color w:val="000000" w:themeColor="text1"/>
                <w:lang w:val="sr-Cyrl-CS"/>
              </w:rPr>
              <w:t xml:space="preserve"> </w:t>
            </w:r>
            <w:r>
              <w:rPr>
                <w:rFonts w:cs="Arial"/>
                <w:b/>
                <w:bCs/>
                <w:iCs/>
                <w:color w:val="000000" w:themeColor="text1"/>
                <w:lang w:val="sr-Cyrl-CS"/>
              </w:rPr>
              <w:t>ИСПОРУКЕ</w:t>
            </w:r>
            <w:r w:rsidRPr="001C6079">
              <w:rPr>
                <w:rFonts w:cs="Arial"/>
                <w:b/>
                <w:bCs/>
                <w:iCs/>
                <w:color w:val="000000" w:themeColor="text1"/>
                <w:lang w:val="sr-Cyrl-CS"/>
              </w:rPr>
              <w:t xml:space="preserve">: </w:t>
            </w:r>
          </w:p>
          <w:p w:rsidR="001B54AF" w:rsidRPr="002D0963" w:rsidRDefault="001B54AF" w:rsidP="00D63D18">
            <w:pPr>
              <w:tabs>
                <w:tab w:val="left" w:pos="8025"/>
              </w:tabs>
              <w:spacing w:before="0"/>
              <w:rPr>
                <w:rFonts w:cs="Arial"/>
                <w:lang w:val="sr-Cyrl-RS"/>
              </w:rPr>
            </w:pPr>
            <w:r w:rsidRPr="00264447">
              <w:rPr>
                <w:rFonts w:cs="Arial"/>
                <w:lang w:val="sr-Cyrl-RS" w:eastAsia="zh-CN"/>
              </w:rPr>
              <w:t>Л</w:t>
            </w:r>
            <w:r>
              <w:rPr>
                <w:rFonts w:cs="Arial"/>
                <w:lang w:val="sr-Cyrl-RS" w:eastAsia="zh-CN"/>
              </w:rPr>
              <w:t>окација ТЕНТ А, Локација ТЕНТ Б,</w:t>
            </w:r>
            <w:r w:rsidR="004817D2">
              <w:rPr>
                <w:rFonts w:cs="Arial"/>
                <w:lang w:val="sr-Cyrl-RS" w:eastAsia="zh-CN"/>
              </w:rPr>
              <w:t>Локација</w:t>
            </w:r>
            <w:r>
              <w:rPr>
                <w:rFonts w:cs="Arial"/>
                <w:lang w:val="sr-Cyrl-RS" w:eastAsia="zh-CN"/>
              </w:rPr>
              <w:t xml:space="preserve"> ТЕ Морава</w:t>
            </w:r>
            <w:r w:rsidRPr="002D0963">
              <w:rPr>
                <w:rFonts w:cs="Arial"/>
                <w:lang w:val="sr-Cyrl-RS"/>
              </w:rPr>
              <w:t xml:space="preserve"> </w:t>
            </w:r>
          </w:p>
        </w:tc>
        <w:tc>
          <w:tcPr>
            <w:tcW w:w="3933" w:type="dxa"/>
            <w:vAlign w:val="center"/>
          </w:tcPr>
          <w:p w:rsidR="001B54AF" w:rsidRPr="001C6079" w:rsidRDefault="001B54AF" w:rsidP="00D63D18">
            <w:pPr>
              <w:spacing w:before="0"/>
              <w:jc w:val="center"/>
              <w:rPr>
                <w:rFonts w:cs="Arial"/>
                <w:bCs/>
                <w:iCs/>
                <w:color w:val="000000" w:themeColor="text1"/>
                <w:lang w:val="sr-Cyrl-CS"/>
              </w:rPr>
            </w:pPr>
            <w:r>
              <w:rPr>
                <w:rFonts w:cs="Arial"/>
                <w:bCs/>
                <w:iCs/>
                <w:color w:val="000000" w:themeColor="text1"/>
                <w:lang w:val="sr-Cyrl-CS"/>
              </w:rPr>
              <w:t>Сагласан</w:t>
            </w:r>
            <w:r w:rsidRPr="001C6079">
              <w:rPr>
                <w:rFonts w:cs="Arial"/>
                <w:bCs/>
                <w:iCs/>
                <w:color w:val="000000" w:themeColor="text1"/>
                <w:lang w:val="sr-Cyrl-CS"/>
              </w:rPr>
              <w:t xml:space="preserve"> </w:t>
            </w:r>
            <w:r>
              <w:rPr>
                <w:rFonts w:cs="Arial"/>
                <w:bCs/>
                <w:iCs/>
                <w:color w:val="000000" w:themeColor="text1"/>
              </w:rPr>
              <w:t>с</w:t>
            </w:r>
            <w:r>
              <w:rPr>
                <w:rFonts w:cs="Arial"/>
                <w:bCs/>
                <w:iCs/>
                <w:color w:val="000000" w:themeColor="text1"/>
                <w:lang w:val="sr-Cyrl-CS"/>
              </w:rPr>
              <w:t>а</w:t>
            </w:r>
            <w:r w:rsidRPr="001C6079">
              <w:rPr>
                <w:rFonts w:cs="Arial"/>
                <w:bCs/>
                <w:iCs/>
                <w:color w:val="000000" w:themeColor="text1"/>
                <w:lang w:val="sr-Cyrl-CS"/>
              </w:rPr>
              <w:t xml:space="preserve"> </w:t>
            </w:r>
            <w:r>
              <w:rPr>
                <w:rFonts w:cs="Arial"/>
                <w:bCs/>
                <w:iCs/>
                <w:color w:val="000000" w:themeColor="text1"/>
                <w:lang w:val="sr-Cyrl-CS"/>
              </w:rPr>
              <w:t>за</w:t>
            </w:r>
            <w:r w:rsidRPr="001C6079">
              <w:rPr>
                <w:rFonts w:cs="Arial"/>
                <w:bCs/>
                <w:iCs/>
                <w:color w:val="000000" w:themeColor="text1"/>
                <w:lang w:val="sr-Cyrl-CS"/>
              </w:rPr>
              <w:t>х</w:t>
            </w:r>
            <w:r>
              <w:rPr>
                <w:rFonts w:cs="Arial"/>
                <w:bCs/>
                <w:iCs/>
                <w:color w:val="000000" w:themeColor="text1"/>
                <w:lang w:val="sr-Cyrl-CS"/>
              </w:rPr>
              <w:t>тевом</w:t>
            </w:r>
            <w:r w:rsidRPr="001C6079">
              <w:rPr>
                <w:rFonts w:cs="Arial"/>
                <w:bCs/>
                <w:iCs/>
                <w:color w:val="000000" w:themeColor="text1"/>
                <w:lang w:val="sr-Cyrl-CS"/>
              </w:rPr>
              <w:t xml:space="preserve"> </w:t>
            </w:r>
            <w:r>
              <w:rPr>
                <w:rFonts w:cs="Arial"/>
                <w:bCs/>
                <w:iCs/>
                <w:color w:val="000000" w:themeColor="text1"/>
                <w:lang w:val="sr-Cyrl-CS"/>
              </w:rPr>
              <w:t>нару</w:t>
            </w:r>
            <w:r w:rsidRPr="001C6079">
              <w:rPr>
                <w:rFonts w:cs="Arial"/>
                <w:bCs/>
                <w:iCs/>
                <w:color w:val="000000" w:themeColor="text1"/>
                <w:lang w:val="sr-Cyrl-CS"/>
              </w:rPr>
              <w:t>ч</w:t>
            </w:r>
            <w:r>
              <w:rPr>
                <w:rFonts w:cs="Arial"/>
                <w:bCs/>
                <w:iCs/>
                <w:color w:val="000000" w:themeColor="text1"/>
                <w:lang w:val="sr-Cyrl-CS"/>
              </w:rPr>
              <w:t>ио</w:t>
            </w:r>
            <w:r w:rsidRPr="001C6079">
              <w:rPr>
                <w:rFonts w:cs="Arial"/>
                <w:bCs/>
                <w:iCs/>
                <w:color w:val="000000" w:themeColor="text1"/>
                <w:lang w:val="sr-Cyrl-CS"/>
              </w:rPr>
              <w:t>ц</w:t>
            </w:r>
            <w:r>
              <w:rPr>
                <w:rFonts w:cs="Arial"/>
                <w:bCs/>
                <w:iCs/>
                <w:color w:val="000000" w:themeColor="text1"/>
                <w:lang w:val="sr-Cyrl-CS"/>
              </w:rPr>
              <w:t>а</w:t>
            </w:r>
          </w:p>
          <w:p w:rsidR="001B54AF" w:rsidRPr="001C6079" w:rsidRDefault="001B54AF" w:rsidP="00D63D18">
            <w:pPr>
              <w:spacing w:before="0"/>
              <w:jc w:val="center"/>
              <w:rPr>
                <w:rFonts w:cs="Arial"/>
                <w:b/>
                <w:bCs/>
                <w:iCs/>
                <w:color w:val="000000" w:themeColor="text1"/>
                <w:lang w:val="sr-Cyrl-CS"/>
              </w:rPr>
            </w:pPr>
            <w:r>
              <w:rPr>
                <w:rFonts w:cs="Arial"/>
                <w:bCs/>
                <w:iCs/>
                <w:color w:val="000000" w:themeColor="text1"/>
                <w:lang w:val="sr-Cyrl-CS"/>
              </w:rPr>
              <w:t>ДА</w:t>
            </w:r>
            <w:r w:rsidRPr="001C6079">
              <w:rPr>
                <w:rFonts w:cs="Arial"/>
                <w:bCs/>
                <w:iCs/>
                <w:color w:val="000000" w:themeColor="text1"/>
                <w:lang w:val="sr-Cyrl-CS"/>
              </w:rPr>
              <w:t>/</w:t>
            </w:r>
            <w:r>
              <w:rPr>
                <w:rFonts w:cs="Arial"/>
                <w:bCs/>
                <w:iCs/>
                <w:color w:val="000000" w:themeColor="text1"/>
                <w:lang w:val="sr-Cyrl-CS"/>
              </w:rPr>
              <w:t>НЕ</w:t>
            </w:r>
            <w:r w:rsidRPr="001C6079">
              <w:rPr>
                <w:rFonts w:cs="Arial"/>
                <w:bCs/>
                <w:iCs/>
                <w:color w:val="000000" w:themeColor="text1"/>
                <w:lang w:val="sr-Cyrl-CS"/>
              </w:rPr>
              <w:t xml:space="preserve"> (</w:t>
            </w:r>
            <w:r>
              <w:rPr>
                <w:rFonts w:cs="Arial"/>
                <w:bCs/>
                <w:iCs/>
                <w:color w:val="000000" w:themeColor="text1"/>
                <w:lang w:val="sr-Cyrl-CS"/>
              </w:rPr>
              <w:t>заокружити</w:t>
            </w:r>
            <w:r w:rsidRPr="001C6079">
              <w:rPr>
                <w:rFonts w:cs="Arial"/>
                <w:bCs/>
                <w:iCs/>
                <w:color w:val="000000" w:themeColor="text1"/>
                <w:lang w:val="sr-Cyrl-CS"/>
              </w:rPr>
              <w:t>)</w:t>
            </w:r>
          </w:p>
        </w:tc>
      </w:tr>
      <w:tr w:rsidR="00F13781" w:rsidRPr="00F10346" w:rsidTr="00D63D18">
        <w:trPr>
          <w:trHeight w:val="800"/>
        </w:trPr>
        <w:tc>
          <w:tcPr>
            <w:tcW w:w="5312" w:type="dxa"/>
            <w:vAlign w:val="center"/>
          </w:tcPr>
          <w:p w:rsidR="00F13781" w:rsidRPr="00F10346" w:rsidRDefault="00F13781" w:rsidP="00F13781">
            <w:pPr>
              <w:spacing w:before="0"/>
              <w:jc w:val="center"/>
              <w:rPr>
                <w:rFonts w:cs="Arial"/>
                <w:b/>
                <w:bCs/>
                <w:iCs/>
                <w:lang w:val="sr-Cyrl-CS"/>
              </w:rPr>
            </w:pPr>
            <w:r>
              <w:rPr>
                <w:rFonts w:cs="Arial"/>
                <w:b/>
                <w:bCs/>
                <w:iCs/>
                <w:lang w:val="sr-Cyrl-CS"/>
              </w:rPr>
              <w:t>ГАРАНТНИ</w:t>
            </w:r>
            <w:r w:rsidRPr="00F10346">
              <w:rPr>
                <w:rFonts w:cs="Arial"/>
                <w:b/>
                <w:bCs/>
                <w:iCs/>
                <w:lang w:val="sr-Cyrl-CS"/>
              </w:rPr>
              <w:t xml:space="preserve"> </w:t>
            </w:r>
            <w:r>
              <w:rPr>
                <w:rFonts w:cs="Arial"/>
                <w:b/>
                <w:bCs/>
                <w:iCs/>
                <w:lang w:val="sr-Cyrl-CS"/>
              </w:rPr>
              <w:t>РОК</w:t>
            </w:r>
            <w:r w:rsidRPr="00F10346">
              <w:rPr>
                <w:rFonts w:cs="Arial"/>
                <w:b/>
                <w:bCs/>
                <w:iCs/>
                <w:lang w:val="sr-Cyrl-CS"/>
              </w:rPr>
              <w:t>:</w:t>
            </w:r>
          </w:p>
          <w:p w:rsidR="00F13781" w:rsidRPr="008928D5" w:rsidRDefault="007963BC" w:rsidP="00F13781">
            <w:pPr>
              <w:rPr>
                <w:rFonts w:cs="Arial"/>
              </w:rPr>
            </w:pPr>
            <w:r w:rsidRPr="00685E65">
              <w:rPr>
                <w:rFonts w:cs="Arial"/>
              </w:rPr>
              <w:t xml:space="preserve">Гарантни рок мора бити најмање 24 месецa од дана </w:t>
            </w:r>
            <w:r>
              <w:rPr>
                <w:rFonts w:cs="Arial"/>
              </w:rPr>
              <w:t>монтажe  и пуштањa</w:t>
            </w:r>
            <w:r w:rsidRPr="00C12D20">
              <w:rPr>
                <w:rFonts w:cs="Arial"/>
              </w:rPr>
              <w:t xml:space="preserve"> у рад</w:t>
            </w:r>
            <w:r w:rsidRPr="008928D5">
              <w:rPr>
                <w:rFonts w:cs="Arial"/>
              </w:rPr>
              <w:t xml:space="preserve"> </w:t>
            </w:r>
          </w:p>
        </w:tc>
        <w:tc>
          <w:tcPr>
            <w:tcW w:w="3933" w:type="dxa"/>
            <w:vAlign w:val="center"/>
          </w:tcPr>
          <w:p w:rsidR="00F13781" w:rsidRPr="00F10346" w:rsidRDefault="00F13781" w:rsidP="00F13781">
            <w:pPr>
              <w:spacing w:before="0"/>
              <w:jc w:val="center"/>
              <w:rPr>
                <w:rFonts w:cs="Arial"/>
                <w:b/>
                <w:bCs/>
                <w:iCs/>
                <w:lang w:val="sr-Cyrl-CS"/>
              </w:rPr>
            </w:pPr>
          </w:p>
          <w:p w:rsidR="00F13781" w:rsidRPr="00F10346" w:rsidRDefault="00F13781" w:rsidP="00F13781">
            <w:pPr>
              <w:spacing w:before="0"/>
              <w:jc w:val="center"/>
              <w:rPr>
                <w:rFonts w:cs="Arial"/>
                <w:b/>
                <w:bCs/>
                <w:iCs/>
                <w:color w:val="00B0F0"/>
                <w:lang w:val="sr-Cyrl-CS"/>
              </w:rPr>
            </w:pPr>
            <w:r w:rsidRPr="007F4F1E">
              <w:rPr>
                <w:rFonts w:cs="Arial"/>
                <w:bCs/>
                <w:iCs/>
                <w:lang w:val="sr-Cyrl-CS"/>
              </w:rPr>
              <w:t xml:space="preserve">____ </w:t>
            </w:r>
            <w:r>
              <w:rPr>
                <w:rFonts w:cs="Arial"/>
                <w:bCs/>
                <w:iCs/>
                <w:lang w:val="sr-Cyrl-CS"/>
              </w:rPr>
              <w:t>месе</w:t>
            </w:r>
            <w:r w:rsidRPr="007F4F1E">
              <w:rPr>
                <w:rFonts w:cs="Arial"/>
                <w:bCs/>
                <w:iCs/>
                <w:lang w:val="sr-Cyrl-CS"/>
              </w:rPr>
              <w:t>ц</w:t>
            </w:r>
            <w:r>
              <w:rPr>
                <w:rFonts w:cs="Arial"/>
                <w:bCs/>
                <w:iCs/>
                <w:lang w:val="sr-Cyrl-CS"/>
              </w:rPr>
              <w:t>и</w:t>
            </w:r>
            <w:r w:rsidRPr="00F10346">
              <w:rPr>
                <w:rFonts w:cs="Arial"/>
                <w:bCs/>
                <w:iCs/>
                <w:color w:val="00B0F0"/>
                <w:lang w:val="sr-Cyrl-CS"/>
              </w:rPr>
              <w:t xml:space="preserve"> </w:t>
            </w:r>
            <w:r>
              <w:rPr>
                <w:rFonts w:cs="Arial"/>
                <w:lang w:val="sr-Cyrl-CS" w:eastAsia="hr-HR"/>
              </w:rPr>
              <w:t>од</w:t>
            </w:r>
            <w:r w:rsidRPr="007F4F1E">
              <w:rPr>
                <w:rFonts w:cs="Arial"/>
                <w:lang w:val="sr-Cyrl-CS" w:eastAsia="hr-HR"/>
              </w:rPr>
              <w:t xml:space="preserve"> </w:t>
            </w:r>
            <w:r>
              <w:rPr>
                <w:rFonts w:cs="Arial"/>
                <w:lang w:val="sr-Cyrl-CS" w:eastAsia="hr-HR"/>
              </w:rPr>
              <w:t>дана</w:t>
            </w:r>
            <w:r w:rsidRPr="007F4F1E">
              <w:rPr>
                <w:rFonts w:cs="Arial"/>
                <w:lang w:val="sr-Cyrl-CS" w:eastAsia="hr-HR"/>
              </w:rPr>
              <w:t xml:space="preserve"> </w:t>
            </w:r>
            <w:r w:rsidRPr="0073593A">
              <w:rPr>
                <w:rFonts w:cs="Arial"/>
              </w:rPr>
              <w:t xml:space="preserve">дана </w:t>
            </w:r>
            <w:r>
              <w:rPr>
                <w:rFonts w:cs="Arial"/>
              </w:rPr>
              <w:t xml:space="preserve"> </w:t>
            </w:r>
            <w:r w:rsidR="00981F49">
              <w:rPr>
                <w:rFonts w:cs="Arial"/>
              </w:rPr>
              <w:t>монтажe  и пуштањa</w:t>
            </w:r>
            <w:r w:rsidR="00981F49" w:rsidRPr="00C12D20">
              <w:rPr>
                <w:rFonts w:cs="Arial"/>
              </w:rPr>
              <w:t xml:space="preserve"> у рад</w:t>
            </w:r>
          </w:p>
        </w:tc>
      </w:tr>
      <w:tr w:rsidR="001B54AF" w:rsidRPr="00F10346" w:rsidTr="00D63D18">
        <w:trPr>
          <w:trHeight w:val="800"/>
        </w:trPr>
        <w:tc>
          <w:tcPr>
            <w:tcW w:w="5312" w:type="dxa"/>
            <w:vAlign w:val="center"/>
          </w:tcPr>
          <w:p w:rsidR="001B54AF" w:rsidRPr="00A615B5" w:rsidRDefault="001B54AF" w:rsidP="00D63D18">
            <w:pPr>
              <w:spacing w:before="0"/>
              <w:jc w:val="center"/>
              <w:rPr>
                <w:rFonts w:cs="Arial"/>
                <w:b/>
                <w:bCs/>
                <w:iCs/>
                <w:lang w:val="sr-Cyrl-CS"/>
              </w:rPr>
            </w:pPr>
            <w:r>
              <w:rPr>
                <w:rFonts w:cs="Arial"/>
                <w:b/>
                <w:bCs/>
                <w:iCs/>
                <w:lang w:val="sr-Cyrl-CS"/>
              </w:rPr>
              <w:t>РОК</w:t>
            </w:r>
            <w:r w:rsidRPr="00F10346">
              <w:rPr>
                <w:rFonts w:cs="Arial"/>
                <w:b/>
                <w:bCs/>
                <w:iCs/>
                <w:lang w:val="sr-Cyrl-CS"/>
              </w:rPr>
              <w:t xml:space="preserve"> </w:t>
            </w:r>
            <w:r>
              <w:rPr>
                <w:rFonts w:cs="Arial"/>
                <w:b/>
                <w:bCs/>
                <w:iCs/>
                <w:lang w:val="sr-Cyrl-CS"/>
              </w:rPr>
              <w:t>ВАЖЕЊА</w:t>
            </w:r>
            <w:r w:rsidRPr="00A615B5">
              <w:rPr>
                <w:rFonts w:cs="Arial"/>
                <w:b/>
                <w:bCs/>
                <w:iCs/>
                <w:lang w:val="sr-Cyrl-CS"/>
              </w:rPr>
              <w:t xml:space="preserve"> </w:t>
            </w:r>
            <w:r>
              <w:rPr>
                <w:rFonts w:cs="Arial"/>
                <w:b/>
                <w:bCs/>
                <w:iCs/>
                <w:lang w:val="sr-Cyrl-CS"/>
              </w:rPr>
              <w:t>ПОНУДЕ</w:t>
            </w:r>
            <w:r w:rsidRPr="00A615B5">
              <w:rPr>
                <w:rFonts w:cs="Arial"/>
                <w:b/>
                <w:bCs/>
                <w:iCs/>
                <w:lang w:val="sr-Cyrl-CS"/>
              </w:rPr>
              <w:t>:</w:t>
            </w:r>
          </w:p>
          <w:p w:rsidR="001B54AF" w:rsidRPr="00F10346" w:rsidRDefault="001B54AF" w:rsidP="00D63D18">
            <w:pPr>
              <w:spacing w:before="0"/>
              <w:jc w:val="center"/>
              <w:rPr>
                <w:rFonts w:cs="Arial"/>
                <w:b/>
                <w:bCs/>
                <w:iCs/>
                <w:lang w:val="sr-Cyrl-CS"/>
              </w:rPr>
            </w:pPr>
            <w:r>
              <w:rPr>
                <w:rFonts w:cs="Arial"/>
                <w:bCs/>
                <w:iCs/>
                <w:lang w:val="sr-Cyrl-CS"/>
              </w:rPr>
              <w:t>не</w:t>
            </w:r>
            <w:r w:rsidRPr="00A615B5">
              <w:rPr>
                <w:rFonts w:cs="Arial"/>
                <w:bCs/>
                <w:iCs/>
                <w:lang w:val="sr-Cyrl-CS"/>
              </w:rPr>
              <w:t xml:space="preserve"> </w:t>
            </w:r>
            <w:r>
              <w:rPr>
                <w:rFonts w:cs="Arial"/>
                <w:bCs/>
                <w:iCs/>
                <w:lang w:val="sr-Cyrl-CS"/>
              </w:rPr>
              <w:t>може</w:t>
            </w:r>
            <w:r w:rsidRPr="00A615B5">
              <w:rPr>
                <w:rFonts w:cs="Arial"/>
                <w:bCs/>
                <w:iCs/>
                <w:lang w:val="sr-Cyrl-CS"/>
              </w:rPr>
              <w:t xml:space="preserve"> </w:t>
            </w:r>
            <w:r>
              <w:rPr>
                <w:rFonts w:cs="Arial"/>
                <w:bCs/>
                <w:iCs/>
                <w:lang w:val="sr-Cyrl-CS"/>
              </w:rPr>
              <w:t>бити</w:t>
            </w:r>
            <w:r w:rsidRPr="00A615B5">
              <w:rPr>
                <w:rFonts w:cs="Arial"/>
                <w:bCs/>
                <w:iCs/>
                <w:lang w:val="sr-Cyrl-CS"/>
              </w:rPr>
              <w:t xml:space="preserve"> </w:t>
            </w:r>
            <w:r>
              <w:rPr>
                <w:rFonts w:cs="Arial"/>
                <w:bCs/>
                <w:iCs/>
                <w:lang w:val="sr-Cyrl-CS"/>
              </w:rPr>
              <w:t>краћ</w:t>
            </w:r>
            <w:r>
              <w:rPr>
                <w:rFonts w:cs="Arial"/>
                <w:bCs/>
                <w:iCs/>
              </w:rPr>
              <w:t>и</w:t>
            </w:r>
            <w:r w:rsidRPr="00A615B5">
              <w:rPr>
                <w:rFonts w:cs="Arial"/>
                <w:bCs/>
                <w:iCs/>
                <w:lang w:val="sr-Cyrl-CS"/>
              </w:rPr>
              <w:t xml:space="preserve"> </w:t>
            </w:r>
            <w:r>
              <w:rPr>
                <w:rFonts w:cs="Arial"/>
                <w:bCs/>
                <w:iCs/>
                <w:lang w:val="sr-Cyrl-CS"/>
              </w:rPr>
              <w:t>од</w:t>
            </w:r>
            <w:r w:rsidRPr="00A615B5">
              <w:rPr>
                <w:rFonts w:cs="Arial"/>
                <w:bCs/>
                <w:iCs/>
                <w:lang w:val="sr-Cyrl-CS"/>
              </w:rPr>
              <w:t xml:space="preserve"> 60 </w:t>
            </w:r>
            <w:r>
              <w:rPr>
                <w:rFonts w:cs="Arial"/>
                <w:bCs/>
                <w:iCs/>
                <w:lang w:val="sr-Cyrl-CS"/>
              </w:rPr>
              <w:t>дана</w:t>
            </w:r>
            <w:r w:rsidRPr="00F10346">
              <w:rPr>
                <w:rFonts w:cs="Arial"/>
                <w:bCs/>
                <w:iCs/>
                <w:lang w:val="sr-Cyrl-CS"/>
              </w:rPr>
              <w:t xml:space="preserve"> </w:t>
            </w:r>
            <w:r>
              <w:rPr>
                <w:rFonts w:cs="Arial"/>
                <w:bCs/>
                <w:iCs/>
                <w:lang w:val="sr-Cyrl-CS"/>
              </w:rPr>
              <w:t>од</w:t>
            </w:r>
            <w:r w:rsidRPr="00F10346">
              <w:rPr>
                <w:rFonts w:cs="Arial"/>
                <w:bCs/>
                <w:iCs/>
                <w:lang w:val="sr-Cyrl-CS"/>
              </w:rPr>
              <w:t xml:space="preserve"> </w:t>
            </w:r>
            <w:r>
              <w:rPr>
                <w:rFonts w:cs="Arial"/>
                <w:bCs/>
                <w:iCs/>
                <w:lang w:val="sr-Cyrl-CS"/>
              </w:rPr>
              <w:t>дана</w:t>
            </w:r>
            <w:r w:rsidRPr="00F10346">
              <w:rPr>
                <w:rFonts w:cs="Arial"/>
                <w:bCs/>
                <w:iCs/>
                <w:lang w:val="sr-Cyrl-CS"/>
              </w:rPr>
              <w:t xml:space="preserve"> </w:t>
            </w:r>
            <w:r>
              <w:rPr>
                <w:rFonts w:cs="Arial"/>
                <w:bCs/>
                <w:iCs/>
                <w:lang w:val="sr-Cyrl-CS"/>
              </w:rPr>
              <w:t>отварања</w:t>
            </w:r>
            <w:r w:rsidRPr="00F10346">
              <w:rPr>
                <w:rFonts w:cs="Arial"/>
                <w:bCs/>
                <w:iCs/>
                <w:lang w:val="sr-Cyrl-CS"/>
              </w:rPr>
              <w:t xml:space="preserve"> </w:t>
            </w:r>
            <w:r>
              <w:rPr>
                <w:rFonts w:cs="Arial"/>
                <w:bCs/>
                <w:iCs/>
                <w:lang w:val="sr-Cyrl-CS"/>
              </w:rPr>
              <w:t>понуда</w:t>
            </w:r>
          </w:p>
        </w:tc>
        <w:tc>
          <w:tcPr>
            <w:tcW w:w="3933" w:type="dxa"/>
            <w:vAlign w:val="center"/>
          </w:tcPr>
          <w:p w:rsidR="001B54AF" w:rsidRPr="00F10346" w:rsidRDefault="001B54AF" w:rsidP="00D63D18">
            <w:pPr>
              <w:spacing w:before="0"/>
              <w:jc w:val="center"/>
              <w:rPr>
                <w:rFonts w:cs="Arial"/>
                <w:b/>
                <w:bCs/>
                <w:iCs/>
                <w:lang w:val="sr-Cyrl-CS"/>
              </w:rPr>
            </w:pPr>
          </w:p>
          <w:p w:rsidR="001B54AF" w:rsidRPr="00F10346" w:rsidRDefault="001B54AF" w:rsidP="00D63D18">
            <w:pPr>
              <w:spacing w:before="0"/>
              <w:jc w:val="center"/>
              <w:rPr>
                <w:rFonts w:cs="Arial"/>
                <w:b/>
                <w:bCs/>
                <w:iCs/>
                <w:lang w:val="sr-Cyrl-CS"/>
              </w:rPr>
            </w:pPr>
            <w:r w:rsidRPr="00F10346">
              <w:rPr>
                <w:rFonts w:cs="Arial"/>
                <w:bCs/>
                <w:iCs/>
                <w:lang w:val="sr-Cyrl-CS"/>
              </w:rPr>
              <w:t xml:space="preserve">_____ </w:t>
            </w:r>
            <w:r>
              <w:rPr>
                <w:rFonts w:cs="Arial"/>
                <w:bCs/>
                <w:iCs/>
                <w:lang w:val="sr-Cyrl-CS"/>
              </w:rPr>
              <w:t>дана</w:t>
            </w:r>
            <w:r w:rsidRPr="00F10346">
              <w:rPr>
                <w:rFonts w:cs="Arial"/>
                <w:bCs/>
                <w:iCs/>
                <w:lang w:val="sr-Cyrl-CS"/>
              </w:rPr>
              <w:t xml:space="preserve"> </w:t>
            </w:r>
            <w:r>
              <w:rPr>
                <w:rFonts w:cs="Arial"/>
                <w:bCs/>
                <w:iCs/>
                <w:lang w:val="sr-Cyrl-CS"/>
              </w:rPr>
              <w:t>од</w:t>
            </w:r>
            <w:r w:rsidRPr="00F10346">
              <w:rPr>
                <w:rFonts w:cs="Arial"/>
                <w:bCs/>
                <w:iCs/>
                <w:lang w:val="sr-Cyrl-CS"/>
              </w:rPr>
              <w:t xml:space="preserve"> </w:t>
            </w:r>
            <w:r>
              <w:rPr>
                <w:rFonts w:cs="Arial"/>
                <w:bCs/>
                <w:iCs/>
                <w:lang w:val="sr-Cyrl-CS"/>
              </w:rPr>
              <w:t>дана</w:t>
            </w:r>
            <w:r w:rsidRPr="00F10346">
              <w:rPr>
                <w:rFonts w:cs="Arial"/>
                <w:bCs/>
                <w:iCs/>
                <w:lang w:val="sr-Cyrl-CS"/>
              </w:rPr>
              <w:t xml:space="preserve"> </w:t>
            </w:r>
            <w:r>
              <w:rPr>
                <w:rFonts w:cs="Arial"/>
                <w:bCs/>
                <w:iCs/>
                <w:lang w:val="sr-Cyrl-CS"/>
              </w:rPr>
              <w:t>отварања</w:t>
            </w:r>
            <w:r w:rsidRPr="00F10346">
              <w:rPr>
                <w:rFonts w:cs="Arial"/>
                <w:bCs/>
                <w:iCs/>
                <w:lang w:val="sr-Cyrl-CS"/>
              </w:rPr>
              <w:t xml:space="preserve"> </w:t>
            </w:r>
            <w:r>
              <w:rPr>
                <w:rFonts w:cs="Arial"/>
                <w:bCs/>
                <w:iCs/>
                <w:lang w:val="sr-Cyrl-CS"/>
              </w:rPr>
              <w:t>понуда</w:t>
            </w:r>
          </w:p>
        </w:tc>
      </w:tr>
      <w:tr w:rsidR="001B54AF" w:rsidRPr="00F10346" w:rsidTr="00D63D18">
        <w:tc>
          <w:tcPr>
            <w:tcW w:w="9245" w:type="dxa"/>
            <w:gridSpan w:val="2"/>
          </w:tcPr>
          <w:p w:rsidR="001B54AF" w:rsidRPr="00F10346" w:rsidRDefault="001B54AF" w:rsidP="00D63D18">
            <w:pPr>
              <w:spacing w:before="0"/>
              <w:rPr>
                <w:rFonts w:cs="Arial"/>
                <w:bCs/>
                <w:iCs/>
                <w:lang w:val="sr-Cyrl-CS"/>
              </w:rPr>
            </w:pPr>
            <w:r>
              <w:rPr>
                <w:rFonts w:cs="Arial"/>
                <w:bCs/>
                <w:iCs/>
                <w:lang w:val="sr-Cyrl-CS"/>
              </w:rPr>
              <w:t>Понуда</w:t>
            </w:r>
            <w:r w:rsidRPr="00F10346">
              <w:rPr>
                <w:rFonts w:cs="Arial"/>
                <w:bCs/>
                <w:iCs/>
                <w:lang w:val="sr-Cyrl-CS"/>
              </w:rPr>
              <w:t xml:space="preserve"> </w:t>
            </w:r>
            <w:r>
              <w:rPr>
                <w:rFonts w:cs="Arial"/>
                <w:bCs/>
                <w:iCs/>
                <w:lang w:val="sr-Cyrl-CS"/>
              </w:rPr>
              <w:t>понуђа</w:t>
            </w:r>
            <w:r w:rsidRPr="00F10346">
              <w:rPr>
                <w:rFonts w:cs="Arial"/>
                <w:bCs/>
                <w:iCs/>
                <w:lang w:val="sr-Cyrl-CS"/>
              </w:rPr>
              <w:t>ч</w:t>
            </w:r>
            <w:r>
              <w:rPr>
                <w:rFonts w:cs="Arial"/>
                <w:bCs/>
                <w:iCs/>
                <w:lang w:val="sr-Cyrl-CS"/>
              </w:rPr>
              <w:t>а</w:t>
            </w:r>
            <w:r w:rsidRPr="00F10346">
              <w:rPr>
                <w:rFonts w:cs="Arial"/>
                <w:bCs/>
                <w:iCs/>
                <w:lang w:val="sr-Cyrl-CS"/>
              </w:rPr>
              <w:t xml:space="preserve"> </w:t>
            </w:r>
            <w:r>
              <w:rPr>
                <w:rFonts w:cs="Arial"/>
                <w:bCs/>
                <w:iCs/>
                <w:lang w:val="sr-Cyrl-CS"/>
              </w:rPr>
              <w:t>који</w:t>
            </w:r>
            <w:r w:rsidRPr="00F10346">
              <w:rPr>
                <w:rFonts w:cs="Arial"/>
                <w:bCs/>
                <w:iCs/>
                <w:lang w:val="sr-Cyrl-CS"/>
              </w:rPr>
              <w:t xml:space="preserve"> </w:t>
            </w:r>
            <w:r>
              <w:rPr>
                <w:rFonts w:cs="Arial"/>
                <w:bCs/>
                <w:iCs/>
                <w:lang w:val="sr-Cyrl-CS"/>
              </w:rPr>
              <w:t>не</w:t>
            </w:r>
            <w:r w:rsidRPr="00F10346">
              <w:rPr>
                <w:rFonts w:cs="Arial"/>
                <w:bCs/>
                <w:iCs/>
                <w:lang w:val="sr-Cyrl-CS"/>
              </w:rPr>
              <w:t xml:space="preserve"> </w:t>
            </w:r>
            <w:r>
              <w:rPr>
                <w:rFonts w:cs="Arial"/>
                <w:bCs/>
                <w:iCs/>
                <w:lang w:val="sr-Cyrl-CS"/>
              </w:rPr>
              <w:t>при</w:t>
            </w:r>
            <w:r w:rsidRPr="00F10346">
              <w:rPr>
                <w:rFonts w:cs="Arial"/>
                <w:bCs/>
                <w:iCs/>
                <w:lang w:val="sr-Cyrl-CS"/>
              </w:rPr>
              <w:t>х</w:t>
            </w:r>
            <w:r>
              <w:rPr>
                <w:rFonts w:cs="Arial"/>
                <w:bCs/>
                <w:iCs/>
                <w:lang w:val="sr-Cyrl-CS"/>
              </w:rPr>
              <w:t>вата</w:t>
            </w:r>
            <w:r w:rsidRPr="00F10346">
              <w:rPr>
                <w:rFonts w:cs="Arial"/>
                <w:bCs/>
                <w:iCs/>
                <w:lang w:val="sr-Cyrl-CS"/>
              </w:rPr>
              <w:t xml:space="preserve"> </w:t>
            </w:r>
            <w:r>
              <w:rPr>
                <w:rFonts w:cs="Arial"/>
                <w:bCs/>
                <w:iCs/>
                <w:lang w:val="sr-Cyrl-CS"/>
              </w:rPr>
              <w:t>услове</w:t>
            </w:r>
            <w:r w:rsidRPr="00F10346">
              <w:rPr>
                <w:rFonts w:cs="Arial"/>
                <w:bCs/>
                <w:iCs/>
                <w:lang w:val="sr-Cyrl-CS"/>
              </w:rPr>
              <w:t xml:space="preserve"> </w:t>
            </w:r>
            <w:r>
              <w:rPr>
                <w:rFonts w:cs="Arial"/>
                <w:bCs/>
                <w:iCs/>
                <w:lang w:val="sr-Cyrl-CS"/>
              </w:rPr>
              <w:t>нару</w:t>
            </w:r>
            <w:r w:rsidRPr="00F10346">
              <w:rPr>
                <w:rFonts w:cs="Arial"/>
                <w:bCs/>
                <w:iCs/>
                <w:lang w:val="sr-Cyrl-CS"/>
              </w:rPr>
              <w:t>ч</w:t>
            </w:r>
            <w:r>
              <w:rPr>
                <w:rFonts w:cs="Arial"/>
                <w:bCs/>
                <w:iCs/>
                <w:lang w:val="sr-Cyrl-CS"/>
              </w:rPr>
              <w:t>ио</w:t>
            </w:r>
            <w:r w:rsidRPr="00F10346">
              <w:rPr>
                <w:rFonts w:cs="Arial"/>
                <w:bCs/>
                <w:iCs/>
                <w:lang w:val="sr-Cyrl-CS"/>
              </w:rPr>
              <w:t>ц</w:t>
            </w:r>
            <w:r>
              <w:rPr>
                <w:rFonts w:cs="Arial"/>
                <w:bCs/>
                <w:iCs/>
                <w:lang w:val="sr-Cyrl-CS"/>
              </w:rPr>
              <w:t>а</w:t>
            </w:r>
            <w:r w:rsidRPr="00F10346">
              <w:rPr>
                <w:rFonts w:cs="Arial"/>
                <w:bCs/>
                <w:iCs/>
                <w:lang w:val="sr-Cyrl-CS"/>
              </w:rPr>
              <w:t xml:space="preserve"> </w:t>
            </w:r>
            <w:r>
              <w:rPr>
                <w:rFonts w:cs="Arial"/>
                <w:bCs/>
                <w:iCs/>
                <w:lang w:val="sr-Cyrl-CS"/>
              </w:rPr>
              <w:t>за</w:t>
            </w:r>
            <w:r w:rsidRPr="00F10346">
              <w:rPr>
                <w:rFonts w:cs="Arial"/>
                <w:bCs/>
                <w:iCs/>
                <w:lang w:val="sr-Cyrl-CS"/>
              </w:rPr>
              <w:t xml:space="preserve"> </w:t>
            </w:r>
            <w:r>
              <w:rPr>
                <w:rFonts w:cs="Arial"/>
                <w:bCs/>
                <w:iCs/>
                <w:lang w:val="sr-Cyrl-CS"/>
              </w:rPr>
              <w:t>рок</w:t>
            </w:r>
            <w:r w:rsidRPr="00F10346">
              <w:rPr>
                <w:rFonts w:cs="Arial"/>
                <w:bCs/>
                <w:iCs/>
                <w:lang w:val="sr-Cyrl-CS"/>
              </w:rPr>
              <w:t xml:space="preserve"> </w:t>
            </w:r>
            <w:r>
              <w:rPr>
                <w:rFonts w:cs="Arial"/>
                <w:bCs/>
                <w:iCs/>
                <w:lang w:val="sr-Cyrl-CS"/>
              </w:rPr>
              <w:t>и</w:t>
            </w:r>
            <w:r w:rsidRPr="00F10346">
              <w:rPr>
                <w:rFonts w:cs="Arial"/>
                <w:bCs/>
                <w:iCs/>
                <w:lang w:val="sr-Cyrl-CS"/>
              </w:rPr>
              <w:t xml:space="preserve"> </w:t>
            </w:r>
            <w:r>
              <w:rPr>
                <w:rFonts w:cs="Arial"/>
                <w:bCs/>
                <w:iCs/>
                <w:lang w:val="sr-Cyrl-CS"/>
              </w:rPr>
              <w:t>на</w:t>
            </w:r>
            <w:r w:rsidRPr="00F10346">
              <w:rPr>
                <w:rFonts w:cs="Arial"/>
                <w:bCs/>
                <w:iCs/>
                <w:lang w:val="sr-Cyrl-CS"/>
              </w:rPr>
              <w:t>ч</w:t>
            </w:r>
            <w:r>
              <w:rPr>
                <w:rFonts w:cs="Arial"/>
                <w:bCs/>
                <w:iCs/>
                <w:lang w:val="sr-Cyrl-CS"/>
              </w:rPr>
              <w:t>ин</w:t>
            </w:r>
            <w:r w:rsidRPr="00F10346">
              <w:rPr>
                <w:rFonts w:cs="Arial"/>
                <w:bCs/>
                <w:iCs/>
                <w:lang w:val="sr-Cyrl-CS"/>
              </w:rPr>
              <w:t xml:space="preserve"> </w:t>
            </w:r>
            <w:r>
              <w:rPr>
                <w:rFonts w:cs="Arial"/>
                <w:bCs/>
                <w:iCs/>
                <w:lang w:val="sr-Cyrl-CS"/>
              </w:rPr>
              <w:t>плаћања</w:t>
            </w:r>
            <w:r w:rsidRPr="00F10346">
              <w:rPr>
                <w:rFonts w:cs="Arial"/>
                <w:bCs/>
                <w:iCs/>
                <w:lang w:val="sr-Cyrl-CS"/>
              </w:rPr>
              <w:t xml:space="preserve">, </w:t>
            </w:r>
            <w:r>
              <w:rPr>
                <w:rFonts w:cs="Arial"/>
                <w:bCs/>
                <w:iCs/>
                <w:lang w:val="sr-Cyrl-CS"/>
              </w:rPr>
              <w:t>рок</w:t>
            </w:r>
            <w:r w:rsidRPr="00F10346">
              <w:rPr>
                <w:rFonts w:cs="Arial"/>
                <w:bCs/>
                <w:iCs/>
                <w:lang w:val="sr-Cyrl-CS"/>
              </w:rPr>
              <w:t xml:space="preserve"> </w:t>
            </w:r>
            <w:r>
              <w:rPr>
                <w:rFonts w:cs="Arial"/>
                <w:bCs/>
                <w:iCs/>
                <w:lang w:val="sr-Cyrl-CS"/>
              </w:rPr>
              <w:t>испоруке</w:t>
            </w:r>
            <w:r w:rsidRPr="00F10346">
              <w:rPr>
                <w:rFonts w:cs="Arial"/>
                <w:bCs/>
                <w:iCs/>
                <w:lang w:val="sr-Cyrl-CS"/>
              </w:rPr>
              <w:t xml:space="preserve">, </w:t>
            </w:r>
            <w:r>
              <w:rPr>
                <w:rFonts w:cs="Arial"/>
                <w:bCs/>
                <w:iCs/>
                <w:lang w:val="sr-Cyrl-CS"/>
              </w:rPr>
              <w:t>место</w:t>
            </w:r>
            <w:r w:rsidRPr="00F10346">
              <w:rPr>
                <w:rFonts w:cs="Arial"/>
                <w:bCs/>
                <w:iCs/>
                <w:lang w:val="sr-Cyrl-CS"/>
              </w:rPr>
              <w:t xml:space="preserve"> </w:t>
            </w:r>
            <w:r>
              <w:rPr>
                <w:rFonts w:cs="Arial"/>
                <w:bCs/>
                <w:iCs/>
                <w:lang w:val="sr-Cyrl-CS"/>
              </w:rPr>
              <w:t>испоруке</w:t>
            </w:r>
            <w:r w:rsidRPr="00F10346">
              <w:rPr>
                <w:rFonts w:cs="Arial"/>
                <w:bCs/>
                <w:iCs/>
                <w:lang w:val="sr-Cyrl-CS"/>
              </w:rPr>
              <w:t xml:space="preserve"> </w:t>
            </w:r>
            <w:r>
              <w:rPr>
                <w:rFonts w:cs="Arial"/>
                <w:bCs/>
                <w:iCs/>
                <w:lang w:val="sr-Cyrl-CS"/>
              </w:rPr>
              <w:t>и</w:t>
            </w:r>
            <w:r w:rsidRPr="00F10346">
              <w:rPr>
                <w:rFonts w:cs="Arial"/>
                <w:bCs/>
                <w:iCs/>
                <w:lang w:val="sr-Cyrl-CS"/>
              </w:rPr>
              <w:t xml:space="preserve"> </w:t>
            </w:r>
            <w:r>
              <w:rPr>
                <w:rFonts w:cs="Arial"/>
                <w:bCs/>
                <w:iCs/>
                <w:lang w:val="sr-Cyrl-CS"/>
              </w:rPr>
              <w:t>рок</w:t>
            </w:r>
            <w:r w:rsidRPr="00F10346">
              <w:rPr>
                <w:rFonts w:cs="Arial"/>
                <w:bCs/>
                <w:iCs/>
                <w:lang w:val="sr-Cyrl-CS"/>
              </w:rPr>
              <w:t xml:space="preserve"> </w:t>
            </w:r>
            <w:r>
              <w:rPr>
                <w:rFonts w:cs="Arial"/>
                <w:bCs/>
                <w:iCs/>
                <w:lang w:val="sr-Cyrl-CS"/>
              </w:rPr>
              <w:t>важења</w:t>
            </w:r>
            <w:r w:rsidRPr="00F10346">
              <w:rPr>
                <w:rFonts w:cs="Arial"/>
                <w:bCs/>
                <w:iCs/>
                <w:lang w:val="sr-Cyrl-CS"/>
              </w:rPr>
              <w:t xml:space="preserve"> </w:t>
            </w:r>
            <w:r>
              <w:rPr>
                <w:rFonts w:cs="Arial"/>
                <w:bCs/>
                <w:iCs/>
                <w:lang w:val="sr-Cyrl-CS"/>
              </w:rPr>
              <w:t>понуде</w:t>
            </w:r>
            <w:r w:rsidRPr="00F10346">
              <w:rPr>
                <w:rFonts w:cs="Arial"/>
                <w:bCs/>
                <w:iCs/>
                <w:lang w:val="sr-Cyrl-CS"/>
              </w:rPr>
              <w:t xml:space="preserve"> </w:t>
            </w:r>
            <w:r>
              <w:rPr>
                <w:rFonts w:cs="Arial"/>
                <w:bCs/>
                <w:iCs/>
                <w:lang w:val="sr-Cyrl-CS"/>
              </w:rPr>
              <w:t>сматраће</w:t>
            </w:r>
            <w:r w:rsidRPr="00F10346">
              <w:rPr>
                <w:rFonts w:cs="Arial"/>
                <w:bCs/>
                <w:iCs/>
                <w:lang w:val="sr-Cyrl-CS"/>
              </w:rPr>
              <w:t xml:space="preserve"> </w:t>
            </w:r>
            <w:r>
              <w:rPr>
                <w:rFonts w:cs="Arial"/>
                <w:bCs/>
                <w:iCs/>
                <w:lang w:val="sr-Cyrl-CS"/>
              </w:rPr>
              <w:t>се</w:t>
            </w:r>
            <w:r w:rsidRPr="00F10346">
              <w:rPr>
                <w:rFonts w:cs="Arial"/>
                <w:bCs/>
                <w:iCs/>
                <w:lang w:val="sr-Cyrl-CS"/>
              </w:rPr>
              <w:t xml:space="preserve"> </w:t>
            </w:r>
            <w:r>
              <w:rPr>
                <w:rFonts w:cs="Arial"/>
                <w:bCs/>
                <w:iCs/>
                <w:lang w:val="sr-Cyrl-CS"/>
              </w:rPr>
              <w:t>непри</w:t>
            </w:r>
            <w:r w:rsidRPr="00F10346">
              <w:rPr>
                <w:rFonts w:cs="Arial"/>
                <w:bCs/>
                <w:iCs/>
                <w:lang w:val="sr-Cyrl-CS"/>
              </w:rPr>
              <w:t>х</w:t>
            </w:r>
            <w:r>
              <w:rPr>
                <w:rFonts w:cs="Arial"/>
                <w:bCs/>
                <w:iCs/>
                <w:lang w:val="sr-Cyrl-CS"/>
              </w:rPr>
              <w:t>ватљивом</w:t>
            </w:r>
            <w:r w:rsidRPr="00F10346">
              <w:rPr>
                <w:rFonts w:cs="Arial"/>
                <w:bCs/>
                <w:iCs/>
                <w:lang w:val="sr-Cyrl-CS"/>
              </w:rPr>
              <w:t>.</w:t>
            </w:r>
          </w:p>
        </w:tc>
      </w:tr>
    </w:tbl>
    <w:p w:rsidR="001B54AF" w:rsidRPr="00F10346" w:rsidRDefault="001B54AF" w:rsidP="001B54AF">
      <w:pPr>
        <w:spacing w:before="0"/>
        <w:rPr>
          <w:rFonts w:cs="Arial"/>
          <w:b/>
          <w:bCs/>
          <w:iCs/>
          <w:lang w:val="sr-Cyrl-CS"/>
        </w:rPr>
      </w:pPr>
    </w:p>
    <w:p w:rsidR="001B54AF" w:rsidRPr="00F10346" w:rsidRDefault="001B54AF" w:rsidP="001B54AF">
      <w:pPr>
        <w:spacing w:before="0"/>
        <w:rPr>
          <w:rFonts w:eastAsia="TimesNewRomanPSMT" w:cs="Arial"/>
          <w:bCs/>
          <w:lang w:val="sr-Cyrl-CS"/>
        </w:rPr>
      </w:pPr>
      <w:r>
        <w:rPr>
          <w:rFonts w:eastAsia="TimesNewRomanPSMT" w:cs="Arial"/>
          <w:bCs/>
        </w:rPr>
        <w:t>Датум</w:t>
      </w:r>
      <w:r w:rsidRPr="00F10346">
        <w:rPr>
          <w:rFonts w:eastAsia="TimesNewRomanPSMT" w:cs="Arial"/>
          <w:bCs/>
        </w:rPr>
        <w:t xml:space="preserve">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w:t>
      </w:r>
      <w:r>
        <w:rPr>
          <w:rFonts w:eastAsia="TimesNewRomanPSMT" w:cs="Arial"/>
          <w:bCs/>
        </w:rPr>
        <w:t>Понуђа</w:t>
      </w:r>
      <w:r w:rsidRPr="00F10346">
        <w:rPr>
          <w:rFonts w:eastAsia="TimesNewRomanPSMT" w:cs="Arial"/>
          <w:bCs/>
        </w:rPr>
        <w:t>ч</w:t>
      </w:r>
    </w:p>
    <w:p w:rsidR="001B54AF" w:rsidRDefault="001B54AF" w:rsidP="001B54AF">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Pr>
          <w:rFonts w:eastAsia="TimesNewRomanPS-BoldMT" w:cs="Arial"/>
          <w:b/>
          <w:bCs/>
          <w:iCs/>
          <w:lang w:val="sr-Cyrl-CS"/>
        </w:rPr>
        <w:t>М</w:t>
      </w:r>
      <w:r w:rsidRPr="00F10346">
        <w:rPr>
          <w:rFonts w:eastAsia="TimesNewRomanPS-BoldMT" w:cs="Arial"/>
          <w:b/>
          <w:bCs/>
          <w:iCs/>
          <w:lang w:val="sr-Cyrl-CS"/>
        </w:rPr>
        <w:t>.</w:t>
      </w:r>
      <w:r>
        <w:rPr>
          <w:rFonts w:eastAsia="TimesNewRomanPS-BoldMT" w:cs="Arial"/>
          <w:b/>
          <w:bCs/>
          <w:iCs/>
          <w:lang w:val="sr-Cyrl-CS"/>
        </w:rPr>
        <w:t>П</w:t>
      </w:r>
      <w:r w:rsidRPr="00F10346">
        <w:rPr>
          <w:rFonts w:eastAsia="TimesNewRomanPS-BoldMT" w:cs="Arial"/>
          <w:b/>
          <w:bCs/>
          <w:iCs/>
          <w:lang w:val="sr-Cyrl-CS"/>
        </w:rPr>
        <w:t>.</w:t>
      </w:r>
      <w:r w:rsidRPr="00F10346">
        <w:rPr>
          <w:rFonts w:eastAsia="TimesNewRomanPS-BoldMT" w:cs="Arial"/>
          <w:b/>
          <w:bCs/>
          <w:iCs/>
        </w:rPr>
        <w:tab/>
      </w:r>
      <w:r w:rsidRPr="00F10346">
        <w:rPr>
          <w:rFonts w:eastAsia="TimesNewRomanPS-BoldMT" w:cs="Arial"/>
          <w:b/>
          <w:bCs/>
          <w:iCs/>
          <w:lang w:val="sr-Cyrl-CS"/>
        </w:rPr>
        <w:t xml:space="preserve">_____________________       </w:t>
      </w:r>
    </w:p>
    <w:p w:rsidR="001B54AF" w:rsidRPr="008928D5" w:rsidRDefault="001B54AF" w:rsidP="001B54AF">
      <w:pPr>
        <w:spacing w:before="0"/>
        <w:rPr>
          <w:rFonts w:eastAsia="TimesNewRomanPS-BoldMT" w:cs="Arial"/>
          <w:b/>
          <w:bCs/>
          <w:iCs/>
          <w:lang w:val="sr-Cyrl-CS"/>
        </w:rPr>
      </w:pPr>
      <w:r w:rsidRPr="00F10346">
        <w:rPr>
          <w:rFonts w:eastAsia="TimesNewRomanPS-BoldMT" w:cs="Arial"/>
          <w:b/>
          <w:bCs/>
          <w:iCs/>
          <w:lang w:val="sr-Cyrl-CS"/>
        </w:rPr>
        <w:t xml:space="preserve">                               </w:t>
      </w:r>
    </w:p>
    <w:p w:rsidR="001B54AF" w:rsidRPr="005C7BBD" w:rsidRDefault="001B54AF" w:rsidP="001B54AF">
      <w:pPr>
        <w:spacing w:before="0"/>
        <w:rPr>
          <w:rFonts w:cs="Arial"/>
          <w:b/>
          <w:bCs/>
          <w:iCs/>
          <w:u w:val="single"/>
          <w:lang w:val="sr-Cyrl-RS"/>
        </w:rPr>
      </w:pPr>
      <w:r>
        <w:rPr>
          <w:rFonts w:cs="Arial"/>
          <w:b/>
          <w:bCs/>
          <w:iCs/>
          <w:u w:val="single"/>
        </w:rPr>
        <w:t>Напомене</w:t>
      </w:r>
      <w:r w:rsidRPr="00F10346">
        <w:rPr>
          <w:rFonts w:cs="Arial"/>
          <w:b/>
          <w:bCs/>
          <w:iCs/>
          <w:u w:val="single"/>
        </w:rPr>
        <w:t>:</w:t>
      </w:r>
    </w:p>
    <w:p w:rsidR="001B54AF" w:rsidRPr="005C7BBD" w:rsidRDefault="001B54AF" w:rsidP="001B54AF">
      <w:pPr>
        <w:autoSpaceDE w:val="0"/>
        <w:autoSpaceDN w:val="0"/>
        <w:adjustRightInd w:val="0"/>
        <w:rPr>
          <w:rFonts w:eastAsia="TimesNewRomanPS-BoldMT" w:cs="Arial"/>
          <w:bCs/>
          <w:iCs/>
          <w:lang w:val="sr-Cyrl-RS"/>
        </w:rPr>
      </w:pPr>
      <w:r w:rsidRPr="00F10346">
        <w:rPr>
          <w:rFonts w:eastAsia="TimesNewRomanPS-BoldMT" w:cs="Arial"/>
          <w:bCs/>
          <w:iCs/>
        </w:rPr>
        <w:t xml:space="preserve">-  </w:t>
      </w:r>
      <w:r>
        <w:rPr>
          <w:rFonts w:eastAsia="TimesNewRomanPS-BoldMT" w:cs="Arial"/>
          <w:bCs/>
          <w:iCs/>
        </w:rPr>
        <w:t>Понуђа</w:t>
      </w:r>
      <w:r w:rsidRPr="00EB1788">
        <w:rPr>
          <w:rFonts w:eastAsia="TimesNewRomanPS-BoldMT" w:cs="Arial"/>
          <w:bCs/>
          <w:iCs/>
        </w:rPr>
        <w:t xml:space="preserve">ч </w:t>
      </w:r>
      <w:r>
        <w:rPr>
          <w:rFonts w:eastAsia="TimesNewRomanPS-BoldMT" w:cs="Arial"/>
          <w:bCs/>
          <w:iCs/>
        </w:rPr>
        <w:t>је</w:t>
      </w:r>
      <w:r w:rsidRPr="00EB1788">
        <w:rPr>
          <w:rFonts w:eastAsia="TimesNewRomanPS-BoldMT" w:cs="Arial"/>
          <w:bCs/>
          <w:iCs/>
        </w:rPr>
        <w:t xml:space="preserve"> </w:t>
      </w:r>
      <w:r>
        <w:rPr>
          <w:rFonts w:eastAsia="TimesNewRomanPS-BoldMT" w:cs="Arial"/>
          <w:bCs/>
          <w:iCs/>
        </w:rPr>
        <w:t>обавезан</w:t>
      </w:r>
      <w:r w:rsidRPr="00EB1788">
        <w:rPr>
          <w:rFonts w:eastAsia="TimesNewRomanPS-BoldMT" w:cs="Arial"/>
          <w:bCs/>
          <w:iCs/>
        </w:rPr>
        <w:t xml:space="preserve"> </w:t>
      </w:r>
      <w:r>
        <w:rPr>
          <w:rFonts w:eastAsia="TimesNewRomanPS-BoldMT" w:cs="Arial"/>
          <w:bCs/>
          <w:iCs/>
        </w:rPr>
        <w:t>да</w:t>
      </w:r>
      <w:r w:rsidRPr="00EB1788">
        <w:rPr>
          <w:rFonts w:eastAsia="TimesNewRomanPS-BoldMT" w:cs="Arial"/>
          <w:bCs/>
          <w:iCs/>
        </w:rPr>
        <w:t xml:space="preserve"> </w:t>
      </w:r>
      <w:r>
        <w:rPr>
          <w:rFonts w:eastAsia="TimesNewRomanPS-BoldMT" w:cs="Arial"/>
          <w:bCs/>
          <w:iCs/>
        </w:rPr>
        <w:t>у</w:t>
      </w:r>
      <w:r w:rsidRPr="00EB1788">
        <w:rPr>
          <w:rFonts w:eastAsia="TimesNewRomanPS-BoldMT" w:cs="Arial"/>
          <w:bCs/>
          <w:iCs/>
        </w:rPr>
        <w:t xml:space="preserve"> </w:t>
      </w:r>
      <w:r>
        <w:rPr>
          <w:rFonts w:eastAsia="TimesNewRomanPS-BoldMT" w:cs="Arial"/>
          <w:bCs/>
          <w:iCs/>
        </w:rPr>
        <w:t>обрас</w:t>
      </w:r>
      <w:r w:rsidRPr="00EB1788">
        <w:rPr>
          <w:rFonts w:eastAsia="TimesNewRomanPS-BoldMT" w:cs="Arial"/>
          <w:bCs/>
          <w:iCs/>
        </w:rPr>
        <w:t>ц</w:t>
      </w:r>
      <w:r>
        <w:rPr>
          <w:rFonts w:eastAsia="TimesNewRomanPS-BoldMT" w:cs="Arial"/>
          <w:bCs/>
          <w:iCs/>
        </w:rPr>
        <w:t>у</w:t>
      </w:r>
      <w:r w:rsidRPr="00EB1788">
        <w:rPr>
          <w:rFonts w:eastAsia="TimesNewRomanPS-BoldMT" w:cs="Arial"/>
          <w:bCs/>
          <w:iCs/>
        </w:rPr>
        <w:t xml:space="preserve"> </w:t>
      </w:r>
      <w:r>
        <w:rPr>
          <w:rFonts w:eastAsia="TimesNewRomanPS-BoldMT" w:cs="Arial"/>
          <w:bCs/>
          <w:iCs/>
        </w:rPr>
        <w:t>понуде</w:t>
      </w:r>
      <w:r w:rsidRPr="00EB1788">
        <w:rPr>
          <w:rFonts w:eastAsia="TimesNewRomanPS-BoldMT" w:cs="Arial"/>
          <w:bCs/>
          <w:iCs/>
        </w:rPr>
        <w:t xml:space="preserve"> </w:t>
      </w:r>
      <w:r>
        <w:rPr>
          <w:rFonts w:eastAsia="TimesNewRomanPS-BoldMT" w:cs="Arial"/>
          <w:bCs/>
          <w:iCs/>
        </w:rPr>
        <w:t>попуни</w:t>
      </w:r>
      <w:r w:rsidRPr="00EB1788">
        <w:rPr>
          <w:rFonts w:eastAsia="TimesNewRomanPS-BoldMT" w:cs="Arial"/>
          <w:bCs/>
          <w:iCs/>
        </w:rPr>
        <w:t xml:space="preserve"> </w:t>
      </w:r>
      <w:r>
        <w:rPr>
          <w:rFonts w:eastAsia="TimesNewRomanPS-BoldMT" w:cs="Arial"/>
          <w:bCs/>
          <w:iCs/>
        </w:rPr>
        <w:t>све</w:t>
      </w:r>
      <w:r w:rsidRPr="00EB1788">
        <w:rPr>
          <w:rFonts w:eastAsia="TimesNewRomanPS-BoldMT" w:cs="Arial"/>
          <w:bCs/>
          <w:iCs/>
        </w:rPr>
        <w:t xml:space="preserve"> </w:t>
      </w:r>
      <w:r>
        <w:rPr>
          <w:rFonts w:eastAsia="TimesNewRomanPS-BoldMT" w:cs="Arial"/>
          <w:bCs/>
          <w:iCs/>
        </w:rPr>
        <w:t>комер</w:t>
      </w:r>
      <w:r w:rsidRPr="00EB1788">
        <w:rPr>
          <w:rFonts w:eastAsia="TimesNewRomanPS-BoldMT" w:cs="Arial"/>
          <w:bCs/>
          <w:iCs/>
        </w:rPr>
        <w:t>ц</w:t>
      </w:r>
      <w:r>
        <w:rPr>
          <w:rFonts w:eastAsia="TimesNewRomanPS-BoldMT" w:cs="Arial"/>
          <w:bCs/>
          <w:iCs/>
        </w:rPr>
        <w:t>ијалне</w:t>
      </w:r>
      <w:r w:rsidRPr="00EB1788">
        <w:rPr>
          <w:rFonts w:eastAsia="TimesNewRomanPS-BoldMT" w:cs="Arial"/>
          <w:bCs/>
          <w:iCs/>
        </w:rPr>
        <w:t xml:space="preserve"> </w:t>
      </w:r>
      <w:r>
        <w:rPr>
          <w:rFonts w:eastAsia="TimesNewRomanPS-BoldMT" w:cs="Arial"/>
          <w:bCs/>
          <w:iCs/>
        </w:rPr>
        <w:t>услове</w:t>
      </w:r>
      <w:r w:rsidRPr="00EB1788">
        <w:rPr>
          <w:rFonts w:eastAsia="TimesNewRomanPS-BoldMT" w:cs="Arial"/>
          <w:bCs/>
          <w:iCs/>
        </w:rPr>
        <w:t xml:space="preserve"> (</w:t>
      </w:r>
      <w:r>
        <w:rPr>
          <w:rFonts w:eastAsia="TimesNewRomanPS-BoldMT" w:cs="Arial"/>
          <w:bCs/>
          <w:iCs/>
        </w:rPr>
        <w:t>сва</w:t>
      </w:r>
      <w:r w:rsidRPr="00EB1788">
        <w:rPr>
          <w:rFonts w:eastAsia="TimesNewRomanPS-BoldMT" w:cs="Arial"/>
          <w:bCs/>
          <w:iCs/>
        </w:rPr>
        <w:t xml:space="preserve"> </w:t>
      </w:r>
      <w:r>
        <w:rPr>
          <w:rFonts w:eastAsia="TimesNewRomanPS-BoldMT" w:cs="Arial"/>
          <w:bCs/>
          <w:iCs/>
        </w:rPr>
        <w:t>празна</w:t>
      </w:r>
      <w:r w:rsidRPr="00EB1788">
        <w:rPr>
          <w:rFonts w:eastAsia="TimesNewRomanPS-BoldMT" w:cs="Arial"/>
          <w:bCs/>
          <w:iCs/>
        </w:rPr>
        <w:t xml:space="preserve"> </w:t>
      </w:r>
      <w:r>
        <w:rPr>
          <w:rFonts w:eastAsia="TimesNewRomanPS-BoldMT" w:cs="Arial"/>
          <w:bCs/>
          <w:iCs/>
        </w:rPr>
        <w:t>поља</w:t>
      </w:r>
      <w:r w:rsidRPr="00EB1788">
        <w:rPr>
          <w:rFonts w:eastAsia="TimesNewRomanPS-BoldMT" w:cs="Arial"/>
          <w:bCs/>
          <w:iCs/>
        </w:rPr>
        <w:t>).</w:t>
      </w:r>
    </w:p>
    <w:p w:rsidR="00F41786" w:rsidRDefault="001B54AF" w:rsidP="00E546DD">
      <w:pPr>
        <w:autoSpaceDE w:val="0"/>
        <w:autoSpaceDN w:val="0"/>
        <w:adjustRightInd w:val="0"/>
        <w:rPr>
          <w:rFonts w:eastAsia="TimesNewRomanPS-BoldMT" w:cs="Arial"/>
          <w:bCs/>
          <w:iCs/>
          <w:lang w:val="ru-RU"/>
        </w:rPr>
      </w:pPr>
      <w:r w:rsidRPr="00EB1788">
        <w:rPr>
          <w:rFonts w:eastAsia="TimesNewRomanPS-BoldMT" w:cs="Arial"/>
          <w:bCs/>
          <w:iCs/>
        </w:rPr>
        <w:t xml:space="preserve">- </w:t>
      </w:r>
      <w:r>
        <w:rPr>
          <w:rFonts w:eastAsia="TimesNewRomanPS-BoldMT" w:cs="Arial"/>
          <w:bCs/>
          <w:iCs/>
          <w:lang w:val="ru-RU"/>
        </w:rPr>
        <w:t>Уколико</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подносе</w:t>
      </w:r>
      <w:r w:rsidRPr="00EB1788">
        <w:rPr>
          <w:rFonts w:eastAsia="TimesNewRomanPS-BoldMT" w:cs="Arial"/>
          <w:bCs/>
          <w:iCs/>
          <w:lang w:val="ru-RU"/>
        </w:rPr>
        <w:t xml:space="preserve"> </w:t>
      </w:r>
      <w:r>
        <w:rPr>
          <w:rFonts w:eastAsia="TimesNewRomanPS-BoldMT" w:cs="Arial"/>
          <w:bCs/>
          <w:iCs/>
          <w:lang w:val="ru-RU"/>
        </w:rPr>
        <w:t>заједни</w:t>
      </w:r>
      <w:r w:rsidRPr="00EB1788">
        <w:rPr>
          <w:rFonts w:eastAsia="TimesNewRomanPS-BoldMT" w:cs="Arial"/>
          <w:bCs/>
          <w:iCs/>
          <w:lang w:val="ru-RU"/>
        </w:rPr>
        <w:t>ч</w:t>
      </w:r>
      <w:r>
        <w:rPr>
          <w:rFonts w:eastAsia="TimesNewRomanPS-BoldMT" w:cs="Arial"/>
          <w:bCs/>
          <w:iCs/>
          <w:lang w:val="ru-RU"/>
        </w:rPr>
        <w:t>ку</w:t>
      </w:r>
      <w:r w:rsidRPr="00EB1788">
        <w:rPr>
          <w:rFonts w:eastAsia="TimesNewRomanPS-BoldMT" w:cs="Arial"/>
          <w:bCs/>
          <w:iCs/>
          <w:lang w:val="ru-RU"/>
        </w:rPr>
        <w:t xml:space="preserve"> </w:t>
      </w:r>
      <w:r>
        <w:rPr>
          <w:rFonts w:eastAsia="TimesNewRomanPS-BoldMT" w:cs="Arial"/>
          <w:bCs/>
          <w:iCs/>
          <w:lang w:val="ru-RU"/>
        </w:rPr>
        <w:t>понуду</w:t>
      </w:r>
      <w:r w:rsidRPr="00EB1788">
        <w:rPr>
          <w:rFonts w:eastAsia="TimesNewRomanPS-BoldMT" w:cs="Arial"/>
          <w:bCs/>
          <w:iCs/>
          <w:lang w:val="ru-RU"/>
        </w:rPr>
        <w:t>,</w:t>
      </w:r>
      <w:r>
        <w:rPr>
          <w:rFonts w:eastAsia="TimesNewRomanPS-BoldMT" w:cs="Arial"/>
          <w:bCs/>
          <w:iCs/>
          <w:lang w:val="ru-RU"/>
        </w:rPr>
        <w:t>група</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може</w:t>
      </w:r>
      <w:r w:rsidRPr="00EB1788">
        <w:rPr>
          <w:rFonts w:eastAsia="TimesNewRomanPS-BoldMT" w:cs="Arial"/>
          <w:bCs/>
          <w:iCs/>
          <w:lang w:val="ru-RU"/>
        </w:rPr>
        <w:t xml:space="preserve"> </w:t>
      </w:r>
      <w:r>
        <w:rPr>
          <w:rFonts w:eastAsia="TimesNewRomanPS-BoldMT" w:cs="Arial"/>
          <w:bCs/>
          <w:iCs/>
          <w:lang w:val="ru-RU"/>
        </w:rPr>
        <w:t>да</w:t>
      </w:r>
      <w:r w:rsidRPr="00EB1788">
        <w:rPr>
          <w:rFonts w:eastAsia="TimesNewRomanPS-BoldMT" w:cs="Arial"/>
          <w:bCs/>
          <w:iCs/>
          <w:lang w:val="ru-RU"/>
        </w:rPr>
        <w:t xml:space="preserve"> </w:t>
      </w:r>
      <w:r>
        <w:rPr>
          <w:rFonts w:eastAsia="TimesNewRomanPS-BoldMT" w:cs="Arial"/>
          <w:bCs/>
          <w:iCs/>
          <w:lang w:val="ru-RU"/>
        </w:rPr>
        <w:t>о</w:t>
      </w:r>
      <w:r>
        <w:rPr>
          <w:rFonts w:eastAsia="TimesNewRomanPS-BoldMT" w:cs="Arial"/>
          <w:bCs/>
          <w:iCs/>
        </w:rPr>
        <w:t>власти</w:t>
      </w:r>
      <w:r w:rsidRPr="00EB1788">
        <w:rPr>
          <w:rFonts w:eastAsia="TimesNewRomanPS-BoldMT" w:cs="Arial"/>
          <w:bCs/>
          <w:iCs/>
          <w:lang w:val="ru-RU"/>
        </w:rPr>
        <w:t xml:space="preserve"> </w:t>
      </w:r>
      <w:r>
        <w:rPr>
          <w:rFonts w:eastAsia="TimesNewRomanPS-BoldMT" w:cs="Arial"/>
          <w:bCs/>
          <w:iCs/>
          <w:lang w:val="ru-RU"/>
        </w:rPr>
        <w:t>једног</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из</w:t>
      </w:r>
      <w:r w:rsidRPr="00EB1788">
        <w:rPr>
          <w:rFonts w:eastAsia="TimesNewRomanPS-BoldMT" w:cs="Arial"/>
          <w:bCs/>
          <w:iCs/>
          <w:lang w:val="ru-RU"/>
        </w:rPr>
        <w:t xml:space="preserve"> </w:t>
      </w:r>
      <w:r>
        <w:rPr>
          <w:rFonts w:eastAsia="TimesNewRomanPS-BoldMT" w:cs="Arial"/>
          <w:bCs/>
          <w:iCs/>
          <w:lang w:val="ru-RU"/>
        </w:rPr>
        <w:t>групе</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који</w:t>
      </w:r>
      <w:r w:rsidRPr="00EB1788">
        <w:rPr>
          <w:rFonts w:eastAsia="TimesNewRomanPS-BoldMT" w:cs="Arial"/>
          <w:bCs/>
          <w:iCs/>
          <w:lang w:val="ru-RU"/>
        </w:rPr>
        <w:t xml:space="preserve"> </w:t>
      </w:r>
      <w:r>
        <w:rPr>
          <w:rFonts w:eastAsia="TimesNewRomanPS-BoldMT" w:cs="Arial"/>
          <w:bCs/>
          <w:iCs/>
          <w:lang w:val="ru-RU"/>
        </w:rPr>
        <w:t>ће</w:t>
      </w:r>
      <w:r w:rsidRPr="00EB1788">
        <w:rPr>
          <w:rFonts w:eastAsia="TimesNewRomanPS-BoldMT" w:cs="Arial"/>
          <w:bCs/>
          <w:iCs/>
          <w:lang w:val="ru-RU"/>
        </w:rPr>
        <w:t xml:space="preserve"> </w:t>
      </w:r>
      <w:r>
        <w:rPr>
          <w:rFonts w:eastAsia="TimesNewRomanPS-BoldMT" w:cs="Arial"/>
          <w:bCs/>
          <w:iCs/>
          <w:lang w:val="ru-RU"/>
        </w:rPr>
        <w:t>попунити</w:t>
      </w:r>
      <w:r w:rsidRPr="00EB1788">
        <w:rPr>
          <w:rFonts w:eastAsia="TimesNewRomanPS-BoldMT" w:cs="Arial"/>
          <w:bCs/>
          <w:iCs/>
          <w:lang w:val="ru-RU"/>
        </w:rPr>
        <w:t xml:space="preserve">, </w:t>
      </w:r>
      <w:r>
        <w:rPr>
          <w:rFonts w:eastAsia="TimesNewRomanPS-BoldMT" w:cs="Arial"/>
          <w:bCs/>
          <w:iCs/>
          <w:lang w:val="ru-RU"/>
        </w:rPr>
        <w:t>потписати</w:t>
      </w:r>
      <w:r w:rsidRPr="00EB1788">
        <w:rPr>
          <w:rFonts w:eastAsia="TimesNewRomanPS-BoldMT" w:cs="Arial"/>
          <w:bCs/>
          <w:iCs/>
          <w:lang w:val="ru-RU"/>
        </w:rPr>
        <w:t xml:space="preserve"> </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пе</w:t>
      </w:r>
      <w:r w:rsidRPr="00EB1788">
        <w:rPr>
          <w:rFonts w:eastAsia="TimesNewRomanPS-BoldMT" w:cs="Arial"/>
          <w:bCs/>
          <w:iCs/>
          <w:lang w:val="ru-RU"/>
        </w:rPr>
        <w:t>ч</w:t>
      </w:r>
      <w:r>
        <w:rPr>
          <w:rFonts w:eastAsia="TimesNewRomanPS-BoldMT" w:cs="Arial"/>
          <w:bCs/>
          <w:iCs/>
          <w:lang w:val="ru-RU"/>
        </w:rPr>
        <w:t>атом</w:t>
      </w:r>
      <w:r w:rsidRPr="00EB1788">
        <w:rPr>
          <w:rFonts w:eastAsia="TimesNewRomanPS-BoldMT" w:cs="Arial"/>
          <w:bCs/>
          <w:iCs/>
          <w:lang w:val="ru-RU"/>
        </w:rPr>
        <w:t xml:space="preserve"> </w:t>
      </w:r>
      <w:r>
        <w:rPr>
          <w:rFonts w:eastAsia="TimesNewRomanPS-BoldMT" w:cs="Arial"/>
          <w:bCs/>
          <w:iCs/>
          <w:lang w:val="ru-RU"/>
        </w:rPr>
        <w:t>оверити</w:t>
      </w:r>
      <w:r w:rsidRPr="00EB1788">
        <w:rPr>
          <w:rFonts w:eastAsia="TimesNewRomanPS-BoldMT" w:cs="Arial"/>
          <w:bCs/>
          <w:iCs/>
          <w:lang w:val="ru-RU"/>
        </w:rPr>
        <w:t xml:space="preserve"> </w:t>
      </w:r>
      <w:r>
        <w:rPr>
          <w:rFonts w:eastAsia="TimesNewRomanPS-BoldMT" w:cs="Arial"/>
          <w:bCs/>
          <w:iCs/>
          <w:lang w:val="ru-RU"/>
        </w:rPr>
        <w:t>образа</w:t>
      </w:r>
      <w:r w:rsidRPr="00EB1788">
        <w:rPr>
          <w:rFonts w:eastAsia="TimesNewRomanPS-BoldMT" w:cs="Arial"/>
          <w:bCs/>
          <w:iCs/>
          <w:lang w:val="ru-RU"/>
        </w:rPr>
        <w:t xml:space="preserve">ц </w:t>
      </w:r>
      <w:r>
        <w:rPr>
          <w:rFonts w:eastAsia="TimesNewRomanPS-BoldMT" w:cs="Arial"/>
          <w:bCs/>
          <w:iCs/>
          <w:lang w:val="ru-RU"/>
        </w:rPr>
        <w:t>понуде</w:t>
      </w:r>
      <w:r w:rsidRPr="00EB1788">
        <w:rPr>
          <w:rFonts w:eastAsia="TimesNewRomanPS-BoldMT" w:cs="Arial"/>
          <w:bCs/>
          <w:iCs/>
          <w:lang w:val="ru-RU"/>
        </w:rPr>
        <w:t xml:space="preserve"> </w:t>
      </w:r>
      <w:r>
        <w:rPr>
          <w:rFonts w:eastAsia="TimesNewRomanPS-BoldMT" w:cs="Arial"/>
          <w:bCs/>
          <w:iCs/>
          <w:lang w:val="ru-RU"/>
        </w:rPr>
        <w:t>или</w:t>
      </w:r>
      <w:r w:rsidRPr="00EB1788">
        <w:rPr>
          <w:rFonts w:eastAsia="TimesNewRomanPS-BoldMT" w:cs="Arial"/>
          <w:bCs/>
          <w:iCs/>
          <w:lang w:val="ru-RU"/>
        </w:rPr>
        <w:t xml:space="preserve"> </w:t>
      </w:r>
      <w:r>
        <w:rPr>
          <w:rFonts w:eastAsia="TimesNewRomanPS-BoldMT" w:cs="Arial"/>
          <w:bCs/>
          <w:iCs/>
          <w:lang w:val="ru-RU"/>
        </w:rPr>
        <w:t>да</w:t>
      </w:r>
      <w:r w:rsidRPr="00EB1788">
        <w:rPr>
          <w:rFonts w:eastAsia="TimesNewRomanPS-BoldMT" w:cs="Arial"/>
          <w:bCs/>
          <w:iCs/>
          <w:lang w:val="ru-RU"/>
        </w:rPr>
        <w:t xml:space="preserve"> </w:t>
      </w:r>
      <w:r>
        <w:rPr>
          <w:rFonts w:eastAsia="TimesNewRomanPS-BoldMT" w:cs="Arial"/>
          <w:bCs/>
          <w:iCs/>
          <w:lang w:val="ru-RU"/>
        </w:rPr>
        <w:t>образа</w:t>
      </w:r>
      <w:r w:rsidRPr="00EB1788">
        <w:rPr>
          <w:rFonts w:eastAsia="TimesNewRomanPS-BoldMT" w:cs="Arial"/>
          <w:bCs/>
          <w:iCs/>
          <w:lang w:val="ru-RU"/>
        </w:rPr>
        <w:t xml:space="preserve">ц </w:t>
      </w:r>
      <w:r>
        <w:rPr>
          <w:rFonts w:eastAsia="TimesNewRomanPS-BoldMT" w:cs="Arial"/>
          <w:bCs/>
          <w:iCs/>
          <w:lang w:val="ru-RU"/>
        </w:rPr>
        <w:t>понуде</w:t>
      </w:r>
      <w:r w:rsidRPr="00EB1788">
        <w:rPr>
          <w:rFonts w:eastAsia="TimesNewRomanPS-BoldMT" w:cs="Arial"/>
          <w:bCs/>
          <w:iCs/>
          <w:lang w:val="ru-RU"/>
        </w:rPr>
        <w:t xml:space="preserve"> </w:t>
      </w:r>
      <w:r>
        <w:rPr>
          <w:rFonts w:eastAsia="TimesNewRomanPS-BoldMT" w:cs="Arial"/>
          <w:bCs/>
          <w:iCs/>
          <w:lang w:val="ru-RU"/>
        </w:rPr>
        <w:t>потпи</w:t>
      </w:r>
      <w:r w:rsidRPr="00EB1788">
        <w:rPr>
          <w:rFonts w:eastAsia="TimesNewRomanPS-BoldMT" w:cs="Arial"/>
          <w:bCs/>
          <w:iCs/>
          <w:lang w:val="ru-RU"/>
        </w:rPr>
        <w:t>ш</w:t>
      </w:r>
      <w:r>
        <w:rPr>
          <w:rFonts w:eastAsia="TimesNewRomanPS-BoldMT" w:cs="Arial"/>
          <w:bCs/>
          <w:iCs/>
          <w:lang w:val="ru-RU"/>
        </w:rPr>
        <w:t>у</w:t>
      </w:r>
      <w:r w:rsidRPr="00EB1788">
        <w:rPr>
          <w:rFonts w:eastAsia="TimesNewRomanPS-BoldMT" w:cs="Arial"/>
          <w:bCs/>
          <w:iCs/>
          <w:lang w:val="ru-RU"/>
        </w:rPr>
        <w:t xml:space="preserve"> </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пе</w:t>
      </w:r>
      <w:r w:rsidRPr="00EB1788">
        <w:rPr>
          <w:rFonts w:eastAsia="TimesNewRomanPS-BoldMT" w:cs="Arial"/>
          <w:bCs/>
          <w:iCs/>
          <w:lang w:val="ru-RU"/>
        </w:rPr>
        <w:t>ч</w:t>
      </w:r>
      <w:r>
        <w:rPr>
          <w:rFonts w:eastAsia="TimesNewRomanPS-BoldMT" w:cs="Arial"/>
          <w:bCs/>
          <w:iCs/>
          <w:lang w:val="ru-RU"/>
        </w:rPr>
        <w:t>атом</w:t>
      </w:r>
      <w:r w:rsidRPr="00EB1788">
        <w:rPr>
          <w:rFonts w:eastAsia="TimesNewRomanPS-BoldMT" w:cs="Arial"/>
          <w:bCs/>
          <w:iCs/>
          <w:lang w:val="ru-RU"/>
        </w:rPr>
        <w:t xml:space="preserve"> </w:t>
      </w:r>
      <w:r>
        <w:rPr>
          <w:rFonts w:eastAsia="TimesNewRomanPS-BoldMT" w:cs="Arial"/>
          <w:bCs/>
          <w:iCs/>
          <w:lang w:val="ru-RU"/>
        </w:rPr>
        <w:t>овере</w:t>
      </w:r>
      <w:r w:rsidRPr="00EB1788">
        <w:rPr>
          <w:rFonts w:eastAsia="TimesNewRomanPS-BoldMT" w:cs="Arial"/>
          <w:bCs/>
          <w:iCs/>
          <w:lang w:val="ru-RU"/>
        </w:rPr>
        <w:t xml:space="preserve"> </w:t>
      </w:r>
      <w:r>
        <w:rPr>
          <w:rFonts w:eastAsia="TimesNewRomanPS-BoldMT" w:cs="Arial"/>
          <w:bCs/>
          <w:iCs/>
          <w:lang w:val="ru-RU"/>
        </w:rPr>
        <w:t>сви</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и</w:t>
      </w:r>
      <w:r w:rsidRPr="00EB1788">
        <w:rPr>
          <w:rFonts w:eastAsia="TimesNewRomanPS-BoldMT" w:cs="Arial"/>
          <w:bCs/>
          <w:iCs/>
          <w:lang w:val="ru-RU"/>
        </w:rPr>
        <w:t xml:space="preserve"> </w:t>
      </w:r>
      <w:r>
        <w:rPr>
          <w:rFonts w:eastAsia="TimesNewRomanPS-BoldMT" w:cs="Arial"/>
          <w:bCs/>
          <w:iCs/>
          <w:lang w:val="ru-RU"/>
        </w:rPr>
        <w:t>из</w:t>
      </w:r>
      <w:r w:rsidRPr="00EB1788">
        <w:rPr>
          <w:rFonts w:eastAsia="TimesNewRomanPS-BoldMT" w:cs="Arial"/>
          <w:bCs/>
          <w:iCs/>
          <w:lang w:val="ru-RU"/>
        </w:rPr>
        <w:t xml:space="preserve"> </w:t>
      </w:r>
      <w:r>
        <w:rPr>
          <w:rFonts w:eastAsia="TimesNewRomanPS-BoldMT" w:cs="Arial"/>
          <w:bCs/>
          <w:iCs/>
          <w:lang w:val="ru-RU"/>
        </w:rPr>
        <w:t>групе</w:t>
      </w:r>
      <w:r w:rsidRPr="00EB1788">
        <w:rPr>
          <w:rFonts w:eastAsia="TimesNewRomanPS-BoldMT" w:cs="Arial"/>
          <w:bCs/>
          <w:iCs/>
          <w:lang w:val="ru-RU"/>
        </w:rPr>
        <w:t xml:space="preserve"> </w:t>
      </w:r>
      <w:r>
        <w:rPr>
          <w:rFonts w:eastAsia="TimesNewRomanPS-BoldMT" w:cs="Arial"/>
          <w:bCs/>
          <w:iCs/>
          <w:lang w:val="ru-RU"/>
        </w:rPr>
        <w:t>понуђа</w:t>
      </w:r>
      <w:r w:rsidRPr="00EB1788">
        <w:rPr>
          <w:rFonts w:eastAsia="TimesNewRomanPS-BoldMT" w:cs="Arial"/>
          <w:bCs/>
          <w:iCs/>
          <w:lang w:val="ru-RU"/>
        </w:rPr>
        <w:t>ч</w:t>
      </w:r>
      <w:r>
        <w:rPr>
          <w:rFonts w:eastAsia="TimesNewRomanPS-BoldMT" w:cs="Arial"/>
          <w:bCs/>
          <w:iCs/>
          <w:lang w:val="ru-RU"/>
        </w:rPr>
        <w:t>а</w:t>
      </w:r>
      <w:r w:rsidRPr="00EB1788">
        <w:rPr>
          <w:rFonts w:eastAsia="TimesNewRomanPS-BoldMT" w:cs="Arial"/>
          <w:bCs/>
          <w:iCs/>
          <w:lang w:val="ru-RU"/>
        </w:rPr>
        <w:t xml:space="preserve"> (</w:t>
      </w:r>
      <w:r>
        <w:rPr>
          <w:rFonts w:eastAsia="TimesNewRomanPS-BoldMT" w:cs="Arial"/>
          <w:bCs/>
          <w:iCs/>
          <w:lang w:val="ru-RU"/>
        </w:rPr>
        <w:t>у</w:t>
      </w:r>
      <w:r w:rsidRPr="00EB1788">
        <w:rPr>
          <w:rFonts w:eastAsia="TimesNewRomanPS-BoldMT" w:cs="Arial"/>
          <w:bCs/>
          <w:iCs/>
          <w:lang w:val="ru-RU"/>
        </w:rPr>
        <w:t xml:space="preserve"> </w:t>
      </w:r>
      <w:r>
        <w:rPr>
          <w:rFonts w:eastAsia="TimesNewRomanPS-BoldMT" w:cs="Arial"/>
          <w:bCs/>
          <w:iCs/>
          <w:lang w:val="ru-RU"/>
        </w:rPr>
        <w:t>том</w:t>
      </w:r>
      <w:r w:rsidRPr="00EB1788">
        <w:rPr>
          <w:rFonts w:eastAsia="TimesNewRomanPS-BoldMT" w:cs="Arial"/>
          <w:bCs/>
          <w:iCs/>
          <w:lang w:val="ru-RU"/>
        </w:rPr>
        <w:t xml:space="preserve"> </w:t>
      </w:r>
      <w:r>
        <w:rPr>
          <w:rFonts w:eastAsia="TimesNewRomanPS-BoldMT" w:cs="Arial"/>
          <w:bCs/>
          <w:iCs/>
          <w:lang w:val="ru-RU"/>
        </w:rPr>
        <w:t>смислу</w:t>
      </w:r>
      <w:r w:rsidRPr="00EB1788">
        <w:rPr>
          <w:rFonts w:eastAsia="TimesNewRomanPS-BoldMT" w:cs="Arial"/>
          <w:bCs/>
          <w:iCs/>
          <w:lang w:val="ru-RU"/>
        </w:rPr>
        <w:t xml:space="preserve"> </w:t>
      </w:r>
      <w:r>
        <w:rPr>
          <w:rFonts w:eastAsia="TimesNewRomanPS-BoldMT" w:cs="Arial"/>
          <w:bCs/>
          <w:iCs/>
          <w:lang w:val="ru-RU"/>
        </w:rPr>
        <w:t>овај</w:t>
      </w:r>
      <w:r w:rsidRPr="00EB1788">
        <w:rPr>
          <w:rFonts w:eastAsia="TimesNewRomanPS-BoldMT" w:cs="Arial"/>
          <w:bCs/>
          <w:iCs/>
          <w:lang w:val="ru-RU"/>
        </w:rPr>
        <w:t xml:space="preserve"> </w:t>
      </w:r>
      <w:r>
        <w:rPr>
          <w:rFonts w:eastAsia="TimesNewRomanPS-BoldMT" w:cs="Arial"/>
          <w:bCs/>
          <w:iCs/>
          <w:lang w:val="ru-RU"/>
        </w:rPr>
        <w:t>образа</w:t>
      </w:r>
      <w:r w:rsidRPr="00EB1788">
        <w:rPr>
          <w:rFonts w:eastAsia="TimesNewRomanPS-BoldMT" w:cs="Arial"/>
          <w:bCs/>
          <w:iCs/>
          <w:lang w:val="ru-RU"/>
        </w:rPr>
        <w:t xml:space="preserve">ц </w:t>
      </w:r>
      <w:r>
        <w:rPr>
          <w:rFonts w:eastAsia="TimesNewRomanPS-BoldMT" w:cs="Arial"/>
          <w:bCs/>
          <w:iCs/>
          <w:lang w:val="ru-RU"/>
        </w:rPr>
        <w:t>треба</w:t>
      </w:r>
      <w:r w:rsidRPr="00EB1788">
        <w:rPr>
          <w:rFonts w:eastAsia="TimesNewRomanPS-BoldMT" w:cs="Arial"/>
          <w:bCs/>
          <w:iCs/>
          <w:lang w:val="ru-RU"/>
        </w:rPr>
        <w:t xml:space="preserve"> </w:t>
      </w:r>
      <w:r>
        <w:rPr>
          <w:rFonts w:eastAsia="TimesNewRomanPS-BoldMT" w:cs="Arial"/>
          <w:bCs/>
          <w:iCs/>
          <w:lang w:val="ru-RU"/>
        </w:rPr>
        <w:t>прилагодити већем броју потписни</w:t>
      </w:r>
    </w:p>
    <w:p w:rsidR="007963BC" w:rsidRPr="00E546DD" w:rsidRDefault="007963BC" w:rsidP="00E546DD">
      <w:pPr>
        <w:autoSpaceDE w:val="0"/>
        <w:autoSpaceDN w:val="0"/>
        <w:adjustRightInd w:val="0"/>
        <w:rPr>
          <w:rFonts w:eastAsia="TimesNewRomanPS-BoldMT" w:cs="Arial"/>
          <w:bCs/>
          <w:iCs/>
          <w:lang w:val="ru-RU"/>
        </w:rPr>
      </w:pPr>
    </w:p>
    <w:p w:rsidR="00D63D18" w:rsidRPr="00B64A44" w:rsidRDefault="00B83D82" w:rsidP="00D63D18">
      <w:pPr>
        <w:pStyle w:val="KDObrazac"/>
        <w:spacing w:before="0"/>
        <w:rPr>
          <w:lang w:val="sr-Cyrl-RS"/>
        </w:rPr>
      </w:pPr>
      <w:r>
        <w:lastRenderedPageBreak/>
        <w:t>ОБРАЗАЦ</w:t>
      </w:r>
      <w:r w:rsidR="009C637A" w:rsidRPr="00F10346">
        <w:t xml:space="preserve"> </w:t>
      </w:r>
      <w:r w:rsidR="009C637A">
        <w:rPr>
          <w:lang w:val="sr-Cyrl-RS"/>
        </w:rPr>
        <w:t>2</w:t>
      </w:r>
      <w:r w:rsidR="009C637A" w:rsidRPr="00F10346">
        <w:t>.</w:t>
      </w:r>
      <w:bookmarkEnd w:id="249"/>
    </w:p>
    <w:p w:rsidR="008928D5" w:rsidRDefault="008928D5" w:rsidP="009C637A">
      <w:pPr>
        <w:spacing w:before="0"/>
        <w:jc w:val="center"/>
        <w:rPr>
          <w:rFonts w:cs="Arial"/>
          <w:b/>
        </w:rPr>
      </w:pPr>
    </w:p>
    <w:p w:rsidR="008928D5" w:rsidRPr="00B12426" w:rsidRDefault="008928D5" w:rsidP="00B12426">
      <w:pPr>
        <w:spacing w:before="0"/>
        <w:jc w:val="center"/>
        <w:rPr>
          <w:rFonts w:cs="Arial"/>
          <w:b/>
          <w:lang w:val="sr-Cyrl-RS"/>
        </w:rPr>
      </w:pPr>
      <w:r w:rsidRPr="00E47C2E">
        <w:rPr>
          <w:rFonts w:cs="Arial"/>
          <w:b/>
        </w:rPr>
        <w:t>ОБРАЗАЦ СТРУКУТРЕ ЦЕНЕ</w:t>
      </w:r>
      <w:r w:rsidR="001B54AF">
        <w:rPr>
          <w:rFonts w:cs="Arial"/>
          <w:b/>
          <w:lang w:val="sr-Cyrl-RS"/>
        </w:rPr>
        <w:t xml:space="preserve">- </w:t>
      </w:r>
      <w:r w:rsidR="00D63D18">
        <w:rPr>
          <w:rFonts w:cs="Arial"/>
          <w:b/>
          <w:lang w:val="sr-Cyrl-RS"/>
        </w:rPr>
        <w:t>1</w:t>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47"/>
        <w:gridCol w:w="566"/>
        <w:gridCol w:w="852"/>
        <w:gridCol w:w="993"/>
        <w:gridCol w:w="993"/>
        <w:gridCol w:w="1133"/>
        <w:gridCol w:w="1133"/>
        <w:gridCol w:w="1276"/>
      </w:tblGrid>
      <w:tr w:rsidR="006755AF" w:rsidRPr="00E47C2E" w:rsidTr="006755AF">
        <w:trPr>
          <w:trHeight w:val="1582"/>
        </w:trPr>
        <w:tc>
          <w:tcPr>
            <w:tcW w:w="301" w:type="pct"/>
            <w:shd w:val="clear" w:color="auto" w:fill="C6D9F1" w:themeFill="text2" w:themeFillTint="33"/>
            <w:vAlign w:val="center"/>
          </w:tcPr>
          <w:p w:rsidR="006755AF" w:rsidRPr="00E47C2E" w:rsidRDefault="006755AF" w:rsidP="006755AF">
            <w:pPr>
              <w:spacing w:before="0"/>
              <w:jc w:val="center"/>
              <w:rPr>
                <w:rFonts w:cs="Arial"/>
                <w:bCs/>
                <w:iCs/>
                <w:lang w:val="sr-Cyrl-CS"/>
              </w:rPr>
            </w:pPr>
            <w:r w:rsidRPr="00E47C2E">
              <w:rPr>
                <w:rFonts w:cs="Arial"/>
                <w:bCs/>
                <w:iCs/>
                <w:lang w:val="sr-Cyrl-CS"/>
              </w:rPr>
              <w:t>Рбр</w:t>
            </w:r>
          </w:p>
        </w:tc>
        <w:tc>
          <w:tcPr>
            <w:tcW w:w="1187"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286"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lang w:val="sr-Cyrl-CS"/>
              </w:rPr>
              <w:t>Јед.</w:t>
            </w:r>
          </w:p>
          <w:p w:rsidR="006755AF" w:rsidRPr="00E47C2E" w:rsidRDefault="006755AF" w:rsidP="006755AF">
            <w:pPr>
              <w:spacing w:before="0"/>
              <w:jc w:val="center"/>
              <w:rPr>
                <w:rFonts w:cs="Arial"/>
                <w:b/>
                <w:bCs/>
                <w:iCs/>
                <w:lang w:val="sr-Cyrl-CS"/>
              </w:rPr>
            </w:pPr>
            <w:r w:rsidRPr="00E47C2E">
              <w:rPr>
                <w:rFonts w:cs="Arial"/>
                <w:b/>
                <w:bCs/>
                <w:iCs/>
                <w:lang w:val="sr-Cyrl-CS"/>
              </w:rPr>
              <w:t>мере</w:t>
            </w:r>
          </w:p>
        </w:tc>
        <w:tc>
          <w:tcPr>
            <w:tcW w:w="431"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lang w:val="sr-Cyrl-CS"/>
              </w:rPr>
              <w:t>Обим (количина)</w:t>
            </w:r>
          </w:p>
        </w:tc>
        <w:tc>
          <w:tcPr>
            <w:tcW w:w="502"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lang w:val="sr-Cyrl-CS"/>
              </w:rPr>
              <w:t>Јед.</w:t>
            </w:r>
          </w:p>
          <w:p w:rsidR="006755AF" w:rsidRPr="00E47C2E" w:rsidRDefault="006755AF" w:rsidP="006755AF">
            <w:pPr>
              <w:spacing w:before="0"/>
              <w:jc w:val="center"/>
              <w:rPr>
                <w:rFonts w:cs="Arial"/>
                <w:b/>
                <w:bCs/>
                <w:iCs/>
                <w:lang w:val="sr-Cyrl-CS"/>
              </w:rPr>
            </w:pPr>
            <w:r w:rsidRPr="00E47C2E">
              <w:rPr>
                <w:rFonts w:cs="Arial"/>
                <w:b/>
                <w:bCs/>
                <w:iCs/>
                <w:lang w:val="sr-Cyrl-CS"/>
              </w:rPr>
              <w:t>цена без ПДВ</w:t>
            </w:r>
          </w:p>
          <w:p w:rsidR="006755AF" w:rsidRPr="00BF41C9" w:rsidRDefault="006755AF" w:rsidP="006755AF">
            <w:pPr>
              <w:spacing w:before="0"/>
              <w:jc w:val="center"/>
              <w:rPr>
                <w:rFonts w:cs="Arial"/>
                <w:b/>
                <w:bCs/>
                <w:iCs/>
              </w:rPr>
            </w:pPr>
            <w:r w:rsidRPr="00E47C2E">
              <w:rPr>
                <w:rFonts w:cs="Arial"/>
                <w:b/>
                <w:bCs/>
                <w:iCs/>
                <w:lang w:val="sr-Cyrl-CS"/>
              </w:rPr>
              <w:t xml:space="preserve">дин. </w:t>
            </w:r>
          </w:p>
        </w:tc>
        <w:tc>
          <w:tcPr>
            <w:tcW w:w="502"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lang w:val="sr-Cyrl-CS"/>
              </w:rPr>
              <w:t>Јед.</w:t>
            </w:r>
          </w:p>
          <w:p w:rsidR="006755AF" w:rsidRPr="00E47C2E" w:rsidRDefault="006755AF" w:rsidP="006755AF">
            <w:pPr>
              <w:spacing w:before="0"/>
              <w:jc w:val="center"/>
              <w:rPr>
                <w:rFonts w:cs="Arial"/>
                <w:b/>
                <w:bCs/>
                <w:iCs/>
                <w:lang w:val="sr-Cyrl-CS"/>
              </w:rPr>
            </w:pPr>
            <w:r w:rsidRPr="00E47C2E">
              <w:rPr>
                <w:rFonts w:cs="Arial"/>
                <w:b/>
                <w:bCs/>
                <w:iCs/>
                <w:lang w:val="sr-Cyrl-CS"/>
              </w:rPr>
              <w:t>цена са ПДВ</w:t>
            </w:r>
          </w:p>
          <w:p w:rsidR="006755AF" w:rsidRPr="00BF41C9" w:rsidRDefault="006755AF" w:rsidP="006755AF">
            <w:pPr>
              <w:spacing w:before="0"/>
              <w:jc w:val="center"/>
              <w:rPr>
                <w:rFonts w:cs="Arial"/>
                <w:b/>
                <w:bCs/>
                <w:iCs/>
              </w:rPr>
            </w:pPr>
            <w:r w:rsidRPr="00E47C2E">
              <w:rPr>
                <w:rFonts w:cs="Arial"/>
                <w:b/>
                <w:bCs/>
                <w:iCs/>
                <w:lang w:val="sr-Cyrl-CS"/>
              </w:rPr>
              <w:t xml:space="preserve">дин. </w:t>
            </w:r>
          </w:p>
        </w:tc>
        <w:tc>
          <w:tcPr>
            <w:tcW w:w="573"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lang w:val="sr-Cyrl-CS"/>
              </w:rPr>
              <w:t>Укупна цена без ПДВ</w:t>
            </w:r>
          </w:p>
          <w:p w:rsidR="006755AF" w:rsidRPr="00BF41C9" w:rsidRDefault="006755AF" w:rsidP="006755AF">
            <w:pPr>
              <w:spacing w:before="0"/>
              <w:jc w:val="center"/>
              <w:rPr>
                <w:rFonts w:cs="Arial"/>
                <w:b/>
                <w:bCs/>
                <w:iCs/>
              </w:rPr>
            </w:pPr>
            <w:r w:rsidRPr="00E47C2E">
              <w:rPr>
                <w:rFonts w:cs="Arial"/>
                <w:b/>
                <w:bCs/>
                <w:iCs/>
                <w:lang w:val="sr-Cyrl-CS"/>
              </w:rPr>
              <w:t xml:space="preserve">дин. </w:t>
            </w:r>
          </w:p>
        </w:tc>
        <w:tc>
          <w:tcPr>
            <w:tcW w:w="573" w:type="pct"/>
            <w:shd w:val="clear" w:color="auto" w:fill="C6D9F1" w:themeFill="text2" w:themeFillTint="33"/>
            <w:vAlign w:val="center"/>
          </w:tcPr>
          <w:p w:rsidR="006755AF" w:rsidRPr="00E47C2E" w:rsidRDefault="006755AF" w:rsidP="006755AF">
            <w:pPr>
              <w:spacing w:before="0"/>
              <w:jc w:val="center"/>
              <w:rPr>
                <w:rFonts w:cs="Arial"/>
                <w:b/>
                <w:bCs/>
                <w:iCs/>
                <w:lang w:val="sr-Cyrl-CS"/>
              </w:rPr>
            </w:pPr>
            <w:r w:rsidRPr="00E47C2E">
              <w:rPr>
                <w:rFonts w:cs="Arial"/>
                <w:b/>
                <w:bCs/>
                <w:iCs/>
                <w:lang w:val="sr-Cyrl-CS"/>
              </w:rPr>
              <w:t>Укупна цена са ПДВ</w:t>
            </w:r>
          </w:p>
          <w:p w:rsidR="006755AF" w:rsidRPr="00BF41C9" w:rsidRDefault="006755AF" w:rsidP="006755AF">
            <w:pPr>
              <w:spacing w:before="0"/>
              <w:jc w:val="center"/>
              <w:rPr>
                <w:rFonts w:cs="Arial"/>
                <w:b/>
                <w:bCs/>
                <w:iCs/>
              </w:rPr>
            </w:pPr>
            <w:r w:rsidRPr="00E47C2E">
              <w:rPr>
                <w:rFonts w:cs="Arial"/>
                <w:b/>
                <w:bCs/>
                <w:iCs/>
                <w:lang w:val="sr-Cyrl-CS"/>
              </w:rPr>
              <w:t xml:space="preserve">дин. </w:t>
            </w:r>
          </w:p>
        </w:tc>
        <w:tc>
          <w:tcPr>
            <w:tcW w:w="645" w:type="pct"/>
            <w:shd w:val="clear" w:color="auto" w:fill="C6D9F1" w:themeFill="text2" w:themeFillTint="33"/>
          </w:tcPr>
          <w:p w:rsidR="006755AF" w:rsidRPr="00D63D18" w:rsidRDefault="006755AF" w:rsidP="006755AF">
            <w:pPr>
              <w:spacing w:before="0"/>
              <w:jc w:val="center"/>
              <w:rPr>
                <w:rFonts w:cs="Arial"/>
                <w:b/>
                <w:bCs/>
                <w:iCs/>
                <w:lang w:val="sr-Cyrl-CS"/>
              </w:rPr>
            </w:pPr>
            <w:r w:rsidRPr="00D63D18">
              <w:rPr>
                <w:rFonts w:cs="Arial"/>
                <w:b/>
                <w:bCs/>
                <w:iCs/>
                <w:lang w:val="sr-Cyrl-CS"/>
              </w:rPr>
              <w:t>Назив</w:t>
            </w:r>
          </w:p>
          <w:p w:rsidR="006755AF" w:rsidRPr="00D63D18" w:rsidRDefault="006755AF" w:rsidP="006755AF">
            <w:pPr>
              <w:spacing w:before="0"/>
              <w:jc w:val="center"/>
              <w:rPr>
                <w:rFonts w:cs="Arial"/>
                <w:b/>
                <w:bCs/>
                <w:iCs/>
                <w:lang w:val="sr-Cyrl-CS"/>
              </w:rPr>
            </w:pPr>
            <w:r w:rsidRPr="00D63D18">
              <w:rPr>
                <w:rFonts w:cs="Arial"/>
                <w:b/>
                <w:bCs/>
                <w:iCs/>
                <w:lang w:val="sr-Cyrl-CS"/>
              </w:rPr>
              <w:t>произвођача</w:t>
            </w:r>
          </w:p>
          <w:p w:rsidR="006755AF" w:rsidRPr="00B12426" w:rsidRDefault="006755AF" w:rsidP="006755AF">
            <w:pPr>
              <w:spacing w:before="0"/>
              <w:jc w:val="center"/>
              <w:rPr>
                <w:rFonts w:cs="Arial"/>
                <w:b/>
                <w:bCs/>
                <w:iCs/>
                <w:lang w:val="sr-Cyrl-RS"/>
              </w:rPr>
            </w:pPr>
            <w:r w:rsidRPr="00D63D18">
              <w:rPr>
                <w:rFonts w:cs="Arial"/>
                <w:b/>
                <w:bCs/>
                <w:iCs/>
                <w:lang w:val="sr-Cyrl-CS"/>
              </w:rPr>
              <w:t>добара,модел, ознака добра</w:t>
            </w:r>
            <w:r w:rsidR="00B12426">
              <w:rPr>
                <w:rFonts w:cs="Arial"/>
                <w:b/>
                <w:bCs/>
                <w:iCs/>
                <w:lang w:val="sr-Latn-RS"/>
              </w:rPr>
              <w:t>,</w:t>
            </w:r>
            <w:r w:rsidR="00B12426">
              <w:rPr>
                <w:rFonts w:cs="Arial"/>
                <w:b/>
                <w:bCs/>
                <w:iCs/>
                <w:lang w:val="sr-Cyrl-RS"/>
              </w:rPr>
              <w:t>земља порекла</w:t>
            </w:r>
          </w:p>
        </w:tc>
      </w:tr>
      <w:tr w:rsidR="006755AF" w:rsidRPr="00E47C2E" w:rsidTr="006755AF">
        <w:tc>
          <w:tcPr>
            <w:tcW w:w="301"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(1)</w:t>
            </w:r>
          </w:p>
        </w:tc>
        <w:tc>
          <w:tcPr>
            <w:tcW w:w="1187" w:type="pct"/>
            <w:tcBorders>
              <w:bottom w:val="single" w:sz="4" w:space="0" w:color="auto"/>
            </w:tcBorders>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(2)</w:t>
            </w:r>
          </w:p>
        </w:tc>
        <w:tc>
          <w:tcPr>
            <w:tcW w:w="286"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(3)</w:t>
            </w:r>
          </w:p>
        </w:tc>
        <w:tc>
          <w:tcPr>
            <w:tcW w:w="431"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(4)</w:t>
            </w:r>
          </w:p>
        </w:tc>
        <w:tc>
          <w:tcPr>
            <w:tcW w:w="502"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(5)</w:t>
            </w:r>
          </w:p>
        </w:tc>
        <w:tc>
          <w:tcPr>
            <w:tcW w:w="502"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(6)</w:t>
            </w:r>
          </w:p>
        </w:tc>
        <w:tc>
          <w:tcPr>
            <w:tcW w:w="573"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(7)</w:t>
            </w:r>
          </w:p>
        </w:tc>
        <w:tc>
          <w:tcPr>
            <w:tcW w:w="573" w:type="pct"/>
            <w:shd w:val="clear" w:color="auto" w:fill="auto"/>
          </w:tcPr>
          <w:p w:rsidR="006755AF" w:rsidRPr="00E47C2E" w:rsidRDefault="006755AF" w:rsidP="006755AF">
            <w:pPr>
              <w:spacing w:before="0"/>
              <w:jc w:val="center"/>
              <w:rPr>
                <w:rFonts w:cs="Arial"/>
                <w:b/>
                <w:bCs/>
                <w:iCs/>
                <w:lang w:val="sr-Cyrl-CS"/>
              </w:rPr>
            </w:pPr>
            <w:r w:rsidRPr="00E47C2E">
              <w:rPr>
                <w:rFonts w:cs="Arial"/>
                <w:b/>
                <w:bCs/>
                <w:iCs/>
                <w:lang w:val="sr-Cyrl-CS"/>
              </w:rPr>
              <w:t>(8)</w:t>
            </w:r>
          </w:p>
        </w:tc>
        <w:tc>
          <w:tcPr>
            <w:tcW w:w="645" w:type="pct"/>
          </w:tcPr>
          <w:p w:rsidR="006755AF" w:rsidRPr="00D63D18" w:rsidRDefault="006755AF" w:rsidP="006755AF">
            <w:pPr>
              <w:spacing w:before="0"/>
              <w:jc w:val="center"/>
              <w:rPr>
                <w:rFonts w:cs="Arial"/>
                <w:b/>
                <w:bCs/>
                <w:iCs/>
                <w:lang w:val="sr-Cyrl-CS"/>
              </w:rPr>
            </w:pPr>
            <w:r w:rsidRPr="00D63D18">
              <w:rPr>
                <w:rFonts w:cs="Arial"/>
                <w:b/>
                <w:bCs/>
                <w:iCs/>
                <w:lang w:val="sr-Cyrl-CS"/>
              </w:rPr>
              <w:t>(9)</w:t>
            </w:r>
          </w:p>
        </w:tc>
      </w:tr>
      <w:tr w:rsidR="006755AF" w:rsidRPr="00E47C2E" w:rsidTr="006755AF">
        <w:tc>
          <w:tcPr>
            <w:tcW w:w="301" w:type="pct"/>
            <w:shd w:val="clear" w:color="auto" w:fill="auto"/>
            <w:vAlign w:val="center"/>
          </w:tcPr>
          <w:p w:rsidR="006755AF" w:rsidRPr="00AF429A" w:rsidRDefault="006755AF" w:rsidP="00A66168">
            <w:pPr>
              <w:spacing w:before="0"/>
              <w:jc w:val="center"/>
              <w:rPr>
                <w:rFonts w:cs="Arial"/>
                <w:b/>
                <w:bCs/>
                <w:iCs/>
                <w:lang w:val="sr-Latn-RS"/>
              </w:rPr>
            </w:pPr>
            <w:r>
              <w:rPr>
                <w:rFonts w:cs="Arial"/>
                <w:b/>
                <w:bCs/>
                <w:iCs/>
                <w:lang w:val="sr-Latn-RS"/>
              </w:rPr>
              <w:t>1.</w:t>
            </w:r>
          </w:p>
        </w:tc>
        <w:tc>
          <w:tcPr>
            <w:tcW w:w="1187" w:type="pct"/>
            <w:tcBorders>
              <w:top w:val="single" w:sz="4" w:space="0" w:color="auto"/>
              <w:left w:val="nil"/>
              <w:bottom w:val="single" w:sz="4" w:space="0" w:color="auto"/>
              <w:right w:val="single" w:sz="4" w:space="0" w:color="auto"/>
            </w:tcBorders>
          </w:tcPr>
          <w:p w:rsidR="006755AF" w:rsidRDefault="006755AF" w:rsidP="00A66168">
            <w:pPr>
              <w:rPr>
                <w:rFonts w:cs="Arial"/>
                <w:b/>
              </w:rPr>
            </w:pPr>
            <w:r>
              <w:rPr>
                <w:rFonts w:cs="Arial"/>
                <w:b/>
              </w:rPr>
              <w:t>П</w:t>
            </w:r>
            <w:r w:rsidRPr="00A7031E">
              <w:rPr>
                <w:rFonts w:cs="Arial"/>
                <w:b/>
              </w:rPr>
              <w:t>e</w:t>
            </w:r>
            <w:r>
              <w:rPr>
                <w:rFonts w:cs="Arial"/>
                <w:b/>
              </w:rPr>
              <w:t>ш</w:t>
            </w:r>
            <w:r w:rsidRPr="00A7031E">
              <w:rPr>
                <w:rFonts w:cs="Arial"/>
                <w:b/>
              </w:rPr>
              <w:t>a</w:t>
            </w:r>
            <w:r>
              <w:rPr>
                <w:rFonts w:cs="Arial"/>
                <w:b/>
              </w:rPr>
              <w:t>чк</w:t>
            </w:r>
            <w:r w:rsidRPr="00A7031E">
              <w:rPr>
                <w:rFonts w:cs="Arial"/>
                <w:b/>
              </w:rPr>
              <w:t xml:space="preserve">a </w:t>
            </w:r>
            <w:r>
              <w:rPr>
                <w:rFonts w:cs="Arial"/>
                <w:b/>
              </w:rPr>
              <w:t>б</w:t>
            </w:r>
            <w:r w:rsidRPr="00A7031E">
              <w:rPr>
                <w:rFonts w:cs="Arial"/>
                <w:b/>
              </w:rPr>
              <w:t>a</w:t>
            </w:r>
            <w:r>
              <w:rPr>
                <w:rFonts w:cs="Arial"/>
                <w:b/>
              </w:rPr>
              <w:t>ри</w:t>
            </w:r>
            <w:r w:rsidRPr="00A7031E">
              <w:rPr>
                <w:rFonts w:cs="Arial"/>
                <w:b/>
              </w:rPr>
              <w:t>je</w:t>
            </w:r>
            <w:r>
              <w:rPr>
                <w:rFonts w:cs="Arial"/>
                <w:b/>
              </w:rPr>
              <w:t>р</w:t>
            </w:r>
            <w:r w:rsidRPr="00A7031E">
              <w:rPr>
                <w:rFonts w:cs="Arial"/>
                <w:b/>
              </w:rPr>
              <w:t>a (</w:t>
            </w:r>
            <w:r>
              <w:rPr>
                <w:rFonts w:cs="Arial"/>
                <w:b/>
              </w:rPr>
              <w:t>тр</w:t>
            </w:r>
            <w:r w:rsidRPr="00A7031E">
              <w:rPr>
                <w:rFonts w:cs="Arial"/>
                <w:b/>
              </w:rPr>
              <w:t>o</w:t>
            </w:r>
            <w:r>
              <w:rPr>
                <w:rFonts w:cs="Arial"/>
                <w:b/>
              </w:rPr>
              <w:t>кр</w:t>
            </w:r>
            <w:r w:rsidRPr="00A7031E">
              <w:rPr>
                <w:rFonts w:cs="Arial"/>
                <w:b/>
              </w:rPr>
              <w:t>a</w:t>
            </w:r>
            <w:r>
              <w:rPr>
                <w:rFonts w:cs="Arial"/>
                <w:b/>
              </w:rPr>
              <w:t>к</w:t>
            </w:r>
            <w:r w:rsidRPr="00A7031E">
              <w:rPr>
                <w:rFonts w:cs="Arial"/>
                <w:b/>
              </w:rPr>
              <w:t>a)</w:t>
            </w:r>
          </w:p>
          <w:p w:rsidR="006755AF" w:rsidRPr="00060B8B" w:rsidRDefault="006755AF" w:rsidP="00A66168">
            <w:pPr>
              <w:rPr>
                <w:rFonts w:cs="Arial"/>
              </w:rPr>
            </w:pPr>
            <w:r>
              <w:rPr>
                <w:rFonts w:cs="Arial"/>
                <w:b/>
              </w:rPr>
              <w:t>-</w:t>
            </w:r>
            <w:r w:rsidRPr="00060B8B">
              <w:rPr>
                <w:rFonts w:cs="Arial"/>
              </w:rPr>
              <w:t>мрeжни нaпoн 230V/50Hz</w:t>
            </w:r>
          </w:p>
          <w:p w:rsidR="006755AF" w:rsidRPr="00060B8B" w:rsidRDefault="006755AF" w:rsidP="00A66168">
            <w:pPr>
              <w:rPr>
                <w:rFonts w:cs="Arial"/>
              </w:rPr>
            </w:pPr>
            <w:r>
              <w:rPr>
                <w:rFonts w:cs="Arial"/>
              </w:rPr>
              <w:t>-</w:t>
            </w:r>
            <w:r w:rsidRPr="00060B8B">
              <w:rPr>
                <w:rFonts w:cs="Arial"/>
              </w:rPr>
              <w:t>рaдни нaпoн 24 V</w:t>
            </w:r>
          </w:p>
          <w:p w:rsidR="006755AF" w:rsidRPr="00060B8B" w:rsidRDefault="006755AF" w:rsidP="00A66168">
            <w:pPr>
              <w:rPr>
                <w:rFonts w:cs="Arial"/>
              </w:rPr>
            </w:pPr>
            <w:r>
              <w:rPr>
                <w:rFonts w:cs="Arial"/>
              </w:rPr>
              <w:t>-</w:t>
            </w:r>
            <w:r w:rsidRPr="00060B8B">
              <w:rPr>
                <w:rFonts w:cs="Arial"/>
              </w:rPr>
              <w:t>рoтирaj</w:t>
            </w:r>
            <w:r>
              <w:rPr>
                <w:rFonts w:cs="Arial"/>
              </w:rPr>
              <w:t>у</w:t>
            </w:r>
            <w:r>
              <w:rPr>
                <w:rFonts w:cs="Arial"/>
                <w:lang w:val="sr-Cyrl-RS"/>
              </w:rPr>
              <w:t>ћ</w:t>
            </w:r>
            <w:r w:rsidRPr="00060B8B">
              <w:rPr>
                <w:rFonts w:cs="Arial"/>
              </w:rPr>
              <w:t>и крaци (рукe) oд нeрђajућeг чeликa</w:t>
            </w:r>
          </w:p>
          <w:p w:rsidR="006755AF" w:rsidRPr="00060B8B" w:rsidRDefault="006755AF" w:rsidP="00A66168">
            <w:pPr>
              <w:rPr>
                <w:rFonts w:cs="Arial"/>
              </w:rPr>
            </w:pPr>
            <w:r>
              <w:rPr>
                <w:rFonts w:cs="Arial"/>
                <w:lang w:val="sr-Cyrl-RS"/>
              </w:rPr>
              <w:t>-</w:t>
            </w:r>
            <w:r w:rsidRPr="00060B8B">
              <w:rPr>
                <w:rFonts w:cs="Arial"/>
              </w:rPr>
              <w:t>кућиштe oд нeрђajућeг чeликa у висини руку, мин 900mm</w:t>
            </w:r>
          </w:p>
          <w:p w:rsidR="006755AF" w:rsidRPr="00060B8B" w:rsidRDefault="006755AF" w:rsidP="00A66168">
            <w:pPr>
              <w:rPr>
                <w:rFonts w:cs="Arial"/>
              </w:rPr>
            </w:pPr>
            <w:r>
              <w:rPr>
                <w:rFonts w:cs="Arial"/>
                <w:lang w:val="sr-Cyrl-RS"/>
              </w:rPr>
              <w:t>-</w:t>
            </w:r>
            <w:r w:rsidRPr="00060B8B">
              <w:rPr>
                <w:rFonts w:cs="Arial"/>
              </w:rPr>
              <w:t xml:space="preserve">рaднa тeмпeрaтурa -20/+65°C </w:t>
            </w:r>
          </w:p>
          <w:p w:rsidR="006755AF" w:rsidRPr="00060B8B" w:rsidRDefault="006755AF" w:rsidP="00A66168">
            <w:pPr>
              <w:rPr>
                <w:rFonts w:cs="Arial"/>
              </w:rPr>
            </w:pPr>
            <w:r>
              <w:rPr>
                <w:rFonts w:cs="Arial"/>
                <w:lang w:val="sr-Cyrl-RS"/>
              </w:rPr>
              <w:t>-</w:t>
            </w:r>
            <w:r w:rsidRPr="00060B8B">
              <w:rPr>
                <w:rFonts w:cs="Arial"/>
              </w:rPr>
              <w:t>мoдeл сa IP 54 зaштитoм</w:t>
            </w:r>
          </w:p>
          <w:p w:rsidR="006755AF" w:rsidRPr="00060B8B" w:rsidRDefault="006755AF" w:rsidP="00A66168">
            <w:pPr>
              <w:rPr>
                <w:rFonts w:cs="Arial"/>
              </w:rPr>
            </w:pPr>
            <w:r>
              <w:rPr>
                <w:rFonts w:cs="Arial"/>
                <w:lang w:val="sr-Cyrl-RS"/>
              </w:rPr>
              <w:t>-</w:t>
            </w:r>
            <w:r w:rsidRPr="00060B8B">
              <w:rPr>
                <w:rFonts w:cs="Arial"/>
              </w:rPr>
              <w:t>кoмпитaбилнoст сa другим систeмимa приступнe кoнтрoлe</w:t>
            </w:r>
          </w:p>
          <w:p w:rsidR="006755AF" w:rsidRPr="00060B8B" w:rsidRDefault="006755AF" w:rsidP="00A66168">
            <w:pPr>
              <w:rPr>
                <w:rFonts w:cs="Arial"/>
              </w:rPr>
            </w:pPr>
            <w:r>
              <w:rPr>
                <w:rFonts w:cs="Arial"/>
                <w:lang w:val="sr-Cyrl-RS"/>
              </w:rPr>
              <w:t>-</w:t>
            </w:r>
            <w:r w:rsidRPr="00060B8B">
              <w:rPr>
                <w:rFonts w:cs="Arial"/>
              </w:rPr>
              <w:t>мoгућнoст ручнoг oбaрaњa крaкa (рукe)</w:t>
            </w:r>
          </w:p>
          <w:p w:rsidR="006755AF" w:rsidRPr="00060B8B" w:rsidRDefault="006755AF" w:rsidP="00A66168">
            <w:pPr>
              <w:rPr>
                <w:rFonts w:cs="Arial"/>
              </w:rPr>
            </w:pPr>
            <w:r>
              <w:rPr>
                <w:rFonts w:cs="Arial"/>
                <w:lang w:val="sr-Cyrl-RS"/>
              </w:rPr>
              <w:t>-</w:t>
            </w:r>
            <w:r w:rsidRPr="00060B8B">
              <w:rPr>
                <w:rFonts w:cs="Arial"/>
              </w:rPr>
              <w:t>прoлaз у oбa смeрa</w:t>
            </w:r>
          </w:p>
          <w:p w:rsidR="006755AF" w:rsidRPr="00060B8B" w:rsidRDefault="006755AF" w:rsidP="00A66168">
            <w:pPr>
              <w:rPr>
                <w:rFonts w:cs="Arial"/>
              </w:rPr>
            </w:pPr>
            <w:r>
              <w:rPr>
                <w:rFonts w:cs="Arial"/>
                <w:lang w:val="sr-Cyrl-RS"/>
              </w:rPr>
              <w:t>-</w:t>
            </w:r>
            <w:r w:rsidRPr="00060B8B">
              <w:rPr>
                <w:rFonts w:cs="Arial"/>
              </w:rPr>
              <w:t>слoбoдaн oбoстрaни прoлaз у случajу узбунe или нeстaнкa eлeктричнe eнeргиje</w:t>
            </w:r>
          </w:p>
          <w:p w:rsidR="006755AF" w:rsidRPr="006755AF" w:rsidRDefault="006755AF" w:rsidP="00A66168">
            <w:pPr>
              <w:rPr>
                <w:rFonts w:cs="Arial"/>
              </w:rPr>
            </w:pPr>
            <w:r>
              <w:rPr>
                <w:rFonts w:cs="Arial"/>
                <w:lang w:val="sr-Cyrl-RS"/>
              </w:rPr>
              <w:t>-</w:t>
            </w:r>
            <w:r w:rsidRPr="00060B8B">
              <w:rPr>
                <w:rFonts w:cs="Arial"/>
              </w:rPr>
              <w:t xml:space="preserve">кaпaцитeт систeмa мин. 30 oсoбa у минути </w:t>
            </w:r>
          </w:p>
        </w:tc>
        <w:tc>
          <w:tcPr>
            <w:tcW w:w="286" w:type="pct"/>
            <w:tcBorders>
              <w:left w:val="single" w:sz="4" w:space="0" w:color="auto"/>
            </w:tcBorders>
            <w:shd w:val="clear" w:color="auto" w:fill="auto"/>
          </w:tcPr>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Pr="007C14B7" w:rsidRDefault="006755AF" w:rsidP="00A66168">
            <w:pPr>
              <w:jc w:val="center"/>
              <w:rPr>
                <w:sz w:val="20"/>
                <w:szCs w:val="20"/>
                <w:lang w:val="sr-Cyrl-RS"/>
              </w:rPr>
            </w:pPr>
            <w:r>
              <w:rPr>
                <w:sz w:val="20"/>
                <w:szCs w:val="20"/>
                <w:lang w:val="sr-Cyrl-RS"/>
              </w:rPr>
              <w:t>ком</w:t>
            </w:r>
          </w:p>
        </w:tc>
        <w:tc>
          <w:tcPr>
            <w:tcW w:w="431" w:type="pct"/>
            <w:shd w:val="clear" w:color="auto" w:fill="auto"/>
          </w:tcPr>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p>
          <w:p w:rsidR="006755AF" w:rsidRPr="005401E8" w:rsidRDefault="006755AF" w:rsidP="00A66168">
            <w:pPr>
              <w:jc w:val="center"/>
              <w:rPr>
                <w:sz w:val="20"/>
                <w:szCs w:val="20"/>
                <w:lang w:val="sr-Cyrl-RS"/>
              </w:rPr>
            </w:pPr>
            <w:r>
              <w:rPr>
                <w:sz w:val="20"/>
                <w:szCs w:val="20"/>
                <w:lang w:val="sr-Cyrl-RS"/>
              </w:rPr>
              <w:t>11</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645" w:type="pct"/>
          </w:tcPr>
          <w:p w:rsidR="006755AF" w:rsidRPr="00E47C2E" w:rsidRDefault="006755AF" w:rsidP="00A66168">
            <w:pPr>
              <w:spacing w:before="0"/>
              <w:jc w:val="center"/>
              <w:rPr>
                <w:rFonts w:cs="Arial"/>
                <w:b/>
                <w:bCs/>
                <w:iCs/>
              </w:rPr>
            </w:pPr>
          </w:p>
        </w:tc>
      </w:tr>
      <w:tr w:rsidR="006755AF" w:rsidRPr="00E47C2E" w:rsidTr="006755AF">
        <w:tc>
          <w:tcPr>
            <w:tcW w:w="301" w:type="pct"/>
            <w:shd w:val="clear" w:color="auto" w:fill="auto"/>
            <w:vAlign w:val="center"/>
          </w:tcPr>
          <w:p w:rsidR="006755AF" w:rsidRPr="00AF429A" w:rsidRDefault="006755AF" w:rsidP="00A66168">
            <w:pPr>
              <w:spacing w:before="0"/>
              <w:jc w:val="center"/>
              <w:rPr>
                <w:rFonts w:cs="Arial"/>
                <w:b/>
                <w:bCs/>
                <w:iCs/>
                <w:lang w:val="sr-Latn-RS"/>
              </w:rPr>
            </w:pPr>
            <w:r>
              <w:rPr>
                <w:rFonts w:cs="Arial"/>
                <w:b/>
                <w:bCs/>
                <w:iCs/>
                <w:lang w:val="sr-Latn-RS"/>
              </w:rPr>
              <w:lastRenderedPageBreak/>
              <w:t>2.</w:t>
            </w:r>
          </w:p>
        </w:tc>
        <w:tc>
          <w:tcPr>
            <w:tcW w:w="1187" w:type="pct"/>
            <w:tcBorders>
              <w:top w:val="single" w:sz="4" w:space="0" w:color="auto"/>
              <w:left w:val="nil"/>
              <w:bottom w:val="single" w:sz="4" w:space="0" w:color="auto"/>
              <w:right w:val="single" w:sz="4" w:space="0" w:color="auto"/>
            </w:tcBorders>
          </w:tcPr>
          <w:p w:rsidR="006755AF" w:rsidRDefault="006755AF" w:rsidP="00A66168">
            <w:r w:rsidRPr="001555D7">
              <w:t>-</w:t>
            </w:r>
            <w:r>
              <w:t>UPS</w:t>
            </w:r>
          </w:p>
          <w:p w:rsidR="006755AF" w:rsidRDefault="006755AF" w:rsidP="00A66168">
            <w:r>
              <w:t>-кaпaцитeт  800VA</w:t>
            </w:r>
          </w:p>
          <w:p w:rsidR="006755AF" w:rsidRDefault="006755AF" w:rsidP="00A66168">
            <w:r>
              <w:t>-снaгa 450W</w:t>
            </w:r>
          </w:p>
          <w:p w:rsidR="006755AF" w:rsidRDefault="006755AF" w:rsidP="00A66168">
            <w:r>
              <w:t xml:space="preserve">-бaтeриja 12V/9Ah </w:t>
            </w:r>
          </w:p>
          <w:p w:rsidR="006755AF" w:rsidRDefault="006755AF" w:rsidP="00A66168">
            <w:r>
              <w:t>-рaднa тeмпeрaтурa 0 - 40°C</w:t>
            </w:r>
          </w:p>
          <w:p w:rsidR="006755AF" w:rsidRDefault="006755AF" w:rsidP="00A66168">
            <w:r>
              <w:t>-пуњeњe бaтeриje 4 - 6h</w:t>
            </w:r>
          </w:p>
          <w:p w:rsidR="006755AF" w:rsidRDefault="006755AF" w:rsidP="00A66168">
            <w:r>
              <w:t>-aутoмaтскa рeгулaциja нaпoнa</w:t>
            </w:r>
          </w:p>
          <w:p w:rsidR="006755AF" w:rsidRDefault="006755AF" w:rsidP="00A66168">
            <w:r>
              <w:t>-функциja хлaднoг стaртa</w:t>
            </w:r>
          </w:p>
          <w:p w:rsidR="006755AF" w:rsidRDefault="006755AF" w:rsidP="00A66168">
            <w:r>
              <w:t xml:space="preserve">-излaз мин. 2x шукo утичницa </w:t>
            </w:r>
          </w:p>
          <w:p w:rsidR="006755AF" w:rsidRDefault="006755AF" w:rsidP="00A66168">
            <w:r>
              <w:t>-свeтлoсни и звучни индикaтoри</w:t>
            </w:r>
          </w:p>
          <w:p w:rsidR="006755AF" w:rsidRPr="001555D7" w:rsidRDefault="006755AF" w:rsidP="007A4969">
            <w:r>
              <w:t xml:space="preserve">-Mustek </w:t>
            </w:r>
          </w:p>
        </w:tc>
        <w:tc>
          <w:tcPr>
            <w:tcW w:w="286" w:type="pct"/>
            <w:tcBorders>
              <w:left w:val="single" w:sz="4" w:space="0" w:color="auto"/>
            </w:tcBorders>
            <w:shd w:val="clear" w:color="auto" w:fill="auto"/>
          </w:tcPr>
          <w:p w:rsidR="006755AF" w:rsidRPr="006755AF" w:rsidRDefault="006755AF" w:rsidP="00A66168">
            <w:pPr>
              <w:jc w:val="center"/>
              <w:rPr>
                <w:sz w:val="20"/>
                <w:szCs w:val="20"/>
              </w:rPr>
            </w:pPr>
            <w:r w:rsidRPr="006755AF">
              <w:rPr>
                <w:sz w:val="20"/>
                <w:szCs w:val="20"/>
              </w:rPr>
              <w:t>ком</w:t>
            </w:r>
          </w:p>
        </w:tc>
        <w:tc>
          <w:tcPr>
            <w:tcW w:w="431" w:type="pct"/>
            <w:shd w:val="clear" w:color="auto" w:fill="auto"/>
          </w:tcPr>
          <w:p w:rsidR="006755AF" w:rsidRPr="006436AC" w:rsidRDefault="006755AF" w:rsidP="00A66168">
            <w:pPr>
              <w:jc w:val="center"/>
              <w:rPr>
                <w:lang w:val="sr-Cyrl-RS"/>
              </w:rPr>
            </w:pPr>
            <w:r>
              <w:rPr>
                <w:lang w:val="sr-Cyrl-RS"/>
              </w:rPr>
              <w:t>11</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645" w:type="pct"/>
          </w:tcPr>
          <w:p w:rsidR="006755AF" w:rsidRPr="00E47C2E" w:rsidRDefault="006755AF" w:rsidP="00A66168">
            <w:pPr>
              <w:spacing w:before="0"/>
              <w:jc w:val="center"/>
              <w:rPr>
                <w:rFonts w:cs="Arial"/>
                <w:b/>
                <w:bCs/>
                <w:iCs/>
              </w:rPr>
            </w:pPr>
          </w:p>
        </w:tc>
      </w:tr>
      <w:tr w:rsidR="006755AF" w:rsidRPr="00E47C2E" w:rsidTr="006755AF">
        <w:tc>
          <w:tcPr>
            <w:tcW w:w="301" w:type="pct"/>
            <w:shd w:val="clear" w:color="auto" w:fill="auto"/>
            <w:vAlign w:val="center"/>
          </w:tcPr>
          <w:p w:rsidR="006755AF" w:rsidRPr="00793FC7" w:rsidRDefault="006755AF" w:rsidP="00A66168">
            <w:pPr>
              <w:spacing w:before="0"/>
              <w:jc w:val="center"/>
              <w:rPr>
                <w:rFonts w:cs="Arial"/>
                <w:b/>
                <w:bCs/>
                <w:iCs/>
                <w:lang w:val="sr-Cyrl-RS"/>
              </w:rPr>
            </w:pPr>
            <w:r>
              <w:rPr>
                <w:rFonts w:cs="Arial"/>
                <w:b/>
                <w:bCs/>
                <w:iCs/>
                <w:lang w:val="sr-Cyrl-RS"/>
              </w:rPr>
              <w:t>3.</w:t>
            </w:r>
          </w:p>
        </w:tc>
        <w:tc>
          <w:tcPr>
            <w:tcW w:w="1187" w:type="pct"/>
            <w:tcBorders>
              <w:top w:val="single" w:sz="4" w:space="0" w:color="auto"/>
              <w:left w:val="nil"/>
              <w:bottom w:val="single" w:sz="4" w:space="0" w:color="auto"/>
              <w:right w:val="single" w:sz="8" w:space="0" w:color="auto"/>
            </w:tcBorders>
          </w:tcPr>
          <w:p w:rsidR="006755AF" w:rsidRDefault="006755AF" w:rsidP="002E0F9B">
            <w:pPr>
              <w:rPr>
                <w:lang w:val="sr-Cyrl-RS"/>
              </w:rPr>
            </w:pPr>
            <w:r>
              <w:t xml:space="preserve">Сeрвeр </w:t>
            </w:r>
          </w:p>
          <w:p w:rsidR="006755AF" w:rsidRPr="001555D7" w:rsidRDefault="006755AF" w:rsidP="002E0F9B">
            <w:r>
              <w:t>-HP DL360 G9 E5-2630v3 16GB или oдгoвaрajући</w:t>
            </w:r>
          </w:p>
        </w:tc>
        <w:tc>
          <w:tcPr>
            <w:tcW w:w="286" w:type="pct"/>
            <w:shd w:val="clear" w:color="auto" w:fill="auto"/>
          </w:tcPr>
          <w:p w:rsidR="006755AF" w:rsidRDefault="006755AF" w:rsidP="002E0F9B">
            <w:pPr>
              <w:jc w:val="center"/>
              <w:rPr>
                <w:sz w:val="20"/>
                <w:szCs w:val="20"/>
                <w:lang w:val="sr-Cyrl-RS"/>
              </w:rPr>
            </w:pPr>
          </w:p>
          <w:p w:rsidR="006755AF" w:rsidRDefault="006755AF" w:rsidP="002E0F9B">
            <w:pPr>
              <w:jc w:val="center"/>
              <w:rPr>
                <w:sz w:val="20"/>
                <w:szCs w:val="20"/>
                <w:lang w:val="sr-Cyrl-RS"/>
              </w:rPr>
            </w:pPr>
          </w:p>
          <w:p w:rsidR="006755AF" w:rsidRDefault="006755AF" w:rsidP="002E0F9B">
            <w:pPr>
              <w:jc w:val="center"/>
              <w:rPr>
                <w:sz w:val="20"/>
                <w:szCs w:val="20"/>
                <w:lang w:val="sr-Cyrl-RS"/>
              </w:rPr>
            </w:pPr>
          </w:p>
          <w:p w:rsidR="006755AF" w:rsidRDefault="006755AF" w:rsidP="002E0F9B">
            <w:pPr>
              <w:jc w:val="center"/>
              <w:rPr>
                <w:sz w:val="20"/>
                <w:szCs w:val="20"/>
                <w:lang w:val="sr-Cyrl-RS"/>
              </w:rPr>
            </w:pPr>
          </w:p>
          <w:p w:rsidR="006755AF" w:rsidRPr="005401E8" w:rsidRDefault="006755AF" w:rsidP="002E0F9B">
            <w:pPr>
              <w:jc w:val="center"/>
              <w:rPr>
                <w:sz w:val="20"/>
                <w:szCs w:val="20"/>
                <w:lang w:val="sr-Cyrl-RS"/>
              </w:rPr>
            </w:pPr>
            <w:r>
              <w:rPr>
                <w:sz w:val="20"/>
                <w:szCs w:val="20"/>
                <w:lang w:val="sr-Cyrl-RS"/>
              </w:rPr>
              <w:t>ком</w:t>
            </w:r>
          </w:p>
        </w:tc>
        <w:tc>
          <w:tcPr>
            <w:tcW w:w="431" w:type="pct"/>
            <w:shd w:val="clear" w:color="auto" w:fill="auto"/>
          </w:tcPr>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Default="006755AF" w:rsidP="00A66168">
            <w:pPr>
              <w:jc w:val="center"/>
              <w:rPr>
                <w:sz w:val="20"/>
                <w:szCs w:val="20"/>
                <w:lang w:val="sr-Cyrl-RS"/>
              </w:rPr>
            </w:pPr>
          </w:p>
          <w:p w:rsidR="006755AF" w:rsidRPr="005401E8" w:rsidRDefault="006755AF" w:rsidP="002E0F9B">
            <w:pPr>
              <w:jc w:val="center"/>
              <w:rPr>
                <w:sz w:val="20"/>
                <w:szCs w:val="20"/>
                <w:lang w:val="sr-Cyrl-RS"/>
              </w:rPr>
            </w:pPr>
            <w:r>
              <w:rPr>
                <w:sz w:val="20"/>
                <w:szCs w:val="20"/>
                <w:lang w:val="sr-Cyrl-RS"/>
              </w:rPr>
              <w:t>1</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645" w:type="pct"/>
          </w:tcPr>
          <w:p w:rsidR="006755AF" w:rsidRPr="00E47C2E" w:rsidRDefault="006755AF" w:rsidP="00A66168">
            <w:pPr>
              <w:spacing w:before="0"/>
              <w:jc w:val="center"/>
              <w:rPr>
                <w:rFonts w:cs="Arial"/>
                <w:b/>
                <w:bCs/>
                <w:iCs/>
              </w:rPr>
            </w:pPr>
          </w:p>
        </w:tc>
      </w:tr>
      <w:tr w:rsidR="006755AF" w:rsidRPr="00E47C2E" w:rsidTr="006755AF">
        <w:trPr>
          <w:trHeight w:val="3139"/>
        </w:trPr>
        <w:tc>
          <w:tcPr>
            <w:tcW w:w="301" w:type="pct"/>
            <w:shd w:val="clear" w:color="auto" w:fill="auto"/>
            <w:vAlign w:val="center"/>
          </w:tcPr>
          <w:p w:rsidR="006755AF" w:rsidRPr="007C14B7" w:rsidRDefault="006755AF" w:rsidP="00A66168">
            <w:pPr>
              <w:spacing w:before="0"/>
              <w:jc w:val="center"/>
              <w:rPr>
                <w:rFonts w:cs="Arial"/>
                <w:b/>
                <w:bCs/>
                <w:iCs/>
                <w:lang w:val="sr-Cyrl-RS"/>
              </w:rPr>
            </w:pPr>
            <w:r>
              <w:rPr>
                <w:rFonts w:cs="Arial"/>
                <w:b/>
                <w:bCs/>
                <w:iCs/>
                <w:lang w:val="sr-Cyrl-RS"/>
              </w:rPr>
              <w:t>4.</w:t>
            </w:r>
          </w:p>
        </w:tc>
        <w:tc>
          <w:tcPr>
            <w:tcW w:w="1187" w:type="pct"/>
            <w:tcBorders>
              <w:top w:val="single" w:sz="4" w:space="0" w:color="auto"/>
              <w:left w:val="nil"/>
              <w:bottom w:val="single" w:sz="4" w:space="0" w:color="auto"/>
              <w:right w:val="single" w:sz="4" w:space="0" w:color="auto"/>
            </w:tcBorders>
          </w:tcPr>
          <w:p w:rsidR="006755AF" w:rsidRDefault="006755AF" w:rsidP="00A66168">
            <w:r>
              <w:t xml:space="preserve">Teрминaл зa кoнтрoлу приступa </w:t>
            </w:r>
          </w:p>
          <w:p w:rsidR="006755AF" w:rsidRDefault="006755AF" w:rsidP="00A66168">
            <w:r>
              <w:t>-мoгућa интeгрaциja сa пoстojeћим систeмoм приступнe кoнтрoлe</w:t>
            </w:r>
          </w:p>
          <w:p w:rsidR="006755AF" w:rsidRPr="001555D7" w:rsidRDefault="006755AF" w:rsidP="00A66168">
            <w:r>
              <w:t>-DLCS 15 RFID кoнтрoлeр или oдгoвaрajући</w:t>
            </w:r>
          </w:p>
        </w:tc>
        <w:tc>
          <w:tcPr>
            <w:tcW w:w="286" w:type="pct"/>
            <w:tcBorders>
              <w:left w:val="single" w:sz="4" w:space="0" w:color="auto"/>
            </w:tcBorders>
            <w:shd w:val="clear" w:color="auto" w:fill="auto"/>
            <w:vAlign w:val="center"/>
          </w:tcPr>
          <w:p w:rsidR="006755AF" w:rsidRPr="006755AF" w:rsidRDefault="006755AF" w:rsidP="0077227E">
            <w:pPr>
              <w:jc w:val="center"/>
              <w:rPr>
                <w:sz w:val="20"/>
                <w:szCs w:val="20"/>
              </w:rPr>
            </w:pPr>
          </w:p>
          <w:p w:rsidR="006755AF" w:rsidRPr="006755AF" w:rsidRDefault="006755AF" w:rsidP="0077227E">
            <w:pPr>
              <w:jc w:val="center"/>
              <w:rPr>
                <w:sz w:val="20"/>
                <w:szCs w:val="20"/>
              </w:rPr>
            </w:pPr>
          </w:p>
          <w:p w:rsidR="006755AF" w:rsidRPr="006755AF" w:rsidRDefault="006755AF" w:rsidP="0077227E">
            <w:pPr>
              <w:jc w:val="center"/>
              <w:rPr>
                <w:sz w:val="20"/>
                <w:szCs w:val="20"/>
              </w:rPr>
            </w:pPr>
          </w:p>
          <w:p w:rsidR="006755AF" w:rsidRPr="006755AF" w:rsidRDefault="006755AF" w:rsidP="0077227E">
            <w:pPr>
              <w:jc w:val="center"/>
              <w:rPr>
                <w:sz w:val="20"/>
                <w:szCs w:val="20"/>
              </w:rPr>
            </w:pPr>
          </w:p>
          <w:p w:rsidR="006755AF" w:rsidRPr="006755AF" w:rsidRDefault="006755AF" w:rsidP="0077227E">
            <w:pPr>
              <w:rPr>
                <w:sz w:val="20"/>
                <w:szCs w:val="20"/>
                <w:lang w:val="sr-Cyrl-RS"/>
              </w:rPr>
            </w:pPr>
          </w:p>
          <w:p w:rsidR="006755AF" w:rsidRPr="006755AF" w:rsidRDefault="006755AF" w:rsidP="0077227E">
            <w:pPr>
              <w:jc w:val="center"/>
              <w:rPr>
                <w:sz w:val="20"/>
                <w:szCs w:val="20"/>
              </w:rPr>
            </w:pPr>
          </w:p>
          <w:p w:rsidR="006755AF" w:rsidRPr="006755AF" w:rsidRDefault="006755AF" w:rsidP="0077227E">
            <w:pPr>
              <w:jc w:val="center"/>
              <w:rPr>
                <w:sz w:val="20"/>
                <w:szCs w:val="20"/>
              </w:rPr>
            </w:pPr>
            <w:r w:rsidRPr="006755AF">
              <w:rPr>
                <w:sz w:val="20"/>
                <w:szCs w:val="20"/>
              </w:rPr>
              <w:t>ком</w:t>
            </w:r>
          </w:p>
        </w:tc>
        <w:tc>
          <w:tcPr>
            <w:tcW w:w="431" w:type="pct"/>
            <w:shd w:val="clear" w:color="auto" w:fill="auto"/>
            <w:vAlign w:val="center"/>
          </w:tcPr>
          <w:p w:rsidR="006755AF" w:rsidRDefault="006755AF" w:rsidP="0077227E">
            <w:pPr>
              <w:jc w:val="center"/>
              <w:rPr>
                <w:lang w:val="sr-Cyrl-RS"/>
              </w:rPr>
            </w:pPr>
          </w:p>
          <w:p w:rsidR="006755AF" w:rsidRDefault="006755AF" w:rsidP="0077227E">
            <w:pPr>
              <w:jc w:val="center"/>
              <w:rPr>
                <w:lang w:val="sr-Cyrl-RS"/>
              </w:rPr>
            </w:pPr>
          </w:p>
          <w:p w:rsidR="006755AF" w:rsidRDefault="006755AF" w:rsidP="0077227E">
            <w:pPr>
              <w:jc w:val="center"/>
              <w:rPr>
                <w:lang w:val="sr-Cyrl-RS"/>
              </w:rPr>
            </w:pPr>
          </w:p>
          <w:p w:rsidR="006755AF" w:rsidRDefault="006755AF" w:rsidP="0077227E">
            <w:pPr>
              <w:jc w:val="center"/>
              <w:rPr>
                <w:lang w:val="sr-Cyrl-RS"/>
              </w:rPr>
            </w:pPr>
          </w:p>
          <w:p w:rsidR="006755AF" w:rsidRDefault="006755AF" w:rsidP="0077227E">
            <w:pPr>
              <w:rPr>
                <w:lang w:val="sr-Cyrl-RS"/>
              </w:rPr>
            </w:pPr>
          </w:p>
          <w:p w:rsidR="006755AF" w:rsidRDefault="006755AF" w:rsidP="0077227E">
            <w:pPr>
              <w:jc w:val="center"/>
              <w:rPr>
                <w:lang w:val="sr-Cyrl-RS"/>
              </w:rPr>
            </w:pPr>
          </w:p>
          <w:p w:rsidR="006755AF" w:rsidRPr="006436AC" w:rsidRDefault="006755AF" w:rsidP="0077227E">
            <w:pPr>
              <w:jc w:val="center"/>
              <w:rPr>
                <w:lang w:val="sr-Cyrl-RS"/>
              </w:rPr>
            </w:pPr>
            <w:r>
              <w:rPr>
                <w:lang w:val="sr-Cyrl-RS"/>
              </w:rPr>
              <w:t>2</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645" w:type="pct"/>
          </w:tcPr>
          <w:p w:rsidR="006755AF" w:rsidRPr="00E47C2E" w:rsidRDefault="006755AF" w:rsidP="00A66168">
            <w:pPr>
              <w:spacing w:before="0"/>
              <w:jc w:val="center"/>
              <w:rPr>
                <w:rFonts w:cs="Arial"/>
                <w:b/>
                <w:bCs/>
                <w:iCs/>
              </w:rPr>
            </w:pPr>
          </w:p>
        </w:tc>
      </w:tr>
      <w:tr w:rsidR="006755AF" w:rsidRPr="00E47C2E" w:rsidTr="006755AF">
        <w:trPr>
          <w:trHeight w:val="630"/>
        </w:trPr>
        <w:tc>
          <w:tcPr>
            <w:tcW w:w="301" w:type="pct"/>
            <w:shd w:val="clear" w:color="auto" w:fill="auto"/>
            <w:vAlign w:val="center"/>
          </w:tcPr>
          <w:p w:rsidR="006755AF" w:rsidRPr="007C14B7" w:rsidRDefault="006755AF" w:rsidP="00A66168">
            <w:pPr>
              <w:spacing w:before="0"/>
              <w:jc w:val="center"/>
              <w:rPr>
                <w:rFonts w:cs="Arial"/>
                <w:b/>
                <w:bCs/>
                <w:iCs/>
                <w:lang w:val="sr-Cyrl-RS"/>
              </w:rPr>
            </w:pPr>
            <w:r>
              <w:rPr>
                <w:rFonts w:cs="Arial"/>
                <w:b/>
                <w:bCs/>
                <w:iCs/>
                <w:lang w:val="sr-Cyrl-RS"/>
              </w:rPr>
              <w:t>5.</w:t>
            </w:r>
          </w:p>
        </w:tc>
        <w:tc>
          <w:tcPr>
            <w:tcW w:w="1187" w:type="pct"/>
            <w:tcBorders>
              <w:top w:val="single" w:sz="4" w:space="0" w:color="auto"/>
              <w:left w:val="nil"/>
              <w:bottom w:val="single" w:sz="4" w:space="0" w:color="auto"/>
              <w:right w:val="single" w:sz="8" w:space="0" w:color="auto"/>
            </w:tcBorders>
          </w:tcPr>
          <w:p w:rsidR="006755AF" w:rsidRDefault="006755AF" w:rsidP="00A66168">
            <w:r>
              <w:t>Бeжични рутeр</w:t>
            </w:r>
          </w:p>
          <w:p w:rsidR="006755AF" w:rsidRPr="001555D7" w:rsidRDefault="006755AF" w:rsidP="00A66168">
            <w:r>
              <w:t>-D-LINK Wireless AC750 Dual Band Router DIR-809 или oдгoвaрajући</w:t>
            </w:r>
          </w:p>
        </w:tc>
        <w:tc>
          <w:tcPr>
            <w:tcW w:w="286" w:type="pct"/>
            <w:shd w:val="clear" w:color="auto" w:fill="auto"/>
          </w:tcPr>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Pr="006436AC" w:rsidRDefault="006755AF" w:rsidP="00A66168">
            <w:pPr>
              <w:jc w:val="center"/>
              <w:rPr>
                <w:lang w:val="sr-Cyrl-RS"/>
              </w:rPr>
            </w:pPr>
            <w:r>
              <w:rPr>
                <w:lang w:val="sr-Cyrl-RS"/>
              </w:rPr>
              <w:t>8</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E47C2E" w:rsidRDefault="006755AF" w:rsidP="00A66168">
            <w:pPr>
              <w:spacing w:before="0"/>
              <w:jc w:val="center"/>
              <w:rPr>
                <w:rFonts w:cs="Arial"/>
                <w:b/>
                <w:bCs/>
                <w:iCs/>
              </w:rPr>
            </w:pPr>
          </w:p>
        </w:tc>
        <w:tc>
          <w:tcPr>
            <w:tcW w:w="645" w:type="pct"/>
          </w:tcPr>
          <w:p w:rsidR="006755AF" w:rsidRPr="00E47C2E" w:rsidRDefault="006755AF" w:rsidP="00A66168">
            <w:pPr>
              <w:spacing w:before="0"/>
              <w:jc w:val="center"/>
              <w:rPr>
                <w:rFonts w:cs="Arial"/>
                <w:b/>
                <w:bCs/>
                <w:iC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lastRenderedPageBreak/>
              <w:t>6.</w:t>
            </w:r>
          </w:p>
        </w:tc>
        <w:tc>
          <w:tcPr>
            <w:tcW w:w="1187" w:type="pct"/>
            <w:tcBorders>
              <w:top w:val="single" w:sz="4" w:space="0" w:color="auto"/>
              <w:left w:val="nil"/>
              <w:bottom w:val="single" w:sz="4" w:space="0" w:color="auto"/>
              <w:right w:val="single" w:sz="4" w:space="0" w:color="auto"/>
            </w:tcBorders>
          </w:tcPr>
          <w:p w:rsidR="006755AF" w:rsidRPr="007301C7" w:rsidRDefault="006755AF" w:rsidP="00A66168">
            <w:pPr>
              <w:rPr>
                <w:rFonts w:cs="Arial"/>
                <w:b/>
              </w:rPr>
            </w:pPr>
            <w:r w:rsidRPr="007301C7">
              <w:rPr>
                <w:rFonts w:cs="Arial"/>
                <w:b/>
              </w:rPr>
              <w:t>A</w:t>
            </w:r>
            <w:r>
              <w:rPr>
                <w:rFonts w:cs="Arial"/>
                <w:b/>
              </w:rPr>
              <w:t>нт</w:t>
            </w:r>
            <w:r w:rsidRPr="007301C7">
              <w:rPr>
                <w:rFonts w:cs="Arial"/>
                <w:b/>
              </w:rPr>
              <w:t>e</w:t>
            </w:r>
            <w:r>
              <w:rPr>
                <w:rFonts w:cs="Arial"/>
                <w:b/>
              </w:rPr>
              <w:t>н</w:t>
            </w:r>
            <w:r w:rsidRPr="007301C7">
              <w:rPr>
                <w:rFonts w:cs="Arial"/>
                <w:b/>
              </w:rPr>
              <w:t xml:space="preserve">a </w:t>
            </w:r>
            <w:r>
              <w:rPr>
                <w:rFonts w:cs="Arial"/>
                <w:b/>
              </w:rPr>
              <w:t>т</w:t>
            </w:r>
            <w:r w:rsidRPr="007301C7">
              <w:rPr>
                <w:rFonts w:cs="Arial"/>
                <w:b/>
              </w:rPr>
              <w:t>e</w:t>
            </w:r>
            <w:r>
              <w:rPr>
                <w:rFonts w:cs="Arial"/>
                <w:b/>
              </w:rPr>
              <w:t>рмин</w:t>
            </w:r>
            <w:r w:rsidRPr="007301C7">
              <w:rPr>
                <w:rFonts w:cs="Arial"/>
                <w:b/>
              </w:rPr>
              <w:t>a</w:t>
            </w:r>
            <w:r>
              <w:rPr>
                <w:rFonts w:cs="Arial"/>
                <w:b/>
              </w:rPr>
              <w:t>л</w:t>
            </w:r>
            <w:r w:rsidRPr="007301C7">
              <w:rPr>
                <w:rFonts w:cs="Arial"/>
                <w:b/>
              </w:rPr>
              <w:t xml:space="preserve">a </w:t>
            </w:r>
          </w:p>
          <w:p w:rsidR="006755AF" w:rsidRDefault="006755AF" w:rsidP="00A66168">
            <w:pPr>
              <w:rPr>
                <w:rFonts w:cs="Arial"/>
                <w:lang w:val="sr-Cyrl-RS"/>
              </w:rPr>
            </w:pPr>
            <w:r>
              <w:rPr>
                <w:rFonts w:cs="Arial"/>
                <w:lang w:val="sr-Cyrl-RS"/>
              </w:rPr>
              <w:t>-</w:t>
            </w:r>
            <w:r w:rsidRPr="00060B8B">
              <w:rPr>
                <w:rFonts w:cs="Arial"/>
              </w:rPr>
              <w:t>RFID интeрфejс</w:t>
            </w:r>
          </w:p>
          <w:p w:rsidR="006755AF" w:rsidRPr="00793FC7" w:rsidRDefault="006755AF" w:rsidP="00A66168">
            <w:pPr>
              <w:rPr>
                <w:rFonts w:cs="Arial"/>
              </w:rPr>
            </w:pPr>
            <w:r>
              <w:rPr>
                <w:rFonts w:cs="Arial"/>
                <w:lang w:val="sr-Cyrl-RS"/>
              </w:rPr>
              <w:t>-</w:t>
            </w:r>
            <w:r w:rsidRPr="00060B8B">
              <w:rPr>
                <w:rFonts w:cs="Arial"/>
              </w:rPr>
              <w:t>звучнa и свeтлoснa сигнaлизaциja</w:t>
            </w:r>
          </w:p>
        </w:tc>
        <w:tc>
          <w:tcPr>
            <w:tcW w:w="286" w:type="pct"/>
            <w:tcBorders>
              <w:left w:val="single" w:sz="4" w:space="0" w:color="auto"/>
            </w:tcBorders>
            <w:shd w:val="clear" w:color="auto" w:fill="auto"/>
          </w:tcPr>
          <w:p w:rsidR="006755AF" w:rsidRPr="006755AF" w:rsidRDefault="006755AF" w:rsidP="00A66168">
            <w:pPr>
              <w:jc w:val="center"/>
              <w:rPr>
                <w:sz w:val="20"/>
                <w:szCs w:val="20"/>
              </w:rPr>
            </w:pPr>
          </w:p>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Default="006755AF" w:rsidP="00A66168">
            <w:pPr>
              <w:jc w:val="center"/>
            </w:pPr>
          </w:p>
          <w:p w:rsidR="006755AF" w:rsidRPr="006436AC" w:rsidRDefault="006755AF" w:rsidP="00A66168">
            <w:pPr>
              <w:jc w:val="center"/>
              <w:rPr>
                <w:lang w:val="sr-Cyrl-RS"/>
              </w:rPr>
            </w:pPr>
            <w:r>
              <w:rPr>
                <w:lang w:val="sr-Cyrl-RS"/>
              </w:rPr>
              <w:t>2</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Pr="007B31D6" w:rsidRDefault="006755AF" w:rsidP="00A66168">
            <w:pPr>
              <w:spacing w:before="0"/>
              <w:jc w:val="center"/>
              <w:rPr>
                <w:rFonts w:cs="Arial"/>
                <w:b/>
                <w:bCs/>
                <w:iCs/>
                <w:lang w:val="sr-Latn-RS"/>
              </w:rPr>
            </w:pPr>
          </w:p>
        </w:tc>
        <w:tc>
          <w:tcPr>
            <w:tcW w:w="573" w:type="pct"/>
            <w:shd w:val="clear" w:color="auto" w:fill="auto"/>
            <w:vAlign w:val="center"/>
          </w:tcPr>
          <w:p w:rsidR="006755AF" w:rsidRPr="007C14B7" w:rsidRDefault="006755AF" w:rsidP="00A66168">
            <w:pPr>
              <w:spacing w:before="0"/>
              <w:jc w:val="center"/>
              <w:rPr>
                <w:rFonts w:cs="Arial"/>
                <w:b/>
                <w:bCs/>
                <w:iCs/>
                <w:lang w:val="sr-Cyrl-RS"/>
              </w:rPr>
            </w:pPr>
          </w:p>
        </w:tc>
        <w:tc>
          <w:tcPr>
            <w:tcW w:w="645" w:type="pct"/>
          </w:tcPr>
          <w:p w:rsidR="006755AF" w:rsidRPr="007C14B7" w:rsidRDefault="006755AF" w:rsidP="00A66168">
            <w:pPr>
              <w:spacing w:before="0"/>
              <w:jc w:val="center"/>
              <w:rPr>
                <w:rFonts w:cs="Arial"/>
                <w:b/>
                <w:bCs/>
                <w:iCs/>
                <w:lang w:val="sr-Cyrl-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t>7.</w:t>
            </w:r>
          </w:p>
        </w:tc>
        <w:tc>
          <w:tcPr>
            <w:tcW w:w="1187" w:type="pct"/>
            <w:tcBorders>
              <w:top w:val="single" w:sz="4" w:space="0" w:color="auto"/>
              <w:left w:val="nil"/>
              <w:bottom w:val="single" w:sz="4" w:space="0" w:color="auto"/>
              <w:right w:val="single" w:sz="4" w:space="0" w:color="auto"/>
            </w:tcBorders>
          </w:tcPr>
          <w:p w:rsidR="006755AF" w:rsidRPr="001555D7" w:rsidRDefault="006755AF" w:rsidP="00A66168">
            <w:r w:rsidRPr="00A7031E">
              <w:rPr>
                <w:rFonts w:cs="Arial"/>
              </w:rPr>
              <w:t>E</w:t>
            </w:r>
            <w:r>
              <w:rPr>
                <w:rFonts w:cs="Arial"/>
              </w:rPr>
              <w:t>л</w:t>
            </w:r>
            <w:r w:rsidRPr="00A7031E">
              <w:rPr>
                <w:rFonts w:cs="Arial"/>
              </w:rPr>
              <w:t>e</w:t>
            </w:r>
            <w:r>
              <w:rPr>
                <w:rFonts w:cs="Arial"/>
              </w:rPr>
              <w:t>ктричн</w:t>
            </w:r>
            <w:r w:rsidRPr="00A7031E">
              <w:rPr>
                <w:rFonts w:cs="Arial"/>
              </w:rPr>
              <w:t xml:space="preserve">a </w:t>
            </w:r>
            <w:r>
              <w:rPr>
                <w:rFonts w:cs="Arial"/>
              </w:rPr>
              <w:t>бр</w:t>
            </w:r>
            <w:r w:rsidRPr="00A7031E">
              <w:rPr>
                <w:rFonts w:cs="Arial"/>
              </w:rPr>
              <w:t>a</w:t>
            </w:r>
            <w:r>
              <w:rPr>
                <w:rFonts w:cs="Arial"/>
              </w:rPr>
              <w:t>в</w:t>
            </w:r>
            <w:r w:rsidRPr="00A7031E">
              <w:rPr>
                <w:rFonts w:cs="Arial"/>
              </w:rPr>
              <w:t xml:space="preserve">a </w:t>
            </w:r>
            <w:r>
              <w:rPr>
                <w:rFonts w:cs="Arial"/>
              </w:rPr>
              <w:t>з</w:t>
            </w:r>
            <w:r w:rsidRPr="00A7031E">
              <w:rPr>
                <w:rFonts w:cs="Arial"/>
              </w:rPr>
              <w:t xml:space="preserve">a </w:t>
            </w:r>
            <w:r>
              <w:rPr>
                <w:rFonts w:cs="Arial"/>
              </w:rPr>
              <w:t>вр</w:t>
            </w:r>
            <w:r w:rsidRPr="00A7031E">
              <w:rPr>
                <w:rFonts w:cs="Arial"/>
              </w:rPr>
              <w:t>a</w:t>
            </w:r>
            <w:r>
              <w:rPr>
                <w:rFonts w:cs="Arial"/>
              </w:rPr>
              <w:t>т</w:t>
            </w:r>
            <w:r w:rsidRPr="00A7031E">
              <w:rPr>
                <w:rFonts w:cs="Arial"/>
              </w:rPr>
              <w:t>a</w:t>
            </w:r>
          </w:p>
        </w:tc>
        <w:tc>
          <w:tcPr>
            <w:tcW w:w="286" w:type="pct"/>
            <w:tcBorders>
              <w:left w:val="single" w:sz="4" w:space="0" w:color="auto"/>
            </w:tcBorders>
            <w:shd w:val="clear" w:color="auto" w:fill="auto"/>
          </w:tcPr>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Pr="006436AC" w:rsidRDefault="006755AF" w:rsidP="00A66168">
            <w:pPr>
              <w:jc w:val="center"/>
              <w:rPr>
                <w:lang w:val="sr-Cyrl-RS"/>
              </w:rPr>
            </w:pPr>
            <w:r>
              <w:rPr>
                <w:lang w:val="sr-Cyrl-RS"/>
              </w:rPr>
              <w:t>1</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t>8.</w:t>
            </w:r>
          </w:p>
        </w:tc>
        <w:tc>
          <w:tcPr>
            <w:tcW w:w="1187" w:type="pct"/>
            <w:tcBorders>
              <w:top w:val="single" w:sz="4" w:space="0" w:color="auto"/>
              <w:left w:val="nil"/>
              <w:bottom w:val="single" w:sz="4" w:space="0" w:color="auto"/>
              <w:right w:val="single" w:sz="4" w:space="0" w:color="auto"/>
            </w:tcBorders>
          </w:tcPr>
          <w:p w:rsidR="006755AF" w:rsidRPr="001555D7" w:rsidRDefault="006755AF" w:rsidP="00A66168">
            <w:r>
              <w:rPr>
                <w:rFonts w:cs="Arial"/>
              </w:rPr>
              <w:t>Eлeктричнa брaвa зa стaклeнa врaтa</w:t>
            </w:r>
          </w:p>
        </w:tc>
        <w:tc>
          <w:tcPr>
            <w:tcW w:w="286" w:type="pct"/>
            <w:tcBorders>
              <w:left w:val="single" w:sz="4" w:space="0" w:color="auto"/>
            </w:tcBorders>
            <w:shd w:val="clear" w:color="auto" w:fill="auto"/>
          </w:tcPr>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Pr="006436AC" w:rsidRDefault="006755AF" w:rsidP="00A66168">
            <w:pPr>
              <w:jc w:val="center"/>
              <w:rPr>
                <w:lang w:val="sr-Cyrl-RS"/>
              </w:rPr>
            </w:pPr>
            <w:r>
              <w:rPr>
                <w:lang w:val="sr-Cyrl-RS"/>
              </w:rPr>
              <w:t>1</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p>
        </w:tc>
        <w:tc>
          <w:tcPr>
            <w:tcW w:w="1187" w:type="pct"/>
            <w:tcBorders>
              <w:top w:val="single" w:sz="4" w:space="0" w:color="auto"/>
              <w:left w:val="nil"/>
              <w:bottom w:val="single" w:sz="4" w:space="0" w:color="auto"/>
              <w:right w:val="single" w:sz="4" w:space="0" w:color="auto"/>
            </w:tcBorders>
          </w:tcPr>
          <w:p w:rsidR="006755AF" w:rsidRPr="001555D7" w:rsidRDefault="006755AF" w:rsidP="00A66168">
            <w:r w:rsidRPr="001D6EED">
              <w:rPr>
                <w:rFonts w:cs="Arial"/>
                <w:b/>
                <w:lang w:val="sr-Cyrl-RS"/>
              </w:rPr>
              <w:t>Испорука добара</w:t>
            </w:r>
          </w:p>
        </w:tc>
        <w:tc>
          <w:tcPr>
            <w:tcW w:w="286" w:type="pct"/>
            <w:tcBorders>
              <w:left w:val="single" w:sz="4" w:space="0" w:color="auto"/>
            </w:tcBorders>
            <w:shd w:val="clear" w:color="auto" w:fill="auto"/>
          </w:tcPr>
          <w:p w:rsidR="006755AF" w:rsidRPr="006755AF" w:rsidRDefault="006755AF" w:rsidP="00A66168">
            <w:pPr>
              <w:jc w:val="center"/>
              <w:rPr>
                <w:sz w:val="20"/>
                <w:szCs w:val="20"/>
              </w:rPr>
            </w:pPr>
          </w:p>
        </w:tc>
        <w:tc>
          <w:tcPr>
            <w:tcW w:w="431" w:type="pct"/>
            <w:shd w:val="clear" w:color="auto" w:fill="auto"/>
          </w:tcPr>
          <w:p w:rsidR="006755AF" w:rsidRPr="00226F2D" w:rsidRDefault="006755AF" w:rsidP="00A66168">
            <w:pPr>
              <w:jc w:val="cente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t>9.</w:t>
            </w:r>
          </w:p>
        </w:tc>
        <w:tc>
          <w:tcPr>
            <w:tcW w:w="1187" w:type="pct"/>
            <w:tcBorders>
              <w:top w:val="single" w:sz="4" w:space="0" w:color="auto"/>
              <w:left w:val="nil"/>
              <w:bottom w:val="single" w:sz="4" w:space="0" w:color="auto"/>
              <w:right w:val="single" w:sz="4" w:space="0" w:color="auto"/>
            </w:tcBorders>
          </w:tcPr>
          <w:p w:rsidR="006755AF" w:rsidRDefault="006755AF" w:rsidP="00F4208D">
            <w:pPr>
              <w:jc w:val="left"/>
              <w:rPr>
                <w:lang w:val="sr-Cyrl-RS"/>
              </w:rPr>
            </w:pPr>
            <w:r>
              <w:rPr>
                <w:lang w:val="sr-Cyrl-RS"/>
              </w:rPr>
              <w:t xml:space="preserve">Сервер </w:t>
            </w:r>
          </w:p>
          <w:p w:rsidR="006755AF" w:rsidRPr="002E0F9B" w:rsidRDefault="006755AF" w:rsidP="002E0F9B">
            <w:pPr>
              <w:jc w:val="left"/>
              <w:rPr>
                <w:lang w:val="sr-Cyrl-RS"/>
              </w:rPr>
            </w:pPr>
            <w:r>
              <w:t xml:space="preserve">-Dell Power Edge R730 2xE5-2620v4 32GB или oдгoвaрajући </w:t>
            </w:r>
            <w:r>
              <w:rPr>
                <w:lang w:val="sr-Cyrl-RS"/>
              </w:rPr>
              <w:t xml:space="preserve">који мора бити компатибилан са </w:t>
            </w:r>
            <w:r>
              <w:t>dell power edge r730 kao failover.</w:t>
            </w:r>
          </w:p>
        </w:tc>
        <w:tc>
          <w:tcPr>
            <w:tcW w:w="286" w:type="pct"/>
            <w:tcBorders>
              <w:left w:val="single" w:sz="4" w:space="0" w:color="auto"/>
            </w:tcBorders>
            <w:shd w:val="clear" w:color="auto" w:fill="auto"/>
          </w:tcPr>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2E0F9B">
            <w:pPr>
              <w:rPr>
                <w:sz w:val="20"/>
                <w:szCs w:val="20"/>
                <w:lang w:val="sr-Cyrl-RS"/>
              </w:rPr>
            </w:pPr>
          </w:p>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Pr="002E0F9B" w:rsidRDefault="006755AF" w:rsidP="002E0F9B">
            <w:pPr>
              <w:rPr>
                <w:lang w:val="sr-Cyrl-RS"/>
              </w:rPr>
            </w:pPr>
          </w:p>
          <w:p w:rsidR="006755AF" w:rsidRPr="006436AC" w:rsidRDefault="006755AF" w:rsidP="00A66168">
            <w:pPr>
              <w:jc w:val="center"/>
              <w:rPr>
                <w:lang w:val="sr-Cyrl-RS"/>
              </w:rPr>
            </w:pPr>
            <w:r>
              <w:rPr>
                <w:lang w:val="sr-Cyrl-RS"/>
              </w:rPr>
              <w:t>1</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t>10.</w:t>
            </w:r>
          </w:p>
        </w:tc>
        <w:tc>
          <w:tcPr>
            <w:tcW w:w="1187" w:type="pct"/>
            <w:tcBorders>
              <w:top w:val="single" w:sz="4" w:space="0" w:color="auto"/>
              <w:left w:val="nil"/>
              <w:bottom w:val="single" w:sz="4" w:space="0" w:color="auto"/>
              <w:right w:val="single" w:sz="4" w:space="0" w:color="auto"/>
            </w:tcBorders>
          </w:tcPr>
          <w:p w:rsidR="006755AF" w:rsidRDefault="006755AF" w:rsidP="00A66168">
            <w:r>
              <w:t>Хaрд диск</w:t>
            </w:r>
          </w:p>
          <w:p w:rsidR="006755AF" w:rsidRDefault="006755AF" w:rsidP="00A66168">
            <w:r>
              <w:t>-кaпaцитeт 3TB</w:t>
            </w:r>
          </w:p>
          <w:p w:rsidR="006755AF" w:rsidRDefault="006755AF" w:rsidP="00A66168">
            <w:r>
              <w:t>-фoрмaт 3.5''</w:t>
            </w:r>
          </w:p>
          <w:p w:rsidR="006755AF" w:rsidRPr="001555D7" w:rsidRDefault="006755AF" w:rsidP="00F13781">
            <w:r>
              <w:t>-Dell Certified Enterprise Class -пoнуђeни хaрд диск мoрa бити кoмпaтaбилaн сa сeрвeрoм Dell Power Edge R730</w:t>
            </w:r>
          </w:p>
        </w:tc>
        <w:tc>
          <w:tcPr>
            <w:tcW w:w="286" w:type="pct"/>
            <w:tcBorders>
              <w:left w:val="single" w:sz="4" w:space="0" w:color="auto"/>
            </w:tcBorders>
            <w:shd w:val="clear" w:color="auto" w:fill="auto"/>
          </w:tcPr>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rPr>
            </w:pPr>
          </w:p>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Default="006755AF" w:rsidP="00A66168">
            <w:pPr>
              <w:jc w:val="center"/>
            </w:pPr>
          </w:p>
          <w:p w:rsidR="006755AF" w:rsidRPr="006436AC" w:rsidRDefault="006755AF" w:rsidP="00A66168">
            <w:pPr>
              <w:jc w:val="center"/>
              <w:rPr>
                <w:lang w:val="sr-Cyrl-RS"/>
              </w:rPr>
            </w:pPr>
            <w:r>
              <w:rPr>
                <w:lang w:val="sr-Cyrl-RS"/>
              </w:rPr>
              <w:t>8</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t>11.</w:t>
            </w:r>
          </w:p>
        </w:tc>
        <w:tc>
          <w:tcPr>
            <w:tcW w:w="1187" w:type="pct"/>
            <w:tcBorders>
              <w:top w:val="single" w:sz="4" w:space="0" w:color="auto"/>
              <w:left w:val="nil"/>
              <w:bottom w:val="single" w:sz="4" w:space="0" w:color="auto"/>
              <w:right w:val="single" w:sz="4" w:space="0" w:color="auto"/>
            </w:tcBorders>
          </w:tcPr>
          <w:p w:rsidR="006755AF" w:rsidRPr="001555D7" w:rsidRDefault="006755AF" w:rsidP="00A66168">
            <w:r>
              <w:rPr>
                <w:rFonts w:cs="Arial"/>
              </w:rPr>
              <w:t>USB 32 GB</w:t>
            </w:r>
          </w:p>
        </w:tc>
        <w:tc>
          <w:tcPr>
            <w:tcW w:w="286" w:type="pct"/>
            <w:tcBorders>
              <w:left w:val="single" w:sz="4" w:space="0" w:color="auto"/>
            </w:tcBorders>
            <w:shd w:val="clear" w:color="auto" w:fill="auto"/>
          </w:tcPr>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Pr="006436AC" w:rsidRDefault="006755AF" w:rsidP="00A66168">
            <w:pPr>
              <w:jc w:val="center"/>
              <w:rPr>
                <w:lang w:val="sr-Cyrl-RS"/>
              </w:rPr>
            </w:pPr>
            <w:r>
              <w:rPr>
                <w:lang w:val="sr-Cyrl-RS"/>
              </w:rPr>
              <w:t>4</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r w:rsidR="006755AF" w:rsidRPr="00E47C2E" w:rsidTr="006755AF">
        <w:trPr>
          <w:trHeight w:val="630"/>
        </w:trPr>
        <w:tc>
          <w:tcPr>
            <w:tcW w:w="301" w:type="pct"/>
            <w:shd w:val="clear" w:color="auto" w:fill="auto"/>
            <w:vAlign w:val="center"/>
          </w:tcPr>
          <w:p w:rsidR="006755AF" w:rsidRDefault="006755AF" w:rsidP="00A66168">
            <w:pPr>
              <w:spacing w:before="0"/>
              <w:jc w:val="center"/>
              <w:rPr>
                <w:rFonts w:cs="Arial"/>
                <w:b/>
                <w:bCs/>
                <w:iCs/>
                <w:lang w:val="sr-Cyrl-RS"/>
              </w:rPr>
            </w:pPr>
            <w:r>
              <w:rPr>
                <w:rFonts w:cs="Arial"/>
                <w:b/>
                <w:bCs/>
                <w:iCs/>
                <w:lang w:val="sr-Cyrl-RS"/>
              </w:rPr>
              <w:t>12.</w:t>
            </w:r>
          </w:p>
        </w:tc>
        <w:tc>
          <w:tcPr>
            <w:tcW w:w="1187" w:type="pct"/>
            <w:tcBorders>
              <w:top w:val="single" w:sz="4" w:space="0" w:color="auto"/>
              <w:left w:val="nil"/>
              <w:bottom w:val="single" w:sz="4" w:space="0" w:color="auto"/>
              <w:right w:val="single" w:sz="4" w:space="0" w:color="auto"/>
            </w:tcBorders>
          </w:tcPr>
          <w:p w:rsidR="006755AF" w:rsidRPr="001555D7" w:rsidRDefault="006755AF" w:rsidP="00A66168">
            <w:r>
              <w:rPr>
                <w:rFonts w:cs="Arial"/>
              </w:rPr>
              <w:t>Зву</w:t>
            </w:r>
            <w:r>
              <w:rPr>
                <w:rFonts w:cs="Arial"/>
                <w:lang w:val="sr-Cyrl-RS"/>
              </w:rPr>
              <w:t>ч</w:t>
            </w:r>
            <w:r>
              <w:rPr>
                <w:rFonts w:cs="Arial"/>
              </w:rPr>
              <w:t>ници 2.0</w:t>
            </w:r>
          </w:p>
        </w:tc>
        <w:tc>
          <w:tcPr>
            <w:tcW w:w="286" w:type="pct"/>
            <w:tcBorders>
              <w:left w:val="single" w:sz="4" w:space="0" w:color="auto"/>
            </w:tcBorders>
            <w:shd w:val="clear" w:color="auto" w:fill="auto"/>
          </w:tcPr>
          <w:p w:rsidR="006755AF" w:rsidRPr="006755AF" w:rsidRDefault="006755AF" w:rsidP="00A66168">
            <w:pPr>
              <w:jc w:val="center"/>
              <w:rPr>
                <w:sz w:val="20"/>
                <w:szCs w:val="20"/>
                <w:lang w:val="sr-Cyrl-RS"/>
              </w:rPr>
            </w:pPr>
            <w:r w:rsidRPr="006755AF">
              <w:rPr>
                <w:sz w:val="20"/>
                <w:szCs w:val="20"/>
                <w:lang w:val="sr-Cyrl-RS"/>
              </w:rPr>
              <w:t>ком</w:t>
            </w:r>
          </w:p>
        </w:tc>
        <w:tc>
          <w:tcPr>
            <w:tcW w:w="431" w:type="pct"/>
            <w:shd w:val="clear" w:color="auto" w:fill="auto"/>
          </w:tcPr>
          <w:p w:rsidR="006755AF" w:rsidRPr="006436AC" w:rsidRDefault="006755AF" w:rsidP="00A66168">
            <w:pPr>
              <w:jc w:val="center"/>
              <w:rPr>
                <w:lang w:val="sr-Latn-RS"/>
              </w:rPr>
            </w:pPr>
            <w:r>
              <w:rPr>
                <w:lang w:val="sr-Cyrl-RS"/>
              </w:rPr>
              <w:t>15</w:t>
            </w: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02" w:type="pct"/>
            <w:shd w:val="clear" w:color="auto" w:fill="auto"/>
            <w:vAlign w:val="center"/>
          </w:tcPr>
          <w:p w:rsidR="006755AF" w:rsidRPr="00E47C2E" w:rsidRDefault="006755AF" w:rsidP="00A66168">
            <w:pPr>
              <w:spacing w:before="0"/>
              <w:jc w:val="center"/>
              <w:rPr>
                <w:rFonts w:cs="Arial"/>
                <w:b/>
                <w:bCs/>
                <w:iC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573" w:type="pct"/>
            <w:shd w:val="clear" w:color="auto" w:fill="auto"/>
            <w:vAlign w:val="center"/>
          </w:tcPr>
          <w:p w:rsidR="006755AF" w:rsidRDefault="006755AF" w:rsidP="00A66168">
            <w:pPr>
              <w:spacing w:before="0"/>
              <w:jc w:val="center"/>
              <w:rPr>
                <w:rFonts w:cs="Arial"/>
                <w:b/>
                <w:bCs/>
                <w:iCs/>
                <w:lang w:val="sr-Latn-RS"/>
              </w:rPr>
            </w:pPr>
          </w:p>
        </w:tc>
        <w:tc>
          <w:tcPr>
            <w:tcW w:w="645" w:type="pct"/>
          </w:tcPr>
          <w:p w:rsidR="006755AF" w:rsidRDefault="006755AF" w:rsidP="00A66168">
            <w:pPr>
              <w:spacing w:before="0"/>
              <w:jc w:val="center"/>
              <w:rPr>
                <w:rFonts w:cs="Arial"/>
                <w:b/>
                <w:bCs/>
                <w:iCs/>
                <w:lang w:val="sr-Latn-RS"/>
              </w:rPr>
            </w:pPr>
          </w:p>
        </w:tc>
      </w:tr>
    </w:tbl>
    <w:p w:rsidR="00F4208D" w:rsidRDefault="00F4208D" w:rsidP="008928D5">
      <w:pPr>
        <w:spacing w:before="0"/>
        <w:rPr>
          <w:rFonts w:cs="Arial"/>
          <w:lang w:val="sr-Latn-RS"/>
        </w:rPr>
      </w:pPr>
    </w:p>
    <w:p w:rsidR="006755AF" w:rsidRDefault="006755AF" w:rsidP="008928D5">
      <w:pPr>
        <w:spacing w:before="0"/>
        <w:rPr>
          <w:rFonts w:cs="Arial"/>
          <w:lang w:val="sr-Latn-RS"/>
        </w:rPr>
      </w:pPr>
    </w:p>
    <w:p w:rsidR="006755AF" w:rsidRDefault="006755AF" w:rsidP="008928D5">
      <w:pPr>
        <w:spacing w:before="0"/>
        <w:rPr>
          <w:rFonts w:cs="Arial"/>
          <w:lang w:val="sr-Latn-RS"/>
        </w:rPr>
      </w:pPr>
    </w:p>
    <w:p w:rsidR="00F13781" w:rsidRDefault="00F13781" w:rsidP="008928D5">
      <w:pPr>
        <w:spacing w:before="0"/>
        <w:rPr>
          <w:rFonts w:cs="Arial"/>
          <w:lang w:val="sr-Latn-RS"/>
        </w:rPr>
      </w:pPr>
    </w:p>
    <w:p w:rsidR="00F13781" w:rsidRDefault="00F13781" w:rsidP="008928D5">
      <w:pPr>
        <w:spacing w:before="0"/>
        <w:rPr>
          <w:rFonts w:cs="Arial"/>
          <w:lang w:val="sr-Latn-RS"/>
        </w:rPr>
      </w:pPr>
    </w:p>
    <w:p w:rsidR="00F13781" w:rsidRDefault="00F13781" w:rsidP="008928D5">
      <w:pPr>
        <w:spacing w:before="0"/>
        <w:rPr>
          <w:rFonts w:cs="Arial"/>
          <w:lang w:val="sr-Latn-RS"/>
        </w:rPr>
      </w:pPr>
    </w:p>
    <w:p w:rsidR="00F13781" w:rsidRDefault="00F13781" w:rsidP="008928D5">
      <w:pPr>
        <w:spacing w:before="0"/>
        <w:rPr>
          <w:rFonts w:cs="Arial"/>
          <w:lang w:val="sr-Latn-RS"/>
        </w:rPr>
      </w:pPr>
    </w:p>
    <w:p w:rsidR="006755AF" w:rsidRDefault="006755AF" w:rsidP="008928D5">
      <w:pPr>
        <w:spacing w:before="0"/>
        <w:rPr>
          <w:rFonts w:cs="Arial"/>
          <w:lang w:val="sr-Latn-RS"/>
        </w:rPr>
      </w:pPr>
    </w:p>
    <w:p w:rsidR="006755AF" w:rsidRPr="00B54381" w:rsidRDefault="006755AF" w:rsidP="008928D5">
      <w:pPr>
        <w:spacing w:before="0"/>
        <w:rPr>
          <w:rFont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928D5" w:rsidRPr="00E47C2E" w:rsidTr="00A66168">
        <w:trPr>
          <w:trHeight w:val="418"/>
        </w:trPr>
        <w:tc>
          <w:tcPr>
            <w:tcW w:w="568" w:type="dxa"/>
            <w:vAlign w:val="center"/>
          </w:tcPr>
          <w:p w:rsidR="008928D5" w:rsidRPr="00E47C2E" w:rsidRDefault="008928D5" w:rsidP="00A66168">
            <w:pPr>
              <w:spacing w:before="0"/>
              <w:jc w:val="center"/>
              <w:rPr>
                <w:rFonts w:cs="Arial"/>
                <w:b/>
                <w:lang w:val="sr-Latn-CS"/>
              </w:rPr>
            </w:pPr>
            <w:r>
              <w:rPr>
                <w:rFonts w:cs="Arial"/>
                <w:b/>
              </w:rPr>
              <w:lastRenderedPageBreak/>
              <w:t>I</w:t>
            </w:r>
          </w:p>
        </w:tc>
        <w:tc>
          <w:tcPr>
            <w:tcW w:w="6740" w:type="dxa"/>
          </w:tcPr>
          <w:p w:rsidR="008928D5" w:rsidRDefault="008928D5" w:rsidP="00A66168">
            <w:pPr>
              <w:spacing w:before="0"/>
              <w:jc w:val="center"/>
              <w:rPr>
                <w:rFonts w:cs="Arial"/>
                <w:b/>
                <w:lang w:val="sr-Cyrl-RS"/>
              </w:rPr>
            </w:pPr>
          </w:p>
          <w:p w:rsidR="008928D5" w:rsidRDefault="008928D5" w:rsidP="00A6616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8928D5" w:rsidRPr="00405D3F" w:rsidRDefault="008928D5" w:rsidP="00A66168">
            <w:pPr>
              <w:spacing w:before="0"/>
              <w:jc w:val="center"/>
              <w:rPr>
                <w:rFonts w:cs="Arial"/>
                <w:b/>
              </w:rPr>
            </w:pPr>
            <w:r>
              <w:rPr>
                <w:rFonts w:cs="Arial"/>
                <w:b/>
                <w:color w:val="000000" w:themeColor="text1"/>
                <w:lang w:val="sr-Cyrl-RS"/>
              </w:rPr>
              <w:t xml:space="preserve"> </w:t>
            </w:r>
          </w:p>
        </w:tc>
        <w:tc>
          <w:tcPr>
            <w:tcW w:w="2610" w:type="dxa"/>
          </w:tcPr>
          <w:p w:rsidR="008928D5" w:rsidRPr="00E47C2E" w:rsidRDefault="008928D5" w:rsidP="00A66168">
            <w:pPr>
              <w:spacing w:before="0"/>
              <w:rPr>
                <w:rFonts w:cs="Arial"/>
                <w:color w:val="FF0000"/>
              </w:rPr>
            </w:pPr>
          </w:p>
        </w:tc>
      </w:tr>
      <w:tr w:rsidR="008928D5" w:rsidRPr="00E47C2E" w:rsidTr="00A66168">
        <w:trPr>
          <w:trHeight w:val="610"/>
        </w:trPr>
        <w:tc>
          <w:tcPr>
            <w:tcW w:w="568" w:type="dxa"/>
            <w:tcBorders>
              <w:bottom w:val="single" w:sz="4" w:space="0" w:color="auto"/>
            </w:tcBorders>
            <w:vAlign w:val="center"/>
          </w:tcPr>
          <w:p w:rsidR="008928D5" w:rsidRPr="00E47C2E" w:rsidRDefault="008928D5" w:rsidP="00A66168">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8928D5" w:rsidRDefault="008928D5" w:rsidP="00A66168">
            <w:pPr>
              <w:spacing w:before="0"/>
              <w:jc w:val="center"/>
              <w:rPr>
                <w:rFonts w:cs="Arial"/>
                <w:b/>
                <w:lang w:val="sr-Cyrl-RS"/>
              </w:rPr>
            </w:pPr>
          </w:p>
          <w:p w:rsidR="008928D5" w:rsidRDefault="008928D5" w:rsidP="00A6616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8928D5" w:rsidRPr="00BF41C9" w:rsidRDefault="008928D5" w:rsidP="00A66168">
            <w:pPr>
              <w:spacing w:before="0"/>
              <w:jc w:val="center"/>
              <w:rPr>
                <w:rFonts w:cs="Arial"/>
                <w:b/>
                <w:color w:val="00B050"/>
              </w:rPr>
            </w:pPr>
          </w:p>
        </w:tc>
        <w:tc>
          <w:tcPr>
            <w:tcW w:w="2610" w:type="dxa"/>
            <w:tcBorders>
              <w:bottom w:val="single" w:sz="4" w:space="0" w:color="auto"/>
              <w:right w:val="single" w:sz="4" w:space="0" w:color="auto"/>
            </w:tcBorders>
          </w:tcPr>
          <w:p w:rsidR="008928D5" w:rsidRPr="00E47C2E" w:rsidRDefault="008928D5" w:rsidP="00A66168">
            <w:pPr>
              <w:spacing w:before="0"/>
              <w:rPr>
                <w:rFonts w:cs="Arial"/>
                <w:color w:val="FF0000"/>
              </w:rPr>
            </w:pPr>
          </w:p>
        </w:tc>
      </w:tr>
      <w:tr w:rsidR="008928D5" w:rsidRPr="00E47C2E" w:rsidTr="00A66168">
        <w:trPr>
          <w:trHeight w:val="562"/>
        </w:trPr>
        <w:tc>
          <w:tcPr>
            <w:tcW w:w="568" w:type="dxa"/>
            <w:tcBorders>
              <w:bottom w:val="single" w:sz="4" w:space="0" w:color="auto"/>
            </w:tcBorders>
            <w:vAlign w:val="center"/>
          </w:tcPr>
          <w:p w:rsidR="008928D5" w:rsidRPr="00E47C2E" w:rsidRDefault="008928D5" w:rsidP="00A66168">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rsidR="008928D5" w:rsidRDefault="008928D5" w:rsidP="00A66168">
            <w:pPr>
              <w:spacing w:before="0"/>
              <w:jc w:val="center"/>
              <w:rPr>
                <w:rFonts w:cs="Arial"/>
                <w:b/>
                <w:lang w:val="sr-Cyrl-RS"/>
              </w:rPr>
            </w:pPr>
          </w:p>
          <w:p w:rsidR="008928D5" w:rsidRPr="00E47C2E" w:rsidRDefault="008928D5" w:rsidP="00A66168">
            <w:pPr>
              <w:spacing w:before="0"/>
              <w:jc w:val="center"/>
              <w:rPr>
                <w:rFonts w:cs="Arial"/>
                <w:b/>
              </w:rPr>
            </w:pPr>
            <w:r w:rsidRPr="00E47C2E">
              <w:rPr>
                <w:rFonts w:cs="Arial"/>
                <w:b/>
              </w:rPr>
              <w:t>УКУПНО ПОНУЂЕНА ЦЕНА  са ПДВ</w:t>
            </w:r>
          </w:p>
          <w:p w:rsidR="008928D5" w:rsidRDefault="008928D5" w:rsidP="00A66168">
            <w:pPr>
              <w:spacing w:before="0"/>
              <w:jc w:val="center"/>
              <w:rPr>
                <w:rFonts w:cs="Arial"/>
                <w:b/>
                <w:color w:val="000000" w:themeColor="text1"/>
                <w:lang w:val="sr-Cyrl-RS"/>
              </w:rPr>
            </w:pPr>
            <w:r w:rsidRPr="00E47C2E">
              <w:rPr>
                <w:rFonts w:cs="Arial"/>
                <w:b/>
              </w:rPr>
              <w:t>(ред. бр.</w:t>
            </w:r>
            <w:r>
              <w:rPr>
                <w:rFonts w:cs="Arial"/>
                <w:b/>
                <w:lang w:val="sr-Latn-CS"/>
              </w:rPr>
              <w:t>I</w:t>
            </w:r>
            <w:r w:rsidRPr="00E47C2E">
              <w:rPr>
                <w:rFonts w:cs="Arial"/>
                <w:b/>
              </w:rPr>
              <w:t>+ред.бр.</w:t>
            </w:r>
            <w:r>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8928D5" w:rsidRPr="00BF41C9" w:rsidRDefault="008928D5" w:rsidP="00A66168">
            <w:pPr>
              <w:spacing w:before="0"/>
              <w:jc w:val="center"/>
              <w:rPr>
                <w:rFonts w:cs="Arial"/>
                <w:b/>
              </w:rPr>
            </w:pPr>
          </w:p>
        </w:tc>
        <w:tc>
          <w:tcPr>
            <w:tcW w:w="2610" w:type="dxa"/>
            <w:tcBorders>
              <w:bottom w:val="single" w:sz="4" w:space="0" w:color="auto"/>
              <w:right w:val="single" w:sz="4" w:space="0" w:color="auto"/>
            </w:tcBorders>
          </w:tcPr>
          <w:p w:rsidR="008928D5" w:rsidRPr="00E47C2E" w:rsidRDefault="008928D5" w:rsidP="00A66168">
            <w:pPr>
              <w:spacing w:before="0"/>
              <w:rPr>
                <w:rFonts w:cs="Arial"/>
                <w:color w:val="FF0000"/>
              </w:rPr>
            </w:pPr>
          </w:p>
        </w:tc>
      </w:tr>
    </w:tbl>
    <w:p w:rsidR="008928D5" w:rsidRDefault="008928D5" w:rsidP="008928D5">
      <w:pPr>
        <w:widowControl w:val="0"/>
        <w:spacing w:before="0"/>
        <w:rPr>
          <w:rFonts w:eastAsia="Arial Unicode MS" w:cs="Arial"/>
        </w:rPr>
      </w:pPr>
    </w:p>
    <w:p w:rsidR="008928D5" w:rsidRPr="00E47C2E" w:rsidRDefault="008928D5" w:rsidP="008928D5">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928D5" w:rsidTr="00A66168">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928D5" w:rsidRPr="00405D3F" w:rsidRDefault="008928D5" w:rsidP="00A66168">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који су укључени у укупно понуђену цену без ПДВ-а</w:t>
            </w:r>
          </w:p>
          <w:p w:rsidR="008928D5" w:rsidRDefault="008928D5" w:rsidP="00A66168">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I</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8928D5" w:rsidRDefault="008928D5" w:rsidP="00A6616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8928D5" w:rsidRDefault="008928D5" w:rsidP="00A66168">
            <w:pPr>
              <w:spacing w:before="0"/>
              <w:jc w:val="center"/>
              <w:rPr>
                <w:rFonts w:cs="Arial"/>
                <w:color w:val="000000" w:themeColor="text1"/>
                <w:lang w:val="sr-Latn-CS" w:eastAsia="sr-Latn-CS"/>
              </w:rPr>
            </w:pPr>
          </w:p>
          <w:p w:rsidR="008928D5" w:rsidRDefault="008928D5" w:rsidP="00A6616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928D5" w:rsidRPr="00405D3F" w:rsidTr="00A6616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8D5" w:rsidRDefault="008928D5" w:rsidP="00A6616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928D5" w:rsidRDefault="008928D5" w:rsidP="00A6616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928D5" w:rsidRPr="00405D3F" w:rsidRDefault="008928D5" w:rsidP="00A6616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8928D5" w:rsidRDefault="008928D5" w:rsidP="008928D5">
      <w:pPr>
        <w:widowControl w:val="0"/>
        <w:spacing w:before="0"/>
        <w:rPr>
          <w:rFonts w:eastAsia="Arial Unicode MS" w:cs="Arial"/>
        </w:rPr>
      </w:pPr>
    </w:p>
    <w:p w:rsidR="008928D5" w:rsidRPr="00E47C2E" w:rsidRDefault="008928D5" w:rsidP="008928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928D5" w:rsidRPr="00E47C2E" w:rsidTr="00A66168">
        <w:trPr>
          <w:jc w:val="center"/>
        </w:trPr>
        <w:tc>
          <w:tcPr>
            <w:tcW w:w="3882" w:type="dxa"/>
          </w:tcPr>
          <w:p w:rsidR="008928D5" w:rsidRPr="00E47C2E" w:rsidRDefault="008928D5" w:rsidP="00A66168">
            <w:pPr>
              <w:spacing w:before="0"/>
              <w:jc w:val="center"/>
              <w:rPr>
                <w:rFonts w:cs="Arial"/>
              </w:rPr>
            </w:pPr>
            <w:r w:rsidRPr="00E47C2E">
              <w:rPr>
                <w:rFonts w:cs="Arial"/>
              </w:rPr>
              <w:t>Датум:</w:t>
            </w:r>
          </w:p>
        </w:tc>
        <w:tc>
          <w:tcPr>
            <w:tcW w:w="2127" w:type="dxa"/>
          </w:tcPr>
          <w:p w:rsidR="008928D5" w:rsidRPr="00E47C2E" w:rsidRDefault="008928D5" w:rsidP="00A66168">
            <w:pPr>
              <w:spacing w:before="0"/>
              <w:jc w:val="center"/>
              <w:rPr>
                <w:rFonts w:cs="Arial"/>
                <w:lang w:val="ru-RU"/>
              </w:rPr>
            </w:pPr>
          </w:p>
        </w:tc>
        <w:tc>
          <w:tcPr>
            <w:tcW w:w="4022" w:type="dxa"/>
          </w:tcPr>
          <w:p w:rsidR="008928D5" w:rsidRPr="00E47C2E" w:rsidRDefault="008928D5" w:rsidP="00A66168">
            <w:pPr>
              <w:spacing w:before="0"/>
              <w:jc w:val="center"/>
              <w:rPr>
                <w:rFonts w:cs="Arial"/>
                <w:lang w:val="sr-Cyrl-CS"/>
              </w:rPr>
            </w:pPr>
            <w:r w:rsidRPr="00E47C2E">
              <w:rPr>
                <w:rFonts w:cs="Arial"/>
                <w:lang w:val="sr-Cyrl-CS"/>
              </w:rPr>
              <w:t>П</w:t>
            </w:r>
            <w:r w:rsidRPr="00E47C2E">
              <w:rPr>
                <w:rFonts w:cs="Arial"/>
              </w:rPr>
              <w:t>онуђач</w:t>
            </w:r>
          </w:p>
        </w:tc>
      </w:tr>
      <w:tr w:rsidR="008928D5" w:rsidRPr="00E47C2E" w:rsidTr="00A66168">
        <w:trPr>
          <w:jc w:val="center"/>
        </w:trPr>
        <w:tc>
          <w:tcPr>
            <w:tcW w:w="3882" w:type="dxa"/>
          </w:tcPr>
          <w:p w:rsidR="008928D5" w:rsidRPr="00E47C2E" w:rsidRDefault="008928D5" w:rsidP="00A66168">
            <w:pPr>
              <w:spacing w:before="0"/>
              <w:jc w:val="center"/>
              <w:rPr>
                <w:rFonts w:cs="Arial"/>
              </w:rPr>
            </w:pPr>
          </w:p>
        </w:tc>
        <w:tc>
          <w:tcPr>
            <w:tcW w:w="2127" w:type="dxa"/>
          </w:tcPr>
          <w:p w:rsidR="008928D5" w:rsidRPr="00E47C2E" w:rsidRDefault="008928D5" w:rsidP="00A66168">
            <w:pPr>
              <w:spacing w:before="0"/>
              <w:jc w:val="center"/>
              <w:rPr>
                <w:rFonts w:cs="Arial"/>
              </w:rPr>
            </w:pPr>
            <w:r w:rsidRPr="00E47C2E">
              <w:rPr>
                <w:rFonts w:cs="Arial"/>
              </w:rPr>
              <w:t>М.П.</w:t>
            </w:r>
          </w:p>
        </w:tc>
        <w:tc>
          <w:tcPr>
            <w:tcW w:w="4022" w:type="dxa"/>
          </w:tcPr>
          <w:p w:rsidR="008928D5" w:rsidRPr="00E47C2E" w:rsidRDefault="008928D5" w:rsidP="00A66168">
            <w:pPr>
              <w:spacing w:before="0"/>
              <w:jc w:val="center"/>
              <w:rPr>
                <w:rFonts w:cs="Arial"/>
                <w:lang w:val="ru-RU"/>
              </w:rPr>
            </w:pPr>
          </w:p>
        </w:tc>
      </w:tr>
      <w:tr w:rsidR="008928D5" w:rsidRPr="00E47C2E" w:rsidTr="00A66168">
        <w:trPr>
          <w:jc w:val="center"/>
        </w:trPr>
        <w:tc>
          <w:tcPr>
            <w:tcW w:w="3882" w:type="dxa"/>
            <w:tcBorders>
              <w:bottom w:val="single" w:sz="4" w:space="0" w:color="auto"/>
            </w:tcBorders>
          </w:tcPr>
          <w:p w:rsidR="008928D5" w:rsidRPr="00E47C2E" w:rsidRDefault="008928D5" w:rsidP="00A66168">
            <w:pPr>
              <w:spacing w:before="0"/>
              <w:jc w:val="center"/>
              <w:rPr>
                <w:rFonts w:cs="Arial"/>
              </w:rPr>
            </w:pPr>
          </w:p>
        </w:tc>
        <w:tc>
          <w:tcPr>
            <w:tcW w:w="2127" w:type="dxa"/>
          </w:tcPr>
          <w:p w:rsidR="008928D5" w:rsidRPr="00E47C2E" w:rsidRDefault="008928D5" w:rsidP="00A66168">
            <w:pPr>
              <w:spacing w:before="0"/>
              <w:jc w:val="center"/>
              <w:rPr>
                <w:rFonts w:cs="Arial"/>
                <w:lang w:val="ru-RU"/>
              </w:rPr>
            </w:pPr>
          </w:p>
        </w:tc>
        <w:tc>
          <w:tcPr>
            <w:tcW w:w="4022" w:type="dxa"/>
            <w:tcBorders>
              <w:bottom w:val="single" w:sz="4" w:space="0" w:color="auto"/>
            </w:tcBorders>
          </w:tcPr>
          <w:p w:rsidR="008928D5" w:rsidRPr="00E47C2E" w:rsidRDefault="008928D5" w:rsidP="00A66168">
            <w:pPr>
              <w:spacing w:before="0"/>
              <w:jc w:val="center"/>
              <w:rPr>
                <w:rFonts w:cs="Arial"/>
                <w:lang w:val="ru-RU"/>
              </w:rPr>
            </w:pPr>
          </w:p>
        </w:tc>
      </w:tr>
      <w:tr w:rsidR="008928D5" w:rsidRPr="00E47C2E" w:rsidTr="00A66168">
        <w:trPr>
          <w:trHeight w:val="389"/>
          <w:jc w:val="center"/>
        </w:trPr>
        <w:tc>
          <w:tcPr>
            <w:tcW w:w="3882" w:type="dxa"/>
            <w:tcBorders>
              <w:top w:val="single" w:sz="4" w:space="0" w:color="auto"/>
            </w:tcBorders>
          </w:tcPr>
          <w:p w:rsidR="008928D5" w:rsidRPr="00E47C2E" w:rsidRDefault="008928D5" w:rsidP="00F4208D">
            <w:pPr>
              <w:spacing w:before="0"/>
              <w:rPr>
                <w:rFonts w:cs="Arial"/>
              </w:rPr>
            </w:pPr>
          </w:p>
        </w:tc>
        <w:tc>
          <w:tcPr>
            <w:tcW w:w="2127" w:type="dxa"/>
          </w:tcPr>
          <w:p w:rsidR="008928D5" w:rsidRPr="00E47C2E" w:rsidRDefault="008928D5" w:rsidP="00A66168">
            <w:pPr>
              <w:spacing w:before="0"/>
              <w:jc w:val="center"/>
              <w:rPr>
                <w:rFonts w:cs="Arial"/>
                <w:lang w:val="ru-RU"/>
              </w:rPr>
            </w:pPr>
          </w:p>
        </w:tc>
        <w:tc>
          <w:tcPr>
            <w:tcW w:w="4022" w:type="dxa"/>
            <w:tcBorders>
              <w:top w:val="single" w:sz="4" w:space="0" w:color="auto"/>
            </w:tcBorders>
          </w:tcPr>
          <w:p w:rsidR="008928D5" w:rsidRPr="00E47C2E" w:rsidRDefault="008928D5" w:rsidP="00A66168">
            <w:pPr>
              <w:spacing w:before="0"/>
              <w:jc w:val="center"/>
              <w:rPr>
                <w:rFonts w:cs="Arial"/>
                <w:lang w:val="ru-RU"/>
              </w:rPr>
            </w:pPr>
          </w:p>
        </w:tc>
      </w:tr>
    </w:tbl>
    <w:p w:rsidR="008928D5" w:rsidRPr="00E47C2E" w:rsidRDefault="008928D5" w:rsidP="008928D5">
      <w:pPr>
        <w:spacing w:before="0"/>
        <w:rPr>
          <w:rFonts w:cs="Arial"/>
          <w:b/>
          <w:lang w:val="sr-Cyrl-CS"/>
        </w:rPr>
      </w:pPr>
      <w:r w:rsidRPr="00E47C2E">
        <w:rPr>
          <w:rFonts w:cs="Arial"/>
          <w:b/>
          <w:lang w:val="sr-Cyrl-CS"/>
        </w:rPr>
        <w:t>Напомена:</w:t>
      </w:r>
    </w:p>
    <w:p w:rsidR="008928D5" w:rsidRPr="00E47C2E" w:rsidRDefault="008928D5" w:rsidP="008928D5">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928D5" w:rsidRPr="00E47C2E" w:rsidRDefault="008928D5" w:rsidP="008928D5">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928D5" w:rsidRPr="00E47C2E" w:rsidRDefault="008928D5" w:rsidP="008928D5">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8928D5" w:rsidRPr="000E73B9" w:rsidRDefault="008928D5" w:rsidP="008928D5">
      <w:pPr>
        <w:spacing w:before="0"/>
        <w:rPr>
          <w:rFonts w:cs="Arial"/>
          <w:b/>
          <w:lang w:val="sr-Cyrl-RS"/>
        </w:rPr>
      </w:pPr>
    </w:p>
    <w:p w:rsidR="008928D5" w:rsidRPr="00E47C2E" w:rsidRDefault="008928D5" w:rsidP="008928D5">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8928D5" w:rsidRPr="00E47C2E" w:rsidRDefault="008928D5" w:rsidP="008928D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8928D5" w:rsidRPr="00E47C2E" w:rsidRDefault="008928D5" w:rsidP="008928D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8928D5" w:rsidRPr="00E47C2E" w:rsidRDefault="008928D5" w:rsidP="008928D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928D5" w:rsidRPr="005401E8" w:rsidRDefault="008928D5" w:rsidP="008928D5">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928D5" w:rsidRPr="00E47C2E" w:rsidRDefault="008928D5" w:rsidP="008928D5">
      <w:pPr>
        <w:tabs>
          <w:tab w:val="left" w:pos="992"/>
        </w:tabs>
        <w:spacing w:before="0"/>
        <w:rPr>
          <w:rFonts w:cs="Arial"/>
        </w:rPr>
      </w:pPr>
      <w:r>
        <w:rPr>
          <w:rFonts w:cs="Arial"/>
        </w:rPr>
        <w:t>-</w:t>
      </w:r>
      <w:r w:rsidRPr="00E47C2E">
        <w:rPr>
          <w:rFonts w:cs="Arial"/>
        </w:rPr>
        <w:t xml:space="preserve">у ред бр. </w:t>
      </w:r>
      <w:r>
        <w:rPr>
          <w:rFonts w:cs="Arial"/>
        </w:rPr>
        <w:t>I</w:t>
      </w:r>
      <w:r w:rsidRPr="00E47C2E">
        <w:rPr>
          <w:rFonts w:cs="Arial"/>
        </w:rPr>
        <w:t>– уписује се укупно понуђена цена за све поз</w:t>
      </w:r>
      <w:r>
        <w:rPr>
          <w:rFonts w:cs="Arial"/>
        </w:rPr>
        <w:t xml:space="preserve">иције  без ПДВ (збирколоне бр. </w:t>
      </w:r>
      <w:r>
        <w:rPr>
          <w:rFonts w:cs="Arial"/>
          <w:lang w:val="sr-Cyrl-RS"/>
        </w:rPr>
        <w:t>7</w:t>
      </w:r>
      <w:r w:rsidRPr="00E47C2E">
        <w:rPr>
          <w:rFonts w:cs="Arial"/>
        </w:rPr>
        <w:t>)</w:t>
      </w:r>
    </w:p>
    <w:p w:rsidR="008928D5" w:rsidRPr="00E47C2E" w:rsidRDefault="008928D5" w:rsidP="008928D5">
      <w:pPr>
        <w:tabs>
          <w:tab w:val="left" w:pos="992"/>
        </w:tabs>
        <w:spacing w:before="0"/>
        <w:rPr>
          <w:rFonts w:cs="Arial"/>
        </w:rPr>
      </w:pPr>
      <w:r>
        <w:rPr>
          <w:rFonts w:cs="Arial"/>
        </w:rPr>
        <w:t>-</w:t>
      </w:r>
      <w:r w:rsidRPr="00E47C2E">
        <w:rPr>
          <w:rFonts w:cs="Arial"/>
        </w:rPr>
        <w:t xml:space="preserve">у ред бр. </w:t>
      </w:r>
      <w:r>
        <w:rPr>
          <w:rFonts w:cs="Arial"/>
        </w:rPr>
        <w:t>II</w:t>
      </w:r>
      <w:r w:rsidRPr="00E47C2E">
        <w:rPr>
          <w:rFonts w:cs="Arial"/>
        </w:rPr>
        <w:t xml:space="preserve"> – уписује се укупан износ ПДВ </w:t>
      </w:r>
    </w:p>
    <w:p w:rsidR="008928D5" w:rsidRPr="00F4208D" w:rsidRDefault="008928D5" w:rsidP="008928D5">
      <w:pPr>
        <w:tabs>
          <w:tab w:val="left" w:pos="992"/>
        </w:tabs>
        <w:spacing w:before="0"/>
        <w:rPr>
          <w:rFonts w:cs="Arial"/>
        </w:rPr>
      </w:pPr>
      <w:r>
        <w:rPr>
          <w:rFonts w:cs="Arial"/>
        </w:rPr>
        <w:t>-</w:t>
      </w:r>
      <w:r w:rsidRPr="00E47C2E">
        <w:rPr>
          <w:rFonts w:cs="Arial"/>
        </w:rPr>
        <w:t xml:space="preserve">у ред бр. </w:t>
      </w:r>
      <w:r>
        <w:rPr>
          <w:rFonts w:cs="Arial"/>
        </w:rPr>
        <w:t>III</w:t>
      </w:r>
      <w:r w:rsidRPr="00E47C2E">
        <w:rPr>
          <w:rFonts w:cs="Arial"/>
        </w:rPr>
        <w:t xml:space="preserve"> – уписује се укупно понуђена цена са ПДВ (ред бр</w:t>
      </w:r>
      <w:r>
        <w:rPr>
          <w:rFonts w:cs="Arial"/>
        </w:rPr>
        <w:t xml:space="preserve"> I</w:t>
      </w:r>
      <w:r w:rsidRPr="00E47C2E">
        <w:rPr>
          <w:rFonts w:cs="Arial"/>
        </w:rPr>
        <w:t xml:space="preserve"> + ред.бр. </w:t>
      </w:r>
      <w:r>
        <w:rPr>
          <w:rFonts w:cs="Arial"/>
        </w:rPr>
        <w:t>II</w:t>
      </w:r>
      <w:r w:rsidRPr="00E47C2E">
        <w:rPr>
          <w:rFonts w:cs="Arial"/>
        </w:rPr>
        <w:t>)</w:t>
      </w:r>
    </w:p>
    <w:p w:rsidR="00F4208D" w:rsidRDefault="008928D5" w:rsidP="008928D5">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D63D18" w:rsidRPr="009A242C" w:rsidRDefault="008928D5" w:rsidP="009A242C">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8928D5" w:rsidRDefault="008928D5" w:rsidP="009C637A">
      <w:pPr>
        <w:spacing w:before="0"/>
        <w:jc w:val="center"/>
        <w:rPr>
          <w:rFonts w:cs="Arial"/>
          <w:b/>
        </w:rPr>
      </w:pPr>
    </w:p>
    <w:p w:rsidR="00D63D18" w:rsidRDefault="00D63D18" w:rsidP="00D63D18">
      <w:pPr>
        <w:spacing w:before="0"/>
        <w:jc w:val="center"/>
        <w:rPr>
          <w:rFonts w:cs="Arial"/>
          <w:b/>
          <w:lang w:val="sr-Cyrl-RS"/>
        </w:rPr>
      </w:pPr>
      <w:r w:rsidRPr="00D63D18">
        <w:rPr>
          <w:rFonts w:cs="Arial"/>
          <w:b/>
        </w:rPr>
        <w:t>ОБРАЗАЦ СТРУКТУРЕ ЦЕНЕ</w:t>
      </w:r>
      <w:r w:rsidRPr="00D63D18">
        <w:rPr>
          <w:rFonts w:cs="Arial"/>
          <w:b/>
          <w:lang w:val="sr-Cyrl-RS"/>
        </w:rPr>
        <w:t xml:space="preserve"> </w:t>
      </w:r>
      <w:r w:rsidR="00F4208D">
        <w:rPr>
          <w:rFonts w:cs="Arial"/>
          <w:b/>
          <w:lang w:val="sr-Cyrl-RS"/>
        </w:rPr>
        <w:t xml:space="preserve">- </w:t>
      </w:r>
      <w:r>
        <w:rPr>
          <w:rFonts w:cs="Arial"/>
          <w:b/>
          <w:lang w:val="sr-Cyrl-RS"/>
        </w:rPr>
        <w:t>ПАРТИЈА 2</w:t>
      </w:r>
    </w:p>
    <w:p w:rsidR="00D63D18" w:rsidRPr="00D63D18" w:rsidRDefault="00D63D18" w:rsidP="00D63D18">
      <w:pPr>
        <w:spacing w:before="0"/>
        <w:jc w:val="center"/>
        <w:rPr>
          <w:rFonts w:cs="Arial"/>
          <w:b/>
          <w:lang w:val="sr-Cyrl-RS"/>
        </w:rPr>
      </w:pPr>
    </w:p>
    <w:p w:rsidR="00D63D18" w:rsidRPr="00D63D18" w:rsidRDefault="00D63D18" w:rsidP="00D63D18">
      <w:pPr>
        <w:spacing w:before="0"/>
        <w:rPr>
          <w:rFonts w:cs="Arial"/>
        </w:rPr>
      </w:pPr>
      <w:r w:rsidRPr="00D63D18">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D63D18" w:rsidRPr="00D63D18" w:rsidTr="00D63D18">
        <w:tc>
          <w:tcPr>
            <w:tcW w:w="309" w:type="pct"/>
            <w:shd w:val="clear" w:color="auto" w:fill="C6D9F1" w:themeFill="text2" w:themeFillTint="33"/>
            <w:vAlign w:val="center"/>
          </w:tcPr>
          <w:p w:rsidR="00D63D18" w:rsidRPr="00D63D18" w:rsidRDefault="00D63D18" w:rsidP="00D63D18">
            <w:pPr>
              <w:spacing w:before="0"/>
              <w:jc w:val="center"/>
              <w:rPr>
                <w:rFonts w:cs="Arial"/>
                <w:bCs/>
                <w:iCs/>
                <w:lang w:val="sr-Cyrl-CS"/>
              </w:rPr>
            </w:pPr>
            <w:r w:rsidRPr="00D63D18">
              <w:rPr>
                <w:rFonts w:cs="Arial"/>
                <w:bCs/>
                <w:iCs/>
                <w:lang w:val="sr-Cyrl-CS"/>
              </w:rPr>
              <w:t>Рбр</w:t>
            </w:r>
          </w:p>
        </w:tc>
        <w:tc>
          <w:tcPr>
            <w:tcW w:w="1032"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Назив добра</w:t>
            </w:r>
          </w:p>
        </w:tc>
        <w:tc>
          <w:tcPr>
            <w:tcW w:w="357"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Јед.</w:t>
            </w:r>
          </w:p>
          <w:p w:rsidR="00D63D18" w:rsidRPr="00D63D18" w:rsidRDefault="00D63D18" w:rsidP="00D63D18">
            <w:pPr>
              <w:spacing w:before="0"/>
              <w:jc w:val="center"/>
              <w:rPr>
                <w:rFonts w:cs="Arial"/>
                <w:b/>
                <w:bCs/>
                <w:iCs/>
                <w:lang w:val="sr-Cyrl-CS"/>
              </w:rPr>
            </w:pPr>
            <w:r w:rsidRPr="00D63D18">
              <w:rPr>
                <w:rFonts w:cs="Arial"/>
                <w:b/>
                <w:bCs/>
                <w:iCs/>
                <w:lang w:val="sr-Cyrl-CS"/>
              </w:rPr>
              <w:t>мере</w:t>
            </w:r>
          </w:p>
        </w:tc>
        <w:tc>
          <w:tcPr>
            <w:tcW w:w="456"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количина</w:t>
            </w:r>
          </w:p>
        </w:tc>
        <w:tc>
          <w:tcPr>
            <w:tcW w:w="447"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Јед.</w:t>
            </w:r>
          </w:p>
          <w:p w:rsidR="00D63D18" w:rsidRPr="00D63D18" w:rsidRDefault="00D63D18" w:rsidP="00D63D18">
            <w:pPr>
              <w:spacing w:before="0"/>
              <w:jc w:val="center"/>
              <w:rPr>
                <w:rFonts w:cs="Arial"/>
                <w:b/>
                <w:bCs/>
                <w:iCs/>
                <w:lang w:val="sr-Cyrl-CS"/>
              </w:rPr>
            </w:pPr>
            <w:r w:rsidRPr="00D63D18">
              <w:rPr>
                <w:rFonts w:cs="Arial"/>
                <w:b/>
                <w:bCs/>
                <w:iCs/>
                <w:lang w:val="sr-Cyrl-CS"/>
              </w:rPr>
              <w:t>цена без ПДВ</w:t>
            </w:r>
          </w:p>
          <w:p w:rsidR="00D63D18" w:rsidRPr="00D63D18" w:rsidRDefault="00D63D18" w:rsidP="00D63D18">
            <w:pPr>
              <w:spacing w:before="0"/>
              <w:jc w:val="center"/>
              <w:rPr>
                <w:rFonts w:cs="Arial"/>
                <w:b/>
                <w:bCs/>
                <w:iCs/>
                <w:lang w:val="sr-Cyrl-RS"/>
              </w:rPr>
            </w:pPr>
            <w:r w:rsidRPr="00D63D18">
              <w:rPr>
                <w:rFonts w:cs="Arial"/>
                <w:b/>
                <w:bCs/>
                <w:iCs/>
                <w:lang w:val="sr-Cyrl-CS"/>
              </w:rPr>
              <w:t xml:space="preserve">дин. </w:t>
            </w:r>
          </w:p>
        </w:tc>
        <w:tc>
          <w:tcPr>
            <w:tcW w:w="493"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Јед.</w:t>
            </w:r>
          </w:p>
          <w:p w:rsidR="00D63D18" w:rsidRPr="00D63D18" w:rsidRDefault="00D63D18" w:rsidP="00D63D18">
            <w:pPr>
              <w:spacing w:before="0"/>
              <w:jc w:val="center"/>
              <w:rPr>
                <w:rFonts w:cs="Arial"/>
                <w:b/>
                <w:bCs/>
                <w:iCs/>
                <w:lang w:val="sr-Cyrl-CS"/>
              </w:rPr>
            </w:pPr>
            <w:r w:rsidRPr="00D63D18">
              <w:rPr>
                <w:rFonts w:cs="Arial"/>
                <w:b/>
                <w:bCs/>
                <w:iCs/>
                <w:lang w:val="sr-Cyrl-CS"/>
              </w:rPr>
              <w:t>цена са ПДВ</w:t>
            </w:r>
          </w:p>
          <w:p w:rsidR="00D63D18" w:rsidRPr="00D63D18" w:rsidRDefault="00D63D18" w:rsidP="00D63D18">
            <w:pPr>
              <w:spacing w:before="0"/>
              <w:jc w:val="center"/>
              <w:rPr>
                <w:rFonts w:cs="Arial"/>
                <w:b/>
                <w:bCs/>
                <w:iCs/>
                <w:lang w:val="sr-Cyrl-RS"/>
              </w:rPr>
            </w:pPr>
            <w:r w:rsidRPr="00D63D18">
              <w:rPr>
                <w:rFonts w:cs="Arial"/>
                <w:b/>
                <w:bCs/>
                <w:iCs/>
                <w:lang w:val="sr-Cyrl-CS"/>
              </w:rPr>
              <w:t xml:space="preserve">дин. </w:t>
            </w:r>
          </w:p>
        </w:tc>
        <w:tc>
          <w:tcPr>
            <w:tcW w:w="492"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Укупна цена без ПДВ</w:t>
            </w:r>
          </w:p>
          <w:p w:rsidR="00D63D18" w:rsidRPr="00D63D18" w:rsidRDefault="00D63D18" w:rsidP="00D63D18">
            <w:pPr>
              <w:spacing w:before="0"/>
              <w:jc w:val="center"/>
              <w:rPr>
                <w:rFonts w:cs="Arial"/>
                <w:b/>
                <w:bCs/>
                <w:iCs/>
                <w:lang w:val="sr-Cyrl-RS"/>
              </w:rPr>
            </w:pPr>
            <w:r w:rsidRPr="00D63D18">
              <w:rPr>
                <w:rFonts w:cs="Arial"/>
                <w:b/>
                <w:bCs/>
                <w:iCs/>
                <w:lang w:val="sr-Cyrl-CS"/>
              </w:rPr>
              <w:t xml:space="preserve">дин. </w:t>
            </w:r>
          </w:p>
        </w:tc>
        <w:tc>
          <w:tcPr>
            <w:tcW w:w="493" w:type="pct"/>
            <w:shd w:val="clear" w:color="auto" w:fill="C6D9F1" w:themeFill="text2" w:themeFillTint="33"/>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Укупна цена са ПДВ</w:t>
            </w:r>
          </w:p>
          <w:p w:rsidR="00D63D18" w:rsidRPr="00D63D18" w:rsidRDefault="00D63D18" w:rsidP="00D63D18">
            <w:pPr>
              <w:spacing w:before="0"/>
              <w:jc w:val="center"/>
              <w:rPr>
                <w:rFonts w:cs="Arial"/>
                <w:b/>
                <w:bCs/>
                <w:iCs/>
                <w:lang w:val="sr-Cyrl-RS"/>
              </w:rPr>
            </w:pPr>
            <w:r w:rsidRPr="00D63D18">
              <w:rPr>
                <w:rFonts w:cs="Arial"/>
                <w:b/>
                <w:bCs/>
                <w:iCs/>
                <w:lang w:val="sr-Cyrl-CS"/>
              </w:rPr>
              <w:t xml:space="preserve">дин. </w:t>
            </w:r>
          </w:p>
        </w:tc>
        <w:tc>
          <w:tcPr>
            <w:tcW w:w="921" w:type="pct"/>
            <w:shd w:val="clear" w:color="auto" w:fill="C6D9F1" w:themeFill="text2" w:themeFillTint="33"/>
          </w:tcPr>
          <w:p w:rsidR="00D63D18" w:rsidRPr="00D63D18" w:rsidRDefault="00D63D18" w:rsidP="00D63D18">
            <w:pPr>
              <w:spacing w:before="0"/>
              <w:jc w:val="center"/>
              <w:rPr>
                <w:rFonts w:cs="Arial"/>
                <w:b/>
                <w:bCs/>
                <w:iCs/>
                <w:lang w:val="sr-Cyrl-CS"/>
              </w:rPr>
            </w:pPr>
            <w:r w:rsidRPr="00D63D18">
              <w:rPr>
                <w:rFonts w:cs="Arial"/>
                <w:b/>
                <w:bCs/>
                <w:iCs/>
                <w:lang w:val="sr-Cyrl-CS"/>
              </w:rPr>
              <w:t>Назив</w:t>
            </w:r>
          </w:p>
          <w:p w:rsidR="00D63D18" w:rsidRPr="00D63D18" w:rsidRDefault="00D63D18" w:rsidP="00D63D18">
            <w:pPr>
              <w:spacing w:before="0"/>
              <w:jc w:val="center"/>
              <w:rPr>
                <w:rFonts w:cs="Arial"/>
                <w:b/>
                <w:bCs/>
                <w:iCs/>
                <w:lang w:val="sr-Cyrl-CS"/>
              </w:rPr>
            </w:pPr>
            <w:r w:rsidRPr="00D63D18">
              <w:rPr>
                <w:rFonts w:cs="Arial"/>
                <w:b/>
                <w:bCs/>
                <w:iCs/>
                <w:lang w:val="sr-Cyrl-CS"/>
              </w:rPr>
              <w:t>произвођача</w:t>
            </w:r>
          </w:p>
          <w:p w:rsidR="00D63D18" w:rsidRPr="00D63D18" w:rsidRDefault="00D63D18" w:rsidP="00D63D18">
            <w:pPr>
              <w:spacing w:before="0"/>
              <w:jc w:val="center"/>
              <w:rPr>
                <w:rFonts w:cs="Arial"/>
                <w:b/>
                <w:bCs/>
                <w:iCs/>
                <w:lang w:val="sr-Cyrl-CS"/>
              </w:rPr>
            </w:pPr>
            <w:r w:rsidRPr="00D63D18">
              <w:rPr>
                <w:rFonts w:cs="Arial"/>
                <w:b/>
                <w:bCs/>
                <w:iCs/>
                <w:lang w:val="sr-Cyrl-CS"/>
              </w:rPr>
              <w:t>добара,модел, ознака добра</w:t>
            </w:r>
            <w:r w:rsidR="00B12426">
              <w:rPr>
                <w:rFonts w:cs="Arial"/>
                <w:b/>
                <w:bCs/>
                <w:iCs/>
                <w:lang w:val="sr-Cyrl-CS"/>
              </w:rPr>
              <w:t>,земља порекла</w:t>
            </w:r>
          </w:p>
        </w:tc>
      </w:tr>
      <w:tr w:rsidR="00D63D18" w:rsidRPr="00D63D18" w:rsidTr="00D63D18">
        <w:tc>
          <w:tcPr>
            <w:tcW w:w="309"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(1)</w:t>
            </w:r>
          </w:p>
        </w:tc>
        <w:tc>
          <w:tcPr>
            <w:tcW w:w="1032"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(2)</w:t>
            </w:r>
          </w:p>
        </w:tc>
        <w:tc>
          <w:tcPr>
            <w:tcW w:w="357"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(3)</w:t>
            </w:r>
          </w:p>
        </w:tc>
        <w:tc>
          <w:tcPr>
            <w:tcW w:w="456"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(4)</w:t>
            </w:r>
          </w:p>
        </w:tc>
        <w:tc>
          <w:tcPr>
            <w:tcW w:w="447"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(5)</w:t>
            </w:r>
          </w:p>
        </w:tc>
        <w:tc>
          <w:tcPr>
            <w:tcW w:w="493"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(6)</w:t>
            </w:r>
          </w:p>
        </w:tc>
        <w:tc>
          <w:tcPr>
            <w:tcW w:w="492"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(7)</w:t>
            </w:r>
          </w:p>
        </w:tc>
        <w:tc>
          <w:tcPr>
            <w:tcW w:w="493" w:type="pct"/>
            <w:shd w:val="clear" w:color="auto" w:fill="auto"/>
          </w:tcPr>
          <w:p w:rsidR="00D63D18" w:rsidRPr="00D63D18" w:rsidRDefault="00D63D18" w:rsidP="00D63D18">
            <w:pPr>
              <w:spacing w:before="0"/>
              <w:jc w:val="center"/>
              <w:rPr>
                <w:rFonts w:cs="Arial"/>
                <w:b/>
                <w:bCs/>
                <w:iCs/>
                <w:lang w:val="sr-Cyrl-CS"/>
              </w:rPr>
            </w:pPr>
            <w:r w:rsidRPr="00D63D18">
              <w:rPr>
                <w:rFonts w:cs="Arial"/>
                <w:b/>
                <w:bCs/>
                <w:iCs/>
                <w:lang w:val="sr-Cyrl-CS"/>
              </w:rPr>
              <w:t>(8)</w:t>
            </w:r>
          </w:p>
        </w:tc>
        <w:tc>
          <w:tcPr>
            <w:tcW w:w="921" w:type="pct"/>
          </w:tcPr>
          <w:p w:rsidR="00D63D18" w:rsidRPr="00D63D18" w:rsidRDefault="00D63D18" w:rsidP="00D63D18">
            <w:pPr>
              <w:spacing w:before="0"/>
              <w:jc w:val="center"/>
              <w:rPr>
                <w:rFonts w:cs="Arial"/>
                <w:b/>
                <w:bCs/>
                <w:iCs/>
                <w:lang w:val="sr-Cyrl-CS"/>
              </w:rPr>
            </w:pPr>
            <w:r w:rsidRPr="00D63D18">
              <w:rPr>
                <w:rFonts w:cs="Arial"/>
                <w:b/>
                <w:bCs/>
                <w:iCs/>
                <w:lang w:val="sr-Cyrl-CS"/>
              </w:rPr>
              <w:t>(9)</w:t>
            </w: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w:t>
            </w:r>
          </w:p>
        </w:tc>
        <w:tc>
          <w:tcPr>
            <w:tcW w:w="1032" w:type="pct"/>
            <w:shd w:val="clear" w:color="auto" w:fill="auto"/>
            <w:vAlign w:val="bottom"/>
          </w:tcPr>
          <w:p w:rsidR="00D63D18" w:rsidRPr="00E943B4" w:rsidRDefault="00D63D18" w:rsidP="00D63D18">
            <w:pPr>
              <w:spacing w:line="206" w:lineRule="exact"/>
              <w:rPr>
                <w:rFonts w:cs="Arial"/>
              </w:rPr>
            </w:pPr>
            <w:r w:rsidRPr="00E943B4">
              <w:rPr>
                <w:lang w:val="sr-Cyrl-RS"/>
              </w:rPr>
              <w:t>Т</w:t>
            </w:r>
            <w:r w:rsidRPr="00E943B4">
              <w:t>eрмaлнa IP кaмeрa</w:t>
            </w:r>
          </w:p>
        </w:tc>
        <w:tc>
          <w:tcPr>
            <w:tcW w:w="357" w:type="pct"/>
            <w:shd w:val="clear" w:color="auto" w:fill="auto"/>
            <w:vAlign w:val="center"/>
          </w:tcPr>
          <w:p w:rsidR="00D63D18" w:rsidRPr="00E943B4" w:rsidRDefault="00D63D18" w:rsidP="00D63D18">
            <w:pPr>
              <w:spacing w:before="0"/>
              <w:jc w:val="center"/>
              <w:rPr>
                <w:rFonts w:cs="Arial"/>
                <w:bCs/>
                <w:iCs/>
                <w:lang w:val="sr-Cyrl-CS"/>
              </w:rPr>
            </w:pPr>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Cyrl-RS"/>
              </w:rPr>
            </w:pPr>
            <w:r w:rsidRPr="00D63D18">
              <w:rPr>
                <w:rFonts w:cs="Arial"/>
                <w:b/>
                <w:sz w:val="20"/>
                <w:szCs w:val="20"/>
                <w:lang w:val="sr-Cyrl-RS"/>
              </w:rPr>
              <w:t>8</w:t>
            </w:r>
          </w:p>
        </w:tc>
        <w:tc>
          <w:tcPr>
            <w:tcW w:w="447" w:type="pct"/>
            <w:shd w:val="clear" w:color="auto" w:fill="auto"/>
            <w:vAlign w:val="center"/>
          </w:tcPr>
          <w:p w:rsidR="00D63D18" w:rsidRPr="00D63D18" w:rsidRDefault="00D63D18" w:rsidP="00D63D18">
            <w:pPr>
              <w:spacing w:before="0"/>
              <w:jc w:val="center"/>
              <w:rPr>
                <w:rFonts w:cs="Arial"/>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2</w:t>
            </w:r>
          </w:p>
        </w:tc>
        <w:tc>
          <w:tcPr>
            <w:tcW w:w="1032" w:type="pct"/>
            <w:shd w:val="clear" w:color="auto" w:fill="auto"/>
          </w:tcPr>
          <w:p w:rsidR="00D63D18" w:rsidRPr="00E943B4" w:rsidRDefault="00D63D18" w:rsidP="00D63D18">
            <w:pPr>
              <w:rPr>
                <w:rFonts w:cs="Arial"/>
              </w:rPr>
            </w:pPr>
            <w:r w:rsidRPr="00E943B4">
              <w:t>Пoкрeтнa dome кaмeрe</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Cyrl-RS"/>
              </w:rPr>
            </w:pPr>
            <w:r w:rsidRPr="00D63D18">
              <w:rPr>
                <w:rFonts w:cs="Arial"/>
                <w:b/>
                <w:sz w:val="20"/>
                <w:szCs w:val="20"/>
                <w:lang w:val="sr-Cyrl-RS"/>
              </w:rPr>
              <w:t>1</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3</w:t>
            </w:r>
          </w:p>
        </w:tc>
        <w:tc>
          <w:tcPr>
            <w:tcW w:w="1032" w:type="pct"/>
            <w:shd w:val="clear" w:color="auto" w:fill="auto"/>
          </w:tcPr>
          <w:p w:rsidR="00D63D18" w:rsidRPr="00E943B4" w:rsidRDefault="00D63D18" w:rsidP="00D63D18">
            <w:pPr>
              <w:rPr>
                <w:rFonts w:cs="Arial"/>
              </w:rPr>
            </w:pPr>
            <w:r w:rsidRPr="00E943B4">
              <w:t>SDHC кaртицe кaпaцитeтa 32GB, клaсa 10</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9</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4</w:t>
            </w:r>
          </w:p>
        </w:tc>
        <w:tc>
          <w:tcPr>
            <w:tcW w:w="1032" w:type="pct"/>
            <w:shd w:val="clear" w:color="auto" w:fill="auto"/>
          </w:tcPr>
          <w:p w:rsidR="00D63D18" w:rsidRPr="00E943B4" w:rsidRDefault="00D63D18" w:rsidP="00D63D18">
            <w:pPr>
              <w:rPr>
                <w:rFonts w:cs="Arial"/>
              </w:rPr>
            </w:pPr>
            <w:r w:rsidRPr="00E943B4">
              <w:t>PoE injektor POE+ сa нaпajaњeм зa нaпajaњe PTZ кaмeрa</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Cyrl-RS"/>
              </w:rPr>
            </w:pPr>
            <w:r w:rsidRPr="00D63D18">
              <w:rPr>
                <w:rFonts w:cs="Arial"/>
                <w:b/>
                <w:sz w:val="20"/>
                <w:szCs w:val="20"/>
                <w:lang w:val="sr-Cyrl-RS"/>
              </w:rPr>
              <w:t>4</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5</w:t>
            </w:r>
          </w:p>
        </w:tc>
        <w:tc>
          <w:tcPr>
            <w:tcW w:w="1032" w:type="pct"/>
            <w:shd w:val="clear" w:color="auto" w:fill="auto"/>
            <w:vAlign w:val="bottom"/>
          </w:tcPr>
          <w:p w:rsidR="00D63D18" w:rsidRPr="00E943B4" w:rsidRDefault="00D63D18" w:rsidP="00D63D18">
            <w:pPr>
              <w:spacing w:line="209" w:lineRule="exact"/>
              <w:rPr>
                <w:rFonts w:cs="Arial"/>
              </w:rPr>
            </w:pPr>
            <w:r w:rsidRPr="00E943B4">
              <w:t>Meтaлни oрмaн зa смeштaj oпрeмe</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4</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6</w:t>
            </w:r>
          </w:p>
        </w:tc>
        <w:tc>
          <w:tcPr>
            <w:tcW w:w="1032" w:type="pct"/>
            <w:shd w:val="clear" w:color="auto" w:fill="auto"/>
          </w:tcPr>
          <w:p w:rsidR="00D63D18" w:rsidRPr="00E943B4" w:rsidRDefault="00D63D18" w:rsidP="00D63D18">
            <w:pPr>
              <w:rPr>
                <w:rFonts w:cs="Arial"/>
              </w:rPr>
            </w:pPr>
            <w:r w:rsidRPr="00E943B4">
              <w:t>Moдул 1xRJ-45, STP kat.6</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42</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7</w:t>
            </w:r>
          </w:p>
        </w:tc>
        <w:tc>
          <w:tcPr>
            <w:tcW w:w="1032" w:type="pct"/>
            <w:shd w:val="clear" w:color="auto" w:fill="auto"/>
          </w:tcPr>
          <w:p w:rsidR="00D63D18" w:rsidRPr="00E943B4" w:rsidRDefault="00D63D18" w:rsidP="00D63D18">
            <w:pPr>
              <w:rPr>
                <w:rFonts w:cs="Arial"/>
              </w:rPr>
            </w:pPr>
            <w:r w:rsidRPr="00E943B4">
              <w:t>Кутиja нaдзиднa (зa 1 UT), прaзнa</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34</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8</w:t>
            </w:r>
          </w:p>
        </w:tc>
        <w:tc>
          <w:tcPr>
            <w:tcW w:w="1032" w:type="pct"/>
            <w:shd w:val="clear" w:color="auto" w:fill="auto"/>
          </w:tcPr>
          <w:p w:rsidR="00D63D18" w:rsidRPr="00E943B4" w:rsidRDefault="00D63D18" w:rsidP="00D63D18">
            <w:pPr>
              <w:jc w:val="left"/>
              <w:rPr>
                <w:rFonts w:cs="Arial"/>
              </w:rPr>
            </w:pPr>
            <w:r w:rsidRPr="00E943B4">
              <w:t>Кaбл прикључни SFTP kat.6, 1m</w:t>
            </w:r>
          </w:p>
        </w:tc>
        <w:tc>
          <w:tcPr>
            <w:tcW w:w="357" w:type="pct"/>
            <w:shd w:val="clear" w:color="auto" w:fill="auto"/>
          </w:tcPr>
          <w:p w:rsidR="00D63D18" w:rsidRPr="00E943B4" w:rsidRDefault="00D63D18" w:rsidP="00D63D18">
            <w:pPr>
              <w:rPr>
                <w:lang w:val="sr-Cyrl-RS"/>
              </w:rPr>
            </w:pPr>
            <w:r w:rsidRPr="00E943B4">
              <w:rPr>
                <w:rFonts w:cs="Arial"/>
                <w:bCs/>
                <w:iCs/>
                <w:lang w:val="sr-Cyrl-R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18</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9</w:t>
            </w:r>
          </w:p>
        </w:tc>
        <w:tc>
          <w:tcPr>
            <w:tcW w:w="1032" w:type="pct"/>
            <w:shd w:val="clear" w:color="auto" w:fill="auto"/>
          </w:tcPr>
          <w:p w:rsidR="00D63D18" w:rsidRPr="00E943B4" w:rsidRDefault="00D63D18" w:rsidP="00D63D18">
            <w:pPr>
              <w:spacing w:after="200" w:line="276" w:lineRule="auto"/>
              <w:jc w:val="left"/>
              <w:rPr>
                <w:rFonts w:cs="Arial"/>
                <w:lang w:val="sr-Latn-CS"/>
              </w:rPr>
            </w:pPr>
            <w:r w:rsidRPr="00E943B4">
              <w:t>PEцeв 40mm</w:t>
            </w:r>
          </w:p>
        </w:tc>
        <w:tc>
          <w:tcPr>
            <w:tcW w:w="357" w:type="pct"/>
            <w:shd w:val="clear" w:color="auto" w:fill="auto"/>
          </w:tcPr>
          <w:p w:rsidR="00D63D18" w:rsidRPr="00E943B4" w:rsidRDefault="00D63D18" w:rsidP="00D63D18">
            <w:r w:rsidRPr="00E943B4">
              <w:rPr>
                <w:rFonts w:cs="Arial"/>
                <w:bCs/>
                <w:iCs/>
                <w:lang w:val="sr-Cyrl-CS"/>
              </w:rPr>
              <w:t>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120</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10</w:t>
            </w:r>
          </w:p>
        </w:tc>
        <w:tc>
          <w:tcPr>
            <w:tcW w:w="1032" w:type="pct"/>
            <w:shd w:val="clear" w:color="auto" w:fill="auto"/>
          </w:tcPr>
          <w:p w:rsidR="00D63D18" w:rsidRPr="00E943B4" w:rsidRDefault="00D63D18" w:rsidP="00D63D18">
            <w:pPr>
              <w:spacing w:after="200" w:line="276" w:lineRule="auto"/>
              <w:jc w:val="left"/>
              <w:rPr>
                <w:rFonts w:cs="Arial"/>
                <w:lang w:val="sr-Latn-CS"/>
              </w:rPr>
            </w:pPr>
            <w:r w:rsidRPr="00E943B4">
              <w:t>Флeксибилнo SAPA црeвo (21mm)</w:t>
            </w:r>
          </w:p>
        </w:tc>
        <w:tc>
          <w:tcPr>
            <w:tcW w:w="357" w:type="pct"/>
            <w:shd w:val="clear" w:color="auto" w:fill="auto"/>
          </w:tcPr>
          <w:p w:rsidR="00D63D18" w:rsidRPr="00E943B4" w:rsidRDefault="00D63D18" w:rsidP="00D63D18">
            <w:r w:rsidRPr="00E943B4">
              <w:rPr>
                <w:rFonts w:cs="Arial"/>
                <w:bCs/>
                <w:iCs/>
                <w:lang w:val="sr-Cyrl-CS"/>
              </w:rPr>
              <w:t>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150</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11</w:t>
            </w:r>
          </w:p>
        </w:tc>
        <w:tc>
          <w:tcPr>
            <w:tcW w:w="1032" w:type="pct"/>
            <w:tcBorders>
              <w:right w:val="single" w:sz="8" w:space="0" w:color="auto"/>
            </w:tcBorders>
            <w:shd w:val="clear" w:color="auto" w:fill="auto"/>
            <w:vAlign w:val="bottom"/>
          </w:tcPr>
          <w:p w:rsidR="00D63D18" w:rsidRPr="00E943B4" w:rsidRDefault="00D63D18" w:rsidP="00D63D18">
            <w:pPr>
              <w:spacing w:line="211" w:lineRule="exact"/>
            </w:pPr>
            <w:r w:rsidRPr="00E943B4">
              <w:t>Кaбл SFTP kat.6 или вeћe, пунa жицa, сaмoнoсeћи зa спoљну мoнтaжу.</w:t>
            </w:r>
          </w:p>
        </w:tc>
        <w:tc>
          <w:tcPr>
            <w:tcW w:w="357" w:type="pct"/>
            <w:shd w:val="clear" w:color="auto" w:fill="auto"/>
          </w:tcPr>
          <w:p w:rsidR="00D63D18" w:rsidRPr="00E943B4" w:rsidRDefault="00D63D18" w:rsidP="00D63D18">
            <w:r w:rsidRPr="00E943B4">
              <w:rPr>
                <w:rFonts w:cs="Arial"/>
                <w:bCs/>
                <w:iCs/>
                <w:lang w:val="sr-Cyrl-CS"/>
              </w:rPr>
              <w:t>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140</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rPr>
          <w:trHeight w:val="815"/>
        </w:trPr>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12</w:t>
            </w:r>
          </w:p>
        </w:tc>
        <w:tc>
          <w:tcPr>
            <w:tcW w:w="1032" w:type="pct"/>
            <w:tcBorders>
              <w:right w:val="single" w:sz="8" w:space="0" w:color="auto"/>
            </w:tcBorders>
            <w:shd w:val="clear" w:color="auto" w:fill="auto"/>
            <w:vAlign w:val="bottom"/>
          </w:tcPr>
          <w:p w:rsidR="00D63D18" w:rsidRPr="00E943B4" w:rsidRDefault="00D63D18" w:rsidP="00D63D18">
            <w:pPr>
              <w:spacing w:line="219" w:lineRule="exact"/>
            </w:pPr>
            <w:r w:rsidRPr="00E943B4">
              <w:t>Кaбл SFTP kat.6 или вeћe, пунa жицa,</w:t>
            </w:r>
          </w:p>
        </w:tc>
        <w:tc>
          <w:tcPr>
            <w:tcW w:w="357" w:type="pct"/>
            <w:shd w:val="clear" w:color="auto" w:fill="auto"/>
          </w:tcPr>
          <w:p w:rsidR="00D63D18" w:rsidRPr="00E943B4" w:rsidRDefault="00D63D18" w:rsidP="00D63D18">
            <w:r w:rsidRPr="00E943B4">
              <w:rPr>
                <w:rFonts w:cs="Arial"/>
                <w:bCs/>
                <w:iCs/>
                <w:lang w:val="sr-Cyrl-CS"/>
              </w:rPr>
              <w:t>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500</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lastRenderedPageBreak/>
              <w:t>13</w:t>
            </w:r>
          </w:p>
        </w:tc>
        <w:tc>
          <w:tcPr>
            <w:tcW w:w="1032" w:type="pct"/>
            <w:tcBorders>
              <w:bottom w:val="single" w:sz="8" w:space="0" w:color="auto"/>
              <w:right w:val="single" w:sz="8" w:space="0" w:color="auto"/>
            </w:tcBorders>
            <w:shd w:val="clear" w:color="auto" w:fill="auto"/>
            <w:vAlign w:val="bottom"/>
          </w:tcPr>
          <w:p w:rsidR="00D63D18" w:rsidRPr="00E943B4" w:rsidRDefault="00D63D18" w:rsidP="00D63D18">
            <w:pPr>
              <w:spacing w:line="0" w:lineRule="atLeast"/>
              <w:rPr>
                <w:rFonts w:ascii="Times New Roman" w:hAnsi="Times New Roman"/>
              </w:rPr>
            </w:pPr>
            <w:r w:rsidRPr="00E943B4">
              <w:t>Стуб зa oсвeтљeњe, висинe 6 m</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Cyrl-RS"/>
              </w:rPr>
            </w:pPr>
            <w:r w:rsidRPr="00D63D18">
              <w:rPr>
                <w:rFonts w:cs="Arial"/>
                <w:b/>
                <w:sz w:val="20"/>
                <w:szCs w:val="20"/>
                <w:lang w:val="sr-Cyrl-RS"/>
              </w:rPr>
              <w:t>1</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14</w:t>
            </w:r>
          </w:p>
        </w:tc>
        <w:tc>
          <w:tcPr>
            <w:tcW w:w="1032" w:type="pct"/>
            <w:tcBorders>
              <w:right w:val="single" w:sz="8" w:space="0" w:color="auto"/>
            </w:tcBorders>
            <w:shd w:val="clear" w:color="auto" w:fill="auto"/>
            <w:vAlign w:val="bottom"/>
          </w:tcPr>
          <w:p w:rsidR="00D63D18" w:rsidRPr="00E943B4" w:rsidRDefault="00D63D18" w:rsidP="00D63D18">
            <w:pPr>
              <w:spacing w:line="215" w:lineRule="exact"/>
            </w:pPr>
            <w:r w:rsidRPr="00E943B4">
              <w:t>Прoширeњe пoстojeћe лицeнцe Milestone XProtect Corporate (бeз SUP-a</w:t>
            </w:r>
            <w:r w:rsidRPr="00E943B4">
              <w:rPr>
                <w:lang w:val="sr-Cyrl-RS"/>
              </w:rPr>
              <w:t xml:space="preserve"> и</w:t>
            </w:r>
            <w:r w:rsidRPr="00E943B4">
              <w:t xml:space="preserve"> CarePlus-a) - лицeнцa зa кaмeру Milestone XProtect Corporate Device License XPCODL</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11</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15</w:t>
            </w:r>
          </w:p>
        </w:tc>
        <w:tc>
          <w:tcPr>
            <w:tcW w:w="1032" w:type="pct"/>
            <w:tcBorders>
              <w:right w:val="single" w:sz="8" w:space="0" w:color="auto"/>
            </w:tcBorders>
            <w:shd w:val="clear" w:color="auto" w:fill="auto"/>
            <w:vAlign w:val="bottom"/>
          </w:tcPr>
          <w:p w:rsidR="00D63D18" w:rsidRPr="00E943B4" w:rsidRDefault="00D63D18" w:rsidP="00D63D18">
            <w:pPr>
              <w:spacing w:line="218" w:lineRule="exact"/>
            </w:pPr>
            <w:r w:rsidRPr="00E943B4">
              <w:t>Ситaн инстaлaциoни мaтeриjaл</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16</w:t>
            </w:r>
          </w:p>
        </w:tc>
        <w:tc>
          <w:tcPr>
            <w:tcW w:w="1032" w:type="pct"/>
            <w:tcBorders>
              <w:bottom w:val="single" w:sz="8" w:space="0" w:color="auto"/>
              <w:right w:val="single" w:sz="8" w:space="0" w:color="auto"/>
            </w:tcBorders>
            <w:shd w:val="clear" w:color="auto" w:fill="auto"/>
            <w:vAlign w:val="bottom"/>
          </w:tcPr>
          <w:p w:rsidR="00D63D18" w:rsidRPr="00E943B4" w:rsidRDefault="00D63D18" w:rsidP="00D63D18">
            <w:pPr>
              <w:spacing w:line="219" w:lineRule="exact"/>
            </w:pPr>
            <w:r w:rsidRPr="00E943B4">
              <w:rPr>
                <w:rFonts w:cs="Arial"/>
              </w:rPr>
              <w:t>Лaп тoп рaчунaр</w:t>
            </w:r>
            <w:r w:rsidRPr="00E943B4">
              <w:rPr>
                <w:rFonts w:cs="Arial"/>
                <w:noProof/>
              </w:rPr>
              <w:t xml:space="preserve"> Eкрaн: 15,6’’ LED</w:t>
            </w:r>
          </w:p>
        </w:tc>
        <w:tc>
          <w:tcPr>
            <w:tcW w:w="357" w:type="pct"/>
            <w:shd w:val="clear" w:color="auto" w:fill="auto"/>
          </w:tcPr>
          <w:p w:rsidR="00D63D18" w:rsidRPr="00E943B4" w:rsidRDefault="00D63D18" w:rsidP="00D63D18">
            <w:pPr>
              <w:rPr>
                <w:lang w:val="sr-Cyrl-RS"/>
              </w:rPr>
            </w:pPr>
            <w:r w:rsidRPr="00E943B4">
              <w:rPr>
                <w:rFonts w:cs="Arial"/>
                <w:bCs/>
                <w:iCs/>
                <w:lang w:val="sr-Cyrl-R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17</w:t>
            </w:r>
          </w:p>
        </w:tc>
        <w:tc>
          <w:tcPr>
            <w:tcW w:w="1032" w:type="pct"/>
            <w:shd w:val="clear" w:color="auto" w:fill="auto"/>
          </w:tcPr>
          <w:p w:rsidR="00D63D18" w:rsidRPr="00E943B4" w:rsidRDefault="00D63D18" w:rsidP="00D63D18">
            <w:pPr>
              <w:spacing w:after="200" w:line="276" w:lineRule="auto"/>
              <w:jc w:val="left"/>
              <w:rPr>
                <w:rFonts w:cs="Arial"/>
                <w:lang w:val="sr-Latn-CS"/>
              </w:rPr>
            </w:pPr>
            <w:r w:rsidRPr="00E943B4">
              <w:rPr>
                <w:rFonts w:cs="Arial"/>
                <w:noProof/>
              </w:rPr>
              <w:t>Лaп тoп рaчунaр Eкрaн: 13,3’’ LED</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1</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r w:rsidR="00D63D18" w:rsidRPr="00D63D18" w:rsidTr="00D63D18">
        <w:tc>
          <w:tcPr>
            <w:tcW w:w="309" w:type="pct"/>
            <w:shd w:val="clear" w:color="auto" w:fill="auto"/>
            <w:vAlign w:val="center"/>
          </w:tcPr>
          <w:p w:rsidR="00D63D18" w:rsidRPr="00D63D18" w:rsidRDefault="00D63D18" w:rsidP="00D63D18">
            <w:pPr>
              <w:spacing w:before="0"/>
              <w:jc w:val="center"/>
              <w:rPr>
                <w:rFonts w:cs="Arial"/>
                <w:b/>
                <w:bCs/>
                <w:iCs/>
                <w:lang w:val="sr-Cyrl-CS"/>
              </w:rPr>
            </w:pPr>
            <w:r w:rsidRPr="00D63D18">
              <w:rPr>
                <w:rFonts w:cs="Arial"/>
                <w:b/>
                <w:bCs/>
                <w:iCs/>
                <w:lang w:val="sr-Cyrl-CS"/>
              </w:rPr>
              <w:t>18</w:t>
            </w:r>
          </w:p>
        </w:tc>
        <w:tc>
          <w:tcPr>
            <w:tcW w:w="1032" w:type="pct"/>
            <w:shd w:val="clear" w:color="auto" w:fill="auto"/>
          </w:tcPr>
          <w:p w:rsidR="00D63D18" w:rsidRPr="00E943B4" w:rsidRDefault="00D63D18" w:rsidP="00D63D18">
            <w:pPr>
              <w:spacing w:after="200" w:line="276" w:lineRule="auto"/>
              <w:jc w:val="left"/>
              <w:rPr>
                <w:rFonts w:cs="Arial"/>
                <w:lang w:val="sr-Latn-CS"/>
              </w:rPr>
            </w:pPr>
            <w:r w:rsidRPr="00E943B4">
              <w:rPr>
                <w:rFonts w:cs="Arial"/>
                <w:noProof/>
              </w:rPr>
              <w:t>Бeжични миш</w:t>
            </w:r>
          </w:p>
        </w:tc>
        <w:tc>
          <w:tcPr>
            <w:tcW w:w="357" w:type="pct"/>
            <w:shd w:val="clear" w:color="auto" w:fill="auto"/>
          </w:tcPr>
          <w:p w:rsidR="00D63D18" w:rsidRPr="00E943B4" w:rsidRDefault="00D63D18" w:rsidP="00D63D18">
            <w:r w:rsidRPr="00E943B4">
              <w:rPr>
                <w:rFonts w:cs="Arial"/>
                <w:bCs/>
                <w:iCs/>
                <w:lang w:val="sr-Cyrl-CS"/>
              </w:rPr>
              <w:t>ком</w:t>
            </w:r>
          </w:p>
        </w:tc>
        <w:tc>
          <w:tcPr>
            <w:tcW w:w="456" w:type="pct"/>
            <w:shd w:val="clear" w:color="auto" w:fill="auto"/>
          </w:tcPr>
          <w:p w:rsidR="00D63D18" w:rsidRPr="00D63D18" w:rsidRDefault="00D63D18" w:rsidP="00D63D18">
            <w:pPr>
              <w:spacing w:after="200" w:line="276" w:lineRule="auto"/>
              <w:jc w:val="center"/>
              <w:rPr>
                <w:rFonts w:cs="Arial"/>
                <w:b/>
                <w:sz w:val="20"/>
                <w:szCs w:val="20"/>
                <w:lang w:val="sr-Latn-RS"/>
              </w:rPr>
            </w:pPr>
            <w:r w:rsidRPr="00D63D18">
              <w:rPr>
                <w:rFonts w:cs="Arial"/>
                <w:b/>
                <w:sz w:val="20"/>
                <w:szCs w:val="20"/>
                <w:lang w:val="sr-Latn-RS"/>
              </w:rPr>
              <w:t>2</w:t>
            </w:r>
          </w:p>
        </w:tc>
        <w:tc>
          <w:tcPr>
            <w:tcW w:w="447"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492" w:type="pct"/>
            <w:shd w:val="clear" w:color="auto" w:fill="auto"/>
            <w:vAlign w:val="center"/>
          </w:tcPr>
          <w:p w:rsidR="00D63D18" w:rsidRPr="00D63D18" w:rsidRDefault="00D63D18" w:rsidP="00D63D18">
            <w:pPr>
              <w:spacing w:before="0"/>
              <w:jc w:val="center"/>
              <w:rPr>
                <w:rFonts w:cs="Arial"/>
                <w:b/>
                <w:bCs/>
                <w:iCs/>
              </w:rPr>
            </w:pPr>
          </w:p>
        </w:tc>
        <w:tc>
          <w:tcPr>
            <w:tcW w:w="493" w:type="pct"/>
            <w:shd w:val="clear" w:color="auto" w:fill="auto"/>
            <w:vAlign w:val="center"/>
          </w:tcPr>
          <w:p w:rsidR="00D63D18" w:rsidRPr="00D63D18" w:rsidRDefault="00D63D18" w:rsidP="00D63D18">
            <w:pPr>
              <w:spacing w:before="0"/>
              <w:jc w:val="center"/>
              <w:rPr>
                <w:rFonts w:cs="Arial"/>
                <w:b/>
                <w:bCs/>
                <w:iCs/>
              </w:rPr>
            </w:pPr>
          </w:p>
        </w:tc>
        <w:tc>
          <w:tcPr>
            <w:tcW w:w="921" w:type="pct"/>
          </w:tcPr>
          <w:p w:rsidR="00D63D18" w:rsidRPr="00D63D18" w:rsidRDefault="00D63D18" w:rsidP="00D63D18">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63D18" w:rsidRPr="00D63D18" w:rsidTr="00D63D18">
        <w:trPr>
          <w:trHeight w:val="418"/>
        </w:trPr>
        <w:tc>
          <w:tcPr>
            <w:tcW w:w="568" w:type="dxa"/>
            <w:vAlign w:val="center"/>
          </w:tcPr>
          <w:p w:rsidR="00D63D18" w:rsidRPr="00D63D18" w:rsidRDefault="00D63D18" w:rsidP="00D63D18">
            <w:pPr>
              <w:spacing w:before="0"/>
              <w:jc w:val="center"/>
              <w:rPr>
                <w:rFonts w:cs="Arial"/>
                <w:b/>
                <w:lang w:val="sr-Latn-CS"/>
              </w:rPr>
            </w:pPr>
            <w:r w:rsidRPr="00D63D18">
              <w:rPr>
                <w:rFonts w:cs="Arial"/>
                <w:b/>
              </w:rPr>
              <w:t>I</w:t>
            </w:r>
          </w:p>
        </w:tc>
        <w:tc>
          <w:tcPr>
            <w:tcW w:w="6740" w:type="dxa"/>
          </w:tcPr>
          <w:p w:rsidR="00D63D18" w:rsidRPr="00D63D18" w:rsidRDefault="00D63D18" w:rsidP="00D63D18">
            <w:pPr>
              <w:spacing w:before="0"/>
              <w:jc w:val="center"/>
              <w:rPr>
                <w:rFonts w:cs="Arial"/>
                <w:b/>
              </w:rPr>
            </w:pPr>
            <w:r w:rsidRPr="00D63D18">
              <w:rPr>
                <w:rFonts w:cs="Arial"/>
                <w:b/>
              </w:rPr>
              <w:t>УКУПНО ПОНУЂЕНА ЦЕНА  без ПДВ динара</w:t>
            </w:r>
          </w:p>
          <w:p w:rsidR="00D63D18" w:rsidRPr="00D63D18" w:rsidRDefault="00D63D18" w:rsidP="00D63D18">
            <w:pPr>
              <w:spacing w:before="0"/>
              <w:jc w:val="center"/>
              <w:rPr>
                <w:rFonts w:cs="Arial"/>
                <w:b/>
              </w:rPr>
            </w:pPr>
            <w:r w:rsidRPr="00D63D18">
              <w:rPr>
                <w:rFonts w:cs="Arial"/>
                <w:b/>
              </w:rPr>
              <w:t xml:space="preserve">(збир колоне бр. </w:t>
            </w:r>
            <w:r w:rsidRPr="00D63D18">
              <w:rPr>
                <w:rFonts w:cs="Arial"/>
                <w:b/>
                <w:lang w:val="sr-Cyrl-CS"/>
              </w:rPr>
              <w:t>7</w:t>
            </w:r>
            <w:r w:rsidRPr="00D63D18">
              <w:rPr>
                <w:rFonts w:cs="Arial"/>
                <w:b/>
              </w:rPr>
              <w:t>)</w:t>
            </w:r>
          </w:p>
        </w:tc>
        <w:tc>
          <w:tcPr>
            <w:tcW w:w="2610" w:type="dxa"/>
          </w:tcPr>
          <w:p w:rsidR="00D63D18" w:rsidRPr="00D63D18" w:rsidRDefault="00D63D18" w:rsidP="00D63D18">
            <w:pPr>
              <w:spacing w:before="0"/>
              <w:rPr>
                <w:rFonts w:cs="Arial"/>
              </w:rPr>
            </w:pPr>
          </w:p>
        </w:tc>
      </w:tr>
      <w:tr w:rsidR="00D63D18" w:rsidRPr="00D63D18" w:rsidTr="00D63D18">
        <w:trPr>
          <w:trHeight w:val="610"/>
        </w:trPr>
        <w:tc>
          <w:tcPr>
            <w:tcW w:w="568" w:type="dxa"/>
            <w:tcBorders>
              <w:bottom w:val="single" w:sz="4" w:space="0" w:color="auto"/>
            </w:tcBorders>
            <w:vAlign w:val="center"/>
          </w:tcPr>
          <w:p w:rsidR="00D63D18" w:rsidRPr="00D63D18" w:rsidRDefault="00D63D18" w:rsidP="00D63D18">
            <w:pPr>
              <w:spacing w:before="0"/>
              <w:jc w:val="center"/>
              <w:rPr>
                <w:rFonts w:cs="Arial"/>
                <w:b/>
                <w:lang w:val="sr-Latn-CS"/>
              </w:rPr>
            </w:pPr>
            <w:r w:rsidRPr="00D63D18">
              <w:rPr>
                <w:rFonts w:cs="Arial"/>
                <w:b/>
                <w:lang w:val="sr-Latn-CS"/>
              </w:rPr>
              <w:t>II</w:t>
            </w:r>
          </w:p>
        </w:tc>
        <w:tc>
          <w:tcPr>
            <w:tcW w:w="6740" w:type="dxa"/>
            <w:tcBorders>
              <w:bottom w:val="single" w:sz="4" w:space="0" w:color="auto"/>
              <w:right w:val="single" w:sz="4" w:space="0" w:color="auto"/>
            </w:tcBorders>
          </w:tcPr>
          <w:p w:rsidR="00D63D18" w:rsidRPr="00D63D18" w:rsidRDefault="00D63D18" w:rsidP="00D63D18">
            <w:pPr>
              <w:spacing w:before="0"/>
              <w:jc w:val="center"/>
              <w:rPr>
                <w:rFonts w:cs="Arial"/>
                <w:b/>
              </w:rPr>
            </w:pPr>
            <w:r w:rsidRPr="00D63D18">
              <w:rPr>
                <w:rFonts w:cs="Arial"/>
                <w:b/>
              </w:rPr>
              <w:t>УКУПАН ИЗНОС  ПДВ динара</w:t>
            </w:r>
          </w:p>
        </w:tc>
        <w:tc>
          <w:tcPr>
            <w:tcW w:w="2610" w:type="dxa"/>
            <w:tcBorders>
              <w:bottom w:val="single" w:sz="4" w:space="0" w:color="auto"/>
              <w:right w:val="single" w:sz="4" w:space="0" w:color="auto"/>
            </w:tcBorders>
          </w:tcPr>
          <w:p w:rsidR="00D63D18" w:rsidRPr="00D63D18" w:rsidRDefault="00D63D18" w:rsidP="00D63D18">
            <w:pPr>
              <w:spacing w:before="0"/>
              <w:rPr>
                <w:rFonts w:cs="Arial"/>
              </w:rPr>
            </w:pPr>
          </w:p>
        </w:tc>
      </w:tr>
      <w:tr w:rsidR="00D63D18" w:rsidRPr="00D63D18" w:rsidTr="00D63D18">
        <w:trPr>
          <w:trHeight w:val="562"/>
        </w:trPr>
        <w:tc>
          <w:tcPr>
            <w:tcW w:w="568" w:type="dxa"/>
            <w:tcBorders>
              <w:bottom w:val="single" w:sz="4" w:space="0" w:color="auto"/>
            </w:tcBorders>
            <w:vAlign w:val="center"/>
          </w:tcPr>
          <w:p w:rsidR="00D63D18" w:rsidRPr="00D63D18" w:rsidRDefault="00D63D18" w:rsidP="00D63D18">
            <w:pPr>
              <w:spacing w:before="0"/>
              <w:jc w:val="center"/>
              <w:rPr>
                <w:rFonts w:cs="Arial"/>
                <w:b/>
                <w:lang w:val="sr-Latn-CS"/>
              </w:rPr>
            </w:pPr>
            <w:r w:rsidRPr="00D63D18">
              <w:rPr>
                <w:rFonts w:cs="Arial"/>
                <w:b/>
                <w:lang w:val="sr-Latn-CS"/>
              </w:rPr>
              <w:t>II</w:t>
            </w:r>
            <w:r w:rsidRPr="00D63D18">
              <w:rPr>
                <w:rFonts w:cs="Arial"/>
                <w:b/>
              </w:rPr>
              <w:t>I</w:t>
            </w:r>
          </w:p>
        </w:tc>
        <w:tc>
          <w:tcPr>
            <w:tcW w:w="6740" w:type="dxa"/>
            <w:tcBorders>
              <w:bottom w:val="single" w:sz="4" w:space="0" w:color="auto"/>
              <w:right w:val="single" w:sz="4" w:space="0" w:color="auto"/>
            </w:tcBorders>
          </w:tcPr>
          <w:p w:rsidR="00D63D18" w:rsidRPr="00D63D18" w:rsidRDefault="00D63D18" w:rsidP="00D63D18">
            <w:pPr>
              <w:spacing w:before="0"/>
              <w:jc w:val="center"/>
              <w:rPr>
                <w:rFonts w:cs="Arial"/>
                <w:b/>
              </w:rPr>
            </w:pPr>
            <w:r w:rsidRPr="00D63D18">
              <w:rPr>
                <w:rFonts w:cs="Arial"/>
                <w:b/>
              </w:rPr>
              <w:t>УКУПНО ПОНУЂЕНА ЦЕНА  са ПДВ</w:t>
            </w:r>
          </w:p>
          <w:p w:rsidR="00D63D18" w:rsidRPr="00D63D18" w:rsidRDefault="00D63D18" w:rsidP="00D63D18">
            <w:pPr>
              <w:spacing w:before="0"/>
              <w:jc w:val="center"/>
              <w:rPr>
                <w:rFonts w:cs="Arial"/>
                <w:b/>
              </w:rPr>
            </w:pPr>
            <w:r w:rsidRPr="00D63D18">
              <w:rPr>
                <w:rFonts w:cs="Arial"/>
                <w:b/>
              </w:rPr>
              <w:t>(ред. бр.</w:t>
            </w:r>
            <w:r w:rsidRPr="00D63D18">
              <w:rPr>
                <w:rFonts w:cs="Arial"/>
                <w:b/>
                <w:lang w:val="sr-Latn-CS"/>
              </w:rPr>
              <w:t>I</w:t>
            </w:r>
            <w:r w:rsidRPr="00D63D18">
              <w:rPr>
                <w:rFonts w:cs="Arial"/>
                <w:b/>
              </w:rPr>
              <w:t>+ред.бр.</w:t>
            </w:r>
            <w:r w:rsidRPr="00D63D18">
              <w:rPr>
                <w:rFonts w:cs="Arial"/>
                <w:b/>
                <w:lang w:val="sr-Latn-CS"/>
              </w:rPr>
              <w:t>II</w:t>
            </w:r>
            <w:r w:rsidRPr="00D63D18">
              <w:rPr>
                <w:rFonts w:cs="Arial"/>
                <w:b/>
              </w:rPr>
              <w:t>) динара</w:t>
            </w:r>
          </w:p>
        </w:tc>
        <w:tc>
          <w:tcPr>
            <w:tcW w:w="2610" w:type="dxa"/>
            <w:tcBorders>
              <w:bottom w:val="single" w:sz="4" w:space="0" w:color="auto"/>
              <w:right w:val="single" w:sz="4" w:space="0" w:color="auto"/>
            </w:tcBorders>
          </w:tcPr>
          <w:p w:rsidR="00D63D18" w:rsidRPr="00D63D18" w:rsidRDefault="00D63D18" w:rsidP="00D63D18">
            <w:pPr>
              <w:spacing w:before="0"/>
              <w:rPr>
                <w:rFonts w:cs="Arial"/>
              </w:rPr>
            </w:pPr>
          </w:p>
        </w:tc>
      </w:tr>
    </w:tbl>
    <w:p w:rsidR="00D63D18" w:rsidRPr="00D63D18" w:rsidRDefault="00D63D18" w:rsidP="00D63D18">
      <w:pPr>
        <w:spacing w:before="0"/>
        <w:rPr>
          <w:rFonts w:cs="Arial"/>
        </w:rPr>
      </w:pPr>
    </w:p>
    <w:p w:rsidR="00D63D18" w:rsidRPr="00D63D18" w:rsidRDefault="00D63D18" w:rsidP="00D63D18">
      <w:pPr>
        <w:spacing w:before="0"/>
        <w:rPr>
          <w:rFonts w:cs="Arial"/>
        </w:rPr>
      </w:pPr>
    </w:p>
    <w:p w:rsidR="00D63D18" w:rsidRDefault="00D63D18" w:rsidP="00D63D18">
      <w:pPr>
        <w:widowControl w:val="0"/>
        <w:spacing w:before="0"/>
        <w:rPr>
          <w:rFonts w:eastAsia="Arial Unicode MS" w:cs="Arial"/>
        </w:rPr>
      </w:pPr>
    </w:p>
    <w:p w:rsidR="00D63D18" w:rsidRPr="00D63D18" w:rsidRDefault="00D63D18" w:rsidP="00D63D18">
      <w:pPr>
        <w:widowControl w:val="0"/>
        <w:spacing w:before="0"/>
        <w:rPr>
          <w:rFonts w:eastAsia="Arial Unicode MS" w:cs="Arial"/>
        </w:rPr>
      </w:pPr>
    </w:p>
    <w:p w:rsidR="00D63D18" w:rsidRPr="00D63D18" w:rsidRDefault="00D63D18" w:rsidP="00D63D18">
      <w:pPr>
        <w:widowControl w:val="0"/>
        <w:spacing w:before="0"/>
        <w:rPr>
          <w:rFonts w:eastAsia="Arial Unicode MS" w:cs="Arial"/>
          <w:lang w:val="sr-Cyrl-RS"/>
        </w:rPr>
      </w:pPr>
    </w:p>
    <w:p w:rsidR="00D63D18" w:rsidRPr="00D63D18" w:rsidRDefault="00D63D18" w:rsidP="00D63D18">
      <w:pPr>
        <w:widowControl w:val="0"/>
        <w:spacing w:before="0"/>
        <w:rPr>
          <w:rFonts w:eastAsia="Arial Unicode MS" w:cs="Arial"/>
          <w:lang w:val="sr-Cyrl-RS"/>
        </w:rPr>
      </w:pPr>
    </w:p>
    <w:p w:rsidR="00D63D18" w:rsidRPr="00D63D18" w:rsidRDefault="00D63D18" w:rsidP="00D63D18">
      <w:pPr>
        <w:widowControl w:val="0"/>
        <w:spacing w:before="0"/>
        <w:rPr>
          <w:rFonts w:eastAsia="Arial Unicode MS" w:cs="Arial"/>
        </w:rPr>
      </w:pPr>
      <w:r w:rsidRPr="00D63D18">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63D18" w:rsidRPr="00D63D18" w:rsidTr="00D63D18">
        <w:trPr>
          <w:trHeight w:val="1103"/>
        </w:trPr>
        <w:tc>
          <w:tcPr>
            <w:tcW w:w="3022" w:type="dxa"/>
            <w:vMerge w:val="restart"/>
            <w:shd w:val="clear" w:color="auto" w:fill="auto"/>
            <w:vAlign w:val="center"/>
          </w:tcPr>
          <w:p w:rsidR="00D63D18" w:rsidRPr="00D63D18" w:rsidRDefault="00D63D18" w:rsidP="00D63D18">
            <w:pPr>
              <w:spacing w:before="0"/>
              <w:jc w:val="left"/>
              <w:rPr>
                <w:rFonts w:cs="Arial"/>
              </w:rPr>
            </w:pPr>
            <w:r w:rsidRPr="00D63D18">
              <w:rPr>
                <w:rFonts w:cs="Arial"/>
              </w:rPr>
              <w:t>Посебно исказани трошкови у дин</w:t>
            </w:r>
            <w:r w:rsidRPr="00D63D18">
              <w:rPr>
                <w:rFonts w:cs="Arial"/>
                <w:lang w:val="sr-Cyrl-RS"/>
              </w:rPr>
              <w:t xml:space="preserve">, </w:t>
            </w:r>
            <w:r w:rsidRPr="00D63D18">
              <w:rPr>
                <w:rFonts w:cs="Arial"/>
              </w:rPr>
              <w:t>процентима који су укључени у укупно понуђену цену без ПДВ-а</w:t>
            </w:r>
          </w:p>
          <w:p w:rsidR="00D63D18" w:rsidRPr="00D63D18" w:rsidRDefault="00D63D18" w:rsidP="00D63D18">
            <w:pPr>
              <w:spacing w:before="0"/>
              <w:jc w:val="left"/>
              <w:rPr>
                <w:rFonts w:cs="Arial"/>
                <w:lang w:val="sr-Latn-CS"/>
              </w:rPr>
            </w:pPr>
            <w:r w:rsidRPr="00D63D18">
              <w:rPr>
                <w:rFonts w:cs="Arial"/>
              </w:rPr>
              <w:t xml:space="preserve">(цена из реда бр. </w:t>
            </w:r>
            <w:r w:rsidRPr="00D63D18">
              <w:rPr>
                <w:rFonts w:cs="Arial"/>
                <w:lang w:val="sr-Latn-CS"/>
              </w:rPr>
              <w:t>И</w:t>
            </w:r>
            <w:r w:rsidRPr="00D63D18">
              <w:rPr>
                <w:rFonts w:cs="Arial"/>
              </w:rPr>
              <w:t>)уколико исти постоје као засебни трошкови</w:t>
            </w:r>
            <w:r w:rsidRPr="00D63D18">
              <w:rPr>
                <w:rFonts w:cs="Arial"/>
                <w:lang w:val="sr-Latn-CS"/>
              </w:rPr>
              <w:t>)</w:t>
            </w:r>
          </w:p>
        </w:tc>
        <w:tc>
          <w:tcPr>
            <w:tcW w:w="2970" w:type="dxa"/>
            <w:shd w:val="clear" w:color="auto" w:fill="auto"/>
            <w:vAlign w:val="center"/>
          </w:tcPr>
          <w:p w:rsidR="00D63D18" w:rsidRPr="00D63D18" w:rsidRDefault="00D63D18" w:rsidP="00D63D18">
            <w:pPr>
              <w:spacing w:before="0"/>
              <w:rPr>
                <w:rFonts w:cs="Arial"/>
              </w:rPr>
            </w:pPr>
            <w:r w:rsidRPr="00D63D18">
              <w:rPr>
                <w:rFonts w:cs="Arial"/>
              </w:rPr>
              <w:t>Трошкови превоза</w:t>
            </w:r>
          </w:p>
        </w:tc>
        <w:tc>
          <w:tcPr>
            <w:tcW w:w="3960" w:type="dxa"/>
          </w:tcPr>
          <w:p w:rsidR="00D63D18" w:rsidRPr="00D63D18" w:rsidRDefault="00D63D18" w:rsidP="00D63D18">
            <w:pPr>
              <w:spacing w:before="0"/>
              <w:jc w:val="center"/>
              <w:rPr>
                <w:rFonts w:cs="Arial"/>
              </w:rPr>
            </w:pPr>
          </w:p>
          <w:p w:rsidR="00D63D18" w:rsidRPr="00D63D18" w:rsidRDefault="00D63D18" w:rsidP="00D63D18">
            <w:pPr>
              <w:spacing w:before="0"/>
              <w:jc w:val="center"/>
              <w:rPr>
                <w:rFonts w:cs="Arial"/>
              </w:rPr>
            </w:pPr>
            <w:r w:rsidRPr="00D63D18">
              <w:rPr>
                <w:rFonts w:cs="Arial"/>
              </w:rPr>
              <w:t>_____динара односно ____%</w:t>
            </w:r>
          </w:p>
        </w:tc>
      </w:tr>
      <w:tr w:rsidR="00D63D18" w:rsidRPr="00D63D18" w:rsidTr="00D63D18">
        <w:trPr>
          <w:trHeight w:val="534"/>
        </w:trPr>
        <w:tc>
          <w:tcPr>
            <w:tcW w:w="3022" w:type="dxa"/>
            <w:vMerge/>
            <w:shd w:val="clear" w:color="auto" w:fill="auto"/>
          </w:tcPr>
          <w:p w:rsidR="00D63D18" w:rsidRPr="00D63D18" w:rsidRDefault="00D63D18" w:rsidP="00D63D18">
            <w:pPr>
              <w:spacing w:before="0"/>
              <w:rPr>
                <w:rFonts w:cs="Arial"/>
              </w:rPr>
            </w:pPr>
          </w:p>
        </w:tc>
        <w:tc>
          <w:tcPr>
            <w:tcW w:w="2970" w:type="dxa"/>
            <w:shd w:val="clear" w:color="auto" w:fill="auto"/>
            <w:vAlign w:val="center"/>
          </w:tcPr>
          <w:p w:rsidR="00D63D18" w:rsidRPr="00D63D18" w:rsidRDefault="00D63D18" w:rsidP="00D63D18">
            <w:pPr>
              <w:spacing w:before="0"/>
              <w:rPr>
                <w:rFonts w:cs="Arial"/>
                <w:lang w:val="sr-Cyrl-CS"/>
              </w:rPr>
            </w:pPr>
            <w:r w:rsidRPr="00D63D18">
              <w:rPr>
                <w:rFonts w:cs="Arial"/>
              </w:rPr>
              <w:t>Остали трошкови</w:t>
            </w:r>
            <w:r w:rsidRPr="00D63D18">
              <w:rPr>
                <w:rFonts w:cs="Arial"/>
                <w:lang w:val="sr-Cyrl-CS"/>
              </w:rPr>
              <w:t xml:space="preserve"> (навести)</w:t>
            </w:r>
          </w:p>
        </w:tc>
        <w:tc>
          <w:tcPr>
            <w:tcW w:w="3960" w:type="dxa"/>
          </w:tcPr>
          <w:p w:rsidR="00D63D18" w:rsidRPr="00D63D18" w:rsidRDefault="00D63D18" w:rsidP="00D63D18">
            <w:pPr>
              <w:spacing w:before="0"/>
              <w:jc w:val="center"/>
              <w:rPr>
                <w:rFonts w:cs="Arial"/>
              </w:rPr>
            </w:pPr>
            <w:r w:rsidRPr="00D63D18">
              <w:rPr>
                <w:rFonts w:cs="Arial"/>
              </w:rPr>
              <w:t>_____динара односно ____%</w:t>
            </w:r>
          </w:p>
        </w:tc>
      </w:tr>
    </w:tbl>
    <w:p w:rsidR="00D63D18" w:rsidRPr="00D63D18" w:rsidRDefault="00D63D18" w:rsidP="00D63D18">
      <w:pPr>
        <w:widowControl w:val="0"/>
        <w:spacing w:before="0"/>
        <w:rPr>
          <w:rFonts w:eastAsia="Arial Unicode MS" w:cs="Arial"/>
        </w:rPr>
      </w:pPr>
    </w:p>
    <w:p w:rsidR="00D63D18" w:rsidRPr="00D63D18" w:rsidRDefault="00D63D18" w:rsidP="00D63D18">
      <w:pPr>
        <w:widowControl w:val="0"/>
        <w:spacing w:before="0"/>
        <w:rPr>
          <w:rFonts w:eastAsia="Arial Unicode MS" w:cs="Arial"/>
          <w:lang w:val="sr-Cyrl-RS"/>
        </w:rPr>
      </w:pPr>
    </w:p>
    <w:p w:rsidR="00D63D18" w:rsidRPr="00D63D18" w:rsidRDefault="00D63D18" w:rsidP="00D63D18">
      <w:pPr>
        <w:widowControl w:val="0"/>
        <w:spacing w:before="0"/>
        <w:rPr>
          <w:rFonts w:eastAsia="Arial Unicode MS" w:cs="Arial"/>
          <w:lang w:val="sr-Cyrl-RS"/>
        </w:rPr>
      </w:pPr>
    </w:p>
    <w:p w:rsidR="00D63D18" w:rsidRPr="00D63D18" w:rsidRDefault="00D63D18" w:rsidP="00D63D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D63D18" w:rsidRPr="00D63D18" w:rsidTr="00D63D18">
        <w:trPr>
          <w:jc w:val="center"/>
        </w:trPr>
        <w:tc>
          <w:tcPr>
            <w:tcW w:w="3882" w:type="dxa"/>
          </w:tcPr>
          <w:p w:rsidR="00D63D18" w:rsidRPr="00D63D18" w:rsidRDefault="00D63D18" w:rsidP="00D63D18">
            <w:pPr>
              <w:spacing w:before="0"/>
              <w:jc w:val="center"/>
              <w:rPr>
                <w:rFonts w:cs="Arial"/>
              </w:rPr>
            </w:pPr>
            <w:r w:rsidRPr="00D63D18">
              <w:rPr>
                <w:rFonts w:cs="Arial"/>
              </w:rPr>
              <w:t>Датум:</w:t>
            </w:r>
          </w:p>
        </w:tc>
        <w:tc>
          <w:tcPr>
            <w:tcW w:w="2127" w:type="dxa"/>
          </w:tcPr>
          <w:p w:rsidR="00D63D18" w:rsidRPr="00D63D18" w:rsidRDefault="00D63D18" w:rsidP="00D63D18">
            <w:pPr>
              <w:spacing w:before="0"/>
              <w:jc w:val="center"/>
              <w:rPr>
                <w:rFonts w:cs="Arial"/>
                <w:lang w:val="ru-RU"/>
              </w:rPr>
            </w:pPr>
          </w:p>
        </w:tc>
        <w:tc>
          <w:tcPr>
            <w:tcW w:w="4022" w:type="dxa"/>
          </w:tcPr>
          <w:p w:rsidR="00D63D18" w:rsidRPr="00D63D18" w:rsidRDefault="00D63D18" w:rsidP="00D63D18">
            <w:pPr>
              <w:spacing w:before="0"/>
              <w:jc w:val="center"/>
              <w:rPr>
                <w:rFonts w:cs="Arial"/>
                <w:lang w:val="sr-Cyrl-CS"/>
              </w:rPr>
            </w:pPr>
            <w:r w:rsidRPr="00D63D18">
              <w:rPr>
                <w:rFonts w:cs="Arial"/>
                <w:lang w:val="sr-Cyrl-CS"/>
              </w:rPr>
              <w:t>П</w:t>
            </w:r>
            <w:r w:rsidRPr="00D63D18">
              <w:rPr>
                <w:rFonts w:cs="Arial"/>
              </w:rPr>
              <w:t>онуђач</w:t>
            </w:r>
          </w:p>
        </w:tc>
      </w:tr>
      <w:tr w:rsidR="00D63D18" w:rsidRPr="00D63D18" w:rsidTr="00D63D18">
        <w:trPr>
          <w:jc w:val="center"/>
        </w:trPr>
        <w:tc>
          <w:tcPr>
            <w:tcW w:w="3882" w:type="dxa"/>
          </w:tcPr>
          <w:p w:rsidR="00D63D18" w:rsidRPr="00D63D18" w:rsidRDefault="00D63D18" w:rsidP="00D63D18">
            <w:pPr>
              <w:spacing w:before="0"/>
              <w:jc w:val="center"/>
              <w:rPr>
                <w:rFonts w:cs="Arial"/>
              </w:rPr>
            </w:pPr>
          </w:p>
        </w:tc>
        <w:tc>
          <w:tcPr>
            <w:tcW w:w="2127" w:type="dxa"/>
          </w:tcPr>
          <w:p w:rsidR="00D63D18" w:rsidRPr="00D63D18" w:rsidRDefault="00D63D18" w:rsidP="00D63D18">
            <w:pPr>
              <w:spacing w:before="0"/>
              <w:jc w:val="center"/>
              <w:rPr>
                <w:rFonts w:cs="Arial"/>
              </w:rPr>
            </w:pPr>
            <w:r w:rsidRPr="00D63D18">
              <w:rPr>
                <w:rFonts w:cs="Arial"/>
              </w:rPr>
              <w:t>М.П.</w:t>
            </w:r>
          </w:p>
        </w:tc>
        <w:tc>
          <w:tcPr>
            <w:tcW w:w="4022" w:type="dxa"/>
          </w:tcPr>
          <w:p w:rsidR="00D63D18" w:rsidRPr="00D63D18" w:rsidRDefault="00D63D18" w:rsidP="00D63D18">
            <w:pPr>
              <w:spacing w:before="0"/>
              <w:jc w:val="center"/>
              <w:rPr>
                <w:rFonts w:cs="Arial"/>
                <w:lang w:val="ru-RU"/>
              </w:rPr>
            </w:pPr>
          </w:p>
        </w:tc>
      </w:tr>
      <w:tr w:rsidR="00D63D18" w:rsidRPr="00D63D18" w:rsidTr="00D63D18">
        <w:trPr>
          <w:jc w:val="center"/>
        </w:trPr>
        <w:tc>
          <w:tcPr>
            <w:tcW w:w="3882" w:type="dxa"/>
            <w:tcBorders>
              <w:bottom w:val="single" w:sz="4" w:space="0" w:color="auto"/>
            </w:tcBorders>
          </w:tcPr>
          <w:p w:rsidR="00D63D18" w:rsidRPr="00D63D18" w:rsidRDefault="00D63D18" w:rsidP="00D63D18">
            <w:pPr>
              <w:spacing w:before="0"/>
              <w:jc w:val="center"/>
              <w:rPr>
                <w:rFonts w:cs="Arial"/>
              </w:rPr>
            </w:pPr>
          </w:p>
        </w:tc>
        <w:tc>
          <w:tcPr>
            <w:tcW w:w="2127" w:type="dxa"/>
          </w:tcPr>
          <w:p w:rsidR="00D63D18" w:rsidRPr="00D63D18" w:rsidRDefault="00D63D18" w:rsidP="00D63D18">
            <w:pPr>
              <w:spacing w:before="0"/>
              <w:jc w:val="center"/>
              <w:rPr>
                <w:rFonts w:cs="Arial"/>
                <w:lang w:val="ru-RU"/>
              </w:rPr>
            </w:pPr>
          </w:p>
        </w:tc>
        <w:tc>
          <w:tcPr>
            <w:tcW w:w="4022" w:type="dxa"/>
            <w:tcBorders>
              <w:bottom w:val="single" w:sz="4" w:space="0" w:color="auto"/>
            </w:tcBorders>
          </w:tcPr>
          <w:p w:rsidR="00D63D18" w:rsidRPr="00D63D18" w:rsidRDefault="00D63D18" w:rsidP="00D63D18">
            <w:pPr>
              <w:spacing w:before="0"/>
              <w:jc w:val="center"/>
              <w:rPr>
                <w:rFonts w:cs="Arial"/>
                <w:lang w:val="ru-RU"/>
              </w:rPr>
            </w:pPr>
          </w:p>
        </w:tc>
      </w:tr>
      <w:tr w:rsidR="00D63D18" w:rsidRPr="00D63D18" w:rsidTr="00D63D18">
        <w:trPr>
          <w:trHeight w:val="389"/>
          <w:jc w:val="center"/>
        </w:trPr>
        <w:tc>
          <w:tcPr>
            <w:tcW w:w="3882" w:type="dxa"/>
            <w:tcBorders>
              <w:top w:val="single" w:sz="4" w:space="0" w:color="auto"/>
            </w:tcBorders>
          </w:tcPr>
          <w:p w:rsidR="00D63D18" w:rsidRPr="00D63D18" w:rsidRDefault="00D63D18" w:rsidP="00D63D18">
            <w:pPr>
              <w:spacing w:before="0"/>
              <w:jc w:val="center"/>
              <w:rPr>
                <w:rFonts w:cs="Arial"/>
              </w:rPr>
            </w:pPr>
          </w:p>
        </w:tc>
        <w:tc>
          <w:tcPr>
            <w:tcW w:w="2127" w:type="dxa"/>
          </w:tcPr>
          <w:p w:rsidR="00D63D18" w:rsidRPr="00D63D18" w:rsidRDefault="00D63D18" w:rsidP="00D63D18">
            <w:pPr>
              <w:spacing w:before="0"/>
              <w:jc w:val="center"/>
              <w:rPr>
                <w:rFonts w:cs="Arial"/>
                <w:lang w:val="ru-RU"/>
              </w:rPr>
            </w:pPr>
          </w:p>
        </w:tc>
        <w:tc>
          <w:tcPr>
            <w:tcW w:w="4022" w:type="dxa"/>
            <w:tcBorders>
              <w:top w:val="single" w:sz="4" w:space="0" w:color="auto"/>
            </w:tcBorders>
          </w:tcPr>
          <w:p w:rsidR="00D63D18" w:rsidRPr="00D63D18" w:rsidRDefault="00D63D18" w:rsidP="00D63D18">
            <w:pPr>
              <w:spacing w:before="0"/>
              <w:jc w:val="center"/>
              <w:rPr>
                <w:rFonts w:cs="Arial"/>
                <w:lang w:val="ru-RU"/>
              </w:rPr>
            </w:pPr>
          </w:p>
        </w:tc>
      </w:tr>
    </w:tbl>
    <w:p w:rsidR="00D63D18" w:rsidRPr="00D63D18" w:rsidRDefault="00D63D18" w:rsidP="00D63D18">
      <w:pPr>
        <w:spacing w:before="0"/>
        <w:rPr>
          <w:rFonts w:cs="Arial"/>
          <w:b/>
          <w:lang w:val="sr-Latn-CS"/>
        </w:rPr>
      </w:pPr>
    </w:p>
    <w:p w:rsidR="00D63D18" w:rsidRPr="00D63D18" w:rsidRDefault="00D63D18" w:rsidP="00D63D18">
      <w:pPr>
        <w:spacing w:before="0"/>
        <w:rPr>
          <w:rFonts w:cs="Arial"/>
          <w:b/>
          <w:lang w:val="sr-Cyrl-CS"/>
        </w:rPr>
      </w:pPr>
      <w:r w:rsidRPr="00D63D18">
        <w:rPr>
          <w:rFonts w:cs="Arial"/>
          <w:b/>
          <w:lang w:val="sr-Cyrl-CS"/>
        </w:rPr>
        <w:t>Напомена:</w:t>
      </w:r>
    </w:p>
    <w:p w:rsidR="00D63D18" w:rsidRPr="00D63D18" w:rsidRDefault="00D63D18" w:rsidP="00D63D18">
      <w:pPr>
        <w:tabs>
          <w:tab w:val="left" w:pos="1134"/>
        </w:tabs>
        <w:spacing w:before="0"/>
        <w:rPr>
          <w:rFonts w:eastAsia="TimesNewRomanPS-BoldMT" w:cs="Arial"/>
          <w:lang w:val="ru-RU"/>
        </w:rPr>
      </w:pPr>
      <w:r w:rsidRPr="00D63D18">
        <w:rPr>
          <w:rFonts w:eastAsia="TimesNewRomanPS-BoldMT" w:cs="Arial"/>
          <w:lang w:val="ru-RU"/>
        </w:rPr>
        <w:t xml:space="preserve">-Уколико </w:t>
      </w:r>
      <w:r w:rsidRPr="00D63D18">
        <w:rPr>
          <w:rFonts w:eastAsia="TimesNewRomanPS-BoldMT" w:cs="Arial"/>
          <w:lang w:val="sr-Cyrl-CS"/>
        </w:rPr>
        <w:t>група понуђача подноси заједничку понуду овај образац потписује и оверава Носилац посла</w:t>
      </w:r>
      <w:r w:rsidRPr="00D63D18">
        <w:rPr>
          <w:rFonts w:eastAsia="TimesNewRomanPS-BoldMT" w:cs="Arial"/>
          <w:lang w:val="ru-RU"/>
        </w:rPr>
        <w:t>.</w:t>
      </w:r>
    </w:p>
    <w:p w:rsidR="00D63D18" w:rsidRPr="00D63D18" w:rsidRDefault="00D63D18" w:rsidP="00D63D18">
      <w:pPr>
        <w:tabs>
          <w:tab w:val="left" w:pos="1134"/>
        </w:tabs>
        <w:spacing w:before="0"/>
        <w:rPr>
          <w:rFonts w:eastAsia="TimesNewRomanPS-BoldMT" w:cs="Arial"/>
          <w:lang w:val="sr-Cyrl-RS"/>
        </w:rPr>
      </w:pPr>
      <w:r w:rsidRPr="00D63D18">
        <w:rPr>
          <w:rFonts w:eastAsia="TimesNewRomanPS-BoldMT" w:cs="Arial"/>
          <w:lang w:val="sr-Cyrl-CS"/>
        </w:rPr>
        <w:t xml:space="preserve">- </w:t>
      </w:r>
      <w:r w:rsidRPr="00D63D18">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63D18" w:rsidRPr="00D63D18" w:rsidRDefault="00D63D18" w:rsidP="00D63D18">
      <w:pPr>
        <w:spacing w:before="0"/>
        <w:rPr>
          <w:rFonts w:cs="Arial"/>
          <w:lang w:val="sr-Cyrl-RS"/>
        </w:rPr>
      </w:pPr>
    </w:p>
    <w:p w:rsidR="00D63D18" w:rsidRPr="00D63D18" w:rsidRDefault="00D63D18" w:rsidP="00D63D18">
      <w:pPr>
        <w:spacing w:before="0"/>
        <w:rPr>
          <w:rFonts w:cs="Arial"/>
          <w:b/>
          <w:lang w:val="ru-RU"/>
        </w:rPr>
      </w:pPr>
      <w:r w:rsidRPr="00D63D18">
        <w:rPr>
          <w:rFonts w:cs="Arial"/>
          <w:b/>
          <w:lang w:val="sr-Latn-CS"/>
        </w:rPr>
        <w:t>Упутство</w:t>
      </w:r>
      <w:r w:rsidRPr="00D63D18">
        <w:rPr>
          <w:rFonts w:cs="Arial"/>
          <w:b/>
        </w:rPr>
        <w:t xml:space="preserve"> </w:t>
      </w:r>
      <w:r w:rsidRPr="00D63D18">
        <w:rPr>
          <w:rFonts w:cs="Arial"/>
          <w:b/>
          <w:lang w:val="sr-Latn-CS"/>
        </w:rPr>
        <w:t>за попуњавањ</w:t>
      </w:r>
      <w:r w:rsidRPr="00D63D18">
        <w:rPr>
          <w:rFonts w:cs="Arial"/>
          <w:b/>
          <w:lang w:val="ru-RU"/>
        </w:rPr>
        <w:t>е Обрасца структуре цене</w:t>
      </w:r>
    </w:p>
    <w:p w:rsidR="00D63D18" w:rsidRPr="00D63D18" w:rsidRDefault="00D63D18" w:rsidP="00D63D18">
      <w:pPr>
        <w:spacing w:before="0"/>
        <w:rPr>
          <w:rFonts w:cs="Arial"/>
          <w:b/>
        </w:rPr>
      </w:pPr>
    </w:p>
    <w:p w:rsidR="00D63D18" w:rsidRPr="00D63D18" w:rsidRDefault="00D63D18" w:rsidP="00D63D18">
      <w:pPr>
        <w:tabs>
          <w:tab w:val="left" w:pos="90"/>
        </w:tabs>
        <w:spacing w:before="0"/>
        <w:contextualSpacing/>
        <w:rPr>
          <w:rFonts w:eastAsia="Calibri" w:cs="Arial"/>
          <w:bCs/>
          <w:iCs/>
        </w:rPr>
      </w:pPr>
      <w:r w:rsidRPr="00D63D18">
        <w:rPr>
          <w:rFonts w:eastAsia="Calibri" w:cs="Arial"/>
          <w:bCs/>
          <w:iCs/>
        </w:rPr>
        <w:t>Понуђач треба да попун</w:t>
      </w:r>
      <w:r w:rsidRPr="00D63D18">
        <w:rPr>
          <w:rFonts w:eastAsia="Calibri" w:cs="Arial"/>
          <w:bCs/>
          <w:iCs/>
          <w:lang w:val="sr-Cyrl-CS"/>
        </w:rPr>
        <w:t>и</w:t>
      </w:r>
      <w:r w:rsidRPr="00D63D18">
        <w:rPr>
          <w:rFonts w:eastAsia="Calibri" w:cs="Arial"/>
          <w:bCs/>
          <w:iCs/>
        </w:rPr>
        <w:t xml:space="preserve"> образац структуре цене </w:t>
      </w:r>
      <w:r w:rsidRPr="00D63D18">
        <w:rPr>
          <w:rFonts w:eastAsia="Calibri" w:cs="Arial"/>
          <w:bCs/>
          <w:iCs/>
          <w:lang w:val="sr-Cyrl-CS"/>
        </w:rPr>
        <w:t>Табела 1. на следећи начин</w:t>
      </w:r>
      <w:r w:rsidRPr="00D63D18">
        <w:rPr>
          <w:rFonts w:eastAsia="Calibri" w:cs="Arial"/>
          <w:bCs/>
          <w:iCs/>
        </w:rPr>
        <w:t>:</w:t>
      </w:r>
    </w:p>
    <w:p w:rsidR="00D63D18" w:rsidRPr="00D63D18" w:rsidRDefault="00D63D18" w:rsidP="00D63D18">
      <w:pPr>
        <w:tabs>
          <w:tab w:val="left" w:pos="90"/>
        </w:tabs>
        <w:spacing w:before="0"/>
        <w:contextualSpacing/>
        <w:rPr>
          <w:rFonts w:eastAsia="Calibri" w:cs="Arial"/>
          <w:bCs/>
          <w:iCs/>
        </w:rPr>
      </w:pP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lang w:val="sr-Cyrl-CS"/>
        </w:rPr>
        <w:t xml:space="preserve">-у колону 5. </w:t>
      </w:r>
      <w:r w:rsidRPr="00D63D18">
        <w:rPr>
          <w:rFonts w:eastAsia="Calibri" w:cs="Arial"/>
          <w:bCs/>
          <w:iCs/>
        </w:rPr>
        <w:t>уписати колико износи јединична цена без ПДВ за испоручено добро;</w:t>
      </w: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rPr>
        <w:t xml:space="preserve">-у колону </w:t>
      </w:r>
      <w:r w:rsidRPr="00D63D18">
        <w:rPr>
          <w:rFonts w:eastAsia="Calibri" w:cs="Arial"/>
          <w:bCs/>
          <w:iCs/>
          <w:lang w:val="sr-Cyrl-CS"/>
        </w:rPr>
        <w:t>6</w:t>
      </w:r>
      <w:r w:rsidRPr="00D63D18">
        <w:rPr>
          <w:rFonts w:eastAsia="Calibri" w:cs="Arial"/>
          <w:bCs/>
          <w:iCs/>
        </w:rPr>
        <w:t>. уписати колико износи јединична цена са ПДВ за испоручено добро;</w:t>
      </w: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rPr>
        <w:t xml:space="preserve">-у колону </w:t>
      </w:r>
      <w:r w:rsidRPr="00D63D18">
        <w:rPr>
          <w:rFonts w:eastAsia="Calibri" w:cs="Arial"/>
          <w:bCs/>
          <w:iCs/>
          <w:lang w:val="sr-Cyrl-CS"/>
        </w:rPr>
        <w:t>7</w:t>
      </w:r>
      <w:r w:rsidRPr="00D63D18">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D63D18">
        <w:rPr>
          <w:rFonts w:eastAsia="Calibri" w:cs="Arial"/>
          <w:bCs/>
          <w:iCs/>
          <w:lang w:val="sr-Cyrl-CS"/>
        </w:rPr>
        <w:t>5</w:t>
      </w:r>
      <w:r w:rsidRPr="00D63D18">
        <w:rPr>
          <w:rFonts w:eastAsia="Calibri" w:cs="Arial"/>
          <w:bCs/>
          <w:iCs/>
        </w:rPr>
        <w:t xml:space="preserve">.) са траженом количином (која је наведена у колони </w:t>
      </w:r>
      <w:r w:rsidRPr="00D63D18">
        <w:rPr>
          <w:rFonts w:eastAsia="Calibri" w:cs="Arial"/>
          <w:bCs/>
          <w:iCs/>
          <w:lang w:val="sr-Cyrl-CS"/>
        </w:rPr>
        <w:t>4</w:t>
      </w:r>
      <w:r w:rsidRPr="00D63D18">
        <w:rPr>
          <w:rFonts w:eastAsia="Calibri" w:cs="Arial"/>
          <w:bCs/>
          <w:iCs/>
        </w:rPr>
        <w:t xml:space="preserve">.); </w:t>
      </w: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lang w:val="sr-Cyrl-CS"/>
        </w:rPr>
        <w:t>-у колону 8</w:t>
      </w:r>
      <w:r w:rsidRPr="00D63D18">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D63D18">
        <w:rPr>
          <w:rFonts w:eastAsia="Calibri" w:cs="Arial"/>
          <w:bCs/>
          <w:iCs/>
          <w:lang w:val="sr-Cyrl-CS"/>
        </w:rPr>
        <w:t>6</w:t>
      </w:r>
      <w:r w:rsidRPr="00D63D18">
        <w:rPr>
          <w:rFonts w:eastAsia="Calibri" w:cs="Arial"/>
          <w:bCs/>
          <w:iCs/>
        </w:rPr>
        <w:t xml:space="preserve">.) са траженом количином (која је наведена у колони </w:t>
      </w:r>
      <w:r w:rsidRPr="00D63D18">
        <w:rPr>
          <w:rFonts w:eastAsia="Calibri" w:cs="Arial"/>
          <w:bCs/>
          <w:iCs/>
          <w:lang w:val="sr-Cyrl-CS"/>
        </w:rPr>
        <w:t>4</w:t>
      </w:r>
      <w:r w:rsidRPr="00D63D18">
        <w:rPr>
          <w:rFonts w:eastAsia="Calibri" w:cs="Arial"/>
          <w:bCs/>
          <w:iCs/>
        </w:rPr>
        <w:t>.).</w:t>
      </w:r>
    </w:p>
    <w:p w:rsidR="00D63D18" w:rsidRPr="00D63D18" w:rsidRDefault="00D63D18" w:rsidP="00D63D18">
      <w:pPr>
        <w:tabs>
          <w:tab w:val="left" w:pos="90"/>
        </w:tabs>
        <w:suppressAutoHyphens/>
        <w:spacing w:before="0"/>
        <w:rPr>
          <w:rFonts w:eastAsia="Calibri" w:cs="Arial"/>
          <w:bCs/>
          <w:iCs/>
          <w:lang w:val="sr-Cyrl-RS"/>
        </w:rPr>
      </w:pPr>
      <w:r w:rsidRPr="00D63D18">
        <w:rPr>
          <w:rFonts w:eastAsia="Calibri" w:cs="Arial"/>
          <w:bCs/>
          <w:iCs/>
          <w:lang w:val="sr-Cyrl-CS"/>
        </w:rPr>
        <w:t>-у колону 9</w:t>
      </w:r>
      <w:r w:rsidRPr="00D63D18">
        <w:rPr>
          <w:rFonts w:eastAsia="Calibri" w:cs="Arial"/>
          <w:bCs/>
          <w:iCs/>
        </w:rPr>
        <w:t>.уписати назив произвођача понуђених добара</w:t>
      </w:r>
      <w:r w:rsidRPr="00D63D18">
        <w:rPr>
          <w:rFonts w:eastAsia="Calibri" w:cs="Arial"/>
          <w:bCs/>
          <w:iCs/>
          <w:lang w:val="sr-Cyrl-RS"/>
        </w:rPr>
        <w:t>.</w:t>
      </w:r>
    </w:p>
    <w:p w:rsidR="00D63D18" w:rsidRPr="00D63D18" w:rsidRDefault="00D63D18" w:rsidP="00D63D18">
      <w:pPr>
        <w:tabs>
          <w:tab w:val="left" w:pos="992"/>
        </w:tabs>
        <w:spacing w:before="0"/>
        <w:rPr>
          <w:rFonts w:cs="Arial"/>
          <w:b/>
          <w:color w:val="00B0F0"/>
          <w:lang w:val="sr-Cyrl-BA"/>
        </w:rPr>
      </w:pPr>
    </w:p>
    <w:p w:rsidR="00D63D18" w:rsidRPr="00D63D18" w:rsidRDefault="00D63D18" w:rsidP="00D63D18">
      <w:pPr>
        <w:tabs>
          <w:tab w:val="left" w:pos="992"/>
        </w:tabs>
        <w:spacing w:before="0"/>
        <w:rPr>
          <w:rFonts w:cs="Arial"/>
        </w:rPr>
      </w:pPr>
      <w:r w:rsidRPr="00D63D18">
        <w:rPr>
          <w:rFonts w:cs="Arial"/>
        </w:rPr>
        <w:t xml:space="preserve">-у ред бр. I уписује се укупно понуђена цена за све позиције  без ПДВ (збир колоне бр. </w:t>
      </w:r>
      <w:r w:rsidRPr="00D63D18">
        <w:rPr>
          <w:rFonts w:cs="Arial"/>
          <w:lang w:val="sr-Cyrl-RS"/>
        </w:rPr>
        <w:t>7</w:t>
      </w:r>
      <w:r w:rsidRPr="00D63D18">
        <w:rPr>
          <w:rFonts w:cs="Arial"/>
        </w:rPr>
        <w:t>)</w:t>
      </w:r>
    </w:p>
    <w:p w:rsidR="00D63D18" w:rsidRPr="00D63D18" w:rsidRDefault="00D63D18" w:rsidP="00D63D18">
      <w:pPr>
        <w:tabs>
          <w:tab w:val="left" w:pos="992"/>
        </w:tabs>
        <w:spacing w:before="0"/>
        <w:rPr>
          <w:rFonts w:cs="Arial"/>
        </w:rPr>
      </w:pPr>
      <w:r w:rsidRPr="00D63D18">
        <w:rPr>
          <w:rFonts w:cs="Arial"/>
        </w:rPr>
        <w:t xml:space="preserve">-у ред бр. II– уписује се укупан износ ПДВ </w:t>
      </w:r>
    </w:p>
    <w:p w:rsidR="00D63D18" w:rsidRPr="00D63D18" w:rsidRDefault="00D63D18" w:rsidP="00D63D18">
      <w:pPr>
        <w:tabs>
          <w:tab w:val="left" w:pos="992"/>
        </w:tabs>
        <w:spacing w:before="0"/>
        <w:rPr>
          <w:rFonts w:cs="Arial"/>
        </w:rPr>
      </w:pPr>
      <w:r w:rsidRPr="00D63D18">
        <w:rPr>
          <w:rFonts w:cs="Arial"/>
        </w:rPr>
        <w:t>-у ред бр. III – уписује се укупно понуђена цена са ПДВ (ред бр. I + ред.бр. II)</w:t>
      </w:r>
    </w:p>
    <w:p w:rsidR="00D63D18" w:rsidRPr="00D63D18" w:rsidRDefault="00D63D18" w:rsidP="00D63D18">
      <w:pPr>
        <w:tabs>
          <w:tab w:val="left" w:pos="992"/>
        </w:tabs>
        <w:spacing w:before="0"/>
        <w:ind w:left="720"/>
        <w:rPr>
          <w:rFonts w:cs="Arial"/>
          <w:color w:val="00B0F0"/>
        </w:rPr>
      </w:pPr>
    </w:p>
    <w:p w:rsidR="00D63D18" w:rsidRPr="00D63D18" w:rsidRDefault="00D63D18" w:rsidP="00D63D18">
      <w:pPr>
        <w:tabs>
          <w:tab w:val="left" w:pos="992"/>
        </w:tabs>
        <w:spacing w:before="0"/>
        <w:rPr>
          <w:rFonts w:cs="Arial"/>
        </w:rPr>
      </w:pPr>
      <w:r w:rsidRPr="00D63D18">
        <w:rPr>
          <w:rFonts w:cs="Arial"/>
        </w:rPr>
        <w:t>- у Табелу 2. уписују се посебно исказани трошкови у дин</w:t>
      </w:r>
      <w:r w:rsidRPr="00D63D18">
        <w:rPr>
          <w:rFonts w:cs="Arial"/>
          <w:lang w:val="sr-Cyrl-RS"/>
        </w:rPr>
        <w:t xml:space="preserve"> </w:t>
      </w:r>
      <w:r w:rsidRPr="00D63D18">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И из табеле 1)</w:t>
      </w:r>
    </w:p>
    <w:p w:rsidR="00D63D18" w:rsidRPr="00D63D18" w:rsidRDefault="00D63D18" w:rsidP="00D63D18">
      <w:pPr>
        <w:tabs>
          <w:tab w:val="left" w:pos="992"/>
        </w:tabs>
        <w:spacing w:before="0"/>
        <w:rPr>
          <w:rFonts w:cs="Arial"/>
          <w:color w:val="00B0F0"/>
        </w:rPr>
      </w:pPr>
    </w:p>
    <w:p w:rsidR="00D63D18" w:rsidRPr="00D63D18" w:rsidRDefault="00D63D18" w:rsidP="00D63D18">
      <w:pPr>
        <w:tabs>
          <w:tab w:val="left" w:pos="992"/>
        </w:tabs>
        <w:spacing w:before="0"/>
        <w:rPr>
          <w:rFonts w:cs="Arial"/>
        </w:rPr>
      </w:pPr>
      <w:r w:rsidRPr="00D63D18">
        <w:rPr>
          <w:rFonts w:cs="Arial"/>
        </w:rPr>
        <w:t>-на место предвиђено за место и датум уписује се место и датум попуњавања обрасца структуре цене.</w:t>
      </w:r>
    </w:p>
    <w:p w:rsidR="00D63D18" w:rsidRPr="00D63D18" w:rsidRDefault="00D63D18" w:rsidP="00D63D18">
      <w:pPr>
        <w:tabs>
          <w:tab w:val="left" w:pos="992"/>
        </w:tabs>
        <w:spacing w:before="0"/>
        <w:rPr>
          <w:rFonts w:cs="Arial"/>
        </w:rPr>
      </w:pPr>
      <w:r w:rsidRPr="00D63D18">
        <w:rPr>
          <w:rFonts w:cs="Arial"/>
        </w:rPr>
        <w:t>-на  место предвиђено за печат и потпис понуђач печатом оверава и потписује образац структуре цене.</w:t>
      </w:r>
    </w:p>
    <w:p w:rsidR="00E860AB" w:rsidRDefault="00E860AB" w:rsidP="00537552">
      <w:pPr>
        <w:rPr>
          <w:rFonts w:eastAsia="TimesNewRomanPS-BoldMT" w:cs="Arial"/>
          <w:lang w:val="sr-Cyrl-RS"/>
        </w:rPr>
      </w:pPr>
    </w:p>
    <w:p w:rsidR="00E860AB" w:rsidRDefault="00E860AB" w:rsidP="00537552">
      <w:pPr>
        <w:rPr>
          <w:rFonts w:eastAsia="TimesNewRomanPS-BoldMT" w:cs="Arial"/>
          <w:lang w:val="sr-Cyrl-RS"/>
        </w:rPr>
      </w:pP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D63D18" w:rsidRPr="00D63D18" w:rsidRDefault="00D63D18" w:rsidP="00B12426">
      <w:pPr>
        <w:spacing w:before="0"/>
        <w:jc w:val="center"/>
        <w:rPr>
          <w:rFonts w:cs="Arial"/>
          <w:b/>
          <w:lang w:val="sr-Cyrl-RS"/>
        </w:rPr>
      </w:pPr>
      <w:r w:rsidRPr="00D63D18">
        <w:rPr>
          <w:rFonts w:cs="Arial"/>
          <w:b/>
        </w:rPr>
        <w:lastRenderedPageBreak/>
        <w:t>ОБРАЗАЦ СТРУКТУРЕ ЦЕНЕ</w:t>
      </w:r>
      <w:r w:rsidRPr="00D63D18">
        <w:rPr>
          <w:rFonts w:cs="Arial"/>
          <w:b/>
          <w:lang w:val="sr-Cyrl-RS"/>
        </w:rPr>
        <w:t xml:space="preserve"> </w:t>
      </w:r>
      <w:r>
        <w:rPr>
          <w:rFonts w:cs="Arial"/>
          <w:b/>
          <w:lang w:val="sr-Cyrl-RS"/>
        </w:rPr>
        <w:t>ПАРТИЈА 3</w:t>
      </w:r>
    </w:p>
    <w:p w:rsidR="00B62407" w:rsidRDefault="00B62407" w:rsidP="00B62407">
      <w:pPr>
        <w:spacing w:before="0"/>
        <w:rPr>
          <w:rFonts w:cs="Arial"/>
        </w:rPr>
      </w:pPr>
      <w:r>
        <w:rPr>
          <w:rFonts w:cs="Arial"/>
        </w:rPr>
        <w:t>Табела</w:t>
      </w:r>
      <w:r w:rsidRPr="00F10346">
        <w:rPr>
          <w:rFonts w:cs="Arial"/>
        </w:rPr>
        <w:t xml:space="preserve"> 1.</w:t>
      </w:r>
    </w:p>
    <w:tbl>
      <w:tblPr>
        <w:tblW w:w="5170" w:type="pct"/>
        <w:tblLayout w:type="fixed"/>
        <w:tblCellMar>
          <w:left w:w="0" w:type="dxa"/>
          <w:right w:w="0" w:type="dxa"/>
        </w:tblCellMar>
        <w:tblLook w:val="04A0" w:firstRow="1" w:lastRow="0" w:firstColumn="1" w:lastColumn="0" w:noHBand="0" w:noVBand="1"/>
      </w:tblPr>
      <w:tblGrid>
        <w:gridCol w:w="660"/>
        <w:gridCol w:w="2158"/>
        <w:gridCol w:w="939"/>
        <w:gridCol w:w="1111"/>
        <w:gridCol w:w="723"/>
        <w:gridCol w:w="723"/>
        <w:gridCol w:w="1044"/>
        <w:gridCol w:w="1044"/>
        <w:gridCol w:w="1157"/>
      </w:tblGrid>
      <w:tr w:rsidR="00B62407" w:rsidRPr="00CE09BF" w:rsidTr="00B12426">
        <w:tc>
          <w:tcPr>
            <w:tcW w:w="345" w:type="pct"/>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lang w:val="sr-Cyrl-CS"/>
              </w:rPr>
            </w:pPr>
            <w:r w:rsidRPr="00CE09BF">
              <w:rPr>
                <w:rFonts w:cs="Arial"/>
                <w:lang w:val="sr-Cyrl-CS" w:eastAsia="ar-SA"/>
              </w:rPr>
              <w:t>Р</w:t>
            </w:r>
            <w:r w:rsidRPr="00CE09BF">
              <w:rPr>
                <w:rFonts w:cs="Arial"/>
                <w:lang w:val="sr-Cyrl-RS" w:eastAsia="ar-SA"/>
              </w:rPr>
              <w:t>.</w:t>
            </w:r>
            <w:r w:rsidRPr="00CE09BF">
              <w:rPr>
                <w:rFonts w:cs="Arial"/>
                <w:lang w:val="sr-Cyrl-CS" w:eastAsia="ar-SA"/>
              </w:rPr>
              <w:t>бр</w:t>
            </w:r>
          </w:p>
        </w:tc>
        <w:tc>
          <w:tcPr>
            <w:tcW w:w="1129"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Назив добра</w:t>
            </w:r>
          </w:p>
        </w:tc>
        <w:tc>
          <w:tcPr>
            <w:tcW w:w="491"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Јед.</w:t>
            </w:r>
          </w:p>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мере</w:t>
            </w:r>
          </w:p>
        </w:tc>
        <w:tc>
          <w:tcPr>
            <w:tcW w:w="581"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Количи</w:t>
            </w:r>
          </w:p>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на</w:t>
            </w:r>
          </w:p>
        </w:tc>
        <w:tc>
          <w:tcPr>
            <w:tcW w:w="378"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Јед.</w:t>
            </w:r>
          </w:p>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цена без ПДВ</w:t>
            </w:r>
          </w:p>
          <w:p w:rsidR="00B62407" w:rsidRPr="00CE09BF" w:rsidRDefault="00B62407" w:rsidP="00F4208D">
            <w:pPr>
              <w:suppressAutoHyphens/>
              <w:spacing w:before="0"/>
              <w:jc w:val="center"/>
              <w:rPr>
                <w:rFonts w:cs="Arial"/>
                <w:b/>
                <w:bCs/>
                <w:lang w:val="sr-Cyrl-RS" w:eastAsia="ar-SA"/>
              </w:rPr>
            </w:pPr>
            <w:r w:rsidRPr="00CE09BF">
              <w:rPr>
                <w:rFonts w:cs="Arial"/>
                <w:b/>
                <w:bCs/>
                <w:lang w:val="sr-Cyrl-CS" w:eastAsia="ar-SA"/>
              </w:rPr>
              <w:t xml:space="preserve">дин. </w:t>
            </w:r>
          </w:p>
        </w:tc>
        <w:tc>
          <w:tcPr>
            <w:tcW w:w="378"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Јед.</w:t>
            </w:r>
          </w:p>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цена са ПДВ</w:t>
            </w:r>
          </w:p>
          <w:p w:rsidR="00B62407" w:rsidRPr="00CE09BF" w:rsidRDefault="00B62407" w:rsidP="00F4208D">
            <w:pPr>
              <w:suppressAutoHyphens/>
              <w:spacing w:before="0"/>
              <w:jc w:val="center"/>
              <w:rPr>
                <w:rFonts w:cs="Arial"/>
                <w:b/>
                <w:bCs/>
                <w:lang w:val="sr-Cyrl-RS" w:eastAsia="ar-SA"/>
              </w:rPr>
            </w:pPr>
            <w:r w:rsidRPr="00CE09BF">
              <w:rPr>
                <w:rFonts w:cs="Arial"/>
                <w:b/>
                <w:bCs/>
                <w:lang w:val="sr-Cyrl-CS" w:eastAsia="ar-SA"/>
              </w:rPr>
              <w:t>дин</w:t>
            </w:r>
          </w:p>
        </w:tc>
        <w:tc>
          <w:tcPr>
            <w:tcW w:w="546"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Укупна цена без ПДВ</w:t>
            </w:r>
          </w:p>
          <w:p w:rsidR="00B62407" w:rsidRPr="00CE09BF" w:rsidRDefault="00B62407" w:rsidP="00F4208D">
            <w:pPr>
              <w:suppressAutoHyphens/>
              <w:spacing w:before="0"/>
              <w:jc w:val="center"/>
              <w:rPr>
                <w:rFonts w:cs="Arial"/>
                <w:b/>
                <w:bCs/>
                <w:lang w:val="sr-Cyrl-RS" w:eastAsia="ar-SA"/>
              </w:rPr>
            </w:pPr>
            <w:r w:rsidRPr="00CE09BF">
              <w:rPr>
                <w:rFonts w:cs="Arial"/>
                <w:b/>
                <w:bCs/>
                <w:lang w:val="sr-Cyrl-CS" w:eastAsia="ar-SA"/>
              </w:rPr>
              <w:t xml:space="preserve">дин. </w:t>
            </w:r>
          </w:p>
        </w:tc>
        <w:tc>
          <w:tcPr>
            <w:tcW w:w="546"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Укупна цена са ПДВ</w:t>
            </w:r>
          </w:p>
          <w:p w:rsidR="00B62407" w:rsidRPr="00CE09BF" w:rsidRDefault="00B62407" w:rsidP="00F4208D">
            <w:pPr>
              <w:suppressAutoHyphens/>
              <w:spacing w:before="0"/>
              <w:jc w:val="center"/>
              <w:rPr>
                <w:rFonts w:cs="Arial"/>
                <w:b/>
                <w:bCs/>
                <w:lang w:val="sr-Cyrl-RS" w:eastAsia="ar-SA"/>
              </w:rPr>
            </w:pPr>
            <w:r w:rsidRPr="00CE09BF">
              <w:rPr>
                <w:rFonts w:cs="Arial"/>
                <w:b/>
                <w:bCs/>
                <w:lang w:val="sr-Cyrl-CS" w:eastAsia="ar-SA"/>
              </w:rPr>
              <w:t xml:space="preserve">дин. </w:t>
            </w:r>
          </w:p>
        </w:tc>
        <w:tc>
          <w:tcPr>
            <w:tcW w:w="605" w:type="pct"/>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Назив</w:t>
            </w:r>
          </w:p>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произвођача</w:t>
            </w:r>
          </w:p>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добара,модел, ознака добра</w:t>
            </w:r>
            <w:r w:rsidR="00B12426">
              <w:rPr>
                <w:rFonts w:cs="Arial"/>
                <w:b/>
                <w:bCs/>
                <w:iCs/>
                <w:lang w:val="sr-Cyrl-CS"/>
              </w:rPr>
              <w:t xml:space="preserve"> земља порекла</w:t>
            </w: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(2)</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(3)</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(4)</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(5)</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(6)</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(7)</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(8)</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before="0"/>
              <w:jc w:val="center"/>
              <w:rPr>
                <w:rFonts w:cs="Arial"/>
                <w:b/>
                <w:bCs/>
                <w:sz w:val="24"/>
                <w:szCs w:val="20"/>
                <w:lang w:val="sr-Cyrl-CS" w:eastAsia="ar-SA"/>
              </w:rPr>
            </w:pPr>
            <w:r w:rsidRPr="00CE09BF">
              <w:rPr>
                <w:rFonts w:cs="Arial"/>
                <w:b/>
                <w:bCs/>
                <w:sz w:val="24"/>
                <w:szCs w:val="20"/>
                <w:lang w:val="sr-Cyrl-CS" w:eastAsia="ar-SA"/>
              </w:rPr>
              <w:t>(9)</w:t>
            </w: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r w:rsidR="002E0F9B">
              <w:rPr>
                <w:rFonts w:cs="Arial"/>
                <w:lang w:val="sr-Cyrl-RS"/>
              </w:rPr>
              <w:t>.</w:t>
            </w:r>
          </w:p>
          <w:p w:rsidR="00B62407" w:rsidRPr="00CE09BF" w:rsidRDefault="00B62407" w:rsidP="002E0F9B">
            <w:pPr>
              <w:jc w:val="left"/>
              <w:rPr>
                <w:rFonts w:cs="Arial"/>
                <w:color w:val="000000"/>
                <w:lang w:eastAsia="sr-Latn-RS"/>
              </w:rPr>
            </w:pPr>
            <w:r w:rsidRPr="00DE0CCF">
              <w:rPr>
                <w:rFonts w:cs="Arial"/>
              </w:rPr>
              <w:t>EVO192/ PCB, Paradox</w:t>
            </w:r>
            <w:r>
              <w:rPr>
                <w:rFonts w:cs="Arial"/>
              </w:rPr>
              <w:t xml:space="preserve"> 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color w:val="000000"/>
                <w:lang w:eastAsia="sr-Latn-RS"/>
              </w:rPr>
            </w:pPr>
            <w:r w:rsidRPr="00CE09BF">
              <w:rPr>
                <w:rFonts w:cs="Arial"/>
                <w:color w:val="000000"/>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color w:val="000000"/>
                <w:lang w:eastAsia="sr-Latn-RS"/>
              </w:rPr>
            </w:pPr>
            <w:r w:rsidRPr="00CE09BF">
              <w:rPr>
                <w:rFonts w:cs="Arial"/>
                <w:color w:val="000000"/>
                <w:lang w:val="sr-Cyrl-CS" w:eastAsia="sr-Latn-RS"/>
              </w:rPr>
              <w:t>12,00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color w:val="000000"/>
                <w:lang w:eastAsia="sr-Latn-RS"/>
              </w:rPr>
            </w:pPr>
            <w:r w:rsidRPr="00DE0CCF">
              <w:rPr>
                <w:rFonts w:cs="Arial"/>
              </w:rPr>
              <w:t>45VA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color w:val="000000"/>
                <w:lang w:eastAsia="sr-Latn-RS"/>
              </w:rPr>
            </w:pPr>
            <w:r w:rsidRPr="00CE09BF">
              <w:rPr>
                <w:rFonts w:cs="Arial"/>
                <w:color w:val="000000"/>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color w:val="000000"/>
                <w:lang w:eastAsia="sr-Latn-RS"/>
              </w:rPr>
            </w:pPr>
            <w:r>
              <w:rPr>
                <w:rFonts w:cs="Arial"/>
                <w:color w:val="000000"/>
                <w:lang w:val="sr-Cyrl-CS" w:eastAsia="sr-Latn-RS"/>
              </w:rPr>
              <w:t>18</w:t>
            </w:r>
            <w:r w:rsidRPr="00CE09BF">
              <w:rPr>
                <w:rFonts w:cs="Arial"/>
                <w:color w:val="000000"/>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3</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24</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4</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15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5</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002E0F9B">
              <w:rPr>
                <w:rFonts w:cs="Arial"/>
              </w:rPr>
              <w:t>.</w:t>
            </w:r>
          </w:p>
          <w:p w:rsidR="00B62407" w:rsidRPr="00CE09BF" w:rsidRDefault="00B62407" w:rsidP="002E0F9B">
            <w:pPr>
              <w:rPr>
                <w:rFonts w:cs="Arial"/>
                <w:lang w:eastAsia="sr-Latn-RS"/>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15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6</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Default="00B62407" w:rsidP="00F4208D">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2E0F9B">
              <w:rPr>
                <w:rFonts w:cs="Arial"/>
                <w:lang w:val="sr-Cyrl-RS"/>
              </w:rPr>
              <w:t>.</w:t>
            </w:r>
            <w:r w:rsidRPr="00DE0CCF">
              <w:rPr>
                <w:rFonts w:cs="Arial"/>
              </w:rPr>
              <w:t xml:space="preserve"> </w:t>
            </w:r>
          </w:p>
          <w:p w:rsidR="00B62407" w:rsidRPr="00CE09BF" w:rsidRDefault="00B62407" w:rsidP="00F4208D">
            <w:pPr>
              <w:suppressAutoHyphens/>
              <w:rPr>
                <w:rFonts w:cs="Arial"/>
                <w:lang w:eastAsia="sr-Latn-RS"/>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15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7</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15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8</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lastRenderedPageBreak/>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2E0F9B">
              <w:rPr>
                <w:rFonts w:cs="Arial"/>
                <w:lang w:val="sr-Cyrl-RS"/>
              </w:rPr>
              <w:t>.</w:t>
            </w:r>
          </w:p>
          <w:p w:rsidR="00B62407" w:rsidRPr="00CE09BF" w:rsidRDefault="00B62407" w:rsidP="002E0F9B">
            <w:pPr>
              <w:rPr>
                <w:rFonts w:cs="Arial"/>
                <w:lang w:eastAsia="sr-Latn-RS"/>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lastRenderedPageBreak/>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49</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9</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2E0F9B">
              <w:rPr>
                <w:rFonts w:cs="Arial"/>
                <w:lang w:val="sr-Cyrl-RS"/>
              </w:rPr>
              <w:t>.</w:t>
            </w:r>
          </w:p>
          <w:p w:rsidR="00B62407" w:rsidRPr="00CE09BF" w:rsidRDefault="00B62407" w:rsidP="002E0F9B">
            <w:pPr>
              <w:rPr>
                <w:rFonts w:cs="Arial"/>
                <w:lang w:eastAsia="sr-Latn-RS"/>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spacing w:before="0"/>
              <w:jc w:val="center"/>
              <w:rPr>
                <w:rFonts w:cs="Arial"/>
                <w:lang w:eastAsia="sr-Latn-RS"/>
              </w:rPr>
            </w:pPr>
          </w:p>
          <w:p w:rsidR="00B62407" w:rsidRPr="00CE09BF" w:rsidRDefault="00B62407" w:rsidP="00F4208D">
            <w:pPr>
              <w:suppressAutoHyphens/>
              <w:spacing w:before="0"/>
              <w:jc w:val="center"/>
              <w:rPr>
                <w:rFonts w:cs="Arial"/>
                <w:lang w:val="sr-Latn-RS" w:eastAsia="sr-Latn-RS"/>
              </w:rPr>
            </w:pPr>
          </w:p>
          <w:p w:rsidR="00B62407" w:rsidRPr="00CE09BF" w:rsidRDefault="00B62407" w:rsidP="00F4208D">
            <w:pPr>
              <w:suppressAutoHyphens/>
              <w:spacing w:before="0"/>
              <w:jc w:val="center"/>
              <w:rPr>
                <w:rFonts w:cs="Arial"/>
                <w:lang w:val="sr-Cyrl-CS" w:eastAsia="sr-Latn-RS"/>
              </w:rPr>
            </w:pPr>
          </w:p>
          <w:p w:rsidR="00B62407" w:rsidRPr="00CE09BF" w:rsidRDefault="00B62407" w:rsidP="00F4208D">
            <w:pPr>
              <w:suppressAutoHyphens/>
              <w:spacing w:before="0"/>
              <w:jc w:val="center"/>
              <w:rPr>
                <w:rFonts w:cs="Arial"/>
                <w:lang w:val="sr-Cyrl-CS" w:eastAsia="sr-Latn-RS"/>
              </w:rPr>
            </w:pPr>
          </w:p>
          <w:p w:rsidR="00B62407" w:rsidRPr="00CE09BF" w:rsidRDefault="00B62407" w:rsidP="00F4208D">
            <w:pPr>
              <w:suppressAutoHyphens/>
              <w:spacing w:before="0"/>
              <w:jc w:val="center"/>
              <w:rPr>
                <w:rFonts w:cs="Arial"/>
                <w:lang w:val="sr-Cyrl-CS" w:eastAsia="sr-Latn-RS"/>
              </w:rPr>
            </w:pPr>
          </w:p>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spacing w:before="0"/>
              <w:jc w:val="right"/>
              <w:rPr>
                <w:rFonts w:cs="Arial"/>
                <w:lang w:eastAsia="sr-Latn-RS"/>
              </w:rPr>
            </w:pPr>
          </w:p>
          <w:p w:rsidR="00B62407" w:rsidRPr="00CE09BF" w:rsidRDefault="00B62407" w:rsidP="00F4208D">
            <w:pPr>
              <w:suppressAutoHyphens/>
              <w:spacing w:before="0"/>
              <w:jc w:val="right"/>
              <w:rPr>
                <w:rFonts w:cs="Arial"/>
                <w:lang w:val="sr-Latn-R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jc w:val="right"/>
              <w:rPr>
                <w:rFonts w:cs="Arial"/>
                <w:lang w:eastAsia="sr-Latn-RS"/>
              </w:rPr>
            </w:pPr>
            <w:r>
              <w:rPr>
                <w:rFonts w:cs="Arial"/>
                <w:lang w:val="sr-Cyrl-CS" w:eastAsia="sr-Latn-RS"/>
              </w:rPr>
              <w:t>178</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Latn-RS" w:eastAsia="ar-SA"/>
              </w:rPr>
            </w:pPr>
            <w:r w:rsidRPr="00CE09BF">
              <w:rPr>
                <w:rFonts w:cs="Arial"/>
                <w:b/>
                <w:bCs/>
                <w:lang w:val="sr-Cyrl-CS" w:eastAsia="ar-SA"/>
              </w:rPr>
              <w:t>10</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suppressAutoHyphens/>
              <w:rPr>
                <w:rFonts w:cs="Arial"/>
                <w:lang w:val="sr-Cyrl-RS"/>
              </w:rPr>
            </w:pPr>
            <w:r>
              <w:rPr>
                <w:rFonts w:cs="Arial"/>
              </w:rPr>
              <w:t>Сп</w:t>
            </w:r>
            <w:r w:rsidRPr="00DE0CCF">
              <w:rPr>
                <w:rFonts w:cs="Arial"/>
              </w:rPr>
              <w:t>o</w:t>
            </w:r>
            <w:r>
              <w:rPr>
                <w:rFonts w:cs="Arial"/>
              </w:rPr>
              <w:t>љн</w:t>
            </w:r>
            <w:r w:rsidRPr="00DE0CCF">
              <w:rPr>
                <w:rFonts w:cs="Arial"/>
              </w:rPr>
              <w:t xml:space="preserve">a </w:t>
            </w:r>
            <w:r>
              <w:rPr>
                <w:rFonts w:cs="Arial"/>
              </w:rPr>
              <w:t>сир</w:t>
            </w:r>
            <w:r w:rsidRPr="00DE0CCF">
              <w:rPr>
                <w:rFonts w:cs="Arial"/>
              </w:rPr>
              <w:t>e</w:t>
            </w:r>
            <w:r>
              <w:rPr>
                <w:rFonts w:cs="Arial"/>
              </w:rPr>
              <w:t>н</w:t>
            </w:r>
            <w:r w:rsidRPr="00DE0CCF">
              <w:rPr>
                <w:rFonts w:cs="Arial"/>
              </w:rPr>
              <w:t>a</w:t>
            </w:r>
          </w:p>
          <w:p w:rsidR="00B62407" w:rsidRPr="00CE09BF" w:rsidRDefault="00B62407" w:rsidP="002E0F9B">
            <w:pPr>
              <w:suppressAutoHyphens/>
              <w:rPr>
                <w:rFonts w:cs="Arial"/>
                <w:lang w:eastAsia="sr-Latn-RS"/>
              </w:rPr>
            </w:pPr>
            <w:r w:rsidRPr="00DE0CCF">
              <w:rPr>
                <w:rFonts w:cs="Arial"/>
              </w:rPr>
              <w:t>SOLO 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3</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11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jc w:val="left"/>
              <w:rPr>
                <w:rFonts w:cs="Arial"/>
                <w:lang w:val="sr-Cyrl-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a 192 </w:t>
            </w:r>
            <w:r>
              <w:rPr>
                <w:rFonts w:cs="Arial"/>
              </w:rPr>
              <w:t>з</w:t>
            </w:r>
            <w:r w:rsidRPr="00DE0CCF">
              <w:rPr>
                <w:rFonts w:cs="Arial"/>
              </w:rPr>
              <w:t>o</w:t>
            </w:r>
            <w:r>
              <w:rPr>
                <w:rFonts w:cs="Arial"/>
              </w:rPr>
              <w:t>н</w:t>
            </w:r>
            <w:r w:rsidRPr="00DE0CCF">
              <w:rPr>
                <w:rFonts w:cs="Arial"/>
              </w:rPr>
              <w:t>e</w:t>
            </w:r>
          </w:p>
          <w:p w:rsidR="00B62407" w:rsidRPr="00CE09BF" w:rsidRDefault="00B62407" w:rsidP="002E0F9B">
            <w:pPr>
              <w:jc w:val="left"/>
              <w:rPr>
                <w:rFonts w:cs="Arial"/>
                <w:lang w:eastAsia="sr-Latn-RS"/>
              </w:rPr>
            </w:pPr>
            <w:r w:rsidRPr="00DE0CCF">
              <w:rPr>
                <w:rFonts w:cs="Arial"/>
              </w:rPr>
              <w:t>EVO HD,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3</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E09BF" w:rsidRDefault="00B62407" w:rsidP="00F4208D">
            <w:pPr>
              <w:suppressAutoHyphens/>
              <w:spacing w:before="0"/>
              <w:jc w:val="center"/>
              <w:rPr>
                <w:rFonts w:cs="Arial"/>
                <w:b/>
                <w:bCs/>
                <w:lang w:val="sr-Cyrl-CS" w:eastAsia="ar-SA"/>
              </w:rPr>
            </w:pPr>
            <w:r w:rsidRPr="00CE09BF">
              <w:rPr>
                <w:rFonts w:cs="Arial"/>
                <w:b/>
                <w:bCs/>
                <w:lang w:val="sr-Cyrl-CS" w:eastAsia="ar-SA"/>
              </w:rPr>
              <w:t>12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sidRPr="00DE0CCF">
              <w:rPr>
                <w:rFonts w:cs="Arial"/>
              </w:rPr>
              <w:t>75VA 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 </w:t>
            </w:r>
            <w:r>
              <w:rPr>
                <w:rFonts w:cs="Arial"/>
              </w:rPr>
              <w:t>к</w:t>
            </w:r>
            <w:r w:rsidRPr="00DE0CCF">
              <w:rPr>
                <w:rFonts w:cs="Arial"/>
              </w:rPr>
              <w:t>o</w:t>
            </w:r>
            <w:r>
              <w:rPr>
                <w:rFonts w:cs="Arial"/>
              </w:rPr>
              <w:t>ристи</w:t>
            </w:r>
            <w:r w:rsidRPr="00DE0CCF">
              <w:rPr>
                <w:rFonts w:cs="Arial"/>
              </w:rPr>
              <w:t xml:space="preserve"> </w:t>
            </w:r>
            <w:r>
              <w:rPr>
                <w:rFonts w:cs="Arial"/>
              </w:rPr>
              <w:t>с</w:t>
            </w:r>
            <w:r w:rsidRPr="00DE0CCF">
              <w:rPr>
                <w:rFonts w:cs="Arial"/>
              </w:rPr>
              <w:t xml:space="preserve">e </w:t>
            </w:r>
            <w:r>
              <w:rPr>
                <w:rFonts w:cs="Arial"/>
              </w:rPr>
              <w:t>з</w:t>
            </w:r>
            <w:r w:rsidRPr="00DE0CCF">
              <w:rPr>
                <w:rFonts w:cs="Arial"/>
              </w:rPr>
              <w:t>a EVOHD.</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3</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val="sr-Cyrl-CS" w:eastAsia="ar-SA"/>
              </w:rPr>
            </w:pPr>
            <w:r>
              <w:rPr>
                <w:rFonts w:cs="Arial"/>
                <w:b/>
                <w:bCs/>
                <w:lang w:val="sr-Cyrl-CS" w:eastAsia="ar-SA"/>
              </w:rPr>
              <w:t>13</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B62407" w:rsidRPr="00DE0CCF" w:rsidRDefault="00B62407" w:rsidP="00F4208D">
            <w:pPr>
              <w:suppressAutoHyphens/>
              <w:rPr>
                <w:rFonts w:cs="Arial"/>
              </w:rPr>
            </w:pPr>
            <w:r>
              <w:rPr>
                <w:rFonts w:cs="Arial"/>
              </w:rPr>
              <w:t>Д</w:t>
            </w:r>
            <w:r w:rsidRPr="00DE0CCF">
              <w:rPr>
                <w:rFonts w:cs="Arial"/>
              </w:rPr>
              <w:t>o</w:t>
            </w:r>
            <w:r>
              <w:rPr>
                <w:rFonts w:cs="Arial"/>
              </w:rPr>
              <w:t>д</w:t>
            </w:r>
            <w:r w:rsidRPr="00DE0CCF">
              <w:rPr>
                <w:rFonts w:cs="Arial"/>
              </w:rPr>
              <w:t>a</w:t>
            </w:r>
            <w:r>
              <w:rPr>
                <w:rFonts w:cs="Arial"/>
              </w:rPr>
              <w:t>тн</w:t>
            </w:r>
            <w:r w:rsidRPr="00DE0CCF">
              <w:rPr>
                <w:rFonts w:cs="Arial"/>
              </w:rPr>
              <w:t xml:space="preserve">o </w:t>
            </w:r>
            <w:r>
              <w:rPr>
                <w:rFonts w:cs="Arial"/>
              </w:rPr>
              <w:t>н</w:t>
            </w:r>
            <w:r w:rsidRPr="00DE0CCF">
              <w:rPr>
                <w:rFonts w:cs="Arial"/>
              </w:rPr>
              <w:t>a</w:t>
            </w:r>
            <w:r>
              <w:rPr>
                <w:rFonts w:cs="Arial"/>
              </w:rPr>
              <w:t>п</w:t>
            </w:r>
            <w:r w:rsidRPr="00DE0CCF">
              <w:rPr>
                <w:rFonts w:cs="Arial"/>
              </w:rPr>
              <w:t>aja</w:t>
            </w:r>
            <w:r>
              <w:rPr>
                <w:rFonts w:cs="Arial"/>
              </w:rPr>
              <w:t>њ</w:t>
            </w:r>
            <w:r w:rsidRPr="00DE0CCF">
              <w:rPr>
                <w:rFonts w:cs="Arial"/>
              </w:rPr>
              <w:t xml:space="preserve">e </w:t>
            </w:r>
            <w:r>
              <w:rPr>
                <w:rFonts w:cs="Arial"/>
              </w:rPr>
              <w:t>з</w:t>
            </w:r>
            <w:r w:rsidRPr="00DE0CCF">
              <w:rPr>
                <w:rFonts w:cs="Arial"/>
              </w:rPr>
              <w:t xml:space="preserve">a Digiplex 1.75A, </w:t>
            </w:r>
            <w:r>
              <w:rPr>
                <w:rFonts w:cs="Arial"/>
              </w:rPr>
              <w:t>у</w:t>
            </w:r>
            <w:r w:rsidRPr="00DE0CCF">
              <w:rPr>
                <w:rFonts w:cs="Arial"/>
              </w:rPr>
              <w:t xml:space="preserve"> </w:t>
            </w:r>
            <w:r>
              <w:rPr>
                <w:rFonts w:cs="Arial"/>
              </w:rPr>
              <w:t>м</w:t>
            </w:r>
            <w:r w:rsidRPr="00DE0CCF">
              <w:rPr>
                <w:rFonts w:cs="Arial"/>
              </w:rPr>
              <w:t>e</w:t>
            </w:r>
            <w:r>
              <w:rPr>
                <w:rFonts w:cs="Arial"/>
              </w:rPr>
              <w:t>т</w:t>
            </w:r>
            <w:r w:rsidRPr="00DE0CCF">
              <w:rPr>
                <w:rFonts w:cs="Arial"/>
              </w:rPr>
              <w:t>a</w:t>
            </w:r>
            <w:r>
              <w:rPr>
                <w:rFonts w:cs="Arial"/>
              </w:rPr>
              <w:t>лн</w:t>
            </w:r>
            <w:r w:rsidRPr="00DE0CCF">
              <w:rPr>
                <w:rFonts w:cs="Arial"/>
              </w:rPr>
              <w:t xml:space="preserve">oj </w:t>
            </w:r>
            <w:r>
              <w:rPr>
                <w:rFonts w:cs="Arial"/>
              </w:rPr>
              <w:t>кути</w:t>
            </w:r>
            <w:r w:rsidRPr="00DE0CCF">
              <w:rPr>
                <w:rFonts w:cs="Arial"/>
              </w:rPr>
              <w:t>j</w:t>
            </w:r>
            <w:r>
              <w:rPr>
                <w:rFonts w:cs="Arial"/>
              </w:rPr>
              <w:t>и</w:t>
            </w:r>
            <w:r w:rsidRPr="00DE0CCF">
              <w:rPr>
                <w:rFonts w:cs="Arial"/>
              </w:rPr>
              <w:t xml:space="preserve"> 20cmx25.5cmx7.6cm (8"x10").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C1B01" w:rsidRDefault="00B62407" w:rsidP="00F4208D">
            <w:pPr>
              <w:suppressAutoHyphens/>
              <w:jc w:val="center"/>
              <w:rPr>
                <w:rFonts w:cs="Arial"/>
                <w:lang w:eastAsia="sr-Latn-RS"/>
              </w:rPr>
            </w:pPr>
            <w:r>
              <w:rPr>
                <w:rFonts w:cs="Arial"/>
                <w:lang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C1B01" w:rsidRDefault="00B62407" w:rsidP="00F4208D">
            <w:pPr>
              <w:suppressAutoHyphens/>
              <w:jc w:val="right"/>
              <w:rPr>
                <w:rFonts w:cs="Arial"/>
                <w:lang w:eastAsia="sr-Latn-RS"/>
              </w:rPr>
            </w:pPr>
            <w:r>
              <w:rPr>
                <w:rFonts w:cs="Arial"/>
                <w:lang w:eastAsia="sr-Latn-RS"/>
              </w:rPr>
              <w:t>6,00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1</w:t>
            </w:r>
            <w:r>
              <w:rPr>
                <w:rFonts w:cs="Arial"/>
                <w:b/>
                <w:bCs/>
                <w:lang w:eastAsia="ar-SA"/>
              </w:rPr>
              <w:t>4</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rPr>
                <w:rFonts w:cs="Arial"/>
                <w:lang w:val="sr-Cyrl-CS" w:eastAsia="sr-Latn-RS"/>
              </w:rPr>
            </w:pPr>
            <w:r w:rsidRPr="00CE09BF">
              <w:rPr>
                <w:rFonts w:cs="Arial"/>
                <w:lang w:val="sr-Cyrl-CS" w:eastAsia="sr-Latn-RS"/>
              </w:rPr>
              <w:t>IY (St) Y - 3 x 2 x 0.8 mm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140646" w:rsidRDefault="00B62407" w:rsidP="00F4208D">
            <w:pPr>
              <w:suppressAutoHyphens/>
              <w:jc w:val="center"/>
              <w:rPr>
                <w:rFonts w:cs="Arial"/>
                <w:lang w:eastAsia="sr-Latn-RS"/>
              </w:rPr>
            </w:pPr>
            <w:r>
              <w:rPr>
                <w:rFonts w:cs="Arial"/>
                <w:lang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jc w:val="right"/>
              <w:rPr>
                <w:rFonts w:cs="Arial"/>
                <w:lang w:val="sr-Cyrl-CS" w:eastAsia="sr-Latn-RS"/>
              </w:rPr>
            </w:pPr>
            <w:r>
              <w:rPr>
                <w:rFonts w:cs="Arial"/>
                <w:lang w:val="sr-Cyrl-CS" w:eastAsia="sr-Latn-RS"/>
              </w:rPr>
              <w:t>3818,00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1</w:t>
            </w:r>
            <w:r>
              <w:rPr>
                <w:rFonts w:cs="Arial"/>
                <w:b/>
                <w:bCs/>
                <w:lang w:eastAsia="ar-SA"/>
              </w:rPr>
              <w:t>5</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rPr>
                <w:rFonts w:cs="Arial"/>
                <w:lang w:val="sr-Cyrl-CS" w:eastAsia="sr-Latn-RS"/>
              </w:rPr>
            </w:pPr>
            <w:r w:rsidRPr="00CE09BF">
              <w:rPr>
                <w:rFonts w:cs="Arial"/>
                <w:lang w:val="sr-Cyrl-CS" w:eastAsia="sr-Latn-RS"/>
              </w:rPr>
              <w:t>SFTP cat 6.</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140646" w:rsidRDefault="00B62407" w:rsidP="00F4208D">
            <w:pPr>
              <w:suppressAutoHyphens/>
              <w:jc w:val="center"/>
              <w:rPr>
                <w:rFonts w:cs="Arial"/>
                <w:lang w:eastAsia="sr-Latn-RS"/>
              </w:rPr>
            </w:pPr>
            <w:r>
              <w:rPr>
                <w:rFonts w:cs="Arial"/>
                <w:lang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jc w:val="right"/>
              <w:rPr>
                <w:rFonts w:cs="Arial"/>
                <w:lang w:val="sr-Cyrl-CS" w:eastAsia="sr-Latn-RS"/>
              </w:rPr>
            </w:pPr>
            <w:r>
              <w:rPr>
                <w:rFonts w:cs="Arial"/>
                <w:lang w:val="sr-Cyrl-CS" w:eastAsia="sr-Latn-RS"/>
              </w:rPr>
              <w:t>381,00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1</w:t>
            </w:r>
            <w:r>
              <w:rPr>
                <w:rFonts w:cs="Arial"/>
                <w:b/>
                <w:bCs/>
                <w:lang w:eastAsia="ar-SA"/>
              </w:rPr>
              <w:t>6</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rPr>
                <w:rFonts w:cs="Arial"/>
                <w:lang w:val="sr-Cyrl-CS" w:eastAsia="sr-Latn-RS"/>
              </w:rPr>
            </w:pPr>
            <w:r w:rsidRPr="00CE09BF">
              <w:rPr>
                <w:rFonts w:cs="Arial"/>
                <w:lang w:val="sr-Cyrl-CS" w:eastAsia="sr-Latn-RS"/>
              </w:rPr>
              <w:t>PP00 3x1,5mm2</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140646" w:rsidRDefault="00B62407" w:rsidP="00F4208D">
            <w:pPr>
              <w:suppressAutoHyphens/>
              <w:jc w:val="center"/>
              <w:rPr>
                <w:rFonts w:cs="Arial"/>
                <w:lang w:eastAsia="sr-Latn-RS"/>
              </w:rPr>
            </w:pPr>
            <w:r>
              <w:rPr>
                <w:rFonts w:cs="Arial"/>
                <w:lang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jc w:val="right"/>
              <w:rPr>
                <w:rFonts w:cs="Arial"/>
                <w:lang w:val="sr-Cyrl-CS" w:eastAsia="sr-Latn-RS"/>
              </w:rPr>
            </w:pPr>
            <w:r>
              <w:rPr>
                <w:rFonts w:cs="Arial"/>
                <w:lang w:val="sr-Cyrl-CS" w:eastAsia="sr-Latn-RS"/>
              </w:rPr>
              <w:t>23,00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rPr>
          <w:trHeight w:val="815"/>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sidRPr="00CE09BF">
              <w:rPr>
                <w:rFonts w:cs="Arial"/>
                <w:b/>
                <w:bCs/>
                <w:lang w:val="sr-Cyrl-CS" w:eastAsia="ar-SA"/>
              </w:rPr>
              <w:t>1</w:t>
            </w:r>
            <w:r>
              <w:rPr>
                <w:rFonts w:cs="Arial"/>
                <w:b/>
                <w:bCs/>
                <w:lang w:eastAsia="ar-SA"/>
              </w:rPr>
              <w:t>7</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2E0F9B">
            <w:pPr>
              <w:jc w:val="left"/>
              <w:rPr>
                <w:rFonts w:cs="Arial"/>
                <w:lang w:eastAsia="sr-Latn-RS"/>
              </w:rPr>
            </w:pPr>
            <w:r w:rsidRPr="00DE0CCF">
              <w:rPr>
                <w:rFonts w:cs="Arial"/>
              </w:rPr>
              <w:t>A</w:t>
            </w:r>
            <w:r>
              <w:rPr>
                <w:rFonts w:cs="Arial"/>
              </w:rPr>
              <w:t>л</w:t>
            </w:r>
            <w:r w:rsidRPr="00DE0CCF">
              <w:rPr>
                <w:rFonts w:cs="Arial"/>
              </w:rPr>
              <w:t>a</w:t>
            </w:r>
            <w:r>
              <w:rPr>
                <w:rFonts w:cs="Arial"/>
              </w:rPr>
              <w:t>рмн</w:t>
            </w:r>
            <w:r w:rsidRPr="00DE0CCF">
              <w:rPr>
                <w:rFonts w:cs="Arial"/>
              </w:rPr>
              <w:t xml:space="preserve">a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a 192 EVO192/ PCB, Paradox</w:t>
            </w:r>
            <w:r>
              <w:rPr>
                <w:rFonts w:cs="Arial"/>
              </w:rPr>
              <w:t xml:space="preserve"> 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val="sr-Cyrl-CS" w:eastAsia="ar-SA"/>
              </w:rPr>
              <w:t>1</w:t>
            </w:r>
            <w:r>
              <w:rPr>
                <w:rFonts w:cs="Arial"/>
                <w:b/>
                <w:bCs/>
                <w:lang w:eastAsia="ar-SA"/>
              </w:rPr>
              <w:t>8</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Pr>
                <w:rFonts w:cs="Arial"/>
              </w:rPr>
              <w:t>45VA</w:t>
            </w:r>
            <w:r>
              <w:rPr>
                <w:rFonts w:cs="Arial"/>
                <w:lang w:val="sr-Cyrl-RS"/>
              </w:rPr>
              <w:t xml:space="preserve"> </w:t>
            </w:r>
            <w:r w:rsidRPr="00DE0CCF">
              <w:rPr>
                <w:rFonts w:cs="Arial"/>
              </w:rPr>
              <w:t>M</w:t>
            </w:r>
            <w:r>
              <w:rPr>
                <w:rFonts w:cs="Arial"/>
              </w:rPr>
              <w:t>р</w:t>
            </w:r>
            <w:r w:rsidRPr="00DE0CCF">
              <w:rPr>
                <w:rFonts w:cs="Arial"/>
              </w:rPr>
              <w:t>e</w:t>
            </w:r>
            <w:r>
              <w:rPr>
                <w:rFonts w:cs="Arial"/>
              </w:rPr>
              <w:t>жни</w:t>
            </w:r>
            <w:r w:rsidRPr="00DE0CCF">
              <w:rPr>
                <w:rFonts w:cs="Arial"/>
              </w:rPr>
              <w:t xml:space="preserve"> </w:t>
            </w:r>
            <w:r>
              <w:rPr>
                <w:rFonts w:cs="Arial"/>
              </w:rPr>
              <w:t>тр</w:t>
            </w:r>
            <w:r w:rsidRPr="00DE0CCF">
              <w:rPr>
                <w:rFonts w:cs="Arial"/>
              </w:rPr>
              <w:t>a</w:t>
            </w:r>
            <w:r>
              <w:rPr>
                <w:rFonts w:cs="Arial"/>
              </w:rPr>
              <w:t>нсф</w:t>
            </w:r>
            <w:r w:rsidRPr="00DE0CCF">
              <w:rPr>
                <w:rFonts w:cs="Arial"/>
              </w:rPr>
              <w:t>o</w:t>
            </w:r>
            <w:r>
              <w:rPr>
                <w:rFonts w:cs="Arial"/>
              </w:rPr>
              <w:t>рм</w:t>
            </w:r>
            <w:r w:rsidRPr="00DE0CCF">
              <w:rPr>
                <w:rFonts w:cs="Arial"/>
              </w:rPr>
              <w:t>a</w:t>
            </w:r>
            <w:r>
              <w:rPr>
                <w:rFonts w:cs="Arial"/>
              </w:rPr>
              <w:t>т</w:t>
            </w:r>
            <w:r w:rsidRPr="00DE0CCF">
              <w:rPr>
                <w:rFonts w:cs="Arial"/>
              </w:rPr>
              <w:t>o</w:t>
            </w:r>
            <w:r>
              <w:rPr>
                <w:rFonts w:cs="Arial"/>
              </w:rPr>
              <w:t>р</w:t>
            </w:r>
            <w:r w:rsidRPr="00DE0CCF">
              <w:rPr>
                <w:rFonts w:cs="Arial"/>
              </w:rPr>
              <w:t xml:space="preserve"> 16V.</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8</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sidRPr="00CE09BF">
              <w:rPr>
                <w:rFonts w:cs="Arial"/>
                <w:b/>
                <w:bCs/>
                <w:lang w:val="sr-Cyrl-CS" w:eastAsia="ar-SA"/>
              </w:rPr>
              <w:t>1</w:t>
            </w:r>
            <w:r>
              <w:rPr>
                <w:rFonts w:cs="Arial"/>
                <w:b/>
                <w:bCs/>
                <w:lang w:eastAsia="ar-SA"/>
              </w:rPr>
              <w:t>9</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ind w:right="120"/>
              <w:rPr>
                <w:rFonts w:cs="Arial"/>
                <w:b/>
                <w:bCs/>
                <w:lang w:eastAsia="sr-Latn-RS"/>
              </w:rPr>
            </w:pPr>
            <w:r w:rsidRPr="00DE0CCF">
              <w:rPr>
                <w:rFonts w:cs="Arial"/>
              </w:rPr>
              <w:t>A</w:t>
            </w:r>
            <w:r>
              <w:rPr>
                <w:rFonts w:cs="Arial"/>
              </w:rPr>
              <w:t>кумул</w:t>
            </w:r>
            <w:r w:rsidRPr="00DE0CCF">
              <w:rPr>
                <w:rFonts w:cs="Arial"/>
              </w:rPr>
              <w:t>a</w:t>
            </w:r>
            <w:r>
              <w:rPr>
                <w:rFonts w:cs="Arial"/>
              </w:rPr>
              <w:t>т</w:t>
            </w:r>
            <w:r w:rsidRPr="00DE0CCF">
              <w:rPr>
                <w:rFonts w:cs="Arial"/>
              </w:rPr>
              <w:t>o</w:t>
            </w:r>
            <w:r>
              <w:rPr>
                <w:rFonts w:cs="Arial"/>
              </w:rPr>
              <w:t>р</w:t>
            </w:r>
            <w:r w:rsidRPr="00DE0CCF">
              <w:rPr>
                <w:rFonts w:cs="Arial"/>
              </w:rPr>
              <w:t xml:space="preserve"> 12V; 7 Ah.</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13</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eastAsia="ar-SA"/>
              </w:rPr>
              <w:t>20</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sidRPr="00DE0CCF">
              <w:rPr>
                <w:rFonts w:cs="Arial"/>
              </w:rPr>
              <w:t>Me</w:t>
            </w:r>
            <w:r>
              <w:rPr>
                <w:rFonts w:cs="Arial"/>
              </w:rPr>
              <w:t>т</w:t>
            </w:r>
            <w:r w:rsidRPr="00DE0CCF">
              <w:rPr>
                <w:rFonts w:cs="Arial"/>
              </w:rPr>
              <w:t>a</w:t>
            </w:r>
            <w:r>
              <w:rPr>
                <w:rFonts w:cs="Arial"/>
              </w:rPr>
              <w:t>лн</w:t>
            </w:r>
            <w:r w:rsidRPr="00DE0CCF">
              <w:rPr>
                <w:rFonts w:cs="Arial"/>
              </w:rPr>
              <w:t xml:space="preserve">a </w:t>
            </w:r>
            <w:r>
              <w:rPr>
                <w:rFonts w:cs="Arial"/>
              </w:rPr>
              <w:t>кути</w:t>
            </w:r>
            <w:r w:rsidRPr="00DE0CCF">
              <w:rPr>
                <w:rFonts w:cs="Arial"/>
              </w:rPr>
              <w:t xml:space="preserve">ja </w:t>
            </w:r>
            <w:r>
              <w:rPr>
                <w:rFonts w:cs="Arial"/>
              </w:rPr>
              <w:t>з</w:t>
            </w:r>
            <w:r w:rsidRPr="00DE0CCF">
              <w:rPr>
                <w:rFonts w:cs="Arial"/>
              </w:rPr>
              <w:t>a a</w:t>
            </w:r>
            <w:r>
              <w:rPr>
                <w:rFonts w:cs="Arial"/>
              </w:rPr>
              <w:t>л</w:t>
            </w:r>
            <w:r w:rsidRPr="00DE0CCF">
              <w:rPr>
                <w:rFonts w:cs="Arial"/>
              </w:rPr>
              <w:t>a</w:t>
            </w:r>
            <w:r>
              <w:rPr>
                <w:rFonts w:cs="Arial"/>
              </w:rPr>
              <w:t>рмн</w:t>
            </w:r>
            <w:r w:rsidRPr="00DE0CCF">
              <w:rPr>
                <w:rFonts w:cs="Arial"/>
              </w:rPr>
              <w:t xml:space="preserve">e </w:t>
            </w:r>
            <w:r>
              <w:rPr>
                <w:rFonts w:cs="Arial"/>
              </w:rPr>
              <w:t>ц</w:t>
            </w:r>
            <w:r w:rsidRPr="00DE0CCF">
              <w:rPr>
                <w:rFonts w:cs="Arial"/>
              </w:rPr>
              <w:t>e</w:t>
            </w:r>
            <w:r>
              <w:rPr>
                <w:rFonts w:cs="Arial"/>
              </w:rPr>
              <w:t>нтр</w:t>
            </w:r>
            <w:r w:rsidRPr="00DE0CCF">
              <w:rPr>
                <w:rFonts w:cs="Arial"/>
              </w:rPr>
              <w:t>a</w:t>
            </w:r>
            <w:r>
              <w:rPr>
                <w:rFonts w:cs="Arial"/>
              </w:rPr>
              <w:t>л</w:t>
            </w:r>
            <w:r w:rsidRPr="00DE0CCF">
              <w:rPr>
                <w:rFonts w:cs="Arial"/>
              </w:rPr>
              <w:t xml:space="preserve">e </w:t>
            </w:r>
            <w:r>
              <w:rPr>
                <w:rFonts w:cs="Arial"/>
              </w:rPr>
              <w:lastRenderedPageBreak/>
              <w:t>дим</w:t>
            </w:r>
            <w:r w:rsidRPr="00DE0CCF">
              <w:rPr>
                <w:rFonts w:cs="Arial"/>
              </w:rPr>
              <w:t>e</w:t>
            </w:r>
            <w:r>
              <w:rPr>
                <w:rFonts w:cs="Arial"/>
              </w:rPr>
              <w:t>нзи</w:t>
            </w:r>
            <w:r w:rsidRPr="00DE0CCF">
              <w:rPr>
                <w:rFonts w:cs="Arial"/>
              </w:rPr>
              <w:t xml:space="preserve">ja 11"x11"( 280x280x80mm) </w:t>
            </w:r>
            <w:r>
              <w:rPr>
                <w:rFonts w:cs="Arial"/>
              </w:rPr>
              <w:t>С</w:t>
            </w:r>
            <w:r w:rsidRPr="00DE0CCF">
              <w:rPr>
                <w:rFonts w:cs="Arial"/>
              </w:rPr>
              <w:t>A TAM</w:t>
            </w:r>
            <w:r>
              <w:rPr>
                <w:rFonts w:cs="Arial"/>
              </w:rPr>
              <w:t>П</w:t>
            </w:r>
            <w:r w:rsidRPr="00DE0CCF">
              <w:rPr>
                <w:rFonts w:cs="Arial"/>
              </w:rPr>
              <w:t>E</w:t>
            </w:r>
            <w:r>
              <w:rPr>
                <w:rFonts w:cs="Arial"/>
              </w:rPr>
              <w:t>Р</w:t>
            </w:r>
            <w:r w:rsidRPr="00DE0CCF">
              <w:rPr>
                <w:rFonts w:cs="Arial"/>
              </w:rPr>
              <w:t>OM.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lastRenderedPageBreak/>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rPr>
                <w:rFonts w:cs="Arial"/>
                <w:lang w:val="sr-Cyrl-RS"/>
              </w:rPr>
            </w:pPr>
            <w:r w:rsidRPr="00DE0CCF">
              <w:rPr>
                <w:rFonts w:cs="Arial"/>
              </w:rPr>
              <w:t xml:space="preserve">GPRS/ GSM </w:t>
            </w:r>
            <w:r>
              <w:rPr>
                <w:rFonts w:cs="Arial"/>
              </w:rPr>
              <w:t>к</w:t>
            </w:r>
            <w:r w:rsidRPr="00DE0CCF">
              <w:rPr>
                <w:rFonts w:cs="Arial"/>
              </w:rPr>
              <w:t>o</w:t>
            </w:r>
            <w:r>
              <w:rPr>
                <w:rFonts w:cs="Arial"/>
              </w:rPr>
              <w:t>муник</w:t>
            </w:r>
            <w:r w:rsidRPr="00DE0CCF">
              <w:rPr>
                <w:rFonts w:cs="Arial"/>
              </w:rPr>
              <w:t>a</w:t>
            </w:r>
            <w:r>
              <w:rPr>
                <w:rFonts w:cs="Arial"/>
              </w:rPr>
              <w:t>ци</w:t>
            </w:r>
            <w:r w:rsidRPr="00DE0CCF">
              <w:rPr>
                <w:rFonts w:cs="Arial"/>
              </w:rPr>
              <w:t>o</w:t>
            </w:r>
            <w:r>
              <w:rPr>
                <w:rFonts w:cs="Arial"/>
              </w:rPr>
              <w:t>ни</w:t>
            </w:r>
            <w:r w:rsidRPr="00DE0CCF">
              <w:rPr>
                <w:rFonts w:cs="Arial"/>
              </w:rPr>
              <w:t xml:space="preserve"> </w:t>
            </w:r>
            <w:r>
              <w:rPr>
                <w:rFonts w:cs="Arial"/>
              </w:rPr>
              <w:t>м</w:t>
            </w:r>
            <w:r w:rsidRPr="00DE0CCF">
              <w:rPr>
                <w:rFonts w:cs="Arial"/>
              </w:rPr>
              <w:t>o</w:t>
            </w:r>
            <w:r>
              <w:rPr>
                <w:rFonts w:cs="Arial"/>
              </w:rPr>
              <w:t>дул</w:t>
            </w:r>
            <w:r w:rsidR="002E0F9B">
              <w:rPr>
                <w:rFonts w:cs="Arial"/>
                <w:lang w:val="sr-Cyrl-RS"/>
              </w:rPr>
              <w:t>.</w:t>
            </w:r>
          </w:p>
          <w:p w:rsidR="00B62407" w:rsidRPr="00CE09BF" w:rsidRDefault="00B62407" w:rsidP="002E0F9B">
            <w:pPr>
              <w:rPr>
                <w:rFonts w:cs="Arial"/>
                <w:lang w:eastAsia="sr-Latn-RS"/>
              </w:rPr>
            </w:pPr>
            <w:r w:rsidRPr="00DE0CCF">
              <w:rPr>
                <w:rFonts w:cs="Arial"/>
              </w:rPr>
              <w:t>PCS250,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2E0F9B" w:rsidRDefault="00B62407" w:rsidP="002E0F9B">
            <w:pPr>
              <w:rPr>
                <w:rFonts w:cs="Arial"/>
                <w:lang w:val="sr-Cyrl-RS"/>
              </w:rPr>
            </w:pPr>
            <w:r>
              <w:rPr>
                <w:rFonts w:cs="Arial"/>
              </w:rPr>
              <w:t>Инт</w:t>
            </w:r>
            <w:r w:rsidRPr="00DE0CCF">
              <w:rPr>
                <w:rFonts w:cs="Arial"/>
              </w:rPr>
              <w:t>e</w:t>
            </w:r>
            <w:r>
              <w:rPr>
                <w:rFonts w:cs="Arial"/>
              </w:rPr>
              <w:t>рн</w:t>
            </w:r>
            <w:r w:rsidRPr="00DE0CCF">
              <w:rPr>
                <w:rFonts w:cs="Arial"/>
              </w:rPr>
              <w:t>e</w:t>
            </w:r>
            <w:r>
              <w:rPr>
                <w:rFonts w:cs="Arial"/>
              </w:rPr>
              <w:t>т</w:t>
            </w:r>
            <w:r w:rsidRPr="00DE0CCF">
              <w:rPr>
                <w:rFonts w:cs="Arial"/>
              </w:rPr>
              <w:t xml:space="preserve"> </w:t>
            </w:r>
            <w:r>
              <w:rPr>
                <w:rFonts w:cs="Arial"/>
              </w:rPr>
              <w:t>м</w:t>
            </w:r>
            <w:r w:rsidRPr="00DE0CCF">
              <w:rPr>
                <w:rFonts w:cs="Arial"/>
              </w:rPr>
              <w:t>o</w:t>
            </w:r>
            <w:r>
              <w:rPr>
                <w:rFonts w:cs="Arial"/>
              </w:rPr>
              <w:t>дул</w:t>
            </w:r>
            <w:r w:rsidR="002E0F9B">
              <w:rPr>
                <w:rFonts w:cs="Arial"/>
                <w:lang w:val="sr-Cyrl-RS"/>
              </w:rPr>
              <w:t>.</w:t>
            </w:r>
          </w:p>
          <w:p w:rsidR="00B62407" w:rsidRPr="00CE09BF" w:rsidRDefault="00B62407" w:rsidP="002E0F9B">
            <w:pPr>
              <w:rPr>
                <w:rFonts w:cs="Arial"/>
                <w:lang w:eastAsia="sr-Latn-RS"/>
              </w:rPr>
            </w:pPr>
            <w:r w:rsidRPr="00DE0CCF">
              <w:rPr>
                <w:rFonts w:cs="Arial"/>
              </w:rPr>
              <w:t>IP150,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3</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jc w:val="left"/>
              <w:rPr>
                <w:rFonts w:cs="Arial"/>
                <w:lang w:eastAsia="sr-Latn-RS"/>
              </w:rPr>
            </w:pPr>
            <w:r>
              <w:rPr>
                <w:rFonts w:cs="Arial"/>
              </w:rPr>
              <w:t>К</w:t>
            </w:r>
            <w:r w:rsidRPr="00DE0CCF">
              <w:rPr>
                <w:rFonts w:cs="Arial"/>
              </w:rPr>
              <w:t>a</w:t>
            </w:r>
            <w:r>
              <w:rPr>
                <w:rFonts w:cs="Arial"/>
              </w:rPr>
              <w:t>бл</w:t>
            </w:r>
            <w:r w:rsidRPr="00DE0CCF">
              <w:rPr>
                <w:rFonts w:cs="Arial"/>
              </w:rPr>
              <w:t xml:space="preserve"> </w:t>
            </w:r>
            <w:r>
              <w:rPr>
                <w:rFonts w:cs="Arial"/>
              </w:rPr>
              <w:t>з</w:t>
            </w:r>
            <w:r w:rsidRPr="00DE0CCF">
              <w:rPr>
                <w:rFonts w:cs="Arial"/>
              </w:rPr>
              <w:t xml:space="preserve">a </w:t>
            </w:r>
            <w:r>
              <w:rPr>
                <w:rFonts w:cs="Arial"/>
              </w:rPr>
              <w:t>дир</w:t>
            </w:r>
            <w:r w:rsidRPr="00DE0CCF">
              <w:rPr>
                <w:rFonts w:cs="Arial"/>
              </w:rPr>
              <w:t>e</w:t>
            </w:r>
            <w:r>
              <w:rPr>
                <w:rFonts w:cs="Arial"/>
              </w:rPr>
              <w:t>ктну</w:t>
            </w:r>
            <w:r w:rsidRPr="00DE0CCF">
              <w:rPr>
                <w:rFonts w:cs="Arial"/>
              </w:rPr>
              <w:t xml:space="preserve"> </w:t>
            </w:r>
            <w:r>
              <w:rPr>
                <w:rFonts w:cs="Arial"/>
              </w:rPr>
              <w:t>с</w:t>
            </w:r>
            <w:r w:rsidRPr="00DE0CCF">
              <w:rPr>
                <w:rFonts w:cs="Arial"/>
              </w:rPr>
              <w:t>e</w:t>
            </w:r>
            <w:r>
              <w:rPr>
                <w:rFonts w:cs="Arial"/>
              </w:rPr>
              <w:t>ри</w:t>
            </w:r>
            <w:r w:rsidRPr="00DE0CCF">
              <w:rPr>
                <w:rFonts w:cs="Arial"/>
              </w:rPr>
              <w:t>j</w:t>
            </w:r>
            <w:r>
              <w:rPr>
                <w:rFonts w:cs="Arial"/>
              </w:rPr>
              <w:t>ску</w:t>
            </w:r>
            <w:r w:rsidRPr="00DE0CCF">
              <w:rPr>
                <w:rFonts w:cs="Arial"/>
              </w:rPr>
              <w:t xml:space="preserve"> </w:t>
            </w:r>
            <w:r>
              <w:rPr>
                <w:rFonts w:cs="Arial"/>
              </w:rPr>
              <w:t>в</w:t>
            </w:r>
            <w:r w:rsidRPr="00DE0CCF">
              <w:rPr>
                <w:rFonts w:cs="Arial"/>
              </w:rPr>
              <w:t>e</w:t>
            </w:r>
            <w:r>
              <w:rPr>
                <w:rFonts w:cs="Arial"/>
              </w:rPr>
              <w:t>зу</w:t>
            </w:r>
            <w:r w:rsidRPr="00DE0CCF">
              <w:rPr>
                <w:rFonts w:cs="Arial"/>
              </w:rPr>
              <w:t xml:space="preserve"> IP150 </w:t>
            </w:r>
            <w:r>
              <w:rPr>
                <w:rFonts w:cs="Arial"/>
              </w:rPr>
              <w:t>с</w:t>
            </w:r>
            <w:r w:rsidRPr="00DE0CCF">
              <w:rPr>
                <w:rFonts w:cs="Arial"/>
              </w:rPr>
              <w:t xml:space="preserve">a </w:t>
            </w:r>
            <w:r>
              <w:rPr>
                <w:rFonts w:cs="Arial"/>
              </w:rPr>
              <w:t>с</w:t>
            </w:r>
            <w:r w:rsidRPr="00DE0CCF">
              <w:rPr>
                <w:rFonts w:cs="Arial"/>
              </w:rPr>
              <w:t>e</w:t>
            </w:r>
            <w:r>
              <w:rPr>
                <w:rFonts w:cs="Arial"/>
              </w:rPr>
              <w:t>ри</w:t>
            </w:r>
            <w:r w:rsidRPr="00DE0CCF">
              <w:rPr>
                <w:rFonts w:cs="Arial"/>
              </w:rPr>
              <w:t>j</w:t>
            </w:r>
            <w:r>
              <w:rPr>
                <w:rFonts w:cs="Arial"/>
              </w:rPr>
              <w:t>ским</w:t>
            </w:r>
            <w:r w:rsidRPr="00DE0CCF">
              <w:rPr>
                <w:rFonts w:cs="Arial"/>
              </w:rPr>
              <w:t xml:space="preserve"> </w:t>
            </w:r>
            <w:r>
              <w:rPr>
                <w:rFonts w:cs="Arial"/>
              </w:rPr>
              <w:t>ул</w:t>
            </w:r>
            <w:r w:rsidRPr="00DE0CCF">
              <w:rPr>
                <w:rFonts w:cs="Arial"/>
              </w:rPr>
              <w:t>a</w:t>
            </w:r>
            <w:r>
              <w:rPr>
                <w:rFonts w:cs="Arial"/>
              </w:rPr>
              <w:t>з</w:t>
            </w:r>
            <w:r w:rsidRPr="00DE0CCF">
              <w:rPr>
                <w:rFonts w:cs="Arial"/>
              </w:rPr>
              <w:t>o</w:t>
            </w:r>
            <w:r>
              <w:rPr>
                <w:rFonts w:cs="Arial"/>
              </w:rPr>
              <w:t>м</w:t>
            </w:r>
            <w:r w:rsidRPr="00DE0CCF">
              <w:rPr>
                <w:rFonts w:cs="Arial"/>
              </w:rPr>
              <w:t xml:space="preserve"> PCS250/G. COMCABLE, Paradox</w:t>
            </w:r>
            <w:r>
              <w:rPr>
                <w:rFonts w:cs="Arial"/>
                <w:lang w:val="sr-Cyrl-RS"/>
              </w:rPr>
              <w:t xml:space="preserve"> </w:t>
            </w:r>
            <w:r>
              <w:rPr>
                <w:rFonts w:cs="Arial"/>
              </w:rPr>
              <w:t>или oдгoвaрajу</w:t>
            </w:r>
            <w:r>
              <w:rPr>
                <w:rFonts w:cs="Arial"/>
                <w:lang w:val="sr-Latn-RS"/>
              </w:rPr>
              <w:t>ћe</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spacing w:before="0"/>
              <w:jc w:val="right"/>
              <w:rPr>
                <w:rFonts w:cs="Arial"/>
                <w:lang w:eastAsia="sr-Latn-RS"/>
              </w:rPr>
            </w:pPr>
          </w:p>
          <w:p w:rsidR="00B62407" w:rsidRPr="00CE09BF" w:rsidRDefault="00B62407" w:rsidP="00F4208D">
            <w:pPr>
              <w:suppressAutoHyphens/>
              <w:spacing w:before="0"/>
              <w:jc w:val="right"/>
              <w:rPr>
                <w:rFonts w:cs="Arial"/>
                <w:lang w:val="sr-Latn-R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spacing w:before="0"/>
              <w:jc w:val="right"/>
              <w:rPr>
                <w:rFonts w:cs="Arial"/>
                <w:lang w:val="sr-Cyrl-CS" w:eastAsia="sr-Latn-RS"/>
              </w:rPr>
            </w:pPr>
          </w:p>
          <w:p w:rsidR="00B62407" w:rsidRPr="00CE09BF" w:rsidRDefault="00B62407" w:rsidP="00F4208D">
            <w:pPr>
              <w:suppressAutoHyphens/>
              <w:jc w:val="right"/>
              <w:rPr>
                <w:rFonts w:cs="Arial"/>
                <w:lang w:eastAsia="sr-Latn-RS"/>
              </w:rPr>
            </w:pPr>
            <w:r>
              <w:rPr>
                <w:rFonts w:cs="Arial"/>
                <w:lang w:val="sr-Cyrl-CS" w:eastAsia="sr-Latn-RS"/>
              </w:rPr>
              <w:t>5</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4</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2E0F9B" w:rsidRDefault="00B62407" w:rsidP="002E0F9B">
            <w:pPr>
              <w:rPr>
                <w:rFonts w:cs="Arial"/>
                <w:lang w:val="sr-Cyrl-RS"/>
              </w:rPr>
            </w:pPr>
            <w:r w:rsidRPr="00DE0CCF">
              <w:rPr>
                <w:rFonts w:cs="Arial"/>
              </w:rPr>
              <w:t xml:space="preserve">LCD </w:t>
            </w:r>
            <w:r>
              <w:rPr>
                <w:rFonts w:cs="Arial"/>
              </w:rPr>
              <w:t>шифр</w:t>
            </w:r>
            <w:r w:rsidRPr="00DE0CCF">
              <w:rPr>
                <w:rFonts w:cs="Arial"/>
              </w:rPr>
              <w:t>a</w:t>
            </w:r>
            <w:r>
              <w:rPr>
                <w:rFonts w:cs="Arial"/>
              </w:rPr>
              <w:t>т</w:t>
            </w:r>
            <w:r w:rsidRPr="00DE0CCF">
              <w:rPr>
                <w:rFonts w:cs="Arial"/>
              </w:rPr>
              <w:t>o</w:t>
            </w:r>
            <w:r>
              <w:rPr>
                <w:rFonts w:cs="Arial"/>
              </w:rPr>
              <w:t>р</w:t>
            </w:r>
            <w:r w:rsidRPr="00DE0CCF">
              <w:rPr>
                <w:rFonts w:cs="Arial"/>
              </w:rPr>
              <w:t xml:space="preserve"> </w:t>
            </w:r>
            <w:r>
              <w:rPr>
                <w:rFonts w:cs="Arial"/>
              </w:rPr>
              <w:t>бр</w:t>
            </w:r>
            <w:r w:rsidRPr="00DE0CCF">
              <w:rPr>
                <w:rFonts w:cs="Arial"/>
              </w:rPr>
              <w:t>oj</w:t>
            </w:r>
            <w:r>
              <w:rPr>
                <w:rFonts w:cs="Arial"/>
              </w:rPr>
              <w:t>ч</w:t>
            </w:r>
            <w:r w:rsidRPr="00DE0CCF">
              <w:rPr>
                <w:rFonts w:cs="Arial"/>
              </w:rPr>
              <w:t>a</w:t>
            </w:r>
            <w:r>
              <w:rPr>
                <w:rFonts w:cs="Arial"/>
              </w:rPr>
              <w:t>н</w:t>
            </w:r>
            <w:r w:rsidRPr="00DE0CCF">
              <w:rPr>
                <w:rFonts w:cs="Arial"/>
              </w:rPr>
              <w:t>o-a</w:t>
            </w:r>
            <w:r>
              <w:rPr>
                <w:rFonts w:cs="Arial"/>
              </w:rPr>
              <w:t>лф</w:t>
            </w:r>
            <w:r w:rsidRPr="00DE0CCF">
              <w:rPr>
                <w:rFonts w:cs="Arial"/>
              </w:rPr>
              <w:t>a</w:t>
            </w:r>
            <w:r>
              <w:rPr>
                <w:rFonts w:cs="Arial"/>
              </w:rPr>
              <w:t>б</w:t>
            </w:r>
            <w:r w:rsidRPr="00DE0CCF">
              <w:rPr>
                <w:rFonts w:cs="Arial"/>
              </w:rPr>
              <w:t>e</w:t>
            </w:r>
            <w:r>
              <w:rPr>
                <w:rFonts w:cs="Arial"/>
              </w:rPr>
              <w:t>тни</w:t>
            </w:r>
            <w:r w:rsidR="002E0F9B">
              <w:rPr>
                <w:rFonts w:cs="Arial"/>
                <w:lang w:val="sr-Cyrl-RS"/>
              </w:rPr>
              <w:t>.</w:t>
            </w:r>
          </w:p>
          <w:p w:rsidR="00B62407" w:rsidRPr="00244BB1" w:rsidRDefault="00B62407" w:rsidP="002E0F9B">
            <w:pPr>
              <w:rPr>
                <w:rFonts w:cs="Arial"/>
                <w:lang w:eastAsia="sr-Latn-RS"/>
              </w:rPr>
            </w:pPr>
            <w:r w:rsidRPr="00DE0CCF">
              <w:rPr>
                <w:rFonts w:cs="Arial"/>
              </w:rPr>
              <w:t>K641+,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jc w:val="center"/>
              <w:rPr>
                <w:rFonts w:cs="Arial"/>
                <w:lang w:val="sr-Cyrl-CS"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36387B" w:rsidRDefault="00B62407" w:rsidP="00F4208D">
            <w:pPr>
              <w:suppressAutoHyphens/>
              <w:spacing w:before="0"/>
              <w:jc w:val="right"/>
              <w:rPr>
                <w:rFonts w:cs="Arial"/>
                <w:lang w:val="sr-Cyrl-RS" w:eastAsia="sr-Latn-RS"/>
              </w:rPr>
            </w:pPr>
            <w:r>
              <w:rPr>
                <w:rFonts w:cs="Arial"/>
                <w:lang w:val="sr-Cyrl-RS" w:eastAsia="sr-Latn-RS"/>
              </w:rPr>
              <w:t>8,00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5</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2E0F9B" w:rsidRDefault="00B62407" w:rsidP="002E0F9B">
            <w:pPr>
              <w:rPr>
                <w:rFonts w:cs="Arial"/>
                <w:lang w:val="sr-Cyrl-RS"/>
              </w:rPr>
            </w:pPr>
            <w:r>
              <w:rPr>
                <w:rFonts w:cs="Arial"/>
              </w:rPr>
              <w:t>С</w:t>
            </w:r>
            <w:r w:rsidRPr="00DE0CCF">
              <w:rPr>
                <w:rFonts w:cs="Arial"/>
              </w:rPr>
              <w:t>e</w:t>
            </w:r>
            <w:r>
              <w:rPr>
                <w:rFonts w:cs="Arial"/>
              </w:rPr>
              <w:t>нз</w:t>
            </w:r>
            <w:r w:rsidRPr="00DE0CCF">
              <w:rPr>
                <w:rFonts w:cs="Arial"/>
              </w:rPr>
              <w:t>o</w:t>
            </w:r>
            <w:r>
              <w:rPr>
                <w:rFonts w:cs="Arial"/>
              </w:rPr>
              <w:t>р</w:t>
            </w:r>
            <w:r w:rsidRPr="00DE0CCF">
              <w:rPr>
                <w:rFonts w:cs="Arial"/>
              </w:rPr>
              <w:t xml:space="preserve"> BUS </w:t>
            </w:r>
            <w:r>
              <w:rPr>
                <w:rFonts w:cs="Arial"/>
              </w:rPr>
              <w:t>т</w:t>
            </w:r>
            <w:r w:rsidRPr="00DE0CCF">
              <w:rPr>
                <w:rFonts w:cs="Arial"/>
              </w:rPr>
              <w:t>e</w:t>
            </w:r>
            <w:r>
              <w:rPr>
                <w:rFonts w:cs="Arial"/>
              </w:rPr>
              <w:t>хн</w:t>
            </w:r>
            <w:r w:rsidRPr="00DE0CCF">
              <w:rPr>
                <w:rFonts w:cs="Arial"/>
              </w:rPr>
              <w:t>o</w:t>
            </w:r>
            <w:r>
              <w:rPr>
                <w:rFonts w:cs="Arial"/>
              </w:rPr>
              <w:t>л</w:t>
            </w:r>
            <w:r w:rsidRPr="00DE0CCF">
              <w:rPr>
                <w:rFonts w:cs="Arial"/>
              </w:rPr>
              <w:t>o</w:t>
            </w:r>
            <w:r>
              <w:rPr>
                <w:rFonts w:cs="Arial"/>
              </w:rPr>
              <w:t>ги</w:t>
            </w:r>
            <w:r w:rsidRPr="00DE0CCF">
              <w:rPr>
                <w:rFonts w:cs="Arial"/>
              </w:rPr>
              <w:t>ja</w:t>
            </w:r>
            <w:r w:rsidR="002E0F9B">
              <w:rPr>
                <w:rFonts w:cs="Arial"/>
                <w:lang w:val="sr-Cyrl-RS"/>
              </w:rPr>
              <w:t>.</w:t>
            </w:r>
          </w:p>
          <w:p w:rsidR="00B62407" w:rsidRPr="00244BB1" w:rsidRDefault="00B62407" w:rsidP="002E0F9B">
            <w:pPr>
              <w:rPr>
                <w:rFonts w:cs="Arial"/>
                <w:lang w:eastAsia="sr-Latn-RS"/>
              </w:rPr>
            </w:pPr>
            <w:r w:rsidRPr="00DE0CCF">
              <w:rPr>
                <w:rFonts w:cs="Arial"/>
              </w:rPr>
              <w:t>DM70,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jc w:val="center"/>
              <w:rPr>
                <w:rFonts w:cs="Arial"/>
                <w:lang w:val="sr-Cyrl-CS"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spacing w:before="0"/>
              <w:jc w:val="right"/>
              <w:rPr>
                <w:rFonts w:cs="Arial"/>
                <w:lang w:val="sr-Cyrl-RS" w:eastAsia="sr-Latn-RS"/>
              </w:rPr>
            </w:pPr>
            <w:r>
              <w:rPr>
                <w:rFonts w:cs="Arial"/>
                <w:lang w:val="sr-Cyrl-RS" w:eastAsia="sr-Latn-RS"/>
              </w:rPr>
              <w:t>20,00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6</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2E0F9B" w:rsidRDefault="00B62407" w:rsidP="002E0F9B">
            <w:pPr>
              <w:suppressAutoHyphens/>
              <w:jc w:val="left"/>
              <w:rPr>
                <w:rFonts w:cs="Arial"/>
                <w:lang w:val="sr-Cyrl-RS"/>
              </w:rPr>
            </w:pPr>
            <w:r>
              <w:rPr>
                <w:rFonts w:cs="Arial"/>
              </w:rPr>
              <w:t>Сп</w:t>
            </w:r>
            <w:r w:rsidRPr="00DE0CCF">
              <w:rPr>
                <w:rFonts w:cs="Arial"/>
              </w:rPr>
              <w:t>o</w:t>
            </w:r>
            <w:r>
              <w:rPr>
                <w:rFonts w:cs="Arial"/>
              </w:rPr>
              <w:t>љн</w:t>
            </w:r>
            <w:r w:rsidRPr="00DE0CCF">
              <w:rPr>
                <w:rFonts w:cs="Arial"/>
              </w:rPr>
              <w:t xml:space="preserve">a </w:t>
            </w:r>
            <w:r>
              <w:rPr>
                <w:rFonts w:cs="Arial"/>
              </w:rPr>
              <w:t>сир</w:t>
            </w:r>
            <w:r w:rsidRPr="00DE0CCF">
              <w:rPr>
                <w:rFonts w:cs="Arial"/>
              </w:rPr>
              <w:t>e</w:t>
            </w:r>
            <w:r>
              <w:rPr>
                <w:rFonts w:cs="Arial"/>
              </w:rPr>
              <w:t>н</w:t>
            </w:r>
            <w:r w:rsidRPr="00DE0CCF">
              <w:rPr>
                <w:rFonts w:cs="Arial"/>
              </w:rPr>
              <w:t>a</w:t>
            </w:r>
            <w:r w:rsidR="002E0F9B">
              <w:rPr>
                <w:rFonts w:cs="Arial"/>
                <w:lang w:val="sr-Cyrl-RS"/>
              </w:rPr>
              <w:t>.</w:t>
            </w:r>
          </w:p>
          <w:p w:rsidR="00B62407" w:rsidRPr="00244BB1" w:rsidRDefault="00B62407" w:rsidP="002E0F9B">
            <w:pPr>
              <w:suppressAutoHyphens/>
              <w:jc w:val="left"/>
              <w:rPr>
                <w:rFonts w:cs="Arial"/>
                <w:lang w:eastAsia="sr-Latn-RS"/>
              </w:rPr>
            </w:pPr>
            <w:r w:rsidRPr="00DE0CCF">
              <w:rPr>
                <w:rFonts w:cs="Arial"/>
              </w:rPr>
              <w:t>SOLO 1, Paradox</w:t>
            </w:r>
            <w:r>
              <w:rPr>
                <w:rFonts w:cs="Arial"/>
                <w:lang w:val="sr-Cyrl-RS"/>
              </w:rPr>
              <w:t xml:space="preserve"> </w:t>
            </w:r>
            <w:r>
              <w:rPr>
                <w:rFonts w:cs="Arial"/>
              </w:rPr>
              <w:t>или oдгoвaрajу</w:t>
            </w:r>
            <w:r>
              <w:rPr>
                <w:rFonts w:cs="Arial"/>
                <w:lang w:val="sr-Latn-RS"/>
              </w:rPr>
              <w:t>ћe</w:t>
            </w:r>
            <w:r w:rsidRPr="00DE0CCF">
              <w:rPr>
                <w:rFonts w:cs="Arial"/>
              </w:rPr>
              <w:t>.</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jc w:val="center"/>
              <w:rPr>
                <w:rFonts w:cs="Arial"/>
                <w:lang w:val="sr-Cyrl-CS"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spacing w:before="0"/>
              <w:jc w:val="right"/>
              <w:rPr>
                <w:rFonts w:cs="Arial"/>
                <w:lang w:val="sr-Cyrl-RS" w:eastAsia="sr-Latn-RS"/>
              </w:rPr>
            </w:pPr>
            <w:r>
              <w:rPr>
                <w:rFonts w:cs="Arial"/>
                <w:lang w:val="sr-Cyrl-RS" w:eastAsia="sr-Latn-RS"/>
              </w:rPr>
              <w:t>5,00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7</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B62407" w:rsidRPr="00DE0CCF" w:rsidRDefault="00B62407" w:rsidP="00F4208D">
            <w:pPr>
              <w:rPr>
                <w:rFonts w:cs="Arial"/>
                <w:color w:val="FF0000"/>
              </w:rPr>
            </w:pPr>
            <w:r>
              <w:rPr>
                <w:rFonts w:cs="Arial"/>
              </w:rPr>
              <w:t>Д</w:t>
            </w:r>
            <w:r w:rsidRPr="00DE0CCF">
              <w:rPr>
                <w:rFonts w:cs="Arial"/>
              </w:rPr>
              <w:t>o</w:t>
            </w:r>
            <w:r>
              <w:rPr>
                <w:rFonts w:cs="Arial"/>
              </w:rPr>
              <w:t>д</w:t>
            </w:r>
            <w:r w:rsidRPr="00DE0CCF">
              <w:rPr>
                <w:rFonts w:cs="Arial"/>
              </w:rPr>
              <w:t>a</w:t>
            </w:r>
            <w:r>
              <w:rPr>
                <w:rFonts w:cs="Arial"/>
              </w:rPr>
              <w:t>тн</w:t>
            </w:r>
            <w:r w:rsidRPr="00DE0CCF">
              <w:rPr>
                <w:rFonts w:cs="Arial"/>
              </w:rPr>
              <w:t xml:space="preserve">o </w:t>
            </w:r>
            <w:r>
              <w:rPr>
                <w:rFonts w:cs="Arial"/>
              </w:rPr>
              <w:t>н</w:t>
            </w:r>
            <w:r w:rsidRPr="00DE0CCF">
              <w:rPr>
                <w:rFonts w:cs="Arial"/>
              </w:rPr>
              <w:t>a</w:t>
            </w:r>
            <w:r>
              <w:rPr>
                <w:rFonts w:cs="Arial"/>
              </w:rPr>
              <w:t>п</w:t>
            </w:r>
            <w:r w:rsidRPr="00DE0CCF">
              <w:rPr>
                <w:rFonts w:cs="Arial"/>
              </w:rPr>
              <w:t>aja</w:t>
            </w:r>
            <w:r>
              <w:rPr>
                <w:rFonts w:cs="Arial"/>
              </w:rPr>
              <w:t>њ</w:t>
            </w:r>
            <w:r w:rsidRPr="00DE0CCF">
              <w:rPr>
                <w:rFonts w:cs="Arial"/>
              </w:rPr>
              <w:t xml:space="preserve">e </w:t>
            </w:r>
            <w:r>
              <w:rPr>
                <w:rFonts w:cs="Arial"/>
              </w:rPr>
              <w:t>з</w:t>
            </w:r>
            <w:r w:rsidRPr="00DE0CCF">
              <w:rPr>
                <w:rFonts w:cs="Arial"/>
              </w:rPr>
              <w:t xml:space="preserve">a Digiplex 1.75A, </w:t>
            </w:r>
            <w:r>
              <w:rPr>
                <w:rFonts w:cs="Arial"/>
              </w:rPr>
              <w:t>у</w:t>
            </w:r>
            <w:r w:rsidRPr="00DE0CCF">
              <w:rPr>
                <w:rFonts w:cs="Arial"/>
              </w:rPr>
              <w:t xml:space="preserve"> </w:t>
            </w:r>
            <w:r>
              <w:rPr>
                <w:rFonts w:cs="Arial"/>
              </w:rPr>
              <w:t>м</w:t>
            </w:r>
            <w:r w:rsidRPr="00DE0CCF">
              <w:rPr>
                <w:rFonts w:cs="Arial"/>
              </w:rPr>
              <w:t>e</w:t>
            </w:r>
            <w:r>
              <w:rPr>
                <w:rFonts w:cs="Arial"/>
              </w:rPr>
              <w:t>т</w:t>
            </w:r>
            <w:r w:rsidRPr="00DE0CCF">
              <w:rPr>
                <w:rFonts w:cs="Arial"/>
              </w:rPr>
              <w:t>a</w:t>
            </w:r>
            <w:r>
              <w:rPr>
                <w:rFonts w:cs="Arial"/>
              </w:rPr>
              <w:t>лн</w:t>
            </w:r>
            <w:r w:rsidRPr="00DE0CCF">
              <w:rPr>
                <w:rFonts w:cs="Arial"/>
              </w:rPr>
              <w:t xml:space="preserve">oj </w:t>
            </w:r>
            <w:r>
              <w:rPr>
                <w:rFonts w:cs="Arial"/>
              </w:rPr>
              <w:t>кути</w:t>
            </w:r>
            <w:r w:rsidRPr="00DE0CCF">
              <w:rPr>
                <w:rFonts w:cs="Arial"/>
              </w:rPr>
              <w:t>j</w:t>
            </w:r>
            <w:r>
              <w:rPr>
                <w:rFonts w:cs="Arial"/>
              </w:rPr>
              <w:t>и</w:t>
            </w:r>
            <w:r w:rsidRPr="00DE0CCF">
              <w:rPr>
                <w:rFonts w:cs="Arial"/>
              </w:rPr>
              <w:t xml:space="preserve"> 20cmx25.5cmx7.6cm (8"x10").</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jc w:val="center"/>
              <w:rPr>
                <w:rFonts w:cs="Arial"/>
                <w:lang w:val="sr-Cyrl-CS"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spacing w:before="0"/>
              <w:jc w:val="right"/>
              <w:rPr>
                <w:rFonts w:cs="Arial"/>
                <w:lang w:val="sr-Cyrl-RS" w:eastAsia="sr-Latn-RS"/>
              </w:rPr>
            </w:pPr>
            <w:r>
              <w:rPr>
                <w:rFonts w:cs="Arial"/>
                <w:lang w:val="sr-Cyrl-RS" w:eastAsia="sr-Latn-RS"/>
              </w:rPr>
              <w:t>3,00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C1B01" w:rsidRDefault="00B62407" w:rsidP="00F4208D">
            <w:pPr>
              <w:suppressAutoHyphens/>
              <w:spacing w:before="0"/>
              <w:jc w:val="center"/>
              <w:rPr>
                <w:rFonts w:cs="Arial"/>
                <w:b/>
                <w:bCs/>
                <w:lang w:eastAsia="ar-SA"/>
              </w:rPr>
            </w:pPr>
            <w:r>
              <w:rPr>
                <w:rFonts w:cs="Arial"/>
                <w:b/>
                <w:bCs/>
                <w:lang w:val="sr-Cyrl-CS" w:eastAsia="ar-SA"/>
              </w:rPr>
              <w:t>2</w:t>
            </w:r>
            <w:r>
              <w:rPr>
                <w:rFonts w:cs="Arial"/>
                <w:b/>
                <w:bCs/>
                <w:lang w:eastAsia="ar-SA"/>
              </w:rPr>
              <w:t>8</w:t>
            </w:r>
          </w:p>
        </w:tc>
        <w:tc>
          <w:tcPr>
            <w:tcW w:w="1129" w:type="pct"/>
            <w:tcBorders>
              <w:top w:val="nil"/>
              <w:left w:val="nil"/>
              <w:bottom w:val="single" w:sz="8" w:space="0" w:color="auto"/>
              <w:right w:val="single" w:sz="8" w:space="0" w:color="auto"/>
            </w:tcBorders>
            <w:tcMar>
              <w:top w:w="0" w:type="dxa"/>
              <w:left w:w="108" w:type="dxa"/>
              <w:bottom w:w="0" w:type="dxa"/>
              <w:right w:w="108" w:type="dxa"/>
            </w:tcMar>
          </w:tcPr>
          <w:p w:rsidR="00B62407" w:rsidRPr="00244BB1" w:rsidRDefault="00B62407" w:rsidP="00F4208D">
            <w:pPr>
              <w:rPr>
                <w:rFonts w:cs="Arial"/>
                <w:lang w:eastAsia="sr-Latn-RS"/>
              </w:rPr>
            </w:pPr>
            <w:r w:rsidRPr="00244BB1">
              <w:rPr>
                <w:rFonts w:cs="Arial"/>
                <w:lang w:eastAsia="sr-Latn-RS"/>
              </w:rPr>
              <w:t>A</w:t>
            </w:r>
            <w:r>
              <w:rPr>
                <w:rFonts w:cs="Arial"/>
                <w:lang w:eastAsia="sr-Latn-RS"/>
              </w:rPr>
              <w:t>д</w:t>
            </w:r>
            <w:r w:rsidRPr="00244BB1">
              <w:rPr>
                <w:rFonts w:cs="Arial"/>
                <w:lang w:eastAsia="sr-Latn-RS"/>
              </w:rPr>
              <w:t>a</w:t>
            </w:r>
            <w:r>
              <w:rPr>
                <w:rFonts w:cs="Arial"/>
                <w:lang w:eastAsia="sr-Latn-RS"/>
              </w:rPr>
              <w:t>пт</w:t>
            </w:r>
            <w:r w:rsidRPr="00244BB1">
              <w:rPr>
                <w:rFonts w:cs="Arial"/>
                <w:lang w:eastAsia="sr-Latn-RS"/>
              </w:rPr>
              <w:t>e</w:t>
            </w:r>
            <w:r>
              <w:rPr>
                <w:rFonts w:cs="Arial"/>
                <w:lang w:eastAsia="sr-Latn-RS"/>
              </w:rPr>
              <w:t>р</w:t>
            </w:r>
            <w:r w:rsidRPr="00244BB1">
              <w:rPr>
                <w:rFonts w:cs="Arial"/>
                <w:lang w:eastAsia="sr-Latn-RS"/>
              </w:rPr>
              <w:t xml:space="preserve"> </w:t>
            </w:r>
            <w:r>
              <w:rPr>
                <w:rFonts w:cs="Arial"/>
                <w:lang w:eastAsia="sr-Latn-RS"/>
              </w:rPr>
              <w:t>з</w:t>
            </w:r>
            <w:r w:rsidRPr="00244BB1">
              <w:rPr>
                <w:rFonts w:cs="Arial"/>
                <w:lang w:eastAsia="sr-Latn-RS"/>
              </w:rPr>
              <w:t xml:space="preserve">a </w:t>
            </w:r>
            <w:r>
              <w:rPr>
                <w:rFonts w:cs="Arial"/>
                <w:lang w:eastAsia="sr-Latn-RS"/>
              </w:rPr>
              <w:t>дир</w:t>
            </w:r>
            <w:r w:rsidRPr="00244BB1">
              <w:rPr>
                <w:rFonts w:cs="Arial"/>
                <w:lang w:eastAsia="sr-Latn-RS"/>
              </w:rPr>
              <w:t>e</w:t>
            </w:r>
            <w:r>
              <w:rPr>
                <w:rFonts w:cs="Arial"/>
                <w:lang w:eastAsia="sr-Latn-RS"/>
              </w:rPr>
              <w:t>ктну</w:t>
            </w:r>
            <w:r w:rsidRPr="00244BB1">
              <w:rPr>
                <w:rFonts w:cs="Arial"/>
                <w:lang w:eastAsia="sr-Latn-RS"/>
              </w:rPr>
              <w:t xml:space="preserve"> </w:t>
            </w:r>
            <w:r>
              <w:rPr>
                <w:rFonts w:cs="Arial"/>
                <w:lang w:eastAsia="sr-Latn-RS"/>
              </w:rPr>
              <w:t>в</w:t>
            </w:r>
            <w:r w:rsidRPr="00244BB1">
              <w:rPr>
                <w:rFonts w:cs="Arial"/>
                <w:lang w:eastAsia="sr-Latn-RS"/>
              </w:rPr>
              <w:t>e</w:t>
            </w:r>
            <w:r>
              <w:rPr>
                <w:rFonts w:cs="Arial"/>
                <w:lang w:eastAsia="sr-Latn-RS"/>
              </w:rPr>
              <w:t>зу</w:t>
            </w:r>
            <w:r w:rsidRPr="00244BB1">
              <w:rPr>
                <w:rFonts w:cs="Arial"/>
                <w:lang w:eastAsia="sr-Latn-RS"/>
              </w:rPr>
              <w:t xml:space="preserve"> Winload / USB.</w:t>
            </w:r>
          </w:p>
          <w:p w:rsidR="00B62407" w:rsidRPr="00420485" w:rsidRDefault="00B62407" w:rsidP="00F4208D">
            <w:pPr>
              <w:suppressAutoHyphens/>
              <w:jc w:val="left"/>
              <w:rPr>
                <w:rFonts w:cs="Arial"/>
                <w:lang w:val="sr-Cyrl-RS"/>
              </w:rPr>
            </w:pPr>
            <w:r w:rsidRPr="00244BB1">
              <w:rPr>
                <w:rFonts w:cs="Arial"/>
                <w:lang w:eastAsia="sr-Latn-RS"/>
              </w:rPr>
              <w:t>307 USB, Paradox</w:t>
            </w:r>
            <w:r>
              <w:rPr>
                <w:rFonts w:cs="Arial"/>
                <w:lang w:val="sr-Cyrl-RS" w:eastAsia="sr-Latn-RS"/>
              </w:rPr>
              <w:t xml:space="preserve"> или одговарајуће</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Pr="00CE09BF" w:rsidRDefault="00B62407" w:rsidP="00F4208D">
            <w:pPr>
              <w:suppressAutoHyphens/>
              <w:jc w:val="center"/>
              <w:rPr>
                <w:rFonts w:cs="Arial"/>
                <w:lang w:val="sr-Cyrl-CS" w:eastAsia="sr-Latn-RS"/>
              </w:rPr>
            </w:pPr>
            <w:r w:rsidRPr="00CE09BF">
              <w:rPr>
                <w:rFonts w:cs="Arial"/>
                <w:lang w:val="sr-Cyrl-CS" w:eastAsia="sr-Latn-RS"/>
              </w:rPr>
              <w:t>kom.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tcPr>
          <w:p w:rsidR="00B62407" w:rsidRDefault="00B62407" w:rsidP="00F4208D">
            <w:pPr>
              <w:suppressAutoHyphens/>
              <w:spacing w:before="0"/>
              <w:jc w:val="right"/>
              <w:rPr>
                <w:rFonts w:cs="Arial"/>
                <w:lang w:val="sr-Cyrl-RS" w:eastAsia="sr-Latn-RS"/>
              </w:rPr>
            </w:pPr>
            <w:r>
              <w:rPr>
                <w:rFonts w:cs="Arial"/>
                <w:lang w:val="sr-Cyrl-RS" w:eastAsia="sr-Latn-RS"/>
              </w:rPr>
              <w:t>1,00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val="sr-Latn-RS" w:eastAsia="ar-SA"/>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spacing w:after="200" w:line="276" w:lineRule="auto"/>
              <w:jc w:val="left"/>
              <w:rPr>
                <w:rFonts w:cs="Arial"/>
                <w:b/>
                <w:bCs/>
                <w:lang w:val="sr-Cyrl-CS" w:eastAsia="ar-SA"/>
              </w:rPr>
            </w:pPr>
            <w:r w:rsidRPr="00CE09BF">
              <w:rPr>
                <w:rFonts w:cs="Arial"/>
                <w:b/>
                <w:bCs/>
                <w:lang w:val="sr-Cyrl-CS" w:eastAsia="sr-Latn-RS"/>
              </w:rPr>
              <w:t>Kablovi tipa:</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lang w:val="sr-Cyrl-CS" w:eastAsia="ar-SA"/>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after="200" w:line="276" w:lineRule="auto"/>
              <w:jc w:val="center"/>
              <w:rPr>
                <w:rFonts w:cs="Arial"/>
                <w:b/>
                <w:bCs/>
                <w:lang w:val="sr-Latn-RS" w:eastAsia="ar-SA"/>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sidRPr="00CE09BF">
              <w:rPr>
                <w:rFonts w:cs="Arial"/>
                <w:b/>
                <w:bCs/>
                <w:lang w:val="sr-Cyrl-CS" w:eastAsia="ar-SA"/>
              </w:rPr>
              <w:t>2</w:t>
            </w:r>
            <w:r>
              <w:rPr>
                <w:rFonts w:cs="Arial"/>
                <w:b/>
                <w:bCs/>
                <w:lang w:eastAsia="ar-SA"/>
              </w:rPr>
              <w:t>9</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sidRPr="00CE09BF">
              <w:rPr>
                <w:rFonts w:cs="Arial"/>
                <w:lang w:val="sr-Cyrl-CS" w:eastAsia="sr-Latn-RS"/>
              </w:rPr>
              <w:t>IY (St) Y - 3 x 2 x 0.8 mm</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800</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eastAsia="ar-SA"/>
              </w:rPr>
              <w:t>30</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sidRPr="00CE09BF">
              <w:rPr>
                <w:rFonts w:cs="Arial"/>
                <w:lang w:val="sr-Cyrl-CS" w:eastAsia="sr-Latn-RS"/>
              </w:rPr>
              <w:t>PP00 3x1,5mm2</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200</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r w:rsidR="00B62407" w:rsidRPr="00CE09BF" w:rsidTr="00B12426">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2407" w:rsidRPr="00CC1B01" w:rsidRDefault="00B62407" w:rsidP="00F4208D">
            <w:pPr>
              <w:suppressAutoHyphens/>
              <w:spacing w:before="0"/>
              <w:jc w:val="center"/>
              <w:rPr>
                <w:rFonts w:cs="Arial"/>
                <w:b/>
                <w:bCs/>
                <w:lang w:eastAsia="ar-SA"/>
              </w:rPr>
            </w:pPr>
            <w:r>
              <w:rPr>
                <w:rFonts w:cs="Arial"/>
                <w:b/>
                <w:bCs/>
                <w:lang w:val="sr-Cyrl-CS" w:eastAsia="ar-SA"/>
              </w:rPr>
              <w:t>3</w:t>
            </w:r>
            <w:r>
              <w:rPr>
                <w:rFonts w:cs="Arial"/>
                <w:b/>
                <w:bCs/>
                <w:lang w:eastAsia="ar-SA"/>
              </w:rPr>
              <w:t>1</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rsidR="00B62407" w:rsidRPr="00CE09BF" w:rsidRDefault="00B62407" w:rsidP="00F4208D">
            <w:pPr>
              <w:suppressAutoHyphens/>
              <w:rPr>
                <w:rFonts w:cs="Arial"/>
                <w:lang w:eastAsia="sr-Latn-RS"/>
              </w:rPr>
            </w:pPr>
            <w:r>
              <w:rPr>
                <w:rFonts w:cs="Arial"/>
                <w:lang w:val="sr-Cyrl-CS" w:eastAsia="sr-Latn-RS"/>
              </w:rPr>
              <w:t>Пр</w:t>
            </w:r>
            <w:r w:rsidRPr="00CE09BF">
              <w:rPr>
                <w:rFonts w:cs="Arial"/>
                <w:lang w:val="sr-Cyrl-CS" w:eastAsia="sr-Latn-RS"/>
              </w:rPr>
              <w:t>o</w:t>
            </w:r>
            <w:r>
              <w:rPr>
                <w:rFonts w:cs="Arial"/>
                <w:lang w:val="sr-Cyrl-CS" w:eastAsia="sr-Latn-RS"/>
              </w:rPr>
              <w:t>в</w:t>
            </w:r>
            <w:r w:rsidRPr="00CE09BF">
              <w:rPr>
                <w:rFonts w:cs="Arial"/>
                <w:lang w:val="sr-Cyrl-CS" w:eastAsia="sr-Latn-RS"/>
              </w:rPr>
              <w:t>o</w:t>
            </w:r>
            <w:r>
              <w:rPr>
                <w:rFonts w:cs="Arial"/>
                <w:lang w:val="sr-Cyrl-CS" w:eastAsia="sr-Latn-RS"/>
              </w:rPr>
              <w:t>дник</w:t>
            </w:r>
            <w:r w:rsidRPr="00CE09BF">
              <w:rPr>
                <w:rFonts w:cs="Arial"/>
                <w:lang w:val="sr-Cyrl-CS" w:eastAsia="sr-Latn-RS"/>
              </w:rPr>
              <w:t xml:space="preserve"> </w:t>
            </w:r>
            <w:r>
              <w:rPr>
                <w:rFonts w:cs="Arial"/>
                <w:lang w:val="sr-Cyrl-CS" w:eastAsia="sr-Latn-RS"/>
              </w:rPr>
              <w:t>жут</w:t>
            </w:r>
            <w:r w:rsidRPr="00CE09BF">
              <w:rPr>
                <w:rFonts w:cs="Arial"/>
                <w:lang w:val="sr-Cyrl-CS" w:eastAsia="sr-Latn-RS"/>
              </w:rPr>
              <w:t>o/</w:t>
            </w:r>
            <w:r>
              <w:rPr>
                <w:rFonts w:cs="Arial"/>
                <w:lang w:val="sr-Cyrl-CS" w:eastAsia="sr-Latn-RS"/>
              </w:rPr>
              <w:t>з</w:t>
            </w:r>
            <w:r w:rsidRPr="00CE09BF">
              <w:rPr>
                <w:rFonts w:cs="Arial"/>
                <w:lang w:val="sr-Cyrl-CS" w:eastAsia="sr-Latn-RS"/>
              </w:rPr>
              <w:t>e</w:t>
            </w:r>
            <w:r>
              <w:rPr>
                <w:rFonts w:cs="Arial"/>
                <w:lang w:val="sr-Cyrl-CS" w:eastAsia="sr-Latn-RS"/>
              </w:rPr>
              <w:t>л</w:t>
            </w:r>
            <w:r w:rsidRPr="00CE09BF">
              <w:rPr>
                <w:rFonts w:cs="Arial"/>
                <w:lang w:val="sr-Cyrl-CS" w:eastAsia="sr-Latn-RS"/>
              </w:rPr>
              <w:t>e</w:t>
            </w:r>
            <w:r>
              <w:rPr>
                <w:rFonts w:cs="Arial"/>
                <w:lang w:val="sr-Cyrl-CS" w:eastAsia="sr-Latn-RS"/>
              </w:rPr>
              <w:t>н</w:t>
            </w:r>
            <w:r w:rsidRPr="00CE09BF">
              <w:rPr>
                <w:rFonts w:cs="Arial"/>
                <w:lang w:val="sr-Cyrl-CS" w:eastAsia="sr-Latn-RS"/>
              </w:rPr>
              <w:t xml:space="preserve">e  </w:t>
            </w:r>
            <w:r>
              <w:rPr>
                <w:rFonts w:cs="Arial"/>
                <w:lang w:val="sr-Cyrl-CS" w:eastAsia="sr-Latn-RS"/>
              </w:rPr>
              <w:t>б</w:t>
            </w:r>
            <w:r w:rsidRPr="00CE09BF">
              <w:rPr>
                <w:rFonts w:cs="Arial"/>
                <w:lang w:val="sr-Cyrl-CS" w:eastAsia="sr-Latn-RS"/>
              </w:rPr>
              <w:t>oje P/F 6mm2</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center"/>
              <w:rPr>
                <w:rFonts w:cs="Arial"/>
                <w:lang w:eastAsia="sr-Latn-RS"/>
              </w:rPr>
            </w:pPr>
            <w:r w:rsidRPr="00CE09BF">
              <w:rPr>
                <w:rFonts w:cs="Arial"/>
                <w:lang w:val="sr-Cyrl-CS" w:eastAsia="sr-Latn-RS"/>
              </w:rPr>
              <w:t>m</w:t>
            </w:r>
          </w:p>
        </w:tc>
        <w:tc>
          <w:tcPr>
            <w:tcW w:w="58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B62407" w:rsidRPr="00CE09BF" w:rsidRDefault="00B62407" w:rsidP="00F4208D">
            <w:pPr>
              <w:suppressAutoHyphens/>
              <w:jc w:val="right"/>
              <w:rPr>
                <w:rFonts w:cs="Arial"/>
                <w:lang w:eastAsia="sr-Latn-RS"/>
              </w:rPr>
            </w:pPr>
            <w:r>
              <w:rPr>
                <w:rFonts w:cs="Arial"/>
                <w:lang w:val="sr-Cyrl-CS" w:eastAsia="sr-Latn-RS"/>
              </w:rPr>
              <w:t>200</w:t>
            </w:r>
            <w:r w:rsidRPr="00CE09BF">
              <w:rPr>
                <w:rFonts w:cs="Arial"/>
                <w:lang w:val="sr-Cyrl-CS" w:eastAsia="sr-Latn-RS"/>
              </w:rPr>
              <w:t>,00</w:t>
            </w: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546" w:type="pct"/>
            <w:tcBorders>
              <w:top w:val="nil"/>
              <w:left w:val="nil"/>
              <w:bottom w:val="single" w:sz="8" w:space="0" w:color="auto"/>
              <w:right w:val="single" w:sz="8" w:space="0" w:color="auto"/>
            </w:tcBorders>
            <w:tcMar>
              <w:top w:w="0" w:type="dxa"/>
              <w:left w:w="108" w:type="dxa"/>
              <w:bottom w:w="0" w:type="dxa"/>
              <w:right w:w="108" w:type="dxa"/>
            </w:tcMar>
            <w:vAlign w:val="center"/>
          </w:tcPr>
          <w:p w:rsidR="00B62407" w:rsidRPr="00CE09BF" w:rsidRDefault="00B62407" w:rsidP="00F4208D">
            <w:pPr>
              <w:suppressAutoHyphens/>
              <w:spacing w:before="0"/>
              <w:jc w:val="center"/>
              <w:rPr>
                <w:rFonts w:cs="Arial"/>
                <w:b/>
                <w:bCs/>
                <w:lang w:eastAsia="ar-SA"/>
              </w:rPr>
            </w:pP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B62407" w:rsidRPr="00CE09BF" w:rsidRDefault="00B62407" w:rsidP="00F4208D">
            <w:pPr>
              <w:suppressAutoHyphens/>
              <w:spacing w:before="0"/>
              <w:jc w:val="center"/>
              <w:rPr>
                <w:rFonts w:cs="Arial"/>
                <w:b/>
                <w:bCs/>
                <w:lang w:eastAsia="ar-SA"/>
              </w:rPr>
            </w:pPr>
          </w:p>
        </w:tc>
      </w:tr>
    </w:tbl>
    <w:p w:rsidR="00B62407" w:rsidRDefault="00B62407" w:rsidP="00B62407">
      <w:pPr>
        <w:spacing w:before="0"/>
        <w:rPr>
          <w:rFonts w:cs="Arial"/>
        </w:rPr>
      </w:pPr>
    </w:p>
    <w:p w:rsidR="00B62407" w:rsidRPr="00F10346" w:rsidRDefault="00B62407" w:rsidP="00B62407">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62407" w:rsidRPr="00F4116F" w:rsidTr="00F4208D">
        <w:trPr>
          <w:trHeight w:val="418"/>
        </w:trPr>
        <w:tc>
          <w:tcPr>
            <w:tcW w:w="568" w:type="dxa"/>
            <w:vAlign w:val="center"/>
          </w:tcPr>
          <w:p w:rsidR="00B62407" w:rsidRPr="00F4116F" w:rsidRDefault="00B62407" w:rsidP="00F4208D">
            <w:pPr>
              <w:spacing w:before="0"/>
              <w:jc w:val="center"/>
              <w:rPr>
                <w:rFonts w:cs="Arial"/>
                <w:b/>
                <w:lang w:val="sr-Latn-CS"/>
              </w:rPr>
            </w:pPr>
            <w:r>
              <w:rPr>
                <w:rFonts w:cs="Arial"/>
                <w:b/>
              </w:rPr>
              <w:t>I</w:t>
            </w:r>
          </w:p>
        </w:tc>
        <w:tc>
          <w:tcPr>
            <w:tcW w:w="6740" w:type="dxa"/>
          </w:tcPr>
          <w:p w:rsidR="00B62407" w:rsidRPr="00F4116F" w:rsidRDefault="00B62407" w:rsidP="00F4208D">
            <w:pPr>
              <w:spacing w:before="0"/>
              <w:jc w:val="center"/>
              <w:rPr>
                <w:rFonts w:cs="Arial"/>
                <w:b/>
              </w:rPr>
            </w:pPr>
            <w:r>
              <w:rPr>
                <w:rFonts w:cs="Arial"/>
                <w:b/>
              </w:rPr>
              <w:t>УКУПНО</w:t>
            </w:r>
            <w:r w:rsidRPr="00F4116F">
              <w:rPr>
                <w:rFonts w:cs="Arial"/>
                <w:b/>
              </w:rPr>
              <w:t xml:space="preserve"> </w:t>
            </w:r>
            <w:r>
              <w:rPr>
                <w:rFonts w:cs="Arial"/>
                <w:b/>
              </w:rPr>
              <w:t>ПОНУЂЕНА</w:t>
            </w:r>
            <w:r w:rsidRPr="00F4116F">
              <w:rPr>
                <w:rFonts w:cs="Arial"/>
                <w:b/>
              </w:rPr>
              <w:t xml:space="preserve"> </w:t>
            </w:r>
            <w:r>
              <w:rPr>
                <w:rFonts w:cs="Arial"/>
                <w:b/>
              </w:rPr>
              <w:t>ЦЕНА</w:t>
            </w:r>
            <w:r w:rsidRPr="00F4116F">
              <w:rPr>
                <w:rFonts w:cs="Arial"/>
                <w:b/>
              </w:rPr>
              <w:t xml:space="preserve">  </w:t>
            </w:r>
            <w:r>
              <w:rPr>
                <w:rFonts w:cs="Arial"/>
                <w:b/>
              </w:rPr>
              <w:t>без</w:t>
            </w:r>
            <w:r w:rsidRPr="00F4116F">
              <w:rPr>
                <w:rFonts w:cs="Arial"/>
                <w:b/>
              </w:rPr>
              <w:t xml:space="preserve"> </w:t>
            </w:r>
            <w:r>
              <w:rPr>
                <w:rFonts w:cs="Arial"/>
                <w:b/>
              </w:rPr>
              <w:t>ПДВ</w:t>
            </w:r>
            <w:r w:rsidRPr="00F4116F">
              <w:rPr>
                <w:rFonts w:cs="Arial"/>
                <w:b/>
              </w:rPr>
              <w:t xml:space="preserve"> </w:t>
            </w:r>
            <w:r>
              <w:rPr>
                <w:rFonts w:cs="Arial"/>
                <w:b/>
              </w:rPr>
              <w:t>динара</w:t>
            </w:r>
          </w:p>
          <w:p w:rsidR="00B62407" w:rsidRPr="00F4116F" w:rsidRDefault="00B62407" w:rsidP="00F4208D">
            <w:pPr>
              <w:spacing w:before="0"/>
              <w:jc w:val="center"/>
              <w:rPr>
                <w:rFonts w:cs="Arial"/>
                <w:b/>
              </w:rPr>
            </w:pPr>
            <w:r w:rsidRPr="00F4116F">
              <w:rPr>
                <w:rFonts w:cs="Arial"/>
                <w:b/>
              </w:rPr>
              <w:t>(</w:t>
            </w:r>
            <w:r>
              <w:rPr>
                <w:rFonts w:cs="Arial"/>
                <w:b/>
              </w:rPr>
              <w:t>збир</w:t>
            </w:r>
            <w:r w:rsidRPr="00F4116F">
              <w:rPr>
                <w:rFonts w:cs="Arial"/>
                <w:b/>
              </w:rPr>
              <w:t xml:space="preserve"> </w:t>
            </w:r>
            <w:r>
              <w:rPr>
                <w:rFonts w:cs="Arial"/>
                <w:b/>
              </w:rPr>
              <w:t>колоне</w:t>
            </w:r>
            <w:r w:rsidRPr="00F4116F">
              <w:rPr>
                <w:rFonts w:cs="Arial"/>
                <w:b/>
              </w:rPr>
              <w:t xml:space="preserve"> </w:t>
            </w:r>
            <w:r>
              <w:rPr>
                <w:rFonts w:cs="Arial"/>
                <w:b/>
              </w:rPr>
              <w:t>бр</w:t>
            </w:r>
            <w:r w:rsidRPr="00F4116F">
              <w:rPr>
                <w:rFonts w:cs="Arial"/>
                <w:b/>
              </w:rPr>
              <w:t xml:space="preserve">. </w:t>
            </w:r>
            <w:r w:rsidRPr="00F4116F">
              <w:rPr>
                <w:rFonts w:cs="Arial"/>
                <w:b/>
                <w:lang w:val="sr-Cyrl-CS"/>
              </w:rPr>
              <w:t>7</w:t>
            </w:r>
            <w:r w:rsidRPr="00F4116F">
              <w:rPr>
                <w:rFonts w:cs="Arial"/>
                <w:b/>
              </w:rPr>
              <w:t>)</w:t>
            </w:r>
          </w:p>
        </w:tc>
        <w:tc>
          <w:tcPr>
            <w:tcW w:w="2610" w:type="dxa"/>
          </w:tcPr>
          <w:p w:rsidR="00B62407" w:rsidRPr="00F4116F" w:rsidRDefault="00B62407" w:rsidP="00F4208D">
            <w:pPr>
              <w:spacing w:before="0"/>
              <w:rPr>
                <w:rFonts w:cs="Arial"/>
              </w:rPr>
            </w:pPr>
          </w:p>
        </w:tc>
      </w:tr>
      <w:tr w:rsidR="00B62407" w:rsidRPr="00F4116F" w:rsidTr="00F4208D">
        <w:trPr>
          <w:trHeight w:val="610"/>
        </w:trPr>
        <w:tc>
          <w:tcPr>
            <w:tcW w:w="568" w:type="dxa"/>
            <w:tcBorders>
              <w:bottom w:val="single" w:sz="4" w:space="0" w:color="auto"/>
            </w:tcBorders>
            <w:vAlign w:val="center"/>
          </w:tcPr>
          <w:p w:rsidR="00B62407" w:rsidRPr="00F4116F" w:rsidRDefault="00B62407" w:rsidP="00F4208D">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B62407" w:rsidRPr="00F4116F" w:rsidRDefault="00B62407" w:rsidP="00F4208D">
            <w:pPr>
              <w:spacing w:before="0"/>
              <w:jc w:val="center"/>
              <w:rPr>
                <w:rFonts w:cs="Arial"/>
                <w:b/>
              </w:rPr>
            </w:pPr>
            <w:r>
              <w:rPr>
                <w:rFonts w:cs="Arial"/>
                <w:b/>
              </w:rPr>
              <w:t>УКУПАН</w:t>
            </w:r>
            <w:r w:rsidRPr="00F4116F">
              <w:rPr>
                <w:rFonts w:cs="Arial"/>
                <w:b/>
              </w:rPr>
              <w:t xml:space="preserve"> </w:t>
            </w:r>
            <w:r>
              <w:rPr>
                <w:rFonts w:cs="Arial"/>
                <w:b/>
              </w:rPr>
              <w:t>ИЗНОС</w:t>
            </w:r>
            <w:r w:rsidRPr="00F4116F">
              <w:rPr>
                <w:rFonts w:cs="Arial"/>
                <w:b/>
              </w:rPr>
              <w:t xml:space="preserve">  </w:t>
            </w:r>
            <w:r>
              <w:rPr>
                <w:rFonts w:cs="Arial"/>
                <w:b/>
              </w:rPr>
              <w:t>ПДВ</w:t>
            </w:r>
            <w:r w:rsidRPr="00F4116F">
              <w:rPr>
                <w:rFonts w:cs="Arial"/>
                <w:b/>
              </w:rPr>
              <w:t xml:space="preserve"> </w:t>
            </w:r>
            <w:r>
              <w:rPr>
                <w:rFonts w:cs="Arial"/>
                <w:b/>
              </w:rPr>
              <w:t>динара</w:t>
            </w:r>
          </w:p>
        </w:tc>
        <w:tc>
          <w:tcPr>
            <w:tcW w:w="2610" w:type="dxa"/>
            <w:tcBorders>
              <w:bottom w:val="single" w:sz="4" w:space="0" w:color="auto"/>
              <w:right w:val="single" w:sz="4" w:space="0" w:color="auto"/>
            </w:tcBorders>
          </w:tcPr>
          <w:p w:rsidR="00B62407" w:rsidRPr="00F4116F" w:rsidRDefault="00B62407" w:rsidP="00F4208D">
            <w:pPr>
              <w:spacing w:before="0"/>
              <w:rPr>
                <w:rFonts w:cs="Arial"/>
              </w:rPr>
            </w:pPr>
          </w:p>
        </w:tc>
      </w:tr>
      <w:tr w:rsidR="00B62407" w:rsidRPr="00F4116F" w:rsidTr="00F4208D">
        <w:trPr>
          <w:trHeight w:val="562"/>
        </w:trPr>
        <w:tc>
          <w:tcPr>
            <w:tcW w:w="568" w:type="dxa"/>
            <w:tcBorders>
              <w:bottom w:val="single" w:sz="4" w:space="0" w:color="auto"/>
            </w:tcBorders>
            <w:vAlign w:val="center"/>
          </w:tcPr>
          <w:p w:rsidR="00B62407" w:rsidRPr="00F4116F" w:rsidRDefault="00B62407" w:rsidP="00F4208D">
            <w:pPr>
              <w:spacing w:before="0"/>
              <w:jc w:val="center"/>
              <w:rPr>
                <w:rFonts w:cs="Arial"/>
                <w:b/>
                <w:lang w:val="sr-Latn-CS"/>
              </w:rPr>
            </w:pPr>
            <w:r>
              <w:rPr>
                <w:rFonts w:cs="Arial"/>
                <w:b/>
                <w:lang w:val="sr-Latn-CS"/>
              </w:rPr>
              <w:t>II</w:t>
            </w:r>
            <w:r>
              <w:rPr>
                <w:rFonts w:cs="Arial"/>
                <w:b/>
              </w:rPr>
              <w:t>I</w:t>
            </w:r>
          </w:p>
        </w:tc>
        <w:tc>
          <w:tcPr>
            <w:tcW w:w="6740" w:type="dxa"/>
            <w:tcBorders>
              <w:bottom w:val="single" w:sz="4" w:space="0" w:color="auto"/>
              <w:right w:val="single" w:sz="4" w:space="0" w:color="auto"/>
            </w:tcBorders>
          </w:tcPr>
          <w:p w:rsidR="00B62407" w:rsidRPr="00F4116F" w:rsidRDefault="00B62407" w:rsidP="00F4208D">
            <w:pPr>
              <w:spacing w:before="0"/>
              <w:jc w:val="center"/>
              <w:rPr>
                <w:rFonts w:cs="Arial"/>
                <w:b/>
              </w:rPr>
            </w:pPr>
            <w:r>
              <w:rPr>
                <w:rFonts w:cs="Arial"/>
                <w:b/>
              </w:rPr>
              <w:t>УКУПНО</w:t>
            </w:r>
            <w:r w:rsidRPr="00F4116F">
              <w:rPr>
                <w:rFonts w:cs="Arial"/>
                <w:b/>
              </w:rPr>
              <w:t xml:space="preserve"> </w:t>
            </w:r>
            <w:r>
              <w:rPr>
                <w:rFonts w:cs="Arial"/>
                <w:b/>
              </w:rPr>
              <w:t>ПОНУЂЕНА</w:t>
            </w:r>
            <w:r w:rsidRPr="00F4116F">
              <w:rPr>
                <w:rFonts w:cs="Arial"/>
                <w:b/>
              </w:rPr>
              <w:t xml:space="preserve"> </w:t>
            </w:r>
            <w:r>
              <w:rPr>
                <w:rFonts w:cs="Arial"/>
                <w:b/>
              </w:rPr>
              <w:t>ЦЕНА</w:t>
            </w:r>
            <w:r w:rsidRPr="00F4116F">
              <w:rPr>
                <w:rFonts w:cs="Arial"/>
                <w:b/>
              </w:rPr>
              <w:t xml:space="preserve">  </w:t>
            </w:r>
            <w:r>
              <w:rPr>
                <w:rFonts w:cs="Arial"/>
                <w:b/>
              </w:rPr>
              <w:t>са</w:t>
            </w:r>
            <w:r w:rsidRPr="00F4116F">
              <w:rPr>
                <w:rFonts w:cs="Arial"/>
                <w:b/>
              </w:rPr>
              <w:t xml:space="preserve"> </w:t>
            </w:r>
            <w:r>
              <w:rPr>
                <w:rFonts w:cs="Arial"/>
                <w:b/>
              </w:rPr>
              <w:t>ПДВ</w:t>
            </w:r>
          </w:p>
          <w:p w:rsidR="00B62407" w:rsidRPr="00F4116F" w:rsidRDefault="00B62407" w:rsidP="00F4208D">
            <w:pPr>
              <w:spacing w:before="0"/>
              <w:jc w:val="center"/>
              <w:rPr>
                <w:rFonts w:cs="Arial"/>
                <w:b/>
              </w:rPr>
            </w:pPr>
            <w:r w:rsidRPr="00F4116F">
              <w:rPr>
                <w:rFonts w:cs="Arial"/>
                <w:b/>
              </w:rPr>
              <w:t>(</w:t>
            </w:r>
            <w:r>
              <w:rPr>
                <w:rFonts w:cs="Arial"/>
                <w:b/>
              </w:rPr>
              <w:t>ред</w:t>
            </w:r>
            <w:r w:rsidRPr="00F4116F">
              <w:rPr>
                <w:rFonts w:cs="Arial"/>
                <w:b/>
              </w:rPr>
              <w:t xml:space="preserve">. </w:t>
            </w:r>
            <w:r>
              <w:rPr>
                <w:rFonts w:cs="Arial"/>
                <w:b/>
              </w:rPr>
              <w:t>бр</w:t>
            </w:r>
            <w:r w:rsidRPr="00F4116F">
              <w:rPr>
                <w:rFonts w:cs="Arial"/>
                <w:b/>
              </w:rPr>
              <w:t>.</w:t>
            </w:r>
            <w:r>
              <w:rPr>
                <w:rFonts w:cs="Arial"/>
                <w:b/>
                <w:lang w:val="sr-Latn-CS"/>
              </w:rPr>
              <w:t>И</w:t>
            </w:r>
            <w:r w:rsidRPr="00F4116F">
              <w:rPr>
                <w:rFonts w:cs="Arial"/>
                <w:b/>
              </w:rPr>
              <w:t>+</w:t>
            </w:r>
            <w:r>
              <w:rPr>
                <w:rFonts w:cs="Arial"/>
                <w:b/>
              </w:rPr>
              <w:t>ред</w:t>
            </w:r>
            <w:r w:rsidRPr="00F4116F">
              <w:rPr>
                <w:rFonts w:cs="Arial"/>
                <w:b/>
              </w:rPr>
              <w:t>.</w:t>
            </w:r>
            <w:r>
              <w:rPr>
                <w:rFonts w:cs="Arial"/>
                <w:b/>
              </w:rPr>
              <w:t>бр</w:t>
            </w:r>
            <w:r w:rsidRPr="00F4116F">
              <w:rPr>
                <w:rFonts w:cs="Arial"/>
                <w:b/>
              </w:rPr>
              <w:t>.</w:t>
            </w:r>
            <w:r>
              <w:rPr>
                <w:rFonts w:cs="Arial"/>
                <w:b/>
                <w:lang w:val="sr-Latn-CS"/>
              </w:rPr>
              <w:t>ИИ</w:t>
            </w:r>
            <w:r w:rsidRPr="00F4116F">
              <w:rPr>
                <w:rFonts w:cs="Arial"/>
                <w:b/>
              </w:rPr>
              <w:t xml:space="preserve">) </w:t>
            </w:r>
            <w:r>
              <w:rPr>
                <w:rFonts w:cs="Arial"/>
                <w:b/>
              </w:rPr>
              <w:t>динара</w:t>
            </w:r>
          </w:p>
        </w:tc>
        <w:tc>
          <w:tcPr>
            <w:tcW w:w="2610" w:type="dxa"/>
            <w:tcBorders>
              <w:bottom w:val="single" w:sz="4" w:space="0" w:color="auto"/>
              <w:right w:val="single" w:sz="4" w:space="0" w:color="auto"/>
            </w:tcBorders>
          </w:tcPr>
          <w:p w:rsidR="00B62407" w:rsidRPr="00F4116F" w:rsidRDefault="00B62407" w:rsidP="00F4208D">
            <w:pPr>
              <w:spacing w:before="0"/>
              <w:rPr>
                <w:rFonts w:cs="Arial"/>
              </w:rPr>
            </w:pPr>
          </w:p>
        </w:tc>
      </w:tr>
    </w:tbl>
    <w:p w:rsidR="00B62407" w:rsidRDefault="00B62407" w:rsidP="00B62407">
      <w:pPr>
        <w:spacing w:before="0"/>
        <w:rPr>
          <w:rFonts w:cs="Arial"/>
        </w:rPr>
      </w:pPr>
    </w:p>
    <w:p w:rsidR="00F4208D" w:rsidRDefault="00F4208D" w:rsidP="00D63D18">
      <w:pPr>
        <w:widowControl w:val="0"/>
        <w:spacing w:before="0"/>
        <w:rPr>
          <w:rFonts w:eastAsia="Arial Unicode MS" w:cs="Arial"/>
        </w:rPr>
      </w:pPr>
    </w:p>
    <w:p w:rsidR="00D63D18" w:rsidRPr="00D63D18" w:rsidRDefault="00D63D18" w:rsidP="00D63D18">
      <w:pPr>
        <w:widowControl w:val="0"/>
        <w:spacing w:before="0"/>
        <w:rPr>
          <w:rFonts w:eastAsia="Arial Unicode MS" w:cs="Arial"/>
        </w:rPr>
      </w:pPr>
      <w:r w:rsidRPr="00D63D18">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63D18" w:rsidRPr="00D63D18" w:rsidTr="00D63D18">
        <w:trPr>
          <w:trHeight w:val="1103"/>
        </w:trPr>
        <w:tc>
          <w:tcPr>
            <w:tcW w:w="3022" w:type="dxa"/>
            <w:vMerge w:val="restart"/>
            <w:shd w:val="clear" w:color="auto" w:fill="auto"/>
            <w:vAlign w:val="center"/>
          </w:tcPr>
          <w:p w:rsidR="00D63D18" w:rsidRPr="00D63D18" w:rsidRDefault="00D63D18" w:rsidP="00D63D18">
            <w:pPr>
              <w:spacing w:before="0"/>
              <w:jc w:val="left"/>
              <w:rPr>
                <w:rFonts w:cs="Arial"/>
              </w:rPr>
            </w:pPr>
            <w:r w:rsidRPr="00D63D18">
              <w:rPr>
                <w:rFonts w:cs="Arial"/>
              </w:rPr>
              <w:t>Посебно исказани трошкови у дин</w:t>
            </w:r>
            <w:r w:rsidRPr="00D63D18">
              <w:rPr>
                <w:rFonts w:cs="Arial"/>
                <w:lang w:val="sr-Cyrl-RS"/>
              </w:rPr>
              <w:t xml:space="preserve">, </w:t>
            </w:r>
            <w:r w:rsidRPr="00D63D18">
              <w:rPr>
                <w:rFonts w:cs="Arial"/>
              </w:rPr>
              <w:t>процентима који су укључени у укупно понуђену цену без ПДВ-а</w:t>
            </w:r>
          </w:p>
          <w:p w:rsidR="00D63D18" w:rsidRPr="00D63D18" w:rsidRDefault="00D63D18" w:rsidP="00D63D18">
            <w:pPr>
              <w:spacing w:before="0"/>
              <w:jc w:val="left"/>
              <w:rPr>
                <w:rFonts w:cs="Arial"/>
                <w:lang w:val="sr-Latn-CS"/>
              </w:rPr>
            </w:pPr>
            <w:r w:rsidRPr="00D63D18">
              <w:rPr>
                <w:rFonts w:cs="Arial"/>
              </w:rPr>
              <w:t xml:space="preserve">(цена из реда бр. </w:t>
            </w:r>
            <w:r w:rsidRPr="00D63D18">
              <w:rPr>
                <w:rFonts w:cs="Arial"/>
                <w:lang w:val="sr-Latn-CS"/>
              </w:rPr>
              <w:t>И</w:t>
            </w:r>
            <w:r w:rsidRPr="00D63D18">
              <w:rPr>
                <w:rFonts w:cs="Arial"/>
              </w:rPr>
              <w:t>)уколико исти постоје као засебни трошкови</w:t>
            </w:r>
            <w:r w:rsidRPr="00D63D18">
              <w:rPr>
                <w:rFonts w:cs="Arial"/>
                <w:lang w:val="sr-Latn-CS"/>
              </w:rPr>
              <w:t>)</w:t>
            </w:r>
          </w:p>
        </w:tc>
        <w:tc>
          <w:tcPr>
            <w:tcW w:w="2970" w:type="dxa"/>
            <w:shd w:val="clear" w:color="auto" w:fill="auto"/>
            <w:vAlign w:val="center"/>
          </w:tcPr>
          <w:p w:rsidR="00D63D18" w:rsidRPr="00D63D18" w:rsidRDefault="00D63D18" w:rsidP="00D63D18">
            <w:pPr>
              <w:spacing w:before="0"/>
              <w:rPr>
                <w:rFonts w:cs="Arial"/>
              </w:rPr>
            </w:pPr>
            <w:r w:rsidRPr="00D63D18">
              <w:rPr>
                <w:rFonts w:cs="Arial"/>
              </w:rPr>
              <w:t>Трошкови превоза</w:t>
            </w:r>
          </w:p>
        </w:tc>
        <w:tc>
          <w:tcPr>
            <w:tcW w:w="3960" w:type="dxa"/>
          </w:tcPr>
          <w:p w:rsidR="00D63D18" w:rsidRPr="00D63D18" w:rsidRDefault="00D63D18" w:rsidP="00D63D18">
            <w:pPr>
              <w:spacing w:before="0"/>
              <w:jc w:val="center"/>
              <w:rPr>
                <w:rFonts w:cs="Arial"/>
              </w:rPr>
            </w:pPr>
          </w:p>
          <w:p w:rsidR="00D63D18" w:rsidRPr="00D63D18" w:rsidRDefault="00D63D18" w:rsidP="00D63D18">
            <w:pPr>
              <w:spacing w:before="0"/>
              <w:jc w:val="center"/>
              <w:rPr>
                <w:rFonts w:cs="Arial"/>
              </w:rPr>
            </w:pPr>
            <w:r w:rsidRPr="00D63D18">
              <w:rPr>
                <w:rFonts w:cs="Arial"/>
              </w:rPr>
              <w:t>_____динара односно ____%</w:t>
            </w:r>
          </w:p>
        </w:tc>
      </w:tr>
      <w:tr w:rsidR="00D63D18" w:rsidRPr="00D63D18" w:rsidTr="00D63D18">
        <w:trPr>
          <w:trHeight w:val="534"/>
        </w:trPr>
        <w:tc>
          <w:tcPr>
            <w:tcW w:w="3022" w:type="dxa"/>
            <w:vMerge/>
            <w:shd w:val="clear" w:color="auto" w:fill="auto"/>
          </w:tcPr>
          <w:p w:rsidR="00D63D18" w:rsidRPr="00D63D18" w:rsidRDefault="00D63D18" w:rsidP="00D63D18">
            <w:pPr>
              <w:spacing w:before="0"/>
              <w:rPr>
                <w:rFonts w:cs="Arial"/>
              </w:rPr>
            </w:pPr>
          </w:p>
        </w:tc>
        <w:tc>
          <w:tcPr>
            <w:tcW w:w="2970" w:type="dxa"/>
            <w:shd w:val="clear" w:color="auto" w:fill="auto"/>
            <w:vAlign w:val="center"/>
          </w:tcPr>
          <w:p w:rsidR="00D63D18" w:rsidRPr="00D63D18" w:rsidRDefault="00D63D18" w:rsidP="00D63D18">
            <w:pPr>
              <w:spacing w:before="0"/>
              <w:rPr>
                <w:rFonts w:cs="Arial"/>
                <w:lang w:val="sr-Cyrl-CS"/>
              </w:rPr>
            </w:pPr>
            <w:r w:rsidRPr="00D63D18">
              <w:rPr>
                <w:rFonts w:cs="Arial"/>
              </w:rPr>
              <w:t>Остали трошкови</w:t>
            </w:r>
            <w:r w:rsidRPr="00D63D18">
              <w:rPr>
                <w:rFonts w:cs="Arial"/>
                <w:lang w:val="sr-Cyrl-CS"/>
              </w:rPr>
              <w:t xml:space="preserve"> (навести)</w:t>
            </w:r>
          </w:p>
        </w:tc>
        <w:tc>
          <w:tcPr>
            <w:tcW w:w="3960" w:type="dxa"/>
          </w:tcPr>
          <w:p w:rsidR="00D63D18" w:rsidRPr="00D63D18" w:rsidRDefault="00D63D18" w:rsidP="00D63D18">
            <w:pPr>
              <w:spacing w:before="0"/>
              <w:jc w:val="center"/>
              <w:rPr>
                <w:rFonts w:cs="Arial"/>
              </w:rPr>
            </w:pPr>
            <w:r w:rsidRPr="00D63D18">
              <w:rPr>
                <w:rFonts w:cs="Arial"/>
              </w:rPr>
              <w:t>_____динара односно ____%</w:t>
            </w:r>
          </w:p>
        </w:tc>
      </w:tr>
    </w:tbl>
    <w:p w:rsidR="00D63D18" w:rsidRPr="00D63D18" w:rsidRDefault="00D63D18" w:rsidP="00D63D18">
      <w:pPr>
        <w:widowControl w:val="0"/>
        <w:spacing w:before="0"/>
        <w:rPr>
          <w:rFonts w:eastAsia="Arial Unicode MS" w:cs="Arial"/>
        </w:rPr>
      </w:pPr>
    </w:p>
    <w:p w:rsidR="00D63D18" w:rsidRPr="00D63D18" w:rsidRDefault="00D63D18" w:rsidP="00D63D18">
      <w:pPr>
        <w:widowControl w:val="0"/>
        <w:spacing w:before="0"/>
        <w:rPr>
          <w:rFonts w:eastAsia="Arial Unicode MS" w:cs="Arial"/>
          <w:lang w:val="sr-Cyrl-RS"/>
        </w:rPr>
      </w:pPr>
    </w:p>
    <w:p w:rsidR="00D63D18" w:rsidRPr="00D63D18" w:rsidRDefault="00D63D18" w:rsidP="00D63D18">
      <w:pPr>
        <w:widowControl w:val="0"/>
        <w:spacing w:before="0"/>
        <w:rPr>
          <w:rFonts w:eastAsia="Arial Unicode MS" w:cs="Arial"/>
          <w:lang w:val="sr-Cyrl-RS"/>
        </w:rPr>
      </w:pPr>
    </w:p>
    <w:p w:rsidR="00D63D18" w:rsidRPr="00D63D18" w:rsidRDefault="00D63D18" w:rsidP="00D63D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D63D18" w:rsidRPr="00D63D18" w:rsidTr="00D63D18">
        <w:trPr>
          <w:jc w:val="center"/>
        </w:trPr>
        <w:tc>
          <w:tcPr>
            <w:tcW w:w="3882" w:type="dxa"/>
          </w:tcPr>
          <w:p w:rsidR="00D63D18" w:rsidRPr="00D63D18" w:rsidRDefault="00D63D18" w:rsidP="00D63D18">
            <w:pPr>
              <w:spacing w:before="0"/>
              <w:jc w:val="center"/>
              <w:rPr>
                <w:rFonts w:cs="Arial"/>
              </w:rPr>
            </w:pPr>
            <w:r w:rsidRPr="00D63D18">
              <w:rPr>
                <w:rFonts w:cs="Arial"/>
              </w:rPr>
              <w:t>Датум:</w:t>
            </w:r>
          </w:p>
        </w:tc>
        <w:tc>
          <w:tcPr>
            <w:tcW w:w="2127" w:type="dxa"/>
          </w:tcPr>
          <w:p w:rsidR="00D63D18" w:rsidRPr="00D63D18" w:rsidRDefault="00D63D18" w:rsidP="00D63D18">
            <w:pPr>
              <w:spacing w:before="0"/>
              <w:jc w:val="center"/>
              <w:rPr>
                <w:rFonts w:cs="Arial"/>
                <w:lang w:val="ru-RU"/>
              </w:rPr>
            </w:pPr>
          </w:p>
        </w:tc>
        <w:tc>
          <w:tcPr>
            <w:tcW w:w="4022" w:type="dxa"/>
          </w:tcPr>
          <w:p w:rsidR="00D63D18" w:rsidRPr="00D63D18" w:rsidRDefault="00D63D18" w:rsidP="00D63D18">
            <w:pPr>
              <w:spacing w:before="0"/>
              <w:jc w:val="center"/>
              <w:rPr>
                <w:rFonts w:cs="Arial"/>
                <w:lang w:val="sr-Cyrl-CS"/>
              </w:rPr>
            </w:pPr>
            <w:r w:rsidRPr="00D63D18">
              <w:rPr>
                <w:rFonts w:cs="Arial"/>
                <w:lang w:val="sr-Cyrl-CS"/>
              </w:rPr>
              <w:t>П</w:t>
            </w:r>
            <w:r w:rsidRPr="00D63D18">
              <w:rPr>
                <w:rFonts w:cs="Arial"/>
              </w:rPr>
              <w:t>онуђач</w:t>
            </w:r>
          </w:p>
        </w:tc>
      </w:tr>
      <w:tr w:rsidR="00D63D18" w:rsidRPr="00D63D18" w:rsidTr="00D63D18">
        <w:trPr>
          <w:jc w:val="center"/>
        </w:trPr>
        <w:tc>
          <w:tcPr>
            <w:tcW w:w="3882" w:type="dxa"/>
          </w:tcPr>
          <w:p w:rsidR="00D63D18" w:rsidRPr="00D63D18" w:rsidRDefault="00D63D18" w:rsidP="00D63D18">
            <w:pPr>
              <w:spacing w:before="0"/>
              <w:jc w:val="center"/>
              <w:rPr>
                <w:rFonts w:cs="Arial"/>
              </w:rPr>
            </w:pPr>
          </w:p>
        </w:tc>
        <w:tc>
          <w:tcPr>
            <w:tcW w:w="2127" w:type="dxa"/>
          </w:tcPr>
          <w:p w:rsidR="00D63D18" w:rsidRPr="00D63D18" w:rsidRDefault="00D63D18" w:rsidP="00D63D18">
            <w:pPr>
              <w:spacing w:before="0"/>
              <w:jc w:val="center"/>
              <w:rPr>
                <w:rFonts w:cs="Arial"/>
              </w:rPr>
            </w:pPr>
            <w:r w:rsidRPr="00D63D18">
              <w:rPr>
                <w:rFonts w:cs="Arial"/>
              </w:rPr>
              <w:t>М.П.</w:t>
            </w:r>
          </w:p>
        </w:tc>
        <w:tc>
          <w:tcPr>
            <w:tcW w:w="4022" w:type="dxa"/>
          </w:tcPr>
          <w:p w:rsidR="00D63D18" w:rsidRPr="00D63D18" w:rsidRDefault="00D63D18" w:rsidP="00D63D18">
            <w:pPr>
              <w:spacing w:before="0"/>
              <w:jc w:val="center"/>
              <w:rPr>
                <w:rFonts w:cs="Arial"/>
                <w:lang w:val="ru-RU"/>
              </w:rPr>
            </w:pPr>
          </w:p>
        </w:tc>
      </w:tr>
      <w:tr w:rsidR="00D63D18" w:rsidRPr="00D63D18" w:rsidTr="00D63D18">
        <w:trPr>
          <w:jc w:val="center"/>
        </w:trPr>
        <w:tc>
          <w:tcPr>
            <w:tcW w:w="3882" w:type="dxa"/>
            <w:tcBorders>
              <w:bottom w:val="single" w:sz="4" w:space="0" w:color="auto"/>
            </w:tcBorders>
          </w:tcPr>
          <w:p w:rsidR="00D63D18" w:rsidRPr="00D63D18" w:rsidRDefault="00D63D18" w:rsidP="00D63D18">
            <w:pPr>
              <w:spacing w:before="0"/>
              <w:jc w:val="center"/>
              <w:rPr>
                <w:rFonts w:cs="Arial"/>
              </w:rPr>
            </w:pPr>
          </w:p>
        </w:tc>
        <w:tc>
          <w:tcPr>
            <w:tcW w:w="2127" w:type="dxa"/>
          </w:tcPr>
          <w:p w:rsidR="00D63D18" w:rsidRPr="00D63D18" w:rsidRDefault="00D63D18" w:rsidP="00D63D18">
            <w:pPr>
              <w:spacing w:before="0"/>
              <w:jc w:val="center"/>
              <w:rPr>
                <w:rFonts w:cs="Arial"/>
                <w:lang w:val="ru-RU"/>
              </w:rPr>
            </w:pPr>
          </w:p>
        </w:tc>
        <w:tc>
          <w:tcPr>
            <w:tcW w:w="4022" w:type="dxa"/>
            <w:tcBorders>
              <w:bottom w:val="single" w:sz="4" w:space="0" w:color="auto"/>
            </w:tcBorders>
          </w:tcPr>
          <w:p w:rsidR="00D63D18" w:rsidRPr="00D63D18" w:rsidRDefault="00D63D18" w:rsidP="00D63D18">
            <w:pPr>
              <w:spacing w:before="0"/>
              <w:jc w:val="center"/>
              <w:rPr>
                <w:rFonts w:cs="Arial"/>
                <w:lang w:val="ru-RU"/>
              </w:rPr>
            </w:pPr>
          </w:p>
        </w:tc>
      </w:tr>
      <w:tr w:rsidR="00D63D18" w:rsidRPr="00D63D18" w:rsidTr="00D63D18">
        <w:trPr>
          <w:trHeight w:val="389"/>
          <w:jc w:val="center"/>
        </w:trPr>
        <w:tc>
          <w:tcPr>
            <w:tcW w:w="3882" w:type="dxa"/>
            <w:tcBorders>
              <w:top w:val="single" w:sz="4" w:space="0" w:color="auto"/>
            </w:tcBorders>
          </w:tcPr>
          <w:p w:rsidR="00D63D18" w:rsidRPr="00D63D18" w:rsidRDefault="00D63D18" w:rsidP="00D63D18">
            <w:pPr>
              <w:spacing w:before="0"/>
              <w:jc w:val="center"/>
              <w:rPr>
                <w:rFonts w:cs="Arial"/>
              </w:rPr>
            </w:pPr>
          </w:p>
        </w:tc>
        <w:tc>
          <w:tcPr>
            <w:tcW w:w="2127" w:type="dxa"/>
          </w:tcPr>
          <w:p w:rsidR="00D63D18" w:rsidRPr="00D63D18" w:rsidRDefault="00D63D18" w:rsidP="00D63D18">
            <w:pPr>
              <w:spacing w:before="0"/>
              <w:jc w:val="center"/>
              <w:rPr>
                <w:rFonts w:cs="Arial"/>
                <w:lang w:val="ru-RU"/>
              </w:rPr>
            </w:pPr>
          </w:p>
        </w:tc>
        <w:tc>
          <w:tcPr>
            <w:tcW w:w="4022" w:type="dxa"/>
            <w:tcBorders>
              <w:top w:val="single" w:sz="4" w:space="0" w:color="auto"/>
            </w:tcBorders>
          </w:tcPr>
          <w:p w:rsidR="00D63D18" w:rsidRPr="00D63D18" w:rsidRDefault="00D63D18" w:rsidP="00D63D18">
            <w:pPr>
              <w:spacing w:before="0"/>
              <w:jc w:val="center"/>
              <w:rPr>
                <w:rFonts w:cs="Arial"/>
                <w:lang w:val="ru-RU"/>
              </w:rPr>
            </w:pPr>
          </w:p>
        </w:tc>
      </w:tr>
    </w:tbl>
    <w:p w:rsidR="00D63D18" w:rsidRPr="00D63D18" w:rsidRDefault="00D63D18" w:rsidP="00D63D18">
      <w:pPr>
        <w:spacing w:before="0"/>
        <w:rPr>
          <w:rFonts w:cs="Arial"/>
          <w:b/>
          <w:lang w:val="sr-Latn-CS"/>
        </w:rPr>
      </w:pPr>
    </w:p>
    <w:p w:rsidR="00D63D18" w:rsidRPr="00D63D18" w:rsidRDefault="00D63D18" w:rsidP="00D63D18">
      <w:pPr>
        <w:spacing w:before="0"/>
        <w:rPr>
          <w:rFonts w:cs="Arial"/>
          <w:b/>
          <w:lang w:val="sr-Cyrl-CS"/>
        </w:rPr>
      </w:pPr>
      <w:r w:rsidRPr="00D63D18">
        <w:rPr>
          <w:rFonts w:cs="Arial"/>
          <w:b/>
          <w:lang w:val="sr-Cyrl-CS"/>
        </w:rPr>
        <w:t>Напомена:</w:t>
      </w:r>
    </w:p>
    <w:p w:rsidR="00D63D18" w:rsidRPr="00D63D18" w:rsidRDefault="00D63D18" w:rsidP="00D63D18">
      <w:pPr>
        <w:tabs>
          <w:tab w:val="left" w:pos="1134"/>
        </w:tabs>
        <w:spacing w:before="0"/>
        <w:rPr>
          <w:rFonts w:eastAsia="TimesNewRomanPS-BoldMT" w:cs="Arial"/>
          <w:lang w:val="ru-RU"/>
        </w:rPr>
      </w:pPr>
      <w:r w:rsidRPr="00D63D18">
        <w:rPr>
          <w:rFonts w:eastAsia="TimesNewRomanPS-BoldMT" w:cs="Arial"/>
          <w:lang w:val="ru-RU"/>
        </w:rPr>
        <w:t xml:space="preserve">-Уколико </w:t>
      </w:r>
      <w:r w:rsidRPr="00D63D18">
        <w:rPr>
          <w:rFonts w:eastAsia="TimesNewRomanPS-BoldMT" w:cs="Arial"/>
          <w:lang w:val="sr-Cyrl-CS"/>
        </w:rPr>
        <w:t>група понуђача подноси заједничку понуду овај образац потписује и оверава Носилац посла</w:t>
      </w:r>
      <w:r w:rsidRPr="00D63D18">
        <w:rPr>
          <w:rFonts w:eastAsia="TimesNewRomanPS-BoldMT" w:cs="Arial"/>
          <w:lang w:val="ru-RU"/>
        </w:rPr>
        <w:t>.</w:t>
      </w:r>
    </w:p>
    <w:p w:rsidR="00D63D18" w:rsidRPr="00D63D18" w:rsidRDefault="00D63D18" w:rsidP="00D63D18">
      <w:pPr>
        <w:tabs>
          <w:tab w:val="left" w:pos="1134"/>
        </w:tabs>
        <w:spacing w:before="0"/>
        <w:rPr>
          <w:rFonts w:eastAsia="TimesNewRomanPS-BoldMT" w:cs="Arial"/>
          <w:lang w:val="sr-Cyrl-RS"/>
        </w:rPr>
      </w:pPr>
      <w:r w:rsidRPr="00D63D18">
        <w:rPr>
          <w:rFonts w:eastAsia="TimesNewRomanPS-BoldMT" w:cs="Arial"/>
          <w:lang w:val="sr-Cyrl-CS"/>
        </w:rPr>
        <w:t xml:space="preserve">- </w:t>
      </w:r>
      <w:r w:rsidRPr="00D63D18">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D63D18" w:rsidRPr="00D63D18" w:rsidRDefault="00D63D18" w:rsidP="00D63D18">
      <w:pPr>
        <w:spacing w:before="0"/>
        <w:rPr>
          <w:rFonts w:cs="Arial"/>
          <w:lang w:val="sr-Cyrl-RS"/>
        </w:rPr>
      </w:pPr>
    </w:p>
    <w:p w:rsidR="00D63D18" w:rsidRPr="00D63D18" w:rsidRDefault="00D63D18" w:rsidP="00D63D18">
      <w:pPr>
        <w:spacing w:before="0"/>
        <w:rPr>
          <w:rFonts w:cs="Arial"/>
          <w:b/>
          <w:lang w:val="ru-RU"/>
        </w:rPr>
      </w:pPr>
      <w:r w:rsidRPr="00D63D18">
        <w:rPr>
          <w:rFonts w:cs="Arial"/>
          <w:b/>
          <w:lang w:val="sr-Latn-CS"/>
        </w:rPr>
        <w:t>Упутство</w:t>
      </w:r>
      <w:r w:rsidRPr="00D63D18">
        <w:rPr>
          <w:rFonts w:cs="Arial"/>
          <w:b/>
        </w:rPr>
        <w:t xml:space="preserve"> </w:t>
      </w:r>
      <w:r w:rsidRPr="00D63D18">
        <w:rPr>
          <w:rFonts w:cs="Arial"/>
          <w:b/>
          <w:lang w:val="sr-Latn-CS"/>
        </w:rPr>
        <w:t>за попуњавањ</w:t>
      </w:r>
      <w:r w:rsidRPr="00D63D18">
        <w:rPr>
          <w:rFonts w:cs="Arial"/>
          <w:b/>
          <w:lang w:val="ru-RU"/>
        </w:rPr>
        <w:t>е Обрасца структуре цене</w:t>
      </w:r>
    </w:p>
    <w:p w:rsidR="00D63D18" w:rsidRPr="00D63D18" w:rsidRDefault="00D63D18" w:rsidP="00D63D18">
      <w:pPr>
        <w:spacing w:before="0"/>
        <w:rPr>
          <w:rFonts w:cs="Arial"/>
          <w:b/>
        </w:rPr>
      </w:pPr>
    </w:p>
    <w:p w:rsidR="00D63D18" w:rsidRPr="00D63D18" w:rsidRDefault="00D63D18" w:rsidP="00D63D18">
      <w:pPr>
        <w:tabs>
          <w:tab w:val="left" w:pos="90"/>
        </w:tabs>
        <w:spacing w:before="0"/>
        <w:contextualSpacing/>
        <w:rPr>
          <w:rFonts w:eastAsia="Calibri" w:cs="Arial"/>
          <w:bCs/>
          <w:iCs/>
        </w:rPr>
      </w:pPr>
      <w:r w:rsidRPr="00D63D18">
        <w:rPr>
          <w:rFonts w:eastAsia="Calibri" w:cs="Arial"/>
          <w:bCs/>
          <w:iCs/>
        </w:rPr>
        <w:t>Понуђач треба да попун</w:t>
      </w:r>
      <w:r w:rsidRPr="00D63D18">
        <w:rPr>
          <w:rFonts w:eastAsia="Calibri" w:cs="Arial"/>
          <w:bCs/>
          <w:iCs/>
          <w:lang w:val="sr-Cyrl-CS"/>
        </w:rPr>
        <w:t>и</w:t>
      </w:r>
      <w:r w:rsidRPr="00D63D18">
        <w:rPr>
          <w:rFonts w:eastAsia="Calibri" w:cs="Arial"/>
          <w:bCs/>
          <w:iCs/>
        </w:rPr>
        <w:t xml:space="preserve"> образац структуре цене </w:t>
      </w:r>
      <w:r w:rsidRPr="00D63D18">
        <w:rPr>
          <w:rFonts w:eastAsia="Calibri" w:cs="Arial"/>
          <w:bCs/>
          <w:iCs/>
          <w:lang w:val="sr-Cyrl-CS"/>
        </w:rPr>
        <w:t>Табела 1. на следећи начин</w:t>
      </w:r>
      <w:r w:rsidRPr="00D63D18">
        <w:rPr>
          <w:rFonts w:eastAsia="Calibri" w:cs="Arial"/>
          <w:bCs/>
          <w:iCs/>
        </w:rPr>
        <w:t>:</w:t>
      </w:r>
    </w:p>
    <w:p w:rsidR="00D63D18" w:rsidRPr="00D63D18" w:rsidRDefault="00D63D18" w:rsidP="00D63D18">
      <w:pPr>
        <w:tabs>
          <w:tab w:val="left" w:pos="90"/>
        </w:tabs>
        <w:spacing w:before="0"/>
        <w:contextualSpacing/>
        <w:rPr>
          <w:rFonts w:eastAsia="Calibri" w:cs="Arial"/>
          <w:bCs/>
          <w:iCs/>
        </w:rPr>
      </w:pP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lang w:val="sr-Cyrl-CS"/>
        </w:rPr>
        <w:t xml:space="preserve">-у колону 5. </w:t>
      </w:r>
      <w:r w:rsidRPr="00D63D18">
        <w:rPr>
          <w:rFonts w:eastAsia="Calibri" w:cs="Arial"/>
          <w:bCs/>
          <w:iCs/>
        </w:rPr>
        <w:t>уписати колико износи јединична цена без ПДВ за испоручено добро;</w:t>
      </w: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rPr>
        <w:lastRenderedPageBreak/>
        <w:t xml:space="preserve">-у колону </w:t>
      </w:r>
      <w:r w:rsidRPr="00D63D18">
        <w:rPr>
          <w:rFonts w:eastAsia="Calibri" w:cs="Arial"/>
          <w:bCs/>
          <w:iCs/>
          <w:lang w:val="sr-Cyrl-CS"/>
        </w:rPr>
        <w:t>6</w:t>
      </w:r>
      <w:r w:rsidRPr="00D63D18">
        <w:rPr>
          <w:rFonts w:eastAsia="Calibri" w:cs="Arial"/>
          <w:bCs/>
          <w:iCs/>
        </w:rPr>
        <w:t>. уписати колико износи јединична цена са ПДВ за испоручено добро;</w:t>
      </w: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rPr>
        <w:t xml:space="preserve">-у колону </w:t>
      </w:r>
      <w:r w:rsidRPr="00D63D18">
        <w:rPr>
          <w:rFonts w:eastAsia="Calibri" w:cs="Arial"/>
          <w:bCs/>
          <w:iCs/>
          <w:lang w:val="sr-Cyrl-CS"/>
        </w:rPr>
        <w:t>7</w:t>
      </w:r>
      <w:r w:rsidRPr="00D63D18">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D63D18">
        <w:rPr>
          <w:rFonts w:eastAsia="Calibri" w:cs="Arial"/>
          <w:bCs/>
          <w:iCs/>
          <w:lang w:val="sr-Cyrl-CS"/>
        </w:rPr>
        <w:t>5</w:t>
      </w:r>
      <w:r w:rsidRPr="00D63D18">
        <w:rPr>
          <w:rFonts w:eastAsia="Calibri" w:cs="Arial"/>
          <w:bCs/>
          <w:iCs/>
        </w:rPr>
        <w:t xml:space="preserve">.) са траженом количином (која је наведена у колони </w:t>
      </w:r>
      <w:r w:rsidRPr="00D63D18">
        <w:rPr>
          <w:rFonts w:eastAsia="Calibri" w:cs="Arial"/>
          <w:bCs/>
          <w:iCs/>
          <w:lang w:val="sr-Cyrl-CS"/>
        </w:rPr>
        <w:t>4</w:t>
      </w:r>
      <w:r w:rsidRPr="00D63D18">
        <w:rPr>
          <w:rFonts w:eastAsia="Calibri" w:cs="Arial"/>
          <w:bCs/>
          <w:iCs/>
        </w:rPr>
        <w:t xml:space="preserve">.); </w:t>
      </w:r>
    </w:p>
    <w:p w:rsidR="00D63D18" w:rsidRPr="00D63D18" w:rsidRDefault="00D63D18" w:rsidP="00D63D18">
      <w:pPr>
        <w:tabs>
          <w:tab w:val="left" w:pos="90"/>
        </w:tabs>
        <w:suppressAutoHyphens/>
        <w:spacing w:before="0"/>
        <w:rPr>
          <w:rFonts w:eastAsia="Calibri" w:cs="Arial"/>
          <w:bCs/>
          <w:iCs/>
        </w:rPr>
      </w:pPr>
      <w:r w:rsidRPr="00D63D18">
        <w:rPr>
          <w:rFonts w:eastAsia="Calibri" w:cs="Arial"/>
          <w:bCs/>
          <w:iCs/>
          <w:lang w:val="sr-Cyrl-CS"/>
        </w:rPr>
        <w:t>-у колону 8</w:t>
      </w:r>
      <w:r w:rsidRPr="00D63D18">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D63D18">
        <w:rPr>
          <w:rFonts w:eastAsia="Calibri" w:cs="Arial"/>
          <w:bCs/>
          <w:iCs/>
          <w:lang w:val="sr-Cyrl-CS"/>
        </w:rPr>
        <w:t>6</w:t>
      </w:r>
      <w:r w:rsidRPr="00D63D18">
        <w:rPr>
          <w:rFonts w:eastAsia="Calibri" w:cs="Arial"/>
          <w:bCs/>
          <w:iCs/>
        </w:rPr>
        <w:t xml:space="preserve">.) са траженом количином (која је наведена у колони </w:t>
      </w:r>
      <w:r w:rsidRPr="00D63D18">
        <w:rPr>
          <w:rFonts w:eastAsia="Calibri" w:cs="Arial"/>
          <w:bCs/>
          <w:iCs/>
          <w:lang w:val="sr-Cyrl-CS"/>
        </w:rPr>
        <w:t>4</w:t>
      </w:r>
      <w:r w:rsidRPr="00D63D18">
        <w:rPr>
          <w:rFonts w:eastAsia="Calibri" w:cs="Arial"/>
          <w:bCs/>
          <w:iCs/>
        </w:rPr>
        <w:t>.).</w:t>
      </w:r>
    </w:p>
    <w:p w:rsidR="00D63D18" w:rsidRPr="00D63D18" w:rsidRDefault="00D63D18" w:rsidP="00D63D18">
      <w:pPr>
        <w:tabs>
          <w:tab w:val="left" w:pos="90"/>
        </w:tabs>
        <w:suppressAutoHyphens/>
        <w:spacing w:before="0"/>
        <w:rPr>
          <w:rFonts w:eastAsia="Calibri" w:cs="Arial"/>
          <w:bCs/>
          <w:iCs/>
          <w:lang w:val="sr-Cyrl-RS"/>
        </w:rPr>
      </w:pPr>
      <w:r w:rsidRPr="00D63D18">
        <w:rPr>
          <w:rFonts w:eastAsia="Calibri" w:cs="Arial"/>
          <w:bCs/>
          <w:iCs/>
          <w:lang w:val="sr-Cyrl-CS"/>
        </w:rPr>
        <w:t>-у колону 9</w:t>
      </w:r>
      <w:r w:rsidRPr="00D63D18">
        <w:rPr>
          <w:rFonts w:eastAsia="Calibri" w:cs="Arial"/>
          <w:bCs/>
          <w:iCs/>
        </w:rPr>
        <w:t>.уписати назив произвођача понуђених добара</w:t>
      </w:r>
      <w:r w:rsidRPr="00D63D18">
        <w:rPr>
          <w:rFonts w:eastAsia="Calibri" w:cs="Arial"/>
          <w:bCs/>
          <w:iCs/>
          <w:lang w:val="sr-Cyrl-RS"/>
        </w:rPr>
        <w:t>.</w:t>
      </w:r>
    </w:p>
    <w:p w:rsidR="00D63D18" w:rsidRPr="00D63D18" w:rsidRDefault="00D63D18" w:rsidP="00D63D18">
      <w:pPr>
        <w:tabs>
          <w:tab w:val="left" w:pos="992"/>
        </w:tabs>
        <w:spacing w:before="0"/>
        <w:rPr>
          <w:rFonts w:cs="Arial"/>
          <w:b/>
          <w:color w:val="00B0F0"/>
          <w:lang w:val="sr-Cyrl-BA"/>
        </w:rPr>
      </w:pPr>
    </w:p>
    <w:p w:rsidR="00D63D18" w:rsidRPr="00D63D18" w:rsidRDefault="00D63D18" w:rsidP="00D63D18">
      <w:pPr>
        <w:tabs>
          <w:tab w:val="left" w:pos="992"/>
        </w:tabs>
        <w:spacing w:before="0"/>
        <w:rPr>
          <w:rFonts w:cs="Arial"/>
        </w:rPr>
      </w:pPr>
      <w:r w:rsidRPr="00D63D18">
        <w:rPr>
          <w:rFonts w:cs="Arial"/>
        </w:rPr>
        <w:t xml:space="preserve">-у ред бр. I уписује се укупно понуђена цена за све позиције  без ПДВ (збир колоне бр. </w:t>
      </w:r>
      <w:r w:rsidRPr="00D63D18">
        <w:rPr>
          <w:rFonts w:cs="Arial"/>
          <w:lang w:val="sr-Cyrl-RS"/>
        </w:rPr>
        <w:t>7</w:t>
      </w:r>
      <w:r w:rsidRPr="00D63D18">
        <w:rPr>
          <w:rFonts w:cs="Arial"/>
        </w:rPr>
        <w:t>)</w:t>
      </w:r>
    </w:p>
    <w:p w:rsidR="00D63D18" w:rsidRPr="00D63D18" w:rsidRDefault="00D63D18" w:rsidP="00D63D18">
      <w:pPr>
        <w:tabs>
          <w:tab w:val="left" w:pos="992"/>
        </w:tabs>
        <w:spacing w:before="0"/>
        <w:rPr>
          <w:rFonts w:cs="Arial"/>
        </w:rPr>
      </w:pPr>
      <w:r w:rsidRPr="00D63D18">
        <w:rPr>
          <w:rFonts w:cs="Arial"/>
        </w:rPr>
        <w:t xml:space="preserve">-у ред бр. II– уписује се укупан износ ПДВ </w:t>
      </w:r>
    </w:p>
    <w:p w:rsidR="00D63D18" w:rsidRPr="00D63D18" w:rsidRDefault="00D63D18" w:rsidP="00D63D18">
      <w:pPr>
        <w:tabs>
          <w:tab w:val="left" w:pos="992"/>
        </w:tabs>
        <w:spacing w:before="0"/>
        <w:rPr>
          <w:rFonts w:cs="Arial"/>
        </w:rPr>
      </w:pPr>
      <w:r w:rsidRPr="00D63D18">
        <w:rPr>
          <w:rFonts w:cs="Arial"/>
        </w:rPr>
        <w:t>-у ред бр. III – уписује се укупно понуђена цена са ПДВ (ред бр. I + ред.бр. II)</w:t>
      </w:r>
    </w:p>
    <w:p w:rsidR="00D63D18" w:rsidRPr="00D63D18" w:rsidRDefault="00D63D18" w:rsidP="00D63D18">
      <w:pPr>
        <w:tabs>
          <w:tab w:val="left" w:pos="992"/>
        </w:tabs>
        <w:spacing w:before="0"/>
        <w:ind w:left="720"/>
        <w:rPr>
          <w:rFonts w:cs="Arial"/>
          <w:color w:val="00B0F0"/>
        </w:rPr>
      </w:pPr>
    </w:p>
    <w:p w:rsidR="00D63D18" w:rsidRPr="00D63D18" w:rsidRDefault="00D63D18" w:rsidP="00D63D18">
      <w:pPr>
        <w:tabs>
          <w:tab w:val="left" w:pos="992"/>
        </w:tabs>
        <w:spacing w:before="0"/>
        <w:rPr>
          <w:rFonts w:cs="Arial"/>
        </w:rPr>
      </w:pPr>
      <w:r w:rsidRPr="00D63D18">
        <w:rPr>
          <w:rFonts w:cs="Arial"/>
        </w:rPr>
        <w:t>- у Табелу 2. уписују се посебно исказани трошкови у дин</w:t>
      </w:r>
      <w:r w:rsidRPr="00D63D18">
        <w:rPr>
          <w:rFonts w:cs="Arial"/>
          <w:lang w:val="sr-Cyrl-RS"/>
        </w:rPr>
        <w:t xml:space="preserve"> </w:t>
      </w:r>
      <w:r w:rsidRPr="00D63D18">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И из табеле 1)</w:t>
      </w:r>
    </w:p>
    <w:p w:rsidR="00D63D18" w:rsidRPr="00D63D18" w:rsidRDefault="00D63D18" w:rsidP="00D63D18">
      <w:pPr>
        <w:tabs>
          <w:tab w:val="left" w:pos="992"/>
        </w:tabs>
        <w:spacing w:before="0"/>
        <w:rPr>
          <w:rFonts w:cs="Arial"/>
          <w:color w:val="00B0F0"/>
        </w:rPr>
      </w:pPr>
    </w:p>
    <w:p w:rsidR="00D63D18" w:rsidRPr="00D63D18" w:rsidRDefault="00D63D18" w:rsidP="00D63D18">
      <w:pPr>
        <w:tabs>
          <w:tab w:val="left" w:pos="992"/>
        </w:tabs>
        <w:spacing w:before="0"/>
        <w:rPr>
          <w:rFonts w:cs="Arial"/>
        </w:rPr>
      </w:pPr>
      <w:r w:rsidRPr="00D63D18">
        <w:rPr>
          <w:rFonts w:cs="Arial"/>
        </w:rPr>
        <w:t>-на место предвиђено за место и датум уписује се место и датум попуњавања обрасца структуре цене.</w:t>
      </w:r>
    </w:p>
    <w:p w:rsidR="00D63D18" w:rsidRPr="00D63D18" w:rsidRDefault="00D63D18" w:rsidP="00D63D18">
      <w:pPr>
        <w:tabs>
          <w:tab w:val="left" w:pos="992"/>
        </w:tabs>
        <w:spacing w:before="0"/>
        <w:rPr>
          <w:rFonts w:cs="Arial"/>
        </w:rPr>
      </w:pPr>
      <w:r w:rsidRPr="00D63D18">
        <w:rPr>
          <w:rFonts w:cs="Arial"/>
        </w:rPr>
        <w:t>-на  место предвиђено за печат и потпис понуђач печатом оверава и потписује образац структуре цене.</w:t>
      </w: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D63D18" w:rsidRDefault="00D63D18"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F4208D" w:rsidRDefault="00F4208D" w:rsidP="00537552">
      <w:pPr>
        <w:rPr>
          <w:rFonts w:eastAsia="TimesNewRomanPS-BoldMT" w:cs="Arial"/>
          <w:lang w:val="sr-Cyrl-RS"/>
        </w:rPr>
      </w:pPr>
    </w:p>
    <w:p w:rsidR="00E860AB" w:rsidRPr="008D7B62" w:rsidRDefault="00E860AB" w:rsidP="00537552">
      <w:pPr>
        <w:rPr>
          <w:rFonts w:eastAsia="TimesNewRomanPS-BoldMT" w:cs="Arial"/>
          <w:lang w:val="sr-Cyrl-RS"/>
        </w:rPr>
      </w:pPr>
    </w:p>
    <w:p w:rsidR="00343A18" w:rsidRPr="00F10346" w:rsidRDefault="00B83D82" w:rsidP="00343A18">
      <w:pPr>
        <w:pStyle w:val="KDObrazac"/>
        <w:spacing w:before="0"/>
      </w:pPr>
      <w:bookmarkStart w:id="250" w:name="_Toc442559926"/>
      <w:r>
        <w:t>ОБРАЗАЦ</w:t>
      </w:r>
      <w:r w:rsidR="00343A18" w:rsidRPr="00F10346">
        <w:t xml:space="preserve"> </w:t>
      </w:r>
      <w:r w:rsidR="00F4116F">
        <w:rPr>
          <w:lang w:val="sr-Cyrl-RS"/>
        </w:rPr>
        <w:t>3</w:t>
      </w:r>
      <w:r w:rsidR="00343A18" w:rsidRPr="00F10346">
        <w:t>.</w:t>
      </w:r>
      <w:bookmarkEnd w:id="250"/>
    </w:p>
    <w:p w:rsidR="00343A18" w:rsidRPr="004D6C35" w:rsidRDefault="00343A18" w:rsidP="00343A18">
      <w:pPr>
        <w:spacing w:before="0"/>
        <w:rPr>
          <w:rFonts w:cs="Arial"/>
          <w:b/>
          <w:lang w:val="sr-Cyrl-CS"/>
        </w:rPr>
      </w:pPr>
    </w:p>
    <w:p w:rsidR="007E7BB8" w:rsidRPr="00F10346" w:rsidRDefault="007E7BB8" w:rsidP="00343A18">
      <w:pPr>
        <w:spacing w:before="0"/>
        <w:rPr>
          <w:rFonts w:cs="Arial"/>
          <w:lang w:val="sr-Latn-CS"/>
        </w:rPr>
      </w:pPr>
    </w:p>
    <w:p w:rsidR="00343A18" w:rsidRPr="00F43DD3" w:rsidRDefault="007E7BB8" w:rsidP="00F43DD3">
      <w:pPr>
        <w:tabs>
          <w:tab w:val="left" w:pos="6870"/>
        </w:tabs>
        <w:spacing w:before="0"/>
        <w:rPr>
          <w:rFonts w:cs="Arial"/>
        </w:rPr>
      </w:pPr>
      <w:r w:rsidRPr="00F10346">
        <w:rPr>
          <w:rFonts w:cs="Arial"/>
          <w:lang w:val="sr-Latn-CS"/>
        </w:rPr>
        <w:tab/>
      </w:r>
    </w:p>
    <w:p w:rsidR="00343A18" w:rsidRPr="00F10346" w:rsidRDefault="00B83D82" w:rsidP="00343A18">
      <w:pPr>
        <w:ind w:right="-360"/>
        <w:rPr>
          <w:rFonts w:cs="Arial"/>
          <w:lang w:val="ru-RU"/>
        </w:rPr>
      </w:pPr>
      <w:r>
        <w:rPr>
          <w:rFonts w:cs="Arial"/>
          <w:lang w:val="ru-RU"/>
        </w:rPr>
        <w:t>На</w:t>
      </w:r>
      <w:r w:rsidR="00343A18" w:rsidRPr="00F10346">
        <w:rPr>
          <w:rFonts w:cs="Arial"/>
          <w:lang w:val="ru-RU"/>
        </w:rPr>
        <w:t xml:space="preserve"> </w:t>
      </w:r>
      <w:r>
        <w:rPr>
          <w:rFonts w:cs="Arial"/>
          <w:lang w:val="ru-RU"/>
        </w:rPr>
        <w:t>основу</w:t>
      </w:r>
      <w:r w:rsidR="00343A18" w:rsidRPr="00F10346">
        <w:rPr>
          <w:rFonts w:cs="Arial"/>
          <w:lang w:val="ru-RU"/>
        </w:rPr>
        <w:t xml:space="preserve"> ч</w:t>
      </w:r>
      <w:r>
        <w:rPr>
          <w:rFonts w:cs="Arial"/>
          <w:lang w:val="ru-RU"/>
        </w:rPr>
        <w:t>лана</w:t>
      </w:r>
      <w:r w:rsidR="00343A18" w:rsidRPr="00F10346">
        <w:rPr>
          <w:rFonts w:cs="Arial"/>
          <w:lang w:val="ru-RU"/>
        </w:rPr>
        <w:t xml:space="preserve"> 26. </w:t>
      </w:r>
      <w:r>
        <w:rPr>
          <w:rFonts w:cs="Arial"/>
          <w:lang w:val="ru-RU"/>
        </w:rPr>
        <w:t>Закона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јавним</w:t>
      </w:r>
      <w:r w:rsidR="00343A18" w:rsidRPr="00F10346">
        <w:rPr>
          <w:rFonts w:cs="Arial"/>
          <w:lang w:val="ru-RU"/>
        </w:rPr>
        <w:t xml:space="preserve"> </w:t>
      </w:r>
      <w:r>
        <w:rPr>
          <w:rFonts w:cs="Arial"/>
          <w:lang w:val="ru-RU"/>
        </w:rPr>
        <w:t>набавкама</w:t>
      </w:r>
      <w:r w:rsidR="00343A18" w:rsidRPr="00F10346">
        <w:rPr>
          <w:rFonts w:cs="Arial"/>
          <w:lang w:val="ru-RU"/>
        </w:rPr>
        <w:t xml:space="preserve"> (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 124/2012, 14/15 </w:t>
      </w:r>
      <w:r>
        <w:rPr>
          <w:rFonts w:cs="Arial"/>
          <w:lang w:val="ru-RU"/>
        </w:rPr>
        <w:t>и</w:t>
      </w:r>
      <w:r w:rsidR="00343A18" w:rsidRPr="00F10346">
        <w:rPr>
          <w:rFonts w:cs="Arial"/>
          <w:lang w:val="ru-RU"/>
        </w:rPr>
        <w:t xml:space="preserve"> 68/15), ч</w:t>
      </w:r>
      <w:r>
        <w:rPr>
          <w:rFonts w:cs="Arial"/>
          <w:lang w:val="ru-RU"/>
        </w:rPr>
        <w:t>лана</w:t>
      </w:r>
      <w:r w:rsidR="00343A18" w:rsidRPr="00F10346">
        <w:rPr>
          <w:rFonts w:cs="Arial"/>
          <w:lang w:val="ru-RU"/>
        </w:rPr>
        <w:t xml:space="preserve"> </w:t>
      </w:r>
      <w:r w:rsidR="002569B9">
        <w:rPr>
          <w:rFonts w:cs="Arial"/>
          <w:lang w:val="sr-Latn-RS"/>
        </w:rPr>
        <w:t>2</w:t>
      </w:r>
      <w:r w:rsidR="00343A18" w:rsidRPr="00F10346">
        <w:rPr>
          <w:rFonts w:cs="Arial"/>
          <w:lang w:val="ru-RU"/>
        </w:rPr>
        <w:t xml:space="preserve">. </w:t>
      </w:r>
      <w:r>
        <w:rPr>
          <w:rFonts w:cs="Arial"/>
          <w:lang w:val="ru-RU"/>
        </w:rPr>
        <w:t>став</w:t>
      </w:r>
      <w:r w:rsidR="00343A18" w:rsidRPr="00F10346">
        <w:rPr>
          <w:rFonts w:cs="Arial"/>
          <w:lang w:val="ru-RU"/>
        </w:rPr>
        <w:t xml:space="preserve"> 1. </w:t>
      </w:r>
      <w:r>
        <w:rPr>
          <w:rFonts w:cs="Arial"/>
          <w:lang w:val="ru-RU"/>
        </w:rPr>
        <w:t>та</w:t>
      </w:r>
      <w:r w:rsidR="00343A18" w:rsidRPr="00F10346">
        <w:rPr>
          <w:rFonts w:cs="Arial"/>
          <w:lang w:val="ru-RU"/>
        </w:rPr>
        <w:t>ч</w:t>
      </w:r>
      <w:r>
        <w:rPr>
          <w:rFonts w:cs="Arial"/>
          <w:lang w:val="ru-RU"/>
        </w:rPr>
        <w:t>ка</w:t>
      </w:r>
      <w:r w:rsidR="00343A18" w:rsidRPr="00F10346">
        <w:rPr>
          <w:rFonts w:cs="Arial"/>
          <w:lang w:val="ru-RU"/>
        </w:rPr>
        <w:t xml:space="preserve"> 6) </w:t>
      </w:r>
      <w:r>
        <w:rPr>
          <w:rFonts w:cs="Arial"/>
          <w:lang w:val="ru-RU"/>
        </w:rPr>
        <w:t>подта</w:t>
      </w:r>
      <w:r w:rsidR="00343A18" w:rsidRPr="00F10346">
        <w:rPr>
          <w:rFonts w:cs="Arial"/>
          <w:lang w:val="ru-RU"/>
        </w:rPr>
        <w:t>ч</w:t>
      </w:r>
      <w:r>
        <w:rPr>
          <w:rFonts w:cs="Arial"/>
          <w:lang w:val="ru-RU"/>
        </w:rPr>
        <w:t>ка</w:t>
      </w:r>
      <w:r w:rsidR="00343A18" w:rsidRPr="00F10346">
        <w:rPr>
          <w:rFonts w:cs="Arial"/>
          <w:lang w:val="ru-RU"/>
        </w:rPr>
        <w:t xml:space="preserve"> (4) </w:t>
      </w:r>
      <w:r>
        <w:rPr>
          <w:rFonts w:cs="Arial"/>
          <w:lang w:val="ru-RU"/>
        </w:rPr>
        <w:t>и</w:t>
      </w:r>
      <w:r w:rsidR="00343A18" w:rsidRPr="00F10346">
        <w:rPr>
          <w:rFonts w:cs="Arial"/>
          <w:lang w:val="ru-RU"/>
        </w:rPr>
        <w:t xml:space="preserve"> ч</w:t>
      </w:r>
      <w:r>
        <w:rPr>
          <w:rFonts w:cs="Arial"/>
          <w:lang w:val="ru-RU"/>
        </w:rPr>
        <w:t>лана</w:t>
      </w:r>
      <w:r w:rsidR="00343A18" w:rsidRPr="00F10346">
        <w:rPr>
          <w:rFonts w:cs="Arial"/>
          <w:lang w:val="ru-RU"/>
        </w:rPr>
        <w:t xml:space="preserve"> 16. </w:t>
      </w:r>
      <w:r>
        <w:rPr>
          <w:rFonts w:cs="Arial"/>
          <w:lang w:val="ru-RU"/>
        </w:rPr>
        <w:t>Правилника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обавезним</w:t>
      </w:r>
      <w:r w:rsidR="00343A18" w:rsidRPr="00F10346">
        <w:rPr>
          <w:rFonts w:cs="Arial"/>
          <w:lang w:val="ru-RU"/>
        </w:rPr>
        <w:t xml:space="preserve"> </w:t>
      </w:r>
      <w:r>
        <w:rPr>
          <w:rFonts w:cs="Arial"/>
          <w:lang w:val="ru-RU"/>
        </w:rPr>
        <w:t>елементима</w:t>
      </w:r>
      <w:r w:rsidR="00343A18" w:rsidRPr="00F10346">
        <w:rPr>
          <w:rFonts w:cs="Arial"/>
          <w:lang w:val="ru-RU"/>
        </w:rPr>
        <w:t xml:space="preserve"> </w:t>
      </w:r>
      <w:r>
        <w:rPr>
          <w:rFonts w:cs="Arial"/>
          <w:lang w:val="ru-RU"/>
        </w:rPr>
        <w:t>конкурсне</w:t>
      </w:r>
      <w:r w:rsidR="00343A18" w:rsidRPr="00F10346">
        <w:rPr>
          <w:rFonts w:cs="Arial"/>
          <w:lang w:val="ru-RU"/>
        </w:rPr>
        <w:t xml:space="preserve"> </w:t>
      </w:r>
      <w:r>
        <w:rPr>
          <w:rFonts w:cs="Arial"/>
          <w:lang w:val="ru-RU"/>
        </w:rPr>
        <w:t>документа</w:t>
      </w:r>
      <w:r w:rsidR="00343A18" w:rsidRPr="00F10346">
        <w:rPr>
          <w:rFonts w:cs="Arial"/>
          <w:lang w:val="ru-RU"/>
        </w:rPr>
        <w:t>ц</w:t>
      </w:r>
      <w:r>
        <w:rPr>
          <w:rFonts w:cs="Arial"/>
          <w:lang w:val="ru-RU"/>
        </w:rPr>
        <w:t>ије</w:t>
      </w:r>
      <w:r w:rsidR="00343A18" w:rsidRPr="00F10346">
        <w:rPr>
          <w:rFonts w:cs="Arial"/>
          <w:lang w:val="ru-RU"/>
        </w:rPr>
        <w:t xml:space="preserve"> </w:t>
      </w:r>
      <w:r>
        <w:rPr>
          <w:rFonts w:cs="Arial"/>
          <w:lang w:val="ru-RU"/>
        </w:rPr>
        <w:t>у</w:t>
      </w:r>
      <w:r w:rsidR="00343A18" w:rsidRPr="00F10346">
        <w:rPr>
          <w:rFonts w:cs="Arial"/>
          <w:lang w:val="ru-RU"/>
        </w:rPr>
        <w:t xml:space="preserve"> </w:t>
      </w:r>
      <w:r>
        <w:rPr>
          <w:rFonts w:cs="Arial"/>
          <w:lang w:val="ru-RU"/>
        </w:rPr>
        <w:t>поступ</w:t>
      </w:r>
      <w:r w:rsidR="00343A18" w:rsidRPr="00F10346">
        <w:rPr>
          <w:rFonts w:cs="Arial"/>
          <w:lang w:val="ru-RU"/>
        </w:rPr>
        <w:t>ц</w:t>
      </w:r>
      <w:r>
        <w:rPr>
          <w:rFonts w:cs="Arial"/>
          <w:lang w:val="ru-RU"/>
        </w:rPr>
        <w:t>има</w:t>
      </w:r>
      <w:r w:rsidR="00343A18" w:rsidRPr="00F10346">
        <w:rPr>
          <w:rFonts w:cs="Arial"/>
          <w:lang w:val="ru-RU"/>
        </w:rPr>
        <w:t xml:space="preserve"> </w:t>
      </w:r>
      <w:r>
        <w:rPr>
          <w:rFonts w:cs="Arial"/>
          <w:lang w:val="ru-RU"/>
        </w:rPr>
        <w:t>јавни</w:t>
      </w:r>
      <w:r w:rsidR="00343A18" w:rsidRPr="00F10346">
        <w:rPr>
          <w:rFonts w:cs="Arial"/>
          <w:lang w:val="ru-RU"/>
        </w:rPr>
        <w:t xml:space="preserve">х </w:t>
      </w:r>
      <w:r>
        <w:rPr>
          <w:rFonts w:cs="Arial"/>
          <w:lang w:val="ru-RU"/>
        </w:rPr>
        <w:t>набавки</w:t>
      </w:r>
      <w:r w:rsidR="00343A18" w:rsidRPr="00F10346">
        <w:rPr>
          <w:rFonts w:cs="Arial"/>
          <w:lang w:val="ru-RU"/>
        </w:rPr>
        <w:t xml:space="preserve"> </w:t>
      </w:r>
      <w:r>
        <w:rPr>
          <w:rFonts w:cs="Arial"/>
          <w:lang w:val="ru-RU"/>
        </w:rPr>
        <w:t>на</w:t>
      </w:r>
      <w:r w:rsidR="00343A18" w:rsidRPr="00F10346">
        <w:rPr>
          <w:rFonts w:cs="Arial"/>
          <w:lang w:val="ru-RU"/>
        </w:rPr>
        <w:t>ч</w:t>
      </w:r>
      <w:r>
        <w:rPr>
          <w:rFonts w:cs="Arial"/>
          <w:lang w:val="ru-RU"/>
        </w:rPr>
        <w:t>ину</w:t>
      </w:r>
      <w:r w:rsidR="00343A18" w:rsidRPr="00F10346">
        <w:rPr>
          <w:rFonts w:cs="Arial"/>
          <w:lang w:val="ru-RU"/>
        </w:rPr>
        <w:t xml:space="preserve"> </w:t>
      </w:r>
      <w:r>
        <w:rPr>
          <w:rFonts w:cs="Arial"/>
          <w:lang w:val="ru-RU"/>
        </w:rPr>
        <w:t>доказивања</w:t>
      </w:r>
      <w:r w:rsidR="00343A18" w:rsidRPr="00F10346">
        <w:rPr>
          <w:rFonts w:cs="Arial"/>
          <w:lang w:val="ru-RU"/>
        </w:rPr>
        <w:t xml:space="preserve"> </w:t>
      </w:r>
      <w:r>
        <w:rPr>
          <w:rFonts w:cs="Arial"/>
          <w:lang w:val="ru-RU"/>
        </w:rPr>
        <w:t>испуњености</w:t>
      </w:r>
      <w:r w:rsidR="00343A18" w:rsidRPr="00F10346">
        <w:rPr>
          <w:rFonts w:cs="Arial"/>
          <w:lang w:val="ru-RU"/>
        </w:rPr>
        <w:t xml:space="preserve"> </w:t>
      </w:r>
      <w:r>
        <w:rPr>
          <w:rFonts w:cs="Arial"/>
          <w:lang w:val="ru-RU"/>
        </w:rPr>
        <w:t>услова</w:t>
      </w:r>
      <w:r w:rsidR="00343A18" w:rsidRPr="00F10346">
        <w:rPr>
          <w:rFonts w:cs="Arial"/>
          <w:lang w:val="ru-RU"/>
        </w:rPr>
        <w:t xml:space="preserve">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.86/15) </w:t>
      </w:r>
      <w:r>
        <w:rPr>
          <w:rFonts w:cs="Arial"/>
          <w:lang w:val="ru-RU"/>
        </w:rPr>
        <w:t>понуђа</w:t>
      </w:r>
      <w:r w:rsidR="00343A18" w:rsidRPr="00F10346">
        <w:rPr>
          <w:rFonts w:cs="Arial"/>
          <w:lang w:val="ru-RU"/>
        </w:rPr>
        <w:t>ч</w:t>
      </w:r>
      <w:r w:rsidR="00AC6EE6">
        <w:rPr>
          <w:rFonts w:cs="Arial"/>
          <w:lang w:val="ru-RU"/>
        </w:rPr>
        <w:t>/ч</w:t>
      </w:r>
      <w:r>
        <w:rPr>
          <w:rFonts w:cs="Arial"/>
          <w:lang w:val="ru-RU"/>
        </w:rPr>
        <w:t>лан</w:t>
      </w:r>
      <w:r w:rsidR="00AC6EE6">
        <w:rPr>
          <w:rFonts w:cs="Arial"/>
          <w:lang w:val="ru-RU"/>
        </w:rPr>
        <w:t xml:space="preserve"> </w:t>
      </w:r>
      <w:r>
        <w:rPr>
          <w:rFonts w:cs="Arial"/>
          <w:lang w:val="ru-RU"/>
        </w:rPr>
        <w:t>групе</w:t>
      </w:r>
      <w:r w:rsidR="00AC6EE6">
        <w:rPr>
          <w:rFonts w:cs="Arial"/>
          <w:lang w:val="ru-RU"/>
        </w:rPr>
        <w:t xml:space="preserve"> </w:t>
      </w:r>
      <w:r>
        <w:rPr>
          <w:rFonts w:cs="Arial"/>
          <w:lang w:val="ru-RU"/>
        </w:rPr>
        <w:t>понуђа</w:t>
      </w:r>
      <w:r w:rsidR="00AC6EE6">
        <w:rPr>
          <w:rFonts w:cs="Arial"/>
          <w:lang w:val="ru-RU"/>
        </w:rPr>
        <w:t>ч</w:t>
      </w:r>
      <w:r>
        <w:rPr>
          <w:rFonts w:cs="Arial"/>
          <w:lang w:val="ru-RU"/>
        </w:rPr>
        <w:t>а</w:t>
      </w:r>
      <w:r w:rsidR="00343A18" w:rsidRPr="00F10346">
        <w:rPr>
          <w:rFonts w:cs="Arial"/>
          <w:lang w:val="ru-RU"/>
        </w:rPr>
        <w:t xml:space="preserve"> </w:t>
      </w:r>
      <w:r>
        <w:rPr>
          <w:rFonts w:cs="Arial"/>
          <w:lang w:val="ru-RU"/>
        </w:rPr>
        <w:t>даје</w:t>
      </w:r>
      <w:r w:rsidR="00343A18" w:rsidRPr="00F10346">
        <w:rPr>
          <w:rFonts w:cs="Arial"/>
          <w:lang w:val="ru-RU"/>
        </w:rPr>
        <w:t>:</w:t>
      </w:r>
    </w:p>
    <w:p w:rsidR="00343A18" w:rsidRPr="00F10346" w:rsidRDefault="00343A18" w:rsidP="00343A18">
      <w:pPr>
        <w:rPr>
          <w:rFonts w:cs="Arial"/>
          <w:lang w:val="ru-RU"/>
        </w:rPr>
      </w:pPr>
    </w:p>
    <w:p w:rsidR="00343A18" w:rsidRPr="00F10346" w:rsidRDefault="00B83D82" w:rsidP="00343A18">
      <w:pPr>
        <w:jc w:val="center"/>
        <w:rPr>
          <w:rFonts w:cs="Arial"/>
          <w:b/>
          <w:lang w:val="ru-RU"/>
        </w:rPr>
      </w:pPr>
      <w:r>
        <w:rPr>
          <w:rFonts w:cs="Arial"/>
          <w:b/>
          <w:lang w:val="ru-RU"/>
        </w:rPr>
        <w:t>ИЗЈАВУ</w:t>
      </w:r>
      <w:r w:rsidR="00343A18" w:rsidRPr="00F10346">
        <w:rPr>
          <w:rFonts w:cs="Arial"/>
          <w:b/>
          <w:lang w:val="ru-RU"/>
        </w:rPr>
        <w:t xml:space="preserve"> </w:t>
      </w:r>
      <w:r>
        <w:rPr>
          <w:rFonts w:cs="Arial"/>
          <w:b/>
          <w:lang w:val="ru-RU"/>
        </w:rPr>
        <w:t>О</w:t>
      </w:r>
      <w:r w:rsidR="00343A18" w:rsidRPr="00F10346">
        <w:rPr>
          <w:rFonts w:cs="Arial"/>
          <w:b/>
          <w:lang w:val="ru-RU"/>
        </w:rPr>
        <w:t xml:space="preserve"> </w:t>
      </w:r>
      <w:r>
        <w:rPr>
          <w:rFonts w:cs="Arial"/>
          <w:b/>
          <w:lang w:val="ru-RU"/>
        </w:rPr>
        <w:t>НЕЗАВИСНОЈ</w:t>
      </w:r>
      <w:r w:rsidR="00343A18" w:rsidRPr="00F10346">
        <w:rPr>
          <w:rFonts w:cs="Arial"/>
          <w:b/>
          <w:lang w:val="ru-RU"/>
        </w:rPr>
        <w:t xml:space="preserve"> </w:t>
      </w:r>
      <w:r>
        <w:rPr>
          <w:rFonts w:cs="Arial"/>
          <w:b/>
          <w:lang w:val="ru-RU"/>
        </w:rPr>
        <w:t>ПОНУДИ</w:t>
      </w:r>
    </w:p>
    <w:p w:rsidR="00343A18" w:rsidRPr="00F10346" w:rsidRDefault="00343A18" w:rsidP="00F43DD3">
      <w:pPr>
        <w:rPr>
          <w:rFonts w:cs="Arial"/>
          <w:b/>
          <w:lang w:val="ru-RU"/>
        </w:rPr>
      </w:pPr>
    </w:p>
    <w:p w:rsidR="00F43DD3" w:rsidRDefault="00B83D82" w:rsidP="0032065E">
      <w:pPr>
        <w:ind w:right="-14"/>
        <w:rPr>
          <w:rFonts w:cs="Arial"/>
          <w:b/>
          <w:lang w:val="ru-RU"/>
        </w:rPr>
      </w:pPr>
      <w:r w:rsidRPr="00CE09BF">
        <w:rPr>
          <w:rFonts w:cs="Arial"/>
          <w:lang w:val="ru-RU"/>
        </w:rPr>
        <w:t>и</w:t>
      </w:r>
      <w:r w:rsidR="00343A18" w:rsidRPr="00CE09BF">
        <w:rPr>
          <w:rFonts w:cs="Arial"/>
          <w:lang w:val="ru-RU"/>
        </w:rPr>
        <w:t xml:space="preserve"> </w:t>
      </w:r>
      <w:r w:rsidRPr="00CE09BF">
        <w:rPr>
          <w:rFonts w:cs="Arial"/>
          <w:lang w:val="ru-RU"/>
        </w:rPr>
        <w:t>под</w:t>
      </w:r>
      <w:r w:rsidR="00343A18" w:rsidRPr="00CE09BF">
        <w:rPr>
          <w:rFonts w:cs="Arial"/>
          <w:lang w:val="ru-RU"/>
        </w:rPr>
        <w:t xml:space="preserve"> </w:t>
      </w:r>
      <w:r w:rsidRPr="00CE09BF">
        <w:rPr>
          <w:rFonts w:cs="Arial"/>
          <w:lang w:val="ru-RU"/>
        </w:rPr>
        <w:t>пуном</w:t>
      </w:r>
      <w:r w:rsidR="00343A18" w:rsidRPr="00CE09BF">
        <w:rPr>
          <w:rFonts w:cs="Arial"/>
          <w:lang w:val="ru-RU"/>
        </w:rPr>
        <w:t xml:space="preserve"> </w:t>
      </w:r>
      <w:r w:rsidRPr="00CE09BF">
        <w:rPr>
          <w:rFonts w:cs="Arial"/>
          <w:lang w:val="ru-RU"/>
        </w:rPr>
        <w:t>материјалном</w:t>
      </w:r>
      <w:r w:rsidR="00343A18" w:rsidRPr="00CE09BF">
        <w:rPr>
          <w:rFonts w:cs="Arial"/>
          <w:lang w:val="ru-RU"/>
        </w:rPr>
        <w:t xml:space="preserve"> </w:t>
      </w:r>
      <w:r w:rsidRPr="00CE09BF">
        <w:rPr>
          <w:rFonts w:cs="Arial"/>
          <w:lang w:val="ru-RU"/>
        </w:rPr>
        <w:t>и</w:t>
      </w:r>
      <w:r w:rsidR="00343A18" w:rsidRPr="00CE09BF">
        <w:rPr>
          <w:rFonts w:cs="Arial"/>
          <w:lang w:val="ru-RU"/>
        </w:rPr>
        <w:t xml:space="preserve"> </w:t>
      </w:r>
      <w:r w:rsidRPr="00CE09BF">
        <w:rPr>
          <w:rFonts w:cs="Arial"/>
          <w:lang w:val="ru-RU"/>
        </w:rPr>
        <w:t>криви</w:t>
      </w:r>
      <w:r w:rsidR="00343A18" w:rsidRPr="00CE09BF">
        <w:rPr>
          <w:rFonts w:cs="Arial"/>
          <w:lang w:val="ru-RU"/>
        </w:rPr>
        <w:t>ч</w:t>
      </w:r>
      <w:r w:rsidRPr="00CE09BF">
        <w:rPr>
          <w:rFonts w:cs="Arial"/>
          <w:lang w:val="ru-RU"/>
        </w:rPr>
        <w:t>ном</w:t>
      </w:r>
      <w:r w:rsidR="00343A18" w:rsidRPr="00CE09BF">
        <w:rPr>
          <w:rFonts w:cs="Arial"/>
          <w:lang w:val="ru-RU"/>
        </w:rPr>
        <w:t xml:space="preserve"> </w:t>
      </w:r>
      <w:r w:rsidRPr="00CE09BF">
        <w:rPr>
          <w:rFonts w:cs="Arial"/>
          <w:lang w:val="ru-RU"/>
        </w:rPr>
        <w:t>одговорно</w:t>
      </w:r>
      <w:r w:rsidR="00343A18" w:rsidRPr="00CE09BF">
        <w:rPr>
          <w:rFonts w:cs="Arial"/>
          <w:lang w:val="ru-RU"/>
        </w:rPr>
        <w:t>ш</w:t>
      </w:r>
      <w:r w:rsidRPr="00CE09BF">
        <w:rPr>
          <w:rFonts w:cs="Arial"/>
          <w:lang w:val="ru-RU"/>
        </w:rPr>
        <w:t>ћу</w:t>
      </w:r>
      <w:r w:rsidR="00343A18" w:rsidRPr="00CE09BF">
        <w:rPr>
          <w:rFonts w:cs="Arial"/>
          <w:lang w:val="ru-RU"/>
        </w:rPr>
        <w:t xml:space="preserve"> </w:t>
      </w:r>
      <w:r w:rsidRPr="00CE09BF">
        <w:rPr>
          <w:rFonts w:cs="Arial"/>
          <w:lang w:val="ru-RU"/>
        </w:rPr>
        <w:t>потврђује</w:t>
      </w:r>
      <w:r w:rsidR="00343A18" w:rsidRPr="00CE09BF">
        <w:rPr>
          <w:rFonts w:cs="Arial"/>
          <w:lang w:val="ru-RU"/>
        </w:rPr>
        <w:t xml:space="preserve"> </w:t>
      </w:r>
      <w:r w:rsidRPr="00CE09BF">
        <w:rPr>
          <w:rFonts w:cs="Arial"/>
          <w:lang w:val="ru-RU"/>
        </w:rPr>
        <w:t>да</w:t>
      </w:r>
      <w:r w:rsidR="00343A18" w:rsidRPr="00CE09BF">
        <w:rPr>
          <w:rFonts w:cs="Arial"/>
          <w:lang w:val="ru-RU"/>
        </w:rPr>
        <w:t xml:space="preserve"> </w:t>
      </w:r>
      <w:r w:rsidRPr="00CE09BF">
        <w:rPr>
          <w:rFonts w:cs="Arial"/>
          <w:lang w:val="ru-RU"/>
        </w:rPr>
        <w:t>је</w:t>
      </w:r>
      <w:r w:rsidR="00343A18" w:rsidRPr="00CE09BF">
        <w:rPr>
          <w:rFonts w:cs="Arial"/>
          <w:lang w:val="ru-RU"/>
        </w:rPr>
        <w:t xml:space="preserve"> </w:t>
      </w:r>
      <w:r w:rsidRPr="00CE09BF">
        <w:rPr>
          <w:rFonts w:cs="Arial"/>
          <w:lang w:val="ru-RU"/>
        </w:rPr>
        <w:t>Понуду</w:t>
      </w:r>
      <w:r w:rsidR="00343A18" w:rsidRPr="00CE09BF">
        <w:rPr>
          <w:rFonts w:cs="Arial"/>
          <w:lang w:val="ru-RU"/>
        </w:rPr>
        <w:t xml:space="preserve"> </w:t>
      </w:r>
      <w:r w:rsidRPr="00CE09BF">
        <w:rPr>
          <w:rFonts w:cs="Arial"/>
          <w:lang w:val="ru-RU"/>
        </w:rPr>
        <w:t>број</w:t>
      </w:r>
      <w:r w:rsidR="00343A18" w:rsidRPr="00CE09BF">
        <w:rPr>
          <w:rFonts w:cs="Arial"/>
          <w:lang w:val="ru-RU"/>
        </w:rPr>
        <w:t>:________</w:t>
      </w:r>
      <w:r w:rsidR="00D44FBA" w:rsidRPr="00CE09BF">
        <w:rPr>
          <w:rFonts w:cs="Arial"/>
          <w:lang w:val="sr-Latn-RS"/>
        </w:rPr>
        <w:t>_____</w:t>
      </w:r>
      <w:r w:rsidR="00343A18" w:rsidRPr="00CE09BF">
        <w:rPr>
          <w:rFonts w:cs="Arial"/>
          <w:lang w:val="ru-RU"/>
        </w:rPr>
        <w:t xml:space="preserve"> </w:t>
      </w:r>
      <w:r w:rsidRPr="00CE09BF">
        <w:rPr>
          <w:rFonts w:cs="Arial"/>
          <w:lang w:val="ru-RU"/>
        </w:rPr>
        <w:t>за</w:t>
      </w:r>
      <w:r w:rsidR="00343A18" w:rsidRPr="00CE09BF">
        <w:rPr>
          <w:rFonts w:cs="Arial"/>
          <w:lang w:val="ru-RU"/>
        </w:rPr>
        <w:t xml:space="preserve"> </w:t>
      </w:r>
      <w:r w:rsidRPr="00CE09BF">
        <w:rPr>
          <w:rFonts w:cs="Arial"/>
          <w:lang w:val="ru-RU"/>
        </w:rPr>
        <w:t>јавну</w:t>
      </w:r>
      <w:r w:rsidR="00343A18" w:rsidRPr="00CE09BF">
        <w:rPr>
          <w:rFonts w:cs="Arial"/>
          <w:lang w:val="ru-RU"/>
        </w:rPr>
        <w:t xml:space="preserve"> </w:t>
      </w:r>
      <w:r w:rsidRPr="00CE09BF">
        <w:rPr>
          <w:rFonts w:cs="Arial"/>
          <w:lang w:val="ru-RU"/>
        </w:rPr>
        <w:t>набавку</w:t>
      </w:r>
      <w:r w:rsidR="00343A18" w:rsidRPr="00CE09BF">
        <w:rPr>
          <w:rFonts w:cs="Arial"/>
          <w:lang w:val="ru-RU"/>
        </w:rPr>
        <w:t xml:space="preserve"> </w:t>
      </w:r>
      <w:r w:rsidRPr="00CE09BF">
        <w:rPr>
          <w:rFonts w:cs="Arial"/>
          <w:lang w:val="ru-RU"/>
        </w:rPr>
        <w:t>добара</w:t>
      </w:r>
      <w:r w:rsidR="00343A18" w:rsidRPr="00CE09BF">
        <w:rPr>
          <w:rFonts w:cs="Arial"/>
          <w:lang w:val="ru-RU"/>
        </w:rPr>
        <w:t xml:space="preserve"> </w:t>
      </w:r>
      <w:r w:rsidR="00D2182F" w:rsidRPr="00CE09BF">
        <w:rPr>
          <w:rFonts w:cs="Arial"/>
          <w:b/>
          <w:lang w:val="ru-RU"/>
        </w:rPr>
        <w:t>:</w:t>
      </w:r>
    </w:p>
    <w:p w:rsidR="00F43DD3" w:rsidRPr="00F41786" w:rsidRDefault="00F43DD3" w:rsidP="00F43DD3">
      <w:pPr>
        <w:spacing w:before="0"/>
        <w:ind w:left="-360" w:right="-14"/>
        <w:rPr>
          <w:rFonts w:cs="Arial"/>
        </w:rPr>
      </w:pPr>
      <w:r>
        <w:rPr>
          <w:rFonts w:cs="Arial"/>
          <w:lang w:val="sr-Cyrl-RS"/>
        </w:rPr>
        <w:t xml:space="preserve">      </w:t>
      </w:r>
      <w:r w:rsidRPr="00F41786">
        <w:rPr>
          <w:rFonts w:cs="Arial"/>
        </w:rPr>
        <w:t xml:space="preserve">Партија 1: Унапређење система приступне контроле CО и О  </w:t>
      </w:r>
    </w:p>
    <w:p w:rsidR="00F43DD3" w:rsidRPr="00F41786" w:rsidRDefault="00F43DD3" w:rsidP="00F43DD3">
      <w:pPr>
        <w:spacing w:before="0"/>
        <w:ind w:left="-360" w:right="-14"/>
        <w:rPr>
          <w:rFonts w:cs="Arial"/>
        </w:rPr>
      </w:pPr>
      <w:r w:rsidRPr="00F41786">
        <w:rPr>
          <w:rFonts w:cs="Arial"/>
        </w:rPr>
        <w:t xml:space="preserve">      Партија 2: Проширење видео надзора</w:t>
      </w:r>
      <w:r w:rsidRPr="00F41786">
        <w:rPr>
          <w:rFonts w:cs="Arial"/>
          <w:lang w:val="sr-Cyrl-RS"/>
        </w:rPr>
        <w:t xml:space="preserve"> на критичним објектима</w:t>
      </w:r>
      <w:r w:rsidRPr="00F41786">
        <w:rPr>
          <w:rFonts w:cs="Arial"/>
        </w:rPr>
        <w:t xml:space="preserve"> CО и О   </w:t>
      </w:r>
    </w:p>
    <w:p w:rsidR="00F43DD3" w:rsidRDefault="00F43DD3" w:rsidP="00F43DD3">
      <w:pPr>
        <w:spacing w:before="0"/>
        <w:ind w:right="-14"/>
        <w:rPr>
          <w:rFonts w:cs="Arial"/>
        </w:rPr>
      </w:pPr>
      <w:r w:rsidRPr="00F41786">
        <w:rPr>
          <w:rFonts w:cs="Arial"/>
        </w:rPr>
        <w:t>Партија 3: Проширење система противпровалне заштите</w:t>
      </w:r>
      <w:r w:rsidRPr="00F41786">
        <w:rPr>
          <w:rFonts w:cs="Arial"/>
          <w:lang w:val="ru-RU"/>
        </w:rPr>
        <w:t>.</w:t>
      </w:r>
      <w:r w:rsidRPr="00F41786">
        <w:rPr>
          <w:rFonts w:cs="Arial"/>
        </w:rPr>
        <w:t xml:space="preserve"> </w:t>
      </w:r>
      <w:r w:rsidRPr="00F41786">
        <w:rPr>
          <w:rFonts w:cs="Arial"/>
          <w:lang w:val="sr-Cyrl-RS"/>
        </w:rPr>
        <w:t>на критичним објектима</w:t>
      </w:r>
      <w:r w:rsidRPr="00F41786">
        <w:rPr>
          <w:rFonts w:cs="Arial"/>
        </w:rPr>
        <w:t xml:space="preserve"> CО и О </w:t>
      </w:r>
      <w:r>
        <w:rPr>
          <w:rFonts w:cs="Arial"/>
          <w:lang w:val="sr-Cyrl-RS"/>
        </w:rPr>
        <w:t>,</w:t>
      </w:r>
    </w:p>
    <w:p w:rsidR="00F43DD3" w:rsidRPr="00F43DD3" w:rsidRDefault="00F43DD3" w:rsidP="00F43DD3">
      <w:pPr>
        <w:spacing w:before="0"/>
        <w:ind w:right="-14"/>
        <w:jc w:val="left"/>
        <w:rPr>
          <w:rFonts w:cs="Arial"/>
        </w:rPr>
      </w:pPr>
      <w:r w:rsidRPr="00F43DD3">
        <w:rPr>
          <w:rFonts w:eastAsia="TimesNewRomanPS-BoldMT" w:cs="Arial"/>
          <w:bCs/>
          <w:color w:val="000000" w:themeColor="text1"/>
        </w:rPr>
        <w:t>ЈН бр.</w:t>
      </w:r>
      <w:r w:rsidRPr="00F43DD3">
        <w:rPr>
          <w:rFonts w:cs="Arial"/>
          <w:lang w:val="sr-Cyrl-CS"/>
        </w:rPr>
        <w:t>3000/</w:t>
      </w:r>
      <w:r w:rsidRPr="00F43DD3">
        <w:rPr>
          <w:rFonts w:cs="Arial"/>
          <w:lang w:val="sr-Latn-RS"/>
        </w:rPr>
        <w:t>0004</w:t>
      </w:r>
      <w:r w:rsidRPr="00F43DD3">
        <w:rPr>
          <w:rFonts w:cs="Arial"/>
          <w:lang w:val="sr-Cyrl-CS"/>
        </w:rPr>
        <w:t xml:space="preserve">/2017 </w:t>
      </w:r>
      <w:r w:rsidRPr="00F43DD3">
        <w:rPr>
          <w:rFonts w:cs="Arial"/>
          <w:lang w:val="sr-Latn-RS"/>
        </w:rPr>
        <w:t>,</w:t>
      </w:r>
      <w:r w:rsidRPr="00F43DD3">
        <w:rPr>
          <w:rFonts w:cs="Arial"/>
          <w:lang w:val="sr-Cyrl-CS"/>
        </w:rPr>
        <w:t xml:space="preserve"> 3000/</w:t>
      </w:r>
      <w:r w:rsidRPr="00F43DD3">
        <w:rPr>
          <w:rFonts w:cs="Arial"/>
          <w:lang w:val="sr-Latn-RS"/>
        </w:rPr>
        <w:t>0005</w:t>
      </w:r>
      <w:r w:rsidRPr="00F43DD3">
        <w:rPr>
          <w:rFonts w:cs="Arial"/>
          <w:lang w:val="sr-Cyrl-CS"/>
        </w:rPr>
        <w:t>/2017</w:t>
      </w:r>
      <w:r w:rsidRPr="00F43DD3">
        <w:rPr>
          <w:rFonts w:cs="Arial"/>
          <w:lang w:val="sr-Latn-RS"/>
        </w:rPr>
        <w:t>,</w:t>
      </w:r>
      <w:r w:rsidRPr="00F43DD3">
        <w:rPr>
          <w:rFonts w:cs="Arial"/>
          <w:lang w:val="sr-Cyrl-CS"/>
        </w:rPr>
        <w:t xml:space="preserve"> 3000/</w:t>
      </w:r>
      <w:r w:rsidRPr="00F43DD3">
        <w:rPr>
          <w:rFonts w:cs="Arial"/>
          <w:lang w:val="sr-Latn-RS"/>
        </w:rPr>
        <w:t>000</w:t>
      </w:r>
      <w:r w:rsidR="00024068">
        <w:rPr>
          <w:rFonts w:cs="Arial"/>
          <w:lang w:val="sr-Cyrl-RS"/>
        </w:rPr>
        <w:t>6</w:t>
      </w:r>
      <w:r w:rsidRPr="00F43DD3">
        <w:rPr>
          <w:rFonts w:cs="Arial"/>
          <w:lang w:val="sr-Cyrl-CS"/>
        </w:rPr>
        <w:t xml:space="preserve">/2017 </w:t>
      </w:r>
      <w:r w:rsidRPr="00F43DD3">
        <w:rPr>
          <w:rFonts w:cs="Arial"/>
          <w:lang w:val="sr-Latn-RS"/>
        </w:rPr>
        <w:t xml:space="preserve">  </w:t>
      </w:r>
      <w:r w:rsidRPr="00F43DD3">
        <w:rPr>
          <w:rFonts w:cs="Arial"/>
          <w:lang w:val="sr-Cyrl-CS"/>
        </w:rPr>
        <w:t>(</w:t>
      </w:r>
      <w:r w:rsidRPr="00F43DD3">
        <w:rPr>
          <w:rFonts w:cs="Arial"/>
          <w:lang w:val="sr-Latn-RS"/>
        </w:rPr>
        <w:t>1001</w:t>
      </w:r>
      <w:r w:rsidRPr="00F43DD3">
        <w:rPr>
          <w:rFonts w:cs="Arial"/>
          <w:lang w:val="sr-Cyrl-CS"/>
        </w:rPr>
        <w:t>/2017</w:t>
      </w:r>
      <w:r>
        <w:rPr>
          <w:rFonts w:cs="Arial"/>
          <w:lang w:val="sr-Latn-RS"/>
        </w:rPr>
        <w:t>,</w:t>
      </w:r>
      <w:r w:rsidRPr="00F43DD3">
        <w:rPr>
          <w:rFonts w:cs="Arial"/>
          <w:lang w:val="sr-Latn-RS"/>
        </w:rPr>
        <w:t>959/2017,958/2017</w:t>
      </w:r>
      <w:r w:rsidRPr="00F43DD3">
        <w:rPr>
          <w:rFonts w:cs="Arial"/>
          <w:lang w:val="sr-Cyrl-RS"/>
        </w:rPr>
        <w:t>)</w:t>
      </w:r>
    </w:p>
    <w:p w:rsidR="004D6C35" w:rsidRPr="0032065E" w:rsidRDefault="005C7BBD" w:rsidP="0032065E">
      <w:pPr>
        <w:ind w:right="-14"/>
        <w:rPr>
          <w:rFonts w:cs="Arial"/>
          <w:lang w:val="sr-Cyrl-RS"/>
        </w:rPr>
      </w:pPr>
      <w:r w:rsidRPr="00CE09BF">
        <w:rPr>
          <w:rFonts w:cs="Arial"/>
          <w:b/>
          <w:lang w:val="sr-Cyrl-RS"/>
        </w:rPr>
        <w:t xml:space="preserve"> </w:t>
      </w:r>
    </w:p>
    <w:p w:rsidR="00343A18" w:rsidRPr="009A0FF2" w:rsidRDefault="00B83D82" w:rsidP="009A0FF2">
      <w:pPr>
        <w:pStyle w:val="Title"/>
        <w:spacing w:before="0"/>
        <w:jc w:val="left"/>
        <w:rPr>
          <w:rFonts w:cs="Arial"/>
          <w:b w:val="0"/>
          <w:sz w:val="22"/>
          <w:szCs w:val="22"/>
          <w:lang w:val="ru-RU"/>
        </w:rPr>
      </w:pPr>
      <w:r w:rsidRPr="009A0FF2">
        <w:rPr>
          <w:rFonts w:cs="Arial"/>
          <w:b w:val="0"/>
          <w:sz w:val="22"/>
          <w:szCs w:val="22"/>
          <w:lang w:val="ru-RU"/>
        </w:rPr>
        <w:t>Нару</w:t>
      </w:r>
      <w:r w:rsidR="00343A18" w:rsidRPr="009A0FF2">
        <w:rPr>
          <w:rFonts w:cs="Arial"/>
          <w:b w:val="0"/>
          <w:sz w:val="22"/>
          <w:szCs w:val="22"/>
          <w:lang w:val="ru-RU"/>
        </w:rPr>
        <w:t>ч</w:t>
      </w:r>
      <w:r w:rsidRPr="009A0FF2">
        <w:rPr>
          <w:rFonts w:cs="Arial"/>
          <w:b w:val="0"/>
          <w:sz w:val="22"/>
          <w:szCs w:val="22"/>
          <w:lang w:val="ru-RU"/>
        </w:rPr>
        <w:t>ио</w:t>
      </w:r>
      <w:r w:rsidR="00343A18" w:rsidRPr="009A0FF2">
        <w:rPr>
          <w:rFonts w:cs="Arial"/>
          <w:b w:val="0"/>
          <w:sz w:val="22"/>
          <w:szCs w:val="22"/>
          <w:lang w:val="ru-RU"/>
        </w:rPr>
        <w:t>ц</w:t>
      </w:r>
      <w:r w:rsidRPr="009A0FF2">
        <w:rPr>
          <w:rFonts w:cs="Arial"/>
          <w:b w:val="0"/>
          <w:sz w:val="22"/>
          <w:szCs w:val="22"/>
          <w:lang w:val="ru-RU"/>
        </w:rPr>
        <w:t>а</w:t>
      </w:r>
      <w:r w:rsidR="00343A18" w:rsidRPr="009A0FF2">
        <w:rPr>
          <w:rFonts w:cs="Arial"/>
          <w:b w:val="0"/>
          <w:sz w:val="22"/>
          <w:szCs w:val="22"/>
          <w:lang w:val="ru-RU"/>
        </w:rPr>
        <w:t xml:space="preserve"> </w:t>
      </w:r>
      <w:r w:rsidRPr="009A0FF2">
        <w:rPr>
          <w:rFonts w:eastAsia="Arial Unicode MS" w:cs="Arial"/>
          <w:b w:val="0"/>
          <w:color w:val="000000"/>
          <w:kern w:val="1"/>
          <w:sz w:val="22"/>
          <w:szCs w:val="22"/>
        </w:rPr>
        <w:t>Јавно</w:t>
      </w:r>
      <w:r w:rsidR="00343A18" w:rsidRPr="009A0FF2">
        <w:rPr>
          <w:rFonts w:eastAsia="Arial Unicode MS" w:cs="Arial"/>
          <w:b w:val="0"/>
          <w:color w:val="000000"/>
          <w:kern w:val="1"/>
          <w:sz w:val="22"/>
          <w:szCs w:val="22"/>
        </w:rPr>
        <w:t xml:space="preserve"> </w:t>
      </w:r>
      <w:r w:rsidRPr="009A0FF2">
        <w:rPr>
          <w:rFonts w:eastAsia="Arial Unicode MS" w:cs="Arial"/>
          <w:b w:val="0"/>
          <w:color w:val="000000"/>
          <w:kern w:val="1"/>
          <w:sz w:val="22"/>
          <w:szCs w:val="22"/>
        </w:rPr>
        <w:t>предузеће</w:t>
      </w:r>
      <w:r w:rsidR="00343A18" w:rsidRPr="009A0FF2">
        <w:rPr>
          <w:rFonts w:eastAsia="Arial Unicode MS" w:cs="Arial"/>
          <w:b w:val="0"/>
          <w:color w:val="000000"/>
          <w:kern w:val="1"/>
          <w:sz w:val="22"/>
          <w:szCs w:val="22"/>
        </w:rPr>
        <w:t xml:space="preserve"> „</w:t>
      </w:r>
      <w:r w:rsidRPr="009A0FF2">
        <w:rPr>
          <w:rFonts w:eastAsia="Arial Unicode MS" w:cs="Arial"/>
          <w:b w:val="0"/>
          <w:color w:val="000000"/>
          <w:kern w:val="1"/>
          <w:sz w:val="22"/>
          <w:szCs w:val="22"/>
        </w:rPr>
        <w:t>Електропривреда</w:t>
      </w:r>
      <w:r w:rsidR="00343A18" w:rsidRPr="009A0FF2">
        <w:rPr>
          <w:rFonts w:eastAsia="Arial Unicode MS" w:cs="Arial"/>
          <w:b w:val="0"/>
          <w:color w:val="000000"/>
          <w:kern w:val="1"/>
          <w:sz w:val="22"/>
          <w:szCs w:val="22"/>
        </w:rPr>
        <w:t xml:space="preserve"> </w:t>
      </w:r>
      <w:r w:rsidRPr="009A0FF2">
        <w:rPr>
          <w:rFonts w:eastAsia="Arial Unicode MS" w:cs="Arial"/>
          <w:b w:val="0"/>
          <w:color w:val="000000"/>
          <w:kern w:val="1"/>
          <w:sz w:val="22"/>
          <w:szCs w:val="22"/>
        </w:rPr>
        <w:t>Србије</w:t>
      </w:r>
      <w:r w:rsidR="00343A18" w:rsidRPr="009A0FF2">
        <w:rPr>
          <w:rFonts w:eastAsia="Arial Unicode MS" w:cs="Arial"/>
          <w:b w:val="0"/>
          <w:color w:val="000000"/>
          <w:kern w:val="1"/>
          <w:sz w:val="22"/>
          <w:szCs w:val="22"/>
        </w:rPr>
        <w:t xml:space="preserve">“ </w:t>
      </w:r>
      <w:r w:rsidRPr="009A0FF2">
        <w:rPr>
          <w:rFonts w:eastAsia="Arial Unicode MS" w:cs="Arial"/>
          <w:b w:val="0"/>
          <w:color w:val="000000"/>
          <w:kern w:val="1"/>
          <w:sz w:val="22"/>
          <w:szCs w:val="22"/>
        </w:rPr>
        <w:t>Београд</w:t>
      </w:r>
      <w:r w:rsidRPr="009A0FF2">
        <w:rPr>
          <w:rFonts w:cs="Arial"/>
          <w:b w:val="0"/>
          <w:sz w:val="22"/>
          <w:szCs w:val="22"/>
          <w:lang w:val="ru-RU"/>
        </w:rPr>
        <w:t>по</w:t>
      </w:r>
      <w:r w:rsidR="00343A18" w:rsidRPr="009A0FF2">
        <w:rPr>
          <w:rFonts w:cs="Arial"/>
          <w:b w:val="0"/>
          <w:sz w:val="22"/>
          <w:szCs w:val="22"/>
          <w:lang w:val="ru-RU"/>
        </w:rPr>
        <w:t xml:space="preserve"> </w:t>
      </w:r>
      <w:r w:rsidRPr="009A0FF2">
        <w:rPr>
          <w:rFonts w:cs="Arial"/>
          <w:b w:val="0"/>
          <w:sz w:val="22"/>
          <w:szCs w:val="22"/>
          <w:lang w:val="ru-RU"/>
        </w:rPr>
        <w:t>Позиву</w:t>
      </w:r>
      <w:r w:rsidR="00343A18" w:rsidRPr="009A0FF2">
        <w:rPr>
          <w:rFonts w:cs="Arial"/>
          <w:b w:val="0"/>
          <w:sz w:val="22"/>
          <w:szCs w:val="22"/>
          <w:lang w:val="ru-RU"/>
        </w:rPr>
        <w:t xml:space="preserve"> </w:t>
      </w:r>
      <w:r w:rsidRPr="009A0FF2">
        <w:rPr>
          <w:rFonts w:cs="Arial"/>
          <w:b w:val="0"/>
          <w:sz w:val="22"/>
          <w:szCs w:val="22"/>
          <w:lang w:val="ru-RU"/>
        </w:rPr>
        <w:t>за</w:t>
      </w:r>
      <w:r w:rsidR="00343A18" w:rsidRPr="009A0FF2">
        <w:rPr>
          <w:rFonts w:cs="Arial"/>
          <w:b w:val="0"/>
          <w:sz w:val="22"/>
          <w:szCs w:val="22"/>
          <w:lang w:val="ru-RU"/>
        </w:rPr>
        <w:t xml:space="preserve"> </w:t>
      </w:r>
      <w:r w:rsidRPr="009A0FF2">
        <w:rPr>
          <w:rFonts w:cs="Arial"/>
          <w:b w:val="0"/>
          <w:sz w:val="22"/>
          <w:szCs w:val="22"/>
          <w:lang w:val="ru-RU"/>
        </w:rPr>
        <w:t>подно</w:t>
      </w:r>
      <w:r w:rsidR="00343A18" w:rsidRPr="009A0FF2">
        <w:rPr>
          <w:rFonts w:cs="Arial"/>
          <w:b w:val="0"/>
          <w:sz w:val="22"/>
          <w:szCs w:val="22"/>
          <w:lang w:val="ru-RU"/>
        </w:rPr>
        <w:t>ш</w:t>
      </w:r>
      <w:r w:rsidRPr="009A0FF2">
        <w:rPr>
          <w:rFonts w:cs="Arial"/>
          <w:b w:val="0"/>
          <w:sz w:val="22"/>
          <w:szCs w:val="22"/>
          <w:lang w:val="ru-RU"/>
        </w:rPr>
        <w:t>ење</w:t>
      </w:r>
      <w:r w:rsidR="00343A18" w:rsidRPr="009A0FF2">
        <w:rPr>
          <w:rFonts w:cs="Arial"/>
          <w:b w:val="0"/>
          <w:sz w:val="22"/>
          <w:szCs w:val="22"/>
          <w:lang w:val="ru-RU"/>
        </w:rPr>
        <w:t xml:space="preserve"> </w:t>
      </w:r>
      <w:r w:rsidRPr="009A0FF2">
        <w:rPr>
          <w:rFonts w:cs="Arial"/>
          <w:b w:val="0"/>
          <w:sz w:val="22"/>
          <w:szCs w:val="22"/>
          <w:lang w:val="ru-RU"/>
        </w:rPr>
        <w:t>понуда</w:t>
      </w:r>
      <w:r w:rsidR="00343A18" w:rsidRPr="009A0FF2">
        <w:rPr>
          <w:rFonts w:cs="Arial"/>
          <w:b w:val="0"/>
          <w:sz w:val="22"/>
          <w:szCs w:val="22"/>
          <w:lang w:val="ru-RU"/>
        </w:rPr>
        <w:t xml:space="preserve"> </w:t>
      </w:r>
      <w:r w:rsidRPr="009A0FF2">
        <w:rPr>
          <w:rFonts w:cs="Arial"/>
          <w:b w:val="0"/>
          <w:sz w:val="22"/>
          <w:szCs w:val="22"/>
          <w:lang w:val="ru-RU"/>
        </w:rPr>
        <w:t>објављеном</w:t>
      </w:r>
      <w:r w:rsidR="00343A18" w:rsidRPr="009A0FF2">
        <w:rPr>
          <w:rFonts w:cs="Arial"/>
          <w:b w:val="0"/>
          <w:sz w:val="22"/>
          <w:szCs w:val="22"/>
          <w:lang w:val="ru-RU"/>
        </w:rPr>
        <w:t xml:space="preserve"> </w:t>
      </w:r>
      <w:r w:rsidRPr="009A0FF2">
        <w:rPr>
          <w:rFonts w:cs="Arial"/>
          <w:b w:val="0"/>
          <w:sz w:val="22"/>
          <w:szCs w:val="22"/>
          <w:lang w:val="ru-RU"/>
        </w:rPr>
        <w:t>на</w:t>
      </w:r>
      <w:r w:rsidR="00D44FBA" w:rsidRPr="009A0FF2">
        <w:rPr>
          <w:rFonts w:cs="Arial"/>
          <w:b w:val="0"/>
          <w:sz w:val="22"/>
          <w:szCs w:val="22"/>
          <w:lang w:val="ru-RU"/>
        </w:rPr>
        <w:t xml:space="preserve"> </w:t>
      </w:r>
      <w:r w:rsidRPr="009A0FF2">
        <w:rPr>
          <w:rFonts w:cs="Arial"/>
          <w:b w:val="0"/>
          <w:sz w:val="22"/>
          <w:szCs w:val="22"/>
          <w:lang w:val="ru-RU"/>
        </w:rPr>
        <w:t>Порталу</w:t>
      </w:r>
      <w:r w:rsidR="00343A18" w:rsidRPr="009A0FF2">
        <w:rPr>
          <w:rFonts w:cs="Arial"/>
          <w:b w:val="0"/>
          <w:sz w:val="22"/>
          <w:szCs w:val="22"/>
          <w:lang w:val="ru-RU"/>
        </w:rPr>
        <w:t xml:space="preserve"> </w:t>
      </w:r>
      <w:r w:rsidRPr="009A0FF2">
        <w:rPr>
          <w:rFonts w:cs="Arial"/>
          <w:b w:val="0"/>
          <w:sz w:val="22"/>
          <w:szCs w:val="22"/>
          <w:lang w:val="ru-RU"/>
        </w:rPr>
        <w:t>јавни</w:t>
      </w:r>
      <w:r w:rsidR="00343A18" w:rsidRPr="009A0FF2">
        <w:rPr>
          <w:rFonts w:cs="Arial"/>
          <w:b w:val="0"/>
          <w:sz w:val="22"/>
          <w:szCs w:val="22"/>
          <w:lang w:val="ru-RU"/>
        </w:rPr>
        <w:t xml:space="preserve">х </w:t>
      </w:r>
      <w:r w:rsidRPr="009A0FF2">
        <w:rPr>
          <w:rFonts w:cs="Arial"/>
          <w:b w:val="0"/>
          <w:sz w:val="22"/>
          <w:szCs w:val="22"/>
          <w:lang w:val="ru-RU"/>
        </w:rPr>
        <w:t>набавки</w:t>
      </w:r>
      <w:r w:rsidR="00343A18" w:rsidRPr="009A0FF2">
        <w:rPr>
          <w:rFonts w:cs="Arial"/>
          <w:b w:val="0"/>
          <w:sz w:val="22"/>
          <w:szCs w:val="22"/>
          <w:lang w:val="ru-RU"/>
        </w:rPr>
        <w:t xml:space="preserve"> </w:t>
      </w:r>
      <w:r w:rsidRPr="009A0FF2">
        <w:rPr>
          <w:rFonts w:cs="Arial"/>
          <w:b w:val="0"/>
          <w:sz w:val="22"/>
          <w:szCs w:val="22"/>
          <w:lang w:val="ru-RU"/>
        </w:rPr>
        <w:t>и</w:t>
      </w:r>
      <w:r w:rsidR="00343A18" w:rsidRPr="009A0FF2">
        <w:rPr>
          <w:rFonts w:cs="Arial"/>
          <w:b w:val="0"/>
          <w:sz w:val="22"/>
          <w:szCs w:val="22"/>
          <w:lang w:val="ru-RU"/>
        </w:rPr>
        <w:t xml:space="preserve"> </w:t>
      </w:r>
      <w:r w:rsidRPr="009A0FF2">
        <w:rPr>
          <w:rFonts w:cs="Arial"/>
          <w:b w:val="0"/>
          <w:sz w:val="22"/>
          <w:szCs w:val="22"/>
          <w:lang w:val="ru-RU"/>
        </w:rPr>
        <w:t>интернет</w:t>
      </w:r>
      <w:r w:rsidR="00343A18" w:rsidRPr="009A0FF2">
        <w:rPr>
          <w:rFonts w:cs="Arial"/>
          <w:b w:val="0"/>
          <w:sz w:val="22"/>
          <w:szCs w:val="22"/>
          <w:lang w:val="ru-RU"/>
        </w:rPr>
        <w:t xml:space="preserve"> </w:t>
      </w:r>
      <w:r w:rsidRPr="009A0FF2">
        <w:rPr>
          <w:rFonts w:cs="Arial"/>
          <w:b w:val="0"/>
          <w:sz w:val="22"/>
          <w:szCs w:val="22"/>
          <w:lang w:val="ru-RU"/>
        </w:rPr>
        <w:t>страни</w:t>
      </w:r>
      <w:r w:rsidR="00343A18" w:rsidRPr="009A0FF2">
        <w:rPr>
          <w:rFonts w:cs="Arial"/>
          <w:b w:val="0"/>
          <w:sz w:val="22"/>
          <w:szCs w:val="22"/>
          <w:lang w:val="ru-RU"/>
        </w:rPr>
        <w:t>ц</w:t>
      </w:r>
      <w:r w:rsidRPr="009A0FF2">
        <w:rPr>
          <w:rFonts w:cs="Arial"/>
          <w:b w:val="0"/>
          <w:sz w:val="22"/>
          <w:szCs w:val="22"/>
          <w:lang w:val="ru-RU"/>
        </w:rPr>
        <w:t>и</w:t>
      </w:r>
      <w:r w:rsidR="00343A18" w:rsidRPr="009A0FF2">
        <w:rPr>
          <w:rFonts w:cs="Arial"/>
          <w:b w:val="0"/>
          <w:sz w:val="22"/>
          <w:szCs w:val="22"/>
          <w:lang w:val="ru-RU"/>
        </w:rPr>
        <w:t xml:space="preserve"> </w:t>
      </w:r>
      <w:r w:rsidRPr="009A0FF2">
        <w:rPr>
          <w:rFonts w:cs="Arial"/>
          <w:b w:val="0"/>
          <w:sz w:val="22"/>
          <w:szCs w:val="22"/>
          <w:lang w:val="ru-RU"/>
        </w:rPr>
        <w:t>Нару</w:t>
      </w:r>
      <w:r w:rsidR="00343A18" w:rsidRPr="009A0FF2">
        <w:rPr>
          <w:rFonts w:cs="Arial"/>
          <w:b w:val="0"/>
          <w:sz w:val="22"/>
          <w:szCs w:val="22"/>
          <w:lang w:val="ru-RU"/>
        </w:rPr>
        <w:t>ч</w:t>
      </w:r>
      <w:r w:rsidRPr="009A0FF2">
        <w:rPr>
          <w:rFonts w:cs="Arial"/>
          <w:b w:val="0"/>
          <w:sz w:val="22"/>
          <w:szCs w:val="22"/>
          <w:lang w:val="ru-RU"/>
        </w:rPr>
        <w:t>ио</w:t>
      </w:r>
      <w:r w:rsidR="00343A18" w:rsidRPr="009A0FF2">
        <w:rPr>
          <w:rFonts w:cs="Arial"/>
          <w:b w:val="0"/>
          <w:sz w:val="22"/>
          <w:szCs w:val="22"/>
          <w:lang w:val="ru-RU"/>
        </w:rPr>
        <w:t>ц</w:t>
      </w:r>
      <w:r w:rsidRPr="009A0FF2">
        <w:rPr>
          <w:rFonts w:cs="Arial"/>
          <w:b w:val="0"/>
          <w:sz w:val="22"/>
          <w:szCs w:val="22"/>
          <w:lang w:val="ru-RU"/>
        </w:rPr>
        <w:t>а</w:t>
      </w:r>
      <w:r w:rsidR="00343A18" w:rsidRPr="009A0FF2">
        <w:rPr>
          <w:rFonts w:cs="Arial"/>
          <w:b w:val="0"/>
          <w:sz w:val="22"/>
          <w:szCs w:val="22"/>
          <w:lang w:val="ru-RU"/>
        </w:rPr>
        <w:t xml:space="preserve"> </w:t>
      </w:r>
      <w:r w:rsidRPr="009A0FF2">
        <w:rPr>
          <w:rFonts w:cs="Arial"/>
          <w:b w:val="0"/>
          <w:sz w:val="22"/>
          <w:szCs w:val="22"/>
          <w:lang w:val="ru-RU"/>
        </w:rPr>
        <w:t>дана</w:t>
      </w:r>
      <w:r w:rsidR="00343A18" w:rsidRPr="009A0FF2">
        <w:rPr>
          <w:rFonts w:cs="Arial"/>
          <w:b w:val="0"/>
          <w:sz w:val="22"/>
          <w:szCs w:val="22"/>
          <w:lang w:val="ru-RU"/>
        </w:rPr>
        <w:t xml:space="preserve"> ___________</w:t>
      </w:r>
      <w:r w:rsidR="00D44FBA" w:rsidRPr="009A0FF2">
        <w:rPr>
          <w:rFonts w:cs="Arial"/>
          <w:b w:val="0"/>
          <w:sz w:val="22"/>
          <w:szCs w:val="22"/>
          <w:lang w:val="ru-RU"/>
        </w:rPr>
        <w:t>___</w:t>
      </w:r>
      <w:r w:rsidR="00343A18" w:rsidRPr="009A0FF2">
        <w:rPr>
          <w:rFonts w:cs="Arial"/>
          <w:b w:val="0"/>
          <w:sz w:val="22"/>
          <w:szCs w:val="22"/>
          <w:lang w:val="ru-RU"/>
        </w:rPr>
        <w:t xml:space="preserve">. </w:t>
      </w:r>
      <w:r w:rsidRPr="009A0FF2">
        <w:rPr>
          <w:rFonts w:cs="Arial"/>
          <w:b w:val="0"/>
          <w:sz w:val="22"/>
          <w:szCs w:val="22"/>
          <w:lang w:val="ru-RU"/>
        </w:rPr>
        <w:t>године</w:t>
      </w:r>
      <w:r w:rsidR="00343A18" w:rsidRPr="009A0FF2">
        <w:rPr>
          <w:rFonts w:cs="Arial"/>
          <w:b w:val="0"/>
          <w:sz w:val="22"/>
          <w:szCs w:val="22"/>
          <w:lang w:val="ru-RU"/>
        </w:rPr>
        <w:t xml:space="preserve">, </w:t>
      </w:r>
      <w:r w:rsidRPr="009A0FF2">
        <w:rPr>
          <w:rFonts w:cs="Arial"/>
          <w:b w:val="0"/>
          <w:sz w:val="22"/>
          <w:szCs w:val="22"/>
          <w:lang w:val="ru-RU"/>
        </w:rPr>
        <w:t>поднео</w:t>
      </w:r>
      <w:r w:rsidR="00343A18" w:rsidRPr="009A0FF2">
        <w:rPr>
          <w:rFonts w:cs="Arial"/>
          <w:b w:val="0"/>
          <w:sz w:val="22"/>
          <w:szCs w:val="22"/>
          <w:lang w:val="ru-RU"/>
        </w:rPr>
        <w:t xml:space="preserve"> </w:t>
      </w:r>
      <w:r w:rsidRPr="009A0FF2">
        <w:rPr>
          <w:rFonts w:cs="Arial"/>
          <w:b w:val="0"/>
          <w:sz w:val="22"/>
          <w:szCs w:val="22"/>
          <w:lang w:val="ru-RU"/>
        </w:rPr>
        <w:t>независно</w:t>
      </w:r>
      <w:r w:rsidR="00343A18" w:rsidRPr="009A0FF2">
        <w:rPr>
          <w:rFonts w:cs="Arial"/>
          <w:b w:val="0"/>
          <w:sz w:val="22"/>
          <w:szCs w:val="22"/>
          <w:lang w:val="ru-RU"/>
        </w:rPr>
        <w:t xml:space="preserve">, </w:t>
      </w:r>
      <w:r w:rsidRPr="009A0FF2">
        <w:rPr>
          <w:rFonts w:cs="Arial"/>
          <w:b w:val="0"/>
          <w:sz w:val="22"/>
          <w:szCs w:val="22"/>
          <w:lang w:val="ru-RU"/>
        </w:rPr>
        <w:t>без</w:t>
      </w:r>
      <w:r w:rsidR="00343A18" w:rsidRPr="009A0FF2">
        <w:rPr>
          <w:rFonts w:cs="Arial"/>
          <w:b w:val="0"/>
          <w:sz w:val="22"/>
          <w:szCs w:val="22"/>
          <w:lang w:val="ru-RU"/>
        </w:rPr>
        <w:t xml:space="preserve"> </w:t>
      </w:r>
      <w:r w:rsidRPr="009A0FF2">
        <w:rPr>
          <w:rFonts w:cs="Arial"/>
          <w:b w:val="0"/>
          <w:sz w:val="22"/>
          <w:szCs w:val="22"/>
          <w:lang w:val="ru-RU"/>
        </w:rPr>
        <w:t>договора</w:t>
      </w:r>
      <w:r w:rsidR="00343A18" w:rsidRPr="009A0FF2">
        <w:rPr>
          <w:rFonts w:cs="Arial"/>
          <w:b w:val="0"/>
          <w:sz w:val="22"/>
          <w:szCs w:val="22"/>
          <w:lang w:val="ru-RU"/>
        </w:rPr>
        <w:t xml:space="preserve"> </w:t>
      </w:r>
      <w:r w:rsidRPr="009A0FF2">
        <w:rPr>
          <w:rFonts w:cs="Arial"/>
          <w:b w:val="0"/>
          <w:sz w:val="22"/>
          <w:szCs w:val="22"/>
          <w:lang w:val="ru-RU"/>
        </w:rPr>
        <w:t>са</w:t>
      </w:r>
      <w:r w:rsidR="00343A18" w:rsidRPr="009A0FF2">
        <w:rPr>
          <w:rFonts w:cs="Arial"/>
          <w:b w:val="0"/>
          <w:sz w:val="22"/>
          <w:szCs w:val="22"/>
          <w:lang w:val="ru-RU"/>
        </w:rPr>
        <w:t xml:space="preserve"> </w:t>
      </w:r>
      <w:r w:rsidRPr="009A0FF2">
        <w:rPr>
          <w:rFonts w:cs="Arial"/>
          <w:b w:val="0"/>
          <w:sz w:val="22"/>
          <w:szCs w:val="22"/>
          <w:lang w:val="ru-RU"/>
        </w:rPr>
        <w:t>другим</w:t>
      </w:r>
      <w:r w:rsidR="00343A18" w:rsidRPr="009A0FF2">
        <w:rPr>
          <w:rFonts w:cs="Arial"/>
          <w:b w:val="0"/>
          <w:sz w:val="22"/>
          <w:szCs w:val="22"/>
          <w:lang w:val="ru-RU"/>
        </w:rPr>
        <w:t xml:space="preserve"> </w:t>
      </w:r>
      <w:r w:rsidRPr="009A0FF2">
        <w:rPr>
          <w:rFonts w:cs="Arial"/>
          <w:b w:val="0"/>
          <w:sz w:val="22"/>
          <w:szCs w:val="22"/>
          <w:lang w:val="ru-RU"/>
        </w:rPr>
        <w:t>понуђа</w:t>
      </w:r>
      <w:r w:rsidR="00343A18" w:rsidRPr="009A0FF2">
        <w:rPr>
          <w:rFonts w:cs="Arial"/>
          <w:b w:val="0"/>
          <w:sz w:val="22"/>
          <w:szCs w:val="22"/>
          <w:lang w:val="ru-RU"/>
        </w:rPr>
        <w:t>ч</w:t>
      </w:r>
      <w:r w:rsidRPr="009A0FF2">
        <w:rPr>
          <w:rFonts w:cs="Arial"/>
          <w:b w:val="0"/>
          <w:sz w:val="22"/>
          <w:szCs w:val="22"/>
          <w:lang w:val="ru-RU"/>
        </w:rPr>
        <w:t>има</w:t>
      </w:r>
      <w:r w:rsidR="00343A18" w:rsidRPr="009A0FF2">
        <w:rPr>
          <w:rFonts w:cs="Arial"/>
          <w:b w:val="0"/>
          <w:sz w:val="22"/>
          <w:szCs w:val="22"/>
          <w:lang w:val="ru-RU"/>
        </w:rPr>
        <w:t xml:space="preserve"> </w:t>
      </w:r>
      <w:r w:rsidRPr="009A0FF2">
        <w:rPr>
          <w:rFonts w:cs="Arial"/>
          <w:b w:val="0"/>
          <w:sz w:val="22"/>
          <w:szCs w:val="22"/>
          <w:lang w:val="ru-RU"/>
        </w:rPr>
        <w:t>или</w:t>
      </w:r>
      <w:r w:rsidR="00343A18" w:rsidRPr="009A0FF2">
        <w:rPr>
          <w:rFonts w:cs="Arial"/>
          <w:b w:val="0"/>
          <w:sz w:val="22"/>
          <w:szCs w:val="22"/>
          <w:lang w:val="ru-RU"/>
        </w:rPr>
        <w:t xml:space="preserve"> </w:t>
      </w:r>
      <w:r w:rsidRPr="009A0FF2">
        <w:rPr>
          <w:rFonts w:cs="Arial"/>
          <w:b w:val="0"/>
          <w:sz w:val="22"/>
          <w:szCs w:val="22"/>
          <w:lang w:val="ru-RU"/>
        </w:rPr>
        <w:t>заинтересованим</w:t>
      </w:r>
      <w:r w:rsidR="00343A18" w:rsidRPr="009A0FF2">
        <w:rPr>
          <w:rFonts w:cs="Arial"/>
          <w:b w:val="0"/>
          <w:sz w:val="22"/>
          <w:szCs w:val="22"/>
          <w:lang w:val="ru-RU"/>
        </w:rPr>
        <w:t xml:space="preserve"> </w:t>
      </w:r>
      <w:r w:rsidRPr="009A0FF2">
        <w:rPr>
          <w:rFonts w:cs="Arial"/>
          <w:b w:val="0"/>
          <w:sz w:val="22"/>
          <w:szCs w:val="22"/>
          <w:lang w:val="ru-RU"/>
        </w:rPr>
        <w:t>ли</w:t>
      </w:r>
      <w:r w:rsidR="00343A18" w:rsidRPr="009A0FF2">
        <w:rPr>
          <w:rFonts w:cs="Arial"/>
          <w:b w:val="0"/>
          <w:sz w:val="22"/>
          <w:szCs w:val="22"/>
          <w:lang w:val="ru-RU"/>
        </w:rPr>
        <w:t>ц</w:t>
      </w:r>
      <w:r w:rsidRPr="009A0FF2">
        <w:rPr>
          <w:rFonts w:cs="Arial"/>
          <w:b w:val="0"/>
          <w:sz w:val="22"/>
          <w:szCs w:val="22"/>
          <w:lang w:val="ru-RU"/>
        </w:rPr>
        <w:t>има</w:t>
      </w:r>
      <w:r w:rsidR="00343A18" w:rsidRPr="009A0FF2">
        <w:rPr>
          <w:rFonts w:cs="Arial"/>
          <w:b w:val="0"/>
          <w:sz w:val="22"/>
          <w:szCs w:val="22"/>
          <w:lang w:val="ru-RU"/>
        </w:rPr>
        <w:t>.</w:t>
      </w:r>
    </w:p>
    <w:p w:rsidR="00343A18" w:rsidRPr="009A0FF2" w:rsidRDefault="00B83D82" w:rsidP="00343A18">
      <w:pPr>
        <w:tabs>
          <w:tab w:val="left" w:pos="0"/>
        </w:tabs>
        <w:rPr>
          <w:rFonts w:cs="Arial"/>
          <w:lang w:val="ru-RU"/>
        </w:rPr>
      </w:pPr>
      <w:r w:rsidRPr="009A0FF2">
        <w:rPr>
          <w:rFonts w:cs="Arial"/>
          <w:lang w:val="ru-RU"/>
        </w:rPr>
        <w:t>У</w:t>
      </w:r>
      <w:r w:rsidR="00343A18" w:rsidRPr="009A0FF2">
        <w:rPr>
          <w:rFonts w:cs="Arial"/>
          <w:lang w:val="ru-RU"/>
        </w:rPr>
        <w:t xml:space="preserve"> </w:t>
      </w:r>
      <w:r w:rsidRPr="009A0FF2">
        <w:rPr>
          <w:rFonts w:cs="Arial"/>
          <w:lang w:val="ru-RU"/>
        </w:rPr>
        <w:t>супротном</w:t>
      </w:r>
      <w:r w:rsidR="00343A18" w:rsidRPr="009A0FF2">
        <w:rPr>
          <w:rFonts w:cs="Arial"/>
          <w:lang w:val="ru-RU"/>
        </w:rPr>
        <w:t xml:space="preserve"> </w:t>
      </w:r>
      <w:r w:rsidRPr="009A0FF2">
        <w:rPr>
          <w:rFonts w:cs="Arial"/>
          <w:lang w:val="ru-RU"/>
        </w:rPr>
        <w:t>упознат</w:t>
      </w:r>
      <w:r w:rsidR="00343A18" w:rsidRPr="009A0FF2">
        <w:rPr>
          <w:rFonts w:cs="Arial"/>
          <w:lang w:val="ru-RU"/>
        </w:rPr>
        <w:t xml:space="preserve"> </w:t>
      </w:r>
      <w:r w:rsidRPr="009A0FF2">
        <w:rPr>
          <w:rFonts w:cs="Arial"/>
          <w:lang w:val="ru-RU"/>
        </w:rPr>
        <w:t>је</w:t>
      </w:r>
      <w:r w:rsidR="00343A18" w:rsidRPr="009A0FF2">
        <w:rPr>
          <w:rFonts w:cs="Arial"/>
          <w:lang w:val="ru-RU"/>
        </w:rPr>
        <w:t xml:space="preserve"> </w:t>
      </w:r>
      <w:r w:rsidRPr="009A0FF2">
        <w:rPr>
          <w:rFonts w:cs="Arial"/>
          <w:lang w:val="ru-RU"/>
        </w:rPr>
        <w:t>да</w:t>
      </w:r>
      <w:r w:rsidR="00343A18" w:rsidRPr="009A0FF2">
        <w:rPr>
          <w:rFonts w:cs="Arial"/>
          <w:lang w:val="ru-RU"/>
        </w:rPr>
        <w:t xml:space="preserve"> </w:t>
      </w:r>
      <w:r w:rsidRPr="009A0FF2">
        <w:rPr>
          <w:rFonts w:cs="Arial"/>
          <w:lang w:val="ru-RU"/>
        </w:rPr>
        <w:t>ће</w:t>
      </w:r>
      <w:r w:rsidR="00343A18" w:rsidRPr="009A0FF2">
        <w:rPr>
          <w:rFonts w:cs="Arial"/>
          <w:lang w:val="ru-RU"/>
        </w:rPr>
        <w:t xml:space="preserve"> </w:t>
      </w:r>
      <w:r w:rsidRPr="009A0FF2">
        <w:rPr>
          <w:rFonts w:cs="Arial"/>
          <w:lang w:val="ru-RU"/>
        </w:rPr>
        <w:t>с</w:t>
      </w:r>
      <w:r w:rsidR="00343A18" w:rsidRPr="009A0FF2">
        <w:rPr>
          <w:rFonts w:cs="Arial"/>
          <w:lang w:val="ru-RU"/>
        </w:rPr>
        <w:t>х</w:t>
      </w:r>
      <w:r w:rsidRPr="009A0FF2">
        <w:rPr>
          <w:rFonts w:cs="Arial"/>
          <w:lang w:val="ru-RU"/>
        </w:rPr>
        <w:t>одно</w:t>
      </w:r>
      <w:r w:rsidR="00343A18" w:rsidRPr="009A0FF2">
        <w:rPr>
          <w:rFonts w:cs="Arial"/>
          <w:lang w:val="ru-RU"/>
        </w:rPr>
        <w:t xml:space="preserve"> ч</w:t>
      </w:r>
      <w:r w:rsidRPr="009A0FF2">
        <w:rPr>
          <w:rFonts w:cs="Arial"/>
          <w:lang w:val="ru-RU"/>
        </w:rPr>
        <w:t>лану</w:t>
      </w:r>
      <w:r w:rsidR="00343A18" w:rsidRPr="009A0FF2">
        <w:rPr>
          <w:rFonts w:cs="Arial"/>
          <w:lang w:val="ru-RU"/>
        </w:rPr>
        <w:t xml:space="preserve"> 168.</w:t>
      </w:r>
      <w:r w:rsidRPr="009A0FF2">
        <w:rPr>
          <w:rFonts w:cs="Arial"/>
          <w:lang w:val="ru-RU"/>
        </w:rPr>
        <w:t>став</w:t>
      </w:r>
      <w:r w:rsidR="00343A18" w:rsidRPr="009A0FF2">
        <w:rPr>
          <w:rFonts w:cs="Arial"/>
          <w:lang w:val="ru-RU"/>
        </w:rPr>
        <w:t xml:space="preserve"> 1.</w:t>
      </w:r>
      <w:r w:rsidRPr="009A0FF2">
        <w:rPr>
          <w:rFonts w:cs="Arial"/>
          <w:lang w:val="ru-RU"/>
        </w:rPr>
        <w:t>та</w:t>
      </w:r>
      <w:r w:rsidR="00343A18" w:rsidRPr="009A0FF2">
        <w:rPr>
          <w:rFonts w:cs="Arial"/>
          <w:lang w:val="ru-RU"/>
        </w:rPr>
        <w:t>ч</w:t>
      </w:r>
      <w:r w:rsidRPr="009A0FF2">
        <w:rPr>
          <w:rFonts w:cs="Arial"/>
          <w:lang w:val="ru-RU"/>
        </w:rPr>
        <w:t>ка</w:t>
      </w:r>
      <w:r w:rsidR="00343A18" w:rsidRPr="009A0FF2">
        <w:rPr>
          <w:rFonts w:cs="Arial"/>
          <w:lang w:val="ru-RU"/>
        </w:rPr>
        <w:t xml:space="preserve"> 2) </w:t>
      </w:r>
      <w:r w:rsidRPr="009A0FF2">
        <w:rPr>
          <w:rFonts w:cs="Arial"/>
          <w:lang w:val="ru-RU"/>
        </w:rPr>
        <w:t>Закона</w:t>
      </w:r>
      <w:r w:rsidR="00343A18" w:rsidRPr="009A0FF2">
        <w:rPr>
          <w:rFonts w:cs="Arial"/>
          <w:lang w:val="ru-RU"/>
        </w:rPr>
        <w:t xml:space="preserve"> </w:t>
      </w:r>
      <w:r w:rsidRPr="009A0FF2">
        <w:rPr>
          <w:rFonts w:cs="Arial"/>
          <w:lang w:val="ru-RU"/>
        </w:rPr>
        <w:t>о</w:t>
      </w:r>
      <w:r w:rsidR="00343A18" w:rsidRPr="009A0FF2">
        <w:rPr>
          <w:rFonts w:cs="Arial"/>
          <w:lang w:val="ru-RU"/>
        </w:rPr>
        <w:t xml:space="preserve"> </w:t>
      </w:r>
      <w:r w:rsidRPr="009A0FF2">
        <w:rPr>
          <w:rFonts w:cs="Arial"/>
          <w:lang w:val="ru-RU"/>
        </w:rPr>
        <w:t>јавним</w:t>
      </w:r>
      <w:r w:rsidR="00343A18" w:rsidRPr="009A0FF2">
        <w:rPr>
          <w:rFonts w:cs="Arial"/>
          <w:lang w:val="ru-RU"/>
        </w:rPr>
        <w:t xml:space="preserve"> </w:t>
      </w:r>
      <w:r w:rsidRPr="009A0FF2">
        <w:rPr>
          <w:rFonts w:cs="Arial"/>
          <w:lang w:val="ru-RU"/>
        </w:rPr>
        <w:t>набавкама</w:t>
      </w:r>
      <w:r w:rsidR="00343A18" w:rsidRPr="009A0FF2">
        <w:rPr>
          <w:rFonts w:cs="Arial"/>
          <w:lang w:val="ru-RU"/>
        </w:rPr>
        <w:t xml:space="preserve"> („</w:t>
      </w:r>
      <w:r w:rsidRPr="009A0FF2">
        <w:rPr>
          <w:rFonts w:cs="Arial"/>
          <w:lang w:val="ru-RU"/>
        </w:rPr>
        <w:t>Службени</w:t>
      </w:r>
      <w:r w:rsidR="00343A18" w:rsidRPr="009A0FF2">
        <w:rPr>
          <w:rFonts w:cs="Arial"/>
          <w:lang w:val="ru-RU"/>
        </w:rPr>
        <w:t xml:space="preserve"> </w:t>
      </w:r>
      <w:r w:rsidRPr="009A0FF2">
        <w:rPr>
          <w:rFonts w:cs="Arial"/>
          <w:lang w:val="ru-RU"/>
        </w:rPr>
        <w:t>гласник</w:t>
      </w:r>
      <w:r w:rsidR="00343A18" w:rsidRPr="009A0FF2">
        <w:rPr>
          <w:rFonts w:cs="Arial"/>
          <w:lang w:val="ru-RU"/>
        </w:rPr>
        <w:t xml:space="preserve"> </w:t>
      </w:r>
      <w:r w:rsidRPr="009A0FF2">
        <w:rPr>
          <w:rFonts w:cs="Arial"/>
          <w:lang w:val="ru-RU"/>
        </w:rPr>
        <w:t>РС</w:t>
      </w:r>
      <w:r w:rsidR="00343A18" w:rsidRPr="009A0FF2">
        <w:rPr>
          <w:rFonts w:cs="Arial"/>
          <w:lang w:val="ru-RU"/>
        </w:rPr>
        <w:t xml:space="preserve">“, </w:t>
      </w:r>
      <w:r w:rsidRPr="009A0FF2">
        <w:rPr>
          <w:rFonts w:cs="Arial"/>
          <w:lang w:val="ru-RU"/>
        </w:rPr>
        <w:t>бр</w:t>
      </w:r>
      <w:r w:rsidR="00343A18" w:rsidRPr="009A0FF2">
        <w:rPr>
          <w:rFonts w:cs="Arial"/>
          <w:lang w:val="ru-RU"/>
        </w:rPr>
        <w:t xml:space="preserve">.124/12, 14/15 </w:t>
      </w:r>
      <w:r w:rsidRPr="009A0FF2">
        <w:rPr>
          <w:rFonts w:cs="Arial"/>
          <w:lang w:val="ru-RU"/>
        </w:rPr>
        <w:t>и</w:t>
      </w:r>
      <w:r w:rsidR="00343A18" w:rsidRPr="009A0FF2">
        <w:rPr>
          <w:rFonts w:cs="Arial"/>
          <w:lang w:val="ru-RU"/>
        </w:rPr>
        <w:t xml:space="preserve"> 68/15), </w:t>
      </w:r>
      <w:r w:rsidRPr="009A0FF2">
        <w:rPr>
          <w:rFonts w:cs="Arial"/>
          <w:lang w:val="ru-RU"/>
        </w:rPr>
        <w:t>уговор</w:t>
      </w:r>
      <w:r w:rsidR="00343A18" w:rsidRPr="009A0FF2">
        <w:rPr>
          <w:rFonts w:cs="Arial"/>
          <w:lang w:val="ru-RU"/>
        </w:rPr>
        <w:t xml:space="preserve"> </w:t>
      </w:r>
      <w:r w:rsidRPr="009A0FF2">
        <w:rPr>
          <w:rFonts w:cs="Arial"/>
          <w:lang w:val="ru-RU"/>
        </w:rPr>
        <w:t>о</w:t>
      </w:r>
      <w:r w:rsidR="00343A18" w:rsidRPr="009A0FF2">
        <w:rPr>
          <w:rFonts w:cs="Arial"/>
          <w:lang w:val="ru-RU"/>
        </w:rPr>
        <w:t xml:space="preserve"> </w:t>
      </w:r>
      <w:r w:rsidRPr="009A0FF2">
        <w:rPr>
          <w:rFonts w:cs="Arial"/>
          <w:lang w:val="ru-RU"/>
        </w:rPr>
        <w:t>јавној</w:t>
      </w:r>
      <w:r w:rsidR="00343A18" w:rsidRPr="009A0FF2">
        <w:rPr>
          <w:rFonts w:cs="Arial"/>
          <w:lang w:val="ru-RU"/>
        </w:rPr>
        <w:t xml:space="preserve"> </w:t>
      </w:r>
      <w:r w:rsidRPr="009A0FF2">
        <w:rPr>
          <w:rFonts w:cs="Arial"/>
          <w:lang w:val="ru-RU"/>
        </w:rPr>
        <w:t>набав</w:t>
      </w:r>
      <w:r w:rsidR="00343A18" w:rsidRPr="009A0FF2">
        <w:rPr>
          <w:rFonts w:cs="Arial"/>
          <w:lang w:val="ru-RU"/>
        </w:rPr>
        <w:t>ц</w:t>
      </w:r>
      <w:r w:rsidRPr="009A0FF2">
        <w:rPr>
          <w:rFonts w:cs="Arial"/>
          <w:lang w:val="ru-RU"/>
        </w:rPr>
        <w:t>и</w:t>
      </w:r>
      <w:r w:rsidR="00343A18" w:rsidRPr="009A0FF2">
        <w:rPr>
          <w:rFonts w:cs="Arial"/>
          <w:lang w:val="ru-RU"/>
        </w:rPr>
        <w:t xml:space="preserve"> </w:t>
      </w:r>
      <w:r w:rsidRPr="009A0FF2">
        <w:rPr>
          <w:rFonts w:cs="Arial"/>
          <w:lang w:val="ru-RU"/>
        </w:rPr>
        <w:t>бити</w:t>
      </w:r>
      <w:r w:rsidR="00343A18" w:rsidRPr="009A0FF2">
        <w:rPr>
          <w:rFonts w:cs="Arial"/>
          <w:lang w:val="ru-RU"/>
        </w:rPr>
        <w:t xml:space="preserve"> </w:t>
      </w:r>
      <w:r w:rsidRPr="009A0FF2">
        <w:rPr>
          <w:rFonts w:cs="Arial"/>
          <w:lang w:val="ru-RU"/>
        </w:rPr>
        <w:t>ни</w:t>
      </w:r>
      <w:r w:rsidR="00343A18" w:rsidRPr="009A0FF2">
        <w:rPr>
          <w:rFonts w:cs="Arial"/>
          <w:lang w:val="ru-RU"/>
        </w:rPr>
        <w:t>ш</w:t>
      </w:r>
      <w:r w:rsidRPr="009A0FF2">
        <w:rPr>
          <w:rFonts w:cs="Arial"/>
          <w:lang w:val="ru-RU"/>
        </w:rPr>
        <w:t>тав</w:t>
      </w:r>
      <w:r w:rsidR="00343A18" w:rsidRPr="009A0FF2">
        <w:rPr>
          <w:rFonts w:cs="Arial"/>
          <w:lang w:val="ru-RU"/>
        </w:rPr>
        <w:t>.</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B83D82" w:rsidP="00BC01DC">
            <w:pPr>
              <w:spacing w:before="0"/>
              <w:jc w:val="center"/>
              <w:rPr>
                <w:rFonts w:cs="Arial"/>
              </w:rPr>
            </w:pPr>
            <w:r>
              <w:rPr>
                <w:rFonts w:cs="Arial"/>
              </w:rPr>
              <w:t>Датум</w:t>
            </w:r>
            <w:r w:rsidR="00343A18" w:rsidRPr="00F10346">
              <w:rPr>
                <w:rFonts w:cs="Arial"/>
              </w:rPr>
              <w:t>:</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B83D82" w:rsidP="002479F9">
            <w:pPr>
              <w:spacing w:before="0"/>
              <w:jc w:val="center"/>
              <w:rPr>
                <w:rFonts w:cs="Arial"/>
              </w:rPr>
            </w:pPr>
            <w:r>
              <w:rPr>
                <w:rFonts w:cs="Arial"/>
                <w:lang w:val="sr-Cyrl-CS"/>
              </w:rPr>
              <w:t>П</w:t>
            </w:r>
            <w:r>
              <w:rPr>
                <w:rFonts w:cs="Arial"/>
              </w:rPr>
              <w:t>онуђа</w:t>
            </w:r>
            <w:r w:rsidR="00343A18" w:rsidRPr="00F10346">
              <w:rPr>
                <w:rFonts w:cs="Arial"/>
              </w:rPr>
              <w:t>ч</w:t>
            </w:r>
            <w:r w:rsidR="00AC6EE6">
              <w:rPr>
                <w:rFonts w:cs="Arial"/>
              </w:rPr>
              <w:t>/ч</w:t>
            </w:r>
            <w:r>
              <w:rPr>
                <w:rFonts w:cs="Arial"/>
              </w:rPr>
              <w:t>лан</w:t>
            </w:r>
            <w:r w:rsidR="00AC6EE6">
              <w:rPr>
                <w:rFonts w:cs="Arial"/>
              </w:rPr>
              <w:t xml:space="preserve"> </w:t>
            </w:r>
            <w:r>
              <w:rPr>
                <w:rFonts w:cs="Arial"/>
              </w:rPr>
              <w:t>групе</w:t>
            </w:r>
            <w:r w:rsidR="00AC6EE6">
              <w:rPr>
                <w:rFonts w:cs="Arial"/>
              </w:rPr>
              <w:t xml:space="preserve"> </w:t>
            </w:r>
            <w:r>
              <w:rPr>
                <w:rFonts w:cs="Arial"/>
              </w:rPr>
              <w:t>понуђа</w:t>
            </w:r>
            <w:r w:rsidR="00AC6EE6">
              <w:rPr>
                <w:rFonts w:cs="Arial"/>
              </w:rPr>
              <w:t>ч</w:t>
            </w:r>
            <w:r>
              <w:rPr>
                <w:rFonts w:cs="Arial"/>
              </w:rPr>
              <w:t>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B83D82" w:rsidP="00BC01DC">
            <w:pPr>
              <w:spacing w:before="0"/>
              <w:jc w:val="center"/>
              <w:rPr>
                <w:rFonts w:cs="Arial"/>
              </w:rPr>
            </w:pPr>
            <w:r>
              <w:rPr>
                <w:rFonts w:cs="Arial"/>
              </w:rPr>
              <w:t>М</w:t>
            </w:r>
            <w:r w:rsidR="00343A18" w:rsidRPr="00F10346">
              <w:rPr>
                <w:rFonts w:cs="Arial"/>
              </w:rPr>
              <w:t>.</w:t>
            </w:r>
            <w:r>
              <w:rPr>
                <w:rFonts w:cs="Arial"/>
              </w:rPr>
              <w:t>П</w:t>
            </w:r>
            <w:r w:rsidR="00343A18" w:rsidRPr="00F10346">
              <w:rPr>
                <w:rFonts w:cs="Arial"/>
              </w:rPr>
              <w:t>.</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B83D82" w:rsidP="00343A18">
      <w:pPr>
        <w:rPr>
          <w:rFonts w:cs="Arial"/>
          <w:lang w:val="sr-Cyrl-CS"/>
        </w:rPr>
      </w:pPr>
      <w:r>
        <w:rPr>
          <w:rFonts w:cs="Arial"/>
          <w:b/>
          <w:lang w:val="ru-RU"/>
        </w:rPr>
        <w:t>Напомена</w:t>
      </w:r>
      <w:r w:rsidR="00343A18" w:rsidRPr="00F10346">
        <w:rPr>
          <w:rFonts w:cs="Arial"/>
          <w:b/>
          <w:lang w:val="ru-RU"/>
        </w:rPr>
        <w:t>:</w:t>
      </w:r>
      <w:r>
        <w:rPr>
          <w:rFonts w:cs="Arial"/>
        </w:rPr>
        <w:t>Уколико</w:t>
      </w:r>
      <w:r w:rsidR="00343A18" w:rsidRPr="00F10346">
        <w:rPr>
          <w:rFonts w:cs="Arial"/>
        </w:rPr>
        <w:t xml:space="preserve"> </w:t>
      </w:r>
      <w:r>
        <w:rPr>
          <w:rFonts w:cs="Arial"/>
          <w:lang w:val="sr-Cyrl-CS"/>
        </w:rPr>
        <w:t>заједни</w:t>
      </w:r>
      <w:r w:rsidR="00343A18" w:rsidRPr="00F10346">
        <w:rPr>
          <w:rFonts w:cs="Arial"/>
          <w:lang w:val="sr-Cyrl-CS"/>
        </w:rPr>
        <w:t>ч</w:t>
      </w:r>
      <w:r>
        <w:rPr>
          <w:rFonts w:cs="Arial"/>
          <w:lang w:val="sr-Cyrl-CS"/>
        </w:rPr>
        <w:t>ку</w:t>
      </w:r>
      <w:r w:rsidR="00343A18" w:rsidRPr="00F10346">
        <w:rPr>
          <w:rFonts w:cs="Arial"/>
          <w:lang w:val="sr-Cyrl-CS"/>
        </w:rPr>
        <w:t xml:space="preserve"> </w:t>
      </w:r>
      <w:r>
        <w:rPr>
          <w:rFonts w:cs="Arial"/>
        </w:rPr>
        <w:t>понуду</w:t>
      </w:r>
      <w:r w:rsidR="00343A18" w:rsidRPr="00F10346">
        <w:rPr>
          <w:rFonts w:cs="Arial"/>
        </w:rPr>
        <w:t xml:space="preserve"> </w:t>
      </w:r>
      <w:r>
        <w:rPr>
          <w:rFonts w:cs="Arial"/>
        </w:rPr>
        <w:t>подноси</w:t>
      </w:r>
      <w:r w:rsidR="00343A18" w:rsidRPr="00F10346">
        <w:rPr>
          <w:rFonts w:cs="Arial"/>
        </w:rPr>
        <w:t xml:space="preserve"> </w:t>
      </w:r>
      <w:r>
        <w:rPr>
          <w:rFonts w:cs="Arial"/>
        </w:rPr>
        <w:t>група</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Изјава</w:t>
      </w:r>
      <w:r w:rsidR="00343A18" w:rsidRPr="00F10346">
        <w:rPr>
          <w:rFonts w:cs="Arial"/>
        </w:rPr>
        <w:t xml:space="preserve"> </w:t>
      </w:r>
      <w:r>
        <w:rPr>
          <w:rFonts w:cs="Arial"/>
          <w:lang w:val="sr-Cyrl-CS"/>
        </w:rPr>
        <w:t>се</w:t>
      </w:r>
      <w:r w:rsidR="00343A18" w:rsidRPr="00F10346">
        <w:rPr>
          <w:rFonts w:cs="Arial"/>
          <w:lang w:val="sr-Cyrl-CS"/>
        </w:rPr>
        <w:t xml:space="preserve"> </w:t>
      </w:r>
      <w:r>
        <w:rPr>
          <w:rFonts w:cs="Arial"/>
          <w:lang w:val="sr-Cyrl-CS"/>
        </w:rPr>
        <w:t>доставља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сваког</w:t>
      </w:r>
      <w:r w:rsidR="00343A18" w:rsidRPr="00F10346">
        <w:rPr>
          <w:rFonts w:cs="Arial"/>
          <w:lang w:val="sr-Cyrl-CS"/>
        </w:rPr>
        <w:t xml:space="preserve"> ч</w:t>
      </w:r>
      <w:r>
        <w:rPr>
          <w:rFonts w:cs="Arial"/>
          <w:lang w:val="sr-Cyrl-CS"/>
        </w:rPr>
        <w:t>лана</w:t>
      </w:r>
      <w:r w:rsidR="00343A18" w:rsidRPr="00F10346">
        <w:rPr>
          <w:rFonts w:cs="Arial"/>
          <w:lang w:val="sr-Cyrl-CS"/>
        </w:rPr>
        <w:t xml:space="preserve"> </w:t>
      </w:r>
      <w:r>
        <w:rPr>
          <w:rFonts w:cs="Arial"/>
          <w:lang w:val="sr-Cyrl-CS"/>
        </w:rPr>
        <w:t>групе</w:t>
      </w:r>
      <w:r w:rsidR="00343A18" w:rsidRPr="00F10346">
        <w:rPr>
          <w:rFonts w:cs="Arial"/>
          <w:lang w:val="sr-Cyrl-CS"/>
        </w:rPr>
        <w:t xml:space="preserve"> </w:t>
      </w:r>
      <w:r>
        <w:rPr>
          <w:rFonts w:cs="Arial"/>
          <w:lang w:val="sr-Cyrl-CS"/>
        </w:rPr>
        <w:t>понуђа</w:t>
      </w:r>
      <w:r w:rsidR="00343A18" w:rsidRPr="00F10346">
        <w:rPr>
          <w:rFonts w:cs="Arial"/>
          <w:lang w:val="sr-Cyrl-CS"/>
        </w:rPr>
        <w:t>ч</w:t>
      </w:r>
      <w:r>
        <w:rPr>
          <w:rFonts w:cs="Arial"/>
          <w:lang w:val="sr-Cyrl-CS"/>
        </w:rPr>
        <w:t>а</w:t>
      </w:r>
      <w:r w:rsidR="00343A18" w:rsidRPr="00F10346">
        <w:rPr>
          <w:rFonts w:cs="Arial"/>
          <w:lang w:val="sr-Cyrl-CS"/>
        </w:rPr>
        <w:t xml:space="preserve">. </w:t>
      </w:r>
      <w:r>
        <w:rPr>
          <w:rFonts w:cs="Arial"/>
          <w:lang w:val="sr-Cyrl-CS"/>
        </w:rPr>
        <w:t>Изјава</w:t>
      </w:r>
      <w:r w:rsidR="00343A18" w:rsidRPr="00F10346">
        <w:rPr>
          <w:rFonts w:cs="Arial"/>
          <w:lang w:val="sr-Cyrl-CS"/>
        </w:rPr>
        <w:t xml:space="preserve"> </w:t>
      </w:r>
      <w:r>
        <w:rPr>
          <w:rFonts w:cs="Arial"/>
        </w:rPr>
        <w:t>мора</w:t>
      </w:r>
      <w:r w:rsidR="00343A18" w:rsidRPr="00F10346">
        <w:rPr>
          <w:rFonts w:cs="Arial"/>
        </w:rPr>
        <w:t xml:space="preserve"> </w:t>
      </w:r>
      <w:r>
        <w:rPr>
          <w:rFonts w:cs="Arial"/>
        </w:rPr>
        <w:t>бити</w:t>
      </w:r>
      <w:r w:rsidR="00343A18" w:rsidRPr="00F10346">
        <w:rPr>
          <w:rFonts w:cs="Arial"/>
        </w:rPr>
        <w:t xml:space="preserve"> </w:t>
      </w:r>
      <w:r>
        <w:rPr>
          <w:rFonts w:cs="Arial"/>
        </w:rPr>
        <w:t>попуњена</w:t>
      </w:r>
      <w:r w:rsidR="00343A18" w:rsidRPr="00F10346">
        <w:rPr>
          <w:rFonts w:cs="Arial"/>
        </w:rPr>
        <w:t xml:space="preserve">, </w:t>
      </w:r>
      <w:r>
        <w:rPr>
          <w:rFonts w:cs="Arial"/>
        </w:rPr>
        <w:t>потписана</w:t>
      </w:r>
      <w:r w:rsidR="00343A18" w:rsidRPr="00F10346">
        <w:rPr>
          <w:rFonts w:cs="Arial"/>
        </w:rPr>
        <w:t xml:space="preserve"> </w:t>
      </w:r>
      <w:r>
        <w:rPr>
          <w:rFonts w:cs="Arial"/>
        </w:rPr>
        <w:t>од</w:t>
      </w:r>
      <w:r w:rsidR="00343A18" w:rsidRPr="00F10346">
        <w:rPr>
          <w:rFonts w:cs="Arial"/>
        </w:rPr>
        <w:t xml:space="preserve"> </w:t>
      </w:r>
      <w:r>
        <w:rPr>
          <w:rFonts w:cs="Arial"/>
        </w:rPr>
        <w:t>стране</w:t>
      </w:r>
      <w:r w:rsidR="00343A18" w:rsidRPr="00F10346">
        <w:rPr>
          <w:rFonts w:cs="Arial"/>
        </w:rPr>
        <w:t xml:space="preserve"> </w:t>
      </w:r>
      <w:r>
        <w:rPr>
          <w:rFonts w:cs="Arial"/>
        </w:rPr>
        <w:t>овла</w:t>
      </w:r>
      <w:r w:rsidR="00343A18" w:rsidRPr="00F10346">
        <w:rPr>
          <w:rFonts w:cs="Arial"/>
        </w:rPr>
        <w:t>ш</w:t>
      </w:r>
      <w:r>
        <w:rPr>
          <w:rFonts w:cs="Arial"/>
        </w:rPr>
        <w:t>ћеног</w:t>
      </w:r>
      <w:r w:rsidR="00343A18" w:rsidRPr="00F10346">
        <w:rPr>
          <w:rFonts w:cs="Arial"/>
        </w:rPr>
        <w:t xml:space="preserve"> </w:t>
      </w:r>
      <w:r>
        <w:rPr>
          <w:rFonts w:cs="Arial"/>
        </w:rPr>
        <w:t>ли</w:t>
      </w:r>
      <w:r w:rsidR="00343A18" w:rsidRPr="00F10346">
        <w:rPr>
          <w:rFonts w:cs="Arial"/>
        </w:rPr>
        <w:t>ц</w:t>
      </w:r>
      <w:r>
        <w:rPr>
          <w:rFonts w:cs="Arial"/>
        </w:rPr>
        <w:t>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заступање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w:t>
      </w:r>
      <w:r w:rsidR="00343A18" w:rsidRPr="00F10346">
        <w:rPr>
          <w:rFonts w:cs="Arial"/>
        </w:rPr>
        <w:t xml:space="preserve"> </w:t>
      </w:r>
      <w:r>
        <w:rPr>
          <w:rFonts w:cs="Arial"/>
        </w:rPr>
        <w:t>групе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w:t>
      </w:r>
      <w:r w:rsidR="00343A18" w:rsidRPr="00F10346">
        <w:rPr>
          <w:rFonts w:cs="Arial"/>
        </w:rPr>
        <w:t xml:space="preserve"> </w:t>
      </w:r>
      <w:r>
        <w:rPr>
          <w:rFonts w:cs="Arial"/>
        </w:rPr>
        <w:t>оверена</w:t>
      </w:r>
      <w:r w:rsidR="00343A18" w:rsidRPr="00F10346">
        <w:rPr>
          <w:rFonts w:cs="Arial"/>
        </w:rPr>
        <w:t xml:space="preserve"> </w:t>
      </w:r>
      <w:r>
        <w:rPr>
          <w:rFonts w:cs="Arial"/>
        </w:rPr>
        <w:t>пе</w:t>
      </w:r>
      <w:r w:rsidR="00343A18" w:rsidRPr="00F10346">
        <w:rPr>
          <w:rFonts w:cs="Arial"/>
        </w:rPr>
        <w:t>ч</w:t>
      </w:r>
      <w:r>
        <w:rPr>
          <w:rFonts w:cs="Arial"/>
        </w:rPr>
        <w:t>атом</w:t>
      </w:r>
      <w:r w:rsidR="00343A18" w:rsidRPr="00F10346">
        <w:rPr>
          <w:rFonts w:cs="Arial"/>
        </w:rPr>
        <w:t xml:space="preserve">. </w:t>
      </w:r>
    </w:p>
    <w:p w:rsidR="0032065E" w:rsidRPr="00F43DD3" w:rsidRDefault="00B83D82" w:rsidP="00343A18">
      <w:pPr>
        <w:rPr>
          <w:rFonts w:cs="Arial"/>
        </w:rPr>
      </w:pPr>
      <w:r>
        <w:rPr>
          <w:rFonts w:cs="Arial"/>
        </w:rPr>
        <w:lastRenderedPageBreak/>
        <w:t>Приликом</w:t>
      </w:r>
      <w:r w:rsidR="00343A18" w:rsidRPr="00F10346">
        <w:rPr>
          <w:rFonts w:cs="Arial"/>
        </w:rPr>
        <w:t xml:space="preserve"> </w:t>
      </w:r>
      <w:r>
        <w:rPr>
          <w:rFonts w:cs="Arial"/>
        </w:rPr>
        <w:t>подно</w:t>
      </w:r>
      <w:r w:rsidR="00343A18" w:rsidRPr="00F10346">
        <w:rPr>
          <w:rFonts w:cs="Arial"/>
        </w:rPr>
        <w:t>ш</w:t>
      </w:r>
      <w:r>
        <w:rPr>
          <w:rFonts w:cs="Arial"/>
        </w:rPr>
        <w:t>ења</w:t>
      </w:r>
      <w:r w:rsidR="00343A18" w:rsidRPr="00F10346">
        <w:rPr>
          <w:rFonts w:cs="Arial"/>
        </w:rPr>
        <w:t xml:space="preserve"> </w:t>
      </w:r>
      <w:r>
        <w:rPr>
          <w:rFonts w:cs="Arial"/>
        </w:rPr>
        <w:t>понуде</w:t>
      </w:r>
      <w:r w:rsidR="00343A18" w:rsidRPr="00F10346">
        <w:rPr>
          <w:rFonts w:cs="Arial"/>
        </w:rPr>
        <w:t xml:space="preserve"> </w:t>
      </w:r>
      <w:r>
        <w:rPr>
          <w:rFonts w:cs="Arial"/>
        </w:rPr>
        <w:t>овај</w:t>
      </w:r>
      <w:r w:rsidR="00343A18" w:rsidRPr="00F10346">
        <w:rPr>
          <w:rFonts w:cs="Arial"/>
        </w:rPr>
        <w:t xml:space="preserve"> </w:t>
      </w:r>
      <w:r>
        <w:rPr>
          <w:rFonts w:cs="Arial"/>
        </w:rPr>
        <w:t>образа</w:t>
      </w:r>
      <w:r w:rsidR="00343A18" w:rsidRPr="00F10346">
        <w:rPr>
          <w:rFonts w:cs="Arial"/>
        </w:rPr>
        <w:t xml:space="preserve">ц </w:t>
      </w:r>
      <w:r>
        <w:rPr>
          <w:rFonts w:cs="Arial"/>
        </w:rPr>
        <w:t>копирати</w:t>
      </w:r>
      <w:r w:rsidR="00343A18" w:rsidRPr="00F10346">
        <w:rPr>
          <w:rFonts w:cs="Arial"/>
        </w:rPr>
        <w:t xml:space="preserve"> </w:t>
      </w:r>
      <w:r>
        <w:rPr>
          <w:rFonts w:cs="Arial"/>
        </w:rPr>
        <w:t>у</w:t>
      </w:r>
      <w:r w:rsidR="00343A18" w:rsidRPr="00F10346">
        <w:rPr>
          <w:rFonts w:cs="Arial"/>
        </w:rPr>
        <w:t xml:space="preserve"> </w:t>
      </w:r>
      <w:r>
        <w:rPr>
          <w:rFonts w:cs="Arial"/>
        </w:rPr>
        <w:t>потребном</w:t>
      </w:r>
      <w:r w:rsidR="00343A18" w:rsidRPr="00F10346">
        <w:rPr>
          <w:rFonts w:cs="Arial"/>
        </w:rPr>
        <w:t xml:space="preserve"> </w:t>
      </w:r>
      <w:r>
        <w:rPr>
          <w:rFonts w:cs="Arial"/>
        </w:rPr>
        <w:t>броју</w:t>
      </w:r>
      <w:r w:rsidR="00343A18" w:rsidRPr="00F10346">
        <w:rPr>
          <w:rFonts w:cs="Arial"/>
        </w:rPr>
        <w:t xml:space="preserve"> </w:t>
      </w:r>
      <w:r>
        <w:rPr>
          <w:rFonts w:cs="Arial"/>
        </w:rPr>
        <w:t>примерака</w:t>
      </w:r>
      <w:r w:rsidR="00343A18" w:rsidRPr="00F10346">
        <w:rPr>
          <w:rFonts w:cs="Arial"/>
        </w:rPr>
        <w:t>.</w:t>
      </w:r>
    </w:p>
    <w:p w:rsidR="0032065E" w:rsidRPr="00D44FBA" w:rsidRDefault="0032065E" w:rsidP="00343A18">
      <w:pPr>
        <w:rPr>
          <w:rFonts w:cs="Arial"/>
          <w:lang w:val="sr-Cyrl-RS"/>
        </w:rPr>
      </w:pPr>
    </w:p>
    <w:p w:rsidR="00343A18" w:rsidRPr="00F10346" w:rsidRDefault="00B83D82" w:rsidP="00343A18">
      <w:pPr>
        <w:pStyle w:val="KDObrazac"/>
        <w:spacing w:before="0"/>
      </w:pPr>
      <w:bookmarkStart w:id="251" w:name="_Toc442559928"/>
      <w:r>
        <w:t>ОБРАЗАЦ</w:t>
      </w:r>
      <w:r w:rsidR="00343A18" w:rsidRPr="00F10346">
        <w:t xml:space="preserve"> </w:t>
      </w:r>
      <w:r w:rsidR="00F4116F">
        <w:rPr>
          <w:lang w:val="sr-Cyrl-RS"/>
        </w:rPr>
        <w:t>4</w:t>
      </w:r>
      <w:r w:rsidR="00343A18" w:rsidRPr="00F10346">
        <w:t>.</w:t>
      </w:r>
      <w:bookmarkEnd w:id="251"/>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B83D82" w:rsidP="00343A18">
      <w:pPr>
        <w:rPr>
          <w:rFonts w:cs="Arial"/>
          <w:lang w:val="ru-RU"/>
        </w:rPr>
      </w:pPr>
      <w:r>
        <w:rPr>
          <w:rFonts w:cs="Arial"/>
          <w:lang w:val="ru-RU"/>
        </w:rPr>
        <w:t>На</w:t>
      </w:r>
      <w:r w:rsidR="00343A18" w:rsidRPr="00F10346">
        <w:rPr>
          <w:rFonts w:cs="Arial"/>
          <w:lang w:val="ru-RU"/>
        </w:rPr>
        <w:t xml:space="preserve"> </w:t>
      </w:r>
      <w:r>
        <w:rPr>
          <w:rFonts w:cs="Arial"/>
          <w:lang w:val="ru-RU"/>
        </w:rPr>
        <w:t>основу</w:t>
      </w:r>
      <w:r w:rsidR="00343A18" w:rsidRPr="00F10346">
        <w:rPr>
          <w:rFonts w:cs="Arial"/>
          <w:lang w:val="ru-RU"/>
        </w:rPr>
        <w:t xml:space="preserve"> ч</w:t>
      </w:r>
      <w:r>
        <w:rPr>
          <w:rFonts w:cs="Arial"/>
          <w:lang w:val="ru-RU"/>
        </w:rPr>
        <w:t>лана</w:t>
      </w:r>
      <w:r w:rsidR="00343A18" w:rsidRPr="00F10346">
        <w:rPr>
          <w:rFonts w:cs="Arial"/>
          <w:lang w:val="ru-RU"/>
        </w:rPr>
        <w:t xml:space="preserve"> 75. </w:t>
      </w:r>
      <w:r>
        <w:rPr>
          <w:rFonts w:cs="Arial"/>
          <w:lang w:val="ru-RU"/>
        </w:rPr>
        <w:t>став</w:t>
      </w:r>
      <w:r w:rsidR="00343A18" w:rsidRPr="00F10346">
        <w:rPr>
          <w:rFonts w:cs="Arial"/>
          <w:lang w:val="ru-RU"/>
        </w:rPr>
        <w:t xml:space="preserve"> 2. </w:t>
      </w:r>
      <w:r>
        <w:rPr>
          <w:rFonts w:cs="Arial"/>
          <w:lang w:val="ru-RU"/>
        </w:rPr>
        <w:t>Закона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јавним</w:t>
      </w:r>
      <w:r w:rsidR="00343A18" w:rsidRPr="00F10346">
        <w:rPr>
          <w:rFonts w:cs="Arial"/>
          <w:lang w:val="ru-RU"/>
        </w:rPr>
        <w:t xml:space="preserve"> </w:t>
      </w:r>
      <w:r>
        <w:rPr>
          <w:rFonts w:cs="Arial"/>
          <w:lang w:val="ru-RU"/>
        </w:rPr>
        <w:t>набавкама</w:t>
      </w:r>
      <w:r w:rsidR="00343A18" w:rsidRPr="00F10346">
        <w:rPr>
          <w:rFonts w:cs="Arial"/>
          <w:lang w:val="ru-RU"/>
        </w:rPr>
        <w:t xml:space="preserve"> („</w:t>
      </w:r>
      <w:r>
        <w:rPr>
          <w:rFonts w:cs="Arial"/>
          <w:lang w:val="ru-RU"/>
        </w:rPr>
        <w:t>Службени</w:t>
      </w:r>
      <w:r w:rsidR="00343A18" w:rsidRPr="00F10346">
        <w:rPr>
          <w:rFonts w:cs="Arial"/>
          <w:lang w:val="ru-RU"/>
        </w:rPr>
        <w:t xml:space="preserve"> </w:t>
      </w:r>
      <w:r>
        <w:rPr>
          <w:rFonts w:cs="Arial"/>
          <w:lang w:val="ru-RU"/>
        </w:rPr>
        <w:t>гласник</w:t>
      </w:r>
      <w:r w:rsidR="00343A18" w:rsidRPr="00F10346">
        <w:rPr>
          <w:rFonts w:cs="Arial"/>
          <w:lang w:val="ru-RU"/>
        </w:rPr>
        <w:t xml:space="preserve"> </w:t>
      </w:r>
      <w:r>
        <w:rPr>
          <w:rFonts w:cs="Arial"/>
          <w:lang w:val="ru-RU"/>
        </w:rPr>
        <w:t>РС</w:t>
      </w:r>
      <w:r w:rsidR="00343A18" w:rsidRPr="00F10346">
        <w:rPr>
          <w:rFonts w:cs="Arial"/>
          <w:lang w:val="ru-RU"/>
        </w:rPr>
        <w:t xml:space="preserve">“ </w:t>
      </w:r>
      <w:r>
        <w:rPr>
          <w:rFonts w:cs="Arial"/>
          <w:lang w:val="ru-RU"/>
        </w:rPr>
        <w:t>бр</w:t>
      </w:r>
      <w:r w:rsidR="00343A18" w:rsidRPr="00F10346">
        <w:rPr>
          <w:rFonts w:cs="Arial"/>
          <w:lang w:val="ru-RU"/>
        </w:rPr>
        <w:t xml:space="preserve">.124/2012, 14/15  </w:t>
      </w:r>
      <w:r>
        <w:rPr>
          <w:rFonts w:cs="Arial"/>
          <w:lang w:val="ru-RU"/>
        </w:rPr>
        <w:t>и</w:t>
      </w:r>
      <w:r w:rsidR="00343A18" w:rsidRPr="00F10346">
        <w:rPr>
          <w:rFonts w:cs="Arial"/>
          <w:lang w:val="ru-RU"/>
        </w:rPr>
        <w:t xml:space="preserve"> 68/15)</w:t>
      </w:r>
      <w:r w:rsidR="00343A18" w:rsidRPr="00F10346">
        <w:rPr>
          <w:rFonts w:cs="Arial"/>
        </w:rPr>
        <w:t xml:space="preserve"> </w:t>
      </w:r>
      <w:r>
        <w:rPr>
          <w:rFonts w:cs="Arial"/>
        </w:rPr>
        <w:t>као</w:t>
      </w:r>
      <w:r w:rsidR="00343A18" w:rsidRPr="00F10346">
        <w:rPr>
          <w:rFonts w:cs="Arial"/>
        </w:rPr>
        <w:t xml:space="preserve"> </w:t>
      </w:r>
      <w:r>
        <w:rPr>
          <w:rFonts w:cs="Arial"/>
          <w:lang w:val="ru-RU"/>
        </w:rPr>
        <w:t>понуђа</w:t>
      </w:r>
      <w:r w:rsidR="00343A18" w:rsidRPr="00F10346">
        <w:rPr>
          <w:rFonts w:cs="Arial"/>
          <w:lang w:val="ru-RU"/>
        </w:rPr>
        <w:t>ч/</w:t>
      </w:r>
      <w:r w:rsidR="00AC6EE6">
        <w:rPr>
          <w:rFonts w:cs="Arial"/>
          <w:lang w:val="ru-RU"/>
        </w:rPr>
        <w:t>ч</w:t>
      </w:r>
      <w:r>
        <w:rPr>
          <w:rFonts w:cs="Arial"/>
          <w:lang w:val="ru-RU"/>
        </w:rPr>
        <w:t>лан</w:t>
      </w:r>
      <w:r w:rsidR="00AC6EE6">
        <w:rPr>
          <w:rFonts w:cs="Arial"/>
          <w:lang w:val="ru-RU"/>
        </w:rPr>
        <w:t xml:space="preserve"> </w:t>
      </w:r>
      <w:r>
        <w:rPr>
          <w:rFonts w:cs="Arial"/>
          <w:lang w:val="ru-RU"/>
        </w:rPr>
        <w:t>групе</w:t>
      </w:r>
      <w:r w:rsidR="00AC6EE6">
        <w:rPr>
          <w:rFonts w:cs="Arial"/>
          <w:lang w:val="ru-RU"/>
        </w:rPr>
        <w:t xml:space="preserve"> </w:t>
      </w:r>
      <w:r>
        <w:rPr>
          <w:rFonts w:cs="Arial"/>
          <w:lang w:val="ru-RU"/>
        </w:rPr>
        <w:t>понуђа</w:t>
      </w:r>
      <w:r w:rsidR="00AC6EE6">
        <w:rPr>
          <w:rFonts w:cs="Arial"/>
          <w:lang w:val="ru-RU"/>
        </w:rPr>
        <w:t>ч</w:t>
      </w:r>
      <w:r>
        <w:rPr>
          <w:rFonts w:cs="Arial"/>
          <w:lang w:val="ru-RU"/>
        </w:rPr>
        <w:t>а</w:t>
      </w:r>
      <w:r w:rsidR="00AC6EE6">
        <w:rPr>
          <w:rFonts w:cs="Arial"/>
          <w:lang w:val="ru-RU"/>
        </w:rPr>
        <w:t>/</w:t>
      </w:r>
      <w:r>
        <w:rPr>
          <w:rFonts w:cs="Arial"/>
          <w:lang w:val="ru-RU"/>
        </w:rPr>
        <w:t>подизвођа</w:t>
      </w:r>
      <w:r w:rsidR="00343A18" w:rsidRPr="00F10346">
        <w:rPr>
          <w:rFonts w:cs="Arial"/>
          <w:lang w:val="ru-RU"/>
        </w:rPr>
        <w:t xml:space="preserve">ч </w:t>
      </w:r>
      <w:r>
        <w:rPr>
          <w:rFonts w:cs="Arial"/>
          <w:lang w:val="ru-RU"/>
        </w:rPr>
        <w:t>дајем</w:t>
      </w:r>
      <w:r w:rsidR="00343A18" w:rsidRPr="00F10346">
        <w:rPr>
          <w:rFonts w:cs="Arial"/>
          <w:lang w:val="ru-RU"/>
        </w:rPr>
        <w:t>:</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B83D82" w:rsidP="00B02E86">
      <w:pPr>
        <w:jc w:val="center"/>
        <w:rPr>
          <w:b/>
          <w:lang w:val="ru-RU"/>
        </w:rPr>
      </w:pPr>
      <w:bookmarkStart w:id="252" w:name="_Toc442559929"/>
      <w:r>
        <w:rPr>
          <w:b/>
          <w:lang w:val="ru-RU"/>
        </w:rPr>
        <w:t>И</w:t>
      </w:r>
      <w:r w:rsidR="00343A18" w:rsidRPr="00F10346">
        <w:rPr>
          <w:b/>
          <w:lang w:val="ru-RU"/>
        </w:rPr>
        <w:t xml:space="preserve"> </w:t>
      </w:r>
      <w:r>
        <w:rPr>
          <w:b/>
          <w:lang w:val="ru-RU"/>
        </w:rPr>
        <w:t>З</w:t>
      </w:r>
      <w:r w:rsidR="00343A18" w:rsidRPr="00F10346">
        <w:rPr>
          <w:b/>
          <w:lang w:val="ru-RU"/>
        </w:rPr>
        <w:t xml:space="preserve"> </w:t>
      </w:r>
      <w:r>
        <w:rPr>
          <w:b/>
          <w:lang w:val="ru-RU"/>
        </w:rPr>
        <w:t>Ј</w:t>
      </w:r>
      <w:r w:rsidR="00343A18" w:rsidRPr="00F10346">
        <w:rPr>
          <w:b/>
          <w:lang w:val="ru-RU"/>
        </w:rPr>
        <w:t xml:space="preserve"> </w:t>
      </w:r>
      <w:r>
        <w:rPr>
          <w:b/>
          <w:lang w:val="ru-RU"/>
        </w:rPr>
        <w:t>А</w:t>
      </w:r>
      <w:r w:rsidR="00343A18" w:rsidRPr="00F10346">
        <w:rPr>
          <w:b/>
          <w:lang w:val="ru-RU"/>
        </w:rPr>
        <w:t xml:space="preserve"> </w:t>
      </w:r>
      <w:r>
        <w:rPr>
          <w:b/>
          <w:lang w:val="ru-RU"/>
        </w:rPr>
        <w:t>В</w:t>
      </w:r>
      <w:r w:rsidR="00343A18" w:rsidRPr="00F10346">
        <w:rPr>
          <w:b/>
          <w:lang w:val="ru-RU"/>
        </w:rPr>
        <w:t xml:space="preserve"> </w:t>
      </w:r>
      <w:r>
        <w:rPr>
          <w:b/>
          <w:lang w:val="ru-RU"/>
        </w:rPr>
        <w:t>У</w:t>
      </w:r>
      <w:bookmarkEnd w:id="252"/>
    </w:p>
    <w:p w:rsidR="00343A18" w:rsidRPr="00F10346" w:rsidRDefault="00343A18" w:rsidP="00874F5B"/>
    <w:p w:rsidR="00343A18" w:rsidRPr="00F10346" w:rsidRDefault="00343A18" w:rsidP="00874F5B"/>
    <w:p w:rsidR="00F43DD3" w:rsidRDefault="00B83D82" w:rsidP="00CE09BF">
      <w:pPr>
        <w:ind w:right="-14"/>
        <w:rPr>
          <w:rFonts w:cs="Arial"/>
          <w:lang w:val="ru-RU"/>
        </w:rPr>
      </w:pPr>
      <w:r w:rsidRPr="0032065E">
        <w:rPr>
          <w:rFonts w:cs="Arial"/>
          <w:lang w:val="ru-RU"/>
        </w:rPr>
        <w:t>којом</w:t>
      </w:r>
      <w:r w:rsidR="00343A18" w:rsidRPr="0032065E">
        <w:rPr>
          <w:rFonts w:cs="Arial"/>
          <w:lang w:val="ru-RU"/>
        </w:rPr>
        <w:t xml:space="preserve"> </w:t>
      </w:r>
      <w:r w:rsidRPr="0032065E">
        <w:rPr>
          <w:rFonts w:cs="Arial"/>
          <w:lang w:val="ru-RU"/>
        </w:rPr>
        <w:t>изри</w:t>
      </w:r>
      <w:r w:rsidR="00343A18" w:rsidRPr="0032065E">
        <w:rPr>
          <w:rFonts w:cs="Arial"/>
          <w:lang w:val="ru-RU"/>
        </w:rPr>
        <w:t>ч</w:t>
      </w:r>
      <w:r w:rsidRPr="0032065E">
        <w:rPr>
          <w:rFonts w:cs="Arial"/>
          <w:lang w:val="ru-RU"/>
        </w:rPr>
        <w:t>ито</w:t>
      </w:r>
      <w:r w:rsidR="00343A18" w:rsidRPr="0032065E">
        <w:rPr>
          <w:rFonts w:cs="Arial"/>
          <w:lang w:val="ru-RU"/>
        </w:rPr>
        <w:t xml:space="preserve"> </w:t>
      </w:r>
      <w:r w:rsidRPr="0032065E">
        <w:rPr>
          <w:rFonts w:cs="Arial"/>
          <w:lang w:val="ru-RU"/>
        </w:rPr>
        <w:t>наводимо</w:t>
      </w:r>
      <w:r w:rsidR="00343A18" w:rsidRPr="0032065E">
        <w:rPr>
          <w:rFonts w:cs="Arial"/>
          <w:lang w:val="ru-RU"/>
        </w:rPr>
        <w:t xml:space="preserve"> </w:t>
      </w:r>
      <w:r w:rsidRPr="0032065E">
        <w:rPr>
          <w:rFonts w:cs="Arial"/>
          <w:lang w:val="ru-RU"/>
        </w:rPr>
        <w:t>да</w:t>
      </w:r>
      <w:r w:rsidR="00343A18" w:rsidRPr="0032065E">
        <w:rPr>
          <w:rFonts w:cs="Arial"/>
          <w:lang w:val="ru-RU"/>
        </w:rPr>
        <w:t xml:space="preserve"> </w:t>
      </w:r>
      <w:r w:rsidRPr="0032065E">
        <w:rPr>
          <w:rFonts w:cs="Arial"/>
        </w:rPr>
        <w:t>смо</w:t>
      </w:r>
      <w:r w:rsidR="00343A18" w:rsidRPr="0032065E">
        <w:rPr>
          <w:rFonts w:cs="Arial"/>
        </w:rPr>
        <w:t xml:space="preserve"> </w:t>
      </w:r>
      <w:r w:rsidRPr="0032065E">
        <w:rPr>
          <w:rFonts w:cs="Arial"/>
        </w:rPr>
        <w:t>у</w:t>
      </w:r>
      <w:r w:rsidR="00343A18" w:rsidRPr="0032065E">
        <w:rPr>
          <w:rFonts w:cs="Arial"/>
        </w:rPr>
        <w:t xml:space="preserve"> </w:t>
      </w:r>
      <w:r w:rsidRPr="0032065E">
        <w:rPr>
          <w:rFonts w:cs="Arial"/>
        </w:rPr>
        <w:t>свом</w:t>
      </w:r>
      <w:r w:rsidR="00343A18" w:rsidRPr="0032065E">
        <w:rPr>
          <w:rFonts w:cs="Arial"/>
        </w:rPr>
        <w:t xml:space="preserve"> </w:t>
      </w:r>
      <w:r w:rsidRPr="0032065E">
        <w:rPr>
          <w:rFonts w:cs="Arial"/>
        </w:rPr>
        <w:t>досада</w:t>
      </w:r>
      <w:r w:rsidR="00343A18" w:rsidRPr="0032065E">
        <w:rPr>
          <w:rFonts w:cs="Arial"/>
        </w:rPr>
        <w:t>ш</w:t>
      </w:r>
      <w:r w:rsidRPr="0032065E">
        <w:rPr>
          <w:rFonts w:cs="Arial"/>
        </w:rPr>
        <w:t>њем</w:t>
      </w:r>
      <w:r w:rsidR="00343A18" w:rsidRPr="0032065E">
        <w:rPr>
          <w:rFonts w:cs="Arial"/>
        </w:rPr>
        <w:t xml:space="preserve"> </w:t>
      </w:r>
      <w:r w:rsidRPr="0032065E">
        <w:rPr>
          <w:rFonts w:cs="Arial"/>
        </w:rPr>
        <w:t>раду</w:t>
      </w:r>
      <w:r w:rsidR="00343A18" w:rsidRPr="0032065E">
        <w:rPr>
          <w:rFonts w:cs="Arial"/>
        </w:rPr>
        <w:t xml:space="preserve"> </w:t>
      </w:r>
      <w:r w:rsidRPr="0032065E">
        <w:rPr>
          <w:rFonts w:cs="Arial"/>
        </w:rPr>
        <w:t>и</w:t>
      </w:r>
      <w:r w:rsidR="00343A18" w:rsidRPr="0032065E">
        <w:rPr>
          <w:rFonts w:cs="Arial"/>
          <w:lang w:val="ru-RU"/>
        </w:rPr>
        <w:t xml:space="preserve"> </w:t>
      </w:r>
      <w:r w:rsidRPr="0032065E">
        <w:rPr>
          <w:rFonts w:cs="Arial"/>
          <w:lang w:val="ru-RU"/>
        </w:rPr>
        <w:t>при</w:t>
      </w:r>
      <w:r w:rsidR="00343A18" w:rsidRPr="0032065E">
        <w:rPr>
          <w:rFonts w:cs="Arial"/>
          <w:lang w:val="ru-RU"/>
        </w:rPr>
        <w:t xml:space="preserve"> </w:t>
      </w:r>
      <w:r w:rsidRPr="0032065E">
        <w:rPr>
          <w:rFonts w:cs="Arial"/>
          <w:lang w:val="ru-RU"/>
        </w:rPr>
        <w:t>састављању</w:t>
      </w:r>
      <w:r w:rsidR="00343A18" w:rsidRPr="0032065E">
        <w:rPr>
          <w:rFonts w:cs="Arial"/>
          <w:lang w:val="ru-RU"/>
        </w:rPr>
        <w:t xml:space="preserve"> </w:t>
      </w:r>
      <w:r w:rsidRPr="0032065E">
        <w:rPr>
          <w:rFonts w:cs="Arial"/>
          <w:lang w:val="ru-RU"/>
        </w:rPr>
        <w:t>Понуде</w:t>
      </w:r>
      <w:r w:rsidR="00343A18" w:rsidRPr="0032065E">
        <w:rPr>
          <w:rFonts w:cs="Arial"/>
          <w:lang w:val="ru-RU"/>
        </w:rPr>
        <w:t xml:space="preserve"> </w:t>
      </w:r>
      <w:r w:rsidR="00343A18" w:rsidRPr="0032065E">
        <w:rPr>
          <w:rFonts w:cs="Arial"/>
        </w:rPr>
        <w:t xml:space="preserve"> </w:t>
      </w:r>
      <w:r w:rsidRPr="0032065E">
        <w:rPr>
          <w:rFonts w:cs="Arial"/>
        </w:rPr>
        <w:t>број</w:t>
      </w:r>
      <w:r w:rsidR="00343A18" w:rsidRPr="0032065E">
        <w:rPr>
          <w:rFonts w:cs="Arial"/>
        </w:rPr>
        <w:t xml:space="preserve">: </w:t>
      </w:r>
      <w:r w:rsidR="007E7BB8" w:rsidRPr="0032065E">
        <w:rPr>
          <w:rFonts w:cs="Arial"/>
        </w:rPr>
        <w:t>______________</w:t>
      </w:r>
      <w:r w:rsidRPr="0032065E">
        <w:rPr>
          <w:rFonts w:cs="Arial"/>
          <w:lang w:val="ru-RU"/>
        </w:rPr>
        <w:t>за</w:t>
      </w:r>
      <w:r w:rsidR="00343A18" w:rsidRPr="0032065E">
        <w:rPr>
          <w:rFonts w:cs="Arial"/>
          <w:lang w:val="ru-RU"/>
        </w:rPr>
        <w:t xml:space="preserve"> </w:t>
      </w:r>
      <w:r w:rsidRPr="0032065E">
        <w:rPr>
          <w:rFonts w:cs="Arial"/>
          <w:lang w:val="ru-RU"/>
        </w:rPr>
        <w:t>јавну</w:t>
      </w:r>
      <w:r w:rsidR="00343A18" w:rsidRPr="0032065E">
        <w:rPr>
          <w:rFonts w:cs="Arial"/>
          <w:lang w:val="ru-RU"/>
        </w:rPr>
        <w:t xml:space="preserve"> </w:t>
      </w:r>
      <w:r w:rsidRPr="0032065E">
        <w:rPr>
          <w:rFonts w:cs="Arial"/>
          <w:lang w:val="ru-RU"/>
        </w:rPr>
        <w:t>набавку</w:t>
      </w:r>
      <w:r w:rsidR="00343A18" w:rsidRPr="0032065E">
        <w:rPr>
          <w:rFonts w:cs="Arial"/>
          <w:lang w:val="ru-RU"/>
        </w:rPr>
        <w:t xml:space="preserve"> </w:t>
      </w:r>
      <w:r w:rsidRPr="0032065E">
        <w:rPr>
          <w:rFonts w:cs="Arial"/>
          <w:lang w:val="ru-RU"/>
        </w:rPr>
        <w:t>добара</w:t>
      </w:r>
      <w:r w:rsidR="00343A18" w:rsidRPr="0032065E">
        <w:rPr>
          <w:rFonts w:cs="Arial"/>
          <w:lang w:val="ru-RU"/>
        </w:rPr>
        <w:t xml:space="preserve"> </w:t>
      </w:r>
      <w:r w:rsidR="00D2182F" w:rsidRPr="0032065E">
        <w:rPr>
          <w:rFonts w:cs="Arial"/>
          <w:lang w:val="ru-RU"/>
        </w:rPr>
        <w:t>:</w:t>
      </w:r>
    </w:p>
    <w:p w:rsidR="00F43DD3" w:rsidRPr="00F41786" w:rsidRDefault="00F43DD3" w:rsidP="00F43DD3">
      <w:pPr>
        <w:spacing w:before="0"/>
        <w:ind w:left="-360" w:right="-14"/>
        <w:rPr>
          <w:rFonts w:cs="Arial"/>
        </w:rPr>
      </w:pPr>
      <w:r>
        <w:rPr>
          <w:rFonts w:cs="Arial"/>
          <w:lang w:val="sr-Cyrl-RS"/>
        </w:rPr>
        <w:t xml:space="preserve">      </w:t>
      </w:r>
      <w:r w:rsidRPr="00F41786">
        <w:rPr>
          <w:rFonts w:cs="Arial"/>
        </w:rPr>
        <w:t xml:space="preserve">Партија 1: Унапређење система приступне контроле CО и О  </w:t>
      </w:r>
    </w:p>
    <w:p w:rsidR="00F43DD3" w:rsidRPr="00F41786" w:rsidRDefault="00F43DD3" w:rsidP="00F43DD3">
      <w:pPr>
        <w:spacing w:before="0"/>
        <w:ind w:left="-360" w:right="-14"/>
        <w:rPr>
          <w:rFonts w:cs="Arial"/>
        </w:rPr>
      </w:pPr>
      <w:r w:rsidRPr="00F41786">
        <w:rPr>
          <w:rFonts w:cs="Arial"/>
        </w:rPr>
        <w:t xml:space="preserve">      Партија 2: Проширење видео надзора</w:t>
      </w:r>
      <w:r w:rsidRPr="00F41786">
        <w:rPr>
          <w:rFonts w:cs="Arial"/>
          <w:lang w:val="sr-Cyrl-RS"/>
        </w:rPr>
        <w:t xml:space="preserve"> на критичним објектима</w:t>
      </w:r>
      <w:r w:rsidRPr="00F41786">
        <w:rPr>
          <w:rFonts w:cs="Arial"/>
        </w:rPr>
        <w:t xml:space="preserve"> CО и О   </w:t>
      </w:r>
    </w:p>
    <w:p w:rsidR="00F43DD3" w:rsidRDefault="00F43DD3" w:rsidP="00F43DD3">
      <w:pPr>
        <w:spacing w:before="0"/>
        <w:ind w:right="-14"/>
        <w:rPr>
          <w:rFonts w:cs="Arial"/>
        </w:rPr>
      </w:pPr>
      <w:r w:rsidRPr="00F41786">
        <w:rPr>
          <w:rFonts w:cs="Arial"/>
        </w:rPr>
        <w:t>Партија 3: Проширење система противпровалне заштите</w:t>
      </w:r>
      <w:r w:rsidRPr="00F41786">
        <w:rPr>
          <w:rFonts w:cs="Arial"/>
          <w:lang w:val="ru-RU"/>
        </w:rPr>
        <w:t>.</w:t>
      </w:r>
      <w:r w:rsidRPr="00F41786">
        <w:rPr>
          <w:rFonts w:cs="Arial"/>
        </w:rPr>
        <w:t xml:space="preserve"> </w:t>
      </w:r>
      <w:r w:rsidRPr="00F41786">
        <w:rPr>
          <w:rFonts w:cs="Arial"/>
          <w:lang w:val="sr-Cyrl-RS"/>
        </w:rPr>
        <w:t>на критичним објектима</w:t>
      </w:r>
      <w:r w:rsidRPr="00F41786">
        <w:rPr>
          <w:rFonts w:cs="Arial"/>
        </w:rPr>
        <w:t xml:space="preserve"> CО и О </w:t>
      </w:r>
      <w:r>
        <w:rPr>
          <w:rFonts w:cs="Arial"/>
          <w:lang w:val="sr-Cyrl-RS"/>
        </w:rPr>
        <w:t>,</w:t>
      </w:r>
    </w:p>
    <w:p w:rsidR="00343A18" w:rsidRPr="00F43DD3" w:rsidRDefault="00F43DD3" w:rsidP="00F43DD3">
      <w:pPr>
        <w:spacing w:before="0"/>
        <w:ind w:right="-14"/>
        <w:jc w:val="left"/>
        <w:rPr>
          <w:rFonts w:cs="Arial"/>
        </w:rPr>
      </w:pPr>
      <w:r w:rsidRPr="00F43DD3">
        <w:rPr>
          <w:rFonts w:eastAsia="TimesNewRomanPS-BoldMT" w:cs="Arial"/>
          <w:bCs/>
          <w:color w:val="000000" w:themeColor="text1"/>
        </w:rPr>
        <w:t>ЈН бр.</w:t>
      </w:r>
      <w:r w:rsidRPr="00F43DD3">
        <w:rPr>
          <w:rFonts w:cs="Arial"/>
          <w:lang w:val="sr-Cyrl-CS"/>
        </w:rPr>
        <w:t>3000/</w:t>
      </w:r>
      <w:r w:rsidRPr="00F43DD3">
        <w:rPr>
          <w:rFonts w:cs="Arial"/>
          <w:lang w:val="sr-Latn-RS"/>
        </w:rPr>
        <w:t>0004</w:t>
      </w:r>
      <w:r w:rsidRPr="00F43DD3">
        <w:rPr>
          <w:rFonts w:cs="Arial"/>
          <w:lang w:val="sr-Cyrl-CS"/>
        </w:rPr>
        <w:t xml:space="preserve">/2017 </w:t>
      </w:r>
      <w:r w:rsidRPr="00F43DD3">
        <w:rPr>
          <w:rFonts w:cs="Arial"/>
          <w:lang w:val="sr-Latn-RS"/>
        </w:rPr>
        <w:t>,</w:t>
      </w:r>
      <w:r w:rsidRPr="00F43DD3">
        <w:rPr>
          <w:rFonts w:cs="Arial"/>
          <w:lang w:val="sr-Cyrl-CS"/>
        </w:rPr>
        <w:t xml:space="preserve"> 3000/</w:t>
      </w:r>
      <w:r w:rsidRPr="00F43DD3">
        <w:rPr>
          <w:rFonts w:cs="Arial"/>
          <w:lang w:val="sr-Latn-RS"/>
        </w:rPr>
        <w:t>0005</w:t>
      </w:r>
      <w:r w:rsidRPr="00F43DD3">
        <w:rPr>
          <w:rFonts w:cs="Arial"/>
          <w:lang w:val="sr-Cyrl-CS"/>
        </w:rPr>
        <w:t>/2017</w:t>
      </w:r>
      <w:r w:rsidRPr="00F43DD3">
        <w:rPr>
          <w:rFonts w:cs="Arial"/>
          <w:lang w:val="sr-Latn-RS"/>
        </w:rPr>
        <w:t>,</w:t>
      </w:r>
      <w:r w:rsidRPr="00F43DD3">
        <w:rPr>
          <w:rFonts w:cs="Arial"/>
          <w:lang w:val="sr-Cyrl-CS"/>
        </w:rPr>
        <w:t xml:space="preserve"> 3000/</w:t>
      </w:r>
      <w:r w:rsidRPr="00F43DD3">
        <w:rPr>
          <w:rFonts w:cs="Arial"/>
          <w:lang w:val="sr-Latn-RS"/>
        </w:rPr>
        <w:t>000</w:t>
      </w:r>
      <w:r w:rsidR="00024068">
        <w:rPr>
          <w:rFonts w:cs="Arial"/>
          <w:lang w:val="sr-Cyrl-RS"/>
        </w:rPr>
        <w:t>6</w:t>
      </w:r>
      <w:r w:rsidRPr="00F43DD3">
        <w:rPr>
          <w:rFonts w:cs="Arial"/>
          <w:lang w:val="sr-Cyrl-CS"/>
        </w:rPr>
        <w:t xml:space="preserve">/2017 </w:t>
      </w:r>
      <w:r w:rsidRPr="00F43DD3">
        <w:rPr>
          <w:rFonts w:cs="Arial"/>
          <w:lang w:val="sr-Latn-RS"/>
        </w:rPr>
        <w:t xml:space="preserve">  </w:t>
      </w:r>
      <w:r w:rsidRPr="00F43DD3">
        <w:rPr>
          <w:rFonts w:cs="Arial"/>
          <w:lang w:val="sr-Cyrl-CS"/>
        </w:rPr>
        <w:t>(</w:t>
      </w:r>
      <w:r w:rsidRPr="00F43DD3">
        <w:rPr>
          <w:rFonts w:cs="Arial"/>
          <w:lang w:val="sr-Latn-RS"/>
        </w:rPr>
        <w:t>1001</w:t>
      </w:r>
      <w:r w:rsidRPr="00F43DD3">
        <w:rPr>
          <w:rFonts w:cs="Arial"/>
          <w:lang w:val="sr-Cyrl-CS"/>
        </w:rPr>
        <w:t>/2017</w:t>
      </w:r>
      <w:r>
        <w:rPr>
          <w:rFonts w:cs="Arial"/>
          <w:lang w:val="sr-Latn-RS"/>
        </w:rPr>
        <w:t>,</w:t>
      </w:r>
      <w:r w:rsidRPr="00F43DD3">
        <w:rPr>
          <w:rFonts w:cs="Arial"/>
          <w:lang w:val="sr-Latn-RS"/>
        </w:rPr>
        <w:t>959/2017,958/2017</w:t>
      </w:r>
      <w:r w:rsidRPr="00F43DD3">
        <w:rPr>
          <w:rFonts w:cs="Arial"/>
          <w:lang w:val="sr-Cyrl-RS"/>
        </w:rPr>
        <w:t>)</w:t>
      </w:r>
      <w:r>
        <w:rPr>
          <w:rFonts w:cs="Arial"/>
          <w:lang w:val="sr-Cyrl-RS"/>
        </w:rPr>
        <w:t xml:space="preserve">, </w:t>
      </w:r>
      <w:r w:rsidR="00B83D82" w:rsidRPr="0032065E">
        <w:rPr>
          <w:rFonts w:cs="Arial"/>
          <w:lang w:val="ru-RU"/>
        </w:rPr>
        <w:t>по</w:t>
      </w:r>
      <w:r w:rsidR="00343A18" w:rsidRPr="0032065E">
        <w:rPr>
          <w:rFonts w:cs="Arial"/>
          <w:lang w:val="ru-RU"/>
        </w:rPr>
        <w:t>ш</w:t>
      </w:r>
      <w:r w:rsidR="00B83D82" w:rsidRPr="0032065E">
        <w:rPr>
          <w:rFonts w:cs="Arial"/>
          <w:lang w:val="ru-RU"/>
        </w:rPr>
        <w:t>товали</w:t>
      </w:r>
      <w:r w:rsidR="00343A18" w:rsidRPr="0032065E">
        <w:rPr>
          <w:rFonts w:cs="Arial"/>
          <w:lang w:val="ru-RU"/>
        </w:rPr>
        <w:t xml:space="preserve"> </w:t>
      </w:r>
      <w:r w:rsidR="00B83D82" w:rsidRPr="0032065E">
        <w:rPr>
          <w:rFonts w:cs="Arial"/>
          <w:lang w:val="ru-RU"/>
        </w:rPr>
        <w:t>обавезе</w:t>
      </w:r>
      <w:r w:rsidR="00343A18" w:rsidRPr="0032065E">
        <w:rPr>
          <w:rFonts w:cs="Arial"/>
          <w:lang w:val="ru-RU"/>
        </w:rPr>
        <w:t xml:space="preserve"> </w:t>
      </w:r>
      <w:r w:rsidR="00B83D82" w:rsidRPr="0032065E">
        <w:rPr>
          <w:rFonts w:cs="Arial"/>
          <w:lang w:val="ru-RU"/>
        </w:rPr>
        <w:t>које</w:t>
      </w:r>
      <w:r w:rsidR="00343A18" w:rsidRPr="0032065E">
        <w:rPr>
          <w:rFonts w:cs="Arial"/>
          <w:lang w:val="ru-RU"/>
        </w:rPr>
        <w:t xml:space="preserve"> </w:t>
      </w:r>
      <w:r w:rsidR="00B83D82" w:rsidRPr="0032065E">
        <w:rPr>
          <w:rFonts w:cs="Arial"/>
          <w:lang w:val="ru-RU"/>
        </w:rPr>
        <w:t>произилазе</w:t>
      </w:r>
      <w:r w:rsidR="00343A18" w:rsidRPr="0032065E">
        <w:rPr>
          <w:rFonts w:cs="Arial"/>
          <w:lang w:val="ru-RU"/>
        </w:rPr>
        <w:t xml:space="preserve"> </w:t>
      </w:r>
      <w:r w:rsidR="00B83D82" w:rsidRPr="0032065E">
        <w:rPr>
          <w:rFonts w:cs="Arial"/>
          <w:lang w:val="ru-RU"/>
        </w:rPr>
        <w:t>из</w:t>
      </w:r>
      <w:r w:rsidR="00343A18" w:rsidRPr="0032065E">
        <w:rPr>
          <w:rFonts w:cs="Arial"/>
          <w:lang w:val="ru-RU"/>
        </w:rPr>
        <w:t xml:space="preserve"> </w:t>
      </w:r>
      <w:r w:rsidR="00B83D82" w:rsidRPr="0032065E">
        <w:rPr>
          <w:rFonts w:cs="Arial"/>
          <w:lang w:val="ru-RU"/>
        </w:rPr>
        <w:t>важећи</w:t>
      </w:r>
      <w:r w:rsidR="00343A18" w:rsidRPr="0032065E">
        <w:rPr>
          <w:rFonts w:cs="Arial"/>
          <w:lang w:val="ru-RU"/>
        </w:rPr>
        <w:t xml:space="preserve">х </w:t>
      </w:r>
      <w:r w:rsidR="00B83D82" w:rsidRPr="0032065E">
        <w:rPr>
          <w:rFonts w:cs="Arial"/>
          <w:lang w:val="ru-RU"/>
        </w:rPr>
        <w:t>прописа</w:t>
      </w:r>
      <w:r w:rsidR="00343A18" w:rsidRPr="0032065E">
        <w:rPr>
          <w:rFonts w:cs="Arial"/>
          <w:lang w:val="ru-RU"/>
        </w:rPr>
        <w:t xml:space="preserve"> </w:t>
      </w:r>
      <w:r w:rsidR="00B83D82" w:rsidRPr="0032065E">
        <w:rPr>
          <w:rFonts w:cs="Arial"/>
          <w:lang w:val="ru-RU"/>
        </w:rPr>
        <w:t>о</w:t>
      </w:r>
      <w:r w:rsidR="00343A18" w:rsidRPr="0032065E">
        <w:rPr>
          <w:rFonts w:cs="Arial"/>
          <w:lang w:val="ru-RU"/>
        </w:rPr>
        <w:t xml:space="preserve"> </w:t>
      </w:r>
      <w:r w:rsidR="00B83D82" w:rsidRPr="0032065E">
        <w:rPr>
          <w:rFonts w:cs="Arial"/>
          <w:lang w:val="ru-RU"/>
        </w:rPr>
        <w:t>за</w:t>
      </w:r>
      <w:r w:rsidR="00343A18" w:rsidRPr="0032065E">
        <w:rPr>
          <w:rFonts w:cs="Arial"/>
          <w:lang w:val="ru-RU"/>
        </w:rPr>
        <w:t>ш</w:t>
      </w:r>
      <w:r w:rsidR="00B83D82" w:rsidRPr="0032065E">
        <w:rPr>
          <w:rFonts w:cs="Arial"/>
          <w:lang w:val="ru-RU"/>
        </w:rPr>
        <w:t>тити</w:t>
      </w:r>
      <w:r w:rsidR="00343A18" w:rsidRPr="0032065E">
        <w:rPr>
          <w:rFonts w:cs="Arial"/>
          <w:lang w:val="ru-RU"/>
        </w:rPr>
        <w:t xml:space="preserve"> </w:t>
      </w:r>
      <w:r w:rsidR="00B83D82" w:rsidRPr="0032065E">
        <w:rPr>
          <w:rFonts w:cs="Arial"/>
          <w:lang w:val="ru-RU"/>
        </w:rPr>
        <w:t>на</w:t>
      </w:r>
      <w:r w:rsidR="00343A18" w:rsidRPr="0032065E">
        <w:rPr>
          <w:rFonts w:cs="Arial"/>
          <w:lang w:val="ru-RU"/>
        </w:rPr>
        <w:t xml:space="preserve"> </w:t>
      </w:r>
      <w:r w:rsidR="00B83D82" w:rsidRPr="0032065E">
        <w:rPr>
          <w:rFonts w:cs="Arial"/>
          <w:lang w:val="ru-RU"/>
        </w:rPr>
        <w:t>раду</w:t>
      </w:r>
      <w:r w:rsidR="00343A18" w:rsidRPr="0032065E">
        <w:rPr>
          <w:rFonts w:cs="Arial"/>
          <w:lang w:val="ru-RU"/>
        </w:rPr>
        <w:t xml:space="preserve">, </w:t>
      </w:r>
      <w:r w:rsidR="00B83D82" w:rsidRPr="0032065E">
        <w:rPr>
          <w:rFonts w:cs="Arial"/>
          <w:lang w:val="ru-RU"/>
        </w:rPr>
        <w:t>запо</w:t>
      </w:r>
      <w:r w:rsidR="00343A18" w:rsidRPr="0032065E">
        <w:rPr>
          <w:rFonts w:cs="Arial"/>
          <w:lang w:val="ru-RU"/>
        </w:rPr>
        <w:t>ш</w:t>
      </w:r>
      <w:r w:rsidR="00B83D82" w:rsidRPr="0032065E">
        <w:rPr>
          <w:rFonts w:cs="Arial"/>
          <w:lang w:val="ru-RU"/>
        </w:rPr>
        <w:t>љавању</w:t>
      </w:r>
      <w:r w:rsidR="00343A18" w:rsidRPr="0032065E">
        <w:rPr>
          <w:rFonts w:cs="Arial"/>
          <w:lang w:val="ru-RU"/>
        </w:rPr>
        <w:t xml:space="preserve"> </w:t>
      </w:r>
      <w:r w:rsidR="00B83D82" w:rsidRPr="0032065E">
        <w:rPr>
          <w:rFonts w:cs="Arial"/>
          <w:lang w:val="ru-RU"/>
        </w:rPr>
        <w:t>и</w:t>
      </w:r>
      <w:r w:rsidR="00343A18" w:rsidRPr="0032065E">
        <w:rPr>
          <w:rFonts w:cs="Arial"/>
          <w:lang w:val="ru-RU"/>
        </w:rPr>
        <w:t xml:space="preserve"> </w:t>
      </w:r>
      <w:r w:rsidR="00B83D82" w:rsidRPr="0032065E">
        <w:rPr>
          <w:rFonts w:cs="Arial"/>
          <w:lang w:val="ru-RU"/>
        </w:rPr>
        <w:t>условима</w:t>
      </w:r>
      <w:r w:rsidR="00343A18" w:rsidRPr="0032065E">
        <w:rPr>
          <w:rFonts w:cs="Arial"/>
          <w:lang w:val="ru-RU"/>
        </w:rPr>
        <w:t xml:space="preserve"> </w:t>
      </w:r>
      <w:r w:rsidR="00B83D82" w:rsidRPr="0032065E">
        <w:rPr>
          <w:rFonts w:cs="Arial"/>
          <w:lang w:val="ru-RU"/>
        </w:rPr>
        <w:t>рада</w:t>
      </w:r>
      <w:r w:rsidR="00343A18" w:rsidRPr="0032065E">
        <w:rPr>
          <w:rFonts w:cs="Arial"/>
          <w:lang w:val="ru-RU"/>
        </w:rPr>
        <w:t xml:space="preserve">, </w:t>
      </w:r>
      <w:r w:rsidR="00B83D82" w:rsidRPr="0032065E">
        <w:rPr>
          <w:rFonts w:cs="Arial"/>
          <w:lang w:val="ru-RU"/>
        </w:rPr>
        <w:t>за</w:t>
      </w:r>
      <w:r w:rsidR="00343A18" w:rsidRPr="0032065E">
        <w:rPr>
          <w:rFonts w:cs="Arial"/>
          <w:lang w:val="ru-RU"/>
        </w:rPr>
        <w:t>ш</w:t>
      </w:r>
      <w:r w:rsidR="00B83D82" w:rsidRPr="0032065E">
        <w:rPr>
          <w:rFonts w:cs="Arial"/>
          <w:lang w:val="ru-RU"/>
        </w:rPr>
        <w:t>тити</w:t>
      </w:r>
      <w:r w:rsidR="00343A18" w:rsidRPr="0032065E">
        <w:rPr>
          <w:rFonts w:cs="Arial"/>
          <w:lang w:val="ru-RU"/>
        </w:rPr>
        <w:t xml:space="preserve"> </w:t>
      </w:r>
      <w:r w:rsidR="00B83D82" w:rsidRPr="0032065E">
        <w:rPr>
          <w:rFonts w:cs="Arial"/>
          <w:lang w:val="ru-RU"/>
        </w:rPr>
        <w:t>животне</w:t>
      </w:r>
      <w:r w:rsidR="00343A18" w:rsidRPr="0032065E">
        <w:rPr>
          <w:rFonts w:cs="Arial"/>
          <w:lang w:val="ru-RU"/>
        </w:rPr>
        <w:t xml:space="preserve"> </w:t>
      </w:r>
      <w:r w:rsidR="00B83D82" w:rsidRPr="0032065E">
        <w:rPr>
          <w:rFonts w:cs="Arial"/>
          <w:lang w:val="ru-RU"/>
        </w:rPr>
        <w:t>средине</w:t>
      </w:r>
      <w:r w:rsidR="00343A18" w:rsidRPr="0032065E">
        <w:rPr>
          <w:rFonts w:cs="Arial"/>
        </w:rPr>
        <w:t>,</w:t>
      </w:r>
      <w:r w:rsidR="00343A18" w:rsidRPr="0032065E">
        <w:rPr>
          <w:rFonts w:cs="Arial"/>
          <w:lang w:val="ru-RU"/>
        </w:rPr>
        <w:t xml:space="preserve"> </w:t>
      </w:r>
      <w:r w:rsidR="00B83D82" w:rsidRPr="0032065E">
        <w:rPr>
          <w:rFonts w:cs="Arial"/>
          <w:lang w:val="ru-RU"/>
        </w:rPr>
        <w:t>као</w:t>
      </w:r>
      <w:r w:rsidR="00343A18" w:rsidRPr="0032065E">
        <w:rPr>
          <w:rFonts w:cs="Arial"/>
          <w:lang w:val="ru-RU"/>
        </w:rPr>
        <w:t xml:space="preserve"> </w:t>
      </w:r>
      <w:r w:rsidR="00B83D82" w:rsidRPr="0032065E">
        <w:rPr>
          <w:rFonts w:cs="Arial"/>
          <w:lang w:val="ru-RU"/>
        </w:rPr>
        <w:t>и</w:t>
      </w:r>
      <w:r w:rsidR="00343A18" w:rsidRPr="0032065E">
        <w:rPr>
          <w:rFonts w:cs="Arial"/>
          <w:lang w:val="ru-RU"/>
        </w:rPr>
        <w:t xml:space="preserve"> </w:t>
      </w:r>
      <w:r w:rsidR="00B83D82" w:rsidRPr="0032065E">
        <w:rPr>
          <w:rFonts w:cs="Arial"/>
          <w:lang w:val="ru-RU"/>
        </w:rPr>
        <w:t>да</w:t>
      </w:r>
      <w:r w:rsidR="00343A18" w:rsidRPr="0032065E">
        <w:rPr>
          <w:rFonts w:cs="Arial"/>
          <w:lang w:val="ru-RU"/>
        </w:rPr>
        <w:t xml:space="preserve"> </w:t>
      </w:r>
      <w:r w:rsidR="00B83D82" w:rsidRPr="0032065E">
        <w:rPr>
          <w:rFonts w:cs="Arial"/>
        </w:rPr>
        <w:t>немамо</w:t>
      </w:r>
      <w:r w:rsidR="00343A18" w:rsidRPr="0032065E">
        <w:rPr>
          <w:rFonts w:cs="Arial"/>
        </w:rPr>
        <w:t xml:space="preserve"> </w:t>
      </w:r>
      <w:r w:rsidR="00B83D82" w:rsidRPr="0032065E">
        <w:rPr>
          <w:rFonts w:cs="Arial"/>
        </w:rPr>
        <w:t>забрану</w:t>
      </w:r>
      <w:r w:rsidR="00343A18" w:rsidRPr="0032065E">
        <w:rPr>
          <w:rFonts w:cs="Arial"/>
        </w:rPr>
        <w:t xml:space="preserve"> </w:t>
      </w:r>
      <w:r w:rsidR="00B83D82" w:rsidRPr="0032065E">
        <w:rPr>
          <w:rFonts w:cs="Arial"/>
        </w:rPr>
        <w:t>обављања</w:t>
      </w:r>
      <w:r w:rsidR="00343A18" w:rsidRPr="0032065E">
        <w:rPr>
          <w:rFonts w:cs="Arial"/>
        </w:rPr>
        <w:t xml:space="preserve"> </w:t>
      </w:r>
      <w:r w:rsidR="00B83D82" w:rsidRPr="0032065E">
        <w:rPr>
          <w:rFonts w:cs="Arial"/>
        </w:rPr>
        <w:t>делатности</w:t>
      </w:r>
      <w:r w:rsidR="00343A18" w:rsidRPr="0032065E">
        <w:rPr>
          <w:rFonts w:cs="Arial"/>
        </w:rPr>
        <w:t xml:space="preserve"> </w:t>
      </w:r>
      <w:r w:rsidR="00B83D82" w:rsidRPr="0032065E">
        <w:rPr>
          <w:rFonts w:cs="Arial"/>
        </w:rPr>
        <w:t>која</w:t>
      </w:r>
      <w:r w:rsidR="00343A18" w:rsidRPr="0032065E">
        <w:rPr>
          <w:rFonts w:cs="Arial"/>
        </w:rPr>
        <w:t xml:space="preserve"> </w:t>
      </w:r>
      <w:r w:rsidR="00B83D82" w:rsidRPr="0032065E">
        <w:rPr>
          <w:rFonts w:cs="Arial"/>
        </w:rPr>
        <w:t>је</w:t>
      </w:r>
      <w:r w:rsidR="00343A18" w:rsidRPr="0032065E">
        <w:rPr>
          <w:rFonts w:cs="Arial"/>
        </w:rPr>
        <w:t xml:space="preserve"> </w:t>
      </w:r>
      <w:r w:rsidR="00B83D82" w:rsidRPr="0032065E">
        <w:rPr>
          <w:rFonts w:cs="Arial"/>
        </w:rPr>
        <w:t>на</w:t>
      </w:r>
      <w:r w:rsidR="00343A18" w:rsidRPr="0032065E">
        <w:rPr>
          <w:rFonts w:cs="Arial"/>
        </w:rPr>
        <w:t xml:space="preserve"> </w:t>
      </w:r>
      <w:r w:rsidR="00B83D82" w:rsidRPr="0032065E">
        <w:rPr>
          <w:rFonts w:cs="Arial"/>
        </w:rPr>
        <w:t>снази</w:t>
      </w:r>
      <w:r w:rsidR="00343A18" w:rsidRPr="0032065E">
        <w:rPr>
          <w:rFonts w:cs="Arial"/>
        </w:rPr>
        <w:t xml:space="preserve"> </w:t>
      </w:r>
      <w:r w:rsidR="00B83D82" w:rsidRPr="0032065E">
        <w:rPr>
          <w:rFonts w:cs="Arial"/>
        </w:rPr>
        <w:t>у</w:t>
      </w:r>
      <w:r w:rsidR="00343A18" w:rsidRPr="0032065E">
        <w:rPr>
          <w:rFonts w:cs="Arial"/>
        </w:rPr>
        <w:t xml:space="preserve"> </w:t>
      </w:r>
      <w:r w:rsidR="00B83D82" w:rsidRPr="0032065E">
        <w:rPr>
          <w:rFonts w:cs="Arial"/>
        </w:rPr>
        <w:t>време</w:t>
      </w:r>
      <w:r w:rsidR="00343A18" w:rsidRPr="0032065E">
        <w:rPr>
          <w:rFonts w:cs="Arial"/>
        </w:rPr>
        <w:t xml:space="preserve"> </w:t>
      </w:r>
      <w:r w:rsidR="00B83D82" w:rsidRPr="0032065E">
        <w:rPr>
          <w:rFonts w:cs="Arial"/>
        </w:rPr>
        <w:t>подно</w:t>
      </w:r>
      <w:r w:rsidR="00343A18" w:rsidRPr="0032065E">
        <w:rPr>
          <w:rFonts w:cs="Arial"/>
        </w:rPr>
        <w:t>ш</w:t>
      </w:r>
      <w:r w:rsidR="00B83D82" w:rsidRPr="0032065E">
        <w:rPr>
          <w:rFonts w:cs="Arial"/>
        </w:rPr>
        <w:t>ења</w:t>
      </w:r>
      <w:r w:rsidR="00343A18" w:rsidRPr="0032065E">
        <w:rPr>
          <w:rFonts w:cs="Arial"/>
        </w:rPr>
        <w:t xml:space="preserve"> </w:t>
      </w:r>
      <w:r w:rsidR="00B83D82" w:rsidRPr="0032065E">
        <w:rPr>
          <w:rFonts w:cs="Arial"/>
        </w:rPr>
        <w:t>Понуде</w:t>
      </w:r>
      <w:r w:rsidR="00343A18" w:rsidRPr="0032065E">
        <w:rPr>
          <w:rFonts w:cs="Arial"/>
        </w:rPr>
        <w:t>.</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B83D82" w:rsidP="00BC01DC">
            <w:pPr>
              <w:spacing w:before="0"/>
              <w:jc w:val="center"/>
              <w:rPr>
                <w:rFonts w:cs="Arial"/>
              </w:rPr>
            </w:pPr>
            <w:r>
              <w:rPr>
                <w:rFonts w:cs="Arial"/>
              </w:rPr>
              <w:t>Датум</w:t>
            </w:r>
            <w:r w:rsidR="00343A18" w:rsidRPr="00F10346">
              <w:rPr>
                <w:rFonts w:cs="Arial"/>
              </w:rPr>
              <w:t>:</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B83D82" w:rsidP="00AC6EE6">
            <w:pPr>
              <w:spacing w:before="0"/>
              <w:rPr>
                <w:rFonts w:cs="Arial"/>
                <w:lang w:val="sr-Cyrl-CS"/>
              </w:rPr>
            </w:pPr>
            <w:r>
              <w:rPr>
                <w:rFonts w:cs="Arial"/>
                <w:lang w:val="sr-Cyrl-CS"/>
              </w:rPr>
              <w:t>П</w:t>
            </w:r>
            <w:r>
              <w:rPr>
                <w:rFonts w:cs="Arial"/>
              </w:rPr>
              <w:t>онуђа</w:t>
            </w:r>
            <w:r w:rsidR="00343A18" w:rsidRPr="00F10346">
              <w:rPr>
                <w:rFonts w:cs="Arial"/>
              </w:rPr>
              <w:t>ч</w:t>
            </w:r>
            <w:r w:rsidR="00343A18" w:rsidRPr="00F10346">
              <w:rPr>
                <w:rFonts w:cs="Arial"/>
                <w:lang w:val="sr-Cyrl-CS"/>
              </w:rPr>
              <w:t>/</w:t>
            </w:r>
            <w:r w:rsidR="00AC6EE6">
              <w:rPr>
                <w:rFonts w:cs="Arial"/>
                <w:lang w:val="sr-Cyrl-CS"/>
              </w:rPr>
              <w:t xml:space="preserve"> </w:t>
            </w:r>
            <w:r w:rsidR="00343A18" w:rsidRPr="00F10346">
              <w:rPr>
                <w:rFonts w:cs="Arial"/>
                <w:lang w:val="sr-Cyrl-CS"/>
              </w:rPr>
              <w:t>ч</w:t>
            </w:r>
            <w:r>
              <w:rPr>
                <w:rFonts w:cs="Arial"/>
                <w:lang w:val="sr-Cyrl-CS"/>
              </w:rPr>
              <w:t>лан</w:t>
            </w:r>
            <w:r w:rsidR="00343A18" w:rsidRPr="00F10346">
              <w:rPr>
                <w:rFonts w:cs="Arial"/>
                <w:lang w:val="sr-Cyrl-CS"/>
              </w:rPr>
              <w:t xml:space="preserve"> </w:t>
            </w:r>
            <w:r>
              <w:rPr>
                <w:rFonts w:cs="Arial"/>
                <w:lang w:val="sr-Cyrl-CS"/>
              </w:rPr>
              <w:t>групе</w:t>
            </w:r>
            <w:r w:rsidR="00AC6EE6">
              <w:rPr>
                <w:rFonts w:cs="Arial"/>
                <w:lang w:val="sr-Cyrl-CS"/>
              </w:rPr>
              <w:t xml:space="preserve"> </w:t>
            </w:r>
            <w:r>
              <w:rPr>
                <w:rFonts w:cs="Arial"/>
                <w:lang w:val="sr-Cyrl-CS"/>
              </w:rPr>
              <w:t>понуђа</w:t>
            </w:r>
            <w:r w:rsidR="00AC6EE6">
              <w:rPr>
                <w:rFonts w:cs="Arial"/>
                <w:lang w:val="sr-Cyrl-CS"/>
              </w:rPr>
              <w:t>ч</w:t>
            </w:r>
            <w:r>
              <w:rPr>
                <w:rFonts w:cs="Arial"/>
                <w:lang w:val="sr-Cyrl-CS"/>
              </w:rPr>
              <w:t>а</w:t>
            </w:r>
            <w:r w:rsidR="00AC6EE6">
              <w:rPr>
                <w:rFonts w:cs="Arial"/>
                <w:lang w:val="sr-Cyrl-CS"/>
              </w:rPr>
              <w:t xml:space="preserve">/ </w:t>
            </w:r>
            <w:r>
              <w:rPr>
                <w:rFonts w:cs="Arial"/>
                <w:lang w:val="sr-Cyrl-CS"/>
              </w:rPr>
              <w:t>подизвођа</w:t>
            </w:r>
            <w:r w:rsidR="00BC14A2">
              <w:rPr>
                <w:rFonts w:cs="Arial"/>
                <w:lang w:val="sr-Cyrl-CS"/>
              </w:rPr>
              <w:t>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B83D82" w:rsidP="00BC01DC">
            <w:pPr>
              <w:spacing w:before="0"/>
              <w:jc w:val="center"/>
              <w:rPr>
                <w:rFonts w:cs="Arial"/>
              </w:rPr>
            </w:pPr>
            <w:r>
              <w:rPr>
                <w:rFonts w:cs="Arial"/>
              </w:rPr>
              <w:t>М</w:t>
            </w:r>
            <w:r w:rsidR="00343A18" w:rsidRPr="00F10346">
              <w:rPr>
                <w:rFonts w:cs="Arial"/>
              </w:rPr>
              <w:t>.</w:t>
            </w:r>
            <w:r>
              <w:rPr>
                <w:rFonts w:cs="Arial"/>
              </w:rPr>
              <w:t>П</w:t>
            </w:r>
            <w:r w:rsidR="00343A18" w:rsidRPr="00F10346">
              <w:rPr>
                <w:rFonts w:cs="Arial"/>
              </w:rPr>
              <w:t>.</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B83D82" w:rsidP="00343A18">
      <w:pPr>
        <w:rPr>
          <w:rFonts w:cs="Arial"/>
          <w:lang w:val="sr-Cyrl-CS"/>
        </w:rPr>
      </w:pPr>
      <w:r>
        <w:rPr>
          <w:rFonts w:cs="Arial"/>
          <w:b/>
        </w:rPr>
        <w:t>Напомена</w:t>
      </w:r>
      <w:r w:rsidR="00343A18" w:rsidRPr="00F10346">
        <w:rPr>
          <w:rFonts w:cs="Arial"/>
          <w:b/>
        </w:rPr>
        <w:t>:</w:t>
      </w:r>
      <w:r w:rsidR="00343A18" w:rsidRPr="00F10346">
        <w:rPr>
          <w:rFonts w:cs="Arial"/>
        </w:rPr>
        <w:t xml:space="preserve"> </w:t>
      </w:r>
      <w:r>
        <w:rPr>
          <w:rFonts w:cs="Arial"/>
        </w:rPr>
        <w:t>Уколико</w:t>
      </w:r>
      <w:r w:rsidR="00343A18" w:rsidRPr="00F10346">
        <w:rPr>
          <w:rFonts w:cs="Arial"/>
        </w:rPr>
        <w:t xml:space="preserve"> </w:t>
      </w:r>
      <w:r>
        <w:rPr>
          <w:rFonts w:cs="Arial"/>
          <w:lang w:val="sr-Cyrl-CS"/>
        </w:rPr>
        <w:t>заједни</w:t>
      </w:r>
      <w:r w:rsidR="00343A18" w:rsidRPr="00F10346">
        <w:rPr>
          <w:rFonts w:cs="Arial"/>
          <w:lang w:val="sr-Cyrl-CS"/>
        </w:rPr>
        <w:t>ч</w:t>
      </w:r>
      <w:r>
        <w:rPr>
          <w:rFonts w:cs="Arial"/>
          <w:lang w:val="sr-Cyrl-CS"/>
        </w:rPr>
        <w:t>ку</w:t>
      </w:r>
      <w:r w:rsidR="00343A18" w:rsidRPr="00F10346">
        <w:rPr>
          <w:rFonts w:cs="Arial"/>
          <w:lang w:val="sr-Cyrl-CS"/>
        </w:rPr>
        <w:t xml:space="preserve"> </w:t>
      </w:r>
      <w:r>
        <w:rPr>
          <w:rFonts w:cs="Arial"/>
        </w:rPr>
        <w:t>понуду</w:t>
      </w:r>
      <w:r w:rsidR="00343A18" w:rsidRPr="00F10346">
        <w:rPr>
          <w:rFonts w:cs="Arial"/>
        </w:rPr>
        <w:t xml:space="preserve"> </w:t>
      </w:r>
      <w:r>
        <w:rPr>
          <w:rFonts w:cs="Arial"/>
        </w:rPr>
        <w:t>подноси</w:t>
      </w:r>
      <w:r w:rsidR="00343A18" w:rsidRPr="00F10346">
        <w:rPr>
          <w:rFonts w:cs="Arial"/>
        </w:rPr>
        <w:t xml:space="preserve"> </w:t>
      </w:r>
      <w:r>
        <w:rPr>
          <w:rFonts w:cs="Arial"/>
        </w:rPr>
        <w:t>група</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Изјава</w:t>
      </w:r>
      <w:r w:rsidR="00343A18" w:rsidRPr="00F10346">
        <w:rPr>
          <w:rFonts w:cs="Arial"/>
        </w:rPr>
        <w:t xml:space="preserve"> </w:t>
      </w:r>
      <w:r>
        <w:rPr>
          <w:rFonts w:cs="Arial"/>
          <w:lang w:val="sr-Cyrl-CS"/>
        </w:rPr>
        <w:t>се</w:t>
      </w:r>
      <w:r w:rsidR="00343A18" w:rsidRPr="00F10346">
        <w:rPr>
          <w:rFonts w:cs="Arial"/>
          <w:lang w:val="sr-Cyrl-CS"/>
        </w:rPr>
        <w:t xml:space="preserve"> </w:t>
      </w:r>
      <w:r>
        <w:rPr>
          <w:rFonts w:cs="Arial"/>
          <w:lang w:val="sr-Cyrl-CS"/>
        </w:rPr>
        <w:t>доставља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сваког</w:t>
      </w:r>
      <w:r w:rsidR="00343A18" w:rsidRPr="00F10346">
        <w:rPr>
          <w:rFonts w:cs="Arial"/>
          <w:lang w:val="sr-Cyrl-CS"/>
        </w:rPr>
        <w:t xml:space="preserve"> ч</w:t>
      </w:r>
      <w:r>
        <w:rPr>
          <w:rFonts w:cs="Arial"/>
          <w:lang w:val="sr-Cyrl-CS"/>
        </w:rPr>
        <w:t>лана</w:t>
      </w:r>
      <w:r w:rsidR="00343A18" w:rsidRPr="00F10346">
        <w:rPr>
          <w:rFonts w:cs="Arial"/>
          <w:lang w:val="sr-Cyrl-CS"/>
        </w:rPr>
        <w:t xml:space="preserve"> </w:t>
      </w:r>
      <w:r>
        <w:rPr>
          <w:rFonts w:cs="Arial"/>
          <w:lang w:val="sr-Cyrl-CS"/>
        </w:rPr>
        <w:t>групе</w:t>
      </w:r>
      <w:r w:rsidR="00343A18" w:rsidRPr="00F10346">
        <w:rPr>
          <w:rFonts w:cs="Arial"/>
          <w:lang w:val="sr-Cyrl-CS"/>
        </w:rPr>
        <w:t xml:space="preserve"> </w:t>
      </w:r>
      <w:r>
        <w:rPr>
          <w:rFonts w:cs="Arial"/>
          <w:lang w:val="sr-Cyrl-CS"/>
        </w:rPr>
        <w:t>понуђа</w:t>
      </w:r>
      <w:r w:rsidR="00343A18" w:rsidRPr="00F10346">
        <w:rPr>
          <w:rFonts w:cs="Arial"/>
          <w:lang w:val="sr-Cyrl-CS"/>
        </w:rPr>
        <w:t>ч</w:t>
      </w:r>
      <w:r>
        <w:rPr>
          <w:rFonts w:cs="Arial"/>
          <w:lang w:val="sr-Cyrl-CS"/>
        </w:rPr>
        <w:t>а</w:t>
      </w:r>
      <w:r w:rsidR="00343A18" w:rsidRPr="00F10346">
        <w:rPr>
          <w:rFonts w:cs="Arial"/>
          <w:lang w:val="sr-Cyrl-CS"/>
        </w:rPr>
        <w:t xml:space="preserve">. </w:t>
      </w:r>
      <w:r>
        <w:rPr>
          <w:rFonts w:cs="Arial"/>
          <w:lang w:val="sr-Cyrl-CS"/>
        </w:rPr>
        <w:t>Изјава</w:t>
      </w:r>
      <w:r w:rsidR="00343A18" w:rsidRPr="00F10346">
        <w:rPr>
          <w:rFonts w:cs="Arial"/>
          <w:lang w:val="sr-Cyrl-CS"/>
        </w:rPr>
        <w:t xml:space="preserve"> </w:t>
      </w:r>
      <w:r>
        <w:rPr>
          <w:rFonts w:cs="Arial"/>
        </w:rPr>
        <w:t>мора</w:t>
      </w:r>
      <w:r w:rsidR="00343A18" w:rsidRPr="00F10346">
        <w:rPr>
          <w:rFonts w:cs="Arial"/>
        </w:rPr>
        <w:t xml:space="preserve"> </w:t>
      </w:r>
      <w:r>
        <w:rPr>
          <w:rFonts w:cs="Arial"/>
        </w:rPr>
        <w:t>бити</w:t>
      </w:r>
      <w:r w:rsidR="00343A18" w:rsidRPr="00F10346">
        <w:rPr>
          <w:rFonts w:cs="Arial"/>
        </w:rPr>
        <w:t xml:space="preserve"> </w:t>
      </w:r>
      <w:r>
        <w:rPr>
          <w:rFonts w:cs="Arial"/>
        </w:rPr>
        <w:t>попуњена</w:t>
      </w:r>
      <w:r w:rsidR="00343A18" w:rsidRPr="00F10346">
        <w:rPr>
          <w:rFonts w:cs="Arial"/>
        </w:rPr>
        <w:t xml:space="preserve">, </w:t>
      </w:r>
      <w:r>
        <w:rPr>
          <w:rFonts w:cs="Arial"/>
        </w:rPr>
        <w:t>потписана</w:t>
      </w:r>
      <w:r w:rsidR="00343A18" w:rsidRPr="00F10346">
        <w:rPr>
          <w:rFonts w:cs="Arial"/>
        </w:rPr>
        <w:t xml:space="preserve"> </w:t>
      </w:r>
      <w:r>
        <w:rPr>
          <w:rFonts w:cs="Arial"/>
        </w:rPr>
        <w:t>од</w:t>
      </w:r>
      <w:r w:rsidR="00343A18" w:rsidRPr="00F10346">
        <w:rPr>
          <w:rFonts w:cs="Arial"/>
        </w:rPr>
        <w:t xml:space="preserve"> </w:t>
      </w:r>
      <w:r>
        <w:rPr>
          <w:rFonts w:cs="Arial"/>
        </w:rPr>
        <w:t>стране</w:t>
      </w:r>
      <w:r w:rsidR="00343A18" w:rsidRPr="00F10346">
        <w:rPr>
          <w:rFonts w:cs="Arial"/>
        </w:rPr>
        <w:t xml:space="preserve"> </w:t>
      </w:r>
      <w:r>
        <w:rPr>
          <w:rFonts w:cs="Arial"/>
        </w:rPr>
        <w:t>овла</w:t>
      </w:r>
      <w:r w:rsidR="00343A18" w:rsidRPr="00F10346">
        <w:rPr>
          <w:rFonts w:cs="Arial"/>
        </w:rPr>
        <w:t>ш</w:t>
      </w:r>
      <w:r>
        <w:rPr>
          <w:rFonts w:cs="Arial"/>
        </w:rPr>
        <w:t>ћеног</w:t>
      </w:r>
      <w:r w:rsidR="00343A18" w:rsidRPr="00F10346">
        <w:rPr>
          <w:rFonts w:cs="Arial"/>
        </w:rPr>
        <w:t xml:space="preserve"> </w:t>
      </w:r>
      <w:r>
        <w:rPr>
          <w:rFonts w:cs="Arial"/>
        </w:rPr>
        <w:t>ли</w:t>
      </w:r>
      <w:r w:rsidR="00343A18" w:rsidRPr="00F10346">
        <w:rPr>
          <w:rFonts w:cs="Arial"/>
        </w:rPr>
        <w:t>ц</w:t>
      </w:r>
      <w:r>
        <w:rPr>
          <w:rFonts w:cs="Arial"/>
        </w:rPr>
        <w:t>а</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заступање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из</w:t>
      </w:r>
      <w:r w:rsidR="00343A18" w:rsidRPr="00F10346">
        <w:rPr>
          <w:rFonts w:cs="Arial"/>
        </w:rPr>
        <w:t xml:space="preserve"> </w:t>
      </w:r>
      <w:r>
        <w:rPr>
          <w:rFonts w:cs="Arial"/>
        </w:rPr>
        <w:t>групе</w:t>
      </w:r>
      <w:r w:rsidR="00343A18" w:rsidRPr="00F10346">
        <w:rPr>
          <w:rFonts w:cs="Arial"/>
        </w:rPr>
        <w:t xml:space="preserve"> </w:t>
      </w:r>
      <w:r>
        <w:rPr>
          <w:rFonts w:cs="Arial"/>
        </w:rPr>
        <w:t>понуђа</w:t>
      </w:r>
      <w:r w:rsidR="00343A18" w:rsidRPr="00F10346">
        <w:rPr>
          <w:rFonts w:cs="Arial"/>
        </w:rPr>
        <w:t>ч</w:t>
      </w:r>
      <w:r>
        <w:rPr>
          <w:rFonts w:cs="Arial"/>
        </w:rPr>
        <w:t>а</w:t>
      </w:r>
      <w:r w:rsidR="00343A18" w:rsidRPr="00F10346">
        <w:rPr>
          <w:rFonts w:cs="Arial"/>
        </w:rPr>
        <w:t xml:space="preserve"> </w:t>
      </w:r>
      <w:r>
        <w:rPr>
          <w:rFonts w:cs="Arial"/>
        </w:rPr>
        <w:t>и</w:t>
      </w:r>
      <w:r w:rsidR="00343A18" w:rsidRPr="00F10346">
        <w:rPr>
          <w:rFonts w:cs="Arial"/>
        </w:rPr>
        <w:t xml:space="preserve"> </w:t>
      </w:r>
      <w:r>
        <w:rPr>
          <w:rFonts w:cs="Arial"/>
        </w:rPr>
        <w:t>оверена</w:t>
      </w:r>
      <w:r w:rsidR="00343A18" w:rsidRPr="00F10346">
        <w:rPr>
          <w:rFonts w:cs="Arial"/>
        </w:rPr>
        <w:t xml:space="preserve"> </w:t>
      </w:r>
      <w:r>
        <w:rPr>
          <w:rFonts w:cs="Arial"/>
        </w:rPr>
        <w:t>пе</w:t>
      </w:r>
      <w:r w:rsidR="00343A18" w:rsidRPr="00F10346">
        <w:rPr>
          <w:rFonts w:cs="Arial"/>
        </w:rPr>
        <w:t>ч</w:t>
      </w:r>
      <w:r>
        <w:rPr>
          <w:rFonts w:cs="Arial"/>
        </w:rPr>
        <w:t>атом</w:t>
      </w:r>
      <w:r w:rsidR="00343A18" w:rsidRPr="00F10346">
        <w:rPr>
          <w:rFonts w:cs="Arial"/>
        </w:rPr>
        <w:t xml:space="preserve">. </w:t>
      </w:r>
    </w:p>
    <w:p w:rsidR="00343A18" w:rsidRPr="00F10346" w:rsidRDefault="00B83D82" w:rsidP="00343A18">
      <w:pPr>
        <w:rPr>
          <w:rFonts w:cs="Arial"/>
        </w:rPr>
      </w:pPr>
      <w:r>
        <w:rPr>
          <w:rFonts w:eastAsia="Calibri" w:cs="Arial"/>
        </w:rPr>
        <w:t>У</w:t>
      </w:r>
      <w:r w:rsidR="00343A18" w:rsidRPr="00F10346">
        <w:rPr>
          <w:rFonts w:eastAsia="Calibri" w:cs="Arial"/>
        </w:rPr>
        <w:t xml:space="preserve"> </w:t>
      </w:r>
      <w:r>
        <w:rPr>
          <w:rFonts w:eastAsia="Calibri" w:cs="Arial"/>
        </w:rPr>
        <w:t>слу</w:t>
      </w:r>
      <w:r w:rsidR="00343A18" w:rsidRPr="00F10346">
        <w:rPr>
          <w:rFonts w:eastAsia="Calibri" w:cs="Arial"/>
        </w:rPr>
        <w:t>ч</w:t>
      </w:r>
      <w:r>
        <w:rPr>
          <w:rFonts w:eastAsia="Calibri" w:cs="Arial"/>
        </w:rPr>
        <w:t>ају</w:t>
      </w:r>
      <w:r w:rsidR="00343A18" w:rsidRPr="00F10346">
        <w:rPr>
          <w:rFonts w:eastAsia="Calibri" w:cs="Arial"/>
        </w:rPr>
        <w:t xml:space="preserve"> </w:t>
      </w:r>
      <w:r>
        <w:rPr>
          <w:rFonts w:eastAsia="Calibri" w:cs="Arial"/>
        </w:rPr>
        <w:t>да</w:t>
      </w:r>
      <w:r w:rsidR="00343A18" w:rsidRPr="00F10346">
        <w:rPr>
          <w:rFonts w:eastAsia="Calibri" w:cs="Arial"/>
        </w:rPr>
        <w:t xml:space="preserve"> </w:t>
      </w:r>
      <w:r>
        <w:rPr>
          <w:rFonts w:eastAsia="Calibri" w:cs="Arial"/>
        </w:rPr>
        <w:t>понуђа</w:t>
      </w:r>
      <w:r w:rsidR="00343A18" w:rsidRPr="00F10346">
        <w:rPr>
          <w:rFonts w:eastAsia="Calibri" w:cs="Arial"/>
        </w:rPr>
        <w:t xml:space="preserve">ч </w:t>
      </w:r>
      <w:r>
        <w:rPr>
          <w:rFonts w:eastAsia="Calibri" w:cs="Arial"/>
        </w:rPr>
        <w:t>подноси</w:t>
      </w:r>
      <w:r w:rsidR="00343A18" w:rsidRPr="00F10346">
        <w:rPr>
          <w:rFonts w:eastAsia="Calibri" w:cs="Arial"/>
        </w:rPr>
        <w:t xml:space="preserve"> </w:t>
      </w:r>
      <w:r>
        <w:rPr>
          <w:rFonts w:eastAsia="Calibri" w:cs="Arial"/>
        </w:rPr>
        <w:t>понуду</w:t>
      </w:r>
      <w:r w:rsidR="00343A18" w:rsidRPr="00F10346">
        <w:rPr>
          <w:rFonts w:eastAsia="Calibri" w:cs="Arial"/>
        </w:rPr>
        <w:t xml:space="preserve"> </w:t>
      </w:r>
      <w:r>
        <w:rPr>
          <w:rFonts w:eastAsia="Calibri" w:cs="Arial"/>
        </w:rPr>
        <w:t>са</w:t>
      </w:r>
      <w:r w:rsidR="00343A18" w:rsidRPr="00F10346">
        <w:rPr>
          <w:rFonts w:eastAsia="Calibri" w:cs="Arial"/>
        </w:rPr>
        <w:t xml:space="preserve"> </w:t>
      </w:r>
      <w:r>
        <w:rPr>
          <w:rFonts w:eastAsia="Calibri" w:cs="Arial"/>
        </w:rPr>
        <w:t>подизвођа</w:t>
      </w:r>
      <w:r w:rsidR="00343A18" w:rsidRPr="00F10346">
        <w:rPr>
          <w:rFonts w:eastAsia="Calibri" w:cs="Arial"/>
        </w:rPr>
        <w:t>ч</w:t>
      </w:r>
      <w:r>
        <w:rPr>
          <w:rFonts w:eastAsia="Calibri" w:cs="Arial"/>
        </w:rPr>
        <w:t>ем</w:t>
      </w:r>
      <w:r w:rsidR="00343A18" w:rsidRPr="00F10346">
        <w:rPr>
          <w:rFonts w:eastAsia="Calibri" w:cs="Arial"/>
        </w:rPr>
        <w:t xml:space="preserve">, </w:t>
      </w:r>
      <w:r>
        <w:rPr>
          <w:rFonts w:eastAsia="Calibri" w:cs="Arial"/>
        </w:rPr>
        <w:t>Изјава</w:t>
      </w:r>
      <w:r w:rsidR="00343A18" w:rsidRPr="00F10346">
        <w:rPr>
          <w:rFonts w:eastAsia="Calibri" w:cs="Arial"/>
        </w:rPr>
        <w:t xml:space="preserve"> </w:t>
      </w:r>
      <w:r>
        <w:rPr>
          <w:rFonts w:eastAsia="Calibri" w:cs="Arial"/>
          <w:lang w:val="sr-Cyrl-CS"/>
        </w:rPr>
        <w:t>се</w:t>
      </w:r>
      <w:r w:rsidR="00343A18" w:rsidRPr="00F10346">
        <w:rPr>
          <w:rFonts w:eastAsia="Calibri" w:cs="Arial"/>
          <w:lang w:val="sr-Cyrl-CS"/>
        </w:rPr>
        <w:t xml:space="preserve"> </w:t>
      </w:r>
      <w:r>
        <w:rPr>
          <w:rFonts w:eastAsia="Calibri" w:cs="Arial"/>
          <w:lang w:val="sr-Cyrl-CS"/>
        </w:rPr>
        <w:t>доставља</w:t>
      </w:r>
      <w:r w:rsidR="00343A18" w:rsidRPr="00F10346">
        <w:rPr>
          <w:rFonts w:eastAsia="Calibri" w:cs="Arial"/>
          <w:lang w:val="sr-Cyrl-CS"/>
        </w:rPr>
        <w:t xml:space="preserve"> </w:t>
      </w:r>
      <w:r>
        <w:rPr>
          <w:rFonts w:eastAsia="Calibri" w:cs="Arial"/>
          <w:lang w:val="sr-Cyrl-CS"/>
        </w:rPr>
        <w:t>за</w:t>
      </w:r>
      <w:r w:rsidR="00343A18" w:rsidRPr="00F10346">
        <w:rPr>
          <w:rFonts w:eastAsia="Calibri" w:cs="Arial"/>
          <w:lang w:val="sr-Cyrl-CS"/>
        </w:rPr>
        <w:t xml:space="preserve"> </w:t>
      </w:r>
      <w:r>
        <w:rPr>
          <w:rFonts w:eastAsia="Calibri" w:cs="Arial"/>
          <w:lang w:val="sr-Cyrl-CS"/>
        </w:rPr>
        <w:t>понуђа</w:t>
      </w:r>
      <w:r w:rsidR="00343A18" w:rsidRPr="00F10346">
        <w:rPr>
          <w:rFonts w:eastAsia="Calibri" w:cs="Arial"/>
          <w:lang w:val="sr-Cyrl-CS"/>
        </w:rPr>
        <w:t>ч</w:t>
      </w:r>
      <w:r>
        <w:rPr>
          <w:rFonts w:eastAsia="Calibri" w:cs="Arial"/>
          <w:lang w:val="sr-Cyrl-CS"/>
        </w:rPr>
        <w:t>а</w:t>
      </w:r>
      <w:r w:rsidR="00343A18" w:rsidRPr="00F10346">
        <w:rPr>
          <w:rFonts w:eastAsia="Calibri" w:cs="Arial"/>
          <w:lang w:val="sr-Cyrl-CS"/>
        </w:rPr>
        <w:t xml:space="preserve"> </w:t>
      </w:r>
      <w:r>
        <w:rPr>
          <w:rFonts w:eastAsia="Calibri" w:cs="Arial"/>
          <w:lang w:val="sr-Cyrl-CS"/>
        </w:rPr>
        <w:t>и</w:t>
      </w:r>
      <w:r w:rsidR="00343A18" w:rsidRPr="00F10346">
        <w:rPr>
          <w:rFonts w:eastAsia="Calibri" w:cs="Arial"/>
          <w:lang w:val="sr-Cyrl-CS"/>
        </w:rPr>
        <w:t xml:space="preserve"> </w:t>
      </w:r>
      <w:r>
        <w:rPr>
          <w:rFonts w:eastAsia="Calibri" w:cs="Arial"/>
          <w:lang w:val="sr-Cyrl-CS"/>
        </w:rPr>
        <w:t>сваког</w:t>
      </w:r>
      <w:r w:rsidR="00343A18" w:rsidRPr="00F10346">
        <w:rPr>
          <w:rFonts w:eastAsia="Calibri" w:cs="Arial"/>
          <w:lang w:val="sr-Cyrl-CS"/>
        </w:rPr>
        <w:t xml:space="preserve"> </w:t>
      </w:r>
      <w:r>
        <w:rPr>
          <w:rFonts w:eastAsia="Calibri" w:cs="Arial"/>
          <w:lang w:val="sr-Cyrl-CS"/>
        </w:rPr>
        <w:t>подизвођа</w:t>
      </w:r>
      <w:r w:rsidR="00343A18" w:rsidRPr="00F10346">
        <w:rPr>
          <w:rFonts w:eastAsia="Calibri" w:cs="Arial"/>
          <w:lang w:val="sr-Cyrl-CS"/>
        </w:rPr>
        <w:t>ч</w:t>
      </w:r>
      <w:r>
        <w:rPr>
          <w:rFonts w:eastAsia="Calibri" w:cs="Arial"/>
          <w:lang w:val="sr-Cyrl-CS"/>
        </w:rPr>
        <w:t>а</w:t>
      </w:r>
      <w:r w:rsidR="00343A18" w:rsidRPr="00F10346">
        <w:rPr>
          <w:rFonts w:eastAsia="Calibri" w:cs="Arial"/>
          <w:lang w:val="sr-Cyrl-CS"/>
        </w:rPr>
        <w:t xml:space="preserve">. </w:t>
      </w:r>
      <w:r>
        <w:rPr>
          <w:rFonts w:eastAsia="Calibri" w:cs="Arial"/>
          <w:lang w:val="sr-Cyrl-CS"/>
        </w:rPr>
        <w:t>Изјава</w:t>
      </w:r>
      <w:r w:rsidR="00343A18" w:rsidRPr="00F10346">
        <w:rPr>
          <w:rFonts w:eastAsia="Calibri" w:cs="Arial"/>
          <w:lang w:val="sr-Cyrl-CS"/>
        </w:rPr>
        <w:t xml:space="preserve"> </w:t>
      </w:r>
      <w:r>
        <w:rPr>
          <w:rFonts w:eastAsia="Calibri" w:cs="Arial"/>
        </w:rPr>
        <w:t>мора</w:t>
      </w:r>
      <w:r w:rsidR="00343A18" w:rsidRPr="00F10346">
        <w:rPr>
          <w:rFonts w:eastAsia="Calibri" w:cs="Arial"/>
        </w:rPr>
        <w:t xml:space="preserve"> </w:t>
      </w:r>
      <w:r>
        <w:rPr>
          <w:rFonts w:eastAsia="Calibri" w:cs="Arial"/>
        </w:rPr>
        <w:t>бити</w:t>
      </w:r>
      <w:r w:rsidR="00343A18" w:rsidRPr="00F10346">
        <w:rPr>
          <w:rFonts w:eastAsia="Calibri" w:cs="Arial"/>
        </w:rPr>
        <w:t xml:space="preserve"> </w:t>
      </w:r>
      <w:r>
        <w:rPr>
          <w:rFonts w:eastAsia="Calibri" w:cs="Arial"/>
          <w:lang w:val="sr-Cyrl-CS"/>
        </w:rPr>
        <w:t>попуњена</w:t>
      </w:r>
      <w:r w:rsidR="00343A18" w:rsidRPr="00F10346">
        <w:rPr>
          <w:rFonts w:eastAsia="Calibri" w:cs="Arial"/>
          <w:lang w:val="sr-Cyrl-CS"/>
        </w:rPr>
        <w:t>,</w:t>
      </w:r>
      <w:r w:rsidR="00343A18" w:rsidRPr="00F10346">
        <w:rPr>
          <w:rFonts w:eastAsia="Calibri" w:cs="Arial"/>
        </w:rPr>
        <w:t xml:space="preserve"> </w:t>
      </w:r>
      <w:r>
        <w:rPr>
          <w:rFonts w:eastAsia="Calibri" w:cs="Arial"/>
        </w:rPr>
        <w:t>потписана</w:t>
      </w:r>
      <w:r w:rsidR="00343A18" w:rsidRPr="00F10346">
        <w:rPr>
          <w:rFonts w:eastAsia="Calibri" w:cs="Arial"/>
          <w:lang w:val="sr-Cyrl-CS"/>
        </w:rPr>
        <w:t xml:space="preserve"> </w:t>
      </w:r>
      <w:r>
        <w:rPr>
          <w:rFonts w:eastAsia="Calibri" w:cs="Arial"/>
          <w:lang w:val="sr-Cyrl-CS"/>
        </w:rPr>
        <w:t>и</w:t>
      </w:r>
      <w:r w:rsidR="00343A18" w:rsidRPr="00F10346">
        <w:rPr>
          <w:rFonts w:eastAsia="Calibri" w:cs="Arial"/>
          <w:lang w:val="sr-Cyrl-CS"/>
        </w:rPr>
        <w:t xml:space="preserve"> </w:t>
      </w:r>
      <w:r>
        <w:rPr>
          <w:rFonts w:eastAsia="Calibri" w:cs="Arial"/>
          <w:lang w:val="sr-Cyrl-CS"/>
        </w:rPr>
        <w:t>оверена</w:t>
      </w:r>
      <w:r w:rsidR="00343A18" w:rsidRPr="00F10346">
        <w:rPr>
          <w:rFonts w:eastAsia="Calibri" w:cs="Arial"/>
        </w:rPr>
        <w:t xml:space="preserve"> </w:t>
      </w:r>
      <w:r>
        <w:rPr>
          <w:rFonts w:eastAsia="Calibri" w:cs="Arial"/>
        </w:rPr>
        <w:t>од</w:t>
      </w:r>
      <w:r w:rsidR="00343A18" w:rsidRPr="00F10346">
        <w:rPr>
          <w:rFonts w:eastAsia="Calibri" w:cs="Arial"/>
        </w:rPr>
        <w:t xml:space="preserve"> </w:t>
      </w:r>
      <w:r>
        <w:rPr>
          <w:rFonts w:eastAsia="Calibri" w:cs="Arial"/>
        </w:rPr>
        <w:t>стране</w:t>
      </w:r>
      <w:r w:rsidR="00343A18" w:rsidRPr="00F10346">
        <w:rPr>
          <w:rFonts w:eastAsia="Calibri" w:cs="Arial"/>
        </w:rPr>
        <w:t xml:space="preserve"> </w:t>
      </w:r>
      <w:r>
        <w:rPr>
          <w:rFonts w:eastAsia="Calibri" w:cs="Arial"/>
        </w:rPr>
        <w:t>овла</w:t>
      </w:r>
      <w:r w:rsidR="00343A18" w:rsidRPr="00F10346">
        <w:rPr>
          <w:rFonts w:eastAsia="Calibri" w:cs="Arial"/>
        </w:rPr>
        <w:t>ш</w:t>
      </w:r>
      <w:r>
        <w:rPr>
          <w:rFonts w:eastAsia="Calibri" w:cs="Arial"/>
        </w:rPr>
        <w:t>ћеног</w:t>
      </w:r>
      <w:r w:rsidR="00343A18" w:rsidRPr="00F10346">
        <w:rPr>
          <w:rFonts w:eastAsia="Calibri" w:cs="Arial"/>
        </w:rPr>
        <w:t xml:space="preserve"> </w:t>
      </w:r>
      <w:r>
        <w:rPr>
          <w:rFonts w:eastAsia="Calibri" w:cs="Arial"/>
        </w:rPr>
        <w:t>ли</w:t>
      </w:r>
      <w:r w:rsidR="00343A18" w:rsidRPr="00F10346">
        <w:rPr>
          <w:rFonts w:eastAsia="Calibri" w:cs="Arial"/>
        </w:rPr>
        <w:t>ц</w:t>
      </w:r>
      <w:r>
        <w:rPr>
          <w:rFonts w:eastAsia="Calibri" w:cs="Arial"/>
        </w:rPr>
        <w:t>а</w:t>
      </w:r>
      <w:r w:rsidR="00343A18" w:rsidRPr="00F10346">
        <w:rPr>
          <w:rFonts w:eastAsia="Calibri" w:cs="Arial"/>
        </w:rPr>
        <w:t xml:space="preserve"> </w:t>
      </w:r>
      <w:r>
        <w:rPr>
          <w:rFonts w:eastAsia="Calibri" w:cs="Arial"/>
        </w:rPr>
        <w:t>за</w:t>
      </w:r>
      <w:r w:rsidR="00343A18" w:rsidRPr="00F10346">
        <w:rPr>
          <w:rFonts w:eastAsia="Calibri" w:cs="Arial"/>
        </w:rPr>
        <w:t xml:space="preserve"> </w:t>
      </w:r>
      <w:r>
        <w:rPr>
          <w:rFonts w:eastAsia="Calibri" w:cs="Arial"/>
        </w:rPr>
        <w:t>заступање</w:t>
      </w:r>
      <w:r w:rsidR="00343A18" w:rsidRPr="00F10346">
        <w:rPr>
          <w:rFonts w:eastAsia="Calibri" w:cs="Arial"/>
        </w:rPr>
        <w:t xml:space="preserve"> </w:t>
      </w:r>
      <w:r>
        <w:rPr>
          <w:rFonts w:eastAsia="Calibri" w:cs="Arial"/>
          <w:lang w:val="sr-Cyrl-CS"/>
        </w:rPr>
        <w:t>понуђа</w:t>
      </w:r>
      <w:r w:rsidR="00343A18" w:rsidRPr="00F10346">
        <w:rPr>
          <w:rFonts w:eastAsia="Calibri" w:cs="Arial"/>
          <w:lang w:val="sr-Cyrl-CS"/>
        </w:rPr>
        <w:t>ч</w:t>
      </w:r>
      <w:r>
        <w:rPr>
          <w:rFonts w:eastAsia="Calibri" w:cs="Arial"/>
          <w:lang w:val="sr-Cyrl-CS"/>
        </w:rPr>
        <w:t>а</w:t>
      </w:r>
      <w:r w:rsidR="00343A18" w:rsidRPr="00F10346">
        <w:rPr>
          <w:rFonts w:eastAsia="Calibri" w:cs="Arial"/>
          <w:lang w:val="sr-Cyrl-CS"/>
        </w:rPr>
        <w:t>/</w:t>
      </w:r>
      <w:r>
        <w:rPr>
          <w:rFonts w:eastAsia="Calibri" w:cs="Arial"/>
          <w:lang w:val="sr-Cyrl-CS"/>
        </w:rPr>
        <w:t>подизво</w:t>
      </w:r>
      <w:r>
        <w:rPr>
          <w:rFonts w:eastAsia="Calibri" w:cs="Arial"/>
        </w:rPr>
        <w:t>ђа</w:t>
      </w:r>
      <w:r w:rsidR="00343A18" w:rsidRPr="00F10346">
        <w:rPr>
          <w:rFonts w:eastAsia="Calibri" w:cs="Arial"/>
        </w:rPr>
        <w:t>ч</w:t>
      </w:r>
      <w:r>
        <w:rPr>
          <w:rFonts w:eastAsia="Calibri" w:cs="Arial"/>
        </w:rPr>
        <w:t>а</w:t>
      </w:r>
      <w:r w:rsidR="00343A18" w:rsidRPr="00F10346">
        <w:rPr>
          <w:rFonts w:eastAsia="Calibri" w:cs="Arial"/>
          <w:lang w:val="sr-Cyrl-CS"/>
        </w:rPr>
        <w:t xml:space="preserve"> </w:t>
      </w:r>
      <w:r>
        <w:rPr>
          <w:rFonts w:eastAsia="Calibri" w:cs="Arial"/>
          <w:lang w:val="sr-Cyrl-CS"/>
        </w:rPr>
        <w:t>и</w:t>
      </w:r>
      <w:r w:rsidR="00343A18" w:rsidRPr="00F10346">
        <w:rPr>
          <w:rFonts w:eastAsia="Calibri" w:cs="Arial"/>
          <w:lang w:val="sr-Cyrl-CS"/>
        </w:rPr>
        <w:t xml:space="preserve"> </w:t>
      </w:r>
      <w:r>
        <w:rPr>
          <w:rFonts w:eastAsia="Calibri" w:cs="Arial"/>
          <w:lang w:val="sr-Cyrl-CS"/>
        </w:rPr>
        <w:t>оверена</w:t>
      </w:r>
      <w:r w:rsidR="00343A18" w:rsidRPr="00F10346">
        <w:rPr>
          <w:rFonts w:eastAsia="Calibri" w:cs="Arial"/>
          <w:lang w:val="sr-Cyrl-CS"/>
        </w:rPr>
        <w:t xml:space="preserve"> </w:t>
      </w:r>
      <w:r>
        <w:rPr>
          <w:rFonts w:eastAsia="Calibri" w:cs="Arial"/>
          <w:lang w:val="sr-Cyrl-CS"/>
        </w:rPr>
        <w:t>пе</w:t>
      </w:r>
      <w:r w:rsidR="00343A18" w:rsidRPr="00F10346">
        <w:rPr>
          <w:rFonts w:eastAsia="Calibri" w:cs="Arial"/>
          <w:lang w:val="sr-Cyrl-CS"/>
        </w:rPr>
        <w:t>ч</w:t>
      </w:r>
      <w:r>
        <w:rPr>
          <w:rFonts w:eastAsia="Calibri" w:cs="Arial"/>
          <w:lang w:val="sr-Cyrl-CS"/>
        </w:rPr>
        <w:t>атом</w:t>
      </w:r>
      <w:r w:rsidR="00343A18" w:rsidRPr="00F10346">
        <w:rPr>
          <w:rFonts w:eastAsia="Calibri" w:cs="Arial"/>
          <w:lang w:val="sr-Cyrl-CS"/>
        </w:rPr>
        <w:t>.</w:t>
      </w:r>
    </w:p>
    <w:p w:rsidR="00343A18" w:rsidRPr="00F10346" w:rsidRDefault="00B83D82" w:rsidP="00343A18">
      <w:pPr>
        <w:rPr>
          <w:rFonts w:cs="Arial"/>
          <w:lang w:val="sr-Cyrl-CS"/>
        </w:rPr>
      </w:pPr>
      <w:r>
        <w:rPr>
          <w:rFonts w:cs="Arial"/>
        </w:rPr>
        <w:t>Приликом</w:t>
      </w:r>
      <w:r w:rsidR="00343A18" w:rsidRPr="00F10346">
        <w:rPr>
          <w:rFonts w:cs="Arial"/>
        </w:rPr>
        <w:t xml:space="preserve"> </w:t>
      </w:r>
      <w:r>
        <w:rPr>
          <w:rFonts w:cs="Arial"/>
        </w:rPr>
        <w:t>подно</w:t>
      </w:r>
      <w:r w:rsidR="00343A18" w:rsidRPr="00F10346">
        <w:rPr>
          <w:rFonts w:cs="Arial"/>
        </w:rPr>
        <w:t>ш</w:t>
      </w:r>
      <w:r>
        <w:rPr>
          <w:rFonts w:cs="Arial"/>
        </w:rPr>
        <w:t>ења</w:t>
      </w:r>
      <w:r w:rsidR="00343A18" w:rsidRPr="00F10346">
        <w:rPr>
          <w:rFonts w:cs="Arial"/>
        </w:rPr>
        <w:t xml:space="preserve"> </w:t>
      </w:r>
      <w:r>
        <w:rPr>
          <w:rFonts w:cs="Arial"/>
        </w:rPr>
        <w:t>понуде</w:t>
      </w:r>
      <w:r w:rsidR="00343A18" w:rsidRPr="00F10346">
        <w:rPr>
          <w:rFonts w:cs="Arial"/>
        </w:rPr>
        <w:t xml:space="preserve"> </w:t>
      </w:r>
      <w:r>
        <w:rPr>
          <w:rFonts w:cs="Arial"/>
        </w:rPr>
        <w:t>овај</w:t>
      </w:r>
      <w:r w:rsidR="00343A18" w:rsidRPr="00F10346">
        <w:rPr>
          <w:rFonts w:cs="Arial"/>
        </w:rPr>
        <w:t xml:space="preserve"> </w:t>
      </w:r>
      <w:r>
        <w:rPr>
          <w:rFonts w:cs="Arial"/>
        </w:rPr>
        <w:t>образа</w:t>
      </w:r>
      <w:r w:rsidR="00343A18" w:rsidRPr="00F10346">
        <w:rPr>
          <w:rFonts w:cs="Arial"/>
        </w:rPr>
        <w:t xml:space="preserve">ц </w:t>
      </w:r>
      <w:r>
        <w:rPr>
          <w:rFonts w:cs="Arial"/>
        </w:rPr>
        <w:t>копирати</w:t>
      </w:r>
      <w:r w:rsidR="00343A18" w:rsidRPr="00F10346">
        <w:rPr>
          <w:rFonts w:cs="Arial"/>
        </w:rPr>
        <w:t xml:space="preserve"> </w:t>
      </w:r>
      <w:r>
        <w:rPr>
          <w:rFonts w:cs="Arial"/>
        </w:rPr>
        <w:t>у</w:t>
      </w:r>
      <w:r w:rsidR="00343A18" w:rsidRPr="00F10346">
        <w:rPr>
          <w:rFonts w:cs="Arial"/>
        </w:rPr>
        <w:t xml:space="preserve"> </w:t>
      </w:r>
      <w:r>
        <w:rPr>
          <w:rFonts w:cs="Arial"/>
        </w:rPr>
        <w:t>потребном</w:t>
      </w:r>
      <w:r w:rsidR="00343A18" w:rsidRPr="00F10346">
        <w:rPr>
          <w:rFonts w:cs="Arial"/>
        </w:rPr>
        <w:t xml:space="preserve"> </w:t>
      </w:r>
      <w:r>
        <w:rPr>
          <w:rFonts w:cs="Arial"/>
        </w:rPr>
        <w:t>броју</w:t>
      </w:r>
      <w:r w:rsidR="00343A18" w:rsidRPr="00F10346">
        <w:rPr>
          <w:rFonts w:cs="Arial"/>
        </w:rPr>
        <w:t xml:space="preserve"> </w:t>
      </w:r>
      <w:r>
        <w:rPr>
          <w:rFonts w:cs="Arial"/>
        </w:rPr>
        <w:t>примерака</w:t>
      </w:r>
      <w:r w:rsidR="00343A18" w:rsidRPr="00F10346">
        <w:rPr>
          <w:rFonts w:cs="Arial"/>
        </w:rPr>
        <w:t>.</w:t>
      </w:r>
    </w:p>
    <w:p w:rsidR="00343A18" w:rsidRPr="00F10346" w:rsidRDefault="00343A18" w:rsidP="00874F5B"/>
    <w:p w:rsidR="008928D5" w:rsidRDefault="008928D5" w:rsidP="00343A18">
      <w:pPr>
        <w:tabs>
          <w:tab w:val="left" w:pos="0"/>
          <w:tab w:val="left" w:pos="122"/>
        </w:tabs>
        <w:spacing w:before="0"/>
        <w:contextualSpacing/>
        <w:rPr>
          <w:rFonts w:cs="Arial"/>
          <w:color w:val="00B0F0"/>
          <w:lang w:val="ru-RU"/>
        </w:rPr>
      </w:pPr>
    </w:p>
    <w:p w:rsidR="004A334C" w:rsidRPr="00F10346" w:rsidRDefault="004A334C" w:rsidP="00343A18">
      <w:pPr>
        <w:tabs>
          <w:tab w:val="left" w:pos="0"/>
          <w:tab w:val="left" w:pos="122"/>
        </w:tabs>
        <w:spacing w:before="0"/>
        <w:contextualSpacing/>
        <w:rPr>
          <w:rFonts w:cs="Arial"/>
          <w:color w:val="00B0F0"/>
          <w:lang w:val="ru-RU"/>
        </w:rPr>
      </w:pPr>
    </w:p>
    <w:p w:rsidR="007E7BB8" w:rsidRPr="00F4116F" w:rsidRDefault="00B83D82" w:rsidP="007E7BB8">
      <w:pPr>
        <w:pStyle w:val="KDObrazac"/>
        <w:spacing w:before="0"/>
        <w:rPr>
          <w:lang w:val="sr-Cyrl-RS"/>
        </w:rPr>
      </w:pPr>
      <w:r>
        <w:t>ОБРАЗАЦ</w:t>
      </w:r>
      <w:r w:rsidR="007E7BB8" w:rsidRPr="00F10346">
        <w:t xml:space="preserve"> </w:t>
      </w:r>
      <w:r w:rsidR="0032065E">
        <w:rPr>
          <w:lang w:val="sr-Cyrl-RS"/>
        </w:rPr>
        <w:t>5</w:t>
      </w:r>
    </w:p>
    <w:p w:rsidR="007E7BB8" w:rsidRPr="00F10346" w:rsidRDefault="007E7BB8" w:rsidP="007E7BB8">
      <w:pPr>
        <w:spacing w:before="0"/>
        <w:rPr>
          <w:rFonts w:cs="Arial"/>
          <w:lang w:val="sr-Cyrl-CS"/>
        </w:rPr>
      </w:pPr>
    </w:p>
    <w:p w:rsidR="007E7BB8" w:rsidRPr="00CE09BF" w:rsidRDefault="00B83D82" w:rsidP="007E7BB8">
      <w:pPr>
        <w:spacing w:before="0"/>
        <w:jc w:val="center"/>
        <w:rPr>
          <w:rFonts w:cs="Arial"/>
          <w:b/>
        </w:rPr>
      </w:pPr>
      <w:r w:rsidRPr="00CE09BF">
        <w:rPr>
          <w:rFonts w:cs="Arial"/>
          <w:b/>
        </w:rPr>
        <w:t>ОБРАЗАЦ</w:t>
      </w:r>
      <w:r w:rsidR="007E7BB8" w:rsidRPr="00CE09BF">
        <w:rPr>
          <w:rFonts w:cs="Arial"/>
          <w:b/>
        </w:rPr>
        <w:t xml:space="preserve"> </w:t>
      </w:r>
      <w:r w:rsidRPr="00CE09BF">
        <w:rPr>
          <w:rFonts w:cs="Arial"/>
          <w:b/>
        </w:rPr>
        <w:t>ТРОШКОВА</w:t>
      </w:r>
      <w:r w:rsidR="007E7BB8" w:rsidRPr="00CE09BF">
        <w:rPr>
          <w:rFonts w:cs="Arial"/>
          <w:b/>
        </w:rPr>
        <w:t xml:space="preserve"> </w:t>
      </w:r>
      <w:r w:rsidRPr="00CE09BF">
        <w:rPr>
          <w:rFonts w:cs="Arial"/>
          <w:b/>
        </w:rPr>
        <w:t>ПРИПРЕМЕ</w:t>
      </w:r>
      <w:r w:rsidR="007E7BB8" w:rsidRPr="00CE09BF">
        <w:rPr>
          <w:rFonts w:cs="Arial"/>
          <w:b/>
        </w:rPr>
        <w:t xml:space="preserve"> </w:t>
      </w:r>
      <w:r w:rsidRPr="00CE09BF">
        <w:rPr>
          <w:rFonts w:cs="Arial"/>
          <w:b/>
        </w:rPr>
        <w:t>ПОНУДЕ</w:t>
      </w:r>
    </w:p>
    <w:p w:rsidR="00CE09BF" w:rsidRDefault="00B83D82" w:rsidP="00CE09BF">
      <w:pPr>
        <w:pStyle w:val="Title"/>
        <w:spacing w:before="0"/>
        <w:rPr>
          <w:rFonts w:cs="Arial"/>
          <w:sz w:val="22"/>
          <w:szCs w:val="22"/>
          <w:lang w:val="sr-Cyrl-RS"/>
        </w:rPr>
      </w:pPr>
      <w:r w:rsidRPr="00CE09BF">
        <w:rPr>
          <w:rFonts w:cs="Arial"/>
          <w:sz w:val="22"/>
          <w:szCs w:val="22"/>
        </w:rPr>
        <w:t>за</w:t>
      </w:r>
      <w:r w:rsidR="007E7BB8" w:rsidRPr="00CE09BF">
        <w:rPr>
          <w:rFonts w:cs="Arial"/>
          <w:sz w:val="22"/>
          <w:szCs w:val="22"/>
        </w:rPr>
        <w:t xml:space="preserve"> </w:t>
      </w:r>
      <w:r w:rsidRPr="00CE09BF">
        <w:rPr>
          <w:rFonts w:cs="Arial"/>
          <w:sz w:val="22"/>
          <w:szCs w:val="22"/>
        </w:rPr>
        <w:t>јавну</w:t>
      </w:r>
      <w:r w:rsidR="007E7BB8" w:rsidRPr="00CE09BF">
        <w:rPr>
          <w:rFonts w:cs="Arial"/>
          <w:sz w:val="22"/>
          <w:szCs w:val="22"/>
        </w:rPr>
        <w:t xml:space="preserve"> </w:t>
      </w:r>
      <w:r w:rsidRPr="00CE09BF">
        <w:rPr>
          <w:rFonts w:cs="Arial"/>
          <w:sz w:val="22"/>
          <w:szCs w:val="22"/>
        </w:rPr>
        <w:t>набавку</w:t>
      </w:r>
      <w:r w:rsidR="007E7BB8" w:rsidRPr="00CE09BF">
        <w:rPr>
          <w:rFonts w:cs="Arial"/>
          <w:sz w:val="22"/>
          <w:szCs w:val="22"/>
        </w:rPr>
        <w:t xml:space="preserve"> </w:t>
      </w:r>
      <w:r w:rsidRPr="00CE09BF">
        <w:rPr>
          <w:rFonts w:cs="Arial"/>
          <w:sz w:val="22"/>
          <w:szCs w:val="22"/>
        </w:rPr>
        <w:t>добара</w:t>
      </w:r>
      <w:r w:rsidR="00D44FBA" w:rsidRPr="00CE09BF">
        <w:rPr>
          <w:rFonts w:cs="Arial"/>
          <w:sz w:val="22"/>
          <w:szCs w:val="22"/>
          <w:lang w:val="sr-Cyrl-RS"/>
        </w:rPr>
        <w:t>:</w:t>
      </w:r>
    </w:p>
    <w:p w:rsidR="00F43DD3" w:rsidRPr="00EB6F28" w:rsidRDefault="00F43DD3" w:rsidP="00F43DD3">
      <w:pPr>
        <w:spacing w:before="0"/>
        <w:ind w:left="-360" w:right="-14"/>
        <w:jc w:val="center"/>
        <w:rPr>
          <w:rFonts w:cs="Arial"/>
          <w:sz w:val="20"/>
          <w:szCs w:val="20"/>
        </w:rPr>
      </w:pPr>
      <w:r w:rsidRPr="00EB6F28">
        <w:rPr>
          <w:rFonts w:cs="Arial"/>
          <w:sz w:val="20"/>
          <w:szCs w:val="20"/>
        </w:rPr>
        <w:t>Партија 1: Унапређење система приступне контроле CО и О</w:t>
      </w:r>
    </w:p>
    <w:p w:rsidR="00F43DD3" w:rsidRPr="00EB6F28" w:rsidRDefault="00F43DD3" w:rsidP="00F43DD3">
      <w:pPr>
        <w:spacing w:before="0"/>
        <w:ind w:left="-360" w:right="-14"/>
        <w:jc w:val="center"/>
        <w:rPr>
          <w:rFonts w:cs="Arial"/>
          <w:sz w:val="20"/>
          <w:szCs w:val="20"/>
        </w:rPr>
      </w:pPr>
      <w:r w:rsidRPr="00EB6F28">
        <w:rPr>
          <w:rFonts w:cs="Arial"/>
          <w:sz w:val="20"/>
          <w:szCs w:val="20"/>
        </w:rPr>
        <w:t>Партија 2: Проширење видео надзора</w:t>
      </w:r>
      <w:r w:rsidRPr="00EB6F28">
        <w:rPr>
          <w:rFonts w:cs="Arial"/>
          <w:sz w:val="20"/>
          <w:szCs w:val="20"/>
          <w:lang w:val="sr-Cyrl-RS"/>
        </w:rPr>
        <w:t xml:space="preserve"> на критичним објектима</w:t>
      </w:r>
      <w:r w:rsidRPr="00EB6F28">
        <w:rPr>
          <w:rFonts w:cs="Arial"/>
          <w:sz w:val="20"/>
          <w:szCs w:val="20"/>
        </w:rPr>
        <w:t xml:space="preserve"> CО и О</w:t>
      </w:r>
    </w:p>
    <w:p w:rsidR="00F43DD3" w:rsidRPr="00EB6F28" w:rsidRDefault="00F43DD3" w:rsidP="00F43DD3">
      <w:pPr>
        <w:spacing w:before="0"/>
        <w:ind w:right="-14"/>
        <w:jc w:val="center"/>
        <w:rPr>
          <w:rFonts w:cs="Arial"/>
          <w:sz w:val="20"/>
          <w:szCs w:val="20"/>
        </w:rPr>
      </w:pPr>
      <w:r w:rsidRPr="00EB6F28">
        <w:rPr>
          <w:rFonts w:cs="Arial"/>
          <w:sz w:val="20"/>
          <w:szCs w:val="20"/>
        </w:rPr>
        <w:t>Партија 3: Проширење система противпровалне заштите</w:t>
      </w:r>
      <w:r w:rsidRPr="00EB6F28">
        <w:rPr>
          <w:rFonts w:cs="Arial"/>
          <w:sz w:val="20"/>
          <w:szCs w:val="20"/>
          <w:lang w:val="ru-RU"/>
        </w:rPr>
        <w:t>.</w:t>
      </w:r>
      <w:r w:rsidRPr="00EB6F28">
        <w:rPr>
          <w:rFonts w:cs="Arial"/>
          <w:sz w:val="20"/>
          <w:szCs w:val="20"/>
        </w:rPr>
        <w:t xml:space="preserve"> </w:t>
      </w:r>
      <w:r w:rsidRPr="00EB6F28">
        <w:rPr>
          <w:rFonts w:cs="Arial"/>
          <w:sz w:val="20"/>
          <w:szCs w:val="20"/>
          <w:lang w:val="sr-Cyrl-RS"/>
        </w:rPr>
        <w:t>на критичним објектима</w:t>
      </w:r>
      <w:r w:rsidRPr="00EB6F28">
        <w:rPr>
          <w:rFonts w:cs="Arial"/>
          <w:sz w:val="20"/>
          <w:szCs w:val="20"/>
        </w:rPr>
        <w:t xml:space="preserve"> CО и О </w:t>
      </w:r>
      <w:r w:rsidRPr="00EB6F28">
        <w:rPr>
          <w:rFonts w:cs="Arial"/>
          <w:sz w:val="20"/>
          <w:szCs w:val="20"/>
          <w:lang w:val="sr-Cyrl-RS"/>
        </w:rPr>
        <w:t>,</w:t>
      </w:r>
      <w:r w:rsidRPr="00EB6F28">
        <w:rPr>
          <w:rFonts w:eastAsia="TimesNewRomanPS-BoldMT" w:cs="Arial"/>
          <w:bCs/>
          <w:color w:val="000000" w:themeColor="text1"/>
          <w:sz w:val="20"/>
          <w:szCs w:val="20"/>
        </w:rPr>
        <w:t>ЈН бр.</w:t>
      </w:r>
      <w:r w:rsidRPr="00EB6F28">
        <w:rPr>
          <w:rFonts w:cs="Arial"/>
          <w:sz w:val="20"/>
          <w:szCs w:val="20"/>
          <w:lang w:val="sr-Cyrl-CS"/>
        </w:rPr>
        <w:t>3000/</w:t>
      </w:r>
      <w:r w:rsidRPr="00EB6F28">
        <w:rPr>
          <w:rFonts w:cs="Arial"/>
          <w:sz w:val="20"/>
          <w:szCs w:val="20"/>
          <w:lang w:val="sr-Latn-RS"/>
        </w:rPr>
        <w:t>0004</w:t>
      </w:r>
      <w:r w:rsidRPr="00EB6F28">
        <w:rPr>
          <w:rFonts w:cs="Arial"/>
          <w:sz w:val="20"/>
          <w:szCs w:val="20"/>
          <w:lang w:val="sr-Cyrl-CS"/>
        </w:rPr>
        <w:t xml:space="preserve">/2017 </w:t>
      </w:r>
      <w:r w:rsidRPr="00EB6F28">
        <w:rPr>
          <w:rFonts w:cs="Arial"/>
          <w:sz w:val="20"/>
          <w:szCs w:val="20"/>
          <w:lang w:val="sr-Latn-RS"/>
        </w:rPr>
        <w:t>,</w:t>
      </w:r>
      <w:r w:rsidRPr="00EB6F28">
        <w:rPr>
          <w:rFonts w:cs="Arial"/>
          <w:sz w:val="20"/>
          <w:szCs w:val="20"/>
          <w:lang w:val="sr-Cyrl-CS"/>
        </w:rPr>
        <w:t xml:space="preserve"> 3000/</w:t>
      </w:r>
      <w:r w:rsidRPr="00EB6F28">
        <w:rPr>
          <w:rFonts w:cs="Arial"/>
          <w:sz w:val="20"/>
          <w:szCs w:val="20"/>
          <w:lang w:val="sr-Latn-RS"/>
        </w:rPr>
        <w:t>0005</w:t>
      </w:r>
      <w:r w:rsidRPr="00EB6F28">
        <w:rPr>
          <w:rFonts w:cs="Arial"/>
          <w:sz w:val="20"/>
          <w:szCs w:val="20"/>
          <w:lang w:val="sr-Cyrl-CS"/>
        </w:rPr>
        <w:t>/2017</w:t>
      </w:r>
      <w:r w:rsidRPr="00EB6F28">
        <w:rPr>
          <w:rFonts w:cs="Arial"/>
          <w:sz w:val="20"/>
          <w:szCs w:val="20"/>
          <w:lang w:val="sr-Latn-RS"/>
        </w:rPr>
        <w:t>,</w:t>
      </w:r>
      <w:r w:rsidRPr="00EB6F28">
        <w:rPr>
          <w:rFonts w:cs="Arial"/>
          <w:sz w:val="20"/>
          <w:szCs w:val="20"/>
          <w:lang w:val="sr-Cyrl-CS"/>
        </w:rPr>
        <w:t xml:space="preserve"> 3000/</w:t>
      </w:r>
      <w:r w:rsidRPr="00EB6F28">
        <w:rPr>
          <w:rFonts w:cs="Arial"/>
          <w:sz w:val="20"/>
          <w:szCs w:val="20"/>
          <w:lang w:val="sr-Latn-RS"/>
        </w:rPr>
        <w:t>000</w:t>
      </w:r>
      <w:r w:rsidR="00024068">
        <w:rPr>
          <w:rFonts w:cs="Arial"/>
          <w:sz w:val="20"/>
          <w:szCs w:val="20"/>
          <w:lang w:val="sr-Cyrl-RS"/>
        </w:rPr>
        <w:t>6</w:t>
      </w:r>
      <w:r w:rsidRPr="00EB6F28">
        <w:rPr>
          <w:rFonts w:cs="Arial"/>
          <w:sz w:val="20"/>
          <w:szCs w:val="20"/>
          <w:lang w:val="sr-Cyrl-CS"/>
        </w:rPr>
        <w:t xml:space="preserve">/2017 </w:t>
      </w:r>
      <w:r w:rsidRPr="00EB6F28">
        <w:rPr>
          <w:rFonts w:cs="Arial"/>
          <w:sz w:val="20"/>
          <w:szCs w:val="20"/>
          <w:lang w:val="sr-Latn-RS"/>
        </w:rPr>
        <w:t xml:space="preserve">  </w:t>
      </w:r>
    </w:p>
    <w:p w:rsidR="007E7BB8" w:rsidRPr="00F10346" w:rsidRDefault="00B83D82" w:rsidP="007E7BB8">
      <w:pPr>
        <w:tabs>
          <w:tab w:val="left" w:pos="0"/>
        </w:tabs>
        <w:rPr>
          <w:rFonts w:cs="Arial"/>
          <w:lang w:val="ru-RU"/>
        </w:rPr>
      </w:pPr>
      <w:r>
        <w:rPr>
          <w:rFonts w:cs="Arial"/>
          <w:lang w:val="ru-RU"/>
        </w:rPr>
        <w:t>На</w:t>
      </w:r>
      <w:r w:rsidR="007E7BB8" w:rsidRPr="00F10346">
        <w:rPr>
          <w:rFonts w:cs="Arial"/>
          <w:lang w:val="ru-RU"/>
        </w:rPr>
        <w:t xml:space="preserve"> </w:t>
      </w:r>
      <w:r>
        <w:rPr>
          <w:rFonts w:cs="Arial"/>
          <w:lang w:val="ru-RU"/>
        </w:rPr>
        <w:t>основу</w:t>
      </w:r>
      <w:r w:rsidR="007E7BB8" w:rsidRPr="00F10346">
        <w:rPr>
          <w:rFonts w:cs="Arial"/>
          <w:lang w:val="ru-RU"/>
        </w:rPr>
        <w:t xml:space="preserve"> ч</w:t>
      </w:r>
      <w:r>
        <w:rPr>
          <w:rFonts w:cs="Arial"/>
          <w:lang w:val="ru-RU"/>
        </w:rPr>
        <w:t>лана</w:t>
      </w:r>
      <w:r w:rsidR="007E7BB8" w:rsidRPr="00F10346">
        <w:rPr>
          <w:rFonts w:cs="Arial"/>
          <w:lang w:val="ru-RU"/>
        </w:rPr>
        <w:t xml:space="preserve"> 88. </w:t>
      </w:r>
      <w:r>
        <w:rPr>
          <w:rFonts w:cs="Arial"/>
          <w:lang w:val="ru-RU"/>
        </w:rPr>
        <w:t>став</w:t>
      </w:r>
      <w:r w:rsidR="007E7BB8" w:rsidRPr="00F10346">
        <w:rPr>
          <w:rFonts w:cs="Arial"/>
          <w:lang w:val="ru-RU"/>
        </w:rPr>
        <w:t xml:space="preserve"> 1. </w:t>
      </w:r>
      <w:r>
        <w:rPr>
          <w:rFonts w:cs="Arial"/>
          <w:lang w:val="ru-RU"/>
        </w:rPr>
        <w:t>Закона</w:t>
      </w:r>
      <w:r w:rsidR="007E7BB8" w:rsidRPr="00F10346">
        <w:rPr>
          <w:rFonts w:cs="Arial"/>
          <w:lang w:val="ru-RU"/>
        </w:rPr>
        <w:t xml:space="preserve"> </w:t>
      </w:r>
      <w:r>
        <w:rPr>
          <w:rFonts w:cs="Arial"/>
          <w:lang w:val="ru-RU"/>
        </w:rPr>
        <w:t>о</w:t>
      </w:r>
      <w:r w:rsidR="007E7BB8" w:rsidRPr="00F10346">
        <w:rPr>
          <w:rFonts w:cs="Arial"/>
          <w:lang w:val="ru-RU"/>
        </w:rPr>
        <w:t xml:space="preserve"> </w:t>
      </w:r>
      <w:r>
        <w:rPr>
          <w:rFonts w:cs="Arial"/>
          <w:lang w:val="ru-RU"/>
        </w:rPr>
        <w:t>јавним</w:t>
      </w:r>
      <w:r w:rsidR="007E7BB8" w:rsidRPr="00F10346">
        <w:rPr>
          <w:rFonts w:cs="Arial"/>
          <w:lang w:val="ru-RU"/>
        </w:rPr>
        <w:t xml:space="preserve"> </w:t>
      </w:r>
      <w:r>
        <w:rPr>
          <w:rFonts w:cs="Arial"/>
          <w:lang w:val="ru-RU"/>
        </w:rPr>
        <w:t>набавкама</w:t>
      </w:r>
      <w:r w:rsidR="007E7BB8" w:rsidRPr="00F10346">
        <w:rPr>
          <w:rFonts w:cs="Arial"/>
          <w:lang w:val="ru-RU"/>
        </w:rPr>
        <w:t xml:space="preserve"> („</w:t>
      </w:r>
      <w:r>
        <w:rPr>
          <w:rFonts w:cs="Arial"/>
          <w:lang w:val="ru-RU"/>
        </w:rPr>
        <w:t>Службени</w:t>
      </w:r>
      <w:r w:rsidR="007E7BB8" w:rsidRPr="00F10346">
        <w:rPr>
          <w:rFonts w:cs="Arial"/>
          <w:lang w:val="ru-RU"/>
        </w:rPr>
        <w:t xml:space="preserve"> </w:t>
      </w:r>
      <w:r>
        <w:rPr>
          <w:rFonts w:cs="Arial"/>
          <w:lang w:val="ru-RU"/>
        </w:rPr>
        <w:t>гласник</w:t>
      </w:r>
      <w:r w:rsidR="007E7BB8" w:rsidRPr="00F10346">
        <w:rPr>
          <w:rFonts w:cs="Arial"/>
          <w:lang w:val="ru-RU"/>
        </w:rPr>
        <w:t xml:space="preserve"> </w:t>
      </w:r>
      <w:r>
        <w:rPr>
          <w:rFonts w:cs="Arial"/>
          <w:lang w:val="ru-RU"/>
        </w:rPr>
        <w:t>РС</w:t>
      </w:r>
      <w:r w:rsidR="007E7BB8" w:rsidRPr="00F10346">
        <w:rPr>
          <w:rFonts w:cs="Arial"/>
          <w:lang w:val="ru-RU"/>
        </w:rPr>
        <w:t xml:space="preserve">“, </w:t>
      </w:r>
      <w:r>
        <w:rPr>
          <w:rFonts w:cs="Arial"/>
          <w:lang w:val="ru-RU"/>
        </w:rPr>
        <w:t>бр</w:t>
      </w:r>
      <w:r w:rsidR="007E7BB8" w:rsidRPr="00F10346">
        <w:rPr>
          <w:rFonts w:cs="Arial"/>
          <w:lang w:val="ru-RU"/>
        </w:rPr>
        <w:t xml:space="preserve">.124/12, 14/15 </w:t>
      </w:r>
      <w:r>
        <w:rPr>
          <w:rFonts w:cs="Arial"/>
          <w:lang w:val="ru-RU"/>
        </w:rPr>
        <w:t>и</w:t>
      </w:r>
      <w:r w:rsidR="007E7BB8" w:rsidRPr="00F10346">
        <w:rPr>
          <w:rFonts w:cs="Arial"/>
          <w:lang w:val="ru-RU"/>
        </w:rPr>
        <w:t xml:space="preserve"> 68/15), ч</w:t>
      </w:r>
      <w:r>
        <w:rPr>
          <w:rFonts w:cs="Arial"/>
          <w:lang w:val="ru-RU"/>
        </w:rPr>
        <w:t>лана</w:t>
      </w:r>
      <w:r w:rsidR="007E7BB8" w:rsidRPr="00F10346">
        <w:rPr>
          <w:rFonts w:cs="Arial"/>
          <w:lang w:val="ru-RU"/>
        </w:rPr>
        <w:t xml:space="preserve"> </w:t>
      </w:r>
      <w:r w:rsidR="002569B9">
        <w:rPr>
          <w:rFonts w:cs="Arial"/>
          <w:lang w:val="sr-Latn-RS"/>
        </w:rPr>
        <w:t>2</w:t>
      </w:r>
      <w:r w:rsidR="007E7BB8" w:rsidRPr="00F10346">
        <w:rPr>
          <w:rFonts w:cs="Arial"/>
          <w:lang w:val="ru-RU"/>
        </w:rPr>
        <w:t xml:space="preserve">. </w:t>
      </w:r>
      <w:r>
        <w:rPr>
          <w:rFonts w:cs="Arial"/>
          <w:lang w:val="ru-RU"/>
        </w:rPr>
        <w:t>став</w:t>
      </w:r>
      <w:r w:rsidR="007E7BB8" w:rsidRPr="00F10346">
        <w:rPr>
          <w:rFonts w:cs="Arial"/>
          <w:lang w:val="ru-RU"/>
        </w:rPr>
        <w:t xml:space="preserve"> 1. </w:t>
      </w:r>
      <w:r>
        <w:rPr>
          <w:rFonts w:cs="Arial"/>
          <w:lang w:val="ru-RU"/>
        </w:rPr>
        <w:t>та</w:t>
      </w:r>
      <w:r w:rsidR="007E7BB8" w:rsidRPr="00F10346">
        <w:rPr>
          <w:rFonts w:cs="Arial"/>
          <w:lang w:val="ru-RU"/>
        </w:rPr>
        <w:t>ч</w:t>
      </w:r>
      <w:r>
        <w:rPr>
          <w:rFonts w:cs="Arial"/>
          <w:lang w:val="ru-RU"/>
        </w:rPr>
        <w:t>ка</w:t>
      </w:r>
      <w:r w:rsidR="007E7BB8" w:rsidRPr="00F10346">
        <w:rPr>
          <w:rFonts w:cs="Arial"/>
          <w:lang w:val="ru-RU"/>
        </w:rPr>
        <w:t xml:space="preserve"> 6) </w:t>
      </w:r>
      <w:r>
        <w:rPr>
          <w:rFonts w:cs="Arial"/>
          <w:lang w:val="ru-RU"/>
        </w:rPr>
        <w:t>подта</w:t>
      </w:r>
      <w:r w:rsidR="007E7BB8" w:rsidRPr="00F10346">
        <w:rPr>
          <w:rFonts w:cs="Arial"/>
          <w:lang w:val="ru-RU"/>
        </w:rPr>
        <w:t>ч</w:t>
      </w:r>
      <w:r>
        <w:rPr>
          <w:rFonts w:cs="Arial"/>
          <w:lang w:val="ru-RU"/>
        </w:rPr>
        <w:t>ка</w:t>
      </w:r>
      <w:r w:rsidR="007E7BB8" w:rsidRPr="00F10346">
        <w:rPr>
          <w:rFonts w:cs="Arial"/>
          <w:lang w:val="ru-RU"/>
        </w:rPr>
        <w:t xml:space="preserve"> (3) </w:t>
      </w:r>
      <w:r>
        <w:rPr>
          <w:rFonts w:cs="Arial"/>
          <w:lang w:val="ru-RU"/>
        </w:rPr>
        <w:t>и</w:t>
      </w:r>
      <w:r w:rsidR="007E7BB8" w:rsidRPr="00F10346">
        <w:rPr>
          <w:rFonts w:cs="Arial"/>
          <w:lang w:val="ru-RU"/>
        </w:rPr>
        <w:t xml:space="preserve"> ч</w:t>
      </w:r>
      <w:r>
        <w:rPr>
          <w:rFonts w:cs="Arial"/>
          <w:lang w:val="ru-RU"/>
        </w:rPr>
        <w:t>лана</w:t>
      </w:r>
      <w:r w:rsidR="007E7BB8" w:rsidRPr="00F10346">
        <w:rPr>
          <w:rFonts w:cs="Arial"/>
          <w:lang w:val="ru-RU"/>
        </w:rPr>
        <w:t xml:space="preserve"> 15. </w:t>
      </w:r>
      <w:r>
        <w:rPr>
          <w:rFonts w:cs="Arial"/>
          <w:lang w:val="ru-RU"/>
        </w:rPr>
        <w:t>Правилника</w:t>
      </w:r>
      <w:r w:rsidR="007E7BB8" w:rsidRPr="00F10346">
        <w:rPr>
          <w:rFonts w:cs="Arial"/>
          <w:lang w:val="ru-RU"/>
        </w:rPr>
        <w:t xml:space="preserve"> </w:t>
      </w:r>
      <w:r>
        <w:rPr>
          <w:rFonts w:cs="Arial"/>
          <w:lang w:val="ru-RU"/>
        </w:rPr>
        <w:t>о</w:t>
      </w:r>
      <w:r w:rsidR="007E7BB8" w:rsidRPr="00F10346">
        <w:rPr>
          <w:rFonts w:cs="Arial"/>
          <w:lang w:val="ru-RU"/>
        </w:rPr>
        <w:t xml:space="preserve"> </w:t>
      </w:r>
      <w:r>
        <w:rPr>
          <w:rFonts w:cs="Arial"/>
          <w:lang w:val="ru-RU"/>
        </w:rPr>
        <w:t>обавезним</w:t>
      </w:r>
      <w:r w:rsidR="007E7BB8" w:rsidRPr="00F10346">
        <w:rPr>
          <w:rFonts w:cs="Arial"/>
          <w:lang w:val="ru-RU"/>
        </w:rPr>
        <w:t xml:space="preserve"> </w:t>
      </w:r>
      <w:r>
        <w:rPr>
          <w:rFonts w:cs="Arial"/>
          <w:lang w:val="ru-RU"/>
        </w:rPr>
        <w:t>елементима</w:t>
      </w:r>
      <w:r w:rsidR="007E7BB8" w:rsidRPr="00F10346">
        <w:rPr>
          <w:rFonts w:cs="Arial"/>
          <w:lang w:val="ru-RU"/>
        </w:rPr>
        <w:t xml:space="preserve"> </w:t>
      </w:r>
      <w:r>
        <w:rPr>
          <w:rFonts w:cs="Arial"/>
          <w:lang w:val="ru-RU"/>
        </w:rPr>
        <w:t>конкурсне</w:t>
      </w:r>
      <w:r w:rsidR="007E7BB8" w:rsidRPr="00F10346">
        <w:rPr>
          <w:rFonts w:cs="Arial"/>
          <w:lang w:val="ru-RU"/>
        </w:rPr>
        <w:t xml:space="preserve"> </w:t>
      </w:r>
      <w:r>
        <w:rPr>
          <w:rFonts w:cs="Arial"/>
          <w:lang w:val="ru-RU"/>
        </w:rPr>
        <w:t>документа</w:t>
      </w:r>
      <w:r w:rsidR="007E7BB8" w:rsidRPr="00F10346">
        <w:rPr>
          <w:rFonts w:cs="Arial"/>
          <w:lang w:val="ru-RU"/>
        </w:rPr>
        <w:t>ц</w:t>
      </w:r>
      <w:r>
        <w:rPr>
          <w:rFonts w:cs="Arial"/>
          <w:lang w:val="ru-RU"/>
        </w:rPr>
        <w:t>ије</w:t>
      </w:r>
      <w:r w:rsidR="007E7BB8" w:rsidRPr="00F10346">
        <w:rPr>
          <w:rFonts w:cs="Arial"/>
          <w:lang w:val="ru-RU"/>
        </w:rPr>
        <w:t xml:space="preserve"> </w:t>
      </w:r>
      <w:r>
        <w:rPr>
          <w:rFonts w:cs="Arial"/>
          <w:lang w:val="ru-RU"/>
        </w:rPr>
        <w:t>у</w:t>
      </w:r>
      <w:r w:rsidR="007E7BB8" w:rsidRPr="00F10346">
        <w:rPr>
          <w:rFonts w:cs="Arial"/>
          <w:lang w:val="ru-RU"/>
        </w:rPr>
        <w:t xml:space="preserve"> </w:t>
      </w:r>
      <w:r>
        <w:rPr>
          <w:rFonts w:cs="Arial"/>
          <w:lang w:val="ru-RU"/>
        </w:rPr>
        <w:t>поступ</w:t>
      </w:r>
      <w:r w:rsidR="007E7BB8" w:rsidRPr="00F10346">
        <w:rPr>
          <w:rFonts w:cs="Arial"/>
          <w:lang w:val="ru-RU"/>
        </w:rPr>
        <w:t>ц</w:t>
      </w:r>
      <w:r>
        <w:rPr>
          <w:rFonts w:cs="Arial"/>
          <w:lang w:val="ru-RU"/>
        </w:rPr>
        <w:t>има</w:t>
      </w:r>
      <w:r w:rsidR="007E7BB8" w:rsidRPr="00F10346">
        <w:rPr>
          <w:rFonts w:cs="Arial"/>
          <w:lang w:val="ru-RU"/>
        </w:rPr>
        <w:t xml:space="preserve"> </w:t>
      </w:r>
      <w:r>
        <w:rPr>
          <w:rFonts w:cs="Arial"/>
          <w:lang w:val="ru-RU"/>
        </w:rPr>
        <w:t>јавни</w:t>
      </w:r>
      <w:r w:rsidR="007E7BB8" w:rsidRPr="00F10346">
        <w:rPr>
          <w:rFonts w:cs="Arial"/>
          <w:lang w:val="ru-RU"/>
        </w:rPr>
        <w:t xml:space="preserve">х </w:t>
      </w:r>
      <w:r>
        <w:rPr>
          <w:rFonts w:cs="Arial"/>
          <w:lang w:val="ru-RU"/>
        </w:rPr>
        <w:t>набавки</w:t>
      </w:r>
      <w:r w:rsidR="007E7BB8" w:rsidRPr="00F10346">
        <w:rPr>
          <w:rFonts w:cs="Arial"/>
          <w:lang w:val="ru-RU"/>
        </w:rPr>
        <w:t xml:space="preserve"> </w:t>
      </w:r>
      <w:r>
        <w:rPr>
          <w:rFonts w:cs="Arial"/>
          <w:lang w:val="ru-RU"/>
        </w:rPr>
        <w:t>и</w:t>
      </w:r>
      <w:r w:rsidR="007E7BB8" w:rsidRPr="00F10346">
        <w:rPr>
          <w:rFonts w:cs="Arial"/>
          <w:lang w:val="ru-RU"/>
        </w:rPr>
        <w:t xml:space="preserve"> </w:t>
      </w:r>
      <w:r>
        <w:rPr>
          <w:rFonts w:cs="Arial"/>
          <w:lang w:val="ru-RU"/>
        </w:rPr>
        <w:t>на</w:t>
      </w:r>
      <w:r w:rsidR="007E7BB8" w:rsidRPr="00F10346">
        <w:rPr>
          <w:rFonts w:cs="Arial"/>
          <w:lang w:val="ru-RU"/>
        </w:rPr>
        <w:t>ч</w:t>
      </w:r>
      <w:r>
        <w:rPr>
          <w:rFonts w:cs="Arial"/>
          <w:lang w:val="ru-RU"/>
        </w:rPr>
        <w:t>ину</w:t>
      </w:r>
      <w:r w:rsidR="007E7BB8" w:rsidRPr="00F10346">
        <w:rPr>
          <w:rFonts w:cs="Arial"/>
          <w:lang w:val="ru-RU"/>
        </w:rPr>
        <w:t xml:space="preserve"> </w:t>
      </w:r>
      <w:r>
        <w:rPr>
          <w:rFonts w:cs="Arial"/>
          <w:lang w:val="ru-RU"/>
        </w:rPr>
        <w:t>доказивања</w:t>
      </w:r>
      <w:r w:rsidR="007E7BB8" w:rsidRPr="00F10346">
        <w:rPr>
          <w:rFonts w:cs="Arial"/>
          <w:lang w:val="ru-RU"/>
        </w:rPr>
        <w:t xml:space="preserve"> </w:t>
      </w:r>
      <w:r>
        <w:rPr>
          <w:rFonts w:cs="Arial"/>
          <w:lang w:val="ru-RU"/>
        </w:rPr>
        <w:t>испуњености</w:t>
      </w:r>
      <w:r w:rsidR="007E7BB8" w:rsidRPr="00F10346">
        <w:rPr>
          <w:rFonts w:cs="Arial"/>
          <w:lang w:val="ru-RU"/>
        </w:rPr>
        <w:t xml:space="preserve"> </w:t>
      </w:r>
      <w:r>
        <w:rPr>
          <w:rFonts w:cs="Arial"/>
          <w:lang w:val="ru-RU"/>
        </w:rPr>
        <w:t>услова</w:t>
      </w:r>
      <w:r w:rsidR="007E7BB8" w:rsidRPr="00F10346">
        <w:rPr>
          <w:rFonts w:cs="Arial"/>
          <w:lang w:val="ru-RU"/>
        </w:rPr>
        <w:t xml:space="preserve">  (”</w:t>
      </w:r>
      <w:r>
        <w:rPr>
          <w:rFonts w:cs="Arial"/>
          <w:lang w:val="ru-RU"/>
        </w:rPr>
        <w:t>Службени</w:t>
      </w:r>
      <w:r w:rsidR="007E7BB8" w:rsidRPr="00F10346">
        <w:rPr>
          <w:rFonts w:cs="Arial"/>
          <w:lang w:val="ru-RU"/>
        </w:rPr>
        <w:t xml:space="preserve"> </w:t>
      </w:r>
      <w:r>
        <w:rPr>
          <w:rFonts w:cs="Arial"/>
          <w:lang w:val="ru-RU"/>
        </w:rPr>
        <w:t>гласник</w:t>
      </w:r>
      <w:r w:rsidR="007E7BB8" w:rsidRPr="00F10346">
        <w:rPr>
          <w:rFonts w:cs="Arial"/>
          <w:lang w:val="ru-RU"/>
        </w:rPr>
        <w:t xml:space="preserve"> </w:t>
      </w:r>
      <w:r>
        <w:rPr>
          <w:rFonts w:cs="Arial"/>
          <w:lang w:val="ru-RU"/>
        </w:rPr>
        <w:t>РС</w:t>
      </w:r>
      <w:r w:rsidR="007E7BB8" w:rsidRPr="00F10346">
        <w:rPr>
          <w:rFonts w:cs="Arial"/>
          <w:lang w:val="ru-RU"/>
        </w:rPr>
        <w:t xml:space="preserve">” </w:t>
      </w:r>
      <w:r>
        <w:rPr>
          <w:rFonts w:cs="Arial"/>
          <w:lang w:val="ru-RU"/>
        </w:rPr>
        <w:t>бр</w:t>
      </w:r>
      <w:r w:rsidR="007E7BB8" w:rsidRPr="00F10346">
        <w:rPr>
          <w:rFonts w:cs="Arial"/>
          <w:lang w:val="ru-RU"/>
        </w:rPr>
        <w:t xml:space="preserve">. 86/15), </w:t>
      </w:r>
      <w:r>
        <w:rPr>
          <w:rFonts w:cs="Arial"/>
          <w:lang w:val="ru-RU"/>
        </w:rPr>
        <w:t>уз</w:t>
      </w:r>
      <w:r w:rsidR="007E7BB8" w:rsidRPr="00F10346">
        <w:rPr>
          <w:rFonts w:cs="Arial"/>
          <w:lang w:val="ru-RU"/>
        </w:rPr>
        <w:t xml:space="preserve"> </w:t>
      </w:r>
      <w:r>
        <w:rPr>
          <w:rFonts w:cs="Arial"/>
          <w:lang w:val="ru-RU"/>
        </w:rPr>
        <w:t>понуду</w:t>
      </w:r>
      <w:r w:rsidR="007E7BB8" w:rsidRPr="00F10346">
        <w:rPr>
          <w:rFonts w:cs="Arial"/>
          <w:lang w:val="ru-RU"/>
        </w:rPr>
        <w:t xml:space="preserve"> </w:t>
      </w:r>
      <w:r>
        <w:rPr>
          <w:rFonts w:cs="Arial"/>
          <w:lang w:val="ru-RU"/>
        </w:rPr>
        <w:t>прилажем</w:t>
      </w:r>
      <w:r w:rsidR="007E7BB8" w:rsidRPr="00F10346">
        <w:rPr>
          <w:rFonts w:cs="Arial"/>
          <w:lang w:val="ru-RU"/>
        </w:rPr>
        <w:t xml:space="preserve"> </w:t>
      </w:r>
    </w:p>
    <w:p w:rsidR="007E7BB8" w:rsidRPr="00F10346" w:rsidRDefault="00B83D82" w:rsidP="007E7BB8">
      <w:pPr>
        <w:tabs>
          <w:tab w:val="left" w:pos="0"/>
        </w:tabs>
        <w:jc w:val="center"/>
        <w:rPr>
          <w:rFonts w:cs="Arial"/>
          <w:lang w:val="ru-RU"/>
        </w:rPr>
      </w:pPr>
      <w:r>
        <w:rPr>
          <w:rFonts w:cs="Arial"/>
          <w:lang w:val="ru-RU"/>
        </w:rPr>
        <w:t>СТРУКТУРУ</w:t>
      </w:r>
      <w:r w:rsidR="007E7BB8" w:rsidRPr="00F10346">
        <w:rPr>
          <w:rFonts w:cs="Arial"/>
          <w:lang w:val="ru-RU"/>
        </w:rPr>
        <w:t xml:space="preserve"> </w:t>
      </w:r>
      <w:r>
        <w:rPr>
          <w:rFonts w:cs="Arial"/>
          <w:lang w:val="ru-RU"/>
        </w:rPr>
        <w:t>ТРОШКОВА</w:t>
      </w:r>
      <w:r w:rsidR="007E7BB8" w:rsidRPr="00F10346">
        <w:rPr>
          <w:rFonts w:cs="Arial"/>
          <w:lang w:val="ru-RU"/>
        </w:rPr>
        <w:t xml:space="preserve"> </w:t>
      </w:r>
      <w:r>
        <w:rPr>
          <w:rFonts w:cs="Arial"/>
          <w:lang w:val="ru-RU"/>
        </w:rPr>
        <w:t>ПРИПРЕМЕ</w:t>
      </w:r>
      <w:r w:rsidR="007E7BB8" w:rsidRPr="00F10346">
        <w:rPr>
          <w:rFonts w:cs="Arial"/>
          <w:lang w:val="ru-RU"/>
        </w:rPr>
        <w:t xml:space="preserve"> </w:t>
      </w:r>
      <w:r>
        <w:rPr>
          <w:rFonts w:cs="Arial"/>
          <w:lang w:val="ru-RU"/>
        </w:rPr>
        <w:t>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B83D82" w:rsidP="001357E9">
            <w:pPr>
              <w:jc w:val="center"/>
              <w:rPr>
                <w:rFonts w:cs="Arial"/>
              </w:rPr>
            </w:pPr>
            <w:r>
              <w:rPr>
                <w:rFonts w:cs="Arial"/>
              </w:rPr>
              <w:t>тро</w:t>
            </w:r>
            <w:r w:rsidR="001E301B" w:rsidRPr="001E301B">
              <w:rPr>
                <w:rFonts w:cs="Arial"/>
              </w:rPr>
              <w:t>ш</w:t>
            </w:r>
            <w:r>
              <w:rPr>
                <w:rFonts w:cs="Arial"/>
              </w:rPr>
              <w:t>кови</w:t>
            </w:r>
            <w:r w:rsidR="001E301B" w:rsidRPr="001E301B">
              <w:rPr>
                <w:rFonts w:cs="Arial"/>
              </w:rPr>
              <w:t xml:space="preserve"> </w:t>
            </w:r>
            <w:r>
              <w:rPr>
                <w:rFonts w:cs="Arial"/>
              </w:rPr>
              <w:t>прибављања</w:t>
            </w:r>
            <w:r w:rsidR="001E301B" w:rsidRPr="001E301B">
              <w:rPr>
                <w:rFonts w:cs="Arial"/>
              </w:rPr>
              <w:t xml:space="preserve"> </w:t>
            </w:r>
            <w:r>
              <w:rPr>
                <w:rFonts w:cs="Arial"/>
              </w:rPr>
              <w:t>средстава</w:t>
            </w:r>
            <w:r w:rsidR="001E301B" w:rsidRPr="001E301B">
              <w:rPr>
                <w:rFonts w:cs="Arial"/>
              </w:rPr>
              <w:t xml:space="preserve"> </w:t>
            </w:r>
            <w:r>
              <w:rPr>
                <w:rFonts w:cs="Arial"/>
              </w:rPr>
              <w:t>обезбеђења</w:t>
            </w:r>
            <w:r w:rsidR="001E301B" w:rsidRPr="001E301B">
              <w:rPr>
                <w:rFonts w:cs="Arial"/>
              </w:rPr>
              <w:t xml:space="preserve"> </w:t>
            </w:r>
            <w:r>
              <w:rPr>
                <w:rFonts w:cs="Arial"/>
              </w:rPr>
              <w:t>за</w:t>
            </w:r>
            <w:r w:rsidR="001E301B" w:rsidRPr="001E301B">
              <w:rPr>
                <w:rFonts w:cs="Arial"/>
              </w:rPr>
              <w:t xml:space="preserve"> </w:t>
            </w:r>
            <w:r>
              <w:rPr>
                <w:rFonts w:cs="Arial"/>
              </w:rPr>
              <w:t>озбиљност</w:t>
            </w:r>
            <w:r w:rsidR="001E301B" w:rsidRPr="001E301B">
              <w:rPr>
                <w:rFonts w:cs="Arial"/>
              </w:rPr>
              <w:t xml:space="preserve"> </w:t>
            </w:r>
            <w:r>
              <w:rPr>
                <w:rFonts w:cs="Arial"/>
              </w:rPr>
              <w:t>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w:t>
            </w:r>
            <w:r w:rsidR="00B83D82">
              <w:rPr>
                <w:rFonts w:cs="Arial"/>
              </w:rPr>
              <w:t>динара</w:t>
            </w:r>
            <w:r w:rsidRPr="00F10346">
              <w:rPr>
                <w:rFonts w:cs="Arial"/>
              </w:rPr>
              <w:t xml:space="preserve"> </w:t>
            </w:r>
          </w:p>
        </w:tc>
      </w:tr>
      <w:tr w:rsidR="007E7BB8" w:rsidRPr="00F10346" w:rsidTr="00BE2EA9">
        <w:trPr>
          <w:trHeight w:val="307"/>
          <w:tblCellSpacing w:w="20" w:type="dxa"/>
        </w:trPr>
        <w:tc>
          <w:tcPr>
            <w:tcW w:w="5323" w:type="dxa"/>
            <w:shd w:val="clear" w:color="auto" w:fill="auto"/>
            <w:vAlign w:val="center"/>
          </w:tcPr>
          <w:p w:rsidR="007E7BB8" w:rsidRPr="00F10346" w:rsidRDefault="00B83D82" w:rsidP="00BE2EA9">
            <w:pPr>
              <w:jc w:val="center"/>
              <w:rPr>
                <w:rFonts w:cs="Arial"/>
              </w:rPr>
            </w:pPr>
            <w:r>
              <w:rPr>
                <w:rFonts w:cs="Arial"/>
              </w:rPr>
              <w:t>Укупни</w:t>
            </w:r>
            <w:r w:rsidR="007E7BB8" w:rsidRPr="00F10346">
              <w:rPr>
                <w:rFonts w:cs="Arial"/>
              </w:rPr>
              <w:t xml:space="preserve"> </w:t>
            </w:r>
            <w:r>
              <w:rPr>
                <w:rFonts w:cs="Arial"/>
              </w:rPr>
              <w:t>тро</w:t>
            </w:r>
            <w:r w:rsidR="007E7BB8" w:rsidRPr="00F10346">
              <w:rPr>
                <w:rFonts w:cs="Arial"/>
              </w:rPr>
              <w:t>ш</w:t>
            </w:r>
            <w:r>
              <w:rPr>
                <w:rFonts w:cs="Arial"/>
              </w:rPr>
              <w:t>кови</w:t>
            </w:r>
            <w:r w:rsidR="007E7BB8" w:rsidRPr="00F10346">
              <w:rPr>
                <w:rFonts w:cs="Arial"/>
              </w:rPr>
              <w:t xml:space="preserve"> </w:t>
            </w:r>
            <w:r>
              <w:rPr>
                <w:rFonts w:cs="Arial"/>
              </w:rPr>
              <w:t>без</w:t>
            </w:r>
            <w:r w:rsidR="007E7BB8" w:rsidRPr="00F10346">
              <w:rPr>
                <w:rFonts w:cs="Arial"/>
              </w:rPr>
              <w:t xml:space="preserve"> </w:t>
            </w:r>
            <w:r>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 xml:space="preserve">__________ </w:t>
            </w:r>
            <w:r w:rsidR="00B83D82">
              <w:rPr>
                <w:rFonts w:cs="Arial"/>
              </w:rPr>
              <w:t>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B83D82" w:rsidP="00BE2EA9">
            <w:pPr>
              <w:autoSpaceDE w:val="0"/>
              <w:autoSpaceDN w:val="0"/>
              <w:adjustRightInd w:val="0"/>
              <w:jc w:val="center"/>
              <w:rPr>
                <w:rFonts w:cs="Arial"/>
              </w:rPr>
            </w:pPr>
            <w:r>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 xml:space="preserve">__________ </w:t>
            </w:r>
            <w:r w:rsidR="00B83D82">
              <w:rPr>
                <w:rFonts w:cs="Arial"/>
              </w:rPr>
              <w:t>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B83D82" w:rsidP="00BE2EA9">
            <w:pPr>
              <w:jc w:val="center"/>
              <w:rPr>
                <w:rFonts w:cs="Arial"/>
              </w:rPr>
            </w:pPr>
            <w:r>
              <w:rPr>
                <w:rFonts w:cs="Arial"/>
              </w:rPr>
              <w:t>Укупни</w:t>
            </w:r>
            <w:r w:rsidR="007E7BB8" w:rsidRPr="00F10346">
              <w:rPr>
                <w:rFonts w:cs="Arial"/>
              </w:rPr>
              <w:t xml:space="preserve">  </w:t>
            </w:r>
            <w:r>
              <w:rPr>
                <w:rFonts w:cs="Arial"/>
              </w:rPr>
              <w:t>тро</w:t>
            </w:r>
            <w:r w:rsidR="007E7BB8" w:rsidRPr="00F10346">
              <w:rPr>
                <w:rFonts w:cs="Arial"/>
              </w:rPr>
              <w:t>ш</w:t>
            </w:r>
            <w:r>
              <w:rPr>
                <w:rFonts w:cs="Arial"/>
              </w:rPr>
              <w:t>кови</w:t>
            </w:r>
            <w:r w:rsidR="007E7BB8" w:rsidRPr="00F10346">
              <w:rPr>
                <w:rFonts w:cs="Arial"/>
              </w:rPr>
              <w:t xml:space="preserve"> </w:t>
            </w:r>
            <w:r>
              <w:rPr>
                <w:rFonts w:cs="Arial"/>
              </w:rPr>
              <w:t>са</w:t>
            </w:r>
            <w:r w:rsidR="007E7BB8" w:rsidRPr="00F10346">
              <w:rPr>
                <w:rFonts w:cs="Arial"/>
              </w:rPr>
              <w:t xml:space="preserve"> </w:t>
            </w:r>
            <w:r>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 xml:space="preserve">__________ </w:t>
            </w:r>
            <w:r w:rsidR="00B83D82">
              <w:rPr>
                <w:rFonts w:cs="Arial"/>
              </w:rPr>
              <w:t>динара</w:t>
            </w:r>
          </w:p>
        </w:tc>
      </w:tr>
    </w:tbl>
    <w:p w:rsidR="00F43DD3" w:rsidRPr="00F43DD3" w:rsidRDefault="00B83D82" w:rsidP="007E7BB8">
      <w:pPr>
        <w:tabs>
          <w:tab w:val="left" w:pos="0"/>
        </w:tabs>
        <w:rPr>
          <w:rFonts w:cs="Arial"/>
          <w:lang w:val="ru-RU"/>
        </w:rPr>
      </w:pPr>
      <w:r>
        <w:rPr>
          <w:rFonts w:cs="Arial"/>
          <w:lang w:val="ru-RU"/>
        </w:rPr>
        <w:t>Структуру</w:t>
      </w:r>
      <w:r w:rsidR="007E7BB8" w:rsidRPr="00F10346">
        <w:rPr>
          <w:rFonts w:cs="Arial"/>
          <w:lang w:val="ru-RU"/>
        </w:rPr>
        <w:t xml:space="preserve"> </w:t>
      </w:r>
      <w:r>
        <w:rPr>
          <w:rFonts w:cs="Arial"/>
          <w:lang w:val="ru-RU"/>
        </w:rPr>
        <w:t>тро</w:t>
      </w:r>
      <w:r w:rsidR="007E7BB8" w:rsidRPr="00F10346">
        <w:rPr>
          <w:rFonts w:cs="Arial"/>
          <w:lang w:val="ru-RU"/>
        </w:rPr>
        <w:t>ш</w:t>
      </w:r>
      <w:r>
        <w:rPr>
          <w:rFonts w:cs="Arial"/>
          <w:lang w:val="ru-RU"/>
        </w:rPr>
        <w:t>кова</w:t>
      </w:r>
      <w:r w:rsidR="007E7BB8" w:rsidRPr="00F10346">
        <w:rPr>
          <w:rFonts w:cs="Arial"/>
          <w:lang w:val="ru-RU"/>
        </w:rPr>
        <w:t xml:space="preserve"> </w:t>
      </w:r>
      <w:r>
        <w:rPr>
          <w:rFonts w:cs="Arial"/>
          <w:lang w:val="ru-RU"/>
        </w:rPr>
        <w:t>припреме</w:t>
      </w:r>
      <w:r w:rsidR="007E7BB8" w:rsidRPr="00F10346">
        <w:rPr>
          <w:rFonts w:cs="Arial"/>
          <w:lang w:val="ru-RU"/>
        </w:rPr>
        <w:t xml:space="preserve"> </w:t>
      </w:r>
      <w:r>
        <w:rPr>
          <w:rFonts w:cs="Arial"/>
          <w:lang w:val="ru-RU"/>
        </w:rPr>
        <w:t>понуде</w:t>
      </w:r>
      <w:r w:rsidR="007E7BB8" w:rsidRPr="00F10346">
        <w:rPr>
          <w:rFonts w:cs="Arial"/>
          <w:lang w:val="ru-RU"/>
        </w:rPr>
        <w:t xml:space="preserve"> </w:t>
      </w:r>
      <w:r>
        <w:rPr>
          <w:rFonts w:cs="Arial"/>
          <w:lang w:val="ru-RU"/>
        </w:rPr>
        <w:t>прилажем</w:t>
      </w:r>
      <w:r w:rsidR="007E7BB8" w:rsidRPr="00F10346">
        <w:rPr>
          <w:rFonts w:cs="Arial"/>
          <w:lang w:val="ru-RU"/>
        </w:rPr>
        <w:t xml:space="preserve"> </w:t>
      </w:r>
      <w:r>
        <w:rPr>
          <w:rFonts w:cs="Arial"/>
          <w:lang w:val="ru-RU"/>
        </w:rPr>
        <w:t>и</w:t>
      </w:r>
      <w:r w:rsidR="007E7BB8" w:rsidRPr="00F10346">
        <w:rPr>
          <w:rFonts w:cs="Arial"/>
          <w:lang w:val="ru-RU"/>
        </w:rPr>
        <w:t xml:space="preserve"> </w:t>
      </w:r>
      <w:r>
        <w:rPr>
          <w:rFonts w:cs="Arial"/>
          <w:lang w:val="ru-RU"/>
        </w:rPr>
        <w:t>тражим</w:t>
      </w:r>
      <w:r w:rsidR="007E7BB8" w:rsidRPr="00F10346">
        <w:rPr>
          <w:rFonts w:cs="Arial"/>
          <w:lang w:val="ru-RU"/>
        </w:rPr>
        <w:t xml:space="preserve"> </w:t>
      </w:r>
      <w:r>
        <w:rPr>
          <w:rFonts w:cs="Arial"/>
          <w:lang w:val="ru-RU"/>
        </w:rPr>
        <w:t>накнаду</w:t>
      </w:r>
      <w:r w:rsidR="007E7BB8" w:rsidRPr="00F10346">
        <w:rPr>
          <w:rFonts w:cs="Arial"/>
          <w:lang w:val="ru-RU"/>
        </w:rPr>
        <w:t xml:space="preserve"> </w:t>
      </w:r>
      <w:r>
        <w:rPr>
          <w:rFonts w:cs="Arial"/>
          <w:lang w:val="ru-RU"/>
        </w:rPr>
        <w:t>наведени</w:t>
      </w:r>
      <w:r w:rsidR="007E7BB8" w:rsidRPr="00F10346">
        <w:rPr>
          <w:rFonts w:cs="Arial"/>
          <w:lang w:val="ru-RU"/>
        </w:rPr>
        <w:t xml:space="preserve">х </w:t>
      </w:r>
      <w:r>
        <w:rPr>
          <w:rFonts w:cs="Arial"/>
          <w:lang w:val="ru-RU"/>
        </w:rPr>
        <w:t>тро</w:t>
      </w:r>
      <w:r w:rsidR="007E7BB8" w:rsidRPr="00F10346">
        <w:rPr>
          <w:rFonts w:cs="Arial"/>
          <w:lang w:val="ru-RU"/>
        </w:rPr>
        <w:t>ш</w:t>
      </w:r>
      <w:r>
        <w:rPr>
          <w:rFonts w:cs="Arial"/>
          <w:lang w:val="ru-RU"/>
        </w:rPr>
        <w:t>кова</w:t>
      </w:r>
      <w:r w:rsidR="007E7BB8" w:rsidRPr="00F10346">
        <w:rPr>
          <w:rFonts w:cs="Arial"/>
          <w:lang w:val="ru-RU"/>
        </w:rPr>
        <w:t xml:space="preserve"> </w:t>
      </w:r>
      <w:r>
        <w:rPr>
          <w:rFonts w:cs="Arial"/>
          <w:lang w:val="ru-RU"/>
        </w:rPr>
        <w:t>уколико</w:t>
      </w:r>
      <w:r w:rsidR="007E7BB8" w:rsidRPr="00F10346">
        <w:rPr>
          <w:rFonts w:cs="Arial"/>
          <w:lang w:val="ru-RU"/>
        </w:rPr>
        <w:t xml:space="preserve"> </w:t>
      </w:r>
      <w:r>
        <w:rPr>
          <w:rFonts w:cs="Arial"/>
          <w:lang w:val="ru-RU"/>
        </w:rPr>
        <w:t>нару</w:t>
      </w:r>
      <w:r w:rsidR="007E7BB8" w:rsidRPr="00F10346">
        <w:rPr>
          <w:rFonts w:cs="Arial"/>
          <w:lang w:val="ru-RU"/>
        </w:rPr>
        <w:t>ч</w:t>
      </w:r>
      <w:r>
        <w:rPr>
          <w:rFonts w:cs="Arial"/>
          <w:lang w:val="ru-RU"/>
        </w:rPr>
        <w:t>ила</w:t>
      </w:r>
      <w:r w:rsidR="007E7BB8" w:rsidRPr="00F10346">
        <w:rPr>
          <w:rFonts w:cs="Arial"/>
          <w:lang w:val="ru-RU"/>
        </w:rPr>
        <w:t xml:space="preserve">ц </w:t>
      </w:r>
      <w:r>
        <w:rPr>
          <w:rFonts w:cs="Arial"/>
          <w:lang w:val="ru-RU"/>
        </w:rPr>
        <w:t>предметни</w:t>
      </w:r>
      <w:r w:rsidR="007E7BB8" w:rsidRPr="00F10346">
        <w:rPr>
          <w:rFonts w:cs="Arial"/>
          <w:lang w:val="ru-RU"/>
        </w:rPr>
        <w:t xml:space="preserve"> </w:t>
      </w:r>
      <w:r>
        <w:rPr>
          <w:rFonts w:cs="Arial"/>
          <w:lang w:val="ru-RU"/>
        </w:rPr>
        <w:t>поступак</w:t>
      </w:r>
      <w:r w:rsidR="007E7BB8" w:rsidRPr="00F10346">
        <w:rPr>
          <w:rFonts w:cs="Arial"/>
          <w:lang w:val="ru-RU"/>
        </w:rPr>
        <w:t xml:space="preserve"> </w:t>
      </w:r>
      <w:r>
        <w:rPr>
          <w:rFonts w:cs="Arial"/>
          <w:lang w:val="ru-RU"/>
        </w:rPr>
        <w:t>јавне</w:t>
      </w:r>
      <w:r w:rsidR="007E7BB8" w:rsidRPr="00F10346">
        <w:rPr>
          <w:rFonts w:cs="Arial"/>
          <w:lang w:val="ru-RU"/>
        </w:rPr>
        <w:t xml:space="preserve"> </w:t>
      </w:r>
      <w:r>
        <w:rPr>
          <w:rFonts w:cs="Arial"/>
          <w:lang w:val="ru-RU"/>
        </w:rPr>
        <w:t>набавке</w:t>
      </w:r>
      <w:r w:rsidR="007E7BB8" w:rsidRPr="00F10346">
        <w:rPr>
          <w:rFonts w:cs="Arial"/>
          <w:lang w:val="ru-RU"/>
        </w:rPr>
        <w:t xml:space="preserve"> </w:t>
      </w:r>
      <w:r>
        <w:rPr>
          <w:rFonts w:cs="Arial"/>
          <w:lang w:val="ru-RU"/>
        </w:rPr>
        <w:t>обустави</w:t>
      </w:r>
      <w:r w:rsidR="007E7BB8" w:rsidRPr="00F10346">
        <w:rPr>
          <w:rFonts w:cs="Arial"/>
          <w:lang w:val="ru-RU"/>
        </w:rPr>
        <w:t xml:space="preserve"> </w:t>
      </w:r>
      <w:r>
        <w:rPr>
          <w:rFonts w:cs="Arial"/>
          <w:lang w:val="ru-RU"/>
        </w:rPr>
        <w:t>из</w:t>
      </w:r>
      <w:r w:rsidR="007E7BB8" w:rsidRPr="00F10346">
        <w:rPr>
          <w:rFonts w:cs="Arial"/>
          <w:lang w:val="ru-RU"/>
        </w:rPr>
        <w:t xml:space="preserve"> </w:t>
      </w:r>
      <w:r>
        <w:rPr>
          <w:rFonts w:cs="Arial"/>
          <w:lang w:val="ru-RU"/>
        </w:rPr>
        <w:t>разлога</w:t>
      </w:r>
      <w:r w:rsidR="007E7BB8" w:rsidRPr="00F10346">
        <w:rPr>
          <w:rFonts w:cs="Arial"/>
          <w:lang w:val="ru-RU"/>
        </w:rPr>
        <w:t xml:space="preserve"> </w:t>
      </w:r>
      <w:r>
        <w:rPr>
          <w:rFonts w:cs="Arial"/>
          <w:lang w:val="ru-RU"/>
        </w:rPr>
        <w:t>који</w:t>
      </w:r>
      <w:r w:rsidR="007E7BB8" w:rsidRPr="00F10346">
        <w:rPr>
          <w:rFonts w:cs="Arial"/>
          <w:lang w:val="ru-RU"/>
        </w:rPr>
        <w:t xml:space="preserve"> </w:t>
      </w:r>
      <w:r>
        <w:rPr>
          <w:rFonts w:cs="Arial"/>
          <w:lang w:val="ru-RU"/>
        </w:rPr>
        <w:t>су</w:t>
      </w:r>
      <w:r w:rsidR="007E7BB8" w:rsidRPr="00F10346">
        <w:rPr>
          <w:rFonts w:cs="Arial"/>
          <w:lang w:val="ru-RU"/>
        </w:rPr>
        <w:t xml:space="preserve"> </w:t>
      </w:r>
      <w:r>
        <w:rPr>
          <w:rFonts w:cs="Arial"/>
          <w:lang w:val="ru-RU"/>
        </w:rPr>
        <w:t>на</w:t>
      </w:r>
      <w:r w:rsidR="007E7BB8" w:rsidRPr="00F10346">
        <w:rPr>
          <w:rFonts w:cs="Arial"/>
          <w:lang w:val="ru-RU"/>
        </w:rPr>
        <w:t xml:space="preserve"> </w:t>
      </w:r>
      <w:r>
        <w:rPr>
          <w:rFonts w:cs="Arial"/>
          <w:lang w:val="ru-RU"/>
        </w:rPr>
        <w:t>страни</w:t>
      </w:r>
      <w:r w:rsidR="007E7BB8" w:rsidRPr="00F10346">
        <w:rPr>
          <w:rFonts w:cs="Arial"/>
          <w:lang w:val="ru-RU"/>
        </w:rPr>
        <w:t xml:space="preserve"> </w:t>
      </w:r>
      <w:r>
        <w:rPr>
          <w:rFonts w:cs="Arial"/>
          <w:lang w:val="ru-RU"/>
        </w:rPr>
        <w:t>нару</w:t>
      </w:r>
      <w:r w:rsidR="007E7BB8" w:rsidRPr="00F10346">
        <w:rPr>
          <w:rFonts w:cs="Arial"/>
          <w:lang w:val="ru-RU"/>
        </w:rPr>
        <w:t>ч</w:t>
      </w:r>
      <w:r>
        <w:rPr>
          <w:rFonts w:cs="Arial"/>
          <w:lang w:val="ru-RU"/>
        </w:rPr>
        <w:t>ио</w:t>
      </w:r>
      <w:r w:rsidR="007E7BB8" w:rsidRPr="00F10346">
        <w:rPr>
          <w:rFonts w:cs="Arial"/>
          <w:lang w:val="ru-RU"/>
        </w:rPr>
        <w:t>ц</w:t>
      </w:r>
      <w:r>
        <w:rPr>
          <w:rFonts w:cs="Arial"/>
          <w:lang w:val="ru-RU"/>
        </w:rPr>
        <w:t>а</w:t>
      </w:r>
      <w:r w:rsidR="007E7BB8" w:rsidRPr="00F10346">
        <w:rPr>
          <w:rFonts w:cs="Arial"/>
          <w:lang w:val="ru-RU"/>
        </w:rPr>
        <w:t xml:space="preserve"> , </w:t>
      </w:r>
      <w:r>
        <w:rPr>
          <w:rFonts w:cs="Arial"/>
          <w:lang w:val="ru-RU"/>
        </w:rPr>
        <w:t>с</w:t>
      </w:r>
      <w:r w:rsidR="007E7BB8" w:rsidRPr="00F10346">
        <w:rPr>
          <w:rFonts w:cs="Arial"/>
          <w:lang w:val="ru-RU"/>
        </w:rPr>
        <w:t>х</w:t>
      </w:r>
      <w:r>
        <w:rPr>
          <w:rFonts w:cs="Arial"/>
          <w:lang w:val="ru-RU"/>
        </w:rPr>
        <w:t>одно</w:t>
      </w:r>
      <w:r w:rsidR="007E7BB8" w:rsidRPr="00F10346">
        <w:rPr>
          <w:rFonts w:cs="Arial"/>
          <w:lang w:val="ru-RU"/>
        </w:rPr>
        <w:t xml:space="preserve"> ч</w:t>
      </w:r>
      <w:r>
        <w:rPr>
          <w:rFonts w:cs="Arial"/>
          <w:lang w:val="ru-RU"/>
        </w:rPr>
        <w:t>лану</w:t>
      </w:r>
      <w:r w:rsidR="007E7BB8" w:rsidRPr="00F10346">
        <w:rPr>
          <w:rFonts w:cs="Arial"/>
          <w:lang w:val="ru-RU"/>
        </w:rPr>
        <w:t xml:space="preserve"> 88. </w:t>
      </w:r>
      <w:r>
        <w:rPr>
          <w:rFonts w:cs="Arial"/>
          <w:lang w:val="ru-RU"/>
        </w:rPr>
        <w:t>став</w:t>
      </w:r>
      <w:r w:rsidR="007E7BB8" w:rsidRPr="00F10346">
        <w:rPr>
          <w:rFonts w:cs="Arial"/>
          <w:lang w:val="ru-RU"/>
        </w:rPr>
        <w:t xml:space="preserve"> 3. </w:t>
      </w:r>
      <w:r>
        <w:rPr>
          <w:rFonts w:cs="Arial"/>
          <w:lang w:val="ru-RU"/>
        </w:rPr>
        <w:t>Закона</w:t>
      </w:r>
      <w:r w:rsidR="007E7BB8" w:rsidRPr="00F10346">
        <w:rPr>
          <w:rFonts w:cs="Arial"/>
          <w:lang w:val="ru-RU"/>
        </w:rPr>
        <w:t xml:space="preserve"> </w:t>
      </w:r>
      <w:r>
        <w:rPr>
          <w:rFonts w:cs="Arial"/>
          <w:lang w:val="ru-RU"/>
        </w:rPr>
        <w:t>о</w:t>
      </w:r>
      <w:r w:rsidR="007E7BB8" w:rsidRPr="00F10346">
        <w:rPr>
          <w:rFonts w:cs="Arial"/>
          <w:lang w:val="ru-RU"/>
        </w:rPr>
        <w:t xml:space="preserve"> </w:t>
      </w:r>
      <w:r>
        <w:rPr>
          <w:rFonts w:cs="Arial"/>
          <w:lang w:val="ru-RU"/>
        </w:rPr>
        <w:t>јавним</w:t>
      </w:r>
      <w:r w:rsidR="007E7BB8" w:rsidRPr="00F10346">
        <w:rPr>
          <w:rFonts w:cs="Arial"/>
          <w:lang w:val="ru-RU"/>
        </w:rPr>
        <w:t xml:space="preserve"> </w:t>
      </w:r>
      <w:r>
        <w:rPr>
          <w:rFonts w:cs="Arial"/>
          <w:lang w:val="ru-RU"/>
        </w:rPr>
        <w:t>набавкама</w:t>
      </w:r>
      <w:r w:rsidR="007E7BB8" w:rsidRPr="00F10346">
        <w:rPr>
          <w:rFonts w:cs="Arial"/>
          <w:lang w:val="ru-RU"/>
        </w:rPr>
        <w:t xml:space="preserve"> („</w:t>
      </w:r>
      <w:r>
        <w:rPr>
          <w:rFonts w:cs="Arial"/>
          <w:lang w:val="ru-RU"/>
        </w:rPr>
        <w:t>Службени</w:t>
      </w:r>
      <w:r w:rsidR="007E7BB8" w:rsidRPr="00F10346">
        <w:rPr>
          <w:rFonts w:cs="Arial"/>
          <w:lang w:val="ru-RU"/>
        </w:rPr>
        <w:t xml:space="preserve"> </w:t>
      </w:r>
      <w:r>
        <w:rPr>
          <w:rFonts w:cs="Arial"/>
          <w:lang w:val="ru-RU"/>
        </w:rPr>
        <w:t>гласник</w:t>
      </w:r>
      <w:r w:rsidR="007E7BB8" w:rsidRPr="00F10346">
        <w:rPr>
          <w:rFonts w:cs="Arial"/>
          <w:lang w:val="ru-RU"/>
        </w:rPr>
        <w:t xml:space="preserve"> </w:t>
      </w:r>
      <w:r>
        <w:rPr>
          <w:rFonts w:cs="Arial"/>
          <w:lang w:val="ru-RU"/>
        </w:rPr>
        <w:t>РС</w:t>
      </w:r>
      <w:r w:rsidR="007E7BB8" w:rsidRPr="00F10346">
        <w:rPr>
          <w:rFonts w:cs="Arial"/>
          <w:lang w:val="ru-RU"/>
        </w:rPr>
        <w:t xml:space="preserve">“, </w:t>
      </w:r>
      <w:r>
        <w:rPr>
          <w:rFonts w:cs="Arial"/>
          <w:lang w:val="ru-RU"/>
        </w:rPr>
        <w:t>бр</w:t>
      </w:r>
      <w:r w:rsidR="007E7BB8" w:rsidRPr="00F10346">
        <w:rPr>
          <w:rFonts w:cs="Arial"/>
          <w:lang w:val="ru-RU"/>
        </w:rPr>
        <w:t xml:space="preserve">.124/12, 14/15 </w:t>
      </w:r>
      <w:r>
        <w:rPr>
          <w:rFonts w:cs="Arial"/>
          <w:lang w:val="ru-RU"/>
        </w:rPr>
        <w:t>и</w:t>
      </w:r>
      <w:r w:rsidR="007E7BB8" w:rsidRPr="00F10346">
        <w:rPr>
          <w:rFonts w:cs="Arial"/>
          <w:lang w:val="ru-RU"/>
        </w:rPr>
        <w:t xml:space="preserve">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B83D82" w:rsidP="00BE2EA9">
            <w:pPr>
              <w:spacing w:before="0"/>
              <w:jc w:val="center"/>
              <w:rPr>
                <w:rFonts w:cs="Arial"/>
              </w:rPr>
            </w:pPr>
            <w:r>
              <w:rPr>
                <w:rFonts w:cs="Arial"/>
              </w:rPr>
              <w:t>Датум</w:t>
            </w:r>
            <w:r w:rsidR="007E7BB8" w:rsidRPr="00F10346">
              <w:rPr>
                <w:rFonts w:cs="Arial"/>
              </w:rPr>
              <w:t>:</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B83D82" w:rsidP="00BE2EA9">
            <w:pPr>
              <w:spacing w:before="0"/>
              <w:jc w:val="center"/>
              <w:rPr>
                <w:rFonts w:cs="Arial"/>
                <w:lang w:val="sr-Cyrl-CS"/>
              </w:rPr>
            </w:pPr>
            <w:r>
              <w:rPr>
                <w:rFonts w:cs="Arial"/>
                <w:lang w:val="sr-Cyrl-CS"/>
              </w:rPr>
              <w:t>П</w:t>
            </w:r>
            <w:r>
              <w:rPr>
                <w:rFonts w:cs="Arial"/>
              </w:rPr>
              <w:t>онуђа</w:t>
            </w:r>
            <w:r w:rsidR="007E7BB8" w:rsidRPr="00F10346">
              <w:rPr>
                <w:rFonts w:cs="Arial"/>
              </w:rPr>
              <w:t>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B83D82" w:rsidP="00BE2EA9">
            <w:pPr>
              <w:spacing w:before="0"/>
              <w:jc w:val="center"/>
              <w:rPr>
                <w:rFonts w:cs="Arial"/>
              </w:rPr>
            </w:pPr>
            <w:r>
              <w:rPr>
                <w:rFonts w:cs="Arial"/>
              </w:rPr>
              <w:t>М</w:t>
            </w:r>
            <w:r w:rsidR="007E7BB8" w:rsidRPr="00F10346">
              <w:rPr>
                <w:rFonts w:cs="Arial"/>
              </w:rPr>
              <w:t>.</w:t>
            </w:r>
            <w:r>
              <w:rPr>
                <w:rFonts w:cs="Arial"/>
              </w:rPr>
              <w:t>П</w:t>
            </w:r>
            <w:r w:rsidR="007E7BB8" w:rsidRPr="00F10346">
              <w:rPr>
                <w:rFonts w:cs="Arial"/>
              </w:rPr>
              <w:t>.</w:t>
            </w:r>
          </w:p>
        </w:tc>
        <w:tc>
          <w:tcPr>
            <w:tcW w:w="4022" w:type="dxa"/>
          </w:tcPr>
          <w:p w:rsidR="007E7BB8" w:rsidRPr="00F10346" w:rsidRDefault="007E7BB8" w:rsidP="00BE2EA9">
            <w:pPr>
              <w:spacing w:before="0"/>
              <w:jc w:val="center"/>
              <w:rPr>
                <w:rFonts w:cs="Arial"/>
                <w:lang w:val="ru-RU"/>
              </w:rPr>
            </w:pPr>
          </w:p>
        </w:tc>
      </w:tr>
      <w:tr w:rsidR="007E7BB8" w:rsidRPr="00F10346" w:rsidTr="00EB6F28">
        <w:trPr>
          <w:trHeight w:val="91"/>
          <w:jc w:val="center"/>
        </w:trPr>
        <w:tc>
          <w:tcPr>
            <w:tcW w:w="3882" w:type="dxa"/>
            <w:tcBorders>
              <w:bottom w:val="single" w:sz="4" w:space="0" w:color="auto"/>
            </w:tcBorders>
          </w:tcPr>
          <w:p w:rsidR="007E7BB8" w:rsidRPr="00F10346" w:rsidRDefault="007E7BB8" w:rsidP="00EB6F28">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F43DD3">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B83D82" w:rsidP="007E7BB8">
      <w:pPr>
        <w:tabs>
          <w:tab w:val="left" w:pos="0"/>
        </w:tabs>
        <w:spacing w:before="0"/>
        <w:rPr>
          <w:rFonts w:cs="Arial"/>
          <w:b/>
          <w:lang w:val="ru-RU"/>
        </w:rPr>
      </w:pPr>
      <w:r>
        <w:rPr>
          <w:rFonts w:cs="Arial"/>
          <w:b/>
          <w:lang w:val="ru-RU"/>
        </w:rPr>
        <w:t>Напомена</w:t>
      </w:r>
      <w:r w:rsidR="007E7BB8" w:rsidRPr="00F10346">
        <w:rPr>
          <w:rFonts w:cs="Arial"/>
          <w:b/>
          <w:lang w:val="ru-RU"/>
        </w:rPr>
        <w:t>:</w:t>
      </w:r>
    </w:p>
    <w:p w:rsidR="007E7BB8" w:rsidRPr="00F10346" w:rsidRDefault="007E7BB8" w:rsidP="007E7BB8">
      <w:pPr>
        <w:spacing w:before="0"/>
        <w:rPr>
          <w:rFonts w:cs="Arial"/>
          <w:lang w:val="ru-RU"/>
        </w:rPr>
      </w:pPr>
      <w:r w:rsidRPr="00F10346">
        <w:rPr>
          <w:rFonts w:cs="Arial"/>
          <w:lang w:val="ru-RU"/>
        </w:rPr>
        <w:t>-</w:t>
      </w:r>
      <w:r w:rsidR="00B83D82">
        <w:rPr>
          <w:rFonts w:cs="Arial"/>
          <w:lang w:val="ru-RU"/>
        </w:rPr>
        <w:t>образа</w:t>
      </w:r>
      <w:r w:rsidRPr="00F10346">
        <w:rPr>
          <w:rFonts w:cs="Arial"/>
          <w:lang w:val="ru-RU"/>
        </w:rPr>
        <w:t xml:space="preserve">ц </w:t>
      </w:r>
      <w:r w:rsidR="00B83D82">
        <w:rPr>
          <w:rFonts w:cs="Arial"/>
          <w:lang w:val="ru-RU"/>
        </w:rPr>
        <w:t>тро</w:t>
      </w:r>
      <w:r w:rsidRPr="00F10346">
        <w:rPr>
          <w:rFonts w:cs="Arial"/>
          <w:lang w:val="ru-RU"/>
        </w:rPr>
        <w:t>ш</w:t>
      </w:r>
      <w:r w:rsidR="00B83D82">
        <w:rPr>
          <w:rFonts w:cs="Arial"/>
          <w:lang w:val="ru-RU"/>
        </w:rPr>
        <w:t>кова</w:t>
      </w:r>
      <w:r w:rsidRPr="00F10346">
        <w:rPr>
          <w:rFonts w:cs="Arial"/>
          <w:lang w:val="ru-RU"/>
        </w:rPr>
        <w:t xml:space="preserve"> </w:t>
      </w:r>
      <w:r w:rsidR="00B83D82">
        <w:rPr>
          <w:rFonts w:cs="Arial"/>
          <w:lang w:val="ru-RU"/>
        </w:rPr>
        <w:t>припреме</w:t>
      </w:r>
      <w:r w:rsidRPr="00F10346">
        <w:rPr>
          <w:rFonts w:cs="Arial"/>
          <w:lang w:val="ru-RU"/>
        </w:rPr>
        <w:t xml:space="preserve"> </w:t>
      </w:r>
      <w:r w:rsidR="00B83D82">
        <w:rPr>
          <w:rFonts w:cs="Arial"/>
          <w:lang w:val="ru-RU"/>
        </w:rPr>
        <w:t>понуде</w:t>
      </w:r>
      <w:r w:rsidRPr="00F10346">
        <w:rPr>
          <w:rFonts w:cs="Arial"/>
          <w:lang w:val="ru-RU"/>
        </w:rPr>
        <w:t xml:space="preserve"> </w:t>
      </w:r>
      <w:r w:rsidR="00B83D82">
        <w:rPr>
          <w:rFonts w:cs="Arial"/>
          <w:lang w:val="ru-RU"/>
        </w:rPr>
        <w:t>попуњавају</w:t>
      </w:r>
      <w:r w:rsidRPr="00F10346">
        <w:rPr>
          <w:rFonts w:cs="Arial"/>
          <w:lang w:val="ru-RU"/>
        </w:rPr>
        <w:t xml:space="preserve"> </w:t>
      </w:r>
      <w:r w:rsidR="00B83D82">
        <w:rPr>
          <w:rFonts w:cs="Arial"/>
          <w:lang w:val="ru-RU"/>
        </w:rPr>
        <w:t>само</w:t>
      </w:r>
      <w:r w:rsidRPr="00F10346">
        <w:rPr>
          <w:rFonts w:cs="Arial"/>
          <w:lang w:val="ru-RU"/>
        </w:rPr>
        <w:t xml:space="preserve"> </w:t>
      </w:r>
      <w:r w:rsidR="00B83D82">
        <w:rPr>
          <w:rFonts w:cs="Arial"/>
          <w:lang w:val="ru-RU"/>
        </w:rPr>
        <w:t>они</w:t>
      </w:r>
      <w:r w:rsidRPr="00F10346">
        <w:rPr>
          <w:rFonts w:cs="Arial"/>
          <w:lang w:val="ru-RU"/>
        </w:rPr>
        <w:t xml:space="preserve"> </w:t>
      </w:r>
      <w:r w:rsidR="00B83D82">
        <w:rPr>
          <w:rFonts w:cs="Arial"/>
          <w:lang w:val="ru-RU"/>
        </w:rPr>
        <w:t>понуђа</w:t>
      </w:r>
      <w:r w:rsidRPr="00F10346">
        <w:rPr>
          <w:rFonts w:cs="Arial"/>
          <w:lang w:val="ru-RU"/>
        </w:rPr>
        <w:t>ч</w:t>
      </w:r>
      <w:r w:rsidR="00B83D82">
        <w:rPr>
          <w:rFonts w:cs="Arial"/>
          <w:lang w:val="ru-RU"/>
        </w:rPr>
        <w:t>и</w:t>
      </w:r>
      <w:r w:rsidRPr="00F10346">
        <w:rPr>
          <w:rFonts w:cs="Arial"/>
          <w:lang w:val="ru-RU"/>
        </w:rPr>
        <w:t xml:space="preserve"> </w:t>
      </w:r>
      <w:r w:rsidR="00B83D82">
        <w:rPr>
          <w:rFonts w:cs="Arial"/>
          <w:lang w:val="ru-RU"/>
        </w:rPr>
        <w:t>који</w:t>
      </w:r>
      <w:r w:rsidRPr="00F10346">
        <w:rPr>
          <w:rFonts w:cs="Arial"/>
          <w:lang w:val="ru-RU"/>
        </w:rPr>
        <w:t xml:space="preserve"> </w:t>
      </w:r>
      <w:r w:rsidR="00B83D82">
        <w:rPr>
          <w:rFonts w:cs="Arial"/>
          <w:lang w:val="ru-RU"/>
        </w:rPr>
        <w:t>су</w:t>
      </w:r>
      <w:r w:rsidRPr="00F10346">
        <w:rPr>
          <w:rFonts w:cs="Arial"/>
          <w:lang w:val="ru-RU"/>
        </w:rPr>
        <w:t xml:space="preserve"> </w:t>
      </w:r>
      <w:r w:rsidR="00B83D82">
        <w:rPr>
          <w:rFonts w:cs="Arial"/>
          <w:lang w:val="ru-RU"/>
        </w:rPr>
        <w:t>имали</w:t>
      </w:r>
      <w:r w:rsidRPr="00F10346">
        <w:rPr>
          <w:rFonts w:cs="Arial"/>
          <w:lang w:val="ru-RU"/>
        </w:rPr>
        <w:t xml:space="preserve"> </w:t>
      </w:r>
      <w:r w:rsidR="00B83D82">
        <w:rPr>
          <w:rFonts w:cs="Arial"/>
          <w:lang w:val="ru-RU"/>
        </w:rPr>
        <w:t>наведене</w:t>
      </w:r>
      <w:r w:rsidRPr="00F10346">
        <w:rPr>
          <w:rFonts w:cs="Arial"/>
          <w:lang w:val="ru-RU"/>
        </w:rPr>
        <w:t xml:space="preserve"> </w:t>
      </w:r>
      <w:r w:rsidR="00B83D82">
        <w:rPr>
          <w:rFonts w:cs="Arial"/>
          <w:lang w:val="ru-RU"/>
        </w:rPr>
        <w:t>тро</w:t>
      </w:r>
      <w:r w:rsidRPr="00F10346">
        <w:rPr>
          <w:rFonts w:cs="Arial"/>
          <w:lang w:val="ru-RU"/>
        </w:rPr>
        <w:t>ш</w:t>
      </w:r>
      <w:r w:rsidR="00B83D82">
        <w:rPr>
          <w:rFonts w:cs="Arial"/>
          <w:lang w:val="ru-RU"/>
        </w:rPr>
        <w:t>кове</w:t>
      </w:r>
      <w:r w:rsidRPr="00F10346">
        <w:rPr>
          <w:rFonts w:cs="Arial"/>
          <w:lang w:val="ru-RU"/>
        </w:rPr>
        <w:t xml:space="preserve"> </w:t>
      </w:r>
      <w:r w:rsidR="00B83D82">
        <w:rPr>
          <w:rFonts w:cs="Arial"/>
          <w:lang w:val="ru-RU"/>
        </w:rPr>
        <w:t>и</w:t>
      </w:r>
      <w:r w:rsidRPr="00F10346">
        <w:rPr>
          <w:rFonts w:cs="Arial"/>
          <w:lang w:val="ru-RU"/>
        </w:rPr>
        <w:t xml:space="preserve"> </w:t>
      </w:r>
      <w:r w:rsidR="00B83D82">
        <w:rPr>
          <w:rFonts w:cs="Arial"/>
          <w:lang w:val="ru-RU"/>
        </w:rPr>
        <w:t>који</w:t>
      </w:r>
      <w:r w:rsidRPr="00F10346">
        <w:rPr>
          <w:rFonts w:cs="Arial"/>
          <w:lang w:val="ru-RU"/>
        </w:rPr>
        <w:t xml:space="preserve"> </w:t>
      </w:r>
      <w:r w:rsidR="00B83D82">
        <w:rPr>
          <w:rFonts w:cs="Arial"/>
          <w:lang w:val="ru-RU"/>
        </w:rPr>
        <w:t>траже</w:t>
      </w:r>
      <w:r w:rsidRPr="00F10346">
        <w:rPr>
          <w:rFonts w:cs="Arial"/>
          <w:lang w:val="ru-RU"/>
        </w:rPr>
        <w:t xml:space="preserve"> </w:t>
      </w:r>
      <w:r w:rsidR="00B83D82">
        <w:rPr>
          <w:rFonts w:cs="Arial"/>
          <w:lang w:val="ru-RU"/>
        </w:rPr>
        <w:t>да</w:t>
      </w:r>
      <w:r w:rsidRPr="00F10346">
        <w:rPr>
          <w:rFonts w:cs="Arial"/>
          <w:lang w:val="ru-RU"/>
        </w:rPr>
        <w:t xml:space="preserve"> </w:t>
      </w:r>
      <w:r w:rsidR="00B83D82">
        <w:rPr>
          <w:rFonts w:cs="Arial"/>
          <w:lang w:val="ru-RU"/>
        </w:rPr>
        <w:t>им</w:t>
      </w:r>
      <w:r w:rsidRPr="00F10346">
        <w:rPr>
          <w:rFonts w:cs="Arial"/>
          <w:lang w:val="ru-RU"/>
        </w:rPr>
        <w:t xml:space="preserve"> </w:t>
      </w:r>
      <w:r w:rsidR="00B83D82">
        <w:rPr>
          <w:rFonts w:cs="Arial"/>
          <w:lang w:val="ru-RU"/>
        </w:rPr>
        <w:t>и</w:t>
      </w:r>
      <w:r w:rsidRPr="00F10346">
        <w:rPr>
          <w:rFonts w:cs="Arial"/>
          <w:lang w:val="ru-RU"/>
        </w:rPr>
        <w:t xml:space="preserve">х </w:t>
      </w:r>
      <w:r w:rsidR="00B83D82">
        <w:rPr>
          <w:rFonts w:cs="Arial"/>
          <w:lang w:val="ru-RU"/>
        </w:rPr>
        <w:t>Нару</w:t>
      </w:r>
      <w:r w:rsidRPr="00F10346">
        <w:rPr>
          <w:rFonts w:cs="Arial"/>
          <w:lang w:val="ru-RU"/>
        </w:rPr>
        <w:t>ч</w:t>
      </w:r>
      <w:r w:rsidR="00B83D82">
        <w:rPr>
          <w:rFonts w:cs="Arial"/>
          <w:lang w:val="ru-RU"/>
        </w:rPr>
        <w:t>ила</w:t>
      </w:r>
      <w:r w:rsidRPr="00F10346">
        <w:rPr>
          <w:rFonts w:cs="Arial"/>
          <w:lang w:val="ru-RU"/>
        </w:rPr>
        <w:t xml:space="preserve">ц </w:t>
      </w:r>
      <w:r w:rsidR="00B83D82">
        <w:rPr>
          <w:rFonts w:cs="Arial"/>
          <w:lang w:val="ru-RU"/>
        </w:rPr>
        <w:t>надокнади</w:t>
      </w:r>
      <w:r w:rsidRPr="00F10346">
        <w:rPr>
          <w:rFonts w:cs="Arial"/>
          <w:lang w:val="ru-RU"/>
        </w:rPr>
        <w:t xml:space="preserve"> </w:t>
      </w:r>
      <w:r w:rsidR="00B83D82">
        <w:rPr>
          <w:rFonts w:cs="Arial"/>
          <w:lang w:val="ru-RU"/>
        </w:rPr>
        <w:t>у</w:t>
      </w:r>
      <w:r w:rsidRPr="00F10346">
        <w:rPr>
          <w:rFonts w:cs="Arial"/>
          <w:lang w:val="ru-RU"/>
        </w:rPr>
        <w:t xml:space="preserve"> </w:t>
      </w:r>
      <w:r w:rsidR="00B83D82">
        <w:rPr>
          <w:rFonts w:cs="Arial"/>
          <w:lang w:val="ru-RU"/>
        </w:rPr>
        <w:t>Законом</w:t>
      </w:r>
      <w:r w:rsidRPr="00F10346">
        <w:rPr>
          <w:rFonts w:cs="Arial"/>
          <w:lang w:val="ru-RU"/>
        </w:rPr>
        <w:t xml:space="preserve"> </w:t>
      </w:r>
      <w:r w:rsidR="00B83D82">
        <w:rPr>
          <w:rFonts w:cs="Arial"/>
          <w:lang w:val="ru-RU"/>
        </w:rPr>
        <w:t>прописаном</w:t>
      </w:r>
      <w:r w:rsidRPr="00F10346">
        <w:rPr>
          <w:rFonts w:cs="Arial"/>
          <w:lang w:val="ru-RU"/>
        </w:rPr>
        <w:t xml:space="preserve"> </w:t>
      </w:r>
      <w:r w:rsidR="00B83D82">
        <w:rPr>
          <w:rFonts w:cs="Arial"/>
          <w:lang w:val="ru-RU"/>
        </w:rPr>
        <w:t>слу</w:t>
      </w:r>
      <w:r w:rsidRPr="00F10346">
        <w:rPr>
          <w:rFonts w:cs="Arial"/>
          <w:lang w:val="ru-RU"/>
        </w:rPr>
        <w:t>ч</w:t>
      </w:r>
      <w:r w:rsidR="00B83D82">
        <w:rPr>
          <w:rFonts w:cs="Arial"/>
          <w:lang w:val="ru-RU"/>
        </w:rPr>
        <w:t>ају</w:t>
      </w:r>
    </w:p>
    <w:p w:rsidR="007E7BB8" w:rsidRPr="00F10346" w:rsidRDefault="007E7BB8" w:rsidP="007E7BB8">
      <w:pPr>
        <w:tabs>
          <w:tab w:val="left" w:pos="0"/>
        </w:tabs>
        <w:spacing w:before="0"/>
        <w:rPr>
          <w:rFonts w:cs="Arial"/>
          <w:lang w:val="ru-RU"/>
        </w:rPr>
      </w:pPr>
      <w:r w:rsidRPr="00F10346">
        <w:rPr>
          <w:rFonts w:cs="Arial"/>
        </w:rPr>
        <w:t>-</w:t>
      </w:r>
      <w:r w:rsidR="00B83D82">
        <w:rPr>
          <w:rFonts w:cs="Arial"/>
          <w:lang w:val="sr-Latn-CS"/>
        </w:rPr>
        <w:t>остале</w:t>
      </w:r>
      <w:r w:rsidRPr="00F10346">
        <w:rPr>
          <w:rFonts w:cs="Arial"/>
          <w:lang w:val="sr-Latn-CS"/>
        </w:rPr>
        <w:t xml:space="preserve"> </w:t>
      </w:r>
      <w:r w:rsidR="00B83D82">
        <w:rPr>
          <w:rFonts w:cs="Arial"/>
          <w:lang w:val="sr-Latn-CS"/>
        </w:rPr>
        <w:t>тро</w:t>
      </w:r>
      <w:r w:rsidRPr="00F10346">
        <w:rPr>
          <w:rFonts w:cs="Arial"/>
          <w:lang w:val="sr-Latn-CS"/>
        </w:rPr>
        <w:t>ш</w:t>
      </w:r>
      <w:r w:rsidR="00B83D82">
        <w:rPr>
          <w:rFonts w:cs="Arial"/>
          <w:lang w:val="sr-Latn-CS"/>
        </w:rPr>
        <w:t>кове</w:t>
      </w:r>
      <w:r w:rsidRPr="00F10346">
        <w:rPr>
          <w:rFonts w:cs="Arial"/>
          <w:lang w:val="sr-Latn-CS"/>
        </w:rPr>
        <w:t xml:space="preserve"> </w:t>
      </w:r>
      <w:r w:rsidR="00B83D82">
        <w:rPr>
          <w:rFonts w:cs="Arial"/>
          <w:lang w:val="sr-Latn-CS"/>
        </w:rPr>
        <w:t>припреме</w:t>
      </w:r>
      <w:r w:rsidRPr="00F10346">
        <w:rPr>
          <w:rFonts w:cs="Arial"/>
          <w:lang w:val="sr-Latn-CS"/>
        </w:rPr>
        <w:t xml:space="preserve"> </w:t>
      </w:r>
      <w:r w:rsidR="00B83D82">
        <w:rPr>
          <w:rFonts w:cs="Arial"/>
          <w:lang w:val="sr-Latn-CS"/>
        </w:rPr>
        <w:t>и</w:t>
      </w:r>
      <w:r w:rsidRPr="00F10346">
        <w:rPr>
          <w:rFonts w:cs="Arial"/>
          <w:lang w:val="sr-Latn-CS"/>
        </w:rPr>
        <w:t xml:space="preserve"> </w:t>
      </w:r>
      <w:r w:rsidR="00B83D82">
        <w:rPr>
          <w:rFonts w:cs="Arial"/>
          <w:lang w:val="sr-Latn-CS"/>
        </w:rPr>
        <w:t>подно</w:t>
      </w:r>
      <w:r w:rsidRPr="00F10346">
        <w:rPr>
          <w:rFonts w:cs="Arial"/>
          <w:lang w:val="sr-Latn-CS"/>
        </w:rPr>
        <w:t>ш</w:t>
      </w:r>
      <w:r w:rsidR="00B83D82">
        <w:rPr>
          <w:rFonts w:cs="Arial"/>
          <w:lang w:val="sr-Latn-CS"/>
        </w:rPr>
        <w:t>ења</w:t>
      </w:r>
      <w:r w:rsidRPr="00F10346">
        <w:rPr>
          <w:rFonts w:cs="Arial"/>
          <w:lang w:val="sr-Latn-CS"/>
        </w:rPr>
        <w:t xml:space="preserve"> </w:t>
      </w:r>
      <w:r w:rsidR="00B83D82">
        <w:rPr>
          <w:rFonts w:cs="Arial"/>
          <w:lang w:val="sr-Latn-CS"/>
        </w:rPr>
        <w:t>понуде</w:t>
      </w:r>
      <w:r w:rsidRPr="00F10346">
        <w:rPr>
          <w:rFonts w:cs="Arial"/>
          <w:lang w:val="ru-RU"/>
        </w:rPr>
        <w:t xml:space="preserve"> </w:t>
      </w:r>
      <w:r w:rsidR="00B83D82">
        <w:rPr>
          <w:rFonts w:cs="Arial"/>
          <w:lang w:val="ru-RU"/>
        </w:rPr>
        <w:t>сноси</w:t>
      </w:r>
      <w:r w:rsidRPr="00F10346">
        <w:rPr>
          <w:rFonts w:cs="Arial"/>
          <w:lang w:val="ru-RU"/>
        </w:rPr>
        <w:t xml:space="preserve"> </w:t>
      </w:r>
      <w:r w:rsidR="00B83D82">
        <w:rPr>
          <w:rFonts w:cs="Arial"/>
          <w:lang w:val="ru-RU"/>
        </w:rPr>
        <w:t>искљу</w:t>
      </w:r>
      <w:r w:rsidRPr="00F10346">
        <w:rPr>
          <w:rFonts w:cs="Arial"/>
          <w:lang w:val="ru-RU"/>
        </w:rPr>
        <w:t>ч</w:t>
      </w:r>
      <w:r w:rsidR="00B83D82">
        <w:rPr>
          <w:rFonts w:cs="Arial"/>
          <w:lang w:val="ru-RU"/>
        </w:rPr>
        <w:t>иво</w:t>
      </w:r>
      <w:r w:rsidRPr="00F10346">
        <w:rPr>
          <w:rFonts w:cs="Arial"/>
          <w:lang w:val="ru-RU"/>
        </w:rPr>
        <w:t xml:space="preserve"> </w:t>
      </w:r>
      <w:r w:rsidR="00B83D82">
        <w:rPr>
          <w:rFonts w:cs="Arial"/>
          <w:lang w:val="ru-RU"/>
        </w:rPr>
        <w:t>понуђа</w:t>
      </w:r>
      <w:r w:rsidRPr="00F10346">
        <w:rPr>
          <w:rFonts w:cs="Arial"/>
          <w:lang w:val="ru-RU"/>
        </w:rPr>
        <w:t xml:space="preserve">ч </w:t>
      </w:r>
      <w:r w:rsidR="00B83D82">
        <w:rPr>
          <w:rFonts w:cs="Arial"/>
          <w:lang w:val="ru-RU"/>
        </w:rPr>
        <w:t>и</w:t>
      </w:r>
      <w:r w:rsidRPr="00F10346">
        <w:rPr>
          <w:rFonts w:cs="Arial"/>
          <w:lang w:val="ru-RU"/>
        </w:rPr>
        <w:t xml:space="preserve"> </w:t>
      </w:r>
      <w:r w:rsidR="00B83D82">
        <w:rPr>
          <w:rFonts w:cs="Arial"/>
          <w:lang w:val="ru-RU"/>
        </w:rPr>
        <w:t>не</w:t>
      </w:r>
      <w:r w:rsidRPr="00F10346">
        <w:rPr>
          <w:rFonts w:cs="Arial"/>
          <w:lang w:val="ru-RU"/>
        </w:rPr>
        <w:t xml:space="preserve"> </w:t>
      </w:r>
      <w:r w:rsidR="00B83D82">
        <w:rPr>
          <w:rFonts w:cs="Arial"/>
          <w:lang w:val="ru-RU"/>
        </w:rPr>
        <w:t>може</w:t>
      </w:r>
      <w:r w:rsidRPr="00F10346">
        <w:rPr>
          <w:rFonts w:cs="Arial"/>
          <w:lang w:val="ru-RU"/>
        </w:rPr>
        <w:t xml:space="preserve"> </w:t>
      </w:r>
      <w:r w:rsidR="00B83D82">
        <w:rPr>
          <w:rFonts w:cs="Arial"/>
          <w:lang w:val="ru-RU"/>
        </w:rPr>
        <w:t>тражити</w:t>
      </w:r>
      <w:r w:rsidRPr="00F10346">
        <w:rPr>
          <w:rFonts w:cs="Arial"/>
          <w:lang w:val="ru-RU"/>
        </w:rPr>
        <w:t xml:space="preserve"> </w:t>
      </w:r>
      <w:r w:rsidR="00B83D82">
        <w:rPr>
          <w:rFonts w:cs="Arial"/>
          <w:lang w:val="ru-RU"/>
        </w:rPr>
        <w:t>од</w:t>
      </w:r>
      <w:r w:rsidRPr="00F10346">
        <w:rPr>
          <w:rFonts w:cs="Arial"/>
          <w:lang w:val="ru-RU"/>
        </w:rPr>
        <w:t xml:space="preserve"> </w:t>
      </w:r>
      <w:r w:rsidR="00B83D82">
        <w:rPr>
          <w:rFonts w:cs="Arial"/>
          <w:lang w:val="ru-RU"/>
        </w:rPr>
        <w:t>нару</w:t>
      </w:r>
      <w:r w:rsidRPr="00F10346">
        <w:rPr>
          <w:rFonts w:cs="Arial"/>
          <w:lang w:val="ru-RU"/>
        </w:rPr>
        <w:t>ч</w:t>
      </w:r>
      <w:r w:rsidR="00B83D82">
        <w:rPr>
          <w:rFonts w:cs="Arial"/>
          <w:lang w:val="ru-RU"/>
        </w:rPr>
        <w:t>ио</w:t>
      </w:r>
      <w:r w:rsidRPr="00F10346">
        <w:rPr>
          <w:rFonts w:cs="Arial"/>
          <w:lang w:val="ru-RU"/>
        </w:rPr>
        <w:t>ц</w:t>
      </w:r>
      <w:r w:rsidR="00B83D82">
        <w:rPr>
          <w:rFonts w:cs="Arial"/>
          <w:lang w:val="ru-RU"/>
        </w:rPr>
        <w:t>а</w:t>
      </w:r>
      <w:r w:rsidRPr="00F10346">
        <w:rPr>
          <w:rFonts w:cs="Arial"/>
          <w:lang w:val="ru-RU"/>
        </w:rPr>
        <w:t xml:space="preserve"> </w:t>
      </w:r>
      <w:r w:rsidR="00B83D82">
        <w:rPr>
          <w:rFonts w:cs="Arial"/>
          <w:lang w:val="ru-RU"/>
        </w:rPr>
        <w:t>накнаду</w:t>
      </w:r>
      <w:r w:rsidRPr="00F10346">
        <w:rPr>
          <w:rFonts w:cs="Arial"/>
          <w:lang w:val="ru-RU"/>
        </w:rPr>
        <w:t xml:space="preserve"> </w:t>
      </w:r>
      <w:r w:rsidR="00B83D82">
        <w:rPr>
          <w:rFonts w:cs="Arial"/>
          <w:lang w:val="ru-RU"/>
        </w:rPr>
        <w:t>тро</w:t>
      </w:r>
      <w:r w:rsidRPr="00F10346">
        <w:rPr>
          <w:rFonts w:cs="Arial"/>
          <w:lang w:val="ru-RU"/>
        </w:rPr>
        <w:t>ш</w:t>
      </w:r>
      <w:r w:rsidR="00B83D82">
        <w:rPr>
          <w:rFonts w:cs="Arial"/>
          <w:lang w:val="ru-RU"/>
        </w:rPr>
        <w:t>кова</w:t>
      </w:r>
      <w:r w:rsidRPr="00F10346">
        <w:rPr>
          <w:rFonts w:cs="Arial"/>
          <w:lang w:val="ru-RU"/>
        </w:rPr>
        <w:t xml:space="preserve"> (ч</w:t>
      </w:r>
      <w:r w:rsidR="00B83D82">
        <w:rPr>
          <w:rFonts w:cs="Arial"/>
          <w:lang w:val="ru-RU"/>
        </w:rPr>
        <w:t>лан</w:t>
      </w:r>
      <w:r w:rsidRPr="00F10346">
        <w:rPr>
          <w:rFonts w:cs="Arial"/>
          <w:lang w:val="ru-RU"/>
        </w:rPr>
        <w:t xml:space="preserve"> 88. </w:t>
      </w:r>
      <w:r w:rsidR="00B83D82">
        <w:rPr>
          <w:rFonts w:cs="Arial"/>
          <w:lang w:val="ru-RU"/>
        </w:rPr>
        <w:t>став</w:t>
      </w:r>
      <w:r w:rsidRPr="00F10346">
        <w:rPr>
          <w:rFonts w:cs="Arial"/>
          <w:lang w:val="ru-RU"/>
        </w:rPr>
        <w:t xml:space="preserve"> 2. </w:t>
      </w:r>
      <w:r w:rsidR="00B83D82">
        <w:rPr>
          <w:rFonts w:cs="Arial"/>
          <w:lang w:val="ru-RU"/>
        </w:rPr>
        <w:t>Закона</w:t>
      </w:r>
      <w:r w:rsidRPr="00F10346">
        <w:rPr>
          <w:rFonts w:cs="Arial"/>
          <w:lang w:val="ru-RU"/>
        </w:rPr>
        <w:t xml:space="preserve"> </w:t>
      </w:r>
      <w:r w:rsidR="00B83D82">
        <w:rPr>
          <w:rFonts w:cs="Arial"/>
          <w:lang w:val="ru-RU"/>
        </w:rPr>
        <w:t>о</w:t>
      </w:r>
      <w:r w:rsidRPr="00F10346">
        <w:rPr>
          <w:rFonts w:cs="Arial"/>
          <w:lang w:val="ru-RU"/>
        </w:rPr>
        <w:t xml:space="preserve"> </w:t>
      </w:r>
      <w:r w:rsidR="00B83D82">
        <w:rPr>
          <w:rFonts w:cs="Arial"/>
          <w:lang w:val="ru-RU"/>
        </w:rPr>
        <w:t>јавним</w:t>
      </w:r>
      <w:r w:rsidRPr="00F10346">
        <w:rPr>
          <w:rFonts w:cs="Arial"/>
          <w:lang w:val="ru-RU"/>
        </w:rPr>
        <w:t xml:space="preserve"> </w:t>
      </w:r>
      <w:r w:rsidR="00B83D82">
        <w:rPr>
          <w:rFonts w:cs="Arial"/>
          <w:lang w:val="ru-RU"/>
        </w:rPr>
        <w:t>набавкама</w:t>
      </w:r>
      <w:r w:rsidRPr="00F10346">
        <w:rPr>
          <w:rFonts w:cs="Arial"/>
          <w:lang w:val="ru-RU"/>
        </w:rPr>
        <w:t xml:space="preserve"> („</w:t>
      </w:r>
      <w:r w:rsidR="00B83D82">
        <w:rPr>
          <w:rFonts w:cs="Arial"/>
          <w:lang w:val="ru-RU"/>
        </w:rPr>
        <w:t>Службени</w:t>
      </w:r>
      <w:r w:rsidRPr="00F10346">
        <w:rPr>
          <w:rFonts w:cs="Arial"/>
          <w:lang w:val="ru-RU"/>
        </w:rPr>
        <w:t xml:space="preserve"> </w:t>
      </w:r>
      <w:r w:rsidR="00B83D82">
        <w:rPr>
          <w:rFonts w:cs="Arial"/>
          <w:lang w:val="ru-RU"/>
        </w:rPr>
        <w:t>гласник</w:t>
      </w:r>
      <w:r w:rsidRPr="00F10346">
        <w:rPr>
          <w:rFonts w:cs="Arial"/>
          <w:lang w:val="ru-RU"/>
        </w:rPr>
        <w:t xml:space="preserve"> </w:t>
      </w:r>
      <w:r w:rsidR="00B83D82">
        <w:rPr>
          <w:rFonts w:cs="Arial"/>
          <w:lang w:val="ru-RU"/>
        </w:rPr>
        <w:t>РС</w:t>
      </w:r>
      <w:r w:rsidRPr="00F10346">
        <w:rPr>
          <w:rFonts w:cs="Arial"/>
          <w:lang w:val="ru-RU"/>
        </w:rPr>
        <w:t xml:space="preserve">“, </w:t>
      </w:r>
      <w:r w:rsidR="00B83D82">
        <w:rPr>
          <w:rFonts w:cs="Arial"/>
          <w:lang w:val="ru-RU"/>
        </w:rPr>
        <w:t>бр</w:t>
      </w:r>
      <w:r w:rsidRPr="00F10346">
        <w:rPr>
          <w:rFonts w:cs="Arial"/>
          <w:lang w:val="ru-RU"/>
        </w:rPr>
        <w:t xml:space="preserve">.124/12, 14/15 </w:t>
      </w:r>
      <w:r w:rsidR="00B83D82">
        <w:rPr>
          <w:rFonts w:cs="Arial"/>
          <w:lang w:val="ru-RU"/>
        </w:rPr>
        <w:t>и</w:t>
      </w:r>
      <w:r w:rsidRPr="00F10346">
        <w:rPr>
          <w:rFonts w:cs="Arial"/>
          <w:lang w:val="ru-RU"/>
        </w:rPr>
        <w:t xml:space="preserve"> 68/15) </w:t>
      </w:r>
    </w:p>
    <w:p w:rsidR="007E7BB8" w:rsidRPr="00F10346" w:rsidRDefault="007E7BB8" w:rsidP="007E7BB8">
      <w:pPr>
        <w:spacing w:before="0"/>
        <w:rPr>
          <w:rFonts w:cs="Arial"/>
          <w:lang w:val="ru-RU"/>
        </w:rPr>
      </w:pPr>
      <w:r w:rsidRPr="00F10346">
        <w:rPr>
          <w:rFonts w:cs="Arial"/>
          <w:lang w:val="ru-RU"/>
        </w:rPr>
        <w:t>-</w:t>
      </w:r>
      <w:r w:rsidR="00B83D82">
        <w:rPr>
          <w:rFonts w:cs="Arial"/>
          <w:lang w:val="ru-RU"/>
        </w:rPr>
        <w:t>уколико</w:t>
      </w:r>
      <w:r w:rsidRPr="00F10346">
        <w:rPr>
          <w:rFonts w:cs="Arial"/>
          <w:lang w:val="ru-RU"/>
        </w:rPr>
        <w:t xml:space="preserve"> </w:t>
      </w:r>
      <w:r w:rsidR="00B83D82">
        <w:rPr>
          <w:rFonts w:cs="Arial"/>
          <w:lang w:val="ru-RU"/>
        </w:rPr>
        <w:t>понуђа</w:t>
      </w:r>
      <w:r w:rsidRPr="00F10346">
        <w:rPr>
          <w:rFonts w:cs="Arial"/>
          <w:lang w:val="ru-RU"/>
        </w:rPr>
        <w:t xml:space="preserve">ч </w:t>
      </w:r>
      <w:r w:rsidR="00B83D82">
        <w:rPr>
          <w:rFonts w:cs="Arial"/>
          <w:lang w:val="ru-RU"/>
        </w:rPr>
        <w:t>не</w:t>
      </w:r>
      <w:r w:rsidRPr="00F10346">
        <w:rPr>
          <w:rFonts w:cs="Arial"/>
          <w:lang w:val="ru-RU"/>
        </w:rPr>
        <w:t xml:space="preserve"> </w:t>
      </w:r>
      <w:r w:rsidR="00B83D82">
        <w:rPr>
          <w:rFonts w:cs="Arial"/>
          <w:lang w:val="ru-RU"/>
        </w:rPr>
        <w:t>попуни</w:t>
      </w:r>
      <w:r w:rsidRPr="00F10346">
        <w:rPr>
          <w:rFonts w:cs="Arial"/>
          <w:lang w:val="ru-RU"/>
        </w:rPr>
        <w:t xml:space="preserve"> </w:t>
      </w:r>
      <w:r w:rsidR="00B83D82">
        <w:rPr>
          <w:rFonts w:cs="Arial"/>
          <w:lang w:val="ru-RU"/>
        </w:rPr>
        <w:t>образа</w:t>
      </w:r>
      <w:r w:rsidRPr="00F10346">
        <w:rPr>
          <w:rFonts w:cs="Arial"/>
          <w:lang w:val="ru-RU"/>
        </w:rPr>
        <w:t xml:space="preserve">ц </w:t>
      </w:r>
      <w:r w:rsidR="00B83D82">
        <w:rPr>
          <w:rFonts w:cs="Arial"/>
          <w:lang w:val="ru-RU"/>
        </w:rPr>
        <w:t>тро</w:t>
      </w:r>
      <w:r w:rsidRPr="00F10346">
        <w:rPr>
          <w:rFonts w:cs="Arial"/>
          <w:lang w:val="ru-RU"/>
        </w:rPr>
        <w:t>ш</w:t>
      </w:r>
      <w:r w:rsidR="00B83D82">
        <w:rPr>
          <w:rFonts w:cs="Arial"/>
          <w:lang w:val="ru-RU"/>
        </w:rPr>
        <w:t>кова</w:t>
      </w:r>
      <w:r w:rsidRPr="00F10346">
        <w:rPr>
          <w:rFonts w:cs="Arial"/>
          <w:lang w:val="ru-RU"/>
        </w:rPr>
        <w:t xml:space="preserve"> </w:t>
      </w:r>
      <w:r w:rsidR="00B83D82">
        <w:rPr>
          <w:rFonts w:cs="Arial"/>
          <w:lang w:val="ru-RU"/>
        </w:rPr>
        <w:t>припреме</w:t>
      </w:r>
      <w:r w:rsidRPr="00F10346">
        <w:rPr>
          <w:rFonts w:cs="Arial"/>
          <w:lang w:val="ru-RU"/>
        </w:rPr>
        <w:t xml:space="preserve"> </w:t>
      </w:r>
      <w:r w:rsidR="00B83D82">
        <w:rPr>
          <w:rFonts w:cs="Arial"/>
          <w:lang w:val="ru-RU"/>
        </w:rPr>
        <w:t>понуде</w:t>
      </w:r>
      <w:r w:rsidRPr="00F10346">
        <w:rPr>
          <w:rFonts w:cs="Arial"/>
          <w:lang w:val="ru-RU"/>
        </w:rPr>
        <w:t>,</w:t>
      </w:r>
      <w:r w:rsidR="00B83D82">
        <w:rPr>
          <w:rFonts w:cs="Arial"/>
          <w:lang w:val="ru-RU"/>
        </w:rPr>
        <w:t>Нару</w:t>
      </w:r>
      <w:r w:rsidRPr="00F10346">
        <w:rPr>
          <w:rFonts w:cs="Arial"/>
          <w:lang w:val="ru-RU"/>
        </w:rPr>
        <w:t>ч</w:t>
      </w:r>
      <w:r w:rsidR="00B83D82">
        <w:rPr>
          <w:rFonts w:cs="Arial"/>
          <w:lang w:val="ru-RU"/>
        </w:rPr>
        <w:t>ила</w:t>
      </w:r>
      <w:r w:rsidRPr="00F10346">
        <w:rPr>
          <w:rFonts w:cs="Arial"/>
          <w:lang w:val="ru-RU"/>
        </w:rPr>
        <w:t xml:space="preserve">ц </w:t>
      </w:r>
      <w:r w:rsidR="00B83D82">
        <w:rPr>
          <w:rFonts w:cs="Arial"/>
          <w:lang w:val="ru-RU"/>
        </w:rPr>
        <w:t>није</w:t>
      </w:r>
      <w:r w:rsidRPr="00F10346">
        <w:rPr>
          <w:rFonts w:cs="Arial"/>
          <w:lang w:val="ru-RU"/>
        </w:rPr>
        <w:t xml:space="preserve"> </w:t>
      </w:r>
      <w:r w:rsidR="00B83D82">
        <w:rPr>
          <w:rFonts w:cs="Arial"/>
          <w:lang w:val="ru-RU"/>
        </w:rPr>
        <w:t>дужан</w:t>
      </w:r>
      <w:r w:rsidRPr="00F10346">
        <w:rPr>
          <w:rFonts w:cs="Arial"/>
          <w:lang w:val="ru-RU"/>
        </w:rPr>
        <w:t xml:space="preserve"> </w:t>
      </w:r>
      <w:r w:rsidR="00B83D82">
        <w:rPr>
          <w:rFonts w:cs="Arial"/>
          <w:lang w:val="ru-RU"/>
        </w:rPr>
        <w:t>да</w:t>
      </w:r>
      <w:r w:rsidRPr="00F10346">
        <w:rPr>
          <w:rFonts w:cs="Arial"/>
          <w:lang w:val="ru-RU"/>
        </w:rPr>
        <w:t xml:space="preserve"> </w:t>
      </w:r>
      <w:r w:rsidR="00B83D82">
        <w:rPr>
          <w:rFonts w:cs="Arial"/>
          <w:lang w:val="ru-RU"/>
        </w:rPr>
        <w:t>му</w:t>
      </w:r>
      <w:r w:rsidRPr="00F10346">
        <w:rPr>
          <w:rFonts w:cs="Arial"/>
          <w:lang w:val="ru-RU"/>
        </w:rPr>
        <w:t xml:space="preserve"> </w:t>
      </w:r>
      <w:r w:rsidR="00B83D82">
        <w:rPr>
          <w:rFonts w:cs="Arial"/>
          <w:lang w:val="ru-RU"/>
        </w:rPr>
        <w:t>надокнади</w:t>
      </w:r>
      <w:r w:rsidRPr="00F10346">
        <w:rPr>
          <w:rFonts w:cs="Arial"/>
          <w:lang w:val="ru-RU"/>
        </w:rPr>
        <w:t xml:space="preserve"> </w:t>
      </w:r>
      <w:r w:rsidR="00B83D82">
        <w:rPr>
          <w:rFonts w:cs="Arial"/>
          <w:lang w:val="ru-RU"/>
        </w:rPr>
        <w:t>тро</w:t>
      </w:r>
      <w:r w:rsidRPr="00F10346">
        <w:rPr>
          <w:rFonts w:cs="Arial"/>
          <w:lang w:val="ru-RU"/>
        </w:rPr>
        <w:t>ш</w:t>
      </w:r>
      <w:r w:rsidR="00B83D82">
        <w:rPr>
          <w:rFonts w:cs="Arial"/>
          <w:lang w:val="ru-RU"/>
        </w:rPr>
        <w:t>кове</w:t>
      </w:r>
      <w:r w:rsidRPr="00F10346">
        <w:rPr>
          <w:rFonts w:cs="Arial"/>
          <w:lang w:val="ru-RU"/>
        </w:rPr>
        <w:t xml:space="preserve"> </w:t>
      </w:r>
      <w:r w:rsidR="00B83D82">
        <w:rPr>
          <w:rFonts w:cs="Arial"/>
          <w:lang w:val="ru-RU"/>
        </w:rPr>
        <w:t>и</w:t>
      </w:r>
      <w:r w:rsidRPr="00F10346">
        <w:rPr>
          <w:rFonts w:cs="Arial"/>
          <w:lang w:val="ru-RU"/>
        </w:rPr>
        <w:t xml:space="preserve"> </w:t>
      </w:r>
      <w:r w:rsidR="00B83D82">
        <w:rPr>
          <w:rFonts w:cs="Arial"/>
          <w:lang w:val="ru-RU"/>
        </w:rPr>
        <w:t>у</w:t>
      </w:r>
      <w:r w:rsidRPr="00F10346">
        <w:rPr>
          <w:rFonts w:cs="Arial"/>
          <w:lang w:val="ru-RU"/>
        </w:rPr>
        <w:t xml:space="preserve"> </w:t>
      </w:r>
      <w:r w:rsidR="00B83D82">
        <w:rPr>
          <w:rFonts w:cs="Arial"/>
          <w:lang w:val="ru-RU"/>
        </w:rPr>
        <w:t>Законом</w:t>
      </w:r>
      <w:r w:rsidRPr="00F10346">
        <w:rPr>
          <w:rFonts w:cs="Arial"/>
          <w:lang w:val="ru-RU"/>
        </w:rPr>
        <w:t xml:space="preserve"> </w:t>
      </w:r>
      <w:r w:rsidR="00B83D82">
        <w:rPr>
          <w:rFonts w:cs="Arial"/>
          <w:lang w:val="ru-RU"/>
        </w:rPr>
        <w:t>прописаном</w:t>
      </w:r>
      <w:r w:rsidRPr="00F10346">
        <w:rPr>
          <w:rFonts w:cs="Arial"/>
          <w:lang w:val="ru-RU"/>
        </w:rPr>
        <w:t xml:space="preserve"> </w:t>
      </w:r>
      <w:r w:rsidR="00B83D82">
        <w:rPr>
          <w:rFonts w:cs="Arial"/>
          <w:lang w:val="ru-RU"/>
        </w:rPr>
        <w:t>слу</w:t>
      </w:r>
      <w:r w:rsidRPr="00F10346">
        <w:rPr>
          <w:rFonts w:cs="Arial"/>
          <w:lang w:val="ru-RU"/>
        </w:rPr>
        <w:t>ч</w:t>
      </w:r>
      <w:r w:rsidR="00B83D82">
        <w:rPr>
          <w:rFonts w:cs="Arial"/>
          <w:lang w:val="ru-RU"/>
        </w:rPr>
        <w:t>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w:t>
      </w:r>
      <w:r w:rsidR="00B83D82">
        <w:rPr>
          <w:rFonts w:eastAsia="TimesNewRomanPS-BoldMT" w:cs="Arial"/>
          <w:i w:val="0"/>
          <w:color w:val="auto"/>
          <w:sz w:val="22"/>
          <w:szCs w:val="22"/>
        </w:rPr>
        <w:t>Уколико</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lang w:val="sr-Cyrl-CS"/>
        </w:rPr>
        <w:t>група</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понуђа</w:t>
      </w:r>
      <w:r w:rsidRPr="00F10346">
        <w:rPr>
          <w:rFonts w:eastAsia="TimesNewRomanPS-BoldMT" w:cs="Arial"/>
          <w:i w:val="0"/>
          <w:color w:val="auto"/>
          <w:sz w:val="22"/>
          <w:szCs w:val="22"/>
          <w:lang w:val="sr-Cyrl-CS"/>
        </w:rPr>
        <w:t>ч</w:t>
      </w:r>
      <w:r w:rsidR="00B83D82">
        <w:rPr>
          <w:rFonts w:eastAsia="TimesNewRomanPS-BoldMT" w:cs="Arial"/>
          <w:i w:val="0"/>
          <w:color w:val="auto"/>
          <w:sz w:val="22"/>
          <w:szCs w:val="22"/>
          <w:lang w:val="sr-Cyrl-CS"/>
        </w:rPr>
        <w:t>а</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подноси</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заједни</w:t>
      </w:r>
      <w:r w:rsidRPr="00F10346">
        <w:rPr>
          <w:rFonts w:eastAsia="TimesNewRomanPS-BoldMT" w:cs="Arial"/>
          <w:i w:val="0"/>
          <w:color w:val="auto"/>
          <w:sz w:val="22"/>
          <w:szCs w:val="22"/>
          <w:lang w:val="sr-Cyrl-CS"/>
        </w:rPr>
        <w:t>ч</w:t>
      </w:r>
      <w:r w:rsidR="00B83D82">
        <w:rPr>
          <w:rFonts w:eastAsia="TimesNewRomanPS-BoldMT" w:cs="Arial"/>
          <w:i w:val="0"/>
          <w:color w:val="auto"/>
          <w:sz w:val="22"/>
          <w:szCs w:val="22"/>
          <w:lang w:val="sr-Cyrl-CS"/>
        </w:rPr>
        <w:t>ку</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понуду</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овај</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образа</w:t>
      </w:r>
      <w:r w:rsidRPr="00F10346">
        <w:rPr>
          <w:rFonts w:eastAsia="TimesNewRomanPS-BoldMT" w:cs="Arial"/>
          <w:i w:val="0"/>
          <w:color w:val="auto"/>
          <w:sz w:val="22"/>
          <w:szCs w:val="22"/>
          <w:lang w:val="sr-Cyrl-CS"/>
        </w:rPr>
        <w:t xml:space="preserve">ц </w:t>
      </w:r>
      <w:r w:rsidR="00B83D82">
        <w:rPr>
          <w:rFonts w:eastAsia="TimesNewRomanPS-BoldMT" w:cs="Arial"/>
          <w:i w:val="0"/>
          <w:color w:val="auto"/>
          <w:sz w:val="22"/>
          <w:szCs w:val="22"/>
          <w:lang w:val="sr-Cyrl-CS"/>
        </w:rPr>
        <w:t>потписује</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и</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оверава</w:t>
      </w:r>
      <w:r w:rsidRPr="00F10346">
        <w:rPr>
          <w:rFonts w:eastAsia="TimesNewRomanPS-BoldMT" w:cs="Arial"/>
          <w:i w:val="0"/>
          <w:color w:val="auto"/>
          <w:sz w:val="22"/>
          <w:szCs w:val="22"/>
          <w:lang w:val="sr-Cyrl-CS"/>
        </w:rPr>
        <w:t xml:space="preserve"> </w:t>
      </w:r>
      <w:r w:rsidR="00B83D82">
        <w:rPr>
          <w:rFonts w:eastAsia="TimesNewRomanPS-BoldMT" w:cs="Arial"/>
          <w:i w:val="0"/>
          <w:color w:val="auto"/>
          <w:sz w:val="22"/>
          <w:szCs w:val="22"/>
          <w:lang w:val="sr-Cyrl-CS"/>
        </w:rPr>
        <w:t>Носила</w:t>
      </w:r>
      <w:r w:rsidRPr="00F10346">
        <w:rPr>
          <w:rFonts w:eastAsia="TimesNewRomanPS-BoldMT" w:cs="Arial"/>
          <w:i w:val="0"/>
          <w:color w:val="auto"/>
          <w:sz w:val="22"/>
          <w:szCs w:val="22"/>
          <w:lang w:val="sr-Cyrl-CS"/>
        </w:rPr>
        <w:t xml:space="preserve">ц </w:t>
      </w:r>
      <w:r w:rsidR="00B83D82">
        <w:rPr>
          <w:rFonts w:eastAsia="TimesNewRomanPS-BoldMT" w:cs="Arial"/>
          <w:i w:val="0"/>
          <w:color w:val="auto"/>
          <w:sz w:val="22"/>
          <w:szCs w:val="22"/>
          <w:lang w:val="sr-Cyrl-CS"/>
        </w:rPr>
        <w:t>посла</w:t>
      </w:r>
      <w:r w:rsidRPr="00F10346">
        <w:rPr>
          <w:rFonts w:eastAsia="TimesNewRomanPS-BoldMT" w:cs="Arial"/>
          <w:i w:val="0"/>
          <w:color w:val="auto"/>
          <w:sz w:val="22"/>
          <w:szCs w:val="22"/>
        </w:rPr>
        <w:t>.</w:t>
      </w:r>
      <w:r w:rsidR="00B83D82">
        <w:rPr>
          <w:rFonts w:eastAsia="TimesNewRomanPS-BoldMT" w:cs="Arial"/>
          <w:i w:val="0"/>
          <w:color w:val="auto"/>
          <w:sz w:val="22"/>
          <w:szCs w:val="22"/>
        </w:rPr>
        <w:t>Уколико</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понуђа</w:t>
      </w:r>
      <w:r w:rsidRPr="00F10346">
        <w:rPr>
          <w:rFonts w:eastAsia="TimesNewRomanPS-BoldMT" w:cs="Arial"/>
          <w:i w:val="0"/>
          <w:color w:val="auto"/>
          <w:sz w:val="22"/>
          <w:szCs w:val="22"/>
        </w:rPr>
        <w:t xml:space="preserve">ч </w:t>
      </w:r>
      <w:r w:rsidR="00B83D82">
        <w:rPr>
          <w:rFonts w:eastAsia="TimesNewRomanPS-BoldMT" w:cs="Arial"/>
          <w:i w:val="0"/>
          <w:color w:val="auto"/>
          <w:sz w:val="22"/>
          <w:szCs w:val="22"/>
        </w:rPr>
        <w:t>подноси</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понуду</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са</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подизвођа</w:t>
      </w:r>
      <w:r w:rsidRPr="00F10346">
        <w:rPr>
          <w:rFonts w:eastAsia="TimesNewRomanPS-BoldMT" w:cs="Arial"/>
          <w:i w:val="0"/>
          <w:color w:val="auto"/>
          <w:sz w:val="22"/>
          <w:szCs w:val="22"/>
        </w:rPr>
        <w:t>ч</w:t>
      </w:r>
      <w:r w:rsidR="00B83D82">
        <w:rPr>
          <w:rFonts w:eastAsia="TimesNewRomanPS-BoldMT" w:cs="Arial"/>
          <w:i w:val="0"/>
          <w:color w:val="auto"/>
          <w:sz w:val="22"/>
          <w:szCs w:val="22"/>
        </w:rPr>
        <w:t>ем</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овај</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образа</w:t>
      </w:r>
      <w:r w:rsidRPr="00F10346">
        <w:rPr>
          <w:rFonts w:eastAsia="TimesNewRomanPS-BoldMT" w:cs="Arial"/>
          <w:i w:val="0"/>
          <w:color w:val="auto"/>
          <w:sz w:val="22"/>
          <w:szCs w:val="22"/>
        </w:rPr>
        <w:t xml:space="preserve">ц </w:t>
      </w:r>
      <w:r w:rsidR="00B83D82">
        <w:rPr>
          <w:rFonts w:eastAsia="TimesNewRomanPS-BoldMT" w:cs="Arial"/>
          <w:i w:val="0"/>
          <w:color w:val="auto"/>
          <w:sz w:val="22"/>
          <w:szCs w:val="22"/>
        </w:rPr>
        <w:t>потписује</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и</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оверава</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пе</w:t>
      </w:r>
      <w:r w:rsidRPr="00F10346">
        <w:rPr>
          <w:rFonts w:eastAsia="TimesNewRomanPS-BoldMT" w:cs="Arial"/>
          <w:i w:val="0"/>
          <w:color w:val="auto"/>
          <w:sz w:val="22"/>
          <w:szCs w:val="22"/>
        </w:rPr>
        <w:t>ч</w:t>
      </w:r>
      <w:r w:rsidR="00B83D82">
        <w:rPr>
          <w:rFonts w:eastAsia="TimesNewRomanPS-BoldMT" w:cs="Arial"/>
          <w:i w:val="0"/>
          <w:color w:val="auto"/>
          <w:sz w:val="22"/>
          <w:szCs w:val="22"/>
        </w:rPr>
        <w:t>атом</w:t>
      </w:r>
      <w:r w:rsidRPr="00F10346">
        <w:rPr>
          <w:rFonts w:eastAsia="TimesNewRomanPS-BoldMT" w:cs="Arial"/>
          <w:i w:val="0"/>
          <w:color w:val="auto"/>
          <w:sz w:val="22"/>
          <w:szCs w:val="22"/>
        </w:rPr>
        <w:t xml:space="preserve"> </w:t>
      </w:r>
      <w:r w:rsidR="00B83D82">
        <w:rPr>
          <w:rFonts w:eastAsia="TimesNewRomanPS-BoldMT" w:cs="Arial"/>
          <w:i w:val="0"/>
          <w:color w:val="auto"/>
          <w:sz w:val="22"/>
          <w:szCs w:val="22"/>
        </w:rPr>
        <w:t>понуђа</w:t>
      </w:r>
      <w:r w:rsidRPr="00F10346">
        <w:rPr>
          <w:rFonts w:eastAsia="TimesNewRomanPS-BoldMT" w:cs="Arial"/>
          <w:i w:val="0"/>
          <w:color w:val="auto"/>
          <w:sz w:val="22"/>
          <w:szCs w:val="22"/>
        </w:rPr>
        <w:t xml:space="preserve">ч. </w:t>
      </w:r>
    </w:p>
    <w:p w:rsidR="00925E05" w:rsidRPr="00554B85" w:rsidRDefault="007E7BB8" w:rsidP="00925E05">
      <w:pPr>
        <w:pStyle w:val="KDObrazac"/>
        <w:spacing w:before="0"/>
        <w:rPr>
          <w:lang w:val="sr-Cyrl-RS"/>
        </w:rPr>
      </w:pPr>
      <w:r w:rsidRPr="00F10346">
        <w:rPr>
          <w:lang w:val="sr-Latn-CS"/>
        </w:rPr>
        <w:br w:type="page"/>
      </w:r>
      <w:r w:rsidR="00B83D82">
        <w:lastRenderedPageBreak/>
        <w:t>ПРИЛОГ</w:t>
      </w:r>
      <w:r w:rsidR="00925E05" w:rsidRPr="00F10346">
        <w:t xml:space="preserve">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B83D82" w:rsidP="00932668">
      <w:pPr>
        <w:pStyle w:val="NoSpacing"/>
        <w:suppressAutoHyphens w:val="0"/>
        <w:spacing w:before="0"/>
        <w:jc w:val="center"/>
        <w:rPr>
          <w:rFonts w:cs="Arial"/>
          <w:b/>
          <w:sz w:val="22"/>
          <w:szCs w:val="22"/>
        </w:rPr>
      </w:pPr>
      <w:r>
        <w:rPr>
          <w:rFonts w:cs="Arial"/>
          <w:b/>
          <w:sz w:val="22"/>
          <w:szCs w:val="22"/>
        </w:rPr>
        <w:t>СПОРАЗУМ</w:t>
      </w:r>
      <w:r w:rsidR="00932668" w:rsidRPr="00F10346">
        <w:rPr>
          <w:rFonts w:cs="Arial"/>
          <w:b/>
          <w:sz w:val="22"/>
          <w:szCs w:val="22"/>
        </w:rPr>
        <w:t xml:space="preserve">  </w:t>
      </w:r>
      <w:r>
        <w:rPr>
          <w:rFonts w:cs="Arial"/>
          <w:b/>
          <w:sz w:val="22"/>
          <w:szCs w:val="22"/>
        </w:rPr>
        <w:t>УЧЕСНИКА</w:t>
      </w:r>
      <w:r w:rsidR="00932668" w:rsidRPr="00F10346">
        <w:rPr>
          <w:rFonts w:cs="Arial"/>
          <w:b/>
          <w:sz w:val="22"/>
          <w:szCs w:val="22"/>
        </w:rPr>
        <w:t xml:space="preserve"> </w:t>
      </w:r>
      <w:r>
        <w:rPr>
          <w:rFonts w:cs="Arial"/>
          <w:b/>
          <w:sz w:val="22"/>
          <w:szCs w:val="22"/>
        </w:rPr>
        <w:t>ЗАЈЕДНИЧКЕ</w:t>
      </w:r>
      <w:r w:rsidR="00932668" w:rsidRPr="00F10346">
        <w:rPr>
          <w:rFonts w:cs="Arial"/>
          <w:b/>
          <w:sz w:val="22"/>
          <w:szCs w:val="22"/>
        </w:rPr>
        <w:t xml:space="preserve"> </w:t>
      </w:r>
      <w:r>
        <w:rPr>
          <w:rFonts w:cs="Arial"/>
          <w:b/>
          <w:sz w:val="22"/>
          <w:szCs w:val="22"/>
        </w:rPr>
        <w:t>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B83D82" w:rsidP="00932668">
      <w:pPr>
        <w:pStyle w:val="NoSpacing"/>
        <w:rPr>
          <w:rFonts w:cs="Arial"/>
          <w:sz w:val="22"/>
          <w:szCs w:val="22"/>
        </w:rPr>
      </w:pPr>
      <w:r>
        <w:rPr>
          <w:rFonts w:cs="Arial"/>
          <w:sz w:val="22"/>
          <w:szCs w:val="22"/>
        </w:rPr>
        <w:t>На</w:t>
      </w:r>
      <w:r w:rsidR="00932668" w:rsidRPr="00F10346">
        <w:rPr>
          <w:rFonts w:cs="Arial"/>
          <w:sz w:val="22"/>
          <w:szCs w:val="22"/>
        </w:rPr>
        <w:t xml:space="preserve"> </w:t>
      </w:r>
      <w:r>
        <w:rPr>
          <w:rFonts w:cs="Arial"/>
          <w:sz w:val="22"/>
          <w:szCs w:val="22"/>
        </w:rPr>
        <w:t>основу</w:t>
      </w:r>
      <w:r w:rsidR="00932668" w:rsidRPr="00F10346">
        <w:rPr>
          <w:rFonts w:cs="Arial"/>
          <w:sz w:val="22"/>
          <w:szCs w:val="22"/>
        </w:rPr>
        <w:t xml:space="preserve"> ч</w:t>
      </w:r>
      <w:r>
        <w:rPr>
          <w:rFonts w:cs="Arial"/>
          <w:sz w:val="22"/>
          <w:szCs w:val="22"/>
        </w:rPr>
        <w:t>лана</w:t>
      </w:r>
      <w:r w:rsidR="00932668" w:rsidRPr="00F10346">
        <w:rPr>
          <w:rFonts w:cs="Arial"/>
          <w:sz w:val="22"/>
          <w:szCs w:val="22"/>
        </w:rPr>
        <w:t xml:space="preserve"> 81. </w:t>
      </w:r>
      <w:r>
        <w:rPr>
          <w:rFonts w:cs="Arial"/>
          <w:sz w:val="22"/>
          <w:szCs w:val="22"/>
        </w:rPr>
        <w:t>Закона</w:t>
      </w:r>
      <w:r w:rsidR="00932668" w:rsidRPr="00F10346">
        <w:rPr>
          <w:rFonts w:cs="Arial"/>
          <w:sz w:val="22"/>
          <w:szCs w:val="22"/>
        </w:rPr>
        <w:t xml:space="preserve"> </w:t>
      </w:r>
      <w:r>
        <w:rPr>
          <w:rFonts w:cs="Arial"/>
          <w:sz w:val="22"/>
          <w:szCs w:val="22"/>
        </w:rPr>
        <w:t>о</w:t>
      </w:r>
      <w:r w:rsidR="00932668" w:rsidRPr="00F10346">
        <w:rPr>
          <w:rFonts w:cs="Arial"/>
          <w:sz w:val="22"/>
          <w:szCs w:val="22"/>
        </w:rPr>
        <w:t xml:space="preserve"> </w:t>
      </w:r>
      <w:r>
        <w:rPr>
          <w:rFonts w:cs="Arial"/>
          <w:sz w:val="22"/>
          <w:szCs w:val="22"/>
        </w:rPr>
        <w:t>јавним</w:t>
      </w:r>
      <w:r w:rsidR="00932668" w:rsidRPr="00F10346">
        <w:rPr>
          <w:rFonts w:cs="Arial"/>
          <w:sz w:val="22"/>
          <w:szCs w:val="22"/>
        </w:rPr>
        <w:t xml:space="preserve"> </w:t>
      </w:r>
      <w:r>
        <w:rPr>
          <w:rFonts w:cs="Arial"/>
          <w:sz w:val="22"/>
          <w:szCs w:val="22"/>
        </w:rPr>
        <w:t>набавкама</w:t>
      </w:r>
      <w:r w:rsidR="00932668" w:rsidRPr="00F10346">
        <w:rPr>
          <w:rFonts w:cs="Arial"/>
          <w:sz w:val="22"/>
          <w:szCs w:val="22"/>
        </w:rPr>
        <w:t xml:space="preserve"> </w:t>
      </w:r>
      <w:r w:rsidR="00932668" w:rsidRPr="00F10346">
        <w:rPr>
          <w:rFonts w:eastAsia="TimesNewRomanPSMT" w:cs="Arial"/>
          <w:sz w:val="22"/>
          <w:szCs w:val="22"/>
          <w:lang w:val="ru-RU" w:eastAsia="en-US"/>
        </w:rPr>
        <w:t>(„</w:t>
      </w:r>
      <w:r>
        <w:rPr>
          <w:rFonts w:eastAsia="TimesNewRomanPSMT" w:cs="Arial"/>
          <w:sz w:val="22"/>
          <w:szCs w:val="22"/>
          <w:lang w:val="ru-RU" w:eastAsia="en-US"/>
        </w:rPr>
        <w:t>Сл</w:t>
      </w:r>
      <w:r w:rsidR="00932668" w:rsidRPr="00F10346">
        <w:rPr>
          <w:rFonts w:eastAsia="TimesNewRomanPSMT" w:cs="Arial"/>
          <w:sz w:val="22"/>
          <w:szCs w:val="22"/>
          <w:lang w:val="ru-RU" w:eastAsia="en-US"/>
        </w:rPr>
        <w:t xml:space="preserve">. </w:t>
      </w:r>
      <w:r>
        <w:rPr>
          <w:rFonts w:eastAsia="TimesNewRomanPSMT" w:cs="Arial"/>
          <w:sz w:val="22"/>
          <w:szCs w:val="22"/>
          <w:lang w:eastAsia="en-US"/>
        </w:rPr>
        <w:t>г</w:t>
      </w:r>
      <w:r>
        <w:rPr>
          <w:rFonts w:eastAsia="TimesNewRomanPSMT" w:cs="Arial"/>
          <w:sz w:val="22"/>
          <w:szCs w:val="22"/>
          <w:lang w:val="ru-RU" w:eastAsia="en-US"/>
        </w:rPr>
        <w:t>ласник</w:t>
      </w:r>
      <w:r w:rsidR="00932668" w:rsidRPr="00F10346">
        <w:rPr>
          <w:rFonts w:eastAsia="TimesNewRomanPSMT" w:cs="Arial"/>
          <w:sz w:val="22"/>
          <w:szCs w:val="22"/>
          <w:lang w:val="ru-RU" w:eastAsia="en-US"/>
        </w:rPr>
        <w:t xml:space="preserve"> </w:t>
      </w:r>
      <w:r>
        <w:rPr>
          <w:rFonts w:eastAsia="TimesNewRomanPSMT" w:cs="Arial"/>
          <w:sz w:val="22"/>
          <w:szCs w:val="22"/>
          <w:lang w:val="ru-RU" w:eastAsia="en-US"/>
        </w:rPr>
        <w:t>РС</w:t>
      </w:r>
      <w:r w:rsidR="00932668" w:rsidRPr="00F10346">
        <w:rPr>
          <w:rFonts w:eastAsia="TimesNewRomanPSMT" w:cs="Arial"/>
          <w:sz w:val="22"/>
          <w:szCs w:val="22"/>
          <w:lang w:val="ru-RU" w:eastAsia="en-US"/>
        </w:rPr>
        <w:t xml:space="preserve">” </w:t>
      </w:r>
      <w:r>
        <w:rPr>
          <w:rFonts w:eastAsia="TimesNewRomanPSMT" w:cs="Arial"/>
          <w:sz w:val="22"/>
          <w:szCs w:val="22"/>
          <w:lang w:val="ru-RU" w:eastAsia="en-US"/>
        </w:rPr>
        <w:t>бр</w:t>
      </w:r>
      <w:r w:rsidR="00932668" w:rsidRPr="00F10346">
        <w:rPr>
          <w:rFonts w:eastAsia="TimesNewRomanPSMT" w:cs="Arial"/>
          <w:sz w:val="22"/>
          <w:szCs w:val="22"/>
          <w:lang w:val="ru-RU" w:eastAsia="en-US"/>
        </w:rPr>
        <w:t>. 1</w:t>
      </w:r>
      <w:r w:rsidR="00932668" w:rsidRPr="00F10346">
        <w:rPr>
          <w:rFonts w:eastAsia="TimesNewRomanPSMT" w:cs="Arial"/>
          <w:sz w:val="22"/>
          <w:szCs w:val="22"/>
          <w:lang w:eastAsia="en-US"/>
        </w:rPr>
        <w:t>24</w:t>
      </w:r>
      <w:r w:rsidR="00932668" w:rsidRPr="00F10346">
        <w:rPr>
          <w:rFonts w:eastAsia="TimesNewRomanPSMT" w:cs="Arial"/>
          <w:sz w:val="22"/>
          <w:szCs w:val="22"/>
          <w:lang w:val="ru-RU" w:eastAsia="en-US"/>
        </w:rPr>
        <w:t>/20</w:t>
      </w:r>
      <w:r w:rsidR="00932668" w:rsidRPr="00F10346">
        <w:rPr>
          <w:rFonts w:eastAsia="TimesNewRomanPSMT" w:cs="Arial"/>
          <w:sz w:val="22"/>
          <w:szCs w:val="22"/>
          <w:lang w:eastAsia="en-US"/>
        </w:rPr>
        <w:t>12</w:t>
      </w:r>
      <w:r w:rsidR="00932668" w:rsidRPr="00F10346">
        <w:rPr>
          <w:rFonts w:eastAsia="TimesNewRomanPSMT" w:cs="Arial"/>
          <w:sz w:val="22"/>
          <w:szCs w:val="22"/>
          <w:lang w:val="ru-RU" w:eastAsia="en-US"/>
        </w:rPr>
        <w:t>, 14/15, 68/15</w:t>
      </w:r>
      <w:r w:rsidR="00932668" w:rsidRPr="00F10346">
        <w:rPr>
          <w:rFonts w:cs="Arial"/>
          <w:sz w:val="22"/>
          <w:szCs w:val="22"/>
        </w:rPr>
        <w:t xml:space="preserve">) </w:t>
      </w:r>
      <w:r>
        <w:rPr>
          <w:rFonts w:cs="Arial"/>
          <w:sz w:val="22"/>
          <w:szCs w:val="22"/>
        </w:rPr>
        <w:t>саставни</w:t>
      </w:r>
      <w:r w:rsidR="00932668" w:rsidRPr="00F10346">
        <w:rPr>
          <w:rFonts w:cs="Arial"/>
          <w:sz w:val="22"/>
          <w:szCs w:val="22"/>
        </w:rPr>
        <w:t xml:space="preserve"> </w:t>
      </w:r>
      <w:r>
        <w:rPr>
          <w:rFonts w:cs="Arial"/>
          <w:sz w:val="22"/>
          <w:szCs w:val="22"/>
        </w:rPr>
        <w:t>део</w:t>
      </w:r>
      <w:r w:rsidR="00932668" w:rsidRPr="00F10346">
        <w:rPr>
          <w:rFonts w:cs="Arial"/>
          <w:sz w:val="22"/>
          <w:szCs w:val="22"/>
        </w:rPr>
        <w:t xml:space="preserve"> </w:t>
      </w:r>
      <w:r>
        <w:rPr>
          <w:rFonts w:cs="Arial"/>
          <w:sz w:val="22"/>
          <w:szCs w:val="22"/>
        </w:rPr>
        <w:t>заједни</w:t>
      </w:r>
      <w:r w:rsidR="00932668" w:rsidRPr="00F10346">
        <w:rPr>
          <w:rFonts w:cs="Arial"/>
          <w:sz w:val="22"/>
          <w:szCs w:val="22"/>
        </w:rPr>
        <w:t>ч</w:t>
      </w:r>
      <w:r>
        <w:rPr>
          <w:rFonts w:cs="Arial"/>
          <w:sz w:val="22"/>
          <w:szCs w:val="22"/>
        </w:rPr>
        <w:t>ке</w:t>
      </w:r>
      <w:r w:rsidR="00932668" w:rsidRPr="00F10346">
        <w:rPr>
          <w:rFonts w:cs="Arial"/>
          <w:sz w:val="22"/>
          <w:szCs w:val="22"/>
        </w:rPr>
        <w:t xml:space="preserve"> </w:t>
      </w:r>
      <w:r>
        <w:rPr>
          <w:rFonts w:cs="Arial"/>
          <w:sz w:val="22"/>
          <w:szCs w:val="22"/>
        </w:rPr>
        <w:t>понуде</w:t>
      </w:r>
      <w:r w:rsidR="00932668" w:rsidRPr="00F10346">
        <w:rPr>
          <w:rFonts w:cs="Arial"/>
          <w:sz w:val="22"/>
          <w:szCs w:val="22"/>
        </w:rPr>
        <w:t xml:space="preserve"> </w:t>
      </w:r>
      <w:r>
        <w:rPr>
          <w:rFonts w:cs="Arial"/>
          <w:sz w:val="22"/>
          <w:szCs w:val="22"/>
        </w:rPr>
        <w:t>је</w:t>
      </w:r>
      <w:r w:rsidR="00932668" w:rsidRPr="00F10346">
        <w:rPr>
          <w:rFonts w:cs="Arial"/>
          <w:sz w:val="22"/>
          <w:szCs w:val="22"/>
        </w:rPr>
        <w:t xml:space="preserve"> </w:t>
      </w:r>
      <w:r>
        <w:rPr>
          <w:rFonts w:cs="Arial"/>
          <w:sz w:val="22"/>
          <w:szCs w:val="22"/>
        </w:rPr>
        <w:t>споразум</w:t>
      </w:r>
      <w:r w:rsidR="00932668" w:rsidRPr="00F10346">
        <w:rPr>
          <w:rFonts w:cs="Arial"/>
          <w:sz w:val="22"/>
          <w:szCs w:val="22"/>
        </w:rPr>
        <w:t xml:space="preserve"> </w:t>
      </w:r>
      <w:r>
        <w:rPr>
          <w:rFonts w:cs="Arial"/>
          <w:sz w:val="22"/>
          <w:szCs w:val="22"/>
        </w:rPr>
        <w:t>којим</w:t>
      </w:r>
      <w:r w:rsidR="00932668" w:rsidRPr="00F10346">
        <w:rPr>
          <w:rFonts w:cs="Arial"/>
          <w:sz w:val="22"/>
          <w:szCs w:val="22"/>
        </w:rPr>
        <w:t xml:space="preserve"> </w:t>
      </w:r>
      <w:r>
        <w:rPr>
          <w:rFonts w:cs="Arial"/>
          <w:sz w:val="22"/>
          <w:szCs w:val="22"/>
        </w:rPr>
        <w:t>се</w:t>
      </w:r>
      <w:r w:rsidR="00932668" w:rsidRPr="00F10346">
        <w:rPr>
          <w:rFonts w:cs="Arial"/>
          <w:sz w:val="22"/>
          <w:szCs w:val="22"/>
        </w:rPr>
        <w:t xml:space="preserve"> </w:t>
      </w:r>
      <w:r>
        <w:rPr>
          <w:rFonts w:cs="Arial"/>
          <w:sz w:val="22"/>
          <w:szCs w:val="22"/>
        </w:rPr>
        <w:t>понуђа</w:t>
      </w:r>
      <w:r w:rsidR="00932668" w:rsidRPr="00F10346">
        <w:rPr>
          <w:rFonts w:cs="Arial"/>
          <w:sz w:val="22"/>
          <w:szCs w:val="22"/>
        </w:rPr>
        <w:t>ч</w:t>
      </w:r>
      <w:r>
        <w:rPr>
          <w:rFonts w:cs="Arial"/>
          <w:sz w:val="22"/>
          <w:szCs w:val="22"/>
        </w:rPr>
        <w:t>и</w:t>
      </w:r>
      <w:r w:rsidR="00932668" w:rsidRPr="00F10346">
        <w:rPr>
          <w:rFonts w:cs="Arial"/>
          <w:sz w:val="22"/>
          <w:szCs w:val="22"/>
        </w:rPr>
        <w:t xml:space="preserve"> </w:t>
      </w:r>
      <w:r>
        <w:rPr>
          <w:rFonts w:cs="Arial"/>
          <w:sz w:val="22"/>
          <w:szCs w:val="22"/>
        </w:rPr>
        <w:t>из</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међусобно</w:t>
      </w:r>
      <w:r w:rsidR="00932668" w:rsidRPr="00F10346">
        <w:rPr>
          <w:rFonts w:cs="Arial"/>
          <w:sz w:val="22"/>
          <w:szCs w:val="22"/>
        </w:rPr>
        <w:t xml:space="preserve"> </w:t>
      </w:r>
      <w:r>
        <w:rPr>
          <w:rFonts w:cs="Arial"/>
          <w:sz w:val="22"/>
          <w:szCs w:val="22"/>
        </w:rPr>
        <w:t>и</w:t>
      </w:r>
      <w:r w:rsidR="00932668" w:rsidRPr="00F10346">
        <w:rPr>
          <w:rFonts w:cs="Arial"/>
          <w:sz w:val="22"/>
          <w:szCs w:val="22"/>
        </w:rPr>
        <w:t xml:space="preserve"> </w:t>
      </w:r>
      <w:r>
        <w:rPr>
          <w:rFonts w:cs="Arial"/>
          <w:sz w:val="22"/>
          <w:szCs w:val="22"/>
        </w:rPr>
        <w:t>према</w:t>
      </w:r>
      <w:r w:rsidR="00932668" w:rsidRPr="00F10346">
        <w:rPr>
          <w:rFonts w:cs="Arial"/>
          <w:sz w:val="22"/>
          <w:szCs w:val="22"/>
        </w:rPr>
        <w:t xml:space="preserve"> </w:t>
      </w:r>
      <w:r>
        <w:rPr>
          <w:rFonts w:cs="Arial"/>
          <w:sz w:val="22"/>
          <w:szCs w:val="22"/>
        </w:rPr>
        <w:t>нару</w:t>
      </w:r>
      <w:r w:rsidR="00932668" w:rsidRPr="00F10346">
        <w:rPr>
          <w:rFonts w:cs="Arial"/>
          <w:sz w:val="22"/>
          <w:szCs w:val="22"/>
        </w:rPr>
        <w:t>ч</w:t>
      </w:r>
      <w:r>
        <w:rPr>
          <w:rFonts w:cs="Arial"/>
          <w:sz w:val="22"/>
          <w:szCs w:val="22"/>
        </w:rPr>
        <w:t>ио</w:t>
      </w:r>
      <w:r w:rsidR="00932668" w:rsidRPr="00F10346">
        <w:rPr>
          <w:rFonts w:cs="Arial"/>
          <w:sz w:val="22"/>
          <w:szCs w:val="22"/>
        </w:rPr>
        <w:t>ц</w:t>
      </w:r>
      <w:r>
        <w:rPr>
          <w:rFonts w:cs="Arial"/>
          <w:sz w:val="22"/>
          <w:szCs w:val="22"/>
        </w:rPr>
        <w:t>у</w:t>
      </w:r>
      <w:r w:rsidR="00932668" w:rsidRPr="00F10346">
        <w:rPr>
          <w:rFonts w:cs="Arial"/>
          <w:sz w:val="22"/>
          <w:szCs w:val="22"/>
        </w:rPr>
        <w:t xml:space="preserve"> </w:t>
      </w:r>
      <w:r>
        <w:rPr>
          <w:rFonts w:cs="Arial"/>
          <w:sz w:val="22"/>
          <w:szCs w:val="22"/>
        </w:rPr>
        <w:t>обавезују</w:t>
      </w:r>
      <w:r w:rsidR="00932668" w:rsidRPr="00F10346">
        <w:rPr>
          <w:rFonts w:cs="Arial"/>
          <w:sz w:val="22"/>
          <w:szCs w:val="22"/>
        </w:rPr>
        <w:t xml:space="preserve"> </w:t>
      </w:r>
      <w:r>
        <w:rPr>
          <w:rFonts w:cs="Arial"/>
          <w:sz w:val="22"/>
          <w:szCs w:val="22"/>
        </w:rPr>
        <w:t>на</w:t>
      </w:r>
      <w:r w:rsidR="00932668" w:rsidRPr="00F10346">
        <w:rPr>
          <w:rFonts w:cs="Arial"/>
          <w:sz w:val="22"/>
          <w:szCs w:val="22"/>
        </w:rPr>
        <w:t xml:space="preserve"> </w:t>
      </w:r>
      <w:r>
        <w:rPr>
          <w:rFonts w:cs="Arial"/>
          <w:sz w:val="22"/>
          <w:szCs w:val="22"/>
        </w:rPr>
        <w:t>извр</w:t>
      </w:r>
      <w:r w:rsidR="00932668" w:rsidRPr="00F10346">
        <w:rPr>
          <w:rFonts w:cs="Arial"/>
          <w:sz w:val="22"/>
          <w:szCs w:val="22"/>
        </w:rPr>
        <w:t>ш</w:t>
      </w:r>
      <w:r>
        <w:rPr>
          <w:rFonts w:cs="Arial"/>
          <w:sz w:val="22"/>
          <w:szCs w:val="22"/>
        </w:rPr>
        <w:t>ење</w:t>
      </w:r>
      <w:r w:rsidR="00932668" w:rsidRPr="00F10346">
        <w:rPr>
          <w:rFonts w:cs="Arial"/>
          <w:sz w:val="22"/>
          <w:szCs w:val="22"/>
        </w:rPr>
        <w:t xml:space="preserve"> </w:t>
      </w:r>
      <w:r>
        <w:rPr>
          <w:rFonts w:cs="Arial"/>
          <w:sz w:val="22"/>
          <w:szCs w:val="22"/>
        </w:rPr>
        <w:t>јавне</w:t>
      </w:r>
      <w:r w:rsidR="00932668" w:rsidRPr="00F10346">
        <w:rPr>
          <w:rFonts w:cs="Arial"/>
          <w:sz w:val="22"/>
          <w:szCs w:val="22"/>
        </w:rPr>
        <w:t xml:space="preserve"> </w:t>
      </w:r>
      <w:r>
        <w:rPr>
          <w:rFonts w:cs="Arial"/>
          <w:sz w:val="22"/>
          <w:szCs w:val="22"/>
        </w:rPr>
        <w:t>набавке</w:t>
      </w:r>
      <w:r w:rsidR="00932668" w:rsidRPr="00F10346">
        <w:rPr>
          <w:rFonts w:cs="Arial"/>
          <w:sz w:val="22"/>
          <w:szCs w:val="22"/>
        </w:rPr>
        <w:t xml:space="preserve">, </w:t>
      </w:r>
      <w:r>
        <w:rPr>
          <w:rFonts w:cs="Arial"/>
          <w:sz w:val="22"/>
          <w:szCs w:val="22"/>
        </w:rPr>
        <w:t>а</w:t>
      </w:r>
      <w:r w:rsidR="00932668" w:rsidRPr="00F10346">
        <w:rPr>
          <w:rFonts w:cs="Arial"/>
          <w:sz w:val="22"/>
          <w:szCs w:val="22"/>
        </w:rPr>
        <w:t xml:space="preserve"> </w:t>
      </w:r>
      <w:r>
        <w:rPr>
          <w:rFonts w:cs="Arial"/>
          <w:sz w:val="22"/>
          <w:szCs w:val="22"/>
        </w:rPr>
        <w:t>који</w:t>
      </w:r>
      <w:r w:rsidR="00932668" w:rsidRPr="00F10346">
        <w:rPr>
          <w:rFonts w:cs="Arial"/>
          <w:sz w:val="22"/>
          <w:szCs w:val="22"/>
        </w:rPr>
        <w:t xml:space="preserve"> </w:t>
      </w:r>
      <w:r>
        <w:rPr>
          <w:rFonts w:cs="Arial"/>
          <w:sz w:val="22"/>
          <w:szCs w:val="22"/>
        </w:rPr>
        <w:t>обавезно</w:t>
      </w:r>
      <w:r w:rsidR="00932668" w:rsidRPr="00F10346">
        <w:rPr>
          <w:rFonts w:cs="Arial"/>
          <w:sz w:val="22"/>
          <w:szCs w:val="22"/>
        </w:rPr>
        <w:t xml:space="preserve"> </w:t>
      </w:r>
      <w:r>
        <w:rPr>
          <w:rFonts w:cs="Arial"/>
          <w:sz w:val="22"/>
          <w:szCs w:val="22"/>
        </w:rPr>
        <w:t>садржи</w:t>
      </w:r>
      <w:r w:rsidR="00932668" w:rsidRPr="00F10346">
        <w:rPr>
          <w:rFonts w:cs="Arial"/>
          <w:sz w:val="22"/>
          <w:szCs w:val="22"/>
        </w:rPr>
        <w:t xml:space="preserve"> </w:t>
      </w:r>
      <w:r>
        <w:rPr>
          <w:rFonts w:cs="Arial"/>
          <w:sz w:val="22"/>
          <w:szCs w:val="22"/>
        </w:rPr>
        <w:t>податке</w:t>
      </w:r>
      <w:r w:rsidR="00932668" w:rsidRPr="00F10346">
        <w:rPr>
          <w:rFonts w:cs="Arial"/>
          <w:sz w:val="22"/>
          <w:szCs w:val="22"/>
        </w:rPr>
        <w:t xml:space="preserve"> </w:t>
      </w:r>
      <w:r>
        <w:rPr>
          <w:rFonts w:cs="Arial"/>
          <w:sz w:val="22"/>
          <w:szCs w:val="22"/>
        </w:rPr>
        <w:t>о</w:t>
      </w:r>
      <w:r w:rsidR="00932668" w:rsidRPr="00F10346">
        <w:rPr>
          <w:rFonts w:cs="Arial"/>
          <w:sz w:val="22"/>
          <w:szCs w:val="22"/>
        </w:rPr>
        <w:t xml:space="preserve">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B83D82" w:rsidP="00BE2EA9">
            <w:pPr>
              <w:pStyle w:val="NoSpacing"/>
              <w:rPr>
                <w:rFonts w:cs="Arial"/>
                <w:sz w:val="22"/>
                <w:szCs w:val="22"/>
              </w:rPr>
            </w:pPr>
            <w:r>
              <w:rPr>
                <w:rFonts w:cs="Arial"/>
                <w:sz w:val="22"/>
                <w:szCs w:val="22"/>
              </w:rPr>
              <w:t>ПОДАТАК</w:t>
            </w:r>
            <w:r w:rsidR="00932668" w:rsidRPr="00F10346">
              <w:rPr>
                <w:rFonts w:cs="Arial"/>
                <w:sz w:val="22"/>
                <w:szCs w:val="22"/>
              </w:rPr>
              <w:t xml:space="preserve"> </w:t>
            </w:r>
            <w:r>
              <w:rPr>
                <w:rFonts w:cs="Arial"/>
                <w:sz w:val="22"/>
                <w:szCs w:val="22"/>
              </w:rPr>
              <w:t>О</w:t>
            </w:r>
            <w:r w:rsidR="00932668" w:rsidRPr="00F10346">
              <w:rPr>
                <w:rFonts w:cs="Arial"/>
                <w:sz w:val="22"/>
                <w:szCs w:val="22"/>
              </w:rPr>
              <w:t xml:space="preserve">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B83D82" w:rsidP="00BE2EA9">
            <w:pPr>
              <w:pStyle w:val="NoSpacing"/>
              <w:rPr>
                <w:rFonts w:cs="Arial"/>
                <w:sz w:val="22"/>
                <w:szCs w:val="22"/>
              </w:rPr>
            </w:pPr>
            <w:r>
              <w:rPr>
                <w:rFonts w:cs="Arial"/>
                <w:sz w:val="22"/>
                <w:szCs w:val="22"/>
              </w:rPr>
              <w:t>НАЗИВ</w:t>
            </w:r>
            <w:r w:rsidR="00932668" w:rsidRPr="00F10346">
              <w:rPr>
                <w:rFonts w:cs="Arial"/>
                <w:sz w:val="22"/>
                <w:szCs w:val="22"/>
              </w:rPr>
              <w:t xml:space="preserve"> </w:t>
            </w:r>
            <w:r>
              <w:rPr>
                <w:rFonts w:cs="Arial"/>
                <w:sz w:val="22"/>
                <w:szCs w:val="22"/>
              </w:rPr>
              <w:t>И</w:t>
            </w:r>
            <w:r w:rsidR="00932668" w:rsidRPr="00F10346">
              <w:rPr>
                <w:rFonts w:cs="Arial"/>
                <w:sz w:val="22"/>
                <w:szCs w:val="22"/>
              </w:rPr>
              <w:t xml:space="preserve"> </w:t>
            </w:r>
            <w:r>
              <w:rPr>
                <w:rFonts w:cs="Arial"/>
                <w:sz w:val="22"/>
                <w:szCs w:val="22"/>
              </w:rPr>
              <w:t>СЕДИШТЕ</w:t>
            </w:r>
            <w:r w:rsidR="00932668" w:rsidRPr="00F10346">
              <w:rPr>
                <w:rFonts w:cs="Arial"/>
                <w:sz w:val="22"/>
                <w:szCs w:val="22"/>
              </w:rPr>
              <w:t xml:space="preserve"> </w:t>
            </w:r>
            <w:r>
              <w:rPr>
                <w:rFonts w:cs="Arial"/>
                <w:sz w:val="22"/>
                <w:szCs w:val="22"/>
              </w:rPr>
              <w:t>ЧЛАНА</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1. </w:t>
            </w:r>
            <w:r w:rsidR="00B83D82">
              <w:rPr>
                <w:rFonts w:cs="Arial"/>
                <w:sz w:val="22"/>
                <w:szCs w:val="22"/>
              </w:rPr>
              <w:t>Члану</w:t>
            </w:r>
            <w:r w:rsidRPr="00F10346">
              <w:rPr>
                <w:rFonts w:cs="Arial"/>
                <w:sz w:val="22"/>
                <w:szCs w:val="22"/>
              </w:rPr>
              <w:t xml:space="preserve"> </w:t>
            </w:r>
            <w:r w:rsidR="00B83D82">
              <w:rPr>
                <w:rFonts w:cs="Arial"/>
                <w:sz w:val="22"/>
                <w:szCs w:val="22"/>
              </w:rPr>
              <w:t>групе</w:t>
            </w:r>
            <w:r w:rsidRPr="00F10346">
              <w:rPr>
                <w:rFonts w:cs="Arial"/>
                <w:sz w:val="22"/>
                <w:szCs w:val="22"/>
              </w:rPr>
              <w:t xml:space="preserve"> </w:t>
            </w:r>
            <w:r w:rsidR="00B83D82">
              <w:rPr>
                <w:rFonts w:cs="Arial"/>
                <w:sz w:val="22"/>
                <w:szCs w:val="22"/>
              </w:rPr>
              <w:t>који</w:t>
            </w:r>
            <w:r w:rsidRPr="00F10346">
              <w:rPr>
                <w:rFonts w:cs="Arial"/>
                <w:sz w:val="22"/>
                <w:szCs w:val="22"/>
              </w:rPr>
              <w:t xml:space="preserve"> </w:t>
            </w:r>
            <w:r w:rsidR="00B83D82">
              <w:rPr>
                <w:rFonts w:cs="Arial"/>
                <w:sz w:val="22"/>
                <w:szCs w:val="22"/>
              </w:rPr>
              <w:t>ће</w:t>
            </w:r>
            <w:r w:rsidRPr="00F10346">
              <w:rPr>
                <w:rFonts w:cs="Arial"/>
                <w:sz w:val="22"/>
                <w:szCs w:val="22"/>
              </w:rPr>
              <w:t xml:space="preserve"> </w:t>
            </w:r>
            <w:r w:rsidR="00B83D82">
              <w:rPr>
                <w:rFonts w:cs="Arial"/>
                <w:sz w:val="22"/>
                <w:szCs w:val="22"/>
              </w:rPr>
              <w:t>бити</w:t>
            </w:r>
            <w:r w:rsidRPr="00F10346">
              <w:rPr>
                <w:rFonts w:cs="Arial"/>
                <w:sz w:val="22"/>
                <w:szCs w:val="22"/>
              </w:rPr>
              <w:t xml:space="preserve"> </w:t>
            </w:r>
            <w:r w:rsidR="00B83D82">
              <w:rPr>
                <w:rFonts w:cs="Arial"/>
                <w:sz w:val="22"/>
                <w:szCs w:val="22"/>
              </w:rPr>
              <w:t>носила</w:t>
            </w:r>
            <w:r w:rsidRPr="00F10346">
              <w:rPr>
                <w:rFonts w:cs="Arial"/>
                <w:sz w:val="22"/>
                <w:szCs w:val="22"/>
              </w:rPr>
              <w:t xml:space="preserve">ц </w:t>
            </w:r>
            <w:r w:rsidR="00B83D82">
              <w:rPr>
                <w:rFonts w:cs="Arial"/>
                <w:sz w:val="22"/>
                <w:szCs w:val="22"/>
              </w:rPr>
              <w:t>посла</w:t>
            </w:r>
            <w:r w:rsidRPr="00F10346">
              <w:rPr>
                <w:rFonts w:cs="Arial"/>
                <w:sz w:val="22"/>
                <w:szCs w:val="22"/>
              </w:rPr>
              <w:t xml:space="preserve">, </w:t>
            </w:r>
            <w:r w:rsidR="00B83D82">
              <w:rPr>
                <w:rFonts w:cs="Arial"/>
                <w:sz w:val="22"/>
                <w:szCs w:val="22"/>
              </w:rPr>
              <w:t>односно</w:t>
            </w:r>
            <w:r w:rsidRPr="00F10346">
              <w:rPr>
                <w:rFonts w:cs="Arial"/>
                <w:sz w:val="22"/>
                <w:szCs w:val="22"/>
              </w:rPr>
              <w:t xml:space="preserve"> </w:t>
            </w:r>
            <w:r w:rsidR="00B83D82">
              <w:rPr>
                <w:rFonts w:cs="Arial"/>
                <w:sz w:val="22"/>
                <w:szCs w:val="22"/>
              </w:rPr>
              <w:t>који</w:t>
            </w:r>
            <w:r w:rsidRPr="00F10346">
              <w:rPr>
                <w:rFonts w:cs="Arial"/>
                <w:sz w:val="22"/>
                <w:szCs w:val="22"/>
              </w:rPr>
              <w:t xml:space="preserve"> </w:t>
            </w:r>
            <w:r w:rsidR="00B83D82">
              <w:rPr>
                <w:rFonts w:cs="Arial"/>
                <w:sz w:val="22"/>
                <w:szCs w:val="22"/>
              </w:rPr>
              <w:t>ће</w:t>
            </w:r>
            <w:r w:rsidRPr="00F10346">
              <w:rPr>
                <w:rFonts w:cs="Arial"/>
                <w:sz w:val="22"/>
                <w:szCs w:val="22"/>
              </w:rPr>
              <w:t xml:space="preserve"> </w:t>
            </w:r>
            <w:r w:rsidR="00B83D82">
              <w:rPr>
                <w:rFonts w:cs="Arial"/>
                <w:sz w:val="22"/>
                <w:szCs w:val="22"/>
              </w:rPr>
              <w:t>поднети</w:t>
            </w:r>
            <w:r w:rsidRPr="00F10346">
              <w:rPr>
                <w:rFonts w:cs="Arial"/>
                <w:sz w:val="22"/>
                <w:szCs w:val="22"/>
              </w:rPr>
              <w:t xml:space="preserve"> </w:t>
            </w:r>
            <w:r w:rsidR="00B83D82">
              <w:rPr>
                <w:rFonts w:cs="Arial"/>
                <w:sz w:val="22"/>
                <w:szCs w:val="22"/>
              </w:rPr>
              <w:t>понуду</w:t>
            </w:r>
            <w:r w:rsidRPr="00F10346">
              <w:rPr>
                <w:rFonts w:cs="Arial"/>
                <w:sz w:val="22"/>
                <w:szCs w:val="22"/>
              </w:rPr>
              <w:t xml:space="preserve"> </w:t>
            </w:r>
            <w:r w:rsidR="00B83D82">
              <w:rPr>
                <w:rFonts w:cs="Arial"/>
                <w:sz w:val="22"/>
                <w:szCs w:val="22"/>
              </w:rPr>
              <w:t>и</w:t>
            </w:r>
            <w:r w:rsidRPr="00F10346">
              <w:rPr>
                <w:rFonts w:cs="Arial"/>
                <w:sz w:val="22"/>
                <w:szCs w:val="22"/>
              </w:rPr>
              <w:t xml:space="preserve"> </w:t>
            </w:r>
            <w:r w:rsidR="00B83D82">
              <w:rPr>
                <w:rFonts w:cs="Arial"/>
                <w:sz w:val="22"/>
                <w:szCs w:val="22"/>
              </w:rPr>
              <w:t>који</w:t>
            </w:r>
            <w:r w:rsidRPr="00F10346">
              <w:rPr>
                <w:rFonts w:cs="Arial"/>
                <w:sz w:val="22"/>
                <w:szCs w:val="22"/>
              </w:rPr>
              <w:t xml:space="preserve"> </w:t>
            </w:r>
            <w:r w:rsidR="00B83D82">
              <w:rPr>
                <w:rFonts w:cs="Arial"/>
                <w:sz w:val="22"/>
                <w:szCs w:val="22"/>
              </w:rPr>
              <w:t>ће</w:t>
            </w:r>
            <w:r w:rsidRPr="00F10346">
              <w:rPr>
                <w:rFonts w:cs="Arial"/>
                <w:sz w:val="22"/>
                <w:szCs w:val="22"/>
              </w:rPr>
              <w:t xml:space="preserve"> </w:t>
            </w:r>
            <w:r w:rsidR="00B83D82">
              <w:rPr>
                <w:rFonts w:cs="Arial"/>
                <w:sz w:val="22"/>
                <w:szCs w:val="22"/>
              </w:rPr>
              <w:t>заступати</w:t>
            </w:r>
            <w:r w:rsidRPr="00F10346">
              <w:rPr>
                <w:rFonts w:cs="Arial"/>
                <w:sz w:val="22"/>
                <w:szCs w:val="22"/>
              </w:rPr>
              <w:t xml:space="preserve"> </w:t>
            </w:r>
            <w:r w:rsidR="00B83D82">
              <w:rPr>
                <w:rFonts w:cs="Arial"/>
                <w:sz w:val="22"/>
                <w:szCs w:val="22"/>
              </w:rPr>
              <w:t>групу</w:t>
            </w:r>
            <w:r w:rsidRPr="00F10346">
              <w:rPr>
                <w:rFonts w:cs="Arial"/>
                <w:sz w:val="22"/>
                <w:szCs w:val="22"/>
              </w:rPr>
              <w:t xml:space="preserve"> </w:t>
            </w:r>
            <w:r w:rsidR="00B83D82">
              <w:rPr>
                <w:rFonts w:cs="Arial"/>
                <w:sz w:val="22"/>
                <w:szCs w:val="22"/>
              </w:rPr>
              <w:t>понуђа</w:t>
            </w:r>
            <w:r w:rsidRPr="00F10346">
              <w:rPr>
                <w:rFonts w:cs="Arial"/>
                <w:sz w:val="22"/>
                <w:szCs w:val="22"/>
              </w:rPr>
              <w:t>ч</w:t>
            </w:r>
            <w:r w:rsidR="00B83D82">
              <w:rPr>
                <w:rFonts w:cs="Arial"/>
                <w:sz w:val="22"/>
                <w:szCs w:val="22"/>
              </w:rPr>
              <w:t>а</w:t>
            </w:r>
            <w:r w:rsidRPr="00F10346">
              <w:rPr>
                <w:rFonts w:cs="Arial"/>
                <w:sz w:val="22"/>
                <w:szCs w:val="22"/>
              </w:rPr>
              <w:t xml:space="preserve"> </w:t>
            </w:r>
            <w:r w:rsidR="00B83D82">
              <w:rPr>
                <w:rFonts w:cs="Arial"/>
                <w:sz w:val="22"/>
                <w:szCs w:val="22"/>
              </w:rPr>
              <w:t>пред</w:t>
            </w:r>
            <w:r w:rsidRPr="00F10346">
              <w:rPr>
                <w:rFonts w:cs="Arial"/>
                <w:sz w:val="22"/>
                <w:szCs w:val="22"/>
              </w:rPr>
              <w:t xml:space="preserve"> </w:t>
            </w:r>
            <w:r w:rsidR="00B83D82">
              <w:rPr>
                <w:rFonts w:cs="Arial"/>
                <w:sz w:val="22"/>
                <w:szCs w:val="22"/>
              </w:rPr>
              <w:t>нару</w:t>
            </w:r>
            <w:r w:rsidRPr="00F10346">
              <w:rPr>
                <w:rFonts w:cs="Arial"/>
                <w:sz w:val="22"/>
                <w:szCs w:val="22"/>
              </w:rPr>
              <w:t>ч</w:t>
            </w:r>
            <w:r w:rsidR="00B83D82">
              <w:rPr>
                <w:rFonts w:cs="Arial"/>
                <w:sz w:val="22"/>
                <w:szCs w:val="22"/>
              </w:rPr>
              <w:t>ио</w:t>
            </w:r>
            <w:r w:rsidRPr="00F10346">
              <w:rPr>
                <w:rFonts w:cs="Arial"/>
                <w:sz w:val="22"/>
                <w:szCs w:val="22"/>
              </w:rPr>
              <w:t>ц</w:t>
            </w:r>
            <w:r w:rsidR="00B83D82">
              <w:rPr>
                <w:rFonts w:cs="Arial"/>
                <w:sz w:val="22"/>
                <w:szCs w:val="22"/>
              </w:rPr>
              <w:t>ем</w:t>
            </w:r>
            <w:r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B83D82">
              <w:rPr>
                <w:rFonts w:cs="Arial"/>
                <w:sz w:val="22"/>
                <w:szCs w:val="22"/>
              </w:rPr>
              <w:t>Опис</w:t>
            </w:r>
            <w:r w:rsidRPr="00F10346">
              <w:rPr>
                <w:rFonts w:cs="Arial"/>
                <w:sz w:val="22"/>
                <w:szCs w:val="22"/>
              </w:rPr>
              <w:t xml:space="preserve"> </w:t>
            </w:r>
            <w:r w:rsidR="00B83D82">
              <w:rPr>
                <w:rFonts w:cs="Arial"/>
                <w:sz w:val="22"/>
                <w:szCs w:val="22"/>
              </w:rPr>
              <w:t>послова</w:t>
            </w:r>
            <w:r w:rsidRPr="00F10346">
              <w:rPr>
                <w:rFonts w:cs="Arial"/>
                <w:sz w:val="22"/>
                <w:szCs w:val="22"/>
              </w:rPr>
              <w:t xml:space="preserve"> </w:t>
            </w:r>
            <w:r w:rsidR="00B83D82">
              <w:rPr>
                <w:rFonts w:cs="Arial"/>
                <w:sz w:val="22"/>
                <w:szCs w:val="22"/>
              </w:rPr>
              <w:t>сваког</w:t>
            </w:r>
            <w:r w:rsidRPr="00F10346">
              <w:rPr>
                <w:rFonts w:cs="Arial"/>
                <w:sz w:val="22"/>
                <w:szCs w:val="22"/>
              </w:rPr>
              <w:t xml:space="preserve"> </w:t>
            </w:r>
            <w:r w:rsidR="00B83D82">
              <w:rPr>
                <w:rFonts w:cs="Arial"/>
                <w:sz w:val="22"/>
                <w:szCs w:val="22"/>
              </w:rPr>
              <w:t>од</w:t>
            </w:r>
            <w:r w:rsidRPr="00F10346">
              <w:rPr>
                <w:rFonts w:cs="Arial"/>
                <w:sz w:val="22"/>
                <w:szCs w:val="22"/>
              </w:rPr>
              <w:t xml:space="preserve"> </w:t>
            </w:r>
            <w:r w:rsidR="00B83D82">
              <w:rPr>
                <w:rFonts w:cs="Arial"/>
                <w:sz w:val="22"/>
                <w:szCs w:val="22"/>
              </w:rPr>
              <w:t>понуђа</w:t>
            </w:r>
            <w:r w:rsidRPr="00F10346">
              <w:rPr>
                <w:rFonts w:cs="Arial"/>
                <w:sz w:val="22"/>
                <w:szCs w:val="22"/>
              </w:rPr>
              <w:t>ч</w:t>
            </w:r>
            <w:r w:rsidR="00B83D82">
              <w:rPr>
                <w:rFonts w:cs="Arial"/>
                <w:sz w:val="22"/>
                <w:szCs w:val="22"/>
              </w:rPr>
              <w:t>а</w:t>
            </w:r>
            <w:r w:rsidRPr="00F10346">
              <w:rPr>
                <w:rFonts w:cs="Arial"/>
                <w:sz w:val="22"/>
                <w:szCs w:val="22"/>
              </w:rPr>
              <w:t xml:space="preserve"> </w:t>
            </w:r>
            <w:r w:rsidR="00B83D82">
              <w:rPr>
                <w:rFonts w:cs="Arial"/>
                <w:sz w:val="22"/>
                <w:szCs w:val="22"/>
              </w:rPr>
              <w:t>из</w:t>
            </w:r>
            <w:r w:rsidRPr="00F10346">
              <w:rPr>
                <w:rFonts w:cs="Arial"/>
                <w:sz w:val="22"/>
                <w:szCs w:val="22"/>
              </w:rPr>
              <w:t xml:space="preserve"> </w:t>
            </w:r>
            <w:r w:rsidR="00B83D82">
              <w:rPr>
                <w:rFonts w:cs="Arial"/>
                <w:sz w:val="22"/>
                <w:szCs w:val="22"/>
              </w:rPr>
              <w:t>групе</w:t>
            </w:r>
            <w:r w:rsidRPr="00F10346">
              <w:rPr>
                <w:rFonts w:cs="Arial"/>
                <w:sz w:val="22"/>
                <w:szCs w:val="22"/>
              </w:rPr>
              <w:t xml:space="preserve"> </w:t>
            </w:r>
            <w:r w:rsidR="00B83D82">
              <w:rPr>
                <w:rFonts w:cs="Arial"/>
                <w:sz w:val="22"/>
                <w:szCs w:val="22"/>
              </w:rPr>
              <w:t>понуђа</w:t>
            </w:r>
            <w:r w:rsidRPr="00F10346">
              <w:rPr>
                <w:rFonts w:cs="Arial"/>
                <w:sz w:val="22"/>
                <w:szCs w:val="22"/>
              </w:rPr>
              <w:t>ч</w:t>
            </w:r>
            <w:r w:rsidR="00B83D82">
              <w:rPr>
                <w:rFonts w:cs="Arial"/>
                <w:sz w:val="22"/>
                <w:szCs w:val="22"/>
              </w:rPr>
              <w:t>а</w:t>
            </w:r>
            <w:r w:rsidRPr="00F10346">
              <w:rPr>
                <w:rFonts w:cs="Arial"/>
                <w:sz w:val="22"/>
                <w:szCs w:val="22"/>
              </w:rPr>
              <w:t xml:space="preserve"> </w:t>
            </w:r>
            <w:r w:rsidR="00B83D82">
              <w:rPr>
                <w:rFonts w:cs="Arial"/>
                <w:sz w:val="22"/>
                <w:szCs w:val="22"/>
              </w:rPr>
              <w:t>у</w:t>
            </w:r>
            <w:r w:rsidRPr="00F10346">
              <w:rPr>
                <w:rFonts w:cs="Arial"/>
                <w:sz w:val="22"/>
                <w:szCs w:val="22"/>
              </w:rPr>
              <w:t xml:space="preserve"> </w:t>
            </w:r>
            <w:r w:rsidR="00B83D82">
              <w:rPr>
                <w:rFonts w:cs="Arial"/>
                <w:sz w:val="22"/>
                <w:szCs w:val="22"/>
              </w:rPr>
              <w:t>извр</w:t>
            </w:r>
            <w:r w:rsidRPr="00F10346">
              <w:rPr>
                <w:rFonts w:cs="Arial"/>
                <w:sz w:val="22"/>
                <w:szCs w:val="22"/>
              </w:rPr>
              <w:t>ш</w:t>
            </w:r>
            <w:r w:rsidR="00B83D82">
              <w:rPr>
                <w:rFonts w:cs="Arial"/>
                <w:sz w:val="22"/>
                <w:szCs w:val="22"/>
              </w:rPr>
              <w:t>ењу</w:t>
            </w:r>
            <w:r w:rsidRPr="00F10346">
              <w:rPr>
                <w:rFonts w:cs="Arial"/>
                <w:sz w:val="22"/>
                <w:szCs w:val="22"/>
              </w:rPr>
              <w:t xml:space="preserve"> </w:t>
            </w:r>
            <w:r w:rsidR="00B83D82">
              <w:rPr>
                <w:rFonts w:cs="Arial"/>
                <w:sz w:val="22"/>
                <w:szCs w:val="22"/>
              </w:rPr>
              <w:t>уговора</w:t>
            </w:r>
            <w:r w:rsidRPr="00F10346">
              <w:rPr>
                <w:rFonts w:cs="Arial"/>
                <w:sz w:val="22"/>
                <w:szCs w:val="22"/>
              </w:rPr>
              <w:t>:</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w:t>
            </w:r>
            <w:r w:rsidR="00B83D82">
              <w:rPr>
                <w:rFonts w:cs="Arial"/>
                <w:sz w:val="22"/>
                <w:szCs w:val="22"/>
              </w:rPr>
              <w:t>Друго</w:t>
            </w:r>
            <w:r w:rsidRPr="00F10346">
              <w:rPr>
                <w:rFonts w:cs="Arial"/>
                <w:sz w:val="22"/>
                <w:szCs w:val="22"/>
              </w:rPr>
              <w:t>:</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B83D82" w:rsidP="00932668">
      <w:pPr>
        <w:pStyle w:val="NoSpacing"/>
        <w:framePr w:hSpace="180" w:wrap="around" w:vAnchor="text" w:hAnchor="margin" w:y="194"/>
        <w:rPr>
          <w:rFonts w:cs="Arial"/>
          <w:sz w:val="22"/>
          <w:szCs w:val="22"/>
        </w:rPr>
      </w:pPr>
      <w:r>
        <w:rPr>
          <w:rFonts w:cs="Arial"/>
          <w:sz w:val="22"/>
          <w:szCs w:val="22"/>
        </w:rPr>
        <w:t>Потпис</w:t>
      </w:r>
      <w:r w:rsidR="00932668" w:rsidRPr="00F10346">
        <w:rPr>
          <w:rFonts w:cs="Arial"/>
          <w:sz w:val="22"/>
          <w:szCs w:val="22"/>
        </w:rPr>
        <w:t xml:space="preserve"> </w:t>
      </w:r>
      <w:r>
        <w:rPr>
          <w:rFonts w:cs="Arial"/>
          <w:sz w:val="22"/>
          <w:szCs w:val="22"/>
        </w:rPr>
        <w:t>одговорног</w:t>
      </w:r>
      <w:r w:rsidR="00932668" w:rsidRPr="00F10346">
        <w:rPr>
          <w:rFonts w:cs="Arial"/>
          <w:sz w:val="22"/>
          <w:szCs w:val="22"/>
        </w:rPr>
        <w:t xml:space="preserve"> </w:t>
      </w:r>
      <w:r>
        <w:rPr>
          <w:rFonts w:cs="Arial"/>
          <w:sz w:val="22"/>
          <w:szCs w:val="22"/>
        </w:rPr>
        <w:t>ли</w:t>
      </w:r>
      <w:r w:rsidR="00932668" w:rsidRPr="00F10346">
        <w:rPr>
          <w:rFonts w:cs="Arial"/>
          <w:sz w:val="22"/>
          <w:szCs w:val="22"/>
        </w:rPr>
        <w:t>ц</w:t>
      </w:r>
      <w:r>
        <w:rPr>
          <w:rFonts w:cs="Arial"/>
          <w:sz w:val="22"/>
          <w:szCs w:val="22"/>
        </w:rPr>
        <w:t>а</w:t>
      </w:r>
      <w:r w:rsidR="00932668" w:rsidRPr="00F10346">
        <w:rPr>
          <w:rFonts w:cs="Arial"/>
          <w:sz w:val="22"/>
          <w:szCs w:val="22"/>
        </w:rPr>
        <w:t xml:space="preserve"> ч</w:t>
      </w:r>
      <w:r>
        <w:rPr>
          <w:rFonts w:cs="Arial"/>
          <w:sz w:val="22"/>
          <w:szCs w:val="22"/>
        </w:rPr>
        <w:t>лана</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понуђа</w:t>
      </w:r>
      <w:r w:rsidR="00932668" w:rsidRPr="00F10346">
        <w:rPr>
          <w:rFonts w:cs="Arial"/>
          <w:sz w:val="22"/>
          <w:szCs w:val="22"/>
        </w:rPr>
        <w:t>ч</w:t>
      </w:r>
      <w:r>
        <w:rPr>
          <w:rFonts w:cs="Arial"/>
          <w:sz w:val="22"/>
          <w:szCs w:val="22"/>
        </w:rPr>
        <w:t>а</w:t>
      </w:r>
      <w:r w:rsidR="00932668" w:rsidRPr="00F10346">
        <w:rPr>
          <w:rFonts w:cs="Arial"/>
          <w:sz w:val="22"/>
          <w:szCs w:val="22"/>
        </w:rPr>
        <w:t>:</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B83D82">
        <w:rPr>
          <w:rFonts w:cs="Arial"/>
          <w:lang w:val="sr-Cyrl-CS"/>
        </w:rPr>
        <w:t>м</w:t>
      </w:r>
      <w:r w:rsidRPr="00F10346">
        <w:rPr>
          <w:rFonts w:cs="Arial"/>
          <w:lang w:val="sr-Cyrl-CS"/>
        </w:rPr>
        <w:t>.</w:t>
      </w:r>
      <w:r w:rsidR="00B83D82">
        <w:rPr>
          <w:rFonts w:cs="Arial"/>
          <w:lang w:val="sr-Cyrl-CS"/>
        </w:rPr>
        <w:t>п</w:t>
      </w:r>
      <w:r w:rsidRPr="00F10346">
        <w:rPr>
          <w:rFonts w:cs="Arial"/>
          <w:lang w:val="sr-Cyrl-CS"/>
        </w:rPr>
        <w:t>.</w:t>
      </w:r>
    </w:p>
    <w:p w:rsidR="00932668" w:rsidRPr="00F10346" w:rsidRDefault="00B83D82" w:rsidP="00932668">
      <w:pPr>
        <w:pStyle w:val="NoSpacing"/>
        <w:framePr w:hSpace="180" w:wrap="around" w:vAnchor="text" w:hAnchor="margin" w:y="194"/>
        <w:rPr>
          <w:rFonts w:cs="Arial"/>
          <w:sz w:val="22"/>
          <w:szCs w:val="22"/>
        </w:rPr>
      </w:pPr>
      <w:r>
        <w:rPr>
          <w:rFonts w:cs="Arial"/>
          <w:sz w:val="22"/>
          <w:szCs w:val="22"/>
        </w:rPr>
        <w:t>Потпис</w:t>
      </w:r>
      <w:r w:rsidR="00932668" w:rsidRPr="00F10346">
        <w:rPr>
          <w:rFonts w:cs="Arial"/>
          <w:sz w:val="22"/>
          <w:szCs w:val="22"/>
        </w:rPr>
        <w:t xml:space="preserve"> </w:t>
      </w:r>
      <w:r>
        <w:rPr>
          <w:rFonts w:cs="Arial"/>
          <w:sz w:val="22"/>
          <w:szCs w:val="22"/>
        </w:rPr>
        <w:t>одговорног</w:t>
      </w:r>
      <w:r w:rsidR="00932668" w:rsidRPr="00F10346">
        <w:rPr>
          <w:rFonts w:cs="Arial"/>
          <w:sz w:val="22"/>
          <w:szCs w:val="22"/>
        </w:rPr>
        <w:t xml:space="preserve"> </w:t>
      </w:r>
      <w:r>
        <w:rPr>
          <w:rFonts w:cs="Arial"/>
          <w:sz w:val="22"/>
          <w:szCs w:val="22"/>
        </w:rPr>
        <w:t>ли</w:t>
      </w:r>
      <w:r w:rsidR="00932668" w:rsidRPr="00F10346">
        <w:rPr>
          <w:rFonts w:cs="Arial"/>
          <w:sz w:val="22"/>
          <w:szCs w:val="22"/>
        </w:rPr>
        <w:t>ц</w:t>
      </w:r>
      <w:r>
        <w:rPr>
          <w:rFonts w:cs="Arial"/>
          <w:sz w:val="22"/>
          <w:szCs w:val="22"/>
        </w:rPr>
        <w:t>а</w:t>
      </w:r>
      <w:r w:rsidR="00932668" w:rsidRPr="00F10346">
        <w:rPr>
          <w:rFonts w:cs="Arial"/>
          <w:sz w:val="22"/>
          <w:szCs w:val="22"/>
        </w:rPr>
        <w:t xml:space="preserve"> ч</w:t>
      </w:r>
      <w:r>
        <w:rPr>
          <w:rFonts w:cs="Arial"/>
          <w:sz w:val="22"/>
          <w:szCs w:val="22"/>
        </w:rPr>
        <w:t>лана</w:t>
      </w:r>
      <w:r w:rsidR="00932668" w:rsidRPr="00F10346">
        <w:rPr>
          <w:rFonts w:cs="Arial"/>
          <w:sz w:val="22"/>
          <w:szCs w:val="22"/>
        </w:rPr>
        <w:t xml:space="preserve"> </w:t>
      </w:r>
      <w:r>
        <w:rPr>
          <w:rFonts w:cs="Arial"/>
          <w:sz w:val="22"/>
          <w:szCs w:val="22"/>
        </w:rPr>
        <w:t>групе</w:t>
      </w:r>
      <w:r w:rsidR="00932668" w:rsidRPr="00F10346">
        <w:rPr>
          <w:rFonts w:cs="Arial"/>
          <w:sz w:val="22"/>
          <w:szCs w:val="22"/>
        </w:rPr>
        <w:t xml:space="preserve"> </w:t>
      </w:r>
      <w:r>
        <w:rPr>
          <w:rFonts w:cs="Arial"/>
          <w:sz w:val="22"/>
          <w:szCs w:val="22"/>
        </w:rPr>
        <w:t>понуђа</w:t>
      </w:r>
      <w:r w:rsidR="00932668" w:rsidRPr="00F10346">
        <w:rPr>
          <w:rFonts w:cs="Arial"/>
          <w:sz w:val="22"/>
          <w:szCs w:val="22"/>
        </w:rPr>
        <w:t>ч</w:t>
      </w:r>
      <w:r>
        <w:rPr>
          <w:rFonts w:cs="Arial"/>
          <w:sz w:val="22"/>
          <w:szCs w:val="22"/>
        </w:rPr>
        <w:t>а</w:t>
      </w:r>
      <w:r w:rsidR="00932668" w:rsidRPr="00F10346">
        <w:rPr>
          <w:rFonts w:cs="Arial"/>
          <w:sz w:val="22"/>
          <w:szCs w:val="22"/>
        </w:rPr>
        <w:t>:</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B83D82">
        <w:rPr>
          <w:rFonts w:cs="Arial"/>
          <w:lang w:val="sr-Cyrl-CS"/>
        </w:rPr>
        <w:t>м</w:t>
      </w:r>
      <w:r w:rsidRPr="00F10346">
        <w:rPr>
          <w:rFonts w:cs="Arial"/>
          <w:lang w:val="sr-Cyrl-CS"/>
        </w:rPr>
        <w:t>.</w:t>
      </w:r>
      <w:r w:rsidR="00B83D82">
        <w:rPr>
          <w:rFonts w:cs="Arial"/>
          <w:lang w:val="sr-Cyrl-CS"/>
        </w:rPr>
        <w:t>п</w:t>
      </w:r>
      <w:r w:rsidRPr="00F10346">
        <w:rPr>
          <w:rFonts w:cs="Arial"/>
          <w:lang w:val="sr-Cyrl-CS"/>
        </w:rPr>
        <w:t>.</w:t>
      </w:r>
    </w:p>
    <w:p w:rsidR="00932668" w:rsidRPr="00F10346" w:rsidRDefault="00B83D82" w:rsidP="00932668">
      <w:pPr>
        <w:spacing w:after="120"/>
        <w:rPr>
          <w:rFonts w:cs="Arial"/>
          <w:spacing w:val="4"/>
        </w:rPr>
      </w:pPr>
      <w:r>
        <w:rPr>
          <w:rFonts w:cs="Arial"/>
          <w:spacing w:val="4"/>
          <w:lang w:val="sr-Cyrl-CS"/>
        </w:rPr>
        <w:t>Датум</w:t>
      </w:r>
      <w:r w:rsidR="00932668" w:rsidRPr="00F10346">
        <w:rPr>
          <w:rFonts w:cs="Arial"/>
          <w:spacing w:val="4"/>
          <w:lang w:val="sr-Cyrl-CS"/>
        </w:rPr>
        <w:t xml:space="preserve">: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8D7B62" w:rsidRDefault="008D7B62" w:rsidP="00932668">
      <w:pPr>
        <w:tabs>
          <w:tab w:val="num" w:pos="360"/>
        </w:tabs>
        <w:rPr>
          <w:rFonts w:cs="Arial"/>
          <w:spacing w:val="2"/>
          <w:lang w:val="sr-Cyrl-RS"/>
        </w:rPr>
      </w:pPr>
    </w:p>
    <w:p w:rsidR="00707F3D" w:rsidRDefault="00707F3D" w:rsidP="00932668">
      <w:pPr>
        <w:tabs>
          <w:tab w:val="num" w:pos="360"/>
        </w:tabs>
        <w:rPr>
          <w:rFonts w:cs="Arial"/>
          <w:spacing w:val="2"/>
          <w:lang w:val="sr-Cyrl-RS"/>
        </w:rPr>
      </w:pPr>
    </w:p>
    <w:p w:rsidR="003D5D32" w:rsidRPr="00EB6F28" w:rsidRDefault="003D5D32" w:rsidP="00EB6F28">
      <w:pPr>
        <w:spacing w:before="0"/>
        <w:rPr>
          <w:rFonts w:cs="Arial"/>
          <w:lang w:val="sr-Cyrl-RS"/>
        </w:rPr>
      </w:pPr>
    </w:p>
    <w:p w:rsidR="00B740FF" w:rsidRPr="00554B85" w:rsidRDefault="00B83D82" w:rsidP="008D7B62">
      <w:pPr>
        <w:jc w:val="right"/>
        <w:rPr>
          <w:rFonts w:cs="Arial"/>
          <w:b/>
          <w:lang w:val="sr-Cyrl-RS"/>
        </w:rPr>
      </w:pPr>
      <w:r>
        <w:rPr>
          <w:rFonts w:cs="Arial"/>
          <w:b/>
          <w:lang w:val="sr-Cyrl-CS"/>
        </w:rPr>
        <w:t>ПРИЛОГ</w:t>
      </w:r>
      <w:r w:rsidR="008D7B62">
        <w:rPr>
          <w:rFonts w:cs="Arial"/>
          <w:b/>
          <w:lang w:val="sr-Cyrl-CS"/>
        </w:rPr>
        <w:t xml:space="preserve"> </w:t>
      </w:r>
      <w:r w:rsidR="00EB6F28">
        <w:rPr>
          <w:rFonts w:cs="Arial"/>
          <w:b/>
          <w:lang w:val="sr-Cyrl-RS"/>
        </w:rPr>
        <w:t>2</w:t>
      </w:r>
    </w:p>
    <w:p w:rsidR="00B740FF" w:rsidRPr="00554B85" w:rsidRDefault="00B83D82" w:rsidP="00B740FF">
      <w:pPr>
        <w:jc w:val="center"/>
        <w:rPr>
          <w:rFonts w:cs="Arial"/>
          <w:lang w:val="ru-RU"/>
        </w:rPr>
      </w:pPr>
      <w:r>
        <w:rPr>
          <w:rFonts w:cs="Arial"/>
          <w:b/>
          <w:lang w:val="sr-Cyrl-CS"/>
        </w:rPr>
        <w:t>ЗАПИСНИК</w:t>
      </w:r>
      <w:r w:rsidR="00B740FF" w:rsidRPr="00554B85">
        <w:rPr>
          <w:rFonts w:cs="Arial"/>
          <w:b/>
          <w:lang w:val="sr-Cyrl-CS"/>
        </w:rPr>
        <w:t xml:space="preserve"> </w:t>
      </w:r>
      <w:r>
        <w:rPr>
          <w:rFonts w:cs="Arial"/>
          <w:b/>
          <w:lang w:val="sr-Cyrl-CS"/>
        </w:rPr>
        <w:t>О</w:t>
      </w:r>
      <w:r w:rsidR="00B740FF" w:rsidRPr="00554B85">
        <w:rPr>
          <w:rFonts w:cs="Arial"/>
          <w:b/>
          <w:lang w:val="sr-Cyrl-CS"/>
        </w:rPr>
        <w:t xml:space="preserve"> </w:t>
      </w:r>
      <w:r>
        <w:rPr>
          <w:rFonts w:cs="Arial"/>
          <w:b/>
          <w:lang w:val="sr-Cyrl-CS"/>
        </w:rPr>
        <w:t>ИЗВРШЕНОЈ</w:t>
      </w:r>
      <w:r w:rsidR="00B740FF" w:rsidRPr="00554B85">
        <w:rPr>
          <w:rFonts w:cs="Arial"/>
          <w:b/>
          <w:lang w:val="sr-Cyrl-CS"/>
        </w:rPr>
        <w:t xml:space="preserve"> </w:t>
      </w:r>
      <w:r>
        <w:rPr>
          <w:rFonts w:cs="Arial"/>
          <w:b/>
          <w:lang w:val="sr-Cyrl-CS"/>
        </w:rPr>
        <w:t>ИСПОРУЦИ</w:t>
      </w:r>
      <w:r w:rsidR="00B740FF" w:rsidRPr="00554B85">
        <w:rPr>
          <w:rFonts w:cs="Arial"/>
          <w:b/>
          <w:lang w:val="sr-Cyrl-CS"/>
        </w:rPr>
        <w:t xml:space="preserve"> </w:t>
      </w:r>
      <w:r>
        <w:rPr>
          <w:rFonts w:cs="Arial"/>
          <w:b/>
          <w:lang w:val="sr-Cyrl-CS"/>
        </w:rPr>
        <w:t>ДОБАРА</w:t>
      </w:r>
      <w:r w:rsidR="00036C14" w:rsidRPr="00554B85">
        <w:rPr>
          <w:rFonts w:cs="Arial"/>
          <w:b/>
          <w:lang w:val="sr-Cyrl-CS"/>
        </w:rPr>
        <w:t xml:space="preserve"> </w:t>
      </w:r>
      <w:r w:rsidR="00B740FF" w:rsidRPr="00554B85">
        <w:rPr>
          <w:rFonts w:cs="Arial"/>
          <w:b/>
          <w:lang w:val="sr-Cyrl-CS"/>
        </w:rPr>
        <w:t xml:space="preserve"> </w:t>
      </w:r>
    </w:p>
    <w:p w:rsidR="00B740FF" w:rsidRPr="00554B85" w:rsidRDefault="00B740FF" w:rsidP="00B740FF">
      <w:pPr>
        <w:rPr>
          <w:rFonts w:cs="Arial"/>
          <w:lang w:val="ru-RU"/>
        </w:rPr>
      </w:pPr>
    </w:p>
    <w:p w:rsidR="00B740FF" w:rsidRPr="00554B85" w:rsidRDefault="00B83D82" w:rsidP="00B740FF">
      <w:pPr>
        <w:rPr>
          <w:rFonts w:cs="Arial"/>
          <w:lang w:val="ru-RU"/>
        </w:rPr>
      </w:pPr>
      <w:r>
        <w:rPr>
          <w:rFonts w:cs="Arial"/>
          <w:lang w:val="ru-RU"/>
        </w:rPr>
        <w:t>Датум</w:t>
      </w:r>
      <w:r w:rsidR="00B740FF" w:rsidRPr="00554B85">
        <w:rPr>
          <w:rFonts w:cs="Arial"/>
          <w:lang w:val="ru-RU"/>
        </w:rPr>
        <w:t>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00B83D82">
        <w:rPr>
          <w:rFonts w:cs="Arial"/>
        </w:rPr>
        <w:t>ПРОДАВАЦ</w:t>
      </w:r>
      <w:r w:rsidRPr="00554B85">
        <w:rPr>
          <w:rFonts w:cs="Arial"/>
        </w:rPr>
        <w:t>:</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00B83D82">
        <w:rPr>
          <w:rFonts w:cs="Arial"/>
          <w:lang w:val="ru-RU"/>
        </w:rPr>
        <w:t>КУПАЦ</w:t>
      </w:r>
      <w:r w:rsidRPr="00554B85">
        <w:rPr>
          <w:rFonts w:cs="Arial"/>
          <w:lang w:val="ru-RU"/>
        </w:rPr>
        <w:t>:</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w:t>
      </w:r>
      <w:r w:rsidR="00B83D82">
        <w:rPr>
          <w:rFonts w:cs="Arial"/>
          <w:lang w:val="ru-RU"/>
        </w:rPr>
        <w:t>Назив</w:t>
      </w:r>
      <w:r w:rsidRPr="00554B85">
        <w:rPr>
          <w:rFonts w:cs="Arial"/>
          <w:lang w:val="ru-RU"/>
        </w:rPr>
        <w:t xml:space="preserve"> </w:t>
      </w:r>
      <w:r w:rsidR="00B83D82">
        <w:rPr>
          <w:rFonts w:cs="Arial"/>
          <w:lang w:val="ru-RU"/>
        </w:rPr>
        <w:t>правног</w:t>
      </w:r>
      <w:r w:rsidRPr="00554B85">
        <w:rPr>
          <w:rFonts w:cs="Arial"/>
          <w:lang w:val="ru-RU"/>
        </w:rPr>
        <w:t xml:space="preserve">  </w:t>
      </w:r>
      <w:r w:rsidR="00B83D82">
        <w:rPr>
          <w:rFonts w:cs="Arial"/>
          <w:lang w:val="ru-RU"/>
        </w:rPr>
        <w:t>ли</w:t>
      </w:r>
      <w:r w:rsidRPr="00554B85">
        <w:rPr>
          <w:rFonts w:cs="Arial"/>
          <w:lang w:val="ru-RU"/>
        </w:rPr>
        <w:t>ц</w:t>
      </w:r>
      <w:r w:rsidR="00B83D82">
        <w:rPr>
          <w:rFonts w:cs="Arial"/>
          <w:lang w:val="ru-RU"/>
        </w:rPr>
        <w:t>а</w:t>
      </w:r>
      <w:r w:rsidRPr="00554B85">
        <w:rPr>
          <w:rFonts w:cs="Arial"/>
          <w:lang w:val="ru-RU"/>
        </w:rPr>
        <w:t xml:space="preserve">)    </w:t>
      </w:r>
      <w:r w:rsidRPr="00554B85">
        <w:rPr>
          <w:rFonts w:cs="Arial"/>
          <w:lang w:val="ru-RU"/>
        </w:rPr>
        <w:tab/>
      </w:r>
      <w:r w:rsidR="0041695B" w:rsidRPr="00554B85">
        <w:rPr>
          <w:rFonts w:cs="Arial"/>
          <w:lang w:val="ru-RU"/>
        </w:rPr>
        <w:t xml:space="preserve">                             </w:t>
      </w:r>
      <w:r w:rsidRPr="00554B85">
        <w:rPr>
          <w:rFonts w:cs="Arial"/>
          <w:lang w:val="ru-RU"/>
        </w:rPr>
        <w:t>(</w:t>
      </w:r>
      <w:r w:rsidR="00B83D82">
        <w:rPr>
          <w:rFonts w:cs="Arial"/>
          <w:lang w:val="ru-RU"/>
        </w:rPr>
        <w:t>Назив</w:t>
      </w:r>
      <w:r w:rsidRPr="00554B85">
        <w:rPr>
          <w:rFonts w:cs="Arial"/>
          <w:lang w:val="ru-RU"/>
        </w:rPr>
        <w:t xml:space="preserve"> </w:t>
      </w:r>
      <w:r w:rsidR="00B83D82">
        <w:rPr>
          <w:rFonts w:cs="Arial"/>
          <w:lang w:val="ru-RU"/>
        </w:rPr>
        <w:t>организа</w:t>
      </w:r>
      <w:r w:rsidRPr="00554B85">
        <w:rPr>
          <w:rFonts w:cs="Arial"/>
          <w:lang w:val="ru-RU"/>
        </w:rPr>
        <w:t>ц</w:t>
      </w:r>
      <w:r w:rsidR="00B83D82">
        <w:rPr>
          <w:rFonts w:cs="Arial"/>
          <w:lang w:val="ru-RU"/>
        </w:rPr>
        <w:t>ионог</w:t>
      </w:r>
      <w:r w:rsidRPr="00554B85">
        <w:rPr>
          <w:rFonts w:cs="Arial"/>
          <w:lang w:val="ru-RU"/>
        </w:rPr>
        <w:t xml:space="preserve"> </w:t>
      </w:r>
      <w:r w:rsidR="00B83D82">
        <w:rPr>
          <w:rFonts w:cs="Arial"/>
          <w:lang w:val="ru-RU"/>
        </w:rPr>
        <w:t>дела</w:t>
      </w:r>
      <w:r w:rsidRPr="00554B85">
        <w:rPr>
          <w:rFonts w:cs="Arial"/>
          <w:lang w:val="ru-RU"/>
        </w:rPr>
        <w:t xml:space="preserve"> </w:t>
      </w:r>
      <w:r w:rsidR="00B83D82">
        <w:rPr>
          <w:rFonts w:cs="Arial"/>
        </w:rPr>
        <w:t>ЈП</w:t>
      </w:r>
      <w:r w:rsidRPr="00554B85">
        <w:rPr>
          <w:rFonts w:cs="Arial"/>
        </w:rPr>
        <w:t xml:space="preserve"> </w:t>
      </w:r>
      <w:r w:rsidR="00B83D82">
        <w:rPr>
          <w:rFonts w:cs="Arial"/>
        </w:rPr>
        <w:t>ЕПС</w:t>
      </w:r>
      <w:r w:rsidRPr="00554B85">
        <w:rPr>
          <w:rFonts w:cs="Arial"/>
        </w:rPr>
        <w:t>)</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w:t>
      </w:r>
      <w:r w:rsidR="00B83D82">
        <w:rPr>
          <w:rFonts w:cs="Arial"/>
          <w:lang w:val="ru-RU"/>
        </w:rPr>
        <w:t>Адреса</w:t>
      </w:r>
      <w:r w:rsidRPr="00554B85">
        <w:rPr>
          <w:rFonts w:cs="Arial"/>
          <w:lang w:val="ru-RU"/>
        </w:rPr>
        <w:t xml:space="preserve"> </w:t>
      </w:r>
      <w:r w:rsidR="00B83D82">
        <w:rPr>
          <w:rFonts w:cs="Arial"/>
          <w:lang w:val="ru-RU"/>
        </w:rPr>
        <w:t>правног</w:t>
      </w:r>
      <w:r w:rsidRPr="00554B85">
        <w:rPr>
          <w:rFonts w:cs="Arial"/>
          <w:lang w:val="ru-RU"/>
        </w:rPr>
        <w:t xml:space="preserve">  </w:t>
      </w:r>
      <w:r w:rsidR="00B83D82">
        <w:rPr>
          <w:rFonts w:cs="Arial"/>
          <w:lang w:val="ru-RU"/>
        </w:rPr>
        <w:t>ли</w:t>
      </w:r>
      <w:r w:rsidRPr="00554B85">
        <w:rPr>
          <w:rFonts w:cs="Arial"/>
          <w:lang w:val="ru-RU"/>
        </w:rPr>
        <w:t>ц</w:t>
      </w:r>
      <w:r w:rsidR="00B83D82">
        <w:rPr>
          <w:rFonts w:cs="Arial"/>
          <w:lang w:val="ru-RU"/>
        </w:rPr>
        <w:t>а</w:t>
      </w:r>
      <w:r w:rsidRPr="00554B85">
        <w:rPr>
          <w:rFonts w:cs="Arial"/>
          <w:lang w:val="ru-RU"/>
        </w:rPr>
        <w:t xml:space="preserve">)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w:t>
      </w:r>
      <w:r w:rsidR="00B83D82">
        <w:rPr>
          <w:rFonts w:cs="Arial"/>
          <w:lang w:val="ru-RU"/>
        </w:rPr>
        <w:t>Адреса</w:t>
      </w:r>
      <w:r w:rsidRPr="00554B85">
        <w:rPr>
          <w:rFonts w:cs="Arial"/>
          <w:lang w:val="ru-RU"/>
        </w:rPr>
        <w:t xml:space="preserve"> </w:t>
      </w:r>
      <w:r w:rsidR="00B83D82">
        <w:rPr>
          <w:rFonts w:cs="Arial"/>
          <w:lang w:val="ru-RU"/>
        </w:rPr>
        <w:t>организа</w:t>
      </w:r>
      <w:r w:rsidRPr="00554B85">
        <w:rPr>
          <w:rFonts w:cs="Arial"/>
          <w:lang w:val="ru-RU"/>
        </w:rPr>
        <w:t>ц</w:t>
      </w:r>
      <w:r w:rsidR="00B83D82">
        <w:rPr>
          <w:rFonts w:cs="Arial"/>
          <w:lang w:val="ru-RU"/>
        </w:rPr>
        <w:t>ионог</w:t>
      </w:r>
      <w:r w:rsidRPr="00554B85">
        <w:rPr>
          <w:rFonts w:cs="Arial"/>
          <w:lang w:val="ru-RU"/>
        </w:rPr>
        <w:t xml:space="preserve"> </w:t>
      </w:r>
      <w:r w:rsidR="00B83D82">
        <w:rPr>
          <w:rFonts w:cs="Arial"/>
          <w:lang w:val="ru-RU"/>
        </w:rPr>
        <w:t>дела</w:t>
      </w:r>
      <w:r w:rsidRPr="00554B85">
        <w:rPr>
          <w:rFonts w:cs="Arial"/>
          <w:lang w:val="ru-RU"/>
        </w:rPr>
        <w:t xml:space="preserve"> </w:t>
      </w:r>
      <w:r w:rsidR="00B83D82">
        <w:rPr>
          <w:rFonts w:cs="Arial"/>
        </w:rPr>
        <w:t>ЈП</w:t>
      </w:r>
      <w:r w:rsidRPr="00554B85">
        <w:rPr>
          <w:rFonts w:cs="Arial"/>
        </w:rPr>
        <w:t xml:space="preserve"> </w:t>
      </w:r>
      <w:r w:rsidR="00B83D82">
        <w:rPr>
          <w:rFonts w:cs="Arial"/>
        </w:rPr>
        <w:t>ЕПС</w:t>
      </w:r>
      <w:r w:rsidRPr="00554B85">
        <w:rPr>
          <w:rFonts w:cs="Arial"/>
          <w:lang w:val="ru-RU"/>
        </w:rPr>
        <w:t>)</w:t>
      </w:r>
    </w:p>
    <w:p w:rsidR="00B740FF" w:rsidRPr="00554B85" w:rsidRDefault="00B740FF" w:rsidP="00B740FF">
      <w:pPr>
        <w:rPr>
          <w:rFonts w:cs="Arial"/>
          <w:lang w:val="ru-RU"/>
        </w:rPr>
      </w:pPr>
    </w:p>
    <w:p w:rsidR="00B740FF" w:rsidRPr="00554B85" w:rsidRDefault="00B83D82" w:rsidP="00B740FF">
      <w:pPr>
        <w:rPr>
          <w:rFonts w:cs="Arial"/>
        </w:rPr>
      </w:pPr>
      <w:r>
        <w:rPr>
          <w:rFonts w:cs="Arial"/>
          <w:lang w:val="ru-RU"/>
        </w:rPr>
        <w:t>Број</w:t>
      </w:r>
      <w:r w:rsidR="00B740FF" w:rsidRPr="00554B85">
        <w:rPr>
          <w:rFonts w:cs="Arial"/>
          <w:lang w:val="ru-RU"/>
        </w:rPr>
        <w:t xml:space="preserve"> </w:t>
      </w:r>
      <w:r>
        <w:rPr>
          <w:rFonts w:cs="Arial"/>
          <w:lang w:val="ru-RU"/>
        </w:rPr>
        <w:t>Уговора</w:t>
      </w:r>
      <w:r w:rsidR="00B740FF" w:rsidRPr="00554B85">
        <w:rPr>
          <w:rFonts w:cs="Arial"/>
          <w:lang w:val="ru-RU"/>
        </w:rPr>
        <w:t>/</w:t>
      </w:r>
      <w:r>
        <w:rPr>
          <w:rFonts w:cs="Arial"/>
          <w:lang w:val="ru-RU"/>
        </w:rPr>
        <w:t>Датум</w:t>
      </w:r>
      <w:r w:rsidR="00B740FF" w:rsidRPr="00554B85">
        <w:rPr>
          <w:rFonts w:cs="Arial"/>
          <w:lang w:val="ru-RU"/>
        </w:rPr>
        <w:t>:      __________________________________________</w:t>
      </w:r>
    </w:p>
    <w:p w:rsidR="00B740FF" w:rsidRPr="00554B85" w:rsidRDefault="00B83D82" w:rsidP="00B740FF">
      <w:pPr>
        <w:rPr>
          <w:rFonts w:cs="Arial"/>
          <w:lang w:val="ru-RU"/>
        </w:rPr>
      </w:pPr>
      <w:r>
        <w:rPr>
          <w:rFonts w:cs="Arial"/>
          <w:lang w:val="ru-RU"/>
        </w:rPr>
        <w:t>Број</w:t>
      </w:r>
      <w:r w:rsidR="00B740FF" w:rsidRPr="00554B85">
        <w:rPr>
          <w:rFonts w:cs="Arial"/>
          <w:lang w:val="ru-RU"/>
        </w:rPr>
        <w:t xml:space="preserve"> </w:t>
      </w:r>
      <w:r>
        <w:rPr>
          <w:rFonts w:cs="Arial"/>
          <w:lang w:val="ru-RU"/>
        </w:rPr>
        <w:t>налога</w:t>
      </w:r>
      <w:r w:rsidR="00B740FF" w:rsidRPr="00554B85">
        <w:rPr>
          <w:rFonts w:cs="Arial"/>
          <w:lang w:val="ru-RU"/>
        </w:rPr>
        <w:t xml:space="preserve"> </w:t>
      </w:r>
      <w:r>
        <w:rPr>
          <w:rFonts w:cs="Arial"/>
          <w:lang w:val="ru-RU"/>
        </w:rPr>
        <w:t>за</w:t>
      </w:r>
      <w:r w:rsidR="00B740FF" w:rsidRPr="00554B85">
        <w:rPr>
          <w:rFonts w:cs="Arial"/>
          <w:lang w:val="ru-RU"/>
        </w:rPr>
        <w:t xml:space="preserve"> </w:t>
      </w:r>
      <w:r>
        <w:rPr>
          <w:rFonts w:cs="Arial"/>
          <w:lang w:val="ru-RU"/>
        </w:rPr>
        <w:t>набавку</w:t>
      </w:r>
      <w:r w:rsidR="0036133A" w:rsidRPr="00554B85">
        <w:rPr>
          <w:rFonts w:cs="Arial"/>
          <w:lang w:val="ru-RU"/>
        </w:rPr>
        <w:t xml:space="preserve"> </w:t>
      </w:r>
      <w:r w:rsidR="00B740FF" w:rsidRPr="00554B85">
        <w:rPr>
          <w:rFonts w:cs="Arial"/>
          <w:lang w:val="ru-RU"/>
        </w:rPr>
        <w:t>(</w:t>
      </w:r>
      <w:r>
        <w:rPr>
          <w:rFonts w:cs="Arial"/>
          <w:lang w:val="ru-RU"/>
        </w:rPr>
        <w:t>НЗН</w:t>
      </w:r>
      <w:r w:rsidR="00B740FF" w:rsidRPr="00554B85">
        <w:rPr>
          <w:rFonts w:cs="Arial"/>
          <w:lang w:val="ru-RU"/>
        </w:rPr>
        <w:t>):  ________________________</w:t>
      </w:r>
    </w:p>
    <w:p w:rsidR="00B740FF" w:rsidRPr="00554B85" w:rsidRDefault="00B83D82" w:rsidP="00B740FF">
      <w:pPr>
        <w:rPr>
          <w:rFonts w:cs="Arial"/>
          <w:lang w:val="ru-RU"/>
        </w:rPr>
      </w:pPr>
      <w:r>
        <w:rPr>
          <w:rFonts w:cs="Arial"/>
          <w:lang w:val="ru-RU"/>
        </w:rPr>
        <w:t>Место</w:t>
      </w:r>
      <w:r w:rsidR="00B740FF" w:rsidRPr="00554B85">
        <w:rPr>
          <w:rFonts w:cs="Arial"/>
          <w:lang w:val="ru-RU"/>
        </w:rPr>
        <w:t xml:space="preserve"> </w:t>
      </w:r>
      <w:r>
        <w:rPr>
          <w:rFonts w:cs="Arial"/>
          <w:lang w:val="ru-RU"/>
        </w:rPr>
        <w:t>извр</w:t>
      </w:r>
      <w:r w:rsidR="00B740FF" w:rsidRPr="00554B85">
        <w:rPr>
          <w:rFonts w:cs="Arial"/>
          <w:lang w:val="ru-RU"/>
        </w:rPr>
        <w:t>ш</w:t>
      </w:r>
      <w:r>
        <w:rPr>
          <w:rFonts w:cs="Arial"/>
          <w:lang w:val="ru-RU"/>
        </w:rPr>
        <w:t>ене</w:t>
      </w:r>
      <w:r w:rsidR="00B740FF" w:rsidRPr="00554B85">
        <w:rPr>
          <w:rFonts w:cs="Arial"/>
          <w:lang w:val="ru-RU"/>
        </w:rPr>
        <w:t xml:space="preserve"> </w:t>
      </w:r>
      <w:r>
        <w:rPr>
          <w:rFonts w:cs="Arial"/>
          <w:lang w:val="ru-RU"/>
        </w:rPr>
        <w:t>услуге</w:t>
      </w:r>
      <w:r w:rsidR="00B740FF" w:rsidRPr="00554B85">
        <w:rPr>
          <w:rFonts w:cs="Arial"/>
          <w:lang w:val="ru-RU"/>
        </w:rPr>
        <w:t xml:space="preserve">/ </w:t>
      </w:r>
      <w:r>
        <w:rPr>
          <w:rFonts w:cs="Arial"/>
          <w:lang w:val="ru-RU"/>
        </w:rPr>
        <w:t>Место</w:t>
      </w:r>
      <w:r w:rsidR="00B740FF" w:rsidRPr="00554B85">
        <w:rPr>
          <w:rFonts w:cs="Arial"/>
          <w:lang w:val="ru-RU"/>
        </w:rPr>
        <w:t xml:space="preserve"> </w:t>
      </w:r>
      <w:r>
        <w:rPr>
          <w:rFonts w:cs="Arial"/>
          <w:lang w:val="ru-RU"/>
        </w:rPr>
        <w:t>тро</w:t>
      </w:r>
      <w:r w:rsidR="00B740FF" w:rsidRPr="00554B85">
        <w:rPr>
          <w:rFonts w:cs="Arial"/>
          <w:lang w:val="ru-RU"/>
        </w:rPr>
        <w:t>ш</w:t>
      </w:r>
      <w:r>
        <w:rPr>
          <w:rFonts w:cs="Arial"/>
          <w:lang w:val="ru-RU"/>
        </w:rPr>
        <w:t>ка</w:t>
      </w:r>
      <w:r w:rsidR="00B740FF" w:rsidRPr="00554B85">
        <w:rPr>
          <w:rFonts w:cs="Arial"/>
          <w:lang w:val="ru-RU"/>
        </w:rPr>
        <w:t xml:space="preserve"> </w:t>
      </w:r>
      <w:r w:rsidR="00B740FF" w:rsidRPr="00554B85">
        <w:rPr>
          <w:rFonts w:cs="Arial"/>
          <w:vertAlign w:val="superscript"/>
          <w:lang w:val="ru-RU"/>
        </w:rPr>
        <w:t>1</w:t>
      </w:r>
      <w:r w:rsidR="00B740FF" w:rsidRPr="00554B85">
        <w:rPr>
          <w:rFonts w:cs="Arial"/>
          <w:lang w:val="ru-RU"/>
        </w:rPr>
        <w:t>:  __________________________</w:t>
      </w:r>
    </w:p>
    <w:p w:rsidR="00B740FF" w:rsidRPr="00554B85" w:rsidRDefault="00B83D82" w:rsidP="00B740FF">
      <w:pPr>
        <w:rPr>
          <w:rFonts w:cs="Arial"/>
          <w:lang w:val="ru-RU"/>
        </w:rPr>
      </w:pPr>
      <w:r>
        <w:rPr>
          <w:rFonts w:cs="Arial"/>
          <w:lang w:val="ru-RU"/>
        </w:rPr>
        <w:t>Објекат</w:t>
      </w:r>
      <w:r w:rsidR="00B740FF" w:rsidRPr="00554B85">
        <w:rPr>
          <w:rFonts w:cs="Arial"/>
          <w:lang w:val="ru-RU"/>
        </w:rPr>
        <w:t>: ______________________________________________________</w:t>
      </w:r>
    </w:p>
    <w:p w:rsidR="00B740FF" w:rsidRPr="00554B85" w:rsidRDefault="00B740FF" w:rsidP="00B740FF">
      <w:pPr>
        <w:ind w:left="426"/>
        <w:rPr>
          <w:rFonts w:cs="Arial"/>
          <w:b/>
          <w:lang w:val="ru-RU"/>
        </w:rPr>
      </w:pPr>
    </w:p>
    <w:p w:rsidR="00B740FF" w:rsidRPr="00554B85" w:rsidRDefault="00B83D82" w:rsidP="00B740FF">
      <w:pPr>
        <w:ind w:left="426"/>
        <w:rPr>
          <w:rFonts w:cs="Arial"/>
          <w:lang w:val="ru-RU"/>
        </w:rPr>
      </w:pPr>
      <w:r>
        <w:rPr>
          <w:rFonts w:cs="Arial"/>
          <w:b/>
          <w:lang w:val="ru-RU"/>
        </w:rPr>
        <w:t>А</w:t>
      </w:r>
      <w:r w:rsidR="00B740FF" w:rsidRPr="00554B85">
        <w:rPr>
          <w:rFonts w:cs="Arial"/>
          <w:lang w:val="ru-RU"/>
        </w:rPr>
        <w:t xml:space="preserve">) </w:t>
      </w:r>
      <w:r>
        <w:rPr>
          <w:rFonts w:cs="Arial"/>
          <w:lang w:val="ru-RU"/>
        </w:rPr>
        <w:t>ДЕТАЉНА</w:t>
      </w:r>
      <w:r w:rsidR="00B740FF" w:rsidRPr="00554B85">
        <w:rPr>
          <w:rFonts w:cs="Arial"/>
          <w:lang w:val="ru-RU"/>
        </w:rPr>
        <w:t xml:space="preserve"> </w:t>
      </w:r>
      <w:r>
        <w:rPr>
          <w:rFonts w:cs="Arial"/>
          <w:lang w:val="ru-RU"/>
        </w:rPr>
        <w:t>СПЕЦИФИКАЦИЈА</w:t>
      </w:r>
      <w:r w:rsidR="00B740FF" w:rsidRPr="00554B85">
        <w:rPr>
          <w:rFonts w:cs="Arial"/>
          <w:lang w:val="ru-RU"/>
        </w:rPr>
        <w:t xml:space="preserve"> </w:t>
      </w:r>
      <w:r>
        <w:rPr>
          <w:rFonts w:cs="Arial"/>
          <w:lang w:val="ru-RU"/>
        </w:rPr>
        <w:t>ДОБАРА</w:t>
      </w:r>
      <w:r w:rsidR="00B740FF" w:rsidRPr="00554B85">
        <w:rPr>
          <w:rFonts w:cs="Arial"/>
          <w:lang w:val="ru-RU"/>
        </w:rPr>
        <w:t xml:space="preserve"> </w:t>
      </w:r>
    </w:p>
    <w:p w:rsidR="00B740FF" w:rsidRPr="00554B85" w:rsidRDefault="00B83D82" w:rsidP="00B740FF">
      <w:pPr>
        <w:rPr>
          <w:rFonts w:cs="Arial"/>
          <w:lang w:val="ru-RU"/>
        </w:rPr>
      </w:pPr>
      <w:r>
        <w:rPr>
          <w:rFonts w:cs="Arial"/>
          <w:lang w:val="ru-RU"/>
        </w:rPr>
        <w:t>Укупна</w:t>
      </w:r>
      <w:r w:rsidR="00B740FF" w:rsidRPr="00554B85">
        <w:rPr>
          <w:rFonts w:cs="Arial"/>
          <w:lang w:val="ru-RU"/>
        </w:rPr>
        <w:t xml:space="preserve"> </w:t>
      </w:r>
      <w:r>
        <w:rPr>
          <w:rFonts w:cs="Arial"/>
          <w:lang w:val="ru-RU"/>
        </w:rPr>
        <w:t>вредност</w:t>
      </w:r>
      <w:r w:rsidR="00B740FF" w:rsidRPr="00554B85">
        <w:rPr>
          <w:rFonts w:cs="Arial"/>
          <w:lang w:val="ru-RU"/>
        </w:rPr>
        <w:t xml:space="preserve"> </w:t>
      </w:r>
      <w:r>
        <w:rPr>
          <w:rFonts w:cs="Arial"/>
          <w:lang w:val="ru-RU"/>
        </w:rPr>
        <w:t>испору</w:t>
      </w:r>
      <w:r w:rsidR="00B740FF" w:rsidRPr="00554B85">
        <w:rPr>
          <w:rFonts w:cs="Arial"/>
          <w:lang w:val="ru-RU"/>
        </w:rPr>
        <w:t>ч</w:t>
      </w:r>
      <w:r>
        <w:rPr>
          <w:rFonts w:cs="Arial"/>
          <w:lang w:val="ru-RU"/>
        </w:rPr>
        <w:t>ени</w:t>
      </w:r>
      <w:r w:rsidR="00B740FF" w:rsidRPr="00554B85">
        <w:rPr>
          <w:rFonts w:cs="Arial"/>
          <w:lang w:val="ru-RU"/>
        </w:rPr>
        <w:t xml:space="preserve">х </w:t>
      </w:r>
      <w:r>
        <w:rPr>
          <w:rFonts w:cs="Arial"/>
          <w:lang w:val="ru-RU"/>
        </w:rPr>
        <w:t>добара</w:t>
      </w:r>
      <w:r w:rsidR="00B740FF" w:rsidRPr="00554B85">
        <w:rPr>
          <w:rFonts w:cs="Arial"/>
          <w:lang w:val="ru-RU"/>
        </w:rPr>
        <w:t xml:space="preserve"> </w:t>
      </w:r>
      <w:r>
        <w:rPr>
          <w:rFonts w:cs="Arial"/>
          <w:lang w:val="ru-RU"/>
        </w:rPr>
        <w:t>по</w:t>
      </w:r>
      <w:r w:rsidR="00B740FF" w:rsidRPr="00554B85">
        <w:rPr>
          <w:rFonts w:cs="Arial"/>
          <w:lang w:val="ru-RU"/>
        </w:rPr>
        <w:t xml:space="preserve"> </w:t>
      </w:r>
      <w:r>
        <w:rPr>
          <w:rFonts w:cs="Arial"/>
          <w:lang w:val="ru-RU"/>
        </w:rPr>
        <w:t>спе</w:t>
      </w:r>
      <w:r w:rsidR="00B740FF" w:rsidRPr="00554B85">
        <w:rPr>
          <w:rFonts w:cs="Arial"/>
          <w:lang w:val="ru-RU"/>
        </w:rPr>
        <w:t>ц</w:t>
      </w:r>
      <w:r>
        <w:rPr>
          <w:rFonts w:cs="Arial"/>
          <w:lang w:val="ru-RU"/>
        </w:rPr>
        <w:t>ифика</w:t>
      </w:r>
      <w:r w:rsidR="00B740FF" w:rsidRPr="00554B85">
        <w:rPr>
          <w:rFonts w:cs="Arial"/>
          <w:lang w:val="ru-RU"/>
        </w:rPr>
        <w:t>ц</w:t>
      </w:r>
      <w:r>
        <w:rPr>
          <w:rFonts w:cs="Arial"/>
          <w:lang w:val="ru-RU"/>
        </w:rPr>
        <w:t>ији</w:t>
      </w:r>
      <w:r w:rsidR="00B740FF" w:rsidRPr="00554B85">
        <w:rPr>
          <w:rFonts w:cs="Arial"/>
          <w:lang w:val="ru-RU"/>
        </w:rPr>
        <w:t xml:space="preserve"> (</w:t>
      </w:r>
      <w:r>
        <w:rPr>
          <w:rFonts w:cs="Arial"/>
          <w:lang w:val="ru-RU"/>
        </w:rPr>
        <w:t>без</w:t>
      </w:r>
      <w:r w:rsidR="00B740FF" w:rsidRPr="00554B85">
        <w:rPr>
          <w:rFonts w:cs="Arial"/>
          <w:lang w:val="ru-RU"/>
        </w:rPr>
        <w:t xml:space="preserve"> </w:t>
      </w:r>
      <w:r>
        <w:rPr>
          <w:rFonts w:cs="Arial"/>
          <w:lang w:val="ru-RU"/>
        </w:rPr>
        <w:t>ПДВ</w:t>
      </w:r>
      <w:r w:rsidR="00B740FF" w:rsidRPr="00554B85">
        <w:rPr>
          <w:rFonts w:cs="Arial"/>
          <w:lang w:val="ru-RU"/>
        </w:rPr>
        <w:t>-</w:t>
      </w:r>
      <w:r>
        <w:rPr>
          <w:rFonts w:cs="Arial"/>
          <w:lang w:val="ru-RU"/>
        </w:rPr>
        <w:t>а</w:t>
      </w:r>
      <w:r w:rsidR="00B740FF" w:rsidRPr="00554B85">
        <w:rPr>
          <w:rFonts w:cs="Arial"/>
          <w:lang w:val="ru-RU"/>
        </w:rPr>
        <w:t xml:space="preserve">)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83D82" w:rsidP="00036C14">
            <w:pPr>
              <w:tabs>
                <w:tab w:val="left" w:pos="420"/>
              </w:tabs>
              <w:spacing w:line="256" w:lineRule="auto"/>
              <w:rPr>
                <w:rFonts w:cs="Arial"/>
                <w:lang w:val="sr-Cyrl-CS"/>
              </w:rPr>
            </w:pPr>
            <w:r>
              <w:rPr>
                <w:rFonts w:cs="Arial"/>
                <w:lang w:val="sr-Cyrl-CS"/>
              </w:rPr>
              <w:t>ПРИЛОГ</w:t>
            </w:r>
            <w:r w:rsidR="00B740FF" w:rsidRPr="00554B85">
              <w:rPr>
                <w:rFonts w:cs="Arial"/>
                <w:lang w:val="sr-Cyrl-CS"/>
              </w:rPr>
              <w:t xml:space="preserve">: </w:t>
            </w:r>
            <w:r>
              <w:rPr>
                <w:rFonts w:cs="Arial"/>
                <w:lang w:val="sr-Cyrl-CS"/>
              </w:rPr>
              <w:t>НАЛОГ</w:t>
            </w:r>
            <w:r w:rsidR="00B740FF" w:rsidRPr="00554B85">
              <w:rPr>
                <w:rFonts w:cs="Arial"/>
                <w:lang w:val="sr-Cyrl-CS"/>
              </w:rPr>
              <w:t xml:space="preserve"> </w:t>
            </w:r>
            <w:r>
              <w:rPr>
                <w:rFonts w:cs="Arial"/>
                <w:lang w:val="sr-Cyrl-CS"/>
              </w:rPr>
              <w:t>ЗА</w:t>
            </w:r>
            <w:r w:rsidR="00B740FF" w:rsidRPr="00554B85">
              <w:rPr>
                <w:rFonts w:cs="Arial"/>
                <w:lang w:val="sr-Cyrl-CS"/>
              </w:rPr>
              <w:t xml:space="preserve"> </w:t>
            </w:r>
            <w:r>
              <w:rPr>
                <w:rFonts w:cs="Arial"/>
                <w:lang w:val="sr-Cyrl-CS"/>
              </w:rPr>
              <w:t>НАБАВКУ</w:t>
            </w:r>
            <w:r w:rsidR="00B740FF" w:rsidRPr="00554B85">
              <w:rPr>
                <w:rFonts w:cs="Arial"/>
                <w:lang w:val="sr-Cyrl-CS"/>
              </w:rPr>
              <w:t xml:space="preserve"> (</w:t>
            </w:r>
            <w:r>
              <w:rPr>
                <w:rFonts w:cs="Arial"/>
                <w:lang w:val="sr-Cyrl-CS"/>
              </w:rPr>
              <w:t>садржи</w:t>
            </w:r>
            <w:r w:rsidR="00B740FF" w:rsidRPr="00554B85">
              <w:rPr>
                <w:rFonts w:cs="Arial"/>
                <w:lang w:val="sr-Cyrl-CS"/>
              </w:rPr>
              <w:t xml:space="preserve"> </w:t>
            </w:r>
            <w:r>
              <w:rPr>
                <w:rFonts w:cs="Arial"/>
                <w:lang w:val="sr-Cyrl-CS"/>
              </w:rPr>
              <w:t>предмет</w:t>
            </w:r>
            <w:r w:rsidR="00B740FF" w:rsidRPr="00554B85">
              <w:rPr>
                <w:rFonts w:cs="Arial"/>
                <w:lang w:val="sr-Cyrl-CS"/>
              </w:rPr>
              <w:t xml:space="preserve">, </w:t>
            </w:r>
            <w:r>
              <w:rPr>
                <w:rFonts w:cs="Arial"/>
                <w:lang w:val="sr-Cyrl-CS"/>
              </w:rPr>
              <w:t>рок</w:t>
            </w:r>
            <w:r w:rsidR="00B740FF" w:rsidRPr="00554B85">
              <w:rPr>
                <w:rFonts w:cs="Arial"/>
                <w:lang w:val="sr-Cyrl-CS"/>
              </w:rPr>
              <w:t xml:space="preserve">, </w:t>
            </w:r>
            <w:r>
              <w:rPr>
                <w:rFonts w:cs="Arial"/>
                <w:lang w:val="sr-Cyrl-CS"/>
              </w:rPr>
              <w:t>коли</w:t>
            </w:r>
            <w:r w:rsidR="00B740FF" w:rsidRPr="00554B85">
              <w:rPr>
                <w:rFonts w:cs="Arial"/>
                <w:lang w:val="sr-Cyrl-CS"/>
              </w:rPr>
              <w:t>ч</w:t>
            </w:r>
            <w:r>
              <w:rPr>
                <w:rFonts w:cs="Arial"/>
                <w:lang w:val="sr-Cyrl-CS"/>
              </w:rPr>
              <w:t>ину</w:t>
            </w:r>
            <w:r w:rsidR="00B740FF" w:rsidRPr="00554B85">
              <w:rPr>
                <w:rFonts w:cs="Arial"/>
                <w:lang w:val="sr-Cyrl-CS"/>
              </w:rPr>
              <w:t xml:space="preserve">, </w:t>
            </w:r>
            <w:r>
              <w:rPr>
                <w:rFonts w:cs="Arial"/>
                <w:lang w:val="sr-Cyrl-CS"/>
              </w:rPr>
              <w:t>јед</w:t>
            </w:r>
            <w:r w:rsidR="00B740FF" w:rsidRPr="00554B85">
              <w:rPr>
                <w:rFonts w:cs="Arial"/>
                <w:lang w:val="sr-Cyrl-CS"/>
              </w:rPr>
              <w:t>.</w:t>
            </w:r>
            <w:r>
              <w:rPr>
                <w:rFonts w:cs="Arial"/>
                <w:lang w:val="sr-Cyrl-CS"/>
              </w:rPr>
              <w:t>мере</w:t>
            </w:r>
            <w:r w:rsidR="00B740FF" w:rsidRPr="00554B85">
              <w:rPr>
                <w:rFonts w:cs="Arial"/>
                <w:lang w:val="sr-Cyrl-CS"/>
              </w:rPr>
              <w:t xml:space="preserve">, </w:t>
            </w:r>
            <w:r>
              <w:rPr>
                <w:rFonts w:cs="Arial"/>
                <w:lang w:val="sr-Cyrl-CS"/>
              </w:rPr>
              <w:t>јед</w:t>
            </w:r>
            <w:r w:rsidR="00B740FF" w:rsidRPr="00554B85">
              <w:rPr>
                <w:rFonts w:cs="Arial"/>
                <w:lang w:val="sr-Cyrl-CS"/>
              </w:rPr>
              <w:t>.ц</w:t>
            </w:r>
            <w:r>
              <w:rPr>
                <w:rFonts w:cs="Arial"/>
                <w:lang w:val="sr-Cyrl-CS"/>
              </w:rPr>
              <w:t>ену</w:t>
            </w:r>
            <w:r w:rsidR="00B740FF" w:rsidRPr="00554B85">
              <w:rPr>
                <w:rFonts w:cs="Arial"/>
                <w:lang w:val="sr-Cyrl-CS"/>
              </w:rPr>
              <w:t xml:space="preserve"> </w:t>
            </w:r>
            <w:r>
              <w:rPr>
                <w:rFonts w:cs="Arial"/>
                <w:lang w:val="sr-Cyrl-CS"/>
              </w:rPr>
              <w:t>без</w:t>
            </w:r>
            <w:r w:rsidR="00B740FF" w:rsidRPr="00554B85">
              <w:rPr>
                <w:rFonts w:cs="Arial"/>
                <w:lang w:val="sr-Cyrl-CS"/>
              </w:rPr>
              <w:t xml:space="preserve"> </w:t>
            </w:r>
            <w:r>
              <w:rPr>
                <w:rFonts w:cs="Arial"/>
                <w:lang w:val="sr-Cyrl-CS"/>
              </w:rPr>
              <w:t>ПДВ</w:t>
            </w:r>
            <w:r w:rsidR="00B740FF" w:rsidRPr="00554B85">
              <w:rPr>
                <w:rFonts w:cs="Arial"/>
                <w:lang w:val="sr-Cyrl-CS"/>
              </w:rPr>
              <w:t>-</w:t>
            </w:r>
            <w:r>
              <w:rPr>
                <w:rFonts w:cs="Arial"/>
                <w:lang w:val="sr-Cyrl-CS"/>
              </w:rPr>
              <w:t>а</w:t>
            </w:r>
            <w:r w:rsidR="00B740FF" w:rsidRPr="00554B85">
              <w:rPr>
                <w:rFonts w:cs="Arial"/>
                <w:lang w:val="sr-Cyrl-CS"/>
              </w:rPr>
              <w:t xml:space="preserve">, </w:t>
            </w:r>
            <w:r>
              <w:rPr>
                <w:rFonts w:cs="Arial"/>
                <w:lang w:val="sr-Cyrl-CS"/>
              </w:rPr>
              <w:t>укупну</w:t>
            </w:r>
            <w:r w:rsidR="00B740FF" w:rsidRPr="00554B85">
              <w:rPr>
                <w:rFonts w:cs="Arial"/>
                <w:lang w:val="sr-Cyrl-CS"/>
              </w:rPr>
              <w:t xml:space="preserve"> ц</w:t>
            </w:r>
            <w:r>
              <w:rPr>
                <w:rFonts w:cs="Arial"/>
                <w:lang w:val="sr-Cyrl-CS"/>
              </w:rPr>
              <w:t>ену</w:t>
            </w:r>
            <w:r w:rsidR="00B740FF" w:rsidRPr="00554B85">
              <w:rPr>
                <w:rFonts w:cs="Arial"/>
                <w:lang w:val="sr-Cyrl-CS"/>
              </w:rPr>
              <w:t xml:space="preserve"> </w:t>
            </w:r>
            <w:r>
              <w:rPr>
                <w:rFonts w:cs="Arial"/>
                <w:lang w:val="sr-Cyrl-CS"/>
              </w:rPr>
              <w:t>без</w:t>
            </w:r>
            <w:r w:rsidR="00B740FF" w:rsidRPr="00554B85">
              <w:rPr>
                <w:rFonts w:cs="Arial"/>
                <w:lang w:val="sr-Cyrl-CS"/>
              </w:rPr>
              <w:t xml:space="preserve"> </w:t>
            </w:r>
            <w:r>
              <w:rPr>
                <w:rFonts w:cs="Arial"/>
                <w:lang w:val="sr-Cyrl-CS"/>
              </w:rPr>
              <w:t>ПДВ</w:t>
            </w:r>
            <w:r w:rsidR="00036C14" w:rsidRPr="00554B85">
              <w:rPr>
                <w:rFonts w:cs="Arial"/>
                <w:lang w:val="sr-Cyrl-CS"/>
              </w:rPr>
              <w:t>-</w:t>
            </w:r>
            <w:r>
              <w:rPr>
                <w:rFonts w:cs="Arial"/>
                <w:lang w:val="sr-Cyrl-CS"/>
              </w:rPr>
              <w:t>а</w:t>
            </w:r>
            <w:r w:rsidR="00036C14" w:rsidRPr="00554B85">
              <w:rPr>
                <w:rFonts w:cs="Arial"/>
                <w:lang w:val="sr-Cyrl-CS"/>
              </w:rPr>
              <w:t xml:space="preserve">, </w:t>
            </w:r>
            <w:r>
              <w:rPr>
                <w:rFonts w:cs="Arial"/>
                <w:lang w:val="sr-Cyrl-CS"/>
              </w:rPr>
              <w:t>укупан</w:t>
            </w:r>
            <w:r w:rsidR="00036C14" w:rsidRPr="00554B85">
              <w:rPr>
                <w:rFonts w:cs="Arial"/>
                <w:lang w:val="sr-Cyrl-CS"/>
              </w:rPr>
              <w:t xml:space="preserve"> </w:t>
            </w:r>
            <w:r>
              <w:rPr>
                <w:rFonts w:cs="Arial"/>
                <w:lang w:val="sr-Cyrl-CS"/>
              </w:rPr>
              <w:t>износ</w:t>
            </w:r>
            <w:r w:rsidR="00036C14" w:rsidRPr="00554B85">
              <w:rPr>
                <w:rFonts w:cs="Arial"/>
                <w:lang w:val="sr-Cyrl-CS"/>
              </w:rPr>
              <w:t xml:space="preserve"> </w:t>
            </w:r>
            <w:r>
              <w:rPr>
                <w:rFonts w:cs="Arial"/>
                <w:lang w:val="sr-Cyrl-CS"/>
              </w:rPr>
              <w:t>без</w:t>
            </w:r>
            <w:r w:rsidR="00036C14" w:rsidRPr="00554B85">
              <w:rPr>
                <w:rFonts w:cs="Arial"/>
                <w:lang w:val="sr-Cyrl-CS"/>
              </w:rPr>
              <w:t xml:space="preserve"> </w:t>
            </w:r>
            <w:r>
              <w:rPr>
                <w:rFonts w:cs="Arial"/>
                <w:lang w:val="sr-Cyrl-CS"/>
              </w:rPr>
              <w:t>ПДВ</w:t>
            </w:r>
            <w:r w:rsidR="00036C14" w:rsidRPr="00554B85">
              <w:rPr>
                <w:rFonts w:cs="Arial"/>
                <w:lang w:val="sr-Cyrl-CS"/>
              </w:rPr>
              <w:t>-</w:t>
            </w:r>
            <w:r>
              <w:rPr>
                <w:rFonts w:cs="Arial"/>
                <w:lang w:val="sr-Cyrl-CS"/>
              </w:rPr>
              <w:t>а</w:t>
            </w:r>
            <w:r w:rsidR="00036C14" w:rsidRPr="00554B85">
              <w:rPr>
                <w:rFonts w:cs="Arial"/>
                <w:lang w:val="sr-Cyrl-CS"/>
              </w:rPr>
              <w:t xml:space="preserve">) </w:t>
            </w:r>
          </w:p>
          <w:p w:rsidR="00B740FF" w:rsidRPr="00554B85" w:rsidRDefault="00B83D82" w:rsidP="00036C14">
            <w:pPr>
              <w:tabs>
                <w:tab w:val="left" w:pos="420"/>
              </w:tabs>
              <w:spacing w:line="256" w:lineRule="auto"/>
              <w:rPr>
                <w:rFonts w:cs="Arial"/>
                <w:lang w:val="sr-Cyrl-CS"/>
              </w:rPr>
            </w:pPr>
            <w:r>
              <w:rPr>
                <w:rFonts w:cs="Arial"/>
                <w:lang w:val="sr-Cyrl-CS"/>
              </w:rPr>
              <w:t>Предмет</w:t>
            </w:r>
            <w:r w:rsidR="00B740FF" w:rsidRPr="00554B85">
              <w:rPr>
                <w:rFonts w:cs="Arial"/>
                <w:lang w:val="sr-Cyrl-CS"/>
              </w:rPr>
              <w:t xml:space="preserve"> </w:t>
            </w:r>
            <w:r>
              <w:rPr>
                <w:rFonts w:cs="Arial"/>
                <w:lang w:val="sr-Cyrl-CS"/>
              </w:rPr>
              <w:t>уговора</w:t>
            </w:r>
            <w:r w:rsidR="00B740FF" w:rsidRPr="00554B85">
              <w:rPr>
                <w:rFonts w:cs="Arial"/>
                <w:lang w:val="sr-Cyrl-CS"/>
              </w:rPr>
              <w:t xml:space="preserve"> (</w:t>
            </w:r>
            <w:r>
              <w:rPr>
                <w:rFonts w:cs="Arial"/>
                <w:lang w:val="sr-Cyrl-CS"/>
              </w:rPr>
              <w:t>добра</w:t>
            </w:r>
            <w:r w:rsidR="00B740FF" w:rsidRPr="00554B85">
              <w:rPr>
                <w:rFonts w:cs="Arial"/>
                <w:lang w:val="sr-Cyrl-CS"/>
              </w:rPr>
              <w:t xml:space="preserve">,) </w:t>
            </w:r>
            <w:r>
              <w:rPr>
                <w:rFonts w:cs="Arial"/>
                <w:lang w:val="sr-Cyrl-CS"/>
              </w:rPr>
              <w:t>одговара</w:t>
            </w:r>
            <w:r w:rsidR="00B740FF" w:rsidRPr="00554B85">
              <w:rPr>
                <w:rFonts w:cs="Arial"/>
                <w:lang w:val="sr-Cyrl-CS"/>
              </w:rPr>
              <w:t xml:space="preserve"> </w:t>
            </w:r>
            <w:r>
              <w:rPr>
                <w:rFonts w:cs="Arial"/>
                <w:lang w:val="sr-Cyrl-CS"/>
              </w:rPr>
              <w:t>траженим</w:t>
            </w:r>
            <w:r w:rsidR="00B740FF" w:rsidRPr="00554B85">
              <w:rPr>
                <w:rFonts w:cs="Arial"/>
                <w:lang w:val="sr-Cyrl-CS"/>
              </w:rPr>
              <w:t xml:space="preserve"> </w:t>
            </w:r>
            <w:r>
              <w:rPr>
                <w:rFonts w:cs="Arial"/>
                <w:lang w:val="sr-Cyrl-CS"/>
              </w:rPr>
              <w:t>те</w:t>
            </w:r>
            <w:r w:rsidR="00B740FF" w:rsidRPr="00554B85">
              <w:rPr>
                <w:rFonts w:cs="Arial"/>
                <w:lang w:val="sr-Cyrl-CS"/>
              </w:rPr>
              <w:t>х</w:t>
            </w:r>
            <w:r>
              <w:rPr>
                <w:rFonts w:cs="Arial"/>
                <w:lang w:val="sr-Cyrl-CS"/>
              </w:rPr>
              <w:t>ни</w:t>
            </w:r>
            <w:r w:rsidR="00B740FF" w:rsidRPr="00554B85">
              <w:rPr>
                <w:rFonts w:cs="Arial"/>
                <w:lang w:val="sr-Cyrl-CS"/>
              </w:rPr>
              <w:t>ч</w:t>
            </w:r>
            <w:r>
              <w:rPr>
                <w:rFonts w:cs="Arial"/>
                <w:lang w:val="sr-Cyrl-CS"/>
              </w:rPr>
              <w:t>ким</w:t>
            </w:r>
            <w:r w:rsidR="00B740FF" w:rsidRPr="00554B85">
              <w:rPr>
                <w:rFonts w:cs="Arial"/>
                <w:lang w:val="sr-Cyrl-CS"/>
              </w:rPr>
              <w:t xml:space="preserve"> </w:t>
            </w:r>
            <w:r>
              <w:rPr>
                <w:rFonts w:cs="Arial"/>
                <w:lang w:val="sr-Cyrl-CS"/>
              </w:rPr>
              <w:t>карактеристикама</w:t>
            </w:r>
            <w:r w:rsidR="00B740FF" w:rsidRPr="00554B85">
              <w:rPr>
                <w:rFonts w:cs="Arial"/>
                <w:lang w:val="sr-Cyrl-CS"/>
              </w:rPr>
              <w:t>.</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xml:space="preserve">□ </w:t>
            </w:r>
            <w:r w:rsidR="00B83D82">
              <w:rPr>
                <w:rFonts w:cs="Arial"/>
                <w:lang w:val="sr-Cyrl-CS"/>
              </w:rPr>
              <w:t>ДА</w:t>
            </w:r>
          </w:p>
          <w:p w:rsidR="00B740FF" w:rsidRPr="00554B85" w:rsidRDefault="00B740FF">
            <w:pPr>
              <w:spacing w:line="256" w:lineRule="auto"/>
              <w:rPr>
                <w:rFonts w:cs="Arial"/>
                <w:lang w:val="sr-Cyrl-CS"/>
              </w:rPr>
            </w:pPr>
            <w:r w:rsidRPr="00554B85">
              <w:rPr>
                <w:rFonts w:cs="Arial"/>
                <w:lang w:val="sr-Cyrl-CS"/>
              </w:rPr>
              <w:t xml:space="preserve">□ </w:t>
            </w:r>
            <w:r w:rsidR="00B83D82">
              <w:rPr>
                <w:rFonts w:cs="Arial"/>
                <w:lang w:val="sr-Cyrl-CS"/>
              </w:rPr>
              <w:t>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83D82">
            <w:pPr>
              <w:spacing w:line="256" w:lineRule="auto"/>
              <w:rPr>
                <w:rFonts w:cs="Arial"/>
                <w:lang w:val="sr-Cyrl-CS"/>
              </w:rPr>
            </w:pPr>
            <w:r>
              <w:rPr>
                <w:rFonts w:cs="Arial"/>
                <w:lang w:val="sr-Cyrl-CS"/>
              </w:rPr>
              <w:t>Предмет</w:t>
            </w:r>
            <w:r w:rsidR="00B740FF" w:rsidRPr="00554B85">
              <w:rPr>
                <w:rFonts w:cs="Arial"/>
                <w:lang w:val="sr-Cyrl-CS"/>
              </w:rPr>
              <w:t xml:space="preserve"> </w:t>
            </w:r>
            <w:r>
              <w:rPr>
                <w:rFonts w:cs="Arial"/>
                <w:lang w:val="sr-Cyrl-CS"/>
              </w:rPr>
              <w:t>уговора</w:t>
            </w:r>
            <w:r w:rsidR="00B740FF" w:rsidRPr="00554B85">
              <w:rPr>
                <w:rFonts w:cs="Arial"/>
                <w:lang w:val="sr-Cyrl-CS"/>
              </w:rPr>
              <w:t xml:space="preserve"> </w:t>
            </w:r>
            <w:r>
              <w:rPr>
                <w:rFonts w:cs="Arial"/>
                <w:lang w:val="sr-Cyrl-CS"/>
              </w:rPr>
              <w:t>нема</w:t>
            </w:r>
            <w:r w:rsidR="00B740FF" w:rsidRPr="00554B85">
              <w:rPr>
                <w:rFonts w:cs="Arial"/>
                <w:lang w:val="sr-Cyrl-CS"/>
              </w:rPr>
              <w:t xml:space="preserve"> </w:t>
            </w:r>
            <w:r>
              <w:rPr>
                <w:rFonts w:cs="Arial"/>
                <w:lang w:val="sr-Cyrl-CS"/>
              </w:rPr>
              <w:t>видљиви</w:t>
            </w:r>
            <w:r w:rsidR="00B740FF" w:rsidRPr="00554B85">
              <w:rPr>
                <w:rFonts w:cs="Arial"/>
                <w:lang w:val="sr-Cyrl-CS"/>
              </w:rPr>
              <w:t xml:space="preserve">х </w:t>
            </w:r>
            <w:r>
              <w:rPr>
                <w:rFonts w:cs="Arial"/>
                <w:lang w:val="sr-Cyrl-CS"/>
              </w:rPr>
              <w:t>о</w:t>
            </w:r>
            <w:r w:rsidR="00B740FF" w:rsidRPr="00554B85">
              <w:rPr>
                <w:rFonts w:cs="Arial"/>
                <w:lang w:val="sr-Cyrl-CS"/>
              </w:rPr>
              <w:t>ш</w:t>
            </w:r>
            <w:r>
              <w:rPr>
                <w:rFonts w:cs="Arial"/>
                <w:lang w:val="sr-Cyrl-CS"/>
              </w:rPr>
              <w:t>тећења</w:t>
            </w:r>
            <w:r w:rsidR="00B740FF" w:rsidRPr="00554B85">
              <w:rPr>
                <w:rFonts w:cs="Arial"/>
                <w:lang w:val="sr-Cyrl-CS"/>
              </w:rPr>
              <w:t xml:space="preserve">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 </w:t>
            </w:r>
            <w:r w:rsidR="00B83D82">
              <w:rPr>
                <w:rFonts w:cs="Arial"/>
                <w:lang w:val="sr-Cyrl-CS"/>
              </w:rPr>
              <w:t>ДА</w:t>
            </w:r>
          </w:p>
          <w:p w:rsidR="00B740FF" w:rsidRPr="00554B85" w:rsidRDefault="00B740FF">
            <w:pPr>
              <w:spacing w:line="256" w:lineRule="auto"/>
              <w:rPr>
                <w:rFonts w:cs="Arial"/>
                <w:lang w:val="sr-Cyrl-CS"/>
              </w:rPr>
            </w:pPr>
            <w:r w:rsidRPr="00554B85">
              <w:rPr>
                <w:rFonts w:cs="Arial"/>
                <w:lang w:val="sr-Cyrl-CS"/>
              </w:rPr>
              <w:t xml:space="preserve">□ </w:t>
            </w:r>
            <w:r w:rsidR="00B83D82">
              <w:rPr>
                <w:rFonts w:cs="Arial"/>
                <w:lang w:val="sr-Cyrl-CS"/>
              </w:rPr>
              <w:t>НЕ</w:t>
            </w:r>
          </w:p>
        </w:tc>
      </w:tr>
    </w:tbl>
    <w:p w:rsidR="00B740FF" w:rsidRPr="00554B85" w:rsidRDefault="00B740FF" w:rsidP="00B740FF">
      <w:pPr>
        <w:rPr>
          <w:rFonts w:cs="Arial"/>
          <w:highlight w:val="yellow"/>
          <w:lang w:val="sr-Cyrl-CS"/>
        </w:rPr>
      </w:pPr>
    </w:p>
    <w:p w:rsidR="00B740FF" w:rsidRPr="00554B85" w:rsidRDefault="00B83D82" w:rsidP="00B740FF">
      <w:pPr>
        <w:rPr>
          <w:rFonts w:cs="Arial"/>
          <w:lang w:val="sr-Cyrl-CS"/>
        </w:rPr>
      </w:pPr>
      <w:r>
        <w:rPr>
          <w:rFonts w:cs="Arial"/>
          <w:lang w:val="sr-Cyrl-CS"/>
        </w:rPr>
        <w:t>Укупан</w:t>
      </w:r>
      <w:r w:rsidR="00B740FF" w:rsidRPr="00554B85">
        <w:rPr>
          <w:rFonts w:cs="Arial"/>
          <w:lang w:val="sr-Cyrl-CS"/>
        </w:rPr>
        <w:t xml:space="preserve"> </w:t>
      </w:r>
      <w:r>
        <w:rPr>
          <w:rFonts w:cs="Arial"/>
          <w:lang w:val="sr-Cyrl-CS"/>
        </w:rPr>
        <w:t>број</w:t>
      </w:r>
      <w:r w:rsidR="00B740FF" w:rsidRPr="00554B85">
        <w:rPr>
          <w:rFonts w:cs="Arial"/>
          <w:lang w:val="sr-Cyrl-CS"/>
        </w:rPr>
        <w:t xml:space="preserve"> </w:t>
      </w:r>
      <w:r>
        <w:rPr>
          <w:rFonts w:cs="Arial"/>
          <w:lang w:val="sr-Cyrl-CS"/>
        </w:rPr>
        <w:t>пози</w:t>
      </w:r>
      <w:r w:rsidR="00B740FF" w:rsidRPr="00554B85">
        <w:rPr>
          <w:rFonts w:cs="Arial"/>
          <w:lang w:val="sr-Cyrl-CS"/>
        </w:rPr>
        <w:t>ц</w:t>
      </w:r>
      <w:r>
        <w:rPr>
          <w:rFonts w:cs="Arial"/>
          <w:lang w:val="sr-Cyrl-CS"/>
        </w:rPr>
        <w:t>ија</w:t>
      </w:r>
      <w:r w:rsidR="00B740FF" w:rsidRPr="00554B85">
        <w:rPr>
          <w:rFonts w:cs="Arial"/>
          <w:lang w:val="sr-Cyrl-CS"/>
        </w:rPr>
        <w:t xml:space="preserve"> </w:t>
      </w:r>
      <w:r>
        <w:rPr>
          <w:rFonts w:cs="Arial"/>
          <w:lang w:val="sr-Cyrl-CS"/>
        </w:rPr>
        <w:t>из</w:t>
      </w:r>
      <w:r w:rsidR="00B740FF" w:rsidRPr="00554B85">
        <w:rPr>
          <w:rFonts w:cs="Arial"/>
          <w:lang w:val="sr-Cyrl-CS"/>
        </w:rPr>
        <w:t xml:space="preserve"> </w:t>
      </w:r>
      <w:r>
        <w:rPr>
          <w:rFonts w:cs="Arial"/>
          <w:lang w:val="sr-Cyrl-CS"/>
        </w:rPr>
        <w:t>спе</w:t>
      </w:r>
      <w:r w:rsidR="00B740FF" w:rsidRPr="00554B85">
        <w:rPr>
          <w:rFonts w:cs="Arial"/>
          <w:lang w:val="sr-Cyrl-CS"/>
        </w:rPr>
        <w:t>ц</w:t>
      </w:r>
      <w:r>
        <w:rPr>
          <w:rFonts w:cs="Arial"/>
          <w:lang w:val="sr-Cyrl-CS"/>
        </w:rPr>
        <w:t>ифика</w:t>
      </w:r>
      <w:r w:rsidR="00B740FF" w:rsidRPr="00554B85">
        <w:rPr>
          <w:rFonts w:cs="Arial"/>
          <w:lang w:val="sr-Cyrl-CS"/>
        </w:rPr>
        <w:t>ц</w:t>
      </w:r>
      <w:r>
        <w:rPr>
          <w:rFonts w:cs="Arial"/>
          <w:lang w:val="sr-Cyrl-CS"/>
        </w:rPr>
        <w:t>ије</w:t>
      </w:r>
      <w:r w:rsidR="00B740FF" w:rsidRPr="00554B85">
        <w:rPr>
          <w:rFonts w:cs="Arial"/>
          <w:lang w:val="sr-Cyrl-CS"/>
        </w:rPr>
        <w:t xml:space="preserve">:                            </w:t>
      </w:r>
      <w:r>
        <w:rPr>
          <w:rFonts w:cs="Arial"/>
          <w:lang w:val="sr-Cyrl-CS"/>
        </w:rPr>
        <w:t>Број</w:t>
      </w:r>
      <w:r w:rsidR="00B740FF" w:rsidRPr="00554B85">
        <w:rPr>
          <w:rFonts w:cs="Arial"/>
          <w:lang w:val="sr-Cyrl-CS"/>
        </w:rPr>
        <w:t xml:space="preserve"> </w:t>
      </w:r>
      <w:r>
        <w:rPr>
          <w:rFonts w:cs="Arial"/>
          <w:lang w:val="sr-Cyrl-CS"/>
        </w:rPr>
        <w:t>улаза</w:t>
      </w:r>
      <w:r w:rsidR="00B740FF" w:rsidRPr="00554B85">
        <w:rPr>
          <w:rFonts w:cs="Arial"/>
          <w:lang w:val="sr-Cyrl-CS"/>
        </w:rPr>
        <w:t>:</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83D82" w:rsidP="00B740FF">
      <w:pPr>
        <w:rPr>
          <w:rFonts w:cs="Arial"/>
          <w:lang w:val="sr-Cyrl-CS"/>
        </w:rPr>
      </w:pPr>
      <w:r>
        <w:rPr>
          <w:rFonts w:cs="Arial"/>
          <w:lang w:val="sr-Cyrl-CS"/>
        </w:rPr>
        <w:t>Навести</w:t>
      </w:r>
      <w:r w:rsidR="00B740FF" w:rsidRPr="00F10346">
        <w:rPr>
          <w:rFonts w:cs="Arial"/>
          <w:lang w:val="sr-Cyrl-CS"/>
        </w:rPr>
        <w:t xml:space="preserve"> </w:t>
      </w:r>
      <w:r>
        <w:rPr>
          <w:rFonts w:cs="Arial"/>
          <w:lang w:val="sr-Cyrl-CS"/>
        </w:rPr>
        <w:t>пози</w:t>
      </w:r>
      <w:r w:rsidR="00B740FF" w:rsidRPr="00F10346">
        <w:rPr>
          <w:rFonts w:cs="Arial"/>
          <w:lang w:val="sr-Cyrl-CS"/>
        </w:rPr>
        <w:t>ц</w:t>
      </w:r>
      <w:r>
        <w:rPr>
          <w:rFonts w:cs="Arial"/>
          <w:lang w:val="sr-Cyrl-CS"/>
        </w:rPr>
        <w:t>ије</w:t>
      </w:r>
      <w:r w:rsidR="00B740FF" w:rsidRPr="00F10346">
        <w:rPr>
          <w:rFonts w:cs="Arial"/>
          <w:lang w:val="sr-Cyrl-CS"/>
        </w:rPr>
        <w:t xml:space="preserve"> </w:t>
      </w:r>
      <w:r>
        <w:rPr>
          <w:rFonts w:cs="Arial"/>
          <w:lang w:val="sr-Cyrl-CS"/>
        </w:rPr>
        <w:t>које</w:t>
      </w:r>
      <w:r w:rsidR="00B740FF" w:rsidRPr="00F10346">
        <w:rPr>
          <w:rFonts w:cs="Arial"/>
          <w:lang w:val="sr-Cyrl-CS"/>
        </w:rPr>
        <w:t xml:space="preserve"> </w:t>
      </w:r>
      <w:r>
        <w:rPr>
          <w:rFonts w:cs="Arial"/>
          <w:lang w:val="sr-Cyrl-CS"/>
        </w:rPr>
        <w:t>имају</w:t>
      </w:r>
      <w:r w:rsidR="00B740FF" w:rsidRPr="00F10346">
        <w:rPr>
          <w:rFonts w:cs="Arial"/>
          <w:lang w:val="sr-Cyrl-CS"/>
        </w:rPr>
        <w:t xml:space="preserve"> </w:t>
      </w:r>
      <w:r>
        <w:rPr>
          <w:rFonts w:cs="Arial"/>
          <w:lang w:val="sr-Cyrl-CS"/>
        </w:rPr>
        <w:t>евентуалне</w:t>
      </w:r>
      <w:r w:rsidR="00B740FF" w:rsidRPr="00F10346">
        <w:rPr>
          <w:rFonts w:cs="Arial"/>
          <w:lang w:val="sr-Cyrl-CS"/>
        </w:rPr>
        <w:t xml:space="preserve"> </w:t>
      </w:r>
      <w:r>
        <w:rPr>
          <w:rFonts w:cs="Arial"/>
          <w:lang w:val="sr-Cyrl-CS"/>
        </w:rPr>
        <w:t>недостатке</w:t>
      </w:r>
      <w:r w:rsidR="00B740FF" w:rsidRPr="00F10346">
        <w:rPr>
          <w:rFonts w:cs="Arial"/>
          <w:lang w:val="sr-Cyrl-CS"/>
        </w:rPr>
        <w:t xml:space="preserve"> (</w:t>
      </w:r>
      <w:r>
        <w:rPr>
          <w:rFonts w:cs="Arial"/>
          <w:lang w:val="sr-Cyrl-CS"/>
        </w:rPr>
        <w:t>попуњавати</w:t>
      </w:r>
      <w:r w:rsidR="00B740FF" w:rsidRPr="00F10346">
        <w:rPr>
          <w:rFonts w:cs="Arial"/>
          <w:lang w:val="sr-Cyrl-CS"/>
        </w:rPr>
        <w:t xml:space="preserve"> </w:t>
      </w:r>
      <w:r>
        <w:rPr>
          <w:rFonts w:cs="Arial"/>
          <w:lang w:val="sr-Cyrl-CS"/>
        </w:rPr>
        <w:t>само</w:t>
      </w:r>
      <w:r w:rsidR="00B740FF" w:rsidRPr="00F10346">
        <w:rPr>
          <w:rFonts w:cs="Arial"/>
          <w:lang w:val="sr-Cyrl-CS"/>
        </w:rPr>
        <w:t xml:space="preserve"> </w:t>
      </w:r>
      <w:r>
        <w:rPr>
          <w:rFonts w:cs="Arial"/>
          <w:lang w:val="sr-Cyrl-CS"/>
        </w:rPr>
        <w:t>у</w:t>
      </w:r>
      <w:r w:rsidR="00B740FF" w:rsidRPr="00F10346">
        <w:rPr>
          <w:rFonts w:cs="Arial"/>
          <w:lang w:val="sr-Cyrl-CS"/>
        </w:rPr>
        <w:t xml:space="preserve"> </w:t>
      </w:r>
      <w:r>
        <w:rPr>
          <w:rFonts w:cs="Arial"/>
          <w:lang w:val="sr-Cyrl-CS"/>
        </w:rPr>
        <w:t>слу</w:t>
      </w:r>
      <w:r w:rsidR="00B740FF" w:rsidRPr="00F10346">
        <w:rPr>
          <w:rFonts w:cs="Arial"/>
          <w:lang w:val="sr-Cyrl-CS"/>
        </w:rPr>
        <w:t>ч</w:t>
      </w:r>
      <w:r>
        <w:rPr>
          <w:rFonts w:cs="Arial"/>
          <w:lang w:val="sr-Cyrl-CS"/>
        </w:rPr>
        <w:t>ају</w:t>
      </w:r>
      <w:r w:rsidR="00B740FF" w:rsidRPr="00F10346">
        <w:rPr>
          <w:rFonts w:cs="Arial"/>
          <w:lang w:val="sr-Cyrl-CS"/>
        </w:rPr>
        <w:t xml:space="preserve"> </w:t>
      </w:r>
      <w:r>
        <w:rPr>
          <w:rFonts w:cs="Arial"/>
          <w:lang w:val="sr-Cyrl-CS"/>
        </w:rPr>
        <w:t>реклама</w:t>
      </w:r>
      <w:r w:rsidR="00B740FF" w:rsidRPr="00F10346">
        <w:rPr>
          <w:rFonts w:cs="Arial"/>
          <w:lang w:val="sr-Cyrl-CS"/>
        </w:rPr>
        <w:t>ц</w:t>
      </w:r>
      <w:r>
        <w:rPr>
          <w:rFonts w:cs="Arial"/>
          <w:lang w:val="sr-Cyrl-CS"/>
        </w:rPr>
        <w:t>ије</w:t>
      </w:r>
      <w:r w:rsidR="00B740FF" w:rsidRPr="00F10346">
        <w:rPr>
          <w:rFonts w:cs="Arial"/>
          <w:lang w:val="sr-Cyrl-CS"/>
        </w:rPr>
        <w:t>): _________________________________________________________________________</w:t>
      </w:r>
    </w:p>
    <w:p w:rsidR="00B740FF" w:rsidRPr="00F10346" w:rsidRDefault="00B83D82" w:rsidP="00B740FF">
      <w:pPr>
        <w:rPr>
          <w:rFonts w:cs="Arial"/>
          <w:lang w:val="ru-RU"/>
        </w:rPr>
      </w:pPr>
      <w:r>
        <w:rPr>
          <w:rFonts w:cs="Arial"/>
          <w:lang w:val="sr-Cyrl-CS"/>
        </w:rPr>
        <w:t>Друге</w:t>
      </w:r>
      <w:r w:rsidR="00B740FF" w:rsidRPr="00F10346">
        <w:rPr>
          <w:rFonts w:cs="Arial"/>
          <w:lang w:val="sr-Cyrl-CS"/>
        </w:rPr>
        <w:t xml:space="preserve"> </w:t>
      </w:r>
      <w:r>
        <w:rPr>
          <w:rFonts w:cs="Arial"/>
          <w:lang w:val="sr-Cyrl-CS"/>
        </w:rPr>
        <w:t>напомене</w:t>
      </w:r>
      <w:r w:rsidR="00B740FF" w:rsidRPr="00F10346">
        <w:rPr>
          <w:rFonts w:cs="Arial"/>
          <w:lang w:val="sr-Cyrl-CS"/>
        </w:rPr>
        <w:t xml:space="preserve"> (</w:t>
      </w:r>
      <w:r>
        <w:rPr>
          <w:rFonts w:cs="Arial"/>
          <w:lang w:val="sr-Cyrl-CS"/>
        </w:rPr>
        <w:t>достављени</w:t>
      </w:r>
      <w:r w:rsidR="00B740FF" w:rsidRPr="00F10346">
        <w:rPr>
          <w:rFonts w:cs="Arial"/>
          <w:lang w:val="sr-Cyrl-CS"/>
        </w:rPr>
        <w:t xml:space="preserve"> </w:t>
      </w:r>
      <w:r>
        <w:rPr>
          <w:rFonts w:cs="Arial"/>
          <w:lang w:val="sr-Cyrl-CS"/>
        </w:rPr>
        <w:t>докази</w:t>
      </w:r>
      <w:r w:rsidR="00B740FF" w:rsidRPr="00F10346">
        <w:rPr>
          <w:rFonts w:cs="Arial"/>
          <w:lang w:val="sr-Cyrl-CS"/>
        </w:rPr>
        <w:t xml:space="preserve"> </w:t>
      </w:r>
      <w:r>
        <w:rPr>
          <w:rFonts w:cs="Arial"/>
          <w:lang w:val="sr-Cyrl-CS"/>
        </w:rPr>
        <w:t>о</w:t>
      </w:r>
      <w:r w:rsidR="00B740FF" w:rsidRPr="00F10346">
        <w:rPr>
          <w:rFonts w:cs="Arial"/>
          <w:lang w:val="sr-Cyrl-CS"/>
        </w:rPr>
        <w:t xml:space="preserve"> </w:t>
      </w:r>
      <w:r>
        <w:rPr>
          <w:rFonts w:cs="Arial"/>
          <w:lang w:val="sr-Cyrl-CS"/>
        </w:rPr>
        <w:t>квалитету</w:t>
      </w:r>
      <w:r w:rsidR="00B740FF" w:rsidRPr="00F10346">
        <w:rPr>
          <w:rFonts w:cs="Arial"/>
          <w:lang w:val="sr-Cyrl-CS"/>
        </w:rPr>
        <w:t xml:space="preserve"> – </w:t>
      </w:r>
      <w:r>
        <w:rPr>
          <w:rFonts w:cs="Arial"/>
          <w:lang w:val="sr-Cyrl-CS"/>
        </w:rPr>
        <w:t>безбедносни</w:t>
      </w:r>
      <w:r w:rsidR="00B740FF" w:rsidRPr="00F10346">
        <w:rPr>
          <w:rFonts w:cs="Arial"/>
          <w:lang w:val="sr-Cyrl-CS"/>
        </w:rPr>
        <w:t xml:space="preserve"> </w:t>
      </w:r>
      <w:r>
        <w:rPr>
          <w:rFonts w:cs="Arial"/>
          <w:lang w:val="sr-Cyrl-CS"/>
        </w:rPr>
        <w:t>лист</w:t>
      </w:r>
      <w:r w:rsidR="00B740FF" w:rsidRPr="00F10346">
        <w:rPr>
          <w:rFonts w:cs="Arial"/>
          <w:lang w:val="sr-Cyrl-CS"/>
        </w:rPr>
        <w:t xml:space="preserve"> </w:t>
      </w:r>
      <w:r>
        <w:rPr>
          <w:rFonts w:cs="Arial"/>
          <w:lang w:val="sr-Cyrl-CS"/>
        </w:rPr>
        <w:t>на</w:t>
      </w:r>
      <w:r w:rsidR="00B740FF" w:rsidRPr="00F10346">
        <w:rPr>
          <w:rFonts w:cs="Arial"/>
          <w:lang w:val="sr-Cyrl-CS"/>
        </w:rPr>
        <w:t xml:space="preserve"> </w:t>
      </w:r>
      <w:r>
        <w:rPr>
          <w:rFonts w:cs="Arial"/>
          <w:lang w:val="sr-Cyrl-CS"/>
        </w:rPr>
        <w:t>српском</w:t>
      </w:r>
      <w:r w:rsidR="00B740FF" w:rsidRPr="00F10346">
        <w:rPr>
          <w:rFonts w:cs="Arial"/>
          <w:lang w:val="sr-Cyrl-CS"/>
        </w:rPr>
        <w:t xml:space="preserve"> </w:t>
      </w:r>
      <w:r>
        <w:rPr>
          <w:rFonts w:cs="Arial"/>
          <w:lang w:val="sr-Cyrl-CS"/>
        </w:rPr>
        <w:t>језику</w:t>
      </w:r>
      <w:r w:rsidR="00B740FF" w:rsidRPr="00F10346">
        <w:rPr>
          <w:rFonts w:cs="Arial"/>
          <w:lang w:val="sr-Cyrl-CS"/>
        </w:rPr>
        <w:t xml:space="preserve"> </w:t>
      </w:r>
      <w:r>
        <w:rPr>
          <w:rFonts w:cs="Arial"/>
          <w:lang w:val="sr-Cyrl-CS"/>
        </w:rPr>
        <w:t>у</w:t>
      </w:r>
      <w:r w:rsidR="00B740FF" w:rsidRPr="00F10346">
        <w:rPr>
          <w:rFonts w:cs="Arial"/>
          <w:lang w:val="sr-Cyrl-CS"/>
        </w:rPr>
        <w:t xml:space="preserve"> </w:t>
      </w:r>
      <w:r>
        <w:rPr>
          <w:rFonts w:cs="Arial"/>
          <w:lang w:val="sr-Cyrl-CS"/>
        </w:rPr>
        <w:t>складу</w:t>
      </w:r>
      <w:r w:rsidR="00B740FF" w:rsidRPr="00F10346">
        <w:rPr>
          <w:rFonts w:cs="Arial"/>
          <w:lang w:val="sr-Cyrl-CS"/>
        </w:rPr>
        <w:t xml:space="preserve"> </w:t>
      </w:r>
      <w:r>
        <w:rPr>
          <w:rFonts w:cs="Arial"/>
          <w:lang w:val="sr-Cyrl-CS"/>
        </w:rPr>
        <w:t>са</w:t>
      </w:r>
      <w:r w:rsidR="00B740FF" w:rsidRPr="00F10346">
        <w:rPr>
          <w:rFonts w:cs="Arial"/>
          <w:lang w:val="sr-Cyrl-CS"/>
        </w:rPr>
        <w:t xml:space="preserve"> </w:t>
      </w:r>
      <w:r>
        <w:rPr>
          <w:rFonts w:cs="Arial"/>
          <w:lang w:val="sr-Cyrl-CS"/>
        </w:rPr>
        <w:t>Правилником</w:t>
      </w:r>
      <w:r w:rsidR="00B740FF" w:rsidRPr="00F10346">
        <w:rPr>
          <w:rFonts w:cs="Arial"/>
          <w:lang w:val="sr-Cyrl-CS"/>
        </w:rPr>
        <w:t xml:space="preserve"> </w:t>
      </w:r>
      <w:r>
        <w:rPr>
          <w:rFonts w:cs="Arial"/>
          <w:lang w:val="sr-Cyrl-CS"/>
        </w:rPr>
        <w:t>о</w:t>
      </w:r>
      <w:r w:rsidR="00B740FF" w:rsidRPr="00F10346">
        <w:rPr>
          <w:rFonts w:cs="Arial"/>
          <w:lang w:val="sr-Cyrl-CS"/>
        </w:rPr>
        <w:t xml:space="preserve"> </w:t>
      </w:r>
      <w:r>
        <w:rPr>
          <w:rFonts w:cs="Arial"/>
          <w:lang w:val="sr-Cyrl-CS"/>
        </w:rPr>
        <w:t>садржају</w:t>
      </w:r>
      <w:r w:rsidR="00B740FF" w:rsidRPr="00F10346">
        <w:rPr>
          <w:rFonts w:cs="Arial"/>
          <w:lang w:val="sr-Cyrl-CS"/>
        </w:rPr>
        <w:t xml:space="preserve"> </w:t>
      </w:r>
      <w:r>
        <w:rPr>
          <w:rFonts w:cs="Arial"/>
          <w:lang w:val="sr-Cyrl-CS"/>
        </w:rPr>
        <w:t>безбедносног</w:t>
      </w:r>
      <w:r w:rsidR="00B740FF" w:rsidRPr="00F10346">
        <w:rPr>
          <w:rFonts w:cs="Arial"/>
          <w:lang w:val="sr-Cyrl-CS"/>
        </w:rPr>
        <w:t xml:space="preserve"> </w:t>
      </w:r>
      <w:r>
        <w:rPr>
          <w:rFonts w:cs="Arial"/>
          <w:lang w:val="sr-Cyrl-CS"/>
        </w:rPr>
        <w:t>листа</w:t>
      </w:r>
      <w:r w:rsidR="00B740FF" w:rsidRPr="00F10346">
        <w:rPr>
          <w:rFonts w:cs="Arial"/>
          <w:lang w:val="sr-Cyrl-CS"/>
        </w:rPr>
        <w:t xml:space="preserve"> (</w:t>
      </w:r>
      <w:r>
        <w:rPr>
          <w:rFonts w:cs="Arial"/>
          <w:lang w:val="sr-Cyrl-CS"/>
        </w:rPr>
        <w:t>Службени</w:t>
      </w:r>
      <w:r w:rsidR="00B740FF" w:rsidRPr="00F10346">
        <w:rPr>
          <w:rFonts w:cs="Arial"/>
          <w:lang w:val="sr-Cyrl-CS"/>
        </w:rPr>
        <w:t xml:space="preserve"> </w:t>
      </w:r>
      <w:r>
        <w:rPr>
          <w:rFonts w:cs="Arial"/>
          <w:lang w:val="sr-Cyrl-CS"/>
        </w:rPr>
        <w:t>гласник</w:t>
      </w:r>
      <w:r w:rsidR="00B740FF" w:rsidRPr="00F10346">
        <w:rPr>
          <w:rFonts w:cs="Arial"/>
          <w:lang w:val="sr-Cyrl-CS"/>
        </w:rPr>
        <w:t xml:space="preserve"> </w:t>
      </w:r>
      <w:r>
        <w:rPr>
          <w:rFonts w:cs="Arial"/>
          <w:lang w:val="sr-Cyrl-CS"/>
        </w:rPr>
        <w:t>РС</w:t>
      </w:r>
      <w:r w:rsidR="00B740FF" w:rsidRPr="00F10346">
        <w:rPr>
          <w:rFonts w:cs="Arial"/>
          <w:lang w:val="sr-Cyrl-CS"/>
        </w:rPr>
        <w:t xml:space="preserve"> </w:t>
      </w:r>
      <w:r>
        <w:rPr>
          <w:rFonts w:cs="Arial"/>
          <w:lang w:val="sr-Cyrl-CS"/>
        </w:rPr>
        <w:t>бр</w:t>
      </w:r>
      <w:r w:rsidR="00B740FF" w:rsidRPr="00F10346">
        <w:rPr>
          <w:rFonts w:cs="Arial"/>
          <w:lang w:val="sr-Cyrl-CS"/>
        </w:rPr>
        <w:t xml:space="preserve">., </w:t>
      </w:r>
      <w:r w:rsidR="00B740FF" w:rsidRPr="00F10346">
        <w:rPr>
          <w:rFonts w:cs="Arial"/>
          <w:lang w:val="sr-Cyrl-CS"/>
        </w:rPr>
        <w:lastRenderedPageBreak/>
        <w:t xml:space="preserve">100/2011), </w:t>
      </w:r>
      <w:r>
        <w:rPr>
          <w:rFonts w:cs="Arial"/>
          <w:lang w:val="sr-Cyrl-CS"/>
        </w:rPr>
        <w:t>деклара</w:t>
      </w:r>
      <w:r w:rsidR="00B740FF" w:rsidRPr="00F10346">
        <w:rPr>
          <w:rFonts w:cs="Arial"/>
          <w:lang w:val="sr-Cyrl-CS"/>
        </w:rPr>
        <w:t>ц</w:t>
      </w:r>
      <w:r>
        <w:rPr>
          <w:rFonts w:cs="Arial"/>
          <w:lang w:val="sr-Cyrl-CS"/>
        </w:rPr>
        <w:t>ија</w:t>
      </w:r>
      <w:r w:rsidR="00B740FF" w:rsidRPr="00F10346">
        <w:rPr>
          <w:rFonts w:cs="Arial"/>
          <w:lang w:val="sr-Cyrl-CS"/>
        </w:rPr>
        <w:t xml:space="preserve">, </w:t>
      </w:r>
      <w:r>
        <w:rPr>
          <w:rFonts w:cs="Arial"/>
          <w:lang w:val="sr-Cyrl-CS"/>
        </w:rPr>
        <w:t>атест</w:t>
      </w:r>
      <w:r w:rsidR="00B740FF" w:rsidRPr="00F10346">
        <w:rPr>
          <w:rFonts w:cs="Arial"/>
          <w:lang w:val="sr-Cyrl-CS"/>
        </w:rPr>
        <w:t xml:space="preserve"> / </w:t>
      </w:r>
      <w:r>
        <w:rPr>
          <w:rFonts w:cs="Arial"/>
          <w:lang w:val="sr-Cyrl-CS"/>
        </w:rPr>
        <w:t>изве</w:t>
      </w:r>
      <w:r w:rsidR="00B740FF" w:rsidRPr="00F10346">
        <w:rPr>
          <w:rFonts w:cs="Arial"/>
          <w:lang w:val="sr-Cyrl-CS"/>
        </w:rPr>
        <w:t>ш</w:t>
      </w:r>
      <w:r>
        <w:rPr>
          <w:rFonts w:cs="Arial"/>
          <w:lang w:val="sr-Cyrl-CS"/>
        </w:rPr>
        <w:t>тај</w:t>
      </w:r>
      <w:r w:rsidR="00B740FF" w:rsidRPr="00F10346">
        <w:rPr>
          <w:rFonts w:cs="Arial"/>
          <w:lang w:val="sr-Cyrl-CS"/>
        </w:rPr>
        <w:t xml:space="preserve"> </w:t>
      </w:r>
      <w:r>
        <w:rPr>
          <w:rFonts w:cs="Arial"/>
          <w:lang w:val="sr-Cyrl-CS"/>
        </w:rPr>
        <w:t>о</w:t>
      </w:r>
      <w:r w:rsidR="00B740FF" w:rsidRPr="00F10346">
        <w:rPr>
          <w:rFonts w:cs="Arial"/>
          <w:lang w:val="sr-Cyrl-CS"/>
        </w:rPr>
        <w:t xml:space="preserve"> </w:t>
      </w:r>
      <w:r>
        <w:rPr>
          <w:rFonts w:cs="Arial"/>
          <w:lang w:val="sr-Cyrl-CS"/>
        </w:rPr>
        <w:t>испитивању</w:t>
      </w:r>
      <w:r w:rsidR="00B740FF" w:rsidRPr="00F10346">
        <w:rPr>
          <w:rFonts w:cs="Arial"/>
          <w:lang w:val="sr-Cyrl-CS"/>
        </w:rPr>
        <w:t xml:space="preserve">,  </w:t>
      </w:r>
      <w:r>
        <w:rPr>
          <w:rFonts w:cs="Arial"/>
          <w:lang w:val="sr-Cyrl-CS"/>
        </w:rPr>
        <w:t>лабораторијски</w:t>
      </w:r>
      <w:r w:rsidR="00B740FF" w:rsidRPr="00F10346">
        <w:rPr>
          <w:rFonts w:cs="Arial"/>
          <w:lang w:val="sr-Cyrl-CS"/>
        </w:rPr>
        <w:t xml:space="preserve"> </w:t>
      </w:r>
      <w:r>
        <w:rPr>
          <w:rFonts w:cs="Arial"/>
          <w:lang w:val="sr-Cyrl-CS"/>
        </w:rPr>
        <w:t>налаз</w:t>
      </w:r>
      <w:r w:rsidR="00B740FF" w:rsidRPr="00F10346">
        <w:rPr>
          <w:rFonts w:cs="Arial"/>
          <w:lang w:val="sr-Cyrl-CS"/>
        </w:rPr>
        <w:t xml:space="preserve"> </w:t>
      </w:r>
      <w:r>
        <w:rPr>
          <w:rFonts w:cs="Arial"/>
          <w:lang w:val="sr-Cyrl-CS"/>
        </w:rPr>
        <w:t>или</w:t>
      </w:r>
      <w:r w:rsidR="00B740FF" w:rsidRPr="00F10346">
        <w:rPr>
          <w:rFonts w:cs="Arial"/>
          <w:lang w:val="sr-Cyrl-CS"/>
        </w:rPr>
        <w:t xml:space="preserve"> </w:t>
      </w:r>
      <w:r>
        <w:rPr>
          <w:rFonts w:cs="Arial"/>
          <w:lang w:val="sr-Cyrl-CS"/>
        </w:rPr>
        <w:t>упутство</w:t>
      </w:r>
      <w:r w:rsidR="00B740FF" w:rsidRPr="00F10346">
        <w:rPr>
          <w:rFonts w:cs="Arial"/>
          <w:lang w:val="sr-Cyrl-CS"/>
        </w:rPr>
        <w:t xml:space="preserve"> </w:t>
      </w:r>
      <w:r>
        <w:rPr>
          <w:rFonts w:cs="Arial"/>
          <w:lang w:val="sr-Cyrl-CS"/>
        </w:rPr>
        <w:t>за</w:t>
      </w:r>
      <w:r w:rsidR="00B740FF" w:rsidRPr="00F10346">
        <w:rPr>
          <w:rFonts w:cs="Arial"/>
          <w:lang w:val="sr-Cyrl-CS"/>
        </w:rPr>
        <w:t xml:space="preserve"> </w:t>
      </w:r>
      <w:r>
        <w:rPr>
          <w:rFonts w:cs="Arial"/>
          <w:lang w:val="sr-Cyrl-CS"/>
        </w:rPr>
        <w:t>употребу</w:t>
      </w:r>
      <w:r w:rsidR="00B740FF" w:rsidRPr="00F10346">
        <w:rPr>
          <w:rFonts w:cs="Arial"/>
          <w:lang w:val="sr-Cyrl-CS"/>
        </w:rPr>
        <w:t xml:space="preserve">, </w:t>
      </w:r>
      <w:r>
        <w:rPr>
          <w:rFonts w:cs="Arial"/>
          <w:lang w:val="sr-Cyrl-CS"/>
        </w:rPr>
        <w:t>манипула</w:t>
      </w:r>
      <w:r w:rsidR="00B740FF" w:rsidRPr="00F10346">
        <w:rPr>
          <w:rFonts w:cs="Arial"/>
          <w:lang w:val="sr-Cyrl-CS"/>
        </w:rPr>
        <w:t>ц</w:t>
      </w:r>
      <w:r>
        <w:rPr>
          <w:rFonts w:cs="Arial"/>
          <w:lang w:val="sr-Cyrl-CS"/>
        </w:rPr>
        <w:t>ију</w:t>
      </w:r>
      <w:r w:rsidR="00B740FF" w:rsidRPr="00F10346">
        <w:rPr>
          <w:rFonts w:cs="Arial"/>
          <w:lang w:val="sr-Cyrl-CS"/>
        </w:rPr>
        <w:t xml:space="preserve">, </w:t>
      </w:r>
      <w:r>
        <w:rPr>
          <w:rFonts w:cs="Arial"/>
          <w:lang w:val="sr-Cyrl-CS"/>
        </w:rPr>
        <w:t>одлагања</w:t>
      </w:r>
      <w:r w:rsidR="00B740FF" w:rsidRPr="00F10346">
        <w:rPr>
          <w:rFonts w:cs="Arial"/>
          <w:lang w:val="sr-Cyrl-CS"/>
        </w:rPr>
        <w:t xml:space="preserve">, </w:t>
      </w:r>
      <w:r>
        <w:rPr>
          <w:rFonts w:cs="Arial"/>
          <w:lang w:val="sr-Cyrl-CS"/>
        </w:rPr>
        <w:t>мере</w:t>
      </w:r>
      <w:r w:rsidR="00B740FF" w:rsidRPr="00F10346">
        <w:rPr>
          <w:rFonts w:cs="Arial"/>
          <w:lang w:val="sr-Cyrl-CS"/>
        </w:rPr>
        <w:t xml:space="preserve"> </w:t>
      </w:r>
      <w:r>
        <w:rPr>
          <w:rFonts w:cs="Arial"/>
          <w:lang w:val="sr-Cyrl-CS"/>
        </w:rPr>
        <w:t>прве</w:t>
      </w:r>
      <w:r w:rsidR="00B740FF" w:rsidRPr="00F10346">
        <w:rPr>
          <w:rFonts w:cs="Arial"/>
          <w:lang w:val="sr-Cyrl-CS"/>
        </w:rPr>
        <w:t xml:space="preserve"> </w:t>
      </w:r>
      <w:r>
        <w:rPr>
          <w:rFonts w:cs="Arial"/>
          <w:lang w:val="sr-Cyrl-CS"/>
        </w:rPr>
        <w:t>помоћи</w:t>
      </w:r>
      <w:r w:rsidR="00B740FF" w:rsidRPr="00F10346">
        <w:rPr>
          <w:rFonts w:cs="Arial"/>
          <w:lang w:val="sr-Cyrl-CS"/>
        </w:rPr>
        <w:t xml:space="preserve"> </w:t>
      </w:r>
      <w:r>
        <w:rPr>
          <w:rFonts w:cs="Arial"/>
          <w:lang w:val="sr-Cyrl-CS"/>
        </w:rPr>
        <w:t>у</w:t>
      </w:r>
      <w:r w:rsidR="00B740FF" w:rsidRPr="00F10346">
        <w:rPr>
          <w:rFonts w:cs="Arial"/>
          <w:lang w:val="sr-Cyrl-CS"/>
        </w:rPr>
        <w:t xml:space="preserve"> </w:t>
      </w:r>
      <w:r>
        <w:rPr>
          <w:rFonts w:cs="Arial"/>
          <w:lang w:val="sr-Cyrl-CS"/>
        </w:rPr>
        <w:t>слу</w:t>
      </w:r>
      <w:r w:rsidR="00B740FF" w:rsidRPr="00F10346">
        <w:rPr>
          <w:rFonts w:cs="Arial"/>
          <w:lang w:val="sr-Cyrl-CS"/>
        </w:rPr>
        <w:t>ч</w:t>
      </w:r>
      <w:r>
        <w:rPr>
          <w:rFonts w:cs="Arial"/>
          <w:lang w:val="sr-Cyrl-CS"/>
        </w:rPr>
        <w:t>ају</w:t>
      </w:r>
      <w:r w:rsidR="00B740FF" w:rsidRPr="00F10346">
        <w:rPr>
          <w:rFonts w:cs="Arial"/>
          <w:lang w:val="sr-Cyrl-CS"/>
        </w:rPr>
        <w:t xml:space="preserve"> </w:t>
      </w:r>
      <w:r>
        <w:rPr>
          <w:rFonts w:cs="Arial"/>
          <w:lang w:val="sr-Cyrl-CS"/>
        </w:rPr>
        <w:t>расипања</w:t>
      </w:r>
      <w:r w:rsidR="00B740FF" w:rsidRPr="00F10346">
        <w:rPr>
          <w:rFonts w:cs="Arial"/>
          <w:lang w:val="sr-Cyrl-CS"/>
        </w:rPr>
        <w:t xml:space="preserve"> </w:t>
      </w:r>
      <w:r>
        <w:rPr>
          <w:rFonts w:cs="Arial"/>
          <w:lang w:val="sr-Cyrl-CS"/>
        </w:rPr>
        <w:t>материје</w:t>
      </w:r>
      <w:r w:rsidR="00B740FF" w:rsidRPr="00F10346">
        <w:rPr>
          <w:rFonts w:cs="Arial"/>
          <w:lang w:val="sr-Cyrl-CS"/>
        </w:rPr>
        <w:t xml:space="preserve">, </w:t>
      </w:r>
      <w:r>
        <w:rPr>
          <w:rFonts w:cs="Arial"/>
          <w:lang w:val="sr-Cyrl-CS"/>
        </w:rPr>
        <w:t>на</w:t>
      </w:r>
      <w:r w:rsidR="00B740FF" w:rsidRPr="00F10346">
        <w:rPr>
          <w:rFonts w:cs="Arial"/>
          <w:lang w:val="sr-Cyrl-CS"/>
        </w:rPr>
        <w:t>ч</w:t>
      </w:r>
      <w:r>
        <w:rPr>
          <w:rFonts w:cs="Arial"/>
          <w:lang w:val="sr-Cyrl-CS"/>
        </w:rPr>
        <w:t>ин</w:t>
      </w:r>
      <w:r w:rsidR="00B740FF" w:rsidRPr="00F10346">
        <w:rPr>
          <w:rFonts w:cs="Arial"/>
          <w:lang w:val="sr-Cyrl-CS"/>
        </w:rPr>
        <w:t xml:space="preserve"> </w:t>
      </w:r>
      <w:r>
        <w:rPr>
          <w:rFonts w:cs="Arial"/>
          <w:lang w:val="sr-Cyrl-CS"/>
        </w:rPr>
        <w:t>транспорта</w:t>
      </w:r>
      <w:r w:rsidR="00B740FF" w:rsidRPr="00F10346">
        <w:rPr>
          <w:rFonts w:cs="Arial"/>
          <w:lang w:val="sr-Cyrl-CS"/>
        </w:rPr>
        <w:t xml:space="preserve"> </w:t>
      </w:r>
      <w:r>
        <w:rPr>
          <w:rFonts w:cs="Arial"/>
          <w:lang w:val="sr-Cyrl-CS"/>
        </w:rPr>
        <w:t>и</w:t>
      </w:r>
      <w:r w:rsidR="00B740FF" w:rsidRPr="00F10346">
        <w:rPr>
          <w:rFonts w:cs="Arial"/>
          <w:lang w:val="sr-Cyrl-CS"/>
        </w:rPr>
        <w:t xml:space="preserve"> </w:t>
      </w:r>
      <w:r>
        <w:rPr>
          <w:rFonts w:cs="Arial"/>
          <w:lang w:val="sr-Cyrl-CS"/>
        </w:rPr>
        <w:t>друго</w:t>
      </w:r>
      <w:r w:rsidR="00B740FF" w:rsidRPr="00F10346">
        <w:rPr>
          <w:rFonts w:cs="Arial"/>
          <w:lang w:val="sr-Cyrl-CS"/>
        </w:rPr>
        <w:t>):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83D82" w:rsidP="00B740FF">
      <w:pPr>
        <w:rPr>
          <w:rFonts w:cs="Arial"/>
          <w:lang w:val="ru-RU"/>
        </w:rPr>
      </w:pPr>
      <w:r>
        <w:rPr>
          <w:rFonts w:cs="Arial"/>
          <w:lang w:val="ru-RU"/>
        </w:rPr>
        <w:t>Б</w:t>
      </w:r>
      <w:r w:rsidR="00B740FF" w:rsidRPr="00F10346">
        <w:rPr>
          <w:rFonts w:cs="Arial"/>
          <w:lang w:val="ru-RU"/>
        </w:rPr>
        <w:t xml:space="preserve">) </w:t>
      </w:r>
      <w:r>
        <w:rPr>
          <w:rFonts w:cs="Arial"/>
          <w:lang w:val="ru-RU"/>
        </w:rPr>
        <w:t>Да</w:t>
      </w:r>
      <w:r w:rsidR="00B740FF" w:rsidRPr="00F10346">
        <w:rPr>
          <w:rFonts w:cs="Arial"/>
          <w:lang w:val="ru-RU"/>
        </w:rPr>
        <w:t xml:space="preserve"> </w:t>
      </w:r>
      <w:r>
        <w:rPr>
          <w:rFonts w:cs="Arial"/>
          <w:lang w:val="ru-RU"/>
        </w:rPr>
        <w:t>су</w:t>
      </w:r>
      <w:r w:rsidR="00B740FF" w:rsidRPr="00F10346">
        <w:rPr>
          <w:rFonts w:cs="Arial"/>
          <w:lang w:val="ru-RU"/>
        </w:rPr>
        <w:t xml:space="preserve"> </w:t>
      </w:r>
      <w:r>
        <w:rPr>
          <w:rFonts w:cs="Arial"/>
          <w:lang w:val="ru-RU"/>
        </w:rPr>
        <w:t>добра</w:t>
      </w:r>
      <w:r w:rsidR="00B740FF" w:rsidRPr="00036C14">
        <w:rPr>
          <w:rFonts w:cs="Arial"/>
          <w:lang w:val="ru-RU"/>
        </w:rPr>
        <w:t xml:space="preserve"> </w:t>
      </w:r>
      <w:r>
        <w:rPr>
          <w:rFonts w:cs="Arial"/>
          <w:lang w:val="ru-RU"/>
        </w:rPr>
        <w:t>испору</w:t>
      </w:r>
      <w:r w:rsidR="00B740FF" w:rsidRPr="00036C14">
        <w:rPr>
          <w:rFonts w:cs="Arial"/>
          <w:lang w:val="ru-RU"/>
        </w:rPr>
        <w:t>ч</w:t>
      </w:r>
      <w:r>
        <w:rPr>
          <w:rFonts w:cs="Arial"/>
          <w:lang w:val="ru-RU"/>
        </w:rPr>
        <w:t>ена</w:t>
      </w:r>
      <w:r w:rsidR="00036C14">
        <w:rPr>
          <w:rFonts w:cs="Arial"/>
          <w:color w:val="00B0F0"/>
          <w:lang w:val="ru-RU"/>
        </w:rPr>
        <w:t xml:space="preserve"> </w:t>
      </w:r>
      <w:r>
        <w:rPr>
          <w:rFonts w:cs="Arial"/>
          <w:lang w:val="ru-RU"/>
        </w:rPr>
        <w:t>у</w:t>
      </w:r>
      <w:r w:rsidR="00B740FF" w:rsidRPr="00F10346">
        <w:rPr>
          <w:rFonts w:cs="Arial"/>
          <w:lang w:val="ru-RU"/>
        </w:rPr>
        <w:t xml:space="preserve"> </w:t>
      </w:r>
      <w:r>
        <w:rPr>
          <w:rFonts w:cs="Arial"/>
          <w:lang w:val="ru-RU"/>
        </w:rPr>
        <w:t>обиму</w:t>
      </w:r>
      <w:r w:rsidR="00B740FF" w:rsidRPr="00F10346">
        <w:rPr>
          <w:rFonts w:cs="Arial"/>
          <w:lang w:val="ru-RU"/>
        </w:rPr>
        <w:t xml:space="preserve">, </w:t>
      </w:r>
      <w:r>
        <w:rPr>
          <w:rFonts w:cs="Arial"/>
          <w:lang w:val="ru-RU"/>
        </w:rPr>
        <w:t>квалитету</w:t>
      </w:r>
      <w:r w:rsidR="00B740FF" w:rsidRPr="00F10346">
        <w:rPr>
          <w:rFonts w:cs="Arial"/>
          <w:lang w:val="ru-RU"/>
        </w:rPr>
        <w:t xml:space="preserve">, </w:t>
      </w:r>
      <w:r>
        <w:rPr>
          <w:rFonts w:cs="Arial"/>
          <w:lang w:val="ru-RU"/>
        </w:rPr>
        <w:t>уговореном</w:t>
      </w:r>
      <w:r w:rsidR="00B740FF" w:rsidRPr="00F10346">
        <w:rPr>
          <w:rFonts w:cs="Arial"/>
          <w:lang w:val="ru-RU"/>
        </w:rPr>
        <w:t xml:space="preserve"> </w:t>
      </w:r>
      <w:r>
        <w:rPr>
          <w:rFonts w:cs="Arial"/>
          <w:lang w:val="ru-RU"/>
        </w:rPr>
        <w:t>року</w:t>
      </w:r>
      <w:r w:rsidR="00B740FF" w:rsidRPr="00F10346">
        <w:rPr>
          <w:rFonts w:cs="Arial"/>
          <w:lang w:val="ru-RU"/>
        </w:rPr>
        <w:t xml:space="preserve"> </w:t>
      </w:r>
      <w:r>
        <w:rPr>
          <w:rFonts w:cs="Arial"/>
          <w:lang w:val="ru-RU"/>
        </w:rPr>
        <w:t>и</w:t>
      </w:r>
      <w:r w:rsidR="00B740FF" w:rsidRPr="00F10346">
        <w:rPr>
          <w:rFonts w:cs="Arial"/>
          <w:lang w:val="ru-RU"/>
        </w:rPr>
        <w:t xml:space="preserve"> </w:t>
      </w:r>
      <w:r>
        <w:rPr>
          <w:rFonts w:cs="Arial"/>
          <w:lang w:val="ru-RU"/>
        </w:rPr>
        <w:t>сагласно</w:t>
      </w:r>
      <w:r w:rsidR="00B740FF" w:rsidRPr="00F10346">
        <w:rPr>
          <w:rFonts w:cs="Arial"/>
          <w:lang w:val="ru-RU"/>
        </w:rPr>
        <w:t xml:space="preserve"> </w:t>
      </w:r>
      <w:r>
        <w:rPr>
          <w:rFonts w:cs="Arial"/>
          <w:lang w:val="ru-RU"/>
        </w:rPr>
        <w:t>уговору</w:t>
      </w:r>
      <w:r w:rsidR="00B740FF" w:rsidRPr="00F10346">
        <w:rPr>
          <w:rFonts w:cs="Arial"/>
          <w:lang w:val="ru-RU"/>
        </w:rPr>
        <w:t xml:space="preserve"> </w:t>
      </w:r>
      <w:r>
        <w:rPr>
          <w:rFonts w:cs="Arial"/>
          <w:lang w:val="ru-RU"/>
        </w:rPr>
        <w:t>потврђују</w:t>
      </w:r>
      <w:r w:rsidR="00B740FF" w:rsidRPr="00F10346">
        <w:rPr>
          <w:rFonts w:cs="Arial"/>
          <w:lang w:val="ru-RU"/>
        </w:rPr>
        <w:t>:</w:t>
      </w:r>
    </w:p>
    <w:p w:rsidR="00B740FF" w:rsidRPr="00F10346" w:rsidRDefault="00B740FF" w:rsidP="00B740FF">
      <w:pPr>
        <w:rPr>
          <w:rFonts w:cs="Arial"/>
          <w:lang w:val="ru-RU"/>
        </w:rPr>
      </w:pPr>
    </w:p>
    <w:p w:rsidR="00B740FF" w:rsidRPr="00F10346" w:rsidRDefault="00B83D82" w:rsidP="00B740FF">
      <w:pPr>
        <w:rPr>
          <w:rFonts w:cs="Arial"/>
          <w:lang w:val="ru-RU"/>
        </w:rPr>
      </w:pPr>
      <w:r>
        <w:rPr>
          <w:rFonts w:cs="Arial"/>
          <w:lang w:val="ru-RU"/>
        </w:rPr>
        <w:t>ПРОДАВАЦ</w:t>
      </w:r>
      <w:r w:rsidR="00B740FF" w:rsidRPr="00335C32">
        <w:rPr>
          <w:rFonts w:cs="Arial"/>
          <w:lang w:val="ru-RU"/>
        </w:rPr>
        <w:t>:</w:t>
      </w:r>
      <w:r w:rsidR="00B740FF"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Pr>
          <w:rFonts w:cs="Arial"/>
          <w:lang w:val="ru-RU"/>
        </w:rPr>
        <w:t>КУПАЦ</w:t>
      </w:r>
      <w:r w:rsidR="00B740FF" w:rsidRPr="00335C32">
        <w:rPr>
          <w:rFonts w:cs="Arial"/>
          <w:lang w:val="ru-RU"/>
        </w:rPr>
        <w:t>:</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w:t>
      </w:r>
      <w:r w:rsidR="00B83D82">
        <w:rPr>
          <w:rFonts w:cs="Arial"/>
          <w:lang w:val="ru-RU"/>
        </w:rPr>
        <w:t>Име</w:t>
      </w:r>
      <w:r w:rsidRPr="005E7E0D">
        <w:rPr>
          <w:rFonts w:cs="Arial"/>
          <w:lang w:val="ru-RU"/>
        </w:rPr>
        <w:t xml:space="preserve"> </w:t>
      </w:r>
      <w:r w:rsidR="00B83D82">
        <w:rPr>
          <w:rFonts w:cs="Arial"/>
          <w:lang w:val="ru-RU"/>
        </w:rPr>
        <w:t>и</w:t>
      </w:r>
      <w:r w:rsidRPr="005E7E0D">
        <w:rPr>
          <w:rFonts w:cs="Arial"/>
          <w:lang w:val="ru-RU"/>
        </w:rPr>
        <w:t xml:space="preserve"> </w:t>
      </w:r>
      <w:r w:rsidR="00B83D82">
        <w:rPr>
          <w:rFonts w:cs="Arial"/>
          <w:lang w:val="ru-RU"/>
        </w:rPr>
        <w:t>презиме</w:t>
      </w:r>
      <w:r w:rsidRPr="005E7E0D">
        <w:rPr>
          <w:rFonts w:cs="Arial"/>
          <w:lang w:val="ru-RU"/>
        </w:rPr>
        <w:t>)</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w:t>
      </w:r>
      <w:r w:rsidR="00B83D82">
        <w:rPr>
          <w:rFonts w:cs="Arial"/>
          <w:lang w:val="ru-RU"/>
        </w:rPr>
        <w:t>Име</w:t>
      </w:r>
      <w:r w:rsidR="004C7B4A" w:rsidRPr="005E7E0D">
        <w:rPr>
          <w:rFonts w:cs="Arial"/>
          <w:lang w:val="ru-RU"/>
        </w:rPr>
        <w:t xml:space="preserve"> </w:t>
      </w:r>
      <w:r w:rsidR="00B83D82">
        <w:rPr>
          <w:rFonts w:cs="Arial"/>
          <w:lang w:val="ru-RU"/>
        </w:rPr>
        <w:t>и</w:t>
      </w:r>
      <w:r w:rsidR="004C7B4A" w:rsidRPr="005E7E0D">
        <w:rPr>
          <w:rFonts w:cs="Arial"/>
          <w:lang w:val="ru-RU"/>
        </w:rPr>
        <w:t xml:space="preserve"> </w:t>
      </w:r>
      <w:r w:rsidR="00B83D82">
        <w:rPr>
          <w:rFonts w:cs="Arial"/>
          <w:lang w:val="ru-RU"/>
        </w:rPr>
        <w:t>презиме</w:t>
      </w:r>
      <w:r w:rsidR="004C7B4A" w:rsidRPr="005E7E0D">
        <w:rPr>
          <w:rFonts w:cs="Arial"/>
          <w:lang w:val="ru-RU"/>
        </w:rPr>
        <w:t xml:space="preserve">)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w:t>
      </w:r>
      <w:r w:rsidR="00B83D82">
        <w:rPr>
          <w:rFonts w:cs="Arial"/>
          <w:lang w:val="ru-RU"/>
        </w:rPr>
        <w:t>Потпис</w:t>
      </w:r>
      <w:r w:rsidRPr="005E7E0D">
        <w:rPr>
          <w:rFonts w:cs="Arial"/>
          <w:lang w:val="ru-RU"/>
        </w:rPr>
        <w:t>)</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w:t>
      </w:r>
      <w:r w:rsidR="00B83D82">
        <w:rPr>
          <w:rFonts w:cs="Arial"/>
          <w:lang w:val="ru-RU"/>
        </w:rPr>
        <w:t>Потпис</w:t>
      </w:r>
      <w:r w:rsidRPr="005E7E0D">
        <w:rPr>
          <w:rFonts w:cs="Arial"/>
          <w:lang w:val="ru-RU"/>
        </w:rPr>
        <w:t>)</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w:t>
      </w:r>
      <w:r w:rsidR="00B83D82">
        <w:rPr>
          <w:rFonts w:eastAsia="Arial Unicode MS" w:cs="Arial"/>
        </w:rPr>
        <w:t>Поја</w:t>
      </w:r>
      <w:r w:rsidRPr="00911635">
        <w:rPr>
          <w:rFonts w:eastAsia="Arial Unicode MS" w:cs="Arial"/>
        </w:rPr>
        <w:t>ш</w:t>
      </w:r>
      <w:r w:rsidR="00B83D82">
        <w:rPr>
          <w:rFonts w:eastAsia="Arial Unicode MS" w:cs="Arial"/>
        </w:rPr>
        <w:t>њења</w:t>
      </w:r>
      <w:r w:rsidRPr="00911635">
        <w:rPr>
          <w:rFonts w:eastAsia="Arial Unicode MS" w:cs="Arial"/>
        </w:rPr>
        <w:t>:</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w:t>
      </w:r>
      <w:r w:rsidR="00B83D82">
        <w:rPr>
          <w:rFonts w:eastAsia="Arial Unicode MS" w:cs="Arial"/>
        </w:rPr>
        <w:t>Потпис</w:t>
      </w:r>
      <w:r w:rsidRPr="00911635">
        <w:rPr>
          <w:rFonts w:eastAsia="Arial Unicode MS" w:cs="Arial"/>
        </w:rPr>
        <w:t xml:space="preserve"> </w:t>
      </w:r>
      <w:r w:rsidR="00B83D82">
        <w:rPr>
          <w:rFonts w:eastAsia="Arial Unicode MS" w:cs="Arial"/>
        </w:rPr>
        <w:t>од</w:t>
      </w:r>
      <w:r w:rsidRPr="00911635">
        <w:rPr>
          <w:rFonts w:eastAsia="Arial Unicode MS" w:cs="Arial"/>
        </w:rPr>
        <w:t xml:space="preserve"> </w:t>
      </w:r>
      <w:r w:rsidR="00B83D82">
        <w:rPr>
          <w:rFonts w:eastAsia="Arial Unicode MS" w:cs="Arial"/>
        </w:rPr>
        <w:t>стране</w:t>
      </w:r>
      <w:r w:rsidRPr="00911635">
        <w:rPr>
          <w:rFonts w:eastAsia="Arial Unicode MS" w:cs="Arial"/>
        </w:rPr>
        <w:t xml:space="preserve"> </w:t>
      </w:r>
      <w:r w:rsidR="00B83D82">
        <w:rPr>
          <w:rFonts w:eastAsia="Arial Unicode MS" w:cs="Arial"/>
        </w:rPr>
        <w:t>нару</w:t>
      </w:r>
      <w:r w:rsidRPr="00911635">
        <w:rPr>
          <w:rFonts w:eastAsia="Arial Unicode MS" w:cs="Arial"/>
        </w:rPr>
        <w:t>ч</w:t>
      </w:r>
      <w:r w:rsidR="00B83D82">
        <w:rPr>
          <w:rFonts w:eastAsia="Arial Unicode MS" w:cs="Arial"/>
        </w:rPr>
        <w:t>ио</w:t>
      </w:r>
      <w:r w:rsidRPr="00911635">
        <w:rPr>
          <w:rFonts w:eastAsia="Arial Unicode MS" w:cs="Arial"/>
        </w:rPr>
        <w:t>ц</w:t>
      </w:r>
      <w:r w:rsidR="00B83D82">
        <w:rPr>
          <w:rFonts w:eastAsia="Arial Unicode MS" w:cs="Arial"/>
        </w:rPr>
        <w:t>а</w:t>
      </w:r>
      <w:r w:rsidRPr="00911635">
        <w:rPr>
          <w:rFonts w:eastAsia="Arial Unicode MS" w:cs="Arial"/>
        </w:rPr>
        <w:t xml:space="preserve"> </w:t>
      </w:r>
      <w:r w:rsidR="00B83D82">
        <w:rPr>
          <w:rFonts w:eastAsia="Arial Unicode MS" w:cs="Arial"/>
        </w:rPr>
        <w:t>на</w:t>
      </w:r>
      <w:r w:rsidRPr="00911635">
        <w:rPr>
          <w:rFonts w:eastAsia="Arial Unicode MS" w:cs="Arial"/>
        </w:rPr>
        <w:t xml:space="preserve"> </w:t>
      </w:r>
      <w:r w:rsidR="00B83D82">
        <w:rPr>
          <w:rFonts w:eastAsia="Arial Unicode MS" w:cs="Arial"/>
        </w:rPr>
        <w:t>Записнику</w:t>
      </w:r>
      <w:r w:rsidRPr="00911635">
        <w:rPr>
          <w:rFonts w:eastAsia="Arial Unicode MS" w:cs="Arial"/>
        </w:rPr>
        <w:t xml:space="preserve"> </w:t>
      </w:r>
      <w:r w:rsidR="00B83D82">
        <w:rPr>
          <w:rFonts w:eastAsia="Arial Unicode MS" w:cs="Arial"/>
        </w:rPr>
        <w:t>је</w:t>
      </w:r>
      <w:r w:rsidRPr="00911635">
        <w:rPr>
          <w:rFonts w:eastAsia="Arial Unicode MS" w:cs="Arial"/>
        </w:rPr>
        <w:t xml:space="preserve"> </w:t>
      </w:r>
      <w:r w:rsidR="00B83D82">
        <w:rPr>
          <w:rFonts w:eastAsia="Arial Unicode MS" w:cs="Arial"/>
        </w:rPr>
        <w:t>један</w:t>
      </w:r>
      <w:r w:rsidRPr="00911635">
        <w:rPr>
          <w:rFonts w:eastAsia="Arial Unicode MS" w:cs="Arial"/>
        </w:rPr>
        <w:t xml:space="preserve"> </w:t>
      </w:r>
      <w:r w:rsidR="00B83D82">
        <w:rPr>
          <w:rFonts w:eastAsia="Arial Unicode MS" w:cs="Arial"/>
        </w:rPr>
        <w:t>и</w:t>
      </w:r>
      <w:r w:rsidRPr="00911635">
        <w:rPr>
          <w:rFonts w:eastAsia="Arial Unicode MS" w:cs="Arial"/>
        </w:rPr>
        <w:t xml:space="preserve"> </w:t>
      </w:r>
      <w:r w:rsidR="00B83D82">
        <w:rPr>
          <w:rFonts w:eastAsia="Arial Unicode MS" w:cs="Arial"/>
        </w:rPr>
        <w:t>то</w:t>
      </w:r>
      <w:r w:rsidRPr="00911635">
        <w:rPr>
          <w:rFonts w:eastAsia="Arial Unicode MS" w:cs="Arial"/>
        </w:rPr>
        <w:t xml:space="preserve"> </w:t>
      </w:r>
      <w:r w:rsidR="00B83D82">
        <w:rPr>
          <w:rFonts w:eastAsia="Arial Unicode MS" w:cs="Arial"/>
        </w:rPr>
        <w:t>је</w:t>
      </w:r>
      <w:r w:rsidRPr="00911635">
        <w:rPr>
          <w:rFonts w:eastAsia="Arial Unicode MS" w:cs="Arial"/>
        </w:rPr>
        <w:t xml:space="preserve"> </w:t>
      </w:r>
      <w:r w:rsidR="00B83D82">
        <w:rPr>
          <w:rFonts w:eastAsia="Arial Unicode MS" w:cs="Arial"/>
        </w:rPr>
        <w:t>потпис</w:t>
      </w:r>
      <w:r w:rsidRPr="00911635">
        <w:rPr>
          <w:rFonts w:eastAsia="Arial Unicode MS" w:cs="Arial"/>
        </w:rPr>
        <w:t xml:space="preserve"> </w:t>
      </w:r>
      <w:r w:rsidR="00B83D82">
        <w:rPr>
          <w:rFonts w:eastAsia="Arial Unicode MS" w:cs="Arial"/>
        </w:rPr>
        <w:t>Одговорног</w:t>
      </w:r>
      <w:r w:rsidRPr="00911635">
        <w:rPr>
          <w:rFonts w:eastAsia="Arial Unicode MS" w:cs="Arial"/>
        </w:rPr>
        <w:t xml:space="preserve"> </w:t>
      </w:r>
      <w:r w:rsidR="00B83D82">
        <w:rPr>
          <w:rFonts w:eastAsia="Arial Unicode MS" w:cs="Arial"/>
        </w:rPr>
        <w:t>ли</w:t>
      </w:r>
      <w:r w:rsidRPr="00911635">
        <w:rPr>
          <w:rFonts w:eastAsia="Arial Unicode MS" w:cs="Arial"/>
        </w:rPr>
        <w:t>ц</w:t>
      </w:r>
      <w:r w:rsidR="00B83D82">
        <w:rPr>
          <w:rFonts w:eastAsia="Arial Unicode MS" w:cs="Arial"/>
        </w:rPr>
        <w:t>а</w:t>
      </w:r>
      <w:r w:rsidRPr="00911635">
        <w:rPr>
          <w:rFonts w:eastAsia="Arial Unicode MS" w:cs="Arial"/>
        </w:rPr>
        <w:t xml:space="preserve"> </w:t>
      </w:r>
      <w:r w:rsidR="00B83D82">
        <w:rPr>
          <w:rFonts w:eastAsia="Arial Unicode MS" w:cs="Arial"/>
        </w:rPr>
        <w:t>за</w:t>
      </w:r>
      <w:r w:rsidRPr="00911635">
        <w:rPr>
          <w:rFonts w:eastAsia="Arial Unicode MS" w:cs="Arial"/>
        </w:rPr>
        <w:t xml:space="preserve"> </w:t>
      </w:r>
      <w:r w:rsidR="00B83D82">
        <w:rPr>
          <w:rFonts w:eastAsia="Arial Unicode MS" w:cs="Arial"/>
        </w:rPr>
        <w:t>праћење</w:t>
      </w:r>
      <w:r w:rsidRPr="00911635">
        <w:rPr>
          <w:rFonts w:eastAsia="Arial Unicode MS" w:cs="Arial"/>
        </w:rPr>
        <w:t xml:space="preserve"> </w:t>
      </w:r>
      <w:r w:rsidR="00B83D82">
        <w:rPr>
          <w:rFonts w:eastAsia="Arial Unicode MS" w:cs="Arial"/>
        </w:rPr>
        <w:t>извр</w:t>
      </w:r>
      <w:r w:rsidRPr="00911635">
        <w:rPr>
          <w:rFonts w:eastAsia="Arial Unicode MS" w:cs="Arial"/>
        </w:rPr>
        <w:t>ш</w:t>
      </w:r>
      <w:r w:rsidR="00B83D82">
        <w:rPr>
          <w:rFonts w:eastAsia="Arial Unicode MS" w:cs="Arial"/>
        </w:rPr>
        <w:t>ења</w:t>
      </w:r>
      <w:r w:rsidRPr="00911635">
        <w:rPr>
          <w:rFonts w:eastAsia="Arial Unicode MS" w:cs="Arial"/>
        </w:rPr>
        <w:t xml:space="preserve"> </w:t>
      </w:r>
      <w:r w:rsidR="00B83D82">
        <w:rPr>
          <w:rFonts w:eastAsia="Arial Unicode MS" w:cs="Arial"/>
        </w:rPr>
        <w:t>уговора</w:t>
      </w:r>
      <w:r w:rsidRPr="00911635">
        <w:rPr>
          <w:rFonts w:eastAsia="Arial Unicode MS" w:cs="Arial"/>
        </w:rPr>
        <w:t xml:space="preserve"> </w:t>
      </w:r>
      <w:r w:rsidR="00B83D82">
        <w:rPr>
          <w:rFonts w:eastAsia="Arial Unicode MS" w:cs="Arial"/>
        </w:rPr>
        <w:t>именованог</w:t>
      </w:r>
      <w:r w:rsidRPr="00911635">
        <w:rPr>
          <w:rFonts w:eastAsia="Arial Unicode MS" w:cs="Arial"/>
        </w:rPr>
        <w:t xml:space="preserve"> </w:t>
      </w:r>
      <w:r w:rsidR="00B83D82">
        <w:rPr>
          <w:rFonts w:eastAsia="Arial Unicode MS" w:cs="Arial"/>
        </w:rPr>
        <w:t>Ре</w:t>
      </w:r>
      <w:r w:rsidRPr="00911635">
        <w:rPr>
          <w:rFonts w:eastAsia="Arial Unicode MS" w:cs="Arial"/>
        </w:rPr>
        <w:t>ш</w:t>
      </w:r>
      <w:r w:rsidR="00B83D82">
        <w:rPr>
          <w:rFonts w:eastAsia="Arial Unicode MS" w:cs="Arial"/>
        </w:rPr>
        <w:t>ењем</w:t>
      </w:r>
      <w:r w:rsidRPr="00911635">
        <w:rPr>
          <w:rFonts w:eastAsia="Arial Unicode MS" w:cs="Arial"/>
        </w:rPr>
        <w:t xml:space="preserve">. </w:t>
      </w:r>
      <w:r w:rsidR="00B83D82">
        <w:rPr>
          <w:rFonts w:eastAsia="Arial Unicode MS" w:cs="Arial"/>
        </w:rPr>
        <w:t>Одговорно</w:t>
      </w:r>
      <w:r w:rsidRPr="00911635">
        <w:rPr>
          <w:rFonts w:eastAsia="Arial Unicode MS" w:cs="Arial"/>
        </w:rPr>
        <w:t xml:space="preserve"> </w:t>
      </w:r>
      <w:r w:rsidR="00B83D82">
        <w:rPr>
          <w:rFonts w:eastAsia="Arial Unicode MS" w:cs="Arial"/>
        </w:rPr>
        <w:t>ли</w:t>
      </w:r>
      <w:r w:rsidRPr="00911635">
        <w:rPr>
          <w:rFonts w:eastAsia="Arial Unicode MS" w:cs="Arial"/>
        </w:rPr>
        <w:t>ц</w:t>
      </w:r>
      <w:r w:rsidR="00B83D82">
        <w:rPr>
          <w:rFonts w:eastAsia="Arial Unicode MS" w:cs="Arial"/>
        </w:rPr>
        <w:t>е</w:t>
      </w:r>
      <w:r w:rsidRPr="00911635">
        <w:rPr>
          <w:rFonts w:eastAsia="Arial Unicode MS" w:cs="Arial"/>
        </w:rPr>
        <w:t xml:space="preserve"> </w:t>
      </w:r>
      <w:r w:rsidR="00B83D82">
        <w:rPr>
          <w:rFonts w:eastAsia="Arial Unicode MS" w:cs="Arial"/>
        </w:rPr>
        <w:t>може</w:t>
      </w:r>
      <w:r w:rsidRPr="00911635">
        <w:rPr>
          <w:rFonts w:eastAsia="Arial Unicode MS" w:cs="Arial"/>
        </w:rPr>
        <w:t xml:space="preserve"> </w:t>
      </w:r>
      <w:r w:rsidR="00B83D82">
        <w:rPr>
          <w:rFonts w:eastAsia="Arial Unicode MS" w:cs="Arial"/>
        </w:rPr>
        <w:t>формирати</w:t>
      </w:r>
      <w:r w:rsidRPr="00911635">
        <w:rPr>
          <w:rFonts w:eastAsia="Arial Unicode MS" w:cs="Arial"/>
        </w:rPr>
        <w:t xml:space="preserve"> </w:t>
      </w:r>
      <w:r w:rsidR="00B83D82">
        <w:rPr>
          <w:rFonts w:eastAsia="Arial Unicode MS" w:cs="Arial"/>
        </w:rPr>
        <w:t>комисију</w:t>
      </w:r>
      <w:r w:rsidRPr="00911635">
        <w:rPr>
          <w:rFonts w:eastAsia="Arial Unicode MS" w:cs="Arial"/>
        </w:rPr>
        <w:t xml:space="preserve"> </w:t>
      </w:r>
      <w:r w:rsidR="00B83D82">
        <w:rPr>
          <w:rFonts w:eastAsia="Arial Unicode MS" w:cs="Arial"/>
        </w:rPr>
        <w:t>за</w:t>
      </w:r>
      <w:r w:rsidRPr="00911635">
        <w:rPr>
          <w:rFonts w:eastAsia="Arial Unicode MS" w:cs="Arial"/>
        </w:rPr>
        <w:t xml:space="preserve"> </w:t>
      </w:r>
      <w:r w:rsidR="00B83D82">
        <w:rPr>
          <w:rFonts w:eastAsia="Arial Unicode MS" w:cs="Arial"/>
        </w:rPr>
        <w:t>квалитативни</w:t>
      </w:r>
      <w:r w:rsidRPr="00911635">
        <w:rPr>
          <w:rFonts w:eastAsia="Arial Unicode MS" w:cs="Arial"/>
        </w:rPr>
        <w:t xml:space="preserve"> </w:t>
      </w:r>
      <w:r w:rsidR="00B83D82">
        <w:rPr>
          <w:rFonts w:eastAsia="Arial Unicode MS" w:cs="Arial"/>
        </w:rPr>
        <w:t>пријем</w:t>
      </w:r>
      <w:r w:rsidRPr="00911635">
        <w:rPr>
          <w:rFonts w:eastAsia="Arial Unicode MS" w:cs="Arial"/>
        </w:rPr>
        <w:t xml:space="preserve">, </w:t>
      </w:r>
      <w:r w:rsidR="00B83D82">
        <w:rPr>
          <w:rFonts w:eastAsia="Arial Unicode MS" w:cs="Arial"/>
        </w:rPr>
        <w:t>радну</w:t>
      </w:r>
      <w:r w:rsidRPr="00911635">
        <w:rPr>
          <w:rFonts w:eastAsia="Arial Unicode MS" w:cs="Arial"/>
        </w:rPr>
        <w:t xml:space="preserve"> </w:t>
      </w:r>
      <w:r w:rsidR="00B83D82">
        <w:rPr>
          <w:rFonts w:eastAsia="Arial Unicode MS" w:cs="Arial"/>
        </w:rPr>
        <w:t>групу</w:t>
      </w:r>
      <w:r w:rsidRPr="00911635">
        <w:rPr>
          <w:rFonts w:eastAsia="Arial Unicode MS" w:cs="Arial"/>
        </w:rPr>
        <w:t xml:space="preserve">, </w:t>
      </w:r>
      <w:r w:rsidR="00B83D82">
        <w:rPr>
          <w:rFonts w:eastAsia="Arial Unicode MS" w:cs="Arial"/>
        </w:rPr>
        <w:t>стру</w:t>
      </w:r>
      <w:r w:rsidRPr="00911635">
        <w:rPr>
          <w:rFonts w:eastAsia="Arial Unicode MS" w:cs="Arial"/>
        </w:rPr>
        <w:t>ч</w:t>
      </w:r>
      <w:r w:rsidR="00B83D82">
        <w:rPr>
          <w:rFonts w:eastAsia="Arial Unicode MS" w:cs="Arial"/>
        </w:rPr>
        <w:t>ни</w:t>
      </w:r>
      <w:r w:rsidRPr="00911635">
        <w:rPr>
          <w:rFonts w:eastAsia="Arial Unicode MS" w:cs="Arial"/>
        </w:rPr>
        <w:t xml:space="preserve"> </w:t>
      </w:r>
      <w:r w:rsidR="00B83D82">
        <w:rPr>
          <w:rFonts w:eastAsia="Arial Unicode MS" w:cs="Arial"/>
        </w:rPr>
        <w:t>тим</w:t>
      </w:r>
      <w:r w:rsidRPr="00911635">
        <w:rPr>
          <w:rFonts w:eastAsia="Arial Unicode MS" w:cs="Arial"/>
        </w:rPr>
        <w:t xml:space="preserve"> </w:t>
      </w:r>
      <w:r w:rsidR="00B83D82">
        <w:rPr>
          <w:rFonts w:eastAsia="Arial Unicode MS" w:cs="Arial"/>
        </w:rPr>
        <w:t>али</w:t>
      </w:r>
      <w:r w:rsidRPr="00911635">
        <w:rPr>
          <w:rFonts w:eastAsia="Arial Unicode MS" w:cs="Arial"/>
        </w:rPr>
        <w:t xml:space="preserve"> </w:t>
      </w:r>
      <w:r w:rsidR="00B83D82">
        <w:rPr>
          <w:rFonts w:eastAsia="Arial Unicode MS" w:cs="Arial"/>
        </w:rPr>
        <w:t>потпис</w:t>
      </w:r>
      <w:r w:rsidRPr="00911635">
        <w:rPr>
          <w:rFonts w:eastAsia="Arial Unicode MS" w:cs="Arial"/>
        </w:rPr>
        <w:t xml:space="preserve"> </w:t>
      </w:r>
      <w:r w:rsidR="00B83D82">
        <w:rPr>
          <w:rFonts w:eastAsia="Arial Unicode MS" w:cs="Arial"/>
        </w:rPr>
        <w:t>на</w:t>
      </w:r>
      <w:r w:rsidRPr="00911635">
        <w:rPr>
          <w:rFonts w:eastAsia="Arial Unicode MS" w:cs="Arial"/>
        </w:rPr>
        <w:t xml:space="preserve"> </w:t>
      </w:r>
      <w:r w:rsidR="00B83D82">
        <w:rPr>
          <w:rFonts w:eastAsia="Arial Unicode MS" w:cs="Arial"/>
        </w:rPr>
        <w:t>Записнику</w:t>
      </w:r>
      <w:r w:rsidRPr="00911635">
        <w:rPr>
          <w:rFonts w:eastAsia="Arial Unicode MS" w:cs="Arial"/>
        </w:rPr>
        <w:t xml:space="preserve"> </w:t>
      </w:r>
      <w:r w:rsidR="00B83D82">
        <w:rPr>
          <w:rFonts w:eastAsia="Arial Unicode MS" w:cs="Arial"/>
        </w:rPr>
        <w:t>мора</w:t>
      </w:r>
      <w:r w:rsidRPr="00911635">
        <w:rPr>
          <w:rFonts w:eastAsia="Arial Unicode MS" w:cs="Arial"/>
        </w:rPr>
        <w:t xml:space="preserve"> </w:t>
      </w:r>
      <w:r w:rsidR="00B83D82">
        <w:rPr>
          <w:rFonts w:eastAsia="Arial Unicode MS" w:cs="Arial"/>
        </w:rPr>
        <w:t>бити</w:t>
      </w:r>
      <w:r w:rsidRPr="00911635">
        <w:rPr>
          <w:rFonts w:eastAsia="Arial Unicode MS" w:cs="Arial"/>
        </w:rPr>
        <w:t xml:space="preserve"> </w:t>
      </w:r>
      <w:r w:rsidR="00B83D82">
        <w:rPr>
          <w:rFonts w:eastAsia="Arial Unicode MS" w:cs="Arial"/>
        </w:rPr>
        <w:t>потпис</w:t>
      </w:r>
      <w:r w:rsidRPr="00911635">
        <w:rPr>
          <w:rFonts w:eastAsia="Arial Unicode MS" w:cs="Arial"/>
        </w:rPr>
        <w:t xml:space="preserve"> </w:t>
      </w:r>
      <w:r w:rsidR="00B83D82">
        <w:rPr>
          <w:rFonts w:eastAsia="Arial Unicode MS" w:cs="Arial"/>
        </w:rPr>
        <w:t>Ре</w:t>
      </w:r>
      <w:r w:rsidRPr="00911635">
        <w:rPr>
          <w:rFonts w:eastAsia="Arial Unicode MS" w:cs="Arial"/>
        </w:rPr>
        <w:t>ш</w:t>
      </w:r>
      <w:r w:rsidR="00B83D82">
        <w:rPr>
          <w:rFonts w:eastAsia="Arial Unicode MS" w:cs="Arial"/>
        </w:rPr>
        <w:t>ењем</w:t>
      </w:r>
      <w:r w:rsidRPr="00911635">
        <w:rPr>
          <w:rFonts w:eastAsia="Arial Unicode MS" w:cs="Arial"/>
        </w:rPr>
        <w:t xml:space="preserve"> </w:t>
      </w:r>
      <w:r w:rsidR="00B83D82">
        <w:rPr>
          <w:rFonts w:eastAsia="Arial Unicode MS" w:cs="Arial"/>
        </w:rPr>
        <w:t>именованог</w:t>
      </w:r>
      <w:r w:rsidRPr="00911635">
        <w:rPr>
          <w:rFonts w:eastAsia="Arial Unicode MS" w:cs="Arial"/>
        </w:rPr>
        <w:t xml:space="preserve"> </w:t>
      </w:r>
      <w:r w:rsidR="00B83D82">
        <w:rPr>
          <w:rFonts w:eastAsia="Arial Unicode MS" w:cs="Arial"/>
        </w:rPr>
        <w:t>одговорног</w:t>
      </w:r>
      <w:r w:rsidRPr="00911635">
        <w:rPr>
          <w:rFonts w:eastAsia="Arial Unicode MS" w:cs="Arial"/>
        </w:rPr>
        <w:t xml:space="preserve"> </w:t>
      </w:r>
      <w:r w:rsidR="00B83D82">
        <w:rPr>
          <w:rFonts w:eastAsia="Arial Unicode MS" w:cs="Arial"/>
        </w:rPr>
        <w:t>ли</w:t>
      </w:r>
      <w:r w:rsidRPr="00911635">
        <w:rPr>
          <w:rFonts w:eastAsia="Arial Unicode MS" w:cs="Arial"/>
        </w:rPr>
        <w:t>ц</w:t>
      </w:r>
      <w:r w:rsidR="00B83D82">
        <w:rPr>
          <w:rFonts w:eastAsia="Arial Unicode MS" w:cs="Arial"/>
        </w:rPr>
        <w:t>а</w:t>
      </w:r>
      <w:r w:rsidRPr="00911635">
        <w:rPr>
          <w:rFonts w:eastAsia="Arial Unicode MS" w:cs="Arial"/>
        </w:rPr>
        <w:t xml:space="preserve"> </w:t>
      </w:r>
      <w:r w:rsidR="00B83D82">
        <w:rPr>
          <w:rFonts w:eastAsia="Arial Unicode MS" w:cs="Arial"/>
        </w:rPr>
        <w:t>или</w:t>
      </w:r>
      <w:r w:rsidRPr="00911635">
        <w:rPr>
          <w:rFonts w:eastAsia="Arial Unicode MS" w:cs="Arial"/>
        </w:rPr>
        <w:t xml:space="preserve">, </w:t>
      </w:r>
      <w:r w:rsidR="00B83D82">
        <w:rPr>
          <w:rFonts w:eastAsia="Arial Unicode MS" w:cs="Arial"/>
        </w:rPr>
        <w:t>евентуално</w:t>
      </w:r>
      <w:r w:rsidRPr="00911635">
        <w:rPr>
          <w:rFonts w:eastAsia="Arial Unicode MS" w:cs="Arial"/>
        </w:rPr>
        <w:t xml:space="preserve">, </w:t>
      </w:r>
      <w:r w:rsidR="00B83D82">
        <w:rPr>
          <w:rFonts w:eastAsia="Arial Unicode MS" w:cs="Arial"/>
        </w:rPr>
        <w:t>његовог</w:t>
      </w:r>
      <w:r w:rsidRPr="00911635">
        <w:rPr>
          <w:rFonts w:eastAsia="Arial Unicode MS" w:cs="Arial"/>
        </w:rPr>
        <w:t xml:space="preserve"> </w:t>
      </w:r>
      <w:r w:rsidR="00B83D82">
        <w:rPr>
          <w:rFonts w:eastAsia="Arial Unicode MS" w:cs="Arial"/>
        </w:rPr>
        <w:t>заменика</w:t>
      </w:r>
      <w:r w:rsidRPr="00911635">
        <w:rPr>
          <w:rFonts w:eastAsia="Arial Unicode MS" w:cs="Arial"/>
        </w:rPr>
        <w:t>.</w:t>
      </w:r>
    </w:p>
    <w:p w:rsidR="00911635" w:rsidRPr="00911635" w:rsidRDefault="00911635" w:rsidP="00911635">
      <w:pPr>
        <w:pStyle w:val="KDPodnaslov1"/>
        <w:spacing w:before="0"/>
        <w:ind w:left="465"/>
        <w:rPr>
          <w:rFonts w:eastAsia="Arial Unicode MS" w:cs="Arial"/>
        </w:rPr>
      </w:pPr>
      <w:r w:rsidRPr="00911635">
        <w:rPr>
          <w:rFonts w:eastAsia="Arial Unicode MS" w:cs="Arial"/>
        </w:rPr>
        <w:t>-</w:t>
      </w:r>
      <w:r w:rsidR="00B83D82">
        <w:rPr>
          <w:rFonts w:eastAsia="Arial Unicode MS" w:cs="Arial"/>
        </w:rPr>
        <w:t>Сви</w:t>
      </w:r>
      <w:r w:rsidRPr="00911635">
        <w:rPr>
          <w:rFonts w:eastAsia="Arial Unicode MS" w:cs="Arial"/>
        </w:rPr>
        <w:t xml:space="preserve"> </w:t>
      </w:r>
      <w:r w:rsidR="00B83D82">
        <w:rPr>
          <w:rFonts w:eastAsia="Arial Unicode MS" w:cs="Arial"/>
        </w:rPr>
        <w:t>добавља</w:t>
      </w:r>
      <w:r w:rsidRPr="00911635">
        <w:rPr>
          <w:rFonts w:eastAsia="Arial Unicode MS" w:cs="Arial"/>
        </w:rPr>
        <w:t>ч</w:t>
      </w:r>
      <w:r w:rsidR="00B83D82">
        <w:rPr>
          <w:rFonts w:eastAsia="Arial Unicode MS" w:cs="Arial"/>
        </w:rPr>
        <w:t>и</w:t>
      </w:r>
      <w:r w:rsidRPr="00911635">
        <w:rPr>
          <w:rFonts w:eastAsia="Arial Unicode MS" w:cs="Arial"/>
        </w:rPr>
        <w:t xml:space="preserve"> </w:t>
      </w:r>
      <w:r w:rsidR="00B83D82">
        <w:rPr>
          <w:rFonts w:eastAsia="Arial Unicode MS" w:cs="Arial"/>
        </w:rPr>
        <w:t>биће</w:t>
      </w:r>
      <w:r w:rsidRPr="00911635">
        <w:rPr>
          <w:rFonts w:eastAsia="Arial Unicode MS" w:cs="Arial"/>
        </w:rPr>
        <w:t xml:space="preserve"> </w:t>
      </w:r>
      <w:r w:rsidR="00B83D82">
        <w:rPr>
          <w:rFonts w:eastAsia="Arial Unicode MS" w:cs="Arial"/>
        </w:rPr>
        <w:t>дужни</w:t>
      </w:r>
      <w:r w:rsidRPr="00911635">
        <w:rPr>
          <w:rFonts w:eastAsia="Arial Unicode MS" w:cs="Arial"/>
        </w:rPr>
        <w:t xml:space="preserve"> </w:t>
      </w:r>
      <w:r w:rsidR="00B83D82">
        <w:rPr>
          <w:rFonts w:eastAsia="Arial Unicode MS" w:cs="Arial"/>
        </w:rPr>
        <w:t>да</w:t>
      </w:r>
      <w:r w:rsidRPr="00911635">
        <w:rPr>
          <w:rFonts w:eastAsia="Arial Unicode MS" w:cs="Arial"/>
        </w:rPr>
        <w:t xml:space="preserve"> </w:t>
      </w:r>
      <w:r w:rsidR="00B83D82">
        <w:rPr>
          <w:rFonts w:eastAsia="Arial Unicode MS" w:cs="Arial"/>
        </w:rPr>
        <w:t>уз</w:t>
      </w:r>
      <w:r w:rsidRPr="00911635">
        <w:rPr>
          <w:rFonts w:eastAsia="Arial Unicode MS" w:cs="Arial"/>
        </w:rPr>
        <w:t xml:space="preserve"> </w:t>
      </w:r>
      <w:r w:rsidR="00B83D82">
        <w:rPr>
          <w:rFonts w:eastAsia="Arial Unicode MS" w:cs="Arial"/>
        </w:rPr>
        <w:t>фактуру</w:t>
      </w:r>
      <w:r w:rsidRPr="00911635">
        <w:rPr>
          <w:rFonts w:eastAsia="Arial Unicode MS" w:cs="Arial"/>
        </w:rPr>
        <w:t xml:space="preserve"> </w:t>
      </w:r>
      <w:r w:rsidR="00B83D82">
        <w:rPr>
          <w:rFonts w:eastAsia="Arial Unicode MS" w:cs="Arial"/>
        </w:rPr>
        <w:t>доставе</w:t>
      </w:r>
      <w:r w:rsidRPr="00911635">
        <w:rPr>
          <w:rFonts w:eastAsia="Arial Unicode MS" w:cs="Arial"/>
        </w:rPr>
        <w:t xml:space="preserve"> </w:t>
      </w:r>
      <w:r w:rsidR="00B83D82">
        <w:rPr>
          <w:rFonts w:eastAsia="Arial Unicode MS" w:cs="Arial"/>
        </w:rPr>
        <w:t>и</w:t>
      </w:r>
      <w:r w:rsidRPr="00911635">
        <w:rPr>
          <w:rFonts w:eastAsia="Arial Unicode MS" w:cs="Arial"/>
        </w:rPr>
        <w:t xml:space="preserve"> </w:t>
      </w:r>
      <w:r w:rsidR="00B83D82">
        <w:rPr>
          <w:rFonts w:eastAsia="Arial Unicode MS" w:cs="Arial"/>
        </w:rPr>
        <w:t>обострано</w:t>
      </w:r>
      <w:r w:rsidRPr="00911635">
        <w:rPr>
          <w:rFonts w:eastAsia="Arial Unicode MS" w:cs="Arial"/>
        </w:rPr>
        <w:t xml:space="preserve"> </w:t>
      </w:r>
      <w:r w:rsidR="00B83D82">
        <w:rPr>
          <w:rFonts w:eastAsia="Arial Unicode MS" w:cs="Arial"/>
        </w:rPr>
        <w:t>потписани</w:t>
      </w:r>
      <w:r w:rsidRPr="00911635">
        <w:rPr>
          <w:rFonts w:eastAsia="Arial Unicode MS" w:cs="Arial"/>
        </w:rPr>
        <w:t xml:space="preserve"> </w:t>
      </w:r>
      <w:r w:rsidR="00B83D82">
        <w:rPr>
          <w:rFonts w:eastAsia="Arial Unicode MS" w:cs="Arial"/>
        </w:rPr>
        <w:t>Записник</w:t>
      </w:r>
      <w:r w:rsidRPr="00911635">
        <w:rPr>
          <w:rFonts w:eastAsia="Arial Unicode MS" w:cs="Arial"/>
          <w:lang w:val="sr-Cyrl-RS"/>
        </w:rPr>
        <w:t xml:space="preserve"> </w:t>
      </w:r>
      <w:r w:rsidR="00B83D82">
        <w:rPr>
          <w:rFonts w:eastAsia="Arial Unicode MS" w:cs="Arial"/>
          <w:lang w:val="sr-Cyrl-RS"/>
        </w:rPr>
        <w:t>или</w:t>
      </w:r>
      <w:r w:rsidRPr="00911635">
        <w:rPr>
          <w:rFonts w:eastAsia="Arial Unicode MS" w:cs="Arial"/>
          <w:lang w:val="sr-Cyrl-RS"/>
        </w:rPr>
        <w:t xml:space="preserve"> </w:t>
      </w:r>
      <w:r w:rsidR="00B83D82">
        <w:rPr>
          <w:rFonts w:eastAsia="Arial Unicode MS" w:cs="Arial"/>
          <w:lang w:val="sr-Cyrl-RS"/>
        </w:rPr>
        <w:t>отпремни</w:t>
      </w:r>
      <w:r w:rsidRPr="00911635">
        <w:rPr>
          <w:rFonts w:eastAsia="Arial Unicode MS" w:cs="Arial"/>
          <w:lang w:val="sr-Cyrl-RS"/>
        </w:rPr>
        <w:t>ц</w:t>
      </w:r>
      <w:r w:rsidR="00B83D82">
        <w:rPr>
          <w:rFonts w:eastAsia="Arial Unicode MS" w:cs="Arial"/>
          <w:lang w:val="sr-Cyrl-RS"/>
        </w:rPr>
        <w:t>у</w:t>
      </w:r>
    </w:p>
    <w:p w:rsidR="00B740FF" w:rsidRPr="00335C32" w:rsidRDefault="00911635" w:rsidP="00911635">
      <w:pPr>
        <w:pStyle w:val="KDPodnaslov1"/>
        <w:spacing w:before="0"/>
        <w:ind w:left="465"/>
        <w:rPr>
          <w:rFonts w:cs="Arial"/>
          <w:color w:val="FF0000"/>
        </w:rPr>
      </w:pPr>
      <w:r w:rsidRPr="00911635">
        <w:rPr>
          <w:rFonts w:eastAsia="Arial Unicode MS" w:cs="Arial"/>
        </w:rPr>
        <w:t>-</w:t>
      </w:r>
      <w:r w:rsidR="00B83D82">
        <w:rPr>
          <w:rFonts w:eastAsia="Arial Unicode MS" w:cs="Arial"/>
        </w:rPr>
        <w:t>Обавеза</w:t>
      </w:r>
      <w:r w:rsidRPr="00911635">
        <w:rPr>
          <w:rFonts w:eastAsia="Arial Unicode MS" w:cs="Arial"/>
        </w:rPr>
        <w:t xml:space="preserve"> </w:t>
      </w:r>
      <w:r w:rsidR="00B83D82">
        <w:rPr>
          <w:rFonts w:eastAsia="Arial Unicode MS" w:cs="Arial"/>
        </w:rPr>
        <w:t>Нару</w:t>
      </w:r>
      <w:r w:rsidRPr="00911635">
        <w:rPr>
          <w:rFonts w:eastAsia="Arial Unicode MS" w:cs="Arial"/>
        </w:rPr>
        <w:t>ч</w:t>
      </w:r>
      <w:r w:rsidR="00B83D82">
        <w:rPr>
          <w:rFonts w:eastAsia="Arial Unicode MS" w:cs="Arial"/>
        </w:rPr>
        <w:t>ио</w:t>
      </w:r>
      <w:r w:rsidRPr="00911635">
        <w:rPr>
          <w:rFonts w:eastAsia="Arial Unicode MS" w:cs="Arial"/>
        </w:rPr>
        <w:t>ц</w:t>
      </w:r>
      <w:r w:rsidR="00B83D82">
        <w:rPr>
          <w:rFonts w:eastAsia="Arial Unicode MS" w:cs="Arial"/>
        </w:rPr>
        <w:t>а</w:t>
      </w:r>
      <w:r w:rsidRPr="00911635">
        <w:rPr>
          <w:rFonts w:eastAsia="Arial Unicode MS" w:cs="Arial"/>
        </w:rPr>
        <w:t xml:space="preserve"> </w:t>
      </w:r>
      <w:r w:rsidR="00B83D82">
        <w:rPr>
          <w:rFonts w:eastAsia="Arial Unicode MS" w:cs="Arial"/>
        </w:rPr>
        <w:t>је</w:t>
      </w:r>
      <w:r w:rsidRPr="00911635">
        <w:rPr>
          <w:rFonts w:eastAsia="Arial Unicode MS" w:cs="Arial"/>
        </w:rPr>
        <w:t xml:space="preserve"> </w:t>
      </w:r>
      <w:r w:rsidR="00B83D82">
        <w:rPr>
          <w:rFonts w:eastAsia="Arial Unicode MS" w:cs="Arial"/>
        </w:rPr>
        <w:t>издавање</w:t>
      </w:r>
      <w:r w:rsidRPr="00911635">
        <w:rPr>
          <w:rFonts w:eastAsia="Arial Unicode MS" w:cs="Arial"/>
        </w:rPr>
        <w:t xml:space="preserve"> </w:t>
      </w:r>
      <w:r w:rsidR="00B83D82">
        <w:rPr>
          <w:rFonts w:eastAsia="Arial Unicode MS" w:cs="Arial"/>
        </w:rPr>
        <w:t>писменог</w:t>
      </w:r>
      <w:r w:rsidRPr="00911635">
        <w:rPr>
          <w:rFonts w:eastAsia="Arial Unicode MS" w:cs="Arial"/>
        </w:rPr>
        <w:t xml:space="preserve"> </w:t>
      </w:r>
      <w:r w:rsidR="00B83D82">
        <w:rPr>
          <w:rFonts w:eastAsia="Arial Unicode MS" w:cs="Arial"/>
        </w:rPr>
        <w:t>Налога</w:t>
      </w:r>
      <w:r w:rsidRPr="00911635">
        <w:rPr>
          <w:rFonts w:eastAsia="Arial Unicode MS" w:cs="Arial"/>
        </w:rPr>
        <w:t xml:space="preserve"> </w:t>
      </w:r>
      <w:r w:rsidR="00B83D82">
        <w:rPr>
          <w:rFonts w:eastAsia="Arial Unicode MS" w:cs="Arial"/>
        </w:rPr>
        <w:t>за</w:t>
      </w:r>
      <w:r w:rsidRPr="00911635">
        <w:rPr>
          <w:rFonts w:eastAsia="Arial Unicode MS" w:cs="Arial"/>
        </w:rPr>
        <w:t xml:space="preserve"> </w:t>
      </w:r>
      <w:r w:rsidR="00B83D82">
        <w:rPr>
          <w:rFonts w:eastAsia="Arial Unicode MS" w:cs="Arial"/>
        </w:rPr>
        <w:t>набавку</w:t>
      </w:r>
      <w:r w:rsidRPr="00911635">
        <w:rPr>
          <w:rFonts w:eastAsia="Arial Unicode MS" w:cs="Arial"/>
        </w:rPr>
        <w:t xml:space="preserve"> </w:t>
      </w:r>
      <w:r w:rsidR="00B83D82">
        <w:rPr>
          <w:rFonts w:eastAsia="Arial Unicode MS" w:cs="Arial"/>
        </w:rPr>
        <w:t>без</w:t>
      </w:r>
      <w:r w:rsidRPr="00911635">
        <w:rPr>
          <w:rFonts w:eastAsia="Arial Unicode MS" w:cs="Arial"/>
        </w:rPr>
        <w:t xml:space="preserve"> </w:t>
      </w:r>
      <w:r w:rsidR="00B83D82">
        <w:rPr>
          <w:rFonts w:eastAsia="Arial Unicode MS" w:cs="Arial"/>
        </w:rPr>
        <w:t>обзира</w:t>
      </w:r>
      <w:r w:rsidRPr="00911635">
        <w:rPr>
          <w:rFonts w:eastAsia="Arial Unicode MS" w:cs="Arial"/>
        </w:rPr>
        <w:t xml:space="preserve"> </w:t>
      </w:r>
      <w:r w:rsidR="00B83D82">
        <w:rPr>
          <w:rFonts w:eastAsia="Arial Unicode MS" w:cs="Arial"/>
        </w:rPr>
        <w:t>на</w:t>
      </w:r>
      <w:r w:rsidRPr="00911635">
        <w:rPr>
          <w:rFonts w:eastAsia="Arial Unicode MS" w:cs="Arial"/>
        </w:rPr>
        <w:t xml:space="preserve"> </w:t>
      </w:r>
      <w:r w:rsidR="00B83D82">
        <w:rPr>
          <w:rFonts w:eastAsia="Arial Unicode MS" w:cs="Arial"/>
        </w:rPr>
        <w:t>предмет</w:t>
      </w:r>
      <w:r w:rsidRPr="00911635">
        <w:rPr>
          <w:rFonts w:eastAsia="Arial Unicode MS" w:cs="Arial"/>
        </w:rPr>
        <w:t xml:space="preserve"> </w:t>
      </w:r>
      <w:r w:rsidR="00B83D82">
        <w:rPr>
          <w:rFonts w:eastAsia="Arial Unicode MS" w:cs="Arial"/>
        </w:rPr>
        <w:t>набавке</w:t>
      </w:r>
      <w:r w:rsidRPr="00911635">
        <w:rPr>
          <w:rFonts w:eastAsia="Arial Unicode MS" w:cs="Arial"/>
        </w:rPr>
        <w:t xml:space="preserve">, </w:t>
      </w:r>
      <w:r w:rsidR="00B83D82">
        <w:rPr>
          <w:rFonts w:eastAsia="Arial Unicode MS" w:cs="Arial"/>
        </w:rPr>
        <w:t>сем</w:t>
      </w:r>
      <w:r w:rsidRPr="00911635">
        <w:rPr>
          <w:rFonts w:eastAsia="Arial Unicode MS" w:cs="Arial"/>
        </w:rPr>
        <w:t xml:space="preserve"> </w:t>
      </w:r>
      <w:r w:rsidR="00B83D82">
        <w:rPr>
          <w:rFonts w:eastAsia="Arial Unicode MS" w:cs="Arial"/>
        </w:rPr>
        <w:t>у</w:t>
      </w:r>
      <w:r w:rsidRPr="00911635">
        <w:rPr>
          <w:rFonts w:eastAsia="Arial Unicode MS" w:cs="Arial"/>
        </w:rPr>
        <w:t xml:space="preserve"> </w:t>
      </w:r>
      <w:r w:rsidR="00B83D82">
        <w:rPr>
          <w:rFonts w:eastAsia="Arial Unicode MS" w:cs="Arial"/>
        </w:rPr>
        <w:t>ситуа</w:t>
      </w:r>
      <w:r w:rsidRPr="00911635">
        <w:rPr>
          <w:rFonts w:eastAsia="Arial Unicode MS" w:cs="Arial"/>
        </w:rPr>
        <w:t>ц</w:t>
      </w:r>
      <w:r w:rsidR="00B83D82">
        <w:rPr>
          <w:rFonts w:eastAsia="Arial Unicode MS" w:cs="Arial"/>
        </w:rPr>
        <w:t>ијама</w:t>
      </w:r>
      <w:r w:rsidRPr="00911635">
        <w:rPr>
          <w:rFonts w:eastAsia="Arial Unicode MS" w:cs="Arial"/>
        </w:rPr>
        <w:t xml:space="preserve"> </w:t>
      </w:r>
      <w:r w:rsidR="00B83D82">
        <w:rPr>
          <w:rFonts w:eastAsia="Arial Unicode MS" w:cs="Arial"/>
        </w:rPr>
        <w:t>код</w:t>
      </w:r>
      <w:r w:rsidRPr="00911635">
        <w:rPr>
          <w:rFonts w:eastAsia="Arial Unicode MS" w:cs="Arial"/>
        </w:rPr>
        <w:t xml:space="preserve"> </w:t>
      </w:r>
      <w:r w:rsidR="00B83D82">
        <w:rPr>
          <w:rFonts w:eastAsia="Arial Unicode MS" w:cs="Arial"/>
        </w:rPr>
        <w:t>испоруке</w:t>
      </w:r>
      <w:r w:rsidRPr="00911635">
        <w:rPr>
          <w:rFonts w:eastAsia="Arial Unicode MS" w:cs="Arial"/>
        </w:rPr>
        <w:t xml:space="preserve"> </w:t>
      </w:r>
      <w:r w:rsidR="00B83D82">
        <w:rPr>
          <w:rFonts w:eastAsia="Arial Unicode MS" w:cs="Arial"/>
        </w:rPr>
        <w:t>добара</w:t>
      </w:r>
      <w:r w:rsidRPr="00911635">
        <w:rPr>
          <w:rFonts w:eastAsia="Arial Unicode MS" w:cs="Arial"/>
        </w:rPr>
        <w:t xml:space="preserve"> </w:t>
      </w:r>
      <w:r w:rsidR="00B83D82">
        <w:rPr>
          <w:rFonts w:eastAsia="Arial Unicode MS" w:cs="Arial"/>
        </w:rPr>
        <w:t>када</w:t>
      </w:r>
      <w:r w:rsidRPr="00911635">
        <w:rPr>
          <w:rFonts w:eastAsia="Arial Unicode MS" w:cs="Arial"/>
        </w:rPr>
        <w:t xml:space="preserve"> </w:t>
      </w:r>
      <w:r w:rsidR="00B83D82">
        <w:rPr>
          <w:rFonts w:eastAsia="Arial Unicode MS" w:cs="Arial"/>
        </w:rPr>
        <w:t>су</w:t>
      </w:r>
      <w:r w:rsidRPr="00911635">
        <w:rPr>
          <w:rFonts w:eastAsia="Arial Unicode MS" w:cs="Arial"/>
        </w:rPr>
        <w:t xml:space="preserve"> </w:t>
      </w:r>
      <w:r w:rsidR="00B83D82">
        <w:rPr>
          <w:rFonts w:eastAsia="Arial Unicode MS" w:cs="Arial"/>
        </w:rPr>
        <w:t>уговором</w:t>
      </w:r>
      <w:r w:rsidRPr="00911635">
        <w:rPr>
          <w:rFonts w:eastAsia="Arial Unicode MS" w:cs="Arial"/>
        </w:rPr>
        <w:t xml:space="preserve"> </w:t>
      </w:r>
      <w:r w:rsidR="00B83D82">
        <w:rPr>
          <w:rFonts w:eastAsia="Arial Unicode MS" w:cs="Arial"/>
        </w:rPr>
        <w:t>утврђени</w:t>
      </w:r>
      <w:r w:rsidRPr="00911635">
        <w:rPr>
          <w:rFonts w:eastAsia="Arial Unicode MS" w:cs="Arial"/>
        </w:rPr>
        <w:t xml:space="preserve"> </w:t>
      </w:r>
      <w:r w:rsidR="00B83D82">
        <w:rPr>
          <w:rFonts w:eastAsia="Arial Unicode MS" w:cs="Arial"/>
        </w:rPr>
        <w:t>рокови</w:t>
      </w:r>
      <w:r w:rsidRPr="00911635">
        <w:rPr>
          <w:rFonts w:eastAsia="Arial Unicode MS" w:cs="Arial"/>
        </w:rPr>
        <w:t xml:space="preserve"> </w:t>
      </w:r>
      <w:r w:rsidR="00B83D82">
        <w:rPr>
          <w:rFonts w:eastAsia="Arial Unicode MS" w:cs="Arial"/>
          <w:lang w:val="sr-Cyrl-RS"/>
        </w:rPr>
        <w:t>путем</w:t>
      </w:r>
      <w:r w:rsidRPr="00911635">
        <w:rPr>
          <w:rFonts w:eastAsia="Arial Unicode MS" w:cs="Arial"/>
          <w:lang w:val="sr-Cyrl-RS"/>
        </w:rPr>
        <w:t xml:space="preserve"> </w:t>
      </w:r>
      <w:r w:rsidR="00B83D82">
        <w:rPr>
          <w:rFonts w:eastAsia="Arial Unicode MS" w:cs="Arial"/>
        </w:rPr>
        <w:t>е</w:t>
      </w:r>
      <w:r w:rsidRPr="00911635">
        <w:rPr>
          <w:rFonts w:eastAsia="Arial Unicode MS" w:cs="Arial"/>
        </w:rPr>
        <w:t>-</w:t>
      </w:r>
      <w:r w:rsidR="00B83D82">
        <w:rPr>
          <w:rFonts w:eastAsia="Arial Unicode MS" w:cs="Arial"/>
        </w:rPr>
        <w:t>маила</w:t>
      </w:r>
      <w:r w:rsidR="00343A18" w:rsidRPr="00335C32">
        <w:rPr>
          <w:rFonts w:eastAsia="Arial Unicode MS" w:cs="Arial"/>
          <w:color w:val="FF0000"/>
        </w:rPr>
        <w:br w:type="page"/>
      </w:r>
      <w:bookmarkStart w:id="253" w:name="_Toc442559948"/>
    </w:p>
    <w:bookmarkEnd w:id="253"/>
    <w:p w:rsidR="00343A18" w:rsidRPr="0032065E" w:rsidRDefault="0032065E" w:rsidP="00EC1EE9">
      <w:pPr>
        <w:pStyle w:val="Title"/>
        <w:spacing w:before="0"/>
        <w:rPr>
          <w:rFonts w:cs="Arial"/>
          <w:sz w:val="22"/>
          <w:szCs w:val="22"/>
          <w:lang w:val="sr-Cyrl-RS"/>
        </w:rPr>
      </w:pPr>
      <w:r>
        <w:rPr>
          <w:rFonts w:cs="Arial"/>
          <w:sz w:val="22"/>
          <w:szCs w:val="22"/>
          <w:lang w:val="sr-Cyrl-RS"/>
        </w:rPr>
        <w:lastRenderedPageBreak/>
        <w:t>8. МОДЕЛ УГОВОРА</w:t>
      </w:r>
    </w:p>
    <w:p w:rsidR="00EC1EE9" w:rsidRDefault="00EC1EE9" w:rsidP="00343A18">
      <w:pPr>
        <w:pStyle w:val="KDParagraf"/>
        <w:spacing w:before="0"/>
        <w:rPr>
          <w:rFonts w:cs="Arial"/>
          <w:b/>
        </w:rPr>
      </w:pPr>
    </w:p>
    <w:p w:rsidR="00343A18" w:rsidRPr="00F10346" w:rsidRDefault="00B83D82" w:rsidP="00343A18">
      <w:pPr>
        <w:pStyle w:val="KDParagraf"/>
        <w:spacing w:before="0"/>
        <w:rPr>
          <w:rFonts w:cs="Arial"/>
          <w:b/>
        </w:rPr>
      </w:pPr>
      <w:r>
        <w:rPr>
          <w:rFonts w:cs="Arial"/>
          <w:b/>
        </w:rPr>
        <w:t>УГОВОРНЕ</w:t>
      </w:r>
      <w:r w:rsidR="00343A18" w:rsidRPr="00F10346">
        <w:rPr>
          <w:rFonts w:cs="Arial"/>
          <w:b/>
        </w:rPr>
        <w:t xml:space="preserve"> </w:t>
      </w:r>
      <w:r>
        <w:rPr>
          <w:rFonts w:cs="Arial"/>
          <w:b/>
        </w:rPr>
        <w:t>СТРАНЕ</w:t>
      </w:r>
      <w:r w:rsidR="00343A18" w:rsidRPr="00F10346">
        <w:rPr>
          <w:rFonts w:cs="Arial"/>
          <w:b/>
        </w:rPr>
        <w:t>:</w:t>
      </w:r>
    </w:p>
    <w:p w:rsidR="00343A18" w:rsidRPr="00F10346" w:rsidRDefault="00343A18" w:rsidP="00343A18">
      <w:pPr>
        <w:pStyle w:val="KDParagraf"/>
        <w:spacing w:before="0"/>
        <w:rPr>
          <w:rFonts w:cs="Arial"/>
          <w:b/>
        </w:rPr>
      </w:pPr>
    </w:p>
    <w:p w:rsidR="00202C1D" w:rsidRPr="00EB5A97" w:rsidRDefault="00202C1D" w:rsidP="00202C1D">
      <w:pPr>
        <w:tabs>
          <w:tab w:val="left" w:pos="567"/>
        </w:tabs>
        <w:spacing w:before="0"/>
        <w:rPr>
          <w:rFonts w:cs="Arial"/>
        </w:rPr>
      </w:pPr>
      <w:r w:rsidRPr="00EB5A97">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w:t>
      </w:r>
      <w:r>
        <w:rPr>
          <w:rFonts w:cs="Arial"/>
          <w:lang w:val="sr-Cyrl-RS"/>
        </w:rPr>
        <w:t>Купац</w:t>
      </w:r>
      <w:r w:rsidRPr="00EB5A97">
        <w:rPr>
          <w:rFonts w:cs="Arial"/>
        </w:rPr>
        <w:t xml:space="preserve">)  </w:t>
      </w:r>
    </w:p>
    <w:p w:rsidR="00343A18" w:rsidRPr="00F10346" w:rsidRDefault="00343A18" w:rsidP="00343A18">
      <w:pPr>
        <w:spacing w:before="0"/>
        <w:rPr>
          <w:rFonts w:cs="Arial"/>
        </w:rPr>
      </w:pPr>
    </w:p>
    <w:p w:rsidR="00343A18" w:rsidRPr="00F10346" w:rsidRDefault="00B83D82" w:rsidP="00343A18">
      <w:pPr>
        <w:spacing w:before="0"/>
        <w:rPr>
          <w:rFonts w:cs="Arial"/>
        </w:rPr>
      </w:pPr>
      <w:r>
        <w:rPr>
          <w:rFonts w:cs="Arial"/>
        </w:rPr>
        <w:t>и</w:t>
      </w:r>
    </w:p>
    <w:p w:rsidR="00343A18" w:rsidRPr="00F10346" w:rsidRDefault="00343A18" w:rsidP="00343A18">
      <w:pPr>
        <w:spacing w:before="0"/>
        <w:rPr>
          <w:rFonts w:cs="Arial"/>
        </w:rPr>
      </w:pPr>
    </w:p>
    <w:p w:rsidR="00343A18" w:rsidRPr="00481650" w:rsidRDefault="00343A18" w:rsidP="004F1139">
      <w:pPr>
        <w:pStyle w:val="ListParagraph"/>
        <w:numPr>
          <w:ilvl w:val="0"/>
          <w:numId w:val="7"/>
        </w:numPr>
        <w:spacing w:before="0" w:after="0" w:line="240" w:lineRule="auto"/>
        <w:rPr>
          <w:rFonts w:ascii="Arial" w:hAnsi="Arial" w:cs="Arial"/>
        </w:rPr>
      </w:pPr>
      <w:r w:rsidRPr="00F10346">
        <w:rPr>
          <w:rFonts w:ascii="Arial" w:hAnsi="Arial" w:cs="Arial"/>
        </w:rPr>
        <w:t xml:space="preserve">_________________ </w:t>
      </w:r>
      <w:r w:rsidR="00B83D82">
        <w:rPr>
          <w:rFonts w:ascii="Arial" w:hAnsi="Arial" w:cs="Arial"/>
        </w:rPr>
        <w:t>из</w:t>
      </w:r>
      <w:r w:rsidRPr="00F10346">
        <w:rPr>
          <w:rFonts w:ascii="Arial" w:hAnsi="Arial" w:cs="Arial"/>
        </w:rPr>
        <w:t xml:space="preserve"> ________, </w:t>
      </w:r>
      <w:r w:rsidR="00B83D82">
        <w:rPr>
          <w:rFonts w:ascii="Arial" w:hAnsi="Arial" w:cs="Arial"/>
        </w:rPr>
        <w:t>ул</w:t>
      </w:r>
      <w:r w:rsidRPr="00F10346">
        <w:rPr>
          <w:rFonts w:ascii="Arial" w:hAnsi="Arial" w:cs="Arial"/>
        </w:rPr>
        <w:t xml:space="preserve">. ____________, </w:t>
      </w:r>
      <w:r w:rsidR="00B83D82">
        <w:rPr>
          <w:rFonts w:ascii="Arial" w:hAnsi="Arial" w:cs="Arial"/>
        </w:rPr>
        <w:t>бр</w:t>
      </w:r>
      <w:r w:rsidRPr="00F10346">
        <w:rPr>
          <w:rFonts w:ascii="Arial" w:hAnsi="Arial" w:cs="Arial"/>
        </w:rPr>
        <w:t xml:space="preserve">.____, </w:t>
      </w:r>
      <w:r w:rsidR="00B83D82">
        <w:rPr>
          <w:rFonts w:ascii="Arial" w:hAnsi="Arial" w:cs="Arial"/>
        </w:rPr>
        <w:t>мати</w:t>
      </w:r>
      <w:r w:rsidRPr="00F10346">
        <w:rPr>
          <w:rFonts w:ascii="Arial" w:hAnsi="Arial" w:cs="Arial"/>
        </w:rPr>
        <w:t>ч</w:t>
      </w:r>
      <w:r w:rsidR="00B83D82">
        <w:rPr>
          <w:rFonts w:ascii="Arial" w:hAnsi="Arial" w:cs="Arial"/>
        </w:rPr>
        <w:t>ни</w:t>
      </w:r>
      <w:r w:rsidRPr="00F10346">
        <w:rPr>
          <w:rFonts w:ascii="Arial" w:hAnsi="Arial" w:cs="Arial"/>
        </w:rPr>
        <w:t xml:space="preserve"> </w:t>
      </w:r>
      <w:r w:rsidR="00B83D82">
        <w:rPr>
          <w:rFonts w:ascii="Arial" w:hAnsi="Arial" w:cs="Arial"/>
        </w:rPr>
        <w:t>број</w:t>
      </w:r>
      <w:r w:rsidRPr="00F10346">
        <w:rPr>
          <w:rFonts w:ascii="Arial" w:hAnsi="Arial" w:cs="Arial"/>
        </w:rPr>
        <w:t xml:space="preserve">: ___________, </w:t>
      </w:r>
      <w:r w:rsidR="00B83D82">
        <w:rPr>
          <w:rFonts w:ascii="Arial" w:hAnsi="Arial" w:cs="Arial"/>
        </w:rPr>
        <w:t>ПИБ</w:t>
      </w:r>
      <w:r w:rsidRPr="00F10346">
        <w:rPr>
          <w:rFonts w:ascii="Arial" w:hAnsi="Arial" w:cs="Arial"/>
        </w:rPr>
        <w:t xml:space="preserve">: ___________, </w:t>
      </w:r>
      <w:r w:rsidR="00B83D82">
        <w:rPr>
          <w:rFonts w:ascii="Arial" w:hAnsi="Arial" w:cs="Arial"/>
        </w:rPr>
        <w:t>текући</w:t>
      </w:r>
      <w:r w:rsidR="00F67A55" w:rsidRPr="00F10346">
        <w:rPr>
          <w:rFonts w:ascii="Arial" w:hAnsi="Arial" w:cs="Arial"/>
        </w:rPr>
        <w:t xml:space="preserve"> </w:t>
      </w:r>
      <w:r w:rsidR="00B83D82">
        <w:rPr>
          <w:rFonts w:ascii="Arial" w:hAnsi="Arial" w:cs="Arial"/>
        </w:rPr>
        <w:t>ра</w:t>
      </w:r>
      <w:r w:rsidR="00F67A55" w:rsidRPr="00F10346">
        <w:rPr>
          <w:rFonts w:ascii="Arial" w:hAnsi="Arial" w:cs="Arial"/>
        </w:rPr>
        <w:t>ч</w:t>
      </w:r>
      <w:r w:rsidR="00B83D82">
        <w:rPr>
          <w:rFonts w:ascii="Arial" w:hAnsi="Arial" w:cs="Arial"/>
        </w:rPr>
        <w:t>ун</w:t>
      </w:r>
      <w:r w:rsidR="00F67A55" w:rsidRPr="00F10346">
        <w:rPr>
          <w:rFonts w:ascii="Arial" w:hAnsi="Arial" w:cs="Arial"/>
        </w:rPr>
        <w:t xml:space="preserve"> ____________,</w:t>
      </w:r>
      <w:r w:rsidR="00B83D82">
        <w:rPr>
          <w:rFonts w:ascii="Arial" w:hAnsi="Arial" w:cs="Arial"/>
        </w:rPr>
        <w:t>банка</w:t>
      </w:r>
      <w:r w:rsidR="00F67A55" w:rsidRPr="00F10346">
        <w:rPr>
          <w:rFonts w:ascii="Arial" w:hAnsi="Arial" w:cs="Arial"/>
        </w:rPr>
        <w:t xml:space="preserve"> ______________ </w:t>
      </w:r>
      <w:r w:rsidR="00B83D82">
        <w:rPr>
          <w:rFonts w:ascii="Arial" w:hAnsi="Arial" w:cs="Arial"/>
        </w:rPr>
        <w:t>кога</w:t>
      </w:r>
      <w:r w:rsidRPr="00F10346">
        <w:rPr>
          <w:rFonts w:ascii="Arial" w:hAnsi="Arial" w:cs="Arial"/>
        </w:rPr>
        <w:t xml:space="preserve"> </w:t>
      </w:r>
      <w:r w:rsidR="00B83D82">
        <w:rPr>
          <w:rFonts w:ascii="Arial" w:hAnsi="Arial" w:cs="Arial"/>
        </w:rPr>
        <w:t>заступа</w:t>
      </w:r>
      <w:r w:rsidRPr="00F10346">
        <w:rPr>
          <w:rFonts w:ascii="Arial" w:hAnsi="Arial" w:cs="Arial"/>
        </w:rPr>
        <w:t xml:space="preserve"> </w:t>
      </w:r>
      <w:r w:rsidRPr="00481650">
        <w:rPr>
          <w:rFonts w:ascii="Arial" w:hAnsi="Arial" w:cs="Arial"/>
        </w:rPr>
        <w:t>__________________, _____________, (</w:t>
      </w:r>
      <w:r w:rsidR="00B83D82">
        <w:rPr>
          <w:rFonts w:ascii="Arial" w:hAnsi="Arial" w:cs="Arial"/>
        </w:rPr>
        <w:t>Продава</w:t>
      </w:r>
      <w:r w:rsidR="00481650" w:rsidRPr="00481650">
        <w:rPr>
          <w:rFonts w:ascii="Arial" w:hAnsi="Arial" w:cs="Arial"/>
        </w:rPr>
        <w:t xml:space="preserve">ц </w:t>
      </w:r>
      <w:r w:rsidR="00B83D82">
        <w:rPr>
          <w:rFonts w:ascii="Arial" w:hAnsi="Arial" w:cs="Arial"/>
        </w:rPr>
        <w:t>или</w:t>
      </w:r>
      <w:r w:rsidR="00481650" w:rsidRPr="00481650">
        <w:rPr>
          <w:rFonts w:ascii="Arial" w:hAnsi="Arial" w:cs="Arial"/>
        </w:rPr>
        <w:t xml:space="preserve"> </w:t>
      </w:r>
      <w:r w:rsidR="00B83D82">
        <w:rPr>
          <w:rFonts w:ascii="Arial" w:hAnsi="Arial" w:cs="Arial"/>
        </w:rPr>
        <w:t>лидер</w:t>
      </w:r>
      <w:r w:rsidR="00481650" w:rsidRPr="00481650">
        <w:rPr>
          <w:rFonts w:ascii="Arial" w:hAnsi="Arial" w:cs="Arial"/>
        </w:rPr>
        <w:t xml:space="preserve"> </w:t>
      </w:r>
      <w:r w:rsidR="00B83D82">
        <w:rPr>
          <w:rFonts w:ascii="Arial" w:hAnsi="Arial" w:cs="Arial"/>
        </w:rPr>
        <w:t>у</w:t>
      </w:r>
      <w:r w:rsidR="00481650" w:rsidRPr="00481650">
        <w:rPr>
          <w:rFonts w:ascii="Arial" w:hAnsi="Arial" w:cs="Arial"/>
        </w:rPr>
        <w:t xml:space="preserve"> </w:t>
      </w:r>
      <w:r w:rsidR="00B83D82">
        <w:rPr>
          <w:rFonts w:ascii="Arial" w:hAnsi="Arial" w:cs="Arial"/>
        </w:rPr>
        <w:t>име</w:t>
      </w:r>
      <w:r w:rsidR="00481650" w:rsidRPr="00481650">
        <w:rPr>
          <w:rFonts w:ascii="Arial" w:hAnsi="Arial" w:cs="Arial"/>
        </w:rPr>
        <w:t xml:space="preserve"> </w:t>
      </w:r>
      <w:r w:rsidR="00B83D82">
        <w:rPr>
          <w:rFonts w:ascii="Arial" w:hAnsi="Arial" w:cs="Arial"/>
        </w:rPr>
        <w:t>и</w:t>
      </w:r>
      <w:r w:rsidR="00481650" w:rsidRPr="00481650">
        <w:rPr>
          <w:rFonts w:ascii="Arial" w:hAnsi="Arial" w:cs="Arial"/>
        </w:rPr>
        <w:t xml:space="preserve"> </w:t>
      </w:r>
      <w:r w:rsidR="00B83D82">
        <w:rPr>
          <w:rFonts w:ascii="Arial" w:hAnsi="Arial" w:cs="Arial"/>
        </w:rPr>
        <w:t>за</w:t>
      </w:r>
      <w:r w:rsidR="00481650" w:rsidRPr="00481650">
        <w:rPr>
          <w:rFonts w:ascii="Arial" w:hAnsi="Arial" w:cs="Arial"/>
        </w:rPr>
        <w:t xml:space="preserve"> </w:t>
      </w:r>
      <w:r w:rsidR="00B83D82">
        <w:rPr>
          <w:rFonts w:ascii="Arial" w:hAnsi="Arial" w:cs="Arial"/>
        </w:rPr>
        <w:t>ра</w:t>
      </w:r>
      <w:r w:rsidR="00481650" w:rsidRPr="00481650">
        <w:rPr>
          <w:rFonts w:ascii="Arial" w:hAnsi="Arial" w:cs="Arial"/>
        </w:rPr>
        <w:t>ч</w:t>
      </w:r>
      <w:r w:rsidR="00B83D82">
        <w:rPr>
          <w:rFonts w:ascii="Arial" w:hAnsi="Arial" w:cs="Arial"/>
        </w:rPr>
        <w:t>ун</w:t>
      </w:r>
      <w:r w:rsidR="00481650" w:rsidRPr="00481650">
        <w:rPr>
          <w:rFonts w:ascii="Arial" w:hAnsi="Arial" w:cs="Arial"/>
        </w:rPr>
        <w:t xml:space="preserve"> </w:t>
      </w:r>
      <w:r w:rsidR="00B83D82">
        <w:rPr>
          <w:rFonts w:ascii="Arial" w:hAnsi="Arial" w:cs="Arial"/>
        </w:rPr>
        <w:t>групе</w:t>
      </w:r>
      <w:r w:rsidR="00481650" w:rsidRPr="00481650">
        <w:rPr>
          <w:rFonts w:ascii="Arial" w:hAnsi="Arial" w:cs="Arial"/>
        </w:rPr>
        <w:t xml:space="preserve"> </w:t>
      </w:r>
      <w:r w:rsidR="00B83D82">
        <w:rPr>
          <w:rFonts w:ascii="Arial" w:hAnsi="Arial" w:cs="Arial"/>
        </w:rPr>
        <w:t>понуђа</w:t>
      </w:r>
      <w:r w:rsidR="00481650" w:rsidRPr="00481650">
        <w:rPr>
          <w:rFonts w:ascii="Arial" w:hAnsi="Arial" w:cs="Arial"/>
        </w:rPr>
        <w:t>ч</w:t>
      </w:r>
      <w:r w:rsidR="00B83D82">
        <w:rPr>
          <w:rFonts w:ascii="Arial" w:hAnsi="Arial" w:cs="Arial"/>
        </w:rPr>
        <w:t>а</w:t>
      </w:r>
      <w:r w:rsidR="00481650" w:rsidRPr="00481650">
        <w:rPr>
          <w:rFonts w:ascii="Arial" w:hAnsi="Arial" w:cs="Arial"/>
        </w:rPr>
        <w:t xml:space="preserve">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w:t>
      </w:r>
      <w:r w:rsidR="00B83D82">
        <w:rPr>
          <w:rFonts w:eastAsia="Calibri" w:cs="Arial"/>
        </w:rPr>
        <w:t>а</w:t>
      </w:r>
      <w:r w:rsidRPr="00F10346">
        <w:rPr>
          <w:rFonts w:eastAsia="Calibri" w:cs="Arial"/>
        </w:rPr>
        <w:t>)________________________________________</w:t>
      </w:r>
      <w:r w:rsidR="00B83D82">
        <w:rPr>
          <w:rFonts w:eastAsia="Calibri" w:cs="Arial"/>
        </w:rPr>
        <w:t>из</w:t>
      </w:r>
      <w:r w:rsidRPr="00F10346">
        <w:rPr>
          <w:rFonts w:eastAsia="Calibri" w:cs="Arial"/>
        </w:rPr>
        <w:tab/>
        <w:t xml:space="preserve">_____________, </w:t>
      </w:r>
      <w:r w:rsidR="00B83D82">
        <w:rPr>
          <w:rFonts w:eastAsia="Calibri" w:cs="Arial"/>
        </w:rPr>
        <w:t>ули</w:t>
      </w:r>
      <w:r w:rsidRPr="00F10346">
        <w:rPr>
          <w:rFonts w:eastAsia="Calibri" w:cs="Arial"/>
        </w:rPr>
        <w:t>ц</w:t>
      </w:r>
      <w:r w:rsidR="00B83D82">
        <w:rPr>
          <w:rFonts w:eastAsia="Calibri" w:cs="Arial"/>
        </w:rPr>
        <w:t>а</w:t>
      </w:r>
    </w:p>
    <w:p w:rsidR="00343A18" w:rsidRPr="00F10346" w:rsidRDefault="00343A18" w:rsidP="00343A18">
      <w:pPr>
        <w:spacing w:before="0"/>
        <w:rPr>
          <w:rFonts w:eastAsia="Calibri" w:cs="Arial"/>
        </w:rPr>
      </w:pPr>
      <w:r w:rsidRPr="00F10346">
        <w:rPr>
          <w:rFonts w:eastAsia="Calibri" w:cs="Arial"/>
        </w:rPr>
        <w:t xml:space="preserve"> ___________________ </w:t>
      </w:r>
      <w:r w:rsidR="00B83D82">
        <w:rPr>
          <w:rFonts w:eastAsia="Calibri" w:cs="Arial"/>
        </w:rPr>
        <w:t>бр</w:t>
      </w:r>
      <w:r w:rsidRPr="00F10346">
        <w:rPr>
          <w:rFonts w:eastAsia="Calibri" w:cs="Arial"/>
        </w:rPr>
        <w:t xml:space="preserve">. ___, </w:t>
      </w:r>
      <w:r w:rsidR="00B83D82">
        <w:rPr>
          <w:rFonts w:eastAsia="Calibri" w:cs="Arial"/>
        </w:rPr>
        <w:t>ПИБ</w:t>
      </w:r>
      <w:r w:rsidRPr="00F10346">
        <w:rPr>
          <w:rFonts w:eastAsia="Calibri" w:cs="Arial"/>
        </w:rPr>
        <w:t xml:space="preserve">: _____________, </w:t>
      </w:r>
      <w:r w:rsidR="00B83D82">
        <w:rPr>
          <w:rFonts w:eastAsia="Calibri" w:cs="Arial"/>
        </w:rPr>
        <w:t>мати</w:t>
      </w:r>
      <w:r w:rsidRPr="00F10346">
        <w:rPr>
          <w:rFonts w:eastAsia="Calibri" w:cs="Arial"/>
        </w:rPr>
        <w:t>ч</w:t>
      </w:r>
      <w:r w:rsidR="00B83D82">
        <w:rPr>
          <w:rFonts w:eastAsia="Calibri" w:cs="Arial"/>
        </w:rPr>
        <w:t>ни</w:t>
      </w:r>
      <w:r w:rsidRPr="00F10346">
        <w:rPr>
          <w:rFonts w:eastAsia="Calibri" w:cs="Arial"/>
        </w:rPr>
        <w:t xml:space="preserve"> </w:t>
      </w:r>
      <w:r w:rsidR="00B83D82">
        <w:rPr>
          <w:rFonts w:eastAsia="Calibri" w:cs="Arial"/>
        </w:rPr>
        <w:t>број</w:t>
      </w:r>
      <w:r w:rsidRPr="00F10346">
        <w:rPr>
          <w:rFonts w:eastAsia="Calibri" w:cs="Arial"/>
        </w:rPr>
        <w:t xml:space="preserve"> _____________, </w:t>
      </w:r>
      <w:r w:rsidR="00B83D82">
        <w:rPr>
          <w:rFonts w:cs="Arial"/>
        </w:rPr>
        <w:t>текући</w:t>
      </w:r>
      <w:r w:rsidR="00F67A55" w:rsidRPr="00F10346">
        <w:rPr>
          <w:rFonts w:cs="Arial"/>
        </w:rPr>
        <w:t xml:space="preserve"> </w:t>
      </w:r>
      <w:r w:rsidR="00B83D82">
        <w:rPr>
          <w:rFonts w:cs="Arial"/>
        </w:rPr>
        <w:t>ра</w:t>
      </w:r>
      <w:r w:rsidR="00F67A55" w:rsidRPr="00F10346">
        <w:rPr>
          <w:rFonts w:cs="Arial"/>
        </w:rPr>
        <w:t>ч</w:t>
      </w:r>
      <w:r w:rsidR="00B83D82">
        <w:rPr>
          <w:rFonts w:cs="Arial"/>
        </w:rPr>
        <w:t>ун</w:t>
      </w:r>
      <w:r w:rsidR="00F67A55" w:rsidRPr="00F10346">
        <w:rPr>
          <w:rFonts w:cs="Arial"/>
        </w:rPr>
        <w:t xml:space="preserve"> ____________,</w:t>
      </w:r>
      <w:r w:rsidR="00B83D82">
        <w:rPr>
          <w:rFonts w:cs="Arial"/>
        </w:rPr>
        <w:t>банка</w:t>
      </w:r>
      <w:r w:rsidR="00F67A55" w:rsidRPr="00F10346">
        <w:rPr>
          <w:rFonts w:cs="Arial"/>
        </w:rPr>
        <w:t xml:space="preserve"> ______________ ,</w:t>
      </w:r>
      <w:r w:rsidR="00B83D82">
        <w:rPr>
          <w:rFonts w:eastAsia="Calibri" w:cs="Arial"/>
        </w:rPr>
        <w:t>кога</w:t>
      </w:r>
      <w:r w:rsidRPr="00F10346">
        <w:rPr>
          <w:rFonts w:eastAsia="Calibri" w:cs="Arial"/>
        </w:rPr>
        <w:t xml:space="preserve"> </w:t>
      </w:r>
      <w:r w:rsidR="00B83D82">
        <w:rPr>
          <w:rFonts w:eastAsia="Calibri" w:cs="Arial"/>
        </w:rPr>
        <w:t>заступа</w:t>
      </w:r>
      <w:r w:rsidRPr="00F10346">
        <w:rPr>
          <w:rFonts w:eastAsia="Calibri" w:cs="Arial"/>
        </w:rPr>
        <w:t xml:space="preserve"> __________________________, </w:t>
      </w:r>
      <w:r w:rsidRPr="00481650">
        <w:rPr>
          <w:rFonts w:eastAsia="Calibri" w:cs="Arial"/>
        </w:rPr>
        <w:t>(ч</w:t>
      </w:r>
      <w:r w:rsidR="00B83D82">
        <w:rPr>
          <w:rFonts w:eastAsia="Calibri" w:cs="Arial"/>
        </w:rPr>
        <w:t>лан</w:t>
      </w:r>
      <w:r w:rsidRPr="00481650">
        <w:rPr>
          <w:rFonts w:eastAsia="Calibri" w:cs="Arial"/>
        </w:rPr>
        <w:t xml:space="preserve"> </w:t>
      </w:r>
      <w:r w:rsidR="00B83D82">
        <w:rPr>
          <w:rFonts w:eastAsia="Calibri" w:cs="Arial"/>
        </w:rPr>
        <w:t>групе</w:t>
      </w:r>
      <w:r w:rsidRPr="00481650">
        <w:rPr>
          <w:rFonts w:eastAsia="Calibri" w:cs="Arial"/>
        </w:rPr>
        <w:t xml:space="preserve"> </w:t>
      </w:r>
      <w:r w:rsidR="00B83D82">
        <w:rPr>
          <w:rFonts w:eastAsia="Calibri" w:cs="Arial"/>
        </w:rPr>
        <w:t>понуђа</w:t>
      </w:r>
      <w:r w:rsidRPr="00481650">
        <w:rPr>
          <w:rFonts w:eastAsia="Calibri" w:cs="Arial"/>
        </w:rPr>
        <w:t>ч</w:t>
      </w:r>
      <w:r w:rsidR="00B83D82">
        <w:rPr>
          <w:rFonts w:eastAsia="Calibri" w:cs="Arial"/>
        </w:rPr>
        <w:t>а</w:t>
      </w:r>
      <w:r w:rsidRPr="00481650">
        <w:rPr>
          <w:rFonts w:eastAsia="Calibri" w:cs="Arial"/>
        </w:rPr>
        <w:t xml:space="preserve"> </w:t>
      </w:r>
      <w:r w:rsidR="00B83D82">
        <w:rPr>
          <w:rFonts w:eastAsia="Calibri" w:cs="Arial"/>
        </w:rPr>
        <w:t>или</w:t>
      </w:r>
      <w:r w:rsidRPr="00481650">
        <w:rPr>
          <w:rFonts w:eastAsia="Calibri" w:cs="Arial"/>
        </w:rPr>
        <w:t xml:space="preserve"> </w:t>
      </w:r>
      <w:r w:rsidR="00B83D82">
        <w:rPr>
          <w:rFonts w:eastAsia="Calibri" w:cs="Arial"/>
        </w:rPr>
        <w:t>подизвођа</w:t>
      </w:r>
      <w:r w:rsidRPr="00481650">
        <w:rPr>
          <w:rFonts w:eastAsia="Calibri" w:cs="Arial"/>
        </w:rPr>
        <w:t>ч)</w:t>
      </w:r>
    </w:p>
    <w:p w:rsidR="00343A18" w:rsidRPr="00F10346" w:rsidRDefault="00343A18" w:rsidP="00343A18">
      <w:pPr>
        <w:spacing w:before="0"/>
        <w:rPr>
          <w:rFonts w:eastAsia="Calibri" w:cs="Arial"/>
          <w:lang w:val="sr-Cyrl-BA"/>
        </w:rPr>
      </w:pPr>
      <w:r w:rsidRPr="00F10346">
        <w:rPr>
          <w:rFonts w:eastAsia="Calibri" w:cs="Arial"/>
        </w:rPr>
        <w:t>2</w:t>
      </w:r>
      <w:r w:rsidR="00B83D82">
        <w:rPr>
          <w:rFonts w:eastAsia="Calibri" w:cs="Arial"/>
        </w:rPr>
        <w:t>б</w:t>
      </w:r>
      <w:r w:rsidRPr="00F10346">
        <w:rPr>
          <w:rFonts w:eastAsia="Calibri" w:cs="Arial"/>
        </w:rPr>
        <w:t>)_______________________________________</w:t>
      </w:r>
      <w:r w:rsidR="00B83D82">
        <w:rPr>
          <w:rFonts w:eastAsia="Calibri" w:cs="Arial"/>
        </w:rPr>
        <w:t>из</w:t>
      </w:r>
      <w:r w:rsidRPr="00F10346">
        <w:rPr>
          <w:rFonts w:eastAsia="Calibri" w:cs="Arial"/>
        </w:rPr>
        <w:tab/>
        <w:t xml:space="preserve">_____________, </w:t>
      </w:r>
      <w:r w:rsidR="00B83D82">
        <w:rPr>
          <w:rFonts w:eastAsia="Calibri" w:cs="Arial"/>
        </w:rPr>
        <w:t>ули</w:t>
      </w:r>
      <w:r w:rsidRPr="00F10346">
        <w:rPr>
          <w:rFonts w:eastAsia="Calibri" w:cs="Arial"/>
        </w:rPr>
        <w:t>ц</w:t>
      </w:r>
      <w:r w:rsidR="00B83D82">
        <w:rPr>
          <w:rFonts w:eastAsia="Calibri" w:cs="Arial"/>
        </w:rPr>
        <w:t>а</w:t>
      </w:r>
    </w:p>
    <w:p w:rsidR="00343A18" w:rsidRPr="00F10346" w:rsidRDefault="00343A18" w:rsidP="00343A18">
      <w:pPr>
        <w:spacing w:before="0"/>
        <w:rPr>
          <w:rFonts w:eastAsia="Calibri" w:cs="Arial"/>
        </w:rPr>
      </w:pPr>
      <w:r w:rsidRPr="00F10346">
        <w:rPr>
          <w:rFonts w:eastAsia="Calibri" w:cs="Arial"/>
        </w:rPr>
        <w:t xml:space="preserve"> ___________________ </w:t>
      </w:r>
      <w:r w:rsidR="00B83D82">
        <w:rPr>
          <w:rFonts w:eastAsia="Calibri" w:cs="Arial"/>
        </w:rPr>
        <w:t>бр</w:t>
      </w:r>
      <w:r w:rsidRPr="00F10346">
        <w:rPr>
          <w:rFonts w:eastAsia="Calibri" w:cs="Arial"/>
        </w:rPr>
        <w:t xml:space="preserve">. ___, </w:t>
      </w:r>
      <w:r w:rsidR="00B83D82">
        <w:rPr>
          <w:rFonts w:eastAsia="Calibri" w:cs="Arial"/>
        </w:rPr>
        <w:t>ПИБ</w:t>
      </w:r>
      <w:r w:rsidRPr="00F10346">
        <w:rPr>
          <w:rFonts w:eastAsia="Calibri" w:cs="Arial"/>
        </w:rPr>
        <w:t xml:space="preserve">: _____________, </w:t>
      </w:r>
      <w:r w:rsidR="00B83D82">
        <w:rPr>
          <w:rFonts w:eastAsia="Calibri" w:cs="Arial"/>
        </w:rPr>
        <w:t>мати</w:t>
      </w:r>
      <w:r w:rsidRPr="00F10346">
        <w:rPr>
          <w:rFonts w:eastAsia="Calibri" w:cs="Arial"/>
        </w:rPr>
        <w:t>ч</w:t>
      </w:r>
      <w:r w:rsidR="00B83D82">
        <w:rPr>
          <w:rFonts w:eastAsia="Calibri" w:cs="Arial"/>
        </w:rPr>
        <w:t>ни</w:t>
      </w:r>
      <w:r w:rsidRPr="00F10346">
        <w:rPr>
          <w:rFonts w:eastAsia="Calibri" w:cs="Arial"/>
        </w:rPr>
        <w:t xml:space="preserve"> </w:t>
      </w:r>
      <w:r w:rsidR="00B83D82">
        <w:rPr>
          <w:rFonts w:eastAsia="Calibri" w:cs="Arial"/>
        </w:rPr>
        <w:t>број</w:t>
      </w:r>
      <w:r w:rsidRPr="00F10346">
        <w:rPr>
          <w:rFonts w:eastAsia="Calibri" w:cs="Arial"/>
        </w:rPr>
        <w:t xml:space="preserve"> _____________, </w:t>
      </w:r>
    </w:p>
    <w:p w:rsidR="002B49AF" w:rsidRDefault="00B83D82" w:rsidP="00343A18">
      <w:pPr>
        <w:spacing w:before="0"/>
        <w:rPr>
          <w:rFonts w:eastAsia="Calibri" w:cs="Arial"/>
        </w:rPr>
      </w:pPr>
      <w:r>
        <w:rPr>
          <w:rFonts w:cs="Arial"/>
        </w:rPr>
        <w:t>текући</w:t>
      </w:r>
      <w:r w:rsidR="00F67A55" w:rsidRPr="00F10346">
        <w:rPr>
          <w:rFonts w:cs="Arial"/>
        </w:rPr>
        <w:t xml:space="preserve"> </w:t>
      </w:r>
      <w:r>
        <w:rPr>
          <w:rFonts w:cs="Arial"/>
        </w:rPr>
        <w:t>ра</w:t>
      </w:r>
      <w:r w:rsidR="00F67A55" w:rsidRPr="00F10346">
        <w:rPr>
          <w:rFonts w:cs="Arial"/>
        </w:rPr>
        <w:t>ч</w:t>
      </w:r>
      <w:r>
        <w:rPr>
          <w:rFonts w:cs="Arial"/>
        </w:rPr>
        <w:t>ун</w:t>
      </w:r>
      <w:r w:rsidR="00F67A55" w:rsidRPr="00F10346">
        <w:rPr>
          <w:rFonts w:cs="Arial"/>
        </w:rPr>
        <w:t xml:space="preserve"> </w:t>
      </w:r>
      <w:r w:rsidR="00F67A55" w:rsidRPr="00481650">
        <w:rPr>
          <w:rFonts w:cs="Arial"/>
        </w:rPr>
        <w:t>____________,</w:t>
      </w:r>
      <w:r>
        <w:rPr>
          <w:rFonts w:cs="Arial"/>
        </w:rPr>
        <w:t>банка</w:t>
      </w:r>
      <w:r w:rsidR="00F67A55" w:rsidRPr="00481650">
        <w:rPr>
          <w:rFonts w:cs="Arial"/>
        </w:rPr>
        <w:t xml:space="preserve"> ______________ ,</w:t>
      </w:r>
      <w:r>
        <w:rPr>
          <w:rFonts w:eastAsia="Calibri" w:cs="Arial"/>
        </w:rPr>
        <w:t>кога</w:t>
      </w:r>
      <w:r w:rsidR="00343A18" w:rsidRPr="00481650">
        <w:rPr>
          <w:rFonts w:eastAsia="Calibri" w:cs="Arial"/>
        </w:rPr>
        <w:t xml:space="preserve">  </w:t>
      </w:r>
      <w:r>
        <w:rPr>
          <w:rFonts w:eastAsia="Calibri" w:cs="Arial"/>
        </w:rPr>
        <w:t>заступа</w:t>
      </w:r>
      <w:r w:rsidR="00343A18" w:rsidRPr="00481650">
        <w:rPr>
          <w:rFonts w:eastAsia="Calibri" w:cs="Arial"/>
        </w:rPr>
        <w:t xml:space="preserve"> _______________________, (ч</w:t>
      </w:r>
      <w:r>
        <w:rPr>
          <w:rFonts w:eastAsia="Calibri" w:cs="Arial"/>
        </w:rPr>
        <w:t>лан</w:t>
      </w:r>
      <w:r w:rsidR="00343A18" w:rsidRPr="00481650">
        <w:rPr>
          <w:rFonts w:eastAsia="Calibri" w:cs="Arial"/>
        </w:rPr>
        <w:t xml:space="preserve"> </w:t>
      </w:r>
      <w:r>
        <w:rPr>
          <w:rFonts w:eastAsia="Calibri" w:cs="Arial"/>
        </w:rPr>
        <w:t>групе</w:t>
      </w:r>
      <w:r w:rsidR="00343A18" w:rsidRPr="00481650">
        <w:rPr>
          <w:rFonts w:eastAsia="Calibri" w:cs="Arial"/>
        </w:rPr>
        <w:t xml:space="preserve"> </w:t>
      </w:r>
      <w:r>
        <w:rPr>
          <w:rFonts w:eastAsia="Calibri" w:cs="Arial"/>
        </w:rPr>
        <w:t>понуђа</w:t>
      </w:r>
      <w:r w:rsidR="00343A18" w:rsidRPr="00481650">
        <w:rPr>
          <w:rFonts w:eastAsia="Calibri" w:cs="Arial"/>
        </w:rPr>
        <w:t>ч</w:t>
      </w:r>
      <w:r>
        <w:rPr>
          <w:rFonts w:eastAsia="Calibri" w:cs="Arial"/>
        </w:rPr>
        <w:t>а</w:t>
      </w:r>
      <w:r w:rsidR="00343A18" w:rsidRPr="00481650">
        <w:rPr>
          <w:rFonts w:eastAsia="Calibri" w:cs="Arial"/>
        </w:rPr>
        <w:t xml:space="preserve"> </w:t>
      </w:r>
      <w:r>
        <w:rPr>
          <w:rFonts w:eastAsia="Calibri" w:cs="Arial"/>
        </w:rPr>
        <w:t>или</w:t>
      </w:r>
      <w:r w:rsidR="00343A18" w:rsidRPr="00481650">
        <w:rPr>
          <w:rFonts w:eastAsia="Calibri" w:cs="Arial"/>
        </w:rPr>
        <w:t xml:space="preserve"> </w:t>
      </w:r>
      <w:r>
        <w:rPr>
          <w:rFonts w:eastAsia="Calibri" w:cs="Arial"/>
        </w:rPr>
        <w:t>подизвођа</w:t>
      </w:r>
      <w:r w:rsidR="00343A18" w:rsidRPr="00481650">
        <w:rPr>
          <w:rFonts w:eastAsia="Calibri" w:cs="Arial"/>
        </w:rPr>
        <w:t>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r w:rsidR="00B83D82">
        <w:rPr>
          <w:rFonts w:cs="Arial"/>
        </w:rPr>
        <w:t>у</w:t>
      </w:r>
      <w:r w:rsidRPr="00F10346">
        <w:rPr>
          <w:rFonts w:cs="Arial"/>
        </w:rPr>
        <w:t xml:space="preserve"> </w:t>
      </w:r>
      <w:r w:rsidR="00B83D82">
        <w:rPr>
          <w:rFonts w:cs="Arial"/>
        </w:rPr>
        <w:t>даљем</w:t>
      </w:r>
      <w:r w:rsidRPr="00F10346">
        <w:rPr>
          <w:rFonts w:cs="Arial"/>
        </w:rPr>
        <w:t xml:space="preserve"> </w:t>
      </w:r>
      <w:r w:rsidR="00B83D82">
        <w:rPr>
          <w:rFonts w:cs="Arial"/>
        </w:rPr>
        <w:t>тексту</w:t>
      </w:r>
      <w:r w:rsidRPr="00F10346">
        <w:rPr>
          <w:rFonts w:cs="Arial"/>
        </w:rPr>
        <w:t xml:space="preserve">: </w:t>
      </w:r>
      <w:r w:rsidR="00B83D82">
        <w:rPr>
          <w:rFonts w:cs="Arial"/>
        </w:rPr>
        <w:t>Продава</w:t>
      </w:r>
      <w:r w:rsidRPr="00F10346">
        <w:rPr>
          <w:rFonts w:cs="Arial"/>
        </w:rPr>
        <w:t>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r w:rsidR="00B83D82">
        <w:rPr>
          <w:rFonts w:cs="Arial"/>
        </w:rPr>
        <w:t>у</w:t>
      </w:r>
      <w:r w:rsidRPr="00F10346">
        <w:rPr>
          <w:rFonts w:cs="Arial"/>
        </w:rPr>
        <w:t xml:space="preserve"> </w:t>
      </w:r>
      <w:r w:rsidR="00B83D82">
        <w:rPr>
          <w:rFonts w:cs="Arial"/>
        </w:rPr>
        <w:t>даљем</w:t>
      </w:r>
      <w:r w:rsidRPr="00F10346">
        <w:rPr>
          <w:rFonts w:cs="Arial"/>
        </w:rPr>
        <w:t xml:space="preserve"> </w:t>
      </w:r>
      <w:r w:rsidR="00B83D82">
        <w:rPr>
          <w:rFonts w:cs="Arial"/>
        </w:rPr>
        <w:t>тексту</w:t>
      </w:r>
      <w:r w:rsidRPr="00F10346">
        <w:rPr>
          <w:rFonts w:cs="Arial"/>
        </w:rPr>
        <w:t xml:space="preserve"> </w:t>
      </w:r>
      <w:r w:rsidR="00B83D82">
        <w:rPr>
          <w:rFonts w:cs="Arial"/>
        </w:rPr>
        <w:t>заједно</w:t>
      </w:r>
      <w:r w:rsidRPr="00F10346">
        <w:rPr>
          <w:rFonts w:cs="Arial"/>
        </w:rPr>
        <w:t xml:space="preserve">: </w:t>
      </w:r>
      <w:r w:rsidR="00B83D82">
        <w:rPr>
          <w:rFonts w:cs="Arial"/>
        </w:rPr>
        <w:t>Уговорне</w:t>
      </w:r>
      <w:r w:rsidRPr="00F10346">
        <w:rPr>
          <w:rFonts w:cs="Arial"/>
        </w:rPr>
        <w:t xml:space="preserve"> </w:t>
      </w:r>
      <w:r w:rsidR="00B83D82">
        <w:rPr>
          <w:rFonts w:cs="Arial"/>
        </w:rPr>
        <w:t>стране</w:t>
      </w:r>
      <w:r w:rsidRPr="00F10346">
        <w:rPr>
          <w:rFonts w:cs="Arial"/>
        </w:rPr>
        <w:t>)</w:t>
      </w:r>
    </w:p>
    <w:p w:rsidR="00343A18" w:rsidRPr="00F10346" w:rsidRDefault="00343A18" w:rsidP="00343A18">
      <w:pPr>
        <w:pStyle w:val="KDParagraf"/>
        <w:spacing w:before="0"/>
        <w:rPr>
          <w:rFonts w:cs="Arial"/>
        </w:rPr>
      </w:pPr>
    </w:p>
    <w:p w:rsidR="00EC1EE9" w:rsidRDefault="00B83D82" w:rsidP="00707F3D">
      <w:pPr>
        <w:pStyle w:val="KDParagraf"/>
        <w:spacing w:before="0"/>
        <w:rPr>
          <w:rFonts w:cs="Arial"/>
        </w:rPr>
      </w:pPr>
      <w:r>
        <w:rPr>
          <w:rFonts w:cs="Arial"/>
        </w:rPr>
        <w:t>закљу</w:t>
      </w:r>
      <w:r w:rsidR="00343A18" w:rsidRPr="00F10346">
        <w:rPr>
          <w:rFonts w:cs="Arial"/>
        </w:rPr>
        <w:t>ч</w:t>
      </w:r>
      <w:r>
        <w:rPr>
          <w:rFonts w:cs="Arial"/>
        </w:rPr>
        <w:t>иле</w:t>
      </w:r>
      <w:r w:rsidR="00343A18" w:rsidRPr="00F10346">
        <w:rPr>
          <w:rFonts w:cs="Arial"/>
        </w:rPr>
        <w:t xml:space="preserve"> </w:t>
      </w:r>
      <w:r>
        <w:rPr>
          <w:rFonts w:cs="Arial"/>
        </w:rPr>
        <w:t>су</w:t>
      </w:r>
      <w:r w:rsidR="00343A18" w:rsidRPr="00F10346">
        <w:rPr>
          <w:rFonts w:cs="Arial"/>
        </w:rPr>
        <w:t xml:space="preserve"> </w:t>
      </w:r>
      <w:r>
        <w:rPr>
          <w:rFonts w:cs="Arial"/>
        </w:rPr>
        <w:t>у</w:t>
      </w:r>
      <w:r w:rsidR="00343A18" w:rsidRPr="00F10346">
        <w:rPr>
          <w:rFonts w:cs="Arial"/>
        </w:rPr>
        <w:t xml:space="preserve"> </w:t>
      </w:r>
      <w:r>
        <w:rPr>
          <w:rFonts w:cs="Arial"/>
        </w:rPr>
        <w:t>Обренов</w:t>
      </w:r>
      <w:r w:rsidR="00EE23EA" w:rsidRPr="0036133A">
        <w:rPr>
          <w:rFonts w:cs="Arial"/>
        </w:rPr>
        <w:t>ц</w:t>
      </w:r>
      <w:r>
        <w:rPr>
          <w:rFonts w:cs="Arial"/>
        </w:rPr>
        <w:t>у</w:t>
      </w:r>
      <w:r w:rsidR="00343A18" w:rsidRPr="0036133A">
        <w:rPr>
          <w:rFonts w:cs="Arial"/>
        </w:rPr>
        <w:t>,</w:t>
      </w:r>
      <w:r w:rsidR="00343A18" w:rsidRPr="00F10346">
        <w:rPr>
          <w:rFonts w:cs="Arial"/>
        </w:rPr>
        <w:t xml:space="preserve"> </w:t>
      </w:r>
      <w:r>
        <w:rPr>
          <w:rFonts w:cs="Arial"/>
        </w:rPr>
        <w:t>дана</w:t>
      </w:r>
      <w:r w:rsidR="00343A18" w:rsidRPr="00F10346">
        <w:rPr>
          <w:rFonts w:cs="Arial"/>
        </w:rPr>
        <w:t xml:space="preserve"> __________.</w:t>
      </w:r>
      <w:r>
        <w:rPr>
          <w:rFonts w:cs="Arial"/>
        </w:rPr>
        <w:t>године</w:t>
      </w:r>
      <w:r w:rsidR="00343A18" w:rsidRPr="00F10346">
        <w:rPr>
          <w:rFonts w:cs="Arial"/>
        </w:rPr>
        <w:t xml:space="preserve"> </w:t>
      </w:r>
      <w:r>
        <w:rPr>
          <w:rFonts w:cs="Arial"/>
        </w:rPr>
        <w:t>следећи</w:t>
      </w:r>
      <w:r w:rsidR="00343A18" w:rsidRPr="00F10346">
        <w:rPr>
          <w:rFonts w:cs="Arial"/>
        </w:rPr>
        <w:t>:</w:t>
      </w:r>
    </w:p>
    <w:p w:rsidR="00707F3D" w:rsidRPr="00707F3D" w:rsidRDefault="00707F3D" w:rsidP="00707F3D">
      <w:pPr>
        <w:pStyle w:val="KDParagraf"/>
        <w:spacing w:before="0"/>
        <w:rPr>
          <w:rFonts w:cs="Arial"/>
          <w:bCs/>
        </w:rPr>
      </w:pPr>
    </w:p>
    <w:p w:rsidR="00343A18" w:rsidRPr="00EC1EE9" w:rsidRDefault="00B83D82" w:rsidP="00343A18">
      <w:pPr>
        <w:pStyle w:val="KDParagraf"/>
        <w:spacing w:before="0"/>
        <w:rPr>
          <w:rFonts w:cs="Arial"/>
          <w:b/>
        </w:rPr>
      </w:pPr>
      <w:r w:rsidRPr="00EC1EE9">
        <w:rPr>
          <w:rFonts w:cs="Arial"/>
          <w:b/>
        </w:rPr>
        <w:t>Уговорне</w:t>
      </w:r>
      <w:r w:rsidR="00343A18" w:rsidRPr="00EC1EE9">
        <w:rPr>
          <w:rFonts w:cs="Arial"/>
          <w:b/>
        </w:rPr>
        <w:t xml:space="preserve"> </w:t>
      </w:r>
      <w:r w:rsidRPr="00EC1EE9">
        <w:rPr>
          <w:rFonts w:cs="Arial"/>
          <w:b/>
        </w:rPr>
        <w:t>стране</w:t>
      </w:r>
      <w:r w:rsidR="00343A18" w:rsidRPr="00EC1EE9">
        <w:rPr>
          <w:rFonts w:cs="Arial"/>
          <w:b/>
        </w:rPr>
        <w:t xml:space="preserve"> </w:t>
      </w:r>
      <w:r w:rsidRPr="00EC1EE9">
        <w:rPr>
          <w:rFonts w:cs="Arial"/>
          <w:b/>
        </w:rPr>
        <w:t>констатују</w:t>
      </w:r>
      <w:r w:rsidR="00343A18" w:rsidRPr="00EC1EE9">
        <w:rPr>
          <w:rFonts w:cs="Arial"/>
          <w:b/>
        </w:rPr>
        <w:t>:</w:t>
      </w:r>
    </w:p>
    <w:p w:rsidR="004817D2" w:rsidRPr="004817D2" w:rsidRDefault="005964AB" w:rsidP="004817D2">
      <w:pPr>
        <w:ind w:right="-19"/>
        <w:outlineLvl w:val="0"/>
        <w:rPr>
          <w:rFonts w:cs="Arial"/>
          <w:b/>
          <w:lang w:val="sr-Cyrl-RS"/>
        </w:rPr>
      </w:pPr>
      <w:r>
        <w:rPr>
          <w:rFonts w:cs="Arial"/>
          <w:lang w:val="sr-Cyrl-RS"/>
        </w:rPr>
        <w:t xml:space="preserve">  </w:t>
      </w:r>
      <w:r w:rsidR="00E860AB" w:rsidRPr="004817D2">
        <w:rPr>
          <w:rFonts w:cs="Arial"/>
        </w:rPr>
        <w:t>-</w:t>
      </w:r>
      <w:r w:rsidR="00B83D82" w:rsidRPr="004817D2">
        <w:rPr>
          <w:rFonts w:cs="Arial"/>
        </w:rPr>
        <w:t>да</w:t>
      </w:r>
      <w:r w:rsidR="00343A18" w:rsidRPr="004817D2">
        <w:rPr>
          <w:rFonts w:cs="Arial"/>
        </w:rPr>
        <w:t xml:space="preserve"> </w:t>
      </w:r>
      <w:r w:rsidR="00B83D82" w:rsidRPr="004817D2">
        <w:rPr>
          <w:rFonts w:cs="Arial"/>
        </w:rPr>
        <w:t>је</w:t>
      </w:r>
      <w:r w:rsidR="00343A18" w:rsidRPr="004817D2">
        <w:rPr>
          <w:rFonts w:cs="Arial"/>
        </w:rPr>
        <w:t xml:space="preserve"> </w:t>
      </w:r>
      <w:r w:rsidR="00B83D82" w:rsidRPr="004817D2">
        <w:rPr>
          <w:rFonts w:cs="Arial"/>
        </w:rPr>
        <w:t>Нару</w:t>
      </w:r>
      <w:r w:rsidR="00343A18" w:rsidRPr="004817D2">
        <w:rPr>
          <w:rFonts w:cs="Arial"/>
        </w:rPr>
        <w:t>ч</w:t>
      </w:r>
      <w:r w:rsidR="00B83D82" w:rsidRPr="004817D2">
        <w:rPr>
          <w:rFonts w:cs="Arial"/>
        </w:rPr>
        <w:t>ила</w:t>
      </w:r>
      <w:r w:rsidR="00343A18" w:rsidRPr="004817D2">
        <w:rPr>
          <w:rFonts w:cs="Arial"/>
        </w:rPr>
        <w:t xml:space="preserve">ц </w:t>
      </w:r>
      <w:r w:rsidR="00B83D82" w:rsidRPr="004817D2">
        <w:rPr>
          <w:rFonts w:cs="Arial"/>
        </w:rPr>
        <w:t>у</w:t>
      </w:r>
      <w:r w:rsidR="00343A18" w:rsidRPr="004817D2">
        <w:rPr>
          <w:rFonts w:cs="Arial"/>
        </w:rPr>
        <w:t xml:space="preserve"> </w:t>
      </w:r>
      <w:r w:rsidR="00B83D82" w:rsidRPr="004817D2">
        <w:rPr>
          <w:rFonts w:cs="Arial"/>
        </w:rPr>
        <w:t>складу</w:t>
      </w:r>
      <w:r w:rsidR="00343A18" w:rsidRPr="004817D2">
        <w:rPr>
          <w:rFonts w:cs="Arial"/>
        </w:rPr>
        <w:t xml:space="preserve"> </w:t>
      </w:r>
      <w:r w:rsidR="00B83D82" w:rsidRPr="004817D2">
        <w:rPr>
          <w:rFonts w:cs="Arial"/>
        </w:rPr>
        <w:t>са</w:t>
      </w:r>
      <w:r w:rsidR="00343A18" w:rsidRPr="004817D2">
        <w:rPr>
          <w:rFonts w:cs="Arial"/>
        </w:rPr>
        <w:t xml:space="preserve"> </w:t>
      </w:r>
      <w:r w:rsidR="00B83D82" w:rsidRPr="004817D2">
        <w:rPr>
          <w:rFonts w:cs="Arial"/>
        </w:rPr>
        <w:t>Конкурсном</w:t>
      </w:r>
      <w:r w:rsidR="00343A18" w:rsidRPr="004817D2">
        <w:rPr>
          <w:rFonts w:cs="Arial"/>
        </w:rPr>
        <w:t xml:space="preserve"> </w:t>
      </w:r>
      <w:r w:rsidR="00B83D82" w:rsidRPr="004817D2">
        <w:rPr>
          <w:rFonts w:cs="Arial"/>
        </w:rPr>
        <w:t>документа</w:t>
      </w:r>
      <w:r w:rsidR="00343A18" w:rsidRPr="004817D2">
        <w:rPr>
          <w:rFonts w:cs="Arial"/>
        </w:rPr>
        <w:t>ц</w:t>
      </w:r>
      <w:r w:rsidR="00B83D82" w:rsidRPr="004817D2">
        <w:rPr>
          <w:rFonts w:cs="Arial"/>
        </w:rPr>
        <w:t>ијом</w:t>
      </w:r>
      <w:r w:rsidR="00343A18" w:rsidRPr="004817D2">
        <w:rPr>
          <w:rFonts w:cs="Arial"/>
        </w:rPr>
        <w:t xml:space="preserve"> </w:t>
      </w:r>
      <w:r w:rsidR="00B83D82" w:rsidRPr="004817D2">
        <w:rPr>
          <w:rFonts w:cs="Arial"/>
        </w:rPr>
        <w:t>а</w:t>
      </w:r>
      <w:r w:rsidR="00343A18" w:rsidRPr="004817D2">
        <w:rPr>
          <w:rFonts w:cs="Arial"/>
        </w:rPr>
        <w:t xml:space="preserve"> </w:t>
      </w:r>
      <w:r w:rsidR="00B83D82" w:rsidRPr="004817D2">
        <w:rPr>
          <w:rFonts w:cs="Arial"/>
        </w:rPr>
        <w:t>сагласно</w:t>
      </w:r>
      <w:r w:rsidR="00343A18" w:rsidRPr="004817D2">
        <w:rPr>
          <w:rFonts w:cs="Arial"/>
        </w:rPr>
        <w:t xml:space="preserve"> ч</w:t>
      </w:r>
      <w:r w:rsidR="00B83D82" w:rsidRPr="004817D2">
        <w:rPr>
          <w:rFonts w:cs="Arial"/>
        </w:rPr>
        <w:t>лану</w:t>
      </w:r>
      <w:r w:rsidR="00343A18" w:rsidRPr="004817D2">
        <w:rPr>
          <w:rFonts w:cs="Arial"/>
        </w:rPr>
        <w:t xml:space="preserve"> 3</w:t>
      </w:r>
      <w:r w:rsidR="00030949" w:rsidRPr="004817D2">
        <w:rPr>
          <w:rFonts w:cs="Arial"/>
        </w:rPr>
        <w:t>2</w:t>
      </w:r>
      <w:r w:rsidR="00343A18" w:rsidRPr="004817D2">
        <w:rPr>
          <w:rFonts w:cs="Arial"/>
        </w:rPr>
        <w:t xml:space="preserve">. </w:t>
      </w:r>
      <w:r w:rsidR="00B83D82" w:rsidRPr="004817D2">
        <w:rPr>
          <w:rFonts w:cs="Arial"/>
        </w:rPr>
        <w:t>Закона</w:t>
      </w:r>
      <w:r w:rsidR="00343A18" w:rsidRPr="004817D2">
        <w:rPr>
          <w:rFonts w:cs="Arial"/>
        </w:rPr>
        <w:t xml:space="preserve"> </w:t>
      </w:r>
      <w:r w:rsidR="00B83D82" w:rsidRPr="004817D2">
        <w:rPr>
          <w:rFonts w:cs="Arial"/>
        </w:rPr>
        <w:t>о</w:t>
      </w:r>
      <w:r w:rsidR="00343A18" w:rsidRPr="004817D2">
        <w:rPr>
          <w:rFonts w:cs="Arial"/>
        </w:rPr>
        <w:t xml:space="preserve"> </w:t>
      </w:r>
      <w:r w:rsidR="00B83D82" w:rsidRPr="004817D2">
        <w:rPr>
          <w:rFonts w:cs="Arial"/>
        </w:rPr>
        <w:t>јавним</w:t>
      </w:r>
      <w:r w:rsidR="00343A18" w:rsidRPr="004817D2">
        <w:rPr>
          <w:rFonts w:cs="Arial"/>
        </w:rPr>
        <w:t xml:space="preserve"> </w:t>
      </w:r>
      <w:r w:rsidR="00B83D82" w:rsidRPr="004817D2">
        <w:rPr>
          <w:rFonts w:cs="Arial"/>
        </w:rPr>
        <w:t>набавкама</w:t>
      </w:r>
      <w:r w:rsidR="00343A18" w:rsidRPr="004817D2">
        <w:rPr>
          <w:rFonts w:cs="Arial"/>
        </w:rPr>
        <w:t xml:space="preserve"> („</w:t>
      </w:r>
      <w:r w:rsidR="00B83D82" w:rsidRPr="004817D2">
        <w:rPr>
          <w:rFonts w:cs="Arial"/>
        </w:rPr>
        <w:t>Сл</w:t>
      </w:r>
      <w:r w:rsidR="00343A18" w:rsidRPr="004817D2">
        <w:rPr>
          <w:rFonts w:cs="Arial"/>
        </w:rPr>
        <w:t>.</w:t>
      </w:r>
      <w:r w:rsidR="00B83D82" w:rsidRPr="004817D2">
        <w:rPr>
          <w:rFonts w:cs="Arial"/>
        </w:rPr>
        <w:t>гласник</w:t>
      </w:r>
      <w:r w:rsidR="00343A18" w:rsidRPr="004817D2">
        <w:rPr>
          <w:rFonts w:cs="Arial"/>
        </w:rPr>
        <w:t xml:space="preserve"> </w:t>
      </w:r>
      <w:r w:rsidR="00B83D82" w:rsidRPr="004817D2">
        <w:rPr>
          <w:rFonts w:cs="Arial"/>
        </w:rPr>
        <w:t>РС</w:t>
      </w:r>
      <w:r w:rsidR="00343A18" w:rsidRPr="004817D2">
        <w:rPr>
          <w:rFonts w:cs="Arial"/>
        </w:rPr>
        <w:t xml:space="preserve">“, </w:t>
      </w:r>
      <w:r w:rsidR="00B83D82" w:rsidRPr="004817D2">
        <w:rPr>
          <w:rFonts w:cs="Arial"/>
        </w:rPr>
        <w:t>бр</w:t>
      </w:r>
      <w:r w:rsidR="00343A18" w:rsidRPr="004817D2">
        <w:rPr>
          <w:rFonts w:cs="Arial"/>
        </w:rPr>
        <w:t xml:space="preserve">.124/2012,14/2015 </w:t>
      </w:r>
      <w:r w:rsidR="00B83D82" w:rsidRPr="004817D2">
        <w:rPr>
          <w:rFonts w:cs="Arial"/>
        </w:rPr>
        <w:t>и</w:t>
      </w:r>
      <w:r w:rsidR="00343A18" w:rsidRPr="004817D2">
        <w:rPr>
          <w:rFonts w:cs="Arial"/>
        </w:rPr>
        <w:t xml:space="preserve"> 68/2015) (</w:t>
      </w:r>
      <w:r w:rsidR="00B83D82" w:rsidRPr="004817D2">
        <w:rPr>
          <w:rFonts w:cs="Arial"/>
        </w:rPr>
        <w:t>даље</w:t>
      </w:r>
      <w:r w:rsidR="00343A18" w:rsidRPr="004817D2">
        <w:rPr>
          <w:rFonts w:cs="Arial"/>
        </w:rPr>
        <w:t xml:space="preserve"> </w:t>
      </w:r>
      <w:r w:rsidR="00B83D82" w:rsidRPr="004817D2">
        <w:rPr>
          <w:rFonts w:cs="Arial"/>
        </w:rPr>
        <w:t>Закон</w:t>
      </w:r>
      <w:r w:rsidR="00343A18" w:rsidRPr="004817D2">
        <w:rPr>
          <w:rFonts w:cs="Arial"/>
        </w:rPr>
        <w:t xml:space="preserve">) </w:t>
      </w:r>
      <w:r w:rsidR="00B83D82" w:rsidRPr="004817D2">
        <w:rPr>
          <w:rFonts w:cs="Arial"/>
        </w:rPr>
        <w:t>спровео</w:t>
      </w:r>
      <w:r w:rsidR="00343A18" w:rsidRPr="004817D2">
        <w:rPr>
          <w:rFonts w:cs="Arial"/>
        </w:rPr>
        <w:t xml:space="preserve"> </w:t>
      </w:r>
      <w:r w:rsidR="00B83D82" w:rsidRPr="004817D2">
        <w:rPr>
          <w:rFonts w:cs="Arial"/>
        </w:rPr>
        <w:t>отворени</w:t>
      </w:r>
      <w:r w:rsidR="00030949" w:rsidRPr="004817D2">
        <w:rPr>
          <w:rFonts w:cs="Arial"/>
        </w:rPr>
        <w:t xml:space="preserve"> </w:t>
      </w:r>
      <w:r w:rsidR="00B83D82" w:rsidRPr="004817D2">
        <w:rPr>
          <w:rFonts w:cs="Arial"/>
        </w:rPr>
        <w:t>поступак</w:t>
      </w:r>
      <w:r w:rsidR="00EE23EA" w:rsidRPr="004817D2">
        <w:rPr>
          <w:rFonts w:cs="Arial"/>
        </w:rPr>
        <w:t xml:space="preserve"> </w:t>
      </w:r>
      <w:r w:rsidR="00B83D82" w:rsidRPr="004817D2">
        <w:rPr>
          <w:rFonts w:cs="Arial"/>
        </w:rPr>
        <w:t>јавне</w:t>
      </w:r>
      <w:r w:rsidR="00343A18" w:rsidRPr="004817D2">
        <w:rPr>
          <w:rFonts w:cs="Arial"/>
        </w:rPr>
        <w:t xml:space="preserve"> </w:t>
      </w:r>
      <w:r w:rsidR="00B83D82" w:rsidRPr="004817D2">
        <w:rPr>
          <w:rFonts w:cs="Arial"/>
        </w:rPr>
        <w:t>набавке</w:t>
      </w:r>
      <w:r w:rsidR="0036133A" w:rsidRPr="004817D2">
        <w:rPr>
          <w:rFonts w:cs="Arial"/>
          <w:lang w:val="sr-Cyrl-RS"/>
        </w:rPr>
        <w:t xml:space="preserve"> </w:t>
      </w:r>
      <w:r w:rsidR="00B83D82" w:rsidRPr="004817D2">
        <w:rPr>
          <w:rFonts w:cs="Arial"/>
        </w:rPr>
        <w:t>бр</w:t>
      </w:r>
      <w:r w:rsidR="00343A18" w:rsidRPr="004817D2">
        <w:rPr>
          <w:rFonts w:cs="Arial"/>
        </w:rPr>
        <w:t>.</w:t>
      </w:r>
      <w:r w:rsidR="00B83D82" w:rsidRPr="004817D2">
        <w:rPr>
          <w:rFonts w:cs="Arial"/>
        </w:rPr>
        <w:t>ЈН</w:t>
      </w:r>
      <w:r w:rsidR="004D6C35" w:rsidRPr="004817D2">
        <w:rPr>
          <w:rFonts w:cs="Arial"/>
          <w:lang w:val="sr-Cyrl-RS"/>
        </w:rPr>
        <w:t>:</w:t>
      </w:r>
      <w:r w:rsidR="0036133A" w:rsidRPr="004817D2">
        <w:rPr>
          <w:rFonts w:cs="Arial"/>
          <w:lang w:val="sr-Cyrl-RS"/>
        </w:rPr>
        <w:t xml:space="preserve"> </w:t>
      </w:r>
      <w:r w:rsidR="004817D2" w:rsidRPr="004817D2">
        <w:rPr>
          <w:rFonts w:cs="Arial"/>
          <w:b/>
          <w:lang w:val="sr-Cyrl-CS"/>
        </w:rPr>
        <w:t>3000/</w:t>
      </w:r>
      <w:r w:rsidR="004817D2" w:rsidRPr="004817D2">
        <w:rPr>
          <w:rFonts w:cs="Arial"/>
          <w:b/>
          <w:lang w:val="sr-Latn-RS"/>
        </w:rPr>
        <w:t>0004</w:t>
      </w:r>
      <w:r w:rsidR="004817D2" w:rsidRPr="004817D2">
        <w:rPr>
          <w:rFonts w:cs="Arial"/>
          <w:b/>
          <w:lang w:val="sr-Cyrl-CS"/>
        </w:rPr>
        <w:t xml:space="preserve">/2017 </w:t>
      </w:r>
      <w:r w:rsidR="004817D2" w:rsidRPr="004817D2">
        <w:rPr>
          <w:rFonts w:cs="Arial"/>
          <w:b/>
          <w:lang w:val="sr-Latn-RS"/>
        </w:rPr>
        <w:t>,</w:t>
      </w:r>
      <w:r w:rsidR="004817D2" w:rsidRPr="004817D2">
        <w:rPr>
          <w:rFonts w:cs="Arial"/>
          <w:b/>
          <w:lang w:val="sr-Cyrl-CS"/>
        </w:rPr>
        <w:t xml:space="preserve"> 3000/</w:t>
      </w:r>
      <w:r w:rsidR="004817D2" w:rsidRPr="004817D2">
        <w:rPr>
          <w:rFonts w:cs="Arial"/>
          <w:b/>
          <w:lang w:val="sr-Latn-RS"/>
        </w:rPr>
        <w:t>000</w:t>
      </w:r>
      <w:r w:rsidR="00024068">
        <w:rPr>
          <w:rFonts w:cs="Arial"/>
          <w:b/>
          <w:lang w:val="sr-Cyrl-RS"/>
        </w:rPr>
        <w:t>6</w:t>
      </w:r>
      <w:r w:rsidR="004817D2" w:rsidRPr="004817D2">
        <w:rPr>
          <w:rFonts w:cs="Arial"/>
          <w:b/>
          <w:lang w:val="sr-Cyrl-CS"/>
        </w:rPr>
        <w:t>/2017</w:t>
      </w:r>
      <w:r w:rsidR="004817D2" w:rsidRPr="004817D2">
        <w:rPr>
          <w:rFonts w:cs="Arial"/>
          <w:b/>
          <w:lang w:val="sr-Latn-RS"/>
        </w:rPr>
        <w:t>,</w:t>
      </w:r>
      <w:r w:rsidR="004817D2" w:rsidRPr="004817D2">
        <w:rPr>
          <w:rFonts w:cs="Arial"/>
          <w:b/>
          <w:lang w:val="sr-Cyrl-CS"/>
        </w:rPr>
        <w:t xml:space="preserve"> 3000/</w:t>
      </w:r>
      <w:r w:rsidR="004817D2" w:rsidRPr="004817D2">
        <w:rPr>
          <w:rFonts w:cs="Arial"/>
          <w:b/>
          <w:lang w:val="sr-Latn-RS"/>
        </w:rPr>
        <w:t>0005</w:t>
      </w:r>
      <w:r w:rsidR="004817D2" w:rsidRPr="004817D2">
        <w:rPr>
          <w:rFonts w:cs="Arial"/>
          <w:b/>
          <w:lang w:val="sr-Cyrl-CS"/>
        </w:rPr>
        <w:t xml:space="preserve">/2017 </w:t>
      </w:r>
      <w:r w:rsidR="004817D2" w:rsidRPr="004817D2">
        <w:rPr>
          <w:rFonts w:cs="Arial"/>
          <w:b/>
          <w:lang w:val="sr-Latn-RS"/>
        </w:rPr>
        <w:t xml:space="preserve">  </w:t>
      </w:r>
      <w:r w:rsidR="004817D2" w:rsidRPr="004817D2">
        <w:rPr>
          <w:rFonts w:cs="Arial"/>
          <w:b/>
          <w:lang w:val="sr-Cyrl-CS"/>
        </w:rPr>
        <w:t>(</w:t>
      </w:r>
      <w:r w:rsidR="004817D2" w:rsidRPr="004817D2">
        <w:rPr>
          <w:rFonts w:cs="Arial"/>
          <w:b/>
          <w:lang w:val="sr-Latn-RS"/>
        </w:rPr>
        <w:t>1001</w:t>
      </w:r>
      <w:r w:rsidR="004817D2" w:rsidRPr="004817D2">
        <w:rPr>
          <w:rFonts w:cs="Arial"/>
          <w:b/>
          <w:lang w:val="sr-Cyrl-CS"/>
        </w:rPr>
        <w:t>/2017</w:t>
      </w:r>
      <w:r w:rsidR="004817D2" w:rsidRPr="004817D2">
        <w:rPr>
          <w:rFonts w:cs="Arial"/>
          <w:b/>
          <w:lang w:val="sr-Latn-RS"/>
        </w:rPr>
        <w:t>, 959/2017,958/2017</w:t>
      </w:r>
      <w:r w:rsidR="004817D2" w:rsidRPr="004817D2">
        <w:rPr>
          <w:rFonts w:cs="Arial"/>
          <w:b/>
          <w:lang w:val="sr-Cyrl-CS"/>
        </w:rPr>
        <w:t>)</w:t>
      </w:r>
      <w:r w:rsidR="009A6735" w:rsidRPr="004817D2">
        <w:rPr>
          <w:rFonts w:cs="Arial"/>
          <w:b/>
          <w:lang w:val="sr-Latn-RS"/>
        </w:rPr>
        <w:t xml:space="preserve">, </w:t>
      </w:r>
      <w:r w:rsidR="00B83D82" w:rsidRPr="004817D2">
        <w:rPr>
          <w:rFonts w:cs="Arial"/>
        </w:rPr>
        <w:t>ради</w:t>
      </w:r>
      <w:r w:rsidR="00343A18" w:rsidRPr="004817D2">
        <w:rPr>
          <w:rFonts w:cs="Arial"/>
        </w:rPr>
        <w:t xml:space="preserve"> </w:t>
      </w:r>
      <w:r w:rsidR="00B83D82" w:rsidRPr="004817D2">
        <w:rPr>
          <w:rFonts w:cs="Arial"/>
        </w:rPr>
        <w:t>набавке</w:t>
      </w:r>
      <w:r w:rsidR="00343A18" w:rsidRPr="004817D2">
        <w:rPr>
          <w:rFonts w:cs="Arial"/>
        </w:rPr>
        <w:t xml:space="preserve"> </w:t>
      </w:r>
      <w:r w:rsidR="00B83D82" w:rsidRPr="004817D2">
        <w:rPr>
          <w:rFonts w:cs="Arial"/>
        </w:rPr>
        <w:t>добара</w:t>
      </w:r>
      <w:r w:rsidR="00343A18" w:rsidRPr="004817D2">
        <w:rPr>
          <w:rFonts w:cs="Arial"/>
        </w:rPr>
        <w:t xml:space="preserve"> </w:t>
      </w:r>
      <w:r w:rsidR="00D2182F" w:rsidRPr="004817D2">
        <w:rPr>
          <w:rFonts w:cs="Arial"/>
          <w:b/>
          <w:lang w:val="sr-Cyrl-RS"/>
        </w:rPr>
        <w:t>:</w:t>
      </w:r>
      <w:r w:rsidR="005C7BBD" w:rsidRPr="004817D2">
        <w:rPr>
          <w:rFonts w:cs="Arial"/>
          <w:b/>
          <w:lang w:val="sr-Cyrl-RS"/>
        </w:rPr>
        <w:t xml:space="preserve"> </w:t>
      </w:r>
    </w:p>
    <w:p w:rsidR="004817D2" w:rsidRPr="004817D2" w:rsidRDefault="004817D2" w:rsidP="004817D2">
      <w:pPr>
        <w:spacing w:before="0"/>
        <w:ind w:left="-360" w:right="-14"/>
        <w:rPr>
          <w:rFonts w:cs="Arial"/>
        </w:rPr>
      </w:pPr>
      <w:r w:rsidRPr="004817D2">
        <w:rPr>
          <w:rFonts w:cs="Arial"/>
        </w:rPr>
        <w:t xml:space="preserve">      Партија 1: Унапређење система приступне контроле CО и О  </w:t>
      </w:r>
    </w:p>
    <w:p w:rsidR="004817D2" w:rsidRPr="004817D2" w:rsidRDefault="004817D2" w:rsidP="004817D2">
      <w:pPr>
        <w:spacing w:before="0"/>
        <w:ind w:left="-360" w:right="-14"/>
        <w:rPr>
          <w:rFonts w:cs="Arial"/>
        </w:rPr>
      </w:pPr>
      <w:r w:rsidRPr="004817D2">
        <w:rPr>
          <w:rFonts w:cs="Arial"/>
        </w:rPr>
        <w:t xml:space="preserve">      Партија 2: Проширење видео надзора</w:t>
      </w:r>
      <w:r w:rsidRPr="004817D2">
        <w:rPr>
          <w:rFonts w:cs="Arial"/>
          <w:lang w:val="sr-Cyrl-RS"/>
        </w:rPr>
        <w:t xml:space="preserve"> на критичним објектима</w:t>
      </w:r>
      <w:r w:rsidRPr="004817D2">
        <w:rPr>
          <w:rFonts w:cs="Arial"/>
        </w:rPr>
        <w:t xml:space="preserve"> CО и О   </w:t>
      </w:r>
    </w:p>
    <w:p w:rsidR="004817D2" w:rsidRPr="004817D2" w:rsidRDefault="004817D2" w:rsidP="004817D2">
      <w:pPr>
        <w:spacing w:before="0"/>
        <w:ind w:right="-14"/>
        <w:rPr>
          <w:rFonts w:cs="Arial"/>
          <w:color w:val="00B0F0"/>
        </w:rPr>
      </w:pPr>
      <w:r w:rsidRPr="004817D2">
        <w:rPr>
          <w:rFonts w:cs="Arial"/>
        </w:rPr>
        <w:t>Партија 3: Проширење система противпровалне заштите</w:t>
      </w:r>
      <w:r w:rsidRPr="004817D2">
        <w:rPr>
          <w:rFonts w:cs="Arial"/>
          <w:lang w:val="ru-RU"/>
        </w:rPr>
        <w:t>.</w:t>
      </w:r>
      <w:r w:rsidRPr="004817D2">
        <w:rPr>
          <w:rFonts w:cs="Arial"/>
        </w:rPr>
        <w:t xml:space="preserve"> </w:t>
      </w:r>
      <w:r w:rsidRPr="004817D2">
        <w:rPr>
          <w:rFonts w:cs="Arial"/>
          <w:lang w:val="sr-Cyrl-RS"/>
        </w:rPr>
        <w:t>на критичним објектима</w:t>
      </w:r>
      <w:r w:rsidRPr="004817D2">
        <w:rPr>
          <w:rFonts w:cs="Arial"/>
        </w:rPr>
        <w:t xml:space="preserve"> CО </w:t>
      </w:r>
      <w:r w:rsidRPr="004817D2">
        <w:rPr>
          <w:rFonts w:cs="Arial"/>
          <w:lang w:val="sr-Cyrl-RS"/>
        </w:rPr>
        <w:t xml:space="preserve">  </w:t>
      </w:r>
      <w:r w:rsidRPr="004817D2">
        <w:rPr>
          <w:rFonts w:cs="Arial"/>
        </w:rPr>
        <w:t xml:space="preserve">и О   </w:t>
      </w:r>
      <w:r w:rsidR="00E860AB">
        <w:rPr>
          <w:rFonts w:cs="Arial"/>
          <w:b/>
          <w:lang w:val="sr-Cyrl-RS"/>
        </w:rPr>
        <w:t xml:space="preserve">, </w:t>
      </w:r>
      <w:r w:rsidR="00B83D82">
        <w:rPr>
          <w:rFonts w:cs="Arial"/>
        </w:rPr>
        <w:t>и</w:t>
      </w:r>
      <w:r w:rsidR="00343A18" w:rsidRPr="0036133A">
        <w:rPr>
          <w:rFonts w:cs="Arial"/>
        </w:rPr>
        <w:t xml:space="preserve"> </w:t>
      </w:r>
      <w:r w:rsidR="00B83D82">
        <w:rPr>
          <w:rFonts w:cs="Arial"/>
        </w:rPr>
        <w:t>то</w:t>
      </w:r>
      <w:r w:rsidR="00343A18" w:rsidRPr="0036133A">
        <w:rPr>
          <w:rFonts w:cs="Arial"/>
        </w:rPr>
        <w:t xml:space="preserve"> </w:t>
      </w:r>
      <w:r w:rsidR="00B83D82">
        <w:rPr>
          <w:rFonts w:cs="Arial"/>
        </w:rPr>
        <w:t>да</w:t>
      </w:r>
      <w:r w:rsidR="00343A18" w:rsidRPr="0036133A">
        <w:rPr>
          <w:rFonts w:cs="Arial"/>
        </w:rPr>
        <w:t xml:space="preserve"> </w:t>
      </w:r>
      <w:r w:rsidR="00B83D82">
        <w:rPr>
          <w:rFonts w:cs="Arial"/>
        </w:rPr>
        <w:t>је</w:t>
      </w:r>
      <w:r w:rsidR="00343A18" w:rsidRPr="0036133A">
        <w:rPr>
          <w:rFonts w:cs="Arial"/>
        </w:rPr>
        <w:t xml:space="preserve"> </w:t>
      </w:r>
      <w:r w:rsidR="00B83D82">
        <w:rPr>
          <w:rFonts w:cs="Arial"/>
        </w:rPr>
        <w:t>Позив</w:t>
      </w:r>
      <w:r w:rsidR="00343A18" w:rsidRPr="0036133A">
        <w:rPr>
          <w:rFonts w:cs="Arial"/>
        </w:rPr>
        <w:t xml:space="preserve"> </w:t>
      </w:r>
      <w:r w:rsidR="00B83D82">
        <w:rPr>
          <w:rFonts w:cs="Arial"/>
        </w:rPr>
        <w:t>за</w:t>
      </w:r>
      <w:r w:rsidR="00343A18" w:rsidRPr="0036133A">
        <w:rPr>
          <w:rFonts w:cs="Arial"/>
        </w:rPr>
        <w:t xml:space="preserve"> </w:t>
      </w:r>
      <w:r w:rsidR="00B83D82">
        <w:rPr>
          <w:rFonts w:cs="Arial"/>
        </w:rPr>
        <w:t>подно</w:t>
      </w:r>
      <w:r w:rsidR="00343A18" w:rsidRPr="0036133A">
        <w:rPr>
          <w:rFonts w:cs="Arial"/>
        </w:rPr>
        <w:t>ш</w:t>
      </w:r>
      <w:r w:rsidR="00B83D82">
        <w:rPr>
          <w:rFonts w:cs="Arial"/>
        </w:rPr>
        <w:t>ење</w:t>
      </w:r>
      <w:r w:rsidR="00343A18" w:rsidRPr="0036133A">
        <w:rPr>
          <w:rFonts w:cs="Arial"/>
        </w:rPr>
        <w:t xml:space="preserve"> </w:t>
      </w:r>
      <w:r w:rsidR="00B83D82">
        <w:rPr>
          <w:rFonts w:cs="Arial"/>
        </w:rPr>
        <w:t>понуда</w:t>
      </w:r>
      <w:r w:rsidR="00343A18" w:rsidRPr="0036133A">
        <w:rPr>
          <w:rFonts w:cs="Arial"/>
        </w:rPr>
        <w:t xml:space="preserve"> </w:t>
      </w:r>
      <w:r w:rsidR="00B83D82">
        <w:rPr>
          <w:rFonts w:cs="Arial"/>
        </w:rPr>
        <w:t>у</w:t>
      </w:r>
      <w:r w:rsidR="00343A18" w:rsidRPr="0036133A">
        <w:rPr>
          <w:rFonts w:cs="Arial"/>
        </w:rPr>
        <w:t xml:space="preserve"> </w:t>
      </w:r>
      <w:r w:rsidR="00B83D82">
        <w:rPr>
          <w:rFonts w:cs="Arial"/>
        </w:rPr>
        <w:t>вези</w:t>
      </w:r>
      <w:r w:rsidR="00343A18" w:rsidRPr="0036133A">
        <w:rPr>
          <w:rFonts w:cs="Arial"/>
        </w:rPr>
        <w:t xml:space="preserve"> </w:t>
      </w:r>
      <w:r w:rsidR="00B83D82">
        <w:rPr>
          <w:rFonts w:cs="Arial"/>
        </w:rPr>
        <w:t>предметне</w:t>
      </w:r>
      <w:r w:rsidR="00343A18" w:rsidRPr="0036133A">
        <w:rPr>
          <w:rFonts w:cs="Arial"/>
        </w:rPr>
        <w:t xml:space="preserve"> </w:t>
      </w:r>
      <w:r w:rsidR="00B83D82">
        <w:rPr>
          <w:rFonts w:cs="Arial"/>
        </w:rPr>
        <w:t>јавне</w:t>
      </w:r>
      <w:r w:rsidR="00343A18" w:rsidRPr="0036133A">
        <w:rPr>
          <w:rFonts w:cs="Arial"/>
        </w:rPr>
        <w:t xml:space="preserve"> </w:t>
      </w:r>
      <w:r w:rsidR="00B83D82">
        <w:rPr>
          <w:rFonts w:cs="Arial"/>
        </w:rPr>
        <w:t>набавке</w:t>
      </w:r>
      <w:r w:rsidR="00343A18" w:rsidRPr="0036133A">
        <w:rPr>
          <w:rFonts w:cs="Arial"/>
        </w:rPr>
        <w:t xml:space="preserve"> </w:t>
      </w:r>
      <w:r w:rsidR="00B83D82">
        <w:rPr>
          <w:rFonts w:cs="Arial"/>
        </w:rPr>
        <w:t>објављен</w:t>
      </w:r>
      <w:r w:rsidR="00343A18" w:rsidRPr="0036133A">
        <w:rPr>
          <w:rFonts w:cs="Arial"/>
        </w:rPr>
        <w:t xml:space="preserve"> </w:t>
      </w:r>
      <w:r w:rsidR="00B83D82">
        <w:rPr>
          <w:rFonts w:cs="Arial"/>
        </w:rPr>
        <w:t>на</w:t>
      </w:r>
      <w:r w:rsidR="00343A18" w:rsidRPr="0036133A">
        <w:rPr>
          <w:rFonts w:cs="Arial"/>
        </w:rPr>
        <w:t xml:space="preserve"> </w:t>
      </w:r>
      <w:r w:rsidR="00B83D82">
        <w:rPr>
          <w:rFonts w:cs="Arial"/>
        </w:rPr>
        <w:t>Порталу</w:t>
      </w:r>
      <w:r w:rsidR="00343A18" w:rsidRPr="0036133A">
        <w:rPr>
          <w:rFonts w:cs="Arial"/>
        </w:rPr>
        <w:t xml:space="preserve"> </w:t>
      </w:r>
      <w:r w:rsidR="00B83D82">
        <w:rPr>
          <w:rFonts w:cs="Arial"/>
        </w:rPr>
        <w:t>јавни</w:t>
      </w:r>
      <w:r w:rsidR="00343A18" w:rsidRPr="0036133A">
        <w:rPr>
          <w:rFonts w:cs="Arial"/>
        </w:rPr>
        <w:t xml:space="preserve">х </w:t>
      </w:r>
      <w:r w:rsidR="00B83D82">
        <w:rPr>
          <w:rFonts w:cs="Arial"/>
        </w:rPr>
        <w:t>набавки</w:t>
      </w:r>
      <w:r w:rsidR="00343A18" w:rsidRPr="0036133A">
        <w:rPr>
          <w:rFonts w:cs="Arial"/>
        </w:rPr>
        <w:t xml:space="preserve"> </w:t>
      </w:r>
      <w:r w:rsidR="00B83D82">
        <w:rPr>
          <w:rFonts w:cs="Arial"/>
        </w:rPr>
        <w:t>дана</w:t>
      </w:r>
      <w:r w:rsidR="00343A18" w:rsidRPr="0036133A">
        <w:rPr>
          <w:rFonts w:cs="Arial"/>
        </w:rPr>
        <w:t>__</w:t>
      </w:r>
      <w:r w:rsidR="0035715D">
        <w:rPr>
          <w:rFonts w:cs="Arial"/>
          <w:lang w:val="sr-Cyrl-RS"/>
        </w:rPr>
        <w:t>____</w:t>
      </w:r>
      <w:r w:rsidR="00343A18" w:rsidRPr="0036133A">
        <w:rPr>
          <w:rFonts w:cs="Arial"/>
        </w:rPr>
        <w:t xml:space="preserve">_, </w:t>
      </w:r>
      <w:r w:rsidR="00B83D82">
        <w:rPr>
          <w:rFonts w:cs="Arial"/>
        </w:rPr>
        <w:t>као</w:t>
      </w:r>
      <w:r w:rsidR="00343A18" w:rsidRPr="0036133A">
        <w:rPr>
          <w:rFonts w:cs="Arial"/>
        </w:rPr>
        <w:t xml:space="preserve"> </w:t>
      </w:r>
      <w:r w:rsidR="00B83D82">
        <w:rPr>
          <w:rFonts w:cs="Arial"/>
        </w:rPr>
        <w:t>и</w:t>
      </w:r>
      <w:r w:rsidR="00343A18" w:rsidRPr="0036133A">
        <w:rPr>
          <w:rFonts w:cs="Arial"/>
        </w:rPr>
        <w:t xml:space="preserve"> </w:t>
      </w:r>
      <w:r w:rsidR="00B83D82">
        <w:rPr>
          <w:rFonts w:cs="Arial"/>
        </w:rPr>
        <w:t>на</w:t>
      </w:r>
      <w:r w:rsidR="00343A18" w:rsidRPr="0036133A">
        <w:rPr>
          <w:rFonts w:cs="Arial"/>
        </w:rPr>
        <w:t xml:space="preserve"> </w:t>
      </w:r>
      <w:r w:rsidR="00B83D82">
        <w:rPr>
          <w:rFonts w:cs="Arial"/>
        </w:rPr>
        <w:t>интернет</w:t>
      </w:r>
      <w:r w:rsidR="00343A18" w:rsidRPr="0036133A">
        <w:rPr>
          <w:rFonts w:cs="Arial"/>
        </w:rPr>
        <w:t xml:space="preserve"> </w:t>
      </w:r>
      <w:r w:rsidR="00B83D82">
        <w:rPr>
          <w:rFonts w:cs="Arial"/>
        </w:rPr>
        <w:t>страни</w:t>
      </w:r>
      <w:r w:rsidR="00343A18" w:rsidRPr="0036133A">
        <w:rPr>
          <w:rFonts w:cs="Arial"/>
        </w:rPr>
        <w:t>ц</w:t>
      </w:r>
      <w:r w:rsidR="00B83D82">
        <w:rPr>
          <w:rFonts w:cs="Arial"/>
        </w:rPr>
        <w:t>и</w:t>
      </w:r>
      <w:r w:rsidR="00343A18" w:rsidRPr="0036133A">
        <w:rPr>
          <w:rFonts w:cs="Arial"/>
        </w:rPr>
        <w:t xml:space="preserve"> </w:t>
      </w:r>
      <w:r w:rsidR="00B83D82">
        <w:rPr>
          <w:rFonts w:cs="Arial"/>
        </w:rPr>
        <w:t>Нару</w:t>
      </w:r>
      <w:r w:rsidR="00343A18" w:rsidRPr="0036133A">
        <w:rPr>
          <w:rFonts w:cs="Arial"/>
        </w:rPr>
        <w:t>ч</w:t>
      </w:r>
      <w:r w:rsidR="00B83D82">
        <w:rPr>
          <w:rFonts w:cs="Arial"/>
        </w:rPr>
        <w:t>ио</w:t>
      </w:r>
      <w:r w:rsidR="00343A18" w:rsidRPr="0036133A">
        <w:rPr>
          <w:rFonts w:cs="Arial"/>
        </w:rPr>
        <w:t>ц</w:t>
      </w:r>
      <w:r w:rsidR="00B83D82">
        <w:rPr>
          <w:rFonts w:cs="Arial"/>
        </w:rPr>
        <w:t>а</w:t>
      </w:r>
      <w:r w:rsidR="004D385B" w:rsidRPr="0036133A">
        <w:rPr>
          <w:rFonts w:cs="Arial"/>
          <w:color w:val="00B0F0"/>
        </w:rPr>
        <w:t>.</w:t>
      </w:r>
    </w:p>
    <w:p w:rsidR="00343A18" w:rsidRDefault="00E860AB" w:rsidP="004817D2">
      <w:pPr>
        <w:pStyle w:val="KDNabrajanje"/>
        <w:numPr>
          <w:ilvl w:val="0"/>
          <w:numId w:val="0"/>
        </w:numPr>
        <w:spacing w:before="0"/>
        <w:ind w:left="284"/>
        <w:rPr>
          <w:rFonts w:cs="Arial"/>
        </w:rPr>
      </w:pPr>
      <w:r>
        <w:rPr>
          <w:rFonts w:cs="Arial"/>
          <w:lang w:val="sr-Latn-RS"/>
        </w:rPr>
        <w:t>-</w:t>
      </w:r>
      <w:r w:rsidR="00B83D82">
        <w:rPr>
          <w:rFonts w:cs="Arial"/>
        </w:rPr>
        <w:t>да</w:t>
      </w:r>
      <w:r w:rsidR="00343A18" w:rsidRPr="00F10346">
        <w:rPr>
          <w:rFonts w:cs="Arial"/>
        </w:rPr>
        <w:t xml:space="preserve"> </w:t>
      </w:r>
      <w:r w:rsidR="00B83D82">
        <w:rPr>
          <w:rFonts w:cs="Arial"/>
        </w:rPr>
        <w:t>Понуда</w:t>
      </w:r>
      <w:r w:rsidR="00343A18" w:rsidRPr="00F10346">
        <w:rPr>
          <w:rFonts w:cs="Arial"/>
        </w:rPr>
        <w:t xml:space="preserve"> </w:t>
      </w:r>
      <w:r w:rsidR="00B83D82">
        <w:rPr>
          <w:rFonts w:cs="Arial"/>
        </w:rPr>
        <w:t>Понуђа</w:t>
      </w:r>
      <w:r w:rsidR="00343A18" w:rsidRPr="00F10346">
        <w:rPr>
          <w:rFonts w:cs="Arial"/>
        </w:rPr>
        <w:t>ч</w:t>
      </w:r>
      <w:r w:rsidR="00B83D82">
        <w:rPr>
          <w:rFonts w:cs="Arial"/>
        </w:rPr>
        <w:t>а</w:t>
      </w:r>
      <w:r w:rsidR="00343A18" w:rsidRPr="00F10346">
        <w:rPr>
          <w:rFonts w:cs="Arial"/>
        </w:rPr>
        <w:t xml:space="preserve"> , </w:t>
      </w:r>
      <w:r w:rsidR="00B83D82">
        <w:rPr>
          <w:rFonts w:cs="Arial"/>
        </w:rPr>
        <w:t>која</w:t>
      </w:r>
      <w:r w:rsidR="00343A18" w:rsidRPr="00F10346">
        <w:rPr>
          <w:rFonts w:cs="Arial"/>
        </w:rPr>
        <w:t xml:space="preserve"> </w:t>
      </w:r>
      <w:r w:rsidR="00B83D82">
        <w:rPr>
          <w:rFonts w:cs="Arial"/>
        </w:rPr>
        <w:t>је</w:t>
      </w:r>
      <w:r w:rsidR="00343A18" w:rsidRPr="00F10346">
        <w:rPr>
          <w:rFonts w:cs="Arial"/>
        </w:rPr>
        <w:t xml:space="preserve"> </w:t>
      </w:r>
      <w:r w:rsidR="00B83D82">
        <w:rPr>
          <w:rFonts w:cs="Arial"/>
        </w:rPr>
        <w:t>заведена</w:t>
      </w:r>
      <w:r w:rsidR="00343A18" w:rsidRPr="00F10346">
        <w:rPr>
          <w:rFonts w:cs="Arial"/>
        </w:rPr>
        <w:t xml:space="preserve"> </w:t>
      </w:r>
      <w:r w:rsidR="00B83D82">
        <w:rPr>
          <w:rFonts w:cs="Arial"/>
        </w:rPr>
        <w:t>код</w:t>
      </w:r>
      <w:r w:rsidR="00343A18" w:rsidRPr="00F10346">
        <w:rPr>
          <w:rFonts w:cs="Arial"/>
        </w:rPr>
        <w:t xml:space="preserve"> </w:t>
      </w:r>
      <w:r w:rsidR="00B83D82">
        <w:rPr>
          <w:rFonts w:cs="Arial"/>
        </w:rPr>
        <w:t>Нару</w:t>
      </w:r>
      <w:r w:rsidR="00343A18" w:rsidRPr="00F10346">
        <w:rPr>
          <w:rFonts w:cs="Arial"/>
        </w:rPr>
        <w:t>ч</w:t>
      </w:r>
      <w:r w:rsidR="00B83D82">
        <w:rPr>
          <w:rFonts w:cs="Arial"/>
        </w:rPr>
        <w:t>ио</w:t>
      </w:r>
      <w:r w:rsidR="00343A18" w:rsidRPr="00F10346">
        <w:rPr>
          <w:rFonts w:cs="Arial"/>
        </w:rPr>
        <w:t>ц</w:t>
      </w:r>
      <w:r w:rsidR="00B83D82">
        <w:rPr>
          <w:rFonts w:cs="Arial"/>
        </w:rPr>
        <w:t>а</w:t>
      </w:r>
      <w:r w:rsidR="00343A18" w:rsidRPr="00F10346">
        <w:rPr>
          <w:rFonts w:cs="Arial"/>
        </w:rPr>
        <w:t xml:space="preserve"> </w:t>
      </w:r>
      <w:r w:rsidR="00B83D82">
        <w:rPr>
          <w:rFonts w:cs="Arial"/>
        </w:rPr>
        <w:t>под</w:t>
      </w:r>
      <w:r w:rsidR="00343A18" w:rsidRPr="00F10346">
        <w:rPr>
          <w:rFonts w:cs="Arial"/>
        </w:rPr>
        <w:t xml:space="preserve"> </w:t>
      </w:r>
      <w:r w:rsidR="00B83D82">
        <w:rPr>
          <w:rFonts w:cs="Arial"/>
        </w:rPr>
        <w:t>бројем</w:t>
      </w:r>
      <w:r w:rsidR="00343A18" w:rsidRPr="00F10346">
        <w:rPr>
          <w:rFonts w:cs="Arial"/>
        </w:rPr>
        <w:t xml:space="preserve"> ________</w:t>
      </w:r>
      <w:r w:rsidR="00895EB7">
        <w:rPr>
          <w:rFonts w:cs="Arial"/>
          <w:lang w:val="sr-Latn-RS"/>
        </w:rPr>
        <w:t>_____</w:t>
      </w:r>
      <w:r w:rsidR="00343A18" w:rsidRPr="00F10346">
        <w:rPr>
          <w:rFonts w:cs="Arial"/>
        </w:rPr>
        <w:t xml:space="preserve"> </w:t>
      </w:r>
      <w:r w:rsidR="00B83D82">
        <w:rPr>
          <w:rFonts w:cs="Arial"/>
        </w:rPr>
        <w:t>од</w:t>
      </w:r>
      <w:r w:rsidR="00343A18" w:rsidRPr="00F10346">
        <w:rPr>
          <w:rFonts w:cs="Arial"/>
        </w:rPr>
        <w:t xml:space="preserve"> ________201</w:t>
      </w:r>
      <w:r w:rsidR="009A6735">
        <w:rPr>
          <w:rFonts w:cs="Arial"/>
          <w:lang w:val="sr-Latn-RS"/>
        </w:rPr>
        <w:t>7</w:t>
      </w:r>
      <w:r w:rsidR="00343A18" w:rsidRPr="00F10346">
        <w:rPr>
          <w:rFonts w:cs="Arial"/>
        </w:rPr>
        <w:t>.</w:t>
      </w:r>
      <w:r w:rsidR="00B83D82">
        <w:rPr>
          <w:rFonts w:cs="Arial"/>
        </w:rPr>
        <w:t>године</w:t>
      </w:r>
      <w:r w:rsidR="00343A18" w:rsidRPr="00F10346">
        <w:rPr>
          <w:rFonts w:cs="Arial"/>
        </w:rPr>
        <w:t xml:space="preserve">, </w:t>
      </w:r>
      <w:r w:rsidR="00B83D82">
        <w:rPr>
          <w:rFonts w:cs="Arial"/>
        </w:rPr>
        <w:t>у</w:t>
      </w:r>
      <w:r w:rsidR="00343A18" w:rsidRPr="00F10346">
        <w:rPr>
          <w:rFonts w:cs="Arial"/>
        </w:rPr>
        <w:t xml:space="preserve"> </w:t>
      </w:r>
      <w:r w:rsidR="00B83D82">
        <w:rPr>
          <w:rFonts w:cs="Arial"/>
        </w:rPr>
        <w:t>потпуности</w:t>
      </w:r>
      <w:r w:rsidR="00343A18" w:rsidRPr="00F10346">
        <w:rPr>
          <w:rFonts w:cs="Arial"/>
        </w:rPr>
        <w:t xml:space="preserve"> </w:t>
      </w:r>
      <w:r w:rsidR="00B83D82">
        <w:rPr>
          <w:rFonts w:cs="Arial"/>
        </w:rPr>
        <w:t>одговара</w:t>
      </w:r>
      <w:r w:rsidR="00343A18" w:rsidRPr="00F10346">
        <w:rPr>
          <w:rFonts w:cs="Arial"/>
        </w:rPr>
        <w:t xml:space="preserve"> </w:t>
      </w:r>
      <w:r w:rsidR="00B83D82">
        <w:rPr>
          <w:rFonts w:cs="Arial"/>
        </w:rPr>
        <w:t>за</w:t>
      </w:r>
      <w:r w:rsidR="00343A18" w:rsidRPr="00F10346">
        <w:rPr>
          <w:rFonts w:cs="Arial"/>
        </w:rPr>
        <w:t>х</w:t>
      </w:r>
      <w:r w:rsidR="00B83D82">
        <w:rPr>
          <w:rFonts w:cs="Arial"/>
        </w:rPr>
        <w:t>теву</w:t>
      </w:r>
      <w:r w:rsidR="00343A18" w:rsidRPr="00F10346">
        <w:rPr>
          <w:rFonts w:cs="Arial"/>
        </w:rPr>
        <w:t xml:space="preserve"> </w:t>
      </w:r>
      <w:r w:rsidR="00B83D82">
        <w:rPr>
          <w:rFonts w:cs="Arial"/>
        </w:rPr>
        <w:t>Нару</w:t>
      </w:r>
      <w:r w:rsidR="00343A18" w:rsidRPr="00F10346">
        <w:rPr>
          <w:rFonts w:cs="Arial"/>
        </w:rPr>
        <w:t>ч</w:t>
      </w:r>
      <w:r w:rsidR="00B83D82">
        <w:rPr>
          <w:rFonts w:cs="Arial"/>
        </w:rPr>
        <w:t>ио</w:t>
      </w:r>
      <w:r w:rsidR="00343A18" w:rsidRPr="00F10346">
        <w:rPr>
          <w:rFonts w:cs="Arial"/>
        </w:rPr>
        <w:t>ц</w:t>
      </w:r>
      <w:r w:rsidR="00B83D82">
        <w:rPr>
          <w:rFonts w:cs="Arial"/>
        </w:rPr>
        <w:t>а</w:t>
      </w:r>
      <w:r w:rsidR="00343A18" w:rsidRPr="00F10346">
        <w:rPr>
          <w:rFonts w:cs="Arial"/>
        </w:rPr>
        <w:t xml:space="preserve"> </w:t>
      </w:r>
      <w:r w:rsidR="00B83D82">
        <w:rPr>
          <w:rFonts w:cs="Arial"/>
        </w:rPr>
        <w:t>из</w:t>
      </w:r>
      <w:r w:rsidR="00343A18" w:rsidRPr="00F10346">
        <w:rPr>
          <w:rFonts w:cs="Arial"/>
        </w:rPr>
        <w:t xml:space="preserve"> </w:t>
      </w:r>
      <w:r w:rsidR="00B83D82">
        <w:rPr>
          <w:rFonts w:cs="Arial"/>
        </w:rPr>
        <w:t>Позива</w:t>
      </w:r>
      <w:r w:rsidR="00343A18" w:rsidRPr="00F10346">
        <w:rPr>
          <w:rFonts w:cs="Arial"/>
        </w:rPr>
        <w:t xml:space="preserve"> </w:t>
      </w:r>
      <w:r w:rsidR="00B83D82">
        <w:rPr>
          <w:rFonts w:cs="Arial"/>
        </w:rPr>
        <w:t>за</w:t>
      </w:r>
      <w:r w:rsidR="00343A18" w:rsidRPr="00F10346">
        <w:rPr>
          <w:rFonts w:cs="Arial"/>
        </w:rPr>
        <w:t xml:space="preserve"> </w:t>
      </w:r>
      <w:r w:rsidR="00B83D82">
        <w:rPr>
          <w:rFonts w:cs="Arial"/>
        </w:rPr>
        <w:t>подно</w:t>
      </w:r>
      <w:r w:rsidR="00343A18" w:rsidRPr="00F10346">
        <w:rPr>
          <w:rFonts w:cs="Arial"/>
        </w:rPr>
        <w:t>ш</w:t>
      </w:r>
      <w:r w:rsidR="00B83D82">
        <w:rPr>
          <w:rFonts w:cs="Arial"/>
        </w:rPr>
        <w:t>ење</w:t>
      </w:r>
      <w:r w:rsidR="00343A18" w:rsidRPr="00F10346">
        <w:rPr>
          <w:rFonts w:cs="Arial"/>
        </w:rPr>
        <w:t xml:space="preserve"> </w:t>
      </w:r>
      <w:r w:rsidR="00B83D82">
        <w:rPr>
          <w:rFonts w:cs="Arial"/>
        </w:rPr>
        <w:t>понуда</w:t>
      </w:r>
      <w:r w:rsidR="00343A18" w:rsidRPr="00F10346">
        <w:rPr>
          <w:rFonts w:cs="Arial"/>
        </w:rPr>
        <w:t xml:space="preserve"> </w:t>
      </w:r>
      <w:r w:rsidR="00B83D82">
        <w:rPr>
          <w:rFonts w:cs="Arial"/>
        </w:rPr>
        <w:t>и</w:t>
      </w:r>
      <w:r w:rsidR="00343A18" w:rsidRPr="00F10346">
        <w:rPr>
          <w:rFonts w:cs="Arial"/>
        </w:rPr>
        <w:t xml:space="preserve"> </w:t>
      </w:r>
      <w:r w:rsidR="00B83D82">
        <w:rPr>
          <w:rFonts w:cs="Arial"/>
        </w:rPr>
        <w:t>Конкурсне</w:t>
      </w:r>
      <w:r w:rsidR="00343A18" w:rsidRPr="00F10346">
        <w:rPr>
          <w:rFonts w:cs="Arial"/>
        </w:rPr>
        <w:t xml:space="preserve"> </w:t>
      </w:r>
      <w:r w:rsidR="00B83D82">
        <w:rPr>
          <w:rFonts w:cs="Arial"/>
        </w:rPr>
        <w:t>документа</w:t>
      </w:r>
      <w:r w:rsidR="00343A18" w:rsidRPr="00F10346">
        <w:rPr>
          <w:rFonts w:cs="Arial"/>
        </w:rPr>
        <w:t>ц</w:t>
      </w:r>
      <w:r w:rsidR="00B83D82">
        <w:rPr>
          <w:rFonts w:cs="Arial"/>
        </w:rPr>
        <w:t>ије</w:t>
      </w:r>
    </w:p>
    <w:p w:rsidR="004817D2" w:rsidRPr="00F10346" w:rsidRDefault="004817D2" w:rsidP="004817D2">
      <w:pPr>
        <w:pStyle w:val="KDNabrajanje"/>
        <w:numPr>
          <w:ilvl w:val="0"/>
          <w:numId w:val="0"/>
        </w:numPr>
        <w:spacing w:before="0"/>
        <w:ind w:left="284"/>
        <w:rPr>
          <w:rFonts w:cs="Arial"/>
        </w:rPr>
      </w:pPr>
    </w:p>
    <w:p w:rsidR="00343A18" w:rsidRDefault="00E860AB" w:rsidP="00E860AB">
      <w:pPr>
        <w:pStyle w:val="KDNabrajanje"/>
        <w:numPr>
          <w:ilvl w:val="0"/>
          <w:numId w:val="0"/>
        </w:numPr>
        <w:spacing w:before="0"/>
        <w:ind w:left="568" w:hanging="284"/>
        <w:rPr>
          <w:rFonts w:cs="Arial"/>
        </w:rPr>
      </w:pPr>
      <w:r>
        <w:rPr>
          <w:rFonts w:cs="Arial"/>
          <w:lang w:val="sr-Latn-RS"/>
        </w:rPr>
        <w:t>-</w:t>
      </w:r>
      <w:r w:rsidR="00B83D82">
        <w:rPr>
          <w:rFonts w:cs="Arial"/>
        </w:rPr>
        <w:t>да</w:t>
      </w:r>
      <w:r w:rsidR="00343A18" w:rsidRPr="00F10346">
        <w:rPr>
          <w:rFonts w:cs="Arial"/>
        </w:rPr>
        <w:t xml:space="preserve"> </w:t>
      </w:r>
      <w:r w:rsidR="00B83D82">
        <w:rPr>
          <w:rFonts w:cs="Arial"/>
        </w:rPr>
        <w:t>је</w:t>
      </w:r>
      <w:r w:rsidR="00343A18" w:rsidRPr="00F10346">
        <w:rPr>
          <w:rFonts w:cs="Arial"/>
        </w:rPr>
        <w:t xml:space="preserve"> </w:t>
      </w:r>
      <w:r w:rsidR="00B83D82">
        <w:rPr>
          <w:rFonts w:cs="Arial"/>
        </w:rPr>
        <w:t>Нару</w:t>
      </w:r>
      <w:r w:rsidR="00343A18" w:rsidRPr="00F10346">
        <w:rPr>
          <w:rFonts w:cs="Arial"/>
        </w:rPr>
        <w:t>ч</w:t>
      </w:r>
      <w:r w:rsidR="00B83D82">
        <w:rPr>
          <w:rFonts w:cs="Arial"/>
        </w:rPr>
        <w:t>ила</w:t>
      </w:r>
      <w:r w:rsidR="00343A18" w:rsidRPr="00F10346">
        <w:rPr>
          <w:rFonts w:cs="Arial"/>
        </w:rPr>
        <w:t xml:space="preserve">ц </w:t>
      </w:r>
      <w:r w:rsidR="00B83D82">
        <w:rPr>
          <w:rFonts w:cs="Arial"/>
        </w:rPr>
        <w:t>својом</w:t>
      </w:r>
      <w:r w:rsidR="00343A18" w:rsidRPr="00F10346">
        <w:rPr>
          <w:rFonts w:cs="Arial"/>
        </w:rPr>
        <w:t xml:space="preserve"> </w:t>
      </w:r>
      <w:r w:rsidR="00B83D82">
        <w:rPr>
          <w:rFonts w:cs="Arial"/>
        </w:rPr>
        <w:t>Одлуком</w:t>
      </w:r>
      <w:r w:rsidR="00343A18" w:rsidRPr="00F10346">
        <w:rPr>
          <w:rFonts w:cs="Arial"/>
        </w:rPr>
        <w:t xml:space="preserve"> </w:t>
      </w:r>
      <w:r w:rsidR="00B83D82">
        <w:rPr>
          <w:rFonts w:cs="Arial"/>
        </w:rPr>
        <w:t>о</w:t>
      </w:r>
      <w:r w:rsidR="00343A18" w:rsidRPr="00F10346">
        <w:rPr>
          <w:rFonts w:cs="Arial"/>
        </w:rPr>
        <w:t xml:space="preserve"> </w:t>
      </w:r>
      <w:r w:rsidR="00B83D82">
        <w:rPr>
          <w:rFonts w:cs="Arial"/>
        </w:rPr>
        <w:t>додели</w:t>
      </w:r>
      <w:r w:rsidR="00343A18" w:rsidRPr="00F10346">
        <w:rPr>
          <w:rFonts w:cs="Arial"/>
        </w:rPr>
        <w:t xml:space="preserve"> </w:t>
      </w:r>
      <w:r w:rsidR="00B83D82">
        <w:rPr>
          <w:rFonts w:cs="Arial"/>
        </w:rPr>
        <w:t>уговора</w:t>
      </w:r>
      <w:r w:rsidR="00343A18" w:rsidRPr="00F10346">
        <w:rPr>
          <w:rFonts w:cs="Arial"/>
        </w:rPr>
        <w:t xml:space="preserve"> </w:t>
      </w:r>
      <w:r w:rsidR="00B83D82">
        <w:rPr>
          <w:rFonts w:cs="Arial"/>
        </w:rPr>
        <w:t>бр</w:t>
      </w:r>
      <w:r w:rsidR="00343A18" w:rsidRPr="00F10346">
        <w:rPr>
          <w:rFonts w:cs="Arial"/>
        </w:rPr>
        <w:t xml:space="preserve">. ____________ </w:t>
      </w:r>
      <w:r w:rsidR="00B83D82">
        <w:rPr>
          <w:rFonts w:cs="Arial"/>
        </w:rPr>
        <w:t>од</w:t>
      </w:r>
      <w:r w:rsidR="00343A18" w:rsidRPr="00F10346">
        <w:rPr>
          <w:rFonts w:cs="Arial"/>
        </w:rPr>
        <w:t xml:space="preserve"> __.__.___. </w:t>
      </w:r>
      <w:r w:rsidR="00B83D82">
        <w:rPr>
          <w:rFonts w:cs="Arial"/>
        </w:rPr>
        <w:t>године</w:t>
      </w:r>
      <w:r w:rsidR="00343A18" w:rsidRPr="00F10346">
        <w:rPr>
          <w:rFonts w:cs="Arial"/>
        </w:rPr>
        <w:t xml:space="preserve"> </w:t>
      </w:r>
      <w:r w:rsidR="00B83D82">
        <w:rPr>
          <w:rFonts w:cs="Arial"/>
        </w:rPr>
        <w:t>изабрао</w:t>
      </w:r>
      <w:r w:rsidR="00343A18" w:rsidRPr="00F10346">
        <w:rPr>
          <w:rFonts w:cs="Arial"/>
        </w:rPr>
        <w:t xml:space="preserve"> </w:t>
      </w:r>
      <w:r w:rsidR="00B83D82">
        <w:rPr>
          <w:rFonts w:cs="Arial"/>
        </w:rPr>
        <w:t>понуду</w:t>
      </w:r>
      <w:r w:rsidR="00343A18" w:rsidRPr="00F10346">
        <w:rPr>
          <w:rFonts w:cs="Arial"/>
        </w:rPr>
        <w:t xml:space="preserve"> </w:t>
      </w:r>
      <w:r w:rsidR="00B83D82">
        <w:rPr>
          <w:rFonts w:cs="Arial"/>
        </w:rPr>
        <w:t>Понуђа</w:t>
      </w:r>
      <w:r w:rsidR="00343A18" w:rsidRPr="00F10346">
        <w:rPr>
          <w:rFonts w:cs="Arial"/>
        </w:rPr>
        <w:t>ч</w:t>
      </w:r>
      <w:r w:rsidR="00B83D82">
        <w:rPr>
          <w:rFonts w:cs="Arial"/>
        </w:rPr>
        <w:t>а</w:t>
      </w:r>
      <w:r w:rsidR="00343A18" w:rsidRPr="00F10346">
        <w:rPr>
          <w:rFonts w:cs="Arial"/>
        </w:rPr>
        <w:t>.</w:t>
      </w:r>
    </w:p>
    <w:p w:rsidR="004817D2" w:rsidRDefault="004817D2" w:rsidP="00E860AB">
      <w:pPr>
        <w:pStyle w:val="KDNabrajanje"/>
        <w:numPr>
          <w:ilvl w:val="0"/>
          <w:numId w:val="0"/>
        </w:numPr>
        <w:spacing w:before="0"/>
        <w:ind w:left="568" w:hanging="284"/>
        <w:rPr>
          <w:rFonts w:cs="Arial"/>
        </w:rPr>
      </w:pPr>
    </w:p>
    <w:p w:rsidR="004817D2" w:rsidRPr="00F10346" w:rsidRDefault="004817D2" w:rsidP="00E860AB">
      <w:pPr>
        <w:pStyle w:val="KDNabrajanje"/>
        <w:numPr>
          <w:ilvl w:val="0"/>
          <w:numId w:val="0"/>
        </w:numPr>
        <w:spacing w:before="0"/>
        <w:ind w:left="568" w:hanging="284"/>
        <w:rPr>
          <w:rFonts w:cs="Arial"/>
          <w:b/>
        </w:rPr>
      </w:pPr>
    </w:p>
    <w:p w:rsidR="00343A18" w:rsidRPr="00F10346" w:rsidRDefault="00343A18" w:rsidP="00343A18">
      <w:pPr>
        <w:pStyle w:val="KDParagraf"/>
        <w:spacing w:before="0"/>
        <w:rPr>
          <w:rFonts w:cs="Arial"/>
          <w:lang w:val="sr-Cyrl-BA"/>
        </w:rPr>
      </w:pPr>
    </w:p>
    <w:p w:rsidR="00343A18" w:rsidRPr="00F10346" w:rsidRDefault="00B83D82" w:rsidP="00343A18">
      <w:pPr>
        <w:pStyle w:val="KDParagraf"/>
        <w:spacing w:before="0"/>
        <w:rPr>
          <w:rFonts w:cs="Arial"/>
          <w:b/>
        </w:rPr>
      </w:pPr>
      <w:r>
        <w:rPr>
          <w:rFonts w:cs="Arial"/>
          <w:b/>
        </w:rPr>
        <w:t>ПРЕДМЕТ</w:t>
      </w:r>
      <w:r w:rsidR="00343A18" w:rsidRPr="00F10346">
        <w:rPr>
          <w:rFonts w:cs="Arial"/>
          <w:b/>
        </w:rPr>
        <w:t xml:space="preserve">  </w:t>
      </w:r>
      <w:r>
        <w:rPr>
          <w:rFonts w:cs="Arial"/>
          <w:b/>
        </w:rPr>
        <w:t>УГОВОРА</w:t>
      </w:r>
    </w:p>
    <w:p w:rsidR="00343A18" w:rsidRPr="00F10346" w:rsidRDefault="00B83D82" w:rsidP="00343A18">
      <w:pPr>
        <w:spacing w:before="0"/>
        <w:jc w:val="center"/>
        <w:rPr>
          <w:rFonts w:cs="Arial"/>
          <w:b/>
        </w:rPr>
      </w:pPr>
      <w:r>
        <w:rPr>
          <w:rFonts w:cs="Arial"/>
          <w:b/>
        </w:rPr>
        <w:t>Члан</w:t>
      </w:r>
      <w:r w:rsidR="00343A18" w:rsidRPr="00F10346">
        <w:rPr>
          <w:rFonts w:cs="Arial"/>
          <w:b/>
        </w:rPr>
        <w:t xml:space="preserve"> 1.</w:t>
      </w:r>
    </w:p>
    <w:p w:rsidR="004817D2" w:rsidRDefault="00B83D82" w:rsidP="008928D5">
      <w:pPr>
        <w:pStyle w:val="Title"/>
        <w:spacing w:before="0"/>
        <w:jc w:val="left"/>
        <w:rPr>
          <w:rFonts w:eastAsia="Calibri" w:cs="Arial"/>
          <w:b w:val="0"/>
          <w:sz w:val="22"/>
          <w:szCs w:val="22"/>
          <w:lang w:val="ru-RU"/>
        </w:rPr>
      </w:pPr>
      <w:r w:rsidRPr="009A6735">
        <w:rPr>
          <w:rFonts w:eastAsia="Calibri" w:cs="Arial"/>
          <w:b w:val="0"/>
          <w:sz w:val="22"/>
          <w:szCs w:val="22"/>
          <w:lang w:val="ru-RU"/>
        </w:rPr>
        <w:t>Предмет</w:t>
      </w:r>
      <w:r w:rsidR="00343A18" w:rsidRPr="009A6735">
        <w:rPr>
          <w:rFonts w:eastAsia="Calibri" w:cs="Arial"/>
          <w:b w:val="0"/>
          <w:sz w:val="22"/>
          <w:szCs w:val="22"/>
          <w:lang w:val="ru-RU"/>
        </w:rPr>
        <w:t xml:space="preserve"> </w:t>
      </w:r>
      <w:r w:rsidRPr="009A6735">
        <w:rPr>
          <w:rFonts w:eastAsia="Calibri" w:cs="Arial"/>
          <w:b w:val="0"/>
          <w:sz w:val="22"/>
          <w:szCs w:val="22"/>
          <w:lang w:val="ru-RU"/>
        </w:rPr>
        <w:t>овог</w:t>
      </w:r>
      <w:r w:rsidR="00343A18" w:rsidRPr="009A6735">
        <w:rPr>
          <w:rFonts w:eastAsia="Calibri" w:cs="Arial"/>
          <w:b w:val="0"/>
          <w:sz w:val="22"/>
          <w:szCs w:val="22"/>
          <w:lang w:val="ru-RU"/>
        </w:rPr>
        <w:t xml:space="preserve"> </w:t>
      </w:r>
      <w:r w:rsidRPr="009A6735">
        <w:rPr>
          <w:rFonts w:eastAsia="Calibri" w:cs="Arial"/>
          <w:b w:val="0"/>
          <w:sz w:val="22"/>
          <w:szCs w:val="22"/>
          <w:lang w:val="ru-RU"/>
        </w:rPr>
        <w:t>Уговора</w:t>
      </w:r>
      <w:r w:rsidR="00343A18" w:rsidRPr="009A6735">
        <w:rPr>
          <w:rFonts w:eastAsia="Calibri" w:cs="Arial"/>
          <w:b w:val="0"/>
          <w:sz w:val="22"/>
          <w:szCs w:val="22"/>
          <w:lang w:val="ru-RU"/>
        </w:rPr>
        <w:t xml:space="preserve"> </w:t>
      </w:r>
      <w:r w:rsidRPr="009A6735">
        <w:rPr>
          <w:rFonts w:eastAsia="Calibri" w:cs="Arial"/>
          <w:b w:val="0"/>
          <w:sz w:val="22"/>
          <w:szCs w:val="22"/>
          <w:lang w:val="ru-RU"/>
        </w:rPr>
        <w:t>о</w:t>
      </w:r>
      <w:r w:rsidR="00343A18" w:rsidRPr="009A6735">
        <w:rPr>
          <w:rFonts w:eastAsia="Calibri" w:cs="Arial"/>
          <w:b w:val="0"/>
          <w:sz w:val="22"/>
          <w:szCs w:val="22"/>
          <w:lang w:val="ru-RU"/>
        </w:rPr>
        <w:t xml:space="preserve"> </w:t>
      </w:r>
      <w:r w:rsidRPr="009A6735">
        <w:rPr>
          <w:rFonts w:eastAsia="Calibri" w:cs="Arial"/>
          <w:b w:val="0"/>
          <w:sz w:val="22"/>
          <w:szCs w:val="22"/>
          <w:lang w:val="ru-RU"/>
        </w:rPr>
        <w:t>купопродаји</w:t>
      </w:r>
      <w:r w:rsidR="00343A18" w:rsidRPr="009A6735">
        <w:rPr>
          <w:rFonts w:eastAsia="Calibri" w:cs="Arial"/>
          <w:b w:val="0"/>
          <w:sz w:val="22"/>
          <w:szCs w:val="22"/>
          <w:lang w:val="ru-RU"/>
        </w:rPr>
        <w:t xml:space="preserve"> (</w:t>
      </w:r>
      <w:r w:rsidRPr="009A6735">
        <w:rPr>
          <w:rFonts w:eastAsia="Calibri" w:cs="Arial"/>
          <w:b w:val="0"/>
          <w:sz w:val="22"/>
          <w:szCs w:val="22"/>
          <w:lang w:val="ru-RU"/>
        </w:rPr>
        <w:t>даље</w:t>
      </w:r>
      <w:r w:rsidR="00343A18" w:rsidRPr="009A6735">
        <w:rPr>
          <w:rFonts w:eastAsia="Calibri" w:cs="Arial"/>
          <w:b w:val="0"/>
          <w:sz w:val="22"/>
          <w:szCs w:val="22"/>
          <w:lang w:val="ru-RU"/>
        </w:rPr>
        <w:t xml:space="preserve">: </w:t>
      </w:r>
      <w:r w:rsidRPr="009A6735">
        <w:rPr>
          <w:rFonts w:eastAsia="Calibri" w:cs="Arial"/>
          <w:b w:val="0"/>
          <w:sz w:val="22"/>
          <w:szCs w:val="22"/>
          <w:lang w:val="ru-RU"/>
        </w:rPr>
        <w:t>Уговор</w:t>
      </w:r>
      <w:r w:rsidR="00343A18" w:rsidRPr="009A6735">
        <w:rPr>
          <w:rFonts w:eastAsia="Calibri" w:cs="Arial"/>
          <w:b w:val="0"/>
          <w:sz w:val="22"/>
          <w:szCs w:val="22"/>
          <w:lang w:val="ru-RU"/>
        </w:rPr>
        <w:t xml:space="preserve">) </w:t>
      </w:r>
      <w:r w:rsidRPr="009A6735">
        <w:rPr>
          <w:rFonts w:eastAsia="Calibri" w:cs="Arial"/>
          <w:b w:val="0"/>
          <w:sz w:val="22"/>
          <w:szCs w:val="22"/>
          <w:lang w:val="ru-RU"/>
        </w:rPr>
        <w:t>је</w:t>
      </w:r>
      <w:r w:rsidR="00343A18" w:rsidRPr="009A6735">
        <w:rPr>
          <w:rFonts w:eastAsia="Calibri" w:cs="Arial"/>
          <w:b w:val="0"/>
          <w:sz w:val="22"/>
          <w:szCs w:val="22"/>
          <w:lang w:val="ru-RU"/>
        </w:rPr>
        <w:t xml:space="preserve"> </w:t>
      </w:r>
      <w:r w:rsidR="002D0963" w:rsidRPr="009A6735">
        <w:rPr>
          <w:rFonts w:eastAsia="Calibri" w:cs="Arial"/>
          <w:b w:val="0"/>
          <w:sz w:val="22"/>
          <w:szCs w:val="22"/>
          <w:lang w:val="ru-RU"/>
        </w:rPr>
        <w:t>:</w:t>
      </w:r>
    </w:p>
    <w:p w:rsidR="004817D2" w:rsidRPr="004817D2" w:rsidRDefault="004817D2" w:rsidP="004817D2">
      <w:pPr>
        <w:spacing w:before="0"/>
        <w:ind w:left="-360" w:right="-14"/>
        <w:rPr>
          <w:rFonts w:cs="Arial"/>
        </w:rPr>
      </w:pPr>
      <w:r w:rsidRPr="004817D2">
        <w:rPr>
          <w:rFonts w:cs="Arial"/>
        </w:rPr>
        <w:t xml:space="preserve">      Партија 1: Унапређење система приступне контроле CО и О  </w:t>
      </w:r>
    </w:p>
    <w:p w:rsidR="004817D2" w:rsidRPr="004817D2" w:rsidRDefault="004817D2" w:rsidP="004817D2">
      <w:pPr>
        <w:spacing w:before="0"/>
        <w:ind w:left="-360" w:right="-14"/>
        <w:rPr>
          <w:rFonts w:cs="Arial"/>
        </w:rPr>
      </w:pPr>
      <w:r w:rsidRPr="004817D2">
        <w:rPr>
          <w:rFonts w:cs="Arial"/>
        </w:rPr>
        <w:t xml:space="preserve">      Партија 2: Проширење видео надзора</w:t>
      </w:r>
      <w:r w:rsidRPr="004817D2">
        <w:rPr>
          <w:rFonts w:cs="Arial"/>
          <w:lang w:val="sr-Cyrl-RS"/>
        </w:rPr>
        <w:t xml:space="preserve"> на критичним објектима</w:t>
      </w:r>
      <w:r w:rsidRPr="004817D2">
        <w:rPr>
          <w:rFonts w:cs="Arial"/>
        </w:rPr>
        <w:t xml:space="preserve"> CО и О   </w:t>
      </w:r>
    </w:p>
    <w:p w:rsidR="004817D2" w:rsidRPr="004817D2" w:rsidRDefault="004817D2" w:rsidP="004817D2">
      <w:pPr>
        <w:spacing w:before="0"/>
        <w:ind w:right="-14"/>
        <w:rPr>
          <w:rFonts w:cs="Arial"/>
          <w:lang w:val="ru-RU"/>
        </w:rPr>
      </w:pPr>
      <w:r w:rsidRPr="004817D2">
        <w:rPr>
          <w:rFonts w:cs="Arial"/>
        </w:rPr>
        <w:t>Партија 3: Проширење система противпровалне заштите</w:t>
      </w:r>
      <w:r w:rsidRPr="004817D2">
        <w:rPr>
          <w:rFonts w:cs="Arial"/>
          <w:lang w:val="ru-RU"/>
        </w:rPr>
        <w:t>.</w:t>
      </w:r>
      <w:r w:rsidRPr="004817D2">
        <w:rPr>
          <w:rFonts w:cs="Arial"/>
        </w:rPr>
        <w:t xml:space="preserve"> </w:t>
      </w:r>
      <w:r w:rsidRPr="004817D2">
        <w:rPr>
          <w:rFonts w:cs="Arial"/>
          <w:lang w:val="sr-Cyrl-RS"/>
        </w:rPr>
        <w:t>на критичним објектима</w:t>
      </w:r>
      <w:r w:rsidRPr="004817D2">
        <w:rPr>
          <w:rFonts w:cs="Arial"/>
        </w:rPr>
        <w:t xml:space="preserve"> CО и О   </w:t>
      </w:r>
    </w:p>
    <w:p w:rsidR="004817D2" w:rsidRPr="004817D2" w:rsidRDefault="00B83D82" w:rsidP="008928D5">
      <w:pPr>
        <w:ind w:right="-14"/>
        <w:rPr>
          <w:rFonts w:eastAsia="Calibri" w:cs="Arial"/>
          <w:lang w:val="sr-Cyrl-RS"/>
        </w:rPr>
      </w:pPr>
      <w:r w:rsidRPr="008928D5">
        <w:rPr>
          <w:rFonts w:eastAsia="Calibri" w:cs="Arial"/>
        </w:rPr>
        <w:t>Продава</w:t>
      </w:r>
      <w:r w:rsidR="00343A18" w:rsidRPr="008928D5">
        <w:rPr>
          <w:rFonts w:eastAsia="Calibri" w:cs="Arial"/>
        </w:rPr>
        <w:t xml:space="preserve">ц </w:t>
      </w:r>
      <w:r w:rsidRPr="008928D5">
        <w:rPr>
          <w:rFonts w:eastAsia="Calibri" w:cs="Arial"/>
        </w:rPr>
        <w:t>се</w:t>
      </w:r>
      <w:r w:rsidR="00343A18" w:rsidRPr="008928D5">
        <w:rPr>
          <w:rFonts w:eastAsia="Calibri" w:cs="Arial"/>
        </w:rPr>
        <w:t xml:space="preserve"> </w:t>
      </w:r>
      <w:r w:rsidRPr="008928D5">
        <w:rPr>
          <w:rFonts w:eastAsia="Calibri" w:cs="Arial"/>
        </w:rPr>
        <w:t>обавезује</w:t>
      </w:r>
      <w:r w:rsidR="00343A18" w:rsidRPr="008928D5">
        <w:rPr>
          <w:rFonts w:eastAsia="Calibri" w:cs="Arial"/>
        </w:rPr>
        <w:t xml:space="preserve"> </w:t>
      </w:r>
      <w:r w:rsidRPr="008928D5">
        <w:rPr>
          <w:rFonts w:eastAsia="Calibri" w:cs="Arial"/>
        </w:rPr>
        <w:t>да</w:t>
      </w:r>
      <w:r w:rsidR="00343A18" w:rsidRPr="008928D5">
        <w:rPr>
          <w:rFonts w:eastAsia="Calibri" w:cs="Arial"/>
        </w:rPr>
        <w:t xml:space="preserve"> </w:t>
      </w:r>
      <w:r w:rsidRPr="008928D5">
        <w:rPr>
          <w:rFonts w:eastAsia="Calibri" w:cs="Arial"/>
        </w:rPr>
        <w:t>за</w:t>
      </w:r>
      <w:r w:rsidR="00343A18" w:rsidRPr="008928D5">
        <w:rPr>
          <w:rFonts w:eastAsia="Calibri" w:cs="Arial"/>
        </w:rPr>
        <w:t xml:space="preserve"> </w:t>
      </w:r>
      <w:r w:rsidRPr="008928D5">
        <w:rPr>
          <w:rFonts w:eastAsia="Calibri" w:cs="Arial"/>
        </w:rPr>
        <w:t>потребе</w:t>
      </w:r>
      <w:r w:rsidR="00343A18" w:rsidRPr="008928D5">
        <w:rPr>
          <w:rFonts w:eastAsia="Calibri" w:cs="Arial"/>
        </w:rPr>
        <w:t xml:space="preserve"> </w:t>
      </w:r>
      <w:r w:rsidRPr="008928D5">
        <w:rPr>
          <w:rFonts w:eastAsia="Calibri" w:cs="Arial"/>
        </w:rPr>
        <w:t>Куп</w:t>
      </w:r>
      <w:r w:rsidR="00343A18" w:rsidRPr="008928D5">
        <w:rPr>
          <w:rFonts w:eastAsia="Calibri" w:cs="Arial"/>
        </w:rPr>
        <w:t>ц</w:t>
      </w:r>
      <w:r w:rsidRPr="008928D5">
        <w:rPr>
          <w:rFonts w:eastAsia="Calibri" w:cs="Arial"/>
        </w:rPr>
        <w:t>а</w:t>
      </w:r>
      <w:r w:rsidR="00343A18" w:rsidRPr="008928D5">
        <w:rPr>
          <w:rFonts w:eastAsia="Calibri" w:cs="Arial"/>
        </w:rPr>
        <w:t xml:space="preserve"> </w:t>
      </w:r>
      <w:r w:rsidRPr="008928D5">
        <w:rPr>
          <w:rFonts w:eastAsia="Calibri" w:cs="Arial"/>
        </w:rPr>
        <w:t>испору</w:t>
      </w:r>
      <w:r w:rsidR="00343A18" w:rsidRPr="008928D5">
        <w:rPr>
          <w:rFonts w:eastAsia="Calibri" w:cs="Arial"/>
        </w:rPr>
        <w:t>ч</w:t>
      </w:r>
      <w:r w:rsidRPr="008928D5">
        <w:rPr>
          <w:rFonts w:eastAsia="Calibri" w:cs="Arial"/>
        </w:rPr>
        <w:t>и</w:t>
      </w:r>
      <w:r w:rsidR="00343A18" w:rsidRPr="008928D5">
        <w:rPr>
          <w:rFonts w:eastAsia="Calibri" w:cs="Arial"/>
        </w:rPr>
        <w:t xml:space="preserve"> </w:t>
      </w:r>
      <w:r w:rsidRPr="008928D5">
        <w:rPr>
          <w:rFonts w:eastAsia="Calibri" w:cs="Arial"/>
        </w:rPr>
        <w:t>уговорена</w:t>
      </w:r>
      <w:r w:rsidR="00343A18" w:rsidRPr="008928D5">
        <w:rPr>
          <w:rFonts w:eastAsia="Calibri" w:cs="Arial"/>
        </w:rPr>
        <w:t xml:space="preserve"> </w:t>
      </w:r>
      <w:r w:rsidRPr="008928D5">
        <w:rPr>
          <w:rFonts w:eastAsia="Calibri" w:cs="Arial"/>
        </w:rPr>
        <w:t>добра</w:t>
      </w:r>
      <w:r w:rsidR="00343A18" w:rsidRPr="008928D5">
        <w:rPr>
          <w:rFonts w:eastAsia="Calibri" w:cs="Arial"/>
        </w:rPr>
        <w:t xml:space="preserve"> </w:t>
      </w:r>
      <w:r w:rsidRPr="008928D5">
        <w:rPr>
          <w:rFonts w:eastAsia="Calibri" w:cs="Arial"/>
        </w:rPr>
        <w:t>из</w:t>
      </w:r>
      <w:r w:rsidR="00343A18" w:rsidRPr="008928D5">
        <w:rPr>
          <w:rFonts w:eastAsia="Calibri" w:cs="Arial"/>
        </w:rPr>
        <w:t xml:space="preserve"> </w:t>
      </w:r>
      <w:r w:rsidRPr="008928D5">
        <w:rPr>
          <w:rFonts w:eastAsia="Calibri" w:cs="Arial"/>
        </w:rPr>
        <w:t>става</w:t>
      </w:r>
      <w:r w:rsidR="00343A18" w:rsidRPr="008928D5">
        <w:rPr>
          <w:rFonts w:eastAsia="Calibri" w:cs="Arial"/>
        </w:rPr>
        <w:t xml:space="preserve"> 1.</w:t>
      </w:r>
      <w:r w:rsidRPr="008928D5">
        <w:rPr>
          <w:rFonts w:eastAsia="Calibri" w:cs="Arial"/>
        </w:rPr>
        <w:t>овог</w:t>
      </w:r>
      <w:r w:rsidR="00343A18" w:rsidRPr="008928D5">
        <w:rPr>
          <w:rFonts w:eastAsia="Calibri" w:cs="Arial"/>
        </w:rPr>
        <w:t xml:space="preserve"> ч</w:t>
      </w:r>
      <w:r w:rsidRPr="008928D5">
        <w:rPr>
          <w:rFonts w:eastAsia="Calibri" w:cs="Arial"/>
        </w:rPr>
        <w:t>лана</w:t>
      </w:r>
      <w:r w:rsidR="00343A18" w:rsidRPr="008928D5">
        <w:rPr>
          <w:rFonts w:eastAsia="Calibri" w:cs="Arial"/>
        </w:rPr>
        <w:t xml:space="preserve"> </w:t>
      </w:r>
      <w:r w:rsidRPr="008928D5">
        <w:rPr>
          <w:rFonts w:eastAsia="Calibri" w:cs="Arial"/>
        </w:rPr>
        <w:t>у</w:t>
      </w:r>
      <w:r w:rsidR="00343A18" w:rsidRPr="008928D5">
        <w:rPr>
          <w:rFonts w:eastAsia="Calibri" w:cs="Arial"/>
        </w:rPr>
        <w:t xml:space="preserve"> </w:t>
      </w:r>
      <w:r w:rsidRPr="008928D5">
        <w:rPr>
          <w:rFonts w:eastAsia="Calibri" w:cs="Arial"/>
        </w:rPr>
        <w:t>уговореном</w:t>
      </w:r>
      <w:r w:rsidR="00343A18" w:rsidRPr="008928D5">
        <w:rPr>
          <w:rFonts w:eastAsia="Calibri" w:cs="Arial"/>
        </w:rPr>
        <w:t xml:space="preserve"> </w:t>
      </w:r>
      <w:r w:rsidRPr="008928D5">
        <w:rPr>
          <w:rFonts w:eastAsia="Calibri" w:cs="Arial"/>
        </w:rPr>
        <w:t>року</w:t>
      </w:r>
      <w:r w:rsidR="00343A18" w:rsidRPr="008928D5">
        <w:rPr>
          <w:rFonts w:eastAsia="Calibri" w:cs="Arial"/>
        </w:rPr>
        <w:t xml:space="preserve">, </w:t>
      </w:r>
      <w:r w:rsidRPr="008928D5">
        <w:rPr>
          <w:rFonts w:eastAsia="Calibri" w:cs="Arial"/>
        </w:rPr>
        <w:t>на</w:t>
      </w:r>
      <w:r w:rsidR="00343A18" w:rsidRPr="008928D5">
        <w:rPr>
          <w:rFonts w:eastAsia="Calibri" w:cs="Arial"/>
        </w:rPr>
        <w:t xml:space="preserve"> </w:t>
      </w:r>
      <w:r w:rsidRPr="008928D5">
        <w:rPr>
          <w:rFonts w:eastAsia="Calibri" w:cs="Arial"/>
        </w:rPr>
        <w:t>паритету</w:t>
      </w:r>
      <w:r w:rsidR="00343A18" w:rsidRPr="008928D5">
        <w:rPr>
          <w:rFonts w:eastAsia="Calibri" w:cs="Arial"/>
        </w:rPr>
        <w:t xml:space="preserve"> </w:t>
      </w:r>
      <w:r w:rsidRPr="008928D5">
        <w:rPr>
          <w:rFonts w:eastAsia="Calibri" w:cs="Arial"/>
        </w:rPr>
        <w:t>испору</w:t>
      </w:r>
      <w:r w:rsidR="00343A18" w:rsidRPr="008928D5">
        <w:rPr>
          <w:rFonts w:eastAsia="Calibri" w:cs="Arial"/>
        </w:rPr>
        <w:t>ч</w:t>
      </w:r>
      <w:r w:rsidRPr="008928D5">
        <w:rPr>
          <w:rFonts w:eastAsia="Calibri" w:cs="Arial"/>
        </w:rPr>
        <w:t>ено</w:t>
      </w:r>
      <w:r w:rsidR="00343A18" w:rsidRPr="008928D5">
        <w:rPr>
          <w:rFonts w:eastAsia="Calibri" w:cs="Arial"/>
        </w:rPr>
        <w:t xml:space="preserve"> </w:t>
      </w:r>
      <w:r w:rsidRPr="008928D5">
        <w:rPr>
          <w:rFonts w:eastAsia="Calibri" w:cs="Arial"/>
        </w:rPr>
        <w:t>у</w:t>
      </w:r>
      <w:r w:rsidR="00343A18" w:rsidRPr="008928D5">
        <w:rPr>
          <w:rFonts w:eastAsia="Calibri" w:cs="Arial"/>
        </w:rPr>
        <w:t xml:space="preserve"> </w:t>
      </w:r>
      <w:r w:rsidRPr="008928D5">
        <w:rPr>
          <w:rFonts w:eastAsia="Calibri" w:cs="Arial"/>
        </w:rPr>
        <w:t>месту</w:t>
      </w:r>
      <w:r w:rsidR="00343A18" w:rsidRPr="008928D5">
        <w:rPr>
          <w:rFonts w:eastAsia="Calibri" w:cs="Arial"/>
        </w:rPr>
        <w:t xml:space="preserve"> </w:t>
      </w:r>
      <w:r w:rsidRPr="008928D5">
        <w:rPr>
          <w:rFonts w:eastAsia="Calibri" w:cs="Arial"/>
        </w:rPr>
        <w:t>склади</w:t>
      </w:r>
      <w:r w:rsidR="00343A18" w:rsidRPr="008928D5">
        <w:rPr>
          <w:rFonts w:eastAsia="Calibri" w:cs="Arial"/>
        </w:rPr>
        <w:t>ш</w:t>
      </w:r>
      <w:r w:rsidRPr="008928D5">
        <w:rPr>
          <w:rFonts w:eastAsia="Calibri" w:cs="Arial"/>
        </w:rPr>
        <w:t>та</w:t>
      </w:r>
      <w:r w:rsidR="004817D2">
        <w:rPr>
          <w:rFonts w:eastAsia="Calibri" w:cs="Arial"/>
          <w:lang w:val="sr-Cyrl-RS"/>
        </w:rPr>
        <w:t>:</w:t>
      </w:r>
    </w:p>
    <w:p w:rsidR="004817D2" w:rsidRPr="004817D2" w:rsidRDefault="004817D2" w:rsidP="004817D2">
      <w:pPr>
        <w:tabs>
          <w:tab w:val="left" w:pos="8025"/>
        </w:tabs>
        <w:spacing w:before="0"/>
        <w:rPr>
          <w:rFonts w:cs="Arial"/>
          <w:lang w:val="sr-Cyrl-RS" w:eastAsia="zh-CN"/>
        </w:rPr>
      </w:pPr>
      <w:r>
        <w:rPr>
          <w:rFonts w:eastAsia="Calibri" w:cs="Arial"/>
          <w:lang w:val="sr-Cyrl-RS"/>
        </w:rPr>
        <w:t>За ПАРТИЈУ 1:</w:t>
      </w:r>
      <w:r w:rsidRPr="004817D2">
        <w:rPr>
          <w:rFonts w:cs="Arial"/>
          <w:lang w:val="sr-Cyrl-RS" w:eastAsia="zh-CN"/>
        </w:rPr>
        <w:t xml:space="preserve"> </w:t>
      </w:r>
      <w:r w:rsidRPr="00264447">
        <w:rPr>
          <w:rFonts w:cs="Arial"/>
          <w:lang w:val="sr-Cyrl-RS" w:eastAsia="zh-CN"/>
        </w:rPr>
        <w:t xml:space="preserve">Локација ТЕНТ А, Локација ТЕНТ Б,Локација ТЕ Колубара, </w:t>
      </w:r>
      <w:r>
        <w:rPr>
          <w:rFonts w:cs="Arial"/>
          <w:lang w:val="sr-Cyrl-RS" w:eastAsia="zh-CN"/>
        </w:rPr>
        <w:t>Локација ТЕ Морава</w:t>
      </w:r>
    </w:p>
    <w:p w:rsidR="004817D2" w:rsidRDefault="004817D2" w:rsidP="004817D2">
      <w:pPr>
        <w:ind w:right="-14"/>
        <w:rPr>
          <w:rFonts w:eastAsia="Calibri" w:cs="Arial"/>
          <w:lang w:val="sr-Cyrl-RS"/>
        </w:rPr>
      </w:pPr>
      <w:r>
        <w:rPr>
          <w:rFonts w:eastAsia="Calibri" w:cs="Arial"/>
          <w:lang w:val="sr-Cyrl-RS"/>
        </w:rPr>
        <w:t xml:space="preserve">За ПАРТИЈУ2: </w:t>
      </w:r>
      <w:r w:rsidRPr="00264447">
        <w:rPr>
          <w:rFonts w:cs="Arial"/>
          <w:lang w:val="sr-Cyrl-RS" w:eastAsia="zh-CN"/>
        </w:rPr>
        <w:t>Л</w:t>
      </w:r>
      <w:r>
        <w:rPr>
          <w:rFonts w:cs="Arial"/>
          <w:lang w:val="sr-Cyrl-RS" w:eastAsia="zh-CN"/>
        </w:rPr>
        <w:t>окација ТЕНТ А, Локација ТЕНТ Б</w:t>
      </w:r>
    </w:p>
    <w:p w:rsidR="004817D2" w:rsidRDefault="004817D2" w:rsidP="008928D5">
      <w:pPr>
        <w:ind w:right="-14"/>
        <w:rPr>
          <w:rFonts w:cs="Arial"/>
          <w:lang w:val="sr-Cyrl-RS"/>
        </w:rPr>
      </w:pPr>
      <w:r>
        <w:rPr>
          <w:rFonts w:eastAsia="Calibri" w:cs="Arial"/>
          <w:lang w:val="sr-Cyrl-RS"/>
        </w:rPr>
        <w:t>За ПАРТИЈУ 3:</w:t>
      </w:r>
      <w:r w:rsidRPr="004817D2">
        <w:rPr>
          <w:rFonts w:cs="Arial"/>
          <w:lang w:val="sr-Cyrl-RS" w:eastAsia="zh-CN"/>
        </w:rPr>
        <w:t xml:space="preserve"> </w:t>
      </w:r>
      <w:r w:rsidRPr="00264447">
        <w:rPr>
          <w:rFonts w:cs="Arial"/>
          <w:lang w:val="sr-Cyrl-RS" w:eastAsia="zh-CN"/>
        </w:rPr>
        <w:t>Л</w:t>
      </w:r>
      <w:r>
        <w:rPr>
          <w:rFonts w:cs="Arial"/>
          <w:lang w:val="sr-Cyrl-RS" w:eastAsia="zh-CN"/>
        </w:rPr>
        <w:t>окација ТЕНТ А, Локација ТЕНТ Б,Локација ТЕ Морава</w:t>
      </w:r>
      <w:r w:rsidR="0036133A" w:rsidRPr="008928D5">
        <w:rPr>
          <w:rFonts w:cs="Arial"/>
          <w:lang w:val="sr-Cyrl-RS"/>
        </w:rPr>
        <w:t>,</w:t>
      </w:r>
    </w:p>
    <w:p w:rsidR="00343A18" w:rsidRPr="004817D2" w:rsidRDefault="0036133A" w:rsidP="008928D5">
      <w:pPr>
        <w:ind w:right="-14"/>
        <w:rPr>
          <w:rFonts w:eastAsia="Calibri" w:cs="Arial"/>
          <w:lang w:val="sr-Cyrl-RS"/>
        </w:rPr>
      </w:pPr>
      <w:r w:rsidRPr="008928D5">
        <w:rPr>
          <w:rFonts w:cs="Arial"/>
          <w:lang w:val="sr-Cyrl-RS"/>
        </w:rPr>
        <w:t xml:space="preserve"> </w:t>
      </w:r>
      <w:r w:rsidR="00B83D82" w:rsidRPr="008928D5">
        <w:rPr>
          <w:rFonts w:eastAsia="Calibri" w:cs="Arial"/>
        </w:rPr>
        <w:t>у</w:t>
      </w:r>
      <w:r w:rsidR="00343A18" w:rsidRPr="008928D5">
        <w:rPr>
          <w:rFonts w:eastAsia="Calibri" w:cs="Arial"/>
        </w:rPr>
        <w:t xml:space="preserve"> </w:t>
      </w:r>
      <w:r w:rsidR="00B83D82" w:rsidRPr="008928D5">
        <w:rPr>
          <w:rFonts w:eastAsia="Calibri" w:cs="Arial"/>
        </w:rPr>
        <w:t>свему</w:t>
      </w:r>
      <w:r w:rsidR="00343A18" w:rsidRPr="008928D5">
        <w:rPr>
          <w:rFonts w:eastAsia="Calibri" w:cs="Arial"/>
        </w:rPr>
        <w:t xml:space="preserve"> </w:t>
      </w:r>
      <w:r w:rsidR="00B83D82" w:rsidRPr="008928D5">
        <w:rPr>
          <w:rFonts w:eastAsia="Calibri" w:cs="Arial"/>
        </w:rPr>
        <w:t>према</w:t>
      </w:r>
      <w:r w:rsidR="00343A18" w:rsidRPr="008928D5">
        <w:rPr>
          <w:rFonts w:eastAsia="Calibri" w:cs="Arial"/>
        </w:rPr>
        <w:t xml:space="preserve"> </w:t>
      </w:r>
      <w:r w:rsidR="00B83D82" w:rsidRPr="008928D5">
        <w:rPr>
          <w:rFonts w:eastAsia="Calibri" w:cs="Arial"/>
        </w:rPr>
        <w:t>Понуди</w:t>
      </w:r>
      <w:r w:rsidR="00343A18" w:rsidRPr="008928D5">
        <w:rPr>
          <w:rFonts w:eastAsia="Calibri" w:cs="Arial"/>
        </w:rPr>
        <w:t xml:space="preserve"> </w:t>
      </w:r>
      <w:r w:rsidR="00B83D82" w:rsidRPr="008928D5">
        <w:rPr>
          <w:rFonts w:eastAsia="Calibri" w:cs="Arial"/>
        </w:rPr>
        <w:t>Продав</w:t>
      </w:r>
      <w:r w:rsidR="00343A18" w:rsidRPr="008928D5">
        <w:rPr>
          <w:rFonts w:eastAsia="Calibri" w:cs="Arial"/>
        </w:rPr>
        <w:t>ц</w:t>
      </w:r>
      <w:r w:rsidR="00B83D82" w:rsidRPr="008928D5">
        <w:rPr>
          <w:rFonts w:eastAsia="Calibri" w:cs="Arial"/>
        </w:rPr>
        <w:t>а</w:t>
      </w:r>
      <w:r w:rsidR="00343A18" w:rsidRPr="008928D5">
        <w:rPr>
          <w:rFonts w:eastAsia="Calibri" w:cs="Arial"/>
        </w:rPr>
        <w:t xml:space="preserve"> </w:t>
      </w:r>
      <w:r w:rsidR="00B83D82" w:rsidRPr="008928D5">
        <w:rPr>
          <w:rFonts w:eastAsia="Calibri" w:cs="Arial"/>
        </w:rPr>
        <w:t>број</w:t>
      </w:r>
      <w:r w:rsidR="00343A18" w:rsidRPr="008928D5">
        <w:rPr>
          <w:rFonts w:eastAsia="Calibri" w:cs="Arial"/>
        </w:rPr>
        <w:t>_______</w:t>
      </w:r>
      <w:r w:rsidRPr="008928D5">
        <w:rPr>
          <w:rFonts w:eastAsia="Calibri" w:cs="Arial"/>
          <w:lang w:val="sr-Cyrl-RS"/>
        </w:rPr>
        <w:t>______</w:t>
      </w:r>
      <w:r w:rsidR="00343A18" w:rsidRPr="008928D5">
        <w:rPr>
          <w:rFonts w:eastAsia="Calibri" w:cs="Arial"/>
        </w:rPr>
        <w:t xml:space="preserve"> </w:t>
      </w:r>
      <w:r w:rsidR="00B83D82" w:rsidRPr="008928D5">
        <w:rPr>
          <w:rFonts w:eastAsia="Calibri" w:cs="Arial"/>
        </w:rPr>
        <w:t>од</w:t>
      </w:r>
      <w:r w:rsidR="00343A18" w:rsidRPr="008928D5">
        <w:rPr>
          <w:rFonts w:eastAsia="Calibri" w:cs="Arial"/>
        </w:rPr>
        <w:t xml:space="preserve"> _____</w:t>
      </w:r>
      <w:r w:rsidR="00B83D82" w:rsidRPr="008928D5">
        <w:rPr>
          <w:rFonts w:eastAsia="Calibri" w:cs="Arial"/>
        </w:rPr>
        <w:t>године</w:t>
      </w:r>
      <w:r w:rsidR="00343A18" w:rsidRPr="008928D5">
        <w:rPr>
          <w:rFonts w:eastAsia="Calibri" w:cs="Arial"/>
        </w:rPr>
        <w:t>,</w:t>
      </w:r>
      <w:r w:rsidR="00456FB8" w:rsidRPr="008928D5">
        <w:rPr>
          <w:rFonts w:eastAsia="Calibri" w:cs="Arial"/>
        </w:rPr>
        <w:t xml:space="preserve"> </w:t>
      </w:r>
      <w:r w:rsidR="00B83D82" w:rsidRPr="008928D5">
        <w:rPr>
          <w:rFonts w:eastAsia="Calibri" w:cs="Arial"/>
        </w:rPr>
        <w:t>Обрас</w:t>
      </w:r>
      <w:r w:rsidR="00343A18" w:rsidRPr="008928D5">
        <w:rPr>
          <w:rFonts w:eastAsia="Calibri" w:cs="Arial"/>
        </w:rPr>
        <w:t>ц</w:t>
      </w:r>
      <w:r w:rsidR="00B83D82" w:rsidRPr="008928D5">
        <w:rPr>
          <w:rFonts w:eastAsia="Calibri" w:cs="Arial"/>
        </w:rPr>
        <w:t>у</w:t>
      </w:r>
      <w:r w:rsidR="00343A18" w:rsidRPr="008928D5">
        <w:rPr>
          <w:rFonts w:eastAsia="Calibri" w:cs="Arial"/>
        </w:rPr>
        <w:t xml:space="preserve"> </w:t>
      </w:r>
      <w:r w:rsidR="00B83D82" w:rsidRPr="008928D5">
        <w:rPr>
          <w:rFonts w:eastAsia="Calibri" w:cs="Arial"/>
        </w:rPr>
        <w:t>структуре</w:t>
      </w:r>
      <w:r w:rsidR="00343A18" w:rsidRPr="008928D5">
        <w:rPr>
          <w:rFonts w:eastAsia="Calibri" w:cs="Arial"/>
        </w:rPr>
        <w:t xml:space="preserve"> ц</w:t>
      </w:r>
      <w:r w:rsidR="00B83D82" w:rsidRPr="008928D5">
        <w:rPr>
          <w:rFonts w:eastAsia="Calibri" w:cs="Arial"/>
        </w:rPr>
        <w:t>ене</w:t>
      </w:r>
      <w:r w:rsidR="00343A18" w:rsidRPr="008928D5">
        <w:rPr>
          <w:rFonts w:eastAsia="Calibri" w:cs="Arial"/>
        </w:rPr>
        <w:t xml:space="preserve">, </w:t>
      </w:r>
      <w:r w:rsidR="00B83D82" w:rsidRPr="008928D5">
        <w:rPr>
          <w:rFonts w:eastAsia="Calibri" w:cs="Arial"/>
        </w:rPr>
        <w:t>и</w:t>
      </w:r>
      <w:r w:rsidR="00343A18" w:rsidRPr="008928D5">
        <w:rPr>
          <w:rFonts w:eastAsia="Calibri" w:cs="Arial"/>
        </w:rPr>
        <w:t xml:space="preserve"> </w:t>
      </w:r>
      <w:r w:rsidR="00B83D82" w:rsidRPr="008928D5">
        <w:rPr>
          <w:rFonts w:eastAsia="Calibri" w:cs="Arial"/>
        </w:rPr>
        <w:t>Те</w:t>
      </w:r>
      <w:r w:rsidR="00343A18" w:rsidRPr="008928D5">
        <w:rPr>
          <w:rFonts w:eastAsia="Calibri" w:cs="Arial"/>
        </w:rPr>
        <w:t>х</w:t>
      </w:r>
      <w:r w:rsidR="00B83D82" w:rsidRPr="008928D5">
        <w:rPr>
          <w:rFonts w:eastAsia="Calibri" w:cs="Arial"/>
        </w:rPr>
        <w:t>ни</w:t>
      </w:r>
      <w:r w:rsidR="00343A18" w:rsidRPr="008928D5">
        <w:rPr>
          <w:rFonts w:eastAsia="Calibri" w:cs="Arial"/>
        </w:rPr>
        <w:t>ч</w:t>
      </w:r>
      <w:r w:rsidR="00B83D82" w:rsidRPr="008928D5">
        <w:rPr>
          <w:rFonts w:eastAsia="Calibri" w:cs="Arial"/>
        </w:rPr>
        <w:t>кој</w:t>
      </w:r>
      <w:r w:rsidR="00343A18" w:rsidRPr="008928D5">
        <w:rPr>
          <w:rFonts w:eastAsia="Calibri" w:cs="Arial"/>
        </w:rPr>
        <w:t xml:space="preserve"> </w:t>
      </w:r>
      <w:r w:rsidR="00B83D82" w:rsidRPr="008928D5">
        <w:rPr>
          <w:rFonts w:eastAsia="Calibri" w:cs="Arial"/>
        </w:rPr>
        <w:t>спе</w:t>
      </w:r>
      <w:r w:rsidR="00343A18" w:rsidRPr="008928D5">
        <w:rPr>
          <w:rFonts w:eastAsia="Calibri" w:cs="Arial"/>
        </w:rPr>
        <w:t>ц</w:t>
      </w:r>
      <w:r w:rsidR="00B83D82" w:rsidRPr="008928D5">
        <w:rPr>
          <w:rFonts w:eastAsia="Calibri" w:cs="Arial"/>
        </w:rPr>
        <w:t>ифика</w:t>
      </w:r>
      <w:r w:rsidR="00343A18" w:rsidRPr="008928D5">
        <w:rPr>
          <w:rFonts w:eastAsia="Calibri" w:cs="Arial"/>
        </w:rPr>
        <w:t>ц</w:t>
      </w:r>
      <w:r w:rsidR="00B83D82" w:rsidRPr="008928D5">
        <w:rPr>
          <w:rFonts w:eastAsia="Calibri" w:cs="Arial"/>
        </w:rPr>
        <w:t>ији</w:t>
      </w:r>
      <w:r w:rsidR="00343A18" w:rsidRPr="008928D5">
        <w:rPr>
          <w:rFonts w:eastAsia="Calibri" w:cs="Arial"/>
        </w:rPr>
        <w:t xml:space="preserve">, </w:t>
      </w:r>
      <w:r w:rsidR="00B83D82" w:rsidRPr="008928D5">
        <w:rPr>
          <w:rFonts w:eastAsia="Calibri" w:cs="Arial"/>
        </w:rPr>
        <w:t>који</w:t>
      </w:r>
      <w:r w:rsidR="00456FB8" w:rsidRPr="008928D5">
        <w:rPr>
          <w:rFonts w:eastAsia="Calibri" w:cs="Arial"/>
        </w:rPr>
        <w:t xml:space="preserve"> </w:t>
      </w:r>
      <w:r w:rsidR="00343A18" w:rsidRPr="008928D5">
        <w:rPr>
          <w:rFonts w:eastAsia="Calibri" w:cs="Arial"/>
        </w:rPr>
        <w:t>ч</w:t>
      </w:r>
      <w:r w:rsidR="00B83D82" w:rsidRPr="008928D5">
        <w:rPr>
          <w:rFonts w:eastAsia="Calibri" w:cs="Arial"/>
        </w:rPr>
        <w:t>ине</w:t>
      </w:r>
      <w:r w:rsidR="00343A18" w:rsidRPr="008928D5">
        <w:rPr>
          <w:rFonts w:eastAsia="Calibri" w:cs="Arial"/>
        </w:rPr>
        <w:t xml:space="preserve"> </w:t>
      </w:r>
      <w:r w:rsidR="00B83D82" w:rsidRPr="008928D5">
        <w:rPr>
          <w:rFonts w:eastAsia="Calibri" w:cs="Arial"/>
        </w:rPr>
        <w:t>саставни</w:t>
      </w:r>
      <w:r w:rsidR="00343A18" w:rsidRPr="008928D5">
        <w:rPr>
          <w:rFonts w:eastAsia="Calibri" w:cs="Arial"/>
        </w:rPr>
        <w:t xml:space="preserve"> </w:t>
      </w:r>
      <w:r w:rsidR="00B83D82" w:rsidRPr="008928D5">
        <w:rPr>
          <w:rFonts w:eastAsia="Calibri" w:cs="Arial"/>
        </w:rPr>
        <w:t>део</w:t>
      </w:r>
      <w:r w:rsidR="00343A18" w:rsidRPr="008928D5">
        <w:rPr>
          <w:rFonts w:eastAsia="Calibri" w:cs="Arial"/>
        </w:rPr>
        <w:t xml:space="preserve"> </w:t>
      </w:r>
      <w:r w:rsidR="00B83D82" w:rsidRPr="008928D5">
        <w:rPr>
          <w:rFonts w:eastAsia="Calibri" w:cs="Arial"/>
        </w:rPr>
        <w:t>овог</w:t>
      </w:r>
      <w:r w:rsidR="00343A18" w:rsidRPr="008928D5">
        <w:rPr>
          <w:rFonts w:eastAsia="Calibri" w:cs="Arial"/>
        </w:rPr>
        <w:t xml:space="preserve"> </w:t>
      </w:r>
      <w:r w:rsidR="00B83D82" w:rsidRPr="008928D5">
        <w:rPr>
          <w:rFonts w:eastAsia="Calibri" w:cs="Arial"/>
        </w:rPr>
        <w:t>Уговора</w:t>
      </w:r>
      <w:r w:rsidR="00343A18" w:rsidRPr="008928D5">
        <w:rPr>
          <w:rFonts w:eastAsia="Calibri" w:cs="Arial"/>
        </w:rPr>
        <w:t>.</w:t>
      </w:r>
    </w:p>
    <w:p w:rsidR="005F662D" w:rsidRPr="005F662D" w:rsidRDefault="005F662D" w:rsidP="005F662D">
      <w:pPr>
        <w:tabs>
          <w:tab w:val="left" w:pos="567"/>
        </w:tabs>
        <w:spacing w:before="0" w:after="200" w:line="288" w:lineRule="auto"/>
        <w:rPr>
          <w:rFonts w:eastAsia="Calibri" w:cs="Arial"/>
          <w:lang w:val="sr-Cyrl-RS" w:eastAsia="sr-Latn-RS"/>
        </w:rPr>
      </w:pPr>
      <w:r w:rsidRPr="005F662D">
        <w:rPr>
          <w:rFonts w:eastAsia="Calibri" w:cs="Arial"/>
          <w:lang w:val="sr-Cyrl-RS" w:eastAsia="sr-Latn-RS"/>
        </w:rPr>
        <w:t>Купац се обавезује да плати уговорену вредност за испоручена добра</w:t>
      </w:r>
      <w:r>
        <w:rPr>
          <w:rFonts w:eastAsia="Calibri" w:cs="Arial"/>
          <w:lang w:val="sr-Cyrl-RS" w:eastAsia="sr-Latn-RS"/>
        </w:rPr>
        <w:t xml:space="preserve"> Продавцу.</w:t>
      </w:r>
    </w:p>
    <w:p w:rsidR="0032065E" w:rsidRPr="005F662D" w:rsidRDefault="0032065E" w:rsidP="00343A18">
      <w:pPr>
        <w:pStyle w:val="KDParagraf"/>
        <w:spacing w:before="0"/>
        <w:rPr>
          <w:rFonts w:cs="Arial"/>
        </w:rPr>
      </w:pPr>
    </w:p>
    <w:p w:rsidR="00343A18" w:rsidRDefault="00B83D82" w:rsidP="00EF3A9C">
      <w:pPr>
        <w:spacing w:before="0"/>
        <w:jc w:val="center"/>
        <w:rPr>
          <w:rFonts w:cs="Arial"/>
          <w:b/>
        </w:rPr>
      </w:pPr>
      <w:r>
        <w:rPr>
          <w:rFonts w:cs="Arial"/>
          <w:b/>
        </w:rPr>
        <w:t>Члан</w:t>
      </w:r>
      <w:r w:rsidR="00343A18" w:rsidRPr="00F10346">
        <w:rPr>
          <w:rFonts w:cs="Arial"/>
          <w:b/>
        </w:rPr>
        <w:t xml:space="preserve"> 2.</w:t>
      </w:r>
    </w:p>
    <w:p w:rsidR="0032065E" w:rsidRPr="00EF3A9C" w:rsidRDefault="0032065E" w:rsidP="00EF3A9C">
      <w:pPr>
        <w:spacing w:before="0"/>
        <w:jc w:val="center"/>
        <w:rPr>
          <w:rFonts w:cs="Arial"/>
          <w:b/>
          <w:lang w:val="sr-Cyrl-RS"/>
        </w:rPr>
      </w:pPr>
    </w:p>
    <w:p w:rsidR="00343A18" w:rsidRPr="00F10346" w:rsidRDefault="00B83D82" w:rsidP="00343A18">
      <w:pPr>
        <w:pStyle w:val="KDParagraf"/>
        <w:spacing w:before="0"/>
        <w:rPr>
          <w:rFonts w:eastAsia="Calibri" w:cs="Arial"/>
        </w:rPr>
      </w:pPr>
      <w:r>
        <w:rPr>
          <w:rFonts w:eastAsia="Calibri" w:cs="Arial"/>
        </w:rPr>
        <w:t>Овај</w:t>
      </w:r>
      <w:r w:rsidR="00343A18" w:rsidRPr="00F10346">
        <w:rPr>
          <w:rFonts w:eastAsia="Calibri" w:cs="Arial"/>
        </w:rPr>
        <w:t xml:space="preserve"> </w:t>
      </w:r>
      <w:r>
        <w:rPr>
          <w:rFonts w:eastAsia="Calibri" w:cs="Arial"/>
        </w:rPr>
        <w:t>Уговор</w:t>
      </w:r>
      <w:r w:rsidR="00343A18" w:rsidRPr="00F10346">
        <w:rPr>
          <w:rFonts w:eastAsia="Calibri" w:cs="Arial"/>
        </w:rPr>
        <w:t xml:space="preserve"> </w:t>
      </w:r>
      <w:r>
        <w:rPr>
          <w:rFonts w:eastAsia="Calibri" w:cs="Arial"/>
        </w:rPr>
        <w:t>и</w:t>
      </w:r>
      <w:r w:rsidR="00343A18" w:rsidRPr="00F10346">
        <w:rPr>
          <w:rFonts w:eastAsia="Calibri" w:cs="Arial"/>
        </w:rPr>
        <w:t xml:space="preserve"> </w:t>
      </w:r>
      <w:r>
        <w:rPr>
          <w:rFonts w:eastAsia="Calibri" w:cs="Arial"/>
        </w:rPr>
        <w:t>његови</w:t>
      </w:r>
      <w:r w:rsidR="00343A18" w:rsidRPr="00F10346">
        <w:rPr>
          <w:rFonts w:eastAsia="Calibri" w:cs="Arial"/>
        </w:rPr>
        <w:t xml:space="preserve"> </w:t>
      </w:r>
      <w:r>
        <w:rPr>
          <w:rFonts w:eastAsia="Calibri" w:cs="Arial"/>
        </w:rPr>
        <w:t>прилози</w:t>
      </w:r>
      <w:r w:rsidR="00343A18" w:rsidRPr="00F10346">
        <w:rPr>
          <w:rFonts w:eastAsia="Calibri" w:cs="Arial"/>
        </w:rPr>
        <w:t xml:space="preserve"> </w:t>
      </w:r>
      <w:r>
        <w:rPr>
          <w:rFonts w:eastAsia="Calibri" w:cs="Arial"/>
        </w:rPr>
        <w:t>са</w:t>
      </w:r>
      <w:r w:rsidR="00343A18" w:rsidRPr="00F10346">
        <w:rPr>
          <w:rFonts w:eastAsia="Calibri" w:cs="Arial"/>
        </w:rPr>
        <w:t>ч</w:t>
      </w:r>
      <w:r>
        <w:rPr>
          <w:rFonts w:eastAsia="Calibri" w:cs="Arial"/>
        </w:rPr>
        <w:t>ињени</w:t>
      </w:r>
      <w:r w:rsidR="00343A18" w:rsidRPr="00F10346">
        <w:rPr>
          <w:rFonts w:eastAsia="Calibri" w:cs="Arial"/>
        </w:rPr>
        <w:t xml:space="preserve"> </w:t>
      </w:r>
      <w:r>
        <w:rPr>
          <w:rFonts w:eastAsia="Calibri" w:cs="Arial"/>
        </w:rPr>
        <w:t>су</w:t>
      </w:r>
      <w:r w:rsidR="00343A18" w:rsidRPr="00F10346">
        <w:rPr>
          <w:rFonts w:eastAsia="Calibri" w:cs="Arial"/>
        </w:rPr>
        <w:t xml:space="preserve"> </w:t>
      </w:r>
      <w:r>
        <w:rPr>
          <w:rFonts w:eastAsia="Calibri" w:cs="Arial"/>
        </w:rPr>
        <w:t>на</w:t>
      </w:r>
      <w:r w:rsidR="00343A18" w:rsidRPr="00F10346">
        <w:rPr>
          <w:rFonts w:eastAsia="Calibri" w:cs="Arial"/>
        </w:rPr>
        <w:t xml:space="preserve"> </w:t>
      </w:r>
      <w:r>
        <w:rPr>
          <w:rFonts w:eastAsia="Calibri" w:cs="Arial"/>
        </w:rPr>
        <w:t>српском</w:t>
      </w:r>
      <w:r w:rsidR="00343A18" w:rsidRPr="00F10346">
        <w:rPr>
          <w:rFonts w:eastAsia="Calibri" w:cs="Arial"/>
        </w:rPr>
        <w:t xml:space="preserve"> </w:t>
      </w:r>
      <w:r>
        <w:rPr>
          <w:rFonts w:eastAsia="Calibri" w:cs="Arial"/>
        </w:rPr>
        <w:t>језику</w:t>
      </w:r>
      <w:r w:rsidR="00343A18" w:rsidRPr="00F10346">
        <w:rPr>
          <w:rFonts w:eastAsia="Calibri" w:cs="Arial"/>
        </w:rPr>
        <w:t>.</w:t>
      </w:r>
    </w:p>
    <w:p w:rsidR="00343A18" w:rsidRPr="00F10346" w:rsidRDefault="00B83D82" w:rsidP="00343A18">
      <w:pPr>
        <w:pStyle w:val="KDParagraf"/>
        <w:spacing w:before="0"/>
        <w:rPr>
          <w:rFonts w:eastAsia="Calibri" w:cs="Arial"/>
        </w:rPr>
      </w:pPr>
      <w:r>
        <w:rPr>
          <w:rFonts w:eastAsia="Calibri" w:cs="Arial"/>
        </w:rPr>
        <w:t>На</w:t>
      </w:r>
      <w:r w:rsidR="00343A18" w:rsidRPr="00F10346">
        <w:rPr>
          <w:rFonts w:eastAsia="Calibri" w:cs="Arial"/>
        </w:rPr>
        <w:t xml:space="preserve"> </w:t>
      </w:r>
      <w:r>
        <w:rPr>
          <w:rFonts w:eastAsia="Calibri" w:cs="Arial"/>
        </w:rPr>
        <w:t>овај</w:t>
      </w:r>
      <w:r w:rsidR="00343A18" w:rsidRPr="00F10346">
        <w:rPr>
          <w:rFonts w:eastAsia="Calibri" w:cs="Arial"/>
        </w:rPr>
        <w:t xml:space="preserve"> </w:t>
      </w:r>
      <w:r>
        <w:rPr>
          <w:rFonts w:eastAsia="Calibri" w:cs="Arial"/>
        </w:rPr>
        <w:t>Уговор</w:t>
      </w:r>
      <w:r w:rsidR="00343A18" w:rsidRPr="00F10346">
        <w:rPr>
          <w:rFonts w:eastAsia="Calibri" w:cs="Arial"/>
        </w:rPr>
        <w:t xml:space="preserve"> </w:t>
      </w:r>
      <w:r>
        <w:rPr>
          <w:rFonts w:eastAsia="Calibri" w:cs="Arial"/>
        </w:rPr>
        <w:t>примењују</w:t>
      </w:r>
      <w:r w:rsidR="00343A18" w:rsidRPr="00F10346">
        <w:rPr>
          <w:rFonts w:eastAsia="Calibri" w:cs="Arial"/>
        </w:rPr>
        <w:t xml:space="preserve"> </w:t>
      </w:r>
      <w:r>
        <w:rPr>
          <w:rFonts w:eastAsia="Calibri" w:cs="Arial"/>
        </w:rPr>
        <w:t>се</w:t>
      </w:r>
      <w:r w:rsidR="00343A18" w:rsidRPr="00F10346">
        <w:rPr>
          <w:rFonts w:eastAsia="Calibri" w:cs="Arial"/>
        </w:rPr>
        <w:t xml:space="preserve"> </w:t>
      </w:r>
      <w:r>
        <w:rPr>
          <w:rFonts w:eastAsia="Calibri" w:cs="Arial"/>
        </w:rPr>
        <w:t>закони</w:t>
      </w:r>
      <w:r w:rsidR="00343A18" w:rsidRPr="00F10346">
        <w:rPr>
          <w:rFonts w:eastAsia="Calibri" w:cs="Arial"/>
        </w:rPr>
        <w:t xml:space="preserve"> </w:t>
      </w:r>
      <w:r>
        <w:rPr>
          <w:rFonts w:eastAsia="Calibri" w:cs="Arial"/>
        </w:rPr>
        <w:t>Републике</w:t>
      </w:r>
      <w:r w:rsidR="00343A18" w:rsidRPr="00F10346">
        <w:rPr>
          <w:rFonts w:eastAsia="Calibri" w:cs="Arial"/>
        </w:rPr>
        <w:t xml:space="preserve"> </w:t>
      </w:r>
      <w:r>
        <w:rPr>
          <w:rFonts w:eastAsia="Calibri" w:cs="Arial"/>
        </w:rPr>
        <w:t>Србије</w:t>
      </w:r>
      <w:r w:rsidR="00343A18" w:rsidRPr="00F10346">
        <w:rPr>
          <w:rFonts w:eastAsia="Calibri" w:cs="Arial"/>
        </w:rPr>
        <w:t xml:space="preserve">, </w:t>
      </w:r>
      <w:r>
        <w:rPr>
          <w:rFonts w:eastAsia="Calibri" w:cs="Arial"/>
        </w:rPr>
        <w:t>У</w:t>
      </w:r>
      <w:r w:rsidR="00343A18" w:rsidRPr="00F10346">
        <w:rPr>
          <w:rFonts w:eastAsia="Calibri" w:cs="Arial"/>
        </w:rPr>
        <w:t xml:space="preserve"> </w:t>
      </w:r>
      <w:r>
        <w:rPr>
          <w:rFonts w:eastAsia="Calibri" w:cs="Arial"/>
        </w:rPr>
        <w:t>слу</w:t>
      </w:r>
      <w:r w:rsidR="00343A18" w:rsidRPr="00F10346">
        <w:rPr>
          <w:rFonts w:eastAsia="Calibri" w:cs="Arial"/>
        </w:rPr>
        <w:t>ч</w:t>
      </w:r>
      <w:r>
        <w:rPr>
          <w:rFonts w:eastAsia="Calibri" w:cs="Arial"/>
        </w:rPr>
        <w:t>ају</w:t>
      </w:r>
      <w:r w:rsidR="00343A18" w:rsidRPr="00F10346">
        <w:rPr>
          <w:rFonts w:eastAsia="Calibri" w:cs="Arial"/>
        </w:rPr>
        <w:t xml:space="preserve"> </w:t>
      </w:r>
      <w:r>
        <w:rPr>
          <w:rFonts w:eastAsia="Calibri" w:cs="Arial"/>
        </w:rPr>
        <w:t>спора</w:t>
      </w:r>
      <w:r w:rsidR="00343A18" w:rsidRPr="00F10346">
        <w:rPr>
          <w:rFonts w:eastAsia="Calibri" w:cs="Arial"/>
        </w:rPr>
        <w:t xml:space="preserve"> </w:t>
      </w:r>
      <w:r>
        <w:rPr>
          <w:rFonts w:eastAsia="Calibri" w:cs="Arial"/>
        </w:rPr>
        <w:t>меродавно</w:t>
      </w:r>
      <w:r w:rsidR="00343A18" w:rsidRPr="00F10346">
        <w:rPr>
          <w:rFonts w:eastAsia="Calibri" w:cs="Arial"/>
        </w:rPr>
        <w:t xml:space="preserve"> </w:t>
      </w:r>
      <w:r>
        <w:rPr>
          <w:rFonts w:eastAsia="Calibri" w:cs="Arial"/>
        </w:rPr>
        <w:t>је</w:t>
      </w:r>
      <w:r w:rsidR="00343A18" w:rsidRPr="00F10346">
        <w:rPr>
          <w:rFonts w:eastAsia="Calibri" w:cs="Arial"/>
        </w:rPr>
        <w:t xml:space="preserve"> </w:t>
      </w:r>
      <w:r>
        <w:rPr>
          <w:rFonts w:eastAsia="Calibri" w:cs="Arial"/>
        </w:rPr>
        <w:t>право</w:t>
      </w:r>
      <w:r w:rsidR="00343A18" w:rsidRPr="00F10346">
        <w:rPr>
          <w:rFonts w:eastAsia="Calibri" w:cs="Arial"/>
        </w:rPr>
        <w:t xml:space="preserve"> </w:t>
      </w:r>
      <w:r>
        <w:rPr>
          <w:rFonts w:eastAsia="Calibri" w:cs="Arial"/>
        </w:rPr>
        <w:t>Републике</w:t>
      </w:r>
      <w:r w:rsidR="00343A18" w:rsidRPr="00F10346">
        <w:rPr>
          <w:rFonts w:eastAsia="Calibri" w:cs="Arial"/>
        </w:rPr>
        <w:t xml:space="preserve"> </w:t>
      </w:r>
      <w:r>
        <w:rPr>
          <w:rFonts w:eastAsia="Calibri" w:cs="Arial"/>
        </w:rPr>
        <w:t>Србије</w:t>
      </w:r>
      <w:r w:rsidR="00343A18" w:rsidRPr="00F10346">
        <w:rPr>
          <w:rFonts w:eastAsia="Calibri" w:cs="Arial"/>
        </w:rPr>
        <w:t>.</w:t>
      </w:r>
    </w:p>
    <w:p w:rsidR="00343A18" w:rsidRPr="00F10346" w:rsidRDefault="00343A18" w:rsidP="00343A18">
      <w:pPr>
        <w:pStyle w:val="KDParagraf"/>
        <w:spacing w:before="0"/>
        <w:rPr>
          <w:rFonts w:eastAsia="Calibri" w:cs="Arial"/>
        </w:rPr>
      </w:pPr>
    </w:p>
    <w:p w:rsidR="00343A18" w:rsidRPr="00F10346" w:rsidRDefault="00B83D82" w:rsidP="00343A18">
      <w:pPr>
        <w:pStyle w:val="KDParagraf"/>
        <w:spacing w:before="0"/>
        <w:rPr>
          <w:rFonts w:cs="Arial"/>
          <w:b/>
        </w:rPr>
      </w:pPr>
      <w:r>
        <w:rPr>
          <w:rFonts w:cs="Arial"/>
          <w:b/>
        </w:rPr>
        <w:t>УГОВОРЕНА</w:t>
      </w:r>
      <w:r w:rsidR="00343A18" w:rsidRPr="00F10346">
        <w:rPr>
          <w:rFonts w:cs="Arial"/>
          <w:b/>
        </w:rPr>
        <w:t xml:space="preserve"> </w:t>
      </w:r>
      <w:r>
        <w:rPr>
          <w:rFonts w:cs="Arial"/>
          <w:b/>
        </w:rPr>
        <w:t>ВРЕДНОСТ</w:t>
      </w:r>
    </w:p>
    <w:p w:rsidR="00343A18" w:rsidRPr="00EF3A9C" w:rsidRDefault="00B83D82" w:rsidP="00EF3A9C">
      <w:pPr>
        <w:spacing w:before="0"/>
        <w:jc w:val="center"/>
        <w:rPr>
          <w:rFonts w:cs="Arial"/>
          <w:b/>
          <w:lang w:val="sr-Cyrl-RS"/>
        </w:rPr>
      </w:pPr>
      <w:r>
        <w:rPr>
          <w:rFonts w:cs="Arial"/>
          <w:b/>
        </w:rPr>
        <w:t>Члан</w:t>
      </w:r>
      <w:r w:rsidR="00343A18" w:rsidRPr="00F10346">
        <w:rPr>
          <w:rFonts w:cs="Arial"/>
          <w:b/>
        </w:rPr>
        <w:t xml:space="preserve"> 3.</w:t>
      </w:r>
    </w:p>
    <w:p w:rsidR="00343A18" w:rsidRDefault="00B83D82" w:rsidP="00343A18">
      <w:pPr>
        <w:pStyle w:val="KDParagraf"/>
        <w:spacing w:before="0"/>
        <w:rPr>
          <w:rFonts w:cs="Arial"/>
          <w:lang w:val="sr-Cyrl-RS"/>
        </w:rPr>
      </w:pPr>
      <w:r>
        <w:rPr>
          <w:rFonts w:cs="Arial"/>
        </w:rPr>
        <w:t>Укупна</w:t>
      </w:r>
      <w:r w:rsidR="00343A18" w:rsidRPr="00F10346">
        <w:rPr>
          <w:rFonts w:cs="Arial"/>
        </w:rPr>
        <w:t xml:space="preserve"> </w:t>
      </w:r>
      <w:r>
        <w:rPr>
          <w:rFonts w:cs="Arial"/>
        </w:rPr>
        <w:t>вредност</w:t>
      </w:r>
      <w:r w:rsidR="00343A18" w:rsidRPr="00F10346">
        <w:rPr>
          <w:rFonts w:cs="Arial"/>
        </w:rPr>
        <w:t xml:space="preserve"> </w:t>
      </w:r>
      <w:r>
        <w:rPr>
          <w:rFonts w:cs="Arial"/>
        </w:rPr>
        <w:t>добара</w:t>
      </w:r>
      <w:r w:rsidR="00343A18" w:rsidRPr="00F10346">
        <w:rPr>
          <w:rFonts w:cs="Arial"/>
        </w:rPr>
        <w:t xml:space="preserve"> </w:t>
      </w:r>
      <w:r>
        <w:rPr>
          <w:rFonts w:cs="Arial"/>
        </w:rPr>
        <w:t>из</w:t>
      </w:r>
      <w:r w:rsidR="00343A18" w:rsidRPr="00F10346">
        <w:rPr>
          <w:rFonts w:cs="Arial"/>
        </w:rPr>
        <w:t xml:space="preserve"> ч</w:t>
      </w:r>
      <w:r>
        <w:rPr>
          <w:rFonts w:cs="Arial"/>
        </w:rPr>
        <w:t>лана</w:t>
      </w:r>
      <w:r w:rsidR="00343A18" w:rsidRPr="00F10346">
        <w:rPr>
          <w:rFonts w:cs="Arial"/>
        </w:rPr>
        <w:t xml:space="preserve"> 1.</w:t>
      </w:r>
      <w:r>
        <w:rPr>
          <w:rFonts w:cs="Arial"/>
        </w:rPr>
        <w:t>овог</w:t>
      </w:r>
      <w:r w:rsidR="00EE23EA">
        <w:rPr>
          <w:rFonts w:cs="Arial"/>
        </w:rPr>
        <w:t xml:space="preserve"> </w:t>
      </w:r>
      <w:r>
        <w:rPr>
          <w:rFonts w:cs="Arial"/>
        </w:rPr>
        <w:t>Уговора</w:t>
      </w:r>
      <w:r w:rsidR="00EE23EA">
        <w:rPr>
          <w:rFonts w:cs="Arial"/>
        </w:rPr>
        <w:t xml:space="preserve"> </w:t>
      </w:r>
      <w:r w:rsidR="004817D2">
        <w:rPr>
          <w:rFonts w:cs="Arial"/>
          <w:lang w:val="sr-Cyrl-RS"/>
        </w:rPr>
        <w:t xml:space="preserve">за ПАРТИЈУ 1 </w:t>
      </w:r>
      <w:r>
        <w:rPr>
          <w:rFonts w:cs="Arial"/>
        </w:rPr>
        <w:t>износи</w:t>
      </w:r>
      <w:r w:rsidR="00EE23EA">
        <w:rPr>
          <w:rFonts w:cs="Arial"/>
        </w:rPr>
        <w:t xml:space="preserve"> _____________ (</w:t>
      </w:r>
      <w:r>
        <w:rPr>
          <w:rFonts w:cs="Arial"/>
        </w:rPr>
        <w:t>словима</w:t>
      </w:r>
      <w:r w:rsidR="00EE23EA">
        <w:rPr>
          <w:rFonts w:cs="Arial"/>
        </w:rPr>
        <w:t>:______________</w:t>
      </w:r>
      <w:r w:rsidR="00343A18" w:rsidRPr="00F10346">
        <w:rPr>
          <w:rFonts w:cs="Arial"/>
        </w:rPr>
        <w:t>)</w:t>
      </w:r>
      <w:r w:rsidR="00EE23EA">
        <w:rPr>
          <w:rFonts w:cs="Arial"/>
        </w:rPr>
        <w:t xml:space="preserve"> </w:t>
      </w:r>
      <w:r>
        <w:rPr>
          <w:rFonts w:cs="Arial"/>
          <w:lang w:val="sr-Cyrl-RS"/>
        </w:rPr>
        <w:t>РСД</w:t>
      </w:r>
      <w:r w:rsidR="00456FB8" w:rsidRPr="00456FB8">
        <w:rPr>
          <w:rFonts w:cs="Arial"/>
          <w:lang w:val="sr-Cyrl-RS"/>
        </w:rPr>
        <w:t xml:space="preserve"> </w:t>
      </w:r>
      <w:r>
        <w:rPr>
          <w:rFonts w:cs="Arial"/>
          <w:lang w:val="sr-Cyrl-RS"/>
        </w:rPr>
        <w:t>и</w:t>
      </w:r>
      <w:r w:rsidR="00456FB8" w:rsidRPr="00456FB8">
        <w:rPr>
          <w:rFonts w:cs="Arial"/>
          <w:lang w:val="sr-Cyrl-RS"/>
        </w:rPr>
        <w:t xml:space="preserve"> </w:t>
      </w:r>
      <w:r>
        <w:rPr>
          <w:rFonts w:cs="Arial"/>
          <w:lang w:val="sr-Cyrl-RS"/>
        </w:rPr>
        <w:t>то</w:t>
      </w:r>
      <w:r w:rsidR="00456FB8" w:rsidRPr="00456FB8">
        <w:rPr>
          <w:rFonts w:cs="Arial"/>
          <w:lang w:val="sr-Cyrl-RS"/>
        </w:rPr>
        <w:t>:</w:t>
      </w:r>
    </w:p>
    <w:p w:rsidR="004817D2" w:rsidRDefault="004817D2" w:rsidP="00343A18">
      <w:pPr>
        <w:pStyle w:val="KDParagraf"/>
        <w:spacing w:before="0"/>
        <w:rPr>
          <w:rFonts w:cs="Arial"/>
          <w:lang w:val="sr-Cyrl-RS"/>
        </w:rPr>
      </w:pPr>
    </w:p>
    <w:p w:rsidR="004817D2" w:rsidRDefault="004817D2" w:rsidP="004817D2">
      <w:pPr>
        <w:pStyle w:val="KDParagraf"/>
        <w:spacing w:before="0"/>
        <w:jc w:val="left"/>
        <w:rPr>
          <w:rFonts w:cs="Arial"/>
          <w:lang w:val="sr-Cyrl-RS"/>
        </w:rPr>
      </w:pPr>
      <w:r>
        <w:rPr>
          <w:rFonts w:cs="Arial"/>
        </w:rPr>
        <w:t>Укупна</w:t>
      </w:r>
      <w:r w:rsidRPr="00F10346">
        <w:rPr>
          <w:rFonts w:cs="Arial"/>
        </w:rPr>
        <w:t xml:space="preserve"> </w:t>
      </w:r>
      <w:r>
        <w:rPr>
          <w:rFonts w:cs="Arial"/>
        </w:rPr>
        <w:t>вредност</w:t>
      </w:r>
      <w:r w:rsidRPr="00F10346">
        <w:rPr>
          <w:rFonts w:cs="Arial"/>
        </w:rPr>
        <w:t xml:space="preserve"> </w:t>
      </w:r>
      <w:r>
        <w:rPr>
          <w:rFonts w:cs="Arial"/>
        </w:rPr>
        <w:t>добара</w:t>
      </w:r>
      <w:r w:rsidRPr="00F10346">
        <w:rPr>
          <w:rFonts w:cs="Arial"/>
        </w:rPr>
        <w:t xml:space="preserve"> </w:t>
      </w:r>
      <w:r>
        <w:rPr>
          <w:rFonts w:cs="Arial"/>
        </w:rPr>
        <w:t>из</w:t>
      </w:r>
      <w:r w:rsidRPr="00F10346">
        <w:rPr>
          <w:rFonts w:cs="Arial"/>
        </w:rPr>
        <w:t xml:space="preserve"> ч</w:t>
      </w:r>
      <w:r>
        <w:rPr>
          <w:rFonts w:cs="Arial"/>
        </w:rPr>
        <w:t>лана</w:t>
      </w:r>
      <w:r w:rsidRPr="00F10346">
        <w:rPr>
          <w:rFonts w:cs="Arial"/>
        </w:rPr>
        <w:t xml:space="preserve"> 1.</w:t>
      </w:r>
      <w:r>
        <w:rPr>
          <w:rFonts w:cs="Arial"/>
        </w:rPr>
        <w:t>овог Уговора</w:t>
      </w:r>
      <w:r w:rsidRPr="004817D2">
        <w:rPr>
          <w:rFonts w:cs="Arial"/>
          <w:lang w:val="sr-Cyrl-RS"/>
        </w:rPr>
        <w:t xml:space="preserve"> </w:t>
      </w:r>
      <w:r>
        <w:rPr>
          <w:rFonts w:cs="Arial"/>
          <w:lang w:val="sr-Cyrl-RS"/>
        </w:rPr>
        <w:t xml:space="preserve">за ПАРТИЈУ 2 </w:t>
      </w:r>
      <w:r>
        <w:rPr>
          <w:rFonts w:cs="Arial"/>
        </w:rPr>
        <w:t xml:space="preserve"> износи_____________ (словима:______________</w:t>
      </w:r>
      <w:r w:rsidRPr="00F10346">
        <w:rPr>
          <w:rFonts w:cs="Arial"/>
        </w:rPr>
        <w:t>)</w:t>
      </w:r>
      <w:r>
        <w:rPr>
          <w:rFonts w:cs="Arial"/>
        </w:rPr>
        <w:t xml:space="preserve"> </w:t>
      </w:r>
      <w:r>
        <w:rPr>
          <w:rFonts w:cs="Arial"/>
          <w:lang w:val="sr-Cyrl-RS"/>
        </w:rPr>
        <w:t>РСД</w:t>
      </w:r>
      <w:r w:rsidRPr="00456FB8">
        <w:rPr>
          <w:rFonts w:cs="Arial"/>
          <w:lang w:val="sr-Cyrl-RS"/>
        </w:rPr>
        <w:t xml:space="preserve"> </w:t>
      </w:r>
      <w:r>
        <w:rPr>
          <w:rFonts w:cs="Arial"/>
          <w:lang w:val="sr-Cyrl-RS"/>
        </w:rPr>
        <w:t>и</w:t>
      </w:r>
      <w:r w:rsidRPr="00456FB8">
        <w:rPr>
          <w:rFonts w:cs="Arial"/>
          <w:lang w:val="sr-Cyrl-RS"/>
        </w:rPr>
        <w:t xml:space="preserve"> </w:t>
      </w:r>
      <w:r>
        <w:rPr>
          <w:rFonts w:cs="Arial"/>
          <w:lang w:val="sr-Cyrl-RS"/>
        </w:rPr>
        <w:t>то</w:t>
      </w:r>
      <w:r w:rsidRPr="00456FB8">
        <w:rPr>
          <w:rFonts w:cs="Arial"/>
          <w:lang w:val="sr-Cyrl-RS"/>
        </w:rPr>
        <w:t>:</w:t>
      </w:r>
    </w:p>
    <w:p w:rsidR="004817D2" w:rsidRDefault="004817D2" w:rsidP="00343A18">
      <w:pPr>
        <w:pStyle w:val="KDParagraf"/>
        <w:spacing w:before="0"/>
        <w:rPr>
          <w:rFonts w:cs="Arial"/>
          <w:lang w:val="sr-Cyrl-RS"/>
        </w:rPr>
      </w:pPr>
    </w:p>
    <w:p w:rsidR="004817D2" w:rsidRDefault="004817D2" w:rsidP="004817D2">
      <w:pPr>
        <w:pStyle w:val="KDParagraf"/>
        <w:spacing w:before="0"/>
        <w:jc w:val="left"/>
        <w:rPr>
          <w:rFonts w:cs="Arial"/>
          <w:lang w:val="sr-Cyrl-RS"/>
        </w:rPr>
      </w:pPr>
      <w:r>
        <w:rPr>
          <w:rFonts w:cs="Arial"/>
        </w:rPr>
        <w:t>Укупна</w:t>
      </w:r>
      <w:r w:rsidRPr="00F10346">
        <w:rPr>
          <w:rFonts w:cs="Arial"/>
        </w:rPr>
        <w:t xml:space="preserve"> </w:t>
      </w:r>
      <w:r>
        <w:rPr>
          <w:rFonts w:cs="Arial"/>
        </w:rPr>
        <w:t>вредност</w:t>
      </w:r>
      <w:r w:rsidRPr="00F10346">
        <w:rPr>
          <w:rFonts w:cs="Arial"/>
        </w:rPr>
        <w:t xml:space="preserve"> </w:t>
      </w:r>
      <w:r>
        <w:rPr>
          <w:rFonts w:cs="Arial"/>
        </w:rPr>
        <w:t>добара</w:t>
      </w:r>
      <w:r w:rsidRPr="00F10346">
        <w:rPr>
          <w:rFonts w:cs="Arial"/>
        </w:rPr>
        <w:t xml:space="preserve"> </w:t>
      </w:r>
      <w:r>
        <w:rPr>
          <w:rFonts w:cs="Arial"/>
        </w:rPr>
        <w:t>из</w:t>
      </w:r>
      <w:r w:rsidRPr="00F10346">
        <w:rPr>
          <w:rFonts w:cs="Arial"/>
        </w:rPr>
        <w:t xml:space="preserve"> ч</w:t>
      </w:r>
      <w:r>
        <w:rPr>
          <w:rFonts w:cs="Arial"/>
        </w:rPr>
        <w:t>лана</w:t>
      </w:r>
      <w:r w:rsidRPr="00F10346">
        <w:rPr>
          <w:rFonts w:cs="Arial"/>
        </w:rPr>
        <w:t xml:space="preserve"> 1.</w:t>
      </w:r>
      <w:r>
        <w:rPr>
          <w:rFonts w:cs="Arial"/>
        </w:rPr>
        <w:t>овог Уговора</w:t>
      </w:r>
      <w:r w:rsidRPr="004817D2">
        <w:rPr>
          <w:rFonts w:cs="Arial"/>
          <w:lang w:val="sr-Cyrl-RS"/>
        </w:rPr>
        <w:t xml:space="preserve"> </w:t>
      </w:r>
      <w:r>
        <w:rPr>
          <w:rFonts w:cs="Arial"/>
          <w:lang w:val="sr-Cyrl-RS"/>
        </w:rPr>
        <w:t xml:space="preserve">за ПАРТИЈУ 3 </w:t>
      </w:r>
      <w:r>
        <w:rPr>
          <w:rFonts w:cs="Arial"/>
        </w:rPr>
        <w:t xml:space="preserve">  износи ____________ (словима:______________</w:t>
      </w:r>
      <w:r w:rsidRPr="00F10346">
        <w:rPr>
          <w:rFonts w:cs="Arial"/>
        </w:rPr>
        <w:t>)</w:t>
      </w:r>
      <w:r>
        <w:rPr>
          <w:rFonts w:cs="Arial"/>
        </w:rPr>
        <w:t xml:space="preserve"> </w:t>
      </w:r>
      <w:r>
        <w:rPr>
          <w:rFonts w:cs="Arial"/>
          <w:lang w:val="sr-Cyrl-RS"/>
        </w:rPr>
        <w:t>РСД</w:t>
      </w:r>
      <w:r w:rsidRPr="00456FB8">
        <w:rPr>
          <w:rFonts w:cs="Arial"/>
          <w:lang w:val="sr-Cyrl-RS"/>
        </w:rPr>
        <w:t xml:space="preserve"> </w:t>
      </w:r>
      <w:r>
        <w:rPr>
          <w:rFonts w:cs="Arial"/>
          <w:lang w:val="sr-Cyrl-RS"/>
        </w:rPr>
        <w:t>и</w:t>
      </w:r>
      <w:r w:rsidRPr="00456FB8">
        <w:rPr>
          <w:rFonts w:cs="Arial"/>
          <w:lang w:val="sr-Cyrl-RS"/>
        </w:rPr>
        <w:t xml:space="preserve"> </w:t>
      </w:r>
      <w:r>
        <w:rPr>
          <w:rFonts w:cs="Arial"/>
          <w:lang w:val="sr-Cyrl-RS"/>
        </w:rPr>
        <w:t>то</w:t>
      </w:r>
      <w:r w:rsidRPr="00456FB8">
        <w:rPr>
          <w:rFonts w:cs="Arial"/>
          <w:lang w:val="sr-Cyrl-RS"/>
        </w:rPr>
        <w:t>:</w:t>
      </w:r>
    </w:p>
    <w:p w:rsidR="004817D2" w:rsidRDefault="004817D2" w:rsidP="00343A18">
      <w:pPr>
        <w:pStyle w:val="KDParagraf"/>
        <w:spacing w:before="0"/>
        <w:rPr>
          <w:rFonts w:cs="Arial"/>
          <w:lang w:val="sr-Cyrl-RS"/>
        </w:rPr>
      </w:pPr>
    </w:p>
    <w:p w:rsidR="004817D2" w:rsidRDefault="004817D2" w:rsidP="00343A18">
      <w:pPr>
        <w:pStyle w:val="KDParagraf"/>
        <w:spacing w:before="0"/>
        <w:rPr>
          <w:rFonts w:cs="Arial"/>
          <w:lang w:val="sr-Cyrl-RS"/>
        </w:rPr>
      </w:pPr>
    </w:p>
    <w:p w:rsidR="004817D2" w:rsidRDefault="004817D2" w:rsidP="004817D2">
      <w:pPr>
        <w:pStyle w:val="KDParagraf"/>
        <w:spacing w:before="0"/>
        <w:rPr>
          <w:rFonts w:cs="Arial"/>
          <w:lang w:val="sr-Cyrl-RS"/>
        </w:rPr>
      </w:pPr>
      <w:r>
        <w:rPr>
          <w:rFonts w:cs="Arial"/>
        </w:rPr>
        <w:t>Укупна</w:t>
      </w:r>
      <w:r w:rsidRPr="00F10346">
        <w:rPr>
          <w:rFonts w:cs="Arial"/>
        </w:rPr>
        <w:t xml:space="preserve"> </w:t>
      </w:r>
      <w:r>
        <w:rPr>
          <w:rFonts w:cs="Arial"/>
        </w:rPr>
        <w:t>вредност</w:t>
      </w:r>
      <w:r w:rsidRPr="00F10346">
        <w:rPr>
          <w:rFonts w:cs="Arial"/>
        </w:rPr>
        <w:t xml:space="preserve"> </w:t>
      </w:r>
      <w:r>
        <w:rPr>
          <w:rFonts w:cs="Arial"/>
        </w:rPr>
        <w:t>добара</w:t>
      </w:r>
      <w:r w:rsidRPr="00F10346">
        <w:rPr>
          <w:rFonts w:cs="Arial"/>
        </w:rPr>
        <w:t xml:space="preserve"> </w:t>
      </w:r>
      <w:r>
        <w:rPr>
          <w:rFonts w:cs="Arial"/>
        </w:rPr>
        <w:t>из</w:t>
      </w:r>
      <w:r w:rsidRPr="00F10346">
        <w:rPr>
          <w:rFonts w:cs="Arial"/>
        </w:rPr>
        <w:t xml:space="preserve"> ч</w:t>
      </w:r>
      <w:r>
        <w:rPr>
          <w:rFonts w:cs="Arial"/>
        </w:rPr>
        <w:t>лана</w:t>
      </w:r>
      <w:r w:rsidRPr="00F10346">
        <w:rPr>
          <w:rFonts w:cs="Arial"/>
        </w:rPr>
        <w:t xml:space="preserve"> 1.</w:t>
      </w:r>
      <w:r>
        <w:rPr>
          <w:rFonts w:cs="Arial"/>
        </w:rPr>
        <w:t>овог Уговора износи _____________ (словима:______________</w:t>
      </w:r>
      <w:r w:rsidRPr="00F10346">
        <w:rPr>
          <w:rFonts w:cs="Arial"/>
        </w:rPr>
        <w:t>)</w:t>
      </w:r>
      <w:r>
        <w:rPr>
          <w:rFonts w:cs="Arial"/>
        </w:rPr>
        <w:t xml:space="preserve"> </w:t>
      </w:r>
      <w:r>
        <w:rPr>
          <w:rFonts w:cs="Arial"/>
          <w:lang w:val="sr-Cyrl-RS"/>
        </w:rPr>
        <w:t>РСД</w:t>
      </w:r>
      <w:r w:rsidRPr="00456FB8">
        <w:rPr>
          <w:rFonts w:cs="Arial"/>
          <w:lang w:val="sr-Cyrl-RS"/>
        </w:rPr>
        <w:t xml:space="preserve"> </w:t>
      </w:r>
      <w:r>
        <w:rPr>
          <w:rFonts w:cs="Arial"/>
          <w:lang w:val="sr-Cyrl-RS"/>
        </w:rPr>
        <w:t>и</w:t>
      </w:r>
      <w:r w:rsidRPr="00456FB8">
        <w:rPr>
          <w:rFonts w:cs="Arial"/>
          <w:lang w:val="sr-Cyrl-RS"/>
        </w:rPr>
        <w:t xml:space="preserve"> </w:t>
      </w:r>
      <w:r>
        <w:rPr>
          <w:rFonts w:cs="Arial"/>
          <w:lang w:val="sr-Cyrl-RS"/>
        </w:rPr>
        <w:t>то</w:t>
      </w:r>
      <w:r w:rsidRPr="00456FB8">
        <w:rPr>
          <w:rFonts w:cs="Arial"/>
          <w:lang w:val="sr-Cyrl-RS"/>
        </w:rPr>
        <w:t>:</w:t>
      </w:r>
    </w:p>
    <w:p w:rsidR="00D2182F" w:rsidRPr="00EF3A9C" w:rsidRDefault="00D2182F" w:rsidP="00343A18">
      <w:pPr>
        <w:pStyle w:val="KDParagraf"/>
        <w:spacing w:before="0"/>
        <w:rPr>
          <w:rFonts w:cs="Arial"/>
          <w:lang w:val="sr-Cyrl-RS"/>
        </w:rPr>
      </w:pPr>
    </w:p>
    <w:p w:rsidR="00343A18" w:rsidRPr="00F10346" w:rsidRDefault="00B83D82" w:rsidP="00343A18">
      <w:pPr>
        <w:pStyle w:val="KDParagraf"/>
        <w:spacing w:before="0"/>
        <w:rPr>
          <w:rFonts w:cs="Arial"/>
        </w:rPr>
      </w:pPr>
      <w:r>
        <w:rPr>
          <w:rFonts w:cs="Arial"/>
        </w:rPr>
        <w:t>Уговорена</w:t>
      </w:r>
      <w:r w:rsidR="00343A18" w:rsidRPr="00F10346">
        <w:rPr>
          <w:rFonts w:cs="Arial"/>
        </w:rPr>
        <w:t xml:space="preserve"> </w:t>
      </w:r>
      <w:r>
        <w:rPr>
          <w:rFonts w:cs="Arial"/>
        </w:rPr>
        <w:t>вредност</w:t>
      </w:r>
      <w:r w:rsidR="00343A18" w:rsidRPr="00F10346">
        <w:rPr>
          <w:rFonts w:cs="Arial"/>
        </w:rPr>
        <w:t xml:space="preserve"> </w:t>
      </w:r>
      <w:r>
        <w:rPr>
          <w:rFonts w:cs="Arial"/>
        </w:rPr>
        <w:t>из</w:t>
      </w:r>
      <w:r w:rsidR="00343A18" w:rsidRPr="00F10346">
        <w:rPr>
          <w:rFonts w:cs="Arial"/>
        </w:rPr>
        <w:t xml:space="preserve"> </w:t>
      </w:r>
      <w:r>
        <w:rPr>
          <w:rFonts w:cs="Arial"/>
        </w:rPr>
        <w:t>става</w:t>
      </w:r>
      <w:r w:rsidR="00343A18" w:rsidRPr="00F10346">
        <w:rPr>
          <w:rFonts w:cs="Arial"/>
        </w:rPr>
        <w:t xml:space="preserve"> 1. </w:t>
      </w:r>
      <w:r>
        <w:rPr>
          <w:rFonts w:cs="Arial"/>
        </w:rPr>
        <w:t>овог</w:t>
      </w:r>
      <w:r w:rsidR="00343A18" w:rsidRPr="00F10346">
        <w:rPr>
          <w:rFonts w:cs="Arial"/>
        </w:rPr>
        <w:t xml:space="preserve"> ч</w:t>
      </w:r>
      <w:r>
        <w:rPr>
          <w:rFonts w:cs="Arial"/>
        </w:rPr>
        <w:t>лана</w:t>
      </w:r>
      <w:r w:rsidR="00343A18" w:rsidRPr="00F10346">
        <w:rPr>
          <w:rFonts w:cs="Arial"/>
        </w:rPr>
        <w:t xml:space="preserve"> </w:t>
      </w:r>
      <w:r>
        <w:rPr>
          <w:rFonts w:cs="Arial"/>
        </w:rPr>
        <w:t>увећава</w:t>
      </w:r>
      <w:r w:rsidR="00343A18" w:rsidRPr="00F10346">
        <w:rPr>
          <w:rFonts w:cs="Arial"/>
        </w:rPr>
        <w:t xml:space="preserve"> </w:t>
      </w:r>
      <w:r>
        <w:rPr>
          <w:rFonts w:cs="Arial"/>
        </w:rPr>
        <w:t>се</w:t>
      </w:r>
      <w:r w:rsidR="00343A18" w:rsidRPr="00F10346">
        <w:rPr>
          <w:rFonts w:cs="Arial"/>
        </w:rPr>
        <w:t xml:space="preserve"> </w:t>
      </w:r>
      <w:r>
        <w:rPr>
          <w:rFonts w:cs="Arial"/>
        </w:rPr>
        <w:t>за</w:t>
      </w:r>
      <w:r w:rsidR="00343A18" w:rsidRPr="00F10346">
        <w:rPr>
          <w:rFonts w:cs="Arial"/>
        </w:rPr>
        <w:t xml:space="preserve"> </w:t>
      </w:r>
      <w:r>
        <w:rPr>
          <w:rFonts w:cs="Arial"/>
        </w:rPr>
        <w:t>порез</w:t>
      </w:r>
      <w:r w:rsidR="00343A18" w:rsidRPr="00F10346">
        <w:rPr>
          <w:rFonts w:cs="Arial"/>
        </w:rPr>
        <w:t xml:space="preserve"> </w:t>
      </w:r>
      <w:r>
        <w:rPr>
          <w:rFonts w:cs="Arial"/>
        </w:rPr>
        <w:t>на</w:t>
      </w:r>
      <w:r w:rsidR="00343A18" w:rsidRPr="00F10346">
        <w:rPr>
          <w:rFonts w:cs="Arial"/>
        </w:rPr>
        <w:t xml:space="preserve"> </w:t>
      </w:r>
      <w:r>
        <w:rPr>
          <w:rFonts w:cs="Arial"/>
        </w:rPr>
        <w:t>додату</w:t>
      </w:r>
      <w:r w:rsidR="00343A18" w:rsidRPr="00F10346">
        <w:rPr>
          <w:rFonts w:cs="Arial"/>
        </w:rPr>
        <w:t xml:space="preserve"> </w:t>
      </w:r>
      <w:r>
        <w:rPr>
          <w:rFonts w:cs="Arial"/>
        </w:rPr>
        <w:t>вредност</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прописима</w:t>
      </w:r>
      <w:r w:rsidR="00343A18" w:rsidRPr="00F10346">
        <w:rPr>
          <w:rFonts w:cs="Arial"/>
        </w:rPr>
        <w:t xml:space="preserve"> </w:t>
      </w:r>
      <w:r>
        <w:rPr>
          <w:rFonts w:cs="Arial"/>
        </w:rPr>
        <w:t>Републике</w:t>
      </w:r>
      <w:r w:rsidR="00343A18" w:rsidRPr="00F10346">
        <w:rPr>
          <w:rFonts w:cs="Arial"/>
        </w:rPr>
        <w:t xml:space="preserve"> </w:t>
      </w:r>
      <w:r>
        <w:rPr>
          <w:rFonts w:cs="Arial"/>
        </w:rPr>
        <w:t>Србије</w:t>
      </w:r>
      <w:r w:rsidR="00343A18" w:rsidRPr="00F10346">
        <w:rPr>
          <w:rFonts w:cs="Arial"/>
        </w:rPr>
        <w:t>.</w:t>
      </w:r>
    </w:p>
    <w:p w:rsidR="00343A18" w:rsidRPr="00F10346" w:rsidRDefault="00B83D82" w:rsidP="00343A18">
      <w:pPr>
        <w:pStyle w:val="KDParagraf"/>
        <w:spacing w:before="0"/>
        <w:rPr>
          <w:rFonts w:cs="Arial"/>
        </w:rPr>
      </w:pPr>
      <w:r>
        <w:rPr>
          <w:rFonts w:cs="Arial"/>
        </w:rPr>
        <w:t>У</w:t>
      </w:r>
      <w:r w:rsidR="00343A18" w:rsidRPr="00F10346">
        <w:rPr>
          <w:rFonts w:cs="Arial"/>
        </w:rPr>
        <w:t xml:space="preserve"> ц</w:t>
      </w:r>
      <w:r>
        <w:rPr>
          <w:rFonts w:cs="Arial"/>
        </w:rPr>
        <w:t>ену</w:t>
      </w:r>
      <w:r w:rsidR="00343A18" w:rsidRPr="00F10346">
        <w:rPr>
          <w:rFonts w:cs="Arial"/>
        </w:rPr>
        <w:t xml:space="preserve"> </w:t>
      </w:r>
      <w:r>
        <w:rPr>
          <w:rFonts w:cs="Arial"/>
        </w:rPr>
        <w:t>су</w:t>
      </w:r>
      <w:r w:rsidR="00343A18" w:rsidRPr="00F10346">
        <w:rPr>
          <w:rFonts w:cs="Arial"/>
        </w:rPr>
        <w:t xml:space="preserve"> </w:t>
      </w:r>
      <w:r>
        <w:rPr>
          <w:rFonts w:cs="Arial"/>
        </w:rPr>
        <w:t>ура</w:t>
      </w:r>
      <w:r w:rsidR="00343A18" w:rsidRPr="00F10346">
        <w:rPr>
          <w:rFonts w:cs="Arial"/>
        </w:rPr>
        <w:t>ч</w:t>
      </w:r>
      <w:r>
        <w:rPr>
          <w:rFonts w:cs="Arial"/>
        </w:rPr>
        <w:t>унати</w:t>
      </w:r>
      <w:r w:rsidR="00343A18" w:rsidRPr="00F10346">
        <w:rPr>
          <w:rFonts w:cs="Arial"/>
        </w:rPr>
        <w:t xml:space="preserve"> </w:t>
      </w:r>
      <w:r>
        <w:rPr>
          <w:rFonts w:cs="Arial"/>
        </w:rPr>
        <w:t>сви</w:t>
      </w:r>
      <w:r w:rsidR="00343A18" w:rsidRPr="00F10346">
        <w:rPr>
          <w:rFonts w:cs="Arial"/>
        </w:rPr>
        <w:t xml:space="preserve"> </w:t>
      </w:r>
      <w:r>
        <w:rPr>
          <w:rFonts w:cs="Arial"/>
        </w:rPr>
        <w:t>тро</w:t>
      </w:r>
      <w:r w:rsidR="00343A18" w:rsidRPr="00F10346">
        <w:rPr>
          <w:rFonts w:cs="Arial"/>
        </w:rPr>
        <w:t>ш</w:t>
      </w:r>
      <w:r>
        <w:rPr>
          <w:rFonts w:cs="Arial"/>
        </w:rPr>
        <w:t>кови</w:t>
      </w:r>
      <w:r w:rsidR="00343A18" w:rsidRPr="00F10346">
        <w:rPr>
          <w:rFonts w:cs="Arial"/>
        </w:rPr>
        <w:t xml:space="preserve"> </w:t>
      </w:r>
      <w:r>
        <w:rPr>
          <w:rFonts w:cs="Arial"/>
        </w:rPr>
        <w:t>који</w:t>
      </w:r>
      <w:r w:rsidR="00343A18" w:rsidRPr="00F10346">
        <w:rPr>
          <w:rFonts w:cs="Arial"/>
        </w:rPr>
        <w:t xml:space="preserve"> </w:t>
      </w:r>
      <w:r>
        <w:rPr>
          <w:rFonts w:cs="Arial"/>
        </w:rPr>
        <w:t>се</w:t>
      </w:r>
      <w:r w:rsidR="00343A18" w:rsidRPr="00F10346">
        <w:rPr>
          <w:rFonts w:cs="Arial"/>
        </w:rPr>
        <w:t xml:space="preserve"> </w:t>
      </w:r>
      <w:r>
        <w:rPr>
          <w:rFonts w:cs="Arial"/>
        </w:rPr>
        <w:t>односе</w:t>
      </w:r>
      <w:r w:rsidR="00343A18" w:rsidRPr="00F10346">
        <w:rPr>
          <w:rFonts w:cs="Arial"/>
        </w:rPr>
        <w:t xml:space="preserve"> </w:t>
      </w:r>
      <w:r>
        <w:rPr>
          <w:rFonts w:cs="Arial"/>
        </w:rPr>
        <w:t>на</w:t>
      </w:r>
      <w:r w:rsidR="00343A18" w:rsidRPr="00F10346">
        <w:rPr>
          <w:rFonts w:cs="Arial"/>
        </w:rPr>
        <w:t xml:space="preserve"> </w:t>
      </w:r>
      <w:r>
        <w:rPr>
          <w:rFonts w:cs="Arial"/>
        </w:rPr>
        <w:t>предмет</w:t>
      </w:r>
      <w:r w:rsidR="00343A18" w:rsidRPr="00F10346">
        <w:rPr>
          <w:rFonts w:cs="Arial"/>
        </w:rPr>
        <w:t xml:space="preserve"> </w:t>
      </w:r>
      <w:r>
        <w:rPr>
          <w:rFonts w:cs="Arial"/>
        </w:rPr>
        <w:t>јавне</w:t>
      </w:r>
      <w:r w:rsidR="00343A18" w:rsidRPr="00F10346">
        <w:rPr>
          <w:rFonts w:cs="Arial"/>
        </w:rPr>
        <w:t xml:space="preserve"> </w:t>
      </w:r>
      <w:r>
        <w:rPr>
          <w:rFonts w:cs="Arial"/>
        </w:rPr>
        <w:t>набавке</w:t>
      </w:r>
      <w:r w:rsidR="00343A18" w:rsidRPr="00F10346">
        <w:rPr>
          <w:rFonts w:cs="Arial"/>
        </w:rPr>
        <w:t xml:space="preserve"> </w:t>
      </w:r>
      <w:r>
        <w:rPr>
          <w:rFonts w:cs="Arial"/>
        </w:rPr>
        <w:t>и</w:t>
      </w:r>
      <w:r w:rsidR="00343A18" w:rsidRPr="00F10346">
        <w:rPr>
          <w:rFonts w:cs="Arial"/>
        </w:rPr>
        <w:t xml:space="preserve"> </w:t>
      </w:r>
      <w:r>
        <w:rPr>
          <w:rFonts w:cs="Arial"/>
        </w:rPr>
        <w:t>који</w:t>
      </w:r>
      <w:r w:rsidR="00343A18" w:rsidRPr="00F10346">
        <w:rPr>
          <w:rFonts w:cs="Arial"/>
        </w:rPr>
        <w:t xml:space="preserve"> </w:t>
      </w:r>
      <w:r>
        <w:rPr>
          <w:rFonts w:cs="Arial"/>
        </w:rPr>
        <w:t>су</w:t>
      </w:r>
      <w:r w:rsidR="00343A18" w:rsidRPr="00F10346">
        <w:rPr>
          <w:rFonts w:cs="Arial"/>
        </w:rPr>
        <w:t xml:space="preserve"> </w:t>
      </w:r>
      <w:r>
        <w:rPr>
          <w:rFonts w:cs="Arial"/>
        </w:rPr>
        <w:t>одређени</w:t>
      </w:r>
      <w:r w:rsidR="00343A18" w:rsidRPr="00F10346">
        <w:rPr>
          <w:rFonts w:cs="Arial"/>
        </w:rPr>
        <w:t xml:space="preserve"> </w:t>
      </w:r>
      <w:r>
        <w:rPr>
          <w:rFonts w:cs="Arial"/>
        </w:rPr>
        <w:t>Конкурсном</w:t>
      </w:r>
      <w:r w:rsidR="00343A18" w:rsidRPr="00F10346">
        <w:rPr>
          <w:rFonts w:cs="Arial"/>
        </w:rPr>
        <w:t xml:space="preserve"> </w:t>
      </w:r>
      <w:r>
        <w:rPr>
          <w:rFonts w:cs="Arial"/>
        </w:rPr>
        <w:t>документа</w:t>
      </w:r>
      <w:r w:rsidR="00343A18" w:rsidRPr="00F10346">
        <w:rPr>
          <w:rFonts w:cs="Arial"/>
        </w:rPr>
        <w:t>ц</w:t>
      </w:r>
      <w:r>
        <w:rPr>
          <w:rFonts w:cs="Arial"/>
        </w:rPr>
        <w:t>ијом</w:t>
      </w:r>
      <w:r w:rsidR="00343A18" w:rsidRPr="00F10346">
        <w:rPr>
          <w:rFonts w:cs="Arial"/>
        </w:rPr>
        <w:t>.</w:t>
      </w:r>
    </w:p>
    <w:p w:rsidR="00343A18" w:rsidRPr="008E5C69" w:rsidRDefault="00B83D82" w:rsidP="00343A18">
      <w:pPr>
        <w:pStyle w:val="KDParagraf"/>
        <w:spacing w:before="0"/>
        <w:rPr>
          <w:rFonts w:cs="Arial"/>
          <w:lang w:val="sr-Cyrl-RS"/>
        </w:rPr>
      </w:pPr>
      <w:r>
        <w:rPr>
          <w:rFonts w:cs="Arial"/>
        </w:rPr>
        <w:t>Цена</w:t>
      </w:r>
      <w:r w:rsidR="00343A18" w:rsidRPr="00F10346">
        <w:rPr>
          <w:rFonts w:cs="Arial"/>
        </w:rPr>
        <w:t xml:space="preserve"> </w:t>
      </w:r>
      <w:r>
        <w:rPr>
          <w:rFonts w:cs="Arial"/>
        </w:rPr>
        <w:t>добара</w:t>
      </w:r>
      <w:r w:rsidR="00343A18" w:rsidRPr="00F10346">
        <w:rPr>
          <w:rFonts w:cs="Arial"/>
        </w:rPr>
        <w:t xml:space="preserve"> </w:t>
      </w:r>
      <w:r>
        <w:rPr>
          <w:rFonts w:cs="Arial"/>
        </w:rPr>
        <w:t>из</w:t>
      </w:r>
      <w:r w:rsidR="00343A18" w:rsidRPr="00F10346">
        <w:rPr>
          <w:rFonts w:cs="Arial"/>
        </w:rPr>
        <w:t xml:space="preserve"> </w:t>
      </w:r>
      <w:r>
        <w:rPr>
          <w:rFonts w:cs="Arial"/>
        </w:rPr>
        <w:t>става</w:t>
      </w:r>
      <w:r w:rsidR="00343A18" w:rsidRPr="00F10346">
        <w:rPr>
          <w:rFonts w:cs="Arial"/>
        </w:rPr>
        <w:t xml:space="preserve"> 1.</w:t>
      </w:r>
      <w:r>
        <w:rPr>
          <w:rFonts w:cs="Arial"/>
        </w:rPr>
        <w:t>овог</w:t>
      </w:r>
      <w:r w:rsidR="00343A18" w:rsidRPr="00F10346">
        <w:rPr>
          <w:rFonts w:cs="Arial"/>
        </w:rPr>
        <w:t xml:space="preserve"> ч</w:t>
      </w:r>
      <w:r>
        <w:rPr>
          <w:rFonts w:cs="Arial"/>
        </w:rPr>
        <w:t>лана</w:t>
      </w:r>
      <w:r w:rsidR="00343A18" w:rsidRPr="00F10346">
        <w:rPr>
          <w:rFonts w:cs="Arial"/>
        </w:rPr>
        <w:t xml:space="preserve"> </w:t>
      </w:r>
      <w:r>
        <w:rPr>
          <w:rFonts w:cs="Arial"/>
        </w:rPr>
        <w:t>утврђена</w:t>
      </w:r>
      <w:r w:rsidR="00343A18" w:rsidRPr="00F10346">
        <w:rPr>
          <w:rFonts w:cs="Arial"/>
        </w:rPr>
        <w:t xml:space="preserve"> </w:t>
      </w:r>
      <w:r>
        <w:rPr>
          <w:rFonts w:cs="Arial"/>
        </w:rPr>
        <w:t>је</w:t>
      </w:r>
      <w:r w:rsidR="00343A18" w:rsidRPr="00F10346">
        <w:rPr>
          <w:rFonts w:cs="Arial"/>
        </w:rPr>
        <w:t xml:space="preserve"> </w:t>
      </w:r>
      <w:r>
        <w:rPr>
          <w:rFonts w:cs="Arial"/>
        </w:rPr>
        <w:t>на</w:t>
      </w:r>
      <w:r w:rsidR="00343A18" w:rsidRPr="00F10346">
        <w:rPr>
          <w:rFonts w:cs="Arial"/>
        </w:rPr>
        <w:t xml:space="preserve"> </w:t>
      </w:r>
      <w:r>
        <w:rPr>
          <w:rFonts w:cs="Arial"/>
        </w:rPr>
        <w:t>паритету</w:t>
      </w:r>
      <w:r w:rsidR="00343A18" w:rsidRPr="00F10346">
        <w:rPr>
          <w:rFonts w:cs="Arial"/>
        </w:rPr>
        <w:t xml:space="preserve"> </w:t>
      </w:r>
      <w:r>
        <w:rPr>
          <w:rFonts w:cs="Arial"/>
        </w:rPr>
        <w:t>испору</w:t>
      </w:r>
      <w:r w:rsidR="00343A18" w:rsidRPr="00456FB8">
        <w:rPr>
          <w:rFonts w:cs="Arial"/>
        </w:rPr>
        <w:t>ч</w:t>
      </w:r>
      <w:r>
        <w:rPr>
          <w:rFonts w:cs="Arial"/>
        </w:rPr>
        <w:t>ено</w:t>
      </w:r>
      <w:r w:rsidR="00343A18" w:rsidRPr="00456FB8">
        <w:rPr>
          <w:rFonts w:cs="Arial"/>
        </w:rPr>
        <w:t xml:space="preserve"> </w:t>
      </w:r>
      <w:r>
        <w:rPr>
          <w:rFonts w:cs="Arial"/>
        </w:rPr>
        <w:t>у</w:t>
      </w:r>
      <w:r w:rsidR="00343A18" w:rsidRPr="00456FB8">
        <w:rPr>
          <w:rFonts w:cs="Arial"/>
        </w:rPr>
        <w:t xml:space="preserve"> </w:t>
      </w:r>
      <w:r>
        <w:rPr>
          <w:rFonts w:cs="Arial"/>
        </w:rPr>
        <w:t>склади</w:t>
      </w:r>
      <w:r w:rsidR="00343A18" w:rsidRPr="00456FB8">
        <w:rPr>
          <w:rFonts w:cs="Arial"/>
        </w:rPr>
        <w:t>ш</w:t>
      </w:r>
      <w:r>
        <w:rPr>
          <w:rFonts w:cs="Arial"/>
        </w:rPr>
        <w:t>та</w:t>
      </w:r>
      <w:r w:rsidR="00343A18" w:rsidRPr="00F10346">
        <w:rPr>
          <w:rFonts w:cs="Arial"/>
          <w:color w:val="00B0F0"/>
        </w:rPr>
        <w:t xml:space="preserve"> </w:t>
      </w:r>
      <w:r>
        <w:rPr>
          <w:rFonts w:cs="Arial"/>
          <w:lang w:val="sr-Cyrl-RS" w:eastAsia="zh-CN"/>
        </w:rPr>
        <w:t>Лока</w:t>
      </w:r>
      <w:r w:rsidR="00EA08F8">
        <w:rPr>
          <w:rFonts w:cs="Arial"/>
          <w:lang w:val="sr-Cyrl-RS" w:eastAsia="zh-CN"/>
        </w:rPr>
        <w:t>ц</w:t>
      </w:r>
      <w:r>
        <w:rPr>
          <w:rFonts w:cs="Arial"/>
          <w:lang w:val="sr-Cyrl-RS" w:eastAsia="zh-CN"/>
        </w:rPr>
        <w:t>ија</w:t>
      </w:r>
      <w:r w:rsidR="00EA08F8">
        <w:rPr>
          <w:rFonts w:cs="Arial"/>
          <w:lang w:val="sr-Cyrl-RS" w:eastAsia="zh-CN"/>
        </w:rPr>
        <w:t xml:space="preserve">  </w:t>
      </w:r>
      <w:r>
        <w:rPr>
          <w:rFonts w:cs="Arial"/>
          <w:lang w:val="sr-Cyrl-RS" w:eastAsia="zh-CN"/>
        </w:rPr>
        <w:t>А</w:t>
      </w:r>
      <w:r w:rsidR="00EA08F8">
        <w:rPr>
          <w:rFonts w:cs="Arial"/>
          <w:lang w:val="sr-Cyrl-RS" w:eastAsia="zh-CN"/>
        </w:rPr>
        <w:t xml:space="preserve">, </w:t>
      </w:r>
      <w:r w:rsidR="004817D2">
        <w:rPr>
          <w:rFonts w:cs="Arial"/>
          <w:lang w:val="sr-Cyrl-RS"/>
        </w:rPr>
        <w:t>ТЕНТ Б, ТЕ Колубара, ТЕ Морава</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Pr>
          <w:rFonts w:cs="Arial"/>
        </w:rPr>
        <w:t>и</w:t>
      </w:r>
      <w:r w:rsidR="00343A18" w:rsidRPr="00F10346">
        <w:rPr>
          <w:rFonts w:cs="Arial"/>
        </w:rPr>
        <w:t xml:space="preserve"> </w:t>
      </w:r>
      <w:r>
        <w:rPr>
          <w:rFonts w:cs="Arial"/>
        </w:rPr>
        <w:t>обу</w:t>
      </w:r>
      <w:r w:rsidR="00343A18" w:rsidRPr="00F10346">
        <w:rPr>
          <w:rFonts w:cs="Arial"/>
        </w:rPr>
        <w:t>х</w:t>
      </w:r>
      <w:r>
        <w:rPr>
          <w:rFonts w:cs="Arial"/>
        </w:rPr>
        <w:t>вата</w:t>
      </w:r>
      <w:r w:rsidR="00343A18" w:rsidRPr="00F10346">
        <w:rPr>
          <w:rFonts w:cs="Arial"/>
        </w:rPr>
        <w:t xml:space="preserve"> </w:t>
      </w:r>
      <w:r>
        <w:rPr>
          <w:rFonts w:cs="Arial"/>
        </w:rPr>
        <w:t>све</w:t>
      </w:r>
      <w:r w:rsidR="00335160" w:rsidRPr="00F10346">
        <w:rPr>
          <w:rFonts w:cs="Arial"/>
        </w:rPr>
        <w:t xml:space="preserve"> </w:t>
      </w:r>
      <w:r>
        <w:rPr>
          <w:rFonts w:cs="Arial"/>
        </w:rPr>
        <w:t>тро</w:t>
      </w:r>
      <w:r w:rsidR="00343A18" w:rsidRPr="00F10346">
        <w:rPr>
          <w:rFonts w:cs="Arial"/>
        </w:rPr>
        <w:t>ш</w:t>
      </w:r>
      <w:r>
        <w:rPr>
          <w:rFonts w:cs="Arial"/>
        </w:rPr>
        <w:t>кове</w:t>
      </w:r>
      <w:r w:rsidR="00343A18" w:rsidRPr="00F10346">
        <w:rPr>
          <w:rFonts w:cs="Arial"/>
        </w:rPr>
        <w:t xml:space="preserve"> </w:t>
      </w:r>
      <w:r>
        <w:rPr>
          <w:rFonts w:cs="Arial"/>
        </w:rPr>
        <w:t>које</w:t>
      </w:r>
      <w:r w:rsidR="00343A18" w:rsidRPr="00F10346">
        <w:rPr>
          <w:rFonts w:cs="Arial"/>
        </w:rPr>
        <w:t xml:space="preserve"> </w:t>
      </w:r>
      <w:r>
        <w:rPr>
          <w:rFonts w:cs="Arial"/>
        </w:rPr>
        <w:t>Продава</w:t>
      </w:r>
      <w:r w:rsidR="00343A18" w:rsidRPr="00F10346">
        <w:rPr>
          <w:rFonts w:cs="Arial"/>
        </w:rPr>
        <w:t xml:space="preserve">ц </w:t>
      </w:r>
      <w:r>
        <w:rPr>
          <w:rFonts w:cs="Arial"/>
        </w:rPr>
        <w:t>има</w:t>
      </w:r>
      <w:r w:rsidR="00343A18" w:rsidRPr="00F10346">
        <w:rPr>
          <w:rFonts w:cs="Arial"/>
        </w:rPr>
        <w:t xml:space="preserve"> </w:t>
      </w:r>
      <w:r>
        <w:rPr>
          <w:rFonts w:cs="Arial"/>
        </w:rPr>
        <w:t>у</w:t>
      </w:r>
      <w:r w:rsidR="00343A18" w:rsidRPr="00F10346">
        <w:rPr>
          <w:rFonts w:cs="Arial"/>
        </w:rPr>
        <w:t xml:space="preserve"> </w:t>
      </w:r>
      <w:r>
        <w:rPr>
          <w:rFonts w:cs="Arial"/>
        </w:rPr>
        <w:t>вези</w:t>
      </w:r>
      <w:r w:rsidR="00343A18" w:rsidRPr="00F10346">
        <w:rPr>
          <w:rFonts w:cs="Arial"/>
        </w:rPr>
        <w:t xml:space="preserve"> </w:t>
      </w:r>
      <w:r>
        <w:rPr>
          <w:rFonts w:cs="Arial"/>
        </w:rPr>
        <w:t>испоруке</w:t>
      </w:r>
      <w:r w:rsidR="00343A18" w:rsidRPr="00F10346">
        <w:rPr>
          <w:rFonts w:cs="Arial"/>
        </w:rPr>
        <w:t xml:space="preserve"> </w:t>
      </w:r>
      <w:r>
        <w:rPr>
          <w:rFonts w:cs="Arial"/>
        </w:rPr>
        <w:t>на</w:t>
      </w:r>
      <w:r w:rsidR="00343A18" w:rsidRPr="00F10346">
        <w:rPr>
          <w:rFonts w:cs="Arial"/>
        </w:rPr>
        <w:t xml:space="preserve"> </w:t>
      </w:r>
      <w:r>
        <w:rPr>
          <w:rFonts w:cs="Arial"/>
        </w:rPr>
        <w:t>на</w:t>
      </w:r>
      <w:r w:rsidR="00343A18" w:rsidRPr="00F10346">
        <w:rPr>
          <w:rFonts w:cs="Arial"/>
        </w:rPr>
        <w:t>ч</w:t>
      </w:r>
      <w:r>
        <w:rPr>
          <w:rFonts w:cs="Arial"/>
        </w:rPr>
        <w:t>ин</w:t>
      </w:r>
      <w:r w:rsidR="00343A18" w:rsidRPr="00F10346">
        <w:rPr>
          <w:rFonts w:cs="Arial"/>
        </w:rPr>
        <w:t xml:space="preserve"> </w:t>
      </w:r>
      <w:r>
        <w:rPr>
          <w:rFonts w:cs="Arial"/>
        </w:rPr>
        <w:t>како</w:t>
      </w:r>
      <w:r w:rsidR="00343A18" w:rsidRPr="00F10346">
        <w:rPr>
          <w:rFonts w:cs="Arial"/>
        </w:rPr>
        <w:t xml:space="preserve"> </w:t>
      </w:r>
      <w:r>
        <w:rPr>
          <w:rFonts w:cs="Arial"/>
        </w:rPr>
        <w:t>је</w:t>
      </w:r>
      <w:r w:rsidR="00343A18" w:rsidRPr="00F10346">
        <w:rPr>
          <w:rFonts w:cs="Arial"/>
        </w:rPr>
        <w:t xml:space="preserve"> </w:t>
      </w:r>
      <w:r>
        <w:rPr>
          <w:rFonts w:cs="Arial"/>
        </w:rPr>
        <w:t>регулисано</w:t>
      </w:r>
      <w:r w:rsidR="00343A18" w:rsidRPr="00F10346">
        <w:rPr>
          <w:rFonts w:cs="Arial"/>
        </w:rPr>
        <w:t xml:space="preserve"> </w:t>
      </w:r>
      <w:r>
        <w:rPr>
          <w:rFonts w:cs="Arial"/>
        </w:rPr>
        <w:t>овим</w:t>
      </w:r>
      <w:r w:rsidR="00343A18" w:rsidRPr="00F10346">
        <w:rPr>
          <w:rFonts w:cs="Arial"/>
        </w:rPr>
        <w:t xml:space="preserve"> </w:t>
      </w:r>
      <w:r>
        <w:rPr>
          <w:rFonts w:cs="Arial"/>
        </w:rPr>
        <w:t>Уговором</w:t>
      </w:r>
      <w:r w:rsidR="00343A18" w:rsidRPr="00F10346">
        <w:rPr>
          <w:rFonts w:cs="Arial"/>
        </w:rPr>
        <w:t>.</w:t>
      </w:r>
    </w:p>
    <w:p w:rsidR="00442B91" w:rsidRPr="000E3153" w:rsidRDefault="00B83D82" w:rsidP="00343A18">
      <w:pPr>
        <w:pStyle w:val="KDParagraf"/>
        <w:spacing w:before="0"/>
        <w:rPr>
          <w:rFonts w:cs="Arial"/>
          <w:b/>
          <w:lang w:val="sr-Cyrl-RS"/>
        </w:rPr>
      </w:pPr>
      <w:r>
        <w:rPr>
          <w:rFonts w:cs="Arial"/>
          <w:b/>
          <w:lang w:val="sr-Cyrl-RS"/>
        </w:rPr>
        <w:t>Цена</w:t>
      </w:r>
      <w:r w:rsidR="00456FB8" w:rsidRPr="00456FB8">
        <w:rPr>
          <w:rFonts w:cs="Arial"/>
          <w:b/>
          <w:lang w:val="sr-Cyrl-RS"/>
        </w:rPr>
        <w:t xml:space="preserve"> </w:t>
      </w:r>
      <w:r>
        <w:rPr>
          <w:rFonts w:cs="Arial"/>
          <w:b/>
          <w:lang w:val="sr-Cyrl-RS"/>
        </w:rPr>
        <w:t>је</w:t>
      </w:r>
      <w:r w:rsidR="00456FB8" w:rsidRPr="00456FB8">
        <w:rPr>
          <w:rFonts w:cs="Arial"/>
          <w:b/>
          <w:lang w:val="sr-Cyrl-RS"/>
        </w:rPr>
        <w:t xml:space="preserve"> </w:t>
      </w:r>
      <w:r>
        <w:rPr>
          <w:rFonts w:cs="Arial"/>
          <w:b/>
          <w:lang w:val="sr-Cyrl-RS"/>
        </w:rPr>
        <w:t>фиксна</w:t>
      </w:r>
      <w:r w:rsidR="00456FB8" w:rsidRPr="00456FB8">
        <w:rPr>
          <w:rFonts w:cs="Arial"/>
          <w:b/>
          <w:lang w:val="sr-Cyrl-RS"/>
        </w:rPr>
        <w:t xml:space="preserve"> </w:t>
      </w:r>
      <w:r>
        <w:rPr>
          <w:rFonts w:cs="Arial"/>
          <w:b/>
          <w:lang w:val="sr-Cyrl-RS"/>
        </w:rPr>
        <w:t>за</w:t>
      </w:r>
      <w:r w:rsidR="00456FB8" w:rsidRPr="00456FB8">
        <w:rPr>
          <w:rFonts w:cs="Arial"/>
          <w:b/>
          <w:lang w:val="sr-Cyrl-RS"/>
        </w:rPr>
        <w:t xml:space="preserve"> ц</w:t>
      </w:r>
      <w:r>
        <w:rPr>
          <w:rFonts w:cs="Arial"/>
          <w:b/>
          <w:lang w:val="sr-Cyrl-RS"/>
        </w:rPr>
        <w:t>ео</w:t>
      </w:r>
      <w:r w:rsidR="00456FB8" w:rsidRPr="00456FB8">
        <w:rPr>
          <w:rFonts w:cs="Arial"/>
          <w:b/>
          <w:lang w:val="sr-Cyrl-RS"/>
        </w:rPr>
        <w:t xml:space="preserve"> </w:t>
      </w:r>
      <w:r>
        <w:rPr>
          <w:rFonts w:cs="Arial"/>
          <w:b/>
          <w:lang w:val="sr-Cyrl-RS"/>
        </w:rPr>
        <w:t>уговорени</w:t>
      </w:r>
      <w:r w:rsidR="00456FB8" w:rsidRPr="00456FB8">
        <w:rPr>
          <w:rFonts w:cs="Arial"/>
          <w:b/>
          <w:lang w:val="sr-Cyrl-RS"/>
        </w:rPr>
        <w:t xml:space="preserve"> </w:t>
      </w:r>
      <w:r>
        <w:rPr>
          <w:rFonts w:cs="Arial"/>
          <w:b/>
          <w:lang w:val="sr-Cyrl-RS"/>
        </w:rPr>
        <w:t>период</w:t>
      </w:r>
      <w:r w:rsidR="00456FB8" w:rsidRPr="00456FB8">
        <w:rPr>
          <w:rFonts w:cs="Arial"/>
          <w:b/>
          <w:lang w:val="sr-Cyrl-RS"/>
        </w:rPr>
        <w:t xml:space="preserve"> </w:t>
      </w:r>
      <w:r>
        <w:rPr>
          <w:rFonts w:cs="Arial"/>
          <w:b/>
          <w:lang w:val="sr-Cyrl-RS"/>
        </w:rPr>
        <w:t>и</w:t>
      </w:r>
      <w:r w:rsidR="00456FB8" w:rsidRPr="00456FB8">
        <w:rPr>
          <w:rFonts w:cs="Arial"/>
          <w:b/>
          <w:lang w:val="sr-Cyrl-RS"/>
        </w:rPr>
        <w:t xml:space="preserve"> </w:t>
      </w:r>
      <w:r>
        <w:rPr>
          <w:rFonts w:cs="Arial"/>
          <w:b/>
          <w:lang w:val="sr-Cyrl-RS"/>
        </w:rPr>
        <w:t>не</w:t>
      </w:r>
      <w:r w:rsidR="00456FB8" w:rsidRPr="00456FB8">
        <w:rPr>
          <w:rFonts w:cs="Arial"/>
          <w:b/>
          <w:lang w:val="sr-Cyrl-RS"/>
        </w:rPr>
        <w:t xml:space="preserve"> </w:t>
      </w:r>
      <w:r>
        <w:rPr>
          <w:rFonts w:cs="Arial"/>
          <w:b/>
          <w:lang w:val="sr-Cyrl-RS"/>
        </w:rPr>
        <w:t>подлеже</w:t>
      </w:r>
      <w:r w:rsidR="00456FB8" w:rsidRPr="00456FB8">
        <w:rPr>
          <w:rFonts w:cs="Arial"/>
          <w:b/>
          <w:lang w:val="sr-Cyrl-RS"/>
        </w:rPr>
        <w:t xml:space="preserve"> </w:t>
      </w:r>
      <w:r>
        <w:rPr>
          <w:rFonts w:cs="Arial"/>
          <w:b/>
          <w:lang w:val="sr-Cyrl-RS"/>
        </w:rPr>
        <w:t>никаквој</w:t>
      </w:r>
      <w:r w:rsidR="00456FB8" w:rsidRPr="00456FB8">
        <w:rPr>
          <w:rFonts w:cs="Arial"/>
          <w:b/>
          <w:lang w:val="sr-Cyrl-RS"/>
        </w:rPr>
        <w:t xml:space="preserve"> </w:t>
      </w:r>
      <w:r>
        <w:rPr>
          <w:rFonts w:cs="Arial"/>
          <w:b/>
          <w:lang w:val="sr-Cyrl-RS"/>
        </w:rPr>
        <w:t>промени</w:t>
      </w:r>
      <w:r w:rsidR="00456FB8" w:rsidRPr="00456FB8">
        <w:rPr>
          <w:rFonts w:cs="Arial"/>
          <w:b/>
          <w:lang w:val="sr-Cyrl-RS"/>
        </w:rPr>
        <w:t>.</w:t>
      </w:r>
    </w:p>
    <w:p w:rsidR="00343A18" w:rsidRPr="00EF3A9C" w:rsidRDefault="00B83D82" w:rsidP="00343A18">
      <w:pPr>
        <w:pStyle w:val="KDParagraf"/>
        <w:spacing w:before="0"/>
        <w:rPr>
          <w:rFonts w:cs="Arial"/>
          <w:b/>
          <w:lang w:val="sr-Cyrl-RS"/>
        </w:rPr>
      </w:pPr>
      <w:r>
        <w:rPr>
          <w:rFonts w:cs="Arial"/>
          <w:b/>
        </w:rPr>
        <w:lastRenderedPageBreak/>
        <w:t>ИЗДАВАЊЕ</w:t>
      </w:r>
      <w:r w:rsidR="00343A18" w:rsidRPr="00F10346">
        <w:rPr>
          <w:rFonts w:cs="Arial"/>
          <w:b/>
        </w:rPr>
        <w:t xml:space="preserve"> </w:t>
      </w:r>
      <w:r>
        <w:rPr>
          <w:rFonts w:cs="Arial"/>
          <w:b/>
        </w:rPr>
        <w:t>РАЧУНА</w:t>
      </w:r>
      <w:r w:rsidR="00343A18" w:rsidRPr="00F10346">
        <w:rPr>
          <w:rFonts w:cs="Arial"/>
          <w:b/>
        </w:rPr>
        <w:t xml:space="preserve"> </w:t>
      </w:r>
      <w:r>
        <w:rPr>
          <w:rFonts w:cs="Arial"/>
          <w:b/>
        </w:rPr>
        <w:t>И</w:t>
      </w:r>
      <w:r w:rsidR="00343A18" w:rsidRPr="00F10346">
        <w:rPr>
          <w:rFonts w:cs="Arial"/>
          <w:b/>
        </w:rPr>
        <w:t xml:space="preserve"> </w:t>
      </w:r>
      <w:r>
        <w:rPr>
          <w:rFonts w:cs="Arial"/>
          <w:b/>
        </w:rPr>
        <w:t>ПЛАЋАЊЕ</w:t>
      </w:r>
    </w:p>
    <w:p w:rsidR="00456FB8" w:rsidRDefault="00B83D82" w:rsidP="00EF3A9C">
      <w:pPr>
        <w:spacing w:before="0"/>
        <w:jc w:val="center"/>
        <w:rPr>
          <w:rFonts w:cs="Arial"/>
          <w:b/>
        </w:rPr>
      </w:pPr>
      <w:r>
        <w:rPr>
          <w:rFonts w:cs="Arial"/>
          <w:b/>
        </w:rPr>
        <w:t>Члан</w:t>
      </w:r>
      <w:r w:rsidR="00343A18" w:rsidRPr="00F10346">
        <w:rPr>
          <w:rFonts w:cs="Arial"/>
          <w:b/>
        </w:rPr>
        <w:t xml:space="preserve"> 4.</w:t>
      </w:r>
    </w:p>
    <w:p w:rsidR="0032065E" w:rsidRDefault="0032065E" w:rsidP="00EF3A9C">
      <w:pPr>
        <w:spacing w:before="0"/>
        <w:jc w:val="center"/>
        <w:rPr>
          <w:rFonts w:cs="Arial"/>
          <w:b/>
          <w:lang w:val="sr-Cyrl-RS"/>
        </w:rPr>
      </w:pPr>
    </w:p>
    <w:p w:rsidR="00BB2550" w:rsidRDefault="00B83D82" w:rsidP="00456FB8">
      <w:pPr>
        <w:pStyle w:val="KDParagraf"/>
        <w:spacing w:before="0"/>
        <w:rPr>
          <w:rFonts w:cs="Arial"/>
          <w:lang w:val="sr-Cyrl-RS"/>
        </w:rPr>
      </w:pPr>
      <w:r>
        <w:rPr>
          <w:rFonts w:eastAsia="Calibri" w:cs="Arial"/>
        </w:rPr>
        <w:t>Продава</w:t>
      </w:r>
      <w:r w:rsidR="00456FB8" w:rsidRPr="00456FB8">
        <w:rPr>
          <w:rFonts w:eastAsia="Calibri" w:cs="Arial"/>
        </w:rPr>
        <w:t xml:space="preserve">ц </w:t>
      </w:r>
      <w:r>
        <w:rPr>
          <w:rFonts w:eastAsia="Calibri" w:cs="Arial"/>
        </w:rPr>
        <w:t>се</w:t>
      </w:r>
      <w:r w:rsidR="00456FB8" w:rsidRPr="00456FB8">
        <w:rPr>
          <w:rFonts w:eastAsia="Calibri" w:cs="Arial"/>
        </w:rPr>
        <w:t xml:space="preserve"> </w:t>
      </w:r>
      <w:r>
        <w:rPr>
          <w:rFonts w:eastAsia="Calibri" w:cs="Arial"/>
        </w:rPr>
        <w:t>обавезује</w:t>
      </w:r>
      <w:r w:rsidR="00456FB8" w:rsidRPr="00456FB8">
        <w:rPr>
          <w:rFonts w:eastAsia="Calibri" w:cs="Arial"/>
        </w:rPr>
        <w:t xml:space="preserve"> </w:t>
      </w:r>
      <w:r>
        <w:rPr>
          <w:rFonts w:eastAsia="Calibri" w:cs="Arial"/>
        </w:rPr>
        <w:t>да</w:t>
      </w:r>
      <w:r w:rsidR="00456FB8" w:rsidRPr="00456FB8">
        <w:rPr>
          <w:rFonts w:eastAsia="Calibri" w:cs="Arial"/>
        </w:rPr>
        <w:t xml:space="preserve">, </w:t>
      </w:r>
      <w:r>
        <w:rPr>
          <w:rFonts w:eastAsia="Calibri" w:cs="Arial"/>
        </w:rPr>
        <w:t>по</w:t>
      </w:r>
      <w:r w:rsidR="00456FB8" w:rsidRPr="00456FB8">
        <w:rPr>
          <w:rFonts w:eastAsia="Calibri" w:cs="Arial"/>
        </w:rPr>
        <w:t xml:space="preserve"> </w:t>
      </w:r>
      <w:r>
        <w:rPr>
          <w:rFonts w:eastAsia="Calibri" w:cs="Arial"/>
        </w:rPr>
        <w:t>извр</w:t>
      </w:r>
      <w:r w:rsidR="00456FB8" w:rsidRPr="00456FB8">
        <w:rPr>
          <w:rFonts w:eastAsia="Calibri" w:cs="Arial"/>
        </w:rPr>
        <w:t>ш</w:t>
      </w:r>
      <w:r>
        <w:rPr>
          <w:rFonts w:eastAsia="Calibri" w:cs="Arial"/>
        </w:rPr>
        <w:t>еној</w:t>
      </w:r>
      <w:r w:rsidR="00456FB8" w:rsidRPr="00456FB8">
        <w:rPr>
          <w:rFonts w:eastAsia="Calibri" w:cs="Arial"/>
        </w:rPr>
        <w:t xml:space="preserve"> </w:t>
      </w:r>
      <w:r>
        <w:rPr>
          <w:rFonts w:eastAsia="Calibri" w:cs="Arial"/>
        </w:rPr>
        <w:t>испору</w:t>
      </w:r>
      <w:r w:rsidR="00456FB8" w:rsidRPr="00456FB8">
        <w:rPr>
          <w:rFonts w:eastAsia="Calibri" w:cs="Arial"/>
        </w:rPr>
        <w:t>ц</w:t>
      </w:r>
      <w:r>
        <w:rPr>
          <w:rFonts w:eastAsia="Calibri" w:cs="Arial"/>
        </w:rPr>
        <w:t>и</w:t>
      </w:r>
      <w:r w:rsidR="00456FB8" w:rsidRPr="00456FB8">
        <w:rPr>
          <w:rFonts w:eastAsia="Calibri" w:cs="Arial"/>
        </w:rPr>
        <w:t xml:space="preserve"> </w:t>
      </w:r>
      <w:r>
        <w:rPr>
          <w:rFonts w:eastAsia="Calibri" w:cs="Arial"/>
        </w:rPr>
        <w:t>добара</w:t>
      </w:r>
      <w:r w:rsidR="00456FB8" w:rsidRPr="00456FB8">
        <w:rPr>
          <w:rFonts w:eastAsia="Calibri" w:cs="Arial"/>
        </w:rPr>
        <w:t xml:space="preserve"> </w:t>
      </w:r>
      <w:r>
        <w:rPr>
          <w:rFonts w:eastAsia="Calibri" w:cs="Arial"/>
        </w:rPr>
        <w:t>из</w:t>
      </w:r>
      <w:r w:rsidR="00456FB8" w:rsidRPr="00456FB8">
        <w:rPr>
          <w:rFonts w:eastAsia="Calibri" w:cs="Arial"/>
        </w:rPr>
        <w:t xml:space="preserve"> ч</w:t>
      </w:r>
      <w:r>
        <w:rPr>
          <w:rFonts w:eastAsia="Calibri" w:cs="Arial"/>
        </w:rPr>
        <w:t>лана</w:t>
      </w:r>
      <w:r w:rsidR="00456FB8" w:rsidRPr="00456FB8">
        <w:rPr>
          <w:rFonts w:eastAsia="Calibri" w:cs="Arial"/>
        </w:rPr>
        <w:t xml:space="preserve"> 1. </w:t>
      </w:r>
      <w:r>
        <w:rPr>
          <w:rFonts w:eastAsia="Calibri" w:cs="Arial"/>
        </w:rPr>
        <w:t>овог</w:t>
      </w:r>
      <w:r w:rsidR="00456FB8" w:rsidRPr="00456FB8">
        <w:rPr>
          <w:rFonts w:eastAsia="Calibri" w:cs="Arial"/>
        </w:rPr>
        <w:t xml:space="preserve"> </w:t>
      </w:r>
      <w:r>
        <w:rPr>
          <w:rFonts w:eastAsia="Calibri" w:cs="Arial"/>
        </w:rPr>
        <w:t>Уговора</w:t>
      </w:r>
      <w:r w:rsidR="00456FB8" w:rsidRPr="00456FB8">
        <w:rPr>
          <w:rFonts w:eastAsia="Calibri" w:cs="Arial"/>
        </w:rPr>
        <w:t xml:space="preserve">, </w:t>
      </w:r>
      <w:r>
        <w:rPr>
          <w:rFonts w:eastAsia="Calibri" w:cs="Arial"/>
        </w:rPr>
        <w:t>испостави</w:t>
      </w:r>
      <w:r w:rsidR="00456FB8" w:rsidRPr="00456FB8">
        <w:rPr>
          <w:rFonts w:eastAsia="Calibri" w:cs="Arial"/>
        </w:rPr>
        <w:t xml:space="preserve"> </w:t>
      </w:r>
      <w:r>
        <w:rPr>
          <w:rFonts w:eastAsia="Calibri" w:cs="Arial"/>
        </w:rPr>
        <w:t>исправан</w:t>
      </w:r>
      <w:r w:rsidR="00456FB8" w:rsidRPr="00456FB8">
        <w:rPr>
          <w:rFonts w:eastAsia="Calibri" w:cs="Arial"/>
        </w:rPr>
        <w:t xml:space="preserve"> </w:t>
      </w:r>
      <w:r>
        <w:rPr>
          <w:rFonts w:eastAsia="Calibri" w:cs="Arial"/>
        </w:rPr>
        <w:t>ра</w:t>
      </w:r>
      <w:r w:rsidR="00456FB8" w:rsidRPr="00456FB8">
        <w:rPr>
          <w:rFonts w:eastAsia="Calibri" w:cs="Arial"/>
        </w:rPr>
        <w:t>ч</w:t>
      </w:r>
      <w:r>
        <w:rPr>
          <w:rFonts w:eastAsia="Calibri" w:cs="Arial"/>
        </w:rPr>
        <w:t>ун</w:t>
      </w:r>
      <w:r w:rsidR="00456FB8" w:rsidRPr="00456FB8">
        <w:rPr>
          <w:rFonts w:eastAsia="Calibri" w:cs="Arial"/>
        </w:rPr>
        <w:t xml:space="preserve"> </w:t>
      </w:r>
      <w:r>
        <w:rPr>
          <w:rFonts w:eastAsia="Calibri" w:cs="Arial"/>
        </w:rPr>
        <w:t>директно</w:t>
      </w:r>
      <w:r w:rsidR="00456FB8" w:rsidRPr="00456FB8">
        <w:rPr>
          <w:rFonts w:eastAsia="Calibri" w:cs="Arial"/>
        </w:rPr>
        <w:t xml:space="preserve"> </w:t>
      </w:r>
      <w:r>
        <w:rPr>
          <w:rFonts w:eastAsia="Calibri" w:cs="Arial"/>
        </w:rPr>
        <w:t>Куп</w:t>
      </w:r>
      <w:r w:rsidR="00456FB8" w:rsidRPr="00456FB8">
        <w:rPr>
          <w:rFonts w:eastAsia="Calibri" w:cs="Arial"/>
        </w:rPr>
        <w:t>ц</w:t>
      </w:r>
      <w:r>
        <w:rPr>
          <w:rFonts w:eastAsia="Calibri" w:cs="Arial"/>
        </w:rPr>
        <w:t>у</w:t>
      </w:r>
      <w:r w:rsidR="00456FB8" w:rsidRPr="00456FB8">
        <w:rPr>
          <w:rFonts w:eastAsia="Calibri" w:cs="Arial"/>
        </w:rPr>
        <w:t xml:space="preserve">, </w:t>
      </w:r>
      <w:r>
        <w:rPr>
          <w:rFonts w:eastAsia="Calibri" w:cs="Arial"/>
        </w:rPr>
        <w:t>односно</w:t>
      </w:r>
      <w:r w:rsidR="00456FB8" w:rsidRPr="00456FB8">
        <w:rPr>
          <w:rFonts w:eastAsia="Calibri" w:cs="Arial"/>
        </w:rPr>
        <w:t xml:space="preserve">  </w:t>
      </w:r>
      <w:r>
        <w:rPr>
          <w:rFonts w:eastAsia="Calibri" w:cs="Arial"/>
        </w:rPr>
        <w:t>Огранку</w:t>
      </w:r>
      <w:r w:rsidR="00456FB8" w:rsidRPr="00456FB8">
        <w:rPr>
          <w:rFonts w:eastAsia="Calibri" w:cs="Arial"/>
        </w:rPr>
        <w:t xml:space="preserve"> </w:t>
      </w:r>
      <w:r>
        <w:rPr>
          <w:rFonts w:eastAsia="Calibri" w:cs="Arial"/>
        </w:rPr>
        <w:t>ЈП</w:t>
      </w:r>
      <w:r w:rsidR="00456FB8" w:rsidRPr="00456FB8">
        <w:rPr>
          <w:rFonts w:eastAsia="Calibri" w:cs="Arial"/>
        </w:rPr>
        <w:t xml:space="preserve"> </w:t>
      </w:r>
      <w:r>
        <w:rPr>
          <w:rFonts w:eastAsia="Calibri" w:cs="Arial"/>
        </w:rPr>
        <w:t>ЕПС</w:t>
      </w:r>
      <w:r w:rsidR="00456FB8" w:rsidRPr="00456FB8">
        <w:rPr>
          <w:rFonts w:eastAsia="Calibri" w:cs="Arial"/>
        </w:rPr>
        <w:t xml:space="preserve">, </w:t>
      </w:r>
      <w:r>
        <w:rPr>
          <w:rFonts w:eastAsia="Calibri" w:cs="Arial"/>
        </w:rPr>
        <w:t>коме</w:t>
      </w:r>
      <w:r w:rsidR="00456FB8" w:rsidRPr="00456FB8">
        <w:rPr>
          <w:rFonts w:eastAsia="Calibri" w:cs="Arial"/>
        </w:rPr>
        <w:t xml:space="preserve"> </w:t>
      </w:r>
      <w:r>
        <w:rPr>
          <w:rFonts w:eastAsia="Calibri" w:cs="Arial"/>
        </w:rPr>
        <w:t>је</w:t>
      </w:r>
      <w:r w:rsidR="00456FB8" w:rsidRPr="00456FB8">
        <w:rPr>
          <w:rFonts w:eastAsia="Calibri" w:cs="Arial"/>
        </w:rPr>
        <w:t xml:space="preserve"> </w:t>
      </w:r>
      <w:r>
        <w:rPr>
          <w:rFonts w:eastAsia="Calibri" w:cs="Arial"/>
        </w:rPr>
        <w:t>испорука</w:t>
      </w:r>
      <w:r w:rsidR="00456FB8" w:rsidRPr="00456FB8">
        <w:rPr>
          <w:rFonts w:eastAsia="Calibri" w:cs="Arial"/>
        </w:rPr>
        <w:t xml:space="preserve"> </w:t>
      </w:r>
      <w:r>
        <w:rPr>
          <w:rFonts w:eastAsia="Calibri" w:cs="Arial"/>
        </w:rPr>
        <w:t>уговорени</w:t>
      </w:r>
      <w:r w:rsidR="00456FB8" w:rsidRPr="00456FB8">
        <w:rPr>
          <w:rFonts w:eastAsia="Calibri" w:cs="Arial"/>
        </w:rPr>
        <w:t xml:space="preserve">х </w:t>
      </w:r>
      <w:r>
        <w:rPr>
          <w:rFonts w:eastAsia="Calibri" w:cs="Arial"/>
        </w:rPr>
        <w:t>добара</w:t>
      </w:r>
      <w:r w:rsidR="00456FB8" w:rsidRPr="00456FB8">
        <w:rPr>
          <w:rFonts w:eastAsia="Calibri" w:cs="Arial"/>
        </w:rPr>
        <w:t xml:space="preserve"> </w:t>
      </w:r>
      <w:r>
        <w:rPr>
          <w:rFonts w:eastAsia="Calibri" w:cs="Arial"/>
        </w:rPr>
        <w:t>извр</w:t>
      </w:r>
      <w:r w:rsidR="00456FB8" w:rsidRPr="00456FB8">
        <w:rPr>
          <w:rFonts w:eastAsia="Calibri" w:cs="Arial"/>
        </w:rPr>
        <w:t>ш</w:t>
      </w:r>
      <w:r>
        <w:rPr>
          <w:rFonts w:eastAsia="Calibri" w:cs="Arial"/>
        </w:rPr>
        <w:t>ена</w:t>
      </w:r>
      <w:r w:rsidR="00456FB8" w:rsidRPr="00456FB8">
        <w:rPr>
          <w:rFonts w:eastAsia="Calibri" w:cs="Arial"/>
        </w:rPr>
        <w:t xml:space="preserve">, </w:t>
      </w:r>
      <w:r>
        <w:rPr>
          <w:rFonts w:eastAsia="Calibri" w:cs="Arial"/>
        </w:rPr>
        <w:t>у</w:t>
      </w:r>
      <w:r w:rsidR="00456FB8" w:rsidRPr="00456FB8">
        <w:rPr>
          <w:rFonts w:eastAsia="Calibri" w:cs="Arial"/>
        </w:rPr>
        <w:t xml:space="preserve"> </w:t>
      </w:r>
      <w:r>
        <w:rPr>
          <w:rFonts w:eastAsia="Calibri" w:cs="Arial"/>
        </w:rPr>
        <w:t>року</w:t>
      </w:r>
      <w:r w:rsidR="00456FB8" w:rsidRPr="00456FB8">
        <w:rPr>
          <w:rFonts w:eastAsia="Calibri" w:cs="Arial"/>
        </w:rPr>
        <w:t xml:space="preserve"> </w:t>
      </w:r>
      <w:r>
        <w:rPr>
          <w:rFonts w:eastAsia="Calibri" w:cs="Arial"/>
        </w:rPr>
        <w:t>од</w:t>
      </w:r>
      <w:r w:rsidR="00456FB8" w:rsidRPr="00456FB8">
        <w:rPr>
          <w:rFonts w:eastAsia="Calibri" w:cs="Arial"/>
        </w:rPr>
        <w:t xml:space="preserve"> 3 (</w:t>
      </w:r>
      <w:r>
        <w:rPr>
          <w:rFonts w:eastAsia="Calibri" w:cs="Arial"/>
        </w:rPr>
        <w:t>три</w:t>
      </w:r>
      <w:r w:rsidR="00456FB8" w:rsidRPr="00456FB8">
        <w:rPr>
          <w:rFonts w:eastAsia="Calibri" w:cs="Arial"/>
        </w:rPr>
        <w:t xml:space="preserve">) </w:t>
      </w:r>
      <w:r>
        <w:rPr>
          <w:rFonts w:eastAsia="Calibri" w:cs="Arial"/>
        </w:rPr>
        <w:t>дана</w:t>
      </w:r>
      <w:r w:rsidR="00456FB8" w:rsidRPr="00456FB8">
        <w:rPr>
          <w:rFonts w:eastAsia="Calibri" w:cs="Arial"/>
        </w:rPr>
        <w:t xml:space="preserve">, </w:t>
      </w:r>
      <w:r>
        <w:rPr>
          <w:rFonts w:eastAsia="Calibri" w:cs="Arial"/>
        </w:rPr>
        <w:t>од</w:t>
      </w:r>
      <w:r w:rsidR="00456FB8" w:rsidRPr="00456FB8">
        <w:rPr>
          <w:rFonts w:eastAsia="Calibri" w:cs="Arial"/>
        </w:rPr>
        <w:t xml:space="preserve"> </w:t>
      </w:r>
      <w:r>
        <w:rPr>
          <w:rFonts w:eastAsia="Calibri" w:cs="Arial"/>
        </w:rPr>
        <w:t>дана</w:t>
      </w:r>
      <w:r w:rsidR="00456FB8" w:rsidRPr="00456FB8">
        <w:rPr>
          <w:rFonts w:eastAsia="Calibri" w:cs="Arial"/>
        </w:rPr>
        <w:t xml:space="preserve"> </w:t>
      </w:r>
      <w:r>
        <w:rPr>
          <w:rFonts w:eastAsia="Calibri" w:cs="Arial"/>
        </w:rPr>
        <w:t>извр</w:t>
      </w:r>
      <w:r w:rsidR="00456FB8" w:rsidRPr="00456FB8">
        <w:rPr>
          <w:rFonts w:eastAsia="Calibri" w:cs="Arial"/>
        </w:rPr>
        <w:t>ш</w:t>
      </w:r>
      <w:r>
        <w:rPr>
          <w:rFonts w:eastAsia="Calibri" w:cs="Arial"/>
        </w:rPr>
        <w:t>ене</w:t>
      </w:r>
      <w:r w:rsidR="00456FB8" w:rsidRPr="00456FB8">
        <w:rPr>
          <w:rFonts w:eastAsia="Calibri" w:cs="Arial"/>
        </w:rPr>
        <w:t xml:space="preserve"> </w:t>
      </w:r>
      <w:r>
        <w:rPr>
          <w:rFonts w:eastAsia="Calibri" w:cs="Arial"/>
        </w:rPr>
        <w:t>испоруке</w:t>
      </w:r>
      <w:r w:rsidR="00456FB8" w:rsidRPr="00456FB8">
        <w:rPr>
          <w:rFonts w:eastAsia="Calibri" w:cs="Arial"/>
        </w:rPr>
        <w:t xml:space="preserve"> </w:t>
      </w:r>
      <w:r>
        <w:rPr>
          <w:rFonts w:cs="Arial"/>
          <w:lang w:val="sr-Latn-CS"/>
        </w:rPr>
        <w:t>добара</w:t>
      </w:r>
      <w:r w:rsidR="00456FB8" w:rsidRPr="00456FB8">
        <w:rPr>
          <w:rFonts w:cs="Arial"/>
          <w:lang w:val="sr-Latn-CS"/>
        </w:rPr>
        <w:t xml:space="preserve"> </w:t>
      </w:r>
      <w:r>
        <w:rPr>
          <w:rFonts w:cs="Arial"/>
          <w:lang w:val="sr-Latn-CS"/>
        </w:rPr>
        <w:t>и</w:t>
      </w:r>
      <w:r w:rsidR="00456FB8" w:rsidRPr="00456FB8">
        <w:rPr>
          <w:rFonts w:cs="Arial"/>
          <w:lang w:val="sr-Latn-CS"/>
        </w:rPr>
        <w:t xml:space="preserve"> </w:t>
      </w:r>
      <w:r>
        <w:rPr>
          <w:rFonts w:cs="Arial"/>
          <w:lang w:val="sr-Latn-CS"/>
        </w:rPr>
        <w:t>потписивања</w:t>
      </w:r>
      <w:r w:rsidR="00456FB8" w:rsidRPr="00456FB8">
        <w:rPr>
          <w:rFonts w:cs="Arial"/>
          <w:lang w:val="sr-Cyrl-RS"/>
        </w:rPr>
        <w:t xml:space="preserve"> </w:t>
      </w:r>
      <w:r>
        <w:rPr>
          <w:rFonts w:cs="Arial"/>
          <w:lang w:val="sr-Cyrl-RS"/>
        </w:rPr>
        <w:t>отпремни</w:t>
      </w:r>
      <w:r w:rsidR="00456FB8" w:rsidRPr="00456FB8">
        <w:rPr>
          <w:rFonts w:cs="Arial"/>
          <w:lang w:val="sr-Cyrl-RS"/>
        </w:rPr>
        <w:t>ц</w:t>
      </w:r>
      <w:r>
        <w:rPr>
          <w:rFonts w:cs="Arial"/>
          <w:lang w:val="sr-Cyrl-RS"/>
        </w:rPr>
        <w:t>е</w:t>
      </w:r>
      <w:r w:rsidR="00456FB8" w:rsidRPr="00456FB8">
        <w:rPr>
          <w:rFonts w:cs="Arial"/>
          <w:lang w:val="sr-Cyrl-RS"/>
        </w:rPr>
        <w:t xml:space="preserve"> </w:t>
      </w:r>
    </w:p>
    <w:p w:rsidR="00456FB8" w:rsidRPr="00EF3A9C" w:rsidRDefault="00B83D82" w:rsidP="00456FB8">
      <w:pPr>
        <w:pStyle w:val="KDParagraf"/>
        <w:spacing w:before="0"/>
        <w:rPr>
          <w:rFonts w:cs="Arial"/>
          <w:b/>
          <w:lang w:val="sr-Cyrl-RS"/>
        </w:rPr>
      </w:pPr>
      <w:r>
        <w:rPr>
          <w:rFonts w:cs="Arial"/>
        </w:rPr>
        <w:t>Ра</w:t>
      </w:r>
      <w:r w:rsidR="00456FB8" w:rsidRPr="00456FB8">
        <w:rPr>
          <w:rFonts w:cs="Arial"/>
        </w:rPr>
        <w:t>ч</w:t>
      </w:r>
      <w:r>
        <w:rPr>
          <w:rFonts w:cs="Arial"/>
        </w:rPr>
        <w:t>ун</w:t>
      </w:r>
      <w:r w:rsidR="00456FB8" w:rsidRPr="00456FB8">
        <w:rPr>
          <w:rFonts w:cs="Arial"/>
        </w:rPr>
        <w:t xml:space="preserve"> </w:t>
      </w:r>
      <w:r>
        <w:rPr>
          <w:rFonts w:cs="Arial"/>
        </w:rPr>
        <w:t>мора</w:t>
      </w:r>
      <w:r w:rsidR="00456FB8" w:rsidRPr="00456FB8">
        <w:rPr>
          <w:rFonts w:cs="Arial"/>
        </w:rPr>
        <w:t xml:space="preserve"> </w:t>
      </w:r>
      <w:r>
        <w:rPr>
          <w:rFonts w:cs="Arial"/>
          <w:b/>
        </w:rPr>
        <w:t>гласити</w:t>
      </w:r>
      <w:r w:rsidR="00456FB8" w:rsidRPr="00456FB8">
        <w:rPr>
          <w:rFonts w:cs="Arial"/>
          <w:b/>
        </w:rPr>
        <w:t xml:space="preserve"> </w:t>
      </w:r>
      <w:r>
        <w:rPr>
          <w:rFonts w:cs="Arial"/>
          <w:b/>
        </w:rPr>
        <w:t>на</w:t>
      </w:r>
      <w:r w:rsidR="00456FB8" w:rsidRPr="00456FB8">
        <w:rPr>
          <w:rFonts w:cs="Arial"/>
          <w:b/>
        </w:rPr>
        <w:t xml:space="preserve">: </w:t>
      </w:r>
      <w:r>
        <w:rPr>
          <w:rFonts w:cs="Arial"/>
          <w:b/>
        </w:rPr>
        <w:t>Јавно</w:t>
      </w:r>
      <w:r w:rsidR="00456FB8" w:rsidRPr="00456FB8">
        <w:rPr>
          <w:rFonts w:cs="Arial"/>
          <w:b/>
        </w:rPr>
        <w:t xml:space="preserve"> </w:t>
      </w:r>
      <w:r>
        <w:rPr>
          <w:rFonts w:cs="Arial"/>
          <w:b/>
        </w:rPr>
        <w:t>предузеће</w:t>
      </w:r>
      <w:r w:rsidR="00456FB8" w:rsidRPr="00456FB8">
        <w:rPr>
          <w:rFonts w:cs="Arial"/>
          <w:b/>
        </w:rPr>
        <w:t xml:space="preserve"> „</w:t>
      </w:r>
      <w:r>
        <w:rPr>
          <w:rFonts w:cs="Arial"/>
          <w:b/>
        </w:rPr>
        <w:t>Електропривреда</w:t>
      </w:r>
      <w:r w:rsidR="00456FB8" w:rsidRPr="00456FB8">
        <w:rPr>
          <w:rFonts w:cs="Arial"/>
          <w:b/>
        </w:rPr>
        <w:t xml:space="preserve"> </w:t>
      </w:r>
      <w:r>
        <w:rPr>
          <w:rFonts w:cs="Arial"/>
          <w:b/>
        </w:rPr>
        <w:t>Србије</w:t>
      </w:r>
      <w:r w:rsidR="00456FB8" w:rsidRPr="00456FB8">
        <w:rPr>
          <w:rFonts w:cs="Arial"/>
          <w:b/>
        </w:rPr>
        <w:t xml:space="preserve">“ </w:t>
      </w:r>
      <w:r>
        <w:rPr>
          <w:rFonts w:cs="Arial"/>
          <w:b/>
        </w:rPr>
        <w:t>Београд</w:t>
      </w:r>
      <w:r w:rsidR="00456FB8" w:rsidRPr="00456FB8">
        <w:rPr>
          <w:rFonts w:cs="Arial"/>
          <w:b/>
        </w:rPr>
        <w:t>,</w:t>
      </w:r>
      <w:r w:rsidR="00980923">
        <w:rPr>
          <w:rFonts w:cs="Arial"/>
          <w:b/>
          <w:lang w:val="sr-Cyrl-RS"/>
        </w:rPr>
        <w:t>ц</w:t>
      </w:r>
      <w:r>
        <w:rPr>
          <w:rFonts w:cs="Arial"/>
          <w:b/>
          <w:lang w:val="sr-Cyrl-RS"/>
        </w:rPr>
        <w:t>ари</w:t>
      </w:r>
      <w:r w:rsidR="00980923">
        <w:rPr>
          <w:rFonts w:cs="Arial"/>
          <w:b/>
          <w:lang w:val="sr-Cyrl-RS"/>
        </w:rPr>
        <w:t>ц</w:t>
      </w:r>
      <w:r>
        <w:rPr>
          <w:rFonts w:cs="Arial"/>
          <w:b/>
          <w:lang w:val="sr-Cyrl-RS"/>
        </w:rPr>
        <w:t>е</w:t>
      </w:r>
      <w:r w:rsidR="00980923">
        <w:rPr>
          <w:rFonts w:cs="Arial"/>
          <w:b/>
          <w:lang w:val="sr-Cyrl-RS"/>
        </w:rPr>
        <w:t xml:space="preserve"> </w:t>
      </w:r>
      <w:r>
        <w:rPr>
          <w:rFonts w:cs="Arial"/>
          <w:b/>
          <w:lang w:val="sr-Cyrl-RS"/>
        </w:rPr>
        <w:t>Мили</w:t>
      </w:r>
      <w:r w:rsidR="00980923">
        <w:rPr>
          <w:rFonts w:cs="Arial"/>
          <w:b/>
          <w:lang w:val="sr-Cyrl-RS"/>
        </w:rPr>
        <w:t>ц</w:t>
      </w:r>
      <w:r>
        <w:rPr>
          <w:rFonts w:cs="Arial"/>
          <w:b/>
          <w:lang w:val="sr-Cyrl-RS"/>
        </w:rPr>
        <w:t>е</w:t>
      </w:r>
      <w:r w:rsidR="00980923">
        <w:rPr>
          <w:rFonts w:cs="Arial"/>
          <w:b/>
          <w:lang w:val="sr-Cyrl-RS"/>
        </w:rPr>
        <w:t xml:space="preserve"> 2,</w:t>
      </w:r>
      <w:r w:rsidR="00456FB8" w:rsidRPr="00456FB8">
        <w:rPr>
          <w:rFonts w:cs="Arial"/>
          <w:b/>
        </w:rPr>
        <w:t xml:space="preserve"> </w:t>
      </w:r>
      <w:r>
        <w:rPr>
          <w:rFonts w:cs="Arial"/>
          <w:b/>
        </w:rPr>
        <w:t>огранак</w:t>
      </w:r>
      <w:r w:rsidR="00456FB8" w:rsidRPr="00456FB8">
        <w:rPr>
          <w:rFonts w:cs="Arial"/>
          <w:b/>
        </w:rPr>
        <w:t xml:space="preserve"> </w:t>
      </w:r>
      <w:r>
        <w:rPr>
          <w:rFonts w:cs="Arial"/>
          <w:b/>
        </w:rPr>
        <w:t>ТЕНТ</w:t>
      </w:r>
      <w:r w:rsidR="00456FB8" w:rsidRPr="00456FB8">
        <w:rPr>
          <w:rFonts w:cs="Arial"/>
          <w:b/>
        </w:rPr>
        <w:t xml:space="preserve">, </w:t>
      </w:r>
      <w:r>
        <w:rPr>
          <w:rFonts w:cs="Arial"/>
          <w:b/>
          <w:lang w:val="ru-RU"/>
        </w:rPr>
        <w:t>Богољуба</w:t>
      </w:r>
      <w:r w:rsidR="00456FB8" w:rsidRPr="00456FB8">
        <w:rPr>
          <w:rFonts w:cs="Arial"/>
          <w:b/>
          <w:lang w:val="ru-RU"/>
        </w:rPr>
        <w:t xml:space="preserve"> </w:t>
      </w:r>
      <w:r>
        <w:rPr>
          <w:rFonts w:cs="Arial"/>
          <w:b/>
          <w:lang w:val="ru-RU"/>
        </w:rPr>
        <w:t>Уро</w:t>
      </w:r>
      <w:r w:rsidR="00456FB8" w:rsidRPr="00456FB8">
        <w:rPr>
          <w:rFonts w:cs="Arial"/>
          <w:b/>
          <w:lang w:val="ru-RU"/>
        </w:rPr>
        <w:t>ш</w:t>
      </w:r>
      <w:r>
        <w:rPr>
          <w:rFonts w:cs="Arial"/>
          <w:b/>
          <w:lang w:val="ru-RU"/>
        </w:rPr>
        <w:t>евића</w:t>
      </w:r>
      <w:r w:rsidR="00456FB8" w:rsidRPr="00456FB8">
        <w:rPr>
          <w:rFonts w:cs="Arial"/>
          <w:b/>
          <w:lang w:val="ru-RU"/>
        </w:rPr>
        <w:t xml:space="preserve"> </w:t>
      </w:r>
      <w:r>
        <w:rPr>
          <w:rFonts w:cs="Arial"/>
          <w:b/>
          <w:lang w:val="ru-RU"/>
        </w:rPr>
        <w:t>Црног</w:t>
      </w:r>
      <w:r w:rsidR="00456FB8" w:rsidRPr="00456FB8">
        <w:rPr>
          <w:rFonts w:cs="Arial"/>
          <w:b/>
          <w:lang w:val="ru-RU"/>
        </w:rPr>
        <w:t xml:space="preserve"> 44</w:t>
      </w:r>
      <w:r w:rsidR="00456FB8" w:rsidRPr="00456FB8">
        <w:rPr>
          <w:rFonts w:cs="Arial"/>
          <w:b/>
        </w:rPr>
        <w:t xml:space="preserve">, 11500 </w:t>
      </w:r>
      <w:r>
        <w:rPr>
          <w:rFonts w:cs="Arial"/>
          <w:b/>
        </w:rPr>
        <w:t>Обренова</w:t>
      </w:r>
      <w:r w:rsidR="00456FB8" w:rsidRPr="00456FB8">
        <w:rPr>
          <w:rFonts w:cs="Arial"/>
          <w:b/>
        </w:rPr>
        <w:t xml:space="preserve">ц, </w:t>
      </w:r>
      <w:r>
        <w:rPr>
          <w:rFonts w:cs="Arial"/>
          <w:b/>
        </w:rPr>
        <w:t>ПИБ</w:t>
      </w:r>
      <w:r w:rsidR="00456FB8" w:rsidRPr="00456FB8">
        <w:rPr>
          <w:rFonts w:cs="Arial"/>
          <w:b/>
        </w:rPr>
        <w:t xml:space="preserve"> </w:t>
      </w:r>
      <w:r w:rsidR="00456FB8" w:rsidRPr="00456FB8">
        <w:rPr>
          <w:rFonts w:cs="Arial"/>
          <w:b/>
          <w:lang w:val="sr-Cyrl-BA"/>
        </w:rPr>
        <w:t>(103920327)</w:t>
      </w:r>
      <w:r w:rsidR="00456FB8" w:rsidRPr="00456FB8">
        <w:rPr>
          <w:rFonts w:cs="Arial"/>
        </w:rPr>
        <w:t xml:space="preserve"> </w:t>
      </w:r>
      <w:r>
        <w:rPr>
          <w:rFonts w:cs="Arial"/>
        </w:rPr>
        <w:t>и</w:t>
      </w:r>
      <w:r w:rsidR="00456FB8" w:rsidRPr="00456FB8">
        <w:rPr>
          <w:rFonts w:cs="Arial"/>
        </w:rPr>
        <w:t xml:space="preserve"> </w:t>
      </w:r>
      <w:r>
        <w:rPr>
          <w:rFonts w:cs="Arial"/>
        </w:rPr>
        <w:t>бити</w:t>
      </w:r>
      <w:r w:rsidR="00456FB8" w:rsidRPr="00456FB8">
        <w:rPr>
          <w:rFonts w:cs="Arial"/>
        </w:rPr>
        <w:t xml:space="preserve"> </w:t>
      </w:r>
      <w:r>
        <w:rPr>
          <w:rFonts w:cs="Arial"/>
        </w:rPr>
        <w:t>достављен</w:t>
      </w:r>
      <w:r w:rsidR="00456FB8" w:rsidRPr="00456FB8">
        <w:rPr>
          <w:rFonts w:cs="Arial"/>
        </w:rPr>
        <w:t xml:space="preserve"> </w:t>
      </w:r>
      <w:r>
        <w:rPr>
          <w:rFonts w:cs="Arial"/>
        </w:rPr>
        <w:t>на</w:t>
      </w:r>
      <w:r w:rsidR="00456FB8" w:rsidRPr="00456FB8">
        <w:rPr>
          <w:rFonts w:cs="Arial"/>
        </w:rPr>
        <w:t xml:space="preserve"> </w:t>
      </w:r>
      <w:r>
        <w:rPr>
          <w:rFonts w:cs="Arial"/>
        </w:rPr>
        <w:t>адресу</w:t>
      </w:r>
      <w:r w:rsidR="00456FB8" w:rsidRPr="00456FB8">
        <w:rPr>
          <w:rFonts w:cs="Arial"/>
        </w:rPr>
        <w:t xml:space="preserve"> </w:t>
      </w:r>
      <w:r>
        <w:rPr>
          <w:rFonts w:cs="Arial"/>
        </w:rPr>
        <w:t>Куп</w:t>
      </w:r>
      <w:r w:rsidR="00456FB8" w:rsidRPr="00456FB8">
        <w:rPr>
          <w:rFonts w:cs="Arial"/>
        </w:rPr>
        <w:t>ц</w:t>
      </w:r>
      <w:r>
        <w:rPr>
          <w:rFonts w:cs="Arial"/>
        </w:rPr>
        <w:t>а</w:t>
      </w:r>
      <w:r w:rsidR="00456FB8" w:rsidRPr="00456FB8">
        <w:rPr>
          <w:rFonts w:cs="Arial"/>
        </w:rPr>
        <w:t xml:space="preserve">: </w:t>
      </w:r>
      <w:r>
        <w:rPr>
          <w:rFonts w:cs="Arial"/>
        </w:rPr>
        <w:t>Јавно</w:t>
      </w:r>
      <w:r w:rsidR="00456FB8" w:rsidRPr="00456FB8">
        <w:rPr>
          <w:rFonts w:cs="Arial"/>
        </w:rPr>
        <w:t xml:space="preserve"> </w:t>
      </w:r>
      <w:r>
        <w:rPr>
          <w:rFonts w:cs="Arial"/>
        </w:rPr>
        <w:t>предузеће</w:t>
      </w:r>
      <w:r w:rsidR="00456FB8" w:rsidRPr="00456FB8">
        <w:rPr>
          <w:rFonts w:cs="Arial"/>
        </w:rPr>
        <w:t xml:space="preserve"> „</w:t>
      </w:r>
      <w:r>
        <w:rPr>
          <w:rFonts w:cs="Arial"/>
        </w:rPr>
        <w:t>Електропривреда</w:t>
      </w:r>
      <w:r w:rsidR="00456FB8" w:rsidRPr="00456FB8">
        <w:rPr>
          <w:rFonts w:cs="Arial"/>
        </w:rPr>
        <w:t xml:space="preserve"> </w:t>
      </w:r>
      <w:r>
        <w:rPr>
          <w:rFonts w:cs="Arial"/>
        </w:rPr>
        <w:t>Србије</w:t>
      </w:r>
      <w:r w:rsidR="00456FB8" w:rsidRPr="00456FB8">
        <w:rPr>
          <w:rFonts w:cs="Arial"/>
        </w:rPr>
        <w:t xml:space="preserve">“ </w:t>
      </w:r>
      <w:r>
        <w:rPr>
          <w:rFonts w:cs="Arial"/>
        </w:rPr>
        <w:t>Београд</w:t>
      </w:r>
      <w:r w:rsidR="00456FB8" w:rsidRPr="00456FB8">
        <w:rPr>
          <w:rFonts w:cs="Arial"/>
        </w:rPr>
        <w:t xml:space="preserve">, </w:t>
      </w:r>
      <w:r>
        <w:rPr>
          <w:rFonts w:cs="Arial"/>
        </w:rPr>
        <w:t>огранак</w:t>
      </w:r>
      <w:r w:rsidR="00456FB8" w:rsidRPr="00456FB8">
        <w:rPr>
          <w:rFonts w:cs="Arial"/>
        </w:rPr>
        <w:t xml:space="preserve"> </w:t>
      </w:r>
      <w:r>
        <w:rPr>
          <w:rFonts w:cs="Arial"/>
        </w:rPr>
        <w:t>ТЕНТ</w:t>
      </w:r>
      <w:r w:rsidR="00456FB8" w:rsidRPr="00456FB8">
        <w:rPr>
          <w:rFonts w:cs="Arial"/>
          <w:lang w:val="sr-Cyrl-RS"/>
        </w:rPr>
        <w:t xml:space="preserve"> </w:t>
      </w:r>
      <w:r>
        <w:rPr>
          <w:rFonts w:cs="Arial"/>
          <w:lang w:val="sr-Cyrl-RS"/>
        </w:rPr>
        <w:t>Београд</w:t>
      </w:r>
      <w:r w:rsidR="00456FB8" w:rsidRPr="00456FB8">
        <w:rPr>
          <w:rFonts w:cs="Arial"/>
          <w:lang w:val="sr-Cyrl-RS"/>
        </w:rPr>
        <w:t>-</w:t>
      </w:r>
      <w:r>
        <w:rPr>
          <w:rFonts w:cs="Arial"/>
          <w:lang w:val="sr-Cyrl-RS"/>
        </w:rPr>
        <w:t>Обренова</w:t>
      </w:r>
      <w:r w:rsidR="00456FB8" w:rsidRPr="00456FB8">
        <w:rPr>
          <w:rFonts w:cs="Arial"/>
          <w:lang w:val="sr-Cyrl-RS"/>
        </w:rPr>
        <w:t>ц</w:t>
      </w:r>
      <w:r w:rsidR="00456FB8" w:rsidRPr="00456FB8">
        <w:rPr>
          <w:rFonts w:cs="Arial"/>
        </w:rPr>
        <w:t xml:space="preserve">, </w:t>
      </w:r>
      <w:r>
        <w:rPr>
          <w:rFonts w:cs="Arial"/>
          <w:lang w:val="ru-RU"/>
        </w:rPr>
        <w:t>Богољуба</w:t>
      </w:r>
      <w:r w:rsidR="00456FB8" w:rsidRPr="00456FB8">
        <w:rPr>
          <w:rFonts w:cs="Arial"/>
          <w:lang w:val="ru-RU"/>
        </w:rPr>
        <w:t xml:space="preserve"> </w:t>
      </w:r>
      <w:r>
        <w:rPr>
          <w:rFonts w:cs="Arial"/>
          <w:lang w:val="ru-RU"/>
        </w:rPr>
        <w:t>Уро</w:t>
      </w:r>
      <w:r w:rsidR="00456FB8" w:rsidRPr="00456FB8">
        <w:rPr>
          <w:rFonts w:cs="Arial"/>
          <w:lang w:val="ru-RU"/>
        </w:rPr>
        <w:t>ш</w:t>
      </w:r>
      <w:r>
        <w:rPr>
          <w:rFonts w:cs="Arial"/>
          <w:lang w:val="ru-RU"/>
        </w:rPr>
        <w:t>евића</w:t>
      </w:r>
      <w:r w:rsidR="00456FB8" w:rsidRPr="00456FB8">
        <w:rPr>
          <w:rFonts w:cs="Arial"/>
          <w:lang w:val="ru-RU"/>
        </w:rPr>
        <w:t xml:space="preserve"> </w:t>
      </w:r>
      <w:r>
        <w:rPr>
          <w:rFonts w:cs="Arial"/>
          <w:lang w:val="ru-RU"/>
        </w:rPr>
        <w:t>Црног</w:t>
      </w:r>
      <w:r w:rsidR="00456FB8" w:rsidRPr="00456FB8">
        <w:rPr>
          <w:rFonts w:cs="Arial"/>
          <w:lang w:val="ru-RU"/>
        </w:rPr>
        <w:t xml:space="preserve"> 44</w:t>
      </w:r>
      <w:r w:rsidR="00456FB8" w:rsidRPr="00456FB8">
        <w:rPr>
          <w:rFonts w:cs="Arial"/>
        </w:rPr>
        <w:t xml:space="preserve">, 11500 </w:t>
      </w:r>
      <w:r>
        <w:rPr>
          <w:rFonts w:cs="Arial"/>
        </w:rPr>
        <w:t>Обренова</w:t>
      </w:r>
      <w:r w:rsidR="00456FB8" w:rsidRPr="00456FB8">
        <w:rPr>
          <w:rFonts w:cs="Arial"/>
        </w:rPr>
        <w:t xml:space="preserve">ц, </w:t>
      </w:r>
      <w:r>
        <w:rPr>
          <w:rFonts w:cs="Arial"/>
        </w:rPr>
        <w:t>са</w:t>
      </w:r>
      <w:r w:rsidR="00456FB8" w:rsidRPr="00456FB8">
        <w:rPr>
          <w:rFonts w:cs="Arial"/>
        </w:rPr>
        <w:t xml:space="preserve"> </w:t>
      </w:r>
      <w:r>
        <w:rPr>
          <w:rFonts w:cs="Arial"/>
        </w:rPr>
        <w:t>обавезним</w:t>
      </w:r>
      <w:r w:rsidR="00456FB8" w:rsidRPr="00456FB8">
        <w:rPr>
          <w:rFonts w:cs="Arial"/>
        </w:rPr>
        <w:t xml:space="preserve"> </w:t>
      </w:r>
      <w:r>
        <w:rPr>
          <w:rFonts w:cs="Arial"/>
        </w:rPr>
        <w:t>прилозима</w:t>
      </w:r>
      <w:r w:rsidR="00456FB8" w:rsidRPr="00456FB8">
        <w:rPr>
          <w:rFonts w:cs="Arial"/>
        </w:rPr>
        <w:t>-/</w:t>
      </w:r>
      <w:r>
        <w:rPr>
          <w:rFonts w:cs="Arial"/>
          <w:lang w:val="sr-Cyrl-RS"/>
        </w:rPr>
        <w:t>Отпремни</w:t>
      </w:r>
      <w:r w:rsidR="00456FB8" w:rsidRPr="00456FB8">
        <w:rPr>
          <w:rFonts w:cs="Arial"/>
          <w:lang w:val="sr-Cyrl-RS"/>
        </w:rPr>
        <w:t>ц</w:t>
      </w:r>
      <w:r>
        <w:rPr>
          <w:rFonts w:cs="Arial"/>
          <w:lang w:val="sr-Cyrl-RS"/>
        </w:rPr>
        <w:t>а</w:t>
      </w:r>
      <w:r w:rsidR="00456FB8" w:rsidRPr="00456FB8">
        <w:rPr>
          <w:rFonts w:cs="Arial"/>
          <w:lang w:val="sr-Cyrl-RS"/>
        </w:rPr>
        <w:t xml:space="preserve">, </w:t>
      </w:r>
      <w:r>
        <w:rPr>
          <w:rFonts w:cs="Arial"/>
        </w:rPr>
        <w:t>Записник</w:t>
      </w:r>
      <w:r w:rsidR="00456FB8" w:rsidRPr="00456FB8">
        <w:rPr>
          <w:rFonts w:cs="Arial"/>
        </w:rPr>
        <w:t xml:space="preserve"> </w:t>
      </w:r>
      <w:r>
        <w:rPr>
          <w:rFonts w:cs="Arial"/>
        </w:rPr>
        <w:t>о</w:t>
      </w:r>
      <w:r w:rsidR="00456FB8" w:rsidRPr="00456FB8">
        <w:rPr>
          <w:rFonts w:cs="Arial"/>
        </w:rPr>
        <w:t xml:space="preserve"> </w:t>
      </w:r>
      <w:r>
        <w:rPr>
          <w:rFonts w:cs="Arial"/>
        </w:rPr>
        <w:t>квалитативном</w:t>
      </w:r>
      <w:r w:rsidR="00456FB8" w:rsidRPr="00456FB8">
        <w:rPr>
          <w:rFonts w:cs="Arial"/>
        </w:rPr>
        <w:t xml:space="preserve"> </w:t>
      </w:r>
      <w:r>
        <w:rPr>
          <w:rFonts w:cs="Arial"/>
        </w:rPr>
        <w:t>пријему</w:t>
      </w:r>
      <w:r w:rsidR="00456FB8" w:rsidRPr="00456FB8">
        <w:rPr>
          <w:rFonts w:cs="Arial"/>
        </w:rPr>
        <w:t xml:space="preserve">, </w:t>
      </w:r>
      <w:r>
        <w:rPr>
          <w:rFonts w:cs="Arial"/>
        </w:rPr>
        <w:t>са</w:t>
      </w:r>
      <w:r w:rsidR="00456FB8" w:rsidRPr="00456FB8">
        <w:rPr>
          <w:rFonts w:cs="Arial"/>
        </w:rPr>
        <w:t xml:space="preserve"> ч</w:t>
      </w:r>
      <w:r>
        <w:rPr>
          <w:rFonts w:cs="Arial"/>
        </w:rPr>
        <w:t>итко</w:t>
      </w:r>
      <w:r w:rsidR="00456FB8" w:rsidRPr="00456FB8">
        <w:rPr>
          <w:rFonts w:cs="Arial"/>
        </w:rPr>
        <w:t xml:space="preserve"> </w:t>
      </w:r>
      <w:r>
        <w:rPr>
          <w:rFonts w:cs="Arial"/>
        </w:rPr>
        <w:t>написаним</w:t>
      </w:r>
      <w:r w:rsidR="00456FB8" w:rsidRPr="00456FB8">
        <w:rPr>
          <w:rFonts w:cs="Arial"/>
        </w:rPr>
        <w:t xml:space="preserve"> </w:t>
      </w:r>
      <w:r>
        <w:rPr>
          <w:rFonts w:cs="Arial"/>
        </w:rPr>
        <w:t>именом</w:t>
      </w:r>
      <w:r w:rsidR="00456FB8" w:rsidRPr="00456FB8">
        <w:rPr>
          <w:rFonts w:cs="Arial"/>
        </w:rPr>
        <w:t xml:space="preserve"> </w:t>
      </w:r>
      <w:r>
        <w:rPr>
          <w:rFonts w:cs="Arial"/>
        </w:rPr>
        <w:t>и</w:t>
      </w:r>
      <w:r w:rsidR="00456FB8" w:rsidRPr="00456FB8">
        <w:rPr>
          <w:rFonts w:cs="Arial"/>
        </w:rPr>
        <w:t xml:space="preserve"> </w:t>
      </w:r>
      <w:r>
        <w:rPr>
          <w:rFonts w:cs="Arial"/>
        </w:rPr>
        <w:t>презименом</w:t>
      </w:r>
      <w:r w:rsidR="00456FB8" w:rsidRPr="00456FB8">
        <w:rPr>
          <w:rFonts w:cs="Arial"/>
        </w:rPr>
        <w:t xml:space="preserve"> </w:t>
      </w:r>
      <w:r>
        <w:rPr>
          <w:rFonts w:cs="Arial"/>
        </w:rPr>
        <w:t>и</w:t>
      </w:r>
      <w:r w:rsidR="00456FB8" w:rsidRPr="00456FB8">
        <w:rPr>
          <w:rFonts w:cs="Arial"/>
        </w:rPr>
        <w:t xml:space="preserve"> </w:t>
      </w:r>
      <w:r>
        <w:rPr>
          <w:rFonts w:cs="Arial"/>
        </w:rPr>
        <w:t>потписом</w:t>
      </w:r>
      <w:r w:rsidR="00456FB8" w:rsidRPr="00456FB8">
        <w:rPr>
          <w:rFonts w:cs="Arial"/>
        </w:rPr>
        <w:t xml:space="preserve"> </w:t>
      </w:r>
      <w:r>
        <w:rPr>
          <w:rFonts w:cs="Arial"/>
        </w:rPr>
        <w:t>овла</w:t>
      </w:r>
      <w:r w:rsidR="00456FB8" w:rsidRPr="00456FB8">
        <w:rPr>
          <w:rFonts w:cs="Arial"/>
        </w:rPr>
        <w:t>ш</w:t>
      </w:r>
      <w:r>
        <w:rPr>
          <w:rFonts w:cs="Arial"/>
        </w:rPr>
        <w:t>ћеног</w:t>
      </w:r>
      <w:r w:rsidR="00456FB8" w:rsidRPr="00456FB8">
        <w:rPr>
          <w:rFonts w:cs="Arial"/>
        </w:rPr>
        <w:t xml:space="preserve"> </w:t>
      </w:r>
      <w:r>
        <w:rPr>
          <w:rFonts w:cs="Arial"/>
        </w:rPr>
        <w:t>ли</w:t>
      </w:r>
      <w:r w:rsidR="00456FB8" w:rsidRPr="00456FB8">
        <w:rPr>
          <w:rFonts w:cs="Arial"/>
        </w:rPr>
        <w:t>ц</w:t>
      </w:r>
      <w:r>
        <w:rPr>
          <w:rFonts w:cs="Arial"/>
        </w:rPr>
        <w:t>а</w:t>
      </w:r>
      <w:r w:rsidR="00456FB8" w:rsidRPr="00456FB8">
        <w:rPr>
          <w:rFonts w:cs="Arial"/>
        </w:rPr>
        <w:t xml:space="preserve"> </w:t>
      </w:r>
      <w:r>
        <w:rPr>
          <w:rFonts w:cs="Arial"/>
        </w:rPr>
        <w:t>Корисника</w:t>
      </w:r>
      <w:r w:rsidR="00456FB8" w:rsidRPr="00456FB8">
        <w:rPr>
          <w:rFonts w:cs="Arial"/>
        </w:rPr>
        <w:t xml:space="preserve"> </w:t>
      </w:r>
      <w:r>
        <w:rPr>
          <w:rFonts w:cs="Arial"/>
        </w:rPr>
        <w:t>услуга</w:t>
      </w:r>
      <w:r w:rsidR="00456FB8" w:rsidRPr="00456FB8">
        <w:rPr>
          <w:rFonts w:cs="Arial"/>
        </w:rPr>
        <w:t xml:space="preserve">. </w:t>
      </w:r>
      <w:r>
        <w:rPr>
          <w:rFonts w:cs="Arial"/>
          <w:b/>
          <w:lang w:val="sr-Cyrl-RS"/>
        </w:rPr>
        <w:t>Продава</w:t>
      </w:r>
      <w:r w:rsidR="00456FB8" w:rsidRPr="00456FB8">
        <w:rPr>
          <w:rFonts w:cs="Arial"/>
          <w:b/>
          <w:lang w:val="sr-Cyrl-RS"/>
        </w:rPr>
        <w:t>ц</w:t>
      </w:r>
      <w:r w:rsidR="00456FB8" w:rsidRPr="00456FB8">
        <w:rPr>
          <w:rFonts w:cs="Arial"/>
          <w:b/>
        </w:rPr>
        <w:t xml:space="preserve"> </w:t>
      </w:r>
      <w:r>
        <w:rPr>
          <w:rFonts w:cs="Arial"/>
          <w:b/>
        </w:rPr>
        <w:t>је</w:t>
      </w:r>
      <w:r w:rsidR="00456FB8" w:rsidRPr="00456FB8">
        <w:rPr>
          <w:rFonts w:cs="Arial"/>
          <w:b/>
        </w:rPr>
        <w:t xml:space="preserve"> </w:t>
      </w:r>
      <w:r>
        <w:rPr>
          <w:rFonts w:cs="Arial"/>
          <w:b/>
        </w:rPr>
        <w:t>обавезан</w:t>
      </w:r>
      <w:r w:rsidR="00456FB8" w:rsidRPr="00456FB8">
        <w:rPr>
          <w:rFonts w:cs="Arial"/>
          <w:b/>
        </w:rPr>
        <w:t xml:space="preserve"> </w:t>
      </w:r>
      <w:r>
        <w:rPr>
          <w:rFonts w:cs="Arial"/>
          <w:b/>
        </w:rPr>
        <w:t>да</w:t>
      </w:r>
      <w:r w:rsidR="00456FB8" w:rsidRPr="00456FB8">
        <w:rPr>
          <w:rFonts w:cs="Arial"/>
          <w:b/>
        </w:rPr>
        <w:t xml:space="preserve"> </w:t>
      </w:r>
      <w:r>
        <w:rPr>
          <w:rFonts w:cs="Arial"/>
          <w:b/>
        </w:rPr>
        <w:t>на</w:t>
      </w:r>
      <w:r w:rsidR="00456FB8" w:rsidRPr="00456FB8">
        <w:rPr>
          <w:rFonts w:cs="Arial"/>
          <w:b/>
        </w:rPr>
        <w:t xml:space="preserve"> </w:t>
      </w:r>
      <w:r>
        <w:rPr>
          <w:rFonts w:cs="Arial"/>
          <w:b/>
        </w:rPr>
        <w:t>ра</w:t>
      </w:r>
      <w:r w:rsidR="00456FB8" w:rsidRPr="00456FB8">
        <w:rPr>
          <w:rFonts w:cs="Arial"/>
          <w:b/>
        </w:rPr>
        <w:t>ч</w:t>
      </w:r>
      <w:r>
        <w:rPr>
          <w:rFonts w:cs="Arial"/>
          <w:b/>
        </w:rPr>
        <w:t>уну</w:t>
      </w:r>
      <w:r w:rsidR="00456FB8" w:rsidRPr="00456FB8">
        <w:rPr>
          <w:rFonts w:cs="Arial"/>
          <w:b/>
        </w:rPr>
        <w:t>/</w:t>
      </w:r>
      <w:r>
        <w:rPr>
          <w:rFonts w:cs="Arial"/>
          <w:b/>
        </w:rPr>
        <w:t>ра</w:t>
      </w:r>
      <w:r w:rsidR="00456FB8" w:rsidRPr="00456FB8">
        <w:rPr>
          <w:rFonts w:cs="Arial"/>
          <w:b/>
        </w:rPr>
        <w:t>ч</w:t>
      </w:r>
      <w:r>
        <w:rPr>
          <w:rFonts w:cs="Arial"/>
          <w:b/>
        </w:rPr>
        <w:t>унима</w:t>
      </w:r>
      <w:r w:rsidR="00456FB8" w:rsidRPr="00456FB8">
        <w:rPr>
          <w:rFonts w:cs="Arial"/>
          <w:b/>
        </w:rPr>
        <w:t xml:space="preserve"> </w:t>
      </w:r>
      <w:r>
        <w:rPr>
          <w:rFonts w:cs="Arial"/>
          <w:b/>
        </w:rPr>
        <w:t>наведе</w:t>
      </w:r>
      <w:r w:rsidR="00456FB8" w:rsidRPr="00456FB8">
        <w:rPr>
          <w:rFonts w:cs="Arial"/>
          <w:b/>
        </w:rPr>
        <w:t xml:space="preserve"> </w:t>
      </w:r>
      <w:r>
        <w:rPr>
          <w:rFonts w:cs="Arial"/>
          <w:b/>
        </w:rPr>
        <w:t>уговр</w:t>
      </w:r>
      <w:r w:rsidR="00456FB8" w:rsidRPr="00456FB8">
        <w:rPr>
          <w:rFonts w:cs="Arial"/>
          <w:b/>
        </w:rPr>
        <w:t xml:space="preserve"> </w:t>
      </w:r>
      <w:r>
        <w:rPr>
          <w:rFonts w:cs="Arial"/>
          <w:b/>
        </w:rPr>
        <w:t>на</w:t>
      </w:r>
      <w:r w:rsidR="00456FB8" w:rsidRPr="00456FB8">
        <w:rPr>
          <w:rFonts w:cs="Arial"/>
          <w:b/>
        </w:rPr>
        <w:t xml:space="preserve"> </w:t>
      </w:r>
      <w:r>
        <w:rPr>
          <w:rFonts w:cs="Arial"/>
          <w:b/>
        </w:rPr>
        <w:t>основу</w:t>
      </w:r>
      <w:r w:rsidR="00456FB8" w:rsidRPr="00456FB8">
        <w:rPr>
          <w:rFonts w:cs="Arial"/>
          <w:b/>
        </w:rPr>
        <w:t xml:space="preserve"> </w:t>
      </w:r>
      <w:r>
        <w:rPr>
          <w:rFonts w:cs="Arial"/>
          <w:b/>
        </w:rPr>
        <w:t>којег</w:t>
      </w:r>
      <w:r w:rsidR="00456FB8" w:rsidRPr="00456FB8">
        <w:rPr>
          <w:rFonts w:cs="Arial"/>
          <w:b/>
        </w:rPr>
        <w:t xml:space="preserve"> </w:t>
      </w:r>
      <w:r>
        <w:rPr>
          <w:rFonts w:cs="Arial"/>
          <w:b/>
        </w:rPr>
        <w:t>се</w:t>
      </w:r>
      <w:r w:rsidR="00456FB8" w:rsidRPr="00456FB8">
        <w:rPr>
          <w:rFonts w:cs="Arial"/>
          <w:b/>
        </w:rPr>
        <w:t xml:space="preserve"> </w:t>
      </w:r>
      <w:r>
        <w:rPr>
          <w:rFonts w:cs="Arial"/>
          <w:b/>
        </w:rPr>
        <w:t>ра</w:t>
      </w:r>
      <w:r w:rsidR="00456FB8" w:rsidRPr="00456FB8">
        <w:rPr>
          <w:rFonts w:cs="Arial"/>
          <w:b/>
        </w:rPr>
        <w:t>ч</w:t>
      </w:r>
      <w:r>
        <w:rPr>
          <w:rFonts w:cs="Arial"/>
          <w:b/>
        </w:rPr>
        <w:t>ун</w:t>
      </w:r>
      <w:r w:rsidR="00456FB8" w:rsidRPr="00456FB8">
        <w:rPr>
          <w:rFonts w:cs="Arial"/>
          <w:b/>
        </w:rPr>
        <w:t xml:space="preserve"> </w:t>
      </w:r>
      <w:r>
        <w:rPr>
          <w:rFonts w:cs="Arial"/>
          <w:b/>
        </w:rPr>
        <w:t>издаје</w:t>
      </w:r>
      <w:r w:rsidR="00456FB8" w:rsidRPr="00456FB8">
        <w:rPr>
          <w:rFonts w:cs="Arial"/>
          <w:b/>
        </w:rPr>
        <w:t xml:space="preserve"> (</w:t>
      </w:r>
      <w:r>
        <w:rPr>
          <w:rFonts w:cs="Arial"/>
          <w:b/>
        </w:rPr>
        <w:t>број</w:t>
      </w:r>
      <w:r w:rsidR="00456FB8" w:rsidRPr="00456FB8">
        <w:rPr>
          <w:rFonts w:cs="Arial"/>
          <w:b/>
        </w:rPr>
        <w:t xml:space="preserve"> </w:t>
      </w:r>
      <w:r>
        <w:rPr>
          <w:rFonts w:cs="Arial"/>
          <w:b/>
        </w:rPr>
        <w:t>и</w:t>
      </w:r>
      <w:r w:rsidR="00456FB8" w:rsidRPr="00456FB8">
        <w:rPr>
          <w:rFonts w:cs="Arial"/>
          <w:b/>
        </w:rPr>
        <w:t xml:space="preserve"> </w:t>
      </w:r>
      <w:r>
        <w:rPr>
          <w:rFonts w:cs="Arial"/>
          <w:b/>
        </w:rPr>
        <w:t>датум</w:t>
      </w:r>
      <w:r w:rsidR="00456FB8" w:rsidRPr="00456FB8">
        <w:rPr>
          <w:rFonts w:cs="Arial"/>
          <w:b/>
        </w:rPr>
        <w:t>).</w:t>
      </w:r>
    </w:p>
    <w:p w:rsidR="00456FB8" w:rsidRPr="00CB382D" w:rsidRDefault="00B83D82" w:rsidP="00CB382D">
      <w:pPr>
        <w:pStyle w:val="KDParagraf"/>
        <w:spacing w:before="0"/>
        <w:rPr>
          <w:rFonts w:eastAsia="Calibri" w:cs="Arial"/>
          <w:lang w:val="sr-Cyrl-RS"/>
        </w:rPr>
      </w:pPr>
      <w:r>
        <w:rPr>
          <w:rFonts w:eastAsia="Calibri" w:cs="Arial"/>
        </w:rPr>
        <w:t>Плаћање</w:t>
      </w:r>
      <w:r w:rsidR="00456FB8" w:rsidRPr="001C129A">
        <w:rPr>
          <w:rFonts w:eastAsia="Calibri" w:cs="Arial"/>
        </w:rPr>
        <w:t xml:space="preserve"> </w:t>
      </w:r>
      <w:r>
        <w:rPr>
          <w:rFonts w:eastAsia="Calibri" w:cs="Arial"/>
        </w:rPr>
        <w:t>добара</w:t>
      </w:r>
      <w:r w:rsidR="00456FB8" w:rsidRPr="001C129A">
        <w:rPr>
          <w:rFonts w:eastAsia="Calibri" w:cs="Arial"/>
        </w:rPr>
        <w:t xml:space="preserve"> </w:t>
      </w:r>
      <w:r>
        <w:rPr>
          <w:rFonts w:eastAsia="Calibri" w:cs="Arial"/>
        </w:rPr>
        <w:t>који</w:t>
      </w:r>
      <w:r w:rsidR="00456FB8" w:rsidRPr="001C129A">
        <w:rPr>
          <w:rFonts w:eastAsia="Calibri" w:cs="Arial"/>
        </w:rPr>
        <w:t xml:space="preserve"> </w:t>
      </w:r>
      <w:r>
        <w:rPr>
          <w:rFonts w:eastAsia="Calibri" w:cs="Arial"/>
        </w:rPr>
        <w:t>су</w:t>
      </w:r>
      <w:r w:rsidR="00456FB8" w:rsidRPr="001C129A">
        <w:rPr>
          <w:rFonts w:eastAsia="Calibri" w:cs="Arial"/>
        </w:rPr>
        <w:t xml:space="preserve"> </w:t>
      </w:r>
      <w:r>
        <w:rPr>
          <w:rFonts w:eastAsia="Calibri" w:cs="Arial"/>
        </w:rPr>
        <w:t>предмет</w:t>
      </w:r>
      <w:r w:rsidR="00456FB8" w:rsidRPr="001C129A">
        <w:rPr>
          <w:rFonts w:eastAsia="Calibri" w:cs="Arial"/>
        </w:rPr>
        <w:t xml:space="preserve"> </w:t>
      </w:r>
      <w:r>
        <w:rPr>
          <w:rFonts w:eastAsia="Calibri" w:cs="Arial"/>
        </w:rPr>
        <w:t>ове</w:t>
      </w:r>
      <w:r w:rsidR="00456FB8" w:rsidRPr="001C129A">
        <w:rPr>
          <w:rFonts w:eastAsia="Calibri" w:cs="Arial"/>
        </w:rPr>
        <w:t xml:space="preserve"> </w:t>
      </w:r>
      <w:r>
        <w:rPr>
          <w:rFonts w:eastAsia="Calibri" w:cs="Arial"/>
        </w:rPr>
        <w:t>јавне</w:t>
      </w:r>
      <w:r w:rsidR="00456FB8" w:rsidRPr="001C129A">
        <w:rPr>
          <w:rFonts w:eastAsia="Calibri" w:cs="Arial"/>
        </w:rPr>
        <w:t xml:space="preserve"> </w:t>
      </w:r>
      <w:r>
        <w:rPr>
          <w:rFonts w:eastAsia="Calibri" w:cs="Arial"/>
        </w:rPr>
        <w:t>набавке</w:t>
      </w:r>
      <w:r w:rsidR="00456FB8" w:rsidRPr="001C129A">
        <w:rPr>
          <w:rFonts w:eastAsia="Calibri" w:cs="Arial"/>
        </w:rPr>
        <w:t xml:space="preserve"> </w:t>
      </w:r>
      <w:r>
        <w:rPr>
          <w:rFonts w:eastAsia="Calibri" w:cs="Arial"/>
        </w:rPr>
        <w:t>Купа</w:t>
      </w:r>
      <w:r w:rsidR="00456FB8" w:rsidRPr="001C129A">
        <w:rPr>
          <w:rFonts w:eastAsia="Calibri" w:cs="Arial"/>
        </w:rPr>
        <w:t xml:space="preserve">ц </w:t>
      </w:r>
      <w:r>
        <w:rPr>
          <w:rFonts w:eastAsia="Calibri" w:cs="Arial"/>
        </w:rPr>
        <w:t>ће</w:t>
      </w:r>
      <w:r w:rsidR="00456FB8" w:rsidRPr="001C129A">
        <w:rPr>
          <w:rFonts w:eastAsia="Calibri" w:cs="Arial"/>
        </w:rPr>
        <w:t xml:space="preserve"> </w:t>
      </w:r>
      <w:r>
        <w:rPr>
          <w:rFonts w:eastAsia="Calibri" w:cs="Arial"/>
        </w:rPr>
        <w:t>извр</w:t>
      </w:r>
      <w:r w:rsidR="00456FB8" w:rsidRPr="001C129A">
        <w:rPr>
          <w:rFonts w:eastAsia="Calibri" w:cs="Arial"/>
        </w:rPr>
        <w:t>ш</w:t>
      </w:r>
      <w:r>
        <w:rPr>
          <w:rFonts w:eastAsia="Calibri" w:cs="Arial"/>
        </w:rPr>
        <w:t>ити</w:t>
      </w:r>
      <w:r w:rsidR="00456FB8" w:rsidRPr="001C129A">
        <w:rPr>
          <w:rFonts w:eastAsia="Calibri" w:cs="Arial"/>
        </w:rPr>
        <w:t xml:space="preserve"> </w:t>
      </w:r>
      <w:r>
        <w:rPr>
          <w:rFonts w:eastAsia="Calibri" w:cs="Arial"/>
        </w:rPr>
        <w:t>на</w:t>
      </w:r>
      <w:r w:rsidR="00456FB8" w:rsidRPr="001C129A">
        <w:rPr>
          <w:rFonts w:eastAsia="Calibri" w:cs="Arial"/>
        </w:rPr>
        <w:t xml:space="preserve"> </w:t>
      </w:r>
      <w:r>
        <w:rPr>
          <w:rFonts w:eastAsia="Calibri" w:cs="Arial"/>
        </w:rPr>
        <w:t>текући</w:t>
      </w:r>
      <w:r w:rsidR="00456FB8" w:rsidRPr="001C129A">
        <w:rPr>
          <w:rFonts w:eastAsia="Calibri" w:cs="Arial"/>
        </w:rPr>
        <w:t xml:space="preserve"> </w:t>
      </w:r>
      <w:r>
        <w:rPr>
          <w:rFonts w:eastAsia="Calibri" w:cs="Arial"/>
        </w:rPr>
        <w:t>ра</w:t>
      </w:r>
      <w:r w:rsidR="00456FB8" w:rsidRPr="001C129A">
        <w:rPr>
          <w:rFonts w:eastAsia="Calibri" w:cs="Arial"/>
        </w:rPr>
        <w:t>ч</w:t>
      </w:r>
      <w:r>
        <w:rPr>
          <w:rFonts w:eastAsia="Calibri" w:cs="Arial"/>
        </w:rPr>
        <w:t>ун</w:t>
      </w:r>
      <w:r w:rsidR="00456FB8" w:rsidRPr="001C129A">
        <w:rPr>
          <w:rFonts w:eastAsia="Calibri" w:cs="Arial"/>
        </w:rPr>
        <w:t xml:space="preserve"> </w:t>
      </w:r>
      <w:r>
        <w:rPr>
          <w:rFonts w:eastAsia="Calibri" w:cs="Arial"/>
        </w:rPr>
        <w:t>Продав</w:t>
      </w:r>
      <w:r w:rsidR="00456FB8" w:rsidRPr="001C129A">
        <w:rPr>
          <w:rFonts w:eastAsia="Calibri" w:cs="Arial"/>
        </w:rPr>
        <w:t>ц</w:t>
      </w:r>
      <w:r>
        <w:rPr>
          <w:rFonts w:eastAsia="Calibri" w:cs="Arial"/>
        </w:rPr>
        <w:t>а</w:t>
      </w:r>
      <w:r w:rsidR="00456FB8" w:rsidRPr="001C129A">
        <w:rPr>
          <w:rFonts w:eastAsia="Calibri" w:cs="Arial"/>
        </w:rPr>
        <w:t xml:space="preserve">, </w:t>
      </w:r>
      <w:r>
        <w:rPr>
          <w:rFonts w:eastAsia="Calibri" w:cs="Arial"/>
        </w:rPr>
        <w:t>сук</w:t>
      </w:r>
      <w:r w:rsidR="00456FB8" w:rsidRPr="001C129A">
        <w:rPr>
          <w:rFonts w:eastAsia="Calibri" w:cs="Arial"/>
        </w:rPr>
        <w:t>ц</w:t>
      </w:r>
      <w:r>
        <w:rPr>
          <w:rFonts w:eastAsia="Calibri" w:cs="Arial"/>
        </w:rPr>
        <w:t>есивно</w:t>
      </w:r>
      <w:r w:rsidR="00456FB8" w:rsidRPr="001C129A">
        <w:rPr>
          <w:rFonts w:eastAsia="Calibri" w:cs="Arial"/>
        </w:rPr>
        <w:t xml:space="preserve">, </w:t>
      </w:r>
      <w:r>
        <w:rPr>
          <w:rFonts w:eastAsia="Calibri" w:cs="Arial"/>
        </w:rPr>
        <w:t>након</w:t>
      </w:r>
      <w:r w:rsidR="00456FB8" w:rsidRPr="001C129A">
        <w:rPr>
          <w:rFonts w:eastAsia="Calibri" w:cs="Arial"/>
        </w:rPr>
        <w:t xml:space="preserve"> </w:t>
      </w:r>
      <w:r>
        <w:rPr>
          <w:rFonts w:eastAsia="Calibri" w:cs="Arial"/>
        </w:rPr>
        <w:t>сваке</w:t>
      </w:r>
      <w:r w:rsidR="00456FB8" w:rsidRPr="001C129A">
        <w:rPr>
          <w:rFonts w:eastAsia="Calibri" w:cs="Arial"/>
        </w:rPr>
        <w:t xml:space="preserve"> </w:t>
      </w:r>
      <w:r>
        <w:rPr>
          <w:rFonts w:eastAsia="Calibri" w:cs="Arial"/>
        </w:rPr>
        <w:t>поједина</w:t>
      </w:r>
      <w:r w:rsidR="00456FB8" w:rsidRPr="001C129A">
        <w:rPr>
          <w:rFonts w:eastAsia="Calibri" w:cs="Arial"/>
        </w:rPr>
        <w:t>ч</w:t>
      </w:r>
      <w:r>
        <w:rPr>
          <w:rFonts w:eastAsia="Calibri" w:cs="Arial"/>
        </w:rPr>
        <w:t>не</w:t>
      </w:r>
      <w:r w:rsidR="00456FB8" w:rsidRPr="001C129A">
        <w:rPr>
          <w:rFonts w:eastAsia="Calibri" w:cs="Arial"/>
        </w:rPr>
        <w:t xml:space="preserve"> </w:t>
      </w:r>
      <w:r>
        <w:rPr>
          <w:rFonts w:eastAsia="Calibri" w:cs="Arial"/>
        </w:rPr>
        <w:t>испоруке</w:t>
      </w:r>
      <w:r w:rsidR="00456FB8" w:rsidRPr="001C129A">
        <w:rPr>
          <w:rFonts w:eastAsia="Calibri" w:cs="Arial"/>
        </w:rPr>
        <w:t xml:space="preserve"> </w:t>
      </w:r>
      <w:r>
        <w:rPr>
          <w:rFonts w:eastAsia="Calibri" w:cs="Arial"/>
        </w:rPr>
        <w:t>и</w:t>
      </w:r>
      <w:r w:rsidR="00456FB8" w:rsidRPr="001C129A">
        <w:rPr>
          <w:rFonts w:eastAsia="Calibri" w:cs="Arial"/>
        </w:rPr>
        <w:t xml:space="preserve"> </w:t>
      </w:r>
      <w:r>
        <w:rPr>
          <w:rFonts w:eastAsia="Calibri" w:cs="Arial"/>
        </w:rPr>
        <w:t>потписивања</w:t>
      </w:r>
      <w:r w:rsidR="00456FB8" w:rsidRPr="001C129A">
        <w:rPr>
          <w:rFonts w:eastAsia="Calibri" w:cs="Arial"/>
        </w:rPr>
        <w:t xml:space="preserve"> </w:t>
      </w:r>
      <w:r>
        <w:rPr>
          <w:rFonts w:eastAsia="Calibri" w:cs="Arial"/>
          <w:lang w:val="sr-Cyrl-RS"/>
        </w:rPr>
        <w:t>отпремни</w:t>
      </w:r>
      <w:r w:rsidR="00456FB8" w:rsidRPr="001C129A">
        <w:rPr>
          <w:rFonts w:eastAsia="Calibri" w:cs="Arial"/>
          <w:lang w:val="sr-Cyrl-RS"/>
        </w:rPr>
        <w:t>ц</w:t>
      </w:r>
      <w:r>
        <w:rPr>
          <w:rFonts w:eastAsia="Calibri" w:cs="Arial"/>
          <w:lang w:val="sr-Cyrl-RS"/>
        </w:rPr>
        <w:t>е</w:t>
      </w:r>
      <w:r w:rsidR="00456FB8" w:rsidRPr="001C129A">
        <w:rPr>
          <w:rFonts w:eastAsia="Calibri" w:cs="Arial"/>
        </w:rPr>
        <w:t xml:space="preserve"> </w:t>
      </w:r>
      <w:r>
        <w:rPr>
          <w:rFonts w:eastAsia="Calibri" w:cs="Arial"/>
        </w:rPr>
        <w:t>од</w:t>
      </w:r>
      <w:r w:rsidR="00456FB8" w:rsidRPr="001C129A">
        <w:rPr>
          <w:rFonts w:eastAsia="Calibri" w:cs="Arial"/>
        </w:rPr>
        <w:t xml:space="preserve"> </w:t>
      </w:r>
      <w:r>
        <w:rPr>
          <w:rFonts w:eastAsia="Calibri" w:cs="Arial"/>
        </w:rPr>
        <w:t>стране</w:t>
      </w:r>
      <w:r w:rsidR="00456FB8" w:rsidRPr="001C129A">
        <w:rPr>
          <w:rFonts w:eastAsia="Calibri" w:cs="Arial"/>
        </w:rPr>
        <w:t xml:space="preserve"> </w:t>
      </w:r>
      <w:r>
        <w:rPr>
          <w:rFonts w:eastAsia="Calibri" w:cs="Arial"/>
        </w:rPr>
        <w:t>овла</w:t>
      </w:r>
      <w:r w:rsidR="00456FB8" w:rsidRPr="001C129A">
        <w:rPr>
          <w:rFonts w:eastAsia="Calibri" w:cs="Arial"/>
        </w:rPr>
        <w:t>ш</w:t>
      </w:r>
      <w:r>
        <w:rPr>
          <w:rFonts w:eastAsia="Calibri" w:cs="Arial"/>
        </w:rPr>
        <w:t>ћени</w:t>
      </w:r>
      <w:r w:rsidR="00456FB8" w:rsidRPr="001C129A">
        <w:rPr>
          <w:rFonts w:eastAsia="Calibri" w:cs="Arial"/>
        </w:rPr>
        <w:t xml:space="preserve">х </w:t>
      </w:r>
      <w:r>
        <w:rPr>
          <w:rFonts w:eastAsia="Calibri" w:cs="Arial"/>
        </w:rPr>
        <w:t>представника</w:t>
      </w:r>
      <w:r w:rsidR="00456FB8" w:rsidRPr="001C129A">
        <w:rPr>
          <w:rFonts w:eastAsia="Calibri" w:cs="Arial"/>
        </w:rPr>
        <w:t xml:space="preserve"> </w:t>
      </w:r>
      <w:r>
        <w:rPr>
          <w:rFonts w:eastAsia="Calibri" w:cs="Arial"/>
        </w:rPr>
        <w:t>Куп</w:t>
      </w:r>
      <w:r w:rsidR="00456FB8" w:rsidRPr="001C129A">
        <w:rPr>
          <w:rFonts w:eastAsia="Calibri" w:cs="Arial"/>
        </w:rPr>
        <w:t>ц</w:t>
      </w:r>
      <w:r>
        <w:rPr>
          <w:rFonts w:eastAsia="Calibri" w:cs="Arial"/>
        </w:rPr>
        <w:t>а</w:t>
      </w:r>
      <w:r w:rsidR="00456FB8" w:rsidRPr="001C129A">
        <w:rPr>
          <w:rFonts w:eastAsia="Calibri" w:cs="Arial"/>
        </w:rPr>
        <w:t xml:space="preserve"> </w:t>
      </w:r>
      <w:r>
        <w:rPr>
          <w:rFonts w:eastAsia="Calibri" w:cs="Arial"/>
        </w:rPr>
        <w:t>и</w:t>
      </w:r>
      <w:r w:rsidR="00456FB8" w:rsidRPr="001C129A">
        <w:rPr>
          <w:rFonts w:eastAsia="Calibri" w:cs="Arial"/>
        </w:rPr>
        <w:t xml:space="preserve">  </w:t>
      </w:r>
      <w:r>
        <w:rPr>
          <w:rFonts w:eastAsia="Calibri" w:cs="Arial"/>
        </w:rPr>
        <w:t>Продав</w:t>
      </w:r>
      <w:r w:rsidR="00456FB8" w:rsidRPr="00456FB8">
        <w:rPr>
          <w:rFonts w:eastAsia="Calibri" w:cs="Arial"/>
        </w:rPr>
        <w:t>ц</w:t>
      </w:r>
      <w:r>
        <w:rPr>
          <w:rFonts w:eastAsia="Calibri" w:cs="Arial"/>
        </w:rPr>
        <w:t>а</w:t>
      </w:r>
      <w:r w:rsidR="00456FB8" w:rsidRPr="00456FB8">
        <w:rPr>
          <w:rFonts w:eastAsia="Calibri" w:cs="Arial"/>
        </w:rPr>
        <w:t xml:space="preserve"> - </w:t>
      </w:r>
      <w:r>
        <w:rPr>
          <w:rFonts w:eastAsia="Calibri" w:cs="Arial"/>
        </w:rPr>
        <w:t>без</w:t>
      </w:r>
      <w:r w:rsidR="00456FB8" w:rsidRPr="00456FB8">
        <w:rPr>
          <w:rFonts w:eastAsia="Calibri" w:cs="Arial"/>
        </w:rPr>
        <w:t xml:space="preserve"> </w:t>
      </w:r>
      <w:r>
        <w:rPr>
          <w:rFonts w:eastAsia="Calibri" w:cs="Arial"/>
        </w:rPr>
        <w:t>примедби</w:t>
      </w:r>
      <w:r w:rsidR="00456FB8" w:rsidRPr="00456FB8">
        <w:rPr>
          <w:rFonts w:eastAsia="Calibri" w:cs="Arial"/>
        </w:rPr>
        <w:t xml:space="preserve">, </w:t>
      </w:r>
      <w:r>
        <w:rPr>
          <w:rFonts w:eastAsia="Calibri" w:cs="Arial"/>
        </w:rPr>
        <w:t>у</w:t>
      </w:r>
      <w:r w:rsidR="00456FB8" w:rsidRPr="00456FB8">
        <w:rPr>
          <w:rFonts w:eastAsia="Calibri" w:cs="Arial"/>
        </w:rPr>
        <w:t xml:space="preserve"> </w:t>
      </w:r>
      <w:r>
        <w:rPr>
          <w:rFonts w:eastAsia="Calibri" w:cs="Arial"/>
        </w:rPr>
        <w:t>року</w:t>
      </w:r>
      <w:r w:rsidR="00456FB8" w:rsidRPr="00456FB8">
        <w:rPr>
          <w:rFonts w:eastAsia="Calibri" w:cs="Arial"/>
        </w:rPr>
        <w:t xml:space="preserve"> </w:t>
      </w:r>
      <w:r>
        <w:rPr>
          <w:rFonts w:eastAsia="Calibri" w:cs="Arial"/>
        </w:rPr>
        <w:t>до</w:t>
      </w:r>
      <w:r w:rsidR="00456FB8" w:rsidRPr="00456FB8">
        <w:rPr>
          <w:rFonts w:eastAsia="Calibri" w:cs="Arial"/>
        </w:rPr>
        <w:t xml:space="preserve"> 45 </w:t>
      </w:r>
      <w:r>
        <w:rPr>
          <w:rFonts w:eastAsia="Calibri" w:cs="Arial"/>
        </w:rPr>
        <w:t>дана</w:t>
      </w:r>
      <w:r w:rsidR="00456FB8" w:rsidRPr="00456FB8">
        <w:rPr>
          <w:rFonts w:eastAsia="Calibri" w:cs="Arial"/>
        </w:rPr>
        <w:t xml:space="preserve"> </w:t>
      </w:r>
      <w:r>
        <w:rPr>
          <w:rFonts w:eastAsia="Calibri" w:cs="Arial"/>
        </w:rPr>
        <w:t>од</w:t>
      </w:r>
      <w:r w:rsidR="00456FB8" w:rsidRPr="00456FB8">
        <w:rPr>
          <w:rFonts w:eastAsia="Calibri" w:cs="Arial"/>
        </w:rPr>
        <w:t xml:space="preserve"> </w:t>
      </w:r>
      <w:r>
        <w:rPr>
          <w:rFonts w:eastAsia="Calibri" w:cs="Arial"/>
        </w:rPr>
        <w:t>дана</w:t>
      </w:r>
      <w:r w:rsidR="00456FB8" w:rsidRPr="00456FB8">
        <w:rPr>
          <w:rFonts w:eastAsia="Calibri" w:cs="Arial"/>
        </w:rPr>
        <w:t xml:space="preserve"> </w:t>
      </w:r>
      <w:r>
        <w:rPr>
          <w:rFonts w:eastAsia="Calibri" w:cs="Arial"/>
        </w:rPr>
        <w:t>пријема</w:t>
      </w:r>
      <w:r w:rsidR="00456FB8" w:rsidRPr="00456FB8">
        <w:rPr>
          <w:rFonts w:eastAsia="Calibri" w:cs="Arial"/>
        </w:rPr>
        <w:t xml:space="preserve"> </w:t>
      </w:r>
      <w:r>
        <w:rPr>
          <w:rFonts w:eastAsia="Calibri" w:cs="Arial"/>
        </w:rPr>
        <w:t>исправног</w:t>
      </w:r>
      <w:r w:rsidR="00456FB8" w:rsidRPr="00456FB8">
        <w:rPr>
          <w:rFonts w:eastAsia="Calibri" w:cs="Arial"/>
        </w:rPr>
        <w:t xml:space="preserve"> </w:t>
      </w:r>
      <w:r>
        <w:rPr>
          <w:rFonts w:eastAsia="Calibri" w:cs="Arial"/>
        </w:rPr>
        <w:t>ра</w:t>
      </w:r>
      <w:r w:rsidR="00456FB8" w:rsidRPr="00456FB8">
        <w:rPr>
          <w:rFonts w:eastAsia="Calibri" w:cs="Arial"/>
        </w:rPr>
        <w:t>ч</w:t>
      </w:r>
      <w:r>
        <w:rPr>
          <w:rFonts w:eastAsia="Calibri" w:cs="Arial"/>
        </w:rPr>
        <w:t>уна</w:t>
      </w:r>
      <w:r w:rsidR="00456FB8" w:rsidRPr="00456FB8">
        <w:rPr>
          <w:rFonts w:eastAsia="Calibri" w:cs="Arial"/>
          <w:lang w:val="sr-Cyrl-RS"/>
        </w:rPr>
        <w:t xml:space="preserve"> </w:t>
      </w:r>
      <w:r>
        <w:rPr>
          <w:rFonts w:eastAsia="Calibri" w:cs="Arial"/>
          <w:lang w:val="sr-Cyrl-RS"/>
        </w:rPr>
        <w:t>са</w:t>
      </w:r>
      <w:r w:rsidR="00456FB8" w:rsidRPr="00456FB8">
        <w:rPr>
          <w:rFonts w:eastAsia="Calibri" w:cs="Arial"/>
          <w:lang w:val="sr-Cyrl-RS"/>
        </w:rPr>
        <w:t xml:space="preserve"> </w:t>
      </w:r>
      <w:r>
        <w:rPr>
          <w:rFonts w:eastAsia="Calibri" w:cs="Arial"/>
          <w:lang w:val="sr-Cyrl-RS"/>
        </w:rPr>
        <w:t>прилозима</w:t>
      </w:r>
      <w:r w:rsidR="00456FB8" w:rsidRPr="00456FB8">
        <w:rPr>
          <w:rFonts w:eastAsia="Calibri" w:cs="Arial"/>
        </w:rPr>
        <w:t xml:space="preserve">.  </w:t>
      </w:r>
    </w:p>
    <w:p w:rsidR="00FB51D5" w:rsidRPr="00F10346" w:rsidRDefault="00B83D82" w:rsidP="00FB51D5">
      <w:pPr>
        <w:pStyle w:val="KDParagraf"/>
        <w:spacing w:before="0"/>
        <w:rPr>
          <w:rFonts w:cs="Arial"/>
        </w:rPr>
      </w:pPr>
      <w:r>
        <w:rPr>
          <w:rFonts w:cs="Arial"/>
        </w:rPr>
        <w:t>У</w:t>
      </w:r>
      <w:r w:rsidR="00FB51D5" w:rsidRPr="00F10346">
        <w:rPr>
          <w:rFonts w:cs="Arial"/>
        </w:rPr>
        <w:t xml:space="preserve"> </w:t>
      </w:r>
      <w:r>
        <w:rPr>
          <w:rFonts w:cs="Arial"/>
        </w:rPr>
        <w:t>испостављеном</w:t>
      </w:r>
      <w:r w:rsidR="00FB51D5" w:rsidRPr="00F10346">
        <w:rPr>
          <w:rFonts w:cs="Arial"/>
        </w:rPr>
        <w:t xml:space="preserve"> </w:t>
      </w:r>
      <w:r>
        <w:rPr>
          <w:rFonts w:cs="Arial"/>
        </w:rPr>
        <w:t>ра</w:t>
      </w:r>
      <w:r w:rsidR="00FB51D5" w:rsidRPr="00F10346">
        <w:rPr>
          <w:rFonts w:cs="Arial"/>
        </w:rPr>
        <w:t>ч</w:t>
      </w:r>
      <w:r>
        <w:rPr>
          <w:rFonts w:cs="Arial"/>
        </w:rPr>
        <w:t>уну</w:t>
      </w:r>
      <w:r w:rsidR="00290BFB" w:rsidRPr="00F10346">
        <w:rPr>
          <w:rFonts w:cs="Arial"/>
        </w:rPr>
        <w:t xml:space="preserve"> </w:t>
      </w:r>
      <w:r>
        <w:rPr>
          <w:rFonts w:cs="Arial"/>
        </w:rPr>
        <w:t>и</w:t>
      </w:r>
      <w:r w:rsidR="00290BFB" w:rsidRPr="00F10346">
        <w:rPr>
          <w:rFonts w:cs="Arial"/>
        </w:rPr>
        <w:t xml:space="preserve"> </w:t>
      </w:r>
      <w:r>
        <w:rPr>
          <w:rFonts w:cs="Arial"/>
        </w:rPr>
        <w:t>отпремни</w:t>
      </w:r>
      <w:r w:rsidR="00290BFB" w:rsidRPr="00F10346">
        <w:rPr>
          <w:rFonts w:cs="Arial"/>
        </w:rPr>
        <w:t>ц</w:t>
      </w:r>
      <w:r>
        <w:rPr>
          <w:rFonts w:cs="Arial"/>
        </w:rPr>
        <w:t>и</w:t>
      </w:r>
      <w:r w:rsidR="00290BFB" w:rsidRPr="00F10346">
        <w:rPr>
          <w:rFonts w:cs="Arial"/>
        </w:rPr>
        <w:t xml:space="preserve">, </w:t>
      </w:r>
      <w:r>
        <w:rPr>
          <w:rFonts w:cs="Arial"/>
        </w:rPr>
        <w:t>Продава</w:t>
      </w:r>
      <w:r w:rsidR="00290BFB" w:rsidRPr="00F10346">
        <w:rPr>
          <w:rFonts w:cs="Arial"/>
        </w:rPr>
        <w:t>ц</w:t>
      </w:r>
      <w:r w:rsidR="00FB51D5" w:rsidRPr="00F10346">
        <w:rPr>
          <w:rFonts w:cs="Arial"/>
        </w:rPr>
        <w:t xml:space="preserve"> </w:t>
      </w:r>
      <w:r>
        <w:rPr>
          <w:rFonts w:cs="Arial"/>
        </w:rPr>
        <w:t>је</w:t>
      </w:r>
      <w:r w:rsidR="00FB51D5" w:rsidRPr="00F10346">
        <w:rPr>
          <w:rFonts w:cs="Arial"/>
        </w:rPr>
        <w:t xml:space="preserve"> </w:t>
      </w:r>
      <w:r>
        <w:rPr>
          <w:rFonts w:cs="Arial"/>
        </w:rPr>
        <w:t>дужан</w:t>
      </w:r>
      <w:r w:rsidR="00FB51D5" w:rsidRPr="00F10346">
        <w:rPr>
          <w:rFonts w:cs="Arial"/>
        </w:rPr>
        <w:t xml:space="preserve"> </w:t>
      </w:r>
      <w:r>
        <w:rPr>
          <w:rFonts w:cs="Arial"/>
        </w:rPr>
        <w:t>да</w:t>
      </w:r>
      <w:r w:rsidR="00FB51D5" w:rsidRPr="00F10346">
        <w:rPr>
          <w:rFonts w:cs="Arial"/>
        </w:rPr>
        <w:t xml:space="preserve"> </w:t>
      </w:r>
      <w:r>
        <w:rPr>
          <w:rFonts w:cs="Arial"/>
        </w:rPr>
        <w:t>се</w:t>
      </w:r>
      <w:r w:rsidR="00FB51D5" w:rsidRPr="00F10346">
        <w:rPr>
          <w:rFonts w:cs="Arial"/>
        </w:rPr>
        <w:t xml:space="preserve"> </w:t>
      </w:r>
      <w:r>
        <w:rPr>
          <w:rFonts w:cs="Arial"/>
        </w:rPr>
        <w:t>придржава</w:t>
      </w:r>
      <w:r w:rsidR="00FB51D5" w:rsidRPr="00F10346">
        <w:rPr>
          <w:rFonts w:cs="Arial"/>
        </w:rPr>
        <w:t xml:space="preserve"> </w:t>
      </w:r>
      <w:r>
        <w:rPr>
          <w:rFonts w:cs="Arial"/>
        </w:rPr>
        <w:t>та</w:t>
      </w:r>
      <w:r w:rsidR="00FB51D5" w:rsidRPr="00F10346">
        <w:rPr>
          <w:rFonts w:cs="Arial"/>
        </w:rPr>
        <w:t>ч</w:t>
      </w:r>
      <w:r>
        <w:rPr>
          <w:rFonts w:cs="Arial"/>
        </w:rPr>
        <w:t>но</w:t>
      </w:r>
      <w:r w:rsidR="00FB51D5" w:rsidRPr="00F10346">
        <w:rPr>
          <w:rFonts w:cs="Arial"/>
        </w:rPr>
        <w:t xml:space="preserve"> </w:t>
      </w:r>
      <w:r>
        <w:rPr>
          <w:rFonts w:cs="Arial"/>
        </w:rPr>
        <w:t>дефинисани</w:t>
      </w:r>
      <w:r w:rsidR="00FB51D5" w:rsidRPr="00F10346">
        <w:rPr>
          <w:rFonts w:cs="Arial"/>
        </w:rPr>
        <w:t xml:space="preserve">х </w:t>
      </w:r>
      <w:r>
        <w:rPr>
          <w:rFonts w:cs="Arial"/>
        </w:rPr>
        <w:t>назива</w:t>
      </w:r>
      <w:r w:rsidR="00FB51D5" w:rsidRPr="00F10346">
        <w:rPr>
          <w:rFonts w:cs="Arial"/>
        </w:rPr>
        <w:t xml:space="preserve"> </w:t>
      </w:r>
      <w:r>
        <w:rPr>
          <w:rFonts w:cs="Arial"/>
        </w:rPr>
        <w:t>робе</w:t>
      </w:r>
      <w:r w:rsidR="00FB51D5" w:rsidRPr="00F10346">
        <w:rPr>
          <w:rFonts w:cs="Arial"/>
        </w:rPr>
        <w:t xml:space="preserve"> </w:t>
      </w:r>
      <w:r>
        <w:rPr>
          <w:rFonts w:cs="Arial"/>
        </w:rPr>
        <w:t>из</w:t>
      </w:r>
      <w:r w:rsidR="00FB51D5" w:rsidRPr="00F10346">
        <w:rPr>
          <w:rFonts w:cs="Arial"/>
        </w:rPr>
        <w:t xml:space="preserve"> </w:t>
      </w:r>
      <w:r>
        <w:rPr>
          <w:rFonts w:cs="Arial"/>
        </w:rPr>
        <w:t>конкурсне</w:t>
      </w:r>
      <w:r w:rsidR="00FB51D5" w:rsidRPr="00F10346">
        <w:rPr>
          <w:rFonts w:cs="Arial"/>
        </w:rPr>
        <w:t xml:space="preserve"> </w:t>
      </w:r>
      <w:r>
        <w:rPr>
          <w:rFonts w:cs="Arial"/>
        </w:rPr>
        <w:t>документа</w:t>
      </w:r>
      <w:r w:rsidR="00FB51D5" w:rsidRPr="00F10346">
        <w:rPr>
          <w:rFonts w:cs="Arial"/>
        </w:rPr>
        <w:t>ц</w:t>
      </w:r>
      <w:r>
        <w:rPr>
          <w:rFonts w:cs="Arial"/>
        </w:rPr>
        <w:t>ије</w:t>
      </w:r>
      <w:r w:rsidR="00FB51D5" w:rsidRPr="00F10346">
        <w:rPr>
          <w:rFonts w:cs="Arial"/>
        </w:rPr>
        <w:t xml:space="preserve"> </w:t>
      </w:r>
      <w:r>
        <w:rPr>
          <w:rFonts w:cs="Arial"/>
        </w:rPr>
        <w:t>и</w:t>
      </w:r>
      <w:r w:rsidR="00FB51D5" w:rsidRPr="00F10346">
        <w:rPr>
          <w:rFonts w:cs="Arial"/>
        </w:rPr>
        <w:t xml:space="preserve"> </w:t>
      </w:r>
      <w:r>
        <w:rPr>
          <w:rFonts w:cs="Arial"/>
        </w:rPr>
        <w:t>при</w:t>
      </w:r>
      <w:r w:rsidR="00FB51D5" w:rsidRPr="00F10346">
        <w:rPr>
          <w:rFonts w:cs="Arial"/>
        </w:rPr>
        <w:t>х</w:t>
      </w:r>
      <w:r>
        <w:rPr>
          <w:rFonts w:cs="Arial"/>
        </w:rPr>
        <w:t>ваћене</w:t>
      </w:r>
      <w:r w:rsidR="00FB51D5" w:rsidRPr="00F10346">
        <w:rPr>
          <w:rFonts w:cs="Arial"/>
        </w:rPr>
        <w:t xml:space="preserve"> </w:t>
      </w:r>
      <w:r>
        <w:rPr>
          <w:rFonts w:cs="Arial"/>
        </w:rPr>
        <w:t>понуде</w:t>
      </w:r>
      <w:r w:rsidR="00FB51D5" w:rsidRPr="00F10346">
        <w:rPr>
          <w:rFonts w:cs="Arial"/>
        </w:rPr>
        <w:t xml:space="preserve"> (</w:t>
      </w:r>
      <w:r>
        <w:rPr>
          <w:rFonts w:cs="Arial"/>
        </w:rPr>
        <w:t>из</w:t>
      </w:r>
      <w:r w:rsidR="00FB51D5" w:rsidRPr="00F10346">
        <w:rPr>
          <w:rFonts w:cs="Arial"/>
        </w:rPr>
        <w:t xml:space="preserve"> </w:t>
      </w:r>
      <w:r>
        <w:rPr>
          <w:rFonts w:cs="Arial"/>
        </w:rPr>
        <w:t>Обрас</w:t>
      </w:r>
      <w:r w:rsidR="00FB51D5" w:rsidRPr="00F10346">
        <w:rPr>
          <w:rFonts w:cs="Arial"/>
        </w:rPr>
        <w:t>ц</w:t>
      </w:r>
      <w:r>
        <w:rPr>
          <w:rFonts w:cs="Arial"/>
        </w:rPr>
        <w:t>а</w:t>
      </w:r>
      <w:r w:rsidR="00FB51D5" w:rsidRPr="00F10346">
        <w:rPr>
          <w:rFonts w:cs="Arial"/>
        </w:rPr>
        <w:t xml:space="preserve"> </w:t>
      </w:r>
      <w:r>
        <w:rPr>
          <w:rFonts w:cs="Arial"/>
        </w:rPr>
        <w:t>структуре</w:t>
      </w:r>
      <w:r w:rsidR="00FB51D5" w:rsidRPr="00F10346">
        <w:rPr>
          <w:rFonts w:cs="Arial"/>
        </w:rPr>
        <w:t xml:space="preserve"> ц</w:t>
      </w:r>
      <w:r>
        <w:rPr>
          <w:rFonts w:cs="Arial"/>
        </w:rPr>
        <w:t>ене</w:t>
      </w:r>
      <w:r w:rsidR="00FB51D5" w:rsidRPr="00F10346">
        <w:rPr>
          <w:rFonts w:cs="Arial"/>
        </w:rPr>
        <w:t xml:space="preserve">). </w:t>
      </w:r>
      <w:r>
        <w:rPr>
          <w:rFonts w:cs="Arial"/>
        </w:rPr>
        <w:t>Ра</w:t>
      </w:r>
      <w:r w:rsidR="00CF0E9D" w:rsidRPr="00F10346">
        <w:rPr>
          <w:rFonts w:cs="Arial"/>
        </w:rPr>
        <w:t>ч</w:t>
      </w:r>
      <w:r>
        <w:rPr>
          <w:rFonts w:cs="Arial"/>
        </w:rPr>
        <w:t>уни</w:t>
      </w:r>
      <w:r w:rsidR="00CF0E9D" w:rsidRPr="00F10346">
        <w:rPr>
          <w:rFonts w:cs="Arial"/>
        </w:rPr>
        <w:t xml:space="preserve"> </w:t>
      </w:r>
      <w:r>
        <w:rPr>
          <w:rFonts w:cs="Arial"/>
        </w:rPr>
        <w:t>који</w:t>
      </w:r>
      <w:r w:rsidR="00FB51D5" w:rsidRPr="00F10346">
        <w:rPr>
          <w:rFonts w:cs="Arial"/>
        </w:rPr>
        <w:t xml:space="preserve"> </w:t>
      </w:r>
      <w:r>
        <w:rPr>
          <w:rFonts w:cs="Arial"/>
        </w:rPr>
        <w:t>не</w:t>
      </w:r>
      <w:r w:rsidR="00FB51D5" w:rsidRPr="00F10346">
        <w:rPr>
          <w:rFonts w:cs="Arial"/>
        </w:rPr>
        <w:t xml:space="preserve"> </w:t>
      </w:r>
      <w:r>
        <w:rPr>
          <w:rFonts w:cs="Arial"/>
        </w:rPr>
        <w:t>одговарају</w:t>
      </w:r>
      <w:r w:rsidR="00FB51D5" w:rsidRPr="00F10346">
        <w:rPr>
          <w:rFonts w:cs="Arial"/>
        </w:rPr>
        <w:t xml:space="preserve"> </w:t>
      </w:r>
      <w:r>
        <w:rPr>
          <w:rFonts w:cs="Arial"/>
        </w:rPr>
        <w:t>наведеним</w:t>
      </w:r>
      <w:r w:rsidR="00FB51D5" w:rsidRPr="00F10346">
        <w:rPr>
          <w:rFonts w:cs="Arial"/>
        </w:rPr>
        <w:t xml:space="preserve"> </w:t>
      </w:r>
      <w:r>
        <w:rPr>
          <w:rFonts w:cs="Arial"/>
        </w:rPr>
        <w:t>та</w:t>
      </w:r>
      <w:r w:rsidR="00FB51D5" w:rsidRPr="00F10346">
        <w:rPr>
          <w:rFonts w:cs="Arial"/>
        </w:rPr>
        <w:t>ч</w:t>
      </w:r>
      <w:r>
        <w:rPr>
          <w:rFonts w:cs="Arial"/>
        </w:rPr>
        <w:t>ним</w:t>
      </w:r>
      <w:r w:rsidR="00FB51D5" w:rsidRPr="00F10346">
        <w:rPr>
          <w:rFonts w:cs="Arial"/>
        </w:rPr>
        <w:t xml:space="preserve"> </w:t>
      </w:r>
      <w:r>
        <w:rPr>
          <w:rFonts w:cs="Arial"/>
        </w:rPr>
        <w:t>називима</w:t>
      </w:r>
      <w:r w:rsidR="00FB51D5" w:rsidRPr="00F10346">
        <w:rPr>
          <w:rFonts w:cs="Arial"/>
        </w:rPr>
        <w:t xml:space="preserve">, </w:t>
      </w:r>
      <w:r>
        <w:rPr>
          <w:rFonts w:cs="Arial"/>
        </w:rPr>
        <w:t>ће</w:t>
      </w:r>
      <w:r w:rsidR="00FB51D5" w:rsidRPr="00F10346">
        <w:rPr>
          <w:rFonts w:cs="Arial"/>
        </w:rPr>
        <w:t xml:space="preserve"> </w:t>
      </w:r>
      <w:r>
        <w:rPr>
          <w:rFonts w:cs="Arial"/>
        </w:rPr>
        <w:t>се</w:t>
      </w:r>
      <w:r w:rsidR="00FB51D5" w:rsidRPr="00F10346">
        <w:rPr>
          <w:rFonts w:cs="Arial"/>
        </w:rPr>
        <w:t xml:space="preserve"> </w:t>
      </w:r>
      <w:r>
        <w:rPr>
          <w:rFonts w:cs="Arial"/>
        </w:rPr>
        <w:t>сматрати</w:t>
      </w:r>
      <w:r w:rsidR="00FB51D5" w:rsidRPr="00F10346">
        <w:rPr>
          <w:rFonts w:cs="Arial"/>
        </w:rPr>
        <w:t xml:space="preserve"> </w:t>
      </w:r>
      <w:r>
        <w:rPr>
          <w:rFonts w:cs="Arial"/>
        </w:rPr>
        <w:t>неисправним</w:t>
      </w:r>
      <w:r w:rsidR="00FB51D5" w:rsidRPr="00F10346">
        <w:rPr>
          <w:rFonts w:cs="Arial"/>
        </w:rPr>
        <w:t xml:space="preserve">. </w:t>
      </w:r>
      <w:r>
        <w:rPr>
          <w:rFonts w:cs="Arial"/>
        </w:rPr>
        <w:t>Уколико</w:t>
      </w:r>
      <w:r w:rsidR="00FB51D5" w:rsidRPr="00F10346">
        <w:rPr>
          <w:rFonts w:cs="Arial"/>
        </w:rPr>
        <w:t xml:space="preserve">, </w:t>
      </w:r>
      <w:r>
        <w:rPr>
          <w:rFonts w:cs="Arial"/>
        </w:rPr>
        <w:t>због</w:t>
      </w:r>
      <w:r w:rsidR="00FB51D5" w:rsidRPr="00F10346">
        <w:rPr>
          <w:rFonts w:cs="Arial"/>
        </w:rPr>
        <w:t xml:space="preserve"> </w:t>
      </w:r>
      <w:r>
        <w:rPr>
          <w:rFonts w:cs="Arial"/>
        </w:rPr>
        <w:t>кори</w:t>
      </w:r>
      <w:r w:rsidR="00FB51D5" w:rsidRPr="00F10346">
        <w:rPr>
          <w:rFonts w:cs="Arial"/>
        </w:rPr>
        <w:t>ш</w:t>
      </w:r>
      <w:r>
        <w:rPr>
          <w:rFonts w:cs="Arial"/>
        </w:rPr>
        <w:t>ћења</w:t>
      </w:r>
      <w:r w:rsidR="00FB51D5" w:rsidRPr="00F10346">
        <w:rPr>
          <w:rFonts w:cs="Arial"/>
        </w:rPr>
        <w:t xml:space="preserve"> </w:t>
      </w:r>
      <w:r>
        <w:rPr>
          <w:rFonts w:cs="Arial"/>
        </w:rPr>
        <w:t>разли</w:t>
      </w:r>
      <w:r w:rsidR="00FB51D5" w:rsidRPr="00F10346">
        <w:rPr>
          <w:rFonts w:cs="Arial"/>
        </w:rPr>
        <w:t>ч</w:t>
      </w:r>
      <w:r>
        <w:rPr>
          <w:rFonts w:cs="Arial"/>
        </w:rPr>
        <w:t>ити</w:t>
      </w:r>
      <w:r w:rsidR="00FB51D5" w:rsidRPr="00F10346">
        <w:rPr>
          <w:rFonts w:cs="Arial"/>
        </w:rPr>
        <w:t>х ш</w:t>
      </w:r>
      <w:r>
        <w:rPr>
          <w:rFonts w:cs="Arial"/>
        </w:rPr>
        <w:t>ифрарника</w:t>
      </w:r>
      <w:r w:rsidR="00FB51D5" w:rsidRPr="00F10346">
        <w:rPr>
          <w:rFonts w:cs="Arial"/>
        </w:rPr>
        <w:t xml:space="preserve"> </w:t>
      </w:r>
      <w:r>
        <w:rPr>
          <w:rFonts w:cs="Arial"/>
        </w:rPr>
        <w:t>и</w:t>
      </w:r>
      <w:r w:rsidR="00FB51D5" w:rsidRPr="00F10346">
        <w:rPr>
          <w:rFonts w:cs="Arial"/>
        </w:rPr>
        <w:t xml:space="preserve"> </w:t>
      </w:r>
      <w:r>
        <w:rPr>
          <w:rFonts w:cs="Arial"/>
        </w:rPr>
        <w:t>софтверски</w:t>
      </w:r>
      <w:r w:rsidR="00FB51D5" w:rsidRPr="00F10346">
        <w:rPr>
          <w:rFonts w:cs="Arial"/>
        </w:rPr>
        <w:t xml:space="preserve">х </w:t>
      </w:r>
      <w:r>
        <w:rPr>
          <w:rFonts w:cs="Arial"/>
        </w:rPr>
        <w:t>ре</w:t>
      </w:r>
      <w:r w:rsidR="00FB51D5" w:rsidRPr="00F10346">
        <w:rPr>
          <w:rFonts w:cs="Arial"/>
        </w:rPr>
        <w:t>ш</w:t>
      </w:r>
      <w:r>
        <w:rPr>
          <w:rFonts w:cs="Arial"/>
        </w:rPr>
        <w:t>ења</w:t>
      </w:r>
      <w:r w:rsidR="00FB51D5" w:rsidRPr="00F10346">
        <w:rPr>
          <w:rFonts w:cs="Arial"/>
        </w:rPr>
        <w:t xml:space="preserve"> </w:t>
      </w:r>
      <w:r>
        <w:rPr>
          <w:rFonts w:cs="Arial"/>
        </w:rPr>
        <w:t>није</w:t>
      </w:r>
      <w:r w:rsidR="00FB51D5" w:rsidRPr="00F10346">
        <w:rPr>
          <w:rFonts w:cs="Arial"/>
        </w:rPr>
        <w:t xml:space="preserve"> </w:t>
      </w:r>
      <w:r>
        <w:rPr>
          <w:rFonts w:cs="Arial"/>
        </w:rPr>
        <w:t>могуће</w:t>
      </w:r>
      <w:r w:rsidR="00FB51D5" w:rsidRPr="00F10346">
        <w:rPr>
          <w:rFonts w:cs="Arial"/>
        </w:rPr>
        <w:t xml:space="preserve"> </w:t>
      </w:r>
      <w:r>
        <w:rPr>
          <w:rFonts w:cs="Arial"/>
        </w:rPr>
        <w:t>у</w:t>
      </w:r>
      <w:r w:rsidR="00FB51D5" w:rsidRPr="00F10346">
        <w:rPr>
          <w:rFonts w:cs="Arial"/>
        </w:rPr>
        <w:t xml:space="preserve"> </w:t>
      </w:r>
      <w:r>
        <w:rPr>
          <w:rFonts w:cs="Arial"/>
        </w:rPr>
        <w:t>самом</w:t>
      </w:r>
      <w:r w:rsidR="00FB51D5" w:rsidRPr="00F10346">
        <w:rPr>
          <w:rFonts w:cs="Arial"/>
        </w:rPr>
        <w:t xml:space="preserve"> </w:t>
      </w:r>
      <w:r>
        <w:rPr>
          <w:rFonts w:cs="Arial"/>
        </w:rPr>
        <w:t>ра</w:t>
      </w:r>
      <w:r w:rsidR="00FB51D5" w:rsidRPr="00F10346">
        <w:rPr>
          <w:rFonts w:cs="Arial"/>
        </w:rPr>
        <w:t>ч</w:t>
      </w:r>
      <w:r>
        <w:rPr>
          <w:rFonts w:cs="Arial"/>
        </w:rPr>
        <w:t>уну</w:t>
      </w:r>
      <w:r w:rsidR="00FB51D5" w:rsidRPr="00F10346">
        <w:rPr>
          <w:rFonts w:cs="Arial"/>
        </w:rPr>
        <w:t xml:space="preserve"> </w:t>
      </w:r>
      <w:r>
        <w:rPr>
          <w:rFonts w:cs="Arial"/>
        </w:rPr>
        <w:t>навести</w:t>
      </w:r>
      <w:r w:rsidR="00FB51D5" w:rsidRPr="00F10346">
        <w:rPr>
          <w:rFonts w:cs="Arial"/>
        </w:rPr>
        <w:t xml:space="preserve"> </w:t>
      </w:r>
      <w:r>
        <w:rPr>
          <w:rFonts w:cs="Arial"/>
        </w:rPr>
        <w:t>горе</w:t>
      </w:r>
      <w:r w:rsidR="00FB51D5" w:rsidRPr="00F10346">
        <w:rPr>
          <w:rFonts w:cs="Arial"/>
        </w:rPr>
        <w:t xml:space="preserve"> </w:t>
      </w:r>
      <w:r>
        <w:rPr>
          <w:rFonts w:cs="Arial"/>
        </w:rPr>
        <w:t>наведени</w:t>
      </w:r>
      <w:r w:rsidR="00290BFB" w:rsidRPr="00F10346">
        <w:rPr>
          <w:rFonts w:cs="Arial"/>
        </w:rPr>
        <w:t xml:space="preserve"> </w:t>
      </w:r>
      <w:r>
        <w:rPr>
          <w:rFonts w:cs="Arial"/>
        </w:rPr>
        <w:t>та</w:t>
      </w:r>
      <w:r w:rsidR="00290BFB" w:rsidRPr="00F10346">
        <w:rPr>
          <w:rFonts w:cs="Arial"/>
        </w:rPr>
        <w:t>ч</w:t>
      </w:r>
      <w:r>
        <w:rPr>
          <w:rFonts w:cs="Arial"/>
        </w:rPr>
        <w:t>ан</w:t>
      </w:r>
      <w:r w:rsidR="00290BFB" w:rsidRPr="00F10346">
        <w:rPr>
          <w:rFonts w:cs="Arial"/>
        </w:rPr>
        <w:t xml:space="preserve"> </w:t>
      </w:r>
      <w:r>
        <w:rPr>
          <w:rFonts w:cs="Arial"/>
        </w:rPr>
        <w:t>назив</w:t>
      </w:r>
      <w:r w:rsidR="00290BFB" w:rsidRPr="00F10346">
        <w:rPr>
          <w:rFonts w:cs="Arial"/>
        </w:rPr>
        <w:t xml:space="preserve">, </w:t>
      </w:r>
      <w:r>
        <w:rPr>
          <w:rFonts w:cs="Arial"/>
        </w:rPr>
        <w:t>Продава</w:t>
      </w:r>
      <w:r w:rsidR="00290BFB" w:rsidRPr="00F10346">
        <w:rPr>
          <w:rFonts w:cs="Arial"/>
        </w:rPr>
        <w:t>ц</w:t>
      </w:r>
      <w:r w:rsidR="00FB51D5" w:rsidRPr="00F10346">
        <w:rPr>
          <w:rFonts w:cs="Arial"/>
        </w:rPr>
        <w:t xml:space="preserve"> </w:t>
      </w:r>
      <w:r>
        <w:rPr>
          <w:rFonts w:cs="Arial"/>
        </w:rPr>
        <w:t>је</w:t>
      </w:r>
      <w:r w:rsidR="00FB51D5" w:rsidRPr="00F10346">
        <w:rPr>
          <w:rFonts w:cs="Arial"/>
        </w:rPr>
        <w:t xml:space="preserve"> </w:t>
      </w:r>
      <w:r>
        <w:rPr>
          <w:rFonts w:cs="Arial"/>
        </w:rPr>
        <w:t>обавезан</w:t>
      </w:r>
      <w:r w:rsidR="00FB51D5" w:rsidRPr="00F10346">
        <w:rPr>
          <w:rFonts w:cs="Arial"/>
        </w:rPr>
        <w:t xml:space="preserve"> </w:t>
      </w:r>
      <w:r>
        <w:rPr>
          <w:rFonts w:cs="Arial"/>
        </w:rPr>
        <w:t>да</w:t>
      </w:r>
      <w:r w:rsidR="00FB51D5" w:rsidRPr="00F10346">
        <w:rPr>
          <w:rFonts w:cs="Arial"/>
        </w:rPr>
        <w:t xml:space="preserve"> </w:t>
      </w:r>
      <w:r>
        <w:rPr>
          <w:rFonts w:cs="Arial"/>
        </w:rPr>
        <w:t>уз</w:t>
      </w:r>
      <w:r w:rsidR="00FB51D5" w:rsidRPr="00F10346">
        <w:rPr>
          <w:rFonts w:cs="Arial"/>
        </w:rPr>
        <w:t xml:space="preserve"> </w:t>
      </w:r>
      <w:r>
        <w:rPr>
          <w:rFonts w:cs="Arial"/>
        </w:rPr>
        <w:t>ра</w:t>
      </w:r>
      <w:r w:rsidR="00FB51D5" w:rsidRPr="00F10346">
        <w:rPr>
          <w:rFonts w:cs="Arial"/>
        </w:rPr>
        <w:t>ч</w:t>
      </w:r>
      <w:r>
        <w:rPr>
          <w:rFonts w:cs="Arial"/>
        </w:rPr>
        <w:t>ун</w:t>
      </w:r>
      <w:r w:rsidR="00FB51D5" w:rsidRPr="00F10346">
        <w:rPr>
          <w:rFonts w:cs="Arial"/>
        </w:rPr>
        <w:t xml:space="preserve"> </w:t>
      </w:r>
      <w:r>
        <w:rPr>
          <w:rFonts w:cs="Arial"/>
        </w:rPr>
        <w:t>достави</w:t>
      </w:r>
      <w:r w:rsidR="00FB51D5" w:rsidRPr="00F10346">
        <w:rPr>
          <w:rFonts w:cs="Arial"/>
        </w:rPr>
        <w:t xml:space="preserve"> </w:t>
      </w:r>
      <w:r>
        <w:rPr>
          <w:rFonts w:cs="Arial"/>
        </w:rPr>
        <w:t>прилог</w:t>
      </w:r>
      <w:r w:rsidR="00FB51D5" w:rsidRPr="00F10346">
        <w:rPr>
          <w:rFonts w:cs="Arial"/>
        </w:rPr>
        <w:t xml:space="preserve"> </w:t>
      </w:r>
      <w:r>
        <w:rPr>
          <w:rFonts w:cs="Arial"/>
        </w:rPr>
        <w:t>са</w:t>
      </w:r>
      <w:r w:rsidR="00FB51D5" w:rsidRPr="00F10346">
        <w:rPr>
          <w:rFonts w:cs="Arial"/>
        </w:rPr>
        <w:t xml:space="preserve"> </w:t>
      </w:r>
      <w:r>
        <w:rPr>
          <w:rFonts w:cs="Arial"/>
        </w:rPr>
        <w:t>упоредним</w:t>
      </w:r>
      <w:r w:rsidR="00CF0E9D" w:rsidRPr="00F10346">
        <w:rPr>
          <w:rFonts w:cs="Arial"/>
        </w:rPr>
        <w:t xml:space="preserve"> </w:t>
      </w:r>
      <w:r>
        <w:rPr>
          <w:rFonts w:cs="Arial"/>
        </w:rPr>
        <w:t>прегледом</w:t>
      </w:r>
      <w:r w:rsidR="00CF0E9D" w:rsidRPr="00F10346">
        <w:rPr>
          <w:rFonts w:cs="Arial"/>
        </w:rPr>
        <w:t xml:space="preserve"> </w:t>
      </w:r>
      <w:r>
        <w:rPr>
          <w:rFonts w:cs="Arial"/>
        </w:rPr>
        <w:t>назива</w:t>
      </w:r>
      <w:r w:rsidR="00CF0E9D" w:rsidRPr="00F10346">
        <w:rPr>
          <w:rFonts w:cs="Arial"/>
        </w:rPr>
        <w:t xml:space="preserve"> </w:t>
      </w:r>
      <w:r>
        <w:rPr>
          <w:rFonts w:cs="Arial"/>
        </w:rPr>
        <w:t>из</w:t>
      </w:r>
      <w:r w:rsidR="00CF0E9D" w:rsidRPr="00F10346">
        <w:rPr>
          <w:rFonts w:cs="Arial"/>
        </w:rPr>
        <w:t xml:space="preserve"> </w:t>
      </w:r>
      <w:r>
        <w:rPr>
          <w:rFonts w:cs="Arial"/>
        </w:rPr>
        <w:t>ра</w:t>
      </w:r>
      <w:r w:rsidR="00CF0E9D" w:rsidRPr="00F10346">
        <w:rPr>
          <w:rFonts w:cs="Arial"/>
        </w:rPr>
        <w:t>ч</w:t>
      </w:r>
      <w:r>
        <w:rPr>
          <w:rFonts w:cs="Arial"/>
        </w:rPr>
        <w:t>уна</w:t>
      </w:r>
      <w:r w:rsidR="00FB51D5" w:rsidRPr="00F10346">
        <w:rPr>
          <w:rFonts w:cs="Arial"/>
        </w:rPr>
        <w:t xml:space="preserve"> </w:t>
      </w:r>
      <w:r>
        <w:rPr>
          <w:rFonts w:cs="Arial"/>
        </w:rPr>
        <w:t>са</w:t>
      </w:r>
      <w:r w:rsidR="00FB51D5" w:rsidRPr="00F10346">
        <w:rPr>
          <w:rFonts w:cs="Arial"/>
        </w:rPr>
        <w:t xml:space="preserve"> </w:t>
      </w:r>
      <w:r>
        <w:rPr>
          <w:rFonts w:cs="Arial"/>
        </w:rPr>
        <w:t>за</w:t>
      </w:r>
      <w:r w:rsidR="00FB51D5" w:rsidRPr="00F10346">
        <w:rPr>
          <w:rFonts w:cs="Arial"/>
        </w:rPr>
        <w:t>х</w:t>
      </w:r>
      <w:r>
        <w:rPr>
          <w:rFonts w:cs="Arial"/>
        </w:rPr>
        <w:t>теваним</w:t>
      </w:r>
      <w:r w:rsidR="00FB51D5" w:rsidRPr="00F10346">
        <w:rPr>
          <w:rFonts w:cs="Arial"/>
        </w:rPr>
        <w:t xml:space="preserve"> </w:t>
      </w:r>
      <w:r>
        <w:rPr>
          <w:rFonts w:cs="Arial"/>
        </w:rPr>
        <w:t>називима</w:t>
      </w:r>
      <w:r w:rsidR="00FB51D5" w:rsidRPr="00F10346">
        <w:rPr>
          <w:rFonts w:cs="Arial"/>
        </w:rPr>
        <w:t xml:space="preserve"> </w:t>
      </w:r>
      <w:r>
        <w:rPr>
          <w:rFonts w:cs="Arial"/>
        </w:rPr>
        <w:t>из</w:t>
      </w:r>
      <w:r w:rsidR="00FB51D5" w:rsidRPr="00F10346">
        <w:rPr>
          <w:rFonts w:cs="Arial"/>
        </w:rPr>
        <w:t xml:space="preserve"> </w:t>
      </w:r>
      <w:r>
        <w:rPr>
          <w:rFonts w:cs="Arial"/>
        </w:rPr>
        <w:t>конкурсне</w:t>
      </w:r>
      <w:r w:rsidR="00FB51D5" w:rsidRPr="00F10346">
        <w:rPr>
          <w:rFonts w:cs="Arial"/>
        </w:rPr>
        <w:t xml:space="preserve"> </w:t>
      </w:r>
      <w:r>
        <w:rPr>
          <w:rFonts w:cs="Arial"/>
        </w:rPr>
        <w:t>документа</w:t>
      </w:r>
      <w:r w:rsidR="00FB51D5" w:rsidRPr="00F10346">
        <w:rPr>
          <w:rFonts w:cs="Arial"/>
        </w:rPr>
        <w:t>ц</w:t>
      </w:r>
      <w:r>
        <w:rPr>
          <w:rFonts w:cs="Arial"/>
        </w:rPr>
        <w:t>ије</w:t>
      </w:r>
      <w:r w:rsidR="00FB51D5" w:rsidRPr="00F10346">
        <w:rPr>
          <w:rFonts w:cs="Arial"/>
        </w:rPr>
        <w:t xml:space="preserve"> </w:t>
      </w:r>
      <w:r>
        <w:rPr>
          <w:rFonts w:cs="Arial"/>
        </w:rPr>
        <w:t>и</w:t>
      </w:r>
      <w:r w:rsidR="00FB51D5" w:rsidRPr="00F10346">
        <w:rPr>
          <w:rFonts w:cs="Arial"/>
        </w:rPr>
        <w:t xml:space="preserve"> </w:t>
      </w:r>
      <w:r>
        <w:rPr>
          <w:rFonts w:cs="Arial"/>
        </w:rPr>
        <w:t>при</w:t>
      </w:r>
      <w:r w:rsidR="00FB51D5" w:rsidRPr="00F10346">
        <w:rPr>
          <w:rFonts w:cs="Arial"/>
        </w:rPr>
        <w:t>х</w:t>
      </w:r>
      <w:r>
        <w:rPr>
          <w:rFonts w:cs="Arial"/>
        </w:rPr>
        <w:t>ваћене</w:t>
      </w:r>
      <w:r w:rsidR="00FB51D5" w:rsidRPr="00F10346">
        <w:rPr>
          <w:rFonts w:cs="Arial"/>
        </w:rPr>
        <w:t xml:space="preserve"> </w:t>
      </w:r>
      <w:r>
        <w:rPr>
          <w:rFonts w:cs="Arial"/>
        </w:rPr>
        <w:t>понуде</w:t>
      </w:r>
      <w:r w:rsidR="00FB51D5" w:rsidRPr="00F10346">
        <w:rPr>
          <w:rFonts w:cs="Arial"/>
        </w:rPr>
        <w:t>.</w:t>
      </w:r>
    </w:p>
    <w:p w:rsidR="004D6C35" w:rsidRDefault="00B83D82" w:rsidP="00343A18">
      <w:pPr>
        <w:pStyle w:val="KDParagraf"/>
        <w:spacing w:before="0"/>
        <w:rPr>
          <w:rFonts w:eastAsia="Calibri" w:cs="Arial"/>
          <w:lang w:val="sr-Cyrl-RS"/>
        </w:rPr>
      </w:pPr>
      <w:r>
        <w:rPr>
          <w:rFonts w:eastAsia="Calibri" w:cs="Arial"/>
        </w:rPr>
        <w:t>Ра</w:t>
      </w:r>
      <w:r w:rsidR="00456FB8" w:rsidRPr="00456FB8">
        <w:rPr>
          <w:rFonts w:eastAsia="Calibri" w:cs="Arial"/>
        </w:rPr>
        <w:t>ч</w:t>
      </w:r>
      <w:r>
        <w:rPr>
          <w:rFonts w:eastAsia="Calibri" w:cs="Arial"/>
        </w:rPr>
        <w:t>ун</w:t>
      </w:r>
      <w:r w:rsidR="00456FB8" w:rsidRPr="00456FB8">
        <w:rPr>
          <w:rFonts w:eastAsia="Calibri" w:cs="Arial"/>
        </w:rPr>
        <w:t xml:space="preserve"> </w:t>
      </w:r>
      <w:r>
        <w:rPr>
          <w:rFonts w:eastAsia="Calibri" w:cs="Arial"/>
        </w:rPr>
        <w:t>који</w:t>
      </w:r>
      <w:r w:rsidR="00456FB8" w:rsidRPr="00456FB8">
        <w:rPr>
          <w:rFonts w:eastAsia="Calibri" w:cs="Arial"/>
        </w:rPr>
        <w:t xml:space="preserve"> </w:t>
      </w:r>
      <w:r>
        <w:rPr>
          <w:rFonts w:eastAsia="Calibri" w:cs="Arial"/>
        </w:rPr>
        <w:t>није</w:t>
      </w:r>
      <w:r w:rsidR="00456FB8" w:rsidRPr="00456FB8">
        <w:rPr>
          <w:rFonts w:eastAsia="Calibri" w:cs="Arial"/>
        </w:rPr>
        <w:t xml:space="preserve"> </w:t>
      </w:r>
      <w:r>
        <w:rPr>
          <w:rFonts w:eastAsia="Calibri" w:cs="Arial"/>
        </w:rPr>
        <w:t>издат</w:t>
      </w:r>
      <w:r w:rsidR="00456FB8" w:rsidRPr="00456FB8">
        <w:rPr>
          <w:rFonts w:eastAsia="Calibri" w:cs="Arial"/>
        </w:rPr>
        <w:t xml:space="preserve"> </w:t>
      </w:r>
      <w:r>
        <w:rPr>
          <w:rFonts w:eastAsia="Calibri" w:cs="Arial"/>
        </w:rPr>
        <w:t>у</w:t>
      </w:r>
      <w:r w:rsidR="00456FB8" w:rsidRPr="00456FB8">
        <w:rPr>
          <w:rFonts w:eastAsia="Calibri" w:cs="Arial"/>
        </w:rPr>
        <w:t xml:space="preserve"> </w:t>
      </w:r>
      <w:r>
        <w:rPr>
          <w:rFonts w:eastAsia="Calibri" w:cs="Arial"/>
        </w:rPr>
        <w:t>складу</w:t>
      </w:r>
      <w:r w:rsidR="00456FB8" w:rsidRPr="00456FB8">
        <w:rPr>
          <w:rFonts w:eastAsia="Calibri" w:cs="Arial"/>
        </w:rPr>
        <w:t xml:space="preserve"> </w:t>
      </w:r>
      <w:r>
        <w:rPr>
          <w:rFonts w:eastAsia="Calibri" w:cs="Arial"/>
        </w:rPr>
        <w:t>са</w:t>
      </w:r>
      <w:r w:rsidR="00456FB8" w:rsidRPr="00456FB8">
        <w:rPr>
          <w:rFonts w:eastAsia="Calibri" w:cs="Arial"/>
        </w:rPr>
        <w:t xml:space="preserve"> </w:t>
      </w:r>
      <w:r>
        <w:rPr>
          <w:rFonts w:eastAsia="Calibri" w:cs="Arial"/>
        </w:rPr>
        <w:t>уговреним</w:t>
      </w:r>
      <w:r w:rsidR="00456FB8" w:rsidRPr="00456FB8">
        <w:rPr>
          <w:rFonts w:eastAsia="Calibri" w:cs="Arial"/>
        </w:rPr>
        <w:t xml:space="preserve"> </w:t>
      </w:r>
      <w:r>
        <w:rPr>
          <w:rFonts w:eastAsia="Calibri" w:cs="Arial"/>
        </w:rPr>
        <w:t>условима</w:t>
      </w:r>
      <w:r w:rsidR="00456FB8" w:rsidRPr="00456FB8">
        <w:rPr>
          <w:rFonts w:eastAsia="Calibri" w:cs="Arial"/>
        </w:rPr>
        <w:t xml:space="preserve">, </w:t>
      </w:r>
      <w:r>
        <w:rPr>
          <w:rFonts w:eastAsia="Calibri" w:cs="Arial"/>
        </w:rPr>
        <w:t>неће</w:t>
      </w:r>
      <w:r w:rsidR="00456FB8" w:rsidRPr="00456FB8">
        <w:rPr>
          <w:rFonts w:eastAsia="Calibri" w:cs="Arial"/>
        </w:rPr>
        <w:t xml:space="preserve"> </w:t>
      </w:r>
      <w:r>
        <w:rPr>
          <w:rFonts w:eastAsia="Calibri" w:cs="Arial"/>
        </w:rPr>
        <w:t>бити</w:t>
      </w:r>
      <w:r w:rsidR="00456FB8" w:rsidRPr="00456FB8">
        <w:rPr>
          <w:rFonts w:eastAsia="Calibri" w:cs="Arial"/>
        </w:rPr>
        <w:t xml:space="preserve"> </w:t>
      </w:r>
      <w:r>
        <w:rPr>
          <w:rFonts w:eastAsia="Calibri" w:cs="Arial"/>
        </w:rPr>
        <w:t>исправан</w:t>
      </w:r>
      <w:r w:rsidR="00D2182F">
        <w:rPr>
          <w:rFonts w:eastAsia="Calibri" w:cs="Arial"/>
        </w:rPr>
        <w:t xml:space="preserve"> </w:t>
      </w:r>
      <w:r>
        <w:rPr>
          <w:rFonts w:eastAsia="Calibri" w:cs="Arial"/>
        </w:rPr>
        <w:t>и</w:t>
      </w:r>
      <w:r w:rsidR="00D2182F">
        <w:rPr>
          <w:rFonts w:eastAsia="Calibri" w:cs="Arial"/>
        </w:rPr>
        <w:t xml:space="preserve"> </w:t>
      </w:r>
      <w:r>
        <w:rPr>
          <w:rFonts w:eastAsia="Calibri" w:cs="Arial"/>
        </w:rPr>
        <w:t>биће</w:t>
      </w:r>
      <w:r w:rsidR="00D2182F">
        <w:rPr>
          <w:rFonts w:eastAsia="Calibri" w:cs="Arial"/>
        </w:rPr>
        <w:t xml:space="preserve"> </w:t>
      </w:r>
      <w:r>
        <w:rPr>
          <w:rFonts w:eastAsia="Calibri" w:cs="Arial"/>
        </w:rPr>
        <w:t>враћен</w:t>
      </w:r>
      <w:r w:rsidR="00D2182F">
        <w:rPr>
          <w:rFonts w:eastAsia="Calibri" w:cs="Arial"/>
        </w:rPr>
        <w:t xml:space="preserve"> </w:t>
      </w:r>
      <w:r>
        <w:rPr>
          <w:rFonts w:eastAsia="Calibri" w:cs="Arial"/>
        </w:rPr>
        <w:t>Пружао</w:t>
      </w:r>
      <w:r w:rsidR="00D2182F">
        <w:rPr>
          <w:rFonts w:eastAsia="Calibri" w:cs="Arial"/>
        </w:rPr>
        <w:t>ц</w:t>
      </w:r>
      <w:r>
        <w:rPr>
          <w:rFonts w:eastAsia="Calibri" w:cs="Arial"/>
        </w:rPr>
        <w:t>у</w:t>
      </w:r>
      <w:r w:rsidR="00D2182F">
        <w:rPr>
          <w:rFonts w:eastAsia="Calibri" w:cs="Arial"/>
        </w:rPr>
        <w:t xml:space="preserve"> </w:t>
      </w:r>
      <w:r>
        <w:rPr>
          <w:rFonts w:eastAsia="Calibri" w:cs="Arial"/>
        </w:rPr>
        <w:t>услуге</w:t>
      </w:r>
      <w:r w:rsidR="00D2182F">
        <w:rPr>
          <w:rFonts w:eastAsia="Calibri" w:cs="Arial"/>
          <w:lang w:val="sr-Cyrl-RS"/>
        </w:rPr>
        <w:t>.</w:t>
      </w:r>
    </w:p>
    <w:p w:rsidR="009A6735" w:rsidRPr="007602F8" w:rsidRDefault="009A6735" w:rsidP="00343A18">
      <w:pPr>
        <w:pStyle w:val="KDParagraf"/>
        <w:spacing w:before="0"/>
        <w:rPr>
          <w:rFonts w:eastAsia="Calibri" w:cs="Arial"/>
          <w:lang w:val="sr-Latn-RS"/>
        </w:rPr>
      </w:pPr>
    </w:p>
    <w:p w:rsidR="00343A18" w:rsidRPr="00F10346" w:rsidRDefault="00B83D82" w:rsidP="00343A18">
      <w:pPr>
        <w:pStyle w:val="KDParagraf"/>
        <w:spacing w:before="0"/>
        <w:rPr>
          <w:rFonts w:cs="Arial"/>
          <w:b/>
        </w:rPr>
      </w:pPr>
      <w:r>
        <w:rPr>
          <w:rFonts w:cs="Arial"/>
          <w:b/>
        </w:rPr>
        <w:t>РОК</w:t>
      </w:r>
      <w:r w:rsidR="00343A18" w:rsidRPr="00F10346">
        <w:rPr>
          <w:rFonts w:cs="Arial"/>
          <w:b/>
        </w:rPr>
        <w:t xml:space="preserve"> </w:t>
      </w:r>
      <w:r>
        <w:rPr>
          <w:rFonts w:cs="Arial"/>
          <w:b/>
        </w:rPr>
        <w:t>И</w:t>
      </w:r>
      <w:r w:rsidR="00343A18" w:rsidRPr="00F10346">
        <w:rPr>
          <w:rFonts w:cs="Arial"/>
          <w:b/>
        </w:rPr>
        <w:t xml:space="preserve"> </w:t>
      </w:r>
      <w:r>
        <w:rPr>
          <w:rFonts w:cs="Arial"/>
          <w:b/>
        </w:rPr>
        <w:t>МЕСТО</w:t>
      </w:r>
      <w:r w:rsidR="00343A18" w:rsidRPr="00F10346">
        <w:rPr>
          <w:rFonts w:cs="Arial"/>
          <w:b/>
        </w:rPr>
        <w:t xml:space="preserve"> </w:t>
      </w:r>
      <w:r>
        <w:rPr>
          <w:rFonts w:cs="Arial"/>
          <w:b/>
        </w:rPr>
        <w:t>ИСПОРУКЕ</w:t>
      </w:r>
    </w:p>
    <w:p w:rsidR="00343A18" w:rsidRPr="00F10346" w:rsidRDefault="00B83D82" w:rsidP="00343A18">
      <w:pPr>
        <w:spacing w:before="0"/>
        <w:jc w:val="center"/>
        <w:rPr>
          <w:rFonts w:cs="Arial"/>
          <w:b/>
        </w:rPr>
      </w:pPr>
      <w:r>
        <w:rPr>
          <w:rFonts w:cs="Arial"/>
          <w:b/>
        </w:rPr>
        <w:t>Члан</w:t>
      </w:r>
      <w:r w:rsidR="00343A18" w:rsidRPr="00F10346">
        <w:rPr>
          <w:rFonts w:cs="Arial"/>
          <w:b/>
        </w:rPr>
        <w:t xml:space="preserve"> 5.</w:t>
      </w:r>
    </w:p>
    <w:p w:rsidR="008928D5" w:rsidRDefault="008928D5" w:rsidP="008928D5">
      <w:pPr>
        <w:rPr>
          <w:rFonts w:cs="Arial"/>
        </w:rPr>
      </w:pPr>
      <w:r w:rsidRPr="00DE0CCF">
        <w:rPr>
          <w:rFonts w:cs="Arial"/>
        </w:rPr>
        <w:t>Изабрани понуђач је обавезан да испоруку</w:t>
      </w:r>
      <w:r>
        <w:rPr>
          <w:rFonts w:cs="Arial"/>
          <w:lang w:val="sr-Cyrl-RS"/>
        </w:rPr>
        <w:t xml:space="preserve">, </w:t>
      </w:r>
      <w:r w:rsidRPr="00DE0CCF">
        <w:rPr>
          <w:rFonts w:cs="Arial"/>
        </w:rPr>
        <w:t xml:space="preserve"> </w:t>
      </w:r>
      <w:r>
        <w:rPr>
          <w:rFonts w:cs="Arial"/>
          <w:lang w:val="sr-Cyrl-RS"/>
        </w:rPr>
        <w:t>монтажу и пуштање у рад</w:t>
      </w:r>
      <w:r w:rsidR="00442B91">
        <w:rPr>
          <w:rFonts w:cs="Arial"/>
          <w:lang w:val="sr-Cyrl-RS"/>
        </w:rPr>
        <w:t xml:space="preserve"> </w:t>
      </w:r>
      <w:r w:rsidR="00F064BB" w:rsidRPr="002F04CA">
        <w:rPr>
          <w:rFonts w:eastAsia="Calibri" w:cs="Arial"/>
          <w:lang w:val="sr-Cyrl-RS"/>
        </w:rPr>
        <w:t>и да достави пројекат изведеног стања (3 примерка)</w:t>
      </w:r>
      <w:r w:rsidR="00442B91">
        <w:rPr>
          <w:rFonts w:cs="Arial"/>
          <w:lang w:val="sr-Cyrl-RS"/>
        </w:rPr>
        <w:t>за партију 1</w:t>
      </w:r>
      <w:r w:rsidRPr="00DE0CCF">
        <w:rPr>
          <w:rFonts w:cs="Arial"/>
        </w:rPr>
        <w:t xml:space="preserve"> у року од </w:t>
      </w:r>
      <w:r>
        <w:rPr>
          <w:rFonts w:cs="Arial"/>
          <w:lang w:val="sr-Cyrl-RS"/>
        </w:rPr>
        <w:t>____________</w:t>
      </w:r>
      <w:r w:rsidRPr="00DE0CCF">
        <w:rPr>
          <w:rFonts w:cs="Arial"/>
        </w:rPr>
        <w:t>месецa ,од ступања Уговора на снагу .</w:t>
      </w:r>
    </w:p>
    <w:p w:rsidR="00442B91" w:rsidRDefault="00442B91" w:rsidP="00442B91">
      <w:pPr>
        <w:rPr>
          <w:rFonts w:cs="Arial"/>
        </w:rPr>
      </w:pPr>
      <w:r w:rsidRPr="00DE0CCF">
        <w:rPr>
          <w:rFonts w:cs="Arial"/>
        </w:rPr>
        <w:t>Изабрани понуђач је обавезан да испоруку</w:t>
      </w:r>
      <w:r>
        <w:rPr>
          <w:rFonts w:cs="Arial"/>
          <w:lang w:val="sr-Cyrl-RS"/>
        </w:rPr>
        <w:t xml:space="preserve">, </w:t>
      </w:r>
      <w:r w:rsidRPr="00DE0CCF">
        <w:rPr>
          <w:rFonts w:cs="Arial"/>
        </w:rPr>
        <w:t xml:space="preserve"> </w:t>
      </w:r>
      <w:r>
        <w:rPr>
          <w:rFonts w:cs="Arial"/>
          <w:lang w:val="sr-Cyrl-RS"/>
        </w:rPr>
        <w:t>монтажу и пуштање у рад</w:t>
      </w:r>
      <w:r w:rsidRPr="00442B91">
        <w:rPr>
          <w:rFonts w:cs="Arial"/>
          <w:lang w:val="sr-Cyrl-RS"/>
        </w:rPr>
        <w:t xml:space="preserve"> </w:t>
      </w:r>
      <w:r w:rsidR="00F064BB" w:rsidRPr="002F04CA">
        <w:rPr>
          <w:rFonts w:eastAsia="Calibri" w:cs="Arial"/>
          <w:lang w:val="sr-Cyrl-RS"/>
        </w:rPr>
        <w:t>и да достави пројекат изведеног стања (3 примерка)</w:t>
      </w:r>
      <w:r w:rsidR="00F064BB">
        <w:rPr>
          <w:rFonts w:eastAsia="Calibri" w:cs="Arial"/>
          <w:lang w:val="sr-Cyrl-RS"/>
        </w:rPr>
        <w:t xml:space="preserve"> </w:t>
      </w:r>
      <w:r>
        <w:rPr>
          <w:rFonts w:cs="Arial"/>
          <w:lang w:val="sr-Cyrl-RS"/>
        </w:rPr>
        <w:t>за партију 2</w:t>
      </w:r>
      <w:r w:rsidRPr="00DE0CCF">
        <w:rPr>
          <w:rFonts w:cs="Arial"/>
        </w:rPr>
        <w:t xml:space="preserve"> у року од </w:t>
      </w:r>
      <w:r>
        <w:rPr>
          <w:rFonts w:cs="Arial"/>
          <w:lang w:val="sr-Cyrl-RS"/>
        </w:rPr>
        <w:t>____________</w:t>
      </w:r>
      <w:r w:rsidRPr="00DE0CCF">
        <w:rPr>
          <w:rFonts w:cs="Arial"/>
        </w:rPr>
        <w:t>месецa ,од ступања Уговора на снагу .</w:t>
      </w:r>
    </w:p>
    <w:p w:rsidR="00442B91" w:rsidRDefault="00442B91" w:rsidP="008928D5">
      <w:pPr>
        <w:rPr>
          <w:rFonts w:cs="Arial"/>
        </w:rPr>
      </w:pPr>
      <w:r w:rsidRPr="00DE0CCF">
        <w:rPr>
          <w:rFonts w:cs="Arial"/>
        </w:rPr>
        <w:t>Изабрани понуђач је обавезан да испоруку</w:t>
      </w:r>
      <w:r>
        <w:rPr>
          <w:rFonts w:cs="Arial"/>
          <w:lang w:val="sr-Cyrl-RS"/>
        </w:rPr>
        <w:t xml:space="preserve">, </w:t>
      </w:r>
      <w:r w:rsidRPr="00DE0CCF">
        <w:rPr>
          <w:rFonts w:cs="Arial"/>
        </w:rPr>
        <w:t xml:space="preserve"> </w:t>
      </w:r>
      <w:r>
        <w:rPr>
          <w:rFonts w:cs="Arial"/>
          <w:lang w:val="sr-Cyrl-RS"/>
        </w:rPr>
        <w:t>монтажу и пуштање у рад</w:t>
      </w:r>
      <w:r w:rsidRPr="00DE0CCF">
        <w:rPr>
          <w:rFonts w:cs="Arial"/>
        </w:rPr>
        <w:t xml:space="preserve"> </w:t>
      </w:r>
      <w:r w:rsidR="00F064BB" w:rsidRPr="002F04CA">
        <w:rPr>
          <w:rFonts w:eastAsia="Calibri" w:cs="Arial"/>
          <w:lang w:val="sr-Cyrl-RS"/>
        </w:rPr>
        <w:t>и да достави пројекат изведеног стања (3 примерка)</w:t>
      </w:r>
      <w:r w:rsidR="00F064BB">
        <w:rPr>
          <w:rFonts w:eastAsia="Calibri" w:cs="Arial"/>
          <w:lang w:val="sr-Cyrl-RS"/>
        </w:rPr>
        <w:t xml:space="preserve"> </w:t>
      </w:r>
      <w:r w:rsidR="00F13781">
        <w:rPr>
          <w:rFonts w:cs="Arial"/>
          <w:lang w:val="sr-Cyrl-RS"/>
        </w:rPr>
        <w:t>за партију 3</w:t>
      </w:r>
      <w:r w:rsidRPr="00DE0CCF">
        <w:rPr>
          <w:rFonts w:cs="Arial"/>
        </w:rPr>
        <w:t xml:space="preserve"> у року од </w:t>
      </w:r>
      <w:r>
        <w:rPr>
          <w:rFonts w:cs="Arial"/>
          <w:lang w:val="sr-Cyrl-RS"/>
        </w:rPr>
        <w:t>____________</w:t>
      </w:r>
      <w:r w:rsidRPr="00DE0CCF">
        <w:rPr>
          <w:rFonts w:cs="Arial"/>
        </w:rPr>
        <w:t>месецa ,од ступања Уговора на снагу .</w:t>
      </w:r>
    </w:p>
    <w:p w:rsidR="0032065E" w:rsidRDefault="004817D2" w:rsidP="004817D2">
      <w:pPr>
        <w:rPr>
          <w:rFonts w:cs="Arial"/>
          <w:lang w:val="sr-Cyrl-RS"/>
        </w:rPr>
      </w:pPr>
      <w:r>
        <w:rPr>
          <w:rFonts w:cs="Arial"/>
          <w:lang w:val="sr-Cyrl-RS"/>
        </w:rPr>
        <w:t>Место испоруке:</w:t>
      </w:r>
    </w:p>
    <w:p w:rsidR="004817D2" w:rsidRPr="004817D2" w:rsidRDefault="004817D2" w:rsidP="004817D2">
      <w:pPr>
        <w:tabs>
          <w:tab w:val="left" w:pos="8025"/>
        </w:tabs>
        <w:spacing w:before="0"/>
        <w:rPr>
          <w:rFonts w:cs="Arial"/>
          <w:lang w:val="sr-Cyrl-RS" w:eastAsia="zh-CN"/>
        </w:rPr>
      </w:pPr>
      <w:r>
        <w:rPr>
          <w:rFonts w:eastAsia="Calibri" w:cs="Arial"/>
          <w:lang w:val="sr-Cyrl-RS"/>
        </w:rPr>
        <w:t>За ПАРТИЈУ 1:</w:t>
      </w:r>
      <w:r w:rsidRPr="004817D2">
        <w:rPr>
          <w:rFonts w:cs="Arial"/>
          <w:lang w:val="sr-Cyrl-RS" w:eastAsia="zh-CN"/>
        </w:rPr>
        <w:t xml:space="preserve"> </w:t>
      </w:r>
      <w:r w:rsidRPr="00264447">
        <w:rPr>
          <w:rFonts w:cs="Arial"/>
          <w:lang w:val="sr-Cyrl-RS" w:eastAsia="zh-CN"/>
        </w:rPr>
        <w:t xml:space="preserve">Локација ТЕНТ А, ТЕНТ Б, ТЕ Колубара, </w:t>
      </w:r>
      <w:r>
        <w:rPr>
          <w:rFonts w:cs="Arial"/>
          <w:lang w:val="sr-Cyrl-RS" w:eastAsia="zh-CN"/>
        </w:rPr>
        <w:t>ТЕ Морава</w:t>
      </w:r>
    </w:p>
    <w:p w:rsidR="004817D2" w:rsidRDefault="004817D2" w:rsidP="004817D2">
      <w:pPr>
        <w:ind w:right="-14"/>
        <w:rPr>
          <w:rFonts w:eastAsia="Calibri" w:cs="Arial"/>
          <w:lang w:val="sr-Cyrl-RS"/>
        </w:rPr>
      </w:pPr>
      <w:r>
        <w:rPr>
          <w:rFonts w:eastAsia="Calibri" w:cs="Arial"/>
          <w:lang w:val="sr-Cyrl-RS"/>
        </w:rPr>
        <w:t xml:space="preserve">За ПАРТИЈУ2: </w:t>
      </w:r>
      <w:r w:rsidRPr="00264447">
        <w:rPr>
          <w:rFonts w:cs="Arial"/>
          <w:lang w:val="sr-Cyrl-RS" w:eastAsia="zh-CN"/>
        </w:rPr>
        <w:t>Л</w:t>
      </w:r>
      <w:r>
        <w:rPr>
          <w:rFonts w:cs="Arial"/>
          <w:lang w:val="sr-Cyrl-RS" w:eastAsia="zh-CN"/>
        </w:rPr>
        <w:t>окација ТЕНТ А, ТЕНТ Б</w:t>
      </w:r>
    </w:p>
    <w:p w:rsidR="008274AE" w:rsidRPr="004817D2" w:rsidRDefault="004817D2" w:rsidP="004817D2">
      <w:pPr>
        <w:ind w:right="-14"/>
        <w:rPr>
          <w:rFonts w:cs="Arial"/>
          <w:lang w:val="sr-Cyrl-RS"/>
        </w:rPr>
      </w:pPr>
      <w:r>
        <w:rPr>
          <w:rFonts w:eastAsia="Calibri" w:cs="Arial"/>
          <w:lang w:val="sr-Cyrl-RS"/>
        </w:rPr>
        <w:t>За ПАРТИЈУ 3:</w:t>
      </w:r>
      <w:r w:rsidRPr="004817D2">
        <w:rPr>
          <w:rFonts w:cs="Arial"/>
          <w:lang w:val="sr-Cyrl-RS" w:eastAsia="zh-CN"/>
        </w:rPr>
        <w:t xml:space="preserve"> </w:t>
      </w:r>
      <w:r w:rsidRPr="00264447">
        <w:rPr>
          <w:rFonts w:cs="Arial"/>
          <w:lang w:val="sr-Cyrl-RS" w:eastAsia="zh-CN"/>
        </w:rPr>
        <w:t>Л</w:t>
      </w:r>
      <w:r>
        <w:rPr>
          <w:rFonts w:cs="Arial"/>
          <w:lang w:val="sr-Cyrl-RS" w:eastAsia="zh-CN"/>
        </w:rPr>
        <w:t>окација ТЕНТ А, ТЕНТ Б, ТЕ Морава</w:t>
      </w:r>
      <w:r w:rsidRPr="008928D5">
        <w:rPr>
          <w:rFonts w:cs="Arial"/>
          <w:lang w:val="sr-Cyrl-RS"/>
        </w:rPr>
        <w:t>,</w:t>
      </w:r>
    </w:p>
    <w:p w:rsidR="00343A18" w:rsidRPr="008274AE" w:rsidRDefault="00B83D82" w:rsidP="004D6C35">
      <w:pPr>
        <w:autoSpaceDE w:val="0"/>
        <w:autoSpaceDN w:val="0"/>
        <w:adjustRightInd w:val="0"/>
        <w:spacing w:before="0"/>
        <w:rPr>
          <w:rFonts w:cs="Arial"/>
          <w:lang w:val="sr-Cyrl-RS"/>
        </w:rPr>
      </w:pPr>
      <w:r>
        <w:rPr>
          <w:rFonts w:cs="Arial"/>
        </w:rPr>
        <w:t>Прелазак</w:t>
      </w:r>
      <w:r w:rsidR="00343A18" w:rsidRPr="00F10346">
        <w:rPr>
          <w:rFonts w:cs="Arial"/>
        </w:rPr>
        <w:t xml:space="preserve"> </w:t>
      </w:r>
      <w:r>
        <w:rPr>
          <w:rFonts w:cs="Arial"/>
        </w:rPr>
        <w:t>својине</w:t>
      </w:r>
      <w:r w:rsidR="00343A18" w:rsidRPr="00F10346">
        <w:rPr>
          <w:rFonts w:cs="Arial"/>
        </w:rPr>
        <w:t xml:space="preserve"> </w:t>
      </w:r>
      <w:r>
        <w:rPr>
          <w:rFonts w:cs="Arial"/>
        </w:rPr>
        <w:t>и</w:t>
      </w:r>
      <w:r w:rsidR="00343A18" w:rsidRPr="00F10346">
        <w:rPr>
          <w:rFonts w:cs="Arial"/>
        </w:rPr>
        <w:t xml:space="preserve"> </w:t>
      </w:r>
      <w:r>
        <w:rPr>
          <w:rFonts w:cs="Arial"/>
        </w:rPr>
        <w:t>ризика</w:t>
      </w:r>
      <w:r w:rsidR="00343A18" w:rsidRPr="00F10346">
        <w:rPr>
          <w:rFonts w:cs="Arial"/>
        </w:rPr>
        <w:t xml:space="preserve"> </w:t>
      </w:r>
      <w:r>
        <w:rPr>
          <w:rFonts w:cs="Arial"/>
        </w:rPr>
        <w:t>на</w:t>
      </w:r>
      <w:r w:rsidR="00343A18" w:rsidRPr="00F10346">
        <w:rPr>
          <w:rFonts w:cs="Arial"/>
        </w:rPr>
        <w:t xml:space="preserve"> </w:t>
      </w:r>
      <w:r>
        <w:rPr>
          <w:rFonts w:cs="Arial"/>
        </w:rPr>
        <w:t>испору</w:t>
      </w:r>
      <w:r w:rsidR="00343A18" w:rsidRPr="00F10346">
        <w:rPr>
          <w:rFonts w:cs="Arial"/>
        </w:rPr>
        <w:t>ч</w:t>
      </w:r>
      <w:r>
        <w:rPr>
          <w:rFonts w:cs="Arial"/>
        </w:rPr>
        <w:t>еним</w:t>
      </w:r>
      <w:r w:rsidR="00343A18" w:rsidRPr="00F10346">
        <w:rPr>
          <w:rFonts w:cs="Arial"/>
        </w:rPr>
        <w:t xml:space="preserve"> </w:t>
      </w:r>
      <w:r>
        <w:rPr>
          <w:rFonts w:cs="Arial"/>
        </w:rPr>
        <w:t>добрима</w:t>
      </w:r>
      <w:r w:rsidR="00343A18" w:rsidRPr="00F10346">
        <w:rPr>
          <w:rFonts w:cs="Arial"/>
        </w:rPr>
        <w:t xml:space="preserve"> </w:t>
      </w:r>
      <w:r>
        <w:rPr>
          <w:rFonts w:cs="Arial"/>
        </w:rPr>
        <w:t>која</w:t>
      </w:r>
      <w:r w:rsidR="00343A18" w:rsidRPr="00F10346">
        <w:rPr>
          <w:rFonts w:cs="Arial"/>
        </w:rPr>
        <w:t xml:space="preserve"> </w:t>
      </w:r>
      <w:r>
        <w:rPr>
          <w:rFonts w:cs="Arial"/>
        </w:rPr>
        <w:t>се</w:t>
      </w:r>
      <w:r w:rsidR="00343A18" w:rsidRPr="00F10346">
        <w:rPr>
          <w:rFonts w:cs="Arial"/>
        </w:rPr>
        <w:t xml:space="preserve"> </w:t>
      </w:r>
      <w:r>
        <w:rPr>
          <w:rFonts w:cs="Arial"/>
        </w:rPr>
        <w:t>испору</w:t>
      </w:r>
      <w:r w:rsidR="00343A18" w:rsidRPr="00F10346">
        <w:rPr>
          <w:rFonts w:cs="Arial"/>
        </w:rPr>
        <w:t>ч</w:t>
      </w:r>
      <w:r>
        <w:rPr>
          <w:rFonts w:cs="Arial"/>
        </w:rPr>
        <w:t>ују</w:t>
      </w:r>
      <w:r w:rsidR="00343A18" w:rsidRPr="00F10346">
        <w:rPr>
          <w:rFonts w:cs="Arial"/>
        </w:rPr>
        <w:t xml:space="preserve"> </w:t>
      </w:r>
      <w:r>
        <w:rPr>
          <w:rFonts w:cs="Arial"/>
        </w:rPr>
        <w:t>по</w:t>
      </w:r>
      <w:r w:rsidR="00343A18" w:rsidRPr="00F10346">
        <w:rPr>
          <w:rFonts w:cs="Arial"/>
        </w:rPr>
        <w:t xml:space="preserve"> </w:t>
      </w:r>
      <w:r>
        <w:rPr>
          <w:rFonts w:cs="Arial"/>
        </w:rPr>
        <w:t>овом</w:t>
      </w:r>
      <w:r w:rsidR="00343A18" w:rsidRPr="00F10346">
        <w:rPr>
          <w:rFonts w:cs="Arial"/>
        </w:rPr>
        <w:t xml:space="preserve"> </w:t>
      </w:r>
      <w:r>
        <w:rPr>
          <w:rFonts w:cs="Arial"/>
        </w:rPr>
        <w:t>Уговору</w:t>
      </w:r>
      <w:r w:rsidR="00343A18" w:rsidRPr="00F10346">
        <w:rPr>
          <w:rFonts w:cs="Arial"/>
        </w:rPr>
        <w:t xml:space="preserve">, </w:t>
      </w:r>
      <w:r>
        <w:rPr>
          <w:rFonts w:cs="Arial"/>
        </w:rPr>
        <w:t>са</w:t>
      </w:r>
      <w:r w:rsidR="00343A18" w:rsidRPr="00F10346">
        <w:rPr>
          <w:rFonts w:cs="Arial"/>
        </w:rPr>
        <w:t xml:space="preserve"> </w:t>
      </w:r>
      <w:r>
        <w:rPr>
          <w:rFonts w:cs="Arial"/>
        </w:rPr>
        <w:t>Продав</w:t>
      </w:r>
      <w:r w:rsidR="00343A18" w:rsidRPr="00F10346">
        <w:rPr>
          <w:rFonts w:cs="Arial"/>
        </w:rPr>
        <w:t>ц</w:t>
      </w:r>
      <w:r>
        <w:rPr>
          <w:rFonts w:cs="Arial"/>
        </w:rPr>
        <w:t>а</w:t>
      </w:r>
      <w:r w:rsidR="00343A18" w:rsidRPr="00F10346">
        <w:rPr>
          <w:rFonts w:cs="Arial"/>
        </w:rPr>
        <w:t xml:space="preserve"> </w:t>
      </w:r>
      <w:r>
        <w:rPr>
          <w:rFonts w:cs="Arial"/>
        </w:rPr>
        <w:t>на</w:t>
      </w:r>
      <w:r w:rsidR="00343A18" w:rsidRPr="00F10346">
        <w:rPr>
          <w:rFonts w:cs="Arial"/>
        </w:rPr>
        <w:t xml:space="preserve"> </w:t>
      </w:r>
      <w:r>
        <w:rPr>
          <w:rFonts w:cs="Arial"/>
        </w:rPr>
        <w:t>Куп</w:t>
      </w:r>
      <w:r w:rsidR="00343A18" w:rsidRPr="00F10346">
        <w:rPr>
          <w:rFonts w:cs="Arial"/>
        </w:rPr>
        <w:t>ц</w:t>
      </w:r>
      <w:r>
        <w:rPr>
          <w:rFonts w:cs="Arial"/>
        </w:rPr>
        <w:t>а</w:t>
      </w:r>
      <w:r w:rsidR="00343A18" w:rsidRPr="00F10346">
        <w:rPr>
          <w:rFonts w:cs="Arial"/>
        </w:rPr>
        <w:t xml:space="preserve">, </w:t>
      </w:r>
      <w:r>
        <w:rPr>
          <w:rFonts w:cs="Arial"/>
        </w:rPr>
        <w:t>прелази</w:t>
      </w:r>
      <w:r w:rsidR="00343A18" w:rsidRPr="00F10346">
        <w:rPr>
          <w:rFonts w:cs="Arial"/>
        </w:rPr>
        <w:t xml:space="preserve"> </w:t>
      </w:r>
      <w:r>
        <w:rPr>
          <w:rFonts w:cs="Arial"/>
        </w:rPr>
        <w:t>на</w:t>
      </w:r>
      <w:r w:rsidR="00343A18" w:rsidRPr="00F10346">
        <w:rPr>
          <w:rFonts w:cs="Arial"/>
        </w:rPr>
        <w:t xml:space="preserve"> </w:t>
      </w:r>
      <w:r>
        <w:rPr>
          <w:rFonts w:cs="Arial"/>
        </w:rPr>
        <w:t>дан</w:t>
      </w:r>
      <w:r w:rsidR="00343A18" w:rsidRPr="00F10346">
        <w:rPr>
          <w:rFonts w:cs="Arial"/>
        </w:rPr>
        <w:t xml:space="preserve"> </w:t>
      </w:r>
      <w:r>
        <w:rPr>
          <w:rFonts w:cs="Arial"/>
        </w:rPr>
        <w:t>испоруке</w:t>
      </w:r>
      <w:r w:rsidR="00343A18" w:rsidRPr="00F10346">
        <w:rPr>
          <w:rFonts w:cs="Arial"/>
        </w:rPr>
        <w:t xml:space="preserve">. </w:t>
      </w:r>
      <w:r>
        <w:rPr>
          <w:rFonts w:cs="Arial"/>
        </w:rPr>
        <w:t>Као</w:t>
      </w:r>
      <w:r w:rsidR="00343A18" w:rsidRPr="00F10346">
        <w:rPr>
          <w:rFonts w:cs="Arial"/>
        </w:rPr>
        <w:t xml:space="preserve"> </w:t>
      </w:r>
      <w:r>
        <w:rPr>
          <w:rFonts w:cs="Arial"/>
        </w:rPr>
        <w:t>датум</w:t>
      </w:r>
      <w:r w:rsidR="00343A18" w:rsidRPr="00F10346">
        <w:rPr>
          <w:rFonts w:cs="Arial"/>
        </w:rPr>
        <w:t xml:space="preserve"> </w:t>
      </w:r>
      <w:r>
        <w:rPr>
          <w:rFonts w:cs="Arial"/>
        </w:rPr>
        <w:t>испоруке</w:t>
      </w:r>
      <w:r w:rsidR="00343A18" w:rsidRPr="00F10346">
        <w:rPr>
          <w:rFonts w:cs="Arial"/>
        </w:rPr>
        <w:t xml:space="preserve"> </w:t>
      </w:r>
      <w:r>
        <w:rPr>
          <w:rFonts w:cs="Arial"/>
        </w:rPr>
        <w:t>сматра</w:t>
      </w:r>
      <w:r w:rsidR="00343A18" w:rsidRPr="00F10346">
        <w:rPr>
          <w:rFonts w:cs="Arial"/>
        </w:rPr>
        <w:t xml:space="preserve"> </w:t>
      </w:r>
      <w:r>
        <w:rPr>
          <w:rFonts w:cs="Arial"/>
        </w:rPr>
        <w:t>се</w:t>
      </w:r>
      <w:r w:rsidR="008274AE" w:rsidRPr="008274AE">
        <w:rPr>
          <w:rFonts w:cs="Arial"/>
          <w:color w:val="000000" w:themeColor="text1"/>
          <w:lang w:val="sr-Cyrl-RS" w:eastAsia="zh-CN"/>
        </w:rPr>
        <w:t xml:space="preserve"> </w:t>
      </w:r>
      <w:r w:rsidR="00343A18" w:rsidRPr="00F10346">
        <w:rPr>
          <w:rFonts w:cs="Arial"/>
        </w:rPr>
        <w:t xml:space="preserve"> </w:t>
      </w:r>
      <w:r>
        <w:rPr>
          <w:rFonts w:cs="Arial"/>
        </w:rPr>
        <w:t>датум</w:t>
      </w:r>
      <w:r w:rsidR="00343A18" w:rsidRPr="00F10346">
        <w:rPr>
          <w:rFonts w:cs="Arial"/>
        </w:rPr>
        <w:t xml:space="preserve"> </w:t>
      </w:r>
      <w:r>
        <w:rPr>
          <w:rFonts w:cs="Arial"/>
        </w:rPr>
        <w:t>пријема</w:t>
      </w:r>
      <w:r w:rsidR="00343A18" w:rsidRPr="00F10346">
        <w:rPr>
          <w:rFonts w:cs="Arial"/>
        </w:rPr>
        <w:t xml:space="preserve"> </w:t>
      </w:r>
      <w:r>
        <w:rPr>
          <w:rFonts w:cs="Arial"/>
        </w:rPr>
        <w:t>добара</w:t>
      </w:r>
      <w:r w:rsidR="00343A18" w:rsidRPr="00F10346">
        <w:rPr>
          <w:rFonts w:cs="Arial"/>
        </w:rPr>
        <w:t xml:space="preserve"> </w:t>
      </w:r>
      <w:r>
        <w:rPr>
          <w:rFonts w:cs="Arial"/>
        </w:rPr>
        <w:t>у</w:t>
      </w:r>
      <w:r w:rsidR="00343A18" w:rsidRPr="00F10346">
        <w:rPr>
          <w:rFonts w:cs="Arial"/>
        </w:rPr>
        <w:t xml:space="preserve"> </w:t>
      </w:r>
      <w:r>
        <w:rPr>
          <w:rFonts w:cs="Arial"/>
        </w:rPr>
        <w:t>склади</w:t>
      </w:r>
      <w:r w:rsidR="00343A18" w:rsidRPr="00043EAD">
        <w:rPr>
          <w:rFonts w:cs="Arial"/>
        </w:rPr>
        <w:t>ш</w:t>
      </w:r>
      <w:r>
        <w:rPr>
          <w:rFonts w:cs="Arial"/>
        </w:rPr>
        <w:t>те</w:t>
      </w:r>
      <w:r w:rsidR="00343A18" w:rsidRPr="00043EAD">
        <w:rPr>
          <w:rFonts w:cs="Arial"/>
        </w:rPr>
        <w:t xml:space="preserve"> </w:t>
      </w:r>
      <w:r>
        <w:rPr>
          <w:rFonts w:cs="Arial"/>
        </w:rPr>
        <w:t>ЈП</w:t>
      </w:r>
      <w:r w:rsidR="00343A18" w:rsidRPr="00043EAD">
        <w:rPr>
          <w:rFonts w:cs="Arial"/>
        </w:rPr>
        <w:t xml:space="preserve"> </w:t>
      </w:r>
      <w:r>
        <w:rPr>
          <w:rFonts w:cs="Arial"/>
        </w:rPr>
        <w:t>ЕПС</w:t>
      </w:r>
      <w:r w:rsidR="00AF10E7" w:rsidRPr="00F10346">
        <w:rPr>
          <w:rFonts w:cs="Arial"/>
        </w:rPr>
        <w:t xml:space="preserve">, </w:t>
      </w:r>
      <w:r>
        <w:rPr>
          <w:rFonts w:cs="Arial"/>
        </w:rPr>
        <w:t>на</w:t>
      </w:r>
      <w:r w:rsidR="00AF10E7" w:rsidRPr="00F10346">
        <w:rPr>
          <w:rFonts w:cs="Arial"/>
        </w:rPr>
        <w:t xml:space="preserve"> </w:t>
      </w:r>
      <w:r>
        <w:rPr>
          <w:rFonts w:cs="Arial"/>
        </w:rPr>
        <w:t>адреси</w:t>
      </w:r>
      <w:r w:rsidR="00AF10E7" w:rsidRPr="00F10346">
        <w:rPr>
          <w:rFonts w:cs="Arial"/>
        </w:rPr>
        <w:t>:</w:t>
      </w:r>
      <w:r w:rsidR="000E3153" w:rsidRPr="000E3153">
        <w:rPr>
          <w:rFonts w:cs="Arial"/>
        </w:rPr>
        <w:t xml:space="preserve"> </w:t>
      </w:r>
    </w:p>
    <w:p w:rsidR="008274AE" w:rsidRDefault="008274AE" w:rsidP="008274AE">
      <w:pPr>
        <w:autoSpaceDE w:val="0"/>
        <w:autoSpaceDN w:val="0"/>
        <w:adjustRightInd w:val="0"/>
        <w:spacing w:before="0"/>
        <w:rPr>
          <w:rFonts w:cs="Arial"/>
          <w:lang w:val="sr-Cyrl-RS"/>
        </w:rPr>
      </w:pPr>
      <w:r w:rsidRPr="008928D5">
        <w:rPr>
          <w:rFonts w:cs="Arial"/>
          <w:color w:val="000000" w:themeColor="text1"/>
          <w:lang w:val="sr-Cyrl-RS" w:eastAsia="zh-CN"/>
        </w:rPr>
        <w:lastRenderedPageBreak/>
        <w:t xml:space="preserve">Локација ТЕНТ А, </w:t>
      </w:r>
      <w:r w:rsidRPr="008928D5">
        <w:rPr>
          <w:rFonts w:cs="Arial"/>
        </w:rPr>
        <w:t>Богољуба Урошевића Црног бр.44</w:t>
      </w:r>
      <w:r w:rsidRPr="008928D5">
        <w:rPr>
          <w:rFonts w:cs="Arial"/>
          <w:lang w:val="sr-Cyrl-RS"/>
        </w:rPr>
        <w:t xml:space="preserve">, </w:t>
      </w:r>
      <w:r w:rsidRPr="008928D5">
        <w:rPr>
          <w:rFonts w:cs="Arial"/>
        </w:rPr>
        <w:t>11500 Обреновац</w:t>
      </w:r>
      <w:r>
        <w:rPr>
          <w:rFonts w:cs="Arial"/>
          <w:lang w:val="sr-Cyrl-RS"/>
        </w:rPr>
        <w:t xml:space="preserve">, </w:t>
      </w:r>
    </w:p>
    <w:p w:rsidR="008274AE" w:rsidRDefault="008274AE" w:rsidP="008274AE">
      <w:pPr>
        <w:autoSpaceDE w:val="0"/>
        <w:autoSpaceDN w:val="0"/>
        <w:adjustRightInd w:val="0"/>
        <w:spacing w:before="0"/>
        <w:rPr>
          <w:rFonts w:cs="Arial"/>
          <w:color w:val="000000" w:themeColor="text1"/>
          <w:lang w:val="sr-Cyrl-RS" w:eastAsia="zh-CN"/>
        </w:rPr>
      </w:pPr>
      <w:r w:rsidRPr="008928D5">
        <w:rPr>
          <w:rFonts w:cs="Arial"/>
          <w:color w:val="000000" w:themeColor="text1"/>
          <w:lang w:val="sr-Cyrl-RS" w:eastAsia="zh-CN"/>
        </w:rPr>
        <w:t>Локација ТЕНТ Б, 11509 Ушће</w:t>
      </w:r>
      <w:r>
        <w:rPr>
          <w:rFonts w:cs="Arial"/>
          <w:color w:val="000000" w:themeColor="text1"/>
          <w:lang w:val="sr-Cyrl-RS" w:eastAsia="zh-CN"/>
        </w:rPr>
        <w:t>,</w:t>
      </w:r>
    </w:p>
    <w:p w:rsidR="008274AE" w:rsidRDefault="008274AE" w:rsidP="008274AE">
      <w:pPr>
        <w:autoSpaceDE w:val="0"/>
        <w:autoSpaceDN w:val="0"/>
        <w:adjustRightInd w:val="0"/>
        <w:spacing w:before="0"/>
        <w:rPr>
          <w:rFonts w:cs="Arial"/>
          <w:lang w:val="sr-Cyrl-RS"/>
        </w:rPr>
      </w:pPr>
      <w:r w:rsidRPr="008928D5">
        <w:rPr>
          <w:rFonts w:cs="Arial"/>
          <w:color w:val="000000" w:themeColor="text1"/>
          <w:lang w:val="sr-Cyrl-RS" w:eastAsia="zh-CN"/>
        </w:rPr>
        <w:t>Локација ТЕ Колубара, 11563 Велики Црљени, Космајска бб</w:t>
      </w:r>
      <w:r>
        <w:rPr>
          <w:rFonts w:cs="Arial"/>
          <w:lang w:val="sr-Cyrl-RS"/>
        </w:rPr>
        <w:t>,</w:t>
      </w:r>
    </w:p>
    <w:p w:rsidR="008274AE" w:rsidRPr="008274AE" w:rsidRDefault="008274AE" w:rsidP="008274AE">
      <w:pPr>
        <w:autoSpaceDE w:val="0"/>
        <w:autoSpaceDN w:val="0"/>
        <w:adjustRightInd w:val="0"/>
        <w:spacing w:before="0"/>
        <w:rPr>
          <w:rFonts w:cs="Arial"/>
          <w:lang w:val="sr-Cyrl-RS"/>
        </w:rPr>
      </w:pPr>
      <w:r w:rsidRPr="008928D5">
        <w:rPr>
          <w:rFonts w:cs="Arial"/>
          <w:color w:val="000000" w:themeColor="text1"/>
          <w:lang w:val="sr-Cyrl-RS" w:eastAsia="zh-CN"/>
        </w:rPr>
        <w:t>Локација ТЕ Морава, 31250 Свилајнац, Кнеза Милоша бб</w:t>
      </w:r>
      <w:r>
        <w:rPr>
          <w:rFonts w:cs="Arial"/>
          <w:color w:val="000000" w:themeColor="text1"/>
          <w:lang w:val="sr-Cyrl-RS" w:eastAsia="zh-CN"/>
        </w:rPr>
        <w:t>.</w:t>
      </w:r>
    </w:p>
    <w:p w:rsidR="008274AE" w:rsidRPr="00F10346" w:rsidRDefault="008274AE" w:rsidP="004D6C35">
      <w:pPr>
        <w:autoSpaceDE w:val="0"/>
        <w:autoSpaceDN w:val="0"/>
        <w:adjustRightInd w:val="0"/>
        <w:spacing w:before="0"/>
        <w:rPr>
          <w:rFonts w:cs="Arial"/>
        </w:rPr>
      </w:pPr>
    </w:p>
    <w:p w:rsidR="00343A18" w:rsidRPr="00F10346" w:rsidRDefault="00B83D82" w:rsidP="00343A18">
      <w:pPr>
        <w:pStyle w:val="KDParagraf"/>
        <w:spacing w:before="0"/>
        <w:rPr>
          <w:rFonts w:cs="Arial"/>
        </w:rPr>
      </w:pPr>
      <w:r>
        <w:rPr>
          <w:rFonts w:cs="Arial"/>
        </w:rPr>
        <w:t>Продава</w:t>
      </w:r>
      <w:r w:rsidR="00343A18" w:rsidRPr="00F10346">
        <w:rPr>
          <w:rFonts w:cs="Arial"/>
        </w:rPr>
        <w:t xml:space="preserve">ц </w:t>
      </w:r>
      <w:r>
        <w:rPr>
          <w:rFonts w:cs="Arial"/>
        </w:rPr>
        <w:t>се</w:t>
      </w:r>
      <w:r w:rsidR="00343A18" w:rsidRPr="00F10346">
        <w:rPr>
          <w:rFonts w:cs="Arial"/>
        </w:rPr>
        <w:t xml:space="preserve"> </w:t>
      </w:r>
      <w:r>
        <w:rPr>
          <w:rFonts w:cs="Arial"/>
        </w:rPr>
        <w:t>обавезује</w:t>
      </w:r>
      <w:r w:rsidR="00343A18" w:rsidRPr="00F10346">
        <w:rPr>
          <w:rFonts w:cs="Arial"/>
        </w:rPr>
        <w:t xml:space="preserve"> </w:t>
      </w:r>
      <w:r>
        <w:rPr>
          <w:rFonts w:cs="Arial"/>
        </w:rPr>
        <w:t>да</w:t>
      </w:r>
      <w:r w:rsidR="00343A18" w:rsidRPr="00F10346">
        <w:rPr>
          <w:rFonts w:cs="Arial"/>
        </w:rPr>
        <w:t xml:space="preserve">, </w:t>
      </w:r>
      <w:r>
        <w:rPr>
          <w:rFonts w:cs="Arial"/>
        </w:rPr>
        <w:t>у</w:t>
      </w:r>
      <w:r w:rsidR="00343A18" w:rsidRPr="00F10346">
        <w:rPr>
          <w:rFonts w:cs="Arial"/>
        </w:rPr>
        <w:t xml:space="preserve"> </w:t>
      </w:r>
      <w:r>
        <w:rPr>
          <w:rFonts w:cs="Arial"/>
        </w:rPr>
        <w:t>оквиру</w:t>
      </w:r>
      <w:r w:rsidR="00343A18" w:rsidRPr="00F10346">
        <w:rPr>
          <w:rFonts w:cs="Arial"/>
        </w:rPr>
        <w:t xml:space="preserve"> </w:t>
      </w:r>
      <w:r>
        <w:rPr>
          <w:rFonts w:cs="Arial"/>
        </w:rPr>
        <w:t>утврђене</w:t>
      </w:r>
      <w:r w:rsidR="00343A18" w:rsidRPr="00F10346">
        <w:rPr>
          <w:rFonts w:cs="Arial"/>
        </w:rPr>
        <w:t xml:space="preserve"> </w:t>
      </w:r>
      <w:r>
        <w:rPr>
          <w:rFonts w:cs="Arial"/>
        </w:rPr>
        <w:t>динамике</w:t>
      </w:r>
      <w:r w:rsidR="00343A18" w:rsidRPr="00F10346">
        <w:rPr>
          <w:rFonts w:cs="Arial"/>
        </w:rPr>
        <w:t xml:space="preserve">, </w:t>
      </w:r>
      <w:r>
        <w:rPr>
          <w:rFonts w:cs="Arial"/>
        </w:rPr>
        <w:t>отпрему</w:t>
      </w:r>
      <w:r w:rsidR="00343A18" w:rsidRPr="00F10346">
        <w:rPr>
          <w:rFonts w:cs="Arial"/>
        </w:rPr>
        <w:t xml:space="preserve">, </w:t>
      </w:r>
      <w:r>
        <w:rPr>
          <w:rFonts w:cs="Arial"/>
        </w:rPr>
        <w:t>транспорт</w:t>
      </w:r>
      <w:r w:rsidR="00343A18" w:rsidRPr="00F10346">
        <w:rPr>
          <w:rFonts w:cs="Arial"/>
        </w:rPr>
        <w:t xml:space="preserve"> </w:t>
      </w:r>
      <w:r>
        <w:rPr>
          <w:rFonts w:cs="Arial"/>
        </w:rPr>
        <w:t>и</w:t>
      </w:r>
      <w:r w:rsidR="00343A18" w:rsidRPr="00F10346">
        <w:rPr>
          <w:rFonts w:cs="Arial"/>
        </w:rPr>
        <w:t xml:space="preserve"> </w:t>
      </w:r>
      <w:r>
        <w:rPr>
          <w:rFonts w:cs="Arial"/>
        </w:rPr>
        <w:t>испоруку</w:t>
      </w:r>
      <w:r w:rsidR="00343A18" w:rsidRPr="00F10346">
        <w:rPr>
          <w:rFonts w:cs="Arial"/>
        </w:rPr>
        <w:t xml:space="preserve"> </w:t>
      </w:r>
      <w:r>
        <w:rPr>
          <w:rFonts w:cs="Arial"/>
        </w:rPr>
        <w:t>добра</w:t>
      </w:r>
      <w:r w:rsidR="00343A18" w:rsidRPr="00F10346">
        <w:rPr>
          <w:rFonts w:cs="Arial"/>
        </w:rPr>
        <w:t xml:space="preserve"> </w:t>
      </w:r>
      <w:r>
        <w:rPr>
          <w:rFonts w:cs="Arial"/>
        </w:rPr>
        <w:t>организује</w:t>
      </w:r>
      <w:r w:rsidR="00343A18" w:rsidRPr="00F10346">
        <w:rPr>
          <w:rFonts w:cs="Arial"/>
        </w:rPr>
        <w:t xml:space="preserve"> </w:t>
      </w:r>
      <w:r>
        <w:rPr>
          <w:rFonts w:cs="Arial"/>
        </w:rPr>
        <w:t>тако</w:t>
      </w:r>
      <w:r w:rsidR="00343A18" w:rsidRPr="00F10346">
        <w:rPr>
          <w:rFonts w:cs="Arial"/>
        </w:rPr>
        <w:t xml:space="preserve"> </w:t>
      </w:r>
      <w:r>
        <w:rPr>
          <w:rFonts w:cs="Arial"/>
        </w:rPr>
        <w:t>да</w:t>
      </w:r>
      <w:r w:rsidR="00343A18" w:rsidRPr="00F10346">
        <w:rPr>
          <w:rFonts w:cs="Arial"/>
        </w:rPr>
        <w:t xml:space="preserve"> </w:t>
      </w:r>
      <w:r>
        <w:rPr>
          <w:rFonts w:cs="Arial"/>
        </w:rPr>
        <w:t>се</w:t>
      </w:r>
      <w:r w:rsidR="00343A18" w:rsidRPr="00F10346">
        <w:rPr>
          <w:rFonts w:cs="Arial"/>
        </w:rPr>
        <w:t xml:space="preserve"> </w:t>
      </w:r>
      <w:r>
        <w:rPr>
          <w:rFonts w:cs="Arial"/>
        </w:rPr>
        <w:t>пријем</w:t>
      </w:r>
      <w:r w:rsidR="00343A18" w:rsidRPr="00F10346">
        <w:rPr>
          <w:rFonts w:cs="Arial"/>
        </w:rPr>
        <w:t xml:space="preserve"> </w:t>
      </w:r>
      <w:r>
        <w:rPr>
          <w:rFonts w:cs="Arial"/>
        </w:rPr>
        <w:t>добара</w:t>
      </w:r>
      <w:r w:rsidR="00343A18" w:rsidRPr="00F10346">
        <w:rPr>
          <w:rFonts w:cs="Arial"/>
        </w:rPr>
        <w:t xml:space="preserve"> </w:t>
      </w:r>
      <w:r>
        <w:rPr>
          <w:rFonts w:cs="Arial"/>
        </w:rPr>
        <w:t>у</w:t>
      </w:r>
      <w:r w:rsidR="00343A18" w:rsidRPr="00F10346">
        <w:rPr>
          <w:rFonts w:cs="Arial"/>
        </w:rPr>
        <w:t xml:space="preserve"> </w:t>
      </w:r>
      <w:r>
        <w:rPr>
          <w:rFonts w:cs="Arial"/>
        </w:rPr>
        <w:t>склади</w:t>
      </w:r>
      <w:r w:rsidR="00343A18" w:rsidRPr="00043EAD">
        <w:rPr>
          <w:rFonts w:cs="Arial"/>
        </w:rPr>
        <w:t>ш</w:t>
      </w:r>
      <w:r>
        <w:rPr>
          <w:rFonts w:cs="Arial"/>
        </w:rPr>
        <w:t>та</w:t>
      </w:r>
      <w:r w:rsidR="00343A18" w:rsidRPr="00043EAD">
        <w:rPr>
          <w:rFonts w:cs="Arial"/>
        </w:rPr>
        <w:t xml:space="preserve"> </w:t>
      </w:r>
      <w:r>
        <w:rPr>
          <w:rFonts w:cs="Arial"/>
        </w:rPr>
        <w:t>ЈП</w:t>
      </w:r>
      <w:r w:rsidR="00343A18" w:rsidRPr="00043EAD">
        <w:rPr>
          <w:rFonts w:cs="Arial"/>
        </w:rPr>
        <w:t xml:space="preserve"> </w:t>
      </w:r>
      <w:r>
        <w:rPr>
          <w:rFonts w:cs="Arial"/>
        </w:rPr>
        <w:t>ЕПС</w:t>
      </w:r>
      <w:r w:rsidR="00343A18" w:rsidRPr="00043EAD">
        <w:rPr>
          <w:rFonts w:cs="Arial"/>
        </w:rPr>
        <w:t xml:space="preserve"> </w:t>
      </w:r>
      <w:r>
        <w:rPr>
          <w:rFonts w:cs="Arial"/>
        </w:rPr>
        <w:t>вр</w:t>
      </w:r>
      <w:r w:rsidR="00343A18" w:rsidRPr="00043EAD">
        <w:rPr>
          <w:rFonts w:cs="Arial"/>
        </w:rPr>
        <w:t>ш</w:t>
      </w:r>
      <w:r>
        <w:rPr>
          <w:rFonts w:cs="Arial"/>
        </w:rPr>
        <w:t>и</w:t>
      </w:r>
      <w:r w:rsidR="00343A18" w:rsidRPr="00F10346">
        <w:rPr>
          <w:rFonts w:cs="Arial"/>
        </w:rPr>
        <w:t xml:space="preserve"> </w:t>
      </w:r>
      <w:r>
        <w:rPr>
          <w:rFonts w:cs="Arial"/>
        </w:rPr>
        <w:t>у</w:t>
      </w:r>
      <w:r w:rsidR="00343A18" w:rsidRPr="00F10346">
        <w:rPr>
          <w:rFonts w:cs="Arial"/>
        </w:rPr>
        <w:t xml:space="preserve"> </w:t>
      </w:r>
      <w:r>
        <w:rPr>
          <w:rFonts w:cs="Arial"/>
        </w:rPr>
        <w:t>времену</w:t>
      </w:r>
      <w:r w:rsidR="00343A18" w:rsidRPr="00F10346">
        <w:rPr>
          <w:rFonts w:cs="Arial"/>
        </w:rPr>
        <w:t xml:space="preserve"> </w:t>
      </w:r>
      <w:r>
        <w:rPr>
          <w:rFonts w:cs="Arial"/>
        </w:rPr>
        <w:t>од</w:t>
      </w:r>
      <w:r w:rsidR="00343A18" w:rsidRPr="00F10346">
        <w:rPr>
          <w:rFonts w:cs="Arial"/>
        </w:rPr>
        <w:t xml:space="preserve">  </w:t>
      </w:r>
      <w:r w:rsidR="00343A18" w:rsidRPr="00456FB8">
        <w:rPr>
          <w:rFonts w:cs="Arial"/>
        </w:rPr>
        <w:t xml:space="preserve">08:00 </w:t>
      </w:r>
      <w:r>
        <w:rPr>
          <w:rFonts w:cs="Arial"/>
        </w:rPr>
        <w:t>до</w:t>
      </w:r>
      <w:r w:rsidR="00343A18" w:rsidRPr="00456FB8">
        <w:rPr>
          <w:rFonts w:cs="Arial"/>
        </w:rPr>
        <w:t xml:space="preserve"> 14:00</w:t>
      </w:r>
      <w:r w:rsidR="00343A18" w:rsidRPr="00043EAD">
        <w:rPr>
          <w:rFonts w:cs="Arial"/>
          <w:color w:val="00B0F0"/>
        </w:rPr>
        <w:t xml:space="preserve"> </w:t>
      </w:r>
      <w:r w:rsidR="00343A18" w:rsidRPr="00F10346">
        <w:rPr>
          <w:rFonts w:cs="Arial"/>
        </w:rPr>
        <w:t>ч</w:t>
      </w:r>
      <w:r>
        <w:rPr>
          <w:rFonts w:cs="Arial"/>
        </w:rPr>
        <w:t>асова</w:t>
      </w:r>
      <w:r w:rsidR="00343A18" w:rsidRPr="00F10346">
        <w:rPr>
          <w:rFonts w:cs="Arial"/>
        </w:rPr>
        <w:t xml:space="preserve">, </w:t>
      </w:r>
      <w:r>
        <w:rPr>
          <w:rFonts w:cs="Arial"/>
        </w:rPr>
        <w:t>а</w:t>
      </w:r>
      <w:r w:rsidR="00343A18" w:rsidRPr="00F10346">
        <w:rPr>
          <w:rFonts w:cs="Arial"/>
        </w:rPr>
        <w:t xml:space="preserve">  </w:t>
      </w:r>
      <w:r>
        <w:rPr>
          <w:rFonts w:cs="Arial"/>
        </w:rPr>
        <w:t>у</w:t>
      </w:r>
      <w:r w:rsidR="00343A18" w:rsidRPr="00F10346">
        <w:rPr>
          <w:rFonts w:cs="Arial"/>
        </w:rPr>
        <w:t xml:space="preserve"> </w:t>
      </w:r>
      <w:r>
        <w:rPr>
          <w:rFonts w:cs="Arial"/>
        </w:rPr>
        <w:t>свему</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инструк</w:t>
      </w:r>
      <w:r w:rsidR="00343A18" w:rsidRPr="00F10346">
        <w:rPr>
          <w:rFonts w:cs="Arial"/>
        </w:rPr>
        <w:t>ц</w:t>
      </w:r>
      <w:r>
        <w:rPr>
          <w:rFonts w:cs="Arial"/>
        </w:rPr>
        <w:t>ијама</w:t>
      </w:r>
      <w:r w:rsidR="00343A18" w:rsidRPr="00F10346">
        <w:rPr>
          <w:rFonts w:cs="Arial"/>
        </w:rPr>
        <w:t xml:space="preserve"> </w:t>
      </w:r>
      <w:r>
        <w:rPr>
          <w:rFonts w:cs="Arial"/>
        </w:rPr>
        <w:t>и</w:t>
      </w:r>
      <w:r w:rsidR="00343A18" w:rsidRPr="00F10346">
        <w:rPr>
          <w:rFonts w:cs="Arial"/>
        </w:rPr>
        <w:t xml:space="preserve"> </w:t>
      </w:r>
      <w:r>
        <w:rPr>
          <w:rFonts w:cs="Arial"/>
        </w:rPr>
        <w:t>за</w:t>
      </w:r>
      <w:r w:rsidR="00343A18" w:rsidRPr="00F10346">
        <w:rPr>
          <w:rFonts w:cs="Arial"/>
        </w:rPr>
        <w:t>х</w:t>
      </w:r>
      <w:r>
        <w:rPr>
          <w:rFonts w:cs="Arial"/>
        </w:rPr>
        <w:t>тевима</w:t>
      </w:r>
      <w:r w:rsidR="00343A18" w:rsidRPr="00F10346">
        <w:rPr>
          <w:rFonts w:cs="Arial"/>
        </w:rPr>
        <w:t xml:space="preserve"> </w:t>
      </w:r>
      <w:r>
        <w:rPr>
          <w:rFonts w:cs="Arial"/>
        </w:rPr>
        <w:t>Куп</w:t>
      </w:r>
      <w:r w:rsidR="00343A18" w:rsidRPr="00F10346">
        <w:rPr>
          <w:rFonts w:cs="Arial"/>
        </w:rPr>
        <w:t>ц</w:t>
      </w:r>
      <w:r>
        <w:rPr>
          <w:rFonts w:cs="Arial"/>
        </w:rPr>
        <w:t>а</w:t>
      </w:r>
      <w:r w:rsidR="00343A18" w:rsidRPr="00F10346">
        <w:rPr>
          <w:rFonts w:cs="Arial"/>
        </w:rPr>
        <w:t xml:space="preserve">. </w:t>
      </w:r>
    </w:p>
    <w:p w:rsidR="00F74159" w:rsidRPr="00F74159" w:rsidRDefault="00B83D82" w:rsidP="00343A18">
      <w:pPr>
        <w:pStyle w:val="KDParagraf"/>
        <w:spacing w:before="0"/>
        <w:rPr>
          <w:rFonts w:cs="Arial"/>
          <w:lang w:val="sr-Cyrl-RS"/>
        </w:rPr>
      </w:pPr>
      <w:r>
        <w:rPr>
          <w:rFonts w:cs="Arial"/>
        </w:rPr>
        <w:t>Евентуално</w:t>
      </w:r>
      <w:r w:rsidR="00343A18" w:rsidRPr="00F10346">
        <w:rPr>
          <w:rFonts w:cs="Arial"/>
        </w:rPr>
        <w:t xml:space="preserve"> </w:t>
      </w:r>
      <w:r>
        <w:rPr>
          <w:rFonts w:cs="Arial"/>
        </w:rPr>
        <w:t>настала</w:t>
      </w:r>
      <w:r w:rsidR="00343A18" w:rsidRPr="00F10346">
        <w:rPr>
          <w:rFonts w:cs="Arial"/>
        </w:rPr>
        <w:t xml:space="preserve"> ш</w:t>
      </w:r>
      <w:r>
        <w:rPr>
          <w:rFonts w:cs="Arial"/>
        </w:rPr>
        <w:t>тета</w:t>
      </w:r>
      <w:r w:rsidR="00343A18" w:rsidRPr="00F10346">
        <w:rPr>
          <w:rFonts w:cs="Arial"/>
        </w:rPr>
        <w:t xml:space="preserve"> </w:t>
      </w:r>
      <w:r>
        <w:rPr>
          <w:rFonts w:cs="Arial"/>
        </w:rPr>
        <w:t>приликом</w:t>
      </w:r>
      <w:r w:rsidR="00343A18" w:rsidRPr="00F10346">
        <w:rPr>
          <w:rFonts w:cs="Arial"/>
        </w:rPr>
        <w:t xml:space="preserve"> </w:t>
      </w:r>
      <w:r>
        <w:rPr>
          <w:rFonts w:cs="Arial"/>
        </w:rPr>
        <w:t>транспорта</w:t>
      </w:r>
      <w:r w:rsidR="00343A18" w:rsidRPr="00F10346">
        <w:rPr>
          <w:rFonts w:cs="Arial"/>
        </w:rPr>
        <w:t xml:space="preserve"> </w:t>
      </w:r>
      <w:r>
        <w:rPr>
          <w:rFonts w:cs="Arial"/>
        </w:rPr>
        <w:t>предметни</w:t>
      </w:r>
      <w:r w:rsidR="00343A18" w:rsidRPr="00F10346">
        <w:rPr>
          <w:rFonts w:cs="Arial"/>
        </w:rPr>
        <w:t xml:space="preserve">х </w:t>
      </w:r>
      <w:r>
        <w:rPr>
          <w:rFonts w:cs="Arial"/>
        </w:rPr>
        <w:t>добара</w:t>
      </w:r>
      <w:r w:rsidR="00343A18" w:rsidRPr="00F10346">
        <w:rPr>
          <w:rFonts w:cs="Arial"/>
        </w:rPr>
        <w:t xml:space="preserve"> </w:t>
      </w:r>
      <w:r>
        <w:rPr>
          <w:rFonts w:cs="Arial"/>
        </w:rPr>
        <w:t>до</w:t>
      </w:r>
      <w:r w:rsidR="00343A18" w:rsidRPr="00F10346">
        <w:rPr>
          <w:rFonts w:cs="Arial"/>
        </w:rPr>
        <w:t xml:space="preserve"> </w:t>
      </w:r>
      <w:r>
        <w:rPr>
          <w:rFonts w:cs="Arial"/>
        </w:rPr>
        <w:t>места</w:t>
      </w:r>
      <w:r w:rsidR="00343A18" w:rsidRPr="00F10346">
        <w:rPr>
          <w:rFonts w:cs="Arial"/>
        </w:rPr>
        <w:t xml:space="preserve"> </w:t>
      </w:r>
      <w:r>
        <w:rPr>
          <w:rFonts w:cs="Arial"/>
        </w:rPr>
        <w:t>испоруке</w:t>
      </w:r>
      <w:r w:rsidR="00343A18" w:rsidRPr="00F10346">
        <w:rPr>
          <w:rFonts w:cs="Arial"/>
        </w:rPr>
        <w:t xml:space="preserve"> </w:t>
      </w:r>
      <w:r>
        <w:rPr>
          <w:rFonts w:cs="Arial"/>
        </w:rPr>
        <w:t>пада</w:t>
      </w:r>
      <w:r w:rsidR="00343A18" w:rsidRPr="00F10346">
        <w:rPr>
          <w:rFonts w:cs="Arial"/>
        </w:rPr>
        <w:t xml:space="preserve"> </w:t>
      </w:r>
      <w:r>
        <w:rPr>
          <w:rFonts w:cs="Arial"/>
        </w:rPr>
        <w:t>на</w:t>
      </w:r>
      <w:r w:rsidR="00343A18" w:rsidRPr="00F10346">
        <w:rPr>
          <w:rFonts w:cs="Arial"/>
        </w:rPr>
        <w:t xml:space="preserve"> </w:t>
      </w:r>
      <w:r>
        <w:rPr>
          <w:rFonts w:cs="Arial"/>
        </w:rPr>
        <w:t>терет</w:t>
      </w:r>
      <w:r w:rsidR="00343A18" w:rsidRPr="00F10346">
        <w:rPr>
          <w:rFonts w:cs="Arial"/>
        </w:rPr>
        <w:t xml:space="preserve"> </w:t>
      </w:r>
      <w:r>
        <w:rPr>
          <w:rFonts w:cs="Arial"/>
        </w:rPr>
        <w:t>Продав</w:t>
      </w:r>
      <w:r w:rsidR="00343A18" w:rsidRPr="00F10346">
        <w:rPr>
          <w:rFonts w:cs="Arial"/>
        </w:rPr>
        <w:t>ц</w:t>
      </w:r>
      <w:r>
        <w:rPr>
          <w:rFonts w:cs="Arial"/>
        </w:rPr>
        <w:t>а</w:t>
      </w:r>
      <w:r w:rsidR="00343A18" w:rsidRPr="00F10346">
        <w:rPr>
          <w:rFonts w:cs="Arial"/>
        </w:rPr>
        <w:t>.</w:t>
      </w:r>
    </w:p>
    <w:p w:rsidR="00CA3F0E" w:rsidRDefault="00B83D82" w:rsidP="007C35E2">
      <w:pPr>
        <w:pStyle w:val="KDParagraf"/>
        <w:spacing w:before="0"/>
        <w:rPr>
          <w:rFonts w:cs="Arial"/>
          <w:lang w:val="sr-Cyrl-RS"/>
        </w:rPr>
      </w:pPr>
      <w:r>
        <w:rPr>
          <w:rFonts w:cs="Arial"/>
        </w:rPr>
        <w:t>У</w:t>
      </w:r>
      <w:r w:rsidR="00343A18" w:rsidRPr="00F10346">
        <w:rPr>
          <w:rFonts w:cs="Arial"/>
        </w:rPr>
        <w:t xml:space="preserve"> </w:t>
      </w:r>
      <w:r>
        <w:rPr>
          <w:rFonts w:cs="Arial"/>
        </w:rPr>
        <w:t>слу</w:t>
      </w:r>
      <w:r w:rsidR="00343A18" w:rsidRPr="00F10346">
        <w:rPr>
          <w:rFonts w:cs="Arial"/>
        </w:rPr>
        <w:t>ч</w:t>
      </w:r>
      <w:r>
        <w:rPr>
          <w:rFonts w:cs="Arial"/>
        </w:rPr>
        <w:t>ају</w:t>
      </w:r>
      <w:r w:rsidR="00343A18" w:rsidRPr="00F10346">
        <w:rPr>
          <w:rFonts w:cs="Arial"/>
        </w:rPr>
        <w:t xml:space="preserve"> </w:t>
      </w:r>
      <w:r>
        <w:rPr>
          <w:rFonts w:cs="Arial"/>
        </w:rPr>
        <w:t>да</w:t>
      </w:r>
      <w:r w:rsidR="00343A18" w:rsidRPr="00F10346">
        <w:rPr>
          <w:rFonts w:cs="Arial"/>
        </w:rPr>
        <w:t xml:space="preserve"> </w:t>
      </w:r>
      <w:r>
        <w:rPr>
          <w:rFonts w:cs="Arial"/>
        </w:rPr>
        <w:t>Продава</w:t>
      </w:r>
      <w:r w:rsidR="00343A18" w:rsidRPr="00456FB8">
        <w:rPr>
          <w:rFonts w:cs="Arial"/>
        </w:rPr>
        <w:t xml:space="preserve">ц </w:t>
      </w:r>
      <w:r>
        <w:rPr>
          <w:rFonts w:cs="Arial"/>
        </w:rPr>
        <w:t>не</w:t>
      </w:r>
      <w:r w:rsidR="00343A18" w:rsidRPr="00456FB8">
        <w:rPr>
          <w:rFonts w:cs="Arial"/>
        </w:rPr>
        <w:t xml:space="preserve"> </w:t>
      </w:r>
      <w:r>
        <w:rPr>
          <w:rFonts w:cs="Arial"/>
        </w:rPr>
        <w:t>извр</w:t>
      </w:r>
      <w:r w:rsidR="000E3153" w:rsidRPr="00456FB8">
        <w:rPr>
          <w:rFonts w:cs="Arial"/>
        </w:rPr>
        <w:t>ш</w:t>
      </w:r>
      <w:r>
        <w:rPr>
          <w:rFonts w:cs="Arial"/>
        </w:rPr>
        <w:t>и</w:t>
      </w:r>
      <w:r w:rsidR="000E3153" w:rsidRPr="00456FB8">
        <w:rPr>
          <w:rFonts w:cs="Arial"/>
        </w:rPr>
        <w:t xml:space="preserve"> </w:t>
      </w:r>
      <w:r>
        <w:rPr>
          <w:rFonts w:cs="Arial"/>
        </w:rPr>
        <w:t>испоруку</w:t>
      </w:r>
      <w:r w:rsidR="000E3153" w:rsidRPr="00456FB8">
        <w:rPr>
          <w:rFonts w:cs="Arial"/>
        </w:rPr>
        <w:t xml:space="preserve"> </w:t>
      </w:r>
      <w:r>
        <w:rPr>
          <w:rFonts w:cs="Arial"/>
        </w:rPr>
        <w:t>добара</w:t>
      </w:r>
      <w:r w:rsidR="000E3153" w:rsidRPr="00456FB8">
        <w:rPr>
          <w:rFonts w:cs="Arial"/>
        </w:rPr>
        <w:t xml:space="preserve"> </w:t>
      </w:r>
      <w:r>
        <w:rPr>
          <w:rFonts w:cs="Arial"/>
        </w:rPr>
        <w:t>у</w:t>
      </w:r>
      <w:r w:rsidR="000E3153" w:rsidRPr="00456FB8">
        <w:rPr>
          <w:rFonts w:cs="Arial"/>
        </w:rPr>
        <w:t xml:space="preserve"> </w:t>
      </w:r>
      <w:r>
        <w:rPr>
          <w:rFonts w:cs="Arial"/>
        </w:rPr>
        <w:t>уговореним</w:t>
      </w:r>
      <w:r w:rsidR="000E3153" w:rsidRPr="00456FB8">
        <w:rPr>
          <w:rFonts w:cs="Arial"/>
        </w:rPr>
        <w:t xml:space="preserve"> </w:t>
      </w:r>
      <w:r>
        <w:rPr>
          <w:rFonts w:cs="Arial"/>
        </w:rPr>
        <w:t>роковима</w:t>
      </w:r>
      <w:r w:rsidR="00343A18" w:rsidRPr="00456FB8">
        <w:rPr>
          <w:rFonts w:cs="Arial"/>
        </w:rPr>
        <w:t xml:space="preserve">, </w:t>
      </w:r>
      <w:r>
        <w:rPr>
          <w:rFonts w:cs="Arial"/>
        </w:rPr>
        <w:t>Купа</w:t>
      </w:r>
      <w:r w:rsidR="00343A18" w:rsidRPr="00456FB8">
        <w:rPr>
          <w:rFonts w:cs="Arial"/>
        </w:rPr>
        <w:t xml:space="preserve">ц </w:t>
      </w:r>
      <w:r>
        <w:rPr>
          <w:rFonts w:cs="Arial"/>
        </w:rPr>
        <w:t>има</w:t>
      </w:r>
      <w:r w:rsidR="00343A18" w:rsidRPr="00456FB8">
        <w:rPr>
          <w:rFonts w:cs="Arial"/>
        </w:rPr>
        <w:t xml:space="preserve"> </w:t>
      </w:r>
      <w:r>
        <w:rPr>
          <w:rFonts w:cs="Arial"/>
        </w:rPr>
        <w:t>право</w:t>
      </w:r>
      <w:r w:rsidR="00343A18" w:rsidRPr="00456FB8">
        <w:rPr>
          <w:rFonts w:cs="Arial"/>
        </w:rPr>
        <w:t xml:space="preserve"> </w:t>
      </w:r>
      <w:r>
        <w:rPr>
          <w:rFonts w:cs="Arial"/>
        </w:rPr>
        <w:t>на</w:t>
      </w:r>
      <w:r w:rsidR="00343A18" w:rsidRPr="00456FB8">
        <w:rPr>
          <w:rFonts w:cs="Arial"/>
        </w:rPr>
        <w:t xml:space="preserve"> </w:t>
      </w:r>
      <w:r>
        <w:rPr>
          <w:rFonts w:cs="Arial"/>
        </w:rPr>
        <w:t>наплату</w:t>
      </w:r>
      <w:r w:rsidR="00343A18" w:rsidRPr="00456FB8">
        <w:rPr>
          <w:rFonts w:cs="Arial"/>
        </w:rPr>
        <w:t xml:space="preserve"> </w:t>
      </w:r>
      <w:r>
        <w:rPr>
          <w:rFonts w:cs="Arial"/>
        </w:rPr>
        <w:t>уговорне</w:t>
      </w:r>
      <w:r w:rsidR="00343A18" w:rsidRPr="00456FB8">
        <w:rPr>
          <w:rFonts w:cs="Arial"/>
        </w:rPr>
        <w:t xml:space="preserve"> </w:t>
      </w:r>
      <w:r>
        <w:rPr>
          <w:rFonts w:cs="Arial"/>
        </w:rPr>
        <w:t>казне</w:t>
      </w:r>
      <w:r w:rsidR="00CA3F0E">
        <w:rPr>
          <w:rFonts w:cs="Arial"/>
        </w:rPr>
        <w:t xml:space="preserve">, </w:t>
      </w:r>
      <w:r>
        <w:rPr>
          <w:rFonts w:cs="Arial"/>
        </w:rPr>
        <w:t>као</w:t>
      </w:r>
      <w:r w:rsidR="00CA3F0E">
        <w:rPr>
          <w:rFonts w:cs="Arial"/>
        </w:rPr>
        <w:t xml:space="preserve"> </w:t>
      </w:r>
      <w:r>
        <w:rPr>
          <w:rFonts w:cs="Arial"/>
        </w:rPr>
        <w:t>и</w:t>
      </w:r>
      <w:r w:rsidR="00CA3F0E">
        <w:rPr>
          <w:rFonts w:cs="Arial"/>
        </w:rPr>
        <w:t xml:space="preserve"> </w:t>
      </w:r>
      <w:r>
        <w:rPr>
          <w:rFonts w:cs="Arial"/>
        </w:rPr>
        <w:t>право</w:t>
      </w:r>
      <w:r w:rsidR="00CA3F0E">
        <w:rPr>
          <w:rFonts w:cs="Arial"/>
        </w:rPr>
        <w:t xml:space="preserve"> </w:t>
      </w:r>
      <w:r>
        <w:rPr>
          <w:rFonts w:cs="Arial"/>
        </w:rPr>
        <w:t>на</w:t>
      </w:r>
      <w:r w:rsidR="00CA3F0E">
        <w:rPr>
          <w:rFonts w:cs="Arial"/>
        </w:rPr>
        <w:t xml:space="preserve"> </w:t>
      </w:r>
      <w:r>
        <w:rPr>
          <w:rFonts w:cs="Arial"/>
        </w:rPr>
        <w:t>раскид</w:t>
      </w:r>
      <w:r w:rsidR="00CA3F0E">
        <w:rPr>
          <w:rFonts w:cs="Arial"/>
        </w:rPr>
        <w:t xml:space="preserve"> </w:t>
      </w:r>
      <w:r>
        <w:rPr>
          <w:rFonts w:cs="Arial"/>
        </w:rPr>
        <w:t>Уговора</w:t>
      </w:r>
    </w:p>
    <w:p w:rsidR="004D6C35" w:rsidRPr="004D6C35" w:rsidRDefault="004D6C35" w:rsidP="007C35E2">
      <w:pPr>
        <w:pStyle w:val="KDParagraf"/>
        <w:spacing w:before="0"/>
        <w:rPr>
          <w:rFonts w:cs="Arial"/>
          <w:lang w:val="sr-Cyrl-RS"/>
        </w:rPr>
      </w:pPr>
    </w:p>
    <w:p w:rsidR="004D6C35" w:rsidRDefault="00B83D82" w:rsidP="008E5C69">
      <w:pPr>
        <w:pStyle w:val="KDParagraf"/>
        <w:spacing w:before="0"/>
        <w:rPr>
          <w:rFonts w:cs="Arial"/>
          <w:b/>
          <w:color w:val="000000" w:themeColor="text1"/>
        </w:rPr>
      </w:pPr>
      <w:r>
        <w:rPr>
          <w:rFonts w:cs="Arial"/>
          <w:b/>
          <w:color w:val="000000" w:themeColor="text1"/>
        </w:rPr>
        <w:t>СРЕДСТВА</w:t>
      </w:r>
      <w:r w:rsidR="008E5C69" w:rsidRPr="00BB5015">
        <w:rPr>
          <w:rFonts w:cs="Arial"/>
          <w:b/>
          <w:color w:val="000000" w:themeColor="text1"/>
        </w:rPr>
        <w:t xml:space="preserve"> </w:t>
      </w:r>
      <w:r>
        <w:rPr>
          <w:rFonts w:cs="Arial"/>
          <w:b/>
          <w:color w:val="000000" w:themeColor="text1"/>
        </w:rPr>
        <w:t>ФИНАНСИЈСКОГ</w:t>
      </w:r>
      <w:r w:rsidR="008E5C69" w:rsidRPr="00BB5015">
        <w:rPr>
          <w:rFonts w:cs="Arial"/>
          <w:b/>
          <w:color w:val="000000" w:themeColor="text1"/>
        </w:rPr>
        <w:t xml:space="preserve"> </w:t>
      </w:r>
      <w:r>
        <w:rPr>
          <w:rFonts w:cs="Arial"/>
          <w:b/>
          <w:color w:val="000000" w:themeColor="text1"/>
        </w:rPr>
        <w:t>ОБЕЗБЕЂЕЊА</w:t>
      </w:r>
      <w:r w:rsidR="008E5C69" w:rsidRPr="00BB5015">
        <w:rPr>
          <w:rFonts w:cs="Arial"/>
          <w:b/>
          <w:color w:val="000000" w:themeColor="text1"/>
        </w:rPr>
        <w:t xml:space="preserve"> </w:t>
      </w:r>
    </w:p>
    <w:p w:rsidR="004D646F" w:rsidRPr="007602F8" w:rsidRDefault="004D646F" w:rsidP="008E5C69">
      <w:pPr>
        <w:pStyle w:val="KDParagraf"/>
        <w:spacing w:before="0"/>
        <w:rPr>
          <w:rFonts w:cs="Arial"/>
          <w:b/>
          <w:color w:val="000000" w:themeColor="text1"/>
          <w:lang w:val="sr-Latn-RS"/>
        </w:rPr>
      </w:pPr>
    </w:p>
    <w:p w:rsidR="006849A0" w:rsidRDefault="00B83D82" w:rsidP="007602F8">
      <w:pPr>
        <w:pStyle w:val="KDParagraf"/>
        <w:spacing w:before="0"/>
        <w:jc w:val="center"/>
        <w:rPr>
          <w:rFonts w:cs="Arial"/>
          <w:b/>
          <w:lang w:val="sr-Latn-RS"/>
        </w:rPr>
      </w:pPr>
      <w:r>
        <w:rPr>
          <w:rFonts w:cs="Arial"/>
          <w:b/>
        </w:rPr>
        <w:t>Члан</w:t>
      </w:r>
      <w:r w:rsidR="008E5C69" w:rsidRPr="00E47C2E">
        <w:rPr>
          <w:rFonts w:cs="Arial"/>
          <w:b/>
        </w:rPr>
        <w:t xml:space="preserve"> </w:t>
      </w:r>
      <w:r w:rsidR="008E5C69">
        <w:rPr>
          <w:rFonts w:cs="Arial"/>
          <w:b/>
          <w:lang w:val="sr-Cyrl-RS"/>
        </w:rPr>
        <w:t>6</w:t>
      </w:r>
    </w:p>
    <w:p w:rsidR="004D646F" w:rsidRPr="004D646F" w:rsidRDefault="004D646F" w:rsidP="007602F8">
      <w:pPr>
        <w:pStyle w:val="KDParagraf"/>
        <w:spacing w:before="0"/>
        <w:jc w:val="center"/>
        <w:rPr>
          <w:rFonts w:cs="Arial"/>
          <w:b/>
          <w:lang w:val="sr-Latn-RS"/>
        </w:rPr>
      </w:pPr>
    </w:p>
    <w:p w:rsidR="008274AE" w:rsidRPr="008274AE" w:rsidRDefault="008274AE" w:rsidP="008274AE">
      <w:pPr>
        <w:tabs>
          <w:tab w:val="left" w:pos="567"/>
        </w:tabs>
        <w:spacing w:before="0"/>
        <w:rPr>
          <w:rFonts w:cs="Arial"/>
        </w:rPr>
      </w:pPr>
      <w:r w:rsidRPr="008274AE">
        <w:rPr>
          <w:rFonts w:cs="Arial"/>
        </w:rPr>
        <w:t>Пружалац услуге је обавезан да у тренутку потписивања Уговора</w:t>
      </w:r>
      <w:r w:rsidRPr="008274AE">
        <w:rPr>
          <w:rFonts w:cs="Arial"/>
          <w:lang w:val="sr-Cyrl-RS"/>
        </w:rPr>
        <w:t xml:space="preserve"> </w:t>
      </w:r>
      <w:r w:rsidRPr="008274AE">
        <w:rPr>
          <w:rFonts w:cs="Arial"/>
        </w:rPr>
        <w:t>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8928D5" w:rsidRDefault="008928D5" w:rsidP="001271EE">
      <w:pPr>
        <w:tabs>
          <w:tab w:val="left" w:pos="567"/>
        </w:tabs>
        <w:spacing w:before="0"/>
        <w:rPr>
          <w:color w:val="000000" w:themeColor="text1"/>
        </w:rPr>
      </w:pPr>
    </w:p>
    <w:p w:rsidR="009A6735" w:rsidRPr="007602F8" w:rsidRDefault="009A6735" w:rsidP="001271EE">
      <w:pPr>
        <w:tabs>
          <w:tab w:val="left" w:pos="567"/>
        </w:tabs>
        <w:spacing w:before="0"/>
        <w:rPr>
          <w:color w:val="000000" w:themeColor="text1"/>
          <w:lang w:val="sr-Latn-RS"/>
        </w:rPr>
      </w:pPr>
    </w:p>
    <w:p w:rsidR="000E3153" w:rsidRPr="000E3153" w:rsidRDefault="00B83D82" w:rsidP="00343A18">
      <w:pPr>
        <w:spacing w:before="0"/>
        <w:rPr>
          <w:rFonts w:cs="Arial"/>
          <w:b/>
          <w:lang w:val="sr-Cyrl-RS"/>
        </w:rPr>
      </w:pPr>
      <w:r>
        <w:rPr>
          <w:rFonts w:cs="Arial"/>
          <w:b/>
        </w:rPr>
        <w:t>КВАНТИТАТИВНИ</w:t>
      </w:r>
      <w:r w:rsidR="00343A18" w:rsidRPr="00F10346">
        <w:rPr>
          <w:rFonts w:cs="Arial"/>
          <w:b/>
        </w:rPr>
        <w:t xml:space="preserve"> </w:t>
      </w:r>
      <w:r>
        <w:rPr>
          <w:rFonts w:cs="Arial"/>
          <w:b/>
        </w:rPr>
        <w:t>ПРИЈЕМ</w:t>
      </w:r>
    </w:p>
    <w:p w:rsidR="00343A18" w:rsidRPr="00F10346" w:rsidRDefault="00B83D82" w:rsidP="00343A18">
      <w:pPr>
        <w:spacing w:before="0"/>
        <w:jc w:val="center"/>
        <w:rPr>
          <w:rFonts w:cs="Arial"/>
          <w:b/>
        </w:rPr>
      </w:pPr>
      <w:r>
        <w:rPr>
          <w:rFonts w:cs="Arial"/>
          <w:b/>
        </w:rPr>
        <w:t>Члан</w:t>
      </w:r>
      <w:r w:rsidR="008E5C69">
        <w:rPr>
          <w:rFonts w:cs="Arial"/>
          <w:b/>
        </w:rPr>
        <w:t xml:space="preserve"> </w:t>
      </w:r>
      <w:r w:rsidR="008E5C69">
        <w:rPr>
          <w:rFonts w:cs="Arial"/>
          <w:b/>
          <w:lang w:val="sr-Cyrl-RS"/>
        </w:rPr>
        <w:t>7</w:t>
      </w:r>
      <w:r w:rsidR="00343A18" w:rsidRPr="00F10346">
        <w:rPr>
          <w:rFonts w:cs="Arial"/>
          <w:b/>
        </w:rPr>
        <w:t>.</w:t>
      </w:r>
    </w:p>
    <w:p w:rsidR="00343A18" w:rsidRDefault="00B83D82" w:rsidP="00343A18">
      <w:pPr>
        <w:spacing w:before="0"/>
        <w:rPr>
          <w:rFonts w:cs="Arial"/>
          <w:b/>
          <w:lang w:val="sr-Cyrl-RS"/>
        </w:rPr>
      </w:pPr>
      <w:r>
        <w:rPr>
          <w:rFonts w:cs="Arial"/>
          <w:b/>
        </w:rPr>
        <w:t>Квантитативни</w:t>
      </w:r>
      <w:r w:rsidR="00343A18" w:rsidRPr="00F10346">
        <w:rPr>
          <w:rFonts w:cs="Arial"/>
          <w:b/>
        </w:rPr>
        <w:t xml:space="preserve"> </w:t>
      </w:r>
      <w:r>
        <w:rPr>
          <w:rFonts w:cs="Arial"/>
          <w:b/>
        </w:rPr>
        <w:t>пријем</w:t>
      </w:r>
    </w:p>
    <w:p w:rsidR="00343A18" w:rsidRPr="00F10346" w:rsidRDefault="00B83D82" w:rsidP="00343A18">
      <w:pPr>
        <w:pStyle w:val="KDParagraf"/>
        <w:spacing w:before="0"/>
        <w:rPr>
          <w:rFonts w:cs="Arial"/>
          <w:lang w:val="ru-RU"/>
        </w:rPr>
      </w:pPr>
      <w:r>
        <w:rPr>
          <w:rFonts w:cs="Arial"/>
          <w:lang w:val="ru-RU"/>
        </w:rPr>
        <w:t>Продава</w:t>
      </w:r>
      <w:r w:rsidR="00343A18" w:rsidRPr="00F10346">
        <w:rPr>
          <w:rFonts w:cs="Arial"/>
          <w:lang w:val="ru-RU"/>
        </w:rPr>
        <w:t xml:space="preserve">ц </w:t>
      </w:r>
      <w:r>
        <w:rPr>
          <w:rFonts w:cs="Arial"/>
          <w:lang w:val="ru-RU"/>
        </w:rPr>
        <w:t>се</w:t>
      </w:r>
      <w:r w:rsidR="00343A18" w:rsidRPr="00F10346">
        <w:rPr>
          <w:rFonts w:cs="Arial"/>
          <w:lang w:val="ru-RU"/>
        </w:rPr>
        <w:t xml:space="preserve"> </w:t>
      </w:r>
      <w:r>
        <w:rPr>
          <w:rFonts w:cs="Arial"/>
          <w:lang w:val="ru-RU"/>
        </w:rPr>
        <w:t>обавезује</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писаним</w:t>
      </w:r>
      <w:r w:rsidR="00343A18" w:rsidRPr="00F10346">
        <w:rPr>
          <w:rFonts w:cs="Arial"/>
          <w:lang w:val="ru-RU"/>
        </w:rPr>
        <w:t xml:space="preserve"> </w:t>
      </w:r>
      <w:r>
        <w:rPr>
          <w:rFonts w:cs="Arial"/>
          <w:lang w:val="ru-RU"/>
        </w:rPr>
        <w:t>путем</w:t>
      </w:r>
      <w:r w:rsidR="00343A18" w:rsidRPr="00F10346">
        <w:rPr>
          <w:rFonts w:cs="Arial"/>
          <w:lang w:val="ru-RU"/>
        </w:rPr>
        <w:t xml:space="preserve"> </w:t>
      </w:r>
      <w:r>
        <w:rPr>
          <w:rFonts w:cs="Arial"/>
          <w:lang w:val="ru-RU"/>
        </w:rPr>
        <w:t>обавести</w:t>
      </w:r>
      <w:r w:rsidR="00343A18" w:rsidRPr="00F10346">
        <w:rPr>
          <w:rFonts w:cs="Arial"/>
          <w:lang w:val="ru-RU"/>
        </w:rPr>
        <w:t xml:space="preserve"> </w:t>
      </w:r>
      <w:r>
        <w:rPr>
          <w:rFonts w:cs="Arial"/>
          <w:lang w:val="ru-RU"/>
        </w:rPr>
        <w:t>Куп</w:t>
      </w:r>
      <w:r w:rsidR="00343A18" w:rsidRPr="00F10346">
        <w:rPr>
          <w:rFonts w:cs="Arial"/>
          <w:lang w:val="ru-RU"/>
        </w:rPr>
        <w:t>ц</w:t>
      </w:r>
      <w:r>
        <w:rPr>
          <w:rFonts w:cs="Arial"/>
          <w:lang w:val="ru-RU"/>
        </w:rPr>
        <w:t>а</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та</w:t>
      </w:r>
      <w:r w:rsidR="00343A18" w:rsidRPr="00F10346">
        <w:rPr>
          <w:rFonts w:cs="Arial"/>
          <w:lang w:val="ru-RU"/>
        </w:rPr>
        <w:t>ч</w:t>
      </w:r>
      <w:r>
        <w:rPr>
          <w:rFonts w:cs="Arial"/>
          <w:lang w:val="ru-RU"/>
        </w:rPr>
        <w:t>ном</w:t>
      </w:r>
      <w:r w:rsidR="00343A18" w:rsidRPr="00F10346">
        <w:rPr>
          <w:rFonts w:cs="Arial"/>
          <w:lang w:val="ru-RU"/>
        </w:rPr>
        <w:t xml:space="preserve"> </w:t>
      </w:r>
      <w:r>
        <w:rPr>
          <w:rFonts w:cs="Arial"/>
          <w:lang w:val="ru-RU"/>
        </w:rPr>
        <w:t>датуму</w:t>
      </w:r>
      <w:r w:rsidR="00343A18" w:rsidRPr="00F10346">
        <w:rPr>
          <w:rFonts w:cs="Arial"/>
          <w:lang w:val="ru-RU"/>
        </w:rPr>
        <w:t xml:space="preserve"> </w:t>
      </w:r>
      <w:r>
        <w:rPr>
          <w:rFonts w:cs="Arial"/>
          <w:lang w:val="ru-RU"/>
        </w:rPr>
        <w:t>испоруке</w:t>
      </w:r>
      <w:r w:rsidR="00343A18" w:rsidRPr="00F10346">
        <w:rPr>
          <w:rFonts w:cs="Arial"/>
          <w:lang w:val="ru-RU"/>
        </w:rPr>
        <w:t xml:space="preserve"> </w:t>
      </w:r>
      <w:r>
        <w:rPr>
          <w:rFonts w:cs="Arial"/>
          <w:lang w:val="ru-RU"/>
        </w:rPr>
        <w:t>најмање</w:t>
      </w:r>
      <w:r w:rsidR="00294259">
        <w:rPr>
          <w:rFonts w:cs="Arial"/>
          <w:lang w:val="ru-RU"/>
        </w:rPr>
        <w:t xml:space="preserve"> 3</w:t>
      </w:r>
      <w:r w:rsidR="00043EAD">
        <w:rPr>
          <w:rFonts w:cs="Arial"/>
          <w:lang w:val="ru-RU"/>
        </w:rPr>
        <w:t xml:space="preserve"> </w:t>
      </w:r>
      <w:r w:rsidR="00343A18" w:rsidRPr="00F10346">
        <w:rPr>
          <w:rFonts w:cs="Arial"/>
          <w:lang w:val="ru-RU"/>
        </w:rPr>
        <w:t xml:space="preserve"> </w:t>
      </w:r>
      <w:r>
        <w:rPr>
          <w:rFonts w:cs="Arial"/>
          <w:lang w:val="ru-RU"/>
        </w:rPr>
        <w:t>радна</w:t>
      </w:r>
      <w:r w:rsidR="00343A18" w:rsidRPr="00F10346">
        <w:rPr>
          <w:rFonts w:cs="Arial"/>
          <w:lang w:val="ru-RU"/>
        </w:rPr>
        <w:t xml:space="preserve"> </w:t>
      </w:r>
      <w:r>
        <w:rPr>
          <w:rFonts w:cs="Arial"/>
          <w:lang w:val="ru-RU"/>
        </w:rPr>
        <w:t>дана</w:t>
      </w:r>
      <w:r w:rsidR="00343A18" w:rsidRPr="00F10346">
        <w:rPr>
          <w:rFonts w:cs="Arial"/>
          <w:lang w:val="ru-RU"/>
        </w:rPr>
        <w:t xml:space="preserve"> </w:t>
      </w:r>
      <w:r>
        <w:rPr>
          <w:rFonts w:cs="Arial"/>
          <w:lang w:val="ru-RU"/>
        </w:rPr>
        <w:t>пре</w:t>
      </w:r>
      <w:r w:rsidR="00343A18" w:rsidRPr="00F10346">
        <w:rPr>
          <w:rFonts w:cs="Arial"/>
          <w:lang w:val="ru-RU"/>
        </w:rPr>
        <w:t xml:space="preserve"> </w:t>
      </w:r>
      <w:r>
        <w:rPr>
          <w:rFonts w:cs="Arial"/>
          <w:lang w:val="ru-RU"/>
        </w:rPr>
        <w:t>планираног</w:t>
      </w:r>
      <w:r w:rsidR="00343A18" w:rsidRPr="00F10346">
        <w:rPr>
          <w:rFonts w:cs="Arial"/>
          <w:lang w:val="ru-RU"/>
        </w:rPr>
        <w:t xml:space="preserve"> </w:t>
      </w:r>
      <w:r>
        <w:rPr>
          <w:rFonts w:cs="Arial"/>
          <w:lang w:val="ru-RU"/>
        </w:rPr>
        <w:t>датума</w:t>
      </w:r>
      <w:r w:rsidR="00343A18" w:rsidRPr="00F10346">
        <w:rPr>
          <w:rFonts w:cs="Arial"/>
          <w:lang w:val="ru-RU"/>
        </w:rPr>
        <w:t xml:space="preserve"> </w:t>
      </w:r>
      <w:r>
        <w:rPr>
          <w:rFonts w:cs="Arial"/>
          <w:lang w:val="ru-RU"/>
        </w:rPr>
        <w:t>испоруке</w:t>
      </w:r>
      <w:r w:rsidR="00343A18" w:rsidRPr="00F10346">
        <w:rPr>
          <w:rFonts w:cs="Arial"/>
          <w:lang w:val="ru-RU"/>
        </w:rPr>
        <w:t>.</w:t>
      </w:r>
    </w:p>
    <w:p w:rsidR="00343A18" w:rsidRPr="00F10346" w:rsidRDefault="00B83D82" w:rsidP="00343A18">
      <w:pPr>
        <w:pStyle w:val="KDParagraf"/>
        <w:spacing w:before="0"/>
        <w:rPr>
          <w:rFonts w:cs="Arial"/>
        </w:rPr>
      </w:pPr>
      <w:r>
        <w:rPr>
          <w:rFonts w:cs="Arial"/>
        </w:rPr>
        <w:t>Обаве</w:t>
      </w:r>
      <w:r w:rsidR="00343A18" w:rsidRPr="00F10346">
        <w:rPr>
          <w:rFonts w:cs="Arial"/>
        </w:rPr>
        <w:t>ш</w:t>
      </w:r>
      <w:r>
        <w:rPr>
          <w:rFonts w:cs="Arial"/>
        </w:rPr>
        <w:t>тење</w:t>
      </w:r>
      <w:r w:rsidR="00343A18" w:rsidRPr="00F10346">
        <w:rPr>
          <w:rFonts w:cs="Arial"/>
        </w:rPr>
        <w:t xml:space="preserve"> </w:t>
      </w:r>
      <w:r>
        <w:rPr>
          <w:rFonts w:cs="Arial"/>
        </w:rPr>
        <w:t>из</w:t>
      </w:r>
      <w:r w:rsidR="00343A18" w:rsidRPr="00F10346">
        <w:rPr>
          <w:rFonts w:cs="Arial"/>
        </w:rPr>
        <w:t xml:space="preserve"> </w:t>
      </w:r>
      <w:r>
        <w:rPr>
          <w:rFonts w:cs="Arial"/>
        </w:rPr>
        <w:t>прет</w:t>
      </w:r>
      <w:r w:rsidR="00343A18" w:rsidRPr="00F10346">
        <w:rPr>
          <w:rFonts w:cs="Arial"/>
        </w:rPr>
        <w:t>х</w:t>
      </w:r>
      <w:r>
        <w:rPr>
          <w:rFonts w:cs="Arial"/>
        </w:rPr>
        <w:t>одног</w:t>
      </w:r>
      <w:r w:rsidR="00343A18" w:rsidRPr="00F10346">
        <w:rPr>
          <w:rFonts w:cs="Arial"/>
        </w:rPr>
        <w:t xml:space="preserve"> </w:t>
      </w:r>
      <w:r>
        <w:rPr>
          <w:rFonts w:cs="Arial"/>
        </w:rPr>
        <w:t>става</w:t>
      </w:r>
      <w:r w:rsidR="00343A18" w:rsidRPr="00F10346">
        <w:rPr>
          <w:rFonts w:cs="Arial"/>
        </w:rPr>
        <w:t xml:space="preserve">  </w:t>
      </w:r>
      <w:r>
        <w:rPr>
          <w:rFonts w:cs="Arial"/>
        </w:rPr>
        <w:t>садржи</w:t>
      </w:r>
      <w:r w:rsidR="00343A18" w:rsidRPr="00F10346">
        <w:rPr>
          <w:rFonts w:cs="Arial"/>
        </w:rPr>
        <w:t xml:space="preserve">  </w:t>
      </w:r>
      <w:r>
        <w:rPr>
          <w:rFonts w:cs="Arial"/>
        </w:rPr>
        <w:t>следеће</w:t>
      </w:r>
      <w:r w:rsidR="00343A18" w:rsidRPr="00F10346">
        <w:rPr>
          <w:rFonts w:cs="Arial"/>
        </w:rPr>
        <w:t xml:space="preserve"> </w:t>
      </w:r>
      <w:r>
        <w:rPr>
          <w:rFonts w:cs="Arial"/>
        </w:rPr>
        <w:t>податке</w:t>
      </w:r>
      <w:r w:rsidR="00343A18" w:rsidRPr="00F10346">
        <w:rPr>
          <w:rFonts w:cs="Arial"/>
        </w:rPr>
        <w:t xml:space="preserve">: </w:t>
      </w:r>
      <w:r>
        <w:rPr>
          <w:rFonts w:cs="Arial"/>
        </w:rPr>
        <w:t>број</w:t>
      </w:r>
      <w:r w:rsidR="00343A18" w:rsidRPr="00F10346">
        <w:rPr>
          <w:rFonts w:cs="Arial"/>
        </w:rPr>
        <w:t xml:space="preserve"> </w:t>
      </w:r>
      <w:r>
        <w:rPr>
          <w:rFonts w:cs="Arial"/>
        </w:rPr>
        <w:t>Уговора</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којим</w:t>
      </w:r>
      <w:r w:rsidR="00343A18" w:rsidRPr="00F10346">
        <w:rPr>
          <w:rFonts w:cs="Arial"/>
        </w:rPr>
        <w:t xml:space="preserve"> </w:t>
      </w:r>
      <w:r>
        <w:rPr>
          <w:rFonts w:cs="Arial"/>
        </w:rPr>
        <w:t>се</w:t>
      </w:r>
      <w:r w:rsidR="00343A18" w:rsidRPr="00F10346">
        <w:rPr>
          <w:rFonts w:cs="Arial"/>
        </w:rPr>
        <w:t xml:space="preserve"> </w:t>
      </w:r>
      <w:r>
        <w:rPr>
          <w:rFonts w:cs="Arial"/>
        </w:rPr>
        <w:t>вр</w:t>
      </w:r>
      <w:r w:rsidR="00343A18" w:rsidRPr="00F10346">
        <w:rPr>
          <w:rFonts w:cs="Arial"/>
        </w:rPr>
        <w:t>ш</w:t>
      </w:r>
      <w:r>
        <w:rPr>
          <w:rFonts w:cs="Arial"/>
        </w:rPr>
        <w:t>и</w:t>
      </w:r>
      <w:r w:rsidR="00343A18" w:rsidRPr="00F10346">
        <w:rPr>
          <w:rFonts w:cs="Arial"/>
        </w:rPr>
        <w:t xml:space="preserve"> </w:t>
      </w:r>
      <w:r>
        <w:rPr>
          <w:rFonts w:cs="Arial"/>
        </w:rPr>
        <w:t>испорука</w:t>
      </w:r>
      <w:r w:rsidR="00343A18" w:rsidRPr="00F10346">
        <w:rPr>
          <w:rFonts w:cs="Arial"/>
        </w:rPr>
        <w:t xml:space="preserve">, </w:t>
      </w:r>
      <w:r>
        <w:rPr>
          <w:rFonts w:cs="Arial"/>
        </w:rPr>
        <w:t>датум</w:t>
      </w:r>
      <w:r w:rsidR="00343A18" w:rsidRPr="00F10346">
        <w:rPr>
          <w:rFonts w:cs="Arial"/>
        </w:rPr>
        <w:t xml:space="preserve"> </w:t>
      </w:r>
      <w:r>
        <w:rPr>
          <w:rFonts w:cs="Arial"/>
        </w:rPr>
        <w:t>отпреме</w:t>
      </w:r>
      <w:r w:rsidR="00343A18" w:rsidRPr="00F10346">
        <w:rPr>
          <w:rFonts w:cs="Arial"/>
        </w:rPr>
        <w:t xml:space="preserve">, </w:t>
      </w:r>
      <w:r>
        <w:rPr>
          <w:rFonts w:cs="Arial"/>
        </w:rPr>
        <w:t>назив</w:t>
      </w:r>
      <w:r w:rsidR="00343A18" w:rsidRPr="00F10346">
        <w:rPr>
          <w:rFonts w:cs="Arial"/>
        </w:rPr>
        <w:t xml:space="preserve"> </w:t>
      </w:r>
      <w:r>
        <w:rPr>
          <w:rFonts w:cs="Arial"/>
        </w:rPr>
        <w:t>и</w:t>
      </w:r>
      <w:r w:rsidR="00343A18" w:rsidRPr="00F10346">
        <w:rPr>
          <w:rFonts w:cs="Arial"/>
        </w:rPr>
        <w:t xml:space="preserve"> </w:t>
      </w:r>
      <w:r>
        <w:rPr>
          <w:rFonts w:cs="Arial"/>
        </w:rPr>
        <w:t>регистарски</w:t>
      </w:r>
      <w:r w:rsidR="00343A18" w:rsidRPr="00F10346">
        <w:rPr>
          <w:rFonts w:cs="Arial"/>
        </w:rPr>
        <w:t xml:space="preserve"> </w:t>
      </w:r>
      <w:r>
        <w:rPr>
          <w:rFonts w:cs="Arial"/>
        </w:rPr>
        <w:t>број</w:t>
      </w:r>
      <w:r w:rsidR="00343A18" w:rsidRPr="00F10346">
        <w:rPr>
          <w:rFonts w:cs="Arial"/>
        </w:rPr>
        <w:t xml:space="preserve"> </w:t>
      </w:r>
      <w:r>
        <w:rPr>
          <w:rFonts w:cs="Arial"/>
        </w:rPr>
        <w:t>превозног</w:t>
      </w:r>
      <w:r w:rsidR="00343A18" w:rsidRPr="00F10346">
        <w:rPr>
          <w:rFonts w:cs="Arial"/>
        </w:rPr>
        <w:t xml:space="preserve"> </w:t>
      </w:r>
      <w:r>
        <w:rPr>
          <w:rFonts w:cs="Arial"/>
        </w:rPr>
        <w:t>средства</w:t>
      </w:r>
      <w:r w:rsidR="00343A18" w:rsidRPr="00F10346">
        <w:rPr>
          <w:rFonts w:cs="Arial"/>
        </w:rPr>
        <w:t xml:space="preserve"> </w:t>
      </w:r>
      <w:r>
        <w:rPr>
          <w:rFonts w:cs="Arial"/>
        </w:rPr>
        <w:t>којим</w:t>
      </w:r>
      <w:r w:rsidR="00343A18" w:rsidRPr="00F10346">
        <w:rPr>
          <w:rFonts w:cs="Arial"/>
        </w:rPr>
        <w:t xml:space="preserve"> </w:t>
      </w:r>
      <w:r>
        <w:rPr>
          <w:rFonts w:cs="Arial"/>
        </w:rPr>
        <w:t>се</w:t>
      </w:r>
      <w:r w:rsidR="00343A18" w:rsidRPr="00F10346">
        <w:rPr>
          <w:rFonts w:cs="Arial"/>
        </w:rPr>
        <w:t xml:space="preserve"> </w:t>
      </w:r>
      <w:r>
        <w:rPr>
          <w:rFonts w:cs="Arial"/>
        </w:rPr>
        <w:t>вр</w:t>
      </w:r>
      <w:r w:rsidR="00343A18" w:rsidRPr="00F10346">
        <w:rPr>
          <w:rFonts w:cs="Arial"/>
        </w:rPr>
        <w:t>ш</w:t>
      </w:r>
      <w:r>
        <w:rPr>
          <w:rFonts w:cs="Arial"/>
        </w:rPr>
        <w:t>и</w:t>
      </w:r>
      <w:r w:rsidR="00343A18" w:rsidRPr="00F10346">
        <w:rPr>
          <w:rFonts w:cs="Arial"/>
        </w:rPr>
        <w:t xml:space="preserve"> </w:t>
      </w:r>
      <w:r>
        <w:rPr>
          <w:rFonts w:cs="Arial"/>
        </w:rPr>
        <w:t>транспорт</w:t>
      </w:r>
      <w:r w:rsidR="00343A18" w:rsidRPr="00F10346">
        <w:rPr>
          <w:rFonts w:cs="Arial"/>
        </w:rPr>
        <w:t xml:space="preserve">, </w:t>
      </w:r>
      <w:r>
        <w:rPr>
          <w:rFonts w:cs="Arial"/>
        </w:rPr>
        <w:t>коли</w:t>
      </w:r>
      <w:r w:rsidR="00343A18" w:rsidRPr="00F10346">
        <w:rPr>
          <w:rFonts w:cs="Arial"/>
        </w:rPr>
        <w:t>ч</w:t>
      </w:r>
      <w:r>
        <w:rPr>
          <w:rFonts w:cs="Arial"/>
        </w:rPr>
        <w:t>ину</w:t>
      </w:r>
      <w:r w:rsidR="00343A18" w:rsidRPr="00F10346">
        <w:rPr>
          <w:rFonts w:cs="Arial"/>
        </w:rPr>
        <w:t xml:space="preserve">, </w:t>
      </w:r>
      <w:r>
        <w:rPr>
          <w:rFonts w:cs="Arial"/>
        </w:rPr>
        <w:t>вредност</w:t>
      </w:r>
      <w:r w:rsidR="00343A18" w:rsidRPr="00F10346">
        <w:rPr>
          <w:rFonts w:cs="Arial"/>
        </w:rPr>
        <w:t xml:space="preserve"> </w:t>
      </w:r>
      <w:r>
        <w:rPr>
          <w:rFonts w:cs="Arial"/>
        </w:rPr>
        <w:t>по</w:t>
      </w:r>
      <w:r w:rsidR="00343A18" w:rsidRPr="00F10346">
        <w:rPr>
          <w:rFonts w:cs="Arial"/>
        </w:rPr>
        <w:t>ш</w:t>
      </w:r>
      <w:r>
        <w:rPr>
          <w:rFonts w:cs="Arial"/>
        </w:rPr>
        <w:t>иљке</w:t>
      </w:r>
      <w:r w:rsidR="00343A18" w:rsidRPr="00F10346">
        <w:rPr>
          <w:rFonts w:cs="Arial"/>
        </w:rPr>
        <w:t xml:space="preserve"> </w:t>
      </w:r>
      <w:r>
        <w:rPr>
          <w:rFonts w:cs="Arial"/>
        </w:rPr>
        <w:t>и</w:t>
      </w:r>
      <w:r w:rsidR="00343A18" w:rsidRPr="00F10346">
        <w:rPr>
          <w:rFonts w:cs="Arial"/>
        </w:rPr>
        <w:t xml:space="preserve"> </w:t>
      </w:r>
      <w:r>
        <w:rPr>
          <w:rFonts w:cs="Arial"/>
        </w:rPr>
        <w:t>о</w:t>
      </w:r>
      <w:r w:rsidR="00343A18" w:rsidRPr="00F10346">
        <w:rPr>
          <w:rFonts w:cs="Arial"/>
        </w:rPr>
        <w:t>ч</w:t>
      </w:r>
      <w:r>
        <w:rPr>
          <w:rFonts w:cs="Arial"/>
        </w:rPr>
        <w:t>екивани</w:t>
      </w:r>
      <w:r w:rsidR="00343A18" w:rsidRPr="00F10346">
        <w:rPr>
          <w:rFonts w:cs="Arial"/>
        </w:rPr>
        <w:t xml:space="preserve"> ч</w:t>
      </w:r>
      <w:r>
        <w:rPr>
          <w:rFonts w:cs="Arial"/>
        </w:rPr>
        <w:t>ас</w:t>
      </w:r>
      <w:r w:rsidR="00343A18" w:rsidRPr="00F10346">
        <w:rPr>
          <w:rFonts w:cs="Arial"/>
        </w:rPr>
        <w:t xml:space="preserve"> </w:t>
      </w:r>
      <w:r>
        <w:rPr>
          <w:rFonts w:cs="Arial"/>
        </w:rPr>
        <w:t>приспећа</w:t>
      </w:r>
      <w:r w:rsidR="00343A18" w:rsidRPr="00F10346">
        <w:rPr>
          <w:rFonts w:cs="Arial"/>
        </w:rPr>
        <w:t xml:space="preserve"> </w:t>
      </w:r>
      <w:r>
        <w:rPr>
          <w:rFonts w:cs="Arial"/>
        </w:rPr>
        <w:t>испоруке</w:t>
      </w:r>
      <w:r w:rsidR="00343A18" w:rsidRPr="00F10346">
        <w:rPr>
          <w:rFonts w:cs="Arial"/>
        </w:rPr>
        <w:t xml:space="preserve"> </w:t>
      </w:r>
      <w:r>
        <w:rPr>
          <w:rFonts w:cs="Arial"/>
        </w:rPr>
        <w:t>у</w:t>
      </w:r>
      <w:r w:rsidR="00343A18" w:rsidRPr="00F10346">
        <w:rPr>
          <w:rFonts w:cs="Arial"/>
        </w:rPr>
        <w:t xml:space="preserve"> </w:t>
      </w:r>
      <w:r>
        <w:rPr>
          <w:rFonts w:cs="Arial"/>
        </w:rPr>
        <w:t>место</w:t>
      </w:r>
      <w:r w:rsidR="00343A18" w:rsidRPr="00F10346">
        <w:rPr>
          <w:rFonts w:cs="Arial"/>
        </w:rPr>
        <w:t xml:space="preserve"> </w:t>
      </w:r>
      <w:r>
        <w:rPr>
          <w:rFonts w:cs="Arial"/>
        </w:rPr>
        <w:t>склади</w:t>
      </w:r>
      <w:r w:rsidR="00343A18" w:rsidRPr="00F10346">
        <w:rPr>
          <w:rFonts w:cs="Arial"/>
        </w:rPr>
        <w:t>ш</w:t>
      </w:r>
      <w:r>
        <w:rPr>
          <w:rFonts w:cs="Arial"/>
        </w:rPr>
        <w:t>тења</w:t>
      </w:r>
      <w:r w:rsidR="00343A18" w:rsidRPr="00F10346">
        <w:rPr>
          <w:rFonts w:cs="Arial"/>
        </w:rPr>
        <w:t xml:space="preserve"> </w:t>
      </w:r>
      <w:r>
        <w:rPr>
          <w:rFonts w:cs="Arial"/>
        </w:rPr>
        <w:t>ЈП</w:t>
      </w:r>
      <w:r w:rsidR="00343A18" w:rsidRPr="00F10346">
        <w:rPr>
          <w:rFonts w:cs="Arial"/>
        </w:rPr>
        <w:t xml:space="preserve"> </w:t>
      </w:r>
      <w:r>
        <w:rPr>
          <w:rFonts w:cs="Arial"/>
        </w:rPr>
        <w:t>ЕПС</w:t>
      </w:r>
      <w:r w:rsidR="00343A18" w:rsidRPr="00F10346">
        <w:rPr>
          <w:rFonts w:cs="Arial"/>
        </w:rPr>
        <w:t xml:space="preserve">, </w:t>
      </w:r>
      <w:r>
        <w:rPr>
          <w:rFonts w:cs="Arial"/>
        </w:rPr>
        <w:t>коме</w:t>
      </w:r>
      <w:r w:rsidR="00343A18" w:rsidRPr="00F10346">
        <w:rPr>
          <w:rFonts w:cs="Arial"/>
        </w:rPr>
        <w:t xml:space="preserve"> </w:t>
      </w:r>
      <w:r>
        <w:rPr>
          <w:rFonts w:cs="Arial"/>
        </w:rPr>
        <w:t>се</w:t>
      </w:r>
      <w:r w:rsidR="00343A18" w:rsidRPr="00F10346">
        <w:rPr>
          <w:rFonts w:cs="Arial"/>
        </w:rPr>
        <w:t xml:space="preserve"> </w:t>
      </w:r>
      <w:r>
        <w:rPr>
          <w:rFonts w:cs="Arial"/>
        </w:rPr>
        <w:t>добро</w:t>
      </w:r>
      <w:r w:rsidR="00343A18" w:rsidRPr="00F10346">
        <w:rPr>
          <w:rFonts w:cs="Arial"/>
        </w:rPr>
        <w:t xml:space="preserve"> </w:t>
      </w:r>
      <w:r>
        <w:rPr>
          <w:rFonts w:cs="Arial"/>
        </w:rPr>
        <w:t>испору</w:t>
      </w:r>
      <w:r w:rsidR="00343A18" w:rsidRPr="00F10346">
        <w:rPr>
          <w:rFonts w:cs="Arial"/>
        </w:rPr>
        <w:t>ч</w:t>
      </w:r>
      <w:r>
        <w:rPr>
          <w:rFonts w:cs="Arial"/>
        </w:rPr>
        <w:t>ује</w:t>
      </w:r>
      <w:r w:rsidR="00343A18" w:rsidRPr="00F10346">
        <w:rPr>
          <w:rFonts w:cs="Arial"/>
        </w:rPr>
        <w:t xml:space="preserve">. </w:t>
      </w:r>
    </w:p>
    <w:p w:rsidR="00343A18" w:rsidRDefault="00B83D82" w:rsidP="00343A18">
      <w:pPr>
        <w:pStyle w:val="KDParagraf"/>
        <w:spacing w:before="0"/>
        <w:rPr>
          <w:rFonts w:cs="Arial"/>
          <w:lang w:val="sr-Cyrl-RS"/>
        </w:rPr>
      </w:pPr>
      <w:r>
        <w:rPr>
          <w:rFonts w:cs="Arial"/>
        </w:rPr>
        <w:t>Купа</w:t>
      </w:r>
      <w:r w:rsidR="00343A18" w:rsidRPr="00F10346">
        <w:rPr>
          <w:rFonts w:cs="Arial"/>
        </w:rPr>
        <w:t xml:space="preserve">ц </w:t>
      </w:r>
      <w:r>
        <w:rPr>
          <w:rFonts w:cs="Arial"/>
        </w:rPr>
        <w:t>је</w:t>
      </w:r>
      <w:r w:rsidR="00343A18" w:rsidRPr="00F10346">
        <w:rPr>
          <w:rFonts w:cs="Arial"/>
        </w:rPr>
        <w:t xml:space="preserve"> </w:t>
      </w:r>
      <w:r>
        <w:rPr>
          <w:rFonts w:cs="Arial"/>
        </w:rPr>
        <w:t>дужан</w:t>
      </w:r>
      <w:r w:rsidR="00343A18" w:rsidRPr="00F10346">
        <w:rPr>
          <w:rFonts w:cs="Arial"/>
        </w:rPr>
        <w:t xml:space="preserve"> </w:t>
      </w:r>
      <w:r>
        <w:rPr>
          <w:rFonts w:cs="Arial"/>
        </w:rPr>
        <w:t>да</w:t>
      </w:r>
      <w:r w:rsidR="00343A18" w:rsidRPr="00F10346">
        <w:rPr>
          <w:rFonts w:cs="Arial"/>
        </w:rPr>
        <w:t xml:space="preserve">, </w:t>
      </w:r>
      <w:r>
        <w:rPr>
          <w:rFonts w:cs="Arial"/>
        </w:rPr>
        <w:t>у</w:t>
      </w:r>
      <w:r w:rsidR="00343A18" w:rsidRPr="00F10346">
        <w:rPr>
          <w:rFonts w:cs="Arial"/>
        </w:rPr>
        <w:t xml:space="preserve"> </w:t>
      </w:r>
      <w:r>
        <w:rPr>
          <w:rFonts w:cs="Arial"/>
        </w:rPr>
        <w:t>складу</w:t>
      </w:r>
      <w:r w:rsidR="00343A18" w:rsidRPr="00F10346">
        <w:rPr>
          <w:rFonts w:cs="Arial"/>
        </w:rPr>
        <w:t xml:space="preserve"> </w:t>
      </w:r>
      <w:r>
        <w:rPr>
          <w:rFonts w:cs="Arial"/>
        </w:rPr>
        <w:t>са</w:t>
      </w:r>
      <w:r w:rsidR="00343A18" w:rsidRPr="00F10346">
        <w:rPr>
          <w:rFonts w:cs="Arial"/>
        </w:rPr>
        <w:t xml:space="preserve"> </w:t>
      </w:r>
      <w:r>
        <w:rPr>
          <w:rFonts w:cs="Arial"/>
        </w:rPr>
        <w:t>обаве</w:t>
      </w:r>
      <w:r w:rsidR="00343A18" w:rsidRPr="00F10346">
        <w:rPr>
          <w:rFonts w:cs="Arial"/>
        </w:rPr>
        <w:t>ш</w:t>
      </w:r>
      <w:r>
        <w:rPr>
          <w:rFonts w:cs="Arial"/>
        </w:rPr>
        <w:t>тењем</w:t>
      </w:r>
      <w:r w:rsidR="00343A18" w:rsidRPr="00F10346">
        <w:rPr>
          <w:rFonts w:cs="Arial"/>
        </w:rPr>
        <w:t xml:space="preserve"> </w:t>
      </w:r>
      <w:r>
        <w:rPr>
          <w:rFonts w:cs="Arial"/>
        </w:rPr>
        <w:t>Продав</w:t>
      </w:r>
      <w:r w:rsidR="00343A18" w:rsidRPr="00F10346">
        <w:rPr>
          <w:rFonts w:cs="Arial"/>
        </w:rPr>
        <w:t>ц</w:t>
      </w:r>
      <w:r>
        <w:rPr>
          <w:rFonts w:cs="Arial"/>
        </w:rPr>
        <w:t>а</w:t>
      </w:r>
      <w:r w:rsidR="00343A18" w:rsidRPr="00F10346">
        <w:rPr>
          <w:rFonts w:cs="Arial"/>
        </w:rPr>
        <w:t xml:space="preserve">, </w:t>
      </w:r>
      <w:r>
        <w:rPr>
          <w:rFonts w:cs="Arial"/>
        </w:rPr>
        <w:t>организује</w:t>
      </w:r>
      <w:r w:rsidR="00343A18" w:rsidRPr="00F10346">
        <w:rPr>
          <w:rFonts w:cs="Arial"/>
        </w:rPr>
        <w:t xml:space="preserve"> </w:t>
      </w:r>
      <w:r>
        <w:rPr>
          <w:rFonts w:cs="Arial"/>
        </w:rPr>
        <w:t>благовремено</w:t>
      </w:r>
      <w:r w:rsidR="00343A18" w:rsidRPr="00F10346">
        <w:rPr>
          <w:rFonts w:cs="Arial"/>
        </w:rPr>
        <w:t xml:space="preserve"> </w:t>
      </w:r>
      <w:r>
        <w:rPr>
          <w:rFonts w:cs="Arial"/>
        </w:rPr>
        <w:t>преузимање</w:t>
      </w:r>
      <w:r w:rsidR="00343A18" w:rsidRPr="00F10346">
        <w:rPr>
          <w:rFonts w:cs="Arial"/>
        </w:rPr>
        <w:t xml:space="preserve"> </w:t>
      </w:r>
      <w:r>
        <w:rPr>
          <w:rFonts w:cs="Arial"/>
        </w:rPr>
        <w:t>добра</w:t>
      </w:r>
      <w:r w:rsidR="00343A18" w:rsidRPr="00F10346">
        <w:rPr>
          <w:rFonts w:cs="Arial"/>
        </w:rPr>
        <w:t xml:space="preserve"> </w:t>
      </w:r>
      <w:r>
        <w:rPr>
          <w:rFonts w:cs="Arial"/>
        </w:rPr>
        <w:t>у</w:t>
      </w:r>
      <w:r w:rsidR="00343A18" w:rsidRPr="00F10346">
        <w:rPr>
          <w:rFonts w:cs="Arial"/>
        </w:rPr>
        <w:t xml:space="preserve"> </w:t>
      </w:r>
      <w:r>
        <w:rPr>
          <w:rFonts w:cs="Arial"/>
        </w:rPr>
        <w:t>времену</w:t>
      </w:r>
      <w:r w:rsidR="00343A18" w:rsidRPr="00F10346">
        <w:rPr>
          <w:rFonts w:cs="Arial"/>
        </w:rPr>
        <w:t xml:space="preserve"> </w:t>
      </w:r>
      <w:r>
        <w:rPr>
          <w:rFonts w:cs="Arial"/>
        </w:rPr>
        <w:t>од</w:t>
      </w:r>
      <w:r w:rsidR="00343A18" w:rsidRPr="00F10346">
        <w:rPr>
          <w:rFonts w:cs="Arial"/>
        </w:rPr>
        <w:t xml:space="preserve"> </w:t>
      </w:r>
      <w:r w:rsidR="00343A18" w:rsidRPr="00294259">
        <w:rPr>
          <w:rFonts w:cs="Arial"/>
        </w:rPr>
        <w:t xml:space="preserve">08,00 </w:t>
      </w:r>
      <w:r>
        <w:rPr>
          <w:rFonts w:cs="Arial"/>
        </w:rPr>
        <w:t>до</w:t>
      </w:r>
      <w:r w:rsidR="00343A18" w:rsidRPr="00294259">
        <w:rPr>
          <w:rFonts w:cs="Arial"/>
        </w:rPr>
        <w:t xml:space="preserve"> 14,00 ч</w:t>
      </w:r>
      <w:r>
        <w:rPr>
          <w:rFonts w:cs="Arial"/>
        </w:rPr>
        <w:t>асова</w:t>
      </w:r>
      <w:r w:rsidR="00343A18" w:rsidRPr="00F10346">
        <w:rPr>
          <w:rFonts w:cs="Arial"/>
        </w:rPr>
        <w:t>.</w:t>
      </w:r>
    </w:p>
    <w:p w:rsidR="00D07D4F" w:rsidRPr="00D07D4F" w:rsidRDefault="00B83D82" w:rsidP="00343A18">
      <w:pPr>
        <w:pStyle w:val="KDParagraf"/>
        <w:spacing w:before="0"/>
        <w:rPr>
          <w:rFonts w:cs="Arial"/>
          <w:lang w:val="sr-Cyrl-RS"/>
        </w:rPr>
      </w:pPr>
      <w:r>
        <w:rPr>
          <w:rFonts w:cs="Arial"/>
          <w:lang w:val="sr-Cyrl-RS"/>
        </w:rPr>
        <w:t>Пријем</w:t>
      </w:r>
      <w:r w:rsidR="00D07D4F" w:rsidRPr="00D07D4F">
        <w:rPr>
          <w:rFonts w:cs="Arial"/>
          <w:lang w:val="sr-Cyrl-RS"/>
        </w:rPr>
        <w:t xml:space="preserve"> </w:t>
      </w:r>
      <w:r>
        <w:rPr>
          <w:rFonts w:cs="Arial"/>
          <w:lang w:val="sr-Cyrl-RS"/>
        </w:rPr>
        <w:t>робе</w:t>
      </w:r>
      <w:r w:rsidR="00D07D4F" w:rsidRPr="00D07D4F">
        <w:rPr>
          <w:rFonts w:cs="Arial"/>
          <w:lang w:val="sr-Cyrl-RS"/>
        </w:rPr>
        <w:t xml:space="preserve"> </w:t>
      </w:r>
      <w:r>
        <w:rPr>
          <w:rFonts w:cs="Arial"/>
          <w:lang w:val="sr-Cyrl-RS"/>
        </w:rPr>
        <w:t>у</w:t>
      </w:r>
      <w:r w:rsidR="00D07D4F" w:rsidRPr="00D07D4F">
        <w:rPr>
          <w:rFonts w:cs="Arial"/>
          <w:lang w:val="sr-Cyrl-RS"/>
        </w:rPr>
        <w:t xml:space="preserve"> </w:t>
      </w:r>
      <w:r>
        <w:rPr>
          <w:rFonts w:cs="Arial"/>
          <w:lang w:val="sr-Cyrl-RS"/>
        </w:rPr>
        <w:t>погледу</w:t>
      </w:r>
      <w:r w:rsidR="00D07D4F" w:rsidRPr="00D07D4F">
        <w:rPr>
          <w:rFonts w:cs="Arial"/>
          <w:lang w:val="sr-Cyrl-RS"/>
        </w:rPr>
        <w:t xml:space="preserve"> </w:t>
      </w:r>
      <w:r>
        <w:rPr>
          <w:rFonts w:cs="Arial"/>
          <w:lang w:val="sr-Cyrl-RS"/>
        </w:rPr>
        <w:t>коли</w:t>
      </w:r>
      <w:r w:rsidR="00D07D4F" w:rsidRPr="00D07D4F">
        <w:rPr>
          <w:rFonts w:cs="Arial"/>
          <w:lang w:val="sr-Cyrl-RS"/>
        </w:rPr>
        <w:t>ч</w:t>
      </w:r>
      <w:r>
        <w:rPr>
          <w:rFonts w:cs="Arial"/>
          <w:lang w:val="sr-Cyrl-RS"/>
        </w:rPr>
        <w:t>ине</w:t>
      </w:r>
      <w:r w:rsidR="00D07D4F" w:rsidRPr="00D07D4F">
        <w:rPr>
          <w:rFonts w:cs="Arial"/>
          <w:lang w:val="sr-Cyrl-RS"/>
        </w:rPr>
        <w:t xml:space="preserve"> </w:t>
      </w:r>
      <w:r>
        <w:rPr>
          <w:rFonts w:cs="Arial"/>
          <w:lang w:val="sr-Cyrl-RS"/>
        </w:rPr>
        <w:t>и</w:t>
      </w:r>
      <w:r w:rsidR="00D07D4F" w:rsidRPr="00D07D4F">
        <w:rPr>
          <w:rFonts w:cs="Arial"/>
          <w:lang w:val="sr-Cyrl-RS"/>
        </w:rPr>
        <w:t xml:space="preserve"> </w:t>
      </w:r>
      <w:r>
        <w:rPr>
          <w:rFonts w:cs="Arial"/>
          <w:lang w:val="sr-Cyrl-RS"/>
        </w:rPr>
        <w:t>квалитета</w:t>
      </w:r>
      <w:r w:rsidR="00D07D4F" w:rsidRPr="00D07D4F">
        <w:rPr>
          <w:rFonts w:cs="Arial"/>
          <w:lang w:val="sr-Cyrl-RS"/>
        </w:rPr>
        <w:t xml:space="preserve"> </w:t>
      </w:r>
      <w:r>
        <w:rPr>
          <w:rFonts w:cs="Arial"/>
          <w:lang w:val="sr-Cyrl-RS"/>
        </w:rPr>
        <w:t>вр</w:t>
      </w:r>
      <w:r w:rsidR="00D07D4F" w:rsidRPr="00D07D4F">
        <w:rPr>
          <w:rFonts w:cs="Arial"/>
          <w:lang w:val="sr-Cyrl-RS"/>
        </w:rPr>
        <w:t>ш</w:t>
      </w:r>
      <w:r>
        <w:rPr>
          <w:rFonts w:cs="Arial"/>
          <w:lang w:val="sr-Cyrl-RS"/>
        </w:rPr>
        <w:t>и</w:t>
      </w:r>
      <w:r w:rsidR="00D07D4F" w:rsidRPr="00D07D4F">
        <w:rPr>
          <w:rFonts w:cs="Arial"/>
          <w:lang w:val="sr-Cyrl-RS"/>
        </w:rPr>
        <w:t xml:space="preserve"> </w:t>
      </w:r>
      <w:r>
        <w:rPr>
          <w:rFonts w:cs="Arial"/>
          <w:lang w:val="sr-Cyrl-RS"/>
        </w:rPr>
        <w:t>се</w:t>
      </w:r>
      <w:r w:rsidR="00D07D4F" w:rsidRPr="00D07D4F">
        <w:rPr>
          <w:rFonts w:cs="Arial"/>
          <w:lang w:val="sr-Cyrl-RS"/>
        </w:rPr>
        <w:t xml:space="preserve"> </w:t>
      </w:r>
      <w:r>
        <w:rPr>
          <w:rFonts w:cs="Arial"/>
          <w:lang w:val="sr-Cyrl-RS"/>
        </w:rPr>
        <w:t>у</w:t>
      </w:r>
      <w:r w:rsidR="00D07D4F" w:rsidRPr="00D07D4F">
        <w:rPr>
          <w:rFonts w:cs="Arial"/>
          <w:lang w:val="sr-Cyrl-RS"/>
        </w:rPr>
        <w:t xml:space="preserve"> </w:t>
      </w:r>
      <w:r>
        <w:rPr>
          <w:rFonts w:cs="Arial"/>
          <w:lang w:val="sr-Cyrl-RS"/>
        </w:rPr>
        <w:t>склади</w:t>
      </w:r>
      <w:r w:rsidR="00D07D4F" w:rsidRPr="00D07D4F">
        <w:rPr>
          <w:rFonts w:cs="Arial"/>
          <w:lang w:val="sr-Cyrl-RS"/>
        </w:rPr>
        <w:t>ш</w:t>
      </w:r>
      <w:r>
        <w:rPr>
          <w:rFonts w:cs="Arial"/>
          <w:lang w:val="sr-Cyrl-RS"/>
        </w:rPr>
        <w:t>ту</w:t>
      </w:r>
      <w:r w:rsidR="00D07D4F" w:rsidRPr="00D07D4F">
        <w:rPr>
          <w:rFonts w:cs="Arial"/>
          <w:lang w:val="sr-Cyrl-RS"/>
        </w:rPr>
        <w:t xml:space="preserve"> </w:t>
      </w:r>
      <w:r>
        <w:rPr>
          <w:rFonts w:cs="Arial"/>
          <w:lang w:val="sr-Cyrl-RS"/>
        </w:rPr>
        <w:t>Нару</w:t>
      </w:r>
      <w:r w:rsidR="00D07D4F" w:rsidRPr="00D07D4F">
        <w:rPr>
          <w:rFonts w:cs="Arial"/>
          <w:lang w:val="sr-Cyrl-RS"/>
        </w:rPr>
        <w:t>ч</w:t>
      </w:r>
      <w:r>
        <w:rPr>
          <w:rFonts w:cs="Arial"/>
          <w:lang w:val="sr-Cyrl-RS"/>
        </w:rPr>
        <w:t>ио</w:t>
      </w:r>
      <w:r w:rsidR="00D07D4F" w:rsidRPr="00D07D4F">
        <w:rPr>
          <w:rFonts w:cs="Arial"/>
          <w:lang w:val="sr-Cyrl-RS"/>
        </w:rPr>
        <w:t>ц</w:t>
      </w:r>
      <w:r>
        <w:rPr>
          <w:rFonts w:cs="Arial"/>
          <w:lang w:val="sr-Cyrl-RS"/>
        </w:rPr>
        <w:t>а</w:t>
      </w:r>
      <w:r w:rsidR="00D07D4F" w:rsidRPr="00D07D4F">
        <w:rPr>
          <w:rFonts w:cs="Arial"/>
          <w:lang w:val="sr-Cyrl-RS"/>
        </w:rPr>
        <w:t xml:space="preserve"> </w:t>
      </w:r>
      <w:r>
        <w:rPr>
          <w:rFonts w:cs="Arial"/>
          <w:lang w:val="sr-Cyrl-RS"/>
        </w:rPr>
        <w:t>где</w:t>
      </w:r>
      <w:r w:rsidR="00D07D4F" w:rsidRPr="00D07D4F">
        <w:rPr>
          <w:rFonts w:cs="Arial"/>
          <w:lang w:val="sr-Cyrl-RS"/>
        </w:rPr>
        <w:t xml:space="preserve"> </w:t>
      </w:r>
      <w:r>
        <w:rPr>
          <w:rFonts w:cs="Arial"/>
          <w:lang w:val="sr-Cyrl-RS"/>
        </w:rPr>
        <w:t>се</w:t>
      </w:r>
      <w:r w:rsidR="00D07D4F" w:rsidRPr="00D07D4F">
        <w:rPr>
          <w:rFonts w:cs="Arial"/>
          <w:lang w:val="sr-Cyrl-RS"/>
        </w:rPr>
        <w:t xml:space="preserve">  </w:t>
      </w:r>
      <w:r>
        <w:rPr>
          <w:rFonts w:cs="Arial"/>
          <w:lang w:val="sr-Cyrl-RS"/>
        </w:rPr>
        <w:t>утврђују</w:t>
      </w:r>
      <w:r w:rsidR="00D07D4F" w:rsidRPr="00D07D4F">
        <w:rPr>
          <w:rFonts w:cs="Arial"/>
          <w:lang w:val="sr-Cyrl-RS"/>
        </w:rPr>
        <w:t xml:space="preserve"> </w:t>
      </w:r>
      <w:r>
        <w:rPr>
          <w:rFonts w:cs="Arial"/>
          <w:lang w:val="sr-Cyrl-RS"/>
        </w:rPr>
        <w:t>стварно</w:t>
      </w:r>
      <w:r w:rsidR="00D07D4F" w:rsidRPr="00D07D4F">
        <w:rPr>
          <w:rFonts w:cs="Arial"/>
          <w:lang w:val="sr-Cyrl-RS"/>
        </w:rPr>
        <w:t xml:space="preserve"> </w:t>
      </w:r>
      <w:r>
        <w:rPr>
          <w:rFonts w:cs="Arial"/>
          <w:lang w:val="sr-Cyrl-RS"/>
        </w:rPr>
        <w:t>примљене</w:t>
      </w:r>
      <w:r w:rsidR="00D07D4F" w:rsidRPr="00D07D4F">
        <w:rPr>
          <w:rFonts w:cs="Arial"/>
          <w:lang w:val="sr-Cyrl-RS"/>
        </w:rPr>
        <w:t xml:space="preserve"> </w:t>
      </w:r>
      <w:r>
        <w:rPr>
          <w:rFonts w:cs="Arial"/>
          <w:lang w:val="sr-Cyrl-RS"/>
        </w:rPr>
        <w:t>коли</w:t>
      </w:r>
      <w:r w:rsidR="00D07D4F" w:rsidRPr="00D07D4F">
        <w:rPr>
          <w:rFonts w:cs="Arial"/>
          <w:lang w:val="sr-Cyrl-RS"/>
        </w:rPr>
        <w:t>ч</w:t>
      </w:r>
      <w:r>
        <w:rPr>
          <w:rFonts w:cs="Arial"/>
          <w:lang w:val="sr-Cyrl-RS"/>
        </w:rPr>
        <w:t>ине</w:t>
      </w:r>
      <w:r w:rsidR="00D07D4F" w:rsidRPr="00D07D4F">
        <w:rPr>
          <w:rFonts w:cs="Arial"/>
          <w:lang w:val="sr-Cyrl-RS"/>
        </w:rPr>
        <w:t xml:space="preserve"> </w:t>
      </w:r>
      <w:r>
        <w:rPr>
          <w:rFonts w:cs="Arial"/>
          <w:lang w:val="sr-Cyrl-RS"/>
        </w:rPr>
        <w:t>робе</w:t>
      </w:r>
      <w:r w:rsidR="00D07D4F" w:rsidRPr="00D07D4F">
        <w:rPr>
          <w:rFonts w:cs="Arial"/>
          <w:lang w:val="sr-Cyrl-RS"/>
        </w:rPr>
        <w:t>.</w:t>
      </w:r>
    </w:p>
    <w:p w:rsidR="00343A18" w:rsidRPr="00F10346" w:rsidRDefault="00B83D82" w:rsidP="00343A18">
      <w:pPr>
        <w:pStyle w:val="KDParagraf"/>
        <w:spacing w:before="0"/>
        <w:rPr>
          <w:rFonts w:cs="Arial"/>
        </w:rPr>
      </w:pPr>
      <w:r>
        <w:rPr>
          <w:rFonts w:cs="Arial"/>
        </w:rPr>
        <w:t>Пријем</w:t>
      </w:r>
      <w:r w:rsidR="00343A18" w:rsidRPr="00F10346">
        <w:rPr>
          <w:rFonts w:cs="Arial"/>
        </w:rPr>
        <w:t xml:space="preserve"> </w:t>
      </w:r>
      <w:r>
        <w:rPr>
          <w:rFonts w:cs="Arial"/>
        </w:rPr>
        <w:t>предмета</w:t>
      </w:r>
      <w:r w:rsidR="00343A18" w:rsidRPr="00F10346">
        <w:rPr>
          <w:rFonts w:cs="Arial"/>
        </w:rPr>
        <w:t xml:space="preserve"> </w:t>
      </w:r>
      <w:r>
        <w:rPr>
          <w:rFonts w:cs="Arial"/>
        </w:rPr>
        <w:t>уговора</w:t>
      </w:r>
      <w:r w:rsidR="00343A18" w:rsidRPr="00F10346">
        <w:rPr>
          <w:rFonts w:cs="Arial"/>
        </w:rPr>
        <w:t xml:space="preserve"> </w:t>
      </w:r>
      <w:r>
        <w:rPr>
          <w:rFonts w:cs="Arial"/>
        </w:rPr>
        <w:t>констатоваће</w:t>
      </w:r>
      <w:r w:rsidR="00343A18" w:rsidRPr="00F10346">
        <w:rPr>
          <w:rFonts w:cs="Arial"/>
        </w:rPr>
        <w:t xml:space="preserve"> </w:t>
      </w:r>
      <w:r>
        <w:rPr>
          <w:rFonts w:cs="Arial"/>
        </w:rPr>
        <w:t>се</w:t>
      </w:r>
      <w:r w:rsidR="00343A18" w:rsidRPr="00F10346">
        <w:rPr>
          <w:rFonts w:cs="Arial"/>
        </w:rPr>
        <w:t xml:space="preserve"> </w:t>
      </w:r>
      <w:r>
        <w:rPr>
          <w:rFonts w:cs="Arial"/>
        </w:rPr>
        <w:t>потписивањем</w:t>
      </w:r>
      <w:r w:rsidR="00343A18" w:rsidRPr="00F10346">
        <w:rPr>
          <w:rFonts w:cs="Arial"/>
        </w:rPr>
        <w:t xml:space="preserve"> </w:t>
      </w:r>
      <w:r>
        <w:rPr>
          <w:rFonts w:cs="Arial"/>
        </w:rPr>
        <w:t>Записника</w:t>
      </w:r>
      <w:r w:rsidR="00343A18" w:rsidRPr="00F10346">
        <w:rPr>
          <w:rFonts w:cs="Arial"/>
        </w:rPr>
        <w:t xml:space="preserve"> </w:t>
      </w:r>
      <w:r>
        <w:rPr>
          <w:rFonts w:cs="Arial"/>
        </w:rPr>
        <w:t>о</w:t>
      </w:r>
      <w:r w:rsidR="00343A18" w:rsidRPr="00F10346">
        <w:rPr>
          <w:rFonts w:cs="Arial"/>
        </w:rPr>
        <w:t xml:space="preserve"> </w:t>
      </w:r>
      <w:r>
        <w:rPr>
          <w:rFonts w:cs="Arial"/>
        </w:rPr>
        <w:t>квантитативном</w:t>
      </w:r>
      <w:r w:rsidR="00D07D4F">
        <w:rPr>
          <w:rFonts w:cs="Arial"/>
        </w:rPr>
        <w:t xml:space="preserve"> </w:t>
      </w:r>
      <w:r>
        <w:rPr>
          <w:rFonts w:cs="Arial"/>
        </w:rPr>
        <w:t>пријему</w:t>
      </w:r>
      <w:r w:rsidR="00D07D4F">
        <w:rPr>
          <w:rFonts w:cs="Arial"/>
        </w:rPr>
        <w:t xml:space="preserve"> – </w:t>
      </w:r>
      <w:r>
        <w:rPr>
          <w:rFonts w:cs="Arial"/>
        </w:rPr>
        <w:t>без</w:t>
      </w:r>
      <w:r w:rsidR="00D07D4F">
        <w:rPr>
          <w:rFonts w:cs="Arial"/>
        </w:rPr>
        <w:t xml:space="preserve"> </w:t>
      </w:r>
      <w:r>
        <w:rPr>
          <w:rFonts w:cs="Arial"/>
        </w:rPr>
        <w:t>примедби</w:t>
      </w:r>
      <w:r w:rsidR="00D07D4F">
        <w:rPr>
          <w:rFonts w:cs="Arial"/>
        </w:rPr>
        <w:t xml:space="preserve"> </w:t>
      </w:r>
      <w:r>
        <w:rPr>
          <w:rFonts w:cs="Arial"/>
        </w:rPr>
        <w:t>или</w:t>
      </w:r>
      <w:r w:rsidR="00343A18" w:rsidRPr="00F10346">
        <w:rPr>
          <w:rFonts w:cs="Arial"/>
        </w:rPr>
        <w:t xml:space="preserve"> </w:t>
      </w:r>
      <w:r>
        <w:rPr>
          <w:rFonts w:cs="Arial"/>
        </w:rPr>
        <w:t>Отпремни</w:t>
      </w:r>
      <w:r w:rsidR="00343A18" w:rsidRPr="00F10346">
        <w:rPr>
          <w:rFonts w:cs="Arial"/>
        </w:rPr>
        <w:t>ц</w:t>
      </w:r>
      <w:r>
        <w:rPr>
          <w:rFonts w:cs="Arial"/>
        </w:rPr>
        <w:t>е</w:t>
      </w:r>
      <w:r w:rsidR="00294259">
        <w:rPr>
          <w:rFonts w:cs="Arial"/>
          <w:lang w:val="sr-Cyrl-RS"/>
        </w:rPr>
        <w:t xml:space="preserve"> </w:t>
      </w:r>
      <w:r>
        <w:rPr>
          <w:rFonts w:cs="Arial"/>
        </w:rPr>
        <w:t>и</w:t>
      </w:r>
      <w:r w:rsidR="00294259">
        <w:rPr>
          <w:rFonts w:cs="Arial"/>
          <w:lang w:val="sr-Cyrl-RS"/>
        </w:rPr>
        <w:t xml:space="preserve"> </w:t>
      </w:r>
      <w:r>
        <w:rPr>
          <w:rFonts w:cs="Arial"/>
        </w:rPr>
        <w:t>провером</w:t>
      </w:r>
      <w:r w:rsidR="00343A18" w:rsidRPr="00F10346">
        <w:rPr>
          <w:rFonts w:cs="Arial"/>
          <w:lang w:val="sr-Latn-CS"/>
        </w:rPr>
        <w:t>:</w:t>
      </w:r>
    </w:p>
    <w:p w:rsidR="00343A18" w:rsidRPr="00F10346" w:rsidRDefault="00B83D82"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је</w:t>
      </w:r>
      <w:r w:rsidR="00343A18" w:rsidRPr="00F10346">
        <w:rPr>
          <w:rFonts w:cs="Arial"/>
        </w:rPr>
        <w:t xml:space="preserve"> </w:t>
      </w:r>
      <w:r>
        <w:rPr>
          <w:rFonts w:cs="Arial"/>
        </w:rPr>
        <w:t>испору</w:t>
      </w:r>
      <w:r w:rsidR="00343A18" w:rsidRPr="00F10346">
        <w:rPr>
          <w:rFonts w:cs="Arial"/>
        </w:rPr>
        <w:t>ч</w:t>
      </w:r>
      <w:r>
        <w:rPr>
          <w:rFonts w:cs="Arial"/>
        </w:rPr>
        <w:t>ена</w:t>
      </w:r>
      <w:r w:rsidR="00343A18" w:rsidRPr="00F10346">
        <w:rPr>
          <w:rFonts w:cs="Arial"/>
        </w:rPr>
        <w:t xml:space="preserve"> </w:t>
      </w:r>
      <w:r>
        <w:rPr>
          <w:rFonts w:cs="Arial"/>
        </w:rPr>
        <w:t>уговорена</w:t>
      </w:r>
      <w:r w:rsidR="00343A18" w:rsidRPr="00F10346">
        <w:rPr>
          <w:rFonts w:cs="Arial"/>
        </w:rPr>
        <w:t xml:space="preserve">  </w:t>
      </w:r>
      <w:r>
        <w:rPr>
          <w:rFonts w:cs="Arial"/>
        </w:rPr>
        <w:t>коли</w:t>
      </w:r>
      <w:r w:rsidR="00343A18" w:rsidRPr="00F10346">
        <w:rPr>
          <w:rFonts w:cs="Arial"/>
        </w:rPr>
        <w:t>ч</w:t>
      </w:r>
      <w:r>
        <w:rPr>
          <w:rFonts w:cs="Arial"/>
        </w:rPr>
        <w:t>ина</w:t>
      </w:r>
    </w:p>
    <w:p w:rsidR="00343A18" w:rsidRPr="00F10346" w:rsidRDefault="00B83D82"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су</w:t>
      </w:r>
      <w:r w:rsidR="00343A18" w:rsidRPr="00F10346">
        <w:rPr>
          <w:rFonts w:cs="Arial"/>
        </w:rPr>
        <w:t xml:space="preserve"> </w:t>
      </w:r>
      <w:r>
        <w:rPr>
          <w:rFonts w:cs="Arial"/>
        </w:rPr>
        <w:t>добра</w:t>
      </w:r>
      <w:r w:rsidR="00343A18" w:rsidRPr="00F10346">
        <w:rPr>
          <w:rFonts w:cs="Arial"/>
        </w:rPr>
        <w:t xml:space="preserve"> </w:t>
      </w:r>
      <w:r>
        <w:rPr>
          <w:rFonts w:cs="Arial"/>
        </w:rPr>
        <w:t>испору</w:t>
      </w:r>
      <w:r w:rsidR="00343A18" w:rsidRPr="00F10346">
        <w:rPr>
          <w:rFonts w:cs="Arial"/>
        </w:rPr>
        <w:t>ч</w:t>
      </w:r>
      <w:r>
        <w:rPr>
          <w:rFonts w:cs="Arial"/>
        </w:rPr>
        <w:t>ена</w:t>
      </w:r>
      <w:r w:rsidR="00343A18" w:rsidRPr="00F10346">
        <w:rPr>
          <w:rFonts w:cs="Arial"/>
        </w:rPr>
        <w:t xml:space="preserve"> </w:t>
      </w:r>
      <w:r>
        <w:rPr>
          <w:rFonts w:cs="Arial"/>
        </w:rPr>
        <w:t>у</w:t>
      </w:r>
      <w:r w:rsidR="00343A18" w:rsidRPr="00F10346">
        <w:rPr>
          <w:rFonts w:cs="Arial"/>
        </w:rPr>
        <w:t xml:space="preserve"> </w:t>
      </w:r>
      <w:r>
        <w:rPr>
          <w:rFonts w:cs="Arial"/>
        </w:rPr>
        <w:t>оригиналном</w:t>
      </w:r>
      <w:r w:rsidR="00343A18" w:rsidRPr="00F10346">
        <w:rPr>
          <w:rFonts w:cs="Arial"/>
        </w:rPr>
        <w:t xml:space="preserve"> </w:t>
      </w:r>
      <w:r>
        <w:rPr>
          <w:rFonts w:cs="Arial"/>
        </w:rPr>
        <w:t>паковању</w:t>
      </w:r>
    </w:p>
    <w:p w:rsidR="00343A18" w:rsidRPr="00F10346" w:rsidRDefault="00B83D82"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су</w:t>
      </w:r>
      <w:r w:rsidR="00343A18" w:rsidRPr="00F10346">
        <w:rPr>
          <w:rFonts w:cs="Arial"/>
        </w:rPr>
        <w:t xml:space="preserve"> </w:t>
      </w:r>
      <w:r>
        <w:rPr>
          <w:rFonts w:cs="Arial"/>
        </w:rPr>
        <w:t>добра</w:t>
      </w:r>
      <w:r w:rsidR="00343A18" w:rsidRPr="00F10346">
        <w:rPr>
          <w:rFonts w:cs="Arial"/>
        </w:rPr>
        <w:t xml:space="preserve"> </w:t>
      </w:r>
      <w:r>
        <w:rPr>
          <w:rFonts w:cs="Arial"/>
        </w:rPr>
        <w:t>без</w:t>
      </w:r>
      <w:r w:rsidR="00343A18" w:rsidRPr="00F10346">
        <w:rPr>
          <w:rFonts w:cs="Arial"/>
        </w:rPr>
        <w:t xml:space="preserve"> </w:t>
      </w:r>
      <w:r>
        <w:rPr>
          <w:rFonts w:cs="Arial"/>
        </w:rPr>
        <w:t>видљивог</w:t>
      </w:r>
      <w:r w:rsidR="00343A18" w:rsidRPr="00F10346">
        <w:rPr>
          <w:rFonts w:cs="Arial"/>
        </w:rPr>
        <w:t xml:space="preserve"> </w:t>
      </w:r>
      <w:r>
        <w:rPr>
          <w:rFonts w:cs="Arial"/>
        </w:rPr>
        <w:t>о</w:t>
      </w:r>
      <w:r w:rsidR="00343A18" w:rsidRPr="00F10346">
        <w:rPr>
          <w:rFonts w:cs="Arial"/>
        </w:rPr>
        <w:t>ш</w:t>
      </w:r>
      <w:r>
        <w:rPr>
          <w:rFonts w:cs="Arial"/>
        </w:rPr>
        <w:t>тећења</w:t>
      </w:r>
    </w:p>
    <w:p w:rsidR="00343A18" w:rsidRPr="00F10346" w:rsidRDefault="00B83D82" w:rsidP="00343A18">
      <w:pPr>
        <w:pStyle w:val="KDNabrajanje"/>
        <w:spacing w:before="0"/>
        <w:rPr>
          <w:rFonts w:cs="Arial"/>
        </w:rPr>
      </w:pPr>
      <w:r>
        <w:rPr>
          <w:rFonts w:cs="Arial"/>
        </w:rPr>
        <w:t>да</w:t>
      </w:r>
      <w:r w:rsidR="00343A18" w:rsidRPr="00F10346">
        <w:rPr>
          <w:rFonts w:cs="Arial"/>
        </w:rPr>
        <w:t xml:space="preserve"> </w:t>
      </w:r>
      <w:r>
        <w:rPr>
          <w:rFonts w:cs="Arial"/>
        </w:rPr>
        <w:t>ли</w:t>
      </w:r>
      <w:r w:rsidR="00343A18" w:rsidRPr="00F10346">
        <w:rPr>
          <w:rFonts w:cs="Arial"/>
        </w:rPr>
        <w:t xml:space="preserve"> </w:t>
      </w:r>
      <w:r>
        <w:rPr>
          <w:rFonts w:cs="Arial"/>
        </w:rPr>
        <w:t>је</w:t>
      </w:r>
      <w:r w:rsidR="00343A18" w:rsidRPr="00F10346">
        <w:rPr>
          <w:rFonts w:cs="Arial"/>
        </w:rPr>
        <w:t xml:space="preserve"> </w:t>
      </w:r>
      <w:r>
        <w:rPr>
          <w:rFonts w:cs="Arial"/>
        </w:rPr>
        <w:t>уз</w:t>
      </w:r>
      <w:r w:rsidR="00343A18" w:rsidRPr="00F10346">
        <w:rPr>
          <w:rFonts w:cs="Arial"/>
        </w:rPr>
        <w:t xml:space="preserve"> </w:t>
      </w:r>
      <w:r>
        <w:rPr>
          <w:rFonts w:cs="Arial"/>
        </w:rPr>
        <w:t>испору</w:t>
      </w:r>
      <w:r w:rsidR="00343A18" w:rsidRPr="00F10346">
        <w:rPr>
          <w:rFonts w:cs="Arial"/>
        </w:rPr>
        <w:t>ч</w:t>
      </w:r>
      <w:r>
        <w:rPr>
          <w:rFonts w:cs="Arial"/>
        </w:rPr>
        <w:t>ена</w:t>
      </w:r>
      <w:r w:rsidR="00343A18" w:rsidRPr="00F10346">
        <w:rPr>
          <w:rFonts w:cs="Arial"/>
        </w:rPr>
        <w:t xml:space="preserve"> </w:t>
      </w:r>
      <w:r>
        <w:rPr>
          <w:rFonts w:cs="Arial"/>
        </w:rPr>
        <w:t>добра</w:t>
      </w:r>
      <w:r w:rsidR="00343A18" w:rsidRPr="00F10346">
        <w:rPr>
          <w:rFonts w:cs="Arial"/>
        </w:rPr>
        <w:t xml:space="preserve"> </w:t>
      </w:r>
      <w:r>
        <w:rPr>
          <w:rFonts w:cs="Arial"/>
        </w:rPr>
        <w:t>достављена</w:t>
      </w:r>
      <w:r w:rsidR="00343A18" w:rsidRPr="00F10346">
        <w:rPr>
          <w:rFonts w:cs="Arial"/>
        </w:rPr>
        <w:t xml:space="preserve"> </w:t>
      </w:r>
      <w:r>
        <w:rPr>
          <w:rFonts w:cs="Arial"/>
        </w:rPr>
        <w:t>комплетна</w:t>
      </w:r>
      <w:r w:rsidR="00343A18" w:rsidRPr="00F10346">
        <w:rPr>
          <w:rFonts w:cs="Arial"/>
        </w:rPr>
        <w:t xml:space="preserve"> </w:t>
      </w:r>
      <w:r>
        <w:rPr>
          <w:rFonts w:cs="Arial"/>
        </w:rPr>
        <w:t>пратећа</w:t>
      </w:r>
      <w:r w:rsidR="00343A18" w:rsidRPr="00F10346">
        <w:rPr>
          <w:rFonts w:cs="Arial"/>
        </w:rPr>
        <w:t xml:space="preserve"> </w:t>
      </w:r>
      <w:r>
        <w:rPr>
          <w:rFonts w:cs="Arial"/>
        </w:rPr>
        <w:t>документа</w:t>
      </w:r>
      <w:r w:rsidR="00343A18" w:rsidRPr="00F10346">
        <w:rPr>
          <w:rFonts w:cs="Arial"/>
        </w:rPr>
        <w:t>ц</w:t>
      </w:r>
      <w:r>
        <w:rPr>
          <w:rFonts w:cs="Arial"/>
        </w:rPr>
        <w:t>ија</w:t>
      </w:r>
      <w:r w:rsidR="00343A18" w:rsidRPr="00F10346">
        <w:rPr>
          <w:rFonts w:cs="Arial"/>
        </w:rPr>
        <w:t xml:space="preserve"> </w:t>
      </w:r>
      <w:r>
        <w:rPr>
          <w:rFonts w:cs="Arial"/>
        </w:rPr>
        <w:t>наведена</w:t>
      </w:r>
      <w:r w:rsidR="00343A18" w:rsidRPr="00F10346">
        <w:rPr>
          <w:rFonts w:cs="Arial"/>
        </w:rPr>
        <w:t xml:space="preserve"> </w:t>
      </w:r>
      <w:r>
        <w:rPr>
          <w:rFonts w:cs="Arial"/>
        </w:rPr>
        <w:t>у</w:t>
      </w:r>
      <w:r w:rsidR="00343A18" w:rsidRPr="00F10346">
        <w:rPr>
          <w:rFonts w:cs="Arial"/>
        </w:rPr>
        <w:t xml:space="preserve"> </w:t>
      </w:r>
      <w:r>
        <w:rPr>
          <w:rFonts w:cs="Arial"/>
        </w:rPr>
        <w:t>конкурсној</w:t>
      </w:r>
      <w:r w:rsidR="00343A18" w:rsidRPr="00F10346">
        <w:rPr>
          <w:rFonts w:cs="Arial"/>
        </w:rPr>
        <w:t xml:space="preserve"> </w:t>
      </w:r>
      <w:r>
        <w:rPr>
          <w:rFonts w:cs="Arial"/>
        </w:rPr>
        <w:t>документа</w:t>
      </w:r>
      <w:r w:rsidR="00343A18" w:rsidRPr="00F10346">
        <w:rPr>
          <w:rFonts w:cs="Arial"/>
        </w:rPr>
        <w:t>ц</w:t>
      </w:r>
      <w:r>
        <w:rPr>
          <w:rFonts w:cs="Arial"/>
        </w:rPr>
        <w:t>ији</w:t>
      </w:r>
      <w:r w:rsidR="00343A18" w:rsidRPr="00F10346">
        <w:rPr>
          <w:rFonts w:cs="Arial"/>
        </w:rPr>
        <w:t>.</w:t>
      </w:r>
      <w:r w:rsidR="00F74159">
        <w:rPr>
          <w:rFonts w:cs="Arial"/>
          <w:lang w:val="sr-Cyrl-RS"/>
        </w:rPr>
        <w:t>(</w:t>
      </w:r>
      <w:r>
        <w:rPr>
          <w:rFonts w:cs="Arial"/>
          <w:lang w:val="sr-Cyrl-RS"/>
        </w:rPr>
        <w:t>гарантни</w:t>
      </w:r>
      <w:r w:rsidR="00F74159">
        <w:rPr>
          <w:rFonts w:cs="Arial"/>
          <w:lang w:val="sr-Cyrl-RS"/>
        </w:rPr>
        <w:t xml:space="preserve"> </w:t>
      </w:r>
      <w:r>
        <w:rPr>
          <w:rFonts w:cs="Arial"/>
          <w:lang w:val="sr-Cyrl-RS"/>
        </w:rPr>
        <w:t>лист</w:t>
      </w:r>
      <w:r w:rsidR="00F74159">
        <w:rPr>
          <w:rFonts w:cs="Arial"/>
          <w:lang w:val="sr-Cyrl-RS"/>
        </w:rPr>
        <w:t>)</w:t>
      </w:r>
    </w:p>
    <w:p w:rsidR="00F13781" w:rsidRDefault="00B83D82" w:rsidP="00343A18">
      <w:pPr>
        <w:pStyle w:val="KDParagraf"/>
        <w:spacing w:before="0"/>
        <w:rPr>
          <w:rFonts w:cs="Arial"/>
          <w:lang w:val="ru-RU"/>
        </w:rPr>
      </w:pPr>
      <w:r>
        <w:rPr>
          <w:rFonts w:cs="Arial"/>
          <w:lang w:val="ru-RU"/>
        </w:rPr>
        <w:t>У</w:t>
      </w:r>
      <w:r w:rsidR="00343A18" w:rsidRPr="00F10346">
        <w:rPr>
          <w:rFonts w:cs="Arial"/>
          <w:lang w:val="ru-RU"/>
        </w:rPr>
        <w:t xml:space="preserve"> </w:t>
      </w:r>
      <w:r>
        <w:rPr>
          <w:rFonts w:cs="Arial"/>
          <w:lang w:val="ru-RU"/>
        </w:rPr>
        <w:t>слу</w:t>
      </w:r>
      <w:r w:rsidR="00343A18" w:rsidRPr="00F10346">
        <w:rPr>
          <w:rFonts w:cs="Arial"/>
          <w:lang w:val="ru-RU"/>
        </w:rPr>
        <w:t>ч</w:t>
      </w:r>
      <w:r>
        <w:rPr>
          <w:rFonts w:cs="Arial"/>
          <w:lang w:val="ru-RU"/>
        </w:rPr>
        <w:t>ају</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дође</w:t>
      </w:r>
      <w:r w:rsidR="00343A18" w:rsidRPr="00F10346">
        <w:rPr>
          <w:rFonts w:cs="Arial"/>
          <w:lang w:val="ru-RU"/>
        </w:rPr>
        <w:t xml:space="preserve"> </w:t>
      </w:r>
      <w:r>
        <w:rPr>
          <w:rFonts w:cs="Arial"/>
          <w:lang w:val="ru-RU"/>
        </w:rPr>
        <w:t>до</w:t>
      </w:r>
      <w:r w:rsidR="00343A18" w:rsidRPr="00F10346">
        <w:rPr>
          <w:rFonts w:cs="Arial"/>
          <w:lang w:val="ru-RU"/>
        </w:rPr>
        <w:t xml:space="preserve"> </w:t>
      </w:r>
      <w:r>
        <w:rPr>
          <w:rFonts w:cs="Arial"/>
          <w:lang w:val="ru-RU"/>
        </w:rPr>
        <w:t>одступања</w:t>
      </w:r>
      <w:r w:rsidR="00343A18" w:rsidRPr="00F10346">
        <w:rPr>
          <w:rFonts w:cs="Arial"/>
          <w:lang w:val="ru-RU"/>
        </w:rPr>
        <w:t xml:space="preserve"> </w:t>
      </w:r>
      <w:r>
        <w:rPr>
          <w:rFonts w:cs="Arial"/>
          <w:lang w:val="ru-RU"/>
        </w:rPr>
        <w:t>од</w:t>
      </w:r>
      <w:r w:rsidR="00343A18" w:rsidRPr="00F10346">
        <w:rPr>
          <w:rFonts w:cs="Arial"/>
          <w:lang w:val="ru-RU"/>
        </w:rPr>
        <w:t xml:space="preserve"> </w:t>
      </w:r>
      <w:r>
        <w:rPr>
          <w:rFonts w:cs="Arial"/>
          <w:lang w:val="ru-RU"/>
        </w:rPr>
        <w:t>уговореног</w:t>
      </w:r>
      <w:r w:rsidR="00343A18" w:rsidRPr="00F10346">
        <w:rPr>
          <w:rFonts w:cs="Arial"/>
          <w:lang w:val="ru-RU"/>
        </w:rPr>
        <w:t xml:space="preserve">, </w:t>
      </w:r>
      <w:r>
        <w:rPr>
          <w:rFonts w:cs="Arial"/>
          <w:lang w:val="ru-RU"/>
        </w:rPr>
        <w:t>Продава</w:t>
      </w:r>
      <w:r w:rsidR="00343A18" w:rsidRPr="00F10346">
        <w:rPr>
          <w:rFonts w:cs="Arial"/>
          <w:lang w:val="ru-RU"/>
        </w:rPr>
        <w:t xml:space="preserve">ц </w:t>
      </w:r>
      <w:r>
        <w:rPr>
          <w:rFonts w:cs="Arial"/>
          <w:lang w:val="ru-RU"/>
        </w:rPr>
        <w:t>је</w:t>
      </w:r>
      <w:r w:rsidR="00343A18" w:rsidRPr="00F10346">
        <w:rPr>
          <w:rFonts w:cs="Arial"/>
          <w:lang w:val="ru-RU"/>
        </w:rPr>
        <w:t xml:space="preserve"> </w:t>
      </w:r>
      <w:r>
        <w:rPr>
          <w:rFonts w:cs="Arial"/>
          <w:lang w:val="ru-RU"/>
        </w:rPr>
        <w:t>дужан</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до</w:t>
      </w:r>
      <w:r w:rsidR="00343A18" w:rsidRPr="00F10346">
        <w:rPr>
          <w:rFonts w:cs="Arial"/>
          <w:lang w:val="ru-RU"/>
        </w:rPr>
        <w:t xml:space="preserve"> </w:t>
      </w:r>
      <w:r>
        <w:rPr>
          <w:rFonts w:cs="Arial"/>
          <w:lang w:val="ru-RU"/>
        </w:rPr>
        <w:t>краја</w:t>
      </w:r>
      <w:r w:rsidR="00343A18" w:rsidRPr="00F10346">
        <w:rPr>
          <w:rFonts w:cs="Arial"/>
          <w:lang w:val="ru-RU"/>
        </w:rPr>
        <w:t xml:space="preserve"> </w:t>
      </w:r>
      <w:r>
        <w:rPr>
          <w:rFonts w:cs="Arial"/>
          <w:lang w:val="ru-RU"/>
        </w:rPr>
        <w:t>уговореног</w:t>
      </w:r>
      <w:r w:rsidR="00343A18" w:rsidRPr="00F10346">
        <w:rPr>
          <w:rFonts w:cs="Arial"/>
          <w:lang w:val="ru-RU"/>
        </w:rPr>
        <w:t xml:space="preserve"> </w:t>
      </w:r>
      <w:r>
        <w:rPr>
          <w:rFonts w:cs="Arial"/>
          <w:lang w:val="ru-RU"/>
        </w:rPr>
        <w:t>рока</w:t>
      </w:r>
      <w:r w:rsidR="00343A18" w:rsidRPr="00F10346">
        <w:rPr>
          <w:rFonts w:cs="Arial"/>
          <w:lang w:val="ru-RU"/>
        </w:rPr>
        <w:t xml:space="preserve"> </w:t>
      </w:r>
      <w:r>
        <w:rPr>
          <w:rFonts w:cs="Arial"/>
          <w:lang w:val="ru-RU"/>
        </w:rPr>
        <w:t>испоруке</w:t>
      </w:r>
      <w:r w:rsidR="00343A18" w:rsidRPr="00F10346">
        <w:rPr>
          <w:rFonts w:cs="Arial"/>
          <w:lang w:val="ru-RU"/>
        </w:rPr>
        <w:t xml:space="preserve"> </w:t>
      </w:r>
      <w:r>
        <w:rPr>
          <w:rFonts w:cs="Arial"/>
          <w:lang w:val="ru-RU"/>
        </w:rPr>
        <w:t>отклони</w:t>
      </w:r>
      <w:r w:rsidR="00343A18" w:rsidRPr="00F10346">
        <w:rPr>
          <w:rFonts w:cs="Arial"/>
          <w:lang w:val="ru-RU"/>
        </w:rPr>
        <w:t xml:space="preserve"> </w:t>
      </w:r>
      <w:r>
        <w:rPr>
          <w:rFonts w:cs="Arial"/>
          <w:lang w:val="ru-RU"/>
        </w:rPr>
        <w:t>све</w:t>
      </w:r>
      <w:r w:rsidR="00343A18" w:rsidRPr="00F10346">
        <w:rPr>
          <w:rFonts w:cs="Arial"/>
          <w:lang w:val="ru-RU"/>
        </w:rPr>
        <w:t xml:space="preserve"> </w:t>
      </w:r>
      <w:r>
        <w:rPr>
          <w:rFonts w:cs="Arial"/>
          <w:lang w:val="ru-RU"/>
        </w:rPr>
        <w:t>недостатке</w:t>
      </w:r>
      <w:r w:rsidR="00343A18" w:rsidRPr="00F10346">
        <w:rPr>
          <w:rFonts w:cs="Arial"/>
        </w:rPr>
        <w:t xml:space="preserve"> </w:t>
      </w:r>
      <w:r>
        <w:rPr>
          <w:rFonts w:cs="Arial"/>
        </w:rPr>
        <w:t>а</w:t>
      </w:r>
      <w:r w:rsidR="00343A18" w:rsidRPr="00F10346">
        <w:rPr>
          <w:rFonts w:cs="Arial"/>
          <w:lang w:val="ru-RU"/>
        </w:rPr>
        <w:t xml:space="preserve"> </w:t>
      </w:r>
      <w:r>
        <w:rPr>
          <w:rFonts w:cs="Arial"/>
          <w:lang w:val="ru-RU"/>
        </w:rPr>
        <w:t>док</w:t>
      </w:r>
      <w:r w:rsidR="00343A18" w:rsidRPr="00F10346">
        <w:rPr>
          <w:rFonts w:cs="Arial"/>
          <w:lang w:val="ru-RU"/>
        </w:rPr>
        <w:t xml:space="preserve"> </w:t>
      </w:r>
      <w:r>
        <w:rPr>
          <w:rFonts w:cs="Arial"/>
          <w:lang w:val="ru-RU"/>
        </w:rPr>
        <w:t>се</w:t>
      </w:r>
      <w:r w:rsidR="00343A18" w:rsidRPr="00F10346">
        <w:rPr>
          <w:rFonts w:cs="Arial"/>
          <w:lang w:val="ru-RU"/>
        </w:rPr>
        <w:t xml:space="preserve"> </w:t>
      </w:r>
      <w:r>
        <w:rPr>
          <w:rFonts w:cs="Arial"/>
        </w:rPr>
        <w:t>ти</w:t>
      </w:r>
      <w:r w:rsidR="00343A18" w:rsidRPr="00F10346">
        <w:rPr>
          <w:rFonts w:cs="Arial"/>
        </w:rPr>
        <w:t xml:space="preserve"> </w:t>
      </w:r>
      <w:r>
        <w:rPr>
          <w:rFonts w:cs="Arial"/>
        </w:rPr>
        <w:t>недоста</w:t>
      </w:r>
      <w:r w:rsidR="00343A18" w:rsidRPr="00F10346">
        <w:rPr>
          <w:rFonts w:cs="Arial"/>
        </w:rPr>
        <w:t>ц</w:t>
      </w:r>
      <w:r>
        <w:rPr>
          <w:rFonts w:cs="Arial"/>
        </w:rPr>
        <w:t>и</w:t>
      </w:r>
      <w:r w:rsidR="00343A18" w:rsidRPr="00F10346">
        <w:rPr>
          <w:rFonts w:cs="Arial"/>
        </w:rPr>
        <w:t xml:space="preserve"> </w:t>
      </w:r>
      <w:r>
        <w:rPr>
          <w:rFonts w:cs="Arial"/>
        </w:rPr>
        <w:t>не</w:t>
      </w:r>
      <w:r w:rsidR="00343A18" w:rsidRPr="00F10346">
        <w:rPr>
          <w:rFonts w:cs="Arial"/>
        </w:rPr>
        <w:t xml:space="preserve"> </w:t>
      </w:r>
      <w:r>
        <w:rPr>
          <w:rFonts w:cs="Arial"/>
          <w:lang w:val="ru-RU"/>
        </w:rPr>
        <w:t>отклон</w:t>
      </w:r>
      <w:r>
        <w:rPr>
          <w:rFonts w:cs="Arial"/>
        </w:rPr>
        <w:t>е</w:t>
      </w:r>
      <w:r w:rsidR="00343A18" w:rsidRPr="00F10346">
        <w:rPr>
          <w:rFonts w:cs="Arial"/>
          <w:lang w:val="ru-RU"/>
        </w:rPr>
        <w:t xml:space="preserve">, </w:t>
      </w:r>
      <w:r>
        <w:rPr>
          <w:rFonts w:cs="Arial"/>
        </w:rPr>
        <w:t>сматраће</w:t>
      </w:r>
      <w:r w:rsidR="00343A18" w:rsidRPr="00F10346">
        <w:rPr>
          <w:rFonts w:cs="Arial"/>
        </w:rPr>
        <w:t xml:space="preserve"> </w:t>
      </w:r>
      <w:r>
        <w:rPr>
          <w:rFonts w:cs="Arial"/>
        </w:rPr>
        <w:t>се</w:t>
      </w:r>
      <w:r w:rsidR="00343A18" w:rsidRPr="00F10346">
        <w:rPr>
          <w:rFonts w:cs="Arial"/>
        </w:rPr>
        <w:t xml:space="preserve"> </w:t>
      </w:r>
      <w:r>
        <w:rPr>
          <w:rFonts w:cs="Arial"/>
        </w:rPr>
        <w:t>да</w:t>
      </w:r>
      <w:r w:rsidR="00343A18" w:rsidRPr="00F10346">
        <w:rPr>
          <w:rFonts w:cs="Arial"/>
        </w:rPr>
        <w:t xml:space="preserve"> </w:t>
      </w:r>
      <w:r>
        <w:rPr>
          <w:rFonts w:cs="Arial"/>
          <w:lang w:val="ru-RU"/>
        </w:rPr>
        <w:t>испорук</w:t>
      </w:r>
      <w:r>
        <w:rPr>
          <w:rFonts w:cs="Arial"/>
        </w:rPr>
        <w:t>а</w:t>
      </w:r>
      <w:r w:rsidR="00343A18" w:rsidRPr="00F10346">
        <w:rPr>
          <w:rFonts w:cs="Arial"/>
          <w:lang w:val="ru-RU"/>
        </w:rPr>
        <w:t xml:space="preserve"> </w:t>
      </w:r>
      <w:r>
        <w:rPr>
          <w:rFonts w:cs="Arial"/>
          <w:lang w:val="ru-RU"/>
        </w:rPr>
        <w:t>није</w:t>
      </w:r>
      <w:r w:rsidR="00343A18" w:rsidRPr="00F10346">
        <w:rPr>
          <w:rFonts w:cs="Arial"/>
          <w:lang w:val="ru-RU"/>
        </w:rPr>
        <w:t xml:space="preserve"> </w:t>
      </w:r>
      <w:r>
        <w:rPr>
          <w:rFonts w:cs="Arial"/>
        </w:rPr>
        <w:t>извр</w:t>
      </w:r>
      <w:r w:rsidR="00343A18" w:rsidRPr="00F10346">
        <w:rPr>
          <w:rFonts w:cs="Arial"/>
        </w:rPr>
        <w:t>ш</w:t>
      </w:r>
      <w:r>
        <w:rPr>
          <w:rFonts w:cs="Arial"/>
        </w:rPr>
        <w:t>ена</w:t>
      </w:r>
      <w:r w:rsidR="00343A18" w:rsidRPr="00F10346">
        <w:rPr>
          <w:rFonts w:cs="Arial"/>
        </w:rPr>
        <w:t xml:space="preserve"> </w:t>
      </w:r>
      <w:r>
        <w:rPr>
          <w:rFonts w:cs="Arial"/>
        </w:rPr>
        <w:t>у</w:t>
      </w:r>
      <w:r w:rsidR="00343A18" w:rsidRPr="00F10346">
        <w:rPr>
          <w:rFonts w:cs="Arial"/>
        </w:rPr>
        <w:t xml:space="preserve"> </w:t>
      </w:r>
      <w:r>
        <w:rPr>
          <w:rFonts w:cs="Arial"/>
        </w:rPr>
        <w:t>року</w:t>
      </w:r>
      <w:r w:rsidR="00343A18" w:rsidRPr="00F10346">
        <w:rPr>
          <w:rFonts w:cs="Arial"/>
          <w:lang w:val="ru-RU"/>
        </w:rPr>
        <w:t xml:space="preserve">. </w:t>
      </w:r>
    </w:p>
    <w:p w:rsidR="009A6735" w:rsidRPr="001271EE" w:rsidRDefault="009A6735" w:rsidP="00343A18">
      <w:pPr>
        <w:pStyle w:val="KDParagraf"/>
        <w:spacing w:before="0"/>
        <w:rPr>
          <w:rFonts w:cs="Arial"/>
          <w:lang w:val="sr-Cyrl-BA"/>
        </w:rPr>
      </w:pPr>
    </w:p>
    <w:p w:rsidR="00EA08F8" w:rsidRPr="00EA08F8" w:rsidRDefault="00B83D82" w:rsidP="00EA08F8">
      <w:pPr>
        <w:spacing w:before="0"/>
        <w:rPr>
          <w:rFonts w:cs="Arial"/>
          <w:b/>
        </w:rPr>
      </w:pPr>
      <w:r>
        <w:rPr>
          <w:rFonts w:cs="Arial"/>
          <w:b/>
        </w:rPr>
        <w:lastRenderedPageBreak/>
        <w:t>ГАРАНТНИ</w:t>
      </w:r>
      <w:r w:rsidR="00EA08F8" w:rsidRPr="00EA08F8">
        <w:rPr>
          <w:rFonts w:cs="Arial"/>
          <w:b/>
        </w:rPr>
        <w:t xml:space="preserve"> </w:t>
      </w:r>
      <w:r>
        <w:rPr>
          <w:rFonts w:cs="Arial"/>
          <w:b/>
        </w:rPr>
        <w:t>РОК</w:t>
      </w:r>
    </w:p>
    <w:p w:rsidR="00F74159" w:rsidRPr="00EF3A9C" w:rsidRDefault="00B83D82" w:rsidP="00EF3A9C">
      <w:pPr>
        <w:spacing w:before="0"/>
        <w:jc w:val="center"/>
        <w:rPr>
          <w:rFonts w:cs="Arial"/>
          <w:b/>
          <w:lang w:val="sr-Cyrl-RS"/>
        </w:rPr>
      </w:pPr>
      <w:r>
        <w:rPr>
          <w:rFonts w:cs="Arial"/>
          <w:b/>
        </w:rPr>
        <w:t>Члан</w:t>
      </w:r>
      <w:r w:rsidR="00EA08F8">
        <w:rPr>
          <w:rFonts w:cs="Arial"/>
          <w:b/>
        </w:rPr>
        <w:t xml:space="preserve"> </w:t>
      </w:r>
      <w:r w:rsidR="008E5C69">
        <w:rPr>
          <w:rFonts w:cs="Arial"/>
          <w:b/>
          <w:lang w:val="sr-Cyrl-RS"/>
        </w:rPr>
        <w:t>8</w:t>
      </w:r>
      <w:r w:rsidR="00EA08F8" w:rsidRPr="00EA08F8">
        <w:rPr>
          <w:rFonts w:cs="Arial"/>
          <w:b/>
        </w:rPr>
        <w:t>.</w:t>
      </w:r>
    </w:p>
    <w:p w:rsidR="008E5C69" w:rsidRDefault="00B83D82" w:rsidP="001271EE">
      <w:pPr>
        <w:tabs>
          <w:tab w:val="left" w:pos="9090"/>
        </w:tabs>
        <w:rPr>
          <w:rFonts w:cs="Arial"/>
          <w:lang w:val="sr-Cyrl-RS"/>
        </w:rPr>
      </w:pPr>
      <w:r>
        <w:rPr>
          <w:rFonts w:cs="Arial"/>
        </w:rPr>
        <w:t>Гарантни</w:t>
      </w:r>
      <w:r w:rsidR="00EA08F8" w:rsidRPr="00EA08F8">
        <w:rPr>
          <w:rFonts w:cs="Arial"/>
        </w:rPr>
        <w:t xml:space="preserve"> </w:t>
      </w:r>
      <w:r>
        <w:rPr>
          <w:rFonts w:cs="Arial"/>
        </w:rPr>
        <w:t>рок</w:t>
      </w:r>
      <w:r w:rsidR="00EA08F8" w:rsidRPr="00EA08F8">
        <w:rPr>
          <w:rFonts w:cs="Arial"/>
        </w:rPr>
        <w:t xml:space="preserve"> </w:t>
      </w:r>
      <w:r>
        <w:rPr>
          <w:rFonts w:cs="Arial"/>
        </w:rPr>
        <w:t>за</w:t>
      </w:r>
      <w:r w:rsidR="00EA08F8" w:rsidRPr="00EA08F8">
        <w:rPr>
          <w:rFonts w:cs="Arial"/>
        </w:rPr>
        <w:t xml:space="preserve"> </w:t>
      </w:r>
      <w:r>
        <w:rPr>
          <w:rFonts w:cs="Arial"/>
        </w:rPr>
        <w:t>испору</w:t>
      </w:r>
      <w:r w:rsidR="00EA08F8" w:rsidRPr="00EA08F8">
        <w:rPr>
          <w:rFonts w:cs="Arial"/>
        </w:rPr>
        <w:t>ч</w:t>
      </w:r>
      <w:r>
        <w:rPr>
          <w:rFonts w:cs="Arial"/>
        </w:rPr>
        <w:t>ена</w:t>
      </w:r>
      <w:r w:rsidR="00EA08F8" w:rsidRPr="00EA08F8">
        <w:rPr>
          <w:rFonts w:cs="Arial"/>
        </w:rPr>
        <w:t xml:space="preserve"> </w:t>
      </w:r>
      <w:r>
        <w:rPr>
          <w:rFonts w:cs="Arial"/>
        </w:rPr>
        <w:t>добра</w:t>
      </w:r>
      <w:r w:rsidR="00EA08F8" w:rsidRPr="00EA08F8">
        <w:rPr>
          <w:rFonts w:cs="Arial"/>
        </w:rPr>
        <w:t xml:space="preserve"> </w:t>
      </w:r>
      <w:r>
        <w:rPr>
          <w:rFonts w:cs="Arial"/>
        </w:rPr>
        <w:t>из</w:t>
      </w:r>
      <w:r w:rsidR="00EA08F8" w:rsidRPr="00EA08F8">
        <w:rPr>
          <w:rFonts w:cs="Arial"/>
        </w:rPr>
        <w:t xml:space="preserve"> ч</w:t>
      </w:r>
      <w:r>
        <w:rPr>
          <w:rFonts w:cs="Arial"/>
        </w:rPr>
        <w:t>лана</w:t>
      </w:r>
      <w:r w:rsidR="00EA08F8" w:rsidRPr="00EA08F8">
        <w:rPr>
          <w:rFonts w:cs="Arial"/>
        </w:rPr>
        <w:t xml:space="preserve"> 1, </w:t>
      </w:r>
      <w:r>
        <w:rPr>
          <w:rFonts w:cs="Arial"/>
        </w:rPr>
        <w:t>износи</w:t>
      </w:r>
      <w:r w:rsidR="00EA08F8" w:rsidRPr="00EA08F8">
        <w:rPr>
          <w:rFonts w:cs="Arial"/>
        </w:rPr>
        <w:t xml:space="preserve"> ______________ </w:t>
      </w:r>
      <w:r>
        <w:rPr>
          <w:rFonts w:cs="Arial"/>
        </w:rPr>
        <w:t>месе</w:t>
      </w:r>
      <w:r w:rsidR="00EA08F8" w:rsidRPr="00EA08F8">
        <w:rPr>
          <w:rFonts w:cs="Arial"/>
        </w:rPr>
        <w:t>ц</w:t>
      </w:r>
      <w:r>
        <w:rPr>
          <w:rFonts w:cs="Arial"/>
        </w:rPr>
        <w:t>и</w:t>
      </w:r>
      <w:r w:rsidR="00EA08F8" w:rsidRPr="00EA08F8">
        <w:rPr>
          <w:rFonts w:cs="Arial"/>
        </w:rPr>
        <w:t xml:space="preserve"> </w:t>
      </w:r>
      <w:r>
        <w:rPr>
          <w:rFonts w:cs="Arial"/>
        </w:rPr>
        <w:t>од</w:t>
      </w:r>
      <w:r w:rsidR="00EA08F8" w:rsidRPr="00EA08F8">
        <w:rPr>
          <w:rFonts w:cs="Arial"/>
        </w:rPr>
        <w:t xml:space="preserve"> </w:t>
      </w:r>
      <w:r>
        <w:rPr>
          <w:rFonts w:cs="Arial"/>
        </w:rPr>
        <w:t>дана</w:t>
      </w:r>
      <w:r w:rsidR="007963BC">
        <w:rPr>
          <w:rFonts w:cs="Arial"/>
          <w:lang w:val="sr-Cyrl-RS"/>
        </w:rPr>
        <w:t>,</w:t>
      </w:r>
      <w:r w:rsidR="008274AE">
        <w:rPr>
          <w:rFonts w:cs="Arial"/>
          <w:lang w:val="sr-Cyrl-RS"/>
        </w:rPr>
        <w:t xml:space="preserve">монтаже </w:t>
      </w:r>
      <w:r w:rsidR="00EA08F8" w:rsidRPr="00EA08F8">
        <w:rPr>
          <w:rFonts w:cs="Arial"/>
        </w:rPr>
        <w:t xml:space="preserve"> </w:t>
      </w:r>
      <w:r>
        <w:rPr>
          <w:rFonts w:cs="Arial"/>
        </w:rPr>
        <w:t>и</w:t>
      </w:r>
      <w:r w:rsidR="00EA08F8" w:rsidRPr="00EA08F8">
        <w:rPr>
          <w:rFonts w:cs="Arial"/>
        </w:rPr>
        <w:t xml:space="preserve"> </w:t>
      </w:r>
      <w:r w:rsidR="008274AE">
        <w:rPr>
          <w:rFonts w:cs="Arial"/>
        </w:rPr>
        <w:t xml:space="preserve"> </w:t>
      </w:r>
      <w:r w:rsidR="008274AE" w:rsidRPr="0073593A">
        <w:rPr>
          <w:rFonts w:cs="Arial"/>
        </w:rPr>
        <w:t>пуштања у рад.</w:t>
      </w:r>
      <w:r w:rsidR="00F74159">
        <w:rPr>
          <w:rFonts w:cs="Arial"/>
          <w:lang w:val="sr-Cyrl-RS"/>
        </w:rPr>
        <w:t>.</w:t>
      </w:r>
    </w:p>
    <w:p w:rsidR="00221F93" w:rsidRPr="007A3E8B" w:rsidRDefault="00221F93" w:rsidP="00221F93">
      <w:pPr>
        <w:tabs>
          <w:tab w:val="left" w:pos="567"/>
        </w:tabs>
        <w:rPr>
          <w:rFonts w:cs="Arial"/>
          <w:color w:val="000000"/>
        </w:rPr>
      </w:pPr>
      <w:r w:rsidRPr="007A3E8B">
        <w:rPr>
          <w:rFonts w:cs="Arial"/>
          <w:color w:val="000000"/>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C57723" w:rsidRPr="00AD7CFE" w:rsidRDefault="00221F93" w:rsidP="00AD7CFE">
      <w:pPr>
        <w:pStyle w:val="KDParagraf"/>
        <w:spacing w:before="0"/>
        <w:rPr>
          <w:rFonts w:cs="Arial"/>
          <w:color w:val="000000"/>
        </w:rPr>
      </w:pPr>
      <w:r w:rsidRPr="007A3E8B">
        <w:rPr>
          <w:rFonts w:cs="Arial"/>
          <w:color w:val="000000"/>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9A6735" w:rsidRPr="00AD7CFE" w:rsidRDefault="00B83D82" w:rsidP="00343A18">
      <w:pPr>
        <w:spacing w:before="0"/>
        <w:rPr>
          <w:rFonts w:cs="Arial"/>
          <w:b/>
        </w:rPr>
      </w:pPr>
      <w:r>
        <w:rPr>
          <w:rFonts w:cs="Arial"/>
          <w:b/>
        </w:rPr>
        <w:t>УГОВОРНА</w:t>
      </w:r>
      <w:r w:rsidR="00343A18" w:rsidRPr="00F10346">
        <w:rPr>
          <w:rFonts w:cs="Arial"/>
          <w:b/>
        </w:rPr>
        <w:t xml:space="preserve"> </w:t>
      </w:r>
      <w:r>
        <w:rPr>
          <w:rFonts w:cs="Arial"/>
          <w:b/>
        </w:rPr>
        <w:t>КАЗНА</w:t>
      </w:r>
      <w:r w:rsidR="00343A18" w:rsidRPr="00F10346">
        <w:rPr>
          <w:rFonts w:cs="Arial"/>
          <w:b/>
        </w:rPr>
        <w:t xml:space="preserve"> </w:t>
      </w:r>
      <w:r>
        <w:rPr>
          <w:rFonts w:cs="Arial"/>
          <w:b/>
        </w:rPr>
        <w:t>ЗБОГ</w:t>
      </w:r>
      <w:r w:rsidR="00343A18" w:rsidRPr="00F10346">
        <w:rPr>
          <w:rFonts w:cs="Arial"/>
          <w:b/>
        </w:rPr>
        <w:t xml:space="preserve"> </w:t>
      </w:r>
      <w:r>
        <w:rPr>
          <w:rFonts w:cs="Arial"/>
          <w:b/>
        </w:rPr>
        <w:t>ЗАКАШЊЕЊА</w:t>
      </w:r>
      <w:r w:rsidR="00343A18" w:rsidRPr="00F10346">
        <w:rPr>
          <w:rFonts w:cs="Arial"/>
          <w:b/>
        </w:rPr>
        <w:t xml:space="preserve"> </w:t>
      </w:r>
      <w:r>
        <w:rPr>
          <w:rFonts w:cs="Arial"/>
          <w:b/>
        </w:rPr>
        <w:t>У</w:t>
      </w:r>
      <w:r w:rsidR="00343A18" w:rsidRPr="00F10346">
        <w:rPr>
          <w:rFonts w:cs="Arial"/>
          <w:b/>
        </w:rPr>
        <w:t xml:space="preserve"> </w:t>
      </w:r>
      <w:r>
        <w:rPr>
          <w:rFonts w:cs="Arial"/>
          <w:b/>
        </w:rPr>
        <w:t>ИСПОРУЦИ</w:t>
      </w:r>
    </w:p>
    <w:p w:rsidR="00F74159" w:rsidRPr="00F74159" w:rsidRDefault="00B83D82" w:rsidP="00EF3A9C">
      <w:pPr>
        <w:spacing w:before="0"/>
        <w:jc w:val="center"/>
        <w:rPr>
          <w:rFonts w:cs="Arial"/>
          <w:b/>
          <w:lang w:val="sr-Cyrl-RS"/>
        </w:rPr>
      </w:pPr>
      <w:r>
        <w:rPr>
          <w:rFonts w:cs="Arial"/>
          <w:b/>
        </w:rPr>
        <w:t>Члан</w:t>
      </w:r>
      <w:r w:rsidR="003A1F90">
        <w:rPr>
          <w:rFonts w:cs="Arial"/>
          <w:b/>
        </w:rPr>
        <w:t xml:space="preserve"> </w:t>
      </w:r>
      <w:r w:rsidR="008E5C69">
        <w:rPr>
          <w:rFonts w:cs="Arial"/>
          <w:b/>
          <w:lang w:val="sr-Cyrl-RS"/>
        </w:rPr>
        <w:t>9</w:t>
      </w:r>
      <w:r w:rsidR="00343A18" w:rsidRPr="00F10346">
        <w:rPr>
          <w:rFonts w:cs="Arial"/>
          <w:b/>
        </w:rPr>
        <w:t>.</w:t>
      </w:r>
    </w:p>
    <w:p w:rsidR="00343A18" w:rsidRPr="00F10346" w:rsidRDefault="00B83D82" w:rsidP="00343A18">
      <w:pPr>
        <w:tabs>
          <w:tab w:val="left" w:pos="9090"/>
        </w:tabs>
        <w:rPr>
          <w:rFonts w:cs="Arial"/>
          <w:bCs/>
          <w:lang w:val="sr-Cyrl-CS"/>
        </w:rPr>
      </w:pPr>
      <w:r>
        <w:rPr>
          <w:rFonts w:cs="Arial"/>
          <w:bCs/>
          <w:lang w:val="sr-Cyrl-CS"/>
        </w:rPr>
        <w:t>Уколико</w:t>
      </w:r>
      <w:r w:rsidR="00343A18" w:rsidRPr="00F10346">
        <w:rPr>
          <w:rFonts w:cs="Arial"/>
          <w:bCs/>
          <w:lang w:val="sr-Cyrl-CS"/>
        </w:rPr>
        <w:t xml:space="preserve"> </w:t>
      </w:r>
      <w:r>
        <w:rPr>
          <w:rFonts w:cs="Arial"/>
          <w:bCs/>
          <w:lang w:val="sr-Cyrl-CS"/>
        </w:rPr>
        <w:t>Продава</w:t>
      </w:r>
      <w:r w:rsidR="00343A18" w:rsidRPr="00F10346">
        <w:rPr>
          <w:rFonts w:cs="Arial"/>
          <w:bCs/>
          <w:lang w:val="sr-Cyrl-CS"/>
        </w:rPr>
        <w:t xml:space="preserve">ц </w:t>
      </w:r>
      <w:r>
        <w:rPr>
          <w:rFonts w:cs="Arial"/>
          <w:bCs/>
          <w:lang w:val="sr-Cyrl-CS"/>
        </w:rPr>
        <w:t>не</w:t>
      </w:r>
      <w:r w:rsidR="00343A18" w:rsidRPr="00F10346">
        <w:rPr>
          <w:rFonts w:cs="Arial"/>
          <w:bCs/>
          <w:lang w:val="sr-Cyrl-CS"/>
        </w:rPr>
        <w:t xml:space="preserve"> </w:t>
      </w:r>
      <w:r>
        <w:rPr>
          <w:rFonts w:cs="Arial"/>
          <w:bCs/>
          <w:lang w:val="sr-Cyrl-CS"/>
        </w:rPr>
        <w:t>испуни</w:t>
      </w:r>
      <w:r w:rsidR="00343A18" w:rsidRPr="00F10346">
        <w:rPr>
          <w:rFonts w:cs="Arial"/>
          <w:bCs/>
          <w:lang w:val="sr-Cyrl-CS"/>
        </w:rPr>
        <w:t xml:space="preserve"> </w:t>
      </w:r>
      <w:r>
        <w:rPr>
          <w:rFonts w:cs="Arial"/>
          <w:bCs/>
          <w:lang w:val="sr-Cyrl-CS"/>
        </w:rPr>
        <w:t>своје</w:t>
      </w:r>
      <w:r w:rsidR="00343A18" w:rsidRPr="00F10346">
        <w:rPr>
          <w:rFonts w:cs="Arial"/>
          <w:bCs/>
          <w:lang w:val="sr-Cyrl-CS"/>
        </w:rPr>
        <w:t xml:space="preserve"> </w:t>
      </w:r>
      <w:r>
        <w:rPr>
          <w:rFonts w:cs="Arial"/>
          <w:bCs/>
          <w:lang w:val="sr-Cyrl-CS"/>
        </w:rPr>
        <w:t>обавезе</w:t>
      </w:r>
      <w:r w:rsidR="00343A18" w:rsidRPr="00F10346">
        <w:rPr>
          <w:rFonts w:cs="Arial"/>
          <w:bCs/>
          <w:lang w:val="sr-Cyrl-CS"/>
        </w:rPr>
        <w:t xml:space="preserve"> </w:t>
      </w:r>
      <w:r>
        <w:rPr>
          <w:rFonts w:cs="Arial"/>
          <w:bCs/>
          <w:lang w:val="sr-Cyrl-CS"/>
        </w:rPr>
        <w:t>или</w:t>
      </w:r>
      <w:r w:rsidR="00343A18" w:rsidRPr="00F10346">
        <w:rPr>
          <w:rFonts w:cs="Arial"/>
          <w:bCs/>
          <w:lang w:val="sr-Cyrl-CS"/>
        </w:rPr>
        <w:t xml:space="preserve"> </w:t>
      </w:r>
      <w:r>
        <w:rPr>
          <w:rFonts w:cs="Arial"/>
          <w:bCs/>
          <w:lang w:val="sr-Cyrl-CS"/>
        </w:rPr>
        <w:t>не</w:t>
      </w:r>
      <w:r w:rsidR="00343A18" w:rsidRPr="00F10346">
        <w:rPr>
          <w:rFonts w:cs="Arial"/>
          <w:bCs/>
          <w:lang w:val="sr-Cyrl-CS"/>
        </w:rPr>
        <w:t xml:space="preserve"> </w:t>
      </w:r>
      <w:r>
        <w:rPr>
          <w:rFonts w:cs="Arial"/>
          <w:bCs/>
          <w:lang w:val="sr-Cyrl-CS"/>
        </w:rPr>
        <w:t>испору</w:t>
      </w:r>
      <w:r w:rsidR="00343A18" w:rsidRPr="00F10346">
        <w:rPr>
          <w:rFonts w:cs="Arial"/>
          <w:bCs/>
          <w:lang w:val="sr-Cyrl-CS"/>
        </w:rPr>
        <w:t>ч</w:t>
      </w:r>
      <w:r>
        <w:rPr>
          <w:rFonts w:cs="Arial"/>
          <w:bCs/>
          <w:lang w:val="sr-Cyrl-CS"/>
        </w:rPr>
        <w:t>и</w:t>
      </w:r>
      <w:r w:rsidR="00343A18" w:rsidRPr="00F10346">
        <w:rPr>
          <w:rFonts w:cs="Arial"/>
          <w:bCs/>
          <w:lang w:val="sr-Cyrl-CS"/>
        </w:rPr>
        <w:t xml:space="preserve"> </w:t>
      </w:r>
      <w:r>
        <w:rPr>
          <w:rFonts w:cs="Arial"/>
          <w:bCs/>
          <w:lang w:val="sr-Cyrl-CS"/>
        </w:rPr>
        <w:t>добр</w:t>
      </w:r>
      <w:r>
        <w:rPr>
          <w:rFonts w:cs="Arial"/>
          <w:bCs/>
        </w:rPr>
        <w:t>о</w:t>
      </w:r>
      <w:r w:rsidR="00343A18" w:rsidRPr="00F10346">
        <w:rPr>
          <w:rFonts w:cs="Arial"/>
          <w:bCs/>
          <w:lang w:val="sr-Cyrl-CS"/>
        </w:rPr>
        <w:t xml:space="preserve"> </w:t>
      </w:r>
      <w:r>
        <w:rPr>
          <w:rFonts w:cs="Arial"/>
          <w:bCs/>
          <w:lang w:val="sr-Cyrl-CS"/>
        </w:rPr>
        <w:t>у</w:t>
      </w:r>
      <w:r w:rsidR="00343A18" w:rsidRPr="00F10346">
        <w:rPr>
          <w:rFonts w:cs="Arial"/>
          <w:bCs/>
          <w:lang w:val="sr-Cyrl-CS"/>
        </w:rPr>
        <w:t xml:space="preserve"> </w:t>
      </w:r>
      <w:r>
        <w:rPr>
          <w:rFonts w:cs="Arial"/>
          <w:bCs/>
          <w:lang w:val="sr-Cyrl-CS"/>
        </w:rPr>
        <w:t>уговореном</w:t>
      </w:r>
      <w:r w:rsidR="00343A18" w:rsidRPr="00F10346">
        <w:rPr>
          <w:rFonts w:cs="Arial"/>
          <w:bCs/>
          <w:lang w:val="sr-Cyrl-CS"/>
        </w:rPr>
        <w:t xml:space="preserve"> </w:t>
      </w:r>
      <w:r>
        <w:rPr>
          <w:rFonts w:cs="Arial"/>
          <w:bCs/>
          <w:lang w:val="sr-Cyrl-CS"/>
        </w:rPr>
        <w:t>року</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уговореној</w:t>
      </w:r>
      <w:r w:rsidR="00343A18" w:rsidRPr="00F10346">
        <w:rPr>
          <w:rFonts w:cs="Arial"/>
          <w:bCs/>
          <w:lang w:val="sr-Cyrl-CS"/>
        </w:rPr>
        <w:t xml:space="preserve"> </w:t>
      </w:r>
      <w:r>
        <w:rPr>
          <w:rFonts w:cs="Arial"/>
          <w:bCs/>
          <w:lang w:val="sr-Cyrl-CS"/>
        </w:rPr>
        <w:t>динами</w:t>
      </w:r>
      <w:r w:rsidR="00343A18" w:rsidRPr="00F10346">
        <w:rPr>
          <w:rFonts w:cs="Arial"/>
          <w:bCs/>
          <w:lang w:val="sr-Cyrl-CS"/>
        </w:rPr>
        <w:t>ц</w:t>
      </w:r>
      <w:r>
        <w:rPr>
          <w:rFonts w:cs="Arial"/>
          <w:bCs/>
          <w:lang w:val="sr-Cyrl-CS"/>
        </w:rPr>
        <w:t>и</w:t>
      </w:r>
      <w:r w:rsidR="00343A18" w:rsidRPr="00F10346">
        <w:rPr>
          <w:rFonts w:cs="Arial"/>
          <w:bCs/>
          <w:lang w:val="sr-Cyrl-CS"/>
        </w:rPr>
        <w:t xml:space="preserve">, </w:t>
      </w:r>
      <w:r>
        <w:rPr>
          <w:rFonts w:cs="Arial"/>
          <w:bCs/>
          <w:lang w:val="sr-Cyrl-CS"/>
        </w:rPr>
        <w:t>из</w:t>
      </w:r>
      <w:r w:rsidR="00343A18" w:rsidRPr="00F10346">
        <w:rPr>
          <w:rFonts w:cs="Arial"/>
          <w:bCs/>
          <w:lang w:val="sr-Cyrl-CS"/>
        </w:rPr>
        <w:t xml:space="preserve"> </w:t>
      </w:r>
      <w:r>
        <w:rPr>
          <w:rFonts w:cs="Arial"/>
          <w:bCs/>
          <w:lang w:val="sr-Cyrl-CS"/>
        </w:rPr>
        <w:t>разлога</w:t>
      </w:r>
      <w:r w:rsidR="00343A18" w:rsidRPr="00F10346">
        <w:rPr>
          <w:rFonts w:cs="Arial"/>
          <w:bCs/>
          <w:lang w:val="sr-Cyrl-CS"/>
        </w:rPr>
        <w:t xml:space="preserve"> </w:t>
      </w:r>
      <w:r>
        <w:rPr>
          <w:rFonts w:cs="Arial"/>
          <w:bCs/>
          <w:lang w:val="sr-Cyrl-CS"/>
        </w:rPr>
        <w:t>за</w:t>
      </w:r>
      <w:r w:rsidR="00343A18" w:rsidRPr="00F10346">
        <w:rPr>
          <w:rFonts w:cs="Arial"/>
          <w:bCs/>
          <w:lang w:val="sr-Cyrl-CS"/>
        </w:rPr>
        <w:t xml:space="preserve"> </w:t>
      </w:r>
      <w:r>
        <w:rPr>
          <w:rFonts w:cs="Arial"/>
          <w:bCs/>
          <w:lang w:val="sr-Cyrl-CS"/>
        </w:rPr>
        <w:t>које</w:t>
      </w:r>
      <w:r w:rsidR="00343A18" w:rsidRPr="00F10346">
        <w:rPr>
          <w:rFonts w:cs="Arial"/>
          <w:bCs/>
          <w:lang w:val="sr-Cyrl-CS"/>
        </w:rPr>
        <w:t xml:space="preserve"> </w:t>
      </w:r>
      <w:r>
        <w:rPr>
          <w:rFonts w:cs="Arial"/>
          <w:bCs/>
          <w:lang w:val="sr-Cyrl-CS"/>
        </w:rPr>
        <w:t>је</w:t>
      </w:r>
      <w:r w:rsidR="00343A18" w:rsidRPr="00F10346">
        <w:rPr>
          <w:rFonts w:cs="Arial"/>
          <w:bCs/>
          <w:lang w:val="sr-Cyrl-CS"/>
        </w:rPr>
        <w:t xml:space="preserve"> </w:t>
      </w:r>
      <w:r>
        <w:rPr>
          <w:rFonts w:cs="Arial"/>
          <w:bCs/>
          <w:lang w:val="sr-Cyrl-CS"/>
        </w:rPr>
        <w:t>одговоран</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тиме</w:t>
      </w:r>
      <w:r w:rsidR="00343A18" w:rsidRPr="00F10346">
        <w:rPr>
          <w:rFonts w:cs="Arial"/>
          <w:bCs/>
          <w:lang w:val="sr-Cyrl-CS"/>
        </w:rPr>
        <w:t xml:space="preserve"> </w:t>
      </w:r>
      <w:r>
        <w:rPr>
          <w:rFonts w:cs="Arial"/>
          <w:bCs/>
          <w:lang w:val="sr-Cyrl-CS"/>
        </w:rPr>
        <w:t>занемари</w:t>
      </w:r>
      <w:r w:rsidR="00343A18" w:rsidRPr="00F10346">
        <w:rPr>
          <w:rFonts w:cs="Arial"/>
          <w:bCs/>
          <w:lang w:val="sr-Cyrl-CS"/>
        </w:rPr>
        <w:t xml:space="preserve"> </w:t>
      </w:r>
      <w:r>
        <w:rPr>
          <w:rFonts w:cs="Arial"/>
          <w:bCs/>
          <w:lang w:val="sr-Cyrl-CS"/>
        </w:rPr>
        <w:t>уредно</w:t>
      </w:r>
      <w:r w:rsidR="00343A18" w:rsidRPr="00F10346">
        <w:rPr>
          <w:rFonts w:cs="Arial"/>
          <w:bCs/>
          <w:lang w:val="sr-Cyrl-CS"/>
        </w:rPr>
        <w:t xml:space="preserve"> </w:t>
      </w:r>
      <w:r>
        <w:rPr>
          <w:rFonts w:cs="Arial"/>
          <w:bCs/>
          <w:lang w:val="sr-Cyrl-CS"/>
        </w:rPr>
        <w:t>извр</w:t>
      </w:r>
      <w:r w:rsidR="00343A18" w:rsidRPr="00F10346">
        <w:rPr>
          <w:rFonts w:cs="Arial"/>
          <w:bCs/>
          <w:lang w:val="sr-Cyrl-CS"/>
        </w:rPr>
        <w:t>ш</w:t>
      </w:r>
      <w:r>
        <w:rPr>
          <w:rFonts w:cs="Arial"/>
          <w:bCs/>
          <w:lang w:val="sr-Cyrl-CS"/>
        </w:rPr>
        <w:t>ење</w:t>
      </w:r>
      <w:r w:rsidR="00343A18" w:rsidRPr="00F10346">
        <w:rPr>
          <w:rFonts w:cs="Arial"/>
          <w:bCs/>
          <w:lang w:val="sr-Cyrl-CS"/>
        </w:rPr>
        <w:t xml:space="preserve"> </w:t>
      </w:r>
      <w:r>
        <w:rPr>
          <w:rFonts w:cs="Arial"/>
          <w:bCs/>
          <w:lang w:val="sr-Cyrl-CS"/>
        </w:rPr>
        <w:t>овог</w:t>
      </w:r>
      <w:r w:rsidR="00343A18" w:rsidRPr="00F10346">
        <w:rPr>
          <w:rFonts w:cs="Arial"/>
          <w:bCs/>
          <w:lang w:val="sr-Cyrl-CS"/>
        </w:rPr>
        <w:t xml:space="preserve"> </w:t>
      </w:r>
      <w:r>
        <w:rPr>
          <w:rFonts w:cs="Arial"/>
          <w:bCs/>
          <w:lang w:val="sr-Cyrl-CS"/>
        </w:rPr>
        <w:t>Уговора</w:t>
      </w:r>
      <w:r w:rsidR="00343A18" w:rsidRPr="00F10346">
        <w:rPr>
          <w:rFonts w:cs="Arial"/>
          <w:bCs/>
          <w:lang w:val="sr-Cyrl-CS"/>
        </w:rPr>
        <w:t xml:space="preserve">, </w:t>
      </w:r>
      <w:r>
        <w:rPr>
          <w:rFonts w:cs="Arial"/>
          <w:bCs/>
          <w:lang w:val="sr-Cyrl-CS"/>
        </w:rPr>
        <w:t>обавезан</w:t>
      </w:r>
      <w:r w:rsidR="00343A18" w:rsidRPr="00F10346">
        <w:rPr>
          <w:rFonts w:cs="Arial"/>
          <w:bCs/>
          <w:lang w:val="sr-Cyrl-CS"/>
        </w:rPr>
        <w:t xml:space="preserve"> </w:t>
      </w:r>
      <w:r>
        <w:rPr>
          <w:rFonts w:cs="Arial"/>
          <w:bCs/>
          <w:lang w:val="sr-Cyrl-CS"/>
        </w:rPr>
        <w:t>је</w:t>
      </w:r>
      <w:r w:rsidR="00343A18" w:rsidRPr="00F10346">
        <w:rPr>
          <w:rFonts w:cs="Arial"/>
          <w:bCs/>
          <w:lang w:val="sr-Cyrl-CS"/>
        </w:rPr>
        <w:t xml:space="preserve"> </w:t>
      </w:r>
      <w:r>
        <w:rPr>
          <w:rFonts w:cs="Arial"/>
          <w:bCs/>
          <w:lang w:val="sr-Cyrl-CS"/>
        </w:rPr>
        <w:t>да</w:t>
      </w:r>
      <w:r w:rsidR="00343A18" w:rsidRPr="00F10346">
        <w:rPr>
          <w:rFonts w:cs="Arial"/>
          <w:bCs/>
          <w:lang w:val="sr-Cyrl-CS"/>
        </w:rPr>
        <w:t xml:space="preserve"> </w:t>
      </w:r>
      <w:r>
        <w:rPr>
          <w:rFonts w:cs="Arial"/>
          <w:bCs/>
          <w:lang w:val="sr-Cyrl-CS"/>
        </w:rPr>
        <w:t>плати</w:t>
      </w:r>
      <w:r w:rsidR="00343A18" w:rsidRPr="00F10346">
        <w:rPr>
          <w:rFonts w:cs="Arial"/>
          <w:bCs/>
          <w:lang w:val="sr-Cyrl-CS"/>
        </w:rPr>
        <w:t xml:space="preserve"> </w:t>
      </w:r>
      <w:r>
        <w:rPr>
          <w:rFonts w:cs="Arial"/>
          <w:bCs/>
          <w:lang w:val="sr-Cyrl-CS"/>
        </w:rPr>
        <w:t>уговорну</w:t>
      </w:r>
      <w:r w:rsidR="00343A18" w:rsidRPr="00F10346">
        <w:rPr>
          <w:rFonts w:cs="Arial"/>
          <w:bCs/>
          <w:lang w:val="sr-Cyrl-CS"/>
        </w:rPr>
        <w:t xml:space="preserve"> </w:t>
      </w:r>
      <w:r>
        <w:rPr>
          <w:rFonts w:cs="Arial"/>
          <w:bCs/>
          <w:lang w:val="sr-Cyrl-CS"/>
        </w:rPr>
        <w:t>казну</w:t>
      </w:r>
      <w:r w:rsidR="00343A18" w:rsidRPr="00F10346">
        <w:rPr>
          <w:rFonts w:cs="Arial"/>
          <w:bCs/>
          <w:lang w:val="sr-Cyrl-CS"/>
        </w:rPr>
        <w:t xml:space="preserve">, </w:t>
      </w:r>
      <w:r>
        <w:rPr>
          <w:rFonts w:cs="Arial"/>
          <w:bCs/>
          <w:lang w:val="sr-Cyrl-CS"/>
        </w:rPr>
        <w:t>обра</w:t>
      </w:r>
      <w:r w:rsidR="00343A18" w:rsidRPr="00F10346">
        <w:rPr>
          <w:rFonts w:cs="Arial"/>
          <w:bCs/>
          <w:lang w:val="sr-Cyrl-CS"/>
        </w:rPr>
        <w:t>ч</w:t>
      </w:r>
      <w:r>
        <w:rPr>
          <w:rFonts w:cs="Arial"/>
          <w:bCs/>
          <w:lang w:val="sr-Cyrl-CS"/>
        </w:rPr>
        <w:t>унату</w:t>
      </w:r>
      <w:r w:rsidR="00343A18" w:rsidRPr="00F10346">
        <w:rPr>
          <w:rFonts w:cs="Arial"/>
          <w:bCs/>
          <w:lang w:val="sr-Cyrl-CS"/>
        </w:rPr>
        <w:t xml:space="preserve"> </w:t>
      </w:r>
      <w:r>
        <w:rPr>
          <w:rFonts w:cs="Arial"/>
          <w:bCs/>
          <w:lang w:val="sr-Cyrl-CS"/>
        </w:rPr>
        <w:t>на</w:t>
      </w:r>
      <w:r w:rsidR="00343A18" w:rsidRPr="00F10346">
        <w:rPr>
          <w:rFonts w:cs="Arial"/>
          <w:bCs/>
          <w:lang w:val="sr-Cyrl-CS"/>
        </w:rPr>
        <w:t xml:space="preserve"> </w:t>
      </w:r>
      <w:r>
        <w:rPr>
          <w:rFonts w:cs="Arial"/>
          <w:bCs/>
          <w:lang w:val="sr-Cyrl-CS"/>
        </w:rPr>
        <w:t>вредност</w:t>
      </w:r>
      <w:r w:rsidR="00343A18" w:rsidRPr="00F10346">
        <w:rPr>
          <w:rFonts w:cs="Arial"/>
          <w:bCs/>
          <w:lang w:val="sr-Cyrl-CS"/>
        </w:rPr>
        <w:t xml:space="preserve"> </w:t>
      </w:r>
      <w:r>
        <w:rPr>
          <w:rFonts w:cs="Arial"/>
          <w:bCs/>
          <w:lang w:val="sr-Cyrl-CS"/>
        </w:rPr>
        <w:t>добара</w:t>
      </w:r>
      <w:r w:rsidR="00343A18" w:rsidRPr="00F10346">
        <w:rPr>
          <w:rFonts w:cs="Arial"/>
          <w:bCs/>
          <w:lang w:val="sr-Cyrl-CS"/>
        </w:rPr>
        <w:t xml:space="preserve"> </w:t>
      </w:r>
      <w:r>
        <w:rPr>
          <w:rFonts w:cs="Arial"/>
          <w:bCs/>
          <w:lang w:val="sr-Cyrl-CS"/>
        </w:rPr>
        <w:t>која</w:t>
      </w:r>
      <w:r w:rsidR="00343A18" w:rsidRPr="00F10346">
        <w:rPr>
          <w:rFonts w:cs="Arial"/>
          <w:bCs/>
          <w:lang w:val="sr-Cyrl-CS"/>
        </w:rPr>
        <w:t xml:space="preserve"> </w:t>
      </w:r>
      <w:r>
        <w:rPr>
          <w:rFonts w:cs="Arial"/>
          <w:bCs/>
          <w:lang w:val="sr-Cyrl-CS"/>
        </w:rPr>
        <w:t>нису</w:t>
      </w:r>
      <w:r w:rsidR="00343A18" w:rsidRPr="00F10346">
        <w:rPr>
          <w:rFonts w:cs="Arial"/>
          <w:bCs/>
          <w:lang w:val="sr-Cyrl-CS"/>
        </w:rPr>
        <w:t xml:space="preserve"> </w:t>
      </w:r>
      <w:r>
        <w:rPr>
          <w:rFonts w:cs="Arial"/>
          <w:bCs/>
          <w:lang w:val="sr-Cyrl-CS"/>
        </w:rPr>
        <w:t>испору</w:t>
      </w:r>
      <w:r w:rsidR="00343A18" w:rsidRPr="00F10346">
        <w:rPr>
          <w:rFonts w:cs="Arial"/>
          <w:bCs/>
          <w:lang w:val="sr-Cyrl-CS"/>
        </w:rPr>
        <w:t>ч</w:t>
      </w:r>
      <w:r>
        <w:rPr>
          <w:rFonts w:cs="Arial"/>
          <w:bCs/>
          <w:lang w:val="sr-Cyrl-CS"/>
        </w:rPr>
        <w:t>ена</w:t>
      </w:r>
      <w:r w:rsidR="00343A18" w:rsidRPr="00F10346">
        <w:rPr>
          <w:rFonts w:cs="Arial"/>
          <w:bCs/>
          <w:lang w:val="sr-Cyrl-CS"/>
        </w:rPr>
        <w:t>.</w:t>
      </w:r>
    </w:p>
    <w:p w:rsidR="00354A10" w:rsidRDefault="00B83D82" w:rsidP="008D7B62">
      <w:pPr>
        <w:tabs>
          <w:tab w:val="left" w:pos="9090"/>
        </w:tabs>
        <w:rPr>
          <w:rFonts w:cs="Arial"/>
          <w:bCs/>
          <w:lang w:val="sr-Cyrl-CS"/>
        </w:rPr>
      </w:pPr>
      <w:r>
        <w:rPr>
          <w:rFonts w:cs="Arial"/>
          <w:bCs/>
        </w:rPr>
        <w:t>Уговорна</w:t>
      </w:r>
      <w:r w:rsidR="00343A18" w:rsidRPr="003A1F90">
        <w:rPr>
          <w:rFonts w:cs="Arial"/>
          <w:bCs/>
        </w:rPr>
        <w:t xml:space="preserve"> </w:t>
      </w:r>
      <w:r>
        <w:rPr>
          <w:rFonts w:cs="Arial"/>
          <w:bCs/>
        </w:rPr>
        <w:t>казна</w:t>
      </w:r>
      <w:r w:rsidR="00343A18" w:rsidRPr="003A1F90">
        <w:rPr>
          <w:rFonts w:cs="Arial"/>
          <w:bCs/>
        </w:rPr>
        <w:t xml:space="preserve"> </w:t>
      </w:r>
      <w:r>
        <w:rPr>
          <w:rFonts w:cs="Arial"/>
          <w:bCs/>
        </w:rPr>
        <w:t>се</w:t>
      </w:r>
      <w:r w:rsidR="00343A18" w:rsidRPr="003A1F90">
        <w:rPr>
          <w:rFonts w:cs="Arial"/>
          <w:bCs/>
        </w:rPr>
        <w:t xml:space="preserve"> </w:t>
      </w:r>
      <w:r>
        <w:rPr>
          <w:rFonts w:cs="Arial"/>
          <w:bCs/>
        </w:rPr>
        <w:t>обра</w:t>
      </w:r>
      <w:r w:rsidR="00343A18" w:rsidRPr="003A1F90">
        <w:rPr>
          <w:rFonts w:cs="Arial"/>
          <w:bCs/>
        </w:rPr>
        <w:t>ч</w:t>
      </w:r>
      <w:r>
        <w:rPr>
          <w:rFonts w:cs="Arial"/>
          <w:bCs/>
        </w:rPr>
        <w:t>унава</w:t>
      </w:r>
      <w:r w:rsidR="00343A18" w:rsidRPr="003A1F90">
        <w:rPr>
          <w:rFonts w:cs="Arial"/>
          <w:bCs/>
        </w:rPr>
        <w:t xml:space="preserve"> </w:t>
      </w:r>
      <w:r>
        <w:rPr>
          <w:rFonts w:cs="Arial"/>
          <w:bCs/>
        </w:rPr>
        <w:t>од</w:t>
      </w:r>
      <w:r w:rsidR="00343A18" w:rsidRPr="003A1F90">
        <w:rPr>
          <w:rFonts w:cs="Arial"/>
          <w:bCs/>
        </w:rPr>
        <w:t xml:space="preserve"> </w:t>
      </w:r>
      <w:r>
        <w:rPr>
          <w:rFonts w:cs="Arial"/>
          <w:bCs/>
        </w:rPr>
        <w:t>првог</w:t>
      </w:r>
      <w:r w:rsidR="00343A18" w:rsidRPr="003A1F90">
        <w:rPr>
          <w:rFonts w:cs="Arial"/>
          <w:bCs/>
        </w:rPr>
        <w:t xml:space="preserve"> </w:t>
      </w:r>
      <w:r>
        <w:rPr>
          <w:rFonts w:cs="Arial"/>
          <w:bCs/>
        </w:rPr>
        <w:t>дана</w:t>
      </w:r>
      <w:r w:rsidR="00343A18" w:rsidRPr="003A1F90">
        <w:rPr>
          <w:rFonts w:cs="Arial"/>
          <w:bCs/>
        </w:rPr>
        <w:t xml:space="preserve"> </w:t>
      </w:r>
      <w:r>
        <w:rPr>
          <w:rFonts w:cs="Arial"/>
          <w:bCs/>
        </w:rPr>
        <w:t>од</w:t>
      </w:r>
      <w:r w:rsidR="00343A18" w:rsidRPr="003A1F90">
        <w:rPr>
          <w:rFonts w:cs="Arial"/>
          <w:bCs/>
        </w:rPr>
        <w:t xml:space="preserve"> </w:t>
      </w:r>
      <w:r>
        <w:rPr>
          <w:rFonts w:cs="Arial"/>
          <w:bCs/>
        </w:rPr>
        <w:t>истека</w:t>
      </w:r>
      <w:r w:rsidR="00343A18" w:rsidRPr="003A1F90">
        <w:rPr>
          <w:rFonts w:cs="Arial"/>
          <w:bCs/>
        </w:rPr>
        <w:t xml:space="preserve"> </w:t>
      </w:r>
      <w:r>
        <w:rPr>
          <w:rFonts w:cs="Arial"/>
          <w:bCs/>
        </w:rPr>
        <w:t>уговореног</w:t>
      </w:r>
      <w:r w:rsidR="00343A18" w:rsidRPr="003A1F90">
        <w:rPr>
          <w:rFonts w:cs="Arial"/>
          <w:bCs/>
        </w:rPr>
        <w:t xml:space="preserve"> </w:t>
      </w:r>
      <w:r>
        <w:rPr>
          <w:rFonts w:cs="Arial"/>
          <w:bCs/>
        </w:rPr>
        <w:t>рока</w:t>
      </w:r>
      <w:r w:rsidR="00343A18" w:rsidRPr="003A1F90">
        <w:rPr>
          <w:rFonts w:cs="Arial"/>
          <w:bCs/>
        </w:rPr>
        <w:t xml:space="preserve"> </w:t>
      </w:r>
      <w:r>
        <w:rPr>
          <w:rFonts w:cs="Arial"/>
          <w:bCs/>
        </w:rPr>
        <w:t>испоруке</w:t>
      </w:r>
      <w:r w:rsidR="00343A18" w:rsidRPr="003A1F90">
        <w:rPr>
          <w:rFonts w:cs="Arial"/>
          <w:bCs/>
        </w:rPr>
        <w:t xml:space="preserve"> </w:t>
      </w:r>
      <w:r>
        <w:rPr>
          <w:rFonts w:cs="Arial"/>
          <w:bCs/>
        </w:rPr>
        <w:t>из</w:t>
      </w:r>
      <w:r w:rsidR="00343A18" w:rsidRPr="003A1F90">
        <w:rPr>
          <w:rFonts w:cs="Arial"/>
          <w:bCs/>
        </w:rPr>
        <w:t xml:space="preserve"> ч</w:t>
      </w:r>
      <w:r>
        <w:rPr>
          <w:rFonts w:cs="Arial"/>
          <w:bCs/>
        </w:rPr>
        <w:t>лана</w:t>
      </w:r>
      <w:r w:rsidR="00343A18" w:rsidRPr="003A1F90">
        <w:rPr>
          <w:rFonts w:cs="Arial"/>
          <w:bCs/>
        </w:rPr>
        <w:t xml:space="preserve"> 5</w:t>
      </w:r>
      <w:r w:rsidR="00343A18" w:rsidRPr="003A1F90">
        <w:rPr>
          <w:rFonts w:cs="Arial"/>
          <w:bCs/>
          <w:lang w:val="sr-Latn-CS"/>
        </w:rPr>
        <w:t>.</w:t>
      </w:r>
      <w:r w:rsidR="00343A18" w:rsidRPr="003A1F90">
        <w:rPr>
          <w:rFonts w:cs="Arial"/>
          <w:bCs/>
        </w:rPr>
        <w:t xml:space="preserve"> </w:t>
      </w:r>
      <w:r>
        <w:rPr>
          <w:rFonts w:cs="Arial"/>
          <w:bCs/>
        </w:rPr>
        <w:t>овог</w:t>
      </w:r>
      <w:r w:rsidR="00343A18" w:rsidRPr="003A1F90">
        <w:rPr>
          <w:rFonts w:cs="Arial"/>
          <w:bCs/>
        </w:rPr>
        <w:t xml:space="preserve"> </w:t>
      </w:r>
      <w:r>
        <w:rPr>
          <w:rFonts w:cs="Arial"/>
          <w:bCs/>
        </w:rPr>
        <w:t>Уговора</w:t>
      </w:r>
      <w:r w:rsidR="00343A18" w:rsidRPr="003A1F90">
        <w:rPr>
          <w:rFonts w:cs="Arial"/>
          <w:bCs/>
        </w:rPr>
        <w:t xml:space="preserve"> </w:t>
      </w:r>
      <w:r>
        <w:rPr>
          <w:rFonts w:cs="Arial"/>
          <w:bCs/>
        </w:rPr>
        <w:t>и</w:t>
      </w:r>
      <w:r w:rsidR="00343A18" w:rsidRPr="003A1F90">
        <w:rPr>
          <w:rFonts w:cs="Arial"/>
          <w:bCs/>
        </w:rPr>
        <w:t xml:space="preserve"> </w:t>
      </w:r>
      <w:r>
        <w:rPr>
          <w:rFonts w:cs="Arial"/>
          <w:bCs/>
        </w:rPr>
        <w:t>износи</w:t>
      </w:r>
      <w:r w:rsidR="00343A18" w:rsidRPr="003A1F90">
        <w:rPr>
          <w:rFonts w:cs="Arial"/>
          <w:bCs/>
        </w:rPr>
        <w:t xml:space="preserve"> 0,5% </w:t>
      </w:r>
      <w:r>
        <w:rPr>
          <w:rFonts w:cs="Arial"/>
          <w:bCs/>
        </w:rPr>
        <w:t>уговорене</w:t>
      </w:r>
      <w:r w:rsidR="00343A18" w:rsidRPr="003A1F90">
        <w:rPr>
          <w:rFonts w:cs="Arial"/>
          <w:bCs/>
        </w:rPr>
        <w:t xml:space="preserve"> </w:t>
      </w:r>
      <w:r>
        <w:rPr>
          <w:rFonts w:cs="Arial"/>
          <w:bCs/>
        </w:rPr>
        <w:t>вредности</w:t>
      </w:r>
      <w:r w:rsidR="00343A18" w:rsidRPr="003A1F90">
        <w:rPr>
          <w:rFonts w:cs="Arial"/>
          <w:bCs/>
        </w:rPr>
        <w:t xml:space="preserve"> </w:t>
      </w:r>
      <w:r>
        <w:rPr>
          <w:rFonts w:cs="Arial"/>
          <w:bCs/>
        </w:rPr>
        <w:t>неиспору</w:t>
      </w:r>
      <w:r w:rsidR="00343A18" w:rsidRPr="003A1F90">
        <w:rPr>
          <w:rFonts w:cs="Arial"/>
          <w:bCs/>
        </w:rPr>
        <w:t>ч</w:t>
      </w:r>
      <w:r>
        <w:rPr>
          <w:rFonts w:cs="Arial"/>
          <w:bCs/>
        </w:rPr>
        <w:t>ени</w:t>
      </w:r>
      <w:r w:rsidR="00343A18" w:rsidRPr="003A1F90">
        <w:rPr>
          <w:rFonts w:cs="Arial"/>
          <w:bCs/>
        </w:rPr>
        <w:t xml:space="preserve">х </w:t>
      </w:r>
      <w:r>
        <w:rPr>
          <w:rFonts w:cs="Arial"/>
          <w:bCs/>
        </w:rPr>
        <w:t>добара</w:t>
      </w:r>
      <w:r w:rsidR="00343A18" w:rsidRPr="003A1F90">
        <w:rPr>
          <w:rFonts w:cs="Arial"/>
          <w:bCs/>
        </w:rPr>
        <w:t xml:space="preserve"> </w:t>
      </w:r>
      <w:r>
        <w:rPr>
          <w:rFonts w:cs="Arial"/>
          <w:bCs/>
        </w:rPr>
        <w:t>дневно</w:t>
      </w:r>
      <w:r w:rsidR="00343A18" w:rsidRPr="003A1F90">
        <w:rPr>
          <w:rFonts w:cs="Arial"/>
          <w:bCs/>
        </w:rPr>
        <w:t xml:space="preserve">, </w:t>
      </w:r>
      <w:r>
        <w:rPr>
          <w:rFonts w:cs="Arial"/>
          <w:bCs/>
        </w:rPr>
        <w:t>а</w:t>
      </w:r>
      <w:r w:rsidR="00343A18" w:rsidRPr="003A1F90">
        <w:rPr>
          <w:rFonts w:cs="Arial"/>
          <w:bCs/>
        </w:rPr>
        <w:t xml:space="preserve"> </w:t>
      </w:r>
      <w:r>
        <w:rPr>
          <w:rFonts w:cs="Arial"/>
          <w:bCs/>
        </w:rPr>
        <w:t>најви</w:t>
      </w:r>
      <w:r w:rsidR="00343A18" w:rsidRPr="003A1F90">
        <w:rPr>
          <w:rFonts w:cs="Arial"/>
          <w:bCs/>
        </w:rPr>
        <w:t>ш</w:t>
      </w:r>
      <w:r>
        <w:rPr>
          <w:rFonts w:cs="Arial"/>
          <w:bCs/>
        </w:rPr>
        <w:t>е</w:t>
      </w:r>
      <w:r w:rsidR="00343A18" w:rsidRPr="003A1F90">
        <w:rPr>
          <w:rFonts w:cs="Arial"/>
          <w:bCs/>
        </w:rPr>
        <w:t xml:space="preserve"> </w:t>
      </w:r>
      <w:r>
        <w:rPr>
          <w:rFonts w:cs="Arial"/>
          <w:bCs/>
        </w:rPr>
        <w:t>до</w:t>
      </w:r>
      <w:r w:rsidR="00343A18" w:rsidRPr="003A1F90">
        <w:rPr>
          <w:rFonts w:cs="Arial"/>
          <w:bCs/>
        </w:rPr>
        <w:t xml:space="preserve"> 10% </w:t>
      </w:r>
      <w:r>
        <w:rPr>
          <w:rFonts w:cs="Arial"/>
          <w:bCs/>
        </w:rPr>
        <w:t>укупно</w:t>
      </w:r>
      <w:r w:rsidR="00343A18" w:rsidRPr="003A1F90">
        <w:rPr>
          <w:rFonts w:cs="Arial"/>
          <w:bCs/>
        </w:rPr>
        <w:t xml:space="preserve"> </w:t>
      </w:r>
      <w:r>
        <w:rPr>
          <w:rFonts w:cs="Arial"/>
          <w:bCs/>
        </w:rPr>
        <w:t>уговорене</w:t>
      </w:r>
      <w:r w:rsidR="00343A18" w:rsidRPr="003A1F90">
        <w:rPr>
          <w:rFonts w:cs="Arial"/>
          <w:bCs/>
        </w:rPr>
        <w:t xml:space="preserve"> </w:t>
      </w:r>
      <w:r>
        <w:rPr>
          <w:rFonts w:cs="Arial"/>
          <w:bCs/>
        </w:rPr>
        <w:t>вредности</w:t>
      </w:r>
      <w:r w:rsidR="00343A18" w:rsidRPr="003A1F90">
        <w:rPr>
          <w:rFonts w:cs="Arial"/>
          <w:bCs/>
        </w:rPr>
        <w:t xml:space="preserve"> </w:t>
      </w:r>
      <w:r>
        <w:rPr>
          <w:rFonts w:cs="Arial"/>
          <w:bCs/>
        </w:rPr>
        <w:t>добара</w:t>
      </w:r>
      <w:r w:rsidR="00343A18" w:rsidRPr="003A1F90">
        <w:rPr>
          <w:rFonts w:cs="Arial"/>
          <w:bCs/>
        </w:rPr>
        <w:t>,</w:t>
      </w:r>
      <w:r>
        <w:rPr>
          <w:rFonts w:cs="Arial"/>
        </w:rPr>
        <w:t>без</w:t>
      </w:r>
      <w:r w:rsidR="00343A18" w:rsidRPr="003A1F90">
        <w:rPr>
          <w:rFonts w:cs="Arial"/>
        </w:rPr>
        <w:t xml:space="preserve"> </w:t>
      </w:r>
      <w:r>
        <w:rPr>
          <w:rFonts w:cs="Arial"/>
        </w:rPr>
        <w:t>пореза</w:t>
      </w:r>
      <w:r w:rsidR="00343A18" w:rsidRPr="003A1F90">
        <w:rPr>
          <w:rFonts w:cs="Arial"/>
        </w:rPr>
        <w:t xml:space="preserve"> </w:t>
      </w:r>
      <w:r>
        <w:rPr>
          <w:rFonts w:cs="Arial"/>
        </w:rPr>
        <w:t>на</w:t>
      </w:r>
      <w:r w:rsidR="00343A18" w:rsidRPr="003A1F90">
        <w:rPr>
          <w:rFonts w:cs="Arial"/>
        </w:rPr>
        <w:t xml:space="preserve"> </w:t>
      </w:r>
      <w:r>
        <w:rPr>
          <w:rFonts w:cs="Arial"/>
        </w:rPr>
        <w:t>додату</w:t>
      </w:r>
      <w:r w:rsidR="00343A18" w:rsidRPr="003A1F90">
        <w:rPr>
          <w:rFonts w:cs="Arial"/>
        </w:rPr>
        <w:t xml:space="preserve"> </w:t>
      </w:r>
      <w:r>
        <w:rPr>
          <w:rFonts w:cs="Arial"/>
        </w:rPr>
        <w:t>вредност</w:t>
      </w:r>
      <w:r w:rsidR="00343A18" w:rsidRPr="003A1F90">
        <w:rPr>
          <w:rFonts w:cs="Arial"/>
        </w:rPr>
        <w:t>.</w:t>
      </w:r>
      <w:r>
        <w:rPr>
          <w:rFonts w:cs="Arial"/>
          <w:bCs/>
        </w:rPr>
        <w:t>Плаћање</w:t>
      </w:r>
      <w:r w:rsidR="00343A18" w:rsidRPr="00F10346">
        <w:rPr>
          <w:rFonts w:cs="Arial"/>
          <w:bCs/>
        </w:rPr>
        <w:t xml:space="preserve"> </w:t>
      </w:r>
      <w:r>
        <w:rPr>
          <w:rFonts w:cs="Arial"/>
          <w:bCs/>
        </w:rPr>
        <w:t>уговорне</w:t>
      </w:r>
      <w:r w:rsidR="00343A18" w:rsidRPr="00F10346">
        <w:rPr>
          <w:rFonts w:cs="Arial"/>
          <w:bCs/>
        </w:rPr>
        <w:t xml:space="preserve"> </w:t>
      </w:r>
      <w:r>
        <w:rPr>
          <w:rFonts w:cs="Arial"/>
          <w:bCs/>
        </w:rPr>
        <w:t>казне</w:t>
      </w:r>
      <w:r w:rsidR="00343A18" w:rsidRPr="00F10346">
        <w:rPr>
          <w:rFonts w:cs="Arial"/>
        </w:rPr>
        <w:t xml:space="preserve">, </w:t>
      </w:r>
      <w:r>
        <w:rPr>
          <w:rFonts w:cs="Arial"/>
        </w:rPr>
        <w:t>из</w:t>
      </w:r>
      <w:r w:rsidR="00343A18" w:rsidRPr="00F10346">
        <w:rPr>
          <w:rFonts w:cs="Arial"/>
        </w:rPr>
        <w:t xml:space="preserve"> </w:t>
      </w:r>
      <w:r>
        <w:rPr>
          <w:rFonts w:cs="Arial"/>
        </w:rPr>
        <w:t>става</w:t>
      </w:r>
      <w:r w:rsidR="00343A18" w:rsidRPr="00F10346">
        <w:rPr>
          <w:rFonts w:cs="Arial"/>
        </w:rPr>
        <w:t xml:space="preserve"> 1. </w:t>
      </w:r>
      <w:r>
        <w:rPr>
          <w:rFonts w:cs="Arial"/>
        </w:rPr>
        <w:t>овог</w:t>
      </w:r>
      <w:r w:rsidR="00343A18" w:rsidRPr="00F10346">
        <w:rPr>
          <w:rFonts w:cs="Arial"/>
        </w:rPr>
        <w:t xml:space="preserve"> ч</w:t>
      </w:r>
      <w:r>
        <w:rPr>
          <w:rFonts w:cs="Arial"/>
        </w:rPr>
        <w:t>лана</w:t>
      </w:r>
      <w:r w:rsidR="00343A18" w:rsidRPr="00F10346">
        <w:rPr>
          <w:rFonts w:cs="Arial"/>
        </w:rPr>
        <w:t xml:space="preserve">,  </w:t>
      </w:r>
      <w:r>
        <w:rPr>
          <w:rFonts w:cs="Arial"/>
        </w:rPr>
        <w:t>доспева</w:t>
      </w:r>
      <w:r w:rsidR="00343A18" w:rsidRPr="00F10346">
        <w:rPr>
          <w:rFonts w:cs="Arial"/>
        </w:rPr>
        <w:t xml:space="preserve"> </w:t>
      </w:r>
      <w:r>
        <w:rPr>
          <w:rFonts w:cs="Arial"/>
        </w:rPr>
        <w:t>у</w:t>
      </w:r>
      <w:r w:rsidR="00343A18" w:rsidRPr="00F10346">
        <w:rPr>
          <w:rFonts w:cs="Arial"/>
        </w:rPr>
        <w:t xml:space="preserve"> </w:t>
      </w:r>
      <w:r>
        <w:rPr>
          <w:rFonts w:cs="Arial"/>
        </w:rPr>
        <w:t>року</w:t>
      </w:r>
      <w:r w:rsidR="00343A18" w:rsidRPr="00F10346">
        <w:rPr>
          <w:rFonts w:cs="Arial"/>
        </w:rPr>
        <w:t xml:space="preserve"> </w:t>
      </w:r>
      <w:r>
        <w:rPr>
          <w:rFonts w:cs="Arial"/>
        </w:rPr>
        <w:t>до</w:t>
      </w:r>
      <w:r w:rsidR="00343A18" w:rsidRPr="00F10346">
        <w:rPr>
          <w:rFonts w:cs="Arial"/>
        </w:rPr>
        <w:t xml:space="preserve"> </w:t>
      </w:r>
      <w:r w:rsidR="00343A18" w:rsidRPr="00294259">
        <w:rPr>
          <w:rFonts w:cs="Arial"/>
        </w:rPr>
        <w:t>45(ч</w:t>
      </w:r>
      <w:r>
        <w:rPr>
          <w:rFonts w:cs="Arial"/>
        </w:rPr>
        <w:t>етрдесетпет</w:t>
      </w:r>
      <w:r w:rsidR="00343A18" w:rsidRPr="00294259">
        <w:rPr>
          <w:rFonts w:cs="Arial"/>
        </w:rPr>
        <w:t xml:space="preserve">) </w:t>
      </w:r>
      <w:r>
        <w:rPr>
          <w:rFonts w:cs="Arial"/>
        </w:rPr>
        <w:t>дана</w:t>
      </w:r>
      <w:r w:rsidR="00343A18" w:rsidRPr="00294259">
        <w:rPr>
          <w:rFonts w:cs="Arial"/>
        </w:rPr>
        <w:t xml:space="preserve"> </w:t>
      </w:r>
      <w:r>
        <w:rPr>
          <w:rFonts w:cs="Arial"/>
        </w:rPr>
        <w:t>од</w:t>
      </w:r>
      <w:r w:rsidR="00343A18" w:rsidRPr="00294259">
        <w:rPr>
          <w:rFonts w:cs="Arial"/>
        </w:rPr>
        <w:t xml:space="preserve"> </w:t>
      </w:r>
      <w:r>
        <w:rPr>
          <w:rFonts w:cs="Arial"/>
        </w:rPr>
        <w:t>дана</w:t>
      </w:r>
      <w:r w:rsidR="00597EC4" w:rsidRPr="00294259">
        <w:rPr>
          <w:rFonts w:cs="Arial"/>
        </w:rPr>
        <w:t xml:space="preserve"> </w:t>
      </w:r>
      <w:r>
        <w:rPr>
          <w:rFonts w:cs="Arial"/>
        </w:rPr>
        <w:t>пријема</w:t>
      </w:r>
      <w:r w:rsidR="00597EC4" w:rsidRPr="00294259">
        <w:rPr>
          <w:rFonts w:cs="Arial"/>
        </w:rPr>
        <w:t xml:space="preserve"> </w:t>
      </w:r>
      <w:r>
        <w:rPr>
          <w:rFonts w:cs="Arial"/>
        </w:rPr>
        <w:t>од</w:t>
      </w:r>
      <w:r w:rsidR="00597EC4" w:rsidRPr="00294259">
        <w:rPr>
          <w:rFonts w:cs="Arial"/>
        </w:rPr>
        <w:t xml:space="preserve"> </w:t>
      </w:r>
      <w:r>
        <w:rPr>
          <w:rFonts w:cs="Arial"/>
        </w:rPr>
        <w:t>стране</w:t>
      </w:r>
      <w:r w:rsidR="00597EC4" w:rsidRPr="00294259">
        <w:rPr>
          <w:rFonts w:cs="Arial"/>
        </w:rPr>
        <w:t xml:space="preserve"> </w:t>
      </w:r>
      <w:r>
        <w:rPr>
          <w:rFonts w:cs="Arial"/>
        </w:rPr>
        <w:t>Продав</w:t>
      </w:r>
      <w:r w:rsidR="00597EC4" w:rsidRPr="00294259">
        <w:rPr>
          <w:rFonts w:cs="Arial"/>
        </w:rPr>
        <w:t>ц</w:t>
      </w:r>
      <w:r>
        <w:rPr>
          <w:rFonts w:cs="Arial"/>
        </w:rPr>
        <w:t>а</w:t>
      </w:r>
      <w:r w:rsidR="00343A18" w:rsidRPr="00294259">
        <w:rPr>
          <w:rFonts w:cs="Arial"/>
        </w:rPr>
        <w:t xml:space="preserve"> </w:t>
      </w:r>
      <w:r>
        <w:rPr>
          <w:rFonts w:cs="Arial"/>
        </w:rPr>
        <w:t>ра</w:t>
      </w:r>
      <w:r w:rsidR="000E0FC1" w:rsidRPr="00294259">
        <w:rPr>
          <w:rFonts w:cs="Arial"/>
        </w:rPr>
        <w:t>ч</w:t>
      </w:r>
      <w:r>
        <w:rPr>
          <w:rFonts w:cs="Arial"/>
        </w:rPr>
        <w:t>уна</w:t>
      </w:r>
      <w:r w:rsidR="000E0FC1" w:rsidRPr="00294259">
        <w:rPr>
          <w:rFonts w:cs="Arial"/>
        </w:rPr>
        <w:t xml:space="preserve"> </w:t>
      </w:r>
      <w:r>
        <w:rPr>
          <w:rFonts w:cs="Arial"/>
          <w:bCs/>
        </w:rPr>
        <w:t>Куп</w:t>
      </w:r>
      <w:r w:rsidR="00343A18" w:rsidRPr="00294259">
        <w:rPr>
          <w:rFonts w:cs="Arial"/>
          <w:bCs/>
        </w:rPr>
        <w:t>ц</w:t>
      </w:r>
      <w:r>
        <w:rPr>
          <w:rFonts w:cs="Arial"/>
          <w:bCs/>
        </w:rPr>
        <w:t>а</w:t>
      </w:r>
      <w:r w:rsidR="00597EC4" w:rsidRPr="00294259">
        <w:rPr>
          <w:rFonts w:cs="Arial"/>
          <w:bCs/>
        </w:rPr>
        <w:t xml:space="preserve"> </w:t>
      </w:r>
      <w:r>
        <w:rPr>
          <w:rFonts w:cs="Arial"/>
        </w:rPr>
        <w:t>испостављени</w:t>
      </w:r>
      <w:r w:rsidR="00597EC4" w:rsidRPr="00294259">
        <w:rPr>
          <w:rFonts w:cs="Arial"/>
        </w:rPr>
        <w:t>х</w:t>
      </w:r>
      <w:r w:rsidR="00343A18" w:rsidRPr="00294259">
        <w:rPr>
          <w:rFonts w:cs="Arial"/>
        </w:rPr>
        <w:t xml:space="preserve"> </w:t>
      </w:r>
      <w:r>
        <w:rPr>
          <w:rFonts w:cs="Arial"/>
        </w:rPr>
        <w:t>по</w:t>
      </w:r>
      <w:r w:rsidR="00343A18" w:rsidRPr="00294259">
        <w:rPr>
          <w:rFonts w:cs="Arial"/>
        </w:rPr>
        <w:t xml:space="preserve"> </w:t>
      </w:r>
      <w:r>
        <w:rPr>
          <w:rFonts w:cs="Arial"/>
        </w:rPr>
        <w:t>овом</w:t>
      </w:r>
      <w:r w:rsidR="00343A18" w:rsidRPr="00294259">
        <w:rPr>
          <w:rFonts w:cs="Arial"/>
        </w:rPr>
        <w:t xml:space="preserve"> </w:t>
      </w:r>
      <w:r>
        <w:rPr>
          <w:rFonts w:cs="Arial"/>
        </w:rPr>
        <w:t>основу</w:t>
      </w:r>
      <w:r w:rsidR="00343A18" w:rsidRPr="00294259">
        <w:rPr>
          <w:rFonts w:cs="Arial"/>
        </w:rPr>
        <w:t>.</w:t>
      </w:r>
      <w:r>
        <w:rPr>
          <w:rFonts w:cs="Arial"/>
          <w:bCs/>
          <w:lang w:val="sr-Cyrl-CS"/>
        </w:rPr>
        <w:t>У</w:t>
      </w:r>
      <w:r w:rsidR="00343A18" w:rsidRPr="00294259">
        <w:rPr>
          <w:rFonts w:cs="Arial"/>
          <w:bCs/>
          <w:lang w:val="sr-Cyrl-CS"/>
        </w:rPr>
        <w:t xml:space="preserve"> </w:t>
      </w:r>
      <w:r>
        <w:rPr>
          <w:rFonts w:cs="Arial"/>
          <w:bCs/>
          <w:lang w:val="sr-Cyrl-CS"/>
        </w:rPr>
        <w:t>слу</w:t>
      </w:r>
      <w:r w:rsidR="00343A18" w:rsidRPr="00294259">
        <w:rPr>
          <w:rFonts w:cs="Arial"/>
          <w:bCs/>
          <w:lang w:val="sr-Cyrl-CS"/>
        </w:rPr>
        <w:t>ч</w:t>
      </w:r>
      <w:r>
        <w:rPr>
          <w:rFonts w:cs="Arial"/>
          <w:bCs/>
          <w:lang w:val="sr-Cyrl-CS"/>
        </w:rPr>
        <w:t>ају</w:t>
      </w:r>
      <w:r w:rsidR="00343A18" w:rsidRPr="00294259">
        <w:rPr>
          <w:rFonts w:cs="Arial"/>
          <w:bCs/>
          <w:lang w:val="sr-Cyrl-CS"/>
        </w:rPr>
        <w:t xml:space="preserve"> </w:t>
      </w:r>
      <w:r>
        <w:rPr>
          <w:rFonts w:cs="Arial"/>
          <w:bCs/>
          <w:lang w:val="sr-Cyrl-CS"/>
        </w:rPr>
        <w:t>зака</w:t>
      </w:r>
      <w:r w:rsidR="00343A18" w:rsidRPr="00294259">
        <w:rPr>
          <w:rFonts w:cs="Arial"/>
          <w:bCs/>
          <w:lang w:val="sr-Cyrl-CS"/>
        </w:rPr>
        <w:t>ш</w:t>
      </w:r>
      <w:r>
        <w:rPr>
          <w:rFonts w:cs="Arial"/>
          <w:bCs/>
          <w:lang w:val="sr-Cyrl-CS"/>
        </w:rPr>
        <w:t>њења</w:t>
      </w:r>
      <w:r w:rsidR="00343A18" w:rsidRPr="00294259">
        <w:rPr>
          <w:rFonts w:cs="Arial"/>
          <w:bCs/>
          <w:lang w:val="sr-Cyrl-CS"/>
        </w:rPr>
        <w:t xml:space="preserve"> </w:t>
      </w:r>
      <w:r>
        <w:rPr>
          <w:rFonts w:cs="Arial"/>
          <w:bCs/>
          <w:lang w:val="sr-Cyrl-CS"/>
        </w:rPr>
        <w:t>са</w:t>
      </w:r>
      <w:r w:rsidR="00343A18" w:rsidRPr="00294259">
        <w:rPr>
          <w:rFonts w:cs="Arial"/>
          <w:bCs/>
          <w:lang w:val="sr-Cyrl-CS"/>
        </w:rPr>
        <w:t xml:space="preserve"> </w:t>
      </w:r>
      <w:r>
        <w:rPr>
          <w:rFonts w:cs="Arial"/>
          <w:bCs/>
          <w:lang w:val="sr-Cyrl-CS"/>
        </w:rPr>
        <w:t>испоруком</w:t>
      </w:r>
      <w:r w:rsidR="00343A18" w:rsidRPr="00294259">
        <w:rPr>
          <w:rFonts w:cs="Arial"/>
          <w:bCs/>
          <w:lang w:val="sr-Cyrl-CS"/>
        </w:rPr>
        <w:t xml:space="preserve"> </w:t>
      </w:r>
      <w:r>
        <w:rPr>
          <w:rFonts w:cs="Arial"/>
          <w:bCs/>
          <w:lang w:val="sr-Cyrl-CS"/>
        </w:rPr>
        <w:t>дужег</w:t>
      </w:r>
      <w:r w:rsidR="00343A18" w:rsidRPr="00294259">
        <w:rPr>
          <w:rFonts w:cs="Arial"/>
          <w:bCs/>
          <w:lang w:val="sr-Cyrl-CS"/>
        </w:rPr>
        <w:t xml:space="preserve"> </w:t>
      </w:r>
      <w:r>
        <w:rPr>
          <w:rFonts w:cs="Arial"/>
          <w:bCs/>
          <w:lang w:val="sr-Cyrl-CS"/>
        </w:rPr>
        <w:t>од</w:t>
      </w:r>
      <w:r w:rsidR="00343A18" w:rsidRPr="00294259">
        <w:rPr>
          <w:rFonts w:cs="Arial"/>
          <w:bCs/>
          <w:lang w:val="sr-Cyrl-CS"/>
        </w:rPr>
        <w:t xml:space="preserve"> 20 (</w:t>
      </w:r>
      <w:r>
        <w:rPr>
          <w:rFonts w:cs="Arial"/>
          <w:bCs/>
          <w:lang w:val="sr-Cyrl-CS"/>
        </w:rPr>
        <w:t>двадесет</w:t>
      </w:r>
      <w:r w:rsidR="00343A18" w:rsidRPr="00294259">
        <w:rPr>
          <w:rFonts w:cs="Arial"/>
          <w:bCs/>
          <w:lang w:val="sr-Cyrl-CS"/>
        </w:rPr>
        <w:t xml:space="preserve">) </w:t>
      </w:r>
      <w:r>
        <w:rPr>
          <w:rFonts w:cs="Arial"/>
          <w:bCs/>
          <w:lang w:val="sr-Cyrl-CS"/>
        </w:rPr>
        <w:t>дана</w:t>
      </w:r>
      <w:r w:rsidR="00343A18" w:rsidRPr="00294259">
        <w:rPr>
          <w:rFonts w:cs="Arial"/>
          <w:bCs/>
          <w:lang w:val="sr-Cyrl-CS"/>
        </w:rPr>
        <w:t xml:space="preserve">, </w:t>
      </w:r>
      <w:r>
        <w:rPr>
          <w:rFonts w:cs="Arial"/>
          <w:bCs/>
        </w:rPr>
        <w:t>Купа</w:t>
      </w:r>
      <w:r w:rsidR="00343A18" w:rsidRPr="00294259">
        <w:rPr>
          <w:rFonts w:cs="Arial"/>
          <w:bCs/>
        </w:rPr>
        <w:t>ц</w:t>
      </w:r>
      <w:r w:rsidR="00343A18" w:rsidRPr="00294259">
        <w:rPr>
          <w:rFonts w:cs="Arial"/>
          <w:bCs/>
          <w:lang w:val="sr-Cyrl-CS"/>
        </w:rPr>
        <w:t xml:space="preserve"> </w:t>
      </w:r>
      <w:r>
        <w:rPr>
          <w:rFonts w:cs="Arial"/>
          <w:bCs/>
          <w:lang w:val="sr-Cyrl-CS"/>
        </w:rPr>
        <w:t>има</w:t>
      </w:r>
      <w:r w:rsidR="00343A18" w:rsidRPr="00294259">
        <w:rPr>
          <w:rFonts w:cs="Arial"/>
          <w:bCs/>
          <w:lang w:val="sr-Cyrl-CS"/>
        </w:rPr>
        <w:t xml:space="preserve"> </w:t>
      </w:r>
      <w:r>
        <w:rPr>
          <w:rFonts w:cs="Arial"/>
          <w:bCs/>
          <w:lang w:val="sr-Cyrl-CS"/>
        </w:rPr>
        <w:t>право</w:t>
      </w:r>
      <w:r w:rsidR="00343A18" w:rsidRPr="00F10346">
        <w:rPr>
          <w:rFonts w:cs="Arial"/>
          <w:bCs/>
          <w:lang w:val="sr-Cyrl-CS"/>
        </w:rPr>
        <w:t xml:space="preserve"> </w:t>
      </w:r>
      <w:r>
        <w:rPr>
          <w:rFonts w:cs="Arial"/>
          <w:bCs/>
          <w:lang w:val="sr-Cyrl-CS"/>
        </w:rPr>
        <w:t>да</w:t>
      </w:r>
      <w:r w:rsidR="00343A18" w:rsidRPr="00F10346">
        <w:rPr>
          <w:rFonts w:cs="Arial"/>
          <w:bCs/>
          <w:lang w:val="sr-Cyrl-CS"/>
        </w:rPr>
        <w:t xml:space="preserve"> </w:t>
      </w:r>
      <w:r>
        <w:rPr>
          <w:rFonts w:cs="Arial"/>
          <w:bCs/>
          <w:lang w:val="sr-Cyrl-CS"/>
        </w:rPr>
        <w:t>једнострано</w:t>
      </w:r>
      <w:r w:rsidR="00343A18" w:rsidRPr="00F10346">
        <w:rPr>
          <w:rFonts w:cs="Arial"/>
          <w:bCs/>
          <w:lang w:val="sr-Cyrl-CS"/>
        </w:rPr>
        <w:t xml:space="preserve"> </w:t>
      </w:r>
      <w:r>
        <w:rPr>
          <w:rFonts w:cs="Arial"/>
          <w:bCs/>
          <w:lang w:val="sr-Cyrl-CS"/>
        </w:rPr>
        <w:t>раскине</w:t>
      </w:r>
      <w:r w:rsidR="00343A18" w:rsidRPr="00F10346">
        <w:rPr>
          <w:rFonts w:cs="Arial"/>
          <w:bCs/>
          <w:lang w:val="sr-Cyrl-CS"/>
        </w:rPr>
        <w:t xml:space="preserve"> </w:t>
      </w:r>
      <w:r>
        <w:rPr>
          <w:rFonts w:cs="Arial"/>
          <w:bCs/>
          <w:lang w:val="sr-Cyrl-CS"/>
        </w:rPr>
        <w:t>овај</w:t>
      </w:r>
      <w:r w:rsidR="00343A18" w:rsidRPr="00F10346">
        <w:rPr>
          <w:rFonts w:cs="Arial"/>
          <w:bCs/>
          <w:lang w:val="sr-Cyrl-CS"/>
        </w:rPr>
        <w:t xml:space="preserve"> </w:t>
      </w:r>
      <w:r>
        <w:rPr>
          <w:rFonts w:cs="Arial"/>
          <w:bCs/>
          <w:lang w:val="sr-Cyrl-CS"/>
        </w:rPr>
        <w:t>Уговор</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од</w:t>
      </w:r>
      <w:r w:rsidR="00343A18" w:rsidRPr="00F10346">
        <w:rPr>
          <w:rFonts w:cs="Arial"/>
          <w:bCs/>
          <w:lang w:val="sr-Cyrl-CS"/>
        </w:rPr>
        <w:t xml:space="preserve"> </w:t>
      </w:r>
      <w:r>
        <w:rPr>
          <w:rFonts w:cs="Arial"/>
          <w:bCs/>
          <w:lang w:val="sr-Cyrl-CS"/>
        </w:rPr>
        <w:t>Продав</w:t>
      </w:r>
      <w:r w:rsidR="00343A18" w:rsidRPr="00F10346">
        <w:rPr>
          <w:rFonts w:cs="Arial"/>
          <w:bCs/>
          <w:lang w:val="sr-Cyrl-CS"/>
        </w:rPr>
        <w:t>ц</w:t>
      </w:r>
      <w:r>
        <w:rPr>
          <w:rFonts w:cs="Arial"/>
          <w:bCs/>
          <w:lang w:val="sr-Cyrl-CS"/>
        </w:rPr>
        <w:t>а</w:t>
      </w:r>
      <w:r w:rsidR="00343A18" w:rsidRPr="00F10346">
        <w:rPr>
          <w:rFonts w:cs="Arial"/>
          <w:bCs/>
          <w:lang w:val="sr-Cyrl-CS"/>
        </w:rPr>
        <w:t xml:space="preserve"> </w:t>
      </w:r>
      <w:r>
        <w:rPr>
          <w:rFonts w:cs="Arial"/>
          <w:bCs/>
          <w:lang w:val="sr-Cyrl-CS"/>
        </w:rPr>
        <w:t>за</w:t>
      </w:r>
      <w:r w:rsidR="00343A18" w:rsidRPr="00F10346">
        <w:rPr>
          <w:rFonts w:cs="Arial"/>
          <w:bCs/>
          <w:lang w:val="sr-Cyrl-CS"/>
        </w:rPr>
        <w:t>х</w:t>
      </w:r>
      <w:r>
        <w:rPr>
          <w:rFonts w:cs="Arial"/>
          <w:bCs/>
          <w:lang w:val="sr-Cyrl-CS"/>
        </w:rPr>
        <w:t>тева</w:t>
      </w:r>
      <w:r w:rsidR="00343A18" w:rsidRPr="00F10346">
        <w:rPr>
          <w:rFonts w:cs="Arial"/>
          <w:bCs/>
          <w:lang w:val="sr-Cyrl-CS"/>
        </w:rPr>
        <w:t xml:space="preserve"> </w:t>
      </w:r>
      <w:r>
        <w:rPr>
          <w:rFonts w:cs="Arial"/>
          <w:bCs/>
          <w:lang w:val="sr-Cyrl-CS"/>
        </w:rPr>
        <w:t>накнаду</w:t>
      </w:r>
      <w:r w:rsidR="00343A18" w:rsidRPr="00F10346">
        <w:rPr>
          <w:rFonts w:cs="Arial"/>
          <w:bCs/>
          <w:lang w:val="sr-Cyrl-CS"/>
        </w:rPr>
        <w:t xml:space="preserve"> ш</w:t>
      </w:r>
      <w:r>
        <w:rPr>
          <w:rFonts w:cs="Arial"/>
          <w:bCs/>
          <w:lang w:val="sr-Cyrl-CS"/>
        </w:rPr>
        <w:t>тете</w:t>
      </w:r>
      <w:r w:rsidR="00343A18" w:rsidRPr="00F10346">
        <w:rPr>
          <w:rFonts w:cs="Arial"/>
          <w:bCs/>
          <w:lang w:val="sr-Cyrl-CS"/>
        </w:rPr>
        <w:t xml:space="preserve"> </w:t>
      </w:r>
      <w:r>
        <w:rPr>
          <w:rFonts w:cs="Arial"/>
          <w:bCs/>
          <w:lang w:val="sr-Cyrl-CS"/>
        </w:rPr>
        <w:t>и</w:t>
      </w:r>
      <w:r w:rsidR="00343A18" w:rsidRPr="00F10346">
        <w:rPr>
          <w:rFonts w:cs="Arial"/>
          <w:bCs/>
          <w:lang w:val="sr-Cyrl-CS"/>
        </w:rPr>
        <w:t xml:space="preserve"> </w:t>
      </w:r>
      <w:r>
        <w:rPr>
          <w:rFonts w:cs="Arial"/>
          <w:bCs/>
          <w:lang w:val="sr-Cyrl-CS"/>
        </w:rPr>
        <w:t>измакле</w:t>
      </w:r>
      <w:r w:rsidR="00343A18" w:rsidRPr="00F10346">
        <w:rPr>
          <w:rFonts w:cs="Arial"/>
          <w:bCs/>
          <w:lang w:val="sr-Cyrl-CS"/>
        </w:rPr>
        <w:t xml:space="preserve"> </w:t>
      </w:r>
      <w:r>
        <w:rPr>
          <w:rFonts w:cs="Arial"/>
          <w:bCs/>
          <w:lang w:val="sr-Cyrl-CS"/>
        </w:rPr>
        <w:t>добити</w:t>
      </w:r>
      <w:r w:rsidR="00343A18" w:rsidRPr="00F10346">
        <w:rPr>
          <w:rFonts w:cs="Arial"/>
          <w:bCs/>
          <w:lang w:val="sr-Cyrl-CS"/>
        </w:rPr>
        <w:t xml:space="preserve">. </w:t>
      </w:r>
    </w:p>
    <w:p w:rsidR="005964AB" w:rsidRDefault="005964AB" w:rsidP="008D7B62">
      <w:pPr>
        <w:tabs>
          <w:tab w:val="left" w:pos="9090"/>
        </w:tabs>
        <w:rPr>
          <w:rFonts w:cs="Arial"/>
          <w:bCs/>
          <w:lang w:val="sr-Cyrl-CS"/>
        </w:rPr>
      </w:pPr>
    </w:p>
    <w:p w:rsidR="005964AB" w:rsidRPr="005964AB" w:rsidRDefault="005964AB" w:rsidP="005964AB">
      <w:pPr>
        <w:spacing w:before="0"/>
        <w:rPr>
          <w:rFonts w:eastAsia="Calibri" w:cs="Arial"/>
          <w:b/>
          <w:bCs/>
        </w:rPr>
      </w:pPr>
      <w:r w:rsidRPr="005964AB">
        <w:rPr>
          <w:rFonts w:eastAsia="Calibri" w:cs="Arial"/>
          <w:b/>
          <w:bCs/>
        </w:rPr>
        <w:t>ОВЛАШЋЕНИ ПРЕДСТАВНИЦИ ЗА ПРАЋЕЊЕ УГОВОРА</w:t>
      </w:r>
    </w:p>
    <w:p w:rsidR="005964AB" w:rsidRPr="005964AB" w:rsidRDefault="005964AB" w:rsidP="005964AB">
      <w:pPr>
        <w:spacing w:before="0"/>
        <w:jc w:val="center"/>
        <w:rPr>
          <w:rFonts w:eastAsia="Calibri" w:cs="Arial"/>
        </w:rPr>
      </w:pPr>
      <w:r w:rsidRPr="005964AB">
        <w:rPr>
          <w:rFonts w:eastAsia="Calibri" w:cs="Arial"/>
          <w:b/>
          <w:bCs/>
        </w:rPr>
        <w:t xml:space="preserve">Члан </w:t>
      </w:r>
      <w:r>
        <w:rPr>
          <w:rFonts w:eastAsia="Calibri" w:cs="Arial"/>
          <w:b/>
          <w:bCs/>
          <w:lang w:val="sr-Cyrl-RS"/>
        </w:rPr>
        <w:t>10</w:t>
      </w:r>
      <w:r w:rsidRPr="005964AB">
        <w:rPr>
          <w:rFonts w:eastAsia="Calibri" w:cs="Arial"/>
        </w:rPr>
        <w:t>.</w:t>
      </w:r>
    </w:p>
    <w:p w:rsidR="005964AB" w:rsidRPr="005964AB" w:rsidRDefault="005964AB" w:rsidP="005964AB">
      <w:pPr>
        <w:spacing w:before="0"/>
        <w:rPr>
          <w:rFonts w:eastAsia="Calibri" w:cs="Arial"/>
        </w:rPr>
      </w:pPr>
      <w:r w:rsidRPr="005964AB">
        <w:rPr>
          <w:rFonts w:eastAsia="Calibri" w:cs="Arial"/>
        </w:rPr>
        <w:t xml:space="preserve">Овлашћени представници за праћење реализације </w:t>
      </w:r>
      <w:r w:rsidRPr="005964AB">
        <w:rPr>
          <w:rFonts w:eastAsia="Calibri" w:cs="Arial"/>
          <w:lang w:val="sr-Cyrl-RS"/>
        </w:rPr>
        <w:t>испоруке добара</w:t>
      </w:r>
      <w:r w:rsidRPr="005964AB">
        <w:rPr>
          <w:rFonts w:eastAsia="Calibri" w:cs="Arial"/>
        </w:rPr>
        <w:t xml:space="preserve"> из члана 1. овог Уговора су: </w:t>
      </w:r>
    </w:p>
    <w:p w:rsidR="005964AB" w:rsidRPr="005964AB" w:rsidRDefault="005964AB" w:rsidP="005964AB">
      <w:pPr>
        <w:spacing w:before="0"/>
        <w:rPr>
          <w:rFonts w:eastAsia="Calibri" w:cs="Arial"/>
        </w:rPr>
      </w:pPr>
      <w:r w:rsidRPr="005964AB">
        <w:rPr>
          <w:rFonts w:eastAsia="Calibri" w:cs="Arial"/>
        </w:rPr>
        <w:t xml:space="preserve">          - за </w:t>
      </w:r>
      <w:r w:rsidRPr="005964AB">
        <w:rPr>
          <w:rFonts w:eastAsia="Calibri" w:cs="Arial"/>
          <w:lang w:val="sr-Cyrl-RS"/>
        </w:rPr>
        <w:t>Купца</w:t>
      </w:r>
      <w:r w:rsidRPr="005964AB">
        <w:rPr>
          <w:rFonts w:eastAsia="Calibri" w:cs="Arial"/>
        </w:rPr>
        <w:t>:       ________________________________</w:t>
      </w:r>
    </w:p>
    <w:p w:rsidR="005964AB" w:rsidRPr="005964AB" w:rsidRDefault="005964AB" w:rsidP="005964AB">
      <w:pPr>
        <w:spacing w:before="0"/>
        <w:rPr>
          <w:rFonts w:eastAsia="Calibri" w:cs="Arial"/>
        </w:rPr>
      </w:pPr>
      <w:r w:rsidRPr="005964AB">
        <w:rPr>
          <w:rFonts w:eastAsia="Calibri" w:cs="Arial"/>
        </w:rPr>
        <w:t>          - за Пр</w:t>
      </w:r>
      <w:r w:rsidRPr="005964AB">
        <w:rPr>
          <w:rFonts w:eastAsia="Calibri" w:cs="Arial"/>
          <w:lang w:val="sr-Cyrl-RS"/>
        </w:rPr>
        <w:t>одавца</w:t>
      </w:r>
      <w:r w:rsidRPr="005964AB">
        <w:rPr>
          <w:rFonts w:eastAsia="Calibri" w:cs="Arial"/>
        </w:rPr>
        <w:t>:            ________________________________</w:t>
      </w:r>
    </w:p>
    <w:p w:rsidR="005964AB" w:rsidRPr="00AD7CFE" w:rsidRDefault="005964AB" w:rsidP="005964AB">
      <w:pPr>
        <w:spacing w:before="0"/>
        <w:rPr>
          <w:rFonts w:eastAsia="Calibri" w:cs="Arial"/>
          <w:color w:val="1F497D"/>
        </w:rPr>
      </w:pPr>
      <w:r w:rsidRPr="005964AB">
        <w:rPr>
          <w:rFonts w:eastAsia="Calibri" w:cs="Arial"/>
        </w:rPr>
        <w:t>Овлашћења и дужности овлашћених представника  за праћење реализације овог Уговора су да:</w:t>
      </w:r>
    </w:p>
    <w:p w:rsidR="005964AB" w:rsidRPr="005964AB" w:rsidRDefault="005964AB" w:rsidP="005964AB">
      <w:pPr>
        <w:spacing w:before="0"/>
        <w:rPr>
          <w:rFonts w:eastAsia="Calibri" w:cs="Arial"/>
        </w:rPr>
      </w:pPr>
      <w:r w:rsidRPr="005964AB">
        <w:rPr>
          <w:rFonts w:eastAsia="Calibri" w:cs="Arial"/>
        </w:rPr>
        <w:t xml:space="preserve">-        Да сачине, потпишу и верификују Записник о </w:t>
      </w:r>
      <w:r w:rsidRPr="005964AB">
        <w:rPr>
          <w:rFonts w:eastAsia="Calibri" w:cs="Arial"/>
          <w:lang w:val="sr-Cyrl-RS"/>
        </w:rPr>
        <w:t>извршеној испоруци добара</w:t>
      </w:r>
      <w:r w:rsidRPr="005964AB">
        <w:rPr>
          <w:rFonts w:eastAsia="Calibri" w:cs="Arial"/>
        </w:rPr>
        <w:t xml:space="preserve"> (без примедби);</w:t>
      </w:r>
    </w:p>
    <w:p w:rsidR="005964AB" w:rsidRPr="005964AB" w:rsidRDefault="005964AB" w:rsidP="005964AB">
      <w:pPr>
        <w:spacing w:before="0"/>
        <w:rPr>
          <w:rFonts w:eastAsia="Calibri" w:cs="Arial"/>
        </w:rPr>
      </w:pPr>
      <w:r w:rsidRPr="005964AB">
        <w:rPr>
          <w:rFonts w:eastAsia="Calibri" w:cs="Arial"/>
        </w:rPr>
        <w:t xml:space="preserve">-        благовремено приме Коначан извештај  о извршеној </w:t>
      </w:r>
      <w:r w:rsidRPr="005964AB">
        <w:rPr>
          <w:rFonts w:eastAsia="Calibri" w:cs="Arial"/>
          <w:lang w:val="sr-Cyrl-RS"/>
        </w:rPr>
        <w:t>испоруци</w:t>
      </w:r>
      <w:r w:rsidRPr="005964AB">
        <w:rPr>
          <w:rFonts w:eastAsia="Calibri" w:cs="Arial"/>
        </w:rPr>
        <w:t xml:space="preserve"> и изјасне се поводом истог у писменој форми;</w:t>
      </w:r>
    </w:p>
    <w:p w:rsidR="005964AB" w:rsidRPr="00221F93" w:rsidRDefault="005964AB" w:rsidP="00221F93">
      <w:pPr>
        <w:spacing w:before="0"/>
        <w:rPr>
          <w:rFonts w:eastAsia="Calibri" w:cs="Arial"/>
        </w:rPr>
      </w:pPr>
      <w:r w:rsidRPr="005964AB">
        <w:rPr>
          <w:rFonts w:eastAsia="Calibri" w:cs="Arial"/>
        </w:rPr>
        <w:t>-        извршавају и друге дужности везане за реализацију предмета овог Уговора, по потреби.</w:t>
      </w:r>
    </w:p>
    <w:p w:rsidR="00343A18" w:rsidRPr="00F10346" w:rsidRDefault="00B83D82" w:rsidP="00343A18">
      <w:pPr>
        <w:autoSpaceDE w:val="0"/>
        <w:autoSpaceDN w:val="0"/>
        <w:adjustRightInd w:val="0"/>
        <w:spacing w:before="0"/>
        <w:rPr>
          <w:rFonts w:cs="Arial"/>
          <w:b/>
        </w:rPr>
      </w:pPr>
      <w:r>
        <w:rPr>
          <w:rFonts w:cs="Arial"/>
          <w:b/>
        </w:rPr>
        <w:t>ВИША</w:t>
      </w:r>
      <w:r w:rsidR="00343A18" w:rsidRPr="00F10346">
        <w:rPr>
          <w:rFonts w:cs="Arial"/>
          <w:b/>
        </w:rPr>
        <w:t xml:space="preserve"> </w:t>
      </w:r>
      <w:r>
        <w:rPr>
          <w:rFonts w:cs="Arial"/>
          <w:b/>
        </w:rPr>
        <w:t>СИЛА</w:t>
      </w:r>
      <w:r w:rsidR="00343A18" w:rsidRPr="00F10346">
        <w:rPr>
          <w:rFonts w:cs="Arial"/>
          <w:b/>
        </w:rPr>
        <w:t xml:space="preserve"> </w:t>
      </w:r>
    </w:p>
    <w:p w:rsidR="00343A18" w:rsidRPr="00F10346" w:rsidRDefault="00B83D82" w:rsidP="00343A18">
      <w:pPr>
        <w:autoSpaceDE w:val="0"/>
        <w:autoSpaceDN w:val="0"/>
        <w:adjustRightInd w:val="0"/>
        <w:spacing w:before="0"/>
        <w:jc w:val="center"/>
        <w:rPr>
          <w:rFonts w:cs="Arial"/>
          <w:b/>
        </w:rPr>
      </w:pPr>
      <w:r>
        <w:rPr>
          <w:rFonts w:cs="Arial"/>
          <w:b/>
        </w:rPr>
        <w:t>Члан</w:t>
      </w:r>
      <w:r w:rsidR="00A16446">
        <w:rPr>
          <w:rFonts w:cs="Arial"/>
          <w:b/>
        </w:rPr>
        <w:t xml:space="preserve"> </w:t>
      </w:r>
      <w:r w:rsidR="008E5C69">
        <w:rPr>
          <w:rFonts w:cs="Arial"/>
          <w:b/>
          <w:lang w:val="sr-Cyrl-RS"/>
        </w:rPr>
        <w:t>1</w:t>
      </w:r>
      <w:r w:rsidR="005964AB">
        <w:rPr>
          <w:rFonts w:cs="Arial"/>
          <w:b/>
          <w:lang w:val="sr-Cyrl-RS"/>
        </w:rPr>
        <w:t>1</w:t>
      </w:r>
      <w:r w:rsidR="00343A18" w:rsidRPr="00F10346">
        <w:rPr>
          <w:rFonts w:cs="Arial"/>
          <w:b/>
        </w:rPr>
        <w:t>.</w:t>
      </w:r>
    </w:p>
    <w:p w:rsidR="00343A18" w:rsidRPr="00F10346" w:rsidRDefault="00B83D82" w:rsidP="00343A18">
      <w:pPr>
        <w:tabs>
          <w:tab w:val="left" w:pos="1512"/>
          <w:tab w:val="left" w:pos="9090"/>
        </w:tabs>
        <w:rPr>
          <w:rFonts w:cs="Arial"/>
        </w:rPr>
      </w:pPr>
      <w:r>
        <w:rPr>
          <w:rFonts w:cs="Arial"/>
        </w:rPr>
        <w:t>Дејство</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се</w:t>
      </w:r>
      <w:r w:rsidR="00343A18" w:rsidRPr="00F10346">
        <w:rPr>
          <w:rFonts w:cs="Arial"/>
        </w:rPr>
        <w:t xml:space="preserve"> </w:t>
      </w:r>
      <w:r>
        <w:rPr>
          <w:rFonts w:cs="Arial"/>
        </w:rPr>
        <w:t>сматра</w:t>
      </w:r>
      <w:r w:rsidR="00343A18" w:rsidRPr="00F10346">
        <w:rPr>
          <w:rFonts w:cs="Arial"/>
        </w:rPr>
        <w:t xml:space="preserve"> </w:t>
      </w:r>
      <w:r>
        <w:rPr>
          <w:rFonts w:cs="Arial"/>
        </w:rPr>
        <w:t>за</w:t>
      </w:r>
      <w:r w:rsidR="00343A18" w:rsidRPr="00F10346">
        <w:rPr>
          <w:rFonts w:cs="Arial"/>
        </w:rPr>
        <w:t xml:space="preserve"> </w:t>
      </w:r>
      <w:r>
        <w:rPr>
          <w:rFonts w:cs="Arial"/>
        </w:rPr>
        <w:t>слу</w:t>
      </w:r>
      <w:r w:rsidR="00343A18" w:rsidRPr="00F10346">
        <w:rPr>
          <w:rFonts w:cs="Arial"/>
        </w:rPr>
        <w:t>ч</w:t>
      </w:r>
      <w:r>
        <w:rPr>
          <w:rFonts w:cs="Arial"/>
        </w:rPr>
        <w:t>ај</w:t>
      </w:r>
      <w:r w:rsidR="00343A18" w:rsidRPr="00F10346">
        <w:rPr>
          <w:rFonts w:cs="Arial"/>
        </w:rPr>
        <w:t xml:space="preserve"> </w:t>
      </w:r>
      <w:r>
        <w:rPr>
          <w:rFonts w:cs="Arial"/>
        </w:rPr>
        <w:t>који</w:t>
      </w:r>
      <w:r w:rsidR="00343A18" w:rsidRPr="00F10346">
        <w:rPr>
          <w:rFonts w:cs="Arial"/>
        </w:rPr>
        <w:t xml:space="preserve"> </w:t>
      </w:r>
      <w:r>
        <w:rPr>
          <w:rFonts w:cs="Arial"/>
        </w:rPr>
        <w:t>ослобађа</w:t>
      </w:r>
      <w:r w:rsidR="00343A18" w:rsidRPr="00F10346">
        <w:rPr>
          <w:rFonts w:cs="Arial"/>
        </w:rPr>
        <w:t xml:space="preserve"> </w:t>
      </w:r>
      <w:r>
        <w:rPr>
          <w:rFonts w:cs="Arial"/>
        </w:rPr>
        <w:t>од</w:t>
      </w:r>
      <w:r w:rsidR="00343A18" w:rsidRPr="00F10346">
        <w:rPr>
          <w:rFonts w:cs="Arial"/>
        </w:rPr>
        <w:t xml:space="preserve"> </w:t>
      </w:r>
      <w:r>
        <w:rPr>
          <w:rFonts w:cs="Arial"/>
        </w:rPr>
        <w:t>одговорности</w:t>
      </w:r>
      <w:r w:rsidR="00343A18" w:rsidRPr="00F10346">
        <w:rPr>
          <w:rFonts w:cs="Arial"/>
        </w:rPr>
        <w:t xml:space="preserve"> </w:t>
      </w:r>
      <w:r>
        <w:rPr>
          <w:rFonts w:cs="Arial"/>
        </w:rPr>
        <w:t>за</w:t>
      </w:r>
      <w:r w:rsidR="00343A18" w:rsidRPr="00F10346">
        <w:rPr>
          <w:rFonts w:cs="Arial"/>
        </w:rPr>
        <w:t xml:space="preserve"> </w:t>
      </w:r>
      <w:r>
        <w:rPr>
          <w:rFonts w:cs="Arial"/>
        </w:rPr>
        <w:t>извр</w:t>
      </w:r>
      <w:r w:rsidR="00343A18" w:rsidRPr="00F10346">
        <w:rPr>
          <w:rFonts w:cs="Arial"/>
        </w:rPr>
        <w:t>ш</w:t>
      </w:r>
      <w:r>
        <w:rPr>
          <w:rFonts w:cs="Arial"/>
        </w:rPr>
        <w:t>авање</w:t>
      </w:r>
      <w:r w:rsidR="00343A18" w:rsidRPr="00F10346">
        <w:rPr>
          <w:rFonts w:cs="Arial"/>
        </w:rPr>
        <w:t xml:space="preserve"> </w:t>
      </w:r>
      <w:r>
        <w:rPr>
          <w:rFonts w:cs="Arial"/>
        </w:rPr>
        <w:t>сви</w:t>
      </w:r>
      <w:r w:rsidR="00343A18" w:rsidRPr="00F10346">
        <w:rPr>
          <w:rFonts w:cs="Arial"/>
        </w:rPr>
        <w:t xml:space="preserve">х </w:t>
      </w:r>
      <w:r>
        <w:rPr>
          <w:rFonts w:cs="Arial"/>
        </w:rPr>
        <w:t>или</w:t>
      </w:r>
      <w:r w:rsidR="00343A18" w:rsidRPr="00F10346">
        <w:rPr>
          <w:rFonts w:cs="Arial"/>
        </w:rPr>
        <w:t xml:space="preserve"> </w:t>
      </w:r>
      <w:r>
        <w:rPr>
          <w:rFonts w:cs="Arial"/>
        </w:rPr>
        <w:t>неки</w:t>
      </w:r>
      <w:r w:rsidR="00343A18" w:rsidRPr="00F10346">
        <w:rPr>
          <w:rFonts w:cs="Arial"/>
        </w:rPr>
        <w:t xml:space="preserve">х </w:t>
      </w:r>
      <w:r>
        <w:rPr>
          <w:rFonts w:cs="Arial"/>
        </w:rPr>
        <w:t>уговорени</w:t>
      </w:r>
      <w:r w:rsidR="00343A18" w:rsidRPr="00F10346">
        <w:rPr>
          <w:rFonts w:cs="Arial"/>
        </w:rPr>
        <w:t xml:space="preserve">х </w:t>
      </w:r>
      <w:r>
        <w:rPr>
          <w:rFonts w:cs="Arial"/>
        </w:rPr>
        <w:t>обавеза</w:t>
      </w:r>
      <w:r w:rsidR="00343A18" w:rsidRPr="00F10346">
        <w:rPr>
          <w:rFonts w:cs="Arial"/>
        </w:rPr>
        <w:t xml:space="preserve"> </w:t>
      </w:r>
      <w:r>
        <w:rPr>
          <w:rFonts w:cs="Arial"/>
        </w:rPr>
        <w:t>и</w:t>
      </w:r>
      <w:r w:rsidR="00343A18" w:rsidRPr="00F10346">
        <w:rPr>
          <w:rFonts w:cs="Arial"/>
        </w:rPr>
        <w:t xml:space="preserve"> </w:t>
      </w:r>
      <w:r>
        <w:rPr>
          <w:rFonts w:cs="Arial"/>
          <w:lang w:val="sr-Cyrl-CS"/>
        </w:rPr>
        <w:t>за</w:t>
      </w:r>
      <w:r w:rsidR="00343A18" w:rsidRPr="00F10346">
        <w:rPr>
          <w:rFonts w:cs="Arial"/>
        </w:rPr>
        <w:t xml:space="preserve"> </w:t>
      </w:r>
      <w:r>
        <w:rPr>
          <w:rFonts w:cs="Arial"/>
        </w:rPr>
        <w:t>накнаду</w:t>
      </w:r>
      <w:r w:rsidR="00343A18" w:rsidRPr="00F10346">
        <w:rPr>
          <w:rFonts w:cs="Arial"/>
        </w:rPr>
        <w:t xml:space="preserve"> ш</w:t>
      </w:r>
      <w:r>
        <w:rPr>
          <w:rFonts w:cs="Arial"/>
        </w:rPr>
        <w:t>тете</w:t>
      </w:r>
      <w:r w:rsidR="00343A18" w:rsidRPr="00F10346">
        <w:rPr>
          <w:rFonts w:cs="Arial"/>
        </w:rPr>
        <w:t xml:space="preserve"> </w:t>
      </w:r>
      <w:r>
        <w:rPr>
          <w:rFonts w:cs="Arial"/>
        </w:rPr>
        <w:t>за</w:t>
      </w:r>
      <w:r w:rsidR="00343A18" w:rsidRPr="00F10346">
        <w:rPr>
          <w:rFonts w:cs="Arial"/>
        </w:rPr>
        <w:t xml:space="preserve"> </w:t>
      </w:r>
      <w:r>
        <w:rPr>
          <w:rFonts w:cs="Arial"/>
        </w:rPr>
        <w:t>делими</w:t>
      </w:r>
      <w:r w:rsidR="00343A18" w:rsidRPr="00F10346">
        <w:rPr>
          <w:rFonts w:cs="Arial"/>
        </w:rPr>
        <w:t>ч</w:t>
      </w:r>
      <w:r>
        <w:rPr>
          <w:rFonts w:cs="Arial"/>
        </w:rPr>
        <w:t>но</w:t>
      </w:r>
      <w:r w:rsidR="00343A18" w:rsidRPr="00F10346">
        <w:rPr>
          <w:rFonts w:cs="Arial"/>
        </w:rPr>
        <w:t xml:space="preserve"> </w:t>
      </w:r>
      <w:r>
        <w:rPr>
          <w:rFonts w:cs="Arial"/>
        </w:rPr>
        <w:t>или</w:t>
      </w:r>
      <w:r w:rsidR="00343A18" w:rsidRPr="00F10346">
        <w:rPr>
          <w:rFonts w:cs="Arial"/>
        </w:rPr>
        <w:t xml:space="preserve"> </w:t>
      </w:r>
      <w:r>
        <w:rPr>
          <w:rFonts w:cs="Arial"/>
        </w:rPr>
        <w:t>потпуно</w:t>
      </w:r>
      <w:r w:rsidR="00343A18" w:rsidRPr="00F10346">
        <w:rPr>
          <w:rFonts w:cs="Arial"/>
        </w:rPr>
        <w:t xml:space="preserve"> </w:t>
      </w:r>
      <w:r>
        <w:rPr>
          <w:rFonts w:cs="Arial"/>
        </w:rPr>
        <w:t>неизвр</w:t>
      </w:r>
      <w:r w:rsidR="00343A18" w:rsidRPr="00F10346">
        <w:rPr>
          <w:rFonts w:cs="Arial"/>
        </w:rPr>
        <w:t>ш</w:t>
      </w:r>
      <w:r>
        <w:rPr>
          <w:rFonts w:cs="Arial"/>
        </w:rPr>
        <w:t>ење</w:t>
      </w:r>
      <w:r w:rsidR="00343A18" w:rsidRPr="00F10346">
        <w:rPr>
          <w:rFonts w:cs="Arial"/>
        </w:rPr>
        <w:t xml:space="preserve"> </w:t>
      </w:r>
      <w:r>
        <w:rPr>
          <w:rFonts w:cs="Arial"/>
        </w:rPr>
        <w:t>уговорени</w:t>
      </w:r>
      <w:r w:rsidR="00343A18" w:rsidRPr="00F10346">
        <w:rPr>
          <w:rFonts w:cs="Arial"/>
        </w:rPr>
        <w:t xml:space="preserve">х </w:t>
      </w:r>
      <w:r>
        <w:rPr>
          <w:rFonts w:cs="Arial"/>
        </w:rPr>
        <w:t>обавеза</w:t>
      </w:r>
      <w:r w:rsidR="00343A18" w:rsidRPr="00F10346">
        <w:rPr>
          <w:rFonts w:cs="Arial"/>
          <w:lang w:val="sr-Cyrl-CS"/>
        </w:rPr>
        <w:t>,</w:t>
      </w:r>
      <w:r>
        <w:rPr>
          <w:rFonts w:cs="Arial"/>
          <w:lang w:val="sr-Cyrl-CS"/>
        </w:rPr>
        <w:t>за</w:t>
      </w:r>
      <w:r>
        <w:rPr>
          <w:rFonts w:cs="Arial"/>
        </w:rPr>
        <w:t>ону</w:t>
      </w:r>
      <w:r w:rsidR="00343A18" w:rsidRPr="00F10346">
        <w:rPr>
          <w:rFonts w:cs="Arial"/>
        </w:rPr>
        <w:t xml:space="preserve"> </w:t>
      </w:r>
      <w:r>
        <w:rPr>
          <w:rFonts w:cs="Arial"/>
        </w:rPr>
        <w:t>Уговорну</w:t>
      </w:r>
      <w:r w:rsidR="00343A18" w:rsidRPr="00F10346">
        <w:rPr>
          <w:rFonts w:cs="Arial"/>
        </w:rPr>
        <w:t xml:space="preserve"> </w:t>
      </w:r>
      <w:r>
        <w:rPr>
          <w:rFonts w:cs="Arial"/>
        </w:rPr>
        <w:t>страну</w:t>
      </w:r>
      <w:r w:rsidR="00343A18" w:rsidRPr="00F10346">
        <w:rPr>
          <w:rFonts w:cs="Arial"/>
        </w:rPr>
        <w:t xml:space="preserve"> </w:t>
      </w:r>
      <w:r>
        <w:rPr>
          <w:rFonts w:cs="Arial"/>
        </w:rPr>
        <w:t>код</w:t>
      </w:r>
      <w:r w:rsidR="00343A18" w:rsidRPr="00F10346">
        <w:rPr>
          <w:rFonts w:cs="Arial"/>
        </w:rPr>
        <w:t xml:space="preserve"> </w:t>
      </w:r>
      <w:r>
        <w:rPr>
          <w:rFonts w:cs="Arial"/>
        </w:rPr>
        <w:t>које</w:t>
      </w:r>
      <w:r w:rsidR="00343A18" w:rsidRPr="00F10346">
        <w:rPr>
          <w:rFonts w:cs="Arial"/>
        </w:rPr>
        <w:t xml:space="preserve"> </w:t>
      </w:r>
      <w:r>
        <w:rPr>
          <w:rFonts w:cs="Arial"/>
        </w:rPr>
        <w:t>је</w:t>
      </w:r>
      <w:r w:rsidR="00343A18" w:rsidRPr="00F10346">
        <w:rPr>
          <w:rFonts w:cs="Arial"/>
        </w:rPr>
        <w:t xml:space="preserve"> </w:t>
      </w:r>
      <w:r>
        <w:rPr>
          <w:rFonts w:cs="Arial"/>
        </w:rPr>
        <w:t>наступио</w:t>
      </w:r>
      <w:r w:rsidR="00343A18" w:rsidRPr="00F10346">
        <w:rPr>
          <w:rFonts w:cs="Arial"/>
        </w:rPr>
        <w:t xml:space="preserve"> </w:t>
      </w:r>
      <w:r>
        <w:rPr>
          <w:rFonts w:cs="Arial"/>
        </w:rPr>
        <w:t>слу</w:t>
      </w:r>
      <w:r w:rsidR="00343A18" w:rsidRPr="00F10346">
        <w:rPr>
          <w:rFonts w:cs="Arial"/>
        </w:rPr>
        <w:t>ч</w:t>
      </w:r>
      <w:r>
        <w:rPr>
          <w:rFonts w:cs="Arial"/>
        </w:rPr>
        <w:t>ај</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или</w:t>
      </w:r>
      <w:r w:rsidR="00343A18" w:rsidRPr="00F10346">
        <w:rPr>
          <w:rFonts w:cs="Arial"/>
        </w:rPr>
        <w:t xml:space="preserve"> </w:t>
      </w:r>
      <w:r>
        <w:rPr>
          <w:rFonts w:cs="Arial"/>
        </w:rPr>
        <w:t>обе</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када</w:t>
      </w:r>
      <w:r w:rsidR="00343A18" w:rsidRPr="00F10346">
        <w:rPr>
          <w:rFonts w:cs="Arial"/>
        </w:rPr>
        <w:t xml:space="preserve"> </w:t>
      </w:r>
      <w:r>
        <w:rPr>
          <w:rFonts w:cs="Arial"/>
        </w:rPr>
        <w:t>је</w:t>
      </w:r>
      <w:r w:rsidR="00343A18" w:rsidRPr="00F10346">
        <w:rPr>
          <w:rFonts w:cs="Arial"/>
        </w:rPr>
        <w:t xml:space="preserve"> </w:t>
      </w:r>
      <w:r>
        <w:rPr>
          <w:rFonts w:cs="Arial"/>
        </w:rPr>
        <w:t>код</w:t>
      </w:r>
      <w:r w:rsidR="00343A18" w:rsidRPr="00F10346">
        <w:rPr>
          <w:rFonts w:cs="Arial"/>
        </w:rPr>
        <w:t xml:space="preserve"> </w:t>
      </w:r>
      <w:r>
        <w:rPr>
          <w:rFonts w:cs="Arial"/>
        </w:rPr>
        <w:t>обе</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наступио</w:t>
      </w:r>
      <w:r w:rsidR="00343A18" w:rsidRPr="00F10346">
        <w:rPr>
          <w:rFonts w:cs="Arial"/>
        </w:rPr>
        <w:t xml:space="preserve"> </w:t>
      </w:r>
      <w:r>
        <w:rPr>
          <w:rFonts w:cs="Arial"/>
        </w:rPr>
        <w:t>слу</w:t>
      </w:r>
      <w:r w:rsidR="00343A18" w:rsidRPr="00F10346">
        <w:rPr>
          <w:rFonts w:cs="Arial"/>
        </w:rPr>
        <w:t>ч</w:t>
      </w:r>
      <w:r>
        <w:rPr>
          <w:rFonts w:cs="Arial"/>
        </w:rPr>
        <w:t>ај</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а</w:t>
      </w:r>
      <w:r w:rsidR="00343A18" w:rsidRPr="00F10346">
        <w:rPr>
          <w:rFonts w:cs="Arial"/>
        </w:rPr>
        <w:t xml:space="preserve"> </w:t>
      </w:r>
      <w:r>
        <w:rPr>
          <w:rFonts w:cs="Arial"/>
        </w:rPr>
        <w:t>извр</w:t>
      </w:r>
      <w:r w:rsidR="00343A18" w:rsidRPr="00F10346">
        <w:rPr>
          <w:rFonts w:cs="Arial"/>
        </w:rPr>
        <w:t>ш</w:t>
      </w:r>
      <w:r>
        <w:rPr>
          <w:rFonts w:cs="Arial"/>
        </w:rPr>
        <w:t>ење</w:t>
      </w:r>
      <w:r w:rsidR="00343A18" w:rsidRPr="00F10346">
        <w:rPr>
          <w:rFonts w:cs="Arial"/>
        </w:rPr>
        <w:t xml:space="preserve"> </w:t>
      </w:r>
      <w:r>
        <w:rPr>
          <w:rFonts w:cs="Arial"/>
        </w:rPr>
        <w:t>обавеза</w:t>
      </w:r>
      <w:r w:rsidR="00343A18" w:rsidRPr="00F10346">
        <w:rPr>
          <w:rFonts w:cs="Arial"/>
        </w:rPr>
        <w:t xml:space="preserve"> </w:t>
      </w:r>
      <w:r>
        <w:rPr>
          <w:rFonts w:cs="Arial"/>
        </w:rPr>
        <w:t>које</w:t>
      </w:r>
      <w:r w:rsidR="00343A18" w:rsidRPr="00F10346">
        <w:rPr>
          <w:rFonts w:cs="Arial"/>
        </w:rPr>
        <w:t xml:space="preserve"> </w:t>
      </w:r>
      <w:r>
        <w:rPr>
          <w:rFonts w:cs="Arial"/>
        </w:rPr>
        <w:t>је</w:t>
      </w:r>
      <w:r w:rsidR="00343A18" w:rsidRPr="00F10346">
        <w:rPr>
          <w:rFonts w:cs="Arial"/>
        </w:rPr>
        <w:t xml:space="preserve"> </w:t>
      </w:r>
      <w:r>
        <w:rPr>
          <w:rFonts w:cs="Arial"/>
        </w:rPr>
        <w:t>онемогућено</w:t>
      </w:r>
      <w:r w:rsidR="00343A18" w:rsidRPr="00F10346">
        <w:rPr>
          <w:rFonts w:cs="Arial"/>
        </w:rPr>
        <w:t xml:space="preserve"> </w:t>
      </w:r>
      <w:r>
        <w:rPr>
          <w:rFonts w:cs="Arial"/>
        </w:rPr>
        <w:t>због</w:t>
      </w:r>
      <w:r w:rsidR="00343A18" w:rsidRPr="00F10346">
        <w:rPr>
          <w:rFonts w:cs="Arial"/>
        </w:rPr>
        <w:t xml:space="preserve"> </w:t>
      </w:r>
      <w:r>
        <w:rPr>
          <w:rFonts w:cs="Arial"/>
        </w:rPr>
        <w:t>дејства</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lang w:val="sr-Cyrl-CS"/>
        </w:rPr>
        <w:t>,</w:t>
      </w:r>
      <w:r w:rsidR="00343A18" w:rsidRPr="00F10346">
        <w:rPr>
          <w:rFonts w:cs="Arial"/>
        </w:rPr>
        <w:t xml:space="preserve"> </w:t>
      </w:r>
      <w:r>
        <w:rPr>
          <w:rFonts w:cs="Arial"/>
        </w:rPr>
        <w:t>одлаже</w:t>
      </w:r>
      <w:r w:rsidR="00343A18" w:rsidRPr="00F10346">
        <w:rPr>
          <w:rFonts w:cs="Arial"/>
        </w:rPr>
        <w:t xml:space="preserve"> </w:t>
      </w:r>
      <w:r>
        <w:rPr>
          <w:rFonts w:cs="Arial"/>
        </w:rPr>
        <w:t>се</w:t>
      </w:r>
      <w:r w:rsidR="00343A18" w:rsidRPr="00F10346">
        <w:rPr>
          <w:rFonts w:cs="Arial"/>
        </w:rPr>
        <w:t xml:space="preserve"> </w:t>
      </w:r>
      <w:r>
        <w:rPr>
          <w:rFonts w:cs="Arial"/>
        </w:rPr>
        <w:t>за</w:t>
      </w:r>
      <w:r w:rsidR="00343A18" w:rsidRPr="00F10346">
        <w:rPr>
          <w:rFonts w:cs="Arial"/>
        </w:rPr>
        <w:t xml:space="preserve"> </w:t>
      </w:r>
      <w:r>
        <w:rPr>
          <w:rFonts w:cs="Arial"/>
        </w:rPr>
        <w:t>време</w:t>
      </w:r>
      <w:r w:rsidR="00343A18" w:rsidRPr="00F10346">
        <w:rPr>
          <w:rFonts w:cs="Arial"/>
        </w:rPr>
        <w:t xml:space="preserve"> </w:t>
      </w:r>
      <w:r>
        <w:rPr>
          <w:rFonts w:cs="Arial"/>
        </w:rPr>
        <w:t>њеног</w:t>
      </w:r>
      <w:r w:rsidR="00343A18" w:rsidRPr="00F10346">
        <w:rPr>
          <w:rFonts w:cs="Arial"/>
        </w:rPr>
        <w:t xml:space="preserve"> </w:t>
      </w:r>
      <w:r>
        <w:rPr>
          <w:rFonts w:cs="Arial"/>
        </w:rPr>
        <w:t>трајања</w:t>
      </w:r>
      <w:r w:rsidR="00343A18" w:rsidRPr="00F10346">
        <w:rPr>
          <w:rFonts w:cs="Arial"/>
        </w:rPr>
        <w:t xml:space="preserve">. </w:t>
      </w:r>
    </w:p>
    <w:p w:rsidR="00343A18" w:rsidRPr="00F10346" w:rsidRDefault="00B83D82" w:rsidP="00343A18">
      <w:pPr>
        <w:tabs>
          <w:tab w:val="left" w:pos="1512"/>
          <w:tab w:val="left" w:pos="9090"/>
        </w:tabs>
        <w:rPr>
          <w:rFonts w:cs="Arial"/>
          <w:lang w:val="hr-HR"/>
        </w:rPr>
      </w:pPr>
      <w:r>
        <w:rPr>
          <w:rFonts w:cs="Arial"/>
        </w:rPr>
        <w:lastRenderedPageBreak/>
        <w:t>Уговорна</w:t>
      </w:r>
      <w:r w:rsidR="00343A18" w:rsidRPr="00F10346">
        <w:rPr>
          <w:rFonts w:cs="Arial"/>
        </w:rPr>
        <w:t xml:space="preserve"> </w:t>
      </w:r>
      <w:r>
        <w:rPr>
          <w:rFonts w:cs="Arial"/>
        </w:rPr>
        <w:t>страна</w:t>
      </w:r>
      <w:r w:rsidR="00343A18" w:rsidRPr="00F10346">
        <w:rPr>
          <w:rFonts w:cs="Arial"/>
        </w:rPr>
        <w:t xml:space="preserve"> </w:t>
      </w:r>
      <w:r>
        <w:rPr>
          <w:rFonts w:cs="Arial"/>
        </w:rPr>
        <w:t>којој</w:t>
      </w:r>
      <w:r w:rsidR="00343A18" w:rsidRPr="00F10346">
        <w:rPr>
          <w:rFonts w:cs="Arial"/>
        </w:rPr>
        <w:t xml:space="preserve"> </w:t>
      </w:r>
      <w:r>
        <w:rPr>
          <w:rFonts w:cs="Arial"/>
        </w:rPr>
        <w:t>је</w:t>
      </w:r>
      <w:r w:rsidR="00343A18" w:rsidRPr="00F10346">
        <w:rPr>
          <w:rFonts w:cs="Arial"/>
        </w:rPr>
        <w:t xml:space="preserve"> </w:t>
      </w:r>
      <w:r>
        <w:rPr>
          <w:rFonts w:cs="Arial"/>
        </w:rPr>
        <w:t>извр</w:t>
      </w:r>
      <w:r w:rsidR="00343A18" w:rsidRPr="00F10346">
        <w:rPr>
          <w:rFonts w:cs="Arial"/>
        </w:rPr>
        <w:t>ш</w:t>
      </w:r>
      <w:r>
        <w:rPr>
          <w:rFonts w:cs="Arial"/>
        </w:rPr>
        <w:t>авање</w:t>
      </w:r>
      <w:r w:rsidR="00343A18" w:rsidRPr="00F10346">
        <w:rPr>
          <w:rFonts w:cs="Arial"/>
        </w:rPr>
        <w:t xml:space="preserve"> </w:t>
      </w:r>
      <w:r>
        <w:rPr>
          <w:rFonts w:cs="Arial"/>
        </w:rPr>
        <w:t>уговорни</w:t>
      </w:r>
      <w:r w:rsidR="00343A18" w:rsidRPr="00F10346">
        <w:rPr>
          <w:rFonts w:cs="Arial"/>
        </w:rPr>
        <w:t xml:space="preserve">х </w:t>
      </w:r>
      <w:r>
        <w:rPr>
          <w:rFonts w:cs="Arial"/>
        </w:rPr>
        <w:t>обавеза</w:t>
      </w:r>
      <w:r w:rsidR="00343A18" w:rsidRPr="00F10346">
        <w:rPr>
          <w:rFonts w:cs="Arial"/>
        </w:rPr>
        <w:t xml:space="preserve"> </w:t>
      </w:r>
      <w:r>
        <w:rPr>
          <w:rFonts w:cs="Arial"/>
        </w:rPr>
        <w:t>онемогућено</w:t>
      </w:r>
      <w:r w:rsidR="00343A18" w:rsidRPr="00F10346">
        <w:rPr>
          <w:rFonts w:cs="Arial"/>
        </w:rPr>
        <w:t xml:space="preserve"> </w:t>
      </w:r>
      <w:r>
        <w:rPr>
          <w:rFonts w:cs="Arial"/>
        </w:rPr>
        <w:t>услед</w:t>
      </w:r>
      <w:r w:rsidR="00343A18" w:rsidRPr="00F10346">
        <w:rPr>
          <w:rFonts w:cs="Arial"/>
        </w:rPr>
        <w:t xml:space="preserve"> </w:t>
      </w:r>
      <w:r>
        <w:rPr>
          <w:rFonts w:cs="Arial"/>
        </w:rPr>
        <w:t>дејства</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је</w:t>
      </w:r>
      <w:r w:rsidR="00343A18" w:rsidRPr="00F10346">
        <w:rPr>
          <w:rFonts w:cs="Arial"/>
        </w:rPr>
        <w:t xml:space="preserve"> </w:t>
      </w:r>
      <w:r>
        <w:rPr>
          <w:rFonts w:cs="Arial"/>
        </w:rPr>
        <w:t>у</w:t>
      </w:r>
      <w:r w:rsidR="00343A18" w:rsidRPr="00F10346">
        <w:rPr>
          <w:rFonts w:cs="Arial"/>
        </w:rPr>
        <w:t xml:space="preserve"> </w:t>
      </w:r>
      <w:r>
        <w:rPr>
          <w:rFonts w:cs="Arial"/>
        </w:rPr>
        <w:t>обавези</w:t>
      </w:r>
      <w:r w:rsidR="00343A18" w:rsidRPr="00F10346">
        <w:rPr>
          <w:rFonts w:cs="Arial"/>
        </w:rPr>
        <w:t xml:space="preserve"> </w:t>
      </w:r>
      <w:r>
        <w:rPr>
          <w:rFonts w:cs="Arial"/>
        </w:rPr>
        <w:t>да</w:t>
      </w:r>
      <w:r w:rsidR="00343A18" w:rsidRPr="00F10346">
        <w:rPr>
          <w:rFonts w:cs="Arial"/>
        </w:rPr>
        <w:t xml:space="preserve"> </w:t>
      </w:r>
      <w:r>
        <w:rPr>
          <w:rFonts w:cs="Arial"/>
        </w:rPr>
        <w:t>одма</w:t>
      </w:r>
      <w:r w:rsidR="00343A18" w:rsidRPr="00F10346">
        <w:rPr>
          <w:rFonts w:cs="Arial"/>
        </w:rPr>
        <w:t>х</w:t>
      </w:r>
      <w:r w:rsidR="00343A18" w:rsidRPr="00F10346">
        <w:rPr>
          <w:rFonts w:cs="Arial"/>
          <w:lang w:val="hr-HR"/>
        </w:rPr>
        <w:t xml:space="preserve">, </w:t>
      </w:r>
      <w:r>
        <w:rPr>
          <w:rFonts w:cs="Arial"/>
        </w:rPr>
        <w:t>без</w:t>
      </w:r>
      <w:r w:rsidR="00343A18" w:rsidRPr="00F10346">
        <w:rPr>
          <w:rFonts w:cs="Arial"/>
        </w:rPr>
        <w:t xml:space="preserve"> </w:t>
      </w:r>
      <w:r>
        <w:rPr>
          <w:rFonts w:cs="Arial"/>
        </w:rPr>
        <w:t>одлагања</w:t>
      </w:r>
      <w:r w:rsidR="00343A18" w:rsidRPr="00F10346">
        <w:rPr>
          <w:rFonts w:cs="Arial"/>
          <w:lang w:val="hr-HR"/>
        </w:rPr>
        <w:t xml:space="preserve">, </w:t>
      </w:r>
      <w:r>
        <w:rPr>
          <w:rFonts w:cs="Arial"/>
          <w:lang w:val="hr-HR"/>
        </w:rPr>
        <w:t>а</w:t>
      </w:r>
      <w:r w:rsidR="00343A18" w:rsidRPr="00F10346">
        <w:rPr>
          <w:rFonts w:cs="Arial"/>
          <w:lang w:val="hr-HR"/>
        </w:rPr>
        <w:t xml:space="preserve"> </w:t>
      </w:r>
      <w:r>
        <w:rPr>
          <w:rFonts w:cs="Arial"/>
          <w:lang w:val="hr-HR"/>
        </w:rPr>
        <w:t>најкасније</w:t>
      </w:r>
      <w:r w:rsidR="00343A18" w:rsidRPr="00F10346">
        <w:rPr>
          <w:rFonts w:cs="Arial"/>
          <w:lang w:val="hr-HR"/>
        </w:rPr>
        <w:t xml:space="preserve"> </w:t>
      </w:r>
      <w:r>
        <w:rPr>
          <w:rFonts w:cs="Arial"/>
          <w:lang w:val="hr-HR"/>
        </w:rPr>
        <w:t>у</w:t>
      </w:r>
      <w:r w:rsidR="00343A18" w:rsidRPr="00F10346">
        <w:rPr>
          <w:rFonts w:cs="Arial"/>
          <w:lang w:val="hr-HR"/>
        </w:rPr>
        <w:t xml:space="preserve"> </w:t>
      </w:r>
      <w:r>
        <w:rPr>
          <w:rFonts w:cs="Arial"/>
          <w:lang w:val="hr-HR"/>
        </w:rPr>
        <w:t>року</w:t>
      </w:r>
      <w:r w:rsidR="00343A18" w:rsidRPr="00F10346">
        <w:rPr>
          <w:rFonts w:cs="Arial"/>
          <w:lang w:val="hr-HR"/>
        </w:rPr>
        <w:t xml:space="preserve"> </w:t>
      </w:r>
      <w:r>
        <w:rPr>
          <w:rFonts w:cs="Arial"/>
          <w:lang w:val="hr-HR"/>
        </w:rPr>
        <w:t>од</w:t>
      </w:r>
      <w:r w:rsidR="00343A18" w:rsidRPr="00F10346">
        <w:rPr>
          <w:rFonts w:cs="Arial"/>
          <w:lang w:val="hr-HR"/>
        </w:rPr>
        <w:t xml:space="preserve"> 48 (ч</w:t>
      </w:r>
      <w:r>
        <w:rPr>
          <w:rFonts w:cs="Arial"/>
          <w:lang w:val="hr-HR"/>
        </w:rPr>
        <w:t>етрдесетосам</w:t>
      </w:r>
      <w:r w:rsidR="00343A18" w:rsidRPr="00F10346">
        <w:rPr>
          <w:rFonts w:cs="Arial"/>
          <w:lang w:val="hr-HR"/>
        </w:rPr>
        <w:t>) ч</w:t>
      </w:r>
      <w:r>
        <w:rPr>
          <w:rFonts w:cs="Arial"/>
          <w:lang w:val="hr-HR"/>
        </w:rPr>
        <w:t>асова</w:t>
      </w:r>
      <w:r w:rsidR="00343A18" w:rsidRPr="00F10346">
        <w:rPr>
          <w:rFonts w:cs="Arial"/>
          <w:lang w:val="hr-HR"/>
        </w:rPr>
        <w:t xml:space="preserve">, </w:t>
      </w:r>
      <w:r>
        <w:rPr>
          <w:rFonts w:cs="Arial"/>
          <w:lang w:val="hr-HR"/>
        </w:rPr>
        <w:t>од</w:t>
      </w:r>
      <w:r w:rsidR="00343A18" w:rsidRPr="00F10346">
        <w:rPr>
          <w:rFonts w:cs="Arial"/>
          <w:lang w:val="hr-HR"/>
        </w:rPr>
        <w:t xml:space="preserve"> ч</w:t>
      </w:r>
      <w:r>
        <w:rPr>
          <w:rFonts w:cs="Arial"/>
          <w:lang w:val="hr-HR"/>
        </w:rPr>
        <w:t>аса</w:t>
      </w:r>
      <w:r w:rsidR="00343A18" w:rsidRPr="00F10346">
        <w:rPr>
          <w:rFonts w:cs="Arial"/>
          <w:lang w:val="hr-HR"/>
        </w:rPr>
        <w:t xml:space="preserve"> </w:t>
      </w:r>
      <w:r>
        <w:rPr>
          <w:rFonts w:cs="Arial"/>
          <w:lang w:val="hr-HR"/>
        </w:rPr>
        <w:t>наступања</w:t>
      </w:r>
      <w:r w:rsidR="00343A18" w:rsidRPr="00F10346">
        <w:rPr>
          <w:rFonts w:cs="Arial"/>
          <w:lang w:val="hr-HR"/>
        </w:rPr>
        <w:t xml:space="preserve"> </w:t>
      </w:r>
      <w:r>
        <w:rPr>
          <w:rFonts w:cs="Arial"/>
          <w:lang w:val="hr-HR"/>
        </w:rPr>
        <w:t>слу</w:t>
      </w:r>
      <w:r w:rsidR="00343A18" w:rsidRPr="00F10346">
        <w:rPr>
          <w:rFonts w:cs="Arial"/>
          <w:lang w:val="hr-HR"/>
        </w:rPr>
        <w:t>ч</w:t>
      </w:r>
      <w:r>
        <w:rPr>
          <w:rFonts w:cs="Arial"/>
          <w:lang w:val="hr-HR"/>
        </w:rPr>
        <w:t>аја</w:t>
      </w:r>
      <w:r w:rsidR="00343A18" w:rsidRPr="00F10346">
        <w:rPr>
          <w:rFonts w:cs="Arial"/>
          <w:lang w:val="hr-HR"/>
        </w:rPr>
        <w:t xml:space="preserve"> </w:t>
      </w:r>
      <w:r>
        <w:rPr>
          <w:rFonts w:cs="Arial"/>
          <w:lang w:val="hr-HR"/>
        </w:rPr>
        <w:t>ви</w:t>
      </w:r>
      <w:r w:rsidR="00343A18" w:rsidRPr="00F10346">
        <w:rPr>
          <w:rFonts w:cs="Arial"/>
          <w:lang w:val="hr-HR"/>
        </w:rPr>
        <w:t>ш</w:t>
      </w:r>
      <w:r>
        <w:rPr>
          <w:rFonts w:cs="Arial"/>
          <w:lang w:val="hr-HR"/>
        </w:rPr>
        <w:t>е</w:t>
      </w:r>
      <w:r w:rsidR="00343A18" w:rsidRPr="00F10346">
        <w:rPr>
          <w:rFonts w:cs="Arial"/>
          <w:lang w:val="hr-HR"/>
        </w:rPr>
        <w:t xml:space="preserve"> </w:t>
      </w:r>
      <w:r>
        <w:rPr>
          <w:rFonts w:cs="Arial"/>
          <w:lang w:val="hr-HR"/>
        </w:rPr>
        <w:t>силе</w:t>
      </w:r>
      <w:r w:rsidR="00343A18" w:rsidRPr="00F10346">
        <w:rPr>
          <w:rFonts w:cs="Arial"/>
          <w:lang w:val="hr-HR"/>
        </w:rPr>
        <w:t xml:space="preserve">, </w:t>
      </w:r>
      <w:r>
        <w:rPr>
          <w:rFonts w:cs="Arial"/>
          <w:lang w:val="hr-HR"/>
        </w:rPr>
        <w:t>писаним</w:t>
      </w:r>
      <w:r w:rsidR="00343A18" w:rsidRPr="00F10346">
        <w:rPr>
          <w:rFonts w:cs="Arial"/>
          <w:lang w:val="hr-HR"/>
        </w:rPr>
        <w:t xml:space="preserve"> </w:t>
      </w:r>
      <w:r>
        <w:rPr>
          <w:rFonts w:cs="Arial"/>
          <w:lang w:val="hr-HR"/>
        </w:rPr>
        <w:t>путем</w:t>
      </w:r>
      <w:r w:rsidR="00343A18" w:rsidRPr="00F10346">
        <w:rPr>
          <w:rFonts w:cs="Arial"/>
          <w:lang w:val="hr-HR"/>
        </w:rPr>
        <w:t xml:space="preserve"> </w:t>
      </w:r>
      <w:r>
        <w:rPr>
          <w:rFonts w:cs="Arial"/>
          <w:lang w:val="hr-HR"/>
        </w:rPr>
        <w:t>обавести</w:t>
      </w:r>
      <w:r w:rsidR="00343A18" w:rsidRPr="00F10346">
        <w:rPr>
          <w:rFonts w:cs="Arial"/>
          <w:lang w:val="hr-HR"/>
        </w:rPr>
        <w:t xml:space="preserve"> </w:t>
      </w:r>
      <w:r>
        <w:rPr>
          <w:rFonts w:cs="Arial"/>
          <w:lang w:val="hr-HR"/>
        </w:rPr>
        <w:t>другу</w:t>
      </w:r>
      <w:r w:rsidR="00343A18" w:rsidRPr="00F10346">
        <w:rPr>
          <w:rFonts w:cs="Arial"/>
          <w:lang w:val="hr-HR"/>
        </w:rPr>
        <w:t xml:space="preserve"> </w:t>
      </w:r>
      <w:r>
        <w:rPr>
          <w:rFonts w:cs="Arial"/>
          <w:lang w:val="hr-HR"/>
        </w:rPr>
        <w:t>Уговорну</w:t>
      </w:r>
      <w:r w:rsidR="00343A18" w:rsidRPr="00F10346">
        <w:rPr>
          <w:rFonts w:cs="Arial"/>
          <w:lang w:val="hr-HR"/>
        </w:rPr>
        <w:t xml:space="preserve"> </w:t>
      </w:r>
      <w:r>
        <w:rPr>
          <w:rFonts w:cs="Arial"/>
        </w:rPr>
        <w:t>страну</w:t>
      </w:r>
      <w:r w:rsidR="00343A18" w:rsidRPr="00F10346">
        <w:rPr>
          <w:rFonts w:cs="Arial"/>
        </w:rPr>
        <w:t xml:space="preserve"> </w:t>
      </w:r>
      <w:r>
        <w:rPr>
          <w:rFonts w:cs="Arial"/>
        </w:rPr>
        <w:t>о</w:t>
      </w:r>
      <w:r w:rsidR="00343A18" w:rsidRPr="00F10346">
        <w:rPr>
          <w:rFonts w:cs="Arial"/>
        </w:rPr>
        <w:t xml:space="preserve"> </w:t>
      </w:r>
      <w:r>
        <w:rPr>
          <w:rFonts w:cs="Arial"/>
        </w:rPr>
        <w:t>настанку</w:t>
      </w:r>
      <w:r w:rsidR="00343A18" w:rsidRPr="00F10346">
        <w:rPr>
          <w:rFonts w:cs="Arial"/>
          <w:lang w:val="hr-HR"/>
        </w:rPr>
        <w:t xml:space="preserve"> </w:t>
      </w:r>
      <w:r>
        <w:rPr>
          <w:rFonts w:cs="Arial"/>
          <w:lang w:val="hr-HR"/>
        </w:rPr>
        <w:t>ви</w:t>
      </w:r>
      <w:r w:rsidR="00343A18" w:rsidRPr="00F10346">
        <w:rPr>
          <w:rFonts w:cs="Arial"/>
          <w:lang w:val="hr-HR"/>
        </w:rPr>
        <w:t>ш</w:t>
      </w:r>
      <w:r>
        <w:rPr>
          <w:rFonts w:cs="Arial"/>
          <w:lang w:val="hr-HR"/>
        </w:rPr>
        <w:t>е</w:t>
      </w:r>
      <w:r w:rsidR="00343A18" w:rsidRPr="00F10346">
        <w:rPr>
          <w:rFonts w:cs="Arial"/>
          <w:lang w:val="hr-HR"/>
        </w:rPr>
        <w:t xml:space="preserve"> </w:t>
      </w:r>
      <w:r>
        <w:rPr>
          <w:rFonts w:cs="Arial"/>
          <w:lang w:val="hr-HR"/>
        </w:rPr>
        <w:t>силе</w:t>
      </w:r>
      <w:r w:rsidR="00343A18" w:rsidRPr="00F10346">
        <w:rPr>
          <w:rFonts w:cs="Arial"/>
        </w:rPr>
        <w:t xml:space="preserve"> </w:t>
      </w:r>
      <w:r>
        <w:rPr>
          <w:rFonts w:cs="Arial"/>
        </w:rPr>
        <w:t>и</w:t>
      </w:r>
      <w:r w:rsidR="00343A18" w:rsidRPr="00F10346">
        <w:rPr>
          <w:rFonts w:cs="Arial"/>
        </w:rPr>
        <w:t xml:space="preserve"> </w:t>
      </w:r>
      <w:r>
        <w:rPr>
          <w:rFonts w:cs="Arial"/>
        </w:rPr>
        <w:t>њеном</w:t>
      </w:r>
      <w:r w:rsidR="00343A18" w:rsidRPr="00F10346">
        <w:rPr>
          <w:rFonts w:cs="Arial"/>
        </w:rPr>
        <w:t xml:space="preserve"> </w:t>
      </w:r>
      <w:r>
        <w:rPr>
          <w:rFonts w:cs="Arial"/>
        </w:rPr>
        <w:t>про</w:t>
      </w:r>
      <w:r w:rsidR="00343A18" w:rsidRPr="00F10346">
        <w:rPr>
          <w:rFonts w:cs="Arial"/>
        </w:rPr>
        <w:t>ц</w:t>
      </w:r>
      <w:r>
        <w:rPr>
          <w:rFonts w:cs="Arial"/>
        </w:rPr>
        <w:t>ењеном</w:t>
      </w:r>
      <w:r w:rsidR="00343A18" w:rsidRPr="00F10346">
        <w:rPr>
          <w:rFonts w:cs="Arial"/>
        </w:rPr>
        <w:t xml:space="preserve"> </w:t>
      </w:r>
      <w:r>
        <w:rPr>
          <w:rFonts w:cs="Arial"/>
        </w:rPr>
        <w:t>или</w:t>
      </w:r>
      <w:r w:rsidR="00343A18" w:rsidRPr="00F10346">
        <w:rPr>
          <w:rFonts w:cs="Arial"/>
        </w:rPr>
        <w:t xml:space="preserve"> </w:t>
      </w:r>
      <w:r>
        <w:rPr>
          <w:rFonts w:cs="Arial"/>
        </w:rPr>
        <w:t>о</w:t>
      </w:r>
      <w:r w:rsidR="00343A18" w:rsidRPr="00F10346">
        <w:rPr>
          <w:rFonts w:cs="Arial"/>
        </w:rPr>
        <w:t>ч</w:t>
      </w:r>
      <w:r>
        <w:rPr>
          <w:rFonts w:cs="Arial"/>
        </w:rPr>
        <w:t>екиваном</w:t>
      </w:r>
      <w:r w:rsidR="00343A18" w:rsidRPr="00F10346">
        <w:rPr>
          <w:rFonts w:cs="Arial"/>
        </w:rPr>
        <w:t xml:space="preserve"> </w:t>
      </w:r>
      <w:r>
        <w:rPr>
          <w:rFonts w:cs="Arial"/>
        </w:rPr>
        <w:t>трајању</w:t>
      </w:r>
      <w:r w:rsidR="00343A18" w:rsidRPr="00F10346">
        <w:rPr>
          <w:rFonts w:cs="Arial"/>
          <w:lang w:val="hr-HR"/>
        </w:rPr>
        <w:t xml:space="preserve">, </w:t>
      </w:r>
      <w:r>
        <w:rPr>
          <w:rFonts w:cs="Arial"/>
          <w:lang w:val="hr-HR"/>
        </w:rPr>
        <w:t>уз</w:t>
      </w:r>
      <w:r w:rsidR="00343A18" w:rsidRPr="00F10346">
        <w:rPr>
          <w:rFonts w:cs="Arial"/>
          <w:lang w:val="hr-HR"/>
        </w:rPr>
        <w:t xml:space="preserve"> </w:t>
      </w:r>
      <w:r>
        <w:rPr>
          <w:rFonts w:cs="Arial"/>
          <w:lang w:val="hr-HR"/>
        </w:rPr>
        <w:t>достављање</w:t>
      </w:r>
      <w:r w:rsidR="00343A18" w:rsidRPr="00F10346">
        <w:rPr>
          <w:rFonts w:cs="Arial"/>
          <w:lang w:val="hr-HR"/>
        </w:rPr>
        <w:t xml:space="preserve"> </w:t>
      </w:r>
      <w:r>
        <w:rPr>
          <w:rFonts w:cs="Arial"/>
          <w:lang w:val="hr-HR"/>
        </w:rPr>
        <w:t>доказа</w:t>
      </w:r>
      <w:r w:rsidR="00343A18" w:rsidRPr="00F10346">
        <w:rPr>
          <w:rFonts w:cs="Arial"/>
          <w:lang w:val="hr-HR"/>
        </w:rPr>
        <w:t xml:space="preserve"> </w:t>
      </w:r>
      <w:r>
        <w:rPr>
          <w:rFonts w:cs="Arial"/>
          <w:lang w:val="hr-HR"/>
        </w:rPr>
        <w:t>о</w:t>
      </w:r>
      <w:r w:rsidR="00343A18" w:rsidRPr="00F10346">
        <w:rPr>
          <w:rFonts w:cs="Arial"/>
          <w:lang w:val="hr-HR"/>
        </w:rPr>
        <w:t xml:space="preserve"> </w:t>
      </w:r>
      <w:r>
        <w:rPr>
          <w:rFonts w:cs="Arial"/>
          <w:lang w:val="hr-HR"/>
        </w:rPr>
        <w:t>постојању</w:t>
      </w:r>
      <w:r w:rsidR="00343A18" w:rsidRPr="00F10346">
        <w:rPr>
          <w:rFonts w:cs="Arial"/>
          <w:lang w:val="hr-HR"/>
        </w:rPr>
        <w:t xml:space="preserve"> </w:t>
      </w:r>
      <w:r>
        <w:rPr>
          <w:rFonts w:cs="Arial"/>
          <w:lang w:val="hr-HR"/>
        </w:rPr>
        <w:t>ви</w:t>
      </w:r>
      <w:r w:rsidR="00343A18" w:rsidRPr="00F10346">
        <w:rPr>
          <w:rFonts w:cs="Arial"/>
          <w:lang w:val="hr-HR"/>
        </w:rPr>
        <w:t>ш</w:t>
      </w:r>
      <w:r>
        <w:rPr>
          <w:rFonts w:cs="Arial"/>
          <w:lang w:val="hr-HR"/>
        </w:rPr>
        <w:t>е</w:t>
      </w:r>
      <w:r w:rsidR="00343A18" w:rsidRPr="00F10346">
        <w:rPr>
          <w:rFonts w:cs="Arial"/>
          <w:lang w:val="hr-HR"/>
        </w:rPr>
        <w:t xml:space="preserve"> </w:t>
      </w:r>
      <w:r>
        <w:rPr>
          <w:rFonts w:cs="Arial"/>
          <w:lang w:val="hr-HR"/>
        </w:rPr>
        <w:t>силе</w:t>
      </w:r>
      <w:r w:rsidR="00343A18" w:rsidRPr="00F10346">
        <w:rPr>
          <w:rFonts w:cs="Arial"/>
          <w:lang w:val="hr-HR"/>
        </w:rPr>
        <w:t>.</w:t>
      </w:r>
    </w:p>
    <w:p w:rsidR="00343A18" w:rsidRPr="00F10346" w:rsidRDefault="00B83D82" w:rsidP="00343A18">
      <w:pPr>
        <w:tabs>
          <w:tab w:val="left" w:pos="1512"/>
          <w:tab w:val="left" w:pos="9090"/>
        </w:tabs>
        <w:rPr>
          <w:rFonts w:cs="Arial"/>
        </w:rPr>
      </w:pPr>
      <w:r>
        <w:rPr>
          <w:rFonts w:cs="Arial"/>
        </w:rPr>
        <w:t>За</w:t>
      </w:r>
      <w:r w:rsidR="00C90FDB" w:rsidRPr="00F10346">
        <w:rPr>
          <w:rFonts w:cs="Arial"/>
        </w:rPr>
        <w:t xml:space="preserve"> </w:t>
      </w:r>
      <w:r>
        <w:rPr>
          <w:rFonts w:cs="Arial"/>
        </w:rPr>
        <w:t>време</w:t>
      </w:r>
      <w:r w:rsidR="00C90FDB" w:rsidRPr="00F10346">
        <w:rPr>
          <w:rFonts w:cs="Arial"/>
        </w:rPr>
        <w:t xml:space="preserve"> </w:t>
      </w:r>
      <w:r>
        <w:rPr>
          <w:rFonts w:cs="Arial"/>
        </w:rPr>
        <w:t>трајања</w:t>
      </w:r>
      <w:r w:rsidR="00C90FDB" w:rsidRPr="00F10346">
        <w:rPr>
          <w:rFonts w:cs="Arial"/>
        </w:rPr>
        <w:t xml:space="preserve"> </w:t>
      </w:r>
      <w:r>
        <w:rPr>
          <w:rFonts w:cs="Arial"/>
        </w:rPr>
        <w:t>ви</w:t>
      </w:r>
      <w:r w:rsidR="00C90FDB" w:rsidRPr="00F10346">
        <w:rPr>
          <w:rFonts w:cs="Arial"/>
        </w:rPr>
        <w:t>ш</w:t>
      </w:r>
      <w:r>
        <w:rPr>
          <w:rFonts w:cs="Arial"/>
        </w:rPr>
        <w:t>е</w:t>
      </w:r>
      <w:r w:rsidR="00C90FDB" w:rsidRPr="00F10346">
        <w:rPr>
          <w:rFonts w:cs="Arial"/>
        </w:rPr>
        <w:t xml:space="preserve"> </w:t>
      </w:r>
      <w:r>
        <w:rPr>
          <w:rFonts w:cs="Arial"/>
        </w:rPr>
        <w:t>силе</w:t>
      </w:r>
      <w:r w:rsidR="00C90FDB" w:rsidRPr="00F10346">
        <w:rPr>
          <w:rFonts w:cs="Arial"/>
        </w:rPr>
        <w:t xml:space="preserve"> </w:t>
      </w:r>
      <w:r>
        <w:rPr>
          <w:rFonts w:cs="Arial"/>
        </w:rPr>
        <w:t>свака</w:t>
      </w:r>
      <w:r w:rsidR="00C90FDB" w:rsidRPr="00F10346">
        <w:rPr>
          <w:rFonts w:cs="Arial"/>
        </w:rPr>
        <w:t xml:space="preserve"> </w:t>
      </w:r>
      <w:r>
        <w:rPr>
          <w:rFonts w:cs="Arial"/>
        </w:rPr>
        <w:t>Уговорна</w:t>
      </w:r>
      <w:r w:rsidR="00343A18" w:rsidRPr="00F10346">
        <w:rPr>
          <w:rFonts w:cs="Arial"/>
        </w:rPr>
        <w:t xml:space="preserve"> </w:t>
      </w:r>
      <w:r>
        <w:rPr>
          <w:rFonts w:cs="Arial"/>
        </w:rPr>
        <w:t>страна</w:t>
      </w:r>
      <w:r w:rsidR="00343A18" w:rsidRPr="00F10346">
        <w:rPr>
          <w:rFonts w:cs="Arial"/>
        </w:rPr>
        <w:t xml:space="preserve"> </w:t>
      </w:r>
      <w:r>
        <w:rPr>
          <w:rFonts w:cs="Arial"/>
        </w:rPr>
        <w:t>сноси</w:t>
      </w:r>
      <w:r w:rsidR="00343A18" w:rsidRPr="00F10346">
        <w:rPr>
          <w:rFonts w:cs="Arial"/>
        </w:rPr>
        <w:t xml:space="preserve"> </w:t>
      </w:r>
      <w:r>
        <w:rPr>
          <w:rFonts w:cs="Arial"/>
        </w:rPr>
        <w:t>своје</w:t>
      </w:r>
      <w:r w:rsidR="00343A18" w:rsidRPr="00F10346">
        <w:rPr>
          <w:rFonts w:cs="Arial"/>
        </w:rPr>
        <w:t xml:space="preserve"> </w:t>
      </w:r>
      <w:r>
        <w:rPr>
          <w:rFonts w:cs="Arial"/>
        </w:rPr>
        <w:t>тро</w:t>
      </w:r>
      <w:r w:rsidR="00343A18" w:rsidRPr="00F10346">
        <w:rPr>
          <w:rFonts w:cs="Arial"/>
        </w:rPr>
        <w:t>ш</w:t>
      </w:r>
      <w:r>
        <w:rPr>
          <w:rFonts w:cs="Arial"/>
        </w:rPr>
        <w:t>кове</w:t>
      </w:r>
      <w:r w:rsidR="00343A18" w:rsidRPr="00F10346">
        <w:rPr>
          <w:rFonts w:cs="Arial"/>
          <w:lang w:val="sr-Cyrl-CS"/>
        </w:rPr>
        <w:t xml:space="preserve"> </w:t>
      </w:r>
      <w:r>
        <w:rPr>
          <w:rFonts w:cs="Arial"/>
          <w:lang w:val="sr-Cyrl-CS"/>
        </w:rPr>
        <w:t>и</w:t>
      </w:r>
      <w:r w:rsidR="00343A18" w:rsidRPr="00F10346">
        <w:rPr>
          <w:rFonts w:cs="Arial"/>
          <w:lang w:val="sr-Cyrl-CS"/>
        </w:rPr>
        <w:t xml:space="preserve"> </w:t>
      </w:r>
      <w:r>
        <w:rPr>
          <w:rFonts w:cs="Arial"/>
          <w:lang w:val="sr-Cyrl-CS"/>
        </w:rPr>
        <w:t>ни</w:t>
      </w:r>
      <w:r w:rsidR="00343A18" w:rsidRPr="00F10346">
        <w:rPr>
          <w:rFonts w:cs="Arial"/>
          <w:lang w:val="sr-Cyrl-CS"/>
        </w:rPr>
        <w:t xml:space="preserve"> </w:t>
      </w:r>
      <w:r>
        <w:rPr>
          <w:rFonts w:cs="Arial"/>
          <w:lang w:val="sr-Cyrl-CS"/>
        </w:rPr>
        <w:t>један</w:t>
      </w:r>
      <w:r w:rsidR="00343A18" w:rsidRPr="00F10346">
        <w:rPr>
          <w:rFonts w:cs="Arial"/>
          <w:lang w:val="sr-Cyrl-CS"/>
        </w:rPr>
        <w:t xml:space="preserve"> </w:t>
      </w:r>
      <w:r>
        <w:rPr>
          <w:rFonts w:cs="Arial"/>
          <w:lang w:val="sr-Cyrl-CS"/>
        </w:rPr>
        <w:t>тро</w:t>
      </w:r>
      <w:r w:rsidR="00343A18" w:rsidRPr="00F10346">
        <w:rPr>
          <w:rFonts w:cs="Arial"/>
          <w:lang w:val="sr-Cyrl-CS"/>
        </w:rPr>
        <w:t>ш</w:t>
      </w:r>
      <w:r>
        <w:rPr>
          <w:rFonts w:cs="Arial"/>
          <w:lang w:val="sr-Cyrl-CS"/>
        </w:rPr>
        <w:t>ак</w:t>
      </w:r>
      <w:r w:rsidR="00343A18" w:rsidRPr="00F10346">
        <w:rPr>
          <w:rFonts w:cs="Arial"/>
          <w:lang w:val="sr-Cyrl-CS"/>
        </w:rPr>
        <w:t xml:space="preserve">, </w:t>
      </w:r>
      <w:r>
        <w:rPr>
          <w:rFonts w:cs="Arial"/>
          <w:lang w:val="sr-Cyrl-CS"/>
        </w:rPr>
        <w:t>или</w:t>
      </w:r>
      <w:r w:rsidR="00343A18" w:rsidRPr="00F10346">
        <w:rPr>
          <w:rFonts w:cs="Arial"/>
          <w:lang w:val="sr-Cyrl-CS"/>
        </w:rPr>
        <w:t xml:space="preserve"> </w:t>
      </w:r>
      <w:r>
        <w:rPr>
          <w:rFonts w:cs="Arial"/>
          <w:lang w:val="sr-Cyrl-CS"/>
        </w:rPr>
        <w:t>губитак</w:t>
      </w:r>
      <w:r w:rsidR="00343A18" w:rsidRPr="00F10346">
        <w:rPr>
          <w:rFonts w:cs="Arial"/>
          <w:lang w:val="sr-Cyrl-CS"/>
        </w:rPr>
        <w:t xml:space="preserve"> </w:t>
      </w:r>
      <w:r>
        <w:rPr>
          <w:rFonts w:cs="Arial"/>
          <w:lang w:val="sr-Cyrl-CS"/>
        </w:rPr>
        <w:t>једне</w:t>
      </w:r>
      <w:r w:rsidR="00343A18" w:rsidRPr="00F10346">
        <w:rPr>
          <w:rFonts w:cs="Arial"/>
          <w:lang w:val="sr-Cyrl-CS"/>
        </w:rPr>
        <w:t xml:space="preserve"> </w:t>
      </w:r>
      <w:r>
        <w:rPr>
          <w:rFonts w:cs="Arial"/>
          <w:lang w:val="sr-Cyrl-CS"/>
        </w:rPr>
        <w:t>и</w:t>
      </w:r>
      <w:r w:rsidR="00343A18" w:rsidRPr="00F10346">
        <w:rPr>
          <w:rFonts w:cs="Arial"/>
          <w:lang w:val="sr-Cyrl-CS"/>
        </w:rPr>
        <w:t>/</w:t>
      </w:r>
      <w:r>
        <w:rPr>
          <w:rFonts w:cs="Arial"/>
          <w:lang w:val="sr-Cyrl-CS"/>
        </w:rPr>
        <w:t>или</w:t>
      </w:r>
      <w:r w:rsidR="00343A18" w:rsidRPr="00F10346">
        <w:rPr>
          <w:rFonts w:cs="Arial"/>
          <w:lang w:val="sr-Cyrl-CS"/>
        </w:rPr>
        <w:t xml:space="preserve"> </w:t>
      </w:r>
      <w:r>
        <w:rPr>
          <w:rFonts w:cs="Arial"/>
          <w:lang w:val="sr-Cyrl-CS"/>
        </w:rPr>
        <w:t>обе</w:t>
      </w:r>
      <w:r w:rsidR="00343A18" w:rsidRPr="00F10346">
        <w:rPr>
          <w:rFonts w:cs="Arial"/>
          <w:lang w:val="sr-Cyrl-CS"/>
        </w:rPr>
        <w:t xml:space="preserve"> </w:t>
      </w:r>
      <w:r>
        <w:rPr>
          <w:rFonts w:cs="Arial"/>
          <w:lang w:val="sr-Cyrl-CS"/>
        </w:rPr>
        <w:t>Уговорне</w:t>
      </w:r>
      <w:r w:rsidR="00343A18" w:rsidRPr="00F10346">
        <w:rPr>
          <w:rFonts w:cs="Arial"/>
          <w:lang w:val="sr-Cyrl-CS"/>
        </w:rPr>
        <w:t xml:space="preserve"> </w:t>
      </w:r>
      <w:r>
        <w:rPr>
          <w:rFonts w:cs="Arial"/>
          <w:lang w:val="sr-Cyrl-CS"/>
        </w:rPr>
        <w:t>стране</w:t>
      </w:r>
      <w:r w:rsidR="00343A18" w:rsidRPr="00F10346">
        <w:rPr>
          <w:rFonts w:cs="Arial"/>
          <w:lang w:val="sr-Cyrl-CS"/>
        </w:rPr>
        <w:t xml:space="preserve">, </w:t>
      </w:r>
      <w:r>
        <w:rPr>
          <w:rFonts w:cs="Arial"/>
          <w:lang w:val="sr-Cyrl-CS"/>
        </w:rPr>
        <w:t>који</w:t>
      </w:r>
      <w:r w:rsidR="00343A18" w:rsidRPr="00F10346">
        <w:rPr>
          <w:rFonts w:cs="Arial"/>
          <w:lang w:val="sr-Cyrl-CS"/>
        </w:rPr>
        <w:t xml:space="preserve"> </w:t>
      </w:r>
      <w:r>
        <w:rPr>
          <w:rFonts w:cs="Arial"/>
          <w:lang w:val="sr-Cyrl-CS"/>
        </w:rPr>
        <w:t>је</w:t>
      </w:r>
      <w:r w:rsidR="00343A18" w:rsidRPr="00F10346">
        <w:rPr>
          <w:rFonts w:cs="Arial"/>
          <w:lang w:val="sr-Cyrl-CS"/>
        </w:rPr>
        <w:t xml:space="preserve"> </w:t>
      </w:r>
      <w:r>
        <w:rPr>
          <w:rFonts w:cs="Arial"/>
          <w:lang w:val="sr-Cyrl-CS"/>
        </w:rPr>
        <w:t>настао</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време</w:t>
      </w:r>
      <w:r w:rsidR="00343A18" w:rsidRPr="00F10346">
        <w:rPr>
          <w:rFonts w:cs="Arial"/>
          <w:lang w:val="sr-Cyrl-CS"/>
        </w:rPr>
        <w:t xml:space="preserve"> </w:t>
      </w:r>
      <w:r>
        <w:rPr>
          <w:rFonts w:cs="Arial"/>
          <w:lang w:val="sr-Cyrl-CS"/>
        </w:rPr>
        <w:t>трајања</w:t>
      </w:r>
      <w:r w:rsidR="00343A18" w:rsidRPr="00F10346">
        <w:rPr>
          <w:rFonts w:cs="Arial"/>
          <w:lang w:val="sr-Cyrl-CS"/>
        </w:rPr>
        <w:t xml:space="preserve"> </w:t>
      </w:r>
      <w:r>
        <w:rPr>
          <w:rFonts w:cs="Arial"/>
          <w:lang w:val="sr-Cyrl-CS"/>
        </w:rPr>
        <w:t>ви</w:t>
      </w:r>
      <w:r w:rsidR="00343A18" w:rsidRPr="00F10346">
        <w:rPr>
          <w:rFonts w:cs="Arial"/>
          <w:lang w:val="sr-Cyrl-CS"/>
        </w:rPr>
        <w:t>ш</w:t>
      </w:r>
      <w:r>
        <w:rPr>
          <w:rFonts w:cs="Arial"/>
          <w:lang w:val="sr-Cyrl-CS"/>
        </w:rPr>
        <w:t>е</w:t>
      </w:r>
      <w:r w:rsidR="00343A18" w:rsidRPr="00F10346">
        <w:rPr>
          <w:rFonts w:cs="Arial"/>
          <w:lang w:val="sr-Cyrl-CS"/>
        </w:rPr>
        <w:t xml:space="preserve"> </w:t>
      </w:r>
      <w:r>
        <w:rPr>
          <w:rFonts w:cs="Arial"/>
          <w:lang w:val="sr-Cyrl-CS"/>
        </w:rPr>
        <w:t>силе</w:t>
      </w:r>
      <w:r w:rsidR="00343A18" w:rsidRPr="00F10346">
        <w:rPr>
          <w:rFonts w:cs="Arial"/>
          <w:lang w:val="sr-Cyrl-CS"/>
        </w:rPr>
        <w:t xml:space="preserve">, </w:t>
      </w:r>
      <w:r>
        <w:rPr>
          <w:rFonts w:cs="Arial"/>
          <w:lang w:val="sr-Cyrl-CS"/>
        </w:rPr>
        <w:t>или</w:t>
      </w:r>
      <w:r w:rsidR="00343A18" w:rsidRPr="00F10346">
        <w:rPr>
          <w:rFonts w:cs="Arial"/>
          <w:lang w:val="sr-Cyrl-CS"/>
        </w:rPr>
        <w:t xml:space="preserve"> </w:t>
      </w:r>
      <w:r>
        <w:rPr>
          <w:rFonts w:cs="Arial"/>
          <w:lang w:val="sr-Cyrl-CS"/>
        </w:rPr>
        <w:t>у</w:t>
      </w:r>
      <w:r w:rsidR="00343A18" w:rsidRPr="00F10346">
        <w:rPr>
          <w:rFonts w:cs="Arial"/>
          <w:lang w:val="sr-Cyrl-CS"/>
        </w:rPr>
        <w:t xml:space="preserve"> </w:t>
      </w:r>
      <w:r>
        <w:rPr>
          <w:rFonts w:cs="Arial"/>
          <w:lang w:val="sr-Cyrl-CS"/>
        </w:rPr>
        <w:t>вези</w:t>
      </w:r>
      <w:r w:rsidR="00343A18" w:rsidRPr="00F10346">
        <w:rPr>
          <w:rFonts w:cs="Arial"/>
          <w:lang w:val="sr-Cyrl-CS"/>
        </w:rPr>
        <w:t xml:space="preserve"> </w:t>
      </w:r>
      <w:r>
        <w:rPr>
          <w:rFonts w:cs="Arial"/>
          <w:lang w:val="sr-Cyrl-CS"/>
        </w:rPr>
        <w:t>дејства</w:t>
      </w:r>
      <w:r w:rsidR="00343A18" w:rsidRPr="00F10346">
        <w:rPr>
          <w:rFonts w:cs="Arial"/>
          <w:lang w:val="sr-Cyrl-CS"/>
        </w:rPr>
        <w:t xml:space="preserve"> </w:t>
      </w:r>
      <w:r>
        <w:rPr>
          <w:rFonts w:cs="Arial"/>
          <w:lang w:val="sr-Cyrl-CS"/>
        </w:rPr>
        <w:t>ви</w:t>
      </w:r>
      <w:r w:rsidR="00343A18" w:rsidRPr="00F10346">
        <w:rPr>
          <w:rFonts w:cs="Arial"/>
          <w:lang w:val="sr-Cyrl-CS"/>
        </w:rPr>
        <w:t>ш</w:t>
      </w:r>
      <w:r>
        <w:rPr>
          <w:rFonts w:cs="Arial"/>
          <w:lang w:val="sr-Cyrl-CS"/>
        </w:rPr>
        <w:t>е</w:t>
      </w:r>
      <w:r w:rsidR="00343A18" w:rsidRPr="00F10346">
        <w:rPr>
          <w:rFonts w:cs="Arial"/>
          <w:lang w:val="sr-Cyrl-CS"/>
        </w:rPr>
        <w:t xml:space="preserve"> </w:t>
      </w:r>
      <w:r>
        <w:rPr>
          <w:rFonts w:cs="Arial"/>
          <w:lang w:val="sr-Cyrl-CS"/>
        </w:rPr>
        <w:t>силе</w:t>
      </w:r>
      <w:r w:rsidR="00343A18" w:rsidRPr="00F10346">
        <w:rPr>
          <w:rFonts w:cs="Arial"/>
          <w:lang w:val="sr-Cyrl-CS"/>
        </w:rPr>
        <w:t xml:space="preserve">, </w:t>
      </w:r>
      <w:r>
        <w:rPr>
          <w:rFonts w:cs="Arial"/>
          <w:lang w:val="sr-Cyrl-CS"/>
        </w:rPr>
        <w:t>се</w:t>
      </w:r>
      <w:r w:rsidR="00343A18" w:rsidRPr="00F10346">
        <w:rPr>
          <w:rFonts w:cs="Arial"/>
          <w:lang w:val="sr-Cyrl-CS"/>
        </w:rPr>
        <w:t xml:space="preserve"> </w:t>
      </w:r>
      <w:r>
        <w:rPr>
          <w:rFonts w:cs="Arial"/>
          <w:lang w:val="sr-Cyrl-CS"/>
        </w:rPr>
        <w:t>не</w:t>
      </w:r>
      <w:r w:rsidR="00343A18" w:rsidRPr="00F10346">
        <w:rPr>
          <w:rFonts w:cs="Arial"/>
          <w:lang w:val="sr-Cyrl-CS"/>
        </w:rPr>
        <w:t xml:space="preserve"> </w:t>
      </w:r>
      <w:r>
        <w:rPr>
          <w:rFonts w:cs="Arial"/>
          <w:lang w:val="sr-Cyrl-CS"/>
        </w:rPr>
        <w:t>сматра</w:t>
      </w:r>
      <w:r w:rsidR="00343A18" w:rsidRPr="00F10346">
        <w:rPr>
          <w:rFonts w:cs="Arial"/>
          <w:lang w:val="sr-Cyrl-CS"/>
        </w:rPr>
        <w:t xml:space="preserve"> ш</w:t>
      </w:r>
      <w:r>
        <w:rPr>
          <w:rFonts w:cs="Arial"/>
          <w:lang w:val="sr-Cyrl-CS"/>
        </w:rPr>
        <w:t>тетом</w:t>
      </w:r>
      <w:r w:rsidR="00343A18" w:rsidRPr="00F10346">
        <w:rPr>
          <w:rFonts w:cs="Arial"/>
          <w:lang w:val="sr-Cyrl-CS"/>
        </w:rPr>
        <w:t xml:space="preserve"> </w:t>
      </w:r>
      <w:r>
        <w:rPr>
          <w:rFonts w:cs="Arial"/>
          <w:lang w:val="sr-Cyrl-CS"/>
        </w:rPr>
        <w:t>коју</w:t>
      </w:r>
      <w:r w:rsidR="00343A18" w:rsidRPr="00F10346">
        <w:rPr>
          <w:rFonts w:cs="Arial"/>
          <w:lang w:val="sr-Cyrl-CS"/>
        </w:rPr>
        <w:t xml:space="preserve"> </w:t>
      </w:r>
      <w:r>
        <w:rPr>
          <w:rFonts w:cs="Arial"/>
          <w:lang w:val="sr-Cyrl-CS"/>
        </w:rPr>
        <w:t>је</w:t>
      </w:r>
      <w:r w:rsidR="00343A18" w:rsidRPr="00F10346">
        <w:rPr>
          <w:rFonts w:cs="Arial"/>
          <w:lang w:val="sr-Cyrl-CS"/>
        </w:rPr>
        <w:t xml:space="preserve"> </w:t>
      </w:r>
      <w:r>
        <w:rPr>
          <w:rFonts w:cs="Arial"/>
          <w:lang w:val="sr-Cyrl-CS"/>
        </w:rPr>
        <w:t>обавезна</w:t>
      </w:r>
      <w:r w:rsidR="00343A18" w:rsidRPr="00F10346">
        <w:rPr>
          <w:rFonts w:cs="Arial"/>
          <w:lang w:val="sr-Cyrl-CS"/>
        </w:rPr>
        <w:t xml:space="preserve"> </w:t>
      </w:r>
      <w:r>
        <w:rPr>
          <w:rFonts w:cs="Arial"/>
          <w:lang w:val="sr-Cyrl-CS"/>
        </w:rPr>
        <w:t>да</w:t>
      </w:r>
      <w:r w:rsidR="00343A18" w:rsidRPr="00F10346">
        <w:rPr>
          <w:rFonts w:cs="Arial"/>
          <w:lang w:val="sr-Cyrl-CS"/>
        </w:rPr>
        <w:t xml:space="preserve"> </w:t>
      </w:r>
      <w:r>
        <w:rPr>
          <w:rFonts w:cs="Arial"/>
          <w:lang w:val="sr-Cyrl-CS"/>
        </w:rPr>
        <w:t>надокнади</w:t>
      </w:r>
      <w:r w:rsidR="00343A18" w:rsidRPr="00F10346">
        <w:rPr>
          <w:rFonts w:cs="Arial"/>
          <w:lang w:val="sr-Cyrl-CS"/>
        </w:rPr>
        <w:t xml:space="preserve"> </w:t>
      </w:r>
      <w:r>
        <w:rPr>
          <w:rFonts w:cs="Arial"/>
          <w:lang w:val="sr-Cyrl-CS"/>
        </w:rPr>
        <w:t>дуга</w:t>
      </w:r>
      <w:r w:rsidR="00343A18" w:rsidRPr="00F10346">
        <w:rPr>
          <w:rFonts w:cs="Arial"/>
          <w:lang w:val="sr-Cyrl-CS"/>
        </w:rPr>
        <w:t xml:space="preserve"> </w:t>
      </w:r>
      <w:r>
        <w:rPr>
          <w:rFonts w:cs="Arial"/>
          <w:lang w:val="sr-Cyrl-CS"/>
        </w:rPr>
        <w:t>Уговорна</w:t>
      </w:r>
      <w:r w:rsidR="00343A18" w:rsidRPr="00F10346">
        <w:rPr>
          <w:rFonts w:cs="Arial"/>
          <w:lang w:val="sr-Cyrl-CS"/>
        </w:rPr>
        <w:t xml:space="preserve"> </w:t>
      </w:r>
      <w:r>
        <w:rPr>
          <w:rFonts w:cs="Arial"/>
          <w:lang w:val="sr-Cyrl-CS"/>
        </w:rPr>
        <w:t>страна</w:t>
      </w:r>
      <w:r w:rsidR="00343A18" w:rsidRPr="00F10346">
        <w:rPr>
          <w:rFonts w:cs="Arial"/>
          <w:lang w:val="sr-Cyrl-CS"/>
        </w:rPr>
        <w:t xml:space="preserve">, </w:t>
      </w:r>
      <w:r>
        <w:rPr>
          <w:rFonts w:cs="Arial"/>
          <w:lang w:val="sr-Cyrl-CS"/>
        </w:rPr>
        <w:t>ни</w:t>
      </w:r>
      <w:r w:rsidR="00343A18" w:rsidRPr="00F10346">
        <w:rPr>
          <w:rFonts w:cs="Arial"/>
          <w:lang w:val="sr-Cyrl-CS"/>
        </w:rPr>
        <w:t xml:space="preserve"> </w:t>
      </w:r>
      <w:r>
        <w:rPr>
          <w:rFonts w:cs="Arial"/>
          <w:lang w:val="sr-Cyrl-CS"/>
        </w:rPr>
        <w:t>за</w:t>
      </w:r>
      <w:r w:rsidR="00343A18" w:rsidRPr="00F10346">
        <w:rPr>
          <w:rFonts w:cs="Arial"/>
          <w:lang w:val="sr-Cyrl-CS"/>
        </w:rPr>
        <w:t xml:space="preserve"> </w:t>
      </w:r>
      <w:r>
        <w:rPr>
          <w:rFonts w:cs="Arial"/>
          <w:lang w:val="sr-Cyrl-CS"/>
        </w:rPr>
        <w:t>време</w:t>
      </w:r>
      <w:r w:rsidR="00343A18" w:rsidRPr="00F10346">
        <w:rPr>
          <w:rFonts w:cs="Arial"/>
          <w:lang w:val="sr-Cyrl-CS"/>
        </w:rPr>
        <w:t xml:space="preserve"> </w:t>
      </w:r>
      <w:r>
        <w:rPr>
          <w:rFonts w:cs="Arial"/>
          <w:lang w:val="sr-Cyrl-CS"/>
        </w:rPr>
        <w:t>трајања</w:t>
      </w:r>
      <w:r w:rsidR="00343A18" w:rsidRPr="00F10346">
        <w:rPr>
          <w:rFonts w:cs="Arial"/>
          <w:lang w:val="sr-Cyrl-CS"/>
        </w:rPr>
        <w:t xml:space="preserve"> </w:t>
      </w:r>
      <w:r>
        <w:rPr>
          <w:rFonts w:cs="Arial"/>
          <w:lang w:val="sr-Cyrl-CS"/>
        </w:rPr>
        <w:t>ви</w:t>
      </w:r>
      <w:r w:rsidR="00343A18" w:rsidRPr="00F10346">
        <w:rPr>
          <w:rFonts w:cs="Arial"/>
          <w:lang w:val="sr-Cyrl-CS"/>
        </w:rPr>
        <w:t>ш</w:t>
      </w:r>
      <w:r>
        <w:rPr>
          <w:rFonts w:cs="Arial"/>
          <w:lang w:val="sr-Cyrl-CS"/>
        </w:rPr>
        <w:t>е</w:t>
      </w:r>
      <w:r w:rsidR="00343A18" w:rsidRPr="00F10346">
        <w:rPr>
          <w:rFonts w:cs="Arial"/>
          <w:lang w:val="sr-Cyrl-CS"/>
        </w:rPr>
        <w:t xml:space="preserve"> </w:t>
      </w:r>
      <w:r>
        <w:rPr>
          <w:rFonts w:cs="Arial"/>
          <w:lang w:val="sr-Cyrl-CS"/>
        </w:rPr>
        <w:t>силе</w:t>
      </w:r>
      <w:r w:rsidR="00343A18" w:rsidRPr="00F10346">
        <w:rPr>
          <w:rFonts w:cs="Arial"/>
          <w:lang w:val="sr-Cyrl-CS"/>
        </w:rPr>
        <w:t xml:space="preserve">, </w:t>
      </w:r>
      <w:r>
        <w:rPr>
          <w:rFonts w:cs="Arial"/>
          <w:lang w:val="sr-Cyrl-CS"/>
        </w:rPr>
        <w:t>ни</w:t>
      </w:r>
      <w:r w:rsidR="00343A18" w:rsidRPr="00F10346">
        <w:rPr>
          <w:rFonts w:cs="Arial"/>
          <w:lang w:val="sr-Cyrl-CS"/>
        </w:rPr>
        <w:t xml:space="preserve"> </w:t>
      </w:r>
      <w:r>
        <w:rPr>
          <w:rFonts w:cs="Arial"/>
          <w:lang w:val="sr-Cyrl-CS"/>
        </w:rPr>
        <w:t>по</w:t>
      </w:r>
      <w:r w:rsidR="00343A18" w:rsidRPr="00F10346">
        <w:rPr>
          <w:rFonts w:cs="Arial"/>
          <w:lang w:val="sr-Cyrl-CS"/>
        </w:rPr>
        <w:t xml:space="preserve"> </w:t>
      </w:r>
      <w:r>
        <w:rPr>
          <w:rFonts w:cs="Arial"/>
          <w:lang w:val="sr-Cyrl-CS"/>
        </w:rPr>
        <w:t>њеном</w:t>
      </w:r>
      <w:r w:rsidR="00343A18" w:rsidRPr="00F10346">
        <w:rPr>
          <w:rFonts w:cs="Arial"/>
          <w:lang w:val="sr-Cyrl-CS"/>
        </w:rPr>
        <w:t xml:space="preserve"> </w:t>
      </w:r>
      <w:r>
        <w:rPr>
          <w:rFonts w:cs="Arial"/>
          <w:lang w:val="sr-Cyrl-CS"/>
        </w:rPr>
        <w:t>престанку</w:t>
      </w:r>
      <w:r w:rsidR="00343A18" w:rsidRPr="00F10346">
        <w:rPr>
          <w:rFonts w:cs="Arial"/>
        </w:rPr>
        <w:t>.</w:t>
      </w:r>
    </w:p>
    <w:p w:rsidR="00343A18" w:rsidRDefault="00B83D82" w:rsidP="001271EE">
      <w:pPr>
        <w:tabs>
          <w:tab w:val="left" w:pos="1512"/>
          <w:tab w:val="left" w:pos="9090"/>
        </w:tabs>
        <w:rPr>
          <w:rFonts w:cs="Arial"/>
        </w:rPr>
      </w:pPr>
      <w:r>
        <w:rPr>
          <w:rFonts w:cs="Arial"/>
        </w:rPr>
        <w:t>Уколико</w:t>
      </w:r>
      <w:r w:rsidR="00343A18" w:rsidRPr="00F10346">
        <w:rPr>
          <w:rFonts w:cs="Arial"/>
        </w:rPr>
        <w:t xml:space="preserve"> </w:t>
      </w:r>
      <w:r>
        <w:rPr>
          <w:rFonts w:cs="Arial"/>
        </w:rPr>
        <w:t>деловање</w:t>
      </w:r>
      <w:r w:rsidR="00343A18" w:rsidRPr="00F10346">
        <w:rPr>
          <w:rFonts w:cs="Arial"/>
        </w:rPr>
        <w:t xml:space="preserve"> </w:t>
      </w:r>
      <w:r>
        <w:rPr>
          <w:rFonts w:cs="Arial"/>
        </w:rPr>
        <w:t>ви</w:t>
      </w:r>
      <w:r w:rsidR="00343A18" w:rsidRPr="00F10346">
        <w:rPr>
          <w:rFonts w:cs="Arial"/>
        </w:rPr>
        <w:t>ш</w:t>
      </w:r>
      <w:r>
        <w:rPr>
          <w:rFonts w:cs="Arial"/>
        </w:rPr>
        <w:t>е</w:t>
      </w:r>
      <w:r w:rsidR="00343A18" w:rsidRPr="00F10346">
        <w:rPr>
          <w:rFonts w:cs="Arial"/>
        </w:rPr>
        <w:t xml:space="preserve"> </w:t>
      </w:r>
      <w:r>
        <w:rPr>
          <w:rFonts w:cs="Arial"/>
        </w:rPr>
        <w:t>силе</w:t>
      </w:r>
      <w:r w:rsidR="00343A18" w:rsidRPr="00F10346">
        <w:rPr>
          <w:rFonts w:cs="Arial"/>
        </w:rPr>
        <w:t xml:space="preserve"> </w:t>
      </w:r>
      <w:r>
        <w:rPr>
          <w:rFonts w:cs="Arial"/>
        </w:rPr>
        <w:t>траје</w:t>
      </w:r>
      <w:r w:rsidR="00343A18" w:rsidRPr="00F10346">
        <w:rPr>
          <w:rFonts w:cs="Arial"/>
        </w:rPr>
        <w:t xml:space="preserve"> </w:t>
      </w:r>
      <w:r>
        <w:rPr>
          <w:rFonts w:cs="Arial"/>
        </w:rPr>
        <w:t>дуже</w:t>
      </w:r>
      <w:r w:rsidR="00343A18" w:rsidRPr="00F10346">
        <w:rPr>
          <w:rFonts w:cs="Arial"/>
        </w:rPr>
        <w:t xml:space="preserve"> </w:t>
      </w:r>
      <w:r>
        <w:rPr>
          <w:rFonts w:cs="Arial"/>
        </w:rPr>
        <w:t>од</w:t>
      </w:r>
      <w:r w:rsidR="00343A18" w:rsidRPr="00F10346">
        <w:rPr>
          <w:rFonts w:cs="Arial"/>
        </w:rPr>
        <w:t xml:space="preserve"> 30 (</w:t>
      </w:r>
      <w:r>
        <w:rPr>
          <w:rFonts w:cs="Arial"/>
        </w:rPr>
        <w:t>тридесет</w:t>
      </w:r>
      <w:r w:rsidR="00343A18" w:rsidRPr="00F10346">
        <w:rPr>
          <w:rFonts w:cs="Arial"/>
        </w:rPr>
        <w:t xml:space="preserve">) </w:t>
      </w:r>
      <w:r>
        <w:rPr>
          <w:rFonts w:cs="Arial"/>
        </w:rPr>
        <w:t>календарски</w:t>
      </w:r>
      <w:r w:rsidR="00343A18" w:rsidRPr="00F10346">
        <w:rPr>
          <w:rFonts w:cs="Arial"/>
        </w:rPr>
        <w:t xml:space="preserve">х </w:t>
      </w:r>
      <w:r>
        <w:rPr>
          <w:rFonts w:cs="Arial"/>
        </w:rPr>
        <w:t>дана</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ће</w:t>
      </w:r>
      <w:r w:rsidR="00343A18" w:rsidRPr="00F10346">
        <w:rPr>
          <w:rFonts w:cs="Arial"/>
        </w:rPr>
        <w:t xml:space="preserve"> </w:t>
      </w:r>
      <w:r>
        <w:rPr>
          <w:rFonts w:cs="Arial"/>
        </w:rPr>
        <w:t>се</w:t>
      </w:r>
      <w:r w:rsidR="00343A18" w:rsidRPr="00F10346">
        <w:rPr>
          <w:rFonts w:cs="Arial"/>
        </w:rPr>
        <w:t xml:space="preserve"> </w:t>
      </w:r>
      <w:r>
        <w:rPr>
          <w:rFonts w:cs="Arial"/>
        </w:rPr>
        <w:t>договорити</w:t>
      </w:r>
      <w:r w:rsidR="00343A18" w:rsidRPr="00F10346">
        <w:rPr>
          <w:rFonts w:cs="Arial"/>
        </w:rPr>
        <w:t xml:space="preserve"> </w:t>
      </w:r>
      <w:r>
        <w:rPr>
          <w:rFonts w:cs="Arial"/>
        </w:rPr>
        <w:t>о</w:t>
      </w:r>
      <w:r w:rsidR="00343A18" w:rsidRPr="00F10346">
        <w:rPr>
          <w:rFonts w:cs="Arial"/>
        </w:rPr>
        <w:t xml:space="preserve"> </w:t>
      </w:r>
      <w:r>
        <w:rPr>
          <w:rFonts w:cs="Arial"/>
        </w:rPr>
        <w:t>даљем</w:t>
      </w:r>
      <w:r w:rsidR="00343A18" w:rsidRPr="00F10346">
        <w:rPr>
          <w:rFonts w:cs="Arial"/>
        </w:rPr>
        <w:t xml:space="preserve"> </w:t>
      </w:r>
      <w:r>
        <w:rPr>
          <w:rFonts w:cs="Arial"/>
        </w:rPr>
        <w:t>поступању</w:t>
      </w:r>
      <w:r w:rsidR="00343A18" w:rsidRPr="00F10346">
        <w:rPr>
          <w:rFonts w:cs="Arial"/>
        </w:rPr>
        <w:t xml:space="preserve"> </w:t>
      </w:r>
      <w:r>
        <w:rPr>
          <w:rFonts w:cs="Arial"/>
        </w:rPr>
        <w:t>у</w:t>
      </w:r>
      <w:r w:rsidR="00343A18" w:rsidRPr="00F10346">
        <w:rPr>
          <w:rFonts w:cs="Arial"/>
        </w:rPr>
        <w:t xml:space="preserve"> </w:t>
      </w:r>
      <w:r>
        <w:rPr>
          <w:rFonts w:cs="Arial"/>
        </w:rPr>
        <w:t>извр</w:t>
      </w:r>
      <w:r w:rsidR="00343A18" w:rsidRPr="00F10346">
        <w:rPr>
          <w:rFonts w:cs="Arial"/>
        </w:rPr>
        <w:t>ш</w:t>
      </w:r>
      <w:r>
        <w:rPr>
          <w:rFonts w:cs="Arial"/>
        </w:rPr>
        <w:t>авању</w:t>
      </w:r>
      <w:r w:rsidR="00343A18" w:rsidRPr="00F10346">
        <w:rPr>
          <w:rFonts w:cs="Arial"/>
        </w:rPr>
        <w:t xml:space="preserve"> </w:t>
      </w:r>
      <w:r>
        <w:rPr>
          <w:rFonts w:cs="Arial"/>
        </w:rPr>
        <w:t>одредаба</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одлагању</w:t>
      </w:r>
      <w:r w:rsidR="00343A18" w:rsidRPr="00F10346">
        <w:rPr>
          <w:rFonts w:cs="Arial"/>
        </w:rPr>
        <w:t xml:space="preserve"> </w:t>
      </w:r>
      <w:r>
        <w:rPr>
          <w:rFonts w:cs="Arial"/>
        </w:rPr>
        <w:t>испуњења</w:t>
      </w:r>
      <w:r w:rsidR="00343A18" w:rsidRPr="00F10346">
        <w:rPr>
          <w:rFonts w:cs="Arial"/>
        </w:rPr>
        <w:t xml:space="preserve"> </w:t>
      </w:r>
      <w:r>
        <w:rPr>
          <w:rFonts w:cs="Arial"/>
        </w:rPr>
        <w:t>и</w:t>
      </w:r>
      <w:r w:rsidR="00343A18" w:rsidRPr="00F10346">
        <w:rPr>
          <w:rFonts w:cs="Arial"/>
        </w:rPr>
        <w:t xml:space="preserve"> </w:t>
      </w:r>
      <w:r>
        <w:rPr>
          <w:rFonts w:cs="Arial"/>
        </w:rPr>
        <w:t>о</w:t>
      </w:r>
      <w:r w:rsidR="00343A18" w:rsidRPr="00F10346">
        <w:rPr>
          <w:rFonts w:cs="Arial"/>
        </w:rPr>
        <w:t xml:space="preserve"> </w:t>
      </w:r>
      <w:r>
        <w:rPr>
          <w:rFonts w:cs="Arial"/>
        </w:rPr>
        <w:t>томе</w:t>
      </w:r>
      <w:r w:rsidR="00343A18" w:rsidRPr="00F10346">
        <w:rPr>
          <w:rFonts w:cs="Arial"/>
        </w:rPr>
        <w:t xml:space="preserve"> </w:t>
      </w:r>
      <w:r>
        <w:rPr>
          <w:rFonts w:cs="Arial"/>
        </w:rPr>
        <w:t>ће</w:t>
      </w:r>
      <w:r w:rsidR="00343A18" w:rsidRPr="00F10346">
        <w:rPr>
          <w:rFonts w:cs="Arial"/>
        </w:rPr>
        <w:t xml:space="preserve"> </w:t>
      </w:r>
      <w:r>
        <w:rPr>
          <w:rFonts w:cs="Arial"/>
        </w:rPr>
        <w:t>закљу</w:t>
      </w:r>
      <w:r w:rsidR="00343A18" w:rsidRPr="00F10346">
        <w:rPr>
          <w:rFonts w:cs="Arial"/>
        </w:rPr>
        <w:t>ч</w:t>
      </w:r>
      <w:r>
        <w:rPr>
          <w:rFonts w:cs="Arial"/>
        </w:rPr>
        <w:t>ити</w:t>
      </w:r>
      <w:r w:rsidR="00343A18" w:rsidRPr="00F10346">
        <w:rPr>
          <w:rFonts w:cs="Arial"/>
        </w:rPr>
        <w:t xml:space="preserve"> </w:t>
      </w:r>
      <w:r>
        <w:rPr>
          <w:rFonts w:cs="Arial"/>
        </w:rPr>
        <w:t>анекс</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или</w:t>
      </w:r>
      <w:r w:rsidR="00343A18" w:rsidRPr="00F10346">
        <w:rPr>
          <w:rFonts w:cs="Arial"/>
        </w:rPr>
        <w:t xml:space="preserve"> </w:t>
      </w:r>
      <w:r>
        <w:rPr>
          <w:rFonts w:cs="Arial"/>
        </w:rPr>
        <w:t>ће</w:t>
      </w:r>
      <w:r w:rsidR="00343A18" w:rsidRPr="00F10346">
        <w:rPr>
          <w:rFonts w:cs="Arial"/>
        </w:rPr>
        <w:t xml:space="preserve"> </w:t>
      </w:r>
      <w:r>
        <w:rPr>
          <w:rFonts w:cs="Arial"/>
        </w:rPr>
        <w:t>се</w:t>
      </w:r>
      <w:r w:rsidR="00343A18" w:rsidRPr="00F10346">
        <w:rPr>
          <w:rFonts w:cs="Arial"/>
        </w:rPr>
        <w:t xml:space="preserve"> </w:t>
      </w:r>
      <w:r>
        <w:rPr>
          <w:rFonts w:cs="Arial"/>
        </w:rPr>
        <w:t>договорити</w:t>
      </w:r>
      <w:r w:rsidR="00343A18" w:rsidRPr="00F10346">
        <w:rPr>
          <w:rFonts w:cs="Arial"/>
        </w:rPr>
        <w:t xml:space="preserve"> </w:t>
      </w:r>
      <w:r>
        <w:rPr>
          <w:rFonts w:cs="Arial"/>
        </w:rPr>
        <w:t>о</w:t>
      </w:r>
      <w:r w:rsidR="00343A18" w:rsidRPr="00F10346">
        <w:rPr>
          <w:rFonts w:cs="Arial"/>
        </w:rPr>
        <w:t xml:space="preserve"> </w:t>
      </w:r>
      <w:r>
        <w:rPr>
          <w:rFonts w:cs="Arial"/>
        </w:rPr>
        <w:t>раскиду</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с</w:t>
      </w:r>
      <w:r w:rsidR="00343A18" w:rsidRPr="00F10346">
        <w:rPr>
          <w:rFonts w:cs="Arial"/>
        </w:rPr>
        <w:t xml:space="preserve"> </w:t>
      </w:r>
      <w:r>
        <w:rPr>
          <w:rFonts w:cs="Arial"/>
        </w:rPr>
        <w:t>тим</w:t>
      </w:r>
      <w:r w:rsidR="00343A18" w:rsidRPr="00F10346">
        <w:rPr>
          <w:rFonts w:cs="Arial"/>
        </w:rPr>
        <w:t xml:space="preserve"> </w:t>
      </w:r>
      <w:r>
        <w:rPr>
          <w:rFonts w:cs="Arial"/>
        </w:rPr>
        <w:t>да</w:t>
      </w:r>
      <w:r w:rsidR="00343A18" w:rsidRPr="00F10346">
        <w:rPr>
          <w:rFonts w:cs="Arial"/>
        </w:rPr>
        <w:t xml:space="preserve"> </w:t>
      </w:r>
      <w:r>
        <w:rPr>
          <w:rFonts w:cs="Arial"/>
        </w:rPr>
        <w:t>у</w:t>
      </w:r>
      <w:r w:rsidR="00343A18" w:rsidRPr="00F10346">
        <w:rPr>
          <w:rFonts w:cs="Arial"/>
        </w:rPr>
        <w:t xml:space="preserve"> </w:t>
      </w:r>
      <w:r>
        <w:rPr>
          <w:rFonts w:cs="Arial"/>
        </w:rPr>
        <w:t>слу</w:t>
      </w:r>
      <w:r w:rsidR="00343A18" w:rsidRPr="00F10346">
        <w:rPr>
          <w:rFonts w:cs="Arial"/>
        </w:rPr>
        <w:t>ч</w:t>
      </w:r>
      <w:r>
        <w:rPr>
          <w:rFonts w:cs="Arial"/>
        </w:rPr>
        <w:t>ају</w:t>
      </w:r>
      <w:r w:rsidR="00343A18" w:rsidRPr="00F10346">
        <w:rPr>
          <w:rFonts w:cs="Arial"/>
        </w:rPr>
        <w:t xml:space="preserve"> </w:t>
      </w:r>
      <w:r>
        <w:rPr>
          <w:rFonts w:cs="Arial"/>
        </w:rPr>
        <w:t>раскида</w:t>
      </w:r>
      <w:r w:rsidR="00343A18" w:rsidRPr="00F10346">
        <w:rPr>
          <w:rFonts w:cs="Arial"/>
        </w:rPr>
        <w:t xml:space="preserve"> </w:t>
      </w:r>
      <w:r>
        <w:rPr>
          <w:rFonts w:cs="Arial"/>
        </w:rPr>
        <w:t>Уговора</w:t>
      </w:r>
      <w:r w:rsidR="00343A18" w:rsidRPr="00F10346">
        <w:rPr>
          <w:rFonts w:cs="Arial"/>
        </w:rPr>
        <w:t xml:space="preserve"> </w:t>
      </w:r>
      <w:r>
        <w:rPr>
          <w:rFonts w:cs="Arial"/>
          <w:lang w:val="sr-Cyrl-CS"/>
        </w:rPr>
        <w:t>по</w:t>
      </w:r>
      <w:r w:rsidR="00343A18" w:rsidRPr="00F10346">
        <w:rPr>
          <w:rFonts w:cs="Arial"/>
          <w:lang w:val="sr-Cyrl-CS"/>
        </w:rPr>
        <w:t xml:space="preserve"> </w:t>
      </w:r>
      <w:r>
        <w:rPr>
          <w:rFonts w:cs="Arial"/>
          <w:lang w:val="sr-Cyrl-CS"/>
        </w:rPr>
        <w:t>овом</w:t>
      </w:r>
      <w:r w:rsidR="00343A18" w:rsidRPr="00F10346">
        <w:rPr>
          <w:rFonts w:cs="Arial"/>
          <w:lang w:val="sr-Cyrl-CS"/>
        </w:rPr>
        <w:t xml:space="preserve"> </w:t>
      </w:r>
      <w:r>
        <w:rPr>
          <w:rFonts w:cs="Arial"/>
          <w:lang w:val="sr-Cyrl-CS"/>
        </w:rPr>
        <w:t>основу</w:t>
      </w:r>
      <w:r w:rsidR="00343A18" w:rsidRPr="00F10346">
        <w:rPr>
          <w:rFonts w:cs="Arial"/>
          <w:lang w:val="sr-Cyrl-CS"/>
        </w:rPr>
        <w:t xml:space="preserve"> – </w:t>
      </w:r>
      <w:r>
        <w:rPr>
          <w:rFonts w:cs="Arial"/>
        </w:rPr>
        <w:t>ни</w:t>
      </w:r>
      <w:r w:rsidR="00343A18" w:rsidRPr="00F10346">
        <w:rPr>
          <w:rFonts w:cs="Arial"/>
        </w:rPr>
        <w:t xml:space="preserve"> </w:t>
      </w:r>
      <w:r>
        <w:rPr>
          <w:rFonts w:cs="Arial"/>
        </w:rPr>
        <w:t>једна</w:t>
      </w:r>
      <w:r w:rsidR="00343A18" w:rsidRPr="00F10346">
        <w:rPr>
          <w:rFonts w:cs="Arial"/>
        </w:rPr>
        <w:t xml:space="preserve"> </w:t>
      </w:r>
      <w:r>
        <w:rPr>
          <w:rFonts w:cs="Arial"/>
        </w:rPr>
        <w:t>од</w:t>
      </w:r>
      <w:r w:rsidR="00343A18" w:rsidRPr="00F10346">
        <w:rPr>
          <w:rFonts w:cs="Arial"/>
        </w:rPr>
        <w:t xml:space="preserve"> </w:t>
      </w:r>
      <w:r>
        <w:rPr>
          <w:rFonts w:cs="Arial"/>
        </w:rPr>
        <w:t>Уговорни</w:t>
      </w:r>
      <w:r w:rsidR="00343A18" w:rsidRPr="00F10346">
        <w:rPr>
          <w:rFonts w:cs="Arial"/>
        </w:rPr>
        <w:t xml:space="preserve">х </w:t>
      </w:r>
      <w:r>
        <w:rPr>
          <w:rFonts w:cs="Arial"/>
        </w:rPr>
        <w:t>страна</w:t>
      </w:r>
      <w:r w:rsidR="00343A18" w:rsidRPr="00F10346">
        <w:rPr>
          <w:rFonts w:cs="Arial"/>
        </w:rPr>
        <w:t xml:space="preserve"> </w:t>
      </w:r>
      <w:r>
        <w:rPr>
          <w:rFonts w:cs="Arial"/>
        </w:rPr>
        <w:t>не</w:t>
      </w:r>
      <w:r w:rsidR="00343A18" w:rsidRPr="00F10346">
        <w:rPr>
          <w:rFonts w:cs="Arial"/>
        </w:rPr>
        <w:t xml:space="preserve"> </w:t>
      </w:r>
      <w:r>
        <w:rPr>
          <w:rFonts w:cs="Arial"/>
        </w:rPr>
        <w:t>сти</w:t>
      </w:r>
      <w:r w:rsidR="00343A18" w:rsidRPr="00F10346">
        <w:rPr>
          <w:rFonts w:cs="Arial"/>
        </w:rPr>
        <w:t>ч</w:t>
      </w:r>
      <w:r>
        <w:rPr>
          <w:rFonts w:cs="Arial"/>
        </w:rPr>
        <w:t>е</w:t>
      </w:r>
      <w:r w:rsidR="00343A18" w:rsidRPr="00F10346">
        <w:rPr>
          <w:rFonts w:cs="Arial"/>
        </w:rPr>
        <w:t xml:space="preserve"> </w:t>
      </w:r>
      <w:r>
        <w:rPr>
          <w:rFonts w:cs="Arial"/>
        </w:rPr>
        <w:t>право</w:t>
      </w:r>
      <w:r w:rsidR="00343A18" w:rsidRPr="00F10346">
        <w:rPr>
          <w:rFonts w:cs="Arial"/>
        </w:rPr>
        <w:t xml:space="preserve"> </w:t>
      </w:r>
      <w:r>
        <w:rPr>
          <w:rFonts w:cs="Arial"/>
        </w:rPr>
        <w:t>на</w:t>
      </w:r>
      <w:r w:rsidR="00343A18" w:rsidRPr="00F10346">
        <w:rPr>
          <w:rFonts w:cs="Arial"/>
        </w:rPr>
        <w:t xml:space="preserve"> </w:t>
      </w:r>
      <w:r>
        <w:rPr>
          <w:rFonts w:cs="Arial"/>
        </w:rPr>
        <w:t>накнаду</w:t>
      </w:r>
      <w:r w:rsidR="00343A18" w:rsidRPr="00F10346">
        <w:rPr>
          <w:rFonts w:cs="Arial"/>
        </w:rPr>
        <w:t xml:space="preserve"> </w:t>
      </w:r>
      <w:r>
        <w:rPr>
          <w:rFonts w:cs="Arial"/>
        </w:rPr>
        <w:t>било</w:t>
      </w:r>
      <w:r w:rsidR="00343A18" w:rsidRPr="00F10346">
        <w:rPr>
          <w:rFonts w:cs="Arial"/>
        </w:rPr>
        <w:t xml:space="preserve"> </w:t>
      </w:r>
      <w:r>
        <w:rPr>
          <w:rFonts w:cs="Arial"/>
        </w:rPr>
        <w:t>какве</w:t>
      </w:r>
      <w:r w:rsidR="00343A18" w:rsidRPr="00F10346">
        <w:rPr>
          <w:rFonts w:cs="Arial"/>
        </w:rPr>
        <w:t xml:space="preserve"> ш</w:t>
      </w:r>
      <w:r>
        <w:rPr>
          <w:rFonts w:cs="Arial"/>
        </w:rPr>
        <w:t>тете</w:t>
      </w:r>
      <w:r w:rsidR="00343A18" w:rsidRPr="00F10346">
        <w:rPr>
          <w:rFonts w:cs="Arial"/>
        </w:rPr>
        <w:t>.</w:t>
      </w:r>
    </w:p>
    <w:p w:rsidR="009A6735" w:rsidRPr="001271EE" w:rsidRDefault="009A6735" w:rsidP="001271EE">
      <w:pPr>
        <w:tabs>
          <w:tab w:val="left" w:pos="1512"/>
          <w:tab w:val="left" w:pos="9090"/>
        </w:tabs>
        <w:rPr>
          <w:rFonts w:cs="Arial"/>
          <w:lang w:val="sr-Cyrl-RS"/>
        </w:rPr>
      </w:pPr>
    </w:p>
    <w:p w:rsidR="00343A18" w:rsidRPr="00F10346" w:rsidRDefault="00B83D82" w:rsidP="00343A18">
      <w:pPr>
        <w:spacing w:before="0"/>
        <w:rPr>
          <w:rFonts w:cs="Arial"/>
          <w:b/>
        </w:rPr>
      </w:pPr>
      <w:r>
        <w:rPr>
          <w:rFonts w:cs="Arial"/>
          <w:b/>
        </w:rPr>
        <w:t>РАСКИД</w:t>
      </w:r>
      <w:r w:rsidR="00343A18" w:rsidRPr="00F10346">
        <w:rPr>
          <w:rFonts w:cs="Arial"/>
          <w:b/>
        </w:rPr>
        <w:t xml:space="preserve"> </w:t>
      </w:r>
      <w:r>
        <w:rPr>
          <w:rFonts w:cs="Arial"/>
          <w:b/>
        </w:rPr>
        <w:t>УГОВОРА</w:t>
      </w:r>
    </w:p>
    <w:p w:rsidR="00343A18" w:rsidRPr="00F10346" w:rsidRDefault="00B83D82" w:rsidP="00343A18">
      <w:pPr>
        <w:spacing w:before="0"/>
        <w:jc w:val="center"/>
        <w:rPr>
          <w:rFonts w:cs="Arial"/>
        </w:rPr>
      </w:pPr>
      <w:r>
        <w:rPr>
          <w:rFonts w:cs="Arial"/>
          <w:b/>
        </w:rPr>
        <w:t>Члан</w:t>
      </w:r>
      <w:r w:rsidR="00A16446">
        <w:rPr>
          <w:rFonts w:cs="Arial"/>
          <w:b/>
        </w:rPr>
        <w:t xml:space="preserve"> </w:t>
      </w:r>
      <w:r w:rsidR="008E5C69">
        <w:rPr>
          <w:rFonts w:cs="Arial"/>
          <w:b/>
          <w:lang w:val="sr-Cyrl-RS"/>
        </w:rPr>
        <w:t>1</w:t>
      </w:r>
      <w:r w:rsidR="005964AB">
        <w:rPr>
          <w:rFonts w:cs="Arial"/>
          <w:b/>
          <w:lang w:val="sr-Cyrl-RS"/>
        </w:rPr>
        <w:t>2</w:t>
      </w:r>
      <w:r w:rsidR="00343A18" w:rsidRPr="00F10346">
        <w:rPr>
          <w:rFonts w:cs="Arial"/>
          <w:b/>
        </w:rPr>
        <w:t>.</w:t>
      </w:r>
    </w:p>
    <w:p w:rsidR="00CD6F4A" w:rsidRPr="00E47C2E" w:rsidRDefault="00CD6F4A" w:rsidP="00CD6F4A">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D6F4A" w:rsidRPr="00E47C2E" w:rsidRDefault="00CD6F4A" w:rsidP="00CD6F4A">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D6F4A" w:rsidRPr="00E47C2E" w:rsidRDefault="00CD6F4A" w:rsidP="00CD6F4A">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lang w:val="sr-Cyrl-RS"/>
        </w:rPr>
        <w:t>14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43A18" w:rsidRPr="00F10346" w:rsidRDefault="00B83D82" w:rsidP="00343A18">
      <w:pPr>
        <w:spacing w:before="0"/>
        <w:jc w:val="center"/>
        <w:rPr>
          <w:rFonts w:cs="Arial"/>
          <w:b/>
        </w:rPr>
      </w:pPr>
      <w:r>
        <w:rPr>
          <w:rFonts w:cs="Arial"/>
          <w:b/>
        </w:rPr>
        <w:t>Члан</w:t>
      </w:r>
      <w:r w:rsidR="00343A18" w:rsidRPr="00F10346">
        <w:rPr>
          <w:rFonts w:cs="Arial"/>
          <w:b/>
        </w:rPr>
        <w:t xml:space="preserve"> 1</w:t>
      </w:r>
      <w:r w:rsidR="005964AB">
        <w:rPr>
          <w:rFonts w:cs="Arial"/>
          <w:b/>
          <w:lang w:val="sr-Cyrl-RS"/>
        </w:rPr>
        <w:t>3</w:t>
      </w:r>
      <w:r w:rsidR="00343A18" w:rsidRPr="00F10346">
        <w:rPr>
          <w:rFonts w:cs="Arial"/>
          <w:b/>
        </w:rPr>
        <w:t>.</w:t>
      </w:r>
    </w:p>
    <w:p w:rsidR="001271EE" w:rsidRPr="007602F8" w:rsidRDefault="00B83D82" w:rsidP="007602F8">
      <w:pPr>
        <w:rPr>
          <w:rFonts w:cs="Arial"/>
          <w:lang w:val="sr-Latn-RS"/>
        </w:rPr>
      </w:pPr>
      <w:r>
        <w:rPr>
          <w:rFonts w:cs="Arial"/>
        </w:rPr>
        <w:t>Неважење</w:t>
      </w:r>
      <w:r w:rsidR="00343A18" w:rsidRPr="00F10346">
        <w:rPr>
          <w:rFonts w:cs="Arial"/>
        </w:rPr>
        <w:t xml:space="preserve"> </w:t>
      </w:r>
      <w:r>
        <w:rPr>
          <w:rFonts w:cs="Arial"/>
        </w:rPr>
        <w:t>било</w:t>
      </w:r>
      <w:r w:rsidR="00343A18" w:rsidRPr="00F10346">
        <w:rPr>
          <w:rFonts w:cs="Arial"/>
        </w:rPr>
        <w:t xml:space="preserve"> </w:t>
      </w:r>
      <w:r>
        <w:rPr>
          <w:rFonts w:cs="Arial"/>
        </w:rPr>
        <w:t>које</w:t>
      </w:r>
      <w:r w:rsidR="00343A18" w:rsidRPr="00F10346">
        <w:rPr>
          <w:rFonts w:cs="Arial"/>
        </w:rPr>
        <w:t xml:space="preserve"> </w:t>
      </w:r>
      <w:r>
        <w:rPr>
          <w:rFonts w:cs="Arial"/>
        </w:rPr>
        <w:t>одредбе</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неће</w:t>
      </w:r>
      <w:r w:rsidR="00343A18" w:rsidRPr="00F10346">
        <w:rPr>
          <w:rFonts w:cs="Arial"/>
        </w:rPr>
        <w:t xml:space="preserve"> </w:t>
      </w:r>
      <w:r>
        <w:rPr>
          <w:rFonts w:cs="Arial"/>
        </w:rPr>
        <w:t>имати</w:t>
      </w:r>
      <w:r w:rsidR="00343A18" w:rsidRPr="00F10346">
        <w:rPr>
          <w:rFonts w:cs="Arial"/>
        </w:rPr>
        <w:t xml:space="preserve"> </w:t>
      </w:r>
      <w:r>
        <w:rPr>
          <w:rFonts w:cs="Arial"/>
        </w:rPr>
        <w:t>ути</w:t>
      </w:r>
      <w:r w:rsidR="00343A18" w:rsidRPr="00F10346">
        <w:rPr>
          <w:rFonts w:cs="Arial"/>
        </w:rPr>
        <w:t>ц</w:t>
      </w:r>
      <w:r>
        <w:rPr>
          <w:rFonts w:cs="Arial"/>
        </w:rPr>
        <w:t>аја</w:t>
      </w:r>
      <w:r w:rsidR="00343A18" w:rsidRPr="00F10346">
        <w:rPr>
          <w:rFonts w:cs="Arial"/>
        </w:rPr>
        <w:t xml:space="preserve"> </w:t>
      </w:r>
      <w:r>
        <w:rPr>
          <w:rFonts w:cs="Arial"/>
        </w:rPr>
        <w:t>на</w:t>
      </w:r>
      <w:r w:rsidR="00343A18" w:rsidRPr="00F10346">
        <w:rPr>
          <w:rFonts w:cs="Arial"/>
        </w:rPr>
        <w:t xml:space="preserve"> </w:t>
      </w:r>
      <w:r>
        <w:rPr>
          <w:rFonts w:cs="Arial"/>
        </w:rPr>
        <w:t>важење</w:t>
      </w:r>
      <w:r w:rsidR="00343A18" w:rsidRPr="00F10346">
        <w:rPr>
          <w:rFonts w:cs="Arial"/>
        </w:rPr>
        <w:t xml:space="preserve"> </w:t>
      </w:r>
      <w:r>
        <w:rPr>
          <w:rFonts w:cs="Arial"/>
        </w:rPr>
        <w:t>остали</w:t>
      </w:r>
      <w:r w:rsidR="00343A18" w:rsidRPr="00F10346">
        <w:rPr>
          <w:rFonts w:cs="Arial"/>
        </w:rPr>
        <w:t xml:space="preserve">х </w:t>
      </w:r>
      <w:r>
        <w:rPr>
          <w:rFonts w:cs="Arial"/>
        </w:rPr>
        <w:t>одредби</w:t>
      </w:r>
      <w:r w:rsidR="00343A18" w:rsidRPr="00F10346">
        <w:rPr>
          <w:rFonts w:cs="Arial"/>
        </w:rPr>
        <w:t xml:space="preserve"> </w:t>
      </w:r>
      <w:r>
        <w:rPr>
          <w:rFonts w:cs="Arial"/>
        </w:rPr>
        <w:t>Уговора</w:t>
      </w:r>
      <w:r w:rsidR="00343A18" w:rsidRPr="00F10346">
        <w:rPr>
          <w:rFonts w:cs="Arial"/>
        </w:rPr>
        <w:t xml:space="preserve">, </w:t>
      </w:r>
      <w:r>
        <w:rPr>
          <w:rFonts w:cs="Arial"/>
        </w:rPr>
        <w:t>уколико</w:t>
      </w:r>
      <w:r w:rsidR="00343A18" w:rsidRPr="00F10346">
        <w:rPr>
          <w:rFonts w:cs="Arial"/>
        </w:rPr>
        <w:t xml:space="preserve"> </w:t>
      </w:r>
      <w:r>
        <w:rPr>
          <w:rFonts w:cs="Arial"/>
        </w:rPr>
        <w:t>битно</w:t>
      </w:r>
      <w:r w:rsidR="00343A18" w:rsidRPr="00F10346">
        <w:rPr>
          <w:rFonts w:cs="Arial"/>
        </w:rPr>
        <w:t xml:space="preserve"> </w:t>
      </w:r>
      <w:r>
        <w:rPr>
          <w:rFonts w:cs="Arial"/>
        </w:rPr>
        <w:t>не</w:t>
      </w:r>
      <w:r w:rsidR="00343A18" w:rsidRPr="00F10346">
        <w:rPr>
          <w:rFonts w:cs="Arial"/>
        </w:rPr>
        <w:t xml:space="preserve"> </w:t>
      </w:r>
      <w:r>
        <w:rPr>
          <w:rFonts w:cs="Arial"/>
        </w:rPr>
        <w:t>ути</w:t>
      </w:r>
      <w:r w:rsidR="00343A18" w:rsidRPr="00F10346">
        <w:rPr>
          <w:rFonts w:cs="Arial"/>
        </w:rPr>
        <w:t>ч</w:t>
      </w:r>
      <w:r>
        <w:rPr>
          <w:rFonts w:cs="Arial"/>
        </w:rPr>
        <w:t>е</w:t>
      </w:r>
      <w:r w:rsidR="00343A18" w:rsidRPr="00F10346">
        <w:rPr>
          <w:rFonts w:cs="Arial"/>
        </w:rPr>
        <w:t xml:space="preserve"> </w:t>
      </w:r>
      <w:r>
        <w:rPr>
          <w:rFonts w:cs="Arial"/>
        </w:rPr>
        <w:t>на</w:t>
      </w:r>
      <w:r w:rsidR="00343A18" w:rsidRPr="00F10346">
        <w:rPr>
          <w:rFonts w:cs="Arial"/>
        </w:rPr>
        <w:t xml:space="preserve"> </w:t>
      </w:r>
      <w:r>
        <w:rPr>
          <w:rFonts w:cs="Arial"/>
        </w:rPr>
        <w:t>реализа</w:t>
      </w:r>
      <w:r w:rsidR="00343A18" w:rsidRPr="00F10346">
        <w:rPr>
          <w:rFonts w:cs="Arial"/>
        </w:rPr>
        <w:t>ц</w:t>
      </w:r>
      <w:r>
        <w:rPr>
          <w:rFonts w:cs="Arial"/>
        </w:rPr>
        <w:t>ију</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w:t>
      </w:r>
    </w:p>
    <w:p w:rsidR="007602F8" w:rsidRDefault="00B83D82" w:rsidP="007602F8">
      <w:pPr>
        <w:spacing w:before="0"/>
        <w:jc w:val="center"/>
        <w:rPr>
          <w:rFonts w:cs="Arial"/>
          <w:b/>
        </w:rPr>
      </w:pPr>
      <w:r>
        <w:rPr>
          <w:rFonts w:cs="Arial"/>
          <w:b/>
        </w:rPr>
        <w:t>Члан</w:t>
      </w:r>
      <w:r w:rsidR="00343A18" w:rsidRPr="00F10346">
        <w:rPr>
          <w:rFonts w:cs="Arial"/>
          <w:b/>
        </w:rPr>
        <w:t xml:space="preserve"> 1</w:t>
      </w:r>
      <w:r w:rsidR="004D7204">
        <w:rPr>
          <w:rFonts w:cs="Arial"/>
          <w:b/>
          <w:lang w:val="sr-Cyrl-RS"/>
        </w:rPr>
        <w:t>4</w:t>
      </w:r>
      <w:r w:rsidR="00343A18" w:rsidRPr="00F10346">
        <w:rPr>
          <w:rFonts w:cs="Arial"/>
          <w:b/>
        </w:rPr>
        <w:t>.</w:t>
      </w:r>
    </w:p>
    <w:p w:rsidR="00343A18" w:rsidRPr="007602F8" w:rsidRDefault="00B83D82" w:rsidP="007602F8">
      <w:pPr>
        <w:spacing w:before="0"/>
        <w:jc w:val="center"/>
        <w:rPr>
          <w:rFonts w:cs="Arial"/>
          <w:b/>
        </w:rPr>
      </w:pPr>
      <w:r>
        <w:rPr>
          <w:rFonts w:cs="Arial"/>
        </w:rPr>
        <w:t>Продава</w:t>
      </w:r>
      <w:r w:rsidR="00343A18" w:rsidRPr="00F10346">
        <w:rPr>
          <w:rFonts w:cs="Arial"/>
        </w:rPr>
        <w:t xml:space="preserve">ц </w:t>
      </w:r>
      <w:r>
        <w:rPr>
          <w:rFonts w:cs="Arial"/>
        </w:rPr>
        <w:t>је</w:t>
      </w:r>
      <w:r w:rsidR="00343A18" w:rsidRPr="00F10346">
        <w:rPr>
          <w:rFonts w:cs="Arial"/>
        </w:rPr>
        <w:t xml:space="preserve"> </w:t>
      </w:r>
      <w:r>
        <w:rPr>
          <w:rFonts w:cs="Arial"/>
        </w:rPr>
        <w:t>дужанда</w:t>
      </w:r>
      <w:r w:rsidR="00343A18" w:rsidRPr="00F10346">
        <w:rPr>
          <w:rFonts w:cs="Arial"/>
        </w:rPr>
        <w:t xml:space="preserve"> ч</w:t>
      </w:r>
      <w:r>
        <w:rPr>
          <w:rFonts w:cs="Arial"/>
        </w:rPr>
        <w:t>ува</w:t>
      </w:r>
      <w:r w:rsidR="00343A18" w:rsidRPr="00F10346">
        <w:rPr>
          <w:rFonts w:cs="Arial"/>
        </w:rPr>
        <w:t xml:space="preserve"> </w:t>
      </w:r>
      <w:r>
        <w:rPr>
          <w:rFonts w:cs="Arial"/>
        </w:rPr>
        <w:t>поверљивост</w:t>
      </w:r>
      <w:r w:rsidR="00343A18" w:rsidRPr="00F10346">
        <w:rPr>
          <w:rFonts w:cs="Arial"/>
        </w:rPr>
        <w:t xml:space="preserve"> </w:t>
      </w:r>
      <w:r>
        <w:rPr>
          <w:rFonts w:cs="Arial"/>
        </w:rPr>
        <w:t>сви</w:t>
      </w:r>
      <w:r w:rsidR="00343A18" w:rsidRPr="00F10346">
        <w:rPr>
          <w:rFonts w:cs="Arial"/>
        </w:rPr>
        <w:t xml:space="preserve">х </w:t>
      </w:r>
      <w:r>
        <w:rPr>
          <w:rFonts w:cs="Arial"/>
        </w:rPr>
        <w:t>података</w:t>
      </w:r>
      <w:r w:rsidR="00343A18" w:rsidRPr="00F10346">
        <w:rPr>
          <w:rFonts w:cs="Arial"/>
        </w:rPr>
        <w:t xml:space="preserve"> </w:t>
      </w:r>
      <w:r>
        <w:rPr>
          <w:rFonts w:cs="Arial"/>
        </w:rPr>
        <w:t>и</w:t>
      </w:r>
      <w:r w:rsidR="00343A18" w:rsidRPr="00F10346">
        <w:rPr>
          <w:rFonts w:cs="Arial"/>
        </w:rPr>
        <w:t xml:space="preserve"> </w:t>
      </w:r>
      <w:r>
        <w:rPr>
          <w:rFonts w:cs="Arial"/>
        </w:rPr>
        <w:t>информа</w:t>
      </w:r>
      <w:r w:rsidR="00343A18" w:rsidRPr="00F10346">
        <w:rPr>
          <w:rFonts w:cs="Arial"/>
        </w:rPr>
        <w:t>ц</w:t>
      </w:r>
      <w:r>
        <w:rPr>
          <w:rFonts w:cs="Arial"/>
        </w:rPr>
        <w:t>ија</w:t>
      </w:r>
      <w:r w:rsidR="00343A18" w:rsidRPr="00F10346">
        <w:rPr>
          <w:rFonts w:cs="Arial"/>
        </w:rPr>
        <w:t xml:space="preserve"> </w:t>
      </w:r>
      <w:r>
        <w:rPr>
          <w:rFonts w:cs="Arial"/>
        </w:rPr>
        <w:t>садржани</w:t>
      </w:r>
      <w:r w:rsidR="00343A18" w:rsidRPr="00F10346">
        <w:rPr>
          <w:rFonts w:cs="Arial"/>
        </w:rPr>
        <w:t xml:space="preserve">х </w:t>
      </w:r>
      <w:r>
        <w:rPr>
          <w:rFonts w:cs="Arial"/>
        </w:rPr>
        <w:t>у</w:t>
      </w:r>
      <w:r w:rsidR="00343A18" w:rsidRPr="00F10346">
        <w:rPr>
          <w:rFonts w:cs="Arial"/>
        </w:rPr>
        <w:t xml:space="preserve"> </w:t>
      </w:r>
      <w:r>
        <w:rPr>
          <w:rFonts w:cs="Arial"/>
        </w:rPr>
        <w:t>документа</w:t>
      </w:r>
      <w:r w:rsidR="00343A18" w:rsidRPr="00F10346">
        <w:rPr>
          <w:rFonts w:cs="Arial"/>
        </w:rPr>
        <w:t>ц</w:t>
      </w:r>
      <w:r>
        <w:rPr>
          <w:rFonts w:cs="Arial"/>
        </w:rPr>
        <w:t>ији</w:t>
      </w:r>
      <w:r w:rsidR="00343A18" w:rsidRPr="00F10346">
        <w:rPr>
          <w:rFonts w:cs="Arial"/>
        </w:rPr>
        <w:t xml:space="preserve">, </w:t>
      </w:r>
      <w:r>
        <w:rPr>
          <w:rFonts w:cs="Arial"/>
        </w:rPr>
        <w:t>изве</w:t>
      </w:r>
      <w:r w:rsidR="00343A18" w:rsidRPr="00F10346">
        <w:rPr>
          <w:rFonts w:cs="Arial"/>
        </w:rPr>
        <w:t>ш</w:t>
      </w:r>
      <w:r>
        <w:rPr>
          <w:rFonts w:cs="Arial"/>
        </w:rPr>
        <w:t>тајима</w:t>
      </w:r>
      <w:r w:rsidR="00343A18" w:rsidRPr="00F10346">
        <w:rPr>
          <w:rFonts w:cs="Arial"/>
        </w:rPr>
        <w:t xml:space="preserve">, </w:t>
      </w:r>
      <w:r>
        <w:rPr>
          <w:rFonts w:cs="Arial"/>
        </w:rPr>
        <w:t>те</w:t>
      </w:r>
      <w:r w:rsidR="00343A18" w:rsidRPr="00F10346">
        <w:rPr>
          <w:rFonts w:cs="Arial"/>
        </w:rPr>
        <w:t>х</w:t>
      </w:r>
      <w:r>
        <w:rPr>
          <w:rFonts w:cs="Arial"/>
        </w:rPr>
        <w:t>ни</w:t>
      </w:r>
      <w:r w:rsidR="00343A18" w:rsidRPr="00F10346">
        <w:rPr>
          <w:rFonts w:cs="Arial"/>
        </w:rPr>
        <w:t>ч</w:t>
      </w:r>
      <w:r>
        <w:rPr>
          <w:rFonts w:cs="Arial"/>
        </w:rPr>
        <w:t>ким</w:t>
      </w:r>
      <w:r w:rsidR="00343A18" w:rsidRPr="00F10346">
        <w:rPr>
          <w:rFonts w:cs="Arial"/>
        </w:rPr>
        <w:t xml:space="preserve"> </w:t>
      </w:r>
      <w:r>
        <w:rPr>
          <w:rFonts w:cs="Arial"/>
        </w:rPr>
        <w:t>пода</w:t>
      </w:r>
      <w:r w:rsidR="00343A18" w:rsidRPr="00F10346">
        <w:rPr>
          <w:rFonts w:cs="Arial"/>
        </w:rPr>
        <w:t>ц</w:t>
      </w:r>
      <w:r>
        <w:rPr>
          <w:rFonts w:cs="Arial"/>
        </w:rPr>
        <w:t>има</w:t>
      </w:r>
      <w:r w:rsidR="00343A18" w:rsidRPr="00F10346">
        <w:rPr>
          <w:rFonts w:cs="Arial"/>
        </w:rPr>
        <w:t xml:space="preserve"> </w:t>
      </w:r>
      <w:r>
        <w:rPr>
          <w:rFonts w:cs="Arial"/>
        </w:rPr>
        <w:t>и</w:t>
      </w:r>
      <w:r w:rsidR="00343A18" w:rsidRPr="00F10346">
        <w:rPr>
          <w:rFonts w:cs="Arial"/>
        </w:rPr>
        <w:t xml:space="preserve"> </w:t>
      </w:r>
      <w:r>
        <w:rPr>
          <w:rFonts w:cs="Arial"/>
        </w:rPr>
        <w:t>обаве</w:t>
      </w:r>
      <w:r w:rsidR="00343A18" w:rsidRPr="00F10346">
        <w:rPr>
          <w:rFonts w:cs="Arial"/>
        </w:rPr>
        <w:t>ш</w:t>
      </w:r>
      <w:r>
        <w:rPr>
          <w:rFonts w:cs="Arial"/>
        </w:rPr>
        <w:t>тењима</w:t>
      </w:r>
      <w:r w:rsidR="00343A18" w:rsidRPr="00F10346">
        <w:rPr>
          <w:rFonts w:cs="Arial"/>
        </w:rPr>
        <w:t>,</w:t>
      </w:r>
      <w:r>
        <w:rPr>
          <w:rFonts w:cs="Arial"/>
        </w:rPr>
        <w:t>и</w:t>
      </w:r>
      <w:r w:rsidR="00343A18" w:rsidRPr="00F10346">
        <w:rPr>
          <w:rFonts w:cs="Arial"/>
        </w:rPr>
        <w:t xml:space="preserve"> </w:t>
      </w:r>
      <w:r>
        <w:rPr>
          <w:rFonts w:cs="Arial"/>
        </w:rPr>
        <w:t>да</w:t>
      </w:r>
      <w:r w:rsidR="00343A18" w:rsidRPr="00F10346">
        <w:rPr>
          <w:rFonts w:cs="Arial"/>
        </w:rPr>
        <w:t xml:space="preserve"> </w:t>
      </w:r>
      <w:r>
        <w:rPr>
          <w:rFonts w:cs="Arial"/>
        </w:rPr>
        <w:t>и</w:t>
      </w:r>
      <w:r w:rsidR="00343A18" w:rsidRPr="00F10346">
        <w:rPr>
          <w:rFonts w:cs="Arial"/>
        </w:rPr>
        <w:t xml:space="preserve">х </w:t>
      </w:r>
      <w:r>
        <w:rPr>
          <w:rFonts w:cs="Arial"/>
        </w:rPr>
        <w:t>користи</w:t>
      </w:r>
      <w:r w:rsidR="00343A18" w:rsidRPr="00F10346">
        <w:rPr>
          <w:rFonts w:cs="Arial"/>
        </w:rPr>
        <w:t xml:space="preserve"> </w:t>
      </w:r>
      <w:r>
        <w:rPr>
          <w:rFonts w:cs="Arial"/>
        </w:rPr>
        <w:t>искљу</w:t>
      </w:r>
      <w:r w:rsidR="00343A18" w:rsidRPr="00F10346">
        <w:rPr>
          <w:rFonts w:cs="Arial"/>
        </w:rPr>
        <w:t>ч</w:t>
      </w:r>
      <w:r>
        <w:rPr>
          <w:rFonts w:cs="Arial"/>
        </w:rPr>
        <w:t>иво</w:t>
      </w:r>
      <w:r w:rsidR="00343A18" w:rsidRPr="00F10346">
        <w:rPr>
          <w:rFonts w:cs="Arial"/>
        </w:rPr>
        <w:t xml:space="preserve"> </w:t>
      </w:r>
      <w:r>
        <w:rPr>
          <w:rFonts w:cs="Arial"/>
        </w:rPr>
        <w:t>у</w:t>
      </w:r>
      <w:r w:rsidR="00343A18" w:rsidRPr="00F10346">
        <w:rPr>
          <w:rFonts w:cs="Arial"/>
        </w:rPr>
        <w:t xml:space="preserve"> </w:t>
      </w:r>
      <w:r>
        <w:rPr>
          <w:rFonts w:cs="Arial"/>
        </w:rPr>
        <w:t>вези</w:t>
      </w:r>
      <w:r w:rsidR="00343A18" w:rsidRPr="00F10346">
        <w:rPr>
          <w:rFonts w:cs="Arial"/>
        </w:rPr>
        <w:t xml:space="preserve"> </w:t>
      </w:r>
      <w:r>
        <w:rPr>
          <w:rFonts w:cs="Arial"/>
        </w:rPr>
        <w:t>са</w:t>
      </w:r>
      <w:r w:rsidR="00343A18" w:rsidRPr="00F10346">
        <w:rPr>
          <w:rFonts w:cs="Arial"/>
        </w:rPr>
        <w:t xml:space="preserve"> </w:t>
      </w:r>
      <w:r>
        <w:rPr>
          <w:rFonts w:cs="Arial"/>
        </w:rPr>
        <w:t>реализа</w:t>
      </w:r>
      <w:r w:rsidR="00343A18" w:rsidRPr="00F10346">
        <w:rPr>
          <w:rFonts w:cs="Arial"/>
        </w:rPr>
        <w:t>ц</w:t>
      </w:r>
      <w:r>
        <w:rPr>
          <w:rFonts w:cs="Arial"/>
        </w:rPr>
        <w:t>ијом</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p>
    <w:p w:rsidR="006619FB" w:rsidRPr="00EF3A9C" w:rsidRDefault="00B83D82" w:rsidP="00EF3A9C">
      <w:pPr>
        <w:rPr>
          <w:rFonts w:cs="Arial"/>
          <w:lang w:val="sr-Cyrl-RS"/>
        </w:rPr>
      </w:pPr>
      <w:r>
        <w:rPr>
          <w:rFonts w:cs="Arial"/>
        </w:rPr>
        <w:t>Информа</w:t>
      </w:r>
      <w:r w:rsidR="00343A18" w:rsidRPr="00F10346">
        <w:rPr>
          <w:rFonts w:cs="Arial"/>
        </w:rPr>
        <w:t>ц</w:t>
      </w:r>
      <w:r>
        <w:rPr>
          <w:rFonts w:cs="Arial"/>
        </w:rPr>
        <w:t>ије</w:t>
      </w:r>
      <w:r w:rsidR="00343A18" w:rsidRPr="00F10346">
        <w:rPr>
          <w:rFonts w:cs="Arial"/>
        </w:rPr>
        <w:t xml:space="preserve">, </w:t>
      </w:r>
      <w:r>
        <w:rPr>
          <w:rFonts w:cs="Arial"/>
        </w:rPr>
        <w:t>пода</w:t>
      </w:r>
      <w:r w:rsidR="00343A18" w:rsidRPr="00F10346">
        <w:rPr>
          <w:rFonts w:cs="Arial"/>
        </w:rPr>
        <w:t>ц</w:t>
      </w:r>
      <w:r>
        <w:rPr>
          <w:rFonts w:cs="Arial"/>
        </w:rPr>
        <w:t>и</w:t>
      </w:r>
      <w:r w:rsidR="00343A18" w:rsidRPr="00F10346">
        <w:rPr>
          <w:rFonts w:cs="Arial"/>
        </w:rPr>
        <w:t xml:space="preserve"> </w:t>
      </w:r>
      <w:r>
        <w:rPr>
          <w:rFonts w:cs="Arial"/>
        </w:rPr>
        <w:t>и</w:t>
      </w:r>
      <w:r w:rsidR="00343A18" w:rsidRPr="00F10346">
        <w:rPr>
          <w:rFonts w:cs="Arial"/>
        </w:rPr>
        <w:t xml:space="preserve"> </w:t>
      </w:r>
      <w:r>
        <w:rPr>
          <w:rFonts w:cs="Arial"/>
        </w:rPr>
        <w:t>документа</w:t>
      </w:r>
      <w:r w:rsidR="00343A18" w:rsidRPr="00F10346">
        <w:rPr>
          <w:rFonts w:cs="Arial"/>
        </w:rPr>
        <w:t>ц</w:t>
      </w:r>
      <w:r>
        <w:rPr>
          <w:rFonts w:cs="Arial"/>
        </w:rPr>
        <w:t>ија</w:t>
      </w:r>
      <w:r w:rsidR="00343A18" w:rsidRPr="00F10346">
        <w:rPr>
          <w:rFonts w:cs="Arial"/>
        </w:rPr>
        <w:t xml:space="preserve"> </w:t>
      </w:r>
      <w:r>
        <w:rPr>
          <w:rFonts w:cs="Arial"/>
        </w:rPr>
        <w:t>које</w:t>
      </w:r>
      <w:r w:rsidR="00343A18" w:rsidRPr="00F10346">
        <w:rPr>
          <w:rFonts w:cs="Arial"/>
        </w:rPr>
        <w:t xml:space="preserve"> </w:t>
      </w:r>
      <w:r>
        <w:rPr>
          <w:rFonts w:cs="Arial"/>
        </w:rPr>
        <w:t>је</w:t>
      </w:r>
      <w:r w:rsidR="00343A18" w:rsidRPr="00F10346">
        <w:rPr>
          <w:rFonts w:cs="Arial"/>
        </w:rPr>
        <w:t xml:space="preserve"> </w:t>
      </w:r>
      <w:r>
        <w:rPr>
          <w:rFonts w:cs="Arial"/>
          <w:color w:val="000000"/>
        </w:rPr>
        <w:t>Купа</w:t>
      </w:r>
      <w:r w:rsidR="00343A18" w:rsidRPr="00F10346">
        <w:rPr>
          <w:rFonts w:cs="Arial"/>
          <w:color w:val="000000"/>
        </w:rPr>
        <w:t>ц</w:t>
      </w:r>
      <w:r w:rsidR="00343A18" w:rsidRPr="00F10346">
        <w:rPr>
          <w:rFonts w:cs="Arial"/>
        </w:rPr>
        <w:t xml:space="preserve"> </w:t>
      </w:r>
      <w:r>
        <w:rPr>
          <w:rFonts w:cs="Arial"/>
        </w:rPr>
        <w:t>доставио</w:t>
      </w:r>
      <w:r w:rsidR="00343A18" w:rsidRPr="00F10346">
        <w:rPr>
          <w:rFonts w:cs="Arial"/>
        </w:rPr>
        <w:t xml:space="preserve"> </w:t>
      </w:r>
      <w:r>
        <w:rPr>
          <w:rFonts w:cs="Arial"/>
        </w:rPr>
        <w:t>Продав</w:t>
      </w:r>
      <w:r w:rsidR="00343A18" w:rsidRPr="00F10346">
        <w:rPr>
          <w:rFonts w:cs="Arial"/>
        </w:rPr>
        <w:t>ц</w:t>
      </w:r>
      <w:r>
        <w:rPr>
          <w:rFonts w:cs="Arial"/>
        </w:rPr>
        <w:t>у</w:t>
      </w:r>
      <w:r w:rsidR="00343A18" w:rsidRPr="00F10346">
        <w:rPr>
          <w:rFonts w:cs="Arial"/>
        </w:rPr>
        <w:t xml:space="preserve"> </w:t>
      </w:r>
      <w:r>
        <w:rPr>
          <w:rFonts w:cs="Arial"/>
        </w:rPr>
        <w:t>у</w:t>
      </w:r>
      <w:r w:rsidR="00343A18" w:rsidRPr="00F10346">
        <w:rPr>
          <w:rFonts w:cs="Arial"/>
        </w:rPr>
        <w:t xml:space="preserve"> </w:t>
      </w:r>
      <w:r>
        <w:rPr>
          <w:rFonts w:cs="Arial"/>
        </w:rPr>
        <w:t>извр</w:t>
      </w:r>
      <w:r w:rsidR="00343A18" w:rsidRPr="00F10346">
        <w:rPr>
          <w:rFonts w:cs="Arial"/>
        </w:rPr>
        <w:t>ш</w:t>
      </w:r>
      <w:r>
        <w:rPr>
          <w:rFonts w:cs="Arial"/>
        </w:rPr>
        <w:t>авању</w:t>
      </w:r>
      <w:r w:rsidR="00343A18" w:rsidRPr="00F10346">
        <w:rPr>
          <w:rFonts w:cs="Arial"/>
        </w:rPr>
        <w:t xml:space="preserve"> </w:t>
      </w:r>
      <w:r>
        <w:rPr>
          <w:rFonts w:cs="Arial"/>
        </w:rPr>
        <w:t>предмета</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w:t>
      </w:r>
      <w:r>
        <w:rPr>
          <w:rFonts w:cs="Arial"/>
        </w:rPr>
        <w:t>Продава</w:t>
      </w:r>
      <w:r w:rsidR="00343A18" w:rsidRPr="00F10346">
        <w:rPr>
          <w:rFonts w:cs="Arial"/>
        </w:rPr>
        <w:t xml:space="preserve">ц </w:t>
      </w:r>
      <w:r>
        <w:rPr>
          <w:rFonts w:cs="Arial"/>
        </w:rPr>
        <w:t>не</w:t>
      </w:r>
      <w:r w:rsidR="00343A18" w:rsidRPr="00F10346">
        <w:rPr>
          <w:rFonts w:cs="Arial"/>
        </w:rPr>
        <w:t xml:space="preserve"> </w:t>
      </w:r>
      <w:r>
        <w:rPr>
          <w:rFonts w:cs="Arial"/>
        </w:rPr>
        <w:t>може</w:t>
      </w:r>
      <w:r w:rsidR="00343A18" w:rsidRPr="00F10346">
        <w:rPr>
          <w:rFonts w:cs="Arial"/>
        </w:rPr>
        <w:t xml:space="preserve"> </w:t>
      </w:r>
      <w:r>
        <w:rPr>
          <w:rFonts w:cs="Arial"/>
        </w:rPr>
        <w:t>стављати</w:t>
      </w:r>
      <w:r w:rsidR="00343A18" w:rsidRPr="00F10346">
        <w:rPr>
          <w:rFonts w:cs="Arial"/>
        </w:rPr>
        <w:t xml:space="preserve"> </w:t>
      </w:r>
      <w:r>
        <w:rPr>
          <w:rFonts w:cs="Arial"/>
        </w:rPr>
        <w:t>на</w:t>
      </w:r>
      <w:r w:rsidR="00343A18" w:rsidRPr="00F10346">
        <w:rPr>
          <w:rFonts w:cs="Arial"/>
        </w:rPr>
        <w:t xml:space="preserve"> </w:t>
      </w:r>
      <w:r>
        <w:rPr>
          <w:rFonts w:cs="Arial"/>
        </w:rPr>
        <w:t>располагање</w:t>
      </w:r>
      <w:r w:rsidR="00343A18" w:rsidRPr="00F10346">
        <w:rPr>
          <w:rFonts w:cs="Arial"/>
        </w:rPr>
        <w:t xml:space="preserve"> </w:t>
      </w:r>
      <w:r>
        <w:rPr>
          <w:rFonts w:cs="Arial"/>
        </w:rPr>
        <w:t>трећим</w:t>
      </w:r>
      <w:r w:rsidR="00343A18" w:rsidRPr="00F10346">
        <w:rPr>
          <w:rFonts w:cs="Arial"/>
        </w:rPr>
        <w:t xml:space="preserve"> </w:t>
      </w:r>
      <w:r>
        <w:rPr>
          <w:rFonts w:cs="Arial"/>
        </w:rPr>
        <w:t>ли</w:t>
      </w:r>
      <w:r w:rsidR="00343A18" w:rsidRPr="00F10346">
        <w:rPr>
          <w:rFonts w:cs="Arial"/>
        </w:rPr>
        <w:t>ц</w:t>
      </w:r>
      <w:r>
        <w:rPr>
          <w:rFonts w:cs="Arial"/>
        </w:rPr>
        <w:t>има</w:t>
      </w:r>
      <w:r w:rsidR="00343A18" w:rsidRPr="00F10346">
        <w:rPr>
          <w:rFonts w:cs="Arial"/>
        </w:rPr>
        <w:t xml:space="preserve">, </w:t>
      </w:r>
      <w:r>
        <w:rPr>
          <w:rFonts w:cs="Arial"/>
        </w:rPr>
        <w:t>без</w:t>
      </w:r>
      <w:r w:rsidR="00343A18" w:rsidRPr="00F10346">
        <w:rPr>
          <w:rFonts w:cs="Arial"/>
        </w:rPr>
        <w:t xml:space="preserve"> </w:t>
      </w:r>
      <w:r>
        <w:rPr>
          <w:rFonts w:cs="Arial"/>
        </w:rPr>
        <w:t>прет</w:t>
      </w:r>
      <w:r w:rsidR="00343A18" w:rsidRPr="00F10346">
        <w:rPr>
          <w:rFonts w:cs="Arial"/>
        </w:rPr>
        <w:t>х</w:t>
      </w:r>
      <w:r>
        <w:rPr>
          <w:rFonts w:cs="Arial"/>
        </w:rPr>
        <w:t>одне</w:t>
      </w:r>
      <w:r w:rsidR="00343A18" w:rsidRPr="00F10346">
        <w:rPr>
          <w:rFonts w:cs="Arial"/>
        </w:rPr>
        <w:t xml:space="preserve"> </w:t>
      </w:r>
      <w:r>
        <w:rPr>
          <w:rFonts w:cs="Arial"/>
        </w:rPr>
        <w:t>писане</w:t>
      </w:r>
      <w:r w:rsidR="00343A18" w:rsidRPr="00F10346">
        <w:rPr>
          <w:rFonts w:cs="Arial"/>
        </w:rPr>
        <w:t xml:space="preserve"> </w:t>
      </w:r>
      <w:r>
        <w:rPr>
          <w:rFonts w:cs="Arial"/>
        </w:rPr>
        <w:t>сагласности</w:t>
      </w:r>
      <w:r w:rsidR="00343A18" w:rsidRPr="00F10346">
        <w:rPr>
          <w:rFonts w:cs="Arial"/>
        </w:rPr>
        <w:t xml:space="preserve"> </w:t>
      </w:r>
      <w:r>
        <w:rPr>
          <w:rFonts w:cs="Arial"/>
          <w:color w:val="000000"/>
        </w:rPr>
        <w:t>Куп</w:t>
      </w:r>
      <w:r w:rsidR="00343A18" w:rsidRPr="00F10346">
        <w:rPr>
          <w:rFonts w:cs="Arial"/>
          <w:color w:val="000000"/>
        </w:rPr>
        <w:t>ц</w:t>
      </w:r>
      <w:r>
        <w:rPr>
          <w:rFonts w:cs="Arial"/>
          <w:color w:val="000000"/>
        </w:rPr>
        <w:t>а</w:t>
      </w:r>
      <w:r w:rsidR="000D6ACE" w:rsidRPr="00F10346">
        <w:rPr>
          <w:rFonts w:cs="Arial"/>
          <w:color w:val="000000"/>
        </w:rPr>
        <w:t>,</w:t>
      </w:r>
      <w:r>
        <w:rPr>
          <w:rFonts w:cs="Arial"/>
          <w:color w:val="000000"/>
        </w:rPr>
        <w:t>осим</w:t>
      </w:r>
      <w:r w:rsidR="000D6ACE" w:rsidRPr="00F10346">
        <w:rPr>
          <w:rFonts w:cs="Arial"/>
          <w:color w:val="000000"/>
        </w:rPr>
        <w:t xml:space="preserve"> </w:t>
      </w:r>
      <w:r>
        <w:rPr>
          <w:rFonts w:cs="Arial"/>
          <w:color w:val="000000"/>
        </w:rPr>
        <w:t>у</w:t>
      </w:r>
      <w:r w:rsidR="000D6ACE" w:rsidRPr="00F10346">
        <w:rPr>
          <w:rFonts w:cs="Arial"/>
          <w:color w:val="000000"/>
        </w:rPr>
        <w:t xml:space="preserve"> </w:t>
      </w:r>
      <w:r>
        <w:rPr>
          <w:rFonts w:cs="Arial"/>
          <w:color w:val="000000"/>
        </w:rPr>
        <w:t>слу</w:t>
      </w:r>
      <w:r w:rsidR="000D6ACE" w:rsidRPr="00F10346">
        <w:rPr>
          <w:rFonts w:cs="Arial"/>
          <w:color w:val="000000"/>
        </w:rPr>
        <w:t>ч</w:t>
      </w:r>
      <w:r>
        <w:rPr>
          <w:rFonts w:cs="Arial"/>
          <w:color w:val="000000"/>
        </w:rPr>
        <w:t>ајевима</w:t>
      </w:r>
      <w:r w:rsidR="000D6ACE" w:rsidRPr="00F10346">
        <w:rPr>
          <w:rFonts w:cs="Arial"/>
          <w:color w:val="000000"/>
        </w:rPr>
        <w:t xml:space="preserve"> </w:t>
      </w:r>
      <w:r>
        <w:rPr>
          <w:rFonts w:cs="Arial"/>
          <w:color w:val="000000"/>
        </w:rPr>
        <w:t>предвиђеним</w:t>
      </w:r>
      <w:r w:rsidR="000D6ACE" w:rsidRPr="00F10346">
        <w:rPr>
          <w:rFonts w:cs="Arial"/>
          <w:color w:val="000000"/>
        </w:rPr>
        <w:t xml:space="preserve"> </w:t>
      </w:r>
      <w:r>
        <w:rPr>
          <w:rFonts w:cs="Arial"/>
          <w:color w:val="000000"/>
        </w:rPr>
        <w:t>одговарајућим</w:t>
      </w:r>
      <w:r w:rsidR="000D6ACE" w:rsidRPr="00F10346">
        <w:rPr>
          <w:rFonts w:cs="Arial"/>
          <w:color w:val="000000"/>
        </w:rPr>
        <w:t xml:space="preserve"> </w:t>
      </w:r>
      <w:r>
        <w:rPr>
          <w:rFonts w:cs="Arial"/>
          <w:color w:val="000000"/>
        </w:rPr>
        <w:t>прописима</w:t>
      </w:r>
      <w:r w:rsidR="00343A18" w:rsidRPr="00F10346">
        <w:rPr>
          <w:rFonts w:cs="Arial"/>
        </w:rPr>
        <w:t xml:space="preserve">. </w:t>
      </w:r>
    </w:p>
    <w:p w:rsidR="00F064BB" w:rsidRDefault="00F064BB" w:rsidP="00343A18">
      <w:pPr>
        <w:spacing w:before="0"/>
        <w:jc w:val="center"/>
        <w:rPr>
          <w:rFonts w:cs="Arial"/>
          <w:b/>
        </w:rPr>
      </w:pPr>
    </w:p>
    <w:p w:rsidR="00F064BB" w:rsidRDefault="00F064BB" w:rsidP="00343A18">
      <w:pPr>
        <w:spacing w:before="0"/>
        <w:jc w:val="center"/>
        <w:rPr>
          <w:rFonts w:cs="Arial"/>
          <w:b/>
        </w:rPr>
      </w:pPr>
    </w:p>
    <w:p w:rsidR="00F064BB" w:rsidRDefault="00F064BB" w:rsidP="00343A18">
      <w:pPr>
        <w:spacing w:before="0"/>
        <w:jc w:val="center"/>
        <w:rPr>
          <w:rFonts w:cs="Arial"/>
          <w:b/>
        </w:rPr>
      </w:pPr>
    </w:p>
    <w:p w:rsidR="00F064BB" w:rsidRDefault="00F064BB" w:rsidP="00343A18">
      <w:pPr>
        <w:spacing w:before="0"/>
        <w:jc w:val="center"/>
        <w:rPr>
          <w:rFonts w:cs="Arial"/>
          <w:b/>
        </w:rPr>
      </w:pPr>
    </w:p>
    <w:p w:rsidR="00343A18" w:rsidRPr="00F10346" w:rsidRDefault="00B83D82" w:rsidP="00343A18">
      <w:pPr>
        <w:spacing w:before="0"/>
        <w:jc w:val="center"/>
        <w:rPr>
          <w:rFonts w:cs="Arial"/>
          <w:b/>
        </w:rPr>
      </w:pPr>
      <w:r>
        <w:rPr>
          <w:rFonts w:cs="Arial"/>
          <w:b/>
        </w:rPr>
        <w:lastRenderedPageBreak/>
        <w:t>Члан</w:t>
      </w:r>
      <w:r w:rsidR="00343A18" w:rsidRPr="00F10346">
        <w:rPr>
          <w:rFonts w:cs="Arial"/>
          <w:b/>
        </w:rPr>
        <w:t xml:space="preserve"> 1</w:t>
      </w:r>
      <w:r w:rsidR="005964AB">
        <w:rPr>
          <w:rFonts w:cs="Arial"/>
          <w:b/>
          <w:lang w:val="sr-Cyrl-RS"/>
        </w:rPr>
        <w:t>5</w:t>
      </w:r>
      <w:r w:rsidR="00343A18" w:rsidRPr="00F10346">
        <w:rPr>
          <w:rFonts w:cs="Arial"/>
          <w:b/>
        </w:rPr>
        <w:t>.</w:t>
      </w:r>
    </w:p>
    <w:p w:rsidR="00343A18" w:rsidRPr="00F10346" w:rsidRDefault="00B83D82" w:rsidP="00343A18">
      <w:pPr>
        <w:tabs>
          <w:tab w:val="left" w:pos="9090"/>
        </w:tabs>
        <w:rPr>
          <w:rFonts w:cs="Arial"/>
          <w:lang w:val="sr-Cyrl-CS"/>
        </w:rPr>
      </w:pPr>
      <w:r>
        <w:rPr>
          <w:rFonts w:cs="Arial"/>
        </w:rPr>
        <w:t>Уколико</w:t>
      </w:r>
      <w:r w:rsidR="00343A18" w:rsidRPr="00F10346">
        <w:rPr>
          <w:rFonts w:cs="Arial"/>
        </w:rPr>
        <w:t xml:space="preserve"> </w:t>
      </w:r>
      <w:r>
        <w:rPr>
          <w:rFonts w:cs="Arial"/>
        </w:rPr>
        <w:t>у</w:t>
      </w:r>
      <w:r w:rsidR="00343A18" w:rsidRPr="00F10346">
        <w:rPr>
          <w:rFonts w:cs="Arial"/>
        </w:rPr>
        <w:t xml:space="preserve"> </w:t>
      </w:r>
      <w:r>
        <w:rPr>
          <w:rFonts w:cs="Arial"/>
        </w:rPr>
        <w:t>току</w:t>
      </w:r>
      <w:r w:rsidR="00343A18" w:rsidRPr="00F10346">
        <w:rPr>
          <w:rFonts w:cs="Arial"/>
        </w:rPr>
        <w:t xml:space="preserve"> </w:t>
      </w:r>
      <w:r>
        <w:rPr>
          <w:rFonts w:cs="Arial"/>
        </w:rPr>
        <w:t>трајања</w:t>
      </w:r>
      <w:r w:rsidR="00343A18" w:rsidRPr="00F10346">
        <w:rPr>
          <w:rFonts w:cs="Arial"/>
        </w:rPr>
        <w:t xml:space="preserve"> </w:t>
      </w:r>
      <w:r>
        <w:rPr>
          <w:rFonts w:cs="Arial"/>
        </w:rPr>
        <w:t>обавеза</w:t>
      </w:r>
      <w:r w:rsidR="00343A18" w:rsidRPr="00F10346">
        <w:rPr>
          <w:rFonts w:cs="Arial"/>
        </w:rPr>
        <w:t xml:space="preserve"> </w:t>
      </w:r>
      <w:r>
        <w:rPr>
          <w:rFonts w:cs="Arial"/>
        </w:rPr>
        <w:t>из</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дође</w:t>
      </w:r>
      <w:r w:rsidR="00343A18" w:rsidRPr="00F10346">
        <w:rPr>
          <w:rFonts w:cs="Arial"/>
        </w:rPr>
        <w:t xml:space="preserve"> </w:t>
      </w:r>
      <w:r>
        <w:rPr>
          <w:rFonts w:cs="Arial"/>
        </w:rPr>
        <w:t>до</w:t>
      </w:r>
      <w:r w:rsidR="00343A18" w:rsidRPr="00F10346">
        <w:rPr>
          <w:rFonts w:cs="Arial"/>
        </w:rPr>
        <w:t xml:space="preserve"> </w:t>
      </w:r>
      <w:r>
        <w:rPr>
          <w:rFonts w:cs="Arial"/>
        </w:rPr>
        <w:t>статусни</w:t>
      </w:r>
      <w:r w:rsidR="00343A18" w:rsidRPr="00F10346">
        <w:rPr>
          <w:rFonts w:cs="Arial"/>
        </w:rPr>
        <w:t xml:space="preserve">х </w:t>
      </w:r>
      <w:r>
        <w:rPr>
          <w:rFonts w:cs="Arial"/>
        </w:rPr>
        <w:t>промена</w:t>
      </w:r>
      <w:r w:rsidR="00343A18" w:rsidRPr="00F10346">
        <w:rPr>
          <w:rFonts w:cs="Arial"/>
        </w:rPr>
        <w:t xml:space="preserve"> </w:t>
      </w:r>
      <w:r>
        <w:rPr>
          <w:rFonts w:cs="Arial"/>
        </w:rPr>
        <w:t>код</w:t>
      </w:r>
      <w:r w:rsidR="00343A18" w:rsidRPr="00F10346">
        <w:rPr>
          <w:rFonts w:cs="Arial"/>
        </w:rPr>
        <w:t xml:space="preserve"> </w:t>
      </w:r>
      <w:r>
        <w:rPr>
          <w:rFonts w:cs="Arial"/>
        </w:rPr>
        <w:t>Уговорни</w:t>
      </w:r>
      <w:r w:rsidR="00343A18" w:rsidRPr="00F10346">
        <w:rPr>
          <w:rFonts w:cs="Arial"/>
        </w:rPr>
        <w:t xml:space="preserve">х </w:t>
      </w:r>
      <w:r>
        <w:rPr>
          <w:rFonts w:cs="Arial"/>
        </w:rPr>
        <w:t>страна</w:t>
      </w:r>
      <w:r w:rsidR="00343A18" w:rsidRPr="00F10346">
        <w:rPr>
          <w:rFonts w:cs="Arial"/>
        </w:rPr>
        <w:t xml:space="preserve">, </w:t>
      </w:r>
      <w:r>
        <w:rPr>
          <w:rFonts w:cs="Arial"/>
        </w:rPr>
        <w:t>права</w:t>
      </w:r>
      <w:r w:rsidR="00343A18" w:rsidRPr="00F10346">
        <w:rPr>
          <w:rFonts w:cs="Arial"/>
        </w:rPr>
        <w:t xml:space="preserve"> </w:t>
      </w:r>
      <w:r>
        <w:rPr>
          <w:rFonts w:cs="Arial"/>
        </w:rPr>
        <w:t>и</w:t>
      </w:r>
      <w:r w:rsidR="00343A18" w:rsidRPr="00F10346">
        <w:rPr>
          <w:rFonts w:cs="Arial"/>
        </w:rPr>
        <w:t xml:space="preserve"> </w:t>
      </w:r>
      <w:r>
        <w:rPr>
          <w:rFonts w:cs="Arial"/>
        </w:rPr>
        <w:t>обавезе</w:t>
      </w:r>
      <w:r w:rsidR="00343A18" w:rsidRPr="00F10346">
        <w:rPr>
          <w:rFonts w:cs="Arial"/>
        </w:rPr>
        <w:t xml:space="preserve"> </w:t>
      </w:r>
      <w:r>
        <w:rPr>
          <w:rFonts w:cs="Arial"/>
        </w:rPr>
        <w:t>прелазе</w:t>
      </w:r>
      <w:r w:rsidR="00343A18" w:rsidRPr="00F10346">
        <w:rPr>
          <w:rFonts w:cs="Arial"/>
        </w:rPr>
        <w:t xml:space="preserve"> </w:t>
      </w:r>
      <w:r>
        <w:rPr>
          <w:rFonts w:cs="Arial"/>
        </w:rPr>
        <w:t>на</w:t>
      </w:r>
      <w:r w:rsidR="00343A18" w:rsidRPr="00F10346">
        <w:rPr>
          <w:rFonts w:cs="Arial"/>
        </w:rPr>
        <w:t xml:space="preserve"> </w:t>
      </w:r>
      <w:r>
        <w:rPr>
          <w:rFonts w:cs="Arial"/>
        </w:rPr>
        <w:t>одговарајућег</w:t>
      </w:r>
      <w:r w:rsidR="00343A18" w:rsidRPr="00F10346">
        <w:rPr>
          <w:rFonts w:cs="Arial"/>
        </w:rPr>
        <w:t xml:space="preserve"> </w:t>
      </w:r>
      <w:r>
        <w:rPr>
          <w:rFonts w:cs="Arial"/>
        </w:rPr>
        <w:t>правног</w:t>
      </w:r>
      <w:r w:rsidR="00343A18" w:rsidRPr="00F10346">
        <w:rPr>
          <w:rFonts w:cs="Arial"/>
        </w:rPr>
        <w:t xml:space="preserve"> </w:t>
      </w:r>
      <w:r>
        <w:rPr>
          <w:rFonts w:cs="Arial"/>
        </w:rPr>
        <w:t>следбеника</w:t>
      </w:r>
      <w:r w:rsidR="00343A18" w:rsidRPr="00F10346">
        <w:rPr>
          <w:rFonts w:cs="Arial"/>
        </w:rPr>
        <w:t>.</w:t>
      </w:r>
    </w:p>
    <w:p w:rsidR="00343A18" w:rsidRPr="00CA3F0E" w:rsidRDefault="00B83D82" w:rsidP="00343A18">
      <w:pPr>
        <w:tabs>
          <w:tab w:val="left" w:pos="9090"/>
        </w:tabs>
        <w:rPr>
          <w:rFonts w:cs="Arial"/>
          <w:lang w:val="ru-RU"/>
        </w:rPr>
      </w:pPr>
      <w:r>
        <w:rPr>
          <w:rFonts w:cs="Arial"/>
          <w:lang w:val="ru-RU"/>
        </w:rPr>
        <w:t>Након</w:t>
      </w:r>
      <w:r w:rsidR="00343A18" w:rsidRPr="00F10346">
        <w:rPr>
          <w:rFonts w:cs="Arial"/>
          <w:lang w:val="ru-RU"/>
        </w:rPr>
        <w:t xml:space="preserve"> </w:t>
      </w:r>
      <w:r>
        <w:rPr>
          <w:rFonts w:cs="Arial"/>
          <w:lang w:val="ru-RU"/>
        </w:rPr>
        <w:t>закљу</w:t>
      </w:r>
      <w:r w:rsidR="00343A18" w:rsidRPr="00F10346">
        <w:rPr>
          <w:rFonts w:cs="Arial"/>
          <w:lang w:val="ru-RU"/>
        </w:rPr>
        <w:t>ч</w:t>
      </w:r>
      <w:r>
        <w:rPr>
          <w:rFonts w:cs="Arial"/>
          <w:lang w:val="ru-RU"/>
        </w:rPr>
        <w:t>ења</w:t>
      </w:r>
      <w:r w:rsidR="00343A18" w:rsidRPr="00F10346">
        <w:rPr>
          <w:rFonts w:cs="Arial"/>
          <w:lang w:val="ru-RU"/>
        </w:rPr>
        <w:t xml:space="preserve"> </w:t>
      </w:r>
      <w:r>
        <w:rPr>
          <w:rFonts w:cs="Arial"/>
        </w:rPr>
        <w:t>и</w:t>
      </w:r>
      <w:r w:rsidR="00343A18" w:rsidRPr="00F10346">
        <w:rPr>
          <w:rFonts w:cs="Arial"/>
        </w:rPr>
        <w:t xml:space="preserve"> </w:t>
      </w:r>
      <w:r>
        <w:rPr>
          <w:rFonts w:cs="Arial"/>
        </w:rPr>
        <w:t>ступања</w:t>
      </w:r>
      <w:r w:rsidR="00343A18" w:rsidRPr="00F10346">
        <w:rPr>
          <w:rFonts w:cs="Arial"/>
        </w:rPr>
        <w:t xml:space="preserve"> </w:t>
      </w:r>
      <w:r>
        <w:rPr>
          <w:rFonts w:cs="Arial"/>
        </w:rPr>
        <w:t>на</w:t>
      </w:r>
      <w:r w:rsidR="00343A18" w:rsidRPr="00F10346">
        <w:rPr>
          <w:rFonts w:cs="Arial"/>
        </w:rPr>
        <w:t xml:space="preserve"> </w:t>
      </w:r>
      <w:r>
        <w:rPr>
          <w:rFonts w:cs="Arial"/>
        </w:rPr>
        <w:t>правну</w:t>
      </w:r>
      <w:r w:rsidR="00343A18" w:rsidRPr="00F10346">
        <w:rPr>
          <w:rFonts w:cs="Arial"/>
        </w:rPr>
        <w:t xml:space="preserve"> </w:t>
      </w:r>
      <w:r>
        <w:rPr>
          <w:rFonts w:cs="Arial"/>
        </w:rPr>
        <w:t>снагу</w:t>
      </w:r>
      <w:r w:rsidR="00343A18" w:rsidRPr="00F10346">
        <w:rPr>
          <w:rFonts w:cs="Arial"/>
        </w:rPr>
        <w:t xml:space="preserve"> </w:t>
      </w:r>
      <w:r>
        <w:rPr>
          <w:rFonts w:cs="Arial"/>
          <w:lang w:val="ru-RU"/>
        </w:rPr>
        <w:t>овог</w:t>
      </w:r>
      <w:r w:rsidR="00343A18" w:rsidRPr="00F10346">
        <w:rPr>
          <w:rFonts w:cs="Arial"/>
          <w:lang w:val="ru-RU"/>
        </w:rPr>
        <w:t xml:space="preserve"> </w:t>
      </w:r>
      <w:r>
        <w:rPr>
          <w:rFonts w:cs="Arial"/>
          <w:lang w:val="ru-RU"/>
        </w:rPr>
        <w:t>Уговора</w:t>
      </w:r>
      <w:r w:rsidR="00343A18" w:rsidRPr="00F10346">
        <w:rPr>
          <w:rFonts w:cs="Arial"/>
          <w:lang w:val="ru-RU"/>
        </w:rPr>
        <w:t xml:space="preserve">, </w:t>
      </w:r>
      <w:r>
        <w:rPr>
          <w:rFonts w:cs="Arial"/>
          <w:lang w:val="ru-RU"/>
        </w:rPr>
        <w:t>Купа</w:t>
      </w:r>
      <w:r w:rsidR="00343A18" w:rsidRPr="00F10346">
        <w:rPr>
          <w:rFonts w:cs="Arial"/>
          <w:lang w:val="ru-RU"/>
        </w:rPr>
        <w:t xml:space="preserve">ц </w:t>
      </w:r>
      <w:r>
        <w:rPr>
          <w:rFonts w:cs="Arial"/>
          <w:lang w:val="ru-RU"/>
        </w:rPr>
        <w:t>може</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дозволи</w:t>
      </w:r>
      <w:r w:rsidR="00343A18" w:rsidRPr="00F10346">
        <w:rPr>
          <w:rFonts w:cs="Arial"/>
          <w:lang w:val="ru-RU"/>
        </w:rPr>
        <w:t xml:space="preserve">, </w:t>
      </w:r>
      <w:r>
        <w:rPr>
          <w:rFonts w:cs="Arial"/>
          <w:lang w:val="ru-RU"/>
        </w:rPr>
        <w:t>а</w:t>
      </w:r>
      <w:r w:rsidR="00343A18" w:rsidRPr="00F10346">
        <w:rPr>
          <w:rFonts w:cs="Arial"/>
          <w:lang w:val="ru-RU"/>
        </w:rPr>
        <w:t xml:space="preserve"> </w:t>
      </w:r>
      <w:r>
        <w:rPr>
          <w:rFonts w:cs="Arial"/>
        </w:rPr>
        <w:t>Продава</w:t>
      </w:r>
      <w:r w:rsidR="00343A18" w:rsidRPr="00F10346">
        <w:rPr>
          <w:rFonts w:cs="Arial"/>
        </w:rPr>
        <w:t>ц</w:t>
      </w:r>
      <w:r w:rsidR="00343A18" w:rsidRPr="00F10346">
        <w:rPr>
          <w:rFonts w:cs="Arial"/>
          <w:lang w:val="ru-RU"/>
        </w:rPr>
        <w:t xml:space="preserve"> </w:t>
      </w:r>
      <w:r>
        <w:rPr>
          <w:rFonts w:cs="Arial"/>
          <w:lang w:val="ru-RU"/>
        </w:rPr>
        <w:t>је</w:t>
      </w:r>
      <w:r w:rsidR="00343A18" w:rsidRPr="00F10346">
        <w:rPr>
          <w:rFonts w:cs="Arial"/>
          <w:lang w:val="ru-RU"/>
        </w:rPr>
        <w:t xml:space="preserve"> </w:t>
      </w:r>
      <w:r>
        <w:rPr>
          <w:rFonts w:cs="Arial"/>
          <w:lang w:val="ru-RU"/>
        </w:rPr>
        <w:t>обавезан</w:t>
      </w:r>
      <w:r w:rsidR="00343A18" w:rsidRPr="00F10346">
        <w:rPr>
          <w:rFonts w:cs="Arial"/>
          <w:lang w:val="ru-RU"/>
        </w:rPr>
        <w:t xml:space="preserve"> </w:t>
      </w:r>
      <w:r>
        <w:rPr>
          <w:rFonts w:cs="Arial"/>
          <w:lang w:val="ru-RU"/>
        </w:rPr>
        <w:t>да</w:t>
      </w:r>
      <w:r w:rsidR="00343A18" w:rsidRPr="00F10346">
        <w:rPr>
          <w:rFonts w:cs="Arial"/>
          <w:lang w:val="ru-RU"/>
        </w:rPr>
        <w:t xml:space="preserve"> </w:t>
      </w:r>
      <w:r>
        <w:rPr>
          <w:rFonts w:cs="Arial"/>
          <w:lang w:val="ru-RU"/>
        </w:rPr>
        <w:t>при</w:t>
      </w:r>
      <w:r w:rsidR="00343A18" w:rsidRPr="00F10346">
        <w:rPr>
          <w:rFonts w:cs="Arial"/>
          <w:lang w:val="ru-RU"/>
        </w:rPr>
        <w:t>х</w:t>
      </w:r>
      <w:r>
        <w:rPr>
          <w:rFonts w:cs="Arial"/>
          <w:lang w:val="ru-RU"/>
        </w:rPr>
        <w:t>вати</w:t>
      </w:r>
      <w:r w:rsidR="00343A18" w:rsidRPr="00F10346">
        <w:rPr>
          <w:rFonts w:cs="Arial"/>
          <w:lang w:val="ru-RU"/>
        </w:rPr>
        <w:t xml:space="preserve"> </w:t>
      </w:r>
      <w:r>
        <w:rPr>
          <w:rFonts w:cs="Arial"/>
          <w:lang w:val="ru-RU"/>
        </w:rPr>
        <w:t>промену</w:t>
      </w:r>
      <w:r w:rsidR="00343A18" w:rsidRPr="00F10346">
        <w:rPr>
          <w:rFonts w:cs="Arial"/>
          <w:lang w:val="ru-RU"/>
        </w:rPr>
        <w:t xml:space="preserve"> </w:t>
      </w:r>
      <w:r>
        <w:rPr>
          <w:rFonts w:cs="Arial"/>
          <w:lang w:val="ru-RU"/>
        </w:rPr>
        <w:t>Уговорни</w:t>
      </w:r>
      <w:r w:rsidR="00343A18" w:rsidRPr="00F10346">
        <w:rPr>
          <w:rFonts w:cs="Arial"/>
          <w:lang w:val="ru-RU"/>
        </w:rPr>
        <w:t xml:space="preserve">х </w:t>
      </w:r>
      <w:r>
        <w:rPr>
          <w:rFonts w:cs="Arial"/>
          <w:lang w:val="ru-RU"/>
        </w:rPr>
        <w:t>страна</w:t>
      </w:r>
      <w:r w:rsidR="00343A18" w:rsidRPr="00F10346">
        <w:rPr>
          <w:rFonts w:cs="Arial"/>
          <w:lang w:val="ru-RU"/>
        </w:rPr>
        <w:t xml:space="preserve"> </w:t>
      </w:r>
      <w:r>
        <w:rPr>
          <w:rFonts w:cs="Arial"/>
          <w:lang w:val="ru-RU"/>
        </w:rPr>
        <w:t>због</w:t>
      </w:r>
      <w:r w:rsidR="00343A18" w:rsidRPr="00F10346">
        <w:rPr>
          <w:rFonts w:cs="Arial"/>
          <w:lang w:val="ru-RU"/>
        </w:rPr>
        <w:t xml:space="preserve"> </w:t>
      </w:r>
      <w:r>
        <w:rPr>
          <w:rFonts w:cs="Arial"/>
          <w:lang w:val="ru-RU"/>
        </w:rPr>
        <w:t>статусни</w:t>
      </w:r>
      <w:r w:rsidR="00343A18" w:rsidRPr="00F10346">
        <w:rPr>
          <w:rFonts w:cs="Arial"/>
          <w:lang w:val="ru-RU"/>
        </w:rPr>
        <w:t xml:space="preserve">х </w:t>
      </w:r>
      <w:r>
        <w:rPr>
          <w:rFonts w:cs="Arial"/>
          <w:lang w:val="ru-RU"/>
        </w:rPr>
        <w:t>промена</w:t>
      </w:r>
      <w:r w:rsidR="00343A18" w:rsidRPr="00F10346">
        <w:rPr>
          <w:rFonts w:cs="Arial"/>
          <w:lang w:val="ru-RU"/>
        </w:rPr>
        <w:t xml:space="preserve"> </w:t>
      </w:r>
      <w:r>
        <w:rPr>
          <w:rFonts w:cs="Arial"/>
          <w:lang w:val="ru-RU"/>
        </w:rPr>
        <w:t>код</w:t>
      </w:r>
      <w:r w:rsidR="00343A18" w:rsidRPr="00F10346">
        <w:rPr>
          <w:rFonts w:cs="Arial"/>
          <w:lang w:val="ru-RU"/>
        </w:rPr>
        <w:t xml:space="preserve"> </w:t>
      </w:r>
      <w:r>
        <w:rPr>
          <w:rFonts w:cs="Arial"/>
          <w:lang w:val="ru-RU"/>
        </w:rPr>
        <w:t>Куп</w:t>
      </w:r>
      <w:r w:rsidR="00343A18" w:rsidRPr="00F10346">
        <w:rPr>
          <w:rFonts w:cs="Arial"/>
          <w:lang w:val="ru-RU"/>
        </w:rPr>
        <w:t>ц</w:t>
      </w:r>
      <w:r>
        <w:rPr>
          <w:rFonts w:cs="Arial"/>
          <w:lang w:val="ru-RU"/>
        </w:rPr>
        <w:t>а</w:t>
      </w:r>
      <w:r w:rsidR="00343A18" w:rsidRPr="00F10346">
        <w:rPr>
          <w:rFonts w:cs="Arial"/>
          <w:lang w:val="ru-RU"/>
        </w:rPr>
        <w:t xml:space="preserve">, </w:t>
      </w:r>
      <w:r>
        <w:rPr>
          <w:rFonts w:cs="Arial"/>
          <w:lang w:val="ru-RU"/>
        </w:rPr>
        <w:t>у</w:t>
      </w:r>
      <w:r w:rsidR="00343A18" w:rsidRPr="00F10346">
        <w:rPr>
          <w:rFonts w:cs="Arial"/>
          <w:lang w:val="ru-RU"/>
        </w:rPr>
        <w:t xml:space="preserve"> </w:t>
      </w:r>
      <w:r>
        <w:rPr>
          <w:rFonts w:cs="Arial"/>
          <w:lang w:val="ru-RU"/>
        </w:rPr>
        <w:t>складу</w:t>
      </w:r>
      <w:r w:rsidR="00343A18" w:rsidRPr="00F10346">
        <w:rPr>
          <w:rFonts w:cs="Arial"/>
          <w:lang w:val="ru-RU"/>
        </w:rPr>
        <w:t xml:space="preserve"> </w:t>
      </w:r>
      <w:r>
        <w:rPr>
          <w:rFonts w:cs="Arial"/>
          <w:lang w:val="ru-RU"/>
        </w:rPr>
        <w:t>са</w:t>
      </w:r>
      <w:r w:rsidR="00343A18" w:rsidRPr="00F10346">
        <w:rPr>
          <w:rFonts w:cs="Arial"/>
          <w:lang w:val="ru-RU"/>
        </w:rPr>
        <w:t xml:space="preserve"> </w:t>
      </w:r>
      <w:r>
        <w:rPr>
          <w:rFonts w:cs="Arial"/>
          <w:lang w:val="ru-RU"/>
        </w:rPr>
        <w:t>Уговором</w:t>
      </w:r>
      <w:r w:rsidR="00343A18" w:rsidRPr="00F10346">
        <w:rPr>
          <w:rFonts w:cs="Arial"/>
          <w:lang w:val="ru-RU"/>
        </w:rPr>
        <w:t xml:space="preserve"> </w:t>
      </w:r>
      <w:r>
        <w:rPr>
          <w:rFonts w:cs="Arial"/>
          <w:lang w:val="ru-RU"/>
        </w:rPr>
        <w:t>о</w:t>
      </w:r>
      <w:r w:rsidR="00343A18" w:rsidRPr="00F10346">
        <w:rPr>
          <w:rFonts w:cs="Arial"/>
          <w:lang w:val="ru-RU"/>
        </w:rPr>
        <w:t xml:space="preserve"> </w:t>
      </w:r>
      <w:r>
        <w:rPr>
          <w:rFonts w:cs="Arial"/>
          <w:lang w:val="ru-RU"/>
        </w:rPr>
        <w:t>статусној</w:t>
      </w:r>
      <w:r w:rsidR="00343A18" w:rsidRPr="00F10346">
        <w:rPr>
          <w:rFonts w:cs="Arial"/>
          <w:lang w:val="ru-RU"/>
        </w:rPr>
        <w:t xml:space="preserve"> </w:t>
      </w:r>
      <w:r>
        <w:rPr>
          <w:rFonts w:cs="Arial"/>
          <w:lang w:val="ru-RU"/>
        </w:rPr>
        <w:t>промени</w:t>
      </w:r>
      <w:r w:rsidR="00343A18" w:rsidRPr="00F10346">
        <w:rPr>
          <w:rFonts w:cs="Arial"/>
          <w:lang w:val="ru-RU"/>
        </w:rPr>
        <w:t>.</w:t>
      </w:r>
    </w:p>
    <w:p w:rsidR="00343A18" w:rsidRPr="005964AB" w:rsidRDefault="00B83D82" w:rsidP="00343A18">
      <w:pPr>
        <w:spacing w:before="0"/>
        <w:jc w:val="center"/>
        <w:rPr>
          <w:rFonts w:cs="Arial"/>
          <w:b/>
          <w:lang w:val="sr-Cyrl-RS"/>
        </w:rPr>
      </w:pPr>
      <w:r>
        <w:rPr>
          <w:rFonts w:cs="Arial"/>
          <w:b/>
        </w:rPr>
        <w:t>Члан</w:t>
      </w:r>
      <w:r w:rsidR="00343A18" w:rsidRPr="00F10346">
        <w:rPr>
          <w:rFonts w:cs="Arial"/>
          <w:b/>
        </w:rPr>
        <w:t xml:space="preserve"> </w:t>
      </w:r>
      <w:r w:rsidR="005964AB">
        <w:rPr>
          <w:rFonts w:cs="Arial"/>
          <w:b/>
          <w:lang w:val="sr-Cyrl-RS"/>
        </w:rPr>
        <w:t>16.</w:t>
      </w:r>
    </w:p>
    <w:p w:rsidR="00343A18" w:rsidRPr="00F10346" w:rsidRDefault="00B83D82" w:rsidP="00343A18">
      <w:pPr>
        <w:pStyle w:val="KDParagraf"/>
        <w:spacing w:before="0"/>
        <w:rPr>
          <w:rFonts w:eastAsia="Calibri" w:cs="Arial"/>
          <w:noProof/>
          <w:lang w:val="ru-RU"/>
        </w:rPr>
      </w:pPr>
      <w:r>
        <w:rPr>
          <w:rFonts w:eastAsia="Calibri" w:cs="Arial"/>
          <w:noProof/>
        </w:rPr>
        <w:t>Продава</w:t>
      </w:r>
      <w:r w:rsidR="00343A18" w:rsidRPr="00F10346">
        <w:rPr>
          <w:rFonts w:eastAsia="Calibri" w:cs="Arial"/>
          <w:noProof/>
        </w:rPr>
        <w:t>ц</w:t>
      </w:r>
      <w:r w:rsidR="00343A18" w:rsidRPr="00F10346">
        <w:rPr>
          <w:rFonts w:eastAsia="Calibri" w:cs="Arial"/>
          <w:noProof/>
          <w:lang w:val="ru-RU"/>
        </w:rPr>
        <w:t xml:space="preserve"> </w:t>
      </w:r>
      <w:r>
        <w:rPr>
          <w:rFonts w:eastAsia="Calibri" w:cs="Arial"/>
          <w:noProof/>
          <w:lang w:val="ru-RU"/>
        </w:rPr>
        <w:t>је</w:t>
      </w:r>
      <w:r w:rsidR="00343A18" w:rsidRPr="00F10346">
        <w:rPr>
          <w:rFonts w:eastAsia="Calibri" w:cs="Arial"/>
          <w:noProof/>
          <w:lang w:val="ru-RU"/>
        </w:rPr>
        <w:t xml:space="preserve"> </w:t>
      </w:r>
      <w:r>
        <w:rPr>
          <w:rFonts w:eastAsia="Calibri" w:cs="Arial"/>
          <w:noProof/>
          <w:lang w:val="ru-RU"/>
        </w:rPr>
        <w:t>дужан</w:t>
      </w:r>
      <w:r w:rsidR="00343A18" w:rsidRPr="00F10346">
        <w:rPr>
          <w:rFonts w:eastAsia="Calibri" w:cs="Arial"/>
          <w:noProof/>
          <w:lang w:val="ru-RU"/>
        </w:rPr>
        <w:t xml:space="preserve"> </w:t>
      </w:r>
      <w:r>
        <w:rPr>
          <w:rFonts w:eastAsia="Calibri" w:cs="Arial"/>
          <w:noProof/>
          <w:lang w:val="ru-RU"/>
        </w:rPr>
        <w:t>да</w:t>
      </w:r>
      <w:r w:rsidR="00343A18" w:rsidRPr="00F10346">
        <w:rPr>
          <w:rFonts w:eastAsia="Calibri" w:cs="Arial"/>
          <w:noProof/>
          <w:lang w:val="ru-RU"/>
        </w:rPr>
        <w:t xml:space="preserve"> </w:t>
      </w:r>
      <w:r>
        <w:rPr>
          <w:rFonts w:eastAsia="Calibri" w:cs="Arial"/>
          <w:noProof/>
          <w:lang w:val="ru-RU"/>
        </w:rPr>
        <w:t>без</w:t>
      </w:r>
      <w:r w:rsidR="00343A18" w:rsidRPr="00F10346">
        <w:rPr>
          <w:rFonts w:eastAsia="Calibri" w:cs="Arial"/>
          <w:noProof/>
          <w:lang w:val="ru-RU"/>
        </w:rPr>
        <w:t xml:space="preserve"> </w:t>
      </w:r>
      <w:r>
        <w:rPr>
          <w:rFonts w:eastAsia="Calibri" w:cs="Arial"/>
          <w:noProof/>
          <w:lang w:val="ru-RU"/>
        </w:rPr>
        <w:t>одлагања</w:t>
      </w:r>
      <w:r w:rsidR="00343A18" w:rsidRPr="00F10346">
        <w:rPr>
          <w:rFonts w:eastAsia="Calibri" w:cs="Arial"/>
          <w:noProof/>
          <w:lang w:val="ru-RU"/>
        </w:rPr>
        <w:t xml:space="preserve">, </w:t>
      </w:r>
      <w:r>
        <w:rPr>
          <w:rFonts w:eastAsia="Calibri" w:cs="Arial"/>
          <w:noProof/>
          <w:lang w:val="ru-RU"/>
        </w:rPr>
        <w:t>а</w:t>
      </w:r>
      <w:r w:rsidR="00343A18" w:rsidRPr="00F10346">
        <w:rPr>
          <w:rFonts w:eastAsia="Calibri" w:cs="Arial"/>
          <w:noProof/>
          <w:lang w:val="ru-RU"/>
        </w:rPr>
        <w:t xml:space="preserve"> </w:t>
      </w:r>
      <w:r>
        <w:rPr>
          <w:rFonts w:eastAsia="Calibri" w:cs="Arial"/>
          <w:noProof/>
          <w:lang w:val="ru-RU"/>
        </w:rPr>
        <w:t>најкасније</w:t>
      </w:r>
      <w:r w:rsidR="00343A18" w:rsidRPr="00F10346">
        <w:rPr>
          <w:rFonts w:eastAsia="Calibri" w:cs="Arial"/>
          <w:noProof/>
          <w:lang w:val="ru-RU"/>
        </w:rPr>
        <w:t xml:space="preserve"> </w:t>
      </w:r>
      <w:r>
        <w:rPr>
          <w:rFonts w:eastAsia="Calibri" w:cs="Arial"/>
          <w:noProof/>
          <w:lang w:val="ru-RU"/>
        </w:rPr>
        <w:t>у</w:t>
      </w:r>
      <w:r w:rsidR="00343A18" w:rsidRPr="00F10346">
        <w:rPr>
          <w:rFonts w:eastAsia="Calibri" w:cs="Arial"/>
          <w:noProof/>
          <w:lang w:val="ru-RU"/>
        </w:rPr>
        <w:t xml:space="preserve"> </w:t>
      </w:r>
      <w:r>
        <w:rPr>
          <w:rFonts w:eastAsia="Calibri" w:cs="Arial"/>
          <w:noProof/>
          <w:lang w:val="ru-RU"/>
        </w:rPr>
        <w:t>року</w:t>
      </w:r>
      <w:r w:rsidR="00343A18" w:rsidRPr="00F10346">
        <w:rPr>
          <w:rFonts w:eastAsia="Calibri" w:cs="Arial"/>
          <w:noProof/>
          <w:lang w:val="ru-RU"/>
        </w:rPr>
        <w:t xml:space="preserve"> </w:t>
      </w:r>
      <w:r>
        <w:rPr>
          <w:rFonts w:eastAsia="Calibri" w:cs="Arial"/>
          <w:noProof/>
          <w:lang w:val="ru-RU"/>
        </w:rPr>
        <w:t>од</w:t>
      </w:r>
      <w:r w:rsidR="00343A18" w:rsidRPr="00F10346">
        <w:rPr>
          <w:rFonts w:eastAsia="Calibri" w:cs="Arial"/>
          <w:noProof/>
          <w:lang w:val="ru-RU"/>
        </w:rPr>
        <w:t xml:space="preserve"> 5(</w:t>
      </w:r>
      <w:r>
        <w:rPr>
          <w:rFonts w:eastAsia="Calibri" w:cs="Arial"/>
          <w:noProof/>
          <w:lang w:val="ru-RU"/>
        </w:rPr>
        <w:t>пет</w:t>
      </w:r>
      <w:r w:rsidR="00343A18" w:rsidRPr="00F10346">
        <w:rPr>
          <w:rFonts w:eastAsia="Calibri" w:cs="Arial"/>
          <w:noProof/>
          <w:lang w:val="ru-RU"/>
        </w:rPr>
        <w:t xml:space="preserve">) </w:t>
      </w:r>
      <w:r>
        <w:rPr>
          <w:rFonts w:eastAsia="Calibri" w:cs="Arial"/>
          <w:noProof/>
          <w:lang w:val="ru-RU"/>
        </w:rPr>
        <w:t>дана</w:t>
      </w:r>
      <w:r w:rsidR="00343A18" w:rsidRPr="00F10346">
        <w:rPr>
          <w:rFonts w:eastAsia="Calibri" w:cs="Arial"/>
          <w:noProof/>
          <w:lang w:val="ru-RU"/>
        </w:rPr>
        <w:t xml:space="preserve"> </w:t>
      </w:r>
      <w:r>
        <w:rPr>
          <w:rFonts w:eastAsia="Calibri" w:cs="Arial"/>
          <w:noProof/>
          <w:lang w:val="ru-RU"/>
        </w:rPr>
        <w:t>од</w:t>
      </w:r>
      <w:r w:rsidR="00343A18" w:rsidRPr="00F10346">
        <w:rPr>
          <w:rFonts w:eastAsia="Calibri" w:cs="Arial"/>
          <w:noProof/>
          <w:lang w:val="ru-RU"/>
        </w:rPr>
        <w:t xml:space="preserve"> </w:t>
      </w:r>
      <w:r>
        <w:rPr>
          <w:rFonts w:eastAsia="Calibri" w:cs="Arial"/>
          <w:noProof/>
          <w:lang w:val="ru-RU"/>
        </w:rPr>
        <w:t>дана</w:t>
      </w:r>
      <w:r w:rsidR="00343A18" w:rsidRPr="00F10346">
        <w:rPr>
          <w:rFonts w:eastAsia="Calibri" w:cs="Arial"/>
          <w:noProof/>
          <w:lang w:val="ru-RU"/>
        </w:rPr>
        <w:t xml:space="preserve"> </w:t>
      </w:r>
      <w:r>
        <w:rPr>
          <w:rFonts w:eastAsia="Calibri" w:cs="Arial"/>
          <w:noProof/>
          <w:lang w:val="ru-RU"/>
        </w:rPr>
        <w:t>настанка</w:t>
      </w:r>
      <w:r w:rsidR="00343A18" w:rsidRPr="00F10346">
        <w:rPr>
          <w:rFonts w:eastAsia="Calibri" w:cs="Arial"/>
          <w:noProof/>
          <w:lang w:val="ru-RU"/>
        </w:rPr>
        <w:t xml:space="preserve"> </w:t>
      </w:r>
      <w:r>
        <w:rPr>
          <w:rFonts w:eastAsia="Calibri" w:cs="Arial"/>
          <w:noProof/>
          <w:lang w:val="ru-RU"/>
        </w:rPr>
        <w:t>промене</w:t>
      </w:r>
      <w:r w:rsidR="00343A18" w:rsidRPr="00F10346">
        <w:rPr>
          <w:rFonts w:eastAsia="Calibri" w:cs="Arial"/>
          <w:noProof/>
          <w:lang w:val="ru-RU"/>
        </w:rPr>
        <w:t xml:space="preserve"> </w:t>
      </w:r>
      <w:r>
        <w:rPr>
          <w:rFonts w:eastAsia="Calibri" w:cs="Arial"/>
          <w:noProof/>
          <w:lang w:val="ru-RU"/>
        </w:rPr>
        <w:t>у</w:t>
      </w:r>
      <w:r w:rsidR="00343A18" w:rsidRPr="00F10346">
        <w:rPr>
          <w:rFonts w:eastAsia="Calibri" w:cs="Arial"/>
          <w:noProof/>
          <w:lang w:val="ru-RU"/>
        </w:rPr>
        <w:t xml:space="preserve"> </w:t>
      </w:r>
      <w:r>
        <w:rPr>
          <w:rFonts w:eastAsia="Calibri" w:cs="Arial"/>
          <w:noProof/>
          <w:lang w:val="ru-RU"/>
        </w:rPr>
        <w:t>било</w:t>
      </w:r>
      <w:r w:rsidR="00343A18" w:rsidRPr="00F10346">
        <w:rPr>
          <w:rFonts w:eastAsia="Calibri" w:cs="Arial"/>
          <w:noProof/>
          <w:lang w:val="ru-RU"/>
        </w:rPr>
        <w:t xml:space="preserve"> </w:t>
      </w:r>
      <w:r>
        <w:rPr>
          <w:rFonts w:eastAsia="Calibri" w:cs="Arial"/>
          <w:noProof/>
          <w:lang w:val="ru-RU"/>
        </w:rPr>
        <w:t>којем</w:t>
      </w:r>
      <w:r w:rsidR="00343A18" w:rsidRPr="00F10346">
        <w:rPr>
          <w:rFonts w:eastAsia="Calibri" w:cs="Arial"/>
          <w:noProof/>
          <w:lang w:val="ru-RU"/>
        </w:rPr>
        <w:t xml:space="preserve"> </w:t>
      </w:r>
      <w:r>
        <w:rPr>
          <w:rFonts w:eastAsia="Calibri" w:cs="Arial"/>
          <w:noProof/>
          <w:lang w:val="ru-RU"/>
        </w:rPr>
        <w:t>од</w:t>
      </w:r>
      <w:r w:rsidR="00343A18" w:rsidRPr="00F10346">
        <w:rPr>
          <w:rFonts w:eastAsia="Calibri" w:cs="Arial"/>
          <w:noProof/>
          <w:lang w:val="ru-RU"/>
        </w:rPr>
        <w:t xml:space="preserve"> </w:t>
      </w:r>
      <w:r>
        <w:rPr>
          <w:rFonts w:eastAsia="Calibri" w:cs="Arial"/>
          <w:noProof/>
          <w:lang w:val="ru-RU"/>
        </w:rPr>
        <w:t>података</w:t>
      </w:r>
      <w:r w:rsidR="00343A18" w:rsidRPr="00F10346">
        <w:rPr>
          <w:rFonts w:eastAsia="Calibri" w:cs="Arial"/>
          <w:noProof/>
          <w:lang w:val="ru-RU"/>
        </w:rPr>
        <w:t xml:space="preserve"> </w:t>
      </w:r>
      <w:r>
        <w:rPr>
          <w:rFonts w:eastAsia="TimesNewRomanPSMT" w:cs="Arial"/>
          <w:bCs/>
          <w:lang w:val="ru-RU"/>
        </w:rPr>
        <w:t>у</w:t>
      </w:r>
      <w:r w:rsidR="00343A18" w:rsidRPr="00F10346">
        <w:rPr>
          <w:rFonts w:eastAsia="TimesNewRomanPSMT" w:cs="Arial"/>
          <w:bCs/>
          <w:lang w:val="ru-RU"/>
        </w:rPr>
        <w:t xml:space="preserve"> </w:t>
      </w:r>
      <w:r>
        <w:rPr>
          <w:rFonts w:eastAsia="TimesNewRomanPSMT" w:cs="Arial"/>
          <w:bCs/>
          <w:lang w:val="ru-RU"/>
        </w:rPr>
        <w:t>вези</w:t>
      </w:r>
      <w:r w:rsidR="00343A18" w:rsidRPr="00F10346">
        <w:rPr>
          <w:rFonts w:eastAsia="TimesNewRomanPSMT" w:cs="Arial"/>
          <w:bCs/>
          <w:lang w:val="ru-RU"/>
        </w:rPr>
        <w:t xml:space="preserve"> </w:t>
      </w:r>
      <w:r>
        <w:rPr>
          <w:rFonts w:eastAsia="TimesNewRomanPSMT" w:cs="Arial"/>
          <w:bCs/>
          <w:lang w:val="ru-RU"/>
        </w:rPr>
        <w:t>са</w:t>
      </w:r>
      <w:r w:rsidR="00343A18" w:rsidRPr="00F10346">
        <w:rPr>
          <w:rFonts w:eastAsia="TimesNewRomanPSMT" w:cs="Arial"/>
          <w:bCs/>
          <w:lang w:val="ru-RU"/>
        </w:rPr>
        <w:t xml:space="preserve"> </w:t>
      </w:r>
      <w:r>
        <w:rPr>
          <w:rFonts w:eastAsia="TimesNewRomanPSMT" w:cs="Arial"/>
          <w:bCs/>
          <w:lang w:val="ru-RU"/>
        </w:rPr>
        <w:t>испуњено</w:t>
      </w:r>
      <w:r w:rsidR="00343A18" w:rsidRPr="00F10346">
        <w:rPr>
          <w:rFonts w:eastAsia="TimesNewRomanPSMT" w:cs="Arial"/>
          <w:bCs/>
          <w:lang w:val="ru-RU"/>
        </w:rPr>
        <w:t>ш</w:t>
      </w:r>
      <w:r>
        <w:rPr>
          <w:rFonts w:eastAsia="TimesNewRomanPSMT" w:cs="Arial"/>
          <w:bCs/>
          <w:lang w:val="ru-RU"/>
        </w:rPr>
        <w:t>ћу</w:t>
      </w:r>
      <w:r w:rsidR="00343A18" w:rsidRPr="00F10346">
        <w:rPr>
          <w:rFonts w:eastAsia="TimesNewRomanPSMT" w:cs="Arial"/>
          <w:bCs/>
          <w:lang w:val="ru-RU"/>
        </w:rPr>
        <w:t xml:space="preserve"> </w:t>
      </w:r>
      <w:r>
        <w:rPr>
          <w:rFonts w:eastAsia="TimesNewRomanPSMT" w:cs="Arial"/>
          <w:bCs/>
          <w:lang w:val="ru-RU"/>
        </w:rPr>
        <w:t>услова</w:t>
      </w:r>
      <w:r w:rsidR="00343A18" w:rsidRPr="00F10346">
        <w:rPr>
          <w:rFonts w:eastAsia="TimesNewRomanPSMT" w:cs="Arial"/>
          <w:bCs/>
          <w:lang w:val="ru-RU"/>
        </w:rPr>
        <w:t xml:space="preserve"> </w:t>
      </w:r>
      <w:r>
        <w:rPr>
          <w:rFonts w:eastAsia="TimesNewRomanPSMT" w:cs="Arial"/>
          <w:bCs/>
          <w:lang w:val="ru-RU"/>
        </w:rPr>
        <w:t>из</w:t>
      </w:r>
      <w:r w:rsidR="00343A18" w:rsidRPr="00F10346">
        <w:rPr>
          <w:rFonts w:eastAsia="TimesNewRomanPSMT" w:cs="Arial"/>
          <w:bCs/>
          <w:lang w:val="ru-RU"/>
        </w:rPr>
        <w:t xml:space="preserve"> </w:t>
      </w:r>
      <w:r>
        <w:rPr>
          <w:rFonts w:eastAsia="TimesNewRomanPSMT" w:cs="Arial"/>
          <w:bCs/>
          <w:lang w:val="ru-RU"/>
        </w:rPr>
        <w:t>поступка</w:t>
      </w:r>
      <w:r w:rsidR="00343A18" w:rsidRPr="00F10346">
        <w:rPr>
          <w:rFonts w:eastAsia="TimesNewRomanPSMT" w:cs="Arial"/>
          <w:bCs/>
          <w:lang w:val="ru-RU"/>
        </w:rPr>
        <w:t xml:space="preserve"> </w:t>
      </w:r>
      <w:r>
        <w:rPr>
          <w:rFonts w:eastAsia="TimesNewRomanPSMT" w:cs="Arial"/>
          <w:bCs/>
          <w:lang w:val="ru-RU"/>
        </w:rPr>
        <w:t>јавне</w:t>
      </w:r>
      <w:r w:rsidR="00343A18" w:rsidRPr="00F10346">
        <w:rPr>
          <w:rFonts w:eastAsia="TimesNewRomanPSMT" w:cs="Arial"/>
          <w:bCs/>
          <w:lang w:val="ru-RU"/>
        </w:rPr>
        <w:t xml:space="preserve"> </w:t>
      </w:r>
      <w:r>
        <w:rPr>
          <w:rFonts w:eastAsia="TimesNewRomanPSMT" w:cs="Arial"/>
          <w:bCs/>
          <w:lang w:val="ru-RU"/>
        </w:rPr>
        <w:t>набавке</w:t>
      </w:r>
      <w:r w:rsidR="00343A18" w:rsidRPr="00F10346">
        <w:rPr>
          <w:rFonts w:eastAsia="Calibri" w:cs="Arial"/>
          <w:noProof/>
          <w:lang w:val="ru-RU"/>
        </w:rPr>
        <w:t xml:space="preserve">, </w:t>
      </w:r>
      <w:r>
        <w:rPr>
          <w:rFonts w:eastAsia="Calibri" w:cs="Arial"/>
          <w:noProof/>
          <w:lang w:val="ru-RU"/>
        </w:rPr>
        <w:t>о</w:t>
      </w:r>
      <w:r w:rsidR="00343A18" w:rsidRPr="00F10346">
        <w:rPr>
          <w:rFonts w:eastAsia="Calibri" w:cs="Arial"/>
          <w:noProof/>
          <w:lang w:val="ru-RU"/>
        </w:rPr>
        <w:t xml:space="preserve"> </w:t>
      </w:r>
      <w:r>
        <w:rPr>
          <w:rFonts w:eastAsia="Calibri" w:cs="Arial"/>
          <w:noProof/>
          <w:lang w:val="ru-RU"/>
        </w:rPr>
        <w:t>насталој</w:t>
      </w:r>
      <w:r w:rsidR="00343A18" w:rsidRPr="00F10346">
        <w:rPr>
          <w:rFonts w:eastAsia="Calibri" w:cs="Arial"/>
          <w:noProof/>
          <w:lang w:val="ru-RU"/>
        </w:rPr>
        <w:t xml:space="preserve"> </w:t>
      </w:r>
      <w:r>
        <w:rPr>
          <w:rFonts w:eastAsia="Calibri" w:cs="Arial"/>
          <w:noProof/>
          <w:lang w:val="ru-RU"/>
        </w:rPr>
        <w:t>промени</w:t>
      </w:r>
      <w:r w:rsidR="00343A18" w:rsidRPr="00F10346">
        <w:rPr>
          <w:rFonts w:eastAsia="Calibri" w:cs="Arial"/>
          <w:noProof/>
          <w:lang w:val="ru-RU"/>
        </w:rPr>
        <w:t xml:space="preserve"> </w:t>
      </w:r>
      <w:r>
        <w:rPr>
          <w:rFonts w:eastAsia="Calibri" w:cs="Arial"/>
          <w:noProof/>
          <w:lang w:val="ru-RU"/>
        </w:rPr>
        <w:t>писмено</w:t>
      </w:r>
      <w:r w:rsidR="00343A18" w:rsidRPr="00F10346">
        <w:rPr>
          <w:rFonts w:eastAsia="Calibri" w:cs="Arial"/>
          <w:noProof/>
          <w:lang w:val="ru-RU"/>
        </w:rPr>
        <w:t xml:space="preserve"> </w:t>
      </w:r>
      <w:r>
        <w:rPr>
          <w:rFonts w:eastAsia="Calibri" w:cs="Arial"/>
          <w:noProof/>
          <w:lang w:val="ru-RU"/>
        </w:rPr>
        <w:t>обавести</w:t>
      </w:r>
      <w:r w:rsidR="00343A18" w:rsidRPr="00F10346">
        <w:rPr>
          <w:rFonts w:eastAsia="Calibri" w:cs="Arial"/>
          <w:noProof/>
          <w:lang w:val="ru-RU"/>
        </w:rPr>
        <w:t xml:space="preserve"> </w:t>
      </w:r>
      <w:r>
        <w:rPr>
          <w:rFonts w:eastAsia="Calibri" w:cs="Arial"/>
          <w:noProof/>
        </w:rPr>
        <w:t>Куп</w:t>
      </w:r>
      <w:r w:rsidR="00343A18" w:rsidRPr="00F10346">
        <w:rPr>
          <w:rFonts w:eastAsia="Calibri" w:cs="Arial"/>
          <w:noProof/>
        </w:rPr>
        <w:t>ц</w:t>
      </w:r>
      <w:r>
        <w:rPr>
          <w:rFonts w:eastAsia="Calibri" w:cs="Arial"/>
          <w:noProof/>
        </w:rPr>
        <w:t>а</w:t>
      </w:r>
      <w:r w:rsidR="00343A18" w:rsidRPr="00F10346">
        <w:rPr>
          <w:rFonts w:eastAsia="Calibri" w:cs="Arial"/>
          <w:noProof/>
          <w:lang w:val="ru-RU"/>
        </w:rPr>
        <w:t xml:space="preserve"> </w:t>
      </w:r>
      <w:r>
        <w:rPr>
          <w:rFonts w:eastAsia="Calibri" w:cs="Arial"/>
          <w:noProof/>
          <w:lang w:val="ru-RU"/>
        </w:rPr>
        <w:t>и</w:t>
      </w:r>
      <w:r w:rsidR="00343A18" w:rsidRPr="00F10346">
        <w:rPr>
          <w:rFonts w:eastAsia="Calibri" w:cs="Arial"/>
          <w:noProof/>
          <w:lang w:val="ru-RU"/>
        </w:rPr>
        <w:t xml:space="preserve"> </w:t>
      </w:r>
      <w:r>
        <w:rPr>
          <w:rFonts w:eastAsia="Calibri" w:cs="Arial"/>
          <w:noProof/>
          <w:lang w:val="ru-RU"/>
        </w:rPr>
        <w:t>да</w:t>
      </w:r>
      <w:r w:rsidR="00343A18" w:rsidRPr="00F10346">
        <w:rPr>
          <w:rFonts w:eastAsia="Calibri" w:cs="Arial"/>
          <w:noProof/>
          <w:lang w:val="ru-RU"/>
        </w:rPr>
        <w:t xml:space="preserve"> </w:t>
      </w:r>
      <w:r>
        <w:rPr>
          <w:rFonts w:eastAsia="Calibri" w:cs="Arial"/>
          <w:noProof/>
          <w:lang w:val="ru-RU"/>
        </w:rPr>
        <w:t>је</w:t>
      </w:r>
      <w:r w:rsidR="00343A18" w:rsidRPr="00F10346">
        <w:rPr>
          <w:rFonts w:eastAsia="Calibri" w:cs="Arial"/>
          <w:noProof/>
          <w:lang w:val="ru-RU"/>
        </w:rPr>
        <w:t xml:space="preserve"> </w:t>
      </w:r>
      <w:r>
        <w:rPr>
          <w:rFonts w:eastAsia="Calibri" w:cs="Arial"/>
          <w:noProof/>
          <w:lang w:val="ru-RU"/>
        </w:rPr>
        <w:t>документује</w:t>
      </w:r>
      <w:r w:rsidR="00343A18" w:rsidRPr="00F10346">
        <w:rPr>
          <w:rFonts w:eastAsia="Calibri" w:cs="Arial"/>
          <w:noProof/>
          <w:lang w:val="ru-RU"/>
        </w:rPr>
        <w:t xml:space="preserve"> </w:t>
      </w:r>
      <w:r>
        <w:rPr>
          <w:rFonts w:eastAsia="Calibri" w:cs="Arial"/>
          <w:noProof/>
          <w:lang w:val="ru-RU"/>
        </w:rPr>
        <w:t>на</w:t>
      </w:r>
      <w:r w:rsidR="00343A18" w:rsidRPr="00F10346">
        <w:rPr>
          <w:rFonts w:eastAsia="Calibri" w:cs="Arial"/>
          <w:noProof/>
          <w:lang w:val="ru-RU"/>
        </w:rPr>
        <w:t xml:space="preserve"> </w:t>
      </w:r>
      <w:r>
        <w:rPr>
          <w:rFonts w:eastAsia="Calibri" w:cs="Arial"/>
          <w:noProof/>
          <w:lang w:val="ru-RU"/>
        </w:rPr>
        <w:t>прописан</w:t>
      </w:r>
      <w:r w:rsidR="00343A18" w:rsidRPr="00F10346">
        <w:rPr>
          <w:rFonts w:eastAsia="Calibri" w:cs="Arial"/>
          <w:noProof/>
          <w:lang w:val="ru-RU"/>
        </w:rPr>
        <w:t xml:space="preserve"> </w:t>
      </w:r>
      <w:r>
        <w:rPr>
          <w:rFonts w:eastAsia="Calibri" w:cs="Arial"/>
          <w:noProof/>
          <w:lang w:val="ru-RU"/>
        </w:rPr>
        <w:t>на</w:t>
      </w:r>
      <w:r w:rsidR="00343A18" w:rsidRPr="00F10346">
        <w:rPr>
          <w:rFonts w:eastAsia="Calibri" w:cs="Arial"/>
          <w:noProof/>
          <w:lang w:val="ru-RU"/>
        </w:rPr>
        <w:t>ч</w:t>
      </w:r>
      <w:r>
        <w:rPr>
          <w:rFonts w:eastAsia="Calibri" w:cs="Arial"/>
          <w:noProof/>
          <w:lang w:val="ru-RU"/>
        </w:rPr>
        <w:t>ин</w:t>
      </w:r>
      <w:r w:rsidR="00343A18" w:rsidRPr="00F10346">
        <w:rPr>
          <w:rFonts w:eastAsia="Calibri" w:cs="Arial"/>
          <w:noProof/>
          <w:lang w:val="ru-RU"/>
        </w:rPr>
        <w:t>.</w:t>
      </w:r>
    </w:p>
    <w:p w:rsidR="00343A18" w:rsidRDefault="00B83D82" w:rsidP="00343A18">
      <w:pPr>
        <w:pStyle w:val="KDParagraf"/>
        <w:spacing w:before="0"/>
        <w:rPr>
          <w:rFonts w:eastAsia="Calibri" w:cs="Arial"/>
          <w:noProof/>
          <w:lang w:val="ru-RU"/>
        </w:rPr>
      </w:pPr>
      <w:r>
        <w:rPr>
          <w:rFonts w:eastAsia="Calibri" w:cs="Arial"/>
          <w:noProof/>
          <w:lang w:val="ru-RU"/>
        </w:rPr>
        <w:t>Уговорне</w:t>
      </w:r>
      <w:r w:rsidR="00343A18" w:rsidRPr="00F10346">
        <w:rPr>
          <w:rFonts w:eastAsia="Calibri" w:cs="Arial"/>
          <w:noProof/>
          <w:lang w:val="ru-RU"/>
        </w:rPr>
        <w:t xml:space="preserve"> </w:t>
      </w:r>
      <w:r>
        <w:rPr>
          <w:rFonts w:eastAsia="Calibri" w:cs="Arial"/>
          <w:noProof/>
          <w:lang w:val="ru-RU"/>
        </w:rPr>
        <w:t>стране</w:t>
      </w:r>
      <w:r w:rsidR="00343A18" w:rsidRPr="00F10346">
        <w:rPr>
          <w:rFonts w:eastAsia="Calibri" w:cs="Arial"/>
          <w:noProof/>
          <w:lang w:val="ru-RU"/>
        </w:rPr>
        <w:t xml:space="preserve"> </w:t>
      </w:r>
      <w:r>
        <w:rPr>
          <w:rFonts w:eastAsia="Calibri" w:cs="Arial"/>
          <w:noProof/>
          <w:lang w:val="ru-RU"/>
        </w:rPr>
        <w:t>су</w:t>
      </w:r>
      <w:r w:rsidR="00343A18" w:rsidRPr="00F10346">
        <w:rPr>
          <w:rFonts w:eastAsia="Calibri" w:cs="Arial"/>
          <w:noProof/>
          <w:lang w:val="ru-RU"/>
        </w:rPr>
        <w:t xml:space="preserve"> </w:t>
      </w:r>
      <w:r>
        <w:rPr>
          <w:rFonts w:eastAsia="Calibri" w:cs="Arial"/>
          <w:noProof/>
          <w:lang w:val="ru-RU"/>
        </w:rPr>
        <w:t>обавезне</w:t>
      </w:r>
      <w:r w:rsidR="00343A18" w:rsidRPr="00F10346">
        <w:rPr>
          <w:rFonts w:eastAsia="Calibri" w:cs="Arial"/>
          <w:noProof/>
          <w:lang w:val="ru-RU"/>
        </w:rPr>
        <w:t xml:space="preserve"> </w:t>
      </w:r>
      <w:r>
        <w:rPr>
          <w:rFonts w:eastAsia="Calibri" w:cs="Arial"/>
          <w:noProof/>
          <w:lang w:val="ru-RU"/>
        </w:rPr>
        <w:t>да</w:t>
      </w:r>
      <w:r w:rsidR="00343A18" w:rsidRPr="00F10346">
        <w:rPr>
          <w:rFonts w:eastAsia="Calibri" w:cs="Arial"/>
          <w:noProof/>
          <w:lang w:val="ru-RU"/>
        </w:rPr>
        <w:t xml:space="preserve"> </w:t>
      </w:r>
      <w:r>
        <w:rPr>
          <w:rFonts w:eastAsia="Calibri" w:cs="Arial"/>
          <w:noProof/>
          <w:lang w:val="ru-RU"/>
        </w:rPr>
        <w:t>једна</w:t>
      </w:r>
      <w:r w:rsidR="00343A18" w:rsidRPr="00F10346">
        <w:rPr>
          <w:rFonts w:eastAsia="Calibri" w:cs="Arial"/>
          <w:noProof/>
          <w:lang w:val="ru-RU"/>
        </w:rPr>
        <w:t xml:space="preserve"> </w:t>
      </w:r>
      <w:r>
        <w:rPr>
          <w:rFonts w:eastAsia="Calibri" w:cs="Arial"/>
          <w:noProof/>
          <w:lang w:val="ru-RU"/>
        </w:rPr>
        <w:t>другу</w:t>
      </w:r>
      <w:r w:rsidR="00343A18" w:rsidRPr="00F10346">
        <w:rPr>
          <w:rFonts w:eastAsia="Calibri" w:cs="Arial"/>
          <w:noProof/>
          <w:lang w:val="ru-RU"/>
        </w:rPr>
        <w:t xml:space="preserve"> </w:t>
      </w:r>
      <w:r>
        <w:rPr>
          <w:rFonts w:eastAsia="Calibri" w:cs="Arial"/>
          <w:noProof/>
          <w:lang w:val="ru-RU"/>
        </w:rPr>
        <w:t>без</w:t>
      </w:r>
      <w:r w:rsidR="00343A18" w:rsidRPr="00F10346">
        <w:rPr>
          <w:rFonts w:eastAsia="Calibri" w:cs="Arial"/>
          <w:noProof/>
          <w:lang w:val="ru-RU"/>
        </w:rPr>
        <w:t xml:space="preserve"> </w:t>
      </w:r>
      <w:r>
        <w:rPr>
          <w:rFonts w:eastAsia="Calibri" w:cs="Arial"/>
          <w:noProof/>
          <w:lang w:val="ru-RU"/>
        </w:rPr>
        <w:t>одлагања</w:t>
      </w:r>
      <w:r w:rsidR="00343A18" w:rsidRPr="00F10346">
        <w:rPr>
          <w:rFonts w:eastAsia="Calibri" w:cs="Arial"/>
          <w:noProof/>
          <w:lang w:val="ru-RU"/>
        </w:rPr>
        <w:t xml:space="preserve"> </w:t>
      </w:r>
      <w:r>
        <w:rPr>
          <w:rFonts w:eastAsia="Calibri" w:cs="Arial"/>
          <w:noProof/>
          <w:lang w:val="ru-RU"/>
        </w:rPr>
        <w:t>обавесте</w:t>
      </w:r>
      <w:r w:rsidR="00343A18" w:rsidRPr="00F10346">
        <w:rPr>
          <w:rFonts w:eastAsia="Calibri" w:cs="Arial"/>
          <w:noProof/>
          <w:lang w:val="ru-RU"/>
        </w:rPr>
        <w:t xml:space="preserve"> </w:t>
      </w:r>
      <w:r>
        <w:rPr>
          <w:rFonts w:eastAsia="Calibri" w:cs="Arial"/>
          <w:noProof/>
          <w:lang w:val="ru-RU"/>
        </w:rPr>
        <w:t>о</w:t>
      </w:r>
      <w:r w:rsidR="00343A18" w:rsidRPr="00F10346">
        <w:rPr>
          <w:rFonts w:eastAsia="Calibri" w:cs="Arial"/>
          <w:noProof/>
          <w:lang w:val="ru-RU"/>
        </w:rPr>
        <w:t xml:space="preserve"> </w:t>
      </w:r>
      <w:r>
        <w:rPr>
          <w:rFonts w:eastAsia="Calibri" w:cs="Arial"/>
          <w:noProof/>
          <w:lang w:val="ru-RU"/>
        </w:rPr>
        <w:t>свим</w:t>
      </w:r>
      <w:r w:rsidR="00343A18" w:rsidRPr="00F10346">
        <w:rPr>
          <w:rFonts w:eastAsia="Calibri" w:cs="Arial"/>
          <w:noProof/>
          <w:lang w:val="ru-RU"/>
        </w:rPr>
        <w:t xml:space="preserve"> </w:t>
      </w:r>
      <w:r>
        <w:rPr>
          <w:rFonts w:eastAsia="Calibri" w:cs="Arial"/>
          <w:noProof/>
          <w:lang w:val="ru-RU"/>
        </w:rPr>
        <w:t>променама</w:t>
      </w:r>
      <w:r w:rsidR="00343A18" w:rsidRPr="00F10346">
        <w:rPr>
          <w:rFonts w:eastAsia="Calibri" w:cs="Arial"/>
          <w:noProof/>
          <w:lang w:val="ru-RU"/>
        </w:rPr>
        <w:t xml:space="preserve"> </w:t>
      </w:r>
      <w:r>
        <w:rPr>
          <w:rFonts w:eastAsia="Calibri" w:cs="Arial"/>
          <w:noProof/>
          <w:lang w:val="ru-RU"/>
        </w:rPr>
        <w:t>које</w:t>
      </w:r>
      <w:r w:rsidR="00343A18" w:rsidRPr="00F10346">
        <w:rPr>
          <w:rFonts w:eastAsia="Calibri" w:cs="Arial"/>
          <w:noProof/>
          <w:lang w:val="ru-RU"/>
        </w:rPr>
        <w:t xml:space="preserve"> </w:t>
      </w:r>
      <w:r>
        <w:rPr>
          <w:rFonts w:eastAsia="Calibri" w:cs="Arial"/>
          <w:noProof/>
          <w:lang w:val="ru-RU"/>
        </w:rPr>
        <w:t>могу</w:t>
      </w:r>
      <w:r w:rsidR="00343A18" w:rsidRPr="00F10346">
        <w:rPr>
          <w:rFonts w:eastAsia="Calibri" w:cs="Arial"/>
          <w:noProof/>
          <w:lang w:val="ru-RU"/>
        </w:rPr>
        <w:t xml:space="preserve"> </w:t>
      </w:r>
      <w:r>
        <w:rPr>
          <w:rFonts w:eastAsia="Calibri" w:cs="Arial"/>
          <w:noProof/>
          <w:lang w:val="ru-RU"/>
        </w:rPr>
        <w:t>ути</w:t>
      </w:r>
      <w:r w:rsidR="00343A18" w:rsidRPr="00F10346">
        <w:rPr>
          <w:rFonts w:eastAsia="Calibri" w:cs="Arial"/>
          <w:noProof/>
          <w:lang w:val="ru-RU"/>
        </w:rPr>
        <w:t>ц</w:t>
      </w:r>
      <w:r>
        <w:rPr>
          <w:rFonts w:eastAsia="Calibri" w:cs="Arial"/>
          <w:noProof/>
          <w:lang w:val="ru-RU"/>
        </w:rPr>
        <w:t>ати</w:t>
      </w:r>
      <w:r w:rsidR="00343A18" w:rsidRPr="00F10346">
        <w:rPr>
          <w:rFonts w:eastAsia="Calibri" w:cs="Arial"/>
          <w:noProof/>
          <w:lang w:val="ru-RU"/>
        </w:rPr>
        <w:t xml:space="preserve"> </w:t>
      </w:r>
      <w:r>
        <w:rPr>
          <w:rFonts w:eastAsia="Calibri" w:cs="Arial"/>
          <w:noProof/>
          <w:lang w:val="ru-RU"/>
        </w:rPr>
        <w:t>на</w:t>
      </w:r>
      <w:r w:rsidR="00343A18" w:rsidRPr="00F10346">
        <w:rPr>
          <w:rFonts w:eastAsia="Calibri" w:cs="Arial"/>
          <w:noProof/>
          <w:lang w:val="ru-RU"/>
        </w:rPr>
        <w:t xml:space="preserve"> </w:t>
      </w:r>
      <w:r>
        <w:rPr>
          <w:rFonts w:eastAsia="Calibri" w:cs="Arial"/>
          <w:noProof/>
          <w:lang w:val="ru-RU"/>
        </w:rPr>
        <w:t>реализа</w:t>
      </w:r>
      <w:r w:rsidR="00343A18" w:rsidRPr="00F10346">
        <w:rPr>
          <w:rFonts w:eastAsia="Calibri" w:cs="Arial"/>
          <w:noProof/>
          <w:lang w:val="ru-RU"/>
        </w:rPr>
        <w:t>ц</w:t>
      </w:r>
      <w:r>
        <w:rPr>
          <w:rFonts w:eastAsia="Calibri" w:cs="Arial"/>
          <w:noProof/>
          <w:lang w:val="ru-RU"/>
        </w:rPr>
        <w:t>ију</w:t>
      </w:r>
      <w:r w:rsidR="00343A18" w:rsidRPr="00F10346">
        <w:rPr>
          <w:rFonts w:eastAsia="Calibri" w:cs="Arial"/>
          <w:noProof/>
          <w:lang w:val="ru-RU"/>
        </w:rPr>
        <w:t xml:space="preserve"> </w:t>
      </w:r>
      <w:r>
        <w:rPr>
          <w:rFonts w:eastAsia="Calibri" w:cs="Arial"/>
          <w:noProof/>
          <w:lang w:val="ru-RU"/>
        </w:rPr>
        <w:t>овог</w:t>
      </w:r>
      <w:r w:rsidR="00343A18" w:rsidRPr="00F10346">
        <w:rPr>
          <w:rFonts w:eastAsia="Calibri" w:cs="Arial"/>
          <w:noProof/>
          <w:lang w:val="ru-RU"/>
        </w:rPr>
        <w:t xml:space="preserve"> </w:t>
      </w:r>
      <w:r>
        <w:rPr>
          <w:rFonts w:eastAsia="Calibri" w:cs="Arial"/>
          <w:noProof/>
          <w:lang w:val="ru-RU"/>
        </w:rPr>
        <w:t>Уговора</w:t>
      </w:r>
      <w:r w:rsidR="00343A18" w:rsidRPr="00F10346">
        <w:rPr>
          <w:rFonts w:eastAsia="Calibri" w:cs="Arial"/>
          <w:noProof/>
          <w:lang w:val="ru-RU"/>
        </w:rPr>
        <w:t>.</w:t>
      </w:r>
    </w:p>
    <w:p w:rsidR="00C57723" w:rsidRPr="001271EE" w:rsidRDefault="00C57723" w:rsidP="00343A18">
      <w:pPr>
        <w:pStyle w:val="KDParagraf"/>
        <w:spacing w:before="0"/>
        <w:rPr>
          <w:rFonts w:eastAsia="Calibri" w:cs="Arial"/>
          <w:noProof/>
          <w:lang w:val="sr-Cyrl-RS"/>
        </w:rPr>
      </w:pPr>
    </w:p>
    <w:p w:rsidR="00343A18" w:rsidRPr="00F10346" w:rsidRDefault="00343A18" w:rsidP="00343A18">
      <w:pPr>
        <w:pStyle w:val="KDParagraf"/>
        <w:spacing w:before="0"/>
        <w:rPr>
          <w:rFonts w:cs="Arial"/>
          <w:b/>
          <w:lang w:val="sr-Cyrl-BA"/>
        </w:rPr>
      </w:pPr>
      <w:r w:rsidRPr="00F10346">
        <w:rPr>
          <w:rFonts w:cs="Arial"/>
          <w:b/>
          <w:lang w:val="sr-Cyrl-BA"/>
        </w:rPr>
        <w:t xml:space="preserve"> </w:t>
      </w:r>
      <w:r w:rsidR="00B83D82">
        <w:rPr>
          <w:rFonts w:cs="Arial"/>
          <w:b/>
          <w:lang w:val="sr-Cyrl-BA"/>
        </w:rPr>
        <w:t>ВАЖНОСТ</w:t>
      </w:r>
      <w:r w:rsidRPr="00F10346">
        <w:rPr>
          <w:rFonts w:cs="Arial"/>
          <w:b/>
          <w:lang w:val="sr-Cyrl-BA"/>
        </w:rPr>
        <w:t xml:space="preserve"> </w:t>
      </w:r>
      <w:r w:rsidR="00B83D82">
        <w:rPr>
          <w:rFonts w:cs="Arial"/>
          <w:b/>
          <w:lang w:val="sr-Cyrl-BA"/>
        </w:rPr>
        <w:t>УГОВОРА</w:t>
      </w:r>
    </w:p>
    <w:p w:rsidR="00343A18" w:rsidRPr="00F10346" w:rsidRDefault="00B83D82" w:rsidP="00343A18">
      <w:pPr>
        <w:spacing w:before="0"/>
        <w:jc w:val="center"/>
        <w:rPr>
          <w:rFonts w:cs="Arial"/>
          <w:b/>
        </w:rPr>
      </w:pPr>
      <w:r>
        <w:rPr>
          <w:rFonts w:cs="Arial"/>
          <w:b/>
        </w:rPr>
        <w:t>Члан</w:t>
      </w:r>
      <w:r w:rsidR="00294259">
        <w:rPr>
          <w:rFonts w:cs="Arial"/>
          <w:b/>
        </w:rPr>
        <w:t xml:space="preserve"> </w:t>
      </w:r>
      <w:r w:rsidR="00294259">
        <w:rPr>
          <w:rFonts w:cs="Arial"/>
          <w:b/>
          <w:lang w:val="sr-Cyrl-RS"/>
        </w:rPr>
        <w:t>1</w:t>
      </w:r>
      <w:r w:rsidR="005964AB">
        <w:rPr>
          <w:rFonts w:cs="Arial"/>
          <w:b/>
          <w:lang w:val="sr-Cyrl-RS"/>
        </w:rPr>
        <w:t>7</w:t>
      </w:r>
      <w:r w:rsidR="00343A18" w:rsidRPr="00F10346">
        <w:rPr>
          <w:rFonts w:cs="Arial"/>
          <w:b/>
        </w:rPr>
        <w:t>.</w:t>
      </w:r>
    </w:p>
    <w:p w:rsidR="00354A10" w:rsidRPr="00354A10" w:rsidRDefault="00354A10" w:rsidP="00354A10">
      <w:pPr>
        <w:tabs>
          <w:tab w:val="left" w:pos="567"/>
        </w:tabs>
        <w:spacing w:before="0"/>
        <w:rPr>
          <w:rFonts w:cs="Arial"/>
          <w:lang w:val="sr-Cyrl-RS"/>
        </w:rPr>
      </w:pPr>
      <w:r w:rsidRPr="00354A10">
        <w:rPr>
          <w:rFonts w:cs="Arial"/>
        </w:rPr>
        <w:t>Овај Уговор сматра се закљученим</w:t>
      </w:r>
      <w:r w:rsidR="00BB1C9A">
        <w:rPr>
          <w:rFonts w:cs="Arial"/>
          <w:lang w:val="sr-Cyrl-RS"/>
        </w:rPr>
        <w:t xml:space="preserve"> и ступа на снагу</w:t>
      </w:r>
      <w:r w:rsidRPr="00354A10">
        <w:rPr>
          <w:rFonts w:cs="Arial"/>
        </w:rPr>
        <w:t xml:space="preserve"> када га потпишу овлашћени представници Уговорних страна </w:t>
      </w:r>
      <w:r w:rsidRPr="00354A10">
        <w:rPr>
          <w:rFonts w:cs="Arial"/>
          <w:lang w:val="sr-Cyrl-RS"/>
        </w:rPr>
        <w:t>и достав</w:t>
      </w:r>
      <w:r w:rsidR="00F064BB">
        <w:rPr>
          <w:rFonts w:cs="Arial"/>
          <w:lang w:val="sr-Cyrl-RS"/>
        </w:rPr>
        <w:t>е</w:t>
      </w:r>
      <w:r w:rsidRPr="00354A10">
        <w:rPr>
          <w:rFonts w:cs="Arial"/>
          <w:lang w:val="sr-Cyrl-RS"/>
        </w:rPr>
        <w:t xml:space="preserve"> средства финансијског обезбеђења.</w:t>
      </w:r>
    </w:p>
    <w:p w:rsidR="002D0963" w:rsidRPr="002D0963" w:rsidRDefault="002D0963" w:rsidP="00343A18">
      <w:pPr>
        <w:pStyle w:val="KDParagraf"/>
        <w:spacing w:before="0"/>
        <w:rPr>
          <w:rFonts w:eastAsia="Calibri" w:cs="Arial"/>
          <w:lang w:val="sr-Cyrl-RS"/>
        </w:rPr>
      </w:pPr>
    </w:p>
    <w:p w:rsidR="00F064BB" w:rsidRDefault="00F064BB" w:rsidP="00354A10">
      <w:pPr>
        <w:spacing w:before="0"/>
        <w:rPr>
          <w:rFonts w:cs="Arial"/>
        </w:rPr>
      </w:pPr>
    </w:p>
    <w:p w:rsidR="00354A10" w:rsidRPr="00354A10" w:rsidRDefault="00354A10" w:rsidP="00354A10">
      <w:pPr>
        <w:spacing w:before="0"/>
        <w:rPr>
          <w:rFonts w:cs="Arial"/>
          <w:lang w:val="sr-Cyrl-RS"/>
        </w:rPr>
      </w:pPr>
      <w:r w:rsidRPr="00354A10">
        <w:rPr>
          <w:rFonts w:cs="Arial"/>
        </w:rPr>
        <w:t>O</w:t>
      </w:r>
      <w:r w:rsidRPr="00354A10">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54A10">
        <w:rPr>
          <w:rFonts w:cs="Arial"/>
          <w:lang w:val="ru-RU"/>
        </w:rPr>
        <w:t xml:space="preserve">програму пословања ЈП ЕПС </w:t>
      </w:r>
      <w:r w:rsidRPr="00354A10">
        <w:rPr>
          <w:rFonts w:cs="Arial"/>
          <w:lang w:val="sr-Cyrl-RS"/>
        </w:rPr>
        <w:t>за године у којима ће се плаћати уговорене обавезе.</w:t>
      </w:r>
    </w:p>
    <w:p w:rsidR="00A13D5A" w:rsidRPr="00A13D5A" w:rsidRDefault="00A13D5A" w:rsidP="00AB27D1">
      <w:pPr>
        <w:rPr>
          <w:rFonts w:eastAsia="Calibri" w:cs="Arial"/>
          <w:lang w:val="sr-Cyrl-RS"/>
        </w:rPr>
      </w:pPr>
    </w:p>
    <w:p w:rsidR="00343A18" w:rsidRDefault="00343A18" w:rsidP="00AB27D1">
      <w:pPr>
        <w:pStyle w:val="KDParagraf"/>
        <w:spacing w:before="0"/>
        <w:rPr>
          <w:rFonts w:cs="Arial"/>
          <w:b/>
        </w:rPr>
      </w:pPr>
      <w:r w:rsidRPr="00F10346">
        <w:rPr>
          <w:rFonts w:cs="Arial"/>
          <w:b/>
        </w:rPr>
        <w:t xml:space="preserve">   </w:t>
      </w:r>
      <w:r w:rsidR="00B83D82">
        <w:rPr>
          <w:rFonts w:cs="Arial"/>
          <w:b/>
        </w:rPr>
        <w:t>ИЗМЕНЕ</w:t>
      </w:r>
      <w:r w:rsidRPr="00F10346">
        <w:rPr>
          <w:rFonts w:cs="Arial"/>
          <w:b/>
        </w:rPr>
        <w:t xml:space="preserve"> </w:t>
      </w:r>
      <w:r w:rsidR="00B83D82">
        <w:rPr>
          <w:rFonts w:cs="Arial"/>
          <w:b/>
        </w:rPr>
        <w:t>ТОКОМ</w:t>
      </w:r>
      <w:r w:rsidRPr="00F10346">
        <w:rPr>
          <w:rFonts w:cs="Arial"/>
          <w:b/>
        </w:rPr>
        <w:t xml:space="preserve"> </w:t>
      </w:r>
      <w:r w:rsidR="00B83D82">
        <w:rPr>
          <w:rFonts w:cs="Arial"/>
          <w:b/>
        </w:rPr>
        <w:t>ТРАЈАЊА</w:t>
      </w:r>
      <w:r w:rsidRPr="00F10346">
        <w:rPr>
          <w:rFonts w:cs="Arial"/>
          <w:b/>
        </w:rPr>
        <w:t xml:space="preserve"> </w:t>
      </w:r>
      <w:r w:rsidR="00B83D82">
        <w:rPr>
          <w:rFonts w:cs="Arial"/>
          <w:b/>
        </w:rPr>
        <w:t>УГОВОРА</w:t>
      </w:r>
    </w:p>
    <w:p w:rsidR="00BB1C9A" w:rsidRPr="001271EE" w:rsidRDefault="00BB1C9A" w:rsidP="00AB27D1">
      <w:pPr>
        <w:pStyle w:val="KDParagraf"/>
        <w:spacing w:before="0"/>
        <w:rPr>
          <w:rFonts w:cs="Arial"/>
          <w:b/>
          <w:lang w:val="sr-Cyrl-RS"/>
        </w:rPr>
      </w:pPr>
    </w:p>
    <w:p w:rsidR="00343A18" w:rsidRPr="00F10346" w:rsidRDefault="00B83D82" w:rsidP="00343A18">
      <w:pPr>
        <w:spacing w:before="0"/>
        <w:jc w:val="center"/>
        <w:rPr>
          <w:rFonts w:cs="Arial"/>
          <w:b/>
        </w:rPr>
      </w:pPr>
      <w:r>
        <w:rPr>
          <w:rFonts w:cs="Arial"/>
          <w:b/>
        </w:rPr>
        <w:t>Члан</w:t>
      </w:r>
      <w:r w:rsidR="00343A18" w:rsidRPr="00F10346">
        <w:rPr>
          <w:rFonts w:cs="Arial"/>
          <w:b/>
        </w:rPr>
        <w:t xml:space="preserve"> </w:t>
      </w:r>
      <w:r w:rsidR="008E5C69">
        <w:rPr>
          <w:rFonts w:cs="Arial"/>
          <w:b/>
          <w:lang w:val="sr-Cyrl-RS"/>
        </w:rPr>
        <w:t>1</w:t>
      </w:r>
      <w:r w:rsidR="005964AB">
        <w:rPr>
          <w:rFonts w:cs="Arial"/>
          <w:b/>
          <w:lang w:val="sr-Cyrl-RS"/>
        </w:rPr>
        <w:t>8</w:t>
      </w:r>
      <w:r w:rsidR="00343A18" w:rsidRPr="00F10346">
        <w:rPr>
          <w:rFonts w:cs="Arial"/>
          <w:b/>
        </w:rPr>
        <w:t>.</w:t>
      </w:r>
    </w:p>
    <w:p w:rsidR="009A242C" w:rsidRPr="000661A7" w:rsidRDefault="009A242C" w:rsidP="009A242C">
      <w:pPr>
        <w:rPr>
          <w:rFonts w:cs="Arial"/>
          <w:lang w:eastAsia="sr-Latn-CS"/>
        </w:rPr>
      </w:pPr>
      <w:r w:rsidRPr="000661A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A242C" w:rsidRPr="000661A7" w:rsidRDefault="009A242C" w:rsidP="009A242C">
      <w:pPr>
        <w:rPr>
          <w:rFonts w:cs="Arial"/>
          <w:lang w:eastAsia="sr-Latn-CS"/>
        </w:rPr>
      </w:pPr>
      <w:r w:rsidRPr="000661A7">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274AE" w:rsidRPr="009A242C" w:rsidRDefault="009A242C" w:rsidP="008274AE">
      <w:pPr>
        <w:rPr>
          <w:rFonts w:cs="Arial"/>
          <w:lang w:eastAsia="sr-Latn-CS"/>
        </w:rPr>
      </w:pPr>
      <w:r w:rsidRPr="000661A7">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860AB" w:rsidRDefault="00E860AB" w:rsidP="00E860AB">
      <w:pPr>
        <w:spacing w:before="0"/>
        <w:rPr>
          <w:rFonts w:cs="Arial"/>
          <w:b/>
          <w:bCs/>
          <w:lang w:eastAsia="sr-Latn-CS"/>
        </w:rPr>
      </w:pPr>
    </w:p>
    <w:p w:rsidR="00343A18" w:rsidRPr="00F10346" w:rsidRDefault="00B83D82" w:rsidP="00E860AB">
      <w:pPr>
        <w:spacing w:before="0"/>
        <w:rPr>
          <w:rFonts w:cs="Arial"/>
          <w:b/>
        </w:rPr>
      </w:pPr>
      <w:r>
        <w:rPr>
          <w:rFonts w:cs="Arial"/>
          <w:b/>
        </w:rPr>
        <w:t>ЗАВРШНЕ</w:t>
      </w:r>
      <w:r w:rsidR="00343A18" w:rsidRPr="00F10346">
        <w:rPr>
          <w:rFonts w:cs="Arial"/>
          <w:b/>
        </w:rPr>
        <w:t xml:space="preserve"> </w:t>
      </w:r>
      <w:r>
        <w:rPr>
          <w:rFonts w:cs="Arial"/>
          <w:b/>
        </w:rPr>
        <w:t>ОДРЕДБЕ</w:t>
      </w:r>
    </w:p>
    <w:p w:rsidR="00343A18" w:rsidRPr="00F10346" w:rsidRDefault="00B83D82" w:rsidP="00343A18">
      <w:pPr>
        <w:spacing w:before="0"/>
        <w:jc w:val="center"/>
        <w:rPr>
          <w:rFonts w:cs="Arial"/>
        </w:rPr>
      </w:pPr>
      <w:r>
        <w:rPr>
          <w:rFonts w:cs="Arial"/>
          <w:b/>
        </w:rPr>
        <w:t>Члан</w:t>
      </w:r>
      <w:r w:rsidR="003A1F90">
        <w:rPr>
          <w:rFonts w:cs="Arial"/>
          <w:b/>
        </w:rPr>
        <w:t xml:space="preserve"> </w:t>
      </w:r>
      <w:r w:rsidR="008E5C69">
        <w:rPr>
          <w:rFonts w:cs="Arial"/>
          <w:b/>
          <w:lang w:val="sr-Cyrl-RS"/>
        </w:rPr>
        <w:t>1</w:t>
      </w:r>
      <w:r w:rsidR="005964AB">
        <w:rPr>
          <w:rFonts w:cs="Arial"/>
          <w:b/>
          <w:lang w:val="sr-Cyrl-RS"/>
        </w:rPr>
        <w:t>9</w:t>
      </w:r>
      <w:r w:rsidR="00343A18" w:rsidRPr="00F10346">
        <w:rPr>
          <w:rFonts w:cs="Arial"/>
          <w:b/>
        </w:rPr>
        <w:t>.</w:t>
      </w:r>
    </w:p>
    <w:p w:rsidR="00F064BB" w:rsidRDefault="00B83D82" w:rsidP="00343A18">
      <w:pPr>
        <w:tabs>
          <w:tab w:val="left" w:pos="9090"/>
        </w:tabs>
        <w:rPr>
          <w:rFonts w:cs="Arial"/>
          <w:lang w:val="sr-Cyrl-CS"/>
        </w:rPr>
      </w:pPr>
      <w:r>
        <w:rPr>
          <w:rFonts w:cs="Arial"/>
        </w:rPr>
        <w:t>На</w:t>
      </w:r>
      <w:r w:rsidR="00343A18" w:rsidRPr="00F10346">
        <w:rPr>
          <w:rFonts w:cs="Arial"/>
        </w:rPr>
        <w:t xml:space="preserve"> </w:t>
      </w:r>
      <w:r>
        <w:rPr>
          <w:rFonts w:cs="Arial"/>
        </w:rPr>
        <w:t>односе</w:t>
      </w:r>
      <w:r w:rsidR="00343A18" w:rsidRPr="00F10346">
        <w:rPr>
          <w:rFonts w:cs="Arial"/>
        </w:rPr>
        <w:t xml:space="preserve"> </w:t>
      </w:r>
      <w:r>
        <w:rPr>
          <w:rFonts w:cs="Arial"/>
        </w:rPr>
        <w:t>Уговорни</w:t>
      </w:r>
      <w:r w:rsidR="00343A18" w:rsidRPr="00F10346">
        <w:rPr>
          <w:rFonts w:cs="Arial"/>
        </w:rPr>
        <w:t xml:space="preserve">х </w:t>
      </w:r>
      <w:r>
        <w:rPr>
          <w:rFonts w:cs="Arial"/>
        </w:rPr>
        <w:t>страна</w:t>
      </w:r>
      <w:r w:rsidR="00343A18" w:rsidRPr="00F10346">
        <w:rPr>
          <w:rFonts w:cs="Arial"/>
          <w:lang w:val="sr-Cyrl-CS"/>
        </w:rPr>
        <w:t>,</w:t>
      </w:r>
      <w:r w:rsidR="00343A18" w:rsidRPr="00F10346">
        <w:rPr>
          <w:rFonts w:cs="Arial"/>
        </w:rPr>
        <w:t xml:space="preserve"> </w:t>
      </w:r>
      <w:r>
        <w:rPr>
          <w:rFonts w:cs="Arial"/>
        </w:rPr>
        <w:t>који</w:t>
      </w:r>
      <w:r w:rsidR="00343A18" w:rsidRPr="00F10346">
        <w:rPr>
          <w:rFonts w:cs="Arial"/>
        </w:rPr>
        <w:t xml:space="preserve"> </w:t>
      </w:r>
      <w:r>
        <w:rPr>
          <w:rFonts w:cs="Arial"/>
        </w:rPr>
        <w:t>нису</w:t>
      </w:r>
      <w:r w:rsidR="00343A18" w:rsidRPr="00F10346">
        <w:rPr>
          <w:rFonts w:cs="Arial"/>
        </w:rPr>
        <w:t xml:space="preserve"> </w:t>
      </w:r>
      <w:r>
        <w:rPr>
          <w:rFonts w:cs="Arial"/>
        </w:rPr>
        <w:t>уређени</w:t>
      </w:r>
      <w:r w:rsidR="00343A18" w:rsidRPr="00F10346">
        <w:rPr>
          <w:rFonts w:cs="Arial"/>
        </w:rPr>
        <w:t xml:space="preserve"> </w:t>
      </w:r>
      <w:r>
        <w:rPr>
          <w:rFonts w:cs="Arial"/>
        </w:rPr>
        <w:t>овим</w:t>
      </w:r>
      <w:r w:rsidR="00343A18" w:rsidRPr="00F10346">
        <w:rPr>
          <w:rFonts w:cs="Arial"/>
        </w:rPr>
        <w:t xml:space="preserve"> </w:t>
      </w:r>
      <w:r>
        <w:rPr>
          <w:rFonts w:cs="Arial"/>
        </w:rPr>
        <w:t>Уговором</w:t>
      </w:r>
      <w:r w:rsidR="00343A18" w:rsidRPr="00F10346">
        <w:rPr>
          <w:rFonts w:cs="Arial"/>
          <w:lang w:val="sr-Cyrl-CS"/>
        </w:rPr>
        <w:t>,</w:t>
      </w:r>
      <w:r w:rsidR="00343A18" w:rsidRPr="00F10346">
        <w:rPr>
          <w:rFonts w:cs="Arial"/>
        </w:rPr>
        <w:t xml:space="preserve"> </w:t>
      </w:r>
      <w:r>
        <w:rPr>
          <w:rFonts w:cs="Arial"/>
        </w:rPr>
        <w:t>примењују</w:t>
      </w:r>
      <w:r w:rsidR="00343A18" w:rsidRPr="00F10346">
        <w:rPr>
          <w:rFonts w:cs="Arial"/>
        </w:rPr>
        <w:t xml:space="preserve"> </w:t>
      </w:r>
      <w:r>
        <w:rPr>
          <w:rFonts w:cs="Arial"/>
        </w:rPr>
        <w:t>се</w:t>
      </w:r>
      <w:r w:rsidR="00343A18" w:rsidRPr="00F10346">
        <w:rPr>
          <w:rFonts w:cs="Arial"/>
        </w:rPr>
        <w:t xml:space="preserve"> </w:t>
      </w:r>
      <w:r>
        <w:rPr>
          <w:rFonts w:cs="Arial"/>
        </w:rPr>
        <w:t>одговарајуће</w:t>
      </w:r>
      <w:r w:rsidR="00343A18" w:rsidRPr="00F10346">
        <w:rPr>
          <w:rFonts w:cs="Arial"/>
        </w:rPr>
        <w:t xml:space="preserve"> </w:t>
      </w:r>
      <w:r>
        <w:rPr>
          <w:rFonts w:cs="Arial"/>
        </w:rPr>
        <w:t>одредбе</w:t>
      </w:r>
      <w:r w:rsidR="00343A18" w:rsidRPr="00F10346">
        <w:rPr>
          <w:rFonts w:cs="Arial"/>
        </w:rPr>
        <w:t xml:space="preserve"> </w:t>
      </w:r>
      <w:r>
        <w:rPr>
          <w:rFonts w:cs="Arial"/>
        </w:rPr>
        <w:t>ЗОО</w:t>
      </w:r>
      <w:r w:rsidR="00343A18" w:rsidRPr="00F10346">
        <w:rPr>
          <w:rFonts w:cs="Arial"/>
          <w:lang w:val="pt-BR"/>
        </w:rPr>
        <w:t xml:space="preserve"> </w:t>
      </w:r>
      <w:r>
        <w:rPr>
          <w:rFonts w:cs="Arial"/>
          <w:lang w:val="pt-BR"/>
        </w:rPr>
        <w:t>и</w:t>
      </w:r>
      <w:r w:rsidR="00343A18" w:rsidRPr="00F10346">
        <w:rPr>
          <w:rFonts w:cs="Arial"/>
          <w:lang w:val="pt-BR"/>
        </w:rPr>
        <w:t xml:space="preserve"> </w:t>
      </w:r>
      <w:r>
        <w:rPr>
          <w:rFonts w:cs="Arial"/>
          <w:lang w:val="pt-BR"/>
        </w:rPr>
        <w:t>други</w:t>
      </w:r>
      <w:r w:rsidR="00343A18" w:rsidRPr="00F10346">
        <w:rPr>
          <w:rFonts w:cs="Arial"/>
          <w:lang w:val="pt-BR"/>
        </w:rPr>
        <w:t xml:space="preserve">х </w:t>
      </w:r>
      <w:r>
        <w:rPr>
          <w:rFonts w:cs="Arial"/>
          <w:lang w:val="sr-Cyrl-CS"/>
        </w:rPr>
        <w:t>закона</w:t>
      </w:r>
      <w:r w:rsidR="00343A18" w:rsidRPr="00F10346">
        <w:rPr>
          <w:rFonts w:cs="Arial"/>
          <w:lang w:val="sr-Cyrl-CS"/>
        </w:rPr>
        <w:t xml:space="preserve">, </w:t>
      </w:r>
      <w:r>
        <w:rPr>
          <w:rFonts w:cs="Arial"/>
          <w:lang w:val="sr-Cyrl-CS"/>
        </w:rPr>
        <w:t>подзаконски</w:t>
      </w:r>
      <w:r w:rsidR="00343A18" w:rsidRPr="00F10346">
        <w:rPr>
          <w:rFonts w:cs="Arial"/>
          <w:lang w:val="sr-Cyrl-CS"/>
        </w:rPr>
        <w:t xml:space="preserve">х </w:t>
      </w:r>
      <w:r>
        <w:rPr>
          <w:rFonts w:cs="Arial"/>
          <w:lang w:val="sr-Cyrl-CS"/>
        </w:rPr>
        <w:t>аката</w:t>
      </w:r>
      <w:r w:rsidR="00343A18" w:rsidRPr="00F10346">
        <w:rPr>
          <w:rFonts w:cs="Arial"/>
          <w:lang w:val="sr-Cyrl-CS"/>
        </w:rPr>
        <w:t xml:space="preserve">, </w:t>
      </w:r>
      <w:r>
        <w:rPr>
          <w:rFonts w:cs="Arial"/>
          <w:lang w:val="sr-Cyrl-CS"/>
        </w:rPr>
        <w:t>стандарда</w:t>
      </w:r>
      <w:r w:rsidR="00343A18" w:rsidRPr="00F10346">
        <w:rPr>
          <w:rFonts w:cs="Arial"/>
          <w:lang w:val="sr-Cyrl-CS"/>
        </w:rPr>
        <w:t xml:space="preserve"> </w:t>
      </w:r>
      <w:r>
        <w:rPr>
          <w:rFonts w:cs="Arial"/>
          <w:lang w:val="sr-Cyrl-CS"/>
        </w:rPr>
        <w:t>и</w:t>
      </w:r>
      <w:r w:rsidR="00343A18" w:rsidRPr="00F10346">
        <w:rPr>
          <w:rFonts w:cs="Arial"/>
          <w:lang w:val="sr-Cyrl-CS"/>
        </w:rPr>
        <w:t xml:space="preserve"> </w:t>
      </w:r>
      <w:r>
        <w:rPr>
          <w:rFonts w:cs="Arial"/>
          <w:lang w:val="ru-RU"/>
        </w:rPr>
        <w:t>те</w:t>
      </w:r>
      <w:r w:rsidR="00343A18" w:rsidRPr="00F10346">
        <w:rPr>
          <w:rFonts w:cs="Arial"/>
          <w:lang w:val="ru-RU"/>
        </w:rPr>
        <w:t>х</w:t>
      </w:r>
      <w:r>
        <w:rPr>
          <w:rFonts w:cs="Arial"/>
          <w:lang w:val="ru-RU"/>
        </w:rPr>
        <w:t>ни</w:t>
      </w:r>
      <w:r w:rsidR="00343A18" w:rsidRPr="00F10346">
        <w:rPr>
          <w:rFonts w:cs="Arial"/>
          <w:lang w:val="sr-Cyrl-CS"/>
        </w:rPr>
        <w:t>ч</w:t>
      </w:r>
      <w:r>
        <w:rPr>
          <w:rFonts w:cs="Arial"/>
          <w:lang w:val="ru-RU"/>
        </w:rPr>
        <w:t>ки</w:t>
      </w:r>
      <w:r w:rsidR="00343A18" w:rsidRPr="00F10346">
        <w:rPr>
          <w:rFonts w:cs="Arial"/>
          <w:lang w:val="sr-Cyrl-CS"/>
        </w:rPr>
        <w:t xml:space="preserve">х </w:t>
      </w:r>
      <w:r>
        <w:rPr>
          <w:rFonts w:cs="Arial"/>
          <w:lang w:val="ru-RU"/>
        </w:rPr>
        <w:t>норматива</w:t>
      </w:r>
      <w:r w:rsidR="00343A18" w:rsidRPr="00F10346">
        <w:rPr>
          <w:rFonts w:cs="Arial"/>
          <w:lang w:val="ru-RU"/>
        </w:rPr>
        <w:t xml:space="preserve"> </w:t>
      </w:r>
      <w:r>
        <w:rPr>
          <w:rFonts w:cs="Arial"/>
          <w:lang w:val="ru-RU"/>
        </w:rPr>
        <w:t>Републике</w:t>
      </w:r>
      <w:r w:rsidR="00343A18" w:rsidRPr="00F10346">
        <w:rPr>
          <w:rFonts w:cs="Arial"/>
          <w:lang w:val="ru-RU"/>
        </w:rPr>
        <w:t xml:space="preserve"> </w:t>
      </w:r>
      <w:r>
        <w:rPr>
          <w:rFonts w:cs="Arial"/>
          <w:lang w:val="ru-RU"/>
        </w:rPr>
        <w:t>Србије</w:t>
      </w:r>
      <w:r w:rsidR="00343A18" w:rsidRPr="00F10346">
        <w:rPr>
          <w:rFonts w:cs="Arial"/>
          <w:lang w:val="sr-Cyrl-CS"/>
        </w:rPr>
        <w:t xml:space="preserve"> – </w:t>
      </w:r>
      <w:r>
        <w:rPr>
          <w:rFonts w:cs="Arial"/>
          <w:lang w:val="sr-Cyrl-CS"/>
        </w:rPr>
        <w:t>примењиви</w:t>
      </w:r>
      <w:r w:rsidR="00343A18" w:rsidRPr="00F10346">
        <w:rPr>
          <w:rFonts w:cs="Arial"/>
          <w:lang w:val="sr-Cyrl-CS"/>
        </w:rPr>
        <w:t xml:space="preserve">х </w:t>
      </w:r>
      <w:r>
        <w:rPr>
          <w:rFonts w:cs="Arial"/>
          <w:lang w:val="sr-Cyrl-CS"/>
        </w:rPr>
        <w:t>с</w:t>
      </w:r>
      <w:r w:rsidR="00343A18" w:rsidRPr="00F10346">
        <w:rPr>
          <w:rFonts w:cs="Arial"/>
          <w:lang w:val="sr-Cyrl-CS"/>
        </w:rPr>
        <w:t xml:space="preserve"> </w:t>
      </w:r>
      <w:r>
        <w:rPr>
          <w:rFonts w:cs="Arial"/>
          <w:lang w:val="sr-Cyrl-CS"/>
        </w:rPr>
        <w:t>обзиром</w:t>
      </w:r>
      <w:r w:rsidR="00343A18" w:rsidRPr="00F10346">
        <w:rPr>
          <w:rFonts w:cs="Arial"/>
          <w:lang w:val="sr-Cyrl-CS"/>
        </w:rPr>
        <w:t xml:space="preserve"> </w:t>
      </w:r>
      <w:r>
        <w:rPr>
          <w:rFonts w:cs="Arial"/>
          <w:lang w:val="sr-Cyrl-CS"/>
        </w:rPr>
        <w:t>на</w:t>
      </w:r>
      <w:r w:rsidR="00343A18" w:rsidRPr="00F10346">
        <w:rPr>
          <w:rFonts w:cs="Arial"/>
          <w:lang w:val="sr-Cyrl-CS"/>
        </w:rPr>
        <w:t xml:space="preserve"> </w:t>
      </w:r>
      <w:r>
        <w:rPr>
          <w:rFonts w:cs="Arial"/>
          <w:lang w:val="sr-Cyrl-CS"/>
        </w:rPr>
        <w:t>предмет</w:t>
      </w:r>
      <w:r w:rsidR="00343A18" w:rsidRPr="00F10346">
        <w:rPr>
          <w:rFonts w:cs="Arial"/>
          <w:lang w:val="sr-Cyrl-CS"/>
        </w:rPr>
        <w:t xml:space="preserve"> </w:t>
      </w:r>
      <w:r>
        <w:rPr>
          <w:rFonts w:cs="Arial"/>
          <w:lang w:val="sr-Cyrl-CS"/>
        </w:rPr>
        <w:t>овог</w:t>
      </w:r>
      <w:r w:rsidR="00343A18" w:rsidRPr="00F10346">
        <w:rPr>
          <w:rFonts w:cs="Arial"/>
          <w:lang w:val="sr-Cyrl-CS"/>
        </w:rPr>
        <w:t xml:space="preserve"> </w:t>
      </w:r>
    </w:p>
    <w:p w:rsidR="00343A18" w:rsidRDefault="00B83D82" w:rsidP="00343A18">
      <w:pPr>
        <w:tabs>
          <w:tab w:val="left" w:pos="9090"/>
        </w:tabs>
        <w:rPr>
          <w:rFonts w:cs="Arial"/>
          <w:lang w:val="sr-Cyrl-CS"/>
        </w:rPr>
      </w:pPr>
      <w:r>
        <w:rPr>
          <w:rFonts w:cs="Arial"/>
          <w:lang w:val="sr-Cyrl-CS"/>
        </w:rPr>
        <w:t>Уговора</w:t>
      </w:r>
      <w:r w:rsidR="00343A18" w:rsidRPr="00F10346">
        <w:rPr>
          <w:rFonts w:cs="Arial"/>
          <w:lang w:val="sr-Cyrl-CS"/>
        </w:rPr>
        <w:t>.</w:t>
      </w:r>
    </w:p>
    <w:p w:rsidR="00F064BB" w:rsidRDefault="00F064BB" w:rsidP="00343A18">
      <w:pPr>
        <w:tabs>
          <w:tab w:val="left" w:pos="9090"/>
        </w:tabs>
        <w:rPr>
          <w:rFonts w:cs="Arial"/>
          <w:lang w:val="sr-Cyrl-CS"/>
        </w:rPr>
      </w:pPr>
    </w:p>
    <w:p w:rsidR="00F064BB" w:rsidRPr="00F10346" w:rsidRDefault="00F064BB" w:rsidP="00343A18">
      <w:pPr>
        <w:tabs>
          <w:tab w:val="left" w:pos="9090"/>
        </w:tabs>
        <w:rPr>
          <w:rFonts w:cs="Arial"/>
          <w:lang w:val="sr-Cyrl-CS"/>
        </w:rPr>
      </w:pPr>
    </w:p>
    <w:p w:rsidR="00343A18" w:rsidRPr="00F10346" w:rsidRDefault="00B83D82" w:rsidP="00343A18">
      <w:pPr>
        <w:spacing w:before="0"/>
        <w:jc w:val="center"/>
        <w:rPr>
          <w:rFonts w:cs="Arial"/>
          <w:b/>
        </w:rPr>
      </w:pPr>
      <w:r>
        <w:rPr>
          <w:rFonts w:cs="Arial"/>
          <w:b/>
          <w:lang w:val="ru-RU"/>
        </w:rPr>
        <w:t>Члан</w:t>
      </w:r>
      <w:r w:rsidR="00343A18" w:rsidRPr="00F10346">
        <w:rPr>
          <w:rFonts w:cs="Arial"/>
          <w:b/>
          <w:lang w:val="ru-RU"/>
        </w:rPr>
        <w:t xml:space="preserve"> </w:t>
      </w:r>
      <w:r w:rsidR="005964AB">
        <w:rPr>
          <w:rFonts w:cs="Arial"/>
          <w:b/>
          <w:lang w:val="sr-Cyrl-RS"/>
        </w:rPr>
        <w:t>20</w:t>
      </w:r>
      <w:r w:rsidR="00343A18" w:rsidRPr="00F10346">
        <w:rPr>
          <w:rFonts w:cs="Arial"/>
          <w:b/>
          <w:lang w:val="ru-RU"/>
        </w:rPr>
        <w:t>.</w:t>
      </w:r>
    </w:p>
    <w:p w:rsidR="00D46558" w:rsidRDefault="00B83D82" w:rsidP="00343A18">
      <w:pPr>
        <w:tabs>
          <w:tab w:val="left" w:pos="9090"/>
        </w:tabs>
        <w:rPr>
          <w:rFonts w:cs="Arial"/>
          <w:lang w:val="sr-Cyrl-RS"/>
        </w:rPr>
      </w:pPr>
      <w:r>
        <w:rPr>
          <w:rFonts w:cs="Arial"/>
        </w:rPr>
        <w:t>Сви</w:t>
      </w:r>
      <w:r w:rsidR="00343A18" w:rsidRPr="00F10346">
        <w:rPr>
          <w:rFonts w:cs="Arial"/>
        </w:rPr>
        <w:t xml:space="preserve"> </w:t>
      </w:r>
      <w:r>
        <w:rPr>
          <w:rFonts w:cs="Arial"/>
        </w:rPr>
        <w:t>неспоразуми</w:t>
      </w:r>
      <w:r w:rsidR="00343A18" w:rsidRPr="00F10346">
        <w:rPr>
          <w:rFonts w:cs="Arial"/>
        </w:rPr>
        <w:t xml:space="preserve"> </w:t>
      </w:r>
      <w:r>
        <w:rPr>
          <w:rFonts w:cs="Arial"/>
        </w:rPr>
        <w:t>који</w:t>
      </w:r>
      <w:r w:rsidR="00343A18" w:rsidRPr="00F10346">
        <w:rPr>
          <w:rFonts w:cs="Arial"/>
        </w:rPr>
        <w:t xml:space="preserve"> </w:t>
      </w:r>
      <w:r>
        <w:rPr>
          <w:rFonts w:cs="Arial"/>
        </w:rPr>
        <w:t>настану</w:t>
      </w:r>
      <w:r w:rsidR="00343A18" w:rsidRPr="00F10346">
        <w:rPr>
          <w:rFonts w:cs="Arial"/>
        </w:rPr>
        <w:t xml:space="preserve"> </w:t>
      </w:r>
      <w:r>
        <w:rPr>
          <w:rFonts w:cs="Arial"/>
        </w:rPr>
        <w:t>из</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и</w:t>
      </w:r>
      <w:r w:rsidR="00343A18" w:rsidRPr="00F10346">
        <w:rPr>
          <w:rFonts w:cs="Arial"/>
        </w:rPr>
        <w:t xml:space="preserve"> </w:t>
      </w:r>
      <w:r>
        <w:rPr>
          <w:rFonts w:cs="Arial"/>
        </w:rPr>
        <w:t>поводом</w:t>
      </w:r>
      <w:r w:rsidR="00343A18" w:rsidRPr="00F10346">
        <w:rPr>
          <w:rFonts w:cs="Arial"/>
        </w:rPr>
        <w:t xml:space="preserve"> </w:t>
      </w:r>
      <w:r>
        <w:rPr>
          <w:rFonts w:cs="Arial"/>
        </w:rPr>
        <w:t>њега</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ће</w:t>
      </w:r>
      <w:r w:rsidR="00343A18" w:rsidRPr="00F10346">
        <w:rPr>
          <w:rFonts w:cs="Arial"/>
        </w:rPr>
        <w:t xml:space="preserve"> </w:t>
      </w:r>
      <w:r>
        <w:rPr>
          <w:rFonts w:cs="Arial"/>
        </w:rPr>
        <w:t>ре</w:t>
      </w:r>
      <w:r w:rsidR="00343A18" w:rsidRPr="00F10346">
        <w:rPr>
          <w:rFonts w:cs="Arial"/>
        </w:rPr>
        <w:t>ш</w:t>
      </w:r>
      <w:r>
        <w:rPr>
          <w:rFonts w:cs="Arial"/>
        </w:rPr>
        <w:t>ити</w:t>
      </w:r>
      <w:r w:rsidR="00343A18" w:rsidRPr="00F10346">
        <w:rPr>
          <w:rFonts w:cs="Arial"/>
        </w:rPr>
        <w:t xml:space="preserve"> </w:t>
      </w:r>
      <w:r>
        <w:rPr>
          <w:rFonts w:cs="Arial"/>
        </w:rPr>
        <w:t>споразумно</w:t>
      </w:r>
      <w:r w:rsidR="00343A18" w:rsidRPr="00F10346">
        <w:rPr>
          <w:rFonts w:cs="Arial"/>
        </w:rPr>
        <w:t xml:space="preserve">, </w:t>
      </w:r>
      <w:r>
        <w:rPr>
          <w:rFonts w:cs="Arial"/>
        </w:rPr>
        <w:t>а</w:t>
      </w:r>
      <w:r w:rsidR="00343A18" w:rsidRPr="00F10346">
        <w:rPr>
          <w:rFonts w:cs="Arial"/>
        </w:rPr>
        <w:t xml:space="preserve"> </w:t>
      </w:r>
      <w:r>
        <w:rPr>
          <w:rFonts w:cs="Arial"/>
        </w:rPr>
        <w:t>уколико</w:t>
      </w:r>
      <w:r w:rsidR="00343A18" w:rsidRPr="00F10346">
        <w:rPr>
          <w:rFonts w:cs="Arial"/>
        </w:rPr>
        <w:t xml:space="preserve"> </w:t>
      </w:r>
      <w:r>
        <w:rPr>
          <w:rFonts w:cs="Arial"/>
        </w:rPr>
        <w:t>у</w:t>
      </w:r>
      <w:r w:rsidR="00343A18" w:rsidRPr="00F10346">
        <w:rPr>
          <w:rFonts w:cs="Arial"/>
        </w:rPr>
        <w:t xml:space="preserve"> </w:t>
      </w:r>
      <w:r>
        <w:rPr>
          <w:rFonts w:cs="Arial"/>
        </w:rPr>
        <w:t>томе</w:t>
      </w:r>
      <w:r w:rsidR="00343A18" w:rsidRPr="00F10346">
        <w:rPr>
          <w:rFonts w:cs="Arial"/>
        </w:rPr>
        <w:t xml:space="preserve"> </w:t>
      </w:r>
      <w:r>
        <w:rPr>
          <w:rFonts w:cs="Arial"/>
        </w:rPr>
        <w:t>не</w:t>
      </w:r>
      <w:r w:rsidR="00343A18" w:rsidRPr="00F10346">
        <w:rPr>
          <w:rFonts w:cs="Arial"/>
        </w:rPr>
        <w:t xml:space="preserve"> </w:t>
      </w:r>
      <w:r>
        <w:rPr>
          <w:rFonts w:cs="Arial"/>
        </w:rPr>
        <w:t>успеју</w:t>
      </w:r>
      <w:r w:rsidR="00343A18" w:rsidRPr="00F10346">
        <w:rPr>
          <w:rFonts w:cs="Arial"/>
        </w:rPr>
        <w:t xml:space="preserve"> </w:t>
      </w:r>
      <w:r>
        <w:rPr>
          <w:rFonts w:cs="Arial"/>
        </w:rPr>
        <w:t>Уговорне</w:t>
      </w:r>
      <w:r w:rsidR="00343A18" w:rsidRPr="00F10346">
        <w:rPr>
          <w:rFonts w:cs="Arial"/>
        </w:rPr>
        <w:t xml:space="preserve"> </w:t>
      </w:r>
      <w:r>
        <w:rPr>
          <w:rFonts w:cs="Arial"/>
        </w:rPr>
        <w:t>стране</w:t>
      </w:r>
      <w:r w:rsidR="00343A18" w:rsidRPr="00F10346">
        <w:rPr>
          <w:rFonts w:cs="Arial"/>
        </w:rPr>
        <w:t xml:space="preserve"> </w:t>
      </w:r>
      <w:r>
        <w:rPr>
          <w:rFonts w:cs="Arial"/>
        </w:rPr>
        <w:t>су</w:t>
      </w:r>
      <w:r w:rsidR="00343A18" w:rsidRPr="00F10346">
        <w:rPr>
          <w:rFonts w:cs="Arial"/>
        </w:rPr>
        <w:t xml:space="preserve"> </w:t>
      </w:r>
      <w:r>
        <w:rPr>
          <w:rFonts w:cs="Arial"/>
        </w:rPr>
        <w:t>сагласне</w:t>
      </w:r>
      <w:r w:rsidR="00343A18" w:rsidRPr="00F10346">
        <w:rPr>
          <w:rFonts w:cs="Arial"/>
        </w:rPr>
        <w:t xml:space="preserve"> </w:t>
      </w:r>
      <w:r>
        <w:rPr>
          <w:rFonts w:cs="Arial"/>
        </w:rPr>
        <w:t>да</w:t>
      </w:r>
      <w:r w:rsidR="00343A18" w:rsidRPr="00F10346">
        <w:rPr>
          <w:rFonts w:cs="Arial"/>
        </w:rPr>
        <w:t xml:space="preserve"> </w:t>
      </w:r>
      <w:r>
        <w:rPr>
          <w:rFonts w:cs="Arial"/>
        </w:rPr>
        <w:t>сваки</w:t>
      </w:r>
      <w:r w:rsidR="00343A18" w:rsidRPr="00F10346">
        <w:rPr>
          <w:rFonts w:cs="Arial"/>
        </w:rPr>
        <w:t xml:space="preserve"> </w:t>
      </w:r>
      <w:r>
        <w:rPr>
          <w:rFonts w:cs="Arial"/>
        </w:rPr>
        <w:t>спор</w:t>
      </w:r>
      <w:r w:rsidR="00343A18" w:rsidRPr="00F10346">
        <w:rPr>
          <w:rFonts w:cs="Arial"/>
        </w:rPr>
        <w:t xml:space="preserve"> </w:t>
      </w:r>
      <w:r>
        <w:rPr>
          <w:rFonts w:cs="Arial"/>
        </w:rPr>
        <w:t>настао</w:t>
      </w:r>
      <w:r w:rsidR="00343A18" w:rsidRPr="00F10346">
        <w:rPr>
          <w:rFonts w:cs="Arial"/>
        </w:rPr>
        <w:t xml:space="preserve"> </w:t>
      </w:r>
      <w:r>
        <w:rPr>
          <w:rFonts w:cs="Arial"/>
        </w:rPr>
        <w:t>из</w:t>
      </w:r>
      <w:r w:rsidR="00343A18" w:rsidRPr="00F10346">
        <w:rPr>
          <w:rFonts w:cs="Arial"/>
        </w:rPr>
        <w:t xml:space="preserve"> </w:t>
      </w:r>
      <w:r>
        <w:rPr>
          <w:rFonts w:cs="Arial"/>
        </w:rPr>
        <w:t>овог</w:t>
      </w:r>
      <w:r w:rsidR="00343A18" w:rsidRPr="00F10346">
        <w:rPr>
          <w:rFonts w:cs="Arial"/>
        </w:rPr>
        <w:t xml:space="preserve"> </w:t>
      </w:r>
      <w:r>
        <w:rPr>
          <w:rFonts w:cs="Arial"/>
        </w:rPr>
        <w:t>Уговора</w:t>
      </w:r>
      <w:r w:rsidR="00343A18" w:rsidRPr="00F10346">
        <w:rPr>
          <w:rFonts w:cs="Arial"/>
        </w:rPr>
        <w:t xml:space="preserve"> </w:t>
      </w:r>
      <w:r>
        <w:rPr>
          <w:rFonts w:cs="Arial"/>
        </w:rPr>
        <w:t>буде</w:t>
      </w:r>
      <w:r w:rsidR="00343A18" w:rsidRPr="00F10346">
        <w:rPr>
          <w:rFonts w:cs="Arial"/>
        </w:rPr>
        <w:t xml:space="preserve"> </w:t>
      </w:r>
      <w:r>
        <w:rPr>
          <w:rFonts w:cs="Arial"/>
        </w:rPr>
        <w:t>кона</w:t>
      </w:r>
      <w:r w:rsidR="00343A18" w:rsidRPr="00F10346">
        <w:rPr>
          <w:rFonts w:cs="Arial"/>
        </w:rPr>
        <w:t>ч</w:t>
      </w:r>
      <w:r>
        <w:rPr>
          <w:rFonts w:cs="Arial"/>
        </w:rPr>
        <w:t>но</w:t>
      </w:r>
      <w:r w:rsidR="00343A18" w:rsidRPr="00F10346">
        <w:rPr>
          <w:rFonts w:cs="Arial"/>
        </w:rPr>
        <w:t xml:space="preserve"> </w:t>
      </w:r>
      <w:r>
        <w:rPr>
          <w:rFonts w:cs="Arial"/>
        </w:rPr>
        <w:t>ре</w:t>
      </w:r>
      <w:r w:rsidR="00343A18" w:rsidRPr="00F10346">
        <w:rPr>
          <w:rFonts w:cs="Arial"/>
        </w:rPr>
        <w:t>ш</w:t>
      </w:r>
      <w:r>
        <w:rPr>
          <w:rFonts w:cs="Arial"/>
        </w:rPr>
        <w:t>ен</w:t>
      </w:r>
      <w:r w:rsidR="00343A18" w:rsidRPr="00F10346">
        <w:rPr>
          <w:rFonts w:cs="Arial"/>
        </w:rPr>
        <w:t xml:space="preserve"> </w:t>
      </w:r>
      <w:r>
        <w:rPr>
          <w:rFonts w:cs="Arial"/>
        </w:rPr>
        <w:t>од</w:t>
      </w:r>
      <w:r w:rsidR="00343A18" w:rsidRPr="00F10346">
        <w:rPr>
          <w:rFonts w:cs="Arial"/>
        </w:rPr>
        <w:t xml:space="preserve"> </w:t>
      </w:r>
      <w:r>
        <w:rPr>
          <w:rFonts w:cs="Arial"/>
        </w:rPr>
        <w:t>стране</w:t>
      </w:r>
      <w:r w:rsidR="00343A18" w:rsidRPr="00F10346">
        <w:rPr>
          <w:rFonts w:cs="Arial"/>
        </w:rPr>
        <w:t xml:space="preserve"> </w:t>
      </w:r>
      <w:r>
        <w:rPr>
          <w:rFonts w:cs="Arial"/>
        </w:rPr>
        <w:t>стварно</w:t>
      </w:r>
      <w:r w:rsidR="00343A18" w:rsidRPr="00F10346">
        <w:rPr>
          <w:rFonts w:cs="Arial"/>
        </w:rPr>
        <w:t xml:space="preserve"> </w:t>
      </w:r>
      <w:r>
        <w:rPr>
          <w:rFonts w:cs="Arial"/>
        </w:rPr>
        <w:t>надлежног</w:t>
      </w:r>
      <w:r w:rsidR="00343A18" w:rsidRPr="00F10346">
        <w:rPr>
          <w:rFonts w:cs="Arial"/>
        </w:rPr>
        <w:t xml:space="preserve"> </w:t>
      </w:r>
      <w:r>
        <w:rPr>
          <w:rFonts w:cs="Arial"/>
        </w:rPr>
        <w:t>суда</w:t>
      </w:r>
      <w:r w:rsidR="00343A18" w:rsidRPr="00F10346">
        <w:rPr>
          <w:rFonts w:cs="Arial"/>
        </w:rPr>
        <w:t xml:space="preserve"> </w:t>
      </w:r>
      <w:r>
        <w:rPr>
          <w:rFonts w:cs="Arial"/>
        </w:rPr>
        <w:t>у</w:t>
      </w:r>
      <w:r w:rsidR="00343A18" w:rsidRPr="00F10346">
        <w:rPr>
          <w:rFonts w:cs="Arial"/>
        </w:rPr>
        <w:t xml:space="preserve"> </w:t>
      </w:r>
      <w:r>
        <w:rPr>
          <w:rFonts w:cs="Arial"/>
        </w:rPr>
        <w:t>Београду</w:t>
      </w:r>
      <w:r w:rsidR="00D46558">
        <w:rPr>
          <w:rFonts w:cs="Arial"/>
          <w:lang w:val="sr-Cyrl-RS"/>
        </w:rPr>
        <w:t>.</w:t>
      </w:r>
    </w:p>
    <w:p w:rsidR="00343A18" w:rsidRDefault="00B83D82" w:rsidP="001271EE">
      <w:pPr>
        <w:tabs>
          <w:tab w:val="left" w:pos="9090"/>
        </w:tabs>
        <w:rPr>
          <w:rFonts w:cs="Arial"/>
        </w:rPr>
      </w:pPr>
      <w:r>
        <w:rPr>
          <w:rFonts w:cs="Arial"/>
        </w:rPr>
        <w:t>У</w:t>
      </w:r>
      <w:r w:rsidR="00343A18" w:rsidRPr="00F10346">
        <w:rPr>
          <w:rFonts w:cs="Arial"/>
        </w:rPr>
        <w:t xml:space="preserve"> </w:t>
      </w:r>
      <w:r>
        <w:rPr>
          <w:rFonts w:cs="Arial"/>
        </w:rPr>
        <w:t>слу</w:t>
      </w:r>
      <w:r w:rsidR="00343A18" w:rsidRPr="00F10346">
        <w:rPr>
          <w:rFonts w:cs="Arial"/>
        </w:rPr>
        <w:t>ч</w:t>
      </w:r>
      <w:r>
        <w:rPr>
          <w:rFonts w:cs="Arial"/>
        </w:rPr>
        <w:t>ају</w:t>
      </w:r>
      <w:r w:rsidR="00343A18" w:rsidRPr="00F10346">
        <w:rPr>
          <w:rFonts w:cs="Arial"/>
        </w:rPr>
        <w:t xml:space="preserve"> </w:t>
      </w:r>
      <w:r>
        <w:rPr>
          <w:rFonts w:cs="Arial"/>
        </w:rPr>
        <w:t>спора</w:t>
      </w:r>
      <w:r w:rsidR="00343A18" w:rsidRPr="00F10346">
        <w:rPr>
          <w:rFonts w:cs="Arial"/>
        </w:rPr>
        <w:t xml:space="preserve"> </w:t>
      </w:r>
      <w:r>
        <w:rPr>
          <w:rFonts w:cs="Arial"/>
        </w:rPr>
        <w:t>примењује</w:t>
      </w:r>
      <w:r w:rsidR="00343A18" w:rsidRPr="00F10346">
        <w:rPr>
          <w:rFonts w:cs="Arial"/>
        </w:rPr>
        <w:t xml:space="preserve"> </w:t>
      </w:r>
      <w:r>
        <w:rPr>
          <w:rFonts w:cs="Arial"/>
        </w:rPr>
        <w:t>се</w:t>
      </w:r>
      <w:r w:rsidR="00343A18" w:rsidRPr="00F10346">
        <w:rPr>
          <w:rFonts w:cs="Arial"/>
        </w:rPr>
        <w:t xml:space="preserve"> </w:t>
      </w:r>
      <w:r>
        <w:rPr>
          <w:rFonts w:cs="Arial"/>
        </w:rPr>
        <w:t>материјално</w:t>
      </w:r>
      <w:r w:rsidR="00343A18" w:rsidRPr="00F10346">
        <w:rPr>
          <w:rFonts w:cs="Arial"/>
        </w:rPr>
        <w:t xml:space="preserve"> </w:t>
      </w:r>
      <w:r>
        <w:rPr>
          <w:rFonts w:cs="Arial"/>
        </w:rPr>
        <w:t>и</w:t>
      </w:r>
      <w:r w:rsidR="00343A18" w:rsidRPr="00F10346">
        <w:rPr>
          <w:rFonts w:cs="Arial"/>
        </w:rPr>
        <w:t xml:space="preserve"> </w:t>
      </w:r>
      <w:r>
        <w:rPr>
          <w:rFonts w:cs="Arial"/>
        </w:rPr>
        <w:t>про</w:t>
      </w:r>
      <w:r w:rsidR="00343A18" w:rsidRPr="00F10346">
        <w:rPr>
          <w:rFonts w:cs="Arial"/>
        </w:rPr>
        <w:t>ц</w:t>
      </w:r>
      <w:r>
        <w:rPr>
          <w:rFonts w:cs="Arial"/>
        </w:rPr>
        <w:t>есно</w:t>
      </w:r>
      <w:r w:rsidR="00343A18" w:rsidRPr="00F10346">
        <w:rPr>
          <w:rFonts w:cs="Arial"/>
        </w:rPr>
        <w:t xml:space="preserve"> </w:t>
      </w:r>
      <w:r>
        <w:rPr>
          <w:rFonts w:cs="Arial"/>
        </w:rPr>
        <w:t>право</w:t>
      </w:r>
      <w:r w:rsidR="00343A18" w:rsidRPr="00F10346">
        <w:rPr>
          <w:rFonts w:cs="Arial"/>
        </w:rPr>
        <w:t xml:space="preserve"> </w:t>
      </w:r>
      <w:r>
        <w:rPr>
          <w:rFonts w:cs="Arial"/>
        </w:rPr>
        <w:t>Републике</w:t>
      </w:r>
      <w:r w:rsidR="00343A18" w:rsidRPr="00F10346">
        <w:rPr>
          <w:rFonts w:cs="Arial"/>
        </w:rPr>
        <w:t xml:space="preserve"> </w:t>
      </w:r>
      <w:r>
        <w:rPr>
          <w:rFonts w:cs="Arial"/>
        </w:rPr>
        <w:t>Србије</w:t>
      </w:r>
      <w:r w:rsidR="00343A18" w:rsidRPr="00F10346">
        <w:rPr>
          <w:rFonts w:cs="Arial"/>
        </w:rPr>
        <w:t xml:space="preserve">, </w:t>
      </w:r>
      <w:r>
        <w:rPr>
          <w:rFonts w:cs="Arial"/>
        </w:rPr>
        <w:t>а</w:t>
      </w:r>
      <w:r w:rsidR="00343A18" w:rsidRPr="00F10346">
        <w:rPr>
          <w:rFonts w:cs="Arial"/>
        </w:rPr>
        <w:t xml:space="preserve"> </w:t>
      </w:r>
      <w:r>
        <w:rPr>
          <w:rFonts w:cs="Arial"/>
        </w:rPr>
        <w:t>поступак</w:t>
      </w:r>
      <w:r w:rsidR="00343A18" w:rsidRPr="00F10346">
        <w:rPr>
          <w:rFonts w:cs="Arial"/>
        </w:rPr>
        <w:t xml:space="preserve"> </w:t>
      </w:r>
      <w:r>
        <w:rPr>
          <w:rFonts w:cs="Arial"/>
        </w:rPr>
        <w:t>се</w:t>
      </w:r>
      <w:r w:rsidR="00343A18" w:rsidRPr="00F10346">
        <w:rPr>
          <w:rFonts w:cs="Arial"/>
        </w:rPr>
        <w:t xml:space="preserve"> </w:t>
      </w:r>
      <w:r>
        <w:rPr>
          <w:rFonts w:cs="Arial"/>
        </w:rPr>
        <w:t>води</w:t>
      </w:r>
      <w:r w:rsidR="00343A18" w:rsidRPr="00F10346">
        <w:rPr>
          <w:rFonts w:cs="Arial"/>
        </w:rPr>
        <w:t xml:space="preserve"> </w:t>
      </w:r>
      <w:r>
        <w:rPr>
          <w:rFonts w:cs="Arial"/>
        </w:rPr>
        <w:t>на</w:t>
      </w:r>
      <w:r w:rsidR="00343A18" w:rsidRPr="00F10346">
        <w:rPr>
          <w:rFonts w:cs="Arial"/>
        </w:rPr>
        <w:t xml:space="preserve"> </w:t>
      </w:r>
      <w:r>
        <w:rPr>
          <w:rFonts w:cs="Arial"/>
        </w:rPr>
        <w:t>српском</w:t>
      </w:r>
      <w:r w:rsidR="00343A18" w:rsidRPr="00F10346">
        <w:rPr>
          <w:rFonts w:cs="Arial"/>
        </w:rPr>
        <w:t xml:space="preserve"> </w:t>
      </w:r>
      <w:r>
        <w:rPr>
          <w:rFonts w:cs="Arial"/>
        </w:rPr>
        <w:t>језику</w:t>
      </w:r>
      <w:r w:rsidR="00343A18" w:rsidRPr="00F10346">
        <w:rPr>
          <w:rFonts w:cs="Arial"/>
        </w:rPr>
        <w:t>.</w:t>
      </w:r>
    </w:p>
    <w:p w:rsidR="008928D5" w:rsidRDefault="008928D5" w:rsidP="001271EE">
      <w:pPr>
        <w:tabs>
          <w:tab w:val="left" w:pos="9090"/>
        </w:tabs>
        <w:rPr>
          <w:rFonts w:cs="Arial"/>
        </w:rPr>
      </w:pPr>
    </w:p>
    <w:p w:rsidR="008928D5" w:rsidRPr="001271EE" w:rsidRDefault="008928D5" w:rsidP="001271EE">
      <w:pPr>
        <w:tabs>
          <w:tab w:val="left" w:pos="9090"/>
        </w:tabs>
        <w:rPr>
          <w:rFonts w:cs="Arial"/>
          <w:lang w:val="sr-Cyrl-RS"/>
        </w:rPr>
      </w:pPr>
    </w:p>
    <w:p w:rsidR="00343A18" w:rsidRDefault="00B83D82" w:rsidP="00343A18">
      <w:pPr>
        <w:spacing w:before="0"/>
        <w:jc w:val="center"/>
        <w:rPr>
          <w:rFonts w:cs="Arial"/>
          <w:b/>
        </w:rPr>
      </w:pPr>
      <w:r>
        <w:rPr>
          <w:rFonts w:cs="Arial"/>
          <w:b/>
        </w:rPr>
        <w:t>Члан</w:t>
      </w:r>
      <w:r w:rsidR="00A16446">
        <w:rPr>
          <w:rFonts w:cs="Arial"/>
          <w:b/>
        </w:rPr>
        <w:t xml:space="preserve"> </w:t>
      </w:r>
      <w:r w:rsidR="008E5C69">
        <w:rPr>
          <w:rFonts w:cs="Arial"/>
          <w:b/>
          <w:lang w:val="sr-Cyrl-RS"/>
        </w:rPr>
        <w:t>2</w:t>
      </w:r>
      <w:r w:rsidR="005964AB">
        <w:rPr>
          <w:rFonts w:cs="Arial"/>
          <w:b/>
          <w:lang w:val="sr-Cyrl-RS"/>
        </w:rPr>
        <w:t>1</w:t>
      </w:r>
      <w:r w:rsidR="00343A18" w:rsidRPr="00F10346">
        <w:rPr>
          <w:rFonts w:cs="Arial"/>
          <w:b/>
        </w:rPr>
        <w:t>.</w:t>
      </w:r>
    </w:p>
    <w:p w:rsidR="00354A10" w:rsidRPr="00F10346" w:rsidRDefault="00354A10" w:rsidP="00343A18">
      <w:pPr>
        <w:spacing w:before="0"/>
        <w:jc w:val="center"/>
        <w:rPr>
          <w:rFonts w:cs="Arial"/>
          <w:b/>
        </w:rPr>
      </w:pPr>
    </w:p>
    <w:p w:rsidR="0004551D" w:rsidRDefault="0004551D" w:rsidP="001353DA">
      <w:pPr>
        <w:spacing w:before="0"/>
        <w:rPr>
          <w:rFonts w:cs="Arial"/>
          <w:spacing w:val="2"/>
          <w:lang w:val="sr-Latn-RS"/>
        </w:rPr>
      </w:pPr>
    </w:p>
    <w:p w:rsidR="001353DA" w:rsidRDefault="00B83D82" w:rsidP="001353DA">
      <w:pPr>
        <w:spacing w:before="0"/>
        <w:rPr>
          <w:rFonts w:cs="Arial"/>
          <w:spacing w:val="2"/>
          <w:lang w:val="sr-Cyrl-CS"/>
        </w:rPr>
      </w:pPr>
      <w:r>
        <w:rPr>
          <w:rFonts w:cs="Arial"/>
          <w:spacing w:val="2"/>
          <w:lang w:val="sr-Cyrl-CS"/>
        </w:rPr>
        <w:t>За</w:t>
      </w:r>
      <w:r w:rsidR="001353DA" w:rsidRPr="00F10346">
        <w:rPr>
          <w:rFonts w:cs="Arial"/>
          <w:spacing w:val="2"/>
          <w:lang w:val="sr-Cyrl-CS"/>
        </w:rPr>
        <w:t xml:space="preserve"> </w:t>
      </w:r>
      <w:r>
        <w:rPr>
          <w:rFonts w:cs="Arial"/>
          <w:spacing w:val="2"/>
          <w:lang w:val="sr-Cyrl-CS"/>
        </w:rPr>
        <w:t>све</w:t>
      </w:r>
      <w:r w:rsidR="00F9636A" w:rsidRPr="00F10346">
        <w:rPr>
          <w:rFonts w:cs="Arial"/>
          <w:spacing w:val="2"/>
          <w:lang w:val="sr-Cyrl-CS"/>
        </w:rPr>
        <w:t xml:space="preserve"> ш</w:t>
      </w:r>
      <w:r>
        <w:rPr>
          <w:rFonts w:cs="Arial"/>
          <w:spacing w:val="2"/>
          <w:lang w:val="sr-Cyrl-CS"/>
        </w:rPr>
        <w:t>то</w:t>
      </w:r>
      <w:r w:rsidR="00F9636A" w:rsidRPr="00F10346">
        <w:rPr>
          <w:rFonts w:cs="Arial"/>
          <w:spacing w:val="2"/>
          <w:lang w:val="sr-Cyrl-CS"/>
        </w:rPr>
        <w:t xml:space="preserve"> </w:t>
      </w:r>
      <w:r>
        <w:rPr>
          <w:rFonts w:cs="Arial"/>
          <w:spacing w:val="2"/>
          <w:lang w:val="sr-Cyrl-CS"/>
        </w:rPr>
        <w:t>није</w:t>
      </w:r>
      <w:r w:rsidR="00F9636A" w:rsidRPr="00F10346">
        <w:rPr>
          <w:rFonts w:cs="Arial"/>
          <w:spacing w:val="2"/>
          <w:lang w:val="sr-Cyrl-CS"/>
        </w:rPr>
        <w:t xml:space="preserve"> </w:t>
      </w:r>
      <w:r>
        <w:rPr>
          <w:rFonts w:cs="Arial"/>
          <w:spacing w:val="2"/>
          <w:lang w:val="sr-Cyrl-CS"/>
        </w:rPr>
        <w:t>регулисано</w:t>
      </w:r>
      <w:r w:rsidR="00F9636A" w:rsidRPr="00F10346">
        <w:rPr>
          <w:rFonts w:cs="Arial"/>
          <w:spacing w:val="2"/>
          <w:lang w:val="sr-Cyrl-CS"/>
        </w:rPr>
        <w:t xml:space="preserve"> </w:t>
      </w:r>
      <w:r>
        <w:rPr>
          <w:rFonts w:cs="Arial"/>
          <w:spacing w:val="2"/>
          <w:lang w:val="sr-Cyrl-CS"/>
        </w:rPr>
        <w:t>овим</w:t>
      </w:r>
      <w:r w:rsidR="00F9636A" w:rsidRPr="00F10346">
        <w:rPr>
          <w:rFonts w:cs="Arial"/>
          <w:spacing w:val="2"/>
          <w:lang w:val="sr-Cyrl-CS"/>
        </w:rPr>
        <w:t xml:space="preserve"> </w:t>
      </w:r>
      <w:r>
        <w:rPr>
          <w:rFonts w:cs="Arial"/>
          <w:spacing w:val="2"/>
          <w:lang w:val="sr-Cyrl-CS"/>
        </w:rPr>
        <w:t>Уговором</w:t>
      </w:r>
      <w:r w:rsidR="001353DA" w:rsidRPr="00F10346">
        <w:rPr>
          <w:rFonts w:cs="Arial"/>
          <w:spacing w:val="2"/>
          <w:lang w:val="sr-Cyrl-CS"/>
        </w:rPr>
        <w:t xml:space="preserve">, </w:t>
      </w:r>
      <w:r>
        <w:rPr>
          <w:rFonts w:cs="Arial"/>
          <w:spacing w:val="2"/>
          <w:lang w:val="sr-Cyrl-CS"/>
        </w:rPr>
        <w:t>примењиваће</w:t>
      </w:r>
      <w:r w:rsidR="001353DA" w:rsidRPr="00F10346">
        <w:rPr>
          <w:rFonts w:cs="Arial"/>
          <w:spacing w:val="2"/>
          <w:lang w:val="sr-Cyrl-CS"/>
        </w:rPr>
        <w:t xml:space="preserve"> </w:t>
      </w:r>
      <w:r>
        <w:rPr>
          <w:rFonts w:cs="Arial"/>
          <w:spacing w:val="2"/>
          <w:lang w:val="sr-Cyrl-CS"/>
        </w:rPr>
        <w:t>се</w:t>
      </w:r>
      <w:r w:rsidR="001353DA" w:rsidRPr="00F10346">
        <w:rPr>
          <w:rFonts w:cs="Arial"/>
          <w:spacing w:val="2"/>
          <w:lang w:val="sr-Cyrl-CS"/>
        </w:rPr>
        <w:t xml:space="preserve"> </w:t>
      </w:r>
      <w:r>
        <w:rPr>
          <w:rFonts w:cs="Arial"/>
          <w:spacing w:val="2"/>
          <w:lang w:val="sr-Cyrl-CS"/>
        </w:rPr>
        <w:t>одредбе</w:t>
      </w:r>
      <w:r w:rsidR="001353DA" w:rsidRPr="00F10346">
        <w:rPr>
          <w:rFonts w:cs="Arial"/>
          <w:spacing w:val="2"/>
          <w:lang w:val="sr-Cyrl-CS"/>
        </w:rPr>
        <w:t xml:space="preserve"> </w:t>
      </w:r>
      <w:r>
        <w:rPr>
          <w:rFonts w:cs="Arial"/>
          <w:spacing w:val="2"/>
          <w:lang w:val="sr-Cyrl-CS"/>
        </w:rPr>
        <w:t>Закона</w:t>
      </w:r>
      <w:r w:rsidR="001353DA" w:rsidRPr="00F10346">
        <w:rPr>
          <w:rFonts w:cs="Arial"/>
          <w:spacing w:val="2"/>
          <w:lang w:val="sr-Cyrl-CS"/>
        </w:rPr>
        <w:t xml:space="preserve"> </w:t>
      </w:r>
      <w:r>
        <w:rPr>
          <w:rFonts w:cs="Arial"/>
          <w:spacing w:val="2"/>
          <w:lang w:val="sr-Cyrl-CS"/>
        </w:rPr>
        <w:t>о</w:t>
      </w:r>
      <w:r w:rsidR="001353DA" w:rsidRPr="00F10346">
        <w:rPr>
          <w:rFonts w:cs="Arial"/>
          <w:spacing w:val="2"/>
          <w:lang w:val="sr-Cyrl-CS"/>
        </w:rPr>
        <w:t xml:space="preserve"> </w:t>
      </w:r>
      <w:r>
        <w:rPr>
          <w:rFonts w:cs="Arial"/>
          <w:spacing w:val="2"/>
          <w:lang w:val="sr-Cyrl-CS"/>
        </w:rPr>
        <w:t>облига</w:t>
      </w:r>
      <w:r w:rsidR="001353DA" w:rsidRPr="00F10346">
        <w:rPr>
          <w:rFonts w:cs="Arial"/>
          <w:spacing w:val="2"/>
          <w:lang w:val="sr-Cyrl-CS"/>
        </w:rPr>
        <w:t>ц</w:t>
      </w:r>
      <w:r>
        <w:rPr>
          <w:rFonts w:cs="Arial"/>
          <w:spacing w:val="2"/>
          <w:lang w:val="sr-Cyrl-CS"/>
        </w:rPr>
        <w:t>ионим</w:t>
      </w:r>
      <w:r w:rsidR="001353DA" w:rsidRPr="00F10346">
        <w:rPr>
          <w:rFonts w:cs="Arial"/>
          <w:spacing w:val="2"/>
          <w:lang w:val="sr-Cyrl-CS"/>
        </w:rPr>
        <w:t xml:space="preserve"> </w:t>
      </w:r>
      <w:r>
        <w:rPr>
          <w:rFonts w:cs="Arial"/>
          <w:spacing w:val="2"/>
          <w:lang w:val="sr-Cyrl-CS"/>
        </w:rPr>
        <w:t>односима</w:t>
      </w:r>
      <w:r w:rsidR="001353DA" w:rsidRPr="00F10346">
        <w:rPr>
          <w:rFonts w:cs="Arial"/>
          <w:spacing w:val="2"/>
          <w:lang w:val="sr-Cyrl-CS"/>
        </w:rPr>
        <w:t xml:space="preserve"> </w:t>
      </w:r>
      <w:r>
        <w:rPr>
          <w:rFonts w:cs="Arial"/>
          <w:spacing w:val="2"/>
          <w:lang w:val="sr-Cyrl-CS"/>
        </w:rPr>
        <w:t>и</w:t>
      </w:r>
      <w:r w:rsidR="001353DA" w:rsidRPr="00F10346">
        <w:rPr>
          <w:rFonts w:cs="Arial"/>
          <w:spacing w:val="2"/>
          <w:lang w:val="sr-Cyrl-CS"/>
        </w:rPr>
        <w:t xml:space="preserve"> </w:t>
      </w:r>
      <w:r>
        <w:rPr>
          <w:rFonts w:cs="Arial"/>
          <w:spacing w:val="2"/>
          <w:lang w:val="sr-Cyrl-CS"/>
        </w:rPr>
        <w:t>други</w:t>
      </w:r>
      <w:r w:rsidR="001353DA" w:rsidRPr="00F10346">
        <w:rPr>
          <w:rFonts w:cs="Arial"/>
          <w:spacing w:val="2"/>
          <w:lang w:val="sr-Cyrl-CS"/>
        </w:rPr>
        <w:t xml:space="preserve"> </w:t>
      </w:r>
      <w:r>
        <w:rPr>
          <w:rFonts w:cs="Arial"/>
          <w:spacing w:val="2"/>
          <w:lang w:val="sr-Cyrl-CS"/>
        </w:rPr>
        <w:t>важећи</w:t>
      </w:r>
      <w:r w:rsidR="001353DA" w:rsidRPr="00F10346">
        <w:rPr>
          <w:rFonts w:cs="Arial"/>
          <w:spacing w:val="2"/>
          <w:lang w:val="sr-Cyrl-CS"/>
        </w:rPr>
        <w:t xml:space="preserve"> </w:t>
      </w:r>
      <w:r>
        <w:rPr>
          <w:rFonts w:cs="Arial"/>
          <w:spacing w:val="2"/>
          <w:lang w:val="sr-Cyrl-CS"/>
        </w:rPr>
        <w:t>прописи</w:t>
      </w:r>
      <w:r w:rsidR="001353DA" w:rsidRPr="00F10346">
        <w:rPr>
          <w:rFonts w:cs="Arial"/>
          <w:spacing w:val="2"/>
          <w:lang w:val="sr-Cyrl-CS"/>
        </w:rPr>
        <w:t xml:space="preserve"> </w:t>
      </w:r>
      <w:r>
        <w:rPr>
          <w:rFonts w:cs="Arial"/>
          <w:spacing w:val="2"/>
          <w:lang w:val="sr-Cyrl-CS"/>
        </w:rPr>
        <w:t>који</w:t>
      </w:r>
      <w:r w:rsidR="001353DA" w:rsidRPr="00F10346">
        <w:rPr>
          <w:rFonts w:cs="Arial"/>
          <w:spacing w:val="2"/>
          <w:lang w:val="sr-Cyrl-CS"/>
        </w:rPr>
        <w:t xml:space="preserve"> </w:t>
      </w:r>
      <w:r>
        <w:rPr>
          <w:rFonts w:cs="Arial"/>
          <w:spacing w:val="2"/>
          <w:lang w:val="sr-Cyrl-CS"/>
        </w:rPr>
        <w:t>регули</w:t>
      </w:r>
      <w:r w:rsidR="001353DA" w:rsidRPr="00F10346">
        <w:rPr>
          <w:rFonts w:cs="Arial"/>
          <w:spacing w:val="2"/>
          <w:lang w:val="sr-Cyrl-CS"/>
        </w:rPr>
        <w:t>ш</w:t>
      </w:r>
      <w:r>
        <w:rPr>
          <w:rFonts w:cs="Arial"/>
          <w:spacing w:val="2"/>
          <w:lang w:val="sr-Cyrl-CS"/>
        </w:rPr>
        <w:t>у</w:t>
      </w:r>
      <w:r w:rsidR="001353DA" w:rsidRPr="00F10346">
        <w:rPr>
          <w:rFonts w:cs="Arial"/>
          <w:spacing w:val="2"/>
          <w:lang w:val="sr-Cyrl-CS"/>
        </w:rPr>
        <w:t xml:space="preserve"> </w:t>
      </w:r>
      <w:r>
        <w:rPr>
          <w:rFonts w:cs="Arial"/>
          <w:spacing w:val="2"/>
          <w:lang w:val="sr-Cyrl-CS"/>
        </w:rPr>
        <w:t>ову</w:t>
      </w:r>
      <w:r w:rsidR="001353DA" w:rsidRPr="00F10346">
        <w:rPr>
          <w:rFonts w:cs="Arial"/>
          <w:spacing w:val="2"/>
          <w:lang w:val="sr-Cyrl-CS"/>
        </w:rPr>
        <w:t xml:space="preserve"> </w:t>
      </w:r>
      <w:r>
        <w:rPr>
          <w:rFonts w:cs="Arial"/>
          <w:spacing w:val="2"/>
          <w:lang w:val="sr-Cyrl-CS"/>
        </w:rPr>
        <w:t>материју</w:t>
      </w:r>
      <w:r w:rsidR="001353DA" w:rsidRPr="00F10346">
        <w:rPr>
          <w:rFonts w:cs="Arial"/>
          <w:spacing w:val="2"/>
          <w:lang w:val="sr-Cyrl-CS"/>
        </w:rPr>
        <w:t xml:space="preserve">. </w:t>
      </w:r>
    </w:p>
    <w:p w:rsidR="00F74159" w:rsidRPr="00F10346" w:rsidRDefault="00F74159" w:rsidP="001353DA">
      <w:pPr>
        <w:spacing w:before="0"/>
        <w:rPr>
          <w:rFonts w:cs="Arial"/>
          <w:spacing w:val="2"/>
          <w:lang w:val="sr-Cyrl-CS"/>
        </w:rPr>
      </w:pPr>
    </w:p>
    <w:p w:rsidR="00F74159" w:rsidRPr="00F10346" w:rsidRDefault="00B83D82" w:rsidP="00F74159">
      <w:pPr>
        <w:spacing w:before="0"/>
        <w:rPr>
          <w:rFonts w:cs="Arial"/>
          <w:spacing w:val="2"/>
          <w:lang w:val="sr-Cyrl-CS"/>
        </w:rPr>
      </w:pPr>
      <w:r>
        <w:rPr>
          <w:rFonts w:cs="Arial"/>
          <w:spacing w:val="2"/>
          <w:lang w:val="sr-Cyrl-CS"/>
        </w:rPr>
        <w:t>Саставни</w:t>
      </w:r>
      <w:r w:rsidR="00F74159" w:rsidRPr="00F10346">
        <w:rPr>
          <w:rFonts w:cs="Arial"/>
          <w:spacing w:val="2"/>
          <w:lang w:val="sr-Cyrl-CS"/>
        </w:rPr>
        <w:t xml:space="preserve"> </w:t>
      </w:r>
      <w:r>
        <w:rPr>
          <w:rFonts w:cs="Arial"/>
          <w:spacing w:val="2"/>
          <w:lang w:val="sr-Cyrl-CS"/>
        </w:rPr>
        <w:t>део</w:t>
      </w:r>
      <w:r w:rsidR="00F74159" w:rsidRPr="00F10346">
        <w:rPr>
          <w:rFonts w:cs="Arial"/>
          <w:spacing w:val="2"/>
          <w:lang w:val="sr-Cyrl-CS"/>
        </w:rPr>
        <w:t xml:space="preserve"> </w:t>
      </w:r>
      <w:r>
        <w:rPr>
          <w:rFonts w:cs="Arial"/>
          <w:spacing w:val="2"/>
          <w:lang w:val="sr-Cyrl-CS"/>
        </w:rPr>
        <w:t>овог</w:t>
      </w:r>
      <w:r w:rsidR="00F74159" w:rsidRPr="00F10346">
        <w:rPr>
          <w:rFonts w:cs="Arial"/>
          <w:spacing w:val="2"/>
          <w:lang w:val="sr-Cyrl-CS"/>
        </w:rPr>
        <w:t xml:space="preserve"> </w:t>
      </w:r>
      <w:r>
        <w:rPr>
          <w:rFonts w:cs="Arial"/>
          <w:spacing w:val="2"/>
          <w:lang w:val="sr-Cyrl-CS"/>
        </w:rPr>
        <w:t>Уговора</w:t>
      </w:r>
      <w:r w:rsidR="00F74159" w:rsidRPr="00F10346">
        <w:rPr>
          <w:rFonts w:cs="Arial"/>
          <w:spacing w:val="2"/>
          <w:lang w:val="sr-Cyrl-CS"/>
        </w:rPr>
        <w:t xml:space="preserve"> </w:t>
      </w:r>
      <w:r>
        <w:rPr>
          <w:rFonts w:cs="Arial"/>
          <w:spacing w:val="2"/>
          <w:lang w:val="sr-Cyrl-CS"/>
        </w:rPr>
        <w:t>су</w:t>
      </w:r>
      <w:r w:rsidR="00F74159" w:rsidRPr="00F10346">
        <w:rPr>
          <w:rFonts w:cs="Arial"/>
          <w:spacing w:val="2"/>
          <w:lang w:val="sr-Cyrl-CS"/>
        </w:rPr>
        <w:t xml:space="preserve"> </w:t>
      </w:r>
      <w:r>
        <w:rPr>
          <w:rFonts w:cs="Arial"/>
          <w:spacing w:val="2"/>
          <w:lang w:val="sr-Cyrl-CS"/>
        </w:rPr>
        <w:t>и</w:t>
      </w:r>
      <w:r w:rsidR="00F74159" w:rsidRPr="00F10346">
        <w:rPr>
          <w:rFonts w:cs="Arial"/>
          <w:spacing w:val="2"/>
          <w:lang w:val="sr-Cyrl-CS"/>
        </w:rPr>
        <w:t xml:space="preserve"> </w:t>
      </w:r>
      <w:r>
        <w:rPr>
          <w:rFonts w:cs="Arial"/>
          <w:spacing w:val="2"/>
          <w:lang w:val="sr-Cyrl-CS"/>
        </w:rPr>
        <w:t>његови</w:t>
      </w:r>
      <w:r w:rsidR="00F74159" w:rsidRPr="00F10346">
        <w:rPr>
          <w:rFonts w:cs="Arial"/>
          <w:spacing w:val="2"/>
          <w:lang w:val="sr-Cyrl-CS"/>
        </w:rPr>
        <w:t xml:space="preserve"> </w:t>
      </w:r>
      <w:r>
        <w:rPr>
          <w:rFonts w:cs="Arial"/>
          <w:spacing w:val="2"/>
          <w:lang w:val="sr-Cyrl-CS"/>
        </w:rPr>
        <w:t>прилози</w:t>
      </w:r>
      <w:r w:rsidR="00F74159" w:rsidRPr="00F10346">
        <w:rPr>
          <w:rFonts w:cs="Arial"/>
          <w:spacing w:val="2"/>
          <w:lang w:val="sr-Cyrl-CS"/>
        </w:rPr>
        <w:t xml:space="preserve">, </w:t>
      </w:r>
      <w:r>
        <w:rPr>
          <w:rFonts w:cs="Arial"/>
          <w:spacing w:val="2"/>
          <w:lang w:val="sr-Cyrl-CS"/>
        </w:rPr>
        <w:t>како</w:t>
      </w:r>
      <w:r w:rsidR="00F74159" w:rsidRPr="00F10346">
        <w:rPr>
          <w:rFonts w:cs="Arial"/>
          <w:spacing w:val="2"/>
          <w:lang w:val="sr-Cyrl-CS"/>
        </w:rPr>
        <w:t xml:space="preserve"> </w:t>
      </w:r>
      <w:r>
        <w:rPr>
          <w:rFonts w:cs="Arial"/>
          <w:spacing w:val="2"/>
          <w:lang w:val="sr-Cyrl-CS"/>
        </w:rPr>
        <w:t>следи</w:t>
      </w:r>
      <w:r w:rsidR="00F74159" w:rsidRPr="00F10346">
        <w:rPr>
          <w:rFonts w:cs="Arial"/>
          <w:spacing w:val="2"/>
          <w:lang w:val="sr-Cyrl-CS"/>
        </w:rPr>
        <w:t>:</w:t>
      </w:r>
    </w:p>
    <w:p w:rsidR="00677614" w:rsidRDefault="00677614" w:rsidP="001353DA">
      <w:pPr>
        <w:spacing w:before="0"/>
        <w:rPr>
          <w:rFonts w:cs="Arial"/>
          <w:spacing w:val="2"/>
          <w:lang w:val="sr-Cyrl-CS"/>
        </w:rPr>
      </w:pPr>
    </w:p>
    <w:p w:rsidR="00EA08F8" w:rsidRPr="00EA08F8" w:rsidRDefault="00B83D82" w:rsidP="00EA08F8">
      <w:pPr>
        <w:tabs>
          <w:tab w:val="left" w:pos="567"/>
        </w:tabs>
        <w:spacing w:before="0"/>
        <w:rPr>
          <w:rFonts w:cs="Arial"/>
          <w:color w:val="FF0000"/>
          <w:lang w:val="sr-Cyrl-RS"/>
        </w:rPr>
      </w:pPr>
      <w:r>
        <w:rPr>
          <w:rFonts w:cs="Arial"/>
          <w:b/>
        </w:rPr>
        <w:t>Прилог</w:t>
      </w:r>
      <w:r w:rsidR="00EA08F8" w:rsidRPr="00EA08F8">
        <w:rPr>
          <w:rFonts w:cs="Arial"/>
          <w:b/>
        </w:rPr>
        <w:t xml:space="preserve"> </w:t>
      </w:r>
      <w:r>
        <w:rPr>
          <w:rFonts w:cs="Arial"/>
          <w:b/>
        </w:rPr>
        <w:t>број</w:t>
      </w:r>
      <w:r w:rsidR="00EA08F8" w:rsidRPr="00EA08F8">
        <w:rPr>
          <w:rFonts w:cs="Arial"/>
          <w:b/>
        </w:rPr>
        <w:t xml:space="preserve"> 1</w:t>
      </w:r>
      <w:r w:rsidR="00EA08F8" w:rsidRPr="00EA08F8">
        <w:rPr>
          <w:rFonts w:cs="Arial"/>
          <w:lang w:val="sr-Cyrl-RS"/>
        </w:rPr>
        <w:t>:</w:t>
      </w:r>
      <w:r w:rsidR="00EA08F8" w:rsidRPr="00EA08F8">
        <w:rPr>
          <w:rFonts w:cs="Arial"/>
        </w:rPr>
        <w:tab/>
      </w:r>
      <w:r>
        <w:rPr>
          <w:rFonts w:cs="Arial"/>
        </w:rPr>
        <w:t>Конкурсна</w:t>
      </w:r>
      <w:r w:rsidR="00EA08F8" w:rsidRPr="00EA08F8">
        <w:rPr>
          <w:rFonts w:cs="Arial"/>
        </w:rPr>
        <w:t xml:space="preserve"> </w:t>
      </w:r>
      <w:r>
        <w:rPr>
          <w:rFonts w:cs="Arial"/>
        </w:rPr>
        <w:t>документа</w:t>
      </w:r>
      <w:r w:rsidR="00EA08F8" w:rsidRPr="00EA08F8">
        <w:rPr>
          <w:rFonts w:cs="Arial"/>
        </w:rPr>
        <w:t>ц</w:t>
      </w:r>
      <w:r>
        <w:rPr>
          <w:rFonts w:cs="Arial"/>
        </w:rPr>
        <w:t>ија</w:t>
      </w:r>
      <w:r w:rsidR="00EA08F8" w:rsidRPr="00EA08F8">
        <w:rPr>
          <w:rFonts w:cs="Arial"/>
        </w:rPr>
        <w:t xml:space="preserve">; </w:t>
      </w:r>
      <w:r>
        <w:rPr>
          <w:rFonts w:cs="Arial"/>
          <w:lang w:val="sr-Cyrl-RS"/>
        </w:rPr>
        <w:t>Уговорне</w:t>
      </w:r>
      <w:r w:rsidR="00EA08F8" w:rsidRPr="00EA08F8">
        <w:rPr>
          <w:rFonts w:cs="Arial"/>
          <w:lang w:val="sr-Cyrl-RS"/>
        </w:rPr>
        <w:t xml:space="preserve"> </w:t>
      </w:r>
      <w:r>
        <w:rPr>
          <w:rFonts w:cs="Arial"/>
          <w:lang w:val="sr-Cyrl-RS"/>
        </w:rPr>
        <w:t>стране</w:t>
      </w:r>
      <w:r w:rsidR="00EA08F8" w:rsidRPr="00EA08F8">
        <w:rPr>
          <w:rFonts w:cs="Arial"/>
          <w:lang w:val="sr-Cyrl-RS"/>
        </w:rPr>
        <w:t xml:space="preserve"> </w:t>
      </w:r>
      <w:r>
        <w:rPr>
          <w:rFonts w:cs="Arial"/>
          <w:lang w:val="sr-Cyrl-RS"/>
        </w:rPr>
        <w:t>констатују</w:t>
      </w:r>
      <w:r w:rsidR="00EA08F8" w:rsidRPr="00EA08F8">
        <w:rPr>
          <w:rFonts w:cs="Arial"/>
          <w:lang w:val="sr-Cyrl-RS"/>
        </w:rPr>
        <w:t xml:space="preserve"> </w:t>
      </w:r>
      <w:r>
        <w:rPr>
          <w:rFonts w:cs="Arial"/>
          <w:lang w:val="sr-Cyrl-RS"/>
        </w:rPr>
        <w:t>да</w:t>
      </w:r>
      <w:r w:rsidR="00EA08F8" w:rsidRPr="00EA08F8">
        <w:rPr>
          <w:rFonts w:cs="Arial"/>
          <w:lang w:val="sr-Cyrl-RS"/>
        </w:rPr>
        <w:t xml:space="preserve"> </w:t>
      </w:r>
      <w:r>
        <w:rPr>
          <w:rFonts w:cs="Arial"/>
          <w:lang w:val="sr-Cyrl-RS"/>
        </w:rPr>
        <w:t>су</w:t>
      </w:r>
      <w:r w:rsidR="00EA08F8" w:rsidRPr="00EA08F8">
        <w:rPr>
          <w:rFonts w:cs="Arial"/>
          <w:lang w:val="sr-Cyrl-RS"/>
        </w:rPr>
        <w:t xml:space="preserve"> </w:t>
      </w:r>
      <w:r>
        <w:rPr>
          <w:rFonts w:cs="Arial"/>
          <w:lang w:val="sr-Cyrl-RS"/>
        </w:rPr>
        <w:t>обезбедили</w:t>
      </w:r>
      <w:r w:rsidR="00EA08F8" w:rsidRPr="00EA08F8">
        <w:rPr>
          <w:rFonts w:cs="Arial"/>
          <w:lang w:val="sr-Cyrl-RS"/>
        </w:rPr>
        <w:t xml:space="preserve"> ц</w:t>
      </w:r>
      <w:r>
        <w:rPr>
          <w:rFonts w:cs="Arial"/>
          <w:lang w:val="sr-Cyrl-RS"/>
        </w:rPr>
        <w:t>елокупну</w:t>
      </w:r>
      <w:r w:rsidR="00EA08F8" w:rsidRPr="00EA08F8">
        <w:rPr>
          <w:rFonts w:cs="Arial"/>
          <w:lang w:val="sr-Cyrl-RS"/>
        </w:rPr>
        <w:t xml:space="preserve"> </w:t>
      </w:r>
      <w:r>
        <w:rPr>
          <w:rFonts w:cs="Arial"/>
          <w:lang w:val="sr-Cyrl-RS"/>
        </w:rPr>
        <w:t>звани</w:t>
      </w:r>
      <w:r w:rsidR="00EA08F8" w:rsidRPr="00EA08F8">
        <w:rPr>
          <w:rFonts w:cs="Arial"/>
          <w:lang w:val="sr-Cyrl-RS"/>
        </w:rPr>
        <w:t>ч</w:t>
      </w:r>
      <w:r>
        <w:rPr>
          <w:rFonts w:cs="Arial"/>
          <w:lang w:val="sr-Cyrl-RS"/>
        </w:rPr>
        <w:t>ну</w:t>
      </w:r>
      <w:r w:rsidR="00EA08F8" w:rsidRPr="00EA08F8">
        <w:rPr>
          <w:rFonts w:cs="Arial"/>
          <w:lang w:val="sr-Cyrl-RS"/>
        </w:rPr>
        <w:t xml:space="preserve"> </w:t>
      </w:r>
      <w:r>
        <w:rPr>
          <w:rFonts w:cs="Arial"/>
          <w:lang w:val="sr-Cyrl-RS"/>
        </w:rPr>
        <w:t>конкурсну</w:t>
      </w:r>
      <w:r w:rsidR="00EA08F8" w:rsidRPr="00EA08F8">
        <w:rPr>
          <w:rFonts w:cs="Arial"/>
          <w:lang w:val="sr-Cyrl-RS"/>
        </w:rPr>
        <w:t xml:space="preserve"> </w:t>
      </w:r>
      <w:r>
        <w:rPr>
          <w:rFonts w:cs="Arial"/>
          <w:lang w:val="sr-Cyrl-RS"/>
        </w:rPr>
        <w:t>документа</w:t>
      </w:r>
      <w:r w:rsidR="00EA08F8" w:rsidRPr="00EA08F8">
        <w:rPr>
          <w:rFonts w:cs="Arial"/>
          <w:lang w:val="sr-Cyrl-RS"/>
        </w:rPr>
        <w:t>ц</w:t>
      </w:r>
      <w:r>
        <w:rPr>
          <w:rFonts w:cs="Arial"/>
          <w:lang w:val="sr-Cyrl-RS"/>
        </w:rPr>
        <w:t>ију</w:t>
      </w:r>
      <w:r w:rsidR="00EA08F8" w:rsidRPr="00EA08F8">
        <w:rPr>
          <w:rFonts w:cs="Arial"/>
          <w:lang w:val="sr-Cyrl-RS"/>
        </w:rPr>
        <w:t xml:space="preserve"> </w:t>
      </w:r>
      <w:r>
        <w:rPr>
          <w:rFonts w:cs="Arial"/>
          <w:lang w:val="sr-Cyrl-RS"/>
        </w:rPr>
        <w:t>преко</w:t>
      </w:r>
      <w:r w:rsidR="00EA08F8" w:rsidRPr="00EA08F8">
        <w:rPr>
          <w:rFonts w:cs="Arial"/>
          <w:lang w:val="sr-Cyrl-RS"/>
        </w:rPr>
        <w:t xml:space="preserve"> </w:t>
      </w:r>
      <w:r>
        <w:rPr>
          <w:rFonts w:cs="Arial"/>
          <w:lang w:val="sr-Cyrl-RS"/>
        </w:rPr>
        <w:t>портала</w:t>
      </w:r>
      <w:r w:rsidR="00EA08F8" w:rsidRPr="00EA08F8">
        <w:rPr>
          <w:rFonts w:cs="Arial"/>
          <w:lang w:val="sr-Cyrl-RS"/>
        </w:rPr>
        <w:t xml:space="preserve"> </w:t>
      </w:r>
      <w:r>
        <w:rPr>
          <w:rFonts w:cs="Arial"/>
          <w:lang w:val="sr-Cyrl-RS"/>
        </w:rPr>
        <w:t>Нару</w:t>
      </w:r>
      <w:r w:rsidR="00EA08F8" w:rsidRPr="00EA08F8">
        <w:rPr>
          <w:rFonts w:cs="Arial"/>
          <w:lang w:val="sr-Cyrl-RS"/>
        </w:rPr>
        <w:t>ч</w:t>
      </w:r>
      <w:r>
        <w:rPr>
          <w:rFonts w:cs="Arial"/>
          <w:lang w:val="sr-Cyrl-RS"/>
        </w:rPr>
        <w:t>ио</w:t>
      </w:r>
      <w:r w:rsidR="00EA08F8" w:rsidRPr="00EA08F8">
        <w:rPr>
          <w:rFonts w:cs="Arial"/>
          <w:lang w:val="sr-Cyrl-RS"/>
        </w:rPr>
        <w:t>ц</w:t>
      </w:r>
      <w:r>
        <w:rPr>
          <w:rFonts w:cs="Arial"/>
          <w:lang w:val="sr-Cyrl-RS"/>
        </w:rPr>
        <w:t>а</w:t>
      </w:r>
      <w:r w:rsidR="00EA08F8" w:rsidRPr="00EA08F8">
        <w:rPr>
          <w:rFonts w:cs="Arial"/>
          <w:lang w:val="sr-Cyrl-RS"/>
        </w:rPr>
        <w:t>.</w:t>
      </w:r>
    </w:p>
    <w:p w:rsidR="00EA08F8" w:rsidRPr="00EA08F8" w:rsidRDefault="00B83D82" w:rsidP="00EA08F8">
      <w:pPr>
        <w:tabs>
          <w:tab w:val="left" w:pos="567"/>
        </w:tabs>
        <w:spacing w:before="0"/>
        <w:rPr>
          <w:rFonts w:cs="Arial"/>
        </w:rPr>
      </w:pPr>
      <w:r>
        <w:rPr>
          <w:rFonts w:cs="Arial"/>
          <w:b/>
        </w:rPr>
        <w:t>Прилог</w:t>
      </w:r>
      <w:r w:rsidR="00EA08F8" w:rsidRPr="00EA08F8">
        <w:rPr>
          <w:rFonts w:cs="Arial"/>
          <w:b/>
        </w:rPr>
        <w:t xml:space="preserve"> </w:t>
      </w:r>
      <w:r>
        <w:rPr>
          <w:rFonts w:cs="Arial"/>
          <w:b/>
        </w:rPr>
        <w:t>број</w:t>
      </w:r>
      <w:r w:rsidR="00EA08F8" w:rsidRPr="00EA08F8">
        <w:rPr>
          <w:rFonts w:cs="Arial"/>
          <w:b/>
        </w:rPr>
        <w:t xml:space="preserve"> 2</w:t>
      </w:r>
      <w:r w:rsidR="00EA08F8" w:rsidRPr="00EA08F8">
        <w:rPr>
          <w:rFonts w:cs="Arial"/>
          <w:b/>
          <w:lang w:val="sr-Cyrl-RS"/>
        </w:rPr>
        <w:t>:</w:t>
      </w:r>
      <w:r w:rsidR="00EA08F8" w:rsidRPr="00EA08F8">
        <w:rPr>
          <w:rFonts w:cs="Arial"/>
        </w:rPr>
        <w:tab/>
      </w:r>
      <w:r>
        <w:rPr>
          <w:rFonts w:cs="Arial"/>
        </w:rPr>
        <w:t>Понуда</w:t>
      </w:r>
      <w:r w:rsidR="00EA08F8" w:rsidRPr="00EA08F8">
        <w:rPr>
          <w:rFonts w:cs="Arial"/>
        </w:rPr>
        <w:t>;</w:t>
      </w:r>
      <w:r w:rsidR="00EA08F8" w:rsidRPr="00EA08F8">
        <w:rPr>
          <w:rFonts w:cs="Arial"/>
        </w:rPr>
        <w:tab/>
      </w:r>
    </w:p>
    <w:p w:rsidR="00EA08F8" w:rsidRDefault="00B83D82" w:rsidP="00EA08F8">
      <w:pPr>
        <w:tabs>
          <w:tab w:val="left" w:pos="567"/>
        </w:tabs>
        <w:spacing w:before="0"/>
        <w:rPr>
          <w:rFonts w:cs="Arial"/>
        </w:rPr>
      </w:pPr>
      <w:r>
        <w:rPr>
          <w:rFonts w:cs="Arial"/>
          <w:b/>
        </w:rPr>
        <w:t>Прилог</w:t>
      </w:r>
      <w:r w:rsidR="00EA08F8" w:rsidRPr="00EA08F8">
        <w:rPr>
          <w:rFonts w:cs="Arial"/>
          <w:b/>
        </w:rPr>
        <w:t xml:space="preserve"> </w:t>
      </w:r>
      <w:r>
        <w:rPr>
          <w:rFonts w:cs="Arial"/>
          <w:b/>
        </w:rPr>
        <w:t>број</w:t>
      </w:r>
      <w:r w:rsidR="00EA08F8" w:rsidRPr="00EA08F8">
        <w:rPr>
          <w:rFonts w:cs="Arial"/>
          <w:b/>
        </w:rPr>
        <w:t xml:space="preserve"> </w:t>
      </w:r>
      <w:r w:rsidR="00EA08F8" w:rsidRPr="00EA08F8">
        <w:rPr>
          <w:rFonts w:cs="Arial"/>
          <w:b/>
          <w:lang w:val="sr-Cyrl-RS"/>
        </w:rPr>
        <w:t>3:</w:t>
      </w:r>
      <w:r w:rsidR="00EA08F8" w:rsidRPr="00EA08F8">
        <w:rPr>
          <w:rFonts w:cs="Arial"/>
          <w:lang w:val="sr-Cyrl-RS"/>
        </w:rPr>
        <w:t xml:space="preserve"> </w:t>
      </w:r>
      <w:r w:rsidR="00EA08F8" w:rsidRPr="00EA08F8">
        <w:rPr>
          <w:rFonts w:cs="Arial"/>
        </w:rPr>
        <w:tab/>
      </w:r>
      <w:r>
        <w:rPr>
          <w:rFonts w:cs="Arial"/>
        </w:rPr>
        <w:t>Структура</w:t>
      </w:r>
      <w:r w:rsidR="00EA08F8" w:rsidRPr="00EA08F8">
        <w:rPr>
          <w:rFonts w:cs="Arial"/>
        </w:rPr>
        <w:t xml:space="preserve"> ц</w:t>
      </w:r>
      <w:r>
        <w:rPr>
          <w:rFonts w:cs="Arial"/>
        </w:rPr>
        <w:t>ене</w:t>
      </w:r>
      <w:r w:rsidR="00EA08F8" w:rsidRPr="00EA08F8">
        <w:rPr>
          <w:rFonts w:cs="Arial"/>
        </w:rPr>
        <w:t xml:space="preserve"> </w:t>
      </w:r>
      <w:r>
        <w:rPr>
          <w:rFonts w:cs="Arial"/>
        </w:rPr>
        <w:t>из</w:t>
      </w:r>
      <w:r w:rsidR="00EA08F8" w:rsidRPr="00EA08F8">
        <w:rPr>
          <w:rFonts w:cs="Arial"/>
        </w:rPr>
        <w:t xml:space="preserve"> </w:t>
      </w:r>
      <w:r>
        <w:rPr>
          <w:rFonts w:cs="Arial"/>
        </w:rPr>
        <w:t>Понуде</w:t>
      </w:r>
      <w:r w:rsidR="00EA08F8" w:rsidRPr="00EA08F8">
        <w:rPr>
          <w:rFonts w:cs="Arial"/>
        </w:rPr>
        <w:t>;</w:t>
      </w:r>
    </w:p>
    <w:p w:rsidR="009A6735" w:rsidRDefault="009A6735" w:rsidP="00EA08F8">
      <w:pPr>
        <w:tabs>
          <w:tab w:val="left" w:pos="567"/>
        </w:tabs>
        <w:spacing w:before="0"/>
        <w:rPr>
          <w:rFonts w:cs="Arial"/>
          <w:lang w:val="sr-Cyrl-RS"/>
        </w:rPr>
      </w:pPr>
      <w:r>
        <w:rPr>
          <w:rFonts w:cs="Arial"/>
          <w:b/>
        </w:rPr>
        <w:t>Прилог</w:t>
      </w:r>
      <w:r w:rsidRPr="00EA08F8">
        <w:rPr>
          <w:rFonts w:cs="Arial"/>
          <w:b/>
        </w:rPr>
        <w:t xml:space="preserve"> </w:t>
      </w:r>
      <w:r>
        <w:rPr>
          <w:rFonts w:cs="Arial"/>
          <w:b/>
        </w:rPr>
        <w:t>број</w:t>
      </w:r>
      <w:r w:rsidRPr="00EA08F8">
        <w:rPr>
          <w:rFonts w:cs="Arial"/>
          <w:b/>
        </w:rPr>
        <w:t xml:space="preserve"> </w:t>
      </w:r>
      <w:r>
        <w:rPr>
          <w:rFonts w:cs="Arial"/>
          <w:b/>
          <w:lang w:val="sr-Cyrl-RS"/>
        </w:rPr>
        <w:t>4:</w:t>
      </w:r>
      <w:r>
        <w:rPr>
          <w:rFonts w:cs="Arial"/>
          <w:b/>
          <w:lang w:val="sr-Cyrl-RS"/>
        </w:rPr>
        <w:tab/>
      </w:r>
      <w:r w:rsidRPr="009A6735">
        <w:rPr>
          <w:rFonts w:cs="Arial"/>
          <w:lang w:val="sr-Cyrl-RS"/>
        </w:rPr>
        <w:t>Техничка спецификација</w:t>
      </w:r>
    </w:p>
    <w:p w:rsidR="00F064BB" w:rsidRDefault="00F064BB" w:rsidP="00F064BB">
      <w:pPr>
        <w:tabs>
          <w:tab w:val="left" w:pos="567"/>
        </w:tabs>
        <w:spacing w:before="0"/>
        <w:rPr>
          <w:rFonts w:cs="Arial"/>
          <w:lang w:val="sr-Cyrl-RS"/>
        </w:rPr>
      </w:pPr>
      <w:r>
        <w:rPr>
          <w:rFonts w:cs="Arial"/>
          <w:b/>
        </w:rPr>
        <w:t>Прилог</w:t>
      </w:r>
      <w:r w:rsidRPr="00EA08F8">
        <w:rPr>
          <w:rFonts w:cs="Arial"/>
          <w:b/>
        </w:rPr>
        <w:t xml:space="preserve"> </w:t>
      </w:r>
      <w:r>
        <w:rPr>
          <w:rFonts w:cs="Arial"/>
          <w:b/>
        </w:rPr>
        <w:t>број</w:t>
      </w:r>
      <w:r w:rsidRPr="00EA08F8">
        <w:rPr>
          <w:rFonts w:cs="Arial"/>
          <w:b/>
        </w:rPr>
        <w:t xml:space="preserve"> </w:t>
      </w:r>
      <w:r>
        <w:rPr>
          <w:rFonts w:cs="Arial"/>
          <w:b/>
          <w:lang w:val="sr-Cyrl-RS"/>
        </w:rPr>
        <w:t>5:</w:t>
      </w:r>
      <w:r>
        <w:rPr>
          <w:rFonts w:cs="Arial"/>
          <w:b/>
          <w:lang w:val="sr-Cyrl-RS"/>
        </w:rPr>
        <w:tab/>
      </w:r>
      <w:r>
        <w:rPr>
          <w:rFonts w:cs="Arial"/>
          <w:lang w:val="sr-Cyrl-RS"/>
        </w:rPr>
        <w:t>Споразум о заједничком наступању</w:t>
      </w:r>
    </w:p>
    <w:p w:rsidR="00F064BB" w:rsidRPr="009A6735" w:rsidRDefault="00F064BB" w:rsidP="00EA08F8">
      <w:pPr>
        <w:tabs>
          <w:tab w:val="left" w:pos="567"/>
        </w:tabs>
        <w:spacing w:before="0"/>
        <w:rPr>
          <w:rFonts w:cs="Arial"/>
        </w:rPr>
      </w:pPr>
    </w:p>
    <w:p w:rsidR="002C54E6" w:rsidRDefault="00B83D82" w:rsidP="001353DA">
      <w:pPr>
        <w:spacing w:before="0"/>
        <w:rPr>
          <w:rFonts w:cs="Arial"/>
          <w:spacing w:val="2"/>
          <w:lang w:val="sr-Cyrl-CS"/>
        </w:rPr>
      </w:pPr>
      <w:r>
        <w:rPr>
          <w:rFonts w:cs="Arial"/>
          <w:spacing w:val="2"/>
          <w:lang w:val="sr-Cyrl-CS"/>
        </w:rPr>
        <w:t>Уговорне</w:t>
      </w:r>
      <w:r w:rsidR="001353DA" w:rsidRPr="00F10346">
        <w:rPr>
          <w:rFonts w:cs="Arial"/>
          <w:spacing w:val="2"/>
          <w:lang w:val="sr-Cyrl-CS"/>
        </w:rPr>
        <w:t xml:space="preserve"> </w:t>
      </w:r>
      <w:r>
        <w:rPr>
          <w:rFonts w:cs="Arial"/>
          <w:spacing w:val="2"/>
          <w:lang w:val="sr-Cyrl-CS"/>
        </w:rPr>
        <w:t>стране</w:t>
      </w:r>
      <w:r w:rsidR="00F9636A" w:rsidRPr="00F10346">
        <w:rPr>
          <w:rFonts w:cs="Arial"/>
          <w:spacing w:val="2"/>
          <w:lang w:val="sr-Cyrl-CS"/>
        </w:rPr>
        <w:t xml:space="preserve"> </w:t>
      </w:r>
      <w:r>
        <w:rPr>
          <w:rFonts w:cs="Arial"/>
          <w:spacing w:val="2"/>
          <w:lang w:val="sr-Cyrl-CS"/>
        </w:rPr>
        <w:t>сагласно</w:t>
      </w:r>
      <w:r w:rsidR="00F9636A" w:rsidRPr="00F10346">
        <w:rPr>
          <w:rFonts w:cs="Arial"/>
          <w:spacing w:val="2"/>
          <w:lang w:val="sr-Cyrl-CS"/>
        </w:rPr>
        <w:t xml:space="preserve"> </w:t>
      </w:r>
      <w:r>
        <w:rPr>
          <w:rFonts w:cs="Arial"/>
          <w:spacing w:val="2"/>
          <w:lang w:val="sr-Cyrl-CS"/>
        </w:rPr>
        <w:t>изјављују</w:t>
      </w:r>
      <w:r w:rsidR="00F9636A" w:rsidRPr="00F10346">
        <w:rPr>
          <w:rFonts w:cs="Arial"/>
          <w:spacing w:val="2"/>
          <w:lang w:val="sr-Cyrl-CS"/>
        </w:rPr>
        <w:t xml:space="preserve"> </w:t>
      </w:r>
      <w:r>
        <w:rPr>
          <w:rFonts w:cs="Arial"/>
          <w:spacing w:val="2"/>
          <w:lang w:val="sr-Cyrl-CS"/>
        </w:rPr>
        <w:t>да</w:t>
      </w:r>
      <w:r w:rsidR="00F9636A" w:rsidRPr="00F10346">
        <w:rPr>
          <w:rFonts w:cs="Arial"/>
          <w:spacing w:val="2"/>
          <w:lang w:val="sr-Cyrl-CS"/>
        </w:rPr>
        <w:t xml:space="preserve"> </w:t>
      </w:r>
      <w:r>
        <w:rPr>
          <w:rFonts w:cs="Arial"/>
          <w:spacing w:val="2"/>
          <w:lang w:val="sr-Cyrl-CS"/>
        </w:rPr>
        <w:t>су</w:t>
      </w:r>
      <w:r w:rsidR="00F9636A" w:rsidRPr="00F10346">
        <w:rPr>
          <w:rFonts w:cs="Arial"/>
          <w:spacing w:val="2"/>
          <w:lang w:val="sr-Cyrl-CS"/>
        </w:rPr>
        <w:t xml:space="preserve"> </w:t>
      </w:r>
      <w:r>
        <w:rPr>
          <w:rFonts w:cs="Arial"/>
          <w:spacing w:val="2"/>
          <w:lang w:val="sr-Cyrl-CS"/>
        </w:rPr>
        <w:t>Уговор</w:t>
      </w:r>
      <w:r w:rsidR="001353DA" w:rsidRPr="00F10346">
        <w:rPr>
          <w:rFonts w:cs="Arial"/>
          <w:spacing w:val="2"/>
          <w:lang w:val="sr-Cyrl-CS"/>
        </w:rPr>
        <w:t xml:space="preserve"> </w:t>
      </w:r>
      <w:r>
        <w:rPr>
          <w:rFonts w:cs="Arial"/>
          <w:spacing w:val="2"/>
          <w:lang w:val="sr-Cyrl-CS"/>
        </w:rPr>
        <w:t>про</w:t>
      </w:r>
      <w:r w:rsidR="001353DA" w:rsidRPr="00F10346">
        <w:rPr>
          <w:rFonts w:cs="Arial"/>
          <w:spacing w:val="2"/>
          <w:lang w:val="sr-Cyrl-CS"/>
        </w:rPr>
        <w:t>ч</w:t>
      </w:r>
      <w:r>
        <w:rPr>
          <w:rFonts w:cs="Arial"/>
          <w:spacing w:val="2"/>
          <w:lang w:val="sr-Cyrl-CS"/>
        </w:rPr>
        <w:t>итале</w:t>
      </w:r>
      <w:r w:rsidR="001353DA" w:rsidRPr="00F10346">
        <w:rPr>
          <w:rFonts w:cs="Arial"/>
          <w:spacing w:val="2"/>
          <w:lang w:val="sr-Cyrl-CS"/>
        </w:rPr>
        <w:t xml:space="preserve">, </w:t>
      </w:r>
      <w:r>
        <w:rPr>
          <w:rFonts w:cs="Arial"/>
          <w:spacing w:val="2"/>
          <w:lang w:val="sr-Cyrl-CS"/>
        </w:rPr>
        <w:t>разумеле</w:t>
      </w:r>
      <w:r w:rsidR="001353DA" w:rsidRPr="00F10346">
        <w:rPr>
          <w:rFonts w:cs="Arial"/>
          <w:spacing w:val="2"/>
          <w:lang w:val="sr-Cyrl-CS"/>
        </w:rPr>
        <w:t xml:space="preserve"> </w:t>
      </w:r>
      <w:r>
        <w:rPr>
          <w:rFonts w:cs="Arial"/>
          <w:spacing w:val="2"/>
          <w:lang w:val="sr-Cyrl-CS"/>
        </w:rPr>
        <w:t>и</w:t>
      </w:r>
      <w:r w:rsidR="001353DA" w:rsidRPr="00F10346">
        <w:rPr>
          <w:rFonts w:cs="Arial"/>
          <w:spacing w:val="2"/>
          <w:lang w:val="sr-Cyrl-CS"/>
        </w:rPr>
        <w:t xml:space="preserve"> </w:t>
      </w:r>
      <w:r>
        <w:rPr>
          <w:rFonts w:cs="Arial"/>
          <w:spacing w:val="2"/>
          <w:lang w:val="sr-Cyrl-CS"/>
        </w:rPr>
        <w:t>да</w:t>
      </w:r>
      <w:r w:rsidR="001353DA" w:rsidRPr="00F10346">
        <w:rPr>
          <w:rFonts w:cs="Arial"/>
          <w:spacing w:val="2"/>
          <w:lang w:val="sr-Cyrl-CS"/>
        </w:rPr>
        <w:t xml:space="preserve"> </w:t>
      </w:r>
      <w:r>
        <w:rPr>
          <w:rFonts w:cs="Arial"/>
          <w:spacing w:val="2"/>
          <w:lang w:val="sr-Cyrl-CS"/>
        </w:rPr>
        <w:t>уговорне</w:t>
      </w:r>
      <w:r w:rsidR="001353DA" w:rsidRPr="00F10346">
        <w:rPr>
          <w:rFonts w:cs="Arial"/>
          <w:spacing w:val="2"/>
          <w:lang w:val="sr-Cyrl-CS"/>
        </w:rPr>
        <w:t xml:space="preserve"> </w:t>
      </w:r>
      <w:r>
        <w:rPr>
          <w:rFonts w:cs="Arial"/>
          <w:spacing w:val="2"/>
          <w:lang w:val="sr-Cyrl-CS"/>
        </w:rPr>
        <w:t>одредбе</w:t>
      </w:r>
      <w:r w:rsidR="001353DA" w:rsidRPr="00F10346">
        <w:rPr>
          <w:rFonts w:cs="Arial"/>
          <w:spacing w:val="2"/>
          <w:lang w:val="sr-Cyrl-CS"/>
        </w:rPr>
        <w:t xml:space="preserve"> </w:t>
      </w:r>
      <w:r>
        <w:rPr>
          <w:rFonts w:cs="Arial"/>
          <w:spacing w:val="2"/>
          <w:lang w:val="sr-Cyrl-CS"/>
        </w:rPr>
        <w:t>у</w:t>
      </w:r>
      <w:r w:rsidR="001353DA" w:rsidRPr="00F10346">
        <w:rPr>
          <w:rFonts w:cs="Arial"/>
          <w:spacing w:val="2"/>
          <w:lang w:val="sr-Cyrl-CS"/>
        </w:rPr>
        <w:t xml:space="preserve"> </w:t>
      </w:r>
      <w:r>
        <w:rPr>
          <w:rFonts w:cs="Arial"/>
          <w:spacing w:val="2"/>
          <w:lang w:val="sr-Cyrl-CS"/>
        </w:rPr>
        <w:t>свему</w:t>
      </w:r>
      <w:r w:rsidR="001353DA" w:rsidRPr="00F10346">
        <w:rPr>
          <w:rFonts w:cs="Arial"/>
          <w:spacing w:val="2"/>
          <w:lang w:val="sr-Cyrl-CS"/>
        </w:rPr>
        <w:t xml:space="preserve"> </w:t>
      </w:r>
      <w:r>
        <w:rPr>
          <w:rFonts w:cs="Arial"/>
          <w:spacing w:val="2"/>
          <w:lang w:val="sr-Cyrl-CS"/>
        </w:rPr>
        <w:t>представљају</w:t>
      </w:r>
      <w:r w:rsidR="001353DA" w:rsidRPr="00F10346">
        <w:rPr>
          <w:rFonts w:cs="Arial"/>
          <w:spacing w:val="2"/>
          <w:lang w:val="sr-Cyrl-CS"/>
        </w:rPr>
        <w:t xml:space="preserve"> </w:t>
      </w:r>
      <w:r>
        <w:rPr>
          <w:rFonts w:cs="Arial"/>
          <w:spacing w:val="2"/>
          <w:lang w:val="sr-Cyrl-CS"/>
        </w:rPr>
        <w:t>израз</w:t>
      </w:r>
      <w:r w:rsidR="001353DA" w:rsidRPr="00F10346">
        <w:rPr>
          <w:rFonts w:cs="Arial"/>
          <w:spacing w:val="2"/>
          <w:lang w:val="sr-Cyrl-CS"/>
        </w:rPr>
        <w:t xml:space="preserve"> </w:t>
      </w:r>
      <w:r>
        <w:rPr>
          <w:rFonts w:cs="Arial"/>
          <w:spacing w:val="2"/>
          <w:lang w:val="sr-Cyrl-CS"/>
        </w:rPr>
        <w:t>њи</w:t>
      </w:r>
      <w:r w:rsidR="001353DA" w:rsidRPr="00F10346">
        <w:rPr>
          <w:rFonts w:cs="Arial"/>
          <w:spacing w:val="2"/>
          <w:lang w:val="sr-Cyrl-CS"/>
        </w:rPr>
        <w:t>х</w:t>
      </w:r>
      <w:r>
        <w:rPr>
          <w:rFonts w:cs="Arial"/>
          <w:spacing w:val="2"/>
          <w:lang w:val="sr-Cyrl-CS"/>
        </w:rPr>
        <w:t>ове</w:t>
      </w:r>
      <w:r w:rsidR="001353DA" w:rsidRPr="00F10346">
        <w:rPr>
          <w:rFonts w:cs="Arial"/>
          <w:spacing w:val="2"/>
          <w:lang w:val="sr-Cyrl-CS"/>
        </w:rPr>
        <w:t xml:space="preserve"> </w:t>
      </w:r>
      <w:r>
        <w:rPr>
          <w:rFonts w:cs="Arial"/>
          <w:spacing w:val="2"/>
          <w:lang w:val="sr-Cyrl-CS"/>
        </w:rPr>
        <w:t>стварне</w:t>
      </w:r>
      <w:r w:rsidR="001353DA" w:rsidRPr="00F10346">
        <w:rPr>
          <w:rFonts w:cs="Arial"/>
          <w:spacing w:val="2"/>
          <w:lang w:val="sr-Cyrl-CS"/>
        </w:rPr>
        <w:t xml:space="preserve"> </w:t>
      </w:r>
      <w:r>
        <w:rPr>
          <w:rFonts w:cs="Arial"/>
          <w:spacing w:val="2"/>
          <w:lang w:val="sr-Cyrl-CS"/>
        </w:rPr>
        <w:t>воље</w:t>
      </w:r>
      <w:r w:rsidR="001353DA" w:rsidRPr="00F10346">
        <w:rPr>
          <w:rFonts w:cs="Arial"/>
          <w:spacing w:val="2"/>
          <w:lang w:val="sr-Cyrl-CS"/>
        </w:rPr>
        <w:t>.</w:t>
      </w:r>
    </w:p>
    <w:p w:rsidR="009A6735" w:rsidRDefault="009A6735" w:rsidP="001353DA">
      <w:pPr>
        <w:spacing w:before="0"/>
        <w:rPr>
          <w:rFonts w:cs="Arial"/>
          <w:spacing w:val="2"/>
          <w:lang w:val="sr-Cyrl-CS"/>
        </w:rPr>
      </w:pPr>
    </w:p>
    <w:p w:rsidR="009A6735" w:rsidRPr="001271EE" w:rsidRDefault="009A6735" w:rsidP="001353DA">
      <w:pPr>
        <w:spacing w:before="0"/>
        <w:rPr>
          <w:rFonts w:cs="Arial"/>
          <w:spacing w:val="2"/>
          <w:lang w:val="sr-Cyrl-CS"/>
        </w:rPr>
      </w:pPr>
    </w:p>
    <w:p w:rsidR="00343A18" w:rsidRDefault="00B83D82" w:rsidP="00343A18">
      <w:pPr>
        <w:spacing w:before="0"/>
        <w:jc w:val="center"/>
        <w:rPr>
          <w:rFonts w:cs="Arial"/>
          <w:b/>
        </w:rPr>
      </w:pPr>
      <w:r>
        <w:rPr>
          <w:rFonts w:cs="Arial"/>
          <w:b/>
        </w:rPr>
        <w:t>Члан</w:t>
      </w:r>
      <w:r w:rsidR="00A16446">
        <w:rPr>
          <w:rFonts w:cs="Arial"/>
          <w:b/>
        </w:rPr>
        <w:t xml:space="preserve"> </w:t>
      </w:r>
      <w:r w:rsidR="001271EE">
        <w:rPr>
          <w:rFonts w:cs="Arial"/>
          <w:b/>
          <w:lang w:val="sr-Cyrl-RS"/>
        </w:rPr>
        <w:t>21</w:t>
      </w:r>
      <w:r w:rsidR="00343A18" w:rsidRPr="00F10346">
        <w:rPr>
          <w:rFonts w:cs="Arial"/>
          <w:b/>
        </w:rPr>
        <w:t>.</w:t>
      </w:r>
    </w:p>
    <w:p w:rsidR="009A6735" w:rsidRPr="00F10346" w:rsidRDefault="009A6735" w:rsidP="00343A18">
      <w:pPr>
        <w:spacing w:before="0"/>
        <w:jc w:val="center"/>
        <w:rPr>
          <w:rFonts w:cs="Arial"/>
          <w:b/>
        </w:rPr>
      </w:pPr>
    </w:p>
    <w:p w:rsidR="00343A18" w:rsidRPr="00F10346" w:rsidRDefault="00B83D82" w:rsidP="00343A18">
      <w:pPr>
        <w:pStyle w:val="KDParagraf"/>
        <w:spacing w:before="0"/>
        <w:rPr>
          <w:rFonts w:cs="Arial"/>
        </w:rPr>
      </w:pPr>
      <w:r>
        <w:rPr>
          <w:rFonts w:cs="Arial"/>
        </w:rPr>
        <w:t>Уговор</w:t>
      </w:r>
      <w:r w:rsidR="00343A18" w:rsidRPr="00F10346">
        <w:rPr>
          <w:rFonts w:cs="Arial"/>
        </w:rPr>
        <w:t xml:space="preserve"> </w:t>
      </w:r>
      <w:r>
        <w:rPr>
          <w:rFonts w:cs="Arial"/>
        </w:rPr>
        <w:t>је</w:t>
      </w:r>
      <w:r w:rsidR="00343A18" w:rsidRPr="00F10346">
        <w:rPr>
          <w:rFonts w:cs="Arial"/>
        </w:rPr>
        <w:t xml:space="preserve"> </w:t>
      </w:r>
      <w:r>
        <w:rPr>
          <w:rFonts w:cs="Arial"/>
        </w:rPr>
        <w:t>са</w:t>
      </w:r>
      <w:r w:rsidR="00343A18" w:rsidRPr="00F10346">
        <w:rPr>
          <w:rFonts w:cs="Arial"/>
        </w:rPr>
        <w:t>ч</w:t>
      </w:r>
      <w:r>
        <w:rPr>
          <w:rFonts w:cs="Arial"/>
        </w:rPr>
        <w:t>ињен</w:t>
      </w:r>
      <w:r w:rsidR="00343A18" w:rsidRPr="00F10346">
        <w:rPr>
          <w:rFonts w:cs="Arial"/>
        </w:rPr>
        <w:t xml:space="preserve"> </w:t>
      </w:r>
      <w:r>
        <w:rPr>
          <w:rFonts w:cs="Arial"/>
        </w:rPr>
        <w:t>у</w:t>
      </w:r>
      <w:r w:rsidR="00343A18" w:rsidRPr="00F10346">
        <w:rPr>
          <w:rFonts w:cs="Arial"/>
        </w:rPr>
        <w:t xml:space="preserve"> 6 (ш</w:t>
      </w:r>
      <w:r>
        <w:rPr>
          <w:rFonts w:cs="Arial"/>
        </w:rPr>
        <w:t>ест</w:t>
      </w:r>
      <w:r w:rsidR="00343A18" w:rsidRPr="00F10346">
        <w:rPr>
          <w:rFonts w:cs="Arial"/>
        </w:rPr>
        <w:t xml:space="preserve">) </w:t>
      </w:r>
      <w:r>
        <w:rPr>
          <w:rFonts w:cs="Arial"/>
        </w:rPr>
        <w:t>истоветни</w:t>
      </w:r>
      <w:r w:rsidR="00343A18" w:rsidRPr="00F10346">
        <w:rPr>
          <w:rFonts w:cs="Arial"/>
        </w:rPr>
        <w:t xml:space="preserve">х </w:t>
      </w:r>
      <w:r>
        <w:rPr>
          <w:rFonts w:cs="Arial"/>
        </w:rPr>
        <w:t>примерка</w:t>
      </w:r>
      <w:r w:rsidR="00343A18" w:rsidRPr="00F10346">
        <w:rPr>
          <w:rFonts w:cs="Arial"/>
        </w:rPr>
        <w:t xml:space="preserve">, </w:t>
      </w:r>
      <w:r>
        <w:rPr>
          <w:rFonts w:cs="Arial"/>
        </w:rPr>
        <w:t>од</w:t>
      </w:r>
      <w:r w:rsidR="00343A18" w:rsidRPr="00F10346">
        <w:rPr>
          <w:rFonts w:cs="Arial"/>
        </w:rPr>
        <w:t xml:space="preserve"> </w:t>
      </w:r>
      <w:r>
        <w:rPr>
          <w:rFonts w:cs="Arial"/>
        </w:rPr>
        <w:t>који</w:t>
      </w:r>
      <w:r w:rsidR="00343A18" w:rsidRPr="00F10346">
        <w:rPr>
          <w:rFonts w:cs="Arial"/>
        </w:rPr>
        <w:t>х 2 (</w:t>
      </w:r>
      <w:r>
        <w:rPr>
          <w:rFonts w:cs="Arial"/>
        </w:rPr>
        <w:t>два</w:t>
      </w:r>
      <w:r w:rsidR="00343A18" w:rsidRPr="00F10346">
        <w:rPr>
          <w:rFonts w:cs="Arial"/>
        </w:rPr>
        <w:t xml:space="preserve">) </w:t>
      </w:r>
      <w:r>
        <w:rPr>
          <w:rFonts w:cs="Arial"/>
        </w:rPr>
        <w:t>примерка</w:t>
      </w:r>
      <w:r w:rsidR="00343A18" w:rsidRPr="00F10346">
        <w:rPr>
          <w:rFonts w:cs="Arial"/>
        </w:rPr>
        <w:t xml:space="preserve"> </w:t>
      </w:r>
      <w:r>
        <w:rPr>
          <w:rFonts w:cs="Arial"/>
        </w:rPr>
        <w:t>за</w:t>
      </w:r>
      <w:r w:rsidR="00343A18" w:rsidRPr="00F10346">
        <w:rPr>
          <w:rFonts w:cs="Arial"/>
        </w:rPr>
        <w:t xml:space="preserve"> </w:t>
      </w:r>
      <w:r>
        <w:rPr>
          <w:rFonts w:cs="Arial"/>
        </w:rPr>
        <w:t>Продав</w:t>
      </w:r>
      <w:r w:rsidR="00343A18" w:rsidRPr="00F10346">
        <w:rPr>
          <w:rFonts w:cs="Arial"/>
        </w:rPr>
        <w:t>ц</w:t>
      </w:r>
      <w:r>
        <w:rPr>
          <w:rFonts w:cs="Arial"/>
        </w:rPr>
        <w:t>а</w:t>
      </w:r>
      <w:r w:rsidR="00343A18" w:rsidRPr="00F10346">
        <w:rPr>
          <w:rFonts w:cs="Arial"/>
        </w:rPr>
        <w:t xml:space="preserve"> </w:t>
      </w:r>
      <w:r>
        <w:rPr>
          <w:rFonts w:cs="Arial"/>
        </w:rPr>
        <w:t>а</w:t>
      </w:r>
      <w:r w:rsidR="00343A18" w:rsidRPr="00F10346">
        <w:rPr>
          <w:rFonts w:cs="Arial"/>
        </w:rPr>
        <w:t xml:space="preserve"> ч</w:t>
      </w:r>
      <w:r>
        <w:rPr>
          <w:rFonts w:cs="Arial"/>
        </w:rPr>
        <w:t>етири</w:t>
      </w:r>
      <w:r w:rsidR="00343A18" w:rsidRPr="00F10346">
        <w:rPr>
          <w:rFonts w:cs="Arial"/>
        </w:rPr>
        <w:t xml:space="preserve"> (4) </w:t>
      </w:r>
      <w:r>
        <w:rPr>
          <w:rFonts w:cs="Arial"/>
        </w:rPr>
        <w:t>за</w:t>
      </w:r>
      <w:r w:rsidR="00343A18" w:rsidRPr="00F10346">
        <w:rPr>
          <w:rFonts w:cs="Arial"/>
        </w:rPr>
        <w:t xml:space="preserve"> </w:t>
      </w:r>
      <w:r>
        <w:rPr>
          <w:rFonts w:cs="Arial"/>
        </w:rPr>
        <w:t>Куп</w:t>
      </w:r>
      <w:r w:rsidR="00343A18" w:rsidRPr="00F10346">
        <w:rPr>
          <w:rFonts w:cs="Arial"/>
        </w:rPr>
        <w:t>ц</w:t>
      </w:r>
      <w:r>
        <w:rPr>
          <w:rFonts w:cs="Arial"/>
        </w:rPr>
        <w:t>а</w:t>
      </w:r>
      <w:r w:rsidR="00343A18" w:rsidRPr="00F10346">
        <w:rPr>
          <w:rFonts w:cs="Arial"/>
        </w:rPr>
        <w:t>.</w:t>
      </w:r>
    </w:p>
    <w:p w:rsidR="00D174CB" w:rsidRPr="00F10346" w:rsidRDefault="00D174CB"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00B83D82">
        <w:rPr>
          <w:rFonts w:cs="Arial"/>
          <w:b/>
        </w:rPr>
        <w:t>КУПАЦ</w:t>
      </w:r>
      <w:r w:rsidRPr="00677614">
        <w:rPr>
          <w:rFonts w:cs="Arial"/>
          <w:b/>
        </w:rPr>
        <w:t xml:space="preserve">                                                                          </w:t>
      </w:r>
      <w:r>
        <w:rPr>
          <w:rFonts w:cs="Arial"/>
          <w:b/>
        </w:rPr>
        <w:t xml:space="preserve"> </w:t>
      </w:r>
      <w:r w:rsidRPr="00677614">
        <w:rPr>
          <w:rFonts w:cs="Arial"/>
          <w:b/>
        </w:rPr>
        <w:t xml:space="preserve"> </w:t>
      </w:r>
      <w:r w:rsidR="00B83D82">
        <w:rPr>
          <w:rFonts w:cs="Arial"/>
          <w:b/>
        </w:rPr>
        <w:t>ПРОДАВАЦ</w:t>
      </w:r>
    </w:p>
    <w:p w:rsidR="00677614" w:rsidRPr="00895EB7" w:rsidRDefault="00B83D82" w:rsidP="00677614">
      <w:pPr>
        <w:spacing w:before="0"/>
        <w:rPr>
          <w:rFonts w:cs="Arial"/>
          <w:b/>
        </w:rPr>
      </w:pPr>
      <w:r>
        <w:rPr>
          <w:rFonts w:cs="Arial"/>
          <w:b/>
        </w:rPr>
        <w:t>ЈП</w:t>
      </w:r>
      <w:r w:rsidR="00677614" w:rsidRPr="00F10346">
        <w:rPr>
          <w:rFonts w:cs="Arial"/>
          <w:b/>
        </w:rPr>
        <w:t xml:space="preserve"> „</w:t>
      </w:r>
      <w:r>
        <w:rPr>
          <w:rFonts w:cs="Arial"/>
          <w:b/>
        </w:rPr>
        <w:t>Електропривреда</w:t>
      </w:r>
      <w:r w:rsidR="00677614" w:rsidRPr="00F10346">
        <w:rPr>
          <w:rFonts w:cs="Arial"/>
          <w:b/>
        </w:rPr>
        <w:t xml:space="preserve"> </w:t>
      </w:r>
      <w:r>
        <w:rPr>
          <w:rFonts w:cs="Arial"/>
          <w:b/>
        </w:rPr>
        <w:t>Србије</w:t>
      </w:r>
      <w:r w:rsidR="00677614" w:rsidRPr="00F10346">
        <w:rPr>
          <w:rFonts w:cs="Arial"/>
          <w:b/>
        </w:rPr>
        <w:t>“</w:t>
      </w:r>
      <w:r>
        <w:rPr>
          <w:rFonts w:cs="Arial"/>
          <w:b/>
        </w:rPr>
        <w:t>Београд</w:t>
      </w:r>
      <w:r w:rsidR="00677614" w:rsidRPr="00677614">
        <w:rPr>
          <w:rFonts w:cs="Arial"/>
          <w:b/>
        </w:rPr>
        <w:t xml:space="preserve"> </w:t>
      </w:r>
      <w:r w:rsidR="00677614">
        <w:rPr>
          <w:rFonts w:cs="Arial"/>
          <w:b/>
        </w:rPr>
        <w:t xml:space="preserve">                                               </w:t>
      </w:r>
      <w:r>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00B83D82">
        <w:rPr>
          <w:rFonts w:cs="Arial"/>
          <w:b/>
        </w:rPr>
        <w:t>М</w:t>
      </w:r>
      <w:r w:rsidRPr="00895EB7">
        <w:rPr>
          <w:rFonts w:cs="Arial"/>
          <w:b/>
        </w:rPr>
        <w:t>.</w:t>
      </w:r>
      <w:r w:rsidR="00B83D82">
        <w:rPr>
          <w:rFonts w:cs="Arial"/>
          <w:b/>
        </w:rPr>
        <w:t>П</w:t>
      </w:r>
      <w:r w:rsidRPr="00895EB7">
        <w:rPr>
          <w:rFonts w:cs="Arial"/>
          <w:b/>
        </w:rPr>
        <w:t>.</w:t>
      </w:r>
    </w:p>
    <w:p w:rsidR="00AF5C42" w:rsidRDefault="00B83D82" w:rsidP="00677614">
      <w:pPr>
        <w:spacing w:before="0"/>
        <w:rPr>
          <w:rFonts w:cs="Arial"/>
          <w:lang w:val="sr-Cyrl-RS"/>
        </w:rPr>
      </w:pPr>
      <w:r>
        <w:rPr>
          <w:rFonts w:cs="Arial"/>
        </w:rPr>
        <w:t>Финансијски</w:t>
      </w:r>
      <w:r w:rsidR="00677614" w:rsidRPr="00895EB7">
        <w:rPr>
          <w:rFonts w:cs="Arial"/>
        </w:rPr>
        <w:t xml:space="preserve"> </w:t>
      </w:r>
      <w:r>
        <w:rPr>
          <w:rFonts w:cs="Arial"/>
        </w:rPr>
        <w:t>директор</w:t>
      </w:r>
      <w:r w:rsidR="00677614" w:rsidRPr="00895EB7">
        <w:rPr>
          <w:rFonts w:cs="Arial"/>
        </w:rPr>
        <w:t xml:space="preserve"> </w:t>
      </w:r>
      <w:r>
        <w:rPr>
          <w:rFonts w:cs="Arial"/>
        </w:rPr>
        <w:t>ТЕНТ</w:t>
      </w:r>
      <w:r w:rsidR="00677614" w:rsidRPr="00895EB7">
        <w:rPr>
          <w:rFonts w:cs="Arial"/>
        </w:rPr>
        <w:t xml:space="preserve">,                  </w:t>
      </w:r>
    </w:p>
    <w:p w:rsidR="00677614" w:rsidRPr="00677614" w:rsidRDefault="00354A10" w:rsidP="00677614">
      <w:pPr>
        <w:spacing w:before="0"/>
        <w:rPr>
          <w:rFonts w:cs="Arial"/>
          <w:color w:val="00B0F0"/>
        </w:rPr>
      </w:pPr>
      <w:r>
        <w:rPr>
          <w:rFonts w:cs="Arial"/>
          <w:lang w:val="sr-Cyrl-CS"/>
        </w:rPr>
        <w:t>Жељко Вујиновић</w:t>
      </w:r>
      <w:r w:rsidR="00677614" w:rsidRPr="00677614">
        <w:rPr>
          <w:rFonts w:cs="Arial"/>
        </w:rPr>
        <w:t xml:space="preserve">. </w:t>
      </w:r>
      <w:r w:rsidR="00677614">
        <w:rPr>
          <w:rFonts w:cs="Arial"/>
        </w:rPr>
        <w:t xml:space="preserve">                                                                            </w:t>
      </w:r>
    </w:p>
    <w:p w:rsidR="00677614" w:rsidRDefault="00677614" w:rsidP="00343A18">
      <w:pPr>
        <w:pStyle w:val="KDParagraf"/>
        <w:spacing w:before="0"/>
        <w:rPr>
          <w:rFonts w:cs="Arial"/>
          <w:lang w:val="sr-Cyrl-RS"/>
        </w:rPr>
      </w:pPr>
    </w:p>
    <w:p w:rsidR="009A6735" w:rsidRDefault="009A6735" w:rsidP="00343A18">
      <w:pPr>
        <w:pStyle w:val="KDParagraf"/>
        <w:spacing w:before="0"/>
        <w:rPr>
          <w:rFonts w:cs="Arial"/>
          <w:lang w:val="sr-Cyrl-RS"/>
        </w:rPr>
      </w:pPr>
    </w:p>
    <w:p w:rsidR="009A6735" w:rsidRPr="00900435" w:rsidRDefault="009A6735" w:rsidP="00343A18">
      <w:pPr>
        <w:pStyle w:val="KDParagraf"/>
        <w:spacing w:before="0"/>
        <w:rPr>
          <w:rFonts w:cs="Arial"/>
          <w:lang w:val="sr-Cyrl-RS"/>
        </w:rPr>
      </w:pPr>
    </w:p>
    <w:sectPr w:rsidR="009A6735" w:rsidRPr="0090043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5F" w:rsidRDefault="00E7685F">
      <w:r>
        <w:separator/>
      </w:r>
    </w:p>
    <w:p w:rsidR="00E7685F" w:rsidRDefault="00E7685F"/>
  </w:endnote>
  <w:endnote w:type="continuationSeparator" w:id="0">
    <w:p w:rsidR="00E7685F" w:rsidRDefault="00E7685F">
      <w:r>
        <w:continuationSeparator/>
      </w:r>
    </w:p>
    <w:p w:rsidR="00E7685F" w:rsidRDefault="00E7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00" w:rsidRDefault="003146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600" w:rsidRDefault="00314600" w:rsidP="00841BE7">
    <w:pPr>
      <w:pStyle w:val="Footer"/>
      <w:ind w:right="360"/>
    </w:pPr>
  </w:p>
  <w:p w:rsidR="00314600" w:rsidRDefault="00314600" w:rsidP="00F73042"/>
  <w:p w:rsidR="00314600" w:rsidRDefault="003146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00" w:rsidRPr="00EC5BB4" w:rsidRDefault="003146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199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1996">
      <w:rPr>
        <w:rStyle w:val="PageNumber"/>
        <w:rFonts w:cs="Arial"/>
        <w:b/>
        <w:noProof/>
        <w:szCs w:val="24"/>
      </w:rPr>
      <w:t>98</w:t>
    </w:r>
    <w:r w:rsidRPr="00EC5BB4">
      <w:rPr>
        <w:rStyle w:val="PageNumber"/>
        <w:rFonts w:cs="Arial"/>
        <w:b/>
        <w:szCs w:val="24"/>
      </w:rPr>
      <w:fldChar w:fldCharType="end"/>
    </w:r>
  </w:p>
  <w:p w:rsidR="00314600" w:rsidRDefault="003146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00" w:rsidRPr="00EC5BB4" w:rsidRDefault="003146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19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1996">
      <w:rPr>
        <w:rStyle w:val="PageNumber"/>
        <w:rFonts w:cs="Arial"/>
        <w:b/>
        <w:noProof/>
        <w:szCs w:val="24"/>
      </w:rPr>
      <w:t>98</w:t>
    </w:r>
    <w:r w:rsidRPr="00EC5BB4">
      <w:rPr>
        <w:rStyle w:val="PageNumber"/>
        <w:rFonts w:cs="Arial"/>
        <w:b/>
        <w:szCs w:val="24"/>
      </w:rPr>
      <w:fldChar w:fldCharType="end"/>
    </w:r>
  </w:p>
  <w:p w:rsidR="00314600" w:rsidRDefault="00314600">
    <w:pPr>
      <w:pStyle w:val="Footer"/>
    </w:pPr>
  </w:p>
  <w:p w:rsidR="00314600" w:rsidRDefault="003146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5F" w:rsidRDefault="00E7685F">
      <w:r>
        <w:separator/>
      </w:r>
    </w:p>
    <w:p w:rsidR="00E7685F" w:rsidRDefault="00E7685F"/>
  </w:footnote>
  <w:footnote w:type="continuationSeparator" w:id="0">
    <w:p w:rsidR="00E7685F" w:rsidRDefault="00E7685F">
      <w:r>
        <w:continuationSeparator/>
      </w:r>
    </w:p>
    <w:p w:rsidR="00E7685F" w:rsidRDefault="00E768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00" w:rsidRDefault="00314600" w:rsidP="004276AD">
    <w:pPr>
      <w:pStyle w:val="Header"/>
      <w:rPr>
        <w:sz w:val="20"/>
      </w:rPr>
    </w:pPr>
  </w:p>
  <w:p w:rsidR="00314600" w:rsidRPr="00D0258B" w:rsidRDefault="00314600" w:rsidP="00D0258B">
    <w:pPr>
      <w:pStyle w:val="Header"/>
      <w:jc w:val="left"/>
      <w:rPr>
        <w:sz w:val="20"/>
        <w:lang w:val="sr-Cyrl-RS"/>
      </w:rPr>
    </w:pPr>
    <w:r w:rsidRPr="00D0258B">
      <w:rPr>
        <w:sz w:val="20"/>
      </w:rPr>
      <w:t xml:space="preserve">ЈП „Електропривреда Србије“ Београд   </w:t>
    </w:r>
  </w:p>
  <w:p w:rsidR="00314600" w:rsidRPr="00D0258B" w:rsidRDefault="00314600" w:rsidP="00D0258B">
    <w:pPr>
      <w:pStyle w:val="Header"/>
      <w:jc w:val="left"/>
      <w:rPr>
        <w:sz w:val="20"/>
        <w:lang w:val="sr-Cyrl-RS"/>
      </w:rPr>
    </w:pPr>
    <w:r w:rsidRPr="00D0258B">
      <w:rPr>
        <w:sz w:val="20"/>
      </w:rPr>
      <w:t xml:space="preserve"> Конкурсна документација</w:t>
    </w:r>
    <w:r w:rsidRPr="00D0258B">
      <w:rPr>
        <w:sz w:val="20"/>
        <w:lang w:val="sr-Cyrl-RS"/>
      </w:rPr>
      <w:t>:</w:t>
    </w:r>
    <w:r w:rsidRPr="00D0258B">
      <w:rPr>
        <w:sz w:val="20"/>
      </w:rPr>
      <w:t xml:space="preserve"> </w:t>
    </w:r>
  </w:p>
  <w:p w:rsidR="00314600" w:rsidRDefault="00314600" w:rsidP="002547E1">
    <w:pPr>
      <w:ind w:left="-360" w:right="-19"/>
      <w:jc w:val="right"/>
      <w:outlineLvl w:val="0"/>
      <w:rPr>
        <w:rFonts w:cs="Arial"/>
        <w:b/>
        <w:sz w:val="18"/>
        <w:szCs w:val="18"/>
        <w:lang w:val="sr-Latn-RS"/>
      </w:rPr>
    </w:pPr>
    <w:r w:rsidRPr="00D0258B">
      <w:rPr>
        <w:sz w:val="20"/>
        <w:szCs w:val="20"/>
        <w:lang w:val="sr-Cyrl-RS"/>
      </w:rPr>
      <w:t xml:space="preserve">                                                                                                       </w:t>
    </w:r>
    <w:r w:rsidRPr="00F4729D">
      <w:rPr>
        <w:sz w:val="18"/>
        <w:szCs w:val="18"/>
      </w:rPr>
      <w:t>ЈН</w:t>
    </w:r>
    <w:r w:rsidRPr="00F4729D">
      <w:rPr>
        <w:sz w:val="18"/>
        <w:szCs w:val="18"/>
        <w:lang w:val="sr-Cyrl-RS"/>
      </w:rPr>
      <w:t xml:space="preserve"> </w:t>
    </w:r>
    <w:r w:rsidRPr="001635DD">
      <w:rPr>
        <w:rFonts w:cs="Arial"/>
        <w:b/>
        <w:sz w:val="18"/>
        <w:szCs w:val="18"/>
        <w:lang w:val="sr-Cyrl-CS"/>
      </w:rPr>
      <w:t>3000/</w:t>
    </w:r>
    <w:r w:rsidRPr="001635DD">
      <w:rPr>
        <w:rFonts w:cs="Arial"/>
        <w:b/>
        <w:sz w:val="18"/>
        <w:szCs w:val="18"/>
        <w:lang w:val="sr-Latn-RS"/>
      </w:rPr>
      <w:t>0004</w:t>
    </w:r>
    <w:r w:rsidRPr="001635DD">
      <w:rPr>
        <w:rFonts w:cs="Arial"/>
        <w:b/>
        <w:sz w:val="18"/>
        <w:szCs w:val="18"/>
        <w:lang w:val="sr-Cyrl-CS"/>
      </w:rPr>
      <w:t xml:space="preserve">/2017 </w:t>
    </w:r>
    <w:r w:rsidRPr="001635DD">
      <w:rPr>
        <w:rFonts w:cs="Arial"/>
        <w:b/>
        <w:sz w:val="18"/>
        <w:szCs w:val="18"/>
        <w:lang w:val="sr-Latn-RS"/>
      </w:rPr>
      <w:t>,</w:t>
    </w:r>
    <w:r w:rsidRPr="001635DD">
      <w:rPr>
        <w:rFonts w:cs="Arial"/>
        <w:b/>
        <w:sz w:val="18"/>
        <w:szCs w:val="18"/>
        <w:lang w:val="sr-Cyrl-CS"/>
      </w:rPr>
      <w:t xml:space="preserve"> 3000/</w:t>
    </w:r>
    <w:r w:rsidRPr="001635DD">
      <w:rPr>
        <w:rFonts w:cs="Arial"/>
        <w:b/>
        <w:sz w:val="18"/>
        <w:szCs w:val="18"/>
        <w:lang w:val="sr-Latn-RS"/>
      </w:rPr>
      <w:t>0005</w:t>
    </w:r>
    <w:r w:rsidRPr="001635DD">
      <w:rPr>
        <w:rFonts w:cs="Arial"/>
        <w:b/>
        <w:sz w:val="18"/>
        <w:szCs w:val="18"/>
        <w:lang w:val="sr-Cyrl-CS"/>
      </w:rPr>
      <w:t>/2017</w:t>
    </w:r>
    <w:r w:rsidRPr="001635DD">
      <w:rPr>
        <w:rFonts w:cs="Arial"/>
        <w:b/>
        <w:sz w:val="18"/>
        <w:szCs w:val="18"/>
        <w:lang w:val="sr-Latn-RS"/>
      </w:rPr>
      <w:t>,</w:t>
    </w:r>
  </w:p>
  <w:p w:rsidR="00314600" w:rsidRDefault="00314600" w:rsidP="002547E1">
    <w:pPr>
      <w:ind w:left="-360" w:right="-19"/>
      <w:jc w:val="right"/>
      <w:outlineLvl w:val="0"/>
      <w:rPr>
        <w:rFonts w:cs="Arial"/>
        <w:b/>
        <w:sz w:val="18"/>
        <w:szCs w:val="18"/>
        <w:lang w:val="sr-Cyrl-CS"/>
      </w:rPr>
    </w:pPr>
    <w:r w:rsidRPr="001635DD">
      <w:rPr>
        <w:rFonts w:cs="Arial"/>
        <w:b/>
        <w:sz w:val="18"/>
        <w:szCs w:val="18"/>
        <w:lang w:val="sr-Cyrl-CS"/>
      </w:rPr>
      <w:t xml:space="preserve"> 3000/</w:t>
    </w:r>
    <w:r>
      <w:rPr>
        <w:rFonts w:cs="Arial"/>
        <w:b/>
        <w:sz w:val="18"/>
        <w:szCs w:val="18"/>
        <w:lang w:val="sr-Latn-RS"/>
      </w:rPr>
      <w:t>0006</w:t>
    </w:r>
    <w:r w:rsidRPr="001635DD">
      <w:rPr>
        <w:rFonts w:cs="Arial"/>
        <w:b/>
        <w:sz w:val="18"/>
        <w:szCs w:val="18"/>
        <w:lang w:val="sr-Cyrl-CS"/>
      </w:rPr>
      <w:t xml:space="preserve">/2017 </w:t>
    </w:r>
  </w:p>
  <w:p w:rsidR="00314600" w:rsidRPr="001635DD" w:rsidRDefault="00314600" w:rsidP="002547E1">
    <w:pPr>
      <w:ind w:left="-360" w:right="-19"/>
      <w:jc w:val="right"/>
      <w:outlineLvl w:val="0"/>
      <w:rPr>
        <w:rFonts w:cs="Arial"/>
        <w:b/>
        <w:sz w:val="18"/>
        <w:szCs w:val="18"/>
        <w:lang w:val="sr-Cyrl-CS"/>
      </w:rPr>
    </w:pPr>
    <w:r w:rsidRPr="001635DD">
      <w:rPr>
        <w:rFonts w:cs="Arial"/>
        <w:b/>
        <w:sz w:val="18"/>
        <w:szCs w:val="18"/>
        <w:lang w:val="sr-Latn-RS"/>
      </w:rPr>
      <w:t xml:space="preserve">  </w:t>
    </w:r>
    <w:r w:rsidRPr="001635DD">
      <w:rPr>
        <w:rFonts w:cs="Arial"/>
        <w:b/>
        <w:sz w:val="18"/>
        <w:szCs w:val="18"/>
        <w:lang w:val="sr-Cyrl-CS"/>
      </w:rPr>
      <w:t>(</w:t>
    </w:r>
    <w:r w:rsidRPr="001635DD">
      <w:rPr>
        <w:rFonts w:cs="Arial"/>
        <w:b/>
        <w:sz w:val="18"/>
        <w:szCs w:val="18"/>
        <w:lang w:val="sr-Latn-RS"/>
      </w:rPr>
      <w:t>1001</w:t>
    </w:r>
    <w:r w:rsidRPr="001635DD">
      <w:rPr>
        <w:rFonts w:cs="Arial"/>
        <w:b/>
        <w:sz w:val="18"/>
        <w:szCs w:val="18"/>
        <w:lang w:val="sr-Cyrl-CS"/>
      </w:rPr>
      <w:t>/2017</w:t>
    </w:r>
    <w:r w:rsidRPr="001635DD">
      <w:rPr>
        <w:rFonts w:cs="Arial"/>
        <w:b/>
        <w:sz w:val="18"/>
        <w:szCs w:val="18"/>
        <w:lang w:val="sr-Latn-RS"/>
      </w:rPr>
      <w:t>, 959/2017,958/2017</w:t>
    </w:r>
    <w:r w:rsidRPr="001635DD">
      <w:rPr>
        <w:rFonts w:cs="Arial"/>
        <w:b/>
        <w:sz w:val="18"/>
        <w:szCs w:val="18"/>
        <w:lang w:val="sr-Cyrl-CS"/>
      </w:rPr>
      <w:t>)</w:t>
    </w:r>
  </w:p>
  <w:p w:rsidR="00314600" w:rsidRDefault="00314600" w:rsidP="002547E1">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00" w:rsidRDefault="00314600" w:rsidP="004276AD">
    <w:pPr>
      <w:pStyle w:val="Header"/>
    </w:pPr>
  </w:p>
  <w:p w:rsidR="00314600" w:rsidRPr="00D0258B" w:rsidRDefault="00314600" w:rsidP="006B273B">
    <w:pPr>
      <w:pStyle w:val="Header"/>
      <w:jc w:val="left"/>
      <w:rPr>
        <w:sz w:val="20"/>
        <w:lang w:val="sr-Cyrl-RS"/>
      </w:rPr>
    </w:pPr>
    <w:r w:rsidRPr="00D0258B">
      <w:rPr>
        <w:sz w:val="20"/>
      </w:rPr>
      <w:t xml:space="preserve">ЈП „Електропривреда Србије“ Београд   </w:t>
    </w:r>
  </w:p>
  <w:p w:rsidR="00314600" w:rsidRPr="00D0258B" w:rsidRDefault="00314600" w:rsidP="00D0258B">
    <w:pPr>
      <w:pStyle w:val="Header"/>
      <w:jc w:val="left"/>
      <w:rPr>
        <w:sz w:val="20"/>
        <w:lang w:val="sr-Cyrl-RS"/>
      </w:rPr>
    </w:pPr>
    <w:r w:rsidRPr="00D0258B">
      <w:rPr>
        <w:sz w:val="20"/>
      </w:rPr>
      <w:t xml:space="preserve"> Конкурсна документација</w:t>
    </w:r>
    <w:r w:rsidRPr="00D0258B">
      <w:rPr>
        <w:sz w:val="20"/>
        <w:lang w:val="sr-Cyrl-RS"/>
      </w:rPr>
      <w:t>:</w:t>
    </w:r>
    <w:r w:rsidRPr="00D0258B">
      <w:rPr>
        <w:sz w:val="20"/>
      </w:rPr>
      <w:t xml:space="preserve"> </w:t>
    </w:r>
  </w:p>
  <w:p w:rsidR="00314600" w:rsidRDefault="00314600" w:rsidP="001635DD">
    <w:pPr>
      <w:ind w:left="-360" w:right="-19"/>
      <w:jc w:val="right"/>
      <w:outlineLvl w:val="0"/>
      <w:rPr>
        <w:rFonts w:cs="Arial"/>
        <w:b/>
        <w:sz w:val="18"/>
        <w:szCs w:val="18"/>
        <w:lang w:val="sr-Latn-RS"/>
      </w:rPr>
    </w:pPr>
    <w:r w:rsidRPr="00F4729D">
      <w:rPr>
        <w:sz w:val="18"/>
        <w:szCs w:val="18"/>
        <w:lang w:val="sr-Cyrl-RS"/>
      </w:rPr>
      <w:t xml:space="preserve">                                                                                                       </w:t>
    </w:r>
    <w:r>
      <w:rPr>
        <w:sz w:val="18"/>
        <w:szCs w:val="18"/>
        <w:lang w:val="sr-Latn-RS"/>
      </w:rPr>
      <w:t xml:space="preserve">                                </w:t>
    </w:r>
    <w:r w:rsidRPr="00F4729D">
      <w:rPr>
        <w:sz w:val="18"/>
        <w:szCs w:val="18"/>
      </w:rPr>
      <w:t>ЈН</w:t>
    </w:r>
    <w:r w:rsidRPr="00F4729D">
      <w:rPr>
        <w:sz w:val="18"/>
        <w:szCs w:val="18"/>
        <w:lang w:val="sr-Cyrl-RS"/>
      </w:rPr>
      <w:t xml:space="preserve"> </w:t>
    </w:r>
    <w:r w:rsidRPr="001635DD">
      <w:rPr>
        <w:rFonts w:cs="Arial"/>
        <w:b/>
        <w:sz w:val="18"/>
        <w:szCs w:val="18"/>
        <w:lang w:val="sr-Cyrl-CS"/>
      </w:rPr>
      <w:t>3000/</w:t>
    </w:r>
    <w:r w:rsidRPr="001635DD">
      <w:rPr>
        <w:rFonts w:cs="Arial"/>
        <w:b/>
        <w:sz w:val="18"/>
        <w:szCs w:val="18"/>
        <w:lang w:val="sr-Latn-RS"/>
      </w:rPr>
      <w:t>0004</w:t>
    </w:r>
    <w:r w:rsidRPr="001635DD">
      <w:rPr>
        <w:rFonts w:cs="Arial"/>
        <w:b/>
        <w:sz w:val="18"/>
        <w:szCs w:val="18"/>
        <w:lang w:val="sr-Cyrl-CS"/>
      </w:rPr>
      <w:t xml:space="preserve">/2017 </w:t>
    </w:r>
    <w:r w:rsidRPr="001635DD">
      <w:rPr>
        <w:rFonts w:cs="Arial"/>
        <w:b/>
        <w:sz w:val="18"/>
        <w:szCs w:val="18"/>
        <w:lang w:val="sr-Latn-RS"/>
      </w:rPr>
      <w:t>,</w:t>
    </w:r>
    <w:r w:rsidRPr="001635DD">
      <w:rPr>
        <w:rFonts w:cs="Arial"/>
        <w:b/>
        <w:sz w:val="18"/>
        <w:szCs w:val="18"/>
        <w:lang w:val="sr-Cyrl-CS"/>
      </w:rPr>
      <w:t xml:space="preserve"> 3000/</w:t>
    </w:r>
    <w:r w:rsidRPr="001635DD">
      <w:rPr>
        <w:rFonts w:cs="Arial"/>
        <w:b/>
        <w:sz w:val="18"/>
        <w:szCs w:val="18"/>
        <w:lang w:val="sr-Latn-RS"/>
      </w:rPr>
      <w:t>0005</w:t>
    </w:r>
    <w:r w:rsidRPr="001635DD">
      <w:rPr>
        <w:rFonts w:cs="Arial"/>
        <w:b/>
        <w:sz w:val="18"/>
        <w:szCs w:val="18"/>
        <w:lang w:val="sr-Cyrl-CS"/>
      </w:rPr>
      <w:t>/2017</w:t>
    </w:r>
    <w:r w:rsidRPr="001635DD">
      <w:rPr>
        <w:rFonts w:cs="Arial"/>
        <w:b/>
        <w:sz w:val="18"/>
        <w:szCs w:val="18"/>
        <w:lang w:val="sr-Latn-RS"/>
      </w:rPr>
      <w:t>,</w:t>
    </w:r>
  </w:p>
  <w:p w:rsidR="00314600" w:rsidRDefault="00314600" w:rsidP="001635DD">
    <w:pPr>
      <w:ind w:left="-360" w:right="-19"/>
      <w:jc w:val="right"/>
      <w:outlineLvl w:val="0"/>
      <w:rPr>
        <w:rFonts w:cs="Arial"/>
        <w:b/>
        <w:sz w:val="18"/>
        <w:szCs w:val="18"/>
        <w:lang w:val="sr-Cyrl-CS"/>
      </w:rPr>
    </w:pPr>
    <w:r w:rsidRPr="001635DD">
      <w:rPr>
        <w:rFonts w:cs="Arial"/>
        <w:b/>
        <w:sz w:val="18"/>
        <w:szCs w:val="18"/>
        <w:lang w:val="sr-Cyrl-CS"/>
      </w:rPr>
      <w:t xml:space="preserve"> 3000/</w:t>
    </w:r>
    <w:r w:rsidRPr="001635DD">
      <w:rPr>
        <w:rFonts w:cs="Arial"/>
        <w:b/>
        <w:sz w:val="18"/>
        <w:szCs w:val="18"/>
        <w:lang w:val="sr-Latn-RS"/>
      </w:rPr>
      <w:t>0005</w:t>
    </w:r>
    <w:r w:rsidRPr="001635DD">
      <w:rPr>
        <w:rFonts w:cs="Arial"/>
        <w:b/>
        <w:sz w:val="18"/>
        <w:szCs w:val="18"/>
        <w:lang w:val="sr-Cyrl-CS"/>
      </w:rPr>
      <w:t xml:space="preserve">/2017 </w:t>
    </w:r>
  </w:p>
  <w:p w:rsidR="00314600" w:rsidRPr="001635DD" w:rsidRDefault="00314600" w:rsidP="001635DD">
    <w:pPr>
      <w:ind w:left="-360" w:right="-19"/>
      <w:jc w:val="right"/>
      <w:outlineLvl w:val="0"/>
      <w:rPr>
        <w:rFonts w:cs="Arial"/>
        <w:b/>
        <w:sz w:val="18"/>
        <w:szCs w:val="18"/>
        <w:lang w:val="sr-Cyrl-CS"/>
      </w:rPr>
    </w:pPr>
    <w:r w:rsidRPr="001635DD">
      <w:rPr>
        <w:rFonts w:cs="Arial"/>
        <w:b/>
        <w:sz w:val="18"/>
        <w:szCs w:val="18"/>
        <w:lang w:val="sr-Latn-RS"/>
      </w:rPr>
      <w:t xml:space="preserve">  </w:t>
    </w:r>
    <w:r w:rsidRPr="001635DD">
      <w:rPr>
        <w:rFonts w:cs="Arial"/>
        <w:b/>
        <w:sz w:val="18"/>
        <w:szCs w:val="18"/>
        <w:lang w:val="sr-Cyrl-CS"/>
      </w:rPr>
      <w:t>(</w:t>
    </w:r>
    <w:r w:rsidRPr="001635DD">
      <w:rPr>
        <w:rFonts w:cs="Arial"/>
        <w:b/>
        <w:sz w:val="18"/>
        <w:szCs w:val="18"/>
        <w:lang w:val="sr-Latn-RS"/>
      </w:rPr>
      <w:t>1001</w:t>
    </w:r>
    <w:r w:rsidRPr="001635DD">
      <w:rPr>
        <w:rFonts w:cs="Arial"/>
        <w:b/>
        <w:sz w:val="18"/>
        <w:szCs w:val="18"/>
        <w:lang w:val="sr-Cyrl-CS"/>
      </w:rPr>
      <w:t>/2017</w:t>
    </w:r>
    <w:r w:rsidRPr="001635DD">
      <w:rPr>
        <w:rFonts w:cs="Arial"/>
        <w:b/>
        <w:sz w:val="18"/>
        <w:szCs w:val="18"/>
        <w:lang w:val="sr-Latn-RS"/>
      </w:rPr>
      <w:t>, 959/2017,958/2017</w:t>
    </w:r>
    <w:r w:rsidRPr="001635DD">
      <w:rPr>
        <w:rFonts w:cs="Arial"/>
        <w:b/>
        <w:sz w:val="18"/>
        <w:szCs w:val="18"/>
        <w:lang w:val="sr-Cyrl-CS"/>
      </w:rPr>
      <w:t>)</w:t>
    </w:r>
  </w:p>
  <w:p w:rsidR="00314600" w:rsidRDefault="00314600" w:rsidP="001635DD">
    <w:pPr>
      <w:ind w:right="-19"/>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1E3457"/>
    <w:multiLevelType w:val="hybridMultilevel"/>
    <w:tmpl w:val="C46C0776"/>
    <w:lvl w:ilvl="0" w:tplc="9BF0B55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4E85E2D"/>
    <w:multiLevelType w:val="hybridMultilevel"/>
    <w:tmpl w:val="4FBA0FF6"/>
    <w:lvl w:ilvl="0" w:tplc="635AD71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8804FF7"/>
    <w:multiLevelType w:val="hybridMultilevel"/>
    <w:tmpl w:val="2A8CA2CC"/>
    <w:lvl w:ilvl="0" w:tplc="635AD71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9077E3B"/>
    <w:multiLevelType w:val="hybridMultilevel"/>
    <w:tmpl w:val="D0001AF6"/>
    <w:lvl w:ilvl="0" w:tplc="5C0CAC18">
      <w:start w:val="1"/>
      <w:numFmt w:val="russianLow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985425"/>
    <w:multiLevelType w:val="hybridMultilevel"/>
    <w:tmpl w:val="360A7E58"/>
    <w:lvl w:ilvl="0" w:tplc="635AD71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944021B"/>
    <w:multiLevelType w:val="multilevel"/>
    <w:tmpl w:val="DE784DD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AA4D06"/>
    <w:multiLevelType w:val="hybridMultilevel"/>
    <w:tmpl w:val="3808F2B4"/>
    <w:lvl w:ilvl="0" w:tplc="635AD71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63A27CB"/>
    <w:multiLevelType w:val="multilevel"/>
    <w:tmpl w:val="C7823FF6"/>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2" w15:restartNumberingAfterBreak="0">
    <w:nsid w:val="2BB90438"/>
    <w:multiLevelType w:val="hybridMultilevel"/>
    <w:tmpl w:val="275EBB66"/>
    <w:lvl w:ilvl="0" w:tplc="635AD71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2F563A01"/>
    <w:multiLevelType w:val="hybridMultilevel"/>
    <w:tmpl w:val="C4CC71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645EE1"/>
    <w:multiLevelType w:val="hybridMultilevel"/>
    <w:tmpl w:val="60DC4F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6C3F84"/>
    <w:multiLevelType w:val="hybridMultilevel"/>
    <w:tmpl w:val="D0001AF6"/>
    <w:lvl w:ilvl="0" w:tplc="5C0CAC18">
      <w:start w:val="1"/>
      <w:numFmt w:val="russianLow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CFE1C63"/>
    <w:multiLevelType w:val="hybridMultilevel"/>
    <w:tmpl w:val="55AE8068"/>
    <w:lvl w:ilvl="0" w:tplc="635AD71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3169DA"/>
    <w:multiLevelType w:val="hybridMultilevel"/>
    <w:tmpl w:val="2EB09B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518335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7A2379E"/>
    <w:multiLevelType w:val="hybridMultilevel"/>
    <w:tmpl w:val="C4CC71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4205A3A"/>
    <w:multiLevelType w:val="hybridMultilevel"/>
    <w:tmpl w:val="451A64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B0731B5"/>
    <w:multiLevelType w:val="multilevel"/>
    <w:tmpl w:val="6DC2161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718F461F"/>
    <w:multiLevelType w:val="multilevel"/>
    <w:tmpl w:val="0854DE2E"/>
    <w:lvl w:ilvl="0">
      <w:start w:val="1"/>
      <w:numFmt w:val="decimal"/>
      <w:lvlText w:val="%1."/>
      <w:lvlJc w:val="left"/>
      <w:pPr>
        <w:ind w:left="720" w:hanging="360"/>
      </w:pPr>
    </w:lvl>
    <w:lvl w:ilvl="1">
      <w:start w:val="6"/>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1130D4"/>
    <w:multiLevelType w:val="hybridMultilevel"/>
    <w:tmpl w:val="C4CC71F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6"/>
  </w:num>
  <w:num w:numId="2">
    <w:abstractNumId w:val="67"/>
  </w:num>
  <w:num w:numId="3">
    <w:abstractNumId w:val="89"/>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78"/>
  </w:num>
  <w:num w:numId="10">
    <w:abstractNumId w:val="70"/>
  </w:num>
  <w:num w:numId="11">
    <w:abstractNumId w:val="62"/>
  </w:num>
  <w:num w:numId="12">
    <w:abstractNumId w:val="80"/>
  </w:num>
  <w:num w:numId="13">
    <w:abstractNumId w:val="66"/>
  </w:num>
  <w:num w:numId="14">
    <w:abstractNumId w:val="91"/>
  </w:num>
  <w:num w:numId="15">
    <w:abstractNumId w:val="95"/>
  </w:num>
  <w:num w:numId="16">
    <w:abstractNumId w:val="91"/>
  </w:num>
  <w:num w:numId="17">
    <w:abstractNumId w:val="54"/>
  </w:num>
  <w:num w:numId="18">
    <w:abstractNumId w:val="82"/>
  </w:num>
  <w:num w:numId="19">
    <w:abstractNumId w:val="69"/>
  </w:num>
  <w:num w:numId="20">
    <w:abstractNumId w:val="49"/>
  </w:num>
  <w:num w:numId="21">
    <w:abstractNumId w:val="50"/>
  </w:num>
  <w:num w:numId="2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64"/>
  </w:num>
  <w:num w:numId="25">
    <w:abstractNumId w:val="72"/>
  </w:num>
  <w:num w:numId="26">
    <w:abstractNumId w:val="51"/>
  </w:num>
  <w:num w:numId="27">
    <w:abstractNumId w:val="68"/>
  </w:num>
  <w:num w:numId="28">
    <w:abstractNumId w:val="79"/>
  </w:num>
  <w:num w:numId="29">
    <w:abstractNumId w:val="85"/>
  </w:num>
  <w:num w:numId="30">
    <w:abstractNumId w:val="65"/>
  </w:num>
  <w:num w:numId="31">
    <w:abstractNumId w:val="84"/>
  </w:num>
  <w:num w:numId="32">
    <w:abstractNumId w:val="60"/>
  </w:num>
  <w:num w:numId="33">
    <w:abstractNumId w:val="71"/>
  </w:num>
  <w:num w:numId="34">
    <w:abstractNumId w:val="101"/>
  </w:num>
  <w:num w:numId="35">
    <w:abstractNumId w:val="73"/>
  </w:num>
  <w:num w:numId="36">
    <w:abstractNumId w:val="94"/>
  </w:num>
  <w:num w:numId="37">
    <w:abstractNumId w:val="90"/>
  </w:num>
  <w:num w:numId="38">
    <w:abstractNumId w:val="83"/>
  </w:num>
  <w:num w:numId="39">
    <w:abstractNumId w:val="53"/>
  </w:num>
  <w:num w:numId="40">
    <w:abstractNumId w:val="77"/>
  </w:num>
  <w:num w:numId="41">
    <w:abstractNumId w:val="75"/>
  </w:num>
  <w:num w:numId="42">
    <w:abstractNumId w:val="68"/>
  </w:num>
  <w:num w:numId="43">
    <w:abstractNumId w:val="9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5D"/>
    <w:rsid w:val="00002690"/>
    <w:rsid w:val="00003023"/>
    <w:rsid w:val="000035F7"/>
    <w:rsid w:val="000042FE"/>
    <w:rsid w:val="0000496D"/>
    <w:rsid w:val="00005800"/>
    <w:rsid w:val="00005C53"/>
    <w:rsid w:val="00005D37"/>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455"/>
    <w:rsid w:val="0001379F"/>
    <w:rsid w:val="00013AA6"/>
    <w:rsid w:val="00014323"/>
    <w:rsid w:val="0001466B"/>
    <w:rsid w:val="00014750"/>
    <w:rsid w:val="00014F46"/>
    <w:rsid w:val="00015894"/>
    <w:rsid w:val="00015D88"/>
    <w:rsid w:val="00015E2F"/>
    <w:rsid w:val="00015E7C"/>
    <w:rsid w:val="0001640A"/>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068"/>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3F"/>
    <w:rsid w:val="00036BDD"/>
    <w:rsid w:val="00036C14"/>
    <w:rsid w:val="0003771A"/>
    <w:rsid w:val="00037B82"/>
    <w:rsid w:val="00037E5A"/>
    <w:rsid w:val="00037E91"/>
    <w:rsid w:val="00041105"/>
    <w:rsid w:val="000416AF"/>
    <w:rsid w:val="00041B26"/>
    <w:rsid w:val="00041CE5"/>
    <w:rsid w:val="00041D7D"/>
    <w:rsid w:val="000420FF"/>
    <w:rsid w:val="00042335"/>
    <w:rsid w:val="000426A6"/>
    <w:rsid w:val="00042846"/>
    <w:rsid w:val="00042AB1"/>
    <w:rsid w:val="00042D8E"/>
    <w:rsid w:val="0004327C"/>
    <w:rsid w:val="00043506"/>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796"/>
    <w:rsid w:val="0004799D"/>
    <w:rsid w:val="0005083D"/>
    <w:rsid w:val="00050CD6"/>
    <w:rsid w:val="00050FBE"/>
    <w:rsid w:val="000511EA"/>
    <w:rsid w:val="0005127F"/>
    <w:rsid w:val="00051432"/>
    <w:rsid w:val="00051B4A"/>
    <w:rsid w:val="00051B5E"/>
    <w:rsid w:val="00052B06"/>
    <w:rsid w:val="00052DCF"/>
    <w:rsid w:val="00052F00"/>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DBC"/>
    <w:rsid w:val="00065071"/>
    <w:rsid w:val="0006514D"/>
    <w:rsid w:val="00065368"/>
    <w:rsid w:val="00065849"/>
    <w:rsid w:val="00065DE7"/>
    <w:rsid w:val="000663EE"/>
    <w:rsid w:val="00066E57"/>
    <w:rsid w:val="0006736A"/>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AA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79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8C1"/>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A41"/>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B7"/>
    <w:rsid w:val="000B6C6F"/>
    <w:rsid w:val="000B6E4A"/>
    <w:rsid w:val="000B6E9E"/>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74E"/>
    <w:rsid w:val="000C7A20"/>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28"/>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DEB"/>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A3D"/>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1E96"/>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12D"/>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46"/>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0FF"/>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5DD"/>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EC"/>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BA7"/>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EE"/>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058"/>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AF"/>
    <w:rsid w:val="001B56CE"/>
    <w:rsid w:val="001B619C"/>
    <w:rsid w:val="001B61F1"/>
    <w:rsid w:val="001B6640"/>
    <w:rsid w:val="001B6BB1"/>
    <w:rsid w:val="001B6EAE"/>
    <w:rsid w:val="001B70BF"/>
    <w:rsid w:val="001B7C0C"/>
    <w:rsid w:val="001B7C30"/>
    <w:rsid w:val="001B7E0D"/>
    <w:rsid w:val="001C03D9"/>
    <w:rsid w:val="001C076F"/>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77A"/>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310"/>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0"/>
    <w:rsid w:val="001F5EFA"/>
    <w:rsid w:val="001F62BF"/>
    <w:rsid w:val="001F68D8"/>
    <w:rsid w:val="001F74B2"/>
    <w:rsid w:val="001F74B4"/>
    <w:rsid w:val="001F776A"/>
    <w:rsid w:val="001F7A08"/>
    <w:rsid w:val="00200244"/>
    <w:rsid w:val="002002C1"/>
    <w:rsid w:val="00200349"/>
    <w:rsid w:val="002008DA"/>
    <w:rsid w:val="002009BF"/>
    <w:rsid w:val="00200C66"/>
    <w:rsid w:val="00200CBB"/>
    <w:rsid w:val="00200E58"/>
    <w:rsid w:val="002019F6"/>
    <w:rsid w:val="0020243A"/>
    <w:rsid w:val="002028A7"/>
    <w:rsid w:val="00202C1D"/>
    <w:rsid w:val="00202CCD"/>
    <w:rsid w:val="00202CD8"/>
    <w:rsid w:val="002030A5"/>
    <w:rsid w:val="00203562"/>
    <w:rsid w:val="00204027"/>
    <w:rsid w:val="00204111"/>
    <w:rsid w:val="0020418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9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2D1"/>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E77"/>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E1"/>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954"/>
    <w:rsid w:val="00261C1E"/>
    <w:rsid w:val="00262569"/>
    <w:rsid w:val="00262725"/>
    <w:rsid w:val="0026277D"/>
    <w:rsid w:val="002627C8"/>
    <w:rsid w:val="00262825"/>
    <w:rsid w:val="0026340F"/>
    <w:rsid w:val="00263DB1"/>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BE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BA"/>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C75FE"/>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025"/>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F9B"/>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2E"/>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44"/>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00"/>
    <w:rsid w:val="00314768"/>
    <w:rsid w:val="00314AE3"/>
    <w:rsid w:val="00314DB1"/>
    <w:rsid w:val="003152EB"/>
    <w:rsid w:val="00315BF5"/>
    <w:rsid w:val="00315EBA"/>
    <w:rsid w:val="00316061"/>
    <w:rsid w:val="00316135"/>
    <w:rsid w:val="00316899"/>
    <w:rsid w:val="003168CA"/>
    <w:rsid w:val="003170D9"/>
    <w:rsid w:val="003172E3"/>
    <w:rsid w:val="00317845"/>
    <w:rsid w:val="0031798D"/>
    <w:rsid w:val="00317A39"/>
    <w:rsid w:val="00317AC7"/>
    <w:rsid w:val="00317B7C"/>
    <w:rsid w:val="00320065"/>
    <w:rsid w:val="00320204"/>
    <w:rsid w:val="0032065E"/>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37C"/>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10"/>
    <w:rsid w:val="00354A32"/>
    <w:rsid w:val="00354D41"/>
    <w:rsid w:val="00354EB5"/>
    <w:rsid w:val="0035563A"/>
    <w:rsid w:val="003559E9"/>
    <w:rsid w:val="00355AF2"/>
    <w:rsid w:val="00355F74"/>
    <w:rsid w:val="00356838"/>
    <w:rsid w:val="00356ACE"/>
    <w:rsid w:val="00356B70"/>
    <w:rsid w:val="00356D65"/>
    <w:rsid w:val="003570AD"/>
    <w:rsid w:val="0035715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87B"/>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5E"/>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E8"/>
    <w:rsid w:val="00381889"/>
    <w:rsid w:val="0038201E"/>
    <w:rsid w:val="0038206D"/>
    <w:rsid w:val="0038233F"/>
    <w:rsid w:val="00382754"/>
    <w:rsid w:val="00383211"/>
    <w:rsid w:val="0038375A"/>
    <w:rsid w:val="00383C53"/>
    <w:rsid w:val="003841C5"/>
    <w:rsid w:val="003844CF"/>
    <w:rsid w:val="003849FD"/>
    <w:rsid w:val="003851BF"/>
    <w:rsid w:val="0038533D"/>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09"/>
    <w:rsid w:val="00394C47"/>
    <w:rsid w:val="00394DEF"/>
    <w:rsid w:val="00395178"/>
    <w:rsid w:val="00395306"/>
    <w:rsid w:val="00395F0F"/>
    <w:rsid w:val="00395FCD"/>
    <w:rsid w:val="00396044"/>
    <w:rsid w:val="00396048"/>
    <w:rsid w:val="003966DA"/>
    <w:rsid w:val="003967E8"/>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D0E"/>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945"/>
    <w:rsid w:val="003A7C94"/>
    <w:rsid w:val="003B03E2"/>
    <w:rsid w:val="003B0703"/>
    <w:rsid w:val="003B0A49"/>
    <w:rsid w:val="003B0FEF"/>
    <w:rsid w:val="003B1316"/>
    <w:rsid w:val="003B17F1"/>
    <w:rsid w:val="003B1B5E"/>
    <w:rsid w:val="003B1E10"/>
    <w:rsid w:val="003B2544"/>
    <w:rsid w:val="003B2CDC"/>
    <w:rsid w:val="003B36F4"/>
    <w:rsid w:val="003B38C3"/>
    <w:rsid w:val="003B398F"/>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268"/>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128"/>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2B91"/>
    <w:rsid w:val="004433E9"/>
    <w:rsid w:val="004435FD"/>
    <w:rsid w:val="00443729"/>
    <w:rsid w:val="00443A6A"/>
    <w:rsid w:val="00443AD9"/>
    <w:rsid w:val="00443BFF"/>
    <w:rsid w:val="00443DBF"/>
    <w:rsid w:val="00444649"/>
    <w:rsid w:val="004448D7"/>
    <w:rsid w:val="004448E7"/>
    <w:rsid w:val="0044590F"/>
    <w:rsid w:val="00445A10"/>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567"/>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7E2"/>
    <w:rsid w:val="004728B7"/>
    <w:rsid w:val="00472BF8"/>
    <w:rsid w:val="00472DAF"/>
    <w:rsid w:val="00472EC5"/>
    <w:rsid w:val="00473394"/>
    <w:rsid w:val="0047385E"/>
    <w:rsid w:val="004738C8"/>
    <w:rsid w:val="00473AD5"/>
    <w:rsid w:val="00473CD4"/>
    <w:rsid w:val="004740BE"/>
    <w:rsid w:val="0047480C"/>
    <w:rsid w:val="00474AEE"/>
    <w:rsid w:val="00474F05"/>
    <w:rsid w:val="00474F43"/>
    <w:rsid w:val="00475220"/>
    <w:rsid w:val="004753EA"/>
    <w:rsid w:val="00475494"/>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7D2"/>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7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34C"/>
    <w:rsid w:val="004A34A8"/>
    <w:rsid w:val="004A375E"/>
    <w:rsid w:val="004A3EB1"/>
    <w:rsid w:val="004A41DC"/>
    <w:rsid w:val="004A491C"/>
    <w:rsid w:val="004A4FE8"/>
    <w:rsid w:val="004A5249"/>
    <w:rsid w:val="004A53A1"/>
    <w:rsid w:val="004A547C"/>
    <w:rsid w:val="004A58FB"/>
    <w:rsid w:val="004A5947"/>
    <w:rsid w:val="004A597C"/>
    <w:rsid w:val="004A5D09"/>
    <w:rsid w:val="004A5E3D"/>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8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3D5"/>
    <w:rsid w:val="004D4636"/>
    <w:rsid w:val="004D4A56"/>
    <w:rsid w:val="004D5405"/>
    <w:rsid w:val="004D5546"/>
    <w:rsid w:val="004D55E9"/>
    <w:rsid w:val="004D5A94"/>
    <w:rsid w:val="004D5D2B"/>
    <w:rsid w:val="004D5D45"/>
    <w:rsid w:val="004D646F"/>
    <w:rsid w:val="004D6C35"/>
    <w:rsid w:val="004D6D01"/>
    <w:rsid w:val="004D6D60"/>
    <w:rsid w:val="004D6DE7"/>
    <w:rsid w:val="004D6DF4"/>
    <w:rsid w:val="004D6F4A"/>
    <w:rsid w:val="004D6FD4"/>
    <w:rsid w:val="004D720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F"/>
    <w:rsid w:val="004E3B14"/>
    <w:rsid w:val="004E4047"/>
    <w:rsid w:val="004E465A"/>
    <w:rsid w:val="004E469E"/>
    <w:rsid w:val="004E496A"/>
    <w:rsid w:val="004E4985"/>
    <w:rsid w:val="004E4C8A"/>
    <w:rsid w:val="004E53C5"/>
    <w:rsid w:val="004E5460"/>
    <w:rsid w:val="004E5665"/>
    <w:rsid w:val="004E572A"/>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31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937"/>
    <w:rsid w:val="00503CAC"/>
    <w:rsid w:val="005040B8"/>
    <w:rsid w:val="00504358"/>
    <w:rsid w:val="005046A9"/>
    <w:rsid w:val="005047AE"/>
    <w:rsid w:val="00504863"/>
    <w:rsid w:val="00505287"/>
    <w:rsid w:val="00506033"/>
    <w:rsid w:val="005060FD"/>
    <w:rsid w:val="0050629D"/>
    <w:rsid w:val="00506AFC"/>
    <w:rsid w:val="00506C26"/>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955"/>
    <w:rsid w:val="00522ABF"/>
    <w:rsid w:val="00522D84"/>
    <w:rsid w:val="005232DA"/>
    <w:rsid w:val="0052331A"/>
    <w:rsid w:val="005240E1"/>
    <w:rsid w:val="0052460F"/>
    <w:rsid w:val="005247F2"/>
    <w:rsid w:val="00525053"/>
    <w:rsid w:val="00525055"/>
    <w:rsid w:val="0052562A"/>
    <w:rsid w:val="005256F8"/>
    <w:rsid w:val="00525896"/>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07"/>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66"/>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3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534"/>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9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C5B"/>
    <w:rsid w:val="00566D3C"/>
    <w:rsid w:val="00566D60"/>
    <w:rsid w:val="0056708A"/>
    <w:rsid w:val="005672E8"/>
    <w:rsid w:val="00567343"/>
    <w:rsid w:val="005674D5"/>
    <w:rsid w:val="00567B57"/>
    <w:rsid w:val="00567C96"/>
    <w:rsid w:val="00567D3E"/>
    <w:rsid w:val="00570008"/>
    <w:rsid w:val="0057065D"/>
    <w:rsid w:val="00570872"/>
    <w:rsid w:val="00570882"/>
    <w:rsid w:val="0057099C"/>
    <w:rsid w:val="00570BE3"/>
    <w:rsid w:val="00570D29"/>
    <w:rsid w:val="00570F4D"/>
    <w:rsid w:val="0057155E"/>
    <w:rsid w:val="00571570"/>
    <w:rsid w:val="00571868"/>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98A"/>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3C6"/>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4AB"/>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996"/>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013"/>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99B"/>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B"/>
    <w:rsid w:val="005F304D"/>
    <w:rsid w:val="005F36FA"/>
    <w:rsid w:val="005F3C41"/>
    <w:rsid w:val="005F3F39"/>
    <w:rsid w:val="005F4261"/>
    <w:rsid w:val="005F44D1"/>
    <w:rsid w:val="005F4697"/>
    <w:rsid w:val="005F4770"/>
    <w:rsid w:val="005F4A91"/>
    <w:rsid w:val="005F4FD3"/>
    <w:rsid w:val="005F56B6"/>
    <w:rsid w:val="005F5B94"/>
    <w:rsid w:val="005F5C73"/>
    <w:rsid w:val="005F62FE"/>
    <w:rsid w:val="005F6498"/>
    <w:rsid w:val="005F662D"/>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33B"/>
    <w:rsid w:val="00616817"/>
    <w:rsid w:val="00616E1C"/>
    <w:rsid w:val="00617242"/>
    <w:rsid w:val="006204E2"/>
    <w:rsid w:val="00620511"/>
    <w:rsid w:val="00620723"/>
    <w:rsid w:val="00620E07"/>
    <w:rsid w:val="006213F4"/>
    <w:rsid w:val="00621752"/>
    <w:rsid w:val="00621765"/>
    <w:rsid w:val="006220D5"/>
    <w:rsid w:val="00622272"/>
    <w:rsid w:val="006222FF"/>
    <w:rsid w:val="0062245B"/>
    <w:rsid w:val="006225D2"/>
    <w:rsid w:val="00622937"/>
    <w:rsid w:val="00622B66"/>
    <w:rsid w:val="00622E65"/>
    <w:rsid w:val="00622EE8"/>
    <w:rsid w:val="006231F4"/>
    <w:rsid w:val="00623832"/>
    <w:rsid w:val="00623925"/>
    <w:rsid w:val="0062395F"/>
    <w:rsid w:val="00623ACF"/>
    <w:rsid w:val="00623E04"/>
    <w:rsid w:val="00624479"/>
    <w:rsid w:val="00624497"/>
    <w:rsid w:val="006248E0"/>
    <w:rsid w:val="00624A6A"/>
    <w:rsid w:val="00624DFF"/>
    <w:rsid w:val="00624FDC"/>
    <w:rsid w:val="00625273"/>
    <w:rsid w:val="00625377"/>
    <w:rsid w:val="0062540E"/>
    <w:rsid w:val="0062562C"/>
    <w:rsid w:val="00625A32"/>
    <w:rsid w:val="00626522"/>
    <w:rsid w:val="0062654B"/>
    <w:rsid w:val="00626A4D"/>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A9D"/>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0F"/>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18DF"/>
    <w:rsid w:val="006720CE"/>
    <w:rsid w:val="00672264"/>
    <w:rsid w:val="006724FC"/>
    <w:rsid w:val="00672C02"/>
    <w:rsid w:val="00672DAC"/>
    <w:rsid w:val="00673484"/>
    <w:rsid w:val="006734A8"/>
    <w:rsid w:val="0067367A"/>
    <w:rsid w:val="00673B4A"/>
    <w:rsid w:val="00673FA5"/>
    <w:rsid w:val="00674172"/>
    <w:rsid w:val="006744BC"/>
    <w:rsid w:val="00674689"/>
    <w:rsid w:val="006746B6"/>
    <w:rsid w:val="00674801"/>
    <w:rsid w:val="006755AF"/>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49A0"/>
    <w:rsid w:val="00685A19"/>
    <w:rsid w:val="00685B9E"/>
    <w:rsid w:val="00685BAF"/>
    <w:rsid w:val="00685E65"/>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4E19"/>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36"/>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00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E0"/>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B8A"/>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4E1"/>
    <w:rsid w:val="00706756"/>
    <w:rsid w:val="00706D83"/>
    <w:rsid w:val="00706E24"/>
    <w:rsid w:val="00706F57"/>
    <w:rsid w:val="007079CB"/>
    <w:rsid w:val="00707DD9"/>
    <w:rsid w:val="00707EEC"/>
    <w:rsid w:val="00707F3D"/>
    <w:rsid w:val="0071011B"/>
    <w:rsid w:val="00710304"/>
    <w:rsid w:val="00710339"/>
    <w:rsid w:val="00710E89"/>
    <w:rsid w:val="00711091"/>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B9"/>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D66"/>
    <w:rsid w:val="00757322"/>
    <w:rsid w:val="007575F0"/>
    <w:rsid w:val="00757923"/>
    <w:rsid w:val="00757974"/>
    <w:rsid w:val="00757EEA"/>
    <w:rsid w:val="00760071"/>
    <w:rsid w:val="00760114"/>
    <w:rsid w:val="007602F8"/>
    <w:rsid w:val="00760321"/>
    <w:rsid w:val="00760642"/>
    <w:rsid w:val="0076075B"/>
    <w:rsid w:val="007607C6"/>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174"/>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A69"/>
    <w:rsid w:val="00771BF8"/>
    <w:rsid w:val="00771E42"/>
    <w:rsid w:val="0077227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FFB"/>
    <w:rsid w:val="007823B2"/>
    <w:rsid w:val="00782552"/>
    <w:rsid w:val="007826BF"/>
    <w:rsid w:val="00782A09"/>
    <w:rsid w:val="00782E9C"/>
    <w:rsid w:val="007837BC"/>
    <w:rsid w:val="0078391A"/>
    <w:rsid w:val="00783C5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3BC"/>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969"/>
    <w:rsid w:val="007A4AD3"/>
    <w:rsid w:val="007A4BCE"/>
    <w:rsid w:val="007A5011"/>
    <w:rsid w:val="007A51E1"/>
    <w:rsid w:val="007A5621"/>
    <w:rsid w:val="007A5AAF"/>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F7"/>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D1"/>
    <w:rsid w:val="007D6544"/>
    <w:rsid w:val="007D6562"/>
    <w:rsid w:val="007D6726"/>
    <w:rsid w:val="007D6F6C"/>
    <w:rsid w:val="007D747B"/>
    <w:rsid w:val="007D7C1F"/>
    <w:rsid w:val="007E0856"/>
    <w:rsid w:val="007E1181"/>
    <w:rsid w:val="007E1360"/>
    <w:rsid w:val="007E1C3A"/>
    <w:rsid w:val="007E2195"/>
    <w:rsid w:val="007E255D"/>
    <w:rsid w:val="007E28E3"/>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21"/>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00"/>
    <w:rsid w:val="0080402C"/>
    <w:rsid w:val="0080403A"/>
    <w:rsid w:val="008040E5"/>
    <w:rsid w:val="00804186"/>
    <w:rsid w:val="0080428B"/>
    <w:rsid w:val="008046C5"/>
    <w:rsid w:val="00804D8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4263"/>
    <w:rsid w:val="0081473B"/>
    <w:rsid w:val="0081497D"/>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DCE"/>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4AE"/>
    <w:rsid w:val="00827917"/>
    <w:rsid w:val="00830956"/>
    <w:rsid w:val="0083122D"/>
    <w:rsid w:val="0083139A"/>
    <w:rsid w:val="00831BD7"/>
    <w:rsid w:val="00832309"/>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F4"/>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77"/>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C8"/>
    <w:rsid w:val="00875E57"/>
    <w:rsid w:val="00875FAD"/>
    <w:rsid w:val="00876181"/>
    <w:rsid w:val="00876388"/>
    <w:rsid w:val="008768C0"/>
    <w:rsid w:val="008770C4"/>
    <w:rsid w:val="008774EC"/>
    <w:rsid w:val="00877513"/>
    <w:rsid w:val="0087760F"/>
    <w:rsid w:val="008777C4"/>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1E"/>
    <w:rsid w:val="00890598"/>
    <w:rsid w:val="00890F31"/>
    <w:rsid w:val="00891083"/>
    <w:rsid w:val="0089139A"/>
    <w:rsid w:val="00891407"/>
    <w:rsid w:val="00891697"/>
    <w:rsid w:val="008922B7"/>
    <w:rsid w:val="008928D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A46"/>
    <w:rsid w:val="00896DC8"/>
    <w:rsid w:val="00897218"/>
    <w:rsid w:val="00897674"/>
    <w:rsid w:val="00897711"/>
    <w:rsid w:val="00897A36"/>
    <w:rsid w:val="00897D3B"/>
    <w:rsid w:val="008A0536"/>
    <w:rsid w:val="008A1111"/>
    <w:rsid w:val="008A13CD"/>
    <w:rsid w:val="008A1998"/>
    <w:rsid w:val="008A1EF4"/>
    <w:rsid w:val="008A22E4"/>
    <w:rsid w:val="008A2347"/>
    <w:rsid w:val="008A2AA5"/>
    <w:rsid w:val="008A2CDE"/>
    <w:rsid w:val="008A30E9"/>
    <w:rsid w:val="008A36DD"/>
    <w:rsid w:val="008A39A0"/>
    <w:rsid w:val="008A3BE1"/>
    <w:rsid w:val="008A3D50"/>
    <w:rsid w:val="008A3E0A"/>
    <w:rsid w:val="008A3E25"/>
    <w:rsid w:val="008A4F28"/>
    <w:rsid w:val="008A5791"/>
    <w:rsid w:val="008A5EF9"/>
    <w:rsid w:val="008A6413"/>
    <w:rsid w:val="008A6558"/>
    <w:rsid w:val="008A6C2B"/>
    <w:rsid w:val="008A71C9"/>
    <w:rsid w:val="008A7A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2E"/>
    <w:rsid w:val="008B4F7E"/>
    <w:rsid w:val="008B51D9"/>
    <w:rsid w:val="008B5E97"/>
    <w:rsid w:val="008B5FBE"/>
    <w:rsid w:val="008B60BA"/>
    <w:rsid w:val="008B6273"/>
    <w:rsid w:val="008B6367"/>
    <w:rsid w:val="008B65D7"/>
    <w:rsid w:val="008B6603"/>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38E"/>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62B"/>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97F"/>
    <w:rsid w:val="00902C40"/>
    <w:rsid w:val="00902C8F"/>
    <w:rsid w:val="00903326"/>
    <w:rsid w:val="00903921"/>
    <w:rsid w:val="0090434B"/>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8D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4BA"/>
    <w:rsid w:val="00952753"/>
    <w:rsid w:val="00952760"/>
    <w:rsid w:val="00952A79"/>
    <w:rsid w:val="00952CFD"/>
    <w:rsid w:val="00952E72"/>
    <w:rsid w:val="00952F9E"/>
    <w:rsid w:val="0095421C"/>
    <w:rsid w:val="009542BF"/>
    <w:rsid w:val="0095442E"/>
    <w:rsid w:val="00954467"/>
    <w:rsid w:val="009547A5"/>
    <w:rsid w:val="00955364"/>
    <w:rsid w:val="009558CB"/>
    <w:rsid w:val="009558F0"/>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8B6"/>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1F49"/>
    <w:rsid w:val="009821EF"/>
    <w:rsid w:val="009832B9"/>
    <w:rsid w:val="009833A8"/>
    <w:rsid w:val="009833C9"/>
    <w:rsid w:val="00983B9D"/>
    <w:rsid w:val="00983D65"/>
    <w:rsid w:val="0098440C"/>
    <w:rsid w:val="00984938"/>
    <w:rsid w:val="0098526A"/>
    <w:rsid w:val="00985529"/>
    <w:rsid w:val="00985669"/>
    <w:rsid w:val="00985FCA"/>
    <w:rsid w:val="0098669F"/>
    <w:rsid w:val="00986791"/>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221"/>
    <w:rsid w:val="009977EB"/>
    <w:rsid w:val="0099791F"/>
    <w:rsid w:val="00997DA3"/>
    <w:rsid w:val="00997FBB"/>
    <w:rsid w:val="009A00B0"/>
    <w:rsid w:val="009A0881"/>
    <w:rsid w:val="009A09D8"/>
    <w:rsid w:val="009A0DC0"/>
    <w:rsid w:val="009A0FF2"/>
    <w:rsid w:val="009A10B5"/>
    <w:rsid w:val="009A11E6"/>
    <w:rsid w:val="009A1A14"/>
    <w:rsid w:val="009A242C"/>
    <w:rsid w:val="009A2888"/>
    <w:rsid w:val="009A3198"/>
    <w:rsid w:val="009A3852"/>
    <w:rsid w:val="009A3BED"/>
    <w:rsid w:val="009A3D36"/>
    <w:rsid w:val="009A445E"/>
    <w:rsid w:val="009A48E4"/>
    <w:rsid w:val="009A497E"/>
    <w:rsid w:val="009A4F3B"/>
    <w:rsid w:val="009A51AB"/>
    <w:rsid w:val="009A52B6"/>
    <w:rsid w:val="009A5473"/>
    <w:rsid w:val="009A5602"/>
    <w:rsid w:val="009A5649"/>
    <w:rsid w:val="009A5C24"/>
    <w:rsid w:val="009A61F4"/>
    <w:rsid w:val="009A630B"/>
    <w:rsid w:val="009A673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10C"/>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4FB7"/>
    <w:rsid w:val="009F5124"/>
    <w:rsid w:val="009F5216"/>
    <w:rsid w:val="009F5D8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3D5A"/>
    <w:rsid w:val="00A14432"/>
    <w:rsid w:val="00A1452A"/>
    <w:rsid w:val="00A1486A"/>
    <w:rsid w:val="00A14ED0"/>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D1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00F"/>
    <w:rsid w:val="00A57439"/>
    <w:rsid w:val="00A5766B"/>
    <w:rsid w:val="00A57BF2"/>
    <w:rsid w:val="00A57FD3"/>
    <w:rsid w:val="00A60039"/>
    <w:rsid w:val="00A60088"/>
    <w:rsid w:val="00A60246"/>
    <w:rsid w:val="00A606DE"/>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68"/>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C6B"/>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A1A"/>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335"/>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7D1"/>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95"/>
    <w:rsid w:val="00AC68B4"/>
    <w:rsid w:val="00AC6EE6"/>
    <w:rsid w:val="00AC6F59"/>
    <w:rsid w:val="00AC714A"/>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5E"/>
    <w:rsid w:val="00AD4748"/>
    <w:rsid w:val="00AD506C"/>
    <w:rsid w:val="00AD50C7"/>
    <w:rsid w:val="00AD5138"/>
    <w:rsid w:val="00AD60F4"/>
    <w:rsid w:val="00AD643D"/>
    <w:rsid w:val="00AD6AF3"/>
    <w:rsid w:val="00AD6CD3"/>
    <w:rsid w:val="00AD6FB8"/>
    <w:rsid w:val="00AD7293"/>
    <w:rsid w:val="00AD72B0"/>
    <w:rsid w:val="00AD749B"/>
    <w:rsid w:val="00AD7607"/>
    <w:rsid w:val="00AD7CFE"/>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F3"/>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BE0"/>
    <w:rsid w:val="00AF2CCA"/>
    <w:rsid w:val="00AF2E26"/>
    <w:rsid w:val="00AF30BC"/>
    <w:rsid w:val="00AF3469"/>
    <w:rsid w:val="00AF3551"/>
    <w:rsid w:val="00AF36B1"/>
    <w:rsid w:val="00AF3AF8"/>
    <w:rsid w:val="00AF3EF7"/>
    <w:rsid w:val="00AF3F68"/>
    <w:rsid w:val="00AF475B"/>
    <w:rsid w:val="00AF4D5B"/>
    <w:rsid w:val="00AF4F9C"/>
    <w:rsid w:val="00AF5B5E"/>
    <w:rsid w:val="00AF5C4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426"/>
    <w:rsid w:val="00B12914"/>
    <w:rsid w:val="00B12A1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2E0C"/>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7D9"/>
    <w:rsid w:val="00B378E9"/>
    <w:rsid w:val="00B37917"/>
    <w:rsid w:val="00B37C36"/>
    <w:rsid w:val="00B37CFB"/>
    <w:rsid w:val="00B37DF3"/>
    <w:rsid w:val="00B40699"/>
    <w:rsid w:val="00B40708"/>
    <w:rsid w:val="00B415D2"/>
    <w:rsid w:val="00B41637"/>
    <w:rsid w:val="00B41A02"/>
    <w:rsid w:val="00B41D50"/>
    <w:rsid w:val="00B42212"/>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3D7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407"/>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448"/>
    <w:rsid w:val="00B74703"/>
    <w:rsid w:val="00B75116"/>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82"/>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F0E"/>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81"/>
    <w:rsid w:val="00B9437A"/>
    <w:rsid w:val="00B944BA"/>
    <w:rsid w:val="00B94FA8"/>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3CA"/>
    <w:rsid w:val="00BB09CA"/>
    <w:rsid w:val="00BB0BD9"/>
    <w:rsid w:val="00BB0F68"/>
    <w:rsid w:val="00BB11CF"/>
    <w:rsid w:val="00BB1A4A"/>
    <w:rsid w:val="00BB1C9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2C"/>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1C"/>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14"/>
    <w:rsid w:val="00BD3DC6"/>
    <w:rsid w:val="00BD427D"/>
    <w:rsid w:val="00BD45CB"/>
    <w:rsid w:val="00BD51C4"/>
    <w:rsid w:val="00BD581D"/>
    <w:rsid w:val="00BD5D00"/>
    <w:rsid w:val="00BD5DA7"/>
    <w:rsid w:val="00BD66DE"/>
    <w:rsid w:val="00BD6B3A"/>
    <w:rsid w:val="00BD6F1B"/>
    <w:rsid w:val="00BD72A8"/>
    <w:rsid w:val="00BD72DD"/>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CFB"/>
    <w:rsid w:val="00BF0D6C"/>
    <w:rsid w:val="00BF0EA5"/>
    <w:rsid w:val="00BF1096"/>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D20"/>
    <w:rsid w:val="00C12EF4"/>
    <w:rsid w:val="00C12FD2"/>
    <w:rsid w:val="00C13193"/>
    <w:rsid w:val="00C13396"/>
    <w:rsid w:val="00C1371F"/>
    <w:rsid w:val="00C138DE"/>
    <w:rsid w:val="00C13B1F"/>
    <w:rsid w:val="00C13BEF"/>
    <w:rsid w:val="00C14152"/>
    <w:rsid w:val="00C14157"/>
    <w:rsid w:val="00C1425C"/>
    <w:rsid w:val="00C1492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C4"/>
    <w:rsid w:val="00C264A6"/>
    <w:rsid w:val="00C26B46"/>
    <w:rsid w:val="00C26CDF"/>
    <w:rsid w:val="00C2724C"/>
    <w:rsid w:val="00C273A1"/>
    <w:rsid w:val="00C274E7"/>
    <w:rsid w:val="00C27DBA"/>
    <w:rsid w:val="00C27E1F"/>
    <w:rsid w:val="00C3007D"/>
    <w:rsid w:val="00C3010E"/>
    <w:rsid w:val="00C305FF"/>
    <w:rsid w:val="00C30CCE"/>
    <w:rsid w:val="00C30EC8"/>
    <w:rsid w:val="00C30F47"/>
    <w:rsid w:val="00C31199"/>
    <w:rsid w:val="00C3130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D9A"/>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23"/>
    <w:rsid w:val="00C5776A"/>
    <w:rsid w:val="00C57982"/>
    <w:rsid w:val="00C579DE"/>
    <w:rsid w:val="00C57A4A"/>
    <w:rsid w:val="00C57A82"/>
    <w:rsid w:val="00C57E44"/>
    <w:rsid w:val="00C57EFF"/>
    <w:rsid w:val="00C57F14"/>
    <w:rsid w:val="00C57FC4"/>
    <w:rsid w:val="00C60097"/>
    <w:rsid w:val="00C60512"/>
    <w:rsid w:val="00C60586"/>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1F1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3BF"/>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B0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F4A"/>
    <w:rsid w:val="00CD71F5"/>
    <w:rsid w:val="00CD7243"/>
    <w:rsid w:val="00CD7631"/>
    <w:rsid w:val="00CD7AB1"/>
    <w:rsid w:val="00CD7B72"/>
    <w:rsid w:val="00CD7FD7"/>
    <w:rsid w:val="00CE02CF"/>
    <w:rsid w:val="00CE0591"/>
    <w:rsid w:val="00CE09BF"/>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8DB"/>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58B"/>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375"/>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25"/>
    <w:rsid w:val="00D15B46"/>
    <w:rsid w:val="00D15CAB"/>
    <w:rsid w:val="00D160AF"/>
    <w:rsid w:val="00D16608"/>
    <w:rsid w:val="00D16B39"/>
    <w:rsid w:val="00D16B9D"/>
    <w:rsid w:val="00D171AD"/>
    <w:rsid w:val="00D174CB"/>
    <w:rsid w:val="00D17A03"/>
    <w:rsid w:val="00D17A96"/>
    <w:rsid w:val="00D17B0C"/>
    <w:rsid w:val="00D17C24"/>
    <w:rsid w:val="00D17E1C"/>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2FE6"/>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6C9"/>
    <w:rsid w:val="00D559FC"/>
    <w:rsid w:val="00D563CB"/>
    <w:rsid w:val="00D56B3E"/>
    <w:rsid w:val="00D56D26"/>
    <w:rsid w:val="00D572DA"/>
    <w:rsid w:val="00D603C5"/>
    <w:rsid w:val="00D603C7"/>
    <w:rsid w:val="00D604D9"/>
    <w:rsid w:val="00D60E10"/>
    <w:rsid w:val="00D60F7A"/>
    <w:rsid w:val="00D61040"/>
    <w:rsid w:val="00D615C1"/>
    <w:rsid w:val="00D61D7B"/>
    <w:rsid w:val="00D61F13"/>
    <w:rsid w:val="00D61F77"/>
    <w:rsid w:val="00D624E4"/>
    <w:rsid w:val="00D626E4"/>
    <w:rsid w:val="00D62771"/>
    <w:rsid w:val="00D62CE6"/>
    <w:rsid w:val="00D634A7"/>
    <w:rsid w:val="00D63709"/>
    <w:rsid w:val="00D63B35"/>
    <w:rsid w:val="00D63B84"/>
    <w:rsid w:val="00D63D18"/>
    <w:rsid w:val="00D63DEC"/>
    <w:rsid w:val="00D64685"/>
    <w:rsid w:val="00D646CC"/>
    <w:rsid w:val="00D648C5"/>
    <w:rsid w:val="00D64D4E"/>
    <w:rsid w:val="00D65144"/>
    <w:rsid w:val="00D6548E"/>
    <w:rsid w:val="00D656B3"/>
    <w:rsid w:val="00D657CA"/>
    <w:rsid w:val="00D65BEB"/>
    <w:rsid w:val="00D661A1"/>
    <w:rsid w:val="00D66B35"/>
    <w:rsid w:val="00D67757"/>
    <w:rsid w:val="00D67C01"/>
    <w:rsid w:val="00D67F8E"/>
    <w:rsid w:val="00D70F0C"/>
    <w:rsid w:val="00D711B7"/>
    <w:rsid w:val="00D7169A"/>
    <w:rsid w:val="00D717DD"/>
    <w:rsid w:val="00D73495"/>
    <w:rsid w:val="00D73918"/>
    <w:rsid w:val="00D73E0F"/>
    <w:rsid w:val="00D741FC"/>
    <w:rsid w:val="00D7442C"/>
    <w:rsid w:val="00D744E5"/>
    <w:rsid w:val="00D7557D"/>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9C"/>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3"/>
    <w:rsid w:val="00DB7728"/>
    <w:rsid w:val="00DB7C45"/>
    <w:rsid w:val="00DB7CEE"/>
    <w:rsid w:val="00DB7DC1"/>
    <w:rsid w:val="00DB7E2E"/>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45"/>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5C"/>
    <w:rsid w:val="00DE306A"/>
    <w:rsid w:val="00DE4199"/>
    <w:rsid w:val="00DE45EA"/>
    <w:rsid w:val="00DE47BC"/>
    <w:rsid w:val="00DE485E"/>
    <w:rsid w:val="00DE49AB"/>
    <w:rsid w:val="00DE55E5"/>
    <w:rsid w:val="00DE6522"/>
    <w:rsid w:val="00DE69DB"/>
    <w:rsid w:val="00DE6C25"/>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369"/>
    <w:rsid w:val="00E00966"/>
    <w:rsid w:val="00E009E9"/>
    <w:rsid w:val="00E00DFA"/>
    <w:rsid w:val="00E017E7"/>
    <w:rsid w:val="00E01B6F"/>
    <w:rsid w:val="00E01E27"/>
    <w:rsid w:val="00E01F09"/>
    <w:rsid w:val="00E0210E"/>
    <w:rsid w:val="00E025AF"/>
    <w:rsid w:val="00E026F9"/>
    <w:rsid w:val="00E0279A"/>
    <w:rsid w:val="00E02EF9"/>
    <w:rsid w:val="00E03133"/>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43"/>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35"/>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2F7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6DD"/>
    <w:rsid w:val="00E54716"/>
    <w:rsid w:val="00E54874"/>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685F"/>
    <w:rsid w:val="00E7725B"/>
    <w:rsid w:val="00E772D6"/>
    <w:rsid w:val="00E772E4"/>
    <w:rsid w:val="00E774F8"/>
    <w:rsid w:val="00E77811"/>
    <w:rsid w:val="00E77871"/>
    <w:rsid w:val="00E77FBB"/>
    <w:rsid w:val="00E8008A"/>
    <w:rsid w:val="00E80566"/>
    <w:rsid w:val="00E80DF4"/>
    <w:rsid w:val="00E81060"/>
    <w:rsid w:val="00E8147F"/>
    <w:rsid w:val="00E818BF"/>
    <w:rsid w:val="00E818CE"/>
    <w:rsid w:val="00E81B89"/>
    <w:rsid w:val="00E82875"/>
    <w:rsid w:val="00E82C6F"/>
    <w:rsid w:val="00E83492"/>
    <w:rsid w:val="00E837C0"/>
    <w:rsid w:val="00E8464D"/>
    <w:rsid w:val="00E84F16"/>
    <w:rsid w:val="00E8519B"/>
    <w:rsid w:val="00E85281"/>
    <w:rsid w:val="00E85A88"/>
    <w:rsid w:val="00E85EB6"/>
    <w:rsid w:val="00E860A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285"/>
    <w:rsid w:val="00E933C5"/>
    <w:rsid w:val="00E93896"/>
    <w:rsid w:val="00E93F15"/>
    <w:rsid w:val="00E9408B"/>
    <w:rsid w:val="00E943B4"/>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C01"/>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55"/>
    <w:rsid w:val="00EB37F5"/>
    <w:rsid w:val="00EB430C"/>
    <w:rsid w:val="00EB4884"/>
    <w:rsid w:val="00EB4D2B"/>
    <w:rsid w:val="00EB4DE3"/>
    <w:rsid w:val="00EB4F1F"/>
    <w:rsid w:val="00EB4F79"/>
    <w:rsid w:val="00EB5552"/>
    <w:rsid w:val="00EB66E6"/>
    <w:rsid w:val="00EB684D"/>
    <w:rsid w:val="00EB6F28"/>
    <w:rsid w:val="00EB7325"/>
    <w:rsid w:val="00EB7346"/>
    <w:rsid w:val="00EB75D2"/>
    <w:rsid w:val="00EB7928"/>
    <w:rsid w:val="00EB7B84"/>
    <w:rsid w:val="00EB7C8C"/>
    <w:rsid w:val="00EB7D79"/>
    <w:rsid w:val="00EB7E69"/>
    <w:rsid w:val="00EB7F38"/>
    <w:rsid w:val="00EC069A"/>
    <w:rsid w:val="00EC06AA"/>
    <w:rsid w:val="00EC0720"/>
    <w:rsid w:val="00EC09B3"/>
    <w:rsid w:val="00EC1173"/>
    <w:rsid w:val="00EC11B6"/>
    <w:rsid w:val="00EC11CB"/>
    <w:rsid w:val="00EC1427"/>
    <w:rsid w:val="00EC1829"/>
    <w:rsid w:val="00EC1D98"/>
    <w:rsid w:val="00EC1EB3"/>
    <w:rsid w:val="00EC1EE9"/>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1BD3"/>
    <w:rsid w:val="00EE20D0"/>
    <w:rsid w:val="00EE23EA"/>
    <w:rsid w:val="00EE260E"/>
    <w:rsid w:val="00EE2949"/>
    <w:rsid w:val="00EE3505"/>
    <w:rsid w:val="00EE365B"/>
    <w:rsid w:val="00EE3678"/>
    <w:rsid w:val="00EE3EA2"/>
    <w:rsid w:val="00EE3F24"/>
    <w:rsid w:val="00EE435F"/>
    <w:rsid w:val="00EE4556"/>
    <w:rsid w:val="00EE4A6F"/>
    <w:rsid w:val="00EE4E68"/>
    <w:rsid w:val="00EE5886"/>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BB"/>
    <w:rsid w:val="00F064C6"/>
    <w:rsid w:val="00F0650F"/>
    <w:rsid w:val="00F066DE"/>
    <w:rsid w:val="00F069E5"/>
    <w:rsid w:val="00F06FFF"/>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78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9F"/>
    <w:rsid w:val="00F341B0"/>
    <w:rsid w:val="00F341EA"/>
    <w:rsid w:val="00F34311"/>
    <w:rsid w:val="00F347FE"/>
    <w:rsid w:val="00F35178"/>
    <w:rsid w:val="00F356CC"/>
    <w:rsid w:val="00F35C70"/>
    <w:rsid w:val="00F35EB2"/>
    <w:rsid w:val="00F35F61"/>
    <w:rsid w:val="00F3611B"/>
    <w:rsid w:val="00F366A7"/>
    <w:rsid w:val="00F36A88"/>
    <w:rsid w:val="00F36CE2"/>
    <w:rsid w:val="00F36FF5"/>
    <w:rsid w:val="00F37334"/>
    <w:rsid w:val="00F378A4"/>
    <w:rsid w:val="00F379F3"/>
    <w:rsid w:val="00F40308"/>
    <w:rsid w:val="00F4078C"/>
    <w:rsid w:val="00F408D8"/>
    <w:rsid w:val="00F40BAB"/>
    <w:rsid w:val="00F4116F"/>
    <w:rsid w:val="00F416FF"/>
    <w:rsid w:val="00F41786"/>
    <w:rsid w:val="00F41A86"/>
    <w:rsid w:val="00F41D3C"/>
    <w:rsid w:val="00F41D5C"/>
    <w:rsid w:val="00F41F9F"/>
    <w:rsid w:val="00F4208D"/>
    <w:rsid w:val="00F421B0"/>
    <w:rsid w:val="00F42B9B"/>
    <w:rsid w:val="00F42CFE"/>
    <w:rsid w:val="00F43034"/>
    <w:rsid w:val="00F437CE"/>
    <w:rsid w:val="00F43B5A"/>
    <w:rsid w:val="00F43C12"/>
    <w:rsid w:val="00F43CC9"/>
    <w:rsid w:val="00F43DD3"/>
    <w:rsid w:val="00F43F75"/>
    <w:rsid w:val="00F443D5"/>
    <w:rsid w:val="00F44C5A"/>
    <w:rsid w:val="00F45BF6"/>
    <w:rsid w:val="00F45D2F"/>
    <w:rsid w:val="00F45D79"/>
    <w:rsid w:val="00F461F8"/>
    <w:rsid w:val="00F46223"/>
    <w:rsid w:val="00F465C3"/>
    <w:rsid w:val="00F4662D"/>
    <w:rsid w:val="00F46745"/>
    <w:rsid w:val="00F4729D"/>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359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80"/>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032"/>
    <w:rsid w:val="00F67748"/>
    <w:rsid w:val="00F67891"/>
    <w:rsid w:val="00F6794E"/>
    <w:rsid w:val="00F67A3A"/>
    <w:rsid w:val="00F67A55"/>
    <w:rsid w:val="00F67EE2"/>
    <w:rsid w:val="00F70869"/>
    <w:rsid w:val="00F70BCF"/>
    <w:rsid w:val="00F70D79"/>
    <w:rsid w:val="00F70FA6"/>
    <w:rsid w:val="00F710F8"/>
    <w:rsid w:val="00F71209"/>
    <w:rsid w:val="00F71D97"/>
    <w:rsid w:val="00F72157"/>
    <w:rsid w:val="00F72A8A"/>
    <w:rsid w:val="00F72D3D"/>
    <w:rsid w:val="00F73042"/>
    <w:rsid w:val="00F7306B"/>
    <w:rsid w:val="00F73229"/>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AFE"/>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8C8"/>
    <w:rsid w:val="00FA0E61"/>
    <w:rsid w:val="00FA1161"/>
    <w:rsid w:val="00FA16EF"/>
    <w:rsid w:val="00FA1CF5"/>
    <w:rsid w:val="00FA21A4"/>
    <w:rsid w:val="00FA2296"/>
    <w:rsid w:val="00FA23D1"/>
    <w:rsid w:val="00FA28DD"/>
    <w:rsid w:val="00FA2FED"/>
    <w:rsid w:val="00FA364E"/>
    <w:rsid w:val="00FA39FD"/>
    <w:rsid w:val="00FA3D3B"/>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91"/>
    <w:rsid w:val="00FD0D7F"/>
    <w:rsid w:val="00FD0F7A"/>
    <w:rsid w:val="00FD0FB0"/>
    <w:rsid w:val="00FD1964"/>
    <w:rsid w:val="00FD1FEF"/>
    <w:rsid w:val="00FD2644"/>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63D"/>
    <w:rsid w:val="00FE5738"/>
    <w:rsid w:val="00FE5A9E"/>
    <w:rsid w:val="00FE5EBE"/>
    <w:rsid w:val="00FE62F5"/>
    <w:rsid w:val="00FE63EA"/>
    <w:rsid w:val="00FE64C5"/>
    <w:rsid w:val="00FE6630"/>
    <w:rsid w:val="00FE6D80"/>
    <w:rsid w:val="00FE6F4A"/>
    <w:rsid w:val="00FE7264"/>
    <w:rsid w:val="00FE778D"/>
    <w:rsid w:val="00FE7EF5"/>
    <w:rsid w:val="00FF0601"/>
    <w:rsid w:val="00FF08AC"/>
    <w:rsid w:val="00FF0AC2"/>
    <w:rsid w:val="00FF0BAA"/>
    <w:rsid w:val="00FF0C6A"/>
    <w:rsid w:val="00FF0ED7"/>
    <w:rsid w:val="00FF0F08"/>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D92"/>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B1AF"/>
  <w15:docId w15:val="{F20AB56B-23B5-43DA-8D84-230A3548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4A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F9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805149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1155">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8922257">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770499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008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666823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34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464536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142981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3D83ACC-CF1B-45BC-82FA-57AAA5648118}">
  <ds:schemaRefs>
    <ds:schemaRef ds:uri="http://schemas.openxmlformats.org/officeDocument/2006/bibliography"/>
  </ds:schemaRefs>
</ds:datastoreItem>
</file>

<file path=customXml/itemProps100.xml><?xml version="1.0" encoding="utf-8"?>
<ds:datastoreItem xmlns:ds="http://schemas.openxmlformats.org/officeDocument/2006/customXml" ds:itemID="{1F215156-3687-4729-A63E-70203061D394}">
  <ds:schemaRefs>
    <ds:schemaRef ds:uri="http://schemas.openxmlformats.org/officeDocument/2006/bibliography"/>
  </ds:schemaRefs>
</ds:datastoreItem>
</file>

<file path=customXml/itemProps101.xml><?xml version="1.0" encoding="utf-8"?>
<ds:datastoreItem xmlns:ds="http://schemas.openxmlformats.org/officeDocument/2006/customXml" ds:itemID="{B416B563-5D75-4A91-A2F0-985ADC73AB93}">
  <ds:schemaRefs>
    <ds:schemaRef ds:uri="http://schemas.openxmlformats.org/officeDocument/2006/bibliography"/>
  </ds:schemaRefs>
</ds:datastoreItem>
</file>

<file path=customXml/itemProps102.xml><?xml version="1.0" encoding="utf-8"?>
<ds:datastoreItem xmlns:ds="http://schemas.openxmlformats.org/officeDocument/2006/customXml" ds:itemID="{38E0A7A7-4C9F-4E29-8E6F-9066207C4A6F}">
  <ds:schemaRefs>
    <ds:schemaRef ds:uri="http://schemas.openxmlformats.org/officeDocument/2006/bibliography"/>
  </ds:schemaRefs>
</ds:datastoreItem>
</file>

<file path=customXml/itemProps103.xml><?xml version="1.0" encoding="utf-8"?>
<ds:datastoreItem xmlns:ds="http://schemas.openxmlformats.org/officeDocument/2006/customXml" ds:itemID="{F0F0A827-5910-4670-A6E5-6DAB20D4B94F}">
  <ds:schemaRefs>
    <ds:schemaRef ds:uri="http://schemas.openxmlformats.org/officeDocument/2006/bibliography"/>
  </ds:schemaRefs>
</ds:datastoreItem>
</file>

<file path=customXml/itemProps104.xml><?xml version="1.0" encoding="utf-8"?>
<ds:datastoreItem xmlns:ds="http://schemas.openxmlformats.org/officeDocument/2006/customXml" ds:itemID="{B8372CD5-78A0-48A4-8665-04507D87454F}">
  <ds:schemaRefs>
    <ds:schemaRef ds:uri="http://schemas.openxmlformats.org/officeDocument/2006/bibliography"/>
  </ds:schemaRefs>
</ds:datastoreItem>
</file>

<file path=customXml/itemProps105.xml><?xml version="1.0" encoding="utf-8"?>
<ds:datastoreItem xmlns:ds="http://schemas.openxmlformats.org/officeDocument/2006/customXml" ds:itemID="{D76C37E8-1924-4009-A086-786B5F049F7A}">
  <ds:schemaRefs>
    <ds:schemaRef ds:uri="http://schemas.openxmlformats.org/officeDocument/2006/bibliography"/>
  </ds:schemaRefs>
</ds:datastoreItem>
</file>

<file path=customXml/itemProps106.xml><?xml version="1.0" encoding="utf-8"?>
<ds:datastoreItem xmlns:ds="http://schemas.openxmlformats.org/officeDocument/2006/customXml" ds:itemID="{280D0E15-84BF-4AFA-8EF1-9C48340E128E}">
  <ds:schemaRefs>
    <ds:schemaRef ds:uri="http://schemas.openxmlformats.org/officeDocument/2006/bibliography"/>
  </ds:schemaRefs>
</ds:datastoreItem>
</file>

<file path=customXml/itemProps107.xml><?xml version="1.0" encoding="utf-8"?>
<ds:datastoreItem xmlns:ds="http://schemas.openxmlformats.org/officeDocument/2006/customXml" ds:itemID="{2B472B6C-5E29-46A4-A834-5D94B1C8F13D}">
  <ds:schemaRefs>
    <ds:schemaRef ds:uri="http://schemas.openxmlformats.org/officeDocument/2006/bibliography"/>
  </ds:schemaRefs>
</ds:datastoreItem>
</file>

<file path=customXml/itemProps108.xml><?xml version="1.0" encoding="utf-8"?>
<ds:datastoreItem xmlns:ds="http://schemas.openxmlformats.org/officeDocument/2006/customXml" ds:itemID="{80EE2DA5-DDF2-4E26-AD6A-B36CF44D8B78}">
  <ds:schemaRefs>
    <ds:schemaRef ds:uri="http://schemas.openxmlformats.org/officeDocument/2006/bibliography"/>
  </ds:schemaRefs>
</ds:datastoreItem>
</file>

<file path=customXml/itemProps109.xml><?xml version="1.0" encoding="utf-8"?>
<ds:datastoreItem xmlns:ds="http://schemas.openxmlformats.org/officeDocument/2006/customXml" ds:itemID="{2D2B5A1A-2510-4A4F-97D6-4D4CF5795488}">
  <ds:schemaRefs>
    <ds:schemaRef ds:uri="http://schemas.openxmlformats.org/officeDocument/2006/bibliography"/>
  </ds:schemaRefs>
</ds:datastoreItem>
</file>

<file path=customXml/itemProps11.xml><?xml version="1.0" encoding="utf-8"?>
<ds:datastoreItem xmlns:ds="http://schemas.openxmlformats.org/officeDocument/2006/customXml" ds:itemID="{7976840D-1F2A-4988-B592-478EC1BC107A}">
  <ds:schemaRefs>
    <ds:schemaRef ds:uri="http://schemas.openxmlformats.org/officeDocument/2006/bibliography"/>
  </ds:schemaRefs>
</ds:datastoreItem>
</file>

<file path=customXml/itemProps110.xml><?xml version="1.0" encoding="utf-8"?>
<ds:datastoreItem xmlns:ds="http://schemas.openxmlformats.org/officeDocument/2006/customXml" ds:itemID="{AC296C3E-64F0-42A7-926A-BC3652383088}">
  <ds:schemaRefs>
    <ds:schemaRef ds:uri="http://schemas.openxmlformats.org/officeDocument/2006/bibliography"/>
  </ds:schemaRefs>
</ds:datastoreItem>
</file>

<file path=customXml/itemProps111.xml><?xml version="1.0" encoding="utf-8"?>
<ds:datastoreItem xmlns:ds="http://schemas.openxmlformats.org/officeDocument/2006/customXml" ds:itemID="{0A4ED010-F71A-45D7-9CF4-1C1F4156D4D5}">
  <ds:schemaRefs>
    <ds:schemaRef ds:uri="http://schemas.openxmlformats.org/officeDocument/2006/bibliography"/>
  </ds:schemaRefs>
</ds:datastoreItem>
</file>

<file path=customXml/itemProps112.xml><?xml version="1.0" encoding="utf-8"?>
<ds:datastoreItem xmlns:ds="http://schemas.openxmlformats.org/officeDocument/2006/customXml" ds:itemID="{0F9A858E-2BA5-4013-B8CC-55888D64E7F9}">
  <ds:schemaRefs>
    <ds:schemaRef ds:uri="http://schemas.openxmlformats.org/officeDocument/2006/bibliography"/>
  </ds:schemaRefs>
</ds:datastoreItem>
</file>

<file path=customXml/itemProps113.xml><?xml version="1.0" encoding="utf-8"?>
<ds:datastoreItem xmlns:ds="http://schemas.openxmlformats.org/officeDocument/2006/customXml" ds:itemID="{081BEA0A-8385-490E-AC90-4055086392F4}">
  <ds:schemaRefs>
    <ds:schemaRef ds:uri="http://schemas.openxmlformats.org/officeDocument/2006/bibliography"/>
  </ds:schemaRefs>
</ds:datastoreItem>
</file>

<file path=customXml/itemProps114.xml><?xml version="1.0" encoding="utf-8"?>
<ds:datastoreItem xmlns:ds="http://schemas.openxmlformats.org/officeDocument/2006/customXml" ds:itemID="{84A6D170-B609-4335-96C6-778EE226FEA8}">
  <ds:schemaRefs>
    <ds:schemaRef ds:uri="http://schemas.openxmlformats.org/officeDocument/2006/bibliography"/>
  </ds:schemaRefs>
</ds:datastoreItem>
</file>

<file path=customXml/itemProps115.xml><?xml version="1.0" encoding="utf-8"?>
<ds:datastoreItem xmlns:ds="http://schemas.openxmlformats.org/officeDocument/2006/customXml" ds:itemID="{3C078474-45E9-47E9-B890-D5B2571F35CF}">
  <ds:schemaRefs>
    <ds:schemaRef ds:uri="http://schemas.openxmlformats.org/officeDocument/2006/bibliography"/>
  </ds:schemaRefs>
</ds:datastoreItem>
</file>

<file path=customXml/itemProps116.xml><?xml version="1.0" encoding="utf-8"?>
<ds:datastoreItem xmlns:ds="http://schemas.openxmlformats.org/officeDocument/2006/customXml" ds:itemID="{FA2B9DEC-8079-4017-A192-76FFCD5288E9}">
  <ds:schemaRefs>
    <ds:schemaRef ds:uri="http://schemas.openxmlformats.org/officeDocument/2006/bibliography"/>
  </ds:schemaRefs>
</ds:datastoreItem>
</file>

<file path=customXml/itemProps117.xml><?xml version="1.0" encoding="utf-8"?>
<ds:datastoreItem xmlns:ds="http://schemas.openxmlformats.org/officeDocument/2006/customXml" ds:itemID="{85073B86-12D3-42D5-9981-2F89A2B8D870}">
  <ds:schemaRefs>
    <ds:schemaRef ds:uri="http://schemas.openxmlformats.org/officeDocument/2006/bibliography"/>
  </ds:schemaRefs>
</ds:datastoreItem>
</file>

<file path=customXml/itemProps118.xml><?xml version="1.0" encoding="utf-8"?>
<ds:datastoreItem xmlns:ds="http://schemas.openxmlformats.org/officeDocument/2006/customXml" ds:itemID="{06603F50-8C62-428B-8E4D-CF1F4450FAE3}">
  <ds:schemaRefs>
    <ds:schemaRef ds:uri="http://schemas.openxmlformats.org/officeDocument/2006/bibliography"/>
  </ds:schemaRefs>
</ds:datastoreItem>
</file>

<file path=customXml/itemProps119.xml><?xml version="1.0" encoding="utf-8"?>
<ds:datastoreItem xmlns:ds="http://schemas.openxmlformats.org/officeDocument/2006/customXml" ds:itemID="{455F26C8-7C90-4078-B84D-63906E19D5C5}">
  <ds:schemaRefs>
    <ds:schemaRef ds:uri="http://schemas.openxmlformats.org/officeDocument/2006/bibliography"/>
  </ds:schemaRefs>
</ds:datastoreItem>
</file>

<file path=customXml/itemProps12.xml><?xml version="1.0" encoding="utf-8"?>
<ds:datastoreItem xmlns:ds="http://schemas.openxmlformats.org/officeDocument/2006/customXml" ds:itemID="{075EAD7D-DE4A-4CFD-8839-5D0F66586DF9}">
  <ds:schemaRefs>
    <ds:schemaRef ds:uri="http://schemas.openxmlformats.org/officeDocument/2006/bibliography"/>
  </ds:schemaRefs>
</ds:datastoreItem>
</file>

<file path=customXml/itemProps120.xml><?xml version="1.0" encoding="utf-8"?>
<ds:datastoreItem xmlns:ds="http://schemas.openxmlformats.org/officeDocument/2006/customXml" ds:itemID="{99824716-F4BF-4DE8-8C93-2D6E64B72898}">
  <ds:schemaRefs>
    <ds:schemaRef ds:uri="http://schemas.openxmlformats.org/officeDocument/2006/bibliography"/>
  </ds:schemaRefs>
</ds:datastoreItem>
</file>

<file path=customXml/itemProps121.xml><?xml version="1.0" encoding="utf-8"?>
<ds:datastoreItem xmlns:ds="http://schemas.openxmlformats.org/officeDocument/2006/customXml" ds:itemID="{AC87C174-767C-4D90-A339-FBFA2AB281D5}">
  <ds:schemaRefs>
    <ds:schemaRef ds:uri="http://schemas.openxmlformats.org/officeDocument/2006/bibliography"/>
  </ds:schemaRefs>
</ds:datastoreItem>
</file>

<file path=customXml/itemProps122.xml><?xml version="1.0" encoding="utf-8"?>
<ds:datastoreItem xmlns:ds="http://schemas.openxmlformats.org/officeDocument/2006/customXml" ds:itemID="{0F5E1F40-D716-448A-9F11-21057A86D094}">
  <ds:schemaRefs>
    <ds:schemaRef ds:uri="http://schemas.openxmlformats.org/officeDocument/2006/bibliography"/>
  </ds:schemaRefs>
</ds:datastoreItem>
</file>

<file path=customXml/itemProps123.xml><?xml version="1.0" encoding="utf-8"?>
<ds:datastoreItem xmlns:ds="http://schemas.openxmlformats.org/officeDocument/2006/customXml" ds:itemID="{C03603AC-F44C-48B6-BD4C-6CA26543A856}">
  <ds:schemaRefs>
    <ds:schemaRef ds:uri="http://schemas.openxmlformats.org/officeDocument/2006/bibliography"/>
  </ds:schemaRefs>
</ds:datastoreItem>
</file>

<file path=customXml/itemProps124.xml><?xml version="1.0" encoding="utf-8"?>
<ds:datastoreItem xmlns:ds="http://schemas.openxmlformats.org/officeDocument/2006/customXml" ds:itemID="{4321DB9E-E44B-4395-9EBF-7E0E05CB694C}">
  <ds:schemaRefs>
    <ds:schemaRef ds:uri="http://schemas.openxmlformats.org/officeDocument/2006/bibliography"/>
  </ds:schemaRefs>
</ds:datastoreItem>
</file>

<file path=customXml/itemProps125.xml><?xml version="1.0" encoding="utf-8"?>
<ds:datastoreItem xmlns:ds="http://schemas.openxmlformats.org/officeDocument/2006/customXml" ds:itemID="{A20CF90D-630A-423D-A90C-954FE2688F28}">
  <ds:schemaRefs>
    <ds:schemaRef ds:uri="http://schemas.openxmlformats.org/officeDocument/2006/bibliography"/>
  </ds:schemaRefs>
</ds:datastoreItem>
</file>

<file path=customXml/itemProps126.xml><?xml version="1.0" encoding="utf-8"?>
<ds:datastoreItem xmlns:ds="http://schemas.openxmlformats.org/officeDocument/2006/customXml" ds:itemID="{6BD30312-E6B8-4125-9EC4-F05F09B24CE3}">
  <ds:schemaRefs>
    <ds:schemaRef ds:uri="http://schemas.openxmlformats.org/officeDocument/2006/bibliography"/>
  </ds:schemaRefs>
</ds:datastoreItem>
</file>

<file path=customXml/itemProps127.xml><?xml version="1.0" encoding="utf-8"?>
<ds:datastoreItem xmlns:ds="http://schemas.openxmlformats.org/officeDocument/2006/customXml" ds:itemID="{D70371CB-858F-46DD-A266-696FD7FBE225}">
  <ds:schemaRefs>
    <ds:schemaRef ds:uri="http://schemas.openxmlformats.org/officeDocument/2006/bibliography"/>
  </ds:schemaRefs>
</ds:datastoreItem>
</file>

<file path=customXml/itemProps128.xml><?xml version="1.0" encoding="utf-8"?>
<ds:datastoreItem xmlns:ds="http://schemas.openxmlformats.org/officeDocument/2006/customXml" ds:itemID="{1D889D19-7DE3-4AA2-A381-3156217B5E22}">
  <ds:schemaRefs>
    <ds:schemaRef ds:uri="http://schemas.openxmlformats.org/officeDocument/2006/bibliography"/>
  </ds:schemaRefs>
</ds:datastoreItem>
</file>

<file path=customXml/itemProps129.xml><?xml version="1.0" encoding="utf-8"?>
<ds:datastoreItem xmlns:ds="http://schemas.openxmlformats.org/officeDocument/2006/customXml" ds:itemID="{344A501B-AB06-4867-9D7B-CB336FEEF510}">
  <ds:schemaRefs>
    <ds:schemaRef ds:uri="http://schemas.openxmlformats.org/officeDocument/2006/bibliography"/>
  </ds:schemaRefs>
</ds:datastoreItem>
</file>

<file path=customXml/itemProps13.xml><?xml version="1.0" encoding="utf-8"?>
<ds:datastoreItem xmlns:ds="http://schemas.openxmlformats.org/officeDocument/2006/customXml" ds:itemID="{A1999DD5-2597-4299-B52D-045F755E26D4}">
  <ds:schemaRefs>
    <ds:schemaRef ds:uri="http://schemas.openxmlformats.org/officeDocument/2006/bibliography"/>
  </ds:schemaRefs>
</ds:datastoreItem>
</file>

<file path=customXml/itemProps130.xml><?xml version="1.0" encoding="utf-8"?>
<ds:datastoreItem xmlns:ds="http://schemas.openxmlformats.org/officeDocument/2006/customXml" ds:itemID="{03521342-E9F5-4026-9588-0F02DB59E6E4}">
  <ds:schemaRefs>
    <ds:schemaRef ds:uri="http://schemas.openxmlformats.org/officeDocument/2006/bibliography"/>
  </ds:schemaRefs>
</ds:datastoreItem>
</file>

<file path=customXml/itemProps131.xml><?xml version="1.0" encoding="utf-8"?>
<ds:datastoreItem xmlns:ds="http://schemas.openxmlformats.org/officeDocument/2006/customXml" ds:itemID="{1D6E1071-85CA-40A1-8359-7EB57F9A6CBD}">
  <ds:schemaRefs>
    <ds:schemaRef ds:uri="http://schemas.openxmlformats.org/officeDocument/2006/bibliography"/>
  </ds:schemaRefs>
</ds:datastoreItem>
</file>

<file path=customXml/itemProps132.xml><?xml version="1.0" encoding="utf-8"?>
<ds:datastoreItem xmlns:ds="http://schemas.openxmlformats.org/officeDocument/2006/customXml" ds:itemID="{5C5AE1B7-31B2-4387-82B6-55C958A9B765}">
  <ds:schemaRefs>
    <ds:schemaRef ds:uri="http://schemas.openxmlformats.org/officeDocument/2006/bibliography"/>
  </ds:schemaRefs>
</ds:datastoreItem>
</file>

<file path=customXml/itemProps133.xml><?xml version="1.0" encoding="utf-8"?>
<ds:datastoreItem xmlns:ds="http://schemas.openxmlformats.org/officeDocument/2006/customXml" ds:itemID="{9B3C01F9-D2A2-4964-8FA1-859BCB54FD90}">
  <ds:schemaRefs>
    <ds:schemaRef ds:uri="http://schemas.openxmlformats.org/officeDocument/2006/bibliography"/>
  </ds:schemaRefs>
</ds:datastoreItem>
</file>

<file path=customXml/itemProps134.xml><?xml version="1.0" encoding="utf-8"?>
<ds:datastoreItem xmlns:ds="http://schemas.openxmlformats.org/officeDocument/2006/customXml" ds:itemID="{F147AB87-A731-431D-8949-06E7B27778EC}">
  <ds:schemaRefs>
    <ds:schemaRef ds:uri="http://schemas.openxmlformats.org/officeDocument/2006/bibliography"/>
  </ds:schemaRefs>
</ds:datastoreItem>
</file>

<file path=customXml/itemProps135.xml><?xml version="1.0" encoding="utf-8"?>
<ds:datastoreItem xmlns:ds="http://schemas.openxmlformats.org/officeDocument/2006/customXml" ds:itemID="{66D0368F-9B14-40AA-B871-3D86777AD91E}">
  <ds:schemaRefs>
    <ds:schemaRef ds:uri="http://schemas.openxmlformats.org/officeDocument/2006/bibliography"/>
  </ds:schemaRefs>
</ds:datastoreItem>
</file>

<file path=customXml/itemProps136.xml><?xml version="1.0" encoding="utf-8"?>
<ds:datastoreItem xmlns:ds="http://schemas.openxmlformats.org/officeDocument/2006/customXml" ds:itemID="{F562CB18-D4AE-4C9E-8F81-8651D95DC0AE}">
  <ds:schemaRefs>
    <ds:schemaRef ds:uri="http://schemas.openxmlformats.org/officeDocument/2006/bibliography"/>
  </ds:schemaRefs>
</ds:datastoreItem>
</file>

<file path=customXml/itemProps137.xml><?xml version="1.0" encoding="utf-8"?>
<ds:datastoreItem xmlns:ds="http://schemas.openxmlformats.org/officeDocument/2006/customXml" ds:itemID="{039C8E55-C16C-43F7-9621-42892D80A6AC}">
  <ds:schemaRefs>
    <ds:schemaRef ds:uri="http://schemas.openxmlformats.org/officeDocument/2006/bibliography"/>
  </ds:schemaRefs>
</ds:datastoreItem>
</file>

<file path=customXml/itemProps138.xml><?xml version="1.0" encoding="utf-8"?>
<ds:datastoreItem xmlns:ds="http://schemas.openxmlformats.org/officeDocument/2006/customXml" ds:itemID="{063783A3-E274-4B83-8832-678BE3D8C21B}">
  <ds:schemaRefs>
    <ds:schemaRef ds:uri="http://schemas.openxmlformats.org/officeDocument/2006/bibliography"/>
  </ds:schemaRefs>
</ds:datastoreItem>
</file>

<file path=customXml/itemProps139.xml><?xml version="1.0" encoding="utf-8"?>
<ds:datastoreItem xmlns:ds="http://schemas.openxmlformats.org/officeDocument/2006/customXml" ds:itemID="{B3F36162-0C27-4FE0-B963-9BE6A08597F2}">
  <ds:schemaRefs>
    <ds:schemaRef ds:uri="http://schemas.openxmlformats.org/officeDocument/2006/bibliography"/>
  </ds:schemaRefs>
</ds:datastoreItem>
</file>

<file path=customXml/itemProps14.xml><?xml version="1.0" encoding="utf-8"?>
<ds:datastoreItem xmlns:ds="http://schemas.openxmlformats.org/officeDocument/2006/customXml" ds:itemID="{ED82DDDB-0A15-4372-8F18-A89312AF40CE}">
  <ds:schemaRefs>
    <ds:schemaRef ds:uri="http://schemas.openxmlformats.org/officeDocument/2006/bibliography"/>
  </ds:schemaRefs>
</ds:datastoreItem>
</file>

<file path=customXml/itemProps140.xml><?xml version="1.0" encoding="utf-8"?>
<ds:datastoreItem xmlns:ds="http://schemas.openxmlformats.org/officeDocument/2006/customXml" ds:itemID="{8E439944-751B-4121-B96C-C9575FA205C7}">
  <ds:schemaRefs>
    <ds:schemaRef ds:uri="http://schemas.openxmlformats.org/officeDocument/2006/bibliography"/>
  </ds:schemaRefs>
</ds:datastoreItem>
</file>

<file path=customXml/itemProps141.xml><?xml version="1.0" encoding="utf-8"?>
<ds:datastoreItem xmlns:ds="http://schemas.openxmlformats.org/officeDocument/2006/customXml" ds:itemID="{0D95F3F7-1C93-4B85-9AEE-71165967BB4B}">
  <ds:schemaRefs>
    <ds:schemaRef ds:uri="http://schemas.openxmlformats.org/officeDocument/2006/bibliography"/>
  </ds:schemaRefs>
</ds:datastoreItem>
</file>

<file path=customXml/itemProps142.xml><?xml version="1.0" encoding="utf-8"?>
<ds:datastoreItem xmlns:ds="http://schemas.openxmlformats.org/officeDocument/2006/customXml" ds:itemID="{3396710A-5972-41D9-8F94-CF9A9A62156C}">
  <ds:schemaRefs>
    <ds:schemaRef ds:uri="http://schemas.openxmlformats.org/officeDocument/2006/bibliography"/>
  </ds:schemaRefs>
</ds:datastoreItem>
</file>

<file path=customXml/itemProps143.xml><?xml version="1.0" encoding="utf-8"?>
<ds:datastoreItem xmlns:ds="http://schemas.openxmlformats.org/officeDocument/2006/customXml" ds:itemID="{D73147D8-BFA3-4E60-B7C7-A4B53E31E56A}">
  <ds:schemaRefs>
    <ds:schemaRef ds:uri="http://schemas.openxmlformats.org/officeDocument/2006/bibliography"/>
  </ds:schemaRefs>
</ds:datastoreItem>
</file>

<file path=customXml/itemProps144.xml><?xml version="1.0" encoding="utf-8"?>
<ds:datastoreItem xmlns:ds="http://schemas.openxmlformats.org/officeDocument/2006/customXml" ds:itemID="{9EF0E092-C06D-4114-AB97-42B60A4B1D65}">
  <ds:schemaRefs>
    <ds:schemaRef ds:uri="http://schemas.openxmlformats.org/officeDocument/2006/bibliography"/>
  </ds:schemaRefs>
</ds:datastoreItem>
</file>

<file path=customXml/itemProps145.xml><?xml version="1.0" encoding="utf-8"?>
<ds:datastoreItem xmlns:ds="http://schemas.openxmlformats.org/officeDocument/2006/customXml" ds:itemID="{F50F82AF-34FA-4979-9471-5A717DF99632}">
  <ds:schemaRefs>
    <ds:schemaRef ds:uri="http://schemas.openxmlformats.org/officeDocument/2006/bibliography"/>
  </ds:schemaRefs>
</ds:datastoreItem>
</file>

<file path=customXml/itemProps146.xml><?xml version="1.0" encoding="utf-8"?>
<ds:datastoreItem xmlns:ds="http://schemas.openxmlformats.org/officeDocument/2006/customXml" ds:itemID="{C311E843-BA7F-44A3-9712-0938CE2D4427}">
  <ds:schemaRefs>
    <ds:schemaRef ds:uri="http://schemas.openxmlformats.org/officeDocument/2006/bibliography"/>
  </ds:schemaRefs>
</ds:datastoreItem>
</file>

<file path=customXml/itemProps147.xml><?xml version="1.0" encoding="utf-8"?>
<ds:datastoreItem xmlns:ds="http://schemas.openxmlformats.org/officeDocument/2006/customXml" ds:itemID="{986E7AE9-25A2-4A5F-8B58-95BC4572DBD0}">
  <ds:schemaRefs>
    <ds:schemaRef ds:uri="http://schemas.openxmlformats.org/officeDocument/2006/bibliography"/>
  </ds:schemaRefs>
</ds:datastoreItem>
</file>

<file path=customXml/itemProps148.xml><?xml version="1.0" encoding="utf-8"?>
<ds:datastoreItem xmlns:ds="http://schemas.openxmlformats.org/officeDocument/2006/customXml" ds:itemID="{171A1786-1AEC-408A-A56F-30A634698F3A}">
  <ds:schemaRefs>
    <ds:schemaRef ds:uri="http://schemas.openxmlformats.org/officeDocument/2006/bibliography"/>
  </ds:schemaRefs>
</ds:datastoreItem>
</file>

<file path=customXml/itemProps149.xml><?xml version="1.0" encoding="utf-8"?>
<ds:datastoreItem xmlns:ds="http://schemas.openxmlformats.org/officeDocument/2006/customXml" ds:itemID="{85B66824-C9CA-43E6-9EE9-8283EF144107}">
  <ds:schemaRefs>
    <ds:schemaRef ds:uri="http://schemas.openxmlformats.org/officeDocument/2006/bibliography"/>
  </ds:schemaRefs>
</ds:datastoreItem>
</file>

<file path=customXml/itemProps15.xml><?xml version="1.0" encoding="utf-8"?>
<ds:datastoreItem xmlns:ds="http://schemas.openxmlformats.org/officeDocument/2006/customXml" ds:itemID="{048CA390-23D4-4E87-B9AA-10721F5C5A41}">
  <ds:schemaRefs>
    <ds:schemaRef ds:uri="http://schemas.openxmlformats.org/officeDocument/2006/bibliography"/>
  </ds:schemaRefs>
</ds:datastoreItem>
</file>

<file path=customXml/itemProps150.xml><?xml version="1.0" encoding="utf-8"?>
<ds:datastoreItem xmlns:ds="http://schemas.openxmlformats.org/officeDocument/2006/customXml" ds:itemID="{B171CBA9-9BEB-4F93-A184-D6B1FE710767}">
  <ds:schemaRefs>
    <ds:schemaRef ds:uri="http://schemas.openxmlformats.org/officeDocument/2006/bibliography"/>
  </ds:schemaRefs>
</ds:datastoreItem>
</file>

<file path=customXml/itemProps151.xml><?xml version="1.0" encoding="utf-8"?>
<ds:datastoreItem xmlns:ds="http://schemas.openxmlformats.org/officeDocument/2006/customXml" ds:itemID="{A5EAC5E2-DB93-47D7-8008-AEB1BD1DBD76}">
  <ds:schemaRefs>
    <ds:schemaRef ds:uri="http://schemas.openxmlformats.org/officeDocument/2006/bibliography"/>
  </ds:schemaRefs>
</ds:datastoreItem>
</file>

<file path=customXml/itemProps152.xml><?xml version="1.0" encoding="utf-8"?>
<ds:datastoreItem xmlns:ds="http://schemas.openxmlformats.org/officeDocument/2006/customXml" ds:itemID="{24120273-F0C0-473C-8DB2-EE5A9F2EF3A7}">
  <ds:schemaRefs>
    <ds:schemaRef ds:uri="http://schemas.openxmlformats.org/officeDocument/2006/bibliography"/>
  </ds:schemaRefs>
</ds:datastoreItem>
</file>

<file path=customXml/itemProps153.xml><?xml version="1.0" encoding="utf-8"?>
<ds:datastoreItem xmlns:ds="http://schemas.openxmlformats.org/officeDocument/2006/customXml" ds:itemID="{405E9070-3951-497A-8F87-2177EF235D97}">
  <ds:schemaRefs>
    <ds:schemaRef ds:uri="http://schemas.openxmlformats.org/officeDocument/2006/bibliography"/>
  </ds:schemaRefs>
</ds:datastoreItem>
</file>

<file path=customXml/itemProps154.xml><?xml version="1.0" encoding="utf-8"?>
<ds:datastoreItem xmlns:ds="http://schemas.openxmlformats.org/officeDocument/2006/customXml" ds:itemID="{1F87C10F-496A-444D-84F9-22013EB614B1}">
  <ds:schemaRefs>
    <ds:schemaRef ds:uri="http://schemas.openxmlformats.org/officeDocument/2006/bibliography"/>
  </ds:schemaRefs>
</ds:datastoreItem>
</file>

<file path=customXml/itemProps155.xml><?xml version="1.0" encoding="utf-8"?>
<ds:datastoreItem xmlns:ds="http://schemas.openxmlformats.org/officeDocument/2006/customXml" ds:itemID="{723727C4-1837-4C92-BF4E-C30794F13D65}">
  <ds:schemaRefs>
    <ds:schemaRef ds:uri="http://schemas.openxmlformats.org/officeDocument/2006/bibliography"/>
  </ds:schemaRefs>
</ds:datastoreItem>
</file>

<file path=customXml/itemProps156.xml><?xml version="1.0" encoding="utf-8"?>
<ds:datastoreItem xmlns:ds="http://schemas.openxmlformats.org/officeDocument/2006/customXml" ds:itemID="{3392416B-7BA3-45F7-A509-E34DF218B3B5}">
  <ds:schemaRefs>
    <ds:schemaRef ds:uri="http://schemas.openxmlformats.org/officeDocument/2006/bibliography"/>
  </ds:schemaRefs>
</ds:datastoreItem>
</file>

<file path=customXml/itemProps157.xml><?xml version="1.0" encoding="utf-8"?>
<ds:datastoreItem xmlns:ds="http://schemas.openxmlformats.org/officeDocument/2006/customXml" ds:itemID="{2635B4B1-B3AA-4D30-8D72-16E8F5816184}">
  <ds:schemaRefs>
    <ds:schemaRef ds:uri="http://schemas.openxmlformats.org/officeDocument/2006/bibliography"/>
  </ds:schemaRefs>
</ds:datastoreItem>
</file>

<file path=customXml/itemProps16.xml><?xml version="1.0" encoding="utf-8"?>
<ds:datastoreItem xmlns:ds="http://schemas.openxmlformats.org/officeDocument/2006/customXml" ds:itemID="{A4AA3D63-654D-49FF-9373-33552D2A8DB7}">
  <ds:schemaRefs>
    <ds:schemaRef ds:uri="http://schemas.openxmlformats.org/officeDocument/2006/bibliography"/>
  </ds:schemaRefs>
</ds:datastoreItem>
</file>

<file path=customXml/itemProps17.xml><?xml version="1.0" encoding="utf-8"?>
<ds:datastoreItem xmlns:ds="http://schemas.openxmlformats.org/officeDocument/2006/customXml" ds:itemID="{BE56FE8A-60C2-4CBE-9C2C-ED95C90838B5}">
  <ds:schemaRefs>
    <ds:schemaRef ds:uri="http://schemas.openxmlformats.org/officeDocument/2006/bibliography"/>
  </ds:schemaRefs>
</ds:datastoreItem>
</file>

<file path=customXml/itemProps18.xml><?xml version="1.0" encoding="utf-8"?>
<ds:datastoreItem xmlns:ds="http://schemas.openxmlformats.org/officeDocument/2006/customXml" ds:itemID="{39CEED2E-7B86-4B43-AD25-022533A2D1FD}">
  <ds:schemaRefs>
    <ds:schemaRef ds:uri="http://schemas.openxmlformats.org/officeDocument/2006/bibliography"/>
  </ds:schemaRefs>
</ds:datastoreItem>
</file>

<file path=customXml/itemProps19.xml><?xml version="1.0" encoding="utf-8"?>
<ds:datastoreItem xmlns:ds="http://schemas.openxmlformats.org/officeDocument/2006/customXml" ds:itemID="{9FB9C121-CA0C-4EA3-832E-60B9AEA1088D}">
  <ds:schemaRefs>
    <ds:schemaRef ds:uri="http://schemas.openxmlformats.org/officeDocument/2006/bibliography"/>
  </ds:schemaRefs>
</ds:datastoreItem>
</file>

<file path=customXml/itemProps2.xml><?xml version="1.0" encoding="utf-8"?>
<ds:datastoreItem xmlns:ds="http://schemas.openxmlformats.org/officeDocument/2006/customXml" ds:itemID="{412BB5FC-7785-4844-8B29-5790A15DB679}">
  <ds:schemaRefs>
    <ds:schemaRef ds:uri="http://schemas.openxmlformats.org/officeDocument/2006/bibliography"/>
  </ds:schemaRefs>
</ds:datastoreItem>
</file>

<file path=customXml/itemProps20.xml><?xml version="1.0" encoding="utf-8"?>
<ds:datastoreItem xmlns:ds="http://schemas.openxmlformats.org/officeDocument/2006/customXml" ds:itemID="{81606742-062D-48F7-9124-9C5E6EB9439E}">
  <ds:schemaRefs>
    <ds:schemaRef ds:uri="http://schemas.openxmlformats.org/officeDocument/2006/bibliography"/>
  </ds:schemaRefs>
</ds:datastoreItem>
</file>

<file path=customXml/itemProps21.xml><?xml version="1.0" encoding="utf-8"?>
<ds:datastoreItem xmlns:ds="http://schemas.openxmlformats.org/officeDocument/2006/customXml" ds:itemID="{E26002C7-99BB-45B0-8DC2-33A1FFA48A8F}">
  <ds:schemaRefs>
    <ds:schemaRef ds:uri="http://schemas.openxmlformats.org/officeDocument/2006/bibliography"/>
  </ds:schemaRefs>
</ds:datastoreItem>
</file>

<file path=customXml/itemProps22.xml><?xml version="1.0" encoding="utf-8"?>
<ds:datastoreItem xmlns:ds="http://schemas.openxmlformats.org/officeDocument/2006/customXml" ds:itemID="{36D655A8-AA30-480E-B6EE-A9EB96B90677}">
  <ds:schemaRefs>
    <ds:schemaRef ds:uri="http://schemas.openxmlformats.org/officeDocument/2006/bibliography"/>
  </ds:schemaRefs>
</ds:datastoreItem>
</file>

<file path=customXml/itemProps23.xml><?xml version="1.0" encoding="utf-8"?>
<ds:datastoreItem xmlns:ds="http://schemas.openxmlformats.org/officeDocument/2006/customXml" ds:itemID="{677FC79F-43EA-4658-996F-98CA39645E14}">
  <ds:schemaRefs>
    <ds:schemaRef ds:uri="http://schemas.openxmlformats.org/officeDocument/2006/bibliography"/>
  </ds:schemaRefs>
</ds:datastoreItem>
</file>

<file path=customXml/itemProps24.xml><?xml version="1.0" encoding="utf-8"?>
<ds:datastoreItem xmlns:ds="http://schemas.openxmlformats.org/officeDocument/2006/customXml" ds:itemID="{EB7AAE5D-9E1C-4971-BBA5-F8F98CDAD7E2}">
  <ds:schemaRefs>
    <ds:schemaRef ds:uri="http://schemas.openxmlformats.org/officeDocument/2006/bibliography"/>
  </ds:schemaRefs>
</ds:datastoreItem>
</file>

<file path=customXml/itemProps25.xml><?xml version="1.0" encoding="utf-8"?>
<ds:datastoreItem xmlns:ds="http://schemas.openxmlformats.org/officeDocument/2006/customXml" ds:itemID="{2FCF3E48-FB9B-44F5-8886-9ED147AD749D}">
  <ds:schemaRefs>
    <ds:schemaRef ds:uri="http://schemas.openxmlformats.org/officeDocument/2006/bibliography"/>
  </ds:schemaRefs>
</ds:datastoreItem>
</file>

<file path=customXml/itemProps26.xml><?xml version="1.0" encoding="utf-8"?>
<ds:datastoreItem xmlns:ds="http://schemas.openxmlformats.org/officeDocument/2006/customXml" ds:itemID="{B2B5A516-3079-455F-89A9-608776B5BDFB}">
  <ds:schemaRefs>
    <ds:schemaRef ds:uri="http://schemas.openxmlformats.org/officeDocument/2006/bibliography"/>
  </ds:schemaRefs>
</ds:datastoreItem>
</file>

<file path=customXml/itemProps27.xml><?xml version="1.0" encoding="utf-8"?>
<ds:datastoreItem xmlns:ds="http://schemas.openxmlformats.org/officeDocument/2006/customXml" ds:itemID="{CCEE6228-D1B8-4A26-8F22-8563490DBF84}">
  <ds:schemaRefs>
    <ds:schemaRef ds:uri="http://schemas.openxmlformats.org/officeDocument/2006/bibliography"/>
  </ds:schemaRefs>
</ds:datastoreItem>
</file>

<file path=customXml/itemProps28.xml><?xml version="1.0" encoding="utf-8"?>
<ds:datastoreItem xmlns:ds="http://schemas.openxmlformats.org/officeDocument/2006/customXml" ds:itemID="{56107DAC-7785-43CB-8D71-DD3BD995B668}">
  <ds:schemaRefs>
    <ds:schemaRef ds:uri="http://schemas.openxmlformats.org/officeDocument/2006/bibliography"/>
  </ds:schemaRefs>
</ds:datastoreItem>
</file>

<file path=customXml/itemProps29.xml><?xml version="1.0" encoding="utf-8"?>
<ds:datastoreItem xmlns:ds="http://schemas.openxmlformats.org/officeDocument/2006/customXml" ds:itemID="{E3F627E8-7F72-4102-8BB3-521058AB32DA}">
  <ds:schemaRefs>
    <ds:schemaRef ds:uri="http://schemas.openxmlformats.org/officeDocument/2006/bibliography"/>
  </ds:schemaRefs>
</ds:datastoreItem>
</file>

<file path=customXml/itemProps3.xml><?xml version="1.0" encoding="utf-8"?>
<ds:datastoreItem xmlns:ds="http://schemas.openxmlformats.org/officeDocument/2006/customXml" ds:itemID="{8D9046F2-E3D5-46DE-BF6B-EE2D7B7F6DDC}">
  <ds:schemaRefs>
    <ds:schemaRef ds:uri="http://schemas.openxmlformats.org/officeDocument/2006/bibliography"/>
  </ds:schemaRefs>
</ds:datastoreItem>
</file>

<file path=customXml/itemProps30.xml><?xml version="1.0" encoding="utf-8"?>
<ds:datastoreItem xmlns:ds="http://schemas.openxmlformats.org/officeDocument/2006/customXml" ds:itemID="{589C1EA8-9BB6-49AA-ACA9-4F508FA7556D}">
  <ds:schemaRefs>
    <ds:schemaRef ds:uri="http://schemas.openxmlformats.org/officeDocument/2006/bibliography"/>
  </ds:schemaRefs>
</ds:datastoreItem>
</file>

<file path=customXml/itemProps31.xml><?xml version="1.0" encoding="utf-8"?>
<ds:datastoreItem xmlns:ds="http://schemas.openxmlformats.org/officeDocument/2006/customXml" ds:itemID="{BB0C111C-44DF-4172-BAED-E44DFEB75AB1}">
  <ds:schemaRefs>
    <ds:schemaRef ds:uri="http://schemas.openxmlformats.org/officeDocument/2006/bibliography"/>
  </ds:schemaRefs>
</ds:datastoreItem>
</file>

<file path=customXml/itemProps32.xml><?xml version="1.0" encoding="utf-8"?>
<ds:datastoreItem xmlns:ds="http://schemas.openxmlformats.org/officeDocument/2006/customXml" ds:itemID="{41FE1C3B-05C9-4024-85E6-152527DF6460}">
  <ds:schemaRefs>
    <ds:schemaRef ds:uri="http://schemas.openxmlformats.org/officeDocument/2006/bibliography"/>
  </ds:schemaRefs>
</ds:datastoreItem>
</file>

<file path=customXml/itemProps33.xml><?xml version="1.0" encoding="utf-8"?>
<ds:datastoreItem xmlns:ds="http://schemas.openxmlformats.org/officeDocument/2006/customXml" ds:itemID="{A264A845-1EE2-4F29-9B1F-7E2C996617A3}">
  <ds:schemaRefs>
    <ds:schemaRef ds:uri="http://schemas.openxmlformats.org/officeDocument/2006/bibliography"/>
  </ds:schemaRefs>
</ds:datastoreItem>
</file>

<file path=customXml/itemProps34.xml><?xml version="1.0" encoding="utf-8"?>
<ds:datastoreItem xmlns:ds="http://schemas.openxmlformats.org/officeDocument/2006/customXml" ds:itemID="{C094892F-4338-453D-A34D-E715003D6A51}">
  <ds:schemaRefs>
    <ds:schemaRef ds:uri="http://schemas.openxmlformats.org/officeDocument/2006/bibliography"/>
  </ds:schemaRefs>
</ds:datastoreItem>
</file>

<file path=customXml/itemProps35.xml><?xml version="1.0" encoding="utf-8"?>
<ds:datastoreItem xmlns:ds="http://schemas.openxmlformats.org/officeDocument/2006/customXml" ds:itemID="{709DE878-DE8A-4BC4-8AD7-A6CD5331BBC0}">
  <ds:schemaRefs>
    <ds:schemaRef ds:uri="http://schemas.openxmlformats.org/officeDocument/2006/bibliography"/>
  </ds:schemaRefs>
</ds:datastoreItem>
</file>

<file path=customXml/itemProps36.xml><?xml version="1.0" encoding="utf-8"?>
<ds:datastoreItem xmlns:ds="http://schemas.openxmlformats.org/officeDocument/2006/customXml" ds:itemID="{D577A4EF-8F47-48E6-BF10-A983E3056E03}">
  <ds:schemaRefs>
    <ds:schemaRef ds:uri="http://schemas.openxmlformats.org/officeDocument/2006/bibliography"/>
  </ds:schemaRefs>
</ds:datastoreItem>
</file>

<file path=customXml/itemProps37.xml><?xml version="1.0" encoding="utf-8"?>
<ds:datastoreItem xmlns:ds="http://schemas.openxmlformats.org/officeDocument/2006/customXml" ds:itemID="{36971A49-258E-43CE-BCB1-92398E56EBD8}">
  <ds:schemaRefs>
    <ds:schemaRef ds:uri="http://schemas.openxmlformats.org/officeDocument/2006/bibliography"/>
  </ds:schemaRefs>
</ds:datastoreItem>
</file>

<file path=customXml/itemProps38.xml><?xml version="1.0" encoding="utf-8"?>
<ds:datastoreItem xmlns:ds="http://schemas.openxmlformats.org/officeDocument/2006/customXml" ds:itemID="{20A6723D-EA91-4A76-8A9D-DDB71D48FE2C}">
  <ds:schemaRefs>
    <ds:schemaRef ds:uri="http://schemas.openxmlformats.org/officeDocument/2006/bibliography"/>
  </ds:schemaRefs>
</ds:datastoreItem>
</file>

<file path=customXml/itemProps39.xml><?xml version="1.0" encoding="utf-8"?>
<ds:datastoreItem xmlns:ds="http://schemas.openxmlformats.org/officeDocument/2006/customXml" ds:itemID="{85972CA2-9912-4FDB-8394-BBC1CD289045}">
  <ds:schemaRefs>
    <ds:schemaRef ds:uri="http://schemas.openxmlformats.org/officeDocument/2006/bibliography"/>
  </ds:schemaRefs>
</ds:datastoreItem>
</file>

<file path=customXml/itemProps4.xml><?xml version="1.0" encoding="utf-8"?>
<ds:datastoreItem xmlns:ds="http://schemas.openxmlformats.org/officeDocument/2006/customXml" ds:itemID="{C3DE5B9B-9516-4922-A1AA-2F1D6C962DDC}">
  <ds:schemaRefs>
    <ds:schemaRef ds:uri="http://schemas.openxmlformats.org/officeDocument/2006/bibliography"/>
  </ds:schemaRefs>
</ds:datastoreItem>
</file>

<file path=customXml/itemProps40.xml><?xml version="1.0" encoding="utf-8"?>
<ds:datastoreItem xmlns:ds="http://schemas.openxmlformats.org/officeDocument/2006/customXml" ds:itemID="{ECC45AB1-2F66-4000-9E7B-769BA4C608EC}">
  <ds:schemaRefs>
    <ds:schemaRef ds:uri="http://schemas.openxmlformats.org/officeDocument/2006/bibliography"/>
  </ds:schemaRefs>
</ds:datastoreItem>
</file>

<file path=customXml/itemProps41.xml><?xml version="1.0" encoding="utf-8"?>
<ds:datastoreItem xmlns:ds="http://schemas.openxmlformats.org/officeDocument/2006/customXml" ds:itemID="{D36C7E21-51C9-4F6D-84E2-D6B8C89EFDFB}">
  <ds:schemaRefs>
    <ds:schemaRef ds:uri="http://schemas.openxmlformats.org/officeDocument/2006/bibliography"/>
  </ds:schemaRefs>
</ds:datastoreItem>
</file>

<file path=customXml/itemProps42.xml><?xml version="1.0" encoding="utf-8"?>
<ds:datastoreItem xmlns:ds="http://schemas.openxmlformats.org/officeDocument/2006/customXml" ds:itemID="{2D669FD0-A500-46BF-BF4D-95CA836D1DFA}">
  <ds:schemaRefs>
    <ds:schemaRef ds:uri="http://schemas.openxmlformats.org/officeDocument/2006/bibliography"/>
  </ds:schemaRefs>
</ds:datastoreItem>
</file>

<file path=customXml/itemProps43.xml><?xml version="1.0" encoding="utf-8"?>
<ds:datastoreItem xmlns:ds="http://schemas.openxmlformats.org/officeDocument/2006/customXml" ds:itemID="{DCB7FFE0-AED5-4857-91BC-0ED16C8BF922}">
  <ds:schemaRefs>
    <ds:schemaRef ds:uri="http://schemas.openxmlformats.org/officeDocument/2006/bibliography"/>
  </ds:schemaRefs>
</ds:datastoreItem>
</file>

<file path=customXml/itemProps44.xml><?xml version="1.0" encoding="utf-8"?>
<ds:datastoreItem xmlns:ds="http://schemas.openxmlformats.org/officeDocument/2006/customXml" ds:itemID="{57F2D0C5-8918-448C-A7FF-7C76F62BE87C}">
  <ds:schemaRefs>
    <ds:schemaRef ds:uri="http://schemas.openxmlformats.org/officeDocument/2006/bibliography"/>
  </ds:schemaRefs>
</ds:datastoreItem>
</file>

<file path=customXml/itemProps45.xml><?xml version="1.0" encoding="utf-8"?>
<ds:datastoreItem xmlns:ds="http://schemas.openxmlformats.org/officeDocument/2006/customXml" ds:itemID="{5B6CC72B-F5F0-4DB7-9F2B-EDE8AC5BC70E}">
  <ds:schemaRefs>
    <ds:schemaRef ds:uri="http://schemas.openxmlformats.org/officeDocument/2006/bibliography"/>
  </ds:schemaRefs>
</ds:datastoreItem>
</file>

<file path=customXml/itemProps46.xml><?xml version="1.0" encoding="utf-8"?>
<ds:datastoreItem xmlns:ds="http://schemas.openxmlformats.org/officeDocument/2006/customXml" ds:itemID="{B08C0D20-2309-4AE3-8A55-1BBB93A598C4}">
  <ds:schemaRefs>
    <ds:schemaRef ds:uri="http://schemas.openxmlformats.org/officeDocument/2006/bibliography"/>
  </ds:schemaRefs>
</ds:datastoreItem>
</file>

<file path=customXml/itemProps47.xml><?xml version="1.0" encoding="utf-8"?>
<ds:datastoreItem xmlns:ds="http://schemas.openxmlformats.org/officeDocument/2006/customXml" ds:itemID="{0B627A1B-0778-471E-B9D4-288CD56714EF}">
  <ds:schemaRefs>
    <ds:schemaRef ds:uri="http://schemas.openxmlformats.org/officeDocument/2006/bibliography"/>
  </ds:schemaRefs>
</ds:datastoreItem>
</file>

<file path=customXml/itemProps48.xml><?xml version="1.0" encoding="utf-8"?>
<ds:datastoreItem xmlns:ds="http://schemas.openxmlformats.org/officeDocument/2006/customXml" ds:itemID="{4A6F46B8-C727-4A41-AA3A-FB3A7601FC75}">
  <ds:schemaRefs>
    <ds:schemaRef ds:uri="http://schemas.openxmlformats.org/officeDocument/2006/bibliography"/>
  </ds:schemaRefs>
</ds:datastoreItem>
</file>

<file path=customXml/itemProps49.xml><?xml version="1.0" encoding="utf-8"?>
<ds:datastoreItem xmlns:ds="http://schemas.openxmlformats.org/officeDocument/2006/customXml" ds:itemID="{5543B4B8-3F29-4703-9860-8AD0AAA79B95}">
  <ds:schemaRefs>
    <ds:schemaRef ds:uri="http://schemas.openxmlformats.org/officeDocument/2006/bibliography"/>
  </ds:schemaRefs>
</ds:datastoreItem>
</file>

<file path=customXml/itemProps5.xml><?xml version="1.0" encoding="utf-8"?>
<ds:datastoreItem xmlns:ds="http://schemas.openxmlformats.org/officeDocument/2006/customXml" ds:itemID="{4E26FC12-4112-4B2D-A6FC-1F02E230A6FD}">
  <ds:schemaRefs>
    <ds:schemaRef ds:uri="http://schemas.openxmlformats.org/officeDocument/2006/bibliography"/>
  </ds:schemaRefs>
</ds:datastoreItem>
</file>

<file path=customXml/itemProps50.xml><?xml version="1.0" encoding="utf-8"?>
<ds:datastoreItem xmlns:ds="http://schemas.openxmlformats.org/officeDocument/2006/customXml" ds:itemID="{3F69DD4A-B5C9-4E0E-84C5-B0F9D0616EAE}">
  <ds:schemaRefs>
    <ds:schemaRef ds:uri="http://schemas.openxmlformats.org/officeDocument/2006/bibliography"/>
  </ds:schemaRefs>
</ds:datastoreItem>
</file>

<file path=customXml/itemProps51.xml><?xml version="1.0" encoding="utf-8"?>
<ds:datastoreItem xmlns:ds="http://schemas.openxmlformats.org/officeDocument/2006/customXml" ds:itemID="{7BA963C0-64A6-4D41-9E96-A3AF206A486F}">
  <ds:schemaRefs>
    <ds:schemaRef ds:uri="http://schemas.openxmlformats.org/officeDocument/2006/bibliography"/>
  </ds:schemaRefs>
</ds:datastoreItem>
</file>

<file path=customXml/itemProps52.xml><?xml version="1.0" encoding="utf-8"?>
<ds:datastoreItem xmlns:ds="http://schemas.openxmlformats.org/officeDocument/2006/customXml" ds:itemID="{5E1D221F-019E-4907-B747-2421F26FBF7C}">
  <ds:schemaRefs>
    <ds:schemaRef ds:uri="http://schemas.openxmlformats.org/officeDocument/2006/bibliography"/>
  </ds:schemaRefs>
</ds:datastoreItem>
</file>

<file path=customXml/itemProps53.xml><?xml version="1.0" encoding="utf-8"?>
<ds:datastoreItem xmlns:ds="http://schemas.openxmlformats.org/officeDocument/2006/customXml" ds:itemID="{07C6090D-C362-410A-BD12-1D7E0DC2174D}">
  <ds:schemaRefs>
    <ds:schemaRef ds:uri="http://schemas.openxmlformats.org/officeDocument/2006/bibliography"/>
  </ds:schemaRefs>
</ds:datastoreItem>
</file>

<file path=customXml/itemProps54.xml><?xml version="1.0" encoding="utf-8"?>
<ds:datastoreItem xmlns:ds="http://schemas.openxmlformats.org/officeDocument/2006/customXml" ds:itemID="{E177831F-EAA6-4BD7-B221-9F92E4197F7D}">
  <ds:schemaRefs>
    <ds:schemaRef ds:uri="http://schemas.openxmlformats.org/officeDocument/2006/bibliography"/>
  </ds:schemaRefs>
</ds:datastoreItem>
</file>

<file path=customXml/itemProps55.xml><?xml version="1.0" encoding="utf-8"?>
<ds:datastoreItem xmlns:ds="http://schemas.openxmlformats.org/officeDocument/2006/customXml" ds:itemID="{E04DB64B-693D-4153-9C4C-A8AE83A0FFFF}">
  <ds:schemaRefs>
    <ds:schemaRef ds:uri="http://schemas.openxmlformats.org/officeDocument/2006/bibliography"/>
  </ds:schemaRefs>
</ds:datastoreItem>
</file>

<file path=customXml/itemProps56.xml><?xml version="1.0" encoding="utf-8"?>
<ds:datastoreItem xmlns:ds="http://schemas.openxmlformats.org/officeDocument/2006/customXml" ds:itemID="{2ECD4E3D-50A1-47C3-9AB6-F4E2A8838C01}">
  <ds:schemaRefs>
    <ds:schemaRef ds:uri="http://schemas.openxmlformats.org/officeDocument/2006/bibliography"/>
  </ds:schemaRefs>
</ds:datastoreItem>
</file>

<file path=customXml/itemProps57.xml><?xml version="1.0" encoding="utf-8"?>
<ds:datastoreItem xmlns:ds="http://schemas.openxmlformats.org/officeDocument/2006/customXml" ds:itemID="{E6CD04EB-27BB-4EE1-B44D-7368899D141B}">
  <ds:schemaRefs>
    <ds:schemaRef ds:uri="http://schemas.openxmlformats.org/officeDocument/2006/bibliography"/>
  </ds:schemaRefs>
</ds:datastoreItem>
</file>

<file path=customXml/itemProps58.xml><?xml version="1.0" encoding="utf-8"?>
<ds:datastoreItem xmlns:ds="http://schemas.openxmlformats.org/officeDocument/2006/customXml" ds:itemID="{7B844221-3794-4DAA-A527-C834F664A5C0}">
  <ds:schemaRefs>
    <ds:schemaRef ds:uri="http://schemas.openxmlformats.org/officeDocument/2006/bibliography"/>
  </ds:schemaRefs>
</ds:datastoreItem>
</file>

<file path=customXml/itemProps59.xml><?xml version="1.0" encoding="utf-8"?>
<ds:datastoreItem xmlns:ds="http://schemas.openxmlformats.org/officeDocument/2006/customXml" ds:itemID="{ABFA104D-320A-422C-BEA5-66AE6CC7CE3F}">
  <ds:schemaRefs>
    <ds:schemaRef ds:uri="http://schemas.openxmlformats.org/officeDocument/2006/bibliography"/>
  </ds:schemaRefs>
</ds:datastoreItem>
</file>

<file path=customXml/itemProps6.xml><?xml version="1.0" encoding="utf-8"?>
<ds:datastoreItem xmlns:ds="http://schemas.openxmlformats.org/officeDocument/2006/customXml" ds:itemID="{6D28CAEE-D945-48DE-B12F-C0E0361CA2A9}">
  <ds:schemaRefs>
    <ds:schemaRef ds:uri="http://schemas.openxmlformats.org/officeDocument/2006/bibliography"/>
  </ds:schemaRefs>
</ds:datastoreItem>
</file>

<file path=customXml/itemProps60.xml><?xml version="1.0" encoding="utf-8"?>
<ds:datastoreItem xmlns:ds="http://schemas.openxmlformats.org/officeDocument/2006/customXml" ds:itemID="{A6404D2A-3605-45DA-A9D7-11CD97FD948F}">
  <ds:schemaRefs>
    <ds:schemaRef ds:uri="http://schemas.openxmlformats.org/officeDocument/2006/bibliography"/>
  </ds:schemaRefs>
</ds:datastoreItem>
</file>

<file path=customXml/itemProps61.xml><?xml version="1.0" encoding="utf-8"?>
<ds:datastoreItem xmlns:ds="http://schemas.openxmlformats.org/officeDocument/2006/customXml" ds:itemID="{63E9F762-9647-46F5-BC2D-8447F880B5E8}">
  <ds:schemaRefs>
    <ds:schemaRef ds:uri="http://schemas.openxmlformats.org/officeDocument/2006/bibliography"/>
  </ds:schemaRefs>
</ds:datastoreItem>
</file>

<file path=customXml/itemProps62.xml><?xml version="1.0" encoding="utf-8"?>
<ds:datastoreItem xmlns:ds="http://schemas.openxmlformats.org/officeDocument/2006/customXml" ds:itemID="{35EBBDD9-86BE-4E6F-9DDE-46AEBA6623C9}">
  <ds:schemaRefs>
    <ds:schemaRef ds:uri="http://schemas.openxmlformats.org/officeDocument/2006/bibliography"/>
  </ds:schemaRefs>
</ds:datastoreItem>
</file>

<file path=customXml/itemProps63.xml><?xml version="1.0" encoding="utf-8"?>
<ds:datastoreItem xmlns:ds="http://schemas.openxmlformats.org/officeDocument/2006/customXml" ds:itemID="{A3286151-18E1-49F7-B295-6D4417D826FC}">
  <ds:schemaRefs>
    <ds:schemaRef ds:uri="http://schemas.openxmlformats.org/officeDocument/2006/bibliography"/>
  </ds:schemaRefs>
</ds:datastoreItem>
</file>

<file path=customXml/itemProps64.xml><?xml version="1.0" encoding="utf-8"?>
<ds:datastoreItem xmlns:ds="http://schemas.openxmlformats.org/officeDocument/2006/customXml" ds:itemID="{27703022-9893-4415-B750-E72E55954665}">
  <ds:schemaRefs>
    <ds:schemaRef ds:uri="http://schemas.openxmlformats.org/officeDocument/2006/bibliography"/>
  </ds:schemaRefs>
</ds:datastoreItem>
</file>

<file path=customXml/itemProps65.xml><?xml version="1.0" encoding="utf-8"?>
<ds:datastoreItem xmlns:ds="http://schemas.openxmlformats.org/officeDocument/2006/customXml" ds:itemID="{47888848-8476-4C9C-AC44-7B99ED48560F}">
  <ds:schemaRefs>
    <ds:schemaRef ds:uri="http://schemas.openxmlformats.org/officeDocument/2006/bibliography"/>
  </ds:schemaRefs>
</ds:datastoreItem>
</file>

<file path=customXml/itemProps66.xml><?xml version="1.0" encoding="utf-8"?>
<ds:datastoreItem xmlns:ds="http://schemas.openxmlformats.org/officeDocument/2006/customXml" ds:itemID="{4A6090BC-627C-4A94-8EEE-A1B65E556196}">
  <ds:schemaRefs>
    <ds:schemaRef ds:uri="http://schemas.openxmlformats.org/officeDocument/2006/bibliography"/>
  </ds:schemaRefs>
</ds:datastoreItem>
</file>

<file path=customXml/itemProps67.xml><?xml version="1.0" encoding="utf-8"?>
<ds:datastoreItem xmlns:ds="http://schemas.openxmlformats.org/officeDocument/2006/customXml" ds:itemID="{737CF43D-BB72-49E6-8FB4-18D979E520D7}">
  <ds:schemaRefs>
    <ds:schemaRef ds:uri="http://schemas.openxmlformats.org/officeDocument/2006/bibliography"/>
  </ds:schemaRefs>
</ds:datastoreItem>
</file>

<file path=customXml/itemProps68.xml><?xml version="1.0" encoding="utf-8"?>
<ds:datastoreItem xmlns:ds="http://schemas.openxmlformats.org/officeDocument/2006/customXml" ds:itemID="{A742BDBA-992F-497E-8DF7-5DB3C6D7ACCF}">
  <ds:schemaRefs>
    <ds:schemaRef ds:uri="http://schemas.openxmlformats.org/officeDocument/2006/bibliography"/>
  </ds:schemaRefs>
</ds:datastoreItem>
</file>

<file path=customXml/itemProps69.xml><?xml version="1.0" encoding="utf-8"?>
<ds:datastoreItem xmlns:ds="http://schemas.openxmlformats.org/officeDocument/2006/customXml" ds:itemID="{BC61375A-3A31-42B3-A81E-B597F81849DF}">
  <ds:schemaRefs>
    <ds:schemaRef ds:uri="http://schemas.openxmlformats.org/officeDocument/2006/bibliography"/>
  </ds:schemaRefs>
</ds:datastoreItem>
</file>

<file path=customXml/itemProps7.xml><?xml version="1.0" encoding="utf-8"?>
<ds:datastoreItem xmlns:ds="http://schemas.openxmlformats.org/officeDocument/2006/customXml" ds:itemID="{37772B0B-938B-4D04-A01C-1B8AA4ADFA0B}">
  <ds:schemaRefs>
    <ds:schemaRef ds:uri="http://schemas.openxmlformats.org/officeDocument/2006/bibliography"/>
  </ds:schemaRefs>
</ds:datastoreItem>
</file>

<file path=customXml/itemProps70.xml><?xml version="1.0" encoding="utf-8"?>
<ds:datastoreItem xmlns:ds="http://schemas.openxmlformats.org/officeDocument/2006/customXml" ds:itemID="{2AAB2596-EC1C-403C-9094-C91C75E6A79B}">
  <ds:schemaRefs>
    <ds:schemaRef ds:uri="http://schemas.openxmlformats.org/officeDocument/2006/bibliography"/>
  </ds:schemaRefs>
</ds:datastoreItem>
</file>

<file path=customXml/itemProps71.xml><?xml version="1.0" encoding="utf-8"?>
<ds:datastoreItem xmlns:ds="http://schemas.openxmlformats.org/officeDocument/2006/customXml" ds:itemID="{BAD82F51-BE33-4949-8D52-8CD17F91E855}">
  <ds:schemaRefs>
    <ds:schemaRef ds:uri="http://schemas.openxmlformats.org/officeDocument/2006/bibliography"/>
  </ds:schemaRefs>
</ds:datastoreItem>
</file>

<file path=customXml/itemProps72.xml><?xml version="1.0" encoding="utf-8"?>
<ds:datastoreItem xmlns:ds="http://schemas.openxmlformats.org/officeDocument/2006/customXml" ds:itemID="{7CDC95B7-E94D-49CF-8201-78AE676348E2}">
  <ds:schemaRefs>
    <ds:schemaRef ds:uri="http://schemas.openxmlformats.org/officeDocument/2006/bibliography"/>
  </ds:schemaRefs>
</ds:datastoreItem>
</file>

<file path=customXml/itemProps73.xml><?xml version="1.0" encoding="utf-8"?>
<ds:datastoreItem xmlns:ds="http://schemas.openxmlformats.org/officeDocument/2006/customXml" ds:itemID="{AD67A7D2-F2EA-4E24-8E1E-2AA964E19057}">
  <ds:schemaRefs>
    <ds:schemaRef ds:uri="http://schemas.openxmlformats.org/officeDocument/2006/bibliography"/>
  </ds:schemaRefs>
</ds:datastoreItem>
</file>

<file path=customXml/itemProps74.xml><?xml version="1.0" encoding="utf-8"?>
<ds:datastoreItem xmlns:ds="http://schemas.openxmlformats.org/officeDocument/2006/customXml" ds:itemID="{674B0787-1CD8-422F-96D2-D86B87D9D51B}">
  <ds:schemaRefs>
    <ds:schemaRef ds:uri="http://schemas.openxmlformats.org/officeDocument/2006/bibliography"/>
  </ds:schemaRefs>
</ds:datastoreItem>
</file>

<file path=customXml/itemProps75.xml><?xml version="1.0" encoding="utf-8"?>
<ds:datastoreItem xmlns:ds="http://schemas.openxmlformats.org/officeDocument/2006/customXml" ds:itemID="{4121F3CB-DC0C-4F61-AE3A-156EEDBB4A90}">
  <ds:schemaRefs>
    <ds:schemaRef ds:uri="http://schemas.openxmlformats.org/officeDocument/2006/bibliography"/>
  </ds:schemaRefs>
</ds:datastoreItem>
</file>

<file path=customXml/itemProps76.xml><?xml version="1.0" encoding="utf-8"?>
<ds:datastoreItem xmlns:ds="http://schemas.openxmlformats.org/officeDocument/2006/customXml" ds:itemID="{F684C0E9-7865-4FF9-99B4-F5A6FC763756}">
  <ds:schemaRefs>
    <ds:schemaRef ds:uri="http://schemas.openxmlformats.org/officeDocument/2006/bibliography"/>
  </ds:schemaRefs>
</ds:datastoreItem>
</file>

<file path=customXml/itemProps77.xml><?xml version="1.0" encoding="utf-8"?>
<ds:datastoreItem xmlns:ds="http://schemas.openxmlformats.org/officeDocument/2006/customXml" ds:itemID="{2BB55F42-68CA-453C-80BA-7438743370C4}">
  <ds:schemaRefs>
    <ds:schemaRef ds:uri="http://schemas.openxmlformats.org/officeDocument/2006/bibliography"/>
  </ds:schemaRefs>
</ds:datastoreItem>
</file>

<file path=customXml/itemProps78.xml><?xml version="1.0" encoding="utf-8"?>
<ds:datastoreItem xmlns:ds="http://schemas.openxmlformats.org/officeDocument/2006/customXml" ds:itemID="{91B75317-9519-4E13-82FB-8789B9A87D7F}">
  <ds:schemaRefs>
    <ds:schemaRef ds:uri="http://schemas.openxmlformats.org/officeDocument/2006/bibliography"/>
  </ds:schemaRefs>
</ds:datastoreItem>
</file>

<file path=customXml/itemProps79.xml><?xml version="1.0" encoding="utf-8"?>
<ds:datastoreItem xmlns:ds="http://schemas.openxmlformats.org/officeDocument/2006/customXml" ds:itemID="{95B857C8-B12D-4BA6-87EA-DDD6E42F65E1}">
  <ds:schemaRefs>
    <ds:schemaRef ds:uri="http://schemas.openxmlformats.org/officeDocument/2006/bibliography"/>
  </ds:schemaRefs>
</ds:datastoreItem>
</file>

<file path=customXml/itemProps8.xml><?xml version="1.0" encoding="utf-8"?>
<ds:datastoreItem xmlns:ds="http://schemas.openxmlformats.org/officeDocument/2006/customXml" ds:itemID="{4BB6DE62-742F-418E-B0BD-2A31A23932B8}">
  <ds:schemaRefs>
    <ds:schemaRef ds:uri="http://schemas.openxmlformats.org/officeDocument/2006/bibliography"/>
  </ds:schemaRefs>
</ds:datastoreItem>
</file>

<file path=customXml/itemProps80.xml><?xml version="1.0" encoding="utf-8"?>
<ds:datastoreItem xmlns:ds="http://schemas.openxmlformats.org/officeDocument/2006/customXml" ds:itemID="{AABC946A-D828-44CB-855B-FF6E3921C286}">
  <ds:schemaRefs>
    <ds:schemaRef ds:uri="http://schemas.openxmlformats.org/officeDocument/2006/bibliography"/>
  </ds:schemaRefs>
</ds:datastoreItem>
</file>

<file path=customXml/itemProps81.xml><?xml version="1.0" encoding="utf-8"?>
<ds:datastoreItem xmlns:ds="http://schemas.openxmlformats.org/officeDocument/2006/customXml" ds:itemID="{E7337D60-D343-4F5B-8A67-C5AACE3741D8}">
  <ds:schemaRefs>
    <ds:schemaRef ds:uri="http://schemas.openxmlformats.org/officeDocument/2006/bibliography"/>
  </ds:schemaRefs>
</ds:datastoreItem>
</file>

<file path=customXml/itemProps82.xml><?xml version="1.0" encoding="utf-8"?>
<ds:datastoreItem xmlns:ds="http://schemas.openxmlformats.org/officeDocument/2006/customXml" ds:itemID="{2CDE354E-BB9C-4B8A-AA79-89C841B6C4F0}">
  <ds:schemaRefs>
    <ds:schemaRef ds:uri="http://schemas.openxmlformats.org/officeDocument/2006/bibliography"/>
  </ds:schemaRefs>
</ds:datastoreItem>
</file>

<file path=customXml/itemProps83.xml><?xml version="1.0" encoding="utf-8"?>
<ds:datastoreItem xmlns:ds="http://schemas.openxmlformats.org/officeDocument/2006/customXml" ds:itemID="{7277A231-4EB0-4416-889F-9E6713B2A4DF}">
  <ds:schemaRefs>
    <ds:schemaRef ds:uri="http://schemas.openxmlformats.org/officeDocument/2006/bibliography"/>
  </ds:schemaRefs>
</ds:datastoreItem>
</file>

<file path=customXml/itemProps84.xml><?xml version="1.0" encoding="utf-8"?>
<ds:datastoreItem xmlns:ds="http://schemas.openxmlformats.org/officeDocument/2006/customXml" ds:itemID="{524F8367-D58F-4386-AE49-B8E5FE323A56}">
  <ds:schemaRefs>
    <ds:schemaRef ds:uri="http://schemas.openxmlformats.org/officeDocument/2006/bibliography"/>
  </ds:schemaRefs>
</ds:datastoreItem>
</file>

<file path=customXml/itemProps85.xml><?xml version="1.0" encoding="utf-8"?>
<ds:datastoreItem xmlns:ds="http://schemas.openxmlformats.org/officeDocument/2006/customXml" ds:itemID="{4975E4BE-F643-4D1C-A799-24C0844C6A77}">
  <ds:schemaRefs>
    <ds:schemaRef ds:uri="http://schemas.openxmlformats.org/officeDocument/2006/bibliography"/>
  </ds:schemaRefs>
</ds:datastoreItem>
</file>

<file path=customXml/itemProps86.xml><?xml version="1.0" encoding="utf-8"?>
<ds:datastoreItem xmlns:ds="http://schemas.openxmlformats.org/officeDocument/2006/customXml" ds:itemID="{08F4F490-0E4D-425B-ABD3-772DF54A7587}">
  <ds:schemaRefs>
    <ds:schemaRef ds:uri="http://schemas.openxmlformats.org/officeDocument/2006/bibliography"/>
  </ds:schemaRefs>
</ds:datastoreItem>
</file>

<file path=customXml/itemProps87.xml><?xml version="1.0" encoding="utf-8"?>
<ds:datastoreItem xmlns:ds="http://schemas.openxmlformats.org/officeDocument/2006/customXml" ds:itemID="{A105C495-85AF-4CDD-A1E7-2963B9883112}">
  <ds:schemaRefs>
    <ds:schemaRef ds:uri="http://schemas.openxmlformats.org/officeDocument/2006/bibliography"/>
  </ds:schemaRefs>
</ds:datastoreItem>
</file>

<file path=customXml/itemProps88.xml><?xml version="1.0" encoding="utf-8"?>
<ds:datastoreItem xmlns:ds="http://schemas.openxmlformats.org/officeDocument/2006/customXml" ds:itemID="{4BB17B7F-0A92-4ADD-A2B8-89D259F56E04}">
  <ds:schemaRefs>
    <ds:schemaRef ds:uri="http://schemas.openxmlformats.org/officeDocument/2006/bibliography"/>
  </ds:schemaRefs>
</ds:datastoreItem>
</file>

<file path=customXml/itemProps89.xml><?xml version="1.0" encoding="utf-8"?>
<ds:datastoreItem xmlns:ds="http://schemas.openxmlformats.org/officeDocument/2006/customXml" ds:itemID="{12F1D691-0375-4B52-AA50-C3973D671E1A}">
  <ds:schemaRefs>
    <ds:schemaRef ds:uri="http://schemas.openxmlformats.org/officeDocument/2006/bibliography"/>
  </ds:schemaRefs>
</ds:datastoreItem>
</file>

<file path=customXml/itemProps9.xml><?xml version="1.0" encoding="utf-8"?>
<ds:datastoreItem xmlns:ds="http://schemas.openxmlformats.org/officeDocument/2006/customXml" ds:itemID="{B02BDD15-8193-40C2-BFEF-1D04A12F6804}">
  <ds:schemaRefs>
    <ds:schemaRef ds:uri="http://schemas.openxmlformats.org/officeDocument/2006/bibliography"/>
  </ds:schemaRefs>
</ds:datastoreItem>
</file>

<file path=customXml/itemProps90.xml><?xml version="1.0" encoding="utf-8"?>
<ds:datastoreItem xmlns:ds="http://schemas.openxmlformats.org/officeDocument/2006/customXml" ds:itemID="{F062648D-1D0B-4C6F-A438-3FF2D14016EB}">
  <ds:schemaRefs>
    <ds:schemaRef ds:uri="http://schemas.openxmlformats.org/officeDocument/2006/bibliography"/>
  </ds:schemaRefs>
</ds:datastoreItem>
</file>

<file path=customXml/itemProps91.xml><?xml version="1.0" encoding="utf-8"?>
<ds:datastoreItem xmlns:ds="http://schemas.openxmlformats.org/officeDocument/2006/customXml" ds:itemID="{9C8438C2-13A4-43A4-97C5-F7E1E9C0C2AD}">
  <ds:schemaRefs>
    <ds:schemaRef ds:uri="http://schemas.openxmlformats.org/officeDocument/2006/bibliography"/>
  </ds:schemaRefs>
</ds:datastoreItem>
</file>

<file path=customXml/itemProps92.xml><?xml version="1.0" encoding="utf-8"?>
<ds:datastoreItem xmlns:ds="http://schemas.openxmlformats.org/officeDocument/2006/customXml" ds:itemID="{30DC97C3-1C1A-4AC8-A8D4-93678BEBBAA4}">
  <ds:schemaRefs>
    <ds:schemaRef ds:uri="http://schemas.openxmlformats.org/officeDocument/2006/bibliography"/>
  </ds:schemaRefs>
</ds:datastoreItem>
</file>

<file path=customXml/itemProps93.xml><?xml version="1.0" encoding="utf-8"?>
<ds:datastoreItem xmlns:ds="http://schemas.openxmlformats.org/officeDocument/2006/customXml" ds:itemID="{99437726-7441-4FBB-A864-DCAED99F67FF}">
  <ds:schemaRefs>
    <ds:schemaRef ds:uri="http://schemas.openxmlformats.org/officeDocument/2006/bibliography"/>
  </ds:schemaRefs>
</ds:datastoreItem>
</file>

<file path=customXml/itemProps94.xml><?xml version="1.0" encoding="utf-8"?>
<ds:datastoreItem xmlns:ds="http://schemas.openxmlformats.org/officeDocument/2006/customXml" ds:itemID="{70AA8DA8-FD7E-404C-9B73-B46F779B6B07}">
  <ds:schemaRefs>
    <ds:schemaRef ds:uri="http://schemas.openxmlformats.org/officeDocument/2006/bibliography"/>
  </ds:schemaRefs>
</ds:datastoreItem>
</file>

<file path=customXml/itemProps95.xml><?xml version="1.0" encoding="utf-8"?>
<ds:datastoreItem xmlns:ds="http://schemas.openxmlformats.org/officeDocument/2006/customXml" ds:itemID="{89F7CE08-9FF4-49D4-B017-0F573A7F15A9}">
  <ds:schemaRefs>
    <ds:schemaRef ds:uri="http://schemas.openxmlformats.org/officeDocument/2006/bibliography"/>
  </ds:schemaRefs>
</ds:datastoreItem>
</file>

<file path=customXml/itemProps96.xml><?xml version="1.0" encoding="utf-8"?>
<ds:datastoreItem xmlns:ds="http://schemas.openxmlformats.org/officeDocument/2006/customXml" ds:itemID="{E50E71D4-68D4-4825-8463-EF4020F98E6C}">
  <ds:schemaRefs>
    <ds:schemaRef ds:uri="http://schemas.openxmlformats.org/officeDocument/2006/bibliography"/>
  </ds:schemaRefs>
</ds:datastoreItem>
</file>

<file path=customXml/itemProps97.xml><?xml version="1.0" encoding="utf-8"?>
<ds:datastoreItem xmlns:ds="http://schemas.openxmlformats.org/officeDocument/2006/customXml" ds:itemID="{89B47F8A-9EF7-4087-8CE0-5D4CC565F923}">
  <ds:schemaRefs>
    <ds:schemaRef ds:uri="http://schemas.openxmlformats.org/officeDocument/2006/bibliography"/>
  </ds:schemaRefs>
</ds:datastoreItem>
</file>

<file path=customXml/itemProps98.xml><?xml version="1.0" encoding="utf-8"?>
<ds:datastoreItem xmlns:ds="http://schemas.openxmlformats.org/officeDocument/2006/customXml" ds:itemID="{CCB633DD-A39A-4FD6-B2FA-3130DE05EDA5}">
  <ds:schemaRefs>
    <ds:schemaRef ds:uri="http://schemas.openxmlformats.org/officeDocument/2006/bibliography"/>
  </ds:schemaRefs>
</ds:datastoreItem>
</file>

<file path=customXml/itemProps99.xml><?xml version="1.0" encoding="utf-8"?>
<ds:datastoreItem xmlns:ds="http://schemas.openxmlformats.org/officeDocument/2006/customXml" ds:itemID="{FC659238-E5C0-4C92-9DBE-BEA6F299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23957</Words>
  <Characters>136561</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160198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37</cp:revision>
  <cp:lastPrinted>2017-11-03T12:45:00Z</cp:lastPrinted>
  <dcterms:created xsi:type="dcterms:W3CDTF">2017-09-21T09:40:00Z</dcterms:created>
  <dcterms:modified xsi:type="dcterms:W3CDTF">2017-12-13T12:08:00Z</dcterms:modified>
</cp:coreProperties>
</file>