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7C0EB1"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9227DA" w:rsidRPr="006E391E" w:rsidRDefault="00210557" w:rsidP="006E391E">
      <w:pPr>
        <w:ind w:left="-360" w:right="-19"/>
        <w:jc w:val="center"/>
        <w:outlineLvl w:val="0"/>
        <w:rPr>
          <w:rFonts w:cs="Arial"/>
          <w:b/>
          <w:sz w:val="24"/>
          <w:szCs w:val="24"/>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6E391E" w:rsidRPr="006E391E">
        <w:rPr>
          <w:rFonts w:cs="Arial"/>
          <w:b/>
          <w:lang w:val="sr-Latn-RS"/>
        </w:rPr>
        <w:t>3000/0042/2017</w:t>
      </w:r>
      <w:r w:rsidR="006E391E" w:rsidRPr="006E391E">
        <w:rPr>
          <w:rFonts w:cs="Arial"/>
          <w:b/>
          <w:lang w:val="sr-Cyrl-RS"/>
        </w:rPr>
        <w:t>(</w:t>
      </w:r>
      <w:r w:rsidR="006E391E" w:rsidRPr="006E391E">
        <w:rPr>
          <w:rFonts w:cs="Arial"/>
          <w:b/>
          <w:lang w:val="sr-Latn-RS"/>
        </w:rPr>
        <w:t>2111</w:t>
      </w:r>
      <w:r w:rsidR="006E391E" w:rsidRPr="006E391E">
        <w:rPr>
          <w:rFonts w:cs="Arial"/>
          <w:b/>
          <w:lang w:val="sr-Cyrl-RS"/>
        </w:rPr>
        <w:t>/2017)</w:t>
      </w:r>
    </w:p>
    <w:p w:rsidR="00936716" w:rsidRDefault="0062023C" w:rsidP="009227DA">
      <w:pPr>
        <w:pStyle w:val="Title"/>
        <w:spacing w:before="0"/>
        <w:rPr>
          <w:rFonts w:cs="Arial"/>
          <w:szCs w:val="24"/>
        </w:rPr>
      </w:pPr>
      <w:r w:rsidRPr="00936716">
        <w:rPr>
          <w:rFonts w:cs="Arial"/>
          <w:szCs w:val="24"/>
        </w:rPr>
        <w:t>Предмет јавне набавке:</w:t>
      </w:r>
    </w:p>
    <w:p w:rsidR="0078787C" w:rsidRDefault="0078787C" w:rsidP="0078787C">
      <w:pPr>
        <w:pStyle w:val="Subtitle"/>
      </w:pPr>
    </w:p>
    <w:p w:rsidR="0078787C" w:rsidRPr="0078787C" w:rsidRDefault="0078787C" w:rsidP="0078787C">
      <w:pPr>
        <w:pStyle w:val="BodyText"/>
      </w:pPr>
    </w:p>
    <w:p w:rsidR="0078787C" w:rsidRPr="009F4307" w:rsidRDefault="009F4307" w:rsidP="0078787C">
      <w:pPr>
        <w:pStyle w:val="BodyText"/>
        <w:rPr>
          <w:b/>
        </w:rPr>
      </w:pPr>
      <w:r w:rsidRPr="009F4307">
        <w:rPr>
          <w:rFonts w:cs="Arial"/>
          <w:b/>
          <w:lang w:val="ru-RU"/>
        </w:rPr>
        <w:t>Управљање виљушкарима, дизалицама и средствима за подизање терета</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B961E2" w:rsidRDefault="00B961E2" w:rsidP="00C6752E">
      <w:pPr>
        <w:rPr>
          <w:rFonts w:eastAsia="Arial Unicode MS" w:cs="Arial"/>
          <w:b/>
          <w:kern w:val="2"/>
          <w:lang w:val="sr-Cyrl-RS"/>
        </w:rPr>
      </w:pPr>
    </w:p>
    <w:p w:rsidR="00B961E2" w:rsidRDefault="00B961E2" w:rsidP="00C6752E">
      <w:pPr>
        <w:rPr>
          <w:rFonts w:eastAsia="Arial Unicode MS" w:cs="Arial"/>
          <w:b/>
          <w:kern w:val="2"/>
          <w:lang w:val="sr-Cyrl-RS"/>
        </w:rPr>
      </w:pPr>
    </w:p>
    <w:p w:rsidR="00B961E2" w:rsidRDefault="00B961E2" w:rsidP="00C6752E">
      <w:pPr>
        <w:rPr>
          <w:rFonts w:eastAsia="Arial Unicode MS" w:cs="Arial"/>
          <w:b/>
          <w:kern w:val="2"/>
          <w:lang w:val="sr-Cyrl-RS"/>
        </w:rPr>
      </w:pPr>
    </w:p>
    <w:p w:rsidR="00B961E2" w:rsidRDefault="00B961E2" w:rsidP="00C6752E">
      <w:pPr>
        <w:rPr>
          <w:rFonts w:eastAsia="Arial Unicode MS" w:cs="Arial"/>
          <w:b/>
          <w:kern w:val="2"/>
          <w:lang w:val="sr-Cyrl-RS"/>
        </w:rPr>
      </w:pPr>
    </w:p>
    <w:p w:rsidR="00B961E2" w:rsidRPr="00F47654" w:rsidRDefault="00B961E2" w:rsidP="00C6752E">
      <w:pPr>
        <w:rPr>
          <w:rFonts w:eastAsia="Arial Unicode MS" w:cs="Arial"/>
          <w:b/>
          <w:kern w:val="2"/>
          <w:lang w:val="sr-Cyrl-RS"/>
        </w:rPr>
      </w:pPr>
    </w:p>
    <w:p w:rsidR="00C6752E" w:rsidRPr="00E47C2E" w:rsidRDefault="00C6752E" w:rsidP="00C6752E">
      <w:pPr>
        <w:rPr>
          <w:rFonts w:eastAsia="Arial Unicode MS" w:cs="Arial"/>
          <w:b/>
          <w:kern w:val="2"/>
        </w:rPr>
      </w:pPr>
    </w:p>
    <w:p w:rsidR="00150FCE" w:rsidRPr="009227DA" w:rsidRDefault="00150FCE" w:rsidP="006E391E">
      <w:pPr>
        <w:pStyle w:val="BodyText"/>
        <w:spacing w:before="0"/>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C209AB" w:rsidRDefault="00E13FFC" w:rsidP="00C209AB">
      <w:pPr>
        <w:tabs>
          <w:tab w:val="left" w:pos="8640"/>
        </w:tabs>
        <w:ind w:left="-360" w:right="-19"/>
        <w:jc w:val="center"/>
        <w:rPr>
          <w:rFonts w:cs="Arial"/>
          <w:lang w:val="sr-Latn-RS"/>
        </w:rPr>
      </w:pPr>
      <w:r w:rsidRPr="00E47C2E">
        <w:rPr>
          <w:rFonts w:eastAsia="Arial Unicode MS" w:cs="Arial"/>
          <w:kern w:val="2"/>
          <w:lang w:val="ru-RU"/>
        </w:rPr>
        <w:t>(заведено у ЈП ЕПС број</w:t>
      </w:r>
      <w:r w:rsidR="00B961E2">
        <w:rPr>
          <w:rFonts w:eastAsia="Arial Unicode MS" w:cs="Arial"/>
          <w:kern w:val="2"/>
          <w:lang w:val="sr-Latn-RS"/>
        </w:rPr>
        <w:t xml:space="preserve">. </w:t>
      </w:r>
      <w:r w:rsidRPr="00E47C2E">
        <w:rPr>
          <w:rFonts w:eastAsia="Arial Unicode MS" w:cs="Arial"/>
          <w:kern w:val="2"/>
          <w:lang w:val="ru-RU"/>
        </w:rPr>
        <w:t xml:space="preserve"> </w:t>
      </w:r>
      <w:r w:rsidR="00B961E2">
        <w:rPr>
          <w:rFonts w:cs="Arial"/>
        </w:rPr>
        <w:t>105-Е.03.01-</w:t>
      </w:r>
      <w:r w:rsidR="00B961E2">
        <w:rPr>
          <w:rFonts w:cs="Arial"/>
          <w:lang w:val="sr-Cyrl-RS"/>
        </w:rPr>
        <w:t>604853</w:t>
      </w:r>
      <w:r w:rsidR="00B961E2">
        <w:rPr>
          <w:rFonts w:cs="Arial"/>
        </w:rPr>
        <w:t>/2-2017</w:t>
      </w:r>
      <w:r w:rsidRPr="00E47C2E">
        <w:rPr>
          <w:rFonts w:eastAsia="Arial Unicode MS" w:cs="Arial"/>
          <w:kern w:val="2"/>
          <w:lang w:val="ru-RU"/>
        </w:rPr>
        <w:t xml:space="preserve">од </w:t>
      </w:r>
      <w:r w:rsidR="00B961E2">
        <w:rPr>
          <w:rFonts w:eastAsia="Arial Unicode MS" w:cs="Arial"/>
          <w:kern w:val="2"/>
          <w:lang w:val="sr-Latn-RS"/>
        </w:rPr>
        <w:t xml:space="preserve"> 14.12</w:t>
      </w:r>
      <w:r w:rsidR="00CF1903">
        <w:rPr>
          <w:rFonts w:eastAsia="Arial Unicode MS" w:cs="Arial"/>
          <w:kern w:val="2"/>
          <w:lang w:val="ru-RU"/>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6E391E">
        <w:rPr>
          <w:rFonts w:cs="Arial"/>
          <w:lang w:val="ru-RU"/>
        </w:rPr>
        <w:t>децембар</w:t>
      </w:r>
      <w:r w:rsidR="005C3882">
        <w:rPr>
          <w:rFonts w:cs="Arial"/>
          <w:lang w:val="ru-RU"/>
        </w:rPr>
        <w:t xml:space="preserve">, </w:t>
      </w:r>
      <w:r w:rsidR="00CF1903">
        <w:rPr>
          <w:rFonts w:cs="Arial"/>
          <w:lang w:val="ru-RU"/>
        </w:rPr>
        <w:t xml:space="preserve"> 2017</w:t>
      </w:r>
      <w:r w:rsidR="00E13FFC" w:rsidRPr="00E47C2E">
        <w:rPr>
          <w:rFonts w:cs="Arial"/>
          <w:lang w:val="ru-RU"/>
        </w:rPr>
        <w:t>. године</w:t>
      </w:r>
    </w:p>
    <w:p w:rsidR="00261778" w:rsidRPr="00C209AB" w:rsidRDefault="000C50A0" w:rsidP="00C209AB">
      <w:pPr>
        <w:tabs>
          <w:tab w:val="left" w:pos="8640"/>
        </w:tabs>
        <w:ind w:left="-360" w:right="-19"/>
        <w:rPr>
          <w:rFonts w:cs="Arial"/>
          <w:lang w:val="sr-Latn-RS"/>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B961E2">
        <w:rPr>
          <w:rFonts w:eastAsia="TimesNewRomanPSMT" w:cs="Arial"/>
          <w:color w:val="000000"/>
          <w:kern w:val="2"/>
          <w:lang w:val="sr-Latn-RS"/>
        </w:rPr>
        <w:t xml:space="preserve"> </w:t>
      </w:r>
      <w:bookmarkStart w:id="6" w:name="_GoBack"/>
      <w:bookmarkEnd w:id="6"/>
      <w:r w:rsidR="00B961E2">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209AB">
        <w:rPr>
          <w:rFonts w:cs="Arial"/>
        </w:rPr>
        <w:t>105-</w:t>
      </w:r>
      <w:r w:rsidR="005C3882">
        <w:rPr>
          <w:rFonts w:cs="Arial"/>
        </w:rPr>
        <w:t>Е</w:t>
      </w:r>
      <w:r w:rsidR="00C209AB">
        <w:rPr>
          <w:rFonts w:cs="Arial"/>
        </w:rPr>
        <w:t>.03.01-</w:t>
      </w:r>
      <w:r w:rsidR="006E391E">
        <w:rPr>
          <w:rFonts w:cs="Arial"/>
          <w:lang w:val="sr-Cyrl-RS"/>
        </w:rPr>
        <w:t>604853</w:t>
      </w:r>
      <w:r w:rsidR="006E391E">
        <w:rPr>
          <w:rFonts w:cs="Arial"/>
        </w:rPr>
        <w:t>/2</w:t>
      </w:r>
      <w:r w:rsidR="007A0536">
        <w:rPr>
          <w:rFonts w:cs="Arial"/>
        </w:rPr>
        <w:t>-2017</w:t>
      </w:r>
      <w:r w:rsidR="007A0536">
        <w:rPr>
          <w:rFonts w:cs="Arial"/>
          <w:lang w:val="sr-Latn-RS"/>
        </w:rPr>
        <w:t xml:space="preserve"> </w:t>
      </w:r>
      <w:r w:rsidR="005C3882">
        <w:rPr>
          <w:rFonts w:eastAsia="Arial Unicode MS" w:cs="Arial"/>
          <w:color w:val="000000"/>
          <w:kern w:val="2"/>
        </w:rPr>
        <w:t>о</w:t>
      </w:r>
      <w:r w:rsidR="00F14109" w:rsidRPr="00E47C2E">
        <w:rPr>
          <w:rFonts w:eastAsia="Arial Unicode MS" w:cs="Arial"/>
          <w:color w:val="000000"/>
          <w:kern w:val="2"/>
          <w:lang w:val="ru-RU"/>
        </w:rPr>
        <w:t>д</w:t>
      </w:r>
      <w:r w:rsidR="00C73D16">
        <w:rPr>
          <w:rFonts w:eastAsia="Arial Unicode MS" w:cs="Arial"/>
          <w:color w:val="000000"/>
          <w:kern w:val="2"/>
          <w:lang w:val="ru-RU"/>
        </w:rPr>
        <w:t xml:space="preserve"> </w:t>
      </w:r>
      <w:r w:rsidR="006E391E">
        <w:rPr>
          <w:rFonts w:eastAsia="Arial Unicode MS" w:cs="Arial"/>
          <w:color w:val="000000"/>
          <w:kern w:val="2"/>
          <w:lang w:val="sr-Cyrl-RS"/>
        </w:rPr>
        <w:t>05.12</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CF1903">
        <w:rPr>
          <w:rFonts w:eastAsia="Arial Unicode MS" w:cs="Arial"/>
          <w:color w:val="000000"/>
          <w:kern w:val="2"/>
          <w:lang w:val="ru-RU"/>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209AB">
        <w:rPr>
          <w:rFonts w:eastAsia="Arial Unicode MS" w:cs="Arial"/>
          <w:color w:val="000000"/>
          <w:kern w:val="2"/>
          <w:lang w:val="sr-Latn-RS"/>
        </w:rPr>
        <w:t>:</w:t>
      </w:r>
      <w:r w:rsidR="00C73D16" w:rsidRPr="00C73D16">
        <w:rPr>
          <w:rFonts w:cs="Arial"/>
          <w:lang w:val="sr-Cyrl-CS"/>
        </w:rPr>
        <w:t>1</w:t>
      </w:r>
      <w:r w:rsidR="00C73D16">
        <w:rPr>
          <w:rFonts w:cs="Arial"/>
          <w:lang w:val="sr-Cyrl-CS"/>
        </w:rPr>
        <w:t>05-Е.03.01</w:t>
      </w:r>
      <w:r w:rsidR="00C209AB">
        <w:rPr>
          <w:rFonts w:cs="Arial"/>
          <w:lang w:val="sr-Latn-RS"/>
        </w:rPr>
        <w:t>-</w:t>
      </w:r>
      <w:r w:rsidR="006E391E">
        <w:rPr>
          <w:rFonts w:cs="Arial"/>
          <w:lang w:val="sr-Cyrl-RS"/>
        </w:rPr>
        <w:t>604853</w:t>
      </w:r>
      <w:r w:rsidR="006E391E">
        <w:rPr>
          <w:rFonts w:cs="Arial"/>
        </w:rPr>
        <w:t>/2-2017</w:t>
      </w:r>
      <w:r w:rsidR="006E391E">
        <w:rPr>
          <w:rFonts w:cs="Arial"/>
          <w:lang w:val="sr-Latn-RS"/>
        </w:rPr>
        <w:t xml:space="preserve"> </w:t>
      </w:r>
      <w:r w:rsidR="006E391E">
        <w:rPr>
          <w:rFonts w:eastAsia="Arial Unicode MS" w:cs="Arial"/>
          <w:color w:val="000000"/>
          <w:kern w:val="2"/>
        </w:rPr>
        <w:t>о</w:t>
      </w:r>
      <w:r w:rsidR="006E391E" w:rsidRPr="00E47C2E">
        <w:rPr>
          <w:rFonts w:eastAsia="Arial Unicode MS" w:cs="Arial"/>
          <w:color w:val="000000"/>
          <w:kern w:val="2"/>
          <w:lang w:val="ru-RU"/>
        </w:rPr>
        <w:t>д</w:t>
      </w:r>
      <w:r w:rsidR="006E391E">
        <w:rPr>
          <w:rFonts w:eastAsia="Arial Unicode MS" w:cs="Arial"/>
          <w:color w:val="000000"/>
          <w:kern w:val="2"/>
          <w:lang w:val="ru-RU"/>
        </w:rPr>
        <w:t xml:space="preserve"> </w:t>
      </w:r>
      <w:r w:rsidR="006E391E">
        <w:rPr>
          <w:rFonts w:eastAsia="Arial Unicode MS" w:cs="Arial"/>
          <w:color w:val="000000"/>
          <w:kern w:val="2"/>
          <w:lang w:val="sr-Cyrl-RS"/>
        </w:rPr>
        <w:t>05.12</w:t>
      </w:r>
      <w:r w:rsidR="006E391E" w:rsidRPr="00E47C2E">
        <w:rPr>
          <w:rFonts w:eastAsia="Arial Unicode MS" w:cs="Arial"/>
          <w:color w:val="000000"/>
          <w:kern w:val="2"/>
          <w:lang w:val="ru-RU"/>
        </w:rPr>
        <w:t>.201</w:t>
      </w:r>
      <w:r w:rsidR="006E391E">
        <w:rPr>
          <w:rFonts w:eastAsia="Arial Unicode MS" w:cs="Arial"/>
          <w:color w:val="000000"/>
          <w:kern w:val="2"/>
          <w:lang w:val="ru-RU"/>
        </w:rPr>
        <w:t>7</w:t>
      </w:r>
      <w:r w:rsidR="00C209AB" w:rsidRPr="00E47C2E">
        <w:rPr>
          <w:rFonts w:eastAsia="Arial Unicode MS" w:cs="Arial"/>
          <w:color w:val="000000"/>
          <w:kern w:val="2"/>
          <w:lang w:val="ru-RU"/>
        </w:rPr>
        <w:t>.</w:t>
      </w:r>
      <w:r w:rsidR="00C209AB">
        <w:rPr>
          <w:rFonts w:eastAsia="Arial Unicode MS" w:cs="Arial"/>
          <w:color w:val="000000"/>
          <w:kern w:val="2"/>
          <w:lang w:val="ru-RU"/>
        </w:rPr>
        <w:t xml:space="preserve"> </w:t>
      </w:r>
      <w:r w:rsidR="00C209AB"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6E391E" w:rsidRPr="006E391E" w:rsidRDefault="00CF1903" w:rsidP="006E391E">
      <w:pPr>
        <w:ind w:left="-360" w:right="-19"/>
        <w:jc w:val="center"/>
        <w:outlineLvl w:val="0"/>
        <w:rPr>
          <w:rFonts w:cs="Arial"/>
          <w:b/>
          <w:sz w:val="24"/>
          <w:szCs w:val="24"/>
          <w:lang w:val="sr-Cyrl-CS"/>
        </w:rPr>
      </w:pPr>
      <w:r w:rsidRPr="00CF1903">
        <w:rPr>
          <w:rFonts w:cs="Arial"/>
          <w:b/>
          <w:sz w:val="24"/>
          <w:szCs w:val="24"/>
          <w:lang w:val="sr-Cyrl-CS"/>
        </w:rPr>
        <w:t xml:space="preserve"> </w:t>
      </w:r>
      <w:r w:rsidR="006E391E" w:rsidRPr="006E391E">
        <w:rPr>
          <w:rFonts w:cs="Arial"/>
          <w:b/>
          <w:lang w:val="sr-Latn-RS"/>
        </w:rPr>
        <w:t>3000/0042/2017</w:t>
      </w:r>
      <w:r w:rsidR="006E391E" w:rsidRPr="006E391E">
        <w:rPr>
          <w:rFonts w:cs="Arial"/>
          <w:b/>
          <w:lang w:val="sr-Cyrl-RS"/>
        </w:rPr>
        <w:t>(</w:t>
      </w:r>
      <w:r w:rsidR="006E391E" w:rsidRPr="006E391E">
        <w:rPr>
          <w:rFonts w:cs="Arial"/>
          <w:b/>
          <w:lang w:val="sr-Latn-RS"/>
        </w:rPr>
        <w:t>2111</w:t>
      </w:r>
      <w:r w:rsidR="006E391E" w:rsidRPr="006E391E">
        <w:rPr>
          <w:rFonts w:cs="Arial"/>
          <w:b/>
          <w:lang w:val="sr-Cyrl-RS"/>
        </w:rPr>
        <w:t>/2017)</w:t>
      </w:r>
    </w:p>
    <w:p w:rsidR="009D3699" w:rsidRPr="00E47C2E" w:rsidRDefault="009D3699" w:rsidP="006E391E">
      <w:pPr>
        <w:spacing w:before="0"/>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1.</w:t>
            </w:r>
          </w:p>
        </w:tc>
        <w:tc>
          <w:tcPr>
            <w:tcW w:w="7574" w:type="dxa"/>
          </w:tcPr>
          <w:p w:rsidR="00C62AA7" w:rsidRPr="007C0EB1" w:rsidRDefault="00C62AA7" w:rsidP="004C3B38">
            <w:pPr>
              <w:tabs>
                <w:tab w:val="left" w:pos="352"/>
                <w:tab w:val="left" w:pos="555"/>
                <w:tab w:val="right" w:leader="dot" w:pos="9446"/>
              </w:tabs>
              <w:spacing w:before="117"/>
              <w:rPr>
                <w:rFonts w:cs="Arial"/>
              </w:rPr>
            </w:pPr>
            <w:r w:rsidRPr="007C0EB1">
              <w:rPr>
                <w:rFonts w:cs="Arial"/>
              </w:rPr>
              <w:t>Општи подаци о јавној набавци</w:t>
            </w:r>
          </w:p>
        </w:tc>
        <w:tc>
          <w:tcPr>
            <w:tcW w:w="810" w:type="dxa"/>
          </w:tcPr>
          <w:p w:rsidR="00C62AA7" w:rsidRPr="007C0EB1" w:rsidRDefault="00130E45" w:rsidP="004C3B38">
            <w:pPr>
              <w:tabs>
                <w:tab w:val="left" w:pos="352"/>
                <w:tab w:val="left" w:pos="555"/>
                <w:tab w:val="right" w:leader="dot" w:pos="9446"/>
              </w:tabs>
              <w:spacing w:before="117"/>
              <w:jc w:val="center"/>
              <w:rPr>
                <w:rFonts w:cs="Arial"/>
              </w:rPr>
            </w:pPr>
            <w:r w:rsidRPr="007C0EB1">
              <w:rPr>
                <w:rFonts w:cs="Arial"/>
              </w:rPr>
              <w:t>3</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2.</w:t>
            </w:r>
          </w:p>
        </w:tc>
        <w:tc>
          <w:tcPr>
            <w:tcW w:w="7574" w:type="dxa"/>
          </w:tcPr>
          <w:p w:rsidR="00C62AA7" w:rsidRPr="007C0EB1" w:rsidRDefault="00C62AA7" w:rsidP="004C3B38">
            <w:pPr>
              <w:tabs>
                <w:tab w:val="left" w:pos="310"/>
                <w:tab w:val="left" w:pos="352"/>
                <w:tab w:val="right" w:leader="dot" w:pos="9446"/>
              </w:tabs>
              <w:spacing w:before="117"/>
              <w:rPr>
                <w:rFonts w:cs="Arial"/>
              </w:rPr>
            </w:pPr>
            <w:r w:rsidRPr="007C0EB1">
              <w:rPr>
                <w:rFonts w:cs="Arial"/>
              </w:rPr>
              <w:t>Подаци о предмету набавке</w:t>
            </w:r>
          </w:p>
        </w:tc>
        <w:tc>
          <w:tcPr>
            <w:tcW w:w="810" w:type="dxa"/>
          </w:tcPr>
          <w:p w:rsidR="00C62AA7" w:rsidRPr="007C0EB1" w:rsidRDefault="00130E45" w:rsidP="004C3B38">
            <w:pPr>
              <w:tabs>
                <w:tab w:val="left" w:pos="352"/>
                <w:tab w:val="left" w:pos="555"/>
                <w:tab w:val="right" w:leader="dot" w:pos="9446"/>
              </w:tabs>
              <w:spacing w:before="117"/>
              <w:jc w:val="center"/>
              <w:rPr>
                <w:rFonts w:cs="Arial"/>
              </w:rPr>
            </w:pPr>
            <w:r w:rsidRPr="007C0EB1">
              <w:rPr>
                <w:rFonts w:cs="Arial"/>
              </w:rPr>
              <w:t>3</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3.</w:t>
            </w:r>
          </w:p>
        </w:tc>
        <w:tc>
          <w:tcPr>
            <w:tcW w:w="7574" w:type="dxa"/>
          </w:tcPr>
          <w:p w:rsidR="00C62AA7" w:rsidRPr="007C0EB1" w:rsidRDefault="00C62AA7" w:rsidP="006F517A">
            <w:pPr>
              <w:tabs>
                <w:tab w:val="left" w:pos="310"/>
                <w:tab w:val="left" w:pos="352"/>
                <w:tab w:val="right" w:leader="dot" w:pos="9446"/>
              </w:tabs>
              <w:spacing w:before="117"/>
              <w:rPr>
                <w:rFonts w:cs="Arial"/>
              </w:rPr>
            </w:pPr>
            <w:r w:rsidRPr="007C0EB1">
              <w:rPr>
                <w:rFonts w:cs="Arial"/>
              </w:rPr>
              <w:t xml:space="preserve">Техничка спецификација (врста, техничке карактеристике, квалитет, </w:t>
            </w:r>
            <w:r w:rsidR="006F517A" w:rsidRPr="007C0EB1">
              <w:rPr>
                <w:rFonts w:cs="Arial"/>
              </w:rPr>
              <w:t>обим</w:t>
            </w:r>
            <w:r w:rsidRPr="007C0EB1">
              <w:rPr>
                <w:rFonts w:cs="Arial"/>
              </w:rPr>
              <w:t xml:space="preserve"> и опис </w:t>
            </w:r>
            <w:r w:rsidR="00A63575" w:rsidRPr="007C0EB1">
              <w:rPr>
                <w:rFonts w:cs="Arial"/>
              </w:rPr>
              <w:t>услуга</w:t>
            </w:r>
            <w:r w:rsidRPr="007C0EB1">
              <w:rPr>
                <w:rFonts w:cs="Arial"/>
              </w:rPr>
              <w:t>...)</w:t>
            </w:r>
          </w:p>
        </w:tc>
        <w:tc>
          <w:tcPr>
            <w:tcW w:w="810" w:type="dxa"/>
          </w:tcPr>
          <w:p w:rsidR="00C62AA7" w:rsidRPr="007C0EB1" w:rsidRDefault="006B1278" w:rsidP="004C3B38">
            <w:pPr>
              <w:tabs>
                <w:tab w:val="left" w:pos="352"/>
                <w:tab w:val="left" w:pos="555"/>
                <w:tab w:val="right" w:leader="dot" w:pos="9446"/>
              </w:tabs>
              <w:spacing w:before="117"/>
              <w:jc w:val="center"/>
              <w:rPr>
                <w:rFonts w:cs="Arial"/>
                <w:lang w:val="sr-Cyrl-RS"/>
              </w:rPr>
            </w:pPr>
            <w:r w:rsidRPr="007C0EB1">
              <w:rPr>
                <w:rFonts w:cs="Arial"/>
                <w:lang w:val="sr-Cyrl-RS"/>
              </w:rPr>
              <w:t>3-4</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4.</w:t>
            </w:r>
          </w:p>
        </w:tc>
        <w:tc>
          <w:tcPr>
            <w:tcW w:w="7574" w:type="dxa"/>
          </w:tcPr>
          <w:p w:rsidR="00C62AA7" w:rsidRPr="007C0EB1" w:rsidRDefault="00C62AA7" w:rsidP="004C3B38">
            <w:pPr>
              <w:tabs>
                <w:tab w:val="left" w:pos="310"/>
                <w:tab w:val="left" w:pos="352"/>
                <w:tab w:val="right" w:leader="dot" w:pos="9446"/>
              </w:tabs>
              <w:spacing w:before="117"/>
              <w:rPr>
                <w:rFonts w:cs="Arial"/>
              </w:rPr>
            </w:pPr>
            <w:r w:rsidRPr="007C0EB1">
              <w:rPr>
                <w:rFonts w:cs="Arial"/>
              </w:rPr>
              <w:t>Услови за учешће у поступку ЈН и упутство како се доказује испуњеност услова</w:t>
            </w:r>
          </w:p>
        </w:tc>
        <w:tc>
          <w:tcPr>
            <w:tcW w:w="810" w:type="dxa"/>
          </w:tcPr>
          <w:p w:rsidR="00C62AA7" w:rsidRPr="007C0EB1" w:rsidRDefault="008B4168" w:rsidP="004C3B38">
            <w:pPr>
              <w:tabs>
                <w:tab w:val="left" w:pos="352"/>
                <w:tab w:val="left" w:pos="555"/>
                <w:tab w:val="right" w:leader="dot" w:pos="9446"/>
              </w:tabs>
              <w:spacing w:before="117"/>
              <w:jc w:val="center"/>
              <w:rPr>
                <w:rFonts w:cs="Arial"/>
                <w:lang w:val="sr-Cyrl-RS"/>
              </w:rPr>
            </w:pPr>
            <w:r w:rsidRPr="007C0EB1">
              <w:rPr>
                <w:rFonts w:cs="Arial"/>
                <w:lang w:val="sr-Cyrl-RS"/>
              </w:rPr>
              <w:t>5-8</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5.</w:t>
            </w:r>
          </w:p>
        </w:tc>
        <w:tc>
          <w:tcPr>
            <w:tcW w:w="7574" w:type="dxa"/>
          </w:tcPr>
          <w:p w:rsidR="00C62AA7" w:rsidRPr="007C0EB1" w:rsidRDefault="00C62AA7" w:rsidP="004C3B38">
            <w:pPr>
              <w:tabs>
                <w:tab w:val="left" w:pos="310"/>
                <w:tab w:val="left" w:pos="352"/>
                <w:tab w:val="right" w:leader="dot" w:pos="9446"/>
              </w:tabs>
              <w:spacing w:before="117"/>
              <w:rPr>
                <w:rFonts w:cs="Arial"/>
              </w:rPr>
            </w:pPr>
            <w:r w:rsidRPr="007C0EB1">
              <w:rPr>
                <w:rFonts w:cs="Arial"/>
              </w:rPr>
              <w:t>Критеријум за доделу уговора</w:t>
            </w:r>
          </w:p>
        </w:tc>
        <w:tc>
          <w:tcPr>
            <w:tcW w:w="810" w:type="dxa"/>
          </w:tcPr>
          <w:p w:rsidR="00C62AA7" w:rsidRPr="007C0EB1" w:rsidRDefault="006B1278" w:rsidP="004C3B38">
            <w:pPr>
              <w:tabs>
                <w:tab w:val="left" w:pos="352"/>
                <w:tab w:val="left" w:pos="555"/>
                <w:tab w:val="right" w:leader="dot" w:pos="9446"/>
              </w:tabs>
              <w:spacing w:before="117"/>
              <w:jc w:val="center"/>
              <w:rPr>
                <w:rFonts w:cs="Arial"/>
              </w:rPr>
            </w:pPr>
            <w:r w:rsidRPr="007C0EB1">
              <w:rPr>
                <w:rFonts w:cs="Arial"/>
                <w:lang w:val="sr-Cyrl-RS"/>
              </w:rPr>
              <w:t>8-9</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6.</w:t>
            </w:r>
          </w:p>
        </w:tc>
        <w:tc>
          <w:tcPr>
            <w:tcW w:w="7574" w:type="dxa"/>
          </w:tcPr>
          <w:p w:rsidR="00C62AA7" w:rsidRPr="007C0EB1" w:rsidRDefault="00C62AA7" w:rsidP="004C3B38">
            <w:pPr>
              <w:tabs>
                <w:tab w:val="left" w:pos="352"/>
                <w:tab w:val="left" w:pos="555"/>
                <w:tab w:val="right" w:leader="dot" w:pos="9446"/>
              </w:tabs>
              <w:spacing w:before="117"/>
              <w:rPr>
                <w:rFonts w:cs="Arial"/>
              </w:rPr>
            </w:pPr>
            <w:r w:rsidRPr="007C0EB1">
              <w:rPr>
                <w:rFonts w:cs="Arial"/>
              </w:rPr>
              <w:t>Упутство понуђачима како да сачине понуду</w:t>
            </w:r>
          </w:p>
        </w:tc>
        <w:tc>
          <w:tcPr>
            <w:tcW w:w="810" w:type="dxa"/>
          </w:tcPr>
          <w:p w:rsidR="00C62AA7" w:rsidRPr="007C0EB1" w:rsidRDefault="006B1278" w:rsidP="007C0EB1">
            <w:pPr>
              <w:tabs>
                <w:tab w:val="left" w:pos="352"/>
                <w:tab w:val="left" w:pos="555"/>
                <w:tab w:val="right" w:leader="dot" w:pos="9446"/>
              </w:tabs>
              <w:spacing w:before="117"/>
              <w:jc w:val="center"/>
              <w:rPr>
                <w:rFonts w:cs="Arial"/>
                <w:lang w:val="sr-Cyrl-RS"/>
              </w:rPr>
            </w:pPr>
            <w:r w:rsidRPr="007C0EB1">
              <w:rPr>
                <w:rFonts w:cs="Arial"/>
                <w:lang w:val="sr-Cyrl-RS"/>
              </w:rPr>
              <w:t>10-2</w:t>
            </w:r>
            <w:r w:rsidR="007C0EB1">
              <w:rPr>
                <w:rFonts w:cs="Arial"/>
                <w:lang w:val="sr-Cyrl-RS"/>
              </w:rPr>
              <w:t>0</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7.</w:t>
            </w:r>
          </w:p>
        </w:tc>
        <w:tc>
          <w:tcPr>
            <w:tcW w:w="7574" w:type="dxa"/>
          </w:tcPr>
          <w:p w:rsidR="00C62AA7" w:rsidRPr="007C0EB1" w:rsidRDefault="00C912D1" w:rsidP="004C3B38">
            <w:pPr>
              <w:tabs>
                <w:tab w:val="left" w:pos="352"/>
                <w:tab w:val="left" w:pos="555"/>
                <w:tab w:val="right" w:leader="dot" w:pos="9446"/>
              </w:tabs>
              <w:spacing w:before="117"/>
              <w:rPr>
                <w:rFonts w:cs="Arial"/>
              </w:rPr>
            </w:pPr>
            <w:r w:rsidRPr="007C0EB1">
              <w:rPr>
                <w:rFonts w:cs="Arial"/>
              </w:rPr>
              <w:t>Обрасци ( 1 - 5</w:t>
            </w:r>
            <w:r w:rsidR="00C62AA7" w:rsidRPr="007C0EB1">
              <w:rPr>
                <w:rFonts w:cs="Arial"/>
              </w:rPr>
              <w:t>)</w:t>
            </w:r>
          </w:p>
        </w:tc>
        <w:tc>
          <w:tcPr>
            <w:tcW w:w="810" w:type="dxa"/>
          </w:tcPr>
          <w:p w:rsidR="00C62AA7" w:rsidRPr="007C0EB1" w:rsidRDefault="007C0EB1" w:rsidP="009C3811">
            <w:pPr>
              <w:tabs>
                <w:tab w:val="left" w:pos="352"/>
                <w:tab w:val="left" w:pos="555"/>
                <w:tab w:val="right" w:leader="dot" w:pos="9446"/>
              </w:tabs>
              <w:spacing w:before="117"/>
              <w:rPr>
                <w:rFonts w:cs="Arial"/>
                <w:lang w:val="sr-Cyrl-RS"/>
              </w:rPr>
            </w:pPr>
            <w:r>
              <w:rPr>
                <w:rFonts w:cs="Arial"/>
                <w:lang w:val="sr-Cyrl-RS"/>
              </w:rPr>
              <w:t>21-34</w:t>
            </w:r>
          </w:p>
        </w:tc>
      </w:tr>
      <w:tr w:rsidR="00C62AA7"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8.</w:t>
            </w:r>
          </w:p>
        </w:tc>
        <w:tc>
          <w:tcPr>
            <w:tcW w:w="7574" w:type="dxa"/>
          </w:tcPr>
          <w:p w:rsidR="00C62AA7" w:rsidRPr="007C0EB1" w:rsidRDefault="00C62AA7" w:rsidP="004C3B38">
            <w:pPr>
              <w:tabs>
                <w:tab w:val="left" w:pos="352"/>
                <w:tab w:val="left" w:pos="555"/>
                <w:tab w:val="right" w:leader="dot" w:pos="9446"/>
              </w:tabs>
              <w:spacing w:before="117"/>
              <w:rPr>
                <w:rFonts w:cs="Arial"/>
              </w:rPr>
            </w:pPr>
            <w:r w:rsidRPr="007C0EB1">
              <w:rPr>
                <w:rFonts w:cs="Arial"/>
              </w:rPr>
              <w:t>Модел уговора</w:t>
            </w:r>
          </w:p>
        </w:tc>
        <w:tc>
          <w:tcPr>
            <w:tcW w:w="810" w:type="dxa"/>
          </w:tcPr>
          <w:p w:rsidR="00C62AA7" w:rsidRPr="007C0EB1" w:rsidRDefault="007C0EB1" w:rsidP="004C3B38">
            <w:pPr>
              <w:tabs>
                <w:tab w:val="left" w:pos="352"/>
                <w:tab w:val="left" w:pos="555"/>
                <w:tab w:val="right" w:leader="dot" w:pos="9446"/>
              </w:tabs>
              <w:spacing w:before="117"/>
              <w:jc w:val="center"/>
              <w:rPr>
                <w:rFonts w:cs="Arial"/>
                <w:lang w:val="sr-Cyrl-RS"/>
              </w:rPr>
            </w:pPr>
            <w:r>
              <w:rPr>
                <w:rFonts w:cs="Arial"/>
                <w:lang w:val="sr-Cyrl-RS"/>
              </w:rPr>
              <w:t>35-40</w:t>
            </w:r>
          </w:p>
        </w:tc>
      </w:tr>
    </w:tbl>
    <w:p w:rsidR="009D3699" w:rsidRPr="007C0EB1" w:rsidRDefault="009D3699" w:rsidP="000C50A0">
      <w:pPr>
        <w:pStyle w:val="BodyText"/>
        <w:spacing w:before="0"/>
        <w:rPr>
          <w:rFonts w:cs="Arial"/>
          <w:b/>
          <w:spacing w:val="80"/>
          <w:sz w:val="22"/>
          <w:szCs w:val="22"/>
          <w:highlight w:val="yellow"/>
        </w:rPr>
      </w:pPr>
    </w:p>
    <w:p w:rsidR="00F5264D" w:rsidRPr="007C0EB1" w:rsidRDefault="00C53AC6" w:rsidP="00C53AC6">
      <w:pPr>
        <w:jc w:val="right"/>
        <w:rPr>
          <w:rFonts w:cs="Arial"/>
          <w:lang w:val="sr-Cyrl-RS"/>
        </w:rPr>
      </w:pPr>
      <w:r w:rsidRPr="007C0EB1">
        <w:rPr>
          <w:rFonts w:cs="Arial"/>
          <w:bCs/>
          <w:noProof/>
          <w:lang w:val="sr-Cyrl-CS"/>
        </w:rPr>
        <w:t xml:space="preserve">Укупан број страна документације: </w:t>
      </w:r>
      <w:r w:rsidR="006B1278" w:rsidRPr="007C0EB1">
        <w:rPr>
          <w:rFonts w:cs="Arial"/>
          <w:bCs/>
          <w:noProof/>
          <w:lang w:val="sr-Cyrl-RS"/>
        </w:rPr>
        <w:t>4</w:t>
      </w:r>
      <w:r w:rsidR="007C0EB1">
        <w:rPr>
          <w:rFonts w:cs="Arial"/>
          <w:bCs/>
          <w:noProof/>
          <w:lang w:val="sr-Cyrl-RS"/>
        </w:rPr>
        <w:t>0</w:t>
      </w:r>
    </w:p>
    <w:p w:rsidR="001853E1" w:rsidRPr="005C3882" w:rsidRDefault="001853E1" w:rsidP="000C50A0">
      <w:pPr>
        <w:pStyle w:val="BodyText"/>
        <w:spacing w:before="0"/>
        <w:rPr>
          <w:rFonts w:cs="Arial"/>
          <w:color w:val="FF0000"/>
          <w:sz w:val="22"/>
          <w:szCs w:val="22"/>
        </w:rPr>
      </w:pPr>
    </w:p>
    <w:p w:rsidR="00FA0E61" w:rsidRPr="00E47C2E" w:rsidRDefault="00473AD5" w:rsidP="003D1AB5">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47A39"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674A1D" w:rsidRPr="00947D2B">
                <w:rPr>
                  <w:rStyle w:val="Hyperlink"/>
                  <w:rFonts w:eastAsia="Arial Unicode MS" w:cs="Arial"/>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78787C" w:rsidRDefault="0078787C" w:rsidP="00CF1903">
            <w:pPr>
              <w:pStyle w:val="ListParagraph"/>
              <w:ind w:left="-360" w:right="-14"/>
              <w:jc w:val="center"/>
              <w:rPr>
                <w:rFonts w:ascii="Arial" w:hAnsi="Arial" w:cs="Arial"/>
              </w:rPr>
            </w:pPr>
          </w:p>
          <w:p w:rsidR="009F4307" w:rsidRPr="009F4307" w:rsidRDefault="009F4307" w:rsidP="009F4307">
            <w:pPr>
              <w:pStyle w:val="ListParagraph"/>
              <w:ind w:left="-360" w:right="-14"/>
              <w:jc w:val="center"/>
              <w:rPr>
                <w:rFonts w:ascii="Arial" w:hAnsi="Arial" w:cs="Arial"/>
                <w:b/>
                <w:lang w:val="ru-RU"/>
              </w:rPr>
            </w:pPr>
            <w:r w:rsidRPr="009F4307">
              <w:rPr>
                <w:rFonts w:ascii="Arial" w:hAnsi="Arial" w:cs="Arial"/>
                <w:b/>
                <w:lang w:val="ru-RU"/>
              </w:rPr>
              <w:t>Управљање виљушкарима,</w:t>
            </w:r>
          </w:p>
          <w:p w:rsidR="004276AD" w:rsidRPr="00A33C7A" w:rsidRDefault="009F4307" w:rsidP="009F4307">
            <w:pPr>
              <w:pStyle w:val="ListParagraph"/>
              <w:ind w:left="-360" w:right="-14"/>
              <w:jc w:val="center"/>
              <w:rPr>
                <w:rFonts w:cs="Arial"/>
                <w:b/>
              </w:rPr>
            </w:pPr>
            <w:r w:rsidRPr="009F4307">
              <w:rPr>
                <w:rFonts w:ascii="Arial" w:hAnsi="Arial" w:cs="Arial"/>
                <w:b/>
                <w:lang w:val="ru-RU"/>
              </w:rPr>
              <w:t>дизалицама и средствима за подизање терета</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5C3882" w:rsidP="002E12CC">
            <w:pPr>
              <w:pStyle w:val="ListParagraph"/>
              <w:widowControl w:val="0"/>
              <w:spacing w:before="117" w:after="196"/>
              <w:ind w:left="0"/>
              <w:jc w:val="center"/>
              <w:rPr>
                <w:rFonts w:ascii="Arial" w:hAnsi="Arial" w:cs="Arial"/>
                <w:color w:val="000000" w:themeColor="text1"/>
              </w:rPr>
            </w:pPr>
            <w:r>
              <w:rPr>
                <w:rFonts w:ascii="Arial" w:hAnsi="Arial" w:cs="Arial"/>
                <w:color w:val="000000" w:themeColor="text1"/>
              </w:rPr>
              <w:t>Ј</w:t>
            </w:r>
            <w:r w:rsidR="002E12CC" w:rsidRPr="009227DA">
              <w:rPr>
                <w:rFonts w:ascii="Arial" w:hAnsi="Arial" w:cs="Arial"/>
                <w:color w:val="000000" w:themeColor="text1"/>
              </w:rPr>
              <w:t>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5C3882" w:rsidP="00936716">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sidRPr="00325E2F">
                <w:rPr>
                  <w:rStyle w:val="Hyperlink"/>
                  <w:rFonts w:cs="Arial"/>
                </w:rPr>
                <w:t>danijela.janjic@</w:t>
              </w:r>
            </w:hyperlink>
            <w:r>
              <w:rPr>
                <w:rStyle w:val="Hyperlink"/>
              </w:rPr>
              <w:t>eps.rs</w:t>
            </w:r>
          </w:p>
          <w:p w:rsidR="004276AD" w:rsidRPr="00E47C2E" w:rsidRDefault="004276AD" w:rsidP="00936716">
            <w:pPr>
              <w:spacing w:before="117"/>
              <w:rPr>
                <w:rFonts w:cs="Arial"/>
              </w:rPr>
            </w:pPr>
          </w:p>
        </w:tc>
      </w:tr>
    </w:tbl>
    <w:p w:rsidR="00A33C7A" w:rsidRDefault="00A33C7A" w:rsidP="000C50A0">
      <w:pPr>
        <w:spacing w:before="0"/>
        <w:rPr>
          <w:rFonts w:cs="Arial"/>
        </w:rPr>
      </w:pPr>
    </w:p>
    <w:p w:rsidR="00A33C7A" w:rsidRPr="00E47C2E" w:rsidRDefault="00A33C7A" w:rsidP="000C50A0">
      <w:pPr>
        <w:spacing w:before="0"/>
        <w:rPr>
          <w:rFonts w:cs="Arial"/>
        </w:rPr>
      </w:pPr>
    </w:p>
    <w:p w:rsidR="002E12CC" w:rsidRPr="00E47C2E" w:rsidRDefault="002E12CC" w:rsidP="003D1AB5">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F4307" w:rsidRPr="009F4307" w:rsidRDefault="005C3882" w:rsidP="009F4307">
      <w:pPr>
        <w:pStyle w:val="ListParagraph"/>
        <w:ind w:left="-360" w:right="-14"/>
        <w:rPr>
          <w:rFonts w:ascii="Arial" w:hAnsi="Arial" w:cs="Arial"/>
          <w:b/>
          <w:lang w:eastAsia="zh-CN"/>
        </w:rPr>
      </w:pPr>
      <w:r>
        <w:rPr>
          <w:rFonts w:cs="Arial"/>
          <w:lang w:eastAsia="zh-CN"/>
        </w:rPr>
        <w:t xml:space="preserve">              </w:t>
      </w:r>
      <w:r w:rsidR="002E12CC" w:rsidRPr="009F4307">
        <w:rPr>
          <w:rFonts w:ascii="Arial" w:hAnsi="Arial" w:cs="Arial"/>
          <w:b/>
          <w:lang w:eastAsia="zh-CN"/>
        </w:rPr>
        <w:t>Опис предмета јавне набавке:</w:t>
      </w:r>
    </w:p>
    <w:p w:rsidR="009F4307" w:rsidRDefault="009F4307" w:rsidP="009F4307">
      <w:pPr>
        <w:pStyle w:val="ListParagraph"/>
        <w:ind w:left="-360" w:right="-14"/>
        <w:rPr>
          <w:rFonts w:ascii="Arial" w:hAnsi="Arial" w:cs="Arial"/>
          <w:lang w:val="ru-RU"/>
        </w:rPr>
      </w:pPr>
      <w:r>
        <w:rPr>
          <w:rFonts w:ascii="Arial" w:hAnsi="Arial" w:cs="Arial"/>
          <w:lang w:eastAsia="zh-CN"/>
        </w:rPr>
        <w:t xml:space="preserve">           </w:t>
      </w:r>
      <w:r w:rsidR="005C3882" w:rsidRPr="005C3882">
        <w:rPr>
          <w:rFonts w:ascii="Arial" w:hAnsi="Arial" w:cs="Arial"/>
          <w:lang w:val="ru-RU"/>
        </w:rPr>
        <w:t xml:space="preserve"> </w:t>
      </w:r>
      <w:r>
        <w:rPr>
          <w:rFonts w:ascii="Arial" w:hAnsi="Arial" w:cs="Arial"/>
          <w:lang w:val="ru-RU"/>
        </w:rPr>
        <w:t>Управљање виљушкарима, дизалицама и средствима за подизање терета</w:t>
      </w:r>
    </w:p>
    <w:p w:rsidR="00CF1903" w:rsidRPr="009F4307" w:rsidRDefault="009F4307" w:rsidP="009F4307">
      <w:pPr>
        <w:pStyle w:val="ListParagraph"/>
        <w:ind w:left="-360" w:right="-14"/>
        <w:rPr>
          <w:rFonts w:ascii="Arial" w:hAnsi="Arial" w:cs="Arial"/>
          <w:b/>
          <w:szCs w:val="24"/>
          <w:lang w:val="sr-Cyrl-RS"/>
        </w:rPr>
      </w:pPr>
      <w:r>
        <w:rPr>
          <w:rFonts w:cs="Arial"/>
          <w:lang w:val="sr-Latn-RS"/>
        </w:rPr>
        <w:t xml:space="preserve">              </w:t>
      </w:r>
      <w:r w:rsidR="0078787C" w:rsidRPr="0078787C">
        <w:rPr>
          <w:rFonts w:cs="Arial"/>
          <w:lang w:val="ru-RU"/>
        </w:rPr>
        <w:t xml:space="preserve"> </w:t>
      </w:r>
      <w:r w:rsidR="002E12CC" w:rsidRPr="009F4307">
        <w:rPr>
          <w:rFonts w:ascii="Arial" w:hAnsi="Arial" w:cs="Arial"/>
          <w:b/>
          <w:lang w:eastAsia="zh-CN"/>
        </w:rPr>
        <w:t>Назив из општег речника набавке:</w:t>
      </w:r>
      <w:r w:rsidR="00220F2C" w:rsidRPr="009F4307">
        <w:rPr>
          <w:rFonts w:ascii="Arial" w:hAnsi="Arial" w:cs="Arial"/>
          <w:b/>
          <w:szCs w:val="24"/>
          <w:lang w:val="sr-Cyrl-RS"/>
        </w:rPr>
        <w:t xml:space="preserve"> </w:t>
      </w:r>
    </w:p>
    <w:p w:rsidR="005C3882" w:rsidRDefault="009F4307" w:rsidP="0032186E">
      <w:pPr>
        <w:spacing w:before="0"/>
        <w:rPr>
          <w:rFonts w:cs="Arial"/>
          <w:lang w:val="ru-RU"/>
        </w:rPr>
      </w:pPr>
      <w:r>
        <w:rPr>
          <w:rFonts w:cs="Arial"/>
          <w:lang w:val="sr-Latn-RS"/>
        </w:rPr>
        <w:t xml:space="preserve">   </w:t>
      </w:r>
      <w:r w:rsidR="005C3882">
        <w:rPr>
          <w:rFonts w:cs="Arial"/>
          <w:lang w:val="sr-Cyrl-RS"/>
        </w:rPr>
        <w:t>-</w:t>
      </w:r>
      <w:r>
        <w:rPr>
          <w:rFonts w:cs="Arial"/>
          <w:lang w:val="ru-RU"/>
        </w:rPr>
        <w:t>80530000-Услуге стручног оспособљавања</w:t>
      </w:r>
    </w:p>
    <w:p w:rsidR="009F4307" w:rsidRDefault="009F4307" w:rsidP="0032186E">
      <w:pPr>
        <w:spacing w:before="0"/>
        <w:rPr>
          <w:rFonts w:cs="Arial"/>
          <w:lang w:eastAsia="zh-CN"/>
        </w:rPr>
      </w:pPr>
    </w:p>
    <w:p w:rsidR="00CF1903" w:rsidRPr="009F4307" w:rsidRDefault="009F4307" w:rsidP="0032186E">
      <w:pPr>
        <w:spacing w:before="0"/>
        <w:rPr>
          <w:rFonts w:cs="Arial"/>
          <w:b/>
          <w:lang w:eastAsia="zh-CN"/>
        </w:rPr>
      </w:pPr>
      <w:r>
        <w:rPr>
          <w:rFonts w:cs="Arial"/>
          <w:lang w:eastAsia="zh-CN"/>
        </w:rPr>
        <w:t xml:space="preserve">    </w:t>
      </w:r>
      <w:r w:rsidR="002E12CC" w:rsidRPr="009F4307">
        <w:rPr>
          <w:rFonts w:cs="Arial"/>
          <w:b/>
          <w:lang w:eastAsia="zh-CN"/>
        </w:rPr>
        <w:t>Ознака из општег речника набавке:</w:t>
      </w:r>
    </w:p>
    <w:p w:rsidR="009F4307" w:rsidRDefault="009F4307" w:rsidP="00354E27">
      <w:pPr>
        <w:spacing w:before="0"/>
        <w:rPr>
          <w:rFonts w:cs="Arial"/>
          <w:lang w:val="ru-RU"/>
        </w:rPr>
      </w:pPr>
      <w:r>
        <w:rPr>
          <w:rFonts w:cs="Arial"/>
          <w:b/>
          <w:lang w:val="sr-Latn-RS" w:eastAsia="zh-CN"/>
        </w:rPr>
        <w:t xml:space="preserve">   </w:t>
      </w:r>
      <w:r w:rsidR="0078787C" w:rsidRPr="0078787C">
        <w:rPr>
          <w:rFonts w:cs="Arial"/>
          <w:b/>
          <w:lang w:val="sr-Cyrl-RS" w:eastAsia="zh-CN"/>
        </w:rPr>
        <w:t>-</w:t>
      </w:r>
      <w:r w:rsidR="002E12CC" w:rsidRPr="0078787C">
        <w:rPr>
          <w:rFonts w:cs="Arial"/>
          <w:b/>
          <w:lang w:eastAsia="zh-CN"/>
        </w:rPr>
        <w:t xml:space="preserve"> </w:t>
      </w:r>
      <w:r>
        <w:rPr>
          <w:rFonts w:cs="Arial"/>
          <w:lang w:val="ru-RU"/>
        </w:rPr>
        <w:t>80530000</w:t>
      </w:r>
    </w:p>
    <w:p w:rsidR="00634C42" w:rsidRDefault="00634C42" w:rsidP="00354E27">
      <w:pPr>
        <w:spacing w:before="0"/>
        <w:rPr>
          <w:rFonts w:cs="Arial"/>
          <w:lang w:val="ru-RU"/>
        </w:rPr>
      </w:pPr>
    </w:p>
    <w:p w:rsidR="009F4307" w:rsidRPr="00E47C2E" w:rsidRDefault="002E12CC" w:rsidP="00354E2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5D623F" w:rsidRPr="00CF1903" w:rsidRDefault="00DB369C" w:rsidP="003D1AB5">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5C3882" w:rsidRPr="00634C42" w:rsidRDefault="00F01878" w:rsidP="005C3882">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bookmarkEnd w:id="17"/>
    <w:p w:rsidR="009F4307" w:rsidRPr="009F4307" w:rsidRDefault="009F4307" w:rsidP="009F4307">
      <w:pPr>
        <w:autoSpaceDE w:val="0"/>
        <w:autoSpaceDN w:val="0"/>
        <w:adjustRightInd w:val="0"/>
        <w:rPr>
          <w:rFonts w:cs="Arial"/>
          <w:b/>
        </w:rPr>
      </w:pPr>
      <w:r w:rsidRPr="009F4307">
        <w:rPr>
          <w:rFonts w:cs="Arial"/>
          <w:b/>
        </w:rPr>
        <w:t xml:space="preserve">Извршити стручну обуку </w:t>
      </w:r>
      <w:r w:rsidR="006E391E">
        <w:rPr>
          <w:rFonts w:cs="Arial"/>
          <w:b/>
        </w:rPr>
        <w:t>8</w:t>
      </w:r>
      <w:r w:rsidRPr="009F4307">
        <w:rPr>
          <w:rFonts w:cs="Arial"/>
          <w:b/>
        </w:rPr>
        <w:t xml:space="preserve"> запослених ТЕ Морава за руковање, управљање, рад са виљушкаром </w:t>
      </w:r>
    </w:p>
    <w:p w:rsidR="009F4307" w:rsidRPr="009F4307" w:rsidRDefault="009F4307" w:rsidP="009F4307">
      <w:pPr>
        <w:autoSpaceDE w:val="0"/>
        <w:autoSpaceDN w:val="0"/>
        <w:adjustRightInd w:val="0"/>
        <w:rPr>
          <w:rFonts w:cs="Arial"/>
        </w:rPr>
      </w:pPr>
      <w:r w:rsidRPr="009F4307">
        <w:rPr>
          <w:rFonts w:cs="Arial"/>
        </w:rPr>
        <w:lastRenderedPageBreak/>
        <w:t>1. Обука обухвата стручну, теоријску и практичну обуку. Саставни део обуке је и обука за безбедан и здрав рад , заштиту од пожара и заштиту животне средине.</w:t>
      </w:r>
    </w:p>
    <w:p w:rsidR="009F4307" w:rsidRPr="009F4307" w:rsidRDefault="009F4307" w:rsidP="009F4307">
      <w:pPr>
        <w:pStyle w:val="ListParagraph"/>
        <w:autoSpaceDE w:val="0"/>
        <w:autoSpaceDN w:val="0"/>
        <w:adjustRightInd w:val="0"/>
        <w:spacing w:after="0" w:line="240" w:lineRule="auto"/>
        <w:ind w:left="0"/>
        <w:rPr>
          <w:rFonts w:ascii="Arial" w:hAnsi="Arial" w:cs="Arial"/>
        </w:rPr>
      </w:pPr>
      <w:r w:rsidRPr="009F4307">
        <w:rPr>
          <w:rFonts w:ascii="Arial" w:hAnsi="Arial" w:cs="Arial"/>
        </w:rPr>
        <w:t>2. Обука се изводи на локацији ТE Морава – Свилјнац .Теоријска обука се спроводи у просторијама ТЕМ-а, практична на нашим виљушкарима (виљушкари ТЕ Морава). Виљушкари су стандардни, чеони индустријски,бочни, погон СУС мотор, електромотор, хидраулични систем за дизање терета.</w:t>
      </w:r>
    </w:p>
    <w:p w:rsidR="009F4307" w:rsidRPr="009F4307" w:rsidRDefault="009F4307" w:rsidP="009F4307">
      <w:pPr>
        <w:autoSpaceDE w:val="0"/>
        <w:autoSpaceDN w:val="0"/>
        <w:adjustRightInd w:val="0"/>
        <w:rPr>
          <w:rFonts w:cs="Arial"/>
        </w:rPr>
      </w:pPr>
      <w:r w:rsidRPr="009F4307">
        <w:rPr>
          <w:rFonts w:cs="Arial"/>
        </w:rPr>
        <w:t xml:space="preserve"> Обука се спроводи радним данима у периоду од 07.00 часова до 15.00 часова.</w:t>
      </w:r>
    </w:p>
    <w:p w:rsidR="009F4307" w:rsidRPr="009F4307" w:rsidRDefault="009F4307" w:rsidP="009F4307">
      <w:pPr>
        <w:autoSpaceDE w:val="0"/>
        <w:autoSpaceDN w:val="0"/>
        <w:adjustRightInd w:val="0"/>
        <w:rPr>
          <w:rFonts w:cs="Arial"/>
        </w:rPr>
      </w:pPr>
      <w:r w:rsidRPr="009F4307">
        <w:rPr>
          <w:rFonts w:cs="Arial"/>
        </w:rPr>
        <w:t>3. Извођач обуке обезбеђује потребну литературу и скрипте, упутства, приручник за обуку. По завршеној обуци , кандидати полажу стручни испит. Кандидатима који</w:t>
      </w:r>
    </w:p>
    <w:p w:rsidR="009F4307" w:rsidRPr="009F4307" w:rsidRDefault="009F4307" w:rsidP="009F4307">
      <w:pPr>
        <w:autoSpaceDE w:val="0"/>
        <w:autoSpaceDN w:val="0"/>
        <w:adjustRightInd w:val="0"/>
        <w:rPr>
          <w:rFonts w:cs="Arial"/>
        </w:rPr>
      </w:pPr>
      <w:r w:rsidRPr="009F4307">
        <w:rPr>
          <w:rFonts w:cs="Arial"/>
        </w:rPr>
        <w:t>положе испит издаје се Уверење о стручној оспособљености.</w:t>
      </w:r>
    </w:p>
    <w:p w:rsidR="009F4307" w:rsidRPr="009F4307" w:rsidRDefault="009F4307" w:rsidP="009F4307">
      <w:pPr>
        <w:autoSpaceDE w:val="0"/>
        <w:autoSpaceDN w:val="0"/>
        <w:adjustRightInd w:val="0"/>
        <w:rPr>
          <w:rFonts w:cs="Arial"/>
        </w:rPr>
      </w:pPr>
      <w:r w:rsidRPr="009F4307">
        <w:rPr>
          <w:rFonts w:cs="Arial"/>
        </w:rPr>
        <w:t>4. Почетак реализације обуке најкасније 15 дана од дана потписивања уговора. По завршетку обуке, сачињава се Записник о извршеној услузи обуке, обострано се</w:t>
      </w:r>
      <w:r>
        <w:rPr>
          <w:rFonts w:cs="Arial"/>
        </w:rPr>
        <w:t xml:space="preserve"> </w:t>
      </w:r>
      <w:r w:rsidRPr="009F4307">
        <w:rPr>
          <w:rFonts w:cs="Arial"/>
        </w:rPr>
        <w:t>потписује и оригинал примерка је прилог испостављеног рачуна, факури за извршену услугу.</w:t>
      </w:r>
    </w:p>
    <w:p w:rsidR="009F4307" w:rsidRPr="009F4307" w:rsidRDefault="009F4307" w:rsidP="009F4307">
      <w:pPr>
        <w:autoSpaceDE w:val="0"/>
        <w:autoSpaceDN w:val="0"/>
        <w:adjustRightInd w:val="0"/>
        <w:rPr>
          <w:rFonts w:cs="Arial"/>
        </w:rPr>
      </w:pPr>
      <w:r w:rsidRPr="009F4307">
        <w:rPr>
          <w:rFonts w:cs="Arial"/>
        </w:rPr>
        <w:t>5. Понуђач треба да, уз понуду, достави потребну ЗЈН прописану документацију (да је овлашћен - регистрован за вршење ове обуке).</w:t>
      </w:r>
    </w:p>
    <w:p w:rsidR="009F4307" w:rsidRPr="009F4307" w:rsidRDefault="009F4307" w:rsidP="009F4307">
      <w:pPr>
        <w:autoSpaceDE w:val="0"/>
        <w:autoSpaceDN w:val="0"/>
        <w:adjustRightInd w:val="0"/>
        <w:rPr>
          <w:rFonts w:cs="Arial"/>
          <w:b/>
        </w:rPr>
      </w:pPr>
      <w:r w:rsidRPr="009F4307">
        <w:rPr>
          <w:rFonts w:cs="Arial"/>
          <w:b/>
        </w:rPr>
        <w:t>Извршити стручну обуку 8 запослених ТЕ Морава за вршење послова – " руковаоц крана, дизалице, сигналисте, везаче терета"</w:t>
      </w:r>
    </w:p>
    <w:p w:rsidR="009F4307" w:rsidRPr="009F4307" w:rsidRDefault="009F4307" w:rsidP="009F4307">
      <w:pPr>
        <w:autoSpaceDE w:val="0"/>
        <w:autoSpaceDN w:val="0"/>
        <w:adjustRightInd w:val="0"/>
        <w:rPr>
          <w:rFonts w:cs="Arial"/>
        </w:rPr>
      </w:pPr>
      <w:r w:rsidRPr="009F4307">
        <w:rPr>
          <w:rFonts w:cs="Arial"/>
        </w:rPr>
        <w:t>1. Обука обухвата стручну, теоријску и практичну обуку. Саставни део обуке је и обука за безбедан и здрав рад , заштиту од пожара и заштиту животне средине.</w:t>
      </w:r>
    </w:p>
    <w:p w:rsidR="009F4307" w:rsidRPr="009F4307" w:rsidRDefault="009F4307" w:rsidP="009F4307">
      <w:pPr>
        <w:autoSpaceDE w:val="0"/>
        <w:autoSpaceDN w:val="0"/>
        <w:adjustRightInd w:val="0"/>
        <w:rPr>
          <w:rFonts w:cs="Arial"/>
        </w:rPr>
      </w:pPr>
      <w:r w:rsidRPr="009F4307">
        <w:rPr>
          <w:rFonts w:cs="Arial"/>
        </w:rPr>
        <w:t>2. Обука се изводи у просторијама и погону ТЕ „Морава“. Обука се изводи радним данима у периоду од 07.00 часова до 15.00 часова.</w:t>
      </w:r>
    </w:p>
    <w:p w:rsidR="009F4307" w:rsidRPr="009F4307" w:rsidRDefault="009F4307" w:rsidP="009F4307">
      <w:pPr>
        <w:autoSpaceDE w:val="0"/>
        <w:autoSpaceDN w:val="0"/>
        <w:adjustRightInd w:val="0"/>
        <w:rPr>
          <w:rFonts w:cs="Arial"/>
        </w:rPr>
      </w:pPr>
      <w:r w:rsidRPr="009F4307">
        <w:rPr>
          <w:rFonts w:cs="Arial"/>
        </w:rPr>
        <w:t>4. Извођач обуке обезбеђује потребну литературу (скрипте, упутства, приручник) за обуку.</w:t>
      </w:r>
    </w:p>
    <w:p w:rsidR="009F4307" w:rsidRPr="009F4307" w:rsidRDefault="009F4307" w:rsidP="009F4307">
      <w:pPr>
        <w:autoSpaceDE w:val="0"/>
        <w:autoSpaceDN w:val="0"/>
        <w:adjustRightInd w:val="0"/>
        <w:rPr>
          <w:rFonts w:cs="Arial"/>
        </w:rPr>
      </w:pPr>
      <w:r w:rsidRPr="009F4307">
        <w:rPr>
          <w:rFonts w:cs="Arial"/>
        </w:rPr>
        <w:t>5. По завршеној обуци кандидати полажу испит о стручној оспособљености . Кандидатима који положе испит издаје се Уверење о стручној оспособљености</w:t>
      </w:r>
    </w:p>
    <w:p w:rsidR="009F4307" w:rsidRDefault="009F4307" w:rsidP="009F4307">
      <w:pPr>
        <w:autoSpaceDE w:val="0"/>
        <w:autoSpaceDN w:val="0"/>
        <w:adjustRightInd w:val="0"/>
        <w:rPr>
          <w:rFonts w:cs="Arial"/>
        </w:rPr>
      </w:pPr>
      <w:r w:rsidRPr="009F4307">
        <w:rPr>
          <w:rFonts w:cs="Arial"/>
        </w:rPr>
        <w:t>6.  По завршетку обуке, сачињава се Записник о извршеној обуци. Примерак обострано потписаног Записника је прилог рачуну – фактури наплате услуге обуке</w:t>
      </w:r>
    </w:p>
    <w:p w:rsidR="00FD3FED" w:rsidRPr="00634C42" w:rsidRDefault="00FD3FED" w:rsidP="009F4307">
      <w:pPr>
        <w:autoSpaceDE w:val="0"/>
        <w:autoSpaceDN w:val="0"/>
        <w:adjustRightInd w:val="0"/>
        <w:rPr>
          <w:rFonts w:cs="Arial"/>
        </w:rPr>
      </w:pPr>
    </w:p>
    <w:p w:rsidR="00A33C7A" w:rsidRPr="005368B6" w:rsidRDefault="00557626" w:rsidP="009F4307">
      <w:pPr>
        <w:pStyle w:val="Heading10"/>
        <w:ind w:left="0" w:firstLine="0"/>
        <w:jc w:val="both"/>
        <w:rPr>
          <w:rFonts w:cs="Arial"/>
          <w:lang w:val="sr-Cyrl-RS"/>
        </w:rPr>
      </w:pPr>
      <w:r>
        <w:rPr>
          <w:rFonts w:cs="Arial"/>
        </w:rPr>
        <w:t>3</w:t>
      </w:r>
      <w:r w:rsidR="009F4307">
        <w:rPr>
          <w:rFonts w:cs="Arial"/>
        </w:rPr>
        <w:t>.2</w:t>
      </w:r>
      <w:r>
        <w:rPr>
          <w:rFonts w:cs="Arial"/>
        </w:rPr>
        <w:t>.</w:t>
      </w:r>
      <w:r w:rsidR="00DB369C" w:rsidRPr="00E47C2E">
        <w:rPr>
          <w:rFonts w:cs="Arial"/>
        </w:rPr>
        <w:t xml:space="preserve">Рок </w:t>
      </w:r>
      <w:r w:rsidR="00A63575" w:rsidRPr="00E47C2E">
        <w:rPr>
          <w:rFonts w:cs="Arial"/>
        </w:rPr>
        <w:t>извршења услуга</w:t>
      </w:r>
      <w:r w:rsidR="005368B6">
        <w:rPr>
          <w:rFonts w:cs="Arial"/>
          <w:lang w:val="sr-Cyrl-RS"/>
        </w:rPr>
        <w:t>:</w:t>
      </w:r>
    </w:p>
    <w:p w:rsidR="00487551" w:rsidRDefault="00E32BAE"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Обуку започети најкасније </w:t>
      </w:r>
      <w:r w:rsidR="009F4307">
        <w:rPr>
          <w:rFonts w:ascii="Arial" w:hAnsi="Arial" w:cs="Arial"/>
          <w:lang w:val="sr-Latn-RS"/>
        </w:rPr>
        <w:t>15</w:t>
      </w:r>
      <w:r>
        <w:rPr>
          <w:rFonts w:ascii="Arial" w:hAnsi="Arial" w:cs="Arial"/>
          <w:lang w:val="sr-Cyrl-RS"/>
        </w:rPr>
        <w:t xml:space="preserve"> дана о</w:t>
      </w:r>
      <w:r w:rsidR="00210659">
        <w:rPr>
          <w:rFonts w:ascii="Arial" w:hAnsi="Arial" w:cs="Arial"/>
          <w:lang w:val="sr-Cyrl-RS"/>
        </w:rPr>
        <w:t xml:space="preserve">д дана ступања уговора на снагу, а </w:t>
      </w:r>
      <w:r w:rsidR="00596383">
        <w:rPr>
          <w:rFonts w:ascii="Arial" w:hAnsi="Arial" w:cs="Arial"/>
          <w:lang w:val="sr-Cyrl-RS"/>
        </w:rPr>
        <w:t>окончати</w:t>
      </w:r>
      <w:r w:rsidR="00210659">
        <w:rPr>
          <w:rFonts w:ascii="Arial" w:hAnsi="Arial" w:cs="Arial"/>
          <w:lang w:val="sr-Cyrl-RS"/>
        </w:rPr>
        <w:t xml:space="preserve"> у року од 12 месеци од почетка обуке.</w:t>
      </w:r>
    </w:p>
    <w:p w:rsidR="00FD3FED" w:rsidRPr="00634C42" w:rsidRDefault="00FD3FED"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9F4307" w:rsidRDefault="009F4307" w:rsidP="00634C42">
      <w:pPr>
        <w:pStyle w:val="Heading10"/>
        <w:rPr>
          <w:rFonts w:cs="Arial"/>
        </w:rPr>
      </w:pPr>
      <w:bookmarkStart w:id="19" w:name="_Toc441651542"/>
      <w:bookmarkStart w:id="20" w:name="_Toc442559880"/>
      <w:r>
        <w:rPr>
          <w:rFonts w:cs="Arial"/>
        </w:rPr>
        <w:t>3.3</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FD3FED" w:rsidRPr="00FD3FED" w:rsidRDefault="00FD3FED" w:rsidP="00FD3FED">
      <w:pPr>
        <w:rPr>
          <w:lang w:val="sr-Cyrl-CS" w:eastAsia="ar-SA"/>
        </w:rPr>
      </w:pPr>
    </w:p>
    <w:p w:rsidR="008D7EF7" w:rsidRPr="009F4307" w:rsidRDefault="00C912D1" w:rsidP="009F4307">
      <w:pPr>
        <w:spacing w:before="0"/>
        <w:rPr>
          <w:rFonts w:cs="Arial"/>
          <w:color w:val="000000" w:themeColor="text1"/>
          <w:lang w:val="sr-Cyrl-RS" w:eastAsia="zh-CN"/>
        </w:rPr>
      </w:pPr>
      <w:r w:rsidRPr="00C912D1">
        <w:rPr>
          <w:rFonts w:cs="Arial"/>
          <w:lang w:val="sr-Cyrl-RS" w:eastAsia="zh-CN"/>
        </w:rPr>
        <w:t xml:space="preserve"> </w:t>
      </w:r>
      <w:r w:rsidR="009F4307" w:rsidRPr="00BE1893">
        <w:rPr>
          <w:rFonts w:cs="Arial"/>
          <w:lang w:val="sr-Cyrl-RS" w:eastAsia="zh-CN"/>
        </w:rPr>
        <w:t>Локација</w:t>
      </w:r>
      <w:r w:rsidR="009F4307">
        <w:rPr>
          <w:rFonts w:cs="Arial"/>
          <w:lang w:val="sr-Cyrl-RS" w:eastAsia="zh-CN"/>
        </w:rPr>
        <w:t xml:space="preserve"> </w:t>
      </w:r>
      <w:r w:rsidR="009F4307">
        <w:rPr>
          <w:rFonts w:cs="Arial"/>
          <w:color w:val="000000" w:themeColor="text1"/>
          <w:lang w:val="sr-Cyrl-RS" w:eastAsia="zh-CN"/>
        </w:rPr>
        <w:t>ТЕ Морава, 31250 Свилајнац,</w:t>
      </w:r>
      <w:r w:rsidR="009F4307" w:rsidRPr="00EA1A33">
        <w:rPr>
          <w:rFonts w:cs="Arial"/>
          <w:color w:val="000000" w:themeColor="text1"/>
          <w:lang w:val="sr-Cyrl-RS" w:eastAsia="zh-CN"/>
        </w:rPr>
        <w:t xml:space="preserve"> </w:t>
      </w:r>
      <w:r w:rsidR="009F4307">
        <w:rPr>
          <w:rFonts w:cs="Arial"/>
          <w:color w:val="000000" w:themeColor="text1"/>
          <w:lang w:val="sr-Cyrl-RS" w:eastAsia="zh-CN"/>
        </w:rPr>
        <w:t>Кнеза Милоша бб</w:t>
      </w:r>
    </w:p>
    <w:p w:rsidR="008112A2" w:rsidRPr="002C2CB0" w:rsidRDefault="00557626" w:rsidP="00781B02">
      <w:pPr>
        <w:pStyle w:val="Heading10"/>
        <w:rPr>
          <w:rFonts w:cs="Arial"/>
        </w:rPr>
      </w:pPr>
      <w:r w:rsidRPr="002C2CB0">
        <w:rPr>
          <w:rFonts w:cs="Arial"/>
          <w:lang w:val="en-US"/>
        </w:rPr>
        <w:t>3.</w:t>
      </w:r>
      <w:r w:rsidR="009F4307">
        <w:rPr>
          <w:rFonts w:cs="Arial"/>
        </w:rPr>
        <w:t>4</w:t>
      </w:r>
      <w:r w:rsidR="00781B02" w:rsidRPr="002C2CB0">
        <w:rPr>
          <w:rFonts w:cs="Arial"/>
          <w:lang w:val="en-US"/>
        </w:rPr>
        <w:t xml:space="preserve">. </w:t>
      </w:r>
      <w:r w:rsidR="008112A2" w:rsidRPr="002C2CB0">
        <w:rPr>
          <w:rFonts w:cs="Arial"/>
        </w:rPr>
        <w:t>Квалитативни и квантитативни пријем</w:t>
      </w:r>
    </w:p>
    <w:p w:rsidR="00A33C7A" w:rsidRPr="00634C42" w:rsidRDefault="008163CF" w:rsidP="008163CF">
      <w:pPr>
        <w:spacing w:before="0"/>
        <w:rPr>
          <w:b/>
          <w:color w:val="FF0000"/>
        </w:rPr>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r w:rsidR="002C62F3">
        <w:t xml:space="preserve"> </w:t>
      </w:r>
    </w:p>
    <w:p w:rsidR="00E13FFC" w:rsidRDefault="00E13FFC" w:rsidP="00280127">
      <w:pPr>
        <w:spacing w:before="0"/>
        <w:rPr>
          <w:rFonts w:cs="Arial"/>
          <w:color w:val="00B0F0"/>
          <w:lang w:eastAsia="zh-CN"/>
        </w:rPr>
      </w:pPr>
    </w:p>
    <w:p w:rsidR="006E391E" w:rsidRPr="00E47C2E" w:rsidRDefault="006E391E" w:rsidP="00280127">
      <w:pPr>
        <w:spacing w:before="0"/>
        <w:rPr>
          <w:rFonts w:cs="Arial"/>
          <w:color w:val="00B0F0"/>
          <w:lang w:eastAsia="zh-CN"/>
        </w:rPr>
      </w:pPr>
    </w:p>
    <w:p w:rsidR="00532089" w:rsidRDefault="00532089" w:rsidP="008112A2">
      <w:pPr>
        <w:spacing w:before="0"/>
        <w:rPr>
          <w:rFonts w:cs="Arial"/>
          <w:color w:val="00B0F0"/>
          <w:lang w:val="sr-Cyrl-RS" w:eastAsia="zh-CN"/>
        </w:rPr>
      </w:pPr>
    </w:p>
    <w:p w:rsidR="009F4307" w:rsidRDefault="009F4307" w:rsidP="008112A2">
      <w:pPr>
        <w:spacing w:before="0"/>
        <w:rPr>
          <w:rFonts w:cs="Arial"/>
          <w:color w:val="00B0F0"/>
          <w:lang w:val="sr-Cyrl-RS" w:eastAsia="zh-CN"/>
        </w:rPr>
      </w:pPr>
    </w:p>
    <w:p w:rsidR="00FD3FED" w:rsidRDefault="00FD3FED" w:rsidP="008112A2">
      <w:pPr>
        <w:spacing w:before="0"/>
        <w:rPr>
          <w:rFonts w:cs="Arial"/>
          <w:color w:val="00B0F0"/>
          <w:lang w:val="sr-Cyrl-RS" w:eastAsia="zh-CN"/>
        </w:rPr>
      </w:pPr>
    </w:p>
    <w:p w:rsidR="00FD3FED" w:rsidRDefault="00FD3FED" w:rsidP="008112A2">
      <w:pPr>
        <w:spacing w:before="0"/>
        <w:rPr>
          <w:rFonts w:cs="Arial"/>
          <w:color w:val="00B0F0"/>
          <w:lang w:val="sr-Cyrl-RS" w:eastAsia="zh-CN"/>
        </w:rPr>
      </w:pPr>
    </w:p>
    <w:p w:rsidR="00FD3FED" w:rsidRDefault="00FD3FED" w:rsidP="008112A2">
      <w:pPr>
        <w:spacing w:before="0"/>
        <w:rPr>
          <w:rFonts w:cs="Arial"/>
          <w:color w:val="00B0F0"/>
          <w:lang w:val="sr-Cyrl-RS" w:eastAsia="zh-CN"/>
        </w:rPr>
      </w:pPr>
    </w:p>
    <w:p w:rsidR="00FD3FED" w:rsidRPr="008163CF" w:rsidRDefault="00FD3FED" w:rsidP="008112A2">
      <w:pPr>
        <w:spacing w:before="0"/>
        <w:rPr>
          <w:rFonts w:cs="Arial"/>
          <w:color w:val="00B0F0"/>
          <w:lang w:val="sr-Cyrl-RS" w:eastAsia="zh-CN"/>
        </w:rPr>
      </w:pPr>
    </w:p>
    <w:p w:rsidR="00756A02" w:rsidRPr="00E47C2E" w:rsidRDefault="00756A02" w:rsidP="003D1AB5">
      <w:pPr>
        <w:pStyle w:val="Heading10"/>
        <w:numPr>
          <w:ilvl w:val="0"/>
          <w:numId w:val="12"/>
        </w:numPr>
        <w:jc w:val="both"/>
        <w:rPr>
          <w:rFonts w:cs="Arial"/>
        </w:rPr>
      </w:pPr>
      <w:bookmarkStart w:id="21" w:name="_Toc442559884"/>
      <w:r w:rsidRPr="00E47C2E">
        <w:rPr>
          <w:rFonts w:cs="Arial"/>
        </w:rPr>
        <w:t>УСЛОВИ ЗА УЧЕШЋЕ У ПОСТУПК</w:t>
      </w:r>
      <w:r w:rsidR="00354E27">
        <w:rPr>
          <w:rFonts w:cs="Arial"/>
        </w:rPr>
        <w:t>У ЈАВНЕ НАБАВКЕ ИЗ ЧЛ. 75 и 76</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D1AB5">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7C0EB1" w:rsidRPr="00E47C2E" w:rsidRDefault="00E13FFC" w:rsidP="007C0EB1">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7C0EB1"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3D1AB5">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7139BA">
              <w:rPr>
                <w:rFonts w:eastAsia="TimesNewRomanPSMT" w:cs="Arial"/>
                <w:lang w:val="sr-Latn-CS" w:eastAsia="sr-Latn-CS"/>
              </w:rPr>
              <w:t>Уколико локална (општин</w:t>
            </w:r>
            <w:r w:rsidRPr="007139BA">
              <w:rPr>
                <w:rFonts w:eastAsia="TimesNewRomanPSMT" w:cs="Arial"/>
                <w:lang w:val="sr-Cyrl-CS" w:eastAsia="sr-Latn-CS"/>
              </w:rPr>
              <w:t>с</w:t>
            </w:r>
            <w:r w:rsidRPr="007139BA">
              <w:rPr>
                <w:rFonts w:eastAsia="TimesNewRomanPSMT" w:cs="Arial"/>
                <w:lang w:val="sr-Latn-CS" w:eastAsia="sr-Latn-CS"/>
              </w:rPr>
              <w:t>ка) управа</w:t>
            </w:r>
            <w:r w:rsidRPr="007139BA">
              <w:rPr>
                <w:rFonts w:eastAsia="TimesNewRomanPSMT" w:cs="Arial"/>
                <w:lang w:val="sr-Cyrl-CS" w:eastAsia="sr-Latn-CS"/>
              </w:rPr>
              <w:t xml:space="preserve"> јавних приход</w:t>
            </w:r>
            <w:r w:rsidRPr="007139B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139BA">
              <w:rPr>
                <w:rFonts w:eastAsia="TimesNewRomanPSMT" w:cs="Arial"/>
                <w:lang w:val="sr-Cyrl-CS" w:eastAsia="sr-Latn-CS"/>
              </w:rPr>
              <w:t xml:space="preserve">јавних прихода </w:t>
            </w:r>
            <w:r w:rsidRPr="007139BA">
              <w:rPr>
                <w:rFonts w:eastAsia="TimesNewRomanPSMT" w:cs="Arial"/>
                <w:lang w:val="sr-Latn-CS" w:eastAsia="sr-Latn-CS"/>
              </w:rPr>
              <w:t xml:space="preserve">приложи и потврде </w:t>
            </w:r>
            <w:r w:rsidRPr="007139BA">
              <w:rPr>
                <w:rFonts w:eastAsia="TimesNewRomanPSMT" w:cs="Arial"/>
                <w:lang w:val="sr-Cyrl-CS" w:eastAsia="sr-Latn-CS"/>
              </w:rPr>
              <w:t xml:space="preserve">тих </w:t>
            </w:r>
            <w:r w:rsidRPr="007139BA">
              <w:rPr>
                <w:rFonts w:eastAsia="TimesNewRomanPSMT" w:cs="Arial"/>
                <w:lang w:val="sr-Latn-CS" w:eastAsia="sr-Latn-CS"/>
              </w:rPr>
              <w:t>осталих лок</w:t>
            </w:r>
            <w:r w:rsidRPr="007139BA">
              <w:rPr>
                <w:rFonts w:eastAsia="TimesNewRomanPSMT" w:cs="Arial"/>
                <w:lang w:val="sr-Cyrl-CS" w:eastAsia="sr-Latn-CS"/>
              </w:rPr>
              <w:t>а</w:t>
            </w:r>
            <w:r w:rsidRPr="007139BA">
              <w:rPr>
                <w:rFonts w:eastAsia="TimesNewRomanPSMT" w:cs="Arial"/>
                <w:lang w:val="sr-Latn-CS" w:eastAsia="sr-Latn-CS"/>
              </w:rPr>
              <w:t xml:space="preserve">лних органа/организација/установа </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7139B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7139BA">
              <w:rPr>
                <w:rFonts w:eastAsia="TimesNewRomanPSMT" w:cs="Arial"/>
                <w:b/>
                <w:lang w:val="sr-Latn-CS" w:eastAsia="sr-Latn-CS"/>
              </w:rPr>
              <w:t>у</w:t>
            </w:r>
            <w:r w:rsidRPr="007139BA">
              <w:rPr>
                <w:rFonts w:eastAsia="Calibri" w:cs="Arial"/>
                <w:b/>
                <w:lang w:val="ru-RU" w:eastAsia="sr-Latn-CS"/>
              </w:rPr>
              <w:t>верење Агенције за приватизацију да се налази у поступку приватизације</w:t>
            </w:r>
          </w:p>
          <w:p w:rsidR="00562AED" w:rsidRPr="007139BA" w:rsidRDefault="00562AED" w:rsidP="003D1AB5">
            <w:pPr>
              <w:numPr>
                <w:ilvl w:val="0"/>
                <w:numId w:val="18"/>
              </w:numPr>
              <w:tabs>
                <w:tab w:val="left" w:pos="673"/>
              </w:tabs>
              <w:snapToGrid w:val="0"/>
              <w:spacing w:before="0"/>
              <w:ind w:left="712" w:hanging="353"/>
              <w:contextualSpacing/>
              <w:rPr>
                <w:rFonts w:eastAsia="Calibri" w:cs="Arial"/>
                <w:lang w:val="sr-Latn-CS" w:eastAsia="sr-Latn-CS"/>
              </w:rPr>
            </w:pPr>
            <w:r w:rsidRPr="007139BA">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7139BA" w:rsidRDefault="00562AED" w:rsidP="003D1AB5">
            <w:pPr>
              <w:numPr>
                <w:ilvl w:val="0"/>
                <w:numId w:val="19"/>
              </w:numPr>
              <w:tabs>
                <w:tab w:val="left" w:pos="673"/>
              </w:tabs>
              <w:snapToGrid w:val="0"/>
              <w:spacing w:before="0"/>
              <w:ind w:left="712" w:hanging="356"/>
              <w:contextualSpacing/>
              <w:rPr>
                <w:rFonts w:cs="Arial"/>
                <w:lang w:val="sr-Latn-CS" w:eastAsia="sr-Latn-CS"/>
              </w:rPr>
            </w:pPr>
            <w:r w:rsidRPr="007139BA">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139BA"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Default="008D7EF7" w:rsidP="00562AED">
            <w:pPr>
              <w:tabs>
                <w:tab w:val="left" w:pos="673"/>
              </w:tabs>
              <w:snapToGrid w:val="0"/>
              <w:spacing w:before="118"/>
              <w:contextualSpacing/>
              <w:rPr>
                <w:rFonts w:eastAsia="Calibri" w:cs="Arial"/>
              </w:rPr>
            </w:pPr>
          </w:p>
          <w:p w:rsidR="00634C42" w:rsidRDefault="00634C42" w:rsidP="00562AED">
            <w:pPr>
              <w:tabs>
                <w:tab w:val="left" w:pos="673"/>
              </w:tabs>
              <w:snapToGrid w:val="0"/>
              <w:spacing w:before="118"/>
              <w:contextualSpacing/>
              <w:rPr>
                <w:rFonts w:eastAsia="Calibri" w:cs="Arial"/>
              </w:rPr>
            </w:pPr>
          </w:p>
          <w:p w:rsidR="00634C42" w:rsidRPr="00E47C2E" w:rsidRDefault="00634C42"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7139BA" w:rsidRDefault="00562AED" w:rsidP="00562AED">
            <w:pPr>
              <w:snapToGrid w:val="0"/>
              <w:spacing w:before="118"/>
              <w:rPr>
                <w:rFonts w:cs="Arial"/>
                <w:b/>
                <w:u w:val="single"/>
                <w:lang w:val="sr-Latn-CS" w:eastAsia="sr-Latn-CS"/>
              </w:rPr>
            </w:pPr>
            <w:r w:rsidRPr="007139BA">
              <w:rPr>
                <w:rFonts w:cs="Arial"/>
                <w:b/>
                <w:u w:val="single"/>
                <w:lang w:val="sr-Latn-CS" w:eastAsia="sr-Latn-CS"/>
              </w:rPr>
              <w:t>Услов:</w:t>
            </w:r>
          </w:p>
          <w:p w:rsidR="00562AED" w:rsidRPr="007139BA" w:rsidRDefault="00562AED" w:rsidP="00562AED">
            <w:pPr>
              <w:snapToGrid w:val="0"/>
              <w:spacing w:before="118"/>
              <w:rPr>
                <w:rFonts w:cs="Arial"/>
                <w:lang w:val="sr-Latn-CS" w:eastAsia="sr-Latn-CS"/>
              </w:rPr>
            </w:pPr>
            <w:r w:rsidRPr="007139BA">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7139BA" w:rsidRDefault="00562AED" w:rsidP="00562AED">
            <w:pPr>
              <w:autoSpaceDE w:val="0"/>
              <w:autoSpaceDN w:val="0"/>
              <w:adjustRightInd w:val="0"/>
              <w:spacing w:before="118"/>
              <w:rPr>
                <w:rFonts w:cs="Arial"/>
                <w:b/>
                <w:u w:val="single"/>
                <w:lang w:val="sr-Latn-CS" w:eastAsia="sr-Latn-CS"/>
              </w:rPr>
            </w:pPr>
            <w:r w:rsidRPr="007139BA">
              <w:rPr>
                <w:rFonts w:cs="Arial"/>
                <w:b/>
                <w:u w:val="single"/>
                <w:lang w:val="sr-Latn-CS" w:eastAsia="sr-Latn-CS"/>
              </w:rPr>
              <w:t>Доказ:</w:t>
            </w:r>
          </w:p>
          <w:p w:rsidR="00562AED" w:rsidRPr="007139BA" w:rsidRDefault="00562AED" w:rsidP="00562AED">
            <w:pPr>
              <w:spacing w:before="118"/>
              <w:rPr>
                <w:rFonts w:cs="Arial"/>
                <w:b/>
                <w:lang w:val="sr-Latn-CS" w:eastAsia="sr-Latn-CS"/>
              </w:rPr>
            </w:pPr>
            <w:r w:rsidRPr="007139BA">
              <w:rPr>
                <w:rFonts w:cs="Arial"/>
                <w:lang w:val="sr-Latn-CS" w:eastAsia="sr-Latn-CS"/>
              </w:rPr>
              <w:t>Потписан и оверен Образац изјаве на основу члана 75. став 2. ЗЈН(Образац бр.</w:t>
            </w:r>
            <w:r w:rsidR="00C400D5" w:rsidRPr="007139BA">
              <w:rPr>
                <w:rFonts w:cs="Arial"/>
                <w:lang w:val="sr-Cyrl-RS" w:eastAsia="sr-Latn-CS"/>
              </w:rPr>
              <w:t>4</w:t>
            </w:r>
            <w:r w:rsidRPr="007139BA">
              <w:rPr>
                <w:rFonts w:cs="Arial"/>
                <w:lang w:val="sr-Latn-CS" w:eastAsia="sr-Latn-CS"/>
              </w:rPr>
              <w:t>)</w:t>
            </w:r>
          </w:p>
          <w:p w:rsidR="00562AED" w:rsidRPr="007139BA" w:rsidRDefault="00562AED" w:rsidP="00562AED">
            <w:pPr>
              <w:snapToGrid w:val="0"/>
              <w:spacing w:before="118"/>
              <w:rPr>
                <w:rFonts w:cs="Arial"/>
                <w:lang w:val="sr-Cyrl-CS" w:eastAsia="sr-Latn-CS"/>
              </w:rPr>
            </w:pPr>
            <w:r w:rsidRPr="007139BA">
              <w:rPr>
                <w:rFonts w:cs="Arial"/>
                <w:lang w:val="sr-Latn-CS" w:eastAsia="sr-Latn-CS"/>
              </w:rPr>
              <w:t>Напомена:</w:t>
            </w:r>
          </w:p>
          <w:p w:rsidR="00562AED" w:rsidRPr="007139BA" w:rsidRDefault="00562AED" w:rsidP="003D1AB5">
            <w:pPr>
              <w:numPr>
                <w:ilvl w:val="0"/>
                <w:numId w:val="20"/>
              </w:numPr>
              <w:snapToGrid w:val="0"/>
              <w:spacing w:before="118"/>
              <w:ind w:left="712" w:hanging="356"/>
              <w:rPr>
                <w:rFonts w:cs="Arial"/>
                <w:lang w:val="sr-Cyrl-CS" w:eastAsia="sr-Latn-CS"/>
              </w:rPr>
            </w:pPr>
            <w:r w:rsidRPr="007139BA">
              <w:rPr>
                <w:rFonts w:cs="Arial"/>
                <w:lang w:val="sr-Latn-CS" w:eastAsia="sr-Latn-CS"/>
              </w:rPr>
              <w:t xml:space="preserve">Изјава мора да буде потписана од стране овлашћеног лица </w:t>
            </w:r>
            <w:r w:rsidRPr="007139BA">
              <w:rPr>
                <w:rFonts w:cs="Arial"/>
                <w:lang w:val="sr-Cyrl-CS" w:eastAsia="sr-Latn-CS"/>
              </w:rPr>
              <w:t>за заступање понуђача</w:t>
            </w:r>
            <w:r w:rsidRPr="007139BA">
              <w:rPr>
                <w:rFonts w:cs="Arial"/>
                <w:lang w:val="sr-Latn-CS" w:eastAsia="sr-Latn-CS"/>
              </w:rPr>
              <w:t xml:space="preserve"> и оверена печатом. </w:t>
            </w:r>
          </w:p>
          <w:p w:rsidR="00562AED" w:rsidRPr="007139BA" w:rsidRDefault="00562AED" w:rsidP="003D1AB5">
            <w:pPr>
              <w:numPr>
                <w:ilvl w:val="0"/>
                <w:numId w:val="20"/>
              </w:numPr>
              <w:snapToGrid w:val="0"/>
              <w:spacing w:before="118"/>
              <w:ind w:left="712" w:hanging="356"/>
              <w:rPr>
                <w:rFonts w:cs="Arial"/>
                <w:lang w:val="sr-Latn-CS" w:eastAsia="sr-Latn-CS"/>
              </w:rPr>
            </w:pPr>
            <w:r w:rsidRPr="007139BA">
              <w:rPr>
                <w:rFonts w:cs="Arial"/>
                <w:lang w:val="sr-Latn-CS" w:eastAsia="sr-Latn-CS"/>
              </w:rPr>
              <w:t xml:space="preserve">Уколико понуду подноси група понуђача, Изјава мора бити </w:t>
            </w:r>
            <w:r w:rsidRPr="007139BA">
              <w:rPr>
                <w:rFonts w:cs="Arial"/>
                <w:lang w:val="sr-Cyrl-CS" w:eastAsia="sr-Latn-CS"/>
              </w:rPr>
              <w:t>достављена за сваког члана групе понуђача.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понуђача из групе понуђача и оверена печатом.  </w:t>
            </w:r>
          </w:p>
          <w:p w:rsidR="005E487E" w:rsidRPr="007139BA" w:rsidRDefault="00562AED" w:rsidP="003D1AB5">
            <w:pPr>
              <w:numPr>
                <w:ilvl w:val="0"/>
                <w:numId w:val="20"/>
              </w:numPr>
              <w:tabs>
                <w:tab w:val="num" w:pos="715"/>
              </w:tabs>
              <w:snapToGrid w:val="0"/>
              <w:spacing w:before="118"/>
              <w:ind w:left="715" w:hanging="356"/>
              <w:rPr>
                <w:rFonts w:cs="Arial"/>
                <w:lang w:val="sr-Latn-CS" w:eastAsia="sr-Latn-CS"/>
              </w:rPr>
            </w:pPr>
            <w:r w:rsidRPr="007139BA">
              <w:rPr>
                <w:rFonts w:cs="Arial"/>
                <w:lang w:val="sr-Latn-CS" w:eastAsia="sr-Latn-CS"/>
              </w:rPr>
              <w:t xml:space="preserve">Уколико понуђач подноси понуду са подизвођачем, Изјава мора бити </w:t>
            </w:r>
            <w:r w:rsidRPr="007139BA">
              <w:rPr>
                <w:rFonts w:cs="Arial"/>
                <w:lang w:val="sr-Cyrl-CS" w:eastAsia="sr-Latn-CS"/>
              </w:rPr>
              <w:t xml:space="preserve">достављена и за сваког </w:t>
            </w:r>
            <w:r w:rsidRPr="007139BA">
              <w:rPr>
                <w:rFonts w:cs="Arial"/>
                <w:lang w:val="sr-Latn-CS" w:eastAsia="sr-Latn-CS"/>
              </w:rPr>
              <w:t>подизвођача.</w:t>
            </w:r>
            <w:r w:rsidRPr="007139BA">
              <w:rPr>
                <w:rFonts w:cs="Arial"/>
                <w:lang w:val="sr-Cyrl-CS" w:eastAsia="sr-Latn-CS"/>
              </w:rPr>
              <w:t xml:space="preserve">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E47C2E" w:rsidRDefault="00AF11EC" w:rsidP="003A4822">
            <w:pPr>
              <w:spacing w:before="118"/>
              <w:jc w:val="center"/>
              <w:rPr>
                <w:rFonts w:cs="Arial"/>
              </w:rPr>
            </w:pPr>
          </w:p>
        </w:tc>
        <w:tc>
          <w:tcPr>
            <w:tcW w:w="8430" w:type="dxa"/>
          </w:tcPr>
          <w:p w:rsidR="00AF11EC" w:rsidRDefault="00AF11EC" w:rsidP="00AF11EC">
            <w:pPr>
              <w:snapToGrid w:val="0"/>
              <w:spacing w:before="118"/>
              <w:rPr>
                <w:rFonts w:cs="Arial"/>
                <w:b/>
                <w:u w:val="single"/>
                <w:lang w:val="sr-Latn-CS" w:eastAsia="sr-Latn-CS"/>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5.</w:t>
            </w:r>
          </w:p>
        </w:tc>
        <w:tc>
          <w:tcPr>
            <w:tcW w:w="8430" w:type="dxa"/>
          </w:tcPr>
          <w:p w:rsidR="005F2B28" w:rsidRPr="00796FDA" w:rsidRDefault="005F2B28" w:rsidP="005F2B28">
            <w:pPr>
              <w:snapToGrid w:val="0"/>
              <w:rPr>
                <w:rFonts w:cs="Arial"/>
                <w:u w:val="single"/>
                <w:lang w:val="sr-Latn-CS" w:eastAsia="sr-Latn-CS"/>
              </w:rPr>
            </w:pPr>
            <w:r w:rsidRPr="00796FDA">
              <w:rPr>
                <w:rFonts w:cs="Arial"/>
                <w:b/>
                <w:u w:val="single"/>
                <w:lang w:val="sr-Latn-CS" w:eastAsia="sr-Latn-CS"/>
              </w:rPr>
              <w:t>Услов</w:t>
            </w:r>
            <w:r w:rsidRPr="00796FDA">
              <w:rPr>
                <w:rFonts w:cs="Arial"/>
                <w:u w:val="single"/>
                <w:lang w:val="sr-Latn-CS" w:eastAsia="sr-Latn-CS"/>
              </w:rPr>
              <w:t>:</w:t>
            </w:r>
          </w:p>
          <w:p w:rsidR="005F2B28" w:rsidRPr="00796FDA" w:rsidRDefault="006E391E" w:rsidP="005F2B28">
            <w:pPr>
              <w:snapToGrid w:val="0"/>
              <w:rPr>
                <w:rFonts w:cs="Arial"/>
                <w:u w:val="single"/>
                <w:lang w:val="sr-Latn-CS" w:eastAsia="sr-Latn-CS"/>
              </w:rPr>
            </w:pPr>
            <w:r>
              <w:rPr>
                <w:rFonts w:cs="Arial"/>
                <w:lang w:val="ru-RU" w:eastAsia="sr-Latn-CS"/>
              </w:rPr>
              <w:t>Д</w:t>
            </w:r>
            <w:r w:rsidR="005F2B28" w:rsidRPr="00796FDA">
              <w:rPr>
                <w:rFonts w:cs="Arial"/>
                <w:lang w:val="ru-RU" w:eastAsia="sr-Latn-CS"/>
              </w:rPr>
              <w:t xml:space="preserve">а има важећу лиценцу за обављање послова безбедности и здравља на раду. </w:t>
            </w:r>
          </w:p>
          <w:p w:rsidR="005F2B28" w:rsidRPr="00796FDA" w:rsidRDefault="005F2B28" w:rsidP="005F2B28">
            <w:pPr>
              <w:snapToGrid w:val="0"/>
              <w:rPr>
                <w:rFonts w:cs="Arial"/>
                <w:b/>
                <w:u w:val="single"/>
                <w:lang w:val="sr-Latn-CS" w:eastAsia="sr-Latn-CS"/>
              </w:rPr>
            </w:pPr>
            <w:r w:rsidRPr="00796FDA">
              <w:rPr>
                <w:rFonts w:cs="Arial"/>
                <w:b/>
                <w:u w:val="single"/>
                <w:lang w:val="sr-Latn-CS" w:eastAsia="sr-Latn-CS"/>
              </w:rPr>
              <w:t>Доказ:</w:t>
            </w:r>
          </w:p>
          <w:p w:rsidR="005F2B28" w:rsidRPr="0044279D" w:rsidRDefault="005F2B28" w:rsidP="005F2B28">
            <w:pPr>
              <w:snapToGrid w:val="0"/>
              <w:rPr>
                <w:rFonts w:cs="Arial"/>
                <w:u w:val="single"/>
                <w:lang w:val="sr-Latn-CS" w:eastAsia="sr-Latn-CS"/>
              </w:rPr>
            </w:pPr>
            <w:r w:rsidRPr="00796FDA">
              <w:rPr>
                <w:rFonts w:cs="Arial"/>
                <w:lang w:val="ru-RU" w:eastAsia="sr-Latn-CS"/>
              </w:rPr>
              <w:t>Важећа лиценца за обављање послова безбедности и здравља на раду. , издата од Министарства за рад и запошљавање, борачка и социјална питања</w:t>
            </w:r>
          </w:p>
          <w:p w:rsidR="005F2B28" w:rsidRPr="00796FDA" w:rsidRDefault="005F2B28" w:rsidP="005F2B28">
            <w:pPr>
              <w:snapToGrid w:val="0"/>
              <w:rPr>
                <w:rFonts w:cs="Arial"/>
                <w:b/>
                <w:lang w:val="ru-RU"/>
              </w:rPr>
            </w:pPr>
            <w:r w:rsidRPr="00796FDA">
              <w:rPr>
                <w:rFonts w:cs="Arial"/>
                <w:b/>
                <w:lang w:val="ru-RU"/>
              </w:rPr>
              <w:t xml:space="preserve">Напомена: </w:t>
            </w:r>
          </w:p>
          <w:p w:rsidR="005F2B28" w:rsidRPr="00796FDA" w:rsidRDefault="005F2B28" w:rsidP="005F2B28">
            <w:pPr>
              <w:numPr>
                <w:ilvl w:val="0"/>
                <w:numId w:val="20"/>
              </w:numPr>
              <w:snapToGrid w:val="0"/>
              <w:rPr>
                <w:rFonts w:cs="Arial"/>
                <w:lang w:val="ru-RU"/>
              </w:rPr>
            </w:pPr>
            <w:r w:rsidRPr="00796FDA">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F2B28" w:rsidRPr="00796FDA" w:rsidRDefault="005F2B28" w:rsidP="005F2B28">
            <w:pPr>
              <w:numPr>
                <w:ilvl w:val="0"/>
                <w:numId w:val="20"/>
              </w:numPr>
              <w:snapToGrid w:val="0"/>
              <w:rPr>
                <w:rFonts w:cs="Arial"/>
                <w:lang w:val="ru-RU"/>
              </w:rPr>
            </w:pP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B303D" w:rsidRPr="00E32BAE" w:rsidRDefault="005F2B28" w:rsidP="005F2B28">
            <w:pPr>
              <w:spacing w:before="0"/>
              <w:jc w:val="left"/>
              <w:rPr>
                <w:rFonts w:cs="Arial"/>
                <w:lang w:val="sr-Cyrl-RS"/>
              </w:rPr>
            </w:pPr>
            <w:r w:rsidRPr="00796FDA">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ведене обавезне</w:t>
      </w:r>
      <w:r w:rsidR="0093434E">
        <w:rPr>
          <w:rFonts w:cs="Arial"/>
          <w:lang w:val="sr-Cyrl-RS" w:eastAsia="zh-CN"/>
        </w:rPr>
        <w:t xml:space="preserve"> </w:t>
      </w:r>
      <w:r w:rsidR="00601E17">
        <w:rPr>
          <w:rFonts w:cs="Arial"/>
          <w:lang w:eastAsia="zh-CN"/>
        </w:rPr>
        <w:t xml:space="preserve"> </w:t>
      </w:r>
      <w:r w:rsidR="00C400D5">
        <w:rPr>
          <w:rFonts w:cs="Arial"/>
          <w:lang w:val="sr-Cyrl-RS" w:eastAsia="zh-CN"/>
        </w:rPr>
        <w:t xml:space="preserve">услове </w:t>
      </w:r>
      <w:r w:rsidR="00601E17">
        <w:rPr>
          <w:rFonts w:cs="Arial"/>
          <w:lang w:eastAsia="zh-CN"/>
        </w:rPr>
        <w:t xml:space="preserve"> из тачака 1.до 5. </w:t>
      </w:r>
      <w:r w:rsidRPr="00E47C2E">
        <w:rPr>
          <w:rFonts w:cs="Arial"/>
          <w:lang w:eastAsia="zh-CN"/>
        </w:rPr>
        <w:t>овог обрасца, биће одбијена као неприхватљива.</w:t>
      </w:r>
    </w:p>
    <w:p w:rsidR="004A42E0" w:rsidRPr="00E47C2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A42E0"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rsidR="00386287" w:rsidRPr="00E47C2E" w:rsidRDefault="00386287"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00994325" w:rsidRPr="005D34A2">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994325" w:rsidRDefault="00BE2596" w:rsidP="00994325">
      <w:pPr>
        <w:spacing w:before="0"/>
        <w:ind w:firstLine="720"/>
        <w:rPr>
          <w:rFonts w:cs="Arial"/>
          <w:lang w:eastAsia="zh-CN"/>
        </w:rPr>
      </w:pPr>
      <w:r w:rsidRPr="00E47C2E">
        <w:rPr>
          <w:rFonts w:cs="Arial"/>
          <w:lang w:eastAsia="zh-CN"/>
        </w:rPr>
        <w:t xml:space="preserve">-регистар понуђача: </w:t>
      </w:r>
      <w:hyperlink r:id="rId169" w:history="1">
        <w:r w:rsidR="00994325" w:rsidRPr="00E47C2E">
          <w:rPr>
            <w:rStyle w:val="Hyperlink"/>
            <w:rFonts w:cs="Arial"/>
            <w:lang w:eastAsia="zh-CN"/>
          </w:rPr>
          <w:t>www.</w:t>
        </w:r>
        <w:r w:rsidR="00994325">
          <w:rPr>
            <w:rStyle w:val="Hyperlink"/>
            <w:rFonts w:cs="Arial"/>
            <w:lang w:eastAsia="zh-CN"/>
          </w:rPr>
          <w:t>apr</w:t>
        </w:r>
        <w:r w:rsidR="00994325" w:rsidRPr="00E47C2E">
          <w:rPr>
            <w:rStyle w:val="Hyperlink"/>
            <w:rFonts w:cs="Arial"/>
            <w:lang w:eastAsia="zh-CN"/>
          </w:rPr>
          <w:t>.</w:t>
        </w:r>
        <w:r w:rsidR="00994325">
          <w:rPr>
            <w:rStyle w:val="Hyperlink"/>
            <w:rFonts w:cs="Arial"/>
            <w:lang w:eastAsia="zh-CN"/>
          </w:rPr>
          <w:t>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C400D5" w:rsidRPr="00487551" w:rsidRDefault="00322313" w:rsidP="003D1AB5">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A33C7A">
      <w:pPr>
        <w:pStyle w:val="KDPodnaslov1"/>
        <w:spacing w:before="0"/>
        <w:ind w:left="360"/>
        <w:rPr>
          <w:rFonts w:cs="Arial"/>
          <w:lang w:val="sr-Cyrl-RS"/>
        </w:rPr>
      </w:pPr>
    </w:p>
    <w:p w:rsidR="006E391E" w:rsidRPr="00A33C7A" w:rsidRDefault="006E391E" w:rsidP="006E391E">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6E391E" w:rsidRPr="003464BD" w:rsidRDefault="006E391E" w:rsidP="006E391E">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6E391E" w:rsidRPr="005669DE" w:rsidRDefault="006E391E" w:rsidP="006E391E">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 xml:space="preserve">Домаћи понуђач је правно лице резидент у смислу закона којим се уређује порез на добит </w:t>
      </w:r>
      <w:r w:rsidRPr="00652871">
        <w:rPr>
          <w:rFonts w:cs="Arial"/>
        </w:rPr>
        <w:lastRenderedPageBreak/>
        <w:t>правних лица,</w:t>
      </w:r>
      <w:r w:rsidRPr="005669DE">
        <w:rPr>
          <w:rFonts w:cs="Arial"/>
        </w:rPr>
        <w:t xml:space="preserve"> односно физичко лице резидент у смислу закона којим се уређује порез на доходак грађана.</w:t>
      </w:r>
    </w:p>
    <w:p w:rsidR="006E391E" w:rsidRPr="00C400D5" w:rsidRDefault="006E391E" w:rsidP="006E391E">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E391E" w:rsidRPr="005669DE" w:rsidRDefault="006E391E" w:rsidP="006E391E">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E391E" w:rsidRPr="00C400D5" w:rsidRDefault="006E391E" w:rsidP="006E391E">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E391E" w:rsidRDefault="006E391E" w:rsidP="006E391E">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E391E" w:rsidRDefault="006E391E" w:rsidP="00994325">
      <w:pPr>
        <w:pStyle w:val="Heading10"/>
        <w:spacing w:before="0"/>
        <w:jc w:val="both"/>
        <w:rPr>
          <w:color w:val="000000"/>
        </w:rPr>
      </w:pPr>
    </w:p>
    <w:p w:rsidR="00994325" w:rsidRDefault="006E391E" w:rsidP="00994325">
      <w:pPr>
        <w:pStyle w:val="Heading10"/>
        <w:spacing w:before="0"/>
        <w:jc w:val="both"/>
      </w:pPr>
      <w:r>
        <w:rPr>
          <w:color w:val="000000"/>
          <w:lang w:val="sr-Cyrl-RS"/>
        </w:rPr>
        <w:t xml:space="preserve">5.1 </w:t>
      </w:r>
      <w:r w:rsidR="00994325">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994325">
        <w:t>истом понуђеном ценом:</w:t>
      </w:r>
    </w:p>
    <w:p w:rsidR="006E391E" w:rsidRDefault="006E391E" w:rsidP="006E391E">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6E391E" w:rsidRPr="00036566" w:rsidRDefault="006E391E" w:rsidP="006E391E">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6E391E" w:rsidRDefault="006E391E" w:rsidP="00C6752E">
      <w:pPr>
        <w:rPr>
          <w:rFonts w:cs="Arial"/>
        </w:rPr>
      </w:pPr>
    </w:p>
    <w:p w:rsidR="006E391E" w:rsidRDefault="006E391E" w:rsidP="00C6752E">
      <w:pPr>
        <w:rPr>
          <w:rFonts w:cs="Arial"/>
        </w:rPr>
      </w:pPr>
    </w:p>
    <w:p w:rsidR="00C6752E" w:rsidRPr="00E47C2E" w:rsidRDefault="0069089B" w:rsidP="00C6752E">
      <w:pPr>
        <w:rPr>
          <w:rFonts w:eastAsia="Arial Unicode MS" w:cs="Arial"/>
          <w:b/>
          <w:kern w:val="2"/>
        </w:rPr>
      </w:pPr>
      <w:r w:rsidRPr="00E47C2E">
        <w:rPr>
          <w:rFonts w:cs="Arial"/>
        </w:rPr>
        <w:t> </w:t>
      </w:r>
    </w:p>
    <w:p w:rsidR="00E32BAE" w:rsidRDefault="00E32BA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6E391E" w:rsidRDefault="006E391E" w:rsidP="0069089B">
      <w:pPr>
        <w:autoSpaceDE w:val="0"/>
        <w:autoSpaceDN w:val="0"/>
        <w:adjustRightInd w:val="0"/>
        <w:spacing w:before="0"/>
        <w:rPr>
          <w:rFonts w:eastAsia="TimesNewRomanPSMT" w:cs="Arial"/>
          <w:bCs/>
          <w:color w:val="FF0000"/>
        </w:rPr>
      </w:pPr>
    </w:p>
    <w:p w:rsidR="00E32BAE" w:rsidRDefault="00E32BAE" w:rsidP="0069089B">
      <w:pPr>
        <w:autoSpaceDE w:val="0"/>
        <w:autoSpaceDN w:val="0"/>
        <w:adjustRightInd w:val="0"/>
        <w:spacing w:before="0"/>
        <w:rPr>
          <w:rFonts w:eastAsia="TimesNewRomanPSMT" w:cs="Arial"/>
          <w:bCs/>
          <w:color w:val="FF0000"/>
        </w:rPr>
      </w:pPr>
    </w:p>
    <w:p w:rsidR="00E32BAE" w:rsidRDefault="00E32BAE" w:rsidP="0069089B">
      <w:pPr>
        <w:autoSpaceDE w:val="0"/>
        <w:autoSpaceDN w:val="0"/>
        <w:adjustRightInd w:val="0"/>
        <w:spacing w:before="0"/>
        <w:rPr>
          <w:rFonts w:eastAsia="TimesNewRomanPSMT" w:cs="Arial"/>
          <w:bCs/>
          <w:color w:val="FF0000"/>
        </w:rPr>
      </w:pPr>
    </w:p>
    <w:p w:rsidR="00E32BAE" w:rsidRPr="00E47C2E" w:rsidRDefault="00E32BAE" w:rsidP="0069089B">
      <w:pPr>
        <w:autoSpaceDE w:val="0"/>
        <w:autoSpaceDN w:val="0"/>
        <w:adjustRightInd w:val="0"/>
        <w:spacing w:before="0"/>
        <w:rPr>
          <w:rFonts w:eastAsia="TimesNewRomanPSMT" w:cs="Arial"/>
          <w:bCs/>
          <w:color w:val="FF0000"/>
        </w:rPr>
      </w:pP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3D1AB5">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3D1AB5">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C3882">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34755" w:rsidRPr="00134755" w:rsidRDefault="008D2B23" w:rsidP="00E32BAE">
      <w:pPr>
        <w:pStyle w:val="Title"/>
        <w:spacing w:before="0"/>
        <w:jc w:val="both"/>
        <w:rPr>
          <w:rFonts w:cs="Arial"/>
          <w:sz w:val="22"/>
          <w:szCs w:val="22"/>
          <w:lang w:val="sr-Latn-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E32BAE" w:rsidRPr="00E32BAE">
        <w:rPr>
          <w:rFonts w:cs="Arial"/>
          <w:sz w:val="22"/>
          <w:szCs w:val="22"/>
          <w:lang w:val="ru-RU"/>
        </w:rPr>
        <w:t xml:space="preserve"> </w:t>
      </w:r>
      <w:r w:rsidR="00134755" w:rsidRPr="00C51E3C">
        <w:rPr>
          <w:rFonts w:cs="Arial"/>
          <w:sz w:val="22"/>
          <w:szCs w:val="22"/>
          <w:lang w:val="ru-RU"/>
        </w:rPr>
        <w:t>Управљање виљушкарима, дизалицама и средствима за подизање терета</w:t>
      </w:r>
      <w:r w:rsidR="00134755" w:rsidRPr="00E32BAE">
        <w:rPr>
          <w:rFonts w:cs="Arial"/>
          <w:sz w:val="22"/>
          <w:szCs w:val="22"/>
        </w:rPr>
        <w:t xml:space="preserve"> </w:t>
      </w:r>
      <w:r w:rsidR="00134755">
        <w:rPr>
          <w:rFonts w:cs="Arial"/>
          <w:sz w:val="22"/>
          <w:szCs w:val="22"/>
          <w:lang w:val="sr-Latn-RS"/>
        </w:rPr>
        <w:t>.</w:t>
      </w:r>
    </w:p>
    <w:p w:rsidR="008D2B23" w:rsidRPr="00E32BAE" w:rsidRDefault="008D2B23" w:rsidP="00E32BAE">
      <w:pPr>
        <w:pStyle w:val="Title"/>
        <w:spacing w:before="0"/>
        <w:jc w:val="both"/>
        <w:rPr>
          <w:rFonts w:cs="Arial"/>
          <w:sz w:val="22"/>
          <w:szCs w:val="22"/>
        </w:rPr>
      </w:pPr>
      <w:r w:rsidRPr="00E32BAE">
        <w:rPr>
          <w:rFonts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3D1AB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Pr="00E47C2E">
        <w:t>Закона у складу са чланом 77. Закона и Одељком 4. конкурсне документације</w:t>
      </w:r>
    </w:p>
    <w:p w:rsidR="002A4077" w:rsidRDefault="002A4077" w:rsidP="002A4077">
      <w:pPr>
        <w:pStyle w:val="KDNabrajanje"/>
      </w:pPr>
      <w:r w:rsidRPr="00E47C2E">
        <w:t>Овлашћење за потписника (ако не потписује заступник)</w:t>
      </w:r>
    </w:p>
    <w:p w:rsidR="006E391E" w:rsidRPr="00E47C2E" w:rsidRDefault="006E391E" w:rsidP="006E391E">
      <w:pPr>
        <w:pStyle w:val="KDNabrajanje"/>
      </w:pPr>
      <w:r w:rsidRPr="006E391E">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3D1AB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3D1AB5">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3D1AB5">
      <w:pPr>
        <w:pStyle w:val="KDPodnaslov2"/>
        <w:numPr>
          <w:ilvl w:val="1"/>
          <w:numId w:val="16"/>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F72E40" w:rsidRPr="006E391E" w:rsidRDefault="008D2B23" w:rsidP="00134755">
      <w:pPr>
        <w:pStyle w:val="Title"/>
        <w:spacing w:before="0"/>
        <w:jc w:val="both"/>
        <w:rPr>
          <w:rFonts w:cs="Arial"/>
          <w:sz w:val="22"/>
          <w:szCs w:val="22"/>
          <w:lang w:val="sr-Latn-RS"/>
        </w:rPr>
      </w:pPr>
      <w:r w:rsidRPr="006E391E">
        <w:rPr>
          <w:rFonts w:cs="Arial"/>
          <w:sz w:val="22"/>
          <w:szCs w:val="22"/>
          <w:lang w:val="ru-RU"/>
        </w:rPr>
        <w:t>У року за подношење понуде понуђач може да измени или допуни већ поднету понуду писаним путем, на адресу Наручиоца</w:t>
      </w:r>
      <w:r w:rsidR="0066644E" w:rsidRPr="006E391E">
        <w:rPr>
          <w:rFonts w:cs="Arial"/>
          <w:sz w:val="22"/>
          <w:szCs w:val="22"/>
          <w:lang w:val="ru-RU"/>
        </w:rPr>
        <w:t xml:space="preserve"> на коју је поднео понуду</w:t>
      </w:r>
      <w:r w:rsidRPr="006E391E">
        <w:rPr>
          <w:rFonts w:cs="Arial"/>
          <w:sz w:val="22"/>
          <w:szCs w:val="22"/>
          <w:lang w:val="ru-RU"/>
        </w:rPr>
        <w:t>, са назнаком „ИЗМЕНА – ДОПУ</w:t>
      </w:r>
      <w:r w:rsidR="002811DC" w:rsidRPr="006E391E">
        <w:rPr>
          <w:rFonts w:cs="Arial"/>
          <w:sz w:val="22"/>
          <w:szCs w:val="22"/>
          <w:lang w:val="ru-RU"/>
        </w:rPr>
        <w:t xml:space="preserve">НА </w:t>
      </w:r>
      <w:r w:rsidR="00F72E40" w:rsidRPr="006E391E">
        <w:rPr>
          <w:rFonts w:cs="Arial"/>
          <w:sz w:val="22"/>
          <w:szCs w:val="22"/>
          <w:lang w:val="ru-RU"/>
        </w:rPr>
        <w:t>–</w:t>
      </w:r>
      <w:r w:rsidR="00E32BAE" w:rsidRPr="006E391E">
        <w:rPr>
          <w:rFonts w:cs="Arial"/>
          <w:sz w:val="22"/>
          <w:szCs w:val="22"/>
          <w:lang w:val="ru-RU"/>
        </w:rPr>
        <w:t xml:space="preserve"> </w:t>
      </w:r>
      <w:r w:rsidR="00134755" w:rsidRPr="006E391E">
        <w:rPr>
          <w:rFonts w:cs="Arial"/>
          <w:b w:val="0"/>
          <w:sz w:val="22"/>
          <w:szCs w:val="22"/>
          <w:lang w:val="ru-RU"/>
        </w:rPr>
        <w:t>Управљање виљушкарима, дизалицама и средствима за подизање терета</w:t>
      </w:r>
      <w:r w:rsidR="00134755" w:rsidRPr="006E391E">
        <w:rPr>
          <w:rFonts w:cs="Arial"/>
          <w:b w:val="0"/>
          <w:sz w:val="22"/>
          <w:szCs w:val="22"/>
        </w:rPr>
        <w:t xml:space="preserve"> </w:t>
      </w:r>
      <w:r w:rsidR="00F72E40" w:rsidRPr="006E391E">
        <w:rPr>
          <w:rFonts w:cs="Arial"/>
          <w:b w:val="0"/>
          <w:sz w:val="22"/>
          <w:szCs w:val="22"/>
          <w:lang w:val="sr-Cyrl-RS"/>
        </w:rPr>
        <w:t xml:space="preserve">, </w:t>
      </w:r>
      <w:r w:rsidR="00F72E40" w:rsidRPr="006E391E">
        <w:rPr>
          <w:rFonts w:cs="Arial"/>
          <w:b w:val="0"/>
          <w:sz w:val="22"/>
          <w:szCs w:val="22"/>
          <w:lang w:val="ru-RU"/>
        </w:rPr>
        <w:t>Јавна набавка број:</w:t>
      </w:r>
      <w:r w:rsidR="00F72E40" w:rsidRPr="006E391E">
        <w:rPr>
          <w:rFonts w:cs="Arial"/>
          <w:b w:val="0"/>
          <w:sz w:val="22"/>
          <w:szCs w:val="22"/>
        </w:rPr>
        <w:t xml:space="preserve"> </w:t>
      </w:r>
      <w:r w:rsidR="00634C42" w:rsidRPr="006E391E">
        <w:rPr>
          <w:rFonts w:cs="Arial"/>
          <w:sz w:val="22"/>
          <w:szCs w:val="22"/>
          <w:lang w:val="sr-Latn-RS"/>
        </w:rPr>
        <w:t>3000/0042/2017</w:t>
      </w:r>
      <w:r w:rsidR="00634C42" w:rsidRPr="006E391E">
        <w:rPr>
          <w:rFonts w:cs="Arial"/>
          <w:sz w:val="22"/>
          <w:szCs w:val="22"/>
          <w:lang w:val="sr-Cyrl-RS"/>
        </w:rPr>
        <w:t>(</w:t>
      </w:r>
      <w:r w:rsidR="006E391E">
        <w:rPr>
          <w:rFonts w:cs="Arial"/>
          <w:sz w:val="22"/>
          <w:szCs w:val="22"/>
          <w:lang w:val="sr-Cyrl-RS"/>
        </w:rPr>
        <w:t>2111</w:t>
      </w:r>
      <w:r w:rsidR="00634C42" w:rsidRPr="006E391E">
        <w:rPr>
          <w:rFonts w:cs="Arial"/>
          <w:sz w:val="22"/>
          <w:szCs w:val="22"/>
          <w:lang w:val="sr-Cyrl-RS"/>
        </w:rPr>
        <w:t>/2017</w:t>
      </w:r>
      <w:r w:rsidR="00E32BAE" w:rsidRPr="006E391E">
        <w:rPr>
          <w:rFonts w:cs="Arial"/>
          <w:b w:val="0"/>
          <w:sz w:val="22"/>
          <w:szCs w:val="22"/>
        </w:rPr>
        <w:t>)</w:t>
      </w:r>
      <w:r w:rsidR="00F72E40" w:rsidRPr="006E391E">
        <w:rPr>
          <w:rFonts w:cs="Arial"/>
          <w:sz w:val="22"/>
          <w:szCs w:val="22"/>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368B6" w:rsidRPr="005F2B28" w:rsidRDefault="008D2B23" w:rsidP="005F2B28">
      <w:pPr>
        <w:ind w:right="-19"/>
        <w:outlineLvl w:val="0"/>
        <w:rPr>
          <w:rFonts w:cs="Arial"/>
          <w:b/>
          <w:lang w:val="sr-Cyrl-RS"/>
        </w:rPr>
      </w:pPr>
      <w:r w:rsidRPr="005F2B28">
        <w:rPr>
          <w:rFonts w:cs="Arial"/>
        </w:rPr>
        <w:t>У року за подношење понуде понуђач може да опозове поднету понуду писаним путем, на адресу Наручиоца, са назнаком „</w:t>
      </w:r>
      <w:r w:rsidRPr="005F2B28">
        <w:rPr>
          <w:rFonts w:cs="Arial"/>
          <w:b/>
        </w:rPr>
        <w:t>ОПОЗ</w:t>
      </w:r>
      <w:r w:rsidR="002811DC" w:rsidRPr="005F2B28">
        <w:rPr>
          <w:rFonts w:cs="Arial"/>
          <w:b/>
        </w:rPr>
        <w:t xml:space="preserve">ИВ </w:t>
      </w:r>
      <w:r w:rsidR="00F72E40" w:rsidRPr="005F2B28">
        <w:rPr>
          <w:rFonts w:cs="Arial"/>
          <w:b/>
        </w:rPr>
        <w:t>–</w:t>
      </w:r>
      <w:r w:rsidR="005368B6" w:rsidRPr="005F2B28">
        <w:rPr>
          <w:rFonts w:cs="Arial"/>
          <w:lang w:val="ru-RU"/>
        </w:rPr>
        <w:t xml:space="preserve"> </w:t>
      </w:r>
      <w:r w:rsidR="005F2B28" w:rsidRPr="005F2B28">
        <w:rPr>
          <w:rFonts w:cs="Arial"/>
          <w:lang w:val="ru-RU"/>
        </w:rPr>
        <w:t>Управљање виљушкарима, дизалицама и средствима за подизање терета</w:t>
      </w:r>
      <w:r w:rsidR="00E32BAE" w:rsidRPr="005F2B28">
        <w:rPr>
          <w:rFonts w:cs="Arial"/>
          <w:lang w:val="sr-Cyrl-RS"/>
        </w:rPr>
        <w:t xml:space="preserve">, </w:t>
      </w:r>
      <w:r w:rsidR="00E32BAE" w:rsidRPr="005F2B28">
        <w:rPr>
          <w:rFonts w:cs="Arial"/>
          <w:lang w:val="ru-RU"/>
        </w:rPr>
        <w:t>Јавна набавка број:</w:t>
      </w:r>
      <w:r w:rsidR="00E32BAE" w:rsidRPr="005F2B28">
        <w:rPr>
          <w:rFonts w:cs="Arial"/>
          <w:b/>
        </w:rPr>
        <w:t xml:space="preserve"> </w:t>
      </w:r>
      <w:r w:rsidR="005F2B28" w:rsidRPr="005F2B28">
        <w:rPr>
          <w:rFonts w:cs="Arial"/>
          <w:b/>
          <w:lang w:val="sr-Latn-RS"/>
        </w:rPr>
        <w:t>3000/0042/2017</w:t>
      </w:r>
      <w:r w:rsidR="005F2B28" w:rsidRPr="005F2B28">
        <w:rPr>
          <w:rFonts w:cs="Arial"/>
          <w:b/>
          <w:lang w:val="sr-Cyrl-RS"/>
        </w:rPr>
        <w:t>(</w:t>
      </w:r>
      <w:r w:rsidR="006E391E">
        <w:rPr>
          <w:rFonts w:cs="Arial"/>
          <w:b/>
          <w:lang w:val="sr-Cyrl-RS"/>
        </w:rPr>
        <w:t>2111</w:t>
      </w:r>
      <w:r w:rsidR="005F2B28" w:rsidRPr="005F2B28">
        <w:rPr>
          <w:rFonts w:cs="Arial"/>
          <w:b/>
          <w:lang w:val="sr-Cyrl-RS"/>
        </w:rPr>
        <w:t>/2017)</w:t>
      </w:r>
      <w:r w:rsidR="00E32BAE" w:rsidRPr="005F2B28">
        <w:rPr>
          <w:rFonts w:cs="Arial"/>
          <w:lang w:val="ru-RU"/>
        </w:rPr>
        <w:t xml:space="preserve">- </w:t>
      </w:r>
      <w:r w:rsidR="00E32BAE" w:rsidRPr="005F2B28">
        <w:rPr>
          <w:rFonts w:cs="Arial"/>
          <w:b/>
          <w:lang w:val="ru-RU"/>
        </w:rPr>
        <w:t>НЕ ОТВАРАТИ</w:t>
      </w: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3D1AB5">
      <w:pPr>
        <w:pStyle w:val="KDPodnaslov2"/>
        <w:numPr>
          <w:ilvl w:val="1"/>
          <w:numId w:val="16"/>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F72E40" w:rsidRPr="005368B6" w:rsidRDefault="0066644E" w:rsidP="005368B6">
      <w:pPr>
        <w:pStyle w:val="KDParagraf"/>
        <w:spacing w:before="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w:t>
      </w:r>
      <w:r w:rsidR="005368B6">
        <w:rPr>
          <w:rFonts w:cs="Arial"/>
          <w:b/>
          <w:color w:val="000000" w:themeColor="text1"/>
          <w:lang w:val="sr-Cyrl-RS"/>
        </w:rPr>
        <w:t>није обликована по партијама</w:t>
      </w:r>
    </w:p>
    <w:p w:rsidR="008D2B23" w:rsidRPr="000E148C" w:rsidRDefault="008D2B23" w:rsidP="008D2B23">
      <w:pPr>
        <w:spacing w:before="0"/>
        <w:rPr>
          <w:rFonts w:cs="Arial"/>
          <w:color w:val="00B0F0"/>
          <w:lang w:val="sr-Cyrl-RS"/>
        </w:rPr>
      </w:pPr>
    </w:p>
    <w:p w:rsidR="008D2B23" w:rsidRPr="00E47C2E" w:rsidRDefault="008D2B23" w:rsidP="003D1AB5">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3D1AB5">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70065" w:rsidRPr="00994325"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034ACE">
        <w:rPr>
          <w:rFonts w:cs="Arial"/>
        </w:rPr>
        <w:t xml:space="preserve">ови за учешће из члана 75 </w:t>
      </w:r>
      <w:r w:rsidR="00994325" w:rsidRPr="00E47C2E">
        <w:rPr>
          <w:rFonts w:cs="Arial"/>
        </w:rPr>
        <w:t>Закона и Упутство како се доказује испуњеност тих услова,</w:t>
      </w:r>
      <w:r w:rsidR="00994325" w:rsidRPr="00E47C2E">
        <w:rPr>
          <w:rFonts w:cs="Arial"/>
          <w:color w:val="00B0F0"/>
        </w:rPr>
        <w:t xml:space="preserve"> </w:t>
      </w:r>
      <w:r w:rsidR="00994325" w:rsidRPr="00994325">
        <w:rPr>
          <w:rFonts w:cs="Arial"/>
        </w:rPr>
        <w:t>што доказује достављањем Изјаве. 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3D1AB5">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B303D" w:rsidRPr="00E32BAE" w:rsidRDefault="008D2B23" w:rsidP="00E32BAE">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7B303D" w:rsidRPr="00E32BAE" w:rsidRDefault="008D2B23" w:rsidP="00E32BAE">
      <w:pPr>
        <w:pStyle w:val="KDNabrajanje"/>
        <w:spacing w:before="0"/>
        <w:rPr>
          <w:rFonts w:cs="Arial"/>
        </w:rPr>
      </w:pPr>
      <w:r w:rsidRPr="00E47C2E">
        <w:rPr>
          <w:rFonts w:cs="Arial"/>
        </w:rPr>
        <w:t>опис послова сваког од понуђача из групе понуђача у извршењу уговора.</w:t>
      </w:r>
    </w:p>
    <w:p w:rsidR="007B303D" w:rsidRPr="00994325" w:rsidRDefault="0066644E" w:rsidP="00E32BA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994325">
        <w:rPr>
          <w:lang w:val="sr-Latn-RS"/>
        </w:rPr>
        <w:t xml:space="preserve">. </w:t>
      </w:r>
      <w:r w:rsidRPr="00E47C2E">
        <w:t xml:space="preserve">Закона и Упутство како се </w:t>
      </w:r>
      <w:r w:rsidR="002811DC">
        <w:t>доказује испуњеност тих услова.</w:t>
      </w:r>
    </w:p>
    <w:p w:rsidR="00994325" w:rsidRPr="00994325" w:rsidRDefault="00994325" w:rsidP="00994325">
      <w:pPr>
        <w:pStyle w:val="KDNabrajanje"/>
      </w:pPr>
      <w:r w:rsidRPr="00994325">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3D1AB5">
      <w:pPr>
        <w:pStyle w:val="KDPodnaslov2"/>
        <w:numPr>
          <w:ilvl w:val="1"/>
          <w:numId w:val="16"/>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3D1AB5">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3D1AB5">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E32BAE" w:rsidRDefault="00596383" w:rsidP="00E32BAE">
      <w:pPr>
        <w:pStyle w:val="KDPodnaslov2"/>
        <w:spacing w:before="0"/>
        <w:jc w:val="both"/>
        <w:rPr>
          <w:rFonts w:cs="Arial"/>
          <w:color w:val="000000" w:themeColor="text1"/>
          <w:lang w:val="sr-Latn-RS" w:eastAsia="zh-CN"/>
        </w:rPr>
      </w:pPr>
      <w:r w:rsidRPr="00596383">
        <w:rPr>
          <w:rFonts w:cs="Arial"/>
          <w:b w:val="0"/>
          <w:lang w:val="sr-Cyrl-RS"/>
        </w:rPr>
        <w:t>Обуку започети најкасније 15 дана од дана ступања уговора на снагу, а окончати у року од 12 месеци од почетка обуке.</w:t>
      </w:r>
      <w:r w:rsidR="00E32BAE">
        <w:rPr>
          <w:rFonts w:cs="Arial"/>
          <w:b w:val="0"/>
          <w:lang w:val="sr-Cyrl-RS"/>
        </w:rPr>
        <w:t xml:space="preserve">                </w:t>
      </w:r>
    </w:p>
    <w:p w:rsidR="008D2B23" w:rsidRPr="00E47C2E" w:rsidRDefault="008D2B23" w:rsidP="003D1AB5">
      <w:pPr>
        <w:pStyle w:val="KDPodnaslov2"/>
        <w:numPr>
          <w:ilvl w:val="1"/>
          <w:numId w:val="16"/>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5368B6" w:rsidP="005368B6">
      <w:pPr>
        <w:pStyle w:val="KDPodnaslov2"/>
        <w:spacing w:before="0"/>
        <w:ind w:left="450"/>
        <w:jc w:val="both"/>
        <w:rPr>
          <w:rFonts w:cs="Arial"/>
          <w:lang w:val="sr-Cyrl-RS"/>
        </w:rPr>
      </w:pPr>
      <w:bookmarkStart w:id="227" w:name="_Toc441651589"/>
      <w:bookmarkStart w:id="228" w:name="_Toc442559900"/>
      <w:r>
        <w:rPr>
          <w:rFonts w:cs="Arial"/>
          <w:lang w:val="sr-Cyrl-RS"/>
        </w:rPr>
        <w:t xml:space="preserve">6.16        </w:t>
      </w:r>
      <w:r w:rsidR="008D2B23"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3D1AB5">
      <w:pPr>
        <w:pStyle w:val="KDPodnaslov2"/>
        <w:numPr>
          <w:ilvl w:val="1"/>
          <w:numId w:val="22"/>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3D1AB5">
      <w:pPr>
        <w:pStyle w:val="KDPodnaslov2"/>
        <w:numPr>
          <w:ilvl w:val="1"/>
          <w:numId w:val="22"/>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3D1AB5">
      <w:pPr>
        <w:pStyle w:val="KDPodnaslov2"/>
        <w:numPr>
          <w:ilvl w:val="1"/>
          <w:numId w:val="22"/>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3D1AB5">
      <w:pPr>
        <w:pStyle w:val="KDPodnaslov2"/>
        <w:numPr>
          <w:ilvl w:val="1"/>
          <w:numId w:val="22"/>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3D1AB5">
      <w:pPr>
        <w:pStyle w:val="KDPodnaslov2"/>
        <w:numPr>
          <w:ilvl w:val="1"/>
          <w:numId w:val="22"/>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487551" w:rsidRPr="005F2B28" w:rsidRDefault="008D2B23" w:rsidP="005F2B28">
      <w:pPr>
        <w:ind w:right="-19"/>
        <w:jc w:val="left"/>
        <w:outlineLvl w:val="0"/>
        <w:rPr>
          <w:rFonts w:cs="Arial"/>
          <w:b/>
          <w:lang w:val="ru-RU"/>
        </w:rPr>
      </w:pPr>
      <w:r w:rsidRPr="005F2B28">
        <w:rPr>
          <w:rFonts w:cs="Arial"/>
          <w:lang w:val="ru-RU"/>
        </w:rPr>
        <w:t xml:space="preserve">Заинтерсовано лице може, у писаном облику, тражити </w:t>
      </w:r>
      <w:r w:rsidR="00B505E8" w:rsidRPr="005F2B28">
        <w:rPr>
          <w:rFonts w:cs="Arial"/>
          <w:lang w:val="ru-RU"/>
        </w:rPr>
        <w:t xml:space="preserve">од Наручиоца </w:t>
      </w:r>
      <w:r w:rsidRPr="005F2B28">
        <w:rPr>
          <w:rFonts w:cs="Arial"/>
          <w:lang w:val="ru-RU"/>
        </w:rPr>
        <w:t xml:space="preserve">додатне </w:t>
      </w:r>
      <w:r w:rsidR="00771A90" w:rsidRPr="005F2B28">
        <w:rPr>
          <w:rFonts w:cs="Arial"/>
          <w:lang w:val="ru-RU"/>
        </w:rPr>
        <w:t xml:space="preserve">      </w:t>
      </w:r>
      <w:r w:rsidR="00487551" w:rsidRPr="005F2B28">
        <w:rPr>
          <w:rFonts w:cs="Arial"/>
          <w:lang w:val="ru-RU"/>
        </w:rPr>
        <w:t xml:space="preserve">   </w:t>
      </w:r>
      <w:r w:rsidRPr="005F2B28">
        <w:rPr>
          <w:rFonts w:cs="Arial"/>
          <w:lang w:val="ru-RU"/>
        </w:rPr>
        <w:t>информације или појашњења у вези са припрем</w:t>
      </w:r>
      <w:r w:rsidR="00B505E8" w:rsidRPr="005F2B28">
        <w:rPr>
          <w:rFonts w:cs="Arial"/>
          <w:lang w:val="ru-RU"/>
        </w:rPr>
        <w:t>ањем</w:t>
      </w:r>
      <w:r w:rsidRPr="005F2B28">
        <w:rPr>
          <w:rFonts w:cs="Arial"/>
          <w:lang w:val="ru-RU"/>
        </w:rPr>
        <w:t xml:space="preserve"> понуде,</w:t>
      </w:r>
      <w:r w:rsidR="00B505E8" w:rsidRPr="005F2B28">
        <w:rPr>
          <w:rFonts w:cs="Arial"/>
          <w:lang w:val="ru-RU"/>
        </w:rPr>
        <w:t>при чему може да укаже Наручиоцу и на евентуално уочене недостатке и неправилности у конкурсној документацији,</w:t>
      </w:r>
      <w:r w:rsidRPr="005F2B28">
        <w:rPr>
          <w:rFonts w:cs="Arial"/>
          <w:lang w:val="ru-RU"/>
        </w:rPr>
        <w:t xml:space="preserve"> најкасније пет дана пре истека рока за подношење понуде, на адресу Наручиоца, са назнаком: „</w:t>
      </w:r>
      <w:r w:rsidRPr="005F2B28">
        <w:rPr>
          <w:rFonts w:cs="Arial"/>
          <w:b/>
          <w:lang w:val="ru-RU"/>
        </w:rPr>
        <w:t>ОБЈАШЊЕЊА – позив за јавну набавку број</w:t>
      </w:r>
      <w:r w:rsidR="00771A90" w:rsidRPr="005F2B28">
        <w:rPr>
          <w:rFonts w:cs="Arial"/>
          <w:b/>
          <w:lang w:val="ru-RU"/>
        </w:rPr>
        <w:t>:</w:t>
      </w:r>
    </w:p>
    <w:p w:rsidR="008D2B23" w:rsidRPr="005F2B28" w:rsidRDefault="005F2B28" w:rsidP="005F2B28">
      <w:pPr>
        <w:spacing w:before="0"/>
        <w:ind w:right="-19"/>
        <w:outlineLvl w:val="0"/>
        <w:rPr>
          <w:rFonts w:cs="Arial"/>
          <w:b/>
          <w:lang w:val="sr-Cyrl-RS"/>
        </w:rPr>
      </w:pPr>
      <w:r w:rsidRPr="005F2B28">
        <w:rPr>
          <w:rFonts w:cs="Arial"/>
          <w:b/>
          <w:lang w:val="sr-Latn-RS"/>
        </w:rPr>
        <w:t>3000/0042/2017</w:t>
      </w:r>
      <w:r w:rsidRPr="005F2B28">
        <w:rPr>
          <w:rFonts w:cs="Arial"/>
          <w:b/>
          <w:lang w:val="sr-Cyrl-RS"/>
        </w:rPr>
        <w:t>(</w:t>
      </w:r>
      <w:r w:rsidR="00DB5E81">
        <w:rPr>
          <w:rFonts w:cs="Arial"/>
          <w:b/>
          <w:lang w:val="sr-Cyrl-RS"/>
        </w:rPr>
        <w:t>2111/</w:t>
      </w:r>
      <w:r w:rsidRPr="005F2B28">
        <w:rPr>
          <w:rFonts w:cs="Arial"/>
          <w:b/>
          <w:lang w:val="sr-Cyrl-RS"/>
        </w:rPr>
        <w:t>2017)</w:t>
      </w:r>
      <w:r w:rsidR="00771A90" w:rsidRPr="005F2B28">
        <w:rPr>
          <w:rFonts w:cs="Arial"/>
          <w:b/>
          <w:lang w:val="sr-Cyrl-CS"/>
        </w:rPr>
        <w:t xml:space="preserve">, </w:t>
      </w:r>
      <w:r w:rsidR="008D2B23" w:rsidRPr="005F2B28">
        <w:rPr>
          <w:rFonts w:cs="Arial"/>
          <w:b/>
          <w:lang w:val="ru-RU"/>
        </w:rPr>
        <w:t xml:space="preserve"> или електронским путем на е-</w:t>
      </w:r>
      <w:r w:rsidR="005C3882" w:rsidRPr="005F2B28">
        <w:rPr>
          <w:rFonts w:cs="Arial"/>
          <w:b/>
        </w:rPr>
        <w:t>маил</w:t>
      </w:r>
      <w:r w:rsidR="008D2B23" w:rsidRPr="005F2B28">
        <w:rPr>
          <w:rFonts w:cs="Arial"/>
          <w:b/>
          <w:lang w:val="ru-RU"/>
        </w:rPr>
        <w:t xml:space="preserve"> адресу:</w:t>
      </w:r>
      <w:hyperlink r:id="rId170" w:history="1">
        <w:r w:rsidR="00E32BAE" w:rsidRPr="005F2B28">
          <w:rPr>
            <w:rStyle w:val="Hyperlink"/>
            <w:rFonts w:cs="Arial"/>
            <w:b/>
            <w:lang w:val="sr-Latn-RS"/>
          </w:rPr>
          <w:t>danijela.janjic</w:t>
        </w:r>
        <w:r w:rsidR="00E32BAE" w:rsidRPr="005F2B28">
          <w:rPr>
            <w:rStyle w:val="Hyperlink"/>
            <w:rFonts w:cs="Arial"/>
            <w:b/>
            <w:lang w:val="ru-RU"/>
          </w:rPr>
          <w:t>@</w:t>
        </w:r>
      </w:hyperlink>
      <w:r w:rsidR="005C3882" w:rsidRPr="005F2B28">
        <w:rPr>
          <w:rStyle w:val="Hyperlink"/>
          <w:rFonts w:cs="Arial"/>
          <w:b/>
        </w:rPr>
        <w:t>епс</w:t>
      </w:r>
      <w:r w:rsidR="00DD397E" w:rsidRPr="005F2B28">
        <w:rPr>
          <w:rStyle w:val="Hyperlink"/>
          <w:rFonts w:cs="Arial"/>
          <w:b/>
        </w:rPr>
        <w:t>.</w:t>
      </w:r>
      <w:r w:rsidR="005C3882" w:rsidRPr="005F2B28">
        <w:rPr>
          <w:rStyle w:val="Hyperlink"/>
          <w:rFonts w:cs="Arial"/>
          <w:b/>
        </w:rPr>
        <w:t>рс</w:t>
      </w:r>
      <w:r w:rsidR="008D2B23" w:rsidRPr="005F2B28">
        <w:rPr>
          <w:rFonts w:cs="Arial"/>
          <w:b/>
          <w:lang w:val="ru-RU"/>
        </w:rPr>
        <w:t xml:space="preserve">,радним данима (понедељак – петак) у времену од </w:t>
      </w:r>
      <w:r w:rsidR="008D2B23" w:rsidRPr="005F2B28">
        <w:rPr>
          <w:rFonts w:cs="Arial"/>
          <w:b/>
          <w:color w:val="00B0F0"/>
          <w:lang w:val="ru-RU"/>
        </w:rPr>
        <w:t>0</w:t>
      </w:r>
      <w:r w:rsidR="00FD4A4E" w:rsidRPr="005F2B28">
        <w:rPr>
          <w:rFonts w:cs="Arial"/>
          <w:b/>
          <w:color w:val="00B0F0"/>
          <w:lang w:val="ru-RU"/>
        </w:rPr>
        <w:t>7,00</w:t>
      </w:r>
      <w:r w:rsidR="008D2B23" w:rsidRPr="005F2B28">
        <w:rPr>
          <w:rFonts w:cs="Arial"/>
          <w:b/>
          <w:color w:val="00B0F0"/>
          <w:lang w:val="ru-RU"/>
        </w:rPr>
        <w:t xml:space="preserve"> до 1</w:t>
      </w:r>
      <w:r w:rsidR="00FD4A4E" w:rsidRPr="005F2B28">
        <w:rPr>
          <w:rFonts w:cs="Arial"/>
          <w:b/>
          <w:color w:val="00B0F0"/>
          <w:lang w:val="ru-RU"/>
        </w:rPr>
        <w:t>4,00</w:t>
      </w:r>
      <w:r w:rsidR="008D2B23" w:rsidRPr="005F2B28">
        <w:rPr>
          <w:rFonts w:cs="Arial"/>
          <w:b/>
          <w:lang w:val="ru-RU"/>
        </w:rPr>
        <w:t xml:space="preserve"> часова.</w:t>
      </w:r>
      <w:r w:rsidR="008D2B23" w:rsidRPr="005F2B28">
        <w:rPr>
          <w:rFonts w:cs="Arial"/>
          <w:lang w:val="ru-RU"/>
        </w:rPr>
        <w:t xml:space="preserve"> </w:t>
      </w:r>
      <w:r w:rsidR="008D2B23" w:rsidRPr="005F2B2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5F2B28">
        <w:rPr>
          <w:rFonts w:cs="Arial"/>
          <w:lang w:val="ru-RU"/>
        </w:rPr>
        <w:t xml:space="preserve">Наручилац ће у року од три дана по пријему захтева објавити </w:t>
      </w:r>
      <w:r w:rsidR="008D2B23" w:rsidRPr="005F2B28">
        <w:rPr>
          <w:rFonts w:cs="Arial"/>
        </w:rPr>
        <w:t>Одговор на захтев</w:t>
      </w:r>
      <w:r w:rsidR="008D2B23" w:rsidRPr="005F2B28">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994325" w:rsidRPr="005D34A2">
          <w:rPr>
            <w:rStyle w:val="Hyperlink"/>
            <w:rFonts w:cs="Arial"/>
          </w:rPr>
          <w:t>www.</w:t>
        </w:r>
        <w:r w:rsidR="00994325" w:rsidRPr="005D34A2">
          <w:rPr>
            <w:rStyle w:val="Hyperlink"/>
            <w:rFonts w:cs="Arial"/>
            <w:lang w:val="sr-Latn-RS"/>
          </w:rPr>
          <w:t>kjn</w:t>
        </w:r>
        <w:r w:rsidR="00994325" w:rsidRPr="005D34A2">
          <w:rPr>
            <w:rStyle w:val="Hyperlink"/>
            <w:rFonts w:cs="Arial"/>
          </w:rPr>
          <w:t>.gov.rs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3D1AB5">
      <w:pPr>
        <w:pStyle w:val="KDPodnaslov2"/>
        <w:numPr>
          <w:ilvl w:val="1"/>
          <w:numId w:val="22"/>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3D1AB5">
      <w:pPr>
        <w:pStyle w:val="KDPodnaslov2"/>
        <w:numPr>
          <w:ilvl w:val="1"/>
          <w:numId w:val="22"/>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3D1AB5">
      <w:pPr>
        <w:pStyle w:val="KDPodnaslov2"/>
        <w:numPr>
          <w:ilvl w:val="1"/>
          <w:numId w:val="22"/>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3D1AB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w:t>
      </w:r>
      <w:r w:rsidRPr="00E47C2E">
        <w:rPr>
          <w:rFonts w:eastAsia="TimesNewRomanPSMT" w:cs="Arial"/>
          <w:bCs/>
          <w:iCs/>
        </w:rPr>
        <w:t>услове за учешће;</w:t>
      </w:r>
    </w:p>
    <w:p w:rsidR="00B20A6C" w:rsidRPr="00E47C2E" w:rsidRDefault="00B20A6C" w:rsidP="003D1AB5">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3D1AB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3D1AB5">
      <w:pPr>
        <w:pStyle w:val="KDPodnaslov2"/>
        <w:numPr>
          <w:ilvl w:val="1"/>
          <w:numId w:val="22"/>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3D1AB5">
      <w:pPr>
        <w:pStyle w:val="KDPodnaslov2"/>
        <w:numPr>
          <w:ilvl w:val="1"/>
          <w:numId w:val="22"/>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3D1AB5">
      <w:pPr>
        <w:pStyle w:val="KDPodnaslov2"/>
        <w:numPr>
          <w:ilvl w:val="1"/>
          <w:numId w:val="22"/>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3D1AB5">
      <w:pPr>
        <w:pStyle w:val="KDPodnaslov2"/>
        <w:numPr>
          <w:ilvl w:val="1"/>
          <w:numId w:val="22"/>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E47C2E">
        <w:rPr>
          <w:rFonts w:cs="Arial"/>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5368B6" w:rsidRDefault="0031435B" w:rsidP="005368B6">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5368B6" w:rsidRPr="005368B6">
        <w:rPr>
          <w:rFonts w:cs="Arial"/>
          <w:sz w:val="22"/>
          <w:szCs w:val="22"/>
          <w:lang w:val="ru-RU"/>
        </w:rPr>
        <w:t xml:space="preserve"> </w:t>
      </w:r>
      <w:r w:rsidR="00FD3FED" w:rsidRPr="006E391E">
        <w:rPr>
          <w:rFonts w:cs="Arial"/>
          <w:b w:val="0"/>
          <w:sz w:val="22"/>
          <w:szCs w:val="22"/>
          <w:lang w:val="ru-RU"/>
        </w:rPr>
        <w:t>Управљање виљушкарима, дизалицама и средствима за подизање терета</w:t>
      </w:r>
      <w:r w:rsidR="005368B6">
        <w:rPr>
          <w:rFonts w:cs="Arial"/>
          <w:sz w:val="22"/>
          <w:szCs w:val="22"/>
          <w:lang w:val="ru-RU"/>
        </w:rPr>
        <w:t xml:space="preserve">, </w:t>
      </w:r>
      <w:r w:rsidR="00771A90" w:rsidRPr="00487551">
        <w:rPr>
          <w:rFonts w:cs="Arial"/>
          <w:b w:val="0"/>
          <w:lang w:val="sr-Cyrl-RS"/>
        </w:rPr>
        <w:t xml:space="preserve"> </w:t>
      </w:r>
      <w:r w:rsidRPr="005368B6">
        <w:rPr>
          <w:rFonts w:cs="Arial"/>
          <w:b w:val="0"/>
          <w:sz w:val="22"/>
          <w:szCs w:val="22"/>
        </w:rPr>
        <w:t xml:space="preserve">а копија се истовремено </w:t>
      </w:r>
      <w:r w:rsidR="00771A90" w:rsidRPr="005368B6">
        <w:rPr>
          <w:rFonts w:cs="Arial"/>
          <w:b w:val="0"/>
          <w:sz w:val="22"/>
          <w:szCs w:val="22"/>
          <w:lang w:val="sr-Cyrl-RS"/>
        </w:rPr>
        <w:t xml:space="preserve">    </w:t>
      </w:r>
      <w:r w:rsidRPr="005368B6">
        <w:rPr>
          <w:rFonts w:cs="Arial"/>
          <w:b w:val="0"/>
          <w:sz w:val="22"/>
          <w:szCs w:val="22"/>
        </w:rPr>
        <w:t>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C3882">
        <w:rPr>
          <w:rFonts w:cs="Arial"/>
        </w:rPr>
        <w:t>е</w:t>
      </w:r>
      <w:r w:rsidRPr="00E47C2E">
        <w:rPr>
          <w:rFonts w:cs="Arial"/>
        </w:rPr>
        <w:t>-</w:t>
      </w:r>
      <w:r w:rsidR="005C3882">
        <w:rPr>
          <w:rFonts w:cs="Arial"/>
        </w:rPr>
        <w:t>маил</w:t>
      </w:r>
      <w:r w:rsidR="00DD397E">
        <w:rPr>
          <w:rFonts w:cs="Arial"/>
        </w:rPr>
        <w:t>:</w:t>
      </w:r>
      <w:r w:rsidR="001A663B" w:rsidRPr="001A663B">
        <w:rPr>
          <w:rFonts w:cs="Arial"/>
          <w:lang w:val="sr-Latn-RS"/>
        </w:rPr>
        <w:t xml:space="preserve"> </w:t>
      </w:r>
      <w:hyperlink r:id="rId172" w:history="1">
        <w:r w:rsidR="00994325" w:rsidRPr="005D34A2">
          <w:rPr>
            <w:rStyle w:val="Hyperlink"/>
            <w:rFonts w:cs="Arial"/>
            <w:lang w:val="sr-Latn-RS"/>
          </w:rPr>
          <w:t>danijela.janjic</w:t>
        </w:r>
        <w:r w:rsidR="00994325" w:rsidRPr="005D34A2">
          <w:rPr>
            <w:rStyle w:val="Hyperlink"/>
            <w:rFonts w:cs="Arial"/>
            <w:lang w:val="ru-RU"/>
          </w:rPr>
          <w:t>@</w:t>
        </w:r>
      </w:hyperlink>
      <w:r w:rsidR="00994325">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5F2B28" w:rsidRDefault="0031435B" w:rsidP="005F2B28">
      <w:pPr>
        <w:ind w:right="-19"/>
        <w:outlineLvl w:val="0"/>
        <w:rPr>
          <w:rFonts w:cs="Arial"/>
          <w:b/>
          <w:lang w:val="sr-Cyrl-RS"/>
        </w:rPr>
      </w:pPr>
      <w:r w:rsidRPr="005F2B28">
        <w:rPr>
          <w:rFonts w:cs="Arial"/>
        </w:rPr>
        <w:lastRenderedPageBreak/>
        <w:t xml:space="preserve">Подносилац захтева за заштиту права дужан је да на рачун буџета Републике Србије </w:t>
      </w:r>
      <w:r w:rsidR="00CC3450" w:rsidRPr="005F2B28">
        <w:rPr>
          <w:rFonts w:cs="Arial"/>
          <w:lang w:val="sr-Cyrl-RS"/>
        </w:rPr>
        <w:t xml:space="preserve">   </w:t>
      </w:r>
      <w:r w:rsidRPr="005F2B28">
        <w:rPr>
          <w:rFonts w:cs="Arial"/>
        </w:rPr>
        <w:t>(број рачуна: 840-30678845-06, шифра плаћања 153 или 253, позив на број</w:t>
      </w:r>
      <w:r w:rsidR="00D1618F" w:rsidRPr="005F2B28">
        <w:rPr>
          <w:rFonts w:cs="Arial"/>
          <w:lang w:val="sr-Cyrl-RS"/>
        </w:rPr>
        <w:t>:</w:t>
      </w:r>
      <w:r w:rsidRPr="005F2B28">
        <w:rPr>
          <w:rFonts w:cs="Arial"/>
        </w:rPr>
        <w:t xml:space="preserve"> </w:t>
      </w:r>
      <w:r w:rsidR="005F2B28" w:rsidRPr="005F2B28">
        <w:rPr>
          <w:rFonts w:cs="Arial"/>
          <w:b/>
          <w:lang w:val="sr-Latn-RS"/>
        </w:rPr>
        <w:t>3000/0042/2017</w:t>
      </w:r>
      <w:r w:rsidR="005F2B28" w:rsidRPr="005F2B28">
        <w:rPr>
          <w:rFonts w:cs="Arial"/>
          <w:b/>
          <w:lang w:val="sr-Cyrl-RS"/>
        </w:rPr>
        <w:t>(</w:t>
      </w:r>
      <w:r w:rsidR="00DB5E81">
        <w:rPr>
          <w:rFonts w:cs="Arial"/>
          <w:b/>
          <w:lang w:val="sr-Cyrl-RS"/>
        </w:rPr>
        <w:t>2111</w:t>
      </w:r>
      <w:r w:rsidR="005F2B28" w:rsidRPr="005F2B28">
        <w:rPr>
          <w:rFonts w:cs="Arial"/>
          <w:b/>
          <w:lang w:val="sr-Cyrl-RS"/>
        </w:rPr>
        <w:t>/2017)</w:t>
      </w:r>
      <w:r w:rsidRPr="005F2B28">
        <w:rPr>
          <w:rFonts w:cs="Arial"/>
        </w:rPr>
        <w:t xml:space="preserve">сврха: ЗЗП, </w:t>
      </w:r>
      <w:r w:rsidR="00377FE7" w:rsidRPr="005F2B28">
        <w:rPr>
          <w:rFonts w:cs="Arial"/>
        </w:rPr>
        <w:t>ЈП ЕПС</w:t>
      </w:r>
      <w:r w:rsidR="00377FE7" w:rsidRPr="005F2B28">
        <w:rPr>
          <w:rFonts w:cs="Arial"/>
          <w:lang w:val="sr-Cyrl-CS"/>
        </w:rPr>
        <w:t xml:space="preserve"> </w:t>
      </w:r>
      <w:r w:rsidR="00CC3450" w:rsidRPr="005F2B28">
        <w:rPr>
          <w:rFonts w:cs="Arial"/>
          <w:lang w:val="sr-Cyrl-CS"/>
        </w:rPr>
        <w:t xml:space="preserve"> </w:t>
      </w:r>
      <w:r w:rsidR="00377FE7" w:rsidRPr="005F2B28">
        <w:rPr>
          <w:rFonts w:cs="Arial"/>
          <w:lang w:val="sr-Cyrl-CS"/>
        </w:rPr>
        <w:t>Београд-огранак ТЕНТ Београд-Обреновац</w:t>
      </w:r>
      <w:r w:rsidRPr="005F2B28">
        <w:rPr>
          <w:rFonts w:cs="Arial"/>
        </w:rPr>
        <w:t xml:space="preserve">, јн. бр. </w:t>
      </w:r>
      <w:r w:rsidR="005F2B28" w:rsidRPr="005F2B28">
        <w:rPr>
          <w:rFonts w:cs="Arial"/>
          <w:b/>
          <w:lang w:val="sr-Latn-RS"/>
        </w:rPr>
        <w:t>3000/0042/2017</w:t>
      </w:r>
      <w:r w:rsidR="005F2B28" w:rsidRPr="005F2B28">
        <w:rPr>
          <w:rFonts w:cs="Arial"/>
          <w:b/>
          <w:lang w:val="sr-Cyrl-RS"/>
        </w:rPr>
        <w:t>(</w:t>
      </w:r>
      <w:r w:rsidR="00DB5E81">
        <w:rPr>
          <w:rFonts w:cs="Arial"/>
          <w:b/>
          <w:lang w:val="sr-Cyrl-RS"/>
        </w:rPr>
        <w:t>2111</w:t>
      </w:r>
      <w:r w:rsidR="005F2B28" w:rsidRPr="005F2B28">
        <w:rPr>
          <w:rFonts w:cs="Arial"/>
          <w:b/>
          <w:lang w:val="sr-Cyrl-RS"/>
        </w:rPr>
        <w:t>/2017)</w:t>
      </w:r>
      <w:r w:rsidR="00AB1C64" w:rsidRPr="005F2B28">
        <w:rPr>
          <w:rFonts w:cs="Arial"/>
        </w:rPr>
        <w:t>,</w:t>
      </w:r>
      <w:r w:rsidRPr="005F2B28">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lastRenderedPageBreak/>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34755" w:rsidRPr="00E47C2E" w:rsidRDefault="0031435B" w:rsidP="00134755">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bookmarkStart w:id="241" w:name="_Toc441651610"/>
      <w:bookmarkStart w:id="242" w:name="_Toc442559921"/>
      <w:r w:rsidR="00134755" w:rsidRPr="00E47C2E">
        <w:rPr>
          <w:rFonts w:cs="Arial"/>
        </w:rPr>
        <w:t>http://www.kjn.gov.rs/ci/uputstvo-o-uplati-republicke-administrativne-takse.htmlи http://www.kjn.gov.rs/download/Taksa-popunjeni-nalozi-ci.pdf</w:t>
      </w:r>
    </w:p>
    <w:p w:rsidR="00B043D1" w:rsidRPr="00E47C2E" w:rsidRDefault="00B043D1" w:rsidP="00134755">
      <w:pPr>
        <w:rPr>
          <w:rFonts w:cs="Arial"/>
        </w:rPr>
      </w:pPr>
    </w:p>
    <w:p w:rsidR="008D2B23" w:rsidRPr="00E47C2E" w:rsidRDefault="008D2B23" w:rsidP="003D1AB5">
      <w:pPr>
        <w:pStyle w:val="KDPodnaslov2"/>
        <w:numPr>
          <w:ilvl w:val="1"/>
          <w:numId w:val="22"/>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1"/>
      <w:bookmarkEnd w:id="242"/>
    </w:p>
    <w:p w:rsidR="00DB5E81" w:rsidRPr="00DB5E81" w:rsidRDefault="00DB5E81" w:rsidP="00DB5E81">
      <w:pPr>
        <w:spacing w:before="0"/>
        <w:rPr>
          <w:rFonts w:cs="Arial"/>
        </w:rPr>
      </w:pPr>
      <w:r w:rsidRPr="00DB5E81">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DB5E81" w:rsidRPr="00DB5E81" w:rsidRDefault="00DB5E81" w:rsidP="00DB5E81">
      <w:pPr>
        <w:spacing w:before="0"/>
        <w:rPr>
          <w:rFonts w:cs="Arial"/>
        </w:rPr>
      </w:pPr>
      <w:r w:rsidRPr="00DB5E8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DB5E81" w:rsidRPr="00DB5E81" w:rsidRDefault="00DB5E81" w:rsidP="00DB5E81">
      <w:pPr>
        <w:spacing w:before="0"/>
        <w:rPr>
          <w:rFonts w:cs="Arial"/>
        </w:rPr>
      </w:pPr>
    </w:p>
    <w:p w:rsidR="007E3AF6" w:rsidRDefault="00DB5E81" w:rsidP="00DB5E81">
      <w:pPr>
        <w:spacing w:before="0"/>
        <w:rPr>
          <w:rFonts w:cs="Arial"/>
        </w:rPr>
      </w:pPr>
      <w:r w:rsidRPr="00DB5E8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DB5E81" w:rsidRPr="00E47C2E" w:rsidRDefault="00DB5E81" w:rsidP="00DB5E81">
      <w:pPr>
        <w:spacing w:before="0"/>
        <w:rPr>
          <w:rFonts w:cs="Arial"/>
          <w:lang w:val="ru-RU"/>
        </w:rPr>
      </w:pPr>
    </w:p>
    <w:p w:rsidR="008D2B23" w:rsidRDefault="008D2B23" w:rsidP="003D1AB5">
      <w:pPr>
        <w:pStyle w:val="KDPodnaslov2"/>
        <w:numPr>
          <w:ilvl w:val="1"/>
          <w:numId w:val="22"/>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674A1D" w:rsidRPr="00674A1D" w:rsidRDefault="00674A1D" w:rsidP="00674A1D">
      <w:r w:rsidRPr="00674A1D">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B5E81" w:rsidRPr="00DB5E81" w:rsidRDefault="00DB5E81" w:rsidP="00DB5E81">
      <w:pPr>
        <w:rPr>
          <w:rFonts w:cs="Arial"/>
          <w:bCs/>
          <w:lang w:eastAsia="sr-Latn-CS"/>
        </w:rPr>
      </w:pPr>
      <w:r w:rsidRPr="00DB5E81">
        <w:rPr>
          <w:rFonts w:cs="Arial"/>
          <w:bCs/>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B5E81" w:rsidRPr="00DB5E81" w:rsidRDefault="00DB5E81" w:rsidP="00DB5E81">
      <w:pPr>
        <w:rPr>
          <w:rFonts w:cs="Arial"/>
          <w:bCs/>
          <w:lang w:eastAsia="sr-Latn-CS"/>
        </w:rPr>
      </w:pPr>
      <w:r w:rsidRPr="00DB5E81">
        <w:rPr>
          <w:rFonts w:cs="Arial"/>
          <w:bCs/>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994325" w:rsidRDefault="00DB5E81" w:rsidP="00DB5E81">
      <w:pPr>
        <w:rPr>
          <w:rFonts w:cs="Arial"/>
          <w:lang w:eastAsia="sr-Latn-CS"/>
        </w:rPr>
      </w:pPr>
      <w:r w:rsidRPr="00DB5E81">
        <w:rPr>
          <w:rFonts w:cs="Arial"/>
          <w:bCs/>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B043D1" w:rsidRPr="00E47C2E" w:rsidRDefault="00B043D1" w:rsidP="00B95D12">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994325" w:rsidRDefault="00994325" w:rsidP="00B043D1">
      <w:pPr>
        <w:pStyle w:val="KDPodnaslov1"/>
        <w:spacing w:before="0"/>
        <w:jc w:val="center"/>
        <w:rPr>
          <w:rFonts w:cs="Arial"/>
        </w:rPr>
      </w:pPr>
    </w:p>
    <w:p w:rsidR="00994325" w:rsidRDefault="00994325" w:rsidP="00B043D1">
      <w:pPr>
        <w:pStyle w:val="KDPodnaslov1"/>
        <w:spacing w:before="0"/>
        <w:jc w:val="center"/>
        <w:rPr>
          <w:rFonts w:cs="Arial"/>
        </w:rPr>
      </w:pPr>
    </w:p>
    <w:p w:rsidR="00994325" w:rsidRPr="00E47C2E" w:rsidRDefault="00994325"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5F2B28" w:rsidRDefault="005F2B28" w:rsidP="00B043D1">
      <w:pPr>
        <w:pStyle w:val="KDPodnaslov1"/>
        <w:spacing w:before="0"/>
        <w:jc w:val="center"/>
        <w:rPr>
          <w:rFonts w:cs="Arial"/>
        </w:rPr>
      </w:pPr>
    </w:p>
    <w:p w:rsidR="005F2B28" w:rsidRDefault="005F2B28" w:rsidP="00B043D1">
      <w:pPr>
        <w:pStyle w:val="KDPodnaslov1"/>
        <w:spacing w:before="0"/>
        <w:jc w:val="center"/>
        <w:rPr>
          <w:rFonts w:cs="Arial"/>
        </w:rPr>
      </w:pPr>
    </w:p>
    <w:p w:rsidR="005F2B28" w:rsidRDefault="005F2B28" w:rsidP="00B043D1">
      <w:pPr>
        <w:pStyle w:val="KDPodnaslov1"/>
        <w:spacing w:before="0"/>
        <w:jc w:val="center"/>
        <w:rPr>
          <w:rFonts w:cs="Arial"/>
        </w:rPr>
      </w:pPr>
    </w:p>
    <w:p w:rsidR="00D1618F" w:rsidRPr="00A70B78" w:rsidRDefault="00D1618F" w:rsidP="00A70B78">
      <w:pPr>
        <w:pStyle w:val="Caption"/>
        <w:rPr>
          <w:i w:val="0"/>
        </w:rPr>
      </w:pPr>
    </w:p>
    <w:p w:rsidR="00B043D1" w:rsidRPr="00E47C2E" w:rsidRDefault="00526637" w:rsidP="00B043D1">
      <w:pPr>
        <w:pStyle w:val="KDObrazac"/>
        <w:spacing w:before="0"/>
        <w:rPr>
          <w:noProof/>
        </w:rPr>
      </w:pPr>
      <w:bookmarkStart w:id="245" w:name="_Toc442559924"/>
      <w:r>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D1618F" w:rsidRDefault="00343A18" w:rsidP="00CC3450">
      <w:pPr>
        <w:ind w:left="-360" w:right="-19"/>
        <w:jc w:val="left"/>
        <w:outlineLvl w:val="0"/>
        <w:rPr>
          <w:rFonts w:eastAsia="TimesNewRomanPS-BoldMT" w:cs="Arial"/>
          <w:bCs/>
          <w:color w:val="000000" w:themeColor="text1"/>
        </w:rPr>
      </w:pPr>
      <w:r w:rsidRPr="00CC3450">
        <w:rPr>
          <w:rFonts w:eastAsia="TimesNewRomanPS-BoldMT" w:cs="Arial"/>
          <w:bCs/>
          <w:color w:val="000000"/>
        </w:rPr>
        <w:t xml:space="preserve">Понуда бр._________ од _______________ за  </w:t>
      </w:r>
      <w:r w:rsidR="0031435B" w:rsidRPr="00CC3450">
        <w:rPr>
          <w:rFonts w:eastAsia="TimesNewRomanPS-BoldMT" w:cs="Arial"/>
          <w:bCs/>
          <w:color w:val="000000"/>
        </w:rPr>
        <w:t xml:space="preserve">отворени </w:t>
      </w:r>
      <w:r w:rsidR="00A70B78" w:rsidRPr="00CC3450">
        <w:rPr>
          <w:rFonts w:eastAsia="TimesNewRomanPS-BoldMT" w:cs="Arial"/>
          <w:bCs/>
          <w:color w:val="000000"/>
        </w:rPr>
        <w:t xml:space="preserve">поступак јавне набавке </w:t>
      </w:r>
      <w:r w:rsidR="00041FE3" w:rsidRPr="00CC3450">
        <w:rPr>
          <w:rFonts w:eastAsia="TimesNewRomanPS-BoldMT" w:cs="Arial"/>
          <w:bCs/>
          <w:color w:val="000000" w:themeColor="text1"/>
        </w:rPr>
        <w:t>услуге</w:t>
      </w:r>
      <w:r w:rsidR="00A70B78" w:rsidRPr="00CC3450">
        <w:rPr>
          <w:rFonts w:eastAsia="TimesNewRomanPS-BoldMT" w:cs="Arial"/>
          <w:bCs/>
          <w:color w:val="000000" w:themeColor="text1"/>
        </w:rPr>
        <w:t xml:space="preserve"> </w:t>
      </w:r>
      <w:r w:rsidR="00D1618F">
        <w:rPr>
          <w:rFonts w:eastAsia="TimesNewRomanPS-BoldMT" w:cs="Arial"/>
          <w:bCs/>
          <w:color w:val="000000" w:themeColor="text1"/>
        </w:rPr>
        <w:t>–</w:t>
      </w:r>
    </w:p>
    <w:p w:rsidR="00CC3450" w:rsidRPr="005F2B28" w:rsidRDefault="005F2B28" w:rsidP="005F2B28">
      <w:pPr>
        <w:ind w:left="-360" w:right="-19"/>
        <w:outlineLvl w:val="0"/>
        <w:rPr>
          <w:rFonts w:cs="Arial"/>
          <w:b/>
          <w:lang w:val="sr-Cyrl-RS"/>
        </w:rPr>
      </w:pPr>
      <w:r>
        <w:rPr>
          <w:rFonts w:cs="Arial"/>
          <w:lang w:val="ru-RU"/>
        </w:rPr>
        <w:t>Управљање виљушкарима, дизалицама и средствима за подизање терета</w:t>
      </w:r>
      <w:r w:rsidR="00D1618F" w:rsidRPr="00B95D12">
        <w:rPr>
          <w:rFonts w:cs="Arial"/>
          <w:lang w:val="ru-RU"/>
        </w:rPr>
        <w:t>,</w:t>
      </w:r>
      <w:r w:rsidR="00B95D12" w:rsidRPr="00B95D12">
        <w:rPr>
          <w:rFonts w:cs="Arial"/>
          <w:lang w:val="sr-Latn-RS"/>
        </w:rPr>
        <w:t xml:space="preserve"> </w:t>
      </w:r>
      <w:r w:rsidR="00B95D12" w:rsidRPr="00B95D12">
        <w:rPr>
          <w:rFonts w:cs="Arial"/>
          <w:lang w:val="sr-Cyrl-RS"/>
        </w:rPr>
        <w:t>ЈН:</w:t>
      </w:r>
      <w:r w:rsidR="00B95D12" w:rsidRPr="00B95D12">
        <w:rPr>
          <w:rFonts w:cs="Arial"/>
          <w:b/>
          <w:lang w:val="sr-Cyrl-CS"/>
        </w:rPr>
        <w:t xml:space="preserve"> </w:t>
      </w:r>
      <w:r w:rsidRPr="005F2B28">
        <w:rPr>
          <w:rFonts w:cs="Arial"/>
          <w:b/>
          <w:lang w:val="sr-Latn-RS"/>
        </w:rPr>
        <w:t>3000/0042/2017</w:t>
      </w:r>
      <w:r w:rsidRPr="005F2B28">
        <w:rPr>
          <w:rFonts w:cs="Arial"/>
          <w:b/>
          <w:lang w:val="sr-Cyrl-RS"/>
        </w:rPr>
        <w:t>(</w:t>
      </w:r>
      <w:r w:rsidR="00DB5E81">
        <w:rPr>
          <w:rFonts w:cs="Arial"/>
          <w:b/>
          <w:lang w:val="sr-Latn-RS"/>
        </w:rPr>
        <w:t>2111</w:t>
      </w:r>
      <w:r w:rsidRPr="005F2B28">
        <w:rPr>
          <w:rFonts w:cs="Arial"/>
          <w:b/>
          <w:lang w:val="sr-Cyrl-RS"/>
        </w:rPr>
        <w:t>/2017)</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C3882">
              <w:rPr>
                <w:rFonts w:cs="Arial"/>
                <w:iCs/>
              </w:rPr>
              <w:t>е</w:t>
            </w:r>
            <w:r w:rsidRPr="00E47C2E">
              <w:rPr>
                <w:rFonts w:cs="Arial"/>
                <w:iCs/>
                <w:lang w:val="ru-RU"/>
              </w:rPr>
              <w:t>-</w:t>
            </w:r>
            <w:r w:rsidR="005C3882">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p>
        </w:tc>
      </w:tr>
    </w:tbl>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95D12" w:rsidRPr="00E47C2E" w:rsidRDefault="00B95D12"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B043D1" w:rsidRDefault="00B043D1" w:rsidP="00343A18">
      <w:pPr>
        <w:spacing w:before="0"/>
        <w:rPr>
          <w:rFonts w:eastAsia="TimesNewRomanPSMT" w:cs="Arial"/>
          <w:b/>
          <w:bCs/>
          <w:lang w:val="ru-RU"/>
        </w:rPr>
      </w:pPr>
    </w:p>
    <w:p w:rsidR="005F2B28" w:rsidRPr="00E47C2E" w:rsidRDefault="005F2B28"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Default="00750D53" w:rsidP="00343A18">
      <w:pPr>
        <w:spacing w:before="0"/>
        <w:rPr>
          <w:rFonts w:cs="Arial"/>
          <w:iCs/>
          <w:lang w:val="sr-Latn-RS"/>
        </w:rPr>
      </w:pPr>
    </w:p>
    <w:p w:rsidR="00B95D12" w:rsidRPr="001A663B" w:rsidRDefault="00B95D12" w:rsidP="00343A18">
      <w:pPr>
        <w:spacing w:before="0"/>
        <w:rPr>
          <w:rFonts w:cs="Arial"/>
          <w:iCs/>
          <w:lang w:val="sr-Latn-RS"/>
        </w:rPr>
      </w:pPr>
    </w:p>
    <w:p w:rsidR="00343A18" w:rsidRDefault="00343A18" w:rsidP="00343A18">
      <w:pPr>
        <w:spacing w:before="0"/>
        <w:rPr>
          <w:rFonts w:cs="Arial"/>
          <w:iCs/>
          <w:lang w:val="ru-RU"/>
        </w:rPr>
      </w:pPr>
    </w:p>
    <w:p w:rsidR="00B95D12" w:rsidRDefault="00B95D12" w:rsidP="00343A18">
      <w:pPr>
        <w:spacing w:before="0"/>
        <w:rPr>
          <w:rFonts w:cs="Arial"/>
          <w:iCs/>
          <w:lang w:val="ru-RU"/>
        </w:rPr>
      </w:pPr>
    </w:p>
    <w:p w:rsidR="00B95D12" w:rsidRDefault="00B95D12" w:rsidP="00343A18">
      <w:pPr>
        <w:spacing w:before="0"/>
        <w:rPr>
          <w:rFonts w:cs="Arial"/>
          <w:iCs/>
          <w:lang w:val="ru-RU"/>
        </w:rPr>
      </w:pPr>
    </w:p>
    <w:p w:rsidR="00B95D12" w:rsidRPr="00E47C2E" w:rsidRDefault="00B95D12"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5F2B28" w:rsidRDefault="005F2B28" w:rsidP="00B95D12">
            <w:pPr>
              <w:ind w:left="-360" w:right="-19"/>
              <w:jc w:val="center"/>
              <w:outlineLvl w:val="0"/>
              <w:rPr>
                <w:rFonts w:cs="Arial"/>
                <w:lang w:val="sr-Cyrl-RS"/>
              </w:rPr>
            </w:pPr>
            <w:r>
              <w:rPr>
                <w:rFonts w:cs="Arial"/>
                <w:lang w:val="ru-RU"/>
              </w:rPr>
              <w:t>Управљање виљушкарима, дизалицама и средствима за подизање терета</w:t>
            </w:r>
            <w:r w:rsidRPr="00B95D12">
              <w:rPr>
                <w:rFonts w:cs="Arial"/>
                <w:lang w:val="sr-Cyrl-RS"/>
              </w:rPr>
              <w:t xml:space="preserve"> </w:t>
            </w:r>
          </w:p>
          <w:p w:rsidR="005F2B28" w:rsidRPr="005F2B28" w:rsidRDefault="00B95D12" w:rsidP="005F2B28">
            <w:pPr>
              <w:ind w:left="-360" w:right="-19"/>
              <w:jc w:val="center"/>
              <w:outlineLvl w:val="0"/>
              <w:rPr>
                <w:rFonts w:cs="Arial"/>
                <w:b/>
                <w:lang w:val="sr-Cyrl-RS"/>
              </w:rPr>
            </w:pPr>
            <w:r w:rsidRPr="00B95D12">
              <w:rPr>
                <w:rFonts w:cs="Arial"/>
                <w:lang w:val="sr-Cyrl-RS"/>
              </w:rPr>
              <w:t>ЈН:</w:t>
            </w:r>
            <w:r w:rsidRPr="00B95D12">
              <w:rPr>
                <w:rFonts w:cs="Arial"/>
                <w:b/>
                <w:lang w:val="sr-Cyrl-CS"/>
              </w:rPr>
              <w:t xml:space="preserve"> </w:t>
            </w:r>
            <w:r w:rsidR="005F2B28" w:rsidRPr="005F2B28">
              <w:rPr>
                <w:rFonts w:cs="Arial"/>
                <w:b/>
                <w:lang w:val="sr-Latn-RS"/>
              </w:rPr>
              <w:t>3000/0042/2017</w:t>
            </w:r>
            <w:r w:rsidR="005F2B28" w:rsidRPr="005F2B28">
              <w:rPr>
                <w:rFonts w:cs="Arial"/>
                <w:b/>
                <w:lang w:val="sr-Cyrl-RS"/>
              </w:rPr>
              <w:t>(</w:t>
            </w:r>
            <w:r w:rsidR="00DB5E81">
              <w:rPr>
                <w:rFonts w:cs="Arial"/>
                <w:b/>
                <w:lang w:val="sr-Latn-RS"/>
              </w:rPr>
              <w:t>2111</w:t>
            </w:r>
            <w:r w:rsidR="005F2B28" w:rsidRPr="005F2B28">
              <w:rPr>
                <w:rFonts w:cs="Arial"/>
                <w:b/>
                <w:lang w:val="sr-Cyrl-RS"/>
              </w:rPr>
              <w:t>/2017)</w:t>
            </w:r>
          </w:p>
          <w:p w:rsidR="001A663B" w:rsidRPr="00D1618F" w:rsidRDefault="001A663B" w:rsidP="00D1618F">
            <w:pPr>
              <w:ind w:left="-360" w:right="-19"/>
              <w:jc w:val="center"/>
              <w:outlineLvl w:val="0"/>
              <w:rPr>
                <w:rFonts w:cs="Arial"/>
                <w:b/>
                <w:sz w:val="24"/>
                <w:szCs w:val="24"/>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B95D12">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95D12">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95D12">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596383" w:rsidRDefault="00596383" w:rsidP="00596383">
            <w:pPr>
              <w:autoSpaceDE w:val="0"/>
              <w:autoSpaceDN w:val="0"/>
              <w:adjustRightInd w:val="0"/>
              <w:spacing w:before="0"/>
              <w:rPr>
                <w:rFonts w:eastAsia="Calibri" w:cs="Arial"/>
                <w:lang w:val="sr-Cyrl-RS"/>
              </w:rPr>
            </w:pPr>
            <w:r w:rsidRPr="00596383">
              <w:rPr>
                <w:rFonts w:eastAsia="Calibri" w:cs="Arial"/>
                <w:lang w:val="sr-Cyrl-RS"/>
              </w:rPr>
              <w:t xml:space="preserve">Обуку започети најкасније </w:t>
            </w:r>
            <w:r w:rsidRPr="00596383">
              <w:rPr>
                <w:rFonts w:eastAsia="Calibri" w:cs="Arial"/>
                <w:lang w:val="sr-Latn-RS"/>
              </w:rPr>
              <w:t>15</w:t>
            </w:r>
            <w:r w:rsidRPr="00596383">
              <w:rPr>
                <w:rFonts w:eastAsia="Calibri" w:cs="Arial"/>
                <w:lang w:val="sr-Cyrl-RS"/>
              </w:rPr>
              <w:t xml:space="preserve"> дана од дана ступања уговора на снагу, а окончати у року од 12 месеци од почетка обуке.</w:t>
            </w:r>
          </w:p>
        </w:tc>
        <w:tc>
          <w:tcPr>
            <w:tcW w:w="3980"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95D12">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5F2B28" w:rsidRDefault="005F2B28" w:rsidP="005F2B28">
            <w:pPr>
              <w:spacing w:before="0"/>
              <w:rPr>
                <w:rFonts w:cs="Arial"/>
                <w:color w:val="000000" w:themeColor="text1"/>
                <w:lang w:val="sr-Cyrl-RS" w:eastAsia="zh-CN"/>
              </w:rPr>
            </w:pPr>
            <w:r w:rsidRPr="00BE1893">
              <w:rPr>
                <w:rFonts w:cs="Arial"/>
                <w:lang w:val="sr-Cyrl-RS" w:eastAsia="zh-CN"/>
              </w:rPr>
              <w:t>Локација</w:t>
            </w:r>
            <w:r>
              <w:rPr>
                <w:rFonts w:cs="Arial"/>
                <w:lang w:val="sr-Cyrl-RS" w:eastAsia="zh-CN"/>
              </w:rPr>
              <w:t xml:space="preserve"> </w:t>
            </w:r>
            <w:r>
              <w:rPr>
                <w:rFonts w:cs="Arial"/>
                <w:color w:val="000000" w:themeColor="text1"/>
                <w:lang w:val="sr-Cyrl-RS" w:eastAsia="zh-CN"/>
              </w:rPr>
              <w:t>ТЕ Морава, 31250 Свилајнац,</w:t>
            </w:r>
          </w:p>
          <w:p w:rsidR="005F2B28" w:rsidRPr="009F4307" w:rsidRDefault="005F2B28" w:rsidP="005F2B28">
            <w:pPr>
              <w:spacing w:before="0"/>
              <w:rPr>
                <w:rFonts w:cs="Arial"/>
                <w:color w:val="000000" w:themeColor="text1"/>
                <w:lang w:val="sr-Cyrl-RS" w:eastAsia="zh-CN"/>
              </w:rPr>
            </w:pPr>
            <w:r w:rsidRPr="00EA1A33">
              <w:rPr>
                <w:rFonts w:cs="Arial"/>
                <w:color w:val="000000" w:themeColor="text1"/>
                <w:lang w:val="sr-Cyrl-RS" w:eastAsia="zh-CN"/>
              </w:rPr>
              <w:t xml:space="preserve"> </w:t>
            </w:r>
            <w:r>
              <w:rPr>
                <w:rFonts w:cs="Arial"/>
                <w:color w:val="000000" w:themeColor="text1"/>
                <w:lang w:val="sr-Cyrl-RS" w:eastAsia="zh-CN"/>
              </w:rPr>
              <w:t>Кнеза Милоша бб</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95D12">
        <w:trPr>
          <w:trHeight w:val="800"/>
        </w:trPr>
        <w:tc>
          <w:tcPr>
            <w:tcW w:w="5265"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95D12">
        <w:tc>
          <w:tcPr>
            <w:tcW w:w="9245" w:type="dxa"/>
            <w:gridSpan w:val="2"/>
          </w:tcPr>
          <w:p w:rsidR="000E75A0" w:rsidRPr="00E47C2E" w:rsidRDefault="000E75A0" w:rsidP="00DB5E81">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Pr="00E47C2E" w:rsidRDefault="00750D53" w:rsidP="00BA2C2D">
      <w:pPr>
        <w:spacing w:before="0"/>
        <w:rPr>
          <w:rFonts w:cs="Arial"/>
          <w:b/>
          <w:bCs/>
          <w:iCs/>
          <w:lang w:val="sr-Cyrl-CS"/>
        </w:rPr>
      </w:pPr>
    </w:p>
    <w:p w:rsidR="00B043D1" w:rsidRDefault="00B043D1" w:rsidP="00BA2C2D">
      <w:pPr>
        <w:spacing w:before="0"/>
        <w:rPr>
          <w:rFonts w:cs="Arial"/>
          <w:b/>
          <w:bCs/>
          <w:iCs/>
          <w:lang w:val="sr-Cyrl-CS"/>
        </w:rPr>
      </w:pPr>
    </w:p>
    <w:p w:rsidR="00B95D12" w:rsidRDefault="00B95D12" w:rsidP="00BA2C2D">
      <w:pPr>
        <w:spacing w:before="0"/>
        <w:rPr>
          <w:rFonts w:cs="Arial"/>
          <w:b/>
          <w:bCs/>
          <w:iCs/>
          <w:lang w:val="sr-Cyrl-CS"/>
        </w:rPr>
      </w:pPr>
    </w:p>
    <w:p w:rsidR="00B95D12" w:rsidRPr="00E47C2E" w:rsidRDefault="00B95D12" w:rsidP="00BA2C2D">
      <w:pPr>
        <w:spacing w:before="0"/>
        <w:rPr>
          <w:rFonts w:cs="Arial"/>
          <w:b/>
          <w:bCs/>
          <w:iCs/>
          <w:lang w:val="sr-Cyrl-CS"/>
        </w:rPr>
      </w:pPr>
    </w:p>
    <w:p w:rsidR="000E75A0" w:rsidRDefault="000E75A0" w:rsidP="00BA2C2D">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3434E">
        <w:rPr>
          <w:rFonts w:eastAsia="TimesNewRomanPSMT" w:cs="Arial"/>
          <w:bCs/>
          <w:lang w:val="sr-Cyrl-RS"/>
        </w:rPr>
        <w:t xml:space="preserve">                                      </w:t>
      </w:r>
      <w:r w:rsidRPr="00E47C2E">
        <w:rPr>
          <w:rFonts w:eastAsia="TimesNewRomanPSMT" w:cs="Arial"/>
          <w:bCs/>
        </w:rPr>
        <w:t>Понуђач</w:t>
      </w:r>
    </w:p>
    <w:p w:rsidR="0093434E" w:rsidRPr="00E47C2E" w:rsidRDefault="0093434E"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Pr="00E47C2E" w:rsidRDefault="00B95D12"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1618F" w:rsidRDefault="00D1618F" w:rsidP="00343A18">
      <w:pPr>
        <w:pStyle w:val="KDObrazac"/>
        <w:spacing w:before="0"/>
      </w:pPr>
      <w:bookmarkStart w:id="246" w:name="_Toc442559925"/>
    </w:p>
    <w:p w:rsidR="00343A18" w:rsidRPr="00E47C2E" w:rsidRDefault="00343A18" w:rsidP="00343A18">
      <w:pPr>
        <w:pStyle w:val="KDObrazac"/>
        <w:spacing w:before="0"/>
      </w:pPr>
      <w:r w:rsidRPr="00E47C2E">
        <w:lastRenderedPageBreak/>
        <w:t xml:space="preserve">ОБРАЗАЦ </w:t>
      </w:r>
      <w:r w:rsidR="00526637">
        <w:t>2</w:t>
      </w:r>
      <w:r w:rsidRPr="00E47C2E">
        <w:t>.</w:t>
      </w:r>
      <w:bookmarkEnd w:id="246"/>
    </w:p>
    <w:p w:rsidR="00343A18" w:rsidRPr="005B4F79" w:rsidRDefault="00343A18" w:rsidP="00343A18">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F2B28" w:rsidRPr="00E47C2E" w:rsidTr="005B4F79">
        <w:tc>
          <w:tcPr>
            <w:tcW w:w="336" w:type="pct"/>
            <w:shd w:val="clear" w:color="auto" w:fill="auto"/>
            <w:vAlign w:val="center"/>
          </w:tcPr>
          <w:p w:rsidR="005F2B28" w:rsidRPr="00E47C2E" w:rsidRDefault="005F2B28" w:rsidP="00BC01DC">
            <w:pPr>
              <w:spacing w:before="0"/>
              <w:jc w:val="center"/>
              <w:rPr>
                <w:rFonts w:cs="Arial"/>
                <w:b/>
                <w:bCs/>
                <w:iCs/>
                <w:lang w:val="sr-Cyrl-CS"/>
              </w:rPr>
            </w:pPr>
            <w:r>
              <w:rPr>
                <w:rFonts w:cs="Arial"/>
                <w:b/>
                <w:bCs/>
                <w:iCs/>
                <w:lang w:val="sr-Cyrl-CS"/>
              </w:rPr>
              <w:t>1.</w:t>
            </w:r>
          </w:p>
        </w:tc>
        <w:tc>
          <w:tcPr>
            <w:tcW w:w="1147" w:type="pct"/>
            <w:shd w:val="clear" w:color="auto" w:fill="auto"/>
          </w:tcPr>
          <w:p w:rsidR="005F2B28" w:rsidRPr="00634C42" w:rsidRDefault="005F2B28" w:rsidP="00634C42">
            <w:pPr>
              <w:autoSpaceDE w:val="0"/>
              <w:autoSpaceDN w:val="0"/>
              <w:adjustRightInd w:val="0"/>
              <w:jc w:val="left"/>
              <w:rPr>
                <w:rFonts w:cs="Arial"/>
              </w:rPr>
            </w:pPr>
            <w:r w:rsidRPr="00634C42">
              <w:rPr>
                <w:rFonts w:cs="Arial"/>
              </w:rPr>
              <w:t xml:space="preserve">Извршити стручну обуку за руковање, управљање, рад са виљушкаром </w:t>
            </w:r>
          </w:p>
          <w:p w:rsidR="005F2B28" w:rsidRPr="00634C42" w:rsidRDefault="005F2B28" w:rsidP="005B4F79">
            <w:pPr>
              <w:spacing w:before="0"/>
              <w:jc w:val="left"/>
              <w:rPr>
                <w:rFonts w:cs="Arial"/>
                <w:lang w:val="ru-RU"/>
              </w:rPr>
            </w:pPr>
          </w:p>
        </w:tc>
        <w:tc>
          <w:tcPr>
            <w:tcW w:w="429" w:type="pct"/>
            <w:shd w:val="clear" w:color="auto" w:fill="auto"/>
            <w:vAlign w:val="center"/>
          </w:tcPr>
          <w:p w:rsidR="005F2B28" w:rsidRDefault="005F2B28" w:rsidP="00BC01DC">
            <w:pPr>
              <w:spacing w:before="0"/>
              <w:jc w:val="center"/>
              <w:rPr>
                <w:rFonts w:cs="Arial"/>
                <w:bCs/>
                <w:iCs/>
                <w:lang w:val="sr-Cyrl-CS"/>
              </w:rPr>
            </w:pPr>
            <w:r>
              <w:rPr>
                <w:rFonts w:cs="Arial"/>
                <w:bCs/>
                <w:iCs/>
                <w:lang w:val="sr-Cyrl-CS"/>
              </w:rPr>
              <w:t>кандидата</w:t>
            </w:r>
          </w:p>
        </w:tc>
        <w:tc>
          <w:tcPr>
            <w:tcW w:w="430" w:type="pct"/>
            <w:shd w:val="clear" w:color="auto" w:fill="auto"/>
            <w:vAlign w:val="center"/>
          </w:tcPr>
          <w:p w:rsidR="005F2B28" w:rsidRPr="006E391E" w:rsidRDefault="006E391E" w:rsidP="00BC01DC">
            <w:pPr>
              <w:spacing w:before="0"/>
              <w:jc w:val="center"/>
              <w:rPr>
                <w:rFonts w:cs="Arial"/>
                <w:bCs/>
                <w:iCs/>
                <w:lang w:val="sr-Latn-RS"/>
              </w:rPr>
            </w:pPr>
            <w:r>
              <w:rPr>
                <w:rFonts w:cs="Arial"/>
                <w:bCs/>
                <w:iCs/>
                <w:lang w:val="sr-Latn-RS"/>
              </w:rPr>
              <w:t>8</w:t>
            </w:r>
          </w:p>
        </w:tc>
        <w:tc>
          <w:tcPr>
            <w:tcW w:w="643" w:type="pct"/>
            <w:shd w:val="clear" w:color="auto" w:fill="auto"/>
            <w:vAlign w:val="center"/>
          </w:tcPr>
          <w:p w:rsidR="005F2B28" w:rsidRPr="00E47C2E" w:rsidRDefault="005F2B28" w:rsidP="00BC01DC">
            <w:pPr>
              <w:spacing w:before="0"/>
              <w:jc w:val="center"/>
              <w:rPr>
                <w:rFonts w:cs="Arial"/>
                <w:b/>
                <w:bCs/>
                <w:iCs/>
              </w:rPr>
            </w:pPr>
          </w:p>
        </w:tc>
        <w:tc>
          <w:tcPr>
            <w:tcW w:w="644" w:type="pct"/>
            <w:shd w:val="clear" w:color="auto" w:fill="auto"/>
            <w:vAlign w:val="center"/>
          </w:tcPr>
          <w:p w:rsidR="005F2B28" w:rsidRPr="00E47C2E" w:rsidRDefault="005F2B28" w:rsidP="00BC01DC">
            <w:pPr>
              <w:spacing w:before="0"/>
              <w:jc w:val="center"/>
              <w:rPr>
                <w:rFonts w:cs="Arial"/>
                <w:b/>
                <w:bCs/>
                <w:iCs/>
              </w:rPr>
            </w:pPr>
          </w:p>
        </w:tc>
        <w:tc>
          <w:tcPr>
            <w:tcW w:w="714" w:type="pct"/>
            <w:shd w:val="clear" w:color="auto" w:fill="auto"/>
            <w:vAlign w:val="center"/>
          </w:tcPr>
          <w:p w:rsidR="005F2B28" w:rsidRPr="00E47C2E" w:rsidRDefault="005F2B28" w:rsidP="00BC01DC">
            <w:pPr>
              <w:spacing w:before="0"/>
              <w:jc w:val="center"/>
              <w:rPr>
                <w:rFonts w:cs="Arial"/>
                <w:b/>
                <w:bCs/>
                <w:iCs/>
              </w:rPr>
            </w:pPr>
          </w:p>
        </w:tc>
        <w:tc>
          <w:tcPr>
            <w:tcW w:w="657" w:type="pct"/>
            <w:shd w:val="clear" w:color="auto" w:fill="auto"/>
            <w:vAlign w:val="center"/>
          </w:tcPr>
          <w:p w:rsidR="005F2B28" w:rsidRPr="00E47C2E" w:rsidRDefault="005F2B28" w:rsidP="00BC01DC">
            <w:pPr>
              <w:spacing w:before="0"/>
              <w:jc w:val="center"/>
              <w:rPr>
                <w:rFonts w:cs="Arial"/>
                <w:b/>
                <w:bCs/>
                <w:iCs/>
              </w:rPr>
            </w:pPr>
          </w:p>
        </w:tc>
      </w:tr>
      <w:tr w:rsidR="005B50BD" w:rsidRPr="00E47C2E" w:rsidTr="005B4F79">
        <w:tc>
          <w:tcPr>
            <w:tcW w:w="336" w:type="pct"/>
            <w:shd w:val="clear" w:color="auto" w:fill="auto"/>
            <w:vAlign w:val="center"/>
          </w:tcPr>
          <w:p w:rsidR="00926D25" w:rsidRPr="00E47C2E" w:rsidRDefault="005F2B28" w:rsidP="00BC01DC">
            <w:pPr>
              <w:spacing w:before="0"/>
              <w:jc w:val="center"/>
              <w:rPr>
                <w:rFonts w:cs="Arial"/>
                <w:b/>
                <w:bCs/>
                <w:iCs/>
                <w:lang w:val="sr-Cyrl-CS"/>
              </w:rPr>
            </w:pPr>
            <w:r>
              <w:rPr>
                <w:rFonts w:cs="Arial"/>
                <w:b/>
                <w:bCs/>
                <w:iCs/>
                <w:lang w:val="sr-Cyrl-CS"/>
              </w:rPr>
              <w:t>2</w:t>
            </w:r>
            <w:r w:rsidR="00926D25" w:rsidRPr="00E47C2E">
              <w:rPr>
                <w:rFonts w:cs="Arial"/>
                <w:b/>
                <w:bCs/>
                <w:iCs/>
                <w:lang w:val="sr-Cyrl-CS"/>
              </w:rPr>
              <w:t>.</w:t>
            </w:r>
          </w:p>
        </w:tc>
        <w:tc>
          <w:tcPr>
            <w:tcW w:w="1147" w:type="pct"/>
            <w:shd w:val="clear" w:color="auto" w:fill="auto"/>
          </w:tcPr>
          <w:p w:rsidR="00926D25" w:rsidRPr="00634C42" w:rsidRDefault="005F2B28" w:rsidP="00634C42">
            <w:pPr>
              <w:autoSpaceDE w:val="0"/>
              <w:autoSpaceDN w:val="0"/>
              <w:adjustRightInd w:val="0"/>
              <w:jc w:val="left"/>
              <w:rPr>
                <w:rFonts w:cs="Arial"/>
              </w:rPr>
            </w:pPr>
            <w:r w:rsidRPr="00634C42">
              <w:rPr>
                <w:rFonts w:cs="Arial"/>
              </w:rPr>
              <w:t>Извршити стручну обуку за вршење послова – " руковаоц крана, дизалице, сигналисте, везаче терета"</w:t>
            </w:r>
          </w:p>
        </w:tc>
        <w:tc>
          <w:tcPr>
            <w:tcW w:w="429" w:type="pct"/>
            <w:shd w:val="clear" w:color="auto" w:fill="auto"/>
            <w:vAlign w:val="center"/>
          </w:tcPr>
          <w:p w:rsidR="00926D25" w:rsidRPr="00B95D12" w:rsidRDefault="00B95D12" w:rsidP="00BC01DC">
            <w:pPr>
              <w:spacing w:before="0"/>
              <w:jc w:val="center"/>
              <w:rPr>
                <w:rFonts w:cs="Arial"/>
                <w:bCs/>
                <w:iCs/>
                <w:lang w:val="sr-Latn-RS"/>
              </w:rPr>
            </w:pPr>
            <w:r>
              <w:rPr>
                <w:rFonts w:cs="Arial"/>
                <w:bCs/>
                <w:iCs/>
                <w:lang w:val="sr-Cyrl-CS"/>
              </w:rPr>
              <w:t>кандидата</w:t>
            </w:r>
          </w:p>
        </w:tc>
        <w:tc>
          <w:tcPr>
            <w:tcW w:w="430" w:type="pct"/>
            <w:shd w:val="clear" w:color="auto" w:fill="auto"/>
            <w:vAlign w:val="center"/>
          </w:tcPr>
          <w:p w:rsidR="00926D25" w:rsidRPr="00E47C2E" w:rsidRDefault="005F2B28" w:rsidP="00BC01DC">
            <w:pPr>
              <w:spacing w:before="0"/>
              <w:jc w:val="center"/>
              <w:rPr>
                <w:rFonts w:cs="Arial"/>
                <w:bCs/>
                <w:iCs/>
                <w:lang w:val="sr-Cyrl-CS"/>
              </w:rPr>
            </w:pPr>
            <w:r>
              <w:rPr>
                <w:rFonts w:cs="Arial"/>
                <w:bCs/>
                <w:iCs/>
                <w:lang w:val="sr-Cyrl-CS"/>
              </w:rPr>
              <w:t>8</w:t>
            </w:r>
          </w:p>
        </w:tc>
        <w:tc>
          <w:tcPr>
            <w:tcW w:w="643" w:type="pct"/>
            <w:shd w:val="clear" w:color="auto" w:fill="auto"/>
            <w:vAlign w:val="center"/>
          </w:tcPr>
          <w:p w:rsidR="00926D25" w:rsidRPr="00E47C2E" w:rsidRDefault="00926D25" w:rsidP="00BC01DC">
            <w:pPr>
              <w:spacing w:before="0"/>
              <w:jc w:val="center"/>
              <w:rPr>
                <w:rFonts w:cs="Arial"/>
                <w:b/>
                <w:bCs/>
                <w:iCs/>
              </w:rPr>
            </w:pPr>
          </w:p>
        </w:tc>
        <w:tc>
          <w:tcPr>
            <w:tcW w:w="644" w:type="pct"/>
            <w:shd w:val="clear" w:color="auto" w:fill="auto"/>
            <w:vAlign w:val="center"/>
          </w:tcPr>
          <w:p w:rsidR="00926D25" w:rsidRPr="00E47C2E" w:rsidRDefault="00926D25" w:rsidP="00BC01DC">
            <w:pPr>
              <w:spacing w:before="0"/>
              <w:jc w:val="center"/>
              <w:rPr>
                <w:rFonts w:cs="Arial"/>
                <w:b/>
                <w:bCs/>
                <w:iCs/>
              </w:rPr>
            </w:pPr>
          </w:p>
        </w:tc>
        <w:tc>
          <w:tcPr>
            <w:tcW w:w="714" w:type="pct"/>
            <w:shd w:val="clear" w:color="auto" w:fill="auto"/>
            <w:vAlign w:val="center"/>
          </w:tcPr>
          <w:p w:rsidR="00926D25" w:rsidRPr="00E47C2E" w:rsidRDefault="00926D25" w:rsidP="00BC01DC">
            <w:pPr>
              <w:spacing w:before="0"/>
              <w:jc w:val="center"/>
              <w:rPr>
                <w:rFonts w:cs="Arial"/>
                <w:b/>
                <w:bCs/>
                <w:iCs/>
              </w:rPr>
            </w:pPr>
          </w:p>
        </w:tc>
        <w:tc>
          <w:tcPr>
            <w:tcW w:w="657" w:type="pct"/>
            <w:shd w:val="clear" w:color="auto" w:fill="auto"/>
            <w:vAlign w:val="center"/>
          </w:tcPr>
          <w:p w:rsidR="00926D25" w:rsidRPr="00E47C2E" w:rsidRDefault="00926D2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B95D12" w:rsidP="00BE2EA9">
            <w:pPr>
              <w:spacing w:before="0"/>
              <w:jc w:val="center"/>
              <w:rPr>
                <w:rFonts w:cs="Arial"/>
                <w:b/>
                <w:lang w:val="sr-Latn-CS"/>
              </w:rPr>
            </w:pPr>
            <w:r>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994325">
            <w:pPr>
              <w:spacing w:before="0"/>
              <w:jc w:val="center"/>
              <w:rPr>
                <w:rFonts w:cs="Arial"/>
                <w:b/>
              </w:rPr>
            </w:pPr>
            <w:r w:rsidRPr="00E47C2E">
              <w:rPr>
                <w:rFonts w:cs="Arial"/>
                <w:b/>
              </w:rPr>
              <w:t>(ред. бр.</w:t>
            </w:r>
            <w:r w:rsidR="00994325">
              <w:rPr>
                <w:rFonts w:cs="Arial"/>
                <w:b/>
                <w:lang w:val="sr-Latn-CS"/>
              </w:rPr>
              <w:t>I</w:t>
            </w:r>
            <w:r w:rsidRPr="00E47C2E">
              <w:rPr>
                <w:rFonts w:cs="Arial"/>
                <w:b/>
              </w:rPr>
              <w:t>+ред.бр.</w:t>
            </w:r>
            <w:r w:rsidR="00994325">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94325" w:rsidTr="00134755">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94325" w:rsidRPr="00405D3F" w:rsidRDefault="00994325">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994325" w:rsidRDefault="00994325">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994325" w:rsidRDefault="00994325" w:rsidP="00134755">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994325" w:rsidRDefault="00994325" w:rsidP="00134755">
            <w:pPr>
              <w:spacing w:before="0"/>
              <w:jc w:val="center"/>
              <w:rPr>
                <w:rFonts w:cs="Arial"/>
                <w:color w:val="000000" w:themeColor="text1"/>
                <w:lang w:val="sr-Latn-CS" w:eastAsia="sr-Latn-CS"/>
              </w:rPr>
            </w:pPr>
          </w:p>
          <w:p w:rsidR="00994325" w:rsidRDefault="00994325" w:rsidP="00134755">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lastRenderedPageBreak/>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w:t>
      </w:r>
      <w:r w:rsidRPr="00E47C2E">
        <w:rPr>
          <w:rFonts w:cs="Arial"/>
        </w:rPr>
        <w:t xml:space="preserve">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III</w:t>
      </w:r>
      <w:r w:rsidRPr="00E47C2E">
        <w:rPr>
          <w:rFonts w:cs="Arial"/>
        </w:rPr>
        <w:t xml:space="preserve"> – уписује се укупно понуђена цена са ПДВ (ред бр. </w:t>
      </w:r>
      <w:r w:rsidR="005C3882">
        <w:rPr>
          <w:rFonts w:cs="Arial"/>
        </w:rPr>
        <w:t>И</w:t>
      </w:r>
      <w:r w:rsidRPr="00E47C2E">
        <w:rPr>
          <w:rFonts w:cs="Arial"/>
        </w:rPr>
        <w:t xml:space="preserve"> + ред.бр. </w:t>
      </w:r>
      <w:r w:rsidR="005C3882">
        <w:rPr>
          <w:rFonts w:cs="Arial"/>
        </w:rPr>
        <w:t>ИИ</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w:t>
      </w:r>
      <w:r w:rsidR="00994325">
        <w:rPr>
          <w:rFonts w:cs="Arial"/>
          <w:color w:val="000000" w:themeColor="text1"/>
        </w:rPr>
        <w:t>осебно исказани трошкови у дин</w:t>
      </w:r>
      <w:r w:rsidRPr="00405D3F">
        <w:rPr>
          <w:rFonts w:cs="Arial"/>
          <w:color w:val="000000" w:themeColor="text1"/>
        </w:rPr>
        <w:t xml:space="preserve"> који су укључени у укупно понуђену цену без ПДВ (ред бр. </w:t>
      </w:r>
      <w:r w:rsidR="005C3882">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994325">
        <w:rPr>
          <w:rFonts w:cs="Arial"/>
          <w:color w:val="000000" w:themeColor="text1"/>
        </w:rPr>
        <w:t>I</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7" w:name="_Toc442559926"/>
      <w:r w:rsidRPr="00E47C2E">
        <w:t xml:space="preserve">ОБРАЗАЦ </w:t>
      </w:r>
      <w:r w:rsidR="00526637">
        <w:t>3</w:t>
      </w:r>
      <w:r w:rsidRPr="00E47C2E">
        <w:t>.</w:t>
      </w:r>
      <w:bookmarkEnd w:id="24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D1618F" w:rsidRDefault="00D1618F" w:rsidP="00D1618F">
      <w:pPr>
        <w:rPr>
          <w:rFonts w:cs="Arial"/>
          <w:b/>
          <w:lang w:val="ru-RU"/>
        </w:rPr>
      </w:pPr>
    </w:p>
    <w:p w:rsidR="00D1618F" w:rsidRDefault="00D1618F" w:rsidP="00D1618F">
      <w:pPr>
        <w:rPr>
          <w:rFonts w:cs="Arial"/>
          <w:b/>
          <w:lang w:val="ru-RU"/>
        </w:rPr>
      </w:pPr>
    </w:p>
    <w:p w:rsidR="00634C42" w:rsidRPr="00634C42" w:rsidRDefault="00343A18" w:rsidP="00634C42">
      <w:pPr>
        <w:ind w:right="-19"/>
        <w:outlineLvl w:val="0"/>
        <w:rPr>
          <w:rFonts w:cs="Arial"/>
          <w:b/>
          <w:lang w:val="sr-Cyrl-RS"/>
        </w:rPr>
      </w:pPr>
      <w:r w:rsidRPr="00634C42">
        <w:rPr>
          <w:rFonts w:cs="Arial"/>
          <w:lang w:val="ru-RU"/>
        </w:rPr>
        <w:t xml:space="preserve">и под пуном материјалном и кривичном одговорношћу потврђује да је Понуду број:________ за јавну набавку </w:t>
      </w:r>
      <w:r w:rsidR="00FD6BCE" w:rsidRPr="00634C42">
        <w:rPr>
          <w:rFonts w:cs="Arial"/>
          <w:lang w:val="ru-RU"/>
        </w:rPr>
        <w:t>услуга</w:t>
      </w:r>
      <w:r w:rsidR="00750D53" w:rsidRPr="00634C42">
        <w:rPr>
          <w:rFonts w:cs="Arial"/>
          <w:lang w:val="ru-RU"/>
        </w:rPr>
        <w:t xml:space="preserve"> </w:t>
      </w:r>
      <w:r w:rsidR="005B4F79" w:rsidRPr="00634C42">
        <w:rPr>
          <w:rFonts w:cs="Arial"/>
          <w:lang w:val="ru-RU"/>
        </w:rPr>
        <w:t>–</w:t>
      </w:r>
      <w:r w:rsidR="00D1618F" w:rsidRPr="00634C42">
        <w:rPr>
          <w:rFonts w:cs="Arial"/>
          <w:lang w:val="ru-RU"/>
        </w:rPr>
        <w:t xml:space="preserve"> </w:t>
      </w:r>
      <w:r w:rsidR="00634C42" w:rsidRPr="00634C42">
        <w:rPr>
          <w:rFonts w:cs="Arial"/>
          <w:lang w:val="ru-RU"/>
        </w:rPr>
        <w:t>Управљање виљушкарима, дизалицама и средствима за подизање терета</w:t>
      </w:r>
      <w:r w:rsidR="00D1618F" w:rsidRPr="00634C42">
        <w:rPr>
          <w:rFonts w:cs="Arial"/>
          <w:lang w:val="ru-RU"/>
        </w:rPr>
        <w:t>,</w:t>
      </w:r>
      <w:r w:rsidR="005B4F79" w:rsidRPr="00634C42">
        <w:rPr>
          <w:rFonts w:cs="Arial"/>
          <w:i/>
          <w:color w:val="4F81BD" w:themeColor="accent1"/>
          <w:lang w:val="sr-Cyrl-RS"/>
        </w:rPr>
        <w:t xml:space="preserve"> </w:t>
      </w:r>
      <w:r w:rsidR="00750D53" w:rsidRPr="00634C42">
        <w:rPr>
          <w:rFonts w:cs="Arial"/>
          <w:lang w:val="ru-RU"/>
        </w:rPr>
        <w:t xml:space="preserve"> </w:t>
      </w:r>
      <w:r w:rsidR="00873133" w:rsidRPr="00634C42">
        <w:rPr>
          <w:rFonts w:cs="Arial"/>
          <w:lang w:val="ru-RU"/>
        </w:rPr>
        <w:t>у отвореном поступку јавне набавке</w:t>
      </w:r>
      <w:r w:rsidR="005C340E" w:rsidRPr="00634C42">
        <w:rPr>
          <w:rFonts w:cs="Arial"/>
          <w:lang w:val="ru-RU"/>
        </w:rPr>
        <w:t xml:space="preserve">, </w:t>
      </w:r>
      <w:r w:rsidR="00873133" w:rsidRPr="00634C42">
        <w:rPr>
          <w:rFonts w:cs="Arial"/>
          <w:lang w:val="ru-RU"/>
        </w:rPr>
        <w:t xml:space="preserve"> </w:t>
      </w:r>
      <w:r w:rsidR="002D6B31" w:rsidRPr="00634C42">
        <w:rPr>
          <w:rFonts w:cs="Arial"/>
          <w:lang w:val="ru-RU"/>
        </w:rPr>
        <w:t>ЈН</w:t>
      </w:r>
      <w:r w:rsidRPr="00634C42">
        <w:rPr>
          <w:rFonts w:cs="Arial"/>
          <w:lang w:val="ru-RU"/>
        </w:rPr>
        <w:t xml:space="preserve"> бр.</w:t>
      </w:r>
      <w:r w:rsidR="005B4F79" w:rsidRPr="00634C42">
        <w:rPr>
          <w:rFonts w:cs="Arial"/>
          <w:b/>
          <w:lang w:val="sr-Cyrl-CS"/>
        </w:rPr>
        <w:t xml:space="preserve"> </w:t>
      </w:r>
      <w:r w:rsidR="00634C42" w:rsidRPr="00634C42">
        <w:rPr>
          <w:rFonts w:cs="Arial"/>
          <w:b/>
          <w:lang w:val="sr-Latn-RS"/>
        </w:rPr>
        <w:t>3000/0042/2017</w:t>
      </w:r>
      <w:r w:rsidR="00634C42" w:rsidRPr="00634C42">
        <w:rPr>
          <w:rFonts w:cs="Arial"/>
          <w:b/>
          <w:lang w:val="sr-Cyrl-RS"/>
        </w:rPr>
        <w:t>(</w:t>
      </w:r>
      <w:r w:rsidR="00DB5E81">
        <w:rPr>
          <w:rFonts w:cs="Arial"/>
          <w:b/>
          <w:lang w:val="sr-Latn-RS"/>
        </w:rPr>
        <w:t>2111</w:t>
      </w:r>
      <w:r w:rsidR="00634C42" w:rsidRPr="00634C42">
        <w:rPr>
          <w:rFonts w:cs="Arial"/>
          <w:b/>
          <w:lang w:val="sr-Cyrl-RS"/>
        </w:rPr>
        <w:t>/2017)</w:t>
      </w:r>
    </w:p>
    <w:p w:rsidR="00343A18" w:rsidRPr="00B95D12" w:rsidRDefault="00343A18" w:rsidP="00B95D12">
      <w:pPr>
        <w:ind w:right="-19"/>
        <w:outlineLvl w:val="0"/>
        <w:rPr>
          <w:rFonts w:cs="Arial"/>
          <w:b/>
          <w:lang w:val="sr-Cyrl-CS"/>
        </w:rPr>
      </w:pPr>
      <w:r w:rsidRPr="00B95D12">
        <w:rPr>
          <w:rFonts w:cs="Arial"/>
          <w:lang w:val="ru-RU"/>
        </w:rPr>
        <w:t xml:space="preserve">Наручиоца </w:t>
      </w:r>
      <w:r w:rsidRPr="00B95D12">
        <w:rPr>
          <w:rFonts w:eastAsia="Arial Unicode MS" w:cs="Arial"/>
          <w:color w:val="000000"/>
          <w:kern w:val="1"/>
          <w:lang w:eastAsia="ar-SA"/>
        </w:rPr>
        <w:t>Јавно предузеће „Електропривреда Србије“ Београд</w:t>
      </w:r>
      <w:r w:rsidRPr="00B95D12">
        <w:rPr>
          <w:rFonts w:cs="Arial"/>
          <w:lang w:val="ru-RU"/>
        </w:rPr>
        <w:t>по Позиву за подношење понуда објављеном на</w:t>
      </w:r>
      <w:r w:rsidR="00B95D12">
        <w:rPr>
          <w:rFonts w:cs="Arial"/>
          <w:lang w:val="sr-Latn-RS"/>
        </w:rPr>
        <w:t xml:space="preserve"> </w:t>
      </w:r>
      <w:r w:rsidRPr="00B95D1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DC58DC" w:rsidRDefault="00DC58DC" w:rsidP="00343A18">
      <w:pPr>
        <w:rPr>
          <w:rFonts w:cs="Arial"/>
          <w:lang w:val="sr-Cyrl-RS"/>
        </w:rPr>
      </w:pPr>
    </w:p>
    <w:p w:rsidR="00B95D12" w:rsidRDefault="00B95D12" w:rsidP="00343A18">
      <w:pPr>
        <w:rPr>
          <w:rFonts w:cs="Arial"/>
          <w:lang w:val="sr-Cyrl-RS"/>
        </w:rPr>
      </w:pPr>
    </w:p>
    <w:p w:rsidR="00B95D12" w:rsidRPr="00DC58DC" w:rsidRDefault="00B95D12"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48" w:name="_Toc442559928"/>
      <w:r w:rsidRPr="00E47C2E">
        <w:t xml:space="preserve">ОБРАЗАЦ </w:t>
      </w:r>
      <w:r w:rsidR="00526637">
        <w:t>4</w:t>
      </w:r>
      <w:r w:rsidRPr="00E47C2E">
        <w:t>.</w:t>
      </w:r>
      <w:bookmarkEnd w:id="248"/>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E47C2E" w:rsidRDefault="00343A18" w:rsidP="00781B02">
      <w:pPr>
        <w:rPr>
          <w:rFonts w:cs="Arial"/>
        </w:rPr>
      </w:pPr>
    </w:p>
    <w:p w:rsidR="00343A18" w:rsidRPr="00E47C2E" w:rsidRDefault="00343A18" w:rsidP="00781B02">
      <w:pPr>
        <w:rPr>
          <w:rFonts w:cs="Arial"/>
        </w:rPr>
      </w:pPr>
    </w:p>
    <w:p w:rsidR="00343A18" w:rsidRPr="00634C42" w:rsidRDefault="00343A18" w:rsidP="00634C42">
      <w:pPr>
        <w:ind w:right="-19"/>
        <w:outlineLvl w:val="0"/>
        <w:rPr>
          <w:rFonts w:cs="Arial"/>
          <w:b/>
          <w:lang w:val="sr-Cyrl-R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D1618F" w:rsidRPr="00D1618F">
        <w:rPr>
          <w:rFonts w:cs="Arial"/>
          <w:lang w:val="ru-RU"/>
        </w:rPr>
        <w:t xml:space="preserve"> </w:t>
      </w:r>
      <w:r w:rsidR="00634C42" w:rsidRPr="00634C42">
        <w:rPr>
          <w:rFonts w:cs="Arial"/>
          <w:lang w:val="ru-RU"/>
        </w:rPr>
        <w:t>Управљање виљушкарима, дизалицама и средствима за подизање терета,</w:t>
      </w:r>
      <w:r w:rsidR="00634C42" w:rsidRPr="00634C42">
        <w:rPr>
          <w:rFonts w:cs="Arial"/>
          <w:i/>
          <w:color w:val="4F81BD" w:themeColor="accent1"/>
          <w:lang w:val="sr-Cyrl-RS"/>
        </w:rPr>
        <w:t xml:space="preserve"> </w:t>
      </w:r>
      <w:r w:rsidR="00634C42" w:rsidRPr="00634C42">
        <w:rPr>
          <w:rFonts w:cs="Arial"/>
          <w:lang w:val="ru-RU"/>
        </w:rPr>
        <w:t xml:space="preserve"> у отвореном поступку јавне набавке,  ЈН бр.</w:t>
      </w:r>
      <w:r w:rsidR="00634C42" w:rsidRPr="00634C42">
        <w:rPr>
          <w:rFonts w:cs="Arial"/>
          <w:b/>
          <w:lang w:val="sr-Cyrl-CS"/>
        </w:rPr>
        <w:t xml:space="preserve"> </w:t>
      </w:r>
      <w:r w:rsidR="00634C42" w:rsidRPr="00634C42">
        <w:rPr>
          <w:rFonts w:cs="Arial"/>
          <w:b/>
          <w:lang w:val="sr-Latn-RS"/>
        </w:rPr>
        <w:t>3000/0042/2017</w:t>
      </w:r>
      <w:r w:rsidR="00634C42" w:rsidRPr="00634C42">
        <w:rPr>
          <w:rFonts w:cs="Arial"/>
          <w:b/>
          <w:lang w:val="sr-Cyrl-RS"/>
        </w:rPr>
        <w:t>(</w:t>
      </w:r>
      <w:r w:rsidR="00DB5E81">
        <w:rPr>
          <w:rFonts w:cs="Arial"/>
          <w:b/>
          <w:lang w:val="sr-Latn-RS"/>
        </w:rPr>
        <w:t>2111</w:t>
      </w:r>
      <w:r w:rsidR="00634C42" w:rsidRPr="00634C42">
        <w:rPr>
          <w:rFonts w:cs="Arial"/>
          <w:b/>
          <w:lang w:val="sr-Cyrl-RS"/>
        </w:rPr>
        <w:t>/2017)</w:t>
      </w:r>
      <w:r w:rsidR="00634C42">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B2BF4" w:rsidRDefault="00FB2BF4"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r w:rsidRPr="00E47C2E">
        <w:lastRenderedPageBreak/>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Default="007E7BB8" w:rsidP="007E7BB8">
      <w:pPr>
        <w:spacing w:after="120"/>
        <w:jc w:val="center"/>
        <w:rPr>
          <w:rFonts w:cs="Arial"/>
        </w:rPr>
      </w:pPr>
      <w:r w:rsidRPr="00E47C2E">
        <w:rPr>
          <w:rFonts w:cs="Arial"/>
        </w:rPr>
        <w:t xml:space="preserve">за јавну набавку </w:t>
      </w:r>
      <w:r w:rsidR="00FD6BCE" w:rsidRPr="00E47C2E">
        <w:rPr>
          <w:rFonts w:cs="Arial"/>
        </w:rPr>
        <w:t>услуга</w:t>
      </w:r>
      <w:r w:rsidR="00750D53">
        <w:rPr>
          <w:rFonts w:cs="Arial"/>
        </w:rPr>
        <w:t>:</w:t>
      </w:r>
    </w:p>
    <w:p w:rsidR="00634C42" w:rsidRDefault="00634C42" w:rsidP="00634C42">
      <w:pPr>
        <w:ind w:left="-360" w:right="-19"/>
        <w:jc w:val="center"/>
        <w:outlineLvl w:val="0"/>
        <w:rPr>
          <w:rFonts w:cs="Arial"/>
          <w:b/>
        </w:rPr>
      </w:pPr>
      <w:r>
        <w:rPr>
          <w:rFonts w:cs="Arial"/>
          <w:lang w:val="ru-RU"/>
        </w:rPr>
        <w:t>Управљање виљушкарима, дизалицама и средствима за подизање терета</w:t>
      </w:r>
      <w:r w:rsidRPr="00396EDF">
        <w:rPr>
          <w:rFonts w:cs="Arial"/>
          <w:b/>
        </w:rPr>
        <w:t xml:space="preserve"> </w:t>
      </w:r>
    </w:p>
    <w:p w:rsidR="00634C42" w:rsidRPr="00634C42" w:rsidRDefault="006825F2" w:rsidP="00634C42">
      <w:pPr>
        <w:ind w:left="-360" w:right="-19"/>
        <w:jc w:val="center"/>
        <w:outlineLvl w:val="0"/>
        <w:rPr>
          <w:rFonts w:cs="Arial"/>
          <w:b/>
          <w:lang w:val="sr-Cyrl-RS"/>
        </w:rPr>
      </w:pPr>
      <w:r w:rsidRPr="00396EDF">
        <w:rPr>
          <w:rFonts w:cs="Arial"/>
          <w:b/>
        </w:rPr>
        <w:t>ЈН</w:t>
      </w:r>
      <w:r w:rsidR="00DC58DC" w:rsidRPr="00396EDF">
        <w:rPr>
          <w:rFonts w:cs="Arial"/>
          <w:b/>
        </w:rPr>
        <w:t xml:space="preserve"> бр</w:t>
      </w:r>
      <w:r w:rsidR="00DC58DC" w:rsidRPr="005B4F79">
        <w:rPr>
          <w:rFonts w:cs="Arial"/>
        </w:rPr>
        <w:t xml:space="preserve">. </w:t>
      </w:r>
      <w:r w:rsidR="00634C42" w:rsidRPr="00634C42">
        <w:rPr>
          <w:rFonts w:cs="Arial"/>
          <w:b/>
          <w:lang w:val="sr-Latn-RS"/>
        </w:rPr>
        <w:t>3000/0042/2017</w:t>
      </w:r>
      <w:r w:rsidR="00634C42" w:rsidRPr="00634C42">
        <w:rPr>
          <w:rFonts w:cs="Arial"/>
          <w:b/>
          <w:lang w:val="sr-Cyrl-RS"/>
        </w:rPr>
        <w:t>(</w:t>
      </w:r>
      <w:r w:rsidR="00DB5E81">
        <w:rPr>
          <w:rFonts w:cs="Arial"/>
          <w:b/>
          <w:lang w:val="sr-Latn-RS"/>
        </w:rPr>
        <w:t>2111</w:t>
      </w:r>
      <w:r w:rsidR="00634C42" w:rsidRPr="00634C42">
        <w:rPr>
          <w:rFonts w:cs="Arial"/>
          <w:b/>
          <w:lang w:val="sr-Cyrl-RS"/>
        </w:rPr>
        <w:t>/2017)</w:t>
      </w:r>
    </w:p>
    <w:p w:rsidR="007E7BB8" w:rsidRPr="00994325" w:rsidRDefault="007E7BB8" w:rsidP="00994325">
      <w:pPr>
        <w:ind w:right="-19"/>
        <w:outlineLvl w:val="0"/>
        <w:rPr>
          <w:rFonts w:cs="Arial"/>
          <w:lang w:val="ru-RU"/>
        </w:rPr>
      </w:pPr>
      <w:r w:rsidRPr="00994325">
        <w:rPr>
          <w:rFonts w:cs="Arial"/>
          <w:lang w:val="ru-RU"/>
        </w:rPr>
        <w:t xml:space="preserve">На основу члана 88. став 1. Закона о јавним набавкама („Службени гласник РС“, бр.124/12, 14/15 и 68/15), члана </w:t>
      </w:r>
      <w:r w:rsidR="00DC58DC" w:rsidRPr="00994325">
        <w:rPr>
          <w:rFonts w:cs="Arial"/>
          <w:lang w:val="ru-RU"/>
        </w:rPr>
        <w:t xml:space="preserve">2 </w:t>
      </w:r>
      <w:r w:rsidRPr="0099432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C3882">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3F546A" w:rsidRDefault="00AD1279" w:rsidP="003F546A">
      <w:pPr>
        <w:spacing w:before="0"/>
        <w:jc w:val="right"/>
        <w:rPr>
          <w:rFonts w:cs="Arial"/>
          <w:b/>
          <w:lang w:val="sr-Cyrl-RS"/>
        </w:rPr>
      </w:pPr>
      <w:r w:rsidRPr="003F546A">
        <w:rPr>
          <w:rFonts w:cs="Arial"/>
          <w:b/>
        </w:rPr>
        <w:t>ПРИЛОГ бр.</w:t>
      </w:r>
      <w:r w:rsidR="00DC58DC" w:rsidRPr="003F546A">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0"/>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134755" w:rsidP="00EE793E">
      <w:pPr>
        <w:pStyle w:val="KDParagraf"/>
        <w:spacing w:before="0"/>
        <w:rPr>
          <w:rFonts w:cs="Arial"/>
        </w:rPr>
      </w:pPr>
      <w:r>
        <w:rPr>
          <w:rFonts w:cs="Arial"/>
        </w:rPr>
        <w:t>1.</w:t>
      </w:r>
      <w:r w:rsidRPr="00134755">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w:t>
      </w:r>
      <w:r w:rsidRPr="00134755">
        <w:rPr>
          <w:rFonts w:cs="Arial"/>
          <w:lang w:val="sr-Cyrl-RS"/>
        </w:rPr>
        <w:t xml:space="preserve">по пуномоћју вд директора ЈП ЕПС, бр.12.01- </w:t>
      </w:r>
      <w:r w:rsidRPr="00134755">
        <w:rPr>
          <w:rFonts w:cs="Arial"/>
          <w:lang w:val="sr-Latn-RS"/>
        </w:rPr>
        <w:t>296992/1-17</w:t>
      </w:r>
      <w:r w:rsidRPr="00134755">
        <w:rPr>
          <w:rFonts w:cs="Arial"/>
          <w:lang w:val="sr-Cyrl-RS"/>
        </w:rPr>
        <w:t xml:space="preserve"> од </w:t>
      </w:r>
      <w:r w:rsidRPr="00134755">
        <w:rPr>
          <w:rFonts w:cs="Arial"/>
          <w:lang w:val="sr-Latn-RS"/>
        </w:rPr>
        <w:t>1</w:t>
      </w:r>
      <w:r w:rsidRPr="00134755">
        <w:rPr>
          <w:rFonts w:cs="Arial"/>
          <w:lang w:val="sr-Cyrl-RS"/>
        </w:rPr>
        <w:t>5</w:t>
      </w:r>
      <w:r w:rsidRPr="00134755">
        <w:rPr>
          <w:rFonts w:cs="Arial"/>
        </w:rPr>
        <w:t>.06</w:t>
      </w:r>
      <w:r w:rsidRPr="00134755">
        <w:rPr>
          <w:rFonts w:cs="Arial"/>
          <w:lang w:val="sr-Cyrl-RS"/>
        </w:rPr>
        <w:t>.201</w:t>
      </w:r>
      <w:r w:rsidRPr="00134755">
        <w:rPr>
          <w:rFonts w:cs="Arial"/>
        </w:rPr>
        <w:t>7</w:t>
      </w:r>
      <w:r w:rsidRPr="00134755">
        <w:rPr>
          <w:rFonts w:cs="Arial"/>
          <w:lang w:val="sr-Cyrl-RS"/>
        </w:rPr>
        <w:t>.године</w:t>
      </w:r>
      <w:r w:rsidRPr="00134755">
        <w:rPr>
          <w:rFonts w:cs="Arial"/>
        </w:rPr>
        <w:t xml:space="preserve">, заступа финансијски директор </w:t>
      </w:r>
      <w:r w:rsidRPr="00134755">
        <w:rPr>
          <w:rFonts w:cs="Arial"/>
          <w:lang w:val="sr-Cyrl-RS"/>
        </w:rPr>
        <w:t>огранка</w:t>
      </w:r>
      <w:r w:rsidRPr="00134755">
        <w:rPr>
          <w:rFonts w:cs="Arial"/>
        </w:rPr>
        <w:t xml:space="preserve"> ТЕНТ </w:t>
      </w:r>
      <w:r w:rsidRPr="00134755">
        <w:rPr>
          <w:rFonts w:cs="Arial"/>
          <w:lang w:val="sr-Cyrl-CS"/>
        </w:rPr>
        <w:t>Жељко Вујиновић</w:t>
      </w:r>
      <w:r w:rsidR="00FB2BF4">
        <w:rPr>
          <w:rFonts w:cs="Arial"/>
          <w:lang w:val="sr-Cyrl-RS"/>
        </w:rPr>
        <w:t>.</w:t>
      </w:r>
      <w:r w:rsidR="00B16DCF">
        <w:rPr>
          <w:rFonts w:cs="Arial"/>
        </w:rPr>
        <w:t xml:space="preserve">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FB2BF4" w:rsidRPr="00E47C2E" w:rsidRDefault="00EE793E" w:rsidP="00EE793E">
      <w:pPr>
        <w:pStyle w:val="KDParagraf"/>
        <w:spacing w:before="0"/>
        <w:rPr>
          <w:rFonts w:cs="Arial"/>
        </w:rPr>
      </w:pPr>
      <w:r w:rsidRPr="00E47C2E">
        <w:rPr>
          <w:rFonts w:cs="Arial"/>
        </w:rPr>
        <w:t>и</w:t>
      </w:r>
    </w:p>
    <w:tbl>
      <w:tblPr>
        <w:tblStyle w:val="TableGrid"/>
        <w:tblW w:w="0" w:type="auto"/>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tblGrid>
      <w:tr w:rsidR="00FB2BF4" w:rsidTr="00FB2BF4">
        <w:tc>
          <w:tcPr>
            <w:tcW w:w="4547" w:type="dxa"/>
          </w:tcPr>
          <w:p w:rsidR="00FB2BF4" w:rsidRDefault="00FB2BF4" w:rsidP="00FB2BF4">
            <w:pPr>
              <w:ind w:right="-30"/>
              <w:jc w:val="left"/>
              <w:rPr>
                <w:rFonts w:eastAsia="Arial Unicode MS" w:cs="Arial"/>
                <w:kern w:val="2"/>
                <w:lang w:val="sr-Cyrl-RS" w:eastAsia="ar-SA"/>
              </w:rPr>
            </w:pPr>
          </w:p>
        </w:tc>
      </w:tr>
    </w:tbl>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134755" w:rsidRDefault="00134755" w:rsidP="00134755">
      <w:pPr>
        <w:spacing w:before="0"/>
        <w:rPr>
          <w:rFonts w:cs="Arial"/>
          <w:color w:val="000000" w:themeColor="text1"/>
        </w:rPr>
      </w:pPr>
      <w:r>
        <w:rPr>
          <w:rFonts w:cs="Arial"/>
        </w:rPr>
        <w:t>2.</w:t>
      </w:r>
      <w:r w:rsidR="00B16DCF" w:rsidRPr="00134755">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A51C4D" w:rsidRPr="00134755">
        <w:rPr>
          <w:rFonts w:cs="Arial"/>
        </w:rPr>
        <w:t xml:space="preserve">понуђач или </w:t>
      </w:r>
      <w:r w:rsidR="00B16DCF" w:rsidRPr="00134755">
        <w:rPr>
          <w:rFonts w:cs="Arial"/>
          <w:color w:val="00B0F0"/>
        </w:rPr>
        <w:t xml:space="preserve"> </w:t>
      </w:r>
      <w:r w:rsidR="00B16DCF" w:rsidRPr="00134755">
        <w:rPr>
          <w:rFonts w:cs="Arial"/>
          <w:color w:val="000000" w:themeColor="text1"/>
        </w:rPr>
        <w:t>лидер у име и за рачун групе понуђача</w:t>
      </w:r>
      <w:r w:rsidR="00A51C4D" w:rsidRPr="00134755">
        <w:rPr>
          <w:rFonts w:cs="Arial"/>
          <w:color w:val="000000" w:themeColor="text1"/>
        </w:rPr>
        <w:t xml:space="preserve"> у случају заједничке понуде</w:t>
      </w:r>
      <w:r w:rsidR="00B16DCF" w:rsidRPr="00134755">
        <w:rPr>
          <w:rFonts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3F546A" w:rsidRPr="00994325" w:rsidRDefault="003F546A" w:rsidP="00994325">
      <w:pPr>
        <w:ind w:right="-19"/>
        <w:outlineLvl w:val="0"/>
        <w:rPr>
          <w:rFonts w:cs="Arial"/>
          <w:b/>
          <w:lang w:val="sr-Cyrl-RS"/>
        </w:rPr>
      </w:pPr>
      <w:r w:rsidRPr="00994325">
        <w:rPr>
          <w:rFonts w:cs="Arial"/>
        </w:rPr>
        <w:t>-</w:t>
      </w:r>
      <w:r w:rsidR="00B16DCF" w:rsidRPr="00994325">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994325">
        <w:rPr>
          <w:rFonts w:cs="Arial"/>
        </w:rPr>
        <w:t xml:space="preserve"> за ј</w:t>
      </w:r>
      <w:r w:rsidR="00425EC6" w:rsidRPr="00994325">
        <w:rPr>
          <w:rFonts w:cs="Arial"/>
        </w:rPr>
        <w:t xml:space="preserve">авну набавку услуга </w:t>
      </w:r>
      <w:r w:rsidR="009C21CF" w:rsidRPr="00994325">
        <w:rPr>
          <w:rFonts w:cs="Arial"/>
        </w:rPr>
        <w:t>–</w:t>
      </w:r>
      <w:r w:rsidR="00D1618F" w:rsidRPr="00994325">
        <w:rPr>
          <w:rFonts w:cs="Arial"/>
          <w:lang w:val="ru-RU"/>
        </w:rPr>
        <w:t xml:space="preserve"> </w:t>
      </w:r>
      <w:r w:rsidR="00634C42" w:rsidRPr="00994325">
        <w:rPr>
          <w:rFonts w:cs="Arial"/>
          <w:lang w:val="ru-RU"/>
        </w:rPr>
        <w:t>Управљање виљушкарима, дизалицама и средствима за подизање терета</w:t>
      </w:r>
      <w:r w:rsidR="00634C42" w:rsidRPr="00994325">
        <w:rPr>
          <w:rFonts w:cs="Arial"/>
        </w:rPr>
        <w:t xml:space="preserve"> </w:t>
      </w:r>
      <w:r w:rsidR="00EE793E" w:rsidRPr="00994325">
        <w:rPr>
          <w:rFonts w:cs="Arial"/>
        </w:rPr>
        <w:t xml:space="preserve">(у даљем тексту: Услуга), </w:t>
      </w:r>
      <w:r w:rsidR="00B16DCF" w:rsidRPr="00994325">
        <w:rPr>
          <w:rFonts w:cs="Arial"/>
        </w:rPr>
        <w:t>бр.ЈН</w:t>
      </w:r>
      <w:r w:rsidRPr="00994325">
        <w:rPr>
          <w:rFonts w:cs="Arial"/>
        </w:rPr>
        <w:t>:</w:t>
      </w:r>
      <w:r w:rsidR="00634C42" w:rsidRPr="00994325">
        <w:rPr>
          <w:rFonts w:cs="Arial"/>
          <w:b/>
          <w:lang w:val="sr-Latn-RS"/>
        </w:rPr>
        <w:t>3000/0042/2017</w:t>
      </w:r>
      <w:r w:rsidR="00634C42" w:rsidRPr="00994325">
        <w:rPr>
          <w:rFonts w:cs="Arial"/>
          <w:b/>
          <w:lang w:val="sr-Cyrl-RS"/>
        </w:rPr>
        <w:t>(</w:t>
      </w:r>
      <w:r w:rsidR="00DB5E81">
        <w:rPr>
          <w:rFonts w:cs="Arial"/>
          <w:b/>
          <w:lang w:val="sr-Latn-RS"/>
        </w:rPr>
        <w:t>2111</w:t>
      </w:r>
      <w:r w:rsidR="00634C42" w:rsidRPr="00994325">
        <w:rPr>
          <w:rFonts w:cs="Arial"/>
          <w:b/>
          <w:lang w:val="sr-Cyrl-RS"/>
        </w:rPr>
        <w:t>/2017)</w:t>
      </w:r>
    </w:p>
    <w:p w:rsidR="00EB39A8" w:rsidRPr="00242AB7" w:rsidRDefault="00242AB7" w:rsidP="00994325">
      <w:pPr>
        <w:pStyle w:val="KDNabrajanje"/>
        <w:numPr>
          <w:ilvl w:val="0"/>
          <w:numId w:val="0"/>
        </w:numPr>
        <w:spacing w:before="0"/>
        <w:ind w:left="720" w:hanging="360"/>
        <w:rPr>
          <w:rFonts w:cs="Arial"/>
        </w:rPr>
      </w:pPr>
      <w:r>
        <w:rPr>
          <w:rFonts w:cs="Arial"/>
          <w:lang w:val="sr-Cyrl-RS"/>
        </w:rPr>
        <w:t>-</w:t>
      </w:r>
      <w:r w:rsidR="00EE793E" w:rsidRPr="00242AB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34C42" w:rsidRDefault="00242AB7" w:rsidP="00634C42">
      <w:pPr>
        <w:ind w:right="-19"/>
        <w:outlineLvl w:val="0"/>
        <w:rPr>
          <w:rFonts w:cs="Arial"/>
          <w:b/>
          <w:lang w:val="sr-Cyrl-RS"/>
        </w:rPr>
      </w:pPr>
      <w:r w:rsidRPr="00634C42">
        <w:rPr>
          <w:rFonts w:cs="Arial"/>
          <w:lang w:val="sr-Cyrl-RS"/>
        </w:rPr>
        <w:t xml:space="preserve">-  </w:t>
      </w:r>
      <w:r w:rsidR="00EE793E" w:rsidRPr="00634C42">
        <w:rPr>
          <w:rFonts w:cs="Arial"/>
        </w:rPr>
        <w:t xml:space="preserve">да Понуда Понуђача (у даљем тексту: Пружалац услуге) у </w:t>
      </w:r>
      <w:r w:rsidR="00FD5422" w:rsidRPr="00634C42">
        <w:rPr>
          <w:rFonts w:cs="Arial"/>
        </w:rPr>
        <w:t>отвореном</w:t>
      </w:r>
      <w:r w:rsidR="00EE793E" w:rsidRPr="00634C42">
        <w:rPr>
          <w:rFonts w:cs="Arial"/>
        </w:rPr>
        <w:t xml:space="preserve"> поступку за </w:t>
      </w:r>
      <w:r w:rsidR="00FD5422" w:rsidRPr="00634C42">
        <w:rPr>
          <w:rFonts w:cs="Arial"/>
        </w:rPr>
        <w:t>ЈН</w:t>
      </w:r>
      <w:r w:rsidR="009C21CF" w:rsidRPr="00634C42">
        <w:rPr>
          <w:rFonts w:cs="Arial"/>
        </w:rPr>
        <w:t xml:space="preserve"> </w:t>
      </w:r>
      <w:r w:rsidR="00634C42" w:rsidRPr="00634C42">
        <w:rPr>
          <w:rFonts w:cs="Arial"/>
          <w:lang w:val="sr-Cyrl-RS"/>
        </w:rPr>
        <w:t xml:space="preserve">  </w:t>
      </w:r>
      <w:r w:rsidR="00EE793E" w:rsidRPr="00634C42">
        <w:rPr>
          <w:rFonts w:cs="Arial"/>
        </w:rPr>
        <w:t>број</w:t>
      </w:r>
      <w:r w:rsidR="003F546A" w:rsidRPr="00634C42">
        <w:rPr>
          <w:rFonts w:cs="Arial"/>
        </w:rPr>
        <w:t>:</w:t>
      </w:r>
      <w:r w:rsidR="00EE793E" w:rsidRPr="00634C42">
        <w:rPr>
          <w:rFonts w:cs="Arial"/>
        </w:rPr>
        <w:t xml:space="preserve"> </w:t>
      </w:r>
      <w:r w:rsidR="00634C42" w:rsidRPr="00634C42">
        <w:rPr>
          <w:rFonts w:cs="Arial"/>
          <w:b/>
          <w:lang w:val="sr-Latn-RS"/>
        </w:rPr>
        <w:t>3000/0042/2017</w:t>
      </w:r>
      <w:r w:rsidR="00634C42" w:rsidRPr="00634C42">
        <w:rPr>
          <w:rFonts w:cs="Arial"/>
          <w:b/>
          <w:lang w:val="sr-Cyrl-RS"/>
        </w:rPr>
        <w:t>(</w:t>
      </w:r>
      <w:r w:rsidR="00DB5E81">
        <w:rPr>
          <w:rFonts w:cs="Arial"/>
          <w:b/>
          <w:lang w:val="sr-Latn-RS"/>
        </w:rPr>
        <w:t>2111</w:t>
      </w:r>
      <w:r w:rsidR="00634C42" w:rsidRPr="00634C42">
        <w:rPr>
          <w:rFonts w:cs="Arial"/>
          <w:b/>
          <w:lang w:val="sr-Cyrl-RS"/>
        </w:rPr>
        <w:t>/2017)</w:t>
      </w:r>
      <w:r w:rsidR="003F546A" w:rsidRPr="00634C42">
        <w:rPr>
          <w:rFonts w:cs="Arial"/>
          <w:b/>
          <w:lang w:val="sr-Latn-RS"/>
        </w:rPr>
        <w:t xml:space="preserve">, </w:t>
      </w:r>
      <w:r w:rsidR="00EE793E" w:rsidRPr="00634C42">
        <w:rPr>
          <w:rFonts w:cs="Arial"/>
        </w:rPr>
        <w:t>која је заведена код Корисника услуге под   бројем ______</w:t>
      </w:r>
      <w:r w:rsidR="00FD5422" w:rsidRPr="00634C42">
        <w:rPr>
          <w:rFonts w:cs="Arial"/>
        </w:rPr>
        <w:t xml:space="preserve"> од _____.2016</w:t>
      </w:r>
      <w:r w:rsidR="00EE793E" w:rsidRPr="00634C42">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42AB7" w:rsidRDefault="00242AB7" w:rsidP="00242AB7">
      <w:pPr>
        <w:pStyle w:val="KDParagraf"/>
        <w:spacing w:before="0"/>
        <w:jc w:val="left"/>
        <w:rPr>
          <w:rFonts w:cs="Arial"/>
        </w:rPr>
      </w:pPr>
      <w:r>
        <w:rPr>
          <w:rFonts w:cs="Arial"/>
          <w:lang w:val="sr-Cyrl-RS"/>
        </w:rPr>
        <w:lastRenderedPageBreak/>
        <w:t xml:space="preserve">- </w:t>
      </w:r>
      <w:r w:rsidR="00EE793E" w:rsidRPr="00242AB7">
        <w:rPr>
          <w:rFonts w:cs="Arial"/>
        </w:rPr>
        <w:t xml:space="preserve">да је Корисник услуге, на основу Понуде Пружаоца услуге  и Одлуке о додели </w:t>
      </w:r>
      <w:r>
        <w:rPr>
          <w:rFonts w:cs="Arial"/>
          <w:lang w:val="sr-Cyrl-RS"/>
        </w:rPr>
        <w:t xml:space="preserve">         </w:t>
      </w:r>
      <w:r w:rsidR="00EE793E" w:rsidRPr="00242AB7">
        <w:rPr>
          <w:rFonts w:cs="Arial"/>
        </w:rPr>
        <w:t>Уговора, изабрао Пружао</w:t>
      </w:r>
      <w:r w:rsidR="000350BD" w:rsidRPr="00242AB7">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634C42" w:rsidRDefault="00EE793E" w:rsidP="00634C42">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634C42" w:rsidRPr="00634C42">
        <w:rPr>
          <w:rFonts w:cs="Arial"/>
          <w:lang w:val="ru-RU"/>
        </w:rPr>
        <w:t xml:space="preserve"> </w:t>
      </w:r>
      <w:r w:rsidR="00634C42">
        <w:rPr>
          <w:rFonts w:cs="Arial"/>
          <w:lang w:val="ru-RU"/>
        </w:rPr>
        <w:t xml:space="preserve">Управљање виљушкарима, дизалицама и средствима за подизање терета </w:t>
      </w:r>
      <w:r w:rsidR="008B4868" w:rsidRPr="00DC58DC">
        <w:rPr>
          <w:rFonts w:cs="Arial"/>
        </w:rPr>
        <w:t>у складу са одребама овог уговора и п</w:t>
      </w:r>
      <w:r w:rsidR="009C21CF">
        <w:rPr>
          <w:rFonts w:cs="Arial"/>
        </w:rPr>
        <w:t>рихваћеном Понудом број ___</w:t>
      </w:r>
      <w:r w:rsidR="008B4868" w:rsidRPr="00DC58DC">
        <w:rPr>
          <w:rFonts w:cs="Arial"/>
        </w:rPr>
        <w:t xml:space="preserve"> </w:t>
      </w:r>
      <w:r w:rsidR="009C21CF">
        <w:rPr>
          <w:rFonts w:cs="Arial"/>
          <w:lang w:val="sr-Cyrl-RS"/>
        </w:rPr>
        <w:t xml:space="preserve">  </w:t>
      </w:r>
      <w:r w:rsidR="009C21CF">
        <w:rPr>
          <w:rFonts w:cs="Arial"/>
        </w:rPr>
        <w:t>од______</w:t>
      </w:r>
      <w:r w:rsidR="008B4868" w:rsidRPr="00DC58DC">
        <w:rPr>
          <w:rFonts w:cs="Arial"/>
        </w:rPr>
        <w:t xml:space="preserve">која је </w:t>
      </w:r>
      <w:r w:rsidR="009C21CF">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DB5E81" w:rsidRPr="00921398" w:rsidRDefault="00DB5E81" w:rsidP="00DB5E81">
      <w:pPr>
        <w:tabs>
          <w:tab w:val="left" w:pos="567"/>
        </w:tabs>
        <w:spacing w:before="0" w:after="200" w:line="288" w:lineRule="auto"/>
        <w:rPr>
          <w:rFonts w:eastAsia="Calibri" w:cs="Arial"/>
          <w:lang w:val="sr-Cyrl-RS" w:eastAsia="sr-Latn-RS"/>
        </w:rPr>
      </w:pPr>
      <w:r>
        <w:rPr>
          <w:rFonts w:eastAsia="Calibri" w:cs="Arial"/>
          <w:lang w:val="sr-Cyrl-RS" w:eastAsia="sr-Latn-RS"/>
        </w:rPr>
        <w:t>Корисник услуге</w:t>
      </w:r>
      <w:r w:rsidRPr="00921398">
        <w:rPr>
          <w:rFonts w:eastAsia="Calibri" w:cs="Arial"/>
          <w:lang w:val="sr-Cyrl-RS" w:eastAsia="sr-Latn-RS"/>
        </w:rPr>
        <w:t xml:space="preserve">  се обавезује да плати уговоре</w:t>
      </w:r>
      <w:r>
        <w:rPr>
          <w:rFonts w:eastAsia="Calibri" w:cs="Arial"/>
          <w:lang w:val="sr-Cyrl-RS" w:eastAsia="sr-Latn-RS"/>
        </w:rPr>
        <w:t>ну вредност за извршене услуге.</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5C340E">
      <w:pPr>
        <w:pStyle w:val="KDParagraf"/>
        <w:spacing w:before="0"/>
        <w:jc w:val="center"/>
        <w:rPr>
          <w:rFonts w:cs="Arial"/>
        </w:rPr>
      </w:pPr>
      <w:r w:rsidRPr="00E47C2E">
        <w:rPr>
          <w:rFonts w:cs="Arial"/>
          <w:b/>
        </w:rPr>
        <w:t>Члан 2</w:t>
      </w:r>
      <w:r w:rsidRPr="00E47C2E">
        <w:rPr>
          <w:rFonts w:cs="Arial"/>
        </w:rPr>
        <w:t>.</w:t>
      </w: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 xml:space="preserve">_______________________) </w:t>
      </w:r>
      <w:r w:rsidR="005C3882">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C01C40" w:rsidRPr="005C340E" w:rsidRDefault="00EE1F1B" w:rsidP="00C01C40">
      <w:pPr>
        <w:pStyle w:val="KDParagraf"/>
        <w:spacing w:before="0"/>
        <w:rPr>
          <w:rFonts w:eastAsia="Calibri" w:cs="Arial"/>
          <w:b/>
          <w:color w:val="00B0F0"/>
        </w:rPr>
      </w:pPr>
      <w:r w:rsidRPr="00DC58DC">
        <w:rPr>
          <w:rFonts w:eastAsia="Calibri" w:cs="Arial"/>
          <w:b/>
        </w:rPr>
        <w:t xml:space="preserve">Рачун мора да гласи </w:t>
      </w:r>
      <w:r w:rsidRPr="00242AB7">
        <w:rPr>
          <w:rFonts w:eastAsia="Calibri" w:cs="Arial"/>
          <w:b/>
        </w:rPr>
        <w:t xml:space="preserve">на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F546A" w:rsidRPr="00210659"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w:t>
      </w:r>
      <w:r w:rsidRPr="00FF427B">
        <w:rPr>
          <w:rFonts w:eastAsia="Calibri" w:cs="Arial"/>
          <w:color w:val="000000" w:themeColor="text1"/>
        </w:rPr>
        <w:lastRenderedPageBreak/>
        <w:t xml:space="preserve">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634C42" w:rsidRDefault="00634C42" w:rsidP="00EE793E">
      <w:pPr>
        <w:pStyle w:val="KDParagraf"/>
        <w:spacing w:before="0"/>
        <w:rPr>
          <w:rFonts w:eastAsia="Calibri" w:cs="Arial"/>
          <w:color w:val="000000" w:themeColor="text1"/>
        </w:rPr>
      </w:pPr>
    </w:p>
    <w:p w:rsidR="00634C42" w:rsidRPr="000402FB" w:rsidRDefault="00634C42" w:rsidP="00EE793E">
      <w:pPr>
        <w:pStyle w:val="KDParagraf"/>
        <w:spacing w:before="0"/>
        <w:rPr>
          <w:rFonts w:eastAsia="Calibri" w:cs="Arial"/>
          <w:color w:val="000000" w:themeColor="text1"/>
        </w:rPr>
      </w:pPr>
    </w:p>
    <w:p w:rsidR="002B2FFD" w:rsidRPr="00EB39A8" w:rsidRDefault="00EE793E" w:rsidP="005C340E">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2B2FFD" w:rsidRPr="00C51993" w:rsidRDefault="00EE793E" w:rsidP="005C340E">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596383" w:rsidRPr="00596383" w:rsidRDefault="00596383" w:rsidP="00596383">
      <w:pPr>
        <w:autoSpaceDE w:val="0"/>
        <w:autoSpaceDN w:val="0"/>
        <w:adjustRightInd w:val="0"/>
        <w:spacing w:before="0"/>
        <w:rPr>
          <w:rFonts w:eastAsia="Calibri" w:cs="Arial"/>
          <w:lang w:val="sr-Cyrl-RS"/>
        </w:rPr>
      </w:pPr>
      <w:r w:rsidRPr="00596383">
        <w:rPr>
          <w:rFonts w:eastAsia="Calibri" w:cs="Arial"/>
          <w:lang w:val="sr-Cyrl-RS"/>
        </w:rPr>
        <w:t xml:space="preserve">Обуку започети најкасније </w:t>
      </w:r>
      <w:r w:rsidRPr="00596383">
        <w:rPr>
          <w:rFonts w:eastAsia="Calibri" w:cs="Arial"/>
          <w:lang w:val="sr-Latn-RS"/>
        </w:rPr>
        <w:t>15</w:t>
      </w:r>
      <w:r w:rsidRPr="00596383">
        <w:rPr>
          <w:rFonts w:eastAsia="Calibri" w:cs="Arial"/>
          <w:lang w:val="sr-Cyrl-RS"/>
        </w:rPr>
        <w:t xml:space="preserve"> дана од дана ступања уговора на снагу, а окончати у року од 12 месеци од почетка обуке.</w:t>
      </w:r>
    </w:p>
    <w:p w:rsidR="00242AB7" w:rsidRPr="00242AB7" w:rsidRDefault="00242AB7" w:rsidP="00242AB7">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634C42" w:rsidRDefault="0091587B" w:rsidP="00634C42">
      <w:pPr>
        <w:spacing w:before="0"/>
        <w:rPr>
          <w:rFonts w:cs="Arial"/>
          <w:color w:val="000000" w:themeColor="text1"/>
          <w:lang w:val="sr-Cyrl-RS" w:eastAsia="zh-CN"/>
        </w:rPr>
      </w:pPr>
      <w:r w:rsidRPr="00C51993">
        <w:rPr>
          <w:rFonts w:cs="Arial"/>
          <w:b/>
          <w:color w:val="000000" w:themeColor="text1"/>
          <w:lang w:val="sr-Cyrl-CS" w:eastAsia="zh-CN"/>
        </w:rPr>
        <w:t>М</w:t>
      </w:r>
      <w:r w:rsidRPr="00C51993">
        <w:rPr>
          <w:rFonts w:cs="Arial"/>
          <w:b/>
          <w:color w:val="000000" w:themeColor="text1"/>
          <w:lang w:eastAsia="zh-CN"/>
        </w:rPr>
        <w:t xml:space="preserve">есто извршења: </w:t>
      </w:r>
      <w:r w:rsidR="00634C42" w:rsidRPr="00BE1893">
        <w:rPr>
          <w:rFonts w:cs="Arial"/>
          <w:lang w:val="sr-Cyrl-RS" w:eastAsia="zh-CN"/>
        </w:rPr>
        <w:t>Локација</w:t>
      </w:r>
      <w:r w:rsidR="00634C42">
        <w:rPr>
          <w:rFonts w:cs="Arial"/>
          <w:lang w:val="sr-Cyrl-RS" w:eastAsia="zh-CN"/>
        </w:rPr>
        <w:t xml:space="preserve"> </w:t>
      </w:r>
      <w:r w:rsidR="00634C42">
        <w:rPr>
          <w:rFonts w:cs="Arial"/>
          <w:color w:val="000000" w:themeColor="text1"/>
          <w:lang w:val="sr-Cyrl-RS" w:eastAsia="zh-CN"/>
        </w:rPr>
        <w:t>ТЕ Морава, 31250 Свилајнац,</w:t>
      </w:r>
      <w:r w:rsidR="00634C42" w:rsidRPr="00EA1A33">
        <w:rPr>
          <w:rFonts w:cs="Arial"/>
          <w:color w:val="000000" w:themeColor="text1"/>
          <w:lang w:val="sr-Cyrl-RS" w:eastAsia="zh-CN"/>
        </w:rPr>
        <w:t xml:space="preserve"> </w:t>
      </w:r>
      <w:r w:rsidR="00634C42">
        <w:rPr>
          <w:rFonts w:cs="Arial"/>
          <w:color w:val="000000" w:themeColor="text1"/>
          <w:lang w:val="sr-Cyrl-RS" w:eastAsia="zh-CN"/>
        </w:rPr>
        <w:t>Кнеза Милоша бб</w:t>
      </w:r>
    </w:p>
    <w:p w:rsidR="00634C42" w:rsidRPr="009F4307" w:rsidRDefault="00634C42" w:rsidP="00634C42">
      <w:pPr>
        <w:spacing w:before="0"/>
        <w:rPr>
          <w:rFonts w:cs="Arial"/>
          <w:color w:val="000000" w:themeColor="text1"/>
          <w:lang w:val="sr-Cyrl-RS" w:eastAsia="zh-CN"/>
        </w:rPr>
      </w:pPr>
    </w:p>
    <w:p w:rsidR="000C160D" w:rsidRPr="000C160D" w:rsidRDefault="00EE793E" w:rsidP="00634C42">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C3882">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DB5E81" w:rsidRPr="00F10346" w:rsidRDefault="00DB5E81" w:rsidP="00DB5E81">
      <w:pPr>
        <w:pStyle w:val="KDParagraf"/>
        <w:spacing w:before="0"/>
        <w:rPr>
          <w:rFonts w:cs="Arial"/>
          <w:b/>
          <w:lang w:val="sr-Cyrl-BA"/>
        </w:rPr>
      </w:pPr>
      <w:r w:rsidRPr="00F10346">
        <w:rPr>
          <w:rFonts w:cs="Arial"/>
          <w:b/>
          <w:lang w:val="sr-Cyrl-BA"/>
        </w:rPr>
        <w:t>ВАЖНОСТ УГОВОРА</w:t>
      </w:r>
    </w:p>
    <w:p w:rsidR="00DB5E81" w:rsidRPr="00401189" w:rsidRDefault="00DB5E81" w:rsidP="00DB5E81">
      <w:pPr>
        <w:pStyle w:val="KDParagraf"/>
        <w:spacing w:before="0"/>
        <w:rPr>
          <w:rFonts w:cs="Arial"/>
          <w:b/>
          <w:lang w:val="sr-Latn-RS"/>
        </w:rPr>
      </w:pPr>
    </w:p>
    <w:p w:rsidR="00DB5E81" w:rsidRDefault="00DB5E81" w:rsidP="00DB5E81">
      <w:pPr>
        <w:pStyle w:val="KDParagraf"/>
        <w:spacing w:before="0"/>
        <w:jc w:val="center"/>
        <w:rPr>
          <w:rFonts w:cs="Arial"/>
          <w:lang w:val="sr-Cyrl-RS"/>
        </w:rPr>
      </w:pPr>
      <w:r w:rsidRPr="00E47C2E">
        <w:rPr>
          <w:rFonts w:cs="Arial"/>
          <w:b/>
        </w:rPr>
        <w:t xml:space="preserve">Члан </w:t>
      </w:r>
      <w:r>
        <w:rPr>
          <w:rFonts w:cs="Arial"/>
          <w:b/>
          <w:lang w:val="sr-Cyrl-RS"/>
        </w:rPr>
        <w:t>7</w:t>
      </w:r>
      <w:r w:rsidRPr="00E47C2E">
        <w:rPr>
          <w:rFonts w:cs="Arial"/>
        </w:rPr>
        <w:t>.</w:t>
      </w:r>
    </w:p>
    <w:p w:rsidR="00DB5E81" w:rsidRPr="000E6C0A" w:rsidRDefault="00DB5E81" w:rsidP="00DB5E81">
      <w:pPr>
        <w:pStyle w:val="KDParagraf"/>
        <w:spacing w:before="0"/>
        <w:jc w:val="center"/>
        <w:rPr>
          <w:rFonts w:cs="Arial"/>
          <w:lang w:val="sr-Cyrl-RS"/>
        </w:rPr>
      </w:pPr>
    </w:p>
    <w:p w:rsidR="00DB5E81" w:rsidRPr="0086110C" w:rsidRDefault="00DB5E81" w:rsidP="00DB5E81">
      <w:pPr>
        <w:pStyle w:val="KDParagraf"/>
        <w:spacing w:before="0"/>
        <w:rPr>
          <w:rFonts w:cs="Arial"/>
          <w:lang w:val="sr-Cyrl-RS"/>
        </w:rPr>
      </w:pPr>
      <w:r w:rsidRPr="00E47C2E">
        <w:rPr>
          <w:rFonts w:cs="Arial"/>
        </w:rPr>
        <w:t>Овај Уговор сматра се закљученим</w:t>
      </w:r>
      <w:r>
        <w:rPr>
          <w:rFonts w:cs="Arial"/>
          <w:lang w:val="sr-Cyrl-RS"/>
        </w:rPr>
        <w:t xml:space="preserve"> и ступа на снагу, </w:t>
      </w:r>
      <w:r w:rsidRPr="00E47C2E">
        <w:rPr>
          <w:rFonts w:cs="Arial"/>
        </w:rPr>
        <w:t xml:space="preserve"> када га потпишу овлашћен</w:t>
      </w:r>
      <w:r>
        <w:rPr>
          <w:rFonts w:cs="Arial"/>
        </w:rPr>
        <w:t>и представници Уговорних страна</w:t>
      </w:r>
      <w:r>
        <w:rPr>
          <w:rFonts w:cs="Arial"/>
          <w:lang w:val="sr-Cyrl-RS"/>
        </w:rPr>
        <w:t>.</w:t>
      </w:r>
    </w:p>
    <w:p w:rsidR="00DB5E81" w:rsidRPr="000E6C0A" w:rsidRDefault="00DB5E81" w:rsidP="00DB5E81">
      <w:pPr>
        <w:pStyle w:val="KDParagraf"/>
        <w:spacing w:before="0"/>
        <w:rPr>
          <w:rFonts w:cs="Arial"/>
          <w:lang w:val="sr-Cyrl-RS"/>
        </w:rPr>
      </w:pPr>
    </w:p>
    <w:p w:rsidR="00DB5E81" w:rsidRPr="00FD3FED" w:rsidRDefault="00DB5E81" w:rsidP="00FD3FED">
      <w:pPr>
        <w:spacing w:before="0" w:after="160" w:line="259" w:lineRule="auto"/>
        <w:jc w:val="left"/>
        <w:rPr>
          <w:rFonts w:eastAsia="Calibri" w:cs="Arial"/>
          <w:lang w:val="sr-Latn-RS"/>
        </w:rPr>
      </w:pPr>
      <w:r w:rsidRPr="008376FF">
        <w:rPr>
          <w:rFonts w:eastAsia="Calibri" w:cs="Arial"/>
          <w:b/>
          <w:bCs/>
          <w:lang w:val="sr-Latn-RS"/>
        </w:rPr>
        <w:t>Уговор се закључује до испуњења свих уговорних обавеза</w:t>
      </w:r>
      <w:r>
        <w:rPr>
          <w:rFonts w:eastAsia="Calibri" w:cs="Arial"/>
          <w:b/>
          <w:bCs/>
          <w:lang w:val="sr-Latn-RS"/>
        </w:rPr>
        <w:t>.</w:t>
      </w:r>
    </w:p>
    <w:p w:rsidR="00DB5E81" w:rsidRPr="00C67584" w:rsidRDefault="00DB5E81" w:rsidP="00DB5E81">
      <w:pPr>
        <w:pStyle w:val="KDParagraf"/>
        <w:spacing w:before="0"/>
        <w:rPr>
          <w:rFonts w:cs="Arial"/>
          <w:lang w:val="sr-Cyrl-RS"/>
        </w:rPr>
      </w:pPr>
    </w:p>
    <w:p w:rsidR="00DB5E81" w:rsidRDefault="00EE793E" w:rsidP="005C340E">
      <w:pPr>
        <w:pStyle w:val="KDParagraf"/>
        <w:spacing w:before="0"/>
        <w:jc w:val="center"/>
        <w:rPr>
          <w:rFonts w:cs="Arial"/>
          <w:b/>
          <w:lang w:val="sr-Cyrl-RS"/>
        </w:rPr>
      </w:pPr>
      <w:r w:rsidRPr="00E47C2E">
        <w:rPr>
          <w:rFonts w:cs="Arial"/>
          <w:b/>
        </w:rPr>
        <w:t xml:space="preserve">Члан </w:t>
      </w:r>
      <w:r w:rsidR="00DB5E81">
        <w:rPr>
          <w:rFonts w:cs="Arial"/>
          <w:b/>
          <w:lang w:val="sr-Cyrl-RS"/>
        </w:rPr>
        <w:t>8</w:t>
      </w:r>
    </w:p>
    <w:p w:rsidR="00C67584" w:rsidRPr="00C67584" w:rsidRDefault="00EE793E" w:rsidP="005C340E">
      <w:pPr>
        <w:pStyle w:val="KDParagraf"/>
        <w:spacing w:before="0"/>
        <w:jc w:val="center"/>
        <w:rPr>
          <w:rFonts w:cs="Arial"/>
          <w:lang w:val="sr-Cyrl-RS"/>
        </w:rPr>
      </w:pPr>
      <w:r w:rsidRPr="00E47C2E">
        <w:rPr>
          <w:rFonts w:cs="Arial"/>
        </w:rPr>
        <w:t>.</w:t>
      </w:r>
    </w:p>
    <w:p w:rsidR="00EE793E" w:rsidRPr="00E47C2E" w:rsidRDefault="00396EDF" w:rsidP="00EE793E">
      <w:pPr>
        <w:pStyle w:val="KDParagraf"/>
        <w:spacing w:before="0"/>
        <w:rPr>
          <w:rFonts w:cs="Arial"/>
        </w:rPr>
      </w:pPr>
      <w:r>
        <w:rPr>
          <w:rFonts w:cs="Arial"/>
        </w:rPr>
        <w:t xml:space="preserve">Овај Уговор и његови Прилози  </w:t>
      </w:r>
      <w:r>
        <w:rPr>
          <w:rFonts w:cs="Arial"/>
          <w:color w:val="000000" w:themeColor="text1"/>
          <w:lang w:val="sr-Cyrl-RS"/>
        </w:rPr>
        <w:t>2,3, 4 и 5</w:t>
      </w:r>
      <w:r w:rsidR="002B2FFD" w:rsidRPr="00C67584">
        <w:rPr>
          <w:rFonts w:cs="Arial"/>
          <w:color w:val="000000" w:themeColor="text1"/>
          <w:lang w:val="sr-Cyrl-RS"/>
        </w:rPr>
        <w:t xml:space="preserve"> </w:t>
      </w:r>
      <w:r w:rsidR="00EE793E" w:rsidRPr="00E47C2E">
        <w:rPr>
          <w:rFonts w:cs="Arial"/>
        </w:rPr>
        <w:t>из члан</w:t>
      </w:r>
      <w:r w:rsidR="0097203F">
        <w:rPr>
          <w:rFonts w:cs="Arial"/>
        </w:rPr>
        <w:t xml:space="preserve">а </w:t>
      </w:r>
      <w:r w:rsidR="00FD3FED">
        <w:rPr>
          <w:rFonts w:cs="Arial"/>
          <w:lang w:val="sr-Cyrl-RS"/>
        </w:rPr>
        <w:t>19</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DB5E81">
        <w:rPr>
          <w:rFonts w:cs="Arial"/>
          <w:b/>
          <w:lang w:val="sr-Cyrl-RS"/>
        </w:rPr>
        <w:t>9</w:t>
      </w:r>
      <w:r w:rsidR="00C67584">
        <w:rPr>
          <w:rFonts w:cs="Arial"/>
          <w:b/>
          <w:lang w:val="sr-Cyrl-RS"/>
        </w:rPr>
        <w:t>.</w:t>
      </w:r>
    </w:p>
    <w:p w:rsidR="00DB5E81" w:rsidRPr="00D70A9C" w:rsidRDefault="00DB5E81" w:rsidP="00DB5E81">
      <w:pPr>
        <w:spacing w:before="0"/>
        <w:rPr>
          <w:rFonts w:eastAsia="Calibri" w:cs="Arial"/>
        </w:rPr>
      </w:pPr>
      <w:r w:rsidRPr="00D70A9C">
        <w:rPr>
          <w:rFonts w:eastAsia="Calibri" w:cs="Arial"/>
        </w:rPr>
        <w:t xml:space="preserve">Овлашћени представници за праћење реализације </w:t>
      </w:r>
      <w:r>
        <w:rPr>
          <w:rFonts w:eastAsia="Calibri" w:cs="Arial"/>
          <w:lang w:val="sr-Cyrl-RS"/>
        </w:rPr>
        <w:t>услуге</w:t>
      </w:r>
      <w:r w:rsidRPr="00D70A9C">
        <w:rPr>
          <w:rFonts w:eastAsia="Calibri" w:cs="Arial"/>
        </w:rPr>
        <w:t xml:space="preserve"> из члана 1. овог Уговора су: </w:t>
      </w:r>
    </w:p>
    <w:p w:rsidR="00DB5E81" w:rsidRPr="00D70A9C" w:rsidRDefault="00DB5E81" w:rsidP="00DB5E81">
      <w:pPr>
        <w:spacing w:before="0"/>
        <w:rPr>
          <w:rFonts w:eastAsia="Calibri" w:cs="Arial"/>
        </w:rPr>
      </w:pPr>
      <w:r w:rsidRPr="00D70A9C">
        <w:rPr>
          <w:rFonts w:eastAsia="Calibri" w:cs="Arial"/>
        </w:rPr>
        <w:t xml:space="preserve">          - за </w:t>
      </w:r>
      <w:r w:rsidRPr="009C21CF">
        <w:rPr>
          <w:rFonts w:cs="Arial"/>
        </w:rPr>
        <w:t>Корисник услуге</w:t>
      </w:r>
      <w:r w:rsidRPr="00D70A9C">
        <w:rPr>
          <w:rFonts w:eastAsia="Calibri" w:cs="Arial"/>
        </w:rPr>
        <w:t>:       ________________________________</w:t>
      </w:r>
    </w:p>
    <w:p w:rsidR="00DB5E81" w:rsidRPr="00D70A9C" w:rsidRDefault="00DB5E81" w:rsidP="00DB5E81">
      <w:pPr>
        <w:spacing w:before="0"/>
        <w:rPr>
          <w:rFonts w:eastAsia="Calibri" w:cs="Arial"/>
        </w:rPr>
      </w:pPr>
      <w:r w:rsidRPr="00D70A9C">
        <w:rPr>
          <w:rFonts w:eastAsia="Calibri" w:cs="Arial"/>
        </w:rPr>
        <w:t xml:space="preserve">          - за </w:t>
      </w:r>
      <w:r>
        <w:rPr>
          <w:rFonts w:cs="Arial"/>
        </w:rPr>
        <w:t xml:space="preserve">Пружаоца </w:t>
      </w:r>
      <w:r w:rsidRPr="00DC58DC">
        <w:rPr>
          <w:rFonts w:cs="Arial"/>
        </w:rPr>
        <w:t xml:space="preserve"> услуге</w:t>
      </w:r>
      <w:r w:rsidR="00FD3FED">
        <w:rPr>
          <w:rFonts w:eastAsia="Calibri" w:cs="Arial"/>
        </w:rPr>
        <w:t>:     </w:t>
      </w:r>
      <w:r w:rsidRPr="00D70A9C">
        <w:rPr>
          <w:rFonts w:eastAsia="Calibri" w:cs="Arial"/>
        </w:rPr>
        <w:t xml:space="preserve"> ________________________________</w:t>
      </w:r>
    </w:p>
    <w:p w:rsidR="00DB5E81" w:rsidRPr="00D70A9C" w:rsidRDefault="00DB5E81" w:rsidP="00DB5E81">
      <w:pPr>
        <w:spacing w:before="0"/>
        <w:rPr>
          <w:rFonts w:eastAsia="Calibri" w:cs="Arial"/>
          <w:color w:val="1F497D"/>
        </w:rPr>
      </w:pPr>
      <w:r w:rsidRPr="00D70A9C">
        <w:rPr>
          <w:rFonts w:eastAsia="Calibri" w:cs="Arial"/>
        </w:rPr>
        <w:lastRenderedPageBreak/>
        <w:t>Овлашћења и дужности овлашћених представника  за праћење реализације овог Уговора су да:</w:t>
      </w:r>
    </w:p>
    <w:p w:rsidR="00DB5E81" w:rsidRPr="00D70A9C" w:rsidRDefault="00DB5E81" w:rsidP="00DB5E81">
      <w:pPr>
        <w:spacing w:before="0"/>
        <w:rPr>
          <w:rFonts w:ascii="Calibri" w:eastAsia="Calibri" w:hAnsi="Calibri"/>
          <w:color w:val="1F497D"/>
        </w:rPr>
      </w:pPr>
    </w:p>
    <w:p w:rsidR="00DB5E81" w:rsidRPr="00D70A9C" w:rsidRDefault="00DB5E81" w:rsidP="00DB5E81">
      <w:pPr>
        <w:spacing w:before="0"/>
        <w:rPr>
          <w:rFonts w:eastAsia="Calibri" w:cs="Arial"/>
        </w:rPr>
      </w:pPr>
      <w:r w:rsidRPr="00D70A9C">
        <w:rPr>
          <w:rFonts w:eastAsia="Calibri" w:cs="Arial"/>
        </w:rPr>
        <w:t xml:space="preserve">-        Да сачине, потпишу и верификују Записник о </w:t>
      </w:r>
      <w:r w:rsidRPr="00D70A9C">
        <w:rPr>
          <w:rFonts w:eastAsia="Calibri" w:cs="Arial"/>
          <w:lang w:val="sr-Cyrl-RS"/>
        </w:rPr>
        <w:t xml:space="preserve">извршеној </w:t>
      </w:r>
      <w:r>
        <w:rPr>
          <w:rFonts w:eastAsia="Calibri" w:cs="Arial"/>
          <w:lang w:val="sr-Cyrl-RS"/>
        </w:rPr>
        <w:t>услузи</w:t>
      </w:r>
      <w:r w:rsidRPr="00D70A9C">
        <w:rPr>
          <w:rFonts w:eastAsia="Calibri" w:cs="Arial"/>
        </w:rPr>
        <w:t xml:space="preserve"> (без примедби);</w:t>
      </w:r>
    </w:p>
    <w:p w:rsidR="00DB5E81" w:rsidRPr="00D70A9C" w:rsidRDefault="00DB5E81" w:rsidP="00DB5E81">
      <w:pPr>
        <w:spacing w:before="0"/>
        <w:rPr>
          <w:rFonts w:eastAsia="Calibri" w:cs="Arial"/>
        </w:rPr>
      </w:pPr>
      <w:r w:rsidRPr="00D70A9C">
        <w:rPr>
          <w:rFonts w:eastAsia="Calibri" w:cs="Arial"/>
        </w:rPr>
        <w:t xml:space="preserve">-        благовремено приме Коначан извештај  о извршеној </w:t>
      </w:r>
      <w:r>
        <w:rPr>
          <w:rFonts w:eastAsia="Calibri" w:cs="Arial"/>
          <w:lang w:val="sr-Cyrl-RS"/>
        </w:rPr>
        <w:t>услузи</w:t>
      </w:r>
      <w:r w:rsidRPr="00D70A9C">
        <w:rPr>
          <w:rFonts w:eastAsia="Calibri" w:cs="Arial"/>
        </w:rPr>
        <w:t xml:space="preserve"> и изјасне се поводом истог у писменој форми;</w:t>
      </w:r>
    </w:p>
    <w:p w:rsidR="00DB5E81" w:rsidRPr="00D70A9C" w:rsidRDefault="00DB5E81" w:rsidP="00DB5E81">
      <w:pPr>
        <w:spacing w:before="0"/>
        <w:rPr>
          <w:rFonts w:eastAsia="Calibri" w:cs="Arial"/>
        </w:rPr>
      </w:pPr>
      <w:r w:rsidRPr="00D70A9C">
        <w:rPr>
          <w:rFonts w:eastAsia="Calibri" w:cs="Arial"/>
        </w:rPr>
        <w:t>-        извршавају и друге дужности везане за реализацију предмета овог Уговора, по потреби.</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w:t>
      </w:r>
      <w:r w:rsidR="00FD3FED">
        <w:rPr>
          <w:rFonts w:cs="Arial"/>
          <w:b/>
          <w:lang w:val="sr-Cyrl-RS"/>
        </w:rPr>
        <w:t>0</w:t>
      </w:r>
      <w:r w:rsidRPr="00E47C2E">
        <w:rPr>
          <w:rFonts w:cs="Arial"/>
        </w:rPr>
        <w:t>.</w:t>
      </w:r>
    </w:p>
    <w:p w:rsidR="00FD3FED" w:rsidRPr="00E47C2E" w:rsidRDefault="00FD3FED" w:rsidP="00586A59">
      <w:pPr>
        <w:pStyle w:val="KDParagraf"/>
        <w:spacing w:before="0"/>
        <w:jc w:val="center"/>
        <w:rPr>
          <w:rFonts w:cs="Arial"/>
        </w:rPr>
      </w:pPr>
    </w:p>
    <w:p w:rsidR="00FD3FED" w:rsidRPr="00634C42" w:rsidRDefault="00FD3FED" w:rsidP="00FD3FED">
      <w:pPr>
        <w:spacing w:before="0"/>
        <w:rPr>
          <w:b/>
          <w:color w:val="FF0000"/>
        </w:rPr>
      </w:pPr>
      <w:r>
        <w:rPr>
          <w:lang w:val="sr-Cyrl-RS"/>
        </w:rPr>
        <w:t>П</w:t>
      </w:r>
      <w:r>
        <w:t xml:space="preserve">о обављеном послу, Пружалац услуга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1</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2</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lastRenderedPageBreak/>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3F546A">
        <w:rPr>
          <w:rFonts w:cs="Arial"/>
          <w:lang w:val="sr-Cyrl-RS"/>
        </w:rPr>
        <w:t>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FD3FED">
        <w:rPr>
          <w:rFonts w:cs="Arial"/>
          <w:b/>
          <w:lang w:val="sr-Cyrl-RS"/>
        </w:rPr>
        <w:t>15</w:t>
      </w:r>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A4539F" w:rsidRPr="00A4539F" w:rsidRDefault="00EE793E" w:rsidP="00D908D2">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FD3FED">
        <w:rPr>
          <w:rFonts w:cs="Arial"/>
          <w:b/>
          <w:lang w:val="sr-Cyrl-RS"/>
        </w:rPr>
        <w:t>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634C42" w:rsidRPr="00A4539F" w:rsidRDefault="00634C42" w:rsidP="00A4539F">
      <w:pPr>
        <w:spacing w:before="0"/>
        <w:rPr>
          <w:rFonts w:cs="Arial"/>
          <w:lang w:val="sr-Cyrl-RS"/>
        </w:rPr>
      </w:pP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D3FED">
        <w:rPr>
          <w:rFonts w:cs="Arial"/>
          <w:b/>
          <w:lang w:val="sr-Cyrl-RS"/>
        </w:rPr>
        <w:t>7</w:t>
      </w:r>
      <w:r w:rsidRPr="00E47C2E">
        <w:rPr>
          <w:rFonts w:cs="Arial"/>
        </w:rPr>
        <w:t>.</w:t>
      </w:r>
    </w:p>
    <w:p w:rsidR="00396EDF" w:rsidRPr="00E47C2E" w:rsidRDefault="00396EDF" w:rsidP="00B17826">
      <w:pPr>
        <w:pStyle w:val="KDParagraf"/>
        <w:spacing w:before="0"/>
        <w:jc w:val="center"/>
        <w:rPr>
          <w:rFonts w:cs="Arial"/>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rPr>
      </w:pPr>
      <w:r w:rsidRPr="00E47C2E">
        <w:rPr>
          <w:rFonts w:cs="Arial"/>
          <w:b/>
        </w:rPr>
        <w:t xml:space="preserve">Члан </w:t>
      </w:r>
      <w:r w:rsidR="003F546A">
        <w:rPr>
          <w:rFonts w:cs="Arial"/>
          <w:b/>
          <w:lang w:val="sr-Cyrl-RS"/>
        </w:rPr>
        <w:t>1</w:t>
      </w:r>
      <w:r w:rsidR="00FD3FED">
        <w:rPr>
          <w:rFonts w:cs="Arial"/>
          <w:b/>
          <w:lang w:val="sr-Cyrl-RS"/>
        </w:rPr>
        <w:t>8</w:t>
      </w:r>
      <w:r w:rsidRPr="00E47C2E">
        <w:rPr>
          <w:rFonts w:cs="Arial"/>
        </w:rPr>
        <w:t>.</w:t>
      </w:r>
    </w:p>
    <w:p w:rsidR="00396EDF" w:rsidRPr="00E47C2E" w:rsidRDefault="00396EDF"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47C2E">
        <w:rPr>
          <w:rFonts w:cs="Arial"/>
        </w:rPr>
        <w:lastRenderedPageBreak/>
        <w:t>техничких норматива Републике Србије, примењивих с обзиром на предмет овог Уговора.</w:t>
      </w:r>
    </w:p>
    <w:p w:rsidR="00EE793E" w:rsidRDefault="00EE793E" w:rsidP="00B17826">
      <w:pPr>
        <w:pStyle w:val="KDParagraf"/>
        <w:spacing w:before="0"/>
        <w:jc w:val="center"/>
        <w:rPr>
          <w:rFonts w:cs="Arial"/>
          <w:b/>
          <w:lang w:val="sr-Cyrl-RS"/>
        </w:rPr>
      </w:pPr>
      <w:r w:rsidRPr="00E47C2E">
        <w:rPr>
          <w:rFonts w:cs="Arial"/>
          <w:b/>
        </w:rPr>
        <w:t xml:space="preserve">Члан </w:t>
      </w:r>
      <w:r w:rsidR="00FD3FED">
        <w:rPr>
          <w:rFonts w:cs="Arial"/>
          <w:b/>
          <w:lang w:val="sr-Cyrl-RS"/>
        </w:rPr>
        <w:t>19</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5C340E">
      <w:pPr>
        <w:pStyle w:val="KDParagraf"/>
        <w:spacing w:before="0"/>
        <w:rPr>
          <w:rFonts w:cs="Arial"/>
          <w:b/>
        </w:rPr>
      </w:pPr>
    </w:p>
    <w:p w:rsidR="00EE793E" w:rsidRDefault="00EE793E" w:rsidP="00B17826">
      <w:pPr>
        <w:pStyle w:val="KDParagraf"/>
        <w:spacing w:before="0"/>
        <w:jc w:val="center"/>
        <w:rPr>
          <w:rFonts w:cs="Arial"/>
          <w:b/>
          <w:lang w:val="sr-Cyrl-RS"/>
        </w:rPr>
      </w:pPr>
      <w:r w:rsidRPr="00E47C2E">
        <w:rPr>
          <w:rFonts w:cs="Arial"/>
          <w:b/>
        </w:rPr>
        <w:t xml:space="preserve">Члан </w:t>
      </w:r>
      <w:r w:rsidR="00FD3FED">
        <w:rPr>
          <w:rFonts w:cs="Arial"/>
          <w:b/>
          <w:lang w:val="sr-Cyrl-RS"/>
        </w:rPr>
        <w:t>20</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6EDF" w:rsidRDefault="00396EDF" w:rsidP="00EE793E">
      <w:pPr>
        <w:pStyle w:val="KDParagraf"/>
        <w:spacing w:before="0"/>
        <w:rPr>
          <w:rFonts w:eastAsia="Calibri" w:cs="Arial"/>
          <w:noProof/>
          <w:color w:val="000000" w:themeColor="text1"/>
        </w:rPr>
      </w:pPr>
    </w:p>
    <w:p w:rsidR="00396EDF" w:rsidRDefault="00396EDF" w:rsidP="00EE793E">
      <w:pPr>
        <w:pStyle w:val="KDParagraf"/>
        <w:spacing w:before="0"/>
        <w:rPr>
          <w:rFonts w:eastAsia="Calibri" w:cs="Arial"/>
          <w:noProof/>
          <w:color w:val="000000" w:themeColor="text1"/>
        </w:rPr>
      </w:pPr>
    </w:p>
    <w:p w:rsidR="00FD3FED" w:rsidRDefault="00FD3FED" w:rsidP="00EE793E">
      <w:pPr>
        <w:pStyle w:val="KDParagraf"/>
        <w:spacing w:before="0"/>
        <w:rPr>
          <w:rFonts w:eastAsia="Calibri" w:cs="Arial"/>
          <w:noProof/>
          <w:color w:val="000000" w:themeColor="text1"/>
        </w:rPr>
      </w:pPr>
    </w:p>
    <w:p w:rsidR="00FD3FED" w:rsidRDefault="00FD3FED" w:rsidP="00EE793E">
      <w:pPr>
        <w:pStyle w:val="KDParagraf"/>
        <w:spacing w:before="0"/>
        <w:rPr>
          <w:rFonts w:eastAsia="Calibri" w:cs="Arial"/>
          <w:noProof/>
          <w:color w:val="000000" w:themeColor="text1"/>
        </w:rPr>
      </w:pPr>
    </w:p>
    <w:p w:rsidR="00FD3FED" w:rsidRDefault="00FD3FED" w:rsidP="00EE793E">
      <w:pPr>
        <w:pStyle w:val="KDParagraf"/>
        <w:spacing w:before="0"/>
        <w:rPr>
          <w:rFonts w:eastAsia="Calibri" w:cs="Arial"/>
          <w:noProof/>
          <w:color w:val="000000" w:themeColor="text1"/>
        </w:rPr>
      </w:pPr>
    </w:p>
    <w:p w:rsidR="00FD3FED" w:rsidRPr="00D908D2" w:rsidRDefault="00FD3FED" w:rsidP="00EE793E">
      <w:pPr>
        <w:pStyle w:val="KDParagraf"/>
        <w:spacing w:before="0"/>
        <w:rPr>
          <w:rFonts w:eastAsia="Calibri" w:cs="Arial"/>
          <w:noProof/>
          <w:color w:val="000000" w:themeColor="text1"/>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FD3FED">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396EDF">
        <w:rPr>
          <w:rFonts w:cs="Arial"/>
          <w:lang w:val="sr-Cyrl-R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sectPr w:rsidR="00BF059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39" w:rsidRDefault="00D47A39">
      <w:r>
        <w:separator/>
      </w:r>
    </w:p>
    <w:p w:rsidR="00D47A39" w:rsidRDefault="00D47A39"/>
  </w:endnote>
  <w:endnote w:type="continuationSeparator" w:id="0">
    <w:p w:rsidR="00D47A39" w:rsidRDefault="00D47A39">
      <w:r>
        <w:continuationSeparator/>
      </w:r>
    </w:p>
    <w:p w:rsidR="00D47A39" w:rsidRDefault="00D47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1E" w:rsidRDefault="006E39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91E" w:rsidRDefault="006E391E" w:rsidP="00841BE7">
    <w:pPr>
      <w:pStyle w:val="Footer"/>
      <w:ind w:right="360"/>
    </w:pPr>
  </w:p>
  <w:p w:rsidR="006E391E" w:rsidRDefault="006E391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1E" w:rsidRPr="00EC5BB4" w:rsidRDefault="006E39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61E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61E2">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1E" w:rsidRPr="00EC5BB4" w:rsidRDefault="006E39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61E2">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61E2">
      <w:rPr>
        <w:rStyle w:val="PageNumber"/>
        <w:rFonts w:cs="Arial"/>
        <w:b/>
        <w:noProof/>
        <w:szCs w:val="24"/>
      </w:rPr>
      <w:t>35</w:t>
    </w:r>
    <w:r w:rsidRPr="00EC5BB4">
      <w:rPr>
        <w:rStyle w:val="PageNumber"/>
        <w:rFonts w:cs="Arial"/>
        <w:b/>
        <w:szCs w:val="24"/>
      </w:rPr>
      <w:fldChar w:fldCharType="end"/>
    </w:r>
  </w:p>
  <w:p w:rsidR="006E391E" w:rsidRDefault="006E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39" w:rsidRDefault="00D47A39">
      <w:r>
        <w:separator/>
      </w:r>
    </w:p>
    <w:p w:rsidR="00D47A39" w:rsidRDefault="00D47A39"/>
  </w:footnote>
  <w:footnote w:type="continuationSeparator" w:id="0">
    <w:p w:rsidR="00D47A39" w:rsidRDefault="00D47A39">
      <w:r>
        <w:continuationSeparator/>
      </w:r>
    </w:p>
    <w:p w:rsidR="00D47A39" w:rsidRDefault="00D47A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1E" w:rsidRDefault="006E391E" w:rsidP="004276AD">
    <w:pPr>
      <w:pStyle w:val="Header"/>
      <w:rPr>
        <w:sz w:val="20"/>
      </w:rPr>
    </w:pPr>
  </w:p>
  <w:p w:rsidR="006E391E" w:rsidRPr="005C3882" w:rsidRDefault="006E391E" w:rsidP="004276AD">
    <w:pPr>
      <w:pStyle w:val="Header"/>
      <w:rPr>
        <w:sz w:val="20"/>
      </w:rPr>
    </w:pPr>
    <w:r w:rsidRPr="005C3882">
      <w:rPr>
        <w:sz w:val="20"/>
      </w:rPr>
      <w:t>ЈП „Електропривреда Србије“ Београд</w:t>
    </w:r>
  </w:p>
  <w:p w:rsidR="006E391E" w:rsidRPr="009F4307" w:rsidRDefault="006E391E" w:rsidP="009F4307">
    <w:pPr>
      <w:ind w:left="-360" w:right="-19"/>
      <w:jc w:val="center"/>
      <w:outlineLvl w:val="0"/>
      <w:rPr>
        <w:b/>
        <w:sz w:val="18"/>
        <w:szCs w:val="18"/>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9F4307">
      <w:rPr>
        <w:rFonts w:cs="Arial"/>
        <w:b/>
        <w:sz w:val="18"/>
        <w:szCs w:val="18"/>
        <w:lang w:val="sr-Latn-RS"/>
      </w:rPr>
      <w:t>3000/0042/2017</w:t>
    </w:r>
    <w:r w:rsidRPr="009F4307">
      <w:rPr>
        <w:rFonts w:cs="Arial"/>
        <w:b/>
        <w:sz w:val="18"/>
        <w:szCs w:val="18"/>
        <w:lang w:val="sr-Cyrl-RS"/>
      </w:rPr>
      <w:t>(</w:t>
    </w:r>
    <w:r>
      <w:rPr>
        <w:rFonts w:cs="Arial"/>
        <w:b/>
        <w:sz w:val="18"/>
        <w:szCs w:val="18"/>
        <w:lang w:val="sr-Latn-RS"/>
      </w:rPr>
      <w:t>2111</w:t>
    </w:r>
    <w:r w:rsidRPr="009F4307">
      <w:rPr>
        <w:rFonts w:cs="Arial"/>
        <w:b/>
        <w:sz w:val="18"/>
        <w:szCs w:val="18"/>
        <w:lang w:val="sr-Cyrl-RS"/>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1E" w:rsidRDefault="006E391E" w:rsidP="004276AD">
    <w:pPr>
      <w:pStyle w:val="Header"/>
    </w:pPr>
  </w:p>
  <w:p w:rsidR="006E391E" w:rsidRPr="005C3882" w:rsidRDefault="006E391E" w:rsidP="00F47654">
    <w:pPr>
      <w:pStyle w:val="Header"/>
      <w:rPr>
        <w:sz w:val="20"/>
      </w:rPr>
    </w:pPr>
    <w:r w:rsidRPr="005C3882">
      <w:rPr>
        <w:sz w:val="20"/>
      </w:rPr>
      <w:t>ЈП „Електропривреда Србије“ Београд</w:t>
    </w:r>
  </w:p>
  <w:p w:rsidR="006E391E" w:rsidRPr="009F4307" w:rsidRDefault="006E391E" w:rsidP="00F47654">
    <w:pPr>
      <w:ind w:left="-360" w:right="-19"/>
      <w:jc w:val="center"/>
      <w:outlineLvl w:val="0"/>
      <w:rPr>
        <w:b/>
        <w:sz w:val="18"/>
        <w:szCs w:val="18"/>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9F4307">
      <w:rPr>
        <w:rFonts w:cs="Arial"/>
        <w:b/>
        <w:sz w:val="18"/>
        <w:szCs w:val="18"/>
        <w:lang w:val="sr-Latn-RS"/>
      </w:rPr>
      <w:t>3000/0042/2017</w:t>
    </w:r>
    <w:r w:rsidRPr="009F4307">
      <w:rPr>
        <w:rFonts w:cs="Arial"/>
        <w:b/>
        <w:sz w:val="18"/>
        <w:szCs w:val="18"/>
        <w:lang w:val="sr-Cyrl-RS"/>
      </w:rPr>
      <w:t>(</w:t>
    </w:r>
    <w:r>
      <w:rPr>
        <w:rFonts w:cs="Arial"/>
        <w:b/>
        <w:sz w:val="18"/>
        <w:szCs w:val="18"/>
        <w:lang w:val="sr-Latn-RS"/>
      </w:rPr>
      <w:t>2111</w:t>
    </w:r>
    <w:r w:rsidRPr="009F4307">
      <w:rPr>
        <w:rFonts w:cs="Arial"/>
        <w:b/>
        <w:sz w:val="18"/>
        <w:szCs w:val="18"/>
        <w:lang w:val="sr-Cyrl-RS"/>
      </w:rPr>
      <w:t>/2017)</w:t>
    </w:r>
  </w:p>
  <w:p w:rsidR="006E391E" w:rsidRPr="00210557" w:rsidRDefault="006E391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5EE6D62"/>
    <w:multiLevelType w:val="hybridMultilevel"/>
    <w:tmpl w:val="19DEB48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8" w15:restartNumberingAfterBreak="0">
    <w:nsid w:val="16F268A1"/>
    <w:multiLevelType w:val="hybridMultilevel"/>
    <w:tmpl w:val="7B0AAC3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1FE4409"/>
    <w:multiLevelType w:val="hybridMultilevel"/>
    <w:tmpl w:val="98D47866"/>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5D188D"/>
    <w:multiLevelType w:val="hybridMultilevel"/>
    <w:tmpl w:val="334432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5DF7916"/>
    <w:multiLevelType w:val="hybridMultilevel"/>
    <w:tmpl w:val="49803F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36A7753E"/>
    <w:multiLevelType w:val="hybridMultilevel"/>
    <w:tmpl w:val="392EEA42"/>
    <w:lvl w:ilvl="0" w:tplc="241A000F">
      <w:start w:val="1"/>
      <w:numFmt w:val="decimal"/>
      <w:lvlText w:val="%1."/>
      <w:lvlJc w:val="left"/>
      <w:pPr>
        <w:ind w:left="675" w:hanging="360"/>
      </w:pPr>
    </w:lvl>
    <w:lvl w:ilvl="1" w:tplc="241A0019" w:tentative="1">
      <w:start w:val="1"/>
      <w:numFmt w:val="lowerLetter"/>
      <w:lvlText w:val="%2."/>
      <w:lvlJc w:val="left"/>
      <w:pPr>
        <w:ind w:left="1395" w:hanging="360"/>
      </w:pPr>
    </w:lvl>
    <w:lvl w:ilvl="2" w:tplc="241A001B" w:tentative="1">
      <w:start w:val="1"/>
      <w:numFmt w:val="lowerRoman"/>
      <w:lvlText w:val="%3."/>
      <w:lvlJc w:val="right"/>
      <w:pPr>
        <w:ind w:left="2115" w:hanging="180"/>
      </w:pPr>
    </w:lvl>
    <w:lvl w:ilvl="3" w:tplc="241A000F" w:tentative="1">
      <w:start w:val="1"/>
      <w:numFmt w:val="decimal"/>
      <w:lvlText w:val="%4."/>
      <w:lvlJc w:val="left"/>
      <w:pPr>
        <w:ind w:left="2835" w:hanging="360"/>
      </w:pPr>
    </w:lvl>
    <w:lvl w:ilvl="4" w:tplc="241A0019" w:tentative="1">
      <w:start w:val="1"/>
      <w:numFmt w:val="lowerLetter"/>
      <w:lvlText w:val="%5."/>
      <w:lvlJc w:val="left"/>
      <w:pPr>
        <w:ind w:left="3555" w:hanging="360"/>
      </w:pPr>
    </w:lvl>
    <w:lvl w:ilvl="5" w:tplc="241A001B" w:tentative="1">
      <w:start w:val="1"/>
      <w:numFmt w:val="lowerRoman"/>
      <w:lvlText w:val="%6."/>
      <w:lvlJc w:val="right"/>
      <w:pPr>
        <w:ind w:left="4275" w:hanging="180"/>
      </w:pPr>
    </w:lvl>
    <w:lvl w:ilvl="6" w:tplc="241A000F" w:tentative="1">
      <w:start w:val="1"/>
      <w:numFmt w:val="decimal"/>
      <w:lvlText w:val="%7."/>
      <w:lvlJc w:val="left"/>
      <w:pPr>
        <w:ind w:left="4995" w:hanging="360"/>
      </w:pPr>
    </w:lvl>
    <w:lvl w:ilvl="7" w:tplc="241A0019" w:tentative="1">
      <w:start w:val="1"/>
      <w:numFmt w:val="lowerLetter"/>
      <w:lvlText w:val="%8."/>
      <w:lvlJc w:val="left"/>
      <w:pPr>
        <w:ind w:left="5715" w:hanging="360"/>
      </w:pPr>
    </w:lvl>
    <w:lvl w:ilvl="8" w:tplc="241A001B" w:tentative="1">
      <w:start w:val="1"/>
      <w:numFmt w:val="lowerRoman"/>
      <w:lvlText w:val="%9."/>
      <w:lvlJc w:val="right"/>
      <w:pPr>
        <w:ind w:left="6435" w:hanging="180"/>
      </w:pPr>
    </w:lvl>
  </w:abstractNum>
  <w:abstractNum w:abstractNumId="70" w15:restartNumberingAfterBreak="0">
    <w:nsid w:val="36CD1282"/>
    <w:multiLevelType w:val="hybridMultilevel"/>
    <w:tmpl w:val="4E98791A"/>
    <w:lvl w:ilvl="0" w:tplc="241A000F">
      <w:start w:val="1"/>
      <w:numFmt w:val="decimal"/>
      <w:lvlText w:val="%1."/>
      <w:lvlJc w:val="left"/>
      <w:pPr>
        <w:ind w:left="540" w:hanging="360"/>
      </w:p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FF62C8"/>
    <w:multiLevelType w:val="hybridMultilevel"/>
    <w:tmpl w:val="E154E80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E65D89"/>
    <w:multiLevelType w:val="hybridMultilevel"/>
    <w:tmpl w:val="1F3203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49DA694E"/>
    <w:multiLevelType w:val="hybridMultilevel"/>
    <w:tmpl w:val="23FCC8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22F2137"/>
    <w:multiLevelType w:val="hybridMultilevel"/>
    <w:tmpl w:val="D662265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531C1709"/>
    <w:multiLevelType w:val="hybridMultilevel"/>
    <w:tmpl w:val="E4C609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0325D3"/>
    <w:multiLevelType w:val="hybridMultilevel"/>
    <w:tmpl w:val="A44EAE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15:restartNumberingAfterBreak="0">
    <w:nsid w:val="6550720A"/>
    <w:multiLevelType w:val="hybridMultilevel"/>
    <w:tmpl w:val="8A64BA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7"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CC19FD"/>
    <w:multiLevelType w:val="hybridMultilevel"/>
    <w:tmpl w:val="64A0D72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92"/>
  </w:num>
  <w:num w:numId="2">
    <w:abstractNumId w:val="62"/>
  </w:num>
  <w:num w:numId="3">
    <w:abstractNumId w:val="84"/>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2"/>
  </w:num>
  <w:num w:numId="10">
    <w:abstractNumId w:val="66"/>
  </w:num>
  <w:num w:numId="11">
    <w:abstractNumId w:val="56"/>
  </w:num>
  <w:num w:numId="12">
    <w:abstractNumId w:val="61"/>
  </w:num>
  <w:num w:numId="13">
    <w:abstractNumId w:val="88"/>
  </w:num>
  <w:num w:numId="14">
    <w:abstractNumId w:val="78"/>
  </w:num>
  <w:num w:numId="15">
    <w:abstractNumId w:val="90"/>
  </w:num>
  <w:num w:numId="16">
    <w:abstractNumId w:val="64"/>
  </w:num>
  <w:num w:numId="1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60"/>
  </w:num>
  <w:num w:numId="23">
    <w:abstractNumId w:val="77"/>
  </w:num>
  <w:num w:numId="24">
    <w:abstractNumId w:val="70"/>
  </w:num>
  <w:num w:numId="25">
    <w:abstractNumId w:val="75"/>
  </w:num>
  <w:num w:numId="26">
    <w:abstractNumId w:val="80"/>
  </w:num>
  <w:num w:numId="27">
    <w:abstractNumId w:val="68"/>
  </w:num>
  <w:num w:numId="28">
    <w:abstractNumId w:val="58"/>
  </w:num>
  <w:num w:numId="29">
    <w:abstractNumId w:val="69"/>
  </w:num>
  <w:num w:numId="30">
    <w:abstractNumId w:val="57"/>
  </w:num>
  <w:num w:numId="31">
    <w:abstractNumId w:val="86"/>
  </w:num>
  <w:num w:numId="32">
    <w:abstractNumId w:val="65"/>
  </w:num>
  <w:num w:numId="33">
    <w:abstractNumId w:val="76"/>
  </w:num>
  <w:num w:numId="34">
    <w:abstractNumId w:val="73"/>
  </w:num>
  <w:num w:numId="35">
    <w:abstractNumId w:val="79"/>
  </w:num>
  <w:num w:numId="36">
    <w:abstractNumId w:val="97"/>
  </w:num>
  <w:num w:numId="37">
    <w:abstractNumId w:val="85"/>
  </w:num>
  <w:num w:numId="38">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71"/>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0B"/>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755"/>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B"/>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659"/>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AB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F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4CF"/>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1A6"/>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27"/>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28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EDF"/>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B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1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46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F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8"/>
    <w:rsid w:val="0044217C"/>
    <w:rsid w:val="004424A0"/>
    <w:rsid w:val="004424DD"/>
    <w:rsid w:val="004425F5"/>
    <w:rsid w:val="00442FE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2E"/>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B6"/>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8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40E"/>
    <w:rsid w:val="005C388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A91"/>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B28"/>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42"/>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A1D"/>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78"/>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338"/>
    <w:rsid w:val="006E34E1"/>
    <w:rsid w:val="006E3697"/>
    <w:rsid w:val="006E391E"/>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9B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A0"/>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65"/>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7C"/>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36"/>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BD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03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0EB1"/>
    <w:rsid w:val="007C114C"/>
    <w:rsid w:val="007C1277"/>
    <w:rsid w:val="007C18A0"/>
    <w:rsid w:val="007C1E51"/>
    <w:rsid w:val="007C1FBB"/>
    <w:rsid w:val="007C1FDE"/>
    <w:rsid w:val="007C2103"/>
    <w:rsid w:val="007C217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197"/>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0F4A"/>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CA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2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325"/>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E"/>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0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BB7"/>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D2"/>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D12"/>
    <w:rsid w:val="00B96021"/>
    <w:rsid w:val="00B960AC"/>
    <w:rsid w:val="00B961E2"/>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D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9A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8BB"/>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91E"/>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0E"/>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18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39"/>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D2"/>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E8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4D2"/>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05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A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5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0"/>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1D"/>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654"/>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F4"/>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FED"/>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37C27"/>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8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58145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8433054">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6955112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922562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717162">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06B164A-D2E7-4508-8871-5E9F9CDBB770}">
  <ds:schemaRefs>
    <ds:schemaRef ds:uri="http://schemas.openxmlformats.org/officeDocument/2006/bibliography"/>
  </ds:schemaRefs>
</ds:datastoreItem>
</file>

<file path=customXml/itemProps100.xml><?xml version="1.0" encoding="utf-8"?>
<ds:datastoreItem xmlns:ds="http://schemas.openxmlformats.org/officeDocument/2006/customXml" ds:itemID="{5650DCFB-3353-494F-BB5A-BD320074C2E1}">
  <ds:schemaRefs>
    <ds:schemaRef ds:uri="http://schemas.openxmlformats.org/officeDocument/2006/bibliography"/>
  </ds:schemaRefs>
</ds:datastoreItem>
</file>

<file path=customXml/itemProps101.xml><?xml version="1.0" encoding="utf-8"?>
<ds:datastoreItem xmlns:ds="http://schemas.openxmlformats.org/officeDocument/2006/customXml" ds:itemID="{7E1CF9B1-1970-470E-B3DB-234CC54D847E}">
  <ds:schemaRefs>
    <ds:schemaRef ds:uri="http://schemas.openxmlformats.org/officeDocument/2006/bibliography"/>
  </ds:schemaRefs>
</ds:datastoreItem>
</file>

<file path=customXml/itemProps102.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103.xml><?xml version="1.0" encoding="utf-8"?>
<ds:datastoreItem xmlns:ds="http://schemas.openxmlformats.org/officeDocument/2006/customXml" ds:itemID="{762481FE-0E77-4E8A-89BE-9DF9644152FA}">
  <ds:schemaRefs>
    <ds:schemaRef ds:uri="http://schemas.openxmlformats.org/officeDocument/2006/bibliography"/>
  </ds:schemaRefs>
</ds:datastoreItem>
</file>

<file path=customXml/itemProps104.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05.xml><?xml version="1.0" encoding="utf-8"?>
<ds:datastoreItem xmlns:ds="http://schemas.openxmlformats.org/officeDocument/2006/customXml" ds:itemID="{BDB8D2D2-F5B8-44EF-BAC3-86E7CC8A0314}">
  <ds:schemaRefs>
    <ds:schemaRef ds:uri="http://schemas.openxmlformats.org/officeDocument/2006/bibliography"/>
  </ds:schemaRefs>
</ds:datastoreItem>
</file>

<file path=customXml/itemProps106.xml><?xml version="1.0" encoding="utf-8"?>
<ds:datastoreItem xmlns:ds="http://schemas.openxmlformats.org/officeDocument/2006/customXml" ds:itemID="{817AF46C-7AE2-4E81-8CD1-4C7CCF45B0AF}">
  <ds:schemaRefs>
    <ds:schemaRef ds:uri="http://schemas.openxmlformats.org/officeDocument/2006/bibliography"/>
  </ds:schemaRefs>
</ds:datastoreItem>
</file>

<file path=customXml/itemProps107.xml><?xml version="1.0" encoding="utf-8"?>
<ds:datastoreItem xmlns:ds="http://schemas.openxmlformats.org/officeDocument/2006/customXml" ds:itemID="{3083868E-C3A2-48B5-94F9-57232B461FFC}">
  <ds:schemaRefs>
    <ds:schemaRef ds:uri="http://schemas.openxmlformats.org/officeDocument/2006/bibliography"/>
  </ds:schemaRefs>
</ds:datastoreItem>
</file>

<file path=customXml/itemProps108.xml><?xml version="1.0" encoding="utf-8"?>
<ds:datastoreItem xmlns:ds="http://schemas.openxmlformats.org/officeDocument/2006/customXml" ds:itemID="{624E9FDE-234C-4D2B-A50C-6231ABCB9EDF}">
  <ds:schemaRefs>
    <ds:schemaRef ds:uri="http://schemas.openxmlformats.org/officeDocument/2006/bibliography"/>
  </ds:schemaRefs>
</ds:datastoreItem>
</file>

<file path=customXml/itemProps109.xml><?xml version="1.0" encoding="utf-8"?>
<ds:datastoreItem xmlns:ds="http://schemas.openxmlformats.org/officeDocument/2006/customXml" ds:itemID="{1670C06F-6BBA-475C-9931-C1BEB2791751}">
  <ds:schemaRefs>
    <ds:schemaRef ds:uri="http://schemas.openxmlformats.org/officeDocument/2006/bibliography"/>
  </ds:schemaRefs>
</ds:datastoreItem>
</file>

<file path=customXml/itemProps11.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110.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111.xml><?xml version="1.0" encoding="utf-8"?>
<ds:datastoreItem xmlns:ds="http://schemas.openxmlformats.org/officeDocument/2006/customXml" ds:itemID="{EC7C90EB-74D0-43C6-B60D-E5C327D22285}">
  <ds:schemaRefs>
    <ds:schemaRef ds:uri="http://schemas.openxmlformats.org/officeDocument/2006/bibliography"/>
  </ds:schemaRefs>
</ds:datastoreItem>
</file>

<file path=customXml/itemProps112.xml><?xml version="1.0" encoding="utf-8"?>
<ds:datastoreItem xmlns:ds="http://schemas.openxmlformats.org/officeDocument/2006/customXml" ds:itemID="{F2F34830-0206-4360-8E31-563B321E2912}">
  <ds:schemaRefs>
    <ds:schemaRef ds:uri="http://schemas.openxmlformats.org/officeDocument/2006/bibliography"/>
  </ds:schemaRefs>
</ds:datastoreItem>
</file>

<file path=customXml/itemProps113.xml><?xml version="1.0" encoding="utf-8"?>
<ds:datastoreItem xmlns:ds="http://schemas.openxmlformats.org/officeDocument/2006/customXml" ds:itemID="{89EF59BF-3DB8-4F6E-90F6-4BA8A50CBDB2}">
  <ds:schemaRefs>
    <ds:schemaRef ds:uri="http://schemas.openxmlformats.org/officeDocument/2006/bibliography"/>
  </ds:schemaRefs>
</ds:datastoreItem>
</file>

<file path=customXml/itemProps114.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15.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16.xml><?xml version="1.0" encoding="utf-8"?>
<ds:datastoreItem xmlns:ds="http://schemas.openxmlformats.org/officeDocument/2006/customXml" ds:itemID="{CB6326AE-A8CF-4D32-AE9C-980EFE7640E0}">
  <ds:schemaRefs>
    <ds:schemaRef ds:uri="http://schemas.openxmlformats.org/officeDocument/2006/bibliography"/>
  </ds:schemaRefs>
</ds:datastoreItem>
</file>

<file path=customXml/itemProps117.xml><?xml version="1.0" encoding="utf-8"?>
<ds:datastoreItem xmlns:ds="http://schemas.openxmlformats.org/officeDocument/2006/customXml" ds:itemID="{0B26021E-30DF-46A4-86F9-ABB040E92F6B}">
  <ds:schemaRefs>
    <ds:schemaRef ds:uri="http://schemas.openxmlformats.org/officeDocument/2006/bibliography"/>
  </ds:schemaRefs>
</ds:datastoreItem>
</file>

<file path=customXml/itemProps118.xml><?xml version="1.0" encoding="utf-8"?>
<ds:datastoreItem xmlns:ds="http://schemas.openxmlformats.org/officeDocument/2006/customXml" ds:itemID="{CFC472AC-4521-4F4C-A8F5-18FA8B1FC301}">
  <ds:schemaRefs>
    <ds:schemaRef ds:uri="http://schemas.openxmlformats.org/officeDocument/2006/bibliography"/>
  </ds:schemaRefs>
</ds:datastoreItem>
</file>

<file path=customXml/itemProps119.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12.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20.xml><?xml version="1.0" encoding="utf-8"?>
<ds:datastoreItem xmlns:ds="http://schemas.openxmlformats.org/officeDocument/2006/customXml" ds:itemID="{31773484-CF15-445C-847A-8A0D3160F995}">
  <ds:schemaRefs>
    <ds:schemaRef ds:uri="http://schemas.openxmlformats.org/officeDocument/2006/bibliography"/>
  </ds:schemaRefs>
</ds:datastoreItem>
</file>

<file path=customXml/itemProps121.xml><?xml version="1.0" encoding="utf-8"?>
<ds:datastoreItem xmlns:ds="http://schemas.openxmlformats.org/officeDocument/2006/customXml" ds:itemID="{225880E2-01FE-4394-A986-986940F3B743}">
  <ds:schemaRefs>
    <ds:schemaRef ds:uri="http://schemas.openxmlformats.org/officeDocument/2006/bibliography"/>
  </ds:schemaRefs>
</ds:datastoreItem>
</file>

<file path=customXml/itemProps122.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123.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124.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125.xml><?xml version="1.0" encoding="utf-8"?>
<ds:datastoreItem xmlns:ds="http://schemas.openxmlformats.org/officeDocument/2006/customXml" ds:itemID="{E1A62F56-BA84-4F7D-99FD-E00028D0B9AE}">
  <ds:schemaRefs>
    <ds:schemaRef ds:uri="http://schemas.openxmlformats.org/officeDocument/2006/bibliography"/>
  </ds:schemaRefs>
</ds:datastoreItem>
</file>

<file path=customXml/itemProps126.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27.xml><?xml version="1.0" encoding="utf-8"?>
<ds:datastoreItem xmlns:ds="http://schemas.openxmlformats.org/officeDocument/2006/customXml" ds:itemID="{437426B6-AD2B-469A-9135-53E39FE3DB86}">
  <ds:schemaRefs>
    <ds:schemaRef ds:uri="http://schemas.openxmlformats.org/officeDocument/2006/bibliography"/>
  </ds:schemaRefs>
</ds:datastoreItem>
</file>

<file path=customXml/itemProps128.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29.xml><?xml version="1.0" encoding="utf-8"?>
<ds:datastoreItem xmlns:ds="http://schemas.openxmlformats.org/officeDocument/2006/customXml" ds:itemID="{F5FA5501-5DC9-4588-AFF2-65A1A254D3E5}">
  <ds:schemaRefs>
    <ds:schemaRef ds:uri="http://schemas.openxmlformats.org/officeDocument/2006/bibliography"/>
  </ds:schemaRefs>
</ds:datastoreItem>
</file>

<file path=customXml/itemProps13.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30.xml><?xml version="1.0" encoding="utf-8"?>
<ds:datastoreItem xmlns:ds="http://schemas.openxmlformats.org/officeDocument/2006/customXml" ds:itemID="{618E1148-6C66-46E5-801B-50E1DBE66D67}">
  <ds:schemaRefs>
    <ds:schemaRef ds:uri="http://schemas.openxmlformats.org/officeDocument/2006/bibliography"/>
  </ds:schemaRefs>
</ds:datastoreItem>
</file>

<file path=customXml/itemProps131.xml><?xml version="1.0" encoding="utf-8"?>
<ds:datastoreItem xmlns:ds="http://schemas.openxmlformats.org/officeDocument/2006/customXml" ds:itemID="{ABA425BB-B8F7-47FD-BCAE-ED768FEAA7C6}">
  <ds:schemaRefs>
    <ds:schemaRef ds:uri="http://schemas.openxmlformats.org/officeDocument/2006/bibliography"/>
  </ds:schemaRefs>
</ds:datastoreItem>
</file>

<file path=customXml/itemProps132.xml><?xml version="1.0" encoding="utf-8"?>
<ds:datastoreItem xmlns:ds="http://schemas.openxmlformats.org/officeDocument/2006/customXml" ds:itemID="{04FB5AB7-2419-4DE0-8D75-C3C9B492EE2E}">
  <ds:schemaRefs>
    <ds:schemaRef ds:uri="http://schemas.openxmlformats.org/officeDocument/2006/bibliography"/>
  </ds:schemaRefs>
</ds:datastoreItem>
</file>

<file path=customXml/itemProps133.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134.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35.xml><?xml version="1.0" encoding="utf-8"?>
<ds:datastoreItem xmlns:ds="http://schemas.openxmlformats.org/officeDocument/2006/customXml" ds:itemID="{52E1A55A-FEF0-41B2-9446-520041DD6ACC}">
  <ds:schemaRefs>
    <ds:schemaRef ds:uri="http://schemas.openxmlformats.org/officeDocument/2006/bibliography"/>
  </ds:schemaRefs>
</ds:datastoreItem>
</file>

<file path=customXml/itemProps136.xml><?xml version="1.0" encoding="utf-8"?>
<ds:datastoreItem xmlns:ds="http://schemas.openxmlformats.org/officeDocument/2006/customXml" ds:itemID="{0C066C3A-BCD6-4FBD-94ED-B61971B53065}">
  <ds:schemaRefs>
    <ds:schemaRef ds:uri="http://schemas.openxmlformats.org/officeDocument/2006/bibliography"/>
  </ds:schemaRefs>
</ds:datastoreItem>
</file>

<file path=customXml/itemProps137.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38.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139.xml><?xml version="1.0" encoding="utf-8"?>
<ds:datastoreItem xmlns:ds="http://schemas.openxmlformats.org/officeDocument/2006/customXml" ds:itemID="{33E7654F-DA91-459C-A5B3-8544BCD6E01A}">
  <ds:schemaRefs>
    <ds:schemaRef ds:uri="http://schemas.openxmlformats.org/officeDocument/2006/bibliography"/>
  </ds:schemaRefs>
</ds:datastoreItem>
</file>

<file path=customXml/itemProps14.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140.xml><?xml version="1.0" encoding="utf-8"?>
<ds:datastoreItem xmlns:ds="http://schemas.openxmlformats.org/officeDocument/2006/customXml" ds:itemID="{53A6E5F6-E142-48D7-BD71-9D896E208172}">
  <ds:schemaRefs>
    <ds:schemaRef ds:uri="http://schemas.openxmlformats.org/officeDocument/2006/bibliography"/>
  </ds:schemaRefs>
</ds:datastoreItem>
</file>

<file path=customXml/itemProps141.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142.xml><?xml version="1.0" encoding="utf-8"?>
<ds:datastoreItem xmlns:ds="http://schemas.openxmlformats.org/officeDocument/2006/customXml" ds:itemID="{BAB98288-A8A4-4916-B2ED-C73F71369BEF}">
  <ds:schemaRefs>
    <ds:schemaRef ds:uri="http://schemas.openxmlformats.org/officeDocument/2006/bibliography"/>
  </ds:schemaRefs>
</ds:datastoreItem>
</file>

<file path=customXml/itemProps143.xml><?xml version="1.0" encoding="utf-8"?>
<ds:datastoreItem xmlns:ds="http://schemas.openxmlformats.org/officeDocument/2006/customXml" ds:itemID="{260AE5ED-2878-4FAB-9B4C-356DAAE4DB68}">
  <ds:schemaRefs>
    <ds:schemaRef ds:uri="http://schemas.openxmlformats.org/officeDocument/2006/bibliography"/>
  </ds:schemaRefs>
</ds:datastoreItem>
</file>

<file path=customXml/itemProps144.xml><?xml version="1.0" encoding="utf-8"?>
<ds:datastoreItem xmlns:ds="http://schemas.openxmlformats.org/officeDocument/2006/customXml" ds:itemID="{D9441A94-754D-449C-85D5-973AA4A23079}">
  <ds:schemaRefs>
    <ds:schemaRef ds:uri="http://schemas.openxmlformats.org/officeDocument/2006/bibliography"/>
  </ds:schemaRefs>
</ds:datastoreItem>
</file>

<file path=customXml/itemProps145.xml><?xml version="1.0" encoding="utf-8"?>
<ds:datastoreItem xmlns:ds="http://schemas.openxmlformats.org/officeDocument/2006/customXml" ds:itemID="{C0806D6B-6259-4AD0-AB1A-98E3C849BEBC}">
  <ds:schemaRefs>
    <ds:schemaRef ds:uri="http://schemas.openxmlformats.org/officeDocument/2006/bibliography"/>
  </ds:schemaRefs>
</ds:datastoreItem>
</file>

<file path=customXml/itemProps146.xml><?xml version="1.0" encoding="utf-8"?>
<ds:datastoreItem xmlns:ds="http://schemas.openxmlformats.org/officeDocument/2006/customXml" ds:itemID="{FB105CF1-CF4F-4ADB-9B06-EC771FED7F85}">
  <ds:schemaRefs>
    <ds:schemaRef ds:uri="http://schemas.openxmlformats.org/officeDocument/2006/bibliography"/>
  </ds:schemaRefs>
</ds:datastoreItem>
</file>

<file path=customXml/itemProps147.xml><?xml version="1.0" encoding="utf-8"?>
<ds:datastoreItem xmlns:ds="http://schemas.openxmlformats.org/officeDocument/2006/customXml" ds:itemID="{0DB2B7A0-1F64-48DE-BC0E-C0AA2B1023F5}">
  <ds:schemaRefs>
    <ds:schemaRef ds:uri="http://schemas.openxmlformats.org/officeDocument/2006/bibliography"/>
  </ds:schemaRefs>
</ds:datastoreItem>
</file>

<file path=customXml/itemProps148.xml><?xml version="1.0" encoding="utf-8"?>
<ds:datastoreItem xmlns:ds="http://schemas.openxmlformats.org/officeDocument/2006/customXml" ds:itemID="{F4DF336D-0DA4-43BA-A892-8AB0A27163A2}">
  <ds:schemaRefs>
    <ds:schemaRef ds:uri="http://schemas.openxmlformats.org/officeDocument/2006/bibliography"/>
  </ds:schemaRefs>
</ds:datastoreItem>
</file>

<file path=customXml/itemProps149.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5.xml><?xml version="1.0" encoding="utf-8"?>
<ds:datastoreItem xmlns:ds="http://schemas.openxmlformats.org/officeDocument/2006/customXml" ds:itemID="{80844C17-B824-48EB-A3C8-721E80A2B3BD}">
  <ds:schemaRefs>
    <ds:schemaRef ds:uri="http://schemas.openxmlformats.org/officeDocument/2006/bibliography"/>
  </ds:schemaRefs>
</ds:datastoreItem>
</file>

<file path=customXml/itemProps150.xml><?xml version="1.0" encoding="utf-8"?>
<ds:datastoreItem xmlns:ds="http://schemas.openxmlformats.org/officeDocument/2006/customXml" ds:itemID="{927FE233-FA70-40C1-94B3-7CA5FEDF599B}">
  <ds:schemaRefs>
    <ds:schemaRef ds:uri="http://schemas.openxmlformats.org/officeDocument/2006/bibliography"/>
  </ds:schemaRefs>
</ds:datastoreItem>
</file>

<file path=customXml/itemProps151.xml><?xml version="1.0" encoding="utf-8"?>
<ds:datastoreItem xmlns:ds="http://schemas.openxmlformats.org/officeDocument/2006/customXml" ds:itemID="{D5281576-F792-44CF-AC1E-26EBE3F4A7E8}">
  <ds:schemaRefs>
    <ds:schemaRef ds:uri="http://schemas.openxmlformats.org/officeDocument/2006/bibliography"/>
  </ds:schemaRefs>
</ds:datastoreItem>
</file>

<file path=customXml/itemProps152.xml><?xml version="1.0" encoding="utf-8"?>
<ds:datastoreItem xmlns:ds="http://schemas.openxmlformats.org/officeDocument/2006/customXml" ds:itemID="{F980591B-3F86-48B1-92A3-45218843741E}">
  <ds:schemaRefs>
    <ds:schemaRef ds:uri="http://schemas.openxmlformats.org/officeDocument/2006/bibliography"/>
  </ds:schemaRefs>
</ds:datastoreItem>
</file>

<file path=customXml/itemProps153.xml><?xml version="1.0" encoding="utf-8"?>
<ds:datastoreItem xmlns:ds="http://schemas.openxmlformats.org/officeDocument/2006/customXml" ds:itemID="{6C074F67-6D4A-464C-9FD7-C060E25B43C9}">
  <ds:schemaRefs>
    <ds:schemaRef ds:uri="http://schemas.openxmlformats.org/officeDocument/2006/bibliography"/>
  </ds:schemaRefs>
</ds:datastoreItem>
</file>

<file path=customXml/itemProps154.xml><?xml version="1.0" encoding="utf-8"?>
<ds:datastoreItem xmlns:ds="http://schemas.openxmlformats.org/officeDocument/2006/customXml" ds:itemID="{83F0C069-AA05-4A69-853F-581F2F4FBD05}">
  <ds:schemaRefs>
    <ds:schemaRef ds:uri="http://schemas.openxmlformats.org/officeDocument/2006/bibliography"/>
  </ds:schemaRefs>
</ds:datastoreItem>
</file>

<file path=customXml/itemProps155.xml><?xml version="1.0" encoding="utf-8"?>
<ds:datastoreItem xmlns:ds="http://schemas.openxmlformats.org/officeDocument/2006/customXml" ds:itemID="{963C5000-5979-4045-B12A-E90F5FC3F6F7}">
  <ds:schemaRefs>
    <ds:schemaRef ds:uri="http://schemas.openxmlformats.org/officeDocument/2006/bibliography"/>
  </ds:schemaRefs>
</ds:datastoreItem>
</file>

<file path=customXml/itemProps156.xml><?xml version="1.0" encoding="utf-8"?>
<ds:datastoreItem xmlns:ds="http://schemas.openxmlformats.org/officeDocument/2006/customXml" ds:itemID="{E12C84F6-EFAB-4A0F-A08E-845678E1713E}">
  <ds:schemaRefs>
    <ds:schemaRef ds:uri="http://schemas.openxmlformats.org/officeDocument/2006/bibliography"/>
  </ds:schemaRefs>
</ds:datastoreItem>
</file>

<file path=customXml/itemProps157.xml><?xml version="1.0" encoding="utf-8"?>
<ds:datastoreItem xmlns:ds="http://schemas.openxmlformats.org/officeDocument/2006/customXml" ds:itemID="{97236C72-A9D8-48D6-B5DD-FD95015BFF02}">
  <ds:schemaRefs>
    <ds:schemaRef ds:uri="http://schemas.openxmlformats.org/officeDocument/2006/bibliography"/>
  </ds:schemaRefs>
</ds:datastoreItem>
</file>

<file path=customXml/itemProps16.xml><?xml version="1.0" encoding="utf-8"?>
<ds:datastoreItem xmlns:ds="http://schemas.openxmlformats.org/officeDocument/2006/customXml" ds:itemID="{CAD32A51-3B65-4B17-B978-7DAAD462409A}">
  <ds:schemaRefs>
    <ds:schemaRef ds:uri="http://schemas.openxmlformats.org/officeDocument/2006/bibliography"/>
  </ds:schemaRefs>
</ds:datastoreItem>
</file>

<file path=customXml/itemProps17.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8.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9.xml><?xml version="1.0" encoding="utf-8"?>
<ds:datastoreItem xmlns:ds="http://schemas.openxmlformats.org/officeDocument/2006/customXml" ds:itemID="{82F92B38-2CD4-477B-A355-3ECD15862DB1}">
  <ds:schemaRefs>
    <ds:schemaRef ds:uri="http://schemas.openxmlformats.org/officeDocument/2006/bibliography"/>
  </ds:schemaRefs>
</ds:datastoreItem>
</file>

<file path=customXml/itemProps2.xml><?xml version="1.0" encoding="utf-8"?>
<ds:datastoreItem xmlns:ds="http://schemas.openxmlformats.org/officeDocument/2006/customXml" ds:itemID="{38BA8EDA-1CFF-46F5-A42A-46F079301F2E}">
  <ds:schemaRefs>
    <ds:schemaRef ds:uri="http://schemas.openxmlformats.org/officeDocument/2006/bibliography"/>
  </ds:schemaRefs>
</ds:datastoreItem>
</file>

<file path=customXml/itemProps20.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21.xml><?xml version="1.0" encoding="utf-8"?>
<ds:datastoreItem xmlns:ds="http://schemas.openxmlformats.org/officeDocument/2006/customXml" ds:itemID="{20DB1D36-42A2-4BA2-8ED6-B47A165FBE94}">
  <ds:schemaRefs>
    <ds:schemaRef ds:uri="http://schemas.openxmlformats.org/officeDocument/2006/bibliography"/>
  </ds:schemaRefs>
</ds:datastoreItem>
</file>

<file path=customXml/itemProps22.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23.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24.xml><?xml version="1.0" encoding="utf-8"?>
<ds:datastoreItem xmlns:ds="http://schemas.openxmlformats.org/officeDocument/2006/customXml" ds:itemID="{643E7572-4482-4F35-AF34-99E53F70BD93}">
  <ds:schemaRefs>
    <ds:schemaRef ds:uri="http://schemas.openxmlformats.org/officeDocument/2006/bibliography"/>
  </ds:schemaRefs>
</ds:datastoreItem>
</file>

<file path=customXml/itemProps25.xml><?xml version="1.0" encoding="utf-8"?>
<ds:datastoreItem xmlns:ds="http://schemas.openxmlformats.org/officeDocument/2006/customXml" ds:itemID="{F17CD312-93FE-4B53-8D1B-36F48F4130B3}">
  <ds:schemaRefs>
    <ds:schemaRef ds:uri="http://schemas.openxmlformats.org/officeDocument/2006/bibliography"/>
  </ds:schemaRefs>
</ds:datastoreItem>
</file>

<file path=customXml/itemProps26.xml><?xml version="1.0" encoding="utf-8"?>
<ds:datastoreItem xmlns:ds="http://schemas.openxmlformats.org/officeDocument/2006/customXml" ds:itemID="{A2ECF641-D34F-4998-B119-9C272DD64FFA}">
  <ds:schemaRefs>
    <ds:schemaRef ds:uri="http://schemas.openxmlformats.org/officeDocument/2006/bibliography"/>
  </ds:schemaRefs>
</ds:datastoreItem>
</file>

<file path=customXml/itemProps27.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28.xml><?xml version="1.0" encoding="utf-8"?>
<ds:datastoreItem xmlns:ds="http://schemas.openxmlformats.org/officeDocument/2006/customXml" ds:itemID="{2C0E58AD-6BCC-4514-BAF9-D9EFD717B260}">
  <ds:schemaRefs>
    <ds:schemaRef ds:uri="http://schemas.openxmlformats.org/officeDocument/2006/bibliography"/>
  </ds:schemaRefs>
</ds:datastoreItem>
</file>

<file path=customXml/itemProps29.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3.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30.xml><?xml version="1.0" encoding="utf-8"?>
<ds:datastoreItem xmlns:ds="http://schemas.openxmlformats.org/officeDocument/2006/customXml" ds:itemID="{B893C817-D460-4964-9513-4E429056147E}">
  <ds:schemaRefs>
    <ds:schemaRef ds:uri="http://schemas.openxmlformats.org/officeDocument/2006/bibliography"/>
  </ds:schemaRefs>
</ds:datastoreItem>
</file>

<file path=customXml/itemProps31.xml><?xml version="1.0" encoding="utf-8"?>
<ds:datastoreItem xmlns:ds="http://schemas.openxmlformats.org/officeDocument/2006/customXml" ds:itemID="{622BD8D6-EBC0-4F2F-A801-5D2F0F823566}">
  <ds:schemaRefs>
    <ds:schemaRef ds:uri="http://schemas.openxmlformats.org/officeDocument/2006/bibliography"/>
  </ds:schemaRefs>
</ds:datastoreItem>
</file>

<file path=customXml/itemProps32.xml><?xml version="1.0" encoding="utf-8"?>
<ds:datastoreItem xmlns:ds="http://schemas.openxmlformats.org/officeDocument/2006/customXml" ds:itemID="{38C45997-23F6-431D-A90D-6DEB51A972C8}">
  <ds:schemaRefs>
    <ds:schemaRef ds:uri="http://schemas.openxmlformats.org/officeDocument/2006/bibliography"/>
  </ds:schemaRefs>
</ds:datastoreItem>
</file>

<file path=customXml/itemProps33.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34.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35.xml><?xml version="1.0" encoding="utf-8"?>
<ds:datastoreItem xmlns:ds="http://schemas.openxmlformats.org/officeDocument/2006/customXml" ds:itemID="{65E43F21-DA17-44D4-97DD-325AA000BEE0}">
  <ds:schemaRefs>
    <ds:schemaRef ds:uri="http://schemas.openxmlformats.org/officeDocument/2006/bibliography"/>
  </ds:schemaRefs>
</ds:datastoreItem>
</file>

<file path=customXml/itemProps36.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37.xml><?xml version="1.0" encoding="utf-8"?>
<ds:datastoreItem xmlns:ds="http://schemas.openxmlformats.org/officeDocument/2006/customXml" ds:itemID="{59509D1C-C0A1-46FA-A00F-55128F4987FA}">
  <ds:schemaRefs>
    <ds:schemaRef ds:uri="http://schemas.openxmlformats.org/officeDocument/2006/bibliography"/>
  </ds:schemaRefs>
</ds:datastoreItem>
</file>

<file path=customXml/itemProps38.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39.xml><?xml version="1.0" encoding="utf-8"?>
<ds:datastoreItem xmlns:ds="http://schemas.openxmlformats.org/officeDocument/2006/customXml" ds:itemID="{D3D1815E-ACC4-4CB7-A4A4-B4C137188A77}">
  <ds:schemaRefs>
    <ds:schemaRef ds:uri="http://schemas.openxmlformats.org/officeDocument/2006/bibliography"/>
  </ds:schemaRefs>
</ds:datastoreItem>
</file>

<file path=customXml/itemProps4.xml><?xml version="1.0" encoding="utf-8"?>
<ds:datastoreItem xmlns:ds="http://schemas.openxmlformats.org/officeDocument/2006/customXml" ds:itemID="{4E69233B-C04F-4240-8BB8-9AF0E8176CD2}">
  <ds:schemaRefs>
    <ds:schemaRef ds:uri="http://schemas.openxmlformats.org/officeDocument/2006/bibliography"/>
  </ds:schemaRefs>
</ds:datastoreItem>
</file>

<file path=customXml/itemProps40.xml><?xml version="1.0" encoding="utf-8"?>
<ds:datastoreItem xmlns:ds="http://schemas.openxmlformats.org/officeDocument/2006/customXml" ds:itemID="{AE7B81F3-DBAF-43D8-B8DC-FD7FCCC28160}">
  <ds:schemaRefs>
    <ds:schemaRef ds:uri="http://schemas.openxmlformats.org/officeDocument/2006/bibliography"/>
  </ds:schemaRefs>
</ds:datastoreItem>
</file>

<file path=customXml/itemProps41.xml><?xml version="1.0" encoding="utf-8"?>
<ds:datastoreItem xmlns:ds="http://schemas.openxmlformats.org/officeDocument/2006/customXml" ds:itemID="{835EC77F-95B6-41EC-8BE1-B26B02D368CC}">
  <ds:schemaRefs>
    <ds:schemaRef ds:uri="http://schemas.openxmlformats.org/officeDocument/2006/bibliography"/>
  </ds:schemaRefs>
</ds:datastoreItem>
</file>

<file path=customXml/itemProps42.xml><?xml version="1.0" encoding="utf-8"?>
<ds:datastoreItem xmlns:ds="http://schemas.openxmlformats.org/officeDocument/2006/customXml" ds:itemID="{CF576DBD-DC9F-44D6-B0EC-C5DF5ED6D564}">
  <ds:schemaRefs>
    <ds:schemaRef ds:uri="http://schemas.openxmlformats.org/officeDocument/2006/bibliography"/>
  </ds:schemaRefs>
</ds:datastoreItem>
</file>

<file path=customXml/itemProps43.xml><?xml version="1.0" encoding="utf-8"?>
<ds:datastoreItem xmlns:ds="http://schemas.openxmlformats.org/officeDocument/2006/customXml" ds:itemID="{C3BE7841-6F8B-4647-A852-BB12CCFF3123}">
  <ds:schemaRefs>
    <ds:schemaRef ds:uri="http://schemas.openxmlformats.org/officeDocument/2006/bibliography"/>
  </ds:schemaRefs>
</ds:datastoreItem>
</file>

<file path=customXml/itemProps44.xml><?xml version="1.0" encoding="utf-8"?>
<ds:datastoreItem xmlns:ds="http://schemas.openxmlformats.org/officeDocument/2006/customXml" ds:itemID="{F611FA7F-4DAB-46C2-BECE-148C61E766BF}">
  <ds:schemaRefs>
    <ds:schemaRef ds:uri="http://schemas.openxmlformats.org/officeDocument/2006/bibliography"/>
  </ds:schemaRefs>
</ds:datastoreItem>
</file>

<file path=customXml/itemProps45.xml><?xml version="1.0" encoding="utf-8"?>
<ds:datastoreItem xmlns:ds="http://schemas.openxmlformats.org/officeDocument/2006/customXml" ds:itemID="{6615773C-ED2D-4C95-9CB8-9AEB7C5B3684}">
  <ds:schemaRefs>
    <ds:schemaRef ds:uri="http://schemas.openxmlformats.org/officeDocument/2006/bibliography"/>
  </ds:schemaRefs>
</ds:datastoreItem>
</file>

<file path=customXml/itemProps46.xml><?xml version="1.0" encoding="utf-8"?>
<ds:datastoreItem xmlns:ds="http://schemas.openxmlformats.org/officeDocument/2006/customXml" ds:itemID="{4AB41736-B1B3-4188-BDBE-F64233BD15C1}">
  <ds:schemaRefs>
    <ds:schemaRef ds:uri="http://schemas.openxmlformats.org/officeDocument/2006/bibliography"/>
  </ds:schemaRefs>
</ds:datastoreItem>
</file>

<file path=customXml/itemProps47.xml><?xml version="1.0" encoding="utf-8"?>
<ds:datastoreItem xmlns:ds="http://schemas.openxmlformats.org/officeDocument/2006/customXml" ds:itemID="{9F35240D-E158-4323-96C1-6002E7D03B42}">
  <ds:schemaRefs>
    <ds:schemaRef ds:uri="http://schemas.openxmlformats.org/officeDocument/2006/bibliography"/>
  </ds:schemaRefs>
</ds:datastoreItem>
</file>

<file path=customXml/itemProps48.xml><?xml version="1.0" encoding="utf-8"?>
<ds:datastoreItem xmlns:ds="http://schemas.openxmlformats.org/officeDocument/2006/customXml" ds:itemID="{BA2B8133-C887-49DE-AB89-2773A83AAF0F}">
  <ds:schemaRefs>
    <ds:schemaRef ds:uri="http://schemas.openxmlformats.org/officeDocument/2006/bibliography"/>
  </ds:schemaRefs>
</ds:datastoreItem>
</file>

<file path=customXml/itemProps49.xml><?xml version="1.0" encoding="utf-8"?>
<ds:datastoreItem xmlns:ds="http://schemas.openxmlformats.org/officeDocument/2006/customXml" ds:itemID="{7FD50A56-8181-443B-A7DE-734C0E9DDA0B}">
  <ds:schemaRefs>
    <ds:schemaRef ds:uri="http://schemas.openxmlformats.org/officeDocument/2006/bibliography"/>
  </ds:schemaRefs>
</ds:datastoreItem>
</file>

<file path=customXml/itemProps5.xml><?xml version="1.0" encoding="utf-8"?>
<ds:datastoreItem xmlns:ds="http://schemas.openxmlformats.org/officeDocument/2006/customXml" ds:itemID="{11257511-2AE1-4F3B-BB6F-1379C203D082}">
  <ds:schemaRefs>
    <ds:schemaRef ds:uri="http://schemas.openxmlformats.org/officeDocument/2006/bibliography"/>
  </ds:schemaRefs>
</ds:datastoreItem>
</file>

<file path=customXml/itemProps50.xml><?xml version="1.0" encoding="utf-8"?>
<ds:datastoreItem xmlns:ds="http://schemas.openxmlformats.org/officeDocument/2006/customXml" ds:itemID="{CEA14ED0-7A15-4279-A18A-36FF63A0EFF6}">
  <ds:schemaRefs>
    <ds:schemaRef ds:uri="http://schemas.openxmlformats.org/officeDocument/2006/bibliography"/>
  </ds:schemaRefs>
</ds:datastoreItem>
</file>

<file path=customXml/itemProps51.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52.xml><?xml version="1.0" encoding="utf-8"?>
<ds:datastoreItem xmlns:ds="http://schemas.openxmlformats.org/officeDocument/2006/customXml" ds:itemID="{157D623C-DB42-402E-B91D-C8262648C696}">
  <ds:schemaRefs>
    <ds:schemaRef ds:uri="http://schemas.openxmlformats.org/officeDocument/2006/bibliography"/>
  </ds:schemaRefs>
</ds:datastoreItem>
</file>

<file path=customXml/itemProps53.xml><?xml version="1.0" encoding="utf-8"?>
<ds:datastoreItem xmlns:ds="http://schemas.openxmlformats.org/officeDocument/2006/customXml" ds:itemID="{311B9B00-BEA8-4157-9BC4-4A2606712F09}">
  <ds:schemaRefs>
    <ds:schemaRef ds:uri="http://schemas.openxmlformats.org/officeDocument/2006/bibliography"/>
  </ds:schemaRefs>
</ds:datastoreItem>
</file>

<file path=customXml/itemProps54.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55.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56.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57.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58.xml><?xml version="1.0" encoding="utf-8"?>
<ds:datastoreItem xmlns:ds="http://schemas.openxmlformats.org/officeDocument/2006/customXml" ds:itemID="{AE3381A9-FAA2-491B-B5A0-9C90E79B0819}">
  <ds:schemaRefs>
    <ds:schemaRef ds:uri="http://schemas.openxmlformats.org/officeDocument/2006/bibliography"/>
  </ds:schemaRefs>
</ds:datastoreItem>
</file>

<file path=customXml/itemProps59.xml><?xml version="1.0" encoding="utf-8"?>
<ds:datastoreItem xmlns:ds="http://schemas.openxmlformats.org/officeDocument/2006/customXml" ds:itemID="{7C8A1972-39F2-437F-8D04-FE8EFA2A0F5F}">
  <ds:schemaRefs>
    <ds:schemaRef ds:uri="http://schemas.openxmlformats.org/officeDocument/2006/bibliography"/>
  </ds:schemaRefs>
</ds:datastoreItem>
</file>

<file path=customXml/itemProps6.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60.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61.xml><?xml version="1.0" encoding="utf-8"?>
<ds:datastoreItem xmlns:ds="http://schemas.openxmlformats.org/officeDocument/2006/customXml" ds:itemID="{7C3C3809-3FC8-4DA7-95F7-FBF24FB2FFD9}">
  <ds:schemaRefs>
    <ds:schemaRef ds:uri="http://schemas.openxmlformats.org/officeDocument/2006/bibliography"/>
  </ds:schemaRefs>
</ds:datastoreItem>
</file>

<file path=customXml/itemProps62.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63.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64.xml><?xml version="1.0" encoding="utf-8"?>
<ds:datastoreItem xmlns:ds="http://schemas.openxmlformats.org/officeDocument/2006/customXml" ds:itemID="{B6E098F5-84E1-49C9-A923-A1E7923B3E2D}">
  <ds:schemaRefs>
    <ds:schemaRef ds:uri="http://schemas.openxmlformats.org/officeDocument/2006/bibliography"/>
  </ds:schemaRefs>
</ds:datastoreItem>
</file>

<file path=customXml/itemProps65.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66.xml><?xml version="1.0" encoding="utf-8"?>
<ds:datastoreItem xmlns:ds="http://schemas.openxmlformats.org/officeDocument/2006/customXml" ds:itemID="{C3FEEA73-94A6-496A-B424-E473A955AF84}">
  <ds:schemaRefs>
    <ds:schemaRef ds:uri="http://schemas.openxmlformats.org/officeDocument/2006/bibliography"/>
  </ds:schemaRefs>
</ds:datastoreItem>
</file>

<file path=customXml/itemProps67.xml><?xml version="1.0" encoding="utf-8"?>
<ds:datastoreItem xmlns:ds="http://schemas.openxmlformats.org/officeDocument/2006/customXml" ds:itemID="{65112CE6-7147-4D65-BDA4-3C96C63E2A8F}">
  <ds:schemaRefs>
    <ds:schemaRef ds:uri="http://schemas.openxmlformats.org/officeDocument/2006/bibliography"/>
  </ds:schemaRefs>
</ds:datastoreItem>
</file>

<file path=customXml/itemProps68.xml><?xml version="1.0" encoding="utf-8"?>
<ds:datastoreItem xmlns:ds="http://schemas.openxmlformats.org/officeDocument/2006/customXml" ds:itemID="{507ED586-CB5F-4D91-9623-C56F3B74F24B}">
  <ds:schemaRefs>
    <ds:schemaRef ds:uri="http://schemas.openxmlformats.org/officeDocument/2006/bibliography"/>
  </ds:schemaRefs>
</ds:datastoreItem>
</file>

<file path=customXml/itemProps69.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7.xml><?xml version="1.0" encoding="utf-8"?>
<ds:datastoreItem xmlns:ds="http://schemas.openxmlformats.org/officeDocument/2006/customXml" ds:itemID="{5069144E-29E3-410A-A0E5-7D754BABAED0}">
  <ds:schemaRefs>
    <ds:schemaRef ds:uri="http://schemas.openxmlformats.org/officeDocument/2006/bibliography"/>
  </ds:schemaRefs>
</ds:datastoreItem>
</file>

<file path=customXml/itemProps70.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71.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72.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73.xml><?xml version="1.0" encoding="utf-8"?>
<ds:datastoreItem xmlns:ds="http://schemas.openxmlformats.org/officeDocument/2006/customXml" ds:itemID="{8D21AEF0-BF96-4447-B807-03B7F68B70B9}">
  <ds:schemaRefs>
    <ds:schemaRef ds:uri="http://schemas.openxmlformats.org/officeDocument/2006/bibliography"/>
  </ds:schemaRefs>
</ds:datastoreItem>
</file>

<file path=customXml/itemProps74.xml><?xml version="1.0" encoding="utf-8"?>
<ds:datastoreItem xmlns:ds="http://schemas.openxmlformats.org/officeDocument/2006/customXml" ds:itemID="{81E7C4D3-1258-45F7-AFF9-BDB68CD7BB34}">
  <ds:schemaRefs>
    <ds:schemaRef ds:uri="http://schemas.openxmlformats.org/officeDocument/2006/bibliography"/>
  </ds:schemaRefs>
</ds:datastoreItem>
</file>

<file path=customXml/itemProps75.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customXml/itemProps76.xml><?xml version="1.0" encoding="utf-8"?>
<ds:datastoreItem xmlns:ds="http://schemas.openxmlformats.org/officeDocument/2006/customXml" ds:itemID="{085A6A79-B172-4F7F-9E9F-D0FB168C4886}">
  <ds:schemaRefs>
    <ds:schemaRef ds:uri="http://schemas.openxmlformats.org/officeDocument/2006/bibliography"/>
  </ds:schemaRefs>
</ds:datastoreItem>
</file>

<file path=customXml/itemProps77.xml><?xml version="1.0" encoding="utf-8"?>
<ds:datastoreItem xmlns:ds="http://schemas.openxmlformats.org/officeDocument/2006/customXml" ds:itemID="{B58FC646-6031-4AA1-844C-EB378A20EA83}">
  <ds:schemaRefs>
    <ds:schemaRef ds:uri="http://schemas.openxmlformats.org/officeDocument/2006/bibliography"/>
  </ds:schemaRefs>
</ds:datastoreItem>
</file>

<file path=customXml/itemProps78.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79.xml><?xml version="1.0" encoding="utf-8"?>
<ds:datastoreItem xmlns:ds="http://schemas.openxmlformats.org/officeDocument/2006/customXml" ds:itemID="{27425A7A-F9F8-4120-8836-53274005390B}">
  <ds:schemaRefs>
    <ds:schemaRef ds:uri="http://schemas.openxmlformats.org/officeDocument/2006/bibliography"/>
  </ds:schemaRefs>
</ds:datastoreItem>
</file>

<file path=customXml/itemProps8.xml><?xml version="1.0" encoding="utf-8"?>
<ds:datastoreItem xmlns:ds="http://schemas.openxmlformats.org/officeDocument/2006/customXml" ds:itemID="{7EF1D4ED-4E42-440A-BF45-D96C3C06ABA9}">
  <ds:schemaRefs>
    <ds:schemaRef ds:uri="http://schemas.openxmlformats.org/officeDocument/2006/bibliography"/>
  </ds:schemaRefs>
</ds:datastoreItem>
</file>

<file path=customXml/itemProps80.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81.xml><?xml version="1.0" encoding="utf-8"?>
<ds:datastoreItem xmlns:ds="http://schemas.openxmlformats.org/officeDocument/2006/customXml" ds:itemID="{72AB7AA6-952C-4FC0-A39E-F4A2D7388C56}">
  <ds:schemaRefs>
    <ds:schemaRef ds:uri="http://schemas.openxmlformats.org/officeDocument/2006/bibliography"/>
  </ds:schemaRefs>
</ds:datastoreItem>
</file>

<file path=customXml/itemProps82.xml><?xml version="1.0" encoding="utf-8"?>
<ds:datastoreItem xmlns:ds="http://schemas.openxmlformats.org/officeDocument/2006/customXml" ds:itemID="{E8BA5D6E-51C5-4897-9EFF-9E583D4EA9D8}">
  <ds:schemaRefs>
    <ds:schemaRef ds:uri="http://schemas.openxmlformats.org/officeDocument/2006/bibliography"/>
  </ds:schemaRefs>
</ds:datastoreItem>
</file>

<file path=customXml/itemProps83.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84.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85.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86.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87.xml><?xml version="1.0" encoding="utf-8"?>
<ds:datastoreItem xmlns:ds="http://schemas.openxmlformats.org/officeDocument/2006/customXml" ds:itemID="{C31C7022-381A-4FAE-8227-8EDE5CB4BC55}">
  <ds:schemaRefs>
    <ds:schemaRef ds:uri="http://schemas.openxmlformats.org/officeDocument/2006/bibliography"/>
  </ds:schemaRefs>
</ds:datastoreItem>
</file>

<file path=customXml/itemProps88.xml><?xml version="1.0" encoding="utf-8"?>
<ds:datastoreItem xmlns:ds="http://schemas.openxmlformats.org/officeDocument/2006/customXml" ds:itemID="{A6D9D3A1-6213-4FBC-9D48-0CA42F928DCB}">
  <ds:schemaRefs>
    <ds:schemaRef ds:uri="http://schemas.openxmlformats.org/officeDocument/2006/bibliography"/>
  </ds:schemaRefs>
</ds:datastoreItem>
</file>

<file path=customXml/itemProps89.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9.xml><?xml version="1.0" encoding="utf-8"?>
<ds:datastoreItem xmlns:ds="http://schemas.openxmlformats.org/officeDocument/2006/customXml" ds:itemID="{CB4C8BE9-73CA-4873-8295-35AC73663692}">
  <ds:schemaRefs>
    <ds:schemaRef ds:uri="http://schemas.openxmlformats.org/officeDocument/2006/bibliography"/>
  </ds:schemaRefs>
</ds:datastoreItem>
</file>

<file path=customXml/itemProps90.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91.xml><?xml version="1.0" encoding="utf-8"?>
<ds:datastoreItem xmlns:ds="http://schemas.openxmlformats.org/officeDocument/2006/customXml" ds:itemID="{37173CF4-039A-485A-8C74-5F7A4E11431F}">
  <ds:schemaRefs>
    <ds:schemaRef ds:uri="http://schemas.openxmlformats.org/officeDocument/2006/bibliography"/>
  </ds:schemaRefs>
</ds:datastoreItem>
</file>

<file path=customXml/itemProps92.xml><?xml version="1.0" encoding="utf-8"?>
<ds:datastoreItem xmlns:ds="http://schemas.openxmlformats.org/officeDocument/2006/customXml" ds:itemID="{C3367CE3-4EF4-4182-A4F2-D24FE8BC4724}">
  <ds:schemaRefs>
    <ds:schemaRef ds:uri="http://schemas.openxmlformats.org/officeDocument/2006/bibliography"/>
  </ds:schemaRefs>
</ds:datastoreItem>
</file>

<file path=customXml/itemProps93.xml><?xml version="1.0" encoding="utf-8"?>
<ds:datastoreItem xmlns:ds="http://schemas.openxmlformats.org/officeDocument/2006/customXml" ds:itemID="{B6F0F18B-EA73-4767-9D93-D52B4D5FAE69}">
  <ds:schemaRefs>
    <ds:schemaRef ds:uri="http://schemas.openxmlformats.org/officeDocument/2006/bibliography"/>
  </ds:schemaRefs>
</ds:datastoreItem>
</file>

<file path=customXml/itemProps94.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95.xml><?xml version="1.0" encoding="utf-8"?>
<ds:datastoreItem xmlns:ds="http://schemas.openxmlformats.org/officeDocument/2006/customXml" ds:itemID="{CD18E011-0648-4257-8C26-31B0E5BF087A}">
  <ds:schemaRefs>
    <ds:schemaRef ds:uri="http://schemas.openxmlformats.org/officeDocument/2006/bibliography"/>
  </ds:schemaRefs>
</ds:datastoreItem>
</file>

<file path=customXml/itemProps96.xml><?xml version="1.0" encoding="utf-8"?>
<ds:datastoreItem xmlns:ds="http://schemas.openxmlformats.org/officeDocument/2006/customXml" ds:itemID="{98329767-765A-4789-A92A-1EEC188D1498}">
  <ds:schemaRefs>
    <ds:schemaRef ds:uri="http://schemas.openxmlformats.org/officeDocument/2006/bibliography"/>
  </ds:schemaRefs>
</ds:datastoreItem>
</file>

<file path=customXml/itemProps97.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98.xml><?xml version="1.0" encoding="utf-8"?>
<ds:datastoreItem xmlns:ds="http://schemas.openxmlformats.org/officeDocument/2006/customXml" ds:itemID="{165B9E64-DCDE-4E2E-88E6-C0097A8904B9}">
  <ds:schemaRefs>
    <ds:schemaRef ds:uri="http://schemas.openxmlformats.org/officeDocument/2006/bibliography"/>
  </ds:schemaRefs>
</ds:datastoreItem>
</file>

<file path=customXml/itemProps99.xml><?xml version="1.0" encoding="utf-8"?>
<ds:datastoreItem xmlns:ds="http://schemas.openxmlformats.org/officeDocument/2006/customXml" ds:itemID="{470D9387-A2B1-4E27-93C0-73A6A40D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12000</Words>
  <Characters>68404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80244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58</cp:revision>
  <cp:lastPrinted>2017-08-07T07:34:00Z</cp:lastPrinted>
  <dcterms:created xsi:type="dcterms:W3CDTF">2016-04-13T19:37:00Z</dcterms:created>
  <dcterms:modified xsi:type="dcterms:W3CDTF">2017-12-14T09:12:00Z</dcterms:modified>
</cp:coreProperties>
</file>