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393327"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9A46A3">
        <w:rPr>
          <w:rFonts w:cs="Arial"/>
        </w:rPr>
        <w:t>3000/0120/2017 (1299/2017)</w:t>
      </w:r>
    </w:p>
    <w:p w:rsidR="00827A40" w:rsidRPr="00B3455F" w:rsidRDefault="00827A40" w:rsidP="00827A40">
      <w:pPr>
        <w:rPr>
          <w:rFonts w:cs="Arial"/>
          <w:sz w:val="24"/>
        </w:rPr>
      </w:pPr>
    </w:p>
    <w:p w:rsidR="00827A40" w:rsidRPr="00B3455F" w:rsidRDefault="009A46A3" w:rsidP="00827A40">
      <w:pPr>
        <w:pStyle w:val="Title"/>
        <w:spacing w:before="0"/>
        <w:rPr>
          <w:rFonts w:cs="Arial"/>
          <w:szCs w:val="22"/>
        </w:rPr>
      </w:pPr>
      <w:r>
        <w:rPr>
          <w:rFonts w:cs="Arial"/>
          <w:szCs w:val="22"/>
          <w:lang w:val="sr-Cyrl-RS"/>
        </w:rPr>
        <w:t>Услуге штампања основне пословне документације, публикација, извештаја и других артикала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9A46A3" w:rsidRDefault="00827A40" w:rsidP="009A46A3">
      <w:pPr>
        <w:pStyle w:val="BodyText"/>
        <w:spacing w:before="0"/>
        <w:rPr>
          <w:rFonts w:cs="Arial"/>
          <w:sz w:val="22"/>
          <w:szCs w:val="22"/>
          <w:lang w:val="sr-Cyrl-RS"/>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5A110C">
        <w:rPr>
          <w:rFonts w:eastAsia="Arial Unicode MS" w:cs="Arial"/>
          <w:kern w:val="2"/>
          <w:lang w:val="ru-RU"/>
        </w:rPr>
        <w:t>5383-Е.03.02.-532365/</w:t>
      </w:r>
      <w:r w:rsidR="005A110C">
        <w:rPr>
          <w:rFonts w:eastAsia="Arial Unicode MS" w:cs="Arial"/>
          <w:kern w:val="2"/>
        </w:rPr>
        <w:t>5</w:t>
      </w:r>
      <w:r w:rsidR="005A110C">
        <w:rPr>
          <w:rFonts w:eastAsia="Arial Unicode MS" w:cs="Arial"/>
          <w:kern w:val="2"/>
          <w:lang w:val="ru-RU"/>
        </w:rPr>
        <w:t xml:space="preserve">-2017 </w:t>
      </w:r>
      <w:r>
        <w:rPr>
          <w:rFonts w:eastAsia="Arial Unicode MS" w:cs="Arial"/>
          <w:kern w:val="2"/>
          <w:lang w:val="sr-Cyrl-RS"/>
        </w:rPr>
        <w:t xml:space="preserve"> </w:t>
      </w:r>
      <w:r w:rsidRPr="00E47C2E">
        <w:rPr>
          <w:rFonts w:eastAsia="Arial Unicode MS" w:cs="Arial"/>
          <w:kern w:val="2"/>
          <w:lang w:val="ru-RU"/>
        </w:rPr>
        <w:t xml:space="preserve">од </w:t>
      </w:r>
      <w:r w:rsidR="005A110C">
        <w:rPr>
          <w:rFonts w:eastAsia="Arial Unicode MS" w:cs="Arial"/>
          <w:kern w:val="2"/>
        </w:rPr>
        <w:t>18</w:t>
      </w:r>
      <w:r w:rsidRPr="00E47C2E">
        <w:rPr>
          <w:rFonts w:eastAsia="Arial Unicode MS" w:cs="Arial"/>
          <w:kern w:val="2"/>
          <w:lang w:val="ru-RU"/>
        </w:rPr>
        <w:t>.</w:t>
      </w:r>
      <w:r w:rsidR="005A110C">
        <w:rPr>
          <w:rFonts w:eastAsia="Arial Unicode MS" w:cs="Arial"/>
          <w:kern w:val="2"/>
        </w:rPr>
        <w:t>12</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9A46A3" w:rsidP="009A46A3">
      <w:pPr>
        <w:spacing w:before="0"/>
        <w:rPr>
          <w:rFonts w:eastAsia="Arial Unicode MS" w:cs="Arial"/>
          <w:kern w:val="2"/>
          <w:lang w:val="ru-RU"/>
        </w:rPr>
      </w:pPr>
      <w:r>
        <w:rPr>
          <w:rFonts w:eastAsia="Arial Unicode MS" w:cs="Arial"/>
          <w:kern w:val="2"/>
          <w:lang w:val="ru-RU"/>
        </w:rPr>
        <w:t>Комисија за ЈН формирана решењем број 5383-Е.03.02.-532365/3-2017 од 31.10.2017. год.</w:t>
      </w:r>
    </w:p>
    <w:p w:rsidR="00827A40" w:rsidRDefault="00827A40" w:rsidP="00827A40">
      <w:pPr>
        <w:spacing w:before="0"/>
        <w:jc w:val="center"/>
        <w:rPr>
          <w:rFonts w:eastAsia="Arial Unicode MS" w:cs="Arial"/>
          <w:kern w:val="2"/>
          <w:lang w:val="ru-RU"/>
        </w:rPr>
      </w:pPr>
    </w:p>
    <w:p w:rsidR="00827A40" w:rsidRDefault="00827A40" w:rsidP="009A46A3">
      <w:pPr>
        <w:spacing w:before="0"/>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9A46A3">
      <w:pPr>
        <w:spacing w:before="0"/>
        <w:rPr>
          <w:rFonts w:eastAsia="Arial Unicode MS" w:cs="Arial"/>
          <w:kern w:val="2"/>
          <w:lang w:val="ru-RU"/>
        </w:rPr>
      </w:pPr>
    </w:p>
    <w:p w:rsidR="0009302D" w:rsidRDefault="0009302D"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Default="005A110C" w:rsidP="00827A40">
      <w:pPr>
        <w:spacing w:before="0"/>
        <w:jc w:val="center"/>
        <w:rPr>
          <w:rFonts w:eastAsia="Arial Unicode MS" w:cs="Arial"/>
          <w:kern w:val="2"/>
        </w:rPr>
      </w:pPr>
    </w:p>
    <w:p w:rsidR="005A110C" w:rsidRPr="005A110C" w:rsidRDefault="005A110C" w:rsidP="00827A40">
      <w:pPr>
        <w:spacing w:before="0"/>
        <w:jc w:val="center"/>
        <w:rPr>
          <w:rFonts w:eastAsia="Arial Unicode MS" w:cs="Arial"/>
          <w:kern w:val="2"/>
        </w:rPr>
      </w:pPr>
      <w:bookmarkStart w:id="6" w:name="_GoBack"/>
      <w:bookmarkEnd w:id="6"/>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9A46A3">
        <w:rPr>
          <w:rFonts w:cs="Arial"/>
          <w:lang w:val="ru-RU"/>
        </w:rPr>
        <w:t>Новембар</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2027D4">
        <w:rPr>
          <w:rFonts w:cs="Arial"/>
        </w:rPr>
        <w:t>5383-E.03.02.-</w:t>
      </w:r>
      <w:r w:rsidR="009A46A3">
        <w:rPr>
          <w:rFonts w:cs="Arial"/>
          <w:lang w:val="sr-Cyrl-RS"/>
        </w:rPr>
        <w:t>532365</w:t>
      </w:r>
      <w:r w:rsidR="002027D4">
        <w:rPr>
          <w:rFonts w:cs="Arial"/>
        </w:rPr>
        <w:t>/2-2017</w:t>
      </w:r>
      <w:r w:rsidRPr="00827A40">
        <w:rPr>
          <w:rFonts w:eastAsia="Arial Unicode MS"/>
        </w:rPr>
        <w:t xml:space="preserve"> oд </w:t>
      </w:r>
      <w:r w:rsidR="002027D4">
        <w:rPr>
          <w:rFonts w:eastAsia="Arial Unicode MS"/>
        </w:rPr>
        <w:t>16</w:t>
      </w:r>
      <w:r w:rsidRPr="00827A40">
        <w:rPr>
          <w:rFonts w:eastAsia="Arial Unicode MS"/>
        </w:rPr>
        <w:t>.</w:t>
      </w:r>
      <w:r w:rsidR="002027D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2027D4">
        <w:rPr>
          <w:rFonts w:cs="Arial"/>
        </w:rPr>
        <w:t>5383-E.03.02.-</w:t>
      </w:r>
      <w:r w:rsidR="009A46A3">
        <w:rPr>
          <w:rFonts w:cs="Arial"/>
          <w:lang w:val="sr-Cyrl-RS"/>
        </w:rPr>
        <w:t>532365</w:t>
      </w:r>
      <w:r w:rsidR="002027D4">
        <w:rPr>
          <w:rFonts w:cs="Arial"/>
        </w:rPr>
        <w:t>/3-2017</w:t>
      </w:r>
      <w:r w:rsidRPr="00827A40">
        <w:rPr>
          <w:rFonts w:eastAsia="Arial Unicode MS"/>
        </w:rPr>
        <w:t xml:space="preserve"> oд </w:t>
      </w:r>
      <w:r w:rsidR="009A46A3">
        <w:rPr>
          <w:rFonts w:eastAsia="Arial Unicode MS"/>
          <w:lang w:val="sr-Cyrl-RS"/>
        </w:rPr>
        <w:t>31</w:t>
      </w:r>
      <w:r w:rsidRPr="00827A40">
        <w:rPr>
          <w:rFonts w:eastAsia="Arial Unicode MS"/>
        </w:rPr>
        <w:t>.</w:t>
      </w:r>
      <w:r w:rsidR="002027D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9A46A3">
        <w:t>3000/0120/2017 (1299/2017)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B77204"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B77204"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77204">
            <w:pPr>
              <w:spacing w:before="0"/>
              <w:jc w:val="center"/>
              <w:rPr>
                <w:b/>
                <w:lang w:val="sr-Cyrl-RS"/>
              </w:rPr>
            </w:pPr>
            <w:r w:rsidRPr="00F34406">
              <w:rPr>
                <w:b/>
                <w:lang w:val="sr-Cyrl-RS"/>
              </w:rPr>
              <w:t>1</w:t>
            </w:r>
            <w:r w:rsidR="00B77204">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B77204">
            <w:pPr>
              <w:spacing w:before="0"/>
              <w:jc w:val="center"/>
              <w:rPr>
                <w:b/>
                <w:lang w:val="sr-Cyrl-RS"/>
              </w:rPr>
            </w:pPr>
            <w:r w:rsidRPr="00F34406">
              <w:rPr>
                <w:b/>
                <w:lang w:val="sr-Cyrl-RS"/>
              </w:rPr>
              <w:t>2</w:t>
            </w:r>
            <w:r w:rsidR="001A14CA">
              <w:rPr>
                <w:b/>
                <w:lang w:val="sr-Cyrl-RS"/>
              </w:rPr>
              <w:t>6</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1A14CA" w:rsidP="007451B4">
            <w:pPr>
              <w:spacing w:before="0"/>
              <w:jc w:val="center"/>
              <w:rPr>
                <w:b/>
                <w:lang w:val="sr-Cyrl-RS"/>
              </w:rPr>
            </w:pPr>
            <w:r>
              <w:rPr>
                <w:b/>
                <w:lang w:val="sr-Cyrl-RS"/>
              </w:rPr>
              <w:t>44</w:t>
            </w:r>
          </w:p>
        </w:tc>
      </w:tr>
    </w:tbl>
    <w:p w:rsidR="00827A40" w:rsidRPr="00B77204"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1A14CA">
        <w:rPr>
          <w:b/>
          <w:lang w:val="sr-Cyrl-RS"/>
        </w:rPr>
        <w:t>52</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AF201C" w:rsidP="009A46A3">
            <w:pPr>
              <w:spacing w:before="0"/>
              <w:jc w:val="center"/>
              <w:rPr>
                <w:rFonts w:eastAsia="Arial Unicode MS"/>
                <w:lang w:val="sr-Cyrl-RS"/>
              </w:rPr>
            </w:pPr>
            <w:hyperlink r:id="rId9" w:history="1">
              <w:r w:rsidR="009A46A3" w:rsidRPr="003A244D">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9A46A3">
              <w:rPr>
                <w:b/>
              </w:rPr>
              <w:t>Услуге штампања основне пословне документације, публикација, извештаја и других артикала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9A46A3">
        <w:rPr>
          <w:b/>
        </w:rPr>
        <w:t>Услуге штампања основне пословне документације, публикација, извештаја и других артикала</w:t>
      </w:r>
      <w:r w:rsidRPr="00827A40">
        <w:t xml:space="preserve"> </w:t>
      </w:r>
    </w:p>
    <w:p w:rsidR="003F3708" w:rsidRPr="00827A40" w:rsidRDefault="003F3708" w:rsidP="003F3708">
      <w:r w:rsidRPr="00827A40">
        <w:t xml:space="preserve">Назив из општег речника набавке: </w:t>
      </w:r>
      <w:r w:rsidR="009A46A3">
        <w:rPr>
          <w:rFonts w:cs="Arial"/>
          <w:lang w:val="sr-Cyrl-RS"/>
        </w:rPr>
        <w:t>Штампани материјал и сродни производи.</w:t>
      </w:r>
    </w:p>
    <w:p w:rsidR="003F3708" w:rsidRPr="00827A40" w:rsidRDefault="003F3708" w:rsidP="003F3708">
      <w:r w:rsidRPr="00827A40">
        <w:t xml:space="preserve">Ознака из општег речника набавке: </w:t>
      </w:r>
      <w:r w:rsidR="009A46A3">
        <w:rPr>
          <w:rFonts w:cs="Arial"/>
          <w:lang w:val="sr-Cyrl-RS"/>
        </w:rPr>
        <w:t>22000000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Pr="008F4B70" w:rsidRDefault="008F4B70" w:rsidP="008F4B70">
      <w:pPr>
        <w:pStyle w:val="Heading1"/>
        <w:spacing w:before="0" w:line="276" w:lineRule="auto"/>
        <w:ind w:left="0" w:firstLine="0"/>
        <w:jc w:val="both"/>
        <w:rPr>
          <w:rFonts w:cs="Arial"/>
          <w:lang w:val="en-US"/>
        </w:rPr>
      </w:pPr>
      <w:bookmarkStart w:id="19" w:name="_Toc441651541"/>
      <w:bookmarkStart w:id="20" w:name="_Toc442559879"/>
      <w:bookmarkEnd w:id="17"/>
      <w:r w:rsidRPr="0009302D">
        <w:rPr>
          <w:rFonts w:cs="Arial"/>
        </w:rPr>
        <w:t>3.1 Врста и обим услуга</w:t>
      </w:r>
    </w:p>
    <w:tbl>
      <w:tblPr>
        <w:tblStyle w:val="TableGrid"/>
        <w:tblpPr w:leftFromText="180" w:rightFromText="180" w:vertAnchor="text" w:tblpY="1"/>
        <w:tblOverlap w:val="never"/>
        <w:tblW w:w="0" w:type="auto"/>
        <w:tblLook w:val="04A0" w:firstRow="1" w:lastRow="0" w:firstColumn="1" w:lastColumn="0" w:noHBand="0" w:noVBand="1"/>
      </w:tblPr>
      <w:tblGrid>
        <w:gridCol w:w="1278"/>
        <w:gridCol w:w="3650"/>
        <w:gridCol w:w="4536"/>
      </w:tblGrid>
      <w:tr w:rsidR="009A46A3" w:rsidTr="00E0121E">
        <w:trPr>
          <w:trHeight w:val="557"/>
        </w:trPr>
        <w:tc>
          <w:tcPr>
            <w:tcW w:w="1278" w:type="dxa"/>
            <w:shd w:val="clear" w:color="auto" w:fill="FABF8F" w:themeFill="accent6" w:themeFillTint="99"/>
            <w:vAlign w:val="center"/>
          </w:tcPr>
          <w:p w:rsidR="009A46A3" w:rsidRPr="009A46A3" w:rsidRDefault="009A46A3" w:rsidP="00742C48">
            <w:pPr>
              <w:spacing w:before="0"/>
              <w:jc w:val="center"/>
              <w:rPr>
                <w:rFonts w:eastAsia="Calibri" w:cs="Arial"/>
                <w:b/>
                <w:lang w:val="sr-Cyrl-RS"/>
              </w:rPr>
            </w:pPr>
            <w:r w:rsidRPr="009A46A3">
              <w:rPr>
                <w:rFonts w:eastAsia="Calibri" w:cs="Arial"/>
                <w:b/>
                <w:lang w:val="sr-Cyrl-RS"/>
              </w:rPr>
              <w:t>Ред. број</w:t>
            </w:r>
          </w:p>
        </w:tc>
        <w:tc>
          <w:tcPr>
            <w:tcW w:w="3650" w:type="dxa"/>
            <w:shd w:val="clear" w:color="auto" w:fill="FABF8F" w:themeFill="accent6" w:themeFillTint="99"/>
            <w:vAlign w:val="center"/>
          </w:tcPr>
          <w:p w:rsidR="009A46A3" w:rsidRPr="009A46A3" w:rsidRDefault="009A46A3" w:rsidP="00742C48">
            <w:pPr>
              <w:spacing w:before="0"/>
              <w:jc w:val="center"/>
              <w:rPr>
                <w:rFonts w:eastAsia="Calibri" w:cs="Arial"/>
                <w:b/>
                <w:lang w:val="sr-Cyrl-RS"/>
              </w:rPr>
            </w:pPr>
            <w:r w:rsidRPr="009A46A3">
              <w:rPr>
                <w:rFonts w:eastAsia="Calibri" w:cs="Arial"/>
                <w:b/>
                <w:lang w:val="sr-Cyrl-RS"/>
              </w:rPr>
              <w:t>Артикал</w:t>
            </w:r>
          </w:p>
        </w:tc>
        <w:tc>
          <w:tcPr>
            <w:tcW w:w="4536" w:type="dxa"/>
            <w:shd w:val="clear" w:color="auto" w:fill="FABF8F" w:themeFill="accent6" w:themeFillTint="99"/>
            <w:vAlign w:val="center"/>
          </w:tcPr>
          <w:p w:rsidR="009A46A3" w:rsidRPr="009A46A3" w:rsidRDefault="009A46A3" w:rsidP="00742C48">
            <w:pPr>
              <w:spacing w:before="0"/>
              <w:jc w:val="center"/>
              <w:rPr>
                <w:rFonts w:eastAsia="Calibri" w:cs="Arial"/>
                <w:b/>
                <w:lang w:val="sr-Cyrl-RS"/>
              </w:rPr>
            </w:pPr>
            <w:r w:rsidRPr="009A46A3">
              <w:rPr>
                <w:rFonts w:eastAsia="Calibri" w:cs="Arial"/>
                <w:b/>
                <w:lang w:val="sr-Cyrl-RS"/>
              </w:rPr>
              <w:t>Опис артикла</w:t>
            </w:r>
          </w:p>
        </w:tc>
      </w:tr>
      <w:tr w:rsidR="009A46A3" w:rsidTr="00E0121E">
        <w:tc>
          <w:tcPr>
            <w:tcW w:w="1278" w:type="dxa"/>
            <w:vAlign w:val="center"/>
          </w:tcPr>
          <w:p w:rsidR="009A46A3" w:rsidRPr="009A46A3" w:rsidRDefault="009A46A3" w:rsidP="00742C48">
            <w:pPr>
              <w:spacing w:before="0"/>
              <w:jc w:val="center"/>
              <w:rPr>
                <w:rFonts w:eastAsia="Calibri" w:cs="Arial"/>
                <w:b/>
                <w:lang w:val="sr-Cyrl-RS"/>
              </w:rPr>
            </w:pPr>
            <w:r w:rsidRPr="009A46A3">
              <w:rPr>
                <w:rFonts w:eastAsia="Calibri" w:cs="Arial"/>
                <w:b/>
                <w:lang w:val="sr-Cyrl-RS"/>
              </w:rPr>
              <w:t>1.</w:t>
            </w:r>
          </w:p>
        </w:tc>
        <w:tc>
          <w:tcPr>
            <w:tcW w:w="3650" w:type="dxa"/>
            <w:vAlign w:val="center"/>
          </w:tcPr>
          <w:p w:rsidR="009A46A3" w:rsidRPr="009A46A3" w:rsidRDefault="009A46A3" w:rsidP="00742C48">
            <w:pPr>
              <w:spacing w:before="0"/>
              <w:jc w:val="left"/>
              <w:rPr>
                <w:rFonts w:eastAsia="Calibri" w:cs="Arial"/>
                <w:b/>
                <w:lang w:val="sr-Cyrl-RS"/>
              </w:rPr>
            </w:pPr>
            <w:r w:rsidRPr="009A46A3">
              <w:rPr>
                <w:rFonts w:cs="Arial"/>
                <w:b/>
              </w:rPr>
              <w:t>ВИЗИТ КАРТЕ</w:t>
            </w:r>
          </w:p>
        </w:tc>
        <w:tc>
          <w:tcPr>
            <w:tcW w:w="4536" w:type="dxa"/>
            <w:vAlign w:val="center"/>
          </w:tcPr>
          <w:p w:rsidR="009A46A3" w:rsidRPr="00912F3C" w:rsidRDefault="009A46A3" w:rsidP="00742C48">
            <w:pPr>
              <w:spacing w:before="0"/>
              <w:jc w:val="left"/>
              <w:rPr>
                <w:rFonts w:cs="Arial"/>
              </w:rPr>
            </w:pPr>
            <w:r w:rsidRPr="00912F3C">
              <w:rPr>
                <w:rFonts w:cs="Arial"/>
              </w:rPr>
              <w:t>по 100 комада за 100 запослених</w:t>
            </w:r>
          </w:p>
          <w:p w:rsidR="009A46A3" w:rsidRPr="00912F3C" w:rsidRDefault="009A46A3" w:rsidP="00742C48">
            <w:pPr>
              <w:spacing w:before="0"/>
              <w:jc w:val="left"/>
              <w:rPr>
                <w:rFonts w:cs="Arial"/>
              </w:rPr>
            </w:pPr>
            <w:r w:rsidRPr="00912F3C">
              <w:rPr>
                <w:rFonts w:cs="Arial"/>
              </w:rPr>
              <w:t>по 200 комада за 150 запослених</w:t>
            </w:r>
          </w:p>
          <w:p w:rsidR="009A46A3" w:rsidRPr="00912F3C" w:rsidRDefault="009A46A3" w:rsidP="00742C48">
            <w:pPr>
              <w:spacing w:before="0"/>
              <w:jc w:val="left"/>
              <w:rPr>
                <w:rFonts w:cs="Arial"/>
              </w:rPr>
            </w:pPr>
            <w:r w:rsidRPr="00912F3C">
              <w:rPr>
                <w:rFonts w:cs="Arial"/>
              </w:rPr>
              <w:t>стандардне димензије</w:t>
            </w:r>
          </w:p>
          <w:p w:rsidR="009A46A3" w:rsidRPr="00A6577E" w:rsidRDefault="009A46A3" w:rsidP="00742C48">
            <w:pPr>
              <w:spacing w:before="0"/>
              <w:jc w:val="left"/>
              <w:rPr>
                <w:rFonts w:cs="Arial"/>
                <w:lang w:val="sr-Cyrl-RS"/>
              </w:rPr>
            </w:pPr>
            <w:r w:rsidRPr="00912F3C">
              <w:rPr>
                <w:rFonts w:cs="Arial"/>
              </w:rPr>
              <w:t>двост</w:t>
            </w:r>
            <w:r w:rsidR="00A6577E">
              <w:rPr>
                <w:rFonts w:cs="Arial"/>
              </w:rPr>
              <w:t>рана штампа (српски и енглески)</w:t>
            </w:r>
          </w:p>
        </w:tc>
      </w:tr>
      <w:tr w:rsidR="009A46A3" w:rsidTr="00E0121E">
        <w:tc>
          <w:tcPr>
            <w:tcW w:w="1278" w:type="dxa"/>
            <w:vAlign w:val="center"/>
          </w:tcPr>
          <w:p w:rsidR="009A46A3" w:rsidRPr="009A46A3" w:rsidRDefault="009A46A3" w:rsidP="00742C48">
            <w:pPr>
              <w:spacing w:before="0"/>
              <w:jc w:val="center"/>
              <w:rPr>
                <w:rFonts w:eastAsia="Calibri" w:cs="Arial"/>
                <w:b/>
                <w:lang w:val="sr-Cyrl-RS"/>
              </w:rPr>
            </w:pPr>
            <w:r w:rsidRPr="009A46A3">
              <w:rPr>
                <w:rFonts w:eastAsia="Calibri" w:cs="Arial"/>
                <w:b/>
                <w:lang w:val="sr-Cyrl-RS"/>
              </w:rPr>
              <w:t>2.</w:t>
            </w:r>
          </w:p>
        </w:tc>
        <w:tc>
          <w:tcPr>
            <w:tcW w:w="3650" w:type="dxa"/>
            <w:vAlign w:val="center"/>
          </w:tcPr>
          <w:p w:rsidR="009A46A3" w:rsidRPr="009A46A3" w:rsidRDefault="009A46A3" w:rsidP="00742C48">
            <w:pPr>
              <w:spacing w:before="0"/>
              <w:jc w:val="left"/>
              <w:rPr>
                <w:rFonts w:eastAsia="Calibri" w:cs="Arial"/>
                <w:b/>
                <w:lang w:val="sr-Cyrl-RS"/>
              </w:rPr>
            </w:pPr>
            <w:r w:rsidRPr="009A46A3">
              <w:rPr>
                <w:rFonts w:cs="Arial"/>
                <w:b/>
              </w:rPr>
              <w:t>МЕМОРАНДУМ</w:t>
            </w:r>
          </w:p>
        </w:tc>
        <w:tc>
          <w:tcPr>
            <w:tcW w:w="4536" w:type="dxa"/>
            <w:vAlign w:val="center"/>
          </w:tcPr>
          <w:p w:rsidR="009A46A3" w:rsidRPr="00912F3C" w:rsidRDefault="009A46A3" w:rsidP="00742C48">
            <w:pPr>
              <w:spacing w:before="0"/>
              <w:jc w:val="left"/>
              <w:rPr>
                <w:rFonts w:cs="Arial"/>
              </w:rPr>
            </w:pPr>
            <w:r w:rsidRPr="00912F3C">
              <w:rPr>
                <w:rFonts w:cs="Arial"/>
              </w:rPr>
              <w:t>формат А4</w:t>
            </w:r>
          </w:p>
          <w:p w:rsidR="009A46A3" w:rsidRPr="00912F3C" w:rsidRDefault="009A46A3" w:rsidP="00742C48">
            <w:pPr>
              <w:spacing w:before="0"/>
              <w:jc w:val="left"/>
              <w:rPr>
                <w:rFonts w:cs="Arial"/>
              </w:rPr>
            </w:pPr>
            <w:proofErr w:type="gramStart"/>
            <w:r w:rsidRPr="00912F3C">
              <w:rPr>
                <w:rFonts w:cs="Arial"/>
              </w:rPr>
              <w:t>папир</w:t>
            </w:r>
            <w:proofErr w:type="gramEnd"/>
            <w:r w:rsidRPr="00912F3C">
              <w:rPr>
                <w:rFonts w:cs="Arial"/>
              </w:rPr>
              <w:t xml:space="preserve"> 120 грама,</w:t>
            </w:r>
            <w:r w:rsidR="00A6577E">
              <w:rPr>
                <w:rFonts w:cs="Arial"/>
                <w:lang w:val="sr-Cyrl-RS"/>
              </w:rPr>
              <w:t xml:space="preserve"> </w:t>
            </w:r>
            <w:r w:rsidRPr="00912F3C">
              <w:rPr>
                <w:rFonts w:cs="Arial"/>
              </w:rPr>
              <w:t>кунстдрук,</w:t>
            </w:r>
            <w:r w:rsidR="00A6577E">
              <w:rPr>
                <w:rFonts w:cs="Arial"/>
                <w:lang w:val="sr-Cyrl-RS"/>
              </w:rPr>
              <w:t xml:space="preserve"> </w:t>
            </w:r>
            <w:r w:rsidRPr="00912F3C">
              <w:rPr>
                <w:rFonts w:cs="Arial"/>
              </w:rPr>
              <w:t>маст</w:t>
            </w:r>
            <w:r w:rsidR="00A6577E">
              <w:rPr>
                <w:rFonts w:cs="Arial"/>
                <w:lang w:val="sr-Cyrl-RS"/>
              </w:rPr>
              <w:t xml:space="preserve"> </w:t>
            </w:r>
            <w:r>
              <w:rPr>
                <w:rFonts w:cs="Arial"/>
                <w:lang w:val="sr-Cyrl-RS"/>
              </w:rPr>
              <w:t>1.</w:t>
            </w:r>
            <w:r w:rsidR="00A6577E">
              <w:rPr>
                <w:rFonts w:cs="Arial"/>
                <w:lang w:val="sr-Cyrl-RS"/>
              </w:rPr>
              <w:t xml:space="preserve"> </w:t>
            </w:r>
            <w:r w:rsidRPr="00912F3C">
              <w:rPr>
                <w:rFonts w:cs="Arial"/>
              </w:rPr>
              <w:t>ан</w:t>
            </w:r>
          </w:p>
          <w:p w:rsidR="009A46A3" w:rsidRPr="00A6577E" w:rsidRDefault="00A6577E" w:rsidP="00742C48">
            <w:pPr>
              <w:spacing w:before="0"/>
              <w:jc w:val="left"/>
              <w:rPr>
                <w:rFonts w:cs="Arial"/>
                <w:lang w:val="sr-Cyrl-RS"/>
              </w:rPr>
            </w:pPr>
            <w:r>
              <w:rPr>
                <w:rFonts w:cs="Arial"/>
              </w:rPr>
              <w:t>штампање 2/0</w:t>
            </w:r>
          </w:p>
          <w:p w:rsidR="009A46A3" w:rsidRPr="00A6577E" w:rsidRDefault="00A6577E" w:rsidP="00742C48">
            <w:pPr>
              <w:spacing w:before="0"/>
              <w:jc w:val="left"/>
              <w:rPr>
                <w:rFonts w:cs="Arial"/>
                <w:lang w:val="sr-Cyrl-RS"/>
              </w:rPr>
            </w:pPr>
            <w:r>
              <w:rPr>
                <w:rFonts w:cs="Arial"/>
              </w:rPr>
              <w:t>2000 комада на српском језику</w:t>
            </w:r>
          </w:p>
        </w:tc>
      </w:tr>
      <w:tr w:rsidR="00A6577E" w:rsidTr="00E0121E">
        <w:tc>
          <w:tcPr>
            <w:tcW w:w="1278" w:type="dxa"/>
            <w:vAlign w:val="center"/>
          </w:tcPr>
          <w:p w:rsidR="00A6577E" w:rsidRPr="009A46A3" w:rsidRDefault="00A6577E" w:rsidP="00742C48">
            <w:pPr>
              <w:spacing w:before="0"/>
              <w:jc w:val="center"/>
              <w:rPr>
                <w:rFonts w:eastAsia="Calibri" w:cs="Arial"/>
                <w:b/>
                <w:lang w:val="sr-Cyrl-RS"/>
              </w:rPr>
            </w:pPr>
            <w:r>
              <w:rPr>
                <w:rFonts w:eastAsia="Calibri" w:cs="Arial"/>
                <w:b/>
                <w:lang w:val="sr-Cyrl-RS"/>
              </w:rPr>
              <w:t>3.</w:t>
            </w:r>
          </w:p>
        </w:tc>
        <w:tc>
          <w:tcPr>
            <w:tcW w:w="3650" w:type="dxa"/>
            <w:vAlign w:val="center"/>
          </w:tcPr>
          <w:p w:rsidR="00A6577E" w:rsidRPr="00A6577E" w:rsidRDefault="00A6577E" w:rsidP="00742C48">
            <w:pPr>
              <w:spacing w:before="0"/>
              <w:jc w:val="left"/>
              <w:rPr>
                <w:rFonts w:cs="Arial"/>
                <w:b/>
              </w:rPr>
            </w:pPr>
            <w:r w:rsidRPr="00A6577E">
              <w:rPr>
                <w:rFonts w:cs="Arial"/>
                <w:b/>
              </w:rPr>
              <w:t>ФАСЦИКЛЕ СА ТРИ КЛАПНЕ И ГУМИЦОМ ЗА ЗАТВАРАЊЕ</w:t>
            </w:r>
          </w:p>
        </w:tc>
        <w:tc>
          <w:tcPr>
            <w:tcW w:w="4536" w:type="dxa"/>
            <w:vAlign w:val="center"/>
          </w:tcPr>
          <w:p w:rsidR="00A6577E" w:rsidRPr="00912F3C" w:rsidRDefault="00A6577E" w:rsidP="00742C48">
            <w:pPr>
              <w:spacing w:before="0"/>
              <w:jc w:val="left"/>
              <w:rPr>
                <w:rFonts w:cs="Arial"/>
              </w:rPr>
            </w:pPr>
            <w:r w:rsidRPr="00912F3C">
              <w:rPr>
                <w:rFonts w:cs="Arial"/>
              </w:rPr>
              <w:t>папир 300 грама,</w:t>
            </w:r>
            <w:r>
              <w:rPr>
                <w:rFonts w:cs="Arial"/>
                <w:lang w:val="sr-Cyrl-RS"/>
              </w:rPr>
              <w:t xml:space="preserve"> </w:t>
            </w:r>
            <w:r w:rsidRPr="00912F3C">
              <w:rPr>
                <w:rFonts w:cs="Arial"/>
              </w:rPr>
              <w:t>кунстдрук,</w:t>
            </w:r>
            <w:r>
              <w:rPr>
                <w:rFonts w:cs="Arial"/>
                <w:lang w:val="sr-Cyrl-RS"/>
              </w:rPr>
              <w:t xml:space="preserve"> </w:t>
            </w:r>
            <w:r w:rsidRPr="00912F3C">
              <w:rPr>
                <w:rFonts w:cs="Arial"/>
              </w:rPr>
              <w:t>пластифициране</w:t>
            </w:r>
          </w:p>
          <w:p w:rsidR="00A6577E" w:rsidRPr="00912F3C" w:rsidRDefault="00A6577E" w:rsidP="00742C48">
            <w:pPr>
              <w:spacing w:before="0"/>
              <w:jc w:val="left"/>
              <w:rPr>
                <w:rFonts w:cs="Arial"/>
              </w:rPr>
            </w:pPr>
            <w:r w:rsidRPr="00912F3C">
              <w:rPr>
                <w:rFonts w:cs="Arial"/>
              </w:rPr>
              <w:t>тираж: 1000 комада</w:t>
            </w:r>
          </w:p>
          <w:p w:rsidR="00A6577E" w:rsidRPr="00A6577E" w:rsidRDefault="00A6577E" w:rsidP="00742C48">
            <w:pPr>
              <w:spacing w:before="0"/>
              <w:jc w:val="left"/>
              <w:rPr>
                <w:rFonts w:cs="Arial"/>
                <w:lang w:val="sr-Cyrl-RS"/>
              </w:rPr>
            </w:pPr>
            <w:r>
              <w:rPr>
                <w:rFonts w:cs="Arial"/>
              </w:rPr>
              <w:t>штампа: пун колор</w:t>
            </w:r>
          </w:p>
        </w:tc>
      </w:tr>
      <w:tr w:rsidR="009A46A3" w:rsidTr="00742C48">
        <w:tc>
          <w:tcPr>
            <w:tcW w:w="1278" w:type="dxa"/>
            <w:vAlign w:val="center"/>
          </w:tcPr>
          <w:p w:rsidR="009A46A3" w:rsidRPr="009A46A3" w:rsidRDefault="00A6577E" w:rsidP="00742C48">
            <w:pPr>
              <w:spacing w:before="0"/>
              <w:jc w:val="center"/>
              <w:rPr>
                <w:rFonts w:eastAsia="Calibri" w:cs="Arial"/>
                <w:b/>
                <w:lang w:val="sr-Cyrl-RS"/>
              </w:rPr>
            </w:pPr>
            <w:r>
              <w:rPr>
                <w:rFonts w:eastAsia="Calibri" w:cs="Arial"/>
                <w:b/>
                <w:lang w:val="sr-Cyrl-RS"/>
              </w:rPr>
              <w:t>4</w:t>
            </w:r>
            <w:r w:rsidR="009A46A3" w:rsidRPr="009A46A3">
              <w:rPr>
                <w:rFonts w:eastAsia="Calibri" w:cs="Arial"/>
                <w:b/>
                <w:lang w:val="sr-Cyrl-RS"/>
              </w:rPr>
              <w:t>.</w:t>
            </w:r>
          </w:p>
        </w:tc>
        <w:tc>
          <w:tcPr>
            <w:tcW w:w="8186" w:type="dxa"/>
            <w:gridSpan w:val="2"/>
            <w:vAlign w:val="center"/>
          </w:tcPr>
          <w:p w:rsidR="009A46A3" w:rsidRPr="009A46A3" w:rsidRDefault="009A46A3" w:rsidP="00742C48">
            <w:pPr>
              <w:spacing w:before="0"/>
              <w:jc w:val="left"/>
              <w:rPr>
                <w:rFonts w:eastAsia="Calibri" w:cs="Arial"/>
                <w:b/>
                <w:lang w:val="sr-Cyrl-RS"/>
              </w:rPr>
            </w:pPr>
            <w:r w:rsidRPr="009A46A3">
              <w:rPr>
                <w:rFonts w:cs="Arial"/>
                <w:b/>
              </w:rPr>
              <w:t>КОВЕРТА</w:t>
            </w:r>
          </w:p>
        </w:tc>
      </w:tr>
      <w:tr w:rsidR="009A46A3" w:rsidTr="00E0121E">
        <w:tc>
          <w:tcPr>
            <w:tcW w:w="1278" w:type="dxa"/>
            <w:vAlign w:val="center"/>
          </w:tcPr>
          <w:p w:rsidR="009A46A3" w:rsidRDefault="00A6577E" w:rsidP="00742C48">
            <w:pPr>
              <w:spacing w:before="0"/>
              <w:jc w:val="center"/>
              <w:rPr>
                <w:rFonts w:eastAsia="Calibri" w:cs="Arial"/>
                <w:lang w:val="sr-Cyrl-RS"/>
              </w:rPr>
            </w:pPr>
            <w:r>
              <w:rPr>
                <w:rFonts w:eastAsia="Calibri" w:cs="Arial"/>
                <w:lang w:val="sr-Cyrl-RS"/>
              </w:rPr>
              <w:t>4</w:t>
            </w:r>
            <w:r w:rsidR="009A46A3">
              <w:rPr>
                <w:rFonts w:eastAsia="Calibri" w:cs="Arial"/>
                <w:lang w:val="sr-Cyrl-RS"/>
              </w:rPr>
              <w:t>.1</w:t>
            </w:r>
          </w:p>
        </w:tc>
        <w:tc>
          <w:tcPr>
            <w:tcW w:w="3650" w:type="dxa"/>
            <w:vAlign w:val="center"/>
          </w:tcPr>
          <w:p w:rsidR="009A46A3" w:rsidRDefault="009A46A3" w:rsidP="00742C48">
            <w:pPr>
              <w:spacing w:before="0"/>
              <w:jc w:val="left"/>
              <w:rPr>
                <w:rFonts w:eastAsia="Calibri" w:cs="Arial"/>
                <w:lang w:val="sr-Cyrl-RS"/>
              </w:rPr>
            </w:pPr>
            <w:r w:rsidRPr="00912F3C">
              <w:rPr>
                <w:rFonts w:cs="Arial"/>
              </w:rPr>
              <w:t>Америкен коверте (230х110 мм)</w:t>
            </w:r>
          </w:p>
        </w:tc>
        <w:tc>
          <w:tcPr>
            <w:tcW w:w="4536" w:type="dxa"/>
            <w:vAlign w:val="center"/>
          </w:tcPr>
          <w:p w:rsidR="009A46A3" w:rsidRPr="00912F3C" w:rsidRDefault="009A46A3" w:rsidP="00742C48">
            <w:pPr>
              <w:spacing w:before="0"/>
              <w:jc w:val="left"/>
              <w:rPr>
                <w:rFonts w:cs="Arial"/>
              </w:rPr>
            </w:pPr>
            <w:r w:rsidRPr="00912F3C">
              <w:rPr>
                <w:rFonts w:cs="Arial"/>
              </w:rPr>
              <w:t>1000 комада без прозора</w:t>
            </w:r>
          </w:p>
          <w:p w:rsidR="009A46A3" w:rsidRPr="00912F3C" w:rsidRDefault="009A46A3" w:rsidP="00742C48">
            <w:pPr>
              <w:spacing w:before="0"/>
              <w:jc w:val="left"/>
              <w:rPr>
                <w:rFonts w:cs="Arial"/>
              </w:rPr>
            </w:pPr>
            <w:r w:rsidRPr="00912F3C">
              <w:rPr>
                <w:rFonts w:cs="Arial"/>
              </w:rPr>
              <w:t>1000 комада са десним прозором</w:t>
            </w:r>
          </w:p>
          <w:p w:rsidR="009A46A3" w:rsidRPr="005D4300" w:rsidRDefault="00A6577E" w:rsidP="00742C48">
            <w:pPr>
              <w:spacing w:before="0"/>
              <w:jc w:val="left"/>
              <w:rPr>
                <w:rFonts w:cs="Arial"/>
                <w:lang w:val="sr-Cyrl-RS"/>
              </w:rPr>
            </w:pPr>
            <w:r>
              <w:rPr>
                <w:rFonts w:cs="Arial"/>
              </w:rPr>
              <w:t>штампа 2/0</w:t>
            </w:r>
          </w:p>
        </w:tc>
      </w:tr>
      <w:tr w:rsidR="009A46A3" w:rsidTr="00E0121E">
        <w:tc>
          <w:tcPr>
            <w:tcW w:w="1278" w:type="dxa"/>
            <w:vAlign w:val="center"/>
          </w:tcPr>
          <w:p w:rsidR="009A46A3" w:rsidRDefault="00A6577E" w:rsidP="00742C48">
            <w:pPr>
              <w:spacing w:before="0"/>
              <w:jc w:val="center"/>
              <w:rPr>
                <w:rFonts w:eastAsia="Calibri" w:cs="Arial"/>
                <w:lang w:val="sr-Cyrl-RS"/>
              </w:rPr>
            </w:pPr>
            <w:r>
              <w:rPr>
                <w:rFonts w:eastAsia="Calibri" w:cs="Arial"/>
                <w:lang w:val="sr-Cyrl-RS"/>
              </w:rPr>
              <w:t>4</w:t>
            </w:r>
            <w:r w:rsidR="009A46A3">
              <w:rPr>
                <w:rFonts w:eastAsia="Calibri" w:cs="Arial"/>
                <w:lang w:val="sr-Cyrl-RS"/>
              </w:rPr>
              <w:t>.2</w:t>
            </w:r>
          </w:p>
        </w:tc>
        <w:tc>
          <w:tcPr>
            <w:tcW w:w="3650" w:type="dxa"/>
            <w:vAlign w:val="center"/>
          </w:tcPr>
          <w:p w:rsidR="009A46A3" w:rsidRDefault="009A46A3" w:rsidP="00742C48">
            <w:pPr>
              <w:spacing w:before="0"/>
              <w:jc w:val="left"/>
              <w:rPr>
                <w:rFonts w:eastAsia="Calibri" w:cs="Arial"/>
                <w:lang w:val="sr-Cyrl-RS"/>
              </w:rPr>
            </w:pPr>
            <w:r w:rsidRPr="00912F3C">
              <w:rPr>
                <w:rFonts w:cs="Arial"/>
              </w:rPr>
              <w:t>Коверте Б5+  (260х190мм)</w:t>
            </w:r>
          </w:p>
        </w:tc>
        <w:tc>
          <w:tcPr>
            <w:tcW w:w="4536" w:type="dxa"/>
            <w:vAlign w:val="center"/>
          </w:tcPr>
          <w:p w:rsidR="009A46A3" w:rsidRPr="00912F3C" w:rsidRDefault="009A46A3" w:rsidP="00742C48">
            <w:pPr>
              <w:spacing w:before="0"/>
              <w:jc w:val="left"/>
              <w:rPr>
                <w:rFonts w:cs="Arial"/>
              </w:rPr>
            </w:pPr>
            <w:r w:rsidRPr="00912F3C">
              <w:rPr>
                <w:rFonts w:cs="Arial"/>
              </w:rPr>
              <w:t xml:space="preserve">1500 комада </w:t>
            </w:r>
          </w:p>
          <w:p w:rsidR="009A46A3" w:rsidRPr="00A6577E" w:rsidRDefault="009A46A3" w:rsidP="00742C48">
            <w:pPr>
              <w:spacing w:before="0"/>
              <w:jc w:val="left"/>
              <w:rPr>
                <w:rFonts w:cs="Arial"/>
                <w:lang w:val="sr-Cyrl-RS"/>
              </w:rPr>
            </w:pPr>
            <w:r w:rsidRPr="00912F3C">
              <w:rPr>
                <w:rFonts w:cs="Arial"/>
              </w:rPr>
              <w:t xml:space="preserve">штампа 2/0 </w:t>
            </w:r>
          </w:p>
        </w:tc>
      </w:tr>
      <w:tr w:rsidR="00A6577E" w:rsidTr="00E0121E">
        <w:tc>
          <w:tcPr>
            <w:tcW w:w="1278" w:type="dxa"/>
            <w:vAlign w:val="center"/>
          </w:tcPr>
          <w:p w:rsidR="00A6577E" w:rsidRDefault="00A6577E" w:rsidP="00742C48">
            <w:pPr>
              <w:spacing w:before="0"/>
              <w:jc w:val="center"/>
              <w:rPr>
                <w:rFonts w:eastAsia="Calibri" w:cs="Arial"/>
                <w:lang w:val="sr-Cyrl-RS"/>
              </w:rPr>
            </w:pPr>
            <w:r>
              <w:rPr>
                <w:rFonts w:eastAsia="Calibri" w:cs="Arial"/>
                <w:lang w:val="sr-Cyrl-RS"/>
              </w:rPr>
              <w:t>4.3</w:t>
            </w:r>
          </w:p>
        </w:tc>
        <w:tc>
          <w:tcPr>
            <w:tcW w:w="3650" w:type="dxa"/>
            <w:vAlign w:val="center"/>
          </w:tcPr>
          <w:p w:rsidR="00A6577E" w:rsidRPr="00912F3C" w:rsidRDefault="00A6577E" w:rsidP="00742C48">
            <w:pPr>
              <w:spacing w:before="0"/>
              <w:jc w:val="left"/>
              <w:rPr>
                <w:rFonts w:cs="Arial"/>
              </w:rPr>
            </w:pPr>
            <w:r w:rsidRPr="00912F3C">
              <w:rPr>
                <w:rFonts w:cs="Arial"/>
              </w:rPr>
              <w:t>Коверте А4+ (230х330мм)</w:t>
            </w:r>
          </w:p>
        </w:tc>
        <w:tc>
          <w:tcPr>
            <w:tcW w:w="4536" w:type="dxa"/>
            <w:vAlign w:val="center"/>
          </w:tcPr>
          <w:p w:rsidR="00A6577E" w:rsidRPr="00912F3C" w:rsidRDefault="00A6577E" w:rsidP="00742C48">
            <w:pPr>
              <w:spacing w:before="0"/>
              <w:rPr>
                <w:rFonts w:cs="Arial"/>
              </w:rPr>
            </w:pPr>
            <w:r w:rsidRPr="00912F3C">
              <w:rPr>
                <w:rFonts w:cs="Arial"/>
              </w:rPr>
              <w:t>1500 комада</w:t>
            </w:r>
          </w:p>
          <w:p w:rsidR="00A6577E" w:rsidRPr="00A6577E" w:rsidRDefault="00A6577E" w:rsidP="00742C48">
            <w:pPr>
              <w:spacing w:before="0"/>
              <w:rPr>
                <w:rFonts w:cs="Arial"/>
                <w:lang w:val="sr-Cyrl-RS"/>
              </w:rPr>
            </w:pPr>
            <w:r w:rsidRPr="00912F3C">
              <w:rPr>
                <w:rFonts w:cs="Arial"/>
              </w:rPr>
              <w:t xml:space="preserve">штампа 2/0 </w:t>
            </w:r>
          </w:p>
        </w:tc>
      </w:tr>
      <w:tr w:rsidR="009A46A3" w:rsidTr="00E0121E">
        <w:tc>
          <w:tcPr>
            <w:tcW w:w="1278" w:type="dxa"/>
            <w:vAlign w:val="center"/>
          </w:tcPr>
          <w:p w:rsidR="009A46A3" w:rsidRPr="009A46A3" w:rsidRDefault="00A6577E" w:rsidP="00742C48">
            <w:pPr>
              <w:spacing w:before="0"/>
              <w:jc w:val="center"/>
              <w:rPr>
                <w:rFonts w:eastAsia="Calibri" w:cs="Arial"/>
                <w:b/>
                <w:lang w:val="sr-Cyrl-RS"/>
              </w:rPr>
            </w:pPr>
            <w:r>
              <w:rPr>
                <w:rFonts w:eastAsia="Calibri" w:cs="Arial"/>
                <w:b/>
                <w:lang w:val="sr-Cyrl-RS"/>
              </w:rPr>
              <w:t>5</w:t>
            </w:r>
            <w:r w:rsidR="009A46A3" w:rsidRPr="009A46A3">
              <w:rPr>
                <w:rFonts w:eastAsia="Calibri" w:cs="Arial"/>
                <w:b/>
                <w:lang w:val="sr-Cyrl-RS"/>
              </w:rPr>
              <w:t>.</w:t>
            </w:r>
          </w:p>
        </w:tc>
        <w:tc>
          <w:tcPr>
            <w:tcW w:w="8186" w:type="dxa"/>
            <w:gridSpan w:val="2"/>
            <w:vAlign w:val="center"/>
          </w:tcPr>
          <w:p w:rsidR="009A46A3" w:rsidRPr="009A46A3" w:rsidRDefault="009A46A3" w:rsidP="00742C48">
            <w:pPr>
              <w:spacing w:before="0"/>
              <w:jc w:val="left"/>
              <w:rPr>
                <w:rFonts w:eastAsia="Calibri" w:cs="Arial"/>
                <w:b/>
                <w:lang w:val="sr-Cyrl-RS"/>
              </w:rPr>
            </w:pPr>
            <w:r w:rsidRPr="009A46A3">
              <w:rPr>
                <w:rFonts w:cs="Arial"/>
                <w:b/>
              </w:rPr>
              <w:t>КЕСЕ</w:t>
            </w:r>
          </w:p>
        </w:tc>
      </w:tr>
      <w:tr w:rsidR="009A46A3" w:rsidTr="00E0121E">
        <w:tc>
          <w:tcPr>
            <w:tcW w:w="1278" w:type="dxa"/>
            <w:vAlign w:val="center"/>
          </w:tcPr>
          <w:p w:rsidR="009A46A3" w:rsidRDefault="00A6577E" w:rsidP="00742C48">
            <w:pPr>
              <w:spacing w:before="0"/>
              <w:jc w:val="center"/>
              <w:rPr>
                <w:rFonts w:eastAsia="Calibri" w:cs="Arial"/>
                <w:lang w:val="sr-Cyrl-RS"/>
              </w:rPr>
            </w:pPr>
            <w:r>
              <w:rPr>
                <w:rFonts w:eastAsia="Calibri" w:cs="Arial"/>
                <w:lang w:val="sr-Cyrl-RS"/>
              </w:rPr>
              <w:t>5</w:t>
            </w:r>
            <w:r w:rsidR="009A46A3">
              <w:rPr>
                <w:rFonts w:eastAsia="Calibri" w:cs="Arial"/>
                <w:lang w:val="sr-Cyrl-RS"/>
              </w:rPr>
              <w:t>.1</w:t>
            </w:r>
          </w:p>
        </w:tc>
        <w:tc>
          <w:tcPr>
            <w:tcW w:w="3650" w:type="dxa"/>
            <w:vAlign w:val="center"/>
          </w:tcPr>
          <w:p w:rsidR="009A46A3" w:rsidRDefault="009A46A3" w:rsidP="00742C48">
            <w:pPr>
              <w:spacing w:before="0"/>
              <w:jc w:val="left"/>
              <w:rPr>
                <w:rFonts w:eastAsia="Calibri" w:cs="Arial"/>
                <w:lang w:val="sr-Cyrl-RS"/>
              </w:rPr>
            </w:pPr>
            <w:r w:rsidRPr="00912F3C">
              <w:rPr>
                <w:rFonts w:cs="Arial"/>
              </w:rPr>
              <w:t>Кеса вертикална</w:t>
            </w:r>
          </w:p>
        </w:tc>
        <w:tc>
          <w:tcPr>
            <w:tcW w:w="4536" w:type="dxa"/>
            <w:vAlign w:val="center"/>
          </w:tcPr>
          <w:p w:rsidR="009A46A3" w:rsidRPr="00912F3C" w:rsidRDefault="009A46A3" w:rsidP="00742C48">
            <w:pPr>
              <w:spacing w:before="0"/>
              <w:jc w:val="left"/>
              <w:rPr>
                <w:rFonts w:cs="Arial"/>
              </w:rPr>
            </w:pPr>
            <w:r w:rsidRPr="00912F3C">
              <w:rPr>
                <w:rFonts w:cs="Arial"/>
              </w:rPr>
              <w:t>димензије:</w:t>
            </w:r>
            <w:r w:rsidR="00E0121E">
              <w:rPr>
                <w:rFonts w:cs="Arial"/>
                <w:lang w:val="sr-Cyrl-RS"/>
              </w:rPr>
              <w:t xml:space="preserve"> </w:t>
            </w:r>
            <w:r w:rsidRPr="00912F3C">
              <w:rPr>
                <w:rFonts w:cs="Arial"/>
              </w:rPr>
              <w:t>250х375х80мм</w:t>
            </w:r>
          </w:p>
          <w:p w:rsidR="009A46A3" w:rsidRPr="00912F3C" w:rsidRDefault="009A46A3" w:rsidP="00742C48">
            <w:pPr>
              <w:spacing w:before="0"/>
              <w:jc w:val="left"/>
              <w:rPr>
                <w:rFonts w:cs="Arial"/>
              </w:rPr>
            </w:pPr>
            <w:r w:rsidRPr="00912F3C">
              <w:rPr>
                <w:rFonts w:cs="Arial"/>
              </w:rPr>
              <w:t>комада: 1000</w:t>
            </w:r>
          </w:p>
          <w:p w:rsidR="009A46A3" w:rsidRDefault="00A6577E" w:rsidP="00742C48">
            <w:pPr>
              <w:spacing w:before="0"/>
              <w:jc w:val="left"/>
              <w:rPr>
                <w:rFonts w:cs="Arial"/>
              </w:rPr>
            </w:pPr>
            <w:r>
              <w:rPr>
                <w:rFonts w:cs="Arial"/>
              </w:rPr>
              <w:t>штампа 4/0</w:t>
            </w:r>
          </w:p>
          <w:p w:rsidR="00742C48" w:rsidRPr="00A6577E" w:rsidRDefault="00742C48" w:rsidP="00742C48">
            <w:pPr>
              <w:spacing w:before="0"/>
              <w:jc w:val="left"/>
              <w:rPr>
                <w:rFonts w:cs="Arial"/>
                <w:lang w:val="sr-Cyrl-RS"/>
              </w:rPr>
            </w:pPr>
            <w:r>
              <w:rPr>
                <w:rFonts w:cs="Arial"/>
                <w:lang w:val="sr-Cyrl-RS"/>
              </w:rPr>
              <w:t xml:space="preserve">Папир 180гр, кунстдрук </w:t>
            </w:r>
          </w:p>
        </w:tc>
      </w:tr>
      <w:tr w:rsidR="009A46A3" w:rsidTr="00E0121E">
        <w:tc>
          <w:tcPr>
            <w:tcW w:w="1278" w:type="dxa"/>
            <w:vAlign w:val="center"/>
          </w:tcPr>
          <w:p w:rsidR="009A46A3" w:rsidRDefault="00A6577E" w:rsidP="00742C48">
            <w:pPr>
              <w:spacing w:before="0"/>
              <w:jc w:val="center"/>
              <w:rPr>
                <w:rFonts w:eastAsia="Calibri" w:cs="Arial"/>
                <w:lang w:val="sr-Cyrl-RS"/>
              </w:rPr>
            </w:pPr>
            <w:r>
              <w:rPr>
                <w:rFonts w:eastAsia="Calibri" w:cs="Arial"/>
                <w:lang w:val="sr-Cyrl-RS"/>
              </w:rPr>
              <w:t>5</w:t>
            </w:r>
            <w:r w:rsidR="009A46A3">
              <w:rPr>
                <w:rFonts w:eastAsia="Calibri" w:cs="Arial"/>
                <w:lang w:val="sr-Cyrl-RS"/>
              </w:rPr>
              <w:t>.2</w:t>
            </w:r>
          </w:p>
        </w:tc>
        <w:tc>
          <w:tcPr>
            <w:tcW w:w="3650" w:type="dxa"/>
            <w:vAlign w:val="center"/>
          </w:tcPr>
          <w:p w:rsidR="009A46A3" w:rsidRDefault="009A46A3" w:rsidP="00742C48">
            <w:pPr>
              <w:spacing w:before="0"/>
              <w:jc w:val="left"/>
              <w:rPr>
                <w:rFonts w:eastAsia="Calibri" w:cs="Arial"/>
                <w:lang w:val="sr-Cyrl-RS"/>
              </w:rPr>
            </w:pPr>
            <w:r w:rsidRPr="00912F3C">
              <w:rPr>
                <w:rFonts w:cs="Arial"/>
              </w:rPr>
              <w:t>Кесе хоризонталне</w:t>
            </w:r>
          </w:p>
        </w:tc>
        <w:tc>
          <w:tcPr>
            <w:tcW w:w="4536" w:type="dxa"/>
            <w:vAlign w:val="center"/>
          </w:tcPr>
          <w:p w:rsidR="009A46A3" w:rsidRPr="00912F3C" w:rsidRDefault="009A46A3" w:rsidP="00742C48">
            <w:pPr>
              <w:spacing w:before="0"/>
              <w:jc w:val="left"/>
              <w:rPr>
                <w:rFonts w:cs="Arial"/>
              </w:rPr>
            </w:pPr>
            <w:r w:rsidRPr="00912F3C">
              <w:rPr>
                <w:rFonts w:cs="Arial"/>
              </w:rPr>
              <w:t>димензије:</w:t>
            </w:r>
            <w:r w:rsidR="00E0121E">
              <w:rPr>
                <w:rFonts w:cs="Arial"/>
                <w:lang w:val="sr-Cyrl-RS"/>
              </w:rPr>
              <w:t xml:space="preserve"> </w:t>
            </w:r>
            <w:r w:rsidRPr="00912F3C">
              <w:rPr>
                <w:rFonts w:cs="Arial"/>
              </w:rPr>
              <w:t>450х350х80мм</w:t>
            </w:r>
          </w:p>
          <w:p w:rsidR="009A46A3" w:rsidRPr="00912F3C" w:rsidRDefault="009A46A3" w:rsidP="00742C48">
            <w:pPr>
              <w:spacing w:before="0"/>
              <w:jc w:val="left"/>
              <w:rPr>
                <w:rFonts w:cs="Arial"/>
              </w:rPr>
            </w:pPr>
            <w:r w:rsidRPr="00912F3C">
              <w:rPr>
                <w:rFonts w:cs="Arial"/>
              </w:rPr>
              <w:t>комада : 1000</w:t>
            </w:r>
          </w:p>
          <w:p w:rsidR="009A46A3" w:rsidRDefault="009A46A3" w:rsidP="00742C48">
            <w:pPr>
              <w:spacing w:before="0"/>
              <w:jc w:val="left"/>
              <w:rPr>
                <w:rFonts w:cs="Arial"/>
              </w:rPr>
            </w:pPr>
            <w:r w:rsidRPr="00912F3C">
              <w:rPr>
                <w:rFonts w:cs="Arial"/>
              </w:rPr>
              <w:t xml:space="preserve">штампа 4/0 </w:t>
            </w:r>
          </w:p>
          <w:p w:rsidR="00742C48" w:rsidRPr="00742C48" w:rsidRDefault="00742C48" w:rsidP="00742C48">
            <w:pPr>
              <w:spacing w:before="0"/>
              <w:jc w:val="left"/>
              <w:rPr>
                <w:rFonts w:cs="Arial"/>
                <w:lang w:val="sr-Cyrl-RS"/>
              </w:rPr>
            </w:pPr>
            <w:r>
              <w:rPr>
                <w:rFonts w:cs="Arial"/>
                <w:lang w:val="sr-Cyrl-RS"/>
              </w:rPr>
              <w:t>Папир 180гр, кунстдрук</w:t>
            </w:r>
          </w:p>
        </w:tc>
      </w:tr>
      <w:tr w:rsidR="009A46A3" w:rsidTr="00E0121E">
        <w:tc>
          <w:tcPr>
            <w:tcW w:w="1278" w:type="dxa"/>
            <w:vAlign w:val="center"/>
          </w:tcPr>
          <w:p w:rsidR="009A46A3" w:rsidRPr="009A46A3" w:rsidRDefault="00A6577E" w:rsidP="00742C48">
            <w:pPr>
              <w:spacing w:before="0"/>
              <w:jc w:val="center"/>
              <w:rPr>
                <w:rFonts w:eastAsia="Calibri" w:cs="Arial"/>
                <w:b/>
                <w:lang w:val="sr-Cyrl-RS"/>
              </w:rPr>
            </w:pPr>
            <w:r>
              <w:rPr>
                <w:rFonts w:eastAsia="Calibri" w:cs="Arial"/>
                <w:b/>
                <w:lang w:val="sr-Cyrl-RS"/>
              </w:rPr>
              <w:t>6</w:t>
            </w:r>
            <w:r w:rsidR="009A46A3" w:rsidRPr="009A46A3">
              <w:rPr>
                <w:rFonts w:eastAsia="Calibri" w:cs="Arial"/>
                <w:b/>
                <w:lang w:val="sr-Cyrl-RS"/>
              </w:rPr>
              <w:t>.</w:t>
            </w:r>
          </w:p>
        </w:tc>
        <w:tc>
          <w:tcPr>
            <w:tcW w:w="3650" w:type="dxa"/>
            <w:vAlign w:val="center"/>
          </w:tcPr>
          <w:p w:rsidR="009A46A3" w:rsidRPr="009A46A3" w:rsidRDefault="009A46A3" w:rsidP="00742C48">
            <w:pPr>
              <w:spacing w:before="0"/>
              <w:jc w:val="left"/>
              <w:rPr>
                <w:rFonts w:eastAsia="Calibri" w:cs="Arial"/>
                <w:b/>
                <w:lang w:val="sr-Cyrl-RS"/>
              </w:rPr>
            </w:pPr>
            <w:r w:rsidRPr="009A46A3">
              <w:rPr>
                <w:rFonts w:cs="Arial"/>
                <w:b/>
              </w:rPr>
              <w:t>ХЕМИЈСКЕ ОЛОВКЕ</w:t>
            </w:r>
          </w:p>
        </w:tc>
        <w:tc>
          <w:tcPr>
            <w:tcW w:w="4536" w:type="dxa"/>
            <w:vAlign w:val="center"/>
          </w:tcPr>
          <w:p w:rsidR="009A46A3" w:rsidRPr="00912F3C" w:rsidRDefault="009A46A3" w:rsidP="00742C48">
            <w:pPr>
              <w:spacing w:before="0"/>
              <w:jc w:val="left"/>
              <w:rPr>
                <w:rFonts w:cs="Arial"/>
              </w:rPr>
            </w:pPr>
            <w:r w:rsidRPr="00912F3C">
              <w:rPr>
                <w:rFonts w:cs="Arial"/>
              </w:rPr>
              <w:t>2000 комада</w:t>
            </w:r>
          </w:p>
          <w:p w:rsidR="009A46A3" w:rsidRPr="00912F3C" w:rsidRDefault="009A46A3" w:rsidP="00742C48">
            <w:pPr>
              <w:spacing w:before="0"/>
              <w:jc w:val="left"/>
              <w:rPr>
                <w:rFonts w:cs="Arial"/>
              </w:rPr>
            </w:pPr>
            <w:r w:rsidRPr="00912F3C">
              <w:rPr>
                <w:rFonts w:cs="Arial"/>
              </w:rPr>
              <w:t>са од</w:t>
            </w:r>
            <w:r w:rsidR="00A6577E">
              <w:rPr>
                <w:rFonts w:cs="Arial"/>
              </w:rPr>
              <w:t>штампаним логом ЕПС-а и текстом</w:t>
            </w:r>
            <w:r w:rsidRPr="00912F3C">
              <w:rPr>
                <w:rFonts w:cs="Arial"/>
              </w:rPr>
              <w:t>:</w:t>
            </w:r>
            <w:r w:rsidR="00A6577E">
              <w:rPr>
                <w:rFonts w:cs="Arial"/>
                <w:lang w:val="sr-Cyrl-RS"/>
              </w:rPr>
              <w:t xml:space="preserve"> </w:t>
            </w:r>
            <w:r w:rsidRPr="00912F3C">
              <w:rPr>
                <w:rFonts w:cs="Arial"/>
              </w:rPr>
              <w:t>Огранак ТЕНТ</w:t>
            </w:r>
          </w:p>
          <w:p w:rsidR="009A46A3" w:rsidRPr="009A46A3" w:rsidRDefault="00A6577E" w:rsidP="00742C48">
            <w:pPr>
              <w:spacing w:before="0"/>
              <w:jc w:val="left"/>
              <w:rPr>
                <w:rFonts w:cs="Arial"/>
                <w:lang w:val="sr-Cyrl-RS"/>
              </w:rPr>
            </w:pPr>
            <w:r>
              <w:rPr>
                <w:rFonts w:cs="Arial"/>
              </w:rPr>
              <w:t>у плавој и црвеној боји (</w:t>
            </w:r>
            <w:r w:rsidR="009A46A3" w:rsidRPr="00912F3C">
              <w:rPr>
                <w:rFonts w:cs="Arial"/>
              </w:rPr>
              <w:t>по 1000 комада)</w:t>
            </w:r>
          </w:p>
        </w:tc>
      </w:tr>
      <w:tr w:rsidR="009A46A3" w:rsidTr="00E0121E">
        <w:tc>
          <w:tcPr>
            <w:tcW w:w="1278" w:type="dxa"/>
            <w:vAlign w:val="center"/>
          </w:tcPr>
          <w:p w:rsidR="009A46A3" w:rsidRPr="009A46A3" w:rsidRDefault="00A6577E" w:rsidP="00742C48">
            <w:pPr>
              <w:spacing w:before="0"/>
              <w:jc w:val="center"/>
              <w:rPr>
                <w:rFonts w:eastAsia="Calibri" w:cs="Arial"/>
                <w:b/>
                <w:lang w:val="sr-Cyrl-RS"/>
              </w:rPr>
            </w:pPr>
            <w:r>
              <w:rPr>
                <w:rFonts w:eastAsia="Calibri" w:cs="Arial"/>
                <w:b/>
                <w:lang w:val="sr-Cyrl-RS"/>
              </w:rPr>
              <w:t>7</w:t>
            </w:r>
            <w:r w:rsidR="009A46A3" w:rsidRPr="009A46A3">
              <w:rPr>
                <w:rFonts w:eastAsia="Calibri" w:cs="Arial"/>
                <w:b/>
                <w:lang w:val="sr-Cyrl-RS"/>
              </w:rPr>
              <w:t>.</w:t>
            </w:r>
          </w:p>
        </w:tc>
        <w:tc>
          <w:tcPr>
            <w:tcW w:w="3650" w:type="dxa"/>
            <w:vAlign w:val="center"/>
          </w:tcPr>
          <w:p w:rsidR="009A46A3" w:rsidRPr="009A46A3" w:rsidRDefault="00A6577E" w:rsidP="00742C48">
            <w:pPr>
              <w:spacing w:before="0"/>
              <w:jc w:val="left"/>
              <w:rPr>
                <w:rFonts w:eastAsia="Calibri" w:cs="Arial"/>
                <w:b/>
                <w:lang w:val="sr-Cyrl-RS"/>
              </w:rPr>
            </w:pPr>
            <w:r>
              <w:rPr>
                <w:rFonts w:cs="Arial"/>
                <w:b/>
              </w:rPr>
              <w:t xml:space="preserve">ФЛАЈЕРИ БЗР ЗА ОГРАНАК ТЕНТ </w:t>
            </w:r>
            <w:r w:rsidRPr="00E0121E">
              <w:rPr>
                <w:rFonts w:cs="Arial"/>
                <w:b/>
              </w:rPr>
              <w:t>(</w:t>
            </w:r>
            <w:r w:rsidR="009A46A3" w:rsidRPr="00E0121E">
              <w:rPr>
                <w:rFonts w:cs="Arial"/>
                <w:b/>
              </w:rPr>
              <w:t>ТЕНТ А; ТЕНТ Б; ТЕК и ТЕМ)</w:t>
            </w:r>
          </w:p>
        </w:tc>
        <w:tc>
          <w:tcPr>
            <w:tcW w:w="4536" w:type="dxa"/>
            <w:vAlign w:val="center"/>
          </w:tcPr>
          <w:p w:rsidR="009A46A3" w:rsidRPr="00912F3C" w:rsidRDefault="009A46A3" w:rsidP="00742C48">
            <w:pPr>
              <w:spacing w:before="0"/>
              <w:jc w:val="left"/>
              <w:rPr>
                <w:rFonts w:cs="Arial"/>
              </w:rPr>
            </w:pPr>
            <w:r w:rsidRPr="00912F3C">
              <w:rPr>
                <w:rFonts w:cs="Arial"/>
              </w:rPr>
              <w:t>српска верзија: укупно 6000 комада</w:t>
            </w:r>
          </w:p>
          <w:p w:rsidR="009A46A3" w:rsidRPr="00912F3C" w:rsidRDefault="009A46A3" w:rsidP="00742C48">
            <w:pPr>
              <w:spacing w:before="0"/>
              <w:jc w:val="left"/>
              <w:rPr>
                <w:rFonts w:cs="Arial"/>
              </w:rPr>
            </w:pPr>
            <w:r w:rsidRPr="00912F3C">
              <w:rPr>
                <w:rFonts w:cs="Arial"/>
              </w:rPr>
              <w:t>енглеска верзија: укупно 1500 комада</w:t>
            </w:r>
          </w:p>
          <w:p w:rsidR="009A46A3" w:rsidRPr="00912F3C" w:rsidRDefault="009A46A3" w:rsidP="00742C48">
            <w:pPr>
              <w:spacing w:before="0"/>
              <w:jc w:val="left"/>
              <w:rPr>
                <w:rFonts w:cs="Arial"/>
              </w:rPr>
            </w:pPr>
            <w:r w:rsidRPr="00912F3C">
              <w:rPr>
                <w:rFonts w:cs="Arial"/>
              </w:rPr>
              <w:t>припрема наручиоца</w:t>
            </w:r>
          </w:p>
          <w:p w:rsidR="009A46A3" w:rsidRPr="00912F3C" w:rsidRDefault="009A46A3" w:rsidP="00742C48">
            <w:pPr>
              <w:spacing w:before="0"/>
              <w:jc w:val="left"/>
              <w:rPr>
                <w:rFonts w:cs="Arial"/>
              </w:rPr>
            </w:pPr>
            <w:r w:rsidRPr="00912F3C">
              <w:rPr>
                <w:rFonts w:cs="Arial"/>
              </w:rPr>
              <w:t>кунстдрук 150 грама, пун колор, двострано</w:t>
            </w:r>
          </w:p>
          <w:p w:rsidR="009A46A3" w:rsidRPr="009A46A3" w:rsidRDefault="009A46A3" w:rsidP="00742C48">
            <w:pPr>
              <w:spacing w:before="0"/>
              <w:jc w:val="left"/>
              <w:rPr>
                <w:rFonts w:cs="Arial"/>
                <w:lang w:val="sr-Cyrl-RS"/>
              </w:rPr>
            </w:pPr>
            <w:r w:rsidRPr="00912F3C">
              <w:rPr>
                <w:rFonts w:cs="Arial"/>
              </w:rPr>
              <w:t>пресавијено на 4 дела, један превој перфориран</w:t>
            </w:r>
            <w:r>
              <w:rPr>
                <w:rFonts w:eastAsia="Calibri" w:cs="Arial"/>
                <w:lang w:val="sr-Cyrl-RS"/>
              </w:rPr>
              <w:tab/>
            </w:r>
          </w:p>
        </w:tc>
      </w:tr>
      <w:tr w:rsidR="009A46A3" w:rsidTr="00E0121E">
        <w:tc>
          <w:tcPr>
            <w:tcW w:w="1278" w:type="dxa"/>
            <w:vAlign w:val="center"/>
          </w:tcPr>
          <w:p w:rsidR="009A46A3" w:rsidRPr="009A46A3" w:rsidRDefault="00A6577E" w:rsidP="00742C48">
            <w:pPr>
              <w:spacing w:before="0"/>
              <w:jc w:val="center"/>
              <w:rPr>
                <w:rFonts w:eastAsia="Calibri" w:cs="Arial"/>
                <w:b/>
                <w:lang w:val="sr-Cyrl-RS"/>
              </w:rPr>
            </w:pPr>
            <w:r>
              <w:rPr>
                <w:rFonts w:eastAsia="Calibri" w:cs="Arial"/>
                <w:b/>
                <w:lang w:val="sr-Cyrl-RS"/>
              </w:rPr>
              <w:t>8</w:t>
            </w:r>
            <w:r w:rsidR="009A46A3" w:rsidRPr="009A46A3">
              <w:rPr>
                <w:rFonts w:eastAsia="Calibri" w:cs="Arial"/>
                <w:b/>
                <w:lang w:val="sr-Cyrl-RS"/>
              </w:rPr>
              <w:t>.</w:t>
            </w:r>
          </w:p>
        </w:tc>
        <w:tc>
          <w:tcPr>
            <w:tcW w:w="3650" w:type="dxa"/>
            <w:vAlign w:val="center"/>
          </w:tcPr>
          <w:p w:rsidR="009A46A3" w:rsidRPr="00A6577E" w:rsidRDefault="00A6577E" w:rsidP="00742C48">
            <w:pPr>
              <w:spacing w:before="0"/>
              <w:jc w:val="left"/>
              <w:rPr>
                <w:rFonts w:cs="Arial"/>
                <w:b/>
                <w:lang w:val="sr-Cyrl-RS"/>
              </w:rPr>
            </w:pPr>
            <w:r>
              <w:rPr>
                <w:rFonts w:cs="Arial"/>
                <w:b/>
              </w:rPr>
              <w:t>УВЕРЕ</w:t>
            </w:r>
            <w:r>
              <w:rPr>
                <w:rFonts w:cs="Arial"/>
                <w:b/>
                <w:lang w:val="sr-Cyrl-RS"/>
              </w:rPr>
              <w:t>Њ</w:t>
            </w:r>
            <w:r w:rsidR="009A46A3" w:rsidRPr="009A46A3">
              <w:rPr>
                <w:rFonts w:cs="Arial"/>
                <w:b/>
              </w:rPr>
              <w:t>Е О ПОЛОЖ</w:t>
            </w:r>
            <w:r>
              <w:rPr>
                <w:rFonts w:cs="Arial"/>
                <w:b/>
              </w:rPr>
              <w:t>ЕНОМ ПРИМАРНОМ ИСПИТУ - ОБРАЗАЦ</w:t>
            </w:r>
          </w:p>
        </w:tc>
        <w:tc>
          <w:tcPr>
            <w:tcW w:w="4536" w:type="dxa"/>
            <w:vAlign w:val="center"/>
          </w:tcPr>
          <w:p w:rsidR="009A46A3" w:rsidRPr="00912F3C" w:rsidRDefault="009A46A3" w:rsidP="00742C48">
            <w:pPr>
              <w:spacing w:before="0"/>
              <w:jc w:val="left"/>
              <w:rPr>
                <w:rFonts w:cs="Arial"/>
              </w:rPr>
            </w:pPr>
            <w:r w:rsidRPr="00912F3C">
              <w:rPr>
                <w:rFonts w:cs="Arial"/>
              </w:rPr>
              <w:t>једна страна,</w:t>
            </w:r>
            <w:r w:rsidR="00A6577E">
              <w:rPr>
                <w:rFonts w:cs="Arial"/>
                <w:lang w:val="sr-Cyrl-RS"/>
              </w:rPr>
              <w:t xml:space="preserve"> </w:t>
            </w:r>
            <w:r w:rsidRPr="00912F3C">
              <w:rPr>
                <w:rFonts w:cs="Arial"/>
              </w:rPr>
              <w:t>формат А4,</w:t>
            </w:r>
            <w:r w:rsidR="00A6577E">
              <w:rPr>
                <w:rFonts w:cs="Arial"/>
                <w:lang w:val="sr-Cyrl-RS"/>
              </w:rPr>
              <w:t xml:space="preserve"> </w:t>
            </w:r>
            <w:r w:rsidRPr="00912F3C">
              <w:rPr>
                <w:rFonts w:cs="Arial"/>
              </w:rPr>
              <w:t>кунстдрук, 120 грама</w:t>
            </w:r>
          </w:p>
          <w:p w:rsidR="009A46A3" w:rsidRPr="00A6577E" w:rsidRDefault="00A6577E" w:rsidP="00742C48">
            <w:pPr>
              <w:spacing w:before="0"/>
              <w:jc w:val="left"/>
              <w:rPr>
                <w:rFonts w:cs="Arial"/>
                <w:lang w:val="sr-Cyrl-RS"/>
              </w:rPr>
            </w:pPr>
            <w:r>
              <w:rPr>
                <w:rFonts w:cs="Arial"/>
              </w:rPr>
              <w:t>штампа 2/0, тираж 2000 комада</w:t>
            </w:r>
          </w:p>
        </w:tc>
      </w:tr>
      <w:tr w:rsidR="00A6577E" w:rsidTr="00E0121E">
        <w:trPr>
          <w:trHeight w:val="70"/>
        </w:trPr>
        <w:tc>
          <w:tcPr>
            <w:tcW w:w="1278" w:type="dxa"/>
            <w:vAlign w:val="center"/>
          </w:tcPr>
          <w:p w:rsidR="00A6577E" w:rsidRDefault="00A6577E" w:rsidP="00742C48">
            <w:pPr>
              <w:spacing w:before="0"/>
              <w:jc w:val="center"/>
              <w:rPr>
                <w:rFonts w:eastAsia="Calibri" w:cs="Arial"/>
                <w:b/>
                <w:lang w:val="sr-Cyrl-RS"/>
              </w:rPr>
            </w:pPr>
            <w:r>
              <w:rPr>
                <w:rFonts w:eastAsia="Calibri" w:cs="Arial"/>
                <w:b/>
                <w:lang w:val="sr-Cyrl-RS"/>
              </w:rPr>
              <w:t>9.</w:t>
            </w:r>
          </w:p>
        </w:tc>
        <w:tc>
          <w:tcPr>
            <w:tcW w:w="3650" w:type="dxa"/>
            <w:vAlign w:val="center"/>
          </w:tcPr>
          <w:p w:rsidR="00A6577E" w:rsidRPr="00A6577E" w:rsidRDefault="00A6577E" w:rsidP="00742C48">
            <w:pPr>
              <w:spacing w:before="0"/>
              <w:jc w:val="left"/>
              <w:rPr>
                <w:rFonts w:cs="Arial"/>
                <w:b/>
              </w:rPr>
            </w:pPr>
            <w:r w:rsidRPr="00A6577E">
              <w:rPr>
                <w:rFonts w:cs="Arial"/>
                <w:b/>
              </w:rPr>
              <w:t>УВЕРЕЊЕ О ПОЛОЖЕНОМ СТРУЧНОМ-ПРИПРАВНИЧКОМ ИСПИТУ - ОБРАЗАЦ</w:t>
            </w:r>
          </w:p>
        </w:tc>
        <w:tc>
          <w:tcPr>
            <w:tcW w:w="4536" w:type="dxa"/>
            <w:vAlign w:val="center"/>
          </w:tcPr>
          <w:p w:rsidR="00A6577E" w:rsidRPr="00912F3C" w:rsidRDefault="00A6577E" w:rsidP="00742C48">
            <w:pPr>
              <w:spacing w:before="0"/>
              <w:rPr>
                <w:rFonts w:cs="Arial"/>
              </w:rPr>
            </w:pPr>
            <w:r w:rsidRPr="00912F3C">
              <w:rPr>
                <w:rFonts w:cs="Arial"/>
              </w:rPr>
              <w:t>једна страна, формат А4, кунстдрук, 120 грама</w:t>
            </w:r>
          </w:p>
          <w:p w:rsidR="00A6577E" w:rsidRPr="00E0121E" w:rsidRDefault="00A6577E" w:rsidP="00742C48">
            <w:pPr>
              <w:spacing w:before="0"/>
              <w:rPr>
                <w:rFonts w:cs="Arial"/>
                <w:lang w:val="sr-Cyrl-RS"/>
              </w:rPr>
            </w:pPr>
            <w:r w:rsidRPr="00912F3C">
              <w:rPr>
                <w:rFonts w:cs="Arial"/>
              </w:rPr>
              <w:t>штампа 2/0, тираж 200 комада</w:t>
            </w:r>
          </w:p>
        </w:tc>
      </w:tr>
    </w:tbl>
    <w:p w:rsidR="005D4300" w:rsidRDefault="005D4300" w:rsidP="00E0121E">
      <w:pPr>
        <w:rPr>
          <w:rFonts w:cs="Arial"/>
          <w:b/>
          <w:lang w:val="sr-Cyrl-RS"/>
        </w:rPr>
      </w:pPr>
    </w:p>
    <w:p w:rsidR="005D4300" w:rsidRDefault="005D4300" w:rsidP="00E0121E">
      <w:pPr>
        <w:rPr>
          <w:rFonts w:cs="Arial"/>
          <w:lang w:val="sr-Cyrl-RS"/>
        </w:rPr>
      </w:pPr>
      <w:r>
        <w:rPr>
          <w:rFonts w:cs="Arial"/>
          <w:b/>
          <w:lang w:val="sr-Cyrl-RS"/>
        </w:rPr>
        <w:t>Нап</w:t>
      </w:r>
      <w:r w:rsidR="00E0121E" w:rsidRPr="00E0121E">
        <w:rPr>
          <w:rFonts w:cs="Arial"/>
          <w:b/>
          <w:lang w:val="sr-Cyrl-RS"/>
        </w:rPr>
        <w:t>омена:</w:t>
      </w:r>
      <w:r w:rsidR="00E0121E">
        <w:rPr>
          <w:rFonts w:cs="Arial"/>
          <w:lang w:val="sr-Cyrl-RS"/>
        </w:rPr>
        <w:t xml:space="preserve"> </w:t>
      </w:r>
    </w:p>
    <w:p w:rsidR="00E0121E" w:rsidRPr="005D4300" w:rsidRDefault="00E0121E" w:rsidP="005D4300">
      <w:pPr>
        <w:pStyle w:val="ListParagraph"/>
        <w:numPr>
          <w:ilvl w:val="0"/>
          <w:numId w:val="26"/>
        </w:numPr>
        <w:rPr>
          <w:rFonts w:ascii="Arial" w:hAnsi="Arial" w:cs="Arial"/>
          <w:lang w:val="sr-Cyrl-RS"/>
        </w:rPr>
      </w:pPr>
      <w:r w:rsidRPr="005D4300">
        <w:rPr>
          <w:rFonts w:ascii="Arial" w:hAnsi="Arial" w:cs="Arial"/>
        </w:rPr>
        <w:t xml:space="preserve">Наручилац може тражити да се по наведеним ставкама штампа и </w:t>
      </w:r>
      <w:r w:rsidRPr="005D4300">
        <w:rPr>
          <w:rFonts w:ascii="Arial" w:hAnsi="Arial" w:cs="Arial"/>
          <w:lang w:val="sr-Cyrl-RS"/>
        </w:rPr>
        <w:t>доставља</w:t>
      </w:r>
      <w:r w:rsidRPr="005D4300">
        <w:rPr>
          <w:rFonts w:ascii="Arial" w:hAnsi="Arial" w:cs="Arial"/>
        </w:rPr>
        <w:t xml:space="preserve"> тираж у деловима (из више пута) у складу са својим потребама.</w:t>
      </w:r>
    </w:p>
    <w:p w:rsidR="005D4300" w:rsidRPr="005D4300" w:rsidRDefault="005D4300" w:rsidP="005D4300">
      <w:pPr>
        <w:pStyle w:val="ListParagraph"/>
        <w:numPr>
          <w:ilvl w:val="0"/>
          <w:numId w:val="26"/>
        </w:numPr>
        <w:rPr>
          <w:rFonts w:ascii="Arial" w:hAnsi="Arial" w:cs="Arial"/>
          <w:lang w:val="sr-Cyrl-RS"/>
        </w:rPr>
      </w:pPr>
      <w:r w:rsidRPr="005D4300">
        <w:rPr>
          <w:rFonts w:ascii="Arial" w:hAnsi="Arial" w:cs="Arial"/>
          <w:lang w:val="sr-Cyrl-RS"/>
        </w:rPr>
        <w:t xml:space="preserve">Изабраном понуђачу ће </w:t>
      </w:r>
      <w:r w:rsidR="00001977">
        <w:rPr>
          <w:rFonts w:ascii="Arial" w:hAnsi="Arial" w:cs="Arial"/>
          <w:lang w:val="sr-Cyrl-RS"/>
        </w:rPr>
        <w:t>у року од 7 дана од дана</w:t>
      </w:r>
      <w:r w:rsidRPr="005D4300">
        <w:rPr>
          <w:rFonts w:ascii="Arial" w:hAnsi="Arial" w:cs="Arial"/>
          <w:lang w:val="sr-Cyrl-RS"/>
        </w:rPr>
        <w:t xml:space="preserve"> </w:t>
      </w:r>
      <w:r>
        <w:rPr>
          <w:rFonts w:ascii="Arial" w:hAnsi="Arial" w:cs="Arial"/>
          <w:lang w:val="sr-Cyrl-RS"/>
        </w:rPr>
        <w:t>закључења</w:t>
      </w:r>
      <w:r w:rsidRPr="005D4300">
        <w:rPr>
          <w:rFonts w:ascii="Arial" w:hAnsi="Arial" w:cs="Arial"/>
          <w:lang w:val="sr-Cyrl-RS"/>
        </w:rPr>
        <w:t xml:space="preserve"> уговора бити уручени рефернтни модели за извршење услуге.</w:t>
      </w:r>
    </w:p>
    <w:p w:rsidR="003F3708" w:rsidRPr="00E47C2E" w:rsidRDefault="003F3708" w:rsidP="003F3708">
      <w:pPr>
        <w:pStyle w:val="ListParagraph"/>
        <w:autoSpaceDE w:val="0"/>
        <w:autoSpaceDN w:val="0"/>
        <w:adjustRightInd w:val="0"/>
        <w:spacing w:before="0" w:after="0" w:line="240" w:lineRule="auto"/>
        <w:ind w:left="0"/>
        <w:contextualSpacing w:val="0"/>
        <w:jc w:val="left"/>
        <w:rPr>
          <w:rFonts w:ascii="Arial" w:hAnsi="Arial" w:cs="Arial"/>
          <w:color w:val="00B0F0"/>
        </w:rPr>
      </w:pPr>
    </w:p>
    <w:p w:rsidR="003F3708" w:rsidRPr="008F4B70" w:rsidRDefault="003F3708" w:rsidP="00B107F7">
      <w:pPr>
        <w:pStyle w:val="Heading1"/>
        <w:spacing w:before="0"/>
        <w:ind w:left="0" w:firstLine="0"/>
        <w:jc w:val="both"/>
        <w:rPr>
          <w:rFonts w:cs="Arial"/>
          <w:lang w:val="sr-Cyrl-RS"/>
        </w:rPr>
      </w:pPr>
      <w:r w:rsidRPr="00E47C2E">
        <w:rPr>
          <w:rFonts w:cs="Arial"/>
        </w:rPr>
        <w:t>3.2 Квалитет и техничке карактеристике (спецификације)</w:t>
      </w:r>
      <w:r w:rsidR="008F4B70">
        <w:rPr>
          <w:rFonts w:cs="Arial"/>
          <w:lang w:val="sr-Cyrl-RS"/>
        </w:rPr>
        <w:t xml:space="preserve"> дати у 3.1.</w:t>
      </w:r>
    </w:p>
    <w:p w:rsidR="003F3708" w:rsidRPr="00E47C2E"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3F3708" w:rsidP="008F4B70">
      <w:pPr>
        <w:pStyle w:val="Heading1"/>
        <w:spacing w:before="0"/>
        <w:ind w:left="0" w:firstLine="0"/>
        <w:jc w:val="both"/>
        <w:rPr>
          <w:rFonts w:cs="Arial"/>
        </w:rPr>
      </w:pPr>
      <w:r w:rsidRPr="00E47C2E">
        <w:rPr>
          <w:rFonts w:cs="Arial"/>
        </w:rPr>
        <w:t>3.3 Рок извршења услуга</w:t>
      </w:r>
    </w:p>
    <w:p w:rsidR="00DF57A5" w:rsidRPr="00046086" w:rsidRDefault="00DF57A5" w:rsidP="00DF57A5">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sidR="00E0121E">
        <w:rPr>
          <w:rFonts w:cs="Arial"/>
          <w:color w:val="000000" w:themeColor="text1"/>
          <w:lang w:val="sr-Cyrl-RS"/>
        </w:rPr>
        <w:t>закључења</w:t>
      </w:r>
      <w:r w:rsidRPr="00557626">
        <w:rPr>
          <w:rFonts w:cs="Arial"/>
          <w:color w:val="000000" w:themeColor="text1"/>
        </w:rPr>
        <w:t xml:space="preserve"> уговора</w:t>
      </w:r>
      <w:r w:rsidR="00E0121E">
        <w:rPr>
          <w:rFonts w:cs="Arial"/>
          <w:color w:val="000000" w:themeColor="text1"/>
          <w:lang w:val="sr-Cyrl-RS"/>
        </w:rPr>
        <w:t>,</w:t>
      </w:r>
      <w:r>
        <w:rPr>
          <w:rFonts w:cs="Arial"/>
          <w:color w:val="000000" w:themeColor="text1"/>
          <w:lang w:val="sr-Cyrl-RS"/>
        </w:rPr>
        <w:t xml:space="preserve"> према потребама </w:t>
      </w:r>
      <w:r w:rsidR="00BC521C">
        <w:rPr>
          <w:rFonts w:cs="Arial"/>
          <w:color w:val="000000" w:themeColor="text1"/>
          <w:lang w:val="sr-Cyrl-RS"/>
        </w:rPr>
        <w:t>Наручи</w:t>
      </w:r>
      <w:r w:rsidR="00E0121E">
        <w:rPr>
          <w:rFonts w:cs="Arial"/>
          <w:color w:val="000000" w:themeColor="text1"/>
          <w:lang w:val="sr-Cyrl-RS"/>
        </w:rPr>
        <w:t>оца</w:t>
      </w:r>
      <w:r>
        <w:rPr>
          <w:rFonts w:cs="Arial"/>
          <w:color w:val="000000" w:themeColor="text1"/>
          <w:lang w:val="sr-Cyrl-RS"/>
        </w:rPr>
        <w:t xml:space="preserve">. </w:t>
      </w:r>
      <w:r w:rsidR="00BC521C">
        <w:rPr>
          <w:rFonts w:cs="Arial"/>
          <w:lang w:val="sr-Cyrl-RS"/>
        </w:rPr>
        <w:t>Изабрани понуђач</w:t>
      </w:r>
      <w:r>
        <w:rPr>
          <w:rFonts w:cs="Arial"/>
          <w:lang w:val="sr-Cyrl-RS"/>
        </w:rPr>
        <w:t xml:space="preserve"> је у обавези да </w:t>
      </w:r>
      <w:r w:rsidR="00E0121E">
        <w:rPr>
          <w:rFonts w:cs="Arial"/>
          <w:lang w:val="sr-Cyrl-RS"/>
        </w:rPr>
        <w:t>појединачну услугу изврши и материјал достави Наручиоцу у року не дужем од 1</w:t>
      </w:r>
      <w:r w:rsidR="00AD0EB5">
        <w:rPr>
          <w:rFonts w:cs="Arial"/>
          <w:lang w:val="sr-Cyrl-RS"/>
        </w:rPr>
        <w:t>5</w:t>
      </w:r>
      <w:r w:rsidR="00E0121E">
        <w:rPr>
          <w:rFonts w:cs="Arial"/>
          <w:lang w:val="sr-Cyrl-RS"/>
        </w:rPr>
        <w:t xml:space="preserve"> дана од дана пријема захтева.</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3F3708" w:rsidP="00DF57A5">
      <w:pPr>
        <w:pStyle w:val="Heading1"/>
        <w:spacing w:before="0"/>
        <w:rPr>
          <w:rFonts w:cs="Arial"/>
        </w:rPr>
      </w:pPr>
      <w:r w:rsidRPr="00E07C61">
        <w:rPr>
          <w:rFonts w:cs="Arial"/>
        </w:rPr>
        <w:t>3.4.Место извршења услуга</w:t>
      </w:r>
    </w:p>
    <w:p w:rsidR="00DF57A5" w:rsidRDefault="00F61C03" w:rsidP="00DF57A5">
      <w:pPr>
        <w:autoSpaceDE w:val="0"/>
        <w:autoSpaceDN w:val="0"/>
        <w:adjustRightInd w:val="0"/>
        <w:spacing w:before="0"/>
        <w:rPr>
          <w:rFonts w:eastAsia="TimesNewRomanPSMT" w:cs="Arial"/>
          <w:bCs/>
          <w:color w:val="000000"/>
          <w:szCs w:val="24"/>
          <w:lang w:val="sr-Cyrl-RS"/>
        </w:rPr>
      </w:pPr>
      <w:proofErr w:type="gramStart"/>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је</w:t>
      </w:r>
      <w:r w:rsidR="00DF57A5" w:rsidRPr="00A027B5">
        <w:rPr>
          <w:rFonts w:eastAsia="TimesNewRomanPSMT" w:cs="Arial"/>
          <w:bCs/>
          <w:color w:val="000000"/>
          <w:szCs w:val="24"/>
          <w:lang w:val="sr-Cyrl-RS"/>
        </w:rPr>
        <w:t xml:space="preserve"> </w:t>
      </w:r>
      <w:r w:rsidR="00E0121E">
        <w:rPr>
          <w:rFonts w:eastAsia="TimesNewRomanPSMT" w:cs="Arial"/>
          <w:bCs/>
          <w:color w:val="000000"/>
          <w:szCs w:val="24"/>
          <w:lang w:val="sr-Cyrl-RS"/>
        </w:rPr>
        <w:t>штампарија</w:t>
      </w:r>
      <w:r w:rsidR="00DF57A5" w:rsidRPr="00A027B5">
        <w:rPr>
          <w:rFonts w:eastAsia="TimesNewRomanPSMT" w:cs="Arial"/>
          <w:bCs/>
          <w:color w:val="000000"/>
          <w:szCs w:val="24"/>
          <w:lang w:val="sr-Cyrl-RS"/>
        </w:rPr>
        <w:t xml:space="preserve"> </w:t>
      </w:r>
      <w:r w:rsidR="00E0121E">
        <w:rPr>
          <w:rFonts w:eastAsia="TimesNewRomanPSMT" w:cs="Arial"/>
          <w:bCs/>
          <w:color w:val="000000"/>
          <w:szCs w:val="24"/>
          <w:lang w:val="sr-Cyrl-RS"/>
        </w:rPr>
        <w:t>И</w:t>
      </w:r>
      <w:r w:rsidR="00BC521C">
        <w:rPr>
          <w:rFonts w:eastAsia="TimesNewRomanPSMT" w:cs="Arial"/>
          <w:bCs/>
          <w:color w:val="000000"/>
          <w:szCs w:val="24"/>
          <w:lang w:val="sr-Cyrl-RS"/>
        </w:rPr>
        <w:t>забраног понуђача</w:t>
      </w:r>
      <w:r w:rsidR="00DF57A5" w:rsidRPr="00A027B5">
        <w:rPr>
          <w:rFonts w:eastAsia="TimesNewRomanPSMT" w:cs="Arial"/>
          <w:bCs/>
          <w:color w:val="000000"/>
          <w:szCs w:val="24"/>
          <w:lang w:val="sr-Cyrl-RS"/>
        </w:rPr>
        <w:t>.</w:t>
      </w:r>
      <w:proofErr w:type="gramEnd"/>
      <w:r w:rsidR="00DF57A5" w:rsidRPr="00A027B5">
        <w:rPr>
          <w:rFonts w:eastAsia="TimesNewRomanPSMT" w:cs="Arial"/>
          <w:bCs/>
          <w:color w:val="000000"/>
          <w:szCs w:val="24"/>
          <w:lang w:val="sr-Cyrl-RS"/>
        </w:rPr>
        <w:t xml:space="preserve"> </w:t>
      </w:r>
      <w:r w:rsidR="00BC521C">
        <w:rPr>
          <w:rFonts w:eastAsia="TimesNewRomanPSMT" w:cs="Arial"/>
          <w:bCs/>
          <w:color w:val="000000"/>
          <w:szCs w:val="24"/>
          <w:lang w:val="sr-Cyrl-RS"/>
        </w:rPr>
        <w:t>Изабрани понуђач</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истовремено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преузима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на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себе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обавезу</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довожењ</w:t>
      </w:r>
      <w:r w:rsidR="00E0121E">
        <w:rPr>
          <w:rFonts w:eastAsia="TimesNewRomanPSMT" w:cs="Arial"/>
          <w:bCs/>
          <w:color w:val="000000"/>
          <w:szCs w:val="24"/>
          <w:lang w:val="sr-Cyrl-RS"/>
        </w:rPr>
        <w:t>а</w:t>
      </w:r>
      <w:r w:rsidR="00DF57A5" w:rsidRPr="00A027B5">
        <w:rPr>
          <w:rFonts w:eastAsia="TimesNewRomanPSMT" w:cs="Arial"/>
          <w:bCs/>
          <w:color w:val="000000"/>
          <w:szCs w:val="24"/>
          <w:lang w:val="sr-Cyrl-RS"/>
        </w:rPr>
        <w:t xml:space="preserve"> </w:t>
      </w:r>
      <w:r w:rsidR="00E0121E">
        <w:rPr>
          <w:rFonts w:eastAsia="TimesNewRomanPSMT" w:cs="Arial"/>
          <w:bCs/>
          <w:color w:val="000000"/>
          <w:szCs w:val="24"/>
          <w:lang w:val="sr-Cyrl-RS"/>
        </w:rPr>
        <w:t>штампаног материјала на локацију наручиоца: ТЕНТ А, Богољуба Урошевића Црног 44, 11 500 Обреновац.</w:t>
      </w:r>
    </w:p>
    <w:p w:rsidR="003F3708" w:rsidRPr="003F6D4E" w:rsidRDefault="003F3708" w:rsidP="00DF57A5">
      <w:pPr>
        <w:spacing w:before="0"/>
        <w:rPr>
          <w:rFonts w:cs="Arial"/>
          <w:b/>
          <w:color w:val="00B0F0"/>
          <w:lang w:eastAsia="zh-CN"/>
        </w:rPr>
      </w:pPr>
    </w:p>
    <w:p w:rsidR="003F3708" w:rsidRPr="00E47C2E" w:rsidRDefault="003F3708" w:rsidP="00DF57A5">
      <w:pPr>
        <w:pStyle w:val="Heading1"/>
        <w:rPr>
          <w:rFonts w:cs="Arial"/>
        </w:rPr>
      </w:pPr>
      <w:r w:rsidRPr="00E47C2E">
        <w:rPr>
          <w:rFonts w:cs="Arial"/>
          <w:lang w:val="en-US"/>
        </w:rPr>
        <w:t xml:space="preserve">3.5. </w:t>
      </w:r>
      <w:r w:rsidRPr="00E47C2E">
        <w:rPr>
          <w:rFonts w:cs="Arial"/>
        </w:rPr>
        <w:t>Квалитативни и квантитативни пријем</w:t>
      </w:r>
    </w:p>
    <w:p w:rsidR="008F4B70" w:rsidRPr="0022202E" w:rsidRDefault="008F4B70" w:rsidP="008F4B70">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Pr>
          <w:rFonts w:cs="Arial"/>
          <w:lang w:val="sr-Cyrl-RS"/>
        </w:rPr>
        <w:t xml:space="preserve">локацији </w:t>
      </w:r>
      <w:r w:rsidRPr="00753BA3">
        <w:rPr>
          <w:rFonts w:cs="Arial"/>
        </w:rPr>
        <w:t xml:space="preserve"> </w:t>
      </w:r>
      <w:r>
        <w:rPr>
          <w:rFonts w:cs="Arial"/>
          <w:lang w:val="sr-Cyrl-RS"/>
        </w:rPr>
        <w:t>Наручиоца</w:t>
      </w:r>
      <w:proofErr w:type="gramEnd"/>
      <w:r>
        <w:rPr>
          <w:rFonts w:cs="Arial"/>
        </w:rPr>
        <w:t xml:space="preserve"> у ЈП ЕПС Огранак</w:t>
      </w:r>
      <w:r w:rsidRPr="00753BA3">
        <w:rPr>
          <w:rFonts w:cs="Arial"/>
        </w:rPr>
        <w:t xml:space="preserve"> ТЕНТ</w:t>
      </w:r>
      <w:r>
        <w:rPr>
          <w:rFonts w:cs="Arial"/>
          <w:lang w:val="sr-Cyrl-RS"/>
        </w:rPr>
        <w:t>.</w:t>
      </w:r>
    </w:p>
    <w:p w:rsidR="008F4B70" w:rsidRPr="00753BA3" w:rsidRDefault="008F4B70" w:rsidP="008F4B70">
      <w:pPr>
        <w:pStyle w:val="KDParagraf"/>
        <w:spacing w:before="0"/>
        <w:rPr>
          <w:rFonts w:cs="Arial"/>
        </w:rPr>
      </w:pPr>
      <w:r w:rsidRPr="00753BA3">
        <w:rPr>
          <w:rFonts w:cs="Arial"/>
        </w:rPr>
        <w:t xml:space="preserve">У случају да се приликом пријема Услуге утврди да стварно стање не одговара обиму и квалитету, </w:t>
      </w:r>
      <w:r>
        <w:rPr>
          <w:rFonts w:cs="Arial"/>
          <w:lang w:val="sr-Cyrl-RS"/>
        </w:rPr>
        <w:t>Изабрани понуђач</w:t>
      </w:r>
      <w:r w:rsidRPr="00753BA3">
        <w:rPr>
          <w:rFonts w:cs="Arial"/>
        </w:rPr>
        <w:t xml:space="preserve"> је дужан да рекламацију записнички констатује и исту одмах достави </w:t>
      </w:r>
      <w:r>
        <w:rPr>
          <w:rFonts w:cs="Arial"/>
          <w:lang w:val="sr-Cyrl-RS"/>
        </w:rPr>
        <w:t>Наручиоца</w:t>
      </w:r>
      <w:r w:rsidRPr="00753BA3">
        <w:rPr>
          <w:rFonts w:cs="Arial"/>
        </w:rPr>
        <w:t xml:space="preserve"> у року од 5 (словима:</w:t>
      </w:r>
      <w:r w:rsidRPr="00753BA3">
        <w:rPr>
          <w:rFonts w:cs="Arial"/>
          <w:lang w:val="sr-Cyrl-RS"/>
        </w:rPr>
        <w:t xml:space="preserve"> </w:t>
      </w:r>
      <w:r w:rsidRPr="00753BA3">
        <w:rPr>
          <w:rFonts w:cs="Arial"/>
        </w:rPr>
        <w:t>пет) дана.</w:t>
      </w:r>
    </w:p>
    <w:p w:rsidR="008F4B70" w:rsidRPr="00753BA3" w:rsidRDefault="008F4B70" w:rsidP="008F4B70">
      <w:pPr>
        <w:pStyle w:val="KDParagraf"/>
        <w:spacing w:before="0"/>
        <w:rPr>
          <w:rFonts w:cs="Arial"/>
        </w:rPr>
      </w:pPr>
      <w:r>
        <w:rPr>
          <w:rFonts w:cs="Arial"/>
          <w:lang w:val="sr-Cyrl-RS"/>
        </w:rPr>
        <w:t>Изабрани понуђач</w:t>
      </w:r>
      <w:r w:rsidRPr="00753BA3">
        <w:rPr>
          <w:rFonts w:cs="Arial"/>
        </w:rPr>
        <w:t xml:space="preserve"> се обавезује да недостатке установљене од стране </w:t>
      </w:r>
      <w:r>
        <w:rPr>
          <w:rFonts w:cs="Arial"/>
          <w:lang w:val="sr-Cyrl-RS"/>
        </w:rPr>
        <w:t>Наручиоца</w:t>
      </w:r>
      <w:r w:rsidRPr="00753BA3">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B107F7" w:rsidRDefault="00B107F7" w:rsidP="00B107F7">
      <w:pPr>
        <w:spacing w:before="0"/>
        <w:rPr>
          <w:lang w:val="sr-Cyrl-RS"/>
        </w:rPr>
      </w:pPr>
      <w:r>
        <w:rPr>
          <w:lang w:val="sr-Cyrl-RS"/>
        </w:rPr>
        <w:t>П</w:t>
      </w:r>
      <w:r>
        <w:t xml:space="preserve">о обављеном послу, </w:t>
      </w:r>
      <w:r w:rsidR="008F4B70">
        <w:rPr>
          <w:lang w:val="sr-Cyrl-RS"/>
        </w:rPr>
        <w:t>И</w:t>
      </w:r>
      <w:r w:rsidR="00BC521C">
        <w:rPr>
          <w:lang w:val="sr-Cyrl-RS"/>
        </w:rPr>
        <w:t>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8F4B70">
        <w:rPr>
          <w:lang w:val="sr-Cyrl-RS"/>
        </w:rPr>
        <w:t>И</w:t>
      </w:r>
      <w:r w:rsidR="00BC521C">
        <w:rPr>
          <w:lang w:val="sr-Cyrl-RS"/>
        </w:rPr>
        <w:t>забраном понуђачу</w:t>
      </w:r>
      <w:r>
        <w:t>.</w:t>
      </w:r>
      <w:proofErr w:type="gramEnd"/>
      <w:r>
        <w:t xml:space="preserve"> </w:t>
      </w:r>
    </w:p>
    <w:p w:rsidR="003F3708" w:rsidRPr="00E47C2E"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8F4B70" w:rsidRDefault="008F4B70"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Default="008B68D9" w:rsidP="003F3708">
      <w:pPr>
        <w:spacing w:before="0"/>
        <w:rPr>
          <w:rFonts w:cs="Arial"/>
          <w:lang w:eastAsia="zh-CN"/>
        </w:rPr>
      </w:pPr>
    </w:p>
    <w:p w:rsidR="008B68D9" w:rsidRPr="008B68D9" w:rsidRDefault="008B68D9" w:rsidP="003F3708">
      <w:pPr>
        <w:spacing w:before="0"/>
        <w:rPr>
          <w:rFonts w:cs="Arial"/>
          <w:lang w:eastAsia="zh-CN"/>
        </w:rPr>
      </w:pPr>
    </w:p>
    <w:p w:rsidR="008F4B70" w:rsidRDefault="008F4B70" w:rsidP="003F3708">
      <w:pPr>
        <w:spacing w:before="0"/>
        <w:rPr>
          <w:rFonts w:cs="Arial"/>
          <w:lang w:val="sr-Cyrl-RS" w:eastAsia="zh-CN"/>
        </w:rPr>
      </w:pPr>
    </w:p>
    <w:p w:rsidR="008F4B70" w:rsidRDefault="008F4B70" w:rsidP="003F3708">
      <w:pPr>
        <w:spacing w:before="0"/>
        <w:rPr>
          <w:rFonts w:cs="Arial"/>
          <w:lang w:val="sr-Cyrl-RS" w:eastAsia="zh-CN"/>
        </w:rPr>
      </w:pPr>
    </w:p>
    <w:p w:rsidR="00827A40" w:rsidRDefault="00827A40" w:rsidP="007451B4">
      <w:pPr>
        <w:spacing w:before="0"/>
        <w:rPr>
          <w:rFonts w:cs="Arial"/>
          <w:lang w:val="sr-Cyrl-RS" w:eastAsia="zh-CN"/>
        </w:rPr>
      </w:pPr>
    </w:p>
    <w:p w:rsidR="008F4B70" w:rsidRPr="008F4B70" w:rsidRDefault="008F4B70" w:rsidP="007451B4">
      <w:pPr>
        <w:spacing w:before="0"/>
        <w:rPr>
          <w:lang w:val="sr-Cyrl-RS"/>
        </w:rPr>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4B6465" w:rsidRPr="00E47C2E" w:rsidRDefault="004B6465" w:rsidP="004B6465">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4B6465" w:rsidRPr="00E47C2E" w:rsidRDefault="004B6465" w:rsidP="004B6465">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4B6465" w:rsidRPr="00E47C2E" w:rsidRDefault="004B6465" w:rsidP="004B6465">
      <w:pPr>
        <w:rPr>
          <w:rFonts w:cs="Arial"/>
        </w:rPr>
      </w:pPr>
    </w:p>
    <w:p w:rsidR="004B6465" w:rsidRDefault="004B6465" w:rsidP="004B6465">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4B6465" w:rsidRPr="00966B90" w:rsidRDefault="004B6465" w:rsidP="004B6465">
      <w:pPr>
        <w:spacing w:before="0"/>
        <w:rPr>
          <w:rFonts w:cs="Arial"/>
          <w:lang w:val="sr-Cyrl-RS" w:eastAsia="zh-CN"/>
        </w:rPr>
      </w:pPr>
    </w:p>
    <w:p w:rsidR="004B6465" w:rsidRPr="00E47C2E" w:rsidRDefault="004B6465" w:rsidP="004B6465">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B6465" w:rsidRPr="00E47C2E" w:rsidRDefault="004B6465" w:rsidP="004B6465">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може, да у Изјави (пожељно на меморандуму, која мора бити потписана и оверена), да наведе да је уписан у Регистар </w:t>
      </w:r>
      <w:r w:rsidRPr="00E47C2E">
        <w:rPr>
          <w:rFonts w:cs="Arial"/>
          <w:lang w:eastAsia="zh-CN"/>
        </w:rPr>
        <w:lastRenderedPageBreak/>
        <w:t>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4B6465" w:rsidRPr="00E47C2E" w:rsidRDefault="004B6465" w:rsidP="004B6465">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B6465" w:rsidRPr="00E47C2E" w:rsidRDefault="004B6465" w:rsidP="004B6465">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4B6465" w:rsidRPr="00E47C2E" w:rsidRDefault="004B6465" w:rsidP="004B6465">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4B6465" w:rsidRPr="00E47C2E" w:rsidRDefault="004B6465" w:rsidP="004B6465">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
    <w:p w:rsidR="004B6465" w:rsidRPr="00E47C2E" w:rsidRDefault="004B6465" w:rsidP="004B6465">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4B6465" w:rsidRPr="00E47C2E" w:rsidRDefault="004B6465" w:rsidP="004B6465">
      <w:pPr>
        <w:spacing w:before="0"/>
        <w:rPr>
          <w:rFonts w:cs="Arial"/>
          <w:lang w:val="sr-Cyrl-CS" w:eastAsia="zh-CN"/>
        </w:rPr>
      </w:pPr>
    </w:p>
    <w:p w:rsidR="004B6465" w:rsidRPr="00E47C2E" w:rsidRDefault="004B6465" w:rsidP="004B6465">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B107F7" w:rsidRDefault="00B107F7" w:rsidP="00827A40">
      <w:pPr>
        <w:rPr>
          <w:lang w:val="sr-Cyrl-RS"/>
        </w:rPr>
      </w:pPr>
    </w:p>
    <w:p w:rsidR="00B107F7" w:rsidRDefault="00B107F7" w:rsidP="00827A40">
      <w:pPr>
        <w:rPr>
          <w:lang w:val="sr-Cyrl-RS"/>
        </w:rPr>
      </w:pPr>
    </w:p>
    <w:p w:rsidR="004B6465" w:rsidRPr="004B6465" w:rsidRDefault="004B6465" w:rsidP="00827A40">
      <w:pPr>
        <w:rPr>
          <w:lang w:val="sr-Cyrl-RS"/>
        </w:rPr>
      </w:pPr>
    </w:p>
    <w:p w:rsidR="00827A40" w:rsidRPr="00827A40" w:rsidRDefault="00827A40" w:rsidP="00827A40"/>
    <w:p w:rsidR="00827A40" w:rsidRDefault="00827A40" w:rsidP="004B6465">
      <w:pPr>
        <w:jc w:val="center"/>
        <w:rPr>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2572D2" w:rsidRPr="002572D2" w:rsidRDefault="002572D2"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002572D2">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Default="00827A40" w:rsidP="00F92DA6">
      <w:pPr>
        <w:spacing w:before="0"/>
        <w:rPr>
          <w:lang w:val="sr-Cyrl-RS"/>
        </w:rPr>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2572D2" w:rsidRPr="00406B71" w:rsidRDefault="002572D2" w:rsidP="00F92DA6">
      <w:pPr>
        <w:spacing w:before="0"/>
      </w:pPr>
    </w:p>
    <w:p w:rsidR="002572D2"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406B71" w:rsidRDefault="00406B71" w:rsidP="00406B71">
      <w:pPr>
        <w:spacing w:before="0"/>
        <w:rPr>
          <w:rFonts w:cs="Arial"/>
          <w:lang w:val="sr-Latn-RS"/>
        </w:rPr>
      </w:pPr>
      <w:r>
        <w:rPr>
          <w:rFonts w:cs="Arial"/>
          <w:lang w:val="sr-Latn-RS"/>
        </w:rPr>
        <w:t>Уколико две или више понуда имају исту понуђену цену, повољнија понуда биће изабрана путем жреба.</w:t>
      </w: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lang w:val="sr-Cyrl-RS"/>
        </w:rPr>
      </w:pPr>
    </w:p>
    <w:p w:rsidR="008B68D9" w:rsidRDefault="008B68D9" w:rsidP="004B6465">
      <w:pPr>
        <w:spacing w:before="0"/>
        <w:rPr>
          <w:rFonts w:eastAsia="Arial Unicode MS"/>
          <w:lang w:val="sr-Cyrl-RS"/>
        </w:rPr>
      </w:pPr>
    </w:p>
    <w:p w:rsidR="008B68D9" w:rsidRDefault="008B68D9" w:rsidP="004B6465">
      <w:pPr>
        <w:spacing w:before="0"/>
        <w:rPr>
          <w:rFonts w:eastAsia="Arial Unicode MS"/>
          <w:lang w:val="sr-Cyrl-RS"/>
        </w:rPr>
      </w:pPr>
    </w:p>
    <w:p w:rsidR="008B68D9" w:rsidRPr="008B68D9" w:rsidRDefault="008B68D9" w:rsidP="004B6465">
      <w:pPr>
        <w:spacing w:before="0"/>
        <w:rPr>
          <w:rFonts w:eastAsia="Arial Unicode MS"/>
          <w:lang w:val="sr-Cyrl-RS"/>
        </w:rPr>
      </w:pPr>
    </w:p>
    <w:p w:rsidR="002027D4" w:rsidRDefault="002027D4" w:rsidP="004B6465">
      <w:pPr>
        <w:spacing w:before="0"/>
        <w:rPr>
          <w:rFonts w:eastAsia="Arial Unicode MS"/>
          <w:sz w:val="16"/>
        </w:rPr>
      </w:pPr>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F61C03" w:rsidRDefault="004B6465" w:rsidP="00F61C03">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9A46A3">
        <w:rPr>
          <w:rFonts w:cs="Arial"/>
          <w:b/>
          <w:lang w:val="sr-Cyrl-RS"/>
        </w:rPr>
        <w:t>Услуге штампања основне пословне документације, публикација, извештаја и других артикала</w:t>
      </w:r>
      <w:r>
        <w:rPr>
          <w:rFonts w:cs="Arial"/>
          <w:lang w:val="sr-Cyrl-RS"/>
        </w:rPr>
        <w:t xml:space="preserve"> </w:t>
      </w:r>
      <w:r w:rsidRPr="00E47C2E">
        <w:rPr>
          <w:rFonts w:cs="Arial"/>
          <w:lang w:val="ru-RU"/>
        </w:rPr>
        <w:t xml:space="preserve">- Јавна набавка број </w:t>
      </w:r>
      <w:r w:rsidR="009A46A3">
        <w:rPr>
          <w:rFonts w:cs="Arial"/>
        </w:rPr>
        <w:t>3000/0120/2017 (1299/2017)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E8371D" w:rsidRDefault="004B6465" w:rsidP="004B6465">
      <w:pPr>
        <w:pStyle w:val="KDNabrajanje"/>
        <w:spacing w:before="0"/>
      </w:pPr>
      <w:r w:rsidRPr="007A161C">
        <w:t>Овлашћење за потписника (ако не потписује заступник)</w:t>
      </w:r>
    </w:p>
    <w:p w:rsidR="00E8371D" w:rsidRPr="00B107F7" w:rsidRDefault="00E8371D" w:rsidP="004B6465">
      <w:pPr>
        <w:pStyle w:val="KDNabrajanje"/>
        <w:spacing w:before="0"/>
      </w:pPr>
      <w:r>
        <w:rPr>
          <w:lang w:val="sr-Cyrl-RS"/>
        </w:rPr>
        <w:t>Меница за озбиљност понуде</w:t>
      </w:r>
    </w:p>
    <w:p w:rsidR="004B6465" w:rsidRPr="002572D2" w:rsidRDefault="002572D2" w:rsidP="002572D2">
      <w:pPr>
        <w:pStyle w:val="KDNabrajanje"/>
        <w:spacing w:before="0"/>
      </w:pPr>
      <w:r w:rsidRPr="002572D2">
        <w:rPr>
          <w:rFonts w:cs="Arial"/>
        </w:rPr>
        <w:t>Споразум о заједничком извршењу услуге</w:t>
      </w:r>
      <w:r w:rsidRPr="002572D2">
        <w:rPr>
          <w:rFonts w:cs="Arial"/>
          <w:lang w:val="sr-Cyrl-RS"/>
        </w:rPr>
        <w:t xml:space="preserve"> (у случају подношења заједничке понуде);</w:t>
      </w:r>
    </w:p>
    <w:p w:rsidR="002572D2" w:rsidRPr="007A161C" w:rsidRDefault="002572D2"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w:t>
      </w:r>
      <w:r w:rsidRPr="00E47C2E">
        <w:rPr>
          <w:rFonts w:cs="Arial"/>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9A46A3">
        <w:rPr>
          <w:rFonts w:cs="Arial"/>
          <w:b/>
          <w:lang w:val="sr-Cyrl-RS"/>
        </w:rPr>
        <w:t>Услуге штампања основне пословне документације, публикација, извештаја и других артикала</w:t>
      </w:r>
      <w:r w:rsidR="002E7E53" w:rsidRPr="00E47C2E">
        <w:rPr>
          <w:rFonts w:cs="Arial"/>
          <w:lang w:val="ru-RU"/>
        </w:rPr>
        <w:t xml:space="preserve"> </w:t>
      </w:r>
      <w:r w:rsidRPr="00E47C2E">
        <w:rPr>
          <w:rFonts w:cs="Arial"/>
          <w:lang w:val="ru-RU"/>
        </w:rPr>
        <w:t xml:space="preserve">- Јавна набавка број </w:t>
      </w:r>
      <w:r w:rsidR="009A46A3">
        <w:rPr>
          <w:rFonts w:cs="Arial"/>
        </w:rPr>
        <w:t>3000/0120/2017 (1299/2017)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9A46A3">
        <w:rPr>
          <w:rFonts w:cs="Arial"/>
          <w:b/>
          <w:lang w:val="sr-Cyrl-RS"/>
        </w:rPr>
        <w:t>Услуге штампања основне пословне документације, публикација, извештаја и других артикала</w:t>
      </w:r>
      <w:r>
        <w:rPr>
          <w:rFonts w:cs="Arial"/>
          <w:lang w:val="sr-Cyrl-RS"/>
        </w:rPr>
        <w:t xml:space="preserve"> </w:t>
      </w:r>
      <w:r w:rsidRPr="00E47C2E">
        <w:rPr>
          <w:rFonts w:cs="Arial"/>
          <w:lang w:val="ru-RU"/>
        </w:rPr>
        <w:t xml:space="preserve">- Јавна набавка број </w:t>
      </w:r>
      <w:r w:rsidR="009A46A3">
        <w:rPr>
          <w:rFonts w:cs="Arial"/>
        </w:rPr>
        <w:t>3000/0120/2017 (1299/2017)</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lastRenderedPageBreak/>
        <w:t>Подношење понуде са подизвођачима</w:t>
      </w:r>
      <w:bookmarkEnd w:id="212"/>
      <w:bookmarkEnd w:id="213"/>
    </w:p>
    <w:p w:rsidR="004B6465" w:rsidRPr="00E47C2E" w:rsidRDefault="004B6465" w:rsidP="004B6465">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4B6465" w:rsidRPr="00E47C2E" w:rsidRDefault="004B6465" w:rsidP="004B6465">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4B6465" w:rsidRPr="00E47C2E" w:rsidRDefault="004B6465" w:rsidP="004B6465">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6465" w:rsidRPr="00E47C2E" w:rsidRDefault="004B6465" w:rsidP="004B6465">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B6465" w:rsidRPr="0040454D" w:rsidRDefault="004B6465" w:rsidP="004B6465">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rPr>
        <w:t xml:space="preserve"> </w:t>
      </w:r>
    </w:p>
    <w:p w:rsidR="004B6465" w:rsidRPr="00E47C2E" w:rsidRDefault="004B6465" w:rsidP="004B6465">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4B6465" w:rsidRPr="00E47C2E" w:rsidRDefault="004B6465" w:rsidP="004B6465">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B6465" w:rsidRPr="00E47C2E" w:rsidRDefault="004B6465" w:rsidP="004B6465">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4B6465" w:rsidRPr="002917FC" w:rsidRDefault="004B6465" w:rsidP="004B6465">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F92DA6" w:rsidRDefault="004B6465" w:rsidP="004B6465">
      <w:pPr>
        <w:pStyle w:val="KDParagraf"/>
        <w:spacing w:before="0"/>
        <w:rPr>
          <w:rFonts w:cs="Arial"/>
          <w:color w:val="00B0F0"/>
          <w:sz w:val="28"/>
          <w:lang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4B6465" w:rsidRPr="00E47C2E" w:rsidRDefault="004B6465" w:rsidP="004B6465">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4B6465" w:rsidRPr="00E47C2E" w:rsidRDefault="004B6465" w:rsidP="004B646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B6465" w:rsidRPr="00E47C2E" w:rsidRDefault="004B6465" w:rsidP="004B6465">
      <w:pPr>
        <w:pStyle w:val="KDNabrajanje"/>
        <w:spacing w:before="0"/>
        <w:rPr>
          <w:rFonts w:cs="Arial"/>
        </w:rPr>
      </w:pPr>
      <w:r w:rsidRPr="00E47C2E">
        <w:rPr>
          <w:rFonts w:cs="Arial"/>
        </w:rPr>
        <w:t>опис послова сваког од понуђача из групе понуђача у извршењу уговора.</w:t>
      </w:r>
    </w:p>
    <w:p w:rsidR="004B6465" w:rsidRPr="008501D5" w:rsidRDefault="004B6465" w:rsidP="004B6465">
      <w:pPr>
        <w:pStyle w:val="KDNabrajanje"/>
        <w:rPr>
          <w:lang w:bidi="en-US"/>
        </w:rPr>
      </w:pPr>
      <w:bookmarkStart w:id="216" w:name="_Toc441651587"/>
      <w:bookmarkStart w:id="21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B6465" w:rsidRPr="00A7480C" w:rsidRDefault="004B6465" w:rsidP="004B6465">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w:t>
      </w:r>
      <w:r w:rsidR="00C32996">
        <w:rPr>
          <w:lang w:bidi="en-US"/>
        </w:rPr>
        <w:t>нуђача у своје име.</w:t>
      </w:r>
      <w:r w:rsidR="00C32996">
        <w:rPr>
          <w:lang w:val="sr-Cyrl-RS" w:bidi="en-US"/>
        </w:rPr>
        <w:t xml:space="preserve"> </w:t>
      </w:r>
      <w:r w:rsidR="00C32996">
        <w:rPr>
          <w:lang w:bidi="en-US"/>
        </w:rPr>
        <w:t>(</w:t>
      </w:r>
      <w:r w:rsidRPr="00340E94">
        <w:rPr>
          <w:lang w:bidi="en-US"/>
        </w:rPr>
        <w:t>Образац Изјаве о независној понуди и Образац изјаве у складу са чланом 75. став 2. Закона)</w:t>
      </w:r>
    </w:p>
    <w:p w:rsidR="004B6465" w:rsidRPr="00E47C2E" w:rsidRDefault="004B6465" w:rsidP="004B6465">
      <w:pPr>
        <w:pStyle w:val="KDNabrajanje"/>
        <w:rPr>
          <w:lang w:bidi="en-US"/>
        </w:rPr>
      </w:pPr>
      <w:r w:rsidRPr="00E47C2E">
        <w:rPr>
          <w:lang w:bidi="en-US"/>
        </w:rPr>
        <w:lastRenderedPageBreak/>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A3629D" w:rsidP="004B6465">
      <w:pPr>
        <w:pStyle w:val="KDParagraf"/>
        <w:spacing w:before="0"/>
        <w:rPr>
          <w:rFonts w:eastAsia="Calibri" w:cs="Arial"/>
        </w:rPr>
      </w:pPr>
      <w:r>
        <w:rPr>
          <w:rFonts w:eastAsia="Calibri" w:cs="Arial"/>
          <w:lang w:val="sr-Cyrl-RS"/>
        </w:rPr>
        <w:t>Наручиолац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A3629D">
        <w:rPr>
          <w:rFonts w:cs="Arial"/>
          <w:lang w:val="sr-Cyrl-RS"/>
        </w:rPr>
        <w:t>Наручиоца</w:t>
      </w:r>
      <w:r w:rsidRPr="00E07C61">
        <w:rPr>
          <w:rFonts w:cs="Arial"/>
        </w:rPr>
        <w:t xml:space="preserve">. </w:t>
      </w:r>
      <w:r w:rsidR="00A3629D">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A3629D">
        <w:rPr>
          <w:rFonts w:cs="Arial"/>
          <w:b/>
          <w:lang w:val="sr-Cyrl-RS"/>
        </w:rPr>
        <w:t>Изабраном понуђачу</w:t>
      </w:r>
      <w:r w:rsidRPr="00E07C61">
        <w:rPr>
          <w:rFonts w:cs="Arial"/>
          <w:b/>
        </w:rPr>
        <w:t>.</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Pr="00B107F7"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E07C61" w:rsidRDefault="004B6465" w:rsidP="004B6465">
      <w:pPr>
        <w:pStyle w:val="KDPodnaslov2"/>
        <w:numPr>
          <w:ilvl w:val="1"/>
          <w:numId w:val="1"/>
        </w:numPr>
        <w:spacing w:before="0"/>
        <w:jc w:val="both"/>
        <w:rPr>
          <w:rFonts w:cs="Arial"/>
        </w:rPr>
      </w:pPr>
      <w:r w:rsidRPr="00E07C61">
        <w:rPr>
          <w:rFonts w:cs="Arial"/>
        </w:rPr>
        <w:lastRenderedPageBreak/>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Default="004B6465" w:rsidP="004B6465">
      <w:pPr>
        <w:pStyle w:val="KDParagraf"/>
        <w:spacing w:before="0"/>
        <w:rPr>
          <w:rFonts w:cs="Arial"/>
          <w:lang w:val="sr-Cyrl-RS"/>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E8371D" w:rsidRDefault="00E8371D" w:rsidP="004B6465">
      <w:pPr>
        <w:pStyle w:val="KDParagraf"/>
        <w:spacing w:before="0"/>
        <w:rPr>
          <w:rFonts w:cs="Arial"/>
          <w:lang w:val="sr-Cyrl-RS"/>
        </w:rPr>
      </w:pPr>
    </w:p>
    <w:p w:rsidR="00E8371D" w:rsidRDefault="00E8371D" w:rsidP="004B6465">
      <w:pPr>
        <w:pStyle w:val="KDParagraf"/>
        <w:spacing w:before="0"/>
        <w:rPr>
          <w:rFonts w:cs="Arial"/>
          <w:lang w:val="sr-Cyrl-RS"/>
        </w:rPr>
      </w:pPr>
    </w:p>
    <w:p w:rsidR="00E8371D" w:rsidRPr="00C8512A" w:rsidRDefault="00E8371D" w:rsidP="00E8371D">
      <w:pPr>
        <w:pStyle w:val="KDPodnaslov2"/>
        <w:numPr>
          <w:ilvl w:val="1"/>
          <w:numId w:val="24"/>
        </w:numPr>
        <w:spacing w:before="0"/>
        <w:jc w:val="both"/>
        <w:rPr>
          <w:rFonts w:cs="Arial"/>
        </w:rPr>
      </w:pPr>
      <w:bookmarkStart w:id="222" w:name="_Toc441651593"/>
      <w:bookmarkStart w:id="223" w:name="_Toc442559904"/>
      <w:r w:rsidRPr="00845C80">
        <w:rPr>
          <w:rFonts w:cs="Arial"/>
        </w:rPr>
        <w:t>Средства финансијског обезбеђења</w:t>
      </w:r>
      <w:bookmarkEnd w:id="222"/>
      <w:bookmarkEnd w:id="223"/>
    </w:p>
    <w:p w:rsidR="00E8371D" w:rsidRPr="00845C80" w:rsidRDefault="00E8371D" w:rsidP="00E8371D">
      <w:pPr>
        <w:spacing w:before="0"/>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E8371D" w:rsidRPr="00845C80" w:rsidRDefault="00E8371D" w:rsidP="00E8371D">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E8371D" w:rsidRPr="00845C80" w:rsidRDefault="00E8371D" w:rsidP="00E8371D">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E8371D" w:rsidRPr="00D83F22" w:rsidRDefault="00E8371D" w:rsidP="00E8371D">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E8371D" w:rsidRPr="00845C80" w:rsidRDefault="00E8371D" w:rsidP="00E8371D">
      <w:pPr>
        <w:pStyle w:val="KDKomentar"/>
        <w:spacing w:before="0"/>
        <w:rPr>
          <w:rFonts w:cs="Arial"/>
          <w:i w:val="0"/>
          <w:sz w:val="22"/>
          <w:szCs w:val="22"/>
        </w:rPr>
      </w:pPr>
    </w:p>
    <w:p w:rsidR="00E8371D" w:rsidRPr="007A161C" w:rsidRDefault="00E8371D" w:rsidP="00E8371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E8371D" w:rsidRPr="00C8512A" w:rsidRDefault="00E8371D" w:rsidP="00E8371D">
      <w:pPr>
        <w:pStyle w:val="ListParagraph"/>
        <w:spacing w:before="0" w:after="0" w:line="240" w:lineRule="auto"/>
        <w:ind w:left="0"/>
        <w:rPr>
          <w:rFonts w:ascii="Arial" w:hAnsi="Arial" w:cs="Arial"/>
          <w:b/>
          <w:sz w:val="8"/>
          <w:u w:val="single"/>
          <w:lang w:val="sr-Cyrl-RS"/>
        </w:rPr>
      </w:pPr>
    </w:p>
    <w:p w:rsidR="00E8371D" w:rsidRPr="00D14168" w:rsidRDefault="00E8371D" w:rsidP="00E8371D">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E8371D" w:rsidRPr="00C8512A" w:rsidRDefault="00E8371D" w:rsidP="00E8371D">
      <w:pPr>
        <w:tabs>
          <w:tab w:val="left" w:pos="1786"/>
        </w:tabs>
        <w:spacing w:before="0"/>
        <w:ind w:left="1418" w:right="-6" w:hanging="567"/>
        <w:rPr>
          <w:rFonts w:cs="Arial"/>
          <w:sz w:val="6"/>
        </w:rPr>
      </w:pPr>
    </w:p>
    <w:p w:rsidR="00E8371D" w:rsidRPr="007A161C" w:rsidRDefault="00E8371D" w:rsidP="00E8371D">
      <w:pPr>
        <w:pStyle w:val="KDPodnaslov3"/>
        <w:keepNext w:val="0"/>
        <w:spacing w:before="0"/>
        <w:ind w:left="851"/>
        <w:rPr>
          <w:rFonts w:cs="Arial"/>
          <w:b/>
        </w:rPr>
      </w:pPr>
      <w:bookmarkStart w:id="224" w:name="_Toc441651595"/>
      <w:bookmarkStart w:id="225" w:name="_Toc442559906"/>
      <w:r w:rsidRPr="007A161C">
        <w:rPr>
          <w:rFonts w:cs="Arial"/>
          <w:b/>
        </w:rPr>
        <w:t>Меница за озбиљност понуде</w:t>
      </w:r>
      <w:bookmarkEnd w:id="224"/>
      <w:bookmarkEnd w:id="225"/>
    </w:p>
    <w:p w:rsidR="00E8371D" w:rsidRPr="007A161C" w:rsidRDefault="00E8371D" w:rsidP="00E8371D">
      <w:pPr>
        <w:rPr>
          <w:rFonts w:cs="Arial"/>
        </w:rPr>
      </w:pPr>
      <w:r w:rsidRPr="007A161C">
        <w:rPr>
          <w:rFonts w:cs="Arial"/>
        </w:rPr>
        <w:t>Понуђач је обавезан да уз понуду Наручиоцу достави:</w:t>
      </w:r>
    </w:p>
    <w:p w:rsidR="00E8371D" w:rsidRPr="007A161C" w:rsidRDefault="00E8371D" w:rsidP="00E8371D">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E8371D" w:rsidRPr="007A161C" w:rsidRDefault="00E8371D" w:rsidP="00E8371D">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8371D" w:rsidRPr="007A161C" w:rsidRDefault="00E8371D" w:rsidP="00E8371D">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xml:space="preserve">. 56/11 и 80/15) и то документује овереним захтевом пословној банци да региструје </w:t>
      </w:r>
      <w:r w:rsidRPr="007A161C">
        <w:rPr>
          <w:rFonts w:cs="Arial"/>
        </w:rPr>
        <w:lastRenderedPageBreak/>
        <w:t>меницу са одређеним серијским бројем, основ на основу кога се издаје меница и менично овлашћење (број ЈН) и износ из основа (тачка 4. став 2. Одлуке).</w:t>
      </w:r>
    </w:p>
    <w:p w:rsidR="00E8371D" w:rsidRPr="007A161C" w:rsidRDefault="00E8371D" w:rsidP="00E8371D">
      <w:pPr>
        <w:numPr>
          <w:ilvl w:val="0"/>
          <w:numId w:val="18"/>
        </w:numPr>
        <w:spacing w:before="0"/>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8371D" w:rsidRPr="007A161C" w:rsidRDefault="00E8371D" w:rsidP="00E8371D">
      <w:pPr>
        <w:numPr>
          <w:ilvl w:val="0"/>
          <w:numId w:val="18"/>
        </w:numPr>
        <w:spacing w:before="0"/>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8371D" w:rsidRPr="007A161C" w:rsidRDefault="00E8371D" w:rsidP="00E8371D">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8371D" w:rsidRPr="007A161C" w:rsidRDefault="00E8371D" w:rsidP="00E8371D">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E8371D" w:rsidRPr="007A161C" w:rsidRDefault="00E8371D" w:rsidP="00E8371D">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371D" w:rsidRPr="007A161C" w:rsidRDefault="00E8371D" w:rsidP="00E8371D">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8371D" w:rsidRPr="007A161C" w:rsidRDefault="00E8371D" w:rsidP="00E8371D">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8371D" w:rsidRPr="007A161C" w:rsidRDefault="00E8371D" w:rsidP="00E8371D">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8371D" w:rsidRPr="007A161C" w:rsidRDefault="00E8371D" w:rsidP="00E8371D">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8371D" w:rsidRPr="007953E1" w:rsidRDefault="00E8371D" w:rsidP="00E8371D">
      <w:pPr>
        <w:spacing w:before="0"/>
        <w:ind w:left="851"/>
        <w:rPr>
          <w:rFonts w:cs="Arial"/>
          <w:lang w:val="sr-Cyrl-RS"/>
        </w:rPr>
      </w:pPr>
    </w:p>
    <w:p w:rsidR="00E8371D" w:rsidRPr="007A161C" w:rsidRDefault="00E8371D" w:rsidP="00E8371D">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Pr="007A161C">
        <w:rPr>
          <w:rFonts w:ascii="Arial" w:hAnsi="Arial" w:cs="Arial"/>
          <w:b/>
          <w:u w:val="single"/>
        </w:rPr>
        <w:t xml:space="preserve"> закључења Уговора</w:t>
      </w:r>
    </w:p>
    <w:p w:rsidR="00E8371D" w:rsidRPr="007A161C" w:rsidRDefault="00E8371D" w:rsidP="00E8371D">
      <w:pPr>
        <w:pStyle w:val="ListParagraph"/>
        <w:spacing w:before="0" w:after="0" w:line="240" w:lineRule="auto"/>
        <w:ind w:left="0"/>
        <w:rPr>
          <w:rFonts w:ascii="Arial" w:hAnsi="Arial" w:cs="Arial"/>
          <w:b/>
          <w:u w:val="single"/>
        </w:rPr>
      </w:pPr>
    </w:p>
    <w:p w:rsidR="00E8371D" w:rsidRPr="007A161C" w:rsidRDefault="00E8371D" w:rsidP="00E8371D">
      <w:pPr>
        <w:spacing w:before="0"/>
        <w:rPr>
          <w:rFonts w:cs="Arial"/>
          <w:b/>
        </w:rPr>
      </w:pPr>
      <w:r w:rsidRPr="007A161C">
        <w:rPr>
          <w:rFonts w:cs="Arial"/>
          <w:b/>
        </w:rPr>
        <w:t>Меницу као гаранцију за добро извршење посла</w:t>
      </w:r>
    </w:p>
    <w:p w:rsidR="00E8371D" w:rsidRPr="00D14168" w:rsidRDefault="00E8371D" w:rsidP="00E8371D">
      <w:pPr>
        <w:tabs>
          <w:tab w:val="left" w:pos="1786"/>
        </w:tabs>
        <w:spacing w:before="0"/>
        <w:ind w:right="-6"/>
        <w:rPr>
          <w:rFonts w:cs="Arial"/>
          <w:lang w:val="sr-Cyrl-RS"/>
        </w:rPr>
      </w:pPr>
    </w:p>
    <w:p w:rsidR="00E8371D" w:rsidRPr="007A161C" w:rsidRDefault="00E8371D" w:rsidP="00E8371D">
      <w:pPr>
        <w:pStyle w:val="KDPodnaslov3"/>
        <w:keepNext w:val="0"/>
        <w:spacing w:before="0"/>
        <w:ind w:left="851"/>
        <w:rPr>
          <w:rFonts w:cs="Arial"/>
          <w:b/>
        </w:rPr>
      </w:pPr>
      <w:bookmarkStart w:id="226" w:name="_Toc441651599"/>
      <w:bookmarkStart w:id="227" w:name="_Toc442559910"/>
      <w:r w:rsidRPr="007A161C">
        <w:rPr>
          <w:rFonts w:cs="Arial"/>
          <w:b/>
        </w:rPr>
        <w:t xml:space="preserve">Меница за добро извршење посла </w:t>
      </w:r>
      <w:bookmarkEnd w:id="226"/>
      <w:bookmarkEnd w:id="227"/>
    </w:p>
    <w:p w:rsidR="00E8371D" w:rsidRPr="007A161C" w:rsidRDefault="00E8371D" w:rsidP="00E8371D">
      <w:pPr>
        <w:spacing w:before="0"/>
        <w:rPr>
          <w:rFonts w:cs="Arial"/>
        </w:rPr>
      </w:pPr>
      <w:r w:rsidRPr="007A161C">
        <w:rPr>
          <w:rFonts w:cs="Arial"/>
        </w:rPr>
        <w:t>Понуђач је обавезан да Наручиоцу</w:t>
      </w:r>
      <w:r>
        <w:rPr>
          <w:rFonts w:cs="Arial"/>
          <w:lang w:val="sr-Cyrl-RS"/>
        </w:rPr>
        <w:t xml:space="preserve"> уз потписан уговор</w:t>
      </w:r>
      <w:r w:rsidRPr="007A161C">
        <w:rPr>
          <w:rFonts w:cs="Arial"/>
        </w:rPr>
        <w:t xml:space="preserve"> достави:</w:t>
      </w:r>
    </w:p>
    <w:p w:rsidR="00E8371D" w:rsidRPr="007A161C" w:rsidRDefault="00E8371D" w:rsidP="00E8371D">
      <w:pPr>
        <w:numPr>
          <w:ilvl w:val="0"/>
          <w:numId w:val="18"/>
        </w:numPr>
        <w:spacing w:before="0"/>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8371D" w:rsidRPr="007A161C" w:rsidRDefault="00E8371D" w:rsidP="00E8371D">
      <w:pPr>
        <w:numPr>
          <w:ilvl w:val="0"/>
          <w:numId w:val="18"/>
        </w:numPr>
        <w:spacing w:before="0"/>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8371D" w:rsidRPr="007A161C" w:rsidRDefault="00E8371D" w:rsidP="00E8371D">
      <w:pPr>
        <w:numPr>
          <w:ilvl w:val="0"/>
          <w:numId w:val="18"/>
        </w:numPr>
        <w:rPr>
          <w:rFonts w:cs="Arial"/>
        </w:rPr>
      </w:pPr>
      <w:r w:rsidRPr="007A161C">
        <w:rPr>
          <w:rFonts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8371D" w:rsidRPr="007A161C" w:rsidRDefault="00E8371D" w:rsidP="00E8371D">
      <w:pPr>
        <w:numPr>
          <w:ilvl w:val="0"/>
          <w:numId w:val="18"/>
        </w:numPr>
        <w:spacing w:before="0"/>
        <w:rPr>
          <w:rFonts w:cs="Arial"/>
        </w:rPr>
      </w:pPr>
      <w:proofErr w:type="gramStart"/>
      <w:r w:rsidRPr="007A161C">
        <w:rPr>
          <w:rFonts w:cs="Arial"/>
        </w:rPr>
        <w:t>фотокопију</w:t>
      </w:r>
      <w:proofErr w:type="gramEnd"/>
      <w:r w:rsidRPr="007A161C">
        <w:rPr>
          <w:rFonts w:cs="Arial"/>
        </w:rPr>
        <w:t xml:space="preserve"> ОП обрасца.</w:t>
      </w:r>
    </w:p>
    <w:p w:rsidR="00E8371D" w:rsidRPr="007A161C" w:rsidRDefault="00E8371D" w:rsidP="00E8371D">
      <w:pPr>
        <w:numPr>
          <w:ilvl w:val="0"/>
          <w:numId w:val="18"/>
        </w:numPr>
        <w:spacing w:before="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371D" w:rsidRPr="007A161C" w:rsidRDefault="00E8371D" w:rsidP="00E8371D">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E8371D" w:rsidRPr="007A161C" w:rsidRDefault="00E8371D" w:rsidP="00E8371D">
      <w:pPr>
        <w:spacing w:before="0"/>
        <w:ind w:left="851"/>
        <w:rPr>
          <w:rFonts w:cs="Arial"/>
        </w:rPr>
      </w:pPr>
    </w:p>
    <w:p w:rsidR="00E8371D" w:rsidRPr="00437993" w:rsidRDefault="00E8371D" w:rsidP="00E8371D">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E8371D" w:rsidRPr="00437993" w:rsidRDefault="00E8371D" w:rsidP="00E8371D">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E8371D" w:rsidRPr="00E07C61" w:rsidRDefault="00E8371D" w:rsidP="00E8371D">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E8371D" w:rsidRPr="00E07C61" w:rsidRDefault="00E8371D" w:rsidP="00E8371D">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E8371D" w:rsidRPr="00E07C61" w:rsidRDefault="00E8371D" w:rsidP="00E8371D">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Pr>
          <w:rFonts w:cs="Arial"/>
          <w:b/>
          <w:lang w:val="sr-Cyrl-RS"/>
        </w:rPr>
        <w:t>0120</w:t>
      </w:r>
      <w:r>
        <w:rPr>
          <w:rFonts w:cs="Arial"/>
          <w:b/>
        </w:rPr>
        <w:t>/2016 (</w:t>
      </w:r>
      <w:r>
        <w:rPr>
          <w:rFonts w:cs="Arial"/>
          <w:b/>
          <w:lang w:val="sr-Cyrl-RS"/>
        </w:rPr>
        <w:t>1299</w:t>
      </w:r>
      <w:r w:rsidRPr="00E07C61">
        <w:rPr>
          <w:rFonts w:cs="Arial"/>
          <w:b/>
        </w:rPr>
        <w:t>/2016)</w:t>
      </w:r>
    </w:p>
    <w:p w:rsidR="00E8371D" w:rsidRPr="00E07C61" w:rsidRDefault="00E8371D" w:rsidP="00E8371D">
      <w:pPr>
        <w:tabs>
          <w:tab w:val="left" w:pos="1134"/>
        </w:tabs>
        <w:rPr>
          <w:rFonts w:cs="Arial"/>
          <w:b/>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E8371D" w:rsidRDefault="004B6465" w:rsidP="004B6465">
      <w:pPr>
        <w:autoSpaceDE w:val="0"/>
        <w:autoSpaceDN w:val="0"/>
        <w:adjustRightInd w:val="0"/>
        <w:spacing w:before="0"/>
        <w:rPr>
          <w:rFonts w:eastAsia="TimesNewRomanPSMT" w:cs="Arial"/>
          <w:bCs/>
          <w:color w:val="00B0F0"/>
          <w:lang w:val="sr-Cyrl-RS"/>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8" w:name="_Toc441651602"/>
      <w:bookmarkStart w:id="229" w:name="_Toc442559913"/>
      <w:r w:rsidRPr="00E47C2E">
        <w:rPr>
          <w:rFonts w:cs="Arial"/>
        </w:rPr>
        <w:t>Додатне информације и објашњења</w:t>
      </w:r>
      <w:bookmarkEnd w:id="228"/>
      <w:bookmarkEnd w:id="229"/>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E47C2E">
        <w:rPr>
          <w:rFonts w:cs="Arial"/>
          <w:lang w:val="ru-RU"/>
        </w:rPr>
        <w:lastRenderedPageBreak/>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9A46A3">
        <w:rPr>
          <w:rFonts w:cs="Arial"/>
          <w:b/>
        </w:rPr>
        <w:t>3000/0120/2017 (1299/2017)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0" w:name="_Toc441651603"/>
      <w:bookmarkStart w:id="231" w:name="_Toc442559914"/>
      <w:r w:rsidRPr="00E47C2E">
        <w:rPr>
          <w:rFonts w:cs="Arial"/>
        </w:rPr>
        <w:t>Трошкови понуде</w:t>
      </w:r>
      <w:bookmarkEnd w:id="230"/>
      <w:bookmarkEnd w:id="231"/>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2" w:name="_Toc442559917"/>
      <w:bookmarkStart w:id="233" w:name="_Toc441651606"/>
      <w:r w:rsidRPr="00E47C2E">
        <w:rPr>
          <w:rFonts w:cs="Arial"/>
        </w:rPr>
        <w:lastRenderedPageBreak/>
        <w:t>Разлози за одбијање понуде</w:t>
      </w:r>
      <w:bookmarkEnd w:id="232"/>
      <w:bookmarkEnd w:id="233"/>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E47C2E"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E8371D"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8371D" w:rsidRPr="00B107F7" w:rsidRDefault="00E8371D" w:rsidP="004B6465">
      <w:pPr>
        <w:pStyle w:val="KDNabrajanje"/>
        <w:numPr>
          <w:ilvl w:val="0"/>
          <w:numId w:val="19"/>
        </w:numPr>
        <w:spacing w:before="0"/>
        <w:ind w:left="714" w:hanging="357"/>
        <w:rPr>
          <w:rFonts w:cs="Arial"/>
        </w:rPr>
      </w:pPr>
      <w:r>
        <w:rPr>
          <w:rFonts w:eastAsia="TimesNewRomanPSMT" w:cs="Arial"/>
          <w:bCs/>
          <w:iCs/>
          <w:lang w:val="sr-Cyrl-RS"/>
        </w:rPr>
        <w:t>не достави меницу за озбиљност понуде</w:t>
      </w:r>
    </w:p>
    <w:p w:rsidR="00B107F7" w:rsidRPr="005D4436" w:rsidRDefault="00B107F7" w:rsidP="00E8371D">
      <w:pPr>
        <w:pStyle w:val="KDNabrajanje"/>
        <w:numPr>
          <w:ilvl w:val="0"/>
          <w:numId w:val="0"/>
        </w:numPr>
        <w:spacing w:before="0"/>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4" w:name="_Toc441651607"/>
      <w:bookmarkStart w:id="235" w:name="_Toc442559918"/>
      <w:r w:rsidRPr="00E47C2E">
        <w:rPr>
          <w:rFonts w:cs="Arial"/>
          <w:lang w:val="ru-RU"/>
        </w:rPr>
        <w:t>Н</w:t>
      </w:r>
      <w:r w:rsidRPr="00E47C2E">
        <w:rPr>
          <w:rFonts w:cs="Arial"/>
        </w:rPr>
        <w:t>егативне референце</w:t>
      </w:r>
      <w:bookmarkEnd w:id="234"/>
      <w:bookmarkEnd w:id="235"/>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6" w:name="_Toc441651608"/>
      <w:bookmarkStart w:id="237" w:name="_Toc442559919"/>
      <w:r w:rsidRPr="00E47C2E">
        <w:rPr>
          <w:rFonts w:cs="Arial"/>
        </w:rPr>
        <w:t>Увид у документацију</w:t>
      </w:r>
      <w:bookmarkEnd w:id="236"/>
      <w:bookmarkEnd w:id="237"/>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8" w:name="_Toc441651609"/>
      <w:bookmarkStart w:id="239" w:name="_Toc442559920"/>
      <w:r w:rsidRPr="00E47C2E">
        <w:rPr>
          <w:rFonts w:cs="Arial"/>
          <w:lang w:val="ru-RU"/>
        </w:rPr>
        <w:t>З</w:t>
      </w:r>
      <w:r w:rsidRPr="00E47C2E">
        <w:rPr>
          <w:rFonts w:cs="Arial"/>
        </w:rPr>
        <w:t>аштита права понуђача</w:t>
      </w:r>
      <w:bookmarkEnd w:id="238"/>
      <w:bookmarkEnd w:id="239"/>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9A46A3">
        <w:rPr>
          <w:b/>
        </w:rPr>
        <w:t>Услуге штампања основне пословне документације, публикација, извештаја и других артикала</w:t>
      </w:r>
      <w:r w:rsidR="003F3708" w:rsidRPr="00827A40">
        <w:t xml:space="preserve"> </w:t>
      </w:r>
      <w:r>
        <w:rPr>
          <w:rFonts w:cs="Arial"/>
        </w:rPr>
        <w:t xml:space="preserve">бр.ЈН </w:t>
      </w:r>
      <w:r w:rsidR="009A46A3">
        <w:rPr>
          <w:rFonts w:cs="Arial"/>
          <w:b/>
        </w:rPr>
        <w:t>3000/0120/2017 (1299/2017)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lastRenderedPageBreak/>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E8371D">
        <w:rPr>
          <w:rFonts w:cs="Arial"/>
          <w:b/>
          <w:lang w:val="sr-Cyrl-RS"/>
        </w:rPr>
        <w:t>30000120201712992017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9A46A3">
        <w:rPr>
          <w:rFonts w:cs="Arial"/>
          <w:b/>
        </w:rPr>
        <w:t>3000/0120/2017 (1299/2017)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lastRenderedPageBreak/>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0" w:name="_Toc441651610"/>
      <w:bookmarkStart w:id="241"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0"/>
      <w:bookmarkEnd w:id="241"/>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E8371D">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E8371D" w:rsidRPr="009C5192" w:rsidRDefault="00E8371D" w:rsidP="00E8371D">
      <w:pPr>
        <w:spacing w:before="0"/>
        <w:rPr>
          <w:rFonts w:cs="Arial"/>
          <w:lang w:val="ru-RU"/>
        </w:rPr>
      </w:pPr>
      <w:r w:rsidRPr="009C5192">
        <w:rPr>
          <w:rFonts w:cs="Arial"/>
          <w:lang w:val="ru-RU"/>
        </w:rPr>
        <w:t xml:space="preserve">Ако понуђач којем је додељен уговор одбије да потпише уговор или уговор не потпише у року од </w:t>
      </w:r>
      <w:r w:rsidRPr="009C5192">
        <w:rPr>
          <w:rFonts w:cs="Arial"/>
          <w:lang w:val="sr-Latn-RS"/>
        </w:rPr>
        <w:t>10</w:t>
      </w:r>
      <w:r w:rsidRPr="009C5192">
        <w:rPr>
          <w:rFonts w:cs="Arial"/>
          <w:lang w:val="ru-RU"/>
        </w:rPr>
        <w:t xml:space="preserve"> дана, Наручилац може закључити са првим следећим најповољнијим понуђачем. </w:t>
      </w:r>
      <w:r w:rsidRPr="009C5192">
        <w:rPr>
          <w:rFonts w:cs="Arial"/>
        </w:rPr>
        <w:t xml:space="preserve">У </w:t>
      </w:r>
      <w:r w:rsidRPr="009C5192">
        <w:rPr>
          <w:rFonts w:cs="Arial"/>
          <w:lang w:val="sr-Cyrl-RS"/>
        </w:rPr>
        <w:t xml:space="preserve">том случају Наручилац има право да </w:t>
      </w:r>
      <w:r w:rsidRPr="009C5192">
        <w:rPr>
          <w:rFonts w:cs="Arial"/>
        </w:rPr>
        <w:t>изврши наплату бланко сопствене менице за озбиљност понуде</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w:t>
      </w:r>
      <w:r w:rsidR="00393327">
        <w:rPr>
          <w:rFonts w:cs="Arial"/>
          <w:lang w:val="ru-RU"/>
        </w:rPr>
        <w:t>а буде прихватљива, наручилац 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2" w:name="_Toc441651611"/>
      <w:bookmarkStart w:id="243" w:name="_Toc442559922"/>
      <w:r w:rsidRPr="00E47C2E">
        <w:rPr>
          <w:rFonts w:cs="Arial"/>
        </w:rPr>
        <w:t>Измене током трајања уговора</w:t>
      </w:r>
      <w:bookmarkEnd w:id="242"/>
      <w:bookmarkEnd w:id="243"/>
    </w:p>
    <w:p w:rsidR="00811EB0" w:rsidRPr="00E8371D" w:rsidRDefault="00811EB0" w:rsidP="00811EB0">
      <w:pPr>
        <w:rPr>
          <w:rFonts w:cs="Arial"/>
          <w:lang w:eastAsia="sr-Latn-CS"/>
        </w:rPr>
      </w:pPr>
      <w:r w:rsidRPr="00E8371D">
        <w:rPr>
          <w:rFonts w:cs="Arial"/>
          <w:lang w:val="sr-Latn-RS" w:eastAsia="sr-Latn-CS"/>
        </w:rPr>
        <w:t xml:space="preserve">Наручилац може након закључења уговора о јавној набавци без спровођења поступка јавне набавке </w:t>
      </w:r>
      <w:r w:rsidRPr="00E8371D">
        <w:rPr>
          <w:rFonts w:cs="Arial"/>
          <w:lang w:val="sr-Cyrl-RS" w:eastAsia="sr-Latn-CS"/>
        </w:rPr>
        <w:t>извршити измене на начин који је</w:t>
      </w:r>
      <w:r w:rsidRPr="00E8371D">
        <w:rPr>
          <w:rFonts w:cs="Arial"/>
          <w:lang w:val="sr-Latn-RS" w:eastAsia="sr-Latn-CS"/>
        </w:rPr>
        <w:t xml:space="preserve"> прописан чланом 115. Закона о јавним набавкама.</w:t>
      </w:r>
    </w:p>
    <w:p w:rsidR="00811EB0" w:rsidRPr="00E8371D" w:rsidRDefault="00811EB0" w:rsidP="00811EB0">
      <w:pPr>
        <w:pStyle w:val="KDParagraf"/>
        <w:spacing w:before="0"/>
        <w:rPr>
          <w:rFonts w:cs="Arial"/>
        </w:rPr>
      </w:pPr>
      <w:r w:rsidRPr="00E8371D">
        <w:t>Уговорне стране током трајања овог Уговора</w:t>
      </w:r>
      <w:proofErr w:type="gramStart"/>
      <w:r w:rsidRPr="00E8371D">
        <w:t>  због</w:t>
      </w:r>
      <w:proofErr w:type="gramEnd"/>
      <w:r w:rsidRPr="00E8371D">
        <w:t xml:space="preserve"> промењених околности ближе одређених у члану 115. </w:t>
      </w:r>
      <w:proofErr w:type="gramStart"/>
      <w:r w:rsidRPr="00E8371D">
        <w:t>Закона, могу у писменој форми путем Анекса извршити измене и допуне овог Уговора.</w:t>
      </w:r>
      <w:proofErr w:type="gramEnd"/>
    </w:p>
    <w:p w:rsidR="00811EB0" w:rsidRPr="00E8371D" w:rsidRDefault="00811EB0" w:rsidP="00811EB0">
      <w:pPr>
        <w:spacing w:before="0"/>
        <w:rPr>
          <w:rFonts w:cs="Arial"/>
          <w:color w:val="1F497D"/>
          <w:lang w:val="sr-Latn-RS"/>
        </w:rPr>
      </w:pPr>
      <w:r w:rsidRPr="00E8371D">
        <w:rPr>
          <w:rFonts w:cs="Arial"/>
          <w:lang w:val="sr-Latn-RS" w:eastAsia="sr-Latn-CS"/>
        </w:rPr>
        <w:t xml:space="preserve">У </w:t>
      </w:r>
      <w:r w:rsidRPr="00E8371D">
        <w:rPr>
          <w:rFonts w:cs="Arial"/>
          <w:lang w:val="sr-Cyrl-CS" w:eastAsia="sr-Latn-CS"/>
        </w:rPr>
        <w:t xml:space="preserve">свим наведеним случајевима, Наручилац </w:t>
      </w:r>
      <w:r w:rsidRPr="00E8371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E8371D" w:rsidRDefault="007A3643" w:rsidP="007A3643">
      <w:pPr>
        <w:rPr>
          <w:rFonts w:cs="Arial"/>
          <w:lang w:val="sr-Cyrl-RS"/>
        </w:rPr>
      </w:pPr>
      <w:r w:rsidRPr="00E8371D">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4"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4"/>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9A46A3">
        <w:rPr>
          <w:rFonts w:cs="Arial"/>
          <w:b/>
          <w:lang w:val="sr-Cyrl-RS"/>
        </w:rPr>
        <w:t>Услуге штампања основне пословне документације, публикација, извештаја и других артикала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9A46A3">
        <w:rPr>
          <w:rFonts w:cs="Arial"/>
          <w:b/>
        </w:rPr>
        <w:t>3000/0120/2017 (1299/2017)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9A46A3" w:rsidP="00827A40">
            <w:pPr>
              <w:autoSpaceDE w:val="0"/>
              <w:autoSpaceDN w:val="0"/>
              <w:adjustRightInd w:val="0"/>
              <w:spacing w:before="0"/>
              <w:jc w:val="center"/>
              <w:rPr>
                <w:rFonts w:cs="Arial"/>
                <w:b/>
                <w:lang w:val="sr-Cyrl-RS"/>
              </w:rPr>
            </w:pPr>
            <w:r>
              <w:rPr>
                <w:rFonts w:cs="Arial"/>
                <w:b/>
                <w:lang w:val="sr-Cyrl-RS"/>
              </w:rPr>
              <w:t>Услуге штампања основне пословне документације, публикација, извештаја и других артикала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9A46A3">
              <w:rPr>
                <w:rFonts w:cs="Arial"/>
                <w:b/>
                <w:lang w:val="sr-Cyrl-RS"/>
              </w:rPr>
              <w:t>3000/0120/2017 (1299/2017)</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A4108"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8371D" w:rsidRDefault="00E8371D" w:rsidP="00AD0EB5">
            <w:pPr>
              <w:spacing w:before="0"/>
              <w:rPr>
                <w:rFonts w:cs="Arial"/>
                <w:lang w:val="sr-Cyrl-RS"/>
              </w:rPr>
            </w:pPr>
            <w:r w:rsidRPr="0031025B">
              <w:rPr>
                <w:rFonts w:cs="Arial"/>
                <w:color w:val="000000" w:themeColor="text1"/>
              </w:rPr>
              <w:t xml:space="preserve">Рок извршења услуга је </w:t>
            </w:r>
            <w:r w:rsidRPr="0031025B">
              <w:rPr>
                <w:rFonts w:cs="Arial"/>
                <w:color w:val="000000" w:themeColor="text1"/>
                <w:lang w:val="sr-Cyrl-RS"/>
              </w:rPr>
              <w:t>12</w:t>
            </w:r>
            <w:r w:rsidRPr="0031025B">
              <w:rPr>
                <w:rFonts w:cs="Arial"/>
                <w:color w:val="000000" w:themeColor="text1"/>
              </w:rPr>
              <w:t xml:space="preserve"> </w:t>
            </w:r>
            <w:r w:rsidRPr="0031025B">
              <w:rPr>
                <w:rFonts w:cs="Arial"/>
                <w:color w:val="000000" w:themeColor="text1"/>
                <w:lang w:val="sr-Cyrl-RS"/>
              </w:rPr>
              <w:t>месеци</w:t>
            </w:r>
            <w:r w:rsidRPr="0031025B">
              <w:rPr>
                <w:rFonts w:cs="Arial"/>
                <w:color w:val="000000" w:themeColor="text1"/>
              </w:rPr>
              <w:t xml:space="preserve"> од дана </w:t>
            </w:r>
            <w:r w:rsidRPr="0031025B">
              <w:rPr>
                <w:rFonts w:cs="Arial"/>
                <w:color w:val="000000" w:themeColor="text1"/>
                <w:lang w:val="sr-Cyrl-RS"/>
              </w:rPr>
              <w:t>закључења</w:t>
            </w:r>
            <w:r w:rsidRPr="0031025B">
              <w:rPr>
                <w:rFonts w:cs="Arial"/>
                <w:color w:val="000000" w:themeColor="text1"/>
              </w:rPr>
              <w:t xml:space="preserve"> уговора</w:t>
            </w:r>
            <w:r w:rsidRPr="0031025B">
              <w:rPr>
                <w:rFonts w:cs="Arial"/>
                <w:color w:val="000000" w:themeColor="text1"/>
                <w:lang w:val="sr-Cyrl-RS"/>
              </w:rPr>
              <w:t xml:space="preserve">, према потребама Наручиоца. </w:t>
            </w:r>
            <w:r w:rsidRPr="0031025B">
              <w:rPr>
                <w:rFonts w:cs="Arial"/>
                <w:lang w:val="sr-Cyrl-RS"/>
              </w:rPr>
              <w:t>Изабрани понуђач је у обавези да појединачну услугу изврши и материјал достави Наручиоцу у року не дужем од 1</w:t>
            </w:r>
            <w:r w:rsidR="00AD0EB5">
              <w:rPr>
                <w:rFonts w:cs="Arial"/>
                <w:lang w:val="sr-Cyrl-RS"/>
              </w:rPr>
              <w:t>5</w:t>
            </w:r>
            <w:r w:rsidRPr="0031025B">
              <w:rPr>
                <w:rFonts w:cs="Arial"/>
                <w:lang w:val="sr-Cyrl-RS"/>
              </w:rPr>
              <w:t xml:space="preserve"> дана од дана пријема захтева.</w:t>
            </w:r>
          </w:p>
        </w:tc>
        <w:tc>
          <w:tcPr>
            <w:tcW w:w="3892" w:type="dxa"/>
            <w:vAlign w:val="center"/>
          </w:tcPr>
          <w:p w:rsidR="00BA4108" w:rsidRPr="00E07C61" w:rsidRDefault="00BA4108" w:rsidP="00BA4108">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BA4108" w:rsidP="00BA4108">
            <w:pPr>
              <w:spacing w:before="0"/>
              <w:jc w:val="center"/>
              <w:rPr>
                <w:rFonts w:cs="Arial"/>
                <w:bCs/>
                <w:iCs/>
                <w:color w:val="00B0F0"/>
              </w:rPr>
            </w:pPr>
            <w:r w:rsidRPr="00E07C61">
              <w:rPr>
                <w:rFonts w:cs="Arial"/>
                <w:bCs/>
                <w:iCs/>
                <w:lang w:val="sr-Cyrl-CS"/>
              </w:rPr>
              <w:t>ДА/НЕ (заокружити)</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625F44" w:rsidRDefault="00E8371D" w:rsidP="00E8371D">
            <w:pPr>
              <w:autoSpaceDE w:val="0"/>
              <w:autoSpaceDN w:val="0"/>
              <w:adjustRightInd w:val="0"/>
              <w:spacing w:before="0"/>
              <w:rPr>
                <w:rFonts w:eastAsia="TimesNewRomanPSMT" w:cs="Arial"/>
                <w:bCs/>
                <w:color w:val="000000"/>
                <w:lang w:val="sr-Cyrl-RS"/>
              </w:rPr>
            </w:pPr>
            <w:r w:rsidRPr="0031025B">
              <w:rPr>
                <w:rFonts w:eastAsia="TimesNewRomanPSMT" w:cs="Arial"/>
                <w:bCs/>
                <w:color w:val="000000"/>
              </w:rPr>
              <w:t>M</w:t>
            </w:r>
            <w:r w:rsidRPr="0031025B">
              <w:rPr>
                <w:rFonts w:eastAsia="TimesNewRomanPSMT" w:cs="Arial"/>
                <w:bCs/>
                <w:color w:val="000000"/>
                <w:lang w:val="sr-Cyrl-RS"/>
              </w:rPr>
              <w:t>есто извршења услуге је штампарија Изабраног понуђача. Изабрани понуђач истовремено преузима на себе обавезу довожења штампаног материјала на локацију наручиоца: ТЕНТ А, Богољуба Урошевића Црног 44, 11 500 Обреновац.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B68D9">
            <w:pPr>
              <w:spacing w:before="0"/>
              <w:rPr>
                <w:rFonts w:cs="Arial"/>
                <w:bCs/>
                <w:iCs/>
                <w:lang w:val="sr-Cyrl-CS"/>
              </w:rPr>
            </w:pPr>
            <w:r w:rsidRPr="00E47C2E">
              <w:rPr>
                <w:rFonts w:cs="Arial"/>
                <w:bCs/>
                <w:iCs/>
                <w:lang w:val="sr-Cyrl-CS"/>
              </w:rPr>
              <w:t>Понуда понуђача који не прихвата услове наручиоца за рок</w:t>
            </w:r>
            <w:r w:rsidR="008B68D9">
              <w:rPr>
                <w:rFonts w:cs="Arial"/>
                <w:bCs/>
                <w:iCs/>
                <w:lang w:val="sr-Cyrl-CS"/>
              </w:rPr>
              <w:t xml:space="preserve"> и начин плаћања, рок извршења</w:t>
            </w:r>
            <w:r w:rsidRPr="00E47C2E">
              <w:rPr>
                <w:rFonts w:cs="Arial"/>
                <w:bCs/>
                <w:iCs/>
                <w:lang w:val="sr-Cyrl-CS"/>
              </w:rPr>
              <w:t>,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8371D" w:rsidRPr="00E8371D" w:rsidRDefault="00E8371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8B68D9" w:rsidRPr="008B68D9" w:rsidRDefault="008B68D9" w:rsidP="00827A40">
      <w:pPr>
        <w:tabs>
          <w:tab w:val="left" w:pos="360"/>
        </w:tabs>
        <w:autoSpaceDE w:val="0"/>
        <w:autoSpaceDN w:val="0"/>
        <w:adjustRightInd w:val="0"/>
        <w:spacing w:after="200" w:line="276" w:lineRule="auto"/>
        <w:contextualSpacing/>
        <w:rPr>
          <w:rFonts w:eastAsia="TimesNewRomanPS-BoldMT" w:cs="Arial"/>
          <w:bCs/>
          <w:iC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5" w:name="_Toc442559925"/>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5"/>
      <w:proofErr w:type="gramEnd"/>
    </w:p>
    <w:p w:rsidR="003F3708" w:rsidRPr="00E47C2E" w:rsidRDefault="003F3708" w:rsidP="003F3708">
      <w:pPr>
        <w:spacing w:before="0"/>
        <w:jc w:val="center"/>
        <w:rPr>
          <w:rFonts w:cs="Arial"/>
          <w:b/>
        </w:rPr>
      </w:pPr>
      <w:bookmarkStart w:id="246"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68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06"/>
        <w:gridCol w:w="874"/>
        <w:gridCol w:w="974"/>
        <w:gridCol w:w="1179"/>
        <w:gridCol w:w="1268"/>
        <w:gridCol w:w="1687"/>
        <w:gridCol w:w="1765"/>
      </w:tblGrid>
      <w:tr w:rsidR="005B279C" w:rsidRPr="008654BF" w:rsidTr="00393327">
        <w:trPr>
          <w:trHeight w:val="1103"/>
        </w:trPr>
        <w:tc>
          <w:tcPr>
            <w:tcW w:w="341"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Ред.</w:t>
            </w:r>
          </w:p>
          <w:p w:rsidR="005B279C" w:rsidRPr="005D4300" w:rsidRDefault="005B279C" w:rsidP="00F61C03">
            <w:pPr>
              <w:spacing w:before="0"/>
              <w:jc w:val="center"/>
              <w:rPr>
                <w:rFonts w:cs="Arial"/>
                <w:bCs/>
                <w:iCs/>
                <w:lang w:val="sr-Cyrl-CS"/>
              </w:rPr>
            </w:pPr>
            <w:r w:rsidRPr="005D4300">
              <w:rPr>
                <w:rFonts w:cs="Arial"/>
                <w:b/>
                <w:bCs/>
                <w:iCs/>
                <w:lang w:val="sr-Cyrl-CS"/>
              </w:rPr>
              <w:t>бр.</w:t>
            </w:r>
          </w:p>
        </w:tc>
        <w:tc>
          <w:tcPr>
            <w:tcW w:w="1104"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rPr>
              <w:t>Врста</w:t>
            </w:r>
            <w:r w:rsidRPr="005D4300">
              <w:rPr>
                <w:rFonts w:cs="Arial"/>
                <w:b/>
                <w:bCs/>
                <w:iCs/>
                <w:lang w:val="sr-Cyrl-CS"/>
              </w:rPr>
              <w:t xml:space="preserve"> услуге</w:t>
            </w:r>
          </w:p>
        </w:tc>
        <w:tc>
          <w:tcPr>
            <w:tcW w:w="401"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Јед.</w:t>
            </w:r>
          </w:p>
          <w:p w:rsidR="005B279C" w:rsidRPr="005D4300" w:rsidRDefault="005B279C" w:rsidP="00F61C03">
            <w:pPr>
              <w:spacing w:before="0"/>
              <w:jc w:val="center"/>
              <w:rPr>
                <w:rFonts w:cs="Arial"/>
                <w:b/>
                <w:bCs/>
                <w:iCs/>
                <w:lang w:val="sr-Cyrl-CS"/>
              </w:rPr>
            </w:pPr>
            <w:r w:rsidRPr="005D4300">
              <w:rPr>
                <w:rFonts w:cs="Arial"/>
                <w:b/>
                <w:bCs/>
                <w:iCs/>
                <w:lang w:val="sr-Cyrl-CS"/>
              </w:rPr>
              <w:t>мере</w:t>
            </w:r>
          </w:p>
        </w:tc>
        <w:tc>
          <w:tcPr>
            <w:tcW w:w="447"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Кол</w:t>
            </w:r>
          </w:p>
        </w:tc>
        <w:tc>
          <w:tcPr>
            <w:tcW w:w="541"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Цена Ј/М без ПДВ дин.</w:t>
            </w:r>
          </w:p>
        </w:tc>
        <w:tc>
          <w:tcPr>
            <w:tcW w:w="582"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Цена Ј/М са ПДВ дин.</w:t>
            </w:r>
          </w:p>
        </w:tc>
        <w:tc>
          <w:tcPr>
            <w:tcW w:w="774"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Цена без ПДВ дин.</w:t>
            </w:r>
          </w:p>
        </w:tc>
        <w:tc>
          <w:tcPr>
            <w:tcW w:w="810" w:type="pct"/>
            <w:shd w:val="clear" w:color="auto" w:fill="FABF8F" w:themeFill="accent6" w:themeFillTint="99"/>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Цена са ПДВ дин.</w:t>
            </w:r>
          </w:p>
        </w:tc>
      </w:tr>
      <w:tr w:rsidR="005B279C" w:rsidTr="00393327">
        <w:trPr>
          <w:trHeight w:val="280"/>
        </w:trPr>
        <w:tc>
          <w:tcPr>
            <w:tcW w:w="341"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(1)</w:t>
            </w:r>
          </w:p>
        </w:tc>
        <w:tc>
          <w:tcPr>
            <w:tcW w:w="1104"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(2)</w:t>
            </w:r>
          </w:p>
        </w:tc>
        <w:tc>
          <w:tcPr>
            <w:tcW w:w="401"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(3)</w:t>
            </w:r>
          </w:p>
        </w:tc>
        <w:tc>
          <w:tcPr>
            <w:tcW w:w="447"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(4)</w:t>
            </w:r>
          </w:p>
        </w:tc>
        <w:tc>
          <w:tcPr>
            <w:tcW w:w="541"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(5)</w:t>
            </w:r>
          </w:p>
        </w:tc>
        <w:tc>
          <w:tcPr>
            <w:tcW w:w="582" w:type="pct"/>
            <w:shd w:val="clear" w:color="auto" w:fill="auto"/>
            <w:vAlign w:val="center"/>
          </w:tcPr>
          <w:p w:rsidR="005B279C" w:rsidRPr="005D4300" w:rsidRDefault="005B279C" w:rsidP="00F61C03">
            <w:pPr>
              <w:spacing w:before="0"/>
              <w:jc w:val="center"/>
              <w:rPr>
                <w:rFonts w:cs="Arial"/>
                <w:b/>
                <w:bCs/>
                <w:iCs/>
                <w:lang w:val="sr-Cyrl-CS"/>
              </w:rPr>
            </w:pPr>
            <w:r w:rsidRPr="005D4300">
              <w:rPr>
                <w:rFonts w:cs="Arial"/>
                <w:b/>
                <w:bCs/>
                <w:iCs/>
                <w:lang w:val="sr-Cyrl-CS"/>
              </w:rPr>
              <w:t>(6)</w:t>
            </w:r>
          </w:p>
        </w:tc>
        <w:tc>
          <w:tcPr>
            <w:tcW w:w="774" w:type="pct"/>
          </w:tcPr>
          <w:p w:rsidR="005B279C" w:rsidRPr="005D4300" w:rsidRDefault="005B279C" w:rsidP="00F61C03">
            <w:pPr>
              <w:spacing w:before="0"/>
              <w:jc w:val="center"/>
              <w:rPr>
                <w:rFonts w:cs="Arial"/>
                <w:b/>
                <w:bCs/>
                <w:iCs/>
                <w:lang w:val="sr-Cyrl-CS"/>
              </w:rPr>
            </w:pPr>
            <w:r w:rsidRPr="005D4300">
              <w:rPr>
                <w:rFonts w:cs="Arial"/>
                <w:b/>
                <w:bCs/>
                <w:iCs/>
                <w:lang w:val="sr-Cyrl-CS"/>
              </w:rPr>
              <w:t>(7)</w:t>
            </w:r>
          </w:p>
        </w:tc>
        <w:tc>
          <w:tcPr>
            <w:tcW w:w="810" w:type="pct"/>
          </w:tcPr>
          <w:p w:rsidR="005B279C" w:rsidRPr="005D4300" w:rsidRDefault="005B279C" w:rsidP="00F61C03">
            <w:pPr>
              <w:spacing w:before="0"/>
              <w:jc w:val="center"/>
              <w:rPr>
                <w:rFonts w:cs="Arial"/>
                <w:b/>
                <w:bCs/>
                <w:iCs/>
                <w:lang w:val="sr-Cyrl-CS"/>
              </w:rPr>
            </w:pPr>
            <w:r w:rsidRPr="005D4300">
              <w:rPr>
                <w:rFonts w:cs="Arial"/>
                <w:b/>
                <w:bCs/>
                <w:iCs/>
                <w:lang w:val="sr-Cyrl-CS"/>
              </w:rPr>
              <w:t>(8)</w:t>
            </w:r>
          </w:p>
        </w:tc>
      </w:tr>
      <w:tr w:rsidR="005B279C" w:rsidRPr="00E47C2E" w:rsidTr="00393327">
        <w:trPr>
          <w:trHeight w:val="313"/>
        </w:trPr>
        <w:tc>
          <w:tcPr>
            <w:tcW w:w="341" w:type="pct"/>
            <w:shd w:val="clear" w:color="auto" w:fill="auto"/>
            <w:vAlign w:val="center"/>
          </w:tcPr>
          <w:p w:rsidR="005B279C" w:rsidRPr="005D4300" w:rsidRDefault="005D4300" w:rsidP="00F61C03">
            <w:pPr>
              <w:spacing w:before="0"/>
              <w:jc w:val="center"/>
              <w:rPr>
                <w:rFonts w:cs="Arial"/>
                <w:b/>
                <w:bCs/>
                <w:iCs/>
                <w:lang w:val="sr-Cyrl-CS"/>
              </w:rPr>
            </w:pPr>
            <w:r w:rsidRPr="005D4300">
              <w:rPr>
                <w:rFonts w:cs="Arial"/>
                <w:b/>
                <w:bCs/>
                <w:iCs/>
                <w:lang w:val="sr-Cyrl-CS"/>
              </w:rPr>
              <w:t>1.</w:t>
            </w:r>
          </w:p>
        </w:tc>
        <w:tc>
          <w:tcPr>
            <w:tcW w:w="1104" w:type="pct"/>
            <w:shd w:val="clear" w:color="auto" w:fill="auto"/>
            <w:vAlign w:val="center"/>
          </w:tcPr>
          <w:p w:rsidR="005B279C" w:rsidRPr="005D4300" w:rsidRDefault="005D4300" w:rsidP="005B279C">
            <w:pPr>
              <w:spacing w:before="0" w:line="276" w:lineRule="auto"/>
              <w:jc w:val="left"/>
              <w:rPr>
                <w:rFonts w:cs="Arial"/>
                <w:b/>
                <w:color w:val="000000"/>
                <w:lang w:val="sr-Cyrl-RS"/>
              </w:rPr>
            </w:pPr>
            <w:r w:rsidRPr="005D4300">
              <w:rPr>
                <w:rFonts w:cs="Arial"/>
                <w:b/>
                <w:color w:val="000000"/>
                <w:lang w:val="sr-Cyrl-RS"/>
              </w:rPr>
              <w:t>Визит карте</w:t>
            </w:r>
          </w:p>
        </w:tc>
        <w:tc>
          <w:tcPr>
            <w:tcW w:w="401" w:type="pct"/>
            <w:shd w:val="clear" w:color="auto" w:fill="auto"/>
            <w:vAlign w:val="center"/>
          </w:tcPr>
          <w:p w:rsidR="005B279C" w:rsidRPr="005D4300" w:rsidRDefault="005D4300" w:rsidP="00F61C03">
            <w:pPr>
              <w:spacing w:before="0"/>
              <w:jc w:val="center"/>
              <w:rPr>
                <w:rFonts w:cs="Arial"/>
                <w:b/>
                <w:bCs/>
                <w:iCs/>
                <w:lang w:val="sr-Cyrl-CS"/>
              </w:rPr>
            </w:pPr>
            <w:r>
              <w:rPr>
                <w:rFonts w:cs="Arial"/>
                <w:b/>
                <w:bCs/>
                <w:iCs/>
                <w:lang w:val="sr-Cyrl-CS"/>
              </w:rPr>
              <w:t>Ком.</w:t>
            </w:r>
          </w:p>
        </w:tc>
        <w:tc>
          <w:tcPr>
            <w:tcW w:w="447" w:type="pct"/>
            <w:shd w:val="clear" w:color="auto" w:fill="auto"/>
            <w:vAlign w:val="center"/>
          </w:tcPr>
          <w:p w:rsidR="005B279C" w:rsidRPr="005D4300" w:rsidRDefault="005D4300" w:rsidP="00F61C03">
            <w:pPr>
              <w:spacing w:before="0"/>
              <w:jc w:val="center"/>
              <w:rPr>
                <w:rFonts w:cs="Arial"/>
                <w:b/>
                <w:lang w:val="sr-Cyrl-RS"/>
              </w:rPr>
            </w:pPr>
            <w:r>
              <w:rPr>
                <w:rFonts w:cs="Arial"/>
                <w:b/>
                <w:lang w:val="sr-Cyrl-RS"/>
              </w:rPr>
              <w:t>40000</w:t>
            </w:r>
          </w:p>
        </w:tc>
        <w:tc>
          <w:tcPr>
            <w:tcW w:w="541" w:type="pct"/>
            <w:shd w:val="clear" w:color="auto" w:fill="auto"/>
            <w:vAlign w:val="center"/>
          </w:tcPr>
          <w:p w:rsidR="005B279C" w:rsidRPr="005D4300" w:rsidRDefault="005B279C" w:rsidP="00F61C03">
            <w:pPr>
              <w:spacing w:before="0"/>
              <w:jc w:val="center"/>
              <w:rPr>
                <w:rFonts w:cs="Arial"/>
                <w:b/>
                <w:bCs/>
                <w:iCs/>
              </w:rPr>
            </w:pPr>
          </w:p>
        </w:tc>
        <w:tc>
          <w:tcPr>
            <w:tcW w:w="582" w:type="pct"/>
            <w:shd w:val="clear" w:color="auto" w:fill="auto"/>
            <w:vAlign w:val="center"/>
          </w:tcPr>
          <w:p w:rsidR="005B279C" w:rsidRPr="005D4300" w:rsidRDefault="005B279C" w:rsidP="00F61C03">
            <w:pPr>
              <w:spacing w:before="0"/>
              <w:jc w:val="center"/>
              <w:rPr>
                <w:rFonts w:cs="Arial"/>
                <w:b/>
                <w:bCs/>
                <w:iCs/>
              </w:rPr>
            </w:pPr>
          </w:p>
        </w:tc>
        <w:tc>
          <w:tcPr>
            <w:tcW w:w="774" w:type="pct"/>
          </w:tcPr>
          <w:p w:rsidR="005B279C" w:rsidRPr="005D4300" w:rsidRDefault="005B279C" w:rsidP="00F61C03">
            <w:pPr>
              <w:spacing w:before="0"/>
              <w:jc w:val="center"/>
              <w:rPr>
                <w:rFonts w:cs="Arial"/>
                <w:b/>
                <w:bCs/>
                <w:iCs/>
              </w:rPr>
            </w:pPr>
          </w:p>
        </w:tc>
        <w:tc>
          <w:tcPr>
            <w:tcW w:w="810" w:type="pct"/>
          </w:tcPr>
          <w:p w:rsidR="005B279C" w:rsidRPr="005D4300" w:rsidRDefault="005B279C" w:rsidP="00F61C03">
            <w:pPr>
              <w:spacing w:before="0"/>
              <w:jc w:val="center"/>
              <w:rPr>
                <w:rFonts w:cs="Arial"/>
                <w:b/>
                <w:bCs/>
                <w:iCs/>
              </w:rPr>
            </w:pPr>
          </w:p>
        </w:tc>
      </w:tr>
      <w:tr w:rsidR="005B279C" w:rsidRPr="00E47C2E" w:rsidTr="00393327">
        <w:trPr>
          <w:trHeight w:val="263"/>
        </w:trPr>
        <w:tc>
          <w:tcPr>
            <w:tcW w:w="341" w:type="pct"/>
            <w:shd w:val="clear" w:color="auto" w:fill="auto"/>
            <w:vAlign w:val="center"/>
          </w:tcPr>
          <w:p w:rsidR="005B279C" w:rsidRPr="005D4300" w:rsidRDefault="005D4300" w:rsidP="00F61C03">
            <w:pPr>
              <w:spacing w:before="0"/>
              <w:jc w:val="center"/>
              <w:rPr>
                <w:rFonts w:cs="Arial"/>
                <w:b/>
                <w:bCs/>
                <w:iCs/>
                <w:lang w:val="sr-Cyrl-CS"/>
              </w:rPr>
            </w:pPr>
            <w:r>
              <w:rPr>
                <w:rFonts w:cs="Arial"/>
                <w:b/>
                <w:bCs/>
                <w:iCs/>
                <w:lang w:val="sr-Cyrl-CS"/>
              </w:rPr>
              <w:t>2.</w:t>
            </w:r>
          </w:p>
        </w:tc>
        <w:tc>
          <w:tcPr>
            <w:tcW w:w="1104" w:type="pct"/>
            <w:shd w:val="clear" w:color="auto" w:fill="auto"/>
            <w:vAlign w:val="center"/>
          </w:tcPr>
          <w:p w:rsidR="005B279C" w:rsidRPr="005D4300" w:rsidRDefault="005D4300" w:rsidP="005B279C">
            <w:pPr>
              <w:spacing w:before="0"/>
              <w:jc w:val="left"/>
              <w:rPr>
                <w:rFonts w:cs="Arial"/>
                <w:b/>
                <w:color w:val="000000"/>
                <w:lang w:val="sr-Cyrl-RS"/>
              </w:rPr>
            </w:pPr>
            <w:r>
              <w:rPr>
                <w:rFonts w:cs="Arial"/>
                <w:b/>
                <w:color w:val="000000"/>
                <w:lang w:val="sr-Cyrl-RS"/>
              </w:rPr>
              <w:t>Мемурандум</w:t>
            </w:r>
          </w:p>
        </w:tc>
        <w:tc>
          <w:tcPr>
            <w:tcW w:w="401" w:type="pct"/>
            <w:shd w:val="clear" w:color="auto" w:fill="auto"/>
            <w:vAlign w:val="center"/>
          </w:tcPr>
          <w:p w:rsidR="005B279C"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5B279C" w:rsidRPr="005D4300" w:rsidRDefault="005D4300" w:rsidP="00F61C03">
            <w:pPr>
              <w:spacing w:before="0"/>
              <w:jc w:val="center"/>
              <w:rPr>
                <w:rFonts w:cs="Arial"/>
                <w:b/>
                <w:lang w:val="sr-Cyrl-RS"/>
              </w:rPr>
            </w:pPr>
            <w:r>
              <w:rPr>
                <w:rFonts w:cs="Arial"/>
                <w:b/>
                <w:lang w:val="sr-Cyrl-RS"/>
              </w:rPr>
              <w:t>2000</w:t>
            </w:r>
          </w:p>
        </w:tc>
        <w:tc>
          <w:tcPr>
            <w:tcW w:w="541" w:type="pct"/>
            <w:shd w:val="clear" w:color="auto" w:fill="auto"/>
            <w:vAlign w:val="center"/>
          </w:tcPr>
          <w:p w:rsidR="005B279C" w:rsidRPr="005D4300" w:rsidRDefault="005B279C" w:rsidP="00F61C03">
            <w:pPr>
              <w:spacing w:before="0"/>
              <w:jc w:val="center"/>
              <w:rPr>
                <w:rFonts w:cs="Arial"/>
                <w:b/>
                <w:bCs/>
                <w:iCs/>
              </w:rPr>
            </w:pPr>
          </w:p>
        </w:tc>
        <w:tc>
          <w:tcPr>
            <w:tcW w:w="582" w:type="pct"/>
            <w:shd w:val="clear" w:color="auto" w:fill="auto"/>
            <w:vAlign w:val="center"/>
          </w:tcPr>
          <w:p w:rsidR="005B279C" w:rsidRPr="005D4300" w:rsidRDefault="005B279C" w:rsidP="00F61C03">
            <w:pPr>
              <w:spacing w:before="0"/>
              <w:jc w:val="center"/>
              <w:rPr>
                <w:rFonts w:cs="Arial"/>
                <w:b/>
                <w:bCs/>
                <w:iCs/>
              </w:rPr>
            </w:pPr>
          </w:p>
        </w:tc>
        <w:tc>
          <w:tcPr>
            <w:tcW w:w="774" w:type="pct"/>
            <w:vAlign w:val="center"/>
          </w:tcPr>
          <w:p w:rsidR="005B279C" w:rsidRPr="005D4300" w:rsidRDefault="005B279C" w:rsidP="00F61C03">
            <w:pPr>
              <w:spacing w:before="0"/>
              <w:jc w:val="center"/>
              <w:rPr>
                <w:rFonts w:cs="Arial"/>
                <w:b/>
                <w:bCs/>
                <w:iCs/>
              </w:rPr>
            </w:pPr>
          </w:p>
        </w:tc>
        <w:tc>
          <w:tcPr>
            <w:tcW w:w="810" w:type="pct"/>
          </w:tcPr>
          <w:p w:rsidR="005B279C" w:rsidRPr="005D4300" w:rsidRDefault="005B279C" w:rsidP="00F61C03">
            <w:pPr>
              <w:spacing w:before="0"/>
              <w:jc w:val="center"/>
              <w:rPr>
                <w:rFonts w:cs="Arial"/>
                <w:b/>
                <w:bCs/>
                <w:iCs/>
              </w:rPr>
            </w:pPr>
          </w:p>
        </w:tc>
      </w:tr>
      <w:tr w:rsidR="005D4300" w:rsidRPr="00E47C2E" w:rsidTr="00393327">
        <w:trPr>
          <w:trHeight w:val="840"/>
        </w:trPr>
        <w:tc>
          <w:tcPr>
            <w:tcW w:w="341" w:type="pct"/>
            <w:shd w:val="clear" w:color="auto" w:fill="auto"/>
            <w:vAlign w:val="center"/>
          </w:tcPr>
          <w:p w:rsidR="005D4300" w:rsidRDefault="005D4300" w:rsidP="00F61C03">
            <w:pPr>
              <w:spacing w:before="0"/>
              <w:jc w:val="center"/>
              <w:rPr>
                <w:rFonts w:cs="Arial"/>
                <w:b/>
                <w:bCs/>
                <w:iCs/>
                <w:lang w:val="sr-Cyrl-CS"/>
              </w:rPr>
            </w:pPr>
            <w:r>
              <w:rPr>
                <w:rFonts w:cs="Arial"/>
                <w:b/>
                <w:bCs/>
                <w:iCs/>
                <w:lang w:val="sr-Cyrl-CS"/>
              </w:rPr>
              <w:t>3.</w:t>
            </w:r>
          </w:p>
        </w:tc>
        <w:tc>
          <w:tcPr>
            <w:tcW w:w="1104" w:type="pct"/>
            <w:shd w:val="clear" w:color="auto" w:fill="auto"/>
            <w:vAlign w:val="center"/>
          </w:tcPr>
          <w:p w:rsidR="005D4300" w:rsidRDefault="005D4300" w:rsidP="005B279C">
            <w:pPr>
              <w:spacing w:before="0"/>
              <w:jc w:val="left"/>
              <w:rPr>
                <w:rFonts w:cs="Arial"/>
                <w:b/>
                <w:color w:val="000000"/>
                <w:lang w:val="sr-Cyrl-RS"/>
              </w:rPr>
            </w:pPr>
            <w:r>
              <w:rPr>
                <w:rFonts w:cs="Arial"/>
                <w:b/>
                <w:color w:val="000000"/>
                <w:lang w:val="sr-Cyrl-RS"/>
              </w:rPr>
              <w:t>Фасцикел са три клапне и гумицом за затварање</w:t>
            </w:r>
          </w:p>
        </w:tc>
        <w:tc>
          <w:tcPr>
            <w:tcW w:w="401" w:type="pct"/>
            <w:shd w:val="clear" w:color="auto" w:fill="auto"/>
            <w:vAlign w:val="center"/>
          </w:tcPr>
          <w:p w:rsid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5D4300" w:rsidRDefault="005D4300"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5D4300" w:rsidRPr="005D4300" w:rsidRDefault="005D4300" w:rsidP="00F61C03">
            <w:pPr>
              <w:spacing w:before="0"/>
              <w:jc w:val="center"/>
              <w:rPr>
                <w:rFonts w:cs="Arial"/>
                <w:b/>
                <w:bCs/>
                <w:iCs/>
              </w:rPr>
            </w:pPr>
          </w:p>
        </w:tc>
        <w:tc>
          <w:tcPr>
            <w:tcW w:w="582" w:type="pct"/>
            <w:shd w:val="clear" w:color="auto" w:fill="auto"/>
            <w:vAlign w:val="center"/>
          </w:tcPr>
          <w:p w:rsidR="005D4300" w:rsidRPr="005D4300" w:rsidRDefault="005D4300" w:rsidP="00F61C03">
            <w:pPr>
              <w:spacing w:before="0"/>
              <w:jc w:val="center"/>
              <w:rPr>
                <w:rFonts w:cs="Arial"/>
                <w:b/>
                <w:bCs/>
                <w:iCs/>
              </w:rPr>
            </w:pPr>
          </w:p>
        </w:tc>
        <w:tc>
          <w:tcPr>
            <w:tcW w:w="774" w:type="pct"/>
            <w:vAlign w:val="center"/>
          </w:tcPr>
          <w:p w:rsidR="005D4300" w:rsidRPr="005D4300" w:rsidRDefault="005D4300" w:rsidP="00F61C03">
            <w:pPr>
              <w:spacing w:before="0"/>
              <w:jc w:val="center"/>
              <w:rPr>
                <w:rFonts w:cs="Arial"/>
                <w:b/>
                <w:bCs/>
                <w:iCs/>
              </w:rPr>
            </w:pPr>
          </w:p>
        </w:tc>
        <w:tc>
          <w:tcPr>
            <w:tcW w:w="810" w:type="pct"/>
          </w:tcPr>
          <w:p w:rsidR="005D4300" w:rsidRPr="005D4300" w:rsidRDefault="005D4300" w:rsidP="00F61C03">
            <w:pPr>
              <w:spacing w:before="0"/>
              <w:jc w:val="center"/>
              <w:rPr>
                <w:rFonts w:cs="Arial"/>
                <w:b/>
                <w:bCs/>
                <w:iCs/>
              </w:rPr>
            </w:pPr>
          </w:p>
        </w:tc>
      </w:tr>
      <w:tr w:rsidR="005D4300" w:rsidRPr="003C5114" w:rsidTr="00393327">
        <w:trPr>
          <w:trHeight w:val="263"/>
        </w:trPr>
        <w:tc>
          <w:tcPr>
            <w:tcW w:w="341" w:type="pct"/>
            <w:shd w:val="clear" w:color="auto" w:fill="auto"/>
            <w:vAlign w:val="center"/>
          </w:tcPr>
          <w:p w:rsidR="005D4300" w:rsidRPr="005D4300" w:rsidRDefault="005D4300" w:rsidP="00F61C03">
            <w:pPr>
              <w:spacing w:before="0"/>
              <w:jc w:val="center"/>
              <w:rPr>
                <w:rFonts w:cs="Arial"/>
                <w:b/>
                <w:bCs/>
                <w:iCs/>
                <w:lang w:val="sr-Cyrl-CS"/>
              </w:rPr>
            </w:pPr>
            <w:r>
              <w:rPr>
                <w:rFonts w:cs="Arial"/>
                <w:b/>
                <w:bCs/>
                <w:iCs/>
                <w:lang w:val="sr-Cyrl-CS"/>
              </w:rPr>
              <w:t>4.</w:t>
            </w:r>
          </w:p>
        </w:tc>
        <w:tc>
          <w:tcPr>
            <w:tcW w:w="4659" w:type="pct"/>
            <w:gridSpan w:val="7"/>
            <w:shd w:val="clear" w:color="auto" w:fill="auto"/>
            <w:vAlign w:val="center"/>
          </w:tcPr>
          <w:p w:rsidR="005D4300" w:rsidRPr="005D4300" w:rsidRDefault="005D4300" w:rsidP="005D4300">
            <w:pPr>
              <w:spacing w:before="0"/>
              <w:jc w:val="left"/>
              <w:rPr>
                <w:rFonts w:cs="Arial"/>
                <w:bCs/>
                <w:iCs/>
                <w:lang w:val="sr-Cyrl-RS"/>
              </w:rPr>
            </w:pPr>
            <w:r>
              <w:rPr>
                <w:rFonts w:cs="Arial"/>
                <w:b/>
                <w:color w:val="000000"/>
                <w:lang w:val="sr-Cyrl-RS"/>
              </w:rPr>
              <w:t>Коверта</w:t>
            </w:r>
          </w:p>
        </w:tc>
      </w:tr>
      <w:tr w:rsidR="00E8371D" w:rsidRPr="003C5114" w:rsidTr="00393327">
        <w:trPr>
          <w:trHeight w:val="823"/>
        </w:trPr>
        <w:tc>
          <w:tcPr>
            <w:tcW w:w="341" w:type="pct"/>
            <w:shd w:val="clear" w:color="auto" w:fill="auto"/>
            <w:vAlign w:val="center"/>
          </w:tcPr>
          <w:p w:rsidR="00E8371D" w:rsidRPr="005D4300" w:rsidRDefault="005D4300" w:rsidP="00F61C03">
            <w:pPr>
              <w:spacing w:before="0"/>
              <w:jc w:val="center"/>
              <w:rPr>
                <w:rFonts w:cs="Arial"/>
                <w:bCs/>
                <w:iCs/>
                <w:lang w:val="sr-Cyrl-CS"/>
              </w:rPr>
            </w:pPr>
            <w:r>
              <w:rPr>
                <w:rFonts w:cs="Arial"/>
                <w:bCs/>
                <w:iCs/>
                <w:lang w:val="sr-Cyrl-CS"/>
              </w:rPr>
              <w:t>4</w:t>
            </w:r>
            <w:r w:rsidRPr="005D4300">
              <w:rPr>
                <w:rFonts w:cs="Arial"/>
                <w:bCs/>
                <w:iCs/>
                <w:lang w:val="sr-Cyrl-CS"/>
              </w:rPr>
              <w:t>.1</w:t>
            </w:r>
          </w:p>
        </w:tc>
        <w:tc>
          <w:tcPr>
            <w:tcW w:w="1104" w:type="pct"/>
            <w:shd w:val="clear" w:color="auto" w:fill="auto"/>
            <w:vAlign w:val="center"/>
          </w:tcPr>
          <w:p w:rsidR="00E8371D" w:rsidRPr="005D4300" w:rsidRDefault="005D4300" w:rsidP="005B279C">
            <w:pPr>
              <w:spacing w:before="0"/>
              <w:jc w:val="left"/>
              <w:rPr>
                <w:rFonts w:cs="Arial"/>
                <w:b/>
                <w:color w:val="000000"/>
                <w:lang w:val="sr-Cyrl-RS"/>
              </w:rPr>
            </w:pPr>
            <w:r w:rsidRPr="005D4300">
              <w:rPr>
                <w:rFonts w:cs="Arial"/>
                <w:b/>
              </w:rPr>
              <w:t>Америкен коверте (230х110 мм)</w:t>
            </w:r>
            <w:r w:rsidRPr="005D4300">
              <w:rPr>
                <w:rFonts w:cs="Arial"/>
                <w:b/>
                <w:lang w:val="sr-Cyrl-RS"/>
              </w:rPr>
              <w:t xml:space="preserve"> </w:t>
            </w:r>
            <w:r w:rsidRPr="005D4300">
              <w:rPr>
                <w:rFonts w:cs="Arial"/>
                <w:b/>
              </w:rPr>
              <w:t>без прозора</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E8371D" w:rsidRPr="003C5114" w:rsidTr="00393327">
        <w:trPr>
          <w:trHeight w:val="840"/>
        </w:trPr>
        <w:tc>
          <w:tcPr>
            <w:tcW w:w="341" w:type="pct"/>
            <w:shd w:val="clear" w:color="auto" w:fill="auto"/>
            <w:vAlign w:val="center"/>
          </w:tcPr>
          <w:p w:rsidR="00E8371D" w:rsidRPr="005D4300" w:rsidRDefault="005D4300" w:rsidP="00F61C03">
            <w:pPr>
              <w:spacing w:before="0"/>
              <w:jc w:val="center"/>
              <w:rPr>
                <w:rFonts w:cs="Arial"/>
                <w:bCs/>
                <w:iCs/>
                <w:lang w:val="sr-Cyrl-CS"/>
              </w:rPr>
            </w:pPr>
            <w:r>
              <w:rPr>
                <w:rFonts w:cs="Arial"/>
                <w:bCs/>
                <w:iCs/>
                <w:lang w:val="sr-Cyrl-CS"/>
              </w:rPr>
              <w:t>4.1.1</w:t>
            </w:r>
          </w:p>
        </w:tc>
        <w:tc>
          <w:tcPr>
            <w:tcW w:w="1104" w:type="pct"/>
            <w:shd w:val="clear" w:color="auto" w:fill="auto"/>
            <w:vAlign w:val="center"/>
          </w:tcPr>
          <w:p w:rsidR="00E8371D" w:rsidRPr="005D4300" w:rsidRDefault="005D4300" w:rsidP="005B279C">
            <w:pPr>
              <w:spacing w:before="0"/>
              <w:jc w:val="left"/>
              <w:rPr>
                <w:rFonts w:cs="Arial"/>
                <w:b/>
                <w:color w:val="000000"/>
                <w:lang w:val="sr-Cyrl-RS"/>
              </w:rPr>
            </w:pPr>
            <w:r w:rsidRPr="005D4300">
              <w:rPr>
                <w:rFonts w:cs="Arial"/>
                <w:b/>
              </w:rPr>
              <w:t>Америкен коверте (230х110 мм)</w:t>
            </w:r>
            <w:r w:rsidRPr="005D4300">
              <w:rPr>
                <w:rFonts w:cs="Arial"/>
                <w:b/>
                <w:lang w:val="sr-Cyrl-RS"/>
              </w:rPr>
              <w:t xml:space="preserve"> </w:t>
            </w:r>
            <w:r w:rsidRPr="005D4300">
              <w:rPr>
                <w:rFonts w:cs="Arial"/>
                <w:b/>
              </w:rPr>
              <w:t>са десним прозором</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E8371D" w:rsidRPr="003C5114" w:rsidTr="00393327">
        <w:trPr>
          <w:trHeight w:val="543"/>
        </w:trPr>
        <w:tc>
          <w:tcPr>
            <w:tcW w:w="341" w:type="pct"/>
            <w:shd w:val="clear" w:color="auto" w:fill="auto"/>
            <w:vAlign w:val="center"/>
          </w:tcPr>
          <w:p w:rsidR="00E8371D" w:rsidRPr="005D4300" w:rsidRDefault="005D4300" w:rsidP="00F61C03">
            <w:pPr>
              <w:spacing w:before="0"/>
              <w:jc w:val="center"/>
              <w:rPr>
                <w:rFonts w:cs="Arial"/>
                <w:bCs/>
                <w:iCs/>
                <w:lang w:val="sr-Cyrl-CS"/>
              </w:rPr>
            </w:pPr>
            <w:r w:rsidRPr="005D4300">
              <w:rPr>
                <w:rFonts w:cs="Arial"/>
                <w:bCs/>
                <w:iCs/>
                <w:lang w:val="sr-Cyrl-CS"/>
              </w:rPr>
              <w:t>4.2</w:t>
            </w:r>
          </w:p>
        </w:tc>
        <w:tc>
          <w:tcPr>
            <w:tcW w:w="1104" w:type="pct"/>
            <w:shd w:val="clear" w:color="auto" w:fill="auto"/>
            <w:vAlign w:val="center"/>
          </w:tcPr>
          <w:p w:rsidR="00E8371D" w:rsidRPr="00AD0EB5" w:rsidRDefault="005D4300" w:rsidP="005B279C">
            <w:pPr>
              <w:spacing w:before="0"/>
              <w:jc w:val="left"/>
              <w:rPr>
                <w:rFonts w:cs="Arial"/>
                <w:b/>
                <w:color w:val="000000"/>
                <w:lang w:val="sr-Cyrl-RS"/>
              </w:rPr>
            </w:pPr>
            <w:r w:rsidRPr="00AD0EB5">
              <w:rPr>
                <w:rFonts w:cs="Arial"/>
                <w:b/>
              </w:rPr>
              <w:t>Коверте Б5+  (260х190мм)</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1500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E8371D" w:rsidRPr="003C5114" w:rsidTr="00393327">
        <w:trPr>
          <w:trHeight w:val="543"/>
        </w:trPr>
        <w:tc>
          <w:tcPr>
            <w:tcW w:w="341" w:type="pct"/>
            <w:shd w:val="clear" w:color="auto" w:fill="auto"/>
            <w:vAlign w:val="center"/>
          </w:tcPr>
          <w:p w:rsidR="00E8371D" w:rsidRPr="005D4300" w:rsidRDefault="005D4300" w:rsidP="00F61C03">
            <w:pPr>
              <w:spacing w:before="0"/>
              <w:jc w:val="center"/>
              <w:rPr>
                <w:rFonts w:cs="Arial"/>
                <w:bCs/>
                <w:iCs/>
                <w:lang w:val="sr-Cyrl-CS"/>
              </w:rPr>
            </w:pPr>
            <w:r w:rsidRPr="005D4300">
              <w:rPr>
                <w:rFonts w:cs="Arial"/>
                <w:bCs/>
                <w:iCs/>
                <w:lang w:val="sr-Cyrl-CS"/>
              </w:rPr>
              <w:t>4.3</w:t>
            </w:r>
          </w:p>
        </w:tc>
        <w:tc>
          <w:tcPr>
            <w:tcW w:w="1104" w:type="pct"/>
            <w:shd w:val="clear" w:color="auto" w:fill="auto"/>
            <w:vAlign w:val="center"/>
          </w:tcPr>
          <w:p w:rsidR="00E8371D" w:rsidRPr="00AD0EB5" w:rsidRDefault="005D4300" w:rsidP="005B279C">
            <w:pPr>
              <w:spacing w:before="0"/>
              <w:jc w:val="left"/>
              <w:rPr>
                <w:rFonts w:cs="Arial"/>
                <w:b/>
                <w:color w:val="000000"/>
                <w:lang w:val="sr-Cyrl-RS"/>
              </w:rPr>
            </w:pPr>
            <w:r w:rsidRPr="00AD0EB5">
              <w:rPr>
                <w:rFonts w:cs="Arial"/>
                <w:b/>
              </w:rPr>
              <w:t>Коверте А4+ (230х330мм)</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1500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5D4300" w:rsidRPr="003C5114" w:rsidTr="00393327">
        <w:trPr>
          <w:trHeight w:val="280"/>
        </w:trPr>
        <w:tc>
          <w:tcPr>
            <w:tcW w:w="341" w:type="pct"/>
            <w:shd w:val="clear" w:color="auto" w:fill="auto"/>
            <w:vAlign w:val="center"/>
          </w:tcPr>
          <w:p w:rsidR="005D4300" w:rsidRPr="005D4300" w:rsidRDefault="005D4300" w:rsidP="00F61C03">
            <w:pPr>
              <w:spacing w:before="0"/>
              <w:jc w:val="center"/>
              <w:rPr>
                <w:rFonts w:cs="Arial"/>
                <w:b/>
                <w:bCs/>
                <w:iCs/>
                <w:lang w:val="sr-Cyrl-CS"/>
              </w:rPr>
            </w:pPr>
            <w:r>
              <w:rPr>
                <w:rFonts w:cs="Arial"/>
                <w:b/>
                <w:bCs/>
                <w:iCs/>
                <w:lang w:val="sr-Cyrl-CS"/>
              </w:rPr>
              <w:t>5.</w:t>
            </w:r>
          </w:p>
        </w:tc>
        <w:tc>
          <w:tcPr>
            <w:tcW w:w="4659" w:type="pct"/>
            <w:gridSpan w:val="7"/>
            <w:shd w:val="clear" w:color="auto" w:fill="auto"/>
            <w:vAlign w:val="center"/>
          </w:tcPr>
          <w:p w:rsidR="005D4300" w:rsidRPr="00AD0EB5" w:rsidRDefault="005D4300" w:rsidP="005D4300">
            <w:pPr>
              <w:spacing w:before="0"/>
              <w:jc w:val="left"/>
              <w:rPr>
                <w:rFonts w:cs="Arial"/>
                <w:b/>
                <w:bCs/>
                <w:iCs/>
                <w:lang w:val="sr-Cyrl-RS"/>
              </w:rPr>
            </w:pPr>
            <w:r w:rsidRPr="00AD0EB5">
              <w:rPr>
                <w:rFonts w:cs="Arial"/>
                <w:b/>
                <w:color w:val="000000"/>
                <w:lang w:val="sr-Cyrl-RS"/>
              </w:rPr>
              <w:t>Кесе</w:t>
            </w:r>
          </w:p>
        </w:tc>
      </w:tr>
      <w:tr w:rsidR="00E8371D" w:rsidRPr="003C5114" w:rsidTr="00393327">
        <w:trPr>
          <w:trHeight w:val="263"/>
        </w:trPr>
        <w:tc>
          <w:tcPr>
            <w:tcW w:w="341" w:type="pct"/>
            <w:shd w:val="clear" w:color="auto" w:fill="auto"/>
            <w:vAlign w:val="center"/>
          </w:tcPr>
          <w:p w:rsidR="00E8371D" w:rsidRPr="005D4300" w:rsidRDefault="005D4300" w:rsidP="00F61C03">
            <w:pPr>
              <w:spacing w:before="0"/>
              <w:jc w:val="center"/>
              <w:rPr>
                <w:rFonts w:cs="Arial"/>
                <w:bCs/>
                <w:iCs/>
                <w:lang w:val="sr-Cyrl-CS"/>
              </w:rPr>
            </w:pPr>
            <w:r w:rsidRPr="005D4300">
              <w:rPr>
                <w:rFonts w:cs="Arial"/>
                <w:bCs/>
                <w:iCs/>
                <w:lang w:val="sr-Cyrl-CS"/>
              </w:rPr>
              <w:t>5.1</w:t>
            </w:r>
          </w:p>
        </w:tc>
        <w:tc>
          <w:tcPr>
            <w:tcW w:w="1104" w:type="pct"/>
            <w:shd w:val="clear" w:color="auto" w:fill="auto"/>
            <w:vAlign w:val="center"/>
          </w:tcPr>
          <w:p w:rsidR="00E8371D" w:rsidRPr="00AD0EB5" w:rsidRDefault="005D4300" w:rsidP="005B279C">
            <w:pPr>
              <w:spacing w:before="0"/>
              <w:jc w:val="left"/>
              <w:rPr>
                <w:rFonts w:cs="Arial"/>
                <w:b/>
                <w:color w:val="000000"/>
                <w:lang w:val="sr-Cyrl-RS"/>
              </w:rPr>
            </w:pPr>
            <w:r w:rsidRPr="00AD0EB5">
              <w:rPr>
                <w:rFonts w:cs="Arial"/>
                <w:b/>
              </w:rPr>
              <w:t>Кеса вертикална</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E8371D" w:rsidRPr="003C5114" w:rsidTr="00393327">
        <w:trPr>
          <w:trHeight w:val="280"/>
        </w:trPr>
        <w:tc>
          <w:tcPr>
            <w:tcW w:w="341" w:type="pct"/>
            <w:shd w:val="clear" w:color="auto" w:fill="auto"/>
            <w:vAlign w:val="center"/>
          </w:tcPr>
          <w:p w:rsidR="00E8371D" w:rsidRPr="005D4300" w:rsidRDefault="005D4300" w:rsidP="00F61C03">
            <w:pPr>
              <w:spacing w:before="0"/>
              <w:jc w:val="center"/>
              <w:rPr>
                <w:rFonts w:cs="Arial"/>
                <w:bCs/>
                <w:iCs/>
                <w:lang w:val="sr-Cyrl-CS"/>
              </w:rPr>
            </w:pPr>
            <w:r w:rsidRPr="005D4300">
              <w:rPr>
                <w:rFonts w:cs="Arial"/>
                <w:bCs/>
                <w:iCs/>
                <w:lang w:val="sr-Cyrl-CS"/>
              </w:rPr>
              <w:t>5.2</w:t>
            </w:r>
          </w:p>
        </w:tc>
        <w:tc>
          <w:tcPr>
            <w:tcW w:w="1104" w:type="pct"/>
            <w:shd w:val="clear" w:color="auto" w:fill="auto"/>
            <w:vAlign w:val="center"/>
          </w:tcPr>
          <w:p w:rsidR="00E8371D" w:rsidRPr="00AD0EB5" w:rsidRDefault="005D4300" w:rsidP="005B279C">
            <w:pPr>
              <w:spacing w:before="0"/>
              <w:jc w:val="left"/>
              <w:rPr>
                <w:rFonts w:cs="Arial"/>
                <w:b/>
                <w:color w:val="000000"/>
                <w:lang w:val="sr-Cyrl-RS"/>
              </w:rPr>
            </w:pPr>
            <w:r w:rsidRPr="00AD0EB5">
              <w:rPr>
                <w:rFonts w:cs="Arial"/>
                <w:b/>
              </w:rPr>
              <w:t>Кес</w:t>
            </w:r>
            <w:r w:rsidRPr="00AD0EB5">
              <w:rPr>
                <w:rFonts w:cs="Arial"/>
                <w:b/>
                <w:lang w:val="sr-Cyrl-RS"/>
              </w:rPr>
              <w:t>а</w:t>
            </w:r>
            <w:r w:rsidRPr="00AD0EB5">
              <w:rPr>
                <w:rFonts w:cs="Arial"/>
                <w:b/>
              </w:rPr>
              <w:t xml:space="preserve"> хоризонталн</w:t>
            </w:r>
            <w:r w:rsidRPr="00AD0EB5">
              <w:rPr>
                <w:rFonts w:cs="Arial"/>
                <w:b/>
                <w:lang w:val="sr-Cyrl-RS"/>
              </w:rPr>
              <w:t>а</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5D4300" w:rsidRPr="003C5114" w:rsidTr="00393327">
        <w:trPr>
          <w:trHeight w:val="280"/>
        </w:trPr>
        <w:tc>
          <w:tcPr>
            <w:tcW w:w="341" w:type="pct"/>
            <w:shd w:val="clear" w:color="auto" w:fill="auto"/>
            <w:vAlign w:val="center"/>
          </w:tcPr>
          <w:p w:rsidR="005D4300" w:rsidRPr="005D4300" w:rsidRDefault="005D4300" w:rsidP="00F61C03">
            <w:pPr>
              <w:spacing w:before="0"/>
              <w:jc w:val="center"/>
              <w:rPr>
                <w:rFonts w:cs="Arial"/>
                <w:b/>
                <w:bCs/>
                <w:iCs/>
                <w:lang w:val="sr-Cyrl-CS"/>
              </w:rPr>
            </w:pPr>
            <w:r>
              <w:rPr>
                <w:rFonts w:cs="Arial"/>
                <w:b/>
                <w:bCs/>
                <w:iCs/>
                <w:lang w:val="sr-Cyrl-CS"/>
              </w:rPr>
              <w:t>6.</w:t>
            </w:r>
          </w:p>
        </w:tc>
        <w:tc>
          <w:tcPr>
            <w:tcW w:w="4659" w:type="pct"/>
            <w:gridSpan w:val="7"/>
            <w:shd w:val="clear" w:color="auto" w:fill="auto"/>
            <w:vAlign w:val="center"/>
          </w:tcPr>
          <w:p w:rsidR="005D4300" w:rsidRPr="005D4300" w:rsidRDefault="005D4300" w:rsidP="005D4300">
            <w:pPr>
              <w:spacing w:before="0"/>
              <w:jc w:val="left"/>
              <w:rPr>
                <w:rFonts w:cs="Arial"/>
                <w:bCs/>
                <w:iCs/>
                <w:lang w:val="sr-Cyrl-RS"/>
              </w:rPr>
            </w:pPr>
            <w:r>
              <w:rPr>
                <w:rFonts w:cs="Arial"/>
                <w:b/>
                <w:color w:val="000000"/>
                <w:lang w:val="sr-Cyrl-RS"/>
              </w:rPr>
              <w:t>Хемијске оловке</w:t>
            </w:r>
          </w:p>
        </w:tc>
      </w:tr>
      <w:tr w:rsidR="00E8371D" w:rsidRPr="003C5114" w:rsidTr="00393327">
        <w:trPr>
          <w:trHeight w:val="543"/>
        </w:trPr>
        <w:tc>
          <w:tcPr>
            <w:tcW w:w="341" w:type="pct"/>
            <w:shd w:val="clear" w:color="auto" w:fill="auto"/>
            <w:vAlign w:val="center"/>
          </w:tcPr>
          <w:p w:rsidR="00E8371D" w:rsidRPr="00AD0EB5" w:rsidRDefault="005D4300" w:rsidP="00F61C03">
            <w:pPr>
              <w:spacing w:before="0"/>
              <w:jc w:val="center"/>
              <w:rPr>
                <w:rFonts w:cs="Arial"/>
                <w:bCs/>
                <w:iCs/>
                <w:lang w:val="sr-Cyrl-CS"/>
              </w:rPr>
            </w:pPr>
            <w:r w:rsidRPr="00AD0EB5">
              <w:rPr>
                <w:rFonts w:cs="Arial"/>
                <w:bCs/>
                <w:iCs/>
                <w:lang w:val="sr-Cyrl-CS"/>
              </w:rPr>
              <w:t>6.1</w:t>
            </w:r>
          </w:p>
        </w:tc>
        <w:tc>
          <w:tcPr>
            <w:tcW w:w="1104" w:type="pct"/>
            <w:shd w:val="clear" w:color="auto" w:fill="auto"/>
            <w:vAlign w:val="center"/>
          </w:tcPr>
          <w:p w:rsidR="00E8371D" w:rsidRPr="005D4300" w:rsidRDefault="005D4300" w:rsidP="005B279C">
            <w:pPr>
              <w:spacing w:before="0"/>
              <w:jc w:val="left"/>
              <w:rPr>
                <w:rFonts w:cs="Arial"/>
                <w:b/>
                <w:color w:val="000000"/>
                <w:lang w:val="sr-Cyrl-RS"/>
              </w:rPr>
            </w:pPr>
            <w:r>
              <w:rPr>
                <w:rFonts w:cs="Arial"/>
                <w:b/>
                <w:color w:val="000000"/>
                <w:lang w:val="sr-Cyrl-RS"/>
              </w:rPr>
              <w:t>Хемијеске оловке у плавој боји</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AD0EB5"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E8371D" w:rsidRPr="003C5114" w:rsidTr="00393327">
        <w:trPr>
          <w:trHeight w:val="543"/>
        </w:trPr>
        <w:tc>
          <w:tcPr>
            <w:tcW w:w="341" w:type="pct"/>
            <w:shd w:val="clear" w:color="auto" w:fill="auto"/>
            <w:vAlign w:val="center"/>
          </w:tcPr>
          <w:p w:rsidR="00E8371D" w:rsidRPr="00AD0EB5" w:rsidRDefault="005D4300" w:rsidP="00F61C03">
            <w:pPr>
              <w:spacing w:before="0"/>
              <w:jc w:val="center"/>
              <w:rPr>
                <w:rFonts w:cs="Arial"/>
                <w:bCs/>
                <w:iCs/>
                <w:lang w:val="sr-Cyrl-CS"/>
              </w:rPr>
            </w:pPr>
            <w:r w:rsidRPr="00AD0EB5">
              <w:rPr>
                <w:rFonts w:cs="Arial"/>
                <w:bCs/>
                <w:iCs/>
                <w:lang w:val="sr-Cyrl-CS"/>
              </w:rPr>
              <w:t>6.2</w:t>
            </w:r>
          </w:p>
        </w:tc>
        <w:tc>
          <w:tcPr>
            <w:tcW w:w="1104" w:type="pct"/>
            <w:shd w:val="clear" w:color="auto" w:fill="auto"/>
            <w:vAlign w:val="center"/>
          </w:tcPr>
          <w:p w:rsidR="00E8371D" w:rsidRPr="005D4300" w:rsidRDefault="005D4300" w:rsidP="005B279C">
            <w:pPr>
              <w:spacing w:before="0"/>
              <w:jc w:val="left"/>
              <w:rPr>
                <w:rFonts w:cs="Arial"/>
                <w:b/>
                <w:color w:val="000000"/>
                <w:lang w:val="sr-Cyrl-RS"/>
              </w:rPr>
            </w:pPr>
            <w:r>
              <w:rPr>
                <w:rFonts w:cs="Arial"/>
                <w:b/>
                <w:color w:val="000000"/>
                <w:lang w:val="sr-Cyrl-RS"/>
              </w:rPr>
              <w:t>Хемијске оловке у црвеној боји</w:t>
            </w:r>
          </w:p>
        </w:tc>
        <w:tc>
          <w:tcPr>
            <w:tcW w:w="401" w:type="pct"/>
            <w:shd w:val="clear" w:color="auto" w:fill="auto"/>
            <w:vAlign w:val="center"/>
          </w:tcPr>
          <w:p w:rsidR="00E8371D" w:rsidRPr="005D4300" w:rsidRDefault="005D4300"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AD0EB5" w:rsidP="00F61C03">
            <w:pPr>
              <w:spacing w:before="0"/>
              <w:jc w:val="center"/>
              <w:rPr>
                <w:rFonts w:cs="Arial"/>
                <w:b/>
                <w:lang w:val="sr-Cyrl-RS"/>
              </w:rPr>
            </w:pPr>
            <w:r>
              <w:rPr>
                <w:rFonts w:cs="Arial"/>
                <w:b/>
                <w:lang w:val="sr-Cyrl-RS"/>
              </w:rPr>
              <w:t>1000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AD0EB5" w:rsidRPr="003C5114" w:rsidTr="00393327">
        <w:trPr>
          <w:trHeight w:val="280"/>
        </w:trPr>
        <w:tc>
          <w:tcPr>
            <w:tcW w:w="341" w:type="pct"/>
            <w:shd w:val="clear" w:color="auto" w:fill="auto"/>
            <w:vAlign w:val="center"/>
          </w:tcPr>
          <w:p w:rsidR="00AD0EB5" w:rsidRPr="005D4300" w:rsidRDefault="00AD0EB5" w:rsidP="00F61C03">
            <w:pPr>
              <w:spacing w:before="0"/>
              <w:jc w:val="center"/>
              <w:rPr>
                <w:rFonts w:cs="Arial"/>
                <w:b/>
                <w:bCs/>
                <w:iCs/>
                <w:lang w:val="sr-Cyrl-CS"/>
              </w:rPr>
            </w:pPr>
            <w:r>
              <w:rPr>
                <w:rFonts w:cs="Arial"/>
                <w:b/>
                <w:bCs/>
                <w:iCs/>
                <w:lang w:val="sr-Cyrl-CS"/>
              </w:rPr>
              <w:t>7.</w:t>
            </w:r>
          </w:p>
        </w:tc>
        <w:tc>
          <w:tcPr>
            <w:tcW w:w="4659" w:type="pct"/>
            <w:gridSpan w:val="7"/>
            <w:shd w:val="clear" w:color="auto" w:fill="auto"/>
            <w:vAlign w:val="center"/>
          </w:tcPr>
          <w:p w:rsidR="00AD0EB5" w:rsidRPr="005D4300" w:rsidRDefault="00AD0EB5" w:rsidP="00AD0EB5">
            <w:pPr>
              <w:spacing w:before="0"/>
              <w:jc w:val="left"/>
              <w:rPr>
                <w:rFonts w:cs="Arial"/>
                <w:bCs/>
                <w:iCs/>
                <w:lang w:val="sr-Cyrl-RS"/>
              </w:rPr>
            </w:pPr>
            <w:r>
              <w:rPr>
                <w:rFonts w:cs="Arial"/>
                <w:b/>
                <w:color w:val="000000"/>
                <w:lang w:val="sr-Cyrl-RS"/>
              </w:rPr>
              <w:t xml:space="preserve">Флајери БЗР за Огранак ТЕНТ (ТЕНТ А, ТЕНТ Б, ТЕК и ТЕМ) </w:t>
            </w:r>
          </w:p>
        </w:tc>
      </w:tr>
      <w:tr w:rsidR="00E8371D" w:rsidRPr="003C5114" w:rsidTr="00393327">
        <w:trPr>
          <w:trHeight w:val="263"/>
        </w:trPr>
        <w:tc>
          <w:tcPr>
            <w:tcW w:w="341" w:type="pct"/>
            <w:shd w:val="clear" w:color="auto" w:fill="auto"/>
            <w:vAlign w:val="center"/>
          </w:tcPr>
          <w:p w:rsidR="00E8371D" w:rsidRPr="00AD0EB5" w:rsidRDefault="00AD0EB5" w:rsidP="00F61C03">
            <w:pPr>
              <w:spacing w:before="0"/>
              <w:jc w:val="center"/>
              <w:rPr>
                <w:rFonts w:cs="Arial"/>
                <w:bCs/>
                <w:iCs/>
                <w:lang w:val="sr-Cyrl-CS"/>
              </w:rPr>
            </w:pPr>
            <w:r w:rsidRPr="00AD0EB5">
              <w:rPr>
                <w:rFonts w:cs="Arial"/>
                <w:bCs/>
                <w:iCs/>
                <w:lang w:val="sr-Cyrl-CS"/>
              </w:rPr>
              <w:t>7.1</w:t>
            </w:r>
          </w:p>
        </w:tc>
        <w:tc>
          <w:tcPr>
            <w:tcW w:w="1104" w:type="pct"/>
            <w:shd w:val="clear" w:color="auto" w:fill="auto"/>
            <w:vAlign w:val="center"/>
          </w:tcPr>
          <w:p w:rsidR="00E8371D" w:rsidRPr="005D4300" w:rsidRDefault="00AD0EB5" w:rsidP="005B279C">
            <w:pPr>
              <w:spacing w:before="0"/>
              <w:jc w:val="left"/>
              <w:rPr>
                <w:rFonts w:cs="Arial"/>
                <w:b/>
                <w:color w:val="000000"/>
                <w:lang w:val="sr-Cyrl-RS"/>
              </w:rPr>
            </w:pPr>
            <w:r>
              <w:rPr>
                <w:rFonts w:cs="Arial"/>
                <w:b/>
                <w:color w:val="000000"/>
                <w:lang w:val="sr-Cyrl-RS"/>
              </w:rPr>
              <w:t>Српска верзија</w:t>
            </w:r>
          </w:p>
        </w:tc>
        <w:tc>
          <w:tcPr>
            <w:tcW w:w="401" w:type="pct"/>
            <w:shd w:val="clear" w:color="auto" w:fill="auto"/>
            <w:vAlign w:val="center"/>
          </w:tcPr>
          <w:p w:rsidR="00E8371D" w:rsidRPr="005D4300" w:rsidRDefault="00AD0EB5"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E8371D" w:rsidRPr="005D4300" w:rsidRDefault="00AD0EB5" w:rsidP="00F61C03">
            <w:pPr>
              <w:spacing w:before="0"/>
              <w:jc w:val="center"/>
              <w:rPr>
                <w:rFonts w:cs="Arial"/>
                <w:b/>
                <w:lang w:val="sr-Cyrl-RS"/>
              </w:rPr>
            </w:pPr>
            <w:r>
              <w:rPr>
                <w:rFonts w:cs="Arial"/>
                <w:b/>
                <w:lang w:val="sr-Cyrl-RS"/>
              </w:rPr>
              <w:t>6000</w:t>
            </w:r>
          </w:p>
        </w:tc>
        <w:tc>
          <w:tcPr>
            <w:tcW w:w="541" w:type="pct"/>
            <w:shd w:val="clear" w:color="auto" w:fill="auto"/>
            <w:vAlign w:val="center"/>
          </w:tcPr>
          <w:p w:rsidR="00E8371D" w:rsidRPr="005D4300" w:rsidRDefault="00E8371D" w:rsidP="00F61C03">
            <w:pPr>
              <w:spacing w:before="0"/>
              <w:jc w:val="center"/>
              <w:rPr>
                <w:rFonts w:cs="Arial"/>
                <w:b/>
                <w:bCs/>
                <w:iCs/>
                <w:lang w:val="sr-Cyrl-RS"/>
              </w:rPr>
            </w:pPr>
          </w:p>
        </w:tc>
        <w:tc>
          <w:tcPr>
            <w:tcW w:w="582" w:type="pct"/>
            <w:shd w:val="clear" w:color="auto" w:fill="auto"/>
            <w:vAlign w:val="center"/>
          </w:tcPr>
          <w:p w:rsidR="00E8371D" w:rsidRPr="005D4300" w:rsidRDefault="00E8371D" w:rsidP="00F61C03">
            <w:pPr>
              <w:spacing w:before="0"/>
              <w:jc w:val="center"/>
              <w:rPr>
                <w:rFonts w:cs="Arial"/>
                <w:b/>
                <w:bCs/>
                <w:iCs/>
                <w:lang w:val="sr-Cyrl-RS"/>
              </w:rPr>
            </w:pPr>
          </w:p>
        </w:tc>
        <w:tc>
          <w:tcPr>
            <w:tcW w:w="774" w:type="pct"/>
            <w:vAlign w:val="center"/>
          </w:tcPr>
          <w:p w:rsidR="00E8371D" w:rsidRPr="005D4300" w:rsidRDefault="00E8371D" w:rsidP="00F61C03">
            <w:pPr>
              <w:spacing w:before="0"/>
              <w:jc w:val="center"/>
              <w:rPr>
                <w:rFonts w:cs="Arial"/>
                <w:bCs/>
                <w:iCs/>
                <w:lang w:val="sr-Cyrl-RS"/>
              </w:rPr>
            </w:pPr>
          </w:p>
        </w:tc>
        <w:tc>
          <w:tcPr>
            <w:tcW w:w="810" w:type="pct"/>
            <w:vAlign w:val="center"/>
          </w:tcPr>
          <w:p w:rsidR="00E8371D" w:rsidRPr="005D4300" w:rsidRDefault="00E8371D" w:rsidP="00F61C03">
            <w:pPr>
              <w:spacing w:before="0"/>
              <w:jc w:val="center"/>
              <w:rPr>
                <w:rFonts w:cs="Arial"/>
                <w:bCs/>
                <w:iCs/>
                <w:lang w:val="sr-Cyrl-RS"/>
              </w:rPr>
            </w:pPr>
          </w:p>
        </w:tc>
      </w:tr>
      <w:tr w:rsidR="00AD0EB5" w:rsidRPr="003C5114" w:rsidTr="00393327">
        <w:trPr>
          <w:trHeight w:val="280"/>
        </w:trPr>
        <w:tc>
          <w:tcPr>
            <w:tcW w:w="341" w:type="pct"/>
            <w:shd w:val="clear" w:color="auto" w:fill="auto"/>
            <w:vAlign w:val="center"/>
          </w:tcPr>
          <w:p w:rsidR="00AD0EB5" w:rsidRPr="00AD0EB5" w:rsidRDefault="00AD0EB5" w:rsidP="00F61C03">
            <w:pPr>
              <w:spacing w:before="0"/>
              <w:jc w:val="center"/>
              <w:rPr>
                <w:rFonts w:cs="Arial"/>
                <w:bCs/>
                <w:iCs/>
                <w:lang w:val="sr-Cyrl-CS"/>
              </w:rPr>
            </w:pPr>
            <w:r w:rsidRPr="00AD0EB5">
              <w:rPr>
                <w:rFonts w:cs="Arial"/>
                <w:bCs/>
                <w:iCs/>
                <w:lang w:val="sr-Cyrl-CS"/>
              </w:rPr>
              <w:t>7.2</w:t>
            </w:r>
          </w:p>
        </w:tc>
        <w:tc>
          <w:tcPr>
            <w:tcW w:w="1104" w:type="pct"/>
            <w:shd w:val="clear" w:color="auto" w:fill="auto"/>
            <w:vAlign w:val="center"/>
          </w:tcPr>
          <w:p w:rsidR="00AD0EB5" w:rsidRPr="005D4300" w:rsidRDefault="00AD0EB5" w:rsidP="005B279C">
            <w:pPr>
              <w:spacing w:before="0"/>
              <w:jc w:val="left"/>
              <w:rPr>
                <w:rFonts w:cs="Arial"/>
                <w:b/>
                <w:color w:val="000000"/>
                <w:lang w:val="sr-Cyrl-RS"/>
              </w:rPr>
            </w:pPr>
            <w:r>
              <w:rPr>
                <w:rFonts w:cs="Arial"/>
                <w:b/>
                <w:color w:val="000000"/>
                <w:lang w:val="sr-Cyrl-RS"/>
              </w:rPr>
              <w:t xml:space="preserve">Енглеска верзија </w:t>
            </w:r>
          </w:p>
        </w:tc>
        <w:tc>
          <w:tcPr>
            <w:tcW w:w="401"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1500</w:t>
            </w:r>
          </w:p>
        </w:tc>
        <w:tc>
          <w:tcPr>
            <w:tcW w:w="541" w:type="pct"/>
            <w:shd w:val="clear" w:color="auto" w:fill="auto"/>
            <w:vAlign w:val="center"/>
          </w:tcPr>
          <w:p w:rsidR="00AD0EB5" w:rsidRPr="005D4300" w:rsidRDefault="00AD0EB5" w:rsidP="00F61C03">
            <w:pPr>
              <w:spacing w:before="0"/>
              <w:jc w:val="center"/>
              <w:rPr>
                <w:rFonts w:cs="Arial"/>
                <w:b/>
                <w:bCs/>
                <w:iCs/>
                <w:lang w:val="sr-Cyrl-RS"/>
              </w:rPr>
            </w:pPr>
          </w:p>
        </w:tc>
        <w:tc>
          <w:tcPr>
            <w:tcW w:w="582" w:type="pct"/>
            <w:shd w:val="clear" w:color="auto" w:fill="auto"/>
            <w:vAlign w:val="center"/>
          </w:tcPr>
          <w:p w:rsidR="00AD0EB5" w:rsidRPr="005D4300" w:rsidRDefault="00AD0EB5" w:rsidP="00F61C03">
            <w:pPr>
              <w:spacing w:before="0"/>
              <w:jc w:val="center"/>
              <w:rPr>
                <w:rFonts w:cs="Arial"/>
                <w:b/>
                <w:bCs/>
                <w:iCs/>
                <w:lang w:val="sr-Cyrl-RS"/>
              </w:rPr>
            </w:pPr>
          </w:p>
        </w:tc>
        <w:tc>
          <w:tcPr>
            <w:tcW w:w="774" w:type="pct"/>
            <w:vAlign w:val="center"/>
          </w:tcPr>
          <w:p w:rsidR="00AD0EB5" w:rsidRPr="005D4300" w:rsidRDefault="00AD0EB5" w:rsidP="00F61C03">
            <w:pPr>
              <w:spacing w:before="0"/>
              <w:jc w:val="center"/>
              <w:rPr>
                <w:rFonts w:cs="Arial"/>
                <w:bCs/>
                <w:iCs/>
                <w:lang w:val="sr-Cyrl-RS"/>
              </w:rPr>
            </w:pPr>
          </w:p>
        </w:tc>
        <w:tc>
          <w:tcPr>
            <w:tcW w:w="810" w:type="pct"/>
            <w:vAlign w:val="center"/>
          </w:tcPr>
          <w:p w:rsidR="00AD0EB5" w:rsidRPr="005D4300" w:rsidRDefault="00AD0EB5" w:rsidP="00F61C03">
            <w:pPr>
              <w:spacing w:before="0"/>
              <w:jc w:val="center"/>
              <w:rPr>
                <w:rFonts w:cs="Arial"/>
                <w:bCs/>
                <w:iCs/>
                <w:lang w:val="sr-Cyrl-RS"/>
              </w:rPr>
            </w:pPr>
          </w:p>
        </w:tc>
      </w:tr>
      <w:tr w:rsidR="00AD0EB5" w:rsidRPr="003C5114" w:rsidTr="00393327">
        <w:trPr>
          <w:trHeight w:val="823"/>
        </w:trPr>
        <w:tc>
          <w:tcPr>
            <w:tcW w:w="341" w:type="pct"/>
            <w:shd w:val="clear" w:color="auto" w:fill="auto"/>
            <w:vAlign w:val="center"/>
          </w:tcPr>
          <w:p w:rsidR="00AD0EB5" w:rsidRPr="00AD0EB5" w:rsidRDefault="00AD0EB5" w:rsidP="00F61C03">
            <w:pPr>
              <w:spacing w:before="0"/>
              <w:jc w:val="center"/>
              <w:rPr>
                <w:rFonts w:cs="Arial"/>
                <w:b/>
                <w:bCs/>
                <w:iCs/>
                <w:lang w:val="sr-Cyrl-CS"/>
              </w:rPr>
            </w:pPr>
            <w:r w:rsidRPr="00AD0EB5">
              <w:rPr>
                <w:rFonts w:cs="Arial"/>
                <w:b/>
                <w:bCs/>
                <w:iCs/>
                <w:lang w:val="sr-Cyrl-CS"/>
              </w:rPr>
              <w:t>8.</w:t>
            </w:r>
          </w:p>
        </w:tc>
        <w:tc>
          <w:tcPr>
            <w:tcW w:w="1104" w:type="pct"/>
            <w:shd w:val="clear" w:color="auto" w:fill="auto"/>
            <w:vAlign w:val="center"/>
          </w:tcPr>
          <w:p w:rsidR="00AD0EB5" w:rsidRPr="005D4300" w:rsidRDefault="00AD0EB5" w:rsidP="005B279C">
            <w:pPr>
              <w:spacing w:before="0"/>
              <w:jc w:val="left"/>
              <w:rPr>
                <w:rFonts w:cs="Arial"/>
                <w:b/>
                <w:color w:val="000000"/>
                <w:lang w:val="sr-Cyrl-RS"/>
              </w:rPr>
            </w:pPr>
            <w:r>
              <w:rPr>
                <w:rFonts w:cs="Arial"/>
                <w:b/>
                <w:color w:val="000000"/>
                <w:lang w:val="sr-Cyrl-RS"/>
              </w:rPr>
              <w:t>Уверење о положеном испиту – Образац</w:t>
            </w:r>
          </w:p>
        </w:tc>
        <w:tc>
          <w:tcPr>
            <w:tcW w:w="401"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2000</w:t>
            </w:r>
          </w:p>
        </w:tc>
        <w:tc>
          <w:tcPr>
            <w:tcW w:w="541" w:type="pct"/>
            <w:shd w:val="clear" w:color="auto" w:fill="auto"/>
            <w:vAlign w:val="center"/>
          </w:tcPr>
          <w:p w:rsidR="00AD0EB5" w:rsidRPr="005D4300" w:rsidRDefault="00AD0EB5" w:rsidP="00F61C03">
            <w:pPr>
              <w:spacing w:before="0"/>
              <w:jc w:val="center"/>
              <w:rPr>
                <w:rFonts w:cs="Arial"/>
                <w:b/>
                <w:bCs/>
                <w:iCs/>
                <w:lang w:val="sr-Cyrl-RS"/>
              </w:rPr>
            </w:pPr>
          </w:p>
        </w:tc>
        <w:tc>
          <w:tcPr>
            <w:tcW w:w="582" w:type="pct"/>
            <w:shd w:val="clear" w:color="auto" w:fill="auto"/>
            <w:vAlign w:val="center"/>
          </w:tcPr>
          <w:p w:rsidR="00AD0EB5" w:rsidRPr="005D4300" w:rsidRDefault="00AD0EB5" w:rsidP="00F61C03">
            <w:pPr>
              <w:spacing w:before="0"/>
              <w:jc w:val="center"/>
              <w:rPr>
                <w:rFonts w:cs="Arial"/>
                <w:b/>
                <w:bCs/>
                <w:iCs/>
                <w:lang w:val="sr-Cyrl-RS"/>
              </w:rPr>
            </w:pPr>
          </w:p>
        </w:tc>
        <w:tc>
          <w:tcPr>
            <w:tcW w:w="774" w:type="pct"/>
            <w:vAlign w:val="center"/>
          </w:tcPr>
          <w:p w:rsidR="00AD0EB5" w:rsidRPr="005D4300" w:rsidRDefault="00AD0EB5" w:rsidP="00F61C03">
            <w:pPr>
              <w:spacing w:before="0"/>
              <w:jc w:val="center"/>
              <w:rPr>
                <w:rFonts w:cs="Arial"/>
                <w:bCs/>
                <w:iCs/>
                <w:lang w:val="sr-Cyrl-RS"/>
              </w:rPr>
            </w:pPr>
          </w:p>
        </w:tc>
        <w:tc>
          <w:tcPr>
            <w:tcW w:w="810" w:type="pct"/>
            <w:vAlign w:val="center"/>
          </w:tcPr>
          <w:p w:rsidR="00AD0EB5" w:rsidRPr="005D4300" w:rsidRDefault="00AD0EB5" w:rsidP="00F61C03">
            <w:pPr>
              <w:spacing w:before="0"/>
              <w:jc w:val="center"/>
              <w:rPr>
                <w:rFonts w:cs="Arial"/>
                <w:bCs/>
                <w:iCs/>
                <w:lang w:val="sr-Cyrl-RS"/>
              </w:rPr>
            </w:pPr>
          </w:p>
        </w:tc>
      </w:tr>
      <w:tr w:rsidR="00AD0EB5" w:rsidRPr="003C5114" w:rsidTr="00393327">
        <w:trPr>
          <w:trHeight w:val="1383"/>
        </w:trPr>
        <w:tc>
          <w:tcPr>
            <w:tcW w:w="341" w:type="pct"/>
            <w:shd w:val="clear" w:color="auto" w:fill="auto"/>
            <w:vAlign w:val="center"/>
          </w:tcPr>
          <w:p w:rsidR="00AD0EB5" w:rsidRPr="00AD0EB5" w:rsidRDefault="00AD0EB5" w:rsidP="00F61C03">
            <w:pPr>
              <w:spacing w:before="0"/>
              <w:jc w:val="center"/>
              <w:rPr>
                <w:rFonts w:cs="Arial"/>
                <w:b/>
                <w:bCs/>
                <w:iCs/>
                <w:lang w:val="sr-Cyrl-CS"/>
              </w:rPr>
            </w:pPr>
            <w:r w:rsidRPr="00AD0EB5">
              <w:rPr>
                <w:rFonts w:cs="Arial"/>
                <w:b/>
                <w:bCs/>
                <w:iCs/>
                <w:lang w:val="sr-Cyrl-CS"/>
              </w:rPr>
              <w:t>9.</w:t>
            </w:r>
          </w:p>
        </w:tc>
        <w:tc>
          <w:tcPr>
            <w:tcW w:w="1104" w:type="pct"/>
            <w:shd w:val="clear" w:color="auto" w:fill="auto"/>
            <w:vAlign w:val="center"/>
          </w:tcPr>
          <w:p w:rsidR="00AD0EB5" w:rsidRPr="005D4300" w:rsidRDefault="00AD0EB5" w:rsidP="005B279C">
            <w:pPr>
              <w:spacing w:before="0"/>
              <w:jc w:val="left"/>
              <w:rPr>
                <w:rFonts w:cs="Arial"/>
                <w:b/>
                <w:color w:val="000000"/>
                <w:lang w:val="sr-Cyrl-RS"/>
              </w:rPr>
            </w:pPr>
            <w:r>
              <w:rPr>
                <w:rFonts w:cs="Arial"/>
                <w:b/>
                <w:color w:val="000000"/>
                <w:lang w:val="sr-Cyrl-RS"/>
              </w:rPr>
              <w:t>Уверење о положеном стручном – Приправничком испиту - Образац</w:t>
            </w:r>
          </w:p>
        </w:tc>
        <w:tc>
          <w:tcPr>
            <w:tcW w:w="401"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Ком.</w:t>
            </w:r>
          </w:p>
        </w:tc>
        <w:tc>
          <w:tcPr>
            <w:tcW w:w="447" w:type="pct"/>
            <w:shd w:val="clear" w:color="auto" w:fill="auto"/>
            <w:vAlign w:val="center"/>
          </w:tcPr>
          <w:p w:rsidR="00AD0EB5" w:rsidRPr="005D4300" w:rsidRDefault="00AD0EB5" w:rsidP="00F61C03">
            <w:pPr>
              <w:spacing w:before="0"/>
              <w:jc w:val="center"/>
              <w:rPr>
                <w:rFonts w:cs="Arial"/>
                <w:b/>
                <w:lang w:val="sr-Cyrl-RS"/>
              </w:rPr>
            </w:pPr>
            <w:r>
              <w:rPr>
                <w:rFonts w:cs="Arial"/>
                <w:b/>
                <w:lang w:val="sr-Cyrl-RS"/>
              </w:rPr>
              <w:t>200</w:t>
            </w:r>
          </w:p>
        </w:tc>
        <w:tc>
          <w:tcPr>
            <w:tcW w:w="541" w:type="pct"/>
            <w:shd w:val="clear" w:color="auto" w:fill="auto"/>
            <w:vAlign w:val="center"/>
          </w:tcPr>
          <w:p w:rsidR="00AD0EB5" w:rsidRPr="005D4300" w:rsidRDefault="00AD0EB5" w:rsidP="00F61C03">
            <w:pPr>
              <w:spacing w:before="0"/>
              <w:jc w:val="center"/>
              <w:rPr>
                <w:rFonts w:cs="Arial"/>
                <w:b/>
                <w:bCs/>
                <w:iCs/>
                <w:lang w:val="sr-Cyrl-RS"/>
              </w:rPr>
            </w:pPr>
          </w:p>
        </w:tc>
        <w:tc>
          <w:tcPr>
            <w:tcW w:w="582" w:type="pct"/>
            <w:shd w:val="clear" w:color="auto" w:fill="auto"/>
            <w:vAlign w:val="center"/>
          </w:tcPr>
          <w:p w:rsidR="00AD0EB5" w:rsidRPr="005D4300" w:rsidRDefault="00AD0EB5" w:rsidP="00F61C03">
            <w:pPr>
              <w:spacing w:before="0"/>
              <w:jc w:val="center"/>
              <w:rPr>
                <w:rFonts w:cs="Arial"/>
                <w:b/>
                <w:bCs/>
                <w:iCs/>
                <w:lang w:val="sr-Cyrl-RS"/>
              </w:rPr>
            </w:pPr>
          </w:p>
        </w:tc>
        <w:tc>
          <w:tcPr>
            <w:tcW w:w="774" w:type="pct"/>
            <w:vAlign w:val="center"/>
          </w:tcPr>
          <w:p w:rsidR="00AD0EB5" w:rsidRPr="005D4300" w:rsidRDefault="00AD0EB5" w:rsidP="00F61C03">
            <w:pPr>
              <w:spacing w:before="0"/>
              <w:jc w:val="center"/>
              <w:rPr>
                <w:rFonts w:cs="Arial"/>
                <w:bCs/>
                <w:iCs/>
                <w:lang w:val="sr-Cyrl-RS"/>
              </w:rPr>
            </w:pPr>
          </w:p>
        </w:tc>
        <w:tc>
          <w:tcPr>
            <w:tcW w:w="810" w:type="pct"/>
            <w:vAlign w:val="center"/>
          </w:tcPr>
          <w:p w:rsidR="00AD0EB5" w:rsidRPr="005D4300" w:rsidRDefault="00AD0EB5" w:rsidP="00F61C03">
            <w:pPr>
              <w:spacing w:before="0"/>
              <w:jc w:val="center"/>
              <w:rPr>
                <w:rFonts w:cs="Arial"/>
                <w:bCs/>
                <w:iCs/>
                <w:lang w:val="sr-Cyrl-RS"/>
              </w:rPr>
            </w:pPr>
          </w:p>
        </w:tc>
      </w:tr>
      <w:tr w:rsidR="005B279C" w:rsidRPr="00E47C2E" w:rsidTr="00393327">
        <w:trPr>
          <w:trHeight w:val="389"/>
        </w:trPr>
        <w:tc>
          <w:tcPr>
            <w:tcW w:w="3416" w:type="pct"/>
            <w:gridSpan w:val="6"/>
            <w:shd w:val="clear" w:color="auto" w:fill="92CDDC" w:themeFill="accent5" w:themeFillTint="99"/>
            <w:vAlign w:val="center"/>
          </w:tcPr>
          <w:p w:rsidR="005B279C" w:rsidRPr="005D4300" w:rsidRDefault="005B279C" w:rsidP="00393327">
            <w:pPr>
              <w:spacing w:before="0"/>
              <w:jc w:val="right"/>
              <w:rPr>
                <w:rFonts w:cs="Arial"/>
                <w:b/>
                <w:bCs/>
                <w:iCs/>
              </w:rPr>
            </w:pPr>
            <w:r w:rsidRPr="005D4300">
              <w:rPr>
                <w:rFonts w:cs="Arial"/>
                <w:b/>
                <w:lang w:val="sr-Cyrl-RS"/>
              </w:rPr>
              <w:t>Укупно понуђ</w:t>
            </w:r>
            <w:r w:rsidR="00393327">
              <w:rPr>
                <w:rFonts w:cs="Arial"/>
                <w:b/>
                <w:lang w:val="sr-Cyrl-RS"/>
              </w:rPr>
              <w:t>ена цена без и са ПДВ</w:t>
            </w:r>
            <w:r w:rsidRPr="005D4300">
              <w:rPr>
                <w:rFonts w:cs="Arial"/>
                <w:b/>
                <w:lang w:val="sr-Cyrl-RS"/>
              </w:rPr>
              <w:t>:</w:t>
            </w:r>
          </w:p>
        </w:tc>
        <w:tc>
          <w:tcPr>
            <w:tcW w:w="774" w:type="pct"/>
            <w:shd w:val="clear" w:color="auto" w:fill="92CDDC" w:themeFill="accent5" w:themeFillTint="99"/>
          </w:tcPr>
          <w:p w:rsidR="005B279C" w:rsidRPr="005D4300" w:rsidRDefault="005B279C" w:rsidP="00F61C03">
            <w:pPr>
              <w:spacing w:before="0"/>
              <w:jc w:val="center"/>
              <w:rPr>
                <w:rFonts w:cs="Arial"/>
                <w:b/>
                <w:bCs/>
                <w:iCs/>
              </w:rPr>
            </w:pPr>
          </w:p>
        </w:tc>
        <w:tc>
          <w:tcPr>
            <w:tcW w:w="810" w:type="pct"/>
            <w:shd w:val="clear" w:color="auto" w:fill="92CDDC" w:themeFill="accent5" w:themeFillTint="99"/>
          </w:tcPr>
          <w:p w:rsidR="005B279C" w:rsidRPr="005D4300" w:rsidRDefault="005B279C" w:rsidP="00F61C03">
            <w:pPr>
              <w:spacing w:before="0"/>
              <w:jc w:val="center"/>
              <w:rPr>
                <w:rFonts w:cs="Arial"/>
                <w:b/>
                <w:bCs/>
                <w:iCs/>
              </w:rPr>
            </w:pPr>
          </w:p>
        </w:tc>
      </w:tr>
    </w:tbl>
    <w:p w:rsidR="00AD0EB5" w:rsidRDefault="00AD0EB5"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lastRenderedPageBreak/>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F61C03">
            <w:pPr>
              <w:spacing w:before="0"/>
              <w:jc w:val="center"/>
              <w:rPr>
                <w:rFonts w:cs="Arial"/>
                <w:b/>
              </w:rPr>
            </w:pPr>
            <w:r w:rsidRPr="00537A27">
              <w:rPr>
                <w:rFonts w:cs="Arial"/>
                <w:b/>
              </w:rPr>
              <w:t xml:space="preserve">(збир колоне бр. </w:t>
            </w:r>
            <w:r w:rsidR="00F61C03">
              <w:rPr>
                <w:rFonts w:cs="Arial"/>
                <w:b/>
                <w:lang w:val="sr-Cyrl-CS"/>
              </w:rPr>
              <w:t>7</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BC521C">
            <w:pPr>
              <w:spacing w:before="0"/>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bl>
    <w:p w:rsidR="003F3708" w:rsidRPr="00D5004C"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E47C2E" w:rsidTr="007A3643">
        <w:trPr>
          <w:jc w:val="center"/>
        </w:trPr>
        <w:tc>
          <w:tcPr>
            <w:tcW w:w="3882" w:type="dxa"/>
          </w:tcPr>
          <w:p w:rsidR="003F3708" w:rsidRPr="00E47C2E" w:rsidRDefault="003F3708" w:rsidP="007A3643">
            <w:pPr>
              <w:spacing w:before="0"/>
              <w:jc w:val="center"/>
              <w:rPr>
                <w:rFonts w:cs="Arial"/>
              </w:rPr>
            </w:pPr>
            <w:r w:rsidRPr="00E47C2E">
              <w:rPr>
                <w:rFonts w:cs="Arial"/>
              </w:rPr>
              <w:t>Датум:</w:t>
            </w:r>
          </w:p>
        </w:tc>
        <w:tc>
          <w:tcPr>
            <w:tcW w:w="2127" w:type="dxa"/>
          </w:tcPr>
          <w:p w:rsidR="003F3708" w:rsidRPr="00E47C2E" w:rsidRDefault="003F3708" w:rsidP="007A3643">
            <w:pPr>
              <w:spacing w:before="0"/>
              <w:jc w:val="center"/>
              <w:rPr>
                <w:rFonts w:cs="Arial"/>
                <w:lang w:val="ru-RU"/>
              </w:rPr>
            </w:pPr>
          </w:p>
        </w:tc>
        <w:tc>
          <w:tcPr>
            <w:tcW w:w="4022" w:type="dxa"/>
          </w:tcPr>
          <w:p w:rsidR="003F3708" w:rsidRPr="00E47C2E" w:rsidRDefault="003F3708" w:rsidP="007A3643">
            <w:pPr>
              <w:spacing w:before="0"/>
              <w:jc w:val="center"/>
              <w:rPr>
                <w:rFonts w:cs="Arial"/>
                <w:lang w:val="sr-Cyrl-CS"/>
              </w:rPr>
            </w:pPr>
            <w:r w:rsidRPr="00E47C2E">
              <w:rPr>
                <w:rFonts w:cs="Arial"/>
                <w:lang w:val="sr-Cyrl-CS"/>
              </w:rPr>
              <w:t>П</w:t>
            </w:r>
            <w:r w:rsidRPr="00E47C2E">
              <w:rPr>
                <w:rFonts w:cs="Arial"/>
              </w:rPr>
              <w:t>онуђач</w:t>
            </w:r>
          </w:p>
        </w:tc>
      </w:tr>
      <w:tr w:rsidR="003F3708" w:rsidRPr="00E47C2E" w:rsidTr="007A3643">
        <w:trPr>
          <w:jc w:val="center"/>
        </w:trPr>
        <w:tc>
          <w:tcPr>
            <w:tcW w:w="3882" w:type="dxa"/>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rPr>
            </w:pPr>
            <w:r w:rsidRPr="00E47C2E">
              <w:rPr>
                <w:rFonts w:cs="Arial"/>
              </w:rPr>
              <w:t>М.П.</w:t>
            </w:r>
          </w:p>
        </w:tc>
        <w:tc>
          <w:tcPr>
            <w:tcW w:w="4022" w:type="dxa"/>
          </w:tcPr>
          <w:p w:rsidR="003F3708" w:rsidRPr="00E47C2E" w:rsidRDefault="003F3708" w:rsidP="007A3643">
            <w:pPr>
              <w:spacing w:before="0"/>
              <w:jc w:val="center"/>
              <w:rPr>
                <w:rFonts w:cs="Arial"/>
                <w:lang w:val="ru-RU"/>
              </w:rPr>
            </w:pPr>
          </w:p>
        </w:tc>
      </w:tr>
      <w:tr w:rsidR="003F3708" w:rsidRPr="00E47C2E" w:rsidTr="007A3643">
        <w:trPr>
          <w:jc w:val="center"/>
        </w:trPr>
        <w:tc>
          <w:tcPr>
            <w:tcW w:w="3882" w:type="dxa"/>
            <w:tcBorders>
              <w:bottom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bottom w:val="single" w:sz="4" w:space="0" w:color="auto"/>
            </w:tcBorders>
          </w:tcPr>
          <w:p w:rsidR="003F3708" w:rsidRPr="00E47C2E" w:rsidRDefault="003F3708" w:rsidP="007A3643">
            <w:pPr>
              <w:spacing w:before="0"/>
              <w:jc w:val="center"/>
              <w:rPr>
                <w:rFonts w:cs="Arial"/>
                <w:lang w:val="ru-RU"/>
              </w:rPr>
            </w:pPr>
          </w:p>
        </w:tc>
      </w:tr>
      <w:tr w:rsidR="003F3708" w:rsidRPr="00E47C2E" w:rsidTr="007A3643">
        <w:trPr>
          <w:trHeight w:val="389"/>
          <w:jc w:val="center"/>
        </w:trPr>
        <w:tc>
          <w:tcPr>
            <w:tcW w:w="3882" w:type="dxa"/>
            <w:tcBorders>
              <w:top w:val="single" w:sz="4" w:space="0" w:color="auto"/>
            </w:tcBorders>
          </w:tcPr>
          <w:p w:rsidR="003F3708" w:rsidRPr="00393327" w:rsidRDefault="003F3708" w:rsidP="00393327">
            <w:pPr>
              <w:spacing w:before="0"/>
              <w:rPr>
                <w:rFonts w:cs="Arial"/>
                <w:lang w:val="sr-Cyrl-RS"/>
              </w:rPr>
            </w:pPr>
          </w:p>
        </w:tc>
        <w:tc>
          <w:tcPr>
            <w:tcW w:w="2127" w:type="dxa"/>
          </w:tcPr>
          <w:p w:rsidR="003F3708" w:rsidRPr="00E47C2E" w:rsidRDefault="003F3708" w:rsidP="007A3643">
            <w:pPr>
              <w:spacing w:before="0"/>
              <w:jc w:val="center"/>
              <w:rPr>
                <w:rFonts w:cs="Arial"/>
                <w:lang w:val="ru-RU"/>
              </w:rPr>
            </w:pPr>
          </w:p>
        </w:tc>
        <w:tc>
          <w:tcPr>
            <w:tcW w:w="4022" w:type="dxa"/>
            <w:tcBorders>
              <w:top w:val="single" w:sz="4" w:space="0" w:color="auto"/>
            </w:tcBorders>
          </w:tcPr>
          <w:p w:rsidR="003F3708" w:rsidRPr="00E47C2E" w:rsidRDefault="003F3708" w:rsidP="007A3643">
            <w:pPr>
              <w:spacing w:before="0"/>
              <w:jc w:val="center"/>
              <w:rPr>
                <w:rFonts w:cs="Arial"/>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Pr="00393327" w:rsidRDefault="003F3708" w:rsidP="003F3708">
      <w:pPr>
        <w:spacing w:before="0"/>
        <w:rPr>
          <w:rFonts w:cs="Arial"/>
          <w:b/>
          <w:sz w:val="8"/>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F3708" w:rsidRPr="00E47C2E"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5B279C"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5B279C" w:rsidRPr="005B279C" w:rsidRDefault="005B279C" w:rsidP="005B279C">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F3708" w:rsidRPr="008654BF"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F3708" w:rsidRPr="00D5004C"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Default="003F3708" w:rsidP="003F3708">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3F3708" w:rsidRPr="00D5004C" w:rsidRDefault="003F3708" w:rsidP="003F3708">
      <w:pPr>
        <w:tabs>
          <w:tab w:val="left" w:pos="992"/>
        </w:tabs>
        <w:spacing w:before="0"/>
        <w:rPr>
          <w:rFonts w:cs="Arial"/>
          <w:sz w:val="8"/>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BC521C" w:rsidRPr="00AD0EB5" w:rsidRDefault="003F3708" w:rsidP="00AD0EB5">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827A40" w:rsidRPr="00E47C2E" w:rsidRDefault="00827A40" w:rsidP="00827A40">
      <w:pPr>
        <w:pStyle w:val="KDObrazac"/>
        <w:spacing w:before="0"/>
      </w:pPr>
      <w:proofErr w:type="gramStart"/>
      <w:r w:rsidRPr="00E47C2E">
        <w:t xml:space="preserve">ОБРАЗАЦ </w:t>
      </w:r>
      <w:r>
        <w:t>3</w:t>
      </w:r>
      <w:r w:rsidRPr="00E47C2E">
        <w:t>.</w:t>
      </w:r>
      <w:bookmarkEnd w:id="246"/>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lastRenderedPageBreak/>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9A46A3">
        <w:rPr>
          <w:rFonts w:cs="Arial"/>
          <w:b/>
          <w:lang w:val="sr-Cyrl-RS"/>
        </w:rPr>
        <w:t>Услуге штампања основне пословне документације, публикација, извештаја и других артикала</w:t>
      </w:r>
      <w:r w:rsidRPr="00E47C2E">
        <w:rPr>
          <w:rFonts w:cs="Arial"/>
          <w:lang w:val="ru-RU"/>
        </w:rPr>
        <w:t xml:space="preserve"> у отвореном поступку јавне набавке ЈН бр.</w:t>
      </w:r>
      <w:r>
        <w:rPr>
          <w:rFonts w:cs="Arial"/>
          <w:lang w:val="ru-RU"/>
        </w:rPr>
        <w:t xml:space="preserve"> </w:t>
      </w:r>
      <w:r w:rsidR="009A46A3">
        <w:rPr>
          <w:rFonts w:cs="Arial"/>
          <w:lang w:val="ru-RU"/>
        </w:rPr>
        <w:t>3000/0120/2017 (1299/2017)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7" w:name="_Toc442559928"/>
      <w:proofErr w:type="gramStart"/>
      <w:r w:rsidRPr="00E47C2E">
        <w:t xml:space="preserve">ОБРАЗАЦ </w:t>
      </w:r>
      <w:r>
        <w:t>4</w:t>
      </w:r>
      <w:r w:rsidRPr="00E47C2E">
        <w:t>.</w:t>
      </w:r>
      <w:bookmarkEnd w:id="247"/>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8" w:name="_Toc442559929"/>
      <w:r w:rsidRPr="00E47C2E">
        <w:rPr>
          <w:rFonts w:cs="Arial"/>
          <w:b/>
          <w:lang w:val="ru-RU"/>
        </w:rPr>
        <w:t>И З Ј А В У</w:t>
      </w:r>
      <w:bookmarkEnd w:id="248"/>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9A46A3">
        <w:rPr>
          <w:rFonts w:cs="Arial"/>
          <w:b/>
          <w:lang w:val="sr-Cyrl-RS"/>
        </w:rPr>
        <w:t>Услуге штампања основне пословне документације, публикација, извештаја и других артикала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9A46A3">
        <w:rPr>
          <w:rFonts w:cs="Arial"/>
          <w:lang w:val="ru-RU"/>
        </w:rPr>
        <w:t>3000/0120/2017 (1299/2017)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lastRenderedPageBreak/>
        <w:t>за</w:t>
      </w:r>
      <w:proofErr w:type="gramEnd"/>
      <w:r w:rsidRPr="00E47C2E">
        <w:rPr>
          <w:rFonts w:cs="Arial"/>
        </w:rPr>
        <w:t xml:space="preserve"> јавну набавку услуга:</w:t>
      </w:r>
      <w:r>
        <w:rPr>
          <w:rFonts w:cs="Arial"/>
          <w:lang w:val="sr-Cyrl-RS"/>
        </w:rPr>
        <w:t xml:space="preserve"> </w:t>
      </w:r>
      <w:r w:rsidR="009A46A3">
        <w:rPr>
          <w:rFonts w:cs="Arial"/>
          <w:b/>
          <w:lang w:val="sr-Cyrl-RS"/>
        </w:rPr>
        <w:t>Услуге штампања основне пословне документације, публикација, извештаја и других артикала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9A46A3">
        <w:rPr>
          <w:rFonts w:cs="Arial"/>
          <w:b/>
          <w:lang w:val="sr-Cyrl-RS"/>
        </w:rPr>
        <w:t>3000/0120/2017 (1299/2017)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Pr="005B279C">
        <w:rPr>
          <w:rFonts w:cs="Arial"/>
          <w:b/>
          <w:lang w:val="sr-Cyrl-RS"/>
        </w:rPr>
        <w:t>2</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AD0EB5" w:rsidRDefault="00AD0EB5" w:rsidP="00827A40">
      <w:pPr>
        <w:spacing w:before="0"/>
        <w:rPr>
          <w:rFonts w:cs="Arial"/>
          <w:color w:val="FF0000"/>
          <w:lang w:val="sr-Cyrl-RS"/>
        </w:rPr>
      </w:pPr>
    </w:p>
    <w:p w:rsidR="005B279C" w:rsidRDefault="005B279C" w:rsidP="00827A40">
      <w:pPr>
        <w:spacing w:before="0"/>
        <w:rPr>
          <w:rFonts w:cs="Arial"/>
          <w:color w:val="FF0000"/>
          <w:lang w:val="sr-Cyrl-RS"/>
        </w:rPr>
      </w:pPr>
    </w:p>
    <w:p w:rsidR="00AD0EB5" w:rsidRDefault="00AD0EB5" w:rsidP="00AD0EB5">
      <w:pPr>
        <w:spacing w:before="0"/>
        <w:rPr>
          <w:rFonts w:cs="Arial"/>
          <w:color w:val="FF0000"/>
          <w:lang w:val="sr-Cyrl-RS"/>
        </w:rPr>
      </w:pPr>
    </w:p>
    <w:p w:rsidR="00AD0EB5" w:rsidRPr="00A92793" w:rsidRDefault="00AD0EB5" w:rsidP="00AD0EB5">
      <w:pPr>
        <w:pStyle w:val="KDObrazac"/>
        <w:spacing w:before="0"/>
        <w:rPr>
          <w:lang w:val="sr-Cyrl-RS"/>
        </w:rPr>
      </w:pPr>
      <w:r w:rsidRPr="00A92793">
        <w:lastRenderedPageBreak/>
        <w:t xml:space="preserve">ПРИЛОГ </w:t>
      </w:r>
      <w:r>
        <w:rPr>
          <w:lang w:val="sr-Cyrl-RS"/>
        </w:rPr>
        <w:t>3</w:t>
      </w:r>
    </w:p>
    <w:p w:rsidR="00AD0EB5" w:rsidRPr="00A92793" w:rsidRDefault="00AD0EB5" w:rsidP="00AD0EB5">
      <w:pPr>
        <w:pStyle w:val="KDObrazac"/>
        <w:spacing w:before="0"/>
      </w:pPr>
      <w:r w:rsidRPr="00A92793">
        <w:t>*менице за озбиљност понуде</w:t>
      </w:r>
    </w:p>
    <w:p w:rsidR="00AD0EB5" w:rsidRPr="00D14168" w:rsidRDefault="00AD0EB5" w:rsidP="00AD0EB5">
      <w:pPr>
        <w:spacing w:before="0"/>
        <w:rPr>
          <w:rFonts w:cs="Arial"/>
          <w:lang w:val="sr-Cyrl-RS"/>
        </w:rPr>
      </w:pPr>
    </w:p>
    <w:p w:rsidR="00AD0EB5" w:rsidRPr="00D14168" w:rsidRDefault="00AD0EB5" w:rsidP="00AD0EB5">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AD0EB5" w:rsidRPr="00D14168" w:rsidRDefault="00AD0EB5" w:rsidP="00AD0EB5">
      <w:pPr>
        <w:spacing w:before="0"/>
        <w:rPr>
          <w:rFonts w:cs="Arial"/>
        </w:rPr>
      </w:pPr>
    </w:p>
    <w:p w:rsidR="00AD0EB5" w:rsidRPr="00D14168" w:rsidRDefault="00AD0EB5" w:rsidP="00AD0EB5">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AD0EB5" w:rsidRPr="00D14168" w:rsidRDefault="00AD0EB5" w:rsidP="00AD0EB5">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AD0EB5" w:rsidRPr="00D14168" w:rsidRDefault="00AD0EB5" w:rsidP="00AD0EB5">
      <w:pPr>
        <w:spacing w:before="0"/>
        <w:rPr>
          <w:rFonts w:cs="Arial"/>
        </w:rPr>
      </w:pPr>
      <w:r w:rsidRPr="00D14168">
        <w:rPr>
          <w:rFonts w:cs="Arial"/>
        </w:rPr>
        <w:t>МАТИЧНИ БРОЈ ДУЖНИКА (Понуђача): ..................................................................</w:t>
      </w:r>
    </w:p>
    <w:p w:rsidR="00AD0EB5" w:rsidRPr="00D14168" w:rsidRDefault="00AD0EB5" w:rsidP="00AD0EB5">
      <w:pPr>
        <w:spacing w:before="0"/>
        <w:rPr>
          <w:rFonts w:cs="Arial"/>
        </w:rPr>
      </w:pPr>
      <w:r w:rsidRPr="00D14168">
        <w:rPr>
          <w:rFonts w:cs="Arial"/>
        </w:rPr>
        <w:t>ТЕКУЋИ РАЧУН ДУЖНИКА (Понуђача): ...................................................................</w:t>
      </w:r>
    </w:p>
    <w:p w:rsidR="00AD0EB5" w:rsidRPr="00D14168" w:rsidRDefault="00AD0EB5" w:rsidP="00AD0EB5">
      <w:pPr>
        <w:spacing w:before="0"/>
        <w:rPr>
          <w:rFonts w:cs="Arial"/>
        </w:rPr>
      </w:pPr>
      <w:r w:rsidRPr="00D14168">
        <w:rPr>
          <w:rFonts w:cs="Arial"/>
        </w:rPr>
        <w:t>ПИБ ДУЖНИКА (Понуђача): ........................................................................................</w:t>
      </w:r>
    </w:p>
    <w:p w:rsidR="00AD0EB5" w:rsidRPr="00D14168" w:rsidRDefault="00AD0EB5" w:rsidP="00AD0EB5">
      <w:pPr>
        <w:spacing w:before="0"/>
        <w:rPr>
          <w:rFonts w:cs="Arial"/>
        </w:rPr>
      </w:pPr>
    </w:p>
    <w:p w:rsidR="00AD0EB5" w:rsidRPr="00D14168" w:rsidRDefault="00AD0EB5" w:rsidP="00AD0EB5">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AD0EB5" w:rsidRPr="00D14168" w:rsidRDefault="00AD0EB5" w:rsidP="00AD0EB5">
      <w:pPr>
        <w:spacing w:before="0"/>
        <w:rPr>
          <w:rFonts w:cs="Arial"/>
        </w:rPr>
      </w:pPr>
    </w:p>
    <w:p w:rsidR="00AD0EB5" w:rsidRPr="00D14168" w:rsidRDefault="00AD0EB5" w:rsidP="00AD0EB5">
      <w:pPr>
        <w:spacing w:before="0"/>
        <w:rPr>
          <w:rFonts w:cs="Arial"/>
        </w:rPr>
      </w:pPr>
    </w:p>
    <w:p w:rsidR="00AD0EB5" w:rsidRPr="00D14168" w:rsidRDefault="00AD0EB5" w:rsidP="00AD0EB5">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AD0EB5" w:rsidRPr="00D14168" w:rsidRDefault="00AD0EB5" w:rsidP="00AD0EB5">
      <w:pPr>
        <w:spacing w:before="0"/>
        <w:jc w:val="center"/>
        <w:rPr>
          <w:rFonts w:cs="Arial"/>
          <w:b/>
        </w:rPr>
      </w:pPr>
    </w:p>
    <w:p w:rsidR="00AD0EB5" w:rsidRPr="00D14168" w:rsidRDefault="00AD0EB5" w:rsidP="00AD0EB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AD0EB5" w:rsidRPr="00D14168" w:rsidRDefault="00AD0EB5" w:rsidP="00AD0EB5">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AD0EB5" w:rsidRPr="00D14168" w:rsidRDefault="00AD0EB5" w:rsidP="00AD0EB5">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AD0EB5" w:rsidRPr="00D14168" w:rsidRDefault="00AD0EB5" w:rsidP="00AD0EB5">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AD0EB5" w:rsidRPr="00D14168" w:rsidRDefault="00AD0EB5" w:rsidP="00AD0EB5">
      <w:pPr>
        <w:spacing w:before="0"/>
        <w:rPr>
          <w:rFonts w:cs="Arial"/>
        </w:rPr>
      </w:pPr>
    </w:p>
    <w:p w:rsidR="00AD0EB5" w:rsidRPr="00D14168" w:rsidRDefault="00AD0EB5" w:rsidP="00AD0EB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AD0EB5" w:rsidRPr="00D14168" w:rsidRDefault="00AD0EB5" w:rsidP="00AD0EB5">
      <w:pPr>
        <w:pStyle w:val="Default"/>
        <w:spacing w:before="0"/>
        <w:rPr>
          <w:rFonts w:ascii="Arial" w:hAnsi="Arial" w:cs="Arial"/>
          <w:color w:val="auto"/>
          <w:sz w:val="22"/>
          <w:szCs w:val="22"/>
          <w:lang w:val="sr-Cyrl-CS"/>
        </w:rPr>
      </w:pPr>
    </w:p>
    <w:p w:rsidR="00AD0EB5" w:rsidRPr="00D14168" w:rsidRDefault="00AD0EB5" w:rsidP="00AD0EB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AD0EB5" w:rsidRPr="00D14168" w:rsidRDefault="00AD0EB5" w:rsidP="00AD0EB5">
      <w:pPr>
        <w:pStyle w:val="Default"/>
        <w:spacing w:before="0"/>
        <w:rPr>
          <w:rFonts w:ascii="Arial" w:hAnsi="Arial" w:cs="Arial"/>
          <w:color w:val="auto"/>
          <w:sz w:val="22"/>
          <w:szCs w:val="22"/>
          <w:lang w:val="sr-Cyrl-CS"/>
        </w:rPr>
      </w:pPr>
    </w:p>
    <w:p w:rsidR="00AD0EB5" w:rsidRPr="00D14168" w:rsidRDefault="00AD0EB5" w:rsidP="00AD0EB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AD0EB5" w:rsidRPr="00D14168" w:rsidRDefault="00AD0EB5" w:rsidP="00AD0EB5">
      <w:pPr>
        <w:pStyle w:val="Default"/>
        <w:spacing w:before="0"/>
        <w:rPr>
          <w:rFonts w:ascii="Arial" w:hAnsi="Arial" w:cs="Arial"/>
          <w:color w:val="auto"/>
          <w:sz w:val="22"/>
          <w:szCs w:val="22"/>
          <w:lang w:val="sr-Cyrl-CS"/>
        </w:rPr>
      </w:pPr>
    </w:p>
    <w:p w:rsidR="00AD0EB5" w:rsidRPr="00D14168" w:rsidRDefault="00AD0EB5" w:rsidP="00AD0EB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lang w:val="sr-Cyrl-CS"/>
        </w:rPr>
        <w:lastRenderedPageBreak/>
        <w:t>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AD0EB5" w:rsidRPr="00D14168" w:rsidRDefault="00AD0EB5" w:rsidP="00AD0EB5">
      <w:pPr>
        <w:pStyle w:val="Default"/>
        <w:spacing w:before="0"/>
        <w:rPr>
          <w:rFonts w:ascii="Arial" w:hAnsi="Arial" w:cs="Arial"/>
          <w:color w:val="auto"/>
          <w:sz w:val="22"/>
          <w:szCs w:val="22"/>
          <w:lang w:val="sr-Cyrl-CS"/>
        </w:rPr>
      </w:pPr>
    </w:p>
    <w:p w:rsidR="00AD0EB5" w:rsidRPr="00D14168" w:rsidRDefault="00AD0EB5" w:rsidP="00AD0EB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AD0EB5" w:rsidRPr="00D14168" w:rsidRDefault="00AD0EB5" w:rsidP="00AD0EB5">
      <w:pPr>
        <w:pStyle w:val="Default"/>
        <w:spacing w:before="0"/>
        <w:rPr>
          <w:rFonts w:ascii="Arial" w:hAnsi="Arial" w:cs="Arial"/>
          <w:color w:val="auto"/>
          <w:sz w:val="22"/>
          <w:szCs w:val="22"/>
          <w:lang w:val="sr-Cyrl-CS"/>
        </w:rPr>
      </w:pPr>
    </w:p>
    <w:p w:rsidR="00AD0EB5" w:rsidRPr="00D14168" w:rsidRDefault="00AD0EB5" w:rsidP="00AD0EB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Услoви мeничнe oбaвeзe:</w:t>
      </w:r>
    </w:p>
    <w:p w:rsidR="00AD0EB5" w:rsidRPr="00D14168" w:rsidRDefault="00AD0EB5" w:rsidP="00AD0EB5">
      <w:pPr>
        <w:numPr>
          <w:ilvl w:val="0"/>
          <w:numId w:val="27"/>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D0EB5" w:rsidRPr="00D14168" w:rsidRDefault="00AD0EB5" w:rsidP="00AD0EB5">
      <w:pPr>
        <w:numPr>
          <w:ilvl w:val="0"/>
          <w:numId w:val="27"/>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D0EB5" w:rsidRPr="00D14168" w:rsidRDefault="00AD0EB5" w:rsidP="00AD0EB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D0EB5" w:rsidRPr="00D14168" w:rsidTr="00C7416A">
        <w:trPr>
          <w:jc w:val="center"/>
        </w:trPr>
        <w:tc>
          <w:tcPr>
            <w:tcW w:w="3882" w:type="dxa"/>
          </w:tcPr>
          <w:p w:rsidR="00AD0EB5" w:rsidRPr="00D14168" w:rsidRDefault="00AD0EB5" w:rsidP="00C7416A">
            <w:pPr>
              <w:spacing w:before="0"/>
              <w:jc w:val="center"/>
              <w:rPr>
                <w:rFonts w:cs="Arial"/>
              </w:rPr>
            </w:pPr>
            <w:r w:rsidRPr="00D14168">
              <w:rPr>
                <w:rFonts w:cs="Arial"/>
              </w:rPr>
              <w:t>Датум:</w:t>
            </w:r>
          </w:p>
        </w:tc>
        <w:tc>
          <w:tcPr>
            <w:tcW w:w="2127" w:type="dxa"/>
          </w:tcPr>
          <w:p w:rsidR="00AD0EB5" w:rsidRPr="00D14168" w:rsidRDefault="00AD0EB5" w:rsidP="00C7416A">
            <w:pPr>
              <w:spacing w:before="0"/>
              <w:jc w:val="center"/>
              <w:rPr>
                <w:rFonts w:cs="Arial"/>
                <w:lang w:val="ru-RU"/>
              </w:rPr>
            </w:pPr>
          </w:p>
        </w:tc>
        <w:tc>
          <w:tcPr>
            <w:tcW w:w="4022" w:type="dxa"/>
          </w:tcPr>
          <w:p w:rsidR="00AD0EB5" w:rsidRPr="00D14168" w:rsidRDefault="00AD0EB5" w:rsidP="00C7416A">
            <w:pPr>
              <w:spacing w:before="0"/>
              <w:jc w:val="center"/>
              <w:rPr>
                <w:rFonts w:cs="Arial"/>
                <w:lang w:val="ru-RU"/>
              </w:rPr>
            </w:pPr>
            <w:r w:rsidRPr="00D14168">
              <w:rPr>
                <w:rFonts w:cs="Arial"/>
              </w:rPr>
              <w:t>Понуђач</w:t>
            </w:r>
            <w:r w:rsidRPr="00D14168">
              <w:rPr>
                <w:rFonts w:cs="Arial"/>
                <w:lang w:val="ru-RU"/>
              </w:rPr>
              <w:t>:</w:t>
            </w:r>
          </w:p>
        </w:tc>
      </w:tr>
      <w:tr w:rsidR="00AD0EB5" w:rsidRPr="00D14168" w:rsidTr="00C7416A">
        <w:trPr>
          <w:jc w:val="center"/>
        </w:trPr>
        <w:tc>
          <w:tcPr>
            <w:tcW w:w="3882" w:type="dxa"/>
          </w:tcPr>
          <w:p w:rsidR="00AD0EB5" w:rsidRPr="00D14168" w:rsidRDefault="00AD0EB5" w:rsidP="00C7416A">
            <w:pPr>
              <w:spacing w:before="0"/>
              <w:jc w:val="center"/>
              <w:rPr>
                <w:rFonts w:cs="Arial"/>
              </w:rPr>
            </w:pPr>
          </w:p>
        </w:tc>
        <w:tc>
          <w:tcPr>
            <w:tcW w:w="2127" w:type="dxa"/>
          </w:tcPr>
          <w:p w:rsidR="00AD0EB5" w:rsidRPr="00D14168" w:rsidRDefault="00AD0EB5" w:rsidP="00C7416A">
            <w:pPr>
              <w:spacing w:before="0"/>
              <w:jc w:val="center"/>
              <w:rPr>
                <w:rFonts w:cs="Arial"/>
              </w:rPr>
            </w:pPr>
            <w:r w:rsidRPr="00D14168">
              <w:rPr>
                <w:rFonts w:cs="Arial"/>
              </w:rPr>
              <w:t>М.П.</w:t>
            </w:r>
          </w:p>
        </w:tc>
        <w:tc>
          <w:tcPr>
            <w:tcW w:w="4022" w:type="dxa"/>
          </w:tcPr>
          <w:p w:rsidR="00AD0EB5" w:rsidRPr="00D14168" w:rsidRDefault="00AD0EB5" w:rsidP="00C7416A">
            <w:pPr>
              <w:spacing w:before="0"/>
              <w:jc w:val="center"/>
              <w:rPr>
                <w:rFonts w:cs="Arial"/>
                <w:lang w:val="ru-RU"/>
              </w:rPr>
            </w:pPr>
          </w:p>
        </w:tc>
      </w:tr>
      <w:tr w:rsidR="00AD0EB5" w:rsidRPr="00D14168" w:rsidTr="00C7416A">
        <w:trPr>
          <w:jc w:val="center"/>
        </w:trPr>
        <w:tc>
          <w:tcPr>
            <w:tcW w:w="3882" w:type="dxa"/>
            <w:tcBorders>
              <w:bottom w:val="single" w:sz="4" w:space="0" w:color="auto"/>
            </w:tcBorders>
          </w:tcPr>
          <w:p w:rsidR="00AD0EB5" w:rsidRPr="00D14168" w:rsidRDefault="00AD0EB5" w:rsidP="00C7416A">
            <w:pPr>
              <w:spacing w:before="0"/>
              <w:jc w:val="center"/>
              <w:rPr>
                <w:rFonts w:cs="Arial"/>
              </w:rPr>
            </w:pPr>
          </w:p>
        </w:tc>
        <w:tc>
          <w:tcPr>
            <w:tcW w:w="2127" w:type="dxa"/>
          </w:tcPr>
          <w:p w:rsidR="00AD0EB5" w:rsidRPr="00D14168" w:rsidRDefault="00AD0EB5" w:rsidP="00C7416A">
            <w:pPr>
              <w:spacing w:before="0"/>
              <w:jc w:val="center"/>
              <w:rPr>
                <w:rFonts w:cs="Arial"/>
                <w:lang w:val="ru-RU"/>
              </w:rPr>
            </w:pPr>
          </w:p>
        </w:tc>
        <w:tc>
          <w:tcPr>
            <w:tcW w:w="4022" w:type="dxa"/>
            <w:tcBorders>
              <w:bottom w:val="single" w:sz="4" w:space="0" w:color="auto"/>
            </w:tcBorders>
          </w:tcPr>
          <w:p w:rsidR="00AD0EB5" w:rsidRPr="00D14168" w:rsidRDefault="00AD0EB5" w:rsidP="00C7416A">
            <w:pPr>
              <w:spacing w:before="0"/>
              <w:jc w:val="center"/>
              <w:rPr>
                <w:rFonts w:cs="Arial"/>
                <w:lang w:val="ru-RU"/>
              </w:rPr>
            </w:pPr>
          </w:p>
        </w:tc>
      </w:tr>
      <w:tr w:rsidR="00AD0EB5" w:rsidRPr="00D14168" w:rsidTr="00C7416A">
        <w:trPr>
          <w:trHeight w:val="389"/>
          <w:jc w:val="center"/>
        </w:trPr>
        <w:tc>
          <w:tcPr>
            <w:tcW w:w="3882" w:type="dxa"/>
            <w:tcBorders>
              <w:top w:val="single" w:sz="4" w:space="0" w:color="auto"/>
            </w:tcBorders>
          </w:tcPr>
          <w:p w:rsidR="00AD0EB5" w:rsidRPr="00D14168" w:rsidRDefault="00AD0EB5" w:rsidP="00C7416A">
            <w:pPr>
              <w:spacing w:before="0"/>
              <w:jc w:val="center"/>
              <w:rPr>
                <w:rFonts w:cs="Arial"/>
              </w:rPr>
            </w:pPr>
          </w:p>
        </w:tc>
        <w:tc>
          <w:tcPr>
            <w:tcW w:w="2127" w:type="dxa"/>
          </w:tcPr>
          <w:p w:rsidR="00AD0EB5" w:rsidRPr="00D14168" w:rsidRDefault="00AD0EB5" w:rsidP="00C7416A">
            <w:pPr>
              <w:spacing w:before="0"/>
              <w:jc w:val="center"/>
              <w:rPr>
                <w:rFonts w:cs="Arial"/>
                <w:lang w:val="ru-RU"/>
              </w:rPr>
            </w:pPr>
          </w:p>
        </w:tc>
        <w:tc>
          <w:tcPr>
            <w:tcW w:w="4022" w:type="dxa"/>
            <w:tcBorders>
              <w:top w:val="single" w:sz="4" w:space="0" w:color="auto"/>
            </w:tcBorders>
          </w:tcPr>
          <w:p w:rsidR="00AD0EB5" w:rsidRPr="00D14168" w:rsidRDefault="00AD0EB5" w:rsidP="00C7416A">
            <w:pPr>
              <w:spacing w:before="0"/>
              <w:jc w:val="center"/>
              <w:rPr>
                <w:rFonts w:cs="Arial"/>
                <w:lang w:val="ru-RU"/>
              </w:rPr>
            </w:pPr>
          </w:p>
        </w:tc>
      </w:tr>
    </w:tbl>
    <w:p w:rsidR="00AD0EB5" w:rsidRPr="00D14168" w:rsidRDefault="00AD0EB5" w:rsidP="00AD0EB5">
      <w:pPr>
        <w:spacing w:before="0"/>
        <w:ind w:firstLine="720"/>
        <w:rPr>
          <w:rFonts w:cs="Arial"/>
          <w:lang w:val="ru-RU"/>
        </w:rPr>
      </w:pPr>
    </w:p>
    <w:p w:rsidR="00AD0EB5" w:rsidRPr="00D14168" w:rsidRDefault="00AD0EB5" w:rsidP="00AD0EB5">
      <w:pPr>
        <w:spacing w:before="0"/>
        <w:ind w:firstLine="720"/>
        <w:rPr>
          <w:rFonts w:cs="Arial"/>
          <w:lang w:val="ru-RU"/>
        </w:rPr>
      </w:pPr>
    </w:p>
    <w:p w:rsidR="00AD0EB5" w:rsidRPr="00D14168" w:rsidRDefault="00AD0EB5" w:rsidP="00AD0EB5">
      <w:pPr>
        <w:spacing w:before="0"/>
        <w:ind w:firstLine="720"/>
        <w:rPr>
          <w:rFonts w:cs="Arial"/>
          <w:lang w:val="ru-RU"/>
        </w:rPr>
      </w:pPr>
      <w:r w:rsidRPr="00D14168">
        <w:rPr>
          <w:rFonts w:cs="Arial"/>
          <w:lang w:val="ru-RU"/>
        </w:rPr>
        <w:t>Прилог:</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EB5" w:rsidRPr="00D14168" w:rsidRDefault="00AD0EB5" w:rsidP="00AD0EB5">
      <w:pPr>
        <w:pStyle w:val="ListParagraph"/>
        <w:spacing w:before="0" w:after="0" w:line="240" w:lineRule="auto"/>
        <w:rPr>
          <w:rFonts w:ascii="Arial" w:hAnsi="Arial" w:cs="Arial"/>
        </w:rPr>
      </w:pPr>
    </w:p>
    <w:p w:rsidR="00AD0EB5" w:rsidRPr="00D14168" w:rsidRDefault="00AD0EB5" w:rsidP="00AD0EB5">
      <w:pPr>
        <w:pStyle w:val="ListParagraph"/>
        <w:spacing w:before="0" w:after="0" w:line="240" w:lineRule="auto"/>
        <w:rPr>
          <w:rFonts w:ascii="Arial" w:hAnsi="Arial" w:cs="Arial"/>
        </w:rPr>
      </w:pPr>
    </w:p>
    <w:p w:rsidR="00AD0EB5" w:rsidRPr="00D14168" w:rsidRDefault="00AD0EB5" w:rsidP="00AD0EB5">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AD0EB5" w:rsidRPr="00D14168" w:rsidRDefault="00AD0EB5" w:rsidP="00AD0EB5">
      <w:pPr>
        <w:pStyle w:val="ListParagraph"/>
        <w:spacing w:before="0" w:after="0" w:line="240" w:lineRule="auto"/>
        <w:rPr>
          <w:rFonts w:ascii="Arial" w:hAnsi="Arial" w:cs="Arial"/>
          <w:color w:val="00B0F0"/>
        </w:rPr>
      </w:pPr>
    </w:p>
    <w:p w:rsidR="00AD0EB5" w:rsidRPr="00D14168" w:rsidRDefault="00AD0EB5" w:rsidP="00AD0EB5">
      <w:pPr>
        <w:pStyle w:val="ListParagraph"/>
        <w:spacing w:before="0" w:after="0" w:line="240" w:lineRule="auto"/>
        <w:rPr>
          <w:rFonts w:ascii="Arial" w:hAnsi="Arial" w:cs="Arial"/>
          <w:color w:val="00B0F0"/>
        </w:rPr>
      </w:pPr>
    </w:p>
    <w:p w:rsidR="00AD0EB5" w:rsidRPr="00D14168" w:rsidRDefault="00AD0EB5" w:rsidP="00AD0EB5">
      <w:pPr>
        <w:spacing w:before="0"/>
        <w:rPr>
          <w:rFonts w:eastAsia="Calibri" w:cs="Arial"/>
          <w:color w:val="00B0F0"/>
          <w:lang w:val="sr-Cyrl-RS"/>
        </w:rPr>
      </w:pPr>
    </w:p>
    <w:p w:rsidR="00AD0EB5" w:rsidRDefault="00AD0EB5" w:rsidP="00AD0EB5">
      <w:pPr>
        <w:spacing w:before="0"/>
        <w:rPr>
          <w:rFonts w:cs="Arial"/>
          <w:color w:val="00B0F0"/>
          <w:lang w:val="sr-Cyrl-RS"/>
        </w:rPr>
      </w:pPr>
    </w:p>
    <w:p w:rsidR="00AD0EB5" w:rsidRDefault="00AD0EB5" w:rsidP="00AD0EB5">
      <w:pPr>
        <w:spacing w:before="0"/>
        <w:rPr>
          <w:rFonts w:cs="Arial"/>
          <w:color w:val="00B0F0"/>
          <w:lang w:val="sr-Cyrl-RS"/>
        </w:rPr>
      </w:pPr>
    </w:p>
    <w:p w:rsidR="00AD0EB5" w:rsidRDefault="00AD0EB5" w:rsidP="00AD0EB5">
      <w:pPr>
        <w:spacing w:before="0"/>
        <w:rPr>
          <w:rFonts w:cs="Arial"/>
          <w:color w:val="00B0F0"/>
          <w:lang w:val="sr-Cyrl-RS"/>
        </w:rPr>
      </w:pPr>
    </w:p>
    <w:p w:rsidR="00AD0EB5" w:rsidRPr="00D14168" w:rsidRDefault="00AD0EB5" w:rsidP="00AD0EB5">
      <w:pPr>
        <w:spacing w:before="0"/>
        <w:rPr>
          <w:rFonts w:cs="Arial"/>
          <w:color w:val="00B0F0"/>
          <w:lang w:val="sr-Cyrl-RS"/>
        </w:rPr>
      </w:pPr>
    </w:p>
    <w:p w:rsidR="00AD0EB5" w:rsidRPr="00D14168" w:rsidRDefault="00AD0EB5" w:rsidP="00AD0EB5">
      <w:pPr>
        <w:pStyle w:val="ListParagraph"/>
        <w:spacing w:before="0" w:after="0" w:line="240" w:lineRule="auto"/>
        <w:rPr>
          <w:rFonts w:ascii="Arial" w:hAnsi="Arial" w:cs="Arial"/>
          <w:color w:val="00B0F0"/>
        </w:rPr>
      </w:pPr>
    </w:p>
    <w:p w:rsidR="00AD0EB5" w:rsidRPr="00D14168" w:rsidRDefault="00AD0EB5" w:rsidP="00AD0EB5">
      <w:pPr>
        <w:pStyle w:val="ListParagraph"/>
        <w:spacing w:before="0" w:after="0" w:line="240" w:lineRule="auto"/>
        <w:rPr>
          <w:rFonts w:ascii="Arial" w:hAnsi="Arial" w:cs="Arial"/>
          <w:color w:val="00B0F0"/>
        </w:rPr>
      </w:pPr>
    </w:p>
    <w:p w:rsidR="00AD0EB5" w:rsidRPr="00D14168" w:rsidRDefault="00AD0EB5" w:rsidP="00AD0EB5">
      <w:pPr>
        <w:spacing w:before="0"/>
        <w:jc w:val="right"/>
        <w:rPr>
          <w:rFonts w:cs="Arial"/>
          <w:b/>
          <w:lang w:val="sr-Cyrl-RS"/>
        </w:rPr>
      </w:pPr>
      <w:r w:rsidRPr="00D14168">
        <w:rPr>
          <w:rFonts w:cs="Arial"/>
          <w:b/>
        </w:rPr>
        <w:lastRenderedPageBreak/>
        <w:t xml:space="preserve">ПРИЛОГ </w:t>
      </w:r>
      <w:r>
        <w:rPr>
          <w:rFonts w:cs="Arial"/>
          <w:b/>
          <w:lang w:val="sr-Cyrl-RS"/>
        </w:rPr>
        <w:t>4</w:t>
      </w:r>
    </w:p>
    <w:p w:rsidR="00AD0EB5" w:rsidRPr="00D14168" w:rsidRDefault="00AD0EB5" w:rsidP="00AD0EB5">
      <w:pPr>
        <w:spacing w:before="0"/>
        <w:jc w:val="right"/>
        <w:rPr>
          <w:rFonts w:cs="Arial"/>
          <w:b/>
        </w:rPr>
      </w:pPr>
      <w:r w:rsidRPr="00D14168">
        <w:rPr>
          <w:rFonts w:cs="Arial"/>
          <w:b/>
        </w:rPr>
        <w:t>*менице за добро извршење посла</w:t>
      </w:r>
    </w:p>
    <w:p w:rsidR="00AD0EB5" w:rsidRPr="00D14168" w:rsidRDefault="00AD0EB5" w:rsidP="00AD0EB5">
      <w:pPr>
        <w:spacing w:before="0"/>
        <w:jc w:val="right"/>
        <w:rPr>
          <w:rFonts w:cs="Arial"/>
          <w:b/>
          <w:color w:val="00B0F0"/>
        </w:rPr>
      </w:pPr>
    </w:p>
    <w:p w:rsidR="00AD0EB5" w:rsidRPr="00D14168" w:rsidRDefault="00AD0EB5" w:rsidP="00AD0EB5">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AD0EB5" w:rsidRPr="00D14168" w:rsidRDefault="00AD0EB5" w:rsidP="00AD0EB5">
      <w:pPr>
        <w:spacing w:before="0"/>
        <w:rPr>
          <w:rFonts w:cs="Arial"/>
        </w:rPr>
      </w:pPr>
    </w:p>
    <w:p w:rsidR="00AD0EB5" w:rsidRPr="00D14168" w:rsidRDefault="00AD0EB5" w:rsidP="00AD0EB5">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AD0EB5" w:rsidRPr="00D14168" w:rsidRDefault="00AD0EB5" w:rsidP="00AD0EB5">
      <w:pPr>
        <w:spacing w:before="0"/>
        <w:rPr>
          <w:rFonts w:cs="Arial"/>
        </w:rPr>
      </w:pPr>
    </w:p>
    <w:p w:rsidR="00AD0EB5" w:rsidRPr="00D14168" w:rsidRDefault="00AD0EB5" w:rsidP="00AD0EB5">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AD0EB5" w:rsidRPr="00D14168" w:rsidRDefault="00AD0EB5" w:rsidP="00AD0EB5">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AD0EB5" w:rsidRPr="00D14168" w:rsidRDefault="00AD0EB5" w:rsidP="00AD0EB5">
      <w:pPr>
        <w:spacing w:before="0"/>
        <w:rPr>
          <w:rFonts w:cs="Arial"/>
        </w:rPr>
      </w:pPr>
      <w:r w:rsidRPr="00D14168">
        <w:rPr>
          <w:rFonts w:cs="Arial"/>
        </w:rPr>
        <w:t>МАТИЧНИ БРОЈ ДУЖНИКА (Понуђача): ..................................................................</w:t>
      </w:r>
    </w:p>
    <w:p w:rsidR="00AD0EB5" w:rsidRPr="00D14168" w:rsidRDefault="00AD0EB5" w:rsidP="00AD0EB5">
      <w:pPr>
        <w:spacing w:before="0"/>
        <w:rPr>
          <w:rFonts w:cs="Arial"/>
        </w:rPr>
      </w:pPr>
      <w:r w:rsidRPr="00D14168">
        <w:rPr>
          <w:rFonts w:cs="Arial"/>
        </w:rPr>
        <w:t>ТЕКУЋИ РАЧУН ДУЖНИКА (Понуђача): ...................................................................</w:t>
      </w:r>
    </w:p>
    <w:p w:rsidR="00AD0EB5" w:rsidRPr="00D14168" w:rsidRDefault="00AD0EB5" w:rsidP="00AD0EB5">
      <w:pPr>
        <w:spacing w:before="0"/>
        <w:rPr>
          <w:rFonts w:cs="Arial"/>
        </w:rPr>
      </w:pPr>
      <w:r w:rsidRPr="00D14168">
        <w:rPr>
          <w:rFonts w:cs="Arial"/>
        </w:rPr>
        <w:t>ПИБ ДУЖНИКА (Понуђача): ........................................................................................</w:t>
      </w:r>
    </w:p>
    <w:p w:rsidR="00AD0EB5" w:rsidRPr="00D14168" w:rsidRDefault="00AD0EB5" w:rsidP="00AD0EB5">
      <w:pPr>
        <w:spacing w:before="0"/>
        <w:rPr>
          <w:rFonts w:cs="Arial"/>
        </w:rPr>
      </w:pPr>
    </w:p>
    <w:p w:rsidR="00AD0EB5" w:rsidRPr="00D14168" w:rsidRDefault="00AD0EB5" w:rsidP="00AD0EB5">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AD0EB5" w:rsidRPr="00D14168" w:rsidRDefault="00AD0EB5" w:rsidP="00AD0EB5">
      <w:pPr>
        <w:spacing w:before="0"/>
        <w:rPr>
          <w:rFonts w:cs="Arial"/>
        </w:rPr>
      </w:pPr>
    </w:p>
    <w:p w:rsidR="00AD0EB5" w:rsidRPr="00D14168" w:rsidRDefault="00AD0EB5" w:rsidP="00AD0EB5">
      <w:pPr>
        <w:spacing w:before="0"/>
        <w:rPr>
          <w:rFonts w:cs="Arial"/>
        </w:rPr>
      </w:pPr>
    </w:p>
    <w:p w:rsidR="00AD0EB5" w:rsidRPr="00D14168" w:rsidRDefault="00AD0EB5" w:rsidP="00AD0EB5">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AD0EB5" w:rsidRPr="00D14168" w:rsidRDefault="00AD0EB5" w:rsidP="00AD0EB5">
      <w:pPr>
        <w:spacing w:before="0"/>
        <w:rPr>
          <w:rFonts w:cs="Arial"/>
        </w:rPr>
      </w:pPr>
    </w:p>
    <w:p w:rsidR="00AD0EB5" w:rsidRPr="00D14168" w:rsidRDefault="00AD0EB5" w:rsidP="00AD0EB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AD0EB5" w:rsidRPr="00D14168" w:rsidRDefault="00AD0EB5" w:rsidP="00AD0EB5">
      <w:pPr>
        <w:tabs>
          <w:tab w:val="left" w:pos="1418"/>
        </w:tabs>
        <w:spacing w:before="0"/>
        <w:rPr>
          <w:rFonts w:cs="Arial"/>
        </w:rPr>
      </w:pPr>
      <w:r w:rsidRPr="00D14168">
        <w:rPr>
          <w:rFonts w:cs="Arial"/>
        </w:rPr>
        <w:tab/>
      </w:r>
    </w:p>
    <w:p w:rsidR="00AD0EB5" w:rsidRPr="00D14168" w:rsidRDefault="00AD0EB5" w:rsidP="00AD0EB5">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w:t>
      </w:r>
      <w:r w:rsidRPr="00D14168">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D0EB5" w:rsidRPr="00D14168" w:rsidRDefault="00AD0EB5" w:rsidP="00AD0EB5">
      <w:pPr>
        <w:spacing w:before="0"/>
        <w:rPr>
          <w:rFonts w:cs="Arial"/>
        </w:rPr>
      </w:pPr>
    </w:p>
    <w:p w:rsidR="00AD0EB5" w:rsidRPr="00D14168" w:rsidRDefault="00AD0EB5" w:rsidP="00AD0EB5">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AD0EB5" w:rsidRPr="00D14168" w:rsidRDefault="00AD0EB5" w:rsidP="00AD0EB5">
      <w:pPr>
        <w:spacing w:before="0"/>
        <w:rPr>
          <w:rFonts w:cs="Arial"/>
        </w:rPr>
      </w:pPr>
    </w:p>
    <w:p w:rsidR="00AD0EB5" w:rsidRPr="00D14168" w:rsidRDefault="00AD0EB5" w:rsidP="00AD0EB5">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D0EB5" w:rsidRPr="00D14168" w:rsidRDefault="00AD0EB5" w:rsidP="00AD0EB5">
      <w:pPr>
        <w:spacing w:before="0"/>
        <w:rPr>
          <w:rFonts w:cs="Arial"/>
        </w:rPr>
      </w:pPr>
      <w:r w:rsidRPr="00D14168">
        <w:rPr>
          <w:rFonts w:cs="Arial"/>
        </w:rPr>
        <w:t xml:space="preserve">Место и датум издавања Овлашћења          </w:t>
      </w:r>
    </w:p>
    <w:p w:rsidR="00AD0EB5" w:rsidRPr="00D14168" w:rsidRDefault="00AD0EB5" w:rsidP="00AD0EB5">
      <w:pPr>
        <w:spacing w:before="0"/>
        <w:rPr>
          <w:rFonts w:cs="Arial"/>
        </w:rPr>
      </w:pPr>
    </w:p>
    <w:p w:rsidR="00AD0EB5" w:rsidRPr="00D14168" w:rsidRDefault="00AD0EB5" w:rsidP="00AD0EB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D0EB5" w:rsidRPr="00D14168" w:rsidTr="00C7416A">
        <w:trPr>
          <w:jc w:val="center"/>
        </w:trPr>
        <w:tc>
          <w:tcPr>
            <w:tcW w:w="3882" w:type="dxa"/>
          </w:tcPr>
          <w:p w:rsidR="00AD0EB5" w:rsidRPr="00D14168" w:rsidRDefault="00AD0EB5" w:rsidP="00C7416A">
            <w:pPr>
              <w:spacing w:before="0"/>
              <w:jc w:val="center"/>
              <w:rPr>
                <w:rFonts w:cs="Arial"/>
              </w:rPr>
            </w:pPr>
            <w:r w:rsidRPr="00D14168">
              <w:rPr>
                <w:rFonts w:cs="Arial"/>
              </w:rPr>
              <w:t>Датум:</w:t>
            </w:r>
          </w:p>
        </w:tc>
        <w:tc>
          <w:tcPr>
            <w:tcW w:w="2127" w:type="dxa"/>
          </w:tcPr>
          <w:p w:rsidR="00AD0EB5" w:rsidRPr="00D14168" w:rsidRDefault="00AD0EB5" w:rsidP="00C7416A">
            <w:pPr>
              <w:spacing w:before="0"/>
              <w:jc w:val="center"/>
              <w:rPr>
                <w:rFonts w:cs="Arial"/>
                <w:lang w:val="ru-RU"/>
              </w:rPr>
            </w:pPr>
          </w:p>
        </w:tc>
        <w:tc>
          <w:tcPr>
            <w:tcW w:w="4022" w:type="dxa"/>
          </w:tcPr>
          <w:p w:rsidR="00AD0EB5" w:rsidRPr="00D14168" w:rsidRDefault="00AD0EB5" w:rsidP="00C7416A">
            <w:pPr>
              <w:spacing w:before="0"/>
              <w:jc w:val="center"/>
              <w:rPr>
                <w:rFonts w:cs="Arial"/>
                <w:lang w:val="ru-RU"/>
              </w:rPr>
            </w:pPr>
            <w:r w:rsidRPr="00D14168">
              <w:rPr>
                <w:rFonts w:cs="Arial"/>
              </w:rPr>
              <w:t>Понуђач</w:t>
            </w:r>
            <w:r w:rsidRPr="00D14168">
              <w:rPr>
                <w:rFonts w:cs="Arial"/>
                <w:lang w:val="ru-RU"/>
              </w:rPr>
              <w:t>:</w:t>
            </w:r>
          </w:p>
        </w:tc>
      </w:tr>
      <w:tr w:rsidR="00AD0EB5" w:rsidRPr="00D14168" w:rsidTr="00C7416A">
        <w:trPr>
          <w:jc w:val="center"/>
        </w:trPr>
        <w:tc>
          <w:tcPr>
            <w:tcW w:w="3882" w:type="dxa"/>
          </w:tcPr>
          <w:p w:rsidR="00AD0EB5" w:rsidRPr="00D14168" w:rsidRDefault="00AD0EB5" w:rsidP="00C7416A">
            <w:pPr>
              <w:spacing w:before="0"/>
              <w:jc w:val="center"/>
              <w:rPr>
                <w:rFonts w:cs="Arial"/>
              </w:rPr>
            </w:pPr>
          </w:p>
        </w:tc>
        <w:tc>
          <w:tcPr>
            <w:tcW w:w="2127" w:type="dxa"/>
          </w:tcPr>
          <w:p w:rsidR="00AD0EB5" w:rsidRPr="00D14168" w:rsidRDefault="00AD0EB5" w:rsidP="00C7416A">
            <w:pPr>
              <w:spacing w:before="0"/>
              <w:jc w:val="center"/>
              <w:rPr>
                <w:rFonts w:cs="Arial"/>
              </w:rPr>
            </w:pPr>
            <w:r w:rsidRPr="00D14168">
              <w:rPr>
                <w:rFonts w:cs="Arial"/>
              </w:rPr>
              <w:t>М.П.</w:t>
            </w:r>
          </w:p>
        </w:tc>
        <w:tc>
          <w:tcPr>
            <w:tcW w:w="4022" w:type="dxa"/>
          </w:tcPr>
          <w:p w:rsidR="00AD0EB5" w:rsidRPr="00D14168" w:rsidRDefault="00AD0EB5" w:rsidP="00C7416A">
            <w:pPr>
              <w:spacing w:before="0"/>
              <w:jc w:val="center"/>
              <w:rPr>
                <w:rFonts w:cs="Arial"/>
                <w:lang w:val="ru-RU"/>
              </w:rPr>
            </w:pPr>
          </w:p>
        </w:tc>
      </w:tr>
      <w:tr w:rsidR="00AD0EB5" w:rsidRPr="00D14168" w:rsidTr="00C7416A">
        <w:trPr>
          <w:jc w:val="center"/>
        </w:trPr>
        <w:tc>
          <w:tcPr>
            <w:tcW w:w="3882" w:type="dxa"/>
            <w:tcBorders>
              <w:bottom w:val="single" w:sz="4" w:space="0" w:color="auto"/>
            </w:tcBorders>
          </w:tcPr>
          <w:p w:rsidR="00AD0EB5" w:rsidRPr="00D14168" w:rsidRDefault="00AD0EB5" w:rsidP="00C7416A">
            <w:pPr>
              <w:spacing w:before="0"/>
              <w:jc w:val="center"/>
              <w:rPr>
                <w:rFonts w:cs="Arial"/>
              </w:rPr>
            </w:pPr>
          </w:p>
        </w:tc>
        <w:tc>
          <w:tcPr>
            <w:tcW w:w="2127" w:type="dxa"/>
          </w:tcPr>
          <w:p w:rsidR="00AD0EB5" w:rsidRPr="00D14168" w:rsidRDefault="00AD0EB5" w:rsidP="00C7416A">
            <w:pPr>
              <w:spacing w:before="0"/>
              <w:jc w:val="center"/>
              <w:rPr>
                <w:rFonts w:cs="Arial"/>
                <w:lang w:val="ru-RU"/>
              </w:rPr>
            </w:pPr>
          </w:p>
        </w:tc>
        <w:tc>
          <w:tcPr>
            <w:tcW w:w="4022" w:type="dxa"/>
            <w:tcBorders>
              <w:bottom w:val="single" w:sz="4" w:space="0" w:color="auto"/>
            </w:tcBorders>
          </w:tcPr>
          <w:p w:rsidR="00AD0EB5" w:rsidRPr="00D14168" w:rsidRDefault="00AD0EB5" w:rsidP="00C7416A">
            <w:pPr>
              <w:spacing w:before="0"/>
              <w:jc w:val="center"/>
              <w:rPr>
                <w:rFonts w:cs="Arial"/>
                <w:lang w:val="ru-RU"/>
              </w:rPr>
            </w:pPr>
          </w:p>
        </w:tc>
      </w:tr>
    </w:tbl>
    <w:p w:rsidR="00AD0EB5" w:rsidRPr="00D14168" w:rsidRDefault="00AD0EB5" w:rsidP="00AD0EB5">
      <w:pPr>
        <w:spacing w:before="0"/>
        <w:rPr>
          <w:rFonts w:cs="Arial"/>
        </w:rPr>
      </w:pPr>
      <w:r w:rsidRPr="00D14168">
        <w:rPr>
          <w:rFonts w:cs="Arial"/>
        </w:rPr>
        <w:t xml:space="preserve">                                                                                              Потпис овлашћеног лица</w:t>
      </w:r>
    </w:p>
    <w:p w:rsidR="00AD0EB5" w:rsidRPr="00D14168" w:rsidRDefault="00AD0EB5" w:rsidP="00AD0EB5">
      <w:pPr>
        <w:spacing w:before="0"/>
        <w:rPr>
          <w:rFonts w:cs="Arial"/>
        </w:rPr>
      </w:pPr>
    </w:p>
    <w:p w:rsidR="00AD0EB5" w:rsidRPr="00D14168" w:rsidRDefault="00AD0EB5" w:rsidP="00AD0EB5">
      <w:pPr>
        <w:spacing w:before="0"/>
        <w:rPr>
          <w:rFonts w:cs="Arial"/>
        </w:rPr>
      </w:pPr>
      <w:r w:rsidRPr="00D14168">
        <w:rPr>
          <w:rFonts w:cs="Arial"/>
        </w:rPr>
        <w:t>Прилог:</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AD0EB5" w:rsidRPr="00D14168" w:rsidRDefault="00AD0EB5" w:rsidP="00AD0EB5">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EB5" w:rsidRPr="00AD0EB5" w:rsidRDefault="00AD0EB5"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AD0EB5" w:rsidRDefault="00AD0EB5" w:rsidP="00827A40">
      <w:pPr>
        <w:suppressAutoHyphens/>
        <w:jc w:val="center"/>
        <w:rPr>
          <w:rFonts w:eastAsia="Arial Unicode MS" w:cs="Arial"/>
          <w:b/>
          <w:color w:val="000000"/>
          <w:kern w:val="1"/>
          <w:lang w:val="sr-Cyrl-RS" w:eastAsia="ar-SA"/>
        </w:rPr>
      </w:pPr>
    </w:p>
    <w:p w:rsidR="00AD0EB5" w:rsidRDefault="00AD0EB5" w:rsidP="00827A40">
      <w:pPr>
        <w:suppressAutoHyphens/>
        <w:jc w:val="center"/>
        <w:rPr>
          <w:rFonts w:eastAsia="Arial Unicode MS" w:cs="Arial"/>
          <w:b/>
          <w:color w:val="000000"/>
          <w:kern w:val="1"/>
          <w:lang w:val="sr-Cyrl-RS" w:eastAsia="ar-SA"/>
        </w:rPr>
      </w:pPr>
    </w:p>
    <w:p w:rsidR="00AD0EB5" w:rsidRDefault="00AD0EB5" w:rsidP="00827A40">
      <w:pPr>
        <w:suppressAutoHyphens/>
        <w:jc w:val="center"/>
        <w:rPr>
          <w:rFonts w:eastAsia="Arial Unicode MS" w:cs="Arial"/>
          <w:b/>
          <w:color w:val="000000"/>
          <w:kern w:val="1"/>
          <w:lang w:val="sr-Cyrl-RS" w:eastAsia="ar-SA"/>
        </w:rPr>
      </w:pPr>
    </w:p>
    <w:p w:rsidR="00AD0EB5" w:rsidRDefault="00AD0EB5"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77583762" wp14:editId="0E5196F4">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AD0EB5" w:rsidRDefault="00AD0EB5" w:rsidP="00827A40">
      <w:pPr>
        <w:pStyle w:val="BodyText"/>
        <w:spacing w:before="0"/>
        <w:jc w:val="center"/>
        <w:rPr>
          <w:rFonts w:cs="Arial"/>
          <w:sz w:val="22"/>
          <w:szCs w:val="22"/>
          <w:lang w:val="sr-Cyrl-RS"/>
        </w:rPr>
      </w:pPr>
    </w:p>
    <w:p w:rsidR="00AD0EB5" w:rsidRPr="005B279C" w:rsidRDefault="00AD0EB5"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AD0EB5">
        <w:rPr>
          <w:rFonts w:cs="Arial"/>
          <w:lang w:val="ru-RU"/>
        </w:rPr>
        <w:t>Новембар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9A46A3">
        <w:rPr>
          <w:rFonts w:cs="Arial"/>
          <w:lang w:val="sr-Cyrl-RS"/>
        </w:rPr>
        <w:t>Услуге штампања основне пословне документације, публикација, извештаја и других артикала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9A46A3">
        <w:rPr>
          <w:rFonts w:cs="Arial"/>
          <w:lang w:val="sr-Cyrl-RS"/>
        </w:rPr>
        <w:t>3000/0120/2017 (1299/2017)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9A46A3">
        <w:rPr>
          <w:rFonts w:cs="Arial"/>
          <w:lang w:val="sr-Cyrl-RS"/>
        </w:rPr>
        <w:t>3000/0120/2017 (1299/2017)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9A46A3">
        <w:rPr>
          <w:rFonts w:cs="Arial"/>
          <w:b/>
          <w:lang w:val="sr-Cyrl-RS"/>
        </w:rPr>
        <w:t>Услуге штампања основне пословне документације, публикација, извештаја и других артикала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AD0EB5">
        <w:rPr>
          <w:rFonts w:cs="Arial"/>
          <w:lang w:val="sr-Cyrl-RS"/>
        </w:rPr>
        <w:t>, а Корисник услуге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D5004C" w:rsidRPr="00AD0EB5" w:rsidRDefault="00D5004C" w:rsidP="00D5004C">
      <w:pPr>
        <w:pStyle w:val="KDParagraf"/>
        <w:spacing w:before="0"/>
        <w:rPr>
          <w:rFonts w:cs="Arial"/>
          <w:lang w:val="sr-Cyrl-RS"/>
        </w:rPr>
      </w:pPr>
    </w:p>
    <w:p w:rsidR="00B77204" w:rsidRPr="00AD0EB5"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001977">
        <w:rPr>
          <w:rFonts w:cs="Arial"/>
          <w:lang w:val="sr-Cyrl-RS"/>
        </w:rPr>
        <w:t>Пружалац ус</w:t>
      </w:r>
      <w:r w:rsidR="00393327">
        <w:rPr>
          <w:rFonts w:cs="Arial"/>
          <w:lang w:val="sr-Cyrl-RS"/>
        </w:rPr>
        <w:t>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393327">
        <w:rPr>
          <w:rFonts w:cs="Arial"/>
          <w:lang w:val="sr-Cyrl-RS"/>
        </w:rPr>
        <w:t>Пружалац услуга</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77204" w:rsidRDefault="00AD0EB5" w:rsidP="00611579">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према потребама </w:t>
      </w:r>
      <w:r w:rsidR="00611579">
        <w:rPr>
          <w:rFonts w:cs="Arial"/>
          <w:color w:val="000000" w:themeColor="text1"/>
          <w:lang w:val="sr-Cyrl-RS"/>
        </w:rPr>
        <w:t>Корисника услуга</w:t>
      </w:r>
      <w:r>
        <w:rPr>
          <w:rFonts w:cs="Arial"/>
          <w:color w:val="000000" w:themeColor="text1"/>
          <w:lang w:val="sr-Cyrl-RS"/>
        </w:rPr>
        <w:t>.</w:t>
      </w:r>
      <w:proofErr w:type="gramEnd"/>
      <w:r>
        <w:rPr>
          <w:rFonts w:cs="Arial"/>
          <w:color w:val="000000" w:themeColor="text1"/>
          <w:lang w:val="sr-Cyrl-RS"/>
        </w:rPr>
        <w:t xml:space="preserve"> </w:t>
      </w:r>
      <w:r w:rsidR="00611579">
        <w:rPr>
          <w:rFonts w:cs="Arial"/>
          <w:lang w:val="sr-Cyrl-RS"/>
        </w:rPr>
        <w:t>Пружалац услуга</w:t>
      </w:r>
      <w:r>
        <w:rPr>
          <w:rFonts w:cs="Arial"/>
          <w:lang w:val="sr-Cyrl-RS"/>
        </w:rPr>
        <w:t xml:space="preserve"> је у обавези да појединачну услугу изврши и материјал достави </w:t>
      </w:r>
      <w:r w:rsidR="00611579">
        <w:rPr>
          <w:rFonts w:cs="Arial"/>
          <w:lang w:val="sr-Cyrl-RS"/>
        </w:rPr>
        <w:t>Кориснику услуга</w:t>
      </w:r>
      <w:r>
        <w:rPr>
          <w:rFonts w:cs="Arial"/>
          <w:lang w:val="sr-Cyrl-RS"/>
        </w:rPr>
        <w:t xml:space="preserve"> у року не дужем од 15 дана од дана пријема захтева.</w:t>
      </w:r>
    </w:p>
    <w:p w:rsidR="00611579" w:rsidRPr="008B68D9" w:rsidRDefault="00611579" w:rsidP="00611579">
      <w:pPr>
        <w:spacing w:before="0"/>
        <w:rPr>
          <w:rFonts w:cs="Arial"/>
          <w:b/>
        </w:rPr>
      </w:pPr>
    </w:p>
    <w:p w:rsidR="00611579" w:rsidRPr="00F10346" w:rsidRDefault="00B77204" w:rsidP="00611579">
      <w:pPr>
        <w:spacing w:before="0"/>
        <w:rPr>
          <w:rFonts w:cs="Arial"/>
          <w:b/>
        </w:rPr>
      </w:pPr>
      <w:r>
        <w:rPr>
          <w:rFonts w:cs="Arial"/>
          <w:b/>
          <w:lang w:val="sr-Cyrl-RS"/>
        </w:rPr>
        <w:t xml:space="preserve"> </w:t>
      </w:r>
      <w:r w:rsidR="00611579" w:rsidRPr="00F10346">
        <w:rPr>
          <w:rFonts w:cs="Arial"/>
          <w:b/>
        </w:rPr>
        <w:t>СРЕДСТВА ФИНАНСИЈСКОГ ОБЕЗБЕЂЕЊА</w:t>
      </w:r>
    </w:p>
    <w:p w:rsidR="00611579" w:rsidRPr="001A6D9C" w:rsidRDefault="00611579" w:rsidP="00611579">
      <w:pPr>
        <w:spacing w:before="0"/>
        <w:jc w:val="center"/>
        <w:rPr>
          <w:rFonts w:cs="Arial"/>
          <w:b/>
          <w:lang w:val="sr-Cyrl-RS"/>
        </w:rPr>
      </w:pPr>
      <w:proofErr w:type="gramStart"/>
      <w:r w:rsidRPr="00F10346">
        <w:rPr>
          <w:rFonts w:cs="Arial"/>
          <w:b/>
        </w:rPr>
        <w:t xml:space="preserve">Члан </w:t>
      </w:r>
      <w:r w:rsidR="008B68D9">
        <w:rPr>
          <w:rFonts w:cs="Arial"/>
          <w:b/>
        </w:rPr>
        <w:t>6</w:t>
      </w:r>
      <w:r w:rsidRPr="00F10346">
        <w:rPr>
          <w:rFonts w:cs="Arial"/>
          <w:b/>
        </w:rPr>
        <w:t>.</w:t>
      </w:r>
      <w:proofErr w:type="gramEnd"/>
      <w:r w:rsidRPr="00F10346">
        <w:rPr>
          <w:rFonts w:cs="Arial"/>
          <w:b/>
        </w:rPr>
        <w:t xml:space="preserve"> </w:t>
      </w:r>
    </w:p>
    <w:p w:rsidR="00611579" w:rsidRDefault="00611579" w:rsidP="00611579">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Pr>
          <w:rFonts w:cs="Arial"/>
          <w:lang w:val="sr-Cyrl-RS"/>
        </w:rPr>
        <w:t>важења уговора</w:t>
      </w:r>
      <w:r w:rsidRPr="003B1FC8">
        <w:rPr>
          <w:rFonts w:cs="Arial"/>
        </w:rPr>
        <w:t xml:space="preserve">, а да евентуални продужетак </w:t>
      </w:r>
      <w:r>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11579" w:rsidRPr="00BE01D0" w:rsidRDefault="00611579" w:rsidP="00611579">
      <w:pPr>
        <w:pStyle w:val="KDParagraf"/>
        <w:spacing w:before="0"/>
        <w:rPr>
          <w:rFonts w:cs="Arial"/>
          <w:lang w:val="sr-Cyrl-RS"/>
        </w:rPr>
      </w:pPr>
    </w:p>
    <w:p w:rsidR="00D5004C" w:rsidRDefault="00611579" w:rsidP="00393327">
      <w:pPr>
        <w:pStyle w:val="KDParagraf"/>
        <w:spacing w:before="0"/>
        <w:rPr>
          <w:rFonts w:cs="Arial"/>
          <w:lang w:val="sr-Cyrl-RS"/>
        </w:rPr>
      </w:pPr>
      <w:proofErr w:type="gramStart"/>
      <w:r w:rsidRPr="003B1FC8">
        <w:rPr>
          <w:rFonts w:cs="Arial"/>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393327" w:rsidRPr="00393327" w:rsidRDefault="00393327" w:rsidP="00393327">
      <w:pPr>
        <w:pStyle w:val="KDParagraf"/>
        <w:spacing w:before="0"/>
        <w:rPr>
          <w:rFonts w:cs="Arial"/>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611579"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611579" w:rsidRPr="00611579" w:rsidRDefault="00611579" w:rsidP="00D5004C">
      <w:pPr>
        <w:pStyle w:val="KDParagraf"/>
        <w:spacing w:before="0"/>
        <w:rPr>
          <w:rFonts w:cs="Arial"/>
          <w:color w:val="00B0F0"/>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sidR="008B68D9">
        <w:rPr>
          <w:rFonts w:cs="Arial"/>
          <w:b/>
        </w:rPr>
        <w:t>9</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611579">
        <w:rPr>
          <w:rFonts w:cs="Arial"/>
          <w:lang w:val="sr-Cyrl-RS"/>
        </w:rPr>
        <w:t xml:space="preserve"> и достављања средства финасијског обезбеђења</w:t>
      </w:r>
      <w:r w:rsidR="00393327">
        <w:rPr>
          <w:rFonts w:cs="Arial"/>
          <w:lang w:val="sr-Cyrl-RS"/>
        </w:rPr>
        <w:t xml:space="preserve"> за добро извршење посла</w:t>
      </w:r>
      <w:r w:rsidR="00611579">
        <w:rPr>
          <w:rFonts w:cs="Arial"/>
          <w:lang w:val="sr-Cyrl-RS"/>
        </w:rPr>
        <w:t>.</w:t>
      </w:r>
    </w:p>
    <w:p w:rsidR="00611579" w:rsidRPr="00611579" w:rsidRDefault="00611579"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sidR="008B68D9">
        <w:rPr>
          <w:rFonts w:cs="Arial"/>
          <w:b/>
        </w:rPr>
        <w:t>0</w:t>
      </w:r>
      <w:r w:rsidRPr="00E47C2E">
        <w:rPr>
          <w:rFonts w:cs="Arial"/>
        </w:rPr>
        <w:t>.</w:t>
      </w:r>
      <w:proofErr w:type="gramEnd"/>
    </w:p>
    <w:p w:rsidR="000C06AB" w:rsidRPr="00393327"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w:t>
      </w:r>
      <w:r w:rsidR="00393327">
        <w:rPr>
          <w:rFonts w:cs="Arial"/>
          <w:lang w:val="sr-Cyrl-RS"/>
        </w:rPr>
        <w:t>а најдуже 12 месеци од дана закључења уговора.</w:t>
      </w:r>
      <w:proofErr w:type="gramEnd"/>
    </w:p>
    <w:p w:rsidR="00BE01D0" w:rsidRPr="00611579" w:rsidRDefault="000C06AB" w:rsidP="00BE01D0">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Default="00D5004C" w:rsidP="00D5004C">
      <w:pPr>
        <w:pStyle w:val="KDParagraf"/>
        <w:spacing w:before="0"/>
        <w:rPr>
          <w:rFonts w:cs="Arial"/>
        </w:rPr>
      </w:pPr>
    </w:p>
    <w:p w:rsidR="008B68D9" w:rsidRDefault="008B68D9" w:rsidP="00D5004C">
      <w:pPr>
        <w:pStyle w:val="KDParagraf"/>
        <w:spacing w:before="0"/>
        <w:rPr>
          <w:rFonts w:cs="Arial"/>
        </w:rPr>
      </w:pPr>
    </w:p>
    <w:p w:rsidR="008B68D9" w:rsidRDefault="008B68D9" w:rsidP="00D5004C">
      <w:pPr>
        <w:pStyle w:val="KDParagraf"/>
        <w:spacing w:before="0"/>
        <w:rPr>
          <w:rFonts w:cs="Arial"/>
        </w:rPr>
      </w:pPr>
    </w:p>
    <w:p w:rsidR="008B68D9" w:rsidRDefault="008B68D9" w:rsidP="00D5004C">
      <w:pPr>
        <w:pStyle w:val="KDParagraf"/>
        <w:spacing w:before="0"/>
        <w:rPr>
          <w:rFonts w:cs="Arial"/>
        </w:rPr>
      </w:pPr>
    </w:p>
    <w:p w:rsidR="008B68D9" w:rsidRDefault="008B68D9" w:rsidP="00D5004C">
      <w:pPr>
        <w:pStyle w:val="KDParagraf"/>
        <w:spacing w:before="0"/>
        <w:rPr>
          <w:rFonts w:cs="Arial"/>
        </w:rPr>
      </w:pPr>
    </w:p>
    <w:p w:rsidR="008B68D9" w:rsidRPr="00E47C2E" w:rsidRDefault="008B68D9"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lastRenderedPageBreak/>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8B68D9">
        <w:rPr>
          <w:rFonts w:cs="Arial"/>
          <w:b/>
        </w:rPr>
        <w:t>2</w:t>
      </w:r>
      <w:r w:rsidR="00611579">
        <w:rPr>
          <w:rFonts w:cs="Arial"/>
          <w:b/>
          <w:lang w:val="sr-Cyrl-RS"/>
        </w:rPr>
        <w:t>.</w:t>
      </w:r>
      <w:proofErr w:type="gramEnd"/>
    </w:p>
    <w:p w:rsidR="00BC521C" w:rsidRDefault="00BC521C" w:rsidP="00BC521C">
      <w:pPr>
        <w:rPr>
          <w:rFonts w:cs="Arial"/>
          <w:lang w:val="sr-Cyrl-RS"/>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393327" w:rsidRPr="00393327" w:rsidRDefault="00393327" w:rsidP="00393327">
      <w:pPr>
        <w:spacing w:before="0"/>
        <w:rPr>
          <w:rFonts w:cs="Arial"/>
          <w:lang w:val="sr-Cyrl-RS"/>
        </w:rPr>
      </w:pPr>
    </w:p>
    <w:p w:rsidR="00BC521C" w:rsidRDefault="00BC521C" w:rsidP="00393327">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393327" w:rsidRPr="00393327" w:rsidRDefault="00393327" w:rsidP="00393327">
      <w:pPr>
        <w:spacing w:before="0"/>
        <w:rPr>
          <w:rFonts w:cs="Arial"/>
          <w:lang w:val="sr-Cyrl-RS"/>
        </w:rPr>
      </w:pPr>
    </w:p>
    <w:p w:rsidR="00393327" w:rsidRDefault="00BC521C" w:rsidP="00393327">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xml:space="preserve">:  </w:t>
      </w:r>
      <w:r w:rsidR="00393327">
        <w:rPr>
          <w:rFonts w:cs="Arial"/>
        </w:rPr>
        <w:t>______________________________</w:t>
      </w:r>
    </w:p>
    <w:p w:rsidR="00393327" w:rsidRPr="00393327" w:rsidRDefault="00393327" w:rsidP="00393327">
      <w:pPr>
        <w:spacing w:before="0"/>
        <w:rPr>
          <w:rFonts w:cs="Arial"/>
          <w:lang w:val="sr-Cyrl-RS"/>
        </w:rPr>
      </w:pP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3</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8B68D9">
        <w:rPr>
          <w:rFonts w:cs="Arial"/>
          <w:b/>
          <w:lang w:val="sr-Cyrl-RS"/>
        </w:rPr>
        <w:t>1</w:t>
      </w:r>
      <w:r w:rsidR="008B68D9">
        <w:rPr>
          <w:rFonts w:cs="Arial"/>
          <w:b/>
        </w:rPr>
        <w:t>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Pr="00E47C2E">
        <w:rPr>
          <w:rFonts w:cs="Arial"/>
        </w:rPr>
        <w:lastRenderedPageBreak/>
        <w:t>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611579" w:rsidRDefault="00611579"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1</w:t>
      </w:r>
      <w:r w:rsidR="008B68D9">
        <w:rPr>
          <w:rFonts w:cs="Arial"/>
          <w:b/>
        </w:rPr>
        <w:t>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rPr>
        <w:t>19</w:t>
      </w:r>
      <w:r w:rsidRPr="00E47C2E">
        <w:rPr>
          <w:rFonts w:cs="Arial"/>
        </w:rPr>
        <w:t>.</w:t>
      </w:r>
      <w:proofErr w:type="gramEnd"/>
    </w:p>
    <w:p w:rsidR="00811EB0" w:rsidRPr="000D6214" w:rsidRDefault="00811EB0" w:rsidP="00811EB0">
      <w:pPr>
        <w:rPr>
          <w:rFonts w:cs="Arial"/>
          <w:sz w:val="24"/>
          <w:szCs w:val="24"/>
          <w:lang w:eastAsia="sr-Latn-CS"/>
        </w:rPr>
      </w:pPr>
      <w:r>
        <w:rPr>
          <w:rFonts w:cs="Arial"/>
          <w:sz w:val="24"/>
          <w:szCs w:val="24"/>
          <w:lang w:val="sr-Latn-RS" w:eastAsia="sr-Latn-CS"/>
        </w:rPr>
        <w:t>Ko</w:t>
      </w:r>
      <w:r>
        <w:rPr>
          <w:rFonts w:cs="Arial"/>
          <w:sz w:val="24"/>
          <w:szCs w:val="24"/>
          <w:lang w:val="sr-Cyrl-RS" w:eastAsia="sr-Latn-CS"/>
        </w:rPr>
        <w:t>рисник услуга</w:t>
      </w:r>
      <w:r w:rsidRPr="000D6214">
        <w:rPr>
          <w:rFonts w:cs="Arial"/>
          <w:sz w:val="24"/>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811EB0" w:rsidRDefault="00811EB0" w:rsidP="00811EB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811EB0" w:rsidRPr="000D6214" w:rsidRDefault="00811EB0" w:rsidP="00811EB0">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w:t>
      </w:r>
      <w:r>
        <w:rPr>
          <w:rFonts w:cs="Arial"/>
          <w:sz w:val="24"/>
          <w:szCs w:val="24"/>
          <w:lang w:val="sr-Cyrl-CS" w:eastAsia="sr-Latn-CS"/>
        </w:rPr>
        <w:t>Корисник услуга</w:t>
      </w:r>
      <w:r w:rsidRPr="000D6214">
        <w:rPr>
          <w:rFonts w:cs="Arial"/>
          <w:sz w:val="24"/>
          <w:szCs w:val="24"/>
          <w:lang w:val="sr-Cyrl-CS" w:eastAsia="sr-Latn-CS"/>
        </w:rPr>
        <w:t xml:space="preserve">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8B68D9">
        <w:rPr>
          <w:rFonts w:cs="Arial"/>
          <w:b/>
        </w:rPr>
        <w:t>0</w:t>
      </w:r>
      <w:r w:rsidRPr="00E47C2E">
        <w:rPr>
          <w:rFonts w:cs="Arial"/>
        </w:rPr>
        <w:t>.</w:t>
      </w:r>
      <w:proofErr w:type="gramEnd"/>
    </w:p>
    <w:p w:rsidR="00611579"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611579" w:rsidRPr="00611579" w:rsidRDefault="00611579"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2</w:t>
      </w:r>
      <w:r w:rsidR="008B68D9">
        <w:rPr>
          <w:rFonts w:cs="Arial"/>
          <w:b/>
        </w:rPr>
        <w:t>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B68D9">
        <w:rPr>
          <w:rFonts w:cs="Arial"/>
          <w:b/>
          <w:lang w:val="sr-Cyrl-RS"/>
        </w:rPr>
        <w:t>2</w:t>
      </w:r>
      <w:r w:rsidR="008B68D9">
        <w:rPr>
          <w:rFonts w:cs="Arial"/>
          <w:b/>
        </w:rPr>
        <w:t>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77204" w:rsidRDefault="00D5004C" w:rsidP="00D5004C">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611579">
        <w:rPr>
          <w:rFonts w:cs="Arial"/>
          <w:lang w:val="sr-Cyrl-RS"/>
        </w:rPr>
        <w:t>;</w:t>
      </w:r>
    </w:p>
    <w:p w:rsidR="00611579" w:rsidRPr="00611579" w:rsidRDefault="00611579" w:rsidP="00D5004C">
      <w:pPr>
        <w:pStyle w:val="KDParagraf"/>
        <w:spacing w:before="0"/>
        <w:rPr>
          <w:rFonts w:cs="Arial"/>
          <w:lang w:val="sr-Cyrl-RS"/>
        </w:rPr>
      </w:pPr>
      <w:r>
        <w:rPr>
          <w:rFonts w:cs="Arial"/>
          <w:lang w:val="sr-Cyrl-RS"/>
        </w:rPr>
        <w:t>СФО за добро извршење посла.</w:t>
      </w:r>
    </w:p>
    <w:p w:rsidR="00811EB0" w:rsidRDefault="00811EB0"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Default="00393327" w:rsidP="00D5004C">
      <w:pPr>
        <w:pStyle w:val="KDParagraf"/>
        <w:spacing w:before="0"/>
        <w:rPr>
          <w:rFonts w:cs="Arial"/>
          <w:lang w:val="sr-Cyrl-RS"/>
        </w:rPr>
      </w:pPr>
    </w:p>
    <w:p w:rsidR="00393327" w:rsidRPr="00393327" w:rsidRDefault="00393327"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lastRenderedPageBreak/>
        <w:t xml:space="preserve">Члан </w:t>
      </w:r>
      <w:r w:rsidR="008B68D9">
        <w:rPr>
          <w:rFonts w:cs="Arial"/>
          <w:b/>
          <w:lang w:val="sr-Cyrl-RS"/>
        </w:rPr>
        <w:t>2</w:t>
      </w:r>
      <w:r w:rsidR="008B68D9">
        <w:rPr>
          <w:rFonts w:cs="Arial"/>
          <w:b/>
        </w:rPr>
        <w:t>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D5004C" w:rsidRPr="003F3708" w:rsidRDefault="00D5004C" w:rsidP="00827A40">
      <w:pPr>
        <w:pStyle w:val="KDParagraf"/>
        <w:spacing w:before="0"/>
        <w:rPr>
          <w:rFonts w:cs="Arial"/>
        </w:rPr>
      </w:pPr>
    </w:p>
    <w:p w:rsidR="00827A40" w:rsidRPr="00827A40" w:rsidRDefault="00827A40">
      <w:pPr>
        <w:rPr>
          <w:lang w:val="sr-Cyrl-RS"/>
        </w:rPr>
      </w:pPr>
    </w:p>
    <w:sectPr w:rsidR="00827A40" w:rsidRPr="00827A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1C" w:rsidRDefault="00AF201C" w:rsidP="00827A40">
      <w:pPr>
        <w:spacing w:before="0"/>
      </w:pPr>
      <w:r>
        <w:separator/>
      </w:r>
    </w:p>
  </w:endnote>
  <w:endnote w:type="continuationSeparator" w:id="0">
    <w:p w:rsidR="00AF201C" w:rsidRDefault="00AF201C"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9A46A3" w:rsidRPr="007451B4">
      <w:tc>
        <w:tcPr>
          <w:tcW w:w="4500" w:type="pct"/>
          <w:tcBorders>
            <w:top w:val="single" w:sz="4" w:space="0" w:color="000000" w:themeColor="text1"/>
          </w:tcBorders>
        </w:tcPr>
        <w:p w:rsidR="009A46A3" w:rsidRPr="007451B4" w:rsidRDefault="009A46A3" w:rsidP="009A46A3">
          <w:pPr>
            <w:pStyle w:val="Footer"/>
            <w:rPr>
              <w:sz w:val="20"/>
              <w:lang w:val="sr-Cyrl-RS"/>
            </w:rPr>
          </w:pPr>
          <w:r w:rsidRPr="007451B4">
            <w:rPr>
              <w:sz w:val="20"/>
              <w:lang w:val="sr-Cyrl-RS"/>
            </w:rPr>
            <w:t xml:space="preserve">ЈН </w:t>
          </w:r>
          <w:r w:rsidRPr="0009302D">
            <w:rPr>
              <w:rFonts w:cs="Arial"/>
              <w:sz w:val="20"/>
              <w:lang w:val="sr-Cyrl-CS"/>
            </w:rPr>
            <w:t>3000/</w:t>
          </w:r>
          <w:r>
            <w:rPr>
              <w:rFonts w:cs="Arial"/>
              <w:sz w:val="20"/>
              <w:lang w:val="sr-Cyrl-RS"/>
            </w:rPr>
            <w:t>0120</w:t>
          </w:r>
          <w:r w:rsidRPr="0009302D">
            <w:rPr>
              <w:rFonts w:cs="Arial"/>
              <w:sz w:val="20"/>
              <w:lang w:val="sr-Cyrl-CS"/>
            </w:rPr>
            <w:t>/201</w:t>
          </w:r>
          <w:r w:rsidRPr="0009302D">
            <w:rPr>
              <w:rFonts w:cs="Arial"/>
              <w:sz w:val="20"/>
            </w:rPr>
            <w:t>7</w:t>
          </w:r>
          <w:r w:rsidRPr="0009302D">
            <w:rPr>
              <w:rFonts w:cs="Arial"/>
              <w:sz w:val="20"/>
              <w:lang w:val="sr-Cyrl-CS"/>
            </w:rPr>
            <w:t xml:space="preserve"> (</w:t>
          </w:r>
          <w:r>
            <w:rPr>
              <w:rFonts w:cs="Arial"/>
              <w:sz w:val="20"/>
              <w:lang w:val="sr-Cyrl-RS"/>
            </w:rPr>
            <w:t>1299</w:t>
          </w:r>
          <w:r w:rsidRPr="0009302D">
            <w:rPr>
              <w:rFonts w:cs="Arial"/>
              <w:sz w:val="20"/>
              <w:lang w:val="sr-Cyrl-CS"/>
            </w:rPr>
            <w:t>/201</w:t>
          </w:r>
          <w:r w:rsidRPr="0009302D">
            <w:rPr>
              <w:rFonts w:cs="Arial"/>
              <w:sz w:val="20"/>
            </w:rPr>
            <w:t>7</w:t>
          </w:r>
          <w:r w:rsidRPr="0009302D">
            <w:rPr>
              <w:rFonts w:cs="Arial"/>
              <w:sz w:val="20"/>
              <w:lang w:val="sr-Cyrl-CS"/>
            </w:rPr>
            <w:t>)</w:t>
          </w:r>
        </w:p>
      </w:tc>
      <w:tc>
        <w:tcPr>
          <w:tcW w:w="500" w:type="pct"/>
          <w:tcBorders>
            <w:top w:val="single" w:sz="4" w:space="0" w:color="C0504D" w:themeColor="accent2"/>
          </w:tcBorders>
          <w:shd w:val="clear" w:color="auto" w:fill="943634" w:themeFill="accent2" w:themeFillShade="BF"/>
        </w:tcPr>
        <w:p w:rsidR="009A46A3" w:rsidRPr="00B77204" w:rsidRDefault="009A46A3"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5A110C" w:rsidRPr="005A110C">
            <w:rPr>
              <w:noProof/>
              <w:color w:val="FFFFFF" w:themeColor="background1"/>
              <w:sz w:val="20"/>
            </w:rPr>
            <w:t>2</w:t>
          </w:r>
          <w:r w:rsidRPr="007451B4">
            <w:rPr>
              <w:noProof/>
              <w:color w:val="FFFFFF" w:themeColor="background1"/>
              <w:sz w:val="20"/>
            </w:rPr>
            <w:fldChar w:fldCharType="end"/>
          </w:r>
          <w:r w:rsidR="00611579">
            <w:rPr>
              <w:noProof/>
              <w:color w:val="FFFFFF" w:themeColor="background1"/>
              <w:sz w:val="20"/>
              <w:lang w:val="sr-Cyrl-RS"/>
            </w:rPr>
            <w:t>/52</w:t>
          </w:r>
        </w:p>
      </w:tc>
    </w:tr>
  </w:tbl>
  <w:p w:rsidR="009A46A3" w:rsidRPr="007451B4" w:rsidRDefault="009A46A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1C" w:rsidRDefault="00AF201C" w:rsidP="00827A40">
      <w:pPr>
        <w:spacing w:before="0"/>
      </w:pPr>
      <w:r>
        <w:separator/>
      </w:r>
    </w:p>
  </w:footnote>
  <w:footnote w:type="continuationSeparator" w:id="0">
    <w:p w:rsidR="00AF201C" w:rsidRDefault="00AF201C"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A3" w:rsidRPr="009A46A3" w:rsidRDefault="009A46A3" w:rsidP="00827A40">
    <w:pPr>
      <w:pStyle w:val="Header"/>
      <w:jc w:val="center"/>
      <w:rPr>
        <w:color w:val="808080" w:themeColor="background1" w:themeShade="80"/>
        <w:szCs w:val="24"/>
      </w:rPr>
    </w:pPr>
    <w:r w:rsidRPr="009A46A3">
      <w:rPr>
        <w:color w:val="808080" w:themeColor="background1" w:themeShade="80"/>
        <w:szCs w:val="24"/>
      </w:rPr>
      <w:t>ЈП „Електропривреда Србије</w:t>
    </w:r>
    <w:proofErr w:type="gramStart"/>
    <w:r w:rsidRPr="009A46A3">
      <w:rPr>
        <w:color w:val="808080" w:themeColor="background1" w:themeShade="80"/>
        <w:szCs w:val="24"/>
      </w:rPr>
      <w:t>“ Београд</w:t>
    </w:r>
    <w:proofErr w:type="gramEnd"/>
    <w:r w:rsidRPr="009A46A3">
      <w:rPr>
        <w:color w:val="808080" w:themeColor="background1" w:themeShade="80"/>
        <w:szCs w:val="24"/>
      </w:rPr>
      <w:t>,</w:t>
    </w:r>
  </w:p>
  <w:p w:rsidR="009A46A3" w:rsidRPr="009A46A3" w:rsidRDefault="009A46A3" w:rsidP="0009302D">
    <w:pPr>
      <w:pStyle w:val="Header"/>
      <w:jc w:val="center"/>
      <w:rPr>
        <w:color w:val="808080" w:themeColor="background1" w:themeShade="80"/>
      </w:rPr>
    </w:pPr>
    <w:r w:rsidRPr="009A46A3">
      <w:rPr>
        <w:color w:val="808080" w:themeColor="background1" w:themeShade="80"/>
        <w:szCs w:val="24"/>
      </w:rPr>
      <w:t>Конкурсна документација ЈН</w:t>
    </w:r>
    <w:r w:rsidRPr="009A46A3">
      <w:rPr>
        <w:b/>
        <w:color w:val="808080" w:themeColor="background1" w:themeShade="80"/>
        <w:szCs w:val="24"/>
      </w:rPr>
      <w:t xml:space="preserve"> </w:t>
    </w:r>
    <w:r w:rsidRPr="009A46A3">
      <w:rPr>
        <w:rFonts w:cs="Arial"/>
        <w:color w:val="808080" w:themeColor="background1" w:themeShade="80"/>
        <w:lang w:val="sr-Cyrl-CS"/>
      </w:rPr>
      <w:t>3000/</w:t>
    </w:r>
    <w:r w:rsidRPr="009A46A3">
      <w:rPr>
        <w:rFonts w:cs="Arial"/>
        <w:color w:val="808080" w:themeColor="background1" w:themeShade="80"/>
        <w:lang w:val="sr-Cyrl-RS"/>
      </w:rPr>
      <w:t>0120</w:t>
    </w:r>
    <w:r w:rsidRPr="009A46A3">
      <w:rPr>
        <w:rFonts w:cs="Arial"/>
        <w:color w:val="808080" w:themeColor="background1" w:themeShade="80"/>
        <w:lang w:val="sr-Cyrl-CS"/>
      </w:rPr>
      <w:t>/201</w:t>
    </w:r>
    <w:r w:rsidRPr="009A46A3">
      <w:rPr>
        <w:rFonts w:cs="Arial"/>
        <w:color w:val="808080" w:themeColor="background1" w:themeShade="80"/>
      </w:rPr>
      <w:t>7</w:t>
    </w:r>
    <w:r w:rsidRPr="009A46A3">
      <w:rPr>
        <w:rFonts w:cs="Arial"/>
        <w:color w:val="808080" w:themeColor="background1" w:themeShade="80"/>
        <w:lang w:val="sr-Cyrl-CS"/>
      </w:rPr>
      <w:t xml:space="preserve"> (</w:t>
    </w:r>
    <w:r w:rsidRPr="009A46A3">
      <w:rPr>
        <w:rFonts w:cs="Arial"/>
        <w:color w:val="808080" w:themeColor="background1" w:themeShade="80"/>
        <w:lang w:val="sr-Cyrl-RS"/>
      </w:rPr>
      <w:t>1299</w:t>
    </w:r>
    <w:r w:rsidRPr="009A46A3">
      <w:rPr>
        <w:rFonts w:cs="Arial"/>
        <w:color w:val="808080" w:themeColor="background1" w:themeShade="80"/>
        <w:lang w:val="sr-Cyrl-CS"/>
      </w:rPr>
      <w:t>/201</w:t>
    </w:r>
    <w:r w:rsidRPr="009A46A3">
      <w:rPr>
        <w:rFonts w:cs="Arial"/>
        <w:color w:val="808080" w:themeColor="background1" w:themeShade="80"/>
      </w:rPr>
      <w:t>7</w:t>
    </w:r>
    <w:r w:rsidRPr="009A46A3">
      <w:rPr>
        <w:rFonts w:cs="Arial"/>
        <w:color w:val="808080" w:themeColor="background1" w:themeShade="80"/>
        <w:lang w:val="sr-Cyrl-CS"/>
      </w:rPr>
      <w:t>)</w:t>
    </w:r>
  </w:p>
  <w:p w:rsidR="009A46A3" w:rsidRPr="009A46A3" w:rsidRDefault="009A46A3">
    <w:pPr>
      <w:pStyle w:val="Head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729A1"/>
    <w:multiLevelType w:val="multilevel"/>
    <w:tmpl w:val="D0221F88"/>
    <w:lvl w:ilvl="0">
      <w:start w:val="6"/>
      <w:numFmt w:val="decimal"/>
      <w:lvlText w:val="%1"/>
      <w:lvlJc w:val="left"/>
      <w:pPr>
        <w:ind w:left="420" w:hanging="420"/>
      </w:pPr>
      <w:rPr>
        <w:rFonts w:hint="default"/>
      </w:rPr>
    </w:lvl>
    <w:lvl w:ilvl="1">
      <w:start w:val="1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54FAF"/>
    <w:multiLevelType w:val="hybridMultilevel"/>
    <w:tmpl w:val="81F63DE2"/>
    <w:lvl w:ilvl="0" w:tplc="ED7AE08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3"/>
  </w:num>
  <w:num w:numId="19">
    <w:abstractNumId w:val="13"/>
  </w:num>
  <w:num w:numId="20">
    <w:abstractNumId w:val="20"/>
  </w:num>
  <w:num w:numId="21">
    <w:abstractNumId w:val="14"/>
  </w:num>
  <w:num w:numId="22">
    <w:abstractNumId w:val="2"/>
  </w:num>
  <w:num w:numId="23">
    <w:abstractNumId w:val="0"/>
  </w:num>
  <w:num w:numId="24">
    <w:abstractNumId w:val="10"/>
  </w:num>
  <w:num w:numId="25">
    <w:abstractNumId w:val="4"/>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01977"/>
    <w:rsid w:val="000550CD"/>
    <w:rsid w:val="0009302D"/>
    <w:rsid w:val="000C06AB"/>
    <w:rsid w:val="00151BB7"/>
    <w:rsid w:val="0016182E"/>
    <w:rsid w:val="001A14CA"/>
    <w:rsid w:val="001B2372"/>
    <w:rsid w:val="002027D4"/>
    <w:rsid w:val="0022202E"/>
    <w:rsid w:val="00256697"/>
    <w:rsid w:val="002572D2"/>
    <w:rsid w:val="00290369"/>
    <w:rsid w:val="002B1F39"/>
    <w:rsid w:val="002C41AB"/>
    <w:rsid w:val="002E7E53"/>
    <w:rsid w:val="00393327"/>
    <w:rsid w:val="003F3708"/>
    <w:rsid w:val="00406B71"/>
    <w:rsid w:val="004A42FD"/>
    <w:rsid w:val="004B6465"/>
    <w:rsid w:val="00556219"/>
    <w:rsid w:val="00596D8B"/>
    <w:rsid w:val="005A110C"/>
    <w:rsid w:val="005A5FC2"/>
    <w:rsid w:val="005B279C"/>
    <w:rsid w:val="005D4300"/>
    <w:rsid w:val="00611579"/>
    <w:rsid w:val="00667E27"/>
    <w:rsid w:val="006B6EE3"/>
    <w:rsid w:val="006B7685"/>
    <w:rsid w:val="00706865"/>
    <w:rsid w:val="00742C48"/>
    <w:rsid w:val="007451B4"/>
    <w:rsid w:val="007709A1"/>
    <w:rsid w:val="00793DD8"/>
    <w:rsid w:val="007A18E7"/>
    <w:rsid w:val="007A3643"/>
    <w:rsid w:val="007B3BC2"/>
    <w:rsid w:val="007E1E14"/>
    <w:rsid w:val="00804C60"/>
    <w:rsid w:val="00811EB0"/>
    <w:rsid w:val="00827A40"/>
    <w:rsid w:val="008970AC"/>
    <w:rsid w:val="008B68D9"/>
    <w:rsid w:val="008D3D69"/>
    <w:rsid w:val="008F4B70"/>
    <w:rsid w:val="0094662E"/>
    <w:rsid w:val="009536F8"/>
    <w:rsid w:val="009A46A3"/>
    <w:rsid w:val="009C6333"/>
    <w:rsid w:val="00A3629D"/>
    <w:rsid w:val="00A6577E"/>
    <w:rsid w:val="00AD0EB5"/>
    <w:rsid w:val="00AE3796"/>
    <w:rsid w:val="00AF178A"/>
    <w:rsid w:val="00AF201C"/>
    <w:rsid w:val="00B07EB4"/>
    <w:rsid w:val="00B107F7"/>
    <w:rsid w:val="00B50283"/>
    <w:rsid w:val="00B77204"/>
    <w:rsid w:val="00BA4108"/>
    <w:rsid w:val="00BB40FB"/>
    <w:rsid w:val="00BC521C"/>
    <w:rsid w:val="00BC6541"/>
    <w:rsid w:val="00BE01D0"/>
    <w:rsid w:val="00C11C46"/>
    <w:rsid w:val="00C32996"/>
    <w:rsid w:val="00C52C79"/>
    <w:rsid w:val="00C81E38"/>
    <w:rsid w:val="00C93D2B"/>
    <w:rsid w:val="00D5004C"/>
    <w:rsid w:val="00D61A30"/>
    <w:rsid w:val="00D842BA"/>
    <w:rsid w:val="00DF57A5"/>
    <w:rsid w:val="00E0121E"/>
    <w:rsid w:val="00E01CCF"/>
    <w:rsid w:val="00E8371D"/>
    <w:rsid w:val="00EC4283"/>
    <w:rsid w:val="00ED019E"/>
    <w:rsid w:val="00F00898"/>
    <w:rsid w:val="00F0256F"/>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AD0EB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AD0EB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52</Pages>
  <Words>15088</Words>
  <Characters>86003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39</cp:revision>
  <cp:lastPrinted>2017-11-02T12:41:00Z</cp:lastPrinted>
  <dcterms:created xsi:type="dcterms:W3CDTF">2017-05-11T09:26:00Z</dcterms:created>
  <dcterms:modified xsi:type="dcterms:W3CDTF">2017-12-18T09:14:00Z</dcterms:modified>
</cp:coreProperties>
</file>