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1D" w:rsidRPr="00F83199" w:rsidRDefault="0046231D" w:rsidP="00F83199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F8319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  </w:t>
      </w:r>
      <w:r w:rsidR="0046231D" w:rsidRPr="0046231D">
        <w:rPr>
          <w:rFonts w:ascii="Arial" w:hAnsi="Arial"/>
          <w:lang w:val="ru-RU"/>
        </w:rPr>
        <w:t xml:space="preserve">ЕЛЕКТРОПРИВРЕДА СРБИЈЕ </w:t>
      </w:r>
      <w:r w:rsidR="0046231D" w:rsidRPr="0046231D">
        <w:rPr>
          <w:rFonts w:ascii="Arial" w:hAnsi="Arial"/>
          <w:lang w:val="sr-Cyrl-RS"/>
        </w:rPr>
        <w:t xml:space="preserve">ЈП </w:t>
      </w:r>
      <w:r w:rsidR="0046231D"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F83199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      </w:t>
      </w:r>
      <w:r w:rsidR="0046231D" w:rsidRPr="0046231D">
        <w:rPr>
          <w:rFonts w:ascii="Arial" w:hAnsi="Arial"/>
        </w:rPr>
        <w:t>Улица</w:t>
      </w:r>
      <w:r w:rsidR="0046231D">
        <w:rPr>
          <w:rFonts w:ascii="Arial" w:hAnsi="Arial"/>
          <w:lang w:val="sr-Cyrl-RS"/>
        </w:rPr>
        <w:t>:</w:t>
      </w:r>
      <w:r w:rsidR="0046231D"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F8319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      </w:t>
      </w:r>
      <w:r w:rsidR="0046231D" w:rsidRPr="0046231D">
        <w:rPr>
          <w:rFonts w:ascii="Arial" w:hAnsi="Arial"/>
          <w:lang w:val="sr-Cyrl-RS"/>
        </w:rPr>
        <w:t>Место:Обреновац</w:t>
      </w:r>
    </w:p>
    <w:p w:rsidR="00FC01E0" w:rsidRPr="00F83199" w:rsidRDefault="00F83199" w:rsidP="00F8319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 xml:space="preserve">      </w:t>
      </w:r>
      <w:r w:rsidR="0046231D" w:rsidRPr="0046231D">
        <w:rPr>
          <w:rFonts w:ascii="Arial" w:hAnsi="Arial"/>
        </w:rPr>
        <w:t>Број:</w:t>
      </w: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 Комисија за јавну набавку</w:t>
      </w:r>
      <w:r w:rsidR="00AA48A2">
        <w:rPr>
          <w:rFonts w:ascii="Arial" w:hAnsi="Arial"/>
          <w:iCs/>
          <w:lang w:val="sr-Cyrl-RS"/>
        </w:rPr>
        <w:t xml:space="preserve"> 3000/0017/2017(1044/2017) Израда процене ризика у заштити лица, имовине и пословања ТЕНТ</w:t>
      </w:r>
      <w:r w:rsidRPr="00D97D88">
        <w:rPr>
          <w:rFonts w:ascii="Arial" w:hAnsi="Arial"/>
        </w:rPr>
        <w:t>,</w:t>
      </w:r>
      <w:r w:rsidR="00AA48A2">
        <w:rPr>
          <w:rFonts w:ascii="Arial" w:hAnsi="Arial"/>
          <w:lang w:val="sr-Cyrl-RS"/>
        </w:rPr>
        <w:t xml:space="preserve"> Процене угрожености од елементарних непогода и других несрећа и Плана заштите спасавања са Планом заштите од удеса-</w:t>
      </w:r>
      <w:r w:rsidR="00AA48A2">
        <w:rPr>
          <w:rFonts w:ascii="Arial" w:hAnsi="Arial"/>
          <w:lang w:val="sr-Latn-ME"/>
        </w:rPr>
        <w:t xml:space="preserve"> CO </w:t>
      </w:r>
      <w:r w:rsidR="00AA48A2">
        <w:rPr>
          <w:rFonts w:ascii="Arial" w:hAnsi="Arial"/>
          <w:lang w:val="sr-Cyrl-RS"/>
        </w:rPr>
        <w:t>и</w:t>
      </w:r>
      <w:r w:rsidRPr="00D97D88">
        <w:rPr>
          <w:rFonts w:ascii="Arial" w:hAnsi="Arial"/>
        </w:rPr>
        <w:t xml:space="preserve"> </w:t>
      </w:r>
      <w:r w:rsidR="00AA48A2">
        <w:rPr>
          <w:rFonts w:ascii="Arial" w:hAnsi="Arial"/>
          <w:lang w:val="sr-Latn-ME"/>
        </w:rPr>
        <w:t xml:space="preserve">O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F83199" w:rsidRDefault="00823373" w:rsidP="00F8319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E57950">
        <w:rPr>
          <w:rFonts w:ascii="Arial" w:hAnsi="Arial"/>
          <w:b/>
          <w:iCs/>
          <w:lang w:val="sr-Latn-RS"/>
        </w:rPr>
        <w:t>3</w:t>
      </w:r>
      <w:bookmarkStart w:id="0" w:name="_GoBack"/>
      <w:bookmarkEnd w:id="0"/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477036" w:rsidRDefault="00AA48A2" w:rsidP="00477036">
      <w:pPr>
        <w:pStyle w:val="PlainTex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Питање у вези са тачком 6.3. Обавезна садржина понуде-„Овлашћење из тачке 6.2. конкурсне документације“.</w:t>
      </w:r>
    </w:p>
    <w:p w:rsidR="00AA48A2" w:rsidRDefault="00AA48A2" w:rsidP="00AA48A2">
      <w:pPr>
        <w:pStyle w:val="PlainTex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Да ли се овде подразумева да је то овлашћење наведено у ставу 1. ред 4. тачке 6.2. Начин састављања и п'одношења понуде :“или лица овлашћеног од стране законског заступника уз доставу овлашћења у понуди“ или се мисли на неко друго Овлашћење?</w:t>
      </w:r>
    </w:p>
    <w:p w:rsidR="00AA48A2" w:rsidRDefault="00823373" w:rsidP="00AA48A2">
      <w:pPr>
        <w:pStyle w:val="PlainText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F83199" w:rsidRDefault="00A94ED8" w:rsidP="00A94ED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Да, мисли се на Овлашћење наведено  у тачки 6.2. став</w:t>
      </w:r>
      <w:r w:rsidR="00F83199">
        <w:rPr>
          <w:rFonts w:ascii="Arial" w:hAnsi="Arial"/>
          <w:iCs/>
          <w:lang w:val="sr-Cyrl-RS"/>
        </w:rPr>
        <w:t xml:space="preserve"> 1.</w:t>
      </w:r>
    </w:p>
    <w:p w:rsidR="00A94ED8" w:rsidRDefault="00A94ED8" w:rsidP="00A94ED8">
      <w:pPr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ПИТАЊЕ 2:</w:t>
      </w:r>
    </w:p>
    <w:p w:rsidR="00A94ED8" w:rsidRDefault="00A94ED8" w:rsidP="00A94ED8">
      <w:pPr>
        <w:rPr>
          <w:rFonts w:ascii="Arial" w:hAnsi="Arial"/>
          <w:iCs/>
        </w:rPr>
      </w:pPr>
      <w:r w:rsidRPr="00A94ED8">
        <w:rPr>
          <w:rFonts w:ascii="Arial" w:hAnsi="Arial"/>
          <w:iCs/>
          <w:lang w:val="sr-Cyrl-RS"/>
        </w:rPr>
        <w:t>У конурсној документацији нема Вашег обрасца за банкарску гаранцију за озбиљност понуде. Нити упутства коју документацију тражите у склопу банкарске гарнције(копија депонованих картона и сл.)</w:t>
      </w:r>
      <w:r>
        <w:rPr>
          <w:rFonts w:ascii="Arial" w:hAnsi="Arial"/>
          <w:iCs/>
        </w:rPr>
        <w:t>.</w:t>
      </w:r>
    </w:p>
    <w:p w:rsidR="004200BA" w:rsidRDefault="004200BA" w:rsidP="00A94ED8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Да ли то подразумева да понуђачи могу уз меницу у слободној форми доставити банкарску гаранцију?</w:t>
      </w:r>
    </w:p>
    <w:p w:rsidR="004200BA" w:rsidRDefault="004200BA" w:rsidP="004200BA">
      <w:pPr>
        <w:pStyle w:val="PlainText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ОДГОВОР 2</w:t>
      </w:r>
      <w:r w:rsidRPr="00D97D88">
        <w:rPr>
          <w:rFonts w:ascii="Arial" w:hAnsi="Arial"/>
          <w:b/>
          <w:iCs/>
        </w:rPr>
        <w:t xml:space="preserve">: </w:t>
      </w:r>
    </w:p>
    <w:p w:rsidR="004200BA" w:rsidRPr="00F83199" w:rsidRDefault="00F83199" w:rsidP="00F83199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Наручилац није прописао одређену форму обрасца, јер свака банка банкарску гаранцију издаје на свом обрасцу.</w:t>
      </w:r>
    </w:p>
    <w:p w:rsidR="00A94ED8" w:rsidRDefault="004200BA" w:rsidP="00A94ED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Наручилац је у предметној конкурсној документацији као средство финансијског обезбеђења за озбиљност понуде </w:t>
      </w:r>
      <w:r w:rsidR="00F83199">
        <w:rPr>
          <w:rFonts w:ascii="Arial" w:hAnsi="Arial"/>
          <w:iCs/>
          <w:lang w:val="sr-Cyrl-RS"/>
        </w:rPr>
        <w:t xml:space="preserve">није </w:t>
      </w:r>
      <w:r>
        <w:rPr>
          <w:rFonts w:ascii="Arial" w:hAnsi="Arial"/>
          <w:iCs/>
          <w:lang w:val="sr-Cyrl-RS"/>
        </w:rPr>
        <w:t xml:space="preserve">предвидео </w:t>
      </w:r>
      <w:r w:rsidR="00F83199">
        <w:rPr>
          <w:rFonts w:ascii="Arial" w:hAnsi="Arial"/>
          <w:iCs/>
          <w:lang w:val="sr-Cyrl-RS"/>
        </w:rPr>
        <w:t xml:space="preserve">меницу, већ </w:t>
      </w:r>
      <w:r>
        <w:rPr>
          <w:rFonts w:ascii="Arial" w:hAnsi="Arial"/>
          <w:iCs/>
          <w:lang w:val="sr-Cyrl-RS"/>
        </w:rPr>
        <w:t>банкарс</w:t>
      </w:r>
      <w:r w:rsidR="00F83199">
        <w:rPr>
          <w:rFonts w:ascii="Arial" w:hAnsi="Arial"/>
          <w:iCs/>
          <w:lang w:val="sr-Cyrl-RS"/>
        </w:rPr>
        <w:t>ку гаранцију.</w:t>
      </w:r>
    </w:p>
    <w:p w:rsidR="00A94ED8" w:rsidRDefault="00A94ED8" w:rsidP="00A94ED8">
      <w:pPr>
        <w:spacing w:line="240" w:lineRule="auto"/>
        <w:rPr>
          <w:rFonts w:ascii="Arial" w:hAnsi="Arial"/>
          <w:iCs/>
          <w:lang w:val="sr-Cyrl-RS"/>
        </w:rPr>
      </w:pPr>
    </w:p>
    <w:p w:rsidR="00823373" w:rsidRPr="00D97D88" w:rsidRDefault="00A94ED8" w:rsidP="00A94ED8">
      <w:pPr>
        <w:spacing w:line="240" w:lineRule="auto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  <w:lang w:val="ru-RU"/>
        </w:rPr>
        <w:tab/>
      </w:r>
      <w:r w:rsidR="00823373" w:rsidRPr="00D97D88">
        <w:rPr>
          <w:rFonts w:ascii="Arial" w:hAnsi="Arial"/>
          <w:iCs/>
          <w:lang w:val="ru-RU"/>
        </w:rPr>
        <w:tab/>
      </w:r>
      <w:r>
        <w:rPr>
          <w:rFonts w:ascii="Arial" w:hAnsi="Arial"/>
          <w:iCs/>
        </w:rPr>
        <w:t xml:space="preserve">   </w:t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  <w:lang w:val="sr-Cyrl-RS"/>
        </w:rPr>
        <w:t>К</w:t>
      </w:r>
      <w:r w:rsidR="00823373" w:rsidRPr="00D97D88">
        <w:rPr>
          <w:rFonts w:ascii="Arial" w:hAnsi="Arial"/>
          <w:iCs/>
        </w:rPr>
        <w:t xml:space="preserve">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83199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0F0A61" w:rsidRPr="00F83199" w:rsidRDefault="00F83199" w:rsidP="00F83199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</w:t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  <w:t xml:space="preserve"> </w:t>
      </w:r>
      <w:r w:rsidR="00FC01E0" w:rsidRPr="00D97D88">
        <w:rPr>
          <w:rFonts w:ascii="Arial" w:hAnsi="Arial"/>
          <w:iCs/>
          <w:lang w:val="sr-Cyrl-RS"/>
        </w:rPr>
        <w:t>____________-члан</w:t>
      </w:r>
      <w:r>
        <w:rPr>
          <w:rFonts w:ascii="Arial" w:hAnsi="Arial"/>
          <w:iCs/>
          <w:color w:val="0070C0"/>
          <w:lang w:val="sr-Cyrl-RS"/>
        </w:rPr>
        <w:t>/заменик члан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83199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722" w:rsidRDefault="003C0722" w:rsidP="004A61DF">
      <w:pPr>
        <w:spacing w:line="240" w:lineRule="auto"/>
      </w:pPr>
      <w:r>
        <w:separator/>
      </w:r>
    </w:p>
  </w:endnote>
  <w:endnote w:type="continuationSeparator" w:id="0">
    <w:p w:rsidR="003C0722" w:rsidRDefault="003C072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5795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5795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722" w:rsidRDefault="003C0722" w:rsidP="004A61DF">
      <w:pPr>
        <w:spacing w:line="240" w:lineRule="auto"/>
      </w:pPr>
      <w:r>
        <w:separator/>
      </w:r>
    </w:p>
  </w:footnote>
  <w:footnote w:type="continuationSeparator" w:id="0">
    <w:p w:rsidR="003C0722" w:rsidRDefault="003C072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9"/>
      <w:gridCol w:w="3767"/>
      <w:gridCol w:w="1657"/>
      <w:gridCol w:w="1959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FF05F6C" wp14:editId="13896D6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5795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5795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246D"/>
    <w:rsid w:val="0001529C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C4FFA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17035"/>
    <w:rsid w:val="00320005"/>
    <w:rsid w:val="003317EC"/>
    <w:rsid w:val="00355691"/>
    <w:rsid w:val="003640D5"/>
    <w:rsid w:val="003C0722"/>
    <w:rsid w:val="003E3FC7"/>
    <w:rsid w:val="003F2BEA"/>
    <w:rsid w:val="003F320E"/>
    <w:rsid w:val="004052DE"/>
    <w:rsid w:val="00417104"/>
    <w:rsid w:val="004200BA"/>
    <w:rsid w:val="00426230"/>
    <w:rsid w:val="00446AB6"/>
    <w:rsid w:val="00460E69"/>
    <w:rsid w:val="004612FD"/>
    <w:rsid w:val="0046231D"/>
    <w:rsid w:val="00471287"/>
    <w:rsid w:val="00477036"/>
    <w:rsid w:val="00483E4E"/>
    <w:rsid w:val="0048587D"/>
    <w:rsid w:val="004A61DF"/>
    <w:rsid w:val="004B20A0"/>
    <w:rsid w:val="004B4668"/>
    <w:rsid w:val="004C1CA3"/>
    <w:rsid w:val="004F4DED"/>
    <w:rsid w:val="0051101B"/>
    <w:rsid w:val="00532302"/>
    <w:rsid w:val="00551959"/>
    <w:rsid w:val="005649E0"/>
    <w:rsid w:val="00591DB3"/>
    <w:rsid w:val="005B59C7"/>
    <w:rsid w:val="005D014C"/>
    <w:rsid w:val="005F421D"/>
    <w:rsid w:val="00603D2C"/>
    <w:rsid w:val="006078A2"/>
    <w:rsid w:val="00617F52"/>
    <w:rsid w:val="0062749F"/>
    <w:rsid w:val="00627566"/>
    <w:rsid w:val="00653070"/>
    <w:rsid w:val="0067336F"/>
    <w:rsid w:val="006A2AE7"/>
    <w:rsid w:val="006A7204"/>
    <w:rsid w:val="006B1D8A"/>
    <w:rsid w:val="006B38CE"/>
    <w:rsid w:val="00714B24"/>
    <w:rsid w:val="00753BB6"/>
    <w:rsid w:val="00754F8B"/>
    <w:rsid w:val="007A3DF4"/>
    <w:rsid w:val="007F61D9"/>
    <w:rsid w:val="008031F2"/>
    <w:rsid w:val="00812250"/>
    <w:rsid w:val="00823373"/>
    <w:rsid w:val="00866BB4"/>
    <w:rsid w:val="00880B15"/>
    <w:rsid w:val="008876B1"/>
    <w:rsid w:val="008A3599"/>
    <w:rsid w:val="008A4FE4"/>
    <w:rsid w:val="008C28EE"/>
    <w:rsid w:val="008D056C"/>
    <w:rsid w:val="008E19AE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44D88"/>
    <w:rsid w:val="00A51CB8"/>
    <w:rsid w:val="00A70CB7"/>
    <w:rsid w:val="00A9334D"/>
    <w:rsid w:val="00A94ED8"/>
    <w:rsid w:val="00A9548A"/>
    <w:rsid w:val="00AA48A2"/>
    <w:rsid w:val="00AA54F2"/>
    <w:rsid w:val="00AB3121"/>
    <w:rsid w:val="00AF4BC3"/>
    <w:rsid w:val="00B108AC"/>
    <w:rsid w:val="00B163E4"/>
    <w:rsid w:val="00B30C16"/>
    <w:rsid w:val="00B43364"/>
    <w:rsid w:val="00B75FD0"/>
    <w:rsid w:val="00BA454F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5D9B"/>
    <w:rsid w:val="00C87CF3"/>
    <w:rsid w:val="00CC7442"/>
    <w:rsid w:val="00CE52AC"/>
    <w:rsid w:val="00D109F3"/>
    <w:rsid w:val="00D12CB8"/>
    <w:rsid w:val="00D305E2"/>
    <w:rsid w:val="00D744FA"/>
    <w:rsid w:val="00D97D88"/>
    <w:rsid w:val="00DB25EE"/>
    <w:rsid w:val="00DD31A0"/>
    <w:rsid w:val="00E173B4"/>
    <w:rsid w:val="00E323DC"/>
    <w:rsid w:val="00E450F3"/>
    <w:rsid w:val="00E57950"/>
    <w:rsid w:val="00E61B0F"/>
    <w:rsid w:val="00E67599"/>
    <w:rsid w:val="00E912CB"/>
    <w:rsid w:val="00EB53F8"/>
    <w:rsid w:val="00EC2442"/>
    <w:rsid w:val="00ED75CE"/>
    <w:rsid w:val="00F33CFB"/>
    <w:rsid w:val="00F47DF7"/>
    <w:rsid w:val="00F514F8"/>
    <w:rsid w:val="00F75895"/>
    <w:rsid w:val="00F83199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70DE6"/>
  <w15:docId w15:val="{3F88681E-2103-4818-BE13-049B39E2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477036"/>
    <w:pPr>
      <w:spacing w:line="240" w:lineRule="auto"/>
      <w:jc w:val="left"/>
    </w:pPr>
    <w:rPr>
      <w:rFonts w:ascii="Calibri" w:eastAsiaTheme="minorHAnsi" w:hAnsi="Calibr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77036"/>
    <w:rPr>
      <w:rFonts w:ascii="Calibri" w:eastAsiaTheme="minorHAns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C43A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C43A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4075"/>
    <w:rsid w:val="00084668"/>
    <w:rsid w:val="000B2308"/>
    <w:rsid w:val="00112D77"/>
    <w:rsid w:val="00190F77"/>
    <w:rsid w:val="002048ED"/>
    <w:rsid w:val="00311AD7"/>
    <w:rsid w:val="004C4D29"/>
    <w:rsid w:val="004F6AD7"/>
    <w:rsid w:val="007C43A0"/>
    <w:rsid w:val="00B00CE7"/>
    <w:rsid w:val="00F3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3</cp:revision>
  <cp:lastPrinted>2018-01-18T07:55:00Z</cp:lastPrinted>
  <dcterms:created xsi:type="dcterms:W3CDTF">2018-01-18T07:56:00Z</dcterms:created>
  <dcterms:modified xsi:type="dcterms:W3CDTF">2018-01-18T10:28:00Z</dcterms:modified>
</cp:coreProperties>
</file>