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831DE" w:rsidRDefault="00C6690C" w:rsidP="00E07723">
      <w:pPr>
        <w:pStyle w:val="Title"/>
        <w:rPr>
          <w:rFonts w:ascii="Arial" w:hAnsi="Arial" w:cs="Arial"/>
          <w:b w:val="0"/>
          <w:sz w:val="22"/>
          <w:szCs w:val="22"/>
        </w:rPr>
      </w:pPr>
      <w:r w:rsidRPr="00B831DE">
        <w:rPr>
          <w:rFonts w:ascii="Arial" w:hAnsi="Arial" w:cs="Arial"/>
          <w:b w:val="0"/>
          <w:sz w:val="22"/>
          <w:szCs w:val="22"/>
        </w:rPr>
        <w:t>НАРУЧИЛАЦ</w:t>
      </w:r>
    </w:p>
    <w:p w:rsidR="00C6690C" w:rsidRPr="00B831DE"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831DE" w:rsidRDefault="00C6690C" w:rsidP="00E07723">
      <w:pPr>
        <w:tabs>
          <w:tab w:val="left" w:pos="8640"/>
        </w:tabs>
        <w:suppressAutoHyphens w:val="0"/>
        <w:ind w:right="-19"/>
        <w:jc w:val="center"/>
        <w:rPr>
          <w:rFonts w:ascii="Arial" w:hAnsi="Arial" w:cs="Arial"/>
          <w:b/>
          <w:sz w:val="22"/>
          <w:szCs w:val="22"/>
          <w:lang w:val="en-US" w:eastAsia="en-US"/>
        </w:rPr>
      </w:pPr>
      <w:r w:rsidRPr="00B831DE">
        <w:rPr>
          <w:rFonts w:ascii="Arial" w:hAnsi="Arial" w:cs="Arial"/>
          <w:b/>
          <w:sz w:val="22"/>
          <w:szCs w:val="22"/>
          <w:lang w:val="ru-RU" w:eastAsia="en-US"/>
        </w:rPr>
        <w:t>ЈАВНО ПРЕДУЗЕЋЕ „ЕЛЕКТРОПРИВРЕДА СРБИЈЕ</w:t>
      </w:r>
      <w:r w:rsidRPr="00B831DE">
        <w:rPr>
          <w:rFonts w:ascii="Arial" w:hAnsi="Arial" w:cs="Arial"/>
          <w:b/>
          <w:sz w:val="22"/>
          <w:szCs w:val="22"/>
          <w:lang w:eastAsia="en-US"/>
        </w:rPr>
        <w:t>“ БЕОГРАД</w:t>
      </w:r>
    </w:p>
    <w:p w:rsidR="002206E5" w:rsidRPr="00B831DE" w:rsidRDefault="002206E5" w:rsidP="00E07723">
      <w:pPr>
        <w:tabs>
          <w:tab w:val="left" w:pos="8640"/>
        </w:tabs>
        <w:suppressAutoHyphens w:val="0"/>
        <w:ind w:right="-19"/>
        <w:jc w:val="center"/>
        <w:rPr>
          <w:rFonts w:ascii="Arial" w:hAnsi="Arial" w:cs="Arial"/>
          <w:b/>
          <w:sz w:val="22"/>
          <w:szCs w:val="22"/>
          <w:lang w:val="en-US" w:eastAsia="en-US"/>
        </w:rPr>
      </w:pP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val="ru-RU" w:eastAsia="en-US"/>
        </w:rPr>
        <w:t xml:space="preserve">ЕЛЕКТРОПРИВРЕДА СРБИЈЕ </w:t>
      </w:r>
      <w:r w:rsidRPr="00B831DE">
        <w:rPr>
          <w:rFonts w:ascii="Arial" w:hAnsi="Arial" w:cs="Arial"/>
          <w:sz w:val="22"/>
          <w:szCs w:val="22"/>
          <w:lang w:eastAsia="en-US"/>
        </w:rPr>
        <w:t>ЈП  БЕОГРАД-ОГРАНАК</w:t>
      </w:r>
      <w:r w:rsidR="00EA07F9" w:rsidRPr="00B831DE">
        <w:rPr>
          <w:rFonts w:ascii="Arial" w:hAnsi="Arial" w:cs="Arial"/>
          <w:sz w:val="22"/>
          <w:szCs w:val="22"/>
          <w:lang w:val="en-US" w:eastAsia="en-US"/>
        </w:rPr>
        <w:t xml:space="preserve"> </w:t>
      </w:r>
      <w:r w:rsidR="00EA07F9" w:rsidRPr="00B831DE">
        <w:rPr>
          <w:rFonts w:ascii="Arial" w:hAnsi="Arial" w:cs="Arial"/>
          <w:sz w:val="22"/>
          <w:szCs w:val="22"/>
          <w:lang w:val="sr-Cyrl-RS" w:eastAsia="en-US"/>
        </w:rPr>
        <w:t>ТЕНТ</w:t>
      </w: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eastAsia="en-US"/>
        </w:rPr>
        <w:t xml:space="preserve">Улица </w:t>
      </w:r>
      <w:r w:rsidR="00EA07F9" w:rsidRPr="00B831DE">
        <w:rPr>
          <w:rFonts w:ascii="Arial" w:hAnsi="Arial" w:cs="Arial"/>
          <w:sz w:val="22"/>
          <w:szCs w:val="22"/>
          <w:lang w:val="sr-Cyrl-RS" w:eastAsia="en-US"/>
        </w:rPr>
        <w:t>Богољуба Урошевића</w:t>
      </w:r>
      <w:r w:rsidR="00320CAD" w:rsidRPr="00B831DE">
        <w:rPr>
          <w:rFonts w:ascii="Arial" w:hAnsi="Arial" w:cs="Arial"/>
          <w:sz w:val="22"/>
          <w:szCs w:val="22"/>
          <w:lang w:val="sr-Cyrl-RS" w:eastAsia="en-US"/>
        </w:rPr>
        <w:t>-Црног</w:t>
      </w:r>
      <w:r w:rsidRPr="00B831DE">
        <w:rPr>
          <w:rFonts w:ascii="Arial" w:hAnsi="Arial" w:cs="Arial"/>
          <w:sz w:val="22"/>
          <w:szCs w:val="22"/>
          <w:lang w:eastAsia="en-US"/>
        </w:rPr>
        <w:t xml:space="preserve"> број</w:t>
      </w:r>
      <w:r w:rsidR="00EA07F9" w:rsidRPr="00B831DE">
        <w:rPr>
          <w:rFonts w:ascii="Arial" w:hAnsi="Arial" w:cs="Arial"/>
          <w:sz w:val="22"/>
          <w:szCs w:val="22"/>
          <w:lang w:val="sr-Cyrl-RS" w:eastAsia="en-US"/>
        </w:rPr>
        <w:t xml:space="preserve"> 44.</w:t>
      </w:r>
      <w:r w:rsidR="00802BF2" w:rsidRPr="00B831DE">
        <w:rPr>
          <w:rFonts w:ascii="Arial" w:hAnsi="Arial" w:cs="Arial"/>
          <w:sz w:val="22"/>
          <w:szCs w:val="22"/>
          <w:lang w:val="en-US" w:eastAsia="en-US"/>
        </w:rPr>
        <w:t xml:space="preserve">, </w:t>
      </w:r>
      <w:r w:rsidR="00802BF2" w:rsidRPr="00B831DE">
        <w:rPr>
          <w:rFonts w:ascii="Arial" w:hAnsi="Arial" w:cs="Arial"/>
          <w:sz w:val="22"/>
          <w:szCs w:val="22"/>
          <w:lang w:val="sr-Cyrl-RS" w:eastAsia="en-US"/>
        </w:rPr>
        <w:t>Обреновац</w:t>
      </w:r>
    </w:p>
    <w:p w:rsidR="00C6690C" w:rsidRPr="00B831DE"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Cyrl-RS"/>
        </w:rPr>
      </w:pPr>
    </w:p>
    <w:p w:rsidR="00F24D18" w:rsidRPr="00F24D18" w:rsidRDefault="00F24D18" w:rsidP="00F24D18">
      <w:pPr>
        <w:pStyle w:val="Subtitle"/>
        <w:rPr>
          <w:lang w:val="sr-Cyrl-RS"/>
        </w:rPr>
      </w:pPr>
    </w:p>
    <w:p w:rsidR="00C6690C" w:rsidRPr="00B831DE" w:rsidRDefault="00C6690C" w:rsidP="00F717AF">
      <w:pPr>
        <w:rPr>
          <w:rFonts w:ascii="Arial" w:hAnsi="Arial" w:cs="Arial"/>
          <w:sz w:val="22"/>
          <w:szCs w:val="22"/>
        </w:rPr>
      </w:pPr>
    </w:p>
    <w:p w:rsidR="00C6690C" w:rsidRPr="00B831DE" w:rsidRDefault="007E3FEE" w:rsidP="00246B36">
      <w:pPr>
        <w:jc w:val="center"/>
        <w:rPr>
          <w:rFonts w:ascii="Arial" w:hAnsi="Arial" w:cs="Arial"/>
          <w:b/>
          <w:sz w:val="22"/>
          <w:szCs w:val="22"/>
        </w:rPr>
      </w:pPr>
      <w:r>
        <w:rPr>
          <w:rFonts w:ascii="Arial" w:hAnsi="Arial" w:cs="Arial"/>
          <w:b/>
          <w:sz w:val="22"/>
          <w:szCs w:val="22"/>
          <w:lang w:val="sr-Cyrl-RS"/>
        </w:rPr>
        <w:t>ДРУГА</w:t>
      </w:r>
      <w:r w:rsidR="00C6690C" w:rsidRPr="00B831DE">
        <w:rPr>
          <w:rFonts w:ascii="Arial" w:hAnsi="Arial" w:cs="Arial"/>
          <w:b/>
          <w:sz w:val="22"/>
          <w:szCs w:val="22"/>
        </w:rPr>
        <w:t xml:space="preserve"> ИЗМЕНА</w:t>
      </w:r>
    </w:p>
    <w:p w:rsidR="00C6690C" w:rsidRPr="00B831DE" w:rsidRDefault="00C6690C" w:rsidP="00F717AF">
      <w:pPr>
        <w:rPr>
          <w:rFonts w:ascii="Arial" w:hAnsi="Arial" w:cs="Arial"/>
          <w:sz w:val="22"/>
          <w:szCs w:val="22"/>
        </w:rPr>
      </w:pPr>
    </w:p>
    <w:p w:rsidR="00C6690C" w:rsidRPr="00B831DE" w:rsidRDefault="00C6690C" w:rsidP="00F717AF">
      <w:pPr>
        <w:pStyle w:val="BodyText"/>
        <w:jc w:val="center"/>
        <w:rPr>
          <w:rFonts w:ascii="Arial" w:hAnsi="Arial" w:cs="Arial"/>
          <w:sz w:val="22"/>
          <w:szCs w:val="22"/>
        </w:rPr>
      </w:pPr>
      <w:r w:rsidRPr="00B831DE">
        <w:rPr>
          <w:rFonts w:ascii="Arial" w:hAnsi="Arial" w:cs="Arial"/>
          <w:sz w:val="22"/>
          <w:szCs w:val="22"/>
        </w:rPr>
        <w:t>КОНКУРСНЕ ДОКУМЕНТАЦИЈЕ</w:t>
      </w:r>
    </w:p>
    <w:p w:rsidR="00C6690C" w:rsidRPr="00B831DE" w:rsidRDefault="00C6690C" w:rsidP="00F717AF">
      <w:pPr>
        <w:pStyle w:val="BodyText"/>
        <w:rPr>
          <w:rFonts w:ascii="Arial" w:hAnsi="Arial" w:cs="Arial"/>
          <w:sz w:val="22"/>
          <w:szCs w:val="22"/>
        </w:rPr>
      </w:pPr>
    </w:p>
    <w:p w:rsidR="00B831DE" w:rsidRDefault="00C6690C" w:rsidP="00F717AF">
      <w:pPr>
        <w:pStyle w:val="BodyText"/>
        <w:jc w:val="center"/>
        <w:rPr>
          <w:rFonts w:ascii="Arial" w:hAnsi="Arial" w:cs="Arial"/>
          <w:sz w:val="22"/>
          <w:szCs w:val="22"/>
          <w:lang w:val="ru-RU"/>
        </w:rPr>
      </w:pPr>
      <w:r w:rsidRPr="00B831DE">
        <w:rPr>
          <w:rFonts w:ascii="Arial" w:hAnsi="Arial" w:cs="Arial"/>
          <w:sz w:val="22"/>
          <w:szCs w:val="22"/>
        </w:rPr>
        <w:t xml:space="preserve">ЗА ЈАВНУ НАБАВКУ </w:t>
      </w:r>
      <w:r w:rsidR="000F6F36">
        <w:rPr>
          <w:rFonts w:ascii="Arial" w:hAnsi="Arial" w:cs="Arial"/>
          <w:sz w:val="22"/>
          <w:szCs w:val="22"/>
          <w:lang w:val="sr-Cyrl-RS"/>
        </w:rPr>
        <w:t>УСЛУГА</w:t>
      </w:r>
      <w:r w:rsidR="00B831DE" w:rsidRPr="00B831DE">
        <w:rPr>
          <w:rFonts w:ascii="Arial" w:hAnsi="Arial" w:cs="Arial"/>
          <w:sz w:val="22"/>
          <w:szCs w:val="22"/>
          <w:lang w:val="sr-Latn-RS"/>
        </w:rPr>
        <w:t xml:space="preserve"> </w:t>
      </w:r>
      <w:r w:rsidRPr="00B831DE">
        <w:rPr>
          <w:rFonts w:ascii="Arial" w:hAnsi="Arial" w:cs="Arial"/>
          <w:sz w:val="22"/>
          <w:szCs w:val="22"/>
          <w:lang w:val="ru-RU"/>
        </w:rPr>
        <w:t xml:space="preserve"> </w:t>
      </w:r>
    </w:p>
    <w:p w:rsidR="00F24D18" w:rsidRDefault="00F24D18" w:rsidP="00F717AF">
      <w:pPr>
        <w:pStyle w:val="BodyText"/>
        <w:jc w:val="center"/>
        <w:rPr>
          <w:rFonts w:ascii="Arial" w:hAnsi="Arial" w:cs="Arial"/>
          <w:sz w:val="22"/>
          <w:szCs w:val="22"/>
          <w:lang w:val="sr-Latn-RS"/>
        </w:rPr>
      </w:pPr>
    </w:p>
    <w:p w:rsidR="00F24D18" w:rsidRPr="00F24D18" w:rsidRDefault="007E3FEE" w:rsidP="00F717AF">
      <w:pPr>
        <w:pStyle w:val="BodyText"/>
        <w:jc w:val="center"/>
        <w:rPr>
          <w:rFonts w:ascii="Arial" w:hAnsi="Arial" w:cs="Arial"/>
          <w:sz w:val="22"/>
          <w:szCs w:val="22"/>
        </w:rPr>
      </w:pPr>
      <w:r>
        <w:rPr>
          <w:rFonts w:ascii="Arial" w:hAnsi="Arial" w:cs="Arial"/>
          <w:b/>
          <w:sz w:val="22"/>
          <w:szCs w:val="22"/>
          <w:lang w:val="sr-Cyrl-RS"/>
        </w:rPr>
        <w:t>Сервис изокинетичког узоркивача</w:t>
      </w:r>
    </w:p>
    <w:p w:rsidR="00C6690C" w:rsidRPr="00F24D18" w:rsidRDefault="00C6690C" w:rsidP="00F717AF">
      <w:pPr>
        <w:pStyle w:val="BodyText"/>
        <w:jc w:val="center"/>
        <w:rPr>
          <w:rFonts w:ascii="Arial" w:hAnsi="Arial" w:cs="Arial"/>
          <w:sz w:val="22"/>
          <w:szCs w:val="22"/>
        </w:rPr>
      </w:pPr>
      <w:r w:rsidRPr="00F24D18">
        <w:rPr>
          <w:rFonts w:ascii="Arial" w:hAnsi="Arial" w:cs="Arial"/>
          <w:sz w:val="22"/>
          <w:szCs w:val="22"/>
        </w:rPr>
        <w:t xml:space="preserve">- У </w:t>
      </w:r>
      <w:r w:rsidR="00EA07F9" w:rsidRPr="00F24D18">
        <w:rPr>
          <w:rFonts w:ascii="Arial" w:hAnsi="Arial" w:cs="Arial"/>
          <w:sz w:val="22"/>
          <w:szCs w:val="22"/>
          <w:lang w:val="sr-Cyrl-RS"/>
        </w:rPr>
        <w:t>ОТВОРЕНОМ</w:t>
      </w:r>
      <w:r w:rsidRPr="00F24D18">
        <w:rPr>
          <w:rFonts w:ascii="Arial" w:hAnsi="Arial" w:cs="Arial"/>
          <w:sz w:val="22"/>
          <w:szCs w:val="22"/>
        </w:rPr>
        <w:t xml:space="preserve"> ПОСТУПКУ -</w:t>
      </w:r>
    </w:p>
    <w:p w:rsidR="00C6690C" w:rsidRPr="00F24D18" w:rsidRDefault="00C6690C" w:rsidP="00F717AF">
      <w:pPr>
        <w:pStyle w:val="BodyText"/>
        <w:rPr>
          <w:rFonts w:ascii="Arial" w:hAnsi="Arial" w:cs="Arial"/>
          <w:sz w:val="22"/>
          <w:szCs w:val="22"/>
        </w:rPr>
      </w:pPr>
    </w:p>
    <w:p w:rsidR="00C6690C" w:rsidRPr="00F24D18" w:rsidRDefault="00C6690C" w:rsidP="00F717AF">
      <w:pPr>
        <w:pStyle w:val="BodyText"/>
        <w:rPr>
          <w:rFonts w:ascii="Arial" w:hAnsi="Arial" w:cs="Arial"/>
          <w:sz w:val="22"/>
          <w:szCs w:val="22"/>
        </w:rPr>
      </w:pPr>
    </w:p>
    <w:p w:rsidR="00C6690C" w:rsidRPr="00F24D18" w:rsidRDefault="00C6690C" w:rsidP="00F24D18">
      <w:pPr>
        <w:jc w:val="center"/>
        <w:rPr>
          <w:rFonts w:ascii="Arial" w:hAnsi="Arial" w:cs="Arial"/>
          <w:sz w:val="22"/>
          <w:szCs w:val="22"/>
        </w:rPr>
      </w:pPr>
      <w:r w:rsidRPr="00F24D18">
        <w:rPr>
          <w:rFonts w:ascii="Arial" w:hAnsi="Arial" w:cs="Arial"/>
          <w:sz w:val="22"/>
          <w:szCs w:val="22"/>
        </w:rPr>
        <w:t xml:space="preserve">ЈАВНА НАБАВКА </w:t>
      </w:r>
      <w:r w:rsidR="00F24D18" w:rsidRPr="00F24D18">
        <w:rPr>
          <w:rFonts w:ascii="Arial" w:hAnsi="Arial" w:cs="Arial"/>
          <w:b/>
          <w:sz w:val="22"/>
          <w:szCs w:val="22"/>
        </w:rPr>
        <w:t>3000/</w:t>
      </w:r>
      <w:r w:rsidR="007E3FEE">
        <w:rPr>
          <w:rFonts w:ascii="Arial" w:hAnsi="Arial" w:cs="Arial"/>
          <w:b/>
          <w:sz w:val="22"/>
          <w:szCs w:val="22"/>
          <w:lang w:val="sr-Latn-RS"/>
        </w:rPr>
        <w:t>1981</w:t>
      </w:r>
      <w:r w:rsidR="007E3FEE">
        <w:rPr>
          <w:rFonts w:ascii="Arial" w:hAnsi="Arial" w:cs="Arial"/>
          <w:b/>
          <w:sz w:val="22"/>
          <w:szCs w:val="22"/>
        </w:rPr>
        <w:t>/2017 (2101</w:t>
      </w:r>
      <w:r w:rsidR="00F24D18" w:rsidRPr="00F24D18">
        <w:rPr>
          <w:rFonts w:ascii="Arial" w:hAnsi="Arial" w:cs="Arial"/>
          <w:b/>
          <w:sz w:val="22"/>
          <w:szCs w:val="22"/>
        </w:rPr>
        <w:t>/2017)</w:t>
      </w:r>
    </w:p>
    <w:p w:rsidR="00C6690C" w:rsidRPr="00B831DE"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463428" w:rsidRDefault="00463428"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C6690C" w:rsidRPr="00B831DE" w:rsidRDefault="00C6690C" w:rsidP="00F717AF">
      <w:pPr>
        <w:pStyle w:val="BodyText"/>
        <w:rPr>
          <w:rFonts w:ascii="Arial" w:hAnsi="Arial" w:cs="Arial"/>
          <w:sz w:val="22"/>
          <w:szCs w:val="22"/>
        </w:rPr>
      </w:pPr>
    </w:p>
    <w:p w:rsidR="00C6690C" w:rsidRPr="00B831DE" w:rsidRDefault="00E17775" w:rsidP="00334C09">
      <w:pPr>
        <w:pStyle w:val="BodyText"/>
        <w:jc w:val="center"/>
        <w:rPr>
          <w:rFonts w:ascii="Arial" w:hAnsi="Arial" w:cs="Arial"/>
          <w:sz w:val="22"/>
          <w:szCs w:val="22"/>
        </w:rPr>
      </w:pPr>
      <w:r>
        <w:rPr>
          <w:rFonts w:ascii="Arial" w:hAnsi="Arial" w:cs="Arial"/>
          <w:sz w:val="22"/>
          <w:szCs w:val="22"/>
          <w:lang w:val="sr-Latn-RS"/>
        </w:rPr>
        <w:t xml:space="preserve">    </w:t>
      </w:r>
      <w:r w:rsidR="00C6690C" w:rsidRPr="00B831DE">
        <w:rPr>
          <w:rFonts w:ascii="Arial" w:hAnsi="Arial" w:cs="Arial"/>
          <w:sz w:val="22"/>
          <w:szCs w:val="22"/>
        </w:rPr>
        <w:t xml:space="preserve">(број </w:t>
      </w:r>
      <w:r w:rsidR="00B831DE" w:rsidRPr="00B831DE">
        <w:rPr>
          <w:rFonts w:ascii="Arial" w:eastAsia="Arial Unicode MS" w:hAnsi="Arial" w:cs="Arial"/>
          <w:kern w:val="2"/>
          <w:sz w:val="22"/>
          <w:szCs w:val="22"/>
          <w:lang w:val="ru-RU"/>
        </w:rPr>
        <w:t>105-Е.03.01.-</w:t>
      </w:r>
      <w:r w:rsidR="007E3FEE">
        <w:rPr>
          <w:rFonts w:ascii="Arial" w:eastAsia="Arial Unicode MS" w:hAnsi="Arial" w:cs="Arial"/>
          <w:kern w:val="2"/>
          <w:sz w:val="22"/>
          <w:szCs w:val="22"/>
          <w:lang w:val="sr-Latn-RS"/>
        </w:rPr>
        <w:t xml:space="preserve"> </w:t>
      </w:r>
      <w:r>
        <w:rPr>
          <w:rFonts w:ascii="Arial" w:eastAsia="Arial Unicode MS" w:hAnsi="Arial" w:cs="Arial"/>
          <w:kern w:val="2"/>
          <w:sz w:val="22"/>
          <w:szCs w:val="22"/>
          <w:lang w:val="sr-Latn-RS"/>
        </w:rPr>
        <w:t>40098/5</w:t>
      </w:r>
      <w:r w:rsidR="00F24D18">
        <w:rPr>
          <w:rFonts w:ascii="Arial" w:eastAsia="Arial Unicode MS" w:hAnsi="Arial" w:cs="Arial"/>
          <w:kern w:val="2"/>
          <w:sz w:val="22"/>
          <w:szCs w:val="22"/>
          <w:lang w:val="sr-Cyrl-RS"/>
        </w:rPr>
        <w:t>-2018</w:t>
      </w:r>
      <w:r w:rsidR="00B831DE" w:rsidRPr="00B831DE">
        <w:rPr>
          <w:rFonts w:ascii="Arial" w:eastAsia="Arial Unicode MS" w:hAnsi="Arial" w:cs="Arial"/>
          <w:kern w:val="2"/>
          <w:sz w:val="22"/>
          <w:szCs w:val="22"/>
          <w:lang w:val="ru-RU"/>
        </w:rPr>
        <w:t xml:space="preserve"> </w:t>
      </w:r>
      <w:r w:rsidR="00B831DE" w:rsidRPr="00B831DE">
        <w:rPr>
          <w:rFonts w:ascii="Arial" w:eastAsia="Arial Unicode MS" w:hAnsi="Arial" w:cs="Arial"/>
          <w:kern w:val="2"/>
          <w:sz w:val="22"/>
          <w:szCs w:val="22"/>
        </w:rPr>
        <w:t xml:space="preserve">од </w:t>
      </w:r>
      <w:r w:rsidR="006E6FA5">
        <w:rPr>
          <w:rFonts w:ascii="Arial" w:eastAsia="Arial Unicode MS" w:hAnsi="Arial" w:cs="Arial"/>
          <w:kern w:val="2"/>
          <w:sz w:val="22"/>
          <w:szCs w:val="22"/>
          <w:lang w:val="sr-Latn-RS"/>
        </w:rPr>
        <w:t xml:space="preserve"> </w:t>
      </w:r>
      <w:r>
        <w:rPr>
          <w:rFonts w:ascii="Arial" w:eastAsia="Arial Unicode MS" w:hAnsi="Arial" w:cs="Arial"/>
          <w:kern w:val="2"/>
          <w:sz w:val="22"/>
          <w:szCs w:val="22"/>
          <w:lang w:val="sr-Latn-RS"/>
        </w:rPr>
        <w:t>08.02.2018</w:t>
      </w:r>
      <w:r>
        <w:rPr>
          <w:rFonts w:ascii="Arial" w:eastAsia="Arial Unicode MS" w:hAnsi="Arial" w:cs="Arial"/>
          <w:kern w:val="2"/>
          <w:sz w:val="22"/>
          <w:szCs w:val="22"/>
          <w:lang w:val="sr-Cyrl-RS"/>
        </w:rPr>
        <w:t xml:space="preserve"> </w:t>
      </w:r>
      <w:r w:rsidR="00B831DE" w:rsidRPr="00B831DE">
        <w:rPr>
          <w:rFonts w:ascii="Arial" w:eastAsia="Arial Unicode MS" w:hAnsi="Arial" w:cs="Arial"/>
          <w:kern w:val="2"/>
          <w:sz w:val="22"/>
          <w:szCs w:val="22"/>
          <w:lang w:val="ru-RU"/>
        </w:rPr>
        <w:t>године</w:t>
      </w:r>
      <w:r w:rsidR="00C6690C" w:rsidRPr="00B831DE">
        <w:rPr>
          <w:rFonts w:ascii="Arial" w:hAnsi="Arial" w:cs="Arial"/>
          <w:sz w:val="22"/>
          <w:szCs w:val="22"/>
        </w:rPr>
        <w:t>)</w:t>
      </w:r>
    </w:p>
    <w:p w:rsidR="00C6690C" w:rsidRPr="00B831DE"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spacing w:line="100" w:lineRule="atLeast"/>
        <w:jc w:val="both"/>
        <w:rPr>
          <w:rFonts w:ascii="Arial" w:hAnsi="Arial" w:cs="Arial"/>
          <w:color w:val="000000"/>
          <w:kern w:val="2"/>
          <w:sz w:val="22"/>
          <w:szCs w:val="22"/>
          <w:lang w:val="sr-Cyrl-RS"/>
        </w:rPr>
      </w:pPr>
    </w:p>
    <w:p w:rsidR="00650F0A" w:rsidRPr="00650F0A" w:rsidRDefault="00650F0A" w:rsidP="00F717AF">
      <w:pPr>
        <w:spacing w:line="100" w:lineRule="atLeast"/>
        <w:jc w:val="both"/>
        <w:rPr>
          <w:rFonts w:ascii="Arial" w:hAnsi="Arial" w:cs="Arial"/>
          <w:color w:val="000000"/>
          <w:kern w:val="2"/>
          <w:sz w:val="22"/>
          <w:szCs w:val="22"/>
          <w:lang w:val="sr-Cyrl-RS"/>
        </w:rPr>
      </w:pPr>
    </w:p>
    <w:p w:rsidR="00C6690C" w:rsidRPr="00295D8C" w:rsidRDefault="003824C0" w:rsidP="003824C0">
      <w:pPr>
        <w:pStyle w:val="BodyText"/>
        <w:rPr>
          <w:rFonts w:ascii="Arial" w:hAnsi="Arial" w:cs="Arial"/>
          <w:b/>
          <w:spacing w:val="80"/>
          <w:sz w:val="22"/>
          <w:szCs w:val="22"/>
        </w:rPr>
      </w:pPr>
      <w:r>
        <w:rPr>
          <w:rFonts w:ascii="Arial" w:hAnsi="Arial" w:cs="Arial"/>
          <w:b/>
          <w:spacing w:val="80"/>
          <w:sz w:val="22"/>
          <w:szCs w:val="22"/>
          <w:lang w:val="sr-Cyrl-RS"/>
        </w:rPr>
        <w:t xml:space="preserve">                         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B831DE" w:rsidRDefault="00C6690C" w:rsidP="00B831DE">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0F6F36">
        <w:rPr>
          <w:rFonts w:ascii="Arial" w:hAnsi="Arial" w:cs="Arial"/>
          <w:sz w:val="22"/>
          <w:szCs w:val="22"/>
          <w:lang w:val="ru-RU"/>
        </w:rPr>
        <w:t>услуга</w:t>
      </w:r>
    </w:p>
    <w:p w:rsidR="00F24D18" w:rsidRPr="00F24D18" w:rsidRDefault="007E3FEE" w:rsidP="00F24D18">
      <w:pPr>
        <w:pStyle w:val="BodyText"/>
        <w:jc w:val="center"/>
        <w:rPr>
          <w:rFonts w:ascii="Arial" w:hAnsi="Arial" w:cs="Arial"/>
          <w:b/>
          <w:sz w:val="22"/>
          <w:szCs w:val="22"/>
          <w:lang w:val="sr-Cyrl-RS"/>
        </w:rPr>
      </w:pPr>
      <w:r>
        <w:rPr>
          <w:rFonts w:ascii="Arial" w:hAnsi="Arial" w:cs="Arial"/>
          <w:b/>
          <w:sz w:val="22"/>
          <w:szCs w:val="22"/>
          <w:lang w:val="sr-Cyrl-RS"/>
        </w:rPr>
        <w:t xml:space="preserve">Сервис Изокинетичког </w:t>
      </w:r>
      <w:r w:rsidR="00F24D18" w:rsidRPr="00F24D18">
        <w:rPr>
          <w:rFonts w:ascii="Arial" w:hAnsi="Arial" w:cs="Arial"/>
          <w:b/>
          <w:sz w:val="22"/>
          <w:szCs w:val="22"/>
          <w:lang w:val="sr-Cyrl-RS"/>
        </w:rPr>
        <w:t xml:space="preserve"> узоркивач</w:t>
      </w:r>
      <w:r>
        <w:rPr>
          <w:rFonts w:ascii="Arial" w:hAnsi="Arial" w:cs="Arial"/>
          <w:b/>
          <w:sz w:val="22"/>
          <w:szCs w:val="22"/>
          <w:lang w:val="sr-Cyrl-RS"/>
        </w:rPr>
        <w:t>а</w:t>
      </w:r>
    </w:p>
    <w:p w:rsidR="00C6690C" w:rsidRPr="00295D8C" w:rsidRDefault="00C6690C" w:rsidP="004073D9">
      <w:pPr>
        <w:jc w:val="both"/>
        <w:rPr>
          <w:rFonts w:ascii="Arial" w:hAnsi="Arial" w:cs="Arial"/>
          <w:sz w:val="22"/>
          <w:szCs w:val="22"/>
        </w:rPr>
      </w:pPr>
    </w:p>
    <w:p w:rsidR="00C6690C" w:rsidRPr="00581AD7" w:rsidRDefault="00C6690C" w:rsidP="004073D9">
      <w:pPr>
        <w:jc w:val="center"/>
        <w:rPr>
          <w:rFonts w:ascii="Arial" w:hAnsi="Arial" w:cs="Arial"/>
          <w:b/>
          <w:sz w:val="22"/>
          <w:szCs w:val="22"/>
        </w:rPr>
      </w:pPr>
      <w:r w:rsidRPr="00581AD7">
        <w:rPr>
          <w:rFonts w:ascii="Arial" w:hAnsi="Arial" w:cs="Arial"/>
          <w:b/>
          <w:sz w:val="22"/>
          <w:szCs w:val="22"/>
        </w:rPr>
        <w:t>1.</w:t>
      </w:r>
    </w:p>
    <w:p w:rsidR="00C6690C" w:rsidRPr="003C171A" w:rsidRDefault="00C6690C" w:rsidP="000F38BA">
      <w:pPr>
        <w:jc w:val="both"/>
        <w:rPr>
          <w:rFonts w:ascii="Arial" w:hAnsi="Arial" w:cs="Arial"/>
          <w:i/>
          <w:sz w:val="22"/>
          <w:szCs w:val="22"/>
          <w:lang w:val="sr-Cyrl-RS"/>
        </w:rPr>
      </w:pPr>
      <w:r w:rsidRPr="003C171A">
        <w:rPr>
          <w:rFonts w:ascii="Arial" w:hAnsi="Arial" w:cs="Arial"/>
          <w:i/>
          <w:sz w:val="22"/>
          <w:szCs w:val="22"/>
        </w:rPr>
        <w:t>Тачка</w:t>
      </w:r>
      <w:r w:rsidR="00B831DE" w:rsidRPr="003C171A">
        <w:rPr>
          <w:rFonts w:ascii="Arial" w:hAnsi="Arial" w:cs="Arial"/>
          <w:i/>
          <w:sz w:val="22"/>
          <w:szCs w:val="22"/>
          <w:lang w:val="sr-Cyrl-RS"/>
        </w:rPr>
        <w:t xml:space="preserve"> 3. </w:t>
      </w:r>
      <w:r w:rsidR="00163F04" w:rsidRPr="003C171A">
        <w:rPr>
          <w:rFonts w:ascii="Arial" w:hAnsi="Arial" w:cs="Arial"/>
          <w:i/>
          <w:sz w:val="22"/>
          <w:szCs w:val="22"/>
          <w:lang w:val="sr-Cyrl-RS"/>
        </w:rPr>
        <w:t>Техничка спецификација</w:t>
      </w:r>
      <w:r w:rsidR="007E3FEE">
        <w:rPr>
          <w:rFonts w:ascii="Arial" w:hAnsi="Arial" w:cs="Arial"/>
          <w:i/>
          <w:sz w:val="22"/>
          <w:szCs w:val="22"/>
          <w:lang w:val="sr-Cyrl-RS"/>
        </w:rPr>
        <w:t>, на страни 3 од 64</w:t>
      </w:r>
      <w:r w:rsidR="00163F04" w:rsidRPr="003C171A">
        <w:rPr>
          <w:rFonts w:ascii="Arial" w:hAnsi="Arial" w:cs="Arial"/>
          <w:i/>
          <w:sz w:val="22"/>
          <w:szCs w:val="22"/>
        </w:rPr>
        <w:t xml:space="preserve"> </w:t>
      </w:r>
      <w:r w:rsidR="00B831DE" w:rsidRPr="003C171A">
        <w:rPr>
          <w:rFonts w:ascii="Arial" w:hAnsi="Arial" w:cs="Arial"/>
          <w:i/>
          <w:sz w:val="22"/>
          <w:szCs w:val="22"/>
        </w:rPr>
        <w:t>конкурсне документације</w:t>
      </w:r>
      <w:r w:rsidR="00163F04">
        <w:rPr>
          <w:rFonts w:ascii="Arial" w:hAnsi="Arial" w:cs="Arial"/>
          <w:i/>
          <w:sz w:val="22"/>
          <w:szCs w:val="22"/>
          <w:lang w:val="sr-Cyrl-RS"/>
        </w:rPr>
        <w:t>,</w:t>
      </w:r>
      <w:r w:rsidR="00F24D18">
        <w:rPr>
          <w:rFonts w:ascii="Arial" w:hAnsi="Arial" w:cs="Arial"/>
          <w:i/>
          <w:sz w:val="22"/>
          <w:szCs w:val="22"/>
          <w:lang w:val="sr-Cyrl-RS"/>
        </w:rPr>
        <w:t xml:space="preserve"> </w:t>
      </w:r>
      <w:r w:rsidR="00B831DE" w:rsidRPr="003C171A">
        <w:rPr>
          <w:rFonts w:ascii="Arial" w:hAnsi="Arial" w:cs="Arial"/>
          <w:i/>
          <w:sz w:val="22"/>
          <w:szCs w:val="22"/>
          <w:lang w:val="sr-Cyrl-RS"/>
        </w:rPr>
        <w:t xml:space="preserve">подтачка </w:t>
      </w:r>
      <w:r w:rsidR="00163F04">
        <w:rPr>
          <w:rFonts w:ascii="Arial" w:hAnsi="Arial" w:cs="Arial"/>
          <w:i/>
          <w:sz w:val="22"/>
          <w:szCs w:val="22"/>
          <w:lang w:val="sr-Cyrl-RS"/>
        </w:rPr>
        <w:t xml:space="preserve">           </w:t>
      </w:r>
      <w:r w:rsidR="00B831DE" w:rsidRPr="003C171A">
        <w:rPr>
          <w:rFonts w:ascii="Arial" w:hAnsi="Arial" w:cs="Arial"/>
          <w:i/>
          <w:sz w:val="22"/>
          <w:szCs w:val="22"/>
          <w:lang w:val="sr-Cyrl-RS"/>
        </w:rPr>
        <w:t>3.</w:t>
      </w:r>
      <w:r w:rsidR="007E3FEE">
        <w:rPr>
          <w:rFonts w:ascii="Arial" w:hAnsi="Arial" w:cs="Arial"/>
          <w:i/>
          <w:sz w:val="22"/>
          <w:szCs w:val="22"/>
          <w:lang w:val="sr-Cyrl-RS"/>
        </w:rPr>
        <w:t>3</w:t>
      </w:r>
      <w:r w:rsidR="00B831DE" w:rsidRPr="003C171A">
        <w:rPr>
          <w:rFonts w:ascii="Arial" w:hAnsi="Arial" w:cs="Arial"/>
          <w:i/>
          <w:sz w:val="22"/>
          <w:szCs w:val="22"/>
          <w:lang w:val="sr-Cyrl-RS"/>
        </w:rPr>
        <w:t xml:space="preserve"> Место испоруке добара</w:t>
      </w:r>
      <w:r w:rsidR="00F24D18">
        <w:rPr>
          <w:rFonts w:ascii="Arial" w:hAnsi="Arial" w:cs="Arial"/>
          <w:i/>
          <w:sz w:val="22"/>
          <w:szCs w:val="22"/>
          <w:lang w:val="sr-Cyrl-RS"/>
        </w:rPr>
        <w:t>,</w:t>
      </w:r>
      <w:r w:rsidR="00710536" w:rsidRPr="003C171A">
        <w:rPr>
          <w:rFonts w:ascii="Arial" w:hAnsi="Arial" w:cs="Arial"/>
          <w:i/>
          <w:sz w:val="22"/>
          <w:szCs w:val="22"/>
          <w:lang w:val="sr-Cyrl-RS"/>
        </w:rPr>
        <w:t xml:space="preserve"> </w:t>
      </w:r>
      <w:r w:rsidRPr="003C171A">
        <w:rPr>
          <w:rFonts w:ascii="Arial" w:hAnsi="Arial" w:cs="Arial"/>
          <w:i/>
          <w:sz w:val="22"/>
          <w:szCs w:val="22"/>
        </w:rPr>
        <w:t>допуњује</w:t>
      </w:r>
      <w:r w:rsidR="00F24D18">
        <w:rPr>
          <w:rFonts w:ascii="Arial" w:hAnsi="Arial" w:cs="Arial"/>
          <w:i/>
          <w:sz w:val="22"/>
          <w:szCs w:val="22"/>
          <w:lang w:val="sr-Cyrl-RS"/>
        </w:rPr>
        <w:t xml:space="preserve"> </w:t>
      </w:r>
      <w:r w:rsidR="00F24D18" w:rsidRPr="003C171A">
        <w:rPr>
          <w:rFonts w:ascii="Arial" w:hAnsi="Arial" w:cs="Arial"/>
          <w:i/>
          <w:sz w:val="22"/>
          <w:szCs w:val="22"/>
        </w:rPr>
        <w:t>се</w:t>
      </w:r>
      <w:r w:rsidRPr="003C171A">
        <w:rPr>
          <w:rFonts w:ascii="Arial" w:hAnsi="Arial" w:cs="Arial"/>
          <w:i/>
          <w:sz w:val="22"/>
          <w:szCs w:val="22"/>
        </w:rPr>
        <w:t xml:space="preserve"> и гласи</w:t>
      </w:r>
      <w:r w:rsidR="00B831DE" w:rsidRPr="003C171A">
        <w:rPr>
          <w:rFonts w:ascii="Arial" w:hAnsi="Arial" w:cs="Arial"/>
          <w:i/>
          <w:sz w:val="22"/>
          <w:szCs w:val="22"/>
          <w:lang w:val="sr-Cyrl-RS"/>
        </w:rPr>
        <w:t xml:space="preserve"> као у прилогу</w:t>
      </w:r>
      <w:r w:rsidR="009A2C01">
        <w:rPr>
          <w:rFonts w:ascii="Arial" w:hAnsi="Arial" w:cs="Arial"/>
          <w:i/>
          <w:sz w:val="22"/>
          <w:szCs w:val="22"/>
          <w:lang w:val="sr-Cyrl-RS"/>
        </w:rPr>
        <w:t xml:space="preserve"> 1</w:t>
      </w:r>
      <w:r w:rsidR="00B831DE" w:rsidRPr="003C171A">
        <w:rPr>
          <w:rFonts w:ascii="Arial" w:hAnsi="Arial" w:cs="Arial"/>
          <w:i/>
          <w:sz w:val="22"/>
          <w:szCs w:val="22"/>
          <w:lang w:val="sr-Cyrl-RS"/>
        </w:rPr>
        <w:t>.</w:t>
      </w:r>
    </w:p>
    <w:p w:rsidR="00710536" w:rsidRPr="00581AD7" w:rsidRDefault="00710536" w:rsidP="00AA51DA">
      <w:pPr>
        <w:jc w:val="center"/>
        <w:rPr>
          <w:rFonts w:ascii="Arial" w:hAnsi="Arial" w:cs="Arial"/>
          <w:sz w:val="12"/>
          <w:szCs w:val="12"/>
          <w:lang w:val="sr-Cyrl-RS"/>
        </w:rPr>
      </w:pPr>
    </w:p>
    <w:p w:rsidR="00C6690C" w:rsidRPr="00581AD7" w:rsidRDefault="00C6690C" w:rsidP="00AA51DA">
      <w:pPr>
        <w:jc w:val="center"/>
        <w:rPr>
          <w:rFonts w:ascii="Arial" w:hAnsi="Arial" w:cs="Arial"/>
          <w:b/>
          <w:sz w:val="22"/>
          <w:szCs w:val="22"/>
        </w:rPr>
      </w:pPr>
      <w:r w:rsidRPr="00581AD7">
        <w:rPr>
          <w:rFonts w:ascii="Arial" w:hAnsi="Arial" w:cs="Arial"/>
          <w:b/>
          <w:sz w:val="22"/>
          <w:szCs w:val="22"/>
        </w:rPr>
        <w:t>2.</w:t>
      </w:r>
    </w:p>
    <w:p w:rsidR="00C6690C" w:rsidRDefault="00B831DE" w:rsidP="00897B7E">
      <w:pPr>
        <w:jc w:val="both"/>
        <w:rPr>
          <w:rFonts w:ascii="Arial" w:hAnsi="Arial" w:cs="Arial"/>
          <w:i/>
          <w:sz w:val="22"/>
          <w:szCs w:val="22"/>
          <w:lang w:val="sr-Cyrl-RS"/>
        </w:rPr>
      </w:pPr>
      <w:r w:rsidRPr="003C171A">
        <w:rPr>
          <w:rFonts w:ascii="Arial" w:hAnsi="Arial" w:cs="Arial"/>
          <w:i/>
          <w:sz w:val="22"/>
          <w:szCs w:val="22"/>
          <w:lang w:val="sr-Cyrl-RS"/>
        </w:rPr>
        <w:t xml:space="preserve">Тачка 5. </w:t>
      </w:r>
      <w:r w:rsidR="00163F04" w:rsidRPr="003C171A">
        <w:rPr>
          <w:rFonts w:ascii="Arial" w:hAnsi="Arial" w:cs="Arial"/>
          <w:i/>
          <w:sz w:val="22"/>
          <w:szCs w:val="22"/>
          <w:lang w:val="sr-Cyrl-RS"/>
        </w:rPr>
        <w:t>Критеријум за доделу уговора</w:t>
      </w:r>
      <w:r w:rsidR="00163F04">
        <w:rPr>
          <w:rFonts w:ascii="Arial" w:hAnsi="Arial" w:cs="Arial"/>
          <w:i/>
          <w:sz w:val="22"/>
          <w:szCs w:val="22"/>
          <w:lang w:val="sr-Cyrl-RS"/>
        </w:rPr>
        <w:t xml:space="preserve">, </w:t>
      </w:r>
      <w:r w:rsidR="00163F04" w:rsidRPr="003C171A">
        <w:rPr>
          <w:rFonts w:ascii="Arial" w:hAnsi="Arial" w:cs="Arial"/>
          <w:i/>
          <w:sz w:val="22"/>
          <w:szCs w:val="22"/>
          <w:lang w:val="sr-Cyrl-RS"/>
        </w:rPr>
        <w:t xml:space="preserve"> </w:t>
      </w:r>
      <w:r w:rsidR="007E3FEE">
        <w:rPr>
          <w:rFonts w:ascii="Arial" w:hAnsi="Arial" w:cs="Arial"/>
          <w:i/>
          <w:sz w:val="22"/>
          <w:szCs w:val="22"/>
          <w:lang w:val="sr-Cyrl-RS"/>
        </w:rPr>
        <w:t>на страни 9 од 64</w:t>
      </w:r>
      <w:r w:rsidR="00163F04" w:rsidRPr="003C171A">
        <w:rPr>
          <w:rFonts w:ascii="Arial" w:hAnsi="Arial" w:cs="Arial"/>
          <w:i/>
          <w:sz w:val="22"/>
          <w:szCs w:val="22"/>
        </w:rPr>
        <w:t xml:space="preserve"> </w:t>
      </w:r>
      <w:r w:rsidR="00710536" w:rsidRPr="003C171A">
        <w:rPr>
          <w:rFonts w:ascii="Arial" w:hAnsi="Arial" w:cs="Arial"/>
          <w:i/>
          <w:sz w:val="22"/>
          <w:szCs w:val="22"/>
          <w:lang w:val="sr-Cyrl-RS"/>
        </w:rPr>
        <w:t>к</w:t>
      </w:r>
      <w:r w:rsidRPr="003C171A">
        <w:rPr>
          <w:rFonts w:ascii="Arial" w:hAnsi="Arial" w:cs="Arial"/>
          <w:i/>
          <w:sz w:val="22"/>
          <w:szCs w:val="22"/>
          <w:lang w:val="sr-Cyrl-RS"/>
        </w:rPr>
        <w:t>онкурсне документације</w:t>
      </w:r>
      <w:r w:rsidR="00163F04">
        <w:rPr>
          <w:rFonts w:ascii="Arial" w:hAnsi="Arial" w:cs="Arial"/>
          <w:i/>
          <w:sz w:val="22"/>
          <w:szCs w:val="22"/>
          <w:lang w:val="sr-Cyrl-RS"/>
        </w:rPr>
        <w:t xml:space="preserve">, </w:t>
      </w:r>
      <w:r w:rsidRPr="003C171A">
        <w:rPr>
          <w:rFonts w:ascii="Arial" w:hAnsi="Arial" w:cs="Arial"/>
          <w:i/>
          <w:sz w:val="22"/>
          <w:szCs w:val="22"/>
          <w:lang w:val="sr-Cyrl-RS"/>
        </w:rPr>
        <w:t>допуњује</w:t>
      </w:r>
      <w:r w:rsidR="00C6690C" w:rsidRPr="003C171A">
        <w:rPr>
          <w:rFonts w:ascii="Arial" w:hAnsi="Arial" w:cs="Arial"/>
          <w:i/>
          <w:sz w:val="22"/>
          <w:szCs w:val="22"/>
        </w:rPr>
        <w:t xml:space="preserve"> </w:t>
      </w:r>
      <w:r w:rsidR="00F24D18">
        <w:rPr>
          <w:rFonts w:ascii="Arial" w:hAnsi="Arial" w:cs="Arial"/>
          <w:i/>
          <w:sz w:val="22"/>
          <w:szCs w:val="22"/>
          <w:lang w:val="sr-Cyrl-RS"/>
        </w:rPr>
        <w:t xml:space="preserve">се </w:t>
      </w:r>
      <w:r w:rsidR="00C6690C" w:rsidRPr="003C171A">
        <w:rPr>
          <w:rFonts w:ascii="Arial" w:hAnsi="Arial" w:cs="Arial"/>
          <w:i/>
          <w:sz w:val="22"/>
          <w:szCs w:val="22"/>
        </w:rPr>
        <w:t>и гласи као у прилогу</w:t>
      </w:r>
      <w:r w:rsidR="009A2C01">
        <w:rPr>
          <w:rFonts w:ascii="Arial" w:hAnsi="Arial" w:cs="Arial"/>
          <w:i/>
          <w:sz w:val="22"/>
          <w:szCs w:val="22"/>
          <w:lang w:val="sr-Cyrl-RS"/>
        </w:rPr>
        <w:t xml:space="preserve"> 2</w:t>
      </w:r>
      <w:r w:rsidR="00C6690C" w:rsidRPr="003C171A">
        <w:rPr>
          <w:rFonts w:ascii="Arial" w:hAnsi="Arial" w:cs="Arial"/>
          <w:i/>
          <w:sz w:val="22"/>
          <w:szCs w:val="22"/>
        </w:rPr>
        <w:t>.</w:t>
      </w:r>
    </w:p>
    <w:p w:rsidR="00B831DE" w:rsidRPr="00581AD7" w:rsidRDefault="00B831DE" w:rsidP="00581AD7">
      <w:pPr>
        <w:jc w:val="center"/>
        <w:rPr>
          <w:rFonts w:ascii="Arial" w:hAnsi="Arial" w:cs="Arial"/>
          <w:b/>
          <w:sz w:val="22"/>
          <w:szCs w:val="22"/>
          <w:lang w:val="sr-Cyrl-RS"/>
        </w:rPr>
      </w:pPr>
      <w:r w:rsidRPr="00581AD7">
        <w:rPr>
          <w:rFonts w:ascii="Arial" w:hAnsi="Arial" w:cs="Arial"/>
          <w:b/>
          <w:sz w:val="22"/>
          <w:szCs w:val="22"/>
          <w:lang w:val="sr-Cyrl-RS"/>
        </w:rPr>
        <w:t>3.</w:t>
      </w:r>
    </w:p>
    <w:p w:rsidR="00B831DE" w:rsidRPr="003C171A" w:rsidRDefault="00B831DE" w:rsidP="00B831DE">
      <w:pPr>
        <w:jc w:val="both"/>
        <w:rPr>
          <w:rFonts w:ascii="Arial" w:hAnsi="Arial" w:cs="Arial"/>
          <w:i/>
          <w:sz w:val="22"/>
          <w:szCs w:val="22"/>
          <w:lang w:val="sr-Cyrl-RS"/>
        </w:rPr>
      </w:pPr>
      <w:r w:rsidRPr="003C171A">
        <w:rPr>
          <w:rFonts w:ascii="Arial" w:hAnsi="Arial" w:cs="Arial"/>
          <w:i/>
          <w:sz w:val="22"/>
          <w:szCs w:val="22"/>
          <w:lang w:val="sr-Cyrl-RS"/>
        </w:rPr>
        <w:t xml:space="preserve">Тачка 6. </w:t>
      </w:r>
      <w:r w:rsidR="00163F04" w:rsidRPr="003C171A">
        <w:rPr>
          <w:rFonts w:ascii="Arial" w:hAnsi="Arial" w:cs="Arial"/>
          <w:i/>
          <w:sz w:val="22"/>
          <w:szCs w:val="22"/>
          <w:lang w:val="sr-Cyrl-RS"/>
        </w:rPr>
        <w:t>Упутство понуђачима како да сачине понуду</w:t>
      </w:r>
      <w:r w:rsidR="00163F04">
        <w:rPr>
          <w:rFonts w:ascii="Arial" w:hAnsi="Arial" w:cs="Arial"/>
          <w:i/>
          <w:sz w:val="22"/>
          <w:szCs w:val="22"/>
          <w:lang w:val="sr-Cyrl-RS"/>
        </w:rPr>
        <w:t xml:space="preserve">, </w:t>
      </w:r>
      <w:r w:rsidR="00163F04" w:rsidRPr="003C171A">
        <w:rPr>
          <w:rFonts w:ascii="Arial" w:hAnsi="Arial" w:cs="Arial"/>
          <w:i/>
          <w:sz w:val="22"/>
          <w:szCs w:val="22"/>
          <w:lang w:val="sr-Cyrl-RS"/>
        </w:rPr>
        <w:t xml:space="preserve"> </w:t>
      </w:r>
      <w:r w:rsidR="00163F04">
        <w:rPr>
          <w:rFonts w:ascii="Arial" w:hAnsi="Arial" w:cs="Arial"/>
          <w:i/>
          <w:sz w:val="22"/>
          <w:szCs w:val="22"/>
          <w:lang w:val="sr-Cyrl-RS"/>
        </w:rPr>
        <w:t xml:space="preserve">на страни 16 и 17 од 56 </w:t>
      </w:r>
      <w:r w:rsidR="00710536" w:rsidRPr="003C171A">
        <w:rPr>
          <w:rFonts w:ascii="Arial" w:hAnsi="Arial" w:cs="Arial"/>
          <w:i/>
          <w:sz w:val="22"/>
          <w:szCs w:val="22"/>
          <w:lang w:val="sr-Cyrl-RS"/>
        </w:rPr>
        <w:t>к</w:t>
      </w:r>
      <w:r w:rsidRPr="003C171A">
        <w:rPr>
          <w:rFonts w:ascii="Arial" w:hAnsi="Arial" w:cs="Arial"/>
          <w:i/>
          <w:sz w:val="22"/>
          <w:szCs w:val="22"/>
          <w:lang w:val="sr-Cyrl-RS"/>
        </w:rPr>
        <w:t>онкурсне документације</w:t>
      </w:r>
      <w:r w:rsidR="00163F04">
        <w:rPr>
          <w:rFonts w:ascii="Arial" w:hAnsi="Arial" w:cs="Arial"/>
          <w:i/>
          <w:sz w:val="22"/>
          <w:szCs w:val="22"/>
          <w:lang w:val="sr-Cyrl-RS"/>
        </w:rPr>
        <w:t>,</w:t>
      </w:r>
      <w:r w:rsidRPr="003C171A">
        <w:rPr>
          <w:rFonts w:ascii="Arial" w:hAnsi="Arial" w:cs="Arial"/>
          <w:i/>
          <w:sz w:val="22"/>
          <w:szCs w:val="22"/>
          <w:lang w:val="sr-Cyrl-RS"/>
        </w:rPr>
        <w:t xml:space="preserve"> подтачка 6.11 – Понуђена цена</w:t>
      </w:r>
      <w:r w:rsidR="00186A13">
        <w:rPr>
          <w:rFonts w:ascii="Arial" w:hAnsi="Arial" w:cs="Arial"/>
          <w:i/>
          <w:sz w:val="22"/>
          <w:szCs w:val="22"/>
          <w:lang w:val="sr-Cyrl-RS"/>
        </w:rPr>
        <w:t xml:space="preserve"> и</w:t>
      </w:r>
      <w:r w:rsidR="00F24D18">
        <w:rPr>
          <w:rFonts w:ascii="Arial" w:hAnsi="Arial" w:cs="Arial"/>
          <w:i/>
          <w:sz w:val="22"/>
          <w:szCs w:val="22"/>
          <w:lang w:val="sr-Cyrl-RS"/>
        </w:rPr>
        <w:t xml:space="preserve"> подтчка</w:t>
      </w:r>
      <w:r w:rsidR="00163F04">
        <w:rPr>
          <w:rFonts w:ascii="Arial" w:hAnsi="Arial" w:cs="Arial"/>
          <w:i/>
          <w:sz w:val="22"/>
          <w:szCs w:val="22"/>
          <w:lang w:val="sr-Cyrl-RS"/>
        </w:rPr>
        <w:t xml:space="preserve">, </w:t>
      </w:r>
      <w:r w:rsidRPr="003C171A">
        <w:rPr>
          <w:rFonts w:ascii="Arial" w:hAnsi="Arial" w:cs="Arial"/>
          <w:i/>
          <w:sz w:val="22"/>
          <w:szCs w:val="22"/>
          <w:lang w:val="sr-Cyrl-RS"/>
        </w:rPr>
        <w:t>допуњуј</w:t>
      </w:r>
      <w:r w:rsidR="00163F04">
        <w:rPr>
          <w:rFonts w:ascii="Arial" w:hAnsi="Arial" w:cs="Arial"/>
          <w:i/>
          <w:sz w:val="22"/>
          <w:szCs w:val="22"/>
          <w:lang w:val="sr-Cyrl-RS"/>
        </w:rPr>
        <w:t>у</w:t>
      </w:r>
      <w:r w:rsidRPr="003C171A">
        <w:rPr>
          <w:rFonts w:ascii="Arial" w:hAnsi="Arial" w:cs="Arial"/>
          <w:i/>
          <w:sz w:val="22"/>
          <w:szCs w:val="22"/>
        </w:rPr>
        <w:t xml:space="preserve"> </w:t>
      </w:r>
      <w:r w:rsidR="00F24D18">
        <w:rPr>
          <w:rFonts w:ascii="Arial" w:hAnsi="Arial" w:cs="Arial"/>
          <w:i/>
          <w:sz w:val="22"/>
          <w:szCs w:val="22"/>
          <w:lang w:val="sr-Cyrl-RS"/>
        </w:rPr>
        <w:t xml:space="preserve">се </w:t>
      </w:r>
      <w:r w:rsidRPr="003C171A">
        <w:rPr>
          <w:rFonts w:ascii="Arial" w:hAnsi="Arial" w:cs="Arial"/>
          <w:i/>
          <w:sz w:val="22"/>
          <w:szCs w:val="22"/>
        </w:rPr>
        <w:t>и глас</w:t>
      </w:r>
      <w:r w:rsidR="00163F04">
        <w:rPr>
          <w:rFonts w:ascii="Arial" w:hAnsi="Arial" w:cs="Arial"/>
          <w:i/>
          <w:sz w:val="22"/>
          <w:szCs w:val="22"/>
          <w:lang w:val="sr-Cyrl-RS"/>
        </w:rPr>
        <w:t>е</w:t>
      </w:r>
      <w:r w:rsidRPr="003C171A">
        <w:rPr>
          <w:rFonts w:ascii="Arial" w:hAnsi="Arial" w:cs="Arial"/>
          <w:i/>
          <w:sz w:val="22"/>
          <w:szCs w:val="22"/>
        </w:rPr>
        <w:t xml:space="preserve"> као у прилогу</w:t>
      </w:r>
      <w:r w:rsidR="009A2C01">
        <w:rPr>
          <w:rFonts w:ascii="Arial" w:hAnsi="Arial" w:cs="Arial"/>
          <w:i/>
          <w:sz w:val="22"/>
          <w:szCs w:val="22"/>
          <w:lang w:val="sr-Cyrl-RS"/>
        </w:rPr>
        <w:t xml:space="preserve"> 3</w:t>
      </w:r>
      <w:r w:rsidRPr="003C171A">
        <w:rPr>
          <w:rFonts w:ascii="Arial" w:hAnsi="Arial" w:cs="Arial"/>
          <w:i/>
          <w:sz w:val="22"/>
          <w:szCs w:val="22"/>
        </w:rPr>
        <w:t>.</w:t>
      </w:r>
    </w:p>
    <w:p w:rsidR="00581AD7" w:rsidRPr="00581AD7" w:rsidRDefault="00710536" w:rsidP="00B831DE">
      <w:pPr>
        <w:jc w:val="both"/>
        <w:rPr>
          <w:rFonts w:ascii="Arial" w:hAnsi="Arial" w:cs="Arial"/>
          <w:i/>
          <w:sz w:val="12"/>
          <w:szCs w:val="12"/>
          <w:lang w:val="sr-Cyrl-RS"/>
        </w:rPr>
      </w:pPr>
      <w:r w:rsidRPr="003C171A">
        <w:rPr>
          <w:rFonts w:ascii="Arial" w:hAnsi="Arial" w:cs="Arial"/>
          <w:i/>
          <w:sz w:val="22"/>
          <w:szCs w:val="22"/>
          <w:lang w:val="sr-Cyrl-RS"/>
        </w:rPr>
        <w:tab/>
      </w:r>
      <w:r w:rsidRPr="003C171A">
        <w:rPr>
          <w:rFonts w:ascii="Arial" w:hAnsi="Arial" w:cs="Arial"/>
          <w:i/>
          <w:sz w:val="22"/>
          <w:szCs w:val="22"/>
          <w:lang w:val="sr-Cyrl-RS"/>
        </w:rPr>
        <w:tab/>
      </w:r>
      <w:r w:rsidRPr="003C171A">
        <w:rPr>
          <w:rFonts w:ascii="Arial" w:hAnsi="Arial" w:cs="Arial"/>
          <w:i/>
          <w:sz w:val="22"/>
          <w:szCs w:val="22"/>
          <w:lang w:val="sr-Cyrl-RS"/>
        </w:rPr>
        <w:tab/>
      </w:r>
      <w:r w:rsidRPr="003C171A">
        <w:rPr>
          <w:rFonts w:ascii="Arial" w:hAnsi="Arial" w:cs="Arial"/>
          <w:i/>
          <w:sz w:val="22"/>
          <w:szCs w:val="22"/>
          <w:lang w:val="sr-Cyrl-RS"/>
        </w:rPr>
        <w:tab/>
      </w:r>
      <w:r w:rsidRPr="003C171A">
        <w:rPr>
          <w:rFonts w:ascii="Arial" w:hAnsi="Arial" w:cs="Arial"/>
          <w:i/>
          <w:sz w:val="22"/>
          <w:szCs w:val="22"/>
          <w:lang w:val="sr-Cyrl-RS"/>
        </w:rPr>
        <w:tab/>
      </w:r>
      <w:r w:rsidRPr="003C171A">
        <w:rPr>
          <w:rFonts w:ascii="Arial" w:hAnsi="Arial" w:cs="Arial"/>
          <w:i/>
          <w:sz w:val="22"/>
          <w:szCs w:val="22"/>
          <w:lang w:val="sr-Cyrl-RS"/>
        </w:rPr>
        <w:tab/>
      </w:r>
    </w:p>
    <w:p w:rsidR="00710536" w:rsidRPr="00581AD7" w:rsidRDefault="00710536" w:rsidP="00581AD7">
      <w:pPr>
        <w:jc w:val="center"/>
        <w:rPr>
          <w:rFonts w:ascii="Arial" w:hAnsi="Arial" w:cs="Arial"/>
          <w:b/>
          <w:sz w:val="22"/>
          <w:szCs w:val="22"/>
          <w:lang w:val="sr-Cyrl-RS"/>
        </w:rPr>
      </w:pPr>
      <w:r w:rsidRPr="00581AD7">
        <w:rPr>
          <w:rFonts w:ascii="Arial" w:hAnsi="Arial" w:cs="Arial"/>
          <w:b/>
          <w:sz w:val="22"/>
          <w:szCs w:val="22"/>
          <w:lang w:val="sr-Cyrl-RS"/>
        </w:rPr>
        <w:t>4.</w:t>
      </w:r>
    </w:p>
    <w:p w:rsidR="00C6690C" w:rsidRPr="00581AD7" w:rsidRDefault="00F24D18" w:rsidP="00163F04">
      <w:pPr>
        <w:jc w:val="both"/>
        <w:rPr>
          <w:rFonts w:ascii="Arial" w:hAnsi="Arial" w:cs="Arial"/>
          <w:sz w:val="22"/>
          <w:szCs w:val="22"/>
          <w:lang w:val="sr-Cyrl-RS"/>
        </w:rPr>
      </w:pPr>
      <w:r>
        <w:rPr>
          <w:rFonts w:ascii="Arial" w:hAnsi="Arial" w:cs="Arial"/>
          <w:i/>
          <w:sz w:val="22"/>
          <w:szCs w:val="22"/>
          <w:lang w:val="sr-Cyrl-RS"/>
        </w:rPr>
        <w:t>Тачка 7. – Обрасци и Прилози</w:t>
      </w:r>
      <w:r w:rsidR="00163F04">
        <w:rPr>
          <w:rFonts w:ascii="Arial" w:hAnsi="Arial" w:cs="Arial"/>
          <w:i/>
          <w:sz w:val="22"/>
          <w:szCs w:val="22"/>
          <w:lang w:val="sr-Cyrl-RS"/>
        </w:rPr>
        <w:t xml:space="preserve">, </w:t>
      </w:r>
      <w:r>
        <w:rPr>
          <w:rFonts w:ascii="Arial" w:hAnsi="Arial" w:cs="Arial"/>
          <w:i/>
          <w:sz w:val="22"/>
          <w:szCs w:val="22"/>
          <w:lang w:val="sr-Cyrl-RS"/>
        </w:rPr>
        <w:t xml:space="preserve"> </w:t>
      </w:r>
      <w:r w:rsidR="007E3FEE">
        <w:rPr>
          <w:rFonts w:ascii="Arial" w:hAnsi="Arial" w:cs="Arial"/>
          <w:i/>
          <w:sz w:val="22"/>
          <w:szCs w:val="22"/>
          <w:lang w:val="sr-Cyrl-RS"/>
        </w:rPr>
        <w:t>на страни 33, 34 и 38 од 64</w:t>
      </w:r>
      <w:r w:rsidR="00163F04">
        <w:rPr>
          <w:rFonts w:ascii="Arial" w:hAnsi="Arial" w:cs="Arial"/>
          <w:i/>
          <w:sz w:val="22"/>
          <w:szCs w:val="22"/>
          <w:lang w:val="sr-Cyrl-RS"/>
        </w:rPr>
        <w:t xml:space="preserve"> </w:t>
      </w:r>
      <w:r>
        <w:rPr>
          <w:rFonts w:ascii="Arial" w:hAnsi="Arial" w:cs="Arial"/>
          <w:i/>
          <w:sz w:val="22"/>
          <w:szCs w:val="22"/>
          <w:lang w:val="sr-Cyrl-RS"/>
        </w:rPr>
        <w:t>конкурсне документације</w:t>
      </w:r>
      <w:r w:rsidR="00163F04">
        <w:rPr>
          <w:rFonts w:ascii="Arial" w:hAnsi="Arial" w:cs="Arial"/>
          <w:i/>
          <w:sz w:val="22"/>
          <w:szCs w:val="22"/>
          <w:lang w:val="sr-Cyrl-RS"/>
        </w:rPr>
        <w:t>,</w:t>
      </w:r>
      <w:r>
        <w:rPr>
          <w:rFonts w:ascii="Arial" w:hAnsi="Arial" w:cs="Arial"/>
          <w:i/>
          <w:sz w:val="22"/>
          <w:szCs w:val="22"/>
          <w:lang w:val="sr-Cyrl-RS"/>
        </w:rPr>
        <w:t xml:space="preserve"> </w:t>
      </w:r>
      <w:r w:rsidR="00710536" w:rsidRPr="003C171A">
        <w:rPr>
          <w:rFonts w:ascii="Arial" w:hAnsi="Arial" w:cs="Arial"/>
          <w:i/>
          <w:sz w:val="22"/>
          <w:szCs w:val="22"/>
          <w:lang w:val="sr-Cyrl-RS"/>
        </w:rPr>
        <w:t>Образац 1</w:t>
      </w:r>
      <w:r w:rsidR="00C57724">
        <w:rPr>
          <w:rFonts w:ascii="Arial" w:hAnsi="Arial" w:cs="Arial"/>
          <w:i/>
          <w:sz w:val="22"/>
          <w:szCs w:val="22"/>
          <w:lang w:val="sr-Latn-RS"/>
        </w:rPr>
        <w:t>.</w:t>
      </w:r>
      <w:r w:rsidR="00710536" w:rsidRPr="003C171A">
        <w:rPr>
          <w:rFonts w:ascii="Arial" w:hAnsi="Arial" w:cs="Arial"/>
          <w:i/>
          <w:sz w:val="22"/>
          <w:szCs w:val="22"/>
          <w:lang w:val="sr-Cyrl-RS"/>
        </w:rPr>
        <w:t xml:space="preserve">– Образац понуде – тачка 5) </w:t>
      </w:r>
      <w:r w:rsidR="00710536" w:rsidRPr="00C57724">
        <w:rPr>
          <w:rFonts w:ascii="Arial" w:eastAsia="TimesNewRomanPSMT" w:hAnsi="Arial" w:cs="Arial"/>
          <w:bCs/>
          <w:i/>
          <w:sz w:val="22"/>
          <w:szCs w:val="22"/>
          <w:lang w:val="sr-Cyrl-RS"/>
        </w:rPr>
        <w:t>Цена и комерцијални услови понуде</w:t>
      </w:r>
      <w:r w:rsidR="00163F04">
        <w:rPr>
          <w:rFonts w:ascii="Arial" w:eastAsia="TimesNewRomanPSMT" w:hAnsi="Arial" w:cs="Arial"/>
          <w:bCs/>
          <w:i/>
          <w:sz w:val="22"/>
          <w:szCs w:val="22"/>
          <w:lang w:val="sr-Cyrl-RS"/>
        </w:rPr>
        <w:t xml:space="preserve"> и  Образац 2. – Об</w:t>
      </w:r>
      <w:r w:rsidR="000F6F36">
        <w:rPr>
          <w:rFonts w:ascii="Arial" w:eastAsia="TimesNewRomanPSMT" w:hAnsi="Arial" w:cs="Arial"/>
          <w:bCs/>
          <w:i/>
          <w:sz w:val="22"/>
          <w:szCs w:val="22"/>
          <w:lang w:val="sr-Cyrl-RS"/>
        </w:rPr>
        <w:t xml:space="preserve">разац структуре цене и Образац </w:t>
      </w:r>
      <w:r w:rsidR="000F6F36" w:rsidRPr="009A2C01">
        <w:rPr>
          <w:rFonts w:ascii="Arial" w:eastAsia="TimesNewRomanPSMT" w:hAnsi="Arial" w:cs="Arial"/>
          <w:bCs/>
          <w:i/>
          <w:sz w:val="22"/>
          <w:szCs w:val="22"/>
          <w:lang w:val="sr-Cyrl-RS"/>
        </w:rPr>
        <w:t>5</w:t>
      </w:r>
      <w:r w:rsidR="00163F04" w:rsidRPr="009A2C01">
        <w:rPr>
          <w:rFonts w:ascii="Arial" w:eastAsia="TimesNewRomanPSMT" w:hAnsi="Arial" w:cs="Arial"/>
          <w:bCs/>
          <w:i/>
          <w:sz w:val="22"/>
          <w:szCs w:val="22"/>
          <w:lang w:val="sr-Cyrl-RS"/>
        </w:rPr>
        <w:t>.</w:t>
      </w:r>
      <w:r w:rsidR="00163F04">
        <w:rPr>
          <w:rFonts w:ascii="Arial" w:eastAsia="TimesNewRomanPSMT" w:hAnsi="Arial" w:cs="Arial"/>
          <w:bCs/>
          <w:i/>
          <w:sz w:val="22"/>
          <w:szCs w:val="22"/>
          <w:lang w:val="sr-Cyrl-RS"/>
        </w:rPr>
        <w:t xml:space="preserve"> – Образац припреме понуде, </w:t>
      </w:r>
      <w:r w:rsidR="00710536" w:rsidRPr="00C57724">
        <w:rPr>
          <w:rFonts w:ascii="Arial" w:hAnsi="Arial" w:cs="Arial"/>
          <w:i/>
          <w:sz w:val="22"/>
          <w:szCs w:val="22"/>
          <w:lang w:val="sr-Cyrl-RS"/>
        </w:rPr>
        <w:t>допуњуј</w:t>
      </w:r>
      <w:r w:rsidR="00163F04">
        <w:rPr>
          <w:rFonts w:ascii="Arial" w:hAnsi="Arial" w:cs="Arial"/>
          <w:i/>
          <w:sz w:val="22"/>
          <w:szCs w:val="22"/>
          <w:lang w:val="sr-Cyrl-RS"/>
        </w:rPr>
        <w:t xml:space="preserve">у </w:t>
      </w:r>
      <w:r w:rsidR="00163F04" w:rsidRPr="00C57724">
        <w:rPr>
          <w:rFonts w:ascii="Arial" w:hAnsi="Arial" w:cs="Arial"/>
          <w:i/>
          <w:sz w:val="22"/>
          <w:szCs w:val="22"/>
        </w:rPr>
        <w:t>се</w:t>
      </w:r>
      <w:r w:rsidR="00710536" w:rsidRPr="00C57724">
        <w:rPr>
          <w:rFonts w:ascii="Arial" w:hAnsi="Arial" w:cs="Arial"/>
          <w:i/>
          <w:sz w:val="22"/>
          <w:szCs w:val="22"/>
        </w:rPr>
        <w:t xml:space="preserve"> и глас</w:t>
      </w:r>
      <w:r w:rsidR="00163F04">
        <w:rPr>
          <w:rFonts w:ascii="Arial" w:hAnsi="Arial" w:cs="Arial"/>
          <w:i/>
          <w:sz w:val="22"/>
          <w:szCs w:val="22"/>
          <w:lang w:val="sr-Cyrl-RS"/>
        </w:rPr>
        <w:t>е</w:t>
      </w:r>
      <w:r w:rsidR="00710536" w:rsidRPr="00C57724">
        <w:rPr>
          <w:rFonts w:ascii="Arial" w:hAnsi="Arial" w:cs="Arial"/>
          <w:i/>
          <w:sz w:val="22"/>
          <w:szCs w:val="22"/>
        </w:rPr>
        <w:t xml:space="preserve"> као у прилогу</w:t>
      </w:r>
      <w:r w:rsidR="009A2C01">
        <w:rPr>
          <w:rFonts w:ascii="Arial" w:hAnsi="Arial" w:cs="Arial"/>
          <w:i/>
          <w:sz w:val="22"/>
          <w:szCs w:val="22"/>
          <w:lang w:val="sr-Cyrl-RS"/>
        </w:rPr>
        <w:t>4</w:t>
      </w:r>
      <w:r w:rsidR="00710536" w:rsidRPr="00C57724">
        <w:rPr>
          <w:rFonts w:ascii="Arial" w:hAnsi="Arial" w:cs="Arial"/>
          <w:i/>
          <w:sz w:val="22"/>
          <w:szCs w:val="22"/>
        </w:rPr>
        <w:t>.</w:t>
      </w:r>
    </w:p>
    <w:p w:rsidR="00C6690C" w:rsidRPr="00581AD7" w:rsidRDefault="00710536" w:rsidP="00AA51DA">
      <w:pPr>
        <w:jc w:val="center"/>
        <w:rPr>
          <w:rFonts w:ascii="Arial" w:hAnsi="Arial" w:cs="Arial"/>
          <w:b/>
          <w:sz w:val="22"/>
          <w:szCs w:val="22"/>
          <w:lang w:val="sr-Cyrl-RS"/>
        </w:rPr>
      </w:pPr>
      <w:r w:rsidRPr="00581AD7">
        <w:rPr>
          <w:rFonts w:ascii="Arial" w:hAnsi="Arial" w:cs="Arial"/>
          <w:b/>
          <w:sz w:val="22"/>
          <w:szCs w:val="22"/>
          <w:lang w:val="sr-Cyrl-RS"/>
        </w:rPr>
        <w:t>5.</w:t>
      </w:r>
    </w:p>
    <w:p w:rsidR="003C171A" w:rsidRDefault="003C171A" w:rsidP="003C171A">
      <w:pPr>
        <w:jc w:val="both"/>
        <w:rPr>
          <w:rFonts w:ascii="Arial" w:hAnsi="Arial" w:cs="Arial"/>
          <w:i/>
          <w:sz w:val="22"/>
          <w:szCs w:val="22"/>
          <w:lang w:val="sr-Cyrl-RS"/>
        </w:rPr>
      </w:pPr>
      <w:r>
        <w:rPr>
          <w:rFonts w:ascii="Arial" w:hAnsi="Arial" w:cs="Arial"/>
          <w:i/>
          <w:sz w:val="22"/>
          <w:szCs w:val="22"/>
          <w:lang w:val="sr-Cyrl-RS"/>
        </w:rPr>
        <w:t>Тачка 8.</w:t>
      </w:r>
      <w:r w:rsidRPr="003C171A">
        <w:rPr>
          <w:rFonts w:ascii="Arial" w:hAnsi="Arial" w:cs="Arial"/>
          <w:i/>
          <w:sz w:val="22"/>
          <w:szCs w:val="22"/>
          <w:lang w:val="sr-Cyrl-RS"/>
        </w:rPr>
        <w:t xml:space="preserve"> </w:t>
      </w:r>
      <w:r w:rsidR="000F6F36">
        <w:rPr>
          <w:rFonts w:ascii="Arial" w:hAnsi="Arial" w:cs="Arial"/>
          <w:i/>
          <w:sz w:val="22"/>
          <w:szCs w:val="22"/>
          <w:lang w:val="sr-Cyrl-RS"/>
        </w:rPr>
        <w:t>Модел Уговора, на страни 49 од 64</w:t>
      </w:r>
      <w:r w:rsidR="00163F04" w:rsidRPr="003C171A">
        <w:rPr>
          <w:rFonts w:ascii="Arial" w:hAnsi="Arial" w:cs="Arial"/>
          <w:i/>
          <w:sz w:val="22"/>
          <w:szCs w:val="22"/>
          <w:lang w:val="sr-Cyrl-RS"/>
        </w:rPr>
        <w:t xml:space="preserve"> </w:t>
      </w:r>
      <w:r w:rsidRPr="003C171A">
        <w:rPr>
          <w:rFonts w:ascii="Arial" w:hAnsi="Arial" w:cs="Arial"/>
          <w:i/>
          <w:sz w:val="22"/>
          <w:szCs w:val="22"/>
          <w:lang w:val="sr-Cyrl-RS"/>
        </w:rPr>
        <w:t xml:space="preserve">конкурсне документације –– </w:t>
      </w:r>
      <w:r w:rsidR="00163F04">
        <w:rPr>
          <w:rFonts w:ascii="Arial" w:hAnsi="Arial" w:cs="Arial"/>
          <w:i/>
          <w:sz w:val="22"/>
          <w:szCs w:val="22"/>
          <w:lang w:val="sr-Cyrl-RS"/>
        </w:rPr>
        <w:t xml:space="preserve">Уговор о купопродаји добара, </w:t>
      </w:r>
      <w:r w:rsidR="000F6F36">
        <w:rPr>
          <w:rFonts w:ascii="Arial" w:hAnsi="Arial" w:cs="Arial"/>
          <w:i/>
          <w:sz w:val="22"/>
          <w:szCs w:val="22"/>
          <w:lang w:val="sr-Cyrl-RS"/>
        </w:rPr>
        <w:t>члан 2</w:t>
      </w:r>
      <w:r w:rsidR="00513630">
        <w:rPr>
          <w:rFonts w:ascii="Arial" w:hAnsi="Arial" w:cs="Arial"/>
          <w:i/>
          <w:sz w:val="22"/>
          <w:szCs w:val="22"/>
          <w:lang w:val="sr-Cyrl-RS"/>
        </w:rPr>
        <w:t xml:space="preserve">. – </w:t>
      </w:r>
      <w:r w:rsidR="000F6F36">
        <w:rPr>
          <w:rFonts w:ascii="Arial" w:hAnsi="Arial" w:cs="Arial"/>
          <w:i/>
          <w:sz w:val="22"/>
          <w:szCs w:val="22"/>
          <w:lang w:val="sr-Cyrl-RS"/>
        </w:rPr>
        <w:t>Цена, члан 4</w:t>
      </w:r>
      <w:r w:rsidR="00513630">
        <w:rPr>
          <w:rFonts w:ascii="Arial" w:hAnsi="Arial" w:cs="Arial"/>
          <w:i/>
          <w:sz w:val="22"/>
          <w:szCs w:val="22"/>
          <w:lang w:val="sr-Cyrl-RS"/>
        </w:rPr>
        <w:t xml:space="preserve">. – Рок и место испоруке,  </w:t>
      </w:r>
      <w:r w:rsidRPr="003C171A">
        <w:rPr>
          <w:rFonts w:ascii="Arial" w:hAnsi="Arial" w:cs="Arial"/>
          <w:i/>
          <w:sz w:val="22"/>
          <w:szCs w:val="22"/>
          <w:lang w:val="sr-Cyrl-RS"/>
        </w:rPr>
        <w:t>допуњуј</w:t>
      </w:r>
      <w:r w:rsidR="00650F0A">
        <w:rPr>
          <w:rFonts w:ascii="Arial" w:hAnsi="Arial" w:cs="Arial"/>
          <w:i/>
          <w:sz w:val="22"/>
          <w:szCs w:val="22"/>
          <w:lang w:val="sr-Cyrl-RS"/>
        </w:rPr>
        <w:t>у</w:t>
      </w:r>
      <w:r w:rsidRPr="003C171A">
        <w:rPr>
          <w:rFonts w:ascii="Arial" w:hAnsi="Arial" w:cs="Arial"/>
          <w:i/>
          <w:sz w:val="22"/>
          <w:szCs w:val="22"/>
        </w:rPr>
        <w:t xml:space="preserve"> </w:t>
      </w:r>
      <w:r w:rsidR="00163F04" w:rsidRPr="003C171A">
        <w:rPr>
          <w:rFonts w:ascii="Arial" w:hAnsi="Arial" w:cs="Arial"/>
          <w:i/>
          <w:sz w:val="22"/>
          <w:szCs w:val="22"/>
        </w:rPr>
        <w:t xml:space="preserve">се </w:t>
      </w:r>
      <w:r w:rsidRPr="003C171A">
        <w:rPr>
          <w:rFonts w:ascii="Arial" w:hAnsi="Arial" w:cs="Arial"/>
          <w:i/>
          <w:sz w:val="22"/>
          <w:szCs w:val="22"/>
        </w:rPr>
        <w:t>и глас</w:t>
      </w:r>
      <w:r w:rsidR="00650F0A">
        <w:rPr>
          <w:rFonts w:ascii="Arial" w:hAnsi="Arial" w:cs="Arial"/>
          <w:i/>
          <w:sz w:val="22"/>
          <w:szCs w:val="22"/>
          <w:lang w:val="sr-Cyrl-RS"/>
        </w:rPr>
        <w:t>е</w:t>
      </w:r>
      <w:r w:rsidRPr="003C171A">
        <w:rPr>
          <w:rFonts w:ascii="Arial" w:hAnsi="Arial" w:cs="Arial"/>
          <w:i/>
          <w:sz w:val="22"/>
          <w:szCs w:val="22"/>
        </w:rPr>
        <w:t xml:space="preserve"> као у прилогу</w:t>
      </w:r>
      <w:r w:rsidR="009A2C01">
        <w:rPr>
          <w:rFonts w:ascii="Arial" w:hAnsi="Arial" w:cs="Arial"/>
          <w:i/>
          <w:sz w:val="22"/>
          <w:szCs w:val="22"/>
          <w:lang w:val="sr-Cyrl-RS"/>
        </w:rPr>
        <w:t>5</w:t>
      </w:r>
      <w:r w:rsidRPr="003C171A">
        <w:rPr>
          <w:rFonts w:ascii="Arial" w:hAnsi="Arial" w:cs="Arial"/>
          <w:i/>
          <w:sz w:val="22"/>
          <w:szCs w:val="22"/>
        </w:rPr>
        <w:t>.</w:t>
      </w:r>
    </w:p>
    <w:p w:rsidR="003C171A" w:rsidRPr="00581AD7" w:rsidRDefault="003C171A" w:rsidP="00811669">
      <w:pPr>
        <w:rPr>
          <w:rFonts w:ascii="Arial" w:hAnsi="Arial" w:cs="Arial"/>
          <w:b/>
          <w:i/>
          <w:color w:val="000000"/>
          <w:sz w:val="22"/>
          <w:szCs w:val="22"/>
          <w:lang w:val="sr-Cyrl-RS"/>
        </w:rPr>
      </w:pPr>
    </w:p>
    <w:p w:rsidR="003C171A" w:rsidRPr="00581AD7" w:rsidRDefault="00811669" w:rsidP="00AA51DA">
      <w:pPr>
        <w:jc w:val="center"/>
        <w:rPr>
          <w:rFonts w:ascii="Arial" w:hAnsi="Arial" w:cs="Arial"/>
          <w:b/>
          <w:sz w:val="22"/>
          <w:szCs w:val="22"/>
          <w:lang w:val="sr-Cyrl-RS"/>
        </w:rPr>
      </w:pPr>
      <w:r>
        <w:rPr>
          <w:rFonts w:ascii="Arial" w:hAnsi="Arial" w:cs="Arial"/>
          <w:b/>
          <w:sz w:val="22"/>
          <w:szCs w:val="22"/>
          <w:lang w:val="sr-Cyrl-RS"/>
        </w:rPr>
        <w:t>6</w:t>
      </w:r>
      <w:r w:rsidR="003C171A" w:rsidRPr="00581AD7">
        <w:rPr>
          <w:rFonts w:ascii="Arial" w:hAnsi="Arial" w:cs="Arial"/>
          <w:b/>
          <w:sz w:val="22"/>
          <w:szCs w:val="22"/>
          <w:lang w:val="sr-Cyrl-RS"/>
        </w:rPr>
        <w:t>.</w:t>
      </w:r>
    </w:p>
    <w:p w:rsidR="00C6690C" w:rsidRPr="003C171A" w:rsidRDefault="00C6690C" w:rsidP="00AA51DA">
      <w:pPr>
        <w:jc w:val="both"/>
        <w:rPr>
          <w:rFonts w:ascii="Arial" w:hAnsi="Arial" w:cs="Arial"/>
          <w:i/>
          <w:sz w:val="22"/>
          <w:szCs w:val="22"/>
        </w:rPr>
      </w:pPr>
      <w:r w:rsidRPr="003C171A">
        <w:rPr>
          <w:rFonts w:ascii="Arial" w:hAnsi="Arial" w:cs="Arial"/>
          <w:i/>
          <w:sz w:val="22"/>
          <w:szCs w:val="22"/>
        </w:rPr>
        <w:t xml:space="preserve">Ова </w:t>
      </w:r>
      <w:r w:rsidR="00594AC1">
        <w:rPr>
          <w:rFonts w:ascii="Arial" w:hAnsi="Arial" w:cs="Arial"/>
          <w:i/>
          <w:sz w:val="22"/>
          <w:szCs w:val="22"/>
          <w:lang w:val="sr-Cyrl-RS"/>
        </w:rPr>
        <w:t xml:space="preserve">измена и </w:t>
      </w:r>
      <w:r w:rsidR="00EA07F9" w:rsidRPr="003C171A">
        <w:rPr>
          <w:rFonts w:ascii="Arial" w:hAnsi="Arial" w:cs="Arial"/>
          <w:i/>
          <w:sz w:val="22"/>
          <w:szCs w:val="22"/>
          <w:lang w:val="sr-Cyrl-RS"/>
        </w:rPr>
        <w:t>допуна</w:t>
      </w:r>
      <w:r w:rsidRPr="003C171A">
        <w:rPr>
          <w:rFonts w:ascii="Arial" w:hAnsi="Arial" w:cs="Arial"/>
          <w:i/>
          <w:sz w:val="22"/>
          <w:szCs w:val="22"/>
        </w:rPr>
        <w:t xml:space="preserve"> конкурсне документац</w:t>
      </w:r>
      <w:r w:rsidRPr="003C171A">
        <w:rPr>
          <w:rFonts w:ascii="Arial" w:hAnsi="Arial" w:cs="Arial"/>
          <w:i/>
          <w:sz w:val="22"/>
          <w:szCs w:val="22"/>
          <w:lang w:val="ru-RU"/>
        </w:rPr>
        <w:t>и</w:t>
      </w:r>
      <w:r w:rsidRPr="003C171A">
        <w:rPr>
          <w:rFonts w:ascii="Arial" w:hAnsi="Arial" w:cs="Arial"/>
          <w:i/>
          <w:sz w:val="22"/>
          <w:szCs w:val="22"/>
        </w:rPr>
        <w:t xml:space="preserve">је се објављује на Порталу УЈН и </w:t>
      </w:r>
      <w:r w:rsidR="00EA07F9" w:rsidRPr="003C171A">
        <w:rPr>
          <w:rFonts w:ascii="Arial" w:hAnsi="Arial" w:cs="Arial"/>
          <w:i/>
          <w:sz w:val="22"/>
          <w:szCs w:val="22"/>
          <w:lang w:val="sr-Cyrl-RS"/>
        </w:rPr>
        <w:t>и</w:t>
      </w:r>
      <w:r w:rsidRPr="003C171A">
        <w:rPr>
          <w:rFonts w:ascii="Arial" w:hAnsi="Arial" w:cs="Arial"/>
          <w:i/>
          <w:sz w:val="22"/>
          <w:szCs w:val="22"/>
        </w:rPr>
        <w:t>нтернет страници Наручиоца.</w:t>
      </w:r>
    </w:p>
    <w:p w:rsidR="00C6690C" w:rsidRPr="003C171A"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6E6FA5" w:rsidRDefault="009A2C01" w:rsidP="00E17775">
      <w:pPr>
        <w:tabs>
          <w:tab w:val="left" w:pos="6405"/>
        </w:tabs>
        <w:rPr>
          <w:rFonts w:ascii="Arial" w:hAnsi="Arial" w:cs="Arial"/>
          <w:sz w:val="22"/>
          <w:szCs w:val="22"/>
          <w:lang w:val="sr-Latn-RS" w:eastAsia="en-US"/>
        </w:rPr>
      </w:pPr>
      <w:r>
        <w:rPr>
          <w:rFonts w:ascii="Arial" w:hAnsi="Arial" w:cs="Arial"/>
          <w:sz w:val="22"/>
          <w:szCs w:val="22"/>
          <w:lang w:val="sr-Cyrl-RS" w:eastAsia="en-US"/>
        </w:rPr>
        <w:tab/>
      </w:r>
    </w:p>
    <w:p w:rsidR="006E6FA5" w:rsidRDefault="006E6FA5" w:rsidP="00DF23B4">
      <w:pPr>
        <w:rPr>
          <w:rFonts w:ascii="Arial" w:hAnsi="Arial" w:cs="Arial"/>
          <w:sz w:val="22"/>
          <w:szCs w:val="22"/>
          <w:lang w:val="sr-Latn-RS" w:eastAsia="en-US"/>
        </w:rPr>
      </w:pPr>
    </w:p>
    <w:p w:rsidR="00811669" w:rsidRDefault="00811669" w:rsidP="00DF23B4">
      <w:pPr>
        <w:rPr>
          <w:rFonts w:ascii="Arial" w:hAnsi="Arial" w:cs="Arial"/>
          <w:sz w:val="22"/>
          <w:szCs w:val="22"/>
          <w:lang w:val="sr-Latn-RS" w:eastAsia="en-US"/>
        </w:rPr>
      </w:pPr>
    </w:p>
    <w:p w:rsidR="00811669" w:rsidRDefault="00811669" w:rsidP="00DF23B4">
      <w:pPr>
        <w:rPr>
          <w:rFonts w:ascii="Arial" w:hAnsi="Arial" w:cs="Arial"/>
          <w:sz w:val="22"/>
          <w:szCs w:val="22"/>
          <w:lang w:val="sr-Latn-RS" w:eastAsia="en-US"/>
        </w:rPr>
      </w:pPr>
    </w:p>
    <w:p w:rsidR="00811669" w:rsidRDefault="00811669" w:rsidP="00DF23B4">
      <w:pPr>
        <w:rPr>
          <w:rFonts w:ascii="Arial" w:hAnsi="Arial" w:cs="Arial"/>
          <w:sz w:val="22"/>
          <w:szCs w:val="22"/>
          <w:lang w:val="sr-Latn-RS" w:eastAsia="en-US"/>
        </w:rPr>
      </w:pPr>
    </w:p>
    <w:p w:rsidR="009A2C01" w:rsidRDefault="009A2C01" w:rsidP="00DF23B4">
      <w:pPr>
        <w:rPr>
          <w:rFonts w:ascii="Arial" w:hAnsi="Arial" w:cs="Arial"/>
          <w:sz w:val="22"/>
          <w:szCs w:val="22"/>
          <w:lang w:val="sr-Latn-RS" w:eastAsia="en-US"/>
        </w:rPr>
      </w:pPr>
    </w:p>
    <w:p w:rsidR="006E6FA5" w:rsidRDefault="006E6FA5" w:rsidP="00DF23B4">
      <w:pPr>
        <w:rPr>
          <w:rFonts w:ascii="Arial" w:hAnsi="Arial" w:cs="Arial"/>
          <w:sz w:val="22"/>
          <w:szCs w:val="22"/>
          <w:lang w:val="sr-Latn-RS" w:eastAsia="en-US"/>
        </w:rPr>
      </w:pPr>
    </w:p>
    <w:p w:rsidR="00E17775" w:rsidRDefault="00E17775" w:rsidP="00DF23B4">
      <w:pPr>
        <w:rPr>
          <w:rFonts w:ascii="Arial" w:hAnsi="Arial" w:cs="Arial"/>
          <w:sz w:val="22"/>
          <w:szCs w:val="22"/>
          <w:lang w:val="sr-Latn-RS" w:eastAsia="en-US"/>
        </w:rPr>
      </w:pPr>
    </w:p>
    <w:p w:rsidR="00E17775" w:rsidRDefault="00E17775" w:rsidP="00DF23B4">
      <w:pPr>
        <w:rPr>
          <w:rFonts w:ascii="Arial" w:hAnsi="Arial" w:cs="Arial"/>
          <w:sz w:val="22"/>
          <w:szCs w:val="22"/>
          <w:lang w:val="sr-Latn-RS" w:eastAsia="en-US"/>
        </w:rPr>
      </w:pPr>
    </w:p>
    <w:p w:rsidR="00E17775" w:rsidRDefault="00E17775" w:rsidP="00DF23B4">
      <w:pPr>
        <w:rPr>
          <w:rFonts w:ascii="Arial" w:hAnsi="Arial" w:cs="Arial"/>
          <w:sz w:val="22"/>
          <w:szCs w:val="22"/>
          <w:lang w:val="sr-Latn-RS" w:eastAsia="en-US"/>
        </w:rPr>
      </w:pPr>
    </w:p>
    <w:p w:rsidR="00E17775" w:rsidRDefault="00E17775" w:rsidP="00DF23B4">
      <w:pPr>
        <w:rPr>
          <w:rFonts w:ascii="Arial" w:hAnsi="Arial" w:cs="Arial"/>
          <w:sz w:val="22"/>
          <w:szCs w:val="22"/>
          <w:lang w:val="sr-Latn-RS" w:eastAsia="en-US"/>
        </w:rPr>
      </w:pPr>
    </w:p>
    <w:p w:rsidR="00E17775" w:rsidRDefault="00E17775" w:rsidP="00DF23B4">
      <w:pPr>
        <w:rPr>
          <w:rFonts w:ascii="Arial" w:hAnsi="Arial" w:cs="Arial"/>
          <w:sz w:val="22"/>
          <w:szCs w:val="22"/>
          <w:lang w:val="sr-Latn-RS" w:eastAsia="en-US"/>
        </w:rPr>
      </w:pPr>
    </w:p>
    <w:p w:rsidR="00E17775" w:rsidRDefault="00E17775" w:rsidP="00DF23B4">
      <w:pPr>
        <w:rPr>
          <w:rFonts w:ascii="Arial" w:hAnsi="Arial" w:cs="Arial"/>
          <w:sz w:val="22"/>
          <w:szCs w:val="22"/>
          <w:lang w:val="sr-Latn-RS" w:eastAsia="en-US"/>
        </w:rPr>
      </w:pPr>
    </w:p>
    <w:p w:rsidR="00E17775" w:rsidRPr="00E17775" w:rsidRDefault="00E17775" w:rsidP="00DF23B4">
      <w:pPr>
        <w:rPr>
          <w:rFonts w:ascii="Arial" w:hAnsi="Arial" w:cs="Arial"/>
          <w:sz w:val="22"/>
          <w:szCs w:val="22"/>
          <w:lang w:val="sr-Latn-RS" w:eastAsia="en-US"/>
        </w:rPr>
      </w:pPr>
      <w:bookmarkStart w:id="0" w:name="_GoBack"/>
      <w:bookmarkEnd w:id="0"/>
    </w:p>
    <w:p w:rsidR="006D5008" w:rsidRDefault="006D5008" w:rsidP="00DF23B4">
      <w:pPr>
        <w:rPr>
          <w:rFonts w:ascii="Arial" w:hAnsi="Arial" w:cs="Arial"/>
          <w:sz w:val="22"/>
          <w:szCs w:val="22"/>
          <w:lang w:val="sr-Cyrl-RS" w:eastAsia="en-US"/>
        </w:rPr>
      </w:pPr>
    </w:p>
    <w:p w:rsidR="006D5008" w:rsidRDefault="009A2C01" w:rsidP="00DF23B4">
      <w:pPr>
        <w:rPr>
          <w:rFonts w:ascii="Arial" w:hAnsi="Arial" w:cs="Arial"/>
          <w:sz w:val="22"/>
          <w:szCs w:val="22"/>
          <w:lang w:val="sr-Cyrl-RS" w:eastAsia="en-US"/>
        </w:rPr>
      </w:pPr>
      <w:r>
        <w:rPr>
          <w:rFonts w:ascii="Arial" w:hAnsi="Arial" w:cs="Arial"/>
          <w:sz w:val="22"/>
          <w:szCs w:val="22"/>
          <w:lang w:val="sr-Cyrl-RS" w:eastAsia="en-US"/>
        </w:rPr>
        <w:lastRenderedPageBreak/>
        <w:t>ПРИЛОГ 1</w:t>
      </w:r>
    </w:p>
    <w:p w:rsidR="006D5008" w:rsidRPr="006D5008" w:rsidRDefault="006D5008" w:rsidP="00DF23B4">
      <w:pPr>
        <w:rPr>
          <w:rFonts w:ascii="Arial" w:hAnsi="Arial" w:cs="Arial"/>
          <w:sz w:val="22"/>
          <w:szCs w:val="22"/>
          <w:lang w:val="sr-Cyrl-RS" w:eastAsia="en-US"/>
        </w:rPr>
      </w:pPr>
    </w:p>
    <w:p w:rsidR="00932BF4" w:rsidRDefault="00932BF4" w:rsidP="00932BF4">
      <w:pPr>
        <w:jc w:val="center"/>
        <w:rPr>
          <w:rFonts w:ascii="Arial" w:hAnsi="Arial" w:cs="Arial"/>
          <w:b/>
          <w:sz w:val="22"/>
          <w:szCs w:val="22"/>
          <w:lang w:val="sr-Cyrl-RS" w:eastAsia="en-US"/>
        </w:rPr>
      </w:pPr>
      <w:r>
        <w:rPr>
          <w:rFonts w:ascii="Arial" w:hAnsi="Arial" w:cs="Arial"/>
          <w:b/>
          <w:sz w:val="22"/>
          <w:szCs w:val="22"/>
          <w:lang w:val="sr-Cyrl-RS" w:eastAsia="en-US"/>
        </w:rPr>
        <w:t>1.</w:t>
      </w:r>
    </w:p>
    <w:p w:rsidR="00F22506" w:rsidRPr="00F22506" w:rsidRDefault="00F22506" w:rsidP="00DF23B4">
      <w:pPr>
        <w:rPr>
          <w:rFonts w:ascii="Arial" w:hAnsi="Arial" w:cs="Arial"/>
          <w:b/>
          <w:sz w:val="22"/>
          <w:szCs w:val="22"/>
          <w:lang w:val="sr-Cyrl-RS" w:eastAsia="en-US"/>
        </w:rPr>
      </w:pPr>
      <w:r w:rsidRPr="00F22506">
        <w:rPr>
          <w:rFonts w:ascii="Arial" w:hAnsi="Arial" w:cs="Arial"/>
          <w:b/>
          <w:sz w:val="22"/>
          <w:szCs w:val="22"/>
          <w:lang w:val="sr-Cyrl-RS" w:eastAsia="en-US"/>
        </w:rPr>
        <w:t>3. ТЕХНИЧКА СПЕЦИФИКАЦИЈА</w:t>
      </w:r>
    </w:p>
    <w:p w:rsidR="00213FED" w:rsidRPr="00CF7679" w:rsidRDefault="00213FED" w:rsidP="00A414DA">
      <w:pPr>
        <w:pStyle w:val="Heading10"/>
        <w:rPr>
          <w:sz w:val="12"/>
          <w:szCs w:val="12"/>
          <w:lang w:val="sr-Cyrl-RS"/>
        </w:rPr>
      </w:pPr>
    </w:p>
    <w:p w:rsidR="000F6F36" w:rsidRPr="000F6F36" w:rsidRDefault="000F6F36" w:rsidP="000F6F36">
      <w:pPr>
        <w:pStyle w:val="Heading10"/>
        <w:numPr>
          <w:ilvl w:val="1"/>
          <w:numId w:val="28"/>
        </w:numPr>
        <w:suppressAutoHyphens w:val="0"/>
        <w:spacing w:before="120"/>
        <w:rPr>
          <w:lang w:val="en-US"/>
        </w:rPr>
      </w:pPr>
      <w:r w:rsidRPr="000F6F36">
        <w:t xml:space="preserve"> Место </w:t>
      </w:r>
      <w:r w:rsidRPr="000F6F36">
        <w:rPr>
          <w:lang w:val="sr-Cyrl-RS"/>
        </w:rPr>
        <w:t>извршења услуга</w:t>
      </w:r>
    </w:p>
    <w:p w:rsidR="000F6F36" w:rsidRDefault="000F6F36" w:rsidP="000F6F36">
      <w:pPr>
        <w:spacing w:before="117" w:line="100" w:lineRule="atLeast"/>
        <w:jc w:val="both"/>
        <w:rPr>
          <w:rFonts w:ascii="Arial" w:hAnsi="Arial" w:cs="Arial"/>
          <w:sz w:val="22"/>
          <w:szCs w:val="22"/>
          <w:lang w:eastAsia="zh-CN"/>
        </w:rPr>
      </w:pPr>
      <w:r w:rsidRPr="000F6F36">
        <w:rPr>
          <w:rFonts w:ascii="Arial" w:hAnsi="Arial" w:cs="Arial"/>
          <w:sz w:val="22"/>
          <w:szCs w:val="22"/>
          <w:lang w:eastAsia="zh-CN"/>
        </w:rPr>
        <w:t>Радионица изабраног понуђача.</w:t>
      </w:r>
    </w:p>
    <w:p w:rsidR="008E4CFA" w:rsidRDefault="008E4CFA" w:rsidP="008E4CFA">
      <w:pPr>
        <w:spacing w:before="80"/>
        <w:jc w:val="both"/>
        <w:rPr>
          <w:rFonts w:ascii="Arial" w:hAnsi="Arial" w:cs="Arial"/>
          <w:sz w:val="22"/>
          <w:szCs w:val="22"/>
          <w:lang w:eastAsia="zh-CN"/>
        </w:rPr>
      </w:pPr>
      <w:r w:rsidRPr="004403B7">
        <w:rPr>
          <w:rFonts w:ascii="Arial" w:hAnsi="Arial" w:cs="Arial"/>
          <w:sz w:val="22"/>
          <w:szCs w:val="22"/>
          <w:lang w:eastAsia="zh-CN"/>
        </w:rPr>
        <w:t xml:space="preserve">Понуда се даје на паритету: </w:t>
      </w:r>
    </w:p>
    <w:p w:rsidR="008E4CFA" w:rsidRPr="000F6F36" w:rsidRDefault="008E4CFA" w:rsidP="008E4CFA">
      <w:pPr>
        <w:spacing w:before="117" w:line="100" w:lineRule="atLeast"/>
        <w:jc w:val="both"/>
        <w:rPr>
          <w:rFonts w:ascii="Arial" w:hAnsi="Arial"/>
          <w:sz w:val="22"/>
          <w:szCs w:val="22"/>
          <w:lang w:val="sr-Cyrl-RS" w:eastAsia="en-US"/>
        </w:rPr>
      </w:pPr>
      <w:r>
        <w:rPr>
          <w:rFonts w:ascii="Arial" w:hAnsi="Arial" w:cs="Arial"/>
          <w:sz w:val="22"/>
          <w:szCs w:val="22"/>
          <w:lang w:val="sr-Cyrl-RS" w:eastAsia="zh-CN"/>
        </w:rPr>
        <w:t>-</w:t>
      </w:r>
      <w:r w:rsidRPr="004403B7">
        <w:rPr>
          <w:rFonts w:ascii="Arial" w:hAnsi="Arial" w:cs="Arial"/>
          <w:sz w:val="22"/>
          <w:szCs w:val="22"/>
          <w:lang w:eastAsia="zh-CN"/>
        </w:rPr>
        <w:t>за домаће понуђаче</w:t>
      </w:r>
      <w:r>
        <w:rPr>
          <w:rFonts w:ascii="Arial" w:hAnsi="Arial" w:cs="Arial"/>
          <w:sz w:val="22"/>
          <w:szCs w:val="22"/>
          <w:lang w:val="en-US" w:eastAsia="zh-CN"/>
        </w:rPr>
        <w:t>:</w:t>
      </w:r>
      <w:r w:rsidRPr="008E4CFA">
        <w:rPr>
          <w:rFonts w:ascii="Arial" w:hAnsi="Arial" w:cs="Arial"/>
          <w:sz w:val="22"/>
          <w:szCs w:val="22"/>
          <w:lang w:eastAsia="zh-CN"/>
        </w:rPr>
        <w:t xml:space="preserve"> </w:t>
      </w:r>
      <w:r w:rsidRPr="000F6F36">
        <w:rPr>
          <w:rFonts w:ascii="Arial" w:hAnsi="Arial" w:cs="Arial"/>
          <w:sz w:val="22"/>
          <w:szCs w:val="22"/>
          <w:lang w:eastAsia="zh-CN"/>
        </w:rPr>
        <w:t xml:space="preserve">ФЦА Наручилац, ЈП ЕПС, Огранак ТЕНТ, </w:t>
      </w:r>
      <w:r w:rsidRPr="000F6F36">
        <w:rPr>
          <w:rFonts w:ascii="Arial" w:hAnsi="Arial"/>
          <w:b/>
          <w:sz w:val="22"/>
          <w:szCs w:val="22"/>
          <w:lang w:val="sr-Cyrl-RS" w:eastAsia="en-US"/>
        </w:rPr>
        <w:t>Богољуба Урошевића Црног 44, 11500 Обреновац</w:t>
      </w:r>
      <w:r w:rsidRPr="000F6F36">
        <w:rPr>
          <w:rFonts w:ascii="Arial" w:hAnsi="Arial"/>
          <w:sz w:val="22"/>
          <w:szCs w:val="22"/>
          <w:lang w:val="en-US" w:eastAsia="en-US"/>
        </w:rPr>
        <w:t xml:space="preserve"> </w:t>
      </w:r>
    </w:p>
    <w:p w:rsidR="008E4CFA" w:rsidRPr="000F6F36" w:rsidRDefault="008E4CFA" w:rsidP="008E4CFA">
      <w:pPr>
        <w:spacing w:before="117" w:line="100" w:lineRule="atLeast"/>
        <w:jc w:val="both"/>
        <w:rPr>
          <w:rFonts w:ascii="Arial" w:hAnsi="Arial"/>
          <w:sz w:val="22"/>
          <w:szCs w:val="22"/>
          <w:lang w:val="en-US" w:eastAsia="en-US"/>
        </w:rPr>
      </w:pPr>
      <w:r w:rsidRPr="004403B7">
        <w:rPr>
          <w:rFonts w:ascii="Arial" w:hAnsi="Arial" w:cs="Arial"/>
          <w:sz w:val="22"/>
          <w:szCs w:val="22"/>
          <w:lang w:eastAsia="zh-CN"/>
        </w:rPr>
        <w:t>- за стране понуђаче</w:t>
      </w:r>
      <w:r>
        <w:rPr>
          <w:rFonts w:ascii="Arial" w:hAnsi="Arial" w:cs="Arial"/>
          <w:sz w:val="22"/>
          <w:szCs w:val="22"/>
          <w:lang w:val="en-US" w:eastAsia="zh-CN"/>
        </w:rPr>
        <w:t>:</w:t>
      </w:r>
      <w:r w:rsidRPr="008E4CFA">
        <w:rPr>
          <w:rFonts w:ascii="Arial" w:hAnsi="Arial" w:cs="Arial"/>
          <w:sz w:val="22"/>
          <w:szCs w:val="22"/>
          <w:lang w:eastAsia="zh-CN"/>
        </w:rPr>
        <w:t xml:space="preserve"> </w:t>
      </w:r>
      <w:r w:rsidRPr="004403B7">
        <w:rPr>
          <w:rFonts w:ascii="Arial" w:hAnsi="Arial" w:cs="Arial"/>
          <w:sz w:val="22"/>
          <w:szCs w:val="22"/>
          <w:lang w:eastAsia="zh-CN"/>
        </w:rPr>
        <w:t>DAP</w:t>
      </w:r>
      <w:r w:rsidRPr="000F6F36">
        <w:rPr>
          <w:rFonts w:ascii="Arial" w:hAnsi="Arial" w:cs="Arial"/>
          <w:sz w:val="22"/>
          <w:szCs w:val="22"/>
          <w:lang w:eastAsia="zh-CN"/>
        </w:rPr>
        <w:t xml:space="preserve"> Наручилац, ЈП ЕПС, Огранак ТЕНТ, </w:t>
      </w:r>
      <w:r w:rsidRPr="000F6F36">
        <w:rPr>
          <w:rFonts w:ascii="Arial" w:hAnsi="Arial"/>
          <w:b/>
          <w:sz w:val="22"/>
          <w:szCs w:val="22"/>
          <w:lang w:val="sr-Cyrl-RS" w:eastAsia="en-US"/>
        </w:rPr>
        <w:t>Богољуба Урошевића Црног 44, 11500 Обреновац</w:t>
      </w:r>
      <w:r w:rsidRPr="000F6F36">
        <w:rPr>
          <w:rFonts w:ascii="Arial" w:hAnsi="Arial"/>
          <w:sz w:val="22"/>
          <w:szCs w:val="22"/>
          <w:lang w:val="en-US" w:eastAsia="en-US"/>
        </w:rPr>
        <w:t xml:space="preserve"> </w:t>
      </w:r>
    </w:p>
    <w:p w:rsidR="008E4CFA" w:rsidRDefault="000F6F36" w:rsidP="008E4CFA">
      <w:pPr>
        <w:pStyle w:val="Heading10"/>
        <w:rPr>
          <w:b w:val="0"/>
          <w:lang w:val="sr-Cyrl-RS" w:eastAsia="en-US"/>
        </w:rPr>
      </w:pPr>
      <w:r w:rsidRPr="000F6F36">
        <w:rPr>
          <w:b w:val="0"/>
          <w:lang w:val="sr-Cyrl-RS" w:eastAsia="en-US"/>
        </w:rPr>
        <w:t>Обавеза изабраног понуђача је превоз у оба правца</w:t>
      </w:r>
    </w:p>
    <w:p w:rsidR="009A2C01" w:rsidRPr="009A2C01" w:rsidRDefault="009A2C01" w:rsidP="009A2C01">
      <w:pPr>
        <w:rPr>
          <w:rFonts w:ascii="Arial" w:hAnsi="Arial" w:cs="Arial"/>
          <w:sz w:val="22"/>
          <w:szCs w:val="22"/>
          <w:lang w:val="sr-Cyrl-RS" w:eastAsia="en-US"/>
        </w:rPr>
      </w:pPr>
      <w:r w:rsidRPr="009A2C01">
        <w:rPr>
          <w:rFonts w:ascii="Arial" w:hAnsi="Arial" w:cs="Arial"/>
          <w:sz w:val="22"/>
          <w:szCs w:val="22"/>
          <w:lang w:val="sr-Cyrl-RS" w:eastAsia="en-US"/>
        </w:rPr>
        <w:t>ПРИЛОГ 2</w:t>
      </w:r>
    </w:p>
    <w:p w:rsidR="000F6F36" w:rsidRPr="000F6F36" w:rsidRDefault="000F6F36" w:rsidP="000F6F36">
      <w:pPr>
        <w:rPr>
          <w:rFonts w:eastAsia="TimesNewRomanPSMT"/>
          <w:lang w:val="sr-Cyrl-RS" w:eastAsia="en-US"/>
        </w:rPr>
      </w:pPr>
    </w:p>
    <w:p w:rsidR="00C95B93" w:rsidRPr="00932BF4" w:rsidRDefault="00932BF4" w:rsidP="00932BF4">
      <w:pPr>
        <w:jc w:val="center"/>
        <w:rPr>
          <w:rFonts w:ascii="Arial" w:hAnsi="Arial" w:cs="Arial"/>
          <w:b/>
          <w:sz w:val="22"/>
          <w:szCs w:val="22"/>
          <w:lang w:val="sr-Cyrl-RS" w:eastAsia="zh-CN"/>
        </w:rPr>
      </w:pPr>
      <w:r w:rsidRPr="00932BF4">
        <w:rPr>
          <w:rFonts w:ascii="Arial" w:hAnsi="Arial" w:cs="Arial"/>
          <w:b/>
          <w:sz w:val="22"/>
          <w:szCs w:val="22"/>
          <w:lang w:val="sr-Cyrl-RS" w:eastAsia="zh-CN"/>
        </w:rPr>
        <w:t>2.</w:t>
      </w:r>
    </w:p>
    <w:p w:rsidR="00EB558F" w:rsidRPr="00EB558F" w:rsidRDefault="00F22506" w:rsidP="00EB558F">
      <w:pPr>
        <w:pStyle w:val="KDPodnaslov1"/>
        <w:spacing w:before="0"/>
        <w:rPr>
          <w:rFonts w:cs="Arial"/>
        </w:rPr>
      </w:pPr>
      <w:r w:rsidRPr="00710536">
        <w:rPr>
          <w:rFonts w:cs="Arial"/>
          <w:b w:val="0"/>
          <w:lang w:val="sr-Cyrl-RS" w:eastAsia="zh-CN"/>
        </w:rPr>
        <w:t>5</w:t>
      </w:r>
      <w:r w:rsidR="008E4CFA" w:rsidRPr="008E4CFA">
        <w:rPr>
          <w:rFonts w:cs="Arial"/>
        </w:rPr>
        <w:t xml:space="preserve">. </w:t>
      </w:r>
      <w:r w:rsidR="00EB558F" w:rsidRPr="00EB558F">
        <w:rPr>
          <w:rFonts w:cs="Arial"/>
        </w:rPr>
        <w:t>. КРИТЕРИЈУМ ЗА ДОДЕЛУ УГОВОРА</w:t>
      </w:r>
    </w:p>
    <w:p w:rsidR="00EB558F" w:rsidRPr="009A2C01" w:rsidRDefault="00EB558F" w:rsidP="00EB558F">
      <w:pPr>
        <w:tabs>
          <w:tab w:val="left" w:pos="1134"/>
        </w:tabs>
        <w:suppressAutoHyphens w:val="0"/>
        <w:jc w:val="both"/>
        <w:rPr>
          <w:rFonts w:ascii="Arial" w:hAnsi="Arial" w:cs="Arial"/>
          <w:b/>
          <w:sz w:val="22"/>
          <w:szCs w:val="22"/>
          <w:lang w:val="ru-RU" w:eastAsia="en-US"/>
        </w:rPr>
      </w:pPr>
      <w:r w:rsidRPr="00EB558F">
        <w:rPr>
          <w:rFonts w:ascii="Arial" w:hAnsi="Arial" w:cs="Arial"/>
          <w:sz w:val="22"/>
          <w:szCs w:val="22"/>
          <w:lang w:val="ru-RU" w:eastAsia="en-US"/>
        </w:rPr>
        <w:t xml:space="preserve">Избор најповољније понуде ће се извршити применом критеријума </w:t>
      </w:r>
      <w:r w:rsidRPr="00EB558F">
        <w:rPr>
          <w:rFonts w:ascii="Arial" w:hAnsi="Arial" w:cs="Arial"/>
          <w:b/>
          <w:sz w:val="22"/>
          <w:szCs w:val="22"/>
          <w:lang w:val="ru-RU" w:eastAsia="en-US"/>
        </w:rPr>
        <w:t>„Најнижа понуђена цена“.</w:t>
      </w:r>
    </w:p>
    <w:p w:rsidR="00EB558F" w:rsidRPr="00EB558F" w:rsidRDefault="00EB558F" w:rsidP="00EB558F">
      <w:pPr>
        <w:tabs>
          <w:tab w:val="left" w:pos="1134"/>
        </w:tabs>
        <w:suppressAutoHyphens w:val="0"/>
        <w:jc w:val="both"/>
        <w:rPr>
          <w:rFonts w:ascii="Arial" w:hAnsi="Arial" w:cs="Arial"/>
          <w:sz w:val="22"/>
          <w:szCs w:val="22"/>
          <w:lang w:val="ru-RU" w:eastAsia="en-US"/>
        </w:rPr>
      </w:pPr>
      <w:r w:rsidRPr="00EB558F">
        <w:rPr>
          <w:rFonts w:ascii="Arial" w:hAnsi="Arial" w:cs="Arial"/>
          <w:sz w:val="22"/>
          <w:szCs w:val="22"/>
          <w:lang w:val="ru-RU" w:eastAsia="en-US"/>
        </w:rPr>
        <w:t>Критеријум за оцењивање понуда</w:t>
      </w:r>
      <w:r w:rsidRPr="00EB558F">
        <w:rPr>
          <w:rFonts w:ascii="Arial" w:hAnsi="Arial" w:cs="Arial"/>
          <w:b/>
          <w:sz w:val="22"/>
          <w:szCs w:val="22"/>
          <w:lang w:val="ru-RU" w:eastAsia="en-US"/>
        </w:rPr>
        <w:t xml:space="preserve"> Најнижа понуђена цена, </w:t>
      </w:r>
      <w:r w:rsidRPr="00EB558F">
        <w:rPr>
          <w:rFonts w:ascii="Arial" w:hAnsi="Arial" w:cs="Arial"/>
          <w:sz w:val="22"/>
          <w:szCs w:val="22"/>
          <w:lang w:val="ru-RU" w:eastAsia="en-US"/>
        </w:rPr>
        <w:t>заснива се на понуђеној цени</w:t>
      </w:r>
      <w:r w:rsidRPr="00EB558F">
        <w:rPr>
          <w:rFonts w:ascii="Arial" w:hAnsi="Arial" w:cs="Arial"/>
          <w:sz w:val="22"/>
          <w:szCs w:val="22"/>
          <w:lang w:eastAsia="en-US"/>
        </w:rPr>
        <w:t xml:space="preserve"> као једином критеријуму</w:t>
      </w:r>
      <w:r w:rsidRPr="00EB558F">
        <w:rPr>
          <w:rFonts w:ascii="Arial" w:hAnsi="Arial" w:cs="Arial"/>
          <w:sz w:val="22"/>
          <w:szCs w:val="22"/>
          <w:lang w:val="ru-RU" w:eastAsia="en-US"/>
        </w:rPr>
        <w:t>.</w:t>
      </w:r>
    </w:p>
    <w:p w:rsidR="00EB558F" w:rsidRPr="00EB558F" w:rsidRDefault="00EB558F" w:rsidP="00EB558F">
      <w:pPr>
        <w:suppressAutoHyphens w:val="0"/>
        <w:spacing w:before="120"/>
        <w:jc w:val="both"/>
        <w:rPr>
          <w:rFonts w:ascii="Arial" w:hAnsi="Arial" w:cs="Arial"/>
          <w:sz w:val="22"/>
          <w:szCs w:val="22"/>
          <w:lang w:val="en-US" w:eastAsia="en-US"/>
        </w:rPr>
      </w:pPr>
      <w:r w:rsidRPr="00EB558F">
        <w:rPr>
          <w:rFonts w:ascii="Arial" w:eastAsia="Calibri" w:hAnsi="Arial" w:cs="Arial"/>
          <w:sz w:val="22"/>
          <w:szCs w:val="22"/>
          <w:lang w:val="sr-Cyrl-RS" w:eastAsia="en-US"/>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нaјнижу понуђену цену страног понуђача.” </w:t>
      </w:r>
      <w:r w:rsidRPr="00EB558F">
        <w:rPr>
          <w:rFonts w:ascii="Arial" w:hAnsi="Arial" w:cs="Arial"/>
          <w:sz w:val="22"/>
          <w:szCs w:val="22"/>
          <w:lang w:val="en-US" w:eastAsia="en-US"/>
        </w:rPr>
        <w:t xml:space="preserve"> У понуђену цену страног понуђача урачунавају се и царинске дажбине.</w:t>
      </w:r>
    </w:p>
    <w:p w:rsidR="00EB558F" w:rsidRPr="00EB558F" w:rsidRDefault="00EB558F" w:rsidP="00EB558F">
      <w:pPr>
        <w:suppressAutoHyphens w:val="0"/>
        <w:spacing w:before="120"/>
        <w:jc w:val="both"/>
        <w:rPr>
          <w:rFonts w:ascii="Arial" w:hAnsi="Arial" w:cs="Arial"/>
          <w:sz w:val="22"/>
          <w:szCs w:val="22"/>
          <w:lang w:val="en-US" w:eastAsia="en-US"/>
        </w:rPr>
      </w:pPr>
      <w:r w:rsidRPr="00EB558F">
        <w:rPr>
          <w:rFonts w:ascii="Arial" w:hAnsi="Arial" w:cs="Arial"/>
          <w:sz w:val="22"/>
          <w:szCs w:val="22"/>
          <w:lang w:val="en-US" w:eastAsia="en-US"/>
        </w:rPr>
        <w:t>У понуђену цену страног понуђача урачунавају се и царинске дажбине.</w:t>
      </w:r>
    </w:p>
    <w:p w:rsidR="00EB558F" w:rsidRPr="00EB558F" w:rsidRDefault="00EB558F" w:rsidP="00EB558F">
      <w:pPr>
        <w:suppressAutoHyphens w:val="0"/>
        <w:spacing w:before="120"/>
        <w:jc w:val="both"/>
        <w:rPr>
          <w:rFonts w:ascii="Arial" w:hAnsi="Arial" w:cs="Arial"/>
          <w:sz w:val="22"/>
          <w:szCs w:val="22"/>
          <w:lang w:val="en-US" w:eastAsia="en-US"/>
        </w:rPr>
      </w:pPr>
      <w:r w:rsidRPr="00EB558F">
        <w:rPr>
          <w:rFonts w:ascii="Arial" w:hAnsi="Arial" w:cs="Arial"/>
          <w:sz w:val="22"/>
          <w:szCs w:val="22"/>
          <w:lang w:val="en-US" w:eastAsia="en-U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EB558F" w:rsidRPr="00EB558F" w:rsidRDefault="00EB558F" w:rsidP="00EB558F">
      <w:pPr>
        <w:suppressAutoHyphens w:val="0"/>
        <w:spacing w:before="120"/>
        <w:jc w:val="both"/>
        <w:rPr>
          <w:rFonts w:ascii="Arial" w:hAnsi="Arial" w:cs="Arial"/>
          <w:sz w:val="22"/>
          <w:szCs w:val="22"/>
          <w:lang w:val="en-US" w:eastAsia="en-US"/>
        </w:rPr>
      </w:pPr>
      <w:r w:rsidRPr="00EB558F">
        <w:rPr>
          <w:rFonts w:ascii="Arial" w:hAnsi="Arial" w:cs="Arial"/>
          <w:sz w:val="22"/>
          <w:szCs w:val="22"/>
          <w:lang w:val="en-US" w:eastAsia="en-U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EB558F" w:rsidRPr="00EB558F" w:rsidRDefault="00EB558F" w:rsidP="00EB558F">
      <w:pPr>
        <w:suppressAutoHyphens w:val="0"/>
        <w:spacing w:before="120"/>
        <w:jc w:val="both"/>
        <w:rPr>
          <w:rFonts w:ascii="Arial" w:hAnsi="Arial" w:cs="Arial"/>
          <w:sz w:val="22"/>
          <w:szCs w:val="22"/>
          <w:lang w:val="en-US" w:eastAsia="en-US"/>
        </w:rPr>
      </w:pPr>
      <w:r w:rsidRPr="00EB558F">
        <w:rPr>
          <w:rFonts w:ascii="Arial" w:hAnsi="Arial" w:cs="Arial"/>
          <w:sz w:val="22"/>
          <w:szCs w:val="22"/>
          <w:lang w:val="en-US" w:eastAsia="en-U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EB558F" w:rsidRPr="00EB558F" w:rsidRDefault="00EB558F" w:rsidP="00EB558F">
      <w:pPr>
        <w:suppressAutoHyphens w:val="0"/>
        <w:spacing w:before="120"/>
        <w:jc w:val="both"/>
        <w:rPr>
          <w:rFonts w:ascii="Arial" w:hAnsi="Arial" w:cs="Arial"/>
          <w:sz w:val="22"/>
          <w:szCs w:val="22"/>
          <w:lang w:val="en-US" w:eastAsia="en-US"/>
        </w:rPr>
      </w:pPr>
      <w:r w:rsidRPr="00EB558F">
        <w:rPr>
          <w:rFonts w:ascii="Arial" w:hAnsi="Arial" w:cs="Arial"/>
          <w:sz w:val="22"/>
          <w:szCs w:val="22"/>
          <w:lang w:val="en-US"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EB558F" w:rsidRPr="00EB558F" w:rsidRDefault="00EB558F" w:rsidP="00EB558F">
      <w:pPr>
        <w:suppressAutoHyphens w:val="0"/>
        <w:spacing w:before="120"/>
        <w:jc w:val="both"/>
        <w:rPr>
          <w:rFonts w:ascii="Arial" w:hAnsi="Arial" w:cs="Arial"/>
          <w:sz w:val="22"/>
          <w:szCs w:val="22"/>
          <w:lang w:val="en-US" w:eastAsia="en-US"/>
        </w:rPr>
      </w:pPr>
      <w:r w:rsidRPr="00EB558F">
        <w:rPr>
          <w:rFonts w:ascii="Arial" w:hAnsi="Arial" w:cs="Arial"/>
          <w:sz w:val="22"/>
          <w:szCs w:val="22"/>
          <w:lang w:val="en-US" w:eastAsia="en-US"/>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B558F" w:rsidRPr="00EB558F" w:rsidRDefault="00EB558F" w:rsidP="00EB558F">
      <w:pPr>
        <w:suppressAutoHyphens w:val="0"/>
        <w:spacing w:before="120"/>
        <w:jc w:val="both"/>
        <w:rPr>
          <w:rFonts w:ascii="Arial" w:hAnsi="Arial" w:cs="Arial"/>
          <w:sz w:val="22"/>
          <w:szCs w:val="22"/>
          <w:lang w:val="sr-Cyrl-RS" w:eastAsia="en-US"/>
        </w:rPr>
      </w:pPr>
      <w:r w:rsidRPr="00EB558F">
        <w:rPr>
          <w:rFonts w:ascii="Arial" w:hAnsi="Arial" w:cs="Arial"/>
          <w:sz w:val="22"/>
          <w:szCs w:val="22"/>
          <w:lang w:val="en-US" w:eastAsia="en-US"/>
        </w:rPr>
        <w:t xml:space="preserve">Предност дата за домаће понуђаче и добра домаћег порекла (члан 86. став 1. до 4. ЗЈН) у поступцима јавних набавки у којима учествују </w:t>
      </w:r>
      <w:r w:rsidRPr="00EB558F">
        <w:rPr>
          <w:rFonts w:ascii="Arial" w:hAnsi="Arial" w:cs="Arial"/>
          <w:sz w:val="22"/>
          <w:szCs w:val="22"/>
          <w:lang w:val="en-US" w:eastAsia="en-US"/>
        </w:rPr>
        <w:softHyphen/>
        <w:t xml:space="preserve">понуђачи из држава потписница Споразума о стабилизацији и придруживању између Европских заједница и њихових држава чланица, са </w:t>
      </w:r>
      <w:r w:rsidRPr="00EB558F">
        <w:rPr>
          <w:rFonts w:ascii="Arial" w:hAnsi="Arial" w:cs="Arial"/>
          <w:sz w:val="22"/>
          <w:szCs w:val="22"/>
          <w:lang w:val="en-US" w:eastAsia="en-US"/>
        </w:rPr>
        <w:lastRenderedPageBreak/>
        <w:t>једне стране, и Републике Србије, са друге стране, примењиваће се сходно одредбама тог споразума.</w:t>
      </w:r>
    </w:p>
    <w:p w:rsidR="00932BF4" w:rsidRDefault="00932BF4" w:rsidP="008E4CFA">
      <w:pPr>
        <w:jc w:val="both"/>
        <w:rPr>
          <w:rFonts w:ascii="Arial" w:hAnsi="Arial" w:cs="Arial"/>
          <w:b/>
          <w:sz w:val="22"/>
          <w:szCs w:val="22"/>
          <w:lang w:val="sr-Cyrl-RS" w:eastAsia="zh-CN"/>
        </w:rPr>
      </w:pPr>
    </w:p>
    <w:p w:rsidR="009A2C01" w:rsidRPr="009A2C01" w:rsidRDefault="009A2C01" w:rsidP="008E4CFA">
      <w:pPr>
        <w:jc w:val="both"/>
        <w:rPr>
          <w:rFonts w:ascii="Arial" w:hAnsi="Arial" w:cs="Arial"/>
          <w:sz w:val="22"/>
          <w:szCs w:val="22"/>
          <w:lang w:val="sr-Cyrl-RS" w:eastAsia="zh-CN"/>
        </w:rPr>
      </w:pPr>
      <w:r w:rsidRPr="009A2C01">
        <w:rPr>
          <w:rFonts w:ascii="Arial" w:hAnsi="Arial" w:cs="Arial"/>
          <w:sz w:val="22"/>
          <w:szCs w:val="22"/>
          <w:lang w:val="sr-Cyrl-RS" w:eastAsia="zh-CN"/>
        </w:rPr>
        <w:t>ПРИЛОГ 3</w:t>
      </w:r>
    </w:p>
    <w:p w:rsidR="009A2C01" w:rsidRPr="00932BF4" w:rsidRDefault="009A2C01" w:rsidP="008E4CFA">
      <w:pPr>
        <w:jc w:val="both"/>
        <w:rPr>
          <w:rFonts w:ascii="Arial" w:hAnsi="Arial" w:cs="Arial"/>
          <w:b/>
          <w:sz w:val="22"/>
          <w:szCs w:val="22"/>
          <w:lang w:val="sr-Cyrl-RS" w:eastAsia="zh-CN"/>
        </w:rPr>
      </w:pPr>
    </w:p>
    <w:p w:rsidR="00932BF4" w:rsidRPr="00CF7679" w:rsidRDefault="00932BF4" w:rsidP="00CC738F">
      <w:pPr>
        <w:rPr>
          <w:rFonts w:ascii="Arial" w:hAnsi="Arial" w:cs="Arial"/>
          <w:b/>
          <w:sz w:val="12"/>
          <w:szCs w:val="12"/>
          <w:lang w:val="sr-Cyrl-RS"/>
        </w:rPr>
      </w:pPr>
    </w:p>
    <w:p w:rsidR="00CC738F" w:rsidRDefault="00CC738F" w:rsidP="00CC738F">
      <w:pPr>
        <w:rPr>
          <w:rFonts w:ascii="Arial" w:hAnsi="Arial" w:cs="Arial"/>
          <w:b/>
          <w:sz w:val="22"/>
          <w:szCs w:val="22"/>
          <w:lang w:val="sr-Cyrl-RS"/>
        </w:rPr>
      </w:pPr>
      <w:r w:rsidRPr="00CC738F">
        <w:rPr>
          <w:rFonts w:ascii="Arial" w:hAnsi="Arial" w:cs="Arial"/>
          <w:b/>
          <w:sz w:val="22"/>
          <w:szCs w:val="22"/>
          <w:lang w:val="sr-Cyrl-RS"/>
        </w:rPr>
        <w:t xml:space="preserve">6. </w:t>
      </w:r>
      <w:r w:rsidRPr="00CC738F">
        <w:rPr>
          <w:rFonts w:ascii="Arial" w:hAnsi="Arial" w:cs="Arial"/>
          <w:b/>
          <w:sz w:val="22"/>
          <w:szCs w:val="22"/>
        </w:rPr>
        <w:t>УПУТСТВО ПОНУЂАЧИМА КАКО ДА САЧИНЕ ПОНУДУ</w:t>
      </w:r>
    </w:p>
    <w:p w:rsidR="00CC738F" w:rsidRPr="00CC738F" w:rsidRDefault="00CC738F" w:rsidP="00CC738F">
      <w:pPr>
        <w:rPr>
          <w:rFonts w:ascii="Arial" w:hAnsi="Arial" w:cs="Arial"/>
          <w:b/>
          <w:sz w:val="22"/>
          <w:szCs w:val="22"/>
          <w:lang w:val="sr-Cyrl-RS"/>
        </w:rPr>
      </w:pPr>
    </w:p>
    <w:p w:rsidR="00CC738F" w:rsidRPr="00CC738F" w:rsidRDefault="00CC738F" w:rsidP="00CC738F">
      <w:pPr>
        <w:pStyle w:val="KDPodnaslov2"/>
        <w:numPr>
          <w:ilvl w:val="1"/>
          <w:numId w:val="12"/>
        </w:numPr>
        <w:spacing w:before="0"/>
        <w:jc w:val="both"/>
        <w:rPr>
          <w:rFonts w:cs="Arial"/>
        </w:rPr>
      </w:pPr>
      <w:bookmarkStart w:id="1" w:name="_Toc441651587"/>
      <w:bookmarkStart w:id="2" w:name="_Toc442559898"/>
      <w:r w:rsidRPr="00CC738F">
        <w:rPr>
          <w:rFonts w:cs="Arial"/>
        </w:rPr>
        <w:t>Понуђена цена</w:t>
      </w:r>
      <w:bookmarkEnd w:id="1"/>
      <w:bookmarkEnd w:id="2"/>
    </w:p>
    <w:p w:rsidR="00811669" w:rsidRPr="00811669" w:rsidRDefault="00811669" w:rsidP="00811669">
      <w:pPr>
        <w:rPr>
          <w:rFonts w:ascii="Arial" w:hAnsi="Arial" w:cs="Arial"/>
          <w:sz w:val="22"/>
          <w:szCs w:val="22"/>
          <w:lang w:val="en-US" w:eastAsia="en-US"/>
        </w:rPr>
      </w:pPr>
      <w:r w:rsidRPr="00811669">
        <w:rPr>
          <w:rFonts w:ascii="Arial" w:hAnsi="Arial" w:cs="Arial"/>
          <w:sz w:val="22"/>
          <w:szCs w:val="22"/>
          <w:lang w:val="en-US" w:eastAsia="en-US"/>
        </w:rPr>
        <w:t>Цена се исказује у динарима,</w:t>
      </w:r>
      <w:r>
        <w:rPr>
          <w:rFonts w:ascii="Arial" w:hAnsi="Arial" w:cs="Arial"/>
          <w:sz w:val="22"/>
          <w:szCs w:val="22"/>
          <w:lang w:val="sr-Cyrl-RS" w:eastAsia="en-US"/>
        </w:rPr>
        <w:t>или ЕУР</w:t>
      </w:r>
      <w:r w:rsidRPr="00811669">
        <w:rPr>
          <w:rFonts w:ascii="Arial" w:hAnsi="Arial" w:cs="Arial"/>
          <w:sz w:val="22"/>
          <w:szCs w:val="22"/>
          <w:lang w:val="en-US" w:eastAsia="en-US"/>
        </w:rPr>
        <w:t xml:space="preserve"> без пореза на додату вредност.</w:t>
      </w:r>
    </w:p>
    <w:p w:rsidR="00811669" w:rsidRDefault="00811669" w:rsidP="00811669">
      <w:pPr>
        <w:rPr>
          <w:rFonts w:ascii="Arial" w:hAnsi="Arial" w:cs="Arial"/>
          <w:sz w:val="22"/>
          <w:szCs w:val="22"/>
          <w:lang w:val="en-US" w:eastAsia="en-US"/>
        </w:rPr>
      </w:pPr>
      <w:r w:rsidRPr="00811669">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11669" w:rsidRDefault="00811669" w:rsidP="00811669">
      <w:pPr>
        <w:rPr>
          <w:rFonts w:ascii="Arial" w:hAnsi="Arial" w:cs="Arial"/>
          <w:sz w:val="22"/>
          <w:szCs w:val="22"/>
          <w:lang w:val="en-US" w:eastAsia="en-US"/>
        </w:rPr>
      </w:pPr>
    </w:p>
    <w:p w:rsidR="00811669" w:rsidRPr="008C4185" w:rsidRDefault="00811669" w:rsidP="00811669">
      <w:pPr>
        <w:jc w:val="both"/>
        <w:rPr>
          <w:rFonts w:ascii="Arial" w:hAnsi="Arial" w:cs="Arial"/>
          <w:sz w:val="22"/>
          <w:szCs w:val="22"/>
          <w:lang w:val="sr-Cyrl-RS" w:eastAsia="en-US"/>
        </w:rPr>
      </w:pPr>
      <w:r w:rsidRPr="008C4185">
        <w:rPr>
          <w:rFonts w:ascii="Arial" w:hAnsi="Arial" w:cs="Arial"/>
          <w:sz w:val="22"/>
          <w:szCs w:val="22"/>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811669" w:rsidRPr="008C4185" w:rsidRDefault="00811669" w:rsidP="00811669">
      <w:pPr>
        <w:jc w:val="both"/>
        <w:rPr>
          <w:rFonts w:ascii="Arial" w:hAnsi="Arial" w:cs="Arial"/>
          <w:sz w:val="22"/>
          <w:szCs w:val="22"/>
          <w:lang w:val="sr-Cyrl-RS"/>
        </w:rPr>
      </w:pPr>
      <w:r w:rsidRPr="008C4185">
        <w:rPr>
          <w:rFonts w:ascii="Arial" w:hAnsi="Arial" w:cs="Arial"/>
          <w:sz w:val="22"/>
          <w:szCs w:val="22"/>
          <w:lang w:val="sr-Cyrl-RS"/>
        </w:rPr>
        <w:t>Уколико је понуду поднео страни понуђач, уговор се закључије у ЕУР</w:t>
      </w:r>
    </w:p>
    <w:p w:rsidR="00811669" w:rsidRPr="00811669" w:rsidRDefault="00811669" w:rsidP="00811669">
      <w:pPr>
        <w:rPr>
          <w:rFonts w:ascii="Arial" w:hAnsi="Arial" w:cs="Arial"/>
          <w:sz w:val="22"/>
          <w:szCs w:val="22"/>
          <w:lang w:val="en-US" w:eastAsia="en-US"/>
        </w:rPr>
      </w:pPr>
    </w:p>
    <w:p w:rsidR="00811669" w:rsidRPr="00811669" w:rsidRDefault="00811669" w:rsidP="00811669">
      <w:pPr>
        <w:rPr>
          <w:rFonts w:ascii="Arial" w:hAnsi="Arial" w:cs="Arial"/>
          <w:sz w:val="22"/>
          <w:szCs w:val="22"/>
          <w:lang w:val="en-US" w:eastAsia="en-US"/>
        </w:rPr>
      </w:pPr>
      <w:r w:rsidRPr="00811669">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11669" w:rsidRPr="00811669" w:rsidRDefault="00811669" w:rsidP="00811669">
      <w:pPr>
        <w:rPr>
          <w:rFonts w:ascii="Arial" w:hAnsi="Arial" w:cs="Arial"/>
          <w:sz w:val="22"/>
          <w:szCs w:val="22"/>
          <w:lang w:val="en-US" w:eastAsia="en-US"/>
        </w:rPr>
      </w:pPr>
      <w:r w:rsidRPr="00811669">
        <w:rPr>
          <w:rFonts w:ascii="Arial" w:hAnsi="Arial" w:cs="Arial"/>
          <w:sz w:val="22"/>
          <w:szCs w:val="22"/>
          <w:lang w:val="en-US" w:eastAsia="en-US"/>
        </w:rPr>
        <w:t>Понуда која је изражена у две валуте, сматраће се неприхватљивом.</w:t>
      </w:r>
    </w:p>
    <w:p w:rsidR="00932BF4" w:rsidRDefault="00811669" w:rsidP="00811669">
      <w:pPr>
        <w:rPr>
          <w:rFonts w:ascii="Arial" w:hAnsi="Arial" w:cs="Arial"/>
          <w:sz w:val="22"/>
          <w:szCs w:val="22"/>
          <w:lang w:val="en-US" w:eastAsia="en-US"/>
        </w:rPr>
      </w:pPr>
      <w:r w:rsidRPr="00811669">
        <w:rPr>
          <w:rFonts w:ascii="Arial" w:hAnsi="Arial" w:cs="Arial"/>
          <w:sz w:val="22"/>
          <w:szCs w:val="22"/>
          <w:lang w:val="en-US" w:eastAsia="en-US"/>
        </w:rPr>
        <w:t>Ако је у понуди исказана неуобичајено ниска цена, Наручилац ће поступити у складу са чланом 92.Закона.</w:t>
      </w:r>
    </w:p>
    <w:p w:rsidR="00811669" w:rsidRDefault="00811669" w:rsidP="00811669">
      <w:pPr>
        <w:rPr>
          <w:rFonts w:ascii="Arial" w:hAnsi="Arial" w:cs="Arial"/>
          <w:sz w:val="22"/>
          <w:szCs w:val="22"/>
          <w:lang w:val="sr-Cyrl-RS" w:eastAsia="en-US"/>
        </w:rPr>
      </w:pPr>
    </w:p>
    <w:p w:rsidR="00CF7679" w:rsidRDefault="00CF7679"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Default="00421511" w:rsidP="00A16334">
      <w:pPr>
        <w:tabs>
          <w:tab w:val="left" w:pos="1134"/>
        </w:tabs>
        <w:rPr>
          <w:rFonts w:ascii="Arial" w:hAnsi="Arial" w:cs="Arial"/>
          <w:b/>
          <w:sz w:val="22"/>
          <w:szCs w:val="22"/>
          <w:lang w:val="sr-Cyrl-RS"/>
        </w:rPr>
      </w:pPr>
    </w:p>
    <w:p w:rsidR="00421511" w:rsidRPr="009A2C01" w:rsidRDefault="009A2C01" w:rsidP="00A16334">
      <w:pPr>
        <w:tabs>
          <w:tab w:val="left" w:pos="1134"/>
        </w:tabs>
        <w:rPr>
          <w:rFonts w:ascii="Arial" w:hAnsi="Arial" w:cs="Arial"/>
          <w:sz w:val="22"/>
          <w:szCs w:val="22"/>
          <w:lang w:val="sr-Cyrl-RS"/>
        </w:rPr>
      </w:pPr>
      <w:r w:rsidRPr="009A2C01">
        <w:rPr>
          <w:rFonts w:ascii="Arial" w:hAnsi="Arial" w:cs="Arial"/>
          <w:sz w:val="22"/>
          <w:szCs w:val="22"/>
          <w:lang w:val="sr-Cyrl-RS"/>
        </w:rPr>
        <w:t>ПРИЛОГ4</w:t>
      </w:r>
    </w:p>
    <w:p w:rsidR="00421511" w:rsidRDefault="00421511" w:rsidP="00A16334">
      <w:pPr>
        <w:tabs>
          <w:tab w:val="left" w:pos="1134"/>
        </w:tabs>
        <w:rPr>
          <w:rFonts w:ascii="Arial" w:hAnsi="Arial" w:cs="Arial"/>
          <w:b/>
          <w:sz w:val="22"/>
          <w:szCs w:val="22"/>
          <w:lang w:val="sr-Cyrl-RS"/>
        </w:rPr>
      </w:pPr>
    </w:p>
    <w:p w:rsidR="00421511" w:rsidRPr="00A16334" w:rsidRDefault="00421511" w:rsidP="00A16334">
      <w:pPr>
        <w:tabs>
          <w:tab w:val="left" w:pos="1134"/>
        </w:tabs>
        <w:rPr>
          <w:rFonts w:ascii="Arial" w:hAnsi="Arial" w:cs="Arial"/>
          <w:b/>
          <w:sz w:val="22"/>
          <w:szCs w:val="22"/>
          <w:lang w:val="sr-Cyrl-RS"/>
        </w:rPr>
      </w:pPr>
    </w:p>
    <w:p w:rsidR="007A61ED" w:rsidRDefault="00811669" w:rsidP="00811669">
      <w:pPr>
        <w:ind w:left="1571"/>
        <w:rPr>
          <w:rFonts w:ascii="Arial" w:hAnsi="Arial" w:cs="Arial"/>
          <w:b/>
          <w:sz w:val="22"/>
          <w:szCs w:val="22"/>
          <w:lang w:val="sr-Cyrl-RS"/>
        </w:rPr>
      </w:pPr>
      <w:r>
        <w:rPr>
          <w:rFonts w:ascii="Arial" w:hAnsi="Arial" w:cs="Arial"/>
          <w:b/>
          <w:sz w:val="22"/>
          <w:szCs w:val="22"/>
          <w:lang w:val="sr-Cyrl-RS"/>
        </w:rPr>
        <w:t xml:space="preserve">                                                </w:t>
      </w:r>
      <w:r w:rsidR="00932BF4" w:rsidRPr="00932BF4">
        <w:rPr>
          <w:rFonts w:ascii="Arial" w:hAnsi="Arial" w:cs="Arial"/>
          <w:b/>
          <w:sz w:val="22"/>
          <w:szCs w:val="22"/>
          <w:lang w:val="sr-Cyrl-RS"/>
        </w:rPr>
        <w:t>4.</w:t>
      </w:r>
    </w:p>
    <w:p w:rsidR="00932BF4" w:rsidRPr="00932BF4" w:rsidRDefault="00932BF4" w:rsidP="00932BF4">
      <w:pPr>
        <w:ind w:left="1571"/>
        <w:jc w:val="center"/>
        <w:rPr>
          <w:rFonts w:ascii="Arial" w:hAnsi="Arial" w:cs="Arial"/>
          <w:b/>
          <w:sz w:val="22"/>
          <w:szCs w:val="22"/>
          <w:lang w:val="sr-Cyrl-RS"/>
        </w:rPr>
      </w:pPr>
    </w:p>
    <w:p w:rsidR="007A61ED" w:rsidRPr="00F10346" w:rsidRDefault="007A61ED" w:rsidP="007A61ED">
      <w:pPr>
        <w:pStyle w:val="KDPodnaslov1"/>
        <w:numPr>
          <w:ilvl w:val="0"/>
          <w:numId w:val="24"/>
        </w:numPr>
        <w:spacing w:before="0"/>
        <w:ind w:left="567" w:hanging="567"/>
        <w:rPr>
          <w:rFonts w:cs="Arial"/>
        </w:rPr>
      </w:pPr>
      <w:r>
        <w:rPr>
          <w:rFonts w:cs="Arial"/>
          <w:lang w:val="sr-Cyrl-RS"/>
        </w:rPr>
        <w:t xml:space="preserve"> </w:t>
      </w:r>
      <w:r w:rsidRPr="00F10346">
        <w:rPr>
          <w:rFonts w:cs="Arial"/>
        </w:rPr>
        <w:t>ОБРАСЦИ</w:t>
      </w:r>
      <w:r>
        <w:rPr>
          <w:rFonts w:cs="Arial"/>
          <w:lang w:val="sr-Cyrl-RS"/>
        </w:rPr>
        <w:t xml:space="preserve"> и ПРИЛОЗИ</w:t>
      </w:r>
    </w:p>
    <w:p w:rsidR="008B1136" w:rsidRPr="00A16334" w:rsidRDefault="008B1136" w:rsidP="007A61ED">
      <w:pPr>
        <w:rPr>
          <w:rFonts w:ascii="Arial" w:hAnsi="Arial" w:cs="Arial"/>
          <w:sz w:val="22"/>
          <w:szCs w:val="22"/>
          <w:lang w:val="sr-Cyrl-RS" w:eastAsia="en-US"/>
        </w:rPr>
      </w:pPr>
    </w:p>
    <w:p w:rsidR="00421511" w:rsidRPr="00421511" w:rsidRDefault="00421511" w:rsidP="00421511">
      <w:pPr>
        <w:suppressAutoHyphens w:val="0"/>
        <w:jc w:val="both"/>
        <w:rPr>
          <w:rFonts w:ascii="Arial" w:eastAsia="TimesNewRomanPSMT" w:hAnsi="Arial" w:cs="Arial"/>
          <w:b/>
          <w:bCs/>
          <w:sz w:val="22"/>
          <w:szCs w:val="22"/>
          <w:lang w:eastAsia="en-US"/>
        </w:rPr>
      </w:pPr>
      <w:r w:rsidRPr="00421511">
        <w:rPr>
          <w:rFonts w:ascii="Arial" w:eastAsia="TimesNewRomanPSMT" w:hAnsi="Arial" w:cs="Arial"/>
          <w:b/>
          <w:bCs/>
          <w:sz w:val="22"/>
          <w:szCs w:val="22"/>
          <w:lang w:eastAsia="en-US"/>
        </w:rPr>
        <w:t>ЦЕНА И КОМЕРЦИЈАЛНИ УСЛОВИ ПОНУДЕ</w:t>
      </w:r>
    </w:p>
    <w:p w:rsidR="00421511" w:rsidRPr="00421511" w:rsidRDefault="00421511" w:rsidP="00421511">
      <w:pPr>
        <w:suppressAutoHyphens w:val="0"/>
        <w:jc w:val="center"/>
        <w:rPr>
          <w:rFonts w:ascii="Arial" w:hAnsi="Arial" w:cs="Arial"/>
          <w:b/>
          <w:bCs/>
          <w:iCs/>
          <w:sz w:val="22"/>
          <w:szCs w:val="22"/>
          <w:u w:val="single"/>
          <w:lang w:eastAsia="en-US"/>
        </w:rPr>
      </w:pPr>
      <w:r w:rsidRPr="00421511">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14"/>
      </w:tblGrid>
      <w:tr w:rsidR="00421511" w:rsidRPr="00421511" w:rsidTr="00421511">
        <w:trPr>
          <w:trHeight w:val="485"/>
        </w:trPr>
        <w:tc>
          <w:tcPr>
            <w:tcW w:w="6062" w:type="dxa"/>
            <w:shd w:val="clear" w:color="auto" w:fill="C6D9F1"/>
            <w:vAlign w:val="center"/>
          </w:tcPr>
          <w:p w:rsidR="00421511" w:rsidRPr="00421511" w:rsidRDefault="00421511" w:rsidP="00421511">
            <w:pPr>
              <w:suppressAutoHyphens w:val="0"/>
              <w:jc w:val="center"/>
              <w:rPr>
                <w:rFonts w:ascii="Arial" w:hAnsi="Arial" w:cs="Arial"/>
                <w:b/>
                <w:bCs/>
                <w:iCs/>
                <w:sz w:val="20"/>
                <w:lang w:eastAsia="en-US"/>
              </w:rPr>
            </w:pPr>
            <w:r w:rsidRPr="00421511">
              <w:rPr>
                <w:rFonts w:ascii="Arial" w:eastAsia="TimesNewRomanPSMT" w:hAnsi="Arial" w:cs="Arial"/>
                <w:b/>
                <w:bCs/>
                <w:sz w:val="20"/>
                <w:lang w:val="en-US" w:eastAsia="en-US"/>
              </w:rPr>
              <w:t xml:space="preserve">ПРЕДМЕТ </w:t>
            </w:r>
            <w:r w:rsidRPr="00421511">
              <w:rPr>
                <w:rFonts w:ascii="Arial" w:eastAsia="TimesNewRomanPSMT" w:hAnsi="Arial" w:cs="Arial"/>
                <w:b/>
                <w:bCs/>
                <w:sz w:val="20"/>
                <w:lang w:eastAsia="en-US"/>
              </w:rPr>
              <w:t xml:space="preserve">И БРОЈ </w:t>
            </w:r>
            <w:r w:rsidRPr="00421511">
              <w:rPr>
                <w:rFonts w:ascii="Arial" w:eastAsia="TimesNewRomanPSMT" w:hAnsi="Arial" w:cs="Arial"/>
                <w:b/>
                <w:bCs/>
                <w:sz w:val="20"/>
                <w:lang w:val="en-US" w:eastAsia="en-US"/>
              </w:rPr>
              <w:t>НАБАВКЕ</w:t>
            </w:r>
          </w:p>
        </w:tc>
        <w:tc>
          <w:tcPr>
            <w:tcW w:w="3514" w:type="dxa"/>
            <w:shd w:val="clear" w:color="auto" w:fill="C6D9F1"/>
            <w:vAlign w:val="center"/>
          </w:tcPr>
          <w:p w:rsidR="00421511" w:rsidRPr="00421511" w:rsidRDefault="00421511" w:rsidP="00421511">
            <w:pPr>
              <w:suppressAutoHyphens w:val="0"/>
              <w:jc w:val="center"/>
              <w:rPr>
                <w:rFonts w:ascii="Arial" w:hAnsi="Arial" w:cs="Arial"/>
                <w:b/>
                <w:bCs/>
                <w:iCs/>
                <w:sz w:val="20"/>
                <w:lang w:eastAsia="en-US"/>
              </w:rPr>
            </w:pPr>
            <w:r w:rsidRPr="00421511">
              <w:rPr>
                <w:rFonts w:ascii="Arial" w:hAnsi="Arial" w:cs="Arial"/>
                <w:b/>
                <w:bCs/>
                <w:iCs/>
                <w:sz w:val="20"/>
                <w:lang w:eastAsia="en-US"/>
              </w:rPr>
              <w:t xml:space="preserve">УКУПНА ЦЕНА </w:t>
            </w:r>
            <w:r w:rsidRPr="00421511">
              <w:rPr>
                <w:rFonts w:ascii="Arial" w:eastAsia="Arial Unicode MS" w:hAnsi="Arial" w:cs="Arial"/>
                <w:b/>
                <w:bCs/>
                <w:iCs/>
                <w:kern w:val="1"/>
                <w:sz w:val="20"/>
              </w:rPr>
              <w:t>дин.</w:t>
            </w:r>
            <w:r>
              <w:rPr>
                <w:rFonts w:ascii="Arial" w:eastAsia="Arial Unicode MS" w:hAnsi="Arial" w:cs="Arial"/>
                <w:b/>
                <w:bCs/>
                <w:iCs/>
                <w:kern w:val="1"/>
                <w:sz w:val="20"/>
                <w:lang w:val="sr-Cyrl-RS"/>
              </w:rPr>
              <w:t>/ЕУР</w:t>
            </w:r>
            <w:r w:rsidRPr="00421511">
              <w:rPr>
                <w:rFonts w:ascii="Arial" w:eastAsia="Arial Unicode MS" w:hAnsi="Arial" w:cs="Arial"/>
                <w:b/>
                <w:bCs/>
                <w:iCs/>
                <w:color w:val="00B0F0"/>
                <w:kern w:val="1"/>
                <w:sz w:val="20"/>
              </w:rPr>
              <w:t xml:space="preserve">  </w:t>
            </w:r>
            <w:r w:rsidRPr="00421511">
              <w:rPr>
                <w:rFonts w:ascii="Arial" w:hAnsi="Arial" w:cs="Arial"/>
                <w:b/>
                <w:bCs/>
                <w:iCs/>
                <w:sz w:val="20"/>
                <w:lang w:eastAsia="en-US"/>
              </w:rPr>
              <w:t>без ПДВ-а</w:t>
            </w:r>
          </w:p>
        </w:tc>
      </w:tr>
      <w:tr w:rsidR="00421511" w:rsidRPr="00421511" w:rsidTr="004F014C">
        <w:trPr>
          <w:trHeight w:val="440"/>
        </w:trPr>
        <w:tc>
          <w:tcPr>
            <w:tcW w:w="6062" w:type="dxa"/>
            <w:vAlign w:val="center"/>
          </w:tcPr>
          <w:p w:rsidR="00421511" w:rsidRPr="00421511" w:rsidRDefault="00421511" w:rsidP="00421511">
            <w:pPr>
              <w:suppressAutoHyphens w:val="0"/>
              <w:spacing w:before="120"/>
              <w:ind w:left="-360" w:right="-19"/>
              <w:jc w:val="center"/>
              <w:outlineLvl w:val="0"/>
              <w:rPr>
                <w:rFonts w:ascii="Arial" w:hAnsi="Arial" w:cs="Arial"/>
                <w:sz w:val="22"/>
                <w:szCs w:val="22"/>
                <w:lang w:val="sr-Cyrl-RS" w:eastAsia="en-US"/>
              </w:rPr>
            </w:pPr>
            <w:r w:rsidRPr="00421511">
              <w:rPr>
                <w:rFonts w:ascii="Arial" w:hAnsi="Arial" w:cs="Arial"/>
                <w:b/>
                <w:sz w:val="22"/>
                <w:szCs w:val="22"/>
                <w:lang w:val="sr-Cyrl-RS" w:eastAsia="en-US"/>
              </w:rPr>
              <w:t>Сервис изокинетичког узоркивача</w:t>
            </w:r>
            <w:r w:rsidRPr="00421511">
              <w:rPr>
                <w:rFonts w:ascii="Arial" w:hAnsi="Arial" w:cs="Arial"/>
                <w:sz w:val="22"/>
                <w:szCs w:val="22"/>
                <w:lang w:val="sr-Cyrl-RS" w:eastAsia="en-US"/>
              </w:rPr>
              <w:t xml:space="preserve">,  ЈН: </w:t>
            </w:r>
            <w:r w:rsidRPr="00421511">
              <w:rPr>
                <w:rFonts w:ascii="Arial" w:hAnsi="Arial" w:cs="Arial"/>
                <w:sz w:val="22"/>
                <w:szCs w:val="22"/>
                <w:lang w:eastAsia="en-US"/>
              </w:rPr>
              <w:t>3000/</w:t>
            </w:r>
            <w:r w:rsidRPr="00421511">
              <w:rPr>
                <w:rFonts w:ascii="Arial" w:hAnsi="Arial" w:cs="Arial"/>
                <w:sz w:val="22"/>
                <w:szCs w:val="22"/>
                <w:lang w:val="sr-Cyrl-RS" w:eastAsia="en-US"/>
              </w:rPr>
              <w:t>1981</w:t>
            </w:r>
            <w:r w:rsidRPr="00421511">
              <w:rPr>
                <w:rFonts w:ascii="Arial" w:hAnsi="Arial" w:cs="Arial"/>
                <w:sz w:val="22"/>
                <w:szCs w:val="22"/>
                <w:lang w:eastAsia="en-US"/>
              </w:rPr>
              <w:t>/2017 (</w:t>
            </w:r>
            <w:r w:rsidRPr="00421511">
              <w:rPr>
                <w:rFonts w:ascii="Arial" w:hAnsi="Arial" w:cs="Arial"/>
                <w:sz w:val="22"/>
                <w:szCs w:val="22"/>
                <w:lang w:val="sr-Cyrl-RS" w:eastAsia="en-US"/>
              </w:rPr>
              <w:t>2101</w:t>
            </w:r>
            <w:r w:rsidRPr="00421511">
              <w:rPr>
                <w:rFonts w:ascii="Arial" w:hAnsi="Arial" w:cs="Arial"/>
                <w:sz w:val="22"/>
                <w:szCs w:val="22"/>
                <w:lang w:eastAsia="en-US"/>
              </w:rPr>
              <w:t>/2017)</w:t>
            </w:r>
          </w:p>
        </w:tc>
        <w:tc>
          <w:tcPr>
            <w:tcW w:w="3514" w:type="dxa"/>
          </w:tcPr>
          <w:p w:rsidR="00421511" w:rsidRPr="00421511" w:rsidRDefault="00421511" w:rsidP="00421511">
            <w:pPr>
              <w:suppressAutoHyphens w:val="0"/>
              <w:jc w:val="center"/>
              <w:rPr>
                <w:rFonts w:ascii="Arial" w:hAnsi="Arial" w:cs="Arial"/>
                <w:b/>
                <w:bCs/>
                <w:iCs/>
                <w:sz w:val="20"/>
                <w:lang w:eastAsia="en-US"/>
              </w:rPr>
            </w:pPr>
          </w:p>
          <w:p w:rsidR="00421511" w:rsidRPr="00421511" w:rsidRDefault="00421511" w:rsidP="00421511">
            <w:pPr>
              <w:suppressAutoHyphens w:val="0"/>
              <w:jc w:val="center"/>
              <w:rPr>
                <w:rFonts w:ascii="Arial" w:hAnsi="Arial" w:cs="Arial"/>
                <w:b/>
                <w:bCs/>
                <w:iCs/>
                <w:sz w:val="20"/>
                <w:lang w:eastAsia="en-US"/>
              </w:rPr>
            </w:pPr>
          </w:p>
        </w:tc>
      </w:tr>
    </w:tbl>
    <w:p w:rsidR="00421511" w:rsidRPr="00421511" w:rsidRDefault="00421511" w:rsidP="00421511">
      <w:pPr>
        <w:suppressAutoHyphens w:val="0"/>
        <w:jc w:val="center"/>
        <w:rPr>
          <w:rFonts w:ascii="Arial" w:hAnsi="Arial" w:cs="Arial"/>
          <w:b/>
          <w:bCs/>
          <w:iCs/>
          <w:sz w:val="22"/>
          <w:szCs w:val="22"/>
          <w:u w:val="single"/>
          <w:lang w:eastAsia="en-US"/>
        </w:rPr>
      </w:pPr>
    </w:p>
    <w:p w:rsidR="00421511" w:rsidRPr="00421511" w:rsidRDefault="00421511" w:rsidP="00421511">
      <w:pPr>
        <w:suppressAutoHyphens w:val="0"/>
        <w:jc w:val="center"/>
        <w:rPr>
          <w:rFonts w:ascii="Arial" w:hAnsi="Arial" w:cs="Arial"/>
          <w:b/>
          <w:bCs/>
          <w:iCs/>
          <w:sz w:val="22"/>
          <w:szCs w:val="22"/>
          <w:u w:val="single"/>
          <w:lang w:eastAsia="en-US"/>
        </w:rPr>
      </w:pPr>
      <w:r w:rsidRPr="00421511">
        <w:rPr>
          <w:rFonts w:ascii="Arial" w:hAnsi="Arial" w:cs="Arial"/>
          <w:b/>
          <w:bCs/>
          <w:iCs/>
          <w:sz w:val="22"/>
          <w:szCs w:val="22"/>
          <w:u w:val="single"/>
          <w:lang w:eastAsia="en-US"/>
        </w:rPr>
        <w:t>КОМЕРЦИЈАЛНИ УСЛОВИ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4294"/>
      </w:tblGrid>
      <w:tr w:rsidR="00421511" w:rsidRPr="00421511" w:rsidTr="00421511">
        <w:trPr>
          <w:trHeight w:val="647"/>
        </w:trPr>
        <w:tc>
          <w:tcPr>
            <w:tcW w:w="5312" w:type="dxa"/>
            <w:shd w:val="clear" w:color="auto" w:fill="C6D9F1"/>
            <w:vAlign w:val="center"/>
          </w:tcPr>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
                <w:bCs/>
                <w:iCs/>
                <w:sz w:val="22"/>
                <w:szCs w:val="22"/>
                <w:lang w:eastAsia="en-US"/>
              </w:rPr>
              <w:t>УСЛОВ НАРУЧИОЦА</w:t>
            </w:r>
          </w:p>
        </w:tc>
        <w:tc>
          <w:tcPr>
            <w:tcW w:w="4294" w:type="dxa"/>
            <w:shd w:val="clear" w:color="auto" w:fill="C6D9F1"/>
            <w:vAlign w:val="center"/>
          </w:tcPr>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
                <w:bCs/>
                <w:iCs/>
                <w:sz w:val="22"/>
                <w:szCs w:val="22"/>
                <w:lang w:eastAsia="en-US"/>
              </w:rPr>
              <w:t>ПОНУДА ПОНУЂАЧА</w:t>
            </w:r>
          </w:p>
        </w:tc>
      </w:tr>
      <w:tr w:rsidR="00421511" w:rsidRPr="00421511" w:rsidTr="004F014C">
        <w:tc>
          <w:tcPr>
            <w:tcW w:w="5312" w:type="dxa"/>
            <w:vAlign w:val="center"/>
          </w:tcPr>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
                <w:bCs/>
                <w:iCs/>
                <w:sz w:val="22"/>
                <w:szCs w:val="22"/>
                <w:lang w:eastAsia="en-US"/>
              </w:rPr>
              <w:t>РОК И НАЧИН ПЛАЋАЊА:</w:t>
            </w:r>
          </w:p>
          <w:p w:rsidR="00421511" w:rsidRPr="00421511" w:rsidRDefault="00421511" w:rsidP="00421511">
            <w:pPr>
              <w:tabs>
                <w:tab w:val="left" w:pos="567"/>
              </w:tabs>
              <w:suppressAutoHyphens w:val="0"/>
              <w:jc w:val="center"/>
              <w:rPr>
                <w:rFonts w:ascii="Arial" w:eastAsia="Calibri" w:hAnsi="Arial" w:cs="Arial"/>
                <w:sz w:val="18"/>
                <w:szCs w:val="18"/>
                <w:lang w:val="sr-Latn-RS" w:eastAsia="en-US"/>
              </w:rPr>
            </w:pPr>
          </w:p>
          <w:p w:rsidR="00421511" w:rsidRPr="00421511" w:rsidRDefault="00421511" w:rsidP="00421511">
            <w:pPr>
              <w:suppressAutoHyphens w:val="0"/>
              <w:spacing w:before="120"/>
              <w:jc w:val="both"/>
              <w:rPr>
                <w:rFonts w:ascii="Arial" w:hAnsi="Arial" w:cs="Arial"/>
                <w:sz w:val="22"/>
                <w:szCs w:val="22"/>
                <w:lang w:val="en-US"/>
              </w:rPr>
            </w:pPr>
            <w:r w:rsidRPr="00421511">
              <w:rPr>
                <w:rFonts w:ascii="Arial" w:hAnsi="Arial" w:cs="Arial"/>
                <w:sz w:val="22"/>
                <w:szCs w:val="22"/>
                <w:lang w:val="en-US"/>
              </w:rPr>
              <w:t>Плаћање извршених услуга се врши у року до 45 дана од дана пријема исправне фактуре са уговореним прилозима (</w:t>
            </w:r>
            <w:r w:rsidRPr="00421511">
              <w:rPr>
                <w:rFonts w:ascii="Arial" w:hAnsi="Arial" w:cs="Arial"/>
                <w:sz w:val="22"/>
                <w:szCs w:val="22"/>
                <w:lang w:val="sr-Cyrl-RS" w:eastAsia="en-US"/>
              </w:rPr>
              <w:t>Извештај о извршеној услузи</w:t>
            </w:r>
            <w:r w:rsidRPr="00421511">
              <w:rPr>
                <w:rFonts w:ascii="Arial" w:hAnsi="Arial" w:cs="Arial"/>
                <w:sz w:val="22"/>
                <w:szCs w:val="22"/>
                <w:lang w:val="en-US"/>
              </w:rPr>
              <w:t>).</w:t>
            </w:r>
          </w:p>
        </w:tc>
        <w:tc>
          <w:tcPr>
            <w:tcW w:w="4294" w:type="dxa"/>
            <w:vAlign w:val="center"/>
          </w:tcPr>
          <w:p w:rsidR="00421511" w:rsidRPr="00421511" w:rsidRDefault="00421511" w:rsidP="00421511">
            <w:pPr>
              <w:tabs>
                <w:tab w:val="left" w:pos="567"/>
              </w:tabs>
              <w:suppressAutoHyphens w:val="0"/>
              <w:jc w:val="both"/>
              <w:rPr>
                <w:rFonts w:ascii="Arial" w:eastAsia="Calibri" w:hAnsi="Arial" w:cs="Arial"/>
                <w:sz w:val="18"/>
                <w:szCs w:val="18"/>
                <w:lang w:val="sr-Cyrl-RS" w:eastAsia="en-US"/>
              </w:rPr>
            </w:pPr>
          </w:p>
          <w:p w:rsidR="00421511" w:rsidRPr="00421511" w:rsidRDefault="00421511" w:rsidP="00421511">
            <w:pPr>
              <w:suppressAutoHyphens w:val="0"/>
              <w:jc w:val="center"/>
              <w:rPr>
                <w:rFonts w:ascii="Arial" w:hAnsi="Arial" w:cs="Arial"/>
                <w:bCs/>
                <w:iCs/>
                <w:sz w:val="22"/>
                <w:szCs w:val="22"/>
                <w:lang w:eastAsia="en-US"/>
              </w:rPr>
            </w:pPr>
            <w:r w:rsidRPr="00421511">
              <w:rPr>
                <w:rFonts w:ascii="Arial" w:hAnsi="Arial" w:cs="Arial"/>
                <w:bCs/>
                <w:iCs/>
                <w:sz w:val="22"/>
                <w:szCs w:val="22"/>
                <w:lang w:eastAsia="en-US"/>
              </w:rPr>
              <w:t xml:space="preserve">Сагласан </w:t>
            </w:r>
            <w:r w:rsidRPr="00421511">
              <w:rPr>
                <w:rFonts w:ascii="Arial" w:hAnsi="Arial" w:cs="Arial"/>
                <w:bCs/>
                <w:iCs/>
                <w:sz w:val="22"/>
                <w:szCs w:val="22"/>
                <w:lang w:val="en-US" w:eastAsia="en-US"/>
              </w:rPr>
              <w:t>с</w:t>
            </w:r>
            <w:r w:rsidRPr="00421511">
              <w:rPr>
                <w:rFonts w:ascii="Arial" w:hAnsi="Arial" w:cs="Arial"/>
                <w:bCs/>
                <w:iCs/>
                <w:sz w:val="22"/>
                <w:szCs w:val="22"/>
                <w:lang w:eastAsia="en-US"/>
              </w:rPr>
              <w:t>а захтевом наручиоца</w:t>
            </w:r>
          </w:p>
          <w:p w:rsidR="00421511" w:rsidRPr="00421511" w:rsidRDefault="00421511" w:rsidP="00421511">
            <w:pPr>
              <w:tabs>
                <w:tab w:val="left" w:pos="567"/>
              </w:tabs>
              <w:suppressAutoHyphens w:val="0"/>
              <w:jc w:val="center"/>
              <w:rPr>
                <w:rFonts w:ascii="Arial" w:eastAsia="Calibri" w:hAnsi="Arial" w:cs="Arial"/>
                <w:sz w:val="18"/>
                <w:szCs w:val="18"/>
                <w:highlight w:val="yellow"/>
                <w:lang w:val="sr-Cyrl-RS" w:eastAsia="en-US"/>
              </w:rPr>
            </w:pPr>
            <w:r w:rsidRPr="00421511">
              <w:rPr>
                <w:rFonts w:ascii="Arial" w:hAnsi="Arial" w:cs="Arial"/>
                <w:bCs/>
                <w:iCs/>
                <w:sz w:val="22"/>
                <w:szCs w:val="22"/>
                <w:lang w:eastAsia="en-US"/>
              </w:rPr>
              <w:t>ДА/НЕ (заокружити)</w:t>
            </w:r>
          </w:p>
        </w:tc>
      </w:tr>
      <w:tr w:rsidR="00421511" w:rsidRPr="00421511" w:rsidTr="004F014C">
        <w:tc>
          <w:tcPr>
            <w:tcW w:w="5312" w:type="dxa"/>
            <w:vAlign w:val="center"/>
          </w:tcPr>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
                <w:bCs/>
                <w:iCs/>
                <w:sz w:val="22"/>
                <w:szCs w:val="22"/>
                <w:lang w:eastAsia="en-US"/>
              </w:rPr>
              <w:t>РОК ИЗВРШЕЊА :</w:t>
            </w:r>
          </w:p>
          <w:p w:rsidR="00421511" w:rsidRPr="00421511" w:rsidRDefault="00421511" w:rsidP="00421511">
            <w:pPr>
              <w:suppressAutoHyphens w:val="0"/>
              <w:autoSpaceDE w:val="0"/>
              <w:autoSpaceDN w:val="0"/>
              <w:adjustRightInd w:val="0"/>
              <w:jc w:val="both"/>
              <w:rPr>
                <w:rFonts w:ascii="Arial" w:hAnsi="Arial" w:cs="Arial"/>
                <w:sz w:val="22"/>
                <w:szCs w:val="22"/>
                <w:lang w:val="sr-Cyrl-RS" w:eastAsia="en-US"/>
              </w:rPr>
            </w:pPr>
            <w:r w:rsidRPr="00421511">
              <w:rPr>
                <w:rFonts w:ascii="Arial" w:hAnsi="Arial" w:cs="Arial"/>
                <w:sz w:val="22"/>
                <w:szCs w:val="22"/>
                <w:lang w:val="sr-Cyrl-RS" w:eastAsia="en-US"/>
              </w:rPr>
              <w:t>Рок за  извршење не може бити дужи од 15 дана   од дана ступања на снагу уговора.</w:t>
            </w:r>
          </w:p>
        </w:tc>
        <w:tc>
          <w:tcPr>
            <w:tcW w:w="4294" w:type="dxa"/>
            <w:vAlign w:val="center"/>
          </w:tcPr>
          <w:p w:rsidR="00421511" w:rsidRPr="00421511" w:rsidRDefault="00421511" w:rsidP="00421511">
            <w:pPr>
              <w:suppressAutoHyphens w:val="0"/>
              <w:jc w:val="center"/>
              <w:rPr>
                <w:rFonts w:ascii="Arial" w:hAnsi="Arial" w:cs="Arial"/>
                <w:bCs/>
                <w:iCs/>
                <w:sz w:val="22"/>
                <w:szCs w:val="22"/>
                <w:lang w:eastAsia="en-US"/>
              </w:rPr>
            </w:pPr>
            <w:r w:rsidRPr="00421511">
              <w:rPr>
                <w:rFonts w:ascii="Arial" w:hAnsi="Arial" w:cs="Arial"/>
                <w:bCs/>
                <w:iCs/>
                <w:sz w:val="22"/>
                <w:szCs w:val="22"/>
                <w:lang w:eastAsia="en-US"/>
              </w:rPr>
              <w:t xml:space="preserve">Сагласан </w:t>
            </w:r>
            <w:r w:rsidRPr="00421511">
              <w:rPr>
                <w:rFonts w:ascii="Arial" w:hAnsi="Arial" w:cs="Arial"/>
                <w:bCs/>
                <w:iCs/>
                <w:sz w:val="22"/>
                <w:szCs w:val="22"/>
                <w:lang w:val="en-US" w:eastAsia="en-US"/>
              </w:rPr>
              <w:t>с</w:t>
            </w:r>
            <w:r w:rsidRPr="00421511">
              <w:rPr>
                <w:rFonts w:ascii="Arial" w:hAnsi="Arial" w:cs="Arial"/>
                <w:bCs/>
                <w:iCs/>
                <w:sz w:val="22"/>
                <w:szCs w:val="22"/>
                <w:lang w:eastAsia="en-US"/>
              </w:rPr>
              <w:t>а захтевом наручиоца</w:t>
            </w:r>
          </w:p>
          <w:p w:rsidR="00421511" w:rsidRPr="00421511" w:rsidRDefault="00421511" w:rsidP="00421511">
            <w:pPr>
              <w:suppressAutoHyphens w:val="0"/>
              <w:jc w:val="center"/>
              <w:rPr>
                <w:rFonts w:ascii="Arial" w:hAnsi="Arial" w:cs="Arial"/>
                <w:bCs/>
                <w:iCs/>
                <w:color w:val="000000"/>
                <w:sz w:val="20"/>
                <w:highlight w:val="yellow"/>
                <w:lang w:eastAsia="en-US"/>
              </w:rPr>
            </w:pPr>
            <w:r w:rsidRPr="00421511">
              <w:rPr>
                <w:rFonts w:ascii="Arial" w:hAnsi="Arial" w:cs="Arial"/>
                <w:bCs/>
                <w:iCs/>
                <w:sz w:val="22"/>
                <w:szCs w:val="22"/>
                <w:lang w:eastAsia="en-US"/>
              </w:rPr>
              <w:t>ДА/НЕ (заокружити)</w:t>
            </w:r>
            <w:r w:rsidRPr="00421511">
              <w:rPr>
                <w:rFonts w:ascii="Arial" w:hAnsi="Arial" w:cs="Arial"/>
                <w:sz w:val="20"/>
                <w:lang w:val="sr-Cyrl-RS" w:eastAsia="en-US"/>
              </w:rPr>
              <w:t xml:space="preserve"> </w:t>
            </w:r>
          </w:p>
        </w:tc>
      </w:tr>
      <w:tr w:rsidR="00421511" w:rsidRPr="00421511" w:rsidTr="004F014C">
        <w:tc>
          <w:tcPr>
            <w:tcW w:w="5312" w:type="dxa"/>
            <w:vAlign w:val="center"/>
          </w:tcPr>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
                <w:bCs/>
                <w:iCs/>
                <w:sz w:val="22"/>
                <w:szCs w:val="22"/>
                <w:lang w:eastAsia="en-US"/>
              </w:rPr>
              <w:t>ГАРАНТНИ РОК:</w:t>
            </w:r>
          </w:p>
          <w:p w:rsidR="00421511" w:rsidRPr="00421511" w:rsidRDefault="00421511" w:rsidP="00421511">
            <w:pPr>
              <w:suppressAutoHyphens w:val="0"/>
              <w:jc w:val="center"/>
              <w:rPr>
                <w:rFonts w:ascii="Arial" w:hAnsi="Arial" w:cs="Arial"/>
                <w:b/>
                <w:bCs/>
                <w:iCs/>
                <w:sz w:val="22"/>
                <w:szCs w:val="22"/>
                <w:highlight w:val="yellow"/>
                <w:lang w:eastAsia="en-US"/>
              </w:rPr>
            </w:pPr>
            <w:r w:rsidRPr="00421511">
              <w:rPr>
                <w:rFonts w:ascii="Arial" w:hAnsi="Arial" w:cs="Arial"/>
                <w:bCs/>
                <w:iCs/>
                <w:sz w:val="22"/>
                <w:szCs w:val="22"/>
                <w:lang w:eastAsia="en-US"/>
              </w:rPr>
              <w:t xml:space="preserve">не може бити краћи од 24  </w:t>
            </w:r>
            <w:r w:rsidRPr="00421511">
              <w:rPr>
                <w:rFonts w:ascii="Arial" w:hAnsi="Arial" w:cs="Arial"/>
                <w:sz w:val="22"/>
                <w:szCs w:val="22"/>
                <w:lang w:val="en-US" w:eastAsia="en-US"/>
              </w:rPr>
              <w:t>месец</w:t>
            </w:r>
            <w:r w:rsidRPr="00421511">
              <w:rPr>
                <w:rFonts w:ascii="Arial" w:hAnsi="Arial" w:cs="Arial"/>
                <w:sz w:val="22"/>
                <w:szCs w:val="22"/>
                <w:lang w:val="sr-Cyrl-RS" w:eastAsia="en-US"/>
              </w:rPr>
              <w:t>а</w:t>
            </w:r>
            <w:r w:rsidRPr="00421511">
              <w:rPr>
                <w:rFonts w:ascii="Arial" w:hAnsi="Arial" w:cs="Arial"/>
                <w:sz w:val="22"/>
                <w:szCs w:val="22"/>
                <w:lang w:val="en-US" w:eastAsia="en-US"/>
              </w:rPr>
              <w:t xml:space="preserve"> од дана </w:t>
            </w:r>
            <w:r w:rsidRPr="00421511">
              <w:rPr>
                <w:rFonts w:ascii="Arial" w:hAnsi="Arial" w:cs="Arial"/>
                <w:sz w:val="22"/>
                <w:szCs w:val="22"/>
                <w:lang w:val="sr-Cyrl-RS" w:eastAsia="en-US"/>
              </w:rPr>
              <w:t>извршења услуга</w:t>
            </w:r>
          </w:p>
        </w:tc>
        <w:tc>
          <w:tcPr>
            <w:tcW w:w="4294" w:type="dxa"/>
            <w:vAlign w:val="center"/>
          </w:tcPr>
          <w:p w:rsidR="00421511" w:rsidRPr="00421511" w:rsidRDefault="00421511" w:rsidP="00421511">
            <w:pPr>
              <w:suppressAutoHyphens w:val="0"/>
              <w:jc w:val="center"/>
              <w:rPr>
                <w:rFonts w:ascii="Arial" w:hAnsi="Arial" w:cs="Arial"/>
                <w:b/>
                <w:bCs/>
                <w:iCs/>
                <w:sz w:val="22"/>
                <w:szCs w:val="22"/>
                <w:lang w:eastAsia="en-US"/>
              </w:rPr>
            </w:pPr>
          </w:p>
          <w:p w:rsidR="00421511" w:rsidRPr="00421511" w:rsidRDefault="00421511" w:rsidP="00421511">
            <w:pPr>
              <w:suppressAutoHyphens w:val="0"/>
              <w:jc w:val="center"/>
              <w:rPr>
                <w:rFonts w:ascii="Arial" w:hAnsi="Arial" w:cs="Arial"/>
                <w:b/>
                <w:bCs/>
                <w:iCs/>
                <w:color w:val="00B0F0"/>
                <w:sz w:val="22"/>
                <w:szCs w:val="22"/>
                <w:lang w:eastAsia="en-US"/>
              </w:rPr>
            </w:pPr>
            <w:r w:rsidRPr="00421511">
              <w:rPr>
                <w:rFonts w:ascii="Arial" w:hAnsi="Arial" w:cs="Arial"/>
                <w:bCs/>
                <w:iCs/>
                <w:sz w:val="22"/>
                <w:szCs w:val="22"/>
                <w:lang w:eastAsia="en-US"/>
              </w:rPr>
              <w:t xml:space="preserve">____ </w:t>
            </w:r>
            <w:r w:rsidRPr="00421511">
              <w:rPr>
                <w:rFonts w:ascii="Arial" w:hAnsi="Arial" w:cs="Arial"/>
                <w:sz w:val="22"/>
                <w:szCs w:val="22"/>
                <w:lang w:val="en-US" w:eastAsia="en-US"/>
              </w:rPr>
              <w:t>месец</w:t>
            </w:r>
            <w:r w:rsidRPr="00421511">
              <w:rPr>
                <w:rFonts w:ascii="Arial" w:hAnsi="Arial" w:cs="Arial"/>
                <w:sz w:val="22"/>
                <w:szCs w:val="22"/>
                <w:lang w:val="sr-Cyrl-RS" w:eastAsia="en-US"/>
              </w:rPr>
              <w:t>и</w:t>
            </w:r>
            <w:r w:rsidRPr="00421511">
              <w:rPr>
                <w:rFonts w:ascii="Arial" w:hAnsi="Arial" w:cs="Arial"/>
                <w:sz w:val="22"/>
                <w:szCs w:val="22"/>
                <w:lang w:val="en-US" w:eastAsia="en-US"/>
              </w:rPr>
              <w:t xml:space="preserve"> од дана </w:t>
            </w:r>
            <w:r w:rsidRPr="00421511">
              <w:rPr>
                <w:rFonts w:ascii="Arial" w:hAnsi="Arial" w:cs="Arial"/>
                <w:sz w:val="22"/>
                <w:szCs w:val="22"/>
                <w:lang w:val="sr-Cyrl-RS" w:eastAsia="en-US"/>
              </w:rPr>
              <w:t>завршетка услуга</w:t>
            </w:r>
          </w:p>
        </w:tc>
      </w:tr>
      <w:tr w:rsidR="00421511" w:rsidRPr="00421511" w:rsidTr="004F014C">
        <w:trPr>
          <w:trHeight w:val="818"/>
        </w:trPr>
        <w:tc>
          <w:tcPr>
            <w:tcW w:w="5312" w:type="dxa"/>
            <w:vAlign w:val="center"/>
          </w:tcPr>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
                <w:bCs/>
                <w:iCs/>
                <w:sz w:val="22"/>
                <w:szCs w:val="22"/>
                <w:lang w:eastAsia="en-US"/>
              </w:rPr>
              <w:t xml:space="preserve">МЕСТО ИЗВРШЕЊА: </w:t>
            </w:r>
          </w:p>
          <w:p w:rsidR="00421511" w:rsidRPr="00421511" w:rsidRDefault="00421511" w:rsidP="00421511">
            <w:pPr>
              <w:spacing w:before="117" w:line="100" w:lineRule="atLeast"/>
              <w:jc w:val="both"/>
              <w:rPr>
                <w:rFonts w:ascii="Arial" w:hAnsi="Arial" w:cs="Arial"/>
                <w:sz w:val="22"/>
                <w:szCs w:val="22"/>
                <w:lang w:eastAsia="zh-CN"/>
              </w:rPr>
            </w:pPr>
            <w:r w:rsidRPr="00421511">
              <w:rPr>
                <w:rFonts w:ascii="Arial" w:hAnsi="Arial" w:cs="Arial"/>
                <w:sz w:val="22"/>
                <w:szCs w:val="22"/>
                <w:lang w:eastAsia="zh-CN"/>
              </w:rPr>
              <w:t>Радионица изабраног понуђача.</w:t>
            </w:r>
          </w:p>
          <w:p w:rsidR="00421511" w:rsidRDefault="00421511" w:rsidP="00421511">
            <w:pPr>
              <w:spacing w:before="117" w:line="100" w:lineRule="atLeast"/>
              <w:jc w:val="both"/>
              <w:rPr>
                <w:rFonts w:ascii="Arial" w:hAnsi="Arial" w:cs="Arial"/>
                <w:sz w:val="22"/>
                <w:szCs w:val="22"/>
                <w:lang w:eastAsia="zh-CN"/>
              </w:rPr>
            </w:pPr>
            <w:r w:rsidRPr="00421511">
              <w:rPr>
                <w:rFonts w:ascii="Arial" w:hAnsi="Arial" w:cs="Arial"/>
                <w:sz w:val="22"/>
                <w:szCs w:val="22"/>
                <w:lang w:eastAsia="zh-CN"/>
              </w:rPr>
              <w:t>Паритет:</w:t>
            </w:r>
            <w:r w:rsidRPr="004403B7">
              <w:rPr>
                <w:rFonts w:ascii="Arial" w:hAnsi="Arial" w:cs="Arial"/>
                <w:sz w:val="22"/>
                <w:szCs w:val="22"/>
                <w:lang w:eastAsia="zh-CN"/>
              </w:rPr>
              <w:t xml:space="preserve"> </w:t>
            </w:r>
          </w:p>
          <w:p w:rsidR="00421511" w:rsidRPr="000F6F36" w:rsidRDefault="00421511" w:rsidP="00421511">
            <w:pPr>
              <w:spacing w:before="117" w:line="100" w:lineRule="atLeast"/>
              <w:jc w:val="both"/>
              <w:rPr>
                <w:rFonts w:ascii="Arial" w:hAnsi="Arial"/>
                <w:sz w:val="22"/>
                <w:szCs w:val="22"/>
                <w:lang w:val="sr-Cyrl-RS" w:eastAsia="en-US"/>
              </w:rPr>
            </w:pPr>
            <w:r>
              <w:rPr>
                <w:rFonts w:ascii="Arial" w:hAnsi="Arial" w:cs="Arial"/>
                <w:sz w:val="22"/>
                <w:szCs w:val="22"/>
                <w:lang w:val="sr-Cyrl-RS" w:eastAsia="zh-CN"/>
              </w:rPr>
              <w:t>-</w:t>
            </w:r>
            <w:r w:rsidRPr="004403B7">
              <w:rPr>
                <w:rFonts w:ascii="Arial" w:hAnsi="Arial" w:cs="Arial"/>
                <w:sz w:val="22"/>
                <w:szCs w:val="22"/>
                <w:lang w:eastAsia="zh-CN"/>
              </w:rPr>
              <w:t>за домаће понуђаче</w:t>
            </w:r>
            <w:r>
              <w:rPr>
                <w:rFonts w:ascii="Arial" w:hAnsi="Arial" w:cs="Arial"/>
                <w:sz w:val="22"/>
                <w:szCs w:val="22"/>
                <w:lang w:val="en-US" w:eastAsia="zh-CN"/>
              </w:rPr>
              <w:t>:</w:t>
            </w:r>
            <w:r w:rsidRPr="008E4CFA">
              <w:rPr>
                <w:rFonts w:ascii="Arial" w:hAnsi="Arial" w:cs="Arial"/>
                <w:sz w:val="22"/>
                <w:szCs w:val="22"/>
                <w:lang w:eastAsia="zh-CN"/>
              </w:rPr>
              <w:t xml:space="preserve"> </w:t>
            </w:r>
            <w:r w:rsidRPr="000F6F36">
              <w:rPr>
                <w:rFonts w:ascii="Arial" w:hAnsi="Arial" w:cs="Arial"/>
                <w:sz w:val="22"/>
                <w:szCs w:val="22"/>
                <w:lang w:eastAsia="zh-CN"/>
              </w:rPr>
              <w:t xml:space="preserve">ФЦА Наручилац, ЈП ЕПС, Огранак ТЕНТ, </w:t>
            </w:r>
            <w:r w:rsidRPr="000F6F36">
              <w:rPr>
                <w:rFonts w:ascii="Arial" w:hAnsi="Arial"/>
                <w:b/>
                <w:sz w:val="22"/>
                <w:szCs w:val="22"/>
                <w:lang w:val="sr-Cyrl-RS" w:eastAsia="en-US"/>
              </w:rPr>
              <w:t>Богољуба Урошевића Црног 44, 11500 Обреновац</w:t>
            </w:r>
            <w:r w:rsidRPr="000F6F36">
              <w:rPr>
                <w:rFonts w:ascii="Arial" w:hAnsi="Arial"/>
                <w:sz w:val="22"/>
                <w:szCs w:val="22"/>
                <w:lang w:val="en-US" w:eastAsia="en-US"/>
              </w:rPr>
              <w:t xml:space="preserve"> </w:t>
            </w:r>
          </w:p>
          <w:p w:rsidR="00421511" w:rsidRPr="000F6F36" w:rsidRDefault="00421511" w:rsidP="00421511">
            <w:pPr>
              <w:spacing w:before="117" w:line="100" w:lineRule="atLeast"/>
              <w:jc w:val="both"/>
              <w:rPr>
                <w:rFonts w:ascii="Arial" w:hAnsi="Arial"/>
                <w:sz w:val="22"/>
                <w:szCs w:val="22"/>
                <w:lang w:val="en-US" w:eastAsia="en-US"/>
              </w:rPr>
            </w:pPr>
            <w:r w:rsidRPr="004403B7">
              <w:rPr>
                <w:rFonts w:ascii="Arial" w:hAnsi="Arial" w:cs="Arial"/>
                <w:sz w:val="22"/>
                <w:szCs w:val="22"/>
                <w:lang w:eastAsia="zh-CN"/>
              </w:rPr>
              <w:t>- за стране понуђаче</w:t>
            </w:r>
            <w:r>
              <w:rPr>
                <w:rFonts w:ascii="Arial" w:hAnsi="Arial" w:cs="Arial"/>
                <w:sz w:val="22"/>
                <w:szCs w:val="22"/>
                <w:lang w:val="en-US" w:eastAsia="zh-CN"/>
              </w:rPr>
              <w:t>:</w:t>
            </w:r>
            <w:r w:rsidRPr="008E4CFA">
              <w:rPr>
                <w:rFonts w:ascii="Arial" w:hAnsi="Arial" w:cs="Arial"/>
                <w:sz w:val="22"/>
                <w:szCs w:val="22"/>
                <w:lang w:eastAsia="zh-CN"/>
              </w:rPr>
              <w:t xml:space="preserve"> </w:t>
            </w:r>
            <w:r w:rsidRPr="004403B7">
              <w:rPr>
                <w:rFonts w:ascii="Arial" w:hAnsi="Arial" w:cs="Arial"/>
                <w:sz w:val="22"/>
                <w:szCs w:val="22"/>
                <w:lang w:eastAsia="zh-CN"/>
              </w:rPr>
              <w:t>DAP</w:t>
            </w:r>
            <w:r w:rsidRPr="000F6F36">
              <w:rPr>
                <w:rFonts w:ascii="Arial" w:hAnsi="Arial" w:cs="Arial"/>
                <w:sz w:val="22"/>
                <w:szCs w:val="22"/>
                <w:lang w:eastAsia="zh-CN"/>
              </w:rPr>
              <w:t xml:space="preserve"> Наручилац, ЈП ЕПС, Огранак ТЕНТ, </w:t>
            </w:r>
            <w:r w:rsidRPr="000F6F36">
              <w:rPr>
                <w:rFonts w:ascii="Arial" w:hAnsi="Arial"/>
                <w:b/>
                <w:sz w:val="22"/>
                <w:szCs w:val="22"/>
                <w:lang w:val="sr-Cyrl-RS" w:eastAsia="en-US"/>
              </w:rPr>
              <w:t>Богољуба Урошевића Црног 44, 11500 Обреновац</w:t>
            </w:r>
            <w:r w:rsidRPr="000F6F36">
              <w:rPr>
                <w:rFonts w:ascii="Arial" w:hAnsi="Arial"/>
                <w:sz w:val="22"/>
                <w:szCs w:val="22"/>
                <w:lang w:val="en-US" w:eastAsia="en-US"/>
              </w:rPr>
              <w:t xml:space="preserve"> </w:t>
            </w:r>
          </w:p>
          <w:p w:rsidR="00421511" w:rsidRPr="00421511" w:rsidRDefault="00421511" w:rsidP="00421511">
            <w:pPr>
              <w:spacing w:before="120" w:line="100" w:lineRule="atLeast"/>
              <w:rPr>
                <w:rFonts w:ascii="Arial" w:hAnsi="Arial" w:cs="Arial"/>
                <w:sz w:val="22"/>
                <w:szCs w:val="22"/>
                <w:lang w:val="en-US" w:eastAsia="en-US"/>
              </w:rPr>
            </w:pPr>
            <w:r w:rsidRPr="00421511">
              <w:rPr>
                <w:rFonts w:ascii="Arial" w:hAnsi="Arial"/>
                <w:sz w:val="22"/>
                <w:szCs w:val="22"/>
                <w:lang w:val="sr-Cyrl-RS" w:eastAsia="en-US"/>
              </w:rPr>
              <w:t>Обавеза изабраног понуђача је превоз у оба правца</w:t>
            </w:r>
          </w:p>
        </w:tc>
        <w:tc>
          <w:tcPr>
            <w:tcW w:w="4294" w:type="dxa"/>
            <w:vAlign w:val="center"/>
          </w:tcPr>
          <w:p w:rsidR="00421511" w:rsidRPr="00421511" w:rsidRDefault="00421511" w:rsidP="00421511">
            <w:pPr>
              <w:suppressAutoHyphens w:val="0"/>
              <w:jc w:val="center"/>
              <w:rPr>
                <w:rFonts w:ascii="Arial" w:hAnsi="Arial" w:cs="Arial"/>
                <w:bCs/>
                <w:iCs/>
                <w:sz w:val="22"/>
                <w:szCs w:val="22"/>
                <w:lang w:eastAsia="en-US"/>
              </w:rPr>
            </w:pPr>
            <w:r w:rsidRPr="00421511">
              <w:rPr>
                <w:rFonts w:ascii="Arial" w:hAnsi="Arial" w:cs="Arial"/>
                <w:bCs/>
                <w:iCs/>
                <w:sz w:val="22"/>
                <w:szCs w:val="22"/>
                <w:lang w:eastAsia="en-US"/>
              </w:rPr>
              <w:t xml:space="preserve">Сагласан </w:t>
            </w:r>
            <w:r w:rsidRPr="00421511">
              <w:rPr>
                <w:rFonts w:ascii="Arial" w:hAnsi="Arial" w:cs="Arial"/>
                <w:bCs/>
                <w:iCs/>
                <w:sz w:val="22"/>
                <w:szCs w:val="22"/>
                <w:lang w:val="en-US" w:eastAsia="en-US"/>
              </w:rPr>
              <w:t>с</w:t>
            </w:r>
            <w:r w:rsidRPr="00421511">
              <w:rPr>
                <w:rFonts w:ascii="Arial" w:hAnsi="Arial" w:cs="Arial"/>
                <w:bCs/>
                <w:iCs/>
                <w:sz w:val="22"/>
                <w:szCs w:val="22"/>
                <w:lang w:eastAsia="en-US"/>
              </w:rPr>
              <w:t>а захтевом наручиоца</w:t>
            </w:r>
          </w:p>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Cs/>
                <w:iCs/>
                <w:sz w:val="22"/>
                <w:szCs w:val="22"/>
                <w:lang w:eastAsia="en-US"/>
              </w:rPr>
              <w:t>ДА/НЕ (заокружити)</w:t>
            </w:r>
          </w:p>
        </w:tc>
      </w:tr>
      <w:tr w:rsidR="00421511" w:rsidRPr="00421511" w:rsidTr="004F014C">
        <w:trPr>
          <w:trHeight w:val="800"/>
        </w:trPr>
        <w:tc>
          <w:tcPr>
            <w:tcW w:w="5312" w:type="dxa"/>
            <w:vAlign w:val="center"/>
          </w:tcPr>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
                <w:bCs/>
                <w:iCs/>
                <w:sz w:val="22"/>
                <w:szCs w:val="22"/>
                <w:lang w:eastAsia="en-US"/>
              </w:rPr>
              <w:t>РОК ВАЖЕЊА ПОНУДЕ:</w:t>
            </w:r>
          </w:p>
          <w:p w:rsidR="00421511" w:rsidRPr="00421511" w:rsidRDefault="00421511" w:rsidP="00421511">
            <w:pPr>
              <w:suppressAutoHyphens w:val="0"/>
              <w:rPr>
                <w:rFonts w:ascii="Arial" w:hAnsi="Arial" w:cs="Arial"/>
                <w:b/>
                <w:bCs/>
                <w:iCs/>
                <w:sz w:val="22"/>
                <w:szCs w:val="22"/>
                <w:lang w:eastAsia="en-US"/>
              </w:rPr>
            </w:pPr>
            <w:r w:rsidRPr="00421511">
              <w:rPr>
                <w:rFonts w:ascii="Arial" w:hAnsi="Arial" w:cs="Arial"/>
                <w:bCs/>
                <w:iCs/>
                <w:sz w:val="22"/>
                <w:szCs w:val="22"/>
                <w:lang w:eastAsia="en-US"/>
              </w:rPr>
              <w:t>не може бити краћ</w:t>
            </w:r>
            <w:r w:rsidRPr="00421511">
              <w:rPr>
                <w:rFonts w:ascii="Arial" w:hAnsi="Arial" w:cs="Arial"/>
                <w:bCs/>
                <w:iCs/>
                <w:sz w:val="22"/>
                <w:szCs w:val="22"/>
                <w:lang w:val="en-US" w:eastAsia="en-US"/>
              </w:rPr>
              <w:t>и</w:t>
            </w:r>
            <w:r w:rsidRPr="00421511">
              <w:rPr>
                <w:rFonts w:ascii="Arial" w:hAnsi="Arial" w:cs="Arial"/>
                <w:bCs/>
                <w:iCs/>
                <w:sz w:val="22"/>
                <w:szCs w:val="22"/>
                <w:lang w:eastAsia="en-US"/>
              </w:rPr>
              <w:t xml:space="preserve"> од </w:t>
            </w:r>
            <w:r w:rsidRPr="00421511">
              <w:rPr>
                <w:rFonts w:ascii="Arial" w:hAnsi="Arial" w:cs="Arial"/>
                <w:bCs/>
                <w:iCs/>
                <w:sz w:val="22"/>
                <w:szCs w:val="22"/>
                <w:lang w:val="sr-Latn-RS" w:eastAsia="en-US"/>
              </w:rPr>
              <w:t>6</w:t>
            </w:r>
            <w:r w:rsidRPr="00421511">
              <w:rPr>
                <w:rFonts w:ascii="Arial" w:hAnsi="Arial" w:cs="Arial"/>
                <w:bCs/>
                <w:iCs/>
                <w:sz w:val="22"/>
                <w:szCs w:val="22"/>
                <w:lang w:eastAsia="en-US"/>
              </w:rPr>
              <w:t>0 дана од дана отварања понуда</w:t>
            </w:r>
          </w:p>
        </w:tc>
        <w:tc>
          <w:tcPr>
            <w:tcW w:w="4294" w:type="dxa"/>
            <w:vAlign w:val="center"/>
          </w:tcPr>
          <w:p w:rsidR="00421511" w:rsidRPr="00421511" w:rsidRDefault="00421511" w:rsidP="00421511">
            <w:pPr>
              <w:suppressAutoHyphens w:val="0"/>
              <w:jc w:val="center"/>
              <w:rPr>
                <w:rFonts w:ascii="Arial" w:hAnsi="Arial" w:cs="Arial"/>
                <w:b/>
                <w:bCs/>
                <w:iCs/>
                <w:sz w:val="22"/>
                <w:szCs w:val="22"/>
                <w:lang w:eastAsia="en-US"/>
              </w:rPr>
            </w:pPr>
          </w:p>
          <w:p w:rsidR="00421511" w:rsidRPr="00421511" w:rsidRDefault="00421511" w:rsidP="00421511">
            <w:pPr>
              <w:suppressAutoHyphens w:val="0"/>
              <w:jc w:val="center"/>
              <w:rPr>
                <w:rFonts w:ascii="Arial" w:hAnsi="Arial" w:cs="Arial"/>
                <w:b/>
                <w:bCs/>
                <w:iCs/>
                <w:sz w:val="22"/>
                <w:szCs w:val="22"/>
                <w:lang w:eastAsia="en-US"/>
              </w:rPr>
            </w:pPr>
            <w:r w:rsidRPr="00421511">
              <w:rPr>
                <w:rFonts w:ascii="Arial" w:hAnsi="Arial" w:cs="Arial"/>
                <w:bCs/>
                <w:iCs/>
                <w:sz w:val="22"/>
                <w:szCs w:val="22"/>
                <w:lang w:eastAsia="en-US"/>
              </w:rPr>
              <w:t>_____ дана од дана отварања понуда</w:t>
            </w:r>
          </w:p>
        </w:tc>
      </w:tr>
      <w:tr w:rsidR="00421511" w:rsidRPr="00421511" w:rsidTr="004F014C">
        <w:tc>
          <w:tcPr>
            <w:tcW w:w="9606" w:type="dxa"/>
            <w:gridSpan w:val="2"/>
          </w:tcPr>
          <w:p w:rsidR="00421511" w:rsidRPr="00421511" w:rsidRDefault="00421511" w:rsidP="00421511">
            <w:pPr>
              <w:suppressAutoHyphens w:val="0"/>
              <w:jc w:val="both"/>
              <w:rPr>
                <w:rFonts w:ascii="Arial" w:hAnsi="Arial" w:cs="Arial"/>
                <w:bCs/>
                <w:iCs/>
                <w:sz w:val="22"/>
                <w:szCs w:val="22"/>
                <w:lang w:eastAsia="en-US"/>
              </w:rPr>
            </w:pPr>
            <w:r w:rsidRPr="00421511">
              <w:rPr>
                <w:rFonts w:ascii="Arial" w:hAnsi="Arial" w:cs="Arial"/>
                <w:bCs/>
                <w:iCs/>
                <w:sz w:val="20"/>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421511">
              <w:rPr>
                <w:rFonts w:ascii="Arial" w:hAnsi="Arial" w:cs="Arial"/>
                <w:bCs/>
                <w:iCs/>
                <w:sz w:val="22"/>
                <w:szCs w:val="22"/>
                <w:lang w:eastAsia="en-US"/>
              </w:rPr>
              <w:t>.</w:t>
            </w:r>
          </w:p>
        </w:tc>
      </w:tr>
    </w:tbl>
    <w:p w:rsidR="00421511" w:rsidRDefault="00421511" w:rsidP="00421511">
      <w:pPr>
        <w:suppressAutoHyphens w:val="0"/>
        <w:jc w:val="both"/>
        <w:rPr>
          <w:rFonts w:ascii="Arial" w:hAnsi="Arial" w:cs="Arial"/>
          <w:b/>
          <w:bCs/>
          <w:iCs/>
          <w:sz w:val="22"/>
          <w:szCs w:val="22"/>
          <w:lang w:eastAsia="en-US"/>
        </w:rPr>
      </w:pPr>
    </w:p>
    <w:p w:rsidR="009A2C01" w:rsidRDefault="009A2C01" w:rsidP="00421511">
      <w:pPr>
        <w:suppressAutoHyphens w:val="0"/>
        <w:jc w:val="both"/>
        <w:rPr>
          <w:rFonts w:ascii="Arial" w:hAnsi="Arial" w:cs="Arial"/>
          <w:b/>
          <w:bCs/>
          <w:iCs/>
          <w:sz w:val="22"/>
          <w:szCs w:val="22"/>
          <w:lang w:eastAsia="en-US"/>
        </w:rPr>
      </w:pPr>
    </w:p>
    <w:p w:rsidR="009A2C01" w:rsidRPr="00421511" w:rsidRDefault="009A2C01" w:rsidP="00421511">
      <w:pPr>
        <w:suppressAutoHyphens w:val="0"/>
        <w:jc w:val="both"/>
        <w:rPr>
          <w:rFonts w:ascii="Arial" w:hAnsi="Arial" w:cs="Arial"/>
          <w:b/>
          <w:bCs/>
          <w:iCs/>
          <w:sz w:val="22"/>
          <w:szCs w:val="22"/>
          <w:lang w:eastAsia="en-US"/>
        </w:rPr>
      </w:pPr>
    </w:p>
    <w:p w:rsidR="00421511" w:rsidRPr="00421511" w:rsidRDefault="00421511" w:rsidP="00421511">
      <w:pPr>
        <w:suppressAutoHyphens w:val="0"/>
        <w:jc w:val="both"/>
        <w:rPr>
          <w:rFonts w:ascii="Arial" w:eastAsia="TimesNewRomanPSMT" w:hAnsi="Arial" w:cs="Arial"/>
          <w:bCs/>
          <w:sz w:val="22"/>
          <w:szCs w:val="22"/>
          <w:lang w:eastAsia="en-US"/>
        </w:rPr>
      </w:pPr>
      <w:r w:rsidRPr="00421511">
        <w:rPr>
          <w:rFonts w:ascii="Arial" w:eastAsia="TimesNewRomanPSMT" w:hAnsi="Arial" w:cs="Arial"/>
          <w:bCs/>
          <w:sz w:val="22"/>
          <w:szCs w:val="22"/>
          <w:lang w:val="en-US" w:eastAsia="en-US"/>
        </w:rPr>
        <w:t xml:space="preserve">Датум </w:t>
      </w:r>
      <w:r w:rsidRPr="00421511">
        <w:rPr>
          <w:rFonts w:ascii="Arial" w:eastAsia="TimesNewRomanPSMT" w:hAnsi="Arial" w:cs="Arial"/>
          <w:bCs/>
          <w:sz w:val="22"/>
          <w:szCs w:val="22"/>
          <w:lang w:val="en-US" w:eastAsia="en-US"/>
        </w:rPr>
        <w:tab/>
      </w:r>
      <w:r w:rsidRPr="00421511">
        <w:rPr>
          <w:rFonts w:ascii="Arial" w:eastAsia="TimesNewRomanPSMT" w:hAnsi="Arial" w:cs="Arial"/>
          <w:bCs/>
          <w:sz w:val="22"/>
          <w:szCs w:val="22"/>
          <w:lang w:val="en-US" w:eastAsia="en-US"/>
        </w:rPr>
        <w:tab/>
      </w:r>
      <w:r w:rsidRPr="00421511">
        <w:rPr>
          <w:rFonts w:ascii="Arial" w:eastAsia="TimesNewRomanPSMT" w:hAnsi="Arial" w:cs="Arial"/>
          <w:bCs/>
          <w:sz w:val="22"/>
          <w:szCs w:val="22"/>
          <w:lang w:val="en-US" w:eastAsia="en-US"/>
        </w:rPr>
        <w:tab/>
      </w:r>
      <w:r w:rsidRPr="00421511">
        <w:rPr>
          <w:rFonts w:ascii="Arial" w:eastAsia="TimesNewRomanPSMT" w:hAnsi="Arial" w:cs="Arial"/>
          <w:bCs/>
          <w:sz w:val="22"/>
          <w:szCs w:val="22"/>
          <w:lang w:val="en-US" w:eastAsia="en-US"/>
        </w:rPr>
        <w:tab/>
        <w:t xml:space="preserve">                                   Понуђач</w:t>
      </w:r>
    </w:p>
    <w:p w:rsidR="00421511" w:rsidRPr="00421511" w:rsidRDefault="00421511" w:rsidP="00421511">
      <w:pPr>
        <w:suppressAutoHyphens w:val="0"/>
        <w:jc w:val="both"/>
        <w:rPr>
          <w:rFonts w:ascii="Arial" w:eastAsia="TimesNewRomanPS-BoldMT" w:hAnsi="Arial" w:cs="Arial"/>
          <w:b/>
          <w:bCs/>
          <w:iCs/>
          <w:sz w:val="22"/>
          <w:szCs w:val="22"/>
          <w:lang w:eastAsia="en-US"/>
        </w:rPr>
      </w:pPr>
      <w:r w:rsidRPr="00421511">
        <w:rPr>
          <w:rFonts w:ascii="Arial" w:eastAsia="TimesNewRomanPS-BoldMT" w:hAnsi="Arial" w:cs="Arial"/>
          <w:b/>
          <w:bCs/>
          <w:iCs/>
          <w:sz w:val="22"/>
          <w:szCs w:val="22"/>
          <w:lang w:val="en-US" w:eastAsia="en-US"/>
        </w:rPr>
        <w:t>________________________</w:t>
      </w:r>
      <w:r w:rsidRPr="00421511">
        <w:rPr>
          <w:rFonts w:ascii="Arial" w:eastAsia="TimesNewRomanPS-BoldMT" w:hAnsi="Arial" w:cs="Arial"/>
          <w:b/>
          <w:bCs/>
          <w:iCs/>
          <w:sz w:val="22"/>
          <w:szCs w:val="22"/>
          <w:lang w:eastAsia="en-US"/>
        </w:rPr>
        <w:t xml:space="preserve">        М.П.</w:t>
      </w:r>
      <w:r w:rsidRPr="00421511">
        <w:rPr>
          <w:rFonts w:ascii="Arial" w:eastAsia="TimesNewRomanPS-BoldMT" w:hAnsi="Arial" w:cs="Arial"/>
          <w:b/>
          <w:bCs/>
          <w:iCs/>
          <w:sz w:val="22"/>
          <w:szCs w:val="22"/>
          <w:lang w:val="en-US" w:eastAsia="en-US"/>
        </w:rPr>
        <w:tab/>
      </w:r>
      <w:r w:rsidRPr="00421511">
        <w:rPr>
          <w:rFonts w:ascii="Arial" w:eastAsia="TimesNewRomanPS-BoldMT" w:hAnsi="Arial" w:cs="Arial"/>
          <w:b/>
          <w:bCs/>
          <w:iCs/>
          <w:sz w:val="22"/>
          <w:szCs w:val="22"/>
          <w:lang w:eastAsia="en-US"/>
        </w:rPr>
        <w:t xml:space="preserve">_____________________                                      </w:t>
      </w:r>
    </w:p>
    <w:p w:rsidR="00421511" w:rsidRPr="00421511" w:rsidRDefault="00421511" w:rsidP="00421511">
      <w:pPr>
        <w:suppressAutoHyphens w:val="0"/>
        <w:jc w:val="both"/>
        <w:rPr>
          <w:rFonts w:ascii="Arial" w:hAnsi="Arial" w:cs="Arial"/>
          <w:b/>
          <w:bCs/>
          <w:iCs/>
          <w:sz w:val="22"/>
          <w:szCs w:val="22"/>
          <w:u w:val="single"/>
          <w:lang w:val="en-US" w:eastAsia="en-US"/>
        </w:rPr>
      </w:pPr>
    </w:p>
    <w:p w:rsidR="00421511" w:rsidRPr="00421511" w:rsidRDefault="00421511" w:rsidP="00421511">
      <w:pPr>
        <w:suppressAutoHyphens w:val="0"/>
        <w:jc w:val="both"/>
        <w:rPr>
          <w:rFonts w:ascii="Arial" w:hAnsi="Arial" w:cs="Arial"/>
          <w:b/>
          <w:bCs/>
          <w:iCs/>
          <w:sz w:val="22"/>
          <w:szCs w:val="22"/>
          <w:u w:val="single"/>
          <w:lang w:val="en-US" w:eastAsia="en-US"/>
        </w:rPr>
      </w:pPr>
      <w:r w:rsidRPr="00421511">
        <w:rPr>
          <w:rFonts w:ascii="Arial" w:hAnsi="Arial" w:cs="Arial"/>
          <w:b/>
          <w:bCs/>
          <w:iCs/>
          <w:sz w:val="22"/>
          <w:szCs w:val="22"/>
          <w:u w:val="single"/>
          <w:lang w:val="en-US" w:eastAsia="en-US"/>
        </w:rPr>
        <w:t>Напомене:</w:t>
      </w:r>
    </w:p>
    <w:p w:rsidR="00421511" w:rsidRPr="00421511" w:rsidRDefault="00421511" w:rsidP="00421511">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421511">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421511" w:rsidRPr="00421511" w:rsidRDefault="00421511" w:rsidP="00421511">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421511">
        <w:rPr>
          <w:rFonts w:ascii="Arial" w:eastAsia="TimesNewRomanPS-BoldMT" w:hAnsi="Arial" w:cs="Arial"/>
          <w:bCs/>
          <w:iCs/>
          <w:sz w:val="22"/>
          <w:szCs w:val="22"/>
          <w:lang w:val="en-US" w:eastAsia="en-US"/>
        </w:rPr>
        <w:t xml:space="preserve">- </w:t>
      </w:r>
      <w:r w:rsidRPr="00421511">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421511">
        <w:rPr>
          <w:rFonts w:ascii="Arial" w:eastAsia="TimesNewRomanPS-BoldMT" w:hAnsi="Arial" w:cs="Arial"/>
          <w:bCs/>
          <w:iCs/>
          <w:sz w:val="22"/>
          <w:szCs w:val="22"/>
          <w:lang w:val="en-US" w:eastAsia="en-US"/>
        </w:rPr>
        <w:t>власти</w:t>
      </w:r>
      <w:r w:rsidRPr="00421511">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91FBC" w:rsidRPr="00E91FBC" w:rsidRDefault="00E91FBC"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E91FBC" w:rsidRDefault="00E91FBC"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3824C0" w:rsidRPr="00E91FBC" w:rsidRDefault="003824C0"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E91FBC" w:rsidRPr="00E91FBC" w:rsidRDefault="00E91FBC" w:rsidP="00E91FBC">
      <w:pPr>
        <w:suppressAutoHyphens w:val="0"/>
        <w:autoSpaceDE w:val="0"/>
        <w:autoSpaceDN w:val="0"/>
        <w:adjustRightInd w:val="0"/>
        <w:spacing w:before="120"/>
        <w:jc w:val="both"/>
        <w:rPr>
          <w:rFonts w:ascii="Arial" w:eastAsia="TimesNewRomanPS-BoldMT" w:hAnsi="Arial" w:cs="Arial"/>
          <w:bCs/>
          <w:iCs/>
          <w:sz w:val="22"/>
          <w:szCs w:val="22"/>
          <w:lang w:val="ru-RU" w:eastAsia="en-US"/>
        </w:rPr>
      </w:pPr>
    </w:p>
    <w:p w:rsidR="00E91FBC" w:rsidRPr="00E91FBC" w:rsidRDefault="00E91FBC" w:rsidP="00E91FBC">
      <w:pPr>
        <w:suppressAutoHyphens w:val="0"/>
        <w:jc w:val="right"/>
        <w:outlineLvl w:val="1"/>
        <w:rPr>
          <w:rFonts w:ascii="Arial" w:hAnsi="Arial" w:cs="Arial"/>
          <w:b/>
          <w:sz w:val="22"/>
          <w:szCs w:val="22"/>
          <w:lang w:val="en-US" w:eastAsia="en-US"/>
        </w:rPr>
      </w:pPr>
      <w:bookmarkStart w:id="3" w:name="_Toc442559925"/>
      <w:r w:rsidRPr="00E91FBC">
        <w:rPr>
          <w:rFonts w:ascii="Arial" w:hAnsi="Arial" w:cs="Arial"/>
          <w:b/>
          <w:sz w:val="22"/>
          <w:szCs w:val="22"/>
          <w:lang w:val="en-US" w:eastAsia="en-US"/>
        </w:rPr>
        <w:t xml:space="preserve">ОБРАЗАЦ </w:t>
      </w:r>
      <w:r w:rsidRPr="00E91FBC">
        <w:rPr>
          <w:rFonts w:ascii="Arial" w:hAnsi="Arial" w:cs="Arial"/>
          <w:b/>
          <w:sz w:val="22"/>
          <w:szCs w:val="22"/>
          <w:lang w:val="sr-Cyrl-RS" w:eastAsia="en-US"/>
        </w:rPr>
        <w:t>2</w:t>
      </w:r>
      <w:r w:rsidRPr="00E91FBC">
        <w:rPr>
          <w:rFonts w:ascii="Arial" w:hAnsi="Arial" w:cs="Arial"/>
          <w:b/>
          <w:sz w:val="22"/>
          <w:szCs w:val="22"/>
          <w:lang w:val="en-US" w:eastAsia="en-US"/>
        </w:rPr>
        <w:t>.</w:t>
      </w:r>
    </w:p>
    <w:p w:rsidR="00E91FBC" w:rsidRPr="00E91FBC" w:rsidRDefault="00E91FBC" w:rsidP="00E91FBC">
      <w:pPr>
        <w:suppressAutoHyphens w:val="0"/>
        <w:jc w:val="center"/>
        <w:rPr>
          <w:rFonts w:ascii="Arial" w:hAnsi="Arial" w:cs="Arial"/>
          <w:b/>
          <w:sz w:val="22"/>
          <w:szCs w:val="22"/>
          <w:lang w:val="sr-Cyrl-RS" w:eastAsia="en-US"/>
        </w:rPr>
      </w:pPr>
      <w:r w:rsidRPr="00E91FBC">
        <w:rPr>
          <w:rFonts w:ascii="Arial" w:hAnsi="Arial" w:cs="Arial"/>
          <w:b/>
          <w:sz w:val="22"/>
          <w:szCs w:val="22"/>
          <w:lang w:val="en-US" w:eastAsia="en-US"/>
        </w:rPr>
        <w:t>ОБРАЗАЦ СТРУКУТРЕ ЦЕНЕ</w:t>
      </w:r>
    </w:p>
    <w:p w:rsidR="00E91FBC" w:rsidRPr="00E91FBC" w:rsidRDefault="00E91FBC" w:rsidP="00E91FBC">
      <w:pPr>
        <w:suppressAutoHyphens w:val="0"/>
        <w:jc w:val="both"/>
        <w:rPr>
          <w:rFonts w:ascii="Arial" w:hAnsi="Arial" w:cs="Arial"/>
          <w:sz w:val="22"/>
          <w:szCs w:val="22"/>
          <w:lang w:val="en-US" w:eastAsia="en-US"/>
        </w:rPr>
      </w:pPr>
      <w:r w:rsidRPr="00E91FBC">
        <w:rPr>
          <w:rFonts w:ascii="Arial" w:hAnsi="Arial" w:cs="Arial"/>
          <w:sz w:val="22"/>
          <w:szCs w:val="22"/>
          <w:lang w:val="en-US"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03"/>
        <w:gridCol w:w="920"/>
        <w:gridCol w:w="1073"/>
        <w:gridCol w:w="1463"/>
        <w:gridCol w:w="1433"/>
        <w:gridCol w:w="1461"/>
        <w:gridCol w:w="1652"/>
      </w:tblGrid>
      <w:tr w:rsidR="00E91FBC" w:rsidRPr="00E91FBC" w:rsidTr="00E91FBC">
        <w:tc>
          <w:tcPr>
            <w:tcW w:w="336" w:type="pct"/>
            <w:shd w:val="clear" w:color="auto" w:fill="C6D9F1"/>
            <w:vAlign w:val="center"/>
          </w:tcPr>
          <w:p w:rsidR="00E91FBC" w:rsidRPr="00E91FBC" w:rsidRDefault="00E91FBC" w:rsidP="00E91FBC">
            <w:pPr>
              <w:suppressAutoHyphens w:val="0"/>
              <w:jc w:val="center"/>
              <w:rPr>
                <w:rFonts w:ascii="Arial" w:hAnsi="Arial" w:cs="Arial"/>
                <w:bCs/>
                <w:iCs/>
                <w:sz w:val="22"/>
                <w:szCs w:val="22"/>
                <w:lang w:eastAsia="en-US"/>
              </w:rPr>
            </w:pPr>
            <w:r w:rsidRPr="00E91FBC">
              <w:rPr>
                <w:rFonts w:ascii="Arial" w:hAnsi="Arial" w:cs="Arial"/>
                <w:bCs/>
                <w:iCs/>
                <w:sz w:val="22"/>
                <w:szCs w:val="22"/>
                <w:lang w:eastAsia="en-US"/>
              </w:rPr>
              <w:t>Рбр</w:t>
            </w:r>
          </w:p>
        </w:tc>
        <w:tc>
          <w:tcPr>
            <w:tcW w:w="934" w:type="pct"/>
            <w:shd w:val="clear" w:color="auto" w:fill="C6D9F1"/>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val="en-US" w:eastAsia="en-US"/>
              </w:rPr>
              <w:t>Врста</w:t>
            </w:r>
            <w:r w:rsidRPr="00E91FBC">
              <w:rPr>
                <w:rFonts w:ascii="Arial" w:hAnsi="Arial" w:cs="Arial"/>
                <w:b/>
                <w:bCs/>
                <w:iCs/>
                <w:sz w:val="22"/>
                <w:szCs w:val="22"/>
                <w:lang w:eastAsia="en-US"/>
              </w:rPr>
              <w:t xml:space="preserve"> услуге</w:t>
            </w:r>
          </w:p>
        </w:tc>
        <w:tc>
          <w:tcPr>
            <w:tcW w:w="429" w:type="pct"/>
            <w:shd w:val="clear" w:color="auto" w:fill="C6D9F1"/>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Јед.</w:t>
            </w:r>
          </w:p>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мере</w:t>
            </w:r>
          </w:p>
        </w:tc>
        <w:tc>
          <w:tcPr>
            <w:tcW w:w="500" w:type="pct"/>
            <w:shd w:val="clear" w:color="auto" w:fill="C6D9F1"/>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Обим (количина)</w:t>
            </w:r>
          </w:p>
        </w:tc>
        <w:tc>
          <w:tcPr>
            <w:tcW w:w="682" w:type="pct"/>
            <w:shd w:val="clear" w:color="auto" w:fill="C6D9F1"/>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Јед.</w:t>
            </w:r>
          </w:p>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цена без ПДВ</w:t>
            </w:r>
          </w:p>
          <w:p w:rsidR="00E91FBC" w:rsidRPr="00E91FBC" w:rsidRDefault="00E91FBC" w:rsidP="00E91FBC">
            <w:pPr>
              <w:suppressAutoHyphens w:val="0"/>
              <w:jc w:val="center"/>
              <w:rPr>
                <w:rFonts w:ascii="Arial" w:hAnsi="Arial" w:cs="Arial"/>
                <w:b/>
                <w:bCs/>
                <w:iCs/>
                <w:sz w:val="22"/>
                <w:szCs w:val="22"/>
                <w:lang w:val="sr-Cyrl-RS" w:eastAsia="en-US"/>
              </w:rPr>
            </w:pPr>
            <w:r w:rsidRPr="00E91FBC">
              <w:rPr>
                <w:rFonts w:ascii="Arial" w:hAnsi="Arial" w:cs="Arial"/>
                <w:b/>
                <w:bCs/>
                <w:iCs/>
                <w:sz w:val="22"/>
                <w:szCs w:val="22"/>
                <w:lang w:eastAsia="en-US"/>
              </w:rPr>
              <w:t xml:space="preserve">дин. </w:t>
            </w:r>
            <w:r>
              <w:rPr>
                <w:rFonts w:ascii="Arial" w:hAnsi="Arial" w:cs="Arial"/>
                <w:b/>
                <w:bCs/>
                <w:iCs/>
                <w:sz w:val="22"/>
                <w:szCs w:val="22"/>
                <w:lang w:val="sr-Cyrl-RS" w:eastAsia="en-US"/>
              </w:rPr>
              <w:t>/ЕУР</w:t>
            </w:r>
          </w:p>
        </w:tc>
        <w:tc>
          <w:tcPr>
            <w:tcW w:w="668" w:type="pct"/>
            <w:shd w:val="clear" w:color="auto" w:fill="C6D9F1"/>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Јед.</w:t>
            </w:r>
          </w:p>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цена са ПДВ</w:t>
            </w:r>
          </w:p>
          <w:p w:rsidR="00E91FBC" w:rsidRPr="00E91FBC" w:rsidRDefault="00E91FBC" w:rsidP="00E91FBC">
            <w:pPr>
              <w:suppressAutoHyphens w:val="0"/>
              <w:jc w:val="center"/>
              <w:rPr>
                <w:rFonts w:ascii="Arial" w:hAnsi="Arial" w:cs="Arial"/>
                <w:b/>
                <w:bCs/>
                <w:iCs/>
                <w:sz w:val="22"/>
                <w:szCs w:val="22"/>
                <w:lang w:val="sr-Cyrl-RS" w:eastAsia="en-US"/>
              </w:rPr>
            </w:pPr>
            <w:r w:rsidRPr="00E91FBC">
              <w:rPr>
                <w:rFonts w:ascii="Arial" w:hAnsi="Arial" w:cs="Arial"/>
                <w:b/>
                <w:bCs/>
                <w:iCs/>
                <w:sz w:val="22"/>
                <w:szCs w:val="22"/>
                <w:lang w:eastAsia="en-US"/>
              </w:rPr>
              <w:t xml:space="preserve">дин. </w:t>
            </w:r>
            <w:r>
              <w:rPr>
                <w:rFonts w:ascii="Arial" w:hAnsi="Arial" w:cs="Arial"/>
                <w:b/>
                <w:bCs/>
                <w:iCs/>
                <w:sz w:val="22"/>
                <w:szCs w:val="22"/>
                <w:lang w:val="sr-Cyrl-RS" w:eastAsia="en-US"/>
              </w:rPr>
              <w:t>/ЕУР</w:t>
            </w:r>
          </w:p>
        </w:tc>
        <w:tc>
          <w:tcPr>
            <w:tcW w:w="681" w:type="pct"/>
            <w:shd w:val="clear" w:color="auto" w:fill="C6D9F1"/>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Укупна цена без ПДВ</w:t>
            </w:r>
          </w:p>
          <w:p w:rsidR="00E91FBC" w:rsidRPr="00E91FBC" w:rsidRDefault="00E91FBC" w:rsidP="00E91FBC">
            <w:pPr>
              <w:suppressAutoHyphens w:val="0"/>
              <w:jc w:val="center"/>
              <w:rPr>
                <w:rFonts w:ascii="Arial" w:hAnsi="Arial" w:cs="Arial"/>
                <w:b/>
                <w:bCs/>
                <w:iCs/>
                <w:sz w:val="22"/>
                <w:szCs w:val="22"/>
                <w:lang w:val="sr-Cyrl-RS" w:eastAsia="en-US"/>
              </w:rPr>
            </w:pPr>
            <w:r w:rsidRPr="00E91FBC">
              <w:rPr>
                <w:rFonts w:ascii="Arial" w:hAnsi="Arial" w:cs="Arial"/>
                <w:b/>
                <w:bCs/>
                <w:iCs/>
                <w:sz w:val="22"/>
                <w:szCs w:val="22"/>
                <w:lang w:eastAsia="en-US"/>
              </w:rPr>
              <w:t xml:space="preserve">дин. </w:t>
            </w:r>
            <w:r>
              <w:rPr>
                <w:rFonts w:ascii="Arial" w:hAnsi="Arial" w:cs="Arial"/>
                <w:b/>
                <w:bCs/>
                <w:iCs/>
                <w:sz w:val="22"/>
                <w:szCs w:val="22"/>
                <w:lang w:val="sr-Cyrl-RS" w:eastAsia="en-US"/>
              </w:rPr>
              <w:t>/ЕУР</w:t>
            </w:r>
          </w:p>
        </w:tc>
        <w:tc>
          <w:tcPr>
            <w:tcW w:w="770" w:type="pct"/>
            <w:shd w:val="clear" w:color="auto" w:fill="C6D9F1"/>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Укупна цена са ПДВ</w:t>
            </w:r>
          </w:p>
          <w:p w:rsidR="00E91FBC" w:rsidRPr="00E91FBC" w:rsidRDefault="00E91FBC" w:rsidP="00E91FBC">
            <w:pPr>
              <w:suppressAutoHyphens w:val="0"/>
              <w:jc w:val="center"/>
              <w:rPr>
                <w:rFonts w:ascii="Arial" w:hAnsi="Arial" w:cs="Arial"/>
                <w:b/>
                <w:bCs/>
                <w:iCs/>
                <w:sz w:val="22"/>
                <w:szCs w:val="22"/>
                <w:lang w:val="sr-Cyrl-RS" w:eastAsia="en-US"/>
              </w:rPr>
            </w:pPr>
            <w:r w:rsidRPr="00E91FBC">
              <w:rPr>
                <w:rFonts w:ascii="Arial" w:hAnsi="Arial" w:cs="Arial"/>
                <w:b/>
                <w:bCs/>
                <w:iCs/>
                <w:sz w:val="22"/>
                <w:szCs w:val="22"/>
                <w:lang w:eastAsia="en-US"/>
              </w:rPr>
              <w:t xml:space="preserve">дин. </w:t>
            </w:r>
            <w:r>
              <w:rPr>
                <w:rFonts w:ascii="Arial" w:hAnsi="Arial" w:cs="Arial"/>
                <w:b/>
                <w:bCs/>
                <w:iCs/>
                <w:sz w:val="22"/>
                <w:szCs w:val="22"/>
                <w:lang w:val="sr-Cyrl-RS" w:eastAsia="en-US"/>
              </w:rPr>
              <w:t>/ЕУР</w:t>
            </w:r>
          </w:p>
        </w:tc>
      </w:tr>
      <w:tr w:rsidR="00E91FBC" w:rsidRPr="00E91FBC" w:rsidTr="004F014C">
        <w:tc>
          <w:tcPr>
            <w:tcW w:w="336"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(1)</w:t>
            </w:r>
          </w:p>
        </w:tc>
        <w:tc>
          <w:tcPr>
            <w:tcW w:w="934"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(2)</w:t>
            </w:r>
          </w:p>
        </w:tc>
        <w:tc>
          <w:tcPr>
            <w:tcW w:w="429"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(3)</w:t>
            </w:r>
          </w:p>
        </w:tc>
        <w:tc>
          <w:tcPr>
            <w:tcW w:w="500"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(4)</w:t>
            </w:r>
          </w:p>
        </w:tc>
        <w:tc>
          <w:tcPr>
            <w:tcW w:w="682"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(5)</w:t>
            </w:r>
          </w:p>
        </w:tc>
        <w:tc>
          <w:tcPr>
            <w:tcW w:w="668"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(6)</w:t>
            </w:r>
          </w:p>
        </w:tc>
        <w:tc>
          <w:tcPr>
            <w:tcW w:w="681"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(7)</w:t>
            </w:r>
          </w:p>
        </w:tc>
        <w:tc>
          <w:tcPr>
            <w:tcW w:w="770" w:type="pct"/>
            <w:shd w:val="clear" w:color="auto" w:fill="auto"/>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(8)</w:t>
            </w:r>
          </w:p>
        </w:tc>
      </w:tr>
      <w:tr w:rsidR="00E91FBC" w:rsidRPr="00E91FBC" w:rsidTr="004F014C">
        <w:tc>
          <w:tcPr>
            <w:tcW w:w="336"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eastAsia="en-US"/>
              </w:rPr>
            </w:pPr>
          </w:p>
        </w:tc>
        <w:tc>
          <w:tcPr>
            <w:tcW w:w="934" w:type="pct"/>
            <w:shd w:val="clear" w:color="auto" w:fill="auto"/>
          </w:tcPr>
          <w:p w:rsidR="00E91FBC" w:rsidRPr="00E91FBC" w:rsidRDefault="00E91FBC" w:rsidP="00E91FBC">
            <w:pPr>
              <w:suppressAutoHyphens w:val="0"/>
              <w:rPr>
                <w:rFonts w:ascii="Arial" w:hAnsi="Arial" w:cs="Arial"/>
                <w:b/>
                <w:bCs/>
                <w:iCs/>
                <w:sz w:val="22"/>
                <w:szCs w:val="22"/>
                <w:lang w:eastAsia="en-US"/>
              </w:rPr>
            </w:pPr>
            <w:r w:rsidRPr="00E91FBC">
              <w:rPr>
                <w:rFonts w:ascii="Arial" w:hAnsi="Arial" w:cs="Arial"/>
                <w:b/>
                <w:bCs/>
                <w:iCs/>
                <w:sz w:val="22"/>
                <w:szCs w:val="22"/>
                <w:lang w:eastAsia="en-US"/>
              </w:rPr>
              <w:t>Сервиси</w:t>
            </w:r>
          </w:p>
        </w:tc>
        <w:tc>
          <w:tcPr>
            <w:tcW w:w="429" w:type="pct"/>
            <w:shd w:val="clear" w:color="auto" w:fill="auto"/>
            <w:vAlign w:val="center"/>
          </w:tcPr>
          <w:p w:rsidR="00E91FBC" w:rsidRPr="00E91FBC" w:rsidRDefault="00E91FBC" w:rsidP="00E91FBC">
            <w:pPr>
              <w:suppressAutoHyphens w:val="0"/>
              <w:jc w:val="center"/>
              <w:rPr>
                <w:rFonts w:ascii="Arial" w:hAnsi="Arial" w:cs="Arial"/>
                <w:bCs/>
                <w:iCs/>
                <w:sz w:val="22"/>
                <w:szCs w:val="22"/>
                <w:lang w:eastAsia="en-US"/>
              </w:rPr>
            </w:pPr>
          </w:p>
        </w:tc>
        <w:tc>
          <w:tcPr>
            <w:tcW w:w="500" w:type="pct"/>
            <w:shd w:val="clear" w:color="auto" w:fill="auto"/>
            <w:vAlign w:val="center"/>
          </w:tcPr>
          <w:p w:rsidR="00E91FBC" w:rsidRPr="00E91FBC" w:rsidRDefault="00E91FBC" w:rsidP="00E91FBC">
            <w:pPr>
              <w:suppressAutoHyphens w:val="0"/>
              <w:jc w:val="center"/>
              <w:rPr>
                <w:rFonts w:ascii="Arial" w:hAnsi="Arial" w:cs="Arial"/>
                <w:bCs/>
                <w:iCs/>
                <w:sz w:val="22"/>
                <w:szCs w:val="22"/>
                <w:lang w:eastAsia="en-US"/>
              </w:rPr>
            </w:pPr>
          </w:p>
        </w:tc>
        <w:tc>
          <w:tcPr>
            <w:tcW w:w="682"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c>
          <w:tcPr>
            <w:tcW w:w="668"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c>
          <w:tcPr>
            <w:tcW w:w="681"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c>
          <w:tcPr>
            <w:tcW w:w="770"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r>
      <w:tr w:rsidR="00E91FBC" w:rsidRPr="00E91FBC" w:rsidTr="004F014C">
        <w:tc>
          <w:tcPr>
            <w:tcW w:w="336"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eastAsia="en-US"/>
              </w:rPr>
            </w:pPr>
            <w:r w:rsidRPr="00E91FBC">
              <w:rPr>
                <w:rFonts w:ascii="Arial" w:hAnsi="Arial" w:cs="Arial"/>
                <w:b/>
                <w:bCs/>
                <w:iCs/>
                <w:sz w:val="22"/>
                <w:szCs w:val="22"/>
                <w:lang w:eastAsia="en-US"/>
              </w:rPr>
              <w:t>1.</w:t>
            </w:r>
          </w:p>
        </w:tc>
        <w:tc>
          <w:tcPr>
            <w:tcW w:w="934" w:type="pct"/>
            <w:shd w:val="clear" w:color="auto" w:fill="auto"/>
          </w:tcPr>
          <w:p w:rsidR="00E91FBC" w:rsidRPr="00E91FBC" w:rsidRDefault="00E91FBC" w:rsidP="00E91FBC">
            <w:pPr>
              <w:suppressAutoHyphens w:val="0"/>
              <w:rPr>
                <w:rFonts w:ascii="Arial" w:hAnsi="Arial" w:cs="Arial"/>
                <w:sz w:val="22"/>
                <w:szCs w:val="22"/>
                <w:lang w:val="sr-Cyrl-RS" w:eastAsia="en-US"/>
              </w:rPr>
            </w:pPr>
            <w:r w:rsidRPr="00E91FBC">
              <w:rPr>
                <w:rFonts w:ascii="Arial" w:hAnsi="Arial" w:cs="Arial"/>
                <w:sz w:val="22"/>
                <w:szCs w:val="22"/>
                <w:lang w:val="sr-Cyrl-RS" w:eastAsia="en-US"/>
              </w:rPr>
              <w:t>Сервис изокинетичког узоркивача</w:t>
            </w:r>
          </w:p>
        </w:tc>
        <w:tc>
          <w:tcPr>
            <w:tcW w:w="429" w:type="pct"/>
            <w:shd w:val="clear" w:color="auto" w:fill="auto"/>
            <w:vAlign w:val="center"/>
          </w:tcPr>
          <w:p w:rsidR="00E91FBC" w:rsidRPr="00E91FBC" w:rsidRDefault="00E91FBC" w:rsidP="00E91FBC">
            <w:pPr>
              <w:suppressAutoHyphens w:val="0"/>
              <w:jc w:val="center"/>
              <w:rPr>
                <w:rFonts w:ascii="Arial" w:hAnsi="Arial" w:cs="Arial"/>
                <w:bCs/>
                <w:iCs/>
                <w:sz w:val="22"/>
                <w:szCs w:val="22"/>
                <w:lang w:val="sr-Cyrl-RS" w:eastAsia="en-US"/>
              </w:rPr>
            </w:pPr>
            <w:r w:rsidRPr="00E91FBC">
              <w:rPr>
                <w:rFonts w:ascii="Arial" w:hAnsi="Arial" w:cs="Arial"/>
                <w:bCs/>
                <w:iCs/>
                <w:sz w:val="22"/>
                <w:szCs w:val="22"/>
                <w:lang w:val="sr-Cyrl-RS" w:eastAsia="en-US"/>
              </w:rPr>
              <w:t>Ком.</w:t>
            </w:r>
          </w:p>
        </w:tc>
        <w:tc>
          <w:tcPr>
            <w:tcW w:w="500" w:type="pct"/>
            <w:shd w:val="clear" w:color="auto" w:fill="auto"/>
            <w:vAlign w:val="center"/>
          </w:tcPr>
          <w:p w:rsidR="00E91FBC" w:rsidRPr="00E91FBC" w:rsidRDefault="00E91FBC" w:rsidP="00E91FBC">
            <w:pPr>
              <w:suppressAutoHyphens w:val="0"/>
              <w:jc w:val="center"/>
              <w:rPr>
                <w:rFonts w:ascii="Arial" w:hAnsi="Arial" w:cs="Arial"/>
                <w:bCs/>
                <w:iCs/>
                <w:sz w:val="22"/>
                <w:szCs w:val="22"/>
                <w:lang w:eastAsia="en-US"/>
              </w:rPr>
            </w:pPr>
            <w:r w:rsidRPr="00E91FBC">
              <w:rPr>
                <w:rFonts w:ascii="Arial" w:hAnsi="Arial" w:cs="Arial"/>
                <w:bCs/>
                <w:iCs/>
                <w:sz w:val="22"/>
                <w:szCs w:val="22"/>
                <w:lang w:eastAsia="en-US"/>
              </w:rPr>
              <w:t>2</w:t>
            </w:r>
          </w:p>
        </w:tc>
        <w:tc>
          <w:tcPr>
            <w:tcW w:w="682"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c>
          <w:tcPr>
            <w:tcW w:w="668"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c>
          <w:tcPr>
            <w:tcW w:w="681"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c>
          <w:tcPr>
            <w:tcW w:w="770" w:type="pct"/>
            <w:shd w:val="clear" w:color="auto" w:fill="auto"/>
            <w:vAlign w:val="center"/>
          </w:tcPr>
          <w:p w:rsidR="00E91FBC" w:rsidRPr="00E91FBC" w:rsidRDefault="00E91FBC" w:rsidP="00E91FBC">
            <w:pPr>
              <w:suppressAutoHyphens w:val="0"/>
              <w:jc w:val="center"/>
              <w:rPr>
                <w:rFonts w:ascii="Arial" w:hAnsi="Arial" w:cs="Arial"/>
                <w:b/>
                <w:bCs/>
                <w:iCs/>
                <w:sz w:val="22"/>
                <w:szCs w:val="22"/>
                <w:lang w:val="en-US" w:eastAsia="en-US"/>
              </w:rPr>
            </w:pPr>
          </w:p>
        </w:tc>
      </w:tr>
      <w:bookmarkEnd w:id="3"/>
    </w:tbl>
    <w:p w:rsidR="00E91FBC" w:rsidRPr="00E91FBC" w:rsidRDefault="00E91FBC" w:rsidP="00E91FBC">
      <w:pPr>
        <w:rPr>
          <w:vanish/>
        </w:rPr>
      </w:pPr>
    </w:p>
    <w:p w:rsidR="00E91FBC" w:rsidRDefault="00E91FBC" w:rsidP="00E91FBC">
      <w:pPr>
        <w:suppressAutoHyphens w:val="0"/>
        <w:spacing w:before="120"/>
        <w:jc w:val="both"/>
        <w:rPr>
          <w:rFonts w:ascii="Arial" w:hAnsi="Arial"/>
          <w:sz w:val="22"/>
          <w:szCs w:val="22"/>
          <w:lang w:val="sr-Cyrl-RS" w:eastAsia="en-US"/>
        </w:rPr>
      </w:pPr>
    </w:p>
    <w:p w:rsidR="00E91FBC" w:rsidRDefault="00E91FBC" w:rsidP="00E91FBC">
      <w:pPr>
        <w:suppressAutoHyphens w:val="0"/>
        <w:spacing w:before="120"/>
        <w:jc w:val="both"/>
        <w:rPr>
          <w:rFonts w:ascii="Arial" w:hAnsi="Arial"/>
          <w:sz w:val="22"/>
          <w:szCs w:val="22"/>
          <w:lang w:val="sr-Cyrl-RS" w:eastAsia="en-US"/>
        </w:rPr>
      </w:pPr>
    </w:p>
    <w:p w:rsidR="00E91FBC" w:rsidRDefault="00E91FBC" w:rsidP="00E91FBC">
      <w:pPr>
        <w:suppressAutoHyphens w:val="0"/>
        <w:spacing w:before="120"/>
        <w:jc w:val="both"/>
        <w:rPr>
          <w:rFonts w:ascii="Arial" w:hAnsi="Arial"/>
          <w:sz w:val="22"/>
          <w:szCs w:val="22"/>
          <w:lang w:val="sr-Cyrl-RS" w:eastAsia="en-US"/>
        </w:rPr>
      </w:pPr>
    </w:p>
    <w:tbl>
      <w:tblPr>
        <w:tblpPr w:leftFromText="141" w:rightFromText="141" w:vertAnchor="text" w:horzAnchor="margin" w:tblpY="28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2610"/>
      </w:tblGrid>
      <w:tr w:rsidR="00E91FBC" w:rsidRPr="00E91FBC" w:rsidTr="004F014C">
        <w:trPr>
          <w:trHeight w:val="418"/>
        </w:trPr>
        <w:tc>
          <w:tcPr>
            <w:tcW w:w="6740" w:type="dxa"/>
          </w:tcPr>
          <w:p w:rsidR="00E91FBC" w:rsidRPr="00E91FBC" w:rsidRDefault="00E91FBC" w:rsidP="00E91FBC">
            <w:pPr>
              <w:suppressAutoHyphens w:val="0"/>
              <w:jc w:val="center"/>
              <w:rPr>
                <w:rFonts w:ascii="Arial" w:hAnsi="Arial" w:cs="Arial"/>
                <w:b/>
                <w:sz w:val="22"/>
                <w:szCs w:val="22"/>
                <w:lang w:val="sr-Cyrl-RS" w:eastAsia="en-US"/>
              </w:rPr>
            </w:pPr>
            <w:r w:rsidRPr="00E91FBC">
              <w:rPr>
                <w:rFonts w:ascii="Arial" w:hAnsi="Arial" w:cs="Arial"/>
                <w:b/>
                <w:sz w:val="22"/>
                <w:szCs w:val="22"/>
                <w:lang w:val="en-US" w:eastAsia="en-US"/>
              </w:rPr>
              <w:t>УКУПНО ПОНУЂЕНА ЦЕНА  без ПДВ дин</w:t>
            </w:r>
            <w:r>
              <w:rPr>
                <w:rFonts w:ascii="Arial" w:hAnsi="Arial" w:cs="Arial"/>
                <w:b/>
                <w:sz w:val="22"/>
                <w:szCs w:val="22"/>
                <w:lang w:val="sr-Cyrl-RS" w:eastAsia="en-US"/>
              </w:rPr>
              <w:t>/ЕУРА</w:t>
            </w:r>
          </w:p>
          <w:p w:rsidR="00E91FBC" w:rsidRPr="00E91FBC" w:rsidRDefault="00E91FBC" w:rsidP="00E91FBC">
            <w:pPr>
              <w:suppressAutoHyphens w:val="0"/>
              <w:jc w:val="center"/>
              <w:rPr>
                <w:rFonts w:ascii="Arial" w:hAnsi="Arial" w:cs="Arial"/>
                <w:b/>
                <w:sz w:val="22"/>
                <w:szCs w:val="22"/>
                <w:lang w:val="en-US" w:eastAsia="en-US"/>
              </w:rPr>
            </w:pPr>
            <w:r w:rsidRPr="00E91FBC">
              <w:rPr>
                <w:rFonts w:ascii="Arial" w:hAnsi="Arial" w:cs="Arial"/>
                <w:b/>
                <w:sz w:val="22"/>
                <w:szCs w:val="22"/>
                <w:lang w:val="en-US" w:eastAsia="en-US"/>
              </w:rPr>
              <w:t xml:space="preserve">(збир колоне бр. </w:t>
            </w:r>
            <w:r w:rsidRPr="00E91FBC">
              <w:rPr>
                <w:rFonts w:ascii="Arial" w:hAnsi="Arial" w:cs="Arial"/>
                <w:b/>
                <w:sz w:val="22"/>
                <w:szCs w:val="22"/>
                <w:lang w:eastAsia="en-US"/>
              </w:rPr>
              <w:t>7</w:t>
            </w:r>
            <w:r w:rsidRPr="00E91FBC">
              <w:rPr>
                <w:rFonts w:ascii="Arial" w:hAnsi="Arial" w:cs="Arial"/>
                <w:b/>
                <w:sz w:val="22"/>
                <w:szCs w:val="22"/>
                <w:lang w:val="en-US" w:eastAsia="en-US"/>
              </w:rPr>
              <w:t>)</w:t>
            </w:r>
          </w:p>
        </w:tc>
        <w:tc>
          <w:tcPr>
            <w:tcW w:w="2610" w:type="dxa"/>
          </w:tcPr>
          <w:p w:rsidR="00E91FBC" w:rsidRPr="00E91FBC" w:rsidRDefault="00E91FBC" w:rsidP="00E91FBC">
            <w:pPr>
              <w:suppressAutoHyphens w:val="0"/>
              <w:jc w:val="both"/>
              <w:rPr>
                <w:rFonts w:ascii="Arial" w:hAnsi="Arial" w:cs="Arial"/>
                <w:color w:val="FF0000"/>
                <w:sz w:val="22"/>
                <w:szCs w:val="22"/>
                <w:lang w:val="en-US" w:eastAsia="en-US"/>
              </w:rPr>
            </w:pPr>
          </w:p>
        </w:tc>
      </w:tr>
      <w:tr w:rsidR="00E91FBC" w:rsidRPr="00E91FBC" w:rsidTr="004F014C">
        <w:trPr>
          <w:trHeight w:val="610"/>
        </w:trPr>
        <w:tc>
          <w:tcPr>
            <w:tcW w:w="6740" w:type="dxa"/>
            <w:tcBorders>
              <w:bottom w:val="single" w:sz="4" w:space="0" w:color="auto"/>
              <w:right w:val="single" w:sz="4" w:space="0" w:color="auto"/>
            </w:tcBorders>
          </w:tcPr>
          <w:p w:rsidR="00E91FBC" w:rsidRPr="00E91FBC" w:rsidRDefault="00E91FBC" w:rsidP="00E91FBC">
            <w:pPr>
              <w:suppressAutoHyphens w:val="0"/>
              <w:jc w:val="center"/>
              <w:rPr>
                <w:rFonts w:ascii="Arial" w:hAnsi="Arial" w:cs="Arial"/>
                <w:b/>
                <w:sz w:val="22"/>
                <w:szCs w:val="22"/>
                <w:lang w:val="sr-Cyrl-RS" w:eastAsia="en-US"/>
              </w:rPr>
            </w:pPr>
            <w:r w:rsidRPr="00E91FBC">
              <w:rPr>
                <w:rFonts w:ascii="Arial" w:hAnsi="Arial" w:cs="Arial"/>
                <w:b/>
                <w:sz w:val="22"/>
                <w:szCs w:val="22"/>
                <w:lang w:val="en-US" w:eastAsia="en-US"/>
              </w:rPr>
              <w:t>УКУПАН ИЗНОС  ПДВ дин</w:t>
            </w:r>
            <w:r>
              <w:rPr>
                <w:rFonts w:ascii="Arial" w:hAnsi="Arial" w:cs="Arial"/>
                <w:b/>
                <w:sz w:val="22"/>
                <w:szCs w:val="22"/>
                <w:lang w:val="sr-Cyrl-RS" w:eastAsia="en-US"/>
              </w:rPr>
              <w:t>/ЕУРА</w:t>
            </w:r>
          </w:p>
        </w:tc>
        <w:tc>
          <w:tcPr>
            <w:tcW w:w="2610" w:type="dxa"/>
            <w:tcBorders>
              <w:bottom w:val="single" w:sz="4" w:space="0" w:color="auto"/>
              <w:right w:val="single" w:sz="4" w:space="0" w:color="auto"/>
            </w:tcBorders>
          </w:tcPr>
          <w:p w:rsidR="00E91FBC" w:rsidRPr="00E91FBC" w:rsidRDefault="00E91FBC" w:rsidP="00E91FBC">
            <w:pPr>
              <w:suppressAutoHyphens w:val="0"/>
              <w:jc w:val="both"/>
              <w:rPr>
                <w:rFonts w:ascii="Arial" w:hAnsi="Arial" w:cs="Arial"/>
                <w:color w:val="FF0000"/>
                <w:sz w:val="22"/>
                <w:szCs w:val="22"/>
                <w:lang w:val="en-US" w:eastAsia="en-US"/>
              </w:rPr>
            </w:pPr>
          </w:p>
        </w:tc>
      </w:tr>
      <w:tr w:rsidR="00E91FBC" w:rsidRPr="00E91FBC" w:rsidTr="004F014C">
        <w:trPr>
          <w:trHeight w:val="562"/>
        </w:trPr>
        <w:tc>
          <w:tcPr>
            <w:tcW w:w="6740" w:type="dxa"/>
            <w:tcBorders>
              <w:bottom w:val="single" w:sz="4" w:space="0" w:color="auto"/>
              <w:right w:val="single" w:sz="4" w:space="0" w:color="auto"/>
            </w:tcBorders>
          </w:tcPr>
          <w:p w:rsidR="00E91FBC" w:rsidRPr="00E91FBC" w:rsidRDefault="00E91FBC" w:rsidP="00E91FBC">
            <w:pPr>
              <w:suppressAutoHyphens w:val="0"/>
              <w:jc w:val="center"/>
              <w:rPr>
                <w:rFonts w:ascii="Arial" w:hAnsi="Arial" w:cs="Arial"/>
                <w:b/>
                <w:sz w:val="22"/>
                <w:szCs w:val="22"/>
                <w:lang w:val="en-US" w:eastAsia="en-US"/>
              </w:rPr>
            </w:pPr>
            <w:r w:rsidRPr="00E91FBC">
              <w:rPr>
                <w:rFonts w:ascii="Arial" w:hAnsi="Arial" w:cs="Arial"/>
                <w:b/>
                <w:sz w:val="22"/>
                <w:szCs w:val="22"/>
                <w:lang w:val="en-US" w:eastAsia="en-US"/>
              </w:rPr>
              <w:t>УКУПНО ПОНУЂЕНА ЦЕНА  са ПДВ</w:t>
            </w:r>
          </w:p>
          <w:p w:rsidR="00E91FBC" w:rsidRPr="00E91FBC" w:rsidRDefault="00E91FBC" w:rsidP="00E91FBC">
            <w:pPr>
              <w:suppressAutoHyphens w:val="0"/>
              <w:jc w:val="center"/>
              <w:rPr>
                <w:rFonts w:ascii="Arial" w:hAnsi="Arial" w:cs="Arial"/>
                <w:b/>
                <w:sz w:val="22"/>
                <w:szCs w:val="22"/>
                <w:lang w:val="sr-Cyrl-RS" w:eastAsia="en-US"/>
              </w:rPr>
            </w:pPr>
            <w:r w:rsidRPr="00E91FBC">
              <w:rPr>
                <w:rFonts w:ascii="Arial" w:hAnsi="Arial" w:cs="Arial"/>
                <w:b/>
                <w:sz w:val="22"/>
                <w:szCs w:val="22"/>
                <w:lang w:val="en-US" w:eastAsia="en-US"/>
              </w:rPr>
              <w:t>(ред. бр.</w:t>
            </w:r>
            <w:r w:rsidRPr="00E91FBC">
              <w:rPr>
                <w:rFonts w:ascii="Arial" w:hAnsi="Arial" w:cs="Arial"/>
                <w:b/>
                <w:sz w:val="22"/>
                <w:szCs w:val="22"/>
                <w:lang w:val="sr-Latn-CS" w:eastAsia="en-US"/>
              </w:rPr>
              <w:t>I</w:t>
            </w:r>
            <w:r w:rsidRPr="00E91FBC">
              <w:rPr>
                <w:rFonts w:ascii="Arial" w:hAnsi="Arial" w:cs="Arial"/>
                <w:b/>
                <w:sz w:val="22"/>
                <w:szCs w:val="22"/>
                <w:lang w:val="en-US" w:eastAsia="en-US"/>
              </w:rPr>
              <w:t>+ред.бр.</w:t>
            </w:r>
            <w:r w:rsidRPr="00E91FBC">
              <w:rPr>
                <w:rFonts w:ascii="Arial" w:hAnsi="Arial" w:cs="Arial"/>
                <w:b/>
                <w:sz w:val="22"/>
                <w:szCs w:val="22"/>
                <w:lang w:val="sr-Latn-CS" w:eastAsia="en-US"/>
              </w:rPr>
              <w:t>II</w:t>
            </w:r>
            <w:r w:rsidRPr="00E91FBC">
              <w:rPr>
                <w:rFonts w:ascii="Arial" w:hAnsi="Arial" w:cs="Arial"/>
                <w:b/>
                <w:sz w:val="22"/>
                <w:szCs w:val="22"/>
                <w:lang w:val="en-US" w:eastAsia="en-US"/>
              </w:rPr>
              <w:t>) дин</w:t>
            </w:r>
            <w:r>
              <w:rPr>
                <w:rFonts w:ascii="Arial" w:hAnsi="Arial" w:cs="Arial"/>
                <w:b/>
                <w:sz w:val="22"/>
                <w:szCs w:val="22"/>
                <w:lang w:val="sr-Cyrl-RS" w:eastAsia="en-US"/>
              </w:rPr>
              <w:t>/ЕУРА</w:t>
            </w:r>
          </w:p>
        </w:tc>
        <w:tc>
          <w:tcPr>
            <w:tcW w:w="2610" w:type="dxa"/>
            <w:tcBorders>
              <w:bottom w:val="single" w:sz="4" w:space="0" w:color="auto"/>
              <w:right w:val="single" w:sz="4" w:space="0" w:color="auto"/>
            </w:tcBorders>
          </w:tcPr>
          <w:p w:rsidR="00E91FBC" w:rsidRPr="00E91FBC" w:rsidRDefault="00E91FBC" w:rsidP="00E91FBC">
            <w:pPr>
              <w:suppressAutoHyphens w:val="0"/>
              <w:jc w:val="both"/>
              <w:rPr>
                <w:rFonts w:ascii="Arial" w:hAnsi="Arial" w:cs="Arial"/>
                <w:color w:val="FF0000"/>
                <w:sz w:val="22"/>
                <w:szCs w:val="22"/>
                <w:lang w:val="en-US" w:eastAsia="en-US"/>
              </w:rPr>
            </w:pPr>
          </w:p>
        </w:tc>
      </w:tr>
    </w:tbl>
    <w:p w:rsidR="00E91FBC" w:rsidRDefault="00E91FBC" w:rsidP="00E91FBC">
      <w:pPr>
        <w:suppressAutoHyphens w:val="0"/>
        <w:spacing w:before="120"/>
        <w:jc w:val="both"/>
        <w:rPr>
          <w:rFonts w:ascii="Arial" w:hAnsi="Arial"/>
          <w:sz w:val="22"/>
          <w:szCs w:val="22"/>
          <w:lang w:val="sr-Cyrl-RS" w:eastAsia="en-US"/>
        </w:rPr>
      </w:pPr>
    </w:p>
    <w:p w:rsidR="00E91FBC" w:rsidRPr="00E91FBC" w:rsidRDefault="00E91FBC" w:rsidP="00E91FBC">
      <w:pPr>
        <w:suppressAutoHyphens w:val="0"/>
        <w:spacing w:before="120"/>
        <w:jc w:val="both"/>
        <w:rPr>
          <w:rFonts w:ascii="Arial" w:hAnsi="Arial"/>
          <w:sz w:val="22"/>
          <w:szCs w:val="22"/>
          <w:lang w:val="sr-Cyrl-RS" w:eastAsia="en-US"/>
        </w:rPr>
      </w:pPr>
    </w:p>
    <w:p w:rsidR="00E91FBC" w:rsidRDefault="00E91FBC" w:rsidP="00E91FBC">
      <w:pPr>
        <w:widowControl w:val="0"/>
        <w:suppressAutoHyphens w:val="0"/>
        <w:jc w:val="both"/>
        <w:rPr>
          <w:rFonts w:ascii="Arial" w:eastAsia="Arial Unicode MS" w:hAnsi="Arial" w:cs="Arial"/>
          <w:sz w:val="22"/>
          <w:szCs w:val="22"/>
          <w:lang w:val="en-US" w:eastAsia="en-US"/>
        </w:rPr>
      </w:pPr>
    </w:p>
    <w:p w:rsidR="00E91FBC" w:rsidRDefault="00E91FBC" w:rsidP="00E91FBC">
      <w:pPr>
        <w:widowControl w:val="0"/>
        <w:suppressAutoHyphens w:val="0"/>
        <w:jc w:val="both"/>
        <w:rPr>
          <w:rFonts w:ascii="Arial" w:eastAsia="Arial Unicode MS" w:hAnsi="Arial" w:cs="Arial"/>
          <w:sz w:val="22"/>
          <w:szCs w:val="22"/>
          <w:lang w:val="en-US" w:eastAsia="en-US"/>
        </w:rPr>
      </w:pPr>
    </w:p>
    <w:p w:rsidR="00E91FBC" w:rsidRDefault="00E91FBC" w:rsidP="00E91FBC">
      <w:pPr>
        <w:widowControl w:val="0"/>
        <w:suppressAutoHyphens w:val="0"/>
        <w:jc w:val="both"/>
        <w:rPr>
          <w:rFonts w:ascii="Arial" w:eastAsia="Arial Unicode MS" w:hAnsi="Arial" w:cs="Arial"/>
          <w:sz w:val="22"/>
          <w:szCs w:val="22"/>
          <w:lang w:val="en-US" w:eastAsia="en-US"/>
        </w:rPr>
      </w:pPr>
    </w:p>
    <w:p w:rsidR="00E91FBC" w:rsidRDefault="00E91FBC" w:rsidP="00E91FBC">
      <w:pPr>
        <w:widowControl w:val="0"/>
        <w:suppressAutoHyphens w:val="0"/>
        <w:jc w:val="both"/>
        <w:rPr>
          <w:rFonts w:ascii="Arial" w:eastAsia="Arial Unicode MS" w:hAnsi="Arial" w:cs="Arial"/>
          <w:sz w:val="22"/>
          <w:szCs w:val="22"/>
          <w:lang w:val="en-US" w:eastAsia="en-US"/>
        </w:rPr>
      </w:pPr>
    </w:p>
    <w:p w:rsidR="00E91FBC" w:rsidRPr="00E91FBC" w:rsidRDefault="00E91FBC" w:rsidP="00E91FBC">
      <w:pPr>
        <w:widowControl w:val="0"/>
        <w:suppressAutoHyphens w:val="0"/>
        <w:jc w:val="both"/>
        <w:rPr>
          <w:rFonts w:ascii="Arial" w:eastAsia="Arial Unicode MS" w:hAnsi="Arial" w:cs="Arial"/>
          <w:sz w:val="22"/>
          <w:szCs w:val="22"/>
          <w:lang w:val="en-US" w:eastAsia="en-US"/>
        </w:rPr>
      </w:pPr>
      <w:r w:rsidRPr="00E91FBC">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91FBC" w:rsidRPr="00E91FBC" w:rsidTr="004F014C">
        <w:trPr>
          <w:trHeight w:val="778"/>
        </w:trPr>
        <w:tc>
          <w:tcPr>
            <w:tcW w:w="3022" w:type="dxa"/>
            <w:vMerge w:val="restart"/>
            <w:shd w:val="clear" w:color="auto" w:fill="auto"/>
            <w:vAlign w:val="center"/>
          </w:tcPr>
          <w:p w:rsidR="00E91FBC" w:rsidRPr="00652A9C" w:rsidRDefault="00E91FBC" w:rsidP="00E91FBC">
            <w:pPr>
              <w:rPr>
                <w:rFonts w:ascii="Arial" w:hAnsi="Arial" w:cs="Arial"/>
                <w:sz w:val="22"/>
                <w:szCs w:val="22"/>
              </w:rPr>
            </w:pPr>
            <w:r w:rsidRPr="00652A9C">
              <w:rPr>
                <w:rFonts w:ascii="Arial" w:hAnsi="Arial" w:cs="Arial"/>
                <w:sz w:val="22"/>
                <w:szCs w:val="22"/>
              </w:rPr>
              <w:t>Посебно исказани трошкови у дин</w:t>
            </w:r>
            <w:r w:rsidRPr="00652A9C">
              <w:rPr>
                <w:rFonts w:ascii="Arial" w:hAnsi="Arial" w:cs="Arial"/>
                <w:sz w:val="22"/>
                <w:szCs w:val="22"/>
                <w:lang w:val="sr-Cyrl-RS"/>
              </w:rPr>
              <w:t xml:space="preserve">, </w:t>
            </w:r>
            <w:r w:rsidRPr="00652A9C">
              <w:rPr>
                <w:rFonts w:ascii="Arial" w:hAnsi="Arial" w:cs="Arial"/>
                <w:sz w:val="22"/>
                <w:szCs w:val="22"/>
              </w:rPr>
              <w:t>процентима који су укључени у укупно понуђену цену без ПДВ-а</w:t>
            </w:r>
          </w:p>
          <w:p w:rsidR="00E91FBC" w:rsidRPr="00652A9C" w:rsidRDefault="00E91FBC" w:rsidP="00E91FBC">
            <w:pPr>
              <w:rPr>
                <w:rFonts w:ascii="Arial" w:hAnsi="Arial" w:cs="Arial"/>
                <w:sz w:val="22"/>
                <w:szCs w:val="22"/>
                <w:lang w:val="sr-Latn-CS"/>
              </w:rPr>
            </w:pPr>
            <w:r w:rsidRPr="00652A9C">
              <w:rPr>
                <w:rFonts w:ascii="Arial" w:hAnsi="Arial" w:cs="Arial"/>
                <w:sz w:val="22"/>
                <w:szCs w:val="22"/>
              </w:rPr>
              <w:t xml:space="preserve">(цена из реда бр. </w:t>
            </w:r>
            <w:r w:rsidRPr="00652A9C">
              <w:rPr>
                <w:rFonts w:ascii="Arial" w:hAnsi="Arial" w:cs="Arial"/>
                <w:sz w:val="22"/>
                <w:szCs w:val="22"/>
                <w:lang w:val="sr-Latn-CS"/>
              </w:rPr>
              <w:t>I</w:t>
            </w:r>
            <w:r w:rsidRPr="00652A9C">
              <w:rPr>
                <w:rFonts w:ascii="Arial" w:hAnsi="Arial" w:cs="Arial"/>
                <w:sz w:val="22"/>
                <w:szCs w:val="22"/>
              </w:rPr>
              <w:t>)уколико исти постоје као засебни трошкови</w:t>
            </w:r>
            <w:r w:rsidRPr="00652A9C">
              <w:rPr>
                <w:rFonts w:ascii="Arial" w:hAnsi="Arial" w:cs="Arial"/>
                <w:sz w:val="22"/>
                <w:szCs w:val="22"/>
                <w:lang w:val="sr-Latn-CS"/>
              </w:rPr>
              <w:t>)</w:t>
            </w:r>
          </w:p>
        </w:tc>
        <w:tc>
          <w:tcPr>
            <w:tcW w:w="2970" w:type="dxa"/>
            <w:shd w:val="clear" w:color="auto" w:fill="auto"/>
            <w:vAlign w:val="center"/>
          </w:tcPr>
          <w:p w:rsidR="00E91FBC" w:rsidRPr="00652A9C" w:rsidRDefault="00E91FBC" w:rsidP="00E91FBC">
            <w:pPr>
              <w:rPr>
                <w:rFonts w:ascii="Arial" w:hAnsi="Arial" w:cs="Arial"/>
                <w:sz w:val="22"/>
                <w:szCs w:val="22"/>
              </w:rPr>
            </w:pPr>
            <w:r w:rsidRPr="00652A9C">
              <w:rPr>
                <w:rFonts w:ascii="Arial" w:hAnsi="Arial" w:cs="Arial"/>
                <w:sz w:val="22"/>
                <w:szCs w:val="22"/>
              </w:rPr>
              <w:t>Трошкови царине</w:t>
            </w:r>
          </w:p>
        </w:tc>
        <w:tc>
          <w:tcPr>
            <w:tcW w:w="3960" w:type="dxa"/>
          </w:tcPr>
          <w:p w:rsidR="00E91FBC" w:rsidRPr="00652A9C" w:rsidRDefault="00E91FBC" w:rsidP="00E91FBC">
            <w:pPr>
              <w:jc w:val="center"/>
              <w:rPr>
                <w:rFonts w:ascii="Arial" w:hAnsi="Arial" w:cs="Arial"/>
                <w:sz w:val="22"/>
                <w:szCs w:val="22"/>
              </w:rPr>
            </w:pPr>
            <w:r w:rsidRPr="00652A9C">
              <w:rPr>
                <w:rFonts w:ascii="Arial" w:hAnsi="Arial" w:cs="Arial"/>
                <w:sz w:val="22"/>
                <w:szCs w:val="22"/>
              </w:rPr>
              <w:t>_____динара/ EUR односно ____%</w:t>
            </w:r>
          </w:p>
        </w:tc>
      </w:tr>
      <w:tr w:rsidR="00E91FBC" w:rsidRPr="00E91FBC" w:rsidTr="004F014C">
        <w:trPr>
          <w:trHeight w:val="534"/>
        </w:trPr>
        <w:tc>
          <w:tcPr>
            <w:tcW w:w="3022" w:type="dxa"/>
            <w:vMerge/>
            <w:shd w:val="clear" w:color="auto" w:fill="auto"/>
          </w:tcPr>
          <w:p w:rsidR="00E91FBC" w:rsidRPr="00E91FBC" w:rsidRDefault="00E91FBC" w:rsidP="00E91FBC">
            <w:pPr>
              <w:suppressAutoHyphens w:val="0"/>
              <w:jc w:val="both"/>
              <w:rPr>
                <w:rFonts w:ascii="Arial" w:hAnsi="Arial" w:cs="Arial"/>
                <w:sz w:val="22"/>
                <w:szCs w:val="22"/>
                <w:lang w:val="en-US" w:eastAsia="en-US"/>
              </w:rPr>
            </w:pPr>
          </w:p>
        </w:tc>
        <w:tc>
          <w:tcPr>
            <w:tcW w:w="2970" w:type="dxa"/>
            <w:shd w:val="clear" w:color="auto" w:fill="auto"/>
            <w:vAlign w:val="center"/>
          </w:tcPr>
          <w:p w:rsidR="00E91FBC" w:rsidRPr="00E91FBC" w:rsidRDefault="00E91FBC" w:rsidP="00E91FBC">
            <w:pPr>
              <w:suppressAutoHyphens w:val="0"/>
              <w:rPr>
                <w:rFonts w:ascii="Arial" w:hAnsi="Arial" w:cs="Arial"/>
                <w:sz w:val="22"/>
                <w:szCs w:val="22"/>
                <w:lang w:eastAsia="en-US"/>
              </w:rPr>
            </w:pPr>
            <w:r w:rsidRPr="00652A9C">
              <w:rPr>
                <w:rFonts w:ascii="Arial" w:hAnsi="Arial" w:cs="Arial"/>
                <w:sz w:val="22"/>
                <w:szCs w:val="22"/>
              </w:rPr>
              <w:t>Трошкови превоза</w:t>
            </w:r>
          </w:p>
        </w:tc>
        <w:tc>
          <w:tcPr>
            <w:tcW w:w="3960" w:type="dxa"/>
          </w:tcPr>
          <w:p w:rsidR="00E91FBC" w:rsidRPr="00E91FBC" w:rsidRDefault="00E91FBC" w:rsidP="00E91FBC">
            <w:pPr>
              <w:suppressAutoHyphens w:val="0"/>
              <w:rPr>
                <w:rFonts w:ascii="Arial" w:hAnsi="Arial" w:cs="Arial"/>
                <w:sz w:val="22"/>
                <w:szCs w:val="22"/>
                <w:lang w:val="en-US" w:eastAsia="en-US"/>
              </w:rPr>
            </w:pPr>
            <w:r w:rsidRPr="00652A9C">
              <w:rPr>
                <w:rFonts w:ascii="Arial" w:hAnsi="Arial" w:cs="Arial"/>
                <w:sz w:val="22"/>
                <w:szCs w:val="22"/>
              </w:rPr>
              <w:t>_____динара/ EUR односно ____%</w:t>
            </w:r>
          </w:p>
        </w:tc>
      </w:tr>
      <w:tr w:rsidR="00E91FBC" w:rsidRPr="00E91FBC" w:rsidTr="004F014C">
        <w:trPr>
          <w:trHeight w:val="534"/>
        </w:trPr>
        <w:tc>
          <w:tcPr>
            <w:tcW w:w="3022" w:type="dxa"/>
            <w:shd w:val="clear" w:color="auto" w:fill="auto"/>
          </w:tcPr>
          <w:p w:rsidR="00E91FBC" w:rsidRPr="00652A9C" w:rsidRDefault="00E91FBC" w:rsidP="00E91FBC">
            <w:pPr>
              <w:rPr>
                <w:rFonts w:ascii="Arial" w:hAnsi="Arial" w:cs="Arial"/>
                <w:sz w:val="22"/>
                <w:szCs w:val="22"/>
              </w:rPr>
            </w:pPr>
          </w:p>
        </w:tc>
        <w:tc>
          <w:tcPr>
            <w:tcW w:w="2970" w:type="dxa"/>
            <w:shd w:val="clear" w:color="auto" w:fill="auto"/>
            <w:vAlign w:val="center"/>
          </w:tcPr>
          <w:p w:rsidR="00E91FBC" w:rsidRPr="00652A9C" w:rsidRDefault="00E91FBC" w:rsidP="00E91FBC">
            <w:pPr>
              <w:rPr>
                <w:rFonts w:ascii="Arial" w:hAnsi="Arial" w:cs="Arial"/>
                <w:sz w:val="22"/>
                <w:szCs w:val="22"/>
              </w:rPr>
            </w:pPr>
            <w:r w:rsidRPr="00652A9C">
              <w:rPr>
                <w:rFonts w:ascii="Arial" w:hAnsi="Arial" w:cs="Arial"/>
                <w:sz w:val="22"/>
                <w:szCs w:val="22"/>
              </w:rPr>
              <w:t>Остали трошкови (навести)</w:t>
            </w:r>
          </w:p>
        </w:tc>
        <w:tc>
          <w:tcPr>
            <w:tcW w:w="3960" w:type="dxa"/>
          </w:tcPr>
          <w:p w:rsidR="00E91FBC" w:rsidRPr="00652A9C" w:rsidRDefault="00E91FBC" w:rsidP="00E91FBC">
            <w:pPr>
              <w:jc w:val="center"/>
              <w:rPr>
                <w:rFonts w:ascii="Arial" w:hAnsi="Arial" w:cs="Arial"/>
                <w:sz w:val="22"/>
                <w:szCs w:val="22"/>
              </w:rPr>
            </w:pPr>
            <w:r w:rsidRPr="00652A9C">
              <w:rPr>
                <w:rFonts w:ascii="Arial" w:hAnsi="Arial" w:cs="Arial"/>
                <w:sz w:val="22"/>
                <w:szCs w:val="22"/>
              </w:rPr>
              <w:t>_____динара/ EUR односно ____%</w:t>
            </w:r>
          </w:p>
        </w:tc>
      </w:tr>
    </w:tbl>
    <w:p w:rsidR="00E91FBC" w:rsidRPr="00E91FBC" w:rsidRDefault="00E91FBC" w:rsidP="00E91FBC">
      <w:pPr>
        <w:suppressAutoHyphens w:val="0"/>
        <w:spacing w:before="120"/>
        <w:jc w:val="both"/>
        <w:rPr>
          <w:rFonts w:ascii="Arial" w:hAnsi="Arial"/>
          <w:sz w:val="22"/>
          <w:szCs w:val="22"/>
          <w:lang w:val="sr-Cyrl-RS" w:eastAsia="en-US"/>
        </w:rPr>
      </w:pPr>
    </w:p>
    <w:p w:rsidR="00E91FBC" w:rsidRDefault="00E91FBC" w:rsidP="00E91FBC">
      <w:pPr>
        <w:suppressAutoHyphens w:val="0"/>
        <w:spacing w:before="120"/>
        <w:jc w:val="both"/>
        <w:rPr>
          <w:rFonts w:ascii="Arial" w:hAnsi="Arial"/>
          <w:sz w:val="22"/>
          <w:szCs w:val="22"/>
          <w:lang w:val="sr-Cyrl-RS" w:eastAsia="en-US"/>
        </w:rPr>
      </w:pPr>
    </w:p>
    <w:p w:rsidR="00E91FBC" w:rsidRDefault="00E91FBC" w:rsidP="00E91FBC">
      <w:pPr>
        <w:suppressAutoHyphens w:val="0"/>
        <w:spacing w:before="120"/>
        <w:jc w:val="both"/>
        <w:rPr>
          <w:rFonts w:ascii="Arial" w:hAnsi="Arial"/>
          <w:sz w:val="22"/>
          <w:szCs w:val="22"/>
          <w:lang w:val="sr-Cyrl-RS" w:eastAsia="en-US"/>
        </w:rPr>
      </w:pPr>
    </w:p>
    <w:p w:rsidR="00E91FBC" w:rsidRDefault="00E91FBC" w:rsidP="00E91FBC">
      <w:pPr>
        <w:suppressAutoHyphens w:val="0"/>
        <w:spacing w:before="120"/>
        <w:jc w:val="both"/>
        <w:rPr>
          <w:rFonts w:ascii="Arial" w:hAnsi="Arial"/>
          <w:sz w:val="22"/>
          <w:szCs w:val="22"/>
          <w:lang w:val="sr-Cyrl-RS" w:eastAsia="en-US"/>
        </w:rPr>
      </w:pPr>
    </w:p>
    <w:p w:rsidR="00E91FBC" w:rsidRPr="00E91FBC" w:rsidRDefault="00E91FBC" w:rsidP="00E91FBC">
      <w:pPr>
        <w:suppressAutoHyphens w:val="0"/>
        <w:spacing w:before="120"/>
        <w:jc w:val="both"/>
        <w:rPr>
          <w:rFonts w:ascii="Arial" w:hAnsi="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E91FBC" w:rsidRPr="00E91FBC" w:rsidTr="004F014C">
        <w:trPr>
          <w:jc w:val="center"/>
        </w:trPr>
        <w:tc>
          <w:tcPr>
            <w:tcW w:w="3882" w:type="dxa"/>
          </w:tcPr>
          <w:p w:rsidR="00E91FBC" w:rsidRPr="00E91FBC" w:rsidRDefault="00E91FBC" w:rsidP="00E91FBC">
            <w:pPr>
              <w:suppressAutoHyphens w:val="0"/>
              <w:jc w:val="center"/>
              <w:rPr>
                <w:rFonts w:ascii="Arial" w:hAnsi="Arial" w:cs="Arial"/>
                <w:sz w:val="22"/>
                <w:szCs w:val="22"/>
                <w:lang w:val="en-US" w:eastAsia="en-US"/>
              </w:rPr>
            </w:pPr>
            <w:r w:rsidRPr="00E91FBC">
              <w:rPr>
                <w:rFonts w:ascii="Arial" w:hAnsi="Arial" w:cs="Arial"/>
                <w:sz w:val="22"/>
                <w:szCs w:val="22"/>
                <w:lang w:val="en-US" w:eastAsia="en-US"/>
              </w:rPr>
              <w:t>Датум:</w:t>
            </w:r>
          </w:p>
        </w:tc>
        <w:tc>
          <w:tcPr>
            <w:tcW w:w="2127" w:type="dxa"/>
          </w:tcPr>
          <w:p w:rsidR="00E91FBC" w:rsidRPr="00E91FBC" w:rsidRDefault="00E91FBC" w:rsidP="00E91FBC">
            <w:pPr>
              <w:suppressAutoHyphens w:val="0"/>
              <w:jc w:val="center"/>
              <w:rPr>
                <w:rFonts w:ascii="Arial" w:hAnsi="Arial" w:cs="Arial"/>
                <w:sz w:val="22"/>
                <w:szCs w:val="22"/>
                <w:lang w:val="ru-RU" w:eastAsia="en-US"/>
              </w:rPr>
            </w:pPr>
          </w:p>
        </w:tc>
        <w:tc>
          <w:tcPr>
            <w:tcW w:w="4022" w:type="dxa"/>
          </w:tcPr>
          <w:p w:rsidR="00E91FBC" w:rsidRPr="00E91FBC" w:rsidRDefault="00E91FBC" w:rsidP="00E91FBC">
            <w:pPr>
              <w:suppressAutoHyphens w:val="0"/>
              <w:jc w:val="center"/>
              <w:rPr>
                <w:rFonts w:ascii="Arial" w:hAnsi="Arial" w:cs="Arial"/>
                <w:sz w:val="22"/>
                <w:szCs w:val="22"/>
                <w:lang w:eastAsia="en-US"/>
              </w:rPr>
            </w:pPr>
            <w:r w:rsidRPr="00E91FBC">
              <w:rPr>
                <w:rFonts w:ascii="Arial" w:hAnsi="Arial" w:cs="Arial"/>
                <w:sz w:val="22"/>
                <w:szCs w:val="22"/>
                <w:lang w:eastAsia="en-US"/>
              </w:rPr>
              <w:t>П</w:t>
            </w:r>
            <w:r w:rsidRPr="00E91FBC">
              <w:rPr>
                <w:rFonts w:ascii="Arial" w:hAnsi="Arial" w:cs="Arial"/>
                <w:sz w:val="22"/>
                <w:szCs w:val="22"/>
                <w:lang w:val="en-US" w:eastAsia="en-US"/>
              </w:rPr>
              <w:t>онуђач</w:t>
            </w:r>
          </w:p>
        </w:tc>
      </w:tr>
      <w:tr w:rsidR="00E91FBC" w:rsidRPr="00E91FBC" w:rsidTr="004F014C">
        <w:trPr>
          <w:jc w:val="center"/>
        </w:trPr>
        <w:tc>
          <w:tcPr>
            <w:tcW w:w="3882" w:type="dxa"/>
          </w:tcPr>
          <w:p w:rsidR="00E91FBC" w:rsidRPr="00E91FBC" w:rsidRDefault="00E91FBC" w:rsidP="00E91FBC">
            <w:pPr>
              <w:suppressAutoHyphens w:val="0"/>
              <w:jc w:val="center"/>
              <w:rPr>
                <w:rFonts w:ascii="Arial" w:hAnsi="Arial" w:cs="Arial"/>
                <w:sz w:val="22"/>
                <w:szCs w:val="22"/>
                <w:lang w:val="en-US" w:eastAsia="en-US"/>
              </w:rPr>
            </w:pPr>
          </w:p>
        </w:tc>
        <w:tc>
          <w:tcPr>
            <w:tcW w:w="2127" w:type="dxa"/>
          </w:tcPr>
          <w:p w:rsidR="00E91FBC" w:rsidRPr="00E91FBC" w:rsidRDefault="00E91FBC" w:rsidP="00E91FBC">
            <w:pPr>
              <w:suppressAutoHyphens w:val="0"/>
              <w:jc w:val="center"/>
              <w:rPr>
                <w:rFonts w:ascii="Arial" w:hAnsi="Arial" w:cs="Arial"/>
                <w:sz w:val="22"/>
                <w:szCs w:val="22"/>
                <w:lang w:val="en-US" w:eastAsia="en-US"/>
              </w:rPr>
            </w:pPr>
            <w:r w:rsidRPr="00E91FBC">
              <w:rPr>
                <w:rFonts w:ascii="Arial" w:hAnsi="Arial" w:cs="Arial"/>
                <w:sz w:val="22"/>
                <w:szCs w:val="22"/>
                <w:lang w:val="en-US" w:eastAsia="en-US"/>
              </w:rPr>
              <w:t>М.П.</w:t>
            </w:r>
          </w:p>
        </w:tc>
        <w:tc>
          <w:tcPr>
            <w:tcW w:w="4022" w:type="dxa"/>
          </w:tcPr>
          <w:p w:rsidR="00E91FBC" w:rsidRPr="00E91FBC" w:rsidRDefault="00E91FBC" w:rsidP="00E91FBC">
            <w:pPr>
              <w:suppressAutoHyphens w:val="0"/>
              <w:jc w:val="center"/>
              <w:rPr>
                <w:rFonts w:ascii="Arial" w:hAnsi="Arial" w:cs="Arial"/>
                <w:sz w:val="22"/>
                <w:szCs w:val="22"/>
                <w:lang w:val="ru-RU" w:eastAsia="en-US"/>
              </w:rPr>
            </w:pPr>
          </w:p>
        </w:tc>
      </w:tr>
      <w:tr w:rsidR="00E91FBC" w:rsidRPr="00E91FBC" w:rsidTr="004F014C">
        <w:trPr>
          <w:jc w:val="center"/>
        </w:trPr>
        <w:tc>
          <w:tcPr>
            <w:tcW w:w="3882" w:type="dxa"/>
            <w:tcBorders>
              <w:bottom w:val="single" w:sz="4" w:space="0" w:color="auto"/>
            </w:tcBorders>
          </w:tcPr>
          <w:p w:rsidR="00E91FBC" w:rsidRPr="00E91FBC" w:rsidRDefault="00E91FBC" w:rsidP="00E91FBC">
            <w:pPr>
              <w:suppressAutoHyphens w:val="0"/>
              <w:jc w:val="center"/>
              <w:rPr>
                <w:rFonts w:ascii="Arial" w:hAnsi="Arial" w:cs="Arial"/>
                <w:sz w:val="22"/>
                <w:szCs w:val="22"/>
                <w:lang w:val="en-US" w:eastAsia="en-US"/>
              </w:rPr>
            </w:pPr>
          </w:p>
        </w:tc>
        <w:tc>
          <w:tcPr>
            <w:tcW w:w="2127" w:type="dxa"/>
          </w:tcPr>
          <w:p w:rsidR="00E91FBC" w:rsidRPr="00E91FBC" w:rsidRDefault="00E91FBC" w:rsidP="00E91FBC">
            <w:pPr>
              <w:suppressAutoHyphens w:val="0"/>
              <w:jc w:val="center"/>
              <w:rPr>
                <w:rFonts w:ascii="Arial" w:hAnsi="Arial" w:cs="Arial"/>
                <w:sz w:val="22"/>
                <w:szCs w:val="22"/>
                <w:lang w:val="ru-RU" w:eastAsia="en-US"/>
              </w:rPr>
            </w:pPr>
          </w:p>
        </w:tc>
        <w:tc>
          <w:tcPr>
            <w:tcW w:w="4022" w:type="dxa"/>
            <w:tcBorders>
              <w:bottom w:val="single" w:sz="4" w:space="0" w:color="auto"/>
            </w:tcBorders>
          </w:tcPr>
          <w:p w:rsidR="00E91FBC" w:rsidRPr="00E91FBC" w:rsidRDefault="00E91FBC" w:rsidP="00E91FBC">
            <w:pPr>
              <w:suppressAutoHyphens w:val="0"/>
              <w:jc w:val="center"/>
              <w:rPr>
                <w:rFonts w:ascii="Arial" w:hAnsi="Arial" w:cs="Arial"/>
                <w:sz w:val="22"/>
                <w:szCs w:val="22"/>
                <w:lang w:val="ru-RU" w:eastAsia="en-US"/>
              </w:rPr>
            </w:pPr>
          </w:p>
        </w:tc>
      </w:tr>
      <w:tr w:rsidR="00E91FBC" w:rsidRPr="00E91FBC" w:rsidTr="004F014C">
        <w:trPr>
          <w:trHeight w:val="389"/>
          <w:jc w:val="center"/>
        </w:trPr>
        <w:tc>
          <w:tcPr>
            <w:tcW w:w="3882" w:type="dxa"/>
            <w:tcBorders>
              <w:top w:val="single" w:sz="4" w:space="0" w:color="auto"/>
            </w:tcBorders>
          </w:tcPr>
          <w:p w:rsidR="00E91FBC" w:rsidRPr="00E91FBC" w:rsidRDefault="00E91FBC" w:rsidP="00E91FBC">
            <w:pPr>
              <w:suppressAutoHyphens w:val="0"/>
              <w:jc w:val="center"/>
              <w:rPr>
                <w:rFonts w:ascii="Arial" w:hAnsi="Arial" w:cs="Arial"/>
                <w:sz w:val="22"/>
                <w:szCs w:val="22"/>
                <w:lang w:val="en-US" w:eastAsia="en-US"/>
              </w:rPr>
            </w:pPr>
          </w:p>
        </w:tc>
        <w:tc>
          <w:tcPr>
            <w:tcW w:w="2127" w:type="dxa"/>
          </w:tcPr>
          <w:p w:rsidR="00E91FBC" w:rsidRPr="00E91FBC" w:rsidRDefault="00E91FBC" w:rsidP="00E91FBC">
            <w:pPr>
              <w:suppressAutoHyphens w:val="0"/>
              <w:jc w:val="center"/>
              <w:rPr>
                <w:rFonts w:ascii="Arial" w:hAnsi="Arial" w:cs="Arial"/>
                <w:sz w:val="22"/>
                <w:szCs w:val="22"/>
                <w:lang w:val="ru-RU" w:eastAsia="en-US"/>
              </w:rPr>
            </w:pPr>
          </w:p>
        </w:tc>
        <w:tc>
          <w:tcPr>
            <w:tcW w:w="4022" w:type="dxa"/>
            <w:tcBorders>
              <w:top w:val="single" w:sz="4" w:space="0" w:color="auto"/>
            </w:tcBorders>
          </w:tcPr>
          <w:p w:rsidR="00E91FBC" w:rsidRPr="00E91FBC" w:rsidRDefault="00E91FBC" w:rsidP="00E91FBC">
            <w:pPr>
              <w:suppressAutoHyphens w:val="0"/>
              <w:jc w:val="center"/>
              <w:rPr>
                <w:rFonts w:ascii="Arial" w:hAnsi="Arial" w:cs="Arial"/>
                <w:sz w:val="22"/>
                <w:szCs w:val="22"/>
                <w:lang w:val="ru-RU" w:eastAsia="en-US"/>
              </w:rPr>
            </w:pPr>
          </w:p>
        </w:tc>
      </w:tr>
    </w:tbl>
    <w:p w:rsidR="00E91FBC" w:rsidRPr="00E91FBC" w:rsidRDefault="00E91FBC" w:rsidP="00E91FBC">
      <w:pPr>
        <w:suppressAutoHyphens w:val="0"/>
        <w:jc w:val="both"/>
        <w:rPr>
          <w:rFonts w:ascii="Arial" w:hAnsi="Arial" w:cs="Arial"/>
          <w:b/>
          <w:sz w:val="22"/>
          <w:szCs w:val="22"/>
          <w:lang w:val="sr-Cyrl-RS" w:eastAsia="en-US"/>
        </w:rPr>
      </w:pPr>
    </w:p>
    <w:p w:rsidR="00E91FBC" w:rsidRPr="00E91FBC" w:rsidRDefault="00E91FBC" w:rsidP="00E91FBC">
      <w:pPr>
        <w:suppressAutoHyphens w:val="0"/>
        <w:jc w:val="both"/>
        <w:rPr>
          <w:rFonts w:ascii="Arial" w:hAnsi="Arial" w:cs="Arial"/>
          <w:b/>
          <w:sz w:val="22"/>
          <w:szCs w:val="22"/>
          <w:lang w:val="sr-Cyrl-RS" w:eastAsia="en-US"/>
        </w:rPr>
      </w:pPr>
    </w:p>
    <w:p w:rsidR="00E91FBC" w:rsidRPr="00E91FBC" w:rsidRDefault="00E91FBC" w:rsidP="00E91FBC">
      <w:pPr>
        <w:suppressAutoHyphens w:val="0"/>
        <w:jc w:val="both"/>
        <w:rPr>
          <w:rFonts w:ascii="Arial" w:hAnsi="Arial" w:cs="Arial"/>
          <w:b/>
          <w:sz w:val="22"/>
          <w:szCs w:val="22"/>
          <w:lang w:eastAsia="en-US"/>
        </w:rPr>
      </w:pPr>
      <w:r w:rsidRPr="00E91FBC">
        <w:rPr>
          <w:rFonts w:ascii="Arial" w:hAnsi="Arial" w:cs="Arial"/>
          <w:b/>
          <w:sz w:val="22"/>
          <w:szCs w:val="22"/>
          <w:lang w:eastAsia="en-US"/>
        </w:rPr>
        <w:t>Напомена:</w:t>
      </w:r>
    </w:p>
    <w:p w:rsidR="00E91FBC" w:rsidRPr="00E91FBC" w:rsidRDefault="00E91FBC" w:rsidP="00E91FBC">
      <w:pPr>
        <w:tabs>
          <w:tab w:val="left" w:pos="1134"/>
        </w:tabs>
        <w:suppressAutoHyphens w:val="0"/>
        <w:jc w:val="both"/>
        <w:rPr>
          <w:rFonts w:ascii="Arial" w:eastAsia="TimesNewRomanPS-BoldMT" w:hAnsi="Arial" w:cs="Arial"/>
          <w:sz w:val="22"/>
          <w:szCs w:val="22"/>
          <w:lang w:val="ru-RU" w:eastAsia="en-US"/>
        </w:rPr>
      </w:pPr>
      <w:r w:rsidRPr="00E91FBC">
        <w:rPr>
          <w:rFonts w:ascii="Arial" w:eastAsia="TimesNewRomanPS-BoldMT" w:hAnsi="Arial" w:cs="Arial"/>
          <w:sz w:val="22"/>
          <w:szCs w:val="22"/>
          <w:lang w:val="ru-RU" w:eastAsia="en-US"/>
        </w:rPr>
        <w:lastRenderedPageBreak/>
        <w:t xml:space="preserve">-Уколико </w:t>
      </w:r>
      <w:r w:rsidRPr="00E91FBC">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E91FBC">
        <w:rPr>
          <w:rFonts w:ascii="Arial" w:eastAsia="TimesNewRomanPS-BoldMT" w:hAnsi="Arial" w:cs="Arial"/>
          <w:sz w:val="22"/>
          <w:szCs w:val="22"/>
          <w:lang w:val="ru-RU" w:eastAsia="en-US"/>
        </w:rPr>
        <w:t>.</w:t>
      </w:r>
    </w:p>
    <w:p w:rsidR="00E91FBC" w:rsidRPr="00E91FBC" w:rsidRDefault="00E91FBC" w:rsidP="00E91FBC">
      <w:pPr>
        <w:tabs>
          <w:tab w:val="left" w:pos="1134"/>
        </w:tabs>
        <w:suppressAutoHyphens w:val="0"/>
        <w:jc w:val="both"/>
        <w:rPr>
          <w:rFonts w:ascii="Arial" w:eastAsia="TimesNewRomanPS-BoldMT" w:hAnsi="Arial" w:cs="Arial"/>
          <w:sz w:val="22"/>
          <w:szCs w:val="22"/>
          <w:lang w:val="ru-RU" w:eastAsia="en-US"/>
        </w:rPr>
      </w:pPr>
      <w:r w:rsidRPr="00E91FBC">
        <w:rPr>
          <w:rFonts w:ascii="Arial" w:eastAsia="TimesNewRomanPS-BoldMT" w:hAnsi="Arial" w:cs="Arial"/>
          <w:sz w:val="22"/>
          <w:szCs w:val="22"/>
          <w:lang w:eastAsia="en-US"/>
        </w:rPr>
        <w:t xml:space="preserve">- </w:t>
      </w:r>
      <w:r w:rsidRPr="00E91FBC">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E91FBC" w:rsidRPr="00E91FBC" w:rsidRDefault="00E91FBC" w:rsidP="00E91FBC">
      <w:pPr>
        <w:tabs>
          <w:tab w:val="left" w:pos="1134"/>
        </w:tabs>
        <w:suppressAutoHyphens w:val="0"/>
        <w:jc w:val="both"/>
        <w:rPr>
          <w:rFonts w:ascii="Arial" w:eastAsia="TimesNewRomanPS-BoldMT" w:hAnsi="Arial" w:cs="Arial"/>
          <w:sz w:val="22"/>
          <w:szCs w:val="22"/>
          <w:lang w:val="sr-Cyrl-RS" w:eastAsia="en-US"/>
        </w:rPr>
      </w:pPr>
    </w:p>
    <w:p w:rsidR="00E91FBC" w:rsidRPr="00E91FBC" w:rsidRDefault="00E91FBC" w:rsidP="00E91FBC">
      <w:pPr>
        <w:suppressAutoHyphens w:val="0"/>
        <w:jc w:val="both"/>
        <w:rPr>
          <w:rFonts w:ascii="Arial" w:hAnsi="Arial" w:cs="Arial"/>
          <w:b/>
          <w:sz w:val="22"/>
          <w:szCs w:val="22"/>
          <w:lang w:val="ru-RU" w:eastAsia="en-US"/>
        </w:rPr>
      </w:pPr>
      <w:r w:rsidRPr="00E91FBC">
        <w:rPr>
          <w:rFonts w:ascii="Arial" w:hAnsi="Arial" w:cs="Arial"/>
          <w:b/>
          <w:sz w:val="22"/>
          <w:szCs w:val="22"/>
          <w:lang w:val="sr-Latn-CS" w:eastAsia="en-US"/>
        </w:rPr>
        <w:t>Упутство</w:t>
      </w:r>
      <w:r w:rsidRPr="00E91FBC">
        <w:rPr>
          <w:rFonts w:ascii="Arial" w:hAnsi="Arial" w:cs="Arial"/>
          <w:b/>
          <w:sz w:val="22"/>
          <w:szCs w:val="22"/>
          <w:lang w:val="en-US" w:eastAsia="en-US"/>
        </w:rPr>
        <w:t xml:space="preserve"> </w:t>
      </w:r>
      <w:r w:rsidRPr="00E91FBC">
        <w:rPr>
          <w:rFonts w:ascii="Arial" w:hAnsi="Arial" w:cs="Arial"/>
          <w:b/>
          <w:sz w:val="22"/>
          <w:szCs w:val="22"/>
          <w:lang w:val="sr-Latn-CS" w:eastAsia="en-US"/>
        </w:rPr>
        <w:t>за попуњавањ</w:t>
      </w:r>
      <w:r w:rsidRPr="00E91FBC">
        <w:rPr>
          <w:rFonts w:ascii="Arial" w:hAnsi="Arial" w:cs="Arial"/>
          <w:b/>
          <w:sz w:val="22"/>
          <w:szCs w:val="22"/>
          <w:lang w:val="ru-RU" w:eastAsia="en-US"/>
        </w:rPr>
        <w:t>е Обрасца структуре цене</w:t>
      </w:r>
    </w:p>
    <w:p w:rsidR="00E91FBC" w:rsidRPr="00E91FBC" w:rsidRDefault="00E91FBC" w:rsidP="00E91FBC">
      <w:pPr>
        <w:suppressAutoHyphens w:val="0"/>
        <w:jc w:val="both"/>
        <w:rPr>
          <w:rFonts w:ascii="Arial" w:hAnsi="Arial" w:cs="Arial"/>
          <w:b/>
          <w:sz w:val="22"/>
          <w:szCs w:val="22"/>
          <w:lang w:val="en-US" w:eastAsia="en-US"/>
        </w:rPr>
      </w:pPr>
    </w:p>
    <w:p w:rsidR="00E91FBC" w:rsidRPr="00E91FBC" w:rsidRDefault="00E91FBC" w:rsidP="00E91FBC">
      <w:pPr>
        <w:tabs>
          <w:tab w:val="left" w:pos="90"/>
        </w:tabs>
        <w:suppressAutoHyphens w:val="0"/>
        <w:contextualSpacing/>
        <w:jc w:val="both"/>
        <w:rPr>
          <w:rFonts w:ascii="Arial" w:eastAsia="Calibri" w:hAnsi="Arial" w:cs="Arial"/>
          <w:bCs/>
          <w:iCs/>
          <w:sz w:val="22"/>
          <w:szCs w:val="22"/>
          <w:lang w:val="en-US" w:eastAsia="en-US"/>
        </w:rPr>
      </w:pPr>
      <w:r w:rsidRPr="00E91FBC">
        <w:rPr>
          <w:rFonts w:ascii="Arial" w:eastAsia="Calibri" w:hAnsi="Arial" w:cs="Arial"/>
          <w:bCs/>
          <w:iCs/>
          <w:sz w:val="22"/>
          <w:szCs w:val="22"/>
          <w:lang w:val="en-US" w:eastAsia="en-US"/>
        </w:rPr>
        <w:t>Понуђач треба да попун</w:t>
      </w:r>
      <w:r w:rsidRPr="00E91FBC">
        <w:rPr>
          <w:rFonts w:ascii="Arial" w:eastAsia="Calibri" w:hAnsi="Arial" w:cs="Arial"/>
          <w:bCs/>
          <w:iCs/>
          <w:sz w:val="22"/>
          <w:szCs w:val="22"/>
          <w:lang w:eastAsia="en-US"/>
        </w:rPr>
        <w:t>и</w:t>
      </w:r>
      <w:r w:rsidRPr="00E91FBC">
        <w:rPr>
          <w:rFonts w:ascii="Arial" w:eastAsia="Calibri" w:hAnsi="Arial" w:cs="Arial"/>
          <w:bCs/>
          <w:iCs/>
          <w:sz w:val="22"/>
          <w:szCs w:val="22"/>
          <w:lang w:val="en-US" w:eastAsia="en-US"/>
        </w:rPr>
        <w:t xml:space="preserve"> образац структуре цене </w:t>
      </w:r>
      <w:r w:rsidRPr="00E91FBC">
        <w:rPr>
          <w:rFonts w:ascii="Arial" w:eastAsia="Calibri" w:hAnsi="Arial" w:cs="Arial"/>
          <w:bCs/>
          <w:iCs/>
          <w:sz w:val="22"/>
          <w:szCs w:val="22"/>
          <w:lang w:eastAsia="en-US"/>
        </w:rPr>
        <w:t>Табела 1. на следећи начин</w:t>
      </w:r>
      <w:r w:rsidRPr="00E91FBC">
        <w:rPr>
          <w:rFonts w:ascii="Arial" w:eastAsia="Calibri" w:hAnsi="Arial" w:cs="Arial"/>
          <w:bCs/>
          <w:iCs/>
          <w:sz w:val="22"/>
          <w:szCs w:val="22"/>
          <w:lang w:val="en-US" w:eastAsia="en-US"/>
        </w:rPr>
        <w:t>:</w:t>
      </w:r>
    </w:p>
    <w:p w:rsidR="00E91FBC" w:rsidRPr="00E91FBC" w:rsidRDefault="00E91FBC" w:rsidP="00E91FBC">
      <w:pPr>
        <w:tabs>
          <w:tab w:val="left" w:pos="90"/>
        </w:tabs>
        <w:jc w:val="both"/>
        <w:rPr>
          <w:rFonts w:ascii="Arial" w:eastAsia="Calibri" w:hAnsi="Arial" w:cs="Arial"/>
          <w:bCs/>
          <w:iCs/>
          <w:sz w:val="22"/>
          <w:szCs w:val="22"/>
          <w:lang w:val="en-US" w:eastAsia="en-US"/>
        </w:rPr>
      </w:pPr>
      <w:r w:rsidRPr="00E91FBC">
        <w:rPr>
          <w:rFonts w:ascii="Arial" w:eastAsia="Calibri" w:hAnsi="Arial" w:cs="Arial"/>
          <w:bCs/>
          <w:iCs/>
          <w:sz w:val="22"/>
          <w:szCs w:val="22"/>
          <w:lang w:eastAsia="en-US"/>
        </w:rPr>
        <w:t xml:space="preserve">-у колону 5. </w:t>
      </w:r>
      <w:r w:rsidRPr="00E91FBC">
        <w:rPr>
          <w:rFonts w:ascii="Arial" w:eastAsia="Calibri" w:hAnsi="Arial" w:cs="Arial"/>
          <w:bCs/>
          <w:iCs/>
          <w:sz w:val="22"/>
          <w:szCs w:val="22"/>
          <w:lang w:val="en-US" w:eastAsia="en-US"/>
        </w:rPr>
        <w:t>уписати колико износи јединична цена без ПДВ за испоручено добро;</w:t>
      </w:r>
    </w:p>
    <w:p w:rsidR="00E91FBC" w:rsidRPr="00E91FBC" w:rsidRDefault="00E91FBC" w:rsidP="00E91FBC">
      <w:pPr>
        <w:tabs>
          <w:tab w:val="left" w:pos="90"/>
        </w:tabs>
        <w:jc w:val="both"/>
        <w:rPr>
          <w:rFonts w:ascii="Arial" w:eastAsia="Calibri" w:hAnsi="Arial" w:cs="Arial"/>
          <w:bCs/>
          <w:iCs/>
          <w:sz w:val="22"/>
          <w:szCs w:val="22"/>
          <w:lang w:val="en-US" w:eastAsia="en-US"/>
        </w:rPr>
      </w:pPr>
      <w:r w:rsidRPr="00E91FBC">
        <w:rPr>
          <w:rFonts w:ascii="Arial" w:eastAsia="Calibri" w:hAnsi="Arial" w:cs="Arial"/>
          <w:bCs/>
          <w:iCs/>
          <w:sz w:val="22"/>
          <w:szCs w:val="22"/>
          <w:lang w:val="en-US" w:eastAsia="en-US"/>
        </w:rPr>
        <w:t xml:space="preserve">-у колону </w:t>
      </w:r>
      <w:r w:rsidRPr="00E91FBC">
        <w:rPr>
          <w:rFonts w:ascii="Arial" w:eastAsia="Calibri" w:hAnsi="Arial" w:cs="Arial"/>
          <w:bCs/>
          <w:iCs/>
          <w:sz w:val="22"/>
          <w:szCs w:val="22"/>
          <w:lang w:eastAsia="en-US"/>
        </w:rPr>
        <w:t>6</w:t>
      </w:r>
      <w:r w:rsidRPr="00E91FBC">
        <w:rPr>
          <w:rFonts w:ascii="Arial" w:eastAsia="Calibri" w:hAnsi="Arial" w:cs="Arial"/>
          <w:bCs/>
          <w:iCs/>
          <w:sz w:val="22"/>
          <w:szCs w:val="22"/>
          <w:lang w:val="en-US" w:eastAsia="en-US"/>
        </w:rPr>
        <w:t>. уписати колико износи јединична цена са ПДВ за испоручено добро;</w:t>
      </w:r>
    </w:p>
    <w:p w:rsidR="00E91FBC" w:rsidRPr="00E91FBC" w:rsidRDefault="00E91FBC" w:rsidP="00E91FBC">
      <w:pPr>
        <w:tabs>
          <w:tab w:val="left" w:pos="90"/>
        </w:tabs>
        <w:jc w:val="both"/>
        <w:rPr>
          <w:rFonts w:ascii="Arial" w:eastAsia="Calibri" w:hAnsi="Arial" w:cs="Arial"/>
          <w:bCs/>
          <w:iCs/>
          <w:sz w:val="22"/>
          <w:szCs w:val="22"/>
          <w:lang w:val="en-US" w:eastAsia="en-US"/>
        </w:rPr>
      </w:pPr>
      <w:r w:rsidRPr="00E91FBC">
        <w:rPr>
          <w:rFonts w:ascii="Arial" w:eastAsia="Calibri" w:hAnsi="Arial" w:cs="Arial"/>
          <w:bCs/>
          <w:iCs/>
          <w:sz w:val="22"/>
          <w:szCs w:val="22"/>
          <w:lang w:val="en-US" w:eastAsia="en-US"/>
        </w:rPr>
        <w:t xml:space="preserve">-у колону </w:t>
      </w:r>
      <w:r w:rsidRPr="00E91FBC">
        <w:rPr>
          <w:rFonts w:ascii="Arial" w:eastAsia="Calibri" w:hAnsi="Arial" w:cs="Arial"/>
          <w:bCs/>
          <w:iCs/>
          <w:sz w:val="22"/>
          <w:szCs w:val="22"/>
          <w:lang w:eastAsia="en-US"/>
        </w:rPr>
        <w:t>7</w:t>
      </w:r>
      <w:r w:rsidRPr="00E91FBC">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E91FBC">
        <w:rPr>
          <w:rFonts w:ascii="Arial" w:eastAsia="Calibri" w:hAnsi="Arial" w:cs="Arial"/>
          <w:bCs/>
          <w:iCs/>
          <w:sz w:val="22"/>
          <w:szCs w:val="22"/>
          <w:lang w:eastAsia="en-US"/>
        </w:rPr>
        <w:t>5</w:t>
      </w:r>
      <w:r w:rsidRPr="00E91FBC">
        <w:rPr>
          <w:rFonts w:ascii="Arial" w:eastAsia="Calibri" w:hAnsi="Arial" w:cs="Arial"/>
          <w:bCs/>
          <w:iCs/>
          <w:sz w:val="22"/>
          <w:szCs w:val="22"/>
          <w:lang w:val="en-US" w:eastAsia="en-US"/>
        </w:rPr>
        <w:t xml:space="preserve">.) са траженом количином (која је наведена у колони </w:t>
      </w:r>
      <w:r w:rsidRPr="00E91FBC">
        <w:rPr>
          <w:rFonts w:ascii="Arial" w:eastAsia="Calibri" w:hAnsi="Arial" w:cs="Arial"/>
          <w:bCs/>
          <w:iCs/>
          <w:sz w:val="22"/>
          <w:szCs w:val="22"/>
          <w:lang w:eastAsia="en-US"/>
        </w:rPr>
        <w:t>4</w:t>
      </w:r>
      <w:r w:rsidRPr="00E91FBC">
        <w:rPr>
          <w:rFonts w:ascii="Arial" w:eastAsia="Calibri" w:hAnsi="Arial" w:cs="Arial"/>
          <w:bCs/>
          <w:iCs/>
          <w:sz w:val="22"/>
          <w:szCs w:val="22"/>
          <w:lang w:val="en-US" w:eastAsia="en-US"/>
        </w:rPr>
        <w:t xml:space="preserve">.); </w:t>
      </w:r>
    </w:p>
    <w:p w:rsidR="00E91FBC" w:rsidRPr="00E91FBC" w:rsidRDefault="00E91FBC" w:rsidP="00E91FBC">
      <w:pPr>
        <w:tabs>
          <w:tab w:val="left" w:pos="90"/>
        </w:tabs>
        <w:jc w:val="both"/>
        <w:rPr>
          <w:rFonts w:ascii="Arial" w:eastAsia="Calibri" w:hAnsi="Arial" w:cs="Arial"/>
          <w:bCs/>
          <w:iCs/>
          <w:sz w:val="22"/>
          <w:szCs w:val="22"/>
          <w:lang w:val="sr-Cyrl-RS" w:eastAsia="en-US"/>
        </w:rPr>
      </w:pPr>
      <w:r w:rsidRPr="00E91FBC">
        <w:rPr>
          <w:rFonts w:ascii="Arial" w:eastAsia="Calibri" w:hAnsi="Arial" w:cs="Arial"/>
          <w:bCs/>
          <w:iCs/>
          <w:sz w:val="22"/>
          <w:szCs w:val="22"/>
          <w:lang w:eastAsia="en-US"/>
        </w:rPr>
        <w:t>-у колону 8</w:t>
      </w:r>
      <w:r w:rsidRPr="00E91FBC">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E91FBC">
        <w:rPr>
          <w:rFonts w:ascii="Arial" w:eastAsia="Calibri" w:hAnsi="Arial" w:cs="Arial"/>
          <w:bCs/>
          <w:iCs/>
          <w:sz w:val="22"/>
          <w:szCs w:val="22"/>
          <w:lang w:eastAsia="en-US"/>
        </w:rPr>
        <w:t>6</w:t>
      </w:r>
      <w:r w:rsidRPr="00E91FBC">
        <w:rPr>
          <w:rFonts w:ascii="Arial" w:eastAsia="Calibri" w:hAnsi="Arial" w:cs="Arial"/>
          <w:bCs/>
          <w:iCs/>
          <w:sz w:val="22"/>
          <w:szCs w:val="22"/>
          <w:lang w:val="en-US" w:eastAsia="en-US"/>
        </w:rPr>
        <w:t xml:space="preserve">.) са траженом количином (која је наведена у колони </w:t>
      </w:r>
      <w:r w:rsidRPr="00E91FBC">
        <w:rPr>
          <w:rFonts w:ascii="Arial" w:eastAsia="Calibri" w:hAnsi="Arial" w:cs="Arial"/>
          <w:bCs/>
          <w:iCs/>
          <w:sz w:val="22"/>
          <w:szCs w:val="22"/>
          <w:lang w:eastAsia="en-US"/>
        </w:rPr>
        <w:t>4</w:t>
      </w:r>
      <w:r w:rsidRPr="00E91FBC">
        <w:rPr>
          <w:rFonts w:ascii="Arial" w:eastAsia="Calibri" w:hAnsi="Arial" w:cs="Arial"/>
          <w:bCs/>
          <w:iCs/>
          <w:sz w:val="22"/>
          <w:szCs w:val="22"/>
          <w:lang w:val="en-US" w:eastAsia="en-US"/>
        </w:rPr>
        <w:t>.).</w:t>
      </w:r>
    </w:p>
    <w:p w:rsidR="00E91FBC" w:rsidRPr="00E91FBC" w:rsidRDefault="00E91FBC" w:rsidP="00E91FBC">
      <w:pPr>
        <w:tabs>
          <w:tab w:val="left" w:pos="992"/>
        </w:tabs>
        <w:suppressAutoHyphens w:val="0"/>
        <w:jc w:val="both"/>
        <w:rPr>
          <w:rFonts w:ascii="Arial" w:hAnsi="Arial" w:cs="Arial"/>
          <w:sz w:val="22"/>
          <w:szCs w:val="22"/>
          <w:lang w:val="en-US" w:eastAsia="en-US"/>
        </w:rPr>
      </w:pPr>
      <w:r w:rsidRPr="00E91FBC">
        <w:rPr>
          <w:rFonts w:ascii="Arial" w:hAnsi="Arial" w:cs="Arial"/>
          <w:sz w:val="22"/>
          <w:szCs w:val="22"/>
          <w:lang w:val="en-US" w:eastAsia="en-US"/>
        </w:rPr>
        <w:t xml:space="preserve">-у ред бр. I – уписује се укупно понуђена цена за све позиције  без ПДВ (збир колоне бр. </w:t>
      </w:r>
      <w:r w:rsidRPr="00E91FBC">
        <w:rPr>
          <w:rFonts w:ascii="Arial" w:hAnsi="Arial" w:cs="Arial"/>
          <w:sz w:val="22"/>
          <w:szCs w:val="22"/>
          <w:lang w:val="sr-Cyrl-RS" w:eastAsia="en-US"/>
        </w:rPr>
        <w:t>7</w:t>
      </w:r>
      <w:r w:rsidRPr="00E91FBC">
        <w:rPr>
          <w:rFonts w:ascii="Arial" w:hAnsi="Arial" w:cs="Arial"/>
          <w:sz w:val="22"/>
          <w:szCs w:val="22"/>
          <w:lang w:val="en-US" w:eastAsia="en-US"/>
        </w:rPr>
        <w:t>)</w:t>
      </w:r>
    </w:p>
    <w:p w:rsidR="00E91FBC" w:rsidRPr="00E91FBC" w:rsidRDefault="00E91FBC" w:rsidP="00E91FBC">
      <w:pPr>
        <w:tabs>
          <w:tab w:val="left" w:pos="992"/>
        </w:tabs>
        <w:suppressAutoHyphens w:val="0"/>
        <w:jc w:val="both"/>
        <w:rPr>
          <w:rFonts w:ascii="Arial" w:hAnsi="Arial" w:cs="Arial"/>
          <w:sz w:val="22"/>
          <w:szCs w:val="22"/>
          <w:lang w:val="en-US" w:eastAsia="en-US"/>
        </w:rPr>
      </w:pPr>
      <w:r w:rsidRPr="00E91FBC">
        <w:rPr>
          <w:rFonts w:ascii="Arial" w:hAnsi="Arial" w:cs="Arial"/>
          <w:sz w:val="22"/>
          <w:szCs w:val="22"/>
          <w:lang w:val="en-US" w:eastAsia="en-US"/>
        </w:rPr>
        <w:t xml:space="preserve">-у ред бр. II – уписује се укупан износ ПДВ </w:t>
      </w:r>
    </w:p>
    <w:p w:rsidR="00E91FBC" w:rsidRPr="00E91FBC" w:rsidRDefault="00E91FBC" w:rsidP="00E91FBC">
      <w:pPr>
        <w:tabs>
          <w:tab w:val="left" w:pos="992"/>
        </w:tabs>
        <w:suppressAutoHyphens w:val="0"/>
        <w:jc w:val="both"/>
        <w:rPr>
          <w:rFonts w:ascii="Arial" w:hAnsi="Arial" w:cs="Arial"/>
          <w:sz w:val="22"/>
          <w:szCs w:val="22"/>
          <w:lang w:val="en-US" w:eastAsia="en-US"/>
        </w:rPr>
      </w:pPr>
      <w:r w:rsidRPr="00E91FBC">
        <w:rPr>
          <w:rFonts w:ascii="Arial" w:hAnsi="Arial" w:cs="Arial"/>
          <w:sz w:val="22"/>
          <w:szCs w:val="22"/>
          <w:lang w:val="en-US" w:eastAsia="en-US"/>
        </w:rPr>
        <w:t>-у ред бр. III – уписује се укупно понуђена цена са ПДВ (ред бр. I + ред.бр. II)</w:t>
      </w:r>
    </w:p>
    <w:p w:rsidR="00E91FBC" w:rsidRPr="00E91FBC" w:rsidRDefault="00E91FBC" w:rsidP="00E91FBC">
      <w:pPr>
        <w:tabs>
          <w:tab w:val="left" w:pos="992"/>
        </w:tabs>
        <w:suppressAutoHyphens w:val="0"/>
        <w:ind w:left="720"/>
        <w:jc w:val="both"/>
        <w:rPr>
          <w:rFonts w:ascii="Arial" w:hAnsi="Arial" w:cs="Arial"/>
          <w:sz w:val="22"/>
          <w:szCs w:val="22"/>
          <w:lang w:val="en-US" w:eastAsia="en-US"/>
        </w:rPr>
      </w:pPr>
    </w:p>
    <w:p w:rsidR="00E91FBC" w:rsidRPr="00E91FBC" w:rsidRDefault="00E91FBC" w:rsidP="00E91FBC">
      <w:pPr>
        <w:tabs>
          <w:tab w:val="left" w:pos="992"/>
        </w:tabs>
        <w:suppressAutoHyphens w:val="0"/>
        <w:jc w:val="both"/>
        <w:rPr>
          <w:rFonts w:ascii="Arial" w:hAnsi="Arial" w:cs="Arial"/>
          <w:sz w:val="22"/>
          <w:szCs w:val="22"/>
          <w:lang w:val="en-US" w:eastAsia="en-US"/>
        </w:rPr>
      </w:pPr>
      <w:r w:rsidRPr="00E91FBC">
        <w:rPr>
          <w:rFonts w:ascii="Arial" w:hAnsi="Arial" w:cs="Arial"/>
          <w:sz w:val="22"/>
          <w:szCs w:val="22"/>
          <w:lang w:val="en-US" w:eastAsia="en-US"/>
        </w:rPr>
        <w:t>- у Табелу 2. уписују се посебно исказани трошкови у дин</w:t>
      </w:r>
      <w:r>
        <w:rPr>
          <w:rFonts w:ascii="Arial" w:hAnsi="Arial" w:cs="Arial"/>
          <w:sz w:val="22"/>
          <w:szCs w:val="22"/>
          <w:lang w:val="sr-Cyrl-RS" w:eastAsia="en-US"/>
        </w:rPr>
        <w:t>/ЕУР</w:t>
      </w:r>
      <w:r w:rsidRPr="00E91FBC">
        <w:rPr>
          <w:rFonts w:ascii="Arial" w:hAnsi="Arial" w:cs="Arial"/>
          <w:sz w:val="22"/>
          <w:szCs w:val="22"/>
          <w:lang w:val="en-US" w:eastAsia="en-US"/>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91FBC" w:rsidRPr="00E91FBC" w:rsidRDefault="00E91FBC" w:rsidP="00E91FBC">
      <w:pPr>
        <w:tabs>
          <w:tab w:val="left" w:pos="992"/>
        </w:tabs>
        <w:suppressAutoHyphens w:val="0"/>
        <w:jc w:val="both"/>
        <w:rPr>
          <w:rFonts w:ascii="Arial" w:hAnsi="Arial" w:cs="Arial"/>
          <w:color w:val="00B0F0"/>
          <w:sz w:val="22"/>
          <w:szCs w:val="22"/>
          <w:lang w:val="en-US" w:eastAsia="en-US"/>
        </w:rPr>
      </w:pPr>
    </w:p>
    <w:p w:rsidR="00E91FBC" w:rsidRPr="00E91FBC" w:rsidRDefault="00E91FBC" w:rsidP="00E91FBC">
      <w:pPr>
        <w:tabs>
          <w:tab w:val="left" w:pos="992"/>
        </w:tabs>
        <w:suppressAutoHyphens w:val="0"/>
        <w:jc w:val="both"/>
        <w:rPr>
          <w:rFonts w:ascii="Arial" w:hAnsi="Arial" w:cs="Arial"/>
          <w:sz w:val="22"/>
          <w:szCs w:val="22"/>
          <w:lang w:val="en-US" w:eastAsia="en-US"/>
        </w:rPr>
      </w:pPr>
      <w:r w:rsidRPr="00E91FBC">
        <w:rPr>
          <w:rFonts w:ascii="Arial" w:hAnsi="Arial" w:cs="Arial"/>
          <w:sz w:val="22"/>
          <w:szCs w:val="22"/>
          <w:lang w:val="en-US" w:eastAsia="en-US"/>
        </w:rPr>
        <w:t>-на место предвиђено за место и датум уписује се место и датум попуњавања обрасца структуре цене.</w:t>
      </w:r>
    </w:p>
    <w:p w:rsidR="00E91FBC" w:rsidRPr="00E91FBC" w:rsidRDefault="00E91FBC" w:rsidP="00E91FBC">
      <w:pPr>
        <w:tabs>
          <w:tab w:val="left" w:pos="992"/>
        </w:tabs>
        <w:suppressAutoHyphens w:val="0"/>
        <w:jc w:val="both"/>
        <w:rPr>
          <w:rFonts w:ascii="Arial" w:hAnsi="Arial" w:cs="Arial"/>
          <w:sz w:val="22"/>
          <w:szCs w:val="22"/>
          <w:lang w:val="sr-Cyrl-RS" w:eastAsia="en-US"/>
        </w:rPr>
      </w:pPr>
      <w:r w:rsidRPr="00E91FBC">
        <w:rPr>
          <w:rFonts w:ascii="Arial" w:hAnsi="Arial" w:cs="Arial"/>
          <w:sz w:val="22"/>
          <w:szCs w:val="22"/>
          <w:lang w:val="en-US" w:eastAsia="en-US"/>
        </w:rPr>
        <w:t xml:space="preserve">-на  место предвиђено за печат и потпис понуђач печатом оверава и потписује образац структуре </w:t>
      </w:r>
      <w:r>
        <w:rPr>
          <w:rFonts w:ascii="Arial" w:hAnsi="Arial" w:cs="Arial"/>
          <w:sz w:val="22"/>
          <w:szCs w:val="22"/>
          <w:lang w:val="sr-Cyrl-RS" w:eastAsia="en-US"/>
        </w:rPr>
        <w:t xml:space="preserve">цене. </w:t>
      </w:r>
      <w:r w:rsidRPr="00E91FBC">
        <w:rPr>
          <w:rFonts w:ascii="Arial" w:eastAsia="TimesNewRomanPS-BoldMT" w:hAnsi="Arial" w:cs="Arial"/>
          <w:color w:val="FF0000"/>
          <w:sz w:val="22"/>
          <w:szCs w:val="22"/>
          <w:lang w:val="en-US" w:eastAsia="en-US"/>
        </w:rPr>
        <w:br w:type="page"/>
      </w:r>
    </w:p>
    <w:p w:rsidR="00E91FBC" w:rsidRPr="00E91FBC" w:rsidRDefault="00E91FBC" w:rsidP="00E91FBC">
      <w:pPr>
        <w:suppressAutoHyphens w:val="0"/>
        <w:jc w:val="right"/>
        <w:outlineLvl w:val="1"/>
        <w:rPr>
          <w:rFonts w:ascii="Arial" w:hAnsi="Arial" w:cs="Arial"/>
          <w:b/>
          <w:sz w:val="22"/>
          <w:szCs w:val="22"/>
          <w:lang w:val="sr-Cyrl-RS" w:eastAsia="en-US"/>
        </w:rPr>
      </w:pPr>
      <w:r w:rsidRPr="00E91FBC">
        <w:rPr>
          <w:rFonts w:ascii="Arial" w:hAnsi="Arial" w:cs="Arial"/>
          <w:b/>
          <w:sz w:val="22"/>
          <w:szCs w:val="22"/>
          <w:lang w:val="en-US" w:eastAsia="en-US"/>
        </w:rPr>
        <w:t xml:space="preserve">ОБРАЗАЦ </w:t>
      </w:r>
      <w:r w:rsidRPr="00E91FBC">
        <w:rPr>
          <w:rFonts w:ascii="Arial" w:hAnsi="Arial" w:cs="Arial"/>
          <w:b/>
          <w:sz w:val="22"/>
          <w:szCs w:val="22"/>
          <w:lang w:val="sr-Cyrl-RS" w:eastAsia="en-US"/>
        </w:rPr>
        <w:t>6</w:t>
      </w:r>
    </w:p>
    <w:p w:rsidR="00E91FBC" w:rsidRPr="00E91FBC" w:rsidRDefault="00E91FBC" w:rsidP="00E91FBC">
      <w:pPr>
        <w:suppressAutoHyphens w:val="0"/>
        <w:jc w:val="both"/>
        <w:rPr>
          <w:rFonts w:ascii="Arial" w:hAnsi="Arial" w:cs="Arial"/>
          <w:sz w:val="22"/>
          <w:szCs w:val="22"/>
          <w:lang w:eastAsia="en-US"/>
        </w:rPr>
      </w:pPr>
    </w:p>
    <w:p w:rsidR="00E91FBC" w:rsidRPr="00E91FBC" w:rsidRDefault="00E91FBC" w:rsidP="00E91FBC">
      <w:pPr>
        <w:suppressAutoHyphens w:val="0"/>
        <w:jc w:val="center"/>
        <w:rPr>
          <w:rFonts w:ascii="Arial" w:hAnsi="Arial" w:cs="Arial"/>
          <w:b/>
          <w:sz w:val="22"/>
          <w:szCs w:val="22"/>
          <w:lang w:val="en-US" w:eastAsia="en-US"/>
        </w:rPr>
      </w:pPr>
      <w:r w:rsidRPr="00E91FBC">
        <w:rPr>
          <w:rFonts w:ascii="Arial" w:hAnsi="Arial" w:cs="Arial"/>
          <w:b/>
          <w:sz w:val="22"/>
          <w:szCs w:val="22"/>
          <w:lang w:val="en-US" w:eastAsia="en-US"/>
        </w:rPr>
        <w:t>ОБРАЗАЦ ТРОШКОВА ПРИПРЕМЕ ПОНУДЕ</w:t>
      </w:r>
    </w:p>
    <w:p w:rsidR="00E91FBC" w:rsidRPr="00E91FBC" w:rsidRDefault="00E91FBC" w:rsidP="00E91FBC">
      <w:pPr>
        <w:suppressAutoHyphens w:val="0"/>
        <w:spacing w:before="120"/>
        <w:ind w:right="-19"/>
        <w:jc w:val="center"/>
        <w:outlineLvl w:val="0"/>
        <w:rPr>
          <w:rFonts w:ascii="Arial" w:hAnsi="Arial" w:cs="Arial"/>
          <w:sz w:val="22"/>
          <w:szCs w:val="22"/>
          <w:lang w:val="sr-Cyrl-RS" w:eastAsia="en-US"/>
        </w:rPr>
      </w:pPr>
      <w:r w:rsidRPr="00E91FBC">
        <w:rPr>
          <w:rFonts w:ascii="Arial" w:hAnsi="Arial" w:cs="Arial"/>
          <w:sz w:val="22"/>
          <w:szCs w:val="22"/>
          <w:lang w:val="en-US" w:eastAsia="en-US"/>
        </w:rPr>
        <w:t xml:space="preserve">за јавну набавку </w:t>
      </w:r>
      <w:r w:rsidRPr="00E91FBC">
        <w:rPr>
          <w:rFonts w:ascii="Arial" w:hAnsi="Arial" w:cs="Arial"/>
          <w:sz w:val="22"/>
          <w:szCs w:val="22"/>
          <w:lang w:val="ru-RU" w:eastAsia="en-US"/>
        </w:rPr>
        <w:t>услуга:</w:t>
      </w:r>
    </w:p>
    <w:p w:rsidR="00E91FBC" w:rsidRPr="00E91FBC" w:rsidRDefault="00E91FBC" w:rsidP="00E91FBC">
      <w:pPr>
        <w:suppressAutoHyphens w:val="0"/>
        <w:spacing w:before="120"/>
        <w:ind w:right="-19"/>
        <w:jc w:val="center"/>
        <w:outlineLvl w:val="0"/>
        <w:rPr>
          <w:rFonts w:ascii="Arial" w:hAnsi="Arial" w:cs="Arial"/>
          <w:sz w:val="22"/>
          <w:szCs w:val="22"/>
          <w:lang w:val="ru-RU" w:eastAsia="en-US"/>
        </w:rPr>
      </w:pPr>
      <w:r w:rsidRPr="00E91FBC">
        <w:rPr>
          <w:rFonts w:ascii="Arial" w:hAnsi="Arial" w:cs="Arial"/>
          <w:b/>
          <w:sz w:val="22"/>
          <w:szCs w:val="22"/>
          <w:lang w:val="sr-Cyrl-RS" w:eastAsia="en-US"/>
        </w:rPr>
        <w:t>Сервис изокинетичког узоркивача</w:t>
      </w:r>
      <w:r w:rsidRPr="00E91FBC">
        <w:rPr>
          <w:rFonts w:ascii="Arial" w:hAnsi="Arial" w:cs="Arial"/>
          <w:sz w:val="22"/>
          <w:szCs w:val="22"/>
          <w:lang w:val="ru-RU" w:eastAsia="en-US"/>
        </w:rPr>
        <w:t>,</w:t>
      </w:r>
      <w:r w:rsidRPr="00E91FBC">
        <w:rPr>
          <w:rFonts w:ascii="Arial" w:hAnsi="Arial" w:cs="Arial"/>
          <w:b/>
          <w:sz w:val="22"/>
          <w:szCs w:val="22"/>
          <w:lang w:val="ru-RU" w:eastAsia="en-US"/>
        </w:rPr>
        <w:t>ЈН бр.</w:t>
      </w:r>
      <w:r w:rsidRPr="00E91FBC">
        <w:rPr>
          <w:rFonts w:ascii="Arial" w:hAnsi="Arial" w:cs="Arial"/>
          <w:b/>
          <w:sz w:val="22"/>
          <w:szCs w:val="22"/>
          <w:lang w:eastAsia="en-US"/>
        </w:rPr>
        <w:t xml:space="preserve"> 3000/</w:t>
      </w:r>
      <w:r w:rsidRPr="00E91FBC">
        <w:rPr>
          <w:rFonts w:ascii="Arial" w:hAnsi="Arial" w:cs="Arial"/>
          <w:b/>
          <w:sz w:val="22"/>
          <w:szCs w:val="22"/>
          <w:lang w:val="sr-Cyrl-RS" w:eastAsia="en-US"/>
        </w:rPr>
        <w:t>1981</w:t>
      </w:r>
      <w:r w:rsidRPr="00E91FBC">
        <w:rPr>
          <w:rFonts w:ascii="Arial" w:hAnsi="Arial" w:cs="Arial"/>
          <w:b/>
          <w:sz w:val="22"/>
          <w:szCs w:val="22"/>
          <w:lang w:eastAsia="en-US"/>
        </w:rPr>
        <w:t>/2017 (</w:t>
      </w:r>
      <w:r w:rsidRPr="00E91FBC">
        <w:rPr>
          <w:rFonts w:ascii="Arial" w:hAnsi="Arial" w:cs="Arial"/>
          <w:b/>
          <w:sz w:val="22"/>
          <w:szCs w:val="22"/>
          <w:lang w:val="sr-Cyrl-RS" w:eastAsia="en-US"/>
        </w:rPr>
        <w:t>2101</w:t>
      </w:r>
      <w:r w:rsidRPr="00E91FBC">
        <w:rPr>
          <w:rFonts w:ascii="Arial" w:hAnsi="Arial" w:cs="Arial"/>
          <w:b/>
          <w:sz w:val="22"/>
          <w:szCs w:val="22"/>
          <w:lang w:eastAsia="en-US"/>
        </w:rPr>
        <w:t>/2017)</w:t>
      </w:r>
    </w:p>
    <w:p w:rsidR="00E91FBC" w:rsidRPr="00E91FBC" w:rsidRDefault="00E91FBC" w:rsidP="00E91FBC">
      <w:pPr>
        <w:suppressAutoHyphens w:val="0"/>
        <w:spacing w:before="120" w:after="120"/>
        <w:jc w:val="center"/>
        <w:rPr>
          <w:rFonts w:ascii="Arial" w:hAnsi="Arial" w:cs="Arial"/>
          <w:sz w:val="22"/>
          <w:szCs w:val="22"/>
          <w:lang w:val="ru-RU" w:eastAsia="en-US"/>
        </w:rPr>
      </w:pPr>
      <w:r w:rsidRPr="00E91FBC">
        <w:rPr>
          <w:rFonts w:ascii="Arial" w:hAnsi="Arial" w:cs="Arial"/>
          <w:sz w:val="22"/>
          <w:szCs w:val="22"/>
          <w:lang w:val="ru-RU" w:eastAsia="en-US"/>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91FBC" w:rsidRPr="00E91FBC" w:rsidRDefault="00E91FBC" w:rsidP="00E91FBC">
      <w:pPr>
        <w:tabs>
          <w:tab w:val="left" w:pos="0"/>
        </w:tabs>
        <w:suppressAutoHyphens w:val="0"/>
        <w:spacing w:before="120"/>
        <w:jc w:val="center"/>
        <w:rPr>
          <w:rFonts w:ascii="Arial" w:hAnsi="Arial" w:cs="Arial"/>
          <w:sz w:val="22"/>
          <w:szCs w:val="22"/>
          <w:lang w:val="ru-RU" w:eastAsia="en-US"/>
        </w:rPr>
      </w:pPr>
      <w:r w:rsidRPr="00E91FBC">
        <w:rPr>
          <w:rFonts w:ascii="Arial" w:hAnsi="Arial" w:cs="Arial"/>
          <w:sz w:val="22"/>
          <w:szCs w:val="22"/>
          <w:lang w:val="ru-RU" w:eastAsia="en-U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1FBC" w:rsidRPr="00E91FBC" w:rsidTr="004F014C">
        <w:trPr>
          <w:trHeight w:val="749"/>
          <w:tblCellSpacing w:w="20" w:type="dxa"/>
        </w:trPr>
        <w:tc>
          <w:tcPr>
            <w:tcW w:w="5323" w:type="dxa"/>
            <w:shd w:val="clear" w:color="auto" w:fill="auto"/>
            <w:vAlign w:val="center"/>
          </w:tcPr>
          <w:p w:rsidR="00E91FBC" w:rsidRPr="00E91FBC" w:rsidRDefault="00E91FBC" w:rsidP="00E91FBC">
            <w:pPr>
              <w:suppressAutoHyphens w:val="0"/>
              <w:spacing w:before="120"/>
              <w:jc w:val="center"/>
              <w:rPr>
                <w:rFonts w:ascii="Arial" w:hAnsi="Arial" w:cs="Arial"/>
                <w:sz w:val="22"/>
                <w:szCs w:val="22"/>
                <w:lang w:val="en-US" w:eastAsia="en-US"/>
              </w:rPr>
            </w:pPr>
            <w:r w:rsidRPr="00E91FBC">
              <w:rPr>
                <w:rFonts w:ascii="Arial" w:hAnsi="Arial" w:cs="Arial"/>
                <w:sz w:val="22"/>
                <w:szCs w:val="22"/>
                <w:lang w:val="en-US" w:eastAsia="en-US"/>
              </w:rPr>
              <w:t>трошкови прибављања средстава обезбеђења за озбиљност понуде</w:t>
            </w:r>
          </w:p>
        </w:tc>
        <w:tc>
          <w:tcPr>
            <w:tcW w:w="4260" w:type="dxa"/>
            <w:shd w:val="clear" w:color="auto" w:fill="auto"/>
          </w:tcPr>
          <w:p w:rsidR="00E91FBC" w:rsidRPr="00E91FBC" w:rsidRDefault="00E91FBC" w:rsidP="00E91FBC">
            <w:pPr>
              <w:suppressAutoHyphens w:val="0"/>
              <w:spacing w:before="120"/>
              <w:jc w:val="both"/>
              <w:rPr>
                <w:rFonts w:ascii="Arial" w:hAnsi="Arial" w:cs="Arial"/>
                <w:sz w:val="22"/>
                <w:szCs w:val="22"/>
                <w:lang w:val="en-US" w:eastAsia="en-US"/>
              </w:rPr>
            </w:pPr>
          </w:p>
          <w:p w:rsidR="00E91FBC" w:rsidRPr="00E91FBC" w:rsidRDefault="00E91FBC" w:rsidP="00E91FBC">
            <w:pPr>
              <w:suppressAutoHyphens w:val="0"/>
              <w:spacing w:before="120"/>
              <w:jc w:val="both"/>
              <w:rPr>
                <w:rFonts w:ascii="Arial" w:hAnsi="Arial" w:cs="Arial"/>
                <w:sz w:val="22"/>
                <w:szCs w:val="22"/>
                <w:lang w:val="sr-Cyrl-RS" w:eastAsia="en-US"/>
              </w:rPr>
            </w:pPr>
            <w:r w:rsidRPr="00E91FBC">
              <w:rPr>
                <w:rFonts w:ascii="Arial" w:hAnsi="Arial" w:cs="Arial"/>
                <w:sz w:val="22"/>
                <w:szCs w:val="22"/>
                <w:lang w:val="en-US" w:eastAsia="en-US"/>
              </w:rPr>
              <w:t>__________ дин</w:t>
            </w:r>
            <w:r w:rsidR="00414A6E">
              <w:rPr>
                <w:rFonts w:ascii="Arial" w:hAnsi="Arial" w:cs="Arial"/>
                <w:sz w:val="22"/>
                <w:szCs w:val="22"/>
                <w:lang w:val="sr-Cyrl-RS" w:eastAsia="en-US"/>
              </w:rPr>
              <w:t>/ЕУР</w:t>
            </w:r>
          </w:p>
        </w:tc>
      </w:tr>
      <w:tr w:rsidR="00E91FBC" w:rsidRPr="00E91FBC" w:rsidTr="004F014C">
        <w:trPr>
          <w:trHeight w:val="307"/>
          <w:tblCellSpacing w:w="20" w:type="dxa"/>
        </w:trPr>
        <w:tc>
          <w:tcPr>
            <w:tcW w:w="5323" w:type="dxa"/>
            <w:shd w:val="clear" w:color="auto" w:fill="auto"/>
            <w:vAlign w:val="center"/>
          </w:tcPr>
          <w:p w:rsidR="00E91FBC" w:rsidRPr="00E91FBC" w:rsidRDefault="00E91FBC" w:rsidP="00E91FBC">
            <w:pPr>
              <w:suppressAutoHyphens w:val="0"/>
              <w:spacing w:before="120"/>
              <w:jc w:val="center"/>
              <w:rPr>
                <w:rFonts w:ascii="Arial" w:hAnsi="Arial" w:cs="Arial"/>
                <w:sz w:val="22"/>
                <w:szCs w:val="22"/>
                <w:lang w:val="en-US" w:eastAsia="en-US"/>
              </w:rPr>
            </w:pPr>
            <w:r w:rsidRPr="00E91FBC">
              <w:rPr>
                <w:rFonts w:ascii="Arial" w:hAnsi="Arial" w:cs="Arial"/>
                <w:sz w:val="22"/>
                <w:szCs w:val="22"/>
                <w:lang w:val="en-US" w:eastAsia="en-US"/>
              </w:rPr>
              <w:t>Укупни трошкови без ПДВ</w:t>
            </w:r>
          </w:p>
        </w:tc>
        <w:tc>
          <w:tcPr>
            <w:tcW w:w="4260" w:type="dxa"/>
            <w:shd w:val="clear" w:color="auto" w:fill="auto"/>
          </w:tcPr>
          <w:p w:rsidR="00E91FBC" w:rsidRPr="00E91FBC" w:rsidRDefault="00E91FBC" w:rsidP="00E91FBC">
            <w:pPr>
              <w:suppressAutoHyphens w:val="0"/>
              <w:spacing w:before="120"/>
              <w:jc w:val="both"/>
              <w:rPr>
                <w:rFonts w:ascii="Arial" w:hAnsi="Arial" w:cs="Arial"/>
                <w:sz w:val="22"/>
                <w:szCs w:val="22"/>
                <w:lang w:val="en-US" w:eastAsia="en-US"/>
              </w:rPr>
            </w:pPr>
          </w:p>
          <w:p w:rsidR="00E91FBC" w:rsidRPr="00E91FBC" w:rsidRDefault="00E91FBC" w:rsidP="00E91FBC">
            <w:pPr>
              <w:suppressAutoHyphens w:val="0"/>
              <w:spacing w:before="120"/>
              <w:jc w:val="both"/>
              <w:rPr>
                <w:rFonts w:ascii="Arial" w:hAnsi="Arial" w:cs="Arial"/>
                <w:sz w:val="22"/>
                <w:szCs w:val="22"/>
                <w:lang w:val="sr-Cyrl-RS" w:eastAsia="en-US"/>
              </w:rPr>
            </w:pPr>
            <w:r w:rsidRPr="00E91FBC">
              <w:rPr>
                <w:rFonts w:ascii="Arial" w:hAnsi="Arial" w:cs="Arial"/>
                <w:sz w:val="22"/>
                <w:szCs w:val="22"/>
                <w:lang w:val="en-US" w:eastAsia="en-US"/>
              </w:rPr>
              <w:t>__________ дин</w:t>
            </w:r>
            <w:r w:rsidR="00414A6E">
              <w:rPr>
                <w:rFonts w:ascii="Arial" w:hAnsi="Arial" w:cs="Arial"/>
                <w:sz w:val="22"/>
                <w:szCs w:val="22"/>
                <w:lang w:val="sr-Cyrl-RS" w:eastAsia="en-US"/>
              </w:rPr>
              <w:t>/ЕУР</w:t>
            </w:r>
          </w:p>
        </w:tc>
      </w:tr>
      <w:tr w:rsidR="00E91FBC" w:rsidRPr="00E91FBC" w:rsidTr="004F014C">
        <w:trPr>
          <w:trHeight w:val="433"/>
          <w:tblCellSpacing w:w="20" w:type="dxa"/>
        </w:trPr>
        <w:tc>
          <w:tcPr>
            <w:tcW w:w="5323" w:type="dxa"/>
            <w:shd w:val="clear" w:color="auto" w:fill="auto"/>
            <w:vAlign w:val="center"/>
          </w:tcPr>
          <w:p w:rsidR="00E91FBC" w:rsidRPr="00E91FBC" w:rsidRDefault="00E91FBC" w:rsidP="00E91FBC">
            <w:pPr>
              <w:suppressAutoHyphens w:val="0"/>
              <w:autoSpaceDE w:val="0"/>
              <w:autoSpaceDN w:val="0"/>
              <w:adjustRightInd w:val="0"/>
              <w:spacing w:before="120"/>
              <w:jc w:val="center"/>
              <w:rPr>
                <w:rFonts w:ascii="Arial" w:hAnsi="Arial" w:cs="Arial"/>
                <w:sz w:val="22"/>
                <w:szCs w:val="22"/>
                <w:lang w:val="en-US" w:eastAsia="en-US"/>
              </w:rPr>
            </w:pPr>
            <w:r w:rsidRPr="00E91FBC">
              <w:rPr>
                <w:rFonts w:ascii="Arial" w:hAnsi="Arial" w:cs="Arial"/>
                <w:sz w:val="22"/>
                <w:szCs w:val="22"/>
                <w:lang w:val="en-US" w:eastAsia="en-US"/>
              </w:rPr>
              <w:t>ПДВ</w:t>
            </w:r>
          </w:p>
        </w:tc>
        <w:tc>
          <w:tcPr>
            <w:tcW w:w="4260" w:type="dxa"/>
            <w:shd w:val="clear" w:color="auto" w:fill="auto"/>
          </w:tcPr>
          <w:p w:rsidR="00E91FBC" w:rsidRPr="00E91FBC" w:rsidRDefault="00E91FBC" w:rsidP="00E91FBC">
            <w:pPr>
              <w:suppressAutoHyphens w:val="0"/>
              <w:spacing w:before="120"/>
              <w:jc w:val="both"/>
              <w:rPr>
                <w:rFonts w:ascii="Arial" w:hAnsi="Arial" w:cs="Arial"/>
                <w:sz w:val="22"/>
                <w:szCs w:val="22"/>
                <w:lang w:val="en-US" w:eastAsia="en-US"/>
              </w:rPr>
            </w:pPr>
          </w:p>
          <w:p w:rsidR="00E91FBC" w:rsidRPr="00E91FBC" w:rsidRDefault="00E91FBC" w:rsidP="00E91FBC">
            <w:pPr>
              <w:suppressAutoHyphens w:val="0"/>
              <w:spacing w:before="120"/>
              <w:jc w:val="both"/>
              <w:rPr>
                <w:rFonts w:ascii="Arial" w:hAnsi="Arial" w:cs="Arial"/>
                <w:sz w:val="22"/>
                <w:szCs w:val="22"/>
                <w:lang w:val="sr-Cyrl-RS" w:eastAsia="en-US"/>
              </w:rPr>
            </w:pPr>
            <w:r w:rsidRPr="00E91FBC">
              <w:rPr>
                <w:rFonts w:ascii="Arial" w:hAnsi="Arial" w:cs="Arial"/>
                <w:sz w:val="22"/>
                <w:szCs w:val="22"/>
                <w:lang w:val="en-US" w:eastAsia="en-US"/>
              </w:rPr>
              <w:t>__________ дин</w:t>
            </w:r>
            <w:r w:rsidR="00414A6E">
              <w:rPr>
                <w:rFonts w:ascii="Arial" w:hAnsi="Arial" w:cs="Arial"/>
                <w:sz w:val="22"/>
                <w:szCs w:val="22"/>
                <w:lang w:val="sr-Cyrl-RS" w:eastAsia="en-US"/>
              </w:rPr>
              <w:t>/ЕУР</w:t>
            </w:r>
          </w:p>
        </w:tc>
      </w:tr>
      <w:tr w:rsidR="00E91FBC" w:rsidRPr="00E91FBC" w:rsidTr="004F014C">
        <w:trPr>
          <w:trHeight w:val="190"/>
          <w:tblCellSpacing w:w="20" w:type="dxa"/>
        </w:trPr>
        <w:tc>
          <w:tcPr>
            <w:tcW w:w="5323" w:type="dxa"/>
            <w:shd w:val="clear" w:color="auto" w:fill="auto"/>
          </w:tcPr>
          <w:p w:rsidR="00E91FBC" w:rsidRPr="00E91FBC" w:rsidRDefault="00E91FBC" w:rsidP="00E91FBC">
            <w:pPr>
              <w:suppressAutoHyphens w:val="0"/>
              <w:spacing w:before="120"/>
              <w:jc w:val="center"/>
              <w:rPr>
                <w:rFonts w:ascii="Arial" w:hAnsi="Arial" w:cs="Arial"/>
                <w:sz w:val="22"/>
                <w:szCs w:val="22"/>
                <w:lang w:val="en-US" w:eastAsia="en-US"/>
              </w:rPr>
            </w:pPr>
          </w:p>
          <w:p w:rsidR="00E91FBC" w:rsidRPr="00E91FBC" w:rsidRDefault="00E91FBC" w:rsidP="00E91FBC">
            <w:pPr>
              <w:suppressAutoHyphens w:val="0"/>
              <w:spacing w:before="120"/>
              <w:jc w:val="center"/>
              <w:rPr>
                <w:rFonts w:ascii="Arial" w:hAnsi="Arial" w:cs="Arial"/>
                <w:sz w:val="22"/>
                <w:szCs w:val="22"/>
                <w:lang w:val="en-US" w:eastAsia="en-US"/>
              </w:rPr>
            </w:pPr>
            <w:r w:rsidRPr="00E91FBC">
              <w:rPr>
                <w:rFonts w:ascii="Arial" w:hAnsi="Arial" w:cs="Arial"/>
                <w:sz w:val="22"/>
                <w:szCs w:val="22"/>
                <w:lang w:val="en-US" w:eastAsia="en-US"/>
              </w:rPr>
              <w:t>Укупни  трошкови са ПДВ</w:t>
            </w:r>
          </w:p>
        </w:tc>
        <w:tc>
          <w:tcPr>
            <w:tcW w:w="4260" w:type="dxa"/>
            <w:shd w:val="clear" w:color="auto" w:fill="auto"/>
          </w:tcPr>
          <w:p w:rsidR="00E91FBC" w:rsidRPr="00E91FBC" w:rsidRDefault="00E91FBC" w:rsidP="00E91FBC">
            <w:pPr>
              <w:suppressAutoHyphens w:val="0"/>
              <w:spacing w:before="120"/>
              <w:jc w:val="both"/>
              <w:rPr>
                <w:rFonts w:ascii="Arial" w:hAnsi="Arial" w:cs="Arial"/>
                <w:sz w:val="22"/>
                <w:szCs w:val="22"/>
                <w:lang w:val="en-US" w:eastAsia="en-US"/>
              </w:rPr>
            </w:pPr>
          </w:p>
          <w:p w:rsidR="00E91FBC" w:rsidRPr="00E91FBC" w:rsidRDefault="00E91FBC" w:rsidP="00E91FBC">
            <w:pPr>
              <w:suppressAutoHyphens w:val="0"/>
              <w:spacing w:before="120"/>
              <w:jc w:val="both"/>
              <w:rPr>
                <w:rFonts w:ascii="Arial" w:hAnsi="Arial" w:cs="Arial"/>
                <w:sz w:val="22"/>
                <w:szCs w:val="22"/>
                <w:lang w:val="sr-Cyrl-RS" w:eastAsia="en-US"/>
              </w:rPr>
            </w:pPr>
            <w:r w:rsidRPr="00E91FBC">
              <w:rPr>
                <w:rFonts w:ascii="Arial" w:hAnsi="Arial" w:cs="Arial"/>
                <w:sz w:val="22"/>
                <w:szCs w:val="22"/>
                <w:lang w:val="en-US" w:eastAsia="en-US"/>
              </w:rPr>
              <w:t>__________ дин</w:t>
            </w:r>
            <w:r w:rsidR="00414A6E">
              <w:rPr>
                <w:rFonts w:ascii="Arial" w:hAnsi="Arial" w:cs="Arial"/>
                <w:sz w:val="22"/>
                <w:szCs w:val="22"/>
                <w:lang w:val="sr-Cyrl-RS" w:eastAsia="en-US"/>
              </w:rPr>
              <w:t>/ЕУР</w:t>
            </w:r>
          </w:p>
        </w:tc>
      </w:tr>
    </w:tbl>
    <w:p w:rsidR="00E91FBC" w:rsidRPr="00E91FBC" w:rsidRDefault="00E91FBC" w:rsidP="00E91FBC">
      <w:pPr>
        <w:tabs>
          <w:tab w:val="left" w:pos="0"/>
        </w:tabs>
        <w:suppressAutoHyphens w:val="0"/>
        <w:spacing w:before="120"/>
        <w:jc w:val="both"/>
        <w:rPr>
          <w:rFonts w:ascii="Arial" w:hAnsi="Arial" w:cs="Arial"/>
          <w:sz w:val="22"/>
          <w:szCs w:val="22"/>
          <w:lang w:val="ru-RU" w:eastAsia="en-US"/>
        </w:rPr>
      </w:pPr>
      <w:r w:rsidRPr="00E91FBC">
        <w:rPr>
          <w:rFonts w:ascii="Arial" w:hAnsi="Arial" w:cs="Arial"/>
          <w:sz w:val="22"/>
          <w:szCs w:val="22"/>
          <w:lang w:val="ru-RU" w:eastAsia="en-U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91FBC" w:rsidRPr="00E91FBC" w:rsidRDefault="00E91FBC" w:rsidP="00E91FBC">
      <w:pPr>
        <w:tabs>
          <w:tab w:val="left" w:pos="0"/>
        </w:tabs>
        <w:suppressAutoHyphens w:val="0"/>
        <w:spacing w:before="120"/>
        <w:jc w:val="both"/>
        <w:rPr>
          <w:rFonts w:ascii="Arial" w:hAnsi="Arial" w:cs="Arial"/>
          <w:color w:val="FF0000"/>
          <w:sz w:val="22"/>
          <w:szCs w:val="22"/>
          <w:lang w:val="ru-RU" w:eastAsia="en-US"/>
        </w:rPr>
      </w:pPr>
    </w:p>
    <w:tbl>
      <w:tblPr>
        <w:tblW w:w="10031" w:type="dxa"/>
        <w:jc w:val="center"/>
        <w:tblLayout w:type="fixed"/>
        <w:tblLook w:val="0000" w:firstRow="0" w:lastRow="0" w:firstColumn="0" w:lastColumn="0" w:noHBand="0" w:noVBand="0"/>
      </w:tblPr>
      <w:tblGrid>
        <w:gridCol w:w="3882"/>
        <w:gridCol w:w="2127"/>
        <w:gridCol w:w="4022"/>
      </w:tblGrid>
      <w:tr w:rsidR="00E91FBC" w:rsidRPr="00E91FBC" w:rsidTr="004F014C">
        <w:trPr>
          <w:jc w:val="center"/>
        </w:trPr>
        <w:tc>
          <w:tcPr>
            <w:tcW w:w="3882" w:type="dxa"/>
          </w:tcPr>
          <w:p w:rsidR="00E91FBC" w:rsidRPr="00E91FBC" w:rsidRDefault="00E91FBC" w:rsidP="00E91FBC">
            <w:pPr>
              <w:suppressAutoHyphens w:val="0"/>
              <w:jc w:val="center"/>
              <w:rPr>
                <w:rFonts w:ascii="Arial" w:hAnsi="Arial" w:cs="Arial"/>
                <w:sz w:val="22"/>
                <w:szCs w:val="22"/>
                <w:lang w:val="en-US" w:eastAsia="en-US"/>
              </w:rPr>
            </w:pPr>
            <w:r w:rsidRPr="00E91FBC">
              <w:rPr>
                <w:rFonts w:ascii="Arial" w:hAnsi="Arial" w:cs="Arial"/>
                <w:sz w:val="22"/>
                <w:szCs w:val="22"/>
                <w:lang w:val="en-US" w:eastAsia="en-US"/>
              </w:rPr>
              <w:t>Датум:</w:t>
            </w:r>
          </w:p>
        </w:tc>
        <w:tc>
          <w:tcPr>
            <w:tcW w:w="2127" w:type="dxa"/>
          </w:tcPr>
          <w:p w:rsidR="00E91FBC" w:rsidRPr="00E91FBC" w:rsidRDefault="00E91FBC" w:rsidP="00E91FBC">
            <w:pPr>
              <w:suppressAutoHyphens w:val="0"/>
              <w:jc w:val="center"/>
              <w:rPr>
                <w:rFonts w:ascii="Arial" w:hAnsi="Arial" w:cs="Arial"/>
                <w:sz w:val="22"/>
                <w:szCs w:val="22"/>
                <w:lang w:val="ru-RU" w:eastAsia="en-US"/>
              </w:rPr>
            </w:pPr>
          </w:p>
        </w:tc>
        <w:tc>
          <w:tcPr>
            <w:tcW w:w="4022" w:type="dxa"/>
          </w:tcPr>
          <w:p w:rsidR="00E91FBC" w:rsidRPr="00E91FBC" w:rsidRDefault="00E91FBC" w:rsidP="00E91FBC">
            <w:pPr>
              <w:suppressAutoHyphens w:val="0"/>
              <w:jc w:val="center"/>
              <w:rPr>
                <w:rFonts w:ascii="Arial" w:hAnsi="Arial" w:cs="Arial"/>
                <w:sz w:val="22"/>
                <w:szCs w:val="22"/>
                <w:lang w:eastAsia="en-US"/>
              </w:rPr>
            </w:pPr>
            <w:r w:rsidRPr="00E91FBC">
              <w:rPr>
                <w:rFonts w:ascii="Arial" w:hAnsi="Arial" w:cs="Arial"/>
                <w:sz w:val="22"/>
                <w:szCs w:val="22"/>
                <w:lang w:eastAsia="en-US"/>
              </w:rPr>
              <w:t>П</w:t>
            </w:r>
            <w:r w:rsidRPr="00E91FBC">
              <w:rPr>
                <w:rFonts w:ascii="Arial" w:hAnsi="Arial" w:cs="Arial"/>
                <w:sz w:val="22"/>
                <w:szCs w:val="22"/>
                <w:lang w:val="en-US" w:eastAsia="en-US"/>
              </w:rPr>
              <w:t>онуђач</w:t>
            </w:r>
          </w:p>
        </w:tc>
      </w:tr>
      <w:tr w:rsidR="00E91FBC" w:rsidRPr="00E91FBC" w:rsidTr="004F014C">
        <w:trPr>
          <w:jc w:val="center"/>
        </w:trPr>
        <w:tc>
          <w:tcPr>
            <w:tcW w:w="3882" w:type="dxa"/>
          </w:tcPr>
          <w:p w:rsidR="00E91FBC" w:rsidRPr="00E91FBC" w:rsidRDefault="00E91FBC" w:rsidP="00E91FBC">
            <w:pPr>
              <w:suppressAutoHyphens w:val="0"/>
              <w:jc w:val="center"/>
              <w:rPr>
                <w:rFonts w:ascii="Arial" w:hAnsi="Arial" w:cs="Arial"/>
                <w:sz w:val="22"/>
                <w:szCs w:val="22"/>
                <w:lang w:val="en-US" w:eastAsia="en-US"/>
              </w:rPr>
            </w:pPr>
          </w:p>
        </w:tc>
        <w:tc>
          <w:tcPr>
            <w:tcW w:w="2127" w:type="dxa"/>
          </w:tcPr>
          <w:p w:rsidR="00E91FBC" w:rsidRPr="00E91FBC" w:rsidRDefault="00E91FBC" w:rsidP="00E91FBC">
            <w:pPr>
              <w:suppressAutoHyphens w:val="0"/>
              <w:jc w:val="center"/>
              <w:rPr>
                <w:rFonts w:ascii="Arial" w:hAnsi="Arial" w:cs="Arial"/>
                <w:sz w:val="22"/>
                <w:szCs w:val="22"/>
                <w:lang w:val="en-US" w:eastAsia="en-US"/>
              </w:rPr>
            </w:pPr>
            <w:r w:rsidRPr="00E91FBC">
              <w:rPr>
                <w:rFonts w:ascii="Arial" w:hAnsi="Arial" w:cs="Arial"/>
                <w:sz w:val="22"/>
                <w:szCs w:val="22"/>
                <w:lang w:val="en-US" w:eastAsia="en-US"/>
              </w:rPr>
              <w:t>М.П.</w:t>
            </w:r>
          </w:p>
        </w:tc>
        <w:tc>
          <w:tcPr>
            <w:tcW w:w="4022" w:type="dxa"/>
          </w:tcPr>
          <w:p w:rsidR="00E91FBC" w:rsidRPr="00E91FBC" w:rsidRDefault="00E91FBC" w:rsidP="00E91FBC">
            <w:pPr>
              <w:suppressAutoHyphens w:val="0"/>
              <w:jc w:val="center"/>
              <w:rPr>
                <w:rFonts w:ascii="Arial" w:hAnsi="Arial" w:cs="Arial"/>
                <w:sz w:val="22"/>
                <w:szCs w:val="22"/>
                <w:lang w:val="ru-RU" w:eastAsia="en-US"/>
              </w:rPr>
            </w:pPr>
          </w:p>
        </w:tc>
      </w:tr>
      <w:tr w:rsidR="00E91FBC" w:rsidRPr="00E91FBC" w:rsidTr="004F014C">
        <w:trPr>
          <w:jc w:val="center"/>
        </w:trPr>
        <w:tc>
          <w:tcPr>
            <w:tcW w:w="3882" w:type="dxa"/>
            <w:tcBorders>
              <w:bottom w:val="single" w:sz="4" w:space="0" w:color="auto"/>
            </w:tcBorders>
          </w:tcPr>
          <w:p w:rsidR="00E91FBC" w:rsidRPr="00E91FBC" w:rsidRDefault="00E91FBC" w:rsidP="00E91FBC">
            <w:pPr>
              <w:suppressAutoHyphens w:val="0"/>
              <w:jc w:val="center"/>
              <w:rPr>
                <w:rFonts w:ascii="Arial" w:hAnsi="Arial" w:cs="Arial"/>
                <w:sz w:val="22"/>
                <w:szCs w:val="22"/>
                <w:lang w:val="en-US" w:eastAsia="en-US"/>
              </w:rPr>
            </w:pPr>
          </w:p>
        </w:tc>
        <w:tc>
          <w:tcPr>
            <w:tcW w:w="2127" w:type="dxa"/>
          </w:tcPr>
          <w:p w:rsidR="00E91FBC" w:rsidRPr="00E91FBC" w:rsidRDefault="00E91FBC" w:rsidP="00E91FBC">
            <w:pPr>
              <w:suppressAutoHyphens w:val="0"/>
              <w:jc w:val="center"/>
              <w:rPr>
                <w:rFonts w:ascii="Arial" w:hAnsi="Arial" w:cs="Arial"/>
                <w:sz w:val="22"/>
                <w:szCs w:val="22"/>
                <w:lang w:val="ru-RU" w:eastAsia="en-US"/>
              </w:rPr>
            </w:pPr>
          </w:p>
        </w:tc>
        <w:tc>
          <w:tcPr>
            <w:tcW w:w="4022" w:type="dxa"/>
            <w:tcBorders>
              <w:bottom w:val="single" w:sz="4" w:space="0" w:color="auto"/>
            </w:tcBorders>
          </w:tcPr>
          <w:p w:rsidR="00E91FBC" w:rsidRPr="00E91FBC" w:rsidRDefault="00E91FBC" w:rsidP="00E91FBC">
            <w:pPr>
              <w:suppressAutoHyphens w:val="0"/>
              <w:jc w:val="center"/>
              <w:rPr>
                <w:rFonts w:ascii="Arial" w:hAnsi="Arial" w:cs="Arial"/>
                <w:sz w:val="22"/>
                <w:szCs w:val="22"/>
                <w:lang w:val="ru-RU" w:eastAsia="en-US"/>
              </w:rPr>
            </w:pPr>
          </w:p>
        </w:tc>
      </w:tr>
      <w:tr w:rsidR="00E91FBC" w:rsidRPr="00E91FBC" w:rsidTr="004F014C">
        <w:trPr>
          <w:trHeight w:val="389"/>
          <w:jc w:val="center"/>
        </w:trPr>
        <w:tc>
          <w:tcPr>
            <w:tcW w:w="3882" w:type="dxa"/>
            <w:tcBorders>
              <w:top w:val="single" w:sz="4" w:space="0" w:color="auto"/>
            </w:tcBorders>
          </w:tcPr>
          <w:p w:rsidR="00E91FBC" w:rsidRPr="00E91FBC" w:rsidRDefault="00E91FBC" w:rsidP="00E91FBC">
            <w:pPr>
              <w:suppressAutoHyphens w:val="0"/>
              <w:jc w:val="center"/>
              <w:rPr>
                <w:rFonts w:ascii="Arial" w:hAnsi="Arial" w:cs="Arial"/>
                <w:sz w:val="22"/>
                <w:szCs w:val="22"/>
                <w:lang w:val="en-US" w:eastAsia="en-US"/>
              </w:rPr>
            </w:pPr>
          </w:p>
        </w:tc>
        <w:tc>
          <w:tcPr>
            <w:tcW w:w="2127" w:type="dxa"/>
          </w:tcPr>
          <w:p w:rsidR="00E91FBC" w:rsidRPr="00E91FBC" w:rsidRDefault="00E91FBC" w:rsidP="00E91FBC">
            <w:pPr>
              <w:suppressAutoHyphens w:val="0"/>
              <w:jc w:val="center"/>
              <w:rPr>
                <w:rFonts w:ascii="Arial" w:hAnsi="Arial" w:cs="Arial"/>
                <w:sz w:val="22"/>
                <w:szCs w:val="22"/>
                <w:lang w:val="ru-RU" w:eastAsia="en-US"/>
              </w:rPr>
            </w:pPr>
          </w:p>
        </w:tc>
        <w:tc>
          <w:tcPr>
            <w:tcW w:w="4022" w:type="dxa"/>
            <w:tcBorders>
              <w:top w:val="single" w:sz="4" w:space="0" w:color="auto"/>
            </w:tcBorders>
          </w:tcPr>
          <w:p w:rsidR="00E91FBC" w:rsidRPr="00E91FBC" w:rsidRDefault="00E91FBC" w:rsidP="00E91FBC">
            <w:pPr>
              <w:suppressAutoHyphens w:val="0"/>
              <w:jc w:val="center"/>
              <w:rPr>
                <w:rFonts w:ascii="Arial" w:hAnsi="Arial" w:cs="Arial"/>
                <w:sz w:val="22"/>
                <w:szCs w:val="22"/>
                <w:lang w:val="ru-RU" w:eastAsia="en-US"/>
              </w:rPr>
            </w:pPr>
          </w:p>
        </w:tc>
      </w:tr>
    </w:tbl>
    <w:p w:rsidR="00E91FBC" w:rsidRPr="00E91FBC" w:rsidRDefault="00E91FBC" w:rsidP="00E91FBC">
      <w:pPr>
        <w:tabs>
          <w:tab w:val="left" w:pos="0"/>
        </w:tabs>
        <w:suppressAutoHyphens w:val="0"/>
        <w:jc w:val="both"/>
        <w:rPr>
          <w:rFonts w:ascii="Arial" w:hAnsi="Arial" w:cs="Arial"/>
          <w:b/>
          <w:sz w:val="22"/>
          <w:szCs w:val="22"/>
          <w:lang w:val="ru-RU" w:eastAsia="en-US"/>
        </w:rPr>
      </w:pPr>
      <w:r w:rsidRPr="00E91FBC">
        <w:rPr>
          <w:rFonts w:ascii="Arial" w:hAnsi="Arial" w:cs="Arial"/>
          <w:b/>
          <w:sz w:val="22"/>
          <w:szCs w:val="22"/>
          <w:lang w:val="ru-RU" w:eastAsia="en-US"/>
        </w:rPr>
        <w:t>Напомена:</w:t>
      </w:r>
    </w:p>
    <w:p w:rsidR="00E91FBC" w:rsidRPr="00E91FBC" w:rsidRDefault="00E91FBC" w:rsidP="00E91FBC">
      <w:pPr>
        <w:suppressAutoHyphens w:val="0"/>
        <w:jc w:val="both"/>
        <w:rPr>
          <w:rFonts w:ascii="Arial" w:hAnsi="Arial" w:cs="Arial"/>
          <w:sz w:val="22"/>
          <w:szCs w:val="22"/>
          <w:lang w:val="ru-RU" w:eastAsia="en-US"/>
        </w:rPr>
      </w:pPr>
      <w:r w:rsidRPr="00E91FBC">
        <w:rPr>
          <w:rFonts w:ascii="Arial" w:hAnsi="Arial" w:cs="Arial"/>
          <w:sz w:val="22"/>
          <w:szCs w:val="22"/>
          <w:lang w:val="ru-RU" w:eastAsia="en-U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91FBC" w:rsidRPr="00E91FBC" w:rsidRDefault="00E91FBC" w:rsidP="00E91FBC">
      <w:pPr>
        <w:tabs>
          <w:tab w:val="left" w:pos="0"/>
        </w:tabs>
        <w:suppressAutoHyphens w:val="0"/>
        <w:jc w:val="both"/>
        <w:rPr>
          <w:rFonts w:ascii="Arial" w:hAnsi="Arial" w:cs="Arial"/>
          <w:sz w:val="22"/>
          <w:szCs w:val="22"/>
          <w:lang w:val="ru-RU" w:eastAsia="en-US"/>
        </w:rPr>
      </w:pPr>
      <w:r w:rsidRPr="00E91FBC">
        <w:rPr>
          <w:rFonts w:ascii="Arial" w:hAnsi="Arial" w:cs="Arial"/>
          <w:sz w:val="22"/>
          <w:szCs w:val="22"/>
          <w:lang w:val="en-US" w:eastAsia="en-US"/>
        </w:rPr>
        <w:t>-</w:t>
      </w:r>
      <w:r w:rsidRPr="00E91FBC">
        <w:rPr>
          <w:rFonts w:ascii="Arial" w:hAnsi="Arial" w:cs="Arial"/>
          <w:sz w:val="22"/>
          <w:szCs w:val="22"/>
          <w:lang w:val="sr-Latn-CS" w:eastAsia="en-US"/>
        </w:rPr>
        <w:t>остале трошкове припреме и подношења понуде</w:t>
      </w:r>
      <w:r w:rsidRPr="00E91FBC">
        <w:rPr>
          <w:rFonts w:ascii="Arial" w:hAnsi="Arial" w:cs="Arial"/>
          <w:sz w:val="22"/>
          <w:szCs w:val="22"/>
          <w:lang w:val="ru-RU" w:eastAsia="en-US"/>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91FBC" w:rsidRPr="00E91FBC" w:rsidRDefault="00E91FBC" w:rsidP="00E91FBC">
      <w:pPr>
        <w:suppressAutoHyphens w:val="0"/>
        <w:jc w:val="both"/>
        <w:rPr>
          <w:rFonts w:ascii="Arial" w:hAnsi="Arial" w:cs="Arial"/>
          <w:sz w:val="22"/>
          <w:szCs w:val="22"/>
          <w:lang w:val="ru-RU" w:eastAsia="en-US"/>
        </w:rPr>
      </w:pPr>
      <w:r w:rsidRPr="00E91FBC">
        <w:rPr>
          <w:rFonts w:ascii="Arial" w:hAnsi="Arial" w:cs="Arial"/>
          <w:sz w:val="22"/>
          <w:szCs w:val="22"/>
          <w:lang w:val="ru-RU" w:eastAsia="en-US"/>
        </w:rPr>
        <w:t>-уколико понуђач не попуни образац трошкова припреме понуде,Наручилац није дужан да му надокнади трошкове и у Законом прописаном случају</w:t>
      </w:r>
    </w:p>
    <w:p w:rsidR="00E91FBC" w:rsidRPr="00E91FBC" w:rsidRDefault="00E91FBC" w:rsidP="00E91FBC">
      <w:pPr>
        <w:tabs>
          <w:tab w:val="left" w:pos="1134"/>
        </w:tabs>
        <w:suppressAutoHyphens w:val="0"/>
        <w:jc w:val="both"/>
        <w:rPr>
          <w:rFonts w:ascii="Arial" w:eastAsia="TimesNewRomanPS-BoldMT" w:hAnsi="Arial" w:cs="Arial"/>
          <w:sz w:val="22"/>
          <w:szCs w:val="22"/>
          <w:lang w:val="ru-RU" w:eastAsia="en-US"/>
        </w:rPr>
      </w:pPr>
      <w:r w:rsidRPr="00E91FBC">
        <w:rPr>
          <w:rFonts w:ascii="Arial" w:eastAsia="TimesNewRomanPS-BoldMT" w:hAnsi="Arial" w:cs="Arial"/>
          <w:sz w:val="22"/>
          <w:szCs w:val="22"/>
          <w:lang w:val="ru-RU" w:eastAsia="en-US"/>
        </w:rPr>
        <w:t xml:space="preserve">-Уколико </w:t>
      </w:r>
      <w:r w:rsidRPr="00E91FBC">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E91FBC">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E91FBC" w:rsidRPr="00E91FBC" w:rsidRDefault="00E91FBC" w:rsidP="00E91FBC">
      <w:pPr>
        <w:tabs>
          <w:tab w:val="left" w:pos="1134"/>
        </w:tabs>
        <w:suppressAutoHyphens w:val="0"/>
        <w:jc w:val="both"/>
        <w:rPr>
          <w:rFonts w:ascii="Arial" w:eastAsia="TimesNewRomanPS-BoldMT" w:hAnsi="Arial" w:cs="Arial"/>
          <w:sz w:val="22"/>
          <w:szCs w:val="22"/>
          <w:lang w:val="ru-RU" w:eastAsia="en-US"/>
        </w:rPr>
      </w:pPr>
    </w:p>
    <w:p w:rsidR="00421511" w:rsidRPr="009A2C01" w:rsidRDefault="00421511" w:rsidP="00421511">
      <w:pPr>
        <w:tabs>
          <w:tab w:val="left" w:pos="992"/>
        </w:tabs>
        <w:suppressAutoHyphens w:val="0"/>
        <w:jc w:val="both"/>
        <w:rPr>
          <w:rFonts w:ascii="Arial" w:hAnsi="Arial" w:cs="Arial"/>
          <w:sz w:val="22"/>
          <w:szCs w:val="22"/>
          <w:lang w:val="sr-Cyrl-RS" w:eastAsia="en-US"/>
        </w:rPr>
      </w:pPr>
      <w:r w:rsidRPr="00421511">
        <w:rPr>
          <w:rFonts w:ascii="Arial" w:eastAsia="TimesNewRomanPS-BoldMT" w:hAnsi="Arial" w:cs="Arial"/>
          <w:color w:val="FF0000"/>
          <w:sz w:val="22"/>
          <w:szCs w:val="22"/>
          <w:lang w:val="en-US" w:eastAsia="en-US"/>
        </w:rPr>
        <w:br w:type="page"/>
      </w:r>
      <w:r w:rsidR="009A2C01" w:rsidRPr="009A2C01">
        <w:rPr>
          <w:rFonts w:ascii="Arial" w:eastAsia="TimesNewRomanPS-BoldMT" w:hAnsi="Arial" w:cs="Arial"/>
          <w:sz w:val="22"/>
          <w:szCs w:val="22"/>
          <w:lang w:val="sr-Cyrl-RS" w:eastAsia="en-US"/>
        </w:rPr>
        <w:lastRenderedPageBreak/>
        <w:t>ПРИЛОГ5</w:t>
      </w:r>
    </w:p>
    <w:p w:rsidR="004F014C" w:rsidRPr="005A2B5E" w:rsidRDefault="004F014C" w:rsidP="004F014C">
      <w:pPr>
        <w:pStyle w:val="ListParagraph"/>
        <w:spacing w:after="0" w:line="240" w:lineRule="auto"/>
        <w:rPr>
          <w:rFonts w:ascii="Arial" w:hAnsi="Arial" w:cs="Arial"/>
          <w:b/>
          <w:sz w:val="22"/>
          <w:szCs w:val="22"/>
          <w:lang w:val="sr-Cyrl-RS"/>
        </w:rPr>
      </w:pPr>
    </w:p>
    <w:p w:rsidR="004F014C" w:rsidRPr="00F13BEC" w:rsidRDefault="004F014C" w:rsidP="004F014C">
      <w:pPr>
        <w:keepNext/>
        <w:tabs>
          <w:tab w:val="left" w:pos="567"/>
        </w:tabs>
        <w:suppressAutoHyphens w:val="0"/>
        <w:spacing w:before="120"/>
        <w:ind w:left="720"/>
        <w:outlineLvl w:val="0"/>
        <w:rPr>
          <w:rFonts w:ascii="Arial" w:hAnsi="Arial" w:cs="Arial"/>
          <w:b/>
          <w:sz w:val="22"/>
          <w:szCs w:val="22"/>
          <w:lang w:val="en-US" w:eastAsia="en-US"/>
        </w:rPr>
      </w:pPr>
      <w:r>
        <w:rPr>
          <w:rFonts w:ascii="Arial" w:hAnsi="Arial" w:cs="Arial"/>
          <w:b/>
          <w:sz w:val="22"/>
          <w:szCs w:val="22"/>
          <w:lang w:val="sr-Cyrl-RS" w:eastAsia="en-US"/>
        </w:rPr>
        <w:t xml:space="preserve">8 </w:t>
      </w:r>
      <w:r w:rsidRPr="00F13BEC">
        <w:rPr>
          <w:rFonts w:ascii="Arial" w:hAnsi="Arial" w:cs="Arial"/>
          <w:b/>
          <w:sz w:val="22"/>
          <w:szCs w:val="22"/>
          <w:lang w:val="en-US" w:eastAsia="en-US"/>
        </w:rPr>
        <w:t>МОДЕЛ УГОВОРА</w:t>
      </w:r>
    </w:p>
    <w:p w:rsidR="004F014C" w:rsidRPr="00F13BEC" w:rsidRDefault="004F014C" w:rsidP="004F014C">
      <w:pPr>
        <w:tabs>
          <w:tab w:val="left" w:pos="567"/>
        </w:tabs>
        <w:suppressAutoHyphens w:val="0"/>
        <w:jc w:val="both"/>
        <w:rPr>
          <w:rFonts w:ascii="Arial" w:hAnsi="Arial" w:cs="Arial"/>
          <w:sz w:val="22"/>
          <w:szCs w:val="22"/>
          <w:lang w:val="sr-Cyrl-RS" w:eastAsia="en-US"/>
        </w:rPr>
      </w:pPr>
    </w:p>
    <w:p w:rsidR="004F014C" w:rsidRPr="00F13BEC" w:rsidRDefault="004F014C" w:rsidP="004F014C">
      <w:pPr>
        <w:tabs>
          <w:tab w:val="left" w:pos="567"/>
        </w:tabs>
        <w:suppressAutoHyphens w:val="0"/>
        <w:jc w:val="both"/>
        <w:rPr>
          <w:rFonts w:ascii="Arial" w:hAnsi="Arial" w:cs="Arial"/>
          <w:b/>
          <w:sz w:val="22"/>
          <w:szCs w:val="22"/>
          <w:lang w:val="sr-Cyrl-RS" w:eastAsia="en-US"/>
        </w:rPr>
      </w:pPr>
    </w:p>
    <w:p w:rsidR="004F014C" w:rsidRPr="00F13BEC" w:rsidRDefault="004F014C" w:rsidP="004F014C">
      <w:pPr>
        <w:tabs>
          <w:tab w:val="left" w:pos="567"/>
        </w:tabs>
        <w:suppressAutoHyphens w:val="0"/>
        <w:jc w:val="both"/>
        <w:rPr>
          <w:rFonts w:ascii="Arial" w:hAnsi="Arial" w:cs="Arial"/>
          <w:b/>
          <w:sz w:val="22"/>
          <w:szCs w:val="22"/>
          <w:lang w:val="en-US" w:eastAsia="en-US"/>
        </w:rPr>
      </w:pPr>
      <w:r w:rsidRPr="00F13BEC">
        <w:rPr>
          <w:rFonts w:ascii="Arial" w:hAnsi="Arial" w:cs="Arial"/>
          <w:b/>
          <w:sz w:val="22"/>
          <w:szCs w:val="22"/>
          <w:lang w:val="en-US" w:eastAsia="en-US"/>
        </w:rPr>
        <w:t>УГОВОРНЕ СТРАНЕ:</w:t>
      </w:r>
    </w:p>
    <w:p w:rsidR="004F014C" w:rsidRPr="00F13BEC" w:rsidRDefault="004F014C" w:rsidP="004F014C">
      <w:pPr>
        <w:tabs>
          <w:tab w:val="left" w:pos="567"/>
        </w:tabs>
        <w:suppressAutoHyphens w:val="0"/>
        <w:jc w:val="both"/>
        <w:rPr>
          <w:rFonts w:ascii="Arial" w:hAnsi="Arial" w:cs="Arial"/>
          <w:b/>
          <w:sz w:val="22"/>
          <w:szCs w:val="22"/>
          <w:lang w:val="en-US" w:eastAsia="en-US"/>
        </w:rPr>
      </w:pPr>
    </w:p>
    <w:p w:rsidR="004F014C" w:rsidRPr="00F13BEC" w:rsidRDefault="004F014C" w:rsidP="004F014C">
      <w:pPr>
        <w:numPr>
          <w:ilvl w:val="0"/>
          <w:numId w:val="26"/>
        </w:numPr>
        <w:suppressAutoHyphens w:val="0"/>
        <w:spacing w:before="120"/>
        <w:ind w:left="0" w:firstLine="0"/>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F13BEC">
        <w:rPr>
          <w:rFonts w:ascii="Arial" w:eastAsia="Calibri" w:hAnsi="Arial" w:cs="Arial"/>
          <w:sz w:val="22"/>
          <w:szCs w:val="22"/>
          <w:lang w:val="sr-Cyrl-RS" w:eastAsia="en-US"/>
        </w:rPr>
        <w:t>296992</w:t>
      </w:r>
      <w:r w:rsidRPr="00F13BEC">
        <w:rPr>
          <w:rFonts w:ascii="Arial" w:eastAsia="Calibri" w:hAnsi="Arial" w:cs="Arial"/>
          <w:sz w:val="22"/>
          <w:szCs w:val="22"/>
          <w:lang w:val="en-US" w:eastAsia="en-US"/>
        </w:rPr>
        <w:t>/</w:t>
      </w:r>
      <w:r w:rsidRPr="00F13BEC">
        <w:rPr>
          <w:rFonts w:ascii="Arial" w:eastAsia="Calibri" w:hAnsi="Arial" w:cs="Arial"/>
          <w:sz w:val="22"/>
          <w:szCs w:val="22"/>
          <w:lang w:val="sr-Cyrl-RS" w:eastAsia="en-US"/>
        </w:rPr>
        <w:t>1</w:t>
      </w:r>
      <w:r w:rsidRPr="00F13BEC">
        <w:rPr>
          <w:rFonts w:ascii="Arial" w:eastAsia="Calibri" w:hAnsi="Arial" w:cs="Arial"/>
          <w:sz w:val="22"/>
          <w:szCs w:val="22"/>
          <w:lang w:val="en-US" w:eastAsia="en-US"/>
        </w:rPr>
        <w:t>-</w:t>
      </w:r>
      <w:r w:rsidRPr="00F13BEC">
        <w:rPr>
          <w:rFonts w:ascii="Arial" w:eastAsia="Calibri" w:hAnsi="Arial" w:cs="Arial"/>
          <w:sz w:val="22"/>
          <w:szCs w:val="22"/>
          <w:lang w:val="sr-Cyrl-RS" w:eastAsia="en-US"/>
        </w:rPr>
        <w:t>2017</w:t>
      </w:r>
      <w:r w:rsidRPr="00F13BEC">
        <w:rPr>
          <w:rFonts w:ascii="Arial" w:eastAsia="Calibri" w:hAnsi="Arial" w:cs="Arial"/>
          <w:sz w:val="22"/>
          <w:szCs w:val="22"/>
          <w:lang w:val="en-US" w:eastAsia="en-US"/>
        </w:rPr>
        <w:t xml:space="preserve"> од </w:t>
      </w:r>
      <w:r w:rsidRPr="00F13BEC">
        <w:rPr>
          <w:rFonts w:ascii="Arial" w:eastAsia="Calibri" w:hAnsi="Arial" w:cs="Arial"/>
          <w:sz w:val="22"/>
          <w:szCs w:val="22"/>
          <w:lang w:val="sr-Cyrl-RS" w:eastAsia="en-US"/>
        </w:rPr>
        <w:t>15</w:t>
      </w:r>
      <w:r w:rsidRPr="00F13BEC">
        <w:rPr>
          <w:rFonts w:ascii="Arial" w:eastAsia="Calibri" w:hAnsi="Arial" w:cs="Arial"/>
          <w:sz w:val="22"/>
          <w:szCs w:val="22"/>
          <w:lang w:val="en-US" w:eastAsia="en-US"/>
        </w:rPr>
        <w:t>.0</w:t>
      </w:r>
      <w:r w:rsidRPr="00F13BEC">
        <w:rPr>
          <w:rFonts w:ascii="Arial" w:eastAsia="Calibri" w:hAnsi="Arial" w:cs="Arial"/>
          <w:sz w:val="22"/>
          <w:szCs w:val="22"/>
          <w:lang w:val="sr-Cyrl-RS" w:eastAsia="en-US"/>
        </w:rPr>
        <w:t>6</w:t>
      </w:r>
      <w:r w:rsidRPr="00F13BEC">
        <w:rPr>
          <w:rFonts w:ascii="Arial" w:eastAsia="Calibri" w:hAnsi="Arial" w:cs="Arial"/>
          <w:sz w:val="22"/>
          <w:szCs w:val="22"/>
          <w:lang w:val="en-US" w:eastAsia="en-US"/>
        </w:rPr>
        <w:t>.201</w:t>
      </w:r>
      <w:r w:rsidRPr="00F13BEC">
        <w:rPr>
          <w:rFonts w:ascii="Arial" w:eastAsia="Calibri" w:hAnsi="Arial" w:cs="Arial"/>
          <w:sz w:val="22"/>
          <w:szCs w:val="22"/>
          <w:lang w:val="sr-Cyrl-RS" w:eastAsia="en-US"/>
        </w:rPr>
        <w:t>7</w:t>
      </w:r>
      <w:r w:rsidRPr="00F13BEC">
        <w:rPr>
          <w:rFonts w:ascii="Arial" w:eastAsia="Calibri" w:hAnsi="Arial" w:cs="Arial"/>
          <w:sz w:val="22"/>
          <w:szCs w:val="22"/>
          <w:lang w:val="en-US" w:eastAsia="en-US"/>
        </w:rPr>
        <w:t xml:space="preserve">.године, заступа финансијски директор </w:t>
      </w:r>
      <w:r w:rsidRPr="00F13BEC">
        <w:rPr>
          <w:rFonts w:ascii="Arial" w:eastAsia="Calibri" w:hAnsi="Arial" w:cs="Arial"/>
          <w:sz w:val="22"/>
          <w:szCs w:val="22"/>
          <w:lang w:val="sr-Cyrl-RS" w:eastAsia="en-US"/>
        </w:rPr>
        <w:t xml:space="preserve">огранка </w:t>
      </w:r>
      <w:r w:rsidRPr="00F13BEC">
        <w:rPr>
          <w:rFonts w:ascii="Arial" w:eastAsia="Calibri" w:hAnsi="Arial" w:cs="Arial"/>
          <w:sz w:val="22"/>
          <w:szCs w:val="22"/>
          <w:lang w:val="en-US" w:eastAsia="en-US"/>
        </w:rPr>
        <w:t xml:space="preserve">ТЕНТ </w:t>
      </w:r>
      <w:r w:rsidRPr="00F13BEC">
        <w:rPr>
          <w:rFonts w:ascii="Arial" w:eastAsia="Calibri" w:hAnsi="Arial" w:cs="Arial"/>
          <w:sz w:val="22"/>
          <w:szCs w:val="22"/>
          <w:lang w:val="sr-Cyrl-RS" w:eastAsia="en-US"/>
        </w:rPr>
        <w:t>Жељко Вујиновић</w:t>
      </w:r>
      <w:r w:rsidRPr="00F13BEC">
        <w:rPr>
          <w:rFonts w:ascii="Arial" w:eastAsia="Calibri" w:hAnsi="Arial" w:cs="Arial"/>
          <w:sz w:val="22"/>
          <w:szCs w:val="22"/>
          <w:lang w:val="en-US" w:eastAsia="en-US"/>
        </w:rPr>
        <w:t xml:space="preserve"> (у даљем тексту: К</w:t>
      </w:r>
      <w:r w:rsidRPr="00F13BEC">
        <w:rPr>
          <w:rFonts w:ascii="Arial" w:eastAsia="Calibri" w:hAnsi="Arial" w:cs="Arial"/>
          <w:sz w:val="22"/>
          <w:szCs w:val="22"/>
          <w:lang w:val="sr-Cyrl-RS" w:eastAsia="en-US"/>
        </w:rPr>
        <w:t>орисник услуге</w:t>
      </w:r>
      <w:r w:rsidRPr="00F13BEC">
        <w:rPr>
          <w:rFonts w:ascii="Arial" w:eastAsia="Calibri" w:hAnsi="Arial" w:cs="Arial"/>
          <w:sz w:val="22"/>
          <w:szCs w:val="22"/>
          <w:lang w:val="en-US" w:eastAsia="en-US"/>
        </w:rPr>
        <w:t>)</w:t>
      </w:r>
    </w:p>
    <w:p w:rsidR="004F014C" w:rsidRPr="00F13BEC" w:rsidRDefault="004F014C" w:rsidP="004F014C">
      <w:pPr>
        <w:suppressAutoHyphens w:val="0"/>
        <w:jc w:val="both"/>
        <w:rPr>
          <w:rFonts w:ascii="Arial" w:hAnsi="Arial" w:cs="Arial"/>
          <w:sz w:val="22"/>
          <w:szCs w:val="22"/>
          <w:lang w:val="en-US" w:eastAsia="en-US"/>
        </w:rPr>
      </w:pPr>
    </w:p>
    <w:p w:rsidR="004F014C" w:rsidRPr="00F13BEC" w:rsidRDefault="004F014C" w:rsidP="004F014C">
      <w:pPr>
        <w:suppressAutoHyphens w:val="0"/>
        <w:jc w:val="both"/>
        <w:rPr>
          <w:rFonts w:ascii="Arial" w:hAnsi="Arial" w:cs="Arial"/>
          <w:sz w:val="22"/>
          <w:szCs w:val="22"/>
          <w:lang w:val="en-US" w:eastAsia="en-US"/>
        </w:rPr>
      </w:pPr>
      <w:r w:rsidRPr="00F13BEC">
        <w:rPr>
          <w:rFonts w:ascii="Arial" w:hAnsi="Arial" w:cs="Arial"/>
          <w:sz w:val="22"/>
          <w:szCs w:val="22"/>
          <w:lang w:val="en-US" w:eastAsia="en-US"/>
        </w:rPr>
        <w:t>и</w:t>
      </w:r>
    </w:p>
    <w:p w:rsidR="004F014C" w:rsidRPr="00F13BEC" w:rsidRDefault="004F014C" w:rsidP="004F014C">
      <w:pPr>
        <w:suppressAutoHyphens w:val="0"/>
        <w:jc w:val="both"/>
        <w:rPr>
          <w:rFonts w:ascii="Arial" w:hAnsi="Arial" w:cs="Arial"/>
          <w:sz w:val="22"/>
          <w:szCs w:val="22"/>
          <w:lang w:val="en-US" w:eastAsia="en-US"/>
        </w:rPr>
      </w:pPr>
    </w:p>
    <w:p w:rsidR="004F014C" w:rsidRPr="00F13BEC" w:rsidRDefault="004F014C" w:rsidP="004F014C">
      <w:pPr>
        <w:numPr>
          <w:ilvl w:val="0"/>
          <w:numId w:val="26"/>
        </w:numPr>
        <w:suppressAutoHyphens w:val="0"/>
        <w:spacing w:before="120"/>
        <w:ind w:left="0" w:firstLine="0"/>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F014C" w:rsidRPr="00F13BEC" w:rsidRDefault="004F014C" w:rsidP="004F014C">
      <w:pPr>
        <w:suppressAutoHyphens w:val="0"/>
        <w:ind w:left="360"/>
        <w:jc w:val="both"/>
        <w:rPr>
          <w:rFonts w:ascii="Arial" w:hAnsi="Arial" w:cs="Arial"/>
          <w:sz w:val="22"/>
          <w:szCs w:val="22"/>
          <w:lang w:val="en-US" w:eastAsia="en-US"/>
        </w:rPr>
      </w:pPr>
    </w:p>
    <w:p w:rsidR="004F014C" w:rsidRPr="00F13BEC" w:rsidRDefault="004F014C" w:rsidP="004F014C">
      <w:pPr>
        <w:suppressAutoHyphens w:val="0"/>
        <w:jc w:val="both"/>
        <w:rPr>
          <w:rFonts w:ascii="Arial" w:eastAsia="Calibri" w:hAnsi="Arial" w:cs="Arial"/>
          <w:sz w:val="22"/>
          <w:szCs w:val="22"/>
          <w:lang w:val="sr-Cyrl-BA" w:eastAsia="en-US"/>
        </w:rPr>
      </w:pPr>
      <w:r w:rsidRPr="00F13BEC">
        <w:rPr>
          <w:rFonts w:ascii="Arial" w:eastAsia="Calibri" w:hAnsi="Arial" w:cs="Arial"/>
          <w:sz w:val="22"/>
          <w:szCs w:val="22"/>
          <w:lang w:val="en-US" w:eastAsia="en-US"/>
        </w:rPr>
        <w:t>2а)________________________________________из</w:t>
      </w:r>
      <w:r w:rsidRPr="00F13BEC">
        <w:rPr>
          <w:rFonts w:ascii="Arial" w:eastAsia="Calibri" w:hAnsi="Arial" w:cs="Arial"/>
          <w:sz w:val="22"/>
          <w:szCs w:val="22"/>
          <w:lang w:val="en-US" w:eastAsia="en-US"/>
        </w:rPr>
        <w:tab/>
        <w:t>_____________, улица</w:t>
      </w:r>
    </w:p>
    <w:p w:rsidR="004F014C" w:rsidRPr="00F13BEC" w:rsidRDefault="004F014C" w:rsidP="004F014C">
      <w:pPr>
        <w:suppressAutoHyphens w:val="0"/>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 ___________________ бр. ___, ПИБ: _____________, матични број _____________, </w:t>
      </w:r>
      <w:r w:rsidRPr="00F13BEC">
        <w:rPr>
          <w:rFonts w:ascii="Arial" w:hAnsi="Arial" w:cs="Arial"/>
          <w:sz w:val="22"/>
          <w:szCs w:val="22"/>
          <w:lang w:val="en-US" w:eastAsia="en-US"/>
        </w:rPr>
        <w:t>текући рачун ____________,банка ______________ ,</w:t>
      </w:r>
      <w:r w:rsidRPr="00F13BEC">
        <w:rPr>
          <w:rFonts w:ascii="Arial" w:eastAsia="Calibri" w:hAnsi="Arial" w:cs="Arial"/>
          <w:sz w:val="22"/>
          <w:szCs w:val="22"/>
          <w:lang w:val="en-US" w:eastAsia="en-US"/>
        </w:rPr>
        <w:t>кога заступа __________________________, (члан групе понуђача или подизвођач)</w:t>
      </w:r>
    </w:p>
    <w:p w:rsidR="004F014C" w:rsidRPr="00F13BEC" w:rsidRDefault="004F014C" w:rsidP="004F014C">
      <w:pPr>
        <w:suppressAutoHyphens w:val="0"/>
        <w:jc w:val="both"/>
        <w:rPr>
          <w:rFonts w:ascii="Arial" w:eastAsia="Calibri" w:hAnsi="Arial" w:cs="Arial"/>
          <w:sz w:val="22"/>
          <w:szCs w:val="22"/>
          <w:lang w:val="sr-Cyrl-BA" w:eastAsia="en-US"/>
        </w:rPr>
      </w:pPr>
      <w:r w:rsidRPr="00F13BEC">
        <w:rPr>
          <w:rFonts w:ascii="Arial" w:eastAsia="Calibri" w:hAnsi="Arial" w:cs="Arial"/>
          <w:sz w:val="22"/>
          <w:szCs w:val="22"/>
          <w:lang w:val="en-US" w:eastAsia="en-US"/>
        </w:rPr>
        <w:t>2б)_______________________________________из</w:t>
      </w:r>
      <w:r w:rsidRPr="00F13BEC">
        <w:rPr>
          <w:rFonts w:ascii="Arial" w:eastAsia="Calibri" w:hAnsi="Arial" w:cs="Arial"/>
          <w:sz w:val="22"/>
          <w:szCs w:val="22"/>
          <w:lang w:val="en-US" w:eastAsia="en-US"/>
        </w:rPr>
        <w:tab/>
        <w:t>_____________, улица</w:t>
      </w:r>
    </w:p>
    <w:p w:rsidR="004F014C" w:rsidRPr="00F13BEC" w:rsidRDefault="004F014C" w:rsidP="004F014C">
      <w:pPr>
        <w:suppressAutoHyphens w:val="0"/>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 xml:space="preserve"> ___________________ бр. ___, ПИБ: _____________, матични број _____________, </w:t>
      </w:r>
    </w:p>
    <w:p w:rsidR="004F014C" w:rsidRPr="00F13BEC" w:rsidRDefault="004F014C" w:rsidP="004F014C">
      <w:pPr>
        <w:suppressAutoHyphens w:val="0"/>
        <w:jc w:val="both"/>
        <w:rPr>
          <w:rFonts w:ascii="Arial" w:eastAsia="Calibri" w:hAnsi="Arial" w:cs="Arial"/>
          <w:sz w:val="22"/>
          <w:szCs w:val="22"/>
          <w:lang w:val="en-US" w:eastAsia="en-US"/>
        </w:rPr>
      </w:pPr>
      <w:r w:rsidRPr="00F13BEC">
        <w:rPr>
          <w:rFonts w:ascii="Arial" w:hAnsi="Arial" w:cs="Arial"/>
          <w:sz w:val="22"/>
          <w:szCs w:val="22"/>
          <w:lang w:val="en-US" w:eastAsia="en-US"/>
        </w:rPr>
        <w:t>текући рачун ____________,банка ______________ ,</w:t>
      </w:r>
      <w:r w:rsidRPr="00F13BEC">
        <w:rPr>
          <w:rFonts w:ascii="Arial" w:eastAsia="Calibri" w:hAnsi="Arial" w:cs="Arial"/>
          <w:sz w:val="22"/>
          <w:szCs w:val="22"/>
          <w:lang w:val="en-US" w:eastAsia="en-US"/>
        </w:rPr>
        <w:t xml:space="preserve">кога  заступа _______________________, (члан групе понуђача или подизвођач) </w:t>
      </w:r>
    </w:p>
    <w:p w:rsidR="004F014C" w:rsidRPr="00F13BEC" w:rsidRDefault="004F014C" w:rsidP="004F014C">
      <w:pPr>
        <w:suppressAutoHyphens w:val="0"/>
        <w:jc w:val="both"/>
        <w:rPr>
          <w:rFonts w:ascii="Arial" w:eastAsia="Calibri" w:hAnsi="Arial" w:cs="Arial"/>
          <w:sz w:val="22"/>
          <w:szCs w:val="22"/>
          <w:lang w:val="en-US" w:eastAsia="en-US"/>
        </w:rPr>
      </w:pPr>
      <w:r w:rsidRPr="00F13BEC">
        <w:rPr>
          <w:rFonts w:ascii="Arial" w:hAnsi="Arial" w:cs="Arial"/>
          <w:sz w:val="22"/>
          <w:szCs w:val="22"/>
          <w:lang w:val="en-US" w:eastAsia="en-US"/>
        </w:rPr>
        <w:t>(у даљем тексту: Пр</w:t>
      </w:r>
      <w:r w:rsidRPr="00F13BEC">
        <w:rPr>
          <w:rFonts w:ascii="Arial" w:hAnsi="Arial" w:cs="Arial"/>
          <w:sz w:val="22"/>
          <w:szCs w:val="22"/>
          <w:lang w:val="sr-Cyrl-RS" w:eastAsia="en-US"/>
        </w:rPr>
        <w:t>ужалац услуге</w:t>
      </w:r>
      <w:r w:rsidRPr="00F13BEC">
        <w:rPr>
          <w:rFonts w:ascii="Arial" w:hAnsi="Arial" w:cs="Arial"/>
          <w:sz w:val="22"/>
          <w:szCs w:val="22"/>
          <w:lang w:val="en-US" w:eastAsia="en-US"/>
        </w:rPr>
        <w:t>)</w:t>
      </w:r>
    </w:p>
    <w:p w:rsidR="004F014C" w:rsidRPr="00F13BEC" w:rsidRDefault="004F014C" w:rsidP="004F014C">
      <w:pPr>
        <w:tabs>
          <w:tab w:val="left" w:pos="567"/>
        </w:tabs>
        <w:suppressAutoHyphens w:val="0"/>
        <w:jc w:val="both"/>
        <w:rPr>
          <w:rFonts w:ascii="Arial" w:hAnsi="Arial" w:cs="Arial"/>
          <w:sz w:val="22"/>
          <w:szCs w:val="22"/>
          <w:lang w:val="en-US" w:eastAsia="en-US"/>
        </w:rPr>
      </w:pPr>
    </w:p>
    <w:p w:rsidR="004F014C" w:rsidRPr="00F13BEC" w:rsidRDefault="004F014C" w:rsidP="004F014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(у даљем тексту заједно: Уговорне стране)</w:t>
      </w:r>
    </w:p>
    <w:p w:rsidR="004F014C" w:rsidRPr="00F13BEC" w:rsidRDefault="004F014C" w:rsidP="004F014C">
      <w:pPr>
        <w:tabs>
          <w:tab w:val="left" w:pos="567"/>
        </w:tabs>
        <w:suppressAutoHyphens w:val="0"/>
        <w:jc w:val="both"/>
        <w:rPr>
          <w:rFonts w:ascii="Arial" w:hAnsi="Arial" w:cs="Arial"/>
          <w:sz w:val="22"/>
          <w:szCs w:val="22"/>
          <w:lang w:val="sr-Cyrl-RS" w:eastAsia="en-US"/>
        </w:rPr>
      </w:pPr>
    </w:p>
    <w:p w:rsidR="004F014C" w:rsidRPr="00F13BEC" w:rsidRDefault="004F014C" w:rsidP="004F014C">
      <w:pPr>
        <w:tabs>
          <w:tab w:val="left" w:pos="567"/>
        </w:tabs>
        <w:suppressAutoHyphens w:val="0"/>
        <w:jc w:val="both"/>
        <w:rPr>
          <w:rFonts w:ascii="Arial" w:hAnsi="Arial" w:cs="Arial"/>
          <w:sz w:val="22"/>
          <w:szCs w:val="22"/>
          <w:lang w:val="en-US" w:eastAsia="en-US"/>
        </w:rPr>
      </w:pPr>
      <w:r w:rsidRPr="00F13BEC">
        <w:rPr>
          <w:rFonts w:ascii="Arial" w:hAnsi="Arial" w:cs="Arial"/>
          <w:sz w:val="22"/>
          <w:szCs w:val="22"/>
          <w:lang w:val="en-US" w:eastAsia="en-US"/>
        </w:rPr>
        <w:t>Уговорне стране констатују:</w:t>
      </w:r>
    </w:p>
    <w:p w:rsidR="004F014C" w:rsidRPr="00F13BEC" w:rsidRDefault="004F014C" w:rsidP="004F014C">
      <w:pPr>
        <w:suppressAutoHyphens w:val="0"/>
        <w:spacing w:before="120"/>
        <w:ind w:right="-19"/>
        <w:jc w:val="both"/>
        <w:outlineLvl w:val="0"/>
        <w:rPr>
          <w:rFonts w:ascii="Arial" w:hAnsi="Arial" w:cs="Arial"/>
          <w:b/>
          <w:sz w:val="22"/>
          <w:szCs w:val="22"/>
          <w:lang w:val="sr-Cyrl-RS" w:eastAsia="en-US"/>
        </w:rPr>
      </w:pPr>
      <w:r w:rsidRPr="00F13BEC">
        <w:rPr>
          <w:rFonts w:ascii="Arial" w:hAnsi="Arial" w:cs="Arial"/>
          <w:sz w:val="22"/>
          <w:szCs w:val="22"/>
          <w:lang w:val="sr-Cyrl-RS" w:eastAsia="en-US"/>
        </w:rPr>
        <w:t>-</w:t>
      </w:r>
      <w:r w:rsidRPr="00F13BEC">
        <w:rPr>
          <w:rFonts w:ascii="Arial" w:hAnsi="Arial" w:cs="Arial"/>
          <w:sz w:val="22"/>
          <w:szCs w:val="22"/>
          <w:lang w:val="en-US" w:eastAsia="en-US"/>
        </w:rPr>
        <w:t>да је К</w:t>
      </w:r>
      <w:r w:rsidRPr="00F13BEC">
        <w:rPr>
          <w:rFonts w:ascii="Arial" w:hAnsi="Arial" w:cs="Arial"/>
          <w:sz w:val="22"/>
          <w:szCs w:val="22"/>
          <w:lang w:val="sr-Cyrl-RS" w:eastAsia="en-US"/>
        </w:rPr>
        <w:t>орисник услуге</w:t>
      </w:r>
      <w:r w:rsidRPr="00F13BEC">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F13BEC">
        <w:rPr>
          <w:rFonts w:ascii="Arial" w:hAnsi="Arial" w:cs="Arial"/>
          <w:sz w:val="22"/>
          <w:szCs w:val="22"/>
          <w:lang w:val="sr-Cyrl-RS" w:eastAsia="en-US"/>
        </w:rPr>
        <w:t xml:space="preserve"> </w:t>
      </w:r>
      <w:r w:rsidRPr="00F13BEC">
        <w:rPr>
          <w:rFonts w:ascii="Arial" w:hAnsi="Arial" w:cs="Arial"/>
          <w:b/>
          <w:sz w:val="22"/>
          <w:szCs w:val="22"/>
          <w:lang w:eastAsia="en-US"/>
        </w:rPr>
        <w:t>3000/</w:t>
      </w:r>
      <w:r w:rsidRPr="00F13BEC">
        <w:rPr>
          <w:rFonts w:ascii="Arial" w:hAnsi="Arial" w:cs="Arial"/>
          <w:b/>
          <w:sz w:val="22"/>
          <w:szCs w:val="22"/>
          <w:lang w:val="sr-Cyrl-RS" w:eastAsia="en-US"/>
        </w:rPr>
        <w:t>1981</w:t>
      </w:r>
      <w:r w:rsidRPr="00F13BEC">
        <w:rPr>
          <w:rFonts w:ascii="Arial" w:hAnsi="Arial" w:cs="Arial"/>
          <w:b/>
          <w:sz w:val="22"/>
          <w:szCs w:val="22"/>
          <w:lang w:eastAsia="en-US"/>
        </w:rPr>
        <w:t>/2017 (</w:t>
      </w:r>
      <w:r w:rsidRPr="00F13BEC">
        <w:rPr>
          <w:rFonts w:ascii="Arial" w:hAnsi="Arial" w:cs="Arial"/>
          <w:b/>
          <w:sz w:val="22"/>
          <w:szCs w:val="22"/>
          <w:lang w:val="sr-Cyrl-RS" w:eastAsia="en-US"/>
        </w:rPr>
        <w:t>2101</w:t>
      </w:r>
      <w:r w:rsidRPr="00F13BEC">
        <w:rPr>
          <w:rFonts w:ascii="Arial" w:hAnsi="Arial" w:cs="Arial"/>
          <w:b/>
          <w:sz w:val="22"/>
          <w:szCs w:val="22"/>
          <w:lang w:eastAsia="en-US"/>
        </w:rPr>
        <w:t>/2017)</w:t>
      </w:r>
    </w:p>
    <w:p w:rsidR="004F014C" w:rsidRPr="00F13BEC" w:rsidRDefault="004F014C" w:rsidP="004F014C">
      <w:pPr>
        <w:suppressAutoHyphens w:val="0"/>
        <w:ind w:left="270"/>
        <w:jc w:val="both"/>
        <w:rPr>
          <w:rFonts w:ascii="Arial" w:hAnsi="Arial" w:cs="Arial"/>
          <w:sz w:val="22"/>
          <w:szCs w:val="22"/>
          <w:lang w:val="ru-RU" w:eastAsia="en-US"/>
        </w:rPr>
      </w:pPr>
      <w:r w:rsidRPr="00F13BEC">
        <w:rPr>
          <w:rFonts w:ascii="Arial" w:hAnsi="Arial" w:cs="Arial"/>
          <w:sz w:val="22"/>
          <w:szCs w:val="22"/>
          <w:lang w:val="ru-RU" w:eastAsia="en-US"/>
        </w:rPr>
        <w:t xml:space="preserve">ради набавке </w:t>
      </w:r>
      <w:r w:rsidRPr="00F13BEC">
        <w:rPr>
          <w:rFonts w:ascii="Arial" w:hAnsi="Arial" w:cs="Arial"/>
          <w:sz w:val="22"/>
          <w:szCs w:val="22"/>
          <w:lang w:val="sr-Cyrl-RS" w:eastAsia="en-US"/>
        </w:rPr>
        <w:t>услуга</w:t>
      </w:r>
      <w:r w:rsidRPr="00F13BEC">
        <w:rPr>
          <w:rFonts w:ascii="Arial" w:hAnsi="Arial" w:cs="Arial"/>
          <w:sz w:val="22"/>
          <w:szCs w:val="22"/>
          <w:lang w:val="ru-RU" w:eastAsia="en-US"/>
        </w:rPr>
        <w:t xml:space="preserve"> и то </w:t>
      </w:r>
      <w:r w:rsidRPr="00F13BEC">
        <w:rPr>
          <w:rFonts w:ascii="Arial" w:hAnsi="Arial" w:cs="Arial"/>
          <w:sz w:val="22"/>
          <w:szCs w:val="22"/>
          <w:lang w:val="sr-Cyrl-RS" w:eastAsia="en-US"/>
        </w:rPr>
        <w:t>:</w:t>
      </w:r>
      <w:r w:rsidRPr="00F13BEC">
        <w:rPr>
          <w:rFonts w:ascii="Arial" w:hAnsi="Arial" w:cs="Arial"/>
          <w:b/>
          <w:sz w:val="22"/>
          <w:szCs w:val="22"/>
          <w:lang w:val="sr-Cyrl-RS" w:eastAsia="en-US"/>
        </w:rPr>
        <w:t xml:space="preserve"> </w:t>
      </w:r>
      <w:r w:rsidRPr="00F13BEC">
        <w:rPr>
          <w:rFonts w:ascii="Arial" w:hAnsi="Arial" w:cs="Arial"/>
          <w:sz w:val="22"/>
          <w:szCs w:val="22"/>
          <w:lang w:val="sr-Cyrl-RS" w:eastAsia="en-US"/>
        </w:rPr>
        <w:t>Сервис изокинетичког узоркивача -</w:t>
      </w:r>
      <w:r w:rsidRPr="00F13BEC">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F13BEC">
        <w:rPr>
          <w:rFonts w:ascii="Arial" w:hAnsi="Arial" w:cs="Arial"/>
          <w:sz w:val="22"/>
          <w:szCs w:val="22"/>
          <w:lang w:val="sr-Cyrl-RS" w:eastAsia="en-US"/>
        </w:rPr>
        <w:t xml:space="preserve"> </w:t>
      </w:r>
      <w:r w:rsidRPr="00F13BEC">
        <w:rPr>
          <w:rFonts w:ascii="Arial" w:hAnsi="Arial" w:cs="Arial"/>
          <w:sz w:val="22"/>
          <w:szCs w:val="22"/>
          <w:lang w:val="ru-RU" w:eastAsia="en-US"/>
        </w:rPr>
        <w:t>___</w:t>
      </w:r>
      <w:r w:rsidRPr="00F13BEC">
        <w:rPr>
          <w:rFonts w:ascii="Arial" w:hAnsi="Arial" w:cs="Arial"/>
          <w:sz w:val="22"/>
          <w:szCs w:val="22"/>
          <w:lang w:val="sr-Cyrl-RS" w:eastAsia="en-US"/>
        </w:rPr>
        <w:t>.</w:t>
      </w:r>
      <w:r w:rsidRPr="00F13BEC">
        <w:rPr>
          <w:rFonts w:ascii="Arial" w:hAnsi="Arial" w:cs="Arial"/>
          <w:sz w:val="22"/>
          <w:szCs w:val="22"/>
          <w:lang w:val="ru-RU" w:eastAsia="en-US"/>
        </w:rPr>
        <w:t>____</w:t>
      </w:r>
      <w:r w:rsidRPr="00F13BEC">
        <w:rPr>
          <w:rFonts w:ascii="Arial" w:hAnsi="Arial" w:cs="Arial"/>
          <w:sz w:val="22"/>
          <w:szCs w:val="22"/>
          <w:lang w:val="sr-Cyrl-RS" w:eastAsia="en-US"/>
        </w:rPr>
        <w:t>.2017.године</w:t>
      </w:r>
      <w:r w:rsidRPr="00F13BEC">
        <w:rPr>
          <w:rFonts w:ascii="Arial" w:hAnsi="Arial" w:cs="Arial"/>
          <w:sz w:val="22"/>
          <w:szCs w:val="22"/>
          <w:lang w:val="ru-RU" w:eastAsia="en-US"/>
        </w:rPr>
        <w:t xml:space="preserve">, као и на интернет страници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и на Порталу Службених гласила и база прописа.</w:t>
      </w:r>
    </w:p>
    <w:p w:rsidR="004F014C" w:rsidRPr="00F13BEC" w:rsidRDefault="004F014C" w:rsidP="004F014C">
      <w:pPr>
        <w:suppressAutoHyphens w:val="0"/>
        <w:ind w:left="630" w:hanging="360"/>
        <w:jc w:val="both"/>
        <w:rPr>
          <w:rFonts w:ascii="Arial" w:hAnsi="Arial" w:cs="Arial"/>
          <w:sz w:val="22"/>
          <w:szCs w:val="22"/>
          <w:lang w:val="ru-RU" w:eastAsia="en-US"/>
        </w:rPr>
      </w:pPr>
      <w:r w:rsidRPr="00F13BEC">
        <w:rPr>
          <w:rFonts w:ascii="Arial" w:hAnsi="Arial" w:cs="Arial"/>
          <w:sz w:val="22"/>
          <w:szCs w:val="22"/>
          <w:lang w:val="sr-Cyrl-RS" w:eastAsia="en-US"/>
        </w:rPr>
        <w:t>-</w:t>
      </w:r>
      <w:r w:rsidRPr="00F13BEC">
        <w:rPr>
          <w:rFonts w:ascii="Arial" w:hAnsi="Arial" w:cs="Arial"/>
          <w:sz w:val="22"/>
          <w:szCs w:val="22"/>
          <w:lang w:val="ru-RU" w:eastAsia="en-US"/>
        </w:rPr>
        <w:t>да Понуда П</w:t>
      </w:r>
      <w:r w:rsidRPr="00F13BEC">
        <w:rPr>
          <w:rFonts w:ascii="Arial" w:hAnsi="Arial" w:cs="Arial"/>
          <w:sz w:val="22"/>
          <w:szCs w:val="22"/>
          <w:lang w:val="sr-Cyrl-RS" w:eastAsia="en-US"/>
        </w:rPr>
        <w:t>ружаоца услуге</w:t>
      </w:r>
      <w:r w:rsidRPr="00F13BEC">
        <w:rPr>
          <w:rFonts w:ascii="Arial" w:hAnsi="Arial" w:cs="Arial"/>
          <w:sz w:val="22"/>
          <w:szCs w:val="22"/>
          <w:lang w:val="ru-RU" w:eastAsia="en-US"/>
        </w:rPr>
        <w:t xml:space="preserve"> , која је заведена код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под бројем </w:t>
      </w:r>
      <w:r w:rsidRPr="00F13BEC">
        <w:rPr>
          <w:rFonts w:ascii="Arial" w:hAnsi="Arial" w:cs="Arial"/>
          <w:sz w:val="22"/>
          <w:szCs w:val="22"/>
          <w:lang w:val="sr-Cyrl-RS" w:eastAsia="en-US"/>
        </w:rPr>
        <w:t>105.Е.03.01.</w:t>
      </w:r>
      <w:r w:rsidRPr="00F13BEC">
        <w:rPr>
          <w:rFonts w:ascii="Arial" w:hAnsi="Arial" w:cs="Arial"/>
          <w:sz w:val="22"/>
          <w:szCs w:val="22"/>
          <w:lang w:val="ru-RU" w:eastAsia="en-US"/>
        </w:rPr>
        <w:t>_______</w:t>
      </w:r>
      <w:r w:rsidRPr="00F13BEC">
        <w:rPr>
          <w:rFonts w:ascii="Arial" w:hAnsi="Arial" w:cs="Arial"/>
          <w:sz w:val="22"/>
          <w:szCs w:val="22"/>
          <w:lang w:val="sr-Cyrl-RS" w:eastAsia="en-US"/>
        </w:rPr>
        <w:t>/</w:t>
      </w:r>
      <w:r w:rsidRPr="00F13BEC">
        <w:rPr>
          <w:rFonts w:ascii="Arial" w:hAnsi="Arial" w:cs="Arial"/>
          <w:sz w:val="22"/>
          <w:szCs w:val="22"/>
          <w:lang w:val="ru-RU" w:eastAsia="en-US"/>
        </w:rPr>
        <w:t>_</w:t>
      </w:r>
      <w:r w:rsidRPr="00F13BEC">
        <w:rPr>
          <w:rFonts w:ascii="Arial" w:hAnsi="Arial" w:cs="Arial"/>
          <w:sz w:val="22"/>
          <w:szCs w:val="22"/>
          <w:lang w:val="sr-Cyrl-RS" w:eastAsia="en-US"/>
        </w:rPr>
        <w:t>-2017</w:t>
      </w:r>
      <w:r w:rsidRPr="00F13BEC">
        <w:rPr>
          <w:rFonts w:ascii="Arial" w:hAnsi="Arial" w:cs="Arial"/>
          <w:sz w:val="22"/>
          <w:szCs w:val="22"/>
          <w:lang w:val="ru-RU" w:eastAsia="en-US"/>
        </w:rPr>
        <w:t xml:space="preserve"> од _____</w:t>
      </w:r>
      <w:r w:rsidRPr="00F13BEC">
        <w:rPr>
          <w:rFonts w:ascii="Arial" w:hAnsi="Arial" w:cs="Arial"/>
          <w:sz w:val="22"/>
          <w:szCs w:val="22"/>
          <w:lang w:val="sr-Cyrl-RS" w:eastAsia="en-US"/>
        </w:rPr>
        <w:t>.</w:t>
      </w:r>
      <w:r w:rsidRPr="00F13BEC">
        <w:rPr>
          <w:rFonts w:ascii="Arial" w:hAnsi="Arial" w:cs="Arial"/>
          <w:sz w:val="22"/>
          <w:szCs w:val="22"/>
          <w:lang w:val="ru-RU" w:eastAsia="en-US"/>
        </w:rPr>
        <w:t>___</w:t>
      </w:r>
      <w:r w:rsidRPr="00F13BEC">
        <w:rPr>
          <w:rFonts w:ascii="Arial" w:hAnsi="Arial" w:cs="Arial"/>
          <w:sz w:val="22"/>
          <w:szCs w:val="22"/>
          <w:lang w:val="sr-Cyrl-RS" w:eastAsia="en-US"/>
        </w:rPr>
        <w:t>.</w:t>
      </w:r>
      <w:r w:rsidRPr="00F13BEC">
        <w:rPr>
          <w:rFonts w:ascii="Arial" w:hAnsi="Arial" w:cs="Arial"/>
          <w:sz w:val="22"/>
          <w:szCs w:val="22"/>
          <w:lang w:val="ru-RU" w:eastAsia="en-US"/>
        </w:rPr>
        <w:t>201</w:t>
      </w:r>
      <w:r w:rsidRPr="00F13BEC">
        <w:rPr>
          <w:rFonts w:ascii="Arial" w:hAnsi="Arial" w:cs="Arial"/>
          <w:sz w:val="22"/>
          <w:szCs w:val="22"/>
          <w:lang w:val="sr-Cyrl-RS" w:eastAsia="en-US"/>
        </w:rPr>
        <w:t>7</w:t>
      </w:r>
      <w:r w:rsidRPr="00F13BEC">
        <w:rPr>
          <w:rFonts w:ascii="Arial" w:hAnsi="Arial" w:cs="Arial"/>
          <w:sz w:val="22"/>
          <w:szCs w:val="22"/>
          <w:lang w:val="ru-RU" w:eastAsia="en-US"/>
        </w:rPr>
        <w:t xml:space="preserve">.године, у потпуности одговара захтеву </w:t>
      </w:r>
      <w:r w:rsidRPr="00F13BEC">
        <w:rPr>
          <w:rFonts w:ascii="Arial" w:hAnsi="Arial" w:cs="Arial"/>
          <w:sz w:val="22"/>
          <w:szCs w:val="22"/>
          <w:lang w:val="sr-Cyrl-RS" w:eastAsia="en-US"/>
        </w:rPr>
        <w:t>Корисника услуге</w:t>
      </w:r>
      <w:r w:rsidRPr="00F13BEC">
        <w:rPr>
          <w:rFonts w:ascii="Arial" w:hAnsi="Arial" w:cs="Arial"/>
          <w:sz w:val="22"/>
          <w:szCs w:val="22"/>
          <w:lang w:val="ru-RU" w:eastAsia="en-US"/>
        </w:rPr>
        <w:t xml:space="preserve"> из Позива за подношење понуда и Конкурсне документације</w:t>
      </w:r>
    </w:p>
    <w:p w:rsidR="004F014C" w:rsidRPr="00F13BEC" w:rsidRDefault="004F014C" w:rsidP="004F014C">
      <w:pPr>
        <w:suppressAutoHyphens w:val="0"/>
        <w:ind w:left="630" w:hanging="360"/>
        <w:jc w:val="both"/>
        <w:rPr>
          <w:rFonts w:ascii="Arial" w:hAnsi="Arial" w:cs="Arial"/>
          <w:b/>
          <w:sz w:val="22"/>
          <w:szCs w:val="22"/>
          <w:lang w:val="ru-RU" w:eastAsia="en-US"/>
        </w:rPr>
      </w:pPr>
      <w:r w:rsidRPr="00F13BEC">
        <w:rPr>
          <w:rFonts w:ascii="Arial" w:hAnsi="Arial" w:cs="Arial"/>
          <w:sz w:val="22"/>
          <w:szCs w:val="22"/>
          <w:lang w:val="sr-Cyrl-RS" w:eastAsia="en-US"/>
        </w:rPr>
        <w:t>-</w:t>
      </w:r>
      <w:r w:rsidRPr="00F13BEC">
        <w:rPr>
          <w:rFonts w:ascii="Arial" w:hAnsi="Arial" w:cs="Arial"/>
          <w:sz w:val="22"/>
          <w:szCs w:val="22"/>
          <w:lang w:val="ru-RU" w:eastAsia="en-US"/>
        </w:rPr>
        <w:t xml:space="preserve">да је </w:t>
      </w:r>
      <w:r w:rsidRPr="00F13BEC">
        <w:rPr>
          <w:rFonts w:ascii="Arial" w:hAnsi="Arial" w:cs="Arial"/>
          <w:sz w:val="22"/>
          <w:szCs w:val="22"/>
          <w:lang w:val="sr-Cyrl-RS" w:eastAsia="en-US"/>
        </w:rPr>
        <w:t>Корисник услуге</w:t>
      </w:r>
      <w:r w:rsidRPr="00F13BEC">
        <w:rPr>
          <w:rFonts w:ascii="Arial" w:hAnsi="Arial" w:cs="Arial"/>
          <w:sz w:val="22"/>
          <w:szCs w:val="22"/>
          <w:lang w:val="ru-RU" w:eastAsia="en-US"/>
        </w:rPr>
        <w:t xml:space="preserve"> својом Одлуком о додели уговора бр. </w:t>
      </w:r>
      <w:r w:rsidRPr="00F13BEC">
        <w:rPr>
          <w:rFonts w:ascii="Arial" w:hAnsi="Arial" w:cs="Arial"/>
          <w:sz w:val="22"/>
          <w:szCs w:val="22"/>
          <w:lang w:val="sr-Cyrl-RS" w:eastAsia="en-US"/>
        </w:rPr>
        <w:t>105.Е.03.01.</w:t>
      </w:r>
      <w:r w:rsidRPr="00F13BEC">
        <w:rPr>
          <w:rFonts w:ascii="Arial" w:hAnsi="Arial" w:cs="Arial"/>
          <w:sz w:val="22"/>
          <w:szCs w:val="22"/>
          <w:lang w:val="ru-RU" w:eastAsia="en-US"/>
        </w:rPr>
        <w:t>______</w:t>
      </w:r>
      <w:r w:rsidRPr="00F13BEC">
        <w:rPr>
          <w:rFonts w:ascii="Arial" w:hAnsi="Arial" w:cs="Arial"/>
          <w:sz w:val="22"/>
          <w:szCs w:val="22"/>
          <w:lang w:val="sr-Cyrl-RS" w:eastAsia="en-US"/>
        </w:rPr>
        <w:t>/</w:t>
      </w:r>
      <w:r w:rsidRPr="00F13BEC">
        <w:rPr>
          <w:rFonts w:ascii="Arial" w:hAnsi="Arial" w:cs="Arial"/>
          <w:sz w:val="22"/>
          <w:szCs w:val="22"/>
          <w:lang w:val="ru-RU" w:eastAsia="en-US"/>
        </w:rPr>
        <w:t>__</w:t>
      </w:r>
      <w:r w:rsidRPr="00F13BEC">
        <w:rPr>
          <w:rFonts w:ascii="Arial" w:hAnsi="Arial" w:cs="Arial"/>
          <w:sz w:val="22"/>
          <w:szCs w:val="22"/>
          <w:lang w:val="sr-Cyrl-RS" w:eastAsia="en-US"/>
        </w:rPr>
        <w:t>-2017</w:t>
      </w:r>
      <w:r w:rsidRPr="00F13BEC">
        <w:rPr>
          <w:rFonts w:ascii="Arial" w:hAnsi="Arial" w:cs="Arial"/>
          <w:sz w:val="22"/>
          <w:szCs w:val="22"/>
          <w:lang w:val="ru-RU" w:eastAsia="en-US"/>
        </w:rPr>
        <w:t xml:space="preserve"> од __.__.</w:t>
      </w:r>
      <w:r w:rsidRPr="00F13BEC">
        <w:rPr>
          <w:rFonts w:ascii="Arial" w:hAnsi="Arial" w:cs="Arial"/>
          <w:sz w:val="22"/>
          <w:szCs w:val="22"/>
          <w:lang w:val="sr-Cyrl-RS" w:eastAsia="en-US"/>
        </w:rPr>
        <w:t>2017</w:t>
      </w:r>
      <w:r w:rsidRPr="00F13BEC">
        <w:rPr>
          <w:rFonts w:ascii="Arial" w:hAnsi="Arial" w:cs="Arial"/>
          <w:sz w:val="22"/>
          <w:szCs w:val="22"/>
          <w:lang w:val="ru-RU" w:eastAsia="en-US"/>
        </w:rPr>
        <w:t>. године изабрао понуду П</w:t>
      </w:r>
      <w:r w:rsidRPr="00F13BEC">
        <w:rPr>
          <w:rFonts w:ascii="Arial" w:hAnsi="Arial" w:cs="Arial"/>
          <w:sz w:val="22"/>
          <w:szCs w:val="22"/>
          <w:lang w:val="sr-Cyrl-RS" w:eastAsia="en-US"/>
        </w:rPr>
        <w:t>ружаоца услуге</w:t>
      </w:r>
      <w:r w:rsidRPr="00F13BEC">
        <w:rPr>
          <w:rFonts w:ascii="Arial" w:hAnsi="Arial" w:cs="Arial"/>
          <w:sz w:val="22"/>
          <w:szCs w:val="22"/>
          <w:lang w:val="ru-RU" w:eastAsia="en-US"/>
        </w:rPr>
        <w:t>.</w:t>
      </w:r>
    </w:p>
    <w:p w:rsidR="004F014C" w:rsidRPr="00F13BEC" w:rsidRDefault="004F014C" w:rsidP="004F014C">
      <w:pPr>
        <w:tabs>
          <w:tab w:val="left" w:pos="567"/>
        </w:tabs>
        <w:suppressAutoHyphens w:val="0"/>
        <w:jc w:val="both"/>
        <w:rPr>
          <w:rFonts w:ascii="Arial" w:hAnsi="Arial" w:cs="Arial"/>
          <w:sz w:val="22"/>
          <w:szCs w:val="22"/>
          <w:lang w:val="sr-Cyrl-BA" w:eastAsia="en-US"/>
        </w:rPr>
      </w:pPr>
    </w:p>
    <w:p w:rsidR="004F014C" w:rsidRPr="00F13BEC" w:rsidRDefault="004F014C" w:rsidP="004F014C">
      <w:pPr>
        <w:tabs>
          <w:tab w:val="left" w:pos="567"/>
        </w:tabs>
        <w:suppressAutoHyphens w:val="0"/>
        <w:jc w:val="both"/>
        <w:rPr>
          <w:rFonts w:ascii="Arial" w:hAnsi="Arial" w:cs="Arial"/>
          <w:sz w:val="22"/>
          <w:szCs w:val="22"/>
          <w:lang w:val="sr-Cyrl-BA" w:eastAsia="en-US"/>
        </w:rPr>
      </w:pPr>
    </w:p>
    <w:p w:rsidR="004F014C" w:rsidRDefault="004F014C" w:rsidP="004F014C">
      <w:pPr>
        <w:tabs>
          <w:tab w:val="left" w:pos="567"/>
        </w:tabs>
        <w:suppressAutoHyphens w:val="0"/>
        <w:jc w:val="both"/>
        <w:rPr>
          <w:rFonts w:ascii="Arial" w:hAnsi="Arial" w:cs="Arial"/>
          <w:sz w:val="22"/>
          <w:szCs w:val="22"/>
          <w:lang w:val="sr-Cyrl-BA" w:eastAsia="en-US"/>
        </w:rPr>
      </w:pPr>
    </w:p>
    <w:p w:rsidR="004F014C" w:rsidRDefault="004F014C" w:rsidP="004F014C">
      <w:pPr>
        <w:tabs>
          <w:tab w:val="left" w:pos="567"/>
        </w:tabs>
        <w:suppressAutoHyphens w:val="0"/>
        <w:jc w:val="both"/>
        <w:rPr>
          <w:rFonts w:ascii="Arial" w:hAnsi="Arial" w:cs="Arial"/>
          <w:sz w:val="22"/>
          <w:szCs w:val="22"/>
          <w:lang w:val="sr-Cyrl-BA" w:eastAsia="en-US"/>
        </w:rPr>
      </w:pPr>
    </w:p>
    <w:p w:rsidR="004F014C" w:rsidRDefault="004F014C" w:rsidP="004F014C">
      <w:pPr>
        <w:tabs>
          <w:tab w:val="left" w:pos="567"/>
        </w:tabs>
        <w:suppressAutoHyphens w:val="0"/>
        <w:jc w:val="both"/>
        <w:rPr>
          <w:rFonts w:ascii="Arial" w:hAnsi="Arial" w:cs="Arial"/>
          <w:sz w:val="22"/>
          <w:szCs w:val="22"/>
          <w:lang w:val="sr-Cyrl-BA" w:eastAsia="en-US"/>
        </w:rPr>
      </w:pPr>
    </w:p>
    <w:p w:rsidR="004F014C" w:rsidRPr="00F13BEC" w:rsidRDefault="004F014C" w:rsidP="004F014C">
      <w:pPr>
        <w:tabs>
          <w:tab w:val="left" w:pos="567"/>
        </w:tabs>
        <w:suppressAutoHyphens w:val="0"/>
        <w:jc w:val="both"/>
        <w:rPr>
          <w:rFonts w:ascii="Arial" w:hAnsi="Arial" w:cs="Arial"/>
          <w:sz w:val="22"/>
          <w:szCs w:val="22"/>
          <w:lang w:val="sr-Cyrl-BA" w:eastAsia="en-US"/>
        </w:rPr>
      </w:pPr>
    </w:p>
    <w:p w:rsidR="004F014C" w:rsidRPr="00F13BEC" w:rsidRDefault="004F014C" w:rsidP="004F014C">
      <w:pPr>
        <w:tabs>
          <w:tab w:val="left" w:pos="567"/>
        </w:tabs>
        <w:suppressAutoHyphens w:val="0"/>
        <w:jc w:val="both"/>
        <w:rPr>
          <w:rFonts w:ascii="Arial" w:hAnsi="Arial" w:cs="Arial"/>
          <w:sz w:val="22"/>
          <w:szCs w:val="22"/>
          <w:lang w:val="sr-Cyrl-BA" w:eastAsia="en-US"/>
        </w:rPr>
      </w:pPr>
    </w:p>
    <w:p w:rsidR="004F014C" w:rsidRPr="00F13BEC" w:rsidRDefault="004F014C" w:rsidP="004F014C">
      <w:pPr>
        <w:tabs>
          <w:tab w:val="left" w:pos="567"/>
        </w:tabs>
        <w:suppressAutoHyphens w:val="0"/>
        <w:jc w:val="both"/>
        <w:rPr>
          <w:rFonts w:ascii="Arial" w:hAnsi="Arial" w:cs="Arial"/>
          <w:b/>
          <w:sz w:val="22"/>
          <w:szCs w:val="22"/>
          <w:lang w:val="en-US" w:eastAsia="en-US"/>
        </w:rPr>
      </w:pPr>
      <w:r w:rsidRPr="00F13BEC">
        <w:rPr>
          <w:rFonts w:ascii="Arial" w:hAnsi="Arial" w:cs="Arial"/>
          <w:b/>
          <w:sz w:val="22"/>
          <w:szCs w:val="22"/>
          <w:lang w:val="en-US" w:eastAsia="en-US"/>
        </w:rPr>
        <w:t>ПРЕДМЕТ  УГОВОРА</w:t>
      </w:r>
    </w:p>
    <w:p w:rsidR="004F014C" w:rsidRPr="00F13BEC" w:rsidRDefault="004F014C" w:rsidP="004F014C">
      <w:pPr>
        <w:suppressAutoHyphens w:val="0"/>
        <w:jc w:val="center"/>
        <w:rPr>
          <w:rFonts w:ascii="Arial" w:hAnsi="Arial" w:cs="Arial"/>
          <w:b/>
          <w:sz w:val="22"/>
          <w:szCs w:val="22"/>
          <w:lang w:val="sr-Cyrl-RS" w:eastAsia="en-US"/>
        </w:rPr>
      </w:pPr>
      <w:r w:rsidRPr="00F13BEC">
        <w:rPr>
          <w:rFonts w:ascii="Arial" w:hAnsi="Arial" w:cs="Arial"/>
          <w:b/>
          <w:sz w:val="22"/>
          <w:szCs w:val="22"/>
          <w:lang w:val="en-US" w:eastAsia="en-US"/>
        </w:rPr>
        <w:t>Члан 1.</w:t>
      </w:r>
    </w:p>
    <w:p w:rsidR="004F014C" w:rsidRPr="00F13BEC" w:rsidRDefault="004F014C" w:rsidP="004F014C">
      <w:pPr>
        <w:suppressAutoHyphens w:val="0"/>
        <w:jc w:val="center"/>
        <w:rPr>
          <w:rFonts w:ascii="Arial" w:hAnsi="Arial" w:cs="Arial"/>
          <w:b/>
          <w:sz w:val="22"/>
          <w:szCs w:val="22"/>
          <w:lang w:val="sr-Cyrl-RS" w:eastAsia="en-US"/>
        </w:rPr>
      </w:pPr>
    </w:p>
    <w:p w:rsidR="004F014C" w:rsidRPr="00F13BEC" w:rsidRDefault="004F014C" w:rsidP="004F014C">
      <w:pPr>
        <w:suppressAutoHyphens w:val="0"/>
        <w:spacing w:before="120"/>
        <w:ind w:right="-14"/>
        <w:jc w:val="both"/>
        <w:rPr>
          <w:rFonts w:ascii="Arial" w:hAnsi="Arial" w:cs="Arial"/>
          <w:sz w:val="22"/>
          <w:szCs w:val="22"/>
          <w:lang w:val="sr-Cyrl-RS" w:eastAsia="en-US"/>
        </w:rPr>
      </w:pPr>
      <w:r w:rsidRPr="00F13BEC">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w:t>
      </w:r>
      <w:r w:rsidRPr="00F13BEC">
        <w:rPr>
          <w:rFonts w:ascii="Arial" w:hAnsi="Arial" w:cs="Arial"/>
          <w:sz w:val="22"/>
          <w:szCs w:val="22"/>
          <w:lang w:val="sr-Cyrl-RS" w:eastAsia="en-US"/>
        </w:rPr>
        <w:t xml:space="preserve"> Сервис изокинетичког узоркивача</w:t>
      </w:r>
      <w:r w:rsidRPr="00F13BEC">
        <w:rPr>
          <w:rFonts w:ascii="Arial" w:hAnsi="Arial" w:cs="Arial"/>
          <w:sz w:val="22"/>
          <w:szCs w:val="22"/>
          <w:lang w:val="en-US" w:eastAsia="en-US"/>
        </w:rPr>
        <w:t xml:space="preserve"> (у даљем тексту: Услуга) </w:t>
      </w:r>
    </w:p>
    <w:p w:rsidR="004F014C" w:rsidRPr="00F13BEC" w:rsidRDefault="004F014C" w:rsidP="004F014C">
      <w:pPr>
        <w:suppressAutoHyphens w:val="0"/>
        <w:spacing w:before="120" w:after="200" w:line="276" w:lineRule="auto"/>
        <w:ind w:right="-14"/>
        <w:contextualSpacing/>
        <w:jc w:val="both"/>
        <w:rPr>
          <w:rFonts w:ascii="Arial" w:eastAsia="Calibri" w:hAnsi="Arial" w:cs="Arial"/>
          <w:sz w:val="22"/>
          <w:szCs w:val="22"/>
          <w:lang w:val="en-US" w:eastAsia="en-US"/>
        </w:rPr>
      </w:pPr>
      <w:r w:rsidRPr="00F13BEC">
        <w:rPr>
          <w:rFonts w:ascii="Arial" w:eastAsia="Calibri" w:hAnsi="Arial" w:cs="Arial"/>
          <w:sz w:val="22"/>
          <w:szCs w:val="22"/>
          <w:lang w:val="en-US" w:eastAsia="en-US"/>
        </w:rPr>
        <w:t>Корисник услуге  се обавезује да плати уговорену вредност за извршене услуге Пружаоцу  услуге.</w:t>
      </w:r>
    </w:p>
    <w:p w:rsidR="004F014C" w:rsidRPr="00F13BEC" w:rsidRDefault="004F014C" w:rsidP="004F014C">
      <w:pPr>
        <w:suppressAutoHyphens w:val="0"/>
        <w:spacing w:before="120" w:after="200" w:line="276" w:lineRule="auto"/>
        <w:ind w:left="-360" w:right="-14"/>
        <w:contextualSpacing/>
        <w:jc w:val="both"/>
        <w:rPr>
          <w:rFonts w:ascii="Arial" w:eastAsia="Calibri" w:hAnsi="Arial" w:cs="Arial"/>
          <w:sz w:val="28"/>
          <w:szCs w:val="28"/>
          <w:lang w:val="en-US" w:eastAsia="en-US"/>
        </w:rPr>
      </w:pPr>
    </w:p>
    <w:p w:rsidR="004F014C" w:rsidRPr="00F13BEC" w:rsidRDefault="004F014C" w:rsidP="004F014C">
      <w:pPr>
        <w:suppressAutoHyphens w:val="0"/>
        <w:spacing w:before="120" w:after="200" w:line="276" w:lineRule="auto"/>
        <w:ind w:left="-360" w:right="-14" w:firstLine="360"/>
        <w:contextualSpacing/>
        <w:jc w:val="both"/>
        <w:rPr>
          <w:rFonts w:ascii="Arial" w:eastAsia="Calibri" w:hAnsi="Arial" w:cs="Arial"/>
          <w:sz w:val="28"/>
          <w:szCs w:val="28"/>
          <w:lang w:val="en-US" w:eastAsia="en-US"/>
        </w:rPr>
      </w:pPr>
      <w:r w:rsidRPr="00F13BEC">
        <w:rPr>
          <w:rFonts w:ascii="Calibri" w:eastAsia="Calibri" w:hAnsi="Calibri" w:cs="Arial"/>
          <w:b/>
          <w:sz w:val="28"/>
          <w:szCs w:val="28"/>
          <w:lang w:val="ru-RU" w:eastAsia="en-US"/>
        </w:rPr>
        <w:t>ЦЕНА</w:t>
      </w:r>
    </w:p>
    <w:p w:rsidR="004F014C" w:rsidRPr="00F13BEC" w:rsidRDefault="004F014C" w:rsidP="004F014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2</w:t>
      </w:r>
      <w:r w:rsidRPr="00F13BEC">
        <w:rPr>
          <w:rFonts w:ascii="Arial" w:hAnsi="Arial" w:cs="Arial"/>
          <w:sz w:val="22"/>
          <w:szCs w:val="22"/>
          <w:lang w:val="ru-RU" w:eastAsia="en-US"/>
        </w:rPr>
        <w:t>.</w:t>
      </w:r>
    </w:p>
    <w:p w:rsidR="004F014C" w:rsidRPr="00F13BEC" w:rsidRDefault="004F014C" w:rsidP="004F014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F13BEC">
        <w:rPr>
          <w:rFonts w:ascii="Arial" w:hAnsi="Arial" w:cs="Arial"/>
          <w:sz w:val="22"/>
          <w:szCs w:val="22"/>
          <w:lang w:val="en-US" w:eastAsia="en-US"/>
        </w:rPr>
        <w:t>RSD</w:t>
      </w:r>
      <w:r>
        <w:rPr>
          <w:rFonts w:ascii="Arial" w:hAnsi="Arial" w:cs="Arial"/>
          <w:sz w:val="22"/>
          <w:szCs w:val="22"/>
          <w:lang w:val="en-US" w:eastAsia="en-US"/>
        </w:rPr>
        <w:t>/E</w:t>
      </w:r>
      <w:r>
        <w:rPr>
          <w:rFonts w:ascii="Arial" w:hAnsi="Arial" w:cs="Arial"/>
          <w:sz w:val="22"/>
          <w:szCs w:val="22"/>
          <w:lang w:val="sr-Cyrl-RS" w:eastAsia="en-US"/>
        </w:rPr>
        <w:t>УР</w:t>
      </w:r>
      <w:r w:rsidRPr="00F13BEC">
        <w:rPr>
          <w:rFonts w:ascii="Arial" w:hAnsi="Arial" w:cs="Arial"/>
          <w:sz w:val="22"/>
          <w:szCs w:val="22"/>
          <w:lang w:val="ru-RU" w:eastAsia="en-US"/>
        </w:rPr>
        <w:t>, без пореза на додату вредност.</w:t>
      </w:r>
    </w:p>
    <w:p w:rsidR="004F014C" w:rsidRPr="00F13BEC" w:rsidRDefault="004F014C" w:rsidP="004F014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4F014C" w:rsidRPr="00F13BEC" w:rsidRDefault="004F014C" w:rsidP="004F014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У цену су урачунати сви трошкови везани за реализацију Услуге.</w:t>
      </w:r>
    </w:p>
    <w:p w:rsidR="004F014C" w:rsidRPr="00F13BEC" w:rsidRDefault="004F014C" w:rsidP="004F014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 xml:space="preserve">Цена је фиксна односно не може се мењати за све време извршења Услуге. </w:t>
      </w:r>
    </w:p>
    <w:p w:rsidR="004F014C" w:rsidRPr="00F13BEC" w:rsidRDefault="004F014C" w:rsidP="004F014C">
      <w:pPr>
        <w:tabs>
          <w:tab w:val="left" w:pos="567"/>
        </w:tabs>
        <w:suppressAutoHyphens w:val="0"/>
        <w:jc w:val="both"/>
        <w:rPr>
          <w:rFonts w:ascii="Arial" w:hAnsi="Arial" w:cs="Arial"/>
          <w:sz w:val="22"/>
          <w:szCs w:val="22"/>
          <w:lang w:val="sr-Cyrl-RS" w:eastAsia="en-US"/>
        </w:rPr>
      </w:pPr>
    </w:p>
    <w:p w:rsidR="004F014C" w:rsidRPr="00F13BEC" w:rsidRDefault="004F014C" w:rsidP="004F014C">
      <w:pPr>
        <w:tabs>
          <w:tab w:val="left" w:pos="567"/>
        </w:tabs>
        <w:suppressAutoHyphens w:val="0"/>
        <w:jc w:val="both"/>
        <w:rPr>
          <w:rFonts w:ascii="Arial" w:hAnsi="Arial" w:cs="Arial"/>
          <w:sz w:val="22"/>
          <w:szCs w:val="22"/>
          <w:lang w:val="sr-Cyrl-RS" w:eastAsia="en-US"/>
        </w:rPr>
      </w:pPr>
    </w:p>
    <w:p w:rsidR="004F014C" w:rsidRPr="00F13BEC" w:rsidRDefault="004F014C" w:rsidP="004F014C">
      <w:pPr>
        <w:tabs>
          <w:tab w:val="left" w:pos="567"/>
        </w:tabs>
        <w:suppressAutoHyphens w:val="0"/>
        <w:jc w:val="both"/>
        <w:rPr>
          <w:rFonts w:ascii="Arial" w:hAnsi="Arial" w:cs="Arial"/>
          <w:b/>
          <w:sz w:val="22"/>
          <w:szCs w:val="22"/>
          <w:lang w:val="ru-RU" w:eastAsia="en-US"/>
        </w:rPr>
      </w:pPr>
      <w:r w:rsidRPr="00F13BEC">
        <w:rPr>
          <w:rFonts w:ascii="Arial" w:hAnsi="Arial" w:cs="Arial"/>
          <w:b/>
          <w:sz w:val="22"/>
          <w:szCs w:val="22"/>
          <w:lang w:val="ru-RU" w:eastAsia="en-US"/>
        </w:rPr>
        <w:t>НАЧИН ПЛАЋАЊА</w:t>
      </w:r>
    </w:p>
    <w:p w:rsidR="004F014C" w:rsidRPr="00F13BEC" w:rsidRDefault="004F014C" w:rsidP="004F014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Члан 3</w:t>
      </w:r>
      <w:r w:rsidRPr="00F13BEC">
        <w:rPr>
          <w:rFonts w:ascii="Arial" w:hAnsi="Arial" w:cs="Arial"/>
          <w:sz w:val="22"/>
          <w:szCs w:val="22"/>
          <w:lang w:val="ru-RU" w:eastAsia="en-US"/>
        </w:rPr>
        <w:t>.</w:t>
      </w:r>
    </w:p>
    <w:p w:rsidR="004F014C" w:rsidRPr="00F13BEC" w:rsidRDefault="004F014C" w:rsidP="004F014C">
      <w:pPr>
        <w:tabs>
          <w:tab w:val="left" w:pos="567"/>
        </w:tabs>
        <w:suppressAutoHyphens w:val="0"/>
        <w:jc w:val="both"/>
        <w:rPr>
          <w:rFonts w:ascii="Arial" w:hAnsi="Arial" w:cs="Arial"/>
          <w:sz w:val="22"/>
          <w:szCs w:val="22"/>
          <w:lang w:val="sr-Cyrl-RS" w:eastAsia="en-US"/>
        </w:rPr>
      </w:pPr>
      <w:r w:rsidRPr="00F13BEC">
        <w:rPr>
          <w:rFonts w:ascii="Arial" w:hAnsi="Arial" w:cs="Arial"/>
          <w:sz w:val="22"/>
          <w:szCs w:val="22"/>
          <w:lang w:val="ru-RU" w:eastAsia="en-US"/>
        </w:rPr>
        <w:t>Корисник услуге се обавезује да Пружаоцу услуга плати извршену Услугу динарском дознаком, на следећи начин:</w:t>
      </w:r>
      <w:r w:rsidRPr="00F13BEC">
        <w:rPr>
          <w:rFonts w:ascii="Arial" w:hAnsi="Arial" w:cs="Arial"/>
          <w:sz w:val="22"/>
          <w:szCs w:val="22"/>
          <w:lang w:val="sr-Cyrl-RS" w:eastAsia="en-US"/>
        </w:rPr>
        <w:t xml:space="preserve"> </w:t>
      </w:r>
    </w:p>
    <w:p w:rsidR="004F014C" w:rsidRPr="00F13BEC" w:rsidRDefault="004F014C" w:rsidP="004F014C">
      <w:pPr>
        <w:tabs>
          <w:tab w:val="left" w:pos="567"/>
        </w:tabs>
        <w:suppressAutoHyphens w:val="0"/>
        <w:jc w:val="both"/>
        <w:rPr>
          <w:rFonts w:ascii="Arial" w:eastAsia="Calibri" w:hAnsi="Arial" w:cs="Arial"/>
          <w:sz w:val="22"/>
          <w:szCs w:val="22"/>
          <w:lang w:val="ru-RU" w:eastAsia="en-US"/>
        </w:rPr>
      </w:pPr>
      <w:r w:rsidRPr="00F13BEC">
        <w:rPr>
          <w:rFonts w:ascii="Arial" w:hAnsi="Arial" w:cs="Arial"/>
          <w:sz w:val="22"/>
          <w:szCs w:val="22"/>
          <w:lang w:val="ru-RU" w:eastAsia="en-US"/>
        </w:rPr>
        <w:t>•</w:t>
      </w:r>
      <w:r w:rsidRPr="00F13BEC">
        <w:rPr>
          <w:rFonts w:ascii="Arial" w:eastAsia="Calibri" w:hAnsi="Arial" w:cs="Arial"/>
          <w:sz w:val="22"/>
          <w:szCs w:val="22"/>
          <w:lang w:val="sr-Cyrl-RS" w:eastAsia="en-US"/>
        </w:rPr>
        <w:t xml:space="preserve"> </w:t>
      </w:r>
      <w:r w:rsidRPr="00F13BEC">
        <w:rPr>
          <w:rFonts w:ascii="Arial" w:eastAsia="Calibri" w:hAnsi="Arial" w:cs="Arial"/>
          <w:sz w:val="22"/>
          <w:szCs w:val="22"/>
          <w:lang w:val="ru-RU" w:eastAsia="en-US"/>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p>
    <w:p w:rsidR="004F014C" w:rsidRPr="00F13BEC" w:rsidRDefault="004F014C" w:rsidP="004F014C">
      <w:pPr>
        <w:tabs>
          <w:tab w:val="left" w:pos="567"/>
        </w:tabs>
        <w:suppressAutoHyphens w:val="0"/>
        <w:jc w:val="both"/>
        <w:rPr>
          <w:rFonts w:ascii="Arial" w:hAnsi="Arial" w:cs="Arial"/>
          <w:b/>
          <w:sz w:val="22"/>
          <w:szCs w:val="22"/>
          <w:lang w:val="ru-RU" w:eastAsia="en-US"/>
        </w:rPr>
      </w:pPr>
      <w:r w:rsidRPr="00F13BEC">
        <w:rPr>
          <w:rFonts w:ascii="Arial" w:eastAsia="Calibri" w:hAnsi="Arial" w:cs="Arial"/>
          <w:b/>
          <w:sz w:val="22"/>
          <w:szCs w:val="22"/>
          <w:lang w:val="ru-RU" w:eastAsia="en-US"/>
        </w:rPr>
        <w:t xml:space="preserve">Рачун мора да гласи на : </w:t>
      </w:r>
      <w:r w:rsidRPr="00F13BEC">
        <w:rPr>
          <w:rFonts w:ascii="Arial" w:hAnsi="Arial" w:cs="Arial"/>
          <w:b/>
          <w:sz w:val="22"/>
          <w:szCs w:val="22"/>
          <w:lang w:val="ru-RU" w:eastAsia="en-US"/>
        </w:rPr>
        <w:t xml:space="preserve">Јавно предузеће „Електропривреда Србије“ Београд, царице Милице 2, ПИБ </w:t>
      </w:r>
      <w:r w:rsidRPr="00F13BEC">
        <w:rPr>
          <w:rFonts w:ascii="Arial" w:hAnsi="Arial" w:cs="Arial"/>
          <w:b/>
          <w:sz w:val="22"/>
          <w:szCs w:val="22"/>
          <w:lang w:val="sr-Cyrl-BA" w:eastAsia="en-US"/>
        </w:rPr>
        <w:t xml:space="preserve">103920327, </w:t>
      </w:r>
      <w:r w:rsidRPr="00F13BEC">
        <w:rPr>
          <w:rFonts w:ascii="Arial" w:hAnsi="Arial" w:cs="Arial"/>
          <w:b/>
          <w:sz w:val="22"/>
          <w:szCs w:val="22"/>
          <w:lang w:val="ru-RU" w:eastAsia="en-US"/>
        </w:rPr>
        <w:t>Огранак ТЕНТ Београд-Обреновац, локација ТЕНТ А, Богољуба Урошевића Црног 44.</w:t>
      </w:r>
    </w:p>
    <w:p w:rsidR="004F014C" w:rsidRPr="00F13BEC" w:rsidRDefault="004F014C" w:rsidP="004F014C">
      <w:pPr>
        <w:tabs>
          <w:tab w:val="left" w:pos="567"/>
        </w:tabs>
        <w:suppressAutoHyphens w:val="0"/>
        <w:jc w:val="both"/>
        <w:rPr>
          <w:rFonts w:ascii="Arial" w:hAnsi="Arial" w:cs="Arial"/>
          <w:sz w:val="22"/>
          <w:szCs w:val="22"/>
          <w:lang w:val="ru-RU" w:eastAsia="en-US"/>
        </w:rPr>
      </w:pPr>
      <w:r w:rsidRPr="00F13BEC">
        <w:rPr>
          <w:rFonts w:ascii="Arial" w:hAnsi="Arial" w:cs="Arial"/>
          <w:sz w:val="22"/>
          <w:szCs w:val="22"/>
          <w:lang w:val="ru-RU" w:eastAsia="en-US"/>
        </w:rPr>
        <w:t>Рачун мора бити достављен на адресу Корисника: Јавно предузеће „Електропривреда Србије“ Београд, огранак ТЕНТ, локација ТЕНТ А, Богољуба Урошевића Црног 44, 11 500 Обреновац, са обавезним прилозима-</w:t>
      </w:r>
      <w:r w:rsidRPr="00F13BEC">
        <w:rPr>
          <w:rFonts w:ascii="Arial" w:hAnsi="Arial" w:cs="Arial"/>
          <w:color w:val="000000"/>
          <w:sz w:val="22"/>
          <w:szCs w:val="22"/>
          <w:lang w:val="ru-RU" w:eastAsia="en-US"/>
        </w:rPr>
        <w:t xml:space="preserve">Записник о </w:t>
      </w:r>
      <w:r w:rsidRPr="00F13BEC">
        <w:rPr>
          <w:rFonts w:ascii="Arial" w:hAnsi="Arial" w:cs="Arial"/>
          <w:color w:val="000000"/>
          <w:sz w:val="22"/>
          <w:szCs w:val="22"/>
          <w:lang w:val="sr-Cyrl-RS" w:eastAsia="en-US"/>
        </w:rPr>
        <w:t>пруженим услугама</w:t>
      </w:r>
      <w:r w:rsidRPr="00F13BEC">
        <w:rPr>
          <w:rFonts w:ascii="Arial" w:hAnsi="Arial" w:cs="Arial"/>
          <w:color w:val="000000"/>
          <w:sz w:val="22"/>
          <w:szCs w:val="22"/>
          <w:lang w:val="ru-RU" w:eastAsia="en-US"/>
        </w:rPr>
        <w:t xml:space="preserve">, са читко написаним именом и презименом и потписом овлашћеног лица Корисника услуга. </w:t>
      </w:r>
      <w:r w:rsidRPr="00F13BEC">
        <w:rPr>
          <w:rFonts w:ascii="Arial" w:hAnsi="Arial" w:cs="Arial"/>
          <w:sz w:val="22"/>
          <w:szCs w:val="22"/>
          <w:lang w:val="ru-RU" w:eastAsia="en-US"/>
        </w:rPr>
        <w:t xml:space="preserve">У испостављеном рачуну, Корисник услуга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 </w:t>
      </w:r>
    </w:p>
    <w:p w:rsidR="004F014C" w:rsidRPr="00F13BEC" w:rsidRDefault="004F014C" w:rsidP="004F014C">
      <w:pPr>
        <w:tabs>
          <w:tab w:val="left" w:pos="567"/>
        </w:tabs>
        <w:suppressAutoHyphens w:val="0"/>
        <w:jc w:val="both"/>
        <w:rPr>
          <w:rFonts w:ascii="Arial" w:eastAsia="Calibri" w:hAnsi="Arial" w:cs="Arial"/>
          <w:sz w:val="22"/>
          <w:szCs w:val="22"/>
          <w:lang w:val="ru-RU" w:eastAsia="en-US"/>
        </w:rPr>
      </w:pPr>
      <w:r w:rsidRPr="00F13BEC">
        <w:rPr>
          <w:rFonts w:ascii="Arial" w:eastAsia="Calibri" w:hAnsi="Arial" w:cs="Arial"/>
          <w:sz w:val="22"/>
          <w:szCs w:val="22"/>
          <w:lang w:val="ru-RU" w:eastAsia="en-US"/>
        </w:rPr>
        <w:t>Рачун који није издат у складу са уговреним условима, неће бити исправан</w:t>
      </w:r>
      <w:r>
        <w:rPr>
          <w:rFonts w:ascii="Arial" w:eastAsia="Calibri" w:hAnsi="Arial" w:cs="Arial"/>
          <w:sz w:val="22"/>
          <w:szCs w:val="22"/>
          <w:lang w:val="ru-RU" w:eastAsia="en-US"/>
        </w:rPr>
        <w:t xml:space="preserve"> и биће враћен Пружаоцу услуге.</w:t>
      </w: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Default="004F014C" w:rsidP="004F014C">
      <w:pPr>
        <w:tabs>
          <w:tab w:val="left" w:pos="567"/>
        </w:tabs>
        <w:suppressAutoHyphens w:val="0"/>
        <w:jc w:val="both"/>
        <w:rPr>
          <w:rFonts w:ascii="Arial" w:hAnsi="Arial" w:cs="Arial"/>
          <w:color w:val="FF0000"/>
          <w:sz w:val="22"/>
          <w:szCs w:val="22"/>
          <w:lang w:val="ru-RU" w:eastAsia="en-US"/>
        </w:rPr>
      </w:pPr>
    </w:p>
    <w:p w:rsidR="004F014C" w:rsidRPr="00F13BEC" w:rsidRDefault="004F014C" w:rsidP="004F014C">
      <w:pPr>
        <w:tabs>
          <w:tab w:val="left" w:pos="567"/>
        </w:tabs>
        <w:suppressAutoHyphens w:val="0"/>
        <w:jc w:val="both"/>
        <w:rPr>
          <w:rFonts w:ascii="Arial" w:hAnsi="Arial" w:cs="Arial"/>
          <w:color w:val="FF0000"/>
          <w:sz w:val="22"/>
          <w:szCs w:val="22"/>
          <w:lang w:val="ru-RU" w:eastAsia="en-US"/>
        </w:rPr>
      </w:pPr>
    </w:p>
    <w:p w:rsidR="004F014C" w:rsidRPr="00F13BEC" w:rsidRDefault="004F014C" w:rsidP="004F014C">
      <w:pPr>
        <w:tabs>
          <w:tab w:val="left" w:pos="567"/>
        </w:tabs>
        <w:suppressAutoHyphens w:val="0"/>
        <w:rPr>
          <w:rFonts w:ascii="Arial" w:hAnsi="Arial" w:cs="Arial"/>
          <w:b/>
          <w:sz w:val="22"/>
          <w:szCs w:val="22"/>
          <w:lang w:val="sr-Cyrl-RS" w:eastAsia="en-US"/>
        </w:rPr>
      </w:pPr>
      <w:r w:rsidRPr="00F13BEC">
        <w:rPr>
          <w:rFonts w:ascii="Arial" w:hAnsi="Arial" w:cs="Arial"/>
          <w:b/>
          <w:sz w:val="22"/>
          <w:szCs w:val="22"/>
          <w:lang w:val="ru-RU" w:eastAsia="en-US"/>
        </w:rPr>
        <w:t>РОК , ДИНАМИКА И МЕСТО ПРУЖАЊА УСЛУГЕ</w:t>
      </w:r>
    </w:p>
    <w:p w:rsidR="004F014C" w:rsidRPr="00F13BEC" w:rsidRDefault="004F014C" w:rsidP="004F014C">
      <w:pPr>
        <w:tabs>
          <w:tab w:val="left" w:pos="567"/>
        </w:tabs>
        <w:suppressAutoHyphens w:val="0"/>
        <w:jc w:val="center"/>
        <w:rPr>
          <w:rFonts w:ascii="Arial" w:hAnsi="Arial" w:cs="Arial"/>
          <w:b/>
          <w:sz w:val="22"/>
          <w:szCs w:val="22"/>
          <w:lang w:val="ru-RU" w:eastAsia="en-US"/>
        </w:rPr>
      </w:pPr>
    </w:p>
    <w:p w:rsidR="004F014C" w:rsidRPr="00F13BEC" w:rsidRDefault="004F014C" w:rsidP="004F014C">
      <w:pPr>
        <w:tabs>
          <w:tab w:val="left" w:pos="567"/>
        </w:tabs>
        <w:suppressAutoHyphens w:val="0"/>
        <w:jc w:val="center"/>
        <w:rPr>
          <w:rFonts w:ascii="Arial" w:hAnsi="Arial" w:cs="Arial"/>
          <w:sz w:val="22"/>
          <w:szCs w:val="22"/>
          <w:lang w:val="ru-RU" w:eastAsia="en-US"/>
        </w:rPr>
      </w:pPr>
      <w:r w:rsidRPr="00F13BEC">
        <w:rPr>
          <w:rFonts w:ascii="Arial" w:hAnsi="Arial" w:cs="Arial"/>
          <w:b/>
          <w:sz w:val="22"/>
          <w:szCs w:val="22"/>
          <w:lang w:val="ru-RU" w:eastAsia="en-US"/>
        </w:rPr>
        <w:t xml:space="preserve">Члан </w:t>
      </w:r>
      <w:r w:rsidRPr="00F13BEC">
        <w:rPr>
          <w:rFonts w:ascii="Arial" w:hAnsi="Arial" w:cs="Arial"/>
          <w:b/>
          <w:sz w:val="22"/>
          <w:szCs w:val="22"/>
          <w:lang w:val="sr-Cyrl-RS" w:eastAsia="en-US"/>
        </w:rPr>
        <w:t>4</w:t>
      </w:r>
      <w:r w:rsidRPr="00F13BEC">
        <w:rPr>
          <w:rFonts w:ascii="Arial" w:hAnsi="Arial" w:cs="Arial"/>
          <w:sz w:val="22"/>
          <w:szCs w:val="22"/>
          <w:lang w:val="ru-RU" w:eastAsia="en-US"/>
        </w:rPr>
        <w:t>.</w:t>
      </w:r>
    </w:p>
    <w:p w:rsidR="004F014C" w:rsidRPr="00F13BEC" w:rsidRDefault="004F014C" w:rsidP="004F014C">
      <w:pPr>
        <w:suppressAutoHyphens w:val="0"/>
        <w:jc w:val="both"/>
        <w:rPr>
          <w:rFonts w:ascii="Arial" w:hAnsi="Arial" w:cs="Arial"/>
          <w:color w:val="000000"/>
          <w:sz w:val="22"/>
          <w:szCs w:val="22"/>
          <w:lang w:val="sr-Cyrl-RS" w:eastAsia="en-US"/>
        </w:rPr>
      </w:pPr>
      <w:r w:rsidRPr="00F13BEC">
        <w:rPr>
          <w:rFonts w:ascii="Arial" w:hAnsi="Arial" w:cs="Arial"/>
          <w:color w:val="000000"/>
          <w:sz w:val="22"/>
          <w:szCs w:val="22"/>
          <w:lang w:val="sr-Cyrl-RS" w:eastAsia="en-US"/>
        </w:rPr>
        <w:t>Пружалац услуге</w:t>
      </w:r>
      <w:r w:rsidRPr="00F13BEC">
        <w:rPr>
          <w:rFonts w:ascii="Arial" w:hAnsi="Arial" w:cs="Arial"/>
          <w:color w:val="000000"/>
          <w:sz w:val="22"/>
          <w:szCs w:val="22"/>
          <w:lang w:val="en-US" w:eastAsia="en-US"/>
        </w:rPr>
        <w:t xml:space="preserve"> је обавезан да услуге изврши у року од 15 дана</w:t>
      </w:r>
      <w:r w:rsidRPr="00F13BEC">
        <w:rPr>
          <w:rFonts w:ascii="Arial" w:hAnsi="Arial" w:cs="Arial"/>
          <w:color w:val="000000"/>
          <w:sz w:val="22"/>
          <w:szCs w:val="22"/>
          <w:lang w:val="sr-Cyrl-RS" w:eastAsia="en-US"/>
        </w:rPr>
        <w:t xml:space="preserve"> </w:t>
      </w:r>
      <w:r w:rsidRPr="00F13BEC">
        <w:rPr>
          <w:rFonts w:ascii="Arial" w:hAnsi="Arial" w:cs="Arial"/>
          <w:color w:val="000000"/>
          <w:sz w:val="22"/>
          <w:szCs w:val="22"/>
          <w:lang w:val="en-US" w:eastAsia="en-US"/>
        </w:rPr>
        <w:t>од дана ступања Уговора на снагу</w:t>
      </w:r>
      <w:r w:rsidRPr="00F13BEC">
        <w:rPr>
          <w:rFonts w:ascii="Arial" w:hAnsi="Arial" w:cs="Arial"/>
          <w:color w:val="000000"/>
          <w:sz w:val="22"/>
          <w:szCs w:val="22"/>
          <w:lang w:val="sr-Cyrl-RS" w:eastAsia="en-US"/>
        </w:rPr>
        <w:t xml:space="preserve">. </w:t>
      </w:r>
    </w:p>
    <w:p w:rsidR="004F014C" w:rsidRPr="00F13BEC" w:rsidRDefault="004F014C" w:rsidP="004F014C">
      <w:pPr>
        <w:suppressAutoHyphens w:val="0"/>
        <w:jc w:val="both"/>
        <w:rPr>
          <w:rFonts w:ascii="Arial" w:hAnsi="Arial" w:cs="Arial"/>
          <w:sz w:val="6"/>
          <w:szCs w:val="6"/>
          <w:lang w:eastAsia="zh-CN"/>
        </w:rPr>
      </w:pPr>
    </w:p>
    <w:p w:rsidR="004F014C" w:rsidRDefault="004F014C" w:rsidP="004F014C">
      <w:pPr>
        <w:spacing w:before="117" w:line="100" w:lineRule="atLeast"/>
        <w:jc w:val="both"/>
        <w:rPr>
          <w:rFonts w:ascii="Arial" w:hAnsi="Arial" w:cs="Arial"/>
          <w:sz w:val="22"/>
          <w:szCs w:val="22"/>
          <w:lang w:eastAsia="zh-CN"/>
        </w:rPr>
      </w:pPr>
      <w:r w:rsidRPr="00F13BEC">
        <w:rPr>
          <w:rFonts w:ascii="Arial" w:hAnsi="Arial" w:cs="Arial"/>
          <w:sz w:val="22"/>
          <w:szCs w:val="22"/>
          <w:lang w:eastAsia="zh-CN"/>
        </w:rPr>
        <w:t>Радионица пружаоца услуге</w:t>
      </w:r>
    </w:p>
    <w:p w:rsidR="009A2C01" w:rsidRDefault="009A2C01" w:rsidP="009A2C01">
      <w:pPr>
        <w:spacing w:before="80"/>
        <w:jc w:val="both"/>
        <w:rPr>
          <w:rFonts w:ascii="Arial" w:hAnsi="Arial" w:cs="Arial"/>
          <w:sz w:val="22"/>
          <w:szCs w:val="22"/>
          <w:lang w:eastAsia="zh-CN"/>
        </w:rPr>
      </w:pPr>
      <w:r>
        <w:rPr>
          <w:rFonts w:ascii="Arial" w:hAnsi="Arial" w:cs="Arial"/>
          <w:sz w:val="22"/>
          <w:szCs w:val="22"/>
          <w:lang w:eastAsia="zh-CN"/>
        </w:rPr>
        <w:t xml:space="preserve">Понуда се даје на паритету: </w:t>
      </w:r>
    </w:p>
    <w:p w:rsidR="006827DC" w:rsidRPr="000F6F36" w:rsidRDefault="006827DC" w:rsidP="006827DC">
      <w:pPr>
        <w:spacing w:before="117" w:line="100" w:lineRule="atLeast"/>
        <w:jc w:val="both"/>
        <w:rPr>
          <w:rFonts w:ascii="Arial" w:hAnsi="Arial"/>
          <w:sz w:val="22"/>
          <w:szCs w:val="22"/>
          <w:lang w:val="sr-Cyrl-RS" w:eastAsia="en-US"/>
        </w:rPr>
      </w:pPr>
      <w:r w:rsidRPr="004403B7">
        <w:rPr>
          <w:rFonts w:ascii="Arial" w:hAnsi="Arial" w:cs="Arial"/>
          <w:sz w:val="22"/>
          <w:szCs w:val="22"/>
          <w:lang w:eastAsia="zh-CN"/>
        </w:rPr>
        <w:t>за домаће понуђаче</w:t>
      </w:r>
      <w:r>
        <w:rPr>
          <w:rFonts w:ascii="Arial" w:hAnsi="Arial" w:cs="Arial"/>
          <w:sz w:val="22"/>
          <w:szCs w:val="22"/>
          <w:lang w:val="en-US" w:eastAsia="zh-CN"/>
        </w:rPr>
        <w:t>:</w:t>
      </w:r>
      <w:r w:rsidRPr="008E4CFA">
        <w:rPr>
          <w:rFonts w:ascii="Arial" w:hAnsi="Arial" w:cs="Arial"/>
          <w:sz w:val="22"/>
          <w:szCs w:val="22"/>
          <w:lang w:eastAsia="zh-CN"/>
        </w:rPr>
        <w:t xml:space="preserve"> </w:t>
      </w:r>
      <w:r w:rsidRPr="000F6F36">
        <w:rPr>
          <w:rFonts w:ascii="Arial" w:hAnsi="Arial" w:cs="Arial"/>
          <w:sz w:val="22"/>
          <w:szCs w:val="22"/>
          <w:lang w:eastAsia="zh-CN"/>
        </w:rPr>
        <w:t xml:space="preserve">ФЦА Наручилац, ЈП ЕПС, Огранак ТЕНТ, </w:t>
      </w:r>
      <w:r w:rsidRPr="000F6F36">
        <w:rPr>
          <w:rFonts w:ascii="Arial" w:hAnsi="Arial"/>
          <w:b/>
          <w:sz w:val="22"/>
          <w:szCs w:val="22"/>
          <w:lang w:val="sr-Cyrl-RS" w:eastAsia="en-US"/>
        </w:rPr>
        <w:t>Богољуба Урошевића Црног 44, 11500 Обреновац</w:t>
      </w:r>
      <w:r w:rsidRPr="000F6F36">
        <w:rPr>
          <w:rFonts w:ascii="Arial" w:hAnsi="Arial"/>
          <w:sz w:val="22"/>
          <w:szCs w:val="22"/>
          <w:lang w:val="en-US" w:eastAsia="en-US"/>
        </w:rPr>
        <w:t xml:space="preserve"> </w:t>
      </w:r>
    </w:p>
    <w:p w:rsidR="006827DC" w:rsidRPr="000F6F36" w:rsidRDefault="006827DC" w:rsidP="006827DC">
      <w:pPr>
        <w:spacing w:before="117" w:line="100" w:lineRule="atLeast"/>
        <w:jc w:val="both"/>
        <w:rPr>
          <w:rFonts w:ascii="Arial" w:hAnsi="Arial"/>
          <w:sz w:val="22"/>
          <w:szCs w:val="22"/>
          <w:lang w:val="en-US" w:eastAsia="en-US"/>
        </w:rPr>
      </w:pPr>
      <w:r w:rsidRPr="004403B7">
        <w:rPr>
          <w:rFonts w:ascii="Arial" w:hAnsi="Arial" w:cs="Arial"/>
          <w:sz w:val="22"/>
          <w:szCs w:val="22"/>
          <w:lang w:eastAsia="zh-CN"/>
        </w:rPr>
        <w:t>- за стране понуђаче</w:t>
      </w:r>
      <w:r>
        <w:rPr>
          <w:rFonts w:ascii="Arial" w:hAnsi="Arial" w:cs="Arial"/>
          <w:sz w:val="22"/>
          <w:szCs w:val="22"/>
          <w:lang w:val="en-US" w:eastAsia="zh-CN"/>
        </w:rPr>
        <w:t>:</w:t>
      </w:r>
      <w:r w:rsidRPr="008E4CFA">
        <w:rPr>
          <w:rFonts w:ascii="Arial" w:hAnsi="Arial" w:cs="Arial"/>
          <w:sz w:val="22"/>
          <w:szCs w:val="22"/>
          <w:lang w:eastAsia="zh-CN"/>
        </w:rPr>
        <w:t xml:space="preserve"> </w:t>
      </w:r>
      <w:r w:rsidRPr="004403B7">
        <w:rPr>
          <w:rFonts w:ascii="Arial" w:hAnsi="Arial" w:cs="Arial"/>
          <w:sz w:val="22"/>
          <w:szCs w:val="22"/>
          <w:lang w:eastAsia="zh-CN"/>
        </w:rPr>
        <w:t>DAP</w:t>
      </w:r>
      <w:r w:rsidRPr="000F6F36">
        <w:rPr>
          <w:rFonts w:ascii="Arial" w:hAnsi="Arial" w:cs="Arial"/>
          <w:sz w:val="22"/>
          <w:szCs w:val="22"/>
          <w:lang w:eastAsia="zh-CN"/>
        </w:rPr>
        <w:t xml:space="preserve"> Наручилац, ЈП ЕПС, Огранак ТЕНТ, </w:t>
      </w:r>
      <w:r w:rsidRPr="000F6F36">
        <w:rPr>
          <w:rFonts w:ascii="Arial" w:hAnsi="Arial"/>
          <w:b/>
          <w:sz w:val="22"/>
          <w:szCs w:val="22"/>
          <w:lang w:val="sr-Cyrl-RS" w:eastAsia="en-US"/>
        </w:rPr>
        <w:t>Богољуба Урошевића Црног 44, 11500 Обреновац</w:t>
      </w:r>
      <w:r w:rsidRPr="000F6F36">
        <w:rPr>
          <w:rFonts w:ascii="Arial" w:hAnsi="Arial"/>
          <w:sz w:val="22"/>
          <w:szCs w:val="22"/>
          <w:lang w:val="en-US" w:eastAsia="en-US"/>
        </w:rPr>
        <w:t xml:space="preserve"> </w:t>
      </w:r>
    </w:p>
    <w:p w:rsidR="004F014C" w:rsidRPr="009A2C01" w:rsidRDefault="004F014C" w:rsidP="004F014C">
      <w:pPr>
        <w:spacing w:before="117" w:line="100" w:lineRule="atLeast"/>
        <w:jc w:val="both"/>
        <w:rPr>
          <w:rFonts w:ascii="Arial" w:hAnsi="Arial"/>
          <w:sz w:val="22"/>
          <w:szCs w:val="22"/>
          <w:lang w:val="en-US" w:eastAsia="en-US"/>
        </w:rPr>
      </w:pPr>
      <w:r w:rsidRPr="00F13BEC">
        <w:rPr>
          <w:rFonts w:ascii="Arial" w:hAnsi="Arial"/>
          <w:sz w:val="22"/>
          <w:szCs w:val="22"/>
          <w:lang w:val="sr-Cyrl-RS" w:eastAsia="en-US"/>
        </w:rPr>
        <w:t>Обавеза пружаоца услуге  је превоз у оба правца.</w:t>
      </w:r>
    </w:p>
    <w:p w:rsidR="004F014C" w:rsidRPr="00F13BEC" w:rsidRDefault="004F014C" w:rsidP="004F014C">
      <w:pPr>
        <w:spacing w:before="117" w:line="100" w:lineRule="atLeast"/>
        <w:jc w:val="both"/>
        <w:rPr>
          <w:rFonts w:ascii="Arial" w:hAnsi="Arial" w:cs="Arial"/>
          <w:sz w:val="22"/>
          <w:szCs w:val="22"/>
          <w:lang w:val="sr-Cyrl-RS" w:eastAsia="en-US"/>
        </w:rPr>
      </w:pPr>
    </w:p>
    <w:p w:rsidR="004F014C" w:rsidRDefault="004F014C" w:rsidP="004F014C">
      <w:pPr>
        <w:jc w:val="center"/>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lang w:val="en-US"/>
        </w:rPr>
        <w:t xml:space="preserve">Члан </w:t>
      </w:r>
      <w:r w:rsidRPr="0083212D">
        <w:rPr>
          <w:rFonts w:ascii="Arial" w:hAnsi="Arial" w:cs="Arial"/>
          <w:b/>
          <w:sz w:val="22"/>
          <w:szCs w:val="22"/>
          <w:lang w:val="en-US"/>
        </w:rPr>
        <w:t>5</w:t>
      </w:r>
      <w:r w:rsidRPr="0083212D">
        <w:rPr>
          <w:rFonts w:ascii="Arial" w:hAnsi="Arial" w:cs="Arial"/>
          <w:b/>
          <w:sz w:val="22"/>
          <w:szCs w:val="22"/>
          <w:lang w:val="sr-Cyrl-RS"/>
        </w:rPr>
        <w:t>.</w:t>
      </w:r>
    </w:p>
    <w:p w:rsidR="004F014C" w:rsidRPr="0083212D" w:rsidRDefault="004F014C" w:rsidP="004F014C">
      <w:pPr>
        <w:jc w:val="center"/>
        <w:rPr>
          <w:rFonts w:ascii="Arial" w:hAnsi="Arial" w:cs="Arial"/>
          <w:b/>
          <w:sz w:val="22"/>
          <w:szCs w:val="22"/>
          <w:lang w:val="sr-Cyrl-RS"/>
        </w:rPr>
      </w:pPr>
    </w:p>
    <w:p w:rsidR="004F014C" w:rsidRPr="0083212D" w:rsidRDefault="004F014C" w:rsidP="004F014C">
      <w:pPr>
        <w:rPr>
          <w:rFonts w:ascii="Arial" w:hAnsi="Arial" w:cs="Arial"/>
          <w:b/>
          <w:sz w:val="22"/>
          <w:szCs w:val="22"/>
          <w:lang w:val="sr-Cyrl-RS"/>
        </w:rPr>
      </w:pPr>
      <w:r w:rsidRPr="0083212D">
        <w:rPr>
          <w:rFonts w:ascii="Arial" w:hAnsi="Arial" w:cs="Arial"/>
          <w:b/>
          <w:sz w:val="22"/>
          <w:szCs w:val="22"/>
          <w:lang w:val="sr-Cyrl-RS"/>
        </w:rPr>
        <w:t>СРЕДСТВА ФИНАНСИЈСКОГ ОБЕЗБЕЂЕЊА</w:t>
      </w:r>
    </w:p>
    <w:p w:rsidR="004F014C" w:rsidRPr="0083212D" w:rsidRDefault="004F014C" w:rsidP="004F014C">
      <w:pPr>
        <w:rPr>
          <w:rFonts w:ascii="Arial" w:hAnsi="Arial" w:cs="Arial"/>
          <w:b/>
          <w:sz w:val="22"/>
          <w:szCs w:val="22"/>
          <w:lang w:val="sr-Cyrl-RS"/>
        </w:rPr>
      </w:pPr>
    </w:p>
    <w:p w:rsidR="004F014C" w:rsidRPr="005F14E9" w:rsidRDefault="004F014C" w:rsidP="004F014C">
      <w:pPr>
        <w:tabs>
          <w:tab w:val="left" w:pos="567"/>
        </w:tabs>
        <w:rPr>
          <w:rFonts w:ascii="Arial" w:hAnsi="Arial" w:cs="Arial"/>
          <w:sz w:val="22"/>
          <w:szCs w:val="22"/>
          <w:lang w:val="ru-RU" w:eastAsia="en-US"/>
        </w:rPr>
      </w:pPr>
      <w:r w:rsidRPr="0083212D">
        <w:rPr>
          <w:rFonts w:ascii="Arial" w:hAnsi="Arial" w:cs="Arial"/>
          <w:i/>
          <w:color w:val="4F81BD"/>
          <w:sz w:val="22"/>
          <w:szCs w:val="22"/>
        </w:rPr>
        <w:tab/>
      </w:r>
      <w:r w:rsidRPr="005F14E9">
        <w:rPr>
          <w:rFonts w:ascii="Arial" w:hAnsi="Arial" w:cs="Arial"/>
          <w:sz w:val="22"/>
          <w:szCs w:val="22"/>
          <w:lang w:val="ru-RU" w:eastAsia="en-U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w:t>
      </w:r>
      <w:r w:rsidRPr="005F14E9">
        <w:rPr>
          <w:rFonts w:ascii="Arial" w:hAnsi="Arial" w:cs="Arial"/>
          <w:sz w:val="22"/>
          <w:szCs w:val="22"/>
          <w:lang w:val="sr-Cyrl-RS" w:eastAsia="en-US"/>
        </w:rPr>
        <w:t>10</w:t>
      </w:r>
      <w:r w:rsidRPr="005F14E9">
        <w:rPr>
          <w:rFonts w:ascii="Arial" w:hAnsi="Arial" w:cs="Arial"/>
          <w:sz w:val="22"/>
          <w:szCs w:val="22"/>
          <w:lang w:val="ru-RU" w:eastAsia="en-US"/>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Pr="005F14E9">
        <w:rPr>
          <w:rFonts w:ascii="Arial" w:hAnsi="Arial" w:cs="Arial"/>
          <w:sz w:val="22"/>
          <w:szCs w:val="22"/>
          <w:lang w:val="sr-Cyrl-RS" w:eastAsia="en-US"/>
        </w:rPr>
        <w:t xml:space="preserve"> </w:t>
      </w:r>
      <w:r w:rsidRPr="005F14E9">
        <w:rPr>
          <w:rFonts w:ascii="Arial" w:hAnsi="Arial" w:cs="Arial"/>
          <w:sz w:val="22"/>
          <w:szCs w:val="22"/>
          <w:lang w:val="ru-RU"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4F014C" w:rsidRPr="005F14E9" w:rsidRDefault="004F014C" w:rsidP="004F014C">
      <w:pPr>
        <w:jc w:val="both"/>
        <w:rPr>
          <w:rFonts w:ascii="Arial" w:hAnsi="Arial" w:cs="Arial"/>
          <w:b/>
          <w:sz w:val="22"/>
          <w:szCs w:val="22"/>
          <w:lang w:val="sr-Cyrl-RS"/>
        </w:rPr>
      </w:pPr>
      <w:r>
        <w:rPr>
          <w:rFonts w:ascii="Arial" w:hAnsi="Arial" w:cs="Arial"/>
          <w:sz w:val="22"/>
          <w:szCs w:val="22"/>
          <w:lang w:val="en-US"/>
        </w:rPr>
        <w:tab/>
      </w:r>
      <w:r w:rsidRPr="005F14E9">
        <w:rPr>
          <w:rFonts w:ascii="Arial" w:hAnsi="Arial" w:cs="Arial"/>
          <w:b/>
          <w:sz w:val="22"/>
          <w:szCs w:val="22"/>
          <w:lang w:val="sr-Cyrl-RS"/>
        </w:rPr>
        <w:t>или</w:t>
      </w:r>
    </w:p>
    <w:p w:rsidR="004F014C" w:rsidRDefault="004F014C" w:rsidP="004F014C">
      <w:pPr>
        <w:jc w:val="both"/>
        <w:rPr>
          <w:rFonts w:ascii="Arial" w:hAnsi="Arial" w:cs="Arial"/>
          <w:b/>
          <w:sz w:val="22"/>
          <w:szCs w:val="22"/>
          <w:lang w:val="sr-Cyrl-RS"/>
        </w:rPr>
      </w:pPr>
      <w:r w:rsidRPr="00015C62">
        <w:rPr>
          <w:rFonts w:ascii="Arial" w:hAnsi="Arial" w:cs="Arial"/>
          <w:b/>
          <w:sz w:val="22"/>
          <w:szCs w:val="22"/>
          <w:lang w:val="sr-Cyrl-RS"/>
        </w:rPr>
        <w:t>Банкарска гаранција за добро извршење посла</w:t>
      </w:r>
    </w:p>
    <w:p w:rsidR="004F014C" w:rsidRPr="00015C62" w:rsidRDefault="004F014C" w:rsidP="004F014C">
      <w:pPr>
        <w:jc w:val="both"/>
        <w:rPr>
          <w:rFonts w:ascii="Arial" w:hAnsi="Arial" w:cs="Arial"/>
          <w:b/>
          <w:sz w:val="22"/>
          <w:szCs w:val="22"/>
          <w:lang w:val="sr-Cyrl-RS"/>
        </w:rPr>
      </w:pPr>
    </w:p>
    <w:p w:rsidR="004F014C" w:rsidRPr="00691F30" w:rsidRDefault="004F014C" w:rsidP="004F014C">
      <w:pPr>
        <w:suppressAutoHyphens w:val="0"/>
        <w:jc w:val="both"/>
        <w:rPr>
          <w:rFonts w:ascii="Arial" w:hAnsi="Arial" w:cs="Arial"/>
          <w:color w:val="000000"/>
          <w:sz w:val="22"/>
          <w:szCs w:val="22"/>
          <w:lang w:val="sr-Cyrl-RS" w:eastAsia="en-US"/>
        </w:rPr>
      </w:pPr>
      <w:r>
        <w:rPr>
          <w:rFonts w:ascii="Arial" w:hAnsi="Arial" w:cs="Arial"/>
          <w:color w:val="000000"/>
          <w:sz w:val="22"/>
          <w:szCs w:val="22"/>
          <w:lang w:val="sr-Cyrl-RS" w:eastAsia="en-US"/>
        </w:rPr>
        <w:t>Продавац услуга</w:t>
      </w:r>
      <w:r w:rsidRPr="00691F30">
        <w:rPr>
          <w:rFonts w:ascii="Arial" w:hAnsi="Arial" w:cs="Arial"/>
          <w:color w:val="000000"/>
          <w:sz w:val="22"/>
          <w:szCs w:val="22"/>
          <w:lang w:val="en-US" w:eastAsia="en-US"/>
        </w:rPr>
        <w:t xml:space="preserve"> је обавезан да у тренутку потписивања Уговора, преда </w:t>
      </w:r>
      <w:r>
        <w:rPr>
          <w:rFonts w:ascii="Arial" w:hAnsi="Arial" w:cs="Arial"/>
          <w:color w:val="000000"/>
          <w:sz w:val="22"/>
          <w:szCs w:val="22"/>
          <w:lang w:val="sr-Cyrl-RS" w:eastAsia="en-US"/>
        </w:rPr>
        <w:t>Купцу</w:t>
      </w:r>
      <w:r w:rsidRPr="00691F30">
        <w:rPr>
          <w:rFonts w:ascii="Arial" w:hAnsi="Arial" w:cs="Arial"/>
          <w:color w:val="000000"/>
          <w:sz w:val="22"/>
          <w:szCs w:val="22"/>
          <w:lang w:val="en-US"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Pr="00691F30">
        <w:rPr>
          <w:rFonts w:ascii="Arial" w:hAnsi="Arial" w:cs="Arial"/>
          <w:color w:val="000000"/>
          <w:sz w:val="22"/>
          <w:szCs w:val="22"/>
          <w:lang w:val="sr-Cyrl-RS" w:eastAsia="en-US"/>
        </w:rPr>
        <w:t>банкарску гаранцију</w:t>
      </w:r>
      <w:r w:rsidRPr="00691F30">
        <w:rPr>
          <w:rFonts w:ascii="Arial" w:hAnsi="Arial" w:cs="Arial"/>
          <w:color w:val="000000"/>
          <w:sz w:val="22"/>
          <w:szCs w:val="22"/>
          <w:lang w:val="en-US" w:eastAsia="en-US"/>
        </w:rPr>
        <w:t>, која мора трајати најмање 30</w:t>
      </w:r>
      <w:r w:rsidRPr="00691F30">
        <w:rPr>
          <w:rFonts w:ascii="Arial" w:hAnsi="Arial" w:cs="Arial"/>
          <w:color w:val="000000"/>
          <w:sz w:val="22"/>
          <w:szCs w:val="22"/>
          <w:lang w:val="sr-Cyrl-RS" w:eastAsia="en-US"/>
        </w:rPr>
        <w:t xml:space="preserve"> </w:t>
      </w:r>
      <w:r w:rsidRPr="00691F30">
        <w:rPr>
          <w:rFonts w:ascii="Arial" w:hAnsi="Arial" w:cs="Arial"/>
          <w:color w:val="000000"/>
          <w:sz w:val="22"/>
          <w:szCs w:val="22"/>
          <w:lang w:val="en-US" w:eastAsia="en-US"/>
        </w:rPr>
        <w:t>(словима:тридесет)</w:t>
      </w:r>
      <w:r w:rsidRPr="00691F30">
        <w:rPr>
          <w:rFonts w:ascii="Arial" w:hAnsi="Arial" w:cs="Arial"/>
          <w:color w:val="000000"/>
          <w:sz w:val="22"/>
          <w:szCs w:val="22"/>
          <w:lang w:val="sr-Cyrl-RS" w:eastAsia="en-US"/>
        </w:rPr>
        <w:t xml:space="preserve"> </w:t>
      </w:r>
      <w:r w:rsidRPr="00691F30">
        <w:rPr>
          <w:rFonts w:ascii="Arial" w:hAnsi="Arial" w:cs="Arial"/>
          <w:color w:val="000000"/>
          <w:sz w:val="22"/>
          <w:szCs w:val="22"/>
          <w:lang w:val="en-US" w:eastAsia="en-US"/>
        </w:rPr>
        <w:t xml:space="preserve">дана дуже од уговореног рока </w:t>
      </w:r>
      <w:r>
        <w:rPr>
          <w:rFonts w:ascii="Arial" w:hAnsi="Arial" w:cs="Arial"/>
          <w:color w:val="000000"/>
          <w:sz w:val="22"/>
          <w:szCs w:val="22"/>
          <w:lang w:val="sr-Cyrl-RS" w:eastAsia="en-US"/>
        </w:rPr>
        <w:t>извршења услуга</w:t>
      </w:r>
      <w:r w:rsidRPr="00691F30">
        <w:rPr>
          <w:rFonts w:ascii="Arial" w:hAnsi="Arial" w:cs="Arial"/>
          <w:color w:val="000000"/>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4F014C" w:rsidRPr="00691F30" w:rsidRDefault="004F014C" w:rsidP="004F014C">
      <w:pPr>
        <w:suppressAutoHyphens w:val="0"/>
        <w:jc w:val="both"/>
        <w:rPr>
          <w:rFonts w:ascii="Arial" w:hAnsi="Arial" w:cs="Arial"/>
          <w:iCs/>
          <w:color w:val="000000"/>
          <w:sz w:val="22"/>
          <w:szCs w:val="22"/>
          <w:lang w:val="en-US" w:eastAsia="en-US"/>
        </w:rPr>
      </w:pPr>
      <w:r>
        <w:rPr>
          <w:rFonts w:ascii="Arial" w:hAnsi="Arial" w:cs="Arial"/>
          <w:color w:val="000000"/>
          <w:sz w:val="22"/>
          <w:szCs w:val="22"/>
          <w:lang w:val="sr-Cyrl-RS" w:eastAsia="en-US"/>
        </w:rPr>
        <w:lastRenderedPageBreak/>
        <w:t>Продавац</w:t>
      </w:r>
      <w:r w:rsidRPr="00691F30">
        <w:rPr>
          <w:rFonts w:ascii="Arial" w:hAnsi="Arial" w:cs="Arial"/>
          <w:color w:val="000000"/>
          <w:sz w:val="22"/>
          <w:szCs w:val="22"/>
          <w:lang w:val="en-US" w:eastAsia="en-US"/>
        </w:rPr>
        <w:t xml:space="preserve"> </w:t>
      </w:r>
      <w:r w:rsidRPr="00691F30">
        <w:rPr>
          <w:rFonts w:ascii="Arial" w:hAnsi="Arial" w:cs="Arial"/>
          <w:iCs/>
          <w:color w:val="000000"/>
          <w:sz w:val="22"/>
          <w:szCs w:val="22"/>
          <w:lang w:val="en-US" w:eastAsia="en-US"/>
        </w:rPr>
        <w:t xml:space="preserve">се обавезује да преда </w:t>
      </w:r>
      <w:r>
        <w:rPr>
          <w:rFonts w:ascii="Arial" w:hAnsi="Arial" w:cs="Arial"/>
          <w:color w:val="000000"/>
          <w:sz w:val="22"/>
          <w:szCs w:val="22"/>
          <w:lang w:val="sr-Cyrl-RS" w:eastAsia="en-US"/>
        </w:rPr>
        <w:t>Купцу</w:t>
      </w:r>
      <w:r w:rsidRPr="00691F30">
        <w:rPr>
          <w:rFonts w:ascii="Arial" w:hAnsi="Arial" w:cs="Arial"/>
          <w:iCs/>
          <w:color w:val="000000"/>
          <w:sz w:val="22"/>
          <w:szCs w:val="22"/>
          <w:lang w:val="sr-Cyrl-RS" w:eastAsia="en-US"/>
        </w:rPr>
        <w:t xml:space="preserve"> </w:t>
      </w:r>
      <w:r w:rsidRPr="00691F30">
        <w:rPr>
          <w:rFonts w:ascii="Arial" w:hAnsi="Arial" w:cs="Arial"/>
          <w:iCs/>
          <w:color w:val="000000"/>
          <w:sz w:val="22"/>
          <w:szCs w:val="22"/>
          <w:lang w:val="en-US" w:eastAsia="en-US"/>
        </w:rPr>
        <w:t>банкарску гаранцију за отклањање недостатака у  гарантном року која је неопозива, безусловна,</w:t>
      </w:r>
      <w:r w:rsidRPr="00691F30">
        <w:rPr>
          <w:rFonts w:ascii="Arial" w:hAnsi="Arial" w:cs="Arial"/>
          <w:iCs/>
          <w:color w:val="000000"/>
          <w:sz w:val="22"/>
          <w:szCs w:val="22"/>
          <w:lang w:val="sr-Cyrl-RS" w:eastAsia="en-US"/>
        </w:rPr>
        <w:t xml:space="preserve"> </w:t>
      </w:r>
      <w:r w:rsidRPr="00691F30">
        <w:rPr>
          <w:rFonts w:ascii="Arial" w:hAnsi="Arial" w:cs="Arial"/>
          <w:iCs/>
          <w:color w:val="000000"/>
          <w:sz w:val="22"/>
          <w:szCs w:val="22"/>
          <w:lang w:val="en-US" w:eastAsia="en-US"/>
        </w:rPr>
        <w:t xml:space="preserve">без права протеста и платива на први позив, издата у висини од 5% од </w:t>
      </w:r>
      <w:r w:rsidRPr="00691F30">
        <w:rPr>
          <w:rFonts w:ascii="Arial" w:hAnsi="Arial" w:cs="Arial"/>
          <w:iCs/>
          <w:color w:val="000000"/>
          <w:sz w:val="22"/>
          <w:szCs w:val="22"/>
          <w:lang w:val="sr-Cyrl-RS" w:eastAsia="en-US"/>
        </w:rPr>
        <w:t>вредности изведених радова</w:t>
      </w:r>
      <w:r w:rsidRPr="00691F30">
        <w:rPr>
          <w:rFonts w:ascii="Arial" w:hAnsi="Arial" w:cs="Arial"/>
          <w:iCs/>
          <w:color w:val="000000"/>
          <w:sz w:val="22"/>
          <w:szCs w:val="22"/>
          <w:lang w:val="en-US" w:eastAsia="en-US"/>
        </w:rPr>
        <w:t xml:space="preserve"> (без ПДВ) са роком важења 30 дана дужим од гарантног рока.</w:t>
      </w:r>
    </w:p>
    <w:p w:rsidR="004F014C" w:rsidRDefault="004F014C" w:rsidP="004F014C">
      <w:pPr>
        <w:jc w:val="both"/>
        <w:rPr>
          <w:rFonts w:ascii="Arial" w:hAnsi="Arial" w:cs="Arial"/>
          <w:sz w:val="22"/>
          <w:szCs w:val="22"/>
          <w:lang w:val="en-US"/>
        </w:rPr>
      </w:pPr>
    </w:p>
    <w:p w:rsidR="004F014C" w:rsidRPr="008B7F22" w:rsidRDefault="004F014C" w:rsidP="004F014C">
      <w:pPr>
        <w:jc w:val="both"/>
        <w:rPr>
          <w:rFonts w:ascii="Arial" w:hAnsi="Arial" w:cs="Arial"/>
          <w:sz w:val="22"/>
          <w:szCs w:val="22"/>
          <w:lang w:val="en-US"/>
        </w:rPr>
      </w:pPr>
    </w:p>
    <w:p w:rsidR="004F014C" w:rsidRPr="005F14E9" w:rsidRDefault="004F014C" w:rsidP="004F014C">
      <w:pPr>
        <w:tabs>
          <w:tab w:val="left" w:pos="567"/>
        </w:tabs>
        <w:suppressAutoHyphens w:val="0"/>
        <w:jc w:val="both"/>
        <w:rPr>
          <w:rFonts w:ascii="Arial" w:hAnsi="Arial" w:cs="Arial"/>
          <w:sz w:val="22"/>
          <w:szCs w:val="22"/>
          <w:lang w:val="sr-Cyrl-RS" w:eastAsia="en-US"/>
        </w:rPr>
      </w:pPr>
      <w:r w:rsidRPr="005F14E9">
        <w:rPr>
          <w:rFonts w:ascii="Arial" w:hAnsi="Arial" w:cs="Arial"/>
          <w:sz w:val="22"/>
          <w:szCs w:val="22"/>
          <w:lang w:val="sr-Cyrl-RS" w:eastAsia="en-US"/>
        </w:rPr>
        <w:t xml:space="preserve">Пружалац услуге је обавезан да </w:t>
      </w:r>
      <w:r w:rsidRPr="005F14E9">
        <w:rPr>
          <w:rFonts w:ascii="Arial" w:hAnsi="Arial" w:cs="Arial"/>
          <w:sz w:val="22"/>
          <w:szCs w:val="22"/>
          <w:lang w:val="ru-RU" w:eastAsia="en-US"/>
        </w:rPr>
        <w:t>Кориснику услуге</w:t>
      </w:r>
      <w:r w:rsidRPr="005F14E9">
        <w:rPr>
          <w:rFonts w:ascii="Arial" w:hAnsi="Arial" w:cs="Arial"/>
          <w:sz w:val="22"/>
          <w:szCs w:val="22"/>
          <w:lang w:val="sr-Cyrl-RS" w:eastAsia="en-US"/>
        </w:rPr>
        <w:t xml:space="preserve"> у тренутку потписивања последњег</w:t>
      </w:r>
      <w:r>
        <w:rPr>
          <w:rFonts w:ascii="Arial" w:hAnsi="Arial" w:cs="Arial"/>
          <w:sz w:val="22"/>
          <w:szCs w:val="22"/>
          <w:lang w:val="sr-Cyrl-RS" w:eastAsia="en-US"/>
        </w:rPr>
        <w:t xml:space="preserve"> Записника о пруженим услугама </w:t>
      </w:r>
      <w:r w:rsidRPr="005F14E9">
        <w:rPr>
          <w:rFonts w:ascii="Arial" w:hAnsi="Arial" w:cs="Arial"/>
          <w:sz w:val="22"/>
          <w:szCs w:val="22"/>
          <w:lang w:val="sr-Cyrl-RS" w:eastAsia="en-US"/>
        </w:rPr>
        <w:t>, достави  бланко сопствену меницу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4F014C" w:rsidRPr="005F14E9" w:rsidRDefault="004F014C" w:rsidP="004F014C">
      <w:pPr>
        <w:tabs>
          <w:tab w:val="left" w:pos="567"/>
        </w:tabs>
        <w:suppressAutoHyphens w:val="0"/>
        <w:jc w:val="both"/>
        <w:rPr>
          <w:rFonts w:ascii="Arial" w:hAnsi="Arial" w:cs="Arial"/>
          <w:b/>
          <w:sz w:val="22"/>
          <w:szCs w:val="22"/>
          <w:lang w:val="sr-Cyrl-RS" w:eastAsia="en-US"/>
        </w:rPr>
      </w:pPr>
    </w:p>
    <w:p w:rsidR="004F014C" w:rsidRDefault="004F014C" w:rsidP="004F014C">
      <w:pPr>
        <w:pStyle w:val="KDParagraf"/>
        <w:spacing w:before="0"/>
        <w:rPr>
          <w:rFonts w:cs="Arial"/>
          <w:lang w:val="sr-Cyrl-RS"/>
        </w:rPr>
      </w:pPr>
      <w:r>
        <w:rPr>
          <w:rFonts w:cs="Arial"/>
          <w:lang w:val="sr-Cyrl-RS"/>
        </w:rPr>
        <w:t xml:space="preserve">                                                           или</w:t>
      </w:r>
    </w:p>
    <w:p w:rsidR="004F014C" w:rsidRDefault="004F014C" w:rsidP="004F014C">
      <w:pPr>
        <w:pStyle w:val="KDParagraf"/>
        <w:spacing w:before="0"/>
        <w:rPr>
          <w:rFonts w:cs="Arial"/>
          <w:lang w:val="sr-Cyrl-RS"/>
        </w:rPr>
      </w:pPr>
    </w:p>
    <w:p w:rsidR="004F014C" w:rsidRPr="00015C62" w:rsidRDefault="004F014C" w:rsidP="004F014C">
      <w:pPr>
        <w:jc w:val="both"/>
        <w:rPr>
          <w:rFonts w:ascii="Arial" w:hAnsi="Arial" w:cs="Arial"/>
          <w:b/>
          <w:bCs/>
          <w:sz w:val="22"/>
          <w:szCs w:val="22"/>
          <w:lang w:val="sr-Cyrl-RS" w:eastAsia="en-US"/>
        </w:rPr>
      </w:pPr>
      <w:r w:rsidRPr="00015C62">
        <w:rPr>
          <w:rFonts w:ascii="Arial" w:hAnsi="Arial" w:cs="Arial"/>
          <w:b/>
          <w:bCs/>
          <w:sz w:val="22"/>
          <w:szCs w:val="22"/>
          <w:lang w:val="en-US"/>
        </w:rPr>
        <w:t>Банкарска гаранција за отклањање недостатака у гарантном року</w:t>
      </w:r>
    </w:p>
    <w:p w:rsidR="004F014C" w:rsidRPr="00015C62" w:rsidRDefault="004F014C" w:rsidP="004F014C">
      <w:pPr>
        <w:jc w:val="both"/>
        <w:rPr>
          <w:rFonts w:ascii="Arial" w:hAnsi="Arial" w:cs="Arial"/>
          <w:sz w:val="22"/>
          <w:szCs w:val="22"/>
          <w:lang w:val="sr-Cyrl-RS"/>
        </w:rPr>
      </w:pPr>
    </w:p>
    <w:p w:rsidR="004F014C" w:rsidRDefault="004F014C" w:rsidP="004F014C">
      <w:pPr>
        <w:pStyle w:val="KDParagraf"/>
        <w:spacing w:before="0"/>
        <w:rPr>
          <w:rFonts w:eastAsia="TimesNewRomanPSMT" w:cs="Arial"/>
          <w:iCs/>
          <w:color w:val="000000"/>
        </w:rPr>
      </w:pPr>
      <w:r>
        <w:rPr>
          <w:rFonts w:cs="Arial"/>
          <w:color w:val="000000"/>
          <w:lang w:val="sr-Cyrl-RS"/>
        </w:rPr>
        <w:t>Продавац</w:t>
      </w:r>
      <w:r w:rsidRPr="00840F37">
        <w:rPr>
          <w:rFonts w:eastAsia="TimesNewRomanPSMT" w:cs="Arial"/>
          <w:iCs/>
          <w:color w:val="000000"/>
        </w:rPr>
        <w:t xml:space="preserve"> се обавезује да преда </w:t>
      </w:r>
      <w:r>
        <w:rPr>
          <w:rFonts w:eastAsia="TimesNewRomanPSMT" w:cs="Arial"/>
          <w:iCs/>
          <w:color w:val="000000"/>
          <w:lang w:val="sr-Cyrl-RS"/>
        </w:rPr>
        <w:t>Купцу</w:t>
      </w:r>
      <w:r w:rsidRPr="00840F37">
        <w:rPr>
          <w:rFonts w:eastAsia="TimesNewRomanPSMT" w:cs="Arial"/>
          <w:iCs/>
          <w:color w:val="000000"/>
          <w:lang w:val="sr-Cyrl-RS"/>
        </w:rPr>
        <w:t xml:space="preserve"> </w:t>
      </w:r>
      <w:r w:rsidRPr="00840F37">
        <w:rPr>
          <w:rFonts w:eastAsia="TimesNewRomanPSMT" w:cs="Arial"/>
          <w:iCs/>
          <w:color w:val="000000"/>
        </w:rPr>
        <w:t xml:space="preserve">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840F37">
        <w:rPr>
          <w:rFonts w:eastAsia="TimesNewRomanPSMT" w:cs="Arial"/>
          <w:iCs/>
          <w:color w:val="000000"/>
          <w:lang w:val="sr-Cyrl-RS"/>
        </w:rPr>
        <w:t>вредности изведених радова</w:t>
      </w:r>
      <w:r w:rsidRPr="00840F37">
        <w:rPr>
          <w:rFonts w:eastAsia="TimesNewRomanPSMT" w:cs="Arial"/>
          <w:iCs/>
          <w:color w:val="000000"/>
        </w:rPr>
        <w:t xml:space="preserve"> (без ПДВ) са роком важења 30 дана дужим од гарантног рока .</w:t>
      </w:r>
    </w:p>
    <w:p w:rsidR="004F014C" w:rsidRDefault="004F014C" w:rsidP="004F014C">
      <w:pPr>
        <w:pStyle w:val="KDParagraf"/>
        <w:spacing w:before="0"/>
        <w:rPr>
          <w:rFonts w:eastAsia="TimesNewRomanPSMT" w:cs="Arial"/>
          <w:iCs/>
          <w:color w:val="000000"/>
        </w:rPr>
      </w:pPr>
    </w:p>
    <w:p w:rsidR="004F014C" w:rsidRPr="00840F37" w:rsidRDefault="004F014C" w:rsidP="004F014C">
      <w:pPr>
        <w:pStyle w:val="KDParagraf"/>
        <w:spacing w:before="0"/>
        <w:rPr>
          <w:rFonts w:eastAsia="TimesNewRomanPSMT" w:cs="Arial"/>
          <w:iCs/>
          <w:color w:val="000000"/>
        </w:rPr>
      </w:pPr>
    </w:p>
    <w:p w:rsidR="004F014C" w:rsidRPr="00840F37" w:rsidRDefault="004F014C" w:rsidP="004F014C">
      <w:pPr>
        <w:pStyle w:val="KDParagraf"/>
        <w:spacing w:before="0"/>
        <w:rPr>
          <w:rFonts w:eastAsia="TimesNewRomanPSMT" w:cs="Arial"/>
          <w:iCs/>
          <w:color w:val="000000"/>
          <w:lang w:val="sr-Cyrl-RS"/>
        </w:rPr>
      </w:pPr>
      <w:r w:rsidRPr="00840F37">
        <w:rPr>
          <w:rFonts w:eastAsia="TimesNewRomanPSMT" w:cs="Arial"/>
          <w:iCs/>
          <w:color w:val="000000"/>
        </w:rPr>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w:t>
      </w:r>
      <w:r>
        <w:rPr>
          <w:rFonts w:cs="Arial"/>
          <w:color w:val="000000"/>
          <w:lang w:val="sr-Cyrl-RS"/>
        </w:rPr>
        <w:t>Продавац</w:t>
      </w:r>
      <w:r w:rsidRPr="00840F37">
        <w:rPr>
          <w:rFonts w:eastAsia="TimesNewRomanPSMT" w:cs="Arial"/>
          <w:iCs/>
          <w:color w:val="000000"/>
        </w:rPr>
        <w:t xml:space="preserve"> не достави банкарску гаранцију за отклањање недостатака у гарантном року, </w:t>
      </w:r>
      <w:r>
        <w:rPr>
          <w:rFonts w:eastAsia="TimesNewRomanPSMT" w:cs="Arial"/>
          <w:iCs/>
          <w:color w:val="000000"/>
          <w:lang w:val="sr-Cyrl-RS"/>
        </w:rPr>
        <w:t>Купац</w:t>
      </w:r>
      <w:r w:rsidRPr="00840F37">
        <w:rPr>
          <w:rFonts w:eastAsia="TimesNewRomanPSMT" w:cs="Arial"/>
          <w:iCs/>
          <w:color w:val="000000"/>
        </w:rPr>
        <w:t xml:space="preserve"> има право да наплати банкарске гаранције за добро извршење посла.</w:t>
      </w:r>
    </w:p>
    <w:p w:rsidR="004F014C" w:rsidRPr="00840F37" w:rsidRDefault="004F014C" w:rsidP="004F014C">
      <w:pPr>
        <w:pStyle w:val="KDParagraf"/>
        <w:spacing w:before="0"/>
        <w:rPr>
          <w:rFonts w:eastAsia="TimesNewRomanPSMT" w:cs="Arial"/>
          <w:iCs/>
          <w:color w:val="000000"/>
          <w:lang w:val="sr-Cyrl-RS"/>
        </w:rPr>
      </w:pPr>
      <w:r w:rsidRPr="00840F37">
        <w:rPr>
          <w:rFonts w:eastAsia="TimesNewRomanPSMT" w:cs="Arial"/>
          <w:iCs/>
          <w:color w:val="000000"/>
        </w:rPr>
        <w:t>Достављена банкарска гаранција  не може да садржи додатне услове за исплату, краћи рок и мањи износ.</w:t>
      </w:r>
    </w:p>
    <w:p w:rsidR="004F014C" w:rsidRPr="00840F37" w:rsidRDefault="004F014C" w:rsidP="004F014C">
      <w:pPr>
        <w:pStyle w:val="KDParagraf"/>
        <w:spacing w:before="0"/>
        <w:rPr>
          <w:rFonts w:eastAsia="TimesNewRomanPSMT" w:cs="Arial"/>
          <w:iCs/>
          <w:color w:val="000000"/>
          <w:lang w:val="sr-Cyrl-RS"/>
        </w:rPr>
      </w:pPr>
      <w:r>
        <w:rPr>
          <w:rFonts w:eastAsia="TimesNewRomanPSMT" w:cs="Arial"/>
          <w:iCs/>
          <w:color w:val="000000"/>
          <w:lang w:val="sr-Cyrl-RS"/>
        </w:rPr>
        <w:t>Купац</w:t>
      </w:r>
      <w:r w:rsidRPr="00840F37">
        <w:rPr>
          <w:rFonts w:eastAsia="TimesNewRomanPSMT" w:cs="Arial"/>
          <w:iCs/>
          <w:color w:val="000000"/>
        </w:rPr>
        <w:t xml:space="preserve"> је овлашћен да наплати банкарску гаранцију за отклањање недостатака у  гарантном року у случају да </w:t>
      </w:r>
      <w:r>
        <w:rPr>
          <w:rFonts w:cs="Arial"/>
          <w:color w:val="000000"/>
          <w:lang w:val="sr-Cyrl-RS"/>
        </w:rPr>
        <w:t>Продавац</w:t>
      </w:r>
      <w:r w:rsidRPr="00840F37">
        <w:rPr>
          <w:rFonts w:eastAsia="TimesNewRomanPSMT" w:cs="Arial"/>
          <w:iCs/>
          <w:color w:val="000000"/>
        </w:rPr>
        <w:t xml:space="preserve"> не испуни своје уговорне обавезе у погледу гарантног рока.</w:t>
      </w:r>
    </w:p>
    <w:p w:rsidR="004F014C" w:rsidRDefault="004F014C" w:rsidP="004F014C"/>
    <w:p w:rsidR="004F014C" w:rsidRPr="00CE13B4" w:rsidRDefault="004F014C" w:rsidP="004F014C">
      <w:pPr>
        <w:pStyle w:val="KDParagraf"/>
        <w:spacing w:before="0"/>
        <w:rPr>
          <w:rFonts w:cs="Arial"/>
          <w:lang w:val="sr-Cyrl-R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ЗАКЉУЧИВАЊЕ И СТУПАЊЕ НА СНАГУ </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6.</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xml:space="preserve">Овај Уговор сматра се закљученим након потписивања од стране законских заступника Уговорних страна и достављања средства финансијског обезбеђења. </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7.</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xml:space="preserve">Овај Уговор се закључује </w:t>
      </w:r>
      <w:r w:rsidRPr="007752A6">
        <w:rPr>
          <w:rFonts w:ascii="Arial" w:hAnsi="Arial" w:cs="Arial"/>
          <w:sz w:val="22"/>
          <w:szCs w:val="22"/>
          <w:lang w:val="sr-Cyrl-RS" w:eastAsia="en-US"/>
        </w:rPr>
        <w:t>до испуњења свих уговорних обавеза</w:t>
      </w:r>
      <w:r w:rsidRPr="007752A6">
        <w:rPr>
          <w:rFonts w:ascii="Arial" w:hAnsi="Arial" w:cs="Arial"/>
          <w:sz w:val="22"/>
          <w:szCs w:val="22"/>
          <w:lang w:val="ru-RU" w:eastAsia="en-US"/>
        </w:rPr>
        <w:t>.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F014C" w:rsidRDefault="004F014C" w:rsidP="004F014C">
      <w:pPr>
        <w:tabs>
          <w:tab w:val="left" w:pos="567"/>
        </w:tabs>
        <w:suppressAutoHyphens w:val="0"/>
        <w:jc w:val="both"/>
        <w:rPr>
          <w:rFonts w:ascii="Arial" w:hAnsi="Arial" w:cs="Arial"/>
          <w:sz w:val="22"/>
          <w:szCs w:val="22"/>
          <w:lang w:val="ru-RU" w:eastAsia="en-US"/>
        </w:rPr>
      </w:pPr>
    </w:p>
    <w:p w:rsidR="004F014C" w:rsidRPr="007752A6" w:rsidRDefault="004F014C" w:rsidP="004F014C">
      <w:pPr>
        <w:tabs>
          <w:tab w:val="left" w:pos="567"/>
        </w:tabs>
        <w:suppressAutoHyphens w:val="0"/>
        <w:jc w:val="both"/>
        <w:rPr>
          <w:rFonts w:ascii="Arial" w:hAnsi="Arial" w:cs="Arial"/>
          <w:sz w:val="22"/>
          <w:szCs w:val="22"/>
          <w:lang w:val="ru-RU"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8.</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Овај Уговор и његови Прилози, сачињени су на српском језику. </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На овај Уговор примењују се закони Републике Србије.</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У случају спора меродавно право је право Републике Србије, а поступак се води на српском језику. </w:t>
      </w:r>
    </w:p>
    <w:p w:rsidR="004F014C" w:rsidRPr="007752A6" w:rsidRDefault="004F014C" w:rsidP="004F014C">
      <w:pPr>
        <w:tabs>
          <w:tab w:val="left" w:pos="567"/>
        </w:tabs>
        <w:suppressAutoHyphens w:val="0"/>
        <w:jc w:val="both"/>
        <w:rPr>
          <w:rFonts w:ascii="Arial" w:hAnsi="Arial" w:cs="Arial"/>
          <w:b/>
          <w:sz w:val="22"/>
          <w:szCs w:val="22"/>
          <w:lang w:val="ru-RU" w:eastAsia="en-US"/>
        </w:rPr>
      </w:pPr>
    </w:p>
    <w:p w:rsidR="004F014C" w:rsidRPr="007752A6" w:rsidRDefault="004F014C" w:rsidP="004F014C">
      <w:pPr>
        <w:tabs>
          <w:tab w:val="left" w:pos="567"/>
        </w:tabs>
        <w:suppressAutoHyphens w:val="0"/>
        <w:jc w:val="both"/>
        <w:rPr>
          <w:rFonts w:ascii="Arial" w:hAnsi="Arial" w:cs="Arial"/>
          <w:b/>
          <w:sz w:val="22"/>
          <w:szCs w:val="22"/>
          <w:lang w:val="ru-RU" w:eastAsia="en-US"/>
        </w:rPr>
      </w:pPr>
    </w:p>
    <w:p w:rsidR="004F014C" w:rsidRPr="007752A6" w:rsidRDefault="004F014C" w:rsidP="004F014C">
      <w:pPr>
        <w:tabs>
          <w:tab w:val="left" w:pos="567"/>
        </w:tabs>
        <w:suppressAutoHyphens w:val="0"/>
        <w:jc w:val="both"/>
        <w:rPr>
          <w:rFonts w:ascii="Arial" w:hAnsi="Arial" w:cs="Arial"/>
          <w:b/>
          <w:sz w:val="22"/>
          <w:szCs w:val="22"/>
          <w:lang w:val="ru-RU" w:eastAsia="en-US"/>
        </w:rPr>
      </w:pPr>
      <w:r w:rsidRPr="007752A6">
        <w:rPr>
          <w:rFonts w:ascii="Arial" w:hAnsi="Arial" w:cs="Arial"/>
          <w:b/>
          <w:sz w:val="22"/>
          <w:szCs w:val="22"/>
          <w:lang w:val="ru-RU" w:eastAsia="en-US"/>
        </w:rPr>
        <w:t>ОВЛАШЋЕНИ ПРЕДСТАВНИЦИ ЗА ПРАЋЕЊЕ УГОВОРА</w:t>
      </w:r>
    </w:p>
    <w:p w:rsidR="004F014C" w:rsidRPr="007752A6" w:rsidRDefault="004F014C" w:rsidP="004F014C">
      <w:pPr>
        <w:tabs>
          <w:tab w:val="left" w:pos="567"/>
        </w:tabs>
        <w:suppressAutoHyphens w:val="0"/>
        <w:jc w:val="center"/>
        <w:rPr>
          <w:rFonts w:ascii="Arial" w:hAnsi="Arial" w:cs="Arial"/>
          <w:b/>
          <w:sz w:val="22"/>
          <w:szCs w:val="22"/>
          <w:lang w:val="sr-Latn-RS" w:eastAsia="en-US"/>
        </w:rPr>
      </w:pPr>
    </w:p>
    <w:p w:rsidR="004F014C" w:rsidRPr="007752A6" w:rsidRDefault="004F014C" w:rsidP="004F014C">
      <w:pPr>
        <w:tabs>
          <w:tab w:val="left" w:pos="567"/>
        </w:tabs>
        <w:suppressAutoHyphens w:val="0"/>
        <w:jc w:val="center"/>
        <w:rPr>
          <w:rFonts w:ascii="Arial" w:hAnsi="Arial" w:cs="Arial"/>
          <w:sz w:val="22"/>
          <w:szCs w:val="22"/>
          <w:lang w:val="ru-RU" w:eastAsia="en-US"/>
        </w:rPr>
      </w:pPr>
      <w:r w:rsidRPr="007752A6">
        <w:rPr>
          <w:rFonts w:ascii="Arial" w:hAnsi="Arial" w:cs="Arial"/>
          <w:b/>
          <w:sz w:val="22"/>
          <w:szCs w:val="22"/>
          <w:lang w:val="ru-RU" w:eastAsia="en-US"/>
        </w:rPr>
        <w:t>Члан 9</w:t>
      </w:r>
      <w:r w:rsidRPr="007752A6">
        <w:rPr>
          <w:rFonts w:ascii="Arial" w:hAnsi="Arial" w:cs="Arial"/>
          <w:sz w:val="22"/>
          <w:szCs w:val="22"/>
          <w:lang w:val="ru-RU" w:eastAsia="en-US"/>
        </w:rPr>
        <w:t>.</w:t>
      </w: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4F014C" w:rsidRPr="007752A6" w:rsidRDefault="004F014C" w:rsidP="004F014C">
      <w:pPr>
        <w:tabs>
          <w:tab w:val="left" w:pos="567"/>
        </w:tabs>
        <w:suppressAutoHyphens w:val="0"/>
        <w:spacing w:before="120"/>
        <w:jc w:val="both"/>
        <w:rPr>
          <w:rFonts w:ascii="Arial" w:hAnsi="Arial" w:cs="Arial"/>
          <w:sz w:val="22"/>
          <w:szCs w:val="22"/>
          <w:lang w:val="ru-RU" w:eastAsia="en-US"/>
        </w:rPr>
      </w:pPr>
      <w:r w:rsidRPr="007752A6">
        <w:rPr>
          <w:rFonts w:ascii="Arial" w:hAnsi="Arial" w:cs="Arial"/>
          <w:sz w:val="22"/>
          <w:szCs w:val="22"/>
          <w:lang w:val="ru-RU" w:eastAsia="en-US"/>
        </w:rPr>
        <w:tab/>
        <w:t>- за Корисника услуге:                              , дипл.инж.</w:t>
      </w:r>
    </w:p>
    <w:p w:rsidR="004F014C" w:rsidRPr="007752A6" w:rsidRDefault="004F014C" w:rsidP="004F014C">
      <w:pPr>
        <w:tabs>
          <w:tab w:val="left" w:pos="567"/>
        </w:tabs>
        <w:suppressAutoHyphens w:val="0"/>
        <w:spacing w:before="120"/>
        <w:jc w:val="both"/>
        <w:rPr>
          <w:rFonts w:ascii="Arial" w:hAnsi="Arial" w:cs="Arial"/>
          <w:sz w:val="22"/>
          <w:szCs w:val="22"/>
          <w:lang w:val="ru-RU" w:eastAsia="en-US"/>
        </w:rPr>
      </w:pPr>
      <w:r w:rsidRPr="007752A6">
        <w:rPr>
          <w:rFonts w:ascii="Arial" w:hAnsi="Arial" w:cs="Arial"/>
          <w:sz w:val="22"/>
          <w:szCs w:val="22"/>
          <w:lang w:val="ru-RU" w:eastAsia="en-US"/>
        </w:rPr>
        <w:tab/>
        <w:t xml:space="preserve">- за Пружаоца услуге: </w:t>
      </w:r>
      <w:r w:rsidRPr="007752A6">
        <w:rPr>
          <w:rFonts w:ascii="Arial" w:hAnsi="Arial" w:cs="Arial"/>
          <w:sz w:val="22"/>
          <w:szCs w:val="22"/>
          <w:lang w:val="ru-RU" w:eastAsia="en-US"/>
        </w:rPr>
        <w:tab/>
        <w:t xml:space="preserve">__________________,. </w:t>
      </w:r>
    </w:p>
    <w:p w:rsidR="004F014C" w:rsidRPr="007752A6" w:rsidRDefault="004F014C" w:rsidP="004F014C">
      <w:pPr>
        <w:tabs>
          <w:tab w:val="left" w:pos="567"/>
        </w:tabs>
        <w:suppressAutoHyphens w:val="0"/>
        <w:spacing w:before="120"/>
        <w:jc w:val="both"/>
        <w:rPr>
          <w:rFonts w:ascii="Arial" w:hAnsi="Arial" w:cs="Arial"/>
          <w:sz w:val="22"/>
          <w:szCs w:val="22"/>
          <w:lang w:val="ru-RU" w:eastAsia="en-US"/>
        </w:rPr>
      </w:pPr>
    </w:p>
    <w:p w:rsidR="004F014C" w:rsidRPr="007752A6" w:rsidRDefault="004F014C" w:rsidP="004F014C">
      <w:pPr>
        <w:tabs>
          <w:tab w:val="left" w:pos="567"/>
        </w:tabs>
        <w:suppressAutoHyphens w:val="0"/>
        <w:jc w:val="both"/>
        <w:rPr>
          <w:rFonts w:ascii="Arial" w:hAnsi="Arial" w:cs="Arial"/>
          <w:sz w:val="22"/>
          <w:szCs w:val="22"/>
          <w:lang w:val="ru-RU" w:eastAsia="en-US"/>
        </w:rPr>
      </w:pP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Овлашћења и дужности овлашћених представника  за праћење реализације овог Уговора су да:</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примају</w:t>
      </w:r>
      <w:r w:rsidRPr="007752A6">
        <w:rPr>
          <w:rFonts w:ascii="Arial" w:hAnsi="Arial" w:cs="Arial"/>
          <w:sz w:val="22"/>
          <w:szCs w:val="22"/>
          <w:lang w:val="sr-Cyrl-RS" w:eastAsia="en-US"/>
        </w:rPr>
        <w:t xml:space="preserve"> </w:t>
      </w:r>
      <w:r w:rsidRPr="007752A6">
        <w:rPr>
          <w:rFonts w:ascii="Arial" w:hAnsi="Arial" w:cs="Arial"/>
          <w:sz w:val="22"/>
          <w:szCs w:val="22"/>
          <w:lang w:val="ru-RU" w:eastAsia="en-US"/>
        </w:rPr>
        <w:t xml:space="preserve"> Записнике </w:t>
      </w:r>
      <w:r w:rsidRPr="007752A6">
        <w:rPr>
          <w:rFonts w:ascii="Arial" w:hAnsi="Arial" w:cs="Arial"/>
          <w:sz w:val="22"/>
          <w:szCs w:val="22"/>
          <w:lang w:val="sr-Cyrl-RS" w:eastAsia="en-US"/>
        </w:rPr>
        <w:t>о пруженој услузи</w:t>
      </w: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 xml:space="preserve">исти доставе другој Уговорној страни и да прате поступање по примедбама; </w:t>
      </w: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           Да сачине, потпишу и верификују Записник о квалитативном пријему услуга (без примедби);</w:t>
      </w: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 xml:space="preserve">благовремено приме Коначан Записник </w:t>
      </w:r>
      <w:r w:rsidRPr="007752A6">
        <w:rPr>
          <w:rFonts w:ascii="Arial" w:hAnsi="Arial" w:cs="Arial"/>
          <w:sz w:val="22"/>
          <w:szCs w:val="22"/>
          <w:lang w:val="sr-Cyrl-RS" w:eastAsia="en-US"/>
        </w:rPr>
        <w:t>о пруженој</w:t>
      </w:r>
      <w:r w:rsidRPr="007752A6">
        <w:rPr>
          <w:rFonts w:ascii="Arial" w:hAnsi="Arial" w:cs="Arial"/>
          <w:sz w:val="22"/>
          <w:szCs w:val="22"/>
          <w:lang w:val="ru-RU" w:eastAsia="en-US"/>
        </w:rPr>
        <w:t xml:space="preserve"> услузи и изјасне се поводом истог у писменој форми;</w:t>
      </w: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w:t>
      </w:r>
      <w:r w:rsidRPr="007752A6">
        <w:rPr>
          <w:rFonts w:ascii="Arial" w:hAnsi="Arial" w:cs="Arial"/>
          <w:sz w:val="22"/>
          <w:szCs w:val="22"/>
          <w:lang w:val="ru-RU" w:eastAsia="en-US"/>
        </w:rPr>
        <w:tab/>
        <w:t>извршавају и друге дужности везане за реализацију предмета овог Уговора, по потреби.</w:t>
      </w: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sz w:val="22"/>
          <w:szCs w:val="22"/>
          <w:lang w:val="ru-RU" w:eastAsia="en-US"/>
        </w:rPr>
        <w:t>Уговорне стране, могу да изврше допуне и промене овлашћених представника, званичним писаним путем.</w:t>
      </w:r>
    </w:p>
    <w:p w:rsidR="004F014C" w:rsidRPr="007752A6" w:rsidRDefault="004F014C" w:rsidP="004F014C">
      <w:pPr>
        <w:tabs>
          <w:tab w:val="left" w:pos="567"/>
        </w:tabs>
        <w:suppressAutoHyphens w:val="0"/>
        <w:jc w:val="both"/>
        <w:rPr>
          <w:rFonts w:ascii="Arial" w:hAnsi="Arial" w:cs="Arial"/>
          <w:sz w:val="22"/>
          <w:szCs w:val="22"/>
          <w:lang w:val="ru-RU" w:eastAsia="en-US"/>
        </w:rPr>
      </w:pPr>
    </w:p>
    <w:p w:rsidR="004F014C" w:rsidRPr="007752A6" w:rsidRDefault="004F014C" w:rsidP="004F014C">
      <w:pPr>
        <w:tabs>
          <w:tab w:val="left" w:pos="567"/>
        </w:tabs>
        <w:suppressAutoHyphens w:val="0"/>
        <w:jc w:val="both"/>
        <w:rPr>
          <w:rFonts w:ascii="Arial" w:hAnsi="Arial" w:cs="Arial"/>
          <w:sz w:val="22"/>
          <w:szCs w:val="22"/>
          <w:lang w:val="ru-RU" w:eastAsia="en-US"/>
        </w:rPr>
      </w:pPr>
    </w:p>
    <w:p w:rsidR="004F014C" w:rsidRPr="007752A6" w:rsidRDefault="004F014C" w:rsidP="004F014C">
      <w:pPr>
        <w:tabs>
          <w:tab w:val="left" w:pos="567"/>
        </w:tabs>
        <w:suppressAutoHyphens w:val="0"/>
        <w:jc w:val="both"/>
        <w:rPr>
          <w:rFonts w:ascii="Arial" w:hAnsi="Arial" w:cs="Arial"/>
          <w:sz w:val="22"/>
          <w:szCs w:val="22"/>
          <w:lang w:val="ru-RU" w:eastAsia="en-US"/>
        </w:rPr>
      </w:pPr>
    </w:p>
    <w:p w:rsidR="004F014C" w:rsidRPr="007752A6" w:rsidRDefault="004F014C" w:rsidP="004F014C">
      <w:pPr>
        <w:tabs>
          <w:tab w:val="left" w:pos="567"/>
        </w:tabs>
        <w:suppressAutoHyphens w:val="0"/>
        <w:jc w:val="both"/>
        <w:rPr>
          <w:rFonts w:ascii="Arial" w:hAnsi="Arial" w:cs="Arial"/>
          <w:b/>
          <w:sz w:val="22"/>
          <w:szCs w:val="22"/>
          <w:lang w:val="ru-RU"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КВАЛИТАТИВНИ И КВАНТИТАТИВНИ ПРИЈЕМ </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10.</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sr-Cyrl-RS" w:eastAsia="en-US"/>
        </w:rPr>
        <w:t>К</w:t>
      </w:r>
      <w:r w:rsidRPr="007752A6">
        <w:rPr>
          <w:rFonts w:ascii="Arial" w:hAnsi="Arial" w:cs="Arial"/>
          <w:sz w:val="22"/>
          <w:szCs w:val="22"/>
          <w:lang w:val="en-US" w:eastAsia="en-US"/>
        </w:rPr>
        <w:t xml:space="preserve">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4F014C" w:rsidRPr="007752A6" w:rsidRDefault="004F014C" w:rsidP="004F014C">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w:t>
      </w:r>
      <w:r w:rsidRPr="007752A6">
        <w:rPr>
          <w:rFonts w:ascii="Arial" w:hAnsi="Arial" w:cs="Arial"/>
          <w:sz w:val="22"/>
          <w:szCs w:val="22"/>
          <w:lang w:val="sr-Cyrl-RS" w:eastAsia="en-US"/>
        </w:rPr>
        <w:t>Наручилац</w:t>
      </w:r>
      <w:r w:rsidRPr="007752A6">
        <w:rPr>
          <w:rFonts w:ascii="Arial" w:hAnsi="Arial" w:cs="Arial"/>
          <w:sz w:val="22"/>
          <w:szCs w:val="22"/>
          <w:lang w:val="en-US" w:eastAsia="en-US"/>
        </w:rPr>
        <w:t xml:space="preserve"> је дужан да рекламацију записнички констатује и исту одмах достави </w:t>
      </w:r>
      <w:r w:rsidRPr="007752A6">
        <w:rPr>
          <w:rFonts w:ascii="Arial" w:hAnsi="Arial" w:cs="Arial"/>
          <w:sz w:val="22"/>
          <w:szCs w:val="22"/>
          <w:lang w:val="sr-Cyrl-RS" w:eastAsia="en-US"/>
        </w:rPr>
        <w:t>Пружаоцу услуге</w:t>
      </w:r>
      <w:r w:rsidRPr="007752A6">
        <w:rPr>
          <w:rFonts w:ascii="Arial" w:hAnsi="Arial" w:cs="Arial"/>
          <w:sz w:val="22"/>
          <w:szCs w:val="22"/>
          <w:lang w:val="en-US" w:eastAsia="en-US"/>
        </w:rPr>
        <w:t xml:space="preserve"> у року од 5 (словима:пет) дана.</w:t>
      </w:r>
    </w:p>
    <w:p w:rsidR="004F014C" w:rsidRDefault="004F014C" w:rsidP="004F014C">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sr-Cyrl-RS" w:eastAsia="en-US"/>
        </w:rPr>
        <w:t>Изабрани понуђач</w:t>
      </w:r>
      <w:r w:rsidRPr="007752A6">
        <w:rPr>
          <w:rFonts w:ascii="Arial" w:hAnsi="Arial" w:cs="Arial"/>
          <w:sz w:val="22"/>
          <w:szCs w:val="22"/>
          <w:lang w:val="en-US" w:eastAsia="en-US"/>
        </w:rPr>
        <w:t xml:space="preserve">  се обавезује да недостатке установљене од стране </w:t>
      </w:r>
      <w:r w:rsidRPr="007752A6">
        <w:rPr>
          <w:rFonts w:ascii="Arial" w:hAnsi="Arial" w:cs="Arial"/>
          <w:sz w:val="22"/>
          <w:szCs w:val="22"/>
          <w:lang w:val="sr-Cyrl-RS" w:eastAsia="en-US"/>
        </w:rPr>
        <w:t>Наручиоца</w:t>
      </w:r>
      <w:r w:rsidRPr="007752A6">
        <w:rPr>
          <w:rFonts w:ascii="Arial" w:hAnsi="Arial" w:cs="Arial"/>
          <w:sz w:val="22"/>
          <w:szCs w:val="22"/>
          <w:lang w:val="en-US" w:eastAsia="en-US"/>
        </w:rPr>
        <w:t xml:space="preserve"> приликом квалитативног пријема отклони у року од 10 (словима: десетдана) од момента пријема рекламације о свом трошку.</w:t>
      </w:r>
    </w:p>
    <w:p w:rsidR="004F014C" w:rsidRDefault="004F014C" w:rsidP="004F014C">
      <w:pPr>
        <w:tabs>
          <w:tab w:val="left" w:pos="567"/>
        </w:tabs>
        <w:suppressAutoHyphens w:val="0"/>
        <w:jc w:val="both"/>
        <w:rPr>
          <w:rFonts w:ascii="Arial" w:hAnsi="Arial" w:cs="Arial"/>
          <w:sz w:val="22"/>
          <w:szCs w:val="22"/>
          <w:lang w:val="en-US" w:eastAsia="en-US"/>
        </w:rPr>
      </w:pPr>
    </w:p>
    <w:p w:rsidR="004F014C" w:rsidRDefault="004F014C" w:rsidP="004F014C">
      <w:pPr>
        <w:tabs>
          <w:tab w:val="left" w:pos="567"/>
        </w:tabs>
        <w:suppressAutoHyphens w:val="0"/>
        <w:jc w:val="both"/>
        <w:rPr>
          <w:rFonts w:ascii="Arial" w:hAnsi="Arial" w:cs="Arial"/>
          <w:sz w:val="22"/>
          <w:szCs w:val="22"/>
          <w:lang w:val="en-US" w:eastAsia="en-US"/>
        </w:rPr>
      </w:pPr>
    </w:p>
    <w:p w:rsidR="004F014C" w:rsidRDefault="004F014C" w:rsidP="004F014C">
      <w:pPr>
        <w:tabs>
          <w:tab w:val="left" w:pos="567"/>
        </w:tabs>
        <w:suppressAutoHyphens w:val="0"/>
        <w:jc w:val="both"/>
        <w:rPr>
          <w:rFonts w:ascii="Arial" w:hAnsi="Arial" w:cs="Arial"/>
          <w:sz w:val="22"/>
          <w:szCs w:val="22"/>
          <w:lang w:val="en-US" w:eastAsia="en-US"/>
        </w:rPr>
      </w:pPr>
    </w:p>
    <w:p w:rsidR="004F014C" w:rsidRDefault="004F014C" w:rsidP="004F014C">
      <w:pPr>
        <w:tabs>
          <w:tab w:val="left" w:pos="567"/>
        </w:tabs>
        <w:suppressAutoHyphens w:val="0"/>
        <w:jc w:val="both"/>
        <w:rPr>
          <w:rFonts w:ascii="Arial" w:hAnsi="Arial" w:cs="Arial"/>
          <w:sz w:val="22"/>
          <w:szCs w:val="22"/>
          <w:lang w:val="en-US" w:eastAsia="en-US"/>
        </w:rPr>
      </w:pPr>
    </w:p>
    <w:p w:rsidR="006827DC" w:rsidRDefault="006827DC" w:rsidP="004F014C">
      <w:pPr>
        <w:tabs>
          <w:tab w:val="left" w:pos="567"/>
        </w:tabs>
        <w:suppressAutoHyphens w:val="0"/>
        <w:jc w:val="both"/>
        <w:rPr>
          <w:rFonts w:ascii="Arial" w:hAnsi="Arial" w:cs="Arial"/>
          <w:sz w:val="22"/>
          <w:szCs w:val="22"/>
          <w:lang w:val="en-US" w:eastAsia="en-US"/>
        </w:rPr>
      </w:pPr>
    </w:p>
    <w:p w:rsidR="006827DC" w:rsidRDefault="006827DC" w:rsidP="004F014C">
      <w:pPr>
        <w:tabs>
          <w:tab w:val="left" w:pos="567"/>
        </w:tabs>
        <w:suppressAutoHyphens w:val="0"/>
        <w:jc w:val="both"/>
        <w:rPr>
          <w:rFonts w:ascii="Arial" w:hAnsi="Arial" w:cs="Arial"/>
          <w:sz w:val="22"/>
          <w:szCs w:val="22"/>
          <w:lang w:val="en-US" w:eastAsia="en-US"/>
        </w:rPr>
      </w:pPr>
    </w:p>
    <w:p w:rsidR="006827DC" w:rsidRPr="007752A6" w:rsidRDefault="006827DC" w:rsidP="004F014C">
      <w:pPr>
        <w:tabs>
          <w:tab w:val="left" w:pos="567"/>
        </w:tabs>
        <w:suppressAutoHyphens w:val="0"/>
        <w:jc w:val="both"/>
        <w:rPr>
          <w:rFonts w:ascii="Arial" w:hAnsi="Arial" w:cs="Arial"/>
          <w:sz w:val="22"/>
          <w:szCs w:val="22"/>
          <w:lang w:val="en-US" w:eastAsia="en-US"/>
        </w:rPr>
      </w:pPr>
    </w:p>
    <w:p w:rsidR="004F014C" w:rsidRPr="007752A6" w:rsidRDefault="004F014C" w:rsidP="004F014C">
      <w:pPr>
        <w:tabs>
          <w:tab w:val="left" w:pos="567"/>
        </w:tabs>
        <w:suppressAutoHyphens w:val="0"/>
        <w:jc w:val="both"/>
        <w:rPr>
          <w:rFonts w:ascii="Arial" w:hAnsi="Arial" w:cs="Arial"/>
          <w:b/>
          <w:sz w:val="22"/>
          <w:szCs w:val="22"/>
          <w:lang w:val="ru-RU" w:eastAsia="en-US"/>
        </w:rPr>
      </w:pPr>
    </w:p>
    <w:p w:rsidR="004F014C" w:rsidRPr="007752A6" w:rsidRDefault="004F014C" w:rsidP="004F014C">
      <w:pPr>
        <w:tabs>
          <w:tab w:val="left" w:pos="567"/>
        </w:tabs>
        <w:suppressAutoHyphens w:val="0"/>
        <w:jc w:val="both"/>
        <w:rPr>
          <w:rFonts w:ascii="Arial" w:hAnsi="Arial" w:cs="Arial"/>
          <w:b/>
          <w:sz w:val="22"/>
          <w:szCs w:val="22"/>
          <w:lang w:val="ru-RU" w:eastAsia="en-US"/>
        </w:rPr>
      </w:pPr>
      <w:r w:rsidRPr="007752A6">
        <w:rPr>
          <w:rFonts w:ascii="Arial" w:hAnsi="Arial" w:cs="Arial"/>
          <w:b/>
          <w:sz w:val="22"/>
          <w:szCs w:val="22"/>
          <w:lang w:val="ru-RU" w:eastAsia="en-US"/>
        </w:rPr>
        <w:t xml:space="preserve">ГАРАНТНИ РОК </w:t>
      </w:r>
    </w:p>
    <w:p w:rsidR="004F014C" w:rsidRPr="007752A6" w:rsidRDefault="004F014C" w:rsidP="004F014C">
      <w:pPr>
        <w:tabs>
          <w:tab w:val="left" w:pos="567"/>
        </w:tabs>
        <w:suppressAutoHyphens w:val="0"/>
        <w:jc w:val="center"/>
        <w:rPr>
          <w:rFonts w:ascii="Arial" w:hAnsi="Arial" w:cs="Arial"/>
          <w:sz w:val="22"/>
          <w:szCs w:val="22"/>
          <w:lang w:val="ru-RU" w:eastAsia="en-US"/>
        </w:rPr>
      </w:pPr>
      <w:r w:rsidRPr="007752A6">
        <w:rPr>
          <w:rFonts w:ascii="Arial" w:hAnsi="Arial" w:cs="Arial"/>
          <w:b/>
          <w:sz w:val="22"/>
          <w:szCs w:val="22"/>
          <w:lang w:val="ru-RU" w:eastAsia="en-US"/>
        </w:rPr>
        <w:t>Члан 11</w:t>
      </w:r>
      <w:r w:rsidRPr="007752A6">
        <w:rPr>
          <w:rFonts w:ascii="Arial" w:hAnsi="Arial" w:cs="Arial"/>
          <w:sz w:val="22"/>
          <w:szCs w:val="22"/>
          <w:lang w:val="ru-RU" w:eastAsia="en-US"/>
        </w:rPr>
        <w:t>.</w:t>
      </w:r>
    </w:p>
    <w:p w:rsidR="004F014C" w:rsidRPr="007752A6" w:rsidRDefault="004F014C" w:rsidP="004F014C">
      <w:pPr>
        <w:tabs>
          <w:tab w:val="left" w:pos="567"/>
        </w:tabs>
        <w:suppressAutoHyphens w:val="0"/>
        <w:jc w:val="center"/>
        <w:rPr>
          <w:rFonts w:ascii="Arial" w:hAnsi="Arial" w:cs="Arial"/>
          <w:sz w:val="22"/>
          <w:szCs w:val="22"/>
          <w:lang w:val="ru-RU" w:eastAsia="en-US"/>
        </w:rPr>
      </w:pPr>
    </w:p>
    <w:p w:rsidR="004F014C" w:rsidRPr="007752A6" w:rsidRDefault="00C761D1" w:rsidP="004F014C">
      <w:pPr>
        <w:suppressAutoHyphens w:val="0"/>
        <w:jc w:val="both"/>
        <w:rPr>
          <w:rFonts w:ascii="Arial" w:hAnsi="Arial" w:cs="Arial"/>
          <w:sz w:val="22"/>
          <w:szCs w:val="22"/>
          <w:lang w:val="sr-Cyrl-RS" w:eastAsia="zh-CN"/>
        </w:rPr>
      </w:pPr>
      <w:r>
        <w:rPr>
          <w:rFonts w:ascii="Arial" w:hAnsi="Arial" w:cs="Arial"/>
          <w:sz w:val="22"/>
          <w:szCs w:val="22"/>
          <w:lang w:val="sr-Cyrl-RS" w:eastAsia="zh-CN"/>
        </w:rPr>
        <w:t xml:space="preserve">Гарантни рок је </w:t>
      </w:r>
      <w:r w:rsidR="004F014C" w:rsidRPr="007752A6">
        <w:rPr>
          <w:rFonts w:ascii="Arial" w:hAnsi="Arial" w:cs="Arial"/>
          <w:sz w:val="22"/>
          <w:szCs w:val="22"/>
          <w:lang w:val="sr-Cyrl-RS" w:eastAsia="zh-CN"/>
        </w:rPr>
        <w:t xml:space="preserve">------------------- месеци од дана извршења услуге.. </w:t>
      </w:r>
    </w:p>
    <w:p w:rsidR="004F014C" w:rsidRPr="007752A6" w:rsidRDefault="004F014C" w:rsidP="004F014C">
      <w:pPr>
        <w:suppressAutoHyphens w:val="0"/>
        <w:jc w:val="both"/>
        <w:rPr>
          <w:rFonts w:ascii="Arial" w:hAnsi="Arial" w:cs="Arial"/>
          <w:noProof/>
          <w:sz w:val="8"/>
          <w:szCs w:val="8"/>
          <w:lang w:eastAsia="en-US"/>
        </w:rPr>
      </w:pPr>
    </w:p>
    <w:p w:rsidR="004F014C" w:rsidRPr="007752A6" w:rsidRDefault="004F014C" w:rsidP="004F014C">
      <w:pPr>
        <w:suppressAutoHyphens w:val="0"/>
        <w:jc w:val="both"/>
        <w:rPr>
          <w:rFonts w:ascii="Arial" w:hAnsi="Arial" w:cs="Arial"/>
          <w:sz w:val="22"/>
          <w:szCs w:val="22"/>
          <w:lang w:val="sr-Cyrl-RS" w:eastAsia="zh-CN"/>
        </w:rPr>
      </w:pPr>
      <w:r w:rsidRPr="007752A6">
        <w:rPr>
          <w:rFonts w:ascii="Arial" w:hAnsi="Arial" w:cs="Arial"/>
          <w:noProof/>
          <w:sz w:val="22"/>
          <w:szCs w:val="22"/>
          <w:lang w:eastAsia="en-US"/>
        </w:rPr>
        <w:t xml:space="preserve">Пружалац услуге </w:t>
      </w:r>
      <w:r w:rsidRPr="007752A6">
        <w:rPr>
          <w:rFonts w:ascii="Arial" w:hAnsi="Arial" w:cs="Arial"/>
          <w:sz w:val="22"/>
          <w:szCs w:val="22"/>
          <w:lang w:val="sr-Cyrl-RS" w:eastAsia="zh-CN"/>
        </w:rPr>
        <w:t>је дужан да о свом трошку отклони све евентуалне недостатке у току трајања гарантног рока.</w:t>
      </w:r>
    </w:p>
    <w:p w:rsidR="004F014C" w:rsidRPr="007752A6" w:rsidRDefault="004F014C" w:rsidP="004F014C">
      <w:pPr>
        <w:tabs>
          <w:tab w:val="left" w:pos="567"/>
        </w:tabs>
        <w:suppressAutoHyphens w:val="0"/>
        <w:jc w:val="both"/>
        <w:rPr>
          <w:rFonts w:ascii="Arial" w:hAnsi="Arial" w:cs="Arial"/>
          <w:sz w:val="22"/>
          <w:szCs w:val="22"/>
          <w:lang w:val="ru-RU" w:eastAsia="en-US"/>
        </w:rPr>
      </w:pPr>
      <w:r w:rsidRPr="007752A6">
        <w:rPr>
          <w:rFonts w:ascii="Arial" w:hAnsi="Arial" w:cs="Arial"/>
          <w:color w:val="000000"/>
          <w:sz w:val="22"/>
          <w:szCs w:val="22"/>
          <w:lang w:val="ru-RU"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sidRPr="007752A6">
        <w:rPr>
          <w:rFonts w:ascii="Arial" w:hAnsi="Arial" w:cs="Arial"/>
          <w:sz w:val="22"/>
          <w:szCs w:val="22"/>
          <w:lang w:val="ru-RU" w:eastAsia="en-US"/>
        </w:rPr>
        <w:t xml:space="preserve"> </w:t>
      </w:r>
      <w:r w:rsidRPr="007752A6">
        <w:rPr>
          <w:rFonts w:ascii="Arial" w:hAnsi="Arial" w:cs="Arial"/>
          <w:color w:val="000000"/>
          <w:sz w:val="22"/>
          <w:szCs w:val="22"/>
          <w:lang w:val="ru-RU" w:eastAsia="en-US"/>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4F014C" w:rsidRPr="007752A6" w:rsidRDefault="004F014C" w:rsidP="004F014C">
      <w:pPr>
        <w:tabs>
          <w:tab w:val="left" w:pos="567"/>
        </w:tabs>
        <w:suppressAutoHyphens w:val="0"/>
        <w:jc w:val="both"/>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ВИША СИЛА</w:t>
      </w: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12.</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rPr>
          <w:rFonts w:ascii="Arial" w:hAnsi="Arial" w:cs="Arial"/>
          <w:b/>
          <w:sz w:val="22"/>
          <w:szCs w:val="22"/>
          <w:lang w:val="sr-Cyrl-RS" w:eastAsia="en-US"/>
        </w:rPr>
      </w:pPr>
      <w:r w:rsidRPr="007752A6">
        <w:rPr>
          <w:rFonts w:ascii="Arial" w:hAnsi="Arial" w:cs="Arial"/>
          <w:b/>
          <w:sz w:val="22"/>
          <w:szCs w:val="22"/>
          <w:lang w:val="sr-Cyrl-RS" w:eastAsia="en-US"/>
        </w:rPr>
        <w:t>НАКНАДА ШТЕТЕ</w:t>
      </w: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13.</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 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4F014C" w:rsidRDefault="004F014C" w:rsidP="004F014C">
      <w:pPr>
        <w:tabs>
          <w:tab w:val="left" w:pos="567"/>
        </w:tabs>
        <w:suppressAutoHyphens w:val="0"/>
        <w:jc w:val="both"/>
        <w:rPr>
          <w:rFonts w:ascii="Arial" w:hAnsi="Arial" w:cs="Arial"/>
          <w:b/>
          <w:sz w:val="22"/>
          <w:szCs w:val="22"/>
          <w:lang w:val="sr-Cyrl-RS" w:eastAsia="en-US"/>
        </w:rPr>
      </w:pPr>
    </w:p>
    <w:p w:rsidR="004F014C" w:rsidRDefault="004F014C" w:rsidP="004F014C">
      <w:pPr>
        <w:tabs>
          <w:tab w:val="left" w:pos="567"/>
        </w:tabs>
        <w:suppressAutoHyphens w:val="0"/>
        <w:jc w:val="both"/>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УГОВОРНА КАЗНА</w:t>
      </w: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14.</w:t>
      </w:r>
    </w:p>
    <w:p w:rsidR="004F014C" w:rsidRPr="007752A6" w:rsidRDefault="004F014C" w:rsidP="004F014C">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4F014C" w:rsidRPr="007752A6" w:rsidRDefault="004F014C" w:rsidP="004F014C">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F014C" w:rsidRPr="007752A6" w:rsidRDefault="004F014C" w:rsidP="004F014C">
      <w:pPr>
        <w:tabs>
          <w:tab w:val="left" w:pos="567"/>
        </w:tabs>
        <w:suppressAutoHyphens w:val="0"/>
        <w:jc w:val="both"/>
        <w:rPr>
          <w:rFonts w:ascii="Arial" w:hAnsi="Arial" w:cs="Arial"/>
          <w:sz w:val="22"/>
          <w:szCs w:val="22"/>
          <w:lang w:val="en-US" w:eastAsia="en-US"/>
        </w:rPr>
      </w:pPr>
      <w:r w:rsidRPr="007752A6">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F014C" w:rsidRPr="007752A6" w:rsidRDefault="004F014C" w:rsidP="004F014C">
      <w:pPr>
        <w:tabs>
          <w:tab w:val="left" w:pos="567"/>
        </w:tabs>
        <w:suppressAutoHyphens w:val="0"/>
        <w:jc w:val="both"/>
        <w:rPr>
          <w:rFonts w:ascii="Arial" w:hAnsi="Arial" w:cs="Arial"/>
          <w:sz w:val="22"/>
          <w:szCs w:val="22"/>
          <w:lang w:val="en-US" w:eastAsia="en-U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РАСКИД УГОВОРА</w:t>
      </w: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15.</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16.</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17.</w:t>
      </w:r>
    </w:p>
    <w:p w:rsidR="004F014C" w:rsidRPr="007752A6" w:rsidRDefault="004F014C" w:rsidP="004F014C">
      <w:pPr>
        <w:suppressAutoHyphens w:val="0"/>
        <w:spacing w:before="120"/>
        <w:jc w:val="both"/>
        <w:rPr>
          <w:rFonts w:ascii="Arial" w:hAnsi="Arial" w:cs="Arial"/>
          <w:sz w:val="22"/>
          <w:szCs w:val="22"/>
          <w:lang w:val="en-US" w:eastAsia="sr-Latn-CS"/>
        </w:rPr>
      </w:pPr>
      <w:r w:rsidRPr="007752A6">
        <w:rPr>
          <w:rFonts w:ascii="Arial" w:hAnsi="Arial" w:cs="Arial"/>
          <w:sz w:val="22"/>
          <w:szCs w:val="22"/>
          <w:lang w:val="sr-Cyrl-RS" w:eastAsia="sr-Latn-CS"/>
        </w:rPr>
        <w:t xml:space="preserve">Корисник услуге </w:t>
      </w:r>
      <w:r w:rsidRPr="007752A6">
        <w:rPr>
          <w:rFonts w:ascii="Arial" w:hAnsi="Arial" w:cs="Arial"/>
          <w:sz w:val="22"/>
          <w:szCs w:val="22"/>
          <w:lang w:val="en-US" w:eastAsia="sr-Latn-CS"/>
        </w:rPr>
        <w:t>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F014C" w:rsidRPr="007752A6" w:rsidRDefault="004F014C" w:rsidP="004F014C">
      <w:pPr>
        <w:suppressAutoHyphens w:val="0"/>
        <w:spacing w:before="120"/>
        <w:jc w:val="both"/>
        <w:rPr>
          <w:rFonts w:ascii="Arial" w:hAnsi="Arial" w:cs="Arial"/>
          <w:sz w:val="22"/>
          <w:szCs w:val="22"/>
          <w:lang w:val="en-US" w:eastAsia="sr-Latn-CS"/>
        </w:rPr>
      </w:pPr>
      <w:r w:rsidRPr="007752A6">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F014C" w:rsidRPr="007752A6" w:rsidRDefault="004F014C" w:rsidP="004F014C">
      <w:pPr>
        <w:tabs>
          <w:tab w:val="left" w:pos="567"/>
        </w:tabs>
        <w:suppressAutoHyphens w:val="0"/>
        <w:jc w:val="both"/>
        <w:rPr>
          <w:rFonts w:ascii="Arial" w:hAnsi="Arial" w:cs="Arial"/>
          <w:sz w:val="22"/>
          <w:szCs w:val="22"/>
          <w:lang w:val="en-US" w:eastAsia="sr-Latn-CS"/>
        </w:rPr>
      </w:pPr>
      <w:r w:rsidRPr="007752A6">
        <w:rPr>
          <w:rFonts w:ascii="Arial" w:hAnsi="Arial" w:cs="Arial"/>
          <w:sz w:val="22"/>
          <w:szCs w:val="22"/>
          <w:lang w:val="en-US" w:eastAsia="sr-Latn-CS"/>
        </w:rPr>
        <w:t xml:space="preserve">У свим наведеним случајевима, </w:t>
      </w:r>
      <w:r w:rsidRPr="007752A6">
        <w:rPr>
          <w:rFonts w:ascii="Arial" w:hAnsi="Arial" w:cs="Arial"/>
          <w:sz w:val="22"/>
          <w:szCs w:val="22"/>
          <w:lang w:val="sr-Cyrl-RS" w:eastAsia="sr-Latn-CS"/>
        </w:rPr>
        <w:t>Корисник услуге</w:t>
      </w:r>
      <w:r w:rsidRPr="007752A6">
        <w:rPr>
          <w:rFonts w:ascii="Arial" w:hAnsi="Arial" w:cs="Arial"/>
          <w:sz w:val="22"/>
          <w:szCs w:val="22"/>
          <w:lang w:val="en-US" w:eastAsia="sr-Latn-CS"/>
        </w:rPr>
        <w:t xml:space="preserve"> може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F014C" w:rsidRDefault="004F014C" w:rsidP="004F014C">
      <w:pPr>
        <w:tabs>
          <w:tab w:val="left" w:pos="567"/>
        </w:tabs>
        <w:suppressAutoHyphens w:val="0"/>
        <w:jc w:val="both"/>
        <w:rPr>
          <w:rFonts w:ascii="Arial" w:hAnsi="Arial" w:cs="Arial"/>
          <w:sz w:val="22"/>
          <w:szCs w:val="22"/>
          <w:lang w:val="en-US" w:eastAsia="sr-Latn-CS"/>
        </w:rPr>
      </w:pPr>
    </w:p>
    <w:p w:rsidR="004F014C" w:rsidRDefault="004F014C" w:rsidP="004F014C">
      <w:pPr>
        <w:tabs>
          <w:tab w:val="left" w:pos="567"/>
        </w:tabs>
        <w:suppressAutoHyphens w:val="0"/>
        <w:jc w:val="both"/>
        <w:rPr>
          <w:rFonts w:ascii="Arial" w:hAnsi="Arial" w:cs="Arial"/>
          <w:sz w:val="22"/>
          <w:szCs w:val="22"/>
          <w:lang w:val="en-US" w:eastAsia="sr-Latn-CS"/>
        </w:rPr>
      </w:pPr>
    </w:p>
    <w:p w:rsidR="004F014C" w:rsidRDefault="004F014C" w:rsidP="004F014C">
      <w:pPr>
        <w:tabs>
          <w:tab w:val="left" w:pos="567"/>
        </w:tabs>
        <w:suppressAutoHyphens w:val="0"/>
        <w:jc w:val="both"/>
        <w:rPr>
          <w:rFonts w:ascii="Arial" w:hAnsi="Arial" w:cs="Arial"/>
          <w:sz w:val="22"/>
          <w:szCs w:val="22"/>
          <w:lang w:val="en-US" w:eastAsia="sr-Latn-CS"/>
        </w:rPr>
      </w:pPr>
    </w:p>
    <w:p w:rsidR="004F014C" w:rsidRDefault="004F014C" w:rsidP="004F014C">
      <w:pPr>
        <w:tabs>
          <w:tab w:val="left" w:pos="567"/>
        </w:tabs>
        <w:suppressAutoHyphens w:val="0"/>
        <w:jc w:val="both"/>
        <w:rPr>
          <w:rFonts w:ascii="Arial" w:hAnsi="Arial" w:cs="Arial"/>
          <w:sz w:val="22"/>
          <w:szCs w:val="22"/>
          <w:lang w:val="en-US" w:eastAsia="sr-Latn-CS"/>
        </w:rPr>
      </w:pPr>
    </w:p>
    <w:p w:rsidR="004F014C" w:rsidRDefault="004F014C" w:rsidP="004F014C">
      <w:pPr>
        <w:tabs>
          <w:tab w:val="left" w:pos="567"/>
        </w:tabs>
        <w:suppressAutoHyphens w:val="0"/>
        <w:jc w:val="both"/>
        <w:rPr>
          <w:rFonts w:ascii="Arial" w:hAnsi="Arial" w:cs="Arial"/>
          <w:sz w:val="22"/>
          <w:szCs w:val="22"/>
          <w:lang w:val="en-US" w:eastAsia="sr-Latn-CS"/>
        </w:rPr>
      </w:pPr>
    </w:p>
    <w:p w:rsidR="004F014C" w:rsidRPr="007752A6" w:rsidRDefault="004F014C" w:rsidP="004F014C">
      <w:pPr>
        <w:tabs>
          <w:tab w:val="left" w:pos="567"/>
        </w:tabs>
        <w:suppressAutoHyphens w:val="0"/>
        <w:jc w:val="both"/>
        <w:rPr>
          <w:rFonts w:ascii="Arial" w:hAnsi="Arial" w:cs="Arial"/>
          <w:sz w:val="22"/>
          <w:szCs w:val="22"/>
          <w:lang w:val="en-US" w:eastAsia="sr-Latn-C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18.</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19.</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20.</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Саставни део овог Уговора чине:</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1</w:t>
      </w:r>
      <w:r w:rsidRPr="007752A6">
        <w:rPr>
          <w:rFonts w:ascii="Arial" w:hAnsi="Arial" w:cs="Arial"/>
          <w:sz w:val="22"/>
          <w:szCs w:val="22"/>
          <w:lang w:val="sr-Cyrl-RS" w:eastAsia="en-US"/>
        </w:rPr>
        <w:tab/>
        <w:t>Понуда;</w:t>
      </w:r>
      <w:r w:rsidRPr="007752A6">
        <w:rPr>
          <w:rFonts w:ascii="Arial" w:hAnsi="Arial" w:cs="Arial"/>
          <w:sz w:val="22"/>
          <w:szCs w:val="22"/>
          <w:lang w:val="sr-Cyrl-RS" w:eastAsia="en-US"/>
        </w:rPr>
        <w:tab/>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2 Структура цене из Понуде;</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3 Техничка спецификација</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4</w:t>
      </w:r>
      <w:r w:rsidRPr="007752A6">
        <w:rPr>
          <w:rFonts w:ascii="Arial" w:hAnsi="Arial"/>
          <w:sz w:val="22"/>
          <w:szCs w:val="22"/>
          <w:lang w:val="ru-RU" w:eastAsia="en-US"/>
        </w:rPr>
        <w:t xml:space="preserve"> </w:t>
      </w:r>
      <w:r w:rsidRPr="007752A6">
        <w:rPr>
          <w:rFonts w:ascii="Arial" w:hAnsi="Arial" w:cs="Arial"/>
          <w:sz w:val="22"/>
          <w:szCs w:val="22"/>
          <w:lang w:val="sr-Cyrl-RS" w:eastAsia="en-US"/>
        </w:rPr>
        <w:t>Правила безбедности на раду;</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Прилог број 5 Споразум о заједничком извршењу услуге</w:t>
      </w: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p>
    <w:p w:rsidR="004F014C" w:rsidRPr="007752A6" w:rsidRDefault="004F014C" w:rsidP="004F014C">
      <w:pPr>
        <w:tabs>
          <w:tab w:val="left" w:pos="567"/>
        </w:tabs>
        <w:suppressAutoHyphens w:val="0"/>
        <w:jc w:val="center"/>
        <w:rPr>
          <w:rFonts w:ascii="Arial" w:hAnsi="Arial" w:cs="Arial"/>
          <w:b/>
          <w:sz w:val="22"/>
          <w:szCs w:val="22"/>
          <w:lang w:val="sr-Cyrl-RS" w:eastAsia="en-US"/>
        </w:rPr>
      </w:pPr>
      <w:r w:rsidRPr="007752A6">
        <w:rPr>
          <w:rFonts w:ascii="Arial" w:hAnsi="Arial" w:cs="Arial"/>
          <w:b/>
          <w:sz w:val="22"/>
          <w:szCs w:val="22"/>
          <w:lang w:val="sr-Cyrl-RS" w:eastAsia="en-US"/>
        </w:rPr>
        <w:t>Члан 21.</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            КОРИСНИК УСЛУГА</w:t>
      </w:r>
      <w:r w:rsidRPr="007752A6">
        <w:rPr>
          <w:rFonts w:ascii="Arial" w:hAnsi="Arial" w:cs="Arial"/>
          <w:b/>
          <w:sz w:val="22"/>
          <w:szCs w:val="22"/>
          <w:lang w:val="sr-Cyrl-RS" w:eastAsia="en-US"/>
        </w:rPr>
        <w:tab/>
        <w:t xml:space="preserve"> </w:t>
      </w:r>
      <w:r w:rsidRPr="007752A6">
        <w:rPr>
          <w:rFonts w:ascii="Arial" w:hAnsi="Arial" w:cs="Arial"/>
          <w:b/>
          <w:sz w:val="22"/>
          <w:szCs w:val="22"/>
          <w:lang w:val="sr-Cyrl-RS" w:eastAsia="en-US"/>
        </w:rPr>
        <w:tab/>
      </w:r>
      <w:r w:rsidRPr="007752A6">
        <w:rPr>
          <w:rFonts w:ascii="Arial" w:hAnsi="Arial" w:cs="Arial"/>
          <w:b/>
          <w:sz w:val="22"/>
          <w:szCs w:val="22"/>
          <w:lang w:val="sr-Cyrl-RS" w:eastAsia="en-US"/>
        </w:rPr>
        <w:tab/>
      </w:r>
      <w:r w:rsidRPr="007752A6">
        <w:rPr>
          <w:rFonts w:ascii="Arial" w:hAnsi="Arial" w:cs="Arial"/>
          <w:b/>
          <w:sz w:val="22"/>
          <w:szCs w:val="22"/>
          <w:lang w:val="sr-Cyrl-RS" w:eastAsia="en-US"/>
        </w:rPr>
        <w:tab/>
        <w:t xml:space="preserve">   ПРУЖАЛАЦ УСЛУГА</w:t>
      </w:r>
    </w:p>
    <w:p w:rsidR="004F014C" w:rsidRPr="007752A6"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ЈП „Електропривреда Србије“ Београд                                      Назив</w:t>
      </w:r>
    </w:p>
    <w:p w:rsidR="004F014C" w:rsidRDefault="004F014C" w:rsidP="004F014C">
      <w:pPr>
        <w:tabs>
          <w:tab w:val="left" w:pos="567"/>
        </w:tabs>
        <w:suppressAutoHyphens w:val="0"/>
        <w:jc w:val="both"/>
        <w:rPr>
          <w:rFonts w:ascii="Arial" w:hAnsi="Arial" w:cs="Arial"/>
          <w:b/>
          <w:sz w:val="22"/>
          <w:szCs w:val="22"/>
          <w:lang w:val="sr-Cyrl-RS" w:eastAsia="en-US"/>
        </w:rPr>
      </w:pPr>
      <w:r w:rsidRPr="007752A6">
        <w:rPr>
          <w:rFonts w:ascii="Arial" w:hAnsi="Arial" w:cs="Arial"/>
          <w:b/>
          <w:sz w:val="22"/>
          <w:szCs w:val="22"/>
          <w:lang w:val="sr-Cyrl-RS" w:eastAsia="en-US"/>
        </w:rPr>
        <w:t xml:space="preserve">   Огранак ТЕНТ Београд-Обреновац</w:t>
      </w:r>
    </w:p>
    <w:p w:rsidR="004F014C" w:rsidRDefault="004F014C" w:rsidP="004F014C">
      <w:pPr>
        <w:tabs>
          <w:tab w:val="left" w:pos="567"/>
        </w:tabs>
        <w:suppressAutoHyphens w:val="0"/>
        <w:jc w:val="both"/>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b/>
          <w:sz w:val="22"/>
          <w:szCs w:val="22"/>
          <w:lang w:val="sr-Cyrl-RS" w:eastAsia="en-US"/>
        </w:rPr>
      </w:pP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_________________________________                  ______________________________</w:t>
      </w:r>
    </w:p>
    <w:p w:rsidR="004F014C" w:rsidRPr="007752A6" w:rsidRDefault="004F014C" w:rsidP="004F014C">
      <w:pPr>
        <w:tabs>
          <w:tab w:val="left" w:pos="567"/>
        </w:tabs>
        <w:suppressAutoHyphens w:val="0"/>
        <w:jc w:val="both"/>
        <w:rPr>
          <w:rFonts w:ascii="Arial" w:hAnsi="Arial" w:cs="Arial"/>
          <w:sz w:val="22"/>
          <w:szCs w:val="22"/>
          <w:lang w:val="sr-Cyrl-RS" w:eastAsia="en-US"/>
        </w:rPr>
      </w:pPr>
      <w:r w:rsidRPr="007752A6">
        <w:rPr>
          <w:rFonts w:ascii="Arial" w:hAnsi="Arial" w:cs="Arial"/>
          <w:sz w:val="22"/>
          <w:szCs w:val="22"/>
          <w:lang w:val="sr-Cyrl-RS" w:eastAsia="en-US"/>
        </w:rPr>
        <w:t xml:space="preserve">             Жељко Вујиновић</w:t>
      </w:r>
    </w:p>
    <w:p w:rsidR="004F014C" w:rsidRPr="007752A6" w:rsidRDefault="004F014C" w:rsidP="004F014C">
      <w:pPr>
        <w:suppressAutoHyphens w:val="0"/>
        <w:spacing w:before="120" w:after="80" w:line="216" w:lineRule="auto"/>
        <w:jc w:val="both"/>
        <w:rPr>
          <w:rFonts w:ascii="Arial" w:hAnsi="Arial"/>
          <w:b/>
          <w:sz w:val="20"/>
          <w:lang w:val="en-US" w:eastAsia="en-US"/>
        </w:rPr>
      </w:pPr>
    </w:p>
    <w:p w:rsidR="004F014C" w:rsidRPr="007752A6" w:rsidRDefault="004F014C" w:rsidP="004F014C">
      <w:pPr>
        <w:suppressAutoHyphens w:val="0"/>
        <w:spacing w:before="120" w:after="80" w:line="216" w:lineRule="auto"/>
        <w:jc w:val="both"/>
        <w:rPr>
          <w:rFonts w:ascii="Arial" w:hAnsi="Arial"/>
          <w:b/>
          <w:sz w:val="20"/>
          <w:lang w:val="en-US" w:eastAsia="en-US"/>
        </w:rPr>
      </w:pPr>
    </w:p>
    <w:p w:rsidR="004F014C" w:rsidRPr="007752A6" w:rsidRDefault="004F014C" w:rsidP="004F014C">
      <w:pPr>
        <w:suppressAutoHyphens w:val="0"/>
        <w:spacing w:before="120" w:after="80" w:line="216" w:lineRule="auto"/>
        <w:jc w:val="both"/>
        <w:rPr>
          <w:rFonts w:ascii="Arial" w:hAnsi="Arial"/>
          <w:b/>
          <w:sz w:val="20"/>
          <w:lang w:val="en-US" w:eastAsia="en-US"/>
        </w:rPr>
      </w:pPr>
    </w:p>
    <w:p w:rsidR="00E0205C" w:rsidRPr="009A2C01" w:rsidRDefault="00E0205C" w:rsidP="009A2C01">
      <w:pPr>
        <w:tabs>
          <w:tab w:val="left" w:pos="992"/>
        </w:tabs>
        <w:suppressAutoHyphens w:val="0"/>
        <w:jc w:val="both"/>
        <w:rPr>
          <w:rFonts w:ascii="Arial" w:hAnsi="Arial" w:cs="Arial"/>
          <w:sz w:val="22"/>
          <w:szCs w:val="22"/>
          <w:lang w:val="sr-Cyrl-RS" w:eastAsia="en-US"/>
        </w:rPr>
      </w:pPr>
    </w:p>
    <w:p w:rsidR="00E0205C" w:rsidRDefault="00E0205C" w:rsidP="00CC738F">
      <w:pPr>
        <w:autoSpaceDE w:val="0"/>
        <w:autoSpaceDN w:val="0"/>
        <w:adjustRightInd w:val="0"/>
        <w:rPr>
          <w:rFonts w:ascii="Arial" w:eastAsia="TimesNewRomanPS-BoldMT" w:hAnsi="Arial" w:cs="Arial"/>
          <w:bCs/>
          <w:iCs/>
          <w:sz w:val="22"/>
          <w:szCs w:val="22"/>
          <w:lang w:val="sr-Cyrl-RS"/>
        </w:rPr>
      </w:pPr>
    </w:p>
    <w:sectPr w:rsidR="00E0205C" w:rsidSect="006B6BB4">
      <w:headerReference w:type="default" r:id="rId9"/>
      <w:footerReference w:type="even" r:id="rId10"/>
      <w:footerReference w:type="default" r:id="rId11"/>
      <w:pgSz w:w="11909" w:h="16834" w:code="9"/>
      <w:pgMar w:top="839" w:right="994" w:bottom="1134"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AF" w:rsidRDefault="00F75EAF" w:rsidP="00F717AF">
      <w:r>
        <w:separator/>
      </w:r>
    </w:p>
  </w:endnote>
  <w:endnote w:type="continuationSeparator" w:id="0">
    <w:p w:rsidR="00F75EAF" w:rsidRDefault="00F75EA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4C" w:rsidRDefault="004F014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14C" w:rsidRDefault="004F014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4C" w:rsidRPr="000F38BA" w:rsidRDefault="004F014C" w:rsidP="001F2126">
    <w:pPr>
      <w:pStyle w:val="Footer"/>
      <w:jc w:val="right"/>
      <w:rPr>
        <w:sz w:val="20"/>
      </w:rPr>
    </w:pPr>
    <w:r w:rsidRPr="000F38BA">
      <w:rPr>
        <w:sz w:val="20"/>
      </w:rPr>
      <w:t xml:space="preserve">                                                                                                </w:t>
    </w:r>
  </w:p>
  <w:p w:rsidR="004F014C" w:rsidRPr="00F24D18" w:rsidRDefault="001C2999" w:rsidP="005403F3">
    <w:pPr>
      <w:pStyle w:val="Footer"/>
      <w:tabs>
        <w:tab w:val="left" w:pos="3431"/>
        <w:tab w:val="right" w:pos="9074"/>
      </w:tabs>
      <w:jc w:val="center"/>
      <w:rPr>
        <w:rFonts w:ascii="Arial" w:hAnsi="Arial" w:cs="Arial"/>
        <w:i/>
        <w:sz w:val="20"/>
        <w:lang w:val="sr-Cyrl-RS"/>
      </w:rPr>
    </w:pPr>
    <w:r>
      <w:rPr>
        <w:rFonts w:ascii="Arial" w:hAnsi="Arial" w:cs="Arial"/>
        <w:i/>
        <w:sz w:val="20"/>
        <w:lang w:val="sr-Cyrl-RS"/>
      </w:rPr>
      <w:t>Друга</w:t>
    </w:r>
    <w:r w:rsidR="004F014C" w:rsidRPr="00F24D18">
      <w:rPr>
        <w:rFonts w:ascii="Arial" w:hAnsi="Arial" w:cs="Arial"/>
        <w:i/>
        <w:sz w:val="20"/>
      </w:rPr>
      <w:t xml:space="preserve"> измена конкурсне документације </w:t>
    </w:r>
    <w:r w:rsidR="004F014C" w:rsidRPr="00F24D18">
      <w:rPr>
        <w:rFonts w:ascii="Arial" w:hAnsi="Arial" w:cs="Arial"/>
        <w:i/>
        <w:sz w:val="20"/>
        <w:lang w:val="sr-Cyrl-RS"/>
      </w:rPr>
      <w:t xml:space="preserve"> </w:t>
    </w:r>
    <w:r w:rsidR="004F014C" w:rsidRPr="00F24D18">
      <w:rPr>
        <w:rFonts w:ascii="Arial" w:hAnsi="Arial" w:cs="Arial"/>
        <w:i/>
        <w:sz w:val="20"/>
      </w:rPr>
      <w:t>ЈН  број 3000/</w:t>
    </w:r>
    <w:r w:rsidR="004F014C">
      <w:rPr>
        <w:rFonts w:ascii="Arial" w:hAnsi="Arial" w:cs="Arial"/>
        <w:i/>
        <w:sz w:val="20"/>
        <w:lang w:val="sr-Cyrl-RS"/>
      </w:rPr>
      <w:t>1981</w:t>
    </w:r>
    <w:r w:rsidR="004F014C" w:rsidRPr="00F24D18">
      <w:rPr>
        <w:rFonts w:ascii="Arial" w:hAnsi="Arial" w:cs="Arial"/>
        <w:i/>
        <w:sz w:val="20"/>
      </w:rPr>
      <w:t>/2016</w:t>
    </w:r>
    <w:r w:rsidR="004F014C" w:rsidRPr="00F24D18">
      <w:rPr>
        <w:rFonts w:ascii="Arial" w:hAnsi="Arial" w:cs="Arial"/>
        <w:i/>
        <w:sz w:val="20"/>
        <w:lang w:val="sr-Latn-RS"/>
      </w:rPr>
      <w:t xml:space="preserve"> </w:t>
    </w:r>
    <w:r w:rsidR="004F014C" w:rsidRPr="00F24D18">
      <w:rPr>
        <w:rFonts w:ascii="Arial" w:hAnsi="Arial" w:cs="Arial"/>
        <w:i/>
        <w:sz w:val="20"/>
        <w:lang w:val="sr-Cyrl-RS"/>
      </w:rPr>
      <w:t xml:space="preserve"> </w:t>
    </w:r>
    <w:r w:rsidR="004F014C" w:rsidRPr="00F24D18">
      <w:rPr>
        <w:rFonts w:ascii="Arial" w:hAnsi="Arial" w:cs="Arial"/>
        <w:i/>
        <w:sz w:val="20"/>
      </w:rPr>
      <w:t>(</w:t>
    </w:r>
    <w:r w:rsidR="004F014C">
      <w:rPr>
        <w:rFonts w:ascii="Arial" w:hAnsi="Arial" w:cs="Arial"/>
        <w:i/>
        <w:sz w:val="20"/>
        <w:lang w:val="sr-Cyrl-RS"/>
      </w:rPr>
      <w:t>НН 2101</w:t>
    </w:r>
    <w:r w:rsidR="004F014C">
      <w:rPr>
        <w:rFonts w:ascii="Arial" w:hAnsi="Arial" w:cs="Arial"/>
        <w:i/>
        <w:sz w:val="20"/>
      </w:rPr>
      <w:t>/2017</w:t>
    </w:r>
    <w:r w:rsidR="004F014C" w:rsidRPr="00F24D18">
      <w:rPr>
        <w:rFonts w:ascii="Arial" w:hAnsi="Arial" w:cs="Arial"/>
        <w:i/>
        <w:sz w:val="20"/>
      </w:rPr>
      <w:t xml:space="preserve">)                               </w:t>
    </w:r>
    <w:r w:rsidR="004F014C" w:rsidRPr="00F24D18">
      <w:rPr>
        <w:rFonts w:ascii="Arial" w:hAnsi="Arial" w:cs="Arial"/>
        <w:i/>
        <w:sz w:val="20"/>
        <w:lang w:val="sr-Cyrl-RS"/>
      </w:rPr>
      <w:t xml:space="preserve">                   </w:t>
    </w:r>
    <w:r w:rsidR="004F014C" w:rsidRPr="00F24D18">
      <w:rPr>
        <w:rFonts w:ascii="Arial" w:hAnsi="Arial" w:cs="Arial"/>
        <w:i/>
        <w:sz w:val="20"/>
      </w:rPr>
      <w:t xml:space="preserve">стр.  </w:t>
    </w:r>
    <w:r w:rsidR="004F014C" w:rsidRPr="00F24D18">
      <w:rPr>
        <w:rFonts w:ascii="Arial" w:hAnsi="Arial" w:cs="Arial"/>
        <w:i/>
        <w:sz w:val="20"/>
      </w:rPr>
      <w:fldChar w:fldCharType="begin"/>
    </w:r>
    <w:r w:rsidR="004F014C" w:rsidRPr="00F24D18">
      <w:rPr>
        <w:rFonts w:ascii="Arial" w:hAnsi="Arial" w:cs="Arial"/>
        <w:i/>
        <w:sz w:val="20"/>
      </w:rPr>
      <w:instrText xml:space="preserve"> PAGE </w:instrText>
    </w:r>
    <w:r w:rsidR="004F014C" w:rsidRPr="00F24D18">
      <w:rPr>
        <w:rFonts w:ascii="Arial" w:hAnsi="Arial" w:cs="Arial"/>
        <w:i/>
        <w:sz w:val="20"/>
      </w:rPr>
      <w:fldChar w:fldCharType="separate"/>
    </w:r>
    <w:r w:rsidR="00E17775">
      <w:rPr>
        <w:rFonts w:ascii="Arial" w:hAnsi="Arial" w:cs="Arial"/>
        <w:i/>
        <w:noProof/>
        <w:sz w:val="20"/>
      </w:rPr>
      <w:t>2</w:t>
    </w:r>
    <w:r w:rsidR="004F014C" w:rsidRPr="00F24D18">
      <w:rPr>
        <w:rFonts w:ascii="Arial" w:hAnsi="Arial" w:cs="Arial"/>
        <w:i/>
        <w:sz w:val="20"/>
      </w:rPr>
      <w:fldChar w:fldCharType="end"/>
    </w:r>
    <w:r w:rsidR="004F014C" w:rsidRPr="00F24D18">
      <w:rPr>
        <w:rFonts w:ascii="Arial" w:hAnsi="Arial" w:cs="Arial"/>
        <w:i/>
        <w:sz w:val="20"/>
      </w:rPr>
      <w:t>/</w:t>
    </w:r>
    <w:r w:rsidR="004F014C" w:rsidRPr="00F24D18">
      <w:rPr>
        <w:rFonts w:ascii="Arial" w:hAnsi="Arial" w:cs="Arial"/>
        <w:i/>
        <w:sz w:val="20"/>
      </w:rPr>
      <w:fldChar w:fldCharType="begin"/>
    </w:r>
    <w:r w:rsidR="004F014C" w:rsidRPr="00F24D18">
      <w:rPr>
        <w:rFonts w:ascii="Arial" w:hAnsi="Arial" w:cs="Arial"/>
        <w:i/>
        <w:sz w:val="20"/>
      </w:rPr>
      <w:instrText xml:space="preserve"> NUMPAGES </w:instrText>
    </w:r>
    <w:r w:rsidR="004F014C" w:rsidRPr="00F24D18">
      <w:rPr>
        <w:rFonts w:ascii="Arial" w:hAnsi="Arial" w:cs="Arial"/>
        <w:i/>
        <w:sz w:val="20"/>
      </w:rPr>
      <w:fldChar w:fldCharType="separate"/>
    </w:r>
    <w:r w:rsidR="00E17775">
      <w:rPr>
        <w:rFonts w:ascii="Arial" w:hAnsi="Arial" w:cs="Arial"/>
        <w:i/>
        <w:noProof/>
        <w:sz w:val="20"/>
      </w:rPr>
      <w:t>17</w:t>
    </w:r>
    <w:r w:rsidR="004F014C" w:rsidRPr="00F24D18">
      <w:rPr>
        <w:rFonts w:ascii="Arial" w:hAnsi="Arial" w:cs="Arial"/>
        <w:i/>
        <w:sz w:val="20"/>
      </w:rPr>
      <w:fldChar w:fldCharType="end"/>
    </w:r>
  </w:p>
  <w:p w:rsidR="004F014C" w:rsidRPr="001517C4" w:rsidRDefault="004F014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AF" w:rsidRDefault="00F75EAF" w:rsidP="00F717AF">
      <w:r>
        <w:separator/>
      </w:r>
    </w:p>
  </w:footnote>
  <w:footnote w:type="continuationSeparator" w:id="0">
    <w:p w:rsidR="00F75EAF" w:rsidRDefault="00F75EA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4C" w:rsidRDefault="004F0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47"/>
      <w:gridCol w:w="3817"/>
      <w:gridCol w:w="1679"/>
      <w:gridCol w:w="1985"/>
    </w:tblGrid>
    <w:tr w:rsidR="004F014C" w:rsidRPr="00933BCC" w:rsidTr="00A1633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F014C" w:rsidRPr="00933BCC" w:rsidRDefault="00F75EAF" w:rsidP="00A1633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4F014C" w:rsidRPr="0089630C" w:rsidRDefault="004F014C" w:rsidP="00A16334">
          <w:pPr>
            <w:jc w:val="center"/>
            <w:rPr>
              <w:rFonts w:ascii="Arial" w:hAnsi="Arial" w:cs="Arial"/>
              <w:b/>
              <w:szCs w:val="24"/>
              <w:lang w:val="sr-Latn-RS"/>
            </w:rPr>
          </w:pPr>
          <w:r w:rsidRPr="0089630C">
            <w:rPr>
              <w:rFonts w:ascii="Arial" w:hAnsi="Arial"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F014C" w:rsidRPr="0089630C" w:rsidRDefault="004F014C" w:rsidP="00A16334">
          <w:pPr>
            <w:jc w:val="center"/>
            <w:rPr>
              <w:rFonts w:ascii="Arial" w:hAnsi="Arial" w:cs="Arial"/>
              <w:b/>
            </w:rPr>
          </w:pPr>
          <w:r w:rsidRPr="0089630C">
            <w:rPr>
              <w:rFonts w:ascii="Arial" w:hAnsi="Arial"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F014C" w:rsidRPr="0089630C" w:rsidRDefault="004F014C" w:rsidP="00A16334">
          <w:pPr>
            <w:jc w:val="center"/>
            <w:rPr>
              <w:rFonts w:ascii="Arial" w:hAnsi="Arial" w:cs="Arial"/>
              <w:b/>
              <w:lang w:val="sr-Latn-RS"/>
            </w:rPr>
          </w:pPr>
          <w:r w:rsidRPr="0089630C">
            <w:rPr>
              <w:rFonts w:ascii="Arial" w:hAnsi="Arial" w:cs="Arial"/>
              <w:b/>
            </w:rPr>
            <w:t>QF-G-030</w:t>
          </w:r>
        </w:p>
      </w:tc>
    </w:tr>
    <w:tr w:rsidR="004F014C" w:rsidRPr="00B86FF2" w:rsidTr="00A1633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F014C" w:rsidRPr="00933BCC" w:rsidRDefault="004F014C" w:rsidP="00A16334">
          <w:pPr>
            <w:spacing w:before="30"/>
            <w:rPr>
              <w:rFonts w:cs="Arial"/>
              <w:noProof/>
            </w:rPr>
          </w:pPr>
        </w:p>
      </w:tc>
      <w:tc>
        <w:tcPr>
          <w:tcW w:w="3544" w:type="dxa"/>
          <w:vMerge/>
          <w:tcBorders>
            <w:bottom w:val="double" w:sz="12" w:space="0" w:color="auto"/>
          </w:tcBorders>
          <w:shd w:val="clear" w:color="auto" w:fill="F3F3F3"/>
          <w:vAlign w:val="center"/>
        </w:tcPr>
        <w:p w:rsidR="004F014C" w:rsidRPr="0089630C" w:rsidRDefault="004F014C" w:rsidP="00A16334">
          <w:pPr>
            <w:jc w:val="center"/>
            <w:rPr>
              <w:rFonts w:ascii="Arial" w:hAnsi="Arial" w:cs="Arial"/>
            </w:rPr>
          </w:pPr>
        </w:p>
      </w:tc>
      <w:tc>
        <w:tcPr>
          <w:tcW w:w="1559" w:type="dxa"/>
          <w:tcBorders>
            <w:top w:val="single" w:sz="4" w:space="0" w:color="auto"/>
            <w:bottom w:val="double" w:sz="12" w:space="0" w:color="auto"/>
          </w:tcBorders>
          <w:shd w:val="clear" w:color="auto" w:fill="CCCCCC"/>
          <w:vAlign w:val="center"/>
        </w:tcPr>
        <w:p w:rsidR="004F014C" w:rsidRPr="0089630C" w:rsidRDefault="004F014C" w:rsidP="00A16334">
          <w:pPr>
            <w:jc w:val="center"/>
            <w:rPr>
              <w:rFonts w:ascii="Arial" w:hAnsi="Arial" w:cs="Arial"/>
              <w:b/>
              <w:lang w:val="sl-SI"/>
            </w:rPr>
          </w:pPr>
          <w:r w:rsidRPr="0089630C">
            <w:rPr>
              <w:rFonts w:ascii="Arial" w:hAnsi="Arial"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F014C" w:rsidRPr="0089630C" w:rsidRDefault="004F014C" w:rsidP="00A16334">
          <w:pPr>
            <w:jc w:val="center"/>
            <w:rPr>
              <w:rFonts w:ascii="Arial" w:hAnsi="Arial" w:cs="Arial"/>
              <w:b/>
            </w:rPr>
          </w:pPr>
          <w:r w:rsidRPr="0089630C">
            <w:rPr>
              <w:rFonts w:ascii="Arial" w:hAnsi="Arial" w:cs="Arial"/>
              <w:b/>
            </w:rPr>
            <w:fldChar w:fldCharType="begin"/>
          </w:r>
          <w:r w:rsidRPr="0089630C">
            <w:rPr>
              <w:rFonts w:ascii="Arial" w:hAnsi="Arial" w:cs="Arial"/>
              <w:b/>
            </w:rPr>
            <w:instrText xml:space="preserve"> PAGE </w:instrText>
          </w:r>
          <w:r w:rsidRPr="0089630C">
            <w:rPr>
              <w:rFonts w:ascii="Arial" w:hAnsi="Arial" w:cs="Arial"/>
              <w:b/>
            </w:rPr>
            <w:fldChar w:fldCharType="separate"/>
          </w:r>
          <w:r w:rsidR="00E17775">
            <w:rPr>
              <w:rFonts w:ascii="Arial" w:hAnsi="Arial" w:cs="Arial"/>
              <w:b/>
              <w:noProof/>
            </w:rPr>
            <w:t>2</w:t>
          </w:r>
          <w:r w:rsidRPr="0089630C">
            <w:rPr>
              <w:rFonts w:ascii="Arial" w:hAnsi="Arial" w:cs="Arial"/>
              <w:b/>
            </w:rPr>
            <w:fldChar w:fldCharType="end"/>
          </w:r>
          <w:r w:rsidRPr="0089630C">
            <w:rPr>
              <w:rFonts w:ascii="Arial" w:hAnsi="Arial" w:cs="Arial"/>
              <w:b/>
            </w:rPr>
            <w:t>/</w:t>
          </w:r>
          <w:r w:rsidRPr="0089630C">
            <w:rPr>
              <w:rFonts w:ascii="Arial" w:hAnsi="Arial" w:cs="Arial"/>
              <w:b/>
            </w:rPr>
            <w:fldChar w:fldCharType="begin"/>
          </w:r>
          <w:r w:rsidRPr="0089630C">
            <w:rPr>
              <w:rFonts w:ascii="Arial" w:hAnsi="Arial" w:cs="Arial"/>
              <w:b/>
            </w:rPr>
            <w:instrText xml:space="preserve"> NUMPAGES </w:instrText>
          </w:r>
          <w:r w:rsidRPr="0089630C">
            <w:rPr>
              <w:rFonts w:ascii="Arial" w:hAnsi="Arial" w:cs="Arial"/>
              <w:b/>
            </w:rPr>
            <w:fldChar w:fldCharType="separate"/>
          </w:r>
          <w:r w:rsidR="00E17775">
            <w:rPr>
              <w:rFonts w:ascii="Arial" w:hAnsi="Arial" w:cs="Arial"/>
              <w:b/>
              <w:noProof/>
            </w:rPr>
            <w:t>17</w:t>
          </w:r>
          <w:r w:rsidRPr="0089630C">
            <w:rPr>
              <w:rFonts w:ascii="Arial" w:hAnsi="Arial" w:cs="Arial"/>
              <w:b/>
            </w:rPr>
            <w:fldChar w:fldCharType="end"/>
          </w:r>
        </w:p>
      </w:tc>
    </w:tr>
  </w:tbl>
  <w:p w:rsidR="004F014C" w:rsidRDefault="004F014C">
    <w:pPr>
      <w:pStyle w:val="Header"/>
    </w:pPr>
  </w:p>
  <w:p w:rsidR="004F014C" w:rsidRDefault="004F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D1A20"/>
    <w:multiLevelType w:val="multilevel"/>
    <w:tmpl w:val="E05237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0038B4"/>
    <w:multiLevelType w:val="multilevel"/>
    <w:tmpl w:val="400427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4B419E"/>
    <w:multiLevelType w:val="multilevel"/>
    <w:tmpl w:val="0164BB7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445F8A"/>
    <w:multiLevelType w:val="multilevel"/>
    <w:tmpl w:val="D7C89F2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7C7D6D"/>
    <w:multiLevelType w:val="hybridMultilevel"/>
    <w:tmpl w:val="CAA4AAA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3"/>
  </w:num>
  <w:num w:numId="7">
    <w:abstractNumId w:val="28"/>
  </w:num>
  <w:num w:numId="8">
    <w:abstractNumId w:val="19"/>
  </w:num>
  <w:num w:numId="9">
    <w:abstractNumId w:val="26"/>
  </w:num>
  <w:num w:numId="10">
    <w:abstractNumId w:val="11"/>
  </w:num>
  <w:num w:numId="11">
    <w:abstractNumId w:val="3"/>
  </w:num>
  <w:num w:numId="12">
    <w:abstractNumId w:val="15"/>
  </w:num>
  <w:num w:numId="13">
    <w:abstractNumId w:val="8"/>
  </w:num>
  <w:num w:numId="14">
    <w:abstractNumId w:val="7"/>
  </w:num>
  <w:num w:numId="15">
    <w:abstractNumId w:val="30"/>
  </w:num>
  <w:num w:numId="16">
    <w:abstractNumId w:val="21"/>
  </w:num>
  <w:num w:numId="17">
    <w:abstractNumId w:val="4"/>
  </w:num>
  <w:num w:numId="18">
    <w:abstractNumId w:val="5"/>
  </w:num>
  <w:num w:numId="19">
    <w:abstractNumId w:val="14"/>
  </w:num>
  <w:num w:numId="20">
    <w:abstractNumId w:val="27"/>
  </w:num>
  <w:num w:numId="21">
    <w:abstractNumId w:val="17"/>
  </w:num>
  <w:num w:numId="22">
    <w:abstractNumId w:val="16"/>
  </w:num>
  <w:num w:numId="23">
    <w:abstractNumId w:val="9"/>
  </w:num>
  <w:num w:numId="24">
    <w:abstractNumId w:val="18"/>
  </w:num>
  <w:num w:numId="25">
    <w:abstractNumId w:val="2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2228"/>
    <w:rsid w:val="00020225"/>
    <w:rsid w:val="00020880"/>
    <w:rsid w:val="00023E20"/>
    <w:rsid w:val="0003094F"/>
    <w:rsid w:val="000313FF"/>
    <w:rsid w:val="00035190"/>
    <w:rsid w:val="0003767D"/>
    <w:rsid w:val="00043AC0"/>
    <w:rsid w:val="0004425F"/>
    <w:rsid w:val="0004488E"/>
    <w:rsid w:val="00047573"/>
    <w:rsid w:val="0005123F"/>
    <w:rsid w:val="000538CE"/>
    <w:rsid w:val="00053E80"/>
    <w:rsid w:val="000541A8"/>
    <w:rsid w:val="00057520"/>
    <w:rsid w:val="00062487"/>
    <w:rsid w:val="00065C1F"/>
    <w:rsid w:val="00070BCD"/>
    <w:rsid w:val="000768C2"/>
    <w:rsid w:val="000768DB"/>
    <w:rsid w:val="00085108"/>
    <w:rsid w:val="000A1A5A"/>
    <w:rsid w:val="000A68AE"/>
    <w:rsid w:val="000A7EE8"/>
    <w:rsid w:val="000D6710"/>
    <w:rsid w:val="000E0D3D"/>
    <w:rsid w:val="000E0F8E"/>
    <w:rsid w:val="000E3634"/>
    <w:rsid w:val="000E4CB8"/>
    <w:rsid w:val="000E7C4E"/>
    <w:rsid w:val="000F22F7"/>
    <w:rsid w:val="000F38BA"/>
    <w:rsid w:val="000F66B3"/>
    <w:rsid w:val="000F6F36"/>
    <w:rsid w:val="000F7475"/>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AA4"/>
    <w:rsid w:val="001517C4"/>
    <w:rsid w:val="00163F04"/>
    <w:rsid w:val="00164983"/>
    <w:rsid w:val="00173C3E"/>
    <w:rsid w:val="00175264"/>
    <w:rsid w:val="0017797D"/>
    <w:rsid w:val="00177B39"/>
    <w:rsid w:val="001801FB"/>
    <w:rsid w:val="001804F4"/>
    <w:rsid w:val="00181AB7"/>
    <w:rsid w:val="001831D6"/>
    <w:rsid w:val="00186A13"/>
    <w:rsid w:val="00194967"/>
    <w:rsid w:val="00194EFD"/>
    <w:rsid w:val="001967B7"/>
    <w:rsid w:val="001B4CEC"/>
    <w:rsid w:val="001C18A0"/>
    <w:rsid w:val="001C2999"/>
    <w:rsid w:val="001D7E78"/>
    <w:rsid w:val="001E2633"/>
    <w:rsid w:val="001E4514"/>
    <w:rsid w:val="001E77EA"/>
    <w:rsid w:val="001F2126"/>
    <w:rsid w:val="0020521C"/>
    <w:rsid w:val="00206628"/>
    <w:rsid w:val="0020669A"/>
    <w:rsid w:val="00213FED"/>
    <w:rsid w:val="00214F80"/>
    <w:rsid w:val="002206E5"/>
    <w:rsid w:val="0022280F"/>
    <w:rsid w:val="00222933"/>
    <w:rsid w:val="00223743"/>
    <w:rsid w:val="0023167D"/>
    <w:rsid w:val="00232B4E"/>
    <w:rsid w:val="00233751"/>
    <w:rsid w:val="00233B46"/>
    <w:rsid w:val="00233C3A"/>
    <w:rsid w:val="00236869"/>
    <w:rsid w:val="002407EA"/>
    <w:rsid w:val="00241A14"/>
    <w:rsid w:val="00246B36"/>
    <w:rsid w:val="0025127E"/>
    <w:rsid w:val="00257E45"/>
    <w:rsid w:val="00261DE7"/>
    <w:rsid w:val="0026737B"/>
    <w:rsid w:val="00270DCF"/>
    <w:rsid w:val="00272721"/>
    <w:rsid w:val="00276612"/>
    <w:rsid w:val="002766E3"/>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24C0"/>
    <w:rsid w:val="003918BA"/>
    <w:rsid w:val="00393C5F"/>
    <w:rsid w:val="00394C6E"/>
    <w:rsid w:val="00396B79"/>
    <w:rsid w:val="00396CC1"/>
    <w:rsid w:val="003A0B84"/>
    <w:rsid w:val="003A13C1"/>
    <w:rsid w:val="003A7895"/>
    <w:rsid w:val="003B24D0"/>
    <w:rsid w:val="003B5DA9"/>
    <w:rsid w:val="003B6BD7"/>
    <w:rsid w:val="003C171A"/>
    <w:rsid w:val="003C6BB6"/>
    <w:rsid w:val="003D3847"/>
    <w:rsid w:val="003D4873"/>
    <w:rsid w:val="003F72B8"/>
    <w:rsid w:val="004018D4"/>
    <w:rsid w:val="0040457A"/>
    <w:rsid w:val="004073D9"/>
    <w:rsid w:val="00414A6E"/>
    <w:rsid w:val="00414FF6"/>
    <w:rsid w:val="00421511"/>
    <w:rsid w:val="00422790"/>
    <w:rsid w:val="00426593"/>
    <w:rsid w:val="0043170F"/>
    <w:rsid w:val="004330FE"/>
    <w:rsid w:val="00433149"/>
    <w:rsid w:val="004379A8"/>
    <w:rsid w:val="004403B7"/>
    <w:rsid w:val="004412BA"/>
    <w:rsid w:val="0044230F"/>
    <w:rsid w:val="00443367"/>
    <w:rsid w:val="004507F9"/>
    <w:rsid w:val="0045141A"/>
    <w:rsid w:val="00451E1A"/>
    <w:rsid w:val="0045345A"/>
    <w:rsid w:val="004601B1"/>
    <w:rsid w:val="00461804"/>
    <w:rsid w:val="00463428"/>
    <w:rsid w:val="00463B32"/>
    <w:rsid w:val="00465557"/>
    <w:rsid w:val="004655B3"/>
    <w:rsid w:val="00465B3D"/>
    <w:rsid w:val="004669BA"/>
    <w:rsid w:val="00470B2E"/>
    <w:rsid w:val="0047213C"/>
    <w:rsid w:val="004755D1"/>
    <w:rsid w:val="00481BDD"/>
    <w:rsid w:val="004821F8"/>
    <w:rsid w:val="00491719"/>
    <w:rsid w:val="00496AEA"/>
    <w:rsid w:val="00496E8C"/>
    <w:rsid w:val="004A05A3"/>
    <w:rsid w:val="004A2C3D"/>
    <w:rsid w:val="004B02FD"/>
    <w:rsid w:val="004B1035"/>
    <w:rsid w:val="004B3050"/>
    <w:rsid w:val="004C2F1C"/>
    <w:rsid w:val="004C2F2C"/>
    <w:rsid w:val="004C2FCC"/>
    <w:rsid w:val="004D697F"/>
    <w:rsid w:val="004E17CE"/>
    <w:rsid w:val="004E20D4"/>
    <w:rsid w:val="004E3787"/>
    <w:rsid w:val="004E37F3"/>
    <w:rsid w:val="004E3A58"/>
    <w:rsid w:val="004E4F1F"/>
    <w:rsid w:val="004E67B1"/>
    <w:rsid w:val="004F014C"/>
    <w:rsid w:val="004F01A9"/>
    <w:rsid w:val="004F44C9"/>
    <w:rsid w:val="004F4739"/>
    <w:rsid w:val="004F6AF1"/>
    <w:rsid w:val="00501B66"/>
    <w:rsid w:val="00513220"/>
    <w:rsid w:val="00513630"/>
    <w:rsid w:val="00526C92"/>
    <w:rsid w:val="00530120"/>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40E1"/>
    <w:rsid w:val="005767AE"/>
    <w:rsid w:val="00580FDE"/>
    <w:rsid w:val="0058157F"/>
    <w:rsid w:val="00581AD7"/>
    <w:rsid w:val="00583736"/>
    <w:rsid w:val="0058380B"/>
    <w:rsid w:val="005841D1"/>
    <w:rsid w:val="005848CB"/>
    <w:rsid w:val="00592430"/>
    <w:rsid w:val="00594AC1"/>
    <w:rsid w:val="005A2983"/>
    <w:rsid w:val="005A5724"/>
    <w:rsid w:val="005B08B2"/>
    <w:rsid w:val="005B3FA2"/>
    <w:rsid w:val="005B621D"/>
    <w:rsid w:val="005C201E"/>
    <w:rsid w:val="005C3FDD"/>
    <w:rsid w:val="005C5334"/>
    <w:rsid w:val="005C6617"/>
    <w:rsid w:val="005D00D9"/>
    <w:rsid w:val="005D74A0"/>
    <w:rsid w:val="005E1D68"/>
    <w:rsid w:val="005E431F"/>
    <w:rsid w:val="005E757E"/>
    <w:rsid w:val="005F2920"/>
    <w:rsid w:val="005F34DD"/>
    <w:rsid w:val="005F57AB"/>
    <w:rsid w:val="00605695"/>
    <w:rsid w:val="006071CC"/>
    <w:rsid w:val="0061306C"/>
    <w:rsid w:val="006202C3"/>
    <w:rsid w:val="00623E54"/>
    <w:rsid w:val="00625C87"/>
    <w:rsid w:val="00627B9D"/>
    <w:rsid w:val="006313E9"/>
    <w:rsid w:val="006340F0"/>
    <w:rsid w:val="00635EB0"/>
    <w:rsid w:val="00640427"/>
    <w:rsid w:val="00640DD7"/>
    <w:rsid w:val="0064661C"/>
    <w:rsid w:val="00650F0A"/>
    <w:rsid w:val="0065612F"/>
    <w:rsid w:val="00656672"/>
    <w:rsid w:val="006626B1"/>
    <w:rsid w:val="0067129C"/>
    <w:rsid w:val="00672B0B"/>
    <w:rsid w:val="00673CA8"/>
    <w:rsid w:val="00674D99"/>
    <w:rsid w:val="006759C7"/>
    <w:rsid w:val="00677B78"/>
    <w:rsid w:val="00677DE0"/>
    <w:rsid w:val="00681463"/>
    <w:rsid w:val="006827DC"/>
    <w:rsid w:val="0068525E"/>
    <w:rsid w:val="00685BC8"/>
    <w:rsid w:val="00693365"/>
    <w:rsid w:val="006A479B"/>
    <w:rsid w:val="006A48F1"/>
    <w:rsid w:val="006B6BB4"/>
    <w:rsid w:val="006C3B20"/>
    <w:rsid w:val="006C42BE"/>
    <w:rsid w:val="006C54F4"/>
    <w:rsid w:val="006C5648"/>
    <w:rsid w:val="006D2FF7"/>
    <w:rsid w:val="006D5008"/>
    <w:rsid w:val="006E12AE"/>
    <w:rsid w:val="006E2EA8"/>
    <w:rsid w:val="006E53CA"/>
    <w:rsid w:val="006E6E04"/>
    <w:rsid w:val="006E6FA5"/>
    <w:rsid w:val="006E76F6"/>
    <w:rsid w:val="006F0738"/>
    <w:rsid w:val="006F0989"/>
    <w:rsid w:val="006F6500"/>
    <w:rsid w:val="006F6AE2"/>
    <w:rsid w:val="00701AC0"/>
    <w:rsid w:val="007021BF"/>
    <w:rsid w:val="007044E1"/>
    <w:rsid w:val="00710536"/>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4ED6"/>
    <w:rsid w:val="00756098"/>
    <w:rsid w:val="00764418"/>
    <w:rsid w:val="0076662D"/>
    <w:rsid w:val="0077093E"/>
    <w:rsid w:val="007725A8"/>
    <w:rsid w:val="00775367"/>
    <w:rsid w:val="007753B5"/>
    <w:rsid w:val="0078283A"/>
    <w:rsid w:val="0079184C"/>
    <w:rsid w:val="0079553B"/>
    <w:rsid w:val="007958EA"/>
    <w:rsid w:val="007960B0"/>
    <w:rsid w:val="0079663C"/>
    <w:rsid w:val="007A2680"/>
    <w:rsid w:val="007A3FA8"/>
    <w:rsid w:val="007A4364"/>
    <w:rsid w:val="007A4C70"/>
    <w:rsid w:val="007A5328"/>
    <w:rsid w:val="007A61ED"/>
    <w:rsid w:val="007B0D4A"/>
    <w:rsid w:val="007B2AA8"/>
    <w:rsid w:val="007B5CBC"/>
    <w:rsid w:val="007B7906"/>
    <w:rsid w:val="007B7F8E"/>
    <w:rsid w:val="007C0420"/>
    <w:rsid w:val="007C08BD"/>
    <w:rsid w:val="007C1255"/>
    <w:rsid w:val="007C4005"/>
    <w:rsid w:val="007C70C6"/>
    <w:rsid w:val="007C7FBC"/>
    <w:rsid w:val="007D4BDE"/>
    <w:rsid w:val="007E1153"/>
    <w:rsid w:val="007E28FC"/>
    <w:rsid w:val="007E3FEE"/>
    <w:rsid w:val="007E43C8"/>
    <w:rsid w:val="007E4C78"/>
    <w:rsid w:val="007E7028"/>
    <w:rsid w:val="007E79A1"/>
    <w:rsid w:val="007F0ABE"/>
    <w:rsid w:val="007F0BBC"/>
    <w:rsid w:val="007F429C"/>
    <w:rsid w:val="007F6341"/>
    <w:rsid w:val="007F76F0"/>
    <w:rsid w:val="007F7BBD"/>
    <w:rsid w:val="007F7FCA"/>
    <w:rsid w:val="00802BF2"/>
    <w:rsid w:val="00806917"/>
    <w:rsid w:val="00807353"/>
    <w:rsid w:val="00807FDA"/>
    <w:rsid w:val="008111B6"/>
    <w:rsid w:val="00811669"/>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3067"/>
    <w:rsid w:val="0087491B"/>
    <w:rsid w:val="00877E02"/>
    <w:rsid w:val="00877F22"/>
    <w:rsid w:val="008847B9"/>
    <w:rsid w:val="00885639"/>
    <w:rsid w:val="0088764C"/>
    <w:rsid w:val="00890253"/>
    <w:rsid w:val="008941D3"/>
    <w:rsid w:val="0089602E"/>
    <w:rsid w:val="0089630C"/>
    <w:rsid w:val="00897B7E"/>
    <w:rsid w:val="008A24DD"/>
    <w:rsid w:val="008A5FD0"/>
    <w:rsid w:val="008B1136"/>
    <w:rsid w:val="008B170D"/>
    <w:rsid w:val="008B1B50"/>
    <w:rsid w:val="008B525E"/>
    <w:rsid w:val="008B74A4"/>
    <w:rsid w:val="008B7B79"/>
    <w:rsid w:val="008C4D75"/>
    <w:rsid w:val="008D18AF"/>
    <w:rsid w:val="008D2061"/>
    <w:rsid w:val="008E4CF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2BF4"/>
    <w:rsid w:val="00933B6F"/>
    <w:rsid w:val="00933CB7"/>
    <w:rsid w:val="009343C4"/>
    <w:rsid w:val="009346B6"/>
    <w:rsid w:val="00935278"/>
    <w:rsid w:val="00940970"/>
    <w:rsid w:val="00942328"/>
    <w:rsid w:val="00943201"/>
    <w:rsid w:val="009462FE"/>
    <w:rsid w:val="00963A13"/>
    <w:rsid w:val="00970E08"/>
    <w:rsid w:val="00971A69"/>
    <w:rsid w:val="00972C6A"/>
    <w:rsid w:val="00981749"/>
    <w:rsid w:val="00981C66"/>
    <w:rsid w:val="00984293"/>
    <w:rsid w:val="0099006D"/>
    <w:rsid w:val="009921D1"/>
    <w:rsid w:val="00993C25"/>
    <w:rsid w:val="0099426E"/>
    <w:rsid w:val="009A2C01"/>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6334"/>
    <w:rsid w:val="00A17257"/>
    <w:rsid w:val="00A24B47"/>
    <w:rsid w:val="00A267FC"/>
    <w:rsid w:val="00A32ABF"/>
    <w:rsid w:val="00A36598"/>
    <w:rsid w:val="00A36E32"/>
    <w:rsid w:val="00A414DA"/>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6DFC"/>
    <w:rsid w:val="00A92C1D"/>
    <w:rsid w:val="00A939E8"/>
    <w:rsid w:val="00A9499C"/>
    <w:rsid w:val="00A96BDC"/>
    <w:rsid w:val="00AA070B"/>
    <w:rsid w:val="00AA18CA"/>
    <w:rsid w:val="00AA2BCC"/>
    <w:rsid w:val="00AA3306"/>
    <w:rsid w:val="00AA51DA"/>
    <w:rsid w:val="00AA58A5"/>
    <w:rsid w:val="00AB23CE"/>
    <w:rsid w:val="00AC2253"/>
    <w:rsid w:val="00AC38D2"/>
    <w:rsid w:val="00AC7C90"/>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1DE"/>
    <w:rsid w:val="00B83DCC"/>
    <w:rsid w:val="00B84E83"/>
    <w:rsid w:val="00B85C5D"/>
    <w:rsid w:val="00B921B6"/>
    <w:rsid w:val="00B93086"/>
    <w:rsid w:val="00B937A0"/>
    <w:rsid w:val="00B94F54"/>
    <w:rsid w:val="00BA0E0E"/>
    <w:rsid w:val="00BA52C9"/>
    <w:rsid w:val="00BA7CF8"/>
    <w:rsid w:val="00BD1125"/>
    <w:rsid w:val="00BD632A"/>
    <w:rsid w:val="00BF10CE"/>
    <w:rsid w:val="00BF12BC"/>
    <w:rsid w:val="00BF400E"/>
    <w:rsid w:val="00BF4AA9"/>
    <w:rsid w:val="00BF515A"/>
    <w:rsid w:val="00BF64F5"/>
    <w:rsid w:val="00BF65E5"/>
    <w:rsid w:val="00C0762C"/>
    <w:rsid w:val="00C1180C"/>
    <w:rsid w:val="00C141BF"/>
    <w:rsid w:val="00C2498A"/>
    <w:rsid w:val="00C25552"/>
    <w:rsid w:val="00C26790"/>
    <w:rsid w:val="00C32628"/>
    <w:rsid w:val="00C333AC"/>
    <w:rsid w:val="00C3609F"/>
    <w:rsid w:val="00C36ECE"/>
    <w:rsid w:val="00C46762"/>
    <w:rsid w:val="00C529E6"/>
    <w:rsid w:val="00C540C7"/>
    <w:rsid w:val="00C573FB"/>
    <w:rsid w:val="00C57724"/>
    <w:rsid w:val="00C6056C"/>
    <w:rsid w:val="00C614DD"/>
    <w:rsid w:val="00C6168B"/>
    <w:rsid w:val="00C62C10"/>
    <w:rsid w:val="00C6690C"/>
    <w:rsid w:val="00C75C0E"/>
    <w:rsid w:val="00C761D1"/>
    <w:rsid w:val="00C81433"/>
    <w:rsid w:val="00C84630"/>
    <w:rsid w:val="00C8475C"/>
    <w:rsid w:val="00C84E6E"/>
    <w:rsid w:val="00C9049E"/>
    <w:rsid w:val="00C92AC9"/>
    <w:rsid w:val="00C952A9"/>
    <w:rsid w:val="00C95B93"/>
    <w:rsid w:val="00CA2647"/>
    <w:rsid w:val="00CA3070"/>
    <w:rsid w:val="00CA74B7"/>
    <w:rsid w:val="00CB053F"/>
    <w:rsid w:val="00CB7876"/>
    <w:rsid w:val="00CB78DF"/>
    <w:rsid w:val="00CC738F"/>
    <w:rsid w:val="00CD27FA"/>
    <w:rsid w:val="00CD71C9"/>
    <w:rsid w:val="00CE3E25"/>
    <w:rsid w:val="00CE5102"/>
    <w:rsid w:val="00CE5522"/>
    <w:rsid w:val="00CE5AE8"/>
    <w:rsid w:val="00CF080D"/>
    <w:rsid w:val="00CF1643"/>
    <w:rsid w:val="00CF272A"/>
    <w:rsid w:val="00CF5DB0"/>
    <w:rsid w:val="00CF5EB4"/>
    <w:rsid w:val="00CF7679"/>
    <w:rsid w:val="00D00986"/>
    <w:rsid w:val="00D07C1C"/>
    <w:rsid w:val="00D118D0"/>
    <w:rsid w:val="00D11F75"/>
    <w:rsid w:val="00D1538A"/>
    <w:rsid w:val="00D1773B"/>
    <w:rsid w:val="00D21C88"/>
    <w:rsid w:val="00D22943"/>
    <w:rsid w:val="00D30334"/>
    <w:rsid w:val="00D335BD"/>
    <w:rsid w:val="00D34F03"/>
    <w:rsid w:val="00D42824"/>
    <w:rsid w:val="00D42C88"/>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05C"/>
    <w:rsid w:val="00E02A51"/>
    <w:rsid w:val="00E07723"/>
    <w:rsid w:val="00E10E78"/>
    <w:rsid w:val="00E112FF"/>
    <w:rsid w:val="00E16BD7"/>
    <w:rsid w:val="00E17775"/>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5C24"/>
    <w:rsid w:val="00E6100A"/>
    <w:rsid w:val="00E613ED"/>
    <w:rsid w:val="00E61D5B"/>
    <w:rsid w:val="00E635AD"/>
    <w:rsid w:val="00E6737B"/>
    <w:rsid w:val="00E74756"/>
    <w:rsid w:val="00E749F4"/>
    <w:rsid w:val="00E80387"/>
    <w:rsid w:val="00E83B6C"/>
    <w:rsid w:val="00E8713A"/>
    <w:rsid w:val="00E909DF"/>
    <w:rsid w:val="00E90F20"/>
    <w:rsid w:val="00E91AAA"/>
    <w:rsid w:val="00E91FBC"/>
    <w:rsid w:val="00E9476F"/>
    <w:rsid w:val="00E95E02"/>
    <w:rsid w:val="00E96D02"/>
    <w:rsid w:val="00EA07F9"/>
    <w:rsid w:val="00EA0FC5"/>
    <w:rsid w:val="00EA21D4"/>
    <w:rsid w:val="00EA27E2"/>
    <w:rsid w:val="00EA3985"/>
    <w:rsid w:val="00EA40BC"/>
    <w:rsid w:val="00EA7AA5"/>
    <w:rsid w:val="00EB558F"/>
    <w:rsid w:val="00EB734C"/>
    <w:rsid w:val="00EC318E"/>
    <w:rsid w:val="00EC57BF"/>
    <w:rsid w:val="00EC76E1"/>
    <w:rsid w:val="00ED3247"/>
    <w:rsid w:val="00ED49BC"/>
    <w:rsid w:val="00EF14F6"/>
    <w:rsid w:val="00EF1D9E"/>
    <w:rsid w:val="00F013E9"/>
    <w:rsid w:val="00F03ABF"/>
    <w:rsid w:val="00F045E6"/>
    <w:rsid w:val="00F13EB5"/>
    <w:rsid w:val="00F140C2"/>
    <w:rsid w:val="00F22506"/>
    <w:rsid w:val="00F22CC7"/>
    <w:rsid w:val="00F24403"/>
    <w:rsid w:val="00F24D18"/>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081D"/>
    <w:rsid w:val="00F717AF"/>
    <w:rsid w:val="00F75D0D"/>
    <w:rsid w:val="00F75EAF"/>
    <w:rsid w:val="00F810AD"/>
    <w:rsid w:val="00F81683"/>
    <w:rsid w:val="00F81F64"/>
    <w:rsid w:val="00F84192"/>
    <w:rsid w:val="00F851EC"/>
    <w:rsid w:val="00F90EEB"/>
    <w:rsid w:val="00F93F1C"/>
    <w:rsid w:val="00FA60C1"/>
    <w:rsid w:val="00FA7B35"/>
    <w:rsid w:val="00FB0E40"/>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2250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F2250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F22506"/>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CC738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CC738F"/>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16334"/>
    <w:pPr>
      <w:tabs>
        <w:tab w:val="left" w:pos="851"/>
      </w:tabs>
      <w:spacing w:before="120"/>
      <w:jc w:val="both"/>
      <w:outlineLvl w:val="2"/>
    </w:pPr>
    <w:rPr>
      <w:b w:val="0"/>
    </w:rPr>
  </w:style>
  <w:style w:type="character" w:customStyle="1" w:styleId="KDPodnaslov3Char">
    <w:name w:val="KDPodnaslov3 Char"/>
    <w:link w:val="KDPodnaslov3"/>
    <w:rsid w:val="00A16334"/>
    <w:rPr>
      <w:rFonts w:ascii="Arial" w:eastAsia="Times New Roman" w:hAnsi="Arial"/>
      <w:sz w:val="22"/>
      <w:szCs w:val="22"/>
      <w:lang w:val="en-US" w:eastAsia="en-US"/>
    </w:rPr>
  </w:style>
  <w:style w:type="paragraph" w:customStyle="1" w:styleId="KDPodnaslov1">
    <w:name w:val="KDPodnaslov1"/>
    <w:basedOn w:val="Normal"/>
    <w:link w:val="KDPodnaslov1Char"/>
    <w:qFormat/>
    <w:rsid w:val="007A61ED"/>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A61ED"/>
    <w:rPr>
      <w:rFonts w:ascii="Arial" w:eastAsia="Times New Roman" w:hAnsi="Arial"/>
      <w:b/>
      <w:sz w:val="22"/>
      <w:szCs w:val="22"/>
      <w:lang w:val="en-US" w:eastAsia="en-US"/>
    </w:rPr>
  </w:style>
  <w:style w:type="paragraph" w:customStyle="1" w:styleId="KDObrazac">
    <w:name w:val="KDObrazac"/>
    <w:basedOn w:val="Normal"/>
    <w:qFormat/>
    <w:rsid w:val="0043170F"/>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E0205C"/>
    <w:pPr>
      <w:numPr>
        <w:numId w:val="2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E0205C"/>
    <w:rPr>
      <w:rFonts w:ascii="Arial" w:eastAsia="Times New Roman" w:hAnsi="Arial"/>
      <w:sz w:val="22"/>
      <w:szCs w:val="22"/>
      <w:lang w:val="ru-RU" w:eastAsia="en-US"/>
    </w:rPr>
  </w:style>
  <w:style w:type="paragraph" w:customStyle="1" w:styleId="xl65">
    <w:name w:val="xl65"/>
    <w:basedOn w:val="Normal"/>
    <w:rsid w:val="00E16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7787847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534E-3F98-4432-8F75-986B7917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17</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81</cp:revision>
  <cp:lastPrinted>2018-02-08T12:23:00Z</cp:lastPrinted>
  <dcterms:created xsi:type="dcterms:W3CDTF">2015-07-01T14:16:00Z</dcterms:created>
  <dcterms:modified xsi:type="dcterms:W3CDTF">2018-02-08T12:58:00Z</dcterms:modified>
</cp:coreProperties>
</file>