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70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D0B20">
        <w:rPr>
          <w:rFonts w:ascii="Arial" w:hAnsi="Arial"/>
          <w:lang w:val="en-US"/>
        </w:rPr>
        <w:t>5365.E.03.04</w:t>
      </w:r>
      <w:r w:rsidR="007F5B18">
        <w:rPr>
          <w:rFonts w:ascii="Arial" w:hAnsi="Arial"/>
          <w:lang w:val="en-US"/>
        </w:rPr>
        <w:t>.</w:t>
      </w:r>
      <w:r w:rsidR="00075AAA">
        <w:rPr>
          <w:rFonts w:ascii="Arial" w:hAnsi="Arial"/>
          <w:lang w:val="en-US"/>
        </w:rPr>
        <w:t>18246/1-2017</w:t>
      </w:r>
    </w:p>
    <w:p w:rsidR="0046231D" w:rsidRPr="00075AAA" w:rsidRDefault="001D2D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</w:t>
      </w:r>
      <w:r w:rsidR="00DD19DF">
        <w:rPr>
          <w:rFonts w:ascii="Arial" w:hAnsi="Arial"/>
          <w:lang w:val="sr-Cyrl-RS"/>
        </w:rPr>
        <w:t xml:space="preserve">Црљени, </w:t>
      </w:r>
      <w:r w:rsidR="00075AAA">
        <w:rPr>
          <w:rFonts w:ascii="Arial" w:hAnsi="Arial"/>
          <w:lang w:val="en-US"/>
        </w:rPr>
        <w:t>11.01.2018</w:t>
      </w:r>
      <w:bookmarkStart w:id="0" w:name="_GoBack"/>
      <w:bookmarkEnd w:id="0"/>
    </w:p>
    <w:p w:rsidR="00FC01E0" w:rsidRPr="00D97D88" w:rsidRDefault="00FC01E0" w:rsidP="0007524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2ED0">
        <w:rPr>
          <w:b/>
        </w:rPr>
        <w:t>3000/</w:t>
      </w:r>
      <w:r w:rsidR="007F5B18">
        <w:rPr>
          <w:b/>
          <w:lang w:val="en-US"/>
        </w:rPr>
        <w:t>1573</w:t>
      </w:r>
      <w:r w:rsidR="00E32ED0">
        <w:rPr>
          <w:b/>
        </w:rPr>
        <w:t>/2017 (</w:t>
      </w:r>
      <w:r w:rsidR="007F5B18">
        <w:rPr>
          <w:b/>
          <w:lang w:val="sr-Cyrl-RS"/>
        </w:rPr>
        <w:t>1</w:t>
      </w:r>
      <w:r w:rsidR="007F5B18">
        <w:rPr>
          <w:b/>
          <w:lang w:val="en-US"/>
        </w:rPr>
        <w:t>273</w:t>
      </w:r>
      <w:r w:rsidR="00EC69CC" w:rsidRPr="00EC69CC">
        <w:rPr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F5B18" w:rsidRPr="007F5B18">
        <w:rPr>
          <w:rFonts w:ascii="Arial" w:hAnsi="Arial"/>
          <w:b/>
          <w:lang w:val="sr-Cyrl-RS" w:eastAsia="hr-HR"/>
        </w:rPr>
        <w:t>Набавка сензора за мерење релативног истезања и аксијалног помака на ТА3 у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43FC" w:rsidRDefault="005643F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7F5B18" w:rsidRPr="007F5B18" w:rsidRDefault="007F5B18" w:rsidP="007F5B18">
      <w:pPr>
        <w:spacing w:line="240" w:lineRule="auto"/>
        <w:jc w:val="left"/>
        <w:rPr>
          <w:rFonts w:ascii="Arial" w:eastAsia="Calibri" w:hAnsi="Arial"/>
          <w:sz w:val="19"/>
          <w:szCs w:val="19"/>
          <w:lang w:val="en-US"/>
        </w:rPr>
      </w:pPr>
      <w:r w:rsidRPr="007F5B18">
        <w:rPr>
          <w:rFonts w:ascii="Times New Roman" w:eastAsia="Calibri" w:hAnsi="Times New Roman" w:cs="Times New Roman"/>
          <w:b/>
          <w:bCs/>
          <w:sz w:val="19"/>
          <w:szCs w:val="19"/>
          <w:u w:val="single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b/>
          <w:bCs/>
          <w:sz w:val="19"/>
          <w:szCs w:val="19"/>
          <w:u w:val="single"/>
          <w:lang w:val="en-US"/>
        </w:rPr>
        <w:t>Позиције</w:t>
      </w:r>
      <w:proofErr w:type="spellEnd"/>
      <w:r w:rsidRPr="007F5B18">
        <w:rPr>
          <w:rFonts w:ascii="Arial" w:eastAsia="Calibri" w:hAnsi="Arial"/>
          <w:b/>
          <w:bCs/>
          <w:sz w:val="19"/>
          <w:szCs w:val="19"/>
          <w:u w:val="single"/>
          <w:lang w:val="en-US"/>
        </w:rPr>
        <w:t xml:space="preserve"> 2 и 3</w:t>
      </w:r>
    </w:p>
    <w:p w:rsidR="007F5B18" w:rsidRPr="007F5B18" w:rsidRDefault="007F5B18" w:rsidP="007F5B18">
      <w:pPr>
        <w:spacing w:line="240" w:lineRule="auto"/>
        <w:jc w:val="left"/>
        <w:rPr>
          <w:rFonts w:ascii="Arial" w:eastAsia="Calibri" w:hAnsi="Arial"/>
          <w:sz w:val="19"/>
          <w:szCs w:val="19"/>
          <w:lang w:val="en-US"/>
        </w:rPr>
      </w:pPr>
      <w:r>
        <w:rPr>
          <w:rFonts w:ascii="Arial" w:eastAsia="Calibri" w:hAnsi="Arial"/>
          <w:sz w:val="19"/>
          <w:szCs w:val="19"/>
          <w:lang w:val="sr-Cyrl-RS"/>
        </w:rPr>
        <w:t>Да</w:t>
      </w:r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ли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опрема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која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 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је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захтевана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мора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бити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сертификована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за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ЕX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зону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>?</w:t>
      </w:r>
    </w:p>
    <w:p w:rsidR="007F5B18" w:rsidRPr="007F5B18" w:rsidRDefault="007F5B18" w:rsidP="007F5B18">
      <w:pPr>
        <w:spacing w:line="240" w:lineRule="auto"/>
        <w:jc w:val="left"/>
        <w:rPr>
          <w:rFonts w:ascii="Arial" w:eastAsia="Calibri" w:hAnsi="Arial"/>
          <w:sz w:val="19"/>
          <w:szCs w:val="19"/>
          <w:lang w:val="en-US"/>
        </w:rPr>
      </w:pPr>
    </w:p>
    <w:p w:rsidR="007F5B18" w:rsidRPr="007F5B18" w:rsidRDefault="007F5B18" w:rsidP="007F5B18">
      <w:pPr>
        <w:spacing w:line="240" w:lineRule="auto"/>
        <w:jc w:val="left"/>
        <w:rPr>
          <w:rFonts w:ascii="Arial" w:eastAsia="Calibri" w:hAnsi="Arial"/>
          <w:sz w:val="19"/>
          <w:szCs w:val="19"/>
          <w:lang w:val="en-US"/>
        </w:rPr>
      </w:pP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Наиме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кодови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који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сте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нам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навелу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у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Вашем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захтеву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не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подразумевају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Еx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изведбу</w:t>
      </w:r>
      <w:proofErr w:type="spellEnd"/>
    </w:p>
    <w:p w:rsidR="007F5B18" w:rsidRPr="007F5B18" w:rsidRDefault="007F5B18" w:rsidP="007F5B18">
      <w:pPr>
        <w:spacing w:line="240" w:lineRule="auto"/>
        <w:jc w:val="left"/>
        <w:rPr>
          <w:rFonts w:ascii="Arial" w:eastAsia="Calibri" w:hAnsi="Arial"/>
          <w:sz w:val="19"/>
          <w:szCs w:val="19"/>
          <w:lang w:val="en-US"/>
        </w:rPr>
      </w:pPr>
    </w:p>
    <w:p w:rsidR="007F5B18" w:rsidRPr="007F5B18" w:rsidRDefault="007F5B18" w:rsidP="007F5B18">
      <w:pPr>
        <w:spacing w:line="240" w:lineRule="auto"/>
        <w:jc w:val="left"/>
        <w:rPr>
          <w:rFonts w:ascii="Arial" w:eastAsia="Calibri" w:hAnsi="Arial"/>
          <w:sz w:val="19"/>
          <w:szCs w:val="19"/>
          <w:lang w:val="en-US"/>
        </w:rPr>
      </w:pPr>
      <w:proofErr w:type="spellStart"/>
      <w:proofErr w:type="gramStart"/>
      <w:r w:rsidRPr="007F5B18">
        <w:rPr>
          <w:rFonts w:ascii="Arial" w:eastAsia="Calibri" w:hAnsi="Arial"/>
          <w:sz w:val="19"/>
          <w:szCs w:val="19"/>
          <w:lang w:val="en-US"/>
        </w:rPr>
        <w:t>Да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ли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и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даље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остајете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при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захтеву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да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се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испоруче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сензори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који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су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сертификовани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за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ЕX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зону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>?</w:t>
      </w:r>
      <w:proofErr w:type="gramEnd"/>
    </w:p>
    <w:p w:rsidR="007F5B18" w:rsidRPr="007F5B18" w:rsidRDefault="007F5B18" w:rsidP="007F5B18">
      <w:pPr>
        <w:spacing w:line="240" w:lineRule="auto"/>
        <w:jc w:val="left"/>
        <w:rPr>
          <w:rFonts w:ascii="Arial" w:eastAsia="Calibri" w:hAnsi="Arial"/>
          <w:sz w:val="19"/>
          <w:szCs w:val="19"/>
          <w:lang w:val="en-US"/>
        </w:rPr>
      </w:pPr>
    </w:p>
    <w:p w:rsidR="007F5B18" w:rsidRPr="007F5B18" w:rsidRDefault="007F5B18" w:rsidP="007F5B18">
      <w:pPr>
        <w:spacing w:line="240" w:lineRule="auto"/>
        <w:jc w:val="left"/>
        <w:rPr>
          <w:rFonts w:ascii="Arial" w:eastAsia="Calibri" w:hAnsi="Arial"/>
          <w:sz w:val="19"/>
          <w:szCs w:val="19"/>
          <w:lang w:val="en-US"/>
        </w:rPr>
      </w:pPr>
      <w:r w:rsidRPr="007F5B18">
        <w:rPr>
          <w:rFonts w:ascii="Arial" w:eastAsia="Calibri" w:hAnsi="Arial"/>
          <w:sz w:val="19"/>
          <w:szCs w:val="19"/>
          <w:lang w:val="en-US"/>
        </w:rPr>
        <w:t xml:space="preserve">У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том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случају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бих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вас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замолила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за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тачне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proofErr w:type="gramStart"/>
      <w:r w:rsidRPr="007F5B18">
        <w:rPr>
          <w:rFonts w:ascii="Arial" w:eastAsia="Calibri" w:hAnsi="Arial"/>
          <w:sz w:val="19"/>
          <w:szCs w:val="19"/>
          <w:lang w:val="en-US"/>
        </w:rPr>
        <w:t>ознаке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 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како</w:t>
      </w:r>
      <w:proofErr w:type="spellEnd"/>
      <w:proofErr w:type="gram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би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понудили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одговарајућу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 w:rsidRPr="007F5B18">
        <w:rPr>
          <w:rFonts w:ascii="Arial" w:eastAsia="Calibri" w:hAnsi="Arial"/>
          <w:sz w:val="19"/>
          <w:szCs w:val="19"/>
          <w:lang w:val="en-US"/>
        </w:rPr>
        <w:t>опрему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>.</w:t>
      </w:r>
    </w:p>
    <w:p w:rsidR="00E32ED0" w:rsidRPr="007F5B18" w:rsidRDefault="00E32ED0" w:rsidP="00E32ED0">
      <w:pPr>
        <w:pStyle w:val="ListParagraph"/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</w:p>
    <w:p w:rsidR="00E32ED0" w:rsidRDefault="00E32ED0" w:rsidP="00E32ED0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>
        <w:rPr>
          <w:rFonts w:ascii="Arial" w:eastAsia="Calibri" w:hAnsi="Arial"/>
          <w:b/>
          <w:u w:val="single"/>
          <w:lang w:val="en-US"/>
        </w:rPr>
        <w:t>e</w:t>
      </w:r>
      <w:proofErr w:type="spellEnd"/>
      <w:r>
        <w:rPr>
          <w:rFonts w:ascii="Arial" w:eastAsia="Calibri" w:hAnsi="Arial"/>
          <w:b/>
          <w:u w:val="single"/>
          <w:lang w:val="en-US"/>
        </w:rPr>
        <w:t xml:space="preserve"> </w:t>
      </w:r>
      <w:r>
        <w:rPr>
          <w:rFonts w:ascii="Arial" w:eastAsia="Calibri" w:hAnsi="Arial"/>
          <w:b/>
          <w:u w:val="single"/>
          <w:lang w:val="sr-Cyrl-RS"/>
        </w:rPr>
        <w:t>2</w:t>
      </w:r>
    </w:p>
    <w:p w:rsidR="007F5B18" w:rsidRPr="007F5B18" w:rsidRDefault="007F5B18" w:rsidP="007F5B18">
      <w:pPr>
        <w:spacing w:line="240" w:lineRule="auto"/>
        <w:jc w:val="left"/>
        <w:rPr>
          <w:rFonts w:ascii="Arial" w:eastAsia="Calibri" w:hAnsi="Arial"/>
          <w:sz w:val="19"/>
          <w:szCs w:val="19"/>
          <w:lang w:val="en-US"/>
        </w:rPr>
      </w:pPr>
      <w:proofErr w:type="spellStart"/>
      <w:r>
        <w:rPr>
          <w:rFonts w:ascii="Arial" w:eastAsia="Calibri" w:hAnsi="Arial"/>
          <w:b/>
          <w:bCs/>
          <w:sz w:val="19"/>
          <w:szCs w:val="19"/>
          <w:u w:val="single"/>
          <w:lang w:val="en-US"/>
        </w:rPr>
        <w:t>Тачка</w:t>
      </w:r>
      <w:proofErr w:type="spellEnd"/>
      <w:r w:rsidRPr="007F5B18">
        <w:rPr>
          <w:rFonts w:ascii="Arial" w:eastAsia="Calibri" w:hAnsi="Arial"/>
          <w:b/>
          <w:bCs/>
          <w:sz w:val="19"/>
          <w:szCs w:val="19"/>
          <w:u w:val="single"/>
          <w:lang w:val="en-US"/>
        </w:rPr>
        <w:t xml:space="preserve"> 3.2.2 </w:t>
      </w:r>
      <w:proofErr w:type="spellStart"/>
      <w:r>
        <w:rPr>
          <w:rFonts w:ascii="Arial" w:eastAsia="Calibri" w:hAnsi="Arial"/>
          <w:b/>
          <w:bCs/>
          <w:sz w:val="19"/>
          <w:szCs w:val="19"/>
          <w:u w:val="single"/>
          <w:lang w:val="en-US"/>
        </w:rPr>
        <w:t>Уверење</w:t>
      </w:r>
      <w:proofErr w:type="spellEnd"/>
      <w:r w:rsidRPr="007F5B18">
        <w:rPr>
          <w:rFonts w:ascii="Arial" w:eastAsia="Calibri" w:hAnsi="Arial"/>
          <w:b/>
          <w:bCs/>
          <w:sz w:val="19"/>
          <w:szCs w:val="19"/>
          <w:u w:val="single"/>
          <w:lang w:val="en-US"/>
        </w:rPr>
        <w:t xml:space="preserve"> </w:t>
      </w:r>
      <w:r>
        <w:rPr>
          <w:rFonts w:ascii="Arial" w:eastAsia="Calibri" w:hAnsi="Arial"/>
          <w:b/>
          <w:bCs/>
          <w:sz w:val="19"/>
          <w:szCs w:val="19"/>
          <w:u w:val="single"/>
          <w:lang w:val="en-US"/>
        </w:rPr>
        <w:t>о</w:t>
      </w:r>
      <w:r w:rsidRPr="007F5B18">
        <w:rPr>
          <w:rFonts w:ascii="Arial" w:eastAsia="Calibri" w:hAnsi="Arial"/>
          <w:b/>
          <w:bCs/>
          <w:sz w:val="19"/>
          <w:szCs w:val="19"/>
          <w:u w:val="single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sz w:val="19"/>
          <w:szCs w:val="19"/>
          <w:u w:val="single"/>
          <w:lang w:val="en-US"/>
        </w:rPr>
        <w:t>еталонирању</w:t>
      </w:r>
      <w:proofErr w:type="spellEnd"/>
    </w:p>
    <w:p w:rsidR="007F5B18" w:rsidRPr="007F5B18" w:rsidRDefault="007F5B18" w:rsidP="007F5B18">
      <w:pPr>
        <w:spacing w:line="240" w:lineRule="auto"/>
        <w:jc w:val="left"/>
        <w:rPr>
          <w:rFonts w:ascii="Arial" w:eastAsia="Calibri" w:hAnsi="Arial"/>
          <w:sz w:val="19"/>
          <w:szCs w:val="19"/>
          <w:lang w:val="en-US"/>
        </w:rPr>
      </w:pPr>
    </w:p>
    <w:p w:rsidR="007F5B18" w:rsidRPr="007F5B18" w:rsidRDefault="007F5B18" w:rsidP="007F5B18">
      <w:pPr>
        <w:spacing w:line="240" w:lineRule="auto"/>
        <w:jc w:val="left"/>
        <w:rPr>
          <w:rFonts w:ascii="Arial" w:eastAsia="Calibri" w:hAnsi="Arial"/>
          <w:sz w:val="19"/>
          <w:szCs w:val="19"/>
          <w:lang w:val="en-US"/>
        </w:rPr>
      </w:pPr>
      <w:proofErr w:type="spellStart"/>
      <w:proofErr w:type="gramStart"/>
      <w:r>
        <w:rPr>
          <w:rFonts w:ascii="Arial" w:eastAsia="Calibri" w:hAnsi="Arial"/>
          <w:sz w:val="19"/>
          <w:szCs w:val="19"/>
          <w:lang w:val="en-US"/>
        </w:rPr>
        <w:t>Молим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Вас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да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размотрите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укидање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овог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услова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>.</w:t>
      </w:r>
      <w:proofErr w:type="gram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Како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смо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добили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информацију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, </w:t>
      </w:r>
      <w:r>
        <w:rPr>
          <w:rFonts w:ascii="Arial" w:eastAsia="Calibri" w:hAnsi="Arial"/>
          <w:sz w:val="19"/>
          <w:szCs w:val="19"/>
          <w:lang w:val="en-US"/>
        </w:rPr>
        <w:t>у</w:t>
      </w:r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Србији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се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не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може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понудити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еталонирање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оваквих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Calibri" w:hAnsi="Arial"/>
          <w:sz w:val="19"/>
          <w:szCs w:val="19"/>
          <w:lang w:val="en-US"/>
        </w:rPr>
        <w:t>сензора</w:t>
      </w:r>
      <w:proofErr w:type="spellEnd"/>
      <w:r w:rsidRPr="007F5B18">
        <w:rPr>
          <w:rFonts w:ascii="Arial" w:eastAsia="Calibri" w:hAnsi="Arial"/>
          <w:sz w:val="19"/>
          <w:szCs w:val="19"/>
          <w:lang w:val="en-US"/>
        </w:rPr>
        <w:t> </w:t>
      </w:r>
    </w:p>
    <w:p w:rsidR="007F5B18" w:rsidRPr="0007524A" w:rsidRDefault="007F5B18" w:rsidP="00E32ED0">
      <w:pPr>
        <w:spacing w:line="240" w:lineRule="auto"/>
        <w:jc w:val="left"/>
        <w:rPr>
          <w:rFonts w:ascii="Calibri" w:eastAsia="Calibri" w:hAnsi="Calibri" w:cs="Times New Roman"/>
          <w:szCs w:val="21"/>
          <w:lang w:val="sr-Cyrl-RS"/>
        </w:rPr>
      </w:pPr>
    </w:p>
    <w:p w:rsidR="00155DCB" w:rsidRDefault="0007524A" w:rsidP="00051D51">
      <w:pPr>
        <w:spacing w:after="240"/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  <w:lang w:val="sr-Cyrl-RS"/>
        </w:rPr>
        <w:t>О</w:t>
      </w:r>
      <w:r w:rsidR="007F5B18">
        <w:rPr>
          <w:rFonts w:ascii="Arial" w:hAnsi="Arial"/>
          <w:b/>
          <w:iCs/>
        </w:rPr>
        <w:t>ДГОВОР 1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07524A" w:rsidRDefault="0007524A" w:rsidP="00051D51">
      <w:pPr>
        <w:spacing w:after="240"/>
        <w:rPr>
          <w:rFonts w:ascii="Arial" w:hAnsi="Arial"/>
          <w:lang w:val="sr-Cyrl-RS"/>
        </w:rPr>
      </w:pPr>
      <w:r w:rsidRPr="0007524A">
        <w:rPr>
          <w:rFonts w:ascii="Arial" w:hAnsi="Arial"/>
          <w:lang w:val="sr-Cyrl-RS"/>
        </w:rPr>
        <w:t xml:space="preserve">Неопходно да опрема из позиција 2. и 3. биде сертификована за </w:t>
      </w:r>
      <w:r w:rsidRPr="0007524A">
        <w:rPr>
          <w:rFonts w:ascii="Arial" w:hAnsi="Arial"/>
        </w:rPr>
        <w:t xml:space="preserve">Ex </w:t>
      </w:r>
      <w:r w:rsidRPr="0007524A">
        <w:rPr>
          <w:rFonts w:ascii="Arial" w:hAnsi="Arial"/>
          <w:lang w:val="sr-Cyrl-RS"/>
        </w:rPr>
        <w:t xml:space="preserve">изведбу, јер се уграђује на местима на којима се захтева опрема у </w:t>
      </w:r>
      <w:r w:rsidRPr="0007524A">
        <w:rPr>
          <w:rFonts w:ascii="Arial" w:hAnsi="Arial"/>
        </w:rPr>
        <w:t>Ex</w:t>
      </w:r>
      <w:r w:rsidRPr="0007524A">
        <w:rPr>
          <w:rFonts w:ascii="Arial" w:hAnsi="Arial"/>
          <w:lang w:val="sr-Cyrl-RS"/>
        </w:rPr>
        <w:t xml:space="preserve"> изведби.</w:t>
      </w:r>
    </w:p>
    <w:p w:rsidR="0007524A" w:rsidRDefault="0007524A" w:rsidP="0007524A">
      <w:pPr>
        <w:spacing w:after="240"/>
        <w:rPr>
          <w:rFonts w:ascii="Arial" w:hAnsi="Arial"/>
          <w:b/>
          <w:lang w:val="sr-Cyrl-RS"/>
        </w:rPr>
      </w:pPr>
      <w:r w:rsidRPr="0007524A">
        <w:rPr>
          <w:rFonts w:ascii="Arial" w:hAnsi="Arial"/>
          <w:b/>
          <w:lang w:val="sr-Cyrl-RS"/>
        </w:rPr>
        <w:t>ОДГОВОР 2</w:t>
      </w:r>
    </w:p>
    <w:p w:rsidR="0007524A" w:rsidRPr="0007524A" w:rsidRDefault="0007524A" w:rsidP="0007524A">
      <w:pPr>
        <w:spacing w:after="240"/>
        <w:jc w:val="left"/>
        <w:rPr>
          <w:rFonts w:ascii="Arial" w:hAnsi="Arial"/>
          <w:b/>
          <w:lang w:val="sr-Cyrl-RS"/>
        </w:rPr>
      </w:pPr>
      <w:r w:rsidRPr="0007524A">
        <w:rPr>
          <w:rFonts w:ascii="Arial" w:eastAsia="Calibri" w:hAnsi="Arial"/>
          <w:lang w:val="sr-Cyrl-RS"/>
        </w:rPr>
        <w:t>Неопходно да опрема из позиција 2. и 3. има  Уверење о еталонирању, јер се користи у систему заштите ТА на коме је инсталирана.</w:t>
      </w:r>
      <w:r>
        <w:rPr>
          <w:rFonts w:ascii="Arial" w:hAnsi="Arial"/>
          <w:b/>
          <w:lang w:val="sr-Cyrl-RS"/>
        </w:rPr>
        <w:t xml:space="preserve">                                                                                            </w:t>
      </w:r>
      <w:r w:rsidRPr="0007524A">
        <w:rPr>
          <w:rFonts w:ascii="Arial" w:eastAsia="Calibri" w:hAnsi="Arial"/>
          <w:lang w:val="sr-Cyrl-RS"/>
        </w:rPr>
        <w:t>Наручилац има сазнања да се еталонирање предметне опреме може извести у лабораторијама у Републици Србији...</w:t>
      </w:r>
    </w:p>
    <w:p w:rsidR="007F5B18" w:rsidRPr="0007524A" w:rsidRDefault="007F5B18" w:rsidP="00051D51">
      <w:pPr>
        <w:spacing w:after="240"/>
        <w:rPr>
          <w:rFonts w:ascii="Arial" w:eastAsia="Calibri" w:hAnsi="Arial"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="006A4F19" w:rsidRPr="006A4F19">
        <w:rPr>
          <w:rFonts w:ascii="Arial" w:hAnsi="Arial"/>
          <w:iCs/>
        </w:rPr>
        <w:t>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2A" w:rsidRDefault="00755D2A" w:rsidP="004A61DF">
      <w:pPr>
        <w:spacing w:line="240" w:lineRule="auto"/>
      </w:pPr>
      <w:r>
        <w:separator/>
      </w:r>
    </w:p>
  </w:endnote>
  <w:endnote w:type="continuationSeparator" w:id="0">
    <w:p w:rsidR="00755D2A" w:rsidRDefault="00755D2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5AA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5AA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2A" w:rsidRDefault="00755D2A" w:rsidP="004A61DF">
      <w:pPr>
        <w:spacing w:line="240" w:lineRule="auto"/>
      </w:pPr>
      <w:r>
        <w:separator/>
      </w:r>
    </w:p>
  </w:footnote>
  <w:footnote w:type="continuationSeparator" w:id="0">
    <w:p w:rsidR="00755D2A" w:rsidRDefault="00755D2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5B4C6D0" wp14:editId="533BE09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75AA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75AA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74A74"/>
    <w:multiLevelType w:val="hybridMultilevel"/>
    <w:tmpl w:val="18D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524A"/>
    <w:rsid w:val="00075AAA"/>
    <w:rsid w:val="00076BC7"/>
    <w:rsid w:val="000775D3"/>
    <w:rsid w:val="0008435C"/>
    <w:rsid w:val="000922A0"/>
    <w:rsid w:val="000A5EE8"/>
    <w:rsid w:val="000C3D4F"/>
    <w:rsid w:val="000C6C05"/>
    <w:rsid w:val="000F0A61"/>
    <w:rsid w:val="00116232"/>
    <w:rsid w:val="00120A8B"/>
    <w:rsid w:val="00131177"/>
    <w:rsid w:val="00154E5B"/>
    <w:rsid w:val="00155DCB"/>
    <w:rsid w:val="00161DB4"/>
    <w:rsid w:val="00170BB3"/>
    <w:rsid w:val="001D0B20"/>
    <w:rsid w:val="001D2DDA"/>
    <w:rsid w:val="001D74C3"/>
    <w:rsid w:val="001F0581"/>
    <w:rsid w:val="001F070C"/>
    <w:rsid w:val="001F1486"/>
    <w:rsid w:val="00201791"/>
    <w:rsid w:val="0020564A"/>
    <w:rsid w:val="002070F8"/>
    <w:rsid w:val="00217E8C"/>
    <w:rsid w:val="002347E1"/>
    <w:rsid w:val="00283916"/>
    <w:rsid w:val="0029494A"/>
    <w:rsid w:val="002A2D9F"/>
    <w:rsid w:val="002B182D"/>
    <w:rsid w:val="002B4659"/>
    <w:rsid w:val="002C1F7B"/>
    <w:rsid w:val="002C2407"/>
    <w:rsid w:val="00311D82"/>
    <w:rsid w:val="0031682F"/>
    <w:rsid w:val="00320005"/>
    <w:rsid w:val="003317EC"/>
    <w:rsid w:val="003359ED"/>
    <w:rsid w:val="003640D5"/>
    <w:rsid w:val="003F2BEA"/>
    <w:rsid w:val="003F320E"/>
    <w:rsid w:val="004052DE"/>
    <w:rsid w:val="00446AB6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7D97"/>
    <w:rsid w:val="00561F41"/>
    <w:rsid w:val="005643FC"/>
    <w:rsid w:val="005649E0"/>
    <w:rsid w:val="005B59C7"/>
    <w:rsid w:val="005D014C"/>
    <w:rsid w:val="005E7471"/>
    <w:rsid w:val="005F421D"/>
    <w:rsid w:val="00603D2C"/>
    <w:rsid w:val="006078A2"/>
    <w:rsid w:val="00617F52"/>
    <w:rsid w:val="0062749F"/>
    <w:rsid w:val="00627566"/>
    <w:rsid w:val="00640832"/>
    <w:rsid w:val="006A2AE7"/>
    <w:rsid w:val="006A4F19"/>
    <w:rsid w:val="006A7204"/>
    <w:rsid w:val="006B1D8A"/>
    <w:rsid w:val="006B38CE"/>
    <w:rsid w:val="006F2E2C"/>
    <w:rsid w:val="006F7A7A"/>
    <w:rsid w:val="00714B24"/>
    <w:rsid w:val="00753BB6"/>
    <w:rsid w:val="00754F8B"/>
    <w:rsid w:val="00755D2A"/>
    <w:rsid w:val="00781B51"/>
    <w:rsid w:val="00793B91"/>
    <w:rsid w:val="0079471E"/>
    <w:rsid w:val="007A578A"/>
    <w:rsid w:val="007C119C"/>
    <w:rsid w:val="007C21F7"/>
    <w:rsid w:val="007F5B18"/>
    <w:rsid w:val="007F61D9"/>
    <w:rsid w:val="008031F2"/>
    <w:rsid w:val="00812250"/>
    <w:rsid w:val="00815032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CFA"/>
    <w:rsid w:val="009558C4"/>
    <w:rsid w:val="00955C04"/>
    <w:rsid w:val="00975013"/>
    <w:rsid w:val="00990A0E"/>
    <w:rsid w:val="009D6CE9"/>
    <w:rsid w:val="009E6CE5"/>
    <w:rsid w:val="009F4C4B"/>
    <w:rsid w:val="00A20DDE"/>
    <w:rsid w:val="00A275CE"/>
    <w:rsid w:val="00A40C75"/>
    <w:rsid w:val="00A51CB8"/>
    <w:rsid w:val="00A70CB7"/>
    <w:rsid w:val="00A80414"/>
    <w:rsid w:val="00A9334D"/>
    <w:rsid w:val="00A9548A"/>
    <w:rsid w:val="00AA54F2"/>
    <w:rsid w:val="00AB3121"/>
    <w:rsid w:val="00AE0DB7"/>
    <w:rsid w:val="00AF4BC3"/>
    <w:rsid w:val="00B163E4"/>
    <w:rsid w:val="00B24581"/>
    <w:rsid w:val="00B30C16"/>
    <w:rsid w:val="00B323A1"/>
    <w:rsid w:val="00B43364"/>
    <w:rsid w:val="00B75FD0"/>
    <w:rsid w:val="00B87DE3"/>
    <w:rsid w:val="00BB5173"/>
    <w:rsid w:val="00BE3721"/>
    <w:rsid w:val="00C04B2D"/>
    <w:rsid w:val="00C16405"/>
    <w:rsid w:val="00C200E0"/>
    <w:rsid w:val="00C251DC"/>
    <w:rsid w:val="00C32ABE"/>
    <w:rsid w:val="00C34240"/>
    <w:rsid w:val="00C45350"/>
    <w:rsid w:val="00C56384"/>
    <w:rsid w:val="00C70428"/>
    <w:rsid w:val="00C74EB8"/>
    <w:rsid w:val="00C807D3"/>
    <w:rsid w:val="00C834DB"/>
    <w:rsid w:val="00C87CF3"/>
    <w:rsid w:val="00C94E77"/>
    <w:rsid w:val="00CB4849"/>
    <w:rsid w:val="00CB548B"/>
    <w:rsid w:val="00CC7442"/>
    <w:rsid w:val="00D109F3"/>
    <w:rsid w:val="00D12CB8"/>
    <w:rsid w:val="00D305E2"/>
    <w:rsid w:val="00D6701E"/>
    <w:rsid w:val="00D97D88"/>
    <w:rsid w:val="00DB25EE"/>
    <w:rsid w:val="00DD19DF"/>
    <w:rsid w:val="00DD31A0"/>
    <w:rsid w:val="00E173B4"/>
    <w:rsid w:val="00E323DC"/>
    <w:rsid w:val="00E32ED0"/>
    <w:rsid w:val="00E450F3"/>
    <w:rsid w:val="00E56DAC"/>
    <w:rsid w:val="00E61B0F"/>
    <w:rsid w:val="00E67171"/>
    <w:rsid w:val="00E67599"/>
    <w:rsid w:val="00E912CB"/>
    <w:rsid w:val="00EB53F8"/>
    <w:rsid w:val="00EC2442"/>
    <w:rsid w:val="00EC69CC"/>
    <w:rsid w:val="00ED75CE"/>
    <w:rsid w:val="00F003D5"/>
    <w:rsid w:val="00F33CFB"/>
    <w:rsid w:val="00F514F8"/>
    <w:rsid w:val="00F5471C"/>
    <w:rsid w:val="00F75895"/>
    <w:rsid w:val="00F95036"/>
    <w:rsid w:val="00FC01E0"/>
    <w:rsid w:val="00FE0AD3"/>
    <w:rsid w:val="00FE1A75"/>
    <w:rsid w:val="00FE23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53A9C"/>
    <w:rsid w:val="00084668"/>
    <w:rsid w:val="000B3A16"/>
    <w:rsid w:val="000D0AE4"/>
    <w:rsid w:val="00190F77"/>
    <w:rsid w:val="002047B0"/>
    <w:rsid w:val="0021575E"/>
    <w:rsid w:val="00496FD1"/>
    <w:rsid w:val="004B50C4"/>
    <w:rsid w:val="004C41F6"/>
    <w:rsid w:val="00753675"/>
    <w:rsid w:val="00BF65F3"/>
    <w:rsid w:val="00C21B90"/>
    <w:rsid w:val="00C36C37"/>
    <w:rsid w:val="00C46F8A"/>
    <w:rsid w:val="00C63292"/>
    <w:rsid w:val="00D306F2"/>
    <w:rsid w:val="00DA3067"/>
    <w:rsid w:val="00DC7A09"/>
    <w:rsid w:val="00F06B98"/>
    <w:rsid w:val="00F20F1B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39</cp:revision>
  <cp:lastPrinted>2018-01-11T10:06:00Z</cp:lastPrinted>
  <dcterms:created xsi:type="dcterms:W3CDTF">2015-10-27T11:33:00Z</dcterms:created>
  <dcterms:modified xsi:type="dcterms:W3CDTF">2018-01-11T11:33:00Z</dcterms:modified>
</cp:coreProperties>
</file>