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4974F3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ДРУГА </w:t>
      </w:r>
      <w:r w:rsidR="00A5694F"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5694F" w:rsidRPr="00A5694F" w:rsidRDefault="00F06EE8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06EE8">
        <w:rPr>
          <w:rFonts w:ascii="Arial" w:hAnsi="Arial"/>
          <w:color w:val="000000" w:themeColor="text1"/>
          <w:lang w:val="sr-Cyrl-RS"/>
        </w:rPr>
        <w:t xml:space="preserve">Локална и контактна мерења </w:t>
      </w:r>
      <w:r w:rsidR="00855EB4" w:rsidRPr="00855EB4">
        <w:rPr>
          <w:rFonts w:ascii="Arial" w:hAnsi="Arial"/>
          <w:color w:val="000000" w:themeColor="text1"/>
          <w:lang w:val="sr-Cyrl-RS"/>
        </w:rPr>
        <w:t>(ТЕНТ Б)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F06EE8" w:rsidRPr="00F06EE8">
        <w:rPr>
          <w:rFonts w:ascii="Arial" w:hAnsi="Arial" w:cs="Arial"/>
          <w:b/>
          <w:sz w:val="22"/>
          <w:szCs w:val="22"/>
          <w:lang w:val="hr-HR" w:eastAsia="en-US"/>
        </w:rPr>
        <w:t>ЈН/3000/0752/2017(446/2017)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704964">
        <w:rPr>
          <w:rFonts w:ascii="Arial" w:hAnsi="Arial" w:cs="Arial"/>
          <w:color w:val="000000" w:themeColor="text1"/>
          <w:sz w:val="22"/>
          <w:szCs w:val="22"/>
          <w:lang w:val="sr-Latn-RS"/>
        </w:rPr>
        <w:t>5364-E.03.02.-47928/9-2018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од </w:t>
      </w:r>
      <w:r w:rsidR="00704964">
        <w:rPr>
          <w:rFonts w:ascii="Arial" w:hAnsi="Arial" w:cs="Arial"/>
          <w:color w:val="000000" w:themeColor="text1"/>
          <w:sz w:val="22"/>
          <w:szCs w:val="22"/>
          <w:lang w:val="sr-Latn-RS"/>
        </w:rPr>
        <w:t>02.02.2018.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F06EE8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8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P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</w:p>
    <w:p w:rsidR="00A5694F" w:rsidRPr="00A5694F" w:rsidRDefault="004974F3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>ДРУГУ</w:t>
      </w:r>
      <w:r w:rsidR="00AC790E"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F66639" w:rsidRP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EB4" w:rsidRPr="007D7677" w:rsidRDefault="00A5694F" w:rsidP="00F66639">
      <w:pPr>
        <w:rPr>
          <w:rFonts w:ascii="Arial" w:hAnsi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F06EE8" w:rsidRPr="00F06EE8">
        <w:rPr>
          <w:rFonts w:ascii="Arial" w:hAnsi="Arial" w:cs="Arial"/>
          <w:b/>
          <w:bCs/>
          <w:sz w:val="22"/>
          <w:szCs w:val="22"/>
          <w:lang w:val="sr-Cyrl-RS"/>
        </w:rPr>
        <w:t xml:space="preserve">Локална и контактна мерења </w:t>
      </w:r>
      <w:r w:rsidR="00855EB4" w:rsidRPr="00855EB4">
        <w:rPr>
          <w:rFonts w:ascii="Arial" w:hAnsi="Arial" w:cs="Arial"/>
          <w:b/>
          <w:bCs/>
          <w:sz w:val="22"/>
          <w:szCs w:val="22"/>
          <w:lang w:val="sr-Cyrl-RS"/>
        </w:rPr>
        <w:t>(ТЕНТ Б)</w:t>
      </w:r>
    </w:p>
    <w:p w:rsidR="00F66639" w:rsidRPr="00F66639" w:rsidRDefault="00F66639" w:rsidP="00F66639">
      <w:pPr>
        <w:rPr>
          <w:rFonts w:ascii="Arial" w:eastAsia="Arial Unicode MS" w:hAnsi="Arial" w:cs="Arial"/>
          <w:b/>
          <w:kern w:val="2"/>
          <w:sz w:val="22"/>
          <w:szCs w:val="22"/>
          <w:lang w:val="sr-Cyrl-RS" w:eastAsia="en-US"/>
        </w:rPr>
      </w:pPr>
    </w:p>
    <w:p w:rsidR="00A5694F" w:rsidRDefault="00A5694F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1.</w:t>
      </w:r>
    </w:p>
    <w:p w:rsidR="00DE04BE" w:rsidRDefault="00260B69" w:rsidP="00DE04BE">
      <w:pPr>
        <w:ind w:left="3240" w:firstLine="108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</w:t>
      </w:r>
    </w:p>
    <w:p w:rsidR="005368F2" w:rsidRDefault="00826F8A" w:rsidP="004974F3">
      <w:pPr>
        <w:ind w:right="-279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>У ТЕ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ХНИЧКОЈ СПЕЦИФИКАЦИЈИ</w:t>
      </w:r>
      <w:r w:rsidR="00980D26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, </w:t>
      </w:r>
      <w:r w:rsidR="005368F2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980D26">
        <w:rPr>
          <w:rFonts w:ascii="Arial" w:hAnsi="Arial" w:cs="Arial"/>
          <w:color w:val="000000" w:themeColor="text1"/>
          <w:sz w:val="22"/>
          <w:szCs w:val="22"/>
          <w:lang w:val="sr-Cyrl-RS"/>
        </w:rPr>
        <w:t>додаје се</w:t>
      </w:r>
      <w:r w:rsidR="005368F2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4974F3">
        <w:rPr>
          <w:rFonts w:ascii="Arial" w:hAnsi="Arial" w:cs="Arial"/>
          <w:color w:val="000000" w:themeColor="text1"/>
          <w:sz w:val="22"/>
          <w:szCs w:val="22"/>
          <w:lang w:val="sr-Cyrl-RS"/>
        </w:rPr>
        <w:t>опис у тачки 3.1.</w:t>
      </w:r>
      <w:r w:rsidR="004974F3" w:rsidRPr="004974F3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Врста и количина добара Техничке спецификације и гласи :</w:t>
      </w:r>
    </w:p>
    <w:p w:rsidR="00DE04BE" w:rsidRDefault="00DE04BE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4974F3" w:rsidRPr="00094D26" w:rsidRDefault="004974F3" w:rsidP="004974F3">
      <w:pPr>
        <w:rPr>
          <w:rFonts w:ascii="Arial" w:eastAsia="Calibri" w:hAnsi="Arial"/>
          <w:szCs w:val="21"/>
          <w:lang w:val="en-US"/>
        </w:rPr>
      </w:pPr>
      <w:r>
        <w:rPr>
          <w:rFonts w:ascii="Arial" w:eastAsia="Calibri" w:hAnsi="Arial"/>
          <w:szCs w:val="21"/>
          <w:lang w:val="sr-Cyrl-RS"/>
        </w:rPr>
        <w:t>На позицијама</w:t>
      </w:r>
      <w:r w:rsidRPr="00094D26">
        <w:rPr>
          <w:rFonts w:ascii="Arial" w:eastAsia="Calibri" w:hAnsi="Arial"/>
          <w:szCs w:val="21"/>
          <w:lang w:val="en-US"/>
        </w:rPr>
        <w:t xml:space="preserve"> 10, 11, 12 </w:t>
      </w:r>
      <w:proofErr w:type="spellStart"/>
      <w:r w:rsidRPr="00094D26">
        <w:rPr>
          <w:rFonts w:ascii="Arial" w:eastAsia="Calibri" w:hAnsi="Arial"/>
          <w:szCs w:val="21"/>
          <w:lang w:val="en-US"/>
        </w:rPr>
        <w:t>i</w:t>
      </w:r>
      <w:proofErr w:type="spellEnd"/>
      <w:r w:rsidRPr="00094D26">
        <w:rPr>
          <w:rFonts w:ascii="Arial" w:eastAsia="Calibri" w:hAnsi="Arial"/>
          <w:szCs w:val="21"/>
          <w:lang w:val="en-US"/>
        </w:rPr>
        <w:t xml:space="preserve"> 13 </w:t>
      </w:r>
      <w:r>
        <w:rPr>
          <w:rFonts w:ascii="Arial" w:eastAsia="Calibri" w:hAnsi="Arial"/>
          <w:szCs w:val="21"/>
          <w:lang w:val="sr-Cyrl-RS"/>
        </w:rPr>
        <w:t>тражи се манометар класе тачности</w:t>
      </w:r>
      <w:r w:rsidRPr="00094D26">
        <w:rPr>
          <w:rFonts w:ascii="Arial" w:eastAsia="Calibri" w:hAnsi="Arial"/>
          <w:szCs w:val="21"/>
          <w:lang w:val="en-US"/>
        </w:rPr>
        <w:t xml:space="preserve"> 0,6 </w:t>
      </w:r>
      <w:r>
        <w:rPr>
          <w:rFonts w:ascii="Arial" w:eastAsia="Calibri" w:hAnsi="Arial"/>
          <w:szCs w:val="21"/>
          <w:lang w:val="sr-Cyrl-RS"/>
        </w:rPr>
        <w:t>према спецификацији</w:t>
      </w:r>
      <w:r w:rsidRPr="00094D26">
        <w:rPr>
          <w:rFonts w:ascii="Arial" w:eastAsia="Calibri" w:hAnsi="Arial"/>
          <w:szCs w:val="21"/>
          <w:lang w:val="en-US"/>
        </w:rPr>
        <w:t xml:space="preserve">: </w:t>
      </w:r>
      <w:proofErr w:type="spellStart"/>
      <w:r w:rsidRPr="00094D26">
        <w:rPr>
          <w:rFonts w:ascii="Arial" w:eastAsia="Calibri" w:hAnsi="Arial"/>
          <w:szCs w:val="21"/>
          <w:lang w:val="en-US"/>
        </w:rPr>
        <w:t>Wika</w:t>
      </w:r>
      <w:proofErr w:type="spellEnd"/>
      <w:r w:rsidRPr="00094D26">
        <w:rPr>
          <w:rFonts w:ascii="Arial" w:eastAsia="Calibri" w:hAnsi="Arial"/>
          <w:szCs w:val="21"/>
          <w:lang w:val="en-US"/>
        </w:rPr>
        <w:t xml:space="preserve"> data sheet PM 03.01</w:t>
      </w:r>
    </w:p>
    <w:p w:rsidR="005368F2" w:rsidRDefault="005368F2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66B7F" w:rsidRDefault="00866B7F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66B7F" w:rsidRDefault="00706F20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Прилог: </w:t>
      </w:r>
    </w:p>
    <w:p w:rsidR="00706F20" w:rsidRDefault="00706F20" w:rsidP="000D1E7C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lang w:val="sr-Cyrl-RS"/>
        </w:rPr>
      </w:pPr>
      <w:r w:rsidRPr="00866B7F">
        <w:rPr>
          <w:rFonts w:ascii="Arial" w:hAnsi="Arial" w:cs="Arial"/>
          <w:color w:val="000000" w:themeColor="text1"/>
          <w:lang w:val="sr-Cyrl-RS"/>
        </w:rPr>
        <w:t xml:space="preserve">Важећа </w:t>
      </w:r>
      <w:r w:rsidR="00CF62C8" w:rsidRPr="00866B7F">
        <w:rPr>
          <w:rFonts w:ascii="Arial" w:hAnsi="Arial" w:cs="Arial"/>
          <w:color w:val="000000" w:themeColor="text1"/>
          <w:lang w:val="sr-Cyrl-RS"/>
        </w:rPr>
        <w:t>т</w:t>
      </w:r>
      <w:r w:rsidRPr="00866B7F">
        <w:rPr>
          <w:rFonts w:ascii="Arial" w:hAnsi="Arial" w:cs="Arial"/>
          <w:color w:val="000000" w:themeColor="text1"/>
          <w:lang w:val="sr-Cyrl-RS"/>
        </w:rPr>
        <w:t>ехничка спецификација</w:t>
      </w:r>
    </w:p>
    <w:p w:rsidR="00866B7F" w:rsidRDefault="00866B7F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CF62C8" w:rsidRPr="00DE04BE" w:rsidRDefault="00CF62C8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706F20" w:rsidRDefault="00F14B2C" w:rsidP="00706F20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2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>.</w:t>
      </w:r>
    </w:p>
    <w:p w:rsidR="00706F20" w:rsidRDefault="00706F20" w:rsidP="00A5694F">
      <w:pPr>
        <w:jc w:val="righ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706F20" w:rsidP="00706F2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706F20" w:rsidRDefault="00706F2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6BF0" w:rsidRDefault="000D6BF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6BF0" w:rsidRDefault="000D6BF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87922" w:rsidRPr="00706F20" w:rsidRDefault="00987922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A5694F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704964" w:rsidRDefault="00704964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704964" w:rsidRDefault="00704964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704964" w:rsidRDefault="00704964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704964" w:rsidRDefault="00704964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704964" w:rsidRDefault="00704964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704964" w:rsidRDefault="00704964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704964" w:rsidRDefault="00704964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704964" w:rsidRDefault="00704964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704964" w:rsidRDefault="00704964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704964" w:rsidRDefault="00704964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704964" w:rsidRPr="00704964" w:rsidRDefault="00704964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987922" w:rsidRDefault="00987922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Доставити:</w:t>
      </w: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- Архиви</w:t>
      </w:r>
    </w:p>
    <w:p w:rsidR="004974F3" w:rsidRDefault="004974F3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4974F3" w:rsidRDefault="004974F3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4974F3" w:rsidRDefault="004974F3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704964" w:rsidRPr="00704964" w:rsidRDefault="00704964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bookmarkStart w:id="0" w:name="_GoBack"/>
      <w:bookmarkEnd w:id="0"/>
    </w:p>
    <w:p w:rsidR="005368F2" w:rsidRPr="005368F2" w:rsidRDefault="005368F2" w:rsidP="00086500">
      <w:pPr>
        <w:numPr>
          <w:ilvl w:val="0"/>
          <w:numId w:val="13"/>
        </w:numPr>
        <w:suppressAutoHyphens w:val="0"/>
        <w:spacing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5368F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lastRenderedPageBreak/>
        <w:t>ТЕХНИЧКА СПЕЦИФИКАЦИЈА</w:t>
      </w:r>
    </w:p>
    <w:p w:rsidR="005368F2" w:rsidRDefault="005368F2" w:rsidP="00086500">
      <w:pPr>
        <w:numPr>
          <w:ilvl w:val="1"/>
          <w:numId w:val="11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5368F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.Врста и количина добара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709"/>
        <w:gridCol w:w="850"/>
      </w:tblGrid>
      <w:tr w:rsidR="005368F2" w:rsidRPr="005368F2" w:rsidTr="005368F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086500" w:rsidRDefault="005368F2" w:rsidP="00086500">
            <w:pPr>
              <w:pStyle w:val="ListParagraph"/>
              <w:numPr>
                <w:ilvl w:val="0"/>
                <w:numId w:val="14"/>
              </w:numPr>
              <w:spacing w:before="0" w:after="0"/>
              <w:rPr>
                <w:rFonts w:ascii="Arial" w:hAnsi="Arial" w:cs="Arial"/>
                <w:sz w:val="20"/>
                <w:lang w:val="sr-Latn-R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Пресостат Barksdale B1T - GH 12 SS; 5...80 bar 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368F2" w:rsidRPr="005368F2" w:rsidTr="005368F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086500" w:rsidRDefault="005368F2" w:rsidP="00086500">
            <w:pPr>
              <w:pStyle w:val="ListParagraph"/>
              <w:numPr>
                <w:ilvl w:val="0"/>
                <w:numId w:val="14"/>
              </w:numPr>
              <w:spacing w:before="0" w:after="0"/>
              <w:rPr>
                <w:rFonts w:ascii="Arial" w:hAnsi="Arial" w:cs="Arial"/>
                <w:sz w:val="20"/>
                <w:lang w:val="sr-Latn-R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ind w:firstLine="34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Пресостат</w:t>
            </w:r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Barksdale B1T - GH 65 SS; 30...440 bar  </w:t>
            </w: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6</w:t>
            </w:r>
          </w:p>
        </w:tc>
      </w:tr>
      <w:tr w:rsidR="005368F2" w:rsidRPr="005368F2" w:rsidTr="005368F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086500" w:rsidRDefault="005368F2" w:rsidP="0008650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ind w:firstLine="34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Пресостат</w:t>
            </w:r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Barksdale D1T - M 80 SS; 0,3...5,5 bar  </w:t>
            </w: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4</w:t>
            </w:r>
          </w:p>
        </w:tc>
      </w:tr>
      <w:tr w:rsidR="005368F2" w:rsidRPr="005368F2" w:rsidTr="005368F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086500" w:rsidRDefault="005368F2" w:rsidP="0008650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ind w:firstLine="34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Пресостат</w:t>
            </w:r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Barksdale D1T - M 150 SS;  0,1...10 bar  </w:t>
            </w: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4</w:t>
            </w:r>
          </w:p>
        </w:tc>
      </w:tr>
      <w:tr w:rsidR="005368F2" w:rsidRPr="005368F2" w:rsidTr="005368F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086500" w:rsidRDefault="005368F2" w:rsidP="0008650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ind w:firstLine="34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Пресостат</w:t>
            </w:r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Sauter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DFC 17 B 59 F 001;  -1 do  5 bar  </w:t>
            </w: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4</w:t>
            </w:r>
          </w:p>
        </w:tc>
      </w:tr>
      <w:tr w:rsidR="005368F2" w:rsidRPr="005368F2" w:rsidTr="005368F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086500" w:rsidRDefault="005368F2" w:rsidP="0008650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ind w:firstLine="34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Пресостат</w:t>
            </w:r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Sauter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DFC 17 B 78 F 001; 0  do 16 bar  </w:t>
            </w: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</w:t>
            </w:r>
          </w:p>
        </w:tc>
      </w:tr>
      <w:tr w:rsidR="005368F2" w:rsidRPr="005368F2" w:rsidTr="005368F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086500" w:rsidRDefault="005368F2" w:rsidP="0008650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ind w:firstLine="34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Пресостат</w:t>
            </w:r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Georgine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- FP106KX; -1 - 3,5 bar  </w:t>
            </w: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</w:t>
            </w:r>
          </w:p>
        </w:tc>
      </w:tr>
      <w:tr w:rsidR="005368F2" w:rsidRPr="005368F2" w:rsidTr="005368F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086500" w:rsidRDefault="005368F2" w:rsidP="0008650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ind w:firstLine="34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Пресостат</w:t>
            </w:r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Georgine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- FP6PX; 0,5 - 10 bar  </w:t>
            </w: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</w:t>
            </w:r>
          </w:p>
        </w:tc>
      </w:tr>
      <w:tr w:rsidR="005368F2" w:rsidRPr="005368F2" w:rsidTr="005368F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086500" w:rsidRDefault="005368F2" w:rsidP="0008650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ind w:firstLine="34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Пресостат</w:t>
            </w:r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Georgine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- FP6QX; 3,5 - 25 bar  </w:t>
            </w: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</w:t>
            </w:r>
          </w:p>
        </w:tc>
      </w:tr>
      <w:tr w:rsidR="005368F2" w:rsidRPr="005368F2" w:rsidTr="005368F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086500" w:rsidRDefault="005368F2" w:rsidP="0008650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ind w:firstLine="34"/>
              <w:rPr>
                <w:rFonts w:ascii="Arial" w:eastAsia="Calibri" w:hAnsi="Arial" w:cs="Arial"/>
                <w:sz w:val="20"/>
                <w:lang w:val="en-US" w:eastAsia="en-US"/>
              </w:rPr>
            </w:pP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Манометар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0-10 bar; Ø160; LM;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Wika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model 312.20  </w:t>
            </w: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</w:t>
            </w:r>
          </w:p>
        </w:tc>
      </w:tr>
      <w:tr w:rsidR="005368F2" w:rsidRPr="005368F2" w:rsidTr="005368F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086500" w:rsidRDefault="005368F2" w:rsidP="0008650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ind w:firstLine="34"/>
              <w:rPr>
                <w:rFonts w:ascii="Arial" w:eastAsia="Calibri" w:hAnsi="Arial" w:cs="Arial"/>
                <w:sz w:val="20"/>
                <w:lang w:val="en-US" w:eastAsia="en-US"/>
              </w:rPr>
            </w:pP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Манометар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0-16 bar; Ø160; LM;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Wika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model 312.20  </w:t>
            </w: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</w:t>
            </w:r>
          </w:p>
        </w:tc>
      </w:tr>
      <w:tr w:rsidR="005368F2" w:rsidRPr="005368F2" w:rsidTr="005368F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086500" w:rsidRDefault="005368F2" w:rsidP="0008650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ind w:firstLine="34"/>
              <w:rPr>
                <w:rFonts w:ascii="Arial" w:eastAsia="Calibri" w:hAnsi="Arial" w:cs="Arial"/>
                <w:sz w:val="20"/>
                <w:lang w:val="en-US" w:eastAsia="en-US"/>
              </w:rPr>
            </w:pP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Манометар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0-25 bar; Ø160; LM;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Wika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model 312.20  </w:t>
            </w: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</w:t>
            </w:r>
          </w:p>
        </w:tc>
      </w:tr>
      <w:tr w:rsidR="005368F2" w:rsidRPr="005368F2" w:rsidTr="005368F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086500" w:rsidRDefault="005368F2" w:rsidP="0008650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ind w:firstLine="34"/>
              <w:rPr>
                <w:rFonts w:ascii="Arial" w:eastAsia="Calibri" w:hAnsi="Arial" w:cs="Arial"/>
                <w:sz w:val="20"/>
                <w:lang w:val="en-US" w:eastAsia="en-US"/>
              </w:rPr>
            </w:pP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Манометар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0-40 bar; Ø160; LM;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Wika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model 312.20  </w:t>
            </w: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</w:t>
            </w:r>
          </w:p>
        </w:tc>
      </w:tr>
      <w:tr w:rsidR="005368F2" w:rsidRPr="005368F2" w:rsidTr="005368F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086500" w:rsidRDefault="005368F2" w:rsidP="0008650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ind w:firstLine="34"/>
              <w:rPr>
                <w:rFonts w:ascii="Arial" w:eastAsia="Calibri" w:hAnsi="Arial" w:cs="Arial"/>
                <w:sz w:val="20"/>
                <w:lang w:val="en-US" w:eastAsia="en-US"/>
              </w:rPr>
            </w:pP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Мембрански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манометар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0 - 60 bar; Ø63; G 3/4 B;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Wika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Model 213.40 + Model 990.36  </w:t>
            </w: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50</w:t>
            </w:r>
          </w:p>
        </w:tc>
      </w:tr>
      <w:tr w:rsidR="005368F2" w:rsidRPr="005368F2" w:rsidTr="005368F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086500" w:rsidRDefault="005368F2" w:rsidP="0008650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ind w:firstLine="34"/>
              <w:rPr>
                <w:rFonts w:ascii="Arial" w:eastAsia="Calibri" w:hAnsi="Arial" w:cs="Arial"/>
                <w:sz w:val="20"/>
                <w:lang w:val="en-US" w:eastAsia="en-US"/>
              </w:rPr>
            </w:pP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Вентил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манометарски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G1/2 PN 400 bar DIN 16 270  Forma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30</w:t>
            </w:r>
          </w:p>
        </w:tc>
      </w:tr>
      <w:tr w:rsidR="005368F2" w:rsidRPr="005368F2" w:rsidTr="005368F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086500" w:rsidRDefault="005368F2" w:rsidP="0008650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ind w:firstLine="34"/>
              <w:rPr>
                <w:rFonts w:ascii="Arial" w:eastAsia="Calibri" w:hAnsi="Arial" w:cs="Arial"/>
                <w:sz w:val="20"/>
                <w:lang w:val="en-US" w:eastAsia="en-US"/>
              </w:rPr>
            </w:pP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Вентил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манометарски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G1/2 PN 400 bar DIN 16 271  Forma A  +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адаптер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за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R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30</w:t>
            </w:r>
          </w:p>
        </w:tc>
      </w:tr>
      <w:tr w:rsidR="005368F2" w:rsidRPr="005368F2" w:rsidTr="005368F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086500" w:rsidRDefault="005368F2" w:rsidP="0008650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tabs>
                <w:tab w:val="left" w:pos="1127"/>
              </w:tabs>
              <w:suppressAutoHyphens w:val="0"/>
              <w:ind w:firstLine="34"/>
              <w:rPr>
                <w:rFonts w:ascii="Arial" w:eastAsia="Calibri" w:hAnsi="Arial" w:cs="Arial"/>
                <w:sz w:val="20"/>
                <w:lang w:val="en-US" w:eastAsia="en-US"/>
              </w:rPr>
            </w:pP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Електро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-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контактни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термометар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Wika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M7310, Ø100, 0 – 120 °C, Ø8x200x6.000; G1/2B - design 4, Instrument mounting bracket,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контакти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821.11,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заштићена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капилара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,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глицеринска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испуна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 </w:t>
            </w: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или одговарајуће</w:t>
            </w:r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6</w:t>
            </w:r>
          </w:p>
        </w:tc>
      </w:tr>
      <w:tr w:rsidR="005368F2" w:rsidRPr="005368F2" w:rsidTr="005368F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086500" w:rsidRDefault="005368F2" w:rsidP="0008650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ind w:firstLine="34"/>
              <w:rPr>
                <w:rFonts w:ascii="Arial" w:eastAsia="Calibri" w:hAnsi="Arial" w:cs="Arial"/>
                <w:sz w:val="20"/>
                <w:lang w:val="en-US" w:eastAsia="en-US"/>
              </w:rPr>
            </w:pP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Термометар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биметални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0 - 120 °C; Ø6x200</w:t>
            </w:r>
          </w:p>
          <w:p w:rsidR="005368F2" w:rsidRPr="005368F2" w:rsidRDefault="005368F2" w:rsidP="00086500">
            <w:pPr>
              <w:suppressAutoHyphens w:val="0"/>
              <w:ind w:firstLine="34"/>
              <w:rPr>
                <w:rFonts w:ascii="Arial" w:eastAsia="Calibri" w:hAnsi="Arial" w:cs="Arial"/>
                <w:sz w:val="20"/>
                <w:lang w:val="en-US" w:eastAsia="en-US"/>
              </w:rPr>
            </w:pP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Wika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Model S5550; G 1/2B; Design 4  </w:t>
            </w: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16</w:t>
            </w:r>
          </w:p>
        </w:tc>
      </w:tr>
      <w:tr w:rsidR="005368F2" w:rsidRPr="005368F2" w:rsidTr="005368F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086500" w:rsidRDefault="005368F2" w:rsidP="0008650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ind w:firstLine="34"/>
              <w:rPr>
                <w:rFonts w:ascii="Arial" w:eastAsia="Calibri" w:hAnsi="Arial" w:cs="Arial"/>
                <w:sz w:val="20"/>
                <w:lang w:val="en-US" w:eastAsia="en-US"/>
              </w:rPr>
            </w:pP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Термометар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биметални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0 - 160 °C; Ø6x200</w:t>
            </w:r>
          </w:p>
          <w:p w:rsidR="005368F2" w:rsidRPr="005368F2" w:rsidRDefault="005368F2" w:rsidP="00086500">
            <w:pPr>
              <w:suppressAutoHyphens w:val="0"/>
              <w:ind w:firstLine="34"/>
              <w:rPr>
                <w:rFonts w:ascii="Arial" w:eastAsia="Calibri" w:hAnsi="Arial" w:cs="Arial"/>
                <w:sz w:val="20"/>
                <w:lang w:val="en-US" w:eastAsia="en-US"/>
              </w:rPr>
            </w:pP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Wika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Model S5550; G 1/2B; Design 4  </w:t>
            </w: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10</w:t>
            </w:r>
          </w:p>
        </w:tc>
      </w:tr>
      <w:tr w:rsidR="005368F2" w:rsidRPr="005368F2" w:rsidTr="005368F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086500" w:rsidRDefault="005368F2" w:rsidP="0008650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ind w:firstLine="34"/>
              <w:rPr>
                <w:rFonts w:ascii="Arial" w:eastAsia="Calibri" w:hAnsi="Arial" w:cs="Arial"/>
                <w:sz w:val="20"/>
                <w:lang w:val="en-US" w:eastAsia="en-US"/>
              </w:rPr>
            </w:pP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Термометар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биметални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0 - 250 °C; Ø6x200</w:t>
            </w:r>
          </w:p>
          <w:p w:rsidR="005368F2" w:rsidRPr="005368F2" w:rsidRDefault="005368F2" w:rsidP="00086500">
            <w:pPr>
              <w:suppressAutoHyphens w:val="0"/>
              <w:ind w:firstLine="34"/>
              <w:rPr>
                <w:rFonts w:ascii="Arial" w:eastAsia="Calibri" w:hAnsi="Arial" w:cs="Arial"/>
                <w:sz w:val="20"/>
                <w:lang w:val="en-US" w:eastAsia="en-US"/>
              </w:rPr>
            </w:pP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Wika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Model S5550; G 1/2B; Design 4  </w:t>
            </w: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10</w:t>
            </w:r>
          </w:p>
        </w:tc>
      </w:tr>
    </w:tbl>
    <w:p w:rsidR="005368F2" w:rsidRDefault="005368F2" w:rsidP="005368F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</w:p>
    <w:p w:rsidR="004974F3" w:rsidRDefault="004974F3" w:rsidP="005368F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4974F3">
        <w:rPr>
          <w:rFonts w:ascii="Arial" w:hAnsi="Arial" w:cs="Arial"/>
          <w:b/>
          <w:bCs/>
          <w:sz w:val="22"/>
          <w:szCs w:val="22"/>
          <w:highlight w:val="yellow"/>
          <w:lang w:val="sr-Cyrl-RS" w:eastAsia="en-US"/>
        </w:rPr>
        <w:t>На позицијама 10, 11, 12 i 13 тражи се манометар класе тачности 0,6 према спецификацији: Wika data sheet PM 03.01</w:t>
      </w:r>
    </w:p>
    <w:p w:rsidR="004974F3" w:rsidRDefault="004974F3" w:rsidP="005368F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</w:p>
    <w:p w:rsidR="004974F3" w:rsidRDefault="004974F3" w:rsidP="005368F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</w:p>
    <w:p w:rsidR="005368F2" w:rsidRPr="005368F2" w:rsidRDefault="005368F2" w:rsidP="005368F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5368F2">
        <w:rPr>
          <w:rFonts w:ascii="Arial" w:hAnsi="Arial" w:cs="Arial"/>
          <w:b/>
          <w:bCs/>
          <w:sz w:val="22"/>
          <w:szCs w:val="22"/>
          <w:lang w:val="sr-Cyrl-RS" w:eastAsia="en-US"/>
        </w:rPr>
        <w:t>3.</w:t>
      </w:r>
      <w:r w:rsidRPr="005368F2">
        <w:rPr>
          <w:rFonts w:ascii="Arial" w:hAnsi="Arial" w:cs="Arial"/>
          <w:b/>
          <w:bCs/>
          <w:sz w:val="22"/>
          <w:szCs w:val="22"/>
          <w:lang w:val="sr-Latn-RS" w:eastAsia="en-US"/>
        </w:rPr>
        <w:t>2</w:t>
      </w:r>
      <w:r w:rsidRPr="005368F2">
        <w:rPr>
          <w:rFonts w:ascii="Arial" w:hAnsi="Arial" w:cs="Arial"/>
          <w:b/>
          <w:bCs/>
          <w:sz w:val="22"/>
          <w:szCs w:val="22"/>
          <w:lang w:val="sr-Cyrl-RS" w:eastAsia="en-US"/>
        </w:rPr>
        <w:t>. Квалитет и техничке карактеристике</w:t>
      </w:r>
    </w:p>
    <w:p w:rsidR="005368F2" w:rsidRDefault="005368F2" w:rsidP="005368F2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-П</w:t>
      </w:r>
      <w:r w:rsidRPr="005368F2">
        <w:rPr>
          <w:rFonts w:ascii="Arial" w:hAnsi="Arial" w:cs="Arial"/>
          <w:color w:val="000000" w:themeColor="text1"/>
          <w:sz w:val="22"/>
          <w:szCs w:val="22"/>
          <w:lang w:val="sr-Cyrl-RS"/>
        </w:rPr>
        <w:t>озициј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  <w:r w:rsidRPr="005368F2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14. 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- </w:t>
      </w:r>
      <w:r w:rsidRPr="005368F2">
        <w:rPr>
          <w:rFonts w:ascii="Arial" w:hAnsi="Arial" w:cs="Arial"/>
          <w:sz w:val="22"/>
        </w:rPr>
        <w:t xml:space="preserve">Мембрански манометар 0 - 60 bar; Ø63; G 3/4 B; Wika Model 213.40 + Model 990.36  </w:t>
      </w:r>
      <w:r w:rsidRPr="005368F2">
        <w:rPr>
          <w:rFonts w:ascii="Arial" w:hAnsi="Arial" w:cs="Arial"/>
          <w:sz w:val="22"/>
          <w:lang w:val="sr-Latn-RS"/>
        </w:rPr>
        <w:t>или одговарајуће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, </w:t>
      </w:r>
      <w:r w:rsidRPr="005368F2">
        <w:rPr>
          <w:rFonts w:ascii="Arial" w:hAnsi="Arial" w:cs="Arial"/>
          <w:color w:val="000000" w:themeColor="text1"/>
          <w:sz w:val="22"/>
          <w:szCs w:val="22"/>
          <w:lang w:val="sr-Cyrl-RS"/>
        </w:rPr>
        <w:t>који чине манометар и мембрански сепаратор у склопу. Процесни прикључак мембранског сепаратора је G3/4“B.</w:t>
      </w:r>
    </w:p>
    <w:p w:rsidR="005368F2" w:rsidRDefault="005368F2" w:rsidP="005368F2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-</w:t>
      </w:r>
      <w:r w:rsidRPr="005368F2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Позиције 15. и 16. су израђене од црног челика. </w:t>
      </w:r>
    </w:p>
    <w:p w:rsidR="005368F2" w:rsidRDefault="005368F2" w:rsidP="005368F2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-Позиција 16. - </w:t>
      </w:r>
      <w:proofErr w:type="spellStart"/>
      <w:r w:rsidRPr="005368F2">
        <w:rPr>
          <w:rFonts w:ascii="Arial" w:hAnsi="Arial" w:cs="Arial"/>
          <w:color w:val="000000" w:themeColor="text1"/>
          <w:sz w:val="22"/>
          <w:szCs w:val="22"/>
          <w:lang w:val="en-US"/>
        </w:rPr>
        <w:t>Вентил</w:t>
      </w:r>
      <w:proofErr w:type="spellEnd"/>
      <w:r w:rsidRPr="005368F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368F2">
        <w:rPr>
          <w:rFonts w:ascii="Arial" w:hAnsi="Arial" w:cs="Arial"/>
          <w:color w:val="000000" w:themeColor="text1"/>
          <w:sz w:val="22"/>
          <w:szCs w:val="22"/>
          <w:lang w:val="en-US"/>
        </w:rPr>
        <w:t>манометарски</w:t>
      </w:r>
      <w:proofErr w:type="spellEnd"/>
      <w:r w:rsidRPr="005368F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G1/2 PN 400 bar DIN 16 271  Forma A  + </w:t>
      </w:r>
      <w:proofErr w:type="spellStart"/>
      <w:r w:rsidRPr="005368F2">
        <w:rPr>
          <w:rFonts w:ascii="Arial" w:hAnsi="Arial" w:cs="Arial"/>
          <w:color w:val="000000" w:themeColor="text1"/>
          <w:sz w:val="22"/>
          <w:szCs w:val="22"/>
          <w:lang w:val="en-US"/>
        </w:rPr>
        <w:t>адаптер</w:t>
      </w:r>
      <w:proofErr w:type="spellEnd"/>
      <w:r w:rsidRPr="005368F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368F2">
        <w:rPr>
          <w:rFonts w:ascii="Arial" w:hAnsi="Arial" w:cs="Arial"/>
          <w:color w:val="000000" w:themeColor="text1"/>
          <w:sz w:val="22"/>
          <w:szCs w:val="22"/>
          <w:lang w:val="en-US"/>
        </w:rPr>
        <w:t>за</w:t>
      </w:r>
      <w:proofErr w:type="spellEnd"/>
      <w:r w:rsidRPr="005368F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R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½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. </w:t>
      </w:r>
      <w:r w:rsidRPr="005368F2">
        <w:rPr>
          <w:rFonts w:ascii="Arial" w:hAnsi="Arial" w:cs="Arial"/>
          <w:color w:val="000000" w:themeColor="text1"/>
          <w:sz w:val="22"/>
          <w:szCs w:val="22"/>
          <w:lang w:val="sr-Cyrl-RS"/>
        </w:rPr>
        <w:t>Уз манометарски вентил је потребно понудити адаптер M20x1.5 ž – G1/2“ ž.</w:t>
      </w:r>
    </w:p>
    <w:p w:rsidR="005368F2" w:rsidRDefault="005368F2" w:rsidP="005368F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</w:p>
    <w:p w:rsidR="005368F2" w:rsidRPr="005368F2" w:rsidRDefault="005368F2" w:rsidP="005368F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5368F2">
        <w:rPr>
          <w:rFonts w:ascii="Arial" w:hAnsi="Arial" w:cs="Arial"/>
          <w:b/>
          <w:bCs/>
          <w:sz w:val="22"/>
          <w:szCs w:val="22"/>
          <w:lang w:val="sr-Cyrl-RS" w:eastAsia="en-US"/>
        </w:rPr>
        <w:t>3.</w:t>
      </w:r>
      <w:r>
        <w:rPr>
          <w:rFonts w:ascii="Arial" w:hAnsi="Arial" w:cs="Arial"/>
          <w:b/>
          <w:bCs/>
          <w:sz w:val="22"/>
          <w:szCs w:val="22"/>
          <w:lang w:val="sr-Cyrl-RS" w:eastAsia="en-US"/>
        </w:rPr>
        <w:t>3</w:t>
      </w:r>
      <w:r w:rsidRPr="005368F2">
        <w:rPr>
          <w:rFonts w:ascii="Arial" w:hAnsi="Arial" w:cs="Arial"/>
          <w:b/>
          <w:bCs/>
          <w:sz w:val="22"/>
          <w:szCs w:val="22"/>
          <w:lang w:val="sr-Cyrl-RS" w:eastAsia="en-US"/>
        </w:rPr>
        <w:t>. Каталошки изводи</w:t>
      </w:r>
    </w:p>
    <w:p w:rsidR="005368F2" w:rsidRPr="005368F2" w:rsidRDefault="005368F2" w:rsidP="005368F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  <w:r w:rsidRPr="005368F2">
        <w:rPr>
          <w:rFonts w:ascii="Arial" w:hAnsi="Arial" w:cs="Arial"/>
          <w:bCs/>
          <w:sz w:val="22"/>
          <w:szCs w:val="22"/>
          <w:lang w:val="sr-Cyrl-RS" w:eastAsia="en-US"/>
        </w:rPr>
        <w:t xml:space="preserve">Уз понуду доставити каталошке изводе са техничким карактеристикама понуђене опреме. </w:t>
      </w:r>
    </w:p>
    <w:p w:rsidR="005368F2" w:rsidRPr="005368F2" w:rsidRDefault="005368F2" w:rsidP="005368F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5368F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</w:t>
      </w:r>
      <w:r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4</w:t>
      </w:r>
      <w:r w:rsidRPr="005368F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. Рок испоруке добара</w:t>
      </w:r>
    </w:p>
    <w:p w:rsidR="005368F2" w:rsidRPr="005368F2" w:rsidRDefault="005368F2" w:rsidP="005368F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5368F2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Изабрани понуђач је обавезан да испоруку добара изврши у року који не може бити дужи од </w:t>
      </w:r>
      <w:r w:rsidRPr="005368F2">
        <w:rPr>
          <w:rFonts w:ascii="Arial" w:hAnsi="Arial" w:cs="Arial"/>
          <w:bCs/>
          <w:kern w:val="32"/>
          <w:sz w:val="22"/>
          <w:szCs w:val="22"/>
          <w:lang w:val="sr-Latn-RS" w:eastAsia="en-US"/>
        </w:rPr>
        <w:t>90</w:t>
      </w:r>
      <w:r w:rsidRPr="005368F2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 дана од дана закључења уговора. </w:t>
      </w:r>
    </w:p>
    <w:p w:rsidR="005368F2" w:rsidRPr="005368F2" w:rsidRDefault="005368F2" w:rsidP="005368F2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1" w:name="_Toc442559880"/>
      <w:bookmarkStart w:id="2" w:name="_Toc441651542"/>
      <w:r w:rsidRPr="005368F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lastRenderedPageBreak/>
        <w:t>3.</w:t>
      </w:r>
      <w:r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5</w:t>
      </w:r>
      <w:proofErr w:type="gramStart"/>
      <w:r w:rsidRPr="005368F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5368F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5368F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5368F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5368F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5368F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1"/>
      <w:bookmarkEnd w:id="2"/>
      <w:proofErr w:type="spellEnd"/>
    </w:p>
    <w:p w:rsidR="005368F2" w:rsidRPr="005368F2" w:rsidRDefault="005368F2" w:rsidP="005368F2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5368F2">
        <w:rPr>
          <w:rFonts w:ascii="Arial" w:eastAsia="Calibri" w:hAnsi="Arial" w:cs="Arial"/>
          <w:sz w:val="22"/>
          <w:szCs w:val="22"/>
          <w:lang w:eastAsia="zh-CN"/>
        </w:rPr>
        <w:t>М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>есто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5368F2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- магацин ТЕНТ Б (Термоелектрана Никола Тесла Б, Ушће, Обреновац).</w:t>
      </w:r>
    </w:p>
    <w:p w:rsidR="005368F2" w:rsidRPr="005368F2" w:rsidRDefault="005368F2" w:rsidP="005368F2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5368F2">
        <w:rPr>
          <w:rFonts w:ascii="Arial" w:eastAsia="Calibri" w:hAnsi="Arial" w:cs="Arial"/>
          <w:sz w:val="22"/>
          <w:szCs w:val="22"/>
          <w:lang w:eastAsia="zh-CN"/>
        </w:rPr>
        <w:t>Паритет испоруке  је франко (магацин ТЕНТ Б, локација ТЕНТ Б)</w:t>
      </w:r>
      <w:r w:rsidRPr="005368F2">
        <w:rPr>
          <w:rFonts w:ascii="Arial" w:eastAsia="Calibri" w:hAnsi="Arial" w:cs="Arial"/>
          <w:sz w:val="22"/>
          <w:szCs w:val="22"/>
          <w:lang w:val="sr-Latn-RS" w:eastAsia="zh-CN"/>
        </w:rPr>
        <w:t>.</w:t>
      </w:r>
    </w:p>
    <w:p w:rsidR="005368F2" w:rsidRPr="005368F2" w:rsidRDefault="005368F2" w:rsidP="005368F2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5368F2" w:rsidRPr="005368F2" w:rsidRDefault="005368F2" w:rsidP="005368F2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5368F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</w:t>
      </w:r>
      <w:r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6</w:t>
      </w:r>
      <w:r w:rsidRPr="005368F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. </w:t>
      </w:r>
      <w:proofErr w:type="spellStart"/>
      <w:r w:rsidRPr="005368F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5368F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5368F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5368F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5368F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5368F2" w:rsidRPr="005368F2" w:rsidRDefault="005368F2" w:rsidP="005368F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5368F2" w:rsidRPr="005368F2" w:rsidRDefault="005368F2" w:rsidP="005368F2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368F2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5368F2" w:rsidRPr="005368F2" w:rsidRDefault="005368F2" w:rsidP="005368F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368F2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уговорена  количина</w:t>
      </w:r>
    </w:p>
    <w:p w:rsidR="005368F2" w:rsidRPr="005368F2" w:rsidRDefault="005368F2" w:rsidP="005368F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368F2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</w:t>
      </w:r>
    </w:p>
    <w:p w:rsidR="005368F2" w:rsidRPr="005368F2" w:rsidRDefault="005368F2" w:rsidP="005368F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368F2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5368F2" w:rsidRPr="005368F2" w:rsidRDefault="005368F2" w:rsidP="005368F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368F2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5368F2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5368F2">
        <w:rPr>
          <w:rFonts w:ascii="Arial" w:eastAsia="Calibri" w:hAnsi="Arial" w:cs="Arial"/>
          <w:sz w:val="22"/>
          <w:szCs w:val="22"/>
          <w:lang w:val="sr-Cyrl-RS" w:eastAsia="en-US"/>
        </w:rPr>
        <w:t xml:space="preserve"> а док се ти недостаци не отклоне, сматраће се да испорука није извршена у року.</w:t>
      </w:r>
    </w:p>
    <w:p w:rsidR="005368F2" w:rsidRDefault="005368F2" w:rsidP="005368F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368F2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  <w:bookmarkStart w:id="3" w:name="_Toc442559881"/>
      <w:bookmarkStart w:id="4" w:name="_Toc441651543"/>
    </w:p>
    <w:p w:rsidR="00086500" w:rsidRPr="005368F2" w:rsidRDefault="00086500" w:rsidP="005368F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5368F2" w:rsidRPr="005368F2" w:rsidRDefault="005368F2" w:rsidP="005368F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368F2">
        <w:rPr>
          <w:rFonts w:ascii="Arial" w:hAnsi="Arial"/>
          <w:b/>
          <w:sz w:val="22"/>
          <w:szCs w:val="22"/>
        </w:rPr>
        <w:t>3.</w:t>
      </w:r>
      <w:r>
        <w:rPr>
          <w:rFonts w:ascii="Arial" w:hAnsi="Arial"/>
          <w:b/>
          <w:sz w:val="22"/>
          <w:szCs w:val="22"/>
          <w:lang w:val="sr-Cyrl-RS"/>
        </w:rPr>
        <w:t>7</w:t>
      </w:r>
      <w:r w:rsidRPr="005368F2">
        <w:rPr>
          <w:rFonts w:ascii="Arial" w:hAnsi="Arial"/>
          <w:b/>
          <w:sz w:val="22"/>
          <w:szCs w:val="22"/>
        </w:rPr>
        <w:t>. Гарантни рок</w:t>
      </w:r>
      <w:bookmarkEnd w:id="3"/>
      <w:bookmarkEnd w:id="4"/>
    </w:p>
    <w:p w:rsidR="005368F2" w:rsidRPr="005368F2" w:rsidRDefault="005368F2" w:rsidP="005368F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5368F2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536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5368F2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536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536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536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536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hAnsi="Arial" w:cs="Arial"/>
          <w:sz w:val="22"/>
          <w:szCs w:val="22"/>
          <w:lang w:val="en-US" w:eastAsia="zh-CN"/>
        </w:rPr>
        <w:t>минимум</w:t>
      </w:r>
      <w:proofErr w:type="spellEnd"/>
      <w:r w:rsidRPr="00536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5368F2">
        <w:rPr>
          <w:rFonts w:ascii="Arial" w:hAnsi="Arial" w:cs="Arial"/>
          <w:sz w:val="22"/>
          <w:szCs w:val="22"/>
          <w:lang w:val="sr-Cyrl-RS" w:eastAsia="zh-CN"/>
        </w:rPr>
        <w:t xml:space="preserve">12 месеци </w:t>
      </w:r>
      <w:proofErr w:type="spellStart"/>
      <w:r w:rsidRPr="005368F2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536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536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5368F2">
        <w:rPr>
          <w:rFonts w:ascii="Arial" w:hAnsi="Arial" w:cs="Arial"/>
          <w:sz w:val="22"/>
          <w:szCs w:val="22"/>
          <w:lang w:val="sr-Cyrl-RS" w:eastAsia="zh-CN"/>
        </w:rPr>
        <w:t>испоруке.</w:t>
      </w:r>
      <w:proofErr w:type="gramEnd"/>
    </w:p>
    <w:p w:rsidR="005368F2" w:rsidRPr="005368F2" w:rsidRDefault="005368F2" w:rsidP="005368F2">
      <w:pPr>
        <w:suppressAutoHyphens w:val="0"/>
        <w:jc w:val="both"/>
        <w:rPr>
          <w:rFonts w:ascii="Calibri" w:eastAsia="Calibri" w:hAnsi="Calibri" w:cs="Arial"/>
          <w:color w:val="00B0F0"/>
          <w:sz w:val="22"/>
          <w:szCs w:val="22"/>
          <w:lang w:val="sr-Cyrl-RS" w:eastAsia="zh-CN"/>
        </w:rPr>
      </w:pPr>
      <w:r w:rsidRPr="005368F2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5368F2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536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536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536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5368F2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5368F2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536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536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536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536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536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5368F2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5368F2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536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536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536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  <w:r w:rsidRPr="005368F2">
        <w:rPr>
          <w:rFonts w:ascii="Arial" w:hAnsi="Arial" w:cs="Arial"/>
          <w:sz w:val="22"/>
          <w:szCs w:val="22"/>
          <w:lang w:val="sr-Cyrl-RS" w:eastAsia="zh-CN"/>
        </w:rPr>
        <w:t>.</w:t>
      </w:r>
    </w:p>
    <w:sectPr w:rsidR="005368F2" w:rsidRPr="005368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47" w:rsidRDefault="00672047" w:rsidP="00536655">
      <w:r>
        <w:separator/>
      </w:r>
    </w:p>
  </w:endnote>
  <w:endnote w:type="continuationSeparator" w:id="0">
    <w:p w:rsidR="00672047" w:rsidRDefault="00672047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47" w:rsidRDefault="00672047" w:rsidP="00536655">
      <w:r>
        <w:separator/>
      </w:r>
    </w:p>
  </w:footnote>
  <w:footnote w:type="continuationSeparator" w:id="0">
    <w:p w:rsidR="00672047" w:rsidRDefault="00672047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A8F"/>
    <w:multiLevelType w:val="hybridMultilevel"/>
    <w:tmpl w:val="DD2ECA66"/>
    <w:lvl w:ilvl="0" w:tplc="723849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302C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00179"/>
    <w:multiLevelType w:val="multilevel"/>
    <w:tmpl w:val="2CE232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3241816"/>
    <w:multiLevelType w:val="multilevel"/>
    <w:tmpl w:val="2CE232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73C34C6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5406C96"/>
    <w:multiLevelType w:val="hybridMultilevel"/>
    <w:tmpl w:val="F634BAF0"/>
    <w:lvl w:ilvl="0" w:tplc="8F2E5F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6251A"/>
    <w:multiLevelType w:val="multilevel"/>
    <w:tmpl w:val="22FC8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674A4CC2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E366A75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706036E"/>
    <w:multiLevelType w:val="hybridMultilevel"/>
    <w:tmpl w:val="5E66F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4"/>
  </w:num>
  <w:num w:numId="1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372B9"/>
    <w:rsid w:val="00073FAB"/>
    <w:rsid w:val="00086500"/>
    <w:rsid w:val="000D1E7C"/>
    <w:rsid w:val="000D6BF0"/>
    <w:rsid w:val="000E1354"/>
    <w:rsid w:val="0019333C"/>
    <w:rsid w:val="00260B69"/>
    <w:rsid w:val="002656CF"/>
    <w:rsid w:val="004974F3"/>
    <w:rsid w:val="004F545F"/>
    <w:rsid w:val="00536655"/>
    <w:rsid w:val="005368F2"/>
    <w:rsid w:val="005E015F"/>
    <w:rsid w:val="00631E40"/>
    <w:rsid w:val="00641DD5"/>
    <w:rsid w:val="00672047"/>
    <w:rsid w:val="006E7B9F"/>
    <w:rsid w:val="00704964"/>
    <w:rsid w:val="00706F20"/>
    <w:rsid w:val="00736ED9"/>
    <w:rsid w:val="00767D35"/>
    <w:rsid w:val="007D7677"/>
    <w:rsid w:val="007F5A5A"/>
    <w:rsid w:val="00826F8A"/>
    <w:rsid w:val="00855EB4"/>
    <w:rsid w:val="00866B7F"/>
    <w:rsid w:val="00892E99"/>
    <w:rsid w:val="009035C9"/>
    <w:rsid w:val="00930C99"/>
    <w:rsid w:val="00980D26"/>
    <w:rsid w:val="00987922"/>
    <w:rsid w:val="00990485"/>
    <w:rsid w:val="00A03077"/>
    <w:rsid w:val="00A5694F"/>
    <w:rsid w:val="00AC790E"/>
    <w:rsid w:val="00CF62C8"/>
    <w:rsid w:val="00D37B56"/>
    <w:rsid w:val="00DC0155"/>
    <w:rsid w:val="00DE04BE"/>
    <w:rsid w:val="00E11CF2"/>
    <w:rsid w:val="00E453E8"/>
    <w:rsid w:val="00E70A20"/>
    <w:rsid w:val="00F06EE8"/>
    <w:rsid w:val="00F14B2C"/>
    <w:rsid w:val="00F5160C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5</cp:revision>
  <cp:lastPrinted>2018-02-02T12:39:00Z</cp:lastPrinted>
  <dcterms:created xsi:type="dcterms:W3CDTF">2018-01-29T07:53:00Z</dcterms:created>
  <dcterms:modified xsi:type="dcterms:W3CDTF">2018-02-02T13:29:00Z</dcterms:modified>
</cp:coreProperties>
</file>